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FA5D" w14:textId="77777777" w:rsidR="00E7207A" w:rsidRDefault="00E7207A" w:rsidP="00E7207A">
      <w:bookmarkStart w:id="0" w:name="_Hlk214123726"/>
    </w:p>
    <w:p w14:paraId="6F5C2A17" w14:textId="2E549CE0" w:rsidR="00E7207A" w:rsidRDefault="00E7207A" w:rsidP="00E7207A">
      <w:pPr>
        <w:pStyle w:val="Heading3"/>
      </w:pPr>
      <w:r>
        <w:t>OFF</w:t>
      </w:r>
    </w:p>
    <w:p w14:paraId="3DC7A2CD" w14:textId="77777777" w:rsidR="00E7207A" w:rsidRPr="001E7B92" w:rsidRDefault="00E7207A" w:rsidP="00E7207A">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2EBD626C" w14:textId="77777777" w:rsidR="00E7207A" w:rsidRPr="001E7B92" w:rsidRDefault="00E7207A" w:rsidP="00E7207A">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32759BCE" w14:textId="77777777" w:rsidR="00E7207A" w:rsidRPr="001E7B92" w:rsidRDefault="00E7207A" w:rsidP="00E7207A">
      <w:pPr>
        <w:rPr>
          <w:rFonts w:eastAsia="Calibri"/>
          <w:sz w:val="18"/>
          <w:szCs w:val="18"/>
        </w:rPr>
      </w:pPr>
      <w:r w:rsidRPr="001E7B92">
        <w:rPr>
          <w:rFonts w:eastAsia="Calibri"/>
          <w:b/>
          <w:highlight w:val="green"/>
          <w:u w:val="single"/>
        </w:rPr>
        <w:t xml:space="preserve">The </w:t>
      </w:r>
      <w:r w:rsidRPr="001E7B92">
        <w:rPr>
          <w:rFonts w:eastAsia="Calibri"/>
          <w:b/>
          <w:iCs/>
          <w:highlight w:val="green"/>
          <w:u w:val="single"/>
          <w:bdr w:val="single" w:sz="8" w:space="0" w:color="auto"/>
        </w:rPr>
        <w:t>U</w:t>
      </w:r>
      <w:r w:rsidRPr="001E7B92">
        <w:rPr>
          <w:rFonts w:eastAsia="Calibri"/>
          <w:sz w:val="18"/>
          <w:szCs w:val="18"/>
        </w:rPr>
        <w:t xml:space="preserve">nited </w:t>
      </w:r>
      <w:r w:rsidRPr="001E7B92">
        <w:rPr>
          <w:rFonts w:eastAsia="Calibri"/>
          <w:b/>
          <w:iCs/>
          <w:highlight w:val="green"/>
          <w:u w:val="single"/>
          <w:bdr w:val="single" w:sz="8" w:space="0" w:color="auto"/>
        </w:rPr>
        <w:t>S</w:t>
      </w:r>
      <w:r w:rsidRPr="001E7B92">
        <w:rPr>
          <w:rFonts w:eastAsia="Calibri"/>
          <w:sz w:val="18"/>
          <w:szCs w:val="18"/>
        </w:rPr>
        <w:t xml:space="preserve">tates </w:t>
      </w:r>
      <w:r w:rsidRPr="001E7B92">
        <w:rPr>
          <w:rFonts w:eastAsia="Calibri"/>
          <w:b/>
          <w:iCs/>
          <w:highlight w:val="green"/>
          <w:u w:val="single"/>
          <w:bdr w:val="single" w:sz="8" w:space="0" w:color="auto"/>
        </w:rPr>
        <w:t>F</w:t>
      </w:r>
      <w:r w:rsidRPr="001E7B92">
        <w:rPr>
          <w:rFonts w:eastAsia="Calibri"/>
          <w:sz w:val="18"/>
          <w:szCs w:val="18"/>
        </w:rPr>
        <w:t xml:space="preserve">ederal </w:t>
      </w:r>
      <w:r w:rsidRPr="001E7B92">
        <w:rPr>
          <w:rFonts w:eastAsia="Calibri"/>
          <w:b/>
          <w:iCs/>
          <w:highlight w:val="green"/>
          <w:u w:val="single"/>
          <w:bdr w:val="single" w:sz="8" w:space="0" w:color="auto"/>
        </w:rPr>
        <w:t>G</w:t>
      </w:r>
      <w:r w:rsidRPr="001E7B92">
        <w:rPr>
          <w:rFonts w:eastAsia="Calibri"/>
          <w:sz w:val="18"/>
          <w:szCs w:val="18"/>
        </w:rPr>
        <w:t xml:space="preserve">overnment </w:t>
      </w:r>
      <w:r w:rsidRPr="001E7B92">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1E7B92">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1E7B92">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1E7B92">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1E7B92">
        <w:rPr>
          <w:rFonts w:eastAsia="Calibri"/>
          <w:b/>
          <w:highlight w:val="green"/>
          <w:u w:val="single"/>
        </w:rPr>
        <w:t>and</w:t>
      </w:r>
      <w:r w:rsidRPr="001E7B92">
        <w:rPr>
          <w:rFonts w:eastAsia="Calibri"/>
          <w:b/>
          <w:u w:val="single"/>
        </w:rPr>
        <w:t xml:space="preserve"> iii) </w:t>
      </w:r>
      <w:r w:rsidRPr="001E7B92">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w:t>
      </w:r>
      <w:proofErr w:type="gramStart"/>
      <w:r w:rsidRPr="001E7B92">
        <w:rPr>
          <w:rFonts w:eastAsia="Calibri"/>
          <w:sz w:val="18"/>
          <w:szCs w:val="18"/>
        </w:rPr>
        <w:t>balances’</w:t>
      </w:r>
      <w:proofErr w:type="gramEnd"/>
      <w:r w:rsidRPr="001E7B92">
        <w:rPr>
          <w:rFonts w:eastAsia="Calibri"/>
          <w:sz w:val="18"/>
          <w:szCs w:val="18"/>
        </w:rPr>
        <w:t xml:space="preserve"> for the smooth functioning of </w:t>
      </w:r>
      <w:proofErr w:type="gramStart"/>
      <w:r w:rsidRPr="001E7B92">
        <w:rPr>
          <w:rFonts w:eastAsia="Calibri"/>
          <w:sz w:val="18"/>
          <w:szCs w:val="18"/>
        </w:rPr>
        <w:t>all the</w:t>
      </w:r>
      <w:proofErr w:type="gramEnd"/>
      <w:r w:rsidRPr="001E7B92">
        <w:rPr>
          <w:rFonts w:eastAsia="Calibri"/>
          <w:sz w:val="18"/>
          <w:szCs w:val="18"/>
        </w:rPr>
        <w:t xml:space="preserv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1E7B92">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1E7B92">
        <w:rPr>
          <w:rFonts w:eastAsia="Calibri"/>
          <w:b/>
          <w:iCs/>
          <w:highlight w:val="green"/>
          <w:u w:val="single"/>
          <w:bdr w:val="single" w:sz="8" w:space="0" w:color="auto"/>
        </w:rPr>
        <w:t>assigned</w:t>
      </w:r>
      <w:r w:rsidRPr="001E7B92">
        <w:rPr>
          <w:rFonts w:eastAsia="Calibri"/>
          <w:b/>
          <w:highlight w:val="green"/>
          <w:u w:val="single"/>
        </w:rPr>
        <w:t xml:space="preserve"> to the Federal Government are </w:t>
      </w:r>
      <w:r w:rsidRPr="001E7B92">
        <w:rPr>
          <w:rFonts w:eastAsia="Calibri"/>
          <w:b/>
          <w:iCs/>
          <w:highlight w:val="green"/>
          <w:u w:val="single"/>
          <w:bdr w:val="single" w:sz="8" w:space="0" w:color="auto"/>
        </w:rPr>
        <w:t>reserved</w:t>
      </w:r>
      <w:r w:rsidRPr="001E7B92">
        <w:rPr>
          <w:rFonts w:eastAsia="Calibri"/>
          <w:b/>
          <w:highlight w:val="green"/>
          <w:u w:val="single"/>
        </w:rPr>
        <w:t xml:space="preserve"> to the </w:t>
      </w:r>
      <w:r w:rsidRPr="001E7B92">
        <w:rPr>
          <w:rFonts w:eastAsia="Calibri"/>
          <w:b/>
          <w:iCs/>
          <w:highlight w:val="green"/>
          <w:u w:val="single"/>
          <w:bdr w:val="single" w:sz="8" w:space="0" w:color="auto"/>
        </w:rPr>
        <w:t>States</w:t>
      </w:r>
      <w:r w:rsidRPr="001E7B92">
        <w:rPr>
          <w:rFonts w:eastAsia="Calibri"/>
          <w:sz w:val="18"/>
          <w:szCs w:val="18"/>
        </w:rPr>
        <w:t xml:space="preserve"> or to the people.</w:t>
      </w:r>
    </w:p>
    <w:p w14:paraId="64E70E1E" w14:textId="77777777" w:rsidR="00E7207A" w:rsidRPr="001E7B92" w:rsidRDefault="00E7207A" w:rsidP="00E7207A">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0F157E67" w14:textId="77777777" w:rsidR="00E7207A" w:rsidRPr="001E7B92" w:rsidRDefault="00E7207A" w:rsidP="00E7207A">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469EDF4E" w14:textId="77777777" w:rsidR="00E7207A" w:rsidRPr="001E7B92" w:rsidRDefault="00E7207A" w:rsidP="00E7207A">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1E7B92">
        <w:rPr>
          <w:rFonts w:eastAsia="Calibri"/>
          <w:b/>
          <w:iCs/>
          <w:highlight w:val="green"/>
          <w:u w:val="single"/>
          <w:bdr w:val="single" w:sz="8" w:space="0" w:color="auto"/>
        </w:rPr>
        <w:t>Congress</w:t>
      </w:r>
      <w:r w:rsidRPr="001E7B92">
        <w:rPr>
          <w:rFonts w:eastAsia="Calibri"/>
          <w:b/>
          <w:u w:val="single"/>
        </w:rPr>
        <w:t xml:space="preserve">, the </w:t>
      </w:r>
      <w:r w:rsidRPr="001E7B92">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1E7B92">
        <w:rPr>
          <w:rFonts w:eastAsia="Calibri"/>
          <w:b/>
          <w:highlight w:val="green"/>
          <w:u w:val="single"/>
        </w:rPr>
        <w:t xml:space="preserve">and </w:t>
      </w:r>
      <w:r w:rsidRPr="001E7B92">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1E7B92">
        <w:rPr>
          <w:rFonts w:eastAsia="Calibri"/>
          <w:b/>
          <w:iCs/>
          <w:highlight w:val="green"/>
          <w:u w:val="single"/>
          <w:bdr w:val="single" w:sz="8" w:space="0" w:color="auto"/>
        </w:rPr>
        <w:t>fortify labor rights</w:t>
      </w:r>
      <w:r w:rsidRPr="001E7B92">
        <w:rPr>
          <w:rFonts w:eastAsia="Calibri"/>
          <w:b/>
          <w:highlight w:val="green"/>
          <w:u w:val="single"/>
        </w:rPr>
        <w:t xml:space="preserve"> might include </w:t>
      </w:r>
      <w:r w:rsidRPr="001E7B92">
        <w:rPr>
          <w:rFonts w:eastAsia="Calibri"/>
          <w:b/>
          <w:iCs/>
          <w:highlight w:val="green"/>
          <w:u w:val="single"/>
          <w:bdr w:val="single" w:sz="8" w:space="0" w:color="auto"/>
        </w:rPr>
        <w:t>laws</w:t>
      </w:r>
      <w:r w:rsidRPr="001E7B92">
        <w:rPr>
          <w:rFonts w:eastAsia="Calibri"/>
          <w:b/>
          <w:highlight w:val="green"/>
          <w:u w:val="single"/>
        </w:rPr>
        <w:t xml:space="preserve"> that </w:t>
      </w:r>
      <w:r w:rsidRPr="001E7B92">
        <w:rPr>
          <w:rFonts w:eastAsia="Calibri"/>
          <w:b/>
          <w:iCs/>
          <w:highlight w:val="green"/>
          <w:u w:val="single"/>
          <w:bdr w:val="single" w:sz="8" w:space="0" w:color="auto"/>
        </w:rPr>
        <w:t>strengthen c</w:t>
      </w:r>
      <w:r w:rsidRPr="001E7B92">
        <w:rPr>
          <w:rFonts w:eastAsia="Calibri"/>
          <w:b/>
          <w:u w:val="single"/>
        </w:rPr>
        <w:t xml:space="preserve">ollective </w:t>
      </w:r>
      <w:r w:rsidRPr="001E7B92">
        <w:rPr>
          <w:rFonts w:eastAsia="Calibri"/>
          <w:b/>
          <w:iCs/>
          <w:highlight w:val="green"/>
          <w:u w:val="single"/>
          <w:bdr w:val="single" w:sz="8" w:space="0" w:color="auto"/>
        </w:rPr>
        <w:t>b</w:t>
      </w:r>
      <w:r w:rsidRPr="001E7B92">
        <w:rPr>
          <w:rFonts w:eastAsia="Calibri"/>
          <w:b/>
          <w:u w:val="single"/>
        </w:rPr>
        <w:t xml:space="preserve">argaining </w:t>
      </w:r>
      <w:r w:rsidRPr="001E7B92">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1E7B92">
        <w:rPr>
          <w:rFonts w:eastAsia="Calibri"/>
          <w:b/>
          <w:iCs/>
          <w:highlight w:val="green"/>
          <w:u w:val="single"/>
          <w:bdr w:val="single" w:sz="8" w:space="0" w:color="auto"/>
        </w:rPr>
        <w:t>agencies</w:t>
      </w:r>
      <w:r w:rsidRPr="001E7B92">
        <w:rPr>
          <w:rFonts w:eastAsia="Calibri"/>
          <w:b/>
          <w:u w:val="single"/>
        </w:rPr>
        <w:t xml:space="preserve"> could be </w:t>
      </w:r>
      <w:r w:rsidRPr="001E7B92">
        <w:rPr>
          <w:rFonts w:eastAsia="Calibri"/>
          <w:b/>
          <w:iCs/>
          <w:highlight w:val="green"/>
          <w:u w:val="single"/>
          <w:bdr w:val="single" w:sz="8" w:space="0" w:color="auto"/>
        </w:rPr>
        <w:t>empowered</w:t>
      </w:r>
      <w:r w:rsidRPr="001E7B92">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1E7B92">
        <w:rPr>
          <w:rFonts w:eastAsia="Calibri"/>
          <w:b/>
          <w:iCs/>
          <w:highlight w:val="green"/>
          <w:u w:val="single"/>
          <w:bdr w:val="single" w:sz="8" w:space="0" w:color="auto"/>
        </w:rPr>
        <w:t>oversight</w:t>
      </w:r>
      <w:r w:rsidRPr="001E7B92">
        <w:rPr>
          <w:rFonts w:eastAsia="Calibri"/>
          <w:b/>
          <w:highlight w:val="green"/>
          <w:u w:val="single"/>
        </w:rPr>
        <w:t xml:space="preserve"> and </w:t>
      </w:r>
      <w:r w:rsidRPr="001E7B92">
        <w:rPr>
          <w:rFonts w:eastAsia="Calibri"/>
          <w:b/>
          <w:iCs/>
          <w:highlight w:val="green"/>
          <w:u w:val="single"/>
          <w:bdr w:val="single" w:sz="8" w:space="0" w:color="auto"/>
        </w:rPr>
        <w:t>penalize</w:t>
      </w:r>
      <w:r w:rsidRPr="001E7B92">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1E7B92">
        <w:rPr>
          <w:rFonts w:eastAsia="Calibri"/>
          <w:b/>
          <w:iCs/>
          <w:highlight w:val="green"/>
          <w:u w:val="single"/>
          <w:bdr w:val="single" w:sz="8" w:space="0" w:color="auto"/>
        </w:rPr>
        <w:t>Court</w:t>
      </w:r>
      <w:r w:rsidRPr="001E7B92">
        <w:rPr>
          <w:rFonts w:eastAsia="Calibri"/>
          <w:sz w:val="16"/>
        </w:rPr>
        <w:t xml:space="preserve"> would probably </w:t>
      </w:r>
      <w:r w:rsidRPr="001E7B92">
        <w:rPr>
          <w:rFonts w:eastAsia="Calibri"/>
          <w:b/>
          <w:highlight w:val="green"/>
          <w:u w:val="single"/>
        </w:rPr>
        <w:t xml:space="preserve">have to </w:t>
      </w:r>
      <w:r w:rsidRPr="001E7B92">
        <w:rPr>
          <w:rFonts w:eastAsia="Calibri"/>
          <w:b/>
          <w:iCs/>
          <w:highlight w:val="green"/>
          <w:u w:val="single"/>
          <w:bdr w:val="single" w:sz="8" w:space="0" w:color="auto"/>
        </w:rPr>
        <w:t>restore</w:t>
      </w:r>
      <w:r w:rsidRPr="001E7B92">
        <w:rPr>
          <w:rFonts w:eastAsia="Calibri"/>
          <w:sz w:val="16"/>
        </w:rPr>
        <w:t xml:space="preserve"> or at least clarify agency authority, </w:t>
      </w:r>
      <w:r w:rsidRPr="001E7B92">
        <w:rPr>
          <w:rFonts w:eastAsia="Calibri"/>
          <w:b/>
          <w:highlight w:val="green"/>
          <w:u w:val="single"/>
        </w:rPr>
        <w:t xml:space="preserve">as well as </w:t>
      </w:r>
      <w:r w:rsidRPr="001E7B92">
        <w:rPr>
          <w:rFonts w:eastAsia="Calibri"/>
          <w:b/>
          <w:iCs/>
          <w:highlight w:val="green"/>
          <w:u w:val="single"/>
          <w:bdr w:val="single" w:sz="8" w:space="0" w:color="auto"/>
        </w:rPr>
        <w:t>interpret</w:t>
      </w:r>
      <w:r w:rsidRPr="001E7B92">
        <w:rPr>
          <w:rFonts w:eastAsia="Calibri"/>
          <w:b/>
          <w:highlight w:val="green"/>
          <w:u w:val="single"/>
        </w:rPr>
        <w:t xml:space="preserve"> labor </w:t>
      </w:r>
      <w:r w:rsidRPr="001E7B92">
        <w:rPr>
          <w:rFonts w:eastAsia="Calibri"/>
          <w:b/>
          <w:iCs/>
          <w:highlight w:val="green"/>
          <w:u w:val="single"/>
          <w:bdr w:val="single" w:sz="8" w:space="0" w:color="auto"/>
        </w:rPr>
        <w:t>statutes</w:t>
      </w:r>
      <w:r w:rsidRPr="001E7B92">
        <w:rPr>
          <w:rFonts w:eastAsia="Calibri"/>
          <w:sz w:val="16"/>
        </w:rPr>
        <w:t xml:space="preserve"> more broadly to favor workers' rights.</w:t>
      </w:r>
    </w:p>
    <w:p w14:paraId="57E97B6A" w14:textId="77777777" w:rsidR="00E7207A" w:rsidRPr="001E7B92" w:rsidRDefault="00E7207A" w:rsidP="00E7207A">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333087AC" w14:textId="77777777" w:rsidR="00E7207A" w:rsidRPr="001E7B92" w:rsidRDefault="00E7207A" w:rsidP="00E7207A">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Independently,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bookmarkEnd w:id="0"/>
    <w:p w14:paraId="2F5873B8" w14:textId="77777777" w:rsidR="00E7207A" w:rsidRDefault="00E7207A" w:rsidP="00E7207A"/>
    <w:p w14:paraId="7703B2B9" w14:textId="4AE756D4" w:rsidR="006A158E" w:rsidRDefault="00FB37C9" w:rsidP="00E7207A">
      <w:pPr>
        <w:pStyle w:val="Heading3"/>
      </w:pPr>
      <w:r>
        <w:t>OFF</w:t>
      </w:r>
    </w:p>
    <w:p w14:paraId="3DAA4A0C" w14:textId="5F22399D" w:rsidR="00724AFB" w:rsidRDefault="00724AFB" w:rsidP="00724AFB">
      <w:pPr>
        <w:pStyle w:val="Heading4"/>
      </w:pPr>
      <w:r>
        <w:t xml:space="preserve">Your ballot maximizes political strategies capable of combating the capitalist state as is our ethical responsibility. The market has left the status quo in a perpetual state of violence – exploitation of the working class proliferated a process of expropriation and extraction which explains the violence of racialized assemblages – mass accumulation of resources by the hyper-elite produces geographic wealth – these modalities have unmediated access to the market and produce social spheres through gentrification of areas that are polluted by blackness – this spurs the production of private prisons which are the key supply of laboring bodies for continual production – the necessity of clearing of Indigenous peoples to make way for accumulation and the evolution from slavery to Jim Crow to prisons all represent the particular superstructure manifestations of capitalism as the base enterprise – it’s their burden to do the historical analysis to the contrary – The excesses of capitalism have also driven us into an unprecedented climate crisis, which exacerbates global inequality, magnifying violence enacted on minority populations and turns their offense because even if their ontology claims are true, that does nothing for people in island nations that will become submerged beneath the oceans. The 1AC’s centering of </w:t>
      </w:r>
      <w:r>
        <w:t>trans rights</w:t>
      </w:r>
      <w:r>
        <w:t xml:space="preserve">, directly trades off with coalition building as it shifts the focus from class analysis to rely on forms of individualized micropolitics, which exhausts revolutionary energy in random bursts fracturing the proletariat and leaving us incapable of combating the market. </w:t>
      </w:r>
    </w:p>
    <w:p w14:paraId="48E78CB2" w14:textId="00C75DE9" w:rsidR="00724AFB" w:rsidRDefault="00724AFB" w:rsidP="00724AFB">
      <w:pPr>
        <w:pStyle w:val="Heading4"/>
      </w:pPr>
      <w:r w:rsidRPr="00A77CBB">
        <w:rPr>
          <w:u w:val="single"/>
        </w:rPr>
        <w:t>Framing issue</w:t>
      </w:r>
      <w:r>
        <w:t xml:space="preserve"> -- relative solvency of the </w:t>
      </w:r>
      <w:proofErr w:type="spellStart"/>
      <w:r>
        <w:t>aff’s</w:t>
      </w:r>
      <w:proofErr w:type="spellEnd"/>
      <w:r>
        <w:t xml:space="preserve"> method vs the negative’s method is </w:t>
      </w:r>
      <w:r w:rsidRPr="00A77CBB">
        <w:rPr>
          <w:u w:val="single"/>
        </w:rPr>
        <w:t>extremely important</w:t>
      </w:r>
      <w:r>
        <w:t xml:space="preserve"> for this debate because we all agree on the end goal of resolving the way violence </w:t>
      </w:r>
      <w:proofErr w:type="gramStart"/>
      <w:r>
        <w:t>is materialized</w:t>
      </w:r>
      <w:proofErr w:type="gramEnd"/>
      <w:r>
        <w:t xml:space="preserve">. </w:t>
      </w:r>
      <w:r w:rsidRPr="00A77CBB">
        <w:rPr>
          <w:u w:val="single"/>
        </w:rPr>
        <w:t>Don’t</w:t>
      </w:r>
      <w:r>
        <w:t xml:space="preserve"> look at what they say they do. Look at what they </w:t>
      </w:r>
      <w:proofErr w:type="gramStart"/>
      <w:r w:rsidRPr="00A77CBB">
        <w:rPr>
          <w:u w:val="single"/>
        </w:rPr>
        <w:t>actually do</w:t>
      </w:r>
      <w:proofErr w:type="gramEnd"/>
      <w:r>
        <w:t>. They endorse [</w:t>
      </w:r>
      <w:r>
        <w:rPr>
          <w:color w:val="FF0000"/>
        </w:rPr>
        <w:t>trans rights</w:t>
      </w:r>
      <w:r>
        <w:t xml:space="preserve">], but have </w:t>
      </w:r>
      <w:r w:rsidRPr="00A77CBB">
        <w:rPr>
          <w:u w:val="single"/>
        </w:rPr>
        <w:t>no explanation</w:t>
      </w:r>
      <w:r>
        <w:t xml:space="preserve"> for </w:t>
      </w:r>
      <w:r w:rsidRPr="00A77CBB">
        <w:rPr>
          <w:u w:val="single"/>
        </w:rPr>
        <w:t>how</w:t>
      </w:r>
      <w:r>
        <w:t xml:space="preserve"> their method [</w:t>
      </w:r>
      <w:r>
        <w:rPr>
          <w:color w:val="FF0000"/>
        </w:rPr>
        <w:t>results in</w:t>
      </w:r>
      <w:r>
        <w:t>] effective response to [</w:t>
      </w:r>
      <w:r>
        <w:rPr>
          <w:color w:val="FF0000"/>
        </w:rPr>
        <w:t>answering capitalism</w:t>
      </w:r>
      <w:r>
        <w:t xml:space="preserve">] – only the alt generates the necessary nitty-gritty of power resistance that is actualizable </w:t>
      </w:r>
    </w:p>
    <w:p w14:paraId="6BA5408D" w14:textId="77777777" w:rsidR="00724AFB" w:rsidRPr="00724AFB" w:rsidRDefault="00724AFB" w:rsidP="00724AFB"/>
    <w:p w14:paraId="7FD82899" w14:textId="77777777" w:rsidR="00E7207A" w:rsidRPr="00760C53" w:rsidRDefault="00E7207A" w:rsidP="00E7207A">
      <w:pPr>
        <w:keepNext/>
        <w:keepLines/>
        <w:spacing w:before="40" w:after="0"/>
        <w:outlineLvl w:val="3"/>
        <w:rPr>
          <w:rFonts w:eastAsia="Times New Roman"/>
          <w:b/>
          <w:iCs/>
          <w:sz w:val="26"/>
        </w:rPr>
      </w:pPr>
      <w:bookmarkStart w:id="1" w:name="_Hlk214124011"/>
      <w:r w:rsidRPr="00760C53">
        <w:rPr>
          <w:rFonts w:eastAsia="Times New Roman"/>
          <w:b/>
          <w:iCs/>
          <w:sz w:val="26"/>
        </w:rPr>
        <w:t xml:space="preserve">The 1AC’s refusal of the legal tools of revolutionary institution building </w:t>
      </w:r>
      <w:r w:rsidRPr="00760C53">
        <w:rPr>
          <w:rFonts w:eastAsia="Times New Roman"/>
          <w:b/>
          <w:iCs/>
          <w:sz w:val="26"/>
          <w:u w:val="single"/>
        </w:rPr>
        <w:t>abdicates</w:t>
      </w:r>
      <w:r w:rsidRPr="00760C53">
        <w:rPr>
          <w:rFonts w:eastAsia="Times New Roman"/>
          <w:b/>
          <w:iCs/>
          <w:sz w:val="26"/>
        </w:rPr>
        <w:t xml:space="preserve"> the potential for true communal power which is necessary in the face of climate change.</w:t>
      </w:r>
    </w:p>
    <w:p w14:paraId="229A5FC3" w14:textId="77777777" w:rsidR="00E7207A" w:rsidRPr="00760C53" w:rsidRDefault="00E7207A" w:rsidP="00E7207A">
      <w:pPr>
        <w:rPr>
          <w:rFonts w:eastAsia="Calibri"/>
        </w:rPr>
      </w:pPr>
      <w:r w:rsidRPr="00760C53">
        <w:rPr>
          <w:rFonts w:eastAsia="Calibri"/>
          <w:b/>
          <w:bCs/>
          <w:sz w:val="26"/>
        </w:rPr>
        <w:t>Escalante 19</w:t>
      </w:r>
      <w:r w:rsidRPr="00760C53">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17586EB8" w14:textId="77777777" w:rsidR="00E7207A" w:rsidRPr="00760C53" w:rsidRDefault="00E7207A" w:rsidP="00E7207A">
      <w:pPr>
        <w:rPr>
          <w:rFonts w:eastAsia="Calibri"/>
          <w:sz w:val="16"/>
        </w:rPr>
      </w:pPr>
      <w:r w:rsidRPr="00760C53">
        <w:rPr>
          <w:rFonts w:eastAsia="Calibri"/>
          <w:sz w:val="16"/>
        </w:rPr>
        <w:t xml:space="preserve">I have previously argued that a crucial advantage to </w:t>
      </w:r>
      <w:r w:rsidRPr="00760C53">
        <w:rPr>
          <w:rFonts w:eastAsia="Calibri"/>
          <w:b/>
          <w:iCs/>
          <w:highlight w:val="green"/>
          <w:u w:val="single"/>
        </w:rPr>
        <w:t>dual power</w:t>
      </w:r>
      <w:r w:rsidRPr="00760C53">
        <w:rPr>
          <w:rFonts w:eastAsia="Calibri"/>
          <w:highlight w:val="green"/>
          <w:u w:val="single"/>
        </w:rPr>
        <w:t xml:space="preserve"> </w:t>
      </w:r>
      <w:r w:rsidRPr="00760C53">
        <w:rPr>
          <w:rFonts w:eastAsia="Calibri"/>
          <w:b/>
          <w:iCs/>
          <w:u w:val="single"/>
        </w:rPr>
        <w:t>strategy</w:t>
      </w:r>
      <w:r w:rsidRPr="00760C53">
        <w:rPr>
          <w:rFonts w:eastAsia="Calibri"/>
          <w:sz w:val="16"/>
        </w:rPr>
        <w:t xml:space="preserve"> is that it </w:t>
      </w:r>
      <w:r w:rsidRPr="00760C53">
        <w:rPr>
          <w:rFonts w:eastAsia="Calibri"/>
          <w:highlight w:val="green"/>
          <w:u w:val="single"/>
        </w:rPr>
        <w:t>gives the masses</w:t>
      </w:r>
      <w:r w:rsidRPr="00760C53">
        <w:rPr>
          <w:rFonts w:eastAsia="Calibri"/>
          <w:u w:val="single"/>
        </w:rPr>
        <w:t xml:space="preserve"> an infrastructure of socialist</w:t>
      </w:r>
      <w:r w:rsidRPr="00760C53">
        <w:rPr>
          <w:rFonts w:eastAsia="Calibri"/>
          <w:b/>
          <w:iCs/>
          <w:u w:val="single"/>
        </w:rPr>
        <w:t xml:space="preserve"> </w:t>
      </w:r>
      <w:r w:rsidRPr="00760C53">
        <w:rPr>
          <w:rFonts w:eastAsia="Calibri"/>
          <w:b/>
          <w:iCs/>
          <w:highlight w:val="green"/>
          <w:u w:val="single"/>
        </w:rPr>
        <w:t>institutions</w:t>
      </w:r>
      <w:r w:rsidRPr="00760C53">
        <w:rPr>
          <w:rFonts w:eastAsia="Calibri"/>
          <w:u w:val="single"/>
        </w:rPr>
        <w:t xml:space="preserve"> </w:t>
      </w:r>
      <w:r w:rsidRPr="00760C53">
        <w:rPr>
          <w:rFonts w:eastAsia="Calibri"/>
          <w:highlight w:val="green"/>
          <w:u w:val="single"/>
        </w:rPr>
        <w:t xml:space="preserve">which can directly provide for </w:t>
      </w:r>
      <w:r w:rsidRPr="00760C53">
        <w:rPr>
          <w:rFonts w:eastAsia="Calibri"/>
          <w:b/>
          <w:iCs/>
          <w:highlight w:val="green"/>
          <w:u w:val="single"/>
        </w:rPr>
        <w:t>material needs</w:t>
      </w:r>
      <w:r w:rsidRPr="00760C53">
        <w:rPr>
          <w:rFonts w:eastAsia="Calibri"/>
          <w:highlight w:val="green"/>
          <w:u w:val="single"/>
        </w:rPr>
        <w:t xml:space="preserve"> in times of </w:t>
      </w:r>
      <w:r w:rsidRPr="00760C53">
        <w:rPr>
          <w:rFonts w:eastAsia="Calibri"/>
          <w:b/>
          <w:iCs/>
          <w:highlight w:val="green"/>
          <w:u w:val="single"/>
        </w:rPr>
        <w:t>capitalist crisis</w:t>
      </w:r>
      <w:r w:rsidRPr="00760C53">
        <w:rPr>
          <w:rFonts w:eastAsia="Calibri"/>
          <w:b/>
          <w:iCs/>
          <w:u w:val="single"/>
        </w:rPr>
        <w:t>.</w:t>
      </w:r>
      <w:r w:rsidRPr="00760C53">
        <w:rPr>
          <w:rFonts w:eastAsia="Calibri"/>
          <w:u w:val="single"/>
        </w:rPr>
        <w:t xml:space="preserve"> </w:t>
      </w:r>
      <w:r w:rsidRPr="00760C53">
        <w:rPr>
          <w:rFonts w:eastAsia="Calibri"/>
          <w:b/>
          <w:iCs/>
          <w:highlight w:val="green"/>
          <w:u w:val="single"/>
        </w:rPr>
        <w:t>Socialist agricultural</w:t>
      </w:r>
      <w:r w:rsidRPr="00760C53">
        <w:rPr>
          <w:rFonts w:eastAsia="Calibri"/>
          <w:highlight w:val="green"/>
          <w:u w:val="single"/>
        </w:rPr>
        <w:t xml:space="preserve"> and </w:t>
      </w:r>
      <w:r w:rsidRPr="00760C53">
        <w:rPr>
          <w:rFonts w:eastAsia="Calibri"/>
          <w:b/>
          <w:iCs/>
          <w:highlight w:val="green"/>
          <w:u w:val="single"/>
        </w:rPr>
        <w:t>food distribution programs</w:t>
      </w:r>
      <w:r w:rsidRPr="00760C53">
        <w:rPr>
          <w:rFonts w:eastAsia="Calibri"/>
          <w:highlight w:val="green"/>
          <w:u w:val="single"/>
        </w:rPr>
        <w:t xml:space="preserve"> can take ground that the </w:t>
      </w:r>
      <w:r w:rsidRPr="00760C53">
        <w:rPr>
          <w:rFonts w:eastAsia="Calibri"/>
          <w:b/>
          <w:iCs/>
          <w:highlight w:val="green"/>
          <w:u w:val="single"/>
        </w:rPr>
        <w:t>capitalist state</w:t>
      </w:r>
      <w:r w:rsidRPr="00760C53">
        <w:rPr>
          <w:rFonts w:eastAsia="Calibri"/>
          <w:highlight w:val="green"/>
          <w:u w:val="single"/>
        </w:rPr>
        <w:t xml:space="preserve"> cedes</w:t>
      </w:r>
      <w:r w:rsidRPr="00760C53">
        <w:rPr>
          <w:rFonts w:eastAsia="Calibri"/>
          <w:u w:val="single"/>
        </w:rPr>
        <w:t xml:space="preserve"> </w:t>
      </w:r>
      <w:r w:rsidRPr="00760C53">
        <w:rPr>
          <w:rFonts w:eastAsia="Calibri"/>
          <w:highlight w:val="green"/>
          <w:u w:val="single"/>
        </w:rPr>
        <w:t>by</w:t>
      </w:r>
      <w:r w:rsidRPr="00760C53">
        <w:rPr>
          <w:rFonts w:eastAsia="Calibri"/>
          <w:u w:val="single"/>
        </w:rPr>
        <w:t xml:space="preserve"> simultaneously </w:t>
      </w:r>
      <w:r w:rsidRPr="00760C53">
        <w:rPr>
          <w:rFonts w:eastAsia="Calibri"/>
          <w:highlight w:val="green"/>
          <w:u w:val="single"/>
        </w:rPr>
        <w:t>meeting the needs of the masses</w:t>
      </w:r>
      <w:r w:rsidRPr="00760C53">
        <w:rPr>
          <w:rFonts w:eastAsia="Calibri"/>
          <w:u w:val="single"/>
        </w:rPr>
        <w:t xml:space="preserve"> </w:t>
      </w:r>
      <w:r w:rsidRPr="00760C53">
        <w:rPr>
          <w:rFonts w:eastAsia="Calibri"/>
          <w:highlight w:val="green"/>
          <w:u w:val="single"/>
        </w:rPr>
        <w:t xml:space="preserve">while proving that socialist </w:t>
      </w:r>
      <w:r w:rsidRPr="00760C53">
        <w:rPr>
          <w:rFonts w:eastAsia="Calibri"/>
          <w:b/>
          <w:iCs/>
          <w:highlight w:val="green"/>
          <w:u w:val="single"/>
        </w:rPr>
        <w:t>self-management</w:t>
      </w:r>
      <w:r w:rsidRPr="00760C53">
        <w:rPr>
          <w:rFonts w:eastAsia="Calibri"/>
          <w:highlight w:val="green"/>
          <w:u w:val="single"/>
        </w:rPr>
        <w:t xml:space="preserve"> and</w:t>
      </w:r>
      <w:r w:rsidRPr="00760C53">
        <w:rPr>
          <w:rFonts w:eastAsia="Calibri"/>
          <w:b/>
          <w:iCs/>
          <w:highlight w:val="green"/>
          <w:u w:val="single"/>
        </w:rPr>
        <w:t xml:space="preserve"> political</w:t>
      </w:r>
      <w:r w:rsidRPr="00760C53">
        <w:rPr>
          <w:rFonts w:eastAsia="Calibri"/>
          <w:highlight w:val="green"/>
          <w:u w:val="single"/>
        </w:rPr>
        <w:t xml:space="preserve"> </w:t>
      </w:r>
      <w:r w:rsidRPr="00760C53">
        <w:rPr>
          <w:rFonts w:eastAsia="Calibri"/>
          <w:b/>
          <w:iCs/>
          <w:highlight w:val="green"/>
          <w:u w:val="single"/>
        </w:rPr>
        <w:t>institutions</w:t>
      </w:r>
      <w:r w:rsidRPr="00760C53">
        <w:rPr>
          <w:rFonts w:eastAsia="Calibri"/>
          <w:highlight w:val="green"/>
          <w:u w:val="single"/>
        </w:rPr>
        <w:t xml:space="preserve"> can function </w:t>
      </w:r>
      <w:r w:rsidRPr="00760C53">
        <w:rPr>
          <w:rFonts w:eastAsia="Calibri"/>
          <w:b/>
          <w:iCs/>
          <w:highlight w:val="green"/>
          <w:u w:val="single"/>
        </w:rPr>
        <w:t>independently</w:t>
      </w:r>
      <w:r w:rsidRPr="00760C53">
        <w:rPr>
          <w:rFonts w:eastAsia="Calibri"/>
          <w:highlight w:val="green"/>
          <w:u w:val="single"/>
        </w:rPr>
        <w:t xml:space="preserve"> of capitalism</w:t>
      </w:r>
      <w:r w:rsidRPr="00760C53">
        <w:rPr>
          <w:rFonts w:eastAsia="Calibri"/>
          <w:sz w:val="16"/>
        </w:rPr>
        <w:t xml:space="preserve">. This approach is </w:t>
      </w:r>
      <w:r w:rsidRPr="00760C53">
        <w:rPr>
          <w:rFonts w:eastAsia="Calibri"/>
          <w:highlight w:val="green"/>
          <w:u w:val="single"/>
        </w:rPr>
        <w:t>not only</w:t>
      </w:r>
      <w:r w:rsidRPr="00760C53">
        <w:rPr>
          <w:rFonts w:eastAsia="Calibri"/>
          <w:u w:val="single"/>
        </w:rPr>
        <w:t xml:space="preserve"> capable of </w:t>
      </w:r>
      <w:r w:rsidRPr="00760C53">
        <w:rPr>
          <w:rFonts w:eastAsia="Calibri"/>
          <w:b/>
          <w:iCs/>
          <w:highlight w:val="green"/>
          <w:u w:val="single"/>
        </w:rPr>
        <w:t>literally saving lives</w:t>
      </w:r>
      <w:r w:rsidRPr="00760C53">
        <w:rPr>
          <w:rFonts w:eastAsia="Calibri"/>
          <w:u w:val="single"/>
        </w:rPr>
        <w:t xml:space="preserve"> in</w:t>
      </w:r>
      <w:r w:rsidRPr="00760C53">
        <w:rPr>
          <w:rFonts w:eastAsia="Calibri"/>
          <w:sz w:val="16"/>
        </w:rPr>
        <w:t xml:space="preserve"> the case of </w:t>
      </w:r>
      <w:r w:rsidRPr="00760C53">
        <w:rPr>
          <w:rFonts w:eastAsia="Calibri"/>
          <w:u w:val="single"/>
        </w:rPr>
        <w:t xml:space="preserve">crisis, </w:t>
      </w:r>
      <w:r w:rsidRPr="00760C53">
        <w:rPr>
          <w:rFonts w:eastAsia="Calibri"/>
          <w:highlight w:val="green"/>
          <w:u w:val="single"/>
        </w:rPr>
        <w:t>but</w:t>
      </w:r>
      <w:r w:rsidRPr="00760C53">
        <w:rPr>
          <w:rFonts w:eastAsia="Calibri"/>
          <w:sz w:val="16"/>
        </w:rPr>
        <w:t xml:space="preserve"> of </w:t>
      </w:r>
      <w:r w:rsidRPr="00760C53">
        <w:rPr>
          <w:rFonts w:eastAsia="Calibri"/>
          <w:highlight w:val="green"/>
          <w:u w:val="single"/>
        </w:rPr>
        <w:t xml:space="preserve">demonstrating the </w:t>
      </w:r>
      <w:r w:rsidRPr="00760C53">
        <w:rPr>
          <w:rFonts w:eastAsia="Calibri"/>
          <w:b/>
          <w:iCs/>
          <w:highlight w:val="green"/>
          <w:u w:val="single"/>
        </w:rPr>
        <w:t>possibility of a revolutionary project</w:t>
      </w:r>
      <w:r w:rsidRPr="00760C53">
        <w:rPr>
          <w:rFonts w:eastAsia="Calibri"/>
          <w:u w:val="single"/>
        </w:rPr>
        <w:t xml:space="preserve"> which seeks to </w:t>
      </w:r>
      <w:r w:rsidRPr="00760C53">
        <w:rPr>
          <w:rFonts w:eastAsia="Calibri"/>
          <w:b/>
          <w:iCs/>
          <w:u w:val="single"/>
        </w:rPr>
        <w:t>destroy rather than reform</w:t>
      </w:r>
      <w:r w:rsidRPr="00760C53">
        <w:rPr>
          <w:rFonts w:eastAsia="Calibri"/>
          <w:u w:val="single"/>
        </w:rPr>
        <w:t xml:space="preserve"> capitalism. One of the most pressing</w:t>
      </w:r>
      <w:r w:rsidRPr="00760C53">
        <w:rPr>
          <w:rFonts w:eastAsia="Calibri"/>
          <w:sz w:val="16"/>
        </w:rPr>
        <w:t xml:space="preserve"> of the various </w:t>
      </w:r>
      <w:r w:rsidRPr="00760C53">
        <w:rPr>
          <w:rFonts w:eastAsia="Calibri"/>
          <w:u w:val="single"/>
        </w:rPr>
        <w:t>crises</w:t>
      </w:r>
      <w:r w:rsidRPr="00760C53">
        <w:rPr>
          <w:rFonts w:eastAsia="Calibri"/>
          <w:sz w:val="16"/>
        </w:rPr>
        <w:t xml:space="preserve"> which humanity faces today </w:t>
      </w:r>
      <w:r w:rsidRPr="00760C53">
        <w:rPr>
          <w:rFonts w:eastAsia="Calibri"/>
          <w:u w:val="single"/>
        </w:rPr>
        <w:t>is climate chang</w:t>
      </w:r>
      <w:r w:rsidRPr="00760C53">
        <w:rPr>
          <w:rFonts w:eastAsia="Calibri"/>
          <w:b/>
          <w:u w:val="single"/>
        </w:rPr>
        <w:t xml:space="preserve">e. Capitalist production has devastated the planet, and </w:t>
      </w:r>
      <w:proofErr w:type="spellStart"/>
      <w:proofErr w:type="gramStart"/>
      <w:r w:rsidRPr="00760C53">
        <w:rPr>
          <w:rFonts w:eastAsia="Calibri"/>
          <w:b/>
          <w:u w:val="single"/>
        </w:rPr>
        <w:t>everyday</w:t>
      </w:r>
      <w:proofErr w:type="spellEnd"/>
      <w:proofErr w:type="gramEnd"/>
      <w:r w:rsidRPr="00760C53">
        <w:rPr>
          <w:rFonts w:eastAsia="Calibri"/>
          <w:b/>
          <w:u w:val="single"/>
        </w:rPr>
        <w:t xml:space="preserve"> we discover that the small window of time for avoiding its most disastrous effects is shorter than previously understood. The</w:t>
      </w:r>
      <w:r w:rsidRPr="00760C53">
        <w:rPr>
          <w:rFonts w:eastAsia="Calibri"/>
          <w:u w:val="single"/>
        </w:rPr>
        <w:t xml:space="preserve"> Intergovernmental Panel on Climate Change predicts that </w:t>
      </w:r>
      <w:r w:rsidRPr="00760C53">
        <w:rPr>
          <w:rFonts w:eastAsia="Calibri"/>
          <w:highlight w:val="green"/>
          <w:u w:val="single"/>
        </w:rPr>
        <w:t xml:space="preserve">we have </w:t>
      </w:r>
      <w:r w:rsidRPr="00760C53">
        <w:rPr>
          <w:rFonts w:eastAsia="Calibri"/>
          <w:b/>
          <w:iCs/>
          <w:highlight w:val="green"/>
          <w:u w:val="single"/>
          <w:bdr w:val="single" w:sz="8" w:space="0" w:color="auto"/>
        </w:rPr>
        <w:t>12 years</w:t>
      </w:r>
      <w:r w:rsidRPr="00760C53">
        <w:rPr>
          <w:rFonts w:eastAsia="Calibri"/>
          <w:highlight w:val="green"/>
          <w:u w:val="single"/>
        </w:rPr>
        <w:t xml:space="preserve"> to limit</w:t>
      </w:r>
      <w:r w:rsidRPr="00760C53">
        <w:rPr>
          <w:rFonts w:eastAsia="Calibri"/>
          <w:u w:val="single"/>
        </w:rPr>
        <w:t xml:space="preserve"> </w:t>
      </w:r>
      <w:r w:rsidRPr="00760C53">
        <w:rPr>
          <w:rFonts w:eastAsia="Calibri"/>
          <w:sz w:val="16"/>
        </w:rPr>
        <w:t>(</w:t>
      </w:r>
      <w:r w:rsidRPr="00760C53">
        <w:rPr>
          <w:rFonts w:eastAsia="Calibri"/>
          <w:u w:val="single"/>
        </w:rPr>
        <w:t>not</w:t>
      </w:r>
      <w:r w:rsidRPr="00760C53">
        <w:rPr>
          <w:rFonts w:eastAsia="Calibri"/>
          <w:sz w:val="16"/>
        </w:rPr>
        <w:t xml:space="preserve"> even </w:t>
      </w:r>
      <w:r w:rsidRPr="00760C53">
        <w:rPr>
          <w:rFonts w:eastAsia="Calibri"/>
          <w:u w:val="single"/>
        </w:rPr>
        <w:t>prevent</w:t>
      </w:r>
      <w:r w:rsidRPr="00760C53">
        <w:rPr>
          <w:rFonts w:eastAsia="Calibri"/>
          <w:sz w:val="16"/>
        </w:rPr>
        <w:t xml:space="preserve">) the more </w:t>
      </w:r>
      <w:r w:rsidRPr="00760C53">
        <w:rPr>
          <w:rFonts w:eastAsia="Calibri"/>
          <w:highlight w:val="green"/>
          <w:u w:val="single"/>
        </w:rPr>
        <w:t>catastrophic</w:t>
      </w:r>
      <w:r w:rsidRPr="00760C53">
        <w:rPr>
          <w:rFonts w:eastAsia="Calibri"/>
          <w:sz w:val="16"/>
        </w:rPr>
        <w:t xml:space="preserve"> effects of </w:t>
      </w:r>
      <w:r w:rsidRPr="00760C53">
        <w:rPr>
          <w:rFonts w:eastAsia="Calibri"/>
          <w:highlight w:val="green"/>
          <w:u w:val="single"/>
        </w:rPr>
        <w:t>climate change</w:t>
      </w:r>
      <w:r w:rsidRPr="00760C53">
        <w:rPr>
          <w:rFonts w:eastAsia="Calibri"/>
          <w:u w:val="single"/>
        </w:rPr>
        <w:t>. The</w:t>
      </w:r>
      <w:r w:rsidRPr="00760C53">
        <w:rPr>
          <w:rFonts w:eastAsia="Calibri"/>
          <w:sz w:val="16"/>
        </w:rPr>
        <w:t xml:space="preserve"> simple, and </w:t>
      </w:r>
      <w:r w:rsidRPr="00760C53">
        <w:rPr>
          <w:rFonts w:eastAsia="Calibri"/>
          <w:u w:val="single"/>
        </w:rPr>
        <w:t>horrific, fact that we all must face is that climate change has reached a point where many</w:t>
      </w:r>
      <w:r w:rsidRPr="00760C53">
        <w:rPr>
          <w:rFonts w:eastAsia="Calibri"/>
          <w:sz w:val="16"/>
        </w:rPr>
        <w:t xml:space="preserve"> of its </w:t>
      </w:r>
      <w:r w:rsidRPr="00760C53">
        <w:rPr>
          <w:rFonts w:eastAsia="Calibri"/>
          <w:u w:val="single"/>
        </w:rPr>
        <w:t xml:space="preserve">effects are </w:t>
      </w:r>
      <w:r w:rsidRPr="00760C53">
        <w:rPr>
          <w:rFonts w:eastAsia="Calibri"/>
          <w:b/>
          <w:iCs/>
          <w:u w:val="single"/>
        </w:rPr>
        <w:t>inevitable</w:t>
      </w:r>
      <w:r w:rsidRPr="00760C53">
        <w:rPr>
          <w:rFonts w:eastAsia="Calibri"/>
          <w:u w:val="single"/>
        </w:rPr>
        <w:t xml:space="preserve">, and </w:t>
      </w:r>
      <w:r w:rsidRPr="00760C53">
        <w:rPr>
          <w:rFonts w:eastAsia="Calibri"/>
          <w:highlight w:val="green"/>
          <w:u w:val="single"/>
        </w:rPr>
        <w:t>we are</w:t>
      </w:r>
      <w:r w:rsidRPr="00760C53">
        <w:rPr>
          <w:rFonts w:eastAsia="Calibri"/>
          <w:sz w:val="16"/>
        </w:rPr>
        <w:t xml:space="preserve"> now </w:t>
      </w:r>
      <w:r w:rsidRPr="00760C53">
        <w:rPr>
          <w:rFonts w:eastAsia="Calibri"/>
          <w:highlight w:val="green"/>
          <w:u w:val="single"/>
        </w:rPr>
        <w:t xml:space="preserve">in a </w:t>
      </w:r>
      <w:r w:rsidRPr="00760C53">
        <w:rPr>
          <w:rFonts w:eastAsia="Calibri"/>
          <w:b/>
          <w:iCs/>
          <w:highlight w:val="green"/>
          <w:u w:val="single"/>
        </w:rPr>
        <w:t>post-brink world</w:t>
      </w:r>
      <w:r w:rsidRPr="00760C53">
        <w:rPr>
          <w:rFonts w:eastAsia="Calibri"/>
          <w:sz w:val="16"/>
        </w:rPr>
        <w:t xml:space="preserve">, </w:t>
      </w:r>
      <w:r w:rsidRPr="00760C53">
        <w:rPr>
          <w:rFonts w:eastAsia="Calibri"/>
          <w:u w:val="single"/>
        </w:rPr>
        <w:t xml:space="preserve">where damage control is the primary concern. </w:t>
      </w:r>
      <w:r w:rsidRPr="00760C53">
        <w:rPr>
          <w:rFonts w:eastAsia="Calibri"/>
          <w:b/>
          <w:iCs/>
          <w:highlight w:val="green"/>
          <w:u w:val="single"/>
        </w:rPr>
        <w:t>The question is not whether we can escape</w:t>
      </w:r>
      <w:r w:rsidRPr="00760C53">
        <w:rPr>
          <w:rFonts w:eastAsia="Calibri"/>
          <w:sz w:val="16"/>
        </w:rPr>
        <w:t xml:space="preserve"> a future of </w:t>
      </w:r>
      <w:r w:rsidRPr="00760C53">
        <w:rPr>
          <w:rFonts w:eastAsia="Calibri"/>
          <w:b/>
          <w:iCs/>
          <w:u w:val="single"/>
        </w:rPr>
        <w:t xml:space="preserve">climate change, </w:t>
      </w:r>
      <w:r w:rsidRPr="00760C53">
        <w:rPr>
          <w:rFonts w:eastAsia="Calibri"/>
          <w:b/>
          <w:iCs/>
          <w:highlight w:val="green"/>
          <w:u w:val="single"/>
        </w:rPr>
        <w:t xml:space="preserve">but whether we can survive </w:t>
      </w:r>
      <w:r w:rsidRPr="00760C53">
        <w:rPr>
          <w:rFonts w:eastAsia="Calibri"/>
          <w:b/>
          <w:iCs/>
          <w:u w:val="single"/>
        </w:rPr>
        <w:t>it</w:t>
      </w:r>
      <w:r w:rsidRPr="00760C53">
        <w:rPr>
          <w:rFonts w:eastAsia="Calibri"/>
          <w:u w:val="single"/>
        </w:rPr>
        <w:t>. Socialist strategy must adapt accordingly</w:t>
      </w:r>
      <w:r w:rsidRPr="00760C53">
        <w:rPr>
          <w:rFonts w:eastAsia="Calibri"/>
          <w:sz w:val="16"/>
        </w:rPr>
        <w:t xml:space="preserve">. In the face of this crisis, the </w:t>
      </w:r>
      <w:r w:rsidRPr="00760C53">
        <w:rPr>
          <w:rFonts w:eastAsia="Calibri"/>
          <w:u w:val="single"/>
        </w:rPr>
        <w:t>democratic socialists</w:t>
      </w:r>
      <w:r w:rsidRPr="00760C53">
        <w:rPr>
          <w:rFonts w:eastAsia="Calibri"/>
          <w:sz w:val="16"/>
        </w:rPr>
        <w:t xml:space="preserve"> and social democrats in the United States have </w:t>
      </w:r>
      <w:r w:rsidRPr="00760C53">
        <w:rPr>
          <w:rFonts w:eastAsia="Calibri"/>
          <w:u w:val="single"/>
        </w:rPr>
        <w:t xml:space="preserve">largely settled on </w:t>
      </w:r>
      <w:proofErr w:type="gramStart"/>
      <w:r w:rsidRPr="00760C53">
        <w:rPr>
          <w:rFonts w:eastAsia="Calibri"/>
          <w:u w:val="single"/>
        </w:rPr>
        <w:t>market</w:t>
      </w:r>
      <w:r w:rsidRPr="00760C53">
        <w:rPr>
          <w:rFonts w:eastAsia="Calibri"/>
          <w:sz w:val="16"/>
        </w:rPr>
        <w:t xml:space="preserve"> based</w:t>
      </w:r>
      <w:proofErr w:type="gramEnd"/>
      <w:r w:rsidRPr="00760C53">
        <w:rPr>
          <w:rFonts w:eastAsia="Calibri"/>
          <w:sz w:val="16"/>
        </w:rPr>
        <w:t xml:space="preserve"> </w:t>
      </w:r>
      <w:r w:rsidRPr="00760C53">
        <w:rPr>
          <w:rFonts w:eastAsia="Calibri"/>
          <w:u w:val="single"/>
        </w:rPr>
        <w:t>reforms. The Green New Deal,</w:t>
      </w:r>
      <w:r w:rsidRPr="00760C53">
        <w:rPr>
          <w:rFonts w:eastAsia="Calibri"/>
          <w:sz w:val="16"/>
        </w:rPr>
        <w:t xml:space="preserve"> championed by Alexandria Ocasio Cortez and the left wing of the Democratic Party, remains a thoroughly capitalist solution to a capitalist problem. The proposal </w:t>
      </w:r>
      <w:r w:rsidRPr="00760C53">
        <w:rPr>
          <w:rFonts w:eastAsia="Calibri"/>
          <w:u w:val="single"/>
        </w:rPr>
        <w:t>does nothing to challenge capitalism</w:t>
      </w:r>
      <w:r w:rsidRPr="00760C53">
        <w:rPr>
          <w:rFonts w:eastAsia="Calibri"/>
          <w:sz w:val="16"/>
        </w:rPr>
        <w:t xml:space="preserve"> </w:t>
      </w:r>
      <w:proofErr w:type="gramStart"/>
      <w:r w:rsidRPr="00760C53">
        <w:rPr>
          <w:rFonts w:eastAsia="Calibri"/>
          <w:sz w:val="16"/>
        </w:rPr>
        <w:t xml:space="preserve">itself, </w:t>
      </w:r>
      <w:r w:rsidRPr="00760C53">
        <w:rPr>
          <w:rFonts w:eastAsia="Calibri"/>
          <w:u w:val="single"/>
        </w:rPr>
        <w:t>but</w:t>
      </w:r>
      <w:proofErr w:type="gramEnd"/>
      <w:r w:rsidRPr="00760C53">
        <w:rPr>
          <w:rFonts w:eastAsia="Calibri"/>
          <w:sz w:val="16"/>
        </w:rPr>
        <w:t xml:space="preserve"> rather </w:t>
      </w:r>
      <w:r w:rsidRPr="00760C53">
        <w:rPr>
          <w:rFonts w:eastAsia="Calibri"/>
          <w:u w:val="single"/>
        </w:rPr>
        <w:t>seeks to subsidize market solutions to reorient</w:t>
      </w:r>
      <w:r w:rsidRPr="00760C53">
        <w:rPr>
          <w:rFonts w:eastAsia="Calibri"/>
          <w:sz w:val="16"/>
        </w:rPr>
        <w:t xml:space="preserve"> the </w:t>
      </w:r>
      <w:r w:rsidRPr="00760C53">
        <w:rPr>
          <w:rFonts w:eastAsia="Calibri"/>
          <w:u w:val="single"/>
        </w:rPr>
        <w:t>US energy infrastructure towards renewable energy</w:t>
      </w:r>
      <w:r w:rsidRPr="00760C53">
        <w:rPr>
          <w:rFonts w:eastAsia="Calibri"/>
          <w:sz w:val="16"/>
        </w:rPr>
        <w:t xml:space="preserve"> production, to develop less energy consuming transportation, </w:t>
      </w:r>
      <w:r w:rsidRPr="00760C53">
        <w:rPr>
          <w:rFonts w:eastAsia="Calibri"/>
          <w:u w:val="single"/>
        </w:rPr>
        <w:t>and</w:t>
      </w:r>
      <w:r w:rsidRPr="00760C53">
        <w:rPr>
          <w:rFonts w:eastAsia="Calibri"/>
          <w:sz w:val="16"/>
        </w:rPr>
        <w:t xml:space="preserve"> the </w:t>
      </w:r>
      <w:r w:rsidRPr="00760C53">
        <w:rPr>
          <w:rFonts w:eastAsia="Calibri"/>
          <w:u w:val="single"/>
        </w:rPr>
        <w:t>development of public investment towards these ends.</w:t>
      </w:r>
      <w:r w:rsidRPr="00760C53">
        <w:rPr>
          <w:rFonts w:eastAsia="Calibri"/>
          <w:sz w:val="16"/>
        </w:rPr>
        <w:t xml:space="preserve"> </w:t>
      </w:r>
      <w:r w:rsidRPr="00760C53">
        <w:rPr>
          <w:rFonts w:eastAsia="Calibri"/>
          <w:b/>
          <w:iCs/>
          <w:u w:val="single"/>
        </w:rPr>
        <w:t>The plan does nothing to call into question the profit incentives and endless resource consumption of capitalism which led us to this point</w:t>
      </w:r>
      <w:r w:rsidRPr="00760C53">
        <w:rPr>
          <w:rFonts w:eastAsia="Calibri"/>
          <w:sz w:val="16"/>
        </w:rPr>
        <w:t xml:space="preserve">. Rather, it </w:t>
      </w:r>
      <w:r w:rsidRPr="00760C53">
        <w:rPr>
          <w:rFonts w:eastAsia="Calibri"/>
          <w:u w:val="single"/>
        </w:rPr>
        <w:t>seeks to reorient</w:t>
      </w:r>
      <w:r w:rsidRPr="00760C53">
        <w:rPr>
          <w:rFonts w:eastAsia="Calibri"/>
          <w:sz w:val="16"/>
        </w:rPr>
        <w:t xml:space="preserve"> the </w:t>
      </w:r>
      <w:r w:rsidRPr="00760C53">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760C53">
        <w:rPr>
          <w:rFonts w:eastAsia="Calibri"/>
          <w:sz w:val="16"/>
        </w:rPr>
        <w:t>, National Geographic reports that, “</w:t>
      </w:r>
      <w:r w:rsidRPr="00760C53">
        <w:rPr>
          <w:rFonts w:eastAsia="Calibri"/>
          <w:u w:val="single"/>
        </w:rPr>
        <w:t xml:space="preserve">Fabricating [solar] panels </w:t>
      </w:r>
      <w:r w:rsidRPr="00760C53">
        <w:rPr>
          <w:rFonts w:eastAsia="Calibri"/>
          <w:b/>
          <w:iCs/>
          <w:u w:val="single"/>
        </w:rPr>
        <w:t>requires caustic chemicals</w:t>
      </w:r>
      <w:r w:rsidRPr="00760C53">
        <w:rPr>
          <w:rFonts w:eastAsia="Calibri"/>
          <w:u w:val="single"/>
        </w:rPr>
        <w:t xml:space="preserve"> such as sodium hydroxide and hydrofluoric acid, and </w:t>
      </w:r>
      <w:r w:rsidRPr="00760C53">
        <w:rPr>
          <w:rFonts w:eastAsia="Calibri"/>
          <w:b/>
          <w:iCs/>
          <w:u w:val="single"/>
        </w:rPr>
        <w:t>the process uses water as well as electricity</w:t>
      </w:r>
      <w:r w:rsidRPr="00760C53">
        <w:rPr>
          <w:rFonts w:eastAsia="Calibri"/>
          <w:u w:val="single"/>
        </w:rPr>
        <w:t xml:space="preserve">, the production of which </w:t>
      </w:r>
      <w:r w:rsidRPr="00760C53">
        <w:rPr>
          <w:rFonts w:eastAsia="Calibri"/>
          <w:b/>
          <w:iCs/>
          <w:u w:val="single"/>
        </w:rPr>
        <w:t>emits greenhouse gases</w:t>
      </w:r>
      <w:r w:rsidRPr="00760C53">
        <w:rPr>
          <w:rFonts w:eastAsia="Calibri"/>
          <w:sz w:val="16"/>
        </w:rPr>
        <w:t xml:space="preserve">.” </w:t>
      </w:r>
      <w:r w:rsidRPr="00760C53">
        <w:rPr>
          <w:rFonts w:eastAsia="Calibri"/>
          <w:highlight w:val="green"/>
          <w:u w:val="single"/>
        </w:rPr>
        <w:t>Technology</w:t>
      </w:r>
      <w:r w:rsidRPr="00760C53">
        <w:rPr>
          <w:rFonts w:eastAsia="Calibri"/>
          <w:u w:val="single"/>
        </w:rPr>
        <w:t xml:space="preserve"> alone </w:t>
      </w:r>
      <w:r w:rsidRPr="00760C53">
        <w:rPr>
          <w:rFonts w:eastAsia="Calibri"/>
          <w:highlight w:val="green"/>
          <w:u w:val="single"/>
        </w:rPr>
        <w:t>cannot</w:t>
      </w:r>
      <w:r w:rsidRPr="00760C53">
        <w:rPr>
          <w:rFonts w:eastAsia="Calibri"/>
          <w:u w:val="single"/>
        </w:rPr>
        <w:t xml:space="preserve"> </w:t>
      </w:r>
      <w:r w:rsidRPr="00760C53">
        <w:rPr>
          <w:rFonts w:eastAsia="Calibri"/>
          <w:highlight w:val="green"/>
          <w:u w:val="single"/>
        </w:rPr>
        <w:t>sufficiently combat this crisis</w:t>
      </w:r>
      <w:r w:rsidRPr="00760C53">
        <w:rPr>
          <w:rFonts w:eastAsia="Calibri"/>
          <w:u w:val="single"/>
        </w:rPr>
        <w:t>, as the production</w:t>
      </w:r>
      <w:r w:rsidRPr="00760C53">
        <w:rPr>
          <w:rFonts w:eastAsia="Calibri"/>
          <w:sz w:val="16"/>
        </w:rPr>
        <w:t xml:space="preserve"> of such technology </w:t>
      </w:r>
      <w:r w:rsidRPr="00760C53">
        <w:rPr>
          <w:rFonts w:eastAsia="Calibri"/>
          <w:u w:val="single"/>
        </w:rPr>
        <w:t xml:space="preserve">through capitalist manufacturing infrastructure </w:t>
      </w:r>
      <w:r w:rsidRPr="00760C53">
        <w:rPr>
          <w:rFonts w:eastAsia="Calibri"/>
          <w:b/>
          <w:iCs/>
          <w:u w:val="single"/>
        </w:rPr>
        <w:t>only perpetuates environmental harm</w:t>
      </w:r>
      <w:r w:rsidRPr="00760C53">
        <w:rPr>
          <w:rFonts w:eastAsia="Calibri"/>
          <w:u w:val="single"/>
        </w:rPr>
        <w:t>.</w:t>
      </w:r>
      <w:r w:rsidRPr="00760C53">
        <w:rPr>
          <w:rFonts w:eastAsia="Calibri"/>
          <w:sz w:val="16"/>
        </w:rPr>
        <w:t xml:space="preserve"> Furthermore, </w:t>
      </w:r>
      <w:r w:rsidRPr="00760C53">
        <w:rPr>
          <w:rFonts w:eastAsia="Calibri"/>
          <w:u w:val="single"/>
        </w:rPr>
        <w:t xml:space="preserve">subsidizing and incentivizing renewable energy stops far short of </w:t>
      </w:r>
      <w:proofErr w:type="gramStart"/>
      <w:r w:rsidRPr="00760C53">
        <w:rPr>
          <w:rFonts w:eastAsia="Calibri"/>
          <w:u w:val="single"/>
        </w:rPr>
        <w:t>actually combating</w:t>
      </w:r>
      <w:proofErr w:type="gramEnd"/>
      <w:r w:rsidRPr="00760C53">
        <w:rPr>
          <w:rFonts w:eastAsia="Calibri"/>
          <w:u w:val="single"/>
        </w:rPr>
        <w:t xml:space="preserve"> the fossil fuel industry</w:t>
      </w:r>
      <w:r w:rsidRPr="00760C53">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760C53">
        <w:rPr>
          <w:rFonts w:eastAsia="Calibri"/>
          <w:sz w:val="16"/>
        </w:rPr>
        <w:t>in order to</w:t>
      </w:r>
      <w:proofErr w:type="gramEnd"/>
      <w:r w:rsidRPr="00760C53">
        <w:rPr>
          <w:rFonts w:eastAsia="Calibri"/>
          <w:sz w:val="16"/>
        </w:rPr>
        <w:t xml:space="preserve"> produce their technological solutions. The </w:t>
      </w:r>
      <w:r w:rsidRPr="00760C53">
        <w:rPr>
          <w:rFonts w:eastAsia="Calibri"/>
          <w:u w:val="single"/>
        </w:rPr>
        <w:t xml:space="preserve">development of </w:t>
      </w:r>
      <w:r w:rsidRPr="00760C53">
        <w:rPr>
          <w:rFonts w:eastAsia="Calibri"/>
          <w:highlight w:val="green"/>
          <w:u w:val="single"/>
        </w:rPr>
        <w:t>high-tech</w:t>
      </w:r>
      <w:r w:rsidRPr="00760C53">
        <w:rPr>
          <w:rFonts w:eastAsia="Calibri"/>
          <w:u w:val="single"/>
        </w:rPr>
        <w:t xml:space="preserve"> energy </w:t>
      </w:r>
      <w:r w:rsidRPr="00760C53">
        <w:rPr>
          <w:rFonts w:eastAsia="Calibri"/>
          <w:highlight w:val="green"/>
          <w:u w:val="single"/>
        </w:rPr>
        <w:t>infrastructure</w:t>
      </w:r>
      <w:r w:rsidRPr="00760C53">
        <w:rPr>
          <w:rFonts w:eastAsia="Calibri"/>
          <w:u w:val="single"/>
        </w:rPr>
        <w:t xml:space="preserve"> and </w:t>
      </w:r>
      <w:r w:rsidRPr="00760C53">
        <w:rPr>
          <w:rFonts w:eastAsia="Calibri"/>
          <w:sz w:val="16"/>
        </w:rPr>
        <w:t xml:space="preserve">the development of </w:t>
      </w:r>
      <w:r w:rsidRPr="00760C53">
        <w:rPr>
          <w:rFonts w:eastAsia="Calibri"/>
          <w:u w:val="single"/>
        </w:rPr>
        <w:t>low</w:t>
      </w:r>
      <w:r w:rsidRPr="00760C53">
        <w:rPr>
          <w:rFonts w:eastAsia="Calibri"/>
          <w:sz w:val="16"/>
        </w:rPr>
        <w:t xml:space="preserve"> or zero </w:t>
      </w:r>
      <w:r w:rsidRPr="00760C53">
        <w:rPr>
          <w:rFonts w:eastAsia="Calibri"/>
          <w:u w:val="single"/>
        </w:rPr>
        <w:t xml:space="preserve">emission transportation </w:t>
      </w:r>
      <w:r w:rsidRPr="00760C53">
        <w:rPr>
          <w:rFonts w:eastAsia="Calibri"/>
          <w:highlight w:val="green"/>
          <w:u w:val="single"/>
        </w:rPr>
        <w:t>requires</w:t>
      </w:r>
      <w:r w:rsidRPr="00760C53">
        <w:rPr>
          <w:rFonts w:eastAsia="Calibri"/>
          <w:sz w:val="16"/>
        </w:rPr>
        <w:t xml:space="preserve"> the import of </w:t>
      </w:r>
      <w:r w:rsidRPr="00760C53">
        <w:rPr>
          <w:rFonts w:eastAsia="Calibri"/>
          <w:highlight w:val="green"/>
          <w:u w:val="single"/>
        </w:rPr>
        <w:t>raw material</w:t>
      </w:r>
      <w:r w:rsidRPr="00760C53">
        <w:rPr>
          <w:rFonts w:eastAsia="Calibri"/>
          <w:u w:val="single"/>
        </w:rPr>
        <w:t xml:space="preserve"> and rare earth minerals which the United States can only access because </w:t>
      </w:r>
      <w:r w:rsidRPr="00760C53">
        <w:rPr>
          <w:rFonts w:eastAsia="Calibri"/>
          <w:highlight w:val="green"/>
          <w:u w:val="single"/>
        </w:rPr>
        <w:t>of the imperial division of the Global South.</w:t>
      </w:r>
      <w:r w:rsidRPr="00760C53">
        <w:rPr>
          <w:rFonts w:eastAsia="Calibri"/>
          <w:sz w:val="16"/>
        </w:rPr>
        <w:t xml:space="preserve"> This imperial division of the world </w:t>
      </w:r>
      <w:r w:rsidRPr="00760C53">
        <w:rPr>
          <w:rFonts w:eastAsia="Calibri"/>
          <w:u w:val="single"/>
        </w:rPr>
        <w:t xml:space="preserve">requires </w:t>
      </w:r>
      <w:r w:rsidRPr="00760C53">
        <w:rPr>
          <w:rFonts w:eastAsia="Calibri"/>
          <w:highlight w:val="green"/>
          <w:u w:val="single"/>
        </w:rPr>
        <w:t xml:space="preserve">constant </w:t>
      </w:r>
      <w:r w:rsidRPr="00760C53">
        <w:rPr>
          <w:rFonts w:eastAsia="Calibri"/>
          <w:b/>
          <w:iCs/>
          <w:highlight w:val="green"/>
          <w:u w:val="single"/>
        </w:rPr>
        <w:t>militarism</w:t>
      </w:r>
      <w:r w:rsidRPr="00760C53">
        <w:rPr>
          <w:rFonts w:eastAsia="Calibri"/>
          <w:highlight w:val="green"/>
          <w:u w:val="single"/>
        </w:rPr>
        <w:t xml:space="preserve"> from</w:t>
      </w:r>
      <w:r w:rsidRPr="00760C53">
        <w:rPr>
          <w:rFonts w:eastAsia="Calibri"/>
          <w:sz w:val="16"/>
        </w:rPr>
        <w:t xml:space="preserve"> the </w:t>
      </w:r>
      <w:r w:rsidRPr="00760C53">
        <w:rPr>
          <w:rFonts w:eastAsia="Calibri"/>
          <w:u w:val="single"/>
        </w:rPr>
        <w:t>imperial core nations</w:t>
      </w:r>
      <w:r w:rsidRPr="00760C53">
        <w:rPr>
          <w:rFonts w:eastAsia="Calibri"/>
          <w:sz w:val="16"/>
        </w:rPr>
        <w:t xml:space="preserve">, and as Lenin demonstrates in Imperialism: The Highest Stage of Capitalism, </w:t>
      </w:r>
      <w:r w:rsidRPr="00760C53">
        <w:rPr>
          <w:rFonts w:eastAsia="Calibri"/>
          <w:u w:val="single"/>
        </w:rPr>
        <w:t xml:space="preserve">facilitates </w:t>
      </w:r>
      <w:r w:rsidRPr="00760C53">
        <w:rPr>
          <w:rFonts w:eastAsia="Calibri"/>
          <w:b/>
          <w:iCs/>
          <w:u w:val="single"/>
        </w:rPr>
        <w:t xml:space="preserve">constant </w:t>
      </w:r>
      <w:r w:rsidRPr="00760C53">
        <w:rPr>
          <w:rFonts w:eastAsia="Calibri"/>
          <w:b/>
          <w:iCs/>
          <w:highlight w:val="green"/>
          <w:u w:val="single"/>
        </w:rPr>
        <w:t>warfare</w:t>
      </w:r>
      <w:r w:rsidRPr="00760C53">
        <w:rPr>
          <w:rFonts w:eastAsia="Calibri"/>
          <w:highlight w:val="green"/>
          <w:u w:val="single"/>
        </w:rPr>
        <w:t xml:space="preserve"> as imperial states compete for </w:t>
      </w:r>
      <w:r w:rsidRPr="00760C53">
        <w:rPr>
          <w:rFonts w:eastAsia="Calibri"/>
          <w:b/>
          <w:iCs/>
          <w:highlight w:val="green"/>
          <w:u w:val="single"/>
        </w:rPr>
        <w:t>spheres of influence</w:t>
      </w:r>
      <w:r w:rsidRPr="00760C53">
        <w:rPr>
          <w:rFonts w:eastAsia="Calibri"/>
          <w:highlight w:val="green"/>
          <w:u w:val="single"/>
        </w:rPr>
        <w:t xml:space="preserve"> </w:t>
      </w:r>
      <w:proofErr w:type="gramStart"/>
      <w:r w:rsidRPr="00760C53">
        <w:rPr>
          <w:rFonts w:eastAsia="Calibri"/>
          <w:highlight w:val="green"/>
          <w:u w:val="single"/>
        </w:rPr>
        <w:t>in order to</w:t>
      </w:r>
      <w:proofErr w:type="gramEnd"/>
      <w:r w:rsidRPr="00760C53">
        <w:rPr>
          <w:rFonts w:eastAsia="Calibri"/>
          <w:highlight w:val="green"/>
          <w:u w:val="single"/>
        </w:rPr>
        <w:t xml:space="preserve"> facilitate cheap resource extraction</w:t>
      </w:r>
      <w:r w:rsidRPr="00760C53">
        <w:rPr>
          <w:rFonts w:eastAsia="Calibri"/>
          <w:sz w:val="16"/>
        </w:rPr>
        <w:t xml:space="preserve">. </w:t>
      </w:r>
      <w:r w:rsidRPr="00760C53">
        <w:rPr>
          <w:rFonts w:eastAsia="Calibri"/>
          <w:u w:val="single"/>
        </w:rPr>
        <w:t>The US military</w:t>
      </w:r>
      <w:r w:rsidRPr="00760C53">
        <w:rPr>
          <w:rFonts w:eastAsia="Calibri"/>
          <w:sz w:val="16"/>
        </w:rPr>
        <w:t xml:space="preserve">, one of many imperialist forces, </w:t>
      </w:r>
      <w:r w:rsidRPr="00760C53">
        <w:rPr>
          <w:rFonts w:eastAsia="Calibri"/>
          <w:u w:val="single"/>
        </w:rPr>
        <w:t>is the single largest user of petroleum</w:t>
      </w:r>
      <w:r w:rsidRPr="00760C53">
        <w:rPr>
          <w:rFonts w:eastAsia="Calibri"/>
          <w:sz w:val="16"/>
        </w:rPr>
        <w:t xml:space="preserve">, and </w:t>
      </w:r>
      <w:r w:rsidRPr="00760C53">
        <w:rPr>
          <w:rFonts w:eastAsia="Calibri"/>
          <w:u w:val="single"/>
        </w:rPr>
        <w:t>one of its main functions is to ensure oil access for the United States</w:t>
      </w:r>
      <w:r w:rsidRPr="00760C53">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760C53">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760C53">
        <w:rPr>
          <w:rFonts w:eastAsia="Calibri"/>
          <w:sz w:val="16"/>
        </w:rPr>
        <w:t>12 year</w:t>
      </w:r>
      <w:proofErr w:type="gramEnd"/>
      <w:r w:rsidRPr="00760C53">
        <w:rPr>
          <w:rFonts w:eastAsia="Calibri"/>
          <w:sz w:val="16"/>
        </w:rPr>
        <w:t xml:space="preserve"> time frame. There are times for delicacy and there are times for bluntness, and we are in the latter. To put things bluntly: the </w:t>
      </w:r>
      <w:r w:rsidRPr="00760C53">
        <w:rPr>
          <w:rFonts w:eastAsia="Calibri"/>
          <w:u w:val="single"/>
        </w:rPr>
        <w:t xml:space="preserve">capitalists are not going to save us, and </w:t>
      </w:r>
      <w:r w:rsidRPr="00760C53">
        <w:rPr>
          <w:rFonts w:eastAsia="Calibri"/>
          <w:b/>
          <w:iCs/>
          <w:u w:val="single"/>
        </w:rPr>
        <w:t xml:space="preserve">if we don’t find a way to save ourselves, </w:t>
      </w:r>
      <w:r w:rsidRPr="00760C53">
        <w:rPr>
          <w:rFonts w:eastAsia="Calibri"/>
          <w:b/>
          <w:iCs/>
          <w:highlight w:val="green"/>
          <w:u w:val="single"/>
        </w:rPr>
        <w:t>the collapse of human civilization is a real possibility.</w:t>
      </w:r>
      <w:r w:rsidRPr="00760C53">
        <w:rPr>
          <w:rFonts w:eastAsia="Calibri"/>
          <w:sz w:val="16"/>
        </w:rPr>
        <w:t xml:space="preserve"> The pressing question we now face is: </w:t>
      </w:r>
      <w:r w:rsidRPr="00760C53">
        <w:rPr>
          <w:rFonts w:eastAsia="Calibri"/>
          <w:b/>
          <w:iCs/>
          <w:u w:val="single"/>
        </w:rPr>
        <w:t xml:space="preserve">how are we going to save ourselves? </w:t>
      </w:r>
      <w:r w:rsidRPr="00760C53">
        <w:rPr>
          <w:rFonts w:eastAsia="Calibri"/>
          <w:sz w:val="16"/>
        </w:rPr>
        <w:t xml:space="preserve">Revolution and Dual Power If capitalism will not be able to resolve the current encroaching climate crisis, </w:t>
      </w:r>
      <w:r w:rsidRPr="00760C53">
        <w:rPr>
          <w:rFonts w:eastAsia="Calibri"/>
          <w:u w:val="single"/>
        </w:rPr>
        <w:t>we must find a way to organize outside the confines of capitalist institutions, towards the end of overthrowing capitalism</w:t>
      </w:r>
      <w:r w:rsidRPr="00760C53">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760C53">
        <w:rPr>
          <w:rFonts w:eastAsia="Calibri"/>
          <w:u w:val="single"/>
        </w:rPr>
        <w:t>The DSA is far larger and</w:t>
      </w:r>
      <w:r w:rsidRPr="00760C53">
        <w:rPr>
          <w:rFonts w:eastAsia="Calibri"/>
          <w:sz w:val="16"/>
        </w:rPr>
        <w:t xml:space="preserve"> far more </w:t>
      </w:r>
      <w:proofErr w:type="spellStart"/>
      <w:r w:rsidRPr="00760C53">
        <w:rPr>
          <w:rFonts w:eastAsia="Calibri"/>
          <w:u w:val="single"/>
        </w:rPr>
        <w:t>well funded</w:t>
      </w:r>
      <w:proofErr w:type="spellEnd"/>
      <w:r w:rsidRPr="00760C53">
        <w:rPr>
          <w:rFonts w:eastAsia="Calibri"/>
          <w:u w:val="single"/>
        </w:rPr>
        <w:t xml:space="preserve"> than any</w:t>
      </w:r>
      <w:r w:rsidRPr="00760C53">
        <w:rPr>
          <w:rFonts w:eastAsia="Calibri"/>
          <w:sz w:val="16"/>
        </w:rPr>
        <w:t xml:space="preserve"> of the </w:t>
      </w:r>
      <w:r w:rsidRPr="00760C53">
        <w:rPr>
          <w:rFonts w:eastAsia="Calibri"/>
          <w:u w:val="single"/>
        </w:rPr>
        <w:t xml:space="preserve">other socialist organizations </w:t>
      </w:r>
      <w:r w:rsidRPr="00760C53">
        <w:rPr>
          <w:rFonts w:eastAsia="Calibri"/>
          <w:sz w:val="16"/>
        </w:rPr>
        <w:t xml:space="preserve">in the United States, </w:t>
      </w:r>
      <w:r w:rsidRPr="00760C53">
        <w:rPr>
          <w:rFonts w:eastAsia="Calibri"/>
          <w:u w:val="single"/>
        </w:rPr>
        <w:t>and</w:t>
      </w:r>
      <w:r w:rsidRPr="00760C53">
        <w:rPr>
          <w:rFonts w:eastAsia="Calibri"/>
          <w:sz w:val="16"/>
        </w:rPr>
        <w:t xml:space="preserve"> they have </w:t>
      </w:r>
      <w:r w:rsidRPr="00760C53">
        <w:rPr>
          <w:rFonts w:eastAsia="Calibri"/>
          <w:u w:val="single"/>
        </w:rPr>
        <w:t>failed to produce anything more revolutionary than the Green New Deal</w:t>
      </w:r>
      <w:r w:rsidRPr="00760C53">
        <w:rPr>
          <w:rFonts w:eastAsia="Calibri"/>
          <w:sz w:val="16"/>
        </w:rPr>
        <w:t xml:space="preserve">. </w:t>
      </w:r>
      <w:r w:rsidRPr="00760C53">
        <w:rPr>
          <w:rFonts w:eastAsia="Calibri"/>
          <w:u w:val="single"/>
        </w:rPr>
        <w:t xml:space="preserve">We </w:t>
      </w:r>
      <w:proofErr w:type="gramStart"/>
      <w:r w:rsidRPr="00760C53">
        <w:rPr>
          <w:rFonts w:eastAsia="Calibri"/>
          <w:u w:val="single"/>
        </w:rPr>
        <w:t>have to</w:t>
      </w:r>
      <w:proofErr w:type="gramEnd"/>
      <w:r w:rsidRPr="00760C53">
        <w:rPr>
          <w:rFonts w:eastAsia="Calibri"/>
          <w:u w:val="single"/>
        </w:rPr>
        <w:t xml:space="preserve"> abandon the idea that electoral strategy will be sufficient to resolve the underlying causes of this crisis within 12 years. </w:t>
      </w:r>
      <w:r w:rsidRPr="00760C53">
        <w:rPr>
          <w:rFonts w:eastAsia="Calibri"/>
          <w:sz w:val="16"/>
        </w:rPr>
        <w:t xml:space="preserve">While many radicals call for revolution instead of reform, the </w:t>
      </w:r>
      <w:r w:rsidRPr="00760C53">
        <w:rPr>
          <w:rFonts w:eastAsia="Calibri"/>
          <w:u w:val="single"/>
        </w:rPr>
        <w:t>reformists</w:t>
      </w:r>
      <w:r w:rsidRPr="00760C53">
        <w:rPr>
          <w:rFonts w:eastAsia="Calibri"/>
          <w:sz w:val="16"/>
        </w:rPr>
        <w:t xml:space="preserve"> often </w:t>
      </w:r>
      <w:r w:rsidRPr="00760C53">
        <w:rPr>
          <w:rFonts w:eastAsia="Calibri"/>
          <w:u w:val="single"/>
        </w:rPr>
        <w:t>raise the same response</w:t>
      </w:r>
      <w:r w:rsidRPr="00760C53">
        <w:rPr>
          <w:rFonts w:eastAsia="Calibri"/>
          <w:sz w:val="16"/>
        </w:rPr>
        <w:t xml:space="preserve">: revolution is well and good, but </w:t>
      </w:r>
      <w:r w:rsidRPr="00760C53">
        <w:rPr>
          <w:rFonts w:eastAsia="Calibri"/>
          <w:u w:val="single"/>
        </w:rPr>
        <w:t xml:space="preserve">what are you going to do in the </w:t>
      </w:r>
      <w:proofErr w:type="gramStart"/>
      <w:r w:rsidRPr="00760C53">
        <w:rPr>
          <w:rFonts w:eastAsia="Calibri"/>
          <w:u w:val="single"/>
        </w:rPr>
        <w:t>mean time</w:t>
      </w:r>
      <w:proofErr w:type="gramEnd"/>
      <w:r w:rsidRPr="00760C53">
        <w:rPr>
          <w:rFonts w:eastAsia="Calibri"/>
          <w:u w:val="single"/>
        </w:rPr>
        <w:t>?</w:t>
      </w:r>
      <w:r w:rsidRPr="00760C53">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760C53">
        <w:rPr>
          <w:rFonts w:eastAsia="Calibri"/>
          <w:u w:val="single"/>
        </w:rPr>
        <w:t>we have much work to be done before a revolutionary strategy can be enacted.</w:t>
      </w:r>
      <w:r w:rsidRPr="00760C53">
        <w:rPr>
          <w:rFonts w:eastAsia="Calibri"/>
          <w:sz w:val="16"/>
        </w:rPr>
        <w:t xml:space="preserve"> This is a hard truth, but it is true. Much of </w:t>
      </w:r>
      <w:r w:rsidRPr="00760C53">
        <w:rPr>
          <w:rFonts w:eastAsia="Calibri"/>
          <w:u w:val="single"/>
        </w:rPr>
        <w:t xml:space="preserve">the left has </w:t>
      </w:r>
      <w:proofErr w:type="gramStart"/>
      <w:r w:rsidRPr="00760C53">
        <w:rPr>
          <w:rFonts w:eastAsia="Calibri"/>
          <w:u w:val="single"/>
        </w:rPr>
        <w:t>sought</w:t>
      </w:r>
      <w:proofErr w:type="gramEnd"/>
      <w:r w:rsidRPr="00760C53">
        <w:rPr>
          <w:rFonts w:eastAsia="Calibri"/>
          <w:u w:val="single"/>
        </w:rPr>
        <w:t xml:space="preserve"> to ignore this truth by embracing adventurism and violent protest theatrics, in the</w:t>
      </w:r>
      <w:r w:rsidRPr="00760C53">
        <w:rPr>
          <w:rFonts w:eastAsia="Calibri"/>
          <w:sz w:val="16"/>
        </w:rPr>
        <w:t xml:space="preserve"> </w:t>
      </w:r>
      <w:proofErr w:type="gramStart"/>
      <w:r w:rsidRPr="00760C53">
        <w:rPr>
          <w:rFonts w:eastAsia="Calibri"/>
          <w:sz w:val="16"/>
        </w:rPr>
        <w:t>vain</w:t>
      </w:r>
      <w:proofErr w:type="gramEnd"/>
      <w:r w:rsidRPr="00760C53">
        <w:rPr>
          <w:rFonts w:eastAsia="Calibri"/>
          <w:sz w:val="16"/>
        </w:rPr>
        <w:t xml:space="preserve"> </w:t>
      </w:r>
      <w:r w:rsidRPr="00760C53">
        <w:rPr>
          <w:rFonts w:eastAsia="Calibri"/>
          <w:u w:val="single"/>
        </w:rPr>
        <w:t>hope of sparking</w:t>
      </w:r>
      <w:r w:rsidRPr="00760C53">
        <w:rPr>
          <w:rFonts w:eastAsia="Calibri"/>
          <w:sz w:val="16"/>
        </w:rPr>
        <w:t xml:space="preserve"> revolutionary </w:t>
      </w:r>
      <w:r w:rsidRPr="00760C53">
        <w:rPr>
          <w:rFonts w:eastAsia="Calibri"/>
          <w:u w:val="single"/>
        </w:rPr>
        <w:t>momentum</w:t>
      </w:r>
      <w:r w:rsidRPr="00760C53">
        <w:rPr>
          <w:rFonts w:eastAsia="Calibri"/>
          <w:sz w:val="16"/>
        </w:rPr>
        <w:t xml:space="preserve"> which does not currently exist. </w:t>
      </w:r>
      <w:r w:rsidRPr="00760C53">
        <w:rPr>
          <w:rFonts w:eastAsia="Calibri"/>
          <w:u w:val="single"/>
        </w:rPr>
        <w:t xml:space="preserve">If this is the core strategy of the socialist left, </w:t>
      </w:r>
      <w:r w:rsidRPr="00760C53">
        <w:rPr>
          <w:rFonts w:eastAsia="Calibri"/>
          <w:b/>
          <w:iCs/>
          <w:u w:val="single"/>
        </w:rPr>
        <w:t>we will accomplish nothing in the next 12 years</w:t>
      </w:r>
      <w:r w:rsidRPr="00760C53">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760C53">
        <w:rPr>
          <w:rFonts w:eastAsia="Calibri"/>
          <w:highlight w:val="green"/>
          <w:u w:val="single"/>
        </w:rPr>
        <w:t>We must</w:t>
      </w:r>
      <w:r w:rsidRPr="00760C53">
        <w:rPr>
          <w:rFonts w:eastAsia="Calibri"/>
          <w:sz w:val="16"/>
        </w:rPr>
        <w:t xml:space="preserve"> </w:t>
      </w:r>
      <w:proofErr w:type="gramStart"/>
      <w:r w:rsidRPr="00760C53">
        <w:rPr>
          <w:rFonts w:eastAsia="Calibri"/>
          <w:sz w:val="16"/>
        </w:rPr>
        <w:t>instead,</w:t>
      </w:r>
      <w:proofErr w:type="gramEnd"/>
      <w:r w:rsidRPr="00760C53">
        <w:rPr>
          <w:rFonts w:eastAsia="Calibri"/>
          <w:sz w:val="16"/>
        </w:rPr>
        <w:t xml:space="preserve"> </w:t>
      </w:r>
      <w:r w:rsidRPr="00760C53">
        <w:rPr>
          <w:rFonts w:eastAsia="Calibri"/>
          <w:highlight w:val="green"/>
          <w:u w:val="single"/>
        </w:rPr>
        <w:t>build a movement</w:t>
      </w:r>
      <w:r w:rsidRPr="00760C53">
        <w:rPr>
          <w:rFonts w:eastAsia="Calibri"/>
          <w:sz w:val="16"/>
        </w:rPr>
        <w:t xml:space="preserve">, and </w:t>
      </w:r>
      <w:r w:rsidRPr="00760C53">
        <w:rPr>
          <w:rFonts w:eastAsia="Calibri"/>
          <w:highlight w:val="green"/>
          <w:u w:val="single"/>
        </w:rPr>
        <w:t>with</w:t>
      </w:r>
      <w:r w:rsidRPr="00760C53">
        <w:rPr>
          <w:rFonts w:eastAsia="Calibri"/>
          <w:sz w:val="16"/>
        </w:rPr>
        <w:t xml:space="preserve"> it we must build </w:t>
      </w:r>
      <w:r w:rsidRPr="00760C53">
        <w:rPr>
          <w:rFonts w:eastAsia="Calibri"/>
          <w:highlight w:val="green"/>
          <w:u w:val="single"/>
        </w:rPr>
        <w:t>infrastructure which can survive revolution and provide a framework for socialist development</w:t>
      </w:r>
      <w:r w:rsidRPr="00760C53">
        <w:rPr>
          <w:rFonts w:eastAsia="Calibri"/>
          <w:sz w:val="16"/>
        </w:rPr>
        <w:t xml:space="preserve">. </w:t>
      </w:r>
      <w:r w:rsidRPr="00760C53">
        <w:rPr>
          <w:rFonts w:eastAsia="Calibri"/>
          <w:u w:val="single"/>
        </w:rPr>
        <w:t xml:space="preserve">Dual power is tooled towards this project best. </w:t>
      </w:r>
      <w:r w:rsidRPr="00760C53">
        <w:rPr>
          <w:rFonts w:eastAsia="Calibri"/>
          <w:b/>
          <w:iCs/>
          <w:highlight w:val="green"/>
          <w:u w:val="single"/>
        </w:rPr>
        <w:t>The Marxist Center</w:t>
      </w:r>
      <w:r w:rsidRPr="00760C53">
        <w:rPr>
          <w:rFonts w:eastAsia="Calibri"/>
          <w:u w:val="single"/>
        </w:rPr>
        <w:t xml:space="preserve"> network </w:t>
      </w:r>
      <w:r w:rsidRPr="00760C53">
        <w:rPr>
          <w:rFonts w:eastAsia="Calibri"/>
          <w:highlight w:val="green"/>
          <w:u w:val="single"/>
        </w:rPr>
        <w:t>has done</w:t>
      </w:r>
      <w:r w:rsidRPr="00760C53">
        <w:rPr>
          <w:rFonts w:eastAsia="Calibri"/>
          <w:u w:val="single"/>
        </w:rPr>
        <w:t xml:space="preserve"> an impressive amount of </w:t>
      </w:r>
      <w:r w:rsidRPr="00760C53">
        <w:rPr>
          <w:rFonts w:eastAsia="Calibri"/>
          <w:highlight w:val="green"/>
          <w:u w:val="single"/>
        </w:rPr>
        <w:t>work developing socialist institutions</w:t>
      </w:r>
      <w:r w:rsidRPr="00760C53">
        <w:rPr>
          <w:rFonts w:eastAsia="Calibri"/>
          <w:u w:val="single"/>
        </w:rPr>
        <w:t xml:space="preserve"> across the US</w:t>
      </w:r>
      <w:r w:rsidRPr="00760C53">
        <w:rPr>
          <w:rFonts w:eastAsia="Calibri"/>
          <w:sz w:val="16"/>
        </w:rPr>
        <w:t xml:space="preserve">, largely </w:t>
      </w:r>
      <w:r w:rsidRPr="00760C53">
        <w:rPr>
          <w:rFonts w:eastAsia="Calibri"/>
          <w:highlight w:val="green"/>
          <w:u w:val="single"/>
        </w:rPr>
        <w:t xml:space="preserve">through </w:t>
      </w:r>
      <w:r w:rsidRPr="00760C53">
        <w:rPr>
          <w:rFonts w:eastAsia="Calibri"/>
          <w:b/>
          <w:iCs/>
          <w:highlight w:val="green"/>
          <w:u w:val="single"/>
        </w:rPr>
        <w:t>tenants organizing</w:t>
      </w:r>
      <w:r w:rsidRPr="00760C53">
        <w:rPr>
          <w:rFonts w:eastAsia="Calibri"/>
          <w:u w:val="single"/>
        </w:rPr>
        <w:t xml:space="preserve"> </w:t>
      </w:r>
      <w:r w:rsidRPr="00760C53">
        <w:rPr>
          <w:rFonts w:eastAsia="Calibri"/>
          <w:highlight w:val="green"/>
          <w:u w:val="single"/>
        </w:rPr>
        <w:t xml:space="preserve">and </w:t>
      </w:r>
      <w:proofErr w:type="gramStart"/>
      <w:r w:rsidRPr="00760C53">
        <w:rPr>
          <w:rFonts w:eastAsia="Calibri"/>
          <w:b/>
          <w:iCs/>
          <w:highlight w:val="green"/>
          <w:u w:val="single"/>
        </w:rPr>
        <w:t>serve</w:t>
      </w:r>
      <w:proofErr w:type="gramEnd"/>
      <w:r w:rsidRPr="00760C53">
        <w:rPr>
          <w:rFonts w:eastAsia="Calibri"/>
          <w:b/>
          <w:iCs/>
          <w:highlight w:val="green"/>
          <w:u w:val="single"/>
        </w:rPr>
        <w:t xml:space="preserve"> the people programs</w:t>
      </w:r>
      <w:r w:rsidRPr="00760C53">
        <w:rPr>
          <w:rFonts w:eastAsia="Calibri"/>
          <w:sz w:val="16"/>
          <w:highlight w:val="green"/>
        </w:rPr>
        <w:t>.</w:t>
      </w:r>
      <w:r w:rsidRPr="00760C53">
        <w:rPr>
          <w:rFonts w:eastAsia="Calibri"/>
          <w:sz w:val="16"/>
        </w:rPr>
        <w:t xml:space="preserve"> The </w:t>
      </w:r>
      <w:proofErr w:type="gramStart"/>
      <w:r w:rsidRPr="00760C53">
        <w:rPr>
          <w:rFonts w:eastAsia="Calibri"/>
          <w:u w:val="single"/>
        </w:rPr>
        <w:t>left wing</w:t>
      </w:r>
      <w:proofErr w:type="gramEnd"/>
      <w:r w:rsidRPr="00760C53">
        <w:rPr>
          <w:rFonts w:eastAsia="Calibri"/>
          <w:u w:val="single"/>
        </w:rPr>
        <w:t xml:space="preserve"> factions within the DSA</w:t>
      </w:r>
      <w:r w:rsidRPr="00760C53">
        <w:rPr>
          <w:rFonts w:eastAsia="Calibri"/>
          <w:sz w:val="16"/>
        </w:rPr>
        <w:t xml:space="preserve"> itself have also begun to </w:t>
      </w:r>
      <w:r w:rsidRPr="00760C53">
        <w:rPr>
          <w:rFonts w:eastAsia="Calibri"/>
          <w:u w:val="single"/>
        </w:rPr>
        <w:t xml:space="preserve">develop </w:t>
      </w:r>
      <w:r w:rsidRPr="00760C53">
        <w:rPr>
          <w:rFonts w:eastAsia="Calibri"/>
          <w:b/>
          <w:iCs/>
          <w:u w:val="single"/>
        </w:rPr>
        <w:t>mutual aid programs</w:t>
      </w:r>
      <w:r w:rsidRPr="00760C53">
        <w:rPr>
          <w:rFonts w:eastAsia="Calibri"/>
          <w:u w:val="single"/>
        </w:rPr>
        <w:t xml:space="preserve"> that could be useful for dual power </w:t>
      </w:r>
      <w:proofErr w:type="gramStart"/>
      <w:r w:rsidRPr="00760C53">
        <w:rPr>
          <w:rFonts w:eastAsia="Calibri"/>
          <w:u w:val="single"/>
        </w:rPr>
        <w:t>strategy</w:t>
      </w:r>
      <w:proofErr w:type="gramEnd"/>
      <w:r w:rsidRPr="00760C53">
        <w:rPr>
          <w:rFonts w:eastAsia="Calibri"/>
          <w:sz w:val="16"/>
        </w:rPr>
        <w:t xml:space="preserve">. </w:t>
      </w:r>
      <w:r w:rsidRPr="00760C53">
        <w:rPr>
          <w:rFonts w:eastAsia="Calibri"/>
          <w:u w:val="single"/>
        </w:rPr>
        <w:t xml:space="preserve">At the same time, </w:t>
      </w:r>
      <w:r w:rsidRPr="00760C53">
        <w:rPr>
          <w:rFonts w:eastAsia="Calibri"/>
          <w:b/>
          <w:iCs/>
          <w:u w:val="single"/>
        </w:rPr>
        <w:t xml:space="preserve">mutual </w:t>
      </w:r>
      <w:r w:rsidRPr="00760C53">
        <w:rPr>
          <w:rFonts w:eastAsia="Calibri"/>
          <w:b/>
          <w:iCs/>
          <w:highlight w:val="green"/>
          <w:u w:val="single"/>
        </w:rPr>
        <w:t>aid is not enough</w:t>
      </w:r>
      <w:r w:rsidRPr="00760C53">
        <w:rPr>
          <w:rFonts w:eastAsia="Calibri"/>
          <w:u w:val="single"/>
        </w:rPr>
        <w:t xml:space="preserve">. </w:t>
      </w:r>
      <w:r w:rsidRPr="00760C53">
        <w:rPr>
          <w:rFonts w:eastAsia="Calibri"/>
          <w:highlight w:val="green"/>
          <w:u w:val="single"/>
        </w:rPr>
        <w:t>We cannot</w:t>
      </w:r>
      <w:r w:rsidRPr="00760C53">
        <w:rPr>
          <w:rFonts w:eastAsia="Calibri"/>
          <w:u w:val="single"/>
        </w:rPr>
        <w:t xml:space="preserve"> </w:t>
      </w:r>
      <w:r w:rsidRPr="00760C53">
        <w:rPr>
          <w:rFonts w:eastAsia="Calibri"/>
          <w:highlight w:val="green"/>
          <w:u w:val="single"/>
        </w:rPr>
        <w:t>simply</w:t>
      </w:r>
      <w:r w:rsidRPr="00760C53">
        <w:rPr>
          <w:rFonts w:eastAsia="Calibri"/>
          <w:u w:val="single"/>
        </w:rPr>
        <w:t xml:space="preserve"> build these institutions as a reform to </w:t>
      </w:r>
      <w:r w:rsidRPr="00760C53">
        <w:rPr>
          <w:rFonts w:eastAsia="Calibri"/>
          <w:highlight w:val="green"/>
          <w:u w:val="single"/>
        </w:rPr>
        <w:t>make capitalism more survivable</w:t>
      </w:r>
      <w:r w:rsidRPr="00760C53">
        <w:rPr>
          <w:rFonts w:eastAsia="Calibri"/>
          <w:u w:val="single"/>
        </w:rPr>
        <w:t>.</w:t>
      </w:r>
      <w:r w:rsidRPr="00760C53">
        <w:rPr>
          <w:rFonts w:eastAsia="Calibri"/>
          <w:sz w:val="16"/>
        </w:rPr>
        <w:t xml:space="preserve"> Rather, </w:t>
      </w:r>
      <w:r w:rsidRPr="00760C53">
        <w:rPr>
          <w:rFonts w:eastAsia="Calibri"/>
          <w:highlight w:val="green"/>
          <w:u w:val="single"/>
        </w:rPr>
        <w:t xml:space="preserve">we must make these institutions part of a </w:t>
      </w:r>
      <w:r w:rsidRPr="00760C53">
        <w:rPr>
          <w:rFonts w:eastAsia="Calibri"/>
          <w:b/>
          <w:iCs/>
          <w:highlight w:val="green"/>
          <w:u w:val="single"/>
        </w:rPr>
        <w:t>broader revolutionary movement</w:t>
      </w:r>
      <w:r w:rsidRPr="00760C53">
        <w:rPr>
          <w:rFonts w:eastAsia="Calibri"/>
          <w:u w:val="single"/>
        </w:rPr>
        <w:t xml:space="preserve"> and</w:t>
      </w:r>
      <w:r w:rsidRPr="00760C53">
        <w:rPr>
          <w:rFonts w:eastAsia="Calibri"/>
          <w:sz w:val="16"/>
        </w:rPr>
        <w:t xml:space="preserve"> </w:t>
      </w:r>
      <w:r w:rsidRPr="00760C53">
        <w:rPr>
          <w:rFonts w:eastAsia="Calibri"/>
          <w:u w:val="single"/>
        </w:rPr>
        <w:t>they ought to function as a material prefiguration to a socialist society and economy</w:t>
      </w:r>
      <w:r w:rsidRPr="00760C53">
        <w:rPr>
          <w:rFonts w:eastAsia="Calibri"/>
          <w:sz w:val="16"/>
        </w:rPr>
        <w:t xml:space="preserve">. The institutions we build as </w:t>
      </w:r>
      <w:r w:rsidRPr="00760C53">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760C53">
        <w:rPr>
          <w:rFonts w:eastAsia="Calibri"/>
          <w:sz w:val="16"/>
        </w:rPr>
        <w:t xml:space="preserve">To accomplish this goal, </w:t>
      </w:r>
      <w:r w:rsidRPr="00760C53">
        <w:rPr>
          <w:rFonts w:eastAsia="Calibri"/>
          <w:highlight w:val="green"/>
          <w:u w:val="single"/>
        </w:rPr>
        <w:t>we</w:t>
      </w:r>
      <w:r w:rsidRPr="00760C53">
        <w:rPr>
          <w:rFonts w:eastAsia="Calibri"/>
          <w:u w:val="single"/>
        </w:rPr>
        <w:t xml:space="preserve"> </w:t>
      </w:r>
      <w:r w:rsidRPr="00760C53">
        <w:rPr>
          <w:rFonts w:eastAsia="Calibri"/>
          <w:highlight w:val="green"/>
          <w:u w:val="single"/>
        </w:rPr>
        <w:t>cannot simply declare</w:t>
      </w:r>
      <w:r w:rsidRPr="00760C53">
        <w:rPr>
          <w:rFonts w:eastAsia="Calibri"/>
          <w:u w:val="single"/>
        </w:rPr>
        <w:t xml:space="preserve"> these </w:t>
      </w:r>
      <w:r w:rsidRPr="00760C53">
        <w:rPr>
          <w:rFonts w:eastAsia="Calibri"/>
          <w:highlight w:val="green"/>
          <w:u w:val="single"/>
        </w:rPr>
        <w:t>institutions to be revolutionary</w:t>
      </w:r>
      <w:r w:rsidRPr="00760C53">
        <w:rPr>
          <w:rFonts w:eastAsia="Calibri"/>
          <w:sz w:val="16"/>
        </w:rPr>
        <w:t xml:space="preserve">. Rather </w:t>
      </w:r>
      <w:r w:rsidRPr="00760C53">
        <w:rPr>
          <w:rFonts w:eastAsia="Calibri"/>
          <w:b/>
          <w:iCs/>
          <w:highlight w:val="green"/>
          <w:u w:val="single"/>
        </w:rPr>
        <w:t xml:space="preserve">they </w:t>
      </w:r>
      <w:proofErr w:type="gramStart"/>
      <w:r w:rsidRPr="00760C53">
        <w:rPr>
          <w:rFonts w:eastAsia="Calibri"/>
          <w:b/>
          <w:iCs/>
          <w:highlight w:val="green"/>
          <w:u w:val="single"/>
        </w:rPr>
        <w:t>have to</w:t>
      </w:r>
      <w:proofErr w:type="gramEnd"/>
      <w:r w:rsidRPr="00760C53">
        <w:rPr>
          <w:rFonts w:eastAsia="Calibri"/>
          <w:b/>
          <w:iCs/>
          <w:highlight w:val="green"/>
          <w:u w:val="single"/>
        </w:rPr>
        <w:t xml:space="preserve"> be linked together through an</w:t>
      </w:r>
      <w:r w:rsidRPr="00760C53">
        <w:rPr>
          <w:rFonts w:eastAsia="Calibri"/>
          <w:b/>
          <w:iCs/>
          <w:u w:val="single"/>
        </w:rPr>
        <w:t xml:space="preserve"> actual </w:t>
      </w:r>
      <w:r w:rsidRPr="00760C53">
        <w:rPr>
          <w:rFonts w:eastAsia="Calibri"/>
          <w:b/>
          <w:iCs/>
          <w:highlight w:val="green"/>
          <w:u w:val="single"/>
        </w:rPr>
        <w:t>revolutionary movement working towards revolutionary ends</w:t>
      </w:r>
      <w:r w:rsidRPr="00760C53">
        <w:rPr>
          <w:rFonts w:eastAsia="Calibri"/>
          <w:sz w:val="16"/>
        </w:rPr>
        <w:t xml:space="preserve">. </w:t>
      </w:r>
      <w:r w:rsidRPr="00760C53">
        <w:rPr>
          <w:rFonts w:eastAsia="Calibri"/>
          <w:highlight w:val="green"/>
          <w:u w:val="single"/>
        </w:rPr>
        <w:t>This means</w:t>
      </w:r>
      <w:r w:rsidRPr="00760C53">
        <w:rPr>
          <w:rFonts w:eastAsia="Calibri"/>
          <w:u w:val="single"/>
        </w:rPr>
        <w:t xml:space="preserve"> that dual power institutions cannot exist as ends in and of themselves, nor can </w:t>
      </w:r>
      <w:r w:rsidRPr="00760C53">
        <w:rPr>
          <w:rFonts w:eastAsia="Calibri"/>
          <w:b/>
          <w:bCs/>
          <w:highlight w:val="green"/>
          <w:u w:val="single"/>
        </w:rPr>
        <w:t xml:space="preserve">abstract notions of mutual </w:t>
      </w:r>
      <w:proofErr w:type="gramStart"/>
      <w:r w:rsidRPr="00760C53">
        <w:rPr>
          <w:rFonts w:eastAsia="Calibri"/>
          <w:b/>
          <w:bCs/>
          <w:highlight w:val="green"/>
          <w:u w:val="single"/>
        </w:rPr>
        <w:t xml:space="preserve">aid </w:t>
      </w:r>
      <w:r w:rsidRPr="00760C53">
        <w:rPr>
          <w:rFonts w:eastAsia="Calibri"/>
          <w:highlight w:val="green"/>
          <w:u w:val="single"/>
        </w:rPr>
        <w:t>cannot</w:t>
      </w:r>
      <w:proofErr w:type="gramEnd"/>
      <w:r w:rsidRPr="00760C53">
        <w:rPr>
          <w:rFonts w:eastAsia="Calibri"/>
          <w:highlight w:val="green"/>
          <w:u w:val="single"/>
        </w:rPr>
        <w:t xml:space="preserve"> be conceptualized as an </w:t>
      </w:r>
      <w:proofErr w:type="gramStart"/>
      <w:r w:rsidRPr="00760C53">
        <w:rPr>
          <w:rFonts w:eastAsia="Calibri"/>
          <w:highlight w:val="green"/>
          <w:u w:val="single"/>
        </w:rPr>
        <w:t>end in itself</w:t>
      </w:r>
      <w:proofErr w:type="gramEnd"/>
      <w:r w:rsidRPr="00760C53">
        <w:rPr>
          <w:rFonts w:eastAsia="Calibri"/>
          <w:sz w:val="16"/>
          <w:highlight w:val="green"/>
        </w:rPr>
        <w:t xml:space="preserve">. </w:t>
      </w:r>
      <w:r w:rsidRPr="00760C53">
        <w:rPr>
          <w:rFonts w:eastAsia="Calibri"/>
          <w:highlight w:val="green"/>
          <w:u w:val="single"/>
        </w:rPr>
        <w:t>The</w:t>
      </w:r>
      <w:r w:rsidRPr="00760C53">
        <w:rPr>
          <w:rFonts w:eastAsia="Calibri"/>
          <w:u w:val="single"/>
        </w:rPr>
        <w:t xml:space="preserve"> explicit </w:t>
      </w:r>
      <w:r w:rsidRPr="00760C53">
        <w:rPr>
          <w:rFonts w:eastAsia="Calibri"/>
          <w:highlight w:val="green"/>
          <w:u w:val="single"/>
        </w:rPr>
        <w:t>purpose</w:t>
      </w:r>
      <w:r w:rsidRPr="00760C53">
        <w:rPr>
          <w:rFonts w:eastAsia="Calibri"/>
          <w:u w:val="single"/>
        </w:rPr>
        <w:t xml:space="preserve"> of these institutions </w:t>
      </w:r>
      <w:proofErr w:type="gramStart"/>
      <w:r w:rsidRPr="00760C53">
        <w:rPr>
          <w:rFonts w:eastAsia="Calibri"/>
          <w:highlight w:val="green"/>
          <w:u w:val="single"/>
        </w:rPr>
        <w:t>has to</w:t>
      </w:r>
      <w:proofErr w:type="gramEnd"/>
      <w:r w:rsidRPr="00760C53">
        <w:rPr>
          <w:rFonts w:eastAsia="Calibri"/>
          <w:highlight w:val="green"/>
          <w:u w:val="single"/>
        </w:rPr>
        <w:t xml:space="preserve"> be to </w:t>
      </w:r>
      <w:r w:rsidRPr="00760C53">
        <w:rPr>
          <w:rFonts w:eastAsia="Calibri"/>
          <w:b/>
          <w:iCs/>
          <w:highlight w:val="green"/>
          <w:u w:val="single"/>
        </w:rPr>
        <w:t>radicalize</w:t>
      </w:r>
      <w:r w:rsidRPr="00760C53">
        <w:rPr>
          <w:rFonts w:eastAsia="Calibri"/>
          <w:highlight w:val="green"/>
          <w:u w:val="single"/>
        </w:rPr>
        <w:t xml:space="preserve"> the masses through meeting </w:t>
      </w:r>
      <w:r w:rsidRPr="00760C53">
        <w:rPr>
          <w:rFonts w:eastAsia="Calibri"/>
          <w:u w:val="single"/>
        </w:rPr>
        <w:t xml:space="preserve">their </w:t>
      </w:r>
      <w:proofErr w:type="gramStart"/>
      <w:r w:rsidRPr="00760C53">
        <w:rPr>
          <w:rFonts w:eastAsia="Calibri"/>
          <w:u w:val="single"/>
        </w:rPr>
        <w:t>needs, and</w:t>
      </w:r>
      <w:proofErr w:type="gramEnd"/>
      <w:r w:rsidRPr="00760C53">
        <w:rPr>
          <w:rFonts w:eastAsia="Calibri"/>
          <w:u w:val="single"/>
        </w:rPr>
        <w:t xml:space="preserve"> providing an infrastructure for a socialist movement to meet </w:t>
      </w:r>
      <w:r w:rsidRPr="00760C53">
        <w:rPr>
          <w:rFonts w:eastAsia="Calibri"/>
          <w:b/>
          <w:iCs/>
          <w:highlight w:val="green"/>
          <w:u w:val="single"/>
        </w:rPr>
        <w:t>the needs of</w:t>
      </w:r>
      <w:r w:rsidRPr="00760C53">
        <w:rPr>
          <w:rFonts w:eastAsia="Calibri"/>
          <w:u w:val="single"/>
        </w:rPr>
        <w:t xml:space="preserve"> its members and </w:t>
      </w:r>
      <w:r w:rsidRPr="00760C53">
        <w:rPr>
          <w:rFonts w:eastAsia="Calibri"/>
          <w:highlight w:val="green"/>
          <w:u w:val="single"/>
        </w:rPr>
        <w:t xml:space="preserve">the </w:t>
      </w:r>
      <w:r w:rsidRPr="00760C53">
        <w:rPr>
          <w:rFonts w:eastAsia="Calibri"/>
          <w:b/>
          <w:iCs/>
          <w:highlight w:val="green"/>
          <w:u w:val="single"/>
        </w:rPr>
        <w:t>communities</w:t>
      </w:r>
      <w:r w:rsidRPr="00760C53">
        <w:rPr>
          <w:rFonts w:eastAsia="Calibri"/>
          <w:highlight w:val="green"/>
          <w:u w:val="single"/>
        </w:rPr>
        <w:t xml:space="preserve"> in which it operates</w:t>
      </w:r>
      <w:r w:rsidRPr="00760C53">
        <w:rPr>
          <w:rFonts w:eastAsia="Calibri"/>
          <w:u w:val="single"/>
        </w:rPr>
        <w:t xml:space="preserve">. </w:t>
      </w:r>
      <w:r w:rsidRPr="00760C53">
        <w:rPr>
          <w:rFonts w:eastAsia="Calibri"/>
          <w:b/>
          <w:iCs/>
          <w:highlight w:val="green"/>
          <w:u w:val="single"/>
        </w:rPr>
        <w:t>Revolutionary institutions</w:t>
      </w:r>
      <w:r w:rsidRPr="00760C53">
        <w:rPr>
          <w:rFonts w:eastAsia="Calibri"/>
          <w:u w:val="single"/>
        </w:rPr>
        <w:t xml:space="preserve"> that </w:t>
      </w:r>
      <w:r w:rsidRPr="00760C53">
        <w:rPr>
          <w:rFonts w:eastAsia="Calibri"/>
          <w:b/>
          <w:iCs/>
          <w:highlight w:val="green"/>
          <w:u w:val="single"/>
        </w:rPr>
        <w:t>can provide food, housing</w:t>
      </w:r>
      <w:r w:rsidRPr="00760C53">
        <w:rPr>
          <w:rFonts w:eastAsia="Calibri"/>
          <w:u w:val="single"/>
        </w:rPr>
        <w:t xml:space="preserve">, </w:t>
      </w:r>
      <w:r w:rsidRPr="00760C53">
        <w:rPr>
          <w:rFonts w:eastAsia="Calibri"/>
          <w:highlight w:val="green"/>
          <w:u w:val="single"/>
        </w:rPr>
        <w:t>and</w:t>
      </w:r>
      <w:r w:rsidRPr="00760C53">
        <w:rPr>
          <w:rFonts w:eastAsia="Calibri"/>
          <w:u w:val="single"/>
        </w:rPr>
        <w:t xml:space="preserve"> other needs for a revolutionary movement will be crucial for </w:t>
      </w:r>
      <w:r w:rsidRPr="00760C53">
        <w:rPr>
          <w:rFonts w:eastAsia="Calibri"/>
          <w:b/>
          <w:iCs/>
          <w:highlight w:val="green"/>
          <w:u w:val="single"/>
        </w:rPr>
        <w:t>build</w:t>
      </w:r>
      <w:r w:rsidRPr="00760C53">
        <w:rPr>
          <w:rFonts w:eastAsia="Calibri"/>
          <w:u w:val="single"/>
        </w:rPr>
        <w:t xml:space="preserve">ing </w:t>
      </w:r>
      <w:r w:rsidRPr="00760C53">
        <w:rPr>
          <w:rFonts w:eastAsia="Calibri"/>
          <w:b/>
          <w:iCs/>
          <w:highlight w:val="green"/>
          <w:u w:val="single"/>
        </w:rPr>
        <w:t>a base</w:t>
      </w:r>
      <w:r w:rsidRPr="00760C53">
        <w:rPr>
          <w:rFonts w:eastAsia="Calibri"/>
          <w:sz w:val="16"/>
        </w:rPr>
        <w:t xml:space="preserve"> among the masses </w:t>
      </w:r>
      <w:r w:rsidRPr="00760C53">
        <w:rPr>
          <w:rFonts w:eastAsia="Calibri"/>
          <w:u w:val="single"/>
        </w:rPr>
        <w:t>and</w:t>
      </w:r>
      <w:r w:rsidRPr="00760C53">
        <w:rPr>
          <w:rFonts w:eastAsia="Calibri"/>
          <w:sz w:val="16"/>
        </w:rPr>
        <w:t xml:space="preserve"> for </w:t>
      </w:r>
      <w:r w:rsidRPr="00760C53">
        <w:rPr>
          <w:rFonts w:eastAsia="Calibri"/>
          <w:u w:val="single"/>
        </w:rPr>
        <w:t>constructing</w:t>
      </w:r>
      <w:r w:rsidRPr="00760C53">
        <w:rPr>
          <w:rFonts w:eastAsia="Calibri"/>
          <w:sz w:val="16"/>
        </w:rPr>
        <w:t xml:space="preserve"> the </w:t>
      </w:r>
      <w:r w:rsidRPr="00760C53">
        <w:rPr>
          <w:rFonts w:eastAsia="Calibri"/>
          <w:u w:val="single"/>
        </w:rPr>
        <w:t xml:space="preserve">beginnings of a socialist infrastructure for when we </w:t>
      </w:r>
      <w:r w:rsidRPr="00760C53">
        <w:rPr>
          <w:rFonts w:eastAsia="Calibri"/>
          <w:sz w:val="16"/>
        </w:rPr>
        <w:t xml:space="preserve">eventually </w:t>
      </w:r>
      <w:r w:rsidRPr="00760C53">
        <w:rPr>
          <w:rFonts w:eastAsia="Calibri"/>
          <w:u w:val="single"/>
        </w:rPr>
        <w:t>engage in revolutionary struggle.</w:t>
      </w:r>
      <w:r w:rsidRPr="00760C53">
        <w:rPr>
          <w:rFonts w:eastAsia="Calibri"/>
          <w:sz w:val="16"/>
        </w:rPr>
        <w:t xml:space="preserve"> </w:t>
      </w:r>
    </w:p>
    <w:p w14:paraId="2E831DD4" w14:textId="77777777" w:rsidR="00FB37C9" w:rsidRPr="00C7788A" w:rsidRDefault="00FB37C9" w:rsidP="00FB37C9">
      <w:pPr>
        <w:pStyle w:val="Heading4"/>
      </w:pPr>
      <w:r>
        <w:t xml:space="preserve">Neoliberal globalization is at its breaking point and is collapsing into neo-fascism now – systemic failures and exponentially increasing inequality have pushed the working class to its brink – failure to theorize a </w:t>
      </w:r>
      <w:proofErr w:type="gramStart"/>
      <w:r>
        <w:t>new international paradigm results</w:t>
      </w:r>
      <w:proofErr w:type="gramEnd"/>
      <w:r>
        <w:t xml:space="preserve"> in fascist take over and ensures global war </w:t>
      </w:r>
    </w:p>
    <w:p w14:paraId="771C1AD0" w14:textId="77777777" w:rsidR="00FB37C9" w:rsidRDefault="00FB37C9" w:rsidP="00FB37C9">
      <w:r w:rsidRPr="00A75F29">
        <w:rPr>
          <w:rStyle w:val="Style13ptBold"/>
        </w:rPr>
        <w:t>Robinson 2019</w:t>
      </w:r>
      <w:r>
        <w:t xml:space="preserve"> (William Robinson, Department of Sociology University of California at Santa Barbara, "Global Capitalist Crisis and Twenty-First Century Fascism: Beyond the Trump Hype", Science and Society, Vol 83 No 2, April 2019, </w:t>
      </w:r>
      <w:hyperlink r:id="rId6" w:history="1">
        <w:r w:rsidRPr="005F60A7">
          <w:rPr>
            <w:rStyle w:val="Hyperlink"/>
          </w:rPr>
          <w:t>https://guilfordjournals.com/doi/pdfplus/10.1521/siso.2019.83.2.155</w:t>
        </w:r>
      </w:hyperlink>
      <w:r>
        <w:t>, mmv) **TCC = transnational capitalist class**</w:t>
      </w:r>
    </w:p>
    <w:p w14:paraId="0C3DA4BD" w14:textId="77777777" w:rsidR="00FB37C9" w:rsidRDefault="00FB37C9" w:rsidP="00FB37C9">
      <w:r>
        <w:t xml:space="preserve">20th- and 21st-Century Fascism </w:t>
      </w:r>
      <w:proofErr w:type="spellStart"/>
      <w:r w:rsidRPr="0013561A">
        <w:rPr>
          <w:rStyle w:val="StyleUnderline"/>
        </w:rPr>
        <w:t>Fascism</w:t>
      </w:r>
      <w:proofErr w:type="spellEnd"/>
      <w:r w:rsidRPr="008C5A7F">
        <w:rPr>
          <w:rStyle w:val="StyleUnderline"/>
        </w:rPr>
        <w:t xml:space="preserve">, whether in its classical 20th-century form or possible variants of 21st-century neo-fascism, </w:t>
      </w:r>
      <w:r w:rsidRPr="0013561A">
        <w:rPr>
          <w:rStyle w:val="StyleUnderline"/>
        </w:rPr>
        <w:t>is a particular response to capitalist crisis</w:t>
      </w:r>
      <w:r w:rsidRPr="0013561A">
        <w:t xml:space="preserve">. </w:t>
      </w:r>
      <w:r w:rsidRPr="0013561A">
        <w:rPr>
          <w:rStyle w:val="StyleUnderline"/>
          <w:highlight w:val="yellow"/>
        </w:rPr>
        <w:t>Trumpism</w:t>
      </w:r>
      <w:r w:rsidRPr="008C5A7F">
        <w:rPr>
          <w:rStyle w:val="StyleUnderline"/>
        </w:rPr>
        <w:t xml:space="preserve"> in the USA, </w:t>
      </w:r>
      <w:r w:rsidRPr="0013561A">
        <w:rPr>
          <w:rStyle w:val="StyleUnderline"/>
          <w:highlight w:val="yellow"/>
        </w:rPr>
        <w:t>BREXIT</w:t>
      </w:r>
      <w:r w:rsidRPr="008C5A7F">
        <w:rPr>
          <w:rStyle w:val="StyleUnderline"/>
        </w:rPr>
        <w:t xml:space="preserve"> in the UK, </w:t>
      </w:r>
      <w:r w:rsidRPr="0013561A">
        <w:rPr>
          <w:rStyle w:val="StyleUnderline"/>
          <w:highlight w:val="yellow"/>
        </w:rPr>
        <w:t>Bolsonaro</w:t>
      </w:r>
      <w:r w:rsidRPr="008C5A7F">
        <w:rPr>
          <w:rStyle w:val="StyleUnderline"/>
        </w:rPr>
        <w:t xml:space="preserve"> in Brazil, the </w:t>
      </w:r>
      <w:r w:rsidRPr="0013561A">
        <w:rPr>
          <w:rStyle w:val="StyleUnderline"/>
          <w:highlight w:val="yellow"/>
        </w:rPr>
        <w:t>increasing influence of neo-fascist</w:t>
      </w:r>
      <w:r w:rsidRPr="008C5A7F">
        <w:rPr>
          <w:rStyle w:val="StyleUnderline"/>
        </w:rPr>
        <w:t xml:space="preserve"> and authoritarian </w:t>
      </w:r>
      <w:r w:rsidRPr="0013561A">
        <w:rPr>
          <w:rStyle w:val="StyleUnderline"/>
          <w:highlight w:val="yellow"/>
        </w:rPr>
        <w:t>parties</w:t>
      </w:r>
      <w:r w:rsidRPr="008C5A7F">
        <w:rPr>
          <w:rStyle w:val="StyleUnderline"/>
        </w:rPr>
        <w:t xml:space="preserve"> throughout Europe</w:t>
      </w:r>
      <w:r>
        <w:t xml:space="preserve"> (</w:t>
      </w:r>
      <w:r w:rsidRPr="008C5A7F">
        <w:rPr>
          <w:rStyle w:val="StyleUnderline"/>
        </w:rPr>
        <w:t>including Poland, Germany, Hungary, Austria, Italy, Holland, Great Britain, Denmark, France, Belgium, and Greece</w:t>
      </w:r>
      <w:r>
        <w:t xml:space="preserve">)2 </w:t>
      </w:r>
      <w:r w:rsidRPr="0013561A">
        <w:rPr>
          <w:rStyle w:val="StyleUnderline"/>
          <w:highlight w:val="yellow"/>
        </w:rPr>
        <w:t>and around the world</w:t>
      </w:r>
      <w:r w:rsidRPr="008C5A7F">
        <w:rPr>
          <w:rStyle w:val="StyleUnderline"/>
        </w:rPr>
        <w:t xml:space="preserve">, such as in Israel, Turkey, the Philippines, Brazil, and India, </w:t>
      </w:r>
      <w:r w:rsidRPr="0013561A">
        <w:rPr>
          <w:rStyle w:val="StyleUnderline"/>
          <w:highlight w:val="yellow"/>
        </w:rPr>
        <w:t>represent a far-right response to the crisis of global capitalism</w:t>
      </w:r>
      <w:r>
        <w:t xml:space="preserve">. They are symptomatic of the general crisis of capitalist rule. Organic crises of capitalism involve objective and subjective dimensions. </w:t>
      </w:r>
      <w:r w:rsidRPr="008C5A7F">
        <w:rPr>
          <w:rStyle w:val="StyleUnderline"/>
        </w:rPr>
        <w:t xml:space="preserve">The </w:t>
      </w:r>
      <w:proofErr w:type="gramStart"/>
      <w:r w:rsidRPr="008C5A7F">
        <w:rPr>
          <w:rStyle w:val="StyleUnderline"/>
        </w:rPr>
        <w:t>particular conditions</w:t>
      </w:r>
      <w:proofErr w:type="gramEnd"/>
      <w:r w:rsidRPr="008C5A7F">
        <w:rPr>
          <w:rStyle w:val="StyleUnderline"/>
        </w:rPr>
        <w:t xml:space="preserve"> in any one nation are always linked to more general conditions in the global system. In this case, those general conditions are the rise of a truly integrated global economy and society and the deep structural and cultural crisis of the new global capitalism</w:t>
      </w:r>
      <w: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the general interest, and insofar as “the interests of the dominant group prevail, but only up to a certain point, i.e., stopping short of narrowly corporate economic interests” (Gramsci, 1971, 182, my emphasis). As I have discussed at some length elsewhere (see, </w:t>
      </w:r>
      <w:proofErr w:type="spellStart"/>
      <w:r>
        <w:t>i.a.</w:t>
      </w:r>
      <w:proofErr w:type="spellEnd"/>
      <w:r>
        <w:t xml:space="preserve">, Robinson, 2004), </w:t>
      </w:r>
      <w:r w:rsidRPr="008C5A7F">
        <w:rPr>
          <w:rStyle w:val="StyleUnderline"/>
        </w:rPr>
        <w:t>emergent transnational elites set about in the 1980s and 1990s to construct a global capitalist historic bloc. A historic bloc is a social ensemble involving dominant strata and a social base beyond the ruling group, in which one group exercises leadership and imposes its project through the consent of those drawn into the bloc</w:t>
      </w:r>
      <w:r>
        <w:t xml:space="preserve">. To be successful in constructing a historic </w:t>
      </w:r>
      <w:proofErr w:type="gramStart"/>
      <w:r>
        <w:t>bloc</w:t>
      </w:r>
      <w:proofErr w:type="gramEnd"/>
      <w:r>
        <w:t xml:space="preserve">, the ruling group must be able to present its class project as in the general interest and gain the active support of those brought into the </w:t>
      </w:r>
      <w:proofErr w:type="gramStart"/>
      <w:r>
        <w:t>bloc</w:t>
      </w:r>
      <w:proofErr w:type="gramEnd"/>
      <w:r>
        <w:t xml:space="preserve"> through the combination of material reward and ideological leadership, thus achieving what Gramsci referred to as expansive hegemony. </w:t>
      </w:r>
      <w:r w:rsidRPr="008C5A7F">
        <w:rPr>
          <w:rStyle w:val="StyleUnderline"/>
        </w:rPr>
        <w:t>It appeared for a time in the 1990s that transnational elites would be able to establish this historic bloc, as globalization, neoliberalism and the</w:t>
      </w:r>
      <w:r>
        <w:t xml:space="preserve"> “TINA” (“</w:t>
      </w:r>
      <w:r w:rsidRPr="008C5A7F">
        <w:rPr>
          <w:rStyle w:val="StyleUnderline"/>
        </w:rPr>
        <w:t>there is no alternative”) syndrome seemed to become “common sense</w:t>
      </w:r>
      <w:r>
        <w:t xml:space="preserve">.” But efforts to cement the </w:t>
      </w:r>
      <w:proofErr w:type="gramStart"/>
      <w:r>
        <w:t>bloc</w:t>
      </w:r>
      <w:proofErr w:type="gramEnd"/>
      <w:r>
        <w:t xml:space="preserve"> proved elusive. </w:t>
      </w:r>
      <w:r w:rsidRPr="0013561A">
        <w:rPr>
          <w:rStyle w:val="StyleUnderline"/>
          <w:highlight w:val="yellow"/>
        </w:rPr>
        <w:t>The TCC has turned to</w:t>
      </w:r>
      <w:r w:rsidRPr="008C5A7F">
        <w:rPr>
          <w:rStyle w:val="StyleUnderline"/>
        </w:rPr>
        <w:t xml:space="preserve"> naked </w:t>
      </w:r>
      <w:r w:rsidRPr="0013561A">
        <w:rPr>
          <w:rStyle w:val="StyleUnderline"/>
          <w:highlight w:val="yellow"/>
        </w:rPr>
        <w:t>pursuit of its own corporate interests, unrestrained from national regulatory control</w:t>
      </w:r>
      <w:r w:rsidRPr="008C5A7F">
        <w:rPr>
          <w:rStyle w:val="StyleUnderline"/>
        </w:rPr>
        <w:t xml:space="preserve"> and seemingly impervious to mass pressure from below. It can no longer even pretend to represent a “general interest,” much less assure the social reproduction of the global working class to secure its hegemony, </w:t>
      </w:r>
      <w:r w:rsidRPr="0013561A">
        <w:rPr>
          <w:rStyle w:val="StyleUnderline"/>
          <w:highlight w:val="yellow"/>
        </w:rPr>
        <w:t>as global capitalism becomes ever more predatory</w:t>
      </w:r>
      <w:r>
        <w:t xml:space="preserve">, a veritable gangster capitalism. Under these conditions, </w:t>
      </w:r>
      <w:r w:rsidRPr="008C5A7F">
        <w:rPr>
          <w:rStyle w:val="StyleUnderline"/>
        </w:rPr>
        <w:t xml:space="preserve">coercive domination and </w:t>
      </w:r>
      <w:r w:rsidRPr="0013561A">
        <w:rPr>
          <w:rStyle w:val="StyleUnderline"/>
        </w:rPr>
        <w:t>violent exclusion appear to prevail over consensual incorporation</w:t>
      </w:r>
      <w:r w:rsidRPr="008C5A7F">
        <w:rPr>
          <w:rStyle w:val="StyleUnderline"/>
        </w:rPr>
        <w:t>. By the turn of the century counter-hegemonic forces began to accumulate into a transnational movement against the depredations of neoliberalism and for global justice, followed by a global revolt in the wake of the 2008 financial collapse</w:t>
      </w:r>
      <w:r>
        <w:t>. When a crisis of political authority or hegemony does not find an organic solution, “it means that a static equilibrium exists (whose factors may be disparate, but in which the decisive one is the immaturity of the progressive forces),” wrote Gramsci. “It means that no group, neither the conservatives nor the progressives, has the strength for victory, and that even the conservative group needs a master” (Gramsci, 1971, 221). In these moments, notes Gramsci, “</w:t>
      </w:r>
      <w:r w:rsidRPr="008C5A7F">
        <w:t>the crisis creates situations which are dangerous in the short run since the various strata of the population are not all capable of orienting themselves equally swiftly, or of reorganizing with the same rhythm</w:t>
      </w:r>
      <w:r>
        <w:t xml:space="preserve">” (ibid., 210). Gramsci’s analysis goes far in identifying the current conjuncture, that of a sharp political polarization between left/progressive and far-right responses to the crisis (and indeed the “immaturity of the progressive forces”); yet he was writing </w:t>
      </w:r>
      <w:proofErr w:type="gramStart"/>
      <w:r>
        <w:t>in reference to</w:t>
      </w:r>
      <w:proofErr w:type="gramEnd"/>
      <w:r>
        <w:t xml:space="preserve"> the rise of fascism in Europe in the 1920s and 1930s. </w:t>
      </w:r>
      <w:r w:rsidRPr="008C5A7F">
        <w:rPr>
          <w:rStyle w:val="StyleUnderline"/>
        </w:rPr>
        <w:t>What, then, does 21st-century fascism share with its 20th-century predecessor, and what is distinct? Above all, fascism in the 20th century involved the fusion of reactionary political power with national capital</w:t>
      </w:r>
      <w: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w:t>
      </w:r>
      <w:proofErr w:type="gramStart"/>
      <w:r>
        <w:t>distinction</w:t>
      </w:r>
      <w:proofErr w:type="gramEnd"/>
      <w:r>
        <w:t xml:space="preserve">, </w:t>
      </w:r>
      <w:r w:rsidRPr="0013561A">
        <w:rPr>
          <w:rStyle w:val="StyleUnderline"/>
          <w:highlight w:val="yellow"/>
        </w:rPr>
        <w:t>21st-century fascism involves the fusion of transnational capital with reactionary and repressive political power — an expression of the dictatorship of transnational capital</w:t>
      </w:r>
      <w:r>
        <w:t xml:space="preserve">. In addition, the fascist projects that came to power in the 1930s in Germany, Italy, and Spain, as well as those that vied unsuccessfully to win power in many European countries (see, </w:t>
      </w:r>
      <w:proofErr w:type="spellStart"/>
      <w:r>
        <w:t>i.a.</w:t>
      </w:r>
      <w:proofErr w:type="spellEnd"/>
      <w:r>
        <w:t xml:space="preserve">, Paxon, 2004; Eco, 1995), in the United States, and in some South American countries, had as a fundamental objective crushing powerful working-class and socialist movements. But in the United States, Europe, and elsewhere, the left and the organized working class are now at a historically weak point. In these cases, </w:t>
      </w:r>
      <w:r w:rsidRPr="008C5A7F">
        <w:rPr>
          <w:rStyle w:val="StyleUnderline"/>
        </w:rPr>
        <w:t xml:space="preserve">21st-century </w:t>
      </w:r>
      <w:r w:rsidRPr="0013561A">
        <w:rPr>
          <w:rStyle w:val="StyleUnderline"/>
          <w:highlight w:val="yellow"/>
        </w:rPr>
        <w:t>fascism appears to be a preemptive strike at working classes</w:t>
      </w:r>
      <w:r w:rsidRPr="008C5A7F">
        <w:rPr>
          <w:rStyle w:val="StyleUnderline"/>
        </w:rPr>
        <w:t xml:space="preserve"> and at the spread of mass resistance through the expansion of a global police state</w:t>
      </w:r>
      <w:r>
        <w:t xml:space="preserve">. </w:t>
      </w:r>
      <w:r w:rsidRPr="0013561A">
        <w:rPr>
          <w:rStyle w:val="StyleUnderline"/>
          <w:highlight w:val="yellow"/>
        </w:rPr>
        <w:t xml:space="preserve">The fourth industrial revolution promises to increase the ranks of surplus humanity </w:t>
      </w:r>
      <w:proofErr w:type="gramStart"/>
      <w:r w:rsidRPr="0013561A">
        <w:rPr>
          <w:rStyle w:val="StyleUnderline"/>
          <w:highlight w:val="yellow"/>
        </w:rPr>
        <w:t>and also</w:t>
      </w:r>
      <w:proofErr w:type="gramEnd"/>
      <w:r w:rsidRPr="0013561A">
        <w:rPr>
          <w:rStyle w:val="StyleUnderline"/>
          <w:highlight w:val="yellow"/>
        </w:rPr>
        <w:t xml:space="preserve"> impose greater competitive pressures on the TCC, </w:t>
      </w:r>
      <w:r w:rsidRPr="0013561A">
        <w:rPr>
          <w:rStyle w:val="StyleUnderline"/>
        </w:rPr>
        <w:t xml:space="preserve">thus </w:t>
      </w:r>
      <w:r w:rsidRPr="0013561A">
        <w:rPr>
          <w:rStyle w:val="StyleUnderline"/>
          <w:highlight w:val="yellow"/>
        </w:rPr>
        <w:t xml:space="preserve">heightening its need to impose </w:t>
      </w:r>
      <w:r w:rsidRPr="0013561A">
        <w:rPr>
          <w:rStyle w:val="StyleUnderline"/>
        </w:rPr>
        <w:t xml:space="preserve">more oppressive and </w:t>
      </w:r>
      <w:r w:rsidRPr="0013561A">
        <w:rPr>
          <w:rStyle w:val="StyleUnderline"/>
          <w:highlight w:val="yellow"/>
        </w:rPr>
        <w:t>authoritarian forms of labor discipline</w:t>
      </w:r>
      <w:r w:rsidRPr="008C5A7F">
        <w:rPr>
          <w:rStyle w:val="StyleUnderline"/>
        </w:rPr>
        <w:t xml:space="preserve"> on the global working class</w:t>
      </w:r>
      <w:r>
        <w:t xml:space="preserve">. Moreover, </w:t>
      </w:r>
      <w:r w:rsidRPr="008C5A7F">
        <w:rPr>
          <w:rStyle w:val="StyleUnderline"/>
        </w:rPr>
        <w:t>a global police state is centrally aimed at coercive exclusion of surplus humanity. The restructuring of world capitalism through globalization has greatly expanded the ranks of the surplus labor population</w:t>
      </w:r>
      <w:r>
        <w:t xml:space="preserve">. The processes by which surplus labor is generated have accelerated under globalization. </w:t>
      </w:r>
      <w:r w:rsidRPr="008C5A7F">
        <w:rPr>
          <w:rStyle w:val="StyleUnderline"/>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w:t>
      </w:r>
      <w:proofErr w:type="spellStart"/>
      <w:r>
        <w:t>i.a.</w:t>
      </w:r>
      <w:proofErr w:type="spellEnd"/>
      <w:r>
        <w:t xml:space="preserve">, Patel and Moore, 2017, 30). Surplus humanity cannot consume and so does not provide transnational capital with a significant market. Dominant groups face the challenge of how to contain both the real and potential rebellion of surplus humanity. </w:t>
      </w:r>
      <w:r w:rsidRPr="008C5A7F">
        <w:rPr>
          <w:rStyle w:val="StyleUnderline"/>
        </w:rPr>
        <w:t xml:space="preserve">As world capitalism reaches the limits of its extensive expansion, new spaces </w:t>
      </w:r>
      <w:proofErr w:type="gramStart"/>
      <w:r w:rsidRPr="008C5A7F">
        <w:rPr>
          <w:rStyle w:val="StyleUnderline"/>
        </w:rPr>
        <w:t>have to</w:t>
      </w:r>
      <w:proofErr w:type="gramEnd"/>
      <w:r w:rsidRPr="008C5A7F">
        <w:rPr>
          <w:rStyle w:val="StyleUnderline"/>
        </w:rPr>
        <w:t xml:space="preserve"> be violently cracked open and the </w:t>
      </w:r>
      <w:proofErr w:type="gramStart"/>
      <w:r w:rsidRPr="008C5A7F">
        <w:rPr>
          <w:rStyle w:val="StyleUnderline"/>
        </w:rPr>
        <w:t>peoples</w:t>
      </w:r>
      <w:proofErr w:type="gramEnd"/>
      <w:r w:rsidRPr="008C5A7F">
        <w:rPr>
          <w:rStyle w:val="StyleUnderline"/>
        </w:rPr>
        <w:t xml:space="preserve"> in these spaces must be repressed by a global police state</w:t>
      </w:r>
      <w:r>
        <w:t xml:space="preserve">. </w:t>
      </w:r>
      <w:r w:rsidRPr="008C5A7F">
        <w:rPr>
          <w:rStyle w:val="StyleUnderline"/>
        </w:rPr>
        <w:t xml:space="preserve">The mechanisms of coercive exclusion include mass incarceration and the spread of prison-industrial complexes, pervasive policing, anti-immigrant legislation and deportation regimes, and the manipulation of space in new ways so that both gated communities and ghettos are controlled by armies of private security guards and technologically advanced surveillance systems, ubiquitous, often </w:t>
      </w:r>
      <w:proofErr w:type="spellStart"/>
      <w:r w:rsidRPr="008C5A7F">
        <w:rPr>
          <w:rStyle w:val="StyleUnderline"/>
        </w:rPr>
        <w:t>paramilitarized</w:t>
      </w:r>
      <w:proofErr w:type="spellEnd"/>
      <w:r w:rsidRPr="008C5A7F">
        <w:rPr>
          <w:rStyle w:val="StyleUnderline"/>
        </w:rPr>
        <w:t xml:space="preserve"> policing, “non-lethal” crowd control methods, and mobilization of the culture industries and state ideological apparatuses to dehumanize victims of global capitalism as dangerous, depraved, and culturally degenerate</w:t>
      </w:r>
      <w:r>
        <w:t xml:space="preserve">. States abandon efforts to secure legitimacy among this surplus </w:t>
      </w:r>
      <w:proofErr w:type="gramStart"/>
      <w:r>
        <w:t>population, and</w:t>
      </w:r>
      <w:proofErr w:type="gramEnd"/>
      <w:r>
        <w:t xml:space="preserve"> instead turn to criminalizing the poor and the dispossessed, with tendencies towards genocide in some cases. But these mechanisms also involve ideological campaigns aimed at seduction and passivity among those locked out. </w:t>
      </w:r>
      <w:r w:rsidRPr="008C5A7F">
        <w:rPr>
          <w:rStyle w:val="StyleUnderline"/>
        </w:rPr>
        <w:t xml:space="preserve">The newfound </w:t>
      </w:r>
      <w:r w:rsidRPr="0013561A">
        <w:rPr>
          <w:rStyle w:val="StyleUnderline"/>
          <w:highlight w:val="yellow"/>
        </w:rPr>
        <w:t>ability of transnational capital to achieve political domination through control over the means of intellectual production</w:t>
      </w:r>
      <w:r w:rsidRPr="008C5A7F">
        <w:rPr>
          <w:rStyle w:val="StyleUnderline"/>
        </w:rPr>
        <w:t xml:space="preserve">, the mass </w:t>
      </w:r>
      <w:r w:rsidRPr="0013561A">
        <w:rPr>
          <w:rStyle w:val="StyleUnderline"/>
          <w:highlight w:val="yellow"/>
        </w:rPr>
        <w:t>media</w:t>
      </w:r>
      <w:r w:rsidRPr="008C5A7F">
        <w:rPr>
          <w:rStyle w:val="StyleUnderline"/>
        </w:rPr>
        <w:t xml:space="preserve">, the educational system, </w:t>
      </w:r>
      <w:r w:rsidRPr="0013561A">
        <w:rPr>
          <w:rStyle w:val="StyleUnderline"/>
          <w:highlight w:val="yellow"/>
        </w:rPr>
        <w:t>and the culture industries allows it to achieve</w:t>
      </w:r>
      <w:r w:rsidRPr="008C5A7F">
        <w:rPr>
          <w:rStyle w:val="StyleUnderline"/>
        </w:rPr>
        <w:t xml:space="preserve"> a much more profound and </w:t>
      </w:r>
      <w:r w:rsidRPr="0013561A">
        <w:rPr>
          <w:rStyle w:val="StyleUnderline"/>
          <w:highlight w:val="yellow"/>
        </w:rPr>
        <w:t>complete penetration</w:t>
      </w:r>
      <w:r w:rsidRPr="008C5A7F">
        <w:rPr>
          <w:rStyle w:val="StyleUnderline"/>
        </w:rPr>
        <w:t xml:space="preserve"> into the spheres of culture and community, indeed, </w:t>
      </w:r>
      <w:r w:rsidRPr="0013561A">
        <w:rPr>
          <w:rStyle w:val="StyleUnderline"/>
          <w:highlight w:val="yellow"/>
        </w:rPr>
        <w:t>into the life world itself</w:t>
      </w:r>
      <w:r>
        <w:t xml:space="preserve">.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I observed in my earlier work that </w:t>
      </w:r>
      <w:r w:rsidRPr="008C5A7F">
        <w:rPr>
          <w:rStyle w:val="StyleUnderline"/>
        </w:rPr>
        <w:t>the heightened role of political and ideological domination in this digital age through control over media and 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t xml:space="preserve">. </w:t>
      </w:r>
      <w:r w:rsidRPr="008C5A7F">
        <w:rPr>
          <w:rStyle w:val="StyleUnderline"/>
        </w:rPr>
        <w:t xml:space="preserve">These </w:t>
      </w:r>
      <w:r w:rsidRPr="0013561A">
        <w:rPr>
          <w:rStyle w:val="StyleUnderline"/>
          <w:highlight w:val="yellow"/>
        </w:rPr>
        <w:t>new modalities of</w:t>
      </w:r>
      <w:r w:rsidRPr="008C5A7F">
        <w:rPr>
          <w:rStyle w:val="StyleUnderline"/>
        </w:rPr>
        <w:t xml:space="preserve"> social </w:t>
      </w:r>
      <w:r w:rsidRPr="0013561A">
        <w:rPr>
          <w:rStyle w:val="StyleUnderline"/>
          <w:highlight w:val="yellow"/>
        </w:rPr>
        <w:t>control</w:t>
      </w:r>
      <w:r w:rsidRPr="008C5A7F">
        <w:rPr>
          <w:rStyle w:val="StyleUnderline"/>
        </w:rPr>
        <w:t xml:space="preserve"> and ideological domination </w:t>
      </w:r>
      <w:r w:rsidRPr="0013561A">
        <w:rPr>
          <w:rStyle w:val="StyleUnderline"/>
          <w:highlight w:val="yellow"/>
        </w:rPr>
        <w:t>blur boundaries, so that there may be a</w:t>
      </w:r>
      <w:r w:rsidRPr="008C5A7F">
        <w:rPr>
          <w:rStyle w:val="StyleUnderline"/>
        </w:rPr>
        <w:t xml:space="preserve"> constitutional and </w:t>
      </w:r>
      <w:r w:rsidRPr="0013561A">
        <w:rPr>
          <w:rStyle w:val="StyleUnderline"/>
          <w:highlight w:val="yellow"/>
        </w:rPr>
        <w:t>normalized neo-fascism</w:t>
      </w:r>
      <w:r>
        <w:t xml:space="preserve"> (with formal representative institutions, a constitution, political parties and elections), </w:t>
      </w:r>
      <w:r w:rsidRPr="0013561A">
        <w:rPr>
          <w:rStyle w:val="StyleUnderline"/>
          <w:highlight w:val="yellow"/>
        </w:rPr>
        <w:t>all while the political system is tightly controlled by transnational capital</w:t>
      </w:r>
      <w:r w:rsidRPr="008C5A7F">
        <w:rPr>
          <w:rStyle w:val="StyleUnderline"/>
        </w:rPr>
        <w:t xml:space="preserve"> and its representatives and any dissent that actually threatens the system is neutralized if not liquidated</w:t>
      </w:r>
      <w:r>
        <w:t xml:space="preserve"> (see Robinson and Barrera, 2012). We may see a “withering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w:t>
      </w:r>
      <w:proofErr w:type="gramStart"/>
      <w:r>
        <w:t>bourgeoisie</w:t>
      </w:r>
      <w:proofErr w:type="gramEnd"/>
      <w:r>
        <w:t xml:space="preserv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w:t>
      </w:r>
      <w:proofErr w:type="gramStart"/>
      <w:r>
        <w:t>business people</w:t>
      </w:r>
      <w:proofErr w:type="gramEnd"/>
      <w:r>
        <w:t xml:space="preserv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8C5A7F">
        <w:rPr>
          <w:rStyle w:val="StyleUnderline"/>
        </w:rPr>
        <w:t>While analysis of the petty bourgeoisie remains important in assessing current political processes, this class is not numerous enough to form a critical mass that could provide a viable social base for 21st-century fascism to triumph</w:t>
      </w:r>
      <w:r>
        <w:t xml:space="preserve">. </w:t>
      </w:r>
      <w:r w:rsidRPr="008C5A7F">
        <w:rPr>
          <w:rStyle w:val="StyleUnderline"/>
        </w:rPr>
        <w:t xml:space="preserve">Today that role is played in the cores of world capitalism by certain sectors of the working class. Twenty-first–century </w:t>
      </w:r>
      <w:r w:rsidRPr="0013561A">
        <w:rPr>
          <w:rStyle w:val="StyleUnderline"/>
          <w:highlight w:val="yellow"/>
        </w:rPr>
        <w:t>fascist projects seek to organize a mass base among historically privileged sectors of the global working class</w:t>
      </w:r>
      <w:r w:rsidRPr="008C5A7F">
        <w:rPr>
          <w:rStyle w:val="StyleUnderline"/>
        </w:rPr>
        <w:t xml:space="preserve">, such as white workers in the Global North and urban middle layers in the Global South, </w:t>
      </w:r>
      <w:r w:rsidRPr="000F2C9E">
        <w:rPr>
          <w:rStyle w:val="StyleUnderline"/>
          <w:highlight w:val="yellow"/>
        </w:rPr>
        <w:t xml:space="preserve">that are experiencing </w:t>
      </w:r>
      <w:r w:rsidRPr="000F2C9E">
        <w:rPr>
          <w:rStyle w:val="StyleUnderline"/>
        </w:rPr>
        <w:t>heightened insecurity</w:t>
      </w:r>
      <w:r w:rsidRPr="008C5A7F">
        <w:rPr>
          <w:rStyle w:val="StyleUnderline"/>
        </w:rPr>
        <w:t xml:space="preserve"> and the specter of downward mobility </w:t>
      </w:r>
      <w:r w:rsidRPr="000F2C9E">
        <w:rPr>
          <w:rStyle w:val="StyleUnderline"/>
        </w:rPr>
        <w:t xml:space="preserve">and </w:t>
      </w:r>
      <w:r w:rsidRPr="000F2C9E">
        <w:rPr>
          <w:rStyle w:val="StyleUnderline"/>
          <w:highlight w:val="yellow"/>
        </w:rPr>
        <w:t>socioeconomic destabilization</w:t>
      </w:r>
      <w:r>
        <w:t xml:space="preserve">. As with its 20th-century predecessor, </w:t>
      </w:r>
      <w:r w:rsidRPr="000F2C9E">
        <w:rPr>
          <w:rStyle w:val="StyleUnderline"/>
          <w:highlight w:val="yellow"/>
        </w:rPr>
        <w:t>the project hinges on the psychosocial mechanism of displacing mass fear and anxiety at a time of acute capitalist crisis towards scapegoated communities</w:t>
      </w:r>
      <w:r>
        <w:t xml:space="preserve">, such as immigrant workers, Muslims and refugees in the United States and Europe, southern African immigrants in South Africa, Muslims and lower castes in India, Palestinians in Palestine/ Israel, or the darker skinned and disproportionately impoverished population in Brazil. </w:t>
      </w:r>
      <w:r w:rsidRPr="008C5A7F">
        <w:rPr>
          <w:rStyle w:val="StyleUnderline"/>
        </w:rPr>
        <w:t xml:space="preserve">Far-right </w:t>
      </w:r>
      <w:r w:rsidRPr="000F2C9E">
        <w:rPr>
          <w:rStyle w:val="StyleUnderline"/>
          <w:highlight w:val="yellow"/>
        </w:rPr>
        <w:t>forces pursue this project through a discursive repertoire of xenophobia</w:t>
      </w:r>
      <w:r w:rsidRPr="008C5A7F">
        <w:rPr>
          <w:rStyle w:val="StyleUnderline"/>
        </w:rPr>
        <w:t xml:space="preserve">, mystifying ideologies that involve race/culture supremacy, an idealized and mythical past, millennialism, </w:t>
      </w:r>
      <w:r w:rsidRPr="000F2C9E">
        <w:rPr>
          <w:rStyle w:val="StyleUnderline"/>
          <w:highlight w:val="yellow"/>
        </w:rPr>
        <w:t>a militaristic and masculinist culture that</w:t>
      </w:r>
      <w:r w:rsidRPr="008C5A7F">
        <w:rPr>
          <w:rStyle w:val="StyleUnderline"/>
        </w:rPr>
        <w:t xml:space="preserve"> normalizes, even </w:t>
      </w:r>
      <w:r w:rsidRPr="000F2C9E">
        <w:rPr>
          <w:rStyle w:val="StyleUnderline"/>
          <w:highlight w:val="yellow"/>
        </w:rPr>
        <w:t>glamorizes war, social violence and domination</w:t>
      </w:r>
      <w:r w:rsidRPr="008C5A7F">
        <w:rPr>
          <w:rStyle w:val="StyleUnderline"/>
        </w:rPr>
        <w:t>, and contempt toward rather than empathy for those most vulnerable</w:t>
      </w:r>
      <w:r>
        <w:t xml:space="preserve">. </w:t>
      </w:r>
      <w:r w:rsidRPr="008C5A7F">
        <w:rPr>
          <w:rStyle w:val="StyleUnderline"/>
        </w:rPr>
        <w:t>The key to this neo-fascist appeal is the promise to avert or reverse downward mobility and social destabilization; to restore some sense of stability and security</w:t>
      </w:r>
      <w:r>
        <w:t xml:space="preserve">. </w:t>
      </w:r>
      <w:r w:rsidRPr="008C5A7F">
        <w:rPr>
          <w:rStyle w:val="StyleUnderline"/>
        </w:rPr>
        <w:t>This discursive repertoire of 21st-century fascism, of course, shares many features with classical 20th-century fascism, including what Umberto Eco has characterized as a “cult of tradition,” “fear of diversity,” a siege mentality, a sense of deprivation of a clear social identity, “selective populism</w:t>
      </w:r>
      <w:r>
        <w:t xml:space="preserve">,” and Orwellian “newspeak” (Eco, 1995). However, as I have emphasized, </w:t>
      </w:r>
      <w:r w:rsidRPr="000F2C9E">
        <w:rPr>
          <w:rStyle w:val="StyleUnderline"/>
        </w:rPr>
        <w:t>these discursive</w:t>
      </w:r>
      <w:r w:rsidRPr="008C5A7F">
        <w:rPr>
          <w:rStyle w:val="StyleUnderline"/>
        </w:rPr>
        <w:t xml:space="preserve"> and emotive </w:t>
      </w:r>
      <w:r w:rsidRPr="000F2C9E">
        <w:rPr>
          <w:rStyle w:val="StyleUnderline"/>
        </w:rPr>
        <w:t>elements take place under very different circumstances</w:t>
      </w:r>
      <w:r w:rsidRPr="008C5A7F">
        <w:rPr>
          <w:rStyle w:val="StyleUnderline"/>
        </w:rPr>
        <w:t>, a distinct historical moment in world capitalism</w:t>
      </w:r>
      <w:r>
        <w:t xml:space="preserve">. </w:t>
      </w:r>
      <w:proofErr w:type="gramStart"/>
      <w:r>
        <w:t>With regard to</w:t>
      </w:r>
      <w:proofErr w:type="gramEnd"/>
      <w:r>
        <w:t xml:space="preserve"> extreme masculinization, although here is not the place for full discussion, the denigration of women in general and the sexual predation of Trump (and of Duterte in the Philippines, among others), almost seems to be a point in his favor among his diehard </w:t>
      </w:r>
      <w:proofErr w:type="gramStart"/>
      <w:r>
        <w:t>base</w:t>
      </w:r>
      <w:proofErr w:type="gramEnd"/>
      <w:r>
        <w:t xml:space="preserv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8C5A7F">
        <w:rPr>
          <w:rStyle w:val="StyleUnderline"/>
        </w:rPr>
        <w:t>There is a heavy overlap with ideologies of national regeneration, national/race purity, and a mystique of heroism that characterized 20th-century fascism</w:t>
      </w:r>
      <w:r>
        <w:t xml:space="preserve"> (although in the </w:t>
      </w:r>
      <w:proofErr w:type="gramStart"/>
      <w:r>
        <w:t>particular case</w:t>
      </w:r>
      <w:proofErr w:type="gramEnd"/>
      <w:r>
        <w:t xml:space="preserve"> of Trump, the latter resembles an extreme narcissistic mystique of his self). </w:t>
      </w:r>
      <w:proofErr w:type="spellStart"/>
      <w:r w:rsidRPr="000F2C9E">
        <w:rPr>
          <w:rStyle w:val="StyleUnderline"/>
          <w:highlight w:val="yellow"/>
        </w:rPr>
        <w:t>Twentyfirst</w:t>
      </w:r>
      <w:proofErr w:type="spellEnd"/>
      <w:r w:rsidRPr="000F2C9E">
        <w:rPr>
          <w:rStyle w:val="StyleUnderline"/>
          <w:highlight w:val="yellow"/>
        </w:rPr>
        <w:t>–century fascism</w:t>
      </w:r>
      <w:r>
        <w:t xml:space="preserve">, like its 20th-century predecessor, </w:t>
      </w:r>
      <w:r w:rsidRPr="000F2C9E">
        <w:rPr>
          <w:rStyle w:val="StyleUnderline"/>
          <w:highlight w:val="yellow"/>
        </w:rPr>
        <w:t>is a violently toxic mix of reactionary nationalism and racism</w:t>
      </w:r>
      <w:r w:rsidRPr="008C5A7F">
        <w:rPr>
          <w:rStyle w:val="StyleUnderline"/>
        </w:rPr>
        <w:t>. The nation</w:t>
      </w:r>
      <w:r>
        <w:t xml:space="preserve">, argued Benedict Anderson, </w:t>
      </w:r>
      <w:r w:rsidRPr="008C5A7F">
        <w:rPr>
          <w:rStyle w:val="StyleUnderline"/>
        </w:rPr>
        <w:t>is an “imagined political community,” in which “the nation is always conceived as a deep horizontal comradeship” regardless of the actual inequality and exploitation that exists</w:t>
      </w:r>
      <w:r>
        <w:t xml:space="preserve"> (Anderson, 1983, 15–16). In conjunction, argues Callinicos (1983, 38), </w:t>
      </w:r>
      <w:r w:rsidRPr="008C5A7F">
        <w:rPr>
          <w:rStyle w:val="StyleUnderline"/>
        </w:rPr>
        <w:t>racism offers workers from the dominant racial or ethnic group an imaginary solution to real contradictions; recognition of the existence of suffering and oppression, even though its solution is a false one</w:t>
      </w:r>
      <w:r>
        <w:t xml:space="preserve">. </w:t>
      </w:r>
      <w:r w:rsidRPr="000F2C9E">
        <w:rPr>
          <w:rStyle w:val="StyleUnderline"/>
          <w:highlight w:val="yellow"/>
        </w:rPr>
        <w:t>Neo-fascist projects</w:t>
      </w:r>
      <w:r w:rsidRPr="000F2C9E">
        <w:rPr>
          <w:rStyle w:val="StyleUnderline"/>
        </w:rPr>
        <w:t xml:space="preserve"> on the rise</w:t>
      </w:r>
      <w:r w:rsidRPr="008C5A7F">
        <w:rPr>
          <w:rStyle w:val="StyleUnderline"/>
        </w:rPr>
        <w:t xml:space="preserve"> </w:t>
      </w:r>
      <w:proofErr w:type="gramStart"/>
      <w:r w:rsidRPr="008C5A7F">
        <w:rPr>
          <w:rStyle w:val="StyleUnderline"/>
        </w:rPr>
        <w:t>at this time</w:t>
      </w:r>
      <w:proofErr w:type="gramEnd"/>
      <w:r w:rsidRPr="008C5A7F">
        <w:rPr>
          <w:rStyle w:val="StyleUnderline"/>
        </w:rPr>
        <w:t xml:space="preserve"> </w:t>
      </w:r>
      <w:r w:rsidRPr="000F2C9E">
        <w:rPr>
          <w:rStyle w:val="StyleUnderline"/>
          <w:highlight w:val="yellow"/>
        </w:rPr>
        <w:t>offer precisely this</w:t>
      </w:r>
      <w:r w:rsidRPr="000F2C9E">
        <w:rPr>
          <w:rStyle w:val="StyleUnderline"/>
        </w:rPr>
        <w:t xml:space="preserve"> mix of nationalism and racism </w:t>
      </w:r>
      <w:r w:rsidRPr="000F2C9E">
        <w:rPr>
          <w:rStyle w:val="StyleUnderline"/>
          <w:highlight w:val="yellow"/>
        </w:rPr>
        <w:t>in attempting to organize better-off sectors of the working class experiencing</w:t>
      </w:r>
      <w:r w:rsidRPr="008C5A7F">
        <w:rPr>
          <w:rStyle w:val="StyleUnderline"/>
        </w:rPr>
        <w:t xml:space="preserve"> social and </w:t>
      </w:r>
      <w:r w:rsidRPr="000F2C9E">
        <w:rPr>
          <w:rStyle w:val="StyleUnderline"/>
          <w:highlight w:val="yellow"/>
        </w:rPr>
        <w:t>economic destabilization in the face of capitalist globalization</w:t>
      </w:r>
      <w:r>
        <w:t xml:space="preserve">. The parties and movements associated with such projects have put forth a racist discourse, less coded and less mediated than that of mainstream politicians, targeting the racially oppressed, ethnic or religious minorities, immigrants and refugees </w:t>
      </w:r>
      <w:proofErr w:type="gramStart"/>
      <w:r>
        <w:t>in particular as</w:t>
      </w:r>
      <w:proofErr w:type="gramEnd"/>
      <w:r>
        <w:t xml:space="preserve"> scapegoats. </w:t>
      </w:r>
      <w:r w:rsidRPr="008C5A7F">
        <w:rPr>
          <w:rStyle w:val="StyleUnderline"/>
        </w:rPr>
        <w:t>It is crucial to note that deteriorating socioeconomic conditions do not automatically lead to racist backlash. A racist/fascist interpretation of these conditions must be mediated by political agents and state agencies</w:t>
      </w:r>
      <w:r>
        <w:t xml:space="preserve">. Trumpism, for instance, represents just such </w:t>
      </w:r>
      <w:proofErr w:type="gramStart"/>
      <w:r>
        <w:t>a mediation</w:t>
      </w:r>
      <w:proofErr w:type="gramEnd"/>
      <w:r>
        <w:t xml:space="preserve">.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8C5A7F">
        <w:rPr>
          <w:rStyle w:val="StyleUnderline"/>
        </w:rPr>
        <w:t>While there is nothing inevitable about a fascist outcome to the current lurch to the far-right, the more the current racist mobilization becomes entrenched the greater the danger of such an outcome</w:t>
      </w:r>
      <w:r>
        <w:t xml:space="preserve">. </w:t>
      </w:r>
      <w:r w:rsidRPr="008C5A7F">
        <w:rPr>
          <w:rStyle w:val="StyleUnderline"/>
        </w:rPr>
        <w:t xml:space="preserve">In the United States, the far right and neo-fascists are attempting to reconstruct the white racist historic bloc that to one extent or another reigned supreme from the end of post–Civil War reconstruction to the late 20th </w:t>
      </w:r>
      <w:proofErr w:type="gramStart"/>
      <w:r w:rsidRPr="008C5A7F">
        <w:rPr>
          <w:rStyle w:val="StyleUnderline"/>
        </w:rPr>
        <w:t>century, but</w:t>
      </w:r>
      <w:proofErr w:type="gramEnd"/>
      <w:r w:rsidRPr="008C5A7F">
        <w:rPr>
          <w:rStyle w:val="StyleUnderline"/>
        </w:rPr>
        <w:t xml:space="preserve"> has become destabilized through capitalist globalization</w:t>
      </w:r>
      <w:r>
        <w:t xml:space="preserve">. In Europe the </w:t>
      </w:r>
      <w:proofErr w:type="gramStart"/>
      <w:r>
        <w:t>far-right</w:t>
      </w:r>
      <w:proofErr w:type="gramEnd"/>
      <w:r>
        <w:t xml:space="preserve">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8C5A7F">
        <w:rPr>
          <w:rStyle w:val="StyleUnderline"/>
        </w:rPr>
        <w:t xml:space="preserve">they are promising to stabilize the situation for these </w:t>
      </w:r>
      <w:proofErr w:type="spellStart"/>
      <w:r w:rsidRPr="008C5A7F">
        <w:rPr>
          <w:rStyle w:val="StyleUnderline"/>
        </w:rPr>
        <w:t>precariatized</w:t>
      </w:r>
      <w:proofErr w:type="spellEnd"/>
      <w:r w:rsidRPr="008C5A7F">
        <w:rPr>
          <w:rStyle w:val="StyleUnderline"/>
        </w:rPr>
        <w:t xml:space="preserve"> sectors. “</w:t>
      </w:r>
      <w:r w:rsidRPr="000F2C9E">
        <w:rPr>
          <w:rStyle w:val="StyleUnderline"/>
          <w:highlight w:val="yellow"/>
        </w:rPr>
        <w:t>National” identity becomes a stand-in</w:t>
      </w:r>
      <w:r>
        <w:t xml:space="preserve"> (that is, a code) </w:t>
      </w:r>
      <w:r w:rsidRPr="000F2C9E">
        <w:rPr>
          <w:rStyle w:val="StyleUnderline"/>
          <w:highlight w:val="yellow"/>
        </w:rPr>
        <w:t>for racist mobilization against scapegoats</w:t>
      </w:r>
      <w:r w:rsidRPr="008C5A7F">
        <w:rPr>
          <w:rStyle w:val="StyleUnderline"/>
        </w:rPr>
        <w:t xml:space="preserve">. Yet the </w:t>
      </w:r>
      <w:r w:rsidRPr="000F2C9E">
        <w:rPr>
          <w:rStyle w:val="StyleUnderline"/>
          <w:highlight w:val="yellow"/>
        </w:rPr>
        <w:t>discourse of national regeneration is in sharp contradiction with the transnational integration of capital and a globally integrated</w:t>
      </w:r>
      <w:r w:rsidRPr="008C5A7F">
        <w:rPr>
          <w:rStyle w:val="StyleUnderline"/>
        </w:rPr>
        <w:t xml:space="preserve"> production and </w:t>
      </w:r>
      <w:r w:rsidRPr="000F2C9E">
        <w:rPr>
          <w:rStyle w:val="StyleUnderline"/>
          <w:highlight w:val="yellow"/>
        </w:rPr>
        <w:t>financial system upon which hinge the</w:t>
      </w:r>
      <w:r w:rsidRPr="008C5A7F">
        <w:rPr>
          <w:rStyle w:val="StyleUnderline"/>
        </w:rPr>
        <w:t xml:space="preserve"> class and status </w:t>
      </w:r>
      <w:r w:rsidRPr="000F2C9E">
        <w:rPr>
          <w:rStyle w:val="StyleUnderline"/>
          <w:highlight w:val="yellow"/>
        </w:rPr>
        <w:t>interests of the</w:t>
      </w:r>
      <w:r w:rsidRPr="008C5A7F">
        <w:rPr>
          <w:rStyle w:val="StyleUnderline"/>
        </w:rPr>
        <w:t xml:space="preserve"> major capitalist groups and </w:t>
      </w:r>
      <w:r w:rsidRPr="000F2C9E">
        <w:rPr>
          <w:rStyle w:val="StyleUnderline"/>
          <w:highlight w:val="yellow"/>
        </w:rPr>
        <w:t>state elites</w:t>
      </w:r>
      <w:r>
        <w:t xml:space="preserve">. Here there is a critical distinction to be made between the conjuncture of fascist projects in the last century and those of the 21st century. Fascism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0F2C9E">
        <w:rPr>
          <w:rStyle w:val="StyleUnderline"/>
          <w:highlight w:val="yellow"/>
        </w:rPr>
        <w:t>In this age of globalized capitalism there is little possibility</w:t>
      </w:r>
      <w:r w:rsidRPr="008C5A7F">
        <w:rPr>
          <w:rStyle w:val="StyleUnderline"/>
        </w:rPr>
        <w:t xml:space="preserve"> in the United States or elsewhere </w:t>
      </w:r>
      <w:r w:rsidRPr="000F2C9E">
        <w:rPr>
          <w:rStyle w:val="StyleUnderline"/>
          <w:highlight w:val="yellow"/>
        </w:rPr>
        <w:t>of providing</w:t>
      </w:r>
      <w:r w:rsidRPr="008C5A7F">
        <w:rPr>
          <w:rStyle w:val="StyleUnderline"/>
        </w:rPr>
        <w:t xml:space="preserve"> such </w:t>
      </w:r>
      <w:r w:rsidRPr="000F2C9E">
        <w:rPr>
          <w:rStyle w:val="StyleUnderline"/>
          <w:highlight w:val="yellow"/>
        </w:rPr>
        <w:t>benefits, so that the “wages of fascism” now appear to be entirely psychological</w:t>
      </w:r>
      <w:r>
        <w:t xml:space="preserve">. In </w:t>
      </w:r>
      <w:proofErr w:type="gramStart"/>
      <w:r>
        <w:t>the</w:t>
      </w:r>
      <w:proofErr w:type="gramEnd"/>
      <w:r>
        <w:t xml:space="preserve"> regard, </w:t>
      </w:r>
      <w:r w:rsidRPr="000F2C9E">
        <w:rPr>
          <w:rStyle w:val="StyleUnderline"/>
          <w:highlight w:val="yellow"/>
        </w:rPr>
        <w:t>the ideology of 21st-century fascism rests on</w:t>
      </w:r>
      <w:r w:rsidRPr="008C5A7F">
        <w:rPr>
          <w:rStyle w:val="StyleUnderline"/>
        </w:rPr>
        <w:t xml:space="preserve"> irrationality — </w:t>
      </w:r>
      <w:r w:rsidRPr="000F2C9E">
        <w:rPr>
          <w:rStyle w:val="StyleUnderline"/>
          <w:highlight w:val="yellow"/>
        </w:rPr>
        <w:t>a promise to deliver security</w:t>
      </w:r>
      <w:r w:rsidRPr="008C5A7F">
        <w:rPr>
          <w:rStyle w:val="StyleUnderline"/>
        </w:rPr>
        <w:t xml:space="preserve"> and restore stability </w:t>
      </w:r>
      <w:r w:rsidRPr="000F2C9E">
        <w:rPr>
          <w:rStyle w:val="StyleUnderline"/>
          <w:highlight w:val="yellow"/>
        </w:rPr>
        <w:t>that is emotive, not rational</w:t>
      </w:r>
      <w:r>
        <w:t xml:space="preserve">. It is a project that does not and need not distinguish between the truth and the lie. The Trump regime’s public discourse of populism and nationalism, for example, bears no relation to its actual policies. In its first year, </w:t>
      </w:r>
      <w:proofErr w:type="spellStart"/>
      <w:r>
        <w:t>Trumponomics</w:t>
      </w:r>
      <w:proofErr w:type="spellEnd"/>
      <w:r>
        <w:t xml:space="preserve">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 German monopoly capitalists turned to the Nazis to crush the powerful trade unions, socialist and communist movements. But they also turned to the Nazi state to </w:t>
      </w:r>
      <w:proofErr w:type="gramStart"/>
      <w:r>
        <w:t>open up</w:t>
      </w:r>
      <w:proofErr w:type="gramEnd"/>
      <w:r>
        <w:t xml:space="preserve"> vast new opportunities for accumulation and to compete, including through territorial expansion, against capitalist groups from other countries. In sharp distinction to this fusion of German national capital with the fascist state, </w:t>
      </w:r>
      <w:r w:rsidRPr="000F2C9E">
        <w:rPr>
          <w:rStyle w:val="StyleUnderline"/>
          <w:highlight w:val="yellow"/>
        </w:rPr>
        <w:t xml:space="preserve">Trumpism has sought to </w:t>
      </w:r>
      <w:proofErr w:type="gramStart"/>
      <w:r w:rsidRPr="000F2C9E">
        <w:rPr>
          <w:rStyle w:val="StyleUnderline"/>
          <w:highlight w:val="yellow"/>
        </w:rPr>
        <w:t>open up</w:t>
      </w:r>
      <w:proofErr w:type="gramEnd"/>
      <w:r w:rsidRPr="000F2C9E">
        <w:rPr>
          <w:rStyle w:val="StyleUnderline"/>
          <w:highlight w:val="yellow"/>
        </w:rPr>
        <w:t xml:space="preserve"> vast new opportunities for profit-making</w:t>
      </w:r>
      <w:r w:rsidRPr="008C5A7F">
        <w:rPr>
          <w:rStyle w:val="StyleUnderline"/>
        </w:rPr>
        <w:t xml:space="preserve"> inside the United States</w:t>
      </w:r>
      <w:r>
        <w:t xml:space="preserve"> (</w:t>
      </w:r>
      <w:r w:rsidRPr="008C5A7F">
        <w:rPr>
          <w:rStyle w:val="StyleUnderline"/>
        </w:rPr>
        <w:t>and around the world</w:t>
      </w:r>
      <w:r>
        <w:t xml:space="preserve">) </w:t>
      </w:r>
      <w:r w:rsidRPr="000F2C9E">
        <w:rPr>
          <w:rStyle w:val="StyleUnderline"/>
          <w:highlight w:val="yellow"/>
        </w:rPr>
        <w:t>for transnational capital</w:t>
      </w:r>
      <w:r>
        <w:t xml:space="preserve">. </w:t>
      </w:r>
      <w:r w:rsidRPr="008C5A7F">
        <w:rPr>
          <w:rStyle w:val="StyleUnderline"/>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369C4922" w14:textId="77777777" w:rsidR="00E7207A" w:rsidRPr="00760C53" w:rsidRDefault="00E7207A" w:rsidP="00E7207A">
      <w:pPr>
        <w:rPr>
          <w:rFonts w:eastAsia="Calibri"/>
        </w:rPr>
      </w:pPr>
    </w:p>
    <w:p w14:paraId="24AE7159" w14:textId="77777777" w:rsidR="00E7207A" w:rsidRPr="00760C53" w:rsidRDefault="00E7207A" w:rsidP="00E7207A">
      <w:pPr>
        <w:keepNext/>
        <w:keepLines/>
        <w:spacing w:before="40" w:after="0"/>
        <w:outlineLvl w:val="3"/>
        <w:rPr>
          <w:rFonts w:eastAsia="Times New Roman"/>
          <w:b/>
          <w:iCs/>
          <w:sz w:val="26"/>
        </w:rPr>
      </w:pPr>
      <w:r w:rsidRPr="00760C53">
        <w:rPr>
          <w:rFonts w:eastAsia="Times New Roman"/>
          <w:b/>
          <w:iCs/>
          <w:sz w:val="26"/>
        </w:rPr>
        <w:t xml:space="preserve">The alternative is to affirm the </w:t>
      </w:r>
      <w:r w:rsidRPr="00760C53">
        <w:rPr>
          <w:rFonts w:eastAsia="Times New Roman"/>
          <w:b/>
          <w:iCs/>
          <w:sz w:val="26"/>
          <w:u w:val="single"/>
        </w:rPr>
        <w:t>model of the Communist Party</w:t>
      </w:r>
      <w:r w:rsidRPr="00760C53">
        <w:rPr>
          <w:rFonts w:eastAsia="Times New Roman"/>
          <w:b/>
          <w:iCs/>
          <w:sz w:val="26"/>
        </w:rPr>
        <w:t xml:space="preserve"> – only the Party can provide </w:t>
      </w:r>
      <w:r w:rsidRPr="00760C53">
        <w:rPr>
          <w:rFonts w:eastAsia="Times New Roman"/>
          <w:b/>
          <w:iCs/>
          <w:sz w:val="26"/>
          <w:u w:val="single"/>
        </w:rPr>
        <w:t>effective accountability mechanisms</w:t>
      </w:r>
      <w:r w:rsidRPr="00760C53">
        <w:rPr>
          <w:rFonts w:eastAsia="Times New Roman"/>
          <w:b/>
          <w:iCs/>
          <w:sz w:val="26"/>
        </w:rPr>
        <w:t xml:space="preserve"> to correct violent tendencies within organizing, educate and </w:t>
      </w:r>
      <w:r w:rsidRPr="00760C53">
        <w:rPr>
          <w:rFonts w:eastAsia="Times New Roman"/>
          <w:b/>
          <w:iCs/>
          <w:sz w:val="26"/>
          <w:u w:val="single"/>
        </w:rPr>
        <w:t>mobilize marginalized communities</w:t>
      </w:r>
      <w:r w:rsidRPr="00760C53">
        <w:rPr>
          <w:rFonts w:eastAsia="Times New Roman"/>
          <w:b/>
          <w:iCs/>
          <w:sz w:val="26"/>
        </w:rPr>
        <w:t>, and connect local struggles to a movement for international liberation.</w:t>
      </w:r>
    </w:p>
    <w:p w14:paraId="533F2E8F" w14:textId="77777777" w:rsidR="00E7207A" w:rsidRPr="00760C53" w:rsidRDefault="00E7207A" w:rsidP="00E7207A">
      <w:pPr>
        <w:rPr>
          <w:rFonts w:eastAsia="Calibri"/>
          <w:sz w:val="16"/>
        </w:rPr>
      </w:pPr>
      <w:r w:rsidRPr="00760C53">
        <w:rPr>
          <w:rFonts w:eastAsia="Calibri"/>
          <w:b/>
          <w:bCs/>
          <w:sz w:val="26"/>
        </w:rPr>
        <w:t>Escalante 18</w:t>
      </w:r>
      <w:r w:rsidRPr="00760C53">
        <w:rPr>
          <w:rFonts w:eastAsia="Calibri"/>
        </w:rPr>
        <w:t xml:space="preserve">. Alyson Escalante is </w:t>
      </w:r>
      <w:proofErr w:type="gramStart"/>
      <w:r w:rsidRPr="00760C53">
        <w:rPr>
          <w:rFonts w:eastAsia="Calibri"/>
        </w:rPr>
        <w:t>a Marxist-Leninist</w:t>
      </w:r>
      <w:proofErr w:type="gramEnd"/>
      <w:r w:rsidRPr="00760C53">
        <w:rPr>
          <w:rFonts w:eastAsia="Calibri"/>
        </w:rPr>
        <w:t xml:space="preserve">. Materialist Feminist and Anti-Imperialist activist. “Party Organizing in the 21st Century. September 2018. </w:t>
      </w:r>
      <w:hyperlink r:id="rId7" w:history="1">
        <w:r w:rsidRPr="00760C53">
          <w:rPr>
            <w:rFonts w:eastAsia="Calibri"/>
            <w:color w:val="0563C1"/>
            <w:u w:val="single"/>
          </w:rPr>
          <w:t>https://theforgenews.org/2018/09/21/party-organizing-in-the-21st-century.</w:t>
        </w:r>
      </w:hyperlink>
    </w:p>
    <w:p w14:paraId="39EA0BE0" w14:textId="77777777" w:rsidR="00E7207A" w:rsidRDefault="00E7207A" w:rsidP="00E7207A">
      <w:pPr>
        <w:rPr>
          <w:rFonts w:eastAsia="Calibri"/>
          <w:sz w:val="16"/>
        </w:rPr>
      </w:pPr>
      <w:r w:rsidRPr="00760C53">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760C53">
        <w:rPr>
          <w:rFonts w:eastAsia="Calibri"/>
          <w:b/>
          <w:highlight w:val="green"/>
          <w:u w:val="single"/>
        </w:rPr>
        <w:t>base building and dual power strategy can be best forwarded through party organizing</w:t>
      </w:r>
      <w:r w:rsidRPr="00760C53">
        <w:rPr>
          <w:rFonts w:eastAsia="Calibri"/>
          <w:b/>
          <w:u w:val="single"/>
        </w:rPr>
        <w:t xml:space="preserve">, and that </w:t>
      </w:r>
      <w:r w:rsidRPr="00760C53">
        <w:rPr>
          <w:rFonts w:eastAsia="Calibri"/>
          <w:b/>
          <w:highlight w:val="green"/>
          <w:u w:val="single"/>
        </w:rPr>
        <w:t>party organizing can allow this</w:t>
      </w:r>
      <w:r w:rsidRPr="00760C53">
        <w:rPr>
          <w:rFonts w:eastAsia="Calibri"/>
          <w:b/>
          <w:u w:val="single"/>
        </w:rPr>
        <w:t xml:space="preserve"> emerging </w:t>
      </w:r>
      <w:r w:rsidRPr="00760C53">
        <w:rPr>
          <w:rFonts w:eastAsia="Calibri"/>
          <w:b/>
          <w:highlight w:val="green"/>
          <w:u w:val="single"/>
        </w:rPr>
        <w:t>movement to solidify into a</w:t>
      </w:r>
      <w:r w:rsidRPr="00760C53">
        <w:rPr>
          <w:rFonts w:eastAsia="Calibri"/>
          <w:b/>
          <w:u w:val="single"/>
        </w:rPr>
        <w:t xml:space="preserve"> powerful </w:t>
      </w:r>
      <w:r w:rsidRPr="00760C53">
        <w:rPr>
          <w:rFonts w:eastAsia="Calibri"/>
          <w:b/>
          <w:highlight w:val="green"/>
          <w:u w:val="single"/>
        </w:rPr>
        <w:t>revolutionary socialist tendency</w:t>
      </w:r>
      <w:r w:rsidRPr="00760C53">
        <w:rPr>
          <w:rFonts w:eastAsia="Calibri"/>
          <w:b/>
          <w:u w:val="single"/>
        </w:rPr>
        <w:t xml:space="preserve"> in the United States. </w:t>
      </w:r>
      <w:r w:rsidRPr="00760C53">
        <w:rPr>
          <w:rFonts w:eastAsia="Calibri"/>
          <w:sz w:val="16"/>
        </w:rPr>
        <w:t xml:space="preserve">One of the crucial insights of the base building movement is that </w:t>
      </w:r>
      <w:r w:rsidRPr="00760C53">
        <w:rPr>
          <w:rFonts w:eastAsia="Calibri"/>
          <w:b/>
          <w:u w:val="single"/>
        </w:rPr>
        <w:t xml:space="preserve">the current state of the left in the United States is one in which </w:t>
      </w:r>
      <w:r w:rsidRPr="00760C53">
        <w:rPr>
          <w:rFonts w:eastAsia="Calibri"/>
          <w:b/>
          <w:highlight w:val="green"/>
          <w:u w:val="single"/>
        </w:rPr>
        <w:t>revolution is not currently possible.</w:t>
      </w:r>
      <w:r w:rsidRPr="00760C53">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60C53">
        <w:rPr>
          <w:rFonts w:eastAsia="Calibri"/>
          <w:b/>
          <w:u w:val="single"/>
        </w:rPr>
        <w:t xml:space="preserve">The base building emphasis on </w:t>
      </w:r>
      <w:r w:rsidRPr="00760C53">
        <w:rPr>
          <w:rFonts w:eastAsia="Calibri"/>
          <w:b/>
          <w:highlight w:val="green"/>
          <w:u w:val="single"/>
        </w:rPr>
        <w:t>dual power responds</w:t>
      </w:r>
      <w:r w:rsidRPr="00760C53">
        <w:rPr>
          <w:rFonts w:eastAsia="Calibri"/>
          <w:b/>
          <w:u w:val="single"/>
        </w:rPr>
        <w:t xml:space="preserve"> directly to this insight. </w:t>
      </w:r>
      <w:r w:rsidRPr="00760C53">
        <w:rPr>
          <w:rFonts w:eastAsia="Calibri"/>
          <w:b/>
          <w:highlight w:val="green"/>
          <w:u w:val="single"/>
        </w:rPr>
        <w:t>By building institutions which can meet people’s needs, we</w:t>
      </w:r>
      <w:r w:rsidRPr="00760C53">
        <w:rPr>
          <w:rFonts w:eastAsia="Calibri"/>
          <w:b/>
          <w:u w:val="single"/>
        </w:rPr>
        <w:t xml:space="preserve"> are able to concretely demonstrate that communists can </w:t>
      </w:r>
      <w:r w:rsidRPr="00760C53">
        <w:rPr>
          <w:rFonts w:eastAsia="Calibri"/>
          <w:b/>
          <w:highlight w:val="green"/>
          <w:u w:val="single"/>
        </w:rPr>
        <w:t>offer</w:t>
      </w:r>
      <w:r w:rsidRPr="00760C53">
        <w:rPr>
          <w:rFonts w:eastAsia="Calibri"/>
          <w:b/>
          <w:u w:val="single"/>
        </w:rPr>
        <w:t xml:space="preserve"> the oppressed </w:t>
      </w:r>
      <w:r w:rsidRPr="00760C53">
        <w:rPr>
          <w:rFonts w:eastAsia="Calibri"/>
          <w:b/>
          <w:highlight w:val="green"/>
          <w:u w:val="single"/>
        </w:rPr>
        <w:t>relief from</w:t>
      </w:r>
      <w:r w:rsidRPr="00760C53">
        <w:rPr>
          <w:rFonts w:eastAsia="Calibri"/>
          <w:b/>
          <w:u w:val="single"/>
        </w:rPr>
        <w:t xml:space="preserve"> the horrific conditions of </w:t>
      </w:r>
      <w:r w:rsidRPr="00760C53">
        <w:rPr>
          <w:rFonts w:eastAsia="Calibri"/>
          <w:b/>
          <w:highlight w:val="green"/>
          <w:u w:val="single"/>
        </w:rPr>
        <w:t>capitalism.</w:t>
      </w:r>
      <w:r w:rsidRPr="00760C53">
        <w:rPr>
          <w:rFonts w:eastAsia="Calibri"/>
          <w:sz w:val="16"/>
        </w:rPr>
        <w:t xml:space="preserve"> Base building strategy recognizes that </w:t>
      </w:r>
      <w:proofErr w:type="gramStart"/>
      <w:r w:rsidRPr="00760C53">
        <w:rPr>
          <w:rFonts w:eastAsia="Calibri"/>
          <w:sz w:val="16"/>
        </w:rPr>
        <w:t>actually doing</w:t>
      </w:r>
      <w:proofErr w:type="gramEnd"/>
      <w:r w:rsidRPr="00760C53">
        <w:rPr>
          <w:rFonts w:eastAsia="Calibr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60C53">
        <w:rPr>
          <w:rFonts w:eastAsia="Calibri"/>
          <w:b/>
          <w:u w:val="single"/>
        </w:rPr>
        <w:t xml:space="preserve">If it turns out that establishing socialist institutions to meet people’s needs does in fact create sympathy towards the cause of communism, how can we mobilize that base? </w:t>
      </w:r>
      <w:r w:rsidRPr="00760C53">
        <w:rPr>
          <w:rFonts w:eastAsia="Calibri"/>
          <w:sz w:val="16"/>
        </w:rPr>
        <w:t xml:space="preserve">Put simply: </w:t>
      </w:r>
      <w:proofErr w:type="gramStart"/>
      <w:r w:rsidRPr="00760C53">
        <w:rPr>
          <w:rFonts w:eastAsia="Calibri"/>
          <w:b/>
          <w:iCs/>
          <w:highlight w:val="green"/>
          <w:u w:val="single"/>
          <w:bdr w:val="single" w:sz="8" w:space="0" w:color="auto"/>
        </w:rPr>
        <w:t>in order to</w:t>
      </w:r>
      <w:proofErr w:type="gramEnd"/>
      <w:r w:rsidRPr="00760C53">
        <w:rPr>
          <w:rFonts w:eastAsia="Calibri"/>
          <w:b/>
          <w:iCs/>
          <w:highlight w:val="green"/>
          <w:u w:val="single"/>
          <w:bdr w:val="single" w:sz="8" w:space="0" w:color="auto"/>
        </w:rPr>
        <w:t xml:space="preserve"> mobilize the base</w:t>
      </w:r>
      <w:r w:rsidRPr="00760C53">
        <w:rPr>
          <w:rFonts w:eastAsia="Calibri"/>
          <w:b/>
          <w:iCs/>
          <w:u w:val="single"/>
          <w:bdr w:val="single" w:sz="8" w:space="0" w:color="auto"/>
        </w:rPr>
        <w:t xml:space="preserve"> which base builders hope to create, </w:t>
      </w:r>
      <w:r w:rsidRPr="00760C53">
        <w:rPr>
          <w:rFonts w:eastAsia="Calibri"/>
          <w:b/>
          <w:iCs/>
          <w:highlight w:val="green"/>
          <w:u w:val="single"/>
          <w:bdr w:val="single" w:sz="8" w:space="0" w:color="auto"/>
        </w:rPr>
        <w:t>we need to have already done the work of building a communist party.</w:t>
      </w:r>
      <w:r w:rsidRPr="00760C53">
        <w:rPr>
          <w:rFonts w:eastAsia="Calibri"/>
          <w:sz w:val="16"/>
          <w:highlight w:val="green"/>
        </w:rPr>
        <w:t xml:space="preserve"> </w:t>
      </w:r>
      <w:r w:rsidRPr="00760C53">
        <w:rPr>
          <w:rFonts w:eastAsia="Calibri"/>
          <w:b/>
          <w:highlight w:val="green"/>
          <w:u w:val="single"/>
        </w:rPr>
        <w:t>It is not enough to</w:t>
      </w:r>
      <w:r w:rsidRPr="00760C53">
        <w:rPr>
          <w:rFonts w:eastAsia="Calibri"/>
          <w:b/>
          <w:u w:val="single"/>
        </w:rPr>
        <w:t xml:space="preserve"> simply </w:t>
      </w:r>
      <w:r w:rsidRPr="00760C53">
        <w:rPr>
          <w:rFonts w:eastAsia="Calibri"/>
          <w:b/>
          <w:highlight w:val="green"/>
          <w:u w:val="single"/>
        </w:rPr>
        <w:t>meet</w:t>
      </w:r>
      <w:r w:rsidRPr="00760C53">
        <w:rPr>
          <w:rFonts w:eastAsia="Calibri"/>
          <w:b/>
          <w:u w:val="single"/>
        </w:rPr>
        <w:t xml:space="preserve"> </w:t>
      </w:r>
      <w:proofErr w:type="spellStart"/>
      <w:proofErr w:type="gramStart"/>
      <w:r w:rsidRPr="00760C53">
        <w:rPr>
          <w:rFonts w:eastAsia="Calibri"/>
          <w:b/>
          <w:u w:val="single"/>
        </w:rPr>
        <w:t>peoples</w:t>
      </w:r>
      <w:proofErr w:type="spellEnd"/>
      <w:proofErr w:type="gramEnd"/>
      <w:r w:rsidRPr="00760C53">
        <w:rPr>
          <w:rFonts w:eastAsia="Calibri"/>
          <w:b/>
          <w:u w:val="single"/>
        </w:rPr>
        <w:t xml:space="preserve"> </w:t>
      </w:r>
      <w:r w:rsidRPr="00760C53">
        <w:rPr>
          <w:rFonts w:eastAsia="Calibri"/>
          <w:b/>
          <w:highlight w:val="green"/>
          <w:u w:val="single"/>
        </w:rPr>
        <w:t>needs.</w:t>
      </w:r>
      <w:r w:rsidRPr="00760C53">
        <w:rPr>
          <w:rFonts w:eastAsia="Calibri"/>
          <w:b/>
          <w:u w:val="single"/>
        </w:rPr>
        <w:t xml:space="preserve"> Rather, </w:t>
      </w:r>
      <w:r w:rsidRPr="00760C53">
        <w:rPr>
          <w:rFonts w:eastAsia="Calibri"/>
          <w:b/>
          <w:highlight w:val="green"/>
          <w:u w:val="single"/>
        </w:rPr>
        <w:t>we must build</w:t>
      </w:r>
      <w:r w:rsidRPr="00760C53">
        <w:rPr>
          <w:rFonts w:eastAsia="Calibri"/>
          <w:b/>
          <w:u w:val="single"/>
        </w:rPr>
        <w:t xml:space="preserve"> </w:t>
      </w:r>
      <w:proofErr w:type="gramStart"/>
      <w:r w:rsidRPr="00760C53">
        <w:rPr>
          <w:rFonts w:eastAsia="Calibri"/>
          <w:b/>
          <w:u w:val="single"/>
        </w:rPr>
        <w:t xml:space="preserve">the </w:t>
      </w:r>
      <w:r w:rsidRPr="00760C53">
        <w:rPr>
          <w:rFonts w:eastAsia="Calibri"/>
          <w:b/>
          <w:highlight w:val="green"/>
          <w:u w:val="single"/>
        </w:rPr>
        <w:t>institutions</w:t>
      </w:r>
      <w:proofErr w:type="gramEnd"/>
      <w:r w:rsidRPr="00760C53">
        <w:rPr>
          <w:rFonts w:eastAsia="Calibri"/>
          <w:b/>
          <w:highlight w:val="green"/>
          <w:u w:val="single"/>
        </w:rPr>
        <w:t xml:space="preserve"> of dual power</w:t>
      </w:r>
      <w:r w:rsidRPr="00760C53">
        <w:rPr>
          <w:rFonts w:eastAsia="Calibri"/>
          <w:b/>
          <w:u w:val="single"/>
        </w:rPr>
        <w:t xml:space="preserve"> in the name of communism.</w:t>
      </w:r>
      <w:r w:rsidRPr="00760C53">
        <w:rPr>
          <w:rFonts w:eastAsia="Calibri"/>
          <w:sz w:val="16"/>
        </w:rPr>
        <w:t xml:space="preserve"> </w:t>
      </w:r>
      <w:r w:rsidRPr="00760C53">
        <w:rPr>
          <w:rFonts w:eastAsia="Calibri"/>
          <w:b/>
          <w:highlight w:val="green"/>
          <w:u w:val="single"/>
        </w:rPr>
        <w:t xml:space="preserve">We </w:t>
      </w:r>
      <w:r w:rsidRPr="00760C53">
        <w:rPr>
          <w:rFonts w:eastAsia="Calibri"/>
          <w:b/>
          <w:iCs/>
          <w:highlight w:val="green"/>
          <w:u w:val="single"/>
          <w:bdr w:val="single" w:sz="8" w:space="0" w:color="auto"/>
        </w:rPr>
        <w:t>must refuse</w:t>
      </w:r>
      <w:r w:rsidRPr="00760C53">
        <w:rPr>
          <w:rFonts w:eastAsia="Calibri"/>
          <w:b/>
          <w:u w:val="single"/>
        </w:rPr>
        <w:t xml:space="preserve"> </w:t>
      </w:r>
      <w:r w:rsidRPr="00760C53">
        <w:rPr>
          <w:rFonts w:eastAsia="Calibri"/>
          <w:b/>
          <w:iCs/>
          <w:highlight w:val="green"/>
          <w:u w:val="single"/>
          <w:bdr w:val="single" w:sz="8" w:space="0" w:color="auto"/>
        </w:rPr>
        <w:t>covert front organizing and instead have</w:t>
      </w:r>
      <w:r w:rsidRPr="00760C53">
        <w:rPr>
          <w:rFonts w:eastAsia="Calibri"/>
          <w:b/>
          <w:highlight w:val="green"/>
          <w:u w:val="single"/>
        </w:rPr>
        <w:t xml:space="preserve"> a public face as a communist party.</w:t>
      </w:r>
      <w:r w:rsidRPr="00760C53">
        <w:rPr>
          <w:rFonts w:eastAsia="Calibri"/>
          <w:b/>
          <w:u w:val="single"/>
        </w:rPr>
        <w:t xml:space="preserve"> </w:t>
      </w:r>
      <w:r w:rsidRPr="00760C53">
        <w:rPr>
          <w:rFonts w:eastAsia="Calibri"/>
          <w:sz w:val="16"/>
        </w:rPr>
        <w:t xml:space="preserve">When we build tenants unions, serve the </w:t>
      </w:r>
      <w:proofErr w:type="gramStart"/>
      <w:r w:rsidRPr="00760C53">
        <w:rPr>
          <w:rFonts w:eastAsia="Calibri"/>
          <w:sz w:val="16"/>
        </w:rPr>
        <w:t>people</w:t>
      </w:r>
      <w:proofErr w:type="gramEnd"/>
      <w:r w:rsidRPr="00760C53">
        <w:rPr>
          <w:rFonts w:eastAsia="Calibri"/>
          <w:sz w:val="16"/>
        </w:rPr>
        <w:t xml:space="preserve"> programs, and other dual power projects, we must make it clear that we are organizing as communists, unified around a party, and are not content simply with establishing endless dual power organizations. </w:t>
      </w:r>
      <w:r w:rsidRPr="00760C53">
        <w:rPr>
          <w:rFonts w:eastAsia="Calibri"/>
          <w:b/>
          <w:u w:val="single"/>
        </w:rPr>
        <w:t xml:space="preserve">We must be clear that our strategy is revolutionary and </w:t>
      </w:r>
      <w:proofErr w:type="gramStart"/>
      <w:r w:rsidRPr="00760C53">
        <w:rPr>
          <w:rFonts w:eastAsia="Calibri"/>
          <w:b/>
          <w:u w:val="single"/>
        </w:rPr>
        <w:t>in order to</w:t>
      </w:r>
      <w:proofErr w:type="gramEnd"/>
      <w:r w:rsidRPr="00760C53">
        <w:rPr>
          <w:rFonts w:eastAsia="Calibri"/>
          <w:b/>
          <w:u w:val="single"/>
        </w:rPr>
        <w:t xml:space="preserve"> make this clear we must adopt party organizing. By “party organizing” I mean an organizational strategy which adopts the party model. Such </w:t>
      </w:r>
      <w:proofErr w:type="gramStart"/>
      <w:r w:rsidRPr="00760C53">
        <w:rPr>
          <w:rFonts w:eastAsia="Calibri"/>
          <w:b/>
          <w:u w:val="single"/>
        </w:rPr>
        <w:t>organizing</w:t>
      </w:r>
      <w:proofErr w:type="gramEnd"/>
      <w:r w:rsidRPr="00760C53">
        <w:rPr>
          <w:rFonts w:eastAsia="Calibri"/>
          <w:b/>
          <w:u w:val="single"/>
        </w:rPr>
        <w:t xml:space="preserve"> focuses on building a party whose </w:t>
      </w:r>
      <w:r w:rsidRPr="00760C53">
        <w:rPr>
          <w:rFonts w:eastAsia="Calibri"/>
          <w:b/>
          <w:highlight w:val="green"/>
          <w:u w:val="single"/>
        </w:rPr>
        <w:t>membership is formally unified around a party line determined by democratic centralist decision making.</w:t>
      </w:r>
      <w:r w:rsidRPr="00760C53">
        <w:rPr>
          <w:rFonts w:eastAsia="Calibri"/>
          <w:sz w:val="16"/>
        </w:rPr>
        <w:t xml:space="preserve"> </w:t>
      </w:r>
      <w:r w:rsidRPr="00760C53">
        <w:rPr>
          <w:rFonts w:eastAsia="Calibri"/>
          <w:b/>
          <w:u w:val="single"/>
        </w:rPr>
        <w:t xml:space="preserve">The party model creates internal methods for </w:t>
      </w:r>
      <w:r w:rsidRPr="00760C53">
        <w:rPr>
          <w:rFonts w:eastAsia="Calibri"/>
          <w:b/>
          <w:iCs/>
          <w:highlight w:val="green"/>
          <w:u w:val="single"/>
          <w:bdr w:val="single" w:sz="8" w:space="0" w:color="auto"/>
        </w:rPr>
        <w:t>holding party members accountable</w:t>
      </w:r>
      <w:r w:rsidRPr="00760C53">
        <w:rPr>
          <w:rFonts w:eastAsia="Calibri"/>
          <w:b/>
          <w:highlight w:val="green"/>
          <w:u w:val="single"/>
        </w:rPr>
        <w:t>, unifying</w:t>
      </w:r>
      <w:r w:rsidRPr="00760C53">
        <w:rPr>
          <w:rFonts w:eastAsia="Calibri"/>
          <w:b/>
          <w:u w:val="single"/>
        </w:rPr>
        <w:t xml:space="preserve"> party member </w:t>
      </w:r>
      <w:r w:rsidRPr="00760C53">
        <w:rPr>
          <w:rFonts w:eastAsia="Calibri"/>
          <w:b/>
          <w:highlight w:val="green"/>
          <w:u w:val="single"/>
        </w:rPr>
        <w:t>action</w:t>
      </w:r>
      <w:r w:rsidRPr="00760C53">
        <w:rPr>
          <w:rFonts w:eastAsia="Calibri"/>
          <w:b/>
          <w:u w:val="single"/>
        </w:rPr>
        <w:t xml:space="preserve"> around democratically determined goals, </w:t>
      </w:r>
      <w:r w:rsidRPr="00760C53">
        <w:rPr>
          <w:rFonts w:eastAsia="Calibri"/>
          <w:b/>
          <w:highlight w:val="green"/>
          <w:u w:val="single"/>
        </w:rPr>
        <w:t>and for educating</w:t>
      </w:r>
      <w:r w:rsidRPr="00760C53">
        <w:rPr>
          <w:rFonts w:eastAsia="Calibri"/>
          <w:b/>
          <w:u w:val="single"/>
        </w:rPr>
        <w:t xml:space="preserve"> party members in communist theory and praxis.</w:t>
      </w:r>
      <w:r w:rsidRPr="00760C53">
        <w:rPr>
          <w:rFonts w:eastAsia="Calibri"/>
          <w:sz w:val="16"/>
        </w:rPr>
        <w:t xml:space="preserve"> A communist organization utilizing the party model works to build dual power institutions while simultaneously educating the communities they hope to serve. </w:t>
      </w:r>
      <w:r w:rsidRPr="00760C53">
        <w:rPr>
          <w:rFonts w:eastAsia="Calibri"/>
          <w:b/>
          <w:u w:val="single"/>
        </w:rPr>
        <w:t xml:space="preserve">Organizations which adopt the party model focus on propagandizing around the need for revolutionary socialism. </w:t>
      </w:r>
      <w:r w:rsidRPr="00760C53">
        <w:rPr>
          <w:rFonts w:eastAsia="Calibri"/>
          <w:b/>
          <w:highlight w:val="green"/>
          <w:u w:val="single"/>
        </w:rPr>
        <w:t xml:space="preserve">They </w:t>
      </w:r>
      <w:r w:rsidRPr="00760C53">
        <w:rPr>
          <w:rFonts w:eastAsia="Calibri"/>
          <w:b/>
          <w:u w:val="single"/>
        </w:rPr>
        <w:t xml:space="preserve">function as the forefront of political organizing, </w:t>
      </w:r>
      <w:r w:rsidRPr="00760C53">
        <w:rPr>
          <w:rFonts w:eastAsia="Calibri"/>
          <w:b/>
          <w:highlight w:val="green"/>
          <w:u w:val="single"/>
        </w:rPr>
        <w:t>empower</w:t>
      </w:r>
      <w:r w:rsidRPr="00760C53">
        <w:rPr>
          <w:rFonts w:eastAsia="Calibri"/>
          <w:b/>
          <w:u w:val="single"/>
        </w:rPr>
        <w:t xml:space="preserve">ing local </w:t>
      </w:r>
      <w:r w:rsidRPr="00760C53">
        <w:rPr>
          <w:rFonts w:eastAsia="Calibri"/>
          <w:b/>
          <w:highlight w:val="green"/>
          <w:u w:val="single"/>
        </w:rPr>
        <w:t>communities to theorize</w:t>
      </w:r>
      <w:r w:rsidRPr="00760C53">
        <w:rPr>
          <w:rFonts w:eastAsia="Calibri"/>
          <w:b/>
          <w:u w:val="single"/>
        </w:rPr>
        <w:t xml:space="preserve"> their liberation </w:t>
      </w:r>
      <w:r w:rsidRPr="00760C53">
        <w:rPr>
          <w:rFonts w:eastAsia="Calibri"/>
          <w:b/>
          <w:highlight w:val="green"/>
          <w:u w:val="single"/>
        </w:rPr>
        <w:t>through communist theory while organizing</w:t>
      </w:r>
      <w:r w:rsidRPr="00760C53">
        <w:rPr>
          <w:rFonts w:eastAsia="Calibri"/>
          <w:b/>
          <w:u w:val="single"/>
        </w:rPr>
        <w:t xml:space="preserve"> communities </w:t>
      </w:r>
      <w:r w:rsidRPr="00760C53">
        <w:rPr>
          <w:rFonts w:eastAsia="Calibri"/>
          <w:b/>
          <w:highlight w:val="green"/>
          <w:u w:val="single"/>
        </w:rPr>
        <w:t>to</w:t>
      </w:r>
      <w:r w:rsidRPr="00760C53">
        <w:rPr>
          <w:rFonts w:eastAsia="Calibri"/>
          <w:b/>
          <w:u w:val="single"/>
        </w:rPr>
        <w:t xml:space="preserve"> literally </w:t>
      </w:r>
      <w:r w:rsidRPr="00760C53">
        <w:rPr>
          <w:rFonts w:eastAsia="Calibri"/>
          <w:b/>
          <w:highlight w:val="green"/>
          <w:u w:val="single"/>
        </w:rPr>
        <w:t>fight for their liberation.</w:t>
      </w:r>
      <w:r w:rsidRPr="00760C53">
        <w:rPr>
          <w:rFonts w:eastAsia="Calibri"/>
          <w:sz w:val="16"/>
        </w:rPr>
        <w:t xml:space="preserve"> A party is not simply a group of individuals doing work together, but is a formal organization unified in its fight against capitalism. Party organizing has much to </w:t>
      </w:r>
      <w:proofErr w:type="gramStart"/>
      <w:r w:rsidRPr="00760C53">
        <w:rPr>
          <w:rFonts w:eastAsia="Calibri"/>
          <w:sz w:val="16"/>
        </w:rPr>
        <w:t>offer</w:t>
      </w:r>
      <w:proofErr w:type="gramEnd"/>
      <w:r w:rsidRPr="00760C53">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60C53">
        <w:rPr>
          <w:rFonts w:eastAsia="Calibri"/>
          <w:b/>
          <w:u w:val="single"/>
        </w:rPr>
        <w:t xml:space="preserve">our struggle is against a material base which functions not only at the national but at the international level. The </w:t>
      </w:r>
      <w:r w:rsidRPr="00760C53">
        <w:rPr>
          <w:rFonts w:eastAsia="Calibri"/>
          <w:b/>
          <w:highlight w:val="green"/>
          <w:u w:val="single"/>
        </w:rPr>
        <w:t>formal structures</w:t>
      </w:r>
      <w:r w:rsidRPr="00760C53">
        <w:rPr>
          <w:rFonts w:eastAsia="Calibri"/>
          <w:b/>
          <w:u w:val="single"/>
        </w:rPr>
        <w:t xml:space="preserve"> provided by a democratic centralist party model </w:t>
      </w:r>
      <w:r w:rsidRPr="00760C53">
        <w:rPr>
          <w:rFonts w:eastAsia="Calibri"/>
          <w:b/>
          <w:highlight w:val="green"/>
          <w:u w:val="single"/>
        </w:rPr>
        <w:t xml:space="preserve">allow individual locals to have a voice in open </w:t>
      </w:r>
      <w:proofErr w:type="gramStart"/>
      <w:r w:rsidRPr="00760C53">
        <w:rPr>
          <w:rFonts w:eastAsia="Calibri"/>
          <w:b/>
          <w:highlight w:val="green"/>
          <w:u w:val="single"/>
        </w:rPr>
        <w:t>debate, but</w:t>
      </w:r>
      <w:proofErr w:type="gramEnd"/>
      <w:r w:rsidRPr="00760C53">
        <w:rPr>
          <w:rFonts w:eastAsia="Calibri"/>
          <w:b/>
          <w:highlight w:val="green"/>
          <w:u w:val="single"/>
        </w:rPr>
        <w:t xml:space="preserve"> also</w:t>
      </w:r>
      <w:r w:rsidRPr="00760C53">
        <w:rPr>
          <w:rFonts w:eastAsia="Calibri"/>
          <w:b/>
          <w:u w:val="single"/>
        </w:rPr>
        <w:t xml:space="preserve"> allow for </w:t>
      </w:r>
      <w:r w:rsidRPr="00760C53">
        <w:rPr>
          <w:rFonts w:eastAsia="Calibri"/>
          <w:b/>
          <w:highlight w:val="green"/>
          <w:u w:val="single"/>
        </w:rPr>
        <w:t>a unified strategy</w:t>
      </w:r>
      <w:r w:rsidRPr="00760C53">
        <w:rPr>
          <w:rFonts w:eastAsia="Calibri"/>
          <w:b/>
          <w:u w:val="single"/>
        </w:rPr>
        <w:t xml:space="preserve"> to emerge from democratic consensus. </w:t>
      </w:r>
      <w:r w:rsidRPr="00760C53">
        <w:rPr>
          <w:rFonts w:eastAsia="Calibri"/>
          <w:sz w:val="16"/>
        </w:rPr>
        <w:t xml:space="preserve">Furthermore, </w:t>
      </w:r>
      <w:r w:rsidRPr="00760C53">
        <w:rPr>
          <w:rFonts w:eastAsia="Calibri"/>
          <w:b/>
          <w:iCs/>
          <w:highlight w:val="green"/>
          <w:u w:val="single"/>
          <w:bdr w:val="single" w:sz="8" w:space="0" w:color="auto"/>
        </w:rPr>
        <w:t>party organizing allows for</w:t>
      </w:r>
      <w:r w:rsidRPr="00760C53">
        <w:rPr>
          <w:rFonts w:eastAsia="Calibri"/>
          <w:b/>
          <w:iCs/>
          <w:u w:val="single"/>
          <w:bdr w:val="single" w:sz="8" w:space="0" w:color="auto"/>
        </w:rPr>
        <w:t xml:space="preserve"> local organizations and individual </w:t>
      </w:r>
      <w:r w:rsidRPr="00760C53">
        <w:rPr>
          <w:rFonts w:eastAsia="Calibri"/>
          <w:b/>
          <w:iCs/>
          <w:highlight w:val="green"/>
          <w:u w:val="single"/>
          <w:bdr w:val="single" w:sz="8" w:space="0" w:color="auto"/>
        </w:rPr>
        <w:t>organizers to be held accountable</w:t>
      </w:r>
      <w:r w:rsidRPr="00760C53">
        <w:rPr>
          <w:rFonts w:eastAsia="Calibri"/>
          <w:b/>
          <w:iCs/>
          <w:u w:val="single"/>
          <w:bdr w:val="single" w:sz="8" w:space="0" w:color="auto"/>
        </w:rPr>
        <w:t xml:space="preserve"> for their actions.</w:t>
      </w:r>
      <w:r w:rsidRPr="00760C53">
        <w:rPr>
          <w:rFonts w:eastAsia="Calibri"/>
          <w:sz w:val="16"/>
        </w:rPr>
        <w:t xml:space="preserve"> </w:t>
      </w:r>
      <w:r w:rsidRPr="00760C53">
        <w:rPr>
          <w:rFonts w:eastAsia="Calibri"/>
          <w:b/>
          <w:u w:val="single"/>
        </w:rPr>
        <w:t xml:space="preserve">It allows criticism to function not as one independent group criticizing another independent group, but rather as comrades </w:t>
      </w:r>
      <w:r w:rsidRPr="00760C53">
        <w:rPr>
          <w:rFonts w:eastAsia="Calibri"/>
          <w:b/>
          <w:highlight w:val="green"/>
          <w:u w:val="single"/>
        </w:rPr>
        <w:t>with</w:t>
      </w:r>
      <w:r w:rsidRPr="00760C53">
        <w:rPr>
          <w:rFonts w:eastAsia="Calibri"/>
          <w:b/>
          <w:u w:val="single"/>
        </w:rPr>
        <w:t xml:space="preserve"> a formal organizational </w:t>
      </w:r>
      <w:r w:rsidRPr="00760C53">
        <w:rPr>
          <w:rFonts w:eastAsia="Calibri"/>
          <w:b/>
          <w:highlight w:val="green"/>
          <w:u w:val="single"/>
        </w:rPr>
        <w:t>unity working together to sharpen</w:t>
      </w:r>
      <w:r w:rsidRPr="00760C53">
        <w:rPr>
          <w:rFonts w:eastAsia="Calibri"/>
          <w:b/>
          <w:u w:val="single"/>
        </w:rPr>
        <w:t xml:space="preserve"> </w:t>
      </w:r>
      <w:proofErr w:type="spellStart"/>
      <w:r w:rsidRPr="00760C53">
        <w:rPr>
          <w:rFonts w:eastAsia="Calibri"/>
          <w:b/>
          <w:u w:val="single"/>
        </w:rPr>
        <w:t xml:space="preserve">each </w:t>
      </w:r>
      <w:proofErr w:type="gramStart"/>
      <w:r w:rsidRPr="00760C53">
        <w:rPr>
          <w:rFonts w:eastAsia="Calibri"/>
          <w:b/>
          <w:u w:val="single"/>
        </w:rPr>
        <w:t>others</w:t>
      </w:r>
      <w:proofErr w:type="spellEnd"/>
      <w:proofErr w:type="gramEnd"/>
      <w:r w:rsidRPr="00760C53">
        <w:rPr>
          <w:rFonts w:eastAsia="Calibri"/>
          <w:b/>
          <w:u w:val="single"/>
        </w:rPr>
        <w:t xml:space="preserve"> </w:t>
      </w:r>
      <w:r w:rsidRPr="00760C53">
        <w:rPr>
          <w:rFonts w:eastAsia="Calibri"/>
          <w:b/>
          <w:highlight w:val="green"/>
          <w:u w:val="single"/>
        </w:rPr>
        <w:t>strategies and to help correct chauvinist ideas</w:t>
      </w:r>
      <w:r w:rsidRPr="00760C53">
        <w:rPr>
          <w:rFonts w:eastAsia="Calibri"/>
          <w:b/>
          <w:u w:val="single"/>
        </w:rPr>
        <w:t xml:space="preserve"> and actions. </w:t>
      </w:r>
      <w:r w:rsidRPr="00760C53">
        <w:rPr>
          <w:rFonts w:eastAsia="Calibri"/>
          <w:sz w:val="16"/>
        </w:rPr>
        <w:t xml:space="preserve">In the context of the socialist movement within the United States, such </w:t>
      </w:r>
      <w:r w:rsidRPr="00760C53">
        <w:rPr>
          <w:rFonts w:eastAsia="Calibri"/>
          <w:b/>
          <w:iCs/>
          <w:highlight w:val="green"/>
          <w:u w:val="single"/>
          <w:bdr w:val="single" w:sz="8" w:space="0" w:color="auto"/>
        </w:rPr>
        <w:t>accountability is crucial</w:t>
      </w:r>
      <w:r w:rsidRPr="00760C53">
        <w:rPr>
          <w:rFonts w:eastAsia="Calibri"/>
          <w:b/>
          <w:highlight w:val="green"/>
          <w:u w:val="single"/>
        </w:rPr>
        <w:t>.</w:t>
      </w:r>
      <w:r w:rsidRPr="00760C53">
        <w:rPr>
          <w:rFonts w:eastAsia="Calibri"/>
          <w:sz w:val="16"/>
        </w:rPr>
        <w:t xml:space="preserve"> </w:t>
      </w:r>
      <w:r w:rsidRPr="00760C53">
        <w:rPr>
          <w:rFonts w:eastAsia="Calibri"/>
          <w:b/>
          <w:u w:val="single"/>
        </w:rPr>
        <w:t xml:space="preserve">As a movement which operates within a </w:t>
      </w:r>
      <w:proofErr w:type="gramStart"/>
      <w:r w:rsidRPr="00760C53">
        <w:rPr>
          <w:rFonts w:eastAsia="Calibri"/>
          <w:b/>
          <w:u w:val="single"/>
        </w:rPr>
        <w:t>settler</w:t>
      </w:r>
      <w:proofErr w:type="gramEnd"/>
      <w:r w:rsidRPr="00760C53">
        <w:rPr>
          <w:rFonts w:eastAsia="Calibri"/>
          <w:b/>
          <w:u w:val="single"/>
        </w:rPr>
        <w:t xml:space="preserve"> colonial society, </w:t>
      </w:r>
      <w:r w:rsidRPr="00760C53">
        <w:rPr>
          <w:rFonts w:eastAsia="Calibri"/>
          <w:b/>
          <w:highlight w:val="green"/>
          <w:u w:val="single"/>
        </w:rPr>
        <w:t>imperialist and colonial ideal frequently infect leftist organizing</w:t>
      </w:r>
      <w:r w:rsidRPr="00760C53">
        <w:rPr>
          <w:rFonts w:eastAsia="Calibri"/>
          <w:b/>
          <w:u w:val="single"/>
        </w:rPr>
        <w:t xml:space="preserve">. Creating </w:t>
      </w:r>
      <w:r w:rsidRPr="00760C53">
        <w:rPr>
          <w:rFonts w:eastAsia="Calibri"/>
          <w:b/>
          <w:highlight w:val="green"/>
          <w:u w:val="single"/>
        </w:rPr>
        <w:t>formal</w:t>
      </w:r>
      <w:r w:rsidRPr="00760C53">
        <w:rPr>
          <w:rFonts w:eastAsia="Calibri"/>
          <w:b/>
          <w:u w:val="single"/>
        </w:rPr>
        <w:t xml:space="preserve"> unity and party </w:t>
      </w:r>
      <w:r w:rsidRPr="00760C53">
        <w:rPr>
          <w:rFonts w:eastAsia="Calibri"/>
          <w:b/>
          <w:highlight w:val="green"/>
          <w:u w:val="single"/>
        </w:rPr>
        <w:t>procedure</w:t>
      </w:r>
      <w:r w:rsidRPr="00760C53">
        <w:rPr>
          <w:rFonts w:eastAsia="Calibri"/>
          <w:b/>
          <w:u w:val="single"/>
        </w:rPr>
        <w:t xml:space="preserve"> for dealing with and correcting these ideas </w:t>
      </w:r>
      <w:r w:rsidRPr="00760C53">
        <w:rPr>
          <w:rFonts w:eastAsia="Calibri"/>
          <w:b/>
          <w:highlight w:val="green"/>
          <w:u w:val="single"/>
        </w:rPr>
        <w:t>allows us to address these</w:t>
      </w:r>
      <w:r w:rsidRPr="00760C53">
        <w:rPr>
          <w:rFonts w:eastAsia="Calibri"/>
          <w:b/>
          <w:u w:val="single"/>
        </w:rPr>
        <w:t xml:space="preserve"> consistent problems within American socialist organizing. </w:t>
      </w:r>
      <w:r w:rsidRPr="00760C53">
        <w:rPr>
          <w:rFonts w:eastAsia="Calibri"/>
          <w:sz w:val="16"/>
        </w:rPr>
        <w:t xml:space="preserve">Having a formal party which unifies the various dual power projects being undertaken at the local level also </w:t>
      </w:r>
      <w:proofErr w:type="gramStart"/>
      <w:r w:rsidRPr="00760C53">
        <w:rPr>
          <w:rFonts w:eastAsia="Calibri"/>
          <w:sz w:val="16"/>
        </w:rPr>
        <w:t>allows for base builders to not simply meet</w:t>
      </w:r>
      <w:proofErr w:type="gramEnd"/>
      <w:r w:rsidRPr="00760C53">
        <w:rPr>
          <w:rFonts w:eastAsia="Calibri"/>
          <w:sz w:val="16"/>
        </w:rPr>
        <w:t xml:space="preserve"> </w:t>
      </w:r>
      <w:proofErr w:type="spellStart"/>
      <w:proofErr w:type="gramStart"/>
      <w:r w:rsidRPr="00760C53">
        <w:rPr>
          <w:rFonts w:eastAsia="Calibri"/>
          <w:sz w:val="16"/>
        </w:rPr>
        <w:t>peoples</w:t>
      </w:r>
      <w:proofErr w:type="spellEnd"/>
      <w:proofErr w:type="gramEnd"/>
      <w:r w:rsidRPr="00760C53">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760C53">
        <w:rPr>
          <w:rFonts w:eastAsia="Calibri"/>
          <w:sz w:val="16"/>
        </w:rPr>
        <w:t>praxis, and</w:t>
      </w:r>
      <w:proofErr w:type="gramEnd"/>
      <w:r w:rsidRPr="00760C53">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760C53">
        <w:rPr>
          <w:rFonts w:eastAsia="Calibri"/>
          <w:sz w:val="16"/>
        </w:rPr>
        <w:t>national unified</w:t>
      </w:r>
      <w:proofErr w:type="gramEnd"/>
      <w:r w:rsidRPr="00760C53">
        <w:rPr>
          <w:rFonts w:eastAsia="Calibri"/>
          <w:sz w:val="16"/>
        </w:rPr>
        <w:t xml:space="preserve"> party in the present moment. Since base building strategy is being undertaken in </w:t>
      </w:r>
      <w:proofErr w:type="gramStart"/>
      <w:r w:rsidRPr="00760C53">
        <w:rPr>
          <w:rFonts w:eastAsia="Calibri"/>
          <w:sz w:val="16"/>
        </w:rPr>
        <w:t>a number of</w:t>
      </w:r>
      <w:proofErr w:type="gramEnd"/>
      <w:r w:rsidRPr="00760C53">
        <w:rPr>
          <w:rFonts w:eastAsia="Calibr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760C53">
        <w:rPr>
          <w:rFonts w:eastAsia="Calibri"/>
          <w:sz w:val="16"/>
        </w:rPr>
        <w:t>contexts</w:t>
      </w:r>
      <w:proofErr w:type="gramEnd"/>
      <w:r w:rsidRPr="00760C53">
        <w:rPr>
          <w:rFonts w:eastAsia="Calibri"/>
          <w:sz w:val="16"/>
        </w:rPr>
        <w:t xml:space="preserve">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760C53">
        <w:rPr>
          <w:rFonts w:eastAsia="Calibri"/>
          <w:sz w:val="16"/>
        </w:rPr>
        <w:t>long term</w:t>
      </w:r>
      <w:proofErr w:type="gramEnd"/>
      <w:r w:rsidRPr="00760C53">
        <w:rPr>
          <w:rFonts w:eastAsia="Calibri"/>
          <w:sz w:val="16"/>
        </w:rPr>
        <w:t xml:space="preserve"> goal. In the meantime, </w:t>
      </w:r>
      <w:r w:rsidRPr="00760C53">
        <w:rPr>
          <w:rFonts w:eastAsia="Calibri"/>
          <w:b/>
          <w:u w:val="single"/>
        </w:rPr>
        <w:t xml:space="preserve">individual base building </w:t>
      </w:r>
      <w:r w:rsidRPr="00760C53">
        <w:rPr>
          <w:rFonts w:eastAsia="Calibri"/>
          <w:b/>
          <w:highlight w:val="green"/>
          <w:u w:val="single"/>
        </w:rPr>
        <w:t>organizations ought to adopt</w:t>
      </w:r>
      <w:r w:rsidRPr="00760C53">
        <w:rPr>
          <w:rFonts w:eastAsia="Calibri"/>
          <w:b/>
          <w:u w:val="single"/>
        </w:rPr>
        <w:t xml:space="preserve"> party models for their local organizing. Local organizations ought to be building dual power alongside </w:t>
      </w:r>
      <w:r w:rsidRPr="00760C53">
        <w:rPr>
          <w:rFonts w:eastAsia="Calibri"/>
          <w:b/>
          <w:highlight w:val="green"/>
          <w:u w:val="single"/>
        </w:rPr>
        <w:t>recruitment</w:t>
      </w:r>
      <w:r w:rsidRPr="00760C53">
        <w:rPr>
          <w:rFonts w:eastAsia="Calibri"/>
          <w:b/>
          <w:u w:val="single"/>
        </w:rPr>
        <w:t xml:space="preserve"> into their organizations, </w:t>
      </w:r>
      <w:r w:rsidRPr="00760C53">
        <w:rPr>
          <w:rFonts w:eastAsia="Calibri"/>
          <w:b/>
          <w:highlight w:val="green"/>
          <w:u w:val="single"/>
        </w:rPr>
        <w:t>education</w:t>
      </w:r>
      <w:r w:rsidRPr="00760C53">
        <w:rPr>
          <w:rFonts w:eastAsia="Calibri"/>
          <w:b/>
          <w:u w:val="single"/>
        </w:rPr>
        <w:t xml:space="preserve"> of community members </w:t>
      </w:r>
      <w:r w:rsidRPr="00760C53">
        <w:rPr>
          <w:rFonts w:eastAsia="Calibri"/>
          <w:b/>
          <w:highlight w:val="green"/>
          <w:u w:val="single"/>
        </w:rPr>
        <w:t>in communist theory and praxis, and</w:t>
      </w:r>
      <w:r w:rsidRPr="00760C53">
        <w:rPr>
          <w:rFonts w:eastAsia="Calibri"/>
          <w:b/>
          <w:u w:val="single"/>
        </w:rPr>
        <w:t xml:space="preserve"> the establishment of armed and </w:t>
      </w:r>
      <w:r w:rsidRPr="00760C53">
        <w:rPr>
          <w:rFonts w:eastAsia="Calibri"/>
          <w:b/>
          <w:highlight w:val="green"/>
          <w:u w:val="single"/>
        </w:rPr>
        <w:t>militant party cadres capable of defending</w:t>
      </w:r>
      <w:r w:rsidRPr="00760C53">
        <w:rPr>
          <w:rFonts w:eastAsia="Calibri"/>
          <w:b/>
          <w:u w:val="single"/>
        </w:rPr>
        <w:t xml:space="preserve"> dual power </w:t>
      </w:r>
      <w:r w:rsidRPr="00760C53">
        <w:rPr>
          <w:rFonts w:eastAsia="Calibri"/>
          <w:b/>
          <w:highlight w:val="green"/>
          <w:u w:val="single"/>
        </w:rPr>
        <w:t>institutions from state terror.</w:t>
      </w:r>
      <w:r w:rsidRPr="00760C53">
        <w:rPr>
          <w:rFonts w:eastAsia="Calibri"/>
          <w:sz w:val="16"/>
        </w:rPr>
        <w:t xml:space="preserve"> Dual power institutions must be unified openly and transparently around these organizations </w:t>
      </w:r>
      <w:proofErr w:type="gramStart"/>
      <w:r w:rsidRPr="00760C53">
        <w:rPr>
          <w:rFonts w:eastAsia="Calibri"/>
          <w:sz w:val="16"/>
        </w:rPr>
        <w:t>in order for</w:t>
      </w:r>
      <w:proofErr w:type="gramEnd"/>
      <w:r w:rsidRPr="00760C53">
        <w:rPr>
          <w:rFonts w:eastAsia="Calibri"/>
          <w:sz w:val="16"/>
        </w:rPr>
        <w:t xml:space="preserve"> them to operate as more than “red charities.” Serving the people means meeting their material needs while also educating and propagandizing. It means radicalizing, recruiting, and organizing. </w:t>
      </w:r>
      <w:r w:rsidRPr="00760C53">
        <w:rPr>
          <w:rFonts w:eastAsia="Calibri"/>
          <w:b/>
          <w:u w:val="single"/>
        </w:rPr>
        <w:t xml:space="preserve">The party model remains the most useful method for achieving these ends. </w:t>
      </w:r>
      <w:r w:rsidRPr="00760C53">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60C53">
        <w:rPr>
          <w:rFonts w:eastAsia="Calibri"/>
          <w:b/>
          <w:u w:val="single"/>
        </w:rPr>
        <w:t>It is my hope that we will see future unification of the various local base building organizations into a national party,</w:t>
      </w:r>
      <w:r w:rsidRPr="00760C53">
        <w:rPr>
          <w:rFonts w:eastAsia="Calibri"/>
          <w:sz w:val="16"/>
        </w:rPr>
        <w:t xml:space="preserve"> but in the </w:t>
      </w:r>
      <w:proofErr w:type="gramStart"/>
      <w:r w:rsidRPr="00760C53">
        <w:rPr>
          <w:rFonts w:eastAsia="Calibri"/>
          <w:sz w:val="16"/>
        </w:rPr>
        <w:t>meantime</w:t>
      </w:r>
      <w:proofErr w:type="gramEnd"/>
      <w:r w:rsidRPr="00760C53">
        <w:rPr>
          <w:rFonts w:eastAsia="Calibri"/>
          <w:sz w:val="16"/>
        </w:rPr>
        <w:t xml:space="preserve"> we must push for party organizing at the local level. If local organizations adopt party organizing, </w:t>
      </w:r>
      <w:r w:rsidRPr="00760C53">
        <w:rPr>
          <w:rFonts w:eastAsia="Calibri"/>
          <w:b/>
          <w:u w:val="single"/>
        </w:rPr>
        <w:t>it ought to become clear that</w:t>
      </w:r>
      <w:r w:rsidRPr="00760C53">
        <w:rPr>
          <w:rFonts w:eastAsia="Calibri"/>
          <w:sz w:val="16"/>
        </w:rPr>
        <w:t xml:space="preserve"> </w:t>
      </w:r>
      <w:r w:rsidRPr="00760C53">
        <w:rPr>
          <w:rFonts w:eastAsia="Calibri"/>
          <w:b/>
          <w:iCs/>
          <w:highlight w:val="green"/>
          <w:u w:val="single"/>
          <w:bdr w:val="single" w:sz="8" w:space="0" w:color="auto"/>
        </w:rPr>
        <w:t>a unified national party will</w:t>
      </w:r>
      <w:r w:rsidRPr="00760C53">
        <w:rPr>
          <w:rFonts w:eastAsia="Calibri"/>
          <w:b/>
          <w:iCs/>
          <w:u w:val="single"/>
          <w:bdr w:val="single" w:sz="8" w:space="0" w:color="auto"/>
        </w:rPr>
        <w:t xml:space="preserve"> have to </w:t>
      </w:r>
      <w:r w:rsidRPr="00760C53">
        <w:rPr>
          <w:rFonts w:eastAsia="Calibri"/>
          <w:b/>
          <w:iCs/>
          <w:highlight w:val="green"/>
          <w:u w:val="single"/>
          <w:bdr w:val="single" w:sz="8" w:space="0" w:color="auto"/>
        </w:rPr>
        <w:t xml:space="preserve">be the </w:t>
      </w:r>
      <w:proofErr w:type="gramStart"/>
      <w:r w:rsidRPr="00760C53">
        <w:rPr>
          <w:rFonts w:eastAsia="Calibri"/>
          <w:b/>
          <w:iCs/>
          <w:highlight w:val="green"/>
          <w:u w:val="single"/>
          <w:bdr w:val="single" w:sz="8" w:space="0" w:color="auto"/>
        </w:rPr>
        <w:t>long term</w:t>
      </w:r>
      <w:proofErr w:type="gramEnd"/>
      <w:r w:rsidRPr="00760C53">
        <w:rPr>
          <w:rFonts w:eastAsia="Calibri"/>
          <w:b/>
          <w:iCs/>
          <w:highlight w:val="green"/>
          <w:u w:val="single"/>
          <w:bdr w:val="single" w:sz="8" w:space="0" w:color="auto"/>
        </w:rPr>
        <w:t xml:space="preserve"> goal</w:t>
      </w:r>
      <w:r w:rsidRPr="00760C53">
        <w:rPr>
          <w:rFonts w:eastAsia="Calibri"/>
          <w:b/>
          <w:iCs/>
          <w:u w:val="single"/>
          <w:bdr w:val="single" w:sz="8" w:space="0" w:color="auto"/>
        </w:rPr>
        <w:t xml:space="preserve"> of the base building movement.</w:t>
      </w:r>
      <w:r w:rsidRPr="00760C53">
        <w:rPr>
          <w:rFonts w:eastAsia="Calibri"/>
        </w:rPr>
        <w:t xml:space="preserve"> </w:t>
      </w:r>
      <w:r w:rsidRPr="00760C53">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760C53">
        <w:rPr>
          <w:rFonts w:eastAsia="Calibri"/>
          <w:sz w:val="16"/>
        </w:rPr>
        <w:t>capitalism, but</w:t>
      </w:r>
      <w:proofErr w:type="gramEnd"/>
      <w:r w:rsidRPr="00760C53">
        <w:rPr>
          <w:rFonts w:eastAsia="Calibri"/>
          <w:sz w:val="16"/>
        </w:rPr>
        <w:t xml:space="preserve"> is pursuing a revolutionary socialist strategy capable of fighting capitalism. The </w:t>
      </w:r>
      <w:proofErr w:type="gramStart"/>
      <w:r w:rsidRPr="00760C53">
        <w:rPr>
          <w:rFonts w:eastAsia="Calibri"/>
          <w:sz w:val="16"/>
        </w:rPr>
        <w:t>long term</w:t>
      </w:r>
      <w:proofErr w:type="gramEnd"/>
      <w:r w:rsidRPr="00760C53">
        <w:rPr>
          <w:rFonts w:eastAsia="Calibri"/>
          <w:sz w:val="16"/>
        </w:rPr>
        <w:t xml:space="preserve"> details of base building and dual power organizing will arise organically in response to the conditions the movement finds itself operating within. </w:t>
      </w:r>
      <w:r w:rsidRPr="00760C53">
        <w:rPr>
          <w:rFonts w:eastAsia="Calibri"/>
          <w:b/>
          <w:u w:val="single"/>
        </w:rPr>
        <w:t xml:space="preserve">I hope that I have put forward a useful contribution to the discussion about base building </w:t>
      </w:r>
      <w:proofErr w:type="gramStart"/>
      <w:r w:rsidRPr="00760C53">
        <w:rPr>
          <w:rFonts w:eastAsia="Calibri"/>
          <w:b/>
          <w:u w:val="single"/>
        </w:rPr>
        <w:t>organizing, and</w:t>
      </w:r>
      <w:proofErr w:type="gramEnd"/>
      <w:r w:rsidRPr="00760C53">
        <w:rPr>
          <w:rFonts w:eastAsia="Calibri"/>
          <w:b/>
          <w:u w:val="single"/>
        </w:rPr>
        <w:t xml:space="preserve"> have demonstrated the need for party organizing </w:t>
      </w:r>
      <w:proofErr w:type="gramStart"/>
      <w:r w:rsidRPr="00760C53">
        <w:rPr>
          <w:rFonts w:eastAsia="Calibri"/>
          <w:b/>
          <w:u w:val="single"/>
        </w:rPr>
        <w:t>in order to</w:t>
      </w:r>
      <w:proofErr w:type="gramEnd"/>
      <w:r w:rsidRPr="00760C53">
        <w:rPr>
          <w:rFonts w:eastAsia="Calibri"/>
          <w:b/>
          <w:u w:val="single"/>
        </w:rPr>
        <w:t xml:space="preserve"> ensure that the base building tendency maintains a revolutionary orientation.</w:t>
      </w:r>
      <w:r w:rsidRPr="00760C53">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514CAC2" w14:textId="77777777" w:rsidR="00724AFB" w:rsidRDefault="00724AFB" w:rsidP="00724AFB">
      <w:pPr>
        <w:pStyle w:val="Heading4"/>
      </w:pPr>
      <w:r>
        <w:t xml:space="preserve">The </w:t>
      </w:r>
      <w:proofErr w:type="spellStart"/>
      <w:r>
        <w:t>aff</w:t>
      </w:r>
      <w:proofErr w:type="spellEnd"/>
      <w:r>
        <w:t xml:space="preserve"> is neither radical nor revolutionary but is quintessential bourgeois ideation – you should prefer a Marxist epistemology that prioritizes a material analysis of the world </w:t>
      </w:r>
    </w:p>
    <w:p w14:paraId="59B33703" w14:textId="77777777" w:rsidR="00724AFB" w:rsidRPr="00CE4135" w:rsidRDefault="00724AFB" w:rsidP="00724AFB">
      <w:pPr>
        <w:rPr>
          <w:sz w:val="16"/>
          <w:szCs w:val="16"/>
        </w:rPr>
      </w:pPr>
      <w:r w:rsidRPr="00CE4135">
        <w:rPr>
          <w:rStyle w:val="Style13ptBold"/>
        </w:rPr>
        <w:t>Escalante 19</w:t>
      </w:r>
      <w:r>
        <w:t xml:space="preserve"> </w:t>
      </w:r>
      <w:r w:rsidRPr="00CE4135">
        <w:rPr>
          <w:sz w:val="16"/>
          <w:szCs w:val="16"/>
        </w:rPr>
        <w:t xml:space="preserve">– you should totally read her work for non-debate reasons, Marxist-Leninist, Materialist Feminist and Anti-Imperialist activist [Alyson, “TRUTH AND PRACTICE: THE MARXIST THEORY OF KNOWLEDGE,” 9/8/2019, </w:t>
      </w:r>
      <w:hyperlink r:id="rId8" w:history="1">
        <w:r w:rsidRPr="00CE4135">
          <w:rPr>
            <w:rStyle w:val="Hyperlink"/>
            <w:sz w:val="16"/>
            <w:szCs w:val="16"/>
          </w:rPr>
          <w:t>https://failingthatinvent.home.blog/2019/09/08/truth-and-practic-the-marxist-theory-of-knowledge/</w:t>
        </w:r>
      </w:hyperlink>
      <w:r w:rsidRPr="00CE4135">
        <w:rPr>
          <w:sz w:val="16"/>
          <w:szCs w:val="16"/>
        </w:rPr>
        <w:t>, DKP]</w:t>
      </w:r>
    </w:p>
    <w:p w14:paraId="4B525351" w14:textId="77777777" w:rsidR="00724AFB" w:rsidRPr="00CE4135" w:rsidRDefault="00724AFB" w:rsidP="00724AFB">
      <w:pPr>
        <w:rPr>
          <w:sz w:val="16"/>
          <w:szCs w:val="16"/>
        </w:rPr>
      </w:pPr>
      <w:r w:rsidRPr="00CE4135">
        <w:rPr>
          <w:sz w:val="16"/>
          <w:szCs w:val="16"/>
        </w:rPr>
        <w:t>Introduction</w:t>
      </w:r>
    </w:p>
    <w:p w14:paraId="3053337A" w14:textId="77777777" w:rsidR="00724AFB" w:rsidRDefault="00724AFB" w:rsidP="00724AFB">
      <w:pPr>
        <w:rPr>
          <w:sz w:val="16"/>
        </w:rPr>
      </w:pPr>
      <w:r w:rsidRPr="00DC516E">
        <w:rPr>
          <w:rStyle w:val="StyleUnderline"/>
          <w:highlight w:val="yellow"/>
        </w:rPr>
        <w:t>Marxism is a method of understanding and changing the world. These</w:t>
      </w:r>
      <w:r w:rsidRPr="00DC516E">
        <w:rPr>
          <w:rStyle w:val="StyleUnderline"/>
        </w:rPr>
        <w:t xml:space="preserve"> two</w:t>
      </w:r>
      <w:r w:rsidRPr="00CE4135">
        <w:rPr>
          <w:rStyle w:val="StyleUnderline"/>
        </w:rPr>
        <w:t xml:space="preserve"> </w:t>
      </w:r>
      <w:r w:rsidRPr="00DC516E">
        <w:rPr>
          <w:rStyle w:val="StyleUnderline"/>
          <w:highlight w:val="yellow"/>
        </w:rPr>
        <w:t>tasks are inseparable</w:t>
      </w:r>
      <w:r w:rsidRPr="00CE4135">
        <w:rPr>
          <w:sz w:val="16"/>
        </w:rPr>
        <w:t xml:space="preserve"> for Marxists. </w:t>
      </w:r>
      <w:r w:rsidRPr="00DC516E">
        <w:rPr>
          <w:rStyle w:val="Emphasis"/>
          <w:highlight w:val="yellow"/>
        </w:rPr>
        <w:t>Knowledge</w:t>
      </w:r>
      <w:r w:rsidRPr="00DC516E">
        <w:rPr>
          <w:rStyle w:val="Emphasis"/>
        </w:rPr>
        <w:t xml:space="preserve"> of the world </w:t>
      </w:r>
      <w:r w:rsidRPr="00DC516E">
        <w:rPr>
          <w:rStyle w:val="Emphasis"/>
          <w:highlight w:val="yellow"/>
        </w:rPr>
        <w:t xml:space="preserve">which does not equip us to </w:t>
      </w:r>
      <w:proofErr w:type="gramStart"/>
      <w:r w:rsidRPr="00DC516E">
        <w:rPr>
          <w:rStyle w:val="Emphasis"/>
          <w:highlight w:val="yellow"/>
        </w:rPr>
        <w:t>change it</w:t>
      </w:r>
      <w:proofErr w:type="gramEnd"/>
      <w:r w:rsidRPr="00DC516E">
        <w:rPr>
          <w:rStyle w:val="Emphasis"/>
          <w:highlight w:val="yellow"/>
        </w:rPr>
        <w:t xml:space="preserve"> is not worthy of being called knowledge</w:t>
      </w:r>
      <w:r w:rsidRPr="00CE4135">
        <w:rPr>
          <w:rStyle w:val="Emphasis"/>
        </w:rPr>
        <w:t xml:space="preserve"> in the first place. </w:t>
      </w:r>
      <w:r w:rsidRPr="00DC516E">
        <w:rPr>
          <w:rStyle w:val="Emphasis"/>
          <w:highlight w:val="yellow"/>
        </w:rPr>
        <w:t xml:space="preserve">Knowledge </w:t>
      </w:r>
      <w:proofErr w:type="gramStart"/>
      <w:r w:rsidRPr="00DC516E">
        <w:rPr>
          <w:rStyle w:val="Emphasis"/>
          <w:highlight w:val="yellow"/>
        </w:rPr>
        <w:t>has to</w:t>
      </w:r>
      <w:proofErr w:type="gramEnd"/>
      <w:r w:rsidRPr="00DC516E">
        <w:rPr>
          <w:rStyle w:val="Emphasis"/>
          <w:highlight w:val="yellow"/>
        </w:rPr>
        <w:t xml:space="preserve"> be oriented towards the material</w:t>
      </w:r>
      <w:r w:rsidRPr="00CE4135">
        <w:rPr>
          <w:rStyle w:val="Emphasis"/>
        </w:rPr>
        <w:t xml:space="preserve"> world around; </w:t>
      </w:r>
      <w:r w:rsidRPr="00DC516E">
        <w:rPr>
          <w:rStyle w:val="Emphasis"/>
          <w:highlight w:val="yellow"/>
        </w:rPr>
        <w:t>it must account for</w:t>
      </w:r>
      <w:r w:rsidRPr="00CE4135">
        <w:rPr>
          <w:rStyle w:val="Emphasis"/>
        </w:rPr>
        <w:t xml:space="preserve"> its </w:t>
      </w:r>
      <w:r w:rsidRPr="00DC516E">
        <w:rPr>
          <w:rStyle w:val="Emphasis"/>
          <w:highlight w:val="yellow"/>
        </w:rPr>
        <w:t>laws and provide us with</w:t>
      </w:r>
      <w:r w:rsidRPr="00CE4135">
        <w:rPr>
          <w:rStyle w:val="Emphasis"/>
        </w:rPr>
        <w:t xml:space="preserve"> the </w:t>
      </w:r>
      <w:r w:rsidRPr="00DC516E">
        <w:rPr>
          <w:rStyle w:val="Emphasis"/>
          <w:highlight w:val="yellow"/>
        </w:rPr>
        <w:t>ability to interact with</w:t>
      </w:r>
      <w:r w:rsidRPr="00CE4135">
        <w:rPr>
          <w:rStyle w:val="Emphasis"/>
        </w:rPr>
        <w:t xml:space="preserve"> </w:t>
      </w:r>
      <w:r w:rsidRPr="00DC516E">
        <w:rPr>
          <w:rStyle w:val="Emphasis"/>
          <w:highlight w:val="yellow"/>
        </w:rPr>
        <w:t>that</w:t>
      </w:r>
      <w:r w:rsidRPr="00CE4135">
        <w:rPr>
          <w:rStyle w:val="Emphasis"/>
        </w:rPr>
        <w:t xml:space="preserve"> material </w:t>
      </w:r>
      <w:r w:rsidRPr="00DC516E">
        <w:rPr>
          <w:rStyle w:val="Emphasis"/>
          <w:highlight w:val="yellow"/>
        </w:rPr>
        <w:t>world in productive ways.</w:t>
      </w:r>
      <w:r w:rsidRPr="00CE4135">
        <w:rPr>
          <w:rStyle w:val="Emphasis"/>
        </w:rPr>
        <w:t xml:space="preserve"> </w:t>
      </w:r>
      <w:r w:rsidRPr="00CE4135">
        <w:rPr>
          <w:sz w:val="16"/>
        </w:rPr>
        <w:t xml:space="preserve">A major difficulty of propagandizing Marxism is unpacking its philosophical underpinnings for readers not familiar with formal philosophy. Marxism has a rich philosophical component, and a central part of that component is its theory of knowledge and truth. In this essay I want to explore these philosophical underpinnings in a way that can be easily comprehended by those without a formal education in philosophy. </w:t>
      </w:r>
      <w:proofErr w:type="gramStart"/>
      <w:r w:rsidRPr="00CE4135">
        <w:rPr>
          <w:sz w:val="16"/>
        </w:rPr>
        <w:t>In particular, I</w:t>
      </w:r>
      <w:proofErr w:type="gramEnd"/>
      <w:r w:rsidRPr="00CE4135">
        <w:rPr>
          <w:sz w:val="16"/>
        </w:rPr>
        <w:t xml:space="preserve"> want to attempt to provide a relatively accessible explanation of Marxist epistemology. Epistemology is the study of knowledge, with special attention to how correct ideas are ascertained and distinguished from incorrect ideas. To say that </w:t>
      </w:r>
      <w:r w:rsidRPr="00DC516E">
        <w:rPr>
          <w:rStyle w:val="StyleUnderline"/>
          <w:highlight w:val="yellow"/>
        </w:rPr>
        <w:t>Marxism has its own</w:t>
      </w:r>
      <w:r w:rsidRPr="00CE4135">
        <w:rPr>
          <w:rStyle w:val="StyleUnderline"/>
        </w:rPr>
        <w:t xml:space="preserve"> distinct </w:t>
      </w:r>
      <w:r w:rsidRPr="00DC516E">
        <w:rPr>
          <w:rStyle w:val="StyleUnderline"/>
          <w:highlight w:val="yellow"/>
        </w:rPr>
        <w:t>epistemology</w:t>
      </w:r>
      <w:r w:rsidRPr="00CE4135">
        <w:rPr>
          <w:sz w:val="16"/>
        </w:rPr>
        <w:t xml:space="preserve"> is to say that it has its own theory </w:t>
      </w:r>
      <w:r w:rsidRPr="00DC516E">
        <w:rPr>
          <w:rStyle w:val="StyleUnderline"/>
          <w:highlight w:val="yellow"/>
        </w:rPr>
        <w:t>for testing the validity of ideas and beliefs</w:t>
      </w:r>
      <w:r w:rsidRPr="00CE4135">
        <w:rPr>
          <w:sz w:val="16"/>
        </w:rPr>
        <w:t xml:space="preserve">, and its own methods for deriving true ideas. You may have noticed that implicit in this understanding of epistemology is the assumption that true ideas exist and can be ascertained by humans. While this idea is tacitly believed by many, philosophers have spent much of the last century questioning it. This has taken the form of denying the existence of truth in the most concrete and absolute sense, or more frequently by questioning the power of human subjects to develop the methods and techniques necessary to ascertain truth. </w:t>
      </w:r>
      <w:r w:rsidRPr="00DC516E">
        <w:rPr>
          <w:rStyle w:val="StyleUnderline"/>
          <w:highlight w:val="yellow"/>
        </w:rPr>
        <w:t>Contemporary epistemology is</w:t>
      </w:r>
      <w:r w:rsidRPr="00CE4135">
        <w:rPr>
          <w:rStyle w:val="StyleUnderline"/>
        </w:rPr>
        <w:t xml:space="preserve"> </w:t>
      </w:r>
      <w:r w:rsidRPr="00CE4135">
        <w:rPr>
          <w:sz w:val="16"/>
        </w:rPr>
        <w:t xml:space="preserve">thus frequently </w:t>
      </w:r>
      <w:r w:rsidRPr="00DC516E">
        <w:rPr>
          <w:rStyle w:val="StyleUnderline"/>
          <w:highlight w:val="yellow"/>
        </w:rPr>
        <w:t>interested not in asking how we ascertain</w:t>
      </w:r>
      <w:r w:rsidRPr="00CE4135">
        <w:rPr>
          <w:rStyle w:val="StyleUnderline"/>
        </w:rPr>
        <w:t xml:space="preserve"> true </w:t>
      </w:r>
      <w:r w:rsidRPr="00DC516E">
        <w:rPr>
          <w:rStyle w:val="StyleUnderline"/>
          <w:highlight w:val="yellow"/>
        </w:rPr>
        <w:t>ideas but</w:t>
      </w:r>
      <w:r w:rsidRPr="00CE4135">
        <w:rPr>
          <w:rStyle w:val="StyleUnderline"/>
        </w:rPr>
        <w:t xml:space="preserve"> in </w:t>
      </w:r>
      <w:r w:rsidRPr="00DC516E">
        <w:rPr>
          <w:rStyle w:val="StyleUnderline"/>
          <w:highlight w:val="yellow"/>
        </w:rPr>
        <w:t>exploring all</w:t>
      </w:r>
      <w:r w:rsidRPr="00CE4135">
        <w:rPr>
          <w:rStyle w:val="StyleUnderline"/>
        </w:rPr>
        <w:t xml:space="preserve"> the </w:t>
      </w:r>
      <w:r w:rsidRPr="00DC516E">
        <w:rPr>
          <w:rStyle w:val="StyleUnderline"/>
          <w:highlight w:val="yellow"/>
        </w:rPr>
        <w:t>impediments</w:t>
      </w:r>
      <w:r w:rsidRPr="00CE4135">
        <w:rPr>
          <w:rStyle w:val="StyleUnderline"/>
        </w:rPr>
        <w:t xml:space="preserve"> that make</w:t>
      </w:r>
      <w:r w:rsidRPr="00CE4135">
        <w:rPr>
          <w:sz w:val="16"/>
        </w:rPr>
        <w:t xml:space="preserve"> ascertaining tr</w:t>
      </w:r>
      <w:r w:rsidRPr="00CE4135">
        <w:rPr>
          <w:rStyle w:val="StyleUnderline"/>
        </w:rPr>
        <w:t xml:space="preserve">ue beliefs impossible. </w:t>
      </w:r>
      <w:r w:rsidRPr="00DC516E">
        <w:rPr>
          <w:rStyle w:val="Emphasis"/>
          <w:highlight w:val="yellow"/>
        </w:rPr>
        <w:t>This skeptical turn</w:t>
      </w:r>
      <w:r w:rsidRPr="00CE4135">
        <w:rPr>
          <w:sz w:val="16"/>
        </w:rPr>
        <w:t xml:space="preserve"> has been productive in undercutting a certain arrogance and ethnocentrism that </w:t>
      </w:r>
      <w:proofErr w:type="spellStart"/>
      <w:r w:rsidRPr="00CE4135">
        <w:rPr>
          <w:sz w:val="16"/>
        </w:rPr>
        <w:t>underlied</w:t>
      </w:r>
      <w:proofErr w:type="spellEnd"/>
      <w:r w:rsidRPr="00CE4135">
        <w:rPr>
          <w:sz w:val="16"/>
        </w:rPr>
        <w:t xml:space="preserve"> much modernist epistemology, but it </w:t>
      </w:r>
      <w:r w:rsidRPr="00DC516E">
        <w:rPr>
          <w:rStyle w:val="Emphasis"/>
          <w:highlight w:val="yellow"/>
        </w:rPr>
        <w:t>has</w:t>
      </w:r>
      <w:r w:rsidRPr="00CE4135">
        <w:rPr>
          <w:sz w:val="16"/>
        </w:rPr>
        <w:t xml:space="preserve"> also </w:t>
      </w:r>
      <w:r w:rsidRPr="00DC516E">
        <w:rPr>
          <w:rStyle w:val="Emphasis"/>
          <w:highlight w:val="yellow"/>
        </w:rPr>
        <w:t>had negative political impacts</w:t>
      </w:r>
      <w:r w:rsidRPr="00CE4135">
        <w:rPr>
          <w:rStyle w:val="Emphasis"/>
        </w:rPr>
        <w:t xml:space="preserve"> that must be accounted for.</w:t>
      </w:r>
      <w:r>
        <w:rPr>
          <w:rStyle w:val="Emphasis"/>
        </w:rPr>
        <w:t xml:space="preserve"> </w:t>
      </w:r>
      <w:r w:rsidRPr="00CE4135">
        <w:rPr>
          <w:sz w:val="16"/>
        </w:rPr>
        <w:t xml:space="preserve">What I hope to demonstrate here is that a </w:t>
      </w:r>
      <w:r w:rsidRPr="00DC516E">
        <w:rPr>
          <w:rStyle w:val="Emphasis"/>
          <w:highlight w:val="yellow"/>
        </w:rPr>
        <w:t>Marxist epistemology can restore</w:t>
      </w:r>
      <w:r w:rsidRPr="00CE4135">
        <w:rPr>
          <w:rStyle w:val="Emphasis"/>
        </w:rPr>
        <w:t xml:space="preserve"> our </w:t>
      </w:r>
      <w:r w:rsidRPr="00DC516E">
        <w:rPr>
          <w:rStyle w:val="Emphasis"/>
          <w:highlight w:val="yellow"/>
        </w:rPr>
        <w:t>belief in the possibility of ascertaining</w:t>
      </w:r>
      <w:r w:rsidRPr="00CE4135">
        <w:rPr>
          <w:rStyle w:val="Emphasis"/>
        </w:rPr>
        <w:t xml:space="preserve"> correct and true </w:t>
      </w:r>
      <w:r w:rsidRPr="00DC516E">
        <w:rPr>
          <w:rStyle w:val="Emphasis"/>
          <w:highlight w:val="yellow"/>
        </w:rPr>
        <w:t>ideas without a hasty</w:t>
      </w:r>
      <w:r w:rsidRPr="00CE4135">
        <w:rPr>
          <w:sz w:val="16"/>
        </w:rPr>
        <w:t xml:space="preserve"> and rash </w:t>
      </w:r>
      <w:r w:rsidRPr="00DC516E">
        <w:rPr>
          <w:rStyle w:val="Emphasis"/>
          <w:highlight w:val="yellow"/>
        </w:rPr>
        <w:t>rejection of</w:t>
      </w:r>
      <w:r w:rsidRPr="00CE4135">
        <w:rPr>
          <w:sz w:val="16"/>
        </w:rPr>
        <w:t xml:space="preserve"> some of the more productive concerns of epistemological </w:t>
      </w:r>
      <w:r w:rsidRPr="00DC516E">
        <w:rPr>
          <w:rStyle w:val="Emphasis"/>
          <w:highlight w:val="yellow"/>
        </w:rPr>
        <w:t>skeptics.</w:t>
      </w:r>
      <w:r w:rsidRPr="00CE4135">
        <w:rPr>
          <w:sz w:val="16"/>
        </w:rPr>
        <w:t xml:space="preserve"> </w:t>
      </w:r>
      <w:proofErr w:type="gramStart"/>
      <w:r w:rsidRPr="00CE4135">
        <w:rPr>
          <w:sz w:val="16"/>
        </w:rPr>
        <w:t>In order to</w:t>
      </w:r>
      <w:proofErr w:type="gramEnd"/>
      <w:r w:rsidRPr="00CE4135">
        <w:rPr>
          <w:sz w:val="16"/>
        </w:rPr>
        <w:t xml:space="preserve"> demonstrate this, I will try to explain the epistemological view developed in the writing of Mao Zedong as simply as possible, before explaining why this epistemology is preferable to approaches that overemphasize the subjectivity of truth and skeptical projects which have been adopted by the much of the radical left today. </w:t>
      </w:r>
    </w:p>
    <w:p w14:paraId="5B6DAB97" w14:textId="77777777" w:rsidR="00724AFB" w:rsidRPr="00760C53" w:rsidRDefault="00724AFB" w:rsidP="00E7207A">
      <w:pPr>
        <w:rPr>
          <w:rFonts w:eastAsia="Calibri"/>
          <w:sz w:val="16"/>
        </w:rPr>
      </w:pPr>
    </w:p>
    <w:p w14:paraId="5DDC3C8F" w14:textId="77777777" w:rsidR="00E7207A" w:rsidRPr="00760C53" w:rsidRDefault="00E7207A" w:rsidP="00E7207A">
      <w:pPr>
        <w:keepNext/>
        <w:keepLines/>
        <w:spacing w:before="40" w:after="0"/>
        <w:outlineLvl w:val="3"/>
        <w:rPr>
          <w:rFonts w:eastAsia="Times New Roman" w:cs="Times New Roman"/>
          <w:b/>
          <w:iCs/>
          <w:sz w:val="26"/>
        </w:rPr>
      </w:pPr>
      <w:bookmarkStart w:id="2" w:name="_Hlk214124097"/>
      <w:bookmarkEnd w:id="1"/>
      <w:r w:rsidRPr="00760C53">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p>
    <w:p w14:paraId="650C28B1" w14:textId="77777777" w:rsidR="00E7207A" w:rsidRPr="00760C53" w:rsidRDefault="00E7207A" w:rsidP="00E7207A">
      <w:pPr>
        <w:rPr>
          <w:rFonts w:eastAsia="Calibri"/>
          <w:sz w:val="16"/>
        </w:rPr>
      </w:pPr>
      <w:r w:rsidRPr="00760C53">
        <w:rPr>
          <w:rFonts w:eastAsia="Calibri"/>
          <w:b/>
          <w:bCs/>
          <w:sz w:val="26"/>
        </w:rPr>
        <w:t xml:space="preserve">Amaro, 18 </w:t>
      </w:r>
      <w:r w:rsidRPr="00760C53">
        <w:rPr>
          <w:rFonts w:eastAsia="Calibri"/>
          <w:sz w:val="16"/>
        </w:rPr>
        <w:t xml:space="preserve"> </w:t>
      </w:r>
      <w:r w:rsidRPr="00760C53">
        <w:rPr>
          <w:rFonts w:eastAsia="Calibri"/>
        </w:rPr>
        <w:t xml:space="preserve">(Ramon Amaro, Lecturer in the Department of Visual Cultures at Goldsmiths, University of London; Research Fellow in Digital Culture at Het </w:t>
      </w:r>
      <w:proofErr w:type="spellStart"/>
      <w:r w:rsidRPr="00760C53">
        <w:rPr>
          <w:rFonts w:eastAsia="Calibri"/>
        </w:rPr>
        <w:t>Nieuwe</w:t>
      </w:r>
      <w:proofErr w:type="spellEnd"/>
      <w:r w:rsidRPr="00760C53">
        <w:rPr>
          <w:rFonts w:eastAsia="Calibri"/>
        </w:rPr>
        <w:t xml:space="preserve"> </w:t>
      </w:r>
      <w:proofErr w:type="spellStart"/>
      <w:r w:rsidRPr="00760C53">
        <w:rPr>
          <w:rFonts w:eastAsia="Calibri"/>
        </w:rPr>
        <w:t>Instituut</w:t>
      </w:r>
      <w:proofErr w:type="spellEnd"/>
      <w:r w:rsidRPr="00760C53">
        <w:rPr>
          <w:rFonts w:eastAsia="Calibri"/>
        </w:rPr>
        <w:t xml:space="preserve"> in Rotterdam; worked as Assistant Editor for the SAGE open access journal Big Data &amp; Society; 2018, PhD, Philosophy, Centre for Cultural Studies, Goldsmiths; 2013, MA, Sociological Research, University of Essex; 1999, </w:t>
      </w:r>
      <w:proofErr w:type="spellStart"/>
      <w:r w:rsidRPr="00760C53">
        <w:rPr>
          <w:rFonts w:eastAsia="Calibri"/>
        </w:rPr>
        <w:t>BSe</w:t>
      </w:r>
      <w:proofErr w:type="spellEnd"/>
      <w:r w:rsidRPr="00760C53">
        <w:rPr>
          <w:rFonts w:eastAsia="Calibri"/>
        </w:rPr>
        <w:t xml:space="preserve">, Mechanical Engineering, University of Michigan; “Machine Learning, Black </w:t>
      </w:r>
      <w:proofErr w:type="spellStart"/>
      <w:r w:rsidRPr="00760C53">
        <w:rPr>
          <w:rFonts w:eastAsia="Calibri"/>
        </w:rPr>
        <w:t>Labour</w:t>
      </w:r>
      <w:proofErr w:type="spellEnd"/>
      <w:r w:rsidRPr="00760C53">
        <w:rPr>
          <w:rFonts w:eastAsia="Calibri"/>
        </w:rPr>
        <w:t xml:space="preserve"> and Bio-epistemic Resistance,” presented as part of After Work: Life, </w:t>
      </w:r>
      <w:proofErr w:type="spellStart"/>
      <w:r w:rsidRPr="00760C53">
        <w:rPr>
          <w:rFonts w:eastAsia="Calibri"/>
        </w:rPr>
        <w:t>Labour</w:t>
      </w:r>
      <w:proofErr w:type="spellEnd"/>
      <w:r w:rsidRPr="00760C53">
        <w:rPr>
          <w:rFonts w:eastAsia="Calibri"/>
        </w:rPr>
        <w:t xml:space="preserve"> and Automation, a symposium exploring work and resistance through and against technology. Transcription from </w:t>
      </w:r>
      <w:proofErr w:type="spellStart"/>
      <w:r w:rsidRPr="00760C53">
        <w:rPr>
          <w:rFonts w:eastAsia="Calibri"/>
        </w:rPr>
        <w:t>rvs</w:t>
      </w:r>
      <w:proofErr w:type="spellEnd"/>
      <w:r w:rsidRPr="00760C53">
        <w:rPr>
          <w:rFonts w:eastAsia="Calibri"/>
        </w:rPr>
        <w:t xml:space="preserve">, finders credit and cutting goes to </w:t>
      </w:r>
      <w:proofErr w:type="spellStart"/>
      <w:r w:rsidRPr="00760C53">
        <w:rPr>
          <w:rFonts w:eastAsia="Calibri"/>
        </w:rPr>
        <w:t>tessa</w:t>
      </w:r>
      <w:proofErr w:type="spellEnd"/>
      <w:r w:rsidRPr="00760C53">
        <w:rPr>
          <w:rFonts w:eastAsia="Calibri"/>
        </w:rPr>
        <w:t>)</w:t>
      </w:r>
    </w:p>
    <w:p w14:paraId="1E81F9FA" w14:textId="77777777" w:rsidR="00E7207A" w:rsidRPr="00760C53" w:rsidRDefault="00E7207A" w:rsidP="00E7207A">
      <w:pPr>
        <w:rPr>
          <w:rFonts w:eastAsia="Calibri"/>
          <w:b/>
          <w:iCs/>
          <w:u w:val="single"/>
          <w:bdr w:val="single" w:sz="12" w:space="0" w:color="auto"/>
        </w:rPr>
      </w:pPr>
      <w:r w:rsidRPr="00760C53">
        <w:rPr>
          <w:rFonts w:eastAsia="Calibri"/>
          <w:sz w:val="16"/>
        </w:rPr>
        <w:t xml:space="preserve">Okay, hi. My name is Ramon Amaro. Thank you to the organizers for having me here today. I’m </w:t>
      </w:r>
      <w:proofErr w:type="gramStart"/>
      <w:r w:rsidRPr="00760C53">
        <w:rPr>
          <w:rFonts w:eastAsia="Calibri"/>
          <w:sz w:val="16"/>
        </w:rPr>
        <w:t>actually going</w:t>
      </w:r>
      <w:proofErr w:type="gramEnd"/>
      <w:r w:rsidRPr="00760C53">
        <w:rPr>
          <w:rFonts w:eastAsia="Calibri"/>
          <w:sz w:val="16"/>
        </w:rPr>
        <w:t xml:space="preserve"> to diverge a second and take the conversation to an ontological and theoretical point that can hopefully </w:t>
      </w:r>
      <w:proofErr w:type="gramStart"/>
      <w:r w:rsidRPr="00760C53">
        <w:rPr>
          <w:rFonts w:eastAsia="Calibri"/>
          <w:sz w:val="16"/>
        </w:rPr>
        <w:t>emerge to</w:t>
      </w:r>
      <w:proofErr w:type="gramEnd"/>
      <w:r w:rsidRPr="00760C53">
        <w:rPr>
          <w:rFonts w:eastAsia="Calibri"/>
          <w:sz w:val="16"/>
        </w:rPr>
        <w:t xml:space="preserve"> different conversations as we go on later. Namely, what I want to begin with is the idea of bare life of the black female body, an idea that Alessandra Raengo argues must be understood if we are even to critique modern forms of capital, as what we know as </w:t>
      </w:r>
      <w:r w:rsidRPr="00760C53">
        <w:rPr>
          <w:rFonts w:eastAsia="Calibri"/>
          <w:b/>
          <w:iCs/>
          <w:highlight w:val="green"/>
          <w:u w:val="single"/>
          <w:bdr w:val="single" w:sz="8" w:space="0" w:color="auto"/>
        </w:rPr>
        <w:t xml:space="preserve">the black form is already subsumed in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monetary form of capital and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fictive substance of race</w:t>
      </w:r>
      <w:r w:rsidRPr="00760C53">
        <w:rPr>
          <w:rFonts w:eastAsia="Calibri"/>
          <w:sz w:val="16"/>
        </w:rPr>
        <w:t>. What I mean, and what I would like to propose here in following Raengo, is what she calls “</w:t>
      </w:r>
      <w:r w:rsidRPr="00760C53">
        <w:rPr>
          <w:rFonts w:eastAsia="Calibri"/>
          <w:b/>
          <w:u w:val="single"/>
        </w:rPr>
        <w:t xml:space="preserve">the </w:t>
      </w:r>
      <w:r w:rsidRPr="00760C53">
        <w:rPr>
          <w:rFonts w:eastAsia="Calibri"/>
          <w:b/>
          <w:highlight w:val="green"/>
          <w:u w:val="single"/>
        </w:rPr>
        <w:t>ontological scandal</w:t>
      </w:r>
      <w:r w:rsidRPr="00760C53">
        <w:rPr>
          <w:rFonts w:eastAsia="Calibri"/>
          <w:sz w:val="16"/>
        </w:rPr>
        <w:t xml:space="preserve">” perpetuated by slavery. This scandal, according to Raengo, </w:t>
      </w:r>
      <w:r w:rsidRPr="00760C53">
        <w:rPr>
          <w:rFonts w:eastAsia="Calibri"/>
          <w:b/>
          <w:u w:val="single"/>
        </w:rPr>
        <w:t xml:space="preserve">is </w:t>
      </w:r>
      <w:r w:rsidRPr="00760C53">
        <w:rPr>
          <w:rFonts w:eastAsia="Calibri"/>
          <w:b/>
          <w:highlight w:val="green"/>
          <w:u w:val="single"/>
        </w:rPr>
        <w:t>repeated “with each instance of alienated black labor</w:t>
      </w:r>
      <w:r w:rsidRPr="00760C53">
        <w:rPr>
          <w:rFonts w:eastAsia="Calibri"/>
          <w:sz w:val="16"/>
        </w:rPr>
        <w:t xml:space="preserve">, </w:t>
      </w:r>
      <w:r w:rsidRPr="00760C53">
        <w:rPr>
          <w:rFonts w:eastAsia="Calibri"/>
          <w:b/>
          <w:u w:val="single"/>
        </w:rPr>
        <w:t xml:space="preserve">each time blackness functions </w:t>
      </w:r>
      <w:r w:rsidRPr="00760C53">
        <w:rPr>
          <w:rFonts w:eastAsia="Calibri"/>
          <w:b/>
          <w:highlight w:val="green"/>
          <w:u w:val="single"/>
        </w:rPr>
        <w:t xml:space="preserve">as </w:t>
      </w:r>
      <w:r w:rsidRPr="00760C53">
        <w:rPr>
          <w:rFonts w:eastAsia="Calibri"/>
          <w:b/>
          <w:u w:val="single"/>
        </w:rPr>
        <w:t xml:space="preserve">the </w:t>
      </w:r>
      <w:r w:rsidRPr="00760C53">
        <w:rPr>
          <w:rFonts w:eastAsia="Calibri"/>
          <w:b/>
          <w:highlight w:val="green"/>
          <w:u w:val="single"/>
        </w:rPr>
        <w:t xml:space="preserve">commodity </w:t>
      </w:r>
      <w:r w:rsidRPr="00760C53">
        <w:rPr>
          <w:rFonts w:eastAsia="Calibri"/>
          <w:b/>
          <w:u w:val="single"/>
        </w:rPr>
        <w:t>form</w:t>
      </w:r>
      <w:r w:rsidRPr="00760C53">
        <w:rPr>
          <w:rFonts w:eastAsia="Calibri"/>
          <w:sz w:val="16"/>
        </w:rPr>
        <w:t xml:space="preserve">, and with each repetition they continue to be reified.” But what’s important is </w:t>
      </w:r>
      <w:proofErr w:type="spellStart"/>
      <w:r w:rsidRPr="00760C53">
        <w:rPr>
          <w:rFonts w:eastAsia="Calibri"/>
          <w:b/>
          <w:highlight w:val="green"/>
          <w:u w:val="single"/>
        </w:rPr>
        <w:t>Raengo</w:t>
      </w:r>
      <w:r w:rsidRPr="00760C53">
        <w:rPr>
          <w:rFonts w:eastAsia="Calibri"/>
          <w:b/>
          <w:u w:val="single"/>
        </w:rPr>
        <w:t>’s</w:t>
      </w:r>
      <w:proofErr w:type="spellEnd"/>
      <w:r w:rsidRPr="00760C53">
        <w:rPr>
          <w:rFonts w:eastAsia="Calibri"/>
          <w:sz w:val="16"/>
        </w:rPr>
        <w:t xml:space="preserve"> gesture </w:t>
      </w:r>
      <w:r w:rsidRPr="00760C53">
        <w:rPr>
          <w:rFonts w:eastAsia="Calibri"/>
          <w:b/>
          <w:iCs/>
          <w:highlight w:val="green"/>
          <w:u w:val="single"/>
          <w:bdr w:val="single" w:sz="8" w:space="0" w:color="auto"/>
        </w:rPr>
        <w:t>presupposes</w:t>
      </w:r>
      <w:r w:rsidRPr="00760C53">
        <w:rPr>
          <w:rFonts w:eastAsia="Calibri"/>
          <w:b/>
          <w:highlight w:val="green"/>
          <w:u w:val="single"/>
        </w:rPr>
        <w:t xml:space="preserve"> that </w:t>
      </w:r>
      <w:r w:rsidRPr="00760C53">
        <w:rPr>
          <w:rFonts w:eastAsia="Calibri"/>
          <w:b/>
          <w:u w:val="single"/>
        </w:rPr>
        <w:t xml:space="preserve">the production and subsequent </w:t>
      </w:r>
      <w:r w:rsidRPr="00760C53">
        <w:rPr>
          <w:rFonts w:eastAsia="Calibri"/>
          <w:b/>
          <w:iCs/>
          <w:highlight w:val="green"/>
          <w:u w:val="single"/>
          <w:bdr w:val="single" w:sz="8" w:space="0" w:color="auto"/>
        </w:rPr>
        <w:t>domination</w:t>
      </w:r>
      <w:r w:rsidRPr="00760C53">
        <w:rPr>
          <w:rFonts w:eastAsia="Calibri"/>
          <w:b/>
          <w:u w:val="single"/>
        </w:rPr>
        <w:t xml:space="preserve"> of colonial </w:t>
      </w:r>
      <w:r w:rsidRPr="00760C53">
        <w:rPr>
          <w:rFonts w:eastAsia="Calibri"/>
          <w:b/>
          <w:iCs/>
          <w:u w:val="single"/>
          <w:bdr w:val="single" w:sz="8" w:space="0" w:color="auto"/>
        </w:rPr>
        <w:t>nations today</w:t>
      </w:r>
      <w:r w:rsidRPr="00760C53">
        <w:rPr>
          <w:rFonts w:eastAsia="Calibri"/>
          <w:b/>
          <w:u w:val="single"/>
        </w:rPr>
        <w:t xml:space="preserve"> </w:t>
      </w:r>
      <w:r w:rsidRPr="00760C53">
        <w:rPr>
          <w:rFonts w:eastAsia="Calibri"/>
          <w:b/>
          <w:iCs/>
          <w:highlight w:val="green"/>
          <w:u w:val="single"/>
          <w:bdr w:val="single" w:sz="8" w:space="0" w:color="auto"/>
        </w:rPr>
        <w:t xml:space="preserve">are predicated on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abstract reification of the black female body as </w:t>
      </w:r>
      <w:r w:rsidRPr="00760C53">
        <w:rPr>
          <w:rFonts w:eastAsia="Calibri"/>
          <w:b/>
          <w:iCs/>
          <w:u w:val="single"/>
          <w:bdr w:val="single" w:sz="8" w:space="0" w:color="auto"/>
        </w:rPr>
        <w:t xml:space="preserve">a mode of </w:t>
      </w:r>
      <w:r w:rsidRPr="00760C53">
        <w:rPr>
          <w:rFonts w:eastAsia="Calibri"/>
          <w:b/>
          <w:iCs/>
          <w:highlight w:val="green"/>
          <w:u w:val="single"/>
          <w:bdr w:val="single" w:sz="8" w:space="0" w:color="auto"/>
        </w:rPr>
        <w:t>currency.</w:t>
      </w:r>
      <w:r w:rsidRPr="00760C53">
        <w:rPr>
          <w:rFonts w:eastAsia="Calibri"/>
          <w:sz w:val="16"/>
        </w:rPr>
        <w:t xml:space="preserve"> </w:t>
      </w:r>
      <w:proofErr w:type="gramStart"/>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even</w:t>
      </w:r>
      <w:proofErr w:type="gramEnd"/>
      <w:r w:rsidRPr="00760C53">
        <w:rPr>
          <w:rFonts w:eastAsia="Calibri"/>
          <w:b/>
          <w:iCs/>
          <w:u w:val="single"/>
          <w:bdr w:val="single" w:sz="8" w:space="0" w:color="auto"/>
        </w:rPr>
        <w:t xml:space="preserve"> begin to </w:t>
      </w:r>
      <w:r w:rsidRPr="00760C53">
        <w:rPr>
          <w:rFonts w:eastAsia="Calibri"/>
          <w:b/>
          <w:iCs/>
          <w:highlight w:val="green"/>
          <w:u w:val="single"/>
          <w:bdr w:val="single" w:sz="8" w:space="0" w:color="auto"/>
        </w:rPr>
        <w:t xml:space="preserve">address this </w:t>
      </w:r>
      <w:r w:rsidRPr="00760C53">
        <w:rPr>
          <w:rFonts w:eastAsia="Calibri"/>
          <w:b/>
          <w:iCs/>
          <w:u w:val="single"/>
          <w:bdr w:val="single" w:sz="8" w:space="0" w:color="auto"/>
        </w:rPr>
        <w:t xml:space="preserve">ontological scandal, </w:t>
      </w:r>
      <w:r w:rsidRPr="00760C53">
        <w:rPr>
          <w:rFonts w:eastAsia="Calibri"/>
          <w:b/>
          <w:iCs/>
          <w:highlight w:val="green"/>
          <w:u w:val="single"/>
          <w:bdr w:val="single" w:sz="8" w:space="0" w:color="auto"/>
        </w:rPr>
        <w:t xml:space="preserve">we must </w:t>
      </w:r>
      <w:r w:rsidRPr="00760C53">
        <w:rPr>
          <w:rFonts w:eastAsia="Calibri"/>
          <w:b/>
          <w:iCs/>
          <w:u w:val="single"/>
          <w:bdr w:val="single" w:sz="8" w:space="0" w:color="auto"/>
        </w:rPr>
        <w:t xml:space="preserve">first </w:t>
      </w:r>
      <w:r w:rsidRPr="00760C53">
        <w:rPr>
          <w:rFonts w:eastAsia="Calibri"/>
          <w:b/>
          <w:iCs/>
          <w:highlight w:val="green"/>
          <w:u w:val="single"/>
          <w:bdr w:val="single" w:sz="8" w:space="0" w:color="auto"/>
        </w:rPr>
        <w:t xml:space="preserve">think </w:t>
      </w:r>
      <w:r w:rsidRPr="00760C53">
        <w:rPr>
          <w:rFonts w:eastAsia="Calibri"/>
          <w:b/>
          <w:iCs/>
          <w:u w:val="single"/>
          <w:bdr w:val="single" w:sz="8" w:space="0" w:color="auto"/>
        </w:rPr>
        <w:t xml:space="preserve">through </w:t>
      </w:r>
      <w:r w:rsidRPr="00760C53">
        <w:rPr>
          <w:rFonts w:eastAsia="Calibri"/>
          <w:b/>
          <w:iCs/>
          <w:highlight w:val="green"/>
          <w:u w:val="single"/>
          <w:bdr w:val="single" w:sz="8" w:space="0" w:color="auto"/>
        </w:rPr>
        <w:t xml:space="preserve">how the black body is individuated </w:t>
      </w:r>
      <w:r w:rsidRPr="00760C53">
        <w:rPr>
          <w:rFonts w:eastAsia="Calibri"/>
          <w:b/>
          <w:iCs/>
          <w:u w:val="single"/>
          <w:bdr w:val="single" w:sz="8" w:space="0" w:color="auto"/>
        </w:rPr>
        <w:t xml:space="preserve">as a currency of exchange </w:t>
      </w:r>
      <w:r w:rsidRPr="00760C53">
        <w:rPr>
          <w:rFonts w:eastAsia="Calibri"/>
          <w:b/>
          <w:iCs/>
          <w:highlight w:val="green"/>
          <w:u w:val="single"/>
          <w:bdr w:val="single" w:sz="8" w:space="0" w:color="auto"/>
        </w:rPr>
        <w:t>within modern financial systems</w:t>
      </w:r>
      <w:r w:rsidRPr="00760C53">
        <w:rPr>
          <w:rFonts w:eastAsia="Calibri"/>
          <w:sz w:val="16"/>
        </w:rPr>
        <w:t xml:space="preserve">. For instance, extensive work has been done by </w:t>
      </w:r>
      <w:r w:rsidRPr="00760C53">
        <w:rPr>
          <w:rFonts w:eastAsia="Calibri"/>
          <w:b/>
          <w:u w:val="single"/>
        </w:rPr>
        <w:t>Spillers, Hartman, and others</w:t>
      </w:r>
      <w:r w:rsidRPr="00760C53">
        <w:rPr>
          <w:rFonts w:eastAsia="Calibri"/>
          <w:sz w:val="16"/>
        </w:rPr>
        <w:t xml:space="preserve"> to </w:t>
      </w:r>
      <w:r w:rsidRPr="00760C53">
        <w:rPr>
          <w:rFonts w:eastAsia="Calibri"/>
          <w:b/>
          <w:u w:val="single"/>
        </w:rPr>
        <w:t>illuminate the important role of</w:t>
      </w:r>
      <w:r w:rsidRPr="00760C53">
        <w:rPr>
          <w:rFonts w:eastAsia="Calibri"/>
          <w:sz w:val="16"/>
        </w:rPr>
        <w:t xml:space="preserve"> the cargo ship on </w:t>
      </w:r>
      <w:r w:rsidRPr="00760C53">
        <w:rPr>
          <w:rFonts w:eastAsia="Calibri"/>
          <w:b/>
          <w:u w:val="single"/>
        </w:rPr>
        <w:t xml:space="preserve">the Middle Passage as a scene of </w:t>
      </w:r>
      <w:r w:rsidRPr="00760C53">
        <w:rPr>
          <w:rFonts w:eastAsia="Calibri"/>
          <w:b/>
          <w:iCs/>
          <w:u w:val="single"/>
          <w:bdr w:val="single" w:sz="8" w:space="0" w:color="auto"/>
        </w:rPr>
        <w:t>capital</w:t>
      </w:r>
      <w:r w:rsidRPr="00760C53">
        <w:rPr>
          <w:rFonts w:eastAsia="Calibri"/>
          <w:b/>
          <w:u w:val="single"/>
        </w:rPr>
        <w:t xml:space="preserve"> exchange and racial subjection</w:t>
      </w:r>
      <w:r w:rsidRPr="00760C53">
        <w:rPr>
          <w:rFonts w:eastAsia="Calibri"/>
          <w:sz w:val="16"/>
        </w:rPr>
        <w:t xml:space="preserve">. However, </w:t>
      </w:r>
      <w:r w:rsidRPr="00760C53">
        <w:rPr>
          <w:rFonts w:eastAsia="Calibri"/>
          <w:b/>
          <w:u w:val="single"/>
        </w:rPr>
        <w:t>I want to build on this work to think through</w:t>
      </w:r>
      <w:r w:rsidRPr="00760C53">
        <w:rPr>
          <w:rFonts w:eastAsia="Calibri"/>
          <w:sz w:val="16"/>
        </w:rPr>
        <w:t xml:space="preserve">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genesis of the black self as</w:t>
      </w:r>
      <w:r w:rsidRPr="00760C53">
        <w:rPr>
          <w:rFonts w:eastAsia="Calibri"/>
          <w:b/>
          <w:iCs/>
          <w:u w:val="single"/>
          <w:bdr w:val="single" w:sz="8" w:space="0" w:color="auto"/>
        </w:rPr>
        <w:t xml:space="preserve"> already </w:t>
      </w:r>
      <w:r w:rsidRPr="00760C53">
        <w:rPr>
          <w:rFonts w:eastAsia="Calibri"/>
          <w:b/>
          <w:iCs/>
          <w:highlight w:val="green"/>
          <w:u w:val="single"/>
          <w:bdr w:val="single" w:sz="8" w:space="0" w:color="auto"/>
        </w:rPr>
        <w:t xml:space="preserve">informed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logics of </w:t>
      </w:r>
      <w:proofErr w:type="spellStart"/>
      <w:r w:rsidRPr="00760C53">
        <w:rPr>
          <w:rFonts w:eastAsia="Calibri"/>
          <w:b/>
          <w:iCs/>
          <w:u w:val="single"/>
          <w:bdr w:val="single" w:sz="8" w:space="0" w:color="auto"/>
        </w:rPr>
        <w:t>innumeration</w:t>
      </w:r>
      <w:proofErr w:type="spellEnd"/>
      <w:r w:rsidRPr="00760C53">
        <w:rPr>
          <w:rFonts w:eastAsia="Calibri"/>
          <w:b/>
          <w:iCs/>
          <w:u w:val="single"/>
          <w:bdr w:val="single" w:sz="8" w:space="0" w:color="auto"/>
        </w:rPr>
        <w:t xml:space="preserve"> and </w:t>
      </w:r>
      <w:r w:rsidRPr="00760C53">
        <w:rPr>
          <w:rFonts w:eastAsia="Calibri"/>
          <w:b/>
          <w:iCs/>
          <w:highlight w:val="green"/>
          <w:u w:val="single"/>
          <w:bdr w:val="single" w:sz="8" w:space="0" w:color="auto"/>
        </w:rPr>
        <w:t>speculative risk</w:t>
      </w:r>
      <w:r w:rsidRPr="00760C53">
        <w:rPr>
          <w:rFonts w:eastAsia="Calibri"/>
          <w:sz w:val="16"/>
        </w:rPr>
        <w:t xml:space="preserve">, where </w:t>
      </w:r>
      <w:r w:rsidRPr="00760C53">
        <w:rPr>
          <w:rFonts w:eastAsia="Calibri"/>
          <w:b/>
          <w:iCs/>
          <w:highlight w:val="green"/>
          <w:u w:val="single"/>
          <w:bdr w:val="single" w:sz="8" w:space="0" w:color="auto"/>
        </w:rPr>
        <w:t xml:space="preserve">the pre-individuated state of black being is always already contaminated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conditions of </w:t>
      </w:r>
      <w:r w:rsidRPr="00760C53">
        <w:rPr>
          <w:rFonts w:eastAsia="Calibri"/>
          <w:b/>
          <w:iCs/>
          <w:u w:val="single"/>
          <w:bdr w:val="single" w:sz="8" w:space="0" w:color="auto"/>
        </w:rPr>
        <w:t xml:space="preserve">labor-based </w:t>
      </w:r>
      <w:r w:rsidRPr="00760C53">
        <w:rPr>
          <w:rFonts w:eastAsia="Calibri"/>
          <w:b/>
          <w:iCs/>
          <w:highlight w:val="green"/>
          <w:u w:val="single"/>
          <w:bdr w:val="single" w:sz="8" w:space="0" w:color="auto"/>
        </w:rPr>
        <w:t>capital accumulation</w:t>
      </w:r>
      <w:r w:rsidRPr="00760C53">
        <w:rPr>
          <w:rFonts w:eastAsia="Calibri"/>
          <w:sz w:val="16"/>
        </w:rPr>
        <w:t xml:space="preserve">. But </w:t>
      </w:r>
      <w:r w:rsidRPr="00760C53">
        <w:rPr>
          <w:rFonts w:eastAsia="Calibri"/>
          <w:b/>
          <w:u w:val="single"/>
        </w:rPr>
        <w:t xml:space="preserve">this accumulation also </w:t>
      </w:r>
      <w:proofErr w:type="gramStart"/>
      <w:r w:rsidRPr="00760C53">
        <w:rPr>
          <w:rFonts w:eastAsia="Calibri"/>
          <w:b/>
          <w:u w:val="single"/>
        </w:rPr>
        <w:t>informs</w:t>
      </w:r>
      <w:proofErr w:type="gramEnd"/>
      <w:r w:rsidRPr="00760C53">
        <w:rPr>
          <w:rFonts w:eastAsia="Calibri"/>
          <w:b/>
          <w:u w:val="single"/>
        </w:rPr>
        <w:t xml:space="preserve"> a dissonance between the real black sense of self and any social agreement that may abstract the black self into</w:t>
      </w:r>
      <w:r w:rsidRPr="00760C53">
        <w:rPr>
          <w:rFonts w:eastAsia="Calibri"/>
          <w:sz w:val="16"/>
        </w:rPr>
        <w:t>, as Denise DeSilva argues</w:t>
      </w:r>
      <w:r w:rsidRPr="00760C53">
        <w:rPr>
          <w:rFonts w:eastAsia="Calibri"/>
          <w:b/>
          <w:iCs/>
          <w:u w:val="single"/>
          <w:bdr w:val="single" w:sz="8" w:space="0" w:color="auto"/>
        </w:rPr>
        <w:t>, a formative system of monetary value</w:t>
      </w:r>
      <w:r w:rsidRPr="00760C53">
        <w:rPr>
          <w:rFonts w:eastAsia="Calibri"/>
          <w:sz w:val="16"/>
        </w:rPr>
        <w:t xml:space="preserve">. In other words, as Ian </w:t>
      </w:r>
      <w:proofErr w:type="spellStart"/>
      <w:r w:rsidRPr="00760C53">
        <w:rPr>
          <w:rFonts w:eastAsia="Calibri"/>
          <w:sz w:val="16"/>
        </w:rPr>
        <w:t>BacComb</w:t>
      </w:r>
      <w:proofErr w:type="spellEnd"/>
      <w:r w:rsidRPr="00760C53">
        <w:rPr>
          <w:rFonts w:eastAsia="Calibri"/>
          <w:sz w:val="16"/>
        </w:rPr>
        <w:t xml:space="preserve"> describes, the growth of Anglo-European </w:t>
      </w:r>
      <w:r w:rsidRPr="00760C53">
        <w:rPr>
          <w:rFonts w:eastAsia="Calibri"/>
          <w:b/>
          <w:iCs/>
          <w:u w:val="single"/>
          <w:bdr w:val="single" w:sz="8" w:space="0" w:color="auto"/>
        </w:rPr>
        <w:t xml:space="preserve">financial domination was </w:t>
      </w:r>
      <w:r w:rsidRPr="00760C53">
        <w:rPr>
          <w:rFonts w:eastAsia="Calibri"/>
          <w:b/>
          <w:iCs/>
          <w:highlight w:val="green"/>
          <w:u w:val="single"/>
          <w:bdr w:val="single" w:sz="8" w:space="0" w:color="auto"/>
        </w:rPr>
        <w:t xml:space="preserve">not merely a cycle of labor and exchange, but a </w:t>
      </w:r>
      <w:r w:rsidRPr="00760C53">
        <w:rPr>
          <w:rFonts w:eastAsia="Calibri"/>
          <w:b/>
          <w:iCs/>
          <w:u w:val="single"/>
          <w:bdr w:val="single" w:sz="8" w:space="0" w:color="auto"/>
        </w:rPr>
        <w:t xml:space="preserve">scaled </w:t>
      </w:r>
      <w:r w:rsidRPr="00760C53">
        <w:rPr>
          <w:rFonts w:eastAsia="Calibri"/>
          <w:b/>
          <w:iCs/>
          <w:highlight w:val="green"/>
          <w:u w:val="single"/>
          <w:bdr w:val="single" w:sz="8" w:space="0" w:color="auto"/>
        </w:rPr>
        <w:t xml:space="preserve">transaction of </w:t>
      </w:r>
      <w:r w:rsidRPr="00760C53">
        <w:rPr>
          <w:rFonts w:eastAsia="Calibri"/>
          <w:b/>
          <w:iCs/>
          <w:u w:val="single"/>
          <w:bdr w:val="single" w:sz="8" w:space="0" w:color="auto"/>
        </w:rPr>
        <w:t xml:space="preserve">quantifiable </w:t>
      </w:r>
      <w:r w:rsidRPr="00760C53">
        <w:rPr>
          <w:rFonts w:eastAsia="Calibri"/>
          <w:b/>
          <w:iCs/>
          <w:highlight w:val="green"/>
          <w:u w:val="single"/>
          <w:bdr w:val="single" w:sz="8" w:space="0" w:color="auto"/>
        </w:rPr>
        <w:t xml:space="preserve">insurance </w:t>
      </w:r>
      <w:r w:rsidRPr="00760C53">
        <w:rPr>
          <w:rFonts w:eastAsia="Calibri"/>
          <w:b/>
          <w:iCs/>
          <w:u w:val="single"/>
          <w:bdr w:val="single" w:sz="8" w:space="0" w:color="auto"/>
        </w:rPr>
        <w:t>risk associated with the contingency of death and illness aboard slave cargo ships</w:t>
      </w:r>
      <w:r w:rsidRPr="00760C53">
        <w:rPr>
          <w:rFonts w:eastAsia="Calibri"/>
          <w:sz w:val="16"/>
        </w:rPr>
        <w:t xml:space="preserve">. </w:t>
      </w:r>
      <w:proofErr w:type="spellStart"/>
      <w:r w:rsidRPr="00760C53">
        <w:rPr>
          <w:rFonts w:eastAsia="Calibri"/>
          <w:sz w:val="16"/>
        </w:rPr>
        <w:t>BacComb</w:t>
      </w:r>
      <w:proofErr w:type="spellEnd"/>
      <w:r w:rsidRPr="00760C53">
        <w:rPr>
          <w:rFonts w:eastAsia="Calibri"/>
          <w:sz w:val="16"/>
        </w:rPr>
        <w:t xml:space="preserve"> points to the British economy </w:t>
      </w:r>
      <w:proofErr w:type="gramStart"/>
      <w:r w:rsidRPr="00760C53">
        <w:rPr>
          <w:rFonts w:eastAsia="Calibri"/>
          <w:sz w:val="16"/>
        </w:rPr>
        <w:t>in particular to</w:t>
      </w:r>
      <w:proofErr w:type="gramEnd"/>
      <w:r w:rsidRPr="00760C53">
        <w:rPr>
          <w:rFonts w:eastAsia="Calibri"/>
          <w:sz w:val="16"/>
        </w:rPr>
        <w:t xml:space="preserve"> discuss the granting of a real existence of enslaved bodies </w:t>
      </w:r>
      <w:proofErr w:type="gramStart"/>
      <w:r w:rsidRPr="00760C53">
        <w:rPr>
          <w:rFonts w:eastAsia="Calibri"/>
          <w:sz w:val="16"/>
        </w:rPr>
        <w:t>inasmuch as</w:t>
      </w:r>
      <w:proofErr w:type="gramEnd"/>
      <w:r w:rsidRPr="00760C53">
        <w:rPr>
          <w:rFonts w:eastAsia="Calibri"/>
          <w:sz w:val="16"/>
        </w:rPr>
        <w:t xml:space="preserve"> the survival and the successful delivery of these bodies can be bought virtually as the hidden substance of insurance contracts and bills of credit. Or in the case of the British slave ship Zong, </w:t>
      </w:r>
      <w:r w:rsidRPr="00760C53">
        <w:rPr>
          <w:rFonts w:eastAsia="Calibri"/>
          <w:b/>
          <w:iCs/>
          <w:highlight w:val="green"/>
          <w:u w:val="single"/>
          <w:bdr w:val="single" w:sz="8" w:space="0" w:color="auto"/>
        </w:rPr>
        <w:t>the enslaved body</w:t>
      </w:r>
      <w:r w:rsidRPr="00760C53">
        <w:rPr>
          <w:rFonts w:eastAsia="Calibri"/>
          <w:b/>
          <w:iCs/>
          <w:u w:val="single"/>
          <w:bdr w:val="single" w:sz="8" w:space="0" w:color="auto"/>
        </w:rPr>
        <w:t xml:space="preserve"> is </w:t>
      </w:r>
      <w:r w:rsidRPr="00760C53">
        <w:rPr>
          <w:rFonts w:eastAsia="Calibri"/>
          <w:b/>
          <w:iCs/>
          <w:highlight w:val="green"/>
          <w:u w:val="single"/>
          <w:bdr w:val="single" w:sz="8" w:space="0" w:color="auto"/>
        </w:rPr>
        <w:t xml:space="preserve">underwritten as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speculative risk of capital</w:t>
      </w:r>
      <w:r w:rsidRPr="00760C53">
        <w:rPr>
          <w:rFonts w:eastAsia="Calibri"/>
          <w:b/>
          <w:iCs/>
          <w:u w:val="single"/>
          <w:bdr w:val="single" w:sz="8" w:space="0" w:color="auto"/>
        </w:rPr>
        <w:t>, and public outrage.</w:t>
      </w:r>
      <w:r w:rsidRPr="00760C53">
        <w:rPr>
          <w:rFonts w:eastAsia="Calibri"/>
          <w:sz w:val="16"/>
        </w:rPr>
        <w:t xml:space="preserve"> In this way, </w:t>
      </w:r>
      <w:r w:rsidRPr="00760C53">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760C53">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760C53">
        <w:rPr>
          <w:rFonts w:eastAsia="Calibri"/>
          <w:b/>
          <w:iCs/>
          <w:highlight w:val="green"/>
          <w:u w:val="single"/>
          <w:bdr w:val="single" w:sz="8" w:space="0" w:color="auto"/>
        </w:rPr>
        <w:t>black non</w:t>
      </w:r>
      <w:r w:rsidRPr="00760C53">
        <w:rPr>
          <w:rFonts w:eastAsia="Calibri"/>
          <w:b/>
          <w:iCs/>
          <w:u w:val="single"/>
          <w:bdr w:val="single" w:sz="8" w:space="0" w:color="auto"/>
        </w:rPr>
        <w:t>-being</w:t>
      </w:r>
      <w:r w:rsidRPr="00760C53">
        <w:rPr>
          <w:rFonts w:eastAsia="Calibri"/>
          <w:sz w:val="16"/>
        </w:rPr>
        <w:t>, which Sylvia Wynters argues</w:t>
      </w:r>
      <w:r w:rsidRPr="00760C53">
        <w:rPr>
          <w:rFonts w:eastAsia="Calibri"/>
          <w:b/>
          <w:u w:val="single"/>
        </w:rPr>
        <w:t xml:space="preserve"> </w:t>
      </w:r>
      <w:r w:rsidRPr="00760C53">
        <w:rPr>
          <w:rFonts w:eastAsia="Calibri"/>
          <w:b/>
          <w:iCs/>
          <w:u w:val="single"/>
          <w:bdr w:val="single" w:sz="8" w:space="0" w:color="auto"/>
        </w:rPr>
        <w:t xml:space="preserve">is already owned by </w:t>
      </w:r>
      <w:r w:rsidRPr="00760C53">
        <w:rPr>
          <w:rFonts w:eastAsia="Calibri"/>
          <w:b/>
          <w:iCs/>
          <w:highlight w:val="green"/>
          <w:u w:val="single"/>
          <w:bdr w:val="single" w:sz="8" w:space="0" w:color="auto"/>
        </w:rPr>
        <w:t xml:space="preserve">ontology as </w:t>
      </w:r>
      <w:r w:rsidRPr="00760C53">
        <w:rPr>
          <w:rFonts w:eastAsia="Calibri"/>
          <w:b/>
          <w:iCs/>
          <w:u w:val="single"/>
          <w:bdr w:val="single" w:sz="8" w:space="0" w:color="auto"/>
        </w:rPr>
        <w:t>a problem of</w:t>
      </w:r>
      <w:r w:rsidRPr="00760C53">
        <w:rPr>
          <w:rFonts w:eastAsia="Calibri"/>
          <w:b/>
          <w:iCs/>
          <w:highlight w:val="green"/>
          <w:u w:val="single"/>
          <w:bdr w:val="single" w:sz="8" w:space="0" w:color="auto"/>
        </w:rPr>
        <w:t xml:space="preserve"> bio-epistemic</w:t>
      </w:r>
      <w:r w:rsidRPr="00760C53">
        <w:rPr>
          <w:rFonts w:eastAsia="Calibri"/>
          <w:b/>
          <w:iCs/>
          <w:u w:val="single"/>
          <w:bdr w:val="single" w:sz="8" w:space="0" w:color="auto"/>
        </w:rPr>
        <w:t xml:space="preserve"> compliance and the regime of prototypical </w:t>
      </w:r>
      <w:r w:rsidRPr="00760C53">
        <w:rPr>
          <w:rFonts w:eastAsia="Calibri"/>
          <w:b/>
          <w:iCs/>
          <w:highlight w:val="green"/>
          <w:u w:val="single"/>
          <w:bdr w:val="single" w:sz="8" w:space="0" w:color="auto"/>
        </w:rPr>
        <w:t xml:space="preserve">capital </w:t>
      </w:r>
      <w:r w:rsidRPr="00760C53">
        <w:rPr>
          <w:rFonts w:eastAsia="Calibri"/>
          <w:b/>
          <w:iCs/>
          <w:u w:val="single"/>
          <w:bdr w:val="single" w:sz="8" w:space="0" w:color="auto"/>
        </w:rPr>
        <w:t>existence, which</w:t>
      </w:r>
      <w:r w:rsidRPr="00760C53">
        <w:rPr>
          <w:rFonts w:eastAsia="Calibri"/>
          <w:sz w:val="16"/>
        </w:rPr>
        <w:t xml:space="preserve"> I argue </w:t>
      </w:r>
      <w:r w:rsidRPr="00760C53">
        <w:rPr>
          <w:rFonts w:eastAsia="Calibri"/>
          <w:b/>
          <w:iCs/>
          <w:highlight w:val="green"/>
          <w:u w:val="single"/>
          <w:bdr w:val="single" w:sz="8" w:space="0" w:color="auto"/>
        </w:rPr>
        <w:t>is symptomatic of a larger logic of social quantification</w:t>
      </w:r>
      <w:r w:rsidRPr="00760C53">
        <w:rPr>
          <w:rFonts w:eastAsia="Calibri"/>
          <w:sz w:val="16"/>
        </w:rPr>
        <w:t xml:space="preserve">. </w:t>
      </w:r>
      <w:proofErr w:type="gramStart"/>
      <w:r w:rsidRPr="00760C53">
        <w:rPr>
          <w:rFonts w:eastAsia="Calibri"/>
          <w:sz w:val="16"/>
        </w:rPr>
        <w:t>So</w:t>
      </w:r>
      <w:proofErr w:type="gramEnd"/>
      <w:r w:rsidRPr="00760C53">
        <w:rPr>
          <w:rFonts w:eastAsia="Calibri"/>
          <w:sz w:val="16"/>
        </w:rPr>
        <w:t xml:space="preserve"> I just </w:t>
      </w:r>
      <w:proofErr w:type="spellStart"/>
      <w:r w:rsidRPr="00760C53">
        <w:rPr>
          <w:rFonts w:eastAsia="Calibri"/>
          <w:sz w:val="16"/>
        </w:rPr>
        <w:t>wanna</w:t>
      </w:r>
      <w:proofErr w:type="spellEnd"/>
      <w:r w:rsidRPr="00760C53">
        <w:rPr>
          <w:rFonts w:eastAsia="Calibri"/>
          <w:sz w:val="16"/>
        </w:rPr>
        <w:t xml:space="preserve"> diverge for a second and return to the issue of </w:t>
      </w:r>
      <w:r w:rsidRPr="00760C53">
        <w:rPr>
          <w:rFonts w:eastAsia="Calibri"/>
          <w:b/>
          <w:iCs/>
          <w:u w:val="single"/>
          <w:bdr w:val="single" w:sz="8" w:space="0" w:color="auto"/>
        </w:rPr>
        <w:t>the Zong</w:t>
      </w:r>
      <w:r w:rsidRPr="00760C53">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sidRPr="00760C53">
        <w:rPr>
          <w:rFonts w:eastAsia="Calibri"/>
          <w:sz w:val="16"/>
        </w:rPr>
        <w:t>returned back</w:t>
      </w:r>
      <w:proofErr w:type="gramEnd"/>
      <w:r w:rsidRPr="00760C53">
        <w:rPr>
          <w:rFonts w:eastAsia="Calibri"/>
          <w:sz w:val="16"/>
        </w:rPr>
        <w:t xml:space="preserve"> to England, he sued the insurance company, and that </w:t>
      </w:r>
      <w:r w:rsidRPr="00760C53">
        <w:rPr>
          <w:rFonts w:eastAsia="Calibri"/>
          <w:b/>
          <w:iCs/>
          <w:u w:val="single"/>
          <w:bdr w:val="single" w:sz="8" w:space="0" w:color="auto"/>
        </w:rPr>
        <w:t>was the start of litigation -- of the body itself as being a virtual point of risk</w:t>
      </w:r>
      <w:r w:rsidRPr="00760C53">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760C53">
        <w:rPr>
          <w:rFonts w:eastAsia="Calibri"/>
          <w:b/>
          <w:u w:val="single"/>
        </w:rPr>
        <w:t xml:space="preserve">the </w:t>
      </w:r>
      <w:r w:rsidRPr="00760C53">
        <w:rPr>
          <w:rFonts w:eastAsia="Calibri"/>
          <w:b/>
          <w:highlight w:val="green"/>
          <w:u w:val="single"/>
        </w:rPr>
        <w:t>terms of</w:t>
      </w:r>
      <w:r w:rsidRPr="00760C53">
        <w:rPr>
          <w:rFonts w:eastAsia="Calibri"/>
          <w:b/>
          <w:u w:val="single"/>
        </w:rPr>
        <w:t xml:space="preserve"> contemporary </w:t>
      </w:r>
      <w:r w:rsidRPr="00760C53">
        <w:rPr>
          <w:rFonts w:eastAsia="Calibri"/>
          <w:b/>
          <w:highlight w:val="green"/>
          <w:u w:val="single"/>
        </w:rPr>
        <w:t>capital depart from the</w:t>
      </w:r>
      <w:r w:rsidRPr="00760C53">
        <w:rPr>
          <w:rFonts w:eastAsia="Calibri"/>
          <w:b/>
          <w:u w:val="single"/>
        </w:rPr>
        <w:t xml:space="preserve"> derivation of value as the direct engagement with the </w:t>
      </w:r>
      <w:r w:rsidRPr="00760C53">
        <w:rPr>
          <w:rFonts w:eastAsia="Calibri"/>
          <w:b/>
          <w:iCs/>
          <w:highlight w:val="green"/>
          <w:u w:val="single"/>
          <w:bdr w:val="single" w:sz="8" w:space="0" w:color="auto"/>
        </w:rPr>
        <w:t>body</w:t>
      </w:r>
      <w:r w:rsidRPr="00760C53">
        <w:rPr>
          <w:rFonts w:eastAsia="Calibri"/>
          <w:b/>
          <w:u w:val="single"/>
        </w:rPr>
        <w:t xml:space="preserve"> to the technics of labor practice</w:t>
      </w:r>
      <w:r w:rsidRPr="00760C53">
        <w:rPr>
          <w:rFonts w:eastAsia="Calibri"/>
          <w:sz w:val="16"/>
        </w:rPr>
        <w:t xml:space="preserve">, so in other words,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 xml:space="preserve">no longer </w:t>
      </w:r>
      <w:r w:rsidRPr="00760C53">
        <w:rPr>
          <w:rFonts w:eastAsia="Calibri"/>
          <w:b/>
          <w:iCs/>
          <w:u w:val="single"/>
          <w:bdr w:val="single" w:sz="8" w:space="0" w:color="auto"/>
        </w:rPr>
        <w:t xml:space="preserve">became </w:t>
      </w:r>
      <w:r w:rsidRPr="00760C53">
        <w:rPr>
          <w:rFonts w:eastAsia="Calibri"/>
          <w:b/>
          <w:iCs/>
          <w:highlight w:val="green"/>
          <w:u w:val="single"/>
          <w:bdr w:val="single" w:sz="8" w:space="0" w:color="auto"/>
        </w:rPr>
        <w:t>about the actual slave</w:t>
      </w:r>
      <w:r w:rsidRPr="00760C53">
        <w:rPr>
          <w:rFonts w:eastAsia="Calibri"/>
          <w:b/>
          <w:iCs/>
          <w:u w:val="single"/>
          <w:bdr w:val="single" w:sz="8" w:space="0" w:color="auto"/>
        </w:rPr>
        <w:t xml:space="preserve"> being delivered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do manual </w:t>
      </w:r>
      <w:r w:rsidRPr="00760C53">
        <w:rPr>
          <w:rFonts w:eastAsia="Calibri"/>
          <w:b/>
          <w:iCs/>
          <w:highlight w:val="green"/>
          <w:u w:val="single"/>
          <w:bdr w:val="single" w:sz="8" w:space="0" w:color="auto"/>
        </w:rPr>
        <w:t>labor</w:t>
      </w:r>
      <w:r w:rsidRPr="00760C53">
        <w:rPr>
          <w:rFonts w:eastAsia="Calibri"/>
          <w:b/>
          <w:iCs/>
          <w:u w:val="single"/>
          <w:bdr w:val="single" w:sz="8" w:space="0" w:color="auto"/>
        </w:rPr>
        <w:t xml:space="preserve"> – the </w:t>
      </w:r>
      <w:r w:rsidRPr="00760C53">
        <w:rPr>
          <w:rFonts w:eastAsia="Calibri"/>
          <w:b/>
          <w:iCs/>
          <w:highlight w:val="green"/>
          <w:u w:val="single"/>
          <w:bdr w:val="single" w:sz="8" w:space="0" w:color="auto"/>
        </w:rPr>
        <w:t xml:space="preserve">financial gain was greater </w:t>
      </w:r>
      <w:r w:rsidRPr="00760C53">
        <w:rPr>
          <w:rFonts w:eastAsia="Calibri"/>
          <w:b/>
          <w:iCs/>
          <w:u w:val="single"/>
          <w:bdr w:val="single" w:sz="8" w:space="0" w:color="auto"/>
        </w:rPr>
        <w:t>from actually deriving insurance risk on the body itself</w:t>
      </w:r>
      <w:r w:rsidRPr="00760C53">
        <w:rPr>
          <w:rFonts w:eastAsia="Calibri"/>
          <w:sz w:val="16"/>
        </w:rPr>
        <w:t xml:space="preserve">. </w:t>
      </w:r>
      <w:proofErr w:type="gramStart"/>
      <w:r w:rsidRPr="00760C53">
        <w:rPr>
          <w:rFonts w:eastAsia="Calibri"/>
          <w:b/>
          <w:u w:val="single"/>
        </w:rPr>
        <w:t>So</w:t>
      </w:r>
      <w:proofErr w:type="gramEnd"/>
      <w:r w:rsidRPr="00760C53">
        <w:rPr>
          <w:rFonts w:eastAsia="Calibri"/>
          <w:sz w:val="16"/>
        </w:rPr>
        <w:t xml:space="preserve"> </w:t>
      </w:r>
      <w:r w:rsidRPr="00760C53">
        <w:rPr>
          <w:rFonts w:eastAsia="Calibri"/>
          <w:b/>
          <w:iCs/>
          <w:highlight w:val="green"/>
          <w:u w:val="single"/>
          <w:bdr w:val="single" w:sz="8" w:space="0" w:color="auto"/>
        </w:rPr>
        <w:t xml:space="preserve">the body </w:t>
      </w:r>
      <w:r w:rsidRPr="00760C53">
        <w:rPr>
          <w:rFonts w:eastAsia="Calibri"/>
          <w:b/>
          <w:iCs/>
          <w:u w:val="single"/>
          <w:bdr w:val="single" w:sz="8" w:space="0" w:color="auto"/>
        </w:rPr>
        <w:t xml:space="preserve">only </w:t>
      </w:r>
      <w:r w:rsidRPr="00760C53">
        <w:rPr>
          <w:rFonts w:eastAsia="Calibri"/>
          <w:b/>
          <w:iCs/>
          <w:highlight w:val="green"/>
          <w:u w:val="single"/>
          <w:bdr w:val="single" w:sz="8" w:space="0" w:color="auto"/>
        </w:rPr>
        <w:t xml:space="preserve">became </w:t>
      </w:r>
      <w:r w:rsidRPr="00760C53">
        <w:rPr>
          <w:rFonts w:eastAsia="Calibri"/>
          <w:b/>
          <w:iCs/>
          <w:u w:val="single"/>
          <w:bdr w:val="single" w:sz="8" w:space="0" w:color="auto"/>
        </w:rPr>
        <w:t>a</w:t>
      </w:r>
      <w:r w:rsidRPr="00760C53">
        <w:rPr>
          <w:rFonts w:eastAsia="Calibri"/>
          <w:b/>
          <w:iCs/>
          <w:highlight w:val="green"/>
          <w:u w:val="single"/>
          <w:bdr w:val="single" w:sz="8" w:space="0" w:color="auto"/>
        </w:rPr>
        <w:t xml:space="preserve"> black </w:t>
      </w:r>
      <w:r w:rsidRPr="00760C53">
        <w:rPr>
          <w:rFonts w:eastAsia="Calibri"/>
          <w:b/>
          <w:iCs/>
          <w:u w:val="single"/>
          <w:bdr w:val="single" w:sz="8" w:space="0" w:color="auto"/>
        </w:rPr>
        <w:t xml:space="preserve">body </w:t>
      </w:r>
      <w:r w:rsidRPr="00760C53">
        <w:rPr>
          <w:rFonts w:eastAsia="Calibri"/>
          <w:b/>
          <w:iCs/>
          <w:highlight w:val="green"/>
          <w:u w:val="single"/>
          <w:bdr w:val="single" w:sz="8" w:space="0" w:color="auto"/>
        </w:rPr>
        <w:t xml:space="preserve">once </w:t>
      </w:r>
      <w:r w:rsidRPr="00760C53">
        <w:rPr>
          <w:rFonts w:eastAsia="Calibri"/>
          <w:b/>
          <w:iCs/>
          <w:u w:val="single"/>
          <w:bdr w:val="single" w:sz="8" w:space="0" w:color="auto"/>
        </w:rPr>
        <w:t xml:space="preserve">it was </w:t>
      </w:r>
      <w:r w:rsidRPr="00760C53">
        <w:rPr>
          <w:rFonts w:eastAsia="Calibri"/>
          <w:b/>
          <w:iCs/>
          <w:highlight w:val="green"/>
          <w:u w:val="single"/>
          <w:bdr w:val="single" w:sz="8" w:space="0" w:color="auto"/>
        </w:rPr>
        <w:t>subsumed into capital</w:t>
      </w:r>
      <w:r w:rsidRPr="00760C53">
        <w:rPr>
          <w:rFonts w:eastAsia="Calibri"/>
          <w:b/>
          <w:iCs/>
          <w:u w:val="single"/>
          <w:bdr w:val="single" w:sz="8" w:space="0" w:color="auto"/>
        </w:rPr>
        <w:t xml:space="preserve"> types of </w:t>
      </w:r>
      <w:r w:rsidRPr="00760C53">
        <w:rPr>
          <w:rFonts w:eastAsia="Calibri"/>
          <w:b/>
          <w:iCs/>
          <w:highlight w:val="green"/>
          <w:u w:val="single"/>
          <w:bdr w:val="single" w:sz="8" w:space="0" w:color="auto"/>
        </w:rPr>
        <w:t>risk</w:t>
      </w:r>
      <w:r w:rsidRPr="00760C53">
        <w:rPr>
          <w:rFonts w:eastAsia="Calibri"/>
          <w:b/>
          <w:iCs/>
          <w:u w:val="single"/>
          <w:bdr w:val="single" w:sz="8" w:space="0" w:color="auto"/>
        </w:rPr>
        <w:t>.</w:t>
      </w:r>
      <w:r w:rsidRPr="00760C53">
        <w:rPr>
          <w:rFonts w:eastAsia="Calibri"/>
          <w:sz w:val="16"/>
        </w:rPr>
        <w:t xml:space="preserve"> </w:t>
      </w:r>
      <w:r w:rsidRPr="00760C53">
        <w:rPr>
          <w:rFonts w:eastAsia="Calibri"/>
          <w:b/>
          <w:iCs/>
          <w:u w:val="single"/>
          <w:bdr w:val="single" w:sz="8" w:space="0" w:color="auto"/>
        </w:rPr>
        <w:t xml:space="preserve">These engagements </w:t>
      </w:r>
      <w:r w:rsidRPr="00760C53">
        <w:rPr>
          <w:rFonts w:eastAsia="Calibri"/>
          <w:b/>
          <w:iCs/>
          <w:highlight w:val="green"/>
          <w:u w:val="single"/>
          <w:bdr w:val="single" w:sz="8" w:space="0" w:color="auto"/>
        </w:rPr>
        <w:t xml:space="preserve">emerged as adaptive </w:t>
      </w:r>
      <w:r w:rsidRPr="00760C53">
        <w:rPr>
          <w:rFonts w:eastAsia="Calibri"/>
          <w:b/>
          <w:iCs/>
          <w:u w:val="single"/>
          <w:bdr w:val="single" w:sz="8" w:space="0" w:color="auto"/>
        </w:rPr>
        <w:t>forms of</w:t>
      </w:r>
      <w:r w:rsidRPr="00760C53">
        <w:rPr>
          <w:rFonts w:eastAsia="Calibri"/>
          <w:b/>
          <w:iCs/>
          <w:highlight w:val="green"/>
          <w:u w:val="single"/>
          <w:bdr w:val="single" w:sz="8" w:space="0" w:color="auto"/>
        </w:rPr>
        <w:t xml:space="preserve"> information exchange that</w:t>
      </w:r>
      <w:r w:rsidRPr="00760C53">
        <w:rPr>
          <w:rFonts w:eastAsia="Calibri"/>
          <w:b/>
          <w:iCs/>
          <w:u w:val="single"/>
          <w:bdr w:val="single" w:sz="8" w:space="0" w:color="auto"/>
        </w:rPr>
        <w:t xml:space="preserve">, unlike popular </w:t>
      </w:r>
      <w:proofErr w:type="gramStart"/>
      <w:r w:rsidRPr="00760C53">
        <w:rPr>
          <w:rFonts w:eastAsia="Calibri"/>
          <w:b/>
          <w:iCs/>
          <w:u w:val="single"/>
          <w:bdr w:val="single" w:sz="8" w:space="0" w:color="auto"/>
        </w:rPr>
        <w:t>believe</w:t>
      </w:r>
      <w:proofErr w:type="gramEnd"/>
      <w:r w:rsidRPr="00760C53">
        <w:rPr>
          <w:rFonts w:eastAsia="Calibri"/>
          <w:b/>
          <w:iCs/>
          <w:u w:val="single"/>
          <w:bdr w:val="single" w:sz="8" w:space="0" w:color="auto"/>
        </w:rPr>
        <w:t xml:space="preserve">, </w:t>
      </w:r>
      <w:r w:rsidRPr="00760C53">
        <w:rPr>
          <w:rFonts w:eastAsia="Calibri"/>
          <w:b/>
          <w:iCs/>
          <w:highlight w:val="green"/>
          <w:u w:val="single"/>
          <w:bdr w:val="single" w:sz="8" w:space="0" w:color="auto"/>
        </w:rPr>
        <w:t xml:space="preserve">are indifferent to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specificity of the body</w:t>
      </w:r>
      <w:r w:rsidRPr="00760C53">
        <w:rPr>
          <w:rFonts w:eastAsia="Calibri"/>
          <w:b/>
          <w:iCs/>
          <w:u w:val="single"/>
          <w:bdr w:val="single" w:sz="8" w:space="0" w:color="auto"/>
        </w:rPr>
        <w:t xml:space="preserve">. </w:t>
      </w:r>
      <w:r w:rsidRPr="00760C53">
        <w:rPr>
          <w:rFonts w:eastAsia="Calibri"/>
          <w:sz w:val="16"/>
        </w:rPr>
        <w:t xml:space="preserve">However, </w:t>
      </w:r>
      <w:r w:rsidRPr="00760C53">
        <w:rPr>
          <w:rFonts w:eastAsia="Calibri"/>
          <w:b/>
          <w:iCs/>
          <w:highlight w:val="green"/>
          <w:u w:val="single"/>
          <w:bdr w:val="single" w:sz="8" w:space="0" w:color="auto"/>
        </w:rPr>
        <w:t>it is specific only as much as the racialized body can be extracted into quantifiable forms of data and pre-emption</w:t>
      </w:r>
      <w:r w:rsidRPr="00760C53">
        <w:rPr>
          <w:rFonts w:eastAsia="Calibri"/>
          <w:b/>
          <w:highlight w:val="green"/>
          <w:u w:val="single"/>
        </w:rPr>
        <w:t xml:space="preserve">, which continues </w:t>
      </w:r>
      <w:r w:rsidRPr="00760C53">
        <w:rPr>
          <w:rFonts w:eastAsia="Calibri"/>
          <w:b/>
          <w:u w:val="single"/>
        </w:rPr>
        <w:t xml:space="preserve">today </w:t>
      </w:r>
      <w:r w:rsidRPr="00760C53">
        <w:rPr>
          <w:rFonts w:eastAsia="Calibri"/>
          <w:b/>
          <w:highlight w:val="green"/>
          <w:u w:val="single"/>
        </w:rPr>
        <w:t>to be defined as social value in contemporary techno-capital institutions</w:t>
      </w:r>
      <w:r w:rsidRPr="00760C53">
        <w:rPr>
          <w:rFonts w:eastAsia="Calibri"/>
          <w:b/>
          <w:u w:val="single"/>
        </w:rPr>
        <w:t>.</w:t>
      </w:r>
      <w:r w:rsidRPr="00760C53">
        <w:rPr>
          <w:rFonts w:eastAsia="Calibri"/>
          <w:sz w:val="16"/>
        </w:rPr>
        <w:t xml:space="preserve"> What I’m attempting to highlight is that while </w:t>
      </w:r>
      <w:r w:rsidRPr="00760C53">
        <w:rPr>
          <w:rFonts w:eastAsia="Calibri"/>
          <w:b/>
          <w:iCs/>
          <w:u w:val="single"/>
          <w:bdr w:val="single" w:sz="8" w:space="0" w:color="auto"/>
        </w:rPr>
        <w:t>the technology of shipping and insurance risk</w:t>
      </w:r>
      <w:r w:rsidRPr="00760C53">
        <w:rPr>
          <w:rFonts w:eastAsia="Calibri"/>
          <w:b/>
          <w:u w:val="single"/>
        </w:rPr>
        <w:t xml:space="preserve">, </w:t>
      </w:r>
      <w:r w:rsidRPr="00760C53">
        <w:rPr>
          <w:rFonts w:eastAsia="Calibri"/>
          <w:sz w:val="16"/>
        </w:rPr>
        <w:t>predicated on violence and the abstraction of the black body,</w:t>
      </w:r>
      <w:r w:rsidRPr="00760C53">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760C53">
        <w:rPr>
          <w:rFonts w:eastAsia="Calibri"/>
          <w:sz w:val="16"/>
        </w:rPr>
        <w:t xml:space="preserve">. So, in other words, after </w:t>
      </w:r>
      <w:proofErr w:type="gramStart"/>
      <w:r w:rsidRPr="00760C53">
        <w:rPr>
          <w:rFonts w:eastAsia="Calibri"/>
          <w:sz w:val="16"/>
        </w:rPr>
        <w:t>the Zong</w:t>
      </w:r>
      <w:proofErr w:type="gramEnd"/>
      <w:r w:rsidRPr="00760C53">
        <w:rPr>
          <w:rFonts w:eastAsia="Calibri"/>
          <w:sz w:val="16"/>
        </w:rPr>
        <w:t xml:space="preserve">, following </w:t>
      </w:r>
      <w:proofErr w:type="spellStart"/>
      <w:r w:rsidRPr="00760C53">
        <w:rPr>
          <w:rFonts w:eastAsia="Calibri"/>
          <w:sz w:val="16"/>
        </w:rPr>
        <w:t>Raengo</w:t>
      </w:r>
      <w:proofErr w:type="spellEnd"/>
      <w:r w:rsidRPr="00760C53">
        <w:rPr>
          <w:rFonts w:eastAsia="Calibri"/>
          <w:sz w:val="16"/>
        </w:rPr>
        <w:t xml:space="preserve"> here, after </w:t>
      </w:r>
      <w:proofErr w:type="gramStart"/>
      <w:r w:rsidRPr="00760C53">
        <w:rPr>
          <w:rFonts w:eastAsia="Calibri"/>
          <w:sz w:val="16"/>
        </w:rPr>
        <w:t>the Zong</w:t>
      </w:r>
      <w:proofErr w:type="gramEnd"/>
      <w:r w:rsidRPr="00760C53">
        <w:rPr>
          <w:rFonts w:eastAsia="Calibri"/>
          <w:sz w:val="16"/>
        </w:rPr>
        <w:t xml:space="preserve">, </w:t>
      </w:r>
      <w:r w:rsidRPr="00760C53">
        <w:rPr>
          <w:rFonts w:eastAsia="Calibri"/>
          <w:b/>
          <w:iCs/>
          <w:u w:val="single"/>
          <w:bdr w:val="single" w:sz="8" w:space="0" w:color="auto"/>
        </w:rPr>
        <w:t>the idea of abstracting the body into actual risk</w:t>
      </w:r>
      <w:r w:rsidRPr="00760C53">
        <w:rPr>
          <w:rFonts w:eastAsia="Calibri"/>
          <w:sz w:val="16"/>
        </w:rPr>
        <w:t xml:space="preserve">, of course, further objectified the black body, but it also </w:t>
      </w:r>
      <w:r w:rsidRPr="00760C53">
        <w:rPr>
          <w:rFonts w:eastAsia="Calibri"/>
          <w:b/>
          <w:iCs/>
          <w:u w:val="single"/>
          <w:bdr w:val="single" w:sz="8" w:space="0" w:color="auto"/>
        </w:rPr>
        <w:t>set a precedent of actual citizenship being viewed as potential financial gain</w:t>
      </w:r>
      <w:r w:rsidRPr="00760C53">
        <w:rPr>
          <w:rFonts w:eastAsia="Calibri"/>
          <w:sz w:val="16"/>
        </w:rPr>
        <w:t xml:space="preserve"> or potential investment. </w:t>
      </w:r>
    </w:p>
    <w:bookmarkEnd w:id="2"/>
    <w:p w14:paraId="02A49AED" w14:textId="53BDAAF7" w:rsidR="00E7207A" w:rsidRDefault="00E7207A" w:rsidP="00E7207A">
      <w:pPr>
        <w:pStyle w:val="Heading2"/>
      </w:pPr>
      <w:r>
        <w:t>Case</w:t>
      </w:r>
    </w:p>
    <w:p w14:paraId="65CDC7F2" w14:textId="77777777" w:rsidR="00724AFB" w:rsidRDefault="00724AFB" w:rsidP="00724AFB">
      <w:pPr>
        <w:pStyle w:val="Heading4"/>
        <w:rPr>
          <w:rFonts w:cs="Times New Roman"/>
        </w:rPr>
      </w:pPr>
      <w:r>
        <w:rPr>
          <w:rFonts w:cs="Times New Roman"/>
        </w:rPr>
        <w:t xml:space="preserve">Their understanding of debate as </w:t>
      </w:r>
      <w:r w:rsidRPr="005F779F">
        <w:rPr>
          <w:rFonts w:cs="Times New Roman"/>
          <w:u w:val="single"/>
        </w:rPr>
        <w:t>spilling in</w:t>
      </w:r>
      <w:r>
        <w:rPr>
          <w:rFonts w:cs="Times New Roman"/>
        </w:rPr>
        <w:t xml:space="preserve"> demonstrates their fidelity to the present day </w:t>
      </w:r>
      <w:r w:rsidRPr="005F779F">
        <w:rPr>
          <w:rFonts w:cs="Times New Roman"/>
          <w:u w:val="single"/>
        </w:rPr>
        <w:t>carving out</w:t>
      </w:r>
      <w:r>
        <w:rPr>
          <w:rFonts w:cs="Times New Roman"/>
        </w:rPr>
        <w:t xml:space="preserve"> of spaces for freedom by radicals -- this produces </w:t>
      </w:r>
      <w:proofErr w:type="spellStart"/>
      <w:r w:rsidRPr="005F779F">
        <w:rPr>
          <w:rFonts w:cs="Times New Roman"/>
          <w:u w:val="single"/>
        </w:rPr>
        <w:t>horizontalist</w:t>
      </w:r>
      <w:proofErr w:type="spellEnd"/>
      <w:r w:rsidRPr="005F779F">
        <w:rPr>
          <w:rFonts w:cs="Times New Roman"/>
          <w:u w:val="single"/>
        </w:rPr>
        <w:t xml:space="preserve"> modes of knowledge</w:t>
      </w:r>
      <w:r>
        <w:rPr>
          <w:rFonts w:cs="Times New Roman"/>
        </w:rPr>
        <w:t xml:space="preserve"> that </w:t>
      </w:r>
      <w:r w:rsidRPr="005F779F">
        <w:rPr>
          <w:rFonts w:cs="Times New Roman"/>
          <w:u w:val="single"/>
        </w:rPr>
        <w:t>lack a platform</w:t>
      </w:r>
      <w:r>
        <w:rPr>
          <w:rFonts w:cs="Times New Roman"/>
        </w:rPr>
        <w:t xml:space="preserve"> of organizing</w:t>
      </w:r>
    </w:p>
    <w:p w14:paraId="227C7BF0" w14:textId="77777777" w:rsidR="00724AFB" w:rsidRDefault="00724AFB" w:rsidP="00724AFB">
      <w:r w:rsidRPr="009C15DC">
        <w:rPr>
          <w:rStyle w:val="Style13ptBold"/>
        </w:rPr>
        <w:t>Marcus 12</w:t>
      </w:r>
      <w:r w:rsidRPr="0025443C">
        <w:rPr>
          <w:sz w:val="16"/>
          <w:szCs w:val="16"/>
        </w:rPr>
        <w:t xml:space="preserve">. associate book editor at Dissent Magazine (Fall, David, “The </w:t>
      </w:r>
      <w:proofErr w:type="spellStart"/>
      <w:r w:rsidRPr="0025443C">
        <w:rPr>
          <w:sz w:val="16"/>
          <w:szCs w:val="16"/>
        </w:rPr>
        <w:t>Horizontalists</w:t>
      </w:r>
      <w:proofErr w:type="spellEnd"/>
      <w:r w:rsidRPr="0025443C">
        <w:rPr>
          <w:sz w:val="16"/>
          <w:szCs w:val="16"/>
        </w:rPr>
        <w:t>”, http://www.dissentmagazine.org/article/the-horizontalists)</w:t>
      </w:r>
    </w:p>
    <w:p w14:paraId="1CAB64AE" w14:textId="77777777" w:rsidR="00724AFB" w:rsidRDefault="00724AFB" w:rsidP="00724AFB">
      <w:pPr>
        <w:rPr>
          <w:sz w:val="14"/>
        </w:rPr>
      </w:pPr>
      <w:r w:rsidRPr="00C666C2">
        <w:rPr>
          <w:sz w:val="14"/>
        </w:rPr>
        <w:t xml:space="preserve">There is a </w:t>
      </w:r>
      <w:proofErr w:type="gramStart"/>
      <w:r w:rsidRPr="00C666C2">
        <w:rPr>
          <w:sz w:val="14"/>
        </w:rPr>
        <w:t>much-recycled</w:t>
      </w:r>
      <w:proofErr w:type="gramEnd"/>
      <w:r w:rsidRPr="00C666C2">
        <w:rPr>
          <w:sz w:val="14"/>
        </w:rPr>
        <w:t xml:space="preserve"> and certainly apocryphal tale told of </w:t>
      </w:r>
      <w:r w:rsidRPr="00C666C2">
        <w:rPr>
          <w:u w:val="single"/>
        </w:rPr>
        <w:t>an ethnographer</w:t>
      </w:r>
      <w:r w:rsidRPr="00C666C2">
        <w:rPr>
          <w:sz w:val="14"/>
        </w:rPr>
        <w:t xml:space="preserve"> traveling in India. Journeying up and down the Ganges Delta, he </w:t>
      </w:r>
      <w:r w:rsidRPr="00C666C2">
        <w:rPr>
          <w:u w:val="single"/>
        </w:rPr>
        <w:t xml:space="preserve">encounters a fisherman who claims to know the source of all truth. “The world,” the fisherman explains, “rests upon the back of an elephant.” “But what does the elephant stand on?” the ethnographer asks. “A turtle.” “And the turtle?” “Another turtle.” “And it?” </w:t>
      </w:r>
      <w:r w:rsidRPr="00C666C2">
        <w:rPr>
          <w:rStyle w:val="StyleUnderline"/>
        </w:rPr>
        <w:t>“Ah, friend,”</w:t>
      </w:r>
      <w:r w:rsidRPr="00C666C2">
        <w:rPr>
          <w:sz w:val="14"/>
        </w:rPr>
        <w:t xml:space="preserve"> </w:t>
      </w:r>
      <w:r w:rsidRPr="00C666C2">
        <w:rPr>
          <w:u w:val="single"/>
        </w:rPr>
        <w:t>smiles the fisherman, “it is turtles all the way down.”</w:t>
      </w:r>
      <w:r w:rsidRPr="00C666C2">
        <w:rPr>
          <w:sz w:val="14"/>
        </w:rPr>
        <w:t xml:space="preserve"> As with most well-circulated apocrypha, </w:t>
      </w:r>
      <w:r w:rsidRPr="00C666C2">
        <w:rPr>
          <w:rStyle w:val="StyleUnderline"/>
        </w:rPr>
        <w:t>it is a parable that</w:t>
      </w:r>
      <w:r w:rsidRPr="00C666C2">
        <w:rPr>
          <w:sz w:val="14"/>
        </w:rPr>
        <w:t xml:space="preserve"> lacks a clear </w:t>
      </w:r>
      <w:proofErr w:type="gramStart"/>
      <w:r w:rsidRPr="00C666C2">
        <w:rPr>
          <w:sz w:val="14"/>
        </w:rPr>
        <w:t>provenance, but</w:t>
      </w:r>
      <w:proofErr w:type="gramEnd"/>
      <w:r w:rsidRPr="00C666C2">
        <w:rPr>
          <w:sz w:val="14"/>
        </w:rPr>
        <w:t xml:space="preserve"> </w:t>
      </w:r>
      <w:r w:rsidRPr="00C666C2">
        <w:rPr>
          <w:rStyle w:val="StyleUnderline"/>
        </w:rPr>
        <w:t>has a clear moral:</w:t>
      </w:r>
      <w:r w:rsidRPr="00C666C2">
        <w:rPr>
          <w:u w:val="single"/>
        </w:rPr>
        <w:t xml:space="preserve"> that </w:t>
      </w:r>
      <w:r w:rsidRPr="00C666C2">
        <w:rPr>
          <w:rStyle w:val="StyleUnderline"/>
        </w:rPr>
        <w:t>despite our</w:t>
      </w:r>
      <w:r w:rsidRPr="00C666C2">
        <w:rPr>
          <w:u w:val="single"/>
        </w:rPr>
        <w:t xml:space="preserve"> </w:t>
      </w:r>
      <w:r w:rsidRPr="00C666C2">
        <w:rPr>
          <w:rStyle w:val="StyleUnderline"/>
        </w:rPr>
        <w:t>ever-dialectical minds, we will never get to the bottom of things</w:t>
      </w:r>
      <w:r w:rsidRPr="00C666C2">
        <w:rPr>
          <w:u w:val="single"/>
        </w:rPr>
        <w:t xml:space="preserve">; that, in fact, </w:t>
      </w:r>
      <w:r w:rsidRPr="00C666C2">
        <w:rPr>
          <w:b/>
          <w:i/>
          <w:iCs/>
          <w:u w:val="single"/>
        </w:rPr>
        <w:t>there is nothing</w:t>
      </w:r>
      <w:r w:rsidRPr="00C666C2">
        <w:rPr>
          <w:u w:val="single"/>
        </w:rPr>
        <w:t xml:space="preserve"> at the bottom of things.</w:t>
      </w:r>
      <w:r w:rsidRPr="00C666C2">
        <w:rPr>
          <w:sz w:val="14"/>
        </w:rPr>
        <w:t xml:space="preserve"> What we define as society is nothing more than a set of locally constructed practices and norms, and what we define as history is nothing more than the passage of one set to the next. Although we might “find the picture of our universe as an infinite tower of tortoises rather ridiculous,” as one </w:t>
      </w:r>
      <w:proofErr w:type="spellStart"/>
      <w:r w:rsidRPr="00C666C2">
        <w:rPr>
          <w:sz w:val="14"/>
        </w:rPr>
        <w:t>reteller</w:t>
      </w:r>
      <w:proofErr w:type="spellEnd"/>
      <w:r w:rsidRPr="00C666C2">
        <w:rPr>
          <w:sz w:val="14"/>
        </w:rPr>
        <w:t xml:space="preserve"> admitted, it only raises the question, “Why do we think we know better?” </w:t>
      </w:r>
      <w:r w:rsidRPr="00C666C2">
        <w:rPr>
          <w:u w:val="single"/>
        </w:rPr>
        <w:t xml:space="preserve">Since the early 1970s we have wondered—with increasing anxiety—why and if we know better. Social scientists, literary </w:t>
      </w:r>
      <w:r w:rsidRPr="00C666C2">
        <w:rPr>
          <w:highlight w:val="yellow"/>
          <w:u w:val="single"/>
        </w:rPr>
        <w:t>critics</w:t>
      </w:r>
      <w:r w:rsidRPr="00C666C2">
        <w:rPr>
          <w:u w:val="single"/>
        </w:rPr>
        <w:t xml:space="preserve">, philosophers, and jurists </w:t>
      </w:r>
      <w:r w:rsidRPr="00C666C2">
        <w:rPr>
          <w:highlight w:val="yellow"/>
          <w:u w:val="single"/>
        </w:rPr>
        <w:t xml:space="preserve">have all begun to turn </w:t>
      </w:r>
      <w:r w:rsidRPr="00C666C2">
        <w:rPr>
          <w:u w:val="single"/>
        </w:rPr>
        <w:t xml:space="preserve">from their </w:t>
      </w:r>
      <w:proofErr w:type="gramStart"/>
      <w:r w:rsidRPr="00C666C2">
        <w:rPr>
          <w:u w:val="single"/>
        </w:rPr>
        <w:t>particular disciplines</w:t>
      </w:r>
      <w:proofErr w:type="gramEnd"/>
      <w:r w:rsidRPr="00C666C2">
        <w:rPr>
          <w:u w:val="single"/>
        </w:rPr>
        <w:t xml:space="preserve"> </w:t>
      </w:r>
      <w:r w:rsidRPr="00C666C2">
        <w:rPr>
          <w:highlight w:val="yellow"/>
          <w:u w:val="single"/>
        </w:rPr>
        <w:t xml:space="preserve">to the </w:t>
      </w:r>
      <w:r w:rsidRPr="00C666C2">
        <w:rPr>
          <w:u w:val="single"/>
        </w:rPr>
        <w:t xml:space="preserve">more general </w:t>
      </w:r>
      <w:r w:rsidRPr="00C666C2">
        <w:rPr>
          <w:highlight w:val="yellow"/>
          <w:u w:val="single"/>
        </w:rPr>
        <w:t xml:space="preserve">question of interpretation. There has been </w:t>
      </w:r>
      <w:r w:rsidRPr="00C666C2">
        <w:rPr>
          <w:u w:val="single"/>
        </w:rPr>
        <w:t xml:space="preserve">an </w:t>
      </w:r>
      <w:r w:rsidRPr="00C666C2">
        <w:rPr>
          <w:b/>
          <w:u w:val="single"/>
        </w:rPr>
        <w:t xml:space="preserve">increasing </w:t>
      </w:r>
      <w:r w:rsidRPr="00C666C2">
        <w:rPr>
          <w:b/>
          <w:highlight w:val="yellow"/>
          <w:u w:val="single"/>
        </w:rPr>
        <w:t>uneasiness with universal categories of thought</w:t>
      </w:r>
      <w:r w:rsidRPr="00C666C2">
        <w:rPr>
          <w:sz w:val="14"/>
        </w:rPr>
        <w:t xml:space="preserve">; a whispered suspicion and then a commonly held belief that the sum—societies, histories, identities—never amounts to more than its parts. </w:t>
      </w:r>
      <w:r w:rsidRPr="00C666C2">
        <w:rPr>
          <w:u w:val="single"/>
        </w:rPr>
        <w:t xml:space="preserve">New </w:t>
      </w:r>
      <w:r w:rsidRPr="00C666C2">
        <w:rPr>
          <w:highlight w:val="yellow"/>
          <w:u w:val="single"/>
        </w:rPr>
        <w:t xml:space="preserve">analytical frameworks have begun to emerge, sensitive to </w:t>
      </w:r>
      <w:r w:rsidRPr="00C666C2">
        <w:rPr>
          <w:u w:val="single"/>
        </w:rPr>
        <w:t xml:space="preserve">both the pluralities and </w:t>
      </w:r>
      <w:r w:rsidRPr="00C666C2">
        <w:rPr>
          <w:highlight w:val="yellow"/>
          <w:u w:val="single"/>
        </w:rPr>
        <w:t>localities</w:t>
      </w:r>
      <w:r w:rsidRPr="00C666C2">
        <w:rPr>
          <w:u w:val="single"/>
        </w:rPr>
        <w:t xml:space="preserve"> of life. </w:t>
      </w:r>
      <w:r w:rsidRPr="00C666C2">
        <w:rPr>
          <w:sz w:val="14"/>
        </w:rPr>
        <w:t>“What we need,” as Clifford Geertz argued, “are not enormous ideas” but “ways of thinking that are responsive to particularities, to individualities, oddities, discontinuities, contrasts, and singularities.” This growing anxiety over the precision of our interpretive powers has translated into a variety of political as well as epistemological concerns. Many have become uneasy with universal concepts of justice and equality. Simultaneous to—and in part because of—</w:t>
      </w:r>
      <w:r w:rsidRPr="00C666C2">
        <w:rPr>
          <w:rStyle w:val="StyleUnderline"/>
        </w:rPr>
        <w:t xml:space="preserve">the ascendance of human rights, freedom has increasingly become understood as an individual entitlement instead of a collective possibility. The once prevalent conviction that a handful of centripetal </w:t>
      </w:r>
      <w:r w:rsidRPr="00C666C2">
        <w:rPr>
          <w:rStyle w:val="StyleUnderline"/>
          <w:highlight w:val="yellow"/>
        </w:rPr>
        <w:t xml:space="preserve">values </w:t>
      </w:r>
      <w:r w:rsidRPr="00C666C2">
        <w:rPr>
          <w:rStyle w:val="StyleUnderline"/>
        </w:rPr>
        <w:t xml:space="preserve">could bind society together has </w:t>
      </w:r>
      <w:proofErr w:type="gramStart"/>
      <w:r w:rsidRPr="00C666C2">
        <w:rPr>
          <w:rStyle w:val="StyleUnderline"/>
          <w:highlight w:val="yellow"/>
        </w:rPr>
        <w:t>transformed</w:t>
      </w:r>
      <w:proofErr w:type="gramEnd"/>
      <w:r w:rsidRPr="00C666C2">
        <w:rPr>
          <w:rStyle w:val="StyleUnderline"/>
          <w:highlight w:val="yellow"/>
        </w:rPr>
        <w:t xml:space="preserve"> into a deeply skeptical attitude </w:t>
      </w:r>
      <w:r w:rsidRPr="00C666C2">
        <w:rPr>
          <w:rStyle w:val="StyleUnderline"/>
        </w:rPr>
        <w:t xml:space="preserve">toward general statements of value. If it is, indeed, turtles all the way down, then </w:t>
      </w:r>
      <w:r w:rsidRPr="00C666C2">
        <w:rPr>
          <w:rStyle w:val="StyleUnderline"/>
          <w:highlight w:val="yellow"/>
        </w:rPr>
        <w:t>decisions can take place only on a local scale and</w:t>
      </w:r>
      <w:r w:rsidRPr="00C666C2">
        <w:rPr>
          <w:rStyle w:val="StyleUnderline"/>
        </w:rPr>
        <w:t xml:space="preserve"> on a </w:t>
      </w:r>
      <w:r w:rsidRPr="00C666C2">
        <w:rPr>
          <w:rStyle w:val="StyleUnderline"/>
          <w:highlight w:val="yellow"/>
        </w:rPr>
        <w:t xml:space="preserve">horizontal plane. There is no </w:t>
      </w:r>
      <w:r w:rsidRPr="00C666C2">
        <w:rPr>
          <w:rStyle w:val="StyleUnderline"/>
        </w:rPr>
        <w:t xml:space="preserve">overarching </w:t>
      </w:r>
      <w:r w:rsidRPr="00C666C2">
        <w:rPr>
          <w:rStyle w:val="StyleUnderline"/>
          <w:highlight w:val="yellow"/>
        </w:rPr>
        <w:t xml:space="preserve">platform from which to legislate; only </w:t>
      </w:r>
      <w:r w:rsidRPr="00C666C2">
        <w:rPr>
          <w:rStyle w:val="StyleUnderline"/>
        </w:rPr>
        <w:t xml:space="preserve">a </w:t>
      </w:r>
      <w:r w:rsidRPr="00C666C2">
        <w:rPr>
          <w:rStyle w:val="StyleUnderline"/>
          <w:highlight w:val="yellow"/>
        </w:rPr>
        <w:t>“local knowledge.”</w:t>
      </w:r>
      <w:r w:rsidRPr="00C666C2">
        <w:rPr>
          <w:sz w:val="14"/>
        </w:rPr>
        <w:t xml:space="preserve"> </w:t>
      </w:r>
      <w:r w:rsidRPr="00C666C2">
        <w:rPr>
          <w:u w:val="single"/>
        </w:rPr>
        <w:t>As</w:t>
      </w:r>
      <w:r w:rsidRPr="00C666C2">
        <w:rPr>
          <w:sz w:val="14"/>
        </w:rPr>
        <w:t xml:space="preserve"> Michael </w:t>
      </w:r>
      <w:r w:rsidRPr="00C666C2">
        <w:rPr>
          <w:u w:val="single"/>
        </w:rPr>
        <w:t>Walzer argued</w:t>
      </w:r>
      <w:r w:rsidRPr="00C666C2">
        <w:rPr>
          <w:sz w:val="14"/>
        </w:rPr>
        <w:t xml:space="preserve"> in a 1985 lecture on social criticism, </w:t>
      </w:r>
      <w:r w:rsidRPr="00C666C2">
        <w:rPr>
          <w:u w:val="single"/>
        </w:rPr>
        <w:t xml:space="preserve">“We have to start from where we are,” we can only ask, “what is the right thing </w:t>
      </w:r>
      <w:r w:rsidRPr="00C666C2">
        <w:rPr>
          <w:b/>
          <w:i/>
          <w:iCs/>
          <w:u w:val="single"/>
        </w:rPr>
        <w:t>for us</w:t>
      </w:r>
      <w:r w:rsidRPr="00C666C2">
        <w:rPr>
          <w:u w:val="single"/>
        </w:rPr>
        <w:t xml:space="preserve"> to do?” </w:t>
      </w:r>
      <w:r w:rsidRPr="00C666C2">
        <w:rPr>
          <w:sz w:val="14"/>
        </w:rPr>
        <w:t xml:space="preserve">This shift in scale has had a significant impact on the Left over the past twenty to thirty years. </w:t>
      </w:r>
      <w:r w:rsidRPr="00C666C2">
        <w:rPr>
          <w:rStyle w:val="StyleUnderline"/>
          <w:highlight w:val="yellow"/>
        </w:rPr>
        <w:t>Socialism</w:t>
      </w:r>
      <w:r w:rsidRPr="00C666C2">
        <w:rPr>
          <w:u w:val="single"/>
        </w:rPr>
        <w:t xml:space="preserve">, once the “name of our desire,” </w:t>
      </w:r>
      <w:r w:rsidRPr="00C666C2">
        <w:rPr>
          <w:rStyle w:val="StyleUnderline"/>
          <w:highlight w:val="yellow"/>
        </w:rPr>
        <w:t xml:space="preserve">has </w:t>
      </w:r>
      <w:r w:rsidRPr="00C666C2">
        <w:rPr>
          <w:rStyle w:val="StyleUnderline"/>
        </w:rPr>
        <w:t xml:space="preserve">all but </w:t>
      </w:r>
      <w:r w:rsidRPr="00C666C2">
        <w:rPr>
          <w:rStyle w:val="StyleUnderline"/>
          <w:highlight w:val="yellow"/>
        </w:rPr>
        <w:t xml:space="preserve">disappeared; </w:t>
      </w:r>
      <w:r w:rsidRPr="00C666C2">
        <w:rPr>
          <w:rStyle w:val="StyleUnderline"/>
        </w:rPr>
        <w:t xml:space="preserve">new </w:t>
      </w:r>
      <w:r w:rsidRPr="00C666C2">
        <w:rPr>
          <w:rStyle w:val="StyleUnderline"/>
          <w:highlight w:val="yellow"/>
        </w:rPr>
        <w:t xml:space="preserve">desires </w:t>
      </w:r>
      <w:r w:rsidRPr="00C666C2">
        <w:rPr>
          <w:rStyle w:val="StyleUnderline"/>
        </w:rPr>
        <w:t>have emerged in its place:</w:t>
      </w:r>
      <w:r w:rsidRPr="00C666C2">
        <w:rPr>
          <w:sz w:val="14"/>
        </w:rPr>
        <w:t xml:space="preserve"> </w:t>
      </w:r>
      <w:r w:rsidRPr="00C666C2">
        <w:rPr>
          <w:rStyle w:val="StyleUnderline"/>
        </w:rPr>
        <w:t>situationism</w:t>
      </w:r>
      <w:r w:rsidRPr="00C666C2">
        <w:rPr>
          <w:sz w:val="14"/>
        </w:rPr>
        <w:t xml:space="preserve">, autonomism, </w:t>
      </w:r>
      <w:r w:rsidRPr="00C666C2">
        <w:rPr>
          <w:rStyle w:val="StyleUnderline"/>
        </w:rPr>
        <w:t>localism</w:t>
      </w:r>
      <w:r w:rsidRPr="00C666C2">
        <w:rPr>
          <w:u w:val="single"/>
        </w:rPr>
        <w:t>, communitarianism, environmentalism</w:t>
      </w:r>
      <w:r w:rsidRPr="00C666C2">
        <w:rPr>
          <w:sz w:val="14"/>
        </w:rPr>
        <w:t xml:space="preserve">, </w:t>
      </w:r>
      <w:r w:rsidRPr="00C666C2">
        <w:rPr>
          <w:rStyle w:val="StyleUnderline"/>
        </w:rPr>
        <w:t>anti-globalism</w:t>
      </w:r>
      <w:r w:rsidRPr="00C666C2">
        <w:rPr>
          <w:sz w:val="14"/>
        </w:rPr>
        <w:t xml:space="preserve">. Often spatial in metaphor, </w:t>
      </w:r>
      <w:r w:rsidRPr="00C666C2">
        <w:rPr>
          <w:rStyle w:val="StyleUnderline"/>
        </w:rPr>
        <w:t>they have been more concerned with where and how politics happen</w:t>
      </w:r>
      <w:r w:rsidRPr="00C666C2">
        <w:rPr>
          <w:sz w:val="14"/>
        </w:rPr>
        <w:t xml:space="preserve"> rather </w:t>
      </w:r>
      <w:r w:rsidRPr="00C666C2">
        <w:rPr>
          <w:rStyle w:val="StyleUnderline"/>
        </w:rPr>
        <w:t>than</w:t>
      </w:r>
      <w:r w:rsidRPr="00C666C2">
        <w:rPr>
          <w:sz w:val="14"/>
        </w:rPr>
        <w:t xml:space="preserve"> at what pace and </w:t>
      </w:r>
      <w:r w:rsidRPr="00C666C2">
        <w:rPr>
          <w:rStyle w:val="StyleUnderline"/>
        </w:rPr>
        <w:t>to what end</w:t>
      </w:r>
      <w:r w:rsidRPr="00C666C2">
        <w:rPr>
          <w:sz w:val="14"/>
        </w:rPr>
        <w:t xml:space="preserve">. Often local in theory and in practice, </w:t>
      </w:r>
      <w:r w:rsidRPr="00C666C2">
        <w:rPr>
          <w:rStyle w:val="StyleUnderline"/>
        </w:rPr>
        <w:t>they</w:t>
      </w:r>
      <w:r w:rsidRPr="00C666C2">
        <w:rPr>
          <w:sz w:val="14"/>
        </w:rPr>
        <w:t xml:space="preserve"> have come to </w:t>
      </w:r>
      <w:r w:rsidRPr="00C666C2">
        <w:rPr>
          <w:rStyle w:val="StyleUnderline"/>
        </w:rPr>
        <w:t>represent a shift in scale: from the large to the small, from the vertical to the horizontal</w:t>
      </w:r>
      <w:r w:rsidRPr="00C666C2">
        <w:rPr>
          <w:sz w:val="14"/>
        </w:rPr>
        <w:t xml:space="preserve">, and from—what Geertz has called—the “thin” to the “thick.” Class, race, and gender—those classic left themes—are, to be sure, still potent categories. But they have often been imagined as spectrums rather than binaries, </w:t>
      </w:r>
      <w:proofErr w:type="gramStart"/>
      <w:r w:rsidRPr="00C666C2">
        <w:rPr>
          <w:sz w:val="14"/>
        </w:rPr>
        <w:t>varying</w:t>
      </w:r>
      <w:proofErr w:type="gramEnd"/>
      <w:r w:rsidRPr="00C666C2">
        <w:rPr>
          <w:sz w:val="14"/>
        </w:rPr>
        <w:t xml:space="preserve"> shades rather than static lines of solidarity. </w:t>
      </w:r>
      <w:r w:rsidRPr="00C666C2">
        <w:rPr>
          <w:rStyle w:val="StyleUnderline"/>
        </w:rPr>
        <w:t>Instead of society, there is now talk of communities and actor networks;</w:t>
      </w:r>
      <w:r w:rsidRPr="00C666C2">
        <w:rPr>
          <w:u w:val="single"/>
        </w:rPr>
        <w:t xml:space="preserve"> </w:t>
      </w:r>
      <w:r w:rsidRPr="00C666C2">
        <w:rPr>
          <w:rStyle w:val="Emphasis"/>
          <w:highlight w:val="yellow"/>
        </w:rPr>
        <w:t xml:space="preserve">instead of radical schemes to rework economic and political institutions, there is an emphasis on </w:t>
      </w:r>
      <w:r w:rsidRPr="00C666C2">
        <w:rPr>
          <w:rStyle w:val="Emphasis"/>
        </w:rPr>
        <w:t xml:space="preserve">localized campaigns and </w:t>
      </w:r>
      <w:r w:rsidRPr="00C666C2">
        <w:rPr>
          <w:rStyle w:val="Emphasis"/>
          <w:highlight w:val="yellow"/>
        </w:rPr>
        <w:t>everyday practices</w:t>
      </w:r>
      <w:r w:rsidRPr="00C666C2">
        <w:rPr>
          <w:sz w:val="14"/>
        </w:rPr>
        <w:t xml:space="preserve">. The critique of </w:t>
      </w:r>
      <w:proofErr w:type="gramStart"/>
      <w:r w:rsidRPr="00C666C2">
        <w:rPr>
          <w:sz w:val="14"/>
        </w:rPr>
        <w:t>capitalism—once</w:t>
      </w:r>
      <w:proofErr w:type="gramEnd"/>
      <w:r w:rsidRPr="00C666C2">
        <w:rPr>
          <w:sz w:val="14"/>
        </w:rPr>
        <w:t xml:space="preserve"> heavily informed by intricate historical and social </w:t>
      </w:r>
      <w:proofErr w:type="gramStart"/>
      <w:r w:rsidRPr="00C666C2">
        <w:rPr>
          <w:sz w:val="14"/>
        </w:rPr>
        <w:t>theories—</w:t>
      </w:r>
      <w:proofErr w:type="gramEnd"/>
      <w:r w:rsidRPr="00C666C2">
        <w:rPr>
          <w:sz w:val="14"/>
        </w:rPr>
        <w:t xml:space="preserve">has narrowed. The “ruthless criticism of all,” as Karl Marx once put it, has turned away from exploitative world systems to the pathologies of an over-regulated life. As post-Marxists Ernesto </w:t>
      </w:r>
      <w:proofErr w:type="spellStart"/>
      <w:r w:rsidRPr="00C666C2">
        <w:rPr>
          <w:sz w:val="14"/>
        </w:rPr>
        <w:t>Laclau</w:t>
      </w:r>
      <w:proofErr w:type="spellEnd"/>
      <w:r w:rsidRPr="00C666C2">
        <w:rPr>
          <w:sz w:val="14"/>
        </w:rPr>
        <w:t xml:space="preserve"> and Chantal </w:t>
      </w:r>
      <w:proofErr w:type="spellStart"/>
      <w:r w:rsidRPr="00C666C2">
        <w:rPr>
          <w:sz w:val="14"/>
        </w:rPr>
        <w:t>Mouffe</w:t>
      </w:r>
      <w:proofErr w:type="spellEnd"/>
      <w:r w:rsidRPr="00C666C2">
        <w:rPr>
          <w:sz w:val="14"/>
        </w:rPr>
        <w:t xml:space="preserv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 In many ways, the Left has just been keeping up with the times. Over the last quarter-century, there has been a general fracturing of our social and economic relations,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w:t>
      </w:r>
      <w:r w:rsidRPr="00C666C2">
        <w:rPr>
          <w:rStyle w:val="StyleUnderline"/>
        </w:rPr>
        <w:t>But</w:t>
      </w:r>
      <w:r w:rsidRPr="00C666C2">
        <w:rPr>
          <w:sz w:val="14"/>
        </w:rPr>
        <w:t xml:space="preserve"> this turn was also not without its disadvantages. </w:t>
      </w:r>
      <w:r w:rsidRPr="00C666C2">
        <w:rPr>
          <w:rStyle w:val="StyleUnderline"/>
          <w:highlight w:val="yellow"/>
        </w:rPr>
        <w:t>Gone was the Left’s hope for</w:t>
      </w:r>
      <w:r w:rsidRPr="00C666C2">
        <w:rPr>
          <w:sz w:val="14"/>
        </w:rPr>
        <w:t xml:space="preserve"> an emerging </w:t>
      </w:r>
      <w:r w:rsidRPr="00C666C2">
        <w:rPr>
          <w:rStyle w:val="StyleUnderline"/>
          <w:highlight w:val="yellow"/>
        </w:rPr>
        <w:t xml:space="preserve">class consciousness, a movement </w:t>
      </w:r>
      <w:r w:rsidRPr="00C666C2">
        <w:rPr>
          <w:rStyle w:val="StyleUnderline"/>
        </w:rPr>
        <w:t xml:space="preserve">of the “people” </w:t>
      </w:r>
      <w:r w:rsidRPr="00C666C2">
        <w:rPr>
          <w:rStyle w:val="StyleUnderline"/>
          <w:highlight w:val="yellow"/>
        </w:rPr>
        <w:t>seeking greater realms of freedom</w:t>
      </w:r>
      <w:r w:rsidRPr="00C666C2">
        <w:rPr>
          <w:rStyle w:val="StyleUnderline"/>
        </w:rPr>
        <w:t>. Instead of challenging the</w:t>
      </w:r>
      <w:r w:rsidRPr="00C666C2">
        <w:rPr>
          <w:sz w:val="14"/>
        </w:rPr>
        <w:t xml:space="preserve"> top-down </w:t>
      </w:r>
      <w:r w:rsidRPr="00C666C2">
        <w:rPr>
          <w:rStyle w:val="StyleUnderline"/>
        </w:rPr>
        <w:t xml:space="preserve">structures of late capitalism, </w:t>
      </w:r>
      <w:r w:rsidRPr="00C666C2">
        <w:rPr>
          <w:rStyle w:val="StyleUnderline"/>
          <w:highlight w:val="yellow"/>
        </w:rPr>
        <w:t xml:space="preserve">radicals </w:t>
      </w:r>
      <w:r w:rsidRPr="00C666C2">
        <w:rPr>
          <w:rStyle w:val="StyleUnderline"/>
        </w:rPr>
        <w:t>now</w:t>
      </w:r>
      <w:r w:rsidRPr="00C666C2">
        <w:rPr>
          <w:rStyle w:val="StyleUnderline"/>
          <w:highlight w:val="yellow"/>
        </w:rPr>
        <w:t xml:space="preserve"> aspired to create</w:t>
      </w:r>
      <w:r w:rsidRPr="00C666C2">
        <w:rPr>
          <w:sz w:val="14"/>
        </w:rPr>
        <w:t>—what post-Marxists were frequently calling</w:t>
      </w:r>
      <w:proofErr w:type="gramStart"/>
      <w:r w:rsidRPr="00C666C2">
        <w:rPr>
          <w:rStyle w:val="StyleUnderline"/>
        </w:rPr>
        <w:t>—</w:t>
      </w:r>
      <w:r w:rsidRPr="00C666C2">
        <w:rPr>
          <w:rStyle w:val="StyleUnderline"/>
          <w:highlight w:val="yellow"/>
        </w:rPr>
        <w:t>“</w:t>
      </w:r>
      <w:proofErr w:type="gramEnd"/>
      <w:r w:rsidRPr="00C666C2">
        <w:rPr>
          <w:rStyle w:val="StyleUnderline"/>
          <w:highlight w:val="yellow"/>
        </w:rPr>
        <w:t>spaces of freedom.”</w:t>
      </w:r>
      <w:r w:rsidRPr="00C666C2">
        <w:rPr>
          <w:sz w:val="14"/>
        </w:rPr>
        <w:t xml:space="preserve">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w:t>
      </w:r>
      <w:proofErr w:type="gramStart"/>
      <w:r w:rsidRPr="00C666C2">
        <w:rPr>
          <w:sz w:val="14"/>
        </w:rPr>
        <w:t>increasingly becoming</w:t>
      </w:r>
      <w:proofErr w:type="gramEnd"/>
      <w:r w:rsidRPr="00C666C2">
        <w:rPr>
          <w:sz w:val="14"/>
        </w:rPr>
        <w:t xml:space="preserve">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Occupy Wall Street has come to represent the latest turn in this movement toward local and more horizontal spaces of freedom. Occupation was, </w:t>
      </w:r>
      <w:proofErr w:type="gramStart"/>
      <w:r w:rsidRPr="00C666C2">
        <w:rPr>
          <w:sz w:val="14"/>
        </w:rPr>
        <w:t>itself</w:t>
      </w:r>
      <w:proofErr w:type="gramEnd"/>
      <w:r w:rsidRPr="00C666C2">
        <w:rPr>
          <w:sz w:val="14"/>
        </w:rPr>
        <w:t xml:space="preserve">, a matter of recovering local space: a way to </w:t>
      </w:r>
      <w:proofErr w:type="spellStart"/>
      <w:r w:rsidRPr="00C666C2">
        <w:rPr>
          <w:sz w:val="14"/>
        </w:rPr>
        <w:t>repoliticize</w:t>
      </w:r>
      <w:proofErr w:type="spellEnd"/>
      <w:r w:rsidRPr="00C666C2">
        <w:rPr>
          <w:sz w:val="14"/>
        </w:rPr>
        <w:t xml:space="preserve"> the square. And in a moment characterized by foreclosure, it was also symbolically, and sometimes literally, an attempt to reclaim lost homes and abandoned properties. But there was also a deeper notion of space at work. Occupy Wall Street </w:t>
      </w:r>
      <w:proofErr w:type="gramStart"/>
      <w:r w:rsidRPr="00C666C2">
        <w:rPr>
          <w:sz w:val="14"/>
        </w:rPr>
        <w:t>sought out</w:t>
      </w:r>
      <w:proofErr w:type="gramEnd"/>
      <w:r w:rsidRPr="00C666C2">
        <w:rPr>
          <w:sz w:val="14"/>
        </w:rPr>
        <w:t xml:space="preserve"> not only new political spaces but also new ways to relate to them. By resisting the top-down management of representative democracy as well as the bottom-up ideals of labor movements, Occupiers hoped to create a new politics in which decisions moved neither up nor down but horizontally.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Time was also to be transformed. The general assemblies and general strikes were efforts to reconstruct, and make more autonomous, our experience of time as well as space. Seeking to escape from the </w:t>
      </w:r>
      <w:proofErr w:type="spellStart"/>
      <w:r w:rsidRPr="00C666C2">
        <w:rPr>
          <w:sz w:val="14"/>
        </w:rPr>
        <w:t>Taylorist</w:t>
      </w:r>
      <w:proofErr w:type="spellEnd"/>
      <w:r w:rsidRPr="00C666C2">
        <w:rPr>
          <w:sz w:val="14"/>
        </w:rPr>
        <w:t xml:space="preserve"> demands of productivity, the </w:t>
      </w:r>
      <w:r w:rsidRPr="00C666C2">
        <w:rPr>
          <w:rStyle w:val="StyleUnderline"/>
          <w:highlight w:val="yellow"/>
        </w:rPr>
        <w:t xml:space="preserve">assemblies insisted that decision-making was an </w:t>
      </w:r>
      <w:r w:rsidRPr="00C666C2">
        <w:rPr>
          <w:rStyle w:val="Emphasis"/>
          <w:highlight w:val="yellow"/>
        </w:rPr>
        <w:t>endless process.</w:t>
      </w:r>
      <w:r w:rsidRPr="00C666C2">
        <w:rPr>
          <w:sz w:val="14"/>
        </w:rPr>
        <w:t xml:space="preserve"> </w:t>
      </w:r>
      <w:r w:rsidRPr="00C666C2">
        <w:rPr>
          <w:rStyle w:val="StyleUnderline"/>
        </w:rPr>
        <w:t xml:space="preserve">Who we are, what we do, what we want to be </w:t>
      </w:r>
      <w:proofErr w:type="gramStart"/>
      <w:r w:rsidRPr="00C666C2">
        <w:rPr>
          <w:rStyle w:val="StyleUnderline"/>
        </w:rPr>
        <w:t>are</w:t>
      </w:r>
      <w:proofErr w:type="gramEnd"/>
      <w:r w:rsidRPr="00C666C2">
        <w:rPr>
          <w:rStyle w:val="StyleUnderline"/>
        </w:rPr>
        <w:t xml:space="preserve"> categories of flexibility, </w:t>
      </w:r>
      <w:r w:rsidRPr="00C666C2">
        <w:rPr>
          <w:rStyle w:val="StyleUnderline"/>
          <w:highlight w:val="yellow"/>
        </w:rPr>
        <w:t>and consensus is</w:t>
      </w:r>
      <w:r w:rsidRPr="00C666C2">
        <w:rPr>
          <w:rStyle w:val="StyleUnderline"/>
        </w:rPr>
        <w:t xml:space="preserve"> as much </w:t>
      </w:r>
      <w:r w:rsidRPr="00C666C2">
        <w:rPr>
          <w:rStyle w:val="StyleUnderline"/>
          <w:highlight w:val="yellow"/>
        </w:rPr>
        <w:t xml:space="preserve">about </w:t>
      </w:r>
      <w:r w:rsidRPr="00C666C2">
        <w:rPr>
          <w:rStyle w:val="StyleUnderline"/>
        </w:rPr>
        <w:t xml:space="preserve">repairing this sense of </w:t>
      </w:r>
      <w:r w:rsidRPr="00C666C2">
        <w:rPr>
          <w:rStyle w:val="StyleUnderline"/>
          <w:highlight w:val="yellow"/>
        </w:rPr>
        <w:t xml:space="preserve">open-endedness as </w:t>
      </w:r>
      <w:r w:rsidRPr="00C666C2">
        <w:rPr>
          <w:rStyle w:val="StyleUnderline"/>
        </w:rPr>
        <w:t xml:space="preserve">it is about </w:t>
      </w:r>
      <w:r w:rsidRPr="00C666C2">
        <w:rPr>
          <w:rStyle w:val="StyleUnderline"/>
          <w:highlight w:val="yellow"/>
        </w:rPr>
        <w:t>agreeing</w:t>
      </w:r>
      <w:r w:rsidRPr="00C666C2">
        <w:rPr>
          <w:sz w:val="14"/>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C666C2">
        <w:rPr>
          <w:rStyle w:val="StyleUnderline"/>
        </w:rPr>
        <w:t>Equally skeptical of corporate monopolies as</w:t>
      </w:r>
      <w:r w:rsidRPr="00C666C2">
        <w:rPr>
          <w:sz w:val="14"/>
        </w:rPr>
        <w:t xml:space="preserve"> </w:t>
      </w:r>
      <w:proofErr w:type="gramStart"/>
      <w:r w:rsidRPr="00C666C2">
        <w:rPr>
          <w:sz w:val="14"/>
        </w:rPr>
        <w:t>it was</w:t>
      </w:r>
      <w:proofErr w:type="gramEnd"/>
      <w:r w:rsidRPr="00C666C2">
        <w:rPr>
          <w:sz w:val="14"/>
        </w:rPr>
        <w:t xml:space="preserve"> of </w:t>
      </w:r>
      <w:r w:rsidRPr="00C666C2">
        <w:rPr>
          <w:rStyle w:val="StyleUnderline"/>
        </w:rPr>
        <w:t>the technocratic</w:t>
      </w:r>
      <w:r w:rsidRPr="00C666C2">
        <w:rPr>
          <w:sz w:val="14"/>
        </w:rPr>
        <w:t xml:space="preserve"> tendencies of the </w:t>
      </w:r>
      <w:r w:rsidRPr="00C666C2">
        <w:rPr>
          <w:rStyle w:val="StyleUnderline"/>
        </w:rPr>
        <w:t xml:space="preserve">state, </w:t>
      </w:r>
      <w:r w:rsidRPr="00C666C2">
        <w:rPr>
          <w:rStyle w:val="StyleUnderline"/>
          <w:highlight w:val="yellow"/>
        </w:rPr>
        <w:t>it was</w:t>
      </w:r>
      <w:r w:rsidRPr="00C666C2">
        <w:rPr>
          <w:sz w:val="14"/>
        </w:rPr>
        <w:t xml:space="preserve"> </w:t>
      </w:r>
      <w:r w:rsidRPr="00C666C2">
        <w:rPr>
          <w:rStyle w:val="StyleUnderline"/>
        </w:rPr>
        <w:t xml:space="preserve">ultimately </w:t>
      </w:r>
      <w:r w:rsidRPr="00C666C2">
        <w:rPr>
          <w:rStyle w:val="StyleUnderline"/>
          <w:highlight w:val="yellow"/>
        </w:rPr>
        <w:t>an insurgency against control</w:t>
      </w:r>
      <w:r w:rsidRPr="00C666C2">
        <w:rPr>
          <w:sz w:val="14"/>
        </w:rPr>
        <w:t xml:space="preserve">,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w:t>
      </w:r>
      <w:proofErr w:type="spellStart"/>
      <w:r w:rsidRPr="00C666C2">
        <w:rPr>
          <w:sz w:val="14"/>
        </w:rPr>
        <w:t>horizontalist</w:t>
      </w:r>
      <w:proofErr w:type="spellEnd"/>
      <w:r w:rsidRPr="00C666C2">
        <w:rPr>
          <w:sz w:val="14"/>
        </w:rPr>
        <w:t xml:space="preserve"> Left to embrace the age of the market: at the center of their politics was the anthropological “man” in both his forms—</w:t>
      </w:r>
      <w:r w:rsidRPr="00C666C2">
        <w:rPr>
          <w:i/>
          <w:iCs/>
          <w:sz w:val="14"/>
        </w:rPr>
        <w:t>homo faber</w:t>
      </w:r>
      <w:r w:rsidRPr="00C666C2">
        <w:rPr>
          <w:sz w:val="14"/>
        </w:rPr>
        <w:t xml:space="preserve"> and </w:t>
      </w:r>
      <w:r w:rsidRPr="00C666C2">
        <w:rPr>
          <w:i/>
          <w:iCs/>
          <w:sz w:val="14"/>
        </w:rPr>
        <w:t xml:space="preserve">homo </w:t>
      </w:r>
      <w:proofErr w:type="spellStart"/>
      <w:r w:rsidRPr="00C666C2">
        <w:rPr>
          <w:i/>
          <w:iCs/>
          <w:sz w:val="14"/>
        </w:rPr>
        <w:t>ludens</w:t>
      </w:r>
      <w:proofErr w:type="spellEnd"/>
      <w:r w:rsidRPr="00C666C2">
        <w:rPr>
          <w:sz w:val="14"/>
        </w:rPr>
        <w:t xml:space="preserve">—who was capable of negotiating his interests outside the state. </w:t>
      </w:r>
      <w:r w:rsidRPr="00C666C2">
        <w:rPr>
          <w:rStyle w:val="StyleUnderline"/>
        </w:rPr>
        <w:t>For this reason, the movement did not fit neatly into right or left,</w:t>
      </w:r>
      <w:r w:rsidRPr="00C666C2">
        <w:rPr>
          <w:sz w:val="14"/>
        </w:rPr>
        <w:t xml:space="preserve"> conservative or liberal, revolutionary or reformist categories. </w:t>
      </w:r>
      <w:r w:rsidRPr="00C666C2">
        <w:rPr>
          <w:rStyle w:val="StyleUnderline"/>
        </w:rPr>
        <w:t>On the one hand, it</w:t>
      </w:r>
      <w:r w:rsidRPr="00C666C2">
        <w:rPr>
          <w:u w:val="single"/>
        </w:rPr>
        <w:t xml:space="preserve"> was sympathetic to the most classic of left aspirations: to dismantle governing </w:t>
      </w:r>
      <w:r w:rsidRPr="00C666C2">
        <w:rPr>
          <w:rStyle w:val="StyleUnderline"/>
        </w:rPr>
        <w:t>hierarchies.</w:t>
      </w:r>
      <w:r w:rsidRPr="00C666C2">
        <w:rPr>
          <w:sz w:val="14"/>
        </w:rPr>
        <w:t xml:space="preserve"> On the other, its language was imbued with a strident individualism: a politics of anti-institutionalism and personal freedom that has most often been affiliated with the Right. Seeking an alternative to the bureaucratic tendencies of capitalism and socialism, Occupiers were to frequently invoke the image of autonomy: of a world in which social and economic relations exist outside the institutions of the state. </w:t>
      </w:r>
      <w:r w:rsidRPr="00C666C2">
        <w:rPr>
          <w:rStyle w:val="Emphasis"/>
          <w:highlight w:val="yellow"/>
        </w:rPr>
        <w:t>Their aspiration was a society based on organic</w:t>
      </w:r>
      <w:r w:rsidRPr="00C666C2">
        <w:rPr>
          <w:rStyle w:val="Emphasis"/>
        </w:rPr>
        <w:t xml:space="preserve">, decentralized circuits of exchange and </w:t>
      </w:r>
      <w:r w:rsidRPr="00C666C2">
        <w:rPr>
          <w:rStyle w:val="Emphasis"/>
          <w:highlight w:val="yellow"/>
        </w:rPr>
        <w:t>deliberation</w:t>
      </w:r>
      <w:r w:rsidRPr="00C666C2">
        <w:rPr>
          <w:rStyle w:val="Emphasis"/>
        </w:rPr>
        <w:t xml:space="preserve">—on voluntary associations, </w:t>
      </w:r>
      <w:r w:rsidRPr="00C666C2">
        <w:rPr>
          <w:rStyle w:val="Emphasis"/>
          <w:highlight w:val="yellow"/>
        </w:rPr>
        <w:t>on local debate</w:t>
      </w:r>
      <w:r w:rsidRPr="00C666C2">
        <w:rPr>
          <w:rStyle w:val="StyleUnderline"/>
        </w:rPr>
        <w:t xml:space="preserve">, on loose networks of affinity groups. </w:t>
      </w:r>
      <w:r w:rsidRPr="00C666C2">
        <w:rPr>
          <w:sz w:val="14"/>
        </w:rPr>
        <w:t xml:space="preserve">If political and economic life had become abstracted in the age of globalization and financialization, then Occupy </w:t>
      </w:r>
      <w:r w:rsidRPr="00C666C2">
        <w:rPr>
          <w:rStyle w:val="StyleUnderline"/>
        </w:rPr>
        <w:t xml:space="preserve">activists wanted </w:t>
      </w:r>
      <w:r w:rsidRPr="00C666C2">
        <w:rPr>
          <w:rStyle w:val="StyleUnderline"/>
          <w:highlight w:val="yellow"/>
        </w:rPr>
        <w:t>to re-politicize our everyday choices</w:t>
      </w:r>
      <w:r w:rsidRPr="00C666C2">
        <w:rPr>
          <w:sz w:val="14"/>
        </w:rPr>
        <w:t xml:space="preserve">. As David Graeber, one of </w:t>
      </w:r>
      <w:proofErr w:type="spellStart"/>
      <w:r w:rsidRPr="00C666C2">
        <w:rPr>
          <w:sz w:val="14"/>
        </w:rPr>
        <w:t>Occupy’s</w:t>
      </w:r>
      <w:proofErr w:type="spellEnd"/>
      <w:r w:rsidRPr="00C666C2">
        <w:rPr>
          <w:sz w:val="14"/>
        </w:rPr>
        <w:t xml:space="preserve"> chief theoretical architects, explained two days after Zuccotti Park was occupied, </w:t>
      </w:r>
      <w:r w:rsidRPr="00C666C2">
        <w:rPr>
          <w:rStyle w:val="StyleUnderline"/>
        </w:rPr>
        <w:t xml:space="preserve">“The idea is essentially that </w:t>
      </w:r>
      <w:r w:rsidRPr="00C666C2">
        <w:rPr>
          <w:rStyle w:val="StyleUnderline"/>
          <w:highlight w:val="yellow"/>
        </w:rPr>
        <w:t>“the system is not going to save us,”</w:t>
      </w:r>
      <w:r w:rsidRPr="00C666C2">
        <w:rPr>
          <w:rStyle w:val="StyleUnderline"/>
        </w:rPr>
        <w:t xml:space="preserve"> so “we’re going to have to save ourselves.” </w:t>
      </w:r>
      <w:r w:rsidRPr="00C666C2">
        <w:rPr>
          <w:sz w:val="14"/>
        </w:rPr>
        <w:t>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w:t>
      </w:r>
      <w:proofErr w:type="gramStart"/>
      <w:r w:rsidRPr="00C666C2">
        <w:rPr>
          <w:sz w:val="14"/>
        </w:rPr>
        <w:t>—“</w:t>
      </w:r>
      <w:proofErr w:type="spellStart"/>
      <w:proofErr w:type="gramEnd"/>
      <w:r w:rsidRPr="00C666C2">
        <w:rPr>
          <w:sz w:val="14"/>
        </w:rPr>
        <w:t>horizontalism</w:t>
      </w:r>
      <w:proofErr w:type="spellEnd"/>
      <w:r w:rsidRPr="00C666C2">
        <w:rPr>
          <w:sz w:val="14"/>
        </w:rPr>
        <w:t xml:space="preserve">”: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descend—most directly—from the ideas and tactics of the global justice movement of the 1990s and 2000s. Direct Action Network was founded in 1999 to help coordinate the anti-WTO protests in Seattle; </w:t>
      </w:r>
      <w:proofErr w:type="spellStart"/>
      <w:r w:rsidRPr="00C666C2">
        <w:rPr>
          <w:sz w:val="14"/>
        </w:rPr>
        <w:t>horizontalidad</w:t>
      </w:r>
      <w:proofErr w:type="spellEnd"/>
      <w:r w:rsidRPr="00C666C2">
        <w:rPr>
          <w:sz w:val="14"/>
        </w:rPr>
        <w:t xml:space="preserve">,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w:t>
      </w:r>
      <w:proofErr w:type="gramStart"/>
      <w:r w:rsidRPr="00C666C2">
        <w:rPr>
          <w:sz w:val="14"/>
        </w:rPr>
        <w:t>often autocratic</w:t>
      </w:r>
      <w:proofErr w:type="gramEnd"/>
      <w:r w:rsidRPr="00C666C2">
        <w:rPr>
          <w:sz w:val="14"/>
        </w:rPr>
        <w:t xml:space="preserve"> tendencies of a fast-globalizing capitalism. </w:t>
      </w:r>
      <w:r w:rsidRPr="00C666C2">
        <w:rPr>
          <w:rStyle w:val="StyleUnderline"/>
        </w:rPr>
        <w:t>But direct action and horizontal democracy also tap into a longer</w:t>
      </w:r>
      <w:r w:rsidRPr="00C666C2">
        <w:rPr>
          <w:sz w:val="14"/>
        </w:rPr>
        <w:t xml:space="preserve">, if often neglected, </w:t>
      </w:r>
      <w:r w:rsidRPr="00C666C2">
        <w:rPr>
          <w:rStyle w:val="StyleUnderline"/>
        </w:rPr>
        <w:t>tradition on the left:</w:t>
      </w:r>
      <w:r w:rsidRPr="00C666C2">
        <w:rPr>
          <w:sz w:val="14"/>
        </w:rPr>
        <w:t xml:space="preserve"> the </w:t>
      </w:r>
      <w:r w:rsidRPr="00C666C2">
        <w:rPr>
          <w:rStyle w:val="StyleUnderline"/>
        </w:rPr>
        <w:t>anarchism</w:t>
      </w:r>
      <w:r w:rsidRPr="00C666C2">
        <w:rPr>
          <w:sz w:val="14"/>
        </w:rPr>
        <w:t xml:space="preserve">, syndicalism, </w:t>
      </w:r>
      <w:r w:rsidRPr="00C666C2">
        <w:rPr>
          <w:rStyle w:val="StyleUnderline"/>
        </w:rPr>
        <w:t>and autonomist Marxism</w:t>
      </w:r>
      <w:r w:rsidRPr="00C666C2">
        <w:rPr>
          <w:sz w:val="14"/>
        </w:rPr>
        <w:t xml:space="preserve"> that stretch from Peter Kropotkin, Emma Goldman, and Rosa Luxemburg to C.L.R. James, Cornelius Castoriadis, and Antonio Negri. </w:t>
      </w:r>
      <w:r w:rsidRPr="00C666C2">
        <w:rPr>
          <w:rStyle w:val="StyleUnderline"/>
          <w:highlight w:val="yellow"/>
        </w:rPr>
        <w:t>If revolutionary socialism was</w:t>
      </w:r>
      <w:r w:rsidRPr="00C666C2">
        <w:rPr>
          <w:rStyle w:val="StyleUnderline"/>
        </w:rPr>
        <w:t xml:space="preserve"> a theory </w:t>
      </w:r>
      <w:r w:rsidRPr="00C666C2">
        <w:rPr>
          <w:rStyle w:val="StyleUnderline"/>
          <w:highlight w:val="yellow"/>
        </w:rPr>
        <w:t xml:space="preserve">about ideal possibilities, then </w:t>
      </w:r>
      <w:r w:rsidRPr="00C666C2">
        <w:rPr>
          <w:rStyle w:val="StyleUnderline"/>
        </w:rPr>
        <w:t xml:space="preserve">anarchism and </w:t>
      </w:r>
      <w:r w:rsidRPr="00C666C2">
        <w:rPr>
          <w:rStyle w:val="StyleUnderline"/>
          <w:highlight w:val="yellow"/>
        </w:rPr>
        <w:t xml:space="preserve">autonomism </w:t>
      </w:r>
      <w:r w:rsidRPr="00C666C2">
        <w:rPr>
          <w:rStyle w:val="StyleUnderline"/>
        </w:rPr>
        <w:t xml:space="preserve">often </w:t>
      </w:r>
      <w:r w:rsidRPr="00C666C2">
        <w:rPr>
          <w:rStyle w:val="StyleUnderline"/>
          <w:highlight w:val="yellow"/>
        </w:rPr>
        <w:t xml:space="preserve">focused on </w:t>
      </w:r>
      <w:r w:rsidRPr="00C666C2">
        <w:rPr>
          <w:rStyle w:val="StyleUnderline"/>
        </w:rPr>
        <w:t xml:space="preserve">the </w:t>
      </w:r>
      <w:r w:rsidRPr="00C666C2">
        <w:rPr>
          <w:rStyle w:val="StyleUnderline"/>
          <w:highlight w:val="yellow"/>
        </w:rPr>
        <w:t>revolutionary practices themselves</w:t>
      </w:r>
      <w:r w:rsidRPr="00C666C2">
        <w:rPr>
          <w:sz w:val="14"/>
        </w:rPr>
        <w:t xml:space="preserve">. The way in which the revolution was organized was the primary act of revolution. Autonomy, as the Greco-French </w:t>
      </w:r>
      <w:proofErr w:type="spellStart"/>
      <w:r w:rsidRPr="00C666C2">
        <w:rPr>
          <w:sz w:val="14"/>
        </w:rPr>
        <w:t>Castoriadis</w:t>
      </w:r>
      <w:proofErr w:type="spellEnd"/>
      <w:r w:rsidRPr="00C666C2">
        <w:rPr>
          <w:sz w:val="14"/>
        </w:rPr>
        <w:t xml:space="preserve"> told </w:t>
      </w:r>
      <w:r w:rsidRPr="00C666C2">
        <w:rPr>
          <w:i/>
          <w:iCs/>
          <w:sz w:val="14"/>
        </w:rPr>
        <w:t>Le Monde</w:t>
      </w:r>
      <w:r w:rsidRPr="00C666C2">
        <w:rPr>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w:t>
      </w:r>
      <w:proofErr w:type="spellStart"/>
      <w:r w:rsidRPr="00C666C2">
        <w:rPr>
          <w:sz w:val="14"/>
        </w:rPr>
        <w:t>Castoriadis</w:t>
      </w:r>
      <w:proofErr w:type="spellEnd"/>
      <w:r w:rsidRPr="00C666C2">
        <w:rPr>
          <w:sz w:val="14"/>
        </w:rPr>
        <w:t xml:space="preserve"> obliquely referred to as</w:t>
      </w:r>
      <w:proofErr w:type="gramStart"/>
      <w:r w:rsidRPr="00C666C2">
        <w:rPr>
          <w:sz w:val="14"/>
        </w:rPr>
        <w:t>—“</w:t>
      </w:r>
      <w:proofErr w:type="gramEnd"/>
      <w:r w:rsidRPr="00C666C2">
        <w:rPr>
          <w:sz w:val="14"/>
        </w:rPr>
        <w:t xml:space="preserve">the self-institution of society.” The seemingly spontaneous movement that emerged after the first general assemblies in Zuccotti Park was not, then, sui </w:t>
      </w:r>
      <w:proofErr w:type="gramStart"/>
      <w:r w:rsidRPr="00C666C2">
        <w:rPr>
          <w:sz w:val="14"/>
        </w:rPr>
        <w:t>generis</w:t>
      </w:r>
      <w:proofErr w:type="gramEnd"/>
      <w:r w:rsidRPr="00C666C2">
        <w:rPr>
          <w:sz w:val="14"/>
        </w:rPr>
        <w:t xml:space="preserve">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C666C2">
        <w:rPr>
          <w:highlight w:val="yellow"/>
          <w:u w:val="single"/>
        </w:rPr>
        <w:t xml:space="preserve">Its </w:t>
      </w:r>
      <w:r w:rsidRPr="00C666C2">
        <w:rPr>
          <w:u w:val="single"/>
        </w:rPr>
        <w:t xml:space="preserve">occupations and general assemblies, its flash mobs and street </w:t>
      </w:r>
      <w:r w:rsidRPr="00C666C2">
        <w:rPr>
          <w:highlight w:val="yellow"/>
          <w:u w:val="single"/>
        </w:rPr>
        <w:t>performances,</w:t>
      </w:r>
      <w:r w:rsidRPr="00C666C2">
        <w:rPr>
          <w:u w:val="single"/>
        </w:rPr>
        <w:t xml:space="preserve"> its loose network of activists </w:t>
      </w:r>
      <w:r w:rsidRPr="00C666C2">
        <w:rPr>
          <w:highlight w:val="yellow"/>
          <w:u w:val="single"/>
        </w:rPr>
        <w:t xml:space="preserve">all suggest a bold new </w:t>
      </w:r>
      <w:r w:rsidRPr="00C666C2">
        <w:rPr>
          <w:u w:val="single"/>
        </w:rPr>
        <w:t xml:space="preserve">set of possibilities for the Left: a </w:t>
      </w:r>
      <w:proofErr w:type="spellStart"/>
      <w:r w:rsidRPr="00C666C2">
        <w:rPr>
          <w:u w:val="single"/>
        </w:rPr>
        <w:t>horizontalist</w:t>
      </w:r>
      <w:proofErr w:type="spellEnd"/>
      <w:r w:rsidRPr="00C666C2">
        <w:rPr>
          <w:u w:val="single"/>
        </w:rPr>
        <w:t xml:space="preserve"> </w:t>
      </w:r>
      <w:r w:rsidRPr="00C666C2">
        <w:rPr>
          <w:highlight w:val="yellow"/>
          <w:u w:val="single"/>
        </w:rPr>
        <w:t>ethos</w:t>
      </w:r>
      <w:r w:rsidRPr="00C666C2">
        <w:rPr>
          <w:u w:val="single"/>
        </w:rPr>
        <w:t xml:space="preserve"> that </w:t>
      </w:r>
      <w:proofErr w:type="gramStart"/>
      <w:r w:rsidRPr="00C666C2">
        <w:rPr>
          <w:u w:val="single"/>
        </w:rPr>
        <w:t>believes</w:t>
      </w:r>
      <w:proofErr w:type="gramEnd"/>
      <w:r w:rsidRPr="00C666C2">
        <w:rPr>
          <w:u w:val="single"/>
        </w:rPr>
        <w:t xml:space="preserve"> that revolution will begin by transforming our everyday lives. </w:t>
      </w:r>
      <w:r w:rsidRPr="00C666C2">
        <w:rPr>
          <w:sz w:val="14"/>
        </w:rPr>
        <w:t xml:space="preserve">It can be argued that </w:t>
      </w:r>
      <w:proofErr w:type="spellStart"/>
      <w:r w:rsidRPr="00C666C2">
        <w:rPr>
          <w:highlight w:val="yellow"/>
          <w:u w:val="single"/>
        </w:rPr>
        <w:t>horizontalism</w:t>
      </w:r>
      <w:proofErr w:type="spellEnd"/>
      <w:r w:rsidRPr="00C666C2">
        <w:rPr>
          <w:highlight w:val="yellow"/>
          <w:u w:val="single"/>
        </w:rPr>
        <w:t xml:space="preserve"> is</w:t>
      </w:r>
      <w:r w:rsidRPr="00C666C2">
        <w:rPr>
          <w:u w:val="single"/>
        </w:rPr>
        <w:t>, in many ways,</w:t>
      </w:r>
      <w:r w:rsidRPr="00C666C2">
        <w:rPr>
          <w:highlight w:val="yellow"/>
          <w:u w:val="single"/>
        </w:rPr>
        <w:t xml:space="preserve"> a </w:t>
      </w:r>
      <w:r w:rsidRPr="00C666C2">
        <w:rPr>
          <w:u w:val="single"/>
        </w:rPr>
        <w:t xml:space="preserve">product of the growing disaggregation and individuation of Western society; that </w:t>
      </w:r>
      <w:r w:rsidRPr="00C666C2">
        <w:rPr>
          <w:b/>
          <w:u w:val="single"/>
        </w:rPr>
        <w:t xml:space="preserve">it is a kind of </w:t>
      </w:r>
      <w:r w:rsidRPr="00C666C2">
        <w:rPr>
          <w:rStyle w:val="Emphasis"/>
          <w:highlight w:val="yellow"/>
        </w:rPr>
        <w:t xml:space="preserve">free-market leftism: a politics jury-rigged out of the </w:t>
      </w:r>
      <w:r w:rsidRPr="00C666C2">
        <w:rPr>
          <w:rStyle w:val="Emphasis"/>
        </w:rPr>
        <w:t xml:space="preserve">very </w:t>
      </w:r>
      <w:r w:rsidRPr="00C666C2">
        <w:rPr>
          <w:rStyle w:val="Emphasis"/>
          <w:highlight w:val="yellow"/>
        </w:rPr>
        <w:t>culture it hopes to resist.</w:t>
      </w:r>
      <w:r w:rsidRPr="00C666C2">
        <w:rPr>
          <w:sz w:val="24"/>
        </w:rPr>
        <w:t xml:space="preserve"> </w:t>
      </w:r>
      <w:r w:rsidRPr="00C666C2">
        <w:rPr>
          <w:sz w:val="14"/>
        </w:rPr>
        <w:t xml:space="preserve">For not only does it emphasize the agency of the individual, but it draws one of its central inspirations from a neoclassical image: that of the self-managing society—the polity that functions best when the state is absent from everyday decisions. But </w:t>
      </w:r>
      <w:r w:rsidRPr="00C666C2">
        <w:rPr>
          <w:u w:val="single"/>
        </w:rPr>
        <w:t xml:space="preserve">one can also find in its anti-institutionalism an attempt to speak in today’s language for yesterday’s goals. If we must live in a society that neither trusts nor feels compelled by collectivist visions, then </w:t>
      </w:r>
      <w:proofErr w:type="spellStart"/>
      <w:r w:rsidRPr="00C666C2">
        <w:rPr>
          <w:highlight w:val="yellow"/>
          <w:u w:val="single"/>
        </w:rPr>
        <w:t>horizontalism</w:t>
      </w:r>
      <w:proofErr w:type="spellEnd"/>
      <w:r w:rsidRPr="00C666C2">
        <w:rPr>
          <w:highlight w:val="yellow"/>
          <w:u w:val="single"/>
        </w:rPr>
        <w:t xml:space="preserve"> </w:t>
      </w:r>
      <w:r w:rsidRPr="00C666C2">
        <w:rPr>
          <w:u w:val="single"/>
        </w:rPr>
        <w:t xml:space="preserve">offers us a leftism that </w:t>
      </w:r>
      <w:r w:rsidRPr="00C666C2">
        <w:rPr>
          <w:highlight w:val="yellow"/>
          <w:u w:val="single"/>
        </w:rPr>
        <w:t>attempts to be</w:t>
      </w:r>
      <w:r w:rsidRPr="00C666C2">
        <w:rPr>
          <w:u w:val="single"/>
        </w:rPr>
        <w:t xml:space="preserve">, at once, both individualist and egalitarian, </w:t>
      </w:r>
      <w:r w:rsidRPr="00C666C2">
        <w:rPr>
          <w:highlight w:val="yellow"/>
          <w:u w:val="single"/>
        </w:rPr>
        <w:t xml:space="preserve">anti-institutional and democratic, </w:t>
      </w:r>
      <w:r w:rsidRPr="00C666C2">
        <w:rPr>
          <w:u w:val="single"/>
        </w:rPr>
        <w:t>open to the possibilities of self-management and yet also concerned with the casualties born out of an age that has let capital manage itself for far too long</w:t>
      </w:r>
      <w:r w:rsidRPr="00C666C2">
        <w:rPr>
          <w:sz w:val="14"/>
        </w:rPr>
        <w:t xml:space="preserve">. </w:t>
      </w:r>
      <w:proofErr w:type="spellStart"/>
      <w:r w:rsidRPr="00C666C2">
        <w:rPr>
          <w:sz w:val="14"/>
        </w:rPr>
        <w:t>Horizontalism</w:t>
      </w:r>
      <w:proofErr w:type="spellEnd"/>
      <w:r w:rsidRPr="00C666C2">
        <w:rPr>
          <w:sz w:val="14"/>
        </w:rPr>
        <w:t xml:space="preserve">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But herein lies the problem. Not all possible forms of human existence and social interaction, no matter how removed they are from the institutions of power and capital, are good forms of social organization. Although it is easy to look enthusiastically to those societies—ancient or modern, Western or non-Western—that exist beyond the structures of the state, they, too, have their own patterns of hierarchy, their own embittered lines of inequality and injustice. More important, </w:t>
      </w:r>
      <w:proofErr w:type="gramStart"/>
      <w:r w:rsidRPr="00C666C2">
        <w:rPr>
          <w:sz w:val="14"/>
        </w:rPr>
        <w:t>to select</w:t>
      </w:r>
      <w:proofErr w:type="gramEnd"/>
      <w:r w:rsidRPr="00C666C2">
        <w:rPr>
          <w:sz w:val="14"/>
        </w:rPr>
        <w:t xml:space="preserve"> one form of social organization over the other is always an act of exclusion. Instituting and then protecting a particular way of life will always require a normative commitment in which not every value system is </w:t>
      </w:r>
      <w:proofErr w:type="gramStart"/>
      <w:r w:rsidRPr="00C666C2">
        <w:rPr>
          <w:sz w:val="14"/>
        </w:rPr>
        <w:t>respected—in</w:t>
      </w:r>
      <w:proofErr w:type="gramEnd"/>
      <w:r w:rsidRPr="00C666C2">
        <w:rPr>
          <w:sz w:val="14"/>
        </w:rPr>
        <w:t xml:space="preserve"> which, in other words, there is a moral hierarchy. More problematically, </w:t>
      </w:r>
      <w:r w:rsidRPr="00C666C2">
        <w:rPr>
          <w:highlight w:val="yellow"/>
          <w:u w:val="single"/>
        </w:rPr>
        <w:t xml:space="preserve">by working outside structures </w:t>
      </w:r>
      <w:r w:rsidRPr="00C666C2">
        <w:rPr>
          <w:u w:val="single"/>
        </w:rPr>
        <w:t xml:space="preserve">of power </w:t>
      </w:r>
      <w:r w:rsidRPr="00C666C2">
        <w:rPr>
          <w:rStyle w:val="Emphasis"/>
          <w:highlight w:val="yellow"/>
        </w:rPr>
        <w:t xml:space="preserve">one may circumvent coercive systems but </w:t>
      </w:r>
      <w:r w:rsidRPr="00C666C2">
        <w:rPr>
          <w:rStyle w:val="Emphasis"/>
        </w:rPr>
        <w:t xml:space="preserve">one does </w:t>
      </w:r>
      <w:r w:rsidRPr="00C666C2">
        <w:rPr>
          <w:rStyle w:val="Emphasis"/>
          <w:highlight w:val="yellow"/>
        </w:rPr>
        <w:t xml:space="preserve">not </w:t>
      </w:r>
      <w:r w:rsidRPr="00C666C2">
        <w:rPr>
          <w:rStyle w:val="Emphasis"/>
        </w:rPr>
        <w:t xml:space="preserve">necessarily </w:t>
      </w:r>
      <w:r w:rsidRPr="00C666C2">
        <w:rPr>
          <w:rStyle w:val="Emphasis"/>
          <w:highlight w:val="yellow"/>
        </w:rPr>
        <w:t>subvert them</w:t>
      </w:r>
      <w:r w:rsidRPr="00C666C2">
        <w:rPr>
          <w:highlight w:val="yellow"/>
          <w:u w:val="single"/>
        </w:rPr>
        <w:t xml:space="preserve">. Localizing </w:t>
      </w:r>
      <w:proofErr w:type="gramStart"/>
      <w:r w:rsidRPr="00C666C2">
        <w:rPr>
          <w:u w:val="single"/>
        </w:rPr>
        <w:t>politics</w:t>
      </w:r>
      <w:r w:rsidRPr="00C666C2">
        <w:rPr>
          <w:sz w:val="14"/>
        </w:rPr>
        <w:t>—stripping</w:t>
      </w:r>
      <w:proofErr w:type="gramEnd"/>
      <w:r w:rsidRPr="00C666C2">
        <w:rPr>
          <w:sz w:val="14"/>
        </w:rPr>
        <w:t xml:space="preserve"> it of its larger institutional ambitions</w:t>
      </w:r>
      <w:proofErr w:type="gramStart"/>
      <w:r w:rsidRPr="00C666C2">
        <w:rPr>
          <w:sz w:val="14"/>
        </w:rPr>
        <w:t>—has, to be sure,</w:t>
      </w:r>
      <w:proofErr w:type="gramEnd"/>
      <w:r w:rsidRPr="00C666C2">
        <w:rPr>
          <w:sz w:val="14"/>
        </w:rPr>
        <w:t xml:space="preserve"> its advantages. But without a larger structural vision, it </w:t>
      </w:r>
      <w:r w:rsidRPr="00C666C2">
        <w:rPr>
          <w:highlight w:val="yellow"/>
          <w:u w:val="single"/>
        </w:rPr>
        <w:t>does not go far enough</w:t>
      </w:r>
      <w:r w:rsidRPr="00C666C2">
        <w:rPr>
          <w:rStyle w:val="StyleUnderline"/>
        </w:rPr>
        <w:t>. “Bubbles of freedom,”</w:t>
      </w:r>
      <w:r w:rsidRPr="00C666C2">
        <w:rPr>
          <w:sz w:val="14"/>
        </w:rPr>
        <w:t xml:space="preserve"> as Graeber calls them, </w:t>
      </w:r>
      <w:r w:rsidRPr="00C666C2">
        <w:rPr>
          <w:u w:val="single"/>
        </w:rPr>
        <w:t xml:space="preserve">may create a larger variety of non-institutional life. But </w:t>
      </w:r>
      <w:r w:rsidRPr="00C666C2">
        <w:rPr>
          <w:highlight w:val="yellow"/>
          <w:u w:val="single"/>
        </w:rPr>
        <w:t xml:space="preserve">they </w:t>
      </w:r>
      <w:r w:rsidRPr="00C666C2">
        <w:rPr>
          <w:u w:val="single"/>
        </w:rPr>
        <w:t xml:space="preserve">will </w:t>
      </w:r>
      <w:r w:rsidRPr="00C666C2">
        <w:rPr>
          <w:highlight w:val="yellow"/>
          <w:u w:val="single"/>
        </w:rPr>
        <w:t>always neglect other crucial avenues</w:t>
      </w:r>
      <w:r w:rsidRPr="00C666C2">
        <w:rPr>
          <w:u w:val="single"/>
        </w:rPr>
        <w:t xml:space="preserve"> of freedom: in particular, those social and economic rights that can only be protected from the top down</w:t>
      </w:r>
      <w:r w:rsidRPr="00C666C2">
        <w:rPr>
          <w:sz w:val="14"/>
        </w:rPr>
        <w:t xml:space="preserve">. In this way, </w:t>
      </w:r>
      <w:r w:rsidRPr="00C666C2">
        <w:rPr>
          <w:rStyle w:val="Emphasis"/>
          <w:highlight w:val="yellow"/>
        </w:rPr>
        <w:t xml:space="preserve">the anti-institutionalism </w:t>
      </w:r>
      <w:r w:rsidRPr="00C666C2">
        <w:rPr>
          <w:rStyle w:val="Emphasis"/>
        </w:rPr>
        <w:t xml:space="preserve">of </w:t>
      </w:r>
      <w:proofErr w:type="spellStart"/>
      <w:r w:rsidRPr="00C666C2">
        <w:rPr>
          <w:rStyle w:val="Emphasis"/>
        </w:rPr>
        <w:t>horizontalism</w:t>
      </w:r>
      <w:proofErr w:type="spellEnd"/>
      <w:r w:rsidRPr="00C666C2">
        <w:rPr>
          <w:rStyle w:val="Emphasis"/>
        </w:rPr>
        <w:t xml:space="preserve"> </w:t>
      </w:r>
      <w:r w:rsidRPr="00C666C2">
        <w:rPr>
          <w:rStyle w:val="Emphasis"/>
          <w:highlight w:val="yellow"/>
        </w:rPr>
        <w:t xml:space="preserve">comes dangerously close to </w:t>
      </w:r>
      <w:r w:rsidRPr="00C666C2">
        <w:rPr>
          <w:rStyle w:val="Emphasis"/>
        </w:rPr>
        <w:t xml:space="preserve">that of </w:t>
      </w:r>
      <w:r w:rsidRPr="00C666C2">
        <w:rPr>
          <w:rStyle w:val="Emphasis"/>
          <w:highlight w:val="yellow"/>
        </w:rPr>
        <w:t>the libertarian Right.</w:t>
      </w:r>
      <w:r w:rsidRPr="00C666C2">
        <w:rPr>
          <w:highlight w:val="yellow"/>
          <w:u w:val="single"/>
        </w:rPr>
        <w:t xml:space="preserve"> </w:t>
      </w:r>
      <w:r w:rsidRPr="00C666C2">
        <w:rPr>
          <w:u w:val="single"/>
        </w:rPr>
        <w:t xml:space="preserve">The turn to previous eras of social organization, the desire to locate and confine politics to a particular regional </w:t>
      </w:r>
      <w:r w:rsidRPr="00C666C2">
        <w:rPr>
          <w:rStyle w:val="Emphasis"/>
          <w:highlight w:val="yellow"/>
        </w:rPr>
        <w:t xml:space="preserve">space, the </w:t>
      </w:r>
      <w:r w:rsidRPr="00C666C2">
        <w:rPr>
          <w:rStyle w:val="Emphasis"/>
        </w:rPr>
        <w:t xml:space="preserve">deep </w:t>
      </w:r>
      <w:r w:rsidRPr="00C666C2">
        <w:rPr>
          <w:rStyle w:val="Emphasis"/>
          <w:highlight w:val="yellow"/>
        </w:rPr>
        <w:t xml:space="preserve">skepticism toward </w:t>
      </w:r>
      <w:r w:rsidRPr="00C666C2">
        <w:rPr>
          <w:rStyle w:val="Emphasis"/>
        </w:rPr>
        <w:t xml:space="preserve">all forms of </w:t>
      </w:r>
      <w:r w:rsidRPr="00C666C2">
        <w:rPr>
          <w:rStyle w:val="Emphasis"/>
          <w:highlight w:val="yellow"/>
        </w:rPr>
        <w:t xml:space="preserve">institutional life </w:t>
      </w:r>
      <w:r w:rsidRPr="00C666C2">
        <w:rPr>
          <w:rStyle w:val="Emphasis"/>
        </w:rPr>
        <w:t xml:space="preserve">not only </w:t>
      </w:r>
      <w:r w:rsidRPr="00C666C2">
        <w:rPr>
          <w:rStyle w:val="Emphasis"/>
          <w:highlight w:val="yellow"/>
        </w:rPr>
        <w:t xml:space="preserve">mirror </w:t>
      </w:r>
      <w:r w:rsidRPr="00C666C2">
        <w:rPr>
          <w:rStyle w:val="Emphasis"/>
        </w:rPr>
        <w:t xml:space="preserve">the aspirations of </w:t>
      </w:r>
      <w:r w:rsidRPr="00C666C2">
        <w:rPr>
          <w:rStyle w:val="Emphasis"/>
          <w:highlight w:val="yellow"/>
        </w:rPr>
        <w:t>libertarianism but</w:t>
      </w:r>
      <w:r w:rsidRPr="00C666C2">
        <w:rPr>
          <w:u w:val="single"/>
        </w:rPr>
        <w:t xml:space="preserve"> help </w:t>
      </w:r>
      <w:r w:rsidRPr="00C666C2">
        <w:rPr>
          <w:rStyle w:val="Emphasis"/>
          <w:highlight w:val="yellow"/>
        </w:rPr>
        <w:t>cloak those hierarchies</w:t>
      </w:r>
      <w:r w:rsidRPr="00C666C2">
        <w:rPr>
          <w:u w:val="single"/>
        </w:rPr>
        <w:t xml:space="preserve"> spawned from non-institutional forms of power and capital. </w:t>
      </w:r>
      <w:r w:rsidRPr="00C666C2">
        <w:rPr>
          <w:rStyle w:val="StyleUnderline"/>
        </w:rPr>
        <w:t>This is a</w:t>
      </w:r>
      <w:r w:rsidRPr="00C666C2">
        <w:rPr>
          <w:sz w:val="14"/>
        </w:rPr>
        <w:t xml:space="preserve"> particularly </w:t>
      </w:r>
      <w:r w:rsidRPr="00C666C2">
        <w:rPr>
          <w:rStyle w:val="StyleUnderline"/>
        </w:rPr>
        <w:t>pointed irony for a political ideology that claims to be opposed to the</w:t>
      </w:r>
      <w:r w:rsidRPr="00C666C2">
        <w:rPr>
          <w:sz w:val="14"/>
        </w:rPr>
        <w:t xml:space="preserve"> many </w:t>
      </w:r>
      <w:r w:rsidRPr="00C666C2">
        <w:rPr>
          <w:rStyle w:val="StyleUnderline"/>
        </w:rPr>
        <w:t>injustices</w:t>
      </w:r>
      <w:r w:rsidRPr="00C666C2">
        <w:rPr>
          <w:sz w:val="14"/>
        </w:rPr>
        <w:t xml:space="preserve"> </w:t>
      </w:r>
      <w:r w:rsidRPr="00C666C2">
        <w:rPr>
          <w:rStyle w:val="StyleUnderline"/>
        </w:rPr>
        <w:t xml:space="preserve">of a non-institutional </w:t>
      </w:r>
      <w:proofErr w:type="gramStart"/>
      <w:r w:rsidRPr="00C666C2">
        <w:rPr>
          <w:rStyle w:val="StyleUnderline"/>
        </w:rPr>
        <w:t>market</w:t>
      </w:r>
      <w:r w:rsidRPr="00C666C2">
        <w:rPr>
          <w:sz w:val="14"/>
        </w:rPr>
        <w:t>—in particular,</w:t>
      </w:r>
      <w:proofErr w:type="gramEnd"/>
      <w:r w:rsidRPr="00C666C2">
        <w:rPr>
          <w:sz w:val="14"/>
        </w:rPr>
        <w:t xml:space="preserve"> its unregulated financial schemes. Perhaps this is an irony deeply woven into the theoretical quilt of autonomy: a vision that, </w:t>
      </w:r>
      <w:proofErr w:type="gramStart"/>
      <w:r w:rsidRPr="00C666C2">
        <w:rPr>
          <w:sz w:val="14"/>
        </w:rPr>
        <w:t>as a result of</w:t>
      </w:r>
      <w:proofErr w:type="gramEnd"/>
      <w:r w:rsidRPr="00C666C2">
        <w:rPr>
          <w:sz w:val="14"/>
        </w:rPr>
        <w:t xml:space="preserve"> its anti-institutionalism, is drawn to all sites of individual liberation—even those that are to be found in the marketplace. As Graeber concludes in </w:t>
      </w:r>
      <w:r w:rsidRPr="00C666C2">
        <w:rPr>
          <w:i/>
          <w:iCs/>
          <w:sz w:val="14"/>
        </w:rPr>
        <w:t>Debt</w:t>
      </w:r>
      <w:r w:rsidRPr="00C666C2">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w:t>
      </w:r>
      <w:proofErr w:type="spellStart"/>
      <w:r w:rsidRPr="00C666C2">
        <w:rPr>
          <w:sz w:val="14"/>
        </w:rPr>
        <w:t>Castoriadis</w:t>
      </w:r>
      <w:proofErr w:type="spellEnd"/>
      <w:r w:rsidRPr="00C666C2">
        <w:rPr>
          <w:sz w:val="14"/>
        </w:rPr>
        <w:t xml:space="preserve">, Negri, and C.L.R. James, still essential if every cook was truly to govern. </w:t>
      </w:r>
      <w:r w:rsidRPr="00C666C2">
        <w:rPr>
          <w:rStyle w:val="StyleUnderline"/>
        </w:rPr>
        <w:t xml:space="preserve">To only “try </w:t>
      </w:r>
      <w:r w:rsidRPr="00C666C2">
        <w:rPr>
          <w:rStyle w:val="StyleUnderline"/>
          <w:highlight w:val="yellow"/>
        </w:rPr>
        <w:t>to create ‘spaces</w:t>
      </w:r>
      <w:r w:rsidRPr="00C666C2">
        <w:rPr>
          <w:sz w:val="14"/>
        </w:rPr>
        <w:t xml:space="preserve"> of freedom’ ‘alongside’ of the State” </w:t>
      </w:r>
      <w:r w:rsidRPr="00C666C2">
        <w:rPr>
          <w:rStyle w:val="StyleUnderline"/>
          <w:highlight w:val="yellow"/>
        </w:rPr>
        <w:t>meant</w:t>
      </w:r>
      <w:r w:rsidRPr="00C666C2">
        <w:rPr>
          <w:sz w:val="14"/>
        </w:rPr>
        <w:t xml:space="preserve">, as </w:t>
      </w:r>
      <w:proofErr w:type="spellStart"/>
      <w:r w:rsidRPr="00C666C2">
        <w:rPr>
          <w:sz w:val="14"/>
        </w:rPr>
        <w:t>Castoriadis</w:t>
      </w:r>
      <w:proofErr w:type="spellEnd"/>
      <w:r w:rsidRPr="00C666C2">
        <w:rPr>
          <w:sz w:val="14"/>
        </w:rPr>
        <w:t xml:space="preserve"> was to argue later in his life, </w:t>
      </w:r>
      <w:r w:rsidRPr="00C666C2">
        <w:rPr>
          <w:rStyle w:val="StyleUnderline"/>
          <w:highlight w:val="yellow"/>
        </w:rPr>
        <w:t xml:space="preserve">to back “down from </w:t>
      </w:r>
      <w:r w:rsidRPr="00C666C2">
        <w:rPr>
          <w:rStyle w:val="StyleUnderline"/>
        </w:rPr>
        <w:t xml:space="preserve">the problem of </w:t>
      </w:r>
      <w:r w:rsidRPr="00C666C2">
        <w:rPr>
          <w:rStyle w:val="StyleUnderline"/>
          <w:highlight w:val="yellow"/>
        </w:rPr>
        <w:t>politics</w:t>
      </w:r>
      <w:r w:rsidRPr="00C666C2">
        <w:rPr>
          <w:sz w:val="14"/>
        </w:rPr>
        <w:t xml:space="preserve">.” In fact, this was, he believed, the failure of 1968: “the inability to set up new, different institutions” and recognize that </w:t>
      </w:r>
      <w:r w:rsidRPr="00C666C2">
        <w:rPr>
          <w:u w:val="single"/>
        </w:rPr>
        <w:t xml:space="preserve">“there is no such thing as a society without institutions.” This is—and will be—a problem for </w:t>
      </w:r>
      <w:r w:rsidRPr="00C666C2">
        <w:rPr>
          <w:highlight w:val="yellow"/>
          <w:u w:val="single"/>
        </w:rPr>
        <w:t xml:space="preserve">the </w:t>
      </w:r>
      <w:proofErr w:type="spellStart"/>
      <w:r w:rsidRPr="00C666C2">
        <w:rPr>
          <w:u w:val="single"/>
        </w:rPr>
        <w:t>horizontalist</w:t>
      </w:r>
      <w:proofErr w:type="spellEnd"/>
      <w:r w:rsidRPr="00C666C2">
        <w:rPr>
          <w:u w:val="single"/>
        </w:rPr>
        <w:t xml:space="preserve"> </w:t>
      </w:r>
      <w:r w:rsidRPr="00C666C2">
        <w:rPr>
          <w:highlight w:val="yellow"/>
          <w:u w:val="single"/>
        </w:rPr>
        <w:t xml:space="preserve">Left </w:t>
      </w:r>
      <w:r w:rsidRPr="00C666C2">
        <w:rPr>
          <w:u w:val="single"/>
        </w:rPr>
        <w:t>as it moves forward.</w:t>
      </w:r>
      <w:r w:rsidRPr="00C666C2">
        <w:rPr>
          <w:sz w:val="14"/>
        </w:rPr>
        <w:t xml:space="preserve"> As a leftism ready-made for an age in which all sides of the political spectrum are arrayed against the regulatory state</w:t>
      </w:r>
      <w:r w:rsidRPr="00C666C2">
        <w:rPr>
          <w:u w:val="single"/>
        </w:rPr>
        <w:t xml:space="preserve">, it is always in danger of </w:t>
      </w:r>
      <w:r w:rsidRPr="00C666C2">
        <w:rPr>
          <w:rStyle w:val="Emphasis"/>
          <w:highlight w:val="yellow"/>
        </w:rPr>
        <w:t xml:space="preserve">becoming absorbed into the </w:t>
      </w:r>
      <w:r w:rsidRPr="00C666C2">
        <w:rPr>
          <w:rStyle w:val="Emphasis"/>
        </w:rPr>
        <w:t xml:space="preserve">very </w:t>
      </w:r>
      <w:r w:rsidRPr="00C666C2">
        <w:rPr>
          <w:rStyle w:val="Emphasis"/>
          <w:highlight w:val="yellow"/>
        </w:rPr>
        <w:t>ideological apparatus it seeks to dismantle.</w:t>
      </w:r>
      <w:r w:rsidRPr="00C666C2">
        <w:rPr>
          <w:sz w:val="14"/>
        </w:rPr>
        <w:t xml:space="preserve"> For it aspires to a decentralized and organic politics that, in both principle and practice, shares a lot in common with its central target. Both it and the “free market” are anti-institutional. And the latter will </w:t>
      </w:r>
      <w:proofErr w:type="gramStart"/>
      <w:r w:rsidRPr="00C666C2">
        <w:rPr>
          <w:sz w:val="14"/>
        </w:rPr>
        <w:t>remain so</w:t>
      </w:r>
      <w:proofErr w:type="gramEnd"/>
      <w:r w:rsidRPr="00C666C2">
        <w:rPr>
          <w:sz w:val="14"/>
        </w:rPr>
        <w:t xml:space="preserve"> without larger vertical measures. </w:t>
      </w:r>
      <w:r w:rsidRPr="00C666C2">
        <w:rPr>
          <w:rStyle w:val="StyleUnderline"/>
          <w:highlight w:val="yellow"/>
        </w:rPr>
        <w:t>Structures, not only everyday practices, need to be reformed</w:t>
      </w:r>
      <w:r w:rsidRPr="00C666C2">
        <w:rPr>
          <w:sz w:val="14"/>
        </w:rPr>
        <w:t xml:space="preserve">.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w:t>
      </w:r>
      <w:proofErr w:type="spellStart"/>
      <w:r w:rsidRPr="00C666C2">
        <w:rPr>
          <w:sz w:val="14"/>
        </w:rPr>
        <w:t>Castoriadis</w:t>
      </w:r>
      <w:proofErr w:type="spellEnd"/>
      <w:r w:rsidRPr="00C666C2">
        <w:rPr>
          <w:sz w:val="14"/>
        </w:rPr>
        <w:t xml:space="preserve"> insisted in the years after 1968, the Left’s task is not only to abolish old institutions but to discover “new kinds of relationship between society and its institutions.” </w:t>
      </w:r>
      <w:proofErr w:type="spellStart"/>
      <w:r w:rsidRPr="00C666C2">
        <w:rPr>
          <w:sz w:val="14"/>
        </w:rPr>
        <w:t>Horizontalism</w:t>
      </w:r>
      <w:proofErr w:type="spellEnd"/>
      <w:r w:rsidRPr="00C666C2">
        <w:rPr>
          <w:sz w:val="14"/>
        </w:rPr>
        <w:t xml:space="preserve">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proofErr w:type="spellStart"/>
      <w:r w:rsidRPr="00C666C2">
        <w:rPr>
          <w:sz w:val="14"/>
        </w:rPr>
        <w:t>horizontalists</w:t>
      </w:r>
      <w:proofErr w:type="spellEnd"/>
      <w:r w:rsidRPr="00C666C2">
        <w:rPr>
          <w:sz w:val="14"/>
        </w:rPr>
        <w:t xml:space="preserve"> such as Graeber and Sitrin will struggle to establish spaces of freedom if they cannot formulate a larger vision for </w:t>
      </w:r>
      <w:proofErr w:type="gramStart"/>
      <w:r w:rsidRPr="00C666C2">
        <w:rPr>
          <w:sz w:val="14"/>
        </w:rPr>
        <w:t>a society</w:t>
      </w:r>
      <w:proofErr w:type="gramEnd"/>
      <w:r w:rsidRPr="00C666C2">
        <w:rPr>
          <w:sz w:val="14"/>
        </w:rPr>
        <w:t xml:space="preserve">. Their vision is not—as several on the vertical left have suggested—too utopian but not utopian enough: in seeking out local spaces of freedom, they have confined their ambitions; they have, in fact, come, at times, to mirror the very ideology they hope to resist. In his famous retelling of the turtle parable, Clifford Geertz warned that in </w:t>
      </w:r>
      <w:r w:rsidRPr="00C666C2">
        <w:rPr>
          <w:u w:val="single"/>
        </w:rPr>
        <w:t xml:space="preserve">“the search of all-too-deep-lying turtles,” </w:t>
      </w:r>
      <w:r w:rsidRPr="00C666C2">
        <w:rPr>
          <w:highlight w:val="yellow"/>
          <w:u w:val="single"/>
        </w:rPr>
        <w:t xml:space="preserve">we </w:t>
      </w:r>
      <w:proofErr w:type="gramStart"/>
      <w:r w:rsidRPr="00C666C2">
        <w:rPr>
          <w:highlight w:val="yellow"/>
          <w:u w:val="single"/>
        </w:rPr>
        <w:t xml:space="preserve">have </w:t>
      </w:r>
      <w:r w:rsidRPr="00C666C2">
        <w:rPr>
          <w:u w:val="single"/>
        </w:rPr>
        <w:t>to</w:t>
      </w:r>
      <w:proofErr w:type="gramEnd"/>
      <w:r w:rsidRPr="00C666C2">
        <w:rPr>
          <w:u w:val="single"/>
        </w:rPr>
        <w:t xml:space="preserve"> be careful </w:t>
      </w:r>
      <w:r w:rsidRPr="00C666C2">
        <w:rPr>
          <w:highlight w:val="yellow"/>
          <w:u w:val="single"/>
        </w:rPr>
        <w:t xml:space="preserve">to not “lose touch with the hard </w:t>
      </w:r>
      <w:r w:rsidRPr="00C666C2">
        <w:rPr>
          <w:u w:val="single"/>
        </w:rPr>
        <w:t xml:space="preserve">surfaces of life—with the political, </w:t>
      </w:r>
      <w:r w:rsidRPr="00C666C2">
        <w:rPr>
          <w:highlight w:val="yellow"/>
          <w:u w:val="single"/>
        </w:rPr>
        <w:t>economic</w:t>
      </w:r>
      <w:r w:rsidRPr="00C666C2">
        <w:rPr>
          <w:u w:val="single"/>
        </w:rPr>
        <w:t xml:space="preserve">, </w:t>
      </w:r>
      <w:proofErr w:type="spellStart"/>
      <w:r w:rsidRPr="00C666C2">
        <w:rPr>
          <w:u w:val="single"/>
        </w:rPr>
        <w:t>stratificatory</w:t>
      </w:r>
      <w:proofErr w:type="spellEnd"/>
      <w:r w:rsidRPr="00C666C2">
        <w:rPr>
          <w:u w:val="single"/>
        </w:rPr>
        <w:t xml:space="preserve"> </w:t>
      </w:r>
      <w:r w:rsidRPr="00C666C2">
        <w:rPr>
          <w:highlight w:val="yellow"/>
          <w:u w:val="single"/>
        </w:rPr>
        <w:t>realities</w:t>
      </w:r>
      <w:r w:rsidRPr="00C666C2">
        <w:rPr>
          <w:sz w:val="14"/>
        </w:rPr>
        <w:t xml:space="preserve"> within which men are everywhere contained.” This is an ever-present temptation, and one that, in our age of ever more stratification, we must resist.</w:t>
      </w:r>
    </w:p>
    <w:p w14:paraId="2F2CF412" w14:textId="77777777" w:rsidR="00E47AAC" w:rsidRPr="00C666C2" w:rsidRDefault="00E47AAC" w:rsidP="00724AFB">
      <w:pPr>
        <w:rPr>
          <w:sz w:val="14"/>
        </w:rPr>
      </w:pPr>
    </w:p>
    <w:p w14:paraId="02275604" w14:textId="77777777" w:rsidR="00724AFB" w:rsidRDefault="00724AFB" w:rsidP="00724AFB">
      <w:pPr>
        <w:pStyle w:val="Heading4"/>
      </w:pPr>
      <w:r>
        <w:t xml:space="preserve">Affect is not a site of resistance but instead a site of management – collective affects become doubled and re-articulated within a signifying register </w:t>
      </w:r>
      <w:proofErr w:type="gramStart"/>
      <w:r>
        <w:t>in order to</w:t>
      </w:r>
      <w:proofErr w:type="gramEnd"/>
      <w:r>
        <w:t xml:space="preserve"> modulate the subjectivity of the self – this </w:t>
      </w:r>
      <w:proofErr w:type="spellStart"/>
      <w:r>
        <w:t>communico</w:t>
      </w:r>
      <w:proofErr w:type="spellEnd"/>
      <w:r>
        <w:t xml:space="preserve">-capitalist transition represents a shift in the affective capacity for capture </w:t>
      </w:r>
    </w:p>
    <w:p w14:paraId="3A1B7726" w14:textId="77777777" w:rsidR="00724AFB" w:rsidRPr="00865FBE" w:rsidRDefault="00724AFB" w:rsidP="00724AFB">
      <w:r w:rsidRPr="00865FBE">
        <w:rPr>
          <w:rStyle w:val="Style13ptBold"/>
        </w:rPr>
        <w:t>Nemorin 2017</w:t>
      </w:r>
      <w:r w:rsidRPr="00865FBE">
        <w:t xml:space="preserve"> (Selena, Department of Media and Communications, London School of Economics and Political Science, “Affective capture in digital school spaces and the modulation of student subjectivities”, 21 May 2017, Emotion, Space and Society 24 (2017) 11 e18, mmv)</w:t>
      </w:r>
    </w:p>
    <w:p w14:paraId="4AB6C047" w14:textId="77777777" w:rsidR="00724AFB" w:rsidRDefault="00724AFB" w:rsidP="00724AFB">
      <w:r w:rsidRPr="00865FBE">
        <w:t xml:space="preserve">Recent scholarship in the social sciences and humanities has begun to move understandings of affect away from psychological accounts of individually determined emotions. </w:t>
      </w:r>
      <w:r w:rsidRPr="005D571D">
        <w:rPr>
          <w:rStyle w:val="StyleUnderline"/>
        </w:rPr>
        <w:t>Affect is now also seen as co-produced by individuals and their social contexts, both online and offline</w:t>
      </w:r>
      <w:r w:rsidRPr="005D571D">
        <w:t>.</w:t>
      </w:r>
      <w:r w:rsidRPr="00865FBE">
        <w:t xml:space="preserve"> </w:t>
      </w:r>
      <w:proofErr w:type="spellStart"/>
      <w:r w:rsidRPr="00865FBE">
        <w:t>Papacharissi</w:t>
      </w:r>
      <w:proofErr w:type="spellEnd"/>
      <w:r w:rsidRPr="00865FBE">
        <w:t xml:space="preserve"> (2015), for example, explores how online platforms support networked structures of emotions. </w:t>
      </w:r>
      <w:r w:rsidRPr="005D571D">
        <w:rPr>
          <w:rStyle w:val="StyleUnderline"/>
          <w:highlight w:val="yellow"/>
        </w:rPr>
        <w:t xml:space="preserve">Affective capacities are mediated through digital technologies </w:t>
      </w:r>
      <w:r w:rsidRPr="00917C14">
        <w:rPr>
          <w:rStyle w:val="StyleUnderline"/>
        </w:rPr>
        <w:t>that connect individuals to each other</w:t>
      </w:r>
      <w:r w:rsidRPr="00865FBE">
        <w:rPr>
          <w:rStyle w:val="StyleUnderline"/>
        </w:rPr>
        <w:t xml:space="preserve"> and allow them to make collective sense of the world through narrative undertakings.</w:t>
      </w:r>
      <w:r w:rsidRPr="00865FBE">
        <w:t xml:space="preserve"> </w:t>
      </w:r>
      <w:proofErr w:type="spellStart"/>
      <w:r w:rsidRPr="00865FBE">
        <w:t>Kuntsman</w:t>
      </w:r>
      <w:proofErr w:type="spellEnd"/>
      <w:r w:rsidRPr="00865FBE">
        <w:t xml:space="preserve"> and </w:t>
      </w:r>
      <w:proofErr w:type="spellStart"/>
      <w:r w:rsidRPr="00865FBE">
        <w:t>Karatzogianni</w:t>
      </w:r>
      <w:proofErr w:type="spellEnd"/>
      <w:r w:rsidRPr="00865FBE">
        <w:t xml:space="preserve"> (2012) examine the politics of emotion and affect in the context of digital technologies, claiming that affective structures bridge the actual and the digital-virtual. Garde-Hansen and Gorton (2013) conceptualize </w:t>
      </w:r>
      <w:r w:rsidRPr="00865FBE">
        <w:rPr>
          <w:rStyle w:val="StyleUnderline"/>
        </w:rPr>
        <w:t>online media as affectively laden spaces, embedded with a range of “networked tools that can be used by emotion agents to transmit affect”</w:t>
      </w:r>
      <w:r w:rsidRPr="00865FBE">
        <w:t xml:space="preserve"> (p. 4). On this view, </w:t>
      </w:r>
      <w:r w:rsidRPr="008E158F">
        <w:rPr>
          <w:rStyle w:val="StyleUnderline"/>
        </w:rPr>
        <w:t>online platforms have the potential to create emotional noise that can spread both horizontally</w:t>
      </w:r>
      <w:r w:rsidRPr="008E158F">
        <w:t xml:space="preserve"> (e.g., across email and social networks) </w:t>
      </w:r>
      <w:r w:rsidRPr="008E158F">
        <w:rPr>
          <w:rStyle w:val="StyleUnderline"/>
        </w:rPr>
        <w:t>and vertically</w:t>
      </w:r>
      <w:r w:rsidRPr="008E158F">
        <w:t xml:space="preserve"> (e.g., journalism, print media) </w:t>
      </w:r>
      <w:r w:rsidRPr="008E158F">
        <w:rPr>
          <w:rStyle w:val="StyleUnderline"/>
        </w:rPr>
        <w:t>to move groups through affect</w:t>
      </w:r>
      <w:r w:rsidRPr="00865FBE">
        <w:t xml:space="preserve">. </w:t>
      </w:r>
      <w:r w:rsidRPr="00865FBE">
        <w:rPr>
          <w:rStyle w:val="StyleUnderline"/>
        </w:rPr>
        <w:t xml:space="preserve">In focusing on the emotions of school technology use, this paper draws theoretically from </w:t>
      </w:r>
      <w:proofErr w:type="spellStart"/>
      <w:r w:rsidRPr="00865FBE">
        <w:rPr>
          <w:rStyle w:val="StyleUnderline"/>
        </w:rPr>
        <w:t>Massumi's</w:t>
      </w:r>
      <w:proofErr w:type="spellEnd"/>
      <w:r w:rsidRPr="00865FBE">
        <w:t xml:space="preserve"> (2002) </w:t>
      </w:r>
      <w:r w:rsidRPr="00865FBE">
        <w:rPr>
          <w:rStyle w:val="StyleUnderline"/>
        </w:rPr>
        <w:t>framework of affect as a flow of intensity between bodies that is expressed subjectively and socially as emotions and/or actions.</w:t>
      </w:r>
      <w:r w:rsidRPr="00865FBE">
        <w:t xml:space="preserve"> </w:t>
      </w:r>
      <w:proofErr w:type="spellStart"/>
      <w:r w:rsidRPr="00865FBE">
        <w:t>Massumi</w:t>
      </w:r>
      <w:proofErr w:type="spellEnd"/>
      <w:r w:rsidRPr="00865FBE">
        <w:t xml:space="preserve"> sees </w:t>
      </w:r>
      <w:proofErr w:type="gramStart"/>
      <w:r w:rsidRPr="00865FBE">
        <w:t>affect</w:t>
      </w:r>
      <w:proofErr w:type="gramEnd"/>
      <w:r w:rsidRPr="00865FBE">
        <w:t xml:space="preserve"> as both anchored in an individual subject and running between and through bodies. More specifically, </w:t>
      </w:r>
      <w:r w:rsidRPr="00995467">
        <w:rPr>
          <w:rStyle w:val="StyleUnderline"/>
          <w:highlight w:val="yellow"/>
        </w:rPr>
        <w:t>affect comprises non-signifying</w:t>
      </w:r>
      <w:r w:rsidRPr="00917C14">
        <w:rPr>
          <w:rStyle w:val="StyleUnderline"/>
        </w:rPr>
        <w:t xml:space="preserve">, non-conscious, and pre-personal </w:t>
      </w:r>
      <w:r w:rsidRPr="00995467">
        <w:rPr>
          <w:rStyle w:val="StyleUnderline"/>
          <w:highlight w:val="yellow"/>
        </w:rPr>
        <w:t xml:space="preserve">intensities, </w:t>
      </w:r>
      <w:r w:rsidRPr="00DC16C9">
        <w:rPr>
          <w:rStyle w:val="StyleUnderline"/>
        </w:rPr>
        <w:t xml:space="preserve">whereas </w:t>
      </w:r>
      <w:r w:rsidRPr="00995467">
        <w:rPr>
          <w:rStyle w:val="StyleUnderline"/>
          <w:highlight w:val="yellow"/>
        </w:rPr>
        <w:t xml:space="preserve">emotions are </w:t>
      </w:r>
      <w:r w:rsidRPr="00DC16C9">
        <w:rPr>
          <w:rStyle w:val="StyleUnderline"/>
        </w:rPr>
        <w:t xml:space="preserve">subjective and </w:t>
      </w:r>
      <w:r w:rsidRPr="00995467">
        <w:rPr>
          <w:rStyle w:val="StyleUnderline"/>
          <w:highlight w:val="yellow"/>
        </w:rPr>
        <w:t>structured expressions of these affective sensat</w:t>
      </w:r>
      <w:r w:rsidRPr="00917C14">
        <w:rPr>
          <w:rStyle w:val="StyleUnderline"/>
          <w:highlight w:val="yellow"/>
        </w:rPr>
        <w:t>ions</w:t>
      </w:r>
      <w:r w:rsidRPr="00917C14">
        <w:rPr>
          <w:highlight w:val="yellow"/>
        </w:rPr>
        <w:t xml:space="preserve">. </w:t>
      </w:r>
      <w:r w:rsidRPr="00917C14">
        <w:rPr>
          <w:rStyle w:val="StyleUnderline"/>
          <w:highlight w:val="yellow"/>
        </w:rPr>
        <w:t>Affective intensity can be understood as “capture and closure</w:t>
      </w:r>
      <w:r w:rsidRPr="00865FBE">
        <w:rPr>
          <w:rStyle w:val="StyleUnderline"/>
        </w:rPr>
        <w:t>” of which emotion is the most functional articulation of that capture</w:t>
      </w:r>
      <w:r w:rsidRPr="00865FBE">
        <w:t xml:space="preserve">: “It is intensity owned and recognized”. Emotion as a dimension of affect is “the sociological fixing of the quality of an experience which is from that point onward defined as personal” (p. 28). Emotions can also alter in intensity as they move within and between individuals and groups, a collective process that </w:t>
      </w:r>
      <w:proofErr w:type="spellStart"/>
      <w:r w:rsidRPr="00865FBE">
        <w:t>Massumi</w:t>
      </w:r>
      <w:proofErr w:type="spellEnd"/>
      <w:r w:rsidRPr="00865FBE">
        <w:t xml:space="preserve"> terms ‘affectivity’. These modulations in emotions have political </w:t>
      </w:r>
      <w:proofErr w:type="gramStart"/>
      <w:r w:rsidRPr="00865FBE">
        <w:t>consequences e</w:t>
      </w:r>
      <w:proofErr w:type="gramEnd"/>
      <w:r w:rsidRPr="00865FBE">
        <w:t xml:space="preserve"> e.g., affect can be amplified to compel individuals to behave in ways that are not necessarily intentional or consciously chosen. Crucially, then, affect is a useful concept for explaining both conscious and non-conscious aspects of why people do things, particularly how people's actions and dispositions are shaped by dominant ideological and political influences (Leys, </w:t>
      </w:r>
      <w:proofErr w:type="gramStart"/>
      <w:r w:rsidRPr="00865FBE">
        <w:t>2011 )</w:t>
      </w:r>
      <w:proofErr w:type="gramEnd"/>
      <w:r w:rsidRPr="00865FBE">
        <w:t xml:space="preserve">. Against this background, the present paper builds on existing research that examines the role affect plays in exchanges between people, computational devices, and </w:t>
      </w:r>
      <w:r w:rsidRPr="00DC16C9">
        <w:t>software (</w:t>
      </w:r>
      <w:proofErr w:type="spellStart"/>
      <w:r w:rsidRPr="00DC16C9">
        <w:t>Sumartojo</w:t>
      </w:r>
      <w:proofErr w:type="spellEnd"/>
      <w:r w:rsidRPr="00DC16C9">
        <w:t xml:space="preserve"> et al., 2016; Kitchin and Dodge, 2011; Thrift and French, 2002). It </w:t>
      </w:r>
      <w:r w:rsidRPr="00DC16C9">
        <w:rPr>
          <w:rStyle w:val="StyleUnderline"/>
        </w:rPr>
        <w:t>seeks to contribute to a social-scientific understanding of how the development and uptake of mood tracking applications are gradually shifting from society more broadly into educational institutions</w:t>
      </w:r>
      <w:r w:rsidRPr="00DC16C9">
        <w:t>. More specifically</w:t>
      </w:r>
      <w:r w:rsidRPr="00865FBE">
        <w:t xml:space="preserve">, </w:t>
      </w:r>
      <w:r w:rsidRPr="00865FBE">
        <w:rPr>
          <w:rStyle w:val="StyleUnderline"/>
        </w:rPr>
        <w:t xml:space="preserve">it explores how student </w:t>
      </w:r>
      <w:r w:rsidRPr="00995467">
        <w:rPr>
          <w:rStyle w:val="StyleUnderline"/>
          <w:highlight w:val="yellow"/>
        </w:rPr>
        <w:t>subjectivities are shaped by the modulation of affect through</w:t>
      </w:r>
      <w:r w:rsidRPr="00865FBE">
        <w:rPr>
          <w:rStyle w:val="StyleUnderline"/>
        </w:rPr>
        <w:t xml:space="preserve"> online </w:t>
      </w:r>
      <w:r w:rsidRPr="00995467">
        <w:rPr>
          <w:rStyle w:val="StyleUnderline"/>
          <w:highlight w:val="yellow"/>
        </w:rPr>
        <w:t>platforms</w:t>
      </w:r>
      <w:r w:rsidRPr="00865FBE">
        <w:rPr>
          <w:rStyle w:val="StyleUnderline"/>
        </w:rPr>
        <w:t xml:space="preserve">, and how students continue to engage in subversive/resistant </w:t>
      </w:r>
      <w:proofErr w:type="spellStart"/>
      <w:r w:rsidRPr="00865FBE">
        <w:rPr>
          <w:rStyle w:val="StyleUnderline"/>
        </w:rPr>
        <w:t>behaviours</w:t>
      </w:r>
      <w:proofErr w:type="spellEnd"/>
      <w:r w:rsidRPr="00865FBE">
        <w:rPr>
          <w:rStyle w:val="StyleUnderline"/>
        </w:rPr>
        <w:t xml:space="preserve"> despite attempts made to manage them</w:t>
      </w:r>
      <w:r w:rsidRPr="00865FBE">
        <w:t xml:space="preserve">. The paper is separated into three sections that capture the themes emerging as </w:t>
      </w:r>
      <w:r w:rsidRPr="00995467">
        <w:t>central</w:t>
      </w:r>
      <w:r w:rsidRPr="00865FBE">
        <w:t xml:space="preserve"> to the relations between student populations and techniques of affectivity: </w:t>
      </w:r>
      <w:proofErr w:type="spellStart"/>
      <w:r w:rsidRPr="00865FBE">
        <w:t>i</w:t>
      </w:r>
      <w:proofErr w:type="spellEnd"/>
      <w:r w:rsidRPr="00865FBE">
        <w:t xml:space="preserve">) Sensation - “materiality of technologies at the core of networked affect along with the interrelations among human and nonhuman bodies as they “inhabit” networked digital media”; ii) Intensity - “oscillations, reverberations, and resonances of affective intensity and the connections and disconnections that such intensity brings forth on online exchanges”; iii) Value - “networked communications as sites of immaterial and affective </w:t>
      </w:r>
      <w:proofErr w:type="spellStart"/>
      <w:r w:rsidRPr="00865FBE">
        <w:t>labour</w:t>
      </w:r>
      <w:proofErr w:type="spellEnd"/>
      <w:r w:rsidRPr="00865FBE">
        <w:t xml:space="preserve">, </w:t>
      </w:r>
      <w:proofErr w:type="spellStart"/>
      <w:r w:rsidRPr="00865FBE">
        <w:t>analysing</w:t>
      </w:r>
      <w:proofErr w:type="spellEnd"/>
      <w:r w:rsidRPr="00865FBE">
        <w:t xml:space="preserve"> the creation and accumulation of value and the complex ways by which affective value ties in with political economy, human agency, and the networked technologies with which many of us now daily engage” (Hillis et al., 2015, p. 14). The primary question that drives this research is: </w:t>
      </w:r>
      <w:r w:rsidRPr="00865FBE">
        <w:rPr>
          <w:rStyle w:val="StyleUnderline"/>
        </w:rPr>
        <w:t>How do internet platforms act as conduits for the circulation of affect between student bodies and student spaces</w:t>
      </w:r>
      <w:r w:rsidRPr="00865FBE">
        <w:t xml:space="preserve">? The paper concludes with a consideration of the implications that arise from how online technologies are used to mediate student subjectivities in secondary schools. If we are genuinely interested in obtaining a comprehensive understanding of students and their experiences of digital schooling, then the entanglement of students, affect, and online/offline spaces </w:t>
      </w:r>
      <w:proofErr w:type="gramStart"/>
      <w:r w:rsidRPr="00865FBE">
        <w:t>is</w:t>
      </w:r>
      <w:proofErr w:type="gramEnd"/>
      <w:r w:rsidRPr="00865FBE">
        <w:t xml:space="preserve"> an important area for analysis. </w:t>
      </w:r>
    </w:p>
    <w:p w14:paraId="5FFB3B9B" w14:textId="77777777" w:rsidR="00724AFB" w:rsidRPr="00DC16C9" w:rsidRDefault="00724AFB" w:rsidP="00724AFB">
      <w:pPr>
        <w:tabs>
          <w:tab w:val="left" w:pos="2730"/>
        </w:tabs>
        <w:rPr>
          <w:rStyle w:val="Style13ptBold"/>
        </w:rPr>
      </w:pPr>
      <w:r>
        <w:rPr>
          <w:rStyle w:val="Style13ptBold"/>
        </w:rPr>
        <w:t>[CONTINUED LATER]</w:t>
      </w:r>
      <w:r>
        <w:rPr>
          <w:rStyle w:val="Style13ptBold"/>
        </w:rPr>
        <w:tab/>
      </w:r>
    </w:p>
    <w:p w14:paraId="442AA504" w14:textId="77777777" w:rsidR="00724AFB" w:rsidRPr="00865FBE" w:rsidRDefault="00724AFB" w:rsidP="00724AFB">
      <w:r w:rsidRPr="00865FBE">
        <w:rPr>
          <w:rStyle w:val="StyleUnderline"/>
        </w:rPr>
        <w:t xml:space="preserve">Modulatory power here can be understood from the perspective of the instrument of computer simulation/computer modelling. Unlike the hierarchical structure of the strictly disciplinary model that comprises a tangible </w:t>
      </w:r>
      <w:proofErr w:type="spellStart"/>
      <w:r w:rsidRPr="00865FBE">
        <w:rPr>
          <w:rStyle w:val="StyleUnderline"/>
        </w:rPr>
        <w:t>centre</w:t>
      </w:r>
      <w:proofErr w:type="spellEnd"/>
      <w:r w:rsidRPr="00865FBE">
        <w:rPr>
          <w:rStyle w:val="StyleUnderline"/>
        </w:rPr>
        <w:t xml:space="preserve"> of control, modulatory power does not have an identifiable </w:t>
      </w:r>
      <w:proofErr w:type="spellStart"/>
      <w:r w:rsidRPr="00865FBE">
        <w:rPr>
          <w:rStyle w:val="StyleUnderline"/>
        </w:rPr>
        <w:t>centre</w:t>
      </w:r>
      <w:proofErr w:type="spellEnd"/>
      <w:r w:rsidRPr="00865FBE">
        <w:t xml:space="preserve">. Where the hierarchical mode of discipline is structured like a pyramid composed of perspectival relays through </w:t>
      </w:r>
      <w:proofErr w:type="gramStart"/>
      <w:r w:rsidRPr="00865FBE">
        <w:t>top down</w:t>
      </w:r>
      <w:proofErr w:type="gramEnd"/>
      <w:r w:rsidRPr="00865FBE">
        <w:t xml:space="preserve"> monitoring, the modulatory mode is composed of nothing but relays that are acted upon at the same moment, sometimes before the event occurs, by automated systems (Savat, 2013). Put </w:t>
      </w:r>
      <w:proofErr w:type="gramStart"/>
      <w:r w:rsidRPr="00865FBE">
        <w:t>simply,</w:t>
      </w:r>
      <w:proofErr w:type="gramEnd"/>
      <w:r w:rsidRPr="00865FBE">
        <w:t xml:space="preserve"> </w:t>
      </w:r>
      <w:r w:rsidRPr="00865FBE">
        <w:rPr>
          <w:rStyle w:val="StyleUnderline"/>
        </w:rPr>
        <w:t>in such a digital environ</w:t>
      </w:r>
      <w:r w:rsidRPr="00DC16C9">
        <w:rPr>
          <w:rStyle w:val="StyleUnderline"/>
        </w:rPr>
        <w:t>me</w:t>
      </w:r>
      <w:r w:rsidRPr="00865FBE">
        <w:rPr>
          <w:rStyle w:val="StyleUnderline"/>
        </w:rPr>
        <w:t xml:space="preserve">nt </w:t>
      </w:r>
      <w:r w:rsidRPr="00495BC9">
        <w:rPr>
          <w:rStyle w:val="StyleUnderline"/>
          <w:highlight w:val="yellow"/>
        </w:rPr>
        <w:t xml:space="preserve">everything </w:t>
      </w:r>
      <w:r w:rsidRPr="00DC16C9">
        <w:rPr>
          <w:rStyle w:val="StyleUnderline"/>
        </w:rPr>
        <w:t xml:space="preserve">an individual does </w:t>
      </w:r>
      <w:r w:rsidRPr="00495BC9">
        <w:rPr>
          <w:rStyle w:val="StyleUnderline"/>
          <w:highlight w:val="yellow"/>
        </w:rPr>
        <w:t>is simultaneously an action, recording, coding, and sorting</w:t>
      </w:r>
      <w:r w:rsidRPr="00865FBE">
        <w:t xml:space="preserve"> (Poster, 1995). </w:t>
      </w:r>
      <w:r w:rsidRPr="00865FBE">
        <w:rPr>
          <w:rStyle w:val="StyleUnderline"/>
        </w:rPr>
        <w:t xml:space="preserve">In this capacity, </w:t>
      </w:r>
      <w:r w:rsidRPr="008E158F">
        <w:rPr>
          <w:rStyle w:val="StyleUnderline"/>
        </w:rPr>
        <w:t>everything</w:t>
      </w:r>
      <w:r w:rsidRPr="00865FBE">
        <w:rPr>
          <w:rStyle w:val="StyleUnderline"/>
        </w:rPr>
        <w:t xml:space="preserve"> an individual does online </w:t>
      </w:r>
      <w:r w:rsidRPr="008E158F">
        <w:rPr>
          <w:rStyle w:val="StyleUnderline"/>
        </w:rPr>
        <w:t>is open to anticipation</w:t>
      </w:r>
      <w:r w:rsidRPr="00865FBE">
        <w:rPr>
          <w:rStyle w:val="StyleUnderline"/>
        </w:rPr>
        <w:t>. As Savat</w:t>
      </w:r>
      <w:r w:rsidRPr="00865FBE">
        <w:t xml:space="preserve"> (2013) </w:t>
      </w:r>
      <w:r w:rsidRPr="00865FBE">
        <w:rPr>
          <w:rStyle w:val="StyleUnderline"/>
        </w:rPr>
        <w:t>argues: “observation is always a simulation”</w:t>
      </w:r>
      <w:r w:rsidRPr="00865FBE">
        <w:t xml:space="preserve"> (p. 35). </w:t>
      </w:r>
      <w:r w:rsidRPr="00865FBE">
        <w:rPr>
          <w:rStyle w:val="StyleUnderline"/>
        </w:rPr>
        <w:t xml:space="preserve">It is possible to also make sense of </w:t>
      </w:r>
      <w:r w:rsidRPr="00495BC9">
        <w:rPr>
          <w:rStyle w:val="StyleUnderline"/>
          <w:highlight w:val="yellow"/>
        </w:rPr>
        <w:t>intensities</w:t>
      </w:r>
      <w:r w:rsidRPr="00865FBE">
        <w:rPr>
          <w:rStyle w:val="StyleUnderline"/>
        </w:rPr>
        <w:t xml:space="preserve"> here as emotions </w:t>
      </w:r>
      <w:r w:rsidRPr="00495BC9">
        <w:rPr>
          <w:rStyle w:val="StyleUnderline"/>
          <w:highlight w:val="yellow"/>
        </w:rPr>
        <w:t>moving</w:t>
      </w:r>
      <w:r w:rsidRPr="00865FBE">
        <w:rPr>
          <w:rStyle w:val="StyleUnderline"/>
        </w:rPr>
        <w:t xml:space="preserve"> sideways </w:t>
      </w:r>
      <w:r w:rsidRPr="00495BC9">
        <w:rPr>
          <w:rStyle w:val="StyleUnderline"/>
          <w:highlight w:val="yellow"/>
        </w:rPr>
        <w:t>through ‘sticky’ associations in the digital between signs, figures, and objects.</w:t>
      </w:r>
      <w:r w:rsidRPr="00865FBE">
        <w:rPr>
          <w:rStyle w:val="StyleUnderline"/>
        </w:rPr>
        <w:t xml:space="preserve"> Modulations of affect were triggered </w:t>
      </w:r>
      <w:r w:rsidRPr="00DC16C9">
        <w:rPr>
          <w:rStyle w:val="StyleUnderline"/>
        </w:rPr>
        <w:t>by tags, by comments, and by various other discursive strategies, but these modulations were not necessarily controlled by the teacher</w:t>
      </w:r>
      <w:r w:rsidRPr="00DC16C9">
        <w:t xml:space="preserve">. In fact, they developed a life of their own and moved beyond her control despite her initial intentions, illustrating Dean's (2010) observations about </w:t>
      </w:r>
      <w:r w:rsidRPr="008E158F">
        <w:rPr>
          <w:rStyle w:val="StyleUnderline"/>
          <w:highlight w:val="yellow"/>
        </w:rPr>
        <w:t>affective</w:t>
      </w:r>
      <w:r w:rsidRPr="00DC16C9">
        <w:rPr>
          <w:rStyle w:val="StyleUnderline"/>
        </w:rPr>
        <w:t xml:space="preserve"> online </w:t>
      </w:r>
      <w:r w:rsidRPr="008E158F">
        <w:rPr>
          <w:rStyle w:val="StyleUnderline"/>
          <w:highlight w:val="yellow"/>
        </w:rPr>
        <w:t>networks</w:t>
      </w:r>
      <w:r w:rsidRPr="00DC16C9">
        <w:rPr>
          <w:rStyle w:val="StyleUnderline"/>
        </w:rPr>
        <w:t xml:space="preserve"> in that they “</w:t>
      </w:r>
      <w:r w:rsidRPr="008E158F">
        <w:rPr>
          <w:rStyle w:val="StyleUnderline"/>
          <w:highlight w:val="yellow"/>
        </w:rPr>
        <w:t>enable mediated relationships</w:t>
      </w:r>
      <w:r w:rsidRPr="00DC16C9">
        <w:rPr>
          <w:rStyle w:val="StyleUnderline"/>
        </w:rPr>
        <w:t xml:space="preserve"> that take a variety of changing, uncertain, and interconnected</w:t>
      </w:r>
      <w:r w:rsidRPr="00865FBE">
        <w:rPr>
          <w:rStyle w:val="StyleUnderline"/>
        </w:rPr>
        <w:t xml:space="preserve"> forms </w:t>
      </w:r>
      <w:r w:rsidRPr="008E158F">
        <w:rPr>
          <w:rStyle w:val="StyleUnderline"/>
          <w:highlight w:val="yellow"/>
        </w:rPr>
        <w:t xml:space="preserve">as they </w:t>
      </w:r>
      <w:proofErr w:type="spellStart"/>
      <w:r w:rsidRPr="008E158F">
        <w:rPr>
          <w:rStyle w:val="StyleUnderline"/>
          <w:highlight w:val="yellow"/>
        </w:rPr>
        <w:t>feed back</w:t>
      </w:r>
      <w:proofErr w:type="spellEnd"/>
      <w:r w:rsidRPr="008E158F">
        <w:rPr>
          <w:rStyle w:val="StyleUnderline"/>
          <w:highlight w:val="yellow"/>
        </w:rPr>
        <w:t xml:space="preserve"> each upon the other</w:t>
      </w:r>
      <w:r w:rsidRPr="00865FBE">
        <w:rPr>
          <w:rStyle w:val="StyleUnderline"/>
        </w:rPr>
        <w:t xml:space="preserve"> in ways we can never fully account for or predict</w:t>
      </w:r>
      <w:r w:rsidRPr="00865FBE">
        <w:t xml:space="preserve">” (p. 22). Nor did the modulation of intensities remain in the online world. As Terranova (2004) argues, </w:t>
      </w:r>
      <w:r w:rsidRPr="00865FBE">
        <w:rPr>
          <w:rStyle w:val="StyleUnderline"/>
        </w:rPr>
        <w:t>there is also a tendency of informational flows to spill over from whatever network they circulate in to escape the narrowness of the channel and “open up a larger milieu”</w:t>
      </w:r>
      <w:r w:rsidRPr="00865FBE">
        <w:t xml:space="preserve"> (p. 2). These emotions also move backwards through </w:t>
      </w:r>
      <w:r w:rsidRPr="008E158F">
        <w:t>informational flows by re-opening past associations. Therefore, “</w:t>
      </w:r>
      <w:r w:rsidRPr="008E158F">
        <w:rPr>
          <w:rStyle w:val="StyleUnderline"/>
        </w:rPr>
        <w:t>what ‘sticks’ is also bound up with the absent presence of historicity</w:t>
      </w:r>
      <w:r w:rsidRPr="008E158F">
        <w:t xml:space="preserve">” (Ahmed, 2004, p. 121). </w:t>
      </w:r>
      <w:r w:rsidRPr="008E158F">
        <w:rPr>
          <w:rStyle w:val="StyleUnderline"/>
        </w:rPr>
        <w:t>In the case of the students, this historicity included the past experiences of the students implicated in the communicative process of being online</w:t>
      </w:r>
      <w:r w:rsidRPr="008E158F">
        <w:t>. The speed at which the spilling over into the larger milieu occurred is evidenced by the following anecdote recounted</w:t>
      </w:r>
      <w:r w:rsidRPr="00865FBE">
        <w:t xml:space="preserve"> by a group of Year 8 students who engaged in divergent </w:t>
      </w:r>
      <w:proofErr w:type="spellStart"/>
      <w:r w:rsidRPr="00865FBE">
        <w:t>behaviours</w:t>
      </w:r>
      <w:proofErr w:type="spellEnd"/>
      <w:r w:rsidRPr="00865FBE">
        <w:t xml:space="preserve"> to what their teacher had intended when introducing social media into the classroom as a tool for keeping them ‘on task’: Joelle: It happens too </w:t>
      </w:r>
      <w:proofErr w:type="gramStart"/>
      <w:r w:rsidRPr="00865FBE">
        <w:t>quick</w:t>
      </w:r>
      <w:proofErr w:type="gramEnd"/>
      <w:r w:rsidRPr="00865FBE">
        <w:t xml:space="preserve">. Amanda: It is like a bushfire, an </w:t>
      </w:r>
      <w:proofErr w:type="gramStart"/>
      <w:r w:rsidRPr="00865FBE">
        <w:t>out of control</w:t>
      </w:r>
      <w:proofErr w:type="gramEnd"/>
      <w:r w:rsidRPr="00865FBE">
        <w:t xml:space="preserve"> bushfire. Emily: Say if I start out fighting with Angie and Sarah because they didn't invite me to a party when we had already preplanned it, and then they decide oh yeah, we're just having a day at home and I stop going, but they go to the party and post pictures on social media, purposely tagging me. I'd be like, “Oh, why did you do that? Why couldn't I come?” and stuff like that. S. Nemorin / Emotion, Space and Society 24 (2017) 11e18 15 Then they're defending themselves, they're like, </w:t>
      </w:r>
      <w:proofErr w:type="gramStart"/>
      <w:r w:rsidRPr="00865FBE">
        <w:t>“ Oh</w:t>
      </w:r>
      <w:proofErr w:type="gramEnd"/>
      <w:r w:rsidRPr="00865FBE">
        <w:t xml:space="preserve"> we just didn't want you to come.” Amanda: Or they could say, </w:t>
      </w:r>
      <w:proofErr w:type="gramStart"/>
      <w:r w:rsidRPr="00865FBE">
        <w:t>“ You</w:t>
      </w:r>
      <w:proofErr w:type="gramEnd"/>
      <w:r w:rsidRPr="00865FBE">
        <w:t xml:space="preserve"> could have come if you wanted </w:t>
      </w:r>
      <w:proofErr w:type="gramStart"/>
      <w:r w:rsidRPr="00865FBE">
        <w:t>to .</w:t>
      </w:r>
      <w:proofErr w:type="gramEnd"/>
      <w:r w:rsidRPr="00865FBE">
        <w:t xml:space="preserve">” Emily: Yeah, very quickly it turns into a </w:t>
      </w:r>
      <w:proofErr w:type="gramStart"/>
      <w:r w:rsidRPr="00865FBE">
        <w:t>‘ he</w:t>
      </w:r>
      <w:proofErr w:type="gramEnd"/>
      <w:r w:rsidRPr="00865FBE">
        <w:t xml:space="preserve"> said/she said’ </w:t>
      </w:r>
      <w:proofErr w:type="gramStart"/>
      <w:r w:rsidRPr="00865FBE">
        <w:t>and also</w:t>
      </w:r>
      <w:proofErr w:type="gramEnd"/>
      <w:r w:rsidRPr="00865FBE">
        <w:t xml:space="preserve"> it turns into two sides, where you go up to everyone you know and you go, </w:t>
      </w:r>
      <w:proofErr w:type="gramStart"/>
      <w:r w:rsidRPr="00865FBE">
        <w:t>“ Are</w:t>
      </w:r>
      <w:proofErr w:type="gramEnd"/>
      <w:r w:rsidRPr="00865FBE">
        <w:t xml:space="preserve"> you on their side, or are you on my side? If you're not on my side, are you really my friend?” Amanda: And then like, you tell one friend, that one friend tells your other friend, that other friend </w:t>
      </w:r>
      <w:proofErr w:type="gramStart"/>
      <w:r w:rsidRPr="00865FBE">
        <w:t>tells</w:t>
      </w:r>
      <w:proofErr w:type="gramEnd"/>
      <w:r w:rsidRPr="00865FBE">
        <w:t xml:space="preserve"> that friend, and it just spreads. Joelle: It starts on social media and then it turns into when you </w:t>
      </w:r>
      <w:proofErr w:type="gramStart"/>
      <w:r w:rsidRPr="00865FBE">
        <w:t>actually see</w:t>
      </w:r>
      <w:proofErr w:type="gramEnd"/>
      <w:r w:rsidRPr="00865FBE">
        <w:t xml:space="preserve"> each other in person, you just like glare at each other, just like you were not on their side on this social media thing. Alison: It ruins the friendships that we </w:t>
      </w:r>
      <w:proofErr w:type="gramStart"/>
      <w:r w:rsidRPr="00865FBE">
        <w:t>actually have</w:t>
      </w:r>
      <w:proofErr w:type="gramEnd"/>
      <w:r w:rsidRPr="00865FBE">
        <w:t xml:space="preserve"> in reality. Joelle: Everybody gangs up. Emily: </w:t>
      </w:r>
      <w:proofErr w:type="gramStart"/>
      <w:r w:rsidRPr="00865FBE">
        <w:t>Yeah</w:t>
      </w:r>
      <w:proofErr w:type="gramEnd"/>
      <w:r w:rsidRPr="00865FBE">
        <w:t xml:space="preserve"> say if we're walking in school and her group sees my group, it will just start a bitch fi </w:t>
      </w:r>
      <w:proofErr w:type="spellStart"/>
      <w:r w:rsidRPr="00865FBE">
        <w:t>ght</w:t>
      </w:r>
      <w:proofErr w:type="spellEnd"/>
      <w:r w:rsidRPr="00865FBE">
        <w:t xml:space="preserve"> and then they start fi </w:t>
      </w:r>
      <w:proofErr w:type="spellStart"/>
      <w:r w:rsidRPr="00865FBE">
        <w:t>ghting</w:t>
      </w:r>
      <w:proofErr w:type="spellEnd"/>
      <w:r w:rsidRPr="00865FBE">
        <w:t xml:space="preserve">. They start fi </w:t>
      </w:r>
      <w:proofErr w:type="spellStart"/>
      <w:r w:rsidRPr="00865FBE">
        <w:t>ghting</w:t>
      </w:r>
      <w:proofErr w:type="spellEnd"/>
      <w:r w:rsidRPr="00865FBE">
        <w:t xml:space="preserve"> and then it ends up coming back to me and Michaela because me and Michaela brought everyone in [through tagging]. (Student Focus Group III, Year 8 e Middleborough) </w:t>
      </w:r>
      <w:r w:rsidRPr="00865FBE">
        <w:rPr>
          <w:rStyle w:val="StyleUnderline"/>
        </w:rPr>
        <w:t xml:space="preserve">This dual nature of online platforms resonates with </w:t>
      </w:r>
      <w:proofErr w:type="spellStart"/>
      <w:r w:rsidRPr="00865FBE">
        <w:rPr>
          <w:rStyle w:val="StyleUnderline"/>
        </w:rPr>
        <w:t>Papacharissi's</w:t>
      </w:r>
      <w:proofErr w:type="spellEnd"/>
      <w:r w:rsidRPr="00865FBE">
        <w:t xml:space="preserve"> (2015) </w:t>
      </w:r>
      <w:r w:rsidRPr="00865FBE">
        <w:rPr>
          <w:rStyle w:val="StyleUnderline"/>
        </w:rPr>
        <w:t>observations of the internet as a mechanism that “reorganizes the flows of time and space in ways that promise greater autonomy but also conforms to the habitus of practices, hierarchies, and structures that form its historical context”</w:t>
      </w:r>
      <w:r w:rsidRPr="00865FBE">
        <w:t xml:space="preserve"> (p. 7). 6. Value In their research on the expansion of the vast communication network foundational to a post-Fordist economy, </w:t>
      </w:r>
      <w:r w:rsidRPr="00865FBE">
        <w:rPr>
          <w:rStyle w:val="StyleUnderline"/>
        </w:rPr>
        <w:t>Hardt and Negri</w:t>
      </w:r>
      <w:r w:rsidRPr="00865FBE">
        <w:t xml:space="preserve"> (2000) </w:t>
      </w:r>
      <w:r w:rsidRPr="00865FBE">
        <w:rPr>
          <w:rStyle w:val="StyleUnderline"/>
        </w:rPr>
        <w:t>discuss the central role of informatization: the way in which an economy has become information based</w:t>
      </w:r>
      <w:r w:rsidRPr="00865FBE">
        <w:t xml:space="preserve">. </w:t>
      </w:r>
      <w:r w:rsidRPr="00865FBE">
        <w:rPr>
          <w:rStyle w:val="StyleUnderline"/>
        </w:rPr>
        <w:t xml:space="preserve">Part of the changes in the practice of </w:t>
      </w:r>
      <w:proofErr w:type="spellStart"/>
      <w:r w:rsidRPr="00865FBE">
        <w:rPr>
          <w:rStyle w:val="StyleUnderline"/>
        </w:rPr>
        <w:t>labour</w:t>
      </w:r>
      <w:proofErr w:type="spellEnd"/>
      <w:r w:rsidRPr="00865FBE">
        <w:rPr>
          <w:rStyle w:val="StyleUnderline"/>
        </w:rPr>
        <w:t xml:space="preserve"> now connected to informatization</w:t>
      </w:r>
      <w:r w:rsidRPr="00865FBE">
        <w:t xml:space="preserve">, they argue, </w:t>
      </w:r>
      <w:r w:rsidRPr="00865FBE">
        <w:rPr>
          <w:rStyle w:val="StyleUnderline"/>
        </w:rPr>
        <w:t xml:space="preserve">is the production and manipulation of affect. </w:t>
      </w:r>
      <w:r w:rsidRPr="00865FBE">
        <w:t xml:space="preserve">Affect, in this sense, encompasses conscious/preconscious shared moods, feelings, and emotions such as attachment, affection, excitement, fear, ease, or wellbeing. </w:t>
      </w:r>
      <w:r w:rsidRPr="00865FBE">
        <w:rPr>
          <w:rStyle w:val="StyleUnderline"/>
        </w:rPr>
        <w:t xml:space="preserve">These manifestations of affect are then turned into commodities. </w:t>
      </w:r>
      <w:r w:rsidRPr="00616978">
        <w:rPr>
          <w:rStyle w:val="StyleUnderline"/>
          <w:highlight w:val="yellow"/>
        </w:rPr>
        <w:t xml:space="preserve">The conversion of affect into commodity is </w:t>
      </w:r>
      <w:r w:rsidRPr="00616978">
        <w:rPr>
          <w:rStyle w:val="StyleUnderline"/>
        </w:rPr>
        <w:t>referred</w:t>
      </w:r>
      <w:r w:rsidRPr="00865FBE">
        <w:rPr>
          <w:rStyle w:val="StyleUnderline"/>
        </w:rPr>
        <w:t xml:space="preserve"> to as ‘</w:t>
      </w:r>
      <w:r w:rsidRPr="00616978">
        <w:rPr>
          <w:rStyle w:val="StyleUnderline"/>
          <w:highlight w:val="yellow"/>
        </w:rPr>
        <w:t xml:space="preserve">affective </w:t>
      </w:r>
      <w:proofErr w:type="spellStart"/>
      <w:r w:rsidRPr="00616978">
        <w:rPr>
          <w:rStyle w:val="StyleUnderline"/>
          <w:highlight w:val="yellow"/>
        </w:rPr>
        <w:t>labour</w:t>
      </w:r>
      <w:proofErr w:type="spellEnd"/>
      <w:r w:rsidRPr="00616978">
        <w:rPr>
          <w:rStyle w:val="StyleUnderline"/>
          <w:highlight w:val="yellow"/>
        </w:rPr>
        <w:t>’</w:t>
      </w:r>
      <w:r w:rsidRPr="00865FBE">
        <w:rPr>
          <w:rStyle w:val="StyleUnderline"/>
        </w:rPr>
        <w:t xml:space="preserve">. Affective </w:t>
      </w:r>
      <w:proofErr w:type="spellStart"/>
      <w:r w:rsidRPr="00865FBE">
        <w:rPr>
          <w:rStyle w:val="StyleUnderline"/>
        </w:rPr>
        <w:t>labour</w:t>
      </w:r>
      <w:proofErr w:type="spellEnd"/>
      <w:r w:rsidRPr="00865FBE">
        <w:rPr>
          <w:rStyle w:val="StyleUnderline"/>
        </w:rPr>
        <w:t xml:space="preserve"> is one aspect of ‘immaterial </w:t>
      </w:r>
      <w:proofErr w:type="spellStart"/>
      <w:r w:rsidRPr="00865FBE">
        <w:rPr>
          <w:rStyle w:val="StyleUnderline"/>
        </w:rPr>
        <w:t>labour</w:t>
      </w:r>
      <w:proofErr w:type="spellEnd"/>
      <w:r w:rsidRPr="00865FBE">
        <w:rPr>
          <w:rStyle w:val="StyleUnderline"/>
        </w:rPr>
        <w:t>’</w:t>
      </w:r>
      <w:r w:rsidRPr="00865FBE">
        <w:t xml:space="preserve">: a form of </w:t>
      </w:r>
      <w:proofErr w:type="spellStart"/>
      <w:r w:rsidRPr="00865FBE">
        <w:t>labour</w:t>
      </w:r>
      <w:proofErr w:type="spellEnd"/>
      <w:r w:rsidRPr="00865FBE">
        <w:t xml:space="preserve"> that “produces an immaterial good, such as a service, knowledge, or communication” (Hardt, 1999, p. 94); it also refers to the production of moods, feelings, and emotions as objects of value. </w:t>
      </w:r>
      <w:r w:rsidRPr="00865FBE">
        <w:rPr>
          <w:rStyle w:val="StyleUnderline"/>
        </w:rPr>
        <w:t xml:space="preserve">Various critical analyses have examined how practices of </w:t>
      </w:r>
      <w:proofErr w:type="spellStart"/>
      <w:r w:rsidRPr="00865FBE">
        <w:rPr>
          <w:rStyle w:val="StyleUnderline"/>
        </w:rPr>
        <w:t>labour</w:t>
      </w:r>
      <w:proofErr w:type="spellEnd"/>
      <w:r w:rsidRPr="00865FBE">
        <w:rPr>
          <w:rStyle w:val="StyleUnderline"/>
        </w:rPr>
        <w:t xml:space="preserve"> have the capacity to produce subjectivities and society.</w:t>
      </w:r>
      <w:r w:rsidRPr="00865FBE">
        <w:t xml:space="preserve"> Influenced by Terranova's (2000) work on the role of unpaid, </w:t>
      </w:r>
      <w:r w:rsidRPr="00865FBE">
        <w:rPr>
          <w:rStyle w:val="StyleUnderline"/>
        </w:rPr>
        <w:t xml:space="preserve">immaterial </w:t>
      </w:r>
      <w:proofErr w:type="spellStart"/>
      <w:r w:rsidRPr="00865FBE">
        <w:rPr>
          <w:rStyle w:val="StyleUnderline"/>
        </w:rPr>
        <w:t>labour</w:t>
      </w:r>
      <w:proofErr w:type="spellEnd"/>
      <w:r w:rsidRPr="00865FBE">
        <w:rPr>
          <w:rStyle w:val="StyleUnderline"/>
        </w:rPr>
        <w:t xml:space="preserve"> in digital media industries, </w:t>
      </w:r>
      <w:proofErr w:type="gramStart"/>
      <w:r w:rsidRPr="00865FBE">
        <w:rPr>
          <w:rStyle w:val="StyleUnderline"/>
        </w:rPr>
        <w:t>an extensive research</w:t>
      </w:r>
      <w:proofErr w:type="gramEnd"/>
      <w:r w:rsidRPr="00865FBE">
        <w:rPr>
          <w:rStyle w:val="StyleUnderline"/>
        </w:rPr>
        <w:t xml:space="preserve"> has critiqued the exchanges between users who provide content and monetizable audience data to create profit for digital media industries</w:t>
      </w:r>
      <w:r w:rsidRPr="00865FBE">
        <w:t xml:space="preserve"> (Fuchs, 2014; Gregg, </w:t>
      </w:r>
      <w:proofErr w:type="gramStart"/>
      <w:r w:rsidRPr="00865FBE">
        <w:t>2011 )</w:t>
      </w:r>
      <w:proofErr w:type="gramEnd"/>
      <w:r w:rsidRPr="00865FBE">
        <w:t xml:space="preserve">. More recent work has examined how affective capture has the possibility to transform how value is conceived and measured in contemporary capitalism (Davies, 2017). </w:t>
      </w:r>
      <w:r w:rsidRPr="00865FBE">
        <w:rPr>
          <w:rStyle w:val="StyleUnderline"/>
        </w:rPr>
        <w:t xml:space="preserve">In an educational context, </w:t>
      </w:r>
      <w:r w:rsidRPr="0092033F">
        <w:rPr>
          <w:rStyle w:val="StyleUnderline"/>
          <w:highlight w:val="yellow"/>
        </w:rPr>
        <w:t xml:space="preserve">the value of affective capture in capitalist economies is quite noticeable </w:t>
      </w:r>
      <w:r w:rsidRPr="00DC16C9">
        <w:rPr>
          <w:rStyle w:val="StyleUnderline"/>
        </w:rPr>
        <w:t xml:space="preserve">in ‘freemium’ educational platforms since </w:t>
      </w:r>
      <w:r w:rsidRPr="0092033F">
        <w:rPr>
          <w:rStyle w:val="StyleUnderline"/>
          <w:highlight w:val="yellow"/>
        </w:rPr>
        <w:t>many</w:t>
      </w:r>
      <w:r w:rsidRPr="00865FBE">
        <w:rPr>
          <w:rStyle w:val="StyleUnderline"/>
        </w:rPr>
        <w:t xml:space="preserve"> of them </w:t>
      </w:r>
      <w:r w:rsidRPr="0092033F">
        <w:rPr>
          <w:rStyle w:val="StyleUnderline"/>
          <w:highlight w:val="yellow"/>
        </w:rPr>
        <w:t>draw revenue from advertising targeted through collections of user data</w:t>
      </w:r>
      <w:r w:rsidRPr="00865FBE">
        <w:rPr>
          <w:rStyle w:val="StyleUnderline"/>
        </w:rPr>
        <w:t>.</w:t>
      </w:r>
      <w:r w:rsidRPr="00865FBE">
        <w:t xml:space="preserve"> As Jarrett (2015) puts it, “</w:t>
      </w:r>
      <w:r w:rsidRPr="001612DB">
        <w:rPr>
          <w:rStyle w:val="StyleUnderline"/>
          <w:highlight w:val="yellow"/>
        </w:rPr>
        <w:t>Practices</w:t>
      </w:r>
      <w:r w:rsidRPr="00865FBE">
        <w:rPr>
          <w:rStyle w:val="StyleUnderline"/>
        </w:rPr>
        <w:t xml:space="preserve"> on these sites </w:t>
      </w:r>
      <w:r w:rsidRPr="001612DB">
        <w:rPr>
          <w:rStyle w:val="StyleUnderline"/>
          <w:highlight w:val="yellow"/>
        </w:rPr>
        <w:t>generating such data have</w:t>
      </w:r>
      <w:r w:rsidRPr="00865FBE">
        <w:rPr>
          <w:rStyle w:val="StyleUnderline"/>
        </w:rPr>
        <w:t xml:space="preserve"> a </w:t>
      </w:r>
      <w:r w:rsidRPr="001612DB">
        <w:rPr>
          <w:rStyle w:val="StyleUnderline"/>
          <w:highlight w:val="yellow"/>
        </w:rPr>
        <w:t>significant</w:t>
      </w:r>
      <w:r w:rsidRPr="00865FBE">
        <w:rPr>
          <w:rStyle w:val="StyleUnderline"/>
        </w:rPr>
        <w:t xml:space="preserve">, if not dominant, phatic </w:t>
      </w:r>
      <w:r w:rsidRPr="001612DB">
        <w:rPr>
          <w:rStyle w:val="StyleUnderline"/>
          <w:highlight w:val="yellow"/>
        </w:rPr>
        <w:t>function</w:t>
      </w:r>
      <w:r w:rsidRPr="00865FBE">
        <w:rPr>
          <w:rStyle w:val="StyleUnderline"/>
        </w:rPr>
        <w:t xml:space="preserve">, intended not to convey information but to </w:t>
      </w:r>
      <w:r w:rsidRPr="001612DB">
        <w:rPr>
          <w:rStyle w:val="StyleUnderline"/>
          <w:highlight w:val="yellow"/>
        </w:rPr>
        <w:t>express social affinity</w:t>
      </w:r>
      <w:r w:rsidRPr="00865FBE">
        <w:t xml:space="preserve">” (p. 205). In this capacity, </w:t>
      </w:r>
      <w:r w:rsidRPr="001612DB">
        <w:rPr>
          <w:rStyle w:val="StyleUnderline"/>
          <w:highlight w:val="yellow"/>
        </w:rPr>
        <w:t>users share multi-modal texts that “affirm, contradict, or generate affective responses and relational intensities within interpersonal networks</w:t>
      </w:r>
      <w:r w:rsidRPr="00865FBE">
        <w:t xml:space="preserve">” (p. 205). Like Facebook, some of these applications map an individual's relational intensities, measuring hits of the like button through which users articulate approval for something or express solidarity, for example (Jarrett, 2015). Advertising, then, becomes targeted to a particular user based on the aggregation of affective activities captured from his/her personal networks. </w:t>
      </w:r>
      <w:r w:rsidRPr="00865FBE">
        <w:rPr>
          <w:rStyle w:val="StyleUnderline"/>
        </w:rPr>
        <w:t>This directly links value to users' creation of social relations or at least “relations of affective proximity”. The intensities of affect between users can therefore be seen as productive, contributing directly to the economic value of the media platform</w:t>
      </w:r>
      <w:r w:rsidRPr="00865FBE">
        <w:t xml:space="preserve">. In the context of a school platform, these data exchanges can be seen as exploitative as they are unpaid contributions to site content that create economic surplus for the company in question. </w:t>
      </w:r>
      <w:r w:rsidRPr="00865FBE">
        <w:rPr>
          <w:rStyle w:val="StyleUnderline"/>
        </w:rPr>
        <w:t xml:space="preserve">It was clear that </w:t>
      </w:r>
      <w:r w:rsidRPr="001612DB">
        <w:rPr>
          <w:rStyle w:val="StyleUnderline"/>
          <w:highlight w:val="yellow"/>
        </w:rPr>
        <w:t>students</w:t>
      </w:r>
      <w:r w:rsidRPr="00865FBE">
        <w:rPr>
          <w:rStyle w:val="StyleUnderline"/>
        </w:rPr>
        <w:t xml:space="preserve"> in all three schools </w:t>
      </w:r>
      <w:r w:rsidRPr="001612DB">
        <w:rPr>
          <w:rStyle w:val="StyleUnderline"/>
          <w:highlight w:val="yellow"/>
        </w:rPr>
        <w:t xml:space="preserve">were engaged in diverse forms of immaterial </w:t>
      </w:r>
      <w:proofErr w:type="spellStart"/>
      <w:r w:rsidRPr="001612DB">
        <w:rPr>
          <w:rStyle w:val="StyleUnderline"/>
          <w:highlight w:val="yellow"/>
        </w:rPr>
        <w:t>labour</w:t>
      </w:r>
      <w:proofErr w:type="spellEnd"/>
      <w:r w:rsidRPr="001612DB">
        <w:rPr>
          <w:rStyle w:val="StyleUnderline"/>
          <w:highlight w:val="yellow"/>
        </w:rPr>
        <w:t xml:space="preserve"> involving the production of information, knowledge, communication, and affect</w:t>
      </w:r>
      <w:r w:rsidRPr="00865FBE">
        <w:rPr>
          <w:rStyle w:val="StyleUnderline"/>
        </w:rPr>
        <w:t xml:space="preserve">. </w:t>
      </w:r>
      <w:r w:rsidRPr="008E158F">
        <w:rPr>
          <w:rStyle w:val="StyleUnderline"/>
          <w:highlight w:val="yellow"/>
        </w:rPr>
        <w:t xml:space="preserve">Attached to the process of </w:t>
      </w:r>
      <w:proofErr w:type="spellStart"/>
      <w:r w:rsidRPr="008E158F">
        <w:rPr>
          <w:rStyle w:val="StyleUnderline"/>
          <w:highlight w:val="yellow"/>
        </w:rPr>
        <w:t>behavioural</w:t>
      </w:r>
      <w:proofErr w:type="spellEnd"/>
      <w:r w:rsidRPr="008E158F">
        <w:rPr>
          <w:rStyle w:val="StyleUnderline"/>
          <w:highlight w:val="yellow"/>
        </w:rPr>
        <w:t xml:space="preserve"> modification, the data being crunched </w:t>
      </w:r>
      <w:r w:rsidRPr="008E158F">
        <w:rPr>
          <w:rStyle w:val="StyleUnderline"/>
        </w:rPr>
        <w:t xml:space="preserve">in the background </w:t>
      </w:r>
      <w:r w:rsidRPr="008E158F">
        <w:rPr>
          <w:rStyle w:val="StyleUnderline"/>
          <w:highlight w:val="yellow"/>
        </w:rPr>
        <w:t xml:space="preserve">were turning the affective capacities of students into valuable commodities </w:t>
      </w:r>
      <w:r w:rsidRPr="008E158F">
        <w:rPr>
          <w:rStyle w:val="StyleUnderline"/>
        </w:rPr>
        <w:t>that played a central role in the digital data economy</w:t>
      </w:r>
      <w:r w:rsidRPr="00865FBE">
        <w:t xml:space="preserve">. </w:t>
      </w:r>
      <w:r w:rsidRPr="00865FBE">
        <w:rPr>
          <w:rStyle w:val="StyleUnderline"/>
        </w:rPr>
        <w:t>The data mining activities of these platforms</w:t>
      </w:r>
      <w:r w:rsidRPr="00865FBE">
        <w:t xml:space="preserve"> had low visibility or </w:t>
      </w:r>
      <w:r w:rsidRPr="00865FBE">
        <w:rPr>
          <w:rStyle w:val="StyleUnderline"/>
        </w:rPr>
        <w:t xml:space="preserve">were invisible, often working behind the scenes. Given their usage across the </w:t>
      </w:r>
      <w:r w:rsidRPr="00DC16C9">
        <w:rPr>
          <w:rStyle w:val="StyleUnderline"/>
        </w:rPr>
        <w:t>school, collection of personal information was both integrated into routine activity and automated, involving machines rather than</w:t>
      </w:r>
      <w:r w:rsidRPr="00DC16C9">
        <w:t xml:space="preserve"> (or as well as) </w:t>
      </w:r>
      <w:r w:rsidRPr="00DC16C9">
        <w:rPr>
          <w:rStyle w:val="StyleUnderline"/>
        </w:rPr>
        <w:t>human beings</w:t>
      </w:r>
      <w:r w:rsidRPr="00DC16C9">
        <w:t xml:space="preserve">. Data often resided with third parties, could be collected remotely, and were easier to organize, store, retrieve, and analyze. </w:t>
      </w:r>
      <w:r w:rsidRPr="00DC16C9">
        <w:rPr>
          <w:rStyle w:val="StyleUnderline"/>
        </w:rPr>
        <w:t xml:space="preserve">It is here, as </w:t>
      </w:r>
      <w:proofErr w:type="spellStart"/>
      <w:r w:rsidRPr="00DC16C9">
        <w:rPr>
          <w:rStyle w:val="StyleUnderline"/>
        </w:rPr>
        <w:t>Massumi</w:t>
      </w:r>
      <w:proofErr w:type="spellEnd"/>
      <w:r w:rsidRPr="00DC16C9">
        <w:t xml:space="preserve"> (2015) </w:t>
      </w:r>
      <w:r w:rsidRPr="00DC16C9">
        <w:rPr>
          <w:rStyle w:val="StyleUnderline"/>
        </w:rPr>
        <w:t>would argue, where “the real power starts after you've passed, in the feed, because you've left a trace”</w:t>
      </w:r>
      <w:r w:rsidRPr="00DC16C9">
        <w:t xml:space="preserve"> (p</w:t>
      </w:r>
      <w:r w:rsidRPr="00865FBE">
        <w:t xml:space="preserve">. 27). </w:t>
      </w:r>
      <w:r w:rsidRPr="00865FBE">
        <w:rPr>
          <w:rStyle w:val="StyleUnderline"/>
        </w:rPr>
        <w:t xml:space="preserve">These traces are </w:t>
      </w:r>
      <w:r w:rsidRPr="00B80512">
        <w:rPr>
          <w:rStyle w:val="StyleUnderline"/>
          <w:highlight w:val="yellow"/>
        </w:rPr>
        <w:t>captured and pieced together to create a profile of one's [affective] movements</w:t>
      </w:r>
      <w:r w:rsidRPr="00865FBE">
        <w:rPr>
          <w:rStyle w:val="StyleUnderline"/>
        </w:rPr>
        <w:t>. In this sense, the online life of students, their “vitality” and their “affective capacities” became a “capitalist tool”</w:t>
      </w:r>
      <w:r w:rsidRPr="00865FBE">
        <w:t xml:space="preserve"> (p. 25). Australian not-for-profit organization, Smiling Mind (2016), for example, is an online “pre-emptive mental health and wellbeing program” that teaches users how to regulate their emotions. It caters to more than 5000 educational program partners and is used by companies such as IBM and Google. Illustrating the OECD (2015) and World Economic Forum (2016) focus on quantifying social-emotional learning in the classroom through technology, and mirroring educational movements in the UK, Canada, and the United States towards positive psychology in the classroom, Smiling Mind seeks to bring mindfulness meditation to Australian schools to develop social and emotional skills, such as resilience and wellbeing. With funding from the Victorian Government, the program has been piloted in government schools with the aim that </w:t>
      </w:r>
      <w:proofErr w:type="gramStart"/>
      <w:r w:rsidRPr="00865FBE">
        <w:t>evidence based</w:t>
      </w:r>
      <w:proofErr w:type="gramEnd"/>
      <w:r w:rsidRPr="00865FBE">
        <w:t xml:space="preserve"> research will support the platform's claims of mental health benefits for students, thereby paving the way for its incorporation into the Australian Curriculum by 2020. Pre-empting the possibility of formally entering the educational arena, the program is also designed to meet educational outcomes broken down to a </w:t>
      </w:r>
      <w:proofErr w:type="gramStart"/>
      <w:r w:rsidRPr="00865FBE">
        <w:t>grade by grade</w:t>
      </w:r>
      <w:proofErr w:type="gramEnd"/>
      <w:r w:rsidRPr="00865FBE">
        <w:t xml:space="preserve"> level. </w:t>
      </w:r>
      <w:r w:rsidRPr="00865FBE">
        <w:rPr>
          <w:rStyle w:val="StyleUnderline"/>
        </w:rPr>
        <w:t xml:space="preserve">One might reasonably argue that the application is of benefit to students, and while teachers were indeed attending to the wellbeing of their students by modulating </w:t>
      </w:r>
      <w:proofErr w:type="gramStart"/>
      <w:r w:rsidRPr="00865FBE">
        <w:rPr>
          <w:rStyle w:val="StyleUnderline"/>
        </w:rPr>
        <w:t>affect</w:t>
      </w:r>
      <w:proofErr w:type="gramEnd"/>
      <w:r w:rsidRPr="00865FBE">
        <w:rPr>
          <w:rStyle w:val="StyleUnderline"/>
        </w:rPr>
        <w:t xml:space="preserve"> through the program, they were also generating value for the organization through the data mining processes built into the application</w:t>
      </w:r>
      <w:r w:rsidRPr="00865FBE">
        <w:t xml:space="preserve">. According to the Terms and Conditions on the website, Smiling Mind uses analytics tracking and cookies to collect data which is then used to both personalize mindfulness courses and send students direct marketing materials. The following conversation highlights how students were aware of how </w:t>
      </w:r>
      <w:proofErr w:type="gramStart"/>
      <w:r w:rsidRPr="00865FBE">
        <w:t>wellbeing</w:t>
      </w:r>
      <w:proofErr w:type="gramEnd"/>
      <w:r w:rsidRPr="00865FBE">
        <w:t xml:space="preserve"> applications introduced into the classroom were not only used to manage their emotions but also worked as mechanisms for value generation. Kathleen: I downloaded [Smiling Minds] for a day and then got rid of it because I didn't like it. It's like an ad … one of our teachers got our class to download it onto our phones and have a look at it. Safi a: It's supposed to teach you about meditating and calming. Kathleen: It's a medication tool! … yeah calming. Safia: There's just a man talking to you, he calms you down. Kathleen: I remember Miss James telling me about it, she's our bio teacher. She said </w:t>
      </w:r>
      <w:proofErr w:type="gramStart"/>
      <w:r w:rsidRPr="00865FBE">
        <w:t>that</w:t>
      </w:r>
      <w:proofErr w:type="gramEnd"/>
      <w:r w:rsidRPr="00865FBE">
        <w:t xml:space="preserve"> was </w:t>
      </w:r>
      <w:proofErr w:type="gramStart"/>
      <w:r w:rsidRPr="00865FBE">
        <w:t>really good</w:t>
      </w:r>
      <w:proofErr w:type="gramEnd"/>
      <w:r w:rsidRPr="00865FBE">
        <w:t xml:space="preserve"> to calm her down. Eve: </w:t>
      </w:r>
      <w:proofErr w:type="gramStart"/>
      <w:r w:rsidRPr="00865FBE">
        <w:t>Yeah</w:t>
      </w:r>
      <w:proofErr w:type="gramEnd"/>
      <w:r w:rsidRPr="00865FBE">
        <w:t xml:space="preserve"> I came across it in the app store and then I think a week later we all meditated together in bio. Kathleen: I think like two people fell asleep. Safia: In the last ten minutes of </w:t>
      </w:r>
      <w:proofErr w:type="gramStart"/>
      <w:r w:rsidRPr="00865FBE">
        <w:t>class</w:t>
      </w:r>
      <w:proofErr w:type="gramEnd"/>
      <w:r w:rsidRPr="00865FBE">
        <w:t xml:space="preserve"> she got everyone to lie down, and she started the voice recording that must have been on the app, and then just ran through it, and we all relaxed because last week was Wake-Up Week. Thomas: To get us all motivated for the week, to get you motivated and get you to practice mindfulness. Each day had different things … it was Motivational Monday, Turn Up Tuesday, Wind Down Wednesday, Thoughtful Thursday, and Fit Friday. (Student Focus Group IV, Year 8 e Lakeside) </w:t>
      </w:r>
      <w:r w:rsidRPr="008E158F">
        <w:rPr>
          <w:rStyle w:val="StyleUnderline"/>
        </w:rPr>
        <w:t>Modulating student affect in this scenario involved an attempt at controlling student emotions, and through data mining it also incorporated a process of converting the “body into pure information, such that it can be rendered more mobile and comparable</w:t>
      </w:r>
      <w:r w:rsidRPr="00865FBE">
        <w:rPr>
          <w:rStyle w:val="StyleUnderline"/>
        </w:rPr>
        <w:t>”</w:t>
      </w:r>
      <w:r w:rsidRPr="00865FBE">
        <w:t xml:space="preserve"> (Haggerty and Ericson, 2000, p. 613). While students were being nudged into a state of calm by an application, </w:t>
      </w:r>
      <w:r w:rsidRPr="00865FBE">
        <w:rPr>
          <w:rStyle w:val="StyleUnderline"/>
        </w:rPr>
        <w:t xml:space="preserve">algorithms were also creating data shadows constructed from digital traces students were leaving online. These </w:t>
      </w:r>
      <w:proofErr w:type="gramStart"/>
      <w:r w:rsidRPr="00865FBE">
        <w:rPr>
          <w:rStyle w:val="StyleUnderline"/>
        </w:rPr>
        <w:t>affectively-driven</w:t>
      </w:r>
      <w:proofErr w:type="gramEnd"/>
      <w:r w:rsidRPr="00865FBE">
        <w:rPr>
          <w:rStyle w:val="StyleUnderline"/>
        </w:rPr>
        <w:t xml:space="preserve"> digital traces created value for the organization in at least two ways: in the form of potential targets for advertising revenue and as statistical evidence to support the organization's entry into the Australian school system as a commercial provider of mindfulness resources</w:t>
      </w:r>
      <w:r w:rsidRPr="00865FBE">
        <w:t xml:space="preserve">. While one might argue that the software made students' affective responses easier to understand for both teachers and organizations, it also turned affectivity into a commodity form. </w:t>
      </w:r>
      <w:r w:rsidRPr="00865FBE">
        <w:rPr>
          <w:rStyle w:val="StyleUnderline"/>
        </w:rPr>
        <w:t>Relevant here are two instruments of modulatory power: categorical sorting and the sample</w:t>
      </w:r>
      <w:r w:rsidRPr="00865FBE">
        <w:t xml:space="preserve">. In this case, </w:t>
      </w:r>
      <w:r w:rsidRPr="00865FBE">
        <w:rPr>
          <w:rStyle w:val="StyleUnderline"/>
        </w:rPr>
        <w:t xml:space="preserve">modulation relied on comparative and predictive processes that created a student's profile from various uses of the application. While categorical sorting did not have associated norms that determined how to adjust </w:t>
      </w:r>
      <w:proofErr w:type="spellStart"/>
      <w:r w:rsidRPr="00865FBE">
        <w:rPr>
          <w:rStyle w:val="StyleUnderline"/>
        </w:rPr>
        <w:t>behaviour</w:t>
      </w:r>
      <w:proofErr w:type="spellEnd"/>
      <w:r w:rsidRPr="00865FBE">
        <w:rPr>
          <w:rStyle w:val="StyleUnderline"/>
        </w:rPr>
        <w:t xml:space="preserve">, it did constitute </w:t>
      </w:r>
      <w:r w:rsidRPr="00B80512">
        <w:rPr>
          <w:rStyle w:val="StyleUnderline"/>
          <w:highlight w:val="yellow"/>
        </w:rPr>
        <w:t>algorithmic activity</w:t>
      </w:r>
      <w:r w:rsidRPr="00865FBE">
        <w:rPr>
          <w:rStyle w:val="StyleUnderline"/>
        </w:rPr>
        <w:t xml:space="preserve"> that </w:t>
      </w:r>
      <w:r w:rsidRPr="00B80512">
        <w:rPr>
          <w:rStyle w:val="StyleUnderline"/>
          <w:highlight w:val="yellow"/>
        </w:rPr>
        <w:t>situated individuals in specific categories depending on their inputs into the system which were then used to generate patterns</w:t>
      </w:r>
      <w:r w:rsidRPr="00865FBE">
        <w:t xml:space="preserve">. This mode included automated actions that identified, tracked, and categorized students into </w:t>
      </w:r>
      <w:proofErr w:type="gramStart"/>
      <w:r w:rsidRPr="00865FBE">
        <w:t>particular types</w:t>
      </w:r>
      <w:proofErr w:type="gramEnd"/>
      <w:r w:rsidRPr="00865FBE">
        <w:t xml:space="preserve">. In line with Marx's (1997) taxonomy of new surveillance technologies, </w:t>
      </w:r>
      <w:r w:rsidRPr="00865FBE">
        <w:rPr>
          <w:rStyle w:val="StyleUnderline"/>
        </w:rPr>
        <w:t xml:space="preserve">the individual as a subject of data collection moved beyond the individual subject to </w:t>
      </w:r>
      <w:r w:rsidRPr="00DC16C9">
        <w:rPr>
          <w:rStyle w:val="StyleUnderline"/>
        </w:rPr>
        <w:t>a category of interest. Algorithms configured digital data in ways that resulted in “algorithmic identities</w:t>
      </w:r>
      <w:r w:rsidRPr="00DC16C9">
        <w:t xml:space="preserve">” (Cheney-Lippold, 2011). This is also where the sample instrument emerges. </w:t>
      </w:r>
      <w:r w:rsidRPr="00DC16C9">
        <w:rPr>
          <w:rStyle w:val="StyleUnderline"/>
        </w:rPr>
        <w:t xml:space="preserve">The construction of identities through sorting had very real material consequences </w:t>
      </w:r>
      <w:proofErr w:type="gramStart"/>
      <w:r w:rsidRPr="00DC16C9">
        <w:rPr>
          <w:rStyle w:val="StyleUnderline"/>
        </w:rPr>
        <w:t>inasmuch as</w:t>
      </w:r>
      <w:proofErr w:type="gramEnd"/>
      <w:r w:rsidRPr="00DC16C9">
        <w:rPr>
          <w:rStyle w:val="StyleUnderline"/>
        </w:rPr>
        <w:t xml:space="preserve"> students were profiled as </w:t>
      </w:r>
      <w:proofErr w:type="gramStart"/>
      <w:r w:rsidRPr="00DC16C9">
        <w:rPr>
          <w:rStyle w:val="StyleUnderline"/>
        </w:rPr>
        <w:t>particular types</w:t>
      </w:r>
      <w:proofErr w:type="gramEnd"/>
      <w:r w:rsidRPr="00DC16C9">
        <w:rPr>
          <w:rStyle w:val="StyleUnderline"/>
        </w:rPr>
        <w:t>, which then dictated what activities and advertising material they would be exposed to without the intervention of the critical thinking of a human teacher</w:t>
      </w:r>
      <w:r w:rsidRPr="00DC16C9">
        <w:t xml:space="preserve">. The samples did not require awareness and were used to identify and predict patterns of </w:t>
      </w:r>
      <w:proofErr w:type="spellStart"/>
      <w:r w:rsidRPr="00DC16C9">
        <w:t>behaviour</w:t>
      </w:r>
      <w:proofErr w:type="spellEnd"/>
      <w:r w:rsidRPr="00DC16C9">
        <w:t xml:space="preserve">, a part of the process of social management. These patterns of </w:t>
      </w:r>
      <w:proofErr w:type="spellStart"/>
      <w:r w:rsidRPr="00DC16C9">
        <w:t>behaviour</w:t>
      </w:r>
      <w:proofErr w:type="spellEnd"/>
      <w:r w:rsidRPr="00DC16C9">
        <w:t xml:space="preserve"> were used to coach student samples</w:t>
      </w:r>
      <w:r w:rsidRPr="00865FBE">
        <w:t xml:space="preserve"> into </w:t>
      </w:r>
      <w:proofErr w:type="gramStart"/>
      <w:r w:rsidRPr="00865FBE">
        <w:t>particular mental</w:t>
      </w:r>
      <w:proofErr w:type="gramEnd"/>
      <w:r w:rsidRPr="00865FBE">
        <w:t xml:space="preserve"> dispositions with the aim of building “happier, healthier and more compassionate people” (Smiling Mind, 2016). </w:t>
      </w:r>
      <w:r w:rsidRPr="00B80512">
        <w:rPr>
          <w:rStyle w:val="StyleUnderline"/>
          <w:highlight w:val="yellow"/>
        </w:rPr>
        <w:t>Affect</w:t>
      </w:r>
      <w:r w:rsidRPr="00865FBE">
        <w:rPr>
          <w:rStyle w:val="StyleUnderline"/>
        </w:rPr>
        <w:t xml:space="preserve"> then </w:t>
      </w:r>
      <w:r w:rsidRPr="00B80512">
        <w:rPr>
          <w:rStyle w:val="StyleUnderline"/>
          <w:highlight w:val="yellow"/>
        </w:rPr>
        <w:t>became a product of circulation</w:t>
      </w:r>
      <w:r w:rsidRPr="00865FBE">
        <w:rPr>
          <w:rStyle w:val="StyleUnderline"/>
        </w:rPr>
        <w:t xml:space="preserve"> between objects and signs where </w:t>
      </w:r>
      <w:r w:rsidRPr="00B80512">
        <w:rPr>
          <w:rStyle w:val="StyleUnderline"/>
          <w:highlight w:val="yellow"/>
        </w:rPr>
        <w:t xml:space="preserve">some signs increased in value </w:t>
      </w:r>
      <w:proofErr w:type="gramStart"/>
      <w:r w:rsidRPr="00B80512">
        <w:rPr>
          <w:rStyle w:val="StyleUnderline"/>
          <w:highlight w:val="yellow"/>
        </w:rPr>
        <w:t>the more</w:t>
      </w:r>
      <w:proofErr w:type="gramEnd"/>
      <w:r w:rsidRPr="00B80512">
        <w:rPr>
          <w:rStyle w:val="StyleUnderline"/>
          <w:highlight w:val="yellow"/>
        </w:rPr>
        <w:t xml:space="preserve"> they circulated</w:t>
      </w:r>
      <w:r w:rsidRPr="00865FBE">
        <w:t xml:space="preserve"> (Ahmed, 2004). The ways in which Smiling Mind was used in/for school not only illustrated the process of the student as subject becoming-</w:t>
      </w:r>
      <w:proofErr w:type="gramStart"/>
      <w:r w:rsidRPr="00865FBE">
        <w:t>other e</w:t>
      </w:r>
      <w:proofErr w:type="gramEnd"/>
      <w:r w:rsidRPr="00865FBE">
        <w:t xml:space="preserve"> a student as mental state e </w:t>
      </w:r>
      <w:r w:rsidRPr="00865FBE">
        <w:rPr>
          <w:rStyle w:val="StyleUnderline"/>
        </w:rPr>
        <w:t xml:space="preserve">it also highlighted the connections between educational platforms and accumulated value in an affective economy. Through </w:t>
      </w:r>
      <w:r w:rsidRPr="00DC16C9">
        <w:rPr>
          <w:rStyle w:val="StyleUnderline"/>
        </w:rPr>
        <w:t>software, student emotions could be altered in intensity as they moved within and between individuals and groups as a collective process of affectivity</w:t>
      </w:r>
      <w:r w:rsidRPr="00DC16C9">
        <w:t>. These modulations of emotions could be amplified to coach students to</w:t>
      </w:r>
      <w:r w:rsidRPr="00865FBE">
        <w:t xml:space="preserve"> behave in desirable ways while simultaneously working to create value for the organizations invested in the educational platforms being used. </w:t>
      </w:r>
      <w:r w:rsidRPr="00B80512">
        <w:rPr>
          <w:rStyle w:val="StyleUnderline"/>
          <w:highlight w:val="yellow"/>
        </w:rPr>
        <w:t>Classroom use of an application that monitors</w:t>
      </w:r>
      <w:r w:rsidRPr="00865FBE">
        <w:rPr>
          <w:rStyle w:val="StyleUnderline"/>
        </w:rPr>
        <w:t xml:space="preserve">, collects data, and alters mental states </w:t>
      </w:r>
      <w:r w:rsidRPr="00B80512">
        <w:rPr>
          <w:rStyle w:val="StyleUnderline"/>
          <w:highlight w:val="yellow"/>
        </w:rPr>
        <w:t>can be viewed as a practical example of “psycho policy”</w:t>
      </w:r>
      <w:r w:rsidRPr="00865FBE">
        <w:rPr>
          <w:rStyle w:val="StyleUnderline"/>
        </w:rPr>
        <w:t xml:space="preserve"> which begins </w:t>
      </w:r>
      <w:r w:rsidRPr="00B80512">
        <w:rPr>
          <w:rStyle w:val="StyleUnderline"/>
          <w:highlight w:val="yellow"/>
        </w:rPr>
        <w:t xml:space="preserve">with the assumption that the individual has a psychological deficit that must be redressed through “complete and intimate </w:t>
      </w:r>
      <w:proofErr w:type="spellStart"/>
      <w:r w:rsidRPr="00B80512">
        <w:rPr>
          <w:rStyle w:val="StyleUnderline"/>
          <w:highlight w:val="yellow"/>
        </w:rPr>
        <w:t>behaviour</w:t>
      </w:r>
      <w:proofErr w:type="spellEnd"/>
      <w:r w:rsidRPr="00B80512">
        <w:rPr>
          <w:rStyle w:val="StyleUnderline"/>
          <w:highlight w:val="yellow"/>
        </w:rPr>
        <w:t xml:space="preserve"> change through coercive mechanisms</w:t>
      </w:r>
      <w:r w:rsidRPr="00B80512">
        <w:rPr>
          <w:highlight w:val="yellow"/>
        </w:rPr>
        <w:t>”</w:t>
      </w:r>
      <w:r w:rsidRPr="00865FBE">
        <w:t xml:space="preserve"> (Friedli and Stearn, 2015, p. 41). </w:t>
      </w:r>
      <w:r w:rsidRPr="00865FBE">
        <w:rPr>
          <w:rStyle w:val="StyleUnderline"/>
        </w:rPr>
        <w:t xml:space="preserve">Affective capture of this nature is </w:t>
      </w:r>
      <w:r w:rsidRPr="008E158F">
        <w:rPr>
          <w:rStyle w:val="StyleUnderline"/>
        </w:rPr>
        <w:t>a threat to student privacy and decisional autonomy</w:t>
      </w:r>
      <w:r w:rsidRPr="00865FBE">
        <w:t xml:space="preserve">. </w:t>
      </w:r>
    </w:p>
    <w:p w14:paraId="33096006" w14:textId="77777777" w:rsidR="00724AFB" w:rsidRDefault="00724AFB" w:rsidP="00724AFB"/>
    <w:p w14:paraId="09B58A4B" w14:textId="77777777" w:rsidR="00724AFB" w:rsidRPr="008E158F" w:rsidRDefault="00724AFB" w:rsidP="00724AFB"/>
    <w:p w14:paraId="1FECDA56" w14:textId="77777777" w:rsidR="00724AFB" w:rsidRDefault="00724AFB" w:rsidP="00724AFB"/>
    <w:p w14:paraId="34048BF0" w14:textId="77777777" w:rsidR="00724AFB" w:rsidRPr="00724AFB" w:rsidRDefault="00724AFB" w:rsidP="00724AFB"/>
    <w:sectPr w:rsidR="00724AFB" w:rsidRPr="00724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D51"/>
    <w:rsid w:val="00061AB1"/>
    <w:rsid w:val="000F1D1A"/>
    <w:rsid w:val="00162F17"/>
    <w:rsid w:val="006A158E"/>
    <w:rsid w:val="00724AFB"/>
    <w:rsid w:val="00E47AAC"/>
    <w:rsid w:val="00E7207A"/>
    <w:rsid w:val="00EB7D51"/>
    <w:rsid w:val="00FB3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BC65"/>
  <w15:chartTrackingRefBased/>
  <w15:docId w15:val="{32117459-EC00-4094-B345-C492A901E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207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720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20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E720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ta,Card,t"/>
    <w:basedOn w:val="Normal"/>
    <w:next w:val="Normal"/>
    <w:link w:val="Heading4Char"/>
    <w:uiPriority w:val="9"/>
    <w:qFormat/>
    <w:rsid w:val="00E720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207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7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720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207A"/>
  </w:style>
  <w:style w:type="character" w:customStyle="1" w:styleId="Heading1Char">
    <w:name w:val="Heading 1 Char"/>
    <w:aliases w:val="Pocket Char"/>
    <w:basedOn w:val="DefaultParagraphFont"/>
    <w:link w:val="Heading1"/>
    <w:rsid w:val="00E7207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7207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E7207A"/>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9"/>
    <w:rsid w:val="00E7207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7207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B7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D51"/>
    <w:rPr>
      <w:rFonts w:eastAsiaTheme="majorEastAsia" w:cstheme="majorBidi"/>
      <w:color w:val="272727" w:themeColor="text1" w:themeTint="D8"/>
    </w:rPr>
  </w:style>
  <w:style w:type="paragraph" w:styleId="Title">
    <w:name w:val="Title"/>
    <w:basedOn w:val="Normal"/>
    <w:next w:val="Normal"/>
    <w:link w:val="TitleChar"/>
    <w:uiPriority w:val="10"/>
    <w:qFormat/>
    <w:rsid w:val="00EB7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D51"/>
    <w:pPr>
      <w:spacing w:before="160"/>
      <w:jc w:val="center"/>
    </w:pPr>
    <w:rPr>
      <w:i/>
      <w:iCs/>
      <w:color w:val="404040" w:themeColor="text1" w:themeTint="BF"/>
    </w:rPr>
  </w:style>
  <w:style w:type="character" w:customStyle="1" w:styleId="QuoteChar">
    <w:name w:val="Quote Char"/>
    <w:basedOn w:val="DefaultParagraphFont"/>
    <w:link w:val="Quote"/>
    <w:uiPriority w:val="29"/>
    <w:rsid w:val="00EB7D51"/>
    <w:rPr>
      <w:i/>
      <w:iCs/>
      <w:color w:val="404040" w:themeColor="text1" w:themeTint="BF"/>
    </w:rPr>
  </w:style>
  <w:style w:type="paragraph" w:styleId="ListParagraph">
    <w:name w:val="List Paragraph"/>
    <w:basedOn w:val="Normal"/>
    <w:uiPriority w:val="34"/>
    <w:qFormat/>
    <w:rsid w:val="00EB7D51"/>
    <w:pPr>
      <w:ind w:left="720"/>
      <w:contextualSpacing/>
    </w:pPr>
  </w:style>
  <w:style w:type="character" w:styleId="IntenseEmphasis">
    <w:name w:val="Intense Emphasis"/>
    <w:basedOn w:val="DefaultParagraphFont"/>
    <w:uiPriority w:val="21"/>
    <w:qFormat/>
    <w:rsid w:val="00EB7D51"/>
    <w:rPr>
      <w:i/>
      <w:iCs/>
      <w:color w:val="0F4761" w:themeColor="accent1" w:themeShade="BF"/>
    </w:rPr>
  </w:style>
  <w:style w:type="paragraph" w:styleId="IntenseQuote">
    <w:name w:val="Intense Quote"/>
    <w:basedOn w:val="Normal"/>
    <w:next w:val="Normal"/>
    <w:link w:val="IntenseQuoteChar"/>
    <w:uiPriority w:val="30"/>
    <w:qFormat/>
    <w:rsid w:val="00EB7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D51"/>
    <w:rPr>
      <w:i/>
      <w:iCs/>
      <w:color w:val="0F4761" w:themeColor="accent1" w:themeShade="BF"/>
    </w:rPr>
  </w:style>
  <w:style w:type="character" w:styleId="IntenseReference">
    <w:name w:val="Intense Reference"/>
    <w:basedOn w:val="DefaultParagraphFont"/>
    <w:uiPriority w:val="32"/>
    <w:qFormat/>
    <w:rsid w:val="00EB7D51"/>
    <w:rPr>
      <w:b/>
      <w:bCs/>
      <w:smallCaps/>
      <w:color w:val="0F4761" w:themeColor="accent1" w:themeShade="BF"/>
      <w:spacing w:val="5"/>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E7207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7207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E7207A"/>
    <w:rPr>
      <w:b/>
      <w:bCs/>
      <w:sz w:val="26"/>
      <w:u w:val="none"/>
    </w:rPr>
  </w:style>
  <w:style w:type="character" w:customStyle="1" w:styleId="StyleUnderline">
    <w:name w:val="Style Underline"/>
    <w:aliases w:val="Underline,Intense Emphasis3,Minimized Char,Heading 3 Char Char Char Char Char,Style Bold Underline,Intense Emphasis1,apple-style-span + 6 pt,Kern at 16 pt,Style,Bold,Intense Emphasis2,HHeading 3 + 12 pt,ci,Intense Emphasis11,c,B,Bo,cite"/>
    <w:basedOn w:val="DefaultParagraphFont"/>
    <w:uiPriority w:val="1"/>
    <w:qFormat/>
    <w:rsid w:val="00E7207A"/>
    <w:rPr>
      <w:b w:val="0"/>
      <w:sz w:val="22"/>
      <w:u w:val="single"/>
    </w:rPr>
  </w:style>
  <w:style w:type="character" w:styleId="Strong">
    <w:name w:val="Strong"/>
    <w:basedOn w:val="DefaultParagraphFont"/>
    <w:uiPriority w:val="22"/>
    <w:qFormat/>
    <w:rsid w:val="00E7207A"/>
    <w:rPr>
      <w:b/>
      <w:bCs/>
    </w:rPr>
  </w:style>
  <w:style w:type="character" w:styleId="BookTitle">
    <w:name w:val="Book Title"/>
    <w:basedOn w:val="DefaultParagraphFont"/>
    <w:uiPriority w:val="33"/>
    <w:qFormat/>
    <w:rsid w:val="00E7207A"/>
    <w:rPr>
      <w:b/>
      <w:bCs/>
      <w:i/>
      <w:iCs/>
      <w:spacing w:val="5"/>
    </w:rPr>
  </w:style>
  <w:style w:type="numbering" w:styleId="111111">
    <w:name w:val="Outline List 2"/>
    <w:basedOn w:val="NoList"/>
    <w:uiPriority w:val="99"/>
    <w:semiHidden/>
    <w:unhideWhenUsed/>
    <w:rsid w:val="00E7207A"/>
  </w:style>
  <w:style w:type="paragraph" w:styleId="Header">
    <w:name w:val="header"/>
    <w:basedOn w:val="Normal"/>
    <w:link w:val="HeaderChar"/>
    <w:uiPriority w:val="99"/>
    <w:semiHidden/>
    <w:rsid w:val="00E7207A"/>
    <w:pPr>
      <w:tabs>
        <w:tab w:val="center" w:pos="4680"/>
        <w:tab w:val="right" w:pos="9360"/>
      </w:tabs>
    </w:pPr>
  </w:style>
  <w:style w:type="character" w:customStyle="1" w:styleId="HeaderChar">
    <w:name w:val="Header Char"/>
    <w:basedOn w:val="DefaultParagraphFont"/>
    <w:link w:val="Header"/>
    <w:uiPriority w:val="99"/>
    <w:semiHidden/>
    <w:rsid w:val="00E7207A"/>
    <w:rPr>
      <w:rFonts w:ascii="Calibri" w:hAnsi="Calibri" w:cs="Calibri"/>
      <w:kern w:val="0"/>
      <w:sz w:val="22"/>
      <w:szCs w:val="22"/>
      <w14:ligatures w14:val="none"/>
    </w:rPr>
  </w:style>
  <w:style w:type="paragraph" w:styleId="Footer">
    <w:name w:val="footer"/>
    <w:basedOn w:val="Normal"/>
    <w:link w:val="FooterChar"/>
    <w:uiPriority w:val="99"/>
    <w:semiHidden/>
    <w:rsid w:val="00E7207A"/>
    <w:pPr>
      <w:tabs>
        <w:tab w:val="center" w:pos="4680"/>
        <w:tab w:val="right" w:pos="9360"/>
      </w:tabs>
    </w:pPr>
  </w:style>
  <w:style w:type="character" w:customStyle="1" w:styleId="FooterChar">
    <w:name w:val="Footer Char"/>
    <w:basedOn w:val="DefaultParagraphFont"/>
    <w:link w:val="Footer"/>
    <w:uiPriority w:val="99"/>
    <w:semiHidden/>
    <w:rsid w:val="00E7207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7207A"/>
    <w:pPr>
      <w:spacing w:after="120"/>
    </w:pPr>
  </w:style>
  <w:style w:type="character" w:customStyle="1" w:styleId="BodyTextChar">
    <w:name w:val="Body Text Char"/>
    <w:basedOn w:val="DefaultParagraphFont"/>
    <w:link w:val="BodyText"/>
    <w:uiPriority w:val="99"/>
    <w:semiHidden/>
    <w:rsid w:val="00E7207A"/>
    <w:rPr>
      <w:rFonts w:ascii="Calibri" w:hAnsi="Calibri" w:cs="Calibri"/>
      <w:kern w:val="0"/>
      <w:sz w:val="22"/>
      <w:szCs w:val="22"/>
      <w14:ligatures w14:val="none"/>
    </w:rPr>
  </w:style>
  <w:style w:type="paragraph" w:styleId="NoSpacing">
    <w:name w:val="No Spacing"/>
    <w:link w:val="NoSpacingChar"/>
    <w:uiPriority w:val="99"/>
    <w:unhideWhenUsed/>
    <w:qFormat/>
    <w:rsid w:val="00E7207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7207A"/>
    <w:rPr>
      <w:rFonts w:ascii="Calibri" w:hAnsi="Calibri" w:cs="Calibri"/>
      <w:kern w:val="0"/>
      <w:sz w:val="22"/>
      <w:szCs w:val="22"/>
      <w14:ligatures w14:val="none"/>
    </w:rPr>
  </w:style>
  <w:style w:type="character" w:styleId="Hyperlink">
    <w:name w:val="Hyperlink"/>
    <w:basedOn w:val="DefaultParagraphFont"/>
    <w:uiPriority w:val="99"/>
    <w:unhideWhenUsed/>
    <w:rsid w:val="00E7207A"/>
    <w:rPr>
      <w:color w:val="467886" w:themeColor="hyperlink"/>
      <w:u w:val="single"/>
    </w:rPr>
  </w:style>
  <w:style w:type="character" w:styleId="UnresolvedMention">
    <w:name w:val="Unresolved Mention"/>
    <w:basedOn w:val="DefaultParagraphFont"/>
    <w:uiPriority w:val="99"/>
    <w:semiHidden/>
    <w:unhideWhenUsed/>
    <w:rsid w:val="00E7207A"/>
    <w:rPr>
      <w:color w:val="605E5C"/>
      <w:shd w:val="clear" w:color="auto" w:fill="E1DFDD"/>
    </w:rPr>
  </w:style>
  <w:style w:type="paragraph" w:customStyle="1" w:styleId="Undertag">
    <w:name w:val="Undertag"/>
    <w:link w:val="UndertagChar"/>
    <w:autoRedefine/>
    <w:uiPriority w:val="5"/>
    <w:qFormat/>
    <w:rsid w:val="00E7207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7207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7207A"/>
    <w:rPr>
      <w:color w:val="0A2F41" w:themeColor="accent1" w:themeShade="80"/>
    </w:rPr>
  </w:style>
  <w:style w:type="character" w:customStyle="1" w:styleId="AnalyticChar">
    <w:name w:val="Analytic Char"/>
    <w:basedOn w:val="DefaultParagraphFont"/>
    <w:link w:val="Analytic"/>
    <w:uiPriority w:val="5"/>
    <w:rsid w:val="00E7207A"/>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20"/>
    <w:qFormat/>
    <w:rsid w:val="00724AFB"/>
    <w:pP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ilingthatinvent.home.blog/2019/09/08/truth-and-practic-the-marxist-theory-of-knowledge/" TargetMode="Externa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ilfordjournals.com/doi/pdfplus/10.1521/siso.2019.83.2.155"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15636</Words>
  <Characters>86155</Characters>
  <Application>Microsoft Office Word</Application>
  <DocSecurity>0</DocSecurity>
  <Lines>1076</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Sutton, Blaine</cp:lastModifiedBy>
  <cp:revision>4</cp:revision>
  <dcterms:created xsi:type="dcterms:W3CDTF">2026-03-07T20:32:00Z</dcterms:created>
  <dcterms:modified xsi:type="dcterms:W3CDTF">2026-03-07T21:08:00Z</dcterms:modified>
</cp:coreProperties>
</file>