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0CC2D" w14:textId="25DD4894" w:rsidR="00E42E4C" w:rsidRPr="009A6246" w:rsidRDefault="009543AB" w:rsidP="009543AB">
      <w:pPr>
        <w:pStyle w:val="Heading1"/>
        <w:rPr>
          <w:rFonts w:cs="Calibri"/>
          <w:sz w:val="44"/>
          <w:szCs w:val="44"/>
          <w:u w:val="double"/>
        </w:rPr>
      </w:pPr>
      <w:r w:rsidRPr="009A6246">
        <w:rPr>
          <w:rFonts w:cs="Calibri"/>
        </w:rPr>
        <w:t>1NC Houston Round 1</w:t>
      </w:r>
      <w:r w:rsidRPr="009A6246">
        <w:rPr>
          <w:rFonts w:cs="Calibri"/>
          <w:sz w:val="44"/>
          <w:szCs w:val="44"/>
          <w:u w:val="double"/>
        </w:rPr>
        <w:t xml:space="preserve"> </w:t>
      </w:r>
    </w:p>
    <w:p w14:paraId="591EA3EA" w14:textId="77777777" w:rsidR="009543AB" w:rsidRPr="009A6246" w:rsidRDefault="009543AB" w:rsidP="009543AB">
      <w:pPr>
        <w:pStyle w:val="Heading2"/>
        <w:rPr>
          <w:rFonts w:cs="Calibri"/>
        </w:rPr>
      </w:pPr>
      <w:r w:rsidRPr="009A6246">
        <w:rPr>
          <w:rFonts w:cs="Calibri"/>
        </w:rPr>
        <w:t>T</w:t>
      </w:r>
    </w:p>
    <w:p w14:paraId="07832213" w14:textId="77777777" w:rsidR="009543AB" w:rsidRPr="009A6246" w:rsidRDefault="009543AB" w:rsidP="009543AB">
      <w:pPr>
        <w:pStyle w:val="Heading4"/>
        <w:rPr>
          <w:rFonts w:cs="Calibri"/>
        </w:rPr>
      </w:pPr>
      <w:r w:rsidRPr="009A6246">
        <w:rPr>
          <w:rFonts w:cs="Calibri"/>
        </w:rPr>
        <w:t>Interpretation: The aff should defend The United States Federal Government substantially strengthening collective bargaining rights for workers in the United States.</w:t>
      </w:r>
    </w:p>
    <w:p w14:paraId="4CBEF31E" w14:textId="77777777" w:rsidR="009543AB" w:rsidRPr="009A6246" w:rsidRDefault="009543AB" w:rsidP="009543AB">
      <w:pPr>
        <w:rPr>
          <w:rFonts w:cs="Calibri"/>
        </w:rPr>
      </w:pPr>
    </w:p>
    <w:p w14:paraId="548192EC" w14:textId="77777777" w:rsidR="009543AB" w:rsidRPr="009A6246" w:rsidRDefault="009543AB" w:rsidP="009543AB">
      <w:pPr>
        <w:pStyle w:val="Heading4"/>
        <w:rPr>
          <w:rFonts w:cs="Calibri"/>
        </w:rPr>
      </w:pPr>
      <w:r w:rsidRPr="009A6246">
        <w:rPr>
          <w:rFonts w:cs="Calibri"/>
        </w:rPr>
        <w:t>The USFG is the three branches in DC</w:t>
      </w:r>
    </w:p>
    <w:p w14:paraId="09EE5D73" w14:textId="77777777" w:rsidR="009543AB" w:rsidRPr="009A6246" w:rsidRDefault="009543AB" w:rsidP="009543AB">
      <w:pPr>
        <w:rPr>
          <w:rStyle w:val="StyleUnderline"/>
          <w:rFonts w:cs="Calibri"/>
        </w:rPr>
      </w:pPr>
      <w:r w:rsidRPr="009A6246">
        <w:rPr>
          <w:rStyle w:val="Style13ptBold"/>
          <w:rFonts w:cs="Calibri"/>
        </w:rPr>
        <w:t>Dictionary of Government and Politics ’98</w:t>
      </w:r>
      <w:r w:rsidRPr="009A6246">
        <w:rPr>
          <w:rFonts w:cs="Calibri"/>
        </w:rPr>
        <w:t xml:space="preserve"> (Ed. P.H. Collin, p. 292)</w:t>
      </w:r>
    </w:p>
    <w:p w14:paraId="1883C5F8" w14:textId="77777777" w:rsidR="009543AB" w:rsidRPr="009A6246" w:rsidRDefault="009543AB" w:rsidP="009543AB">
      <w:pPr>
        <w:rPr>
          <w:rFonts w:cs="Calibri"/>
          <w:sz w:val="16"/>
        </w:rPr>
      </w:pPr>
      <w:r w:rsidRPr="009A6246">
        <w:rPr>
          <w:rFonts w:cs="Calibri"/>
          <w:highlight w:val="cyan"/>
          <w:u w:val="single"/>
        </w:rPr>
        <w:t>U</w:t>
      </w:r>
      <w:r w:rsidRPr="009A6246">
        <w:rPr>
          <w:rFonts w:cs="Calibri"/>
          <w:u w:val="single"/>
        </w:rPr>
        <w:t xml:space="preserve">nited </w:t>
      </w:r>
      <w:r w:rsidRPr="009A6246">
        <w:rPr>
          <w:rFonts w:cs="Calibri"/>
          <w:highlight w:val="cyan"/>
          <w:u w:val="single"/>
        </w:rPr>
        <w:t>S</w:t>
      </w:r>
      <w:r w:rsidRPr="009A6246">
        <w:rPr>
          <w:rFonts w:cs="Calibri"/>
          <w:u w:val="single"/>
        </w:rPr>
        <w:t>tates of America</w:t>
      </w:r>
      <w:r w:rsidRPr="009A6246">
        <w:rPr>
          <w:rFonts w:cs="Calibri"/>
          <w:sz w:val="16"/>
        </w:rPr>
        <w:t xml:space="preserve"> (USA) [ju:’naitid ‘steits av e’merike] </w:t>
      </w:r>
      <w:r w:rsidRPr="009A6246">
        <w:rPr>
          <w:rFonts w:cs="Calibri"/>
          <w:sz w:val="24"/>
          <w:u w:val="single"/>
        </w:rPr>
        <w:t xml:space="preserve">noun </w:t>
      </w:r>
      <w:r w:rsidRPr="009A6246">
        <w:rPr>
          <w:rFonts w:cs="Calibri"/>
          <w:u w:val="single"/>
        </w:rPr>
        <w:t>independent country</w:t>
      </w:r>
      <w:r w:rsidRPr="009A6246">
        <w:rPr>
          <w:rFonts w:cs="Calibri"/>
          <w:sz w:val="16"/>
        </w:rPr>
        <w:t>, a federation of states (originally thirteen, now fifty in North America; the United States Code = book containing all the permanent laws of the USA, arranged in sections according to subject and revised from time to time COMMENT</w:t>
      </w:r>
      <w:r w:rsidRPr="009A6246">
        <w:rPr>
          <w:rFonts w:cs="Calibri"/>
          <w:sz w:val="16"/>
          <w:highlight w:val="cyan"/>
        </w:rPr>
        <w:t xml:space="preserve">: </w:t>
      </w:r>
      <w:r w:rsidRPr="009A6246">
        <w:rPr>
          <w:rFonts w:cs="Calibri"/>
          <w:highlight w:val="cyan"/>
        </w:rPr>
        <w:t>the</w:t>
      </w:r>
      <w:r w:rsidRPr="009A6246">
        <w:rPr>
          <w:rFonts w:cs="Calibri"/>
          <w:sz w:val="16"/>
          <w:highlight w:val="cyan"/>
        </w:rPr>
        <w:t xml:space="preserve"> </w:t>
      </w:r>
      <w:r w:rsidRPr="009A6246">
        <w:rPr>
          <w:rFonts w:cs="Calibri"/>
          <w:highlight w:val="cyan"/>
          <w:u w:val="single"/>
        </w:rPr>
        <w:t>federal government (based in Washington D.C.) is formed of a legislature</w:t>
      </w:r>
      <w:r w:rsidRPr="009A6246">
        <w:rPr>
          <w:rFonts w:cs="Calibri"/>
          <w:sz w:val="16"/>
        </w:rPr>
        <w:t xml:space="preserve"> (the Congress) with two chambers (the Senate and House of Representatives), </w:t>
      </w:r>
      <w:r w:rsidRPr="009A6246">
        <w:rPr>
          <w:rFonts w:cs="Calibri"/>
          <w:highlight w:val="cyan"/>
          <w:u w:val="single"/>
        </w:rPr>
        <w:t>an executive</w:t>
      </w:r>
      <w:r w:rsidRPr="009A6246">
        <w:rPr>
          <w:rFonts w:cs="Calibri"/>
          <w:sz w:val="16"/>
        </w:rPr>
        <w:t xml:space="preserve"> (the President) </w:t>
      </w:r>
      <w:r w:rsidRPr="009A6246">
        <w:rPr>
          <w:rFonts w:cs="Calibri"/>
          <w:highlight w:val="cyan"/>
          <w:u w:val="single"/>
        </w:rPr>
        <w:t>and a judiciary</w:t>
      </w:r>
      <w:r w:rsidRPr="009A6246">
        <w:rPr>
          <w:rFonts w:cs="Calibri"/>
          <w:sz w:val="16"/>
        </w:rPr>
        <w:t xml:space="preserve"> (the Supreme Court). Each of the fifty states making up the USA has its own legislature and executive (the Governor) as well as its own legal system and constitution.</w:t>
      </w:r>
    </w:p>
    <w:p w14:paraId="124E6F9F" w14:textId="77777777" w:rsidR="009543AB" w:rsidRPr="009A6246" w:rsidRDefault="009543AB" w:rsidP="009543AB">
      <w:pPr>
        <w:pStyle w:val="Heading4"/>
        <w:rPr>
          <w:rStyle w:val="Style13ptBold"/>
          <w:rFonts w:cs="Calibri"/>
          <w:b/>
        </w:rPr>
      </w:pPr>
      <w:r w:rsidRPr="009A6246">
        <w:rPr>
          <w:rStyle w:val="Style13ptBold"/>
          <w:rFonts w:cs="Calibri"/>
        </w:rPr>
        <w:t xml:space="preserve">Collective bargaining rights is negotiations </w:t>
      </w:r>
    </w:p>
    <w:p w14:paraId="661CE6E6" w14:textId="77777777" w:rsidR="009543AB" w:rsidRPr="009A6246" w:rsidRDefault="009543AB" w:rsidP="009543AB">
      <w:pPr>
        <w:rPr>
          <w:rFonts w:cs="Calibri"/>
        </w:rPr>
      </w:pPr>
      <w:r w:rsidRPr="009A6246">
        <w:rPr>
          <w:rStyle w:val="Style13ptBold"/>
          <w:rFonts w:cs="Calibri"/>
        </w:rPr>
        <w:t>Legal Affairs 25</w:t>
      </w:r>
      <w:r w:rsidRPr="009A6246">
        <w:rPr>
          <w:rFonts w:cs="Calibri"/>
        </w:rPr>
        <w:t xml:space="preserve"> (What Is a Collective Bargaining Agreement? Union Rights Explained,” https://legalaffairs.net/what-is-a-collective-bargaining-agreement-union-rights-explained/) </w:t>
      </w:r>
    </w:p>
    <w:p w14:paraId="7DD2F1F9" w14:textId="77777777" w:rsidR="009543AB" w:rsidRPr="009A6246" w:rsidRDefault="009543AB" w:rsidP="009543AB">
      <w:pPr>
        <w:rPr>
          <w:rFonts w:cs="Calibri"/>
        </w:rPr>
      </w:pPr>
      <w:r w:rsidRPr="009A6246">
        <w:rPr>
          <w:rFonts w:cs="Calibri"/>
        </w:rPr>
        <w:t>What Are The Rights Of Union Collective Bargaining?</w:t>
      </w:r>
    </w:p>
    <w:p w14:paraId="2099D74B" w14:textId="77777777" w:rsidR="009543AB" w:rsidRPr="009A6246" w:rsidRDefault="009543AB" w:rsidP="009543AB">
      <w:pPr>
        <w:rPr>
          <w:rFonts w:cs="Calibri"/>
        </w:rPr>
      </w:pPr>
      <w:r w:rsidRPr="009A6246">
        <w:rPr>
          <w:rFonts w:cs="Calibri"/>
        </w:rPr>
        <w:t xml:space="preserve">Union </w:t>
      </w:r>
      <w:r w:rsidRPr="009A6246">
        <w:rPr>
          <w:rStyle w:val="Emphasis"/>
          <w:rFonts w:cs="Calibri"/>
          <w:highlight w:val="cyan"/>
        </w:rPr>
        <w:t>collective bargaining rights</w:t>
      </w:r>
      <w:r w:rsidRPr="009A6246">
        <w:rPr>
          <w:rStyle w:val="StyleUnderline"/>
          <w:rFonts w:cs="Calibri"/>
          <w:highlight w:val="cyan"/>
        </w:rPr>
        <w:t xml:space="preserve"> include negotiating </w:t>
      </w:r>
      <w:r w:rsidRPr="009A6246">
        <w:rPr>
          <w:rStyle w:val="Emphasis"/>
          <w:rFonts w:cs="Calibri"/>
          <w:highlight w:val="cyan"/>
        </w:rPr>
        <w:t>wages</w:t>
      </w:r>
      <w:r w:rsidRPr="009A6246">
        <w:rPr>
          <w:rStyle w:val="StyleUnderline"/>
          <w:rFonts w:cs="Calibri"/>
          <w:highlight w:val="cyan"/>
        </w:rPr>
        <w:t xml:space="preserve">, </w:t>
      </w:r>
      <w:r w:rsidRPr="009A6246">
        <w:rPr>
          <w:rStyle w:val="Emphasis"/>
          <w:rFonts w:cs="Calibri"/>
          <w:highlight w:val="cyan"/>
        </w:rPr>
        <w:t>working conditions</w:t>
      </w:r>
      <w:r w:rsidRPr="009A6246">
        <w:rPr>
          <w:rStyle w:val="StyleUnderline"/>
          <w:rFonts w:cs="Calibri"/>
          <w:highlight w:val="cyan"/>
        </w:rPr>
        <w:t xml:space="preserve">, and </w:t>
      </w:r>
      <w:r w:rsidRPr="009A6246">
        <w:rPr>
          <w:rStyle w:val="Emphasis"/>
          <w:rFonts w:cs="Calibri"/>
          <w:highlight w:val="cyan"/>
        </w:rPr>
        <w:t>benefits</w:t>
      </w:r>
      <w:r w:rsidRPr="009A6246">
        <w:rPr>
          <w:rFonts w:cs="Calibri"/>
        </w:rPr>
        <w:t xml:space="preserve">. </w:t>
      </w:r>
      <w:r w:rsidRPr="009A6246">
        <w:rPr>
          <w:rStyle w:val="StyleUnderline"/>
          <w:rFonts w:cs="Calibri"/>
          <w:highlight w:val="cyan"/>
        </w:rPr>
        <w:t>Unions</w:t>
      </w:r>
      <w:r w:rsidRPr="009A6246">
        <w:rPr>
          <w:rFonts w:cs="Calibri"/>
        </w:rPr>
        <w:t xml:space="preserve"> represent employees in discussions with employers. They </w:t>
      </w:r>
      <w:r w:rsidRPr="009A6246">
        <w:rPr>
          <w:rStyle w:val="StyleUnderline"/>
          <w:rFonts w:cs="Calibri"/>
          <w:highlight w:val="cyan"/>
        </w:rPr>
        <w:t>aim to improve job security and workplace safety</w:t>
      </w:r>
      <w:r w:rsidRPr="009A6246">
        <w:rPr>
          <w:rFonts w:cs="Calibri"/>
        </w:rPr>
        <w:t>. Employees gain a stronger voice through collective bargaining, promoting fair labor practices and equality in the workplace.</w:t>
      </w:r>
    </w:p>
    <w:p w14:paraId="48E5190F" w14:textId="77777777" w:rsidR="009543AB" w:rsidRPr="009A6246" w:rsidRDefault="009543AB" w:rsidP="009543AB">
      <w:pPr>
        <w:pStyle w:val="Heading4"/>
        <w:rPr>
          <w:rFonts w:cs="Calibri"/>
        </w:rPr>
      </w:pPr>
      <w:r w:rsidRPr="009A6246">
        <w:rPr>
          <w:rFonts w:cs="Calibri"/>
        </w:rPr>
        <w:t>“For” defines the purpose or goal</w:t>
      </w:r>
    </w:p>
    <w:p w14:paraId="17FF32DD" w14:textId="77777777" w:rsidR="009543AB" w:rsidRPr="009A6246" w:rsidRDefault="009543AB" w:rsidP="009543AB">
      <w:pPr>
        <w:rPr>
          <w:rFonts w:cs="Calibri"/>
        </w:rPr>
      </w:pPr>
      <w:r w:rsidRPr="009A6246">
        <w:rPr>
          <w:rStyle w:val="Style13ptBold"/>
          <w:rFonts w:cs="Calibri"/>
        </w:rPr>
        <w:t>Harvey 83</w:t>
      </w:r>
      <w:r w:rsidRPr="009A6246">
        <w:rPr>
          <w:rFonts w:cs="Calibri"/>
        </w:rPr>
        <w:t xml:space="preserve"> (Larry k. Harvey, Chief Deputy Attorney General, Office of the Attorney General of the State of Idaho, 1983 Ida. AG LEXIS 16, 1983 Idaho Op. Att'y Gen. 209)</w:t>
      </w:r>
    </w:p>
    <w:p w14:paraId="344EF6AB" w14:textId="77777777" w:rsidR="009543AB" w:rsidRPr="009A6246" w:rsidRDefault="009543AB" w:rsidP="009543AB">
      <w:pPr>
        <w:rPr>
          <w:rFonts w:cs="Calibri"/>
          <w:sz w:val="16"/>
        </w:rPr>
      </w:pPr>
      <w:r w:rsidRPr="009A6246">
        <w:rPr>
          <w:rFonts w:cs="Calibri"/>
          <w:sz w:val="16"/>
        </w:rPr>
        <w:t xml:space="preserve">The clear, literal thrust of the code section prohibits a legislator from entering into a contract (at least one governed by Idaho Code, chapter 57, title 67) unless made by or on behalf of a department or state entity other than the legislature and by competitive bid. The additional pertinent language appears to have been chosen to preclude a legislator from circumventing this prohibition by enlisting an agent, intermediary or "strawman"  [*5]  to contract in his or her stead. Attorney General Opinion 78-8, at p. 27. That this is so, is demonstrated by dissecting the sentence structure and words of the statute. A legislator is further prohibited from undertaking, executing, holding or enjoying such a contract "by any other person in trust for him or for his use or benefit or on his account." (emphasis added) Obviously, the conduct covered by the prohibition is that of the legislator. The word "by" is defined as "through the means, act, or instrumentality of". Balantine's Law Dictionary (3d ed. 1969). Similarly, </w:t>
      </w:r>
      <w:r w:rsidRPr="009A6246">
        <w:rPr>
          <w:rStyle w:val="StyleUnderline"/>
          <w:rFonts w:cs="Calibri"/>
          <w:highlight w:val="cyan"/>
        </w:rPr>
        <w:t>the word "</w:t>
      </w:r>
      <w:r w:rsidRPr="009A6246">
        <w:rPr>
          <w:rStyle w:val="Emphasis"/>
          <w:rFonts w:cs="Calibri"/>
          <w:highlight w:val="cyan"/>
        </w:rPr>
        <w:t>for</w:t>
      </w:r>
      <w:r w:rsidRPr="009A6246">
        <w:rPr>
          <w:rStyle w:val="StyleUnderline"/>
          <w:rFonts w:cs="Calibri"/>
          <w:highlight w:val="cyan"/>
        </w:rPr>
        <w:t xml:space="preserve">" is </w:t>
      </w:r>
      <w:r w:rsidRPr="009A6246">
        <w:rPr>
          <w:rStyle w:val="Emphasis"/>
          <w:rFonts w:cs="Calibri"/>
          <w:highlight w:val="cyan"/>
        </w:rPr>
        <w:t>defined</w:t>
      </w:r>
      <w:r w:rsidRPr="009A6246">
        <w:rPr>
          <w:rStyle w:val="StyleUnderline"/>
          <w:rFonts w:cs="Calibri"/>
          <w:highlight w:val="cyan"/>
        </w:rPr>
        <w:t>: "</w:t>
      </w:r>
      <w:r w:rsidRPr="009A6246">
        <w:rPr>
          <w:rStyle w:val="Emphasis"/>
          <w:rFonts w:cs="Calibri"/>
          <w:highlight w:val="cyan"/>
        </w:rPr>
        <w:t>purpose or intended goal</w:t>
      </w:r>
      <w:r w:rsidRPr="009A6246">
        <w:rPr>
          <w:rStyle w:val="StyleUnderline"/>
          <w:rFonts w:cs="Calibri"/>
          <w:highlight w:val="cyan"/>
        </w:rPr>
        <w:t>."</w:t>
      </w:r>
      <w:r w:rsidRPr="009A6246">
        <w:rPr>
          <w:rStyle w:val="StyleUnderline"/>
          <w:rFonts w:cs="Calibri"/>
        </w:rPr>
        <w:t xml:space="preserve"> Webster's New Collegiate Dictionary</w:t>
      </w:r>
      <w:r w:rsidRPr="009A6246">
        <w:rPr>
          <w:rFonts w:cs="Calibri"/>
          <w:sz w:val="16"/>
        </w:rPr>
        <w:t xml:space="preserve"> (1973). The prepositional phrases "in trust for him" and "on his account" even more clearly indicate that Idaho Code § 67-5726(1) was intended to preclude the situation in which the legislator remains the real contracting party albeit in disguised fashion. The facts you have given me do not fall within the plain meaning of this statute. The legislator is not an attorney, and is not attempting by or through another person to provide the desired legal services. Conversely, the intended goal of the [*6]  attorney spouse is that of furthering his career rather than entering into a contract for the use of the legislator.</w:t>
      </w:r>
    </w:p>
    <w:p w14:paraId="5459C24E" w14:textId="77777777" w:rsidR="009543AB" w:rsidRPr="009A6246" w:rsidRDefault="009543AB" w:rsidP="009543AB">
      <w:pPr>
        <w:pStyle w:val="Heading4"/>
        <w:rPr>
          <w:rFonts w:cs="Calibri"/>
        </w:rPr>
      </w:pPr>
      <w:r w:rsidRPr="009A6246">
        <w:rPr>
          <w:rFonts w:cs="Calibri"/>
        </w:rPr>
        <w:t xml:space="preserve">Violation---[the aff does not defend the USFG strengthening collective bargaining rights] </w:t>
      </w:r>
    </w:p>
    <w:p w14:paraId="12800F6B" w14:textId="77777777" w:rsidR="009543AB" w:rsidRPr="009A6246" w:rsidRDefault="009543AB" w:rsidP="009543AB">
      <w:pPr>
        <w:rPr>
          <w:rFonts w:cs="Calibri"/>
        </w:rPr>
      </w:pPr>
      <w:r w:rsidRPr="009A6246">
        <w:rPr>
          <w:rFonts w:cs="Calibri"/>
        </w:rPr>
        <w:t xml:space="preserve"> </w:t>
      </w:r>
    </w:p>
    <w:p w14:paraId="55DC309F" w14:textId="77777777" w:rsidR="009543AB" w:rsidRPr="009A6246" w:rsidRDefault="009543AB" w:rsidP="009543AB">
      <w:pPr>
        <w:rPr>
          <w:rFonts w:eastAsiaTheme="majorEastAsia" w:cs="Calibri"/>
          <w:b/>
          <w:bCs/>
          <w:sz w:val="26"/>
          <w:szCs w:val="26"/>
        </w:rPr>
      </w:pPr>
      <w:r w:rsidRPr="009A6246">
        <w:rPr>
          <w:rFonts w:eastAsiaTheme="majorEastAsia" w:cs="Calibri"/>
          <w:b/>
          <w:bCs/>
          <w:sz w:val="26"/>
          <w:szCs w:val="26"/>
        </w:rPr>
        <w:t xml:space="preserve">Vote negative for a predictably limited model of debate – only a small topic encourages multilevel argumentation that produces the nuance and advocacy skills to combat oppression– their model deviates from the provided resolution negating the additive value of debate </w:t>
      </w:r>
    </w:p>
    <w:p w14:paraId="7B4218CD" w14:textId="77777777" w:rsidR="009543AB" w:rsidRPr="009A6246" w:rsidRDefault="009543AB" w:rsidP="009543AB">
      <w:pPr>
        <w:rPr>
          <w:rFonts w:eastAsiaTheme="majorEastAsia" w:cs="Calibri"/>
          <w:b/>
          <w:bCs/>
          <w:sz w:val="26"/>
          <w:szCs w:val="26"/>
        </w:rPr>
      </w:pPr>
    </w:p>
    <w:p w14:paraId="31BE76E5" w14:textId="77777777" w:rsidR="009543AB" w:rsidRPr="009A6246" w:rsidRDefault="009543AB" w:rsidP="009543AB">
      <w:pPr>
        <w:pStyle w:val="Heading4"/>
        <w:rPr>
          <w:rFonts w:cs="Calibri"/>
        </w:rPr>
      </w:pPr>
      <w:r w:rsidRPr="009A6246">
        <w:rPr>
          <w:rFonts w:cs="Calibri"/>
        </w:rPr>
        <w:t xml:space="preserve">The first impact is </w:t>
      </w:r>
      <w:r w:rsidRPr="009A6246">
        <w:rPr>
          <w:rFonts w:cs="Calibri"/>
          <w:u w:val="single"/>
        </w:rPr>
        <w:t>procedural fairness</w:t>
      </w:r>
      <w:r w:rsidRPr="009A6246">
        <w:rPr>
          <w:rFonts w:cs="Calibri"/>
        </w:rPr>
        <w:t xml:space="preserve"> – debate is a </w:t>
      </w:r>
      <w:r w:rsidRPr="009A6246">
        <w:rPr>
          <w:rFonts w:cs="Calibri"/>
          <w:u w:val="single"/>
        </w:rPr>
        <w:t>competitive activity</w:t>
      </w:r>
      <w:r w:rsidRPr="009A6246">
        <w:rPr>
          <w:rFonts w:cs="Calibri"/>
        </w:rPr>
        <w:t xml:space="preserve"> that requires game values to function – a </w:t>
      </w:r>
      <w:r w:rsidRPr="009A6246">
        <w:rPr>
          <w:rFonts w:cs="Calibri"/>
          <w:u w:val="single"/>
        </w:rPr>
        <w:t>win</w:t>
      </w:r>
      <w:r w:rsidRPr="009A6246">
        <w:rPr>
          <w:rFonts w:cs="Calibri"/>
        </w:rPr>
        <w:t xml:space="preserve"> and a </w:t>
      </w:r>
      <w:r w:rsidRPr="009A6246">
        <w:rPr>
          <w:rFonts w:cs="Calibri"/>
          <w:u w:val="single"/>
        </w:rPr>
        <w:t>loss</w:t>
      </w:r>
      <w:r w:rsidRPr="009A6246">
        <w:rPr>
          <w:rFonts w:cs="Calibri"/>
        </w:rPr>
        <w:t xml:space="preserve"> will inevitably be assigned to each team by the rules of the tournament – it’s the biggest impact because we have all chosen to spend our weekend here to compete </w:t>
      </w:r>
    </w:p>
    <w:p w14:paraId="72E403C8" w14:textId="77777777" w:rsidR="009543AB" w:rsidRPr="009A6246" w:rsidRDefault="009543AB" w:rsidP="009543AB">
      <w:pPr>
        <w:rPr>
          <w:rFonts w:cs="Calibri"/>
        </w:rPr>
      </w:pPr>
    </w:p>
    <w:p w14:paraId="307212A2" w14:textId="77777777" w:rsidR="009543AB" w:rsidRPr="009A6246" w:rsidRDefault="009543AB" w:rsidP="009543AB">
      <w:pPr>
        <w:pStyle w:val="Heading4"/>
        <w:rPr>
          <w:rFonts w:cs="Calibri"/>
        </w:rPr>
      </w:pPr>
      <w:r w:rsidRPr="009A6246">
        <w:rPr>
          <w:rFonts w:cs="Calibri"/>
        </w:rPr>
        <w:t xml:space="preserve">All their evidence assumes non-competitive academic environment rather than one where a forced choice is mandated with every ballot – procedural questions come first </w:t>
      </w:r>
    </w:p>
    <w:p w14:paraId="234197D0" w14:textId="77777777" w:rsidR="009543AB" w:rsidRPr="009A6246" w:rsidRDefault="009543AB" w:rsidP="009543AB">
      <w:pPr>
        <w:rPr>
          <w:rFonts w:cs="Calibri"/>
        </w:rPr>
      </w:pPr>
    </w:p>
    <w:p w14:paraId="2669BA91" w14:textId="77777777" w:rsidR="009543AB" w:rsidRPr="009A6246" w:rsidRDefault="009543AB" w:rsidP="009543AB">
      <w:pPr>
        <w:pStyle w:val="Heading4"/>
        <w:rPr>
          <w:rFonts w:cs="Calibri"/>
        </w:rPr>
      </w:pPr>
      <w:r w:rsidRPr="009A6246">
        <w:rPr>
          <w:rFonts w:cs="Calibri"/>
        </w:rPr>
        <w:t xml:space="preserve">The second impact is </w:t>
      </w:r>
      <w:r w:rsidRPr="009A6246">
        <w:rPr>
          <w:rFonts w:cs="Calibri"/>
          <w:u w:val="single"/>
        </w:rPr>
        <w:t>clash</w:t>
      </w:r>
      <w:r w:rsidRPr="009A6246">
        <w:rPr>
          <w:rFonts w:cs="Calibri"/>
        </w:rPr>
        <w:t xml:space="preserve"> – unprepared negatives haven’t done the requisite research to deliberate over the intricacies of the aff because the topics are limitless, they move away from the core of the controversy – iteratively refining arguments within a limited range of topics strengthens our ability to comparatively discuss events. </w:t>
      </w:r>
    </w:p>
    <w:p w14:paraId="41270266" w14:textId="77777777" w:rsidR="009543AB" w:rsidRPr="009A6246" w:rsidRDefault="009543AB" w:rsidP="009543AB">
      <w:pPr>
        <w:rPr>
          <w:rFonts w:cs="Calibri"/>
        </w:rPr>
      </w:pPr>
    </w:p>
    <w:p w14:paraId="1093E5F7" w14:textId="77777777" w:rsidR="009543AB" w:rsidRPr="009A6246" w:rsidRDefault="009543AB" w:rsidP="009543AB">
      <w:pPr>
        <w:pStyle w:val="Heading4"/>
        <w:rPr>
          <w:rFonts w:cs="Calibri"/>
        </w:rPr>
      </w:pPr>
      <w:r w:rsidRPr="009A6246">
        <w:rPr>
          <w:rFonts w:cs="Calibri"/>
        </w:rPr>
        <w:t xml:space="preserve">Promoting clash is key to interrogate complex issues, problematize solutions, and actualize any benefits of debate. It fosters advocacy skills by forcing competitors to actively engage certain issues instead of side-stepping discussions through mutual agreement. 1ac cross concedes clash is key. </w:t>
      </w:r>
    </w:p>
    <w:p w14:paraId="14E9DF38" w14:textId="77777777" w:rsidR="009543AB" w:rsidRPr="009A6246" w:rsidRDefault="009543AB" w:rsidP="009543AB">
      <w:pPr>
        <w:pStyle w:val="Heading2"/>
        <w:rPr>
          <w:rFonts w:cs="Calibri"/>
        </w:rPr>
      </w:pPr>
      <w:r w:rsidRPr="009A6246">
        <w:rPr>
          <w:rFonts w:cs="Calibri"/>
        </w:rPr>
        <w:t>K</w:t>
      </w:r>
    </w:p>
    <w:p w14:paraId="6B251A71" w14:textId="77777777" w:rsidR="009543AB" w:rsidRPr="009A6246" w:rsidRDefault="009543AB" w:rsidP="009543AB">
      <w:pPr>
        <w:pStyle w:val="Heading3"/>
        <w:rPr>
          <w:rFonts w:eastAsia="MS Gothic" w:cs="Calibri"/>
        </w:rPr>
      </w:pPr>
      <w:r w:rsidRPr="009A6246">
        <w:rPr>
          <w:rFonts w:eastAsia="MS Gothic" w:cs="Calibri"/>
        </w:rPr>
        <w:t>1NC---Care Work</w:t>
      </w:r>
    </w:p>
    <w:p w14:paraId="09745C9C" w14:textId="77777777" w:rsidR="009543AB" w:rsidRPr="009A6246" w:rsidRDefault="009543AB" w:rsidP="009543AB">
      <w:pPr>
        <w:keepNext/>
        <w:keepLines/>
        <w:spacing w:before="40" w:after="0"/>
        <w:outlineLvl w:val="3"/>
        <w:rPr>
          <w:rFonts w:eastAsia="MS Gothic" w:cs="Calibri"/>
          <w:b/>
          <w:iCs/>
          <w:sz w:val="26"/>
        </w:rPr>
      </w:pPr>
      <w:r w:rsidRPr="009A6246">
        <w:rPr>
          <w:rFonts w:eastAsia="MS Gothic" w:cs="Calibri"/>
          <w:b/>
          <w:iCs/>
          <w:sz w:val="26"/>
        </w:rPr>
        <w:t>The care discourse of the aff is not radical but supports the project of neoliberal care work---marketized care which is given worth based on the needs of bourgeoisie employers and care recipients. That prevents class-based organizing and endorses the racialized, gendered care of the squo</w:t>
      </w:r>
    </w:p>
    <w:p w14:paraId="50119461" w14:textId="77777777" w:rsidR="009543AB" w:rsidRPr="009A6246" w:rsidRDefault="009543AB" w:rsidP="009543AB">
      <w:pPr>
        <w:rPr>
          <w:rFonts w:eastAsia="Calibri" w:cs="Calibri"/>
        </w:rPr>
      </w:pPr>
      <w:r w:rsidRPr="009A6246">
        <w:rPr>
          <w:rFonts w:eastAsia="Calibri" w:cs="Calibri"/>
          <w:b/>
          <w:bCs/>
        </w:rPr>
        <w:t>Nadasen 21</w:t>
      </w:r>
      <w:r w:rsidRPr="009A6246">
        <w:rPr>
          <w:rFonts w:eastAsia="Calibri" w:cs="Calibri"/>
        </w:rPr>
        <w:t xml:space="preserve"> (Premilla Nadasen, Professor of History at Barnard College. "Rethinking care work:(dis) affection and the politics of caring." Feminist Formations 33, no. 1 (2021): 165-188. kcv.)</w:t>
      </w:r>
    </w:p>
    <w:p w14:paraId="4D76208F" w14:textId="77777777" w:rsidR="009543AB" w:rsidRPr="009A6246" w:rsidRDefault="009543AB" w:rsidP="009543AB">
      <w:pPr>
        <w:rPr>
          <w:rFonts w:eastAsia="Calibri" w:cs="Calibri"/>
          <w:sz w:val="12"/>
        </w:rPr>
      </w:pPr>
      <w:r w:rsidRPr="009A6246">
        <w:rPr>
          <w:rFonts w:eastAsia="Calibri" w:cs="Calibri"/>
          <w:sz w:val="12"/>
        </w:rPr>
        <w:t xml:space="preserve">The mainstream care discourse departs from postwar campaigns for universal rights with a politics of justifying and allocating rights and protections to certain people because of what they do for us or who they are. </w:t>
      </w:r>
      <w:r w:rsidRPr="009A6246">
        <w:rPr>
          <w:rFonts w:eastAsia="Calibri" w:cs="Calibri"/>
          <w:u w:val="single"/>
        </w:rPr>
        <w:t>Although universalism was never a panacea and universal claims were premised on exclusion, the care discourse moves us further away from the presumption that everyone deserves the same rights</w:t>
      </w:r>
      <w:r w:rsidRPr="009A6246">
        <w:rPr>
          <w:rFonts w:eastAsia="Calibri" w:cs="Calibri"/>
          <w:sz w:val="12"/>
        </w:rPr>
        <w:t xml:space="preserve">. </w:t>
      </w:r>
      <w:r w:rsidRPr="009A6246">
        <w:rPr>
          <w:rFonts w:eastAsia="Calibri" w:cs="Calibri"/>
          <w:u w:val="single"/>
        </w:rPr>
        <w:t xml:space="preserve">The </w:t>
      </w:r>
      <w:r w:rsidRPr="009A6246">
        <w:rPr>
          <w:rFonts w:eastAsia="Calibri" w:cs="Calibri"/>
          <w:highlight w:val="cyan"/>
          <w:u w:val="single"/>
        </w:rPr>
        <w:t>care discourse is rooted in a privatized, market-driven model of care that prioritizes the needs of employers. It reflects the vantage point of employers rather than</w:t>
      </w:r>
      <w:r w:rsidRPr="009A6246">
        <w:rPr>
          <w:rFonts w:eastAsia="Calibri" w:cs="Calibri"/>
          <w:u w:val="single"/>
        </w:rPr>
        <w:t xml:space="preserve"> the interests and aspirations of </w:t>
      </w:r>
      <w:r w:rsidRPr="009A6246">
        <w:rPr>
          <w:rFonts w:eastAsia="Calibri" w:cs="Calibri"/>
          <w:highlight w:val="cyan"/>
          <w:u w:val="single"/>
        </w:rPr>
        <w:t>workers</w:t>
      </w:r>
      <w:r w:rsidRPr="009A6246">
        <w:rPr>
          <w:rFonts w:eastAsia="Calibri" w:cs="Calibri"/>
          <w:u w:val="single"/>
        </w:rPr>
        <w:t xml:space="preserve"> themselves</w:t>
      </w:r>
      <w:r w:rsidRPr="009A6246">
        <w:rPr>
          <w:rFonts w:eastAsia="Calibri" w:cs="Calibri"/>
          <w:sz w:val="12"/>
        </w:rPr>
        <w:t xml:space="preserve">. </w:t>
      </w:r>
      <w:r w:rsidRPr="009A6246">
        <w:rPr>
          <w:rFonts w:eastAsia="Calibri" w:cs="Calibri"/>
          <w:b/>
          <w:bCs/>
          <w:highlight w:val="cyan"/>
          <w:u w:val="single"/>
        </w:rPr>
        <w:t>Characterizing paid household labor as care</w:t>
      </w:r>
      <w:r w:rsidRPr="009A6246">
        <w:rPr>
          <w:rFonts w:eastAsia="Calibri" w:cs="Calibri"/>
          <w:u w:val="single"/>
        </w:rPr>
        <w:t xml:space="preserve"> valorizes the emotional content of the work, </w:t>
      </w:r>
      <w:r w:rsidRPr="009A6246">
        <w:rPr>
          <w:rFonts w:eastAsia="Calibri" w:cs="Calibri"/>
          <w:b/>
          <w:bCs/>
          <w:highlight w:val="cyan"/>
          <w:u w:val="single"/>
        </w:rPr>
        <w:t>masks the labor relationship</w:t>
      </w:r>
      <w:r w:rsidRPr="009A6246">
        <w:rPr>
          <w:rFonts w:eastAsia="Calibri" w:cs="Calibri"/>
          <w:highlight w:val="cyan"/>
          <w:u w:val="single"/>
        </w:rPr>
        <w:t>, and elides the question of labor rights</w:t>
      </w:r>
      <w:r w:rsidRPr="009A6246">
        <w:rPr>
          <w:rFonts w:eastAsia="Calibri" w:cs="Calibri"/>
          <w:sz w:val="12"/>
          <w:highlight w:val="cyan"/>
        </w:rPr>
        <w:t xml:space="preserve">. </w:t>
      </w:r>
      <w:r w:rsidRPr="009A6246">
        <w:rPr>
          <w:rFonts w:eastAsia="Calibri" w:cs="Calibri"/>
          <w:highlight w:val="cyan"/>
          <w:u w:val="single"/>
        </w:rPr>
        <w:t>It</w:t>
      </w:r>
      <w:r w:rsidRPr="009A6246">
        <w:rPr>
          <w:rFonts w:eastAsia="Calibri" w:cs="Calibri"/>
          <w:u w:val="single"/>
        </w:rPr>
        <w:t xml:space="preserve"> marks a </w:t>
      </w:r>
      <w:r w:rsidRPr="009A6246">
        <w:rPr>
          <w:rFonts w:eastAsia="Calibri" w:cs="Calibri"/>
          <w:highlight w:val="cyan"/>
          <w:u w:val="single"/>
        </w:rPr>
        <w:t>shift</w:t>
      </w:r>
      <w:r w:rsidRPr="009A6246">
        <w:rPr>
          <w:rFonts w:eastAsia="Calibri" w:cs="Calibri"/>
          <w:u w:val="single"/>
        </w:rPr>
        <w:t xml:space="preserve"> away </w:t>
      </w:r>
      <w:r w:rsidRPr="009A6246">
        <w:rPr>
          <w:rFonts w:eastAsia="Calibri" w:cs="Calibri"/>
          <w:highlight w:val="cyan"/>
          <w:u w:val="single"/>
        </w:rPr>
        <w:t>from</w:t>
      </w:r>
      <w:r w:rsidRPr="009A6246">
        <w:rPr>
          <w:rFonts w:eastAsia="Calibri" w:cs="Calibri"/>
          <w:u w:val="single"/>
        </w:rPr>
        <w:t xml:space="preserve"> </w:t>
      </w:r>
      <w:r w:rsidRPr="009A6246">
        <w:rPr>
          <w:rFonts w:eastAsia="Calibri" w:cs="Calibri"/>
          <w:highlight w:val="cyan"/>
          <w:u w:val="single"/>
        </w:rPr>
        <w:t>claiming rights simply because one works</w:t>
      </w:r>
      <w:r w:rsidRPr="009A6246">
        <w:rPr>
          <w:rFonts w:eastAsia="Calibri" w:cs="Calibri"/>
          <w:u w:val="single"/>
        </w:rPr>
        <w:t xml:space="preserve"> (regardless of the type of work) </w:t>
      </w:r>
      <w:r w:rsidRPr="009A6246">
        <w:rPr>
          <w:rFonts w:eastAsia="Calibri" w:cs="Calibri"/>
          <w:highlight w:val="cyan"/>
          <w:u w:val="single"/>
        </w:rPr>
        <w:t>toward a focus on nurturance</w:t>
      </w:r>
      <w:r w:rsidRPr="009A6246">
        <w:rPr>
          <w:rFonts w:eastAsia="Calibri" w:cs="Calibri"/>
          <w:u w:val="single"/>
        </w:rPr>
        <w:t>, emotion, and social need as a basis for inclusion into the realm of rights</w:t>
      </w:r>
      <w:r w:rsidRPr="009A6246">
        <w:rPr>
          <w:rFonts w:eastAsia="Calibri" w:cs="Calibri"/>
          <w:sz w:val="12"/>
        </w:rPr>
        <w:t xml:space="preserve">. It becomes egregious that those who care for “our” loved ones live in abject poverty or are subject to deportation. </w:t>
      </w:r>
      <w:r w:rsidRPr="009A6246">
        <w:rPr>
          <w:rFonts w:eastAsia="Calibri" w:cs="Calibri"/>
          <w:highlight w:val="cyan"/>
          <w:u w:val="single"/>
        </w:rPr>
        <w:t xml:space="preserve">This is </w:t>
      </w:r>
      <w:r w:rsidRPr="009A6246">
        <w:rPr>
          <w:rFonts w:eastAsia="Calibri" w:cs="Calibri"/>
          <w:b/>
          <w:bCs/>
          <w:highlight w:val="cyan"/>
          <w:u w:val="single"/>
        </w:rPr>
        <w:t>consistent with</w:t>
      </w:r>
      <w:r w:rsidRPr="009A6246">
        <w:rPr>
          <w:rFonts w:eastAsia="Calibri" w:cs="Calibri"/>
          <w:u w:val="single"/>
        </w:rPr>
        <w:t xml:space="preserve"> a </w:t>
      </w:r>
      <w:r w:rsidRPr="009A6246">
        <w:rPr>
          <w:rFonts w:eastAsia="Calibri" w:cs="Calibri"/>
          <w:b/>
          <w:bCs/>
          <w:highlight w:val="cyan"/>
          <w:u w:val="single"/>
        </w:rPr>
        <w:t>productivist politics</w:t>
      </w:r>
      <w:r w:rsidRPr="009A6246">
        <w:rPr>
          <w:rFonts w:eastAsia="Calibri" w:cs="Calibri"/>
          <w:highlight w:val="cyan"/>
          <w:u w:val="single"/>
        </w:rPr>
        <w:t xml:space="preserve"> and</w:t>
      </w:r>
      <w:r w:rsidRPr="009A6246">
        <w:rPr>
          <w:rFonts w:eastAsia="Calibri" w:cs="Calibri"/>
          <w:u w:val="single"/>
        </w:rPr>
        <w:t xml:space="preserve"> the </w:t>
      </w:r>
      <w:r w:rsidRPr="009A6246">
        <w:rPr>
          <w:rFonts w:eastAsia="Calibri" w:cs="Calibri"/>
          <w:b/>
          <w:bCs/>
          <w:highlight w:val="cyan"/>
          <w:u w:val="single"/>
        </w:rPr>
        <w:t>neoliberal tendency</w:t>
      </w:r>
      <w:r w:rsidRPr="009A6246">
        <w:rPr>
          <w:rFonts w:eastAsia="Calibri" w:cs="Calibri"/>
          <w:b/>
          <w:bCs/>
          <w:u w:val="single"/>
        </w:rPr>
        <w:t xml:space="preserve"> </w:t>
      </w:r>
      <w:r w:rsidRPr="009A6246">
        <w:rPr>
          <w:rFonts w:eastAsia="Calibri" w:cs="Calibri"/>
          <w:b/>
          <w:bCs/>
          <w:highlight w:val="cyan"/>
          <w:u w:val="single"/>
        </w:rPr>
        <w:t>to attribute value</w:t>
      </w:r>
      <w:r w:rsidRPr="009A6246">
        <w:rPr>
          <w:rFonts w:eastAsia="Calibri" w:cs="Calibri"/>
          <w:u w:val="single"/>
        </w:rPr>
        <w:t xml:space="preserve"> to human bodies </w:t>
      </w:r>
      <w:r w:rsidRPr="009A6246">
        <w:rPr>
          <w:rFonts w:eastAsia="Calibri" w:cs="Calibri"/>
          <w:b/>
          <w:bCs/>
          <w:highlight w:val="cyan"/>
          <w:u w:val="single"/>
        </w:rPr>
        <w:t>based on</w:t>
      </w:r>
      <w:r w:rsidRPr="009A6246">
        <w:rPr>
          <w:rFonts w:eastAsia="Calibri" w:cs="Calibri"/>
          <w:u w:val="single"/>
        </w:rPr>
        <w:t xml:space="preserve"> differential scales of </w:t>
      </w:r>
      <w:r w:rsidRPr="009A6246">
        <w:rPr>
          <w:rFonts w:eastAsia="Calibri" w:cs="Calibri"/>
          <w:b/>
          <w:bCs/>
          <w:highlight w:val="cyan"/>
          <w:u w:val="single"/>
        </w:rPr>
        <w:t>worth</w:t>
      </w:r>
      <w:r w:rsidRPr="009A6246">
        <w:rPr>
          <w:rFonts w:eastAsia="Calibri" w:cs="Calibri"/>
          <w:highlight w:val="cyan"/>
          <w:u w:val="single"/>
        </w:rPr>
        <w:t>: the idea that one must earn access to</w:t>
      </w:r>
      <w:r w:rsidRPr="009A6246">
        <w:rPr>
          <w:rFonts w:eastAsia="Calibri" w:cs="Calibri"/>
          <w:u w:val="single"/>
        </w:rPr>
        <w:t xml:space="preserve"> rights, </w:t>
      </w:r>
      <w:r w:rsidRPr="009A6246">
        <w:rPr>
          <w:rFonts w:eastAsia="Calibri" w:cs="Calibri"/>
          <w:highlight w:val="cyan"/>
          <w:u w:val="single"/>
        </w:rPr>
        <w:t>labor protections</w:t>
      </w:r>
      <w:r w:rsidRPr="009A6246">
        <w:rPr>
          <w:rFonts w:eastAsia="Calibri" w:cs="Calibri"/>
          <w:u w:val="single"/>
        </w:rPr>
        <w:t>, and adequate pay</w:t>
      </w:r>
      <w:r w:rsidRPr="009A6246">
        <w:rPr>
          <w:rFonts w:eastAsia="Calibri" w:cs="Calibri"/>
          <w:sz w:val="12"/>
        </w:rPr>
        <w:t xml:space="preserve">. NDWA’s slogan, “the work that makes all other work possible,” encapsulates the idea of valuing people for the work they perform. NDWA endorsed the Congressional Domestic Workers Bill of Rights because “Domestic workers who work in individual homes free up the time and attention of millions of working families by caring for our children, our aging parents, our loved ones living with disabilities, and our homes.” As Mary Romero and Nancy Pérez argue, </w:t>
      </w:r>
      <w:r w:rsidRPr="009A6246">
        <w:rPr>
          <w:rFonts w:eastAsia="Calibri" w:cs="Calibri"/>
          <w:u w:val="single"/>
        </w:rPr>
        <w:t xml:space="preserve">NDWA’s campaign “demonstrate[s] ones deservingness to legal personhood via </w:t>
      </w:r>
      <w:r w:rsidRPr="009A6246">
        <w:rPr>
          <w:rFonts w:eastAsia="Calibri" w:cs="Calibri"/>
          <w:highlight w:val="cyan"/>
          <w:u w:val="single"/>
        </w:rPr>
        <w:t>a</w:t>
      </w:r>
      <w:r w:rsidRPr="009A6246">
        <w:rPr>
          <w:rFonts w:eastAsia="Calibri" w:cs="Calibri"/>
          <w:u w:val="single"/>
        </w:rPr>
        <w:t xml:space="preserve"> national, dominant </w:t>
      </w:r>
      <w:r w:rsidRPr="009A6246">
        <w:rPr>
          <w:rFonts w:eastAsia="Calibri" w:cs="Calibri"/>
          <w:highlight w:val="cyan"/>
          <w:u w:val="single"/>
        </w:rPr>
        <w:t>narrative of hard work and merit, justifies</w:t>
      </w:r>
      <w:r w:rsidRPr="009A6246">
        <w:rPr>
          <w:rFonts w:eastAsia="Calibri" w:cs="Calibri"/>
          <w:u w:val="single"/>
        </w:rPr>
        <w:t xml:space="preserve"> and reestablishes </w:t>
      </w:r>
      <w:r w:rsidRPr="009A6246">
        <w:rPr>
          <w:rFonts w:eastAsia="Calibri" w:cs="Calibri"/>
          <w:highlight w:val="cyan"/>
          <w:u w:val="single"/>
        </w:rPr>
        <w:t>a systematic gendered racism</w:t>
      </w:r>
      <w:r w:rsidRPr="009A6246">
        <w:rPr>
          <w:rFonts w:eastAsia="Calibri" w:cs="Calibri"/>
          <w:u w:val="single"/>
        </w:rPr>
        <w:t xml:space="preserve"> that profoundly produces detrimental consequences...</w:t>
      </w:r>
      <w:r w:rsidRPr="009A6246">
        <w:rPr>
          <w:rFonts w:eastAsia="Calibri" w:cs="Calibri"/>
          <w:highlight w:val="cyan"/>
          <w:u w:val="single"/>
        </w:rPr>
        <w:t>and undermines</w:t>
      </w:r>
      <w:r w:rsidRPr="009A6246">
        <w:rPr>
          <w:rFonts w:eastAsia="Calibri" w:cs="Calibri"/>
          <w:u w:val="single"/>
        </w:rPr>
        <w:t xml:space="preserve"> the very struggles for fair wages, </w:t>
      </w:r>
      <w:r w:rsidRPr="009A6246">
        <w:rPr>
          <w:rFonts w:eastAsia="Calibri" w:cs="Calibri"/>
          <w:highlight w:val="cyan"/>
          <w:u w:val="single"/>
        </w:rPr>
        <w:t>labor regulation, and protections</w:t>
      </w:r>
      <w:r w:rsidRPr="009A6246">
        <w:rPr>
          <w:rFonts w:eastAsia="Calibri" w:cs="Calibri"/>
          <w:sz w:val="12"/>
        </w:rPr>
        <w:t xml:space="preserve">” (Romero and Pérez 2016, 185). Not all domestic worker organizers adopt this stance. Rosa Navarro, who worked with the Latino Union of Chicago, an affiliate of NDWA, said this: “Our union was much more interested in building worker power than in care or developing alliances with middle-class constituents. We were certainly not interested in having to prove why we deserved labor rights.” </w:t>
      </w:r>
      <w:r w:rsidRPr="009A6246">
        <w:rPr>
          <w:rFonts w:eastAsia="Calibri" w:cs="Calibri"/>
          <w:u w:val="single"/>
        </w:rPr>
        <w:t xml:space="preserve">Despite good intentions, the </w:t>
      </w:r>
      <w:r w:rsidRPr="009A6246">
        <w:rPr>
          <w:rFonts w:eastAsia="Calibri" w:cs="Calibri"/>
          <w:highlight w:val="cyan"/>
          <w:u w:val="single"/>
        </w:rPr>
        <w:t>care discourse</w:t>
      </w:r>
      <w:r w:rsidRPr="009A6246">
        <w:rPr>
          <w:rFonts w:eastAsia="Calibri" w:cs="Calibri"/>
          <w:u w:val="single"/>
        </w:rPr>
        <w:t xml:space="preserve"> feeds into a particular narrative, also present in some strains of the immigrants’ rights movement, that </w:t>
      </w:r>
      <w:r w:rsidRPr="009A6246">
        <w:rPr>
          <w:rFonts w:eastAsia="Calibri" w:cs="Calibri"/>
          <w:highlight w:val="cyan"/>
          <w:u w:val="single"/>
        </w:rPr>
        <w:t>reaffirms the worthiness of some individuals because their labor benefits those with power</w:t>
      </w:r>
      <w:r w:rsidRPr="009A6246">
        <w:rPr>
          <w:rFonts w:eastAsia="Calibri" w:cs="Calibri"/>
          <w:u w:val="single"/>
        </w:rPr>
        <w:t xml:space="preserve">. </w:t>
      </w:r>
      <w:r w:rsidRPr="009A6246">
        <w:rPr>
          <w:rFonts w:eastAsia="Calibri" w:cs="Calibri"/>
          <w:highlight w:val="cyan"/>
          <w:u w:val="single"/>
        </w:rPr>
        <w:t>And</w:t>
      </w:r>
      <w:r w:rsidRPr="009A6246">
        <w:rPr>
          <w:rFonts w:eastAsia="Calibri" w:cs="Calibri"/>
          <w:u w:val="single"/>
        </w:rPr>
        <w:t xml:space="preserve"> it </w:t>
      </w:r>
      <w:r w:rsidRPr="009A6246">
        <w:rPr>
          <w:rFonts w:eastAsia="Calibri" w:cs="Calibri"/>
          <w:highlight w:val="cyan"/>
          <w:u w:val="single"/>
        </w:rPr>
        <w:t>has the potential to perpetuate anti-Blackness, ableism, and carceral policies that propose containment or elimination of populations that are less productive</w:t>
      </w:r>
      <w:r w:rsidRPr="009A6246">
        <w:rPr>
          <w:rFonts w:eastAsia="Calibri" w:cs="Calibri"/>
          <w:u w:val="single"/>
        </w:rPr>
        <w:t xml:space="preserve"> and, therefore,</w:t>
      </w:r>
      <w:r w:rsidRPr="009A6246">
        <w:rPr>
          <w:rFonts w:eastAsia="Calibri" w:cs="Calibri"/>
          <w:sz w:val="12"/>
        </w:rPr>
        <w:t xml:space="preserve"> </w:t>
      </w:r>
      <w:r w:rsidRPr="009A6246">
        <w:rPr>
          <w:rFonts w:eastAsia="Calibri" w:cs="Calibri"/>
          <w:u w:val="single"/>
        </w:rPr>
        <w:t>disposable.</w:t>
      </w:r>
      <w:r w:rsidRPr="009A6246">
        <w:rPr>
          <w:rFonts w:eastAsia="Calibri" w:cs="Calibri"/>
          <w:sz w:val="12"/>
        </w:rPr>
        <w:t xml:space="preserve"> </w:t>
      </w:r>
      <w:r w:rsidRPr="009A6246">
        <w:rPr>
          <w:rFonts w:eastAsia="Calibri" w:cs="Calibri"/>
          <w:u w:val="single"/>
        </w:rPr>
        <w:t xml:space="preserve">The care discourse places worker rights on the scaffolding of employer needs and emotional investments in the labor. In this way, </w:t>
      </w:r>
      <w:r w:rsidRPr="009A6246">
        <w:rPr>
          <w:rFonts w:eastAsia="Calibri" w:cs="Calibri"/>
          <w:highlight w:val="cyan"/>
          <w:u w:val="single"/>
        </w:rPr>
        <w:t>it premises the collective social good on the interests of the more privileged sectors</w:t>
      </w:r>
      <w:r w:rsidRPr="009A6246">
        <w:rPr>
          <w:rFonts w:eastAsia="Calibri" w:cs="Calibri"/>
          <w:u w:val="single"/>
        </w:rPr>
        <w:t xml:space="preserve"> of society </w:t>
      </w:r>
      <w:r w:rsidRPr="009A6246">
        <w:rPr>
          <w:rFonts w:eastAsia="Calibri" w:cs="Calibri"/>
          <w:highlight w:val="cyan"/>
          <w:u w:val="single"/>
        </w:rPr>
        <w:t>while making the needs of the less privileged contingent on the</w:t>
      </w:r>
      <w:r w:rsidRPr="009A6246">
        <w:rPr>
          <w:rFonts w:eastAsia="Calibri" w:cs="Calibri"/>
          <w:u w:val="single"/>
        </w:rPr>
        <w:t xml:space="preserve"> well-being of the </w:t>
      </w:r>
      <w:r w:rsidRPr="009A6246">
        <w:rPr>
          <w:rFonts w:eastAsia="Calibri" w:cs="Calibri"/>
          <w:highlight w:val="cyan"/>
          <w:u w:val="single"/>
        </w:rPr>
        <w:t>better off</w:t>
      </w:r>
      <w:r w:rsidRPr="009A6246">
        <w:rPr>
          <w:rFonts w:eastAsia="Calibri" w:cs="Calibri"/>
          <w:sz w:val="12"/>
          <w:highlight w:val="cyan"/>
        </w:rPr>
        <w:t xml:space="preserve">. </w:t>
      </w:r>
      <w:r w:rsidRPr="009A6246">
        <w:rPr>
          <w:rFonts w:eastAsia="Calibri" w:cs="Calibri"/>
          <w:highlight w:val="cyan"/>
          <w:u w:val="single"/>
        </w:rPr>
        <w:t>The discourse</w:t>
      </w:r>
      <w:r w:rsidRPr="009A6246">
        <w:rPr>
          <w:rFonts w:eastAsia="Calibri" w:cs="Calibri"/>
          <w:u w:val="single"/>
        </w:rPr>
        <w:t xml:space="preserve"> of care is centered almost exclusively on the interests of those with some means and </w:t>
      </w:r>
      <w:r w:rsidRPr="009A6246">
        <w:rPr>
          <w:rFonts w:eastAsia="Calibri" w:cs="Calibri"/>
          <w:highlight w:val="cyan"/>
          <w:u w:val="single"/>
        </w:rPr>
        <w:t>reinforces a racialized and class hierarchy</w:t>
      </w:r>
      <w:r w:rsidRPr="009A6246">
        <w:rPr>
          <w:rFonts w:eastAsia="Calibri" w:cs="Calibri"/>
          <w:u w:val="single"/>
        </w:rPr>
        <w:t xml:space="preserve">. The care discourse </w:t>
      </w:r>
      <w:r w:rsidRPr="009A6246">
        <w:rPr>
          <w:rFonts w:eastAsia="Calibri" w:cs="Calibri"/>
          <w:highlight w:val="cyan"/>
          <w:u w:val="single"/>
        </w:rPr>
        <w:t>has made little difference in the lives of the poor</w:t>
      </w:r>
      <w:r w:rsidRPr="009A6246">
        <w:rPr>
          <w:rFonts w:eastAsia="Calibri" w:cs="Calibri"/>
          <w:u w:val="single"/>
        </w:rPr>
        <w:t xml:space="preserve">. In fact, </w:t>
      </w:r>
      <w:r w:rsidRPr="009A6246">
        <w:rPr>
          <w:rFonts w:eastAsia="Calibri" w:cs="Calibri"/>
          <w:highlight w:val="cyan"/>
          <w:u w:val="single"/>
        </w:rPr>
        <w:t>privileging</w:t>
      </w:r>
      <w:r w:rsidRPr="009A6246">
        <w:rPr>
          <w:rFonts w:eastAsia="Calibri" w:cs="Calibri"/>
          <w:u w:val="single"/>
        </w:rPr>
        <w:t xml:space="preserve"> the </w:t>
      </w:r>
      <w:r w:rsidRPr="009A6246">
        <w:rPr>
          <w:rFonts w:eastAsia="Calibri" w:cs="Calibri"/>
          <w:highlight w:val="cyan"/>
          <w:u w:val="single"/>
        </w:rPr>
        <w:t>care</w:t>
      </w:r>
      <w:r w:rsidRPr="009A6246">
        <w:rPr>
          <w:rFonts w:eastAsia="Calibri" w:cs="Calibri"/>
          <w:u w:val="single"/>
        </w:rPr>
        <w:t xml:space="preserve"> needs of the well-off </w:t>
      </w:r>
      <w:r w:rsidRPr="009A6246">
        <w:rPr>
          <w:rFonts w:eastAsia="Calibri" w:cs="Calibri"/>
          <w:highlight w:val="cyan"/>
          <w:u w:val="single"/>
        </w:rPr>
        <w:t>in a privatized system widens class divisions and</w:t>
      </w:r>
      <w:r w:rsidRPr="009A6246">
        <w:rPr>
          <w:rFonts w:eastAsia="Calibri" w:cs="Calibri"/>
          <w:u w:val="single"/>
        </w:rPr>
        <w:t xml:space="preserve"> almost certainly </w:t>
      </w:r>
      <w:r w:rsidRPr="009A6246">
        <w:rPr>
          <w:rFonts w:eastAsia="Calibri" w:cs="Calibri"/>
          <w:highlight w:val="cyan"/>
          <w:u w:val="single"/>
        </w:rPr>
        <w:t>leads to</w:t>
      </w:r>
      <w:r w:rsidRPr="009A6246">
        <w:rPr>
          <w:rFonts w:eastAsia="Calibri" w:cs="Calibri"/>
          <w:u w:val="single"/>
        </w:rPr>
        <w:t xml:space="preserve"> </w:t>
      </w:r>
      <w:r w:rsidRPr="009A6246">
        <w:rPr>
          <w:rFonts w:eastAsia="Calibri" w:cs="Calibri"/>
          <w:highlight w:val="cyan"/>
          <w:u w:val="single"/>
        </w:rPr>
        <w:t>more demands on low-wage workers</w:t>
      </w:r>
      <w:r w:rsidRPr="009A6246">
        <w:rPr>
          <w:rFonts w:eastAsia="Calibri" w:cs="Calibri"/>
          <w:u w:val="single"/>
        </w:rPr>
        <w:t>. It is time to move away from care as a justification for immigration, human worth, or labor rights</w:t>
      </w:r>
      <w:r w:rsidRPr="009A6246">
        <w:rPr>
          <w:rFonts w:eastAsia="Calibri" w:cs="Calibri"/>
          <w:sz w:val="12"/>
        </w:rPr>
        <w:t xml:space="preserve">. Every human being should be valued, respected, and protected, and everyone deserves justice, regardless of whether they care for us or about us; whether they work or not. The lens of race and social reproduction highlights how this work is essential to capitalist profit and how the workforce and household needs have been impacted by changes to the economy and the growing burden of paid and unpaid labor. It is a potent example of the perils of neoliberal racial capitalism in this moment. The crisis of social reproduction has hit working class and poor people of color the hardest. At the same time, I would argue that the paid and unpaid work of social reproduction are fundamentally different and that the line of demarcation is precisely the question of emotion and care. The care work that family members engage in, although burdensome and undervalued, is vastly different from paid labor. So, while I might make dinner for my family because I care, if I stop by a local restaurant and pick up a meal, I do not assume that the restaurant is preparing it because they care. While the task is the same, the nature of the relationship, and thus the nature of the labor, is not. The relationship between the worker, the work, and the recipient, I believe, is the most critical factor in analyzing the politics of care. What would a liberatory agenda for household labor centered on exploitation and power, rather than the universality of caring, look like? How might confronting the inequality inherent in the occupation enable us to better transform it and formulate a political agenda that fully addresses the needs of the least privileged? The framing of domestic work as care work masks the race and class character of the occupation, generates a politics where workers rely on employers for empathy and validation, and creates greater hurdles for building an oppositional politics. A slow and steady erosion of rights for all workers, a weakening of labor unions, and a rise in precarious work under neoliberalism have made traditional forms of labor organizing less viable. Many people work part-time, intermittently, or as independent contractors. Because of defunding of the regulatory apparatus, labor laws are inadequately enforced. Compounding this, </w:t>
      </w:r>
      <w:r w:rsidRPr="009A6246">
        <w:rPr>
          <w:rFonts w:eastAsia="Calibri" w:cs="Calibri"/>
          <w:u w:val="single"/>
        </w:rPr>
        <w:t xml:space="preserve">the climate of fear and surveillance discourages workers from addressing workplace violations. </w:t>
      </w:r>
      <w:r w:rsidRPr="009A6246">
        <w:rPr>
          <w:rFonts w:eastAsia="Calibri" w:cs="Calibri"/>
          <w:highlight w:val="cyan"/>
          <w:u w:val="single"/>
        </w:rPr>
        <w:t>Even as service work is more vital to our economy, workers are increasingly disempowered</w:t>
      </w:r>
      <w:r w:rsidRPr="009A6246">
        <w:rPr>
          <w:rFonts w:eastAsia="Calibri" w:cs="Calibri"/>
          <w:u w:val="single"/>
        </w:rPr>
        <w:t xml:space="preserve">. Imposing on them </w:t>
      </w:r>
      <w:r w:rsidRPr="009A6246">
        <w:rPr>
          <w:rFonts w:eastAsia="Calibri" w:cs="Calibri"/>
          <w:highlight w:val="cyan"/>
          <w:u w:val="single"/>
        </w:rPr>
        <w:t>a discourse of care does little to move us toward greater</w:t>
      </w:r>
      <w:r w:rsidRPr="009A6246">
        <w:rPr>
          <w:rFonts w:eastAsia="Calibri" w:cs="Calibri"/>
          <w:u w:val="single"/>
        </w:rPr>
        <w:t xml:space="preserve"> egalitarianism and </w:t>
      </w:r>
      <w:r w:rsidRPr="009A6246">
        <w:rPr>
          <w:rFonts w:eastAsia="Calibri" w:cs="Calibri"/>
          <w:highlight w:val="cyan"/>
          <w:u w:val="single"/>
        </w:rPr>
        <w:t>justice</w:t>
      </w:r>
      <w:r w:rsidRPr="009A6246">
        <w:rPr>
          <w:rFonts w:eastAsia="Calibri" w:cs="Calibri"/>
          <w:sz w:val="12"/>
        </w:rPr>
        <w:t xml:space="preserve">. African American household worker activists who organized in earlier moments can offer insights about this work and its emotional component. For them, the demand to care and be part of the family was at the heart of their exploitation. </w:t>
      </w:r>
      <w:r w:rsidRPr="009A6246">
        <w:rPr>
          <w:rFonts w:eastAsia="Calibri" w:cs="Calibri"/>
          <w:u w:val="single"/>
        </w:rPr>
        <w:t>The rise of neoliberalism and the ways in which service work is the engine of the new economy make it imperative that we</w:t>
      </w:r>
      <w:r w:rsidRPr="009A6246">
        <w:rPr>
          <w:rFonts w:eastAsia="Calibri" w:cs="Calibri"/>
          <w:sz w:val="12"/>
        </w:rPr>
        <w:t xml:space="preserve"> craft campaigns to ensure that service and household workers, and in fact all people, are equally valued and protected. One small step to remedy this is to </w:t>
      </w:r>
      <w:r w:rsidRPr="009A6246">
        <w:rPr>
          <w:rFonts w:eastAsia="Calibri" w:cs="Calibri"/>
          <w:u w:val="single"/>
        </w:rPr>
        <w:t>reject a politics of assessing human worth based on contributions</w:t>
      </w:r>
      <w:r w:rsidRPr="009A6246">
        <w:rPr>
          <w:rFonts w:eastAsia="Calibri" w:cs="Calibri"/>
          <w:sz w:val="12"/>
        </w:rPr>
        <w:t xml:space="preserve"> and to be clear that those who labor in the home are not carers, but workers and that all human beings regardless of employment and citizenship status should be accorded the same level of respect and rights.</w:t>
      </w:r>
    </w:p>
    <w:p w14:paraId="47CBE730" w14:textId="77777777" w:rsidR="009543AB" w:rsidRPr="009A6246" w:rsidRDefault="009543AB" w:rsidP="009543AB">
      <w:pPr>
        <w:pStyle w:val="Heading3"/>
        <w:rPr>
          <w:rFonts w:eastAsia="MS Gothic" w:cs="Calibri"/>
        </w:rPr>
      </w:pPr>
      <w:r w:rsidRPr="009A6246">
        <w:rPr>
          <w:rFonts w:eastAsia="MS Gothic" w:cs="Calibri"/>
        </w:rPr>
        <w:t>1NC---Ford</w:t>
      </w:r>
    </w:p>
    <w:p w14:paraId="74710316" w14:textId="77777777" w:rsidR="009543AB" w:rsidRPr="009A6246" w:rsidRDefault="009543AB" w:rsidP="009543AB">
      <w:pPr>
        <w:keepNext/>
        <w:keepLines/>
        <w:spacing w:before="40" w:after="0"/>
        <w:outlineLvl w:val="3"/>
        <w:rPr>
          <w:rFonts w:eastAsia="MS Gothic" w:cs="Calibri"/>
          <w:b/>
          <w:iCs/>
          <w:sz w:val="26"/>
        </w:rPr>
      </w:pPr>
      <w:r w:rsidRPr="009A6246">
        <w:rPr>
          <w:rFonts w:eastAsia="MS Gothic" w:cs="Calibri"/>
          <w:b/>
          <w:iCs/>
          <w:sz w:val="26"/>
        </w:rPr>
        <w:t xml:space="preserve">The aff represents the </w:t>
      </w:r>
      <w:r w:rsidRPr="009A6246">
        <w:rPr>
          <w:rFonts w:eastAsia="MS Gothic" w:cs="Calibri"/>
          <w:b/>
          <w:iCs/>
          <w:sz w:val="26"/>
          <w:u w:val="single"/>
        </w:rPr>
        <w:t>possibility</w:t>
      </w:r>
      <w:r w:rsidRPr="009A6246">
        <w:rPr>
          <w:rFonts w:eastAsia="MS Gothic" w:cs="Calibri"/>
          <w:b/>
          <w:iCs/>
          <w:sz w:val="26"/>
        </w:rPr>
        <w:t xml:space="preserve"> of praxis without the means to </w:t>
      </w:r>
      <w:r w:rsidRPr="009A6246">
        <w:rPr>
          <w:rFonts w:eastAsia="MS Gothic" w:cs="Calibri"/>
          <w:b/>
          <w:iCs/>
          <w:sz w:val="26"/>
          <w:u w:val="single"/>
        </w:rPr>
        <w:t>actualize</w:t>
      </w:r>
      <w:r w:rsidRPr="009A6246">
        <w:rPr>
          <w:rFonts w:eastAsia="MS Gothic" w:cs="Calibri"/>
          <w:b/>
          <w:iCs/>
          <w:sz w:val="26"/>
        </w:rPr>
        <w:t xml:space="preserve"> it – vague imagination and study of otherwise potentials is </w:t>
      </w:r>
      <w:r w:rsidRPr="009A6246">
        <w:rPr>
          <w:rFonts w:eastAsia="MS Gothic" w:cs="Calibri"/>
          <w:b/>
          <w:iCs/>
          <w:sz w:val="26"/>
          <w:u w:val="single"/>
        </w:rPr>
        <w:t>insufficient</w:t>
      </w:r>
      <w:r w:rsidRPr="009A6246">
        <w:rPr>
          <w:rFonts w:eastAsia="MS Gothic" w:cs="Calibri"/>
          <w:b/>
          <w:iCs/>
          <w:sz w:val="26"/>
        </w:rPr>
        <w:t xml:space="preserve"> to catalyze </w:t>
      </w:r>
      <w:r w:rsidRPr="009A6246">
        <w:rPr>
          <w:rFonts w:eastAsia="MS Gothic" w:cs="Calibri"/>
          <w:b/>
          <w:iCs/>
          <w:sz w:val="26"/>
          <w:u w:val="single"/>
        </w:rPr>
        <w:t>material alternatives</w:t>
      </w:r>
      <w:r w:rsidRPr="009A6246">
        <w:rPr>
          <w:rFonts w:eastAsia="MS Gothic" w:cs="Calibri"/>
          <w:b/>
          <w:iCs/>
          <w:sz w:val="26"/>
        </w:rPr>
        <w:t xml:space="preserve"> to capital – that leaves them open to </w:t>
      </w:r>
      <w:r w:rsidRPr="009A6246">
        <w:rPr>
          <w:rFonts w:eastAsia="MS Gothic" w:cs="Calibri"/>
          <w:b/>
          <w:iCs/>
          <w:sz w:val="26"/>
          <w:u w:val="single"/>
        </w:rPr>
        <w:t>cooption</w:t>
      </w:r>
      <w:r w:rsidRPr="009A6246">
        <w:rPr>
          <w:rFonts w:eastAsia="MS Gothic" w:cs="Calibri"/>
          <w:b/>
          <w:iCs/>
          <w:sz w:val="26"/>
        </w:rPr>
        <w:t xml:space="preserve"> and </w:t>
      </w:r>
      <w:r w:rsidRPr="009A6246">
        <w:rPr>
          <w:rFonts w:eastAsia="MS Gothic" w:cs="Calibri"/>
          <w:b/>
          <w:iCs/>
          <w:sz w:val="26"/>
          <w:u w:val="single"/>
        </w:rPr>
        <w:t>repression</w:t>
      </w:r>
      <w:r w:rsidRPr="009A6246">
        <w:rPr>
          <w:rFonts w:eastAsia="MS Gothic" w:cs="Calibri"/>
          <w:b/>
          <w:iCs/>
          <w:sz w:val="26"/>
        </w:rPr>
        <w:t>.</w:t>
      </w:r>
    </w:p>
    <w:p w14:paraId="2E905D5A" w14:textId="77777777" w:rsidR="009543AB" w:rsidRPr="009A6246" w:rsidRDefault="009543AB" w:rsidP="009543AB">
      <w:pPr>
        <w:rPr>
          <w:rFonts w:eastAsia="Calibri" w:cs="Calibri"/>
          <w:b/>
          <w:bCs/>
        </w:rPr>
      </w:pPr>
      <w:r w:rsidRPr="009A6246">
        <w:rPr>
          <w:rFonts w:eastAsia="Calibri" w:cs="Calibri"/>
          <w:b/>
          <w:bCs/>
        </w:rPr>
        <w:t>Ford 17</w:t>
      </w:r>
    </w:p>
    <w:p w14:paraId="735A10FF" w14:textId="77777777" w:rsidR="009543AB" w:rsidRPr="009A6246" w:rsidRDefault="009543AB" w:rsidP="009543AB">
      <w:pPr>
        <w:rPr>
          <w:rFonts w:eastAsia="Calibri" w:cs="Calibri"/>
          <w:sz w:val="16"/>
          <w:szCs w:val="16"/>
        </w:rPr>
      </w:pPr>
      <w:r w:rsidRPr="009A6246">
        <w:rPr>
          <w:rFonts w:eastAsia="Calibri" w:cs="Calibri"/>
          <w:sz w:val="16"/>
          <w:szCs w:val="16"/>
        </w:rPr>
        <w:t>[Derek, education at DePauw University. 2017. “Studying like a communist: Affect, the Party, and the educational limits to capitalism.” https://www.tandfonline.com/doi/full/10.1080/00131857.2016.1237347] pat</w:t>
      </w:r>
    </w:p>
    <w:p w14:paraId="614AF587" w14:textId="77777777" w:rsidR="009543AB" w:rsidRPr="009A6246" w:rsidRDefault="009543AB" w:rsidP="009543AB">
      <w:pPr>
        <w:rPr>
          <w:rFonts w:eastAsia="Calibri" w:cs="Calibri"/>
          <w:sz w:val="16"/>
        </w:rPr>
      </w:pPr>
      <w:r w:rsidRPr="009A6246">
        <w:rPr>
          <w:rFonts w:eastAsia="Calibri" w:cs="Calibri"/>
          <w:highlight w:val="green"/>
          <w:u w:val="single"/>
        </w:rPr>
        <w:t>Studying is</w:t>
      </w:r>
      <w:r w:rsidRPr="009A6246">
        <w:rPr>
          <w:rFonts w:eastAsia="Calibri" w:cs="Calibri"/>
          <w:sz w:val="16"/>
        </w:rPr>
        <w:t xml:space="preserve">, like the crowd event, </w:t>
      </w:r>
      <w:r w:rsidRPr="009A6246">
        <w:rPr>
          <w:rFonts w:eastAsia="Calibri" w:cs="Calibri"/>
          <w:highlight w:val="green"/>
          <w:u w:val="single"/>
        </w:rPr>
        <w:t>a beautiful</w:t>
      </w:r>
      <w:r w:rsidRPr="009A6246">
        <w:rPr>
          <w:rFonts w:eastAsia="Calibri" w:cs="Calibri"/>
          <w:u w:val="single"/>
        </w:rPr>
        <w:t xml:space="preserve"> moment of </w:t>
      </w:r>
      <w:r w:rsidRPr="009A6246">
        <w:rPr>
          <w:rFonts w:eastAsia="Calibri" w:cs="Calibri"/>
          <w:highlight w:val="green"/>
          <w:u w:val="single"/>
        </w:rPr>
        <w:t>encounter</w:t>
      </w:r>
      <w:r w:rsidRPr="009A6246">
        <w:rPr>
          <w:rFonts w:eastAsia="Calibri" w:cs="Calibri"/>
          <w:sz w:val="16"/>
        </w:rPr>
        <w:t xml:space="preserve">, the opening up of the possible, the breeding ground of the new. While studying one is disindivuated, </w:t>
      </w:r>
      <w:r w:rsidRPr="009A6246">
        <w:rPr>
          <w:rFonts w:eastAsia="Calibri" w:cs="Calibri"/>
          <w:highlight w:val="green"/>
          <w:u w:val="single"/>
        </w:rPr>
        <w:t>swaying</w:t>
      </w:r>
      <w:r w:rsidRPr="009A6246">
        <w:rPr>
          <w:rFonts w:eastAsia="Calibri" w:cs="Calibri"/>
          <w:u w:val="single"/>
        </w:rPr>
        <w:t xml:space="preserve"> between subjectification and desubjectification</w:t>
      </w:r>
      <w:r w:rsidRPr="009A6246">
        <w:rPr>
          <w:rFonts w:eastAsia="Calibri" w:cs="Calibri"/>
          <w:sz w:val="16"/>
        </w:rPr>
        <w:t xml:space="preserve">, </w:t>
      </w:r>
      <w:r w:rsidRPr="009A6246">
        <w:rPr>
          <w:rFonts w:eastAsia="Calibri" w:cs="Calibri"/>
          <w:highlight w:val="green"/>
          <w:u w:val="single"/>
        </w:rPr>
        <w:t>between being</w:t>
      </w:r>
      <w:r w:rsidRPr="009A6246">
        <w:rPr>
          <w:rFonts w:eastAsia="Calibri" w:cs="Calibri"/>
          <w:u w:val="single"/>
        </w:rPr>
        <w:t xml:space="preserve"> this and being that</w:t>
      </w:r>
      <w:r w:rsidRPr="009A6246">
        <w:rPr>
          <w:rFonts w:eastAsia="Calibri" w:cs="Calibri"/>
          <w:sz w:val="16"/>
        </w:rPr>
        <w:t xml:space="preserve">. The studier resists classification, preferring not to actualize any predicate. And like the crowd event, I contend, </w:t>
      </w:r>
      <w:r w:rsidRPr="009A6246">
        <w:rPr>
          <w:rFonts w:eastAsia="Calibri" w:cs="Calibri"/>
          <w:b/>
          <w:iCs/>
          <w:highlight w:val="green"/>
          <w:u w:val="single"/>
          <w:bdr w:val="single" w:sz="8" w:space="0" w:color="auto"/>
        </w:rPr>
        <w:t>studying isn’t politics</w:t>
      </w:r>
      <w:r w:rsidRPr="009A6246">
        <w:rPr>
          <w:rFonts w:eastAsia="Calibri" w:cs="Calibri"/>
          <w:sz w:val="16"/>
        </w:rPr>
        <w:t xml:space="preserve">, </w:t>
      </w:r>
      <w:r w:rsidRPr="009A6246">
        <w:rPr>
          <w:rFonts w:eastAsia="Calibri" w:cs="Calibri"/>
          <w:u w:val="single"/>
        </w:rPr>
        <w:t>it is only the occasion for politics</w:t>
      </w:r>
      <w:r w:rsidRPr="009A6246">
        <w:rPr>
          <w:rFonts w:eastAsia="Calibri" w:cs="Calibri"/>
          <w:sz w:val="16"/>
        </w:rPr>
        <w:t xml:space="preserve">, </w:t>
      </w:r>
      <w:r w:rsidRPr="009A6246">
        <w:rPr>
          <w:rFonts w:eastAsia="Calibri" w:cs="Calibri"/>
          <w:u w:val="single"/>
        </w:rPr>
        <w:t xml:space="preserve">a necessary but </w:t>
      </w:r>
      <w:r w:rsidRPr="009A6246">
        <w:rPr>
          <w:rFonts w:eastAsia="Calibri" w:cs="Calibri"/>
          <w:highlight w:val="green"/>
          <w:u w:val="single"/>
        </w:rPr>
        <w:t>insufficient</w:t>
      </w:r>
      <w:r w:rsidRPr="009A6246">
        <w:rPr>
          <w:rFonts w:eastAsia="Calibri" w:cs="Calibri"/>
          <w:u w:val="single"/>
        </w:rPr>
        <w:t xml:space="preserve"> educational logic </w:t>
      </w:r>
      <w:r w:rsidRPr="009A6246">
        <w:rPr>
          <w:rFonts w:eastAsia="Calibri" w:cs="Calibri"/>
          <w:highlight w:val="green"/>
          <w:u w:val="single"/>
        </w:rPr>
        <w:t>for</w:t>
      </w:r>
      <w:r w:rsidRPr="009A6246">
        <w:rPr>
          <w:rFonts w:eastAsia="Calibri" w:cs="Calibri"/>
          <w:u w:val="single"/>
        </w:rPr>
        <w:t xml:space="preserve"> the </w:t>
      </w:r>
      <w:r w:rsidRPr="009A6246">
        <w:rPr>
          <w:rFonts w:eastAsia="Calibri" w:cs="Calibri"/>
          <w:highlight w:val="green"/>
          <w:u w:val="single"/>
        </w:rPr>
        <w:t>struggle against capitalist production</w:t>
      </w:r>
      <w:r w:rsidRPr="009A6246">
        <w:rPr>
          <w:rFonts w:eastAsia="Calibri" w:cs="Calibri"/>
          <w:u w:val="single"/>
        </w:rPr>
        <w:t xml:space="preserve"> relations </w:t>
      </w:r>
      <w:r w:rsidRPr="009A6246">
        <w:rPr>
          <w:rFonts w:eastAsia="Calibri" w:cs="Calibri"/>
          <w:highlight w:val="green"/>
          <w:u w:val="single"/>
        </w:rPr>
        <w:t>and for the common</w:t>
      </w:r>
      <w:r w:rsidRPr="009A6246">
        <w:rPr>
          <w:rFonts w:eastAsia="Calibri" w:cs="Calibri"/>
          <w:sz w:val="16"/>
        </w:rPr>
        <w:t>. Without something more, studying can retreat from impotentiality into impotence, and, on the other hand, it can be actualized into something reactionary. To illustrate these possibilities, I will turn to two examples.</w:t>
      </w:r>
    </w:p>
    <w:p w14:paraId="13BA35A8" w14:textId="77777777" w:rsidR="009543AB" w:rsidRPr="009A6246" w:rsidRDefault="009543AB" w:rsidP="009543AB">
      <w:pPr>
        <w:rPr>
          <w:rFonts w:eastAsia="Calibri" w:cs="Calibri"/>
          <w:sz w:val="16"/>
        </w:rPr>
      </w:pPr>
      <w:r w:rsidRPr="009A6246">
        <w:rPr>
          <w:rFonts w:eastAsia="Calibri" w:cs="Calibri"/>
          <w:sz w:val="16"/>
        </w:rPr>
        <w:t xml:space="preserve">The first example is of studying as </w:t>
      </w:r>
      <w:r w:rsidRPr="009A6246">
        <w:rPr>
          <w:rFonts w:eastAsia="Calibri" w:cs="Calibri"/>
          <w:highlight w:val="green"/>
          <w:u w:val="single"/>
        </w:rPr>
        <w:t>hacking</w:t>
      </w:r>
      <w:r w:rsidRPr="009A6246">
        <w:rPr>
          <w:rFonts w:eastAsia="Calibri" w:cs="Calibri"/>
          <w:sz w:val="16"/>
        </w:rPr>
        <w:t xml:space="preserve">, when one </w:t>
      </w:r>
      <w:r w:rsidRPr="009A6246">
        <w:rPr>
          <w:rFonts w:eastAsia="Calibri" w:cs="Calibri"/>
          <w:highlight w:val="green"/>
          <w:u w:val="single"/>
        </w:rPr>
        <w:t>takes some</w:t>
      </w:r>
      <w:r w:rsidRPr="009A6246">
        <w:rPr>
          <w:rFonts w:eastAsia="Calibri" w:cs="Calibri"/>
          <w:u w:val="single"/>
        </w:rPr>
        <w:t xml:space="preserve"> thing or </w:t>
      </w:r>
      <w:r w:rsidRPr="009A6246">
        <w:rPr>
          <w:rFonts w:eastAsia="Calibri" w:cs="Calibri"/>
          <w:highlight w:val="green"/>
          <w:u w:val="single"/>
        </w:rPr>
        <w:t>process</w:t>
      </w:r>
      <w:r w:rsidRPr="009A6246">
        <w:rPr>
          <w:rFonts w:eastAsia="Calibri" w:cs="Calibri"/>
          <w:sz w:val="16"/>
        </w:rPr>
        <w:t xml:space="preserve">, </w:t>
      </w:r>
      <w:r w:rsidRPr="009A6246">
        <w:rPr>
          <w:rFonts w:eastAsia="Calibri" w:cs="Calibri"/>
          <w:u w:val="single"/>
        </w:rPr>
        <w:t xml:space="preserve">enters into </w:t>
      </w:r>
      <w:r w:rsidRPr="009A6246">
        <w:rPr>
          <w:rFonts w:eastAsia="Calibri" w:cs="Calibri"/>
          <w:highlight w:val="green"/>
          <w:u w:val="single"/>
        </w:rPr>
        <w:t>and disrupts it</w:t>
      </w:r>
      <w:r w:rsidRPr="009A6246">
        <w:rPr>
          <w:rFonts w:eastAsia="Calibri" w:cs="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9A6246">
        <w:rPr>
          <w:rFonts w:eastAsia="Calibri" w:cs="Calibri"/>
          <w:highlight w:val="green"/>
          <w:u w:val="single"/>
        </w:rPr>
        <w:t>Membership</w:t>
      </w:r>
      <w:r w:rsidRPr="009A6246">
        <w:rPr>
          <w:rFonts w:eastAsia="Calibri" w:cs="Calibri"/>
          <w:u w:val="single"/>
        </w:rPr>
        <w:t xml:space="preserve"> in the collective </w:t>
      </w:r>
      <w:r w:rsidRPr="009A6246">
        <w:rPr>
          <w:rFonts w:eastAsia="Calibri" w:cs="Calibri"/>
          <w:highlight w:val="green"/>
          <w:u w:val="single"/>
        </w:rPr>
        <w:t>is not predicated upon</w:t>
      </w:r>
      <w:r w:rsidRPr="009A6246">
        <w:rPr>
          <w:rFonts w:eastAsia="Calibri" w:cs="Calibri"/>
          <w:u w:val="single"/>
        </w:rPr>
        <w:t xml:space="preserve"> any particular </w:t>
      </w:r>
      <w:r w:rsidRPr="009A6246">
        <w:rPr>
          <w:rFonts w:eastAsia="Calibri" w:cs="Calibri"/>
          <w:highlight w:val="green"/>
          <w:u w:val="single"/>
        </w:rPr>
        <w:t>identity or</w:t>
      </w:r>
      <w:r w:rsidRPr="009A6246">
        <w:rPr>
          <w:rFonts w:eastAsia="Calibri" w:cs="Calibri"/>
          <w:u w:val="single"/>
        </w:rPr>
        <w:t xml:space="preserve"> a </w:t>
      </w:r>
      <w:r w:rsidRPr="009A6246">
        <w:rPr>
          <w:rFonts w:eastAsia="Calibri" w:cs="Calibri"/>
          <w:highlight w:val="green"/>
          <w:u w:val="single"/>
        </w:rPr>
        <w:t>commitment</w:t>
      </w:r>
      <w:r w:rsidRPr="009A6246">
        <w:rPr>
          <w:rFonts w:eastAsia="Calibri" w:cs="Calibri"/>
          <w:u w:val="single"/>
        </w:rPr>
        <w:t xml:space="preserve"> to a specific end</w:t>
      </w:r>
      <w:r w:rsidRPr="009A6246">
        <w:rPr>
          <w:rFonts w:eastAsia="Calibri" w:cs="Calibri"/>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69A919F0" w14:textId="77777777" w:rsidR="009543AB" w:rsidRPr="009A6246" w:rsidRDefault="009543AB" w:rsidP="009543AB">
      <w:pPr>
        <w:rPr>
          <w:rFonts w:eastAsia="Calibri" w:cs="Calibri"/>
          <w:sz w:val="16"/>
        </w:rPr>
      </w:pPr>
      <w:r w:rsidRPr="009A6246">
        <w:rPr>
          <w:rFonts w:eastAsia="Calibri" w:cs="Calibri"/>
          <w:sz w:val="16"/>
        </w:rPr>
        <w:t xml:space="preserve">While hacking is indeed a reappropriation of code and a repurposing of the networked infrastructure of contemporary capitalism, </w:t>
      </w:r>
      <w:r w:rsidRPr="009A6246">
        <w:rPr>
          <w:rFonts w:eastAsia="Calibri" w:cs="Calibri"/>
          <w:b/>
          <w:iCs/>
          <w:u w:val="single"/>
          <w:bdr w:val="single" w:sz="8" w:space="0" w:color="auto"/>
        </w:rPr>
        <w:t xml:space="preserve">there is </w:t>
      </w:r>
      <w:r w:rsidRPr="009A6246">
        <w:rPr>
          <w:rFonts w:eastAsia="Calibri" w:cs="Calibri"/>
          <w:b/>
          <w:iCs/>
          <w:highlight w:val="green"/>
          <w:u w:val="single"/>
          <w:bdr w:val="single" w:sz="8" w:space="0" w:color="auto"/>
        </w:rPr>
        <w:t>nothing inherently revolutionary</w:t>
      </w:r>
      <w:r w:rsidRPr="009A6246">
        <w:rPr>
          <w:rFonts w:eastAsia="Calibri" w:cs="Calibri"/>
          <w:b/>
          <w:iCs/>
          <w:u w:val="single"/>
          <w:bdr w:val="single" w:sz="8" w:space="0" w:color="auto"/>
        </w:rPr>
        <w:t xml:space="preserve"> about hacking</w:t>
      </w:r>
      <w:r w:rsidRPr="009A6246">
        <w:rPr>
          <w:rFonts w:eastAsia="Calibri" w:cs="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9A6246">
        <w:rPr>
          <w:rFonts w:eastAsia="Calibri" w:cs="Calibri"/>
          <w:u w:val="single"/>
        </w:rPr>
        <w:t xml:space="preserve">Yet </w:t>
      </w:r>
      <w:r w:rsidRPr="009A6246">
        <w:rPr>
          <w:rFonts w:eastAsia="Calibri" w:cs="Calibri"/>
          <w:highlight w:val="green"/>
          <w:u w:val="single"/>
        </w:rPr>
        <w:t>in addition to attacking</w:t>
      </w:r>
      <w:r w:rsidRPr="009A6246">
        <w:rPr>
          <w:rFonts w:eastAsia="Calibri" w:cs="Calibri"/>
          <w:u w:val="single"/>
        </w:rPr>
        <w:t xml:space="preserve"> the governments of </w:t>
      </w:r>
      <w:r w:rsidRPr="009A6246">
        <w:rPr>
          <w:rFonts w:eastAsia="Calibri" w:cs="Calibri"/>
          <w:highlight w:val="green"/>
          <w:u w:val="single"/>
        </w:rPr>
        <w:t>Egypt and Tunisia</w:t>
      </w:r>
      <w:r w:rsidRPr="009A6246">
        <w:rPr>
          <w:rFonts w:eastAsia="Calibri" w:cs="Calibri"/>
          <w:sz w:val="16"/>
        </w:rPr>
        <w:t xml:space="preserve">, which were indeed repressing popular revolts, </w:t>
      </w:r>
      <w:r w:rsidRPr="009A6246">
        <w:rPr>
          <w:rFonts w:eastAsia="Calibri" w:cs="Calibri"/>
          <w:highlight w:val="green"/>
          <w:u w:val="single"/>
        </w:rPr>
        <w:t>Anonymous also attacked</w:t>
      </w:r>
      <w:r w:rsidRPr="009A6246">
        <w:rPr>
          <w:rFonts w:eastAsia="Calibri" w:cs="Calibri"/>
          <w:u w:val="single"/>
        </w:rPr>
        <w:t xml:space="preserve"> the government of </w:t>
      </w:r>
      <w:r w:rsidRPr="009A6246">
        <w:rPr>
          <w:rFonts w:eastAsia="Calibri" w:cs="Calibri"/>
          <w:highlight w:val="green"/>
          <w:u w:val="single"/>
        </w:rPr>
        <w:t>Syria</w:t>
      </w:r>
      <w:r w:rsidRPr="009A6246">
        <w:rPr>
          <w:rFonts w:eastAsia="Calibri" w:cs="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A6246">
        <w:rPr>
          <w:rFonts w:eastAsia="Calibri" w:cs="Calibri"/>
          <w:highlight w:val="green"/>
          <w:u w:val="single"/>
        </w:rPr>
        <w:t>Ghost Squad</w:t>
      </w:r>
      <w:r w:rsidRPr="009A6246">
        <w:rPr>
          <w:rFonts w:eastAsia="Calibri" w:cs="Calibri"/>
          <w:sz w:val="16"/>
        </w:rPr>
        <w:t xml:space="preserve">, </w:t>
      </w:r>
      <w:r w:rsidRPr="009A6246">
        <w:rPr>
          <w:rFonts w:eastAsia="Calibri" w:cs="Calibri"/>
          <w:u w:val="single"/>
        </w:rPr>
        <w:t xml:space="preserve">which shut down the official website of the Loyal White Knights of the Ku Klux Klan and the next week </w:t>
      </w:r>
      <w:r w:rsidRPr="009A6246">
        <w:rPr>
          <w:rFonts w:eastAsia="Calibri" w:cs="Calibri"/>
          <w:highlight w:val="green"/>
          <w:u w:val="single"/>
        </w:rPr>
        <w:t>attacked</w:t>
      </w:r>
      <w:r w:rsidRPr="009A6246">
        <w:rPr>
          <w:rFonts w:eastAsia="Calibri" w:cs="Calibri"/>
          <w:u w:val="single"/>
        </w:rPr>
        <w:t xml:space="preserve"> the website of </w:t>
      </w:r>
      <w:r w:rsidRPr="009A6246">
        <w:rPr>
          <w:rFonts w:eastAsia="Calibri" w:cs="Calibri"/>
          <w:b/>
          <w:iCs/>
          <w:highlight w:val="green"/>
          <w:u w:val="single"/>
          <w:bdr w:val="single" w:sz="8" w:space="0" w:color="auto"/>
        </w:rPr>
        <w:t>B</w:t>
      </w:r>
      <w:r w:rsidRPr="009A6246">
        <w:rPr>
          <w:rFonts w:eastAsia="Calibri" w:cs="Calibri"/>
          <w:u w:val="single"/>
        </w:rPr>
        <w:t xml:space="preserve">lack </w:t>
      </w:r>
      <w:r w:rsidRPr="009A6246">
        <w:rPr>
          <w:rFonts w:eastAsia="Calibri" w:cs="Calibri"/>
          <w:b/>
          <w:iCs/>
          <w:highlight w:val="green"/>
          <w:u w:val="single"/>
          <w:bdr w:val="single" w:sz="8" w:space="0" w:color="auto"/>
        </w:rPr>
        <w:t>L</w:t>
      </w:r>
      <w:r w:rsidRPr="009A6246">
        <w:rPr>
          <w:rFonts w:eastAsia="Calibri" w:cs="Calibri"/>
          <w:u w:val="single"/>
        </w:rPr>
        <w:t xml:space="preserve">ives </w:t>
      </w:r>
      <w:r w:rsidRPr="009A6246">
        <w:rPr>
          <w:rFonts w:eastAsia="Calibri" w:cs="Calibri"/>
          <w:b/>
          <w:iCs/>
          <w:highlight w:val="green"/>
          <w:u w:val="single"/>
          <w:bdr w:val="single" w:sz="8" w:space="0" w:color="auto"/>
        </w:rPr>
        <w:t>M</w:t>
      </w:r>
      <w:r w:rsidRPr="009A6246">
        <w:rPr>
          <w:rFonts w:eastAsia="Calibri" w:cs="Calibri"/>
          <w:u w:val="single"/>
        </w:rPr>
        <w:t>atter</w:t>
      </w:r>
      <w:r w:rsidRPr="009A6246">
        <w:rPr>
          <w:rFonts w:eastAsia="Calibri" w:cs="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1754F6F7" w14:textId="77777777" w:rsidR="009543AB" w:rsidRPr="009A6246" w:rsidRDefault="009543AB" w:rsidP="009543AB">
      <w:pPr>
        <w:rPr>
          <w:rFonts w:eastAsia="Calibri" w:cs="Calibri"/>
          <w:sz w:val="16"/>
        </w:rPr>
      </w:pPr>
      <w:r w:rsidRPr="009A6246">
        <w:rPr>
          <w:rFonts w:eastAsia="Calibri" w:cs="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9A6246">
        <w:rPr>
          <w:rFonts w:eastAsia="Calibri" w:cs="Calibri"/>
          <w:highlight w:val="green"/>
          <w:u w:val="single"/>
        </w:rPr>
        <w:t>Rather than actualize</w:t>
      </w:r>
      <w:r w:rsidRPr="009A6246">
        <w:rPr>
          <w:rFonts w:eastAsia="Calibri" w:cs="Calibri"/>
          <w:u w:val="single"/>
        </w:rPr>
        <w:t xml:space="preserve"> political polemics and </w:t>
      </w:r>
      <w:r w:rsidRPr="009A6246">
        <w:rPr>
          <w:rFonts w:eastAsia="Calibri" w:cs="Calibri"/>
          <w:highlight w:val="green"/>
          <w:u w:val="single"/>
        </w:rPr>
        <w:t>demands</w:t>
      </w:r>
      <w:r w:rsidRPr="009A6246">
        <w:rPr>
          <w:rFonts w:eastAsia="Calibri" w:cs="Calibri"/>
          <w:sz w:val="16"/>
        </w:rPr>
        <w:t xml:space="preserve">, articulating them into proposals that could then be evaluated, </w:t>
      </w:r>
      <w:r w:rsidRPr="009A6246">
        <w:rPr>
          <w:rFonts w:eastAsia="Calibri" w:cs="Calibri"/>
          <w:highlight w:val="green"/>
          <w:u w:val="single"/>
        </w:rPr>
        <w:t>occupiers produced</w:t>
      </w:r>
      <w:r w:rsidRPr="009A6246">
        <w:rPr>
          <w:rFonts w:eastAsia="Calibri" w:cs="Calibri"/>
          <w:u w:val="single"/>
        </w:rPr>
        <w:t xml:space="preserve"> a </w:t>
      </w:r>
      <w:r w:rsidRPr="009A6246">
        <w:rPr>
          <w:rFonts w:eastAsia="Calibri" w:cs="Calibri"/>
          <w:highlight w:val="green"/>
          <w:u w:val="single"/>
        </w:rPr>
        <w:t>rupture</w:t>
      </w:r>
      <w:r w:rsidRPr="009A6246">
        <w:rPr>
          <w:rFonts w:eastAsia="Calibri" w:cs="Calibri"/>
          <w:u w:val="single"/>
        </w:rPr>
        <w:t xml:space="preserve"> within the received order of political struggle</w:t>
      </w:r>
      <w:r w:rsidRPr="009A6246">
        <w:rPr>
          <w:rFonts w:eastAsia="Calibri" w:cs="Calibri"/>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31930EFD" w14:textId="77777777" w:rsidR="009543AB" w:rsidRPr="009A6246" w:rsidRDefault="009543AB" w:rsidP="009543AB">
      <w:pPr>
        <w:rPr>
          <w:rFonts w:eastAsia="Calibri" w:cs="Calibri"/>
          <w:sz w:val="16"/>
        </w:rPr>
      </w:pPr>
      <w:r w:rsidRPr="009A6246">
        <w:rPr>
          <w:rFonts w:eastAsia="Calibri" w:cs="Calibri"/>
          <w:sz w:val="16"/>
        </w:rPr>
        <w:t>Occupy celebrated horizontalism, leaderlessness, inclusivity, and the absence of hierarchical structures. Neither an undifferentiated mass nor an agglomeration of individuals, the occupiers formed a</w:t>
      </w:r>
    </w:p>
    <w:p w14:paraId="71B2CEA8" w14:textId="77777777" w:rsidR="009543AB" w:rsidRPr="009A6246" w:rsidRDefault="009543AB" w:rsidP="009543AB">
      <w:pPr>
        <w:ind w:left="720"/>
        <w:rPr>
          <w:rFonts w:eastAsia="Calibri" w:cs="Calibri"/>
          <w:sz w:val="16"/>
        </w:rPr>
      </w:pPr>
      <w:r w:rsidRPr="009A6246">
        <w:rPr>
          <w:rFonts w:eastAsia="Calibri" w:cs="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73AEFF8F" w14:textId="77777777" w:rsidR="009543AB" w:rsidRPr="009A6246" w:rsidRDefault="009543AB" w:rsidP="009543AB">
      <w:pPr>
        <w:rPr>
          <w:rFonts w:eastAsia="Calibri" w:cs="Calibri"/>
          <w:sz w:val="16"/>
        </w:rPr>
      </w:pPr>
      <w:r w:rsidRPr="009A6246">
        <w:rPr>
          <w:rFonts w:eastAsia="Calibri" w:cs="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1B8F0CCF" w14:textId="77777777" w:rsidR="009543AB" w:rsidRPr="009A6246" w:rsidRDefault="009543AB" w:rsidP="009543AB">
      <w:pPr>
        <w:rPr>
          <w:rFonts w:eastAsia="Calibri" w:cs="Calibri"/>
          <w:sz w:val="16"/>
        </w:rPr>
      </w:pPr>
      <w:r w:rsidRPr="009A6246">
        <w:rPr>
          <w:rFonts w:eastAsia="Calibri" w:cs="Calibri"/>
          <w:highlight w:val="green"/>
          <w:u w:val="single"/>
        </w:rPr>
        <w:t>A major problem</w:t>
      </w:r>
      <w:r w:rsidRPr="009A6246">
        <w:rPr>
          <w:rFonts w:eastAsia="Calibri" w:cs="Calibri"/>
          <w:u w:val="single"/>
        </w:rPr>
        <w:t xml:space="preserve"> with this ongoing collective study</w:t>
      </w:r>
      <w:r w:rsidRPr="009A6246">
        <w:rPr>
          <w:rFonts w:eastAsia="Calibri" w:cs="Calibri"/>
          <w:sz w:val="16"/>
        </w:rPr>
        <w:t xml:space="preserve">, however, </w:t>
      </w:r>
      <w:r w:rsidRPr="009A6246">
        <w:rPr>
          <w:rFonts w:eastAsia="Calibri" w:cs="Calibri"/>
          <w:highlight w:val="green"/>
          <w:u w:val="single"/>
        </w:rPr>
        <w:t>is</w:t>
      </w:r>
      <w:r w:rsidRPr="009A6246">
        <w:rPr>
          <w:rFonts w:eastAsia="Calibri" w:cs="Calibri"/>
          <w:u w:val="single"/>
        </w:rPr>
        <w:t xml:space="preserve"> that </w:t>
      </w:r>
      <w:r w:rsidRPr="009A6246">
        <w:rPr>
          <w:rFonts w:eastAsia="Calibri" w:cs="Calibri"/>
          <w:b/>
          <w:iCs/>
          <w:highlight w:val="green"/>
          <w:u w:val="single"/>
          <w:bdr w:val="single" w:sz="8" w:space="0" w:color="auto"/>
        </w:rPr>
        <w:t>there was nothing to defend it</w:t>
      </w:r>
      <w:r w:rsidRPr="009A6246">
        <w:rPr>
          <w:rFonts w:eastAsia="Calibri" w:cs="Calibri"/>
          <w:b/>
          <w:iCs/>
          <w:u w:val="single"/>
          <w:bdr w:val="single" w:sz="8" w:space="0" w:color="auto"/>
        </w:rPr>
        <w:t xml:space="preserve"> or to sustain it</w:t>
      </w:r>
      <w:r w:rsidRPr="009A6246">
        <w:rPr>
          <w:rFonts w:eastAsia="Calibri" w:cs="Calibri"/>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9A6246">
        <w:rPr>
          <w:rFonts w:eastAsia="Calibri" w:cs="Calibri"/>
          <w:highlight w:val="green"/>
          <w:u w:val="single"/>
        </w:rPr>
        <w:t>repression opened</w:t>
      </w:r>
      <w:r w:rsidRPr="009A6246">
        <w:rPr>
          <w:rFonts w:eastAsia="Calibri" w:cs="Calibri"/>
          <w:u w:val="single"/>
        </w:rPr>
        <w:t xml:space="preserve"> the door to </w:t>
      </w:r>
      <w:r w:rsidRPr="009A6246">
        <w:rPr>
          <w:rFonts w:eastAsia="Calibri" w:cs="Calibri"/>
          <w:highlight w:val="green"/>
          <w:u w:val="single"/>
        </w:rPr>
        <w:t>reabsorption</w:t>
      </w:r>
      <w:r w:rsidRPr="009A6246">
        <w:rPr>
          <w:rFonts w:eastAsia="Calibri" w:cs="Calibri"/>
          <w:sz w:val="16"/>
        </w:rPr>
        <w:t xml:space="preserve">, </w:t>
      </w:r>
      <w:r w:rsidRPr="009A6246">
        <w:rPr>
          <w:rFonts w:eastAsia="Calibri" w:cs="Calibri"/>
          <w:highlight w:val="green"/>
          <w:u w:val="single"/>
        </w:rPr>
        <w:t>as</w:t>
      </w:r>
      <w:r w:rsidRPr="009A6246">
        <w:rPr>
          <w:rFonts w:eastAsia="Calibri" w:cs="Calibri"/>
          <w:u w:val="single"/>
        </w:rPr>
        <w:t xml:space="preserve"> many </w:t>
      </w:r>
      <w:r w:rsidRPr="009A6246">
        <w:rPr>
          <w:rFonts w:eastAsia="Calibri" w:cs="Calibri"/>
          <w:highlight w:val="green"/>
          <w:u w:val="single"/>
        </w:rPr>
        <w:t>Occupiers entered the non-profit</w:t>
      </w:r>
      <w:r w:rsidRPr="009A6246">
        <w:rPr>
          <w:rFonts w:eastAsia="Calibri" w:cs="Calibri"/>
          <w:u w:val="single"/>
        </w:rPr>
        <w:t xml:space="preserve"> industrial </w:t>
      </w:r>
      <w:r w:rsidRPr="009A6246">
        <w:rPr>
          <w:rFonts w:eastAsia="Calibri" w:cs="Calibri"/>
          <w:highlight w:val="green"/>
          <w:u w:val="single"/>
        </w:rPr>
        <w:t>complex</w:t>
      </w:r>
      <w:r w:rsidRPr="009A6246">
        <w:rPr>
          <w:rFonts w:eastAsia="Calibri" w:cs="Calibri"/>
          <w:sz w:val="16"/>
        </w:rPr>
        <w:t xml:space="preserve">, </w:t>
      </w:r>
      <w:r w:rsidRPr="009A6246">
        <w:rPr>
          <w:rFonts w:eastAsia="Calibri" w:cs="Calibri"/>
          <w:highlight w:val="green"/>
          <w:u w:val="single"/>
        </w:rPr>
        <w:t>or</w:t>
      </w:r>
      <w:r w:rsidRPr="009A6246">
        <w:rPr>
          <w:rFonts w:eastAsia="Calibri" w:cs="Calibri"/>
          <w:u w:val="single"/>
        </w:rPr>
        <w:t xml:space="preserve"> even started </w:t>
      </w:r>
      <w:r w:rsidRPr="009A6246">
        <w:rPr>
          <w:rFonts w:eastAsia="Calibri" w:cs="Calibri"/>
          <w:highlight w:val="green"/>
          <w:u w:val="single"/>
        </w:rPr>
        <w:t>their own business ventures</w:t>
      </w:r>
      <w:r w:rsidRPr="009A6246">
        <w:rPr>
          <w:rFonts w:eastAsia="Calibri" w:cs="Calibri"/>
          <w:u w:val="single"/>
        </w:rPr>
        <w:t xml:space="preserve"> to profit from their activism</w:t>
      </w:r>
      <w:r w:rsidRPr="009A6246">
        <w:rPr>
          <w:rFonts w:eastAsia="Calibri" w:cs="Calibri"/>
          <w:sz w:val="16"/>
        </w:rPr>
        <w:t>.</w:t>
      </w:r>
    </w:p>
    <w:p w14:paraId="59EB1E6A" w14:textId="77777777" w:rsidR="009543AB" w:rsidRPr="009A6246" w:rsidRDefault="009543AB" w:rsidP="009543AB">
      <w:pPr>
        <w:rPr>
          <w:rFonts w:eastAsia="Calibri" w:cs="Calibri"/>
          <w:sz w:val="16"/>
        </w:rPr>
      </w:pPr>
      <w:r w:rsidRPr="009A6246">
        <w:rPr>
          <w:rFonts w:eastAsia="Calibri" w:cs="Calibri"/>
          <w:sz w:val="16"/>
        </w:rPr>
        <w:t xml:space="preserve">Occupying and hacking represent study as embryonic political praxis, </w:t>
      </w:r>
      <w:r w:rsidRPr="009A6246">
        <w:rPr>
          <w:rFonts w:eastAsia="Calibri" w:cs="Calibri"/>
          <w:u w:val="single"/>
        </w:rPr>
        <w:t xml:space="preserve">the enactment of </w:t>
      </w:r>
      <w:r w:rsidRPr="009A6246">
        <w:rPr>
          <w:rFonts w:eastAsia="Calibri" w:cs="Calibri"/>
          <w:highlight w:val="green"/>
          <w:u w:val="single"/>
        </w:rPr>
        <w:t>educational logics</w:t>
      </w:r>
      <w:r w:rsidRPr="009A6246">
        <w:rPr>
          <w:rFonts w:eastAsia="Calibri" w:cs="Calibri"/>
          <w:u w:val="single"/>
        </w:rPr>
        <w:t xml:space="preserve"> that are </w:t>
      </w:r>
      <w:r w:rsidRPr="009A6246">
        <w:rPr>
          <w:rFonts w:eastAsia="Calibri" w:cs="Calibri"/>
          <w:highlight w:val="green"/>
          <w:u w:val="single"/>
        </w:rPr>
        <w:t>potentially antagonistic to capitalist production</w:t>
      </w:r>
      <w:r w:rsidRPr="009A6246">
        <w:rPr>
          <w:rFonts w:eastAsia="Calibri" w:cs="Calibri"/>
          <w:u w:val="single"/>
        </w:rPr>
        <w:t xml:space="preserve"> relations and capital’s logic of learning</w:t>
      </w:r>
      <w:r w:rsidRPr="009A6246">
        <w:rPr>
          <w:rFonts w:eastAsia="Calibri" w:cs="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9A6246">
        <w:rPr>
          <w:rFonts w:eastAsia="Calibri" w:cs="Calibri"/>
          <w:u w:val="single"/>
        </w:rPr>
        <w:t xml:space="preserve">it </w:t>
      </w:r>
      <w:r w:rsidRPr="009A6246">
        <w:rPr>
          <w:rFonts w:eastAsia="Calibri" w:cs="Calibri"/>
          <w:highlight w:val="green"/>
          <w:u w:val="single"/>
        </w:rPr>
        <w:t>isn’t properly a politics</w:t>
      </w:r>
      <w:r w:rsidRPr="009A6246">
        <w:rPr>
          <w:rFonts w:eastAsia="Calibri" w:cs="Calibri"/>
          <w:sz w:val="16"/>
        </w:rPr>
        <w:t xml:space="preserve">; </w:t>
      </w:r>
      <w:r w:rsidRPr="009A6246">
        <w:rPr>
          <w:rFonts w:eastAsia="Calibri" w:cs="Calibri"/>
          <w:b/>
          <w:iCs/>
          <w:u w:val="single"/>
          <w:bdr w:val="single" w:sz="8" w:space="0" w:color="auto"/>
        </w:rPr>
        <w:t xml:space="preserve">it is </w:t>
      </w:r>
      <w:r w:rsidRPr="009A6246">
        <w:rPr>
          <w:rFonts w:eastAsia="Calibri" w:cs="Calibri"/>
          <w:b/>
          <w:iCs/>
          <w:highlight w:val="green"/>
          <w:u w:val="single"/>
          <w:bdr w:val="single" w:sz="8" w:space="0" w:color="auto"/>
        </w:rPr>
        <w:t>merely an opening for politics</w:t>
      </w:r>
      <w:r w:rsidRPr="009A6246">
        <w:rPr>
          <w:rFonts w:eastAsia="Calibri" w:cs="Calibri"/>
          <w:sz w:val="16"/>
        </w:rPr>
        <w:t>. Writing again explicitly about political movements, Dean (2016) contends:</w:t>
      </w:r>
    </w:p>
    <w:p w14:paraId="2BFAB1B5" w14:textId="77777777" w:rsidR="009543AB" w:rsidRPr="009A6246" w:rsidRDefault="009543AB" w:rsidP="009543AB">
      <w:pPr>
        <w:ind w:left="720"/>
        <w:rPr>
          <w:rFonts w:eastAsia="Calibri" w:cs="Calibri"/>
          <w:sz w:val="16"/>
        </w:rPr>
      </w:pPr>
      <w:r w:rsidRPr="009A6246">
        <w:rPr>
          <w:rFonts w:eastAsia="Calibri" w:cs="Calibri"/>
          <w:highlight w:val="green"/>
          <w:u w:val="single"/>
        </w:rPr>
        <w:t>The beautiful in-between</w:t>
      </w:r>
      <w:r w:rsidRPr="009A6246">
        <w:rPr>
          <w:rFonts w:eastAsia="Calibri" w:cs="Calibri"/>
          <w:u w:val="single"/>
        </w:rPr>
        <w:t xml:space="preserve"> of infinite potentiality </w:t>
      </w:r>
      <w:r w:rsidRPr="009A6246">
        <w:rPr>
          <w:rFonts w:eastAsia="Calibri" w:cs="Calibri"/>
          <w:highlight w:val="green"/>
          <w:u w:val="single"/>
        </w:rPr>
        <w:t>can’t last forever</w:t>
      </w:r>
      <w:r w:rsidRPr="009A6246">
        <w:rPr>
          <w:rFonts w:eastAsia="Calibri" w:cs="Calibri"/>
          <w:sz w:val="16"/>
        </w:rPr>
        <w:t xml:space="preserve">. People get tired. </w:t>
      </w:r>
      <w:r w:rsidRPr="009A6246">
        <w:rPr>
          <w:rFonts w:eastAsia="Calibri" w:cs="Calibri"/>
          <w:highlight w:val="green"/>
          <w:u w:val="single"/>
        </w:rPr>
        <w:t>Some want</w:t>
      </w:r>
      <w:r w:rsidRPr="009A6246">
        <w:rPr>
          <w:rFonts w:eastAsia="Calibri" w:cs="Calibri"/>
          <w:u w:val="single"/>
        </w:rPr>
        <w:t xml:space="preserve"> a little predictability</w:t>
      </w:r>
      <w:r w:rsidRPr="009A6246">
        <w:rPr>
          <w:rFonts w:eastAsia="Calibri" w:cs="Calibri"/>
          <w:sz w:val="16"/>
        </w:rPr>
        <w:t xml:space="preserve">, </w:t>
      </w:r>
      <w:r w:rsidRPr="009A6246">
        <w:rPr>
          <w:rFonts w:eastAsia="Calibri" w:cs="Calibri"/>
          <w:u w:val="single"/>
        </w:rPr>
        <w:t xml:space="preserve">reliable </w:t>
      </w:r>
      <w:r w:rsidRPr="009A6246">
        <w:rPr>
          <w:rFonts w:eastAsia="Calibri" w:cs="Calibri"/>
          <w:highlight w:val="green"/>
          <w:u w:val="single"/>
        </w:rPr>
        <w:t>food</w:t>
      </w:r>
      <w:r w:rsidRPr="009A6246">
        <w:rPr>
          <w:rFonts w:eastAsia="Calibri" w:cs="Calibri"/>
          <w:u w:val="single"/>
        </w:rPr>
        <w:t xml:space="preserve"> sources</w:t>
      </w:r>
      <w:r w:rsidRPr="009A6246">
        <w:rPr>
          <w:rFonts w:eastAsia="Calibri" w:cs="Calibri"/>
          <w:sz w:val="16"/>
        </w:rPr>
        <w:t xml:space="preserve">, </w:t>
      </w:r>
      <w:r w:rsidRPr="009A6246">
        <w:rPr>
          <w:rFonts w:eastAsia="Calibri" w:cs="Calibri"/>
          <w:highlight w:val="green"/>
          <w:u w:val="single"/>
        </w:rPr>
        <w:t>shelter</w:t>
      </w:r>
      <w:r w:rsidRPr="009A6246">
        <w:rPr>
          <w:rFonts w:eastAsia="Calibri" w:cs="Calibri"/>
          <w:sz w:val="16"/>
        </w:rPr>
        <w:t xml:space="preserve">, </w:t>
      </w:r>
      <w:r w:rsidRPr="009A6246">
        <w:rPr>
          <w:rFonts w:eastAsia="Calibri" w:cs="Calibri"/>
          <w:u w:val="single"/>
        </w:rPr>
        <w:t xml:space="preserve">and medical </w:t>
      </w:r>
      <w:r w:rsidRPr="009A6246">
        <w:rPr>
          <w:rFonts w:eastAsia="Calibri" w:cs="Calibri"/>
          <w:highlight w:val="green"/>
          <w:u w:val="single"/>
        </w:rPr>
        <w:t>care</w:t>
      </w:r>
      <w:r w:rsidRPr="009A6246">
        <w:rPr>
          <w:rFonts w:eastAsia="Calibri" w:cs="Calibri"/>
          <w:sz w:val="16"/>
        </w:rPr>
        <w:t>. Others realize they’re doing all the work… The crowd isn’t an alternative political arrangement; it’s the opening to a process of re-arrangement. (p. 142)</w:t>
      </w:r>
    </w:p>
    <w:p w14:paraId="4B80477E" w14:textId="77777777" w:rsidR="009543AB" w:rsidRPr="009A6246" w:rsidRDefault="009543AB" w:rsidP="009543AB">
      <w:pPr>
        <w:rPr>
          <w:rFonts w:eastAsia="Calibri" w:cs="Calibri"/>
          <w:sz w:val="16"/>
        </w:rPr>
      </w:pPr>
      <w:r w:rsidRPr="009A6246">
        <w:rPr>
          <w:rFonts w:eastAsia="Calibri" w:cs="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9A6246">
        <w:rPr>
          <w:rFonts w:eastAsia="Calibri" w:cs="Calibri"/>
          <w:highlight w:val="green"/>
          <w:u w:val="single"/>
        </w:rPr>
        <w:t>the state will come</w:t>
      </w:r>
      <w:r w:rsidRPr="009A6246">
        <w:rPr>
          <w:rFonts w:eastAsia="Calibri" w:cs="Calibri"/>
          <w:u w:val="single"/>
        </w:rPr>
        <w:t xml:space="preserve"> knocking down doors</w:t>
      </w:r>
      <w:r w:rsidRPr="009A6246">
        <w:rPr>
          <w:rFonts w:eastAsia="Calibri" w:cs="Calibri"/>
          <w:sz w:val="16"/>
        </w:rPr>
        <w:t xml:space="preserve">, </w:t>
      </w:r>
      <w:r w:rsidRPr="009A6246">
        <w:rPr>
          <w:rFonts w:eastAsia="Calibri" w:cs="Calibri"/>
          <w:b/>
          <w:iCs/>
          <w:highlight w:val="green"/>
          <w:u w:val="single"/>
          <w:bdr w:val="single" w:sz="8" w:space="0" w:color="auto"/>
        </w:rPr>
        <w:t>guns drawn and handcuffs aplenty</w:t>
      </w:r>
      <w:r w:rsidRPr="009A6246">
        <w:rPr>
          <w:rFonts w:eastAsia="Calibri" w:cs="Calibri"/>
          <w:sz w:val="16"/>
        </w:rPr>
        <w:t>. The encounter won’t take hold and the possibility of the new will be foreclosed as the crowd is dispersed through redirection, exhaustion, or repression.</w:t>
      </w:r>
    </w:p>
    <w:p w14:paraId="13438557" w14:textId="77777777" w:rsidR="009543AB" w:rsidRPr="009A6246" w:rsidRDefault="009543AB" w:rsidP="009543AB">
      <w:pPr>
        <w:rPr>
          <w:rFonts w:eastAsia="Calibri" w:cs="Calibri"/>
          <w:sz w:val="12"/>
        </w:rPr>
      </w:pPr>
    </w:p>
    <w:p w14:paraId="205F28E8" w14:textId="77777777" w:rsidR="009543AB" w:rsidRPr="009A6246" w:rsidRDefault="009543AB" w:rsidP="009543AB">
      <w:pPr>
        <w:pStyle w:val="Heading3"/>
        <w:rPr>
          <w:rFonts w:eastAsia="MS Gothic" w:cs="Calibri"/>
        </w:rPr>
      </w:pPr>
      <w:r w:rsidRPr="009A6246">
        <w:rPr>
          <w:rFonts w:eastAsia="MS Gothic" w:cs="Calibri"/>
        </w:rPr>
        <w:t>1NC---Transition</w:t>
      </w:r>
    </w:p>
    <w:p w14:paraId="7DB11F00" w14:textId="77777777" w:rsidR="009543AB" w:rsidRPr="009A6246" w:rsidRDefault="009543AB" w:rsidP="009543AB">
      <w:pPr>
        <w:keepNext/>
        <w:keepLines/>
        <w:spacing w:before="40" w:after="0"/>
        <w:outlineLvl w:val="3"/>
        <w:rPr>
          <w:rFonts w:eastAsia="MS Gothic" w:cs="Calibri"/>
          <w:b/>
          <w:iCs/>
          <w:sz w:val="26"/>
        </w:rPr>
      </w:pPr>
      <w:r w:rsidRPr="009A6246">
        <w:rPr>
          <w:rFonts w:eastAsia="MS Gothic" w:cs="Calibri"/>
          <w:b/>
          <w:iCs/>
          <w:sz w:val="26"/>
        </w:rPr>
        <w:t>Collapse is inevitable. In the face of ecological disaster, massive violence, and inevitable extinction, the aff actively rejects the question departure by fetishizing the destination. That reinscribes the global neoliberal apparatus of violence.</w:t>
      </w:r>
    </w:p>
    <w:p w14:paraId="0EFF3139" w14:textId="77777777" w:rsidR="009543AB" w:rsidRPr="009A6246" w:rsidRDefault="009543AB" w:rsidP="009543AB">
      <w:pPr>
        <w:rPr>
          <w:rFonts w:eastAsia="Calibri" w:cs="Calibri"/>
        </w:rPr>
      </w:pPr>
      <w:r w:rsidRPr="009A6246">
        <w:rPr>
          <w:rFonts w:eastAsia="Calibri" w:cs="Calibri"/>
          <w:b/>
          <w:bCs/>
        </w:rPr>
        <w:t xml:space="preserve">Heron &amp; Dean 22 </w:t>
      </w:r>
      <w:r w:rsidRPr="009A6246">
        <w:rPr>
          <w:rFonts w:eastAsia="Calibri" w:cs="Calibri"/>
        </w:rPr>
        <w:t xml:space="preserve">[Kai heron, Jodi Dean, 6-26-2022, “Climate Leninism and Revolutionary Transition ORGANIZATION AND ANTI-IMPERIALISM IN CATASTROPHIC TIMES” Spectre Journal, Accessed 1-26-2023, https://spectrejournal.com/climate-leninism-and-revolutionary-transition/ ww </w:t>
      </w:r>
    </w:p>
    <w:p w14:paraId="6F1012AC" w14:textId="77777777" w:rsidR="009543AB" w:rsidRPr="009A6246" w:rsidRDefault="009543AB" w:rsidP="009543AB">
      <w:pPr>
        <w:rPr>
          <w:rFonts w:eastAsia="Calibri" w:cs="Calibri"/>
          <w:b/>
          <w:iCs/>
          <w:u w:val="single"/>
          <w:bdr w:val="single" w:sz="8" w:space="0" w:color="auto"/>
        </w:rPr>
      </w:pPr>
      <w:r w:rsidRPr="009A6246">
        <w:rPr>
          <w:rFonts w:eastAsia="Calibri" w:cs="Calibri"/>
          <w:b/>
          <w:iCs/>
          <w:highlight w:val="green"/>
          <w:u w:val="single"/>
          <w:bdr w:val="single" w:sz="8" w:space="0" w:color="auto"/>
        </w:rPr>
        <w:t>Transition</w:t>
      </w:r>
      <w:r w:rsidRPr="009A6246">
        <w:rPr>
          <w:rFonts w:eastAsia="Calibri" w:cs="Calibri"/>
          <w:highlight w:val="green"/>
          <w:u w:val="single"/>
        </w:rPr>
        <w:t xml:space="preserve"> </w:t>
      </w:r>
      <w:r w:rsidRPr="009A6246">
        <w:rPr>
          <w:rFonts w:eastAsia="Calibri" w:cs="Calibri"/>
          <w:u w:val="single"/>
        </w:rPr>
        <w:t xml:space="preserve">is the </w:t>
      </w:r>
      <w:r w:rsidRPr="009A6246">
        <w:rPr>
          <w:rFonts w:eastAsia="Calibri" w:cs="Calibri"/>
          <w:b/>
          <w:iCs/>
          <w:highlight w:val="green"/>
          <w:u w:val="single"/>
          <w:bdr w:val="single" w:sz="8" w:space="0" w:color="auto"/>
        </w:rPr>
        <w:t>problem of our times</w:t>
      </w:r>
      <w:r w:rsidRPr="009A6246">
        <w:rPr>
          <w:rFonts w:eastAsia="Calibri" w:cs="Calibri"/>
          <w:u w:val="single"/>
        </w:rPr>
        <w:t xml:space="preserve">. </w:t>
      </w:r>
      <w:r w:rsidRPr="009A6246">
        <w:rPr>
          <w:rFonts w:eastAsia="Calibri" w:cs="Calibri"/>
          <w:b/>
          <w:iCs/>
          <w:highlight w:val="green"/>
          <w:u w:val="single"/>
          <w:bdr w:val="single" w:sz="8" w:space="0" w:color="auto"/>
        </w:rPr>
        <w:t>Energy</w:t>
      </w:r>
      <w:r w:rsidRPr="009A6246">
        <w:rPr>
          <w:rFonts w:eastAsia="Calibri" w:cs="Calibri"/>
          <w:u w:val="single"/>
        </w:rPr>
        <w:t xml:space="preserve"> transitions, </w:t>
      </w:r>
      <w:r w:rsidRPr="009A6246">
        <w:rPr>
          <w:rFonts w:eastAsia="Calibri" w:cs="Calibri"/>
          <w:b/>
          <w:iCs/>
          <w:highlight w:val="green"/>
          <w:u w:val="single"/>
          <w:bdr w:val="single" w:sz="8" w:space="0" w:color="auto"/>
        </w:rPr>
        <w:t>tech</w:t>
      </w:r>
      <w:r w:rsidRPr="009A6246">
        <w:rPr>
          <w:rFonts w:eastAsia="Calibri" w:cs="Calibri"/>
          <w:u w:val="single"/>
        </w:rPr>
        <w:t xml:space="preserve">nological transitions, </w:t>
      </w:r>
      <w:r w:rsidRPr="009A6246">
        <w:rPr>
          <w:rFonts w:eastAsia="Calibri" w:cs="Calibri"/>
          <w:b/>
          <w:iCs/>
          <w:u w:val="single"/>
          <w:bdr w:val="single" w:sz="8" w:space="0" w:color="auto"/>
        </w:rPr>
        <w:t>green</w:t>
      </w:r>
      <w:r w:rsidRPr="009A6246">
        <w:rPr>
          <w:rFonts w:eastAsia="Calibri" w:cs="Calibri"/>
          <w:u w:val="single"/>
        </w:rPr>
        <w:t xml:space="preserve"> transitions, </w:t>
      </w:r>
      <w:r w:rsidRPr="009A6246">
        <w:rPr>
          <w:rFonts w:eastAsia="Calibri" w:cs="Calibri"/>
          <w:b/>
          <w:iCs/>
          <w:highlight w:val="green"/>
          <w:u w:val="single"/>
          <w:bdr w:val="single" w:sz="8" w:space="0" w:color="auto"/>
        </w:rPr>
        <w:t>political</w:t>
      </w:r>
      <w:r w:rsidRPr="009A6246">
        <w:rPr>
          <w:rFonts w:eastAsia="Calibri" w:cs="Calibri"/>
          <w:u w:val="single"/>
        </w:rPr>
        <w:t xml:space="preserve"> transitions, </w:t>
      </w:r>
      <w:r w:rsidRPr="009A6246">
        <w:rPr>
          <w:rFonts w:eastAsia="Calibri" w:cs="Calibri"/>
          <w:b/>
          <w:iCs/>
          <w:u w:val="single"/>
          <w:bdr w:val="single" w:sz="8" w:space="0" w:color="auto"/>
        </w:rPr>
        <w:t>just</w:t>
      </w:r>
      <w:r w:rsidRPr="009A6246">
        <w:rPr>
          <w:rFonts w:eastAsia="Calibri" w:cs="Calibri"/>
          <w:u w:val="single"/>
        </w:rPr>
        <w:t xml:space="preserve"> transitions… </w:t>
      </w:r>
      <w:r w:rsidRPr="009A6246">
        <w:rPr>
          <w:rFonts w:eastAsia="Calibri" w:cs="Calibri"/>
          <w:b/>
          <w:iCs/>
          <w:highlight w:val="green"/>
          <w:u w:val="single"/>
          <w:bdr w:val="single" w:sz="8" w:space="0" w:color="auto"/>
        </w:rPr>
        <w:t>revolution</w:t>
      </w:r>
      <w:r w:rsidRPr="009A6246">
        <w:rPr>
          <w:rFonts w:eastAsia="Calibri" w:cs="Calibri"/>
          <w:u w:val="single"/>
        </w:rPr>
        <w:t xml:space="preserve">. As </w:t>
      </w:r>
      <w:r w:rsidRPr="009A6246">
        <w:rPr>
          <w:rFonts w:eastAsia="Calibri" w:cs="Calibri"/>
          <w:b/>
          <w:iCs/>
          <w:highlight w:val="green"/>
          <w:u w:val="single"/>
          <w:bdr w:val="single" w:sz="8" w:space="0" w:color="auto"/>
        </w:rPr>
        <w:t>COVID</w:t>
      </w:r>
      <w:r w:rsidRPr="009A6246">
        <w:rPr>
          <w:rFonts w:eastAsia="Calibri" w:cs="Calibri"/>
          <w:u w:val="single"/>
        </w:rPr>
        <w:t xml:space="preserve">-19 variants </w:t>
      </w:r>
      <w:r w:rsidRPr="009A6246">
        <w:rPr>
          <w:rFonts w:eastAsia="Calibri" w:cs="Calibri"/>
          <w:b/>
          <w:iCs/>
          <w:highlight w:val="green"/>
          <w:u w:val="single"/>
          <w:bdr w:val="single" w:sz="8" w:space="0" w:color="auto"/>
        </w:rPr>
        <w:t>kill millions</w:t>
      </w:r>
      <w:r w:rsidRPr="009A6246">
        <w:rPr>
          <w:rFonts w:eastAsia="Calibri" w:cs="Calibri"/>
          <w:u w:val="single"/>
        </w:rPr>
        <w:t xml:space="preserve">, as </w:t>
      </w:r>
      <w:r w:rsidRPr="009A6246">
        <w:rPr>
          <w:rFonts w:eastAsia="Calibri" w:cs="Calibri"/>
          <w:b/>
          <w:iCs/>
          <w:highlight w:val="green"/>
          <w:u w:val="single"/>
          <w:bdr w:val="single" w:sz="8" w:space="0" w:color="auto"/>
        </w:rPr>
        <w:t>habitats and species flicker out of existenc</w:t>
      </w:r>
      <w:r w:rsidRPr="009A6246">
        <w:rPr>
          <w:rFonts w:eastAsia="Calibri" w:cs="Calibri"/>
          <w:highlight w:val="green"/>
          <w:u w:val="single"/>
        </w:rPr>
        <w:t>e</w:t>
      </w:r>
      <w:r w:rsidRPr="009A6246">
        <w:rPr>
          <w:rFonts w:eastAsia="Calibri" w:cs="Calibri"/>
          <w:u w:val="single"/>
        </w:rPr>
        <w:t xml:space="preserve">, as homes burn or are swept away, as </w:t>
      </w:r>
      <w:r w:rsidRPr="009A6246">
        <w:rPr>
          <w:rFonts w:eastAsia="Calibri" w:cs="Calibri"/>
          <w:b/>
          <w:iCs/>
          <w:highlight w:val="green"/>
          <w:u w:val="single"/>
          <w:bdr w:val="single" w:sz="8" w:space="0" w:color="auto"/>
        </w:rPr>
        <w:t>crops fail</w:t>
      </w:r>
      <w:r w:rsidRPr="009A6246">
        <w:rPr>
          <w:rFonts w:eastAsia="Calibri" w:cs="Calibri"/>
          <w:highlight w:val="green"/>
          <w:u w:val="single"/>
        </w:rPr>
        <w:t>,</w:t>
      </w:r>
      <w:r w:rsidRPr="009A6246">
        <w:rPr>
          <w:rFonts w:eastAsia="Calibri" w:cs="Calibri"/>
          <w:u w:val="single"/>
        </w:rPr>
        <w:t xml:space="preserve"> and as </w:t>
      </w:r>
      <w:r w:rsidRPr="009A6246">
        <w:rPr>
          <w:rFonts w:eastAsia="Calibri" w:cs="Calibri"/>
          <w:b/>
          <w:iCs/>
          <w:highlight w:val="green"/>
          <w:u w:val="single"/>
          <w:bdr w:val="single" w:sz="8" w:space="0" w:color="auto"/>
        </w:rPr>
        <w:t xml:space="preserve">tens of thousands of refugees </w:t>
      </w:r>
      <w:r w:rsidRPr="009A6246">
        <w:rPr>
          <w:rFonts w:eastAsia="Calibri" w:cs="Calibri"/>
          <w:b/>
          <w:iCs/>
          <w:u w:val="single"/>
          <w:bdr w:val="single" w:sz="8" w:space="0" w:color="auto"/>
        </w:rPr>
        <w:t>drown</w:t>
      </w:r>
      <w:r w:rsidRPr="009A6246">
        <w:rPr>
          <w:rFonts w:eastAsia="Calibri" w:cs="Calibri"/>
          <w:u w:val="single"/>
        </w:rPr>
        <w:t xml:space="preserve"> in the English Channel or </w:t>
      </w:r>
      <w:r w:rsidRPr="009A6246">
        <w:rPr>
          <w:rFonts w:eastAsia="Calibri" w:cs="Calibri"/>
          <w:b/>
          <w:iCs/>
          <w:highlight w:val="green"/>
          <w:u w:val="single"/>
          <w:bdr w:val="single" w:sz="8" w:space="0" w:color="auto"/>
        </w:rPr>
        <w:t>die</w:t>
      </w:r>
      <w:r w:rsidRPr="009A6246">
        <w:rPr>
          <w:rFonts w:eastAsia="Calibri" w:cs="Calibri"/>
          <w:u w:val="single"/>
        </w:rPr>
        <w:t xml:space="preserve"> of exposure in the deserts of Mexico, everyone knows </w:t>
      </w:r>
      <w:r w:rsidRPr="009A6246">
        <w:rPr>
          <w:rFonts w:eastAsia="Calibri" w:cs="Calibri"/>
          <w:b/>
          <w:iCs/>
          <w:highlight w:val="green"/>
          <w:u w:val="single"/>
          <w:bdr w:val="single" w:sz="8" w:space="0" w:color="auto"/>
        </w:rPr>
        <w:t>things</w:t>
      </w:r>
      <w:r w:rsidRPr="009A6246">
        <w:rPr>
          <w:rFonts w:eastAsia="Calibri" w:cs="Calibri"/>
          <w:b/>
          <w:iCs/>
          <w:u w:val="single"/>
          <w:bdr w:val="single" w:sz="8" w:space="0" w:color="auto"/>
        </w:rPr>
        <w:t xml:space="preserve"> </w:t>
      </w:r>
      <w:r w:rsidRPr="009A6246">
        <w:rPr>
          <w:rFonts w:eastAsia="Calibri" w:cs="Calibri"/>
          <w:b/>
          <w:iCs/>
          <w:highlight w:val="green"/>
          <w:u w:val="single"/>
          <w:bdr w:val="single" w:sz="8" w:space="0" w:color="auto"/>
        </w:rPr>
        <w:t>cannot carry on</w:t>
      </w:r>
      <w:r w:rsidRPr="009A6246">
        <w:rPr>
          <w:rFonts w:eastAsia="Calibri" w:cs="Calibri"/>
          <w:b/>
          <w:iCs/>
          <w:u w:val="single"/>
          <w:bdr w:val="single" w:sz="8" w:space="0" w:color="auto"/>
        </w:rPr>
        <w:t xml:space="preserve"> like this.</w:t>
      </w:r>
      <w:r w:rsidRPr="009A6246">
        <w:rPr>
          <w:rFonts w:eastAsia="Calibri" w:cs="Calibri"/>
          <w:u w:val="single"/>
        </w:rPr>
        <w:t xml:space="preserve"> Whatever our political persuasion, </w:t>
      </w:r>
      <w:r w:rsidRPr="009A6246">
        <w:rPr>
          <w:rFonts w:eastAsia="Calibri" w:cs="Calibri"/>
          <w:b/>
          <w:iCs/>
          <w:u w:val="single"/>
          <w:bdr w:val="single" w:sz="8" w:space="0" w:color="auto"/>
        </w:rPr>
        <w:t>the question of transition is inescapable.</w:t>
      </w:r>
    </w:p>
    <w:p w14:paraId="56A94ED0" w14:textId="77777777" w:rsidR="009543AB" w:rsidRPr="009A6246" w:rsidRDefault="009543AB" w:rsidP="009543AB">
      <w:pPr>
        <w:rPr>
          <w:rFonts w:eastAsia="Calibri" w:cs="Calibri"/>
          <w:sz w:val="14"/>
        </w:rPr>
      </w:pPr>
      <w:r w:rsidRPr="009A6246">
        <w:rPr>
          <w:rFonts w:eastAsia="Calibri" w:cs="Calibri"/>
          <w:b/>
          <w:iCs/>
          <w:u w:val="single"/>
          <w:bdr w:val="single" w:sz="8" w:space="0" w:color="auto"/>
        </w:rPr>
        <w:t>Communism</w:t>
      </w:r>
      <w:r w:rsidRPr="009A6246">
        <w:rPr>
          <w:rFonts w:eastAsia="Calibri" w:cs="Calibri"/>
          <w:sz w:val="14"/>
        </w:rPr>
        <w:t xml:space="preserve">, Marx and Engels famously wrote, </w:t>
      </w:r>
      <w:r w:rsidRPr="009A6246">
        <w:rPr>
          <w:rFonts w:eastAsia="Calibri" w:cs="Calibri"/>
          <w:b/>
          <w:iCs/>
          <w:u w:val="single"/>
          <w:bdr w:val="single" w:sz="8" w:space="0" w:color="auto"/>
        </w:rPr>
        <w:t>is “the real movement which abolishes the present state of things.”</w:t>
      </w:r>
      <w:r w:rsidRPr="009A6246">
        <w:rPr>
          <w:rFonts w:eastAsia="Calibri" w:cs="Calibri"/>
          <w:sz w:val="14"/>
        </w:rPr>
        <w:t xml:space="preserve">1 </w:t>
      </w:r>
      <w:r w:rsidRPr="009A6246">
        <w:rPr>
          <w:rFonts w:eastAsia="Calibri" w:cs="Calibri"/>
          <w:u w:val="single"/>
        </w:rPr>
        <w:t xml:space="preserve">As this movement, </w:t>
      </w:r>
      <w:r w:rsidRPr="009A6246">
        <w:rPr>
          <w:rFonts w:eastAsia="Calibri" w:cs="Calibri"/>
          <w:b/>
          <w:iCs/>
          <w:highlight w:val="green"/>
          <w:u w:val="single"/>
          <w:bdr w:val="single" w:sz="8" w:space="0" w:color="auto"/>
        </w:rPr>
        <w:t>communism means transition</w:t>
      </w:r>
      <w:r w:rsidRPr="009A6246">
        <w:rPr>
          <w:rFonts w:eastAsia="Calibri" w:cs="Calibri"/>
          <w:sz w:val="14"/>
        </w:rPr>
        <w:t xml:space="preserve">. </w:t>
      </w:r>
      <w:r w:rsidRPr="009A6246">
        <w:rPr>
          <w:rFonts w:eastAsia="Calibri" w:cs="Calibri"/>
          <w:u w:val="single"/>
        </w:rPr>
        <w:t xml:space="preserve">It is the </w:t>
      </w:r>
      <w:r w:rsidRPr="009A6246">
        <w:rPr>
          <w:rFonts w:eastAsia="Calibri" w:cs="Calibri"/>
          <w:b/>
          <w:iCs/>
          <w:highlight w:val="green"/>
          <w:u w:val="single"/>
          <w:bdr w:val="single" w:sz="8" w:space="0" w:color="auto"/>
        </w:rPr>
        <w:t>abolition of</w:t>
      </w:r>
      <w:r w:rsidRPr="009A6246">
        <w:rPr>
          <w:rFonts w:eastAsia="Calibri" w:cs="Calibri"/>
          <w:b/>
          <w:iCs/>
          <w:u w:val="single"/>
          <w:bdr w:val="single" w:sz="8" w:space="0" w:color="auto"/>
        </w:rPr>
        <w:t xml:space="preserve"> the </w:t>
      </w:r>
      <w:r w:rsidRPr="009A6246">
        <w:rPr>
          <w:rFonts w:eastAsia="Calibri" w:cs="Calibri"/>
          <w:b/>
          <w:iCs/>
          <w:highlight w:val="green"/>
          <w:u w:val="single"/>
          <w:bdr w:val="single" w:sz="8" w:space="0" w:color="auto"/>
        </w:rPr>
        <w:t>wage-relation</w:t>
      </w:r>
      <w:r w:rsidRPr="009A6246">
        <w:rPr>
          <w:rFonts w:eastAsia="Calibri" w:cs="Calibri"/>
          <w:highlight w:val="green"/>
          <w:u w:val="single"/>
        </w:rPr>
        <w:t>,</w:t>
      </w:r>
      <w:r w:rsidRPr="009A6246">
        <w:rPr>
          <w:rFonts w:eastAsia="Calibri" w:cs="Calibri"/>
          <w:u w:val="single"/>
        </w:rPr>
        <w:t xml:space="preserve"> the </w:t>
      </w:r>
      <w:r w:rsidRPr="009A6246">
        <w:rPr>
          <w:rFonts w:eastAsia="Calibri" w:cs="Calibri"/>
          <w:b/>
          <w:iCs/>
          <w:highlight w:val="green"/>
          <w:u w:val="single"/>
          <w:bdr w:val="single" w:sz="8" w:space="0" w:color="auto"/>
        </w:rPr>
        <w:t>value-form</w:t>
      </w:r>
      <w:r w:rsidRPr="009A6246">
        <w:rPr>
          <w:rFonts w:eastAsia="Calibri" w:cs="Calibri"/>
          <w:u w:val="single"/>
        </w:rPr>
        <w:t xml:space="preserve">, </w:t>
      </w:r>
      <w:r w:rsidRPr="009A6246">
        <w:rPr>
          <w:rFonts w:eastAsia="Calibri" w:cs="Calibri"/>
          <w:b/>
          <w:iCs/>
          <w:highlight w:val="green"/>
          <w:u w:val="single"/>
          <w:bdr w:val="single" w:sz="8" w:space="0" w:color="auto"/>
        </w:rPr>
        <w:t>private property</w:t>
      </w:r>
      <w:r w:rsidRPr="009A6246">
        <w:rPr>
          <w:rFonts w:eastAsia="Calibri" w:cs="Calibri"/>
          <w:sz w:val="14"/>
        </w:rPr>
        <w:t>,</w:t>
      </w:r>
      <w:r w:rsidRPr="009A6246">
        <w:rPr>
          <w:rFonts w:eastAsia="Calibri" w:cs="Calibri"/>
          <w:b/>
          <w:iCs/>
          <w:u w:val="single"/>
          <w:bdr w:val="single" w:sz="8" w:space="0" w:color="auto"/>
        </w:rPr>
        <w:t xml:space="preserve"> </w:t>
      </w:r>
      <w:r w:rsidRPr="009A6246">
        <w:rPr>
          <w:rFonts w:eastAsia="Calibri" w:cs="Calibri"/>
          <w:b/>
          <w:iCs/>
          <w:highlight w:val="green"/>
          <w:u w:val="single"/>
          <w:bdr w:val="single" w:sz="8" w:space="0" w:color="auto"/>
        </w:rPr>
        <w:t>the state</w:t>
      </w:r>
      <w:r w:rsidRPr="009A6246">
        <w:rPr>
          <w:rFonts w:eastAsia="Calibri" w:cs="Calibri"/>
          <w:u w:val="single"/>
        </w:rPr>
        <w:t xml:space="preserve">, </w:t>
      </w:r>
      <w:r w:rsidRPr="009A6246">
        <w:rPr>
          <w:rFonts w:eastAsia="Calibri" w:cs="Calibri"/>
          <w:highlight w:val="green"/>
          <w:u w:val="single"/>
        </w:rPr>
        <w:t>and</w:t>
      </w:r>
      <w:r w:rsidRPr="009A6246">
        <w:rPr>
          <w:rFonts w:eastAsia="Calibri" w:cs="Calibri"/>
          <w:u w:val="single"/>
        </w:rPr>
        <w:t xml:space="preserve"> </w:t>
      </w:r>
      <w:r w:rsidRPr="009A6246">
        <w:rPr>
          <w:rFonts w:eastAsia="Calibri" w:cs="Calibri"/>
          <w:b/>
          <w:iCs/>
          <w:highlight w:val="green"/>
          <w:u w:val="single"/>
          <w:bdr w:val="single" w:sz="8" w:space="0" w:color="auto"/>
        </w:rPr>
        <w:t>racialized and gendered regimes of system-sustaining violence</w:t>
      </w:r>
      <w:r w:rsidRPr="009A6246">
        <w:rPr>
          <w:rFonts w:eastAsia="Calibri" w:cs="Calibri"/>
          <w:u w:val="single"/>
        </w:rPr>
        <w:t xml:space="preserve">. These </w:t>
      </w:r>
      <w:r w:rsidRPr="009A6246">
        <w:rPr>
          <w:rFonts w:eastAsia="Calibri" w:cs="Calibri"/>
          <w:highlight w:val="green"/>
          <w:u w:val="single"/>
        </w:rPr>
        <w:t>things do not</w:t>
      </w:r>
      <w:r w:rsidRPr="009A6246">
        <w:rPr>
          <w:rFonts w:eastAsia="Calibri" w:cs="Calibri"/>
          <w:u w:val="single"/>
        </w:rPr>
        <w:t xml:space="preserve"> </w:t>
      </w:r>
      <w:r w:rsidRPr="009A6246">
        <w:rPr>
          <w:rFonts w:eastAsia="Calibri" w:cs="Calibri"/>
          <w:highlight w:val="green"/>
          <w:u w:val="single"/>
        </w:rPr>
        <w:t>disappear overnight</w:t>
      </w:r>
      <w:r w:rsidRPr="009A6246">
        <w:rPr>
          <w:rFonts w:eastAsia="Calibri" w:cs="Calibri"/>
          <w:u w:val="single"/>
        </w:rPr>
        <w:t>. “</w:t>
      </w:r>
      <w:r w:rsidRPr="009A6246">
        <w:rPr>
          <w:rFonts w:eastAsia="Calibri" w:cs="Calibri"/>
          <w:b/>
          <w:iCs/>
          <w:highlight w:val="green"/>
          <w:u w:val="single"/>
          <w:bdr w:val="single" w:sz="8" w:space="0" w:color="auto"/>
        </w:rPr>
        <w:t>Between capitalist and communist society</w:t>
      </w:r>
      <w:r w:rsidRPr="009A6246">
        <w:rPr>
          <w:rFonts w:eastAsia="Calibri" w:cs="Calibri"/>
          <w:u w:val="single"/>
        </w:rPr>
        <w:t>,” Marx writes elsewhere, “</w:t>
      </w:r>
      <w:r w:rsidRPr="009A6246">
        <w:rPr>
          <w:rFonts w:eastAsia="Calibri" w:cs="Calibri"/>
          <w:highlight w:val="green"/>
          <w:u w:val="single"/>
        </w:rPr>
        <w:t>there lies</w:t>
      </w:r>
      <w:r w:rsidRPr="009A6246">
        <w:rPr>
          <w:rFonts w:eastAsia="Calibri" w:cs="Calibri"/>
          <w:u w:val="single"/>
        </w:rPr>
        <w:t xml:space="preserve"> a period of </w:t>
      </w:r>
      <w:r w:rsidRPr="009A6246">
        <w:rPr>
          <w:rFonts w:eastAsia="Calibri" w:cs="Calibri"/>
          <w:b/>
          <w:iCs/>
          <w:highlight w:val="green"/>
          <w:u w:val="single"/>
          <w:bdr w:val="single" w:sz="8" w:space="0" w:color="auto"/>
        </w:rPr>
        <w:t>revolutionary transformation</w:t>
      </w:r>
      <w:r w:rsidRPr="009A6246">
        <w:rPr>
          <w:rFonts w:eastAsia="Calibri" w:cs="Calibri"/>
          <w:b/>
          <w:iCs/>
          <w:u w:val="single"/>
          <w:bdr w:val="single" w:sz="8" w:space="0" w:color="auto"/>
        </w:rPr>
        <w:t xml:space="preserve"> of one into the other.</w:t>
      </w:r>
      <w:r w:rsidRPr="009A6246">
        <w:rPr>
          <w:rFonts w:eastAsia="Calibri" w:cs="Calibri"/>
          <w:u w:val="single"/>
        </w:rPr>
        <w:t xml:space="preserve"> </w:t>
      </w:r>
      <w:r w:rsidRPr="009A6246">
        <w:rPr>
          <w:rFonts w:eastAsia="Calibri" w:cs="Calibri"/>
          <w:highlight w:val="green"/>
          <w:u w:val="single"/>
        </w:rPr>
        <w:t>Corresponding</w:t>
      </w:r>
      <w:r w:rsidRPr="009A6246">
        <w:rPr>
          <w:rFonts w:eastAsia="Calibri" w:cs="Calibri"/>
          <w:u w:val="single"/>
        </w:rPr>
        <w:t xml:space="preserve"> to this is also a </w:t>
      </w:r>
      <w:r w:rsidRPr="009A6246">
        <w:rPr>
          <w:rFonts w:eastAsia="Calibri" w:cs="Calibri"/>
          <w:b/>
          <w:iCs/>
          <w:highlight w:val="green"/>
          <w:u w:val="single"/>
          <w:bdr w:val="single" w:sz="8" w:space="0" w:color="auto"/>
        </w:rPr>
        <w:t>political transition</w:t>
      </w:r>
      <w:r w:rsidRPr="009A6246">
        <w:rPr>
          <w:rFonts w:eastAsia="Calibri" w:cs="Calibri"/>
          <w:u w:val="single"/>
        </w:rPr>
        <w:t xml:space="preserve"> period in which the state </w:t>
      </w:r>
      <w:r w:rsidRPr="009A6246">
        <w:rPr>
          <w:rFonts w:eastAsia="Calibri" w:cs="Calibri"/>
          <w:highlight w:val="green"/>
          <w:u w:val="single"/>
        </w:rPr>
        <w:t xml:space="preserve">can be nothing but the </w:t>
      </w:r>
      <w:r w:rsidRPr="009A6246">
        <w:rPr>
          <w:rFonts w:eastAsia="Calibri" w:cs="Calibri"/>
          <w:b/>
          <w:iCs/>
          <w:highlight w:val="green"/>
          <w:u w:val="single"/>
          <w:bdr w:val="single" w:sz="8" w:space="0" w:color="auto"/>
        </w:rPr>
        <w:t>revolutionary</w:t>
      </w:r>
      <w:r w:rsidRPr="009A6246">
        <w:rPr>
          <w:rFonts w:eastAsia="Calibri" w:cs="Calibri"/>
          <w:b/>
          <w:iCs/>
          <w:u w:val="single"/>
          <w:bdr w:val="single" w:sz="8" w:space="0" w:color="auto"/>
        </w:rPr>
        <w:t xml:space="preserve"> </w:t>
      </w:r>
      <w:r w:rsidRPr="009A6246">
        <w:rPr>
          <w:rFonts w:eastAsia="Calibri" w:cs="Calibri"/>
          <w:b/>
          <w:iCs/>
          <w:highlight w:val="green"/>
          <w:u w:val="single"/>
          <w:bdr w:val="single" w:sz="8" w:space="0" w:color="auto"/>
        </w:rPr>
        <w:t>dictatorship of the proletariat</w:t>
      </w:r>
      <w:r w:rsidRPr="009A6246">
        <w:rPr>
          <w:rFonts w:eastAsia="Calibri" w:cs="Calibri"/>
          <w:sz w:val="14"/>
          <w:highlight w:val="green"/>
        </w:rPr>
        <w:t>.”</w:t>
      </w:r>
      <w:r w:rsidRPr="009A6246">
        <w:rPr>
          <w:rFonts w:eastAsia="Calibri" w:cs="Calibri"/>
          <w:sz w:val="14"/>
        </w:rPr>
        <w:t>2</w:t>
      </w:r>
    </w:p>
    <w:p w14:paraId="384164D8" w14:textId="77777777" w:rsidR="009543AB" w:rsidRPr="009A6246" w:rsidRDefault="009543AB" w:rsidP="009543AB">
      <w:pPr>
        <w:rPr>
          <w:rFonts w:eastAsia="Calibri" w:cs="Calibri"/>
          <w:b/>
          <w:iCs/>
          <w:u w:val="single"/>
          <w:bdr w:val="single" w:sz="8" w:space="0" w:color="auto"/>
        </w:rPr>
      </w:pPr>
      <w:r w:rsidRPr="009A6246">
        <w:rPr>
          <w:rFonts w:eastAsia="Calibri" w:cs="Calibri"/>
          <w:b/>
          <w:iCs/>
          <w:highlight w:val="green"/>
          <w:u w:val="single"/>
          <w:bdr w:val="single" w:sz="8" w:space="0" w:color="auto"/>
        </w:rPr>
        <w:t>Transition is revolution</w:t>
      </w:r>
      <w:r w:rsidRPr="009A6246">
        <w:rPr>
          <w:rFonts w:eastAsia="Calibri" w:cs="Calibri"/>
          <w:sz w:val="14"/>
        </w:rPr>
        <w:t xml:space="preserve">. </w:t>
      </w:r>
      <w:r w:rsidRPr="009A6246">
        <w:rPr>
          <w:rFonts w:eastAsia="Calibri" w:cs="Calibri"/>
          <w:u w:val="single"/>
        </w:rPr>
        <w:t>Transition’s push and pull, retreats and advances, are at the core of Marxist and non-Marxist revolutionary traditions</w:t>
      </w:r>
      <w:r w:rsidRPr="009A6246">
        <w:rPr>
          <w:rFonts w:eastAsia="Calibri" w:cs="Calibri"/>
          <w:sz w:val="14"/>
        </w:rPr>
        <w:t xml:space="preserve">. Despite this, today’s movements and theorists seldom give it much attention. </w:t>
      </w:r>
      <w:r w:rsidRPr="009A6246">
        <w:rPr>
          <w:rFonts w:eastAsia="Calibri" w:cs="Calibri"/>
          <w:highlight w:val="green"/>
          <w:u w:val="single"/>
        </w:rPr>
        <w:t>Transition</w:t>
      </w:r>
      <w:r w:rsidRPr="009A6246">
        <w:rPr>
          <w:rFonts w:eastAsia="Calibri" w:cs="Calibri"/>
          <w:u w:val="single"/>
        </w:rPr>
        <w:t xml:space="preserve"> is a black box that </w:t>
      </w:r>
      <w:r w:rsidRPr="009A6246">
        <w:rPr>
          <w:rFonts w:eastAsia="Calibri" w:cs="Calibri"/>
          <w:highlight w:val="green"/>
          <w:u w:val="single"/>
        </w:rPr>
        <w:t>lies between the present and</w:t>
      </w:r>
      <w:r w:rsidRPr="009A6246">
        <w:rPr>
          <w:rFonts w:eastAsia="Calibri" w:cs="Calibri"/>
          <w:u w:val="single"/>
        </w:rPr>
        <w:t xml:space="preserve"> our idealized visions of the </w:t>
      </w:r>
      <w:r w:rsidRPr="009A6246">
        <w:rPr>
          <w:rFonts w:eastAsia="Calibri" w:cs="Calibri"/>
          <w:highlight w:val="green"/>
          <w:u w:val="single"/>
        </w:rPr>
        <w:t>future</w:t>
      </w:r>
      <w:r w:rsidRPr="009A6246">
        <w:rPr>
          <w:rFonts w:eastAsia="Calibri" w:cs="Calibri"/>
          <w:u w:val="single"/>
        </w:rPr>
        <w:t xml:space="preserve">, whether that’s a </w:t>
      </w:r>
      <w:r w:rsidRPr="009A6246">
        <w:rPr>
          <w:rFonts w:eastAsia="Calibri" w:cs="Calibri"/>
          <w:highlight w:val="green"/>
          <w:u w:val="single"/>
        </w:rPr>
        <w:t>radical Green New Deal</w:t>
      </w:r>
      <w:r w:rsidRPr="009A6246">
        <w:rPr>
          <w:rFonts w:eastAsia="Calibri" w:cs="Calibri"/>
          <w:u w:val="single"/>
        </w:rPr>
        <w:t xml:space="preserve">, </w:t>
      </w:r>
      <w:r w:rsidRPr="009A6246">
        <w:rPr>
          <w:rFonts w:eastAsia="Calibri" w:cs="Calibri"/>
          <w:highlight w:val="green"/>
          <w:u w:val="single"/>
        </w:rPr>
        <w:t>communism</w:t>
      </w:r>
      <w:r w:rsidRPr="009A6246">
        <w:rPr>
          <w:rFonts w:eastAsia="Calibri" w:cs="Calibri"/>
          <w:u w:val="single"/>
        </w:rPr>
        <w:t xml:space="preserve">, </w:t>
      </w:r>
      <w:r w:rsidRPr="009A6246">
        <w:rPr>
          <w:rFonts w:eastAsia="Calibri" w:cs="Calibri"/>
          <w:highlight w:val="green"/>
          <w:u w:val="single"/>
        </w:rPr>
        <w:t>or</w:t>
      </w:r>
      <w:r w:rsidRPr="009A6246">
        <w:rPr>
          <w:rFonts w:eastAsia="Calibri" w:cs="Calibri"/>
          <w:u w:val="single"/>
        </w:rPr>
        <w:t xml:space="preserve"> a </w:t>
      </w:r>
      <w:r w:rsidRPr="009A6246">
        <w:rPr>
          <w:rFonts w:eastAsia="Calibri" w:cs="Calibri"/>
          <w:highlight w:val="green"/>
          <w:u w:val="single"/>
        </w:rPr>
        <w:t>degrowth</w:t>
      </w:r>
      <w:r w:rsidRPr="009A6246">
        <w:rPr>
          <w:rFonts w:eastAsia="Calibri" w:cs="Calibri"/>
          <w:u w:val="single"/>
        </w:rPr>
        <w:t xml:space="preserve"> future. At one extreme, </w:t>
      </w:r>
      <w:r w:rsidRPr="009A6246">
        <w:rPr>
          <w:rFonts w:eastAsia="Calibri" w:cs="Calibri"/>
          <w:b/>
          <w:iCs/>
          <w:highlight w:val="green"/>
          <w:u w:val="single"/>
          <w:bdr w:val="single" w:sz="8" w:space="0" w:color="auto"/>
        </w:rPr>
        <w:t>some</w:t>
      </w:r>
      <w:r w:rsidRPr="009A6246">
        <w:rPr>
          <w:rFonts w:eastAsia="Calibri" w:cs="Calibri"/>
          <w:b/>
          <w:iCs/>
          <w:u w:val="single"/>
          <w:bdr w:val="single" w:sz="8" w:space="0" w:color="auto"/>
        </w:rPr>
        <w:t xml:space="preserve"> have </w:t>
      </w:r>
      <w:r w:rsidRPr="009A6246">
        <w:rPr>
          <w:rFonts w:eastAsia="Calibri" w:cs="Calibri"/>
          <w:b/>
          <w:iCs/>
          <w:highlight w:val="green"/>
          <w:u w:val="single"/>
          <w:bdr w:val="single" w:sz="8" w:space="0" w:color="auto"/>
        </w:rPr>
        <w:t>rejected the question</w:t>
      </w:r>
      <w:r w:rsidRPr="009A6246">
        <w:rPr>
          <w:rFonts w:eastAsia="Calibri" w:cs="Calibri"/>
          <w:b/>
          <w:iCs/>
          <w:u w:val="single"/>
          <w:bdr w:val="single" w:sz="8" w:space="0" w:color="auto"/>
        </w:rPr>
        <w:t xml:space="preserve"> of transition </w:t>
      </w:r>
      <w:r w:rsidRPr="009A6246">
        <w:rPr>
          <w:rFonts w:eastAsia="Calibri" w:cs="Calibri"/>
          <w:b/>
          <w:iCs/>
          <w:highlight w:val="green"/>
          <w:u w:val="single"/>
          <w:bdr w:val="single" w:sz="8" w:space="0" w:color="auto"/>
        </w:rPr>
        <w:t>entirely</w:t>
      </w:r>
      <w:r w:rsidRPr="009A6246">
        <w:rPr>
          <w:rFonts w:eastAsia="Calibri" w:cs="Calibri"/>
          <w:b/>
          <w:iCs/>
          <w:u w:val="single"/>
          <w:bdr w:val="single" w:sz="8" w:space="0" w:color="auto"/>
        </w:rPr>
        <w:t>,</w:t>
      </w:r>
      <w:r w:rsidRPr="009A6246">
        <w:rPr>
          <w:rFonts w:eastAsia="Calibri" w:cs="Calibri"/>
          <w:u w:val="single"/>
        </w:rPr>
        <w:t xml:space="preserve"> </w:t>
      </w:r>
      <w:r w:rsidRPr="009A6246">
        <w:rPr>
          <w:rFonts w:eastAsia="Calibri" w:cs="Calibri"/>
          <w:highlight w:val="green"/>
          <w:u w:val="single"/>
        </w:rPr>
        <w:t>imagining</w:t>
      </w:r>
      <w:r w:rsidRPr="009A6246">
        <w:rPr>
          <w:rFonts w:eastAsia="Calibri" w:cs="Calibri"/>
          <w:u w:val="single"/>
        </w:rPr>
        <w:t xml:space="preserve"> communism’s </w:t>
      </w:r>
      <w:r w:rsidRPr="009A6246">
        <w:rPr>
          <w:rFonts w:eastAsia="Calibri" w:cs="Calibri"/>
          <w:highlight w:val="green"/>
          <w:u w:val="single"/>
        </w:rPr>
        <w:t>immediate implementation</w:t>
      </w:r>
      <w:r w:rsidRPr="009A6246">
        <w:rPr>
          <w:rFonts w:eastAsia="Calibri" w:cs="Calibri"/>
          <w:u w:val="single"/>
        </w:rPr>
        <w:t xml:space="preserve"> through ‘communizing measures.’3 At the </w:t>
      </w:r>
      <w:r w:rsidRPr="009A6246">
        <w:rPr>
          <w:rFonts w:eastAsia="Calibri" w:cs="Calibri"/>
          <w:highlight w:val="green"/>
          <w:u w:val="single"/>
        </w:rPr>
        <w:t>other</w:t>
      </w:r>
      <w:r w:rsidRPr="009A6246">
        <w:rPr>
          <w:rFonts w:eastAsia="Calibri" w:cs="Calibri"/>
          <w:u w:val="single"/>
        </w:rPr>
        <w:t xml:space="preserve">, transition is </w:t>
      </w:r>
      <w:r w:rsidRPr="009A6246">
        <w:rPr>
          <w:rFonts w:eastAsia="Calibri" w:cs="Calibri"/>
          <w:highlight w:val="green"/>
          <w:u w:val="single"/>
        </w:rPr>
        <w:t>prorogued in favor of</w:t>
      </w:r>
      <w:r w:rsidRPr="009A6246">
        <w:rPr>
          <w:rFonts w:eastAsia="Calibri" w:cs="Calibri"/>
          <w:u w:val="single"/>
        </w:rPr>
        <w:t xml:space="preserve"> the </w:t>
      </w:r>
      <w:r w:rsidRPr="009A6246">
        <w:rPr>
          <w:rFonts w:eastAsia="Calibri" w:cs="Calibri"/>
          <w:b/>
          <w:iCs/>
          <w:highlight w:val="green"/>
          <w:u w:val="single"/>
          <w:bdr w:val="single" w:sz="8" w:space="0" w:color="auto"/>
        </w:rPr>
        <w:t>apparently more urgent task of fighting for survival within capitalism.</w:t>
      </w:r>
    </w:p>
    <w:p w14:paraId="3FC67FCC" w14:textId="77777777" w:rsidR="009543AB" w:rsidRPr="009A6246" w:rsidRDefault="009543AB" w:rsidP="009543AB">
      <w:pPr>
        <w:rPr>
          <w:rFonts w:eastAsia="Calibri" w:cs="Calibri"/>
        </w:rPr>
      </w:pPr>
      <w:r w:rsidRPr="009A6246">
        <w:rPr>
          <w:rFonts w:eastAsia="Calibri" w:cs="Calibri"/>
          <w:u w:val="single"/>
        </w:rPr>
        <w:t xml:space="preserve">As inspiring as </w:t>
      </w:r>
      <w:r w:rsidRPr="009A6246">
        <w:rPr>
          <w:rFonts w:eastAsia="Calibri" w:cs="Calibri"/>
          <w:b/>
          <w:iCs/>
          <w:highlight w:val="green"/>
          <w:u w:val="single"/>
          <w:bdr w:val="single" w:sz="8" w:space="0" w:color="auto"/>
        </w:rPr>
        <w:t xml:space="preserve">the anti-capitalist Left’s visions of the future </w:t>
      </w:r>
      <w:r w:rsidRPr="009A6246">
        <w:rPr>
          <w:rFonts w:eastAsia="Calibri" w:cs="Calibri"/>
          <w:b/>
          <w:iCs/>
          <w:u w:val="single"/>
          <w:bdr w:val="single" w:sz="8" w:space="0" w:color="auto"/>
        </w:rPr>
        <w:t>are</w:t>
      </w:r>
      <w:r w:rsidRPr="009A6246">
        <w:rPr>
          <w:rFonts w:eastAsia="Calibri" w:cs="Calibri"/>
          <w:u w:val="single"/>
        </w:rPr>
        <w:t xml:space="preserve">, as much as we might want to </w:t>
      </w:r>
      <w:r w:rsidRPr="009A6246">
        <w:rPr>
          <w:rFonts w:eastAsia="Calibri" w:cs="Calibri"/>
          <w:b/>
          <w:iCs/>
          <w:highlight w:val="green"/>
          <w:u w:val="single"/>
          <w:bdr w:val="single" w:sz="8" w:space="0" w:color="auto"/>
        </w:rPr>
        <w:t>collapse the problem</w:t>
      </w:r>
      <w:r w:rsidRPr="009A6246">
        <w:rPr>
          <w:rFonts w:eastAsia="Calibri" w:cs="Calibri"/>
          <w:u w:val="single"/>
        </w:rPr>
        <w:t xml:space="preserve"> of transition </w:t>
      </w:r>
      <w:r w:rsidRPr="009A6246">
        <w:rPr>
          <w:rFonts w:eastAsia="Calibri" w:cs="Calibri"/>
          <w:b/>
          <w:iCs/>
          <w:highlight w:val="green"/>
          <w:u w:val="single"/>
          <w:bdr w:val="single" w:sz="8" w:space="0" w:color="auto"/>
        </w:rPr>
        <w:t>into immediate measures</w:t>
      </w:r>
      <w:r w:rsidRPr="009A6246">
        <w:rPr>
          <w:rFonts w:eastAsia="Calibri" w:cs="Calibri"/>
          <w:u w:val="single"/>
        </w:rPr>
        <w:t xml:space="preserve">, and as understandable as it is to </w:t>
      </w:r>
      <w:r w:rsidRPr="009A6246">
        <w:rPr>
          <w:rFonts w:eastAsia="Calibri" w:cs="Calibri"/>
          <w:b/>
          <w:iCs/>
          <w:highlight w:val="green"/>
          <w:u w:val="single"/>
          <w:bdr w:val="single" w:sz="8" w:space="0" w:color="auto"/>
        </w:rPr>
        <w:t>prioritize the immediacy of survival</w:t>
      </w:r>
      <w:r w:rsidRPr="009A6246">
        <w:rPr>
          <w:rFonts w:eastAsia="Calibri" w:cs="Calibri"/>
          <w:u w:val="single"/>
        </w:rPr>
        <w:t xml:space="preserve">, </w:t>
      </w:r>
      <w:r w:rsidRPr="009A6246">
        <w:rPr>
          <w:rFonts w:eastAsia="Calibri" w:cs="Calibri"/>
          <w:highlight w:val="green"/>
          <w:u w:val="single"/>
        </w:rPr>
        <w:t>all</w:t>
      </w:r>
      <w:r w:rsidRPr="009A6246">
        <w:rPr>
          <w:rFonts w:eastAsia="Calibri" w:cs="Calibri"/>
          <w:u w:val="single"/>
        </w:rPr>
        <w:t xml:space="preserve"> three </w:t>
      </w:r>
      <w:r w:rsidRPr="009A6246">
        <w:rPr>
          <w:rFonts w:eastAsia="Calibri" w:cs="Calibri"/>
          <w:b/>
          <w:iCs/>
          <w:highlight w:val="green"/>
          <w:u w:val="single"/>
          <w:bdr w:val="single" w:sz="8" w:space="0" w:color="auto"/>
        </w:rPr>
        <w:t>evade</w:t>
      </w:r>
      <w:r w:rsidRPr="009A6246">
        <w:rPr>
          <w:rFonts w:eastAsia="Calibri" w:cs="Calibri"/>
          <w:u w:val="single"/>
        </w:rPr>
        <w:t xml:space="preserve"> the problem of </w:t>
      </w:r>
      <w:r w:rsidRPr="009A6246">
        <w:rPr>
          <w:rFonts w:eastAsia="Calibri" w:cs="Calibri"/>
          <w:b/>
          <w:iCs/>
          <w:u w:val="single"/>
          <w:bdr w:val="single" w:sz="8" w:space="0" w:color="auto"/>
        </w:rPr>
        <w:t>transition</w:t>
      </w:r>
      <w:r w:rsidRPr="009A6246">
        <w:rPr>
          <w:rFonts w:eastAsia="Calibri" w:cs="Calibri"/>
          <w:sz w:val="14"/>
        </w:rPr>
        <w:t xml:space="preserve">. </w:t>
      </w:r>
      <w:r w:rsidRPr="009A6246">
        <w:rPr>
          <w:rFonts w:eastAsia="Calibri" w:cs="Calibri"/>
          <w:u w:val="single"/>
        </w:rPr>
        <w:t xml:space="preserve">They </w:t>
      </w:r>
      <w:r w:rsidRPr="009A6246">
        <w:rPr>
          <w:rFonts w:eastAsia="Calibri" w:cs="Calibri"/>
          <w:b/>
          <w:iCs/>
          <w:u w:val="single"/>
          <w:bdr w:val="single" w:sz="8" w:space="0" w:color="auto"/>
        </w:rPr>
        <w:t xml:space="preserve">deny its duration or </w:t>
      </w:r>
      <w:r w:rsidRPr="009A6246">
        <w:rPr>
          <w:rFonts w:eastAsia="Calibri" w:cs="Calibri"/>
          <w:b/>
          <w:iCs/>
          <w:highlight w:val="green"/>
          <w:u w:val="single"/>
          <w:bdr w:val="single" w:sz="8" w:space="0" w:color="auto"/>
        </w:rPr>
        <w:t>disavow</w:t>
      </w:r>
      <w:r w:rsidRPr="009A6246">
        <w:rPr>
          <w:rFonts w:eastAsia="Calibri" w:cs="Calibri"/>
          <w:b/>
          <w:iCs/>
          <w:u w:val="single"/>
          <w:bdr w:val="single" w:sz="8" w:space="0" w:color="auto"/>
        </w:rPr>
        <w:t xml:space="preserve"> the fact </w:t>
      </w:r>
      <w:r w:rsidRPr="009A6246">
        <w:rPr>
          <w:rFonts w:eastAsia="Calibri" w:cs="Calibri"/>
          <w:b/>
          <w:iCs/>
          <w:highlight w:val="green"/>
          <w:u w:val="single"/>
          <w:bdr w:val="single" w:sz="8" w:space="0" w:color="auto"/>
        </w:rPr>
        <w:t>that transition is</w:t>
      </w:r>
      <w:r w:rsidRPr="009A6246">
        <w:rPr>
          <w:rFonts w:eastAsia="Calibri" w:cs="Calibri"/>
          <w:b/>
          <w:iCs/>
          <w:u w:val="single"/>
          <w:bdr w:val="single" w:sz="8" w:space="0" w:color="auto"/>
        </w:rPr>
        <w:t xml:space="preserve"> communism </w:t>
      </w:r>
      <w:r w:rsidRPr="009A6246">
        <w:rPr>
          <w:rFonts w:eastAsia="Calibri" w:cs="Calibri"/>
          <w:b/>
          <w:iCs/>
          <w:highlight w:val="green"/>
          <w:u w:val="single"/>
          <w:bdr w:val="single" w:sz="8" w:space="0" w:color="auto"/>
        </w:rPr>
        <w:t>in the making</w:t>
      </w:r>
      <w:r w:rsidRPr="009A6246">
        <w:rPr>
          <w:rFonts w:eastAsia="Calibri" w:cs="Calibri"/>
          <w:b/>
          <w:iCs/>
          <w:u w:val="single"/>
          <w:bdr w:val="single" w:sz="8" w:space="0" w:color="auto"/>
        </w:rPr>
        <w:t>.</w:t>
      </w:r>
      <w:r w:rsidRPr="009A6246">
        <w:rPr>
          <w:rFonts w:eastAsia="Calibri" w:cs="Calibri"/>
          <w:u w:val="single"/>
        </w:rPr>
        <w:t xml:space="preserve"> </w:t>
      </w:r>
      <w:r w:rsidRPr="009A6246">
        <w:rPr>
          <w:rFonts w:eastAsia="Calibri" w:cs="Calibri"/>
          <w:b/>
          <w:iCs/>
          <w:highlight w:val="green"/>
          <w:u w:val="single"/>
          <w:bdr w:val="single" w:sz="8" w:space="0" w:color="auto"/>
        </w:rPr>
        <w:t>How we depart</w:t>
      </w:r>
      <w:r w:rsidRPr="009A6246">
        <w:rPr>
          <w:rFonts w:eastAsia="Calibri" w:cs="Calibri"/>
          <w:u w:val="single"/>
        </w:rPr>
        <w:t xml:space="preserve"> from capitalism </w:t>
      </w:r>
      <w:r w:rsidRPr="009A6246">
        <w:rPr>
          <w:rFonts w:eastAsia="Calibri" w:cs="Calibri"/>
          <w:b/>
          <w:iCs/>
          <w:highlight w:val="green"/>
          <w:u w:val="single"/>
          <w:bdr w:val="single" w:sz="8" w:space="0" w:color="auto"/>
        </w:rPr>
        <w:t>shapes our destination</w:t>
      </w:r>
      <w:r w:rsidRPr="009A6246">
        <w:rPr>
          <w:rFonts w:eastAsia="Calibri" w:cs="Calibri"/>
          <w:u w:val="single"/>
        </w:rPr>
        <w:t xml:space="preserve">. </w:t>
      </w:r>
      <w:r w:rsidRPr="009A6246">
        <w:rPr>
          <w:rFonts w:eastAsia="Calibri" w:cs="Calibri"/>
          <w:b/>
          <w:iCs/>
          <w:highlight w:val="green"/>
          <w:u w:val="single"/>
          <w:bdr w:val="single" w:sz="8" w:space="0" w:color="auto"/>
        </w:rPr>
        <w:t>And we must depart</w:t>
      </w:r>
      <w:r w:rsidRPr="009A6246">
        <w:rPr>
          <w:rFonts w:eastAsia="Calibri" w:cs="Calibri"/>
          <w:b/>
          <w:iCs/>
          <w:u w:val="single"/>
          <w:bdr w:val="single" w:sz="8" w:space="0" w:color="auto"/>
        </w:rPr>
        <w:t xml:space="preserve"> from capitalism</w:t>
      </w:r>
      <w:r w:rsidRPr="009A6246">
        <w:rPr>
          <w:rFonts w:eastAsia="Calibri" w:cs="Calibri"/>
          <w:u w:val="single"/>
        </w:rPr>
        <w:t>.</w:t>
      </w:r>
    </w:p>
    <w:p w14:paraId="3D2179F8" w14:textId="77777777" w:rsidR="009543AB" w:rsidRPr="009A6246" w:rsidRDefault="009543AB" w:rsidP="009543AB">
      <w:pPr>
        <w:pStyle w:val="Heading3"/>
        <w:rPr>
          <w:rFonts w:eastAsia="Yu Gothic Light" w:cs="Calibri"/>
        </w:rPr>
      </w:pPr>
      <w:r w:rsidRPr="009A6246">
        <w:rPr>
          <w:rFonts w:eastAsia="Yu Gothic Light" w:cs="Calibri"/>
        </w:rPr>
        <w:t>1NC---Total Liberation</w:t>
      </w:r>
    </w:p>
    <w:p w14:paraId="4850F629" w14:textId="77777777" w:rsidR="009543AB" w:rsidRPr="009A6246" w:rsidRDefault="009543AB" w:rsidP="009543AB">
      <w:pPr>
        <w:keepNext/>
        <w:keepLines/>
        <w:spacing w:before="40" w:after="0"/>
        <w:outlineLvl w:val="3"/>
        <w:rPr>
          <w:rFonts w:eastAsia="Yu Gothic Light" w:cs="Calibri"/>
          <w:b/>
          <w:iCs/>
          <w:sz w:val="26"/>
        </w:rPr>
      </w:pPr>
      <w:r w:rsidRPr="009A6246">
        <w:rPr>
          <w:rFonts w:eastAsia="Yu Gothic Light" w:cs="Calibri"/>
          <w:b/>
          <w:iCs/>
          <w:sz w:val="26"/>
        </w:rPr>
        <w:t>The alternative is to call for Total Liberation Now! We must build decolonial pluriversal movements that reject state capitalist domination – that’s crucial to challenge climate necropolitics</w:t>
      </w:r>
    </w:p>
    <w:p w14:paraId="65005F47" w14:textId="77777777" w:rsidR="009543AB" w:rsidRPr="009A6246" w:rsidRDefault="009543AB" w:rsidP="009543AB">
      <w:pPr>
        <w:rPr>
          <w:rFonts w:eastAsia="Aptos" w:cs="Calibri"/>
        </w:rPr>
      </w:pPr>
      <w:r w:rsidRPr="009A6246">
        <w:rPr>
          <w:rFonts w:eastAsia="Aptos" w:cs="Calibri"/>
          <w:b/>
          <w:bCs/>
        </w:rPr>
        <w:t>Dunlap 2022</w:t>
      </w:r>
      <w:r w:rsidRPr="009A6246">
        <w:rPr>
          <w:rFonts w:eastAsia="Aptos" w:cs="Calibri"/>
        </w:rPr>
        <w:t xml:space="preserve"> (Alexander Dunlap, ‘I don’t want your progress! It tries to kill me!’ Decolonial encounters and the anarchist critique of civilization, Globalizations, 24 May 2022. DOI:10.1080/14747731.2022.2073657. kcv.)</w:t>
      </w:r>
    </w:p>
    <w:p w14:paraId="5A542592" w14:textId="77777777" w:rsidR="009543AB" w:rsidRPr="009A6246" w:rsidRDefault="009543AB" w:rsidP="009543AB">
      <w:pPr>
        <w:rPr>
          <w:rFonts w:eastAsia="Aptos" w:cs="Calibri"/>
          <w:sz w:val="10"/>
        </w:rPr>
      </w:pPr>
      <w:r w:rsidRPr="009A6246">
        <w:rPr>
          <w:rFonts w:eastAsia="Aptos" w:cs="Calibri"/>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9A6246">
        <w:rPr>
          <w:rFonts w:eastAsia="Aptos" w:cs="Calibri"/>
          <w:highlight w:val="cyan"/>
          <w:u w:val="single"/>
        </w:rPr>
        <w:t>Anarchism is a toolbox</w:t>
      </w:r>
      <w:r w:rsidRPr="009A6246">
        <w:rPr>
          <w:rFonts w:eastAsia="Aptos" w:cs="Calibri"/>
          <w:u w:val="single"/>
        </w:rPr>
        <w:t xml:space="preserve"> intended </w:t>
      </w:r>
      <w:r w:rsidRPr="009A6246">
        <w:rPr>
          <w:rFonts w:eastAsia="Aptos" w:cs="Calibri"/>
          <w:highlight w:val="cyan"/>
          <w:u w:val="single"/>
        </w:rPr>
        <w:t>to</w:t>
      </w:r>
      <w:r w:rsidRPr="009A6246">
        <w:rPr>
          <w:rFonts w:eastAsia="Aptos" w:cs="Calibri"/>
          <w:u w:val="single"/>
        </w:rPr>
        <w:t xml:space="preserve"> attack, </w:t>
      </w:r>
      <w:r w:rsidRPr="009A6246">
        <w:rPr>
          <w:rFonts w:eastAsia="Aptos" w:cs="Calibri"/>
          <w:highlight w:val="cyan"/>
          <w:u w:val="single"/>
        </w:rPr>
        <w:t>refuse</w:t>
      </w:r>
      <w:r w:rsidRPr="009A6246">
        <w:rPr>
          <w:rFonts w:eastAsia="Aptos" w:cs="Calibri"/>
          <w:u w:val="single"/>
        </w:rPr>
        <w:t xml:space="preserve">, and create </w:t>
      </w:r>
      <w:r w:rsidRPr="009A6246">
        <w:rPr>
          <w:rFonts w:eastAsia="Aptos" w:cs="Calibri"/>
          <w:highlight w:val="cyan"/>
          <w:u w:val="single"/>
        </w:rPr>
        <w:t xml:space="preserve">in the </w:t>
      </w:r>
      <w:r w:rsidRPr="009A6246">
        <w:rPr>
          <w:rFonts w:eastAsia="Aptos" w:cs="Calibri"/>
          <w:b/>
          <w:iCs/>
          <w:highlight w:val="cyan"/>
          <w:u w:val="single"/>
          <w:bdr w:val="single" w:sz="8" w:space="0" w:color="auto"/>
        </w:rPr>
        <w:t>face of domination</w:t>
      </w:r>
      <w:r w:rsidRPr="009A6246">
        <w:rPr>
          <w:rFonts w:eastAsia="Aptos" w:cs="Calibri"/>
          <w:u w:val="single"/>
        </w:rPr>
        <w:t xml:space="preserve">, meanwhile </w:t>
      </w:r>
      <w:r w:rsidRPr="009A6246">
        <w:rPr>
          <w:rFonts w:eastAsia="Aptos" w:cs="Calibri"/>
          <w:highlight w:val="cyan"/>
          <w:u w:val="single"/>
        </w:rPr>
        <w:t>establishing permanent conﬂict against</w:t>
      </w:r>
      <w:r w:rsidRPr="009A6246">
        <w:rPr>
          <w:rFonts w:eastAsia="Aptos" w:cs="Calibri"/>
          <w:u w:val="single"/>
        </w:rPr>
        <w:t xml:space="preserve"> domination and </w:t>
      </w:r>
      <w:r w:rsidRPr="009A6246">
        <w:rPr>
          <w:rFonts w:eastAsia="Aptos" w:cs="Calibri"/>
          <w:highlight w:val="cyan"/>
          <w:u w:val="single"/>
        </w:rPr>
        <w:t>submission to</w:t>
      </w:r>
      <w:r w:rsidRPr="009A6246">
        <w:rPr>
          <w:rFonts w:eastAsia="Aptos" w:cs="Calibri"/>
          <w:u w:val="single"/>
        </w:rPr>
        <w:t xml:space="preserve"> subjugating </w:t>
      </w:r>
      <w:r w:rsidRPr="009A6246">
        <w:rPr>
          <w:rFonts w:eastAsia="Aptos" w:cs="Calibri"/>
          <w:b/>
          <w:iCs/>
          <w:highlight w:val="cyan"/>
          <w:u w:val="single"/>
          <w:bdr w:val="single" w:sz="8" w:space="0" w:color="auto"/>
        </w:rPr>
        <w:t>statist</w:t>
      </w:r>
      <w:r w:rsidRPr="009A6246">
        <w:rPr>
          <w:rFonts w:eastAsia="Aptos" w:cs="Calibri"/>
          <w:highlight w:val="cyan"/>
          <w:u w:val="single"/>
        </w:rPr>
        <w:t>/</w:t>
      </w:r>
      <w:r w:rsidRPr="009A6246">
        <w:rPr>
          <w:rFonts w:eastAsia="Aptos" w:cs="Calibri"/>
          <w:b/>
          <w:iCs/>
          <w:highlight w:val="cyan"/>
          <w:u w:val="single"/>
          <w:bdr w:val="single" w:sz="8" w:space="0" w:color="auto"/>
        </w:rPr>
        <w:t>extractivist forces</w:t>
      </w:r>
      <w:r w:rsidRPr="009A6246">
        <w:rPr>
          <w:rFonts w:eastAsia="Aptos" w:cs="Calibri"/>
          <w:u w:val="single"/>
        </w:rPr>
        <w:t xml:space="preserve">. </w:t>
      </w:r>
      <w:r w:rsidRPr="009A6246">
        <w:rPr>
          <w:rFonts w:eastAsia="Aptos" w:cs="Calibri"/>
          <w:highlight w:val="cyan"/>
          <w:u w:val="single"/>
        </w:rPr>
        <w:t>Green</w:t>
      </w:r>
      <w:r w:rsidRPr="009A6246">
        <w:rPr>
          <w:rFonts w:eastAsia="Aptos" w:cs="Calibri"/>
          <w:u w:val="single"/>
        </w:rPr>
        <w:t xml:space="preserve"> and anti-civilization </w:t>
      </w:r>
      <w:r w:rsidRPr="009A6246">
        <w:rPr>
          <w:rFonts w:eastAsia="Aptos" w:cs="Calibri"/>
          <w:highlight w:val="cyan"/>
          <w:u w:val="single"/>
        </w:rPr>
        <w:t>anarchism</w:t>
      </w:r>
      <w:r w:rsidRPr="009A6246">
        <w:rPr>
          <w:rFonts w:eastAsia="Aptos" w:cs="Calibri"/>
          <w:u w:val="single"/>
        </w:rPr>
        <w:t>(s)’ critique of divisions of labor (which generates interlocking hierarchies of domination</w:t>
      </w:r>
      <w:r w:rsidRPr="009A6246">
        <w:rPr>
          <w:rFonts w:eastAsia="Aptos" w:cs="Calibri"/>
          <w:sz w:val="10"/>
        </w:rPr>
        <w:t xml:space="preserve"> and universities), </w:t>
      </w:r>
      <w:r w:rsidRPr="009A6246">
        <w:rPr>
          <w:rFonts w:eastAsia="Aptos" w:cs="Calibri"/>
          <w:highlight w:val="cyan"/>
          <w:u w:val="single"/>
        </w:rPr>
        <w:t>advocates direct action</w:t>
      </w:r>
      <w:r w:rsidRPr="009A6246">
        <w:rPr>
          <w:rFonts w:eastAsia="Aptos" w:cs="Calibri"/>
          <w:sz w:val="10"/>
        </w:rPr>
        <w:t xml:space="preserve"> (e.g. protest, vandalism, and sabotage) </w:t>
      </w:r>
      <w:r w:rsidRPr="009A6246">
        <w:rPr>
          <w:rFonts w:eastAsia="Aptos" w:cs="Calibri"/>
          <w:u w:val="single"/>
        </w:rPr>
        <w:t>and rejects (or tolerates by circumstance) political parties</w:t>
      </w:r>
      <w:r w:rsidRPr="009A6246">
        <w:rPr>
          <w:rFonts w:eastAsia="Aptos" w:cs="Calibri"/>
          <w:sz w:val="10"/>
        </w:rPr>
        <w:t xml:space="preserve"> and Left electoral strategies (e.g. Leftism). This earns green anarchism enemies, while making it diﬃcult for the academy and well-adjusted individuals to digest or feature. </w:t>
      </w:r>
      <w:r w:rsidRPr="009A6246">
        <w:rPr>
          <w:rFonts w:eastAsia="Aptos" w:cs="Calibri"/>
          <w:u w:val="single"/>
        </w:rPr>
        <w:t>The immediate inﬂuence of green and anti-civilization anarchism within struggles</w:t>
      </w:r>
      <w:r w:rsidRPr="009A6246">
        <w:rPr>
          <w:rFonts w:eastAsia="Aptos" w:cs="Calibri"/>
          <w:sz w:val="10"/>
        </w:rPr>
        <w:t xml:space="preserve"> across Abya Yala/Turtle Island, </w:t>
      </w:r>
      <w:r w:rsidRPr="009A6246">
        <w:rPr>
          <w:rFonts w:eastAsia="Aptos" w:cs="Calibri"/>
          <w:u w:val="single"/>
        </w:rPr>
        <w:t>cannot be overstated. This</w:t>
      </w:r>
      <w:r w:rsidRPr="009A6246">
        <w:rPr>
          <w:rFonts w:eastAsia="Aptos" w:cs="Calibri"/>
          <w:sz w:val="10"/>
        </w:rPr>
        <w:t xml:space="preserve"> inﬂuence, however, </w:t>
      </w:r>
      <w:r w:rsidRPr="009A6246">
        <w:rPr>
          <w:rFonts w:eastAsia="Aptos" w:cs="Calibri"/>
          <w:u w:val="single"/>
        </w:rPr>
        <w:t>is often subtle</w:t>
      </w:r>
      <w:r w:rsidRPr="009A6246">
        <w:rPr>
          <w:rFonts w:eastAsia="Aptos" w:cs="Calibri"/>
          <w:sz w:val="10"/>
        </w:rPr>
        <w:t>, implicitly or pur- posely evasive</w:t>
      </w:r>
      <w:r w:rsidRPr="009A6246">
        <w:rPr>
          <w:rFonts w:eastAsia="Aptos" w:cs="Calibri"/>
          <w:u w:val="single"/>
        </w:rPr>
        <w:t>, yet traces emerge in action claims across the globe</w:t>
      </w:r>
      <w:r w:rsidRPr="009A6246">
        <w:rPr>
          <w:rFonts w:eastAsia="Aptos" w:cs="Calibri"/>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9A6246">
        <w:rPr>
          <w:rFonts w:eastAsia="Aptos" w:cs="Calibri"/>
          <w:b/>
          <w:iCs/>
          <w:u w:val="single"/>
          <w:bdr w:val="single" w:sz="8" w:space="0" w:color="auto"/>
        </w:rPr>
        <w:t>Indigenous anarchisms</w:t>
      </w:r>
      <w:r w:rsidRPr="009A6246">
        <w:rPr>
          <w:rFonts w:eastAsia="Aptos" w:cs="Calibri"/>
          <w:u w:val="single"/>
        </w:rPr>
        <w:t xml:space="preserve"> are emerging from this cross-pollination, revealing buried anti-authoritarian histories and language, cultivating and expanding complicities and solidarities. This anarchistic resurgence</w:t>
      </w:r>
      <w:r w:rsidRPr="009A6246">
        <w:rPr>
          <w:rFonts w:eastAsia="Aptos" w:cs="Calibri"/>
          <w:sz w:val="10"/>
        </w:rPr>
        <w:t xml:space="preserve">, so far, </w:t>
      </w:r>
      <w:r w:rsidRPr="009A6246">
        <w:rPr>
          <w:rFonts w:eastAsia="Aptos" w:cs="Calibri"/>
          <w:u w:val="single"/>
        </w:rPr>
        <w:t>has gained little acknowledgement in the academy</w:t>
      </w:r>
      <w:r w:rsidRPr="009A6246">
        <w:rPr>
          <w:rFonts w:eastAsia="Aptos" w:cs="Calibri"/>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9A6246">
        <w:rPr>
          <w:rFonts w:eastAsia="Aptos" w:cs="Calibri"/>
          <w:u w:val="single"/>
        </w:rPr>
        <w:t xml:space="preserve">Contrary to negative anarchist stereotypes, </w:t>
      </w:r>
      <w:r w:rsidRPr="009A6246">
        <w:rPr>
          <w:rFonts w:eastAsia="Aptos" w:cs="Calibri"/>
          <w:b/>
          <w:iCs/>
          <w:highlight w:val="cyan"/>
          <w:u w:val="single"/>
          <w:bdr w:val="single" w:sz="8" w:space="0" w:color="auto"/>
        </w:rPr>
        <w:t>green anarchists</w:t>
      </w:r>
      <w:r w:rsidRPr="009A6246">
        <w:rPr>
          <w:rFonts w:eastAsia="Aptos" w:cs="Calibri"/>
          <w:highlight w:val="cyan"/>
          <w:u w:val="single"/>
        </w:rPr>
        <w:t xml:space="preserve"> have celebrated diﬀerent </w:t>
      </w:r>
      <w:r w:rsidRPr="009A6246">
        <w:rPr>
          <w:rFonts w:eastAsia="Aptos" w:cs="Calibri"/>
          <w:b/>
          <w:iCs/>
          <w:highlight w:val="cyan"/>
          <w:u w:val="single"/>
          <w:bdr w:val="single" w:sz="8" w:space="0" w:color="auto"/>
        </w:rPr>
        <w:t>ontologies</w:t>
      </w:r>
      <w:r w:rsidRPr="009A6246">
        <w:rPr>
          <w:rFonts w:eastAsia="Aptos" w:cs="Calibri"/>
          <w:sz w:val="10"/>
        </w:rPr>
        <w:t>, acknowledged diﬀerent spirits</w:t>
      </w:r>
      <w:r w:rsidRPr="009A6246">
        <w:rPr>
          <w:rFonts w:eastAsia="Aptos" w:cs="Calibri"/>
          <w:highlight w:val="cyan"/>
          <w:u w:val="single"/>
        </w:rPr>
        <w:t xml:space="preserve"> and see common cause with </w:t>
      </w:r>
      <w:r w:rsidRPr="009A6246">
        <w:rPr>
          <w:rFonts w:eastAsia="Aptos" w:cs="Calibri"/>
          <w:b/>
          <w:iCs/>
          <w:highlight w:val="cyan"/>
          <w:u w:val="single"/>
          <w:bdr w:val="single" w:sz="8" w:space="0" w:color="auto"/>
        </w:rPr>
        <w:t>Indigenous struggle</w:t>
      </w:r>
      <w:r w:rsidRPr="009A6246">
        <w:rPr>
          <w:rFonts w:eastAsia="Aptos" w:cs="Calibri"/>
          <w:highlight w:val="cyan"/>
          <w:u w:val="single"/>
        </w:rPr>
        <w:t xml:space="preserve">. Decolonial and anarchist </w:t>
      </w:r>
      <w:r w:rsidRPr="009A6246">
        <w:rPr>
          <w:rFonts w:eastAsia="Aptos" w:cs="Calibri"/>
          <w:sz w:val="10"/>
        </w:rPr>
        <w:t>voices and actions</w:t>
      </w:r>
      <w:r w:rsidRPr="009A6246">
        <w:rPr>
          <w:rFonts w:eastAsia="Aptos" w:cs="Calibri"/>
          <w:u w:val="single"/>
        </w:rPr>
        <w:t xml:space="preserve"> </w:t>
      </w:r>
      <w:r w:rsidRPr="009A6246">
        <w:rPr>
          <w:rFonts w:eastAsia="Aptos" w:cs="Calibri"/>
          <w:sz w:val="10"/>
        </w:rPr>
        <w:t>were celebrated, and the</w:t>
      </w:r>
      <w:r w:rsidRPr="009A6246">
        <w:rPr>
          <w:rFonts w:eastAsia="Aptos" w:cs="Calibri"/>
          <w:u w:val="single"/>
        </w:rPr>
        <w:t xml:space="preserve"> </w:t>
      </w:r>
      <w:r w:rsidRPr="009A6246">
        <w:rPr>
          <w:rFonts w:eastAsia="Aptos" w:cs="Calibri"/>
          <w:highlight w:val="cyan"/>
          <w:u w:val="single"/>
        </w:rPr>
        <w:t xml:space="preserve">goal was clear: stop </w:t>
      </w:r>
      <w:r w:rsidRPr="009A6246">
        <w:rPr>
          <w:rFonts w:eastAsia="Aptos" w:cs="Calibri"/>
          <w:sz w:val="10"/>
        </w:rPr>
        <w:t xml:space="preserve">this system of </w:t>
      </w:r>
      <w:r w:rsidRPr="009A6246">
        <w:rPr>
          <w:rFonts w:eastAsia="Aptos" w:cs="Calibri"/>
          <w:b/>
          <w:iCs/>
          <w:highlight w:val="cyan"/>
          <w:u w:val="single"/>
          <w:bdr w:val="single" w:sz="8" w:space="0" w:color="auto"/>
        </w:rPr>
        <w:t>genocide</w:t>
      </w:r>
      <w:r w:rsidRPr="009A6246">
        <w:rPr>
          <w:rFonts w:eastAsia="Aptos" w:cs="Calibri"/>
          <w:highlight w:val="cyan"/>
          <w:u w:val="single"/>
        </w:rPr>
        <w:t xml:space="preserve">, </w:t>
      </w:r>
      <w:r w:rsidRPr="009A6246">
        <w:rPr>
          <w:rFonts w:eastAsia="Aptos" w:cs="Calibri"/>
          <w:b/>
          <w:iCs/>
          <w:highlight w:val="cyan"/>
          <w:u w:val="single"/>
          <w:bdr w:val="single" w:sz="8" w:space="0" w:color="auto"/>
        </w:rPr>
        <w:t>ecocide</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wage-slavery</w:t>
      </w:r>
      <w:r w:rsidRPr="009A6246">
        <w:rPr>
          <w:rFonts w:eastAsia="Aptos" w:cs="Calibri"/>
          <w:sz w:val="10"/>
        </w:rPr>
        <w:t xml:space="preserve"> – in a word, Civilization. </w:t>
      </w:r>
      <w:r w:rsidRPr="009A6246">
        <w:rPr>
          <w:rFonts w:eastAsia="Aptos" w:cs="Calibri"/>
          <w:u w:val="single"/>
        </w:rPr>
        <w:t xml:space="preserve">Anarchist Decolonization aﬃrms the anti-authoritarian tensions, </w:t>
      </w:r>
      <w:r w:rsidRPr="009A6246">
        <w:rPr>
          <w:rFonts w:eastAsia="Aptos" w:cs="Calibri"/>
          <w:highlight w:val="cyan"/>
          <w:u w:val="single"/>
        </w:rPr>
        <w:t>pushing for</w:t>
      </w:r>
      <w:r w:rsidRPr="009A6246">
        <w:rPr>
          <w:rFonts w:eastAsia="Aptos" w:cs="Calibri"/>
          <w:u w:val="single"/>
        </w:rPr>
        <w:t xml:space="preserve"> political clarity and </w:t>
      </w:r>
      <w:r w:rsidRPr="009A6246">
        <w:rPr>
          <w:rFonts w:eastAsia="Aptos" w:cs="Calibri"/>
          <w:highlight w:val="cyan"/>
          <w:u w:val="single"/>
        </w:rPr>
        <w:t xml:space="preserve">struggle </w:t>
      </w:r>
      <w:r w:rsidRPr="009A6246">
        <w:rPr>
          <w:rFonts w:eastAsia="Aptos" w:cs="Calibri"/>
          <w:b/>
          <w:iCs/>
          <w:highlight w:val="cyan"/>
          <w:u w:val="single"/>
          <w:bdr w:val="single" w:sz="8" w:space="0" w:color="auto"/>
        </w:rPr>
        <w:t>within</w:t>
      </w:r>
      <w:r w:rsidRPr="009A6246">
        <w:rPr>
          <w:rFonts w:eastAsia="Aptos" w:cs="Calibri"/>
          <w:highlight w:val="cyan"/>
          <w:u w:val="single"/>
        </w:rPr>
        <w:t xml:space="preserve"> </w:t>
      </w:r>
      <w:r w:rsidRPr="009A6246">
        <w:rPr>
          <w:rFonts w:eastAsia="Aptos" w:cs="Calibri"/>
          <w:sz w:val="10"/>
        </w:rPr>
        <w:t xml:space="preserve">and outside </w:t>
      </w:r>
      <w:r w:rsidRPr="009A6246">
        <w:rPr>
          <w:rFonts w:eastAsia="Aptos" w:cs="Calibri"/>
          <w:b/>
          <w:iCs/>
          <w:highlight w:val="cyan"/>
          <w:u w:val="single"/>
          <w:bdr w:val="single" w:sz="8" w:space="0" w:color="auto"/>
        </w:rPr>
        <w:t>the academy</w:t>
      </w:r>
      <w:r w:rsidRPr="009A6246">
        <w:rPr>
          <w:rFonts w:eastAsia="Aptos" w:cs="Calibri"/>
          <w:u w:val="single"/>
        </w:rPr>
        <w:t xml:space="preserve"> to create the world based on self-organization, free association and mutual aid</w:t>
      </w:r>
      <w:r w:rsidRPr="009A6246">
        <w:rPr>
          <w:rFonts w:eastAsia="Aptos" w:cs="Calibri"/>
          <w:sz w:val="10"/>
        </w:rPr>
        <w:t xml:space="preserve">. Conclusion: </w:t>
      </w:r>
      <w:r w:rsidRPr="009A6246">
        <w:rPr>
          <w:rFonts w:eastAsia="Aptos" w:cs="Calibri"/>
          <w:highlight w:val="cyan"/>
          <w:u w:val="single"/>
        </w:rPr>
        <w:t xml:space="preserve">towards </w:t>
      </w:r>
      <w:r w:rsidRPr="009A6246">
        <w:rPr>
          <w:rFonts w:eastAsia="Aptos" w:cs="Calibri"/>
          <w:b/>
          <w:iCs/>
          <w:highlight w:val="cyan"/>
          <w:u w:val="single"/>
          <w:bdr w:val="single" w:sz="8" w:space="0" w:color="auto"/>
        </w:rPr>
        <w:t>pluriversal</w:t>
      </w:r>
      <w:r w:rsidRPr="009A6246">
        <w:rPr>
          <w:rFonts w:eastAsia="Aptos" w:cs="Calibri"/>
          <w:u w:val="single"/>
        </w:rPr>
        <w:t xml:space="preserve"> anarchistic </w:t>
      </w:r>
      <w:r w:rsidRPr="009A6246">
        <w:rPr>
          <w:rFonts w:eastAsia="Aptos" w:cs="Calibri"/>
          <w:b/>
          <w:iCs/>
          <w:highlight w:val="cyan"/>
          <w:u w:val="single"/>
          <w:bdr w:val="single" w:sz="8" w:space="0" w:color="auto"/>
        </w:rPr>
        <w:t>decolonization</w:t>
      </w:r>
      <w:r w:rsidRPr="009A6246">
        <w:rPr>
          <w:rFonts w:eastAsia="Aptos" w:cs="Calibri"/>
          <w:sz w:val="10"/>
        </w:rPr>
        <w:t xml:space="preserve"> Green anarchism and anti-civilization praxis are complementary to decolonial theory. </w:t>
      </w:r>
      <w:r w:rsidRPr="009A6246">
        <w:rPr>
          <w:rFonts w:eastAsia="Aptos" w:cs="Calibri"/>
          <w:highlight w:val="cyan"/>
          <w:u w:val="single"/>
        </w:rPr>
        <w:t>Indigenous resistance</w:t>
      </w:r>
      <w:r w:rsidRPr="009A6246">
        <w:rPr>
          <w:rFonts w:eastAsia="Aptos" w:cs="Calibri"/>
          <w:u w:val="single"/>
        </w:rPr>
        <w:t xml:space="preserve"> has shaped, </w:t>
      </w:r>
      <w:r w:rsidRPr="009A6246">
        <w:rPr>
          <w:rFonts w:eastAsia="Aptos" w:cs="Calibri"/>
          <w:highlight w:val="cyan"/>
          <w:u w:val="single"/>
        </w:rPr>
        <w:t>inﬂuenced</w:t>
      </w:r>
      <w:r w:rsidRPr="009A6246">
        <w:rPr>
          <w:rFonts w:eastAsia="Aptos" w:cs="Calibri"/>
          <w:u w:val="single"/>
        </w:rPr>
        <w:t xml:space="preserve">, and is celebrated by </w:t>
      </w:r>
      <w:r w:rsidRPr="009A6246">
        <w:rPr>
          <w:rFonts w:eastAsia="Aptos" w:cs="Calibri"/>
          <w:highlight w:val="cyan"/>
          <w:u w:val="single"/>
        </w:rPr>
        <w:t>both schools of thought</w:t>
      </w:r>
      <w:r w:rsidRPr="009A6246">
        <w:rPr>
          <w:rFonts w:eastAsia="Aptos" w:cs="Calibri"/>
          <w:u w:val="single"/>
        </w:rPr>
        <w:t>. Modalities of self- organization, mutual aid, free association, and ‘attack</w:t>
      </w:r>
      <w:r w:rsidRPr="009A6246">
        <w:rPr>
          <w:rFonts w:eastAsia="Aptos" w:cs="Calibri"/>
          <w:sz w:val="10"/>
        </w:rPr>
        <w:t xml:space="preserve">’17 </w:t>
      </w:r>
      <w:r w:rsidRPr="009A6246">
        <w:rPr>
          <w:rFonts w:eastAsia="Aptos" w:cs="Calibri"/>
          <w:u w:val="single"/>
        </w:rPr>
        <w:t>against civilized and statist structures remain the objective</w:t>
      </w:r>
      <w:r w:rsidRPr="009A6246">
        <w:rPr>
          <w:rFonts w:eastAsia="Aptos" w:cs="Calibri"/>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9A6246">
        <w:rPr>
          <w:rFonts w:eastAsia="Aptos" w:cs="Calibri"/>
          <w:u w:val="singl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9A6246">
        <w:rPr>
          <w:rFonts w:eastAsia="Aptos" w:cs="Calibri"/>
          <w:sz w:val="10"/>
        </w:rPr>
        <w:t xml:space="preserve">. </w:t>
      </w:r>
      <w:r w:rsidRPr="009A6246">
        <w:rPr>
          <w:rFonts w:eastAsia="Aptos" w:cs="Calibri"/>
          <w:u w:val="single"/>
        </w:rPr>
        <w:t>Both tendencies</w:t>
      </w:r>
      <w:r w:rsidRPr="009A6246">
        <w:rPr>
          <w:rFonts w:eastAsia="Aptos" w:cs="Calibri"/>
          <w:sz w:val="10"/>
        </w:rPr>
        <w:t xml:space="preserve">, then, </w:t>
      </w:r>
      <w:r w:rsidRPr="009A6246">
        <w:rPr>
          <w:rFonts w:eastAsia="Aptos" w:cs="Calibri"/>
          <w:u w:val="single"/>
        </w:rPr>
        <w:t>recognize the necessity to stop Western Civilization, while aﬃrming common romantic generalizations that decolonial anarchism(s) are correcting</w:t>
      </w:r>
      <w:r w:rsidRPr="009A6246">
        <w:rPr>
          <w:rFonts w:eastAsia="Aptos" w:cs="Calibri"/>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9A6246">
        <w:rPr>
          <w:rFonts w:eastAsia="Aptos" w:cs="Calibri"/>
          <w:b/>
          <w:iCs/>
          <w:highlight w:val="cyan"/>
          <w:u w:val="single"/>
          <w:bdr w:val="single" w:sz="8" w:space="0" w:color="auto"/>
        </w:rPr>
        <w:t>megaprojects</w:t>
      </w:r>
      <w:r w:rsidRPr="009A6246">
        <w:rPr>
          <w:rFonts w:eastAsia="Aptos" w:cs="Calibri"/>
          <w:u w:val="single"/>
        </w:rPr>
        <w:t xml:space="preserve"> – regional or transnational – </w:t>
      </w:r>
      <w:r w:rsidRPr="009A6246">
        <w:rPr>
          <w:rFonts w:eastAsia="Aptos" w:cs="Calibri"/>
          <w:highlight w:val="cyan"/>
          <w:u w:val="single"/>
        </w:rPr>
        <w:t xml:space="preserve">are </w:t>
      </w:r>
      <w:r w:rsidRPr="009A6246">
        <w:rPr>
          <w:rFonts w:eastAsia="Aptos" w:cs="Calibri"/>
          <w:b/>
          <w:iCs/>
          <w:highlight w:val="cyan"/>
          <w:u w:val="single"/>
          <w:bdr w:val="single" w:sz="8" w:space="0" w:color="auto"/>
        </w:rPr>
        <w:t>antithetical</w:t>
      </w:r>
      <w:r w:rsidRPr="009A6246">
        <w:rPr>
          <w:rFonts w:eastAsia="Aptos" w:cs="Calibri"/>
          <w:highlight w:val="cyan"/>
          <w:u w:val="single"/>
        </w:rPr>
        <w:t xml:space="preserve"> towards </w:t>
      </w:r>
      <w:r w:rsidRPr="009A6246">
        <w:rPr>
          <w:rFonts w:eastAsia="Aptos" w:cs="Calibri"/>
          <w:b/>
          <w:iCs/>
          <w:highlight w:val="cyan"/>
          <w:u w:val="single"/>
          <w:bdr w:val="single" w:sz="8" w:space="0" w:color="auto"/>
        </w:rPr>
        <w:t>total liberation</w:t>
      </w:r>
      <w:r w:rsidRPr="009A6246">
        <w:rPr>
          <w:rFonts w:eastAsia="Aptos" w:cs="Calibri"/>
          <w:u w:val="single"/>
        </w:rPr>
        <w:t xml:space="preserve">. These are </w:t>
      </w:r>
      <w:r w:rsidRPr="009A6246">
        <w:rPr>
          <w:rFonts w:eastAsia="Aptos" w:cs="Calibri"/>
          <w:b/>
          <w:iCs/>
          <w:highlight w:val="cyan"/>
          <w:u w:val="single"/>
          <w:bdr w:val="single" w:sz="8" w:space="0" w:color="auto"/>
        </w:rPr>
        <w:t>extractive</w:t>
      </w:r>
      <w:r w:rsidRPr="009A6246">
        <w:rPr>
          <w:rFonts w:eastAsia="Aptos" w:cs="Calibri"/>
          <w:u w:val="single"/>
        </w:rPr>
        <w:t xml:space="preserve"> and socio-ecologically domesticating </w:t>
      </w:r>
      <w:r w:rsidRPr="009A6246">
        <w:rPr>
          <w:rFonts w:eastAsia="Aptos" w:cs="Calibri"/>
          <w:b/>
          <w:iCs/>
          <w:highlight w:val="cyan"/>
          <w:u w:val="single"/>
          <w:bdr w:val="single" w:sz="8" w:space="0" w:color="auto"/>
        </w:rPr>
        <w:t>infrastructures</w:t>
      </w:r>
      <w:r w:rsidRPr="009A6246">
        <w:rPr>
          <w:rFonts w:eastAsia="Aptos" w:cs="Calibri"/>
          <w:u w:val="single"/>
        </w:rPr>
        <w:t xml:space="preserve"> that further </w:t>
      </w:r>
      <w:r w:rsidRPr="009A6246">
        <w:rPr>
          <w:rFonts w:eastAsia="Aptos" w:cs="Calibri"/>
          <w:highlight w:val="cyan"/>
          <w:u w:val="single"/>
        </w:rPr>
        <w:t>separate us from our habitats</w:t>
      </w:r>
      <w:r w:rsidRPr="009A6246">
        <w:rPr>
          <w:rFonts w:eastAsia="Aptos" w:cs="Calibri"/>
          <w:u w:val="single"/>
        </w:rPr>
        <w:t xml:space="preserve">, obscure our cultural values </w:t>
      </w:r>
      <w:r w:rsidRPr="009A6246">
        <w:rPr>
          <w:rFonts w:eastAsia="Aptos" w:cs="Calibri"/>
          <w:highlight w:val="cyan"/>
          <w:u w:val="single"/>
        </w:rPr>
        <w:t>and</w:t>
      </w:r>
      <w:r w:rsidRPr="009A6246">
        <w:rPr>
          <w:rFonts w:eastAsia="Aptos" w:cs="Calibri"/>
          <w:u w:val="single"/>
        </w:rPr>
        <w:t xml:space="preserve"> further</w:t>
      </w:r>
      <w:r w:rsidRPr="009A6246">
        <w:rPr>
          <w:rFonts w:eastAsia="Aptos" w:cs="Calibri"/>
          <w:sz w:val="10"/>
        </w:rPr>
        <w:t xml:space="preserve">, as Tucker (2019, p. 27) reminds us, </w:t>
      </w:r>
      <w:r w:rsidRPr="009A6246">
        <w:rPr>
          <w:rFonts w:eastAsia="Aptos" w:cs="Calibri"/>
          <w:u w:val="single"/>
        </w:rPr>
        <w:t xml:space="preserve">are </w:t>
      </w:r>
      <w:r w:rsidRPr="009A6246">
        <w:rPr>
          <w:rFonts w:eastAsia="Aptos" w:cs="Calibri"/>
          <w:highlight w:val="cyan"/>
          <w:u w:val="single"/>
        </w:rPr>
        <w:t>‘intertwining our needs with that of the</w:t>
      </w:r>
      <w:r w:rsidRPr="009A6246">
        <w:rPr>
          <w:rFonts w:eastAsia="Aptos" w:cs="Calibri"/>
          <w:u w:val="single"/>
        </w:rPr>
        <w:t xml:space="preserve"> machine’ or, more accurately, </w:t>
      </w:r>
      <w:r w:rsidRPr="009A6246">
        <w:rPr>
          <w:rFonts w:eastAsia="Aptos" w:cs="Calibri"/>
          <w:b/>
          <w:iCs/>
          <w:highlight w:val="cyan"/>
          <w:u w:val="single"/>
          <w:bdr w:val="single" w:sz="8" w:space="0" w:color="auto"/>
        </w:rPr>
        <w:t>statist geopolitical economy</w:t>
      </w:r>
      <w:r w:rsidRPr="009A6246">
        <w:rPr>
          <w:rFonts w:eastAsia="Aptos" w:cs="Calibri"/>
          <w:sz w:val="10"/>
        </w:rPr>
        <w:t xml:space="preserve">. This raises the question, thinking of Cusicanqui (2012), what is Indigenous modernity (besides real multiculturalism) and </w:t>
      </w:r>
      <w:r w:rsidRPr="009A6246">
        <w:rPr>
          <w:rFonts w:eastAsia="Aptos" w:cs="Calibri"/>
          <w:u w:val="singl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Anti-civilization and </w:t>
      </w:r>
      <w:r w:rsidRPr="009A6246">
        <w:rPr>
          <w:rFonts w:eastAsia="Aptos" w:cs="Calibri"/>
          <w:highlight w:val="cyan"/>
          <w:u w:val="single"/>
        </w:rPr>
        <w:t>green anarchism’s strength</w:t>
      </w:r>
      <w:r w:rsidRPr="009A6246">
        <w:rPr>
          <w:rFonts w:eastAsia="Aptos" w:cs="Calibri"/>
          <w:u w:val="single"/>
        </w:rPr>
        <w:t xml:space="preserve"> is its determination towards total liberation and </w:t>
      </w:r>
      <w:r w:rsidRPr="009A6246">
        <w:rPr>
          <w:rFonts w:eastAsia="Aptos" w:cs="Calibri"/>
          <w:b/>
          <w:iCs/>
          <w:highlight w:val="cyan"/>
          <w:u w:val="single"/>
          <w:bdr w:val="single" w:sz="8" w:space="0" w:color="auto"/>
        </w:rPr>
        <w:t>rejecting</w:t>
      </w:r>
      <w:r w:rsidRPr="009A6246">
        <w:rPr>
          <w:rFonts w:eastAsia="Aptos" w:cs="Calibri"/>
          <w:highlight w:val="cyan"/>
          <w:u w:val="single"/>
        </w:rPr>
        <w:t xml:space="preserve"> the </w:t>
      </w:r>
      <w:r w:rsidRPr="009A6246">
        <w:rPr>
          <w:rFonts w:eastAsia="Aptos" w:cs="Calibri"/>
          <w:b/>
          <w:iCs/>
          <w:highlight w:val="cyan"/>
          <w:u w:val="single"/>
          <w:bdr w:val="single" w:sz="8" w:space="0" w:color="auto"/>
        </w:rPr>
        <w:t>necropolitics of progress</w:t>
      </w:r>
      <w:r w:rsidRPr="009A6246">
        <w:rPr>
          <w:rFonts w:eastAsia="Aptos" w:cs="Calibri"/>
          <w:u w:val="single"/>
        </w:rPr>
        <w:t xml:space="preserve">, even if this vision might appear ‘utopian’ or impossible. Yet </w:t>
      </w:r>
      <w:r w:rsidRPr="009A6246">
        <w:rPr>
          <w:rFonts w:eastAsia="Aptos" w:cs="Calibri"/>
          <w:b/>
          <w:iCs/>
          <w:highlight w:val="cyan"/>
          <w:u w:val="single"/>
          <w:bdr w:val="single" w:sz="8" w:space="0" w:color="auto"/>
        </w:rPr>
        <w:t>total liberation</w:t>
      </w:r>
      <w:r w:rsidRPr="009A6246">
        <w:rPr>
          <w:rFonts w:eastAsia="Aptos" w:cs="Calibri"/>
          <w:highlight w:val="cyan"/>
          <w:u w:val="single"/>
        </w:rPr>
        <w:t xml:space="preserve"> is the </w:t>
      </w:r>
      <w:r w:rsidRPr="009A6246">
        <w:rPr>
          <w:rFonts w:eastAsia="Aptos" w:cs="Calibri"/>
          <w:b/>
          <w:iCs/>
          <w:highlight w:val="cyan"/>
          <w:u w:val="single"/>
          <w:bdr w:val="single" w:sz="8" w:space="0" w:color="auto"/>
        </w:rPr>
        <w:t>decolonial wager</w:t>
      </w:r>
      <w:r w:rsidRPr="009A6246">
        <w:rPr>
          <w:rFonts w:eastAsia="Aptos" w:cs="Calibri"/>
          <w:highlight w:val="cyan"/>
          <w:u w:val="single"/>
        </w:rPr>
        <w:t>,</w:t>
      </w:r>
      <w:r w:rsidRPr="009A6246">
        <w:rPr>
          <w:rFonts w:eastAsia="Aptos" w:cs="Calibri"/>
          <w:u w:val="single"/>
        </w:rPr>
        <w:t xml:space="preserve"> at least for (green) anarchists</w:t>
      </w:r>
      <w:r w:rsidRPr="009A6246">
        <w:rPr>
          <w:rFonts w:eastAsia="Aptos" w:cs="Calibri"/>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9A6246">
        <w:rPr>
          <w:rFonts w:eastAsia="Aptos" w:cs="Calibri"/>
          <w:highlight w:val="cyan"/>
          <w:u w:val="single"/>
        </w:rPr>
        <w:t>dissecting</w:t>
      </w:r>
      <w:r w:rsidRPr="009A6246">
        <w:rPr>
          <w:rFonts w:eastAsia="Aptos" w:cs="Calibri"/>
          <w:u w:val="single"/>
        </w:rPr>
        <w:t xml:space="preserve"> the authoritarian and </w:t>
      </w:r>
      <w:r w:rsidRPr="009A6246">
        <w:rPr>
          <w:rFonts w:eastAsia="Aptos" w:cs="Calibri"/>
          <w:b/>
          <w:iCs/>
          <w:highlight w:val="cyan"/>
          <w:u w:val="single"/>
          <w:bdr w:val="single" w:sz="8" w:space="0" w:color="auto"/>
        </w:rPr>
        <w:t>social control mechanisms</w:t>
      </w:r>
      <w:r w:rsidRPr="009A6246">
        <w:rPr>
          <w:rFonts w:eastAsia="Aptos" w:cs="Calibri"/>
          <w:u w:val="single"/>
        </w:rPr>
        <w:t xml:space="preserve">, whether in ancient civilizations, colonial ventures, or states, </w:t>
      </w:r>
      <w:r w:rsidRPr="009A6246">
        <w:rPr>
          <w:rFonts w:eastAsia="Aptos" w:cs="Calibri"/>
          <w:highlight w:val="cyan"/>
          <w:u w:val="single"/>
        </w:rPr>
        <w:t>allows us to understand</w:t>
      </w:r>
      <w:r w:rsidRPr="009A6246">
        <w:rPr>
          <w:rFonts w:eastAsia="Aptos" w:cs="Calibri"/>
          <w:u w:val="single"/>
        </w:rPr>
        <w:t xml:space="preserve"> the </w:t>
      </w:r>
      <w:r w:rsidRPr="009A6246">
        <w:rPr>
          <w:rFonts w:eastAsia="Aptos" w:cs="Calibri"/>
          <w:b/>
          <w:iCs/>
          <w:highlight w:val="cyan"/>
          <w:u w:val="single"/>
          <w:bdr w:val="single" w:sz="8" w:space="0" w:color="auto"/>
        </w:rPr>
        <w:t>repressive techniques</w:t>
      </w:r>
      <w:r w:rsidRPr="009A6246">
        <w:rPr>
          <w:rFonts w:eastAsia="Aptos" w:cs="Calibri"/>
          <w:highlight w:val="cyan"/>
          <w:u w:val="single"/>
        </w:rPr>
        <w:t xml:space="preserve"> </w:t>
      </w:r>
      <w:r w:rsidRPr="009A6246">
        <w:rPr>
          <w:rFonts w:eastAsia="Aptos" w:cs="Calibri"/>
          <w:sz w:val="10"/>
        </w:rPr>
        <w:t>and strategies</w:t>
      </w:r>
      <w:r w:rsidRPr="009A6246">
        <w:rPr>
          <w:rFonts w:eastAsia="Aptos" w:cs="Calibri"/>
          <w:u w:val="single"/>
        </w:rPr>
        <w:t xml:space="preserve"> </w:t>
      </w:r>
      <w:r w:rsidRPr="009A6246">
        <w:rPr>
          <w:rFonts w:eastAsia="Aptos" w:cs="Calibri"/>
          <w:highlight w:val="cyan"/>
          <w:u w:val="single"/>
        </w:rPr>
        <w:t xml:space="preserve">designed to </w:t>
      </w:r>
      <w:r w:rsidRPr="009A6246">
        <w:rPr>
          <w:rFonts w:eastAsia="Aptos" w:cs="Calibri"/>
          <w:sz w:val="10"/>
        </w:rPr>
        <w:t>divide, conquer, and</w:t>
      </w:r>
      <w:r w:rsidRPr="009A6246">
        <w:rPr>
          <w:rFonts w:eastAsia="Aptos" w:cs="Calibri"/>
          <w:highlight w:val="cyan"/>
          <w:u w:val="single"/>
        </w:rPr>
        <w:t xml:space="preserve"> reproduce political control and </w:t>
      </w:r>
      <w:r w:rsidRPr="009A6246">
        <w:rPr>
          <w:rFonts w:eastAsia="Aptos" w:cs="Calibri"/>
          <w:b/>
          <w:iCs/>
          <w:highlight w:val="cyan"/>
          <w:u w:val="single"/>
          <w:bdr w:val="single" w:sz="8" w:space="0" w:color="auto"/>
        </w:rPr>
        <w:t>ecocidal infrastructure</w:t>
      </w:r>
      <w:r w:rsidRPr="009A6246">
        <w:rPr>
          <w:rFonts w:eastAsia="Aptos" w:cs="Calibri"/>
          <w:sz w:val="10"/>
          <w:highlight w:val="cyan"/>
        </w:rPr>
        <w:t>s</w:t>
      </w:r>
      <w:r w:rsidRPr="009A6246">
        <w:rPr>
          <w:rFonts w:eastAsia="Aptos" w:cs="Calibri"/>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9A6246">
        <w:rPr>
          <w:rFonts w:eastAsia="Aptos" w:cs="Calibri"/>
          <w:highlight w:val="cyan"/>
          <w:u w:val="single"/>
        </w:rPr>
        <w:t xml:space="preserve">green anarchism questions </w:t>
      </w:r>
      <w:r w:rsidRPr="009A6246">
        <w:rPr>
          <w:rFonts w:eastAsia="Aptos" w:cs="Calibri"/>
          <w:sz w:val="10"/>
        </w:rPr>
        <w:t>specialization and divisions of labor, identifying specialized roles,</w:t>
      </w:r>
      <w:r w:rsidRPr="009A6246">
        <w:rPr>
          <w:rFonts w:eastAsia="Aptos" w:cs="Calibri"/>
          <w:u w:val="single"/>
        </w:rPr>
        <w:t xml:space="preserve"> </w:t>
      </w:r>
      <w:r w:rsidRPr="009A6246">
        <w:rPr>
          <w:rFonts w:eastAsia="Aptos" w:cs="Calibri"/>
          <w:b/>
          <w:iCs/>
          <w:highlight w:val="cyan"/>
          <w:u w:val="single"/>
          <w:bdr w:val="single" w:sz="8" w:space="0" w:color="auto"/>
        </w:rPr>
        <w:t>organizational mythology</w:t>
      </w:r>
      <w:r w:rsidRPr="009A6246">
        <w:rPr>
          <w:rFonts w:eastAsia="Aptos" w:cs="Calibri"/>
          <w:highlight w:val="cyan"/>
          <w:u w:val="single"/>
        </w:rPr>
        <w:t xml:space="preserve"> and</w:t>
      </w:r>
      <w:r w:rsidRPr="009A6246">
        <w:rPr>
          <w:rFonts w:eastAsia="Aptos" w:cs="Calibri"/>
          <w:u w:val="single"/>
        </w:rPr>
        <w:t xml:space="preserve"> (technocratic) </w:t>
      </w:r>
      <w:r w:rsidRPr="009A6246">
        <w:rPr>
          <w:rFonts w:eastAsia="Aptos" w:cs="Calibri"/>
          <w:b/>
          <w:iCs/>
          <w:highlight w:val="cyan"/>
          <w:u w:val="single"/>
          <w:bdr w:val="single" w:sz="8" w:space="0" w:color="auto"/>
        </w:rPr>
        <w:t>ideological adherence</w:t>
      </w:r>
      <w:r w:rsidRPr="009A6246">
        <w:rPr>
          <w:rFonts w:eastAsia="Aptos" w:cs="Calibri"/>
          <w:u w:val="single"/>
        </w:rPr>
        <w:t xml:space="preserve"> </w:t>
      </w:r>
      <w:r w:rsidRPr="009A6246">
        <w:rPr>
          <w:rFonts w:eastAsia="Aptos" w:cs="Calibri"/>
          <w:sz w:val="10"/>
        </w:rPr>
        <w:t xml:space="preserve">as the seeds of bureaucracies that, overtime, can create a progressive collective usurpation of autonomy, condition habits, and instill dependency. </w:t>
      </w:r>
      <w:r w:rsidRPr="009A6246">
        <w:rPr>
          <w:rFonts w:eastAsia="Aptos" w:cs="Calibri"/>
          <w:highlight w:val="cyan"/>
          <w:u w:val="single"/>
        </w:rPr>
        <w:t>Bureaucracy</w:t>
      </w:r>
      <w:r w:rsidRPr="009A6246">
        <w:rPr>
          <w:rFonts w:eastAsia="Aptos" w:cs="Calibri"/>
          <w:u w:val="single"/>
        </w:rPr>
        <w:t xml:space="preserve">, </w:t>
      </w:r>
      <w:r w:rsidRPr="009A6246">
        <w:rPr>
          <w:rFonts w:eastAsia="Aptos" w:cs="Calibri"/>
          <w:sz w:val="10"/>
        </w:rPr>
        <w:t xml:space="preserve">arguably, </w:t>
      </w:r>
      <w:r w:rsidRPr="009A6246">
        <w:rPr>
          <w:rFonts w:eastAsia="Aptos" w:cs="Calibri"/>
          <w:highlight w:val="cyan"/>
          <w:u w:val="single"/>
        </w:rPr>
        <w:t xml:space="preserve">is the heart of the </w:t>
      </w:r>
      <w:r w:rsidRPr="009A6246">
        <w:rPr>
          <w:rFonts w:eastAsia="Aptos" w:cs="Calibri"/>
          <w:b/>
          <w:iCs/>
          <w:highlight w:val="cyan"/>
          <w:u w:val="single"/>
          <w:bdr w:val="single" w:sz="8" w:space="0" w:color="auto"/>
        </w:rPr>
        <w:t>colonial project</w:t>
      </w:r>
      <w:r w:rsidRPr="009A6246">
        <w:rPr>
          <w:rFonts w:eastAsia="Aptos" w:cs="Calibri"/>
          <w:u w:val="single"/>
        </w:rPr>
        <w:t xml:space="preserve">, while </w:t>
      </w:r>
      <w:r w:rsidRPr="009A6246">
        <w:rPr>
          <w:rFonts w:eastAsia="Aptos" w:cs="Calibri"/>
          <w:b/>
          <w:iCs/>
          <w:highlight w:val="cyan"/>
          <w:u w:val="single"/>
          <w:bdr w:val="single" w:sz="8" w:space="0" w:color="auto"/>
        </w:rPr>
        <w:t>racism</w:t>
      </w:r>
      <w:r w:rsidRPr="009A6246">
        <w:rPr>
          <w:rFonts w:eastAsia="Aptos" w:cs="Calibri"/>
          <w:highlight w:val="cyan"/>
          <w:u w:val="single"/>
        </w:rPr>
        <w:t xml:space="preserve"> functions as the </w:t>
      </w:r>
      <w:r w:rsidRPr="009A6246">
        <w:rPr>
          <w:rFonts w:eastAsia="Aptos" w:cs="Calibri"/>
          <w:b/>
          <w:iCs/>
          <w:highlight w:val="cyan"/>
          <w:u w:val="single"/>
          <w:bdr w:val="single" w:sz="8" w:space="0" w:color="auto"/>
        </w:rPr>
        <w:t>lungs of the leviathan</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patriarchy</w:t>
      </w:r>
      <w:r w:rsidRPr="009A6246">
        <w:rPr>
          <w:rFonts w:eastAsia="Aptos" w:cs="Calibri"/>
          <w:highlight w:val="cyan"/>
          <w:u w:val="single"/>
        </w:rPr>
        <w:t xml:space="preserve"> breathes life into the </w:t>
      </w:r>
      <w:r w:rsidRPr="009A6246">
        <w:rPr>
          <w:rFonts w:eastAsia="Aptos" w:cs="Calibri"/>
          <w:b/>
          <w:iCs/>
          <w:highlight w:val="cyan"/>
          <w:u w:val="single"/>
          <w:bdr w:val="single" w:sz="8" w:space="0" w:color="auto"/>
        </w:rPr>
        <w:t>Worldeater</w:t>
      </w:r>
      <w:r w:rsidRPr="009A6246">
        <w:rPr>
          <w:rFonts w:eastAsia="Aptos" w:cs="Calibri"/>
          <w:u w:val="single"/>
        </w:rPr>
        <w:t xml:space="preserve">. </w:t>
      </w:r>
      <w:r w:rsidRPr="009A6246">
        <w:rPr>
          <w:rFonts w:eastAsia="Aptos" w:cs="Calibri"/>
          <w:sz w:val="10"/>
        </w:rPr>
        <w:t>This challenges the separation of anarchist theory and practice, creating an imperative to act. Meanwhile,</w:t>
      </w:r>
      <w:r w:rsidRPr="009A6246">
        <w:rPr>
          <w:rFonts w:eastAsia="Aptos" w:cs="Calibri"/>
          <w:u w:val="single"/>
        </w:rPr>
        <w:t xml:space="preserve"> </w:t>
      </w:r>
      <w:r w:rsidRPr="009A6246">
        <w:rPr>
          <w:rFonts w:eastAsia="Aptos" w:cs="Calibri"/>
          <w:highlight w:val="cyan"/>
          <w:u w:val="single"/>
        </w:rPr>
        <w:t>this creates an embedded hostility</w:t>
      </w:r>
      <w:r w:rsidRPr="009A6246">
        <w:rPr>
          <w:rFonts w:eastAsia="Aptos" w:cs="Calibri"/>
          <w:u w:val="single"/>
        </w:rPr>
        <w:t xml:space="preserve"> or tension </w:t>
      </w:r>
      <w:r w:rsidRPr="009A6246">
        <w:rPr>
          <w:rFonts w:eastAsia="Aptos" w:cs="Calibri"/>
          <w:highlight w:val="cyan"/>
          <w:u w:val="single"/>
        </w:rPr>
        <w:t>towards working in any type of</w:t>
      </w:r>
      <w:r w:rsidRPr="009A6246">
        <w:rPr>
          <w:rFonts w:eastAsia="Aptos" w:cs="Calibri"/>
          <w:u w:val="single"/>
        </w:rPr>
        <w:t xml:space="preserve"> factory or </w:t>
      </w:r>
      <w:r w:rsidRPr="009A6246">
        <w:rPr>
          <w:rFonts w:eastAsia="Aptos" w:cs="Calibri"/>
          <w:b/>
          <w:iCs/>
          <w:highlight w:val="cyan"/>
          <w:u w:val="single"/>
          <w:bdr w:val="single" w:sz="8" w:space="0" w:color="auto"/>
        </w:rPr>
        <w:t>capitalist institution</w:t>
      </w:r>
      <w:r w:rsidRPr="009A6246">
        <w:rPr>
          <w:rFonts w:eastAsia="Aptos" w:cs="Calibri"/>
          <w:u w:val="single"/>
        </w:rPr>
        <w:t xml:space="preserve"> – universities, industrial or otherwise – </w:t>
      </w:r>
      <w:r w:rsidRPr="009A6246">
        <w:rPr>
          <w:rFonts w:eastAsia="Aptos" w:cs="Calibri"/>
          <w:highlight w:val="cyan"/>
          <w:u w:val="single"/>
        </w:rPr>
        <w:t xml:space="preserve">as </w:t>
      </w:r>
      <w:r w:rsidRPr="009A6246">
        <w:rPr>
          <w:rFonts w:eastAsia="Aptos" w:cs="Calibri"/>
          <w:b/>
          <w:iCs/>
          <w:highlight w:val="cyan"/>
          <w:u w:val="single"/>
          <w:bdr w:val="single" w:sz="8" w:space="0" w:color="auto"/>
        </w:rPr>
        <w:t>subordination</w:t>
      </w:r>
      <w:r w:rsidRPr="009A6246">
        <w:rPr>
          <w:rFonts w:eastAsia="Aptos" w:cs="Calibri"/>
          <w:highlight w:val="cyan"/>
          <w:u w:val="single"/>
        </w:rPr>
        <w:t xml:space="preserve"> to </w:t>
      </w:r>
      <w:r w:rsidRPr="009A6246">
        <w:rPr>
          <w:rFonts w:eastAsia="Aptos" w:cs="Calibri"/>
          <w:b/>
          <w:iCs/>
          <w:highlight w:val="cyan"/>
          <w:u w:val="single"/>
          <w:bdr w:val="single" w:sz="8" w:space="0" w:color="auto"/>
        </w:rPr>
        <w:t>socio-ecologically destructive processes</w:t>
      </w:r>
      <w:r w:rsidRPr="009A6246">
        <w:rPr>
          <w:rFonts w:eastAsia="Aptos" w:cs="Calibri"/>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9A6246">
        <w:rPr>
          <w:rFonts w:eastAsia="Aptos" w:cs="Calibri"/>
          <w:u w:val="single"/>
        </w:rPr>
        <w:t>anarchism is rooted in the desire to take direct action against the state, as it reﬂects civilizational and colonial control</w:t>
      </w:r>
      <w:r w:rsidRPr="009A6246">
        <w:rPr>
          <w:rFonts w:eastAsia="Aptos" w:cs="Calibri"/>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9A6246">
        <w:rPr>
          <w:rFonts w:eastAsia="Aptos" w:cs="Calibri"/>
          <w:u w:val="single"/>
        </w:rPr>
        <w:t>Divisions of labor cut to the heart of the colonial model, often deeply intertwined with hierarchies, intensive energy use and speaks to the roots of civilizations, statist bureaucracy and the limiting of organiz- ational possibilities</w:t>
      </w:r>
      <w:r w:rsidRPr="009A6246">
        <w:rPr>
          <w:rFonts w:eastAsia="Aptos" w:cs="Calibri"/>
          <w:sz w:val="10"/>
        </w:rPr>
        <w:t xml:space="preserve">. How decolonial theory relates to the state and technology remain important questions, indicating the importance of specialization, divisions of labor, and how </w:t>
      </w:r>
      <w:r w:rsidRPr="009A6246">
        <w:rPr>
          <w:rFonts w:eastAsia="Aptos" w:cs="Calibri"/>
          <w:u w:val="single"/>
        </w:rPr>
        <w:t>high technology will always require high levels and various forms of human, nonhuman, and digital extractivisms</w:t>
      </w:r>
      <w:r w:rsidRPr="009A6246">
        <w:rPr>
          <w:rFonts w:eastAsia="Aptos" w:cs="Calibri"/>
          <w:sz w:val="10"/>
        </w:rPr>
        <w:t xml:space="preserve"> (see Chagnon et al., 2021; Tarvainen, 2022). </w:t>
      </w:r>
      <w:r w:rsidRPr="009A6246">
        <w:rPr>
          <w:rFonts w:eastAsia="Aptos" w:cs="Calibri"/>
          <w:highlight w:val="cyan"/>
          <w:u w:val="single"/>
        </w:rPr>
        <w:t>There remains an urgent need to</w:t>
      </w:r>
      <w:r w:rsidRPr="009A6246">
        <w:rPr>
          <w:rFonts w:eastAsia="Aptos" w:cs="Calibri"/>
          <w:u w:val="single"/>
        </w:rPr>
        <w:t xml:space="preserve"> go</w:t>
      </w:r>
      <w:r w:rsidRPr="009A6246">
        <w:rPr>
          <w:rFonts w:eastAsia="Aptos" w:cs="Calibri"/>
          <w:sz w:val="10"/>
        </w:rPr>
        <w:t xml:space="preserve">-beyond democ- racy (and </w:t>
      </w:r>
      <w:r w:rsidRPr="009A6246">
        <w:rPr>
          <w:rFonts w:eastAsia="Aptos" w:cs="Calibri"/>
          <w:u w:val="single"/>
        </w:rPr>
        <w:t xml:space="preserve">further away from authoritarianism), </w:t>
      </w:r>
      <w:r w:rsidRPr="009A6246">
        <w:rPr>
          <w:rFonts w:eastAsia="Aptos" w:cs="Calibri"/>
          <w:highlight w:val="cyan"/>
          <w:u w:val="single"/>
        </w:rPr>
        <w:t>open</w:t>
      </w:r>
      <w:r w:rsidRPr="009A6246">
        <w:rPr>
          <w:rFonts w:eastAsia="Aptos" w:cs="Calibri"/>
          <w:u w:val="single"/>
        </w:rPr>
        <w:t xml:space="preserve">ing </w:t>
      </w:r>
      <w:r w:rsidRPr="009A6246">
        <w:rPr>
          <w:rFonts w:eastAsia="Aptos" w:cs="Calibri"/>
          <w:highlight w:val="cyan"/>
          <w:u w:val="single"/>
        </w:rPr>
        <w:t>up spaces</w:t>
      </w:r>
      <w:r w:rsidRPr="009A6246">
        <w:rPr>
          <w:rFonts w:eastAsia="Aptos" w:cs="Calibri"/>
          <w:u w:val="single"/>
        </w:rPr>
        <w:t xml:space="preserve"> </w:t>
      </w:r>
      <w:r w:rsidRPr="009A6246">
        <w:rPr>
          <w:rFonts w:eastAsia="Aptos" w:cs="Calibri"/>
          <w:highlight w:val="cyan"/>
          <w:u w:val="single"/>
        </w:rPr>
        <w:t xml:space="preserve">for new </w:t>
      </w:r>
      <w:r w:rsidRPr="009A6246">
        <w:rPr>
          <w:rFonts w:eastAsia="Aptos" w:cs="Calibri"/>
          <w:u w:val="single"/>
        </w:rPr>
        <w:t>non-colonial organizational</w:t>
      </w:r>
      <w:r w:rsidRPr="009A6246">
        <w:rPr>
          <w:rFonts w:eastAsia="Aptos" w:cs="Calibri"/>
          <w:highlight w:val="cyan"/>
          <w:u w:val="single"/>
        </w:rPr>
        <w:t xml:space="preserve"> proposals</w:t>
      </w:r>
      <w:r w:rsidRPr="009A6246">
        <w:rPr>
          <w:rFonts w:eastAsia="Aptos" w:cs="Calibri"/>
          <w:u w:val="single"/>
        </w:rPr>
        <w:t xml:space="preserve"> and informal organizing. The possibilities are many, yet remain stiﬂed by existing norms, relationships, and material and organizational technologies</w:t>
      </w:r>
      <w:r w:rsidRPr="009A6246">
        <w:rPr>
          <w:rFonts w:eastAsia="Aptos" w:cs="Calibri"/>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9A6246">
        <w:rPr>
          <w:rFonts w:eastAsia="Aptos" w:cs="Calibri"/>
          <w:u w:val="single"/>
        </w:rPr>
        <w:t>the ‘Left’ across the world believe that so-called ‘renewable energy’ is the answer</w:t>
      </w:r>
      <w:r w:rsidRPr="009A6246">
        <w:rPr>
          <w:rFonts w:eastAsia="Aptos" w:cs="Calibri"/>
          <w:sz w:val="10"/>
        </w:rPr>
        <w:t xml:space="preserve"> (Aronoﬀ, et al., 2019; Chomsky et al., 2020). People, </w:t>
      </w:r>
      <w:r w:rsidRPr="009A6246">
        <w:rPr>
          <w:rFonts w:eastAsia="Aptos" w:cs="Calibri"/>
          <w:u w:val="single"/>
        </w:rPr>
        <w:t>scholars, and authorities are ignorant of the reality that our technological ‘hope’ on utility-scale</w:t>
      </w:r>
      <w:r w:rsidRPr="009A6246">
        <w:rPr>
          <w:rFonts w:eastAsia="Aptos" w:cs="Calibri"/>
          <w:sz w:val="10"/>
        </w:rPr>
        <w:t xml:space="preserve"> and even community scales </w:t>
      </w:r>
      <w:r w:rsidRPr="009A6246">
        <w:rPr>
          <w:rFonts w:eastAsia="Aptos" w:cs="Calibri"/>
          <w:u w:val="single"/>
        </w:rPr>
        <w:t xml:space="preserve">have serious </w:t>
      </w:r>
      <w:r w:rsidRPr="009A6246">
        <w:rPr>
          <w:rFonts w:eastAsia="Aptos" w:cs="Calibri"/>
          <w:b/>
          <w:iCs/>
          <w:u w:val="single"/>
          <w:bdr w:val="single" w:sz="8" w:space="0" w:color="auto"/>
        </w:rPr>
        <w:t>extractive</w:t>
      </w:r>
      <w:r w:rsidRPr="009A6246">
        <w:rPr>
          <w:rFonts w:eastAsia="Aptos" w:cs="Calibri"/>
          <w:u w:val="single"/>
        </w:rPr>
        <w:t>, processing, transportation, governmental, energy-use, and decommissioning issues</w:t>
      </w:r>
      <w:r w:rsidRPr="009A6246">
        <w:rPr>
          <w:rFonts w:eastAsia="Aptos" w:cs="Calibri"/>
          <w:sz w:val="10"/>
        </w:rPr>
        <w:t xml:space="preserve"> (Dunlap, 2021b). </w:t>
      </w:r>
      <w:r w:rsidRPr="009A6246">
        <w:rPr>
          <w:rFonts w:eastAsia="Aptos" w:cs="Calibri"/>
          <w:highlight w:val="cyan"/>
          <w:u w:val="single"/>
        </w:rPr>
        <w:t xml:space="preserve">Conceptions of </w:t>
      </w:r>
      <w:r w:rsidRPr="009A6246">
        <w:rPr>
          <w:rFonts w:eastAsia="Aptos" w:cs="Calibri"/>
          <w:b/>
          <w:iCs/>
          <w:highlight w:val="cyan"/>
          <w:u w:val="single"/>
          <w:bdr w:val="single" w:sz="8" w:space="0" w:color="auto"/>
        </w:rPr>
        <w:t>energy production</w:t>
      </w:r>
      <w:r w:rsidRPr="009A6246">
        <w:rPr>
          <w:rFonts w:eastAsia="Aptos" w:cs="Calibri"/>
          <w:u w:val="single"/>
        </w:rPr>
        <w:t xml:space="preserve"> and autonomy are</w:t>
      </w:r>
      <w:r w:rsidRPr="009A6246">
        <w:rPr>
          <w:rFonts w:eastAsia="Aptos" w:cs="Calibri"/>
          <w:sz w:val="10"/>
        </w:rPr>
        <w:t xml:space="preserve">, arguably, </w:t>
      </w:r>
      <w:r w:rsidRPr="009A6246">
        <w:rPr>
          <w:rFonts w:eastAsia="Aptos" w:cs="Calibri"/>
          <w:highlight w:val="cyan"/>
          <w:u w:val="single"/>
        </w:rPr>
        <w:t>lag</w:t>
      </w:r>
      <w:r w:rsidRPr="009A6246">
        <w:rPr>
          <w:rFonts w:eastAsia="Aptos" w:cs="Calibri"/>
          <w:u w:val="single"/>
        </w:rPr>
        <w:t xml:space="preserve">ging </w:t>
      </w:r>
      <w:r w:rsidRPr="009A6246">
        <w:rPr>
          <w:rFonts w:eastAsia="Aptos" w:cs="Calibri"/>
          <w:highlight w:val="cyan"/>
          <w:u w:val="single"/>
        </w:rPr>
        <w:t xml:space="preserve">behind the development of </w:t>
      </w:r>
      <w:r w:rsidRPr="009A6246">
        <w:rPr>
          <w:rFonts w:eastAsia="Aptos" w:cs="Calibri"/>
          <w:b/>
          <w:iCs/>
          <w:highlight w:val="cyan"/>
          <w:u w:val="single"/>
          <w:bdr w:val="single" w:sz="8" w:space="0" w:color="auto"/>
        </w:rPr>
        <w:t>food sovereignty</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autonomy</w:t>
      </w:r>
      <w:r w:rsidRPr="009A6246">
        <w:rPr>
          <w:rFonts w:eastAsia="Aptos" w:cs="Calibri"/>
          <w:sz w:val="10"/>
        </w:rPr>
        <w:t xml:space="preserve"> (</w:t>
      </w:r>
      <w:r w:rsidRPr="009A6246">
        <w:rPr>
          <w:rFonts w:eastAsia="Aptos" w:cs="Calibri"/>
          <w:u w:val="single"/>
        </w:rPr>
        <w:t>via Indigenous sciences and permaculture</w:t>
      </w:r>
      <w:r w:rsidRPr="009A6246">
        <w:rPr>
          <w:rFonts w:eastAsia="Aptos" w:cs="Calibri"/>
          <w:sz w:val="10"/>
        </w:rPr>
        <w:t xml:space="preserve">). This is a call </w:t>
      </w:r>
      <w:r w:rsidRPr="009A6246">
        <w:rPr>
          <w:rFonts w:eastAsia="Aptos" w:cs="Calibri"/>
          <w:highlight w:val="cyan"/>
          <w:u w:val="single"/>
        </w:rPr>
        <w:t xml:space="preserve">to </w:t>
      </w:r>
      <w:r w:rsidRPr="009A6246">
        <w:rPr>
          <w:rFonts w:eastAsia="Aptos" w:cs="Calibri"/>
          <w:b/>
          <w:iCs/>
          <w:highlight w:val="cyan"/>
          <w:u w:val="single"/>
          <w:bdr w:val="single" w:sz="8" w:space="0" w:color="auto"/>
        </w:rPr>
        <w:t>radically question</w:t>
      </w:r>
      <w:r w:rsidRPr="009A6246">
        <w:rPr>
          <w:rFonts w:eastAsia="Aptos" w:cs="Calibri"/>
          <w:highlight w:val="cyan"/>
          <w:u w:val="single"/>
        </w:rPr>
        <w:t xml:space="preserve"> industrial </w:t>
      </w:r>
      <w:r w:rsidRPr="009A6246">
        <w:rPr>
          <w:rFonts w:eastAsia="Aptos" w:cs="Calibri"/>
          <w:b/>
          <w:iCs/>
          <w:highlight w:val="cyan"/>
          <w:u w:val="single"/>
          <w:bdr w:val="single" w:sz="8" w:space="0" w:color="auto"/>
        </w:rPr>
        <w:t>technology</w:t>
      </w:r>
      <w:r w:rsidRPr="009A6246">
        <w:rPr>
          <w:rFonts w:eastAsia="Aptos" w:cs="Calibri"/>
          <w:u w:val="single"/>
        </w:rPr>
        <w:t xml:space="preserve"> and divisions of labor, </w:t>
      </w:r>
      <w:r w:rsidRPr="009A6246">
        <w:rPr>
          <w:rFonts w:eastAsia="Aptos" w:cs="Calibri"/>
          <w:highlight w:val="cyan"/>
          <w:u w:val="single"/>
        </w:rPr>
        <w:t>along with</w:t>
      </w:r>
      <w:r w:rsidRPr="009A6246">
        <w:rPr>
          <w:rFonts w:eastAsia="Aptos" w:cs="Calibri"/>
          <w:u w:val="single"/>
        </w:rPr>
        <w:t xml:space="preserve"> all </w:t>
      </w:r>
      <w:r w:rsidRPr="009A6246">
        <w:rPr>
          <w:rFonts w:eastAsia="Aptos" w:cs="Calibri"/>
          <w:b/>
          <w:iCs/>
          <w:highlight w:val="cyan"/>
          <w:u w:val="single"/>
          <w:bdr w:val="single" w:sz="8" w:space="0" w:color="auto"/>
        </w:rPr>
        <w:t>coercive hierarchies</w:t>
      </w:r>
      <w:r w:rsidRPr="009A6246">
        <w:rPr>
          <w:rFonts w:eastAsia="Aptos" w:cs="Calibri"/>
          <w:highlight w:val="cyan"/>
          <w:u w:val="single"/>
        </w:rPr>
        <w:t xml:space="preserve"> </w:t>
      </w:r>
      <w:r w:rsidRPr="009A6246">
        <w:rPr>
          <w:rFonts w:eastAsia="Aptos" w:cs="Calibri"/>
          <w:u w:val="single"/>
        </w:rPr>
        <w:t xml:space="preserve">and forms of discrimination that support them, </w:t>
      </w:r>
      <w:r w:rsidRPr="009A6246">
        <w:rPr>
          <w:rFonts w:eastAsia="Aptos" w:cs="Calibri"/>
          <w:highlight w:val="cyan"/>
          <w:u w:val="single"/>
        </w:rPr>
        <w:t xml:space="preserve">to </w:t>
      </w:r>
      <w:r w:rsidRPr="009A6246">
        <w:rPr>
          <w:rFonts w:eastAsia="Aptos" w:cs="Calibri"/>
          <w:sz w:val="10"/>
        </w:rPr>
        <w:t>truly</w:t>
      </w:r>
      <w:r w:rsidRPr="009A6246">
        <w:rPr>
          <w:rFonts w:eastAsia="Aptos" w:cs="Calibri"/>
          <w:highlight w:val="cyan"/>
          <w:u w:val="single"/>
        </w:rPr>
        <w:t xml:space="preserve"> </w:t>
      </w:r>
      <w:r w:rsidRPr="009A6246">
        <w:rPr>
          <w:rFonts w:eastAsia="Aptos" w:cs="Calibri"/>
          <w:b/>
          <w:iCs/>
          <w:highlight w:val="cyan"/>
          <w:u w:val="single"/>
          <w:bdr w:val="single" w:sz="8" w:space="0" w:color="auto"/>
        </w:rPr>
        <w:t>decolonize</w:t>
      </w:r>
      <w:r w:rsidRPr="009A6246">
        <w:rPr>
          <w:rFonts w:eastAsia="Aptos" w:cs="Calibri"/>
          <w:highlight w:val="cyan"/>
          <w:u w:val="single"/>
        </w:rPr>
        <w:t xml:space="preserve"> our </w:t>
      </w:r>
      <w:r w:rsidRPr="009A6246">
        <w:rPr>
          <w:rFonts w:eastAsia="Aptos" w:cs="Calibri"/>
          <w:b/>
          <w:iCs/>
          <w:highlight w:val="cyan"/>
          <w:u w:val="single"/>
          <w:bdr w:val="single" w:sz="8" w:space="0" w:color="auto"/>
        </w:rPr>
        <w:t>relationship</w:t>
      </w:r>
      <w:r w:rsidRPr="009A6246">
        <w:rPr>
          <w:rFonts w:eastAsia="Aptos" w:cs="Calibri"/>
          <w:highlight w:val="cyan"/>
          <w:u w:val="single"/>
        </w:rPr>
        <w:t xml:space="preserve"> with </w:t>
      </w:r>
      <w:r w:rsidRPr="009A6246">
        <w:rPr>
          <w:rFonts w:eastAsia="Aptos" w:cs="Calibri"/>
          <w:b/>
          <w:iCs/>
          <w:highlight w:val="cyan"/>
          <w:u w:val="single"/>
          <w:bdr w:val="single" w:sz="8" w:space="0" w:color="auto"/>
        </w:rPr>
        <w:t>energy production</w:t>
      </w:r>
      <w:r w:rsidRPr="009A6246">
        <w:rPr>
          <w:rFonts w:eastAsia="Aptos" w:cs="Calibri"/>
          <w:u w:val="single"/>
        </w:rPr>
        <w:t xml:space="preserve"> and consumption</w:t>
      </w:r>
      <w:r w:rsidRPr="009A6246">
        <w:rPr>
          <w:rFonts w:eastAsia="Aptos" w:cs="Calibri"/>
          <w:sz w:val="10"/>
        </w:rPr>
        <w:t xml:space="preserve">. Faith in Western-based and practiced technological solutions – or </w:t>
      </w:r>
      <w:r w:rsidRPr="009A6246">
        <w:rPr>
          <w:rFonts w:eastAsia="Aptos" w:cs="Calibri"/>
          <w:u w:val="single"/>
        </w:rPr>
        <w:t>‘</w:t>
      </w:r>
      <w:r w:rsidRPr="009A6246">
        <w:rPr>
          <w:rFonts w:eastAsia="Aptos" w:cs="Calibri"/>
          <w:b/>
          <w:iCs/>
          <w:highlight w:val="cyan"/>
          <w:u w:val="single"/>
          <w:bdr w:val="single" w:sz="8" w:space="0" w:color="auto"/>
        </w:rPr>
        <w:t>techno-ﬁx’</w:t>
      </w:r>
      <w:r w:rsidRPr="009A6246">
        <w:rPr>
          <w:rFonts w:eastAsia="Aptos" w:cs="Calibri"/>
          <w:highlight w:val="cyan"/>
          <w:u w:val="single"/>
        </w:rPr>
        <w:t xml:space="preserve">– amounts to </w:t>
      </w:r>
      <w:r w:rsidRPr="009A6246">
        <w:rPr>
          <w:rFonts w:eastAsia="Aptos" w:cs="Calibri"/>
          <w:sz w:val="10"/>
        </w:rPr>
        <w:t xml:space="preserve">little more than </w:t>
      </w:r>
      <w:r w:rsidRPr="009A6246">
        <w:rPr>
          <w:rFonts w:eastAsia="Aptos" w:cs="Calibri"/>
          <w:b/>
          <w:iCs/>
          <w:highlight w:val="cyan"/>
          <w:u w:val="single"/>
          <w:bdr w:val="single" w:sz="8" w:space="0" w:color="auto"/>
        </w:rPr>
        <w:t>perpetuating</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repackaging</w:t>
      </w:r>
      <w:r w:rsidRPr="009A6246">
        <w:rPr>
          <w:rFonts w:eastAsia="Aptos" w:cs="Calibri"/>
          <w:highlight w:val="cyan"/>
          <w:u w:val="single"/>
        </w:rPr>
        <w:t xml:space="preserve"> of </w:t>
      </w:r>
      <w:r w:rsidRPr="009A6246">
        <w:rPr>
          <w:rFonts w:eastAsia="Aptos" w:cs="Calibri"/>
          <w:b/>
          <w:iCs/>
          <w:highlight w:val="cyan"/>
          <w:u w:val="single"/>
          <w:bdr w:val="single" w:sz="8" w:space="0" w:color="auto"/>
        </w:rPr>
        <w:t>a</w:t>
      </w:r>
      <w:r w:rsidRPr="009A6246">
        <w:rPr>
          <w:rFonts w:eastAsia="Aptos" w:cs="Calibri"/>
          <w:sz w:val="10"/>
        </w:rPr>
        <w:t xml:space="preserve">nother type of </w:t>
      </w:r>
      <w:r w:rsidRPr="009A6246">
        <w:rPr>
          <w:rFonts w:eastAsia="Aptos" w:cs="Calibri"/>
          <w:b/>
          <w:iCs/>
          <w:highlight w:val="cyan"/>
          <w:u w:val="single"/>
          <w:bdr w:val="single" w:sz="8" w:space="0" w:color="auto"/>
        </w:rPr>
        <w:t>white savior-complex</w:t>
      </w:r>
      <w:r w:rsidRPr="009A6246">
        <w:rPr>
          <w:rFonts w:eastAsia="Aptos" w:cs="Calibri"/>
          <w:u w:val="single"/>
        </w:rPr>
        <w:t xml:space="preserve">. </w:t>
      </w:r>
      <w:r w:rsidRPr="009A6246">
        <w:rPr>
          <w:rFonts w:eastAsia="Aptos" w:cs="Calibri"/>
          <w:highlight w:val="cyan"/>
          <w:u w:val="single"/>
        </w:rPr>
        <w:t>This requires</w:t>
      </w:r>
      <w:r w:rsidRPr="009A6246">
        <w:rPr>
          <w:rFonts w:eastAsia="Aptos" w:cs="Calibri"/>
          <w:u w:val="single"/>
        </w:rPr>
        <w:t xml:space="preserve"> a concerted </w:t>
      </w:r>
      <w:r w:rsidRPr="009A6246">
        <w:rPr>
          <w:rFonts w:eastAsia="Aptos" w:cs="Calibri"/>
          <w:b/>
          <w:iCs/>
          <w:highlight w:val="cyan"/>
          <w:u w:val="single"/>
          <w:bdr w:val="single" w:sz="8" w:space="0" w:color="auto"/>
        </w:rPr>
        <w:t>focus</w:t>
      </w:r>
      <w:r w:rsidRPr="009A6246">
        <w:rPr>
          <w:rFonts w:eastAsia="Aptos" w:cs="Calibri"/>
          <w:highlight w:val="cyan"/>
          <w:u w:val="single"/>
        </w:rPr>
        <w:t xml:space="preserve"> within a </w:t>
      </w:r>
      <w:r w:rsidRPr="009A6246">
        <w:rPr>
          <w:rFonts w:eastAsia="Aptos" w:cs="Calibri"/>
          <w:b/>
          <w:iCs/>
          <w:highlight w:val="cyan"/>
          <w:u w:val="single"/>
          <w:bdr w:val="single" w:sz="8" w:space="0" w:color="auto"/>
        </w:rPr>
        <w:t>pluriverse</w:t>
      </w:r>
      <w:r w:rsidRPr="009A6246">
        <w:rPr>
          <w:rFonts w:eastAsia="Aptos" w:cs="Calibri"/>
          <w:u w:val="single"/>
        </w:rPr>
        <w:t xml:space="preserve"> of possibilities on </w:t>
      </w:r>
      <w:r w:rsidRPr="009A6246">
        <w:rPr>
          <w:rFonts w:eastAsia="Aptos" w:cs="Calibri"/>
          <w:highlight w:val="cyan"/>
          <w:u w:val="single"/>
        </w:rPr>
        <w:t xml:space="preserve">closing </w:t>
      </w:r>
      <w:r w:rsidRPr="009A6246">
        <w:rPr>
          <w:rFonts w:eastAsia="Aptos" w:cs="Calibri"/>
          <w:sz w:val="10"/>
        </w:rPr>
        <w:t>and remediating</w:t>
      </w:r>
      <w:r w:rsidRPr="009A6246">
        <w:rPr>
          <w:rFonts w:eastAsia="Aptos" w:cs="Calibri"/>
          <w:u w:val="single"/>
        </w:rPr>
        <w:t xml:space="preserve"> </w:t>
      </w:r>
      <w:r w:rsidRPr="009A6246">
        <w:rPr>
          <w:rFonts w:eastAsia="Aptos" w:cs="Calibri"/>
          <w:highlight w:val="cyan"/>
          <w:u w:val="single"/>
        </w:rPr>
        <w:t xml:space="preserve">extractive supply-webs by </w:t>
      </w:r>
      <w:r w:rsidRPr="009A6246">
        <w:rPr>
          <w:rFonts w:eastAsia="Aptos" w:cs="Calibri"/>
          <w:b/>
          <w:iCs/>
          <w:highlight w:val="cyan"/>
          <w:u w:val="single"/>
          <w:bdr w:val="single" w:sz="8" w:space="0" w:color="auto"/>
        </w:rPr>
        <w:t>degrowing extractivism</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regrowing human</w:t>
      </w:r>
      <w:r w:rsidRPr="009A6246">
        <w:rPr>
          <w:rFonts w:eastAsia="Aptos" w:cs="Calibri"/>
          <w:highlight w:val="cyan"/>
          <w:u w:val="single"/>
        </w:rPr>
        <w:t xml:space="preserve"> and non-human vitality</w:t>
      </w:r>
      <w:r w:rsidRPr="009A6246">
        <w:rPr>
          <w:rFonts w:eastAsia="Aptos" w:cs="Calibri"/>
          <w:sz w:val="10"/>
        </w:rPr>
        <w:t>. Escobar’s six principles are indispensable and complementary with this goal, while simultaneously implying that ‘</w:t>
      </w:r>
      <w:r w:rsidRPr="009A6246">
        <w:rPr>
          <w:rFonts w:eastAsia="Aptos" w:cs="Calibri"/>
          <w:highlight w:val="cyan"/>
          <w:u w:val="single"/>
        </w:rPr>
        <w:t xml:space="preserve">re-localization of </w:t>
      </w:r>
      <w:r w:rsidRPr="009A6246">
        <w:rPr>
          <w:rFonts w:eastAsia="Aptos" w:cs="Calibri"/>
          <w:b/>
          <w:iCs/>
          <w:highlight w:val="cyan"/>
          <w:u w:val="single"/>
          <w:bdr w:val="single" w:sz="8" w:space="0" w:color="auto"/>
        </w:rPr>
        <w:t>social</w:t>
      </w:r>
      <w:r w:rsidRPr="009A6246">
        <w:rPr>
          <w:rFonts w:eastAsia="Aptos" w:cs="Calibri"/>
          <w:u w:val="single"/>
        </w:rPr>
        <w:t xml:space="preserve">, economic </w:t>
      </w:r>
      <w:r w:rsidRPr="009A6246">
        <w:rPr>
          <w:rFonts w:eastAsia="Aptos" w:cs="Calibri"/>
          <w:highlight w:val="cyan"/>
          <w:u w:val="single"/>
        </w:rPr>
        <w:t xml:space="preserve">and </w:t>
      </w:r>
      <w:r w:rsidRPr="009A6246">
        <w:rPr>
          <w:rFonts w:eastAsia="Aptos" w:cs="Calibri"/>
          <w:b/>
          <w:iCs/>
          <w:highlight w:val="cyan"/>
          <w:u w:val="single"/>
          <w:bdr w:val="single" w:sz="8" w:space="0" w:color="auto"/>
        </w:rPr>
        <w:t>cultural activities’</w:t>
      </w:r>
      <w:r w:rsidRPr="009A6246">
        <w:rPr>
          <w:rFonts w:eastAsia="Aptos" w:cs="Calibri"/>
          <w:highlight w:val="cyan"/>
          <w:u w:val="single"/>
        </w:rPr>
        <w:t xml:space="preserve"> and ‘</w:t>
      </w:r>
      <w:r w:rsidRPr="009A6246">
        <w:rPr>
          <w:rFonts w:eastAsia="Aptos" w:cs="Calibri"/>
          <w:b/>
          <w:iCs/>
          <w:highlight w:val="cyan"/>
          <w:u w:val="single"/>
          <w:bdr w:val="single" w:sz="8" w:space="0" w:color="auto"/>
        </w:rPr>
        <w:t>re-integration with the Earth’</w:t>
      </w:r>
      <w:r w:rsidRPr="009A6246">
        <w:rPr>
          <w:rFonts w:eastAsia="Aptos" w:cs="Calibri"/>
          <w:highlight w:val="cyan"/>
          <w:u w:val="single"/>
        </w:rPr>
        <w:t xml:space="preserve"> means ending</w:t>
      </w:r>
      <w:r w:rsidRPr="009A6246">
        <w:rPr>
          <w:rFonts w:eastAsia="Aptos" w:cs="Calibri"/>
          <w:u w:val="single"/>
        </w:rPr>
        <w:t xml:space="preserve"> – in the Northern and Southern hemisphere – the </w:t>
      </w:r>
      <w:r w:rsidRPr="009A6246">
        <w:rPr>
          <w:rFonts w:eastAsia="Aptos" w:cs="Calibri"/>
          <w:b/>
          <w:iCs/>
          <w:highlight w:val="cyan"/>
          <w:u w:val="single"/>
          <w:bdr w:val="single" w:sz="8" w:space="0" w:color="auto"/>
        </w:rPr>
        <w:t>extractive supply-webs</w:t>
      </w:r>
      <w:r w:rsidRPr="009A6246">
        <w:rPr>
          <w:rFonts w:eastAsia="Aptos" w:cs="Calibri"/>
          <w:highlight w:val="cyan"/>
          <w:u w:val="single"/>
        </w:rPr>
        <w:t xml:space="preserve">, energy-intensive infrastructures and our </w:t>
      </w:r>
      <w:r w:rsidRPr="009A6246">
        <w:rPr>
          <w:rFonts w:eastAsia="Aptos" w:cs="Calibri"/>
          <w:b/>
          <w:iCs/>
          <w:highlight w:val="cyan"/>
          <w:u w:val="single"/>
          <w:bdr w:val="single" w:sz="8" w:space="0" w:color="auto"/>
        </w:rPr>
        <w:t>consumerist</w:t>
      </w:r>
      <w:r w:rsidRPr="009A6246">
        <w:rPr>
          <w:rFonts w:eastAsia="Aptos" w:cs="Calibri"/>
          <w:highlight w:val="cyan"/>
          <w:u w:val="single"/>
        </w:rPr>
        <w:t xml:space="preserve"> </w:t>
      </w:r>
      <w:r w:rsidRPr="009A6246">
        <w:rPr>
          <w:rFonts w:eastAsia="Aptos" w:cs="Calibri"/>
          <w:sz w:val="10"/>
        </w:rPr>
        <w:t>emotional</w:t>
      </w:r>
      <w:r w:rsidRPr="009A6246">
        <w:rPr>
          <w:rFonts w:eastAsia="Aptos" w:cs="Calibri"/>
          <w:highlight w:val="cyan"/>
          <w:u w:val="single"/>
        </w:rPr>
        <w:t xml:space="preserve"> ‘black holes’ organized by techno-capitalist societies</w:t>
      </w:r>
      <w:r w:rsidRPr="009A6246">
        <w:rPr>
          <w:rFonts w:eastAsia="Aptos" w:cs="Calibri"/>
          <w:sz w:val="10"/>
        </w:rPr>
        <w:t xml:space="preserve"> (see Alexander, 2008). </w:t>
      </w:r>
      <w:r w:rsidRPr="009A6246">
        <w:rPr>
          <w:rFonts w:eastAsia="Aptos" w:cs="Calibri"/>
          <w:highlight w:val="cyan"/>
          <w:u w:val="single"/>
        </w:rPr>
        <w:t>Collective pluriversal approaches must</w:t>
      </w:r>
      <w:r w:rsidRPr="009A6246">
        <w:rPr>
          <w:rFonts w:eastAsia="Aptos" w:cs="Calibri"/>
          <w:u w:val="single"/>
        </w:rPr>
        <w:t xml:space="preserve"> be implemented widely to end the extractive and exploitative supply webs, built on civilized norms, dis- criminations, and hierarchies</w:t>
      </w:r>
      <w:r w:rsidRPr="009A6246">
        <w:rPr>
          <w:rFonts w:eastAsia="Aptos" w:cs="Calibri"/>
          <w:sz w:val="10"/>
        </w:rPr>
        <w:t xml:space="preserve">. Anarchist praxis can widen anti-colonial struggles to take action where we are, </w:t>
      </w:r>
      <w:r w:rsidRPr="009A6246">
        <w:rPr>
          <w:rFonts w:eastAsia="Aptos" w:cs="Calibri"/>
          <w:highlight w:val="cyan"/>
          <w:u w:val="single"/>
        </w:rPr>
        <w:t>question</w:t>
      </w:r>
      <w:r w:rsidRPr="009A6246">
        <w:rPr>
          <w:rFonts w:eastAsia="Aptos" w:cs="Calibri"/>
          <w:u w:val="single"/>
        </w:rPr>
        <w:t xml:space="preserve">ing the </w:t>
      </w:r>
      <w:r w:rsidRPr="009A6246">
        <w:rPr>
          <w:rFonts w:eastAsia="Aptos" w:cs="Calibri"/>
          <w:b/>
          <w:iCs/>
          <w:highlight w:val="cyan"/>
          <w:u w:val="single"/>
          <w:bdr w:val="single" w:sz="8" w:space="0" w:color="auto"/>
        </w:rPr>
        <w:t>multifaceted hierarchies</w:t>
      </w:r>
      <w:r w:rsidRPr="009A6246">
        <w:rPr>
          <w:rFonts w:eastAsia="Aptos" w:cs="Calibri"/>
          <w:highlight w:val="cyan"/>
          <w:u w:val="single"/>
        </w:rPr>
        <w:t xml:space="preserve"> and forms of exploitation </w:t>
      </w:r>
      <w:r w:rsidRPr="009A6246">
        <w:rPr>
          <w:rFonts w:eastAsia="Aptos" w:cs="Calibri"/>
          <w:b/>
          <w:iCs/>
          <w:highlight w:val="cyan"/>
          <w:u w:val="single"/>
          <w:bdr w:val="single" w:sz="8" w:space="0" w:color="auto"/>
        </w:rPr>
        <w:t>enveloping everyone</w:t>
      </w:r>
      <w:r w:rsidRPr="009A6246">
        <w:rPr>
          <w:rFonts w:eastAsia="Aptos" w:cs="Calibri"/>
          <w:highlight w:val="cyan"/>
          <w:u w:val="single"/>
        </w:rPr>
        <w:t xml:space="preserve"> within the pyramid scheme of capitalism, colonialism, and civilization alike</w:t>
      </w:r>
      <w:r w:rsidRPr="009A6246">
        <w:rPr>
          <w:rFonts w:eastAsia="Aptos" w:cs="Calibri"/>
          <w:sz w:val="10"/>
        </w:rPr>
        <w:t>.</w:t>
      </w:r>
    </w:p>
    <w:p w14:paraId="693238C3" w14:textId="77777777" w:rsidR="009543AB" w:rsidRPr="009A6246" w:rsidRDefault="009543AB" w:rsidP="009543AB">
      <w:pPr>
        <w:rPr>
          <w:rFonts w:cs="Calibri"/>
        </w:rPr>
      </w:pPr>
    </w:p>
    <w:p w14:paraId="46B8922A" w14:textId="77777777" w:rsidR="009543AB" w:rsidRPr="009A6246" w:rsidRDefault="009543AB" w:rsidP="009543AB">
      <w:pPr>
        <w:pStyle w:val="Heading2"/>
        <w:rPr>
          <w:rFonts w:eastAsia="Calibri" w:cs="Calibri"/>
        </w:rPr>
      </w:pPr>
      <w:r w:rsidRPr="009A6246">
        <w:rPr>
          <w:rFonts w:eastAsia="Calibri" w:cs="Calibri"/>
        </w:rPr>
        <w:t>Case</w:t>
      </w:r>
    </w:p>
    <w:p w14:paraId="31CC42BB" w14:textId="77777777" w:rsidR="009543AB" w:rsidRPr="009A6246" w:rsidRDefault="009543AB" w:rsidP="009543AB">
      <w:pPr>
        <w:keepNext/>
        <w:keepLines/>
        <w:spacing w:before="40" w:after="0"/>
        <w:outlineLvl w:val="3"/>
        <w:rPr>
          <w:rFonts w:eastAsia="Times New Roman" w:cs="Calibri"/>
          <w:b/>
          <w:iCs/>
          <w:sz w:val="26"/>
        </w:rPr>
      </w:pPr>
      <w:r w:rsidRPr="009A6246">
        <w:rPr>
          <w:rFonts w:eastAsia="Times New Roman" w:cs="Calibri"/>
          <w:b/>
          <w:iCs/>
          <w:sz w:val="26"/>
        </w:rPr>
        <w:t>1. They have no intrinsic benefit to specifically reading their AFF within the debate space and thus no reason to affirm their strategy.</w:t>
      </w:r>
    </w:p>
    <w:p w14:paraId="0428C1E0" w14:textId="77777777" w:rsidR="009543AB" w:rsidRPr="009A6246" w:rsidRDefault="009543AB" w:rsidP="009543AB">
      <w:pPr>
        <w:keepNext/>
        <w:keepLines/>
        <w:spacing w:before="40" w:after="0"/>
        <w:outlineLvl w:val="3"/>
        <w:rPr>
          <w:rFonts w:eastAsia="Times New Roman" w:cs="Calibri"/>
          <w:b/>
          <w:iCs/>
          <w:sz w:val="26"/>
        </w:rPr>
      </w:pPr>
      <w:r w:rsidRPr="009A6246">
        <w:rPr>
          <w:rFonts w:eastAsia="Times New Roman" w:cs="Calibri"/>
          <w:b/>
          <w:iCs/>
          <w:sz w:val="26"/>
        </w:rPr>
        <w:t xml:space="preserve">2. Sociality doesn’t </w:t>
      </w:r>
      <w:r w:rsidRPr="009A6246">
        <w:rPr>
          <w:rFonts w:eastAsia="Times New Roman" w:cs="Calibri"/>
          <w:b/>
          <w:iCs/>
          <w:sz w:val="26"/>
          <w:u w:val="single"/>
        </w:rPr>
        <w:t>spill up</w:t>
      </w:r>
      <w:r w:rsidRPr="009A6246">
        <w:rPr>
          <w:rFonts w:eastAsia="Times New Roman" w:cs="Calibri"/>
          <w:b/>
          <w:iCs/>
          <w:sz w:val="26"/>
        </w:rPr>
        <w:t xml:space="preserve">---competition means you </w:t>
      </w:r>
      <w:r w:rsidRPr="009A6246">
        <w:rPr>
          <w:rFonts w:eastAsia="Times New Roman" w:cs="Calibri"/>
          <w:b/>
          <w:iCs/>
          <w:sz w:val="26"/>
          <w:u w:val="single"/>
        </w:rPr>
        <w:t>ally</w:t>
      </w:r>
      <w:r w:rsidRPr="009A6246">
        <w:rPr>
          <w:rFonts w:eastAsia="Times New Roman" w:cs="Calibri"/>
          <w:b/>
          <w:iCs/>
          <w:sz w:val="26"/>
        </w:rPr>
        <w:t xml:space="preserve"> yourself with people who vote for you and </w:t>
      </w:r>
      <w:r w:rsidRPr="009A6246">
        <w:rPr>
          <w:rFonts w:eastAsia="Times New Roman" w:cs="Calibri"/>
          <w:b/>
          <w:iCs/>
          <w:sz w:val="26"/>
          <w:u w:val="single"/>
        </w:rPr>
        <w:t>alienate</w:t>
      </w:r>
      <w:r w:rsidRPr="009A6246">
        <w:rPr>
          <w:rFonts w:eastAsia="Times New Roman" w:cs="Calibri"/>
          <w:b/>
          <w:iCs/>
          <w:sz w:val="26"/>
        </w:rPr>
        <w:t xml:space="preserve"> those who are forced to vote </w:t>
      </w:r>
      <w:r w:rsidRPr="009A6246">
        <w:rPr>
          <w:rFonts w:eastAsia="Times New Roman" w:cs="Calibri"/>
          <w:b/>
          <w:iCs/>
          <w:sz w:val="26"/>
          <w:u w:val="single"/>
        </w:rPr>
        <w:t>against you</w:t>
      </w:r>
      <w:r w:rsidRPr="009A6246">
        <w:rPr>
          <w:rFonts w:eastAsia="Times New Roman" w:cs="Calibri"/>
          <w:b/>
          <w:iCs/>
          <w:sz w:val="26"/>
        </w:rPr>
        <w:t xml:space="preserve"> ensuring the failure of the movement.</w:t>
      </w:r>
    </w:p>
    <w:p w14:paraId="2AA25BDC" w14:textId="77777777" w:rsidR="009543AB" w:rsidRPr="009A6246" w:rsidRDefault="009543AB" w:rsidP="009543AB">
      <w:pPr>
        <w:keepNext/>
        <w:keepLines/>
        <w:spacing w:before="40" w:after="0"/>
        <w:outlineLvl w:val="3"/>
        <w:rPr>
          <w:rFonts w:eastAsia="Times New Roman" w:cs="Calibri"/>
          <w:b/>
          <w:iCs/>
          <w:sz w:val="26"/>
        </w:rPr>
      </w:pPr>
      <w:r w:rsidRPr="009A6246">
        <w:rPr>
          <w:rFonts w:eastAsia="Times New Roman" w:cs="Calibri"/>
          <w:b/>
          <w:iCs/>
          <w:sz w:val="26"/>
        </w:rPr>
        <w:t>3. The regurgitation of knowledge from the 1AC proves that it is not a departure from the status quo, but rather gets coopted by academia.</w:t>
      </w:r>
    </w:p>
    <w:p w14:paraId="31AAC437" w14:textId="77777777" w:rsidR="009543AB" w:rsidRPr="009A6246" w:rsidRDefault="009543AB" w:rsidP="009543AB">
      <w:pPr>
        <w:keepNext/>
        <w:keepLines/>
        <w:spacing w:before="40" w:after="0"/>
        <w:outlineLvl w:val="3"/>
        <w:rPr>
          <w:rFonts w:eastAsia="Times New Roman" w:cs="Calibri"/>
          <w:b/>
          <w:iCs/>
          <w:sz w:val="26"/>
        </w:rPr>
      </w:pPr>
      <w:r w:rsidRPr="009A6246">
        <w:rPr>
          <w:rFonts w:eastAsia="Times New Roman" w:cs="Calibri"/>
          <w:b/>
          <w:iCs/>
          <w:sz w:val="26"/>
        </w:rPr>
        <w:t>4. There is no solvency claim- they outline overarching structures of expression without any explanation for how the aff can resolve them</w:t>
      </w:r>
    </w:p>
    <w:p w14:paraId="7F363BC8" w14:textId="77777777" w:rsidR="009543AB" w:rsidRPr="009A6246" w:rsidRDefault="009543AB" w:rsidP="009543AB">
      <w:pPr>
        <w:rPr>
          <w:rFonts w:cs="Calibri"/>
        </w:rPr>
      </w:pPr>
    </w:p>
    <w:p w14:paraId="5EA064A3" w14:textId="77777777" w:rsidR="009543AB" w:rsidRPr="009A6246" w:rsidRDefault="009543AB" w:rsidP="009543AB">
      <w:pPr>
        <w:keepNext/>
        <w:keepLines/>
        <w:spacing w:before="40" w:after="0"/>
        <w:outlineLvl w:val="3"/>
        <w:rPr>
          <w:rFonts w:eastAsia="MS Gothic" w:cs="Calibri"/>
          <w:b/>
          <w:iCs/>
          <w:sz w:val="26"/>
        </w:rPr>
      </w:pPr>
      <w:r w:rsidRPr="009A6246">
        <w:rPr>
          <w:rFonts w:eastAsia="MS Gothic" w:cs="Calibri"/>
          <w:b/>
          <w:iCs/>
          <w:sz w:val="26"/>
        </w:rPr>
        <w:t>Reality is structured in material terms – a focus on individual reorientation fails to account for social structures of exploitation under capitalism and offers no coherent solution</w:t>
      </w:r>
    </w:p>
    <w:p w14:paraId="4A419A28" w14:textId="77777777" w:rsidR="009543AB" w:rsidRPr="009A6246" w:rsidRDefault="009543AB" w:rsidP="009543AB">
      <w:pPr>
        <w:rPr>
          <w:rFonts w:eastAsia="Cambria" w:cs="Calibri"/>
          <w:sz w:val="16"/>
          <w:szCs w:val="16"/>
        </w:rPr>
      </w:pPr>
      <w:r w:rsidRPr="009A6246">
        <w:rPr>
          <w:rFonts w:eastAsia="Cambria" w:cs="Calibri"/>
          <w:b/>
          <w:bCs/>
        </w:rPr>
        <w:t>Slott 11</w:t>
      </w:r>
      <w:r w:rsidRPr="009A6246">
        <w:rPr>
          <w:rFonts w:eastAsia="Cambria" w:cs="Calibri"/>
        </w:rPr>
        <w:t xml:space="preserve"> </w:t>
      </w:r>
      <w:r w:rsidRPr="009A6246">
        <w:rPr>
          <w:rFonts w:eastAsia="Cambria" w:cs="Calibri"/>
          <w:sz w:val="16"/>
          <w:szCs w:val="16"/>
        </w:rPr>
        <w:t xml:space="preserve">(Michael Slott, professor in the Labor Studies department at Rutgers. “Can You Be a Buddhist and a Marxist?” </w:t>
      </w:r>
      <w:r w:rsidRPr="009A6246">
        <w:rPr>
          <w:rFonts w:eastAsia="Cambria" w:cs="Calibri"/>
          <w:i/>
          <w:iCs/>
          <w:sz w:val="16"/>
          <w:szCs w:val="16"/>
        </w:rPr>
        <w:t>Contemporary Buddhism</w:t>
      </w:r>
      <w:r w:rsidRPr="009A6246">
        <w:rPr>
          <w:rFonts w:eastAsia="Cambria" w:cs="Calibri"/>
          <w:sz w:val="16"/>
          <w:szCs w:val="16"/>
        </w:rPr>
        <w:t>, vol. 12, no. 2, Informa UK Limited, Nov. 2011, pp. 347–63. https://doi.org/10.1080/14639947.2011.610640.) RP</w:t>
      </w:r>
    </w:p>
    <w:p w14:paraId="51C3BB4F" w14:textId="77777777" w:rsidR="009543AB" w:rsidRPr="009A6246" w:rsidRDefault="009543AB" w:rsidP="009543AB">
      <w:pPr>
        <w:rPr>
          <w:rFonts w:eastAsia="Cambria" w:cs="Calibri"/>
          <w:sz w:val="10"/>
          <w:szCs w:val="10"/>
        </w:rPr>
      </w:pPr>
      <w:r w:rsidRPr="009A6246">
        <w:rPr>
          <w:rFonts w:eastAsia="Cambria" w:cs="Calibri"/>
          <w:sz w:val="10"/>
          <w:szCs w:val="10"/>
        </w:rPr>
        <w:t>While it is imperative to recognize the ways in which the transformation of individuals is a necessary condition of social transformation</w:t>
      </w:r>
      <w:r w:rsidRPr="009A6246">
        <w:rPr>
          <w:rFonts w:eastAsia="Cambria" w:cs="Calibri"/>
        </w:rPr>
        <w:t xml:space="preserve">, </w:t>
      </w:r>
      <w:r w:rsidRPr="009A6246">
        <w:rPr>
          <w:rFonts w:eastAsia="Cambria" w:cs="Calibri"/>
          <w:u w:val="single"/>
        </w:rPr>
        <w:t xml:space="preserve">it is equally important to take into account how </w:t>
      </w:r>
      <w:r w:rsidRPr="009A6246">
        <w:rPr>
          <w:rFonts w:eastAsia="Cambria" w:cs="Calibri"/>
          <w:highlight w:val="cyan"/>
          <w:u w:val="single"/>
        </w:rPr>
        <w:t>the individual is shaped</w:t>
      </w:r>
      <w:r w:rsidRPr="009A6246">
        <w:rPr>
          <w:rFonts w:eastAsia="Cambria" w:cs="Calibri"/>
          <w:u w:val="single"/>
        </w:rPr>
        <w:t xml:space="preserve">, partially constituted, </w:t>
      </w:r>
      <w:r w:rsidRPr="009A6246">
        <w:rPr>
          <w:rFonts w:eastAsia="Cambria" w:cs="Calibri"/>
          <w:highlight w:val="cyan"/>
          <w:u w:val="single"/>
        </w:rPr>
        <w:t>by obdurate social structures</w:t>
      </w:r>
      <w:r w:rsidRPr="009A6246">
        <w:rPr>
          <w:rFonts w:eastAsia="Cambria" w:cs="Calibri"/>
          <w:u w:val="single"/>
        </w:rPr>
        <w:t xml:space="preserve">. Even </w:t>
      </w:r>
      <w:r w:rsidRPr="009A6246">
        <w:rPr>
          <w:rFonts w:eastAsia="Cambria" w:cs="Calibri"/>
          <w:highlight w:val="cyan"/>
          <w:u w:val="single"/>
        </w:rPr>
        <w:t xml:space="preserve">Buddhists </w:t>
      </w:r>
      <w:r w:rsidRPr="009A6246">
        <w:rPr>
          <w:rFonts w:eastAsia="Cambria" w:cs="Calibri"/>
          <w:u w:val="single"/>
        </w:rPr>
        <w:t>who assert the need for collective action and radical political change,</w:t>
      </w:r>
      <w:r w:rsidRPr="009A6246">
        <w:rPr>
          <w:rFonts w:eastAsia="Cambria" w:cs="Calibri"/>
        </w:rPr>
        <w:t xml:space="preserve"> </w:t>
      </w:r>
      <w:r w:rsidRPr="009A6246">
        <w:rPr>
          <w:rFonts w:eastAsia="Cambria" w:cs="Calibri"/>
          <w:sz w:val="10"/>
          <w:szCs w:val="10"/>
        </w:rPr>
        <w:t>such as Jones (2003),</w:t>
      </w:r>
      <w:r w:rsidRPr="009A6246">
        <w:rPr>
          <w:rFonts w:eastAsia="Cambria" w:cs="Calibri"/>
        </w:rPr>
        <w:t xml:space="preserve"> </w:t>
      </w:r>
      <w:r w:rsidRPr="009A6246">
        <w:rPr>
          <w:rFonts w:eastAsia="Cambria" w:cs="Calibri"/>
          <w:highlight w:val="cyan"/>
          <w:u w:val="single"/>
        </w:rPr>
        <w:t>fail to recognize this dimension of the individual-society relationship</w:t>
      </w:r>
      <w:r w:rsidRPr="009A6246">
        <w:rPr>
          <w:rFonts w:eastAsia="Cambria" w:cs="Calibri"/>
          <w:u w:val="single"/>
        </w:rPr>
        <w:t xml:space="preserve">. </w:t>
      </w:r>
      <w:r w:rsidRPr="009A6246">
        <w:rPr>
          <w:rFonts w:eastAsia="Cambria" w:cs="Calibri"/>
          <w:sz w:val="10"/>
          <w:szCs w:val="10"/>
        </w:rPr>
        <w:t>Thus, Jones argues that ‘it is our root existential condition that is primary. It is from this that our social condition originates, and the radical remedy for the ills of that social condition depends on no less a radical change in the kind of people we typically are’ (Jones 2003, 222).</w:t>
      </w:r>
      <w:r w:rsidRPr="009A6246">
        <w:rPr>
          <w:rFonts w:eastAsia="Cambria" w:cs="Calibri"/>
        </w:rPr>
        <w:t xml:space="preserve"> </w:t>
      </w:r>
      <w:r w:rsidRPr="009A6246">
        <w:rPr>
          <w:rFonts w:eastAsia="Cambria" w:cs="Calibri"/>
          <w:highlight w:val="cyan"/>
          <w:u w:val="single"/>
        </w:rPr>
        <w:t xml:space="preserve">It is a mistake to view </w:t>
      </w:r>
      <w:r w:rsidRPr="009A6246">
        <w:rPr>
          <w:rFonts w:eastAsia="Cambria" w:cs="Calibri"/>
          <w:u w:val="single"/>
        </w:rPr>
        <w:t xml:space="preserve">the quality and character of </w:t>
      </w:r>
      <w:r w:rsidRPr="009A6246">
        <w:rPr>
          <w:rFonts w:eastAsia="Cambria" w:cs="Calibri"/>
          <w:highlight w:val="cyan"/>
          <w:u w:val="single"/>
        </w:rPr>
        <w:t>society as primarily the product of individuals’</w:t>
      </w:r>
      <w:r w:rsidRPr="009A6246">
        <w:rPr>
          <w:rFonts w:eastAsia="Cambria" w:cs="Calibri"/>
          <w:u w:val="single"/>
        </w:rPr>
        <w:t xml:space="preserve"> thoughts and actions. </w:t>
      </w:r>
      <w:r w:rsidRPr="009A6246">
        <w:rPr>
          <w:rFonts w:eastAsia="Cambria" w:cs="Calibri"/>
          <w:highlight w:val="cyan"/>
          <w:u w:val="single"/>
        </w:rPr>
        <w:t xml:space="preserve">There exists </w:t>
      </w:r>
      <w:r w:rsidRPr="009A6246">
        <w:rPr>
          <w:rFonts w:eastAsia="Cambria" w:cs="Calibri"/>
          <w:u w:val="single"/>
        </w:rPr>
        <w:t xml:space="preserve">in this world </w:t>
      </w:r>
      <w:r w:rsidRPr="009A6246">
        <w:rPr>
          <w:rFonts w:eastAsia="Cambria" w:cs="Calibri"/>
          <w:highlight w:val="cyan"/>
          <w:u w:val="single"/>
        </w:rPr>
        <w:t xml:space="preserve">a whole complex of powerful economic, political, and social structures. These structures </w:t>
      </w:r>
      <w:r w:rsidRPr="009A6246">
        <w:rPr>
          <w:rFonts w:eastAsia="Cambria" w:cs="Calibri"/>
          <w:u w:val="single"/>
        </w:rPr>
        <w:t xml:space="preserve">stubbornly </w:t>
      </w:r>
      <w:r w:rsidRPr="009A6246">
        <w:rPr>
          <w:rFonts w:eastAsia="Cambria" w:cs="Calibri"/>
          <w:highlight w:val="cyan"/>
          <w:u w:val="single"/>
        </w:rPr>
        <w:t xml:space="preserve">persist because they sustain and promote the interests of </w:t>
      </w:r>
      <w:r w:rsidRPr="009A6246">
        <w:rPr>
          <w:rFonts w:eastAsia="Cambria" w:cs="Calibri"/>
          <w:sz w:val="10"/>
          <w:szCs w:val="10"/>
        </w:rPr>
        <w:t>specific groups of people, namely</w:t>
      </w:r>
      <w:r w:rsidRPr="009A6246">
        <w:rPr>
          <w:rFonts w:eastAsia="Cambria" w:cs="Calibri"/>
        </w:rPr>
        <w:t xml:space="preserve">, </w:t>
      </w:r>
      <w:r w:rsidRPr="009A6246">
        <w:rPr>
          <w:rFonts w:eastAsia="Cambria" w:cs="Calibri"/>
          <w:highlight w:val="cyan"/>
          <w:u w:val="single"/>
        </w:rPr>
        <w:t>economic and political elites</w:t>
      </w:r>
      <w:r w:rsidRPr="009A6246">
        <w:rPr>
          <w:rFonts w:eastAsia="Cambria" w:cs="Calibri"/>
        </w:rPr>
        <w:t xml:space="preserve">. </w:t>
      </w:r>
      <w:r w:rsidRPr="009A6246">
        <w:rPr>
          <w:rFonts w:eastAsia="Cambria" w:cs="Calibri"/>
          <w:sz w:val="10"/>
          <w:szCs w:val="10"/>
        </w:rPr>
        <w:t>As a result, these structures have a ‘hardness’, a relative permanence, that make them extremely resistant to change. If it is true that the world is, as Buddhists emphasize, marked by constant change and impermanence, it is also the case that</w:t>
      </w:r>
      <w:r w:rsidRPr="009A6246">
        <w:rPr>
          <w:rFonts w:eastAsia="Cambria" w:cs="Calibri"/>
        </w:rPr>
        <w:t xml:space="preserve"> </w:t>
      </w:r>
      <w:r w:rsidRPr="009A6246">
        <w:rPr>
          <w:rFonts w:eastAsia="Cambria" w:cs="Calibri"/>
          <w:u w:val="single"/>
        </w:rPr>
        <w:t>some aspects of our social reality are relatively immovable and unchanging.</w:t>
      </w:r>
      <w:r w:rsidRPr="009A6246">
        <w:rPr>
          <w:rFonts w:eastAsia="Cambria" w:cs="Calibri"/>
        </w:rPr>
        <w:t xml:space="preserve"> </w:t>
      </w:r>
      <w:r w:rsidRPr="009A6246">
        <w:rPr>
          <w:rFonts w:eastAsia="Cambria" w:cs="Calibri"/>
          <w:sz w:val="10"/>
          <w:szCs w:val="10"/>
        </w:rPr>
        <w:t>In the interaction or dialectic between the individual and society, there are certain capacities of human beings that are also relatively enduring, irrespective of the social environment. Insofar as such capacities distinguish human beings from other beings, it is appropriate to say that the complex of such capacities constitutes human nature. Let me be clear. I am not speaking of human nature as 354 MICHAEL SLOTT an essence that is transcendent, permanent and fixed. Both Buddhism and Marxism are correct in rejecting such a view of human nature, whether it is conceived of as a¯tman or Feuerbach’s abstract human essence.4 Yet, if it is true that human capacities are always socially mediated, always actualized only in the context of particular social forms, it is also the case that our complex human nature does set certain limits on our behavioural repertoire and makes possible certain kinds of individual and social transformation. We can reject the idea of a universal, human essence, separate from social interaction, and still recognize that there are enduring capacities that play a fundamental role in shaping the processes and structures of society. As noted earlier, we naturally seek what we want and need and are averse to what we do not want and need. Beyond that, there is a universal human capacity for aggression, competition, and dominance just as there is a human capacity for rationality, generosity and empathy. We have a tendency to view the ‘Other’ as less than and/or a threat, just as we can view another person or group from their vantage point in a compassionate way. These relatively enduring human capacities interact with relatively hard social structures. We grow up in a society that emphasizes competition, domination, and avarice, and so those aspects of our nature are developed within and through such a social context. In turn,</w:t>
      </w:r>
      <w:r w:rsidRPr="009A6246">
        <w:rPr>
          <w:rFonts w:eastAsia="Cambria" w:cs="Calibri"/>
        </w:rPr>
        <w:t xml:space="preserve"> </w:t>
      </w:r>
      <w:r w:rsidRPr="009A6246">
        <w:rPr>
          <w:rFonts w:eastAsia="Cambria" w:cs="Calibri"/>
          <w:u w:val="single"/>
        </w:rPr>
        <w:t xml:space="preserve">individual behaviours reinforce and reproduce the very same oppressive social structures based on these qualities. Yet, as Marxists have emphasized, </w:t>
      </w:r>
      <w:r w:rsidRPr="009A6246">
        <w:rPr>
          <w:rFonts w:eastAsia="Cambria" w:cs="Calibri"/>
          <w:highlight w:val="cyan"/>
          <w:u w:val="single"/>
        </w:rPr>
        <w:t>we have</w:t>
      </w:r>
      <w:r w:rsidRPr="009A6246">
        <w:rPr>
          <w:rFonts w:eastAsia="Cambria" w:cs="Calibri"/>
          <w:u w:val="single"/>
        </w:rPr>
        <w:t xml:space="preserve"> other </w:t>
      </w:r>
      <w:r w:rsidRPr="009A6246">
        <w:rPr>
          <w:rFonts w:eastAsia="Cambria" w:cs="Calibri"/>
          <w:highlight w:val="cyan"/>
          <w:u w:val="single"/>
        </w:rPr>
        <w:t>capacities that allow us to change and transform oppressive social structures.</w:t>
      </w:r>
      <w:r w:rsidRPr="009A6246">
        <w:rPr>
          <w:rFonts w:eastAsia="Cambria" w:cs="Calibri"/>
        </w:rPr>
        <w:t xml:space="preserve"> </w:t>
      </w:r>
      <w:r w:rsidRPr="009A6246">
        <w:rPr>
          <w:rFonts w:eastAsia="Cambria" w:cs="Calibri"/>
          <w:sz w:val="10"/>
          <w:szCs w:val="10"/>
        </w:rPr>
        <w:t>If we did not, how can one explain progress (admittedly in its varied and contradictory forms), social revolutions, the increasing legitimacy of democracy, and so on? This complex dialectic is a core element of a radical social theory. As Marx said, ‘The premises from which we begin are not arbitrary ones... . They are the real individuals, their activity and the material conditions under which they live, both those which they find already existing and those produced by their activity’ (Marx 1972, 113).</w:t>
      </w:r>
      <w:r w:rsidRPr="009A6246">
        <w:rPr>
          <w:rFonts w:eastAsia="Cambria" w:cs="Calibri"/>
        </w:rPr>
        <w:t xml:space="preserve"> </w:t>
      </w:r>
      <w:r w:rsidRPr="009A6246">
        <w:rPr>
          <w:rFonts w:eastAsia="Cambria" w:cs="Calibri"/>
          <w:highlight w:val="cyan"/>
          <w:u w:val="single"/>
        </w:rPr>
        <w:t>A radical social theory helps us understan</w:t>
      </w:r>
      <w:r w:rsidRPr="009A6246">
        <w:rPr>
          <w:rFonts w:eastAsia="Cambria" w:cs="Calibri"/>
          <w:u w:val="single"/>
        </w:rPr>
        <w:t xml:space="preserve">d the hardness of </w:t>
      </w:r>
      <w:r w:rsidRPr="009A6246">
        <w:rPr>
          <w:rFonts w:eastAsia="Cambria" w:cs="Calibri"/>
          <w:highlight w:val="cyan"/>
          <w:u w:val="single"/>
        </w:rPr>
        <w:t xml:space="preserve">structures and </w:t>
      </w:r>
      <w:r w:rsidRPr="009A6246">
        <w:rPr>
          <w:rFonts w:eastAsia="Cambria" w:cs="Calibri"/>
          <w:u w:val="single"/>
        </w:rPr>
        <w:t xml:space="preserve">the broad spectrum of </w:t>
      </w:r>
      <w:r w:rsidRPr="009A6246">
        <w:rPr>
          <w:rFonts w:eastAsia="Cambria" w:cs="Calibri"/>
          <w:highlight w:val="cyan"/>
          <w:u w:val="single"/>
        </w:rPr>
        <w:t>human capacities that cause us to both reproduce and transform those structures. In contrast, Buddhism envisages social change primarily as a one way causal interaction</w:t>
      </w:r>
      <w:r w:rsidRPr="009A6246">
        <w:rPr>
          <w:rFonts w:eastAsia="Cambria" w:cs="Calibri"/>
        </w:rPr>
        <w:t xml:space="preserve">: </w:t>
      </w:r>
      <w:r w:rsidRPr="009A6246">
        <w:rPr>
          <w:rFonts w:eastAsia="Cambria" w:cs="Calibri"/>
          <w:sz w:val="10"/>
          <w:szCs w:val="10"/>
        </w:rPr>
        <w:t>changes in the individual’s mind and behaviour lead to changes in social reality. It is true—we need to change ourselves as part of the process of social change, but that is only part of the solution</w:t>
      </w:r>
      <w:r w:rsidRPr="009A6246">
        <w:rPr>
          <w:rFonts w:eastAsia="Cambria" w:cs="Calibri"/>
        </w:rPr>
        <w:t xml:space="preserve">. </w:t>
      </w:r>
      <w:r w:rsidRPr="009A6246">
        <w:rPr>
          <w:rFonts w:eastAsia="Cambria" w:cs="Calibri"/>
          <w:highlight w:val="cyan"/>
          <w:u w:val="single"/>
        </w:rPr>
        <w:t xml:space="preserve">Social structures are not transformed solely by individual acts </w:t>
      </w:r>
      <w:r w:rsidRPr="009A6246">
        <w:rPr>
          <w:rFonts w:eastAsia="Cambria" w:cs="Calibri"/>
          <w:u w:val="single"/>
        </w:rPr>
        <w:t xml:space="preserve">of compassion and loving kindness, even if these acts may be reinforced by being brought together in the context of a loving, ethical community. </w:t>
      </w:r>
      <w:r w:rsidRPr="009A6246">
        <w:rPr>
          <w:rFonts w:eastAsia="Cambria" w:cs="Calibri"/>
          <w:highlight w:val="cyan"/>
          <w:u w:val="single"/>
        </w:rPr>
        <w:t>What is required</w:t>
      </w:r>
      <w:r w:rsidRPr="009A6246">
        <w:rPr>
          <w:rFonts w:eastAsia="Cambria" w:cs="Calibri"/>
        </w:rPr>
        <w:t xml:space="preserve">, </w:t>
      </w:r>
      <w:r w:rsidRPr="009A6246">
        <w:rPr>
          <w:rFonts w:eastAsia="Cambria" w:cs="Calibri"/>
          <w:sz w:val="10"/>
          <w:szCs w:val="10"/>
        </w:rPr>
        <w:t>in addition</w:t>
      </w:r>
      <w:r w:rsidRPr="009A6246">
        <w:rPr>
          <w:rFonts w:eastAsia="Cambria" w:cs="Calibri"/>
        </w:rPr>
        <w:t xml:space="preserve">, </w:t>
      </w:r>
      <w:r w:rsidRPr="009A6246">
        <w:rPr>
          <w:rFonts w:eastAsia="Cambria" w:cs="Calibri"/>
          <w:highlight w:val="cyan"/>
          <w:u w:val="single"/>
        </w:rPr>
        <w:t>are collective forms of struggle and collective organizations that challenge social structures</w:t>
      </w:r>
      <w:r w:rsidRPr="009A6246">
        <w:rPr>
          <w:rFonts w:eastAsia="Cambria" w:cs="Calibri"/>
          <w:u w:val="single"/>
        </w:rPr>
        <w:t xml:space="preserve"> that are highly resistant to change. </w:t>
      </w:r>
      <w:r w:rsidRPr="009A6246">
        <w:rPr>
          <w:rFonts w:eastAsia="Cambria" w:cs="Calibri"/>
          <w:sz w:val="10"/>
          <w:szCs w:val="10"/>
        </w:rPr>
        <w:t>This is so for two reasons. First, collective forms of power and dominance can only be challenged and ultimately transformed by alternative collective forms.</w:t>
      </w:r>
      <w:r w:rsidRPr="009A6246">
        <w:rPr>
          <w:rFonts w:eastAsia="Cambria" w:cs="Calibri"/>
        </w:rPr>
        <w:t xml:space="preserve"> </w:t>
      </w:r>
      <w:r w:rsidRPr="009A6246">
        <w:rPr>
          <w:rFonts w:eastAsia="Cambria" w:cs="Calibri"/>
          <w:highlight w:val="cyan"/>
          <w:u w:val="single"/>
        </w:rPr>
        <w:t>The exploitation of the capitalist can only be countered by the collective action of workers</w:t>
      </w:r>
      <w:r w:rsidRPr="009A6246">
        <w:rPr>
          <w:rFonts w:eastAsia="Cambria" w:cs="Calibri"/>
          <w:u w:val="single"/>
        </w:rPr>
        <w:t xml:space="preserve">, through unions and political organizations. </w:t>
      </w:r>
      <w:r w:rsidRPr="009A6246">
        <w:rPr>
          <w:rFonts w:eastAsia="Cambria" w:cs="Calibri"/>
          <w:highlight w:val="cyan"/>
          <w:u w:val="single"/>
        </w:rPr>
        <w:t>The tyranny of a government can only be countered by a mass organization of citizens.</w:t>
      </w:r>
      <w:r w:rsidRPr="009A6246">
        <w:rPr>
          <w:rFonts w:eastAsia="Cambria" w:cs="Calibri"/>
          <w:u w:val="single"/>
        </w:rPr>
        <w:t xml:space="preserve"> Furthermore,</w:t>
      </w:r>
      <w:r w:rsidRPr="009A6246">
        <w:rPr>
          <w:rFonts w:eastAsia="Cambria" w:cs="Calibri"/>
        </w:rPr>
        <w:t xml:space="preserve"> </w:t>
      </w:r>
      <w:r w:rsidRPr="009A6246">
        <w:rPr>
          <w:rFonts w:eastAsia="Cambria" w:cs="Calibri"/>
          <w:sz w:val="10"/>
          <w:szCs w:val="10"/>
        </w:rPr>
        <w:t>while CAN YOU BE A BUDDHIST AND A MARXIST? 355</w:t>
      </w:r>
      <w:r w:rsidRPr="009A6246">
        <w:rPr>
          <w:rFonts w:eastAsia="Cambria" w:cs="Calibri"/>
        </w:rPr>
        <w:t xml:space="preserve"> </w:t>
      </w:r>
      <w:r w:rsidRPr="009A6246">
        <w:rPr>
          <w:rFonts w:eastAsia="Cambria" w:cs="Calibri"/>
          <w:u w:val="single"/>
        </w:rPr>
        <w:t xml:space="preserve">changes in our selves do have an impact on our social relationships and the larger society, the reverse is also true; </w:t>
      </w:r>
      <w:r w:rsidRPr="009A6246">
        <w:rPr>
          <w:rFonts w:eastAsia="Cambria" w:cs="Calibri"/>
          <w:highlight w:val="cyan"/>
          <w:u w:val="single"/>
        </w:rPr>
        <w:t>changes in individuals can be the product of collective activity</w:t>
      </w:r>
      <w:r w:rsidRPr="009A6246">
        <w:rPr>
          <w:rFonts w:eastAsia="Cambria" w:cs="Calibri"/>
        </w:rPr>
        <w:t xml:space="preserve">. </w:t>
      </w:r>
      <w:r w:rsidRPr="009A6246">
        <w:rPr>
          <w:rFonts w:eastAsia="Cambria" w:cs="Calibri"/>
          <w:sz w:val="10"/>
          <w:szCs w:val="10"/>
        </w:rPr>
        <w:t>For example, through the experience of common struggle, a striking worker who has bigoted views can begin to look beyond racial differences and identify with a broader solidarity of working people; or, a middle class activist involved in a campaign against a polluting company begins to recognize the ways in which working class communities are differentially affected by toxic wastes and thus develops a more complex, class-based notion of environmentalism. In sum, the Buddhist prescription for personal happiness lacks one key ingredient: an understanding of the relatively durable social conditions that block our ability to limit suffering and live happy, fulfilled lives. At the same time, the Marxist vision of an ideal society elides the obdurate, existential facts of human suffering. Yet, both perspectives also provide us with valuable insights about how all human beings can attain a good life.</w:t>
      </w:r>
    </w:p>
    <w:p w14:paraId="0D9807FE" w14:textId="77777777" w:rsidR="003C1F23" w:rsidRPr="009A6246" w:rsidRDefault="003C1F23" w:rsidP="009543AB">
      <w:pPr>
        <w:rPr>
          <w:rFonts w:eastAsia="Cambria" w:cs="Calibri"/>
          <w:sz w:val="10"/>
          <w:szCs w:val="10"/>
        </w:rPr>
      </w:pPr>
    </w:p>
    <w:p w14:paraId="6ABD6EEB" w14:textId="77777777" w:rsidR="006268BB" w:rsidRPr="009A6246" w:rsidRDefault="006268BB" w:rsidP="00652CAA">
      <w:pPr>
        <w:rPr>
          <w:rFonts w:cs="Calibri"/>
        </w:rPr>
      </w:pPr>
    </w:p>
    <w:p w14:paraId="5CF5AA2D" w14:textId="77777777" w:rsidR="009543AB" w:rsidRPr="009A6246" w:rsidRDefault="009543AB" w:rsidP="009543AB">
      <w:pPr>
        <w:rPr>
          <w:rFonts w:cs="Calibri"/>
        </w:rPr>
      </w:pPr>
    </w:p>
    <w:p w14:paraId="578E7070" w14:textId="77777777" w:rsidR="009543AB" w:rsidRPr="009A6246" w:rsidRDefault="009543AB" w:rsidP="009543AB">
      <w:pPr>
        <w:pStyle w:val="Heading4"/>
        <w:rPr>
          <w:rFonts w:cs="Calibri"/>
        </w:rPr>
      </w:pPr>
      <w:r w:rsidRPr="009A6246">
        <w:rPr>
          <w:rFonts w:cs="Calibri"/>
        </w:rPr>
        <w:t>Mere adherence to the tenets of Buddhism is insufficient to produce any significant change in mindset- their principles will be twisted to justify violence and genocide</w:t>
      </w:r>
    </w:p>
    <w:p w14:paraId="0E7C6EB4" w14:textId="77777777" w:rsidR="009543AB" w:rsidRPr="009A6246" w:rsidRDefault="009543AB" w:rsidP="009543AB">
      <w:pPr>
        <w:rPr>
          <w:rFonts w:cs="Calibri"/>
          <w:sz w:val="16"/>
          <w:szCs w:val="16"/>
        </w:rPr>
      </w:pPr>
      <w:r w:rsidRPr="009A6246">
        <w:rPr>
          <w:rFonts w:cs="Calibri"/>
          <w:b/>
          <w:bCs/>
        </w:rPr>
        <w:t>Frydenlund '21 --</w:t>
      </w:r>
      <w:r w:rsidRPr="009A6246">
        <w:rPr>
          <w:rFonts w:cs="Calibri"/>
        </w:rPr>
        <w:t xml:space="preserve"> </w:t>
      </w:r>
      <w:r w:rsidRPr="009A6246">
        <w:rPr>
          <w:rFonts w:cs="Calibri"/>
          <w:sz w:val="16"/>
          <w:szCs w:val="16"/>
        </w:rPr>
        <w:t xml:space="preserve">[Iselin Frydenlund, Iselin Frydenlund is Associate Professor in Religious Studies at MF Norwegian School of Theology and Director of the MF Centre for the Advanced Study of Religion, she holds a PhD in religious studies from University of Oslo (2011) on Buddhism and violence during the Sri Lankan civil war, "Buddhist Justifications of Violence during the 2017 Rohingya Refugee Crisis," Competing Regional Integrations in Southeast Asia, 03-02-2021, </w:t>
      </w:r>
      <w:hyperlink r:id="rId9" w:history="1">
        <w:r w:rsidRPr="009A6246">
          <w:rPr>
            <w:rStyle w:val="Hyperlink"/>
            <w:rFonts w:cs="Calibri"/>
            <w:sz w:val="16"/>
            <w:szCs w:val="16"/>
          </w:rPr>
          <w:t>https://shs.hal.science/halshs-03151055/preview/Del-7.10-CRISEA-Policy-Brief-EU-3.pdf</w:t>
        </w:r>
      </w:hyperlink>
      <w:r w:rsidRPr="009A6246">
        <w:rPr>
          <w:rFonts w:cs="Calibri"/>
          <w:sz w:val="16"/>
          <w:szCs w:val="16"/>
        </w:rPr>
        <w:t>] Accessed on 9-28-2025 //gnart</w:t>
      </w:r>
    </w:p>
    <w:p w14:paraId="56AFA616" w14:textId="77777777" w:rsidR="009543AB" w:rsidRPr="009A6246" w:rsidRDefault="009543AB" w:rsidP="009543AB">
      <w:pPr>
        <w:rPr>
          <w:rStyle w:val="StyleUnderline"/>
          <w:rFonts w:cs="Calibri"/>
        </w:rPr>
      </w:pPr>
      <w:r w:rsidRPr="009A6246">
        <w:rPr>
          <w:rFonts w:cs="Calibri"/>
          <w:sz w:val="16"/>
        </w:rPr>
        <w:t xml:space="preserve">The case of </w:t>
      </w:r>
      <w:r w:rsidRPr="009A6246">
        <w:rPr>
          <w:rStyle w:val="StyleUnderline"/>
          <w:rFonts w:cs="Calibri"/>
          <w:highlight w:val="cyan"/>
        </w:rPr>
        <w:t>mass violence against</w:t>
      </w:r>
      <w:r w:rsidRPr="009A6246">
        <w:rPr>
          <w:rStyle w:val="StyleUnderline"/>
          <w:rFonts w:cs="Calibri"/>
        </w:rPr>
        <w:t xml:space="preserve"> the </w:t>
      </w:r>
      <w:r w:rsidRPr="009A6246">
        <w:rPr>
          <w:rStyle w:val="StyleUnderline"/>
          <w:rFonts w:cs="Calibri"/>
          <w:highlight w:val="cyan"/>
        </w:rPr>
        <w:t>Rohingya in Myanmar</w:t>
      </w:r>
      <w:r w:rsidRPr="009A6246">
        <w:rPr>
          <w:rFonts w:cs="Calibri"/>
          <w:sz w:val="16"/>
        </w:rPr>
        <w:t xml:space="preserve">, leading to one of the biggest humanitarian crises in the world today, begs the question of the role of religion in resisting or legitimizing the use of military force. While </w:t>
      </w:r>
      <w:r w:rsidRPr="009A6246">
        <w:rPr>
          <w:rStyle w:val="StyleUnderline"/>
          <w:rFonts w:cs="Calibri"/>
          <w:highlight w:val="cyan"/>
        </w:rPr>
        <w:t>Buddhism</w:t>
      </w:r>
      <w:r w:rsidRPr="009A6246">
        <w:rPr>
          <w:rStyle w:val="StyleUnderline"/>
          <w:rFonts w:cs="Calibri"/>
        </w:rPr>
        <w:t xml:space="preserve"> is most often </w:t>
      </w:r>
      <w:r w:rsidRPr="009A6246">
        <w:rPr>
          <w:rStyle w:val="StyleUnderline"/>
          <w:rFonts w:cs="Calibri"/>
          <w:highlight w:val="cyan"/>
        </w:rPr>
        <w:t>perceived as</w:t>
      </w:r>
      <w:r w:rsidRPr="009A6246">
        <w:rPr>
          <w:rStyle w:val="StyleUnderline"/>
          <w:rFonts w:cs="Calibri"/>
        </w:rPr>
        <w:t xml:space="preserve"> a religion </w:t>
      </w:r>
      <w:r w:rsidRPr="009A6246">
        <w:rPr>
          <w:rStyle w:val="StyleUnderline"/>
          <w:rFonts w:cs="Calibri"/>
          <w:highlight w:val="cyan"/>
        </w:rPr>
        <w:t>promoting peace</w:t>
      </w:r>
      <w:r w:rsidRPr="009A6246">
        <w:rPr>
          <w:rFonts w:cs="Calibri"/>
          <w:sz w:val="16"/>
        </w:rPr>
        <w:t xml:space="preserve">, it is also true that </w:t>
      </w:r>
      <w:r w:rsidRPr="009A6246">
        <w:rPr>
          <w:rStyle w:val="StyleUnderline"/>
          <w:rFonts w:cs="Calibri"/>
          <w:highlight w:val="cyan"/>
        </w:rPr>
        <w:t>Buddhist traditions</w:t>
      </w:r>
      <w:r w:rsidRPr="009A6246">
        <w:rPr>
          <w:rStyle w:val="StyleUnderline"/>
          <w:rFonts w:cs="Calibri"/>
        </w:rPr>
        <w:t xml:space="preserve"> at times have been </w:t>
      </w:r>
      <w:r w:rsidRPr="009A6246">
        <w:rPr>
          <w:rStyle w:val="StyleUnderline"/>
          <w:rFonts w:cs="Calibri"/>
          <w:highlight w:val="cyan"/>
        </w:rPr>
        <w:t>heavily involved in supporting state</w:t>
      </w:r>
      <w:r w:rsidRPr="009A6246">
        <w:rPr>
          <w:rStyle w:val="StyleUnderline"/>
          <w:rFonts w:cs="Calibri"/>
        </w:rPr>
        <w:t xml:space="preserve"> acts of </w:t>
      </w:r>
      <w:r w:rsidRPr="009A6246">
        <w:rPr>
          <w:rStyle w:val="StyleUnderline"/>
          <w:rFonts w:cs="Calibri"/>
          <w:highlight w:val="cyan"/>
        </w:rPr>
        <w:t>violence</w:t>
      </w:r>
      <w:r w:rsidRPr="009A6246">
        <w:rPr>
          <w:rFonts w:cs="Calibri"/>
          <w:sz w:val="16"/>
        </w:rPr>
        <w:t xml:space="preserve">, forcing academic communities and policy-makers alike to </w:t>
      </w:r>
      <w:r w:rsidRPr="009A6246">
        <w:rPr>
          <w:rStyle w:val="StyleUnderline"/>
          <w:rFonts w:cs="Calibri"/>
        </w:rPr>
        <w:t>reconsider</w:t>
      </w:r>
      <w:r w:rsidRPr="009A6246">
        <w:rPr>
          <w:rFonts w:cs="Calibri"/>
          <w:sz w:val="16"/>
        </w:rPr>
        <w:t xml:space="preserve"> the </w:t>
      </w:r>
      <w:r w:rsidRPr="009A6246">
        <w:rPr>
          <w:rStyle w:val="StyleUnderline"/>
          <w:rFonts w:cs="Calibri"/>
        </w:rPr>
        <w:t>role of Buddhism in violent conflict.</w:t>
      </w:r>
    </w:p>
    <w:p w14:paraId="2B838AC3" w14:textId="77777777" w:rsidR="009543AB" w:rsidRPr="009A6246" w:rsidRDefault="009543AB" w:rsidP="009543AB">
      <w:pPr>
        <w:rPr>
          <w:rFonts w:cs="Calibri"/>
          <w:sz w:val="16"/>
        </w:rPr>
      </w:pPr>
      <w:r w:rsidRPr="009A6246">
        <w:rPr>
          <w:rFonts w:cs="Calibri"/>
          <w:sz w:val="16"/>
        </w:rPr>
        <w:t>The military operations in Myanmar’s Western state Rakhine during autumn 2017 led to approximately 750 000 Rohingyas fleeing to neighbouring Bangladesh. According to UNHCR numbers, the Kutupalong camp in Bangladesh – housing some 600 000 Rohingya refugees – is the largest refugee settlement in the world today. The voluntary return of Rohingya refugees – whom the Myanmar state claims to be illegal immigrants from Bangladesh – is unlikely given their lack of citizenship rights in Myanmar, in addition to the mass detention of 130 000 Rohingyas in camps in Central Rakhine. Member States and observer States of the UN Human Rights Council have expressed deep concern over the massive human rights violations against the Rohingya community during the military “clearance operations” in 2017, and numerous human rights organizations and Rohingya activist groups have claimed that the atrocities of 2017 qualify as genocide according to the UN Genocide Convention. Backed by the Organisation of Islamic Cooperation (OIC), the Gambia has accused Myanmar of genocide against the Rohingya at the International Court of Justice (ICJ). The second legal case is at the International Criminal Court (ICC), where Bangladesh has brought charges against Myanmar for crimes against humanity.</w:t>
      </w:r>
    </w:p>
    <w:p w14:paraId="706F1C79" w14:textId="77777777" w:rsidR="009543AB" w:rsidRPr="009A6246" w:rsidRDefault="009543AB" w:rsidP="009543AB">
      <w:pPr>
        <w:rPr>
          <w:rFonts w:cs="Calibri"/>
          <w:sz w:val="16"/>
        </w:rPr>
      </w:pPr>
      <w:r w:rsidRPr="009A6246">
        <w:rPr>
          <w:rFonts w:cs="Calibri"/>
          <w:sz w:val="16"/>
        </w:rPr>
        <w:t xml:space="preserve">The crisis in Rakhine is multi-faceted, involving several conflicting parties (the minority Muslim Rohingyas, the majority Rakhine Buddhist population (who fights against Bamar Buddhist dominance and military occupation), the Burmese military – the Tatmadaw – , and the government). While the multiple conflicts concern citizenship laws, political belonging and competing nationalisms, religion plays an important role in defining identities, providing semantic syntax, and as a mobilizing force. Approximately </w:t>
      </w:r>
      <w:r w:rsidRPr="009A6246">
        <w:rPr>
          <w:rStyle w:val="StyleUnderline"/>
          <w:rFonts w:cs="Calibri"/>
          <w:highlight w:val="cyan"/>
        </w:rPr>
        <w:t>90 per cent of</w:t>
      </w:r>
      <w:r w:rsidRPr="009A6246">
        <w:rPr>
          <w:rStyle w:val="StyleUnderline"/>
          <w:rFonts w:cs="Calibri"/>
        </w:rPr>
        <w:t xml:space="preserve"> </w:t>
      </w:r>
      <w:r w:rsidRPr="009A6246">
        <w:rPr>
          <w:rStyle w:val="StyleUnderline"/>
          <w:rFonts w:cs="Calibri"/>
          <w:highlight w:val="cyan"/>
        </w:rPr>
        <w:t>Myanmar</w:t>
      </w:r>
      <w:r w:rsidRPr="009A6246">
        <w:rPr>
          <w:rStyle w:val="StyleUnderline"/>
          <w:rFonts w:cs="Calibri"/>
        </w:rPr>
        <w:t xml:space="preserve">’s population </w:t>
      </w:r>
      <w:r w:rsidRPr="009A6246">
        <w:rPr>
          <w:rStyle w:val="StyleUnderline"/>
          <w:rFonts w:cs="Calibri"/>
          <w:highlight w:val="cyan"/>
        </w:rPr>
        <w:t>adhere to Theravada Buddhism</w:t>
      </w:r>
      <w:r w:rsidRPr="009A6246">
        <w:rPr>
          <w:rFonts w:cs="Calibri"/>
          <w:sz w:val="16"/>
        </w:rPr>
        <w:t xml:space="preserve">, the majority of whom would identify ethnically as Bamar, but also with important stronghold among ethnic minorities such as the Karen, Rakhine and Shan. </w:t>
      </w:r>
      <w:r w:rsidRPr="009A6246">
        <w:rPr>
          <w:rStyle w:val="StyleUnderline"/>
          <w:rFonts w:cs="Calibri"/>
        </w:rPr>
        <w:t>Buddhism</w:t>
      </w:r>
      <w:r w:rsidRPr="009A6246">
        <w:rPr>
          <w:rFonts w:cs="Calibri"/>
          <w:sz w:val="16"/>
        </w:rPr>
        <w:t xml:space="preserve"> – in terms of its moral universe, its institutions and the Sangha’s authority in the private as well as in public domains – </w:t>
      </w:r>
      <w:r w:rsidRPr="009A6246">
        <w:rPr>
          <w:rStyle w:val="StyleUnderline"/>
          <w:rFonts w:cs="Calibri"/>
          <w:highlight w:val="cyan"/>
        </w:rPr>
        <w:t>permeates most aspects of</w:t>
      </w:r>
      <w:r w:rsidRPr="009A6246">
        <w:rPr>
          <w:rStyle w:val="StyleUnderline"/>
          <w:rFonts w:cs="Calibri"/>
        </w:rPr>
        <w:t xml:space="preserve"> Myanmar </w:t>
      </w:r>
      <w:r w:rsidRPr="009A6246">
        <w:rPr>
          <w:rStyle w:val="StyleUnderline"/>
          <w:rFonts w:cs="Calibri"/>
          <w:highlight w:val="cyan"/>
        </w:rPr>
        <w:t>society</w:t>
      </w:r>
      <w:r w:rsidRPr="009A6246">
        <w:rPr>
          <w:rFonts w:cs="Calibri"/>
          <w:sz w:val="16"/>
        </w:rPr>
        <w:t xml:space="preserve"> (with the exception of the Christian dominated ethnic minority “parastates” such as the Chin and the Kachin states). </w:t>
      </w:r>
    </w:p>
    <w:p w14:paraId="71A452A7" w14:textId="77777777" w:rsidR="009543AB" w:rsidRPr="009A6246" w:rsidRDefault="009543AB" w:rsidP="009543AB">
      <w:pPr>
        <w:rPr>
          <w:rFonts w:cs="Calibri"/>
          <w:sz w:val="16"/>
        </w:rPr>
      </w:pPr>
      <w:r w:rsidRPr="009A6246">
        <w:rPr>
          <w:rStyle w:val="StyleUnderline"/>
          <w:rFonts w:cs="Calibri"/>
        </w:rPr>
        <w:t>Buddhism</w:t>
      </w:r>
      <w:r w:rsidRPr="009A6246">
        <w:rPr>
          <w:rFonts w:cs="Calibri"/>
          <w:sz w:val="16"/>
        </w:rPr>
        <w:t xml:space="preserve"> is </w:t>
      </w:r>
      <w:r w:rsidRPr="009A6246">
        <w:rPr>
          <w:rStyle w:val="StyleUnderline"/>
          <w:rFonts w:cs="Calibri"/>
        </w:rPr>
        <w:t>often portrayed as pacifist</w:t>
      </w:r>
      <w:r w:rsidRPr="009A6246">
        <w:rPr>
          <w:rFonts w:cs="Calibri"/>
          <w:sz w:val="16"/>
        </w:rPr>
        <w:t xml:space="preserve"> (here defined as no-warism), and a point of reference would be the non-violent resistance to Burmese military rule by Burmese monks. However, the </w:t>
      </w:r>
      <w:r w:rsidRPr="009A6246">
        <w:rPr>
          <w:rStyle w:val="StyleUnderline"/>
          <w:rFonts w:cs="Calibri"/>
          <w:highlight w:val="cyan"/>
        </w:rPr>
        <w:t>response to</w:t>
      </w:r>
      <w:r w:rsidRPr="009A6246">
        <w:rPr>
          <w:rFonts w:cs="Calibri"/>
          <w:sz w:val="16"/>
        </w:rPr>
        <w:t xml:space="preserve"> the 2017 </w:t>
      </w:r>
      <w:r w:rsidRPr="009A6246">
        <w:rPr>
          <w:rStyle w:val="StyleUnderline"/>
          <w:rFonts w:cs="Calibri"/>
          <w:highlight w:val="cyan"/>
        </w:rPr>
        <w:t>violence</w:t>
      </w:r>
      <w:r w:rsidRPr="009A6246">
        <w:rPr>
          <w:rStyle w:val="StyleUnderline"/>
          <w:rFonts w:cs="Calibri"/>
        </w:rPr>
        <w:t xml:space="preserve"> in Rakhine </w:t>
      </w:r>
      <w:r w:rsidRPr="009A6246">
        <w:rPr>
          <w:rStyle w:val="StyleUnderline"/>
          <w:rFonts w:cs="Calibri"/>
          <w:highlight w:val="cyan"/>
        </w:rPr>
        <w:t>from Buddhist leaders</w:t>
      </w:r>
      <w:r w:rsidRPr="009A6246">
        <w:rPr>
          <w:rStyle w:val="StyleUnderline"/>
          <w:rFonts w:cs="Calibri"/>
        </w:rPr>
        <w:t xml:space="preserve"> in Myanmar </w:t>
      </w:r>
      <w:r w:rsidRPr="009A6246">
        <w:rPr>
          <w:rStyle w:val="StyleUnderline"/>
          <w:rFonts w:cs="Calibri"/>
          <w:highlight w:val="cyan"/>
        </w:rPr>
        <w:t>indicates little resistance to</w:t>
      </w:r>
      <w:r w:rsidRPr="009A6246">
        <w:rPr>
          <w:rFonts w:cs="Calibri"/>
          <w:sz w:val="16"/>
        </w:rPr>
        <w:t xml:space="preserve"> the </w:t>
      </w:r>
      <w:r w:rsidRPr="009A6246">
        <w:rPr>
          <w:rStyle w:val="StyleUnderline"/>
          <w:rFonts w:cs="Calibri"/>
          <w:highlight w:val="cyan"/>
        </w:rPr>
        <w:t>atrocities</w:t>
      </w:r>
      <w:r w:rsidRPr="009A6246">
        <w:rPr>
          <w:rStyle w:val="StyleUnderline"/>
          <w:rFonts w:cs="Calibri"/>
        </w:rPr>
        <w:t xml:space="preserve"> against Rohingya civilians</w:t>
      </w:r>
      <w:r w:rsidRPr="009A6246">
        <w:rPr>
          <w:rFonts w:cs="Calibri"/>
          <w:sz w:val="16"/>
        </w:rPr>
        <w:t xml:space="preserve">. In general, the Sangha remained silent, and even among religious minority leaders there were few signs of support to the Rohingyas. What stood out, however, was in fact the </w:t>
      </w:r>
      <w:r w:rsidRPr="009A6246">
        <w:rPr>
          <w:rStyle w:val="StyleUnderline"/>
          <w:rFonts w:cs="Calibri"/>
          <w:highlight w:val="cyan"/>
        </w:rPr>
        <w:t>support</w:t>
      </w:r>
      <w:r w:rsidRPr="009A6246">
        <w:rPr>
          <w:rStyle w:val="StyleUnderline"/>
          <w:rFonts w:cs="Calibri"/>
        </w:rPr>
        <w:t xml:space="preserve"> to the </w:t>
      </w:r>
      <w:r w:rsidRPr="009A6246">
        <w:rPr>
          <w:rStyle w:val="StyleUnderline"/>
          <w:rFonts w:cs="Calibri"/>
          <w:highlight w:val="cyan"/>
        </w:rPr>
        <w:t>military</w:t>
      </w:r>
      <w:r w:rsidRPr="009A6246">
        <w:rPr>
          <w:rStyle w:val="StyleUnderline"/>
          <w:rFonts w:cs="Calibri"/>
        </w:rPr>
        <w:t xml:space="preserve"> operations</w:t>
      </w:r>
      <w:r w:rsidRPr="009A6246">
        <w:rPr>
          <w:rFonts w:cs="Calibri"/>
          <w:sz w:val="16"/>
        </w:rPr>
        <w:t>, most notably by Ven. Ashin Nyanissara, known as Sithagu Sayadaw, who is perhaps the most influential – and most beloved – monk in Myanmar.</w:t>
      </w:r>
    </w:p>
    <w:p w14:paraId="4803C4E2" w14:textId="77777777" w:rsidR="009543AB" w:rsidRPr="009A6246" w:rsidRDefault="009543AB" w:rsidP="009543AB">
      <w:pPr>
        <w:rPr>
          <w:rFonts w:cs="Calibri"/>
          <w:sz w:val="16"/>
        </w:rPr>
      </w:pPr>
      <w:r w:rsidRPr="009A6246">
        <w:rPr>
          <w:rFonts w:cs="Calibri"/>
          <w:sz w:val="16"/>
        </w:rPr>
        <w:t xml:space="preserve">On 17 October 2017 Sithagu Sayadaw gave a sermon to Burmese soldiers at a military camp in the Karen state. At the time, the military was fully engaged with their massive “clearance operations” in Rakhine, and the </w:t>
      </w:r>
      <w:r w:rsidRPr="009A6246">
        <w:rPr>
          <w:rStyle w:val="StyleUnderline"/>
          <w:rFonts w:cs="Calibri"/>
          <w:highlight w:val="cyan"/>
        </w:rPr>
        <w:t>soldiers</w:t>
      </w:r>
      <w:r w:rsidRPr="009A6246">
        <w:rPr>
          <w:rStyle w:val="StyleUnderline"/>
          <w:rFonts w:cs="Calibri"/>
        </w:rPr>
        <w:t xml:space="preserve"> who </w:t>
      </w:r>
      <w:r w:rsidRPr="009A6246">
        <w:rPr>
          <w:rStyle w:val="StyleUnderline"/>
          <w:rFonts w:cs="Calibri"/>
          <w:highlight w:val="cyan"/>
        </w:rPr>
        <w:t>participated in</w:t>
      </w:r>
      <w:r w:rsidRPr="009A6246">
        <w:rPr>
          <w:rStyle w:val="StyleUnderline"/>
          <w:rFonts w:cs="Calibri"/>
        </w:rPr>
        <w:t xml:space="preserve"> the </w:t>
      </w:r>
      <w:r w:rsidRPr="009A6246">
        <w:rPr>
          <w:rStyle w:val="StyleUnderline"/>
          <w:rFonts w:cs="Calibri"/>
          <w:highlight w:val="cyan"/>
        </w:rPr>
        <w:t>Buddhist ritual</w:t>
      </w:r>
      <w:r w:rsidRPr="009A6246">
        <w:rPr>
          <w:rFonts w:cs="Calibri"/>
          <w:sz w:val="16"/>
        </w:rPr>
        <w:t xml:space="preserve"> at which Sithagu Sayadaw gave his sermon, </w:t>
      </w:r>
      <w:r w:rsidRPr="009A6246">
        <w:rPr>
          <w:rStyle w:val="StyleUnderline"/>
          <w:rFonts w:cs="Calibri"/>
        </w:rPr>
        <w:t>were soon to be sent off to partake in the operations in Rakhine</w:t>
      </w:r>
      <w:r w:rsidRPr="009A6246">
        <w:rPr>
          <w:rFonts w:cs="Calibri"/>
          <w:sz w:val="16"/>
        </w:rPr>
        <w:t xml:space="preserve">. In the sermon – which would be a functional equivalent to a military sermon in other armies across the world – the monk made extensive use of a Sri Lankan 5th century AD Buddhist chronicle called the Mahavamsa. This text, which contains passages </w:t>
      </w:r>
      <w:r w:rsidRPr="009A6246">
        <w:rPr>
          <w:rStyle w:val="StyleUnderline"/>
          <w:rFonts w:cs="Calibri"/>
        </w:rPr>
        <w:t xml:space="preserve">where </w:t>
      </w:r>
      <w:r w:rsidRPr="009A6246">
        <w:rPr>
          <w:rStyle w:val="StyleUnderline"/>
          <w:rFonts w:cs="Calibri"/>
          <w:highlight w:val="cyan"/>
        </w:rPr>
        <w:t>killing of non-Buddhists</w:t>
      </w:r>
      <w:r w:rsidRPr="009A6246">
        <w:rPr>
          <w:rStyle w:val="StyleUnderline"/>
          <w:rFonts w:cs="Calibri"/>
        </w:rPr>
        <w:t xml:space="preserve"> is </w:t>
      </w:r>
      <w:r w:rsidRPr="009A6246">
        <w:rPr>
          <w:rStyle w:val="StyleUnderline"/>
          <w:rFonts w:cs="Calibri"/>
          <w:highlight w:val="cyan"/>
        </w:rPr>
        <w:t>glorified if committed to save Buddhism from perceived danger</w:t>
      </w:r>
      <w:r w:rsidRPr="009A6246">
        <w:rPr>
          <w:rFonts w:cs="Calibri"/>
          <w:sz w:val="16"/>
        </w:rPr>
        <w:t xml:space="preserve">, has been used in Sri Lanka for centuries to legitimate Buddhist claims to the island and as well as a source for Buddhist political ideology. In Myanmar, the text is part of the monastic school curriculum, as an authentic source for early Buddhist history. In his sermon, however, Sithagu Sayadaw, brought the very controversial passages on the legitimate use of violence into the present, thus </w:t>
      </w:r>
      <w:r w:rsidRPr="009A6246">
        <w:rPr>
          <w:rStyle w:val="StyleUnderline"/>
          <w:rFonts w:cs="Calibri"/>
        </w:rPr>
        <w:t>bestowing Buddhist moral authority over the military operations in Rakhine</w:t>
      </w:r>
      <w:r w:rsidRPr="009A6246">
        <w:rPr>
          <w:rFonts w:cs="Calibri"/>
          <w:sz w:val="16"/>
        </w:rPr>
        <w:t xml:space="preserve">. In his speech, the monk claimed that “The battle was because of the effects of the power of the Dhamma (Buddhist teachings)…and as a result of the unity of the monks in fighting the battle together, the battle was over. That was how they had a landslide victory in beating the invaders”. Translocated into a new setting, the Mahavamsa now </w:t>
      </w:r>
      <w:r w:rsidRPr="009A6246">
        <w:rPr>
          <w:rStyle w:val="StyleUnderline"/>
          <w:rFonts w:cs="Calibri"/>
        </w:rPr>
        <w:t xml:space="preserve">serves to </w:t>
      </w:r>
      <w:r w:rsidRPr="009A6246">
        <w:rPr>
          <w:rStyle w:val="StyleUnderline"/>
          <w:rFonts w:cs="Calibri"/>
          <w:highlight w:val="cyan"/>
        </w:rPr>
        <w:t>legitimate violence in Rakhine</w:t>
      </w:r>
      <w:r w:rsidRPr="009A6246">
        <w:rPr>
          <w:rStyle w:val="StyleUnderline"/>
          <w:rFonts w:cs="Calibri"/>
        </w:rPr>
        <w:t xml:space="preserve">, and to </w:t>
      </w:r>
      <w:r w:rsidRPr="009A6246">
        <w:rPr>
          <w:rStyle w:val="StyleUnderline"/>
          <w:rFonts w:cs="Calibri"/>
          <w:highlight w:val="cyan"/>
        </w:rPr>
        <w:t>frame</w:t>
      </w:r>
      <w:r w:rsidRPr="009A6246">
        <w:rPr>
          <w:rStyle w:val="StyleUnderline"/>
          <w:rFonts w:cs="Calibri"/>
        </w:rPr>
        <w:t xml:space="preserve"> the </w:t>
      </w:r>
      <w:r w:rsidRPr="009A6246">
        <w:rPr>
          <w:rStyle w:val="StyleUnderline"/>
          <w:rFonts w:cs="Calibri"/>
          <w:highlight w:val="cyan"/>
        </w:rPr>
        <w:t>Rohingyas as “invaders</w:t>
      </w:r>
      <w:r w:rsidRPr="009A6246">
        <w:rPr>
          <w:rFonts w:cs="Calibri"/>
          <w:sz w:val="16"/>
        </w:rPr>
        <w:t>”.</w:t>
      </w:r>
    </w:p>
    <w:p w14:paraId="53A4E173" w14:textId="77777777" w:rsidR="009543AB" w:rsidRPr="009A6246" w:rsidRDefault="009543AB" w:rsidP="009543AB">
      <w:pPr>
        <w:rPr>
          <w:rFonts w:cs="Calibri"/>
          <w:sz w:val="16"/>
        </w:rPr>
      </w:pPr>
      <w:r w:rsidRPr="009A6246">
        <w:rPr>
          <w:rFonts w:cs="Calibri"/>
          <w:sz w:val="16"/>
        </w:rPr>
        <w:t xml:space="preserve">What is often forgotten in discussions about Buddhism and violence is the fact that </w:t>
      </w:r>
      <w:r w:rsidRPr="009A6246">
        <w:rPr>
          <w:rStyle w:val="StyleUnderline"/>
          <w:rFonts w:cs="Calibri"/>
        </w:rPr>
        <w:t xml:space="preserve">the </w:t>
      </w:r>
      <w:r w:rsidRPr="009A6246">
        <w:rPr>
          <w:rStyle w:val="StyleUnderline"/>
          <w:rFonts w:cs="Calibri"/>
          <w:highlight w:val="cyan"/>
        </w:rPr>
        <w:t>Tatmadaw</w:t>
      </w:r>
      <w:r w:rsidRPr="009A6246">
        <w:rPr>
          <w:rFonts w:cs="Calibri"/>
          <w:sz w:val="16"/>
        </w:rPr>
        <w:t xml:space="preserve"> – like the </w:t>
      </w:r>
      <w:r w:rsidRPr="009A6246">
        <w:rPr>
          <w:rStyle w:val="StyleUnderline"/>
          <w:rFonts w:cs="Calibri"/>
        </w:rPr>
        <w:t xml:space="preserve">conventional </w:t>
      </w:r>
      <w:r w:rsidRPr="009A6246">
        <w:rPr>
          <w:rStyle w:val="StyleUnderline"/>
          <w:rFonts w:cs="Calibri"/>
          <w:highlight w:val="cyan"/>
        </w:rPr>
        <w:t>armies</w:t>
      </w:r>
      <w:r w:rsidRPr="009A6246">
        <w:rPr>
          <w:rFonts w:cs="Calibri"/>
          <w:sz w:val="16"/>
        </w:rPr>
        <w:t xml:space="preserve"> of Sri Lanka, Thailand, Laos and Cambodia – </w:t>
      </w:r>
      <w:r w:rsidRPr="009A6246">
        <w:rPr>
          <w:rStyle w:val="StyleUnderline"/>
          <w:rFonts w:cs="Calibri"/>
        </w:rPr>
        <w:t xml:space="preserve">is </w:t>
      </w:r>
      <w:r w:rsidRPr="009A6246">
        <w:rPr>
          <w:rStyle w:val="StyleUnderline"/>
          <w:rFonts w:cs="Calibri"/>
          <w:highlight w:val="cyan"/>
        </w:rPr>
        <w:t>comprised of Buddhists</w:t>
      </w:r>
      <w:r w:rsidRPr="009A6246">
        <w:rPr>
          <w:rFonts w:cs="Calibri"/>
          <w:sz w:val="16"/>
        </w:rPr>
        <w:t xml:space="preserve">. In times of war, </w:t>
      </w:r>
      <w:r w:rsidRPr="009A6246">
        <w:rPr>
          <w:rStyle w:val="StyleUnderline"/>
          <w:rFonts w:cs="Calibri"/>
        </w:rPr>
        <w:t>Buddhist monks serve as “military chaplains</w:t>
      </w:r>
      <w:r w:rsidRPr="009A6246">
        <w:rPr>
          <w:rFonts w:cs="Calibri"/>
          <w:sz w:val="16"/>
        </w:rPr>
        <w:t>” consoling soldiers and boosting their morale. Also, while outright demands for military actions is not common – as this would go against provisions in the monastic code and be at odds with lay expectations of how Buddhist monks should behave – in times of perceived danger to Buddhism, monks make calls for protection of the sasana (i.e. Buddhism as a social entity in this world).</w:t>
      </w:r>
    </w:p>
    <w:p w14:paraId="7769E053" w14:textId="77777777" w:rsidR="009543AB" w:rsidRPr="009A6246" w:rsidRDefault="009543AB" w:rsidP="009543AB">
      <w:pPr>
        <w:rPr>
          <w:rFonts w:cs="Calibri"/>
          <w:sz w:val="16"/>
        </w:rPr>
      </w:pPr>
      <w:r w:rsidRPr="009A6246">
        <w:rPr>
          <w:rFonts w:cs="Calibri"/>
          <w:sz w:val="16"/>
        </w:rPr>
        <w:t xml:space="preserve">Myths of decline, but also the necessity to “protect the sasana” from internal and external threats are crucial to Buddhist historiography, which the Mahavamsa is perhaps the foremost example of. In recent years, </w:t>
      </w:r>
      <w:r w:rsidRPr="009A6246">
        <w:rPr>
          <w:rStyle w:val="StyleUnderline"/>
          <w:rFonts w:cs="Calibri"/>
        </w:rPr>
        <w:t>Islam is regarded as a major threat to not only Buddhism in Myanmar</w:t>
      </w:r>
      <w:r w:rsidRPr="009A6246">
        <w:rPr>
          <w:rFonts w:cs="Calibri"/>
          <w:sz w:val="16"/>
        </w:rPr>
        <w:t xml:space="preserve">, </w:t>
      </w:r>
      <w:r w:rsidRPr="009A6246">
        <w:rPr>
          <w:rStyle w:val="StyleUnderline"/>
          <w:rFonts w:cs="Calibri"/>
        </w:rPr>
        <w:t>but in</w:t>
      </w:r>
      <w:r w:rsidRPr="009A6246">
        <w:rPr>
          <w:rFonts w:cs="Calibri"/>
          <w:sz w:val="16"/>
        </w:rPr>
        <w:t xml:space="preserve"> fact to Buddhism in </w:t>
      </w:r>
      <w:r w:rsidRPr="009A6246">
        <w:rPr>
          <w:rStyle w:val="StyleUnderline"/>
          <w:rFonts w:cs="Calibri"/>
        </w:rPr>
        <w:t>Asia</w:t>
      </w:r>
      <w:r w:rsidRPr="009A6246">
        <w:rPr>
          <w:rFonts w:cs="Calibri"/>
          <w:sz w:val="16"/>
        </w:rPr>
        <w:t xml:space="preserve">. Thus, </w:t>
      </w:r>
      <w:r w:rsidRPr="009A6246">
        <w:rPr>
          <w:rStyle w:val="StyleUnderline"/>
          <w:rFonts w:cs="Calibri"/>
        </w:rPr>
        <w:t>anti-Islamic and anti-Muslim discourses are tied to larger concerns about the alleged “Islamization” of Buddhist societies and subsequent eradication of Buddhism</w:t>
      </w:r>
      <w:r w:rsidRPr="009A6246">
        <w:rPr>
          <w:rFonts w:cs="Calibri"/>
          <w:sz w:val="16"/>
        </w:rPr>
        <w:t>. In such anti-Muslim discourses, old and new, local and global concerns and issues are interwoven into a coherent narrative of Islamic expansionism. Not unlike anti-Muslim ideologies elsewhere, Buddhist anti-Muslim theories evolve around Muslims as foreign to the “nation”, Islam as a security threat, as well as notions of demographic rise of the Muslim population and male Muslim sexual aggression against Buddhist women (so-called “Love jihad”).</w:t>
      </w:r>
    </w:p>
    <w:p w14:paraId="33CFD168" w14:textId="77777777" w:rsidR="009543AB" w:rsidRPr="009A6246" w:rsidRDefault="009543AB" w:rsidP="009543AB">
      <w:pPr>
        <w:rPr>
          <w:rFonts w:cs="Calibri"/>
        </w:rPr>
      </w:pPr>
    </w:p>
    <w:p w14:paraId="46A142FF" w14:textId="77777777" w:rsidR="009543AB" w:rsidRPr="009A6246" w:rsidRDefault="009543AB" w:rsidP="009543AB">
      <w:pPr>
        <w:keepNext/>
        <w:keepLines/>
        <w:spacing w:before="40" w:after="0"/>
        <w:outlineLvl w:val="3"/>
        <w:rPr>
          <w:rFonts w:eastAsia="MS Gothic" w:cs="Calibri"/>
          <w:b/>
          <w:iCs/>
          <w:sz w:val="26"/>
        </w:rPr>
      </w:pPr>
      <w:r w:rsidRPr="009A6246">
        <w:rPr>
          <w:rFonts w:eastAsia="MS Gothic" w:cs="Calibri"/>
          <w:b/>
          <w:iCs/>
          <w:sz w:val="26"/>
        </w:rPr>
        <w:t xml:space="preserve">The aff </w:t>
      </w:r>
      <w:r w:rsidRPr="009A6246">
        <w:rPr>
          <w:rFonts w:eastAsia="MS Gothic" w:cs="Calibri"/>
          <w:b/>
          <w:iCs/>
          <w:sz w:val="26"/>
          <w:u w:val="single"/>
        </w:rPr>
        <w:t>fails</w:t>
      </w:r>
      <w:r w:rsidRPr="009A6246">
        <w:rPr>
          <w:rFonts w:eastAsia="MS Gothic" w:cs="Calibri"/>
          <w:b/>
          <w:iCs/>
          <w:sz w:val="26"/>
        </w:rPr>
        <w:t xml:space="preserve"> and their theory </w:t>
      </w:r>
      <w:r w:rsidRPr="009A6246">
        <w:rPr>
          <w:rFonts w:eastAsia="MS Gothic" w:cs="Calibri"/>
          <w:b/>
          <w:iCs/>
          <w:sz w:val="26"/>
          <w:u w:val="single"/>
        </w:rPr>
        <w:t>falsely</w:t>
      </w:r>
      <w:r w:rsidRPr="009A6246">
        <w:rPr>
          <w:rFonts w:eastAsia="MS Gothic" w:cs="Calibri"/>
          <w:b/>
          <w:iCs/>
          <w:sz w:val="26"/>
        </w:rPr>
        <w:t xml:space="preserve"> devalues violence within the social order – this recreates the worst violence</w:t>
      </w:r>
    </w:p>
    <w:p w14:paraId="3393FDAA" w14:textId="77777777" w:rsidR="009543AB" w:rsidRPr="009A6246" w:rsidRDefault="009543AB" w:rsidP="009543AB">
      <w:pPr>
        <w:rPr>
          <w:rFonts w:eastAsia="Cambria" w:cs="Calibri"/>
        </w:rPr>
      </w:pPr>
      <w:r w:rsidRPr="009A6246">
        <w:rPr>
          <w:rFonts w:eastAsia="Cambria" w:cs="Calibri"/>
          <w:b/>
          <w:bCs/>
        </w:rPr>
        <w:t>King 90</w:t>
      </w:r>
      <w:r w:rsidRPr="009A6246">
        <w:rPr>
          <w:rFonts w:eastAsia="Cambria" w:cs="Calibri"/>
        </w:rPr>
        <w:t xml:space="preserve"> (Dr. Winston, degrees from Asbury College (A.B., 1929), Andover Newton Theological Seminary (1936), and Harvard (S.T.M., 1938; Ph.D., 1940), professor of the history of religions atVanderbilt University (1964-1973), professor of philosophy at Colorado State University, “A Buddhist Ethic for the West?, 1990, ID)</w:t>
      </w:r>
    </w:p>
    <w:p w14:paraId="4F77321B" w14:textId="77777777" w:rsidR="009543AB" w:rsidRPr="009A6246" w:rsidRDefault="009543AB" w:rsidP="009543AB">
      <w:pPr>
        <w:rPr>
          <w:rFonts w:eastAsia="Cambria" w:cs="Calibri"/>
          <w:sz w:val="12"/>
        </w:rPr>
      </w:pPr>
      <w:r w:rsidRPr="009A6246">
        <w:rPr>
          <w:rFonts w:eastAsia="Cambria" w:cs="Calibri"/>
          <w:sz w:val="12"/>
        </w:rPr>
        <w:t xml:space="preserve">l. </w:t>
      </w:r>
      <w:r w:rsidRPr="009A6246">
        <w:rPr>
          <w:rFonts w:eastAsia="Cambria" w:cs="Calibri"/>
          <w:u w:val="single"/>
        </w:rPr>
        <w:t>There is</w:t>
      </w:r>
      <w:r w:rsidRPr="009A6246">
        <w:rPr>
          <w:rFonts w:eastAsia="Cambria" w:cs="Calibri"/>
          <w:sz w:val="12"/>
        </w:rPr>
        <w:t xml:space="preserve"> in Buddhism </w:t>
      </w:r>
      <w:r w:rsidRPr="009A6246">
        <w:rPr>
          <w:rFonts w:eastAsia="Cambria" w:cs="Calibri"/>
          <w:u w:val="single"/>
        </w:rPr>
        <w:t xml:space="preserve">a general downgrading on the scale of values of </w:t>
      </w:r>
      <w:r w:rsidRPr="009A6246">
        <w:rPr>
          <w:rFonts w:eastAsia="Cambria" w:cs="Calibri"/>
          <w:highlight w:val="cyan"/>
          <w:u w:val="single"/>
        </w:rPr>
        <w:t>the temporal-spatial world order</w:t>
      </w:r>
      <w:r w:rsidRPr="009A6246">
        <w:rPr>
          <w:rFonts w:eastAsia="Cambria" w:cs="Calibri"/>
          <w:sz w:val="12"/>
        </w:rPr>
        <w:t xml:space="preserve">. </w:t>
      </w:r>
      <w:r w:rsidRPr="009A6246">
        <w:rPr>
          <w:rFonts w:eastAsia="Cambria" w:cs="Calibri"/>
          <w:u w:val="single"/>
        </w:rPr>
        <w:t xml:space="preserve">It </w:t>
      </w:r>
      <w:r w:rsidRPr="009A6246">
        <w:rPr>
          <w:rFonts w:eastAsia="Cambria" w:cs="Calibri"/>
          <w:highlight w:val="cyan"/>
          <w:u w:val="single"/>
        </w:rPr>
        <w:t>is</w:t>
      </w:r>
      <w:r w:rsidRPr="009A6246">
        <w:rPr>
          <w:rFonts w:eastAsia="Cambria" w:cs="Calibri"/>
          <w:u w:val="single"/>
        </w:rPr>
        <w:t xml:space="preserve"> often </w:t>
      </w:r>
      <w:r w:rsidRPr="009A6246">
        <w:rPr>
          <w:rFonts w:eastAsia="Cambria" w:cs="Calibri"/>
          <w:highlight w:val="cyan"/>
          <w:u w:val="single"/>
        </w:rPr>
        <w:t>conceived as being</w:t>
      </w:r>
      <w:r w:rsidRPr="009A6246">
        <w:rPr>
          <w:rFonts w:eastAsia="Cambria" w:cs="Calibri"/>
          <w:u w:val="single"/>
        </w:rPr>
        <w:t>,</w:t>
      </w:r>
      <w:r w:rsidRPr="009A6246">
        <w:rPr>
          <w:rFonts w:eastAsia="Cambria" w:cs="Calibri"/>
          <w:sz w:val="12"/>
        </w:rPr>
        <w:t xml:space="preserve"> so to speak, </w:t>
      </w:r>
      <w:r w:rsidRPr="009A6246">
        <w:rPr>
          <w:rFonts w:eastAsia="Cambria" w:cs="Calibri"/>
          <w:highlight w:val="cyan"/>
          <w:u w:val="single"/>
        </w:rPr>
        <w:t>a figment of unenlightened imagination</w:t>
      </w:r>
      <w:r w:rsidRPr="009A6246">
        <w:rPr>
          <w:rFonts w:eastAsia="Cambria" w:cs="Calibri"/>
          <w:sz w:val="12"/>
        </w:rPr>
        <w:t xml:space="preserve">. </w:t>
      </w:r>
      <w:r w:rsidRPr="009A6246">
        <w:rPr>
          <w:rFonts w:eastAsia="Cambria" w:cs="Calibri"/>
          <w:highlight w:val="cyan"/>
          <w:u w:val="single"/>
        </w:rPr>
        <w:t>The Void</w:t>
      </w:r>
      <w:r w:rsidRPr="009A6246">
        <w:rPr>
          <w:rFonts w:eastAsia="Cambria" w:cs="Calibri"/>
          <w:sz w:val="12"/>
        </w:rPr>
        <w:t xml:space="preserve">, Nirvana </w:t>
      </w:r>
      <w:r w:rsidRPr="009A6246">
        <w:rPr>
          <w:rFonts w:eastAsia="Cambria" w:cs="Calibri"/>
          <w:highlight w:val="cyan"/>
          <w:u w:val="single"/>
        </w:rPr>
        <w:t>represents the only</w:t>
      </w:r>
      <w:r w:rsidRPr="009A6246">
        <w:rPr>
          <w:rFonts w:eastAsia="Cambria" w:cs="Calibri"/>
          <w:sz w:val="12"/>
        </w:rPr>
        <w:t xml:space="preserve"> and ultimate </w:t>
      </w:r>
      <w:r w:rsidRPr="009A6246">
        <w:rPr>
          <w:rFonts w:eastAsia="Cambria" w:cs="Calibri"/>
          <w:highlight w:val="cyan"/>
          <w:u w:val="single"/>
        </w:rPr>
        <w:t>real</w:t>
      </w:r>
      <w:r w:rsidRPr="009A6246">
        <w:rPr>
          <w:rFonts w:eastAsia="Cambria" w:cs="Calibri"/>
          <w:sz w:val="12"/>
        </w:rPr>
        <w:t xml:space="preserve">. </w:t>
      </w:r>
      <w:r w:rsidRPr="009A6246">
        <w:rPr>
          <w:rFonts w:eastAsia="Cambria" w:cs="Calibri"/>
          <w:u w:val="single"/>
        </w:rPr>
        <w:t xml:space="preserve">Dynamic </w:t>
      </w:r>
      <w:r w:rsidRPr="009A6246">
        <w:rPr>
          <w:rFonts w:eastAsia="Cambria" w:cs="Calibri"/>
          <w:highlight w:val="cyan"/>
          <w:u w:val="single"/>
        </w:rPr>
        <w:t>historical</w:t>
      </w:r>
      <w:r w:rsidRPr="009A6246">
        <w:rPr>
          <w:rFonts w:eastAsia="Cambria" w:cs="Calibri"/>
          <w:u w:val="single"/>
        </w:rPr>
        <w:t xml:space="preserve"> currents and </w:t>
      </w:r>
      <w:r w:rsidRPr="009A6246">
        <w:rPr>
          <w:rFonts w:eastAsia="Cambria" w:cs="Calibri"/>
          <w:highlight w:val="cyan"/>
          <w:u w:val="single"/>
        </w:rPr>
        <w:t>events</w:t>
      </w:r>
      <w:r w:rsidRPr="009A6246">
        <w:rPr>
          <w:rFonts w:eastAsia="Cambria" w:cs="Calibri"/>
          <w:sz w:val="12"/>
        </w:rPr>
        <w:t xml:space="preserve"> -- so fully real to most of those involved in them -- </w:t>
      </w:r>
      <w:r w:rsidRPr="009A6246">
        <w:rPr>
          <w:rFonts w:eastAsia="Cambria" w:cs="Calibri"/>
          <w:highlight w:val="cyan"/>
          <w:u w:val="single"/>
        </w:rPr>
        <w:t xml:space="preserve">are discounted </w:t>
      </w:r>
      <w:r w:rsidRPr="009A6246">
        <w:rPr>
          <w:rFonts w:eastAsia="Cambria" w:cs="Calibri"/>
          <w:u w:val="single"/>
        </w:rPr>
        <w:t>and devalued,</w:t>
      </w:r>
      <w:r w:rsidRPr="009A6246">
        <w:rPr>
          <w:rFonts w:eastAsia="Cambria" w:cs="Calibri"/>
          <w:sz w:val="12"/>
        </w:rPr>
        <w:t xml:space="preserve"> </w:t>
      </w:r>
      <w:r w:rsidRPr="009A6246">
        <w:rPr>
          <w:rFonts w:eastAsia="Cambria" w:cs="Calibri"/>
          <w:u w:val="single"/>
        </w:rPr>
        <w:t>especially</w:t>
      </w:r>
      <w:r w:rsidRPr="009A6246">
        <w:rPr>
          <w:rFonts w:eastAsia="Cambria" w:cs="Calibri"/>
          <w:sz w:val="12"/>
        </w:rPr>
        <w:t xml:space="preserve"> </w:t>
      </w:r>
      <w:r w:rsidRPr="009A6246">
        <w:rPr>
          <w:rFonts w:eastAsia="Cambria" w:cs="Calibri"/>
          <w:u w:val="single"/>
        </w:rPr>
        <w:t>in</w:t>
      </w:r>
      <w:r w:rsidRPr="009A6246">
        <w:rPr>
          <w:rFonts w:eastAsia="Cambria" w:cs="Calibri"/>
          <w:sz w:val="12"/>
        </w:rPr>
        <w:t xml:space="preserve"> some branches of </w:t>
      </w:r>
      <w:r w:rsidRPr="009A6246">
        <w:rPr>
          <w:rFonts w:eastAsia="Cambria" w:cs="Calibri"/>
          <w:u w:val="single"/>
        </w:rPr>
        <w:t>Mahayana</w:t>
      </w:r>
      <w:r w:rsidRPr="009A6246">
        <w:rPr>
          <w:rFonts w:eastAsia="Cambria" w:cs="Calibri"/>
          <w:sz w:val="12"/>
        </w:rPr>
        <w:t xml:space="preserve">. The temporal order is one of our perception, nothing more; </w:t>
      </w:r>
      <w:r w:rsidRPr="009A6246">
        <w:rPr>
          <w:rFonts w:eastAsia="Cambria" w:cs="Calibri"/>
          <w:highlight w:val="cyan"/>
          <w:u w:val="single"/>
        </w:rPr>
        <w:t>history has no meaning</w:t>
      </w:r>
      <w:r w:rsidRPr="009A6246">
        <w:rPr>
          <w:rFonts w:eastAsia="Cambria" w:cs="Calibri"/>
          <w:sz w:val="12"/>
        </w:rPr>
        <w:t xml:space="preserve">, historical </w:t>
      </w:r>
      <w:r w:rsidRPr="009A6246">
        <w:rPr>
          <w:rFonts w:eastAsia="Cambria" w:cs="Calibri"/>
          <w:highlight w:val="cyan"/>
          <w:u w:val="single"/>
        </w:rPr>
        <w:t>goals are ephemeral</w:t>
      </w:r>
      <w:r w:rsidRPr="009A6246">
        <w:rPr>
          <w:rFonts w:eastAsia="Cambria" w:cs="Calibri"/>
          <w:sz w:val="12"/>
        </w:rPr>
        <w:t xml:space="preserve"> irrealities, and the historical progression can be reversed. Such perceptions </w:t>
      </w:r>
      <w:r w:rsidRPr="009A6246">
        <w:rPr>
          <w:rFonts w:eastAsia="Cambria" w:cs="Calibri"/>
          <w:highlight w:val="cyan"/>
          <w:u w:val="single"/>
        </w:rPr>
        <w:t>result in a discounting of</w:t>
      </w:r>
      <w:r w:rsidRPr="009A6246">
        <w:rPr>
          <w:rFonts w:eastAsia="Cambria" w:cs="Calibri"/>
          <w:sz w:val="12"/>
        </w:rPr>
        <w:t xml:space="preserve"> </w:t>
      </w:r>
      <w:r w:rsidRPr="009A6246">
        <w:rPr>
          <w:rFonts w:eastAsia="Cambria" w:cs="Calibri"/>
          <w:highlight w:val="cyan"/>
          <w:u w:val="single"/>
        </w:rPr>
        <w:t>socio-political</w:t>
      </w:r>
      <w:r w:rsidRPr="009A6246">
        <w:rPr>
          <w:rFonts w:eastAsia="Cambria" w:cs="Calibri"/>
          <w:sz w:val="12"/>
        </w:rPr>
        <w:t xml:space="preserve">, historical </w:t>
      </w:r>
      <w:r w:rsidRPr="009A6246">
        <w:rPr>
          <w:rFonts w:eastAsia="Cambria" w:cs="Calibri"/>
          <w:highlight w:val="cyan"/>
          <w:u w:val="single"/>
        </w:rPr>
        <w:t>concerns</w:t>
      </w:r>
      <w:r w:rsidRPr="009A6246">
        <w:rPr>
          <w:rFonts w:eastAsia="Cambria" w:cs="Calibri"/>
          <w:sz w:val="12"/>
        </w:rPr>
        <w:t xml:space="preserve"> </w:t>
      </w:r>
      <w:r w:rsidRPr="009A6246">
        <w:rPr>
          <w:rFonts w:eastAsia="Cambria" w:cs="Calibri"/>
          <w:highlight w:val="cyan"/>
          <w:u w:val="single"/>
        </w:rPr>
        <w:t>and solutions</w:t>
      </w:r>
      <w:r w:rsidRPr="009A6246">
        <w:rPr>
          <w:rFonts w:eastAsia="Cambria" w:cs="Calibri"/>
          <w:sz w:val="12"/>
        </w:rPr>
        <w:t xml:space="preserve"> of their problems. 2. </w:t>
      </w:r>
      <w:r w:rsidRPr="009A6246">
        <w:rPr>
          <w:rFonts w:eastAsia="Cambria" w:cs="Calibri"/>
          <w:szCs w:val="40"/>
          <w:u w:val="single"/>
        </w:rPr>
        <w:t>Buddhism</w:t>
      </w:r>
      <w:r w:rsidRPr="009A6246">
        <w:rPr>
          <w:rFonts w:eastAsia="Cambria" w:cs="Calibri"/>
          <w:sz w:val="12"/>
        </w:rPr>
        <w:t xml:space="preserve">, again both Theravada and </w:t>
      </w:r>
      <w:r w:rsidRPr="009A6246">
        <w:rPr>
          <w:rFonts w:eastAsia="Cambria" w:cs="Calibri"/>
          <w:u w:val="single"/>
        </w:rPr>
        <w:t>Mahayana</w:t>
      </w:r>
      <w:r w:rsidRPr="009A6246">
        <w:rPr>
          <w:rFonts w:eastAsia="Cambria" w:cs="Calibri"/>
          <w:sz w:val="12"/>
        </w:rPr>
        <w:t xml:space="preserve">, </w:t>
      </w:r>
      <w:r w:rsidRPr="009A6246">
        <w:rPr>
          <w:rFonts w:eastAsia="Cambria" w:cs="Calibri"/>
          <w:highlight w:val="cyan"/>
          <w:u w:val="single"/>
        </w:rPr>
        <w:t>perceives the present life</w:t>
      </w:r>
      <w:r w:rsidRPr="009A6246">
        <w:rPr>
          <w:rFonts w:eastAsia="Cambria" w:cs="Calibri"/>
          <w:u w:val="single"/>
        </w:rPr>
        <w:t xml:space="preserve"> and world </w:t>
      </w:r>
      <w:r w:rsidRPr="009A6246">
        <w:rPr>
          <w:rFonts w:eastAsia="Cambria" w:cs="Calibri"/>
          <w:highlight w:val="cyan"/>
          <w:u w:val="single"/>
        </w:rPr>
        <w:t>as unsalvable</w:t>
      </w:r>
      <w:r w:rsidRPr="009A6246">
        <w:rPr>
          <w:rFonts w:eastAsia="Cambria" w:cs="Calibri"/>
          <w:sz w:val="12"/>
        </w:rPr>
        <w:t xml:space="preserve">. </w:t>
      </w:r>
      <w:r w:rsidRPr="009A6246">
        <w:rPr>
          <w:rFonts w:eastAsia="Cambria" w:cs="Calibri"/>
          <w:highlight w:val="cyan"/>
          <w:u w:val="single"/>
        </w:rPr>
        <w:t xml:space="preserve">Attempts </w:t>
      </w:r>
      <w:r w:rsidRPr="009A6246">
        <w:rPr>
          <w:rFonts w:eastAsia="Cambria" w:cs="Calibri"/>
          <w:u w:val="single"/>
        </w:rPr>
        <w:t>to</w:t>
      </w:r>
      <w:r w:rsidRPr="009A6246">
        <w:rPr>
          <w:rFonts w:eastAsia="Cambria" w:cs="Calibri"/>
          <w:sz w:val="12"/>
        </w:rPr>
        <w:t xml:space="preserve"> change it </w:t>
      </w:r>
      <w:r w:rsidRPr="009A6246">
        <w:rPr>
          <w:rFonts w:eastAsia="Cambria" w:cs="Calibri"/>
          <w:highlight w:val="cyan"/>
          <w:u w:val="single"/>
        </w:rPr>
        <w:t>by "social improvement</w:t>
      </w:r>
      <w:r w:rsidRPr="009A6246">
        <w:rPr>
          <w:rFonts w:eastAsia="Cambria" w:cs="Calibri"/>
          <w:sz w:val="12"/>
        </w:rPr>
        <w:t xml:space="preserve">", </w:t>
      </w:r>
      <w:r w:rsidRPr="009A6246">
        <w:rPr>
          <w:rFonts w:eastAsia="Cambria" w:cs="Calibri"/>
          <w:u w:val="single"/>
        </w:rPr>
        <w:t>the "righting" of "wrongs" are but writings in the water</w:t>
      </w:r>
      <w:r w:rsidRPr="009A6246">
        <w:rPr>
          <w:rFonts w:eastAsia="Cambria" w:cs="Calibri"/>
          <w:sz w:val="12"/>
        </w:rPr>
        <w:t xml:space="preserve">. They are like the efforts of the (bodhisattvic) bird to put out a raging forest fire by carrying beakfuls of water to it. While </w:t>
      </w:r>
      <w:r w:rsidRPr="009A6246">
        <w:rPr>
          <w:rFonts w:eastAsia="Cambria" w:cs="Calibri"/>
          <w:highlight w:val="cyan"/>
          <w:u w:val="single"/>
        </w:rPr>
        <w:t>most today</w:t>
      </w:r>
      <w:r w:rsidRPr="009A6246">
        <w:rPr>
          <w:rFonts w:eastAsia="Cambria" w:cs="Calibri"/>
          <w:sz w:val="12"/>
        </w:rPr>
        <w:t xml:space="preserve"> -- except for orthodox Marxists, some idealistic "fundamentalists" in various religious traditions - - </w:t>
      </w:r>
      <w:r w:rsidRPr="009A6246">
        <w:rPr>
          <w:rFonts w:eastAsia="Cambria" w:cs="Calibri"/>
          <w:highlight w:val="cyan"/>
          <w:u w:val="single"/>
        </w:rPr>
        <w:t>do not believe in any permanent fix</w:t>
      </w:r>
      <w:r w:rsidRPr="009A6246">
        <w:rPr>
          <w:rFonts w:eastAsia="Cambria" w:cs="Calibri"/>
          <w:sz w:val="12"/>
        </w:rPr>
        <w:t xml:space="preserve"> of the world's evil situations, </w:t>
      </w:r>
      <w:r w:rsidRPr="009A6246">
        <w:rPr>
          <w:rFonts w:eastAsia="Cambria" w:cs="Calibri"/>
          <w:highlight w:val="cyan"/>
          <w:u w:val="single"/>
        </w:rPr>
        <w:t>they cherish</w:t>
      </w:r>
      <w:r w:rsidRPr="009A6246">
        <w:rPr>
          <w:rFonts w:eastAsia="Cambria" w:cs="Calibri"/>
          <w:sz w:val="12"/>
        </w:rPr>
        <w:t xml:space="preserve"> some </w:t>
      </w:r>
      <w:r w:rsidRPr="009A6246">
        <w:rPr>
          <w:rFonts w:eastAsia="Cambria" w:cs="Calibri"/>
          <w:highlight w:val="cyan"/>
          <w:u w:val="single"/>
        </w:rPr>
        <w:t>hope of</w:t>
      </w:r>
      <w:r w:rsidRPr="009A6246">
        <w:rPr>
          <w:rFonts w:eastAsia="Cambria" w:cs="Calibri"/>
          <w:sz w:val="12"/>
        </w:rPr>
        <w:t xml:space="preserve"> more or less permanently </w:t>
      </w:r>
      <w:r w:rsidRPr="009A6246">
        <w:rPr>
          <w:rFonts w:eastAsia="Cambria" w:cs="Calibri"/>
          <w:highlight w:val="cyan"/>
          <w:u w:val="single"/>
        </w:rPr>
        <w:t>ending</w:t>
      </w:r>
      <w:r w:rsidRPr="009A6246">
        <w:rPr>
          <w:rFonts w:eastAsia="Cambria" w:cs="Calibri"/>
          <w:sz w:val="12"/>
        </w:rPr>
        <w:t xml:space="preserve"> some "</w:t>
      </w:r>
      <w:r w:rsidRPr="009A6246">
        <w:rPr>
          <w:rFonts w:eastAsia="Cambria" w:cs="Calibri"/>
          <w:highlight w:val="cyan"/>
          <w:u w:val="single"/>
        </w:rPr>
        <w:t>wrongs</w:t>
      </w:r>
      <w:r w:rsidRPr="009A6246">
        <w:rPr>
          <w:rFonts w:eastAsia="Cambria" w:cs="Calibri"/>
          <w:sz w:val="12"/>
        </w:rPr>
        <w:t xml:space="preserve">" </w:t>
      </w:r>
      <w:r w:rsidRPr="009A6246">
        <w:rPr>
          <w:rFonts w:eastAsia="Cambria" w:cs="Calibri"/>
          <w:highlight w:val="cyan"/>
          <w:u w:val="single"/>
        </w:rPr>
        <w:t>such as slavery,</w:t>
      </w:r>
      <w:r w:rsidRPr="009A6246">
        <w:rPr>
          <w:rFonts w:eastAsia="Cambria" w:cs="Calibri"/>
          <w:sz w:val="12"/>
        </w:rPr>
        <w:t xml:space="preserve"> certain </w:t>
      </w:r>
      <w:r w:rsidRPr="009A6246">
        <w:rPr>
          <w:rFonts w:eastAsia="Cambria" w:cs="Calibri"/>
          <w:highlight w:val="cyan"/>
          <w:u w:val="single"/>
        </w:rPr>
        <w:t>diseases</w:t>
      </w:r>
      <w:r w:rsidRPr="009A6246">
        <w:rPr>
          <w:rFonts w:eastAsia="Cambria" w:cs="Calibri"/>
          <w:sz w:val="12"/>
        </w:rPr>
        <w:t xml:space="preserve">, </w:t>
      </w:r>
      <w:r w:rsidRPr="009A6246">
        <w:rPr>
          <w:rFonts w:eastAsia="Cambria" w:cs="Calibri"/>
          <w:highlight w:val="cyan"/>
          <w:u w:val="single"/>
        </w:rPr>
        <w:t>inequality</w:t>
      </w:r>
      <w:r w:rsidRPr="009A6246">
        <w:rPr>
          <w:rFonts w:eastAsia="Cambria" w:cs="Calibri"/>
          <w:sz w:val="12"/>
        </w:rPr>
        <w:t xml:space="preserve"> of specific racial groups, etc., or at least greatly reducing them. </w:t>
      </w:r>
      <w:r w:rsidRPr="009A6246">
        <w:rPr>
          <w:rFonts w:eastAsia="Cambria" w:cs="Calibri"/>
          <w:b/>
          <w:iCs/>
          <w:highlight w:val="cyan"/>
          <w:u w:val="single"/>
          <w:bdr w:val="single" w:sz="8" w:space="0" w:color="auto"/>
        </w:rPr>
        <w:t>Buddhism</w:t>
      </w:r>
      <w:r w:rsidRPr="009A6246">
        <w:rPr>
          <w:rFonts w:eastAsia="Cambria" w:cs="Calibri"/>
          <w:sz w:val="12"/>
        </w:rPr>
        <w:t xml:space="preserve">, given its general a- or "anti"- historical instincts </w:t>
      </w:r>
      <w:r w:rsidRPr="009A6246">
        <w:rPr>
          <w:rFonts w:eastAsia="Cambria" w:cs="Calibri"/>
          <w:b/>
          <w:iCs/>
          <w:highlight w:val="cyan"/>
          <w:u w:val="single"/>
          <w:bdr w:val="single" w:sz="8" w:space="0" w:color="auto"/>
        </w:rPr>
        <w:t>does not add strength to such efforts</w:t>
      </w:r>
      <w:r w:rsidRPr="009A6246">
        <w:rPr>
          <w:rFonts w:eastAsia="Cambria" w:cs="Calibri"/>
          <w:sz w:val="12"/>
        </w:rPr>
        <w:t xml:space="preserve">. 3. Somewhat parallel to these, </w:t>
      </w:r>
      <w:r w:rsidRPr="009A6246">
        <w:rPr>
          <w:rFonts w:eastAsia="Cambria" w:cs="Calibri"/>
          <w:u w:val="single"/>
        </w:rPr>
        <w:t xml:space="preserve">especially in Mahayana, is the tendency toward a kind of </w:t>
      </w:r>
      <w:r w:rsidRPr="009A6246">
        <w:rPr>
          <w:rFonts w:eastAsia="Cambria" w:cs="Calibri"/>
          <w:highlight w:val="cyan"/>
          <w:u w:val="single"/>
        </w:rPr>
        <w:t>philosophic idealism</w:t>
      </w:r>
      <w:r w:rsidRPr="009A6246">
        <w:rPr>
          <w:rFonts w:eastAsia="Cambria" w:cs="Calibri"/>
          <w:u w:val="single"/>
        </w:rPr>
        <w:t xml:space="preserve"> which </w:t>
      </w:r>
      <w:r w:rsidRPr="009A6246">
        <w:rPr>
          <w:rFonts w:eastAsia="Cambria" w:cs="Calibri"/>
          <w:highlight w:val="cyan"/>
          <w:u w:val="single"/>
        </w:rPr>
        <w:t>tends to regard mental states</w:t>
      </w:r>
      <w:r w:rsidRPr="009A6246">
        <w:rPr>
          <w:rFonts w:eastAsia="Cambria" w:cs="Calibri"/>
          <w:u w:val="single"/>
        </w:rPr>
        <w:t xml:space="preserve"> or realities </w:t>
      </w:r>
      <w:r w:rsidRPr="009A6246">
        <w:rPr>
          <w:rFonts w:eastAsia="Cambria" w:cs="Calibri"/>
          <w:highlight w:val="cyan"/>
          <w:u w:val="single"/>
        </w:rPr>
        <w:t>as</w:t>
      </w:r>
      <w:r w:rsidRPr="009A6246">
        <w:rPr>
          <w:rFonts w:eastAsia="Cambria" w:cs="Calibri"/>
          <w:u w:val="single"/>
        </w:rPr>
        <w:t xml:space="preserve"> the </w:t>
      </w:r>
      <w:r w:rsidRPr="009A6246">
        <w:rPr>
          <w:rFonts w:eastAsia="Cambria" w:cs="Calibri"/>
          <w:highlight w:val="cyan"/>
          <w:u w:val="single"/>
        </w:rPr>
        <w:t>prime realities</w:t>
      </w:r>
      <w:r w:rsidRPr="009A6246">
        <w:rPr>
          <w:rFonts w:eastAsia="Cambria" w:cs="Calibri"/>
          <w:sz w:val="12"/>
        </w:rPr>
        <w:t>. Such is the language that the world hears from it in any case. "</w:t>
      </w:r>
      <w:r w:rsidRPr="009A6246">
        <w:rPr>
          <w:rFonts w:eastAsia="Cambria" w:cs="Calibri"/>
          <w:u w:val="single"/>
        </w:rPr>
        <w:t>Inner" states are more real-important than "outerphysical</w:t>
      </w:r>
      <w:r w:rsidRPr="009A6246">
        <w:rPr>
          <w:rFonts w:eastAsia="Cambria" w:cs="Calibri"/>
          <w:sz w:val="12"/>
        </w:rPr>
        <w:t xml:space="preserve">" states and factors. </w:t>
      </w:r>
      <w:r w:rsidRPr="009A6246">
        <w:rPr>
          <w:rFonts w:eastAsia="Cambria" w:cs="Calibri"/>
          <w:u w:val="single"/>
        </w:rPr>
        <w:t>And conjointly with this key inwardness is the organic inclusion of the individual entity</w:t>
      </w:r>
      <w:r w:rsidRPr="009A6246">
        <w:rPr>
          <w:rFonts w:eastAsia="Cambria" w:cs="Calibri"/>
          <w:sz w:val="12"/>
        </w:rPr>
        <w:t xml:space="preserve"> (self) </w:t>
      </w:r>
      <w:r w:rsidRPr="009A6246">
        <w:rPr>
          <w:rFonts w:eastAsia="Cambria" w:cs="Calibri"/>
          <w:u w:val="single"/>
        </w:rPr>
        <w:t>in the wholeness of cosmic reality</w:t>
      </w:r>
      <w:r w:rsidRPr="009A6246">
        <w:rPr>
          <w:rFonts w:eastAsia="Cambria" w:cs="Calibri"/>
          <w:sz w:val="12"/>
        </w:rPr>
        <w:t xml:space="preserve"> (Buddha-reality?) </w:t>
      </w:r>
      <w:r w:rsidRPr="009A6246">
        <w:rPr>
          <w:rFonts w:eastAsia="Cambria" w:cs="Calibri"/>
          <w:u w:val="single"/>
        </w:rPr>
        <w:t>tending to its own individual downgrading in reality and importance</w:t>
      </w:r>
      <w:r w:rsidRPr="009A6246">
        <w:rPr>
          <w:rFonts w:eastAsia="Cambria" w:cs="Calibri"/>
          <w:sz w:val="12"/>
        </w:rPr>
        <w:t xml:space="preserve">. Thus some years ago in conversation with Nishitani Keiji I referred to his use of the favorite analogy of </w:t>
      </w:r>
      <w:r w:rsidRPr="009A6246">
        <w:rPr>
          <w:rFonts w:eastAsia="Cambria" w:cs="Calibri"/>
          <w:u w:val="single"/>
        </w:rPr>
        <w:t xml:space="preserve">Mahayana </w:t>
      </w:r>
      <w:r w:rsidRPr="009A6246">
        <w:rPr>
          <w:rFonts w:eastAsia="Cambria" w:cs="Calibri"/>
          <w:highlight w:val="cyan"/>
          <w:u w:val="single"/>
        </w:rPr>
        <w:t>Buddhists likening individuals to wavelets in the eternal ocean</w:t>
      </w:r>
      <w:r w:rsidRPr="009A6246">
        <w:rPr>
          <w:rFonts w:eastAsia="Cambria" w:cs="Calibri"/>
          <w:sz w:val="12"/>
        </w:rPr>
        <w:t xml:space="preserve">, and his suggestion that the wavelet disappeared without remainder into the ocean. </w:t>
      </w:r>
      <w:r w:rsidRPr="009A6246">
        <w:rPr>
          <w:rFonts w:eastAsia="Cambria" w:cs="Calibri"/>
          <w:u w:val="single"/>
        </w:rPr>
        <w:t>I asked whether</w:t>
      </w:r>
      <w:r w:rsidRPr="009A6246">
        <w:rPr>
          <w:rFonts w:eastAsia="Cambria" w:cs="Calibri"/>
          <w:sz w:val="12"/>
        </w:rPr>
        <w:t xml:space="preserve"> the wavelet's (personal individual's) </w:t>
      </w:r>
      <w:r w:rsidRPr="009A6246">
        <w:rPr>
          <w:rFonts w:eastAsia="Cambria" w:cs="Calibri"/>
          <w:u w:val="single"/>
        </w:rPr>
        <w:t>loss</w:t>
      </w:r>
      <w:r w:rsidRPr="009A6246">
        <w:rPr>
          <w:rFonts w:eastAsia="Cambria" w:cs="Calibri"/>
          <w:sz w:val="12"/>
        </w:rPr>
        <w:t xml:space="preserve"> </w:t>
      </w:r>
      <w:r w:rsidRPr="009A6246">
        <w:rPr>
          <w:rFonts w:eastAsia="Cambria" w:cs="Calibri"/>
          <w:u w:val="single"/>
        </w:rPr>
        <w:t>of</w:t>
      </w:r>
      <w:r w:rsidRPr="009A6246">
        <w:rPr>
          <w:rFonts w:eastAsia="Cambria" w:cs="Calibri"/>
          <w:sz w:val="12"/>
        </w:rPr>
        <w:t xml:space="preserve"> form and "</w:t>
      </w:r>
      <w:r w:rsidRPr="009A6246">
        <w:rPr>
          <w:rFonts w:eastAsia="Cambria" w:cs="Calibri"/>
          <w:u w:val="single"/>
        </w:rPr>
        <w:t>being</w:t>
      </w:r>
      <w:r w:rsidRPr="009A6246">
        <w:rPr>
          <w:rFonts w:eastAsia="Cambria" w:cs="Calibri"/>
          <w:sz w:val="12"/>
        </w:rPr>
        <w:t xml:space="preserve">" did not </w:t>
      </w:r>
      <w:r w:rsidRPr="009A6246">
        <w:rPr>
          <w:rFonts w:eastAsia="Cambria" w:cs="Calibri"/>
          <w:u w:val="single"/>
        </w:rPr>
        <w:t>represent</w:t>
      </w:r>
      <w:r w:rsidRPr="009A6246">
        <w:rPr>
          <w:rFonts w:eastAsia="Cambria" w:cs="Calibri"/>
          <w:sz w:val="12"/>
        </w:rPr>
        <w:t xml:space="preserve"> some </w:t>
      </w:r>
      <w:r w:rsidRPr="009A6246">
        <w:rPr>
          <w:rFonts w:eastAsia="Cambria" w:cs="Calibri"/>
          <w:u w:val="single"/>
        </w:rPr>
        <w:t>loss of value</w:t>
      </w:r>
      <w:r w:rsidRPr="009A6246">
        <w:rPr>
          <w:rFonts w:eastAsia="Cambria" w:cs="Calibri"/>
          <w:sz w:val="12"/>
        </w:rPr>
        <w:t xml:space="preserve">. He gave me a Zen one line crusher of a </w:t>
      </w:r>
      <w:r w:rsidRPr="009A6246">
        <w:rPr>
          <w:rFonts w:eastAsia="Cambria" w:cs="Calibri"/>
          <w:u w:val="single"/>
        </w:rPr>
        <w:t>reply</w:t>
      </w:r>
      <w:r w:rsidRPr="009A6246">
        <w:rPr>
          <w:rFonts w:eastAsia="Cambria" w:cs="Calibri"/>
          <w:sz w:val="12"/>
        </w:rPr>
        <w:t xml:space="preserve">: </w:t>
      </w:r>
      <w:r w:rsidRPr="009A6246">
        <w:rPr>
          <w:rFonts w:eastAsia="Cambria" w:cs="Calibri"/>
          <w:u w:val="single"/>
        </w:rPr>
        <w:t>"Your thinking is too wavelike, not enough ocean-like</w:t>
      </w:r>
      <w:r w:rsidRPr="009A6246">
        <w:rPr>
          <w:rFonts w:eastAsia="Cambria" w:cs="Calibri"/>
          <w:sz w:val="12"/>
        </w:rPr>
        <w:t xml:space="preserve">." The metaphysics of this aside (see later) </w:t>
      </w:r>
      <w:r w:rsidRPr="009A6246">
        <w:rPr>
          <w:rFonts w:eastAsia="Cambria" w:cs="Calibri"/>
          <w:u w:val="single"/>
        </w:rPr>
        <w:t xml:space="preserve">it </w:t>
      </w:r>
      <w:r w:rsidRPr="009A6246">
        <w:rPr>
          <w:rFonts w:eastAsia="Cambria" w:cs="Calibri"/>
          <w:highlight w:val="cyan"/>
          <w:u w:val="single"/>
        </w:rPr>
        <w:t>points to the reductiveness of the significance of individuals in this scale of values</w:t>
      </w:r>
      <w:r w:rsidRPr="009A6246">
        <w:rPr>
          <w:rFonts w:eastAsia="Cambria" w:cs="Calibri"/>
          <w:sz w:val="12"/>
          <w:highlight w:val="cyan"/>
        </w:rPr>
        <w:t>.</w:t>
      </w:r>
      <w:r w:rsidRPr="009A6246">
        <w:rPr>
          <w:rFonts w:eastAsia="Cambria" w:cs="Calibri"/>
          <w:sz w:val="12"/>
        </w:rPr>
        <w:t xml:space="preserve"> The question is: </w:t>
      </w:r>
      <w:r w:rsidRPr="009A6246">
        <w:rPr>
          <w:rFonts w:eastAsia="Cambria" w:cs="Calibri"/>
          <w:u w:val="single"/>
        </w:rPr>
        <w:t>Will this play on a world stage where the value of the individual is increasingly prominent and important?</w:t>
      </w:r>
      <w:r w:rsidRPr="009A6246">
        <w:rPr>
          <w:rFonts w:eastAsia="Cambria" w:cs="Calibri"/>
          <w:sz w:val="12"/>
        </w:rPr>
        <w:t xml:space="preserve"> As a further illustration of this: Religions and viewpoints that stress the importance of the individual human being are criticized for being homocentric in their view of the universe. There is certainly something to be said for this objection -- as will be noted later. But when it is said in Buddhist counterbalance that all forms of sentience (maybe even plants and stones?), and viral entities are of equal "value," or "worth", as is suggested by Christopher Ives in his doctoral thesis (A ZEN BUDDHIST SOCIAL ETHIC) some </w:t>
      </w:r>
      <w:r w:rsidRPr="009A6246">
        <w:rPr>
          <w:rFonts w:eastAsia="Cambria" w:cs="Calibri"/>
          <w:b/>
          <w:iCs/>
          <w:highlight w:val="cyan"/>
          <w:u w:val="single"/>
          <w:bdr w:val="single" w:sz="8" w:space="0" w:color="auto"/>
        </w:rPr>
        <w:t>hard practical questions need to be asked</w:t>
      </w:r>
      <w:r w:rsidRPr="009A6246">
        <w:rPr>
          <w:rFonts w:eastAsia="Cambria" w:cs="Calibri"/>
          <w:sz w:val="12"/>
        </w:rPr>
        <w:t xml:space="preserve">. </w:t>
      </w:r>
      <w:r w:rsidRPr="009A6246">
        <w:rPr>
          <w:rFonts w:eastAsia="Cambria" w:cs="Calibri"/>
          <w:u w:val="single"/>
        </w:rPr>
        <w:t>Should we not kill disease-bearing insects and rodents</w:t>
      </w:r>
      <w:r w:rsidRPr="009A6246">
        <w:rPr>
          <w:rFonts w:eastAsia="Cambria" w:cs="Calibri"/>
          <w:sz w:val="12"/>
        </w:rPr>
        <w:t xml:space="preserve">? If it is a human life vs. an animal life -- one's own child for example -- </w:t>
      </w:r>
      <w:r w:rsidRPr="009A6246">
        <w:rPr>
          <w:rFonts w:eastAsia="Cambria" w:cs="Calibri"/>
          <w:highlight w:val="cyan"/>
          <w:u w:val="single"/>
        </w:rPr>
        <w:t>would Buddhism have us not interfere</w:t>
      </w:r>
      <w:r w:rsidRPr="009A6246">
        <w:rPr>
          <w:rFonts w:eastAsia="Cambria" w:cs="Calibri"/>
          <w:sz w:val="12"/>
        </w:rPr>
        <w:t xml:space="preserve">? Etc.,etc. 4. </w:t>
      </w:r>
      <w:r w:rsidRPr="009A6246">
        <w:rPr>
          <w:rFonts w:eastAsia="Cambria" w:cs="Calibri"/>
          <w:u w:val="single"/>
        </w:rPr>
        <w:t>The pervasive view of enlightenment in Mahayana is that first one must oneself be enlightened before beneficial social activities can be undertaken, at least in any meaningful way</w:t>
      </w:r>
      <w:r w:rsidRPr="009A6246">
        <w:rPr>
          <w:rFonts w:eastAsia="Cambria" w:cs="Calibri"/>
          <w:sz w:val="12"/>
        </w:rPr>
        <w:t xml:space="preserve">. </w:t>
      </w:r>
      <w:r w:rsidRPr="009A6246">
        <w:rPr>
          <w:rFonts w:eastAsia="Cambria" w:cs="Calibri"/>
          <w:u w:val="single"/>
        </w:rPr>
        <w:t xml:space="preserve">Perhaps anyway most activist societal effort is misplaced and misdirected; the compassion of enlightened awareness will realize that samsaric </w:t>
      </w:r>
      <w:r w:rsidRPr="009A6246">
        <w:rPr>
          <w:rFonts w:eastAsia="Cambria" w:cs="Calibri"/>
          <w:highlight w:val="cyan"/>
          <w:u w:val="single"/>
        </w:rPr>
        <w:t xml:space="preserve">ills are </w:t>
      </w:r>
      <w:r w:rsidRPr="009A6246">
        <w:rPr>
          <w:rFonts w:eastAsia="Cambria" w:cs="Calibri"/>
          <w:u w:val="single"/>
        </w:rPr>
        <w:t xml:space="preserve">in one sense </w:t>
      </w:r>
      <w:r w:rsidRPr="009A6246">
        <w:rPr>
          <w:rFonts w:eastAsia="Cambria" w:cs="Calibri"/>
          <w:highlight w:val="cyan"/>
          <w:u w:val="single"/>
        </w:rPr>
        <w:t>irremediable</w:t>
      </w:r>
      <w:r w:rsidRPr="009A6246">
        <w:rPr>
          <w:rFonts w:eastAsia="Cambria" w:cs="Calibri"/>
          <w:u w:val="single"/>
        </w:rPr>
        <w:t>, and improvement efforts mostly wasted</w:t>
      </w:r>
      <w:r w:rsidRPr="009A6246">
        <w:rPr>
          <w:rFonts w:eastAsia="Cambria" w:cs="Calibri"/>
          <w:sz w:val="12"/>
        </w:rPr>
        <w:t xml:space="preserve">. And for the enlightened one -- especially in Zen -- </w:t>
      </w:r>
      <w:r w:rsidRPr="009A6246">
        <w:rPr>
          <w:rFonts w:eastAsia="Cambria" w:cs="Calibri"/>
          <w:u w:val="single"/>
        </w:rPr>
        <w:t>the radical change wrought by that enlightenment is to realize that a new viewpoint for oneself renews the world and makes it glorious and wonderful.</w:t>
      </w:r>
      <w:r w:rsidRPr="009A6246">
        <w:rPr>
          <w:rFonts w:eastAsia="Cambria" w:cs="Calibri"/>
          <w:sz w:val="12"/>
        </w:rPr>
        <w:t xml:space="preserve"> Presumed evils are no longer as evil as they used to seem -- to the enlightened one at least. As Hakuin wrote: "The Buddha Amitayus is brilliantly manifest here and now ... All kinds of hell-suffering ... are nothing but Amitayus Buddha's whole body that shines with the color of burnished gold." That is, </w:t>
      </w:r>
      <w:r w:rsidRPr="009A6246">
        <w:rPr>
          <w:rFonts w:eastAsia="Cambria" w:cs="Calibri"/>
          <w:u w:val="single"/>
        </w:rPr>
        <w:t>the "cure" for the world's evils is to see them less rigidly defined than in our usual categories of good-evil, right-wrong</w:t>
      </w:r>
      <w:r w:rsidRPr="009A6246">
        <w:rPr>
          <w:rFonts w:eastAsia="Cambria" w:cs="Calibri"/>
          <w:sz w:val="12"/>
        </w:rPr>
        <w:t xml:space="preserve">, etc. 5. </w:t>
      </w:r>
      <w:r w:rsidRPr="009A6246">
        <w:rPr>
          <w:rFonts w:eastAsia="Cambria" w:cs="Calibri"/>
          <w:u w:val="single"/>
        </w:rPr>
        <w:t>The doctrine of karmically determined rebirth</w:t>
      </w:r>
      <w:r w:rsidRPr="009A6246">
        <w:rPr>
          <w:rFonts w:eastAsia="Cambria" w:cs="Calibri"/>
          <w:sz w:val="12"/>
        </w:rPr>
        <w:t xml:space="preserve"> -- till the achievement of enlightenment -- </w:t>
      </w:r>
      <w:r w:rsidRPr="009A6246">
        <w:rPr>
          <w:rFonts w:eastAsia="Cambria" w:cs="Calibri"/>
          <w:u w:val="single"/>
        </w:rPr>
        <w:t>is almost universally held to be true</w:t>
      </w:r>
      <w:r w:rsidRPr="009A6246">
        <w:rPr>
          <w:rFonts w:eastAsia="Cambria" w:cs="Calibri"/>
          <w:sz w:val="12"/>
        </w:rPr>
        <w:t xml:space="preserve">, except perhaps among some avant-garde Zen Buddhists. </w:t>
      </w:r>
      <w:r w:rsidRPr="009A6246">
        <w:rPr>
          <w:rFonts w:eastAsia="Cambria" w:cs="Calibri"/>
          <w:u w:val="single"/>
        </w:rPr>
        <w:t>This a belief that will scarcely commend Buddhist ethics</w:t>
      </w:r>
      <w:r w:rsidRPr="009A6246">
        <w:rPr>
          <w:rFonts w:eastAsia="Cambria" w:cs="Calibri"/>
          <w:sz w:val="12"/>
        </w:rPr>
        <w:t xml:space="preserve"> -- </w:t>
      </w:r>
      <w:r w:rsidRPr="009A6246">
        <w:rPr>
          <w:rFonts w:eastAsia="Cambria" w:cs="Calibri"/>
          <w:u w:val="single"/>
        </w:rPr>
        <w:t>where it has had a determinative force</w:t>
      </w:r>
      <w:r w:rsidRPr="009A6246">
        <w:rPr>
          <w:rFonts w:eastAsia="Cambria" w:cs="Calibri"/>
          <w:sz w:val="12"/>
        </w:rPr>
        <w:t xml:space="preserve"> -- to much of the modern world. </w:t>
      </w:r>
      <w:r w:rsidRPr="009A6246">
        <w:rPr>
          <w:rFonts w:eastAsia="Cambria" w:cs="Calibri"/>
          <w:u w:val="single"/>
        </w:rPr>
        <w:t>It has</w:t>
      </w:r>
      <w:r w:rsidRPr="009A6246">
        <w:rPr>
          <w:rFonts w:eastAsia="Cambria" w:cs="Calibri"/>
          <w:sz w:val="12"/>
        </w:rPr>
        <w:t xml:space="preserve"> historically </w:t>
      </w:r>
      <w:r w:rsidRPr="009A6246">
        <w:rPr>
          <w:rFonts w:eastAsia="Cambria" w:cs="Calibri"/>
          <w:u w:val="single"/>
        </w:rPr>
        <w:t xml:space="preserve">tended toward </w:t>
      </w:r>
      <w:r w:rsidRPr="009A6246">
        <w:rPr>
          <w:rFonts w:eastAsia="Cambria" w:cs="Calibri"/>
          <w:b/>
          <w:iCs/>
          <w:u w:val="single"/>
          <w:bdr w:val="single" w:sz="8" w:space="0" w:color="auto"/>
        </w:rPr>
        <w:t>social determinism</w:t>
      </w:r>
      <w:r w:rsidRPr="009A6246">
        <w:rPr>
          <w:rFonts w:eastAsia="Cambria" w:cs="Calibri"/>
          <w:sz w:val="12"/>
        </w:rPr>
        <w:t xml:space="preserve"> </w:t>
      </w:r>
      <w:r w:rsidRPr="009A6246">
        <w:rPr>
          <w:rFonts w:eastAsia="Cambria" w:cs="Calibri"/>
          <w:u w:val="single"/>
        </w:rPr>
        <w:t>and</w:t>
      </w:r>
      <w:r w:rsidRPr="009A6246">
        <w:rPr>
          <w:rFonts w:eastAsia="Cambria" w:cs="Calibri"/>
          <w:sz w:val="12"/>
        </w:rPr>
        <w:t xml:space="preserve"> social </w:t>
      </w:r>
      <w:r w:rsidRPr="009A6246">
        <w:rPr>
          <w:rFonts w:eastAsia="Cambria" w:cs="Calibri"/>
          <w:b/>
          <w:iCs/>
          <w:u w:val="single"/>
          <w:bdr w:val="single" w:sz="8" w:space="0" w:color="auto"/>
        </w:rPr>
        <w:t>passivity</w:t>
      </w:r>
      <w:r w:rsidRPr="009A6246">
        <w:rPr>
          <w:rFonts w:eastAsia="Cambria" w:cs="Calibri"/>
          <w:sz w:val="12"/>
        </w:rPr>
        <w:t xml:space="preserve">, </w:t>
      </w:r>
      <w:r w:rsidRPr="009A6246">
        <w:rPr>
          <w:rFonts w:eastAsia="Cambria" w:cs="Calibri"/>
          <w:u w:val="single"/>
        </w:rPr>
        <w:t>a sanctifying of the status quo</w:t>
      </w:r>
      <w:r w:rsidRPr="009A6246">
        <w:rPr>
          <w:rFonts w:eastAsia="Cambria" w:cs="Calibri"/>
          <w:sz w:val="12"/>
        </w:rPr>
        <w:t xml:space="preserve">. It has been urged that it is a doctrine of hope -- of the possibility of remaking one's destiny the next time around; but most of the world today is more interested in remaking its present collective and individual destiny. Nor is it willing to accept the teaching that present-life circumstances are the result of the individual's deeds in some past life. 6. Women have been persistently down-graded in Buddhism. Of course it is equally true that both Islam and Christianity have done the same in their respective ways. But there that result has been largely imposed by, or developed by, events and influences subsequent to their founding, whereas in Buddhism it is written into the basic scriptural, and institutional foundations. Only after three appeals by Ananda did Gotama Buddha yield and allow the founding of a nun's order -- with the warning that doing so would shorten the duration of the purity of the Dharma. And it has been the rule in practically every Buddhist culture that nuns are subordinate to monks. In Burma, and Theravada generally, a nun of many years and respected character must bow in deference and subservience to the merest shaveling monk of one day's ordination. And in most Buddhist sects it is held that a woman must first achieve masculine rebirth to gain any prospect of becoming enlightened, attaining Buddhahood. Even in Zen, in many ways the least tradition-bound of all Buddhisms, the head of a monastery is always male. Somewhat related to this is the matter of the Buddhist teaching or teachings on sexual morality. There seems to be a range here from complete abstinence of sexual activity, either hetero- or homosexual, on the part of Theravada monks, to Tantric liberty on the part of Tibetan monks of some sects at least. The result on the American scene has been that of quite "liberated" behavior on the part of some rimpoches and Zen masters. Does Buddhism have a teaching or a witness in this area which it can present to the modern world as the Buddhist stance? (7) Finally, </w:t>
      </w:r>
      <w:r w:rsidRPr="009A6246">
        <w:rPr>
          <w:rFonts w:eastAsia="Cambria" w:cs="Calibri"/>
          <w:highlight w:val="cyan"/>
          <w:u w:val="single"/>
        </w:rPr>
        <w:t>Buddhism</w:t>
      </w:r>
      <w:r w:rsidRPr="009A6246">
        <w:rPr>
          <w:rFonts w:eastAsia="Cambria" w:cs="Calibri"/>
          <w:sz w:val="12"/>
        </w:rPr>
        <w:t xml:space="preserve"> </w:t>
      </w:r>
      <w:r w:rsidRPr="009A6246">
        <w:rPr>
          <w:rFonts w:eastAsia="Cambria" w:cs="Calibri"/>
          <w:b/>
          <w:iCs/>
          <w:u w:val="single"/>
          <w:bdr w:val="single" w:sz="8" w:space="0" w:color="auto"/>
        </w:rPr>
        <w:t xml:space="preserve">seems to </w:t>
      </w:r>
      <w:r w:rsidRPr="009A6246">
        <w:rPr>
          <w:rFonts w:eastAsia="Cambria" w:cs="Calibri"/>
          <w:b/>
          <w:iCs/>
          <w:highlight w:val="cyan"/>
          <w:u w:val="single"/>
          <w:bdr w:val="single" w:sz="8" w:space="0" w:color="auto"/>
        </w:rPr>
        <w:t>have no solid basis for self-worth</w:t>
      </w:r>
      <w:r w:rsidRPr="009A6246">
        <w:rPr>
          <w:rFonts w:eastAsia="Cambria" w:cs="Calibri"/>
          <w:b/>
          <w:iCs/>
          <w:u w:val="single"/>
          <w:bdr w:val="single" w:sz="8" w:space="0" w:color="auto"/>
        </w:rPr>
        <w:t xml:space="preserve"> values,and for championing individual human rights</w:t>
      </w:r>
      <w:r w:rsidRPr="009A6246">
        <w:rPr>
          <w:rFonts w:eastAsia="Cambria" w:cs="Calibri"/>
          <w:sz w:val="12"/>
        </w:rPr>
        <w:t xml:space="preserve">. In Theravada the self is held to be a fabrication of illusory experience and theory, not a true reality, a succession of body-mind linked moments that changes every split second. (I once had an ardent convert ask me, "Who are you?" I started an answer and he stopped me saying, "You have already changed a thousand times before you started to answer.") Indeed </w:t>
      </w:r>
      <w:r w:rsidRPr="009A6246">
        <w:rPr>
          <w:rFonts w:eastAsia="Cambria" w:cs="Calibri"/>
          <w:highlight w:val="cyan"/>
          <w:u w:val="single"/>
        </w:rPr>
        <w:t>how can a no-self have any rights</w:t>
      </w:r>
      <w:r w:rsidRPr="009A6246">
        <w:rPr>
          <w:rFonts w:eastAsia="Cambria" w:cs="Calibri"/>
          <w:sz w:val="12"/>
        </w:rPr>
        <w:t xml:space="preserve">, </w:t>
      </w:r>
      <w:r w:rsidRPr="009A6246">
        <w:rPr>
          <w:rFonts w:eastAsia="Cambria" w:cs="Calibri"/>
          <w:highlight w:val="cyan"/>
          <w:u w:val="single"/>
        </w:rPr>
        <w:t>except</w:t>
      </w:r>
      <w:r w:rsidRPr="009A6246">
        <w:rPr>
          <w:rFonts w:eastAsia="Cambria" w:cs="Calibri"/>
          <w:u w:val="single"/>
        </w:rPr>
        <w:t xml:space="preserve"> the </w:t>
      </w:r>
      <w:r w:rsidRPr="009A6246">
        <w:rPr>
          <w:rFonts w:eastAsia="Cambria" w:cs="Calibri"/>
          <w:highlight w:val="cyan"/>
          <w:u w:val="single"/>
        </w:rPr>
        <w:t>ephemeral samsaric "rights"</w:t>
      </w:r>
      <w:r w:rsidRPr="009A6246">
        <w:rPr>
          <w:rFonts w:eastAsia="Cambria" w:cs="Calibri"/>
          <w:u w:val="single"/>
        </w:rPr>
        <w:t xml:space="preserve"> of evanescent samsaric conditions</w:t>
      </w:r>
      <w:r w:rsidRPr="009A6246">
        <w:rPr>
          <w:rFonts w:eastAsia="Cambria" w:cs="Calibri"/>
          <w:sz w:val="12"/>
        </w:rPr>
        <w:t xml:space="preserve">, </w:t>
      </w:r>
      <w:r w:rsidRPr="009A6246">
        <w:rPr>
          <w:rFonts w:eastAsia="Cambria" w:cs="Calibri"/>
          <w:highlight w:val="cyan"/>
          <w:u w:val="single"/>
        </w:rPr>
        <w:t>conferred by an</w:t>
      </w:r>
      <w:r w:rsidRPr="009A6246">
        <w:rPr>
          <w:rFonts w:eastAsia="Cambria" w:cs="Calibri"/>
          <w:u w:val="single"/>
        </w:rPr>
        <w:t xml:space="preserve"> equally </w:t>
      </w:r>
      <w:r w:rsidRPr="009A6246">
        <w:rPr>
          <w:rFonts w:eastAsia="Cambria" w:cs="Calibri"/>
          <w:highlight w:val="cyan"/>
          <w:u w:val="single"/>
        </w:rPr>
        <w:t>ephemeral</w:t>
      </w:r>
      <w:r w:rsidRPr="009A6246">
        <w:rPr>
          <w:rFonts w:eastAsia="Cambria" w:cs="Calibri"/>
          <w:u w:val="single"/>
        </w:rPr>
        <w:t xml:space="preserve"> political-social </w:t>
      </w:r>
      <w:r w:rsidRPr="009A6246">
        <w:rPr>
          <w:rFonts w:eastAsia="Cambria" w:cs="Calibri"/>
          <w:highlight w:val="cyan"/>
          <w:u w:val="single"/>
        </w:rPr>
        <w:t>order</w:t>
      </w:r>
      <w:r w:rsidRPr="009A6246">
        <w:rPr>
          <w:rFonts w:eastAsia="Cambria" w:cs="Calibri"/>
          <w:sz w:val="12"/>
        </w:rPr>
        <w:t xml:space="preserve">? Besides, there is prospect of another rebirth which is more important than anything which may happen or be secured in this present life. Curiously Buddhism, especially Theravada, seems to have a strong self-doctrine of a sort, fully as strong as or stronger than self-doctrines in the West which talk so much about individual rights. Indeed in Burma many personal traits are seen as the result of karmic inheritance -- thus explaining suddenly appearing genius for instance, and many personal characteristics. But it does not work on the side of human rights, because its only true reality is its continuity-reality and its final salvational capacity. </w:t>
      </w:r>
      <w:r w:rsidRPr="009A6246">
        <w:rPr>
          <w:rFonts w:eastAsia="Cambria" w:cs="Calibri"/>
          <w:u w:val="single"/>
        </w:rPr>
        <w:t>In Mahayana</w:t>
      </w:r>
      <w:r w:rsidRPr="009A6246">
        <w:rPr>
          <w:rFonts w:eastAsia="Cambria" w:cs="Calibri"/>
          <w:sz w:val="12"/>
        </w:rPr>
        <w:t xml:space="preserve"> there is of course &amp; </w:t>
      </w:r>
      <w:r w:rsidRPr="009A6246">
        <w:rPr>
          <w:rFonts w:eastAsia="Cambria" w:cs="Calibri"/>
          <w:u w:val="single"/>
        </w:rPr>
        <w:t>the doctrine of the Buddha nature that is in every human being</w:t>
      </w:r>
      <w:r w:rsidRPr="009A6246">
        <w:rPr>
          <w:rFonts w:eastAsia="Cambria" w:cs="Calibri"/>
          <w:sz w:val="12"/>
        </w:rPr>
        <w:t xml:space="preserve"> (and in sentient beings and rocks and trees also in some versions) </w:t>
      </w:r>
      <w:r w:rsidRPr="009A6246">
        <w:rPr>
          <w:rFonts w:eastAsia="Cambria" w:cs="Calibri"/>
          <w:u w:val="single"/>
        </w:rPr>
        <w:t>which logically ought to give high value to each individual</w:t>
      </w:r>
      <w:r w:rsidRPr="009A6246">
        <w:rPr>
          <w:rFonts w:eastAsia="Cambria" w:cs="Calibri"/>
          <w:sz w:val="12"/>
        </w:rPr>
        <w:t xml:space="preserve">. </w:t>
      </w:r>
      <w:r w:rsidRPr="009A6246">
        <w:rPr>
          <w:rFonts w:eastAsia="Cambria" w:cs="Calibri"/>
          <w:u w:val="single"/>
        </w:rPr>
        <w:t>Yet because here too the individuality of each individual is a passing thing of this one</w:t>
      </w:r>
      <w:r w:rsidRPr="009A6246">
        <w:rPr>
          <w:rFonts w:eastAsia="Cambria" w:cs="Calibri"/>
          <w:sz w:val="12"/>
        </w:rPr>
        <w:t xml:space="preserve"> (present) </w:t>
      </w:r>
      <w:r w:rsidRPr="009A6246">
        <w:rPr>
          <w:rFonts w:eastAsia="Cambria" w:cs="Calibri"/>
          <w:u w:val="single"/>
        </w:rPr>
        <w:t>birth its maintenance in the dignity of its individuality is not of first importance</w:t>
      </w:r>
      <w:r w:rsidRPr="009A6246">
        <w:rPr>
          <w:rFonts w:eastAsia="Cambria" w:cs="Calibri"/>
          <w:sz w:val="12"/>
        </w:rPr>
        <w:t>. There were periods in the Christian West in which the next, eternal world was the real one, and this present life and its conditions of only instrumental, not intrinsic significance. But of course the Christian had only one life in which to determine his eternal destiny; hence instrumentally this present life became of great significance. Then with the Renaissance's humanistic influence this present world and life in it became of greater value for itself; and for many in the modern world it has become the only life there is, to be made the most of. The belief in the eternal soul, though abandoned by many, has conditioned the modern viewpoint -- along with other (Greek and Enlightenment-humanist) influences -- to strongly assert the inherent dignity, worth, and rights of the individual person. And this view of the human being has become dominant in much of the world today -- the world with which Buddhist ethics must deal. What can it, from its own historical tradition, say of convincing interest on the subject of humanistic values?</w:t>
      </w:r>
    </w:p>
    <w:p w14:paraId="76B6CE0D" w14:textId="77777777" w:rsidR="009543AB" w:rsidRPr="009A6246" w:rsidRDefault="009543AB" w:rsidP="009543AB">
      <w:pPr>
        <w:rPr>
          <w:rFonts w:cs="Calibri"/>
        </w:rPr>
      </w:pPr>
    </w:p>
    <w:sectPr w:rsidR="009543AB" w:rsidRPr="009A624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BA41C2"/>
    <w:multiLevelType w:val="hybridMultilevel"/>
    <w:tmpl w:val="8814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2818140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543AB"/>
    <w:rsid w:val="000029E3"/>
    <w:rsid w:val="000029E8"/>
    <w:rsid w:val="00004225"/>
    <w:rsid w:val="000066CA"/>
    <w:rsid w:val="00007264"/>
    <w:rsid w:val="000076A9"/>
    <w:rsid w:val="00014FAD"/>
    <w:rsid w:val="00015D2A"/>
    <w:rsid w:val="0002063D"/>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791B"/>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A77C5"/>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1F23"/>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3937"/>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57E1"/>
    <w:rsid w:val="00496BB2"/>
    <w:rsid w:val="004B37B4"/>
    <w:rsid w:val="004B72B4"/>
    <w:rsid w:val="004C0314"/>
    <w:rsid w:val="004C0D3D"/>
    <w:rsid w:val="004C213E"/>
    <w:rsid w:val="004C25CF"/>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8BB"/>
    <w:rsid w:val="00626A15"/>
    <w:rsid w:val="006379E9"/>
    <w:rsid w:val="006438CB"/>
    <w:rsid w:val="006529B9"/>
    <w:rsid w:val="00652CAA"/>
    <w:rsid w:val="00654695"/>
    <w:rsid w:val="0065500A"/>
    <w:rsid w:val="00655217"/>
    <w:rsid w:val="0065727C"/>
    <w:rsid w:val="00674A78"/>
    <w:rsid w:val="00696A16"/>
    <w:rsid w:val="006A4840"/>
    <w:rsid w:val="006A52A0"/>
    <w:rsid w:val="006A7E1D"/>
    <w:rsid w:val="006C3A56"/>
    <w:rsid w:val="006D13F4"/>
    <w:rsid w:val="006D6AED"/>
    <w:rsid w:val="006E5093"/>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3AB"/>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246"/>
    <w:rsid w:val="009A6464"/>
    <w:rsid w:val="009B69F5"/>
    <w:rsid w:val="009C5FF7"/>
    <w:rsid w:val="009C6292"/>
    <w:rsid w:val="009D15DB"/>
    <w:rsid w:val="009D3133"/>
    <w:rsid w:val="009E160D"/>
    <w:rsid w:val="009F1CBB"/>
    <w:rsid w:val="009F3305"/>
    <w:rsid w:val="009F6FB2"/>
    <w:rsid w:val="00A071C0"/>
    <w:rsid w:val="00A0749C"/>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CE6E1A"/>
    <w:rsid w:val="00D01EDC"/>
    <w:rsid w:val="00D078AA"/>
    <w:rsid w:val="00D10058"/>
    <w:rsid w:val="00D11978"/>
    <w:rsid w:val="00D11D0E"/>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1A786"/>
  <w14:defaultImageDpi w14:val="300"/>
  <w15:docId w15:val="{2E4073E1-2270-4712-862D-2B4DA919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A624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A62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A62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A62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A624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A62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246"/>
  </w:style>
  <w:style w:type="character" w:customStyle="1" w:styleId="Heading1Char">
    <w:name w:val="Heading 1 Char"/>
    <w:aliases w:val="Pocket Char"/>
    <w:basedOn w:val="DefaultParagraphFont"/>
    <w:link w:val="Heading1"/>
    <w:uiPriority w:val="9"/>
    <w:rsid w:val="009A624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A624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A624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A624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A6246"/>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9A6246"/>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20"/>
    <w:qFormat/>
    <w:rsid w:val="009A624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A6246"/>
    <w:rPr>
      <w:color w:val="auto"/>
      <w:u w:val="none"/>
    </w:rPr>
  </w:style>
  <w:style w:type="character" w:styleId="Hyperlink">
    <w:name w:val="Hyperlink"/>
    <w:basedOn w:val="DefaultParagraphFont"/>
    <w:uiPriority w:val="99"/>
    <w:unhideWhenUsed/>
    <w:rsid w:val="009A6246"/>
    <w:rPr>
      <w:color w:val="auto"/>
      <w:u w:val="none"/>
    </w:rPr>
  </w:style>
  <w:style w:type="paragraph" w:styleId="DocumentMap">
    <w:name w:val="Document Map"/>
    <w:basedOn w:val="Normal"/>
    <w:link w:val="DocumentMapChar"/>
    <w:uiPriority w:val="99"/>
    <w:semiHidden/>
    <w:unhideWhenUsed/>
    <w:rsid w:val="009A624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A6246"/>
    <w:rPr>
      <w:rFonts w:ascii="Lucida Grande" w:hAnsi="Lucida Grande" w:cs="Lucida Grande"/>
    </w:rPr>
  </w:style>
  <w:style w:type="paragraph" w:customStyle="1" w:styleId="textbold">
    <w:name w:val="text bold"/>
    <w:basedOn w:val="Normal"/>
    <w:link w:val="Emphasis"/>
    <w:uiPriority w:val="20"/>
    <w:qFormat/>
    <w:rsid w:val="009543AB"/>
    <w:pPr>
      <w:widowControl w:val="0"/>
      <w:ind w:left="720"/>
      <w:jc w:val="both"/>
    </w:pPr>
    <w:rPr>
      <w:b/>
      <w:iCs/>
      <w:u w:val="single"/>
    </w:rPr>
  </w:style>
  <w:style w:type="paragraph" w:styleId="ListParagraph">
    <w:name w:val="List Paragraph"/>
    <w:basedOn w:val="Normal"/>
    <w:uiPriority w:val="34"/>
    <w:qFormat/>
    <w:rsid w:val="000A79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shs.hal.science/halshs-03151055/preview/Del-7.10-CRISEA-Policy-Brief-EU-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10360</Words>
  <Characters>59055</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69277</CharactersWithSpaces>
  <SharedDoc>false</SharedDoc>
  <HyperlinkBase/>
  <HLinks>
    <vt:vector size="6" baseType="variant">
      <vt:variant>
        <vt:i4>5439489</vt:i4>
      </vt:variant>
      <vt:variant>
        <vt:i4>0</vt:i4>
      </vt:variant>
      <vt:variant>
        <vt:i4>0</vt:i4>
      </vt:variant>
      <vt:variant>
        <vt:i4>5</vt:i4>
      </vt:variant>
      <vt:variant>
        <vt:lpwstr>https://shs.hal.science/halshs-03151055/preview/Del-7.10-CRISEA-Policy-Brief-EU-3.pdf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15</cp:revision>
  <dcterms:created xsi:type="dcterms:W3CDTF">2025-10-11T15:59:00Z</dcterms:created>
  <dcterms:modified xsi:type="dcterms:W3CDTF">2025-10-11T16:47:00Z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