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6695" w14:textId="3B237386" w:rsidR="00E42E4C" w:rsidRDefault="00C13C1D" w:rsidP="00C13C1D">
      <w:pPr>
        <w:pStyle w:val="Heading1"/>
      </w:pPr>
      <w:r>
        <w:t xml:space="preserve">1NC </w:t>
      </w:r>
    </w:p>
    <w:p w14:paraId="3A121176" w14:textId="0BC9AE48" w:rsidR="00C13C1D" w:rsidRDefault="00C13C1D" w:rsidP="00C13C1D">
      <w:pPr>
        <w:pStyle w:val="Heading2"/>
      </w:pPr>
      <w:r>
        <w:t>1</w:t>
      </w:r>
    </w:p>
    <w:p w14:paraId="0FEF350A" w14:textId="77777777" w:rsidR="00C13C1D" w:rsidRPr="00920B27" w:rsidRDefault="00C13C1D" w:rsidP="00C13C1D">
      <w:pPr>
        <w:pStyle w:val="Heading4"/>
        <w:rPr>
          <w:rStyle w:val="Style13ptBold"/>
          <w:b/>
          <w:bCs w:val="0"/>
        </w:rPr>
      </w:pPr>
      <w:r w:rsidRPr="00920B27">
        <w:rPr>
          <w:rStyle w:val="Style13ptBold"/>
          <w:b/>
          <w:bCs w:val="0"/>
        </w:rPr>
        <w:t>Interpretation: workers mean</w:t>
      </w:r>
      <w:r>
        <w:rPr>
          <w:rStyle w:val="Style13ptBold"/>
          <w:b/>
          <w:bCs w:val="0"/>
        </w:rPr>
        <w:t>s</w:t>
      </w:r>
      <w:r w:rsidRPr="00920B27">
        <w:rPr>
          <w:rStyle w:val="Style13ptBold"/>
          <w:b/>
          <w:bCs w:val="0"/>
        </w:rPr>
        <w:t xml:space="preserve"> bees </w:t>
      </w:r>
    </w:p>
    <w:p w14:paraId="66D275AE" w14:textId="77777777" w:rsidR="00C13C1D" w:rsidRPr="00465816" w:rsidRDefault="00C13C1D" w:rsidP="00C13C1D">
      <w:r w:rsidRPr="00920B27">
        <w:rPr>
          <w:rStyle w:val="Style13ptBold"/>
        </w:rPr>
        <w:t>MAAREC n.d.</w:t>
      </w:r>
      <w:r>
        <w:t xml:space="preserve"> [</w:t>
      </w:r>
      <w:r w:rsidRPr="00FF68F4">
        <w:t>Mid-Atlantic Apiculture Research and Extension Consortium</w:t>
      </w:r>
      <w:r>
        <w:t>, University of Delaware, “</w:t>
      </w:r>
      <w:r w:rsidRPr="00472333">
        <w:t>The Colony and Its Organization</w:t>
      </w:r>
      <w:r>
        <w:t xml:space="preserve">,” no date, </w:t>
      </w:r>
      <w:hyperlink r:id="rId9" w:history="1">
        <w:r w:rsidRPr="00AD6718">
          <w:rPr>
            <w:rStyle w:val="Hyperlink"/>
          </w:rPr>
          <w:t>https://canr.udel.edu/maarec/honey-bee-biology/the-colony-and-its-organization/]/mak</w:t>
        </w:r>
      </w:hyperlink>
      <w:r>
        <w:t xml:space="preserve"> </w:t>
      </w:r>
    </w:p>
    <w:p w14:paraId="32F98521" w14:textId="77777777" w:rsidR="00C13C1D" w:rsidRPr="00EE2EDE" w:rsidRDefault="00C13C1D" w:rsidP="00C13C1D">
      <w:pPr>
        <w:rPr>
          <w:sz w:val="16"/>
        </w:rPr>
      </w:pPr>
      <w:r w:rsidRPr="00EE2EDE">
        <w:rPr>
          <w:highlight w:val="yellow"/>
          <w:u w:val="single"/>
        </w:rPr>
        <w:t>Workers are the</w:t>
      </w:r>
      <w:r w:rsidRPr="00EE2EDE">
        <w:rPr>
          <w:u w:val="single"/>
        </w:rPr>
        <w:t xml:space="preserve"> smallest and constitute the </w:t>
      </w:r>
      <w:r w:rsidRPr="00EE2EDE">
        <w:rPr>
          <w:highlight w:val="yellow"/>
          <w:u w:val="single"/>
        </w:rPr>
        <w:t>majority of bees occupying the colony</w:t>
      </w:r>
      <w:r w:rsidRPr="00EE2EDE">
        <w:rPr>
          <w:u w:val="single"/>
        </w:rPr>
        <w:t xml:space="preserve">. </w:t>
      </w:r>
      <w:r w:rsidRPr="00EE2EDE">
        <w:rPr>
          <w:sz w:val="16"/>
        </w:rPr>
        <w:t xml:space="preserve">They are sexually undeveloped females and under normal hive conditions do not lay eggs. </w:t>
      </w:r>
      <w:r w:rsidRPr="00EE2EDE">
        <w:rPr>
          <w:highlight w:val="yellow"/>
          <w:u w:val="single"/>
        </w:rPr>
        <w:t>Workers have specialized</w:t>
      </w:r>
      <w:r w:rsidRPr="00EE2EDE">
        <w:rPr>
          <w:u w:val="single"/>
        </w:rPr>
        <w:t xml:space="preserve"> </w:t>
      </w:r>
      <w:r w:rsidRPr="00EE2EDE">
        <w:rPr>
          <w:highlight w:val="yellow"/>
          <w:u w:val="single"/>
        </w:rPr>
        <w:t>structures</w:t>
      </w:r>
      <w:r w:rsidRPr="00EE2EDE">
        <w:rPr>
          <w:u w:val="single"/>
        </w:rPr>
        <w:t xml:space="preserve">, such as brood food glands, scent glands, wax glands, and pollen baskets, which allow them </w:t>
      </w:r>
      <w:r w:rsidRPr="00EE2EDE">
        <w:rPr>
          <w:highlight w:val="yellow"/>
          <w:u w:val="single"/>
        </w:rPr>
        <w:t>to perform</w:t>
      </w:r>
      <w:r w:rsidRPr="00EE2EDE">
        <w:rPr>
          <w:u w:val="single"/>
        </w:rPr>
        <w:t xml:space="preserve"> all the </w:t>
      </w:r>
      <w:r w:rsidRPr="00EE2EDE">
        <w:rPr>
          <w:highlight w:val="yellow"/>
          <w:u w:val="single"/>
        </w:rPr>
        <w:t>labors of the hive</w:t>
      </w:r>
      <w:r w:rsidRPr="00EE2EDE">
        <w:rPr>
          <w:u w:val="single"/>
        </w:rPr>
        <w:t xml:space="preserve">. </w:t>
      </w:r>
      <w:r w:rsidRPr="00EE2EDE">
        <w:rPr>
          <w:sz w:val="16"/>
          <w:highlight w:val="yellow"/>
        </w:rPr>
        <w:t>T</w:t>
      </w:r>
      <w:r w:rsidRPr="00EE2EDE">
        <w:rPr>
          <w:highlight w:val="yellow"/>
          <w:u w:val="single"/>
        </w:rPr>
        <w:t>hey clean and polish the cells</w:t>
      </w:r>
      <w:r w:rsidRPr="00EE2EDE">
        <w:rPr>
          <w:u w:val="single"/>
        </w:rPr>
        <w:t xml:space="preserve">, feed the brood, </w:t>
      </w:r>
      <w:r w:rsidRPr="00EE2EDE">
        <w:rPr>
          <w:highlight w:val="yellow"/>
          <w:u w:val="single"/>
        </w:rPr>
        <w:t>care for the queen</w:t>
      </w:r>
      <w:r w:rsidRPr="00EE2EDE">
        <w:rPr>
          <w:u w:val="single"/>
        </w:rPr>
        <w:t xml:space="preserve">, </w:t>
      </w:r>
      <w:r w:rsidRPr="00EE2EDE">
        <w:rPr>
          <w:highlight w:val="yellow"/>
          <w:u w:val="single"/>
        </w:rPr>
        <w:t>remove</w:t>
      </w:r>
      <w:r w:rsidRPr="00EE2EDE">
        <w:rPr>
          <w:u w:val="single"/>
        </w:rPr>
        <w:t xml:space="preserve"> </w:t>
      </w:r>
      <w:r w:rsidRPr="00EE2EDE">
        <w:rPr>
          <w:highlight w:val="yellow"/>
          <w:u w:val="single"/>
        </w:rPr>
        <w:t>debris,</w:t>
      </w:r>
      <w:r w:rsidRPr="00EE2EDE">
        <w:rPr>
          <w:u w:val="single"/>
        </w:rPr>
        <w:t xml:space="preserve"> handle incoming nectar, build beeswax combs, </w:t>
      </w:r>
      <w:r w:rsidRPr="00EE2EDE">
        <w:rPr>
          <w:highlight w:val="yellow"/>
          <w:u w:val="single"/>
        </w:rPr>
        <w:t>guard the entrance</w:t>
      </w:r>
      <w:r w:rsidRPr="00EE2EDE">
        <w:rPr>
          <w:u w:val="single"/>
        </w:rPr>
        <w:t>, and air-condition and ventilate the hive during their initial few weeks as adults.</w:t>
      </w:r>
      <w:r w:rsidRPr="00EE2EDE">
        <w:rPr>
          <w:sz w:val="16"/>
        </w:rPr>
        <w:t xml:space="preserve"> Later as field bees they forage for nectar, pollen, water, and propolis (plant sap).</w:t>
      </w:r>
    </w:p>
    <w:p w14:paraId="29751290" w14:textId="77777777" w:rsidR="00C13C1D" w:rsidRPr="00EE2EDE" w:rsidRDefault="00C13C1D" w:rsidP="00C13C1D">
      <w:pPr>
        <w:rPr>
          <w:sz w:val="16"/>
          <w:szCs w:val="16"/>
        </w:rPr>
      </w:pPr>
      <w:r w:rsidRPr="00EE2EDE">
        <w:rPr>
          <w:sz w:val="16"/>
          <w:szCs w:val="16"/>
        </w:rPr>
        <w:t>The life span of the worker during summer is about 6 weeks. Workers reared in the fall may live as long as 6 months, allowing the colony to survive the winter and assisting in the rearing of new generations in the spring before they die.</w:t>
      </w:r>
    </w:p>
    <w:p w14:paraId="0B55F469" w14:textId="77777777" w:rsidR="00C13C1D" w:rsidRDefault="00C13C1D" w:rsidP="00C13C1D">
      <w:pPr>
        <w:pStyle w:val="Heading4"/>
      </w:pPr>
      <w:r>
        <w:t xml:space="preserve">Violation: The aff does not include bees </w:t>
      </w:r>
    </w:p>
    <w:p w14:paraId="7B8E084E" w14:textId="77777777" w:rsidR="00C13C1D" w:rsidRDefault="00C13C1D" w:rsidP="00C13C1D">
      <w:pPr>
        <w:pStyle w:val="Heading4"/>
      </w:pPr>
      <w:r>
        <w:t xml:space="preserve">Vote neg: </w:t>
      </w:r>
    </w:p>
    <w:p w14:paraId="12E17FF7" w14:textId="77777777" w:rsidR="00C13C1D" w:rsidRDefault="00C13C1D" w:rsidP="00C13C1D">
      <w:pPr>
        <w:pStyle w:val="Heading4"/>
      </w:pPr>
      <w:r>
        <w:t xml:space="preserve">1/ pollinator power: Pollinators are at risk now - decentering bee labor deems pollinators disposable. Pollinator labor is key to solve biodiversity collapse. </w:t>
      </w:r>
    </w:p>
    <w:p w14:paraId="6FF6E24C" w14:textId="77777777" w:rsidR="00C13C1D" w:rsidRDefault="00C13C1D" w:rsidP="00C13C1D">
      <w:pPr>
        <w:pStyle w:val="Heading4"/>
      </w:pPr>
      <w:r>
        <w:t xml:space="preserve">2/ limits: </w:t>
      </w:r>
      <w:r w:rsidRPr="00FE5DD2">
        <w:t xml:space="preserve">they </w:t>
      </w:r>
      <w:r w:rsidRPr="00FE5DD2">
        <w:rPr>
          <w:u w:val="single"/>
        </w:rPr>
        <w:t>explode</w:t>
      </w:r>
      <w:r w:rsidRPr="00FE5DD2">
        <w:t xml:space="preserve"> the topic into </w:t>
      </w:r>
      <w:r w:rsidRPr="00FE5DD2">
        <w:rPr>
          <w:u w:val="single"/>
        </w:rPr>
        <w:t>unpredictable</w:t>
      </w:r>
      <w:r w:rsidRPr="00FE5DD2">
        <w:t xml:space="preserve"> </w:t>
      </w:r>
      <w:r>
        <w:t>worker</w:t>
      </w:r>
      <w:r w:rsidRPr="00FE5DD2">
        <w:t xml:space="preserve"> subsets</w:t>
      </w:r>
    </w:p>
    <w:p w14:paraId="6D5466F5" w14:textId="77777777" w:rsidR="00C13C1D" w:rsidRPr="00A56A92" w:rsidRDefault="00C13C1D" w:rsidP="00C13C1D">
      <w:pPr>
        <w:keepNext/>
        <w:keepLines/>
        <w:spacing w:before="40" w:after="0"/>
        <w:outlineLvl w:val="3"/>
        <w:rPr>
          <w:rFonts w:eastAsia="MS Gothic" w:cs="Times New Roman"/>
          <w:b/>
          <w:iCs/>
          <w:sz w:val="26"/>
        </w:rPr>
      </w:pPr>
      <w:r w:rsidRPr="0023460E">
        <w:rPr>
          <w:b/>
          <w:bCs/>
        </w:rPr>
        <w:t>3/</w:t>
      </w:r>
      <w:r>
        <w:t xml:space="preserve"> </w:t>
      </w:r>
      <w:r>
        <w:rPr>
          <w:rFonts w:eastAsia="MS Gothic" w:cs="Times New Roman"/>
          <w:b/>
          <w:iCs/>
          <w:sz w:val="26"/>
        </w:rPr>
        <w:t>R</w:t>
      </w:r>
      <w:r w:rsidRPr="00A56A92">
        <w:rPr>
          <w:rFonts w:eastAsia="MS Gothic" w:cs="Times New Roman"/>
          <w:b/>
          <w:iCs/>
          <w:sz w:val="26"/>
        </w:rPr>
        <w:t xml:space="preserve">eject anthropocentric understandings of labor </w:t>
      </w:r>
    </w:p>
    <w:p w14:paraId="59FEADAD" w14:textId="77777777" w:rsidR="00C13C1D" w:rsidRPr="00A56A92" w:rsidRDefault="00C13C1D" w:rsidP="00C13C1D">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1A59BC9D" w14:textId="77777777" w:rsidR="00C13C1D" w:rsidRPr="00A56A92" w:rsidRDefault="00C13C1D" w:rsidP="00C13C1D">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w:t>
      </w:r>
      <w:r w:rsidRPr="00D40EAD">
        <w:rPr>
          <w:rFonts w:eastAsia="Calibri"/>
          <w:sz w:val="16"/>
        </w:rPr>
        <w:t xml:space="preserve">enabling </w:t>
      </w:r>
      <w:r w:rsidRPr="00D40EAD">
        <w:rPr>
          <w:rFonts w:eastAsia="Calibri"/>
          <w:u w:val="single"/>
        </w:rPr>
        <w:t>processes of nonhuman bodily incorporation and reproduction to be factored into political economic analyses</w:t>
      </w:r>
      <w:r w:rsidRPr="00D40EAD">
        <w:rPr>
          <w:rFonts w:eastAsia="Calibri"/>
          <w:sz w:val="16"/>
        </w:rPr>
        <w:t xml:space="preserve">. Thirdly, </w:t>
      </w:r>
      <w:r w:rsidRPr="00D40EAD">
        <w:rPr>
          <w:rFonts w:eastAsia="Calibri"/>
          <w:u w:val="single"/>
        </w:rPr>
        <w:t>such labour or work is porous, performed relationally with a suite of other actors cross-cutting animal-human divides, with bearings on the scope and organization of economic activity</w:t>
      </w:r>
      <w:r w:rsidRPr="00D40EAD">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D40EAD">
        <w:rPr>
          <w:rFonts w:eastAsia="Calibri"/>
          <w:u w:val="single"/>
        </w:rPr>
        <w:t>animals do not ‘naturally’ become labourers and nonhuman divisions of labour are not default,</w:t>
      </w:r>
      <w:r w:rsidRPr="00A56A92">
        <w:rPr>
          <w:rFonts w:eastAsia="Calibri"/>
          <w:u w:val="single"/>
        </w:rPr>
        <w:t xml:space="preserve"> no more than people ‘naturally’ sell their labour</w:t>
      </w:r>
      <w:r w:rsidRPr="00A56A92">
        <w:rPr>
          <w:rFonts w:eastAsia="Calibri"/>
          <w:sz w:val="16"/>
        </w:rPr>
        <w:t xml:space="preserve">. Rather, </w:t>
      </w:r>
      <w:r w:rsidRPr="00D40EAD">
        <w:rPr>
          <w:rFonts w:eastAsia="Calibri"/>
          <w:highlight w:val="yellow"/>
          <w:u w:val="single"/>
        </w:rPr>
        <w:t>an active history of expropriation and exploitation</w:t>
      </w:r>
      <w:r w:rsidRPr="00A56A92">
        <w:rPr>
          <w:rFonts w:eastAsia="Calibri"/>
          <w:sz w:val="16"/>
        </w:rPr>
        <w:t xml:space="preserve"> is at play, which </w:t>
      </w:r>
      <w:r w:rsidRPr="00D40EAD">
        <w:rPr>
          <w:rFonts w:eastAsia="Calibri"/>
          <w:highlight w:val="yellow"/>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7FA582B0" w14:textId="77777777" w:rsidR="00C13C1D" w:rsidRPr="00A56A92" w:rsidRDefault="00C13C1D" w:rsidP="00C13C1D">
      <w:pPr>
        <w:rPr>
          <w:rFonts w:eastAsia="Calibri"/>
          <w:sz w:val="16"/>
        </w:rPr>
      </w:pPr>
      <w:r w:rsidRPr="00A56A92">
        <w:rPr>
          <w:rFonts w:eastAsia="Calibri"/>
          <w:sz w:val="16"/>
        </w:rPr>
        <w:t xml:space="preserve">How animals labour under industrial conditions, the transformations in their material and sentient lives as a result, and </w:t>
      </w:r>
      <w:r w:rsidRPr="00D40EAD">
        <w:rPr>
          <w:rFonts w:eastAsia="Calibri"/>
          <w:sz w:val="16"/>
        </w:rPr>
        <w:t xml:space="preserve">animal contestation to such exploitation are themes gaining traction in geography and the wider social sciences (Coulter, 2015; Porcher, 2011; Gillespie, 2014, 2015; Wadiwel, 2018). A central emphasis here is that </w:t>
      </w:r>
      <w:r w:rsidRPr="00D40EAD">
        <w:rPr>
          <w:rFonts w:eastAsia="Calibri"/>
          <w:u w:val="single"/>
        </w:rPr>
        <w:t>animals are workers in the shadows of capitalism: their unwaged labours are rendered invisible, both by working practices of accumulation, and conceptualizations reducing them to raw material</w:t>
      </w:r>
      <w:r w:rsidRPr="00D40EAD">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w:t>
      </w:r>
      <w:r w:rsidRPr="00A56A92">
        <w:rPr>
          <w:rFonts w:eastAsia="Calibri"/>
          <w:sz w:val="16"/>
        </w:rPr>
        <w:t xml:space="preserve">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0B9387DC" w14:textId="77777777" w:rsidR="00C13C1D" w:rsidRPr="00D40EAD" w:rsidRDefault="00C13C1D" w:rsidP="00C13C1D">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w:t>
      </w:r>
      <w:r w:rsidRPr="00D40EAD">
        <w:rPr>
          <w:rFonts w:eastAsia="Calibri"/>
          <w:sz w:val="16"/>
        </w:rPr>
        <w:t xml:space="preserve">), </w:t>
      </w:r>
      <w:r w:rsidRPr="00D40EAD">
        <w:rPr>
          <w:rFonts w:eastAsia="Calibri"/>
          <w:u w:val="single"/>
        </w:rPr>
        <w:t>have to bear the burden of enduring metabolic and reproductive labours, of feeling the effects of cellular processes at rates demanded by capital</w:t>
      </w:r>
      <w:r w:rsidRPr="00D40EAD">
        <w:rPr>
          <w:rFonts w:eastAsia="Calibri"/>
          <w:sz w:val="16"/>
        </w:rPr>
        <w:t xml:space="preserve">. </w:t>
      </w:r>
      <w:r w:rsidRPr="00D40EAD">
        <w:rPr>
          <w:rFonts w:eastAsia="Calibri"/>
          <w:u w:val="single"/>
        </w:rPr>
        <w:t>The animal body becomes an accumulation strategy, where conditions for its growth are intensified to realize relative surplus value</w:t>
      </w:r>
      <w:r w:rsidRPr="00D40EAD">
        <w:rPr>
          <w:rFonts w:eastAsia="Calibri"/>
          <w:sz w:val="16"/>
        </w:rPr>
        <w:t xml:space="preserve">. Ontogenesis implies </w:t>
      </w:r>
      <w:r w:rsidRPr="00D40EAD">
        <w:rPr>
          <w:rFonts w:eastAsia="Calibri"/>
          <w:u w:val="single"/>
        </w:rPr>
        <w:t>there is more-than-human inputs involved in value generation</w:t>
      </w:r>
      <w:r w:rsidRPr="00D40EAD">
        <w:rPr>
          <w:rFonts w:eastAsia="Calibri"/>
          <w:sz w:val="16"/>
        </w:rPr>
        <w:t xml:space="preserve"> (Haraway, 2012; Barua, 2016), </w:t>
      </w:r>
      <w:r w:rsidRPr="00D40EAD">
        <w:rPr>
          <w:rFonts w:eastAsia="Calibri"/>
          <w:u w:val="single"/>
        </w:rPr>
        <w:t>and in certain cases they entirely displace human labour</w:t>
      </w:r>
      <w:r w:rsidRPr="00D40EAD">
        <w:rPr>
          <w:rFonts w:eastAsia="Calibri"/>
          <w:sz w:val="16"/>
        </w:rPr>
        <w:t xml:space="preserve"> (Wadiwel, 2018).</w:t>
      </w:r>
    </w:p>
    <w:p w14:paraId="35CFC862" w14:textId="77777777" w:rsidR="00C13C1D" w:rsidRPr="00A56A92" w:rsidRDefault="00C13C1D" w:rsidP="00C13C1D">
      <w:pPr>
        <w:rPr>
          <w:rFonts w:eastAsia="Calibri"/>
          <w:sz w:val="16"/>
        </w:rPr>
      </w:pPr>
      <w:r w:rsidRPr="00D40EAD">
        <w:rPr>
          <w:rFonts w:eastAsia="Calibri"/>
          <w:sz w:val="16"/>
        </w:rPr>
        <w:t>The critical import of metabolic labour is witnessed in at least two related directions. The first entails rethinking primitive accumulation, by</w:t>
      </w:r>
      <w:r w:rsidRPr="00A56A92">
        <w:rPr>
          <w:rFonts w:eastAsia="Calibri"/>
          <w:sz w:val="16"/>
        </w:rPr>
        <w:t xml:space="preserve">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7F4719AF" w14:textId="77777777" w:rsidR="00C13C1D" w:rsidRPr="00A56A92" w:rsidRDefault="00C13C1D" w:rsidP="00C13C1D">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D40EAD">
        <w:rPr>
          <w:rFonts w:eastAsia="Calibri"/>
          <w:highlight w:val="yellow"/>
          <w:u w:val="single"/>
        </w:rPr>
        <w:t xml:space="preserve">primitive accumulation </w:t>
      </w:r>
      <w:r w:rsidRPr="00D40EAD">
        <w:rPr>
          <w:rFonts w:eastAsia="Calibri"/>
          <w:u w:val="single"/>
        </w:rPr>
        <w:t>runs ‘deeper than the enclosure of animals as food sources; it involves splitting apart relationships and knowledges forged out of everyday living</w:t>
      </w:r>
      <w:r w:rsidRPr="00A56A92">
        <w:rPr>
          <w:rFonts w:eastAsia="Calibri"/>
          <w:u w:val="single"/>
        </w:rPr>
        <w:t xml:space="preserve"> together of humans and animals’</w:t>
      </w:r>
      <w:r w:rsidRPr="00A56A92">
        <w:rPr>
          <w:rFonts w:eastAsia="Calibri"/>
          <w:sz w:val="16"/>
        </w:rPr>
        <w:t xml:space="preserve"> (Shukin, 2009: 214).</w:t>
      </w:r>
    </w:p>
    <w:p w14:paraId="65B156B8" w14:textId="77777777" w:rsidR="00C13C1D" w:rsidRPr="00D40EAD" w:rsidRDefault="00C13C1D" w:rsidP="00C13C1D">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 xml:space="preserve">A strong case for such a claim is made by Gillespie (2014) in her analysis of the US dairy industry, where there is a gendered commodification of the productive and reproductive capacities of bovine bodies, resting on a system of </w:t>
      </w:r>
      <w:r w:rsidRPr="00D40EAD">
        <w:rPr>
          <w:rFonts w:eastAsia="Calibri"/>
          <w:u w:val="single"/>
        </w:rPr>
        <w:t>sexualized violence</w:t>
      </w:r>
      <w:r w:rsidRPr="00D40EAD">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D40EAD">
        <w:rPr>
          <w:rFonts w:eastAsia="Calibri"/>
          <w:u w:val="single"/>
        </w:rPr>
        <w:t xml:space="preserve">Exhausted from repeated impregnation and milking’ </w:t>
      </w:r>
      <w:r w:rsidRPr="00D40EAD">
        <w:rPr>
          <w:rFonts w:eastAsia="Calibri"/>
          <w:sz w:val="16"/>
        </w:rPr>
        <w:t xml:space="preserve">(Coulter, 2016: 206), </w:t>
      </w:r>
      <w:r w:rsidRPr="00D40EAD">
        <w:rPr>
          <w:rFonts w:eastAsia="Calibri"/>
          <w:u w:val="single"/>
        </w:rPr>
        <w:t>their bodies undergo a further round of commodification in death: as meat</w:t>
      </w:r>
      <w:r w:rsidRPr="00D40EAD">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D40EAD">
        <w:rPr>
          <w:rFonts w:eastAsia="Calibri"/>
          <w:u w:val="single"/>
        </w:rPr>
        <w:t xml:space="preserve">Such commodities contain ‘dead’ forms of nonhuman labour </w:t>
      </w:r>
      <w:r w:rsidRPr="00D40EAD">
        <w:rPr>
          <w:rFonts w:eastAsia="Calibri"/>
          <w:sz w:val="16"/>
        </w:rPr>
        <w:t xml:space="preserve">(Perkins, 2007), </w:t>
      </w:r>
      <w:r w:rsidRPr="00D40EAD">
        <w:rPr>
          <w:rFonts w:eastAsia="Calibri"/>
          <w:u w:val="single"/>
        </w:rPr>
        <w:t>which is of equal import as congealed human labour typically posited by political economic straitjackets.</w:t>
      </w:r>
    </w:p>
    <w:p w14:paraId="5F58AC54" w14:textId="77777777" w:rsidR="00C13C1D" w:rsidRPr="00A56A92" w:rsidRDefault="00C13C1D" w:rsidP="00C13C1D">
      <w:pPr>
        <w:rPr>
          <w:rFonts w:eastAsia="Calibri"/>
          <w:sz w:val="16"/>
        </w:rPr>
      </w:pPr>
      <w:r w:rsidRPr="00D40EAD">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w:t>
      </w:r>
      <w:r w:rsidRPr="00A56A92">
        <w:rPr>
          <w:rFonts w:eastAsia="Calibri"/>
          <w:sz w:val="16"/>
        </w:rPr>
        <w:t xml:space="preserve">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67D80A66" w14:textId="77777777" w:rsidR="00C13C1D" w:rsidRPr="00A56A92" w:rsidRDefault="00C13C1D" w:rsidP="00C13C1D">
      <w:pPr>
        <w:rPr>
          <w:rFonts w:eastAsia="Calibri"/>
          <w:sz w:val="16"/>
        </w:rPr>
      </w:pPr>
      <w:r w:rsidRPr="00A56A92">
        <w:rPr>
          <w:rFonts w:eastAsia="Calibri"/>
          <w:sz w:val="16"/>
        </w:rPr>
        <w:t xml:space="preserve">However, </w:t>
      </w:r>
      <w:r w:rsidRPr="00A56A92">
        <w:rPr>
          <w:rFonts w:eastAsia="Calibri"/>
          <w:u w:val="single"/>
        </w:rPr>
        <w:t xml:space="preserve">not all life is subsumed by capital: life/time can be, and remain, extrinsic to capitalist production. Animal work </w:t>
      </w:r>
      <w:r w:rsidRPr="00D40EAD">
        <w:rPr>
          <w:rFonts w:eastAsia="Calibri"/>
          <w:highlight w:val="yellow"/>
          <w:u w:val="single"/>
        </w:rPr>
        <w:t>in the form of</w:t>
      </w:r>
      <w:r w:rsidRPr="00A56A92">
        <w:rPr>
          <w:rFonts w:eastAsia="Calibri"/>
          <w:u w:val="single"/>
        </w:rPr>
        <w:t xml:space="preserve">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w:t>
      </w:r>
      <w:r w:rsidRPr="00D40EAD">
        <w:rPr>
          <w:rFonts w:eastAsia="Calibri"/>
          <w:sz w:val="16"/>
          <w:highlight w:val="yellow"/>
        </w:rPr>
        <w:t>. W</w:t>
      </w:r>
      <w:r w:rsidRPr="00D40EAD">
        <w:rPr>
          <w:rFonts w:eastAsia="Calibri"/>
          <w:highlight w:val="yellow"/>
          <w:u w:val="single"/>
        </w:rPr>
        <w:t>ork done by</w:t>
      </w:r>
      <w:r w:rsidRPr="00A56A92">
        <w:rPr>
          <w:rFonts w:eastAsia="Calibri"/>
          <w:u w:val="single"/>
        </w:rPr>
        <w:t xml:space="preserve"> insect </w:t>
      </w:r>
      <w:r w:rsidRPr="00D40EAD">
        <w:rPr>
          <w:rFonts w:eastAsia="Calibri"/>
          <w:highlight w:val="yellow"/>
          <w:u w:val="single"/>
        </w:rPr>
        <w:t>pollinator</w:t>
      </w:r>
      <w:r w:rsidRPr="00D40EAD">
        <w:rPr>
          <w:rFonts w:eastAsia="Calibri"/>
          <w:u w:val="single"/>
        </w:rPr>
        <w:t>s</w:t>
      </w:r>
      <w:r w:rsidRPr="00A56A92">
        <w:rPr>
          <w:rFonts w:eastAsia="Calibri"/>
          <w:u w:val="single"/>
        </w:rPr>
        <w:t xml:space="preserve"> such as </w:t>
      </w:r>
      <w:r w:rsidRPr="00D40EAD">
        <w:rPr>
          <w:rFonts w:eastAsia="Calibri"/>
          <w:highlight w:val="yellow"/>
          <w:u w:val="single"/>
        </w:rPr>
        <w:t>bees</w:t>
      </w:r>
      <w:r w:rsidRPr="00A56A92">
        <w:rPr>
          <w:rFonts w:eastAsia="Calibri"/>
          <w:u w:val="single"/>
        </w:rPr>
        <w:t>,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w:t>
      </w:r>
      <w:r w:rsidRPr="00D40EAD">
        <w:rPr>
          <w:rFonts w:eastAsia="Calibri"/>
          <w:sz w:val="16"/>
        </w:rPr>
        <w:t xml:space="preserve">animals, </w:t>
      </w:r>
      <w:r w:rsidRPr="00D40EAD">
        <w:rPr>
          <w:rFonts w:eastAsia="Calibri"/>
          <w:u w:val="single"/>
        </w:rPr>
        <w:t>ecological labour is largely contingent upon an organism’s quotidian rhythms and ethological propensities</w:t>
      </w:r>
      <w:r w:rsidRPr="00D40EAD">
        <w:rPr>
          <w:rFonts w:eastAsia="Calibri"/>
          <w:sz w:val="16"/>
        </w:rPr>
        <w:t xml:space="preserve">. It is often </w:t>
      </w:r>
      <w:r w:rsidRPr="00D40EAD">
        <w:rPr>
          <w:rFonts w:eastAsia="Calibri"/>
          <w:u w:val="single"/>
        </w:rPr>
        <w:t>in their demise or absence that effects of hidden ecological labours</w:t>
      </w:r>
      <w:r w:rsidRPr="00D40EAD">
        <w:rPr>
          <w:rFonts w:eastAsia="Calibri"/>
          <w:sz w:val="16"/>
        </w:rPr>
        <w:t xml:space="preserve"> – which the biogeographer E.O. Wilson famously described as ‘the little things that run the world’ (Wilson, 1987) – </w:t>
      </w:r>
      <w:r w:rsidRPr="00D40EAD">
        <w:rPr>
          <w:rFonts w:eastAsia="Calibri"/>
          <w:u w:val="single"/>
        </w:rPr>
        <w:t>are felt</w:t>
      </w:r>
      <w:r w:rsidRPr="00D40EAD">
        <w:rPr>
          <w:rFonts w:eastAsia="Calibri"/>
          <w:sz w:val="16"/>
        </w:rPr>
        <w:t>.</w:t>
      </w:r>
      <w:r w:rsidRPr="00A56A92">
        <w:rPr>
          <w:rFonts w:eastAsia="Calibri"/>
          <w:sz w:val="16"/>
        </w:rPr>
        <w:t xml:space="preserve"> </w:t>
      </w:r>
      <w:r w:rsidRPr="00D40EAD">
        <w:rPr>
          <w:rFonts w:eastAsia="Calibri"/>
          <w:highlight w:val="yellow"/>
          <w:u w:val="single"/>
        </w:rPr>
        <w:t>Honeybee colonies</w:t>
      </w:r>
      <w:r w:rsidRPr="00A53FEC">
        <w:rPr>
          <w:rFonts w:eastAsia="Calibri"/>
          <w:u w:val="single"/>
        </w:rPr>
        <w:t xml:space="preserve"> in North America </w:t>
      </w:r>
      <w:r w:rsidRPr="00D40EAD">
        <w:rPr>
          <w:rFonts w:eastAsia="Calibri"/>
          <w:highlight w:val="yellow"/>
          <w:u w:val="single"/>
        </w:rPr>
        <w:t>have declined by</w:t>
      </w:r>
      <w:r w:rsidRPr="00A53FEC">
        <w:rPr>
          <w:rFonts w:eastAsia="Calibri"/>
          <w:u w:val="single"/>
        </w:rPr>
        <w:t xml:space="preserve"> as much as </w:t>
      </w:r>
      <w:r w:rsidRPr="00D40EAD">
        <w:rPr>
          <w:rFonts w:eastAsia="Calibri"/>
          <w:highlight w:val="yellow"/>
          <w:u w:val="single"/>
        </w:rPr>
        <w:t>50 percent</w:t>
      </w:r>
      <w:r w:rsidRPr="00A53FEC">
        <w:rPr>
          <w:rFonts w:eastAsia="Calibri"/>
          <w:u w:val="single"/>
        </w:rPr>
        <w: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w:t>
      </w:r>
      <w:r w:rsidRPr="00A56A92">
        <w:rPr>
          <w:rFonts w:eastAsia="Calibri"/>
          <w:sz w:val="16"/>
        </w:rPr>
        <w:t xml:space="preserve"> </w:t>
      </w:r>
      <w:r w:rsidRPr="00D40EAD">
        <w:rPr>
          <w:rFonts w:eastAsia="Calibri"/>
          <w:highlight w:val="yellow"/>
          <w:u w:val="single"/>
        </w:rPr>
        <w:t>Work</w:t>
      </w:r>
      <w:r w:rsidRPr="00A56A92">
        <w:rPr>
          <w:rFonts w:eastAsia="Calibri"/>
          <w:u w:val="single"/>
        </w:rPr>
        <w:t xml:space="preserve"> </w:t>
      </w:r>
      <w:r w:rsidRPr="00D40EAD">
        <w:rPr>
          <w:rFonts w:eastAsia="Calibri"/>
          <w:highlight w:val="yellow"/>
          <w:u w:val="single"/>
        </w:rPr>
        <w:t>done by pollinators</w:t>
      </w:r>
      <w:r w:rsidRPr="00A56A92">
        <w:rPr>
          <w:rFonts w:eastAsia="Calibri"/>
          <w:u w:val="single"/>
        </w:rPr>
        <w:t xml:space="preserve"> </w:t>
      </w:r>
      <w:r w:rsidRPr="00D40EAD">
        <w:rPr>
          <w:rFonts w:eastAsia="Calibri"/>
          <w:highlight w:val="yellow"/>
          <w:u w:val="single"/>
        </w:rPr>
        <w:t xml:space="preserve">is reified in an ‘abstract global ledger that can be essentialised into newly conceived exchangeable parts’ </w:t>
      </w:r>
      <w:r w:rsidRPr="00D40EAD">
        <w:rPr>
          <w:rFonts w:eastAsia="Calibri"/>
          <w:sz w:val="16"/>
        </w:rPr>
        <w:t>(Sullivan,</w:t>
      </w:r>
      <w:r w:rsidRPr="00A56A92">
        <w:rPr>
          <w:rFonts w:eastAsia="Calibri"/>
          <w:sz w:val="16"/>
        </w:rPr>
        <w:t xml:space="preserve">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w:t>
      </w:r>
      <w:r w:rsidRPr="00D40EAD">
        <w:rPr>
          <w:rFonts w:eastAsia="Calibri"/>
          <w:u w:val="single"/>
        </w:rPr>
        <w:t>are put on the global market through ‘</w:t>
      </w:r>
      <w:r w:rsidRPr="00A56A92">
        <w:rPr>
          <w:rFonts w:eastAsia="Calibri"/>
          <w:u w:val="single"/>
        </w:rPr>
        <w:t>biodiversity offsetting’ schemes</w:t>
      </w:r>
      <w:r w:rsidRPr="00A56A92">
        <w:rPr>
          <w:rFonts w:eastAsia="Calibri"/>
          <w:sz w:val="16"/>
        </w:rPr>
        <w:t xml:space="preserve"> (Bonneuil, 2015; Dempsey, 2016).</w:t>
      </w:r>
    </w:p>
    <w:p w14:paraId="6613DCDE" w14:textId="77777777" w:rsidR="00C13C1D" w:rsidRPr="00A56A92" w:rsidRDefault="00C13C1D" w:rsidP="00C13C1D">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w:t>
      </w:r>
      <w:r w:rsidRPr="00D40EAD">
        <w:rPr>
          <w:rFonts w:eastAsia="Calibri"/>
          <w:sz w:val="16"/>
        </w:rPr>
        <w:t xml:space="preserve">), for </w:t>
      </w:r>
      <w:r w:rsidRPr="00D40EAD">
        <w:rPr>
          <w:rFonts w:eastAsia="Calibri"/>
          <w:u w:val="single"/>
        </w:rPr>
        <w:t>natural capital is not just contingent upon eco-social reproduction but is constituted by it</w:t>
      </w:r>
      <w:r w:rsidRPr="00D40EAD">
        <w:rPr>
          <w:rFonts w:eastAsia="Calibri"/>
          <w:sz w:val="16"/>
        </w:rPr>
        <w:t xml:space="preserve"> (Battistoni</w:t>
      </w:r>
      <w:r w:rsidRPr="00A56A92">
        <w:rPr>
          <w:rFonts w:eastAsia="Calibri"/>
          <w:sz w:val="16"/>
        </w:rPr>
        <w:t xml:space="preserve">, 2017). Costs for </w:t>
      </w:r>
      <w:r w:rsidRPr="00D40EAD">
        <w:rPr>
          <w:rFonts w:eastAsia="Calibri"/>
          <w:highlight w:val="yellow"/>
        </w:rPr>
        <w:t>replacing bees’ unwaged ecological</w:t>
      </w:r>
      <w:r w:rsidRPr="00D40EAD">
        <w:rPr>
          <w:rFonts w:eastAsia="Calibri"/>
        </w:rPr>
        <w:t xml:space="preserve"> </w:t>
      </w:r>
      <w:r w:rsidRPr="00D40EAD">
        <w:rPr>
          <w:rFonts w:eastAsia="Calibri"/>
          <w:highlight w:val="yellow"/>
        </w:rPr>
        <w:t>labour</w:t>
      </w:r>
      <w:r w:rsidRPr="00D40EAD">
        <w:rPr>
          <w:rFonts w:eastAsia="Calibri"/>
        </w:rPr>
        <w:t xml:space="preserve"> </w:t>
      </w:r>
      <w:r w:rsidRPr="00A56A92">
        <w:rPr>
          <w:rFonts w:eastAsia="Calibri"/>
          <w:sz w:val="16"/>
        </w:rPr>
        <w:t xml:space="preserve">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D40EAD">
        <w:rPr>
          <w:rFonts w:eastAsia="Calibri"/>
          <w:highlight w:val="yellow"/>
          <w:u w:val="single"/>
        </w:rPr>
        <w:t>Conceptualizing animals as</w:t>
      </w:r>
      <w:r w:rsidRPr="00A56A92">
        <w:rPr>
          <w:rFonts w:eastAsia="Calibri"/>
          <w:u w:val="single"/>
        </w:rPr>
        <w:t xml:space="preserve"> co-labourers and </w:t>
      </w:r>
      <w:r w:rsidRPr="00D40EAD">
        <w:rPr>
          <w:rFonts w:eastAsia="Calibri"/>
          <w:u w:val="single"/>
        </w:rPr>
        <w:t>their activities as ecological labour, as</w:t>
      </w:r>
      <w:r w:rsidRPr="00A56A92">
        <w:rPr>
          <w:rFonts w:eastAsia="Calibri"/>
          <w:u w:val="single"/>
        </w:rPr>
        <w:t xml:space="preserve"> opposed to providers of ‘services’ or a stock of ‘</w:t>
      </w:r>
      <w:r w:rsidRPr="00D40EAD">
        <w:rPr>
          <w:rFonts w:eastAsia="Calibri"/>
          <w:highlight w:val="yellow"/>
          <w:u w:val="single"/>
        </w:rPr>
        <w:t>natural capital’</w:t>
      </w:r>
      <w:r w:rsidRPr="00A56A92">
        <w:rPr>
          <w:rFonts w:eastAsia="Calibri"/>
          <w:u w:val="single"/>
        </w:rPr>
        <w:t xml:space="preserve">, is not the mere replacement of one metaphor by another. </w:t>
      </w:r>
      <w:r w:rsidRPr="00D40EAD">
        <w:rPr>
          <w:rFonts w:eastAsia="Calibri"/>
          <w:u w:val="single"/>
        </w:rPr>
        <w:t>Rather it is about recognizing their material and political effects,</w:t>
      </w:r>
      <w:r w:rsidRPr="00A56A92">
        <w:rPr>
          <w:rFonts w:eastAsia="Calibri"/>
          <w:u w:val="single"/>
        </w:rPr>
        <w:t xml:space="preserve">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230D2D7B" w14:textId="77777777" w:rsidR="00C13C1D" w:rsidRPr="00D40EAD" w:rsidRDefault="00C13C1D" w:rsidP="00C13C1D">
      <w:pPr>
        <w:rPr>
          <w:rFonts w:eastAsia="Calibri"/>
          <w:sz w:val="16"/>
        </w:rPr>
      </w:pPr>
      <w:r w:rsidRPr="00A56A92">
        <w:rPr>
          <w:rFonts w:eastAsia="Calibri"/>
          <w:sz w:val="16"/>
        </w:rPr>
        <w:t xml:space="preserve">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t>
      </w:r>
      <w:r w:rsidRPr="00D40EAD">
        <w:rPr>
          <w:rFonts w:eastAsia="Calibri"/>
          <w:sz w:val="16"/>
        </w:rPr>
        <w:t>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3CE8E51E" w14:textId="77777777" w:rsidR="00C13C1D" w:rsidRPr="00C13C1D" w:rsidRDefault="00C13C1D" w:rsidP="00C13C1D"/>
    <w:p w14:paraId="13AA291C" w14:textId="65D1F921" w:rsidR="00C13C1D" w:rsidRDefault="00C13C1D" w:rsidP="00C13C1D">
      <w:pPr>
        <w:pStyle w:val="Heading2"/>
      </w:pPr>
      <w:r>
        <w:t>2</w:t>
      </w:r>
    </w:p>
    <w:p w14:paraId="01F7D37E" w14:textId="77777777" w:rsidR="00C13C1D" w:rsidRPr="00FC742F" w:rsidRDefault="00C13C1D" w:rsidP="00C13C1D">
      <w:pPr>
        <w:keepNext/>
        <w:keepLines/>
        <w:spacing w:before="40" w:after="0"/>
        <w:outlineLvl w:val="3"/>
        <w:rPr>
          <w:rFonts w:eastAsia="MS Gothic" w:cs="Times New Roman"/>
          <w:b/>
          <w:iCs/>
          <w:sz w:val="26"/>
        </w:rPr>
      </w:pPr>
      <w:r w:rsidRPr="00FC742F">
        <w:rPr>
          <w:rFonts w:eastAsia="MS Gothic" w:cs="Times New Roman"/>
          <w:b/>
          <w:iCs/>
          <w:sz w:val="26"/>
        </w:rPr>
        <w:t xml:space="preserve">State driven labor rights protections facilitate class domination and depoliticization of the proletariat. This cements existential capital accumulation and fascism </w:t>
      </w:r>
    </w:p>
    <w:p w14:paraId="1B7944B8" w14:textId="77777777" w:rsidR="00C13C1D" w:rsidRPr="00FC742F" w:rsidRDefault="00C13C1D" w:rsidP="00C13C1D">
      <w:pPr>
        <w:rPr>
          <w:rFonts w:eastAsia="Calibri"/>
        </w:rPr>
      </w:pPr>
      <w:r w:rsidRPr="00FC742F">
        <w:rPr>
          <w:rFonts w:eastAsia="Calibri"/>
          <w:b/>
          <w:bCs/>
        </w:rPr>
        <w:t>Orihuela 25</w:t>
      </w:r>
      <w:r w:rsidRPr="00FC742F">
        <w:rPr>
          <w:rFonts w:eastAsia="Calibri"/>
        </w:rPr>
        <w:t xml:space="preserve"> (Antonio Orihuela – PhD in History, University of Seville. “The cement of ideology. Facing the nihilism of the society of the spectacle.” </w:t>
      </w:r>
      <w:r w:rsidRPr="00FC742F">
        <w:rPr>
          <w:rFonts w:eastAsia="Calibri"/>
          <w:i/>
          <w:iCs/>
        </w:rPr>
        <w:t>Revista Internacional de Educación y Análisis Social Crítico</w:t>
      </w:r>
      <w:r w:rsidRPr="00FC742F">
        <w:rPr>
          <w:rFonts w:eastAsia="Calibri"/>
        </w:rPr>
        <w:t>, Vol. 3, No. 1 (2025), Accessed 7/29/25, #SpreadingPawsitivity</w:t>
      </w:r>
      <w:r w:rsidRPr="00FC742F">
        <w:rPr>
          <w:rFonts w:ascii="Segoe UI Emoji" w:eastAsia="Calibri" w:hAnsi="Segoe UI Emoji" w:cs="Segoe UI Emoji"/>
        </w:rPr>
        <w:t>🐯</w:t>
      </w:r>
      <w:r w:rsidRPr="00FC742F">
        <w:rPr>
          <w:rFonts w:eastAsia="Calibri"/>
        </w:rPr>
        <w:t xml:space="preserve">) </w:t>
      </w:r>
    </w:p>
    <w:p w14:paraId="164E0650" w14:textId="77777777" w:rsidR="00C13C1D" w:rsidRPr="00FC742F" w:rsidRDefault="00C13C1D" w:rsidP="00C13C1D">
      <w:pPr>
        <w:rPr>
          <w:rFonts w:eastAsia="Calibri"/>
          <w:sz w:val="16"/>
        </w:rPr>
      </w:pPr>
      <w:r w:rsidRPr="00FC742F">
        <w:rPr>
          <w:rFonts w:eastAsia="Calibri"/>
          <w:sz w:val="16"/>
        </w:rPr>
        <w:t xml:space="preserve">Hitler won the war. State socialism did not die with the fall of the Berlin Wall (Cruz, 2019). Both are historical experiments -extreme </w:t>
      </w:r>
      <w:r w:rsidRPr="00FC742F">
        <w:rPr>
          <w:rFonts w:eastAsia="Calibri"/>
          <w:u w:val="single"/>
        </w:rPr>
        <w:t>variants of capitalism</w:t>
      </w:r>
      <w:r w:rsidRPr="00FC742F">
        <w:rPr>
          <w:rFonts w:eastAsia="Calibri"/>
          <w:sz w:val="16"/>
        </w:rPr>
        <w:t xml:space="preserve"> in its evolutionary path- mutations through which economic and social systems tested their means of reproduction. The outcomes </w:t>
      </w:r>
      <w:r w:rsidRPr="00FC742F">
        <w:rPr>
          <w:rFonts w:eastAsia="Calibri"/>
          <w:u w:val="single"/>
        </w:rPr>
        <w:t xml:space="preserve">have been assimilated into </w:t>
      </w:r>
      <w:r w:rsidRPr="00FC742F">
        <w:rPr>
          <w:rFonts w:eastAsia="Calibri"/>
          <w:highlight w:val="cyan"/>
          <w:u w:val="single"/>
        </w:rPr>
        <w:t>capitalism</w:t>
      </w:r>
      <w:r w:rsidRPr="00FC742F">
        <w:rPr>
          <w:rFonts w:eastAsia="Calibri"/>
          <w:u w:val="single"/>
        </w:rPr>
        <w:t>’s current form.</w:t>
      </w:r>
      <w:r w:rsidRPr="00FC742F">
        <w:rPr>
          <w:rFonts w:eastAsia="Calibri"/>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4A54EFC5" w14:textId="77777777" w:rsidR="00C13C1D" w:rsidRPr="00FC742F" w:rsidRDefault="00C13C1D" w:rsidP="00C13C1D">
      <w:pPr>
        <w:rPr>
          <w:rFonts w:eastAsia="Calibri"/>
          <w:sz w:val="16"/>
        </w:rPr>
      </w:pPr>
      <w:r w:rsidRPr="00FC742F">
        <w:rPr>
          <w:rFonts w:eastAsia="Calibri"/>
          <w:sz w:val="16"/>
        </w:rPr>
        <w:t xml:space="preserve">The </w:t>
      </w:r>
      <w:r w:rsidRPr="00FC742F">
        <w:rPr>
          <w:rFonts w:eastAsia="Calibri"/>
          <w:u w:val="single"/>
        </w:rPr>
        <w:t xml:space="preserve">same </w:t>
      </w:r>
      <w:r w:rsidRPr="00FC742F">
        <w:rPr>
          <w:rFonts w:eastAsia="Calibri"/>
          <w:highlight w:val="cyan"/>
          <w:u w:val="single"/>
        </w:rPr>
        <w:t xml:space="preserve">has occurred with </w:t>
      </w:r>
      <w:r w:rsidRPr="00FC742F">
        <w:rPr>
          <w:rFonts w:eastAsia="Calibri"/>
          <w:u w:val="single"/>
        </w:rPr>
        <w:t xml:space="preserve">the functions of </w:t>
      </w:r>
      <w:r w:rsidRPr="00FC742F">
        <w:rPr>
          <w:rFonts w:eastAsia="Calibri"/>
          <w:highlight w:val="cyan"/>
          <w:u w:val="single"/>
        </w:rPr>
        <w:t>social control and</w:t>
      </w:r>
      <w:r w:rsidRPr="00FC742F">
        <w:rPr>
          <w:rFonts w:eastAsia="Calibri"/>
          <w:sz w:val="16"/>
        </w:rPr>
        <w:t xml:space="preserve"> the </w:t>
      </w:r>
      <w:r w:rsidRPr="00FC742F">
        <w:rPr>
          <w:rFonts w:eastAsia="Calibri"/>
          <w:highlight w:val="cyan"/>
          <w:u w:val="single"/>
        </w:rPr>
        <w:t>containment of revolt</w:t>
      </w:r>
      <w:r w:rsidRPr="00FC742F">
        <w:rPr>
          <w:rFonts w:eastAsia="Calibri"/>
          <w:u w:val="single"/>
        </w:rPr>
        <w:t>, all in the name of private property, and with the role of “correcting” the voracity of speculative capital</w:t>
      </w:r>
      <w:r w:rsidRPr="00FC742F">
        <w:rPr>
          <w:rFonts w:eastAsia="Calibri"/>
          <w:sz w:val="16"/>
        </w:rPr>
        <w:t xml:space="preserve"> —</w:t>
      </w:r>
      <w:r w:rsidRPr="00FC742F">
        <w:rPr>
          <w:rFonts w:eastAsia="Calibri"/>
          <w:u w:val="single"/>
        </w:rPr>
        <w:t>ever ready to inject liquidity when the deregulated financial market collapses under its own unchecked speculation.</w:t>
      </w:r>
      <w:r w:rsidRPr="00FC742F">
        <w:rPr>
          <w:rFonts w:eastAsia="Calibri"/>
          <w:sz w:val="16"/>
        </w:rPr>
        <w:t xml:space="preserve"> Remnants of those structures of statist, interventionist, and vigilant marxism, upon which today many more things rest apart from the discourse of our most savage ultra-liberals.</w:t>
      </w:r>
    </w:p>
    <w:p w14:paraId="377F4810" w14:textId="77777777" w:rsidR="00C13C1D" w:rsidRPr="00FC742F" w:rsidRDefault="00C13C1D" w:rsidP="00C13C1D">
      <w:pPr>
        <w:rPr>
          <w:rFonts w:eastAsia="Calibri"/>
          <w:sz w:val="16"/>
        </w:rPr>
      </w:pPr>
      <w:r w:rsidRPr="00FC742F">
        <w:rPr>
          <w:rFonts w:eastAsia="Calibri"/>
          <w:u w:val="single"/>
        </w:rPr>
        <w:t>Capitalism is very much alive</w:t>
      </w:r>
      <w:r w:rsidRPr="00FC742F">
        <w:rPr>
          <w:rFonts w:eastAsia="Calibri"/>
          <w:sz w:val="16"/>
        </w:rPr>
        <w:t>…</w:t>
      </w:r>
    </w:p>
    <w:p w14:paraId="28FC4C14" w14:textId="77777777" w:rsidR="00C13C1D" w:rsidRPr="00FC742F" w:rsidRDefault="00C13C1D" w:rsidP="00C13C1D">
      <w:pPr>
        <w:rPr>
          <w:rFonts w:eastAsia="Calibri"/>
          <w:sz w:val="16"/>
        </w:rPr>
      </w:pPr>
      <w:r w:rsidRPr="00FC742F">
        <w:rPr>
          <w:rFonts w:eastAsia="Calibri"/>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C742F">
        <w:rPr>
          <w:rFonts w:eastAsia="Calibri"/>
          <w:highlight w:val="cyan"/>
          <w:u w:val="single"/>
        </w:rPr>
        <w:t>success</w:t>
      </w:r>
      <w:r w:rsidRPr="00FC742F">
        <w:rPr>
          <w:rFonts w:eastAsia="Calibri"/>
          <w:sz w:val="16"/>
        </w:rPr>
        <w:t xml:space="preserve"> of capitalism </w:t>
      </w:r>
      <w:r w:rsidRPr="00FC742F">
        <w:rPr>
          <w:rFonts w:eastAsia="Calibri"/>
          <w:highlight w:val="cyan"/>
          <w:u w:val="single"/>
        </w:rPr>
        <w:t>lies</w:t>
      </w:r>
      <w:r w:rsidRPr="00FC742F">
        <w:rPr>
          <w:rFonts w:eastAsia="Calibri"/>
          <w:u w:val="single"/>
        </w:rPr>
        <w:t xml:space="preserve"> not </w:t>
      </w:r>
      <w:r w:rsidRPr="00FC742F">
        <w:rPr>
          <w:rFonts w:eastAsia="Calibri"/>
          <w:highlight w:val="cyan"/>
          <w:u w:val="single"/>
        </w:rPr>
        <w:t>in</w:t>
      </w:r>
      <w:r w:rsidRPr="00FC742F">
        <w:rPr>
          <w:rFonts w:eastAsia="Calibri"/>
          <w:sz w:val="16"/>
        </w:rPr>
        <w:t xml:space="preserve"> its </w:t>
      </w:r>
      <w:r w:rsidRPr="00FC742F">
        <w:rPr>
          <w:rFonts w:eastAsia="Calibri"/>
          <w:u w:val="single"/>
        </w:rPr>
        <w:t xml:space="preserve">economic essence but in </w:t>
      </w:r>
      <w:r w:rsidRPr="00FC742F">
        <w:rPr>
          <w:rFonts w:eastAsia="Calibri"/>
          <w:highlight w:val="cyan"/>
          <w:u w:val="single"/>
        </w:rPr>
        <w:t>state intervention</w:t>
      </w:r>
      <w:r w:rsidRPr="00FC742F">
        <w:rPr>
          <w:rFonts w:eastAsia="Calibri"/>
          <w:u w:val="single"/>
        </w:rPr>
        <w:t xml:space="preserve">; without it, capitalism would have disappeared long ago. </w:t>
      </w:r>
      <w:r w:rsidRPr="00FC742F">
        <w:rPr>
          <w:rFonts w:eastAsia="Calibri"/>
          <w:sz w:val="16"/>
        </w:rPr>
        <w:t xml:space="preserve">During the most recent crisis, </w:t>
      </w:r>
      <w:r w:rsidRPr="00FC742F">
        <w:rPr>
          <w:rFonts w:eastAsia="Calibri"/>
          <w:u w:val="single"/>
        </w:rPr>
        <w:t>states transferred trillions</w:t>
      </w:r>
      <w:r w:rsidRPr="00FC742F">
        <w:rPr>
          <w:rFonts w:eastAsia="Calibri"/>
          <w:sz w:val="16"/>
        </w:rPr>
        <w:t xml:space="preserve"> of dollars </w:t>
      </w:r>
      <w:r w:rsidRPr="00FC742F">
        <w:rPr>
          <w:rFonts w:eastAsia="Calibri"/>
          <w:u w:val="single"/>
        </w:rPr>
        <w:t xml:space="preserve">not only to support the speculative financial sector but also </w:t>
      </w:r>
      <w:r w:rsidRPr="00FC742F">
        <w:rPr>
          <w:rFonts w:eastAsia="Calibri"/>
          <w:highlight w:val="cyan"/>
          <w:u w:val="single"/>
        </w:rPr>
        <w:t>to sustain</w:t>
      </w:r>
      <w:r w:rsidRPr="00FC742F">
        <w:rPr>
          <w:rFonts w:eastAsia="Calibri"/>
          <w:u w:val="single"/>
        </w:rPr>
        <w:t xml:space="preserve"> other </w:t>
      </w:r>
      <w:r w:rsidRPr="00FC742F">
        <w:rPr>
          <w:rFonts w:eastAsia="Calibri"/>
          <w:highlight w:val="cyan"/>
          <w:u w:val="single"/>
        </w:rPr>
        <w:t>productive sectors</w:t>
      </w:r>
      <w:r w:rsidRPr="00FC742F">
        <w:rPr>
          <w:rFonts w:eastAsia="Calibri"/>
          <w:sz w:val="16"/>
        </w:rPr>
        <w:t xml:space="preserve"> (automotive, transport, construction, etc.) </w:t>
      </w:r>
      <w:r w:rsidRPr="00FC742F">
        <w:rPr>
          <w:rFonts w:eastAsia="Calibri"/>
          <w:u w:val="single"/>
        </w:rPr>
        <w:t>and those that reproduce the status quo (</w:t>
      </w:r>
      <w:r w:rsidRPr="00FC742F">
        <w:rPr>
          <w:rFonts w:eastAsia="Calibri"/>
          <w:sz w:val="16"/>
        </w:rPr>
        <w:t xml:space="preserve">official trade unions, media outlets, law enforcement). </w:t>
      </w:r>
      <w:r w:rsidRPr="00FC742F">
        <w:rPr>
          <w:rFonts w:eastAsia="Calibri"/>
          <w:u w:val="single"/>
        </w:rPr>
        <w:t>Outrageous amounts</w:t>
      </w:r>
      <w:r w:rsidRPr="00FC742F">
        <w:rPr>
          <w:rFonts w:eastAsia="Calibri"/>
          <w:sz w:val="16"/>
        </w:rPr>
        <w:t xml:space="preserve"> that </w:t>
      </w:r>
      <w:r w:rsidRPr="00FC742F">
        <w:rPr>
          <w:rFonts w:eastAsia="Calibri"/>
          <w:u w:val="single"/>
        </w:rPr>
        <w:t>they</w:t>
      </w:r>
      <w:r w:rsidRPr="00FC742F">
        <w:rPr>
          <w:rFonts w:eastAsia="Calibri"/>
          <w:sz w:val="16"/>
        </w:rPr>
        <w:t xml:space="preserve"> would </w:t>
      </w:r>
      <w:r w:rsidRPr="00FC742F">
        <w:rPr>
          <w:rFonts w:eastAsia="Calibri"/>
          <w:u w:val="single"/>
        </w:rPr>
        <w:t>never invest in</w:t>
      </w:r>
      <w:r w:rsidRPr="00FC742F">
        <w:rPr>
          <w:rFonts w:eastAsia="Calibri"/>
          <w:sz w:val="16"/>
        </w:rPr>
        <w:t xml:space="preserve"> the </w:t>
      </w:r>
      <w:r w:rsidRPr="00FC742F">
        <w:rPr>
          <w:rFonts w:eastAsia="Calibri"/>
          <w:u w:val="single"/>
        </w:rPr>
        <w:t>health</w:t>
      </w:r>
      <w:r w:rsidRPr="00FC742F">
        <w:rPr>
          <w:rFonts w:eastAsia="Calibri"/>
          <w:sz w:val="16"/>
        </w:rPr>
        <w:t xml:space="preserve"> of their citizens </w:t>
      </w:r>
      <w:r w:rsidRPr="00FC742F">
        <w:rPr>
          <w:rFonts w:eastAsia="Calibri"/>
          <w:u w:val="single"/>
        </w:rPr>
        <w:t>or the</w:t>
      </w:r>
      <w:r w:rsidRPr="00FC742F">
        <w:rPr>
          <w:rFonts w:eastAsia="Calibri"/>
          <w:sz w:val="16"/>
        </w:rPr>
        <w:t xml:space="preserve"> improvement of their </w:t>
      </w:r>
      <w:r w:rsidRPr="00FC742F">
        <w:rPr>
          <w:rFonts w:eastAsia="Calibri"/>
          <w:u w:val="single"/>
        </w:rPr>
        <w:t>environment</w:t>
      </w:r>
      <w:r w:rsidRPr="00FC742F">
        <w:rPr>
          <w:rFonts w:eastAsia="Calibri"/>
          <w:sz w:val="16"/>
        </w:rPr>
        <w:t xml:space="preserve">. All this </w:t>
      </w:r>
      <w:r w:rsidRPr="00FC742F">
        <w:rPr>
          <w:rFonts w:eastAsia="Calibri"/>
          <w:u w:val="single"/>
        </w:rPr>
        <w:t>public pillaging was presented</w:t>
      </w:r>
      <w:r w:rsidRPr="00FC742F">
        <w:rPr>
          <w:rFonts w:eastAsia="Calibri"/>
          <w:sz w:val="16"/>
        </w:rPr>
        <w:t xml:space="preserve"> to citizens </w:t>
      </w:r>
      <w:r w:rsidRPr="00FC742F">
        <w:rPr>
          <w:rFonts w:eastAsia="Calibri"/>
          <w:u w:val="single"/>
        </w:rPr>
        <w:t>as</w:t>
      </w:r>
      <w:r w:rsidRPr="00FC742F">
        <w:rPr>
          <w:rFonts w:eastAsia="Calibri"/>
          <w:sz w:val="16"/>
        </w:rPr>
        <w:t xml:space="preserve"> a </w:t>
      </w:r>
      <w:r w:rsidRPr="00FC742F">
        <w:rPr>
          <w:rFonts w:eastAsia="Calibri"/>
          <w:u w:val="single"/>
        </w:rPr>
        <w:t>necessary</w:t>
      </w:r>
      <w:r w:rsidRPr="00FC742F">
        <w:rPr>
          <w:rFonts w:eastAsia="Calibri"/>
          <w:sz w:val="16"/>
        </w:rPr>
        <w:t xml:space="preserve"> effort </w:t>
      </w:r>
      <w:r w:rsidRPr="00FC742F">
        <w:rPr>
          <w:rFonts w:eastAsia="Calibri"/>
          <w:u w:val="single"/>
        </w:rPr>
        <w:t xml:space="preserve">to preserve the </w:t>
      </w:r>
      <w:r w:rsidRPr="00FC742F">
        <w:rPr>
          <w:rFonts w:eastAsia="Calibri"/>
          <w:sz w:val="16"/>
        </w:rPr>
        <w:t xml:space="preserve">so-called </w:t>
      </w:r>
      <w:r w:rsidRPr="00FC742F">
        <w:rPr>
          <w:rFonts w:eastAsia="Calibri"/>
          <w:u w:val="single"/>
        </w:rPr>
        <w:t xml:space="preserve">welfare state, </w:t>
      </w:r>
      <w:r w:rsidRPr="00FC742F">
        <w:rPr>
          <w:rFonts w:eastAsia="Calibri"/>
          <w:sz w:val="16"/>
        </w:rPr>
        <w:t xml:space="preserve">that </w:t>
      </w:r>
      <w:r w:rsidRPr="00FC742F">
        <w:rPr>
          <w:rFonts w:eastAsia="Calibri"/>
          <w:u w:val="single"/>
        </w:rPr>
        <w:t>invention</w:t>
      </w:r>
      <w:r w:rsidRPr="00FC742F">
        <w:rPr>
          <w:rFonts w:eastAsia="Calibri"/>
          <w:sz w:val="16"/>
        </w:rPr>
        <w:t xml:space="preserve"> of social democracy which, far from benefitting those at the bottom, </w:t>
      </w:r>
      <w:r w:rsidRPr="00FC742F">
        <w:rPr>
          <w:rFonts w:eastAsia="Calibri"/>
          <w:u w:val="single"/>
        </w:rPr>
        <w:t>served to dismantle a conscious, combative, and organised labour movement</w:t>
      </w:r>
      <w:r w:rsidRPr="00FC742F">
        <w:rPr>
          <w:rFonts w:eastAsia="Calibri"/>
          <w:sz w:val="16"/>
        </w:rPr>
        <w:t>, while justifying in the name of the common good the state’s rise as the primary exploiter of the working class.</w:t>
      </w:r>
    </w:p>
    <w:p w14:paraId="71FF72EE" w14:textId="77777777" w:rsidR="00C13C1D" w:rsidRPr="00FC742F" w:rsidRDefault="00C13C1D" w:rsidP="00C13C1D">
      <w:pPr>
        <w:rPr>
          <w:rFonts w:eastAsia="Calibri"/>
          <w:sz w:val="16"/>
        </w:rPr>
      </w:pPr>
      <w:r w:rsidRPr="00FC742F">
        <w:rPr>
          <w:rFonts w:eastAsia="Calibri"/>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FC742F">
        <w:rPr>
          <w:rFonts w:eastAsia="Calibri"/>
          <w:u w:val="single"/>
        </w:rPr>
        <w:t>rule of law serves only to fill prisons with the poor</w:t>
      </w:r>
      <w:r w:rsidRPr="00FC742F">
        <w:rPr>
          <w:rFonts w:eastAsia="Calibri"/>
          <w:sz w:val="16"/>
        </w:rPr>
        <w:t xml:space="preserve"> (Armendáriz, 2016). The </w:t>
      </w:r>
      <w:r w:rsidRPr="00FC742F">
        <w:rPr>
          <w:rFonts w:eastAsia="Calibri"/>
          <w:highlight w:val="cyan"/>
          <w:u w:val="single"/>
        </w:rPr>
        <w:t>law is tailor-made for the wealthy</w:t>
      </w:r>
      <w:r w:rsidRPr="00FC742F">
        <w:rPr>
          <w:rFonts w:eastAsia="Calibri"/>
          <w:u w:val="single"/>
        </w:rPr>
        <w:t>: it protects them, but it does not hold them to account</w:t>
      </w:r>
      <w:r w:rsidRPr="00FC742F">
        <w:rPr>
          <w:rFonts w:eastAsia="Calibri"/>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6FE9023A" w14:textId="77777777" w:rsidR="00C13C1D" w:rsidRPr="00FC742F" w:rsidRDefault="00C13C1D" w:rsidP="00C13C1D">
      <w:pPr>
        <w:rPr>
          <w:rFonts w:eastAsia="Calibri"/>
          <w:sz w:val="16"/>
        </w:rPr>
      </w:pPr>
      <w:r w:rsidRPr="00FC742F">
        <w:rPr>
          <w:rFonts w:eastAsia="Calibri"/>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59076F51" w14:textId="77777777" w:rsidR="00C13C1D" w:rsidRPr="00FC742F" w:rsidRDefault="00C13C1D" w:rsidP="00C13C1D">
      <w:pPr>
        <w:rPr>
          <w:rFonts w:eastAsia="Calibri"/>
          <w:sz w:val="16"/>
        </w:rPr>
      </w:pPr>
      <w:r w:rsidRPr="00FC742F">
        <w:rPr>
          <w:rFonts w:eastAsia="Calibri"/>
          <w:sz w:val="16"/>
        </w:rPr>
        <w:t xml:space="preserve">The </w:t>
      </w:r>
      <w:r w:rsidRPr="00FC742F">
        <w:rPr>
          <w:rFonts w:eastAsia="Calibri"/>
          <w:highlight w:val="cyan"/>
          <w:u w:val="single"/>
        </w:rPr>
        <w:t>state was</w:t>
      </w:r>
      <w:r w:rsidRPr="00FC742F">
        <w:rPr>
          <w:rFonts w:eastAsia="Calibri"/>
          <w:u w:val="single"/>
        </w:rPr>
        <w:t xml:space="preserve"> not </w:t>
      </w:r>
      <w:r w:rsidRPr="00FC742F">
        <w:rPr>
          <w:rFonts w:eastAsia="Calibri"/>
          <w:highlight w:val="cyan"/>
          <w:u w:val="single"/>
        </w:rPr>
        <w:t>confronted by</w:t>
      </w:r>
      <w:r w:rsidRPr="00FC742F">
        <w:rPr>
          <w:rFonts w:eastAsia="Calibri"/>
          <w:u w:val="single"/>
        </w:rPr>
        <w:t xml:space="preserve"> a helpless society or isolated, degraded individuals, but by </w:t>
      </w:r>
      <w:r w:rsidRPr="00FC742F">
        <w:rPr>
          <w:rFonts w:eastAsia="Calibri"/>
          <w:highlight w:val="cyan"/>
          <w:u w:val="single"/>
        </w:rPr>
        <w:t xml:space="preserve">a countersociety willing to organise social life around principles alien to capitalism </w:t>
      </w:r>
      <w:r w:rsidRPr="00FC742F">
        <w:rPr>
          <w:rFonts w:eastAsia="Calibri"/>
          <w:u w:val="single"/>
        </w:rPr>
        <w:t>and statist forms of power</w:t>
      </w:r>
      <w:r w:rsidRPr="00FC742F">
        <w:rPr>
          <w:rFonts w:eastAsia="Calibri"/>
          <w:sz w:val="16"/>
        </w:rPr>
        <w:t xml:space="preserve"> (Ovejero, 2017). </w:t>
      </w:r>
      <w:r w:rsidRPr="00FC742F">
        <w:rPr>
          <w:rFonts w:eastAsia="Calibri"/>
          <w:u w:val="single"/>
        </w:rPr>
        <w:t>Its strength and power of attraction were so great that only a war of extermination could put an end to it</w:t>
      </w:r>
      <w:r w:rsidRPr="00FC742F">
        <w:rPr>
          <w:rFonts w:eastAsia="Calibri"/>
          <w:sz w:val="16"/>
        </w:rPr>
        <w:t xml:space="preserve"> —</w:t>
      </w:r>
      <w:r w:rsidRPr="00FC742F">
        <w:rPr>
          <w:rFonts w:eastAsia="Calibri"/>
          <w:u w:val="single"/>
        </w:rPr>
        <w:t>burying the Ideal in a mass grave of forgetting, of erasure, of what “never happened.”</w:t>
      </w:r>
      <w:r w:rsidRPr="00FC742F">
        <w:rPr>
          <w:rFonts w:eastAsia="Calibri"/>
          <w:sz w:val="16"/>
          <w:highlight w:val="cyan"/>
        </w:rPr>
        <w:t xml:space="preserve"> </w:t>
      </w:r>
      <w:r w:rsidRPr="00FC742F">
        <w:rPr>
          <w:rFonts w:eastAsia="Calibri"/>
          <w:highlight w:val="cyan"/>
          <w:u w:val="single"/>
        </w:rPr>
        <w:t>What followed was the state’s appropriation of proletarian initiative</w:t>
      </w:r>
      <w:r w:rsidRPr="00FC742F">
        <w:rPr>
          <w:rFonts w:eastAsia="Calibri"/>
          <w:sz w:val="16"/>
        </w:rPr>
        <w:t xml:space="preserve">. From then on, the </w:t>
      </w:r>
      <w:r w:rsidRPr="00FC742F">
        <w:rPr>
          <w:rFonts w:eastAsia="Calibri"/>
          <w:highlight w:val="cyan"/>
          <w:u w:val="single"/>
        </w:rPr>
        <w:t xml:space="preserve">conditions of working-class life </w:t>
      </w:r>
      <w:r w:rsidRPr="00FC742F">
        <w:rPr>
          <w:rFonts w:eastAsia="Calibri"/>
          <w:u w:val="single"/>
        </w:rPr>
        <w:t xml:space="preserve">would </w:t>
      </w:r>
      <w:r w:rsidRPr="00FC742F">
        <w:rPr>
          <w:rFonts w:eastAsia="Calibri"/>
          <w:highlight w:val="cyan"/>
          <w:u w:val="single"/>
        </w:rPr>
        <w:t xml:space="preserve">no longer </w:t>
      </w:r>
      <w:r w:rsidRPr="00FC742F">
        <w:rPr>
          <w:rFonts w:eastAsia="Calibri"/>
          <w:u w:val="single"/>
        </w:rPr>
        <w:t xml:space="preserve">be </w:t>
      </w:r>
      <w:r w:rsidRPr="00FC742F">
        <w:rPr>
          <w:rFonts w:eastAsia="Calibri"/>
          <w:highlight w:val="cyan"/>
          <w:u w:val="single"/>
        </w:rPr>
        <w:t>determined by workers themselves, but imposed by the state.</w:t>
      </w:r>
      <w:r w:rsidRPr="00FC742F">
        <w:rPr>
          <w:rFonts w:eastAsia="Calibri"/>
          <w:sz w:val="16"/>
        </w:rPr>
        <w:t xml:space="preserve"> It would decide how workers should associate, what education they should receive, what culture was appropriate for them, and at what prices they should purchase their food. The </w:t>
      </w:r>
      <w:r w:rsidRPr="00FC742F">
        <w:rPr>
          <w:rFonts w:eastAsia="Calibri"/>
          <w:u w:val="single"/>
        </w:rPr>
        <w:t>state and capital</w:t>
      </w:r>
      <w:r w:rsidRPr="00FC742F">
        <w:rPr>
          <w:rFonts w:eastAsia="Calibri"/>
          <w:sz w:val="16"/>
        </w:rPr>
        <w:t xml:space="preserve"> would then </w:t>
      </w:r>
      <w:r w:rsidRPr="00FC742F">
        <w:rPr>
          <w:rFonts w:eastAsia="Calibri"/>
          <w:u w:val="single"/>
        </w:rPr>
        <w:t>extend their dominion over every aspect of social life</w:t>
      </w:r>
      <w:r w:rsidRPr="00FC742F">
        <w:rPr>
          <w:rFonts w:eastAsia="Calibri"/>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0D466732" w14:textId="77777777" w:rsidR="00C13C1D" w:rsidRPr="00FC742F" w:rsidRDefault="00C13C1D" w:rsidP="00C13C1D">
      <w:pPr>
        <w:rPr>
          <w:rFonts w:eastAsia="Calibri"/>
          <w:sz w:val="16"/>
        </w:rPr>
      </w:pPr>
      <w:r w:rsidRPr="00FC742F">
        <w:rPr>
          <w:rFonts w:eastAsia="Calibri"/>
          <w:sz w:val="16"/>
        </w:rPr>
        <w:t>The All-Powerful state</w:t>
      </w:r>
    </w:p>
    <w:p w14:paraId="60F1AACD" w14:textId="77777777" w:rsidR="00C13C1D" w:rsidRPr="00FC742F" w:rsidRDefault="00C13C1D" w:rsidP="00C13C1D">
      <w:pPr>
        <w:rPr>
          <w:rFonts w:eastAsia="Calibri"/>
          <w:u w:val="single"/>
        </w:rPr>
      </w:pPr>
      <w:r w:rsidRPr="00FC742F">
        <w:rPr>
          <w:rFonts w:eastAsia="Calibri"/>
          <w:u w:val="single"/>
        </w:rPr>
        <w:t>The state</w:t>
      </w:r>
      <w:r w:rsidRPr="00FC742F">
        <w:rPr>
          <w:rFonts w:eastAsia="Calibri"/>
          <w:sz w:val="16"/>
        </w:rPr>
        <w:t xml:space="preserve"> has </w:t>
      </w:r>
      <w:r w:rsidRPr="00FC742F">
        <w:rPr>
          <w:rFonts w:eastAsia="Calibri"/>
          <w:u w:val="single"/>
        </w:rPr>
        <w:t>claimed for itself the authority to decide what</w:t>
      </w:r>
      <w:r w:rsidRPr="00FC742F">
        <w:rPr>
          <w:rFonts w:eastAsia="Calibri"/>
          <w:sz w:val="16"/>
        </w:rPr>
        <w:t xml:space="preserve"> kinds of </w:t>
      </w:r>
      <w:r w:rsidRPr="00FC742F">
        <w:rPr>
          <w:rFonts w:eastAsia="Calibri"/>
          <w:u w:val="single"/>
        </w:rPr>
        <w:t>bonds may or may not be formed between people. It defines</w:t>
      </w:r>
      <w:r w:rsidRPr="00FC742F">
        <w:rPr>
          <w:rFonts w:eastAsia="Calibri"/>
          <w:sz w:val="16"/>
        </w:rPr>
        <w:t xml:space="preserve"> the </w:t>
      </w:r>
      <w:r w:rsidRPr="00FC742F">
        <w:rPr>
          <w:rFonts w:eastAsia="Calibri"/>
          <w:u w:val="single"/>
        </w:rPr>
        <w:t>general interest, absorbs social functions, and promotes a narrow form of individualism</w:t>
      </w:r>
      <w:r w:rsidRPr="00FC742F">
        <w:rPr>
          <w:rFonts w:eastAsia="Calibri"/>
          <w:sz w:val="16"/>
        </w:rPr>
        <w:t xml:space="preserve"> —one </w:t>
      </w:r>
      <w:r w:rsidRPr="00FC742F">
        <w:rPr>
          <w:rFonts w:eastAsia="Calibri"/>
          <w:u w:val="single"/>
        </w:rPr>
        <w:t>that</w:t>
      </w:r>
      <w:r w:rsidRPr="00FC742F">
        <w:rPr>
          <w:rFonts w:eastAsia="Calibri"/>
          <w:sz w:val="16"/>
        </w:rPr>
        <w:t xml:space="preserve">, just as it </w:t>
      </w:r>
      <w:r w:rsidRPr="00FC742F">
        <w:rPr>
          <w:rFonts w:eastAsia="Calibri"/>
          <w:u w:val="single"/>
        </w:rPr>
        <w:t xml:space="preserve">establishes the citizen’s duties toward the </w:t>
      </w:r>
      <w:r w:rsidRPr="00FC742F">
        <w:rPr>
          <w:rFonts w:eastAsia="Calibri"/>
          <w:sz w:val="16"/>
        </w:rPr>
        <w:t xml:space="preserve">state, frees the citizen from any duty toward their fellow human beings. </w:t>
      </w:r>
      <w:r w:rsidRPr="00FC742F">
        <w:rPr>
          <w:rFonts w:eastAsia="Calibri"/>
          <w:u w:val="single"/>
        </w:rPr>
        <w:t>There is nothing left for us to do for one another, because that is “the state’s job”. The logical consequence of internalising this mandate is</w:t>
      </w:r>
      <w:r w:rsidRPr="00FC742F">
        <w:rPr>
          <w:rFonts w:eastAsia="Calibri"/>
          <w:sz w:val="16"/>
        </w:rPr>
        <w:t xml:space="preserve"> the </w:t>
      </w:r>
      <w:r w:rsidRPr="00FC742F">
        <w:rPr>
          <w:rFonts w:eastAsia="Calibri"/>
          <w:u w:val="single"/>
        </w:rPr>
        <w:t>prevailing indifference toward</w:t>
      </w:r>
      <w:r w:rsidRPr="00FC742F">
        <w:rPr>
          <w:rFonts w:eastAsia="Calibri"/>
          <w:sz w:val="16"/>
        </w:rPr>
        <w:t xml:space="preserve"> the </w:t>
      </w:r>
      <w:r w:rsidRPr="00FC742F">
        <w:rPr>
          <w:rFonts w:eastAsia="Calibri"/>
          <w:u w:val="single"/>
        </w:rPr>
        <w:t>suffering of others.</w:t>
      </w:r>
    </w:p>
    <w:p w14:paraId="323258CF" w14:textId="77777777" w:rsidR="00C13C1D" w:rsidRPr="00FC742F" w:rsidRDefault="00C13C1D" w:rsidP="00C13C1D">
      <w:pPr>
        <w:rPr>
          <w:rFonts w:eastAsia="Calibri"/>
          <w:sz w:val="16"/>
        </w:rPr>
      </w:pPr>
      <w:r w:rsidRPr="00FC742F">
        <w:rPr>
          <w:rFonts w:eastAsia="Calibri"/>
          <w:sz w:val="16"/>
        </w:rPr>
        <w:t xml:space="preserve">The primary function of the state is to prevent those below from organising to overcome the social and economic isolation in which they are kept (Cisneros, 2015). </w:t>
      </w:r>
      <w:r w:rsidRPr="00FC742F">
        <w:rPr>
          <w:rFonts w:eastAsia="Calibri"/>
          <w:highlight w:val="cyan"/>
          <w:u w:val="single"/>
        </w:rPr>
        <w:t>While</w:t>
      </w:r>
      <w:r w:rsidRPr="00FC742F">
        <w:rPr>
          <w:rFonts w:eastAsia="Calibri"/>
          <w:sz w:val="16"/>
        </w:rPr>
        <w:t xml:space="preserve"> the </w:t>
      </w:r>
      <w:r w:rsidRPr="00FC742F">
        <w:rPr>
          <w:rFonts w:eastAsia="Calibri"/>
          <w:highlight w:val="cyan"/>
          <w:u w:val="single"/>
        </w:rPr>
        <w:t>dominant classes organise</w:t>
      </w:r>
      <w:r w:rsidRPr="00FC742F">
        <w:rPr>
          <w:rFonts w:eastAsia="Calibri"/>
          <w:u w:val="single"/>
        </w:rPr>
        <w:t xml:space="preserve"> politically </w:t>
      </w:r>
      <w:r w:rsidRPr="00FC742F">
        <w:rPr>
          <w:rFonts w:eastAsia="Calibri"/>
          <w:highlight w:val="cyan"/>
          <w:u w:val="single"/>
        </w:rPr>
        <w:t>around it, the</w:t>
      </w:r>
      <w:r w:rsidRPr="00FC742F">
        <w:rPr>
          <w:rFonts w:eastAsia="Calibri"/>
          <w:u w:val="single"/>
        </w:rPr>
        <w:t xml:space="preserve"> </w:t>
      </w:r>
      <w:r w:rsidRPr="00FC742F">
        <w:rPr>
          <w:rFonts w:eastAsia="Calibri"/>
          <w:highlight w:val="cyan"/>
          <w:u w:val="single"/>
        </w:rPr>
        <w:t>state</w:t>
      </w:r>
      <w:r w:rsidRPr="00FC742F">
        <w:rPr>
          <w:rFonts w:eastAsia="Calibri"/>
          <w:u w:val="single"/>
        </w:rPr>
        <w:t xml:space="preserve"> -relentlessly </w:t>
      </w:r>
      <w:r w:rsidRPr="00FC742F">
        <w:rPr>
          <w:rFonts w:eastAsia="Calibri"/>
          <w:highlight w:val="cyan"/>
          <w:u w:val="single"/>
        </w:rPr>
        <w:t>working for the political disorganisation of the popular classes</w:t>
      </w:r>
      <w:r w:rsidRPr="00FC742F">
        <w:rPr>
          <w:rFonts w:eastAsia="Calibri"/>
          <w:u w:val="single"/>
        </w:rPr>
        <w:t xml:space="preserve">- can </w:t>
      </w:r>
      <w:r w:rsidRPr="00FC742F">
        <w:rPr>
          <w:rFonts w:eastAsia="Calibri"/>
          <w:highlight w:val="cyan"/>
          <w:u w:val="single"/>
        </w:rPr>
        <w:t>continue to present itself as the only reliable actor</w:t>
      </w:r>
      <w:r w:rsidRPr="00FC742F">
        <w:rPr>
          <w:rFonts w:eastAsia="Calibri"/>
          <w:sz w:val="16"/>
        </w:rPr>
        <w:t xml:space="preserve">, one </w:t>
      </w:r>
      <w:r w:rsidRPr="00FC742F">
        <w:rPr>
          <w:rFonts w:eastAsia="Calibri"/>
          <w:highlight w:val="cyan"/>
          <w:u w:val="single"/>
        </w:rPr>
        <w:t>that abides by the rules of the</w:t>
      </w:r>
      <w:r w:rsidRPr="00FC742F">
        <w:rPr>
          <w:rFonts w:eastAsia="Calibri"/>
          <w:u w:val="single"/>
        </w:rPr>
        <w:t xml:space="preserve"> democratic </w:t>
      </w:r>
      <w:r w:rsidRPr="00FC742F">
        <w:rPr>
          <w:rFonts w:eastAsia="Calibri"/>
          <w:highlight w:val="cyan"/>
          <w:u w:val="single"/>
        </w:rPr>
        <w:t>game,</w:t>
      </w:r>
      <w:r w:rsidRPr="00FC742F">
        <w:rPr>
          <w:rFonts w:eastAsia="Calibri"/>
          <w:u w:val="single"/>
        </w:rPr>
        <w:t xml:space="preserve"> a game whose rules are </w:t>
      </w:r>
      <w:r w:rsidRPr="00FC742F">
        <w:rPr>
          <w:rFonts w:eastAsia="Calibri"/>
          <w:highlight w:val="cyan"/>
          <w:u w:val="single"/>
        </w:rPr>
        <w:t>written by</w:t>
      </w:r>
      <w:r w:rsidRPr="00FC742F">
        <w:rPr>
          <w:rFonts w:eastAsia="Calibri"/>
          <w:u w:val="single"/>
        </w:rPr>
        <w:t xml:space="preserve"> those same </w:t>
      </w:r>
      <w:r w:rsidRPr="00FC742F">
        <w:rPr>
          <w:rFonts w:eastAsia="Calibri"/>
          <w:highlight w:val="cyan"/>
          <w:u w:val="single"/>
        </w:rPr>
        <w:t>dominant classes</w:t>
      </w:r>
      <w:r w:rsidRPr="00FC742F">
        <w:rPr>
          <w:rFonts w:eastAsia="Calibri"/>
          <w:u w:val="single"/>
        </w:rPr>
        <w:t>.</w:t>
      </w:r>
      <w:r w:rsidRPr="00FC742F">
        <w:rPr>
          <w:rFonts w:eastAsia="Calibri"/>
          <w:sz w:val="16"/>
        </w:rPr>
        <w:t xml:space="preserve"> Within that game, the </w:t>
      </w:r>
      <w:r w:rsidRPr="00FC742F">
        <w:rPr>
          <w:rFonts w:eastAsia="Calibri"/>
          <w:highlight w:val="cyan"/>
          <w:u w:val="single"/>
        </w:rPr>
        <w:t xml:space="preserve">people below remain politically excluded, </w:t>
      </w:r>
      <w:r w:rsidRPr="00FC742F">
        <w:rPr>
          <w:rFonts w:eastAsia="Calibri"/>
          <w:u w:val="single"/>
        </w:rPr>
        <w:t xml:space="preserve">economically dominated, </w:t>
      </w:r>
      <w:r w:rsidRPr="00FC742F">
        <w:rPr>
          <w:rFonts w:eastAsia="Calibri"/>
          <w:highlight w:val="cyan"/>
          <w:u w:val="single"/>
        </w:rPr>
        <w:t>and ideologically controlled.</w:t>
      </w:r>
      <w:r w:rsidRPr="00FC742F">
        <w:rPr>
          <w:rFonts w:eastAsia="Calibri"/>
          <w:u w:val="single"/>
        </w:rPr>
        <w:t xml:space="preserve"> The state does not simply require subjects willing to repress others through its legal, police, military, educational, healthcare, and media apparatuses.</w:t>
      </w:r>
      <w:r w:rsidRPr="00FC742F">
        <w:rPr>
          <w:rFonts w:eastAsia="Calibri"/>
          <w:sz w:val="16"/>
        </w:rPr>
        <w:t xml:space="preserve"> </w:t>
      </w:r>
      <w:r w:rsidRPr="00FC742F">
        <w:rPr>
          <w:rFonts w:eastAsia="Calibri"/>
          <w:u w:val="single"/>
        </w:rPr>
        <w:t>It</w:t>
      </w:r>
      <w:r w:rsidRPr="00FC742F">
        <w:rPr>
          <w:rFonts w:eastAsia="Calibri"/>
          <w:sz w:val="16"/>
        </w:rPr>
        <w:t xml:space="preserve"> also </w:t>
      </w:r>
      <w:r w:rsidRPr="00FC742F">
        <w:rPr>
          <w:rFonts w:eastAsia="Calibri"/>
          <w:u w:val="single"/>
        </w:rPr>
        <w:t>requires subjects</w:t>
      </w:r>
      <w:r w:rsidRPr="00FC742F">
        <w:rPr>
          <w:rFonts w:eastAsia="Calibri"/>
          <w:sz w:val="16"/>
        </w:rPr>
        <w:t xml:space="preserve"> who </w:t>
      </w:r>
      <w:r w:rsidRPr="00FC742F">
        <w:rPr>
          <w:rFonts w:eastAsia="Calibri"/>
          <w:u w:val="single"/>
        </w:rPr>
        <w:t>desire their own repression. Individuals willing to trade freedom and autonomy for</w:t>
      </w:r>
      <w:r w:rsidRPr="00FC742F">
        <w:rPr>
          <w:rFonts w:eastAsia="Calibri"/>
          <w:sz w:val="16"/>
        </w:rPr>
        <w:t xml:space="preserve"> the </w:t>
      </w:r>
      <w:r w:rsidRPr="00FC742F">
        <w:rPr>
          <w:rFonts w:eastAsia="Calibri"/>
          <w:u w:val="single"/>
        </w:rPr>
        <w:t>promise of security</w:t>
      </w:r>
      <w:r w:rsidRPr="00FC742F">
        <w:rPr>
          <w:rFonts w:eastAsia="Calibri"/>
          <w:sz w:val="16"/>
        </w:rPr>
        <w:t xml:space="preserve">, in exchange for </w:t>
      </w:r>
      <w:r w:rsidRPr="00FC742F">
        <w:rPr>
          <w:rFonts w:eastAsia="Calibri"/>
          <w:u w:val="single"/>
        </w:rPr>
        <w:t>crumbs of food</w:t>
      </w:r>
      <w:r w:rsidRPr="00FC742F">
        <w:rPr>
          <w:rFonts w:eastAsia="Calibri"/>
          <w:sz w:val="16"/>
        </w:rPr>
        <w:t xml:space="preserve">, tolerance, </w:t>
      </w:r>
      <w:r w:rsidRPr="00FC742F">
        <w:rPr>
          <w:rFonts w:eastAsia="Calibri"/>
          <w:u w:val="single"/>
        </w:rPr>
        <w:t xml:space="preserve">and recognition, all managed by the state as tools to divide us further, </w:t>
      </w:r>
      <w:r w:rsidRPr="00FC742F">
        <w:rPr>
          <w:rFonts w:eastAsia="Calibri"/>
          <w:sz w:val="16"/>
        </w:rPr>
        <w:t>to</w:t>
      </w:r>
      <w:r w:rsidRPr="00FC742F">
        <w:rPr>
          <w:rFonts w:eastAsia="Calibri"/>
          <w:u w:val="single"/>
        </w:rPr>
        <w:t xml:space="preserve"> rank identities</w:t>
      </w:r>
      <w:r w:rsidRPr="00FC742F">
        <w:rPr>
          <w:rFonts w:eastAsia="Calibri"/>
          <w:sz w:val="16"/>
        </w:rPr>
        <w:t xml:space="preserve">, to </w:t>
      </w:r>
      <w:r w:rsidRPr="00FC742F">
        <w:rPr>
          <w:rFonts w:eastAsia="Calibri"/>
          <w:u w:val="single"/>
        </w:rPr>
        <w:t>organise desire,</w:t>
      </w:r>
      <w:r w:rsidRPr="00FC742F">
        <w:rPr>
          <w:rFonts w:eastAsia="Calibri"/>
          <w:sz w:val="16"/>
        </w:rPr>
        <w:t xml:space="preserve"> to </w:t>
      </w:r>
      <w:r w:rsidRPr="00FC742F">
        <w:rPr>
          <w:rFonts w:eastAsia="Calibri"/>
          <w:u w:val="single"/>
        </w:rPr>
        <w:t>erode any sign of solidarity or communal life, and</w:t>
      </w:r>
      <w:r w:rsidRPr="00FC742F">
        <w:rPr>
          <w:rFonts w:eastAsia="Calibri"/>
          <w:sz w:val="16"/>
        </w:rPr>
        <w:t xml:space="preserve"> to </w:t>
      </w:r>
      <w:r w:rsidRPr="00FC742F">
        <w:rPr>
          <w:rFonts w:eastAsia="Calibri"/>
          <w:u w:val="single"/>
        </w:rPr>
        <w:t>facilitate</w:t>
      </w:r>
      <w:r w:rsidRPr="00FC742F">
        <w:rPr>
          <w:rFonts w:eastAsia="Calibri"/>
          <w:sz w:val="16"/>
        </w:rPr>
        <w:t xml:space="preserve"> the </w:t>
      </w:r>
      <w:r w:rsidRPr="00FC742F">
        <w:rPr>
          <w:rFonts w:eastAsia="Calibri"/>
          <w:u w:val="single"/>
        </w:rPr>
        <w:t>exploitation of all.</w:t>
      </w:r>
      <w:r w:rsidRPr="00FC742F">
        <w:rPr>
          <w:rFonts w:eastAsia="Calibri"/>
          <w:sz w:val="16"/>
        </w:rPr>
        <w:t xml:space="preserve"> If there is such a thing as micro-politics, it is the one the state fabricates for all of us, with each of us in mind.</w:t>
      </w:r>
    </w:p>
    <w:p w14:paraId="5085CAF9" w14:textId="77777777" w:rsidR="00C13C1D" w:rsidRPr="00FC742F" w:rsidRDefault="00C13C1D" w:rsidP="00C13C1D">
      <w:pPr>
        <w:rPr>
          <w:rFonts w:eastAsia="Calibri"/>
          <w:sz w:val="16"/>
        </w:rPr>
      </w:pPr>
      <w:r w:rsidRPr="00FC742F">
        <w:rPr>
          <w:rFonts w:eastAsia="Calibri"/>
          <w:highlight w:val="cyan"/>
          <w:u w:val="single"/>
        </w:rPr>
        <w:t>We are</w:t>
      </w:r>
      <w:r w:rsidRPr="00FC742F">
        <w:rPr>
          <w:rFonts w:eastAsia="Calibri"/>
          <w:sz w:val="16"/>
        </w:rPr>
        <w:t xml:space="preserve"> only </w:t>
      </w:r>
      <w:r w:rsidRPr="00FC742F">
        <w:rPr>
          <w:rFonts w:eastAsia="Calibri"/>
          <w:highlight w:val="cyan"/>
          <w:u w:val="single"/>
        </w:rPr>
        <w:t>summoned as</w:t>
      </w:r>
      <w:r w:rsidRPr="00FC742F">
        <w:rPr>
          <w:rFonts w:eastAsia="Calibri"/>
          <w:u w:val="single"/>
        </w:rPr>
        <w:t xml:space="preserve"> a </w:t>
      </w:r>
      <w:r w:rsidRPr="00FC742F">
        <w:rPr>
          <w:rFonts w:eastAsia="Calibri"/>
          <w:highlight w:val="cyan"/>
          <w:u w:val="single"/>
        </w:rPr>
        <w:t>collective</w:t>
      </w:r>
      <w:r w:rsidRPr="00FC742F">
        <w:rPr>
          <w:rFonts w:eastAsia="Calibri"/>
          <w:u w:val="single"/>
        </w:rPr>
        <w:t xml:space="preserve"> unity</w:t>
      </w:r>
      <w:r w:rsidRPr="00FC742F">
        <w:rPr>
          <w:rFonts w:eastAsia="Calibri"/>
          <w:sz w:val="16"/>
        </w:rPr>
        <w:t xml:space="preserve"> </w:t>
      </w:r>
      <w:r w:rsidRPr="00FC742F">
        <w:rPr>
          <w:rFonts w:eastAsia="Calibri"/>
          <w:sz w:val="16"/>
          <w:highlight w:val="cyan"/>
        </w:rPr>
        <w:t>-</w:t>
      </w:r>
      <w:r w:rsidRPr="00FC742F">
        <w:rPr>
          <w:rFonts w:eastAsia="Calibri"/>
          <w:highlight w:val="cyan"/>
          <w:u w:val="single"/>
        </w:rPr>
        <w:t>from the</w:t>
      </w:r>
      <w:r w:rsidRPr="00FC742F">
        <w:rPr>
          <w:rFonts w:eastAsia="Calibri"/>
          <w:sz w:val="16"/>
        </w:rPr>
        <w:t xml:space="preserve"> perspective of the </w:t>
      </w:r>
      <w:r w:rsidRPr="00FC742F">
        <w:rPr>
          <w:rFonts w:eastAsia="Calibri"/>
          <w:highlight w:val="cyan"/>
          <w:u w:val="single"/>
        </w:rPr>
        <w:t>dominant classes</w:t>
      </w:r>
      <w:r w:rsidRPr="00FC742F">
        <w:rPr>
          <w:rFonts w:eastAsia="Calibri"/>
          <w:u w:val="single"/>
        </w:rPr>
        <w:t xml:space="preserve">- </w:t>
      </w:r>
      <w:r w:rsidRPr="00FC742F">
        <w:rPr>
          <w:rFonts w:eastAsia="Calibri"/>
          <w:sz w:val="16"/>
        </w:rPr>
        <w:t xml:space="preserve">under the figure of the people-nation: </w:t>
      </w:r>
      <w:r w:rsidRPr="00FC742F">
        <w:rPr>
          <w:rFonts w:eastAsia="Calibri"/>
          <w:u w:val="single"/>
        </w:rPr>
        <w:t>in times of war</w:t>
      </w:r>
      <w:r w:rsidRPr="00FC742F">
        <w:rPr>
          <w:rFonts w:eastAsia="Calibri"/>
          <w:sz w:val="16"/>
        </w:rPr>
        <w:t xml:space="preserve">, during </w:t>
      </w:r>
      <w:r w:rsidRPr="00FC742F">
        <w:rPr>
          <w:rFonts w:eastAsia="Calibri"/>
          <w:u w:val="single"/>
        </w:rPr>
        <w:t>tax collection campaigns, or</w:t>
      </w:r>
      <w:r w:rsidRPr="00FC742F">
        <w:rPr>
          <w:rFonts w:eastAsia="Calibri"/>
          <w:sz w:val="16"/>
        </w:rPr>
        <w:t xml:space="preserve"> at the </w:t>
      </w:r>
      <w:r w:rsidRPr="00FC742F">
        <w:rPr>
          <w:rFonts w:eastAsia="Calibri"/>
          <w:u w:val="single"/>
        </w:rPr>
        <w:t>polls</w:t>
      </w:r>
      <w:r w:rsidRPr="00FC742F">
        <w:rPr>
          <w:rFonts w:eastAsia="Calibri"/>
          <w:sz w:val="16"/>
        </w:rPr>
        <w:t xml:space="preserve">, </w:t>
      </w:r>
      <w:r w:rsidRPr="00FC742F">
        <w:rPr>
          <w:rFonts w:eastAsia="Calibri"/>
          <w:u w:val="single"/>
        </w:rPr>
        <w:t>where the</w:t>
      </w:r>
      <w:r w:rsidRPr="00FC742F">
        <w:rPr>
          <w:rFonts w:eastAsia="Calibri"/>
          <w:sz w:val="16"/>
        </w:rPr>
        <w:t xml:space="preserve"> politically organised </w:t>
      </w:r>
      <w:r w:rsidRPr="00FC742F">
        <w:rPr>
          <w:rFonts w:eastAsia="Calibri"/>
          <w:u w:val="single"/>
        </w:rPr>
        <w:t>elite legitimises itself through</w:t>
      </w:r>
      <w:r w:rsidRPr="00FC742F">
        <w:rPr>
          <w:rFonts w:eastAsia="Calibri"/>
          <w:sz w:val="16"/>
        </w:rPr>
        <w:t xml:space="preserve"> the </w:t>
      </w:r>
      <w:r w:rsidRPr="00FC742F">
        <w:rPr>
          <w:rFonts w:eastAsia="Calibri"/>
          <w:u w:val="single"/>
        </w:rPr>
        <w:t>votes of the dominated</w:t>
      </w:r>
      <w:r w:rsidRPr="00FC742F">
        <w:rPr>
          <w:rFonts w:eastAsia="Calibri"/>
          <w:sz w:val="16"/>
        </w:rPr>
        <w:t>. Even when the state intervenes “on behalf” of the dominated classes, it does so because such intervention ultimately benefits the ruling class —it modernises, regenerates, and revitalises it.</w:t>
      </w:r>
    </w:p>
    <w:p w14:paraId="37C8A120" w14:textId="77777777" w:rsidR="00C13C1D" w:rsidRPr="00FC742F" w:rsidRDefault="00C13C1D" w:rsidP="00C13C1D">
      <w:pPr>
        <w:rPr>
          <w:rFonts w:eastAsia="Calibri"/>
          <w:sz w:val="16"/>
        </w:rPr>
      </w:pPr>
      <w:r w:rsidRPr="00FC742F">
        <w:rPr>
          <w:rFonts w:eastAsia="Calibri"/>
          <w:sz w:val="16"/>
        </w:rPr>
        <w:t xml:space="preserve">Consider how the </w:t>
      </w:r>
      <w:r w:rsidRPr="00FC742F">
        <w:rPr>
          <w:rFonts w:eastAsia="Calibri"/>
          <w:u w:val="single"/>
        </w:rPr>
        <w:t>social measures of</w:t>
      </w:r>
      <w:r w:rsidRPr="00FC742F">
        <w:rPr>
          <w:rFonts w:eastAsia="Calibri"/>
          <w:sz w:val="16"/>
        </w:rPr>
        <w:t xml:space="preserve"> the </w:t>
      </w:r>
      <w:r w:rsidRPr="00FC742F">
        <w:rPr>
          <w:rFonts w:eastAsia="Calibri"/>
          <w:u w:val="single"/>
        </w:rPr>
        <w:t>New Deal -unemployment subsidies, wage increases, public works programmes, agrarian reforms, etc.- were not gifts from the ruling class.</w:t>
      </w:r>
      <w:r w:rsidRPr="00FC742F">
        <w:rPr>
          <w:rFonts w:eastAsia="Calibri"/>
          <w:sz w:val="16"/>
        </w:rPr>
        <w:t xml:space="preserve"> </w:t>
      </w:r>
      <w:r w:rsidRPr="00FC742F">
        <w:rPr>
          <w:rFonts w:eastAsia="Calibri"/>
          <w:u w:val="single"/>
        </w:rPr>
        <w:t xml:space="preserve">This was achieved through </w:t>
      </w:r>
      <w:r w:rsidRPr="00FC742F">
        <w:rPr>
          <w:rFonts w:eastAsia="Calibri"/>
          <w:highlight w:val="cyan"/>
          <w:u w:val="single"/>
        </w:rPr>
        <w:t xml:space="preserve">mass strikes, factory occupations, </w:t>
      </w:r>
      <w:r w:rsidRPr="00FC742F">
        <w:rPr>
          <w:rFonts w:eastAsia="Calibri"/>
          <w:u w:val="single"/>
        </w:rPr>
        <w:t>protests, looting, and all manner of unrest.</w:t>
      </w:r>
      <w:r w:rsidRPr="00FC742F">
        <w:rPr>
          <w:rFonts w:eastAsia="Calibri"/>
          <w:sz w:val="16"/>
        </w:rPr>
        <w:t xml:space="preserve"> </w:t>
      </w:r>
      <w:r w:rsidRPr="00FC742F">
        <w:rPr>
          <w:rFonts w:eastAsia="Calibri"/>
          <w:u w:val="single"/>
        </w:rPr>
        <w:t xml:space="preserve">In the end, these measures </w:t>
      </w:r>
      <w:r w:rsidRPr="00FC742F">
        <w:rPr>
          <w:rFonts w:eastAsia="Calibri"/>
          <w:highlight w:val="cyan"/>
          <w:u w:val="single"/>
        </w:rPr>
        <w:t>most benefited the political and economic oligarchy</w:t>
      </w:r>
      <w:r w:rsidRPr="00FC742F">
        <w:rPr>
          <w:rFonts w:eastAsia="Calibri"/>
          <w:sz w:val="16"/>
        </w:rPr>
        <w:t xml:space="preserve"> that ruled the country, </w:t>
      </w:r>
      <w:r w:rsidRPr="00FC742F">
        <w:rPr>
          <w:rFonts w:eastAsia="Calibri"/>
          <w:u w:val="single"/>
        </w:rPr>
        <w:t xml:space="preserve">as they helped </w:t>
      </w:r>
      <w:r w:rsidRPr="00FC742F">
        <w:rPr>
          <w:rFonts w:eastAsia="Calibri"/>
          <w:highlight w:val="cyan"/>
          <w:u w:val="single"/>
        </w:rPr>
        <w:t>defuse</w:t>
      </w:r>
      <w:r w:rsidRPr="00FC742F">
        <w:rPr>
          <w:rFonts w:eastAsia="Calibri"/>
          <w:u w:val="single"/>
        </w:rPr>
        <w:t xml:space="preserve"> a </w:t>
      </w:r>
      <w:r w:rsidRPr="00FC742F">
        <w:rPr>
          <w:rFonts w:eastAsia="Calibri"/>
          <w:highlight w:val="cyan"/>
          <w:u w:val="single"/>
        </w:rPr>
        <w:t>revolutionary ferment</w:t>
      </w:r>
      <w:r w:rsidRPr="00FC742F">
        <w:rPr>
          <w:rFonts w:eastAsia="Calibri"/>
          <w:sz w:val="16"/>
        </w:rPr>
        <w:t xml:space="preserve"> that threatened the existing order and that class itself (McInnis, 2019). </w:t>
      </w:r>
      <w:r w:rsidRPr="00FC742F">
        <w:rPr>
          <w:rFonts w:eastAsia="Calibri"/>
          <w:highlight w:val="cyan"/>
          <w:u w:val="single"/>
        </w:rPr>
        <w:t>The privileged know</w:t>
      </w:r>
      <w:r w:rsidRPr="00FC742F">
        <w:rPr>
          <w:rFonts w:eastAsia="Calibri"/>
          <w:sz w:val="16"/>
        </w:rPr>
        <w:t xml:space="preserve"> well that </w:t>
      </w:r>
      <w:r w:rsidRPr="00FC742F">
        <w:rPr>
          <w:rFonts w:eastAsia="Calibri"/>
          <w:highlight w:val="cyan"/>
          <w:u w:val="single"/>
        </w:rPr>
        <w:t>the greatest danger lies in</w:t>
      </w:r>
      <w:r w:rsidRPr="00FC742F">
        <w:rPr>
          <w:rFonts w:eastAsia="Calibri"/>
          <w:u w:val="single"/>
        </w:rPr>
        <w:t xml:space="preserve"> </w:t>
      </w:r>
      <w:r w:rsidRPr="00FC742F">
        <w:rPr>
          <w:rFonts w:eastAsia="Calibri"/>
          <w:sz w:val="16"/>
        </w:rPr>
        <w:t xml:space="preserve">the </w:t>
      </w:r>
      <w:r w:rsidRPr="00FC742F">
        <w:rPr>
          <w:rFonts w:eastAsia="Calibri"/>
          <w:highlight w:val="cyan"/>
          <w:u w:val="single"/>
        </w:rPr>
        <w:t>self-organisation of</w:t>
      </w:r>
      <w:r w:rsidRPr="00FC742F">
        <w:rPr>
          <w:rFonts w:eastAsia="Calibri"/>
          <w:sz w:val="16"/>
        </w:rPr>
        <w:t xml:space="preserve"> the </w:t>
      </w:r>
      <w:r w:rsidRPr="00FC742F">
        <w:rPr>
          <w:rFonts w:eastAsia="Calibri"/>
          <w:highlight w:val="cyan"/>
          <w:u w:val="single"/>
        </w:rPr>
        <w:t>people below</w:t>
      </w:r>
      <w:r w:rsidRPr="00FC742F">
        <w:rPr>
          <w:rFonts w:eastAsia="Calibri"/>
          <w:u w:val="single"/>
        </w:rPr>
        <w:t>.</w:t>
      </w:r>
      <w:r w:rsidRPr="00FC742F">
        <w:rPr>
          <w:rFonts w:eastAsia="Calibri"/>
          <w:sz w:val="16"/>
        </w:rPr>
        <w:t xml:space="preserve"> </w:t>
      </w:r>
      <w:r w:rsidRPr="00FC742F">
        <w:rPr>
          <w:rFonts w:eastAsia="Calibri"/>
          <w:highlight w:val="cyan"/>
          <w:u w:val="single"/>
        </w:rPr>
        <w:t>That is why it is essential to organise them from above</w:t>
      </w:r>
      <w:r w:rsidRPr="00FC742F">
        <w:rPr>
          <w:rFonts w:eastAsia="Calibri"/>
          <w:sz w:val="16"/>
        </w:rPr>
        <w:t xml:space="preserve"> —</w:t>
      </w:r>
      <w:r w:rsidRPr="00FC742F">
        <w:rPr>
          <w:rFonts w:eastAsia="Calibri"/>
          <w:highlight w:val="cyan"/>
          <w:u w:val="single"/>
        </w:rPr>
        <w:t>to</w:t>
      </w:r>
      <w:r w:rsidRPr="00FC742F">
        <w:rPr>
          <w:rFonts w:eastAsia="Calibri"/>
          <w:sz w:val="16"/>
        </w:rPr>
        <w:t xml:space="preserve"> quickly find (or </w:t>
      </w:r>
      <w:r w:rsidRPr="00FC742F">
        <w:rPr>
          <w:rFonts w:eastAsia="Calibri"/>
          <w:highlight w:val="cyan"/>
          <w:u w:val="single"/>
        </w:rPr>
        <w:t>manufacture</w:t>
      </w:r>
      <w:r w:rsidRPr="00FC742F">
        <w:rPr>
          <w:rFonts w:eastAsia="Calibri"/>
          <w:sz w:val="16"/>
        </w:rPr>
        <w:t xml:space="preserve">) </w:t>
      </w:r>
      <w:r w:rsidRPr="00FC742F">
        <w:rPr>
          <w:rFonts w:eastAsia="Calibri"/>
          <w:highlight w:val="cyan"/>
          <w:u w:val="single"/>
        </w:rPr>
        <w:t>spokespersons</w:t>
      </w:r>
      <w:r w:rsidRPr="00FC742F">
        <w:rPr>
          <w:rFonts w:eastAsia="Calibri"/>
          <w:sz w:val="16"/>
          <w:highlight w:val="cyan"/>
        </w:rPr>
        <w:t xml:space="preserve"> </w:t>
      </w:r>
      <w:r w:rsidRPr="00FC742F">
        <w:rPr>
          <w:rFonts w:eastAsia="Calibri"/>
          <w:highlight w:val="cyan"/>
          <w:u w:val="single"/>
        </w:rPr>
        <w:t>with whom to negotiate</w:t>
      </w:r>
      <w:r w:rsidRPr="00FC742F">
        <w:rPr>
          <w:rFonts w:eastAsia="Calibri"/>
          <w:sz w:val="16"/>
        </w:rPr>
        <w:t xml:space="preserve"> if needed, </w:t>
      </w:r>
      <w:r w:rsidRPr="00FC742F">
        <w:rPr>
          <w:rFonts w:eastAsia="Calibri"/>
          <w:highlight w:val="cyan"/>
          <w:u w:val="single"/>
        </w:rPr>
        <w:t>leaders</w:t>
      </w:r>
      <w:r w:rsidRPr="00FC742F">
        <w:rPr>
          <w:rFonts w:eastAsia="Calibri"/>
          <w:sz w:val="16"/>
        </w:rPr>
        <w:t xml:space="preserve"> who can be </w:t>
      </w:r>
      <w:r w:rsidRPr="00FC742F">
        <w:rPr>
          <w:rFonts w:eastAsia="Calibri"/>
          <w:highlight w:val="cyan"/>
          <w:u w:val="single"/>
        </w:rPr>
        <w:t>tasked with securing social peace in exchange for political and economic concessions</w:t>
      </w:r>
      <w:r w:rsidRPr="00FC742F">
        <w:rPr>
          <w:rFonts w:eastAsia="Calibri"/>
          <w:sz w:val="16"/>
        </w:rPr>
        <w:t>.</w:t>
      </w:r>
    </w:p>
    <w:p w14:paraId="26DA2D55" w14:textId="77777777" w:rsidR="00C13C1D" w:rsidRPr="00FC742F" w:rsidRDefault="00C13C1D" w:rsidP="00C13C1D">
      <w:pPr>
        <w:rPr>
          <w:rFonts w:eastAsia="Calibri"/>
          <w:u w:val="single"/>
        </w:rPr>
      </w:pPr>
      <w:r w:rsidRPr="00FC742F">
        <w:rPr>
          <w:rFonts w:eastAsia="Calibri"/>
          <w:sz w:val="16"/>
        </w:rPr>
        <w:t xml:space="preserve">Even in this scenario, the people below may still exploit their own disorganisation -their fertile anonymity- to generate enough fear to push those concessions beyond what the privileged would ever willingly offer. </w:t>
      </w:r>
      <w:r w:rsidRPr="00FC742F">
        <w:rPr>
          <w:rFonts w:eastAsia="Calibri"/>
          <w:highlight w:val="cyan"/>
          <w:u w:val="single"/>
        </w:rPr>
        <w:t>Rarely</w:t>
      </w:r>
      <w:r w:rsidRPr="00FC742F">
        <w:rPr>
          <w:rFonts w:eastAsia="Calibri"/>
          <w:u w:val="single"/>
        </w:rPr>
        <w:t xml:space="preserve"> have </w:t>
      </w:r>
      <w:r w:rsidRPr="00FC742F">
        <w:rPr>
          <w:rFonts w:eastAsia="Calibri"/>
          <w:highlight w:val="cyan"/>
          <w:u w:val="single"/>
        </w:rPr>
        <w:t>peaceful,</w:t>
      </w:r>
      <w:r w:rsidRPr="00FC742F">
        <w:rPr>
          <w:rFonts w:eastAsia="Calibri"/>
          <w:u w:val="single"/>
        </w:rPr>
        <w:t xml:space="preserve"> civilised </w:t>
      </w:r>
      <w:r w:rsidRPr="00FC742F">
        <w:rPr>
          <w:rFonts w:eastAsia="Calibri"/>
          <w:highlight w:val="cyan"/>
          <w:u w:val="single"/>
        </w:rPr>
        <w:t>demands</w:t>
      </w:r>
      <w:r w:rsidRPr="00FC742F">
        <w:rPr>
          <w:rFonts w:eastAsia="Calibri"/>
          <w:u w:val="single"/>
        </w:rPr>
        <w:t xml:space="preserve"> </w:t>
      </w:r>
      <w:r w:rsidRPr="00FC742F">
        <w:rPr>
          <w:rFonts w:eastAsia="Calibri"/>
          <w:highlight w:val="cyan"/>
          <w:u w:val="single"/>
        </w:rPr>
        <w:t>trigger</w:t>
      </w:r>
      <w:r w:rsidRPr="00FC742F">
        <w:rPr>
          <w:rFonts w:eastAsia="Calibri"/>
          <w:u w:val="single"/>
        </w:rPr>
        <w:t xml:space="preserve">ed </w:t>
      </w:r>
      <w:r w:rsidRPr="00FC742F">
        <w:rPr>
          <w:rFonts w:eastAsia="Calibri"/>
          <w:highlight w:val="cyan"/>
          <w:u w:val="single"/>
        </w:rPr>
        <w:t>structural reform.</w:t>
      </w:r>
      <w:r w:rsidRPr="00FC742F">
        <w:rPr>
          <w:rFonts w:eastAsia="Calibri"/>
          <w:u w:val="single"/>
        </w:rPr>
        <w:t xml:space="preserve"> That is why parties</w:t>
      </w:r>
      <w:r w:rsidRPr="00FC742F">
        <w:rPr>
          <w:rFonts w:eastAsia="Calibri"/>
          <w:highlight w:val="cyan"/>
          <w:u w:val="single"/>
        </w:rPr>
        <w:t>, unions</w:t>
      </w:r>
      <w:r w:rsidRPr="00FC742F">
        <w:rPr>
          <w:rFonts w:eastAsia="Calibri"/>
          <w:u w:val="single"/>
        </w:rPr>
        <w:t xml:space="preserve">, and even the organised radical left, ultimately </w:t>
      </w:r>
      <w:r w:rsidRPr="00FC742F">
        <w:rPr>
          <w:rFonts w:eastAsia="Calibri"/>
          <w:highlight w:val="cyan"/>
          <w:u w:val="single"/>
        </w:rPr>
        <w:t>serve to discipline the masses: offering themselves as representatives and containing popular anger within the bounds of legal institutional politics.</w:t>
      </w:r>
    </w:p>
    <w:p w14:paraId="1B09CE27" w14:textId="77777777" w:rsidR="00C13C1D" w:rsidRPr="00FC742F" w:rsidRDefault="00C13C1D" w:rsidP="00C13C1D">
      <w:pPr>
        <w:rPr>
          <w:rFonts w:eastAsia="Calibri"/>
          <w:u w:val="single"/>
        </w:rPr>
      </w:pPr>
      <w:r w:rsidRPr="00FC742F">
        <w:rPr>
          <w:rFonts w:eastAsia="Calibri"/>
          <w:sz w:val="16"/>
        </w:rPr>
        <w:t xml:space="preserve">Take, for example, how the </w:t>
      </w:r>
      <w:r w:rsidRPr="00FC742F">
        <w:rPr>
          <w:rFonts w:eastAsia="Calibri"/>
          <w:highlight w:val="cyan"/>
          <w:u w:val="single"/>
        </w:rPr>
        <w:t>institutionalisation of unionism has not destroyed capitalism but</w:t>
      </w:r>
      <w:r w:rsidRPr="00FC742F">
        <w:rPr>
          <w:rFonts w:eastAsia="Calibri"/>
          <w:sz w:val="16"/>
        </w:rPr>
        <w:t xml:space="preserve"> instead </w:t>
      </w:r>
      <w:r w:rsidRPr="00FC742F">
        <w:rPr>
          <w:rFonts w:eastAsia="Calibri"/>
          <w:highlight w:val="cyan"/>
          <w:u w:val="single"/>
        </w:rPr>
        <w:t>dissolved class consciousness</w:t>
      </w:r>
      <w:r w:rsidRPr="00FC742F">
        <w:rPr>
          <w:rFonts w:eastAsia="Calibri"/>
          <w:u w:val="single"/>
        </w:rPr>
        <w:t xml:space="preserve">, </w:t>
      </w:r>
      <w:r w:rsidRPr="00FC742F">
        <w:rPr>
          <w:rFonts w:eastAsia="Calibri"/>
          <w:highlight w:val="cyan"/>
          <w:u w:val="single"/>
        </w:rPr>
        <w:t>and facilitated</w:t>
      </w:r>
      <w:r w:rsidRPr="00FC742F">
        <w:rPr>
          <w:rFonts w:eastAsia="Calibri"/>
          <w:sz w:val="16"/>
        </w:rPr>
        <w:t xml:space="preserve"> the </w:t>
      </w:r>
      <w:r w:rsidRPr="00FC742F">
        <w:rPr>
          <w:rFonts w:eastAsia="Calibri"/>
          <w:highlight w:val="cyan"/>
          <w:u w:val="single"/>
        </w:rPr>
        <w:t>integration and submission of workers</w:t>
      </w:r>
      <w:r w:rsidRPr="00FC742F">
        <w:rPr>
          <w:rFonts w:eastAsia="Calibri"/>
          <w:u w:val="single"/>
        </w:rPr>
        <w:t xml:space="preserve">. In Spain, in 1976 -before unions were legalised-, twenty million workdays were lost to labour conflicts. In 2016, the number was under 800,000. </w:t>
      </w:r>
      <w:r w:rsidRPr="00FC742F">
        <w:rPr>
          <w:rFonts w:eastAsia="Calibri"/>
          <w:highlight w:val="cyan"/>
          <w:u w:val="single"/>
        </w:rPr>
        <w:t xml:space="preserve">Unionism </w:t>
      </w:r>
      <w:r w:rsidRPr="00FC742F">
        <w:rPr>
          <w:rFonts w:eastAsia="Calibri"/>
          <w:u w:val="single"/>
        </w:rPr>
        <w:t xml:space="preserve">ceased to be a tool of workers’ struggle the moment it </w:t>
      </w:r>
      <w:r w:rsidRPr="00FC742F">
        <w:rPr>
          <w:rFonts w:eastAsia="Calibri"/>
          <w:highlight w:val="cyan"/>
          <w:u w:val="single"/>
        </w:rPr>
        <w:t>accepted that the goal of economic activity was private profit.</w:t>
      </w:r>
    </w:p>
    <w:p w14:paraId="62367174" w14:textId="77777777" w:rsidR="00C13C1D" w:rsidRPr="00FC742F" w:rsidRDefault="00C13C1D" w:rsidP="00C13C1D">
      <w:pPr>
        <w:rPr>
          <w:rFonts w:eastAsia="Calibri"/>
          <w:sz w:val="16"/>
        </w:rPr>
      </w:pPr>
      <w:r w:rsidRPr="00FC742F">
        <w:rPr>
          <w:rFonts w:eastAsia="Calibri"/>
          <w:sz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5DAB4D53" w14:textId="77777777" w:rsidR="00C13C1D" w:rsidRPr="00FC742F" w:rsidRDefault="00C13C1D" w:rsidP="00C13C1D">
      <w:pPr>
        <w:rPr>
          <w:rFonts w:eastAsia="Calibri"/>
          <w:sz w:val="16"/>
        </w:rPr>
      </w:pPr>
      <w:r w:rsidRPr="00FC742F">
        <w:rPr>
          <w:rFonts w:eastAsia="Calibri"/>
          <w:sz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0FC24F5C" w14:textId="77777777" w:rsidR="00C13C1D" w:rsidRPr="00FC742F" w:rsidRDefault="00C13C1D" w:rsidP="00C13C1D">
      <w:pPr>
        <w:rPr>
          <w:rFonts w:eastAsia="Calibri"/>
          <w:sz w:val="16"/>
        </w:rPr>
      </w:pPr>
      <w:r w:rsidRPr="00FC742F">
        <w:rPr>
          <w:rFonts w:eastAsia="Calibri"/>
          <w:sz w:val="16"/>
        </w:rPr>
        <w:t>The Cement of Ideology</w:t>
      </w:r>
    </w:p>
    <w:p w14:paraId="2C6B269C" w14:textId="77777777" w:rsidR="00C13C1D" w:rsidRPr="00FC742F" w:rsidRDefault="00C13C1D" w:rsidP="00C13C1D">
      <w:pPr>
        <w:rPr>
          <w:rFonts w:eastAsia="Calibri"/>
          <w:sz w:val="16"/>
        </w:rPr>
      </w:pPr>
      <w:r w:rsidRPr="00FC742F">
        <w:rPr>
          <w:rFonts w:eastAsia="Calibri"/>
          <w:sz w:val="16"/>
        </w:rPr>
        <w:t xml:space="preserve">How is everything we have read so far in this paper possible? Because the </w:t>
      </w:r>
      <w:r w:rsidRPr="00FC742F">
        <w:rPr>
          <w:rFonts w:eastAsia="Calibri"/>
          <w:u w:val="single"/>
        </w:rPr>
        <w:t>cement of dominant class ideology seeps through every floor of the social edifice, binding it together through representations, values, beliefs, and so forth</w:t>
      </w:r>
      <w:r w:rsidRPr="00FC742F">
        <w:rPr>
          <w:rFonts w:eastAsia="Calibri"/>
          <w:sz w:val="16"/>
        </w:rPr>
        <w:t xml:space="preserve"> —</w:t>
      </w:r>
      <w:r w:rsidRPr="00FC742F">
        <w:rPr>
          <w:rFonts w:eastAsia="Calibri"/>
          <w:u w:val="single"/>
        </w:rPr>
        <w:t>elements that perpetuate class domination</w:t>
      </w:r>
      <w:r w:rsidRPr="00FC742F">
        <w:rPr>
          <w:rFonts w:eastAsia="Calibri"/>
          <w:sz w:val="16"/>
        </w:rPr>
        <w:t xml:space="preserve">. Poverty is not merely a material condition; under dominant ideology, it also becomes a matter of injustice -as the inability to demand justice- and lack of freedom —as the inability to even imagine one’s own submission. </w:t>
      </w:r>
      <w:r w:rsidRPr="00FC742F">
        <w:rPr>
          <w:rFonts w:eastAsia="Calibri"/>
          <w:u w:val="single"/>
        </w:rPr>
        <w:t xml:space="preserve">Even </w:t>
      </w:r>
      <w:r w:rsidRPr="00FC742F">
        <w:rPr>
          <w:rFonts w:eastAsia="Calibri"/>
          <w:highlight w:val="cyan"/>
          <w:u w:val="single"/>
        </w:rPr>
        <w:t>when</w:t>
      </w:r>
      <w:r w:rsidRPr="00FC742F">
        <w:rPr>
          <w:rFonts w:eastAsia="Calibri"/>
          <w:sz w:val="16"/>
        </w:rPr>
        <w:t xml:space="preserve"> the </w:t>
      </w:r>
      <w:r w:rsidRPr="00FC742F">
        <w:rPr>
          <w:rFonts w:eastAsia="Calibri"/>
          <w:highlight w:val="cyan"/>
          <w:u w:val="single"/>
        </w:rPr>
        <w:t>lower classes demand employment, it stems from</w:t>
      </w:r>
      <w:r w:rsidRPr="00FC742F">
        <w:rPr>
          <w:rFonts w:eastAsia="Calibri"/>
          <w:u w:val="single"/>
        </w:rPr>
        <w:t xml:space="preserve"> </w:t>
      </w:r>
      <w:r w:rsidRPr="00FC742F">
        <w:rPr>
          <w:rFonts w:eastAsia="Calibri"/>
          <w:sz w:val="16"/>
        </w:rPr>
        <w:t>this</w:t>
      </w:r>
      <w:r w:rsidRPr="00FC742F">
        <w:rPr>
          <w:rFonts w:eastAsia="Calibri"/>
          <w:u w:val="single"/>
        </w:rPr>
        <w:t xml:space="preserve"> </w:t>
      </w:r>
      <w:r w:rsidRPr="00FC742F">
        <w:rPr>
          <w:rFonts w:eastAsia="Calibri"/>
          <w:highlight w:val="cyan"/>
          <w:u w:val="single"/>
        </w:rPr>
        <w:t>fundamental dispossession</w:t>
      </w:r>
      <w:r w:rsidRPr="00FC742F">
        <w:rPr>
          <w:rFonts w:eastAsia="Calibri"/>
          <w:u w:val="single"/>
        </w:rPr>
        <w:t xml:space="preserve">: they have been </w:t>
      </w:r>
      <w:r w:rsidRPr="00FC742F">
        <w:rPr>
          <w:rFonts w:eastAsia="Calibri"/>
          <w:highlight w:val="cyan"/>
          <w:u w:val="single"/>
        </w:rPr>
        <w:t>taught that,</w:t>
      </w:r>
      <w:r w:rsidRPr="00FC742F">
        <w:rPr>
          <w:rFonts w:eastAsia="Calibri"/>
          <w:u w:val="single"/>
        </w:rPr>
        <w:t xml:space="preserve"> </w:t>
      </w:r>
      <w:r w:rsidRPr="00FC742F">
        <w:rPr>
          <w:rFonts w:eastAsia="Calibri"/>
          <w:highlight w:val="cyan"/>
          <w:u w:val="single"/>
        </w:rPr>
        <w:t>beyond work, there is nothing</w:t>
      </w:r>
      <w:r w:rsidRPr="00FC742F">
        <w:rPr>
          <w:rFonts w:eastAsia="Calibri"/>
          <w:sz w:val="16"/>
        </w:rPr>
        <w:t xml:space="preserve"> else for them to do. Long ago, </w:t>
      </w:r>
      <w:r w:rsidRPr="00FC742F">
        <w:rPr>
          <w:rFonts w:eastAsia="Calibri"/>
          <w:u w:val="single"/>
        </w:rPr>
        <w:t>capitalism stripped us of our autonomy as producers and pushed us into working under others in inhumane conditions.</w:t>
      </w:r>
      <w:r w:rsidRPr="00FC742F">
        <w:rPr>
          <w:rFonts w:eastAsia="Calibri"/>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25B4EC44" w14:textId="77777777" w:rsidR="00C13C1D" w:rsidRPr="00FC742F" w:rsidRDefault="00C13C1D" w:rsidP="00C13C1D">
      <w:pPr>
        <w:rPr>
          <w:rFonts w:eastAsia="Calibri"/>
          <w:sz w:val="16"/>
        </w:rPr>
      </w:pPr>
      <w:r w:rsidRPr="00FC742F">
        <w:rPr>
          <w:rFonts w:eastAsia="Calibri"/>
          <w:sz w:val="16"/>
        </w:rPr>
        <w:t xml:space="preserve">In recent decades, </w:t>
      </w:r>
      <w:r w:rsidRPr="00FC742F">
        <w:rPr>
          <w:rFonts w:eastAsia="Calibri"/>
          <w:highlight w:val="cyan"/>
          <w:u w:val="single"/>
        </w:rPr>
        <w:t>capitalism</w:t>
      </w:r>
      <w:r w:rsidRPr="00FC742F">
        <w:rPr>
          <w:rFonts w:eastAsia="Calibri"/>
          <w:u w:val="single"/>
        </w:rPr>
        <w:t xml:space="preserve"> no longer guarantees </w:t>
      </w:r>
      <w:r w:rsidRPr="00FC742F">
        <w:rPr>
          <w:rFonts w:eastAsia="Calibri"/>
          <w:sz w:val="16"/>
        </w:rPr>
        <w:t xml:space="preserve">even </w:t>
      </w:r>
      <w:r w:rsidRPr="00FC742F">
        <w:rPr>
          <w:rFonts w:eastAsia="Calibri"/>
          <w:u w:val="single"/>
        </w:rPr>
        <w:t>survival</w:t>
      </w:r>
      <w:r w:rsidRPr="00FC742F">
        <w:rPr>
          <w:rFonts w:eastAsia="Calibri"/>
          <w:sz w:val="16"/>
        </w:rPr>
        <w:t xml:space="preserve"> for those in the so-called first world. </w:t>
      </w:r>
      <w:r w:rsidRPr="00FC742F">
        <w:rPr>
          <w:rFonts w:eastAsia="Calibri"/>
          <w:u w:val="single"/>
        </w:rPr>
        <w:t>It</w:t>
      </w:r>
      <w:r w:rsidRPr="00FC742F">
        <w:rPr>
          <w:rFonts w:eastAsia="Calibri"/>
          <w:sz w:val="16"/>
        </w:rPr>
        <w:t xml:space="preserve"> now haggles and </w:t>
      </w:r>
      <w:r w:rsidRPr="00FC742F">
        <w:rPr>
          <w:rFonts w:eastAsia="Calibri"/>
          <w:highlight w:val="cyan"/>
          <w:u w:val="single"/>
        </w:rPr>
        <w:t>negotiates downward every right, every contract, every wage</w:t>
      </w:r>
      <w:r w:rsidRPr="00FC742F">
        <w:rPr>
          <w:rFonts w:eastAsia="Calibri"/>
          <w:sz w:val="16"/>
        </w:rPr>
        <w:t xml:space="preserve"> —in short, exploitation itself. </w:t>
      </w:r>
      <w:r w:rsidRPr="00FC742F">
        <w:rPr>
          <w:rFonts w:eastAsia="Calibri"/>
          <w:u w:val="single"/>
        </w:rPr>
        <w:t>It dissolves the extortion of surplus value beneath an invisible veil, disguised by</w:t>
      </w:r>
      <w:r w:rsidRPr="00FC742F">
        <w:rPr>
          <w:rFonts w:eastAsia="Calibri"/>
          <w:sz w:val="16"/>
        </w:rPr>
        <w:t xml:space="preserve"> the </w:t>
      </w:r>
      <w:r w:rsidRPr="00FC742F">
        <w:rPr>
          <w:rFonts w:eastAsia="Calibri"/>
          <w:u w:val="single"/>
        </w:rPr>
        <w:t>seemingly innocent yet deeply immoral appearance of goods and markets. The proletariat</w:t>
      </w:r>
      <w:r w:rsidRPr="00FC742F">
        <w:rPr>
          <w:rFonts w:eastAsia="Calibri"/>
          <w:sz w:val="16"/>
        </w:rPr>
        <w:t xml:space="preserve"> today </w:t>
      </w:r>
      <w:r w:rsidRPr="00FC742F">
        <w:rPr>
          <w:rFonts w:eastAsia="Calibri"/>
          <w:u w:val="single"/>
        </w:rPr>
        <w:t>is</w:t>
      </w:r>
      <w:r w:rsidRPr="00FC742F">
        <w:rPr>
          <w:rFonts w:eastAsia="Calibri"/>
          <w:sz w:val="16"/>
        </w:rPr>
        <w:t xml:space="preserve"> a class </w:t>
      </w:r>
      <w:r w:rsidRPr="00FC742F">
        <w:rPr>
          <w:rFonts w:eastAsia="Calibri"/>
          <w:u w:val="single"/>
        </w:rPr>
        <w:t>alienated from itself</w:t>
      </w:r>
      <w:r w:rsidRPr="00FC742F">
        <w:rPr>
          <w:rFonts w:eastAsia="Calibri"/>
          <w:sz w:val="16"/>
        </w:rPr>
        <w:t xml:space="preserve"> —absent where it is present, and present where it is absent. In both cases, </w:t>
      </w:r>
      <w:r w:rsidRPr="00FC742F">
        <w:rPr>
          <w:rFonts w:eastAsia="Calibri"/>
          <w:u w:val="single"/>
        </w:rPr>
        <w:t>particular interest takes its place</w:t>
      </w:r>
      <w:r w:rsidRPr="00FC742F">
        <w:rPr>
          <w:rFonts w:eastAsia="Calibri"/>
          <w:sz w:val="16"/>
        </w:rPr>
        <w:t>, confusing it with its antagonistic class. Servitude has become simple complicity. Master and slave roles are now interchangeable, courtesy of consumption, sustained by the monolithic worldview imposed by the bourgeoisie.</w:t>
      </w:r>
    </w:p>
    <w:p w14:paraId="28D8AC05" w14:textId="77777777" w:rsidR="00C13C1D" w:rsidRPr="00FC742F" w:rsidRDefault="00C13C1D" w:rsidP="00C13C1D">
      <w:pPr>
        <w:rPr>
          <w:rFonts w:eastAsia="Calibri"/>
          <w:u w:val="single"/>
        </w:rPr>
      </w:pPr>
      <w:r w:rsidRPr="00FC742F">
        <w:rPr>
          <w:rFonts w:eastAsia="Calibri"/>
          <w:sz w:val="16"/>
        </w:rPr>
        <w:t xml:space="preserve">In its latest contortion, </w:t>
      </w:r>
      <w:r w:rsidRPr="00FC742F">
        <w:rPr>
          <w:rFonts w:eastAsia="Calibri"/>
          <w:highlight w:val="cyan"/>
          <w:u w:val="single"/>
        </w:rPr>
        <w:t>capitalism</w:t>
      </w:r>
      <w:r w:rsidRPr="00FC742F">
        <w:rPr>
          <w:rFonts w:eastAsia="Calibri"/>
          <w:sz w:val="16"/>
        </w:rPr>
        <w:t xml:space="preserve"> has even lost interest in us as individuals. It </w:t>
      </w:r>
      <w:r w:rsidRPr="00FC742F">
        <w:rPr>
          <w:rFonts w:eastAsia="Calibri"/>
          <w:u w:val="single"/>
        </w:rPr>
        <w:t>no longer desires to own our bodies</w:t>
      </w:r>
      <w:r w:rsidRPr="00FC742F">
        <w:rPr>
          <w:rFonts w:eastAsia="Calibri"/>
          <w:sz w:val="16"/>
        </w:rPr>
        <w:t xml:space="preserve"> for eight or more hours of work. Now, </w:t>
      </w:r>
      <w:r w:rsidRPr="00FC742F">
        <w:rPr>
          <w:rFonts w:eastAsia="Calibri"/>
          <w:u w:val="single"/>
        </w:rPr>
        <w:t xml:space="preserve">capital merely </w:t>
      </w:r>
      <w:r w:rsidRPr="00FC742F">
        <w:rPr>
          <w:rFonts w:eastAsia="Calibri"/>
          <w:highlight w:val="cyan"/>
          <w:u w:val="single"/>
        </w:rPr>
        <w:t>purchases fragments of time</w:t>
      </w:r>
      <w:r w:rsidRPr="00FC742F">
        <w:rPr>
          <w:rFonts w:eastAsia="Calibri"/>
          <w:sz w:val="16"/>
        </w:rPr>
        <w:t xml:space="preserve"> — disconnected, </w:t>
      </w:r>
      <w:r w:rsidRPr="00FC742F">
        <w:rPr>
          <w:rFonts w:eastAsia="Calibri"/>
          <w:u w:val="single"/>
        </w:rPr>
        <w:t>abstracted from their</w:t>
      </w:r>
      <w:r w:rsidRPr="00FC742F">
        <w:rPr>
          <w:rFonts w:eastAsia="Calibri"/>
          <w:sz w:val="16"/>
        </w:rPr>
        <w:t xml:space="preserve"> occasional and </w:t>
      </w:r>
      <w:r w:rsidRPr="00FC742F">
        <w:rPr>
          <w:rFonts w:eastAsia="Calibri"/>
          <w:u w:val="single"/>
        </w:rPr>
        <w:t>interchangeable human carriers</w:t>
      </w:r>
      <w:r w:rsidRPr="00FC742F">
        <w:rPr>
          <w:rFonts w:eastAsia="Calibri"/>
          <w:sz w:val="16"/>
        </w:rPr>
        <w:t xml:space="preserve">. In this final acrobatic turn, capitalism depersonalises working time, and it is this depersonalised time that becomes the true agent of labour’s valorisation. </w:t>
      </w:r>
      <w:r w:rsidRPr="00FC742F">
        <w:rPr>
          <w:rFonts w:eastAsia="Calibri"/>
          <w:highlight w:val="cyan"/>
          <w:u w:val="single"/>
        </w:rPr>
        <w:t>Depersonalised time has no rights; it cannot make demands.</w:t>
      </w:r>
      <w:r w:rsidRPr="00FC742F">
        <w:rPr>
          <w:rFonts w:eastAsia="Calibri"/>
          <w:u w:val="single"/>
        </w:rPr>
        <w:t xml:space="preserve"> </w:t>
      </w:r>
    </w:p>
    <w:p w14:paraId="1B4C01F4" w14:textId="77777777" w:rsidR="00C13C1D" w:rsidRPr="00FC742F" w:rsidRDefault="00C13C1D" w:rsidP="00C13C1D">
      <w:pPr>
        <w:rPr>
          <w:rFonts w:eastAsia="Calibri"/>
          <w:sz w:val="16"/>
        </w:rPr>
      </w:pPr>
      <w:r w:rsidRPr="00FC742F">
        <w:rPr>
          <w:rFonts w:eastAsia="Calibri"/>
          <w:u w:val="single"/>
        </w:rPr>
        <w:t>If capitalism no longer needs us as people, why should its democracy need us as citizens?</w:t>
      </w:r>
      <w:r w:rsidRPr="00FC742F">
        <w:rPr>
          <w:rFonts w:eastAsia="Calibri"/>
          <w:sz w:val="16"/>
        </w:rPr>
        <w:t xml:space="preserve"> In fact, terms such as </w:t>
      </w:r>
      <w:r w:rsidRPr="00FC742F">
        <w:rPr>
          <w:rFonts w:eastAsia="Calibri"/>
          <w:u w:val="single"/>
        </w:rPr>
        <w:t>democracy, citizenship, social harmony, civility, or consensus</w:t>
      </w:r>
      <w:r w:rsidRPr="00FC742F">
        <w:rPr>
          <w:rFonts w:eastAsia="Calibri"/>
          <w:sz w:val="16"/>
        </w:rPr>
        <w:t xml:space="preserve"> have long ceased to mean anything concrete. They </w:t>
      </w:r>
      <w:r w:rsidRPr="00FC742F">
        <w:rPr>
          <w:rFonts w:eastAsia="Calibri"/>
          <w:u w:val="single"/>
        </w:rPr>
        <w:t>are</w:t>
      </w:r>
      <w:r w:rsidRPr="00FC742F">
        <w:rPr>
          <w:rFonts w:eastAsia="Calibri"/>
          <w:sz w:val="16"/>
        </w:rPr>
        <w:t xml:space="preserve"> now little more than </w:t>
      </w:r>
      <w:r w:rsidRPr="00FC742F">
        <w:rPr>
          <w:rFonts w:eastAsia="Calibri"/>
          <w:u w:val="single"/>
        </w:rPr>
        <w:t>empty abstractions</w:t>
      </w:r>
      <w:r w:rsidRPr="00FC742F">
        <w:rPr>
          <w:rFonts w:eastAsia="Calibri"/>
          <w:sz w:val="16"/>
        </w:rPr>
        <w:t xml:space="preserve">, ideological superstitions brandished by politicians during election season—words that attract ever less allegiance. These are words that the welfare state might have once imbued with meaning, but that </w:t>
      </w:r>
      <w:r w:rsidRPr="00FC742F">
        <w:rPr>
          <w:rFonts w:eastAsia="Calibri"/>
          <w:u w:val="single"/>
        </w:rPr>
        <w:t>neoliberalism has exploded</w:t>
      </w:r>
      <w:r w:rsidRPr="00FC742F">
        <w:rPr>
          <w:rFonts w:eastAsia="Calibri"/>
          <w:sz w:val="16"/>
        </w:rPr>
        <w:t xml:space="preserve">, </w:t>
      </w:r>
      <w:r w:rsidRPr="00FC742F">
        <w:rPr>
          <w:rFonts w:eastAsia="Calibri"/>
          <w:u w:val="single"/>
        </w:rPr>
        <w:t>leaving behind a withered middle class that can barely identify with</w:t>
      </w:r>
      <w:r w:rsidRPr="00FC742F">
        <w:rPr>
          <w:rFonts w:eastAsia="Calibri"/>
          <w:sz w:val="16"/>
        </w:rPr>
        <w:t xml:space="preserve"> the </w:t>
      </w:r>
      <w:r w:rsidRPr="00FC742F">
        <w:rPr>
          <w:rFonts w:eastAsia="Calibri"/>
          <w:u w:val="single"/>
        </w:rPr>
        <w:t>virtuous civic and labouring image</w:t>
      </w:r>
      <w:r w:rsidRPr="00FC742F">
        <w:rPr>
          <w:rFonts w:eastAsia="Calibri"/>
          <w:sz w:val="16"/>
        </w:rPr>
        <w:t xml:space="preserve"> that the </w:t>
      </w:r>
      <w:r w:rsidRPr="00FC742F">
        <w:rPr>
          <w:rFonts w:eastAsia="Calibri"/>
          <w:u w:val="single"/>
        </w:rPr>
        <w:t>elites</w:t>
      </w:r>
      <w:r w:rsidRPr="00FC742F">
        <w:rPr>
          <w:rFonts w:eastAsia="Calibri"/>
          <w:sz w:val="16"/>
        </w:rPr>
        <w:t xml:space="preserve"> have </w:t>
      </w:r>
      <w:r w:rsidRPr="00FC742F">
        <w:rPr>
          <w:rFonts w:eastAsia="Calibri"/>
          <w:u w:val="single"/>
        </w:rPr>
        <w:t xml:space="preserve">constructed for it </w:t>
      </w:r>
      <w:r w:rsidRPr="00FC742F">
        <w:rPr>
          <w:rFonts w:eastAsia="Calibri"/>
          <w:sz w:val="16"/>
        </w:rPr>
        <w:t>—an image those same elites have never followed themselves.</w:t>
      </w:r>
    </w:p>
    <w:p w14:paraId="4DF3A1B7" w14:textId="77777777" w:rsidR="00C13C1D" w:rsidRPr="00FC742F" w:rsidRDefault="00C13C1D" w:rsidP="00C13C1D">
      <w:pPr>
        <w:rPr>
          <w:rFonts w:eastAsia="Calibri"/>
          <w:u w:val="single"/>
        </w:rPr>
      </w:pPr>
      <w:r w:rsidRPr="00FC742F">
        <w:rPr>
          <w:rFonts w:eastAsia="Calibri"/>
          <w:sz w:val="16"/>
        </w:rPr>
        <w:t xml:space="preserve">More significantly, </w:t>
      </w:r>
      <w:r w:rsidRPr="00FC742F">
        <w:rPr>
          <w:rFonts w:eastAsia="Calibri"/>
          <w:u w:val="single"/>
        </w:rPr>
        <w:t xml:space="preserve">this collapse </w:t>
      </w:r>
      <w:r w:rsidRPr="00FC742F">
        <w:rPr>
          <w:rFonts w:eastAsia="Calibri"/>
          <w:sz w:val="16"/>
        </w:rPr>
        <w:t xml:space="preserve">has </w:t>
      </w:r>
      <w:r w:rsidRPr="00FC742F">
        <w:rPr>
          <w:rFonts w:eastAsia="Calibri"/>
          <w:u w:val="single"/>
        </w:rPr>
        <w:t>produced a massive population of precarious workers</w:t>
      </w:r>
      <w:r w:rsidRPr="00FC742F">
        <w:rPr>
          <w:rFonts w:eastAsia="Calibri"/>
          <w:sz w:val="16"/>
        </w:rPr>
        <w:t xml:space="preserve"> -easily replaced- and a diffuse human periphery composed of the unemployed, hustlers, the socially excluded, immigrants, and enforcers. The </w:t>
      </w:r>
      <w:r w:rsidRPr="00FC742F">
        <w:rPr>
          <w:rFonts w:eastAsia="Calibri"/>
          <w:u w:val="single"/>
        </w:rPr>
        <w:t>new faces of poverty and social fragility in a system that grows ever harder to defend as democratic, as it shows only its punitive face to those below while remaining wholly submissive to the will of economic and political elites.</w:t>
      </w:r>
    </w:p>
    <w:p w14:paraId="168FCC8A" w14:textId="77777777" w:rsidR="00C13C1D" w:rsidRPr="00FC742F" w:rsidRDefault="00C13C1D" w:rsidP="00C13C1D">
      <w:pPr>
        <w:rPr>
          <w:rFonts w:eastAsia="Calibri"/>
          <w:sz w:val="16"/>
        </w:rPr>
      </w:pPr>
      <w:r w:rsidRPr="00FC742F">
        <w:rPr>
          <w:rFonts w:eastAsia="Calibri"/>
          <w:sz w:val="16"/>
        </w:rPr>
        <w:t>This is the triumph of the punk nihilism of the 1970s —except that it was not radicalised masses who brought it about, but the orderly elites defending financial capitalism who implemented it with ruthless precision.</w:t>
      </w:r>
    </w:p>
    <w:p w14:paraId="25A6828E" w14:textId="77777777" w:rsidR="00C13C1D" w:rsidRPr="00FC742F" w:rsidRDefault="00C13C1D" w:rsidP="00C13C1D">
      <w:pPr>
        <w:rPr>
          <w:rFonts w:eastAsia="Calibri"/>
          <w:u w:val="single"/>
        </w:rPr>
      </w:pPr>
      <w:r w:rsidRPr="00FC742F">
        <w:rPr>
          <w:rFonts w:eastAsia="Calibri"/>
          <w:sz w:val="16"/>
        </w:rPr>
        <w:t>We live, as Federico Urales foresaw (2018), in</w:t>
      </w:r>
      <w:r w:rsidRPr="00FC742F">
        <w:rPr>
          <w:rFonts w:eastAsia="Calibri"/>
          <w:u w:val="single"/>
        </w:rPr>
        <w:t xml:space="preserve"> a society</w:t>
      </w:r>
      <w:r w:rsidRPr="00FC742F">
        <w:rPr>
          <w:rFonts w:eastAsia="Calibri"/>
          <w:sz w:val="16"/>
        </w:rPr>
        <w:t xml:space="preserve"> that, by </w:t>
      </w:r>
      <w:r w:rsidRPr="00FC742F">
        <w:rPr>
          <w:rFonts w:eastAsia="Calibri"/>
          <w:u w:val="single"/>
        </w:rPr>
        <w:t>guaranteeing life to no one, leaves us with no choice but to spend our time figuring out how to deceive and exploit one another. In liberalism</w:t>
      </w:r>
      <w:r w:rsidRPr="00FC742F">
        <w:rPr>
          <w:rFonts w:eastAsia="Calibri"/>
          <w:sz w:val="16"/>
        </w:rPr>
        <w:t xml:space="preserve">, then, </w:t>
      </w:r>
      <w:r w:rsidRPr="00FC742F">
        <w:rPr>
          <w:rFonts w:eastAsia="Calibri"/>
          <w:u w:val="single"/>
        </w:rPr>
        <w:t xml:space="preserve">there is no morality but evil </w:t>
      </w:r>
      <w:r w:rsidRPr="00FC742F">
        <w:rPr>
          <w:rFonts w:eastAsia="Calibri"/>
          <w:sz w:val="16"/>
        </w:rPr>
        <w:t>—</w:t>
      </w:r>
      <w:r w:rsidRPr="00FC742F">
        <w:rPr>
          <w:rFonts w:eastAsia="Calibri"/>
          <w:u w:val="single"/>
        </w:rPr>
        <w:t>because evil becomes the only activity that can guarantee one’s own good.</w:t>
      </w:r>
    </w:p>
    <w:p w14:paraId="7FEB52CE" w14:textId="77777777" w:rsidR="00C13C1D" w:rsidRPr="00FC742F" w:rsidRDefault="00C13C1D" w:rsidP="00C13C1D">
      <w:pPr>
        <w:rPr>
          <w:rFonts w:eastAsia="Calibri"/>
          <w:u w:val="single"/>
        </w:rPr>
      </w:pPr>
      <w:r w:rsidRPr="00FC742F">
        <w:rPr>
          <w:rFonts w:eastAsia="Calibri"/>
          <w:sz w:val="16"/>
        </w:rPr>
        <w:t xml:space="preserve">Meanwhile, </w:t>
      </w:r>
      <w:r w:rsidRPr="00FC742F">
        <w:rPr>
          <w:rFonts w:eastAsia="Calibri"/>
          <w:u w:val="single"/>
        </w:rPr>
        <w:t>politicians</w:t>
      </w:r>
      <w:r w:rsidRPr="00FC742F">
        <w:rPr>
          <w:rFonts w:eastAsia="Calibri"/>
          <w:sz w:val="16"/>
        </w:rPr>
        <w:t xml:space="preserve"> long ago </w:t>
      </w:r>
      <w:r w:rsidRPr="00FC742F">
        <w:rPr>
          <w:rFonts w:eastAsia="Calibri"/>
          <w:u w:val="single"/>
        </w:rPr>
        <w:t>became</w:t>
      </w:r>
      <w:r w:rsidRPr="00FC742F">
        <w:rPr>
          <w:rFonts w:eastAsia="Calibri"/>
          <w:sz w:val="16"/>
        </w:rPr>
        <w:t xml:space="preserve"> mere </w:t>
      </w:r>
      <w:r w:rsidRPr="00FC742F">
        <w:rPr>
          <w:rFonts w:eastAsia="Calibri"/>
          <w:u w:val="single"/>
        </w:rPr>
        <w:t>public relations agents for</w:t>
      </w:r>
      <w:r w:rsidRPr="00FC742F">
        <w:rPr>
          <w:rFonts w:eastAsia="Calibri"/>
          <w:sz w:val="16"/>
        </w:rPr>
        <w:t xml:space="preserve"> the </w:t>
      </w:r>
      <w:r w:rsidRPr="00FC742F">
        <w:rPr>
          <w:rFonts w:eastAsia="Calibri"/>
          <w:u w:val="single"/>
        </w:rPr>
        <w:t>pressure groups they serve</w:t>
      </w:r>
      <w:r w:rsidRPr="00FC742F">
        <w:rPr>
          <w:rFonts w:eastAsia="Calibri"/>
          <w:sz w:val="16"/>
        </w:rPr>
        <w:t xml:space="preserve"> (Tijeras, 2018), soothing the public with the idea that, </w:t>
      </w:r>
      <w:r w:rsidRPr="00FC742F">
        <w:rPr>
          <w:rFonts w:eastAsia="Calibri"/>
          <w:u w:val="single"/>
        </w:rPr>
        <w:t xml:space="preserve">amidst apocalypse, they are doing “the only thing that can be done”: destroying social rights as the only way to preserve them; promoting the myth of free competition </w:t>
      </w:r>
      <w:r w:rsidRPr="00FC742F">
        <w:rPr>
          <w:rFonts w:eastAsia="Calibri"/>
          <w:sz w:val="16"/>
        </w:rPr>
        <w:t xml:space="preserve">as the sole path to progress in an unjust and unequal society; </w:t>
      </w:r>
      <w:r w:rsidRPr="00FC742F">
        <w:rPr>
          <w:rFonts w:eastAsia="Calibri"/>
          <w:u w:val="single"/>
        </w:rPr>
        <w:t>restricting liberties</w:t>
      </w:r>
      <w:r w:rsidRPr="00FC742F">
        <w:rPr>
          <w:rFonts w:eastAsia="Calibri"/>
          <w:sz w:val="16"/>
        </w:rPr>
        <w:t xml:space="preserve"> in the name of defending democracy; </w:t>
      </w:r>
      <w:r w:rsidRPr="00FC742F">
        <w:rPr>
          <w:rFonts w:eastAsia="Calibri"/>
          <w:u w:val="single"/>
        </w:rPr>
        <w:t>and continually avoiding</w:t>
      </w:r>
      <w:r w:rsidRPr="00FC742F">
        <w:rPr>
          <w:rFonts w:eastAsia="Calibri"/>
          <w:sz w:val="16"/>
        </w:rPr>
        <w:t xml:space="preserve"> the </w:t>
      </w:r>
      <w:r w:rsidRPr="00FC742F">
        <w:rPr>
          <w:rFonts w:eastAsia="Calibri"/>
          <w:u w:val="single"/>
        </w:rPr>
        <w:t>ecological crisis and resource collapse on a finite planet with the delusional narrative of limitless wealth in the absolutist horizon of capitalism.</w:t>
      </w:r>
    </w:p>
    <w:p w14:paraId="01D4A525" w14:textId="77777777" w:rsidR="00C13C1D" w:rsidRPr="00FC742F" w:rsidRDefault="00C13C1D" w:rsidP="00C13C1D">
      <w:pPr>
        <w:rPr>
          <w:rFonts w:eastAsia="Calibri"/>
          <w:sz w:val="16"/>
        </w:rPr>
      </w:pPr>
      <w:r w:rsidRPr="00FC742F">
        <w:rPr>
          <w:rFonts w:eastAsia="Calibri"/>
          <w:sz w:val="16"/>
        </w:rPr>
        <w:t>Conclusions. The deception of democracy</w:t>
      </w:r>
    </w:p>
    <w:p w14:paraId="55D03D1B" w14:textId="77777777" w:rsidR="00C13C1D" w:rsidRPr="00FC742F" w:rsidRDefault="00C13C1D" w:rsidP="00C13C1D">
      <w:pPr>
        <w:rPr>
          <w:rFonts w:eastAsia="Calibri"/>
          <w:sz w:val="16"/>
        </w:rPr>
      </w:pPr>
      <w:r w:rsidRPr="00FC742F">
        <w:rPr>
          <w:rFonts w:eastAsia="Calibri"/>
          <w:sz w:val="16"/>
        </w:rPr>
        <w:t xml:space="preserve">Despite its current loss of legitimacy, </w:t>
      </w:r>
      <w:r w:rsidRPr="00FC742F">
        <w:rPr>
          <w:rFonts w:eastAsia="Calibri"/>
          <w:u w:val="single"/>
        </w:rPr>
        <w:t xml:space="preserve">democracy still appears to us as a magical word, as if it had intrinsic value </w:t>
      </w:r>
      <w:r w:rsidRPr="00FC742F">
        <w:rPr>
          <w:rFonts w:eastAsia="Calibri"/>
          <w:sz w:val="16"/>
        </w:rPr>
        <w:t xml:space="preserve">—democracy as a pretext to justify a specific form of social organisation: that of the capitalist “war-state.” What we call </w:t>
      </w:r>
      <w:r w:rsidRPr="00FC742F">
        <w:rPr>
          <w:rFonts w:eastAsia="Calibri"/>
          <w:u w:val="single"/>
        </w:rPr>
        <w:t>democracy is no longer a form of government but a form of state that orchestrates a permanent external war</w:t>
      </w:r>
      <w:r w:rsidRPr="00FC742F">
        <w:rPr>
          <w:rFonts w:eastAsia="Calibri"/>
          <w:sz w:val="16"/>
        </w:rPr>
        <w:t xml:space="preserve"> -</w:t>
      </w:r>
      <w:r w:rsidRPr="00FC742F">
        <w:rPr>
          <w:rFonts w:eastAsia="Calibri"/>
          <w:u w:val="single"/>
        </w:rPr>
        <w:t>against terrorists and for</w:t>
      </w:r>
      <w:r w:rsidRPr="00FC742F">
        <w:rPr>
          <w:rFonts w:eastAsia="Calibri"/>
          <w:sz w:val="16"/>
        </w:rPr>
        <w:t xml:space="preserve"> the </w:t>
      </w:r>
      <w:r w:rsidRPr="00FC742F">
        <w:rPr>
          <w:rFonts w:eastAsia="Calibri"/>
          <w:u w:val="single"/>
        </w:rPr>
        <w:t xml:space="preserve">appropriation of markets and resources that sustain our non-negotiable way of life-, and a permanent internal war for the control/self-control of bodies and minds. </w:t>
      </w:r>
      <w:r w:rsidRPr="00FC742F">
        <w:rPr>
          <w:rFonts w:eastAsia="Calibri"/>
          <w:sz w:val="16"/>
        </w:rPr>
        <w:t xml:space="preserve">As a result, </w:t>
      </w:r>
      <w:r w:rsidRPr="00FC742F">
        <w:rPr>
          <w:rFonts w:eastAsia="Calibri"/>
          <w:u w:val="single"/>
        </w:rPr>
        <w:t xml:space="preserve">life itself becomes the battlefield from which </w:t>
      </w:r>
      <w:r w:rsidRPr="00FC742F">
        <w:rPr>
          <w:rFonts w:eastAsia="Calibri"/>
          <w:highlight w:val="cyan"/>
          <w:u w:val="single"/>
        </w:rPr>
        <w:t xml:space="preserve">we are summoned to mobilise, </w:t>
      </w:r>
      <w:r w:rsidRPr="00FC742F">
        <w:rPr>
          <w:rFonts w:eastAsia="Calibri"/>
          <w:u w:val="single"/>
        </w:rPr>
        <w:t>self-realise, integrate, and even pursue transcendence</w:t>
      </w:r>
      <w:r w:rsidRPr="00FC742F">
        <w:rPr>
          <w:rFonts w:eastAsia="Calibri"/>
          <w:sz w:val="16"/>
        </w:rPr>
        <w:t xml:space="preserve"> </w:t>
      </w:r>
      <w:r w:rsidRPr="00FC742F">
        <w:rPr>
          <w:rFonts w:eastAsia="Calibri"/>
          <w:sz w:val="16"/>
          <w:highlight w:val="cyan"/>
        </w:rPr>
        <w:t>—</w:t>
      </w:r>
      <w:r w:rsidRPr="00FC742F">
        <w:rPr>
          <w:rFonts w:eastAsia="Calibri"/>
          <w:highlight w:val="cyan"/>
          <w:u w:val="single"/>
        </w:rPr>
        <w:t xml:space="preserve">by the very same institutions that </w:t>
      </w:r>
      <w:r w:rsidRPr="00FC742F">
        <w:rPr>
          <w:rFonts w:eastAsia="Calibri"/>
          <w:u w:val="single"/>
        </w:rPr>
        <w:t xml:space="preserve">manage our emotions and </w:t>
      </w:r>
      <w:r w:rsidRPr="00FC742F">
        <w:rPr>
          <w:rFonts w:eastAsia="Calibri"/>
          <w:highlight w:val="cyan"/>
          <w:u w:val="single"/>
        </w:rPr>
        <w:t xml:space="preserve">redirect our </w:t>
      </w:r>
      <w:r w:rsidRPr="00FC742F">
        <w:rPr>
          <w:rFonts w:eastAsia="Calibri"/>
          <w:u w:val="single"/>
        </w:rPr>
        <w:t xml:space="preserve">behaviours and </w:t>
      </w:r>
      <w:r w:rsidRPr="00FC742F">
        <w:rPr>
          <w:rFonts w:eastAsia="Calibri"/>
          <w:highlight w:val="cyan"/>
          <w:u w:val="single"/>
        </w:rPr>
        <w:t>perceptions</w:t>
      </w:r>
      <w:r w:rsidRPr="00FC742F">
        <w:rPr>
          <w:rFonts w:eastAsia="Calibri"/>
          <w:sz w:val="16"/>
        </w:rPr>
        <w:t xml:space="preserve"> toward sterile action and thought, toward the evacuation of the subject from the public sphere and from social conflict. In short, </w:t>
      </w:r>
      <w:r w:rsidRPr="00FC742F">
        <w:rPr>
          <w:rFonts w:eastAsia="Calibri"/>
          <w:u w:val="single"/>
        </w:rPr>
        <w:t>toward</w:t>
      </w:r>
      <w:r w:rsidRPr="00FC742F">
        <w:rPr>
          <w:rFonts w:eastAsia="Calibri"/>
          <w:sz w:val="16"/>
        </w:rPr>
        <w:t xml:space="preserve"> the </w:t>
      </w:r>
      <w:r w:rsidRPr="00FC742F">
        <w:rPr>
          <w:rFonts w:eastAsia="Calibri"/>
          <w:u w:val="single"/>
        </w:rPr>
        <w:t>suppression of the political subject, reduced to</w:t>
      </w:r>
      <w:r w:rsidRPr="00FC742F">
        <w:rPr>
          <w:rFonts w:eastAsia="Calibri"/>
          <w:sz w:val="16"/>
        </w:rPr>
        <w:t xml:space="preserve"> a mere </w:t>
      </w:r>
      <w:r w:rsidRPr="00FC742F">
        <w:rPr>
          <w:rFonts w:eastAsia="Calibri"/>
          <w:u w:val="single"/>
        </w:rPr>
        <w:t>consumer</w:t>
      </w:r>
      <w:r w:rsidRPr="00FC742F">
        <w:rPr>
          <w:rFonts w:eastAsia="Calibri"/>
          <w:sz w:val="16"/>
        </w:rPr>
        <w:t xml:space="preserve"> and amplifier of borrowed, empty discourses.</w:t>
      </w:r>
    </w:p>
    <w:p w14:paraId="30C50549" w14:textId="77777777" w:rsidR="00C13C1D" w:rsidRPr="00FC742F" w:rsidRDefault="00C13C1D" w:rsidP="00C13C1D">
      <w:pPr>
        <w:rPr>
          <w:rFonts w:eastAsia="Calibri"/>
          <w:sz w:val="16"/>
        </w:rPr>
      </w:pPr>
      <w:r w:rsidRPr="00FC742F">
        <w:rPr>
          <w:rFonts w:eastAsia="Calibri"/>
          <w:sz w:val="16"/>
        </w:rPr>
        <w:t xml:space="preserve">Knowledge gives way to entertainment, which mediates and shapes experience. In entertainment, everything becomes irrelevant, superficial, infantile —it is degraded, confused, rendered useless. The most terrifying aspect is that </w:t>
      </w:r>
      <w:r w:rsidRPr="00FC742F">
        <w:rPr>
          <w:rFonts w:eastAsia="Calibri"/>
          <w:highlight w:val="cyan"/>
          <w:u w:val="single"/>
        </w:rPr>
        <w:t>this becomes</w:t>
      </w:r>
      <w:r w:rsidRPr="00FC742F">
        <w:rPr>
          <w:rFonts w:eastAsia="Calibri"/>
          <w:u w:val="single"/>
        </w:rPr>
        <w:t xml:space="preserve"> </w:t>
      </w:r>
      <w:r w:rsidRPr="00FC742F">
        <w:rPr>
          <w:rFonts w:eastAsia="Calibri"/>
          <w:highlight w:val="cyan"/>
          <w:u w:val="single"/>
        </w:rPr>
        <w:t>the collective consciousness</w:t>
      </w:r>
      <w:r w:rsidRPr="00FC742F">
        <w:rPr>
          <w:rFonts w:eastAsia="Calibri"/>
          <w:sz w:val="16"/>
        </w:rPr>
        <w:t xml:space="preserve">, the model of coexistence, of behaviour, of social interaction, of political citizenship. </w:t>
      </w:r>
      <w:r w:rsidRPr="00FC742F">
        <w:rPr>
          <w:rFonts w:eastAsia="Calibri"/>
          <w:highlight w:val="cyan"/>
          <w:u w:val="single"/>
        </w:rPr>
        <w:t xml:space="preserve">These are </w:t>
      </w:r>
      <w:r w:rsidRPr="00FC742F">
        <w:rPr>
          <w:rFonts w:eastAsia="Calibri"/>
          <w:u w:val="single"/>
        </w:rPr>
        <w:t xml:space="preserve">the </w:t>
      </w:r>
      <w:r w:rsidRPr="00FC742F">
        <w:rPr>
          <w:rFonts w:eastAsia="Calibri"/>
          <w:highlight w:val="cyan"/>
          <w:u w:val="single"/>
        </w:rPr>
        <w:t xml:space="preserve">building blocks of a </w:t>
      </w:r>
      <w:r w:rsidRPr="00FC742F">
        <w:rPr>
          <w:rFonts w:eastAsia="Calibri"/>
          <w:u w:val="single"/>
        </w:rPr>
        <w:t xml:space="preserve">low-intensity </w:t>
      </w:r>
      <w:r w:rsidRPr="00FC742F">
        <w:rPr>
          <w:rFonts w:eastAsia="Calibri"/>
          <w:highlight w:val="cyan"/>
          <w:u w:val="single"/>
        </w:rPr>
        <w:t>fascism</w:t>
      </w:r>
      <w:r w:rsidRPr="00FC742F">
        <w:rPr>
          <w:rFonts w:eastAsia="Calibri"/>
          <w:sz w:val="16"/>
        </w:rPr>
        <w:t xml:space="preserve"> that has merged with our very skin, so that </w:t>
      </w:r>
      <w:r w:rsidRPr="00FC742F">
        <w:rPr>
          <w:rFonts w:eastAsia="Calibri"/>
          <w:highlight w:val="cyan"/>
          <w:u w:val="single"/>
        </w:rPr>
        <w:t xml:space="preserve">we reproduce its </w:t>
      </w:r>
      <w:r w:rsidRPr="00FC742F">
        <w:rPr>
          <w:rFonts w:eastAsia="Calibri"/>
          <w:u w:val="single"/>
        </w:rPr>
        <w:t>apolitical, consensual, and voluntary order</w:t>
      </w:r>
      <w:r w:rsidRPr="00FC742F">
        <w:rPr>
          <w:rFonts w:eastAsia="Calibri"/>
          <w:sz w:val="16"/>
        </w:rPr>
        <w:t xml:space="preserve">. This </w:t>
      </w:r>
      <w:r w:rsidRPr="00FC742F">
        <w:rPr>
          <w:rFonts w:eastAsia="Calibri"/>
          <w:u w:val="single"/>
        </w:rPr>
        <w:t xml:space="preserve">low-intensity fascism binds us with images and </w:t>
      </w:r>
      <w:r w:rsidRPr="00FC742F">
        <w:rPr>
          <w:rFonts w:eastAsia="Calibri"/>
          <w:highlight w:val="cyan"/>
          <w:u w:val="single"/>
        </w:rPr>
        <w:t>slogans of social order,</w:t>
      </w:r>
      <w:r w:rsidRPr="00FC742F">
        <w:rPr>
          <w:rFonts w:eastAsia="Calibri"/>
          <w:u w:val="single"/>
        </w:rPr>
        <w:t xml:space="preserve"> forceful cultural consensus, shared values —</w:t>
      </w:r>
      <w:r w:rsidRPr="00FC742F">
        <w:rPr>
          <w:rFonts w:eastAsia="Calibri"/>
          <w:highlight w:val="cyan"/>
          <w:u w:val="single"/>
        </w:rPr>
        <w:t>that is, free markets, private property, individualism</w:t>
      </w:r>
      <w:r w:rsidRPr="00FC742F">
        <w:rPr>
          <w:rFonts w:eastAsia="Calibri"/>
          <w:u w:val="single"/>
        </w:rPr>
        <w:t xml:space="preserve">, and even depoliticising, which is the purest expression of the totalitarian state that democracy now conceals. </w:t>
      </w:r>
      <w:r w:rsidRPr="00FC742F">
        <w:rPr>
          <w:rFonts w:eastAsia="Calibri"/>
          <w:sz w:val="16"/>
        </w:rPr>
        <w:t>To transgress it -to politicise oneself- is to step into the domain of the war-state, which defines terrorism and constantly redefines who the terrorist is.</w:t>
      </w:r>
    </w:p>
    <w:p w14:paraId="11688F26" w14:textId="77777777" w:rsidR="00C13C1D" w:rsidRPr="00FC742F" w:rsidRDefault="00C13C1D" w:rsidP="00C13C1D">
      <w:pPr>
        <w:rPr>
          <w:rFonts w:eastAsia="Calibri"/>
          <w:u w:val="single"/>
        </w:rPr>
      </w:pPr>
      <w:r w:rsidRPr="00FC742F">
        <w:rPr>
          <w:rFonts w:eastAsia="Calibri"/>
          <w:sz w:val="16"/>
        </w:rPr>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FC742F">
        <w:rPr>
          <w:rFonts w:eastAsia="Calibri"/>
          <w:u w:val="single"/>
        </w:rPr>
        <w:t>Our entire lives are permeated by capitalis</w:t>
      </w:r>
      <w:r w:rsidRPr="00FC742F">
        <w:rPr>
          <w:rFonts w:eastAsia="Calibri"/>
          <w:sz w:val="16"/>
        </w:rPr>
        <w:t xml:space="preserve">m and shaped by it. It has been said that there is no outside to capitalism, but there is no inside either —no private life, no free consciousness. </w:t>
      </w:r>
      <w:r w:rsidRPr="00FC742F">
        <w:rPr>
          <w:rFonts w:eastAsia="Calibri"/>
          <w:u w:val="single"/>
        </w:rPr>
        <w:t>Those in power protect us from the “barbarians,”</w:t>
      </w:r>
      <w:r w:rsidRPr="00FC742F">
        <w:rPr>
          <w:rFonts w:eastAsia="Calibri"/>
          <w:sz w:val="16"/>
        </w:rPr>
        <w:t xml:space="preserve"> </w:t>
      </w:r>
      <w:r w:rsidRPr="00FC742F">
        <w:rPr>
          <w:rFonts w:eastAsia="Calibri"/>
          <w:u w:val="single"/>
        </w:rPr>
        <w:t>and</w:t>
      </w:r>
      <w:r w:rsidRPr="00FC742F">
        <w:rPr>
          <w:rFonts w:eastAsia="Calibri"/>
          <w:sz w:val="16"/>
        </w:rPr>
        <w:t xml:space="preserve"> also </w:t>
      </w:r>
      <w:r w:rsidRPr="00FC742F">
        <w:rPr>
          <w:rFonts w:eastAsia="Calibri"/>
          <w:u w:val="single"/>
        </w:rPr>
        <w:t>from ourselves: from the external threat of terrorism and the internal threat of free thought and free living — which could make us into terrorists simply for reflecting or acting outside their sanctioned bounds.</w:t>
      </w:r>
    </w:p>
    <w:p w14:paraId="73485F2C" w14:textId="77777777" w:rsidR="00C13C1D" w:rsidRPr="00FC742F" w:rsidRDefault="00C13C1D" w:rsidP="00C13C1D">
      <w:pPr>
        <w:rPr>
          <w:rFonts w:eastAsia="Calibri"/>
          <w:sz w:val="16"/>
        </w:rPr>
      </w:pPr>
      <w:r w:rsidRPr="00FC742F">
        <w:rPr>
          <w:rFonts w:eastAsia="Calibri"/>
          <w:u w:val="single"/>
        </w:rPr>
        <w:t>Individual freedom continues to shrink —through decrees, surveillance cameras, metal detectors, cable television</w:t>
      </w:r>
      <w:r w:rsidRPr="00FC742F">
        <w:rPr>
          <w:rFonts w:eastAsia="Calibri"/>
          <w:sz w:val="16"/>
        </w:rPr>
        <w:t xml:space="preserve"> (Sanchís, 2025), </w:t>
      </w:r>
      <w:r w:rsidRPr="00FC742F">
        <w:rPr>
          <w:rFonts w:eastAsia="Calibri"/>
          <w:u w:val="single"/>
        </w:rPr>
        <w:t>social media</w:t>
      </w:r>
      <w:r w:rsidRPr="00FC742F">
        <w:rPr>
          <w:rFonts w:eastAsia="Calibri"/>
          <w:sz w:val="16"/>
        </w:rPr>
        <w:t xml:space="preserve"> (Conde, 2024), </w:t>
      </w:r>
      <w:r w:rsidRPr="00FC742F">
        <w:rPr>
          <w:rFonts w:eastAsia="Calibri"/>
          <w:u w:val="single"/>
        </w:rPr>
        <w:t>satellites, induced fear, phantom terrorists.</w:t>
      </w:r>
      <w:r w:rsidRPr="00FC742F">
        <w:rPr>
          <w:rFonts w:eastAsia="Calibri"/>
          <w:sz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3A7807EE" w14:textId="77777777" w:rsidR="00C13C1D" w:rsidRPr="00FC742F" w:rsidRDefault="00C13C1D" w:rsidP="00C13C1D">
      <w:pPr>
        <w:rPr>
          <w:rFonts w:eastAsia="Calibri"/>
          <w:sz w:val="16"/>
        </w:rPr>
      </w:pPr>
      <w:r w:rsidRPr="00FC742F">
        <w:rPr>
          <w:rFonts w:eastAsia="Calibri"/>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FC742F">
        <w:rPr>
          <w:rFonts w:eastAsia="Calibri"/>
          <w:u w:val="single"/>
        </w:rPr>
        <w:t>Many people today, faced with an economic and social model hurtling toward the greatest human and ecological catastrophe in history, continue to ask what steps should be taken to prevent it, how we might fix this or that</w:t>
      </w:r>
      <w:r w:rsidRPr="00FC742F">
        <w:rPr>
          <w:rFonts w:eastAsia="Calibri"/>
          <w:sz w:val="16"/>
        </w:rPr>
        <w:t xml:space="preserve"> —</w:t>
      </w:r>
      <w:r w:rsidRPr="00FC742F">
        <w:rPr>
          <w:rFonts w:eastAsia="Calibri"/>
          <w:u w:val="single"/>
        </w:rPr>
        <w:t>when the only truly urgent priority is to get out of the burning house that is neoliberalism</w:t>
      </w:r>
      <w:r w:rsidRPr="00FC742F">
        <w:rPr>
          <w:rFonts w:eastAsia="Calibri"/>
          <w:sz w:val="16"/>
        </w:rPr>
        <w:t xml:space="preserve"> (Fisher, 2020).</w:t>
      </w:r>
    </w:p>
    <w:p w14:paraId="29D51359" w14:textId="77777777" w:rsidR="00C13C1D" w:rsidRPr="00FC742F" w:rsidRDefault="00C13C1D" w:rsidP="00C13C1D">
      <w:pPr>
        <w:keepNext/>
        <w:keepLines/>
        <w:spacing w:before="40" w:after="0"/>
        <w:outlineLvl w:val="3"/>
        <w:rPr>
          <w:rFonts w:eastAsia="MS Gothic" w:cs="Times New Roman"/>
          <w:b/>
          <w:iCs/>
          <w:sz w:val="26"/>
        </w:rPr>
      </w:pPr>
      <w:r w:rsidRPr="00FC742F">
        <w:rPr>
          <w:rFonts w:eastAsia="MS Gothic" w:cs="Times New Roman"/>
          <w:b/>
          <w:iCs/>
          <w:sz w:val="26"/>
        </w:rPr>
        <w:t xml:space="preserve">Capitalism causes extinction and controls every impact </w:t>
      </w:r>
    </w:p>
    <w:p w14:paraId="6E5407A9" w14:textId="77777777" w:rsidR="00C13C1D" w:rsidRPr="00FC742F" w:rsidRDefault="00C13C1D" w:rsidP="00C13C1D">
      <w:pPr>
        <w:rPr>
          <w:rFonts w:eastAsia="Calibri"/>
        </w:rPr>
      </w:pPr>
      <w:r w:rsidRPr="00FC742F">
        <w:rPr>
          <w:rFonts w:eastAsia="Calibri"/>
          <w:b/>
          <w:bCs/>
        </w:rPr>
        <w:t>Bieler 25</w:t>
      </w:r>
      <w:r w:rsidRPr="00FC742F">
        <w:rPr>
          <w:rFonts w:eastAsia="Calibri"/>
        </w:rPr>
        <w:t xml:space="preserve"> (Andreas Bieler - professor of political economy at the University of Nottingham and the co-director of the independent Centre for the Study of Social and Global Justice. “Confronting multiple global crises: a political economy approachfor the twenty-first century.” </w:t>
      </w:r>
      <w:r w:rsidRPr="00FC742F">
        <w:rPr>
          <w:rFonts w:eastAsia="Calibri"/>
          <w:i/>
          <w:iCs/>
        </w:rPr>
        <w:t>Globalizations</w:t>
      </w:r>
      <w:r w:rsidRPr="00FC742F">
        <w:rPr>
          <w:rFonts w:eastAsia="Calibri"/>
        </w:rPr>
        <w:t>, 2025, https://doi.org/10.1080/14747731.2025.2453300, Accessed 8/1/25, JCP – JMoore)</w:t>
      </w:r>
    </w:p>
    <w:p w14:paraId="28B6BF6E" w14:textId="77777777" w:rsidR="00C13C1D" w:rsidRPr="00FC742F" w:rsidRDefault="00C13C1D" w:rsidP="00C13C1D">
      <w:pPr>
        <w:rPr>
          <w:rFonts w:eastAsia="Calibri"/>
          <w:sz w:val="16"/>
        </w:rPr>
      </w:pPr>
      <w:r w:rsidRPr="00FC742F">
        <w:rPr>
          <w:rFonts w:eastAsia="Calibri"/>
          <w:highlight w:val="cyan"/>
          <w:u w:val="single"/>
        </w:rPr>
        <w:t>We are confronting several existential</w:t>
      </w:r>
      <w:r w:rsidRPr="00FC742F">
        <w:rPr>
          <w:rFonts w:eastAsia="Calibri"/>
          <w:u w:val="single"/>
        </w:rPr>
        <w:t xml:space="preserve">, overlapping </w:t>
      </w:r>
      <w:r w:rsidRPr="00FC742F">
        <w:rPr>
          <w:rFonts w:eastAsia="Calibri"/>
          <w:highlight w:val="cyan"/>
          <w:u w:val="single"/>
        </w:rPr>
        <w:t>crises</w:t>
      </w:r>
      <w:r w:rsidRPr="00FC742F">
        <w:rPr>
          <w:rFonts w:eastAsia="Calibri"/>
          <w:sz w:val="16"/>
        </w:rPr>
        <w:t xml:space="preserve"> (Gills, Citation2010 and Citation2020). The </w:t>
      </w:r>
      <w:r w:rsidRPr="00FC742F">
        <w:rPr>
          <w:rFonts w:eastAsia="Calibri"/>
          <w:u w:val="single"/>
        </w:rPr>
        <w:t xml:space="preserve">post-pandemic </w:t>
      </w:r>
      <w:r w:rsidRPr="00FC742F">
        <w:rPr>
          <w:rFonts w:eastAsia="Calibri"/>
          <w:highlight w:val="cyan"/>
          <w:u w:val="single"/>
        </w:rPr>
        <w:t>global political economy</w:t>
      </w:r>
      <w:r w:rsidRPr="00FC742F">
        <w:rPr>
          <w:rFonts w:eastAsia="Calibri"/>
          <w:u w:val="single"/>
        </w:rPr>
        <w:t xml:space="preserve"> is </w:t>
      </w:r>
      <w:r w:rsidRPr="00FC742F">
        <w:rPr>
          <w:rFonts w:eastAsia="Calibri"/>
          <w:highlight w:val="cyan"/>
          <w:u w:val="single"/>
        </w:rPr>
        <w:t>characterized by</w:t>
      </w:r>
      <w:r w:rsidRPr="00FC742F">
        <w:rPr>
          <w:rFonts w:eastAsia="Calibri"/>
          <w:u w:val="single"/>
        </w:rPr>
        <w:t xml:space="preserve"> rising unevenness and </w:t>
      </w:r>
      <w:r w:rsidRPr="00FC742F">
        <w:rPr>
          <w:rFonts w:eastAsia="Calibri"/>
          <w:highlight w:val="cyan"/>
          <w:u w:val="single"/>
        </w:rPr>
        <w:t>mounting inequality</w:t>
      </w:r>
      <w:r w:rsidRPr="00FC742F">
        <w:rPr>
          <w:rFonts w:eastAsia="Calibri"/>
          <w:sz w:val="16"/>
        </w:rPr>
        <w:t xml:space="preserve">. While the </w:t>
      </w:r>
      <w:r w:rsidRPr="00FC742F">
        <w:rPr>
          <w:rFonts w:eastAsia="Calibri"/>
          <w:u w:val="single"/>
        </w:rPr>
        <w:t>one per cent</w:t>
      </w:r>
      <w:r w:rsidRPr="00FC742F">
        <w:rPr>
          <w:rFonts w:eastAsia="Calibri"/>
          <w:sz w:val="16"/>
        </w:rPr>
        <w:t xml:space="preserve"> richest people ‘have </w:t>
      </w:r>
      <w:r w:rsidRPr="00FC742F">
        <w:rPr>
          <w:rFonts w:eastAsia="Calibri"/>
          <w:u w:val="single"/>
        </w:rPr>
        <w:t>captured</w:t>
      </w:r>
      <w:r w:rsidRPr="00FC742F">
        <w:rPr>
          <w:rFonts w:eastAsia="Calibri"/>
          <w:sz w:val="16"/>
        </w:rPr>
        <w:t xml:space="preserve"> almost </w:t>
      </w:r>
      <w:r w:rsidRPr="00FC742F">
        <w:rPr>
          <w:rFonts w:eastAsia="Calibri"/>
          <w:u w:val="single"/>
        </w:rPr>
        <w:t>two-thirds of all new wealth’ since 2020</w:t>
      </w:r>
      <w:r w:rsidRPr="00FC742F">
        <w:rPr>
          <w:rFonts w:eastAsia="Calibri"/>
          <w:sz w:val="16"/>
        </w:rPr>
        <w:t xml:space="preserve"> and </w:t>
      </w:r>
      <w:r w:rsidRPr="00FC742F">
        <w:rPr>
          <w:rFonts w:eastAsia="Calibri"/>
          <w:u w:val="single"/>
        </w:rPr>
        <w:t>especially food and energy corporations</w:t>
      </w:r>
      <w:r w:rsidRPr="00FC742F">
        <w:rPr>
          <w:rFonts w:eastAsia="Calibri"/>
          <w:sz w:val="16"/>
        </w:rPr>
        <w:t xml:space="preserve"> ‘more than doubled their profits in 2022’, ‘</w:t>
      </w:r>
      <w:r w:rsidRPr="00FC742F">
        <w:rPr>
          <w:rFonts w:eastAsia="Calibri"/>
          <w:highlight w:val="cyan"/>
          <w:u w:val="single"/>
        </w:rPr>
        <w:t>poverty</w:t>
      </w:r>
      <w:r w:rsidRPr="00FC742F">
        <w:rPr>
          <w:rFonts w:eastAsia="Calibri"/>
          <w:sz w:val="16"/>
        </w:rPr>
        <w:t xml:space="preserve"> has </w:t>
      </w:r>
      <w:r w:rsidRPr="00FC742F">
        <w:rPr>
          <w:rFonts w:eastAsia="Calibri"/>
          <w:u w:val="single"/>
        </w:rPr>
        <w:t>increased</w:t>
      </w:r>
      <w:r w:rsidRPr="00FC742F">
        <w:rPr>
          <w:rFonts w:eastAsia="Calibri"/>
          <w:sz w:val="16"/>
        </w:rPr>
        <w:t xml:space="preserve"> for the first time in 25 years’ (Oxfam, Citation2023, p. 7). As William Robinson points out, </w:t>
      </w:r>
      <w:r w:rsidRPr="00FC742F">
        <w:rPr>
          <w:rFonts w:eastAsia="Calibri"/>
          <w:u w:val="single"/>
        </w:rPr>
        <w:t xml:space="preserve">the global political economy is </w:t>
      </w:r>
      <w:r w:rsidRPr="00FC742F">
        <w:rPr>
          <w:rFonts w:eastAsia="Calibri"/>
          <w:highlight w:val="cyan"/>
          <w:u w:val="single"/>
        </w:rPr>
        <w:t>gripped by a crisis of overaccumulatio</w:t>
      </w:r>
      <w:r w:rsidRPr="00FC742F">
        <w:rPr>
          <w:rFonts w:eastAsia="Calibri"/>
          <w:sz w:val="16"/>
          <w:highlight w:val="cyan"/>
        </w:rPr>
        <w:t>n</w:t>
      </w:r>
      <w:r w:rsidRPr="00FC742F">
        <w:rPr>
          <w:rFonts w:eastAsia="Calibri"/>
          <w:sz w:val="16"/>
        </w:rPr>
        <w:t xml:space="preserve">, in which </w:t>
      </w:r>
      <w:r w:rsidRPr="00FC742F">
        <w:rPr>
          <w:rFonts w:eastAsia="Calibri"/>
          <w:u w:val="single"/>
        </w:rPr>
        <w:t>accumulated surplus value is increasingly unable to find profitable investment opportunities</w:t>
      </w:r>
      <w:r w:rsidRPr="00FC742F">
        <w:rPr>
          <w:rFonts w:eastAsia="Calibri"/>
          <w:sz w:val="16"/>
        </w:rPr>
        <w:t xml:space="preserve">. </w:t>
      </w:r>
      <w:r w:rsidRPr="00FC742F">
        <w:rPr>
          <w:rFonts w:eastAsia="Calibri"/>
          <w:u w:val="single"/>
        </w:rPr>
        <w:t>Surplus capital and surplus labour can no longer be brought together in a profitable way</w:t>
      </w:r>
      <w:r w:rsidRPr="00FC742F">
        <w:rPr>
          <w:rFonts w:eastAsia="Calibri"/>
          <w:sz w:val="16"/>
        </w:rPr>
        <w:t xml:space="preserve"> (Robinson, Citation2022, pp. 16–17). </w:t>
      </w:r>
      <w:r w:rsidRPr="00FC742F">
        <w:rPr>
          <w:rFonts w:eastAsia="Calibri"/>
          <w:u w:val="single"/>
        </w:rPr>
        <w:t>This</w:t>
      </w:r>
      <w:r w:rsidRPr="00FC742F">
        <w:rPr>
          <w:rFonts w:eastAsia="Calibri"/>
          <w:sz w:val="16"/>
        </w:rPr>
        <w:t xml:space="preserve"> has </w:t>
      </w:r>
      <w:r w:rsidRPr="00FC742F">
        <w:rPr>
          <w:rFonts w:eastAsia="Calibri"/>
          <w:highlight w:val="cyan"/>
          <w:u w:val="single"/>
        </w:rPr>
        <w:t>intensified geo-political rivalries,</w:t>
      </w:r>
      <w:r w:rsidRPr="00FC742F">
        <w:rPr>
          <w:rFonts w:eastAsia="Calibri"/>
          <w:u w:val="single"/>
        </w:rPr>
        <w:t xml:space="preserve"> </w:t>
      </w:r>
      <w:r w:rsidRPr="00FC742F">
        <w:rPr>
          <w:rFonts w:eastAsia="Calibri"/>
          <w:highlight w:val="cyan"/>
          <w:u w:val="single"/>
        </w:rPr>
        <w:t>resulting in trade wars</w:t>
      </w:r>
      <w:r w:rsidRPr="00FC742F">
        <w:rPr>
          <w:rFonts w:eastAsia="Calibri"/>
          <w:sz w:val="16"/>
        </w:rPr>
        <w:t xml:space="preserve"> such as those </w:t>
      </w:r>
      <w:r w:rsidRPr="00FC742F">
        <w:rPr>
          <w:rFonts w:eastAsia="Calibri"/>
          <w:u w:val="single"/>
        </w:rPr>
        <w:t>between</w:t>
      </w:r>
      <w:r w:rsidRPr="00FC742F">
        <w:rPr>
          <w:rFonts w:eastAsia="Calibri"/>
          <w:sz w:val="16"/>
        </w:rPr>
        <w:t xml:space="preserve"> the </w:t>
      </w:r>
      <w:r w:rsidRPr="00FC742F">
        <w:rPr>
          <w:rFonts w:eastAsia="Calibri"/>
          <w:u w:val="single"/>
        </w:rPr>
        <w:t>U</w:t>
      </w:r>
      <w:r w:rsidRPr="00FC742F">
        <w:rPr>
          <w:rFonts w:eastAsia="Calibri"/>
          <w:sz w:val="16"/>
        </w:rPr>
        <w:t xml:space="preserve">nited </w:t>
      </w:r>
      <w:r w:rsidRPr="00FC742F">
        <w:rPr>
          <w:rFonts w:eastAsia="Calibri"/>
          <w:u w:val="single"/>
        </w:rPr>
        <w:t>S</w:t>
      </w:r>
      <w:r w:rsidRPr="00FC742F">
        <w:rPr>
          <w:rFonts w:eastAsia="Calibri"/>
          <w:sz w:val="16"/>
        </w:rPr>
        <w:t xml:space="preserve">tates </w:t>
      </w:r>
      <w:r w:rsidRPr="00FC742F">
        <w:rPr>
          <w:rFonts w:eastAsia="Calibri"/>
          <w:u w:val="single"/>
        </w:rPr>
        <w:t>and China as well as war between Russia and Ukraine</w:t>
      </w:r>
      <w:r w:rsidRPr="00FC742F">
        <w:rPr>
          <w:rFonts w:eastAsia="Calibri"/>
          <w:sz w:val="16"/>
        </w:rPr>
        <w:t xml:space="preserve"> against the background of wider tensions between Russia and NATO/EU (Bieler &amp; Morton, Citation2024a). </w:t>
      </w:r>
      <w:r w:rsidRPr="00FC742F">
        <w:rPr>
          <w:rFonts w:eastAsia="Calibri"/>
          <w:u w:val="single"/>
        </w:rPr>
        <w:t>Gaza and</w:t>
      </w:r>
      <w:r w:rsidRPr="00FC742F">
        <w:rPr>
          <w:rFonts w:eastAsia="Calibri"/>
          <w:sz w:val="16"/>
        </w:rPr>
        <w:t xml:space="preserve"> the </w:t>
      </w:r>
      <w:r w:rsidRPr="00FC742F">
        <w:rPr>
          <w:rFonts w:eastAsia="Calibri"/>
          <w:highlight w:val="cyan"/>
          <w:u w:val="single"/>
        </w:rPr>
        <w:t>genocide</w:t>
      </w:r>
      <w:r w:rsidRPr="00FC742F">
        <w:rPr>
          <w:rFonts w:eastAsia="Calibri"/>
          <w:u w:val="single"/>
        </w:rPr>
        <w:t xml:space="preserve"> perpetrated by Israel </w:t>
      </w:r>
      <w:r w:rsidRPr="00FC742F">
        <w:rPr>
          <w:rFonts w:eastAsia="Calibri"/>
          <w:highlight w:val="cyan"/>
          <w:u w:val="single"/>
        </w:rPr>
        <w:t>against the Palestinians</w:t>
      </w:r>
      <w:r w:rsidRPr="00FC742F">
        <w:rPr>
          <w:rFonts w:eastAsia="Calibri"/>
          <w:u w:val="single"/>
        </w:rPr>
        <w:t xml:space="preserve"> </w:t>
      </w:r>
      <w:r w:rsidRPr="00FC742F">
        <w:rPr>
          <w:rFonts w:eastAsia="Calibri"/>
          <w:highlight w:val="cyan"/>
          <w:u w:val="single"/>
        </w:rPr>
        <w:t>with the military support of</w:t>
      </w:r>
      <w:r w:rsidRPr="00FC742F">
        <w:rPr>
          <w:rFonts w:eastAsia="Calibri"/>
          <w:u w:val="single"/>
        </w:rPr>
        <w:t xml:space="preserve"> the USA</w:t>
      </w:r>
      <w:r w:rsidRPr="00FC742F">
        <w:rPr>
          <w:rFonts w:eastAsia="Calibri"/>
          <w:sz w:val="16"/>
        </w:rPr>
        <w:t xml:space="preserve">, UK, Germany </w:t>
      </w:r>
      <w:r w:rsidRPr="00FC742F">
        <w:rPr>
          <w:rFonts w:eastAsia="Calibri"/>
          <w:u w:val="single"/>
        </w:rPr>
        <w:t>and</w:t>
      </w:r>
      <w:r w:rsidRPr="00FC742F">
        <w:rPr>
          <w:rFonts w:eastAsia="Calibri"/>
          <w:sz w:val="16"/>
        </w:rPr>
        <w:t xml:space="preserve"> other </w:t>
      </w:r>
      <w:r w:rsidRPr="00FC742F">
        <w:rPr>
          <w:rFonts w:eastAsia="Calibri"/>
          <w:highlight w:val="cyan"/>
          <w:u w:val="single"/>
        </w:rPr>
        <w:t>Western countries presents ‘a</w:t>
      </w:r>
      <w:r w:rsidRPr="00FC742F">
        <w:rPr>
          <w:rFonts w:eastAsia="Calibri"/>
          <w:u w:val="single"/>
        </w:rPr>
        <w:t xml:space="preserve"> Ghastly Window into the </w:t>
      </w:r>
      <w:r w:rsidRPr="00FC742F">
        <w:rPr>
          <w:rFonts w:eastAsia="Calibri"/>
          <w:highlight w:val="cyan"/>
          <w:u w:val="single"/>
        </w:rPr>
        <w:t>Crisis of Global Capitalism’</w:t>
      </w:r>
      <w:r w:rsidRPr="00FC742F">
        <w:rPr>
          <w:rFonts w:eastAsia="Calibri"/>
          <w:u w:val="single"/>
        </w:rPr>
        <w:t xml:space="preserve"> </w:t>
      </w:r>
      <w:r w:rsidRPr="00FC742F">
        <w:rPr>
          <w:rFonts w:eastAsia="Calibri"/>
          <w:sz w:val="16"/>
        </w:rPr>
        <w:t xml:space="preserve">(Robinson and Nguyen, Citation2024). Moreover, we are facing a crisis of global labour relations, in which </w:t>
      </w:r>
      <w:r w:rsidRPr="00FC742F">
        <w:rPr>
          <w:rFonts w:eastAsia="Calibri"/>
          <w:u w:val="single"/>
        </w:rPr>
        <w:t>employment precarity</w:t>
      </w:r>
      <w:r w:rsidRPr="00FC742F">
        <w:rPr>
          <w:rFonts w:eastAsia="Calibri"/>
          <w:sz w:val="16"/>
        </w:rPr>
        <w:t xml:space="preserve"> has </w:t>
      </w:r>
      <w:r w:rsidRPr="00FC742F">
        <w:rPr>
          <w:rFonts w:eastAsia="Calibri"/>
          <w:u w:val="single"/>
        </w:rPr>
        <w:t>proliferated not only in the Global South but increasingly</w:t>
      </w:r>
      <w:r w:rsidRPr="00FC742F">
        <w:rPr>
          <w:rFonts w:eastAsia="Calibri"/>
          <w:sz w:val="16"/>
        </w:rPr>
        <w:t xml:space="preserve"> also </w:t>
      </w:r>
      <w:r w:rsidRPr="00FC742F">
        <w:rPr>
          <w:rFonts w:eastAsia="Calibri"/>
          <w:u w:val="single"/>
        </w:rPr>
        <w:t>the Global North</w:t>
      </w:r>
      <w:r w:rsidRPr="00FC742F">
        <w:rPr>
          <w:rFonts w:eastAsia="Calibri"/>
          <w:sz w:val="16"/>
        </w:rPr>
        <w:t>. According to the ILO (Citation2018), ‘</w:t>
      </w:r>
      <w:r w:rsidRPr="00FC742F">
        <w:rPr>
          <w:rFonts w:eastAsia="Calibri"/>
          <w:u w:val="single"/>
        </w:rPr>
        <w:t xml:space="preserve">two billion workers </w:t>
      </w:r>
      <w:r w:rsidRPr="00FC742F">
        <w:rPr>
          <w:rFonts w:eastAsia="Calibri"/>
          <w:sz w:val="16"/>
        </w:rPr>
        <w:t xml:space="preserve">– representing 61.2 per cent of the world’s employed population – </w:t>
      </w:r>
      <w:r w:rsidRPr="00FC742F">
        <w:rPr>
          <w:rFonts w:eastAsia="Calibri"/>
          <w:u w:val="single"/>
        </w:rPr>
        <w:t>are in informal employment’</w:t>
      </w:r>
      <w:r w:rsidRPr="00FC742F">
        <w:rPr>
          <w:rFonts w:eastAsia="Calibri"/>
          <w:sz w:val="16"/>
        </w:rPr>
        <w:t xml:space="preserve">. Simultaneously, the Covid-19 pandemic has demonstrated how </w:t>
      </w:r>
      <w:r w:rsidRPr="00FC742F">
        <w:rPr>
          <w:rFonts w:eastAsia="Calibri"/>
          <w:u w:val="single"/>
        </w:rPr>
        <w:t>unequal gender relations are not confined to the workplace but affect society at large</w:t>
      </w:r>
      <w:r w:rsidRPr="00FC742F">
        <w:rPr>
          <w:rFonts w:eastAsia="Calibri"/>
          <w:sz w:val="16"/>
        </w:rPr>
        <w:t xml:space="preserve">. Melissa Johnston et al. (Citation2023), for example, observe a </w:t>
      </w:r>
      <w:r w:rsidRPr="00FC742F">
        <w:rPr>
          <w:rFonts w:eastAsia="Calibri"/>
          <w:u w:val="single"/>
        </w:rPr>
        <w:t>‘patriarchal reset’</w:t>
      </w:r>
      <w:r w:rsidRPr="00FC742F">
        <w:rPr>
          <w:rFonts w:eastAsia="Calibri"/>
          <w:sz w:val="16"/>
        </w:rPr>
        <w:t xml:space="preserve"> in the Asia Pacif during the pandemic, </w:t>
      </w:r>
      <w:r w:rsidRPr="00FC742F">
        <w:rPr>
          <w:rFonts w:eastAsia="Calibri"/>
          <w:u w:val="single"/>
        </w:rPr>
        <w:t>marked</w:t>
      </w:r>
      <w:r w:rsidRPr="00FC742F">
        <w:rPr>
          <w:rFonts w:eastAsia="Calibri"/>
          <w:sz w:val="16"/>
        </w:rPr>
        <w:t xml:space="preserve"> by an </w:t>
      </w:r>
      <w:r w:rsidRPr="00FC742F">
        <w:rPr>
          <w:rFonts w:eastAsia="Calibri"/>
          <w:u w:val="single"/>
        </w:rPr>
        <w:t>increase in gender-based violence and</w:t>
      </w:r>
      <w:r w:rsidRPr="00FC742F">
        <w:rPr>
          <w:rFonts w:eastAsia="Calibri"/>
          <w:sz w:val="16"/>
        </w:rPr>
        <w:t xml:space="preserve"> a </w:t>
      </w:r>
      <w:r w:rsidRPr="00FC742F">
        <w:rPr>
          <w:rFonts w:eastAsia="Calibri"/>
          <w:u w:val="single"/>
        </w:rPr>
        <w:t>decline in domestic violence service provision</w:t>
      </w:r>
      <w:r w:rsidRPr="00FC742F">
        <w:rPr>
          <w:rFonts w:eastAsia="Calibri"/>
          <w:sz w:val="16"/>
        </w:rPr>
        <w:t xml:space="preserve"> as reported by women’s rights organizations, all within a setting of patriarchal institutions of global health governance. </w:t>
      </w:r>
      <w:r w:rsidRPr="00FC742F">
        <w:rPr>
          <w:rFonts w:eastAsia="Calibri"/>
          <w:u w:val="single"/>
        </w:rPr>
        <w:t xml:space="preserve">These </w:t>
      </w:r>
      <w:r w:rsidRPr="00FC742F">
        <w:rPr>
          <w:rFonts w:eastAsia="Calibri"/>
          <w:highlight w:val="cyan"/>
          <w:u w:val="single"/>
        </w:rPr>
        <w:t>crises</w:t>
      </w:r>
      <w:r w:rsidRPr="00FC742F">
        <w:rPr>
          <w:rFonts w:eastAsia="Calibri"/>
          <w:sz w:val="16"/>
        </w:rPr>
        <w:t xml:space="preserve">, in turn, </w:t>
      </w:r>
      <w:r w:rsidRPr="00FC742F">
        <w:rPr>
          <w:rFonts w:eastAsia="Calibri"/>
          <w:highlight w:val="cyan"/>
          <w:u w:val="single"/>
        </w:rPr>
        <w:t>are internally related to a global crisis of race relations</w:t>
      </w:r>
      <w:r w:rsidRPr="00FC742F">
        <w:rPr>
          <w:rFonts w:eastAsia="Calibri"/>
          <w:sz w:val="16"/>
        </w:rPr>
        <w:t xml:space="preserve"> expressed in widespread mobilizations around the Black Lives Matter movement. Lastly, the </w:t>
      </w:r>
      <w:r w:rsidRPr="00FC742F">
        <w:rPr>
          <w:rFonts w:eastAsia="Calibri"/>
          <w:highlight w:val="cyan"/>
          <w:u w:val="single"/>
        </w:rPr>
        <w:t>global ecological crisis</w:t>
      </w:r>
      <w:r w:rsidRPr="00FC742F">
        <w:rPr>
          <w:rFonts w:eastAsia="Calibri"/>
          <w:sz w:val="16"/>
          <w:highlight w:val="cyan"/>
        </w:rPr>
        <w:t xml:space="preserve"> </w:t>
      </w:r>
      <w:r w:rsidRPr="00FC742F">
        <w:rPr>
          <w:rFonts w:eastAsia="Calibri"/>
          <w:highlight w:val="cyan"/>
          <w:u w:val="single"/>
        </w:rPr>
        <w:t>reflected in climate change</w:t>
      </w:r>
      <w:r w:rsidRPr="00FC742F">
        <w:rPr>
          <w:rFonts w:eastAsia="Calibri"/>
          <w:u w:val="single"/>
        </w:rPr>
        <w:t xml:space="preserve">, the </w:t>
      </w:r>
      <w:r w:rsidRPr="00FC742F">
        <w:rPr>
          <w:rFonts w:eastAsia="Calibri"/>
          <w:highlight w:val="cyan"/>
          <w:u w:val="single"/>
        </w:rPr>
        <w:t>overuse of finite resources and a catastrophic decline in biodiversity</w:t>
      </w:r>
      <w:r w:rsidRPr="00FC742F">
        <w:rPr>
          <w:rFonts w:eastAsia="Calibri"/>
          <w:sz w:val="16"/>
        </w:rPr>
        <w:t xml:space="preserve"> (Hickel, Citation2020, pp. 6–16) further </w:t>
      </w:r>
      <w:r w:rsidRPr="00FC742F">
        <w:rPr>
          <w:rFonts w:eastAsia="Calibri"/>
          <w:u w:val="single"/>
        </w:rPr>
        <w:t>deepens</w:t>
      </w:r>
      <w:r w:rsidRPr="00FC742F">
        <w:rPr>
          <w:rFonts w:eastAsia="Calibri"/>
          <w:sz w:val="16"/>
        </w:rPr>
        <w:t xml:space="preserve">, and is deepened by, the </w:t>
      </w:r>
      <w:r w:rsidRPr="00FC742F">
        <w:rPr>
          <w:rFonts w:eastAsia="Calibri"/>
          <w:u w:val="single"/>
        </w:rPr>
        <w:t>other</w:t>
      </w:r>
      <w:r w:rsidRPr="00FC742F">
        <w:rPr>
          <w:rFonts w:eastAsia="Calibri"/>
          <w:sz w:val="16"/>
        </w:rPr>
        <w:t xml:space="preserve"> </w:t>
      </w:r>
      <w:r w:rsidRPr="00FC742F">
        <w:rPr>
          <w:rFonts w:eastAsia="Calibri"/>
          <w:u w:val="single"/>
        </w:rPr>
        <w:t>crises</w:t>
      </w:r>
      <w:r w:rsidRPr="00FC742F">
        <w:rPr>
          <w:rFonts w:eastAsia="Calibri"/>
          <w:sz w:val="16"/>
        </w:rPr>
        <w:t xml:space="preserve">. Ultimately, these </w:t>
      </w:r>
      <w:r w:rsidRPr="00FC742F">
        <w:rPr>
          <w:rFonts w:eastAsia="Calibri"/>
          <w:highlight w:val="cyan"/>
          <w:u w:val="single"/>
        </w:rPr>
        <w:t>overlapping</w:t>
      </w:r>
      <w:r w:rsidRPr="00FC742F">
        <w:rPr>
          <w:rFonts w:eastAsia="Calibri"/>
          <w:u w:val="single"/>
        </w:rPr>
        <w:t xml:space="preserve"> </w:t>
      </w:r>
      <w:r w:rsidRPr="00FC742F">
        <w:rPr>
          <w:rFonts w:eastAsia="Calibri"/>
          <w:highlight w:val="cyan"/>
          <w:u w:val="single"/>
        </w:rPr>
        <w:t>crises</w:t>
      </w:r>
      <w:r w:rsidRPr="00FC742F">
        <w:rPr>
          <w:rFonts w:eastAsia="Calibri"/>
          <w:u w:val="single"/>
        </w:rPr>
        <w:t xml:space="preserve"> create a perfect storm, an explosive mix </w:t>
      </w:r>
      <w:r w:rsidRPr="00FC742F">
        <w:rPr>
          <w:rFonts w:eastAsia="Calibri"/>
          <w:highlight w:val="cyan"/>
          <w:u w:val="single"/>
        </w:rPr>
        <w:t>threaten</w:t>
      </w:r>
      <w:r w:rsidRPr="00FC742F">
        <w:rPr>
          <w:rFonts w:eastAsia="Calibri"/>
          <w:u w:val="single"/>
        </w:rPr>
        <w:t xml:space="preserve">ing civilization and </w:t>
      </w:r>
      <w:r w:rsidRPr="00FC742F">
        <w:rPr>
          <w:rFonts w:eastAsia="Calibri"/>
          <w:highlight w:val="cyan"/>
          <w:u w:val="single"/>
        </w:rPr>
        <w:t>the planet</w:t>
      </w:r>
      <w:r w:rsidRPr="00FC742F">
        <w:rPr>
          <w:rFonts w:eastAsia="Calibri"/>
          <w:sz w:val="16"/>
        </w:rPr>
        <w:t xml:space="preserve"> as a whole</w:t>
      </w:r>
      <w:r w:rsidRPr="00FC742F">
        <w:rPr>
          <w:rFonts w:eastAsia="Calibri"/>
          <w:sz w:val="16"/>
          <w:highlight w:val="cyan"/>
        </w:rPr>
        <w:t>.</w:t>
      </w:r>
    </w:p>
    <w:p w14:paraId="05DA9B22" w14:textId="77777777" w:rsidR="00C13C1D" w:rsidRPr="00FC742F" w:rsidRDefault="00C13C1D" w:rsidP="00C13C1D">
      <w:pPr>
        <w:keepNext/>
        <w:keepLines/>
        <w:spacing w:before="40" w:after="0"/>
        <w:outlineLvl w:val="3"/>
        <w:rPr>
          <w:rFonts w:eastAsia="MS Gothic" w:cs="Times New Roman"/>
          <w:b/>
          <w:iCs/>
          <w:sz w:val="26"/>
        </w:rPr>
      </w:pPr>
      <w:r w:rsidRPr="00FC742F">
        <w:rPr>
          <w:rFonts w:eastAsia="MS Gothic" w:cs="Times New Roman"/>
          <w:b/>
          <w:iCs/>
          <w:sz w:val="26"/>
        </w:rPr>
        <w:t>State reform fails- the state is a tool developed to defend capitalist elites, revolution from below is the only path forward</w:t>
      </w:r>
    </w:p>
    <w:p w14:paraId="2E7E155C" w14:textId="77777777" w:rsidR="00C13C1D" w:rsidRPr="00FC742F" w:rsidRDefault="00C13C1D" w:rsidP="00C13C1D">
      <w:pPr>
        <w:rPr>
          <w:rFonts w:eastAsia="Calibri"/>
          <w:sz w:val="16"/>
          <w:szCs w:val="16"/>
        </w:rPr>
      </w:pPr>
      <w:r w:rsidRPr="00FC742F">
        <w:rPr>
          <w:rFonts w:eastAsia="Calibri"/>
          <w:b/>
          <w:bCs/>
        </w:rPr>
        <w:t>Bean '23 --</w:t>
      </w:r>
      <w:r w:rsidRPr="00FC742F">
        <w:rPr>
          <w:rFonts w:eastAsia="Calibri"/>
        </w:rPr>
        <w:t xml:space="preserve"> </w:t>
      </w:r>
      <w:r w:rsidRPr="00FC742F">
        <w:rPr>
          <w:rFonts w:eastAsia="Calibri"/>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36063221" w14:textId="77777777" w:rsidR="00C13C1D" w:rsidRPr="00FC742F" w:rsidRDefault="00C13C1D" w:rsidP="00C13C1D">
      <w:pPr>
        <w:rPr>
          <w:rFonts w:eastAsia="Calibri"/>
          <w:sz w:val="16"/>
        </w:rPr>
      </w:pPr>
      <w:r w:rsidRPr="00FC742F">
        <w:rPr>
          <w:rFonts w:eastAsia="Calibri"/>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26BDEF4F" w14:textId="77777777" w:rsidR="00C13C1D" w:rsidRPr="00FC742F" w:rsidRDefault="00C13C1D" w:rsidP="00C13C1D">
      <w:pPr>
        <w:rPr>
          <w:rFonts w:eastAsia="Calibri"/>
          <w:sz w:val="16"/>
        </w:rPr>
      </w:pPr>
      <w:r w:rsidRPr="00FC742F">
        <w:rPr>
          <w:rFonts w:eastAsia="Calibri"/>
          <w:sz w:val="16"/>
        </w:rPr>
        <w:t xml:space="preserve">The instrumentalist theory—as pointed out by radical sociologist Fred Block—misses two key features of the state.4 The first is that even though it does serve as a tool for class rule, it must appear as if it doesn’t. The </w:t>
      </w:r>
      <w:r w:rsidRPr="00FC742F">
        <w:rPr>
          <w:rFonts w:eastAsia="Calibri"/>
          <w:u w:val="single"/>
        </w:rPr>
        <w:t>fact that the bourgeois state “appears” as a neutral intermediary between social groups and classes allows it to play an important ideological function</w:t>
      </w:r>
      <w:r w:rsidRPr="00FC742F">
        <w:rPr>
          <w:rFonts w:eastAsia="Calibri"/>
          <w:sz w:val="16"/>
        </w:rPr>
        <w:t>. ​​The “</w:t>
      </w:r>
      <w:r w:rsidRPr="00FC742F">
        <w:rPr>
          <w:rFonts w:eastAsia="Calibri"/>
          <w:highlight w:val="cyan"/>
          <w:u w:val="single"/>
        </w:rPr>
        <w:t>neutral” appearance of</w:t>
      </w:r>
      <w:r w:rsidRPr="00FC742F">
        <w:rPr>
          <w:rFonts w:eastAsia="Calibri"/>
          <w:u w:val="single"/>
        </w:rPr>
        <w:t xml:space="preserve"> the </w:t>
      </w:r>
      <w:r w:rsidRPr="00FC742F">
        <w:rPr>
          <w:rFonts w:eastAsia="Calibri"/>
          <w:highlight w:val="cyan"/>
          <w:u w:val="single"/>
        </w:rPr>
        <w:t>capitalist state is rooted in capitalist social relations</w:t>
      </w:r>
      <w:r w:rsidRPr="00FC742F">
        <w:rPr>
          <w:rFonts w:eastAsia="Calibri"/>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5F9282F0" w14:textId="77777777" w:rsidR="00C13C1D" w:rsidRPr="00FC742F" w:rsidRDefault="00C13C1D" w:rsidP="00C13C1D">
      <w:pPr>
        <w:rPr>
          <w:rFonts w:eastAsia="Calibri"/>
          <w:sz w:val="16"/>
        </w:rPr>
      </w:pPr>
      <w:r w:rsidRPr="00FC742F">
        <w:rPr>
          <w:rFonts w:eastAsia="Calibri"/>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12B617D8" w14:textId="77777777" w:rsidR="00C13C1D" w:rsidRPr="00FC742F" w:rsidRDefault="00C13C1D" w:rsidP="00C13C1D">
      <w:pPr>
        <w:rPr>
          <w:rFonts w:eastAsia="Calibri"/>
          <w:sz w:val="16"/>
        </w:rPr>
      </w:pPr>
      <w:r w:rsidRPr="00FC742F">
        <w:rPr>
          <w:rFonts w:eastAsia="Calibri"/>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6EBD6719" w14:textId="77777777" w:rsidR="00C13C1D" w:rsidRPr="00FC742F" w:rsidRDefault="00C13C1D" w:rsidP="00C13C1D">
      <w:pPr>
        <w:rPr>
          <w:rFonts w:eastAsia="Calibri"/>
          <w:sz w:val="16"/>
        </w:rPr>
      </w:pPr>
      <w:r w:rsidRPr="00FC742F">
        <w:rPr>
          <w:rFonts w:eastAsia="Calibri"/>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FC742F">
        <w:rPr>
          <w:rFonts w:eastAsia="Calibri"/>
          <w:sz w:val="16"/>
          <w:szCs w:val="16"/>
        </w:rPr>
        <w:t>fear of insurrection</w:t>
      </w:r>
      <w:r w:rsidRPr="00FC742F">
        <w:rPr>
          <w:rFonts w:eastAsia="Calibri"/>
          <w:sz w:val="16"/>
        </w:rPr>
        <w:t>), or to ensure social reproduction (like making sure that there is a supply of workers able to carry out work).7</w:t>
      </w:r>
    </w:p>
    <w:p w14:paraId="73291BAC" w14:textId="77777777" w:rsidR="00C13C1D" w:rsidRPr="00FC742F" w:rsidRDefault="00C13C1D" w:rsidP="00C13C1D">
      <w:pPr>
        <w:rPr>
          <w:rFonts w:eastAsia="Calibri"/>
          <w:sz w:val="16"/>
        </w:rPr>
      </w:pPr>
      <w:r w:rsidRPr="00FC742F">
        <w:rPr>
          <w:rFonts w:eastAsia="Calibri"/>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0B177D6A" w14:textId="77777777" w:rsidR="00C13C1D" w:rsidRPr="00FC742F" w:rsidRDefault="00C13C1D" w:rsidP="00C13C1D">
      <w:pPr>
        <w:rPr>
          <w:rFonts w:eastAsia="Calibri"/>
          <w:sz w:val="16"/>
        </w:rPr>
      </w:pPr>
      <w:r w:rsidRPr="00FC742F">
        <w:rPr>
          <w:rFonts w:eastAsia="Calibri"/>
          <w:sz w:val="16"/>
        </w:rPr>
        <w:t xml:space="preserve">As such, the </w:t>
      </w:r>
      <w:r w:rsidRPr="00FC742F">
        <w:rPr>
          <w:rFonts w:eastAsia="Calibri"/>
          <w:highlight w:val="cyan"/>
          <w:u w:val="single"/>
        </w:rPr>
        <w:t>state is</w:t>
      </w:r>
      <w:r w:rsidRPr="00FC742F">
        <w:rPr>
          <w:rFonts w:eastAsia="Calibri"/>
          <w:u w:val="single"/>
        </w:rPr>
        <w:t xml:space="preserve"> the </w:t>
      </w:r>
      <w:r w:rsidRPr="00FC742F">
        <w:rPr>
          <w:rFonts w:eastAsia="Calibri"/>
          <w:highlight w:val="cyan"/>
          <w:u w:val="single"/>
        </w:rPr>
        <w:t>organized means by which</w:t>
      </w:r>
      <w:r w:rsidRPr="00FC742F">
        <w:rPr>
          <w:rFonts w:eastAsia="Calibri"/>
          <w:u w:val="single"/>
        </w:rPr>
        <w:t xml:space="preserve"> the </w:t>
      </w:r>
      <w:r w:rsidRPr="00FC742F">
        <w:rPr>
          <w:rFonts w:eastAsia="Calibri"/>
          <w:highlight w:val="cyan"/>
          <w:u w:val="single"/>
        </w:rPr>
        <w:t>capitalist class formulates and pursues</w:t>
      </w:r>
      <w:r w:rsidRPr="00FC742F">
        <w:rPr>
          <w:rFonts w:eastAsia="Calibri"/>
          <w:u w:val="single"/>
        </w:rPr>
        <w:t xml:space="preserve"> its </w:t>
      </w:r>
      <w:r w:rsidRPr="00FC742F">
        <w:rPr>
          <w:rFonts w:eastAsia="Calibri"/>
          <w:highlight w:val="cyan"/>
          <w:u w:val="single"/>
        </w:rPr>
        <w:t>interests as a class</w:t>
      </w:r>
      <w:r w:rsidRPr="00FC742F">
        <w:rPr>
          <w:rFonts w:eastAsia="Calibri"/>
          <w:sz w:val="16"/>
        </w:rPr>
        <w:t xml:space="preserve">, including by arbitrating conflicts within the class. In still other words: </w:t>
      </w:r>
      <w:r w:rsidRPr="00FC742F">
        <w:rPr>
          <w:rFonts w:eastAsia="Calibri"/>
          <w:u w:val="single"/>
        </w:rPr>
        <w:t>the state is the way that members of the ruling class gain collective agency as a class</w:t>
      </w:r>
      <w:r w:rsidRPr="00FC742F">
        <w:rPr>
          <w:rFonts w:eastAsia="Calibri"/>
          <w:sz w:val="16"/>
        </w:rPr>
        <w:t>.</w:t>
      </w:r>
    </w:p>
    <w:p w14:paraId="1F32FC97" w14:textId="77777777" w:rsidR="00C13C1D" w:rsidRPr="00FC742F" w:rsidRDefault="00C13C1D" w:rsidP="00C13C1D">
      <w:pPr>
        <w:rPr>
          <w:rFonts w:eastAsia="Calibri"/>
          <w:sz w:val="16"/>
        </w:rPr>
      </w:pPr>
      <w:r w:rsidRPr="00FC742F">
        <w:rPr>
          <w:rFonts w:eastAsia="Calibri"/>
          <w:sz w:val="16"/>
        </w:rPr>
        <w:t xml:space="preserve">State managers play a central role in this expression. Yet they may also develop their own special interests. Some </w:t>
      </w:r>
      <w:r w:rsidRPr="00FC742F">
        <w:rPr>
          <w:rFonts w:eastAsia="Calibri"/>
          <w:highlight w:val="cyan"/>
          <w:u w:val="single"/>
        </w:rPr>
        <w:t>reformists</w:t>
      </w:r>
      <w:r w:rsidRPr="00FC742F">
        <w:rPr>
          <w:rFonts w:eastAsia="Calibri"/>
          <w:sz w:val="16"/>
        </w:rPr>
        <w:t xml:space="preserve"> use this critique of crude instrumentalism to </w:t>
      </w:r>
      <w:r w:rsidRPr="00FC742F">
        <w:rPr>
          <w:rFonts w:eastAsia="Calibri"/>
          <w:highlight w:val="cyan"/>
          <w:u w:val="single"/>
        </w:rPr>
        <w:t>suggest</w:t>
      </w:r>
      <w:r w:rsidRPr="00FC742F">
        <w:rPr>
          <w:rFonts w:eastAsia="Calibri"/>
          <w:u w:val="single"/>
        </w:rPr>
        <w:t xml:space="preserve"> that </w:t>
      </w:r>
      <w:r w:rsidRPr="00FC742F">
        <w:rPr>
          <w:rFonts w:eastAsia="Calibri"/>
          <w:highlight w:val="cyan"/>
          <w:u w:val="single"/>
        </w:rPr>
        <w:t>since</w:t>
      </w:r>
      <w:r w:rsidRPr="00FC742F">
        <w:rPr>
          <w:rFonts w:eastAsia="Calibri"/>
          <w:u w:val="single"/>
        </w:rPr>
        <w:t xml:space="preserve"> there are </w:t>
      </w:r>
      <w:r w:rsidRPr="00FC742F">
        <w:rPr>
          <w:rFonts w:eastAsia="Calibri"/>
          <w:highlight w:val="cyan"/>
          <w:u w:val="single"/>
        </w:rPr>
        <w:t>divisions in</w:t>
      </w:r>
      <w:r w:rsidRPr="00FC742F">
        <w:rPr>
          <w:rFonts w:eastAsia="Calibri"/>
          <w:u w:val="single"/>
        </w:rPr>
        <w:t xml:space="preserve"> a </w:t>
      </w:r>
      <w:r w:rsidRPr="00FC742F">
        <w:rPr>
          <w:rFonts w:eastAsia="Calibri"/>
          <w:highlight w:val="cyan"/>
          <w:u w:val="single"/>
        </w:rPr>
        <w:t>capitalist class</w:t>
      </w:r>
      <w:r w:rsidRPr="00FC742F">
        <w:rPr>
          <w:rFonts w:eastAsia="Calibri"/>
          <w:u w:val="single"/>
        </w:rPr>
        <w:t>, and since the state is not simply their tool</w:t>
      </w:r>
      <w:r w:rsidRPr="00FC742F">
        <w:rPr>
          <w:rFonts w:eastAsia="Calibri"/>
          <w:sz w:val="16"/>
        </w:rPr>
        <w:t xml:space="preserve">, </w:t>
      </w:r>
      <w:r w:rsidRPr="00FC742F">
        <w:rPr>
          <w:rFonts w:eastAsia="Calibri"/>
          <w:highlight w:val="cyan"/>
          <w:u w:val="single"/>
        </w:rPr>
        <w:t>working people can</w:t>
      </w:r>
      <w:r w:rsidRPr="00FC742F">
        <w:rPr>
          <w:rFonts w:eastAsia="Calibri"/>
          <w:u w:val="single"/>
        </w:rPr>
        <w:t xml:space="preserve"> simply </w:t>
      </w:r>
      <w:r w:rsidRPr="00FC742F">
        <w:rPr>
          <w:rFonts w:eastAsia="Calibri"/>
          <w:highlight w:val="cyan"/>
          <w:u w:val="single"/>
        </w:rPr>
        <w:t>grab hold of the state and use it</w:t>
      </w:r>
      <w:r w:rsidRPr="00FC742F">
        <w:rPr>
          <w:rFonts w:eastAsia="Calibri"/>
          <w:sz w:val="16"/>
        </w:rPr>
        <w:t xml:space="preserve"> for our purposes </w:t>
      </w:r>
      <w:r w:rsidRPr="00FC742F">
        <w:rPr>
          <w:rFonts w:eastAsia="Calibri"/>
          <w:u w:val="single"/>
        </w:rPr>
        <w:t>to carry out a socialist transition</w:t>
      </w:r>
      <w:r w:rsidRPr="00FC742F">
        <w:rPr>
          <w:rFonts w:eastAsia="Calibri"/>
          <w:sz w:val="16"/>
        </w:rPr>
        <w:t xml:space="preserve">. I will return to this point, but one thing to note is that </w:t>
      </w:r>
      <w:r w:rsidRPr="00FC742F">
        <w:rPr>
          <w:rFonts w:eastAsia="Calibri"/>
          <w:u w:val="single"/>
        </w:rPr>
        <w:t>this position just replicates the view of the state as an instrument</w:t>
      </w:r>
      <w:r w:rsidRPr="00FC742F">
        <w:rPr>
          <w:rFonts w:eastAsia="Calibri"/>
          <w:sz w:val="16"/>
        </w:rPr>
        <w:t xml:space="preserve">, this time to be wielded from our side, as </w:t>
      </w:r>
      <w:r w:rsidRPr="00FC742F">
        <w:rPr>
          <w:rFonts w:eastAsia="Calibri"/>
          <w:u w:val="single"/>
        </w:rPr>
        <w:t>opposed to</w:t>
      </w:r>
      <w:r w:rsidRPr="00FC742F">
        <w:rPr>
          <w:rFonts w:eastAsia="Calibri"/>
          <w:sz w:val="16"/>
        </w:rPr>
        <w:t xml:space="preserve"> the </w:t>
      </w:r>
      <w:r w:rsidRPr="00FC742F">
        <w:rPr>
          <w:rFonts w:eastAsia="Calibri"/>
          <w:highlight w:val="cyan"/>
          <w:u w:val="single"/>
        </w:rPr>
        <w:t>structural analysis</w:t>
      </w:r>
      <w:r w:rsidRPr="00FC742F">
        <w:rPr>
          <w:rFonts w:eastAsia="Calibri"/>
          <w:u w:val="single"/>
        </w:rPr>
        <w:t xml:space="preserve"> that </w:t>
      </w:r>
      <w:r w:rsidRPr="00FC742F">
        <w:rPr>
          <w:rFonts w:eastAsia="Calibri"/>
          <w:highlight w:val="cyan"/>
          <w:u w:val="single"/>
        </w:rPr>
        <w:t>shows</w:t>
      </w:r>
      <w:r w:rsidRPr="00FC742F">
        <w:rPr>
          <w:rFonts w:eastAsia="Calibri"/>
          <w:u w:val="single"/>
        </w:rPr>
        <w:t xml:space="preserve"> why the </w:t>
      </w:r>
      <w:r w:rsidRPr="00FC742F">
        <w:rPr>
          <w:rFonts w:eastAsia="Calibri"/>
          <w:highlight w:val="cyan"/>
          <w:u w:val="single"/>
        </w:rPr>
        <w:t>state necessarily functions to serve capitalists’ interests</w:t>
      </w:r>
      <w:r w:rsidRPr="00FC742F">
        <w:rPr>
          <w:rFonts w:eastAsia="Calibri"/>
          <w:sz w:val="16"/>
        </w:rPr>
        <w:t>.9</w:t>
      </w:r>
    </w:p>
    <w:p w14:paraId="0210DF5C" w14:textId="77777777" w:rsidR="00C13C1D" w:rsidRPr="00FC742F" w:rsidRDefault="00C13C1D" w:rsidP="00C13C1D">
      <w:pPr>
        <w:rPr>
          <w:rFonts w:eastAsia="Calibri"/>
          <w:sz w:val="16"/>
        </w:rPr>
      </w:pPr>
      <w:r w:rsidRPr="00FC742F">
        <w:rPr>
          <w:rFonts w:eastAsia="Calibri"/>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FC742F">
        <w:rPr>
          <w:rFonts w:eastAsia="Calibri"/>
          <w:u w:val="single"/>
        </w:rPr>
        <w:t>In the</w:t>
      </w:r>
      <w:r w:rsidRPr="00FC742F">
        <w:rPr>
          <w:rFonts w:eastAsia="Calibri"/>
          <w:sz w:val="16"/>
        </w:rPr>
        <w:t xml:space="preserve"> cutthroat </w:t>
      </w:r>
      <w:r w:rsidRPr="00FC742F">
        <w:rPr>
          <w:rFonts w:eastAsia="Calibri"/>
          <w:u w:val="single"/>
        </w:rPr>
        <w:t>world of the market where capitalists are in competition</w:t>
      </w:r>
      <w:r w:rsidRPr="00FC742F">
        <w:rPr>
          <w:rFonts w:eastAsia="Calibri"/>
          <w:sz w:val="16"/>
        </w:rPr>
        <w:t xml:space="preserve">, and </w:t>
      </w:r>
      <w:r w:rsidRPr="00FC742F">
        <w:rPr>
          <w:rFonts w:eastAsia="Calibri"/>
          <w:highlight w:val="cyan"/>
          <w:u w:val="single"/>
        </w:rPr>
        <w:t>competition breeds crisis</w:t>
      </w:r>
      <w:r w:rsidRPr="00FC742F">
        <w:rPr>
          <w:rFonts w:eastAsia="Calibri"/>
          <w:sz w:val="16"/>
        </w:rPr>
        <w:t xml:space="preserve">, an </w:t>
      </w:r>
      <w:r w:rsidRPr="00FC742F">
        <w:rPr>
          <w:rFonts w:eastAsia="Calibri"/>
          <w:u w:val="single"/>
        </w:rPr>
        <w:t xml:space="preserve">institution like the </w:t>
      </w:r>
      <w:r w:rsidRPr="00FC742F">
        <w:rPr>
          <w:rFonts w:eastAsia="Calibri"/>
          <w:highlight w:val="cyan"/>
          <w:u w:val="single"/>
        </w:rPr>
        <w:t>state</w:t>
      </w:r>
      <w:r w:rsidRPr="00FC742F">
        <w:rPr>
          <w:rFonts w:eastAsia="Calibri"/>
          <w:sz w:val="16"/>
        </w:rPr>
        <w:t xml:space="preserve">, with a degree of independence, </w:t>
      </w:r>
      <w:r w:rsidRPr="00FC742F">
        <w:rPr>
          <w:rFonts w:eastAsia="Calibri"/>
          <w:highlight w:val="cyan"/>
          <w:u w:val="single"/>
        </w:rPr>
        <w:t>works to facilitate</w:t>
      </w:r>
      <w:r w:rsidRPr="00FC742F">
        <w:rPr>
          <w:rFonts w:eastAsia="Calibri"/>
          <w:u w:val="single"/>
        </w:rPr>
        <w:t xml:space="preserve"> a “</w:t>
      </w:r>
      <w:r w:rsidRPr="00FC742F">
        <w:rPr>
          <w:rFonts w:eastAsia="Calibri"/>
          <w:highlight w:val="cyan"/>
          <w:u w:val="single"/>
        </w:rPr>
        <w:t>market order” that keeps business going amid</w:t>
      </w:r>
      <w:r w:rsidRPr="00FC742F">
        <w:rPr>
          <w:rFonts w:eastAsia="Calibri"/>
          <w:u w:val="single"/>
        </w:rPr>
        <w:t xml:space="preserve"> the </w:t>
      </w:r>
      <w:r w:rsidRPr="00FC742F">
        <w:rPr>
          <w:rFonts w:eastAsia="Calibri"/>
          <w:highlight w:val="cyan"/>
          <w:u w:val="single"/>
        </w:rPr>
        <w:t>chaos</w:t>
      </w:r>
      <w:r w:rsidRPr="00FC742F">
        <w:rPr>
          <w:rFonts w:eastAsia="Calibri"/>
          <w:sz w:val="16"/>
        </w:rPr>
        <w:t>.11</w:t>
      </w:r>
    </w:p>
    <w:p w14:paraId="5C55903B" w14:textId="77777777" w:rsidR="00C13C1D" w:rsidRPr="00FC742F" w:rsidRDefault="00C13C1D" w:rsidP="00C13C1D">
      <w:pPr>
        <w:rPr>
          <w:rFonts w:eastAsia="Calibri"/>
          <w:sz w:val="16"/>
        </w:rPr>
      </w:pPr>
      <w:r w:rsidRPr="00FC742F">
        <w:rPr>
          <w:rFonts w:eastAsia="Calibri"/>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598B1009" w14:textId="77777777" w:rsidR="00C13C1D" w:rsidRPr="00FC742F" w:rsidRDefault="00C13C1D" w:rsidP="00C13C1D">
      <w:pPr>
        <w:rPr>
          <w:rFonts w:eastAsia="Calibri"/>
          <w:sz w:val="16"/>
        </w:rPr>
      </w:pPr>
      <w:r w:rsidRPr="00FC742F">
        <w:rPr>
          <w:rFonts w:eastAsia="Calibri"/>
          <w:sz w:val="16"/>
        </w:rPr>
        <w:t xml:space="preserve">That role for the state becomes all the more pronounced during inevitable periods of economic crisis. </w:t>
      </w:r>
      <w:r w:rsidRPr="00FC742F">
        <w:rPr>
          <w:rFonts w:eastAsia="Calibri"/>
          <w:highlight w:val="cyan"/>
          <w:u w:val="single"/>
        </w:rPr>
        <w:t>When capitalism</w:t>
      </w:r>
      <w:r w:rsidRPr="00FC742F">
        <w:rPr>
          <w:rFonts w:eastAsia="Calibri"/>
          <w:u w:val="single"/>
        </w:rPr>
        <w:t xml:space="preserve"> is </w:t>
      </w:r>
      <w:r w:rsidRPr="00FC742F">
        <w:rPr>
          <w:rFonts w:eastAsia="Calibri"/>
          <w:highlight w:val="cyan"/>
          <w:u w:val="single"/>
        </w:rPr>
        <w:t>in a bust cycle</w:t>
      </w:r>
      <w:r w:rsidRPr="00FC742F">
        <w:rPr>
          <w:rFonts w:eastAsia="Calibri"/>
          <w:sz w:val="16"/>
        </w:rPr>
        <w:t xml:space="preserve">, the </w:t>
      </w:r>
      <w:r w:rsidRPr="00FC742F">
        <w:rPr>
          <w:rFonts w:eastAsia="Calibri"/>
          <w:u w:val="single"/>
        </w:rPr>
        <w:t xml:space="preserve">job of </w:t>
      </w:r>
      <w:r w:rsidRPr="00FC742F">
        <w:rPr>
          <w:rFonts w:eastAsia="Calibri"/>
          <w:highlight w:val="cyan"/>
          <w:u w:val="single"/>
        </w:rPr>
        <w:t>state</w:t>
      </w:r>
      <w:r w:rsidRPr="00FC742F">
        <w:rPr>
          <w:rFonts w:eastAsia="Calibri"/>
          <w:u w:val="single"/>
        </w:rPr>
        <w:t xml:space="preserve"> managers is to</w:t>
      </w:r>
      <w:r w:rsidRPr="00FC742F">
        <w:rPr>
          <w:rFonts w:eastAsia="Calibri"/>
          <w:sz w:val="16"/>
        </w:rPr>
        <w:t xml:space="preserve"> work to </w:t>
      </w:r>
      <w:r w:rsidRPr="00FC742F">
        <w:rPr>
          <w:rFonts w:eastAsia="Calibri"/>
          <w:highlight w:val="cyan"/>
          <w:u w:val="single"/>
        </w:rPr>
        <w:t>restart</w:t>
      </w:r>
      <w:r w:rsidRPr="00FC742F">
        <w:rPr>
          <w:rFonts w:eastAsia="Calibri"/>
          <w:u w:val="single"/>
        </w:rPr>
        <w:t xml:space="preserve"> the capitalist </w:t>
      </w:r>
      <w:r w:rsidRPr="00FC742F">
        <w:rPr>
          <w:rFonts w:eastAsia="Calibri"/>
          <w:highlight w:val="cyan"/>
          <w:u w:val="single"/>
        </w:rPr>
        <w:t>economic engine and facilitate</w:t>
      </w:r>
      <w:r w:rsidRPr="00FC742F">
        <w:rPr>
          <w:rFonts w:eastAsia="Calibri"/>
          <w:u w:val="single"/>
        </w:rPr>
        <w:t xml:space="preserve"> capitalist </w:t>
      </w:r>
      <w:r w:rsidRPr="00FC742F">
        <w:rPr>
          <w:rFonts w:eastAsia="Calibri"/>
          <w:highlight w:val="cyan"/>
          <w:u w:val="single"/>
        </w:rPr>
        <w:t>investment</w:t>
      </w:r>
      <w:r w:rsidRPr="00FC742F">
        <w:rPr>
          <w:rFonts w:eastAsia="Calibri"/>
          <w:sz w:val="16"/>
        </w:rPr>
        <w:t xml:space="preserve">, as this is what largely determines the overall level of economic activity.12In almost all circumstances, therefore, the </w:t>
      </w:r>
      <w:r w:rsidRPr="00FC742F">
        <w:rPr>
          <w:rFonts w:eastAsia="Calibri"/>
          <w:u w:val="single"/>
        </w:rPr>
        <w:t>state has to make pro-business decisions</w:t>
      </w:r>
      <w:r w:rsidRPr="00FC742F">
        <w:rPr>
          <w:rFonts w:eastAsia="Calibri"/>
          <w:sz w:val="16"/>
        </w:rPr>
        <w:t>—</w:t>
      </w:r>
      <w:r w:rsidRPr="00FC742F">
        <w:rPr>
          <w:rFonts w:eastAsia="Calibri"/>
          <w:u w:val="single"/>
        </w:rPr>
        <w:t>which</w:t>
      </w:r>
      <w:r w:rsidRPr="00FC742F">
        <w:rPr>
          <w:rFonts w:eastAsia="Calibri"/>
          <w:sz w:val="16"/>
        </w:rPr>
        <w:t xml:space="preserve"> often </w:t>
      </w:r>
      <w:r w:rsidRPr="00FC742F">
        <w:rPr>
          <w:rFonts w:eastAsia="Calibri"/>
          <w:u w:val="single"/>
        </w:rPr>
        <w:t>carry</w:t>
      </w:r>
      <w:r w:rsidRPr="00FC742F">
        <w:rPr>
          <w:rFonts w:eastAsia="Calibri"/>
          <w:sz w:val="16"/>
        </w:rPr>
        <w:t xml:space="preserve"> with them </w:t>
      </w:r>
      <w:r w:rsidRPr="00FC742F">
        <w:rPr>
          <w:rFonts w:eastAsia="Calibri"/>
          <w:u w:val="single"/>
        </w:rPr>
        <w:t>austerity for the working class</w:t>
      </w:r>
      <w:r w:rsidRPr="00FC742F">
        <w:rPr>
          <w:rFonts w:eastAsia="Calibri"/>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46F309A1" w14:textId="77777777" w:rsidR="00C13C1D" w:rsidRPr="00FC742F" w:rsidRDefault="00C13C1D" w:rsidP="00C13C1D">
      <w:pPr>
        <w:rPr>
          <w:rFonts w:eastAsia="Calibri"/>
          <w:sz w:val="16"/>
        </w:rPr>
      </w:pPr>
      <w:r w:rsidRPr="00FC742F">
        <w:rPr>
          <w:rFonts w:eastAsia="Calibri"/>
          <w:sz w:val="16"/>
        </w:rPr>
        <w:t xml:space="preserve">The need of state managers to create a favorable business climate means that it is reliant on capitalist investment, making </w:t>
      </w:r>
      <w:r w:rsidRPr="00FC742F">
        <w:rPr>
          <w:rFonts w:eastAsia="Calibri"/>
          <w:u w:val="single"/>
        </w:rPr>
        <w:t xml:space="preserve">the threat of </w:t>
      </w:r>
      <w:r w:rsidRPr="00FC742F">
        <w:rPr>
          <w:rFonts w:eastAsia="Calibri"/>
          <w:highlight w:val="cyan"/>
          <w:u w:val="single"/>
        </w:rPr>
        <w:t>capital flight</w:t>
      </w:r>
      <w:r w:rsidRPr="00FC742F">
        <w:rPr>
          <w:rFonts w:eastAsia="Calibri"/>
          <w:sz w:val="16"/>
        </w:rPr>
        <w:t xml:space="preserve"> a </w:t>
      </w:r>
      <w:r w:rsidRPr="00FC742F">
        <w:rPr>
          <w:rFonts w:eastAsia="Calibri"/>
          <w:u w:val="single"/>
        </w:rPr>
        <w:t>weapon in the hands of a dissatisfied capitalist class</w:t>
      </w:r>
      <w:r w:rsidRPr="00FC742F">
        <w:rPr>
          <w:rFonts w:eastAsia="Calibri"/>
          <w:sz w:val="16"/>
        </w:rPr>
        <w:t xml:space="preserve">. This </w:t>
      </w:r>
      <w:r w:rsidRPr="00FC742F">
        <w:rPr>
          <w:rFonts w:eastAsia="Calibri"/>
          <w:highlight w:val="cyan"/>
          <w:u w:val="single"/>
        </w:rPr>
        <w:t>continual threat</w:t>
      </w:r>
      <w:r w:rsidRPr="00FC742F">
        <w:rPr>
          <w:rFonts w:eastAsia="Calibri"/>
          <w:u w:val="single"/>
        </w:rPr>
        <w:t xml:space="preserve"> especially </w:t>
      </w:r>
      <w:r w:rsidRPr="00FC742F">
        <w:rPr>
          <w:rFonts w:eastAsia="Calibri"/>
          <w:highlight w:val="cyan"/>
          <w:u w:val="single"/>
        </w:rPr>
        <w:t>haunts attempts at reform</w:t>
      </w:r>
      <w:r w:rsidRPr="00FC742F">
        <w:rPr>
          <w:rFonts w:eastAsia="Calibri"/>
          <w:sz w:val="16"/>
        </w:rPr>
        <w:t xml:space="preserve"> or nationalization </w:t>
      </w:r>
      <w:r w:rsidRPr="00FC742F">
        <w:rPr>
          <w:rFonts w:eastAsia="Calibri"/>
          <w:u w:val="single"/>
        </w:rPr>
        <w:t>of the economy because capital can literally take their money and assets and leave the country</w:t>
      </w:r>
      <w:r w:rsidRPr="00FC742F">
        <w:rPr>
          <w:rFonts w:eastAsia="Calibri"/>
          <w:sz w:val="16"/>
        </w:rPr>
        <w:t>. The economic shockwaves thereby caused can be paralyzing for any social democratic reform project. 13</w:t>
      </w:r>
    </w:p>
    <w:p w14:paraId="74C52F97" w14:textId="77777777" w:rsidR="00C13C1D" w:rsidRPr="00FC742F" w:rsidRDefault="00C13C1D" w:rsidP="00C13C1D">
      <w:pPr>
        <w:rPr>
          <w:rFonts w:eastAsia="Calibri"/>
          <w:sz w:val="16"/>
        </w:rPr>
      </w:pPr>
      <w:r w:rsidRPr="00FC742F">
        <w:rPr>
          <w:rFonts w:eastAsia="Calibri"/>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4BBFA658" w14:textId="77777777" w:rsidR="00C13C1D" w:rsidRPr="00FC742F" w:rsidRDefault="00C13C1D" w:rsidP="00C13C1D">
      <w:pPr>
        <w:rPr>
          <w:rFonts w:eastAsia="Calibri"/>
          <w:sz w:val="16"/>
        </w:rPr>
      </w:pPr>
      <w:r w:rsidRPr="00FC742F">
        <w:rPr>
          <w:rFonts w:eastAsia="Calibri"/>
          <w:highlight w:val="cyan"/>
          <w:u w:val="single"/>
        </w:rPr>
        <w:t>States</w:t>
      </w:r>
      <w:r w:rsidRPr="00FC742F">
        <w:rPr>
          <w:rFonts w:eastAsia="Calibri"/>
          <w:sz w:val="16"/>
        </w:rPr>
        <w:t xml:space="preserve"> thus </w:t>
      </w:r>
      <w:r w:rsidRPr="00FC742F">
        <w:rPr>
          <w:rFonts w:eastAsia="Calibri"/>
          <w:highlight w:val="cyan"/>
          <w:u w:val="single"/>
        </w:rPr>
        <w:t>serve capital by working to maintain</w:t>
      </w:r>
      <w:r w:rsidRPr="00FC742F">
        <w:rPr>
          <w:rFonts w:eastAsia="Calibri"/>
          <w:u w:val="single"/>
        </w:rPr>
        <w:t xml:space="preserve"> an </w:t>
      </w:r>
      <w:r w:rsidRPr="00FC742F">
        <w:rPr>
          <w:rFonts w:eastAsia="Calibri"/>
          <w:highlight w:val="cyan"/>
          <w:u w:val="single"/>
        </w:rPr>
        <w:t>orderly market</w:t>
      </w:r>
      <w:r w:rsidRPr="00FC742F">
        <w:rPr>
          <w:rFonts w:eastAsia="Calibri"/>
          <w:u w:val="single"/>
        </w:rPr>
        <w:t xml:space="preserve"> and positive climate for business</w:t>
      </w:r>
      <w:r w:rsidRPr="00FC742F">
        <w:rPr>
          <w:rFonts w:eastAsia="Calibri"/>
          <w:sz w:val="16"/>
        </w:rPr>
        <w:t>, using any means necessary to do so. They pursue this project outwardly on behalf of their national capitalist class against other states, and inwardly against challenges or disruptions by their own subjects. 16</w:t>
      </w:r>
    </w:p>
    <w:p w14:paraId="125D6CCA" w14:textId="77777777" w:rsidR="00C13C1D" w:rsidRPr="00FC742F" w:rsidRDefault="00C13C1D" w:rsidP="00C13C1D">
      <w:pPr>
        <w:rPr>
          <w:rFonts w:eastAsia="Calibri"/>
          <w:sz w:val="16"/>
        </w:rPr>
      </w:pPr>
      <w:r w:rsidRPr="00FC742F">
        <w:rPr>
          <w:rFonts w:eastAsia="Calibri"/>
          <w:sz w:val="16"/>
        </w:rPr>
        <w:t>The repressive character of the state</w:t>
      </w:r>
    </w:p>
    <w:p w14:paraId="25234DA9" w14:textId="77777777" w:rsidR="00C13C1D" w:rsidRPr="00FC742F" w:rsidRDefault="00C13C1D" w:rsidP="00C13C1D">
      <w:pPr>
        <w:rPr>
          <w:rFonts w:eastAsia="Calibri"/>
          <w:sz w:val="16"/>
        </w:rPr>
      </w:pPr>
      <w:r w:rsidRPr="00FC742F">
        <w:rPr>
          <w:rFonts w:eastAsia="Calibri"/>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566722C9" w14:textId="77777777" w:rsidR="00C13C1D" w:rsidRPr="00FC742F" w:rsidRDefault="00C13C1D" w:rsidP="00C13C1D">
      <w:pPr>
        <w:rPr>
          <w:rFonts w:eastAsia="Calibri"/>
          <w:sz w:val="16"/>
        </w:rPr>
      </w:pPr>
      <w:r w:rsidRPr="00FC742F">
        <w:rPr>
          <w:rFonts w:eastAsia="Calibri"/>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4DAE636B" w14:textId="77777777" w:rsidR="00C13C1D" w:rsidRPr="00FC742F" w:rsidRDefault="00C13C1D" w:rsidP="00C13C1D">
      <w:pPr>
        <w:rPr>
          <w:rFonts w:eastAsia="Calibri"/>
          <w:sz w:val="16"/>
        </w:rPr>
      </w:pPr>
      <w:r w:rsidRPr="00FC742F">
        <w:rPr>
          <w:rFonts w:eastAsia="Calibri"/>
          <w:sz w:val="16"/>
        </w:rPr>
        <w:t xml:space="preserve">Today, </w:t>
      </w:r>
      <w:r w:rsidRPr="00FC742F">
        <w:rPr>
          <w:rFonts w:eastAsia="Calibri"/>
          <w:u w:val="single"/>
        </w:rPr>
        <w:t>2 million people</w:t>
      </w:r>
      <w:r w:rsidRPr="00FC742F">
        <w:rPr>
          <w:rFonts w:eastAsia="Calibri"/>
          <w:sz w:val="16"/>
        </w:rPr>
        <w:t xml:space="preserve"> in the United States </w:t>
      </w:r>
      <w:r w:rsidRPr="00FC742F">
        <w:rPr>
          <w:rFonts w:eastAsia="Calibri"/>
          <w:u w:val="single"/>
        </w:rPr>
        <w:t>are locked behind bars</w:t>
      </w:r>
      <w:r w:rsidRPr="00FC742F">
        <w:rPr>
          <w:rFonts w:eastAsia="Calibri"/>
          <w:sz w:val="16"/>
        </w:rPr>
        <w:t xml:space="preserve">, constituting the largest number of incarcerated people in the world—both numerically and as a proportion of national population. </w:t>
      </w:r>
      <w:r w:rsidRPr="00FC742F">
        <w:rPr>
          <w:rFonts w:eastAsia="Calibri"/>
          <w:u w:val="single"/>
        </w:rPr>
        <w:t>Over a thousand people are murdered by the police every year</w:t>
      </w:r>
      <w:r w:rsidRPr="00FC742F">
        <w:rPr>
          <w:rFonts w:eastAsia="Calibri"/>
          <w:sz w:val="16"/>
        </w:rPr>
        <w:t xml:space="preserve">, with many </w:t>
      </w:r>
      <w:r w:rsidRPr="00FC742F">
        <w:rPr>
          <w:rFonts w:eastAsia="Calibri"/>
          <w:u w:val="single"/>
        </w:rPr>
        <w:t>thousands more brutalized</w:t>
      </w:r>
      <w:r w:rsidRPr="00FC742F">
        <w:rPr>
          <w:rFonts w:eastAsia="Calibri"/>
          <w:sz w:val="16"/>
        </w:rPr>
        <w:t>. There were only twelve days in 2022 when the cops didn’t kill someone, the deadliest year on record for police violence. 18</w:t>
      </w:r>
    </w:p>
    <w:p w14:paraId="3628D703" w14:textId="77777777" w:rsidR="00C13C1D" w:rsidRPr="00FC742F" w:rsidRDefault="00C13C1D" w:rsidP="00C13C1D">
      <w:pPr>
        <w:rPr>
          <w:rFonts w:eastAsia="Calibri"/>
          <w:sz w:val="16"/>
        </w:rPr>
      </w:pPr>
      <w:r w:rsidRPr="00FC742F">
        <w:rPr>
          <w:rFonts w:eastAsia="Calibri"/>
          <w:sz w:val="16"/>
        </w:rPr>
        <w:t xml:space="preserve">And of course, the carceral violence this country imposes is racialized to its core, with anti-Black racism being a central operating and targeting mechanism. </w:t>
      </w:r>
      <w:r w:rsidRPr="00FC742F">
        <w:rPr>
          <w:rFonts w:eastAsia="Calibri"/>
          <w:u w:val="single"/>
        </w:rPr>
        <w:t>Concentration camps along the borders lock up over forty thousand individuals</w:t>
      </w:r>
      <w:r w:rsidRPr="00FC742F">
        <w:rPr>
          <w:rFonts w:eastAsia="Calibri"/>
          <w:sz w:val="16"/>
        </w:rPr>
        <w:t xml:space="preserve"> </w:t>
      </w:r>
      <w:r w:rsidRPr="00FC742F">
        <w:rPr>
          <w:rFonts w:eastAsia="Calibri"/>
          <w:u w:val="single"/>
        </w:rPr>
        <w:t>fleeing circumstances</w:t>
      </w:r>
      <w:r w:rsidRPr="00FC742F">
        <w:rPr>
          <w:rFonts w:eastAsia="Calibri"/>
          <w:sz w:val="16"/>
        </w:rPr>
        <w:t xml:space="preserve"> in their country that are often </w:t>
      </w:r>
      <w:r w:rsidRPr="00FC742F">
        <w:rPr>
          <w:rFonts w:eastAsia="Calibri"/>
          <w:u w:val="single"/>
        </w:rPr>
        <w:t>related to American</w:t>
      </w:r>
      <w:r w:rsidRPr="00FC742F">
        <w:rPr>
          <w:rFonts w:eastAsia="Calibri"/>
          <w:sz w:val="16"/>
        </w:rPr>
        <w:t xml:space="preserve"> political and economic </w:t>
      </w:r>
      <w:r w:rsidRPr="00FC742F">
        <w:rPr>
          <w:rFonts w:eastAsia="Calibri"/>
          <w:u w:val="single"/>
        </w:rPr>
        <w:t>meddling, dividing families and facilitating endemic cases of sexual assault</w:t>
      </w:r>
      <w:r w:rsidRPr="00FC742F">
        <w:rPr>
          <w:rFonts w:eastAsia="Calibri"/>
          <w:sz w:val="16"/>
        </w:rPr>
        <w:t xml:space="preserve">. Any notion of </w:t>
      </w:r>
      <w:r w:rsidRPr="00FC742F">
        <w:rPr>
          <w:rFonts w:eastAsia="Calibri"/>
          <w:u w:val="single"/>
        </w:rPr>
        <w:t>personal privacy</w:t>
      </w:r>
      <w:r w:rsidRPr="00FC742F">
        <w:rPr>
          <w:rFonts w:eastAsia="Calibri"/>
          <w:sz w:val="16"/>
        </w:rPr>
        <w:t xml:space="preserve"> is </w:t>
      </w:r>
      <w:r w:rsidRPr="00FC742F">
        <w:rPr>
          <w:rFonts w:eastAsia="Calibri"/>
          <w:u w:val="single"/>
        </w:rPr>
        <w:t>obsolete as the National Security Agency</w:t>
      </w:r>
      <w:r w:rsidRPr="00FC742F">
        <w:rPr>
          <w:rFonts w:eastAsia="Calibri"/>
          <w:sz w:val="16"/>
        </w:rPr>
        <w:t xml:space="preserve"> can </w:t>
      </w:r>
      <w:r w:rsidRPr="00FC742F">
        <w:rPr>
          <w:rFonts w:eastAsia="Calibri"/>
          <w:u w:val="single"/>
        </w:rPr>
        <w:t>access almost all our data</w:t>
      </w:r>
      <w:r w:rsidRPr="00FC742F">
        <w:rPr>
          <w:rFonts w:eastAsia="Calibri"/>
          <w:sz w:val="16"/>
        </w:rPr>
        <w:t xml:space="preserve">, and the growing interconnection between Big Tech and the state only secures this stranglehold.19The police state acts beyond the border. The U.S. is </w:t>
      </w:r>
      <w:r w:rsidRPr="00FC742F">
        <w:rPr>
          <w:rFonts w:eastAsia="Calibri"/>
          <w:u w:val="single"/>
        </w:rPr>
        <w:t>currently operating in 40 percent of the world’s countries</w:t>
      </w:r>
      <w:r w:rsidRPr="00FC742F">
        <w:rPr>
          <w:rFonts w:eastAsia="Calibri"/>
          <w:sz w:val="16"/>
        </w:rPr>
        <w:t xml:space="preserve">, maintains </w:t>
      </w:r>
      <w:r w:rsidRPr="00FC742F">
        <w:rPr>
          <w:rFonts w:eastAsia="Calibri"/>
          <w:u w:val="single"/>
        </w:rPr>
        <w:t>military bases in seventy countries</w:t>
      </w:r>
      <w:r w:rsidRPr="00FC742F">
        <w:rPr>
          <w:rFonts w:eastAsia="Calibri"/>
          <w:sz w:val="16"/>
        </w:rPr>
        <w:t xml:space="preserve">, and </w:t>
      </w:r>
      <w:r w:rsidRPr="00FC742F">
        <w:rPr>
          <w:rFonts w:eastAsia="Calibri"/>
          <w:u w:val="single"/>
        </w:rPr>
        <w:t>stations combat troops in fourteen countries</w:t>
      </w:r>
      <w:r w:rsidRPr="00FC742F">
        <w:rPr>
          <w:rFonts w:eastAsia="Calibri"/>
          <w:sz w:val="16"/>
        </w:rPr>
        <w:t xml:space="preserve">, with another </w:t>
      </w:r>
      <w:r w:rsidRPr="00FC742F">
        <w:rPr>
          <w:rFonts w:eastAsia="Calibri"/>
          <w:u w:val="single"/>
        </w:rPr>
        <w:t>seven being bombed by planes and drones</w:t>
      </w:r>
      <w:r w:rsidRPr="00FC742F">
        <w:rPr>
          <w:rFonts w:eastAsia="Calibri"/>
          <w:sz w:val="16"/>
        </w:rPr>
        <w:t xml:space="preserve"> and </w:t>
      </w:r>
      <w:r w:rsidRPr="00FC742F">
        <w:rPr>
          <w:rFonts w:eastAsia="Calibri"/>
          <w:u w:val="single"/>
        </w:rPr>
        <w:t>waging economic war via sanctions on another handful of countries</w:t>
      </w:r>
      <w:r w:rsidRPr="00FC742F">
        <w:rPr>
          <w:rFonts w:eastAsia="Calibri"/>
          <w:sz w:val="16"/>
        </w:rPr>
        <w:t>.20</w:t>
      </w:r>
    </w:p>
    <w:p w14:paraId="57CD7172" w14:textId="77777777" w:rsidR="00C13C1D" w:rsidRPr="00FC742F" w:rsidRDefault="00C13C1D" w:rsidP="00C13C1D">
      <w:pPr>
        <w:rPr>
          <w:rFonts w:eastAsia="Calibri"/>
          <w:sz w:val="16"/>
        </w:rPr>
      </w:pPr>
      <w:r w:rsidRPr="00FC742F">
        <w:rPr>
          <w:rFonts w:eastAsia="Calibri"/>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7F85F6B4" w14:textId="77777777" w:rsidR="00C13C1D" w:rsidRPr="00FC742F" w:rsidRDefault="00C13C1D" w:rsidP="00C13C1D">
      <w:pPr>
        <w:rPr>
          <w:rFonts w:eastAsia="Calibri"/>
          <w:sz w:val="16"/>
        </w:rPr>
      </w:pPr>
      <w:r w:rsidRPr="00FC742F">
        <w:rPr>
          <w:rFonts w:eastAsia="Calibri"/>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515664DB" w14:textId="77777777" w:rsidR="00C13C1D" w:rsidRPr="00FC742F" w:rsidRDefault="00C13C1D" w:rsidP="00C13C1D">
      <w:pPr>
        <w:rPr>
          <w:rFonts w:eastAsia="Calibri"/>
          <w:sz w:val="16"/>
        </w:rPr>
      </w:pPr>
      <w:r w:rsidRPr="00FC742F">
        <w:rPr>
          <w:rFonts w:eastAsia="Calibri"/>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FC742F">
        <w:rPr>
          <w:rFonts w:eastAsia="Calibri"/>
          <w:highlight w:val="cyan"/>
          <w:u w:val="single"/>
        </w:rPr>
        <w:t>state is not a neutral social tool</w:t>
      </w:r>
      <w:r w:rsidRPr="00FC742F">
        <w:rPr>
          <w:rFonts w:eastAsia="Calibri"/>
          <w:u w:val="single"/>
        </w:rPr>
        <w:t xml:space="preserve">, </w:t>
      </w:r>
      <w:r w:rsidRPr="00FC742F">
        <w:rPr>
          <w:rFonts w:eastAsia="Calibri"/>
          <w:highlight w:val="cyan"/>
          <w:u w:val="single"/>
        </w:rPr>
        <w:t>but a special organization</w:t>
      </w:r>
      <w:r w:rsidRPr="00FC742F">
        <w:rPr>
          <w:rFonts w:eastAsia="Calibri"/>
          <w:sz w:val="16"/>
        </w:rPr>
        <w:t xml:space="preserve"> that </w:t>
      </w:r>
      <w:r w:rsidRPr="00FC742F">
        <w:rPr>
          <w:rFonts w:eastAsia="Calibri"/>
          <w:highlight w:val="cyan"/>
          <w:u w:val="single"/>
        </w:rPr>
        <w:t>developed</w:t>
      </w:r>
      <w:r w:rsidRPr="00FC742F">
        <w:rPr>
          <w:rFonts w:eastAsia="Calibri"/>
          <w:u w:val="single"/>
        </w:rPr>
        <w:t xml:space="preserve"> historically </w:t>
      </w:r>
      <w:r w:rsidRPr="00FC742F">
        <w:rPr>
          <w:rFonts w:eastAsia="Calibri"/>
          <w:highlight w:val="cyan"/>
          <w:u w:val="single"/>
        </w:rPr>
        <w:t>for</w:t>
      </w:r>
      <w:r w:rsidRPr="00FC742F">
        <w:rPr>
          <w:rFonts w:eastAsia="Calibri"/>
          <w:sz w:val="16"/>
        </w:rPr>
        <w:t xml:space="preserve"> one </w:t>
      </w:r>
      <w:r w:rsidRPr="00FC742F">
        <w:rPr>
          <w:rFonts w:eastAsia="Calibri"/>
          <w:highlight w:val="cyan"/>
          <w:u w:val="single"/>
        </w:rPr>
        <w:t>sole purpose</w:t>
      </w:r>
      <w:r w:rsidRPr="00FC742F">
        <w:rPr>
          <w:rFonts w:eastAsia="Calibri"/>
          <w:u w:val="single"/>
        </w:rPr>
        <w:t xml:space="preserve">: </w:t>
      </w:r>
      <w:r w:rsidRPr="00FC742F">
        <w:rPr>
          <w:rFonts w:eastAsia="Calibri"/>
          <w:highlight w:val="cyan"/>
          <w:u w:val="single"/>
        </w:rPr>
        <w:t>to facilitate profit for</w:t>
      </w:r>
      <w:r w:rsidRPr="00FC742F">
        <w:rPr>
          <w:rFonts w:eastAsia="Calibri"/>
          <w:u w:val="single"/>
        </w:rPr>
        <w:t xml:space="preserve"> the </w:t>
      </w:r>
      <w:r w:rsidRPr="00FC742F">
        <w:rPr>
          <w:rFonts w:eastAsia="Calibri"/>
          <w:highlight w:val="cyan"/>
          <w:u w:val="single"/>
        </w:rPr>
        <w:t xml:space="preserve">capitalist </w:t>
      </w:r>
      <w:r w:rsidRPr="00FC742F">
        <w:rPr>
          <w:rFonts w:eastAsia="Calibri"/>
          <w:u w:val="single"/>
        </w:rPr>
        <w:t xml:space="preserve">class </w:t>
      </w:r>
      <w:r w:rsidRPr="00FC742F">
        <w:rPr>
          <w:rFonts w:eastAsia="Calibri"/>
          <w:highlight w:val="cyan"/>
          <w:u w:val="single"/>
        </w:rPr>
        <w:t>and violently defend</w:t>
      </w:r>
      <w:r w:rsidRPr="00FC742F">
        <w:rPr>
          <w:rFonts w:eastAsia="Calibri"/>
          <w:u w:val="single"/>
        </w:rPr>
        <w:t xml:space="preserve"> them </w:t>
      </w:r>
      <w:r w:rsidRPr="00FC742F">
        <w:rPr>
          <w:rFonts w:eastAsia="Calibri"/>
          <w:highlight w:val="cyan"/>
          <w:u w:val="single"/>
        </w:rPr>
        <w:t>against</w:t>
      </w:r>
      <w:r w:rsidRPr="00FC742F">
        <w:rPr>
          <w:rFonts w:eastAsia="Calibri"/>
          <w:u w:val="single"/>
        </w:rPr>
        <w:t xml:space="preserve"> any </w:t>
      </w:r>
      <w:r w:rsidRPr="00FC742F">
        <w:rPr>
          <w:rFonts w:eastAsia="Calibri"/>
          <w:highlight w:val="cyan"/>
          <w:u w:val="single"/>
        </w:rPr>
        <w:t>challenge</w:t>
      </w:r>
      <w:r w:rsidRPr="00FC742F">
        <w:rPr>
          <w:rFonts w:eastAsia="Calibri"/>
          <w:u w:val="single"/>
        </w:rPr>
        <w:t xml:space="preserve"> by working people</w:t>
      </w:r>
      <w:r w:rsidRPr="00FC742F">
        <w:rPr>
          <w:rFonts w:eastAsia="Calibri"/>
          <w:sz w:val="16"/>
        </w:rPr>
        <w:t>. As described by Marx, it is a “national war engine of capital against labor.”23So let’s talk about its destruction.</w:t>
      </w:r>
    </w:p>
    <w:p w14:paraId="7A67FCFF" w14:textId="77777777" w:rsidR="00C13C1D" w:rsidRPr="00FC742F" w:rsidRDefault="00C13C1D" w:rsidP="00C13C1D">
      <w:pPr>
        <w:rPr>
          <w:rFonts w:eastAsia="Calibri"/>
          <w:sz w:val="16"/>
        </w:rPr>
      </w:pPr>
      <w:r w:rsidRPr="00FC742F">
        <w:rPr>
          <w:rFonts w:eastAsia="Calibri"/>
          <w:sz w:val="16"/>
        </w:rPr>
        <w:t>What does it mean to “smash the state”?</w:t>
      </w:r>
    </w:p>
    <w:p w14:paraId="0261C1DE" w14:textId="77777777" w:rsidR="00C13C1D" w:rsidRPr="00FC742F" w:rsidRDefault="00C13C1D" w:rsidP="00C13C1D">
      <w:pPr>
        <w:rPr>
          <w:rFonts w:eastAsia="Calibri"/>
          <w:sz w:val="16"/>
        </w:rPr>
      </w:pPr>
      <w:r w:rsidRPr="00FC742F">
        <w:rPr>
          <w:rFonts w:eastAsia="Calibri"/>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7B572575" w14:textId="77777777" w:rsidR="00C13C1D" w:rsidRPr="00FC742F" w:rsidRDefault="00C13C1D" w:rsidP="00C13C1D">
      <w:pPr>
        <w:rPr>
          <w:rFonts w:eastAsia="Calibri"/>
          <w:sz w:val="16"/>
        </w:rPr>
      </w:pPr>
      <w:r w:rsidRPr="00FC742F">
        <w:rPr>
          <w:rFonts w:eastAsia="Calibri"/>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5944E21B" w14:textId="77777777" w:rsidR="00C13C1D" w:rsidRPr="00FC742F" w:rsidRDefault="00C13C1D" w:rsidP="00C13C1D">
      <w:pPr>
        <w:rPr>
          <w:rFonts w:eastAsia="Calibri"/>
          <w:sz w:val="16"/>
        </w:rPr>
      </w:pPr>
      <w:r w:rsidRPr="00FC742F">
        <w:rPr>
          <w:rFonts w:eastAsia="Calibri"/>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42A30617" w14:textId="77777777" w:rsidR="00C13C1D" w:rsidRPr="00FC742F" w:rsidRDefault="00C13C1D" w:rsidP="00C13C1D">
      <w:pPr>
        <w:rPr>
          <w:rFonts w:eastAsia="Calibri"/>
          <w:sz w:val="16"/>
        </w:rPr>
      </w:pPr>
      <w:r w:rsidRPr="00FC742F">
        <w:rPr>
          <w:rFonts w:eastAsia="Calibri"/>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032D89DC" w14:textId="77777777" w:rsidR="00C13C1D" w:rsidRPr="00FC742F" w:rsidRDefault="00C13C1D" w:rsidP="00C13C1D">
      <w:pPr>
        <w:rPr>
          <w:rFonts w:eastAsia="Calibri"/>
          <w:sz w:val="16"/>
        </w:rPr>
      </w:pPr>
      <w:r w:rsidRPr="00FC742F">
        <w:rPr>
          <w:rFonts w:eastAsia="Calibri"/>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050E66D0" w14:textId="77777777" w:rsidR="00C13C1D" w:rsidRPr="00FC742F" w:rsidRDefault="00C13C1D" w:rsidP="00C13C1D">
      <w:pPr>
        <w:rPr>
          <w:rFonts w:eastAsia="Calibri"/>
          <w:sz w:val="16"/>
        </w:rPr>
      </w:pPr>
      <w:r w:rsidRPr="00FC742F">
        <w:rPr>
          <w:rFonts w:eastAsia="Calibri"/>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148ADB49" w14:textId="77777777" w:rsidR="00C13C1D" w:rsidRPr="00FC742F" w:rsidRDefault="00C13C1D" w:rsidP="00C13C1D">
      <w:pPr>
        <w:rPr>
          <w:rFonts w:eastAsia="Calibri"/>
          <w:sz w:val="16"/>
        </w:rPr>
      </w:pPr>
      <w:r w:rsidRPr="00FC742F">
        <w:rPr>
          <w:rFonts w:eastAsia="Calibri"/>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2E0B3FF4" w14:textId="77777777" w:rsidR="00C13C1D" w:rsidRPr="00FC742F" w:rsidRDefault="00C13C1D" w:rsidP="00C13C1D">
      <w:pPr>
        <w:rPr>
          <w:rFonts w:eastAsia="Calibri"/>
          <w:sz w:val="16"/>
        </w:rPr>
      </w:pPr>
      <w:r w:rsidRPr="00FC742F">
        <w:rPr>
          <w:rFonts w:eastAsia="Calibri"/>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00A14DF4" w14:textId="77777777" w:rsidR="00C13C1D" w:rsidRPr="00FC742F" w:rsidRDefault="00C13C1D" w:rsidP="00C13C1D">
      <w:pPr>
        <w:rPr>
          <w:rFonts w:eastAsia="Calibri"/>
          <w:sz w:val="16"/>
        </w:rPr>
      </w:pPr>
      <w:r w:rsidRPr="00FC742F">
        <w:rPr>
          <w:rFonts w:eastAsia="Calibri"/>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47383091" w14:textId="77777777" w:rsidR="00C13C1D" w:rsidRPr="00FC742F" w:rsidRDefault="00C13C1D" w:rsidP="00C13C1D">
      <w:pPr>
        <w:rPr>
          <w:rFonts w:eastAsia="Calibri"/>
          <w:sz w:val="16"/>
        </w:rPr>
      </w:pPr>
      <w:r w:rsidRPr="00FC742F">
        <w:rPr>
          <w:rFonts w:eastAsia="Calibri"/>
          <w:sz w:val="16"/>
        </w:rPr>
        <w:t>The fact that capitalist “democracy” is more democratic than feudalism or dictatorship doesn’t mean that the democracy afforded can deliver liberation.</w:t>
      </w:r>
    </w:p>
    <w:p w14:paraId="51ABFF3C" w14:textId="77777777" w:rsidR="00C13C1D" w:rsidRPr="00FC742F" w:rsidRDefault="00C13C1D" w:rsidP="00C13C1D">
      <w:pPr>
        <w:rPr>
          <w:rFonts w:eastAsia="Calibri"/>
          <w:sz w:val="16"/>
        </w:rPr>
      </w:pPr>
      <w:r w:rsidRPr="00FC742F">
        <w:rPr>
          <w:rFonts w:eastAsia="Calibri"/>
          <w:sz w:val="16"/>
        </w:rPr>
        <w:t>Abolition as creative destruction</w:t>
      </w:r>
    </w:p>
    <w:p w14:paraId="4E6B723E" w14:textId="77777777" w:rsidR="00C13C1D" w:rsidRPr="00FC742F" w:rsidRDefault="00C13C1D" w:rsidP="00C13C1D">
      <w:pPr>
        <w:rPr>
          <w:rFonts w:eastAsia="Calibri"/>
          <w:sz w:val="16"/>
        </w:rPr>
      </w:pPr>
      <w:r w:rsidRPr="00FC742F">
        <w:rPr>
          <w:rFonts w:eastAsia="Calibri"/>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0B0A9F60" w14:textId="77777777" w:rsidR="00C13C1D" w:rsidRPr="00FC742F" w:rsidRDefault="00C13C1D" w:rsidP="00C13C1D">
      <w:pPr>
        <w:rPr>
          <w:rFonts w:eastAsia="Calibri"/>
          <w:sz w:val="16"/>
        </w:rPr>
      </w:pPr>
      <w:r w:rsidRPr="00FC742F">
        <w:rPr>
          <w:rFonts w:eastAsia="Calibri"/>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3190DA1A" w14:textId="77777777" w:rsidR="00C13C1D" w:rsidRPr="00FC742F" w:rsidRDefault="00C13C1D" w:rsidP="00C13C1D">
      <w:pPr>
        <w:rPr>
          <w:rFonts w:eastAsia="Calibri"/>
          <w:sz w:val="16"/>
        </w:rPr>
      </w:pPr>
      <w:r w:rsidRPr="00FC742F">
        <w:rPr>
          <w:rFonts w:eastAsia="Calibri"/>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1D0BE214" w14:textId="77777777" w:rsidR="00C13C1D" w:rsidRPr="00FC742F" w:rsidRDefault="00C13C1D" w:rsidP="00C13C1D">
      <w:pPr>
        <w:rPr>
          <w:rFonts w:eastAsia="Calibri"/>
          <w:sz w:val="16"/>
        </w:rPr>
      </w:pPr>
      <w:r w:rsidRPr="00FC742F">
        <w:rPr>
          <w:rFonts w:eastAsia="Calibri"/>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6BECC971" w14:textId="77777777" w:rsidR="00C13C1D" w:rsidRPr="00FC742F" w:rsidRDefault="00C13C1D" w:rsidP="00C13C1D">
      <w:pPr>
        <w:rPr>
          <w:rFonts w:eastAsia="Calibri"/>
          <w:sz w:val="16"/>
        </w:rPr>
      </w:pPr>
      <w:r w:rsidRPr="00FC742F">
        <w:rPr>
          <w:rFonts w:eastAsia="Calibri"/>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75F8EC62" w14:textId="77777777" w:rsidR="00C13C1D" w:rsidRPr="00FC742F" w:rsidRDefault="00C13C1D" w:rsidP="00C13C1D">
      <w:pPr>
        <w:rPr>
          <w:rFonts w:eastAsia="Calibri"/>
          <w:sz w:val="16"/>
        </w:rPr>
      </w:pPr>
      <w:r w:rsidRPr="00FC742F">
        <w:rPr>
          <w:rFonts w:eastAsia="Calibri"/>
          <w:u w:val="single"/>
        </w:rPr>
        <w:t xml:space="preserve">Direct </w:t>
      </w:r>
      <w:r w:rsidRPr="00FC742F">
        <w:rPr>
          <w:rFonts w:eastAsia="Calibri"/>
          <w:highlight w:val="cyan"/>
          <w:u w:val="single"/>
        </w:rPr>
        <w:t>control from below looks</w:t>
      </w:r>
      <w:r w:rsidRPr="00FC742F">
        <w:rPr>
          <w:rFonts w:eastAsia="Calibri"/>
          <w:u w:val="single"/>
        </w:rPr>
        <w:t xml:space="preserve"> very </w:t>
      </w:r>
      <w:r w:rsidRPr="00FC742F">
        <w:rPr>
          <w:rFonts w:eastAsia="Calibri"/>
          <w:highlight w:val="cyan"/>
          <w:u w:val="single"/>
        </w:rPr>
        <w:t>different from</w:t>
      </w:r>
      <w:r w:rsidRPr="00FC742F">
        <w:rPr>
          <w:rFonts w:eastAsia="Calibri"/>
          <w:u w:val="single"/>
        </w:rPr>
        <w:t xml:space="preserve"> a </w:t>
      </w:r>
      <w:r w:rsidRPr="00FC742F">
        <w:rPr>
          <w:rFonts w:eastAsia="Calibri"/>
          <w:highlight w:val="cyan"/>
          <w:u w:val="single"/>
        </w:rPr>
        <w:t>repurposing</w:t>
      </w:r>
      <w:r w:rsidRPr="00FC742F">
        <w:rPr>
          <w:rFonts w:eastAsia="Calibri"/>
          <w:u w:val="single"/>
        </w:rPr>
        <w:t xml:space="preserve"> of the current </w:t>
      </w:r>
      <w:r w:rsidRPr="00FC742F">
        <w:rPr>
          <w:rFonts w:eastAsia="Calibri"/>
          <w:highlight w:val="cyan"/>
          <w:u w:val="single"/>
        </w:rPr>
        <w:t>state</w:t>
      </w:r>
      <w:r w:rsidRPr="00FC742F">
        <w:rPr>
          <w:rFonts w:eastAsia="Calibri"/>
          <w:sz w:val="16"/>
        </w:rPr>
        <w:t xml:space="preserve">. The </w:t>
      </w:r>
      <w:r w:rsidRPr="00FC742F">
        <w:rPr>
          <w:rFonts w:eastAsia="Calibri"/>
          <w:u w:val="single"/>
        </w:rPr>
        <w:t>capitalist state is premised on divorcing power and politics from the masses</w:t>
      </w:r>
      <w:r w:rsidRPr="00FC742F">
        <w:rPr>
          <w:rFonts w:eastAsia="Calibri"/>
          <w:sz w:val="16"/>
        </w:rPr>
        <w:t xml:space="preserve">. To win socialism we </w:t>
      </w:r>
      <w:r w:rsidRPr="00FC742F">
        <w:rPr>
          <w:rFonts w:eastAsia="Calibri"/>
          <w:highlight w:val="cyan"/>
          <w:u w:val="single"/>
        </w:rPr>
        <w:t>need to bring</w:t>
      </w:r>
      <w:r w:rsidRPr="00FC742F">
        <w:rPr>
          <w:rFonts w:eastAsia="Calibri"/>
          <w:u w:val="single"/>
        </w:rPr>
        <w:t xml:space="preserve"> all </w:t>
      </w:r>
      <w:r w:rsidRPr="00FC742F">
        <w:rPr>
          <w:rFonts w:eastAsia="Calibri"/>
          <w:highlight w:val="cyan"/>
          <w:u w:val="single"/>
        </w:rPr>
        <w:t>power to</w:t>
      </w:r>
      <w:r w:rsidRPr="00FC742F">
        <w:rPr>
          <w:rFonts w:eastAsia="Calibri"/>
          <w:sz w:val="16"/>
        </w:rPr>
        <w:t xml:space="preserve"> (and thus from) </w:t>
      </w:r>
      <w:r w:rsidRPr="00FC742F">
        <w:rPr>
          <w:rFonts w:eastAsia="Calibri"/>
          <w:highlight w:val="cyan"/>
          <w:u w:val="single"/>
        </w:rPr>
        <w:t>the masses</w:t>
      </w:r>
      <w:r w:rsidRPr="00FC742F">
        <w:rPr>
          <w:rFonts w:eastAsia="Calibri"/>
          <w:sz w:val="16"/>
        </w:rPr>
        <w:t xml:space="preserve">. We don’t need the “right people” in the Department of Education dictating school policy, we </w:t>
      </w:r>
      <w:r w:rsidRPr="00FC742F">
        <w:rPr>
          <w:rFonts w:eastAsia="Calibri"/>
          <w:u w:val="single"/>
        </w:rPr>
        <w:t>need teachers in democratic control of their schools</w:t>
      </w:r>
      <w:r w:rsidRPr="00FC742F">
        <w:rPr>
          <w:rFonts w:eastAsia="Calibri"/>
          <w:sz w:val="16"/>
        </w:rPr>
        <w:t xml:space="preserve">. We don’t need “union-friendly” bureaucrats in control of the Department of Labor, we </w:t>
      </w:r>
      <w:r w:rsidRPr="00FC742F">
        <w:rPr>
          <w:rFonts w:eastAsia="Calibri"/>
          <w:u w:val="single"/>
        </w:rPr>
        <w:t xml:space="preserve">need </w:t>
      </w:r>
      <w:r w:rsidRPr="00FC742F">
        <w:rPr>
          <w:rFonts w:eastAsia="Calibri"/>
          <w:highlight w:val="cyan"/>
          <w:u w:val="single"/>
        </w:rPr>
        <w:t>worker control of production</w:t>
      </w:r>
      <w:r w:rsidRPr="00FC742F">
        <w:rPr>
          <w:rFonts w:eastAsia="Calibri"/>
          <w:sz w:val="16"/>
        </w:rPr>
        <w:t xml:space="preserve">. We don’t need community control of the police, we </w:t>
      </w:r>
      <w:r w:rsidRPr="00FC742F">
        <w:rPr>
          <w:rFonts w:eastAsia="Calibri"/>
          <w:u w:val="single"/>
        </w:rPr>
        <w:t xml:space="preserve">need </w:t>
      </w:r>
      <w:r w:rsidRPr="00FC742F">
        <w:rPr>
          <w:rFonts w:eastAsia="Calibri"/>
          <w:highlight w:val="cyan"/>
          <w:u w:val="single"/>
        </w:rPr>
        <w:t>police abolished</w:t>
      </w:r>
      <w:r w:rsidRPr="00FC742F">
        <w:rPr>
          <w:rFonts w:eastAsia="Calibri"/>
          <w:u w:val="single"/>
        </w:rPr>
        <w:t xml:space="preserve">, jails leveled, and </w:t>
      </w:r>
      <w:r w:rsidRPr="00FC742F">
        <w:rPr>
          <w:rFonts w:eastAsia="Calibri"/>
          <w:highlight w:val="cyan"/>
          <w:u w:val="single"/>
        </w:rPr>
        <w:t>borders opened</w:t>
      </w:r>
      <w:r w:rsidRPr="00FC742F">
        <w:rPr>
          <w:rFonts w:eastAsia="Calibri"/>
          <w:sz w:val="16"/>
        </w:rPr>
        <w:t>. This may seem like a chaotic process, but it is actually one that requires a great deal of organization, collective confidence, and combativity of our class, and that is precisely why the action of breaking apart is tremendously creative.</w:t>
      </w:r>
    </w:p>
    <w:p w14:paraId="699160DD" w14:textId="77777777" w:rsidR="00C13C1D" w:rsidRPr="00FC742F" w:rsidRDefault="00C13C1D" w:rsidP="00C13C1D">
      <w:pPr>
        <w:rPr>
          <w:rFonts w:eastAsia="Calibri"/>
          <w:sz w:val="16"/>
        </w:rPr>
      </w:pPr>
      <w:r w:rsidRPr="00FC742F">
        <w:rPr>
          <w:rFonts w:eastAsia="Calibri"/>
          <w:sz w:val="16"/>
        </w:rPr>
        <w:t xml:space="preserve">To be clear, </w:t>
      </w:r>
      <w:r w:rsidRPr="00FC742F">
        <w:rPr>
          <w:rFonts w:eastAsia="Calibri"/>
          <w:u w:val="single"/>
        </w:rPr>
        <w:t>no one is saying smash the public schools, or abolish the post office, tear up the roads and social security</w:t>
      </w:r>
      <w:r w:rsidRPr="00FC742F">
        <w:rPr>
          <w:rFonts w:eastAsia="Calibri"/>
          <w:sz w:val="16"/>
        </w:rPr>
        <w:t xml:space="preserve">. But </w:t>
      </w:r>
      <w:r w:rsidRPr="00FC742F">
        <w:rPr>
          <w:rFonts w:eastAsia="Calibri"/>
          <w:u w:val="single"/>
        </w:rPr>
        <w:t xml:space="preserve">we are saying these and the rest of </w:t>
      </w:r>
      <w:r w:rsidRPr="00FC742F">
        <w:rPr>
          <w:rFonts w:eastAsia="Calibri"/>
          <w:highlight w:val="cyan"/>
          <w:u w:val="single"/>
        </w:rPr>
        <w:t>society can be freed up from</w:t>
      </w:r>
      <w:r w:rsidRPr="00FC742F">
        <w:rPr>
          <w:rFonts w:eastAsia="Calibri"/>
          <w:u w:val="single"/>
        </w:rPr>
        <w:t xml:space="preserve"> the </w:t>
      </w:r>
      <w:r w:rsidRPr="00FC742F">
        <w:rPr>
          <w:rFonts w:eastAsia="Calibri"/>
          <w:highlight w:val="cyan"/>
          <w:u w:val="single"/>
        </w:rPr>
        <w:t>constraints of the old state</w:t>
      </w:r>
      <w:r w:rsidRPr="00FC742F">
        <w:rPr>
          <w:rFonts w:eastAsia="Calibri"/>
          <w:u w:val="single"/>
        </w:rPr>
        <w:t xml:space="preserve">; they can receive a greater breath of life </w:t>
      </w:r>
      <w:r w:rsidRPr="00FC742F">
        <w:rPr>
          <w:rFonts w:eastAsia="Calibri"/>
          <w:highlight w:val="cyan"/>
          <w:u w:val="single"/>
        </w:rPr>
        <w:t>by being directly and democratically managed by workers</w:t>
      </w:r>
      <w:r w:rsidRPr="00FC742F">
        <w:rPr>
          <w:rFonts w:eastAsia="Calibri"/>
          <w:u w:val="single"/>
        </w:rPr>
        <w:t xml:space="preserve"> themselves</w:t>
      </w:r>
      <w:r w:rsidRPr="00FC742F">
        <w:rPr>
          <w:rFonts w:eastAsia="Calibri"/>
          <w:sz w:val="16"/>
        </w:rPr>
        <w:t>.</w:t>
      </w:r>
    </w:p>
    <w:p w14:paraId="093DE278" w14:textId="77777777" w:rsidR="00C13C1D" w:rsidRPr="00FC742F" w:rsidRDefault="00C13C1D" w:rsidP="00C13C1D">
      <w:pPr>
        <w:rPr>
          <w:rFonts w:eastAsia="Calibri"/>
          <w:sz w:val="16"/>
        </w:rPr>
      </w:pPr>
      <w:r w:rsidRPr="00FC742F">
        <w:rPr>
          <w:rFonts w:eastAsia="Calibri"/>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2625C374" w14:textId="77777777" w:rsidR="00C13C1D" w:rsidRPr="00FC742F" w:rsidRDefault="00C13C1D" w:rsidP="00C13C1D">
      <w:pPr>
        <w:rPr>
          <w:rFonts w:eastAsia="Calibri"/>
          <w:sz w:val="16"/>
        </w:rPr>
      </w:pPr>
      <w:r w:rsidRPr="00FC742F">
        <w:rPr>
          <w:rFonts w:eastAsia="Calibri"/>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FC742F">
        <w:rPr>
          <w:rFonts w:eastAsia="Calibri"/>
          <w:u w:val="single"/>
        </w:rPr>
        <w:t>political education provided by collective action</w:t>
      </w:r>
      <w:r w:rsidRPr="00FC742F">
        <w:rPr>
          <w:rFonts w:eastAsia="Calibri"/>
          <w:sz w:val="16"/>
        </w:rPr>
        <w:t>—politically, theoretically, and ideologically—</w:t>
      </w:r>
      <w:r w:rsidRPr="00FC742F">
        <w:rPr>
          <w:rFonts w:eastAsia="Calibri"/>
          <w:u w:val="single"/>
        </w:rPr>
        <w:t>is crucial</w:t>
      </w:r>
      <w:r w:rsidRPr="00FC742F">
        <w:rPr>
          <w:rFonts w:eastAsia="Calibri"/>
          <w:sz w:val="16"/>
        </w:rPr>
        <w:t>. For masses of ordinary people, wrote Lenin, “only struggle discloses to it the magnitude of its own power, widens its horizon, enhances its abilities, clarifies its mind, forges its will.”38Struggle is the preparation for self-rule.</w:t>
      </w:r>
    </w:p>
    <w:p w14:paraId="11C7F2EA" w14:textId="77777777" w:rsidR="00C13C1D" w:rsidRPr="00FC742F" w:rsidRDefault="00C13C1D" w:rsidP="00C13C1D">
      <w:pPr>
        <w:rPr>
          <w:rFonts w:eastAsia="Calibri"/>
          <w:u w:val="single"/>
        </w:rPr>
      </w:pPr>
      <w:r w:rsidRPr="00FC742F">
        <w:rPr>
          <w:rFonts w:eastAsia="Calibri"/>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FC742F">
        <w:rPr>
          <w:rFonts w:eastAsia="Calibri"/>
          <w:highlight w:val="cyan"/>
          <w:u w:val="single"/>
        </w:rPr>
        <w:t>capitalist state</w:t>
      </w:r>
      <w:r w:rsidRPr="00FC742F">
        <w:rPr>
          <w:rFonts w:eastAsia="Calibri"/>
          <w:u w:val="single"/>
        </w:rPr>
        <w:t xml:space="preserve"> will be a key hurdle, and its </w:t>
      </w:r>
      <w:r w:rsidRPr="00FC742F">
        <w:rPr>
          <w:rFonts w:eastAsia="Calibri"/>
          <w:highlight w:val="cyan"/>
          <w:u w:val="single"/>
        </w:rPr>
        <w:t>abolition is</w:t>
      </w:r>
      <w:r w:rsidRPr="00FC742F">
        <w:rPr>
          <w:rFonts w:eastAsia="Calibri"/>
          <w:u w:val="single"/>
        </w:rPr>
        <w:t xml:space="preserve"> the </w:t>
      </w:r>
      <w:r w:rsidRPr="00FC742F">
        <w:rPr>
          <w:rFonts w:eastAsia="Calibri"/>
          <w:highlight w:val="cyan"/>
          <w:u w:val="single"/>
        </w:rPr>
        <w:t>precondition for</w:t>
      </w:r>
      <w:r w:rsidRPr="00FC742F">
        <w:rPr>
          <w:rFonts w:eastAsia="Calibri"/>
          <w:u w:val="single"/>
        </w:rPr>
        <w:t xml:space="preserve"> enacting a socialist </w:t>
      </w:r>
      <w:r w:rsidRPr="00FC742F">
        <w:rPr>
          <w:rFonts w:eastAsia="Calibri"/>
          <w:highlight w:val="cyan"/>
          <w:u w:val="single"/>
        </w:rPr>
        <w:t>transition</w:t>
      </w:r>
      <w:r w:rsidRPr="00FC742F">
        <w:rPr>
          <w:rFonts w:eastAsia="Calibri"/>
          <w:u w:val="single"/>
        </w:rPr>
        <w:t xml:space="preserve"> from below.</w:t>
      </w:r>
    </w:p>
    <w:p w14:paraId="3EBEB035" w14:textId="77777777" w:rsidR="00C13C1D" w:rsidRPr="00FC742F" w:rsidRDefault="00C13C1D" w:rsidP="00C13C1D">
      <w:pPr>
        <w:rPr>
          <w:rFonts w:eastAsia="Calibri"/>
          <w:sz w:val="16"/>
        </w:rPr>
      </w:pPr>
      <w:r w:rsidRPr="00FC742F">
        <w:rPr>
          <w:rFonts w:eastAsia="Calibri"/>
          <w:sz w:val="16"/>
        </w:rPr>
        <w:t>Against utopian incrementalism</w:t>
      </w:r>
    </w:p>
    <w:p w14:paraId="347AB9BF" w14:textId="77777777" w:rsidR="00C13C1D" w:rsidRPr="00FC742F" w:rsidRDefault="00C13C1D" w:rsidP="00C13C1D">
      <w:pPr>
        <w:rPr>
          <w:rFonts w:eastAsia="Calibri"/>
          <w:sz w:val="16"/>
        </w:rPr>
      </w:pPr>
      <w:r w:rsidRPr="00FC742F">
        <w:rPr>
          <w:rFonts w:eastAsia="Calibri"/>
          <w:sz w:val="16"/>
        </w:rPr>
        <w:t xml:space="preserve">There is a recently revived tendency of thought in the socialist movement, which I will call utopian </w:t>
      </w:r>
      <w:r w:rsidRPr="00FC742F">
        <w:rPr>
          <w:rFonts w:eastAsia="Calibri"/>
          <w:highlight w:val="cyan"/>
          <w:u w:val="single"/>
        </w:rPr>
        <w:t>incrementalism</w:t>
      </w:r>
      <w:r w:rsidRPr="00FC742F">
        <w:rPr>
          <w:rFonts w:eastAsia="Calibri"/>
          <w:sz w:val="16"/>
        </w:rPr>
        <w:t xml:space="preserve">, that </w:t>
      </w:r>
      <w:r w:rsidRPr="00FC742F">
        <w:rPr>
          <w:rFonts w:eastAsia="Calibri"/>
          <w:u w:val="single"/>
        </w:rPr>
        <w:t>argues against the possibility and desirability of confronting the state</w:t>
      </w:r>
      <w:r w:rsidRPr="00FC742F">
        <w:rPr>
          <w:rFonts w:eastAsia="Calibri"/>
          <w:sz w:val="16"/>
        </w:rPr>
        <w:t xml:space="preserve">. The premise of this position is that socialism is constructed by doing the following: First, we </w:t>
      </w:r>
      <w:r w:rsidRPr="00FC742F">
        <w:rPr>
          <w:rFonts w:eastAsia="Calibri"/>
          <w:highlight w:val="cyan"/>
          <w:u w:val="single"/>
        </w:rPr>
        <w:t>build</w:t>
      </w:r>
      <w:r w:rsidRPr="00FC742F">
        <w:rPr>
          <w:rFonts w:eastAsia="Calibri"/>
          <w:u w:val="single"/>
        </w:rPr>
        <w:t xml:space="preserve"> movements for </w:t>
      </w:r>
      <w:r w:rsidRPr="00FC742F">
        <w:rPr>
          <w:rFonts w:eastAsia="Calibri"/>
          <w:highlight w:val="cyan"/>
          <w:u w:val="single"/>
        </w:rPr>
        <w:t>reforms</w:t>
      </w:r>
      <w:r w:rsidRPr="00FC742F">
        <w:rPr>
          <w:rFonts w:eastAsia="Calibri"/>
          <w:sz w:val="16"/>
        </w:rPr>
        <w:t xml:space="preserve"> with far-reaching appeal in the hope that we are building broad support for socialism. Usually these reforms are designed </w:t>
      </w:r>
      <w:r w:rsidRPr="00FC742F">
        <w:rPr>
          <w:rFonts w:eastAsia="Calibri"/>
          <w:highlight w:val="cyan"/>
          <w:u w:val="single"/>
        </w:rPr>
        <w:t>around</w:t>
      </w:r>
      <w:r w:rsidRPr="00FC742F">
        <w:rPr>
          <w:rFonts w:eastAsia="Calibri"/>
          <w:u w:val="single"/>
        </w:rPr>
        <w:t xml:space="preserve"> some kind of </w:t>
      </w:r>
      <w:r w:rsidRPr="00FC742F">
        <w:rPr>
          <w:rFonts w:eastAsia="Calibri"/>
          <w:highlight w:val="cyan"/>
          <w:u w:val="single"/>
        </w:rPr>
        <w:t>legislation</w:t>
      </w:r>
      <w:r w:rsidRPr="00FC742F">
        <w:rPr>
          <w:rFonts w:eastAsia="Calibri"/>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FC742F">
        <w:rPr>
          <w:rFonts w:eastAsia="Calibri"/>
          <w:u w:val="single"/>
        </w:rPr>
        <w:t xml:space="preserve">democratic </w:t>
      </w:r>
      <w:r w:rsidRPr="00FC742F">
        <w:rPr>
          <w:rFonts w:eastAsia="Calibri"/>
          <w:highlight w:val="cyan"/>
          <w:u w:val="single"/>
        </w:rPr>
        <w:t>self-organization and mass militancy</w:t>
      </w:r>
      <w:r w:rsidRPr="00FC742F">
        <w:rPr>
          <w:rFonts w:eastAsia="Calibri"/>
          <w:u w:val="single"/>
        </w:rPr>
        <w:t xml:space="preserve"> have to be </w:t>
      </w:r>
      <w:r w:rsidRPr="00FC742F">
        <w:rPr>
          <w:rFonts w:eastAsia="Calibri"/>
          <w:highlight w:val="cyan"/>
          <w:u w:val="single"/>
        </w:rPr>
        <w:t>contained</w:t>
      </w:r>
      <w:r w:rsidRPr="00FC742F">
        <w:rPr>
          <w:rFonts w:eastAsia="Calibri"/>
          <w:u w:val="single"/>
        </w:rPr>
        <w:t xml:space="preserve"> in favor of </w:t>
      </w:r>
      <w:r w:rsidRPr="00FC742F">
        <w:rPr>
          <w:rFonts w:eastAsia="Calibri"/>
          <w:sz w:val="16"/>
        </w:rPr>
        <w:t>such</w:t>
      </w:r>
      <w:r w:rsidRPr="00FC742F">
        <w:rPr>
          <w:rFonts w:eastAsia="Calibri"/>
          <w:u w:val="single"/>
        </w:rPr>
        <w:t xml:space="preserve"> pressure movements</w:t>
      </w:r>
      <w:r w:rsidRPr="00FC742F">
        <w:rPr>
          <w:rFonts w:eastAsia="Calibri"/>
          <w:sz w:val="16"/>
        </w:rPr>
        <w:t xml:space="preserve">. They </w:t>
      </w:r>
      <w:r w:rsidRPr="00FC742F">
        <w:rPr>
          <w:rFonts w:eastAsia="Calibri"/>
          <w:highlight w:val="cyan"/>
          <w:u w:val="single"/>
        </w:rPr>
        <w:t>become bureaucratized</w:t>
      </w:r>
      <w:r w:rsidRPr="00FC742F">
        <w:rPr>
          <w:rFonts w:eastAsia="Calibri"/>
          <w:u w:val="single"/>
        </w:rPr>
        <w:t xml:space="preserve"> and always </w:t>
      </w:r>
      <w:r w:rsidRPr="00FC742F">
        <w:rPr>
          <w:rFonts w:eastAsia="Calibri"/>
          <w:highlight w:val="cyan"/>
          <w:u w:val="single"/>
        </w:rPr>
        <w:t>stay within</w:t>
      </w:r>
      <w:r w:rsidRPr="00FC742F">
        <w:rPr>
          <w:rFonts w:eastAsia="Calibri"/>
          <w:u w:val="single"/>
        </w:rPr>
        <w:t xml:space="preserve"> the </w:t>
      </w:r>
      <w:r w:rsidRPr="00FC742F">
        <w:rPr>
          <w:rFonts w:eastAsia="Calibri"/>
          <w:highlight w:val="cyan"/>
          <w:u w:val="single"/>
        </w:rPr>
        <w:t>limits of legality</w:t>
      </w:r>
      <w:r w:rsidRPr="00FC742F">
        <w:rPr>
          <w:rFonts w:eastAsia="Calibri"/>
          <w:u w:val="single"/>
        </w:rPr>
        <w:t xml:space="preserve"> for fear of alienating their allied </w:t>
      </w:r>
      <w:r w:rsidRPr="00FC742F">
        <w:rPr>
          <w:rFonts w:eastAsia="Calibri"/>
          <w:sz w:val="16"/>
        </w:rPr>
        <w:t>elected</w:t>
      </w:r>
      <w:r w:rsidRPr="00FC742F">
        <w:rPr>
          <w:rFonts w:eastAsia="Calibri"/>
          <w:u w:val="single"/>
        </w:rPr>
        <w:t xml:space="preserve"> officials</w:t>
      </w:r>
      <w:r w:rsidRPr="00FC742F">
        <w:rPr>
          <w:rFonts w:eastAsia="Calibri"/>
          <w:sz w:val="16"/>
        </w:rPr>
        <w:t xml:space="preserve">. Accordingly, </w:t>
      </w:r>
      <w:r w:rsidRPr="00FC742F">
        <w:rPr>
          <w:rFonts w:eastAsia="Calibri"/>
          <w:u w:val="single"/>
        </w:rPr>
        <w:t>shortcuts like running candidates in capitalist political parties are often utilized</w:t>
      </w:r>
      <w:r w:rsidRPr="00FC742F">
        <w:rPr>
          <w:rFonts w:eastAsia="Calibri"/>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63349BB7" w14:textId="77777777" w:rsidR="00C13C1D" w:rsidRPr="00FC742F" w:rsidRDefault="00C13C1D" w:rsidP="00C13C1D">
      <w:pPr>
        <w:rPr>
          <w:rFonts w:eastAsia="Calibri"/>
          <w:sz w:val="16"/>
        </w:rPr>
      </w:pPr>
      <w:r w:rsidRPr="00FC742F">
        <w:rPr>
          <w:rFonts w:eastAsia="Calibri"/>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FC742F">
        <w:rPr>
          <w:rFonts w:eastAsia="Calibri"/>
          <w:u w:val="single"/>
        </w:rPr>
        <w:t>worst of these positions believes</w:t>
      </w:r>
      <w:r w:rsidRPr="00FC742F">
        <w:rPr>
          <w:rFonts w:eastAsia="Calibri"/>
          <w:sz w:val="16"/>
        </w:rPr>
        <w:t xml:space="preserve"> a </w:t>
      </w:r>
      <w:r w:rsidRPr="00FC742F">
        <w:rPr>
          <w:rFonts w:eastAsia="Calibri"/>
          <w:u w:val="single"/>
        </w:rPr>
        <w:t>fantasy</w:t>
      </w:r>
      <w:r w:rsidRPr="00FC742F">
        <w:rPr>
          <w:rFonts w:eastAsia="Calibri"/>
          <w:sz w:val="16"/>
        </w:rPr>
        <w:t xml:space="preserve"> story </w:t>
      </w:r>
      <w:r w:rsidRPr="00FC742F">
        <w:rPr>
          <w:rFonts w:eastAsia="Calibri"/>
          <w:u w:val="single"/>
        </w:rPr>
        <w:t>that socialist laws can be passed that change the institutional structure of capitalism</w:t>
      </w:r>
      <w:r w:rsidRPr="00FC742F">
        <w:rPr>
          <w:rFonts w:eastAsia="Calibri"/>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7446B8AF" w14:textId="77777777" w:rsidR="00C13C1D" w:rsidRPr="00FC742F" w:rsidRDefault="00C13C1D" w:rsidP="00C13C1D">
      <w:pPr>
        <w:rPr>
          <w:rFonts w:eastAsia="Calibri"/>
          <w:sz w:val="16"/>
        </w:rPr>
      </w:pPr>
      <w:r w:rsidRPr="00FC742F">
        <w:rPr>
          <w:rFonts w:eastAsia="Calibri"/>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5827FF6B" w14:textId="77777777" w:rsidR="00C13C1D" w:rsidRPr="00FC742F" w:rsidRDefault="00C13C1D" w:rsidP="00C13C1D">
      <w:pPr>
        <w:rPr>
          <w:rFonts w:eastAsia="Calibri"/>
          <w:sz w:val="16"/>
        </w:rPr>
      </w:pPr>
      <w:r w:rsidRPr="00FC742F">
        <w:rPr>
          <w:rFonts w:eastAsia="Calibri"/>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117E90A7" w14:textId="77777777" w:rsidR="00C13C1D" w:rsidRPr="00FC742F" w:rsidRDefault="00C13C1D" w:rsidP="00C13C1D">
      <w:pPr>
        <w:rPr>
          <w:rFonts w:eastAsia="Calibri"/>
          <w:sz w:val="16"/>
        </w:rPr>
      </w:pPr>
      <w:r w:rsidRPr="00FC742F">
        <w:rPr>
          <w:rFonts w:eastAsia="Calibri"/>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3F8015E8" w14:textId="77777777" w:rsidR="00C13C1D" w:rsidRPr="00FC742F" w:rsidRDefault="00C13C1D" w:rsidP="00C13C1D">
      <w:pPr>
        <w:rPr>
          <w:rFonts w:eastAsia="Calibri"/>
          <w:sz w:val="16"/>
        </w:rPr>
      </w:pPr>
      <w:r w:rsidRPr="00FC742F">
        <w:rPr>
          <w:rFonts w:eastAsia="Calibri"/>
          <w:u w:val="single"/>
        </w:rPr>
        <w:t>Chile in 1973</w:t>
      </w:r>
      <w:r w:rsidRPr="00FC742F">
        <w:rPr>
          <w:rFonts w:eastAsia="Calibri"/>
          <w:sz w:val="16"/>
        </w:rPr>
        <w:t xml:space="preserve">: Socialist Salvador </w:t>
      </w:r>
      <w:r w:rsidRPr="00FC742F">
        <w:rPr>
          <w:rFonts w:eastAsia="Calibri"/>
          <w:u w:val="single"/>
        </w:rPr>
        <w:t>Allende</w:t>
      </w:r>
      <w:r w:rsidRPr="00FC742F">
        <w:rPr>
          <w:rFonts w:eastAsia="Calibri"/>
          <w:sz w:val="16"/>
        </w:rPr>
        <w:t xml:space="preserve"> won election to the presidency and laid out the Chilean Road to Socialism, a program of reforms, nationalizing the copper mines, increasing wages, and decreasing unemployment. But he </w:t>
      </w:r>
      <w:r w:rsidRPr="00FC742F">
        <w:rPr>
          <w:rFonts w:eastAsia="Calibri"/>
          <w:u w:val="single"/>
        </w:rPr>
        <w:t>pledged to keep the state intact and brought</w:t>
      </w:r>
      <w:r w:rsidRPr="00FC742F">
        <w:rPr>
          <w:rFonts w:eastAsia="Calibri"/>
          <w:sz w:val="16"/>
        </w:rPr>
        <w:t xml:space="preserve"> the military, including a general named Augusto </w:t>
      </w:r>
      <w:r w:rsidRPr="00FC742F">
        <w:rPr>
          <w:rFonts w:eastAsia="Calibri"/>
          <w:u w:val="single"/>
        </w:rPr>
        <w:t>Pinochet into his government</w:t>
      </w:r>
      <w:r w:rsidRPr="00FC742F">
        <w:rPr>
          <w:rFonts w:eastAsia="Calibri"/>
          <w:sz w:val="16"/>
        </w:rPr>
        <w:t xml:space="preserve">. Attempted </w:t>
      </w:r>
      <w:r w:rsidRPr="00FC742F">
        <w:rPr>
          <w:rFonts w:eastAsia="Calibri"/>
          <w:u w:val="single"/>
        </w:rPr>
        <w:t>nationalizations were met with strong resistance from capital</w:t>
      </w:r>
      <w:r w:rsidRPr="00FC742F">
        <w:rPr>
          <w:rFonts w:eastAsia="Calibri"/>
          <w:sz w:val="16"/>
        </w:rPr>
        <w:t xml:space="preserve">. Despite the fact that the working class was militant and organized, a U.S.-backed coup by </w:t>
      </w:r>
      <w:r w:rsidRPr="00FC742F">
        <w:rPr>
          <w:rFonts w:eastAsia="Calibri"/>
          <w:u w:val="single"/>
        </w:rPr>
        <w:t>Pinochet smashed the government</w:t>
      </w:r>
      <w:r w:rsidRPr="00FC742F">
        <w:rPr>
          <w:rFonts w:eastAsia="Calibri"/>
          <w:sz w:val="16"/>
        </w:rPr>
        <w:t xml:space="preserve"> and resulted in mass executions of leftists, including Allende.</w:t>
      </w:r>
    </w:p>
    <w:p w14:paraId="2FD54ACF" w14:textId="77777777" w:rsidR="00C13C1D" w:rsidRPr="00FC742F" w:rsidRDefault="00C13C1D" w:rsidP="00C13C1D">
      <w:pPr>
        <w:rPr>
          <w:rFonts w:eastAsia="Calibri"/>
          <w:sz w:val="16"/>
        </w:rPr>
      </w:pPr>
      <w:r w:rsidRPr="00FC742F">
        <w:rPr>
          <w:rFonts w:eastAsia="Calibri"/>
          <w:u w:val="single"/>
        </w:rPr>
        <w:t>France in 1981</w:t>
      </w:r>
      <w:r w:rsidRPr="00FC742F">
        <w:rPr>
          <w:rFonts w:eastAsia="Calibri"/>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FC742F">
        <w:rPr>
          <w:rFonts w:eastAsia="Calibri"/>
          <w:u w:val="single"/>
        </w:rPr>
        <w:t>rolled back most of what he accomplished and began to administer austerity</w:t>
      </w:r>
      <w:r w:rsidRPr="00FC742F">
        <w:rPr>
          <w:rFonts w:eastAsia="Calibri"/>
          <w:sz w:val="16"/>
        </w:rPr>
        <w:t xml:space="preserve">. By 1984, the </w:t>
      </w:r>
      <w:r w:rsidRPr="00FC742F">
        <w:rPr>
          <w:rFonts w:eastAsia="Calibri"/>
          <w:u w:val="single"/>
        </w:rPr>
        <w:t>neofascist</w:t>
      </w:r>
      <w:r w:rsidRPr="00FC742F">
        <w:rPr>
          <w:rFonts w:eastAsia="Calibri"/>
          <w:sz w:val="16"/>
        </w:rPr>
        <w:t xml:space="preserve"> National Front </w:t>
      </w:r>
      <w:r w:rsidRPr="00FC742F">
        <w:rPr>
          <w:rFonts w:eastAsia="Calibri"/>
          <w:u w:val="single"/>
        </w:rPr>
        <w:t>party went from being marginal to polling as high as the Communists</w:t>
      </w:r>
      <w:r w:rsidRPr="00FC742F">
        <w:rPr>
          <w:rFonts w:eastAsia="Calibri"/>
          <w:sz w:val="16"/>
        </w:rPr>
        <w:t>.42</w:t>
      </w:r>
    </w:p>
    <w:p w14:paraId="24A3C5C3" w14:textId="77777777" w:rsidR="00C13C1D" w:rsidRPr="00FC742F" w:rsidRDefault="00C13C1D" w:rsidP="00C13C1D">
      <w:pPr>
        <w:rPr>
          <w:rFonts w:eastAsia="Calibri"/>
          <w:sz w:val="16"/>
        </w:rPr>
      </w:pPr>
      <w:r w:rsidRPr="00FC742F">
        <w:rPr>
          <w:rFonts w:eastAsia="Calibri"/>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39E68628" w14:textId="77777777" w:rsidR="00C13C1D" w:rsidRPr="00FC742F" w:rsidRDefault="00C13C1D" w:rsidP="00C13C1D">
      <w:pPr>
        <w:rPr>
          <w:rFonts w:eastAsia="Calibri"/>
          <w:sz w:val="16"/>
        </w:rPr>
      </w:pPr>
      <w:r w:rsidRPr="00FC742F">
        <w:rPr>
          <w:rFonts w:eastAsia="Calibri"/>
          <w:u w:val="single"/>
        </w:rPr>
        <w:t>Greece in 2015</w:t>
      </w:r>
      <w:r w:rsidRPr="00FC742F">
        <w:rPr>
          <w:rFonts w:eastAsia="Calibri"/>
          <w:sz w:val="16"/>
        </w:rPr>
        <w:t xml:space="preserve">: Syriza, a </w:t>
      </w:r>
      <w:r w:rsidRPr="00FC742F">
        <w:rPr>
          <w:rFonts w:eastAsia="Calibri"/>
          <w:u w:val="single"/>
        </w:rPr>
        <w:t>radical left coalition party</w:t>
      </w:r>
      <w:r w:rsidRPr="00FC742F">
        <w:rPr>
          <w:rFonts w:eastAsia="Calibri"/>
          <w:sz w:val="16"/>
        </w:rPr>
        <w:t xml:space="preserve"> that included some revolutionaries, </w:t>
      </w:r>
      <w:r w:rsidRPr="00FC742F">
        <w:rPr>
          <w:rFonts w:eastAsia="Calibri"/>
          <w:u w:val="single"/>
        </w:rPr>
        <w:t>won a majority in parliament</w:t>
      </w:r>
      <w:r w:rsidRPr="00FC742F">
        <w:rPr>
          <w:rFonts w:eastAsia="Calibri"/>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FC742F">
        <w:rPr>
          <w:rFonts w:eastAsia="Calibri"/>
          <w:u w:val="single"/>
        </w:rPr>
        <w:t>capitulated to international finance and</w:t>
      </w:r>
      <w:r w:rsidRPr="00FC742F">
        <w:rPr>
          <w:rFonts w:eastAsia="Calibri"/>
          <w:sz w:val="16"/>
        </w:rPr>
        <w:t xml:space="preserve"> the Eurozone and </w:t>
      </w:r>
      <w:r w:rsidRPr="00FC742F">
        <w:rPr>
          <w:rFonts w:eastAsia="Calibri"/>
          <w:u w:val="single"/>
        </w:rPr>
        <w:t>carried out austerity</w:t>
      </w:r>
      <w:r w:rsidRPr="00FC742F">
        <w:rPr>
          <w:rFonts w:eastAsia="Calibri"/>
          <w:sz w:val="16"/>
        </w:rPr>
        <w:t>—the very thing they had initially campaigned against.47In 2019 they lost elections and were replaced by the conservative New Democracy Party.</w:t>
      </w:r>
    </w:p>
    <w:p w14:paraId="5BB58ED6" w14:textId="77777777" w:rsidR="00C13C1D" w:rsidRPr="00FC742F" w:rsidRDefault="00C13C1D" w:rsidP="00C13C1D">
      <w:pPr>
        <w:rPr>
          <w:rFonts w:eastAsia="Calibri"/>
          <w:sz w:val="16"/>
        </w:rPr>
      </w:pPr>
      <w:r w:rsidRPr="00FC742F">
        <w:rPr>
          <w:rFonts w:eastAsia="Calibri"/>
          <w:sz w:val="16"/>
        </w:rPr>
        <w:t>In short, the dilemma, to quote British socialist Ian Birchall, is that “to challenge the pursuit of profit makes reform impossible; but to leave profit unchallenged means that no significant progress can be made towards equality.”48</w:t>
      </w:r>
    </w:p>
    <w:p w14:paraId="5F358D91" w14:textId="77777777" w:rsidR="00C13C1D" w:rsidRPr="00FC742F" w:rsidRDefault="00C13C1D" w:rsidP="00C13C1D">
      <w:pPr>
        <w:rPr>
          <w:rFonts w:eastAsia="Calibri"/>
          <w:sz w:val="16"/>
        </w:rPr>
      </w:pPr>
      <w:r w:rsidRPr="00FC742F">
        <w:rPr>
          <w:rFonts w:eastAsia="Calibri"/>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2484EE1C" w14:textId="77777777" w:rsidR="00C13C1D" w:rsidRPr="00FC742F" w:rsidRDefault="00C13C1D" w:rsidP="00C13C1D">
      <w:pPr>
        <w:rPr>
          <w:rFonts w:eastAsia="Calibri"/>
          <w:sz w:val="16"/>
        </w:rPr>
      </w:pPr>
      <w:r w:rsidRPr="00FC742F">
        <w:rPr>
          <w:rFonts w:eastAsia="Calibri"/>
          <w:sz w:val="16"/>
        </w:rPr>
        <w:t xml:space="preserve">The </w:t>
      </w:r>
      <w:r w:rsidRPr="00FC742F">
        <w:rPr>
          <w:rFonts w:eastAsia="Calibri"/>
          <w:u w:val="single"/>
        </w:rPr>
        <w:t>alternative</w:t>
      </w:r>
      <w:r w:rsidRPr="00FC742F">
        <w:rPr>
          <w:rFonts w:eastAsia="Calibri"/>
          <w:sz w:val="16"/>
        </w:rPr>
        <w:t xml:space="preserve"> to this conundrum </w:t>
      </w:r>
      <w:r w:rsidRPr="00FC742F">
        <w:rPr>
          <w:rFonts w:eastAsia="Calibri"/>
          <w:u w:val="single"/>
        </w:rPr>
        <w:t>would be to take steps to upend capitalist social relations</w:t>
      </w:r>
      <w:r w:rsidRPr="00FC742F">
        <w:rPr>
          <w:rFonts w:eastAsia="Calibri"/>
          <w:sz w:val="16"/>
        </w:rPr>
        <w:t xml:space="preserve">, and that means </w:t>
      </w:r>
      <w:r w:rsidRPr="00FC742F">
        <w:rPr>
          <w:rFonts w:eastAsia="Calibri"/>
          <w:u w:val="single"/>
        </w:rPr>
        <w:t>upending private property</w:t>
      </w:r>
      <w:r w:rsidRPr="00FC742F">
        <w:rPr>
          <w:rFonts w:eastAsia="Calibri"/>
          <w:sz w:val="16"/>
        </w:rPr>
        <w:t xml:space="preserve">. That </w:t>
      </w:r>
      <w:r w:rsidRPr="00FC742F">
        <w:rPr>
          <w:rFonts w:eastAsia="Calibri"/>
          <w:u w:val="single"/>
        </w:rPr>
        <w:t>path is not one that can be carried out within the bounds of a legality created and enforced by the capitalist state</w:t>
      </w:r>
      <w:r w:rsidRPr="00FC742F">
        <w:rPr>
          <w:rFonts w:eastAsia="Calibri"/>
          <w:sz w:val="16"/>
        </w:rPr>
        <w:t xml:space="preserve">. </w:t>
      </w:r>
      <w:r w:rsidRPr="00FC742F">
        <w:rPr>
          <w:rFonts w:eastAsia="Calibri"/>
          <w:u w:val="single"/>
        </w:rPr>
        <w:t>Even if a reformist government sought to redistribute goods and resources more equitably, the state in the capitalist context has been formed by, is based upon, and reproduces capitalist social relations</w:t>
      </w:r>
      <w:r w:rsidRPr="00FC742F">
        <w:rPr>
          <w:rFonts w:eastAsia="Calibri"/>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1AAF7A5F" w14:textId="77777777" w:rsidR="00C13C1D" w:rsidRPr="00FC742F" w:rsidRDefault="00C13C1D" w:rsidP="00C13C1D">
      <w:pPr>
        <w:rPr>
          <w:rFonts w:eastAsia="Calibri"/>
          <w:sz w:val="16"/>
        </w:rPr>
      </w:pPr>
      <w:r w:rsidRPr="00FC742F">
        <w:rPr>
          <w:rFonts w:eastAsia="Calibri"/>
          <w:sz w:val="16"/>
        </w:rPr>
        <w:t>Whither revolution?</w:t>
      </w:r>
    </w:p>
    <w:p w14:paraId="58F64BF4" w14:textId="77777777" w:rsidR="00C13C1D" w:rsidRPr="00FC742F" w:rsidRDefault="00C13C1D" w:rsidP="00C13C1D">
      <w:pPr>
        <w:rPr>
          <w:rFonts w:eastAsia="Calibri"/>
          <w:sz w:val="16"/>
        </w:rPr>
      </w:pPr>
      <w:r w:rsidRPr="00FC742F">
        <w:rPr>
          <w:rFonts w:eastAsia="Calibri"/>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7BCCA761" w14:textId="77777777" w:rsidR="00C13C1D" w:rsidRPr="00FC742F" w:rsidRDefault="00C13C1D" w:rsidP="00C13C1D">
      <w:pPr>
        <w:rPr>
          <w:rFonts w:eastAsia="Calibri"/>
          <w:sz w:val="16"/>
        </w:rPr>
      </w:pPr>
      <w:r w:rsidRPr="00FC742F">
        <w:rPr>
          <w:rFonts w:eastAsia="Calibri"/>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753E28F9" w14:textId="77777777" w:rsidR="00C13C1D" w:rsidRPr="00FC742F" w:rsidRDefault="00C13C1D" w:rsidP="00C13C1D">
      <w:pPr>
        <w:rPr>
          <w:rFonts w:eastAsia="Calibri"/>
          <w:sz w:val="16"/>
        </w:rPr>
      </w:pPr>
      <w:r w:rsidRPr="00FC742F">
        <w:rPr>
          <w:rFonts w:eastAsia="Calibri"/>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FC742F">
        <w:rPr>
          <w:rFonts w:eastAsia="Calibri"/>
          <w:u w:val="single"/>
        </w:rPr>
        <w:t xml:space="preserve">the bounds of </w:t>
      </w:r>
      <w:r w:rsidRPr="00FC742F">
        <w:rPr>
          <w:rFonts w:eastAsia="Calibri"/>
          <w:highlight w:val="cyan"/>
          <w:u w:val="single"/>
        </w:rPr>
        <w:t>“legality” will not protect movements</w:t>
      </w:r>
      <w:r w:rsidRPr="00FC742F">
        <w:rPr>
          <w:rFonts w:eastAsia="Calibri"/>
          <w:u w:val="single"/>
        </w:rPr>
        <w:t xml:space="preserve"> and individuals </w:t>
      </w:r>
      <w:r w:rsidRPr="00FC742F">
        <w:rPr>
          <w:rFonts w:eastAsia="Calibri"/>
          <w:highlight w:val="cyan"/>
          <w:u w:val="single"/>
        </w:rPr>
        <w:t>from</w:t>
      </w:r>
      <w:r w:rsidRPr="00FC742F">
        <w:rPr>
          <w:rFonts w:eastAsia="Calibri"/>
          <w:u w:val="single"/>
        </w:rPr>
        <w:t xml:space="preserve"> a </w:t>
      </w:r>
      <w:r w:rsidRPr="00FC742F">
        <w:rPr>
          <w:rFonts w:eastAsia="Calibri"/>
          <w:highlight w:val="cyan"/>
          <w:u w:val="single"/>
        </w:rPr>
        <w:t>counterrevolutionary backlash</w:t>
      </w:r>
      <w:r w:rsidRPr="00FC742F">
        <w:rPr>
          <w:rFonts w:eastAsia="Calibri"/>
          <w:u w:val="single"/>
        </w:rPr>
        <w:t xml:space="preserve"> intent on </w:t>
      </w:r>
      <w:r w:rsidRPr="00FC742F">
        <w:rPr>
          <w:rFonts w:eastAsia="Calibri"/>
          <w:highlight w:val="cyan"/>
          <w:u w:val="single"/>
        </w:rPr>
        <w:t>defending</w:t>
      </w:r>
      <w:r w:rsidRPr="00FC742F">
        <w:rPr>
          <w:rFonts w:eastAsia="Calibri"/>
          <w:u w:val="single"/>
        </w:rPr>
        <w:t xml:space="preserve"> the fundamental interests of </w:t>
      </w:r>
      <w:r w:rsidRPr="00FC742F">
        <w:rPr>
          <w:rFonts w:eastAsia="Calibri"/>
          <w:highlight w:val="cyan"/>
          <w:u w:val="single"/>
        </w:rPr>
        <w:t>capitalism</w:t>
      </w:r>
      <w:r w:rsidRPr="00FC742F">
        <w:rPr>
          <w:rFonts w:eastAsia="Calibri"/>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6CB6D882" w14:textId="77777777" w:rsidR="00C13C1D" w:rsidRPr="00FC742F" w:rsidRDefault="00C13C1D" w:rsidP="00C13C1D">
      <w:pPr>
        <w:rPr>
          <w:rFonts w:eastAsia="Calibri"/>
          <w:sz w:val="16"/>
        </w:rPr>
      </w:pPr>
      <w:r w:rsidRPr="00FC742F">
        <w:rPr>
          <w:rFonts w:eastAsia="Calibri"/>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FC742F">
        <w:rPr>
          <w:rFonts w:eastAsia="Calibri"/>
          <w:u w:val="single"/>
        </w:rPr>
        <w:t xml:space="preserve">any </w:t>
      </w:r>
      <w:r w:rsidRPr="00FC742F">
        <w:rPr>
          <w:rFonts w:eastAsia="Calibri"/>
          <w:highlight w:val="cyan"/>
          <w:u w:val="single"/>
        </w:rPr>
        <w:t>revolution</w:t>
      </w:r>
      <w:r w:rsidRPr="00FC742F">
        <w:rPr>
          <w:rFonts w:eastAsia="Calibri"/>
          <w:u w:val="single"/>
        </w:rPr>
        <w:t xml:space="preserve">ary process </w:t>
      </w:r>
      <w:r w:rsidRPr="00FC742F">
        <w:rPr>
          <w:rFonts w:eastAsia="Calibri"/>
          <w:highlight w:val="cyan"/>
          <w:u w:val="single"/>
        </w:rPr>
        <w:t>involves masses</w:t>
      </w:r>
      <w:r w:rsidRPr="00FC742F">
        <w:rPr>
          <w:rFonts w:eastAsia="Calibri"/>
          <w:u w:val="single"/>
        </w:rPr>
        <w:t xml:space="preserve"> of people, and the </w:t>
      </w:r>
      <w:r w:rsidRPr="00FC742F">
        <w:rPr>
          <w:rFonts w:eastAsia="Calibri"/>
          <w:highlight w:val="cyan"/>
          <w:u w:val="single"/>
        </w:rPr>
        <w:t>source of</w:t>
      </w:r>
      <w:r w:rsidRPr="00FC742F">
        <w:rPr>
          <w:rFonts w:eastAsia="Calibri"/>
          <w:u w:val="single"/>
        </w:rPr>
        <w:t xml:space="preserve"> the movement’s </w:t>
      </w:r>
      <w:r w:rsidRPr="00FC742F">
        <w:rPr>
          <w:rFonts w:eastAsia="Calibri"/>
          <w:highlight w:val="cyan"/>
          <w:u w:val="single"/>
        </w:rPr>
        <w:t>power is</w:t>
      </w:r>
      <w:r w:rsidRPr="00FC742F">
        <w:rPr>
          <w:rFonts w:eastAsia="Calibri"/>
          <w:u w:val="single"/>
        </w:rPr>
        <w:t xml:space="preserve"> its </w:t>
      </w:r>
      <w:r w:rsidRPr="00FC742F">
        <w:rPr>
          <w:rFonts w:eastAsia="Calibri"/>
          <w:highlight w:val="cyan"/>
          <w:u w:val="single"/>
        </w:rPr>
        <w:t>ability to shut down society</w:t>
      </w:r>
      <w:r w:rsidRPr="00FC742F">
        <w:rPr>
          <w:rFonts w:eastAsia="Calibri"/>
          <w:u w:val="single"/>
        </w:rPr>
        <w:t xml:space="preserve"> through workplace strikes, street mobilizations, and protecting ourselves and our communities</w:t>
      </w:r>
      <w:r w:rsidRPr="00FC742F">
        <w:rPr>
          <w:rFonts w:eastAsia="Calibri"/>
          <w:sz w:val="16"/>
        </w:rPr>
        <w:t xml:space="preserve">. Defending the gains made by a socialist or abolitionist movement, our own side’s institutions and communities, will also mean </w:t>
      </w:r>
      <w:r w:rsidRPr="00FC742F">
        <w:rPr>
          <w:rFonts w:eastAsia="Calibri"/>
          <w:u w:val="single"/>
        </w:rPr>
        <w:t>self-defense against ruling-class backlash and targeted repression</w:t>
      </w:r>
      <w:r w:rsidRPr="00FC742F">
        <w:rPr>
          <w:rFonts w:eastAsia="Calibri"/>
          <w:sz w:val="16"/>
        </w:rPr>
        <w:t xml:space="preserve">. </w:t>
      </w:r>
      <w:r w:rsidRPr="00FC742F">
        <w:rPr>
          <w:rFonts w:eastAsia="Calibri"/>
          <w:highlight w:val="cyan"/>
          <w:u w:val="single"/>
        </w:rPr>
        <w:t>Counterrevolution will not be defeated without destroying</w:t>
      </w:r>
      <w:r w:rsidRPr="00FC742F">
        <w:rPr>
          <w:rFonts w:eastAsia="Calibri"/>
          <w:u w:val="single"/>
        </w:rPr>
        <w:t xml:space="preserve"> the </w:t>
      </w:r>
      <w:r w:rsidRPr="00FC742F">
        <w:rPr>
          <w:rFonts w:eastAsia="Calibri"/>
          <w:highlight w:val="cyan"/>
          <w:u w:val="single"/>
        </w:rPr>
        <w:t>means</w:t>
      </w:r>
      <w:r w:rsidRPr="00FC742F">
        <w:rPr>
          <w:rFonts w:eastAsia="Calibri"/>
          <w:u w:val="single"/>
        </w:rPr>
        <w:t xml:space="preserve"> for counterrevolution </w:t>
      </w:r>
      <w:r w:rsidRPr="00FC742F">
        <w:rPr>
          <w:rFonts w:eastAsia="Calibri"/>
          <w:highlight w:val="cyan"/>
          <w:u w:val="single"/>
        </w:rPr>
        <w:t>to be carried out</w:t>
      </w:r>
      <w:r w:rsidRPr="00FC742F">
        <w:rPr>
          <w:rFonts w:eastAsia="Calibri"/>
          <w:sz w:val="16"/>
        </w:rPr>
        <w:t xml:space="preserve">. Doing </w:t>
      </w:r>
      <w:r w:rsidRPr="00FC742F">
        <w:rPr>
          <w:rFonts w:eastAsia="Calibri"/>
          <w:u w:val="single"/>
        </w:rPr>
        <w:t xml:space="preserve">that </w:t>
      </w:r>
      <w:r w:rsidRPr="00FC742F">
        <w:rPr>
          <w:rFonts w:eastAsia="Calibri"/>
          <w:highlight w:val="cyan"/>
          <w:u w:val="single"/>
        </w:rPr>
        <w:t>means breaking apart</w:t>
      </w:r>
      <w:r w:rsidRPr="00FC742F">
        <w:rPr>
          <w:rFonts w:eastAsia="Calibri"/>
          <w:u w:val="single"/>
        </w:rPr>
        <w:t xml:space="preserve"> the </w:t>
      </w:r>
      <w:r w:rsidRPr="00FC742F">
        <w:rPr>
          <w:rFonts w:eastAsia="Calibri"/>
          <w:highlight w:val="cyan"/>
          <w:u w:val="single"/>
        </w:rPr>
        <w:t>state</w:t>
      </w:r>
      <w:r w:rsidRPr="00FC742F">
        <w:rPr>
          <w:rFonts w:eastAsia="Calibri"/>
          <w:u w:val="single"/>
        </w:rPr>
        <w:t xml:space="preserve">, the </w:t>
      </w:r>
      <w:r w:rsidRPr="00FC742F">
        <w:rPr>
          <w:rFonts w:eastAsia="Calibri"/>
          <w:highlight w:val="cyan"/>
          <w:u w:val="single"/>
        </w:rPr>
        <w:t>repressive apparatuses</w:t>
      </w:r>
      <w:r w:rsidRPr="00FC742F">
        <w:rPr>
          <w:rFonts w:eastAsia="Calibri"/>
          <w:u w:val="single"/>
        </w:rPr>
        <w:t xml:space="preserve">, </w:t>
      </w:r>
      <w:r w:rsidRPr="00FC742F">
        <w:rPr>
          <w:rFonts w:eastAsia="Calibri"/>
          <w:highlight w:val="cyan"/>
          <w:u w:val="single"/>
        </w:rPr>
        <w:t>and seizing</w:t>
      </w:r>
      <w:r w:rsidRPr="00FC742F">
        <w:rPr>
          <w:rFonts w:eastAsia="Calibri"/>
          <w:u w:val="single"/>
        </w:rPr>
        <w:t xml:space="preserve"> the </w:t>
      </w:r>
      <w:r w:rsidRPr="00FC742F">
        <w:rPr>
          <w:rFonts w:eastAsia="Calibri"/>
          <w:highlight w:val="cyan"/>
          <w:u w:val="single"/>
        </w:rPr>
        <w:t>means of production</w:t>
      </w:r>
      <w:r w:rsidRPr="00FC742F">
        <w:rPr>
          <w:rFonts w:eastAsia="Calibri"/>
          <w:sz w:val="16"/>
        </w:rPr>
        <w:t>. Those tasks can only be “called socialist revolution and it cannot be accompanied by any respect for private property or servility to bourgeois legality.”50</w:t>
      </w:r>
    </w:p>
    <w:p w14:paraId="3D9CDD67" w14:textId="77777777" w:rsidR="00C13C1D" w:rsidRPr="00FC742F" w:rsidRDefault="00C13C1D" w:rsidP="00C13C1D">
      <w:pPr>
        <w:rPr>
          <w:rFonts w:eastAsia="Calibri"/>
          <w:sz w:val="16"/>
        </w:rPr>
      </w:pPr>
      <w:r w:rsidRPr="00FC742F">
        <w:rPr>
          <w:rFonts w:eastAsia="Calibri"/>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2B94CF80" w14:textId="434F4AB8" w:rsidR="00C13C1D" w:rsidRDefault="00C13C1D" w:rsidP="00C13C1D">
      <w:pPr>
        <w:pStyle w:val="Heading2"/>
      </w:pPr>
      <w:r>
        <w:t>3</w:t>
      </w:r>
    </w:p>
    <w:p w14:paraId="4BA6C6B0" w14:textId="1BE00D90" w:rsidR="00C13C1D" w:rsidRDefault="00C13C1D" w:rsidP="00C13C1D">
      <w:pPr>
        <w:pStyle w:val="Heading4"/>
      </w:pPr>
      <w:r>
        <w:t>Plan: The United States Federal Government should</w:t>
      </w:r>
      <w:r w:rsidRPr="003E5F89">
        <w:rPr>
          <w:b w:val="0"/>
        </w:rPr>
        <w:t xml:space="preserve"> </w:t>
      </w:r>
      <w:r>
        <w:t xml:space="preserve">restore collective bargaining for non-Immigration Customs Enforcement federal </w:t>
      </w:r>
      <w:r w:rsidRPr="00302DFD">
        <w:t>civil servants</w:t>
      </w:r>
      <w:r w:rsidRPr="004274D5">
        <w:t xml:space="preserve"> </w:t>
      </w:r>
      <w:r w:rsidRPr="00CD7F8D">
        <w:t>weakened</w:t>
      </w:r>
      <w:r>
        <w:rPr>
          <w:b w:val="0"/>
        </w:rPr>
        <w:t xml:space="preserve"> </w:t>
      </w:r>
      <w:r w:rsidRPr="00874F10">
        <w:t xml:space="preserve">by </w:t>
      </w:r>
      <w:r>
        <w:t>executive actions</w:t>
      </w:r>
      <w:r w:rsidR="0049580D">
        <w:rPr>
          <w:bCs/>
        </w:rPr>
        <w:t xml:space="preserve">. </w:t>
      </w:r>
    </w:p>
    <w:p w14:paraId="582137BC" w14:textId="77777777" w:rsidR="00C13C1D" w:rsidRPr="009C3D42" w:rsidRDefault="00C13C1D" w:rsidP="00C13C1D">
      <w:pPr>
        <w:pStyle w:val="Heading4"/>
      </w:pPr>
      <w:r>
        <w:t xml:space="preserve">ICE historically uses collective bargaining agreements to expand deportation even under oppositional governments  </w:t>
      </w:r>
    </w:p>
    <w:p w14:paraId="0D64136C" w14:textId="77777777" w:rsidR="00C13C1D" w:rsidRPr="009E332E" w:rsidRDefault="00C13C1D" w:rsidP="00C13C1D">
      <w:r w:rsidRPr="009E332E">
        <w:rPr>
          <w:rStyle w:val="Style13ptBold"/>
        </w:rPr>
        <w:t>Bradbury ’21</w:t>
      </w:r>
      <w:r>
        <w:t xml:space="preserve"> (</w:t>
      </w:r>
      <w:r w:rsidRPr="009E332E">
        <w:t>Alexandra. “Viewpoint: A “Union” That Pushes to Deport People Is the Labor Movement’s Opponent.” Labor Notes, 18 Feb. 2021, labornotes.org/blogs/2021/02/viewpoint-union-pushes-deport-people-labors-opponent. Accessed 9 Oct. 2025.</w:t>
      </w:r>
      <w:r>
        <w:t>)//FLC</w:t>
      </w:r>
    </w:p>
    <w:p w14:paraId="5349CDD5" w14:textId="77777777" w:rsidR="00C13C1D" w:rsidRPr="00745EAA" w:rsidRDefault="00C13C1D" w:rsidP="00C13C1D">
      <w:pPr>
        <w:rPr>
          <w:rStyle w:val="StyleUnderline"/>
        </w:rPr>
      </w:pPr>
      <w:r w:rsidRPr="009367C5">
        <w:rPr>
          <w:sz w:val="14"/>
        </w:rPr>
        <w:t xml:space="preserve">What if I told you an </w:t>
      </w:r>
      <w:r w:rsidRPr="009367C5">
        <w:rPr>
          <w:rStyle w:val="StyleUnderline"/>
          <w:highlight w:val="cyan"/>
        </w:rPr>
        <w:t>employer</w:t>
      </w:r>
      <w:r w:rsidRPr="009367C5">
        <w:rPr>
          <w:sz w:val="14"/>
        </w:rPr>
        <w:t xml:space="preserve"> had </w:t>
      </w:r>
      <w:r w:rsidRPr="00745EAA">
        <w:rPr>
          <w:rStyle w:val="StyleUnderline"/>
        </w:rPr>
        <w:t>agreed</w:t>
      </w:r>
      <w:r w:rsidRPr="009367C5">
        <w:rPr>
          <w:sz w:val="14"/>
        </w:rPr>
        <w:t xml:space="preserve"> that </w:t>
      </w:r>
      <w:r w:rsidRPr="00745EAA">
        <w:rPr>
          <w:rStyle w:val="StyleUnderline"/>
        </w:rPr>
        <w:t xml:space="preserve">it </w:t>
      </w:r>
      <w:r w:rsidRPr="009367C5">
        <w:rPr>
          <w:rStyle w:val="StyleUnderline"/>
          <w:highlight w:val="cyan"/>
        </w:rPr>
        <w:t>could no longer</w:t>
      </w:r>
      <w:r w:rsidRPr="00745EAA">
        <w:rPr>
          <w:rStyle w:val="StyleUnderline"/>
        </w:rPr>
        <w:t xml:space="preserve"> make any </w:t>
      </w:r>
      <w:r w:rsidRPr="009367C5">
        <w:rPr>
          <w:rStyle w:val="StyleUnderline"/>
          <w:highlight w:val="cyan"/>
        </w:rPr>
        <w:t>change</w:t>
      </w:r>
      <w:r w:rsidRPr="00745EAA">
        <w:rPr>
          <w:rStyle w:val="StyleUnderline"/>
        </w:rPr>
        <w:t xml:space="preserve"> to </w:t>
      </w:r>
      <w:r w:rsidRPr="009367C5">
        <w:rPr>
          <w:rStyle w:val="StyleUnderline"/>
          <w:highlight w:val="cyan"/>
        </w:rPr>
        <w:t>policies</w:t>
      </w:r>
      <w:r w:rsidRPr="00745EAA">
        <w:rPr>
          <w:rStyle w:val="StyleUnderline"/>
        </w:rPr>
        <w:t xml:space="preserve"> affecting members </w:t>
      </w:r>
      <w:r w:rsidRPr="009367C5">
        <w:rPr>
          <w:rStyle w:val="StyleUnderline"/>
          <w:highlight w:val="cyan"/>
        </w:rPr>
        <w:t>without “prior affirmative consent” from the union?</w:t>
      </w:r>
    </w:p>
    <w:p w14:paraId="516A35AD" w14:textId="77777777" w:rsidR="00C13C1D" w:rsidRPr="009367C5" w:rsidRDefault="00C13C1D" w:rsidP="00C13C1D">
      <w:pPr>
        <w:rPr>
          <w:sz w:val="14"/>
        </w:rPr>
      </w:pPr>
      <w:r w:rsidRPr="009367C5">
        <w:rPr>
          <w:sz w:val="14"/>
        </w:rPr>
        <w:t xml:space="preserve">Wow, you might say—that’s what I call worker power! But hold your applause till you hear who </w:t>
      </w:r>
      <w:r w:rsidRPr="00745EAA">
        <w:rPr>
          <w:rStyle w:val="StyleUnderline"/>
        </w:rPr>
        <w:t xml:space="preserve">the employer is: </w:t>
      </w:r>
      <w:r w:rsidRPr="009367C5">
        <w:rPr>
          <w:rStyle w:val="StyleUnderline"/>
          <w:highlight w:val="cyan"/>
        </w:rPr>
        <w:t>I</w:t>
      </w:r>
      <w:r w:rsidRPr="00745EAA">
        <w:rPr>
          <w:rStyle w:val="StyleUnderline"/>
        </w:rPr>
        <w:t xml:space="preserve">mmigration and </w:t>
      </w:r>
      <w:r w:rsidRPr="009367C5">
        <w:rPr>
          <w:rStyle w:val="StyleUnderline"/>
          <w:highlight w:val="cyan"/>
        </w:rPr>
        <w:t>C</w:t>
      </w:r>
      <w:r w:rsidRPr="009367C5">
        <w:rPr>
          <w:rStyle w:val="StyleUnderline"/>
        </w:rPr>
        <w:t>u</w:t>
      </w:r>
      <w:r w:rsidRPr="00745EAA">
        <w:rPr>
          <w:rStyle w:val="StyleUnderline"/>
        </w:rPr>
        <w:t xml:space="preserve">stoms </w:t>
      </w:r>
      <w:r w:rsidRPr="009367C5">
        <w:rPr>
          <w:rStyle w:val="StyleUnderline"/>
          <w:highlight w:val="cyan"/>
        </w:rPr>
        <w:t>E</w:t>
      </w:r>
      <w:r w:rsidRPr="00745EAA">
        <w:rPr>
          <w:rStyle w:val="StyleUnderline"/>
        </w:rPr>
        <w:t>nforcement</w:t>
      </w:r>
      <w:r w:rsidRPr="009367C5">
        <w:rPr>
          <w:sz w:val="14"/>
        </w:rPr>
        <w:t>, the federal agency that detains and deports immigrants.</w:t>
      </w:r>
    </w:p>
    <w:p w14:paraId="729A0AC2" w14:textId="77777777" w:rsidR="00C13C1D" w:rsidRPr="00905571" w:rsidRDefault="00C13C1D" w:rsidP="00C13C1D">
      <w:pPr>
        <w:rPr>
          <w:rStyle w:val="StyleUnderline"/>
        </w:rPr>
      </w:pPr>
      <w:r w:rsidRPr="009367C5">
        <w:rPr>
          <w:rStyle w:val="StyleUnderline"/>
        </w:rPr>
        <w:t xml:space="preserve">The </w:t>
      </w:r>
      <w:r w:rsidRPr="009367C5">
        <w:rPr>
          <w:rStyle w:val="StyleUnderline"/>
          <w:highlight w:val="cyan"/>
        </w:rPr>
        <w:t>eight-year agreement</w:t>
      </w:r>
      <w:r w:rsidRPr="009367C5">
        <w:rPr>
          <w:sz w:val="14"/>
          <w:highlight w:val="cyan"/>
        </w:rPr>
        <w:t>,</w:t>
      </w:r>
      <w:r w:rsidRPr="009367C5">
        <w:rPr>
          <w:sz w:val="14"/>
        </w:rPr>
        <w:t xml:space="preserve"> signed by an outgoing official on the eve of Biden’s inauguration, </w:t>
      </w:r>
      <w:r w:rsidRPr="009367C5">
        <w:rPr>
          <w:rStyle w:val="StyleUnderline"/>
          <w:highlight w:val="cyan"/>
        </w:rPr>
        <w:t>was a booby trap</w:t>
      </w:r>
      <w:r w:rsidRPr="009367C5">
        <w:rPr>
          <w:sz w:val="14"/>
        </w:rPr>
        <w:t xml:space="preserve">, </w:t>
      </w:r>
      <w:r w:rsidRPr="00905571">
        <w:rPr>
          <w:rStyle w:val="StyleUnderline"/>
        </w:rPr>
        <w:t xml:space="preserve">an attempt </w:t>
      </w:r>
      <w:r w:rsidRPr="009367C5">
        <w:rPr>
          <w:rStyle w:val="StyleUnderline"/>
          <w:highlight w:val="cyan"/>
        </w:rPr>
        <w:t>to lock in Trump’s anti-immigrant regime.</w:t>
      </w:r>
    </w:p>
    <w:p w14:paraId="1A9B974F" w14:textId="77777777" w:rsidR="00C13C1D" w:rsidRPr="009367C5" w:rsidRDefault="00C13C1D" w:rsidP="00C13C1D">
      <w:pPr>
        <w:rPr>
          <w:sz w:val="14"/>
        </w:rPr>
      </w:pPr>
      <w:r w:rsidRPr="009367C5">
        <w:rPr>
          <w:sz w:val="14"/>
        </w:rPr>
        <w:t>It’s hard to imagine any other situation where an employer would be eager to accept such terms. Meanwhile many public workers don’t even have the legal right to bargain over their wages.</w:t>
      </w:r>
    </w:p>
    <w:p w14:paraId="5E087BA7" w14:textId="77777777" w:rsidR="00C13C1D" w:rsidRPr="009367C5" w:rsidRDefault="00C13C1D" w:rsidP="00C13C1D">
      <w:pPr>
        <w:rPr>
          <w:sz w:val="14"/>
        </w:rPr>
      </w:pPr>
      <w:r w:rsidRPr="009367C5">
        <w:rPr>
          <w:rStyle w:val="Emphasis"/>
          <w:highlight w:val="cyan"/>
        </w:rPr>
        <w:t xml:space="preserve">ICE agents </w:t>
      </w:r>
      <w:r w:rsidRPr="009367C5">
        <w:rPr>
          <w:rStyle w:val="StyleUnderline"/>
          <w:highlight w:val="cyan"/>
        </w:rPr>
        <w:t xml:space="preserve">are </w:t>
      </w:r>
      <w:r w:rsidRPr="009367C5">
        <w:rPr>
          <w:rStyle w:val="Emphasis"/>
          <w:highlight w:val="cyan"/>
        </w:rPr>
        <w:t>aggressively pro-deportation</w:t>
      </w:r>
      <w:r w:rsidRPr="009367C5">
        <w:rPr>
          <w:sz w:val="14"/>
        </w:rPr>
        <w:t xml:space="preserve">, more so than their new boss. </w:t>
      </w:r>
      <w:r w:rsidRPr="009367C5">
        <w:rPr>
          <w:rStyle w:val="StyleUnderline"/>
          <w:highlight w:val="cyan"/>
        </w:rPr>
        <w:t>When a judge</w:t>
      </w:r>
      <w:r w:rsidRPr="009367C5">
        <w:rPr>
          <w:sz w:val="14"/>
        </w:rPr>
        <w:t xml:space="preserve"> temporarily </w:t>
      </w:r>
      <w:r w:rsidRPr="009367C5">
        <w:rPr>
          <w:rStyle w:val="StyleUnderline"/>
          <w:highlight w:val="cyan"/>
        </w:rPr>
        <w:t>blocked Biden’s moratorium</w:t>
      </w:r>
      <w:r w:rsidRPr="009367C5">
        <w:rPr>
          <w:sz w:val="14"/>
        </w:rPr>
        <w:t xml:space="preserve"> on deportations (not on labor grounds) </w:t>
      </w:r>
      <w:r w:rsidRPr="009367C5">
        <w:rPr>
          <w:rStyle w:val="StyleUnderline"/>
          <w:highlight w:val="cyan"/>
        </w:rPr>
        <w:t>they</w:t>
      </w:r>
      <w:r w:rsidRPr="003231E7">
        <w:rPr>
          <w:rStyle w:val="StyleUnderline"/>
        </w:rPr>
        <w:t xml:space="preserve"> wasted no time before they </w:t>
      </w:r>
      <w:r w:rsidRPr="009367C5">
        <w:rPr>
          <w:rStyle w:val="StyleUnderline"/>
          <w:highlight w:val="cyan"/>
        </w:rPr>
        <w:t xml:space="preserve">rushed </w:t>
      </w:r>
      <w:r w:rsidRPr="009367C5">
        <w:rPr>
          <w:rStyle w:val="Emphasis"/>
          <w:highlight w:val="cyan"/>
        </w:rPr>
        <w:t>two dozen children to Haiti</w:t>
      </w:r>
      <w:r w:rsidRPr="009367C5">
        <w:rPr>
          <w:rStyle w:val="StyleUnderline"/>
          <w:highlight w:val="cyan"/>
        </w:rPr>
        <w:t xml:space="preserve"> and tried to send an </w:t>
      </w:r>
      <w:r w:rsidRPr="009367C5">
        <w:rPr>
          <w:rStyle w:val="Emphasis"/>
          <w:highlight w:val="cyan"/>
        </w:rPr>
        <w:t>asylum-seeker</w:t>
      </w:r>
      <w:r w:rsidRPr="009367C5">
        <w:rPr>
          <w:rStyle w:val="StyleUnderline"/>
          <w:highlight w:val="cyan"/>
        </w:rPr>
        <w:t xml:space="preserve"> back </w:t>
      </w:r>
      <w:r w:rsidRPr="009367C5">
        <w:rPr>
          <w:rStyle w:val="Emphasis"/>
          <w:highlight w:val="cyan"/>
        </w:rPr>
        <w:t>to torture in Cameroon</w:t>
      </w:r>
      <w:r w:rsidRPr="009367C5">
        <w:rPr>
          <w:sz w:val="14"/>
        </w:rPr>
        <w:t>. Since Biden took office they have deported 26,248 people.</w:t>
      </w:r>
    </w:p>
    <w:p w14:paraId="067C9A3A" w14:textId="77777777" w:rsidR="00C13C1D" w:rsidRPr="009367C5" w:rsidRDefault="00C13C1D" w:rsidP="00C13C1D">
      <w:pPr>
        <w:rPr>
          <w:sz w:val="14"/>
        </w:rPr>
      </w:pPr>
      <w:r w:rsidRPr="009367C5">
        <w:rPr>
          <w:sz w:val="14"/>
        </w:rPr>
        <w:t xml:space="preserve">It makes me angry to see </w:t>
      </w:r>
      <w:r w:rsidRPr="009367C5">
        <w:rPr>
          <w:rStyle w:val="StyleUnderline"/>
          <w:highlight w:val="cyan"/>
        </w:rPr>
        <w:t>the trappings of unionism deployed to prop up racist violence and thwart reform</w:t>
      </w:r>
      <w:r w:rsidRPr="009367C5">
        <w:rPr>
          <w:sz w:val="14"/>
        </w:rPr>
        <w:t>. But can we criticize this “union” without slipping into anti-union talking points? Yes.</w:t>
      </w:r>
    </w:p>
    <w:p w14:paraId="75354D67" w14:textId="77777777" w:rsidR="00C13C1D" w:rsidRPr="003231E7" w:rsidRDefault="00C13C1D" w:rsidP="00C13C1D">
      <w:pPr>
        <w:rPr>
          <w:rStyle w:val="StyleUnderline"/>
        </w:rPr>
      </w:pPr>
      <w:r w:rsidRPr="009367C5">
        <w:rPr>
          <w:rStyle w:val="Emphasis"/>
          <w:highlight w:val="cyan"/>
        </w:rPr>
        <w:t>This is no slippery slope</w:t>
      </w:r>
      <w:r w:rsidRPr="003231E7">
        <w:rPr>
          <w:rStyle w:val="StyleUnderline"/>
        </w:rPr>
        <w:t>. It’s a chance to clarify what the union movement doesn’t mean.</w:t>
      </w:r>
    </w:p>
    <w:p w14:paraId="18E75A50" w14:textId="77777777" w:rsidR="00C13C1D" w:rsidRPr="00B21EAF" w:rsidRDefault="00C13C1D" w:rsidP="00C13C1D">
      <w:pPr>
        <w:rPr>
          <w:rStyle w:val="StyleUnderline"/>
        </w:rPr>
      </w:pPr>
      <w:r w:rsidRPr="00B21EAF">
        <w:rPr>
          <w:rStyle w:val="StyleUnderline"/>
        </w:rPr>
        <w:t>We shouldn’t be bashful about having a different attitude toward police and border control unions</w:t>
      </w:r>
      <w:r w:rsidRPr="009367C5">
        <w:rPr>
          <w:sz w:val="14"/>
        </w:rPr>
        <w:t xml:space="preserve"> than we do toward teacher and transit unions. </w:t>
      </w:r>
      <w:r w:rsidRPr="00B21EAF">
        <w:rPr>
          <w:rStyle w:val="StyleUnderline"/>
        </w:rPr>
        <w:t>There’s a fundamental difference, and the difference is political.</w:t>
      </w:r>
    </w:p>
    <w:p w14:paraId="7E806622" w14:textId="77777777" w:rsidR="00C13C1D" w:rsidRPr="009367C5" w:rsidRDefault="00C13C1D" w:rsidP="00C13C1D">
      <w:pPr>
        <w:rPr>
          <w:sz w:val="14"/>
        </w:rPr>
      </w:pPr>
      <w:r w:rsidRPr="009367C5">
        <w:rPr>
          <w:sz w:val="14"/>
        </w:rPr>
        <w:t>DEADLY TERROR</w:t>
      </w:r>
    </w:p>
    <w:p w14:paraId="1EDB1399" w14:textId="77777777" w:rsidR="00C13C1D" w:rsidRPr="009367C5" w:rsidRDefault="00C13C1D" w:rsidP="00C13C1D">
      <w:pPr>
        <w:rPr>
          <w:sz w:val="14"/>
        </w:rPr>
      </w:pPr>
      <w:r w:rsidRPr="009367C5">
        <w:rPr>
          <w:sz w:val="14"/>
        </w:rPr>
        <w:t>Workers building power in their own worksites, in their own interests, is a crucial building block of the labor movement. But it’s no movement at all if that’s where we stop.</w:t>
      </w:r>
    </w:p>
    <w:p w14:paraId="558BA7FA" w14:textId="77777777" w:rsidR="00C13C1D" w:rsidRPr="009367C5" w:rsidRDefault="00C13C1D" w:rsidP="00C13C1D">
      <w:pPr>
        <w:rPr>
          <w:sz w:val="14"/>
        </w:rPr>
      </w:pPr>
      <w:r w:rsidRPr="003E70AC">
        <w:rPr>
          <w:rStyle w:val="StyleUnderline"/>
        </w:rPr>
        <w:t>It matters whether we’re building power for the common good or to collude in</w:t>
      </w:r>
      <w:r w:rsidRPr="009367C5">
        <w:rPr>
          <w:sz w:val="14"/>
        </w:rPr>
        <w:t xml:space="preserve"> the </w:t>
      </w:r>
      <w:r w:rsidRPr="003E70AC">
        <w:rPr>
          <w:rStyle w:val="StyleUnderline"/>
        </w:rPr>
        <w:t>oppression</w:t>
      </w:r>
      <w:r w:rsidRPr="009367C5">
        <w:rPr>
          <w:sz w:val="14"/>
        </w:rPr>
        <w:t xml:space="preserve"> of other workers.</w:t>
      </w:r>
    </w:p>
    <w:p w14:paraId="69B80207" w14:textId="77777777" w:rsidR="00C13C1D" w:rsidRPr="009367C5" w:rsidRDefault="00C13C1D" w:rsidP="00C13C1D">
      <w:pPr>
        <w:rPr>
          <w:sz w:val="14"/>
        </w:rPr>
      </w:pPr>
      <w:r w:rsidRPr="009367C5">
        <w:rPr>
          <w:rStyle w:val="Emphasis"/>
          <w:highlight w:val="cyan"/>
        </w:rPr>
        <w:t>Immigration policy is</w:t>
      </w:r>
      <w:r w:rsidRPr="003E70AC">
        <w:rPr>
          <w:rStyle w:val="Emphasis"/>
        </w:rPr>
        <w:t xml:space="preserve"> fundamentally a </w:t>
      </w:r>
      <w:r w:rsidRPr="009367C5">
        <w:rPr>
          <w:rStyle w:val="Emphasis"/>
          <w:highlight w:val="cyan"/>
        </w:rPr>
        <w:t>labor policy</w:t>
      </w:r>
      <w:r w:rsidRPr="009367C5">
        <w:rPr>
          <w:sz w:val="14"/>
        </w:rPr>
        <w:t xml:space="preserve">. The </w:t>
      </w:r>
      <w:r w:rsidRPr="009367C5">
        <w:rPr>
          <w:rStyle w:val="StyleUnderline"/>
          <w:highlight w:val="cyan"/>
        </w:rPr>
        <w:t>deportations</w:t>
      </w:r>
      <w:r w:rsidRPr="003E70AC">
        <w:rPr>
          <w:rStyle w:val="StyleUnderline"/>
        </w:rPr>
        <w:t>,</w:t>
      </w:r>
      <w:r w:rsidRPr="009367C5">
        <w:rPr>
          <w:sz w:val="14"/>
        </w:rPr>
        <w:t xml:space="preserve"> the </w:t>
      </w:r>
      <w:r w:rsidRPr="009367C5">
        <w:rPr>
          <w:rStyle w:val="StyleUnderline"/>
          <w:highlight w:val="cyan"/>
        </w:rPr>
        <w:t>raids, and the permanent limbo</w:t>
      </w:r>
      <w:r w:rsidRPr="003E70AC">
        <w:rPr>
          <w:rStyle w:val="StyleUnderline"/>
        </w:rPr>
        <w:t xml:space="preserve"> </w:t>
      </w:r>
      <w:r w:rsidRPr="009367C5">
        <w:rPr>
          <w:rStyle w:val="StyleUnderline"/>
          <w:highlight w:val="cyan"/>
        </w:rPr>
        <w:t>are</w:t>
      </w:r>
      <w:r w:rsidRPr="009367C5">
        <w:rPr>
          <w:sz w:val="14"/>
        </w:rPr>
        <w:t xml:space="preserve"> all </w:t>
      </w:r>
      <w:r w:rsidRPr="009367C5">
        <w:rPr>
          <w:rStyle w:val="StyleUnderline"/>
          <w:highlight w:val="cyan"/>
        </w:rPr>
        <w:t>calibrated to keep</w:t>
      </w:r>
      <w:r w:rsidRPr="003E70AC">
        <w:rPr>
          <w:rStyle w:val="StyleUnderline"/>
        </w:rPr>
        <w:t xml:space="preserve"> a layer of </w:t>
      </w:r>
      <w:r w:rsidRPr="009367C5">
        <w:rPr>
          <w:rStyle w:val="StyleUnderline"/>
          <w:highlight w:val="cyan"/>
        </w:rPr>
        <w:t>workers marginal</w:t>
      </w:r>
      <w:r w:rsidRPr="003E70AC">
        <w:rPr>
          <w:rStyle w:val="StyleUnderline"/>
        </w:rPr>
        <w:t xml:space="preserve"> </w:t>
      </w:r>
      <w:r w:rsidRPr="009367C5">
        <w:rPr>
          <w:rStyle w:val="StyleUnderline"/>
          <w:highlight w:val="cyan"/>
        </w:rPr>
        <w:t>enough to accept crummy</w:t>
      </w:r>
      <w:r w:rsidRPr="003E70AC">
        <w:rPr>
          <w:rStyle w:val="StyleUnderline"/>
        </w:rPr>
        <w:t xml:space="preserve"> wages and </w:t>
      </w:r>
      <w:r w:rsidRPr="009367C5">
        <w:rPr>
          <w:sz w:val="14"/>
        </w:rPr>
        <w:t xml:space="preserve">crummy </w:t>
      </w:r>
      <w:r w:rsidRPr="009367C5">
        <w:rPr>
          <w:rStyle w:val="StyleUnderline"/>
          <w:highlight w:val="cyan"/>
        </w:rPr>
        <w:t>conditions.</w:t>
      </w:r>
    </w:p>
    <w:p w14:paraId="5332A913" w14:textId="77777777" w:rsidR="00C13C1D" w:rsidRPr="009367C5" w:rsidRDefault="00C13C1D" w:rsidP="00C13C1D">
      <w:pPr>
        <w:rPr>
          <w:sz w:val="14"/>
        </w:rPr>
      </w:pPr>
      <w:r w:rsidRPr="009367C5">
        <w:rPr>
          <w:sz w:val="14"/>
        </w:rPr>
        <w:t>People say immigrants “do the jobs Americans won’t do,” sometimes meant sympathetically. But that makes it sound like immigrants are fundamentally different than non-immigrants somehow—whether tougher and harder-working, or less proud and less safety-conscious. It isn’t true. Immigrants and non-immigrants are the same kind of people, under different circumstances.</w:t>
      </w:r>
    </w:p>
    <w:p w14:paraId="598D1245" w14:textId="77777777" w:rsidR="00C13C1D" w:rsidRPr="009367C5" w:rsidRDefault="00C13C1D" w:rsidP="00C13C1D">
      <w:pPr>
        <w:rPr>
          <w:sz w:val="14"/>
        </w:rPr>
      </w:pPr>
      <w:r w:rsidRPr="003E70AC">
        <w:rPr>
          <w:rStyle w:val="StyleUnderline"/>
        </w:rPr>
        <w:t xml:space="preserve">On a single day in 2019, </w:t>
      </w:r>
      <w:r w:rsidRPr="009367C5">
        <w:rPr>
          <w:rStyle w:val="StyleUnderline"/>
          <w:highlight w:val="cyan"/>
        </w:rPr>
        <w:t>ICE</w:t>
      </w:r>
      <w:r w:rsidRPr="009367C5">
        <w:rPr>
          <w:sz w:val="14"/>
        </w:rPr>
        <w:t xml:space="preserve"> workplace </w:t>
      </w:r>
      <w:r w:rsidRPr="009367C5">
        <w:rPr>
          <w:rStyle w:val="StyleUnderline"/>
          <w:highlight w:val="cyan"/>
        </w:rPr>
        <w:t>raids swept</w:t>
      </w:r>
      <w:r w:rsidRPr="009367C5">
        <w:rPr>
          <w:sz w:val="14"/>
        </w:rPr>
        <w:t xml:space="preserve"> up </w:t>
      </w:r>
      <w:r w:rsidRPr="003E70AC">
        <w:rPr>
          <w:rStyle w:val="StyleUnderline"/>
        </w:rPr>
        <w:t xml:space="preserve">10 percent of the </w:t>
      </w:r>
      <w:r w:rsidRPr="009367C5">
        <w:rPr>
          <w:rStyle w:val="StyleUnderline"/>
          <w:highlight w:val="cyan"/>
        </w:rPr>
        <w:t>town of Morton,</w:t>
      </w:r>
      <w:r w:rsidRPr="003E70AC">
        <w:rPr>
          <w:rStyle w:val="StyleUnderline"/>
        </w:rPr>
        <w:t xml:space="preserve"> Mississippi; </w:t>
      </w:r>
      <w:r w:rsidRPr="009367C5">
        <w:rPr>
          <w:rStyle w:val="StyleUnderline"/>
          <w:highlight w:val="cyan"/>
        </w:rPr>
        <w:t>680 poultry workers were fired</w:t>
      </w:r>
      <w:r w:rsidRPr="003E70AC">
        <w:rPr>
          <w:rStyle w:val="StyleUnderline"/>
        </w:rPr>
        <w:t xml:space="preserve"> or arrested</w:t>
      </w:r>
      <w:r w:rsidRPr="009367C5">
        <w:rPr>
          <w:sz w:val="14"/>
        </w:rPr>
        <w:t>, some after dropping off their kids for the first day of school.</w:t>
      </w:r>
    </w:p>
    <w:p w14:paraId="1402CF24" w14:textId="77777777" w:rsidR="00C13C1D" w:rsidRPr="003E70AC" w:rsidRDefault="00C13C1D" w:rsidP="00C13C1D">
      <w:pPr>
        <w:rPr>
          <w:rStyle w:val="StyleUnderline"/>
        </w:rPr>
      </w:pPr>
      <w:r w:rsidRPr="009367C5">
        <w:rPr>
          <w:rStyle w:val="StyleUnderline"/>
          <w:highlight w:val="cyan"/>
        </w:rPr>
        <w:t xml:space="preserve">This </w:t>
      </w:r>
      <w:r w:rsidRPr="009367C5">
        <w:rPr>
          <w:rStyle w:val="Emphasis"/>
          <w:highlight w:val="cyan"/>
        </w:rPr>
        <w:t>climate of terror</w:t>
      </w:r>
      <w:r w:rsidRPr="009367C5">
        <w:rPr>
          <w:rStyle w:val="StyleUnderline"/>
          <w:highlight w:val="cyan"/>
        </w:rPr>
        <w:t xml:space="preserve"> is how</w:t>
      </w:r>
      <w:r w:rsidRPr="003E70AC">
        <w:rPr>
          <w:rStyle w:val="StyleUnderline"/>
        </w:rPr>
        <w:t xml:space="preserve"> the </w:t>
      </w:r>
      <w:r w:rsidRPr="009367C5">
        <w:rPr>
          <w:rStyle w:val="StyleUnderline"/>
          <w:highlight w:val="cyan"/>
        </w:rPr>
        <w:t>industry</w:t>
      </w:r>
      <w:r w:rsidRPr="003E70AC">
        <w:rPr>
          <w:rStyle w:val="StyleUnderline"/>
        </w:rPr>
        <w:t xml:space="preserve"> routinely </w:t>
      </w:r>
      <w:r w:rsidRPr="009367C5">
        <w:rPr>
          <w:rStyle w:val="StyleUnderline"/>
          <w:highlight w:val="cyan"/>
        </w:rPr>
        <w:t>gets away with horrific hazard</w:t>
      </w:r>
      <w:r w:rsidRPr="009367C5">
        <w:rPr>
          <w:sz w:val="14"/>
          <w:highlight w:val="cyan"/>
        </w:rPr>
        <w:t>s</w:t>
      </w:r>
      <w:r w:rsidRPr="003E70AC">
        <w:rPr>
          <w:rStyle w:val="StyleUnderline"/>
        </w:rPr>
        <w:t>, like the chemical leak in January that killed six Georgia poultry workers.</w:t>
      </w:r>
      <w:r w:rsidRPr="009367C5">
        <w:rPr>
          <w:sz w:val="14"/>
        </w:rPr>
        <w:t xml:space="preserve"> Now </w:t>
      </w:r>
      <w:r w:rsidRPr="003E70AC">
        <w:rPr>
          <w:rStyle w:val="StyleUnderline"/>
        </w:rPr>
        <w:t>poultry plants are Covid hotspots.</w:t>
      </w:r>
    </w:p>
    <w:p w14:paraId="4AD14509" w14:textId="77777777" w:rsidR="00C13C1D" w:rsidRPr="009367C5" w:rsidRDefault="00C13C1D" w:rsidP="00C13C1D">
      <w:pPr>
        <w:rPr>
          <w:rStyle w:val="Emphasis"/>
        </w:rPr>
      </w:pPr>
      <w:r w:rsidRPr="009367C5">
        <w:rPr>
          <w:rStyle w:val="Emphasis"/>
          <w:highlight w:val="cyan"/>
        </w:rPr>
        <w:t>PICK A SIDE</w:t>
      </w:r>
    </w:p>
    <w:p w14:paraId="59524382" w14:textId="77777777" w:rsidR="00C13C1D" w:rsidRPr="009367C5" w:rsidRDefault="00C13C1D" w:rsidP="00C13C1D">
      <w:pPr>
        <w:rPr>
          <w:sz w:val="14"/>
        </w:rPr>
      </w:pPr>
      <w:r w:rsidRPr="009367C5">
        <w:rPr>
          <w:sz w:val="14"/>
        </w:rPr>
        <w:t>A recent study from the University of California, San Francisco, reviewed Covid deaths in the state by occupation and industry. Surprisingly, the largest increase in mortality was not among health care workers. The five deadliest jobs were line cook, warehouse worker, farmworker, baker, and construction laborer—jobs that, in California, are often done by immigrants.</w:t>
      </w:r>
    </w:p>
    <w:p w14:paraId="43F4B8E1" w14:textId="77777777" w:rsidR="00C13C1D" w:rsidRPr="009367C5" w:rsidRDefault="00C13C1D" w:rsidP="00C13C1D">
      <w:pPr>
        <w:rPr>
          <w:rStyle w:val="Emphasis"/>
        </w:rPr>
      </w:pPr>
      <w:r w:rsidRPr="009367C5">
        <w:rPr>
          <w:sz w:val="14"/>
        </w:rPr>
        <w:t xml:space="preserve">You could lay out the same case about mass incarceration; about poverty, urban and rural; about “right-to-work” states. </w:t>
      </w:r>
      <w:r w:rsidRPr="009367C5">
        <w:rPr>
          <w:rStyle w:val="Emphasis"/>
          <w:highlight w:val="cyan"/>
        </w:rPr>
        <w:t>When one group is kept desperate, it undermines standards for all.</w:t>
      </w:r>
    </w:p>
    <w:p w14:paraId="21A1C001" w14:textId="77777777" w:rsidR="00B6415A" w:rsidRPr="009367C5" w:rsidRDefault="00B6415A" w:rsidP="00C13C1D">
      <w:pPr>
        <w:rPr>
          <w:rStyle w:val="Emphasis"/>
        </w:rPr>
      </w:pPr>
    </w:p>
    <w:p w14:paraId="106590E6" w14:textId="7B7CB3E2" w:rsidR="00C13C1D" w:rsidRDefault="000C4B5B" w:rsidP="000C4B5B">
      <w:pPr>
        <w:pStyle w:val="Heading2"/>
      </w:pPr>
      <w:r>
        <w:t xml:space="preserve">Case </w:t>
      </w:r>
    </w:p>
    <w:p w14:paraId="02A12D65" w14:textId="067DD17A" w:rsidR="000C4B5B" w:rsidRDefault="00E37B66" w:rsidP="00E37B66">
      <w:pPr>
        <w:pStyle w:val="Heading3"/>
      </w:pPr>
      <w:r>
        <w:t>Adv 1</w:t>
      </w:r>
    </w:p>
    <w:p w14:paraId="413BE1EA" w14:textId="1F6F7154" w:rsidR="00E37DA0" w:rsidRPr="00E37DA0" w:rsidRDefault="00E37DA0" w:rsidP="00E37DA0">
      <w:pPr>
        <w:pStyle w:val="Heading4"/>
      </w:pPr>
      <w:r>
        <w:t xml:space="preserve">1 – Black box – X-risk for FoPo impossible to guess – empirics prove expertise in ineffectual and causes more </w:t>
      </w:r>
      <w:r w:rsidR="00304E75">
        <w:t>interventionism, Iraq, Iran, etc.</w:t>
      </w:r>
    </w:p>
    <w:p w14:paraId="2DCA920E" w14:textId="789ADB6D" w:rsidR="00B6415A" w:rsidRPr="00B6415A" w:rsidRDefault="00304E75" w:rsidP="00B6415A">
      <w:pPr>
        <w:pStyle w:val="Heading4"/>
        <w:rPr>
          <w:color w:val="000000" w:themeColor="text1"/>
        </w:rPr>
      </w:pPr>
      <w:bookmarkStart w:id="0" w:name="_Hlk122628749"/>
      <w:r>
        <w:rPr>
          <w:color w:val="000000" w:themeColor="text1"/>
        </w:rPr>
        <w:t xml:space="preserve">2 - </w:t>
      </w:r>
      <w:r w:rsidR="00801566">
        <w:rPr>
          <w:color w:val="000000" w:themeColor="text1"/>
        </w:rPr>
        <w:t xml:space="preserve">Civil Service </w:t>
      </w:r>
      <w:r w:rsidR="00B6415A" w:rsidRPr="00B6415A">
        <w:rPr>
          <w:color w:val="000000" w:themeColor="text1"/>
        </w:rPr>
        <w:t xml:space="preserve">Corruption dooms </w:t>
      </w:r>
      <w:r w:rsidR="00801566">
        <w:rPr>
          <w:color w:val="000000" w:themeColor="text1"/>
        </w:rPr>
        <w:t>solvency</w:t>
      </w:r>
    </w:p>
    <w:p w14:paraId="4F51DE04" w14:textId="77777777" w:rsidR="00B6415A" w:rsidRPr="00B6415A" w:rsidRDefault="00B6415A" w:rsidP="00B6415A">
      <w:pPr>
        <w:rPr>
          <w:color w:val="000000" w:themeColor="text1"/>
        </w:rPr>
      </w:pPr>
      <w:r w:rsidRPr="00B6415A">
        <w:rPr>
          <w:b/>
          <w:bCs/>
          <w:color w:val="000000" w:themeColor="text1"/>
        </w:rPr>
        <w:t>Katz '25 --</w:t>
      </w:r>
      <w:r w:rsidRPr="00B6415A">
        <w:rPr>
          <w:color w:val="000000" w:themeColor="text1"/>
        </w:rPr>
        <w:t xml:space="preserve"> </w:t>
      </w:r>
      <w:r w:rsidRPr="00B6415A">
        <w:rPr>
          <w:color w:val="000000" w:themeColor="text1"/>
          <w:sz w:val="16"/>
          <w:szCs w:val="16"/>
        </w:rPr>
        <w:t>[</w:t>
      </w:r>
      <w:hyperlink r:id="rId10" w:history="1">
        <w:r w:rsidRPr="00B6415A">
          <w:rPr>
            <w:rStyle w:val="Hyperlink"/>
            <w:color w:val="000000" w:themeColor="text1"/>
            <w:sz w:val="16"/>
            <w:szCs w:val="16"/>
          </w:rPr>
          <w:t>Jonathan Katz</w:t>
        </w:r>
      </w:hyperlink>
      <w:r w:rsidRPr="00B6415A">
        <w:rPr>
          <w:color w:val="000000" w:themeColor="text1"/>
          <w:sz w:val="16"/>
          <w:szCs w:val="16"/>
        </w:rPr>
        <w:t> and </w:t>
      </w:r>
      <w:hyperlink r:id="rId11" w:history="1">
        <w:r w:rsidRPr="00B6415A">
          <w:rPr>
            <w:rStyle w:val="Hyperlink"/>
            <w:color w:val="000000" w:themeColor="text1"/>
            <w:sz w:val="16"/>
            <w:szCs w:val="16"/>
          </w:rPr>
          <w:t>Renée Rippberger</w:t>
        </w:r>
      </w:hyperlink>
      <w:r w:rsidRPr="00B6415A">
        <w:rPr>
          <w:color w:val="000000" w:themeColor="text1"/>
          <w:sz w:val="16"/>
          <w:szCs w:val="16"/>
        </w:rPr>
        <w:t>, Jonathan Katz is the senior director for the </w:t>
      </w:r>
      <w:hyperlink r:id="rId12" w:history="1">
        <w:r w:rsidRPr="00B6415A">
          <w:rPr>
            <w:rStyle w:val="Hyperlink"/>
            <w:color w:val="000000" w:themeColor="text1"/>
            <w:sz w:val="16"/>
            <w:szCs w:val="16"/>
          </w:rPr>
          <w:t>Anti-Corruption, Democracy, and Security (ACDS) Project</w:t>
        </w:r>
      </w:hyperlink>
      <w:r w:rsidRPr="00B6415A">
        <w:rPr>
          <w:color w:val="000000" w:themeColor="text1"/>
          <w:sz w:val="16"/>
          <w:szCs w:val="16"/>
        </w:rPr>
        <w:t> in </w:t>
      </w:r>
      <w:hyperlink r:id="rId13" w:history="1">
        <w:r w:rsidRPr="00B6415A">
          <w:rPr>
            <w:rStyle w:val="Hyperlink"/>
            <w:color w:val="000000" w:themeColor="text1"/>
            <w:sz w:val="16"/>
            <w:szCs w:val="16"/>
          </w:rPr>
          <w:t>Governance Studies</w:t>
        </w:r>
      </w:hyperlink>
      <w:r w:rsidRPr="00B6415A">
        <w:rPr>
          <w:color w:val="000000" w:themeColor="text1"/>
          <w:sz w:val="16"/>
          <w:szCs w:val="16"/>
        </w:rPr>
        <w:t> at Brookings and co-editor of the </w:t>
      </w:r>
      <w:hyperlink r:id="rId14" w:tgtFrame="_blank" w:tooltip="https://www.brookings.edu/articles/democracy-playbook-2025/" w:history="1">
        <w:r w:rsidRPr="00B6415A">
          <w:rPr>
            <w:rStyle w:val="Hyperlink"/>
            <w:color w:val="000000" w:themeColor="text1"/>
            <w:sz w:val="16"/>
            <w:szCs w:val="16"/>
          </w:rPr>
          <w:t>2025 Democracy Playbook</w:t>
        </w:r>
      </w:hyperlink>
      <w:r w:rsidRPr="00B6415A">
        <w:rPr>
          <w:color w:val="000000" w:themeColor="text1"/>
          <w:sz w:val="16"/>
          <w:szCs w:val="16"/>
        </w:rPr>
        <w:t>.  Katz has held senior positions in the U.S. government at the State Department, USAID, and in Congress. Before that, Katz was a senior fellow and director of Democracy Initiatives for the German Marshall Fund of the United States (GMF) where his programmatic activities and research focused on investigative journalism and free media, anti-corruption efforts, civil society and democracy promotion, and good governance reforms in Central and Eastern Europe, the South Caucasus, and Turkey. Renée Rippberger is a research analyst for the Anti-Corruption, Democracy, and Security project at the Brookings Institution. "US democracy at risk as corruption threats grow," Brookings, 4-3-2025, https://www.brookings.edu/articles/us-democracy-at-risk-as-corruption-threats-grow/] Accessed on 4-10-2025 //gnart</w:t>
      </w:r>
    </w:p>
    <w:p w14:paraId="12BF271F" w14:textId="77777777" w:rsidR="00B6415A" w:rsidRPr="00B6415A" w:rsidRDefault="00B6415A" w:rsidP="00B6415A">
      <w:pPr>
        <w:rPr>
          <w:rStyle w:val="Emphasis"/>
          <w:color w:val="000000" w:themeColor="text1"/>
        </w:rPr>
      </w:pPr>
      <w:r w:rsidRPr="00B6415A">
        <w:rPr>
          <w:color w:val="000000" w:themeColor="text1"/>
          <w:sz w:val="16"/>
        </w:rPr>
        <w:t>Since the Trump administration took office, the U.S. went from one of the world’s </w:t>
      </w:r>
      <w:hyperlink r:id="rId15" w:tgtFrame="_blank" w:history="1">
        <w:r w:rsidRPr="00B6415A">
          <w:rPr>
            <w:rStyle w:val="Hyperlink"/>
            <w:color w:val="000000" w:themeColor="text1"/>
            <w:sz w:val="16"/>
          </w:rPr>
          <w:t>leading champions</w:t>
        </w:r>
      </w:hyperlink>
      <w:r w:rsidRPr="00B6415A">
        <w:rPr>
          <w:color w:val="000000" w:themeColor="text1"/>
          <w:sz w:val="16"/>
        </w:rPr>
        <w:t> of fighting corruption to what </w:t>
      </w:r>
      <w:hyperlink r:id="rId16" w:tgtFrame="_blank" w:history="1">
        <w:r w:rsidRPr="00B6415A">
          <w:rPr>
            <w:rStyle w:val="Hyperlink"/>
            <w:color w:val="000000" w:themeColor="text1"/>
            <w:sz w:val="16"/>
          </w:rPr>
          <w:t>risks</w:t>
        </w:r>
      </w:hyperlink>
      <w:r w:rsidRPr="00B6415A">
        <w:rPr>
          <w:color w:val="000000" w:themeColor="text1"/>
          <w:sz w:val="16"/>
        </w:rPr>
        <w:t> being the opposite, with far-reaching </w:t>
      </w:r>
      <w:hyperlink r:id="rId17" w:tgtFrame="_blank" w:history="1">
        <w:r w:rsidRPr="00B6415A">
          <w:rPr>
            <w:rStyle w:val="Hyperlink"/>
            <w:color w:val="000000" w:themeColor="text1"/>
            <w:sz w:val="16"/>
          </w:rPr>
          <w:t>costs to the American people</w:t>
        </w:r>
      </w:hyperlink>
      <w:r w:rsidRPr="00B6415A">
        <w:rPr>
          <w:color w:val="000000" w:themeColor="text1"/>
          <w:sz w:val="16"/>
        </w:rPr>
        <w:t xml:space="preserve"> at home and globally. We wrote about the need to prioritize fighting </w:t>
      </w:r>
      <w:r w:rsidRPr="00B6415A">
        <w:rPr>
          <w:rStyle w:val="Emphasis"/>
          <w:color w:val="000000" w:themeColor="text1"/>
          <w:highlight w:val="cyan"/>
        </w:rPr>
        <w:t>corruption</w:t>
      </w:r>
      <w:r w:rsidRPr="00B6415A">
        <w:rPr>
          <w:rStyle w:val="Emphasis"/>
          <w:color w:val="000000" w:themeColor="text1"/>
        </w:rPr>
        <w:t xml:space="preserve"> as a key pillar of defending American democracy</w:t>
      </w:r>
      <w:r w:rsidRPr="00B6415A">
        <w:rPr>
          <w:color w:val="000000" w:themeColor="text1"/>
          <w:sz w:val="16"/>
        </w:rPr>
        <w:t xml:space="preserve"> in the </w:t>
      </w:r>
      <w:hyperlink r:id="rId18" w:history="1">
        <w:r w:rsidRPr="00B6415A">
          <w:rPr>
            <w:rStyle w:val="Hyperlink"/>
            <w:color w:val="000000" w:themeColor="text1"/>
            <w:sz w:val="16"/>
          </w:rPr>
          <w:t>Democracy Playbook 2025</w:t>
        </w:r>
      </w:hyperlink>
      <w:r w:rsidRPr="00B6415A">
        <w:rPr>
          <w:color w:val="000000" w:themeColor="text1"/>
          <w:sz w:val="16"/>
        </w:rPr>
        <w:t xml:space="preserve"> and how, </w:t>
      </w:r>
      <w:r w:rsidRPr="00B6415A">
        <w:rPr>
          <w:rStyle w:val="Emphasis"/>
          <w:color w:val="000000" w:themeColor="text1"/>
          <w:highlight w:val="cyan"/>
        </w:rPr>
        <w:t>if unchecked</w:t>
      </w:r>
      <w:r w:rsidRPr="00B6415A">
        <w:rPr>
          <w:rStyle w:val="Emphasis"/>
          <w:color w:val="000000" w:themeColor="text1"/>
        </w:rPr>
        <w:t xml:space="preserve">, corruption can </w:t>
      </w:r>
      <w:r w:rsidRPr="00B6415A">
        <w:rPr>
          <w:rStyle w:val="Emphasis"/>
          <w:color w:val="000000" w:themeColor="text1"/>
          <w:highlight w:val="cyan"/>
        </w:rPr>
        <w:t>advance </w:t>
      </w:r>
      <w:hyperlink r:id="rId19" w:tgtFrame="_blank" w:history="1">
        <w:r w:rsidRPr="00B6415A">
          <w:rPr>
            <w:rStyle w:val="Emphasis"/>
            <w:color w:val="000000" w:themeColor="text1"/>
            <w:highlight w:val="cyan"/>
          </w:rPr>
          <w:t>autocracy</w:t>
        </w:r>
      </w:hyperlink>
      <w:r w:rsidRPr="00B6415A">
        <w:rPr>
          <w:rStyle w:val="Emphasis"/>
          <w:color w:val="000000" w:themeColor="text1"/>
        </w:rPr>
        <w:t>.</w:t>
      </w:r>
    </w:p>
    <w:p w14:paraId="4A4C7C18" w14:textId="77777777" w:rsidR="00B6415A" w:rsidRPr="00B6415A" w:rsidRDefault="00B6415A" w:rsidP="00B6415A">
      <w:pPr>
        <w:rPr>
          <w:color w:val="000000" w:themeColor="text1"/>
          <w:sz w:val="16"/>
        </w:rPr>
      </w:pPr>
      <w:r w:rsidRPr="00B6415A">
        <w:rPr>
          <w:color w:val="000000" w:themeColor="text1"/>
          <w:sz w:val="16"/>
        </w:rPr>
        <w:t xml:space="preserve">It is deeply concerning how quickly the </w:t>
      </w:r>
      <w:r w:rsidRPr="00B6415A">
        <w:rPr>
          <w:rStyle w:val="Emphasis"/>
          <w:color w:val="000000" w:themeColor="text1"/>
          <w:highlight w:val="cyan"/>
        </w:rPr>
        <w:t>Trump</w:t>
      </w:r>
      <w:r w:rsidRPr="00B6415A">
        <w:rPr>
          <w:rStyle w:val="Emphasis"/>
          <w:color w:val="000000" w:themeColor="text1"/>
        </w:rPr>
        <w:t xml:space="preserve"> administration is </w:t>
      </w:r>
      <w:r w:rsidRPr="00B6415A">
        <w:rPr>
          <w:rStyle w:val="Emphasis"/>
          <w:color w:val="000000" w:themeColor="text1"/>
          <w:highlight w:val="cyan"/>
        </w:rPr>
        <w:t>undermining critical</w:t>
      </w:r>
      <w:r w:rsidRPr="00B6415A">
        <w:rPr>
          <w:rStyle w:val="Emphasis"/>
          <w:color w:val="000000" w:themeColor="text1"/>
        </w:rPr>
        <w:t xml:space="preserve"> U.S. </w:t>
      </w:r>
      <w:r w:rsidRPr="00B6415A">
        <w:rPr>
          <w:rStyle w:val="Emphasis"/>
          <w:color w:val="000000" w:themeColor="text1"/>
          <w:highlight w:val="cyan"/>
        </w:rPr>
        <w:t>anti-corruption</w:t>
      </w:r>
      <w:r w:rsidRPr="00B6415A">
        <w:rPr>
          <w:rStyle w:val="Emphasis"/>
          <w:color w:val="000000" w:themeColor="text1"/>
        </w:rPr>
        <w:t xml:space="preserve"> frameworks and leadership globally</w:t>
      </w:r>
      <w:r w:rsidRPr="00B6415A">
        <w:rPr>
          <w:color w:val="000000" w:themeColor="text1"/>
          <w:sz w:val="16"/>
        </w:rPr>
        <w:t>. These actions run counter to bipartisan efforts undertaken by previous administrations and the U.S. Congress to fight illicit finance and malign foreign influence to protect American interests from corrupt actors. These actions also stand in contrast to the recognition of the harms associated with illicit finance and other corruption issues, as noted in resources such as the Trump administration’s U.S. Intelligence Community’s 2025 </w:t>
      </w:r>
      <w:hyperlink r:id="rId20" w:tgtFrame="_blank" w:history="1">
        <w:r w:rsidRPr="00B6415A">
          <w:rPr>
            <w:rStyle w:val="Hyperlink"/>
            <w:color w:val="000000" w:themeColor="text1"/>
            <w:sz w:val="16"/>
          </w:rPr>
          <w:t>Annual Threat Assessment</w:t>
        </w:r>
      </w:hyperlink>
      <w:r w:rsidRPr="00B6415A">
        <w:rPr>
          <w:color w:val="000000" w:themeColor="text1"/>
          <w:sz w:val="16"/>
        </w:rPr>
        <w:t>.</w:t>
      </w:r>
    </w:p>
    <w:p w14:paraId="73418885" w14:textId="77777777" w:rsidR="00B6415A" w:rsidRPr="00B6415A" w:rsidRDefault="00B6415A" w:rsidP="00B6415A">
      <w:pPr>
        <w:rPr>
          <w:rStyle w:val="Emphasis"/>
          <w:color w:val="000000" w:themeColor="text1"/>
        </w:rPr>
      </w:pPr>
      <w:r w:rsidRPr="00B6415A">
        <w:rPr>
          <w:color w:val="000000" w:themeColor="text1"/>
          <w:sz w:val="16"/>
        </w:rPr>
        <w:t>Many of the administration’s recent actions, including the </w:t>
      </w:r>
      <w:hyperlink r:id="rId21" w:tgtFrame="_blank" w:history="1">
        <w:r w:rsidRPr="00B6415A">
          <w:rPr>
            <w:rStyle w:val="Hyperlink"/>
            <w:color w:val="000000" w:themeColor="text1"/>
            <w:sz w:val="16"/>
          </w:rPr>
          <w:t>disbanding</w:t>
        </w:r>
      </w:hyperlink>
      <w:r w:rsidRPr="00B6415A">
        <w:rPr>
          <w:color w:val="000000" w:themeColor="text1"/>
          <w:sz w:val="16"/>
        </w:rPr>
        <w:t> of anti-corruption bodies and the absence or limited enforcement of existing laws, could have short- and long-term negative impacts on the </w:t>
      </w:r>
      <w:hyperlink r:id="rId22" w:history="1">
        <w:r w:rsidRPr="00B6415A">
          <w:rPr>
            <w:rStyle w:val="Hyperlink"/>
            <w:color w:val="000000" w:themeColor="text1"/>
            <w:sz w:val="16"/>
          </w:rPr>
          <w:t>health</w:t>
        </w:r>
      </w:hyperlink>
      <w:r w:rsidRPr="00B6415A">
        <w:rPr>
          <w:color w:val="000000" w:themeColor="text1"/>
          <w:sz w:val="16"/>
        </w:rPr>
        <w:t>, </w:t>
      </w:r>
      <w:hyperlink r:id="rId23" w:tgtFrame="_blank" w:history="1">
        <w:r w:rsidRPr="00B6415A">
          <w:rPr>
            <w:rStyle w:val="Hyperlink"/>
            <w:color w:val="000000" w:themeColor="text1"/>
            <w:sz w:val="16"/>
          </w:rPr>
          <w:t>employment</w:t>
        </w:r>
      </w:hyperlink>
      <w:r w:rsidRPr="00B6415A">
        <w:rPr>
          <w:color w:val="000000" w:themeColor="text1"/>
          <w:sz w:val="16"/>
        </w:rPr>
        <w:t>, </w:t>
      </w:r>
      <w:hyperlink r:id="rId24" w:history="1">
        <w:r w:rsidRPr="00B6415A">
          <w:rPr>
            <w:rStyle w:val="Hyperlink"/>
            <w:color w:val="000000" w:themeColor="text1"/>
            <w:sz w:val="16"/>
          </w:rPr>
          <w:t>safety</w:t>
        </w:r>
      </w:hyperlink>
      <w:r w:rsidRPr="00B6415A">
        <w:rPr>
          <w:color w:val="000000" w:themeColor="text1"/>
          <w:sz w:val="16"/>
        </w:rPr>
        <w:t>, and </w:t>
      </w:r>
      <w:hyperlink r:id="rId25" w:tgtFrame="_blank" w:history="1">
        <w:r w:rsidRPr="00B6415A">
          <w:rPr>
            <w:rStyle w:val="Hyperlink"/>
            <w:color w:val="000000" w:themeColor="text1"/>
            <w:sz w:val="16"/>
          </w:rPr>
          <w:t>security</w:t>
        </w:r>
      </w:hyperlink>
      <w:r w:rsidRPr="00B6415A">
        <w:rPr>
          <w:color w:val="000000" w:themeColor="text1"/>
          <w:sz w:val="16"/>
        </w:rPr>
        <w:t xml:space="preserve"> of many Americans. However, businesses, policymakers, civil society, media, and citizens have tools at their disposal to defend against what may be a </w:t>
      </w:r>
      <w:r w:rsidRPr="00B6415A">
        <w:rPr>
          <w:rStyle w:val="Emphasis"/>
          <w:color w:val="000000" w:themeColor="text1"/>
        </w:rPr>
        <w:t xml:space="preserve">devastating wave of corruption and other </w:t>
      </w:r>
      <w:r w:rsidRPr="00B6415A">
        <w:rPr>
          <w:rStyle w:val="Emphasis"/>
          <w:color w:val="000000" w:themeColor="text1"/>
          <w:highlight w:val="cyan"/>
        </w:rPr>
        <w:t>threat</w:t>
      </w:r>
      <w:r w:rsidRPr="00B6415A">
        <w:rPr>
          <w:rStyle w:val="Emphasis"/>
          <w:color w:val="000000" w:themeColor="text1"/>
        </w:rPr>
        <w:t xml:space="preserve">s </w:t>
      </w:r>
      <w:r w:rsidRPr="00B6415A">
        <w:rPr>
          <w:rStyle w:val="Emphasis"/>
          <w:color w:val="000000" w:themeColor="text1"/>
          <w:highlight w:val="cyan"/>
        </w:rPr>
        <w:t>to democratic governance</w:t>
      </w:r>
      <w:r w:rsidRPr="00B6415A">
        <w:rPr>
          <w:rStyle w:val="Emphasis"/>
          <w:color w:val="000000" w:themeColor="text1"/>
        </w:rPr>
        <w:t>.</w:t>
      </w:r>
    </w:p>
    <w:p w14:paraId="341F546C" w14:textId="77777777" w:rsidR="00B6415A" w:rsidRPr="00B6415A" w:rsidRDefault="00B6415A" w:rsidP="00B6415A">
      <w:pPr>
        <w:rPr>
          <w:color w:val="000000" w:themeColor="text1"/>
          <w:sz w:val="16"/>
        </w:rPr>
      </w:pPr>
      <w:r w:rsidRPr="00B6415A">
        <w:rPr>
          <w:color w:val="000000" w:themeColor="text1"/>
          <w:sz w:val="16"/>
        </w:rPr>
        <w:t>In this article, we highlight several </w:t>
      </w:r>
      <w:hyperlink r:id="rId26" w:tgtFrame="_blank" w:history="1">
        <w:r w:rsidRPr="00B6415A">
          <w:rPr>
            <w:rStyle w:val="Hyperlink"/>
            <w:color w:val="000000" w:themeColor="text1"/>
            <w:sz w:val="16"/>
          </w:rPr>
          <w:t>key corruption threats</w:t>
        </w:r>
      </w:hyperlink>
      <w:r w:rsidRPr="00B6415A">
        <w:rPr>
          <w:color w:val="000000" w:themeColor="text1"/>
          <w:sz w:val="16"/>
        </w:rPr>
        <w:t xml:space="preserve">; potential security, economic, and other impacts; and pathways for Americans and other stakeholders to act both individually and collectively to counter anti-corruption rollbacks. We recognize that there are </w:t>
      </w:r>
      <w:r w:rsidRPr="00B6415A">
        <w:rPr>
          <w:rStyle w:val="Emphasis"/>
          <w:color w:val="000000" w:themeColor="text1"/>
        </w:rPr>
        <w:t>other acute challenges, including the threat of state capture, abuse of power, and rise of American oligarchs, that deserve thorough attention</w:t>
      </w:r>
      <w:r w:rsidRPr="00B6415A">
        <w:rPr>
          <w:color w:val="000000" w:themeColor="text1"/>
          <w:sz w:val="16"/>
        </w:rPr>
        <w:t>. We will continue to examine these other growing areas of corruption risks, and pathways for addressing them, as we continue our series of analysis on threats to American democracy.</w:t>
      </w:r>
    </w:p>
    <w:p w14:paraId="30F681AF" w14:textId="77777777" w:rsidR="00B6415A" w:rsidRPr="00B6415A" w:rsidRDefault="00B6415A" w:rsidP="00B6415A">
      <w:pPr>
        <w:rPr>
          <w:color w:val="000000" w:themeColor="text1"/>
          <w:sz w:val="16"/>
        </w:rPr>
      </w:pPr>
      <w:r w:rsidRPr="00B6415A">
        <w:rPr>
          <w:color w:val="000000" w:themeColor="text1"/>
          <w:sz w:val="16"/>
        </w:rPr>
        <w:t>Weakening anti-corruption protections  </w:t>
      </w:r>
    </w:p>
    <w:p w14:paraId="7BD9F73A" w14:textId="77777777" w:rsidR="00B6415A" w:rsidRPr="00B6415A" w:rsidRDefault="00B6415A" w:rsidP="00B6415A">
      <w:pPr>
        <w:rPr>
          <w:color w:val="000000" w:themeColor="text1"/>
          <w:sz w:val="16"/>
        </w:rPr>
      </w:pPr>
      <w:r w:rsidRPr="00B6415A">
        <w:rPr>
          <w:color w:val="000000" w:themeColor="text1"/>
          <w:sz w:val="16"/>
        </w:rPr>
        <w:t xml:space="preserve">Since the inauguration, the </w:t>
      </w:r>
      <w:r w:rsidRPr="00B6415A">
        <w:rPr>
          <w:rStyle w:val="Emphasis"/>
          <w:color w:val="000000" w:themeColor="text1"/>
          <w:highlight w:val="cyan"/>
        </w:rPr>
        <w:t>Trump</w:t>
      </w:r>
      <w:r w:rsidRPr="00B6415A">
        <w:rPr>
          <w:rStyle w:val="Emphasis"/>
          <w:color w:val="000000" w:themeColor="text1"/>
        </w:rPr>
        <w:t xml:space="preserve"> administration has moved quickly to </w:t>
      </w:r>
      <w:r w:rsidRPr="00B6415A">
        <w:rPr>
          <w:rStyle w:val="Emphasis"/>
          <w:color w:val="000000" w:themeColor="text1"/>
          <w:highlight w:val="cyan"/>
        </w:rPr>
        <w:t>undermine</w:t>
      </w:r>
      <w:r w:rsidRPr="00B6415A">
        <w:rPr>
          <w:rStyle w:val="Emphasis"/>
          <w:color w:val="000000" w:themeColor="text1"/>
        </w:rPr>
        <w:t> law </w:t>
      </w:r>
      <w:hyperlink r:id="rId27" w:tgtFrame="_blank" w:history="1">
        <w:r w:rsidRPr="00B6415A">
          <w:rPr>
            <w:rStyle w:val="Emphasis"/>
            <w:color w:val="000000" w:themeColor="text1"/>
            <w:highlight w:val="cyan"/>
          </w:rPr>
          <w:t>enforcement</w:t>
        </w:r>
        <w:r w:rsidRPr="00B6415A">
          <w:rPr>
            <w:rStyle w:val="Emphasis"/>
            <w:color w:val="000000" w:themeColor="text1"/>
          </w:rPr>
          <w:t xml:space="preserve"> bodies</w:t>
        </w:r>
      </w:hyperlink>
      <w:r w:rsidRPr="00B6415A">
        <w:rPr>
          <w:rStyle w:val="Emphasis"/>
          <w:color w:val="000000" w:themeColor="text1"/>
        </w:rPr>
        <w:t> and </w:t>
      </w:r>
      <w:hyperlink r:id="rId28" w:tgtFrame="_blank" w:history="1">
        <w:r w:rsidRPr="00B6415A">
          <w:rPr>
            <w:rStyle w:val="Emphasis"/>
            <w:color w:val="000000" w:themeColor="text1"/>
          </w:rPr>
          <w:t>personnel</w:t>
        </w:r>
      </w:hyperlink>
      <w:r w:rsidRPr="00B6415A">
        <w:rPr>
          <w:rStyle w:val="Emphasis"/>
          <w:color w:val="000000" w:themeColor="text1"/>
        </w:rPr>
        <w:t xml:space="preserve"> across departments and agencies </w:t>
      </w:r>
      <w:r w:rsidRPr="00B6415A">
        <w:rPr>
          <w:rStyle w:val="Emphasis"/>
          <w:color w:val="000000" w:themeColor="text1"/>
          <w:highlight w:val="cyan"/>
        </w:rPr>
        <w:t>that combat corruption</w:t>
      </w:r>
      <w:r w:rsidRPr="00B6415A">
        <w:rPr>
          <w:rStyle w:val="Emphasis"/>
          <w:color w:val="000000" w:themeColor="text1"/>
        </w:rPr>
        <w:t>, </w:t>
      </w:r>
      <w:hyperlink r:id="rId29" w:tgtFrame="_blank" w:history="1">
        <w:r w:rsidRPr="00B6415A">
          <w:rPr>
            <w:rStyle w:val="Emphasis"/>
            <w:color w:val="000000" w:themeColor="text1"/>
          </w:rPr>
          <w:t>illicit finance</w:t>
        </w:r>
      </w:hyperlink>
      <w:r w:rsidRPr="00B6415A">
        <w:rPr>
          <w:rStyle w:val="Emphasis"/>
          <w:color w:val="000000" w:themeColor="text1"/>
        </w:rPr>
        <w:t>, and </w:t>
      </w:r>
      <w:hyperlink r:id="rId30" w:tgtFrame="_blank" w:history="1">
        <w:r w:rsidRPr="00B6415A">
          <w:rPr>
            <w:rStyle w:val="Emphasis"/>
            <w:color w:val="000000" w:themeColor="text1"/>
          </w:rPr>
          <w:t>malign foreign influence</w:t>
        </w:r>
      </w:hyperlink>
      <w:r w:rsidRPr="00B6415A">
        <w:rPr>
          <w:color w:val="000000" w:themeColor="text1"/>
          <w:sz w:val="16"/>
        </w:rPr>
        <w:t xml:space="preserve">. A prime example is the </w:t>
      </w:r>
      <w:r w:rsidRPr="00B6415A">
        <w:rPr>
          <w:rStyle w:val="Emphasis"/>
          <w:color w:val="000000" w:themeColor="text1"/>
        </w:rPr>
        <w:t xml:space="preserve">administration’s effort to </w:t>
      </w:r>
      <w:r w:rsidRPr="00B6415A">
        <w:rPr>
          <w:rStyle w:val="Emphasis"/>
          <w:color w:val="000000" w:themeColor="text1"/>
          <w:highlight w:val="cyan"/>
        </w:rPr>
        <w:t>erode</w:t>
      </w:r>
      <w:r w:rsidRPr="00B6415A">
        <w:rPr>
          <w:rStyle w:val="Emphasis"/>
          <w:color w:val="000000" w:themeColor="text1"/>
        </w:rPr>
        <w:t xml:space="preserve"> the Department of Justice’s (</w:t>
      </w:r>
      <w:r w:rsidRPr="00B6415A">
        <w:rPr>
          <w:rStyle w:val="Emphasis"/>
          <w:color w:val="000000" w:themeColor="text1"/>
          <w:highlight w:val="cyan"/>
        </w:rPr>
        <w:t>DOJ</w:t>
      </w:r>
      <w:r w:rsidRPr="00B6415A">
        <w:rPr>
          <w:rStyle w:val="Emphasis"/>
          <w:color w:val="000000" w:themeColor="text1"/>
        </w:rPr>
        <w:t>) </w:t>
      </w:r>
      <w:hyperlink r:id="rId31" w:tgtFrame="_blank" w:history="1">
        <w:r w:rsidRPr="00B6415A">
          <w:rPr>
            <w:rStyle w:val="Emphasis"/>
            <w:color w:val="000000" w:themeColor="text1"/>
          </w:rPr>
          <w:t>Public Integrity Section</w:t>
        </w:r>
      </w:hyperlink>
      <w:r w:rsidRPr="00B6415A">
        <w:rPr>
          <w:rStyle w:val="Emphasis"/>
          <w:color w:val="000000" w:themeColor="text1"/>
        </w:rPr>
        <w:t> (PIN), </w:t>
      </w:r>
      <w:r w:rsidRPr="00B6415A">
        <w:rPr>
          <w:rStyle w:val="Emphasis"/>
          <w:color w:val="000000" w:themeColor="text1"/>
          <w:highlight w:val="cyan"/>
        </w:rPr>
        <w:t>responsible for</w:t>
      </w:r>
      <w:r w:rsidRPr="00B6415A">
        <w:rPr>
          <w:rStyle w:val="Emphasis"/>
          <w:color w:val="000000" w:themeColor="text1"/>
        </w:rPr>
        <w:t xml:space="preserve"> overseeing </w:t>
      </w:r>
      <w:r w:rsidRPr="00B6415A">
        <w:rPr>
          <w:rStyle w:val="Emphasis"/>
          <w:color w:val="000000" w:themeColor="text1"/>
          <w:highlight w:val="cyan"/>
        </w:rPr>
        <w:t>investigations</w:t>
      </w:r>
      <w:r w:rsidRPr="00B6415A">
        <w:rPr>
          <w:rStyle w:val="Emphasis"/>
          <w:color w:val="000000" w:themeColor="text1"/>
        </w:rPr>
        <w:t xml:space="preserve"> and prosecutions </w:t>
      </w:r>
      <w:r w:rsidRPr="00B6415A">
        <w:rPr>
          <w:rStyle w:val="Emphasis"/>
          <w:color w:val="000000" w:themeColor="text1"/>
          <w:highlight w:val="cyan"/>
        </w:rPr>
        <w:t>of</w:t>
      </w:r>
      <w:r w:rsidRPr="00B6415A">
        <w:rPr>
          <w:rStyle w:val="Emphasis"/>
          <w:color w:val="000000" w:themeColor="text1"/>
        </w:rPr>
        <w:t xml:space="preserve"> public </w:t>
      </w:r>
      <w:r w:rsidRPr="00B6415A">
        <w:rPr>
          <w:rStyle w:val="Emphasis"/>
          <w:color w:val="000000" w:themeColor="text1"/>
          <w:highlight w:val="cyan"/>
        </w:rPr>
        <w:t>officials accused of corruption</w:t>
      </w:r>
      <w:r w:rsidRPr="00B6415A">
        <w:rPr>
          <w:color w:val="000000" w:themeColor="text1"/>
          <w:sz w:val="16"/>
        </w:rPr>
        <w:t>. PIN, created following </w:t>
      </w:r>
      <w:hyperlink r:id="rId32" w:tgtFrame="_blank" w:history="1">
        <w:r w:rsidRPr="00B6415A">
          <w:rPr>
            <w:rStyle w:val="Hyperlink"/>
            <w:color w:val="000000" w:themeColor="text1"/>
            <w:sz w:val="16"/>
          </w:rPr>
          <w:t>Watergate</w:t>
        </w:r>
      </w:hyperlink>
      <w:r w:rsidRPr="00B6415A">
        <w:rPr>
          <w:color w:val="000000" w:themeColor="text1"/>
          <w:sz w:val="16"/>
        </w:rPr>
        <w:t>, was responsible for many </w:t>
      </w:r>
      <w:hyperlink r:id="rId33" w:tgtFrame="_blank" w:history="1">
        <w:r w:rsidRPr="00B6415A">
          <w:rPr>
            <w:rStyle w:val="Hyperlink"/>
            <w:color w:val="000000" w:themeColor="text1"/>
            <w:sz w:val="16"/>
          </w:rPr>
          <w:t>high-profile cases</w:t>
        </w:r>
      </w:hyperlink>
      <w:r w:rsidRPr="00B6415A">
        <w:rPr>
          <w:color w:val="000000" w:themeColor="text1"/>
          <w:sz w:val="16"/>
        </w:rPr>
        <w:t>.</w:t>
      </w:r>
    </w:p>
    <w:p w14:paraId="73EE7868" w14:textId="77777777" w:rsidR="00B6415A" w:rsidRPr="00B6415A" w:rsidRDefault="00B6415A" w:rsidP="00B6415A">
      <w:pPr>
        <w:rPr>
          <w:color w:val="000000" w:themeColor="text1"/>
          <w:sz w:val="16"/>
        </w:rPr>
      </w:pPr>
      <w:r w:rsidRPr="00B6415A">
        <w:rPr>
          <w:color w:val="000000" w:themeColor="text1"/>
          <w:sz w:val="16"/>
        </w:rPr>
        <w:t xml:space="preserve">Furthermore, Attorney General Pam Bondi’s </w:t>
      </w:r>
      <w:r w:rsidRPr="00B6415A">
        <w:rPr>
          <w:rStyle w:val="Emphasis"/>
          <w:color w:val="000000" w:themeColor="text1"/>
        </w:rPr>
        <w:t xml:space="preserve">directives </w:t>
      </w:r>
      <w:r w:rsidRPr="00B6415A">
        <w:rPr>
          <w:rStyle w:val="Emphasis"/>
          <w:color w:val="000000" w:themeColor="text1"/>
          <w:highlight w:val="cyan"/>
        </w:rPr>
        <w:t>disbanded</w:t>
      </w:r>
      <w:r w:rsidRPr="00B6415A">
        <w:rPr>
          <w:rStyle w:val="Emphasis"/>
          <w:color w:val="000000" w:themeColor="text1"/>
        </w:rPr>
        <w:t xml:space="preserve"> the </w:t>
      </w:r>
      <w:r w:rsidRPr="00B6415A">
        <w:rPr>
          <w:rStyle w:val="Emphasis"/>
          <w:color w:val="000000" w:themeColor="text1"/>
          <w:highlight w:val="cyan"/>
        </w:rPr>
        <w:t>DOJ’s Kleptocracy Asset Recovery</w:t>
      </w:r>
      <w:r w:rsidRPr="00B6415A">
        <w:rPr>
          <w:rStyle w:val="Emphasis"/>
          <w:color w:val="000000" w:themeColor="text1"/>
        </w:rPr>
        <w:t xml:space="preserve"> Initiative</w:t>
      </w:r>
      <w:r w:rsidRPr="00B6415A">
        <w:rPr>
          <w:color w:val="000000" w:themeColor="text1"/>
          <w:sz w:val="16"/>
        </w:rPr>
        <w:t>, which has investigated and prosecuted </w:t>
      </w:r>
      <w:hyperlink r:id="rId34" w:tgtFrame="_blank" w:history="1">
        <w:r w:rsidRPr="00B6415A">
          <w:rPr>
            <w:rStyle w:val="Hyperlink"/>
            <w:color w:val="000000" w:themeColor="text1"/>
            <w:sz w:val="16"/>
          </w:rPr>
          <w:t>asset recovery cases</w:t>
        </w:r>
      </w:hyperlink>
      <w:r w:rsidRPr="00B6415A">
        <w:rPr>
          <w:color w:val="000000" w:themeColor="text1"/>
          <w:sz w:val="16"/>
        </w:rPr>
        <w:t>. For example, the initiative successfully investigated and seized $1.7 billion in stolen assets from the </w:t>
      </w:r>
      <w:hyperlink r:id="rId35" w:tgtFrame="_blank" w:history="1">
        <w:r w:rsidRPr="00B6415A">
          <w:rPr>
            <w:rStyle w:val="Hyperlink"/>
            <w:color w:val="000000" w:themeColor="text1"/>
            <w:sz w:val="16"/>
          </w:rPr>
          <w:t>Malaysian 1MDB fund</w:t>
        </w:r>
      </w:hyperlink>
      <w:r w:rsidRPr="00B6415A">
        <w:rPr>
          <w:color w:val="000000" w:themeColor="text1"/>
          <w:sz w:val="16"/>
        </w:rPr>
        <w:t>, formerly Malaysia’s investment development fund. </w:t>
      </w:r>
      <w:hyperlink r:id="rId36" w:tgtFrame="_blank" w:history="1">
        <w:r w:rsidRPr="00B6415A">
          <w:rPr>
            <w:rStyle w:val="Hyperlink"/>
            <w:color w:val="000000" w:themeColor="text1"/>
            <w:sz w:val="16"/>
          </w:rPr>
          <w:t>According to the DOJ</w:t>
        </w:r>
      </w:hyperlink>
      <w:r w:rsidRPr="00B6415A">
        <w:rPr>
          <w:color w:val="000000" w:themeColor="text1"/>
          <w:sz w:val="16"/>
        </w:rPr>
        <w:t>, this was the “largest recovery to date under the Justice Department’s Kleptocracy Asset Recovery Initiative.” Bondi has also shuttered key DOJ offices, including the </w:t>
      </w:r>
      <w:hyperlink r:id="rId37" w:tgtFrame="_blank" w:history="1">
        <w:r w:rsidRPr="00B6415A">
          <w:rPr>
            <w:rStyle w:val="Hyperlink"/>
            <w:color w:val="000000" w:themeColor="text1"/>
            <w:sz w:val="16"/>
          </w:rPr>
          <w:t>National Security Division’s Corporate Enforcement Unit</w:t>
        </w:r>
      </w:hyperlink>
      <w:r w:rsidRPr="00B6415A">
        <w:rPr>
          <w:color w:val="000000" w:themeColor="text1"/>
          <w:sz w:val="16"/>
        </w:rPr>
        <w:t>, which investigated and prosecuted sanctions evasion and export control violations, and the </w:t>
      </w:r>
      <w:hyperlink r:id="rId38" w:tgtFrame="_blank" w:history="1">
        <w:r w:rsidRPr="00B6415A">
          <w:rPr>
            <w:rStyle w:val="Hyperlink"/>
            <w:color w:val="000000" w:themeColor="text1"/>
            <w:sz w:val="16"/>
          </w:rPr>
          <w:t>Foreign Influence Task Force</w:t>
        </w:r>
      </w:hyperlink>
      <w:r w:rsidRPr="00B6415A">
        <w:rPr>
          <w:color w:val="000000" w:themeColor="text1"/>
          <w:sz w:val="16"/>
        </w:rPr>
        <w:t>, which combats foreign influence operations. </w:t>
      </w:r>
    </w:p>
    <w:p w14:paraId="1E8E363A" w14:textId="77777777" w:rsidR="00B6415A" w:rsidRPr="00B6415A" w:rsidRDefault="00B6415A" w:rsidP="00B6415A">
      <w:pPr>
        <w:rPr>
          <w:color w:val="000000" w:themeColor="text1"/>
          <w:sz w:val="16"/>
        </w:rPr>
      </w:pPr>
      <w:r w:rsidRPr="00B6415A">
        <w:rPr>
          <w:color w:val="000000" w:themeColor="text1"/>
          <w:sz w:val="16"/>
        </w:rPr>
        <w:t xml:space="preserve">The </w:t>
      </w:r>
      <w:r w:rsidRPr="00B6415A">
        <w:rPr>
          <w:rStyle w:val="Emphasis"/>
          <w:color w:val="000000" w:themeColor="text1"/>
        </w:rPr>
        <w:t>administration has been </w:t>
      </w:r>
      <w:hyperlink r:id="rId39" w:tgtFrame="_blank" w:history="1">
        <w:r w:rsidRPr="00B6415A">
          <w:rPr>
            <w:rStyle w:val="Emphasis"/>
            <w:color w:val="000000" w:themeColor="text1"/>
            <w:highlight w:val="cyan"/>
          </w:rPr>
          <w:t>scaling back</w:t>
        </w:r>
      </w:hyperlink>
      <w:r w:rsidRPr="00B6415A">
        <w:rPr>
          <w:rStyle w:val="Emphasis"/>
          <w:color w:val="000000" w:themeColor="text1"/>
          <w:highlight w:val="cyan"/>
        </w:rPr>
        <w:t> staffing</w:t>
      </w:r>
      <w:r w:rsidRPr="00B6415A">
        <w:rPr>
          <w:rStyle w:val="Emphasis"/>
          <w:color w:val="000000" w:themeColor="text1"/>
        </w:rPr>
        <w:t xml:space="preserve"> and has reportedly expressed interest in expanding a </w:t>
      </w:r>
      <w:hyperlink r:id="rId40" w:tgtFrame="_blank" w:history="1">
        <w:r w:rsidRPr="00B6415A">
          <w:rPr>
            <w:rStyle w:val="Emphasis"/>
            <w:color w:val="000000" w:themeColor="text1"/>
            <w:highlight w:val="cyan"/>
          </w:rPr>
          <w:t>purge</w:t>
        </w:r>
      </w:hyperlink>
      <w:r w:rsidRPr="00B6415A">
        <w:rPr>
          <w:rStyle w:val="Emphasis"/>
          <w:color w:val="000000" w:themeColor="text1"/>
        </w:rPr>
        <w:t> of career Federal Bureau of Investigation (</w:t>
      </w:r>
      <w:r w:rsidRPr="00B6415A">
        <w:rPr>
          <w:rStyle w:val="Emphasis"/>
          <w:color w:val="000000" w:themeColor="text1"/>
          <w:highlight w:val="cyan"/>
        </w:rPr>
        <w:t>FBI</w:t>
      </w:r>
      <w:r w:rsidRPr="00B6415A">
        <w:rPr>
          <w:rStyle w:val="Emphasis"/>
          <w:color w:val="000000" w:themeColor="text1"/>
        </w:rPr>
        <w:t xml:space="preserve">) </w:t>
      </w:r>
      <w:r w:rsidRPr="00B6415A">
        <w:rPr>
          <w:rStyle w:val="Emphasis"/>
          <w:color w:val="000000" w:themeColor="text1"/>
          <w:highlight w:val="cyan"/>
        </w:rPr>
        <w:t>agents</w:t>
      </w:r>
      <w:r w:rsidRPr="00B6415A">
        <w:rPr>
          <w:color w:val="000000" w:themeColor="text1"/>
          <w:sz w:val="16"/>
        </w:rPr>
        <w:t xml:space="preserve"> that worked on January 6 insurrection-related investigations. The </w:t>
      </w:r>
      <w:r w:rsidRPr="00B6415A">
        <w:rPr>
          <w:rStyle w:val="Emphasis"/>
          <w:color w:val="000000" w:themeColor="text1"/>
          <w:highlight w:val="cyan"/>
        </w:rPr>
        <w:t>FBI</w:t>
      </w:r>
      <w:r w:rsidRPr="00B6415A">
        <w:rPr>
          <w:rStyle w:val="Emphasis"/>
          <w:color w:val="000000" w:themeColor="text1"/>
        </w:rPr>
        <w:t xml:space="preserve"> plays a </w:t>
      </w:r>
      <w:hyperlink r:id="rId41" w:tgtFrame="_blank" w:history="1">
        <w:r w:rsidRPr="00B6415A">
          <w:rPr>
            <w:rStyle w:val="Emphasis"/>
            <w:color w:val="000000" w:themeColor="text1"/>
            <w:highlight w:val="cyan"/>
          </w:rPr>
          <w:t>crucial</w:t>
        </w:r>
        <w:r w:rsidRPr="00B6415A">
          <w:rPr>
            <w:rStyle w:val="Emphasis"/>
            <w:color w:val="000000" w:themeColor="text1"/>
          </w:rPr>
          <w:t xml:space="preserve"> role</w:t>
        </w:r>
      </w:hyperlink>
      <w:r w:rsidRPr="00B6415A">
        <w:rPr>
          <w:rStyle w:val="Emphasis"/>
          <w:color w:val="000000" w:themeColor="text1"/>
        </w:rPr>
        <w:t> </w:t>
      </w:r>
      <w:r w:rsidRPr="00B6415A">
        <w:rPr>
          <w:rStyle w:val="Emphasis"/>
          <w:color w:val="000000" w:themeColor="text1"/>
          <w:highlight w:val="cyan"/>
        </w:rPr>
        <w:t>in</w:t>
      </w:r>
      <w:r w:rsidRPr="00B6415A">
        <w:rPr>
          <w:rStyle w:val="Emphasis"/>
          <w:color w:val="000000" w:themeColor="text1"/>
        </w:rPr>
        <w:t xml:space="preserve"> protecting our nation’s security and in </w:t>
      </w:r>
      <w:r w:rsidRPr="00B6415A">
        <w:rPr>
          <w:rStyle w:val="Emphasis"/>
          <w:color w:val="000000" w:themeColor="text1"/>
          <w:highlight w:val="cyan"/>
        </w:rPr>
        <w:t>combating corruption</w:t>
      </w:r>
      <w:r w:rsidRPr="00B6415A">
        <w:rPr>
          <w:rStyle w:val="Emphasis"/>
          <w:color w:val="000000" w:themeColor="text1"/>
        </w:rPr>
        <w:t xml:space="preserve"> through investigating government officials at local, state, and federal levels</w:t>
      </w:r>
      <w:r w:rsidRPr="00B6415A">
        <w:rPr>
          <w:color w:val="000000" w:themeColor="text1"/>
          <w:sz w:val="16"/>
        </w:rPr>
        <w:t xml:space="preserve">. Former FBI Director Christopher Wray underscored that </w:t>
      </w:r>
      <w:r w:rsidRPr="00B6415A">
        <w:rPr>
          <w:rStyle w:val="Emphasis"/>
          <w:color w:val="000000" w:themeColor="text1"/>
        </w:rPr>
        <w:t xml:space="preserve">investigating public corruption </w:t>
      </w:r>
      <w:r w:rsidRPr="00B6415A">
        <w:rPr>
          <w:rStyle w:val="Emphasis"/>
          <w:color w:val="000000" w:themeColor="text1"/>
          <w:highlight w:val="cyan"/>
        </w:rPr>
        <w:t>was</w:t>
      </w:r>
      <w:r w:rsidRPr="00B6415A">
        <w:rPr>
          <w:rStyle w:val="Emphasis"/>
          <w:color w:val="000000" w:themeColor="text1"/>
        </w:rPr>
        <w:t xml:space="preserve"> the agency’s </w:t>
      </w:r>
      <w:hyperlink r:id="rId42" w:tgtFrame="_blank" w:history="1">
        <w:r w:rsidRPr="00B6415A">
          <w:rPr>
            <w:rStyle w:val="Emphasis"/>
            <w:color w:val="000000" w:themeColor="text1"/>
            <w:highlight w:val="cyan"/>
          </w:rPr>
          <w:t>top priority</w:t>
        </w:r>
      </w:hyperlink>
      <w:r w:rsidRPr="00B6415A">
        <w:rPr>
          <w:color w:val="000000" w:themeColor="text1"/>
          <w:sz w:val="16"/>
        </w:rPr>
        <w:t> given that it costs the U.S. government and taxpayers “billions of dollars every year.” </w:t>
      </w:r>
    </w:p>
    <w:p w14:paraId="50C32011" w14:textId="77777777" w:rsidR="00B6415A" w:rsidRPr="00B6415A" w:rsidRDefault="00B6415A" w:rsidP="00B6415A">
      <w:pPr>
        <w:rPr>
          <w:color w:val="000000" w:themeColor="text1"/>
          <w:sz w:val="16"/>
        </w:rPr>
      </w:pPr>
      <w:r w:rsidRPr="00B6415A">
        <w:rPr>
          <w:color w:val="000000" w:themeColor="text1"/>
          <w:sz w:val="16"/>
        </w:rPr>
        <w:t xml:space="preserve">We have </w:t>
      </w:r>
      <w:r w:rsidRPr="00B6415A">
        <w:rPr>
          <w:rStyle w:val="Emphasis"/>
          <w:color w:val="000000" w:themeColor="text1"/>
        </w:rPr>
        <w:t>seen other systematic actions by the Trump administration to destabilize internal government accountability and anti-corruption efforts, including the </w:t>
      </w:r>
      <w:hyperlink r:id="rId43" w:tgtFrame="_blank" w:history="1">
        <w:r w:rsidRPr="00B6415A">
          <w:rPr>
            <w:rStyle w:val="Emphasis"/>
            <w:color w:val="000000" w:themeColor="text1"/>
            <w:highlight w:val="cyan"/>
          </w:rPr>
          <w:t>removal</w:t>
        </w:r>
      </w:hyperlink>
      <w:r w:rsidRPr="00B6415A">
        <w:rPr>
          <w:rStyle w:val="Emphasis"/>
          <w:color w:val="000000" w:themeColor="text1"/>
          <w:highlight w:val="cyan"/>
        </w:rPr>
        <w:t> of</w:t>
      </w:r>
      <w:r w:rsidRPr="00B6415A">
        <w:rPr>
          <w:rStyle w:val="Emphasis"/>
          <w:color w:val="000000" w:themeColor="text1"/>
        </w:rPr>
        <w:t xml:space="preserve"> over a dozen </w:t>
      </w:r>
      <w:r w:rsidRPr="00B6415A">
        <w:rPr>
          <w:rStyle w:val="Emphasis"/>
          <w:color w:val="000000" w:themeColor="text1"/>
          <w:highlight w:val="cyan"/>
        </w:rPr>
        <w:t>Inspectors General</w:t>
      </w:r>
      <w:r w:rsidRPr="00B6415A">
        <w:rPr>
          <w:color w:val="000000" w:themeColor="text1"/>
          <w:sz w:val="16"/>
        </w:rPr>
        <w:t xml:space="preserve"> (IG) at various U.S. departments like the Veterans Administration and Department of Defense (DOD). IG </w:t>
      </w:r>
      <w:r w:rsidRPr="00B6415A">
        <w:rPr>
          <w:rStyle w:val="Emphasis"/>
          <w:color w:val="000000" w:themeColor="text1"/>
        </w:rPr>
        <w:t>investigations </w:t>
      </w:r>
      <w:hyperlink r:id="rId44" w:tgtFrame="_blank" w:history="1">
        <w:r w:rsidRPr="00B6415A">
          <w:rPr>
            <w:rStyle w:val="Emphasis"/>
            <w:color w:val="000000" w:themeColor="text1"/>
          </w:rPr>
          <w:t>save billions</w:t>
        </w:r>
      </w:hyperlink>
      <w:r w:rsidRPr="00B6415A">
        <w:rPr>
          <w:rStyle w:val="Emphasis"/>
          <w:color w:val="000000" w:themeColor="text1"/>
        </w:rPr>
        <w:t xml:space="preserve"> in taxpayer money by </w:t>
      </w:r>
      <w:r w:rsidRPr="00B6415A">
        <w:rPr>
          <w:rStyle w:val="Emphasis"/>
          <w:color w:val="000000" w:themeColor="text1"/>
          <w:highlight w:val="cyan"/>
        </w:rPr>
        <w:t>deterring</w:t>
      </w:r>
      <w:r w:rsidRPr="00B6415A">
        <w:rPr>
          <w:rStyle w:val="Emphasis"/>
          <w:color w:val="000000" w:themeColor="text1"/>
        </w:rPr>
        <w:t xml:space="preserve">, detecting, and preventing </w:t>
      </w:r>
      <w:r w:rsidRPr="00B6415A">
        <w:rPr>
          <w:rStyle w:val="Emphasis"/>
          <w:color w:val="000000" w:themeColor="text1"/>
          <w:highlight w:val="cyan"/>
        </w:rPr>
        <w:t>fraud</w:t>
      </w:r>
      <w:r w:rsidRPr="00B6415A">
        <w:rPr>
          <w:rStyle w:val="Emphasis"/>
          <w:color w:val="000000" w:themeColor="text1"/>
        </w:rPr>
        <w:t>ulent use of U.S. government funding in their respective agencies</w:t>
      </w:r>
      <w:r w:rsidRPr="00B6415A">
        <w:rPr>
          <w:color w:val="000000" w:themeColor="text1"/>
          <w:sz w:val="16"/>
        </w:rPr>
        <w:t>. They are also critical to protecting U.S. national security. For example, Senator Roger Wicker requested (R-Miss.) that the DOD IG </w:t>
      </w:r>
      <w:hyperlink r:id="rId45" w:tgtFrame="_blank" w:history="1">
        <w:r w:rsidRPr="00B6415A">
          <w:rPr>
            <w:rStyle w:val="Hyperlink"/>
            <w:color w:val="000000" w:themeColor="text1"/>
            <w:sz w:val="16"/>
          </w:rPr>
          <w:t>investigate</w:t>
        </w:r>
      </w:hyperlink>
      <w:r w:rsidRPr="00B6415A">
        <w:rPr>
          <w:color w:val="000000" w:themeColor="text1"/>
          <w:sz w:val="16"/>
        </w:rPr>
        <w:t> the recent Trump administration Signal chat leak that included exposure of potentially sensitive classified information.   </w:t>
      </w:r>
    </w:p>
    <w:p w14:paraId="68B21393" w14:textId="77777777" w:rsidR="00B6415A" w:rsidRPr="00B6415A" w:rsidRDefault="00B6415A" w:rsidP="00B6415A">
      <w:pPr>
        <w:rPr>
          <w:color w:val="000000" w:themeColor="text1"/>
          <w:sz w:val="16"/>
        </w:rPr>
      </w:pPr>
      <w:r w:rsidRPr="00B6415A">
        <w:rPr>
          <w:color w:val="000000" w:themeColor="text1"/>
          <w:sz w:val="16"/>
        </w:rPr>
        <w:t xml:space="preserve">There are also growing concerns with respect to the </w:t>
      </w:r>
      <w:r w:rsidRPr="00B6415A">
        <w:rPr>
          <w:rStyle w:val="Emphasis"/>
          <w:color w:val="000000" w:themeColor="text1"/>
        </w:rPr>
        <w:t xml:space="preserve">administration’s </w:t>
      </w:r>
      <w:r w:rsidRPr="00B6415A">
        <w:rPr>
          <w:rStyle w:val="Emphasis"/>
          <w:color w:val="000000" w:themeColor="text1"/>
          <w:highlight w:val="cyan"/>
        </w:rPr>
        <w:t>rollbacks of key anti-corruption laws</w:t>
      </w:r>
      <w:r w:rsidRPr="00B6415A">
        <w:rPr>
          <w:color w:val="000000" w:themeColor="text1"/>
          <w:sz w:val="16"/>
        </w:rPr>
        <w:t>. An important example is pausing the enforcement of the Foreign Corrupt Practices Act (FCPA), which has long enjoyed bipartisan support and has been used for decades to prevent corporations from supplying bribes in foreign markets. </w:t>
      </w:r>
      <w:hyperlink r:id="rId46" w:tgtFrame="_blank" w:history="1">
        <w:r w:rsidRPr="00B6415A">
          <w:rPr>
            <w:rStyle w:val="Hyperlink"/>
            <w:color w:val="000000" w:themeColor="text1"/>
            <w:sz w:val="16"/>
          </w:rPr>
          <w:t>Contrary</w:t>
        </w:r>
      </w:hyperlink>
      <w:r w:rsidRPr="00B6415A">
        <w:rPr>
          <w:color w:val="000000" w:themeColor="text1"/>
          <w:sz w:val="16"/>
        </w:rPr>
        <w:t> to President Trump’s executive order indicating that the FCPA inhibits U.S. companies’ competitiveness, research </w:t>
      </w:r>
      <w:hyperlink r:id="rId47" w:tgtFrame="_blank" w:history="1">
        <w:r w:rsidRPr="00B6415A">
          <w:rPr>
            <w:rStyle w:val="Hyperlink"/>
            <w:color w:val="000000" w:themeColor="text1"/>
            <w:sz w:val="16"/>
          </w:rPr>
          <w:t>consistently shows</w:t>
        </w:r>
      </w:hyperlink>
      <w:r w:rsidRPr="00B6415A">
        <w:rPr>
          <w:color w:val="000000" w:themeColor="text1"/>
          <w:sz w:val="16"/>
        </w:rPr>
        <w:t> the FCPA is </w:t>
      </w:r>
      <w:hyperlink r:id="rId48" w:tgtFrame="_blank" w:history="1">
        <w:r w:rsidRPr="00B6415A">
          <w:rPr>
            <w:rStyle w:val="Hyperlink"/>
            <w:color w:val="000000" w:themeColor="text1"/>
            <w:sz w:val="16"/>
          </w:rPr>
          <w:t>good for American business</w:t>
        </w:r>
      </w:hyperlink>
      <w:r w:rsidRPr="00B6415A">
        <w:rPr>
          <w:color w:val="000000" w:themeColor="text1"/>
          <w:sz w:val="16"/>
        </w:rPr>
        <w:t>.  </w:t>
      </w:r>
    </w:p>
    <w:p w14:paraId="12A5E1B8" w14:textId="77777777" w:rsidR="00B6415A" w:rsidRPr="00B6415A" w:rsidRDefault="00B6415A" w:rsidP="00B6415A">
      <w:pPr>
        <w:rPr>
          <w:color w:val="000000" w:themeColor="text1"/>
          <w:sz w:val="16"/>
        </w:rPr>
      </w:pPr>
      <w:r w:rsidRPr="00B6415A">
        <w:rPr>
          <w:color w:val="000000" w:themeColor="text1"/>
          <w:sz w:val="16"/>
        </w:rPr>
        <w:t>In addition, the Trump administration’s Treasury Department is </w:t>
      </w:r>
      <w:hyperlink r:id="rId49" w:tgtFrame="_blank" w:history="1">
        <w:r w:rsidRPr="00B6415A">
          <w:rPr>
            <w:rStyle w:val="Hyperlink"/>
            <w:color w:val="000000" w:themeColor="text1"/>
            <w:sz w:val="16"/>
          </w:rPr>
          <w:t>narrowing the scope</w:t>
        </w:r>
      </w:hyperlink>
      <w:r w:rsidRPr="00B6415A">
        <w:rPr>
          <w:color w:val="000000" w:themeColor="text1"/>
          <w:sz w:val="16"/>
        </w:rPr>
        <w:t> of enforcement of the Corporate Transparency Act (CTA), legislation intended to curtail abuse of U.S. anonymous companies by money launderers, terrorists, autocrats, fentanyl traffickers, and others. According to experts, this arguably undermines Congress’ intent and further complicates how businesses comply with the law. The CTA was supported by a broad range of public and non-public actors across sectors and ideologies, from law enforcement associations, religious organizations, and businesses.</w:t>
      </w:r>
    </w:p>
    <w:p w14:paraId="00D1183B" w14:textId="77777777" w:rsidR="00B6415A" w:rsidRPr="00B6415A" w:rsidRDefault="00B6415A" w:rsidP="00B6415A">
      <w:pPr>
        <w:rPr>
          <w:color w:val="000000" w:themeColor="text1"/>
          <w:sz w:val="16"/>
        </w:rPr>
      </w:pPr>
      <w:r w:rsidRPr="00B6415A">
        <w:rPr>
          <w:color w:val="000000" w:themeColor="text1"/>
          <w:sz w:val="16"/>
        </w:rPr>
        <w:t>Leading anti-corruption experts have pointed out how U.S. businesses, security, economy, and citizens may be </w:t>
      </w:r>
      <w:hyperlink r:id="rId50" w:tgtFrame="_blank" w:history="1">
        <w:r w:rsidRPr="00B6415A">
          <w:rPr>
            <w:rStyle w:val="Hyperlink"/>
            <w:color w:val="000000" w:themeColor="text1"/>
            <w:sz w:val="16"/>
          </w:rPr>
          <w:t>dangerously impacted</w:t>
        </w:r>
      </w:hyperlink>
      <w:r w:rsidRPr="00B6415A">
        <w:rPr>
          <w:color w:val="000000" w:themeColor="text1"/>
          <w:sz w:val="16"/>
        </w:rPr>
        <w:t> by the CTA rollback. For example, </w:t>
      </w:r>
      <w:hyperlink r:id="rId51" w:tgtFrame="_blank" w:history="1">
        <w:r w:rsidRPr="00B6415A">
          <w:rPr>
            <w:rStyle w:val="Hyperlink"/>
            <w:color w:val="000000" w:themeColor="text1"/>
            <w:sz w:val="16"/>
          </w:rPr>
          <w:t>Transparency International U.S.</w:t>
        </w:r>
      </w:hyperlink>
      <w:r w:rsidRPr="00B6415A">
        <w:rPr>
          <w:color w:val="000000" w:themeColor="text1"/>
          <w:sz w:val="16"/>
        </w:rPr>
        <w:t> recently highlighted how Chinese drug traffickers used anonymous shell companies to peddle deadly fentanyl and other drugs across the U.S. Moreover, this decision, unless reversed, “will </w:t>
      </w:r>
      <w:hyperlink r:id="rId52" w:tgtFrame="_blank" w:history="1">
        <w:r w:rsidRPr="00B6415A">
          <w:rPr>
            <w:rStyle w:val="Hyperlink"/>
            <w:color w:val="000000" w:themeColor="text1"/>
            <w:sz w:val="16"/>
          </w:rPr>
          <w:t>very likely lead</w:t>
        </w:r>
      </w:hyperlink>
      <w:r w:rsidRPr="00B6415A">
        <w:rPr>
          <w:color w:val="000000" w:themeColor="text1"/>
          <w:sz w:val="16"/>
        </w:rPr>
        <w:t> to the US being found non-compliant with relevant global anti-money laundering and counter-terrorism finance standards set by the Financial Action Task Force (FATF).” </w:t>
      </w:r>
    </w:p>
    <w:p w14:paraId="709B2E60" w14:textId="77777777" w:rsidR="00B6415A" w:rsidRPr="00B6415A" w:rsidRDefault="00B6415A" w:rsidP="00B6415A">
      <w:pPr>
        <w:rPr>
          <w:color w:val="000000" w:themeColor="text1"/>
          <w:sz w:val="16"/>
        </w:rPr>
      </w:pPr>
      <w:r w:rsidRPr="00B6415A">
        <w:rPr>
          <w:color w:val="000000" w:themeColor="text1"/>
          <w:sz w:val="16"/>
        </w:rPr>
        <w:t xml:space="preserve">In addition, </w:t>
      </w:r>
      <w:r w:rsidRPr="00B6415A">
        <w:rPr>
          <w:rStyle w:val="Emphasis"/>
          <w:color w:val="000000" w:themeColor="text1"/>
          <w:highlight w:val="cyan"/>
        </w:rPr>
        <w:t>Trump</w:t>
      </w:r>
      <w:r w:rsidRPr="00B6415A">
        <w:rPr>
          <w:rStyle w:val="Emphasis"/>
          <w:color w:val="000000" w:themeColor="text1"/>
        </w:rPr>
        <w:t xml:space="preserve">’s plan to </w:t>
      </w:r>
      <w:r w:rsidRPr="00B6415A">
        <w:rPr>
          <w:rStyle w:val="Emphasis"/>
          <w:color w:val="000000" w:themeColor="text1"/>
          <w:highlight w:val="cyan"/>
        </w:rPr>
        <w:t xml:space="preserve">sell </w:t>
      </w:r>
      <w:r w:rsidRPr="00B6415A">
        <w:rPr>
          <w:rStyle w:val="Emphasis"/>
          <w:color w:val="000000" w:themeColor="text1"/>
        </w:rPr>
        <w:t xml:space="preserve">a </w:t>
      </w:r>
      <w:r w:rsidRPr="00B6415A">
        <w:rPr>
          <w:rStyle w:val="Emphasis"/>
          <w:color w:val="000000" w:themeColor="text1"/>
          <w:highlight w:val="cyan"/>
        </w:rPr>
        <w:t>“</w:t>
      </w:r>
      <w:hyperlink r:id="rId53" w:tgtFrame="_blank" w:history="1">
        <w:r w:rsidRPr="00B6415A">
          <w:rPr>
            <w:rStyle w:val="Emphasis"/>
            <w:color w:val="000000" w:themeColor="text1"/>
            <w:highlight w:val="cyan"/>
          </w:rPr>
          <w:t>gold card,</w:t>
        </w:r>
      </w:hyperlink>
      <w:r w:rsidRPr="00B6415A">
        <w:rPr>
          <w:rStyle w:val="Emphasis"/>
          <w:color w:val="000000" w:themeColor="text1"/>
        </w:rPr>
        <w:t>” a U.S. visa with a path to citizenship priced at $5 million, entails </w:t>
      </w:r>
      <w:hyperlink r:id="rId54" w:tgtFrame="_blank" w:history="1">
        <w:r w:rsidRPr="00B6415A">
          <w:rPr>
            <w:rStyle w:val="Emphasis"/>
            <w:color w:val="000000" w:themeColor="text1"/>
            <w:highlight w:val="cyan"/>
          </w:rPr>
          <w:t>significant risk</w:t>
        </w:r>
        <w:r w:rsidRPr="00B6415A">
          <w:rPr>
            <w:rStyle w:val="Emphasis"/>
            <w:color w:val="000000" w:themeColor="text1"/>
          </w:rPr>
          <w:t>s</w:t>
        </w:r>
      </w:hyperlink>
      <w:r w:rsidRPr="00B6415A">
        <w:rPr>
          <w:rStyle w:val="Emphasis"/>
          <w:color w:val="000000" w:themeColor="text1"/>
          <w:highlight w:val="cyan"/>
        </w:rPr>
        <w:t> of money laundering</w:t>
      </w:r>
      <w:r w:rsidRPr="00B6415A">
        <w:rPr>
          <w:rStyle w:val="Emphasis"/>
          <w:color w:val="000000" w:themeColor="text1"/>
        </w:rPr>
        <w:t xml:space="preserve"> and tax evasion</w:t>
      </w:r>
      <w:r w:rsidRPr="00B6415A">
        <w:rPr>
          <w:color w:val="000000" w:themeColor="text1"/>
          <w:sz w:val="16"/>
        </w:rPr>
        <w:t>. The gold card would replace the already </w:t>
      </w:r>
      <w:hyperlink r:id="rId55" w:tgtFrame="_blank" w:history="1">
        <w:r w:rsidRPr="00B6415A">
          <w:rPr>
            <w:rStyle w:val="Hyperlink"/>
            <w:color w:val="000000" w:themeColor="text1"/>
            <w:sz w:val="16"/>
          </w:rPr>
          <w:t>troubled EB-5 visa program</w:t>
        </w:r>
      </w:hyperlink>
      <w:r w:rsidRPr="00B6415A">
        <w:rPr>
          <w:color w:val="000000" w:themeColor="text1"/>
          <w:sz w:val="16"/>
        </w:rPr>
        <w:t xml:space="preserve">, which has </w:t>
      </w:r>
      <w:r w:rsidRPr="00B6415A">
        <w:rPr>
          <w:rStyle w:val="Emphasis"/>
          <w:color w:val="000000" w:themeColor="text1"/>
        </w:rPr>
        <w:t xml:space="preserve">carried its own substantial </w:t>
      </w:r>
      <w:r w:rsidRPr="00B6415A">
        <w:rPr>
          <w:rStyle w:val="Emphasis"/>
          <w:color w:val="000000" w:themeColor="text1"/>
          <w:highlight w:val="cyan"/>
        </w:rPr>
        <w:t>corruption</w:t>
      </w:r>
      <w:r w:rsidRPr="00B6415A">
        <w:rPr>
          <w:rStyle w:val="Emphasis"/>
          <w:color w:val="000000" w:themeColor="text1"/>
        </w:rPr>
        <w:t xml:space="preserve"> risks</w:t>
      </w:r>
      <w:r w:rsidRPr="00B6415A">
        <w:rPr>
          <w:color w:val="000000" w:themeColor="text1"/>
          <w:sz w:val="16"/>
        </w:rPr>
        <w:t>. Visa residence by investment schemes in countries such as </w:t>
      </w:r>
      <w:hyperlink r:id="rId56" w:tgtFrame="_blank" w:history="1">
        <w:r w:rsidRPr="00B6415A">
          <w:rPr>
            <w:rStyle w:val="Hyperlink"/>
            <w:color w:val="000000" w:themeColor="text1"/>
            <w:sz w:val="16"/>
          </w:rPr>
          <w:t>Spain</w:t>
        </w:r>
      </w:hyperlink>
      <w:r w:rsidRPr="00B6415A">
        <w:rPr>
          <w:color w:val="000000" w:themeColor="text1"/>
          <w:sz w:val="16"/>
        </w:rPr>
        <w:t> and </w:t>
      </w:r>
      <w:hyperlink r:id="rId57" w:tgtFrame="_blank" w:history="1">
        <w:r w:rsidRPr="00B6415A">
          <w:rPr>
            <w:rStyle w:val="Hyperlink"/>
            <w:color w:val="000000" w:themeColor="text1"/>
            <w:sz w:val="16"/>
          </w:rPr>
          <w:t>Australia</w:t>
        </w:r>
      </w:hyperlink>
      <w:r w:rsidRPr="00B6415A">
        <w:rPr>
          <w:color w:val="000000" w:themeColor="text1"/>
          <w:sz w:val="16"/>
        </w:rPr>
        <w:t> have run into similar challenges and have since been disbanded.   </w:t>
      </w:r>
    </w:p>
    <w:p w14:paraId="0C4F19C2" w14:textId="77777777" w:rsidR="00B6415A" w:rsidRPr="00B6415A" w:rsidRDefault="00B6415A" w:rsidP="00B6415A">
      <w:pPr>
        <w:rPr>
          <w:color w:val="000000" w:themeColor="text1"/>
          <w:sz w:val="16"/>
        </w:rPr>
      </w:pPr>
      <w:r w:rsidRPr="00B6415A">
        <w:rPr>
          <w:color w:val="000000" w:themeColor="text1"/>
          <w:sz w:val="16"/>
        </w:rPr>
        <w:t>The proposed “gold card” plan may also not be legal: While Trump has insisted the program would not </w:t>
      </w:r>
      <w:hyperlink r:id="rId58" w:tgtFrame="_blank" w:history="1">
        <w:r w:rsidRPr="00B6415A">
          <w:rPr>
            <w:rStyle w:val="Hyperlink"/>
            <w:color w:val="000000" w:themeColor="text1"/>
            <w:sz w:val="16"/>
          </w:rPr>
          <w:t>require</w:t>
        </w:r>
      </w:hyperlink>
      <w:r w:rsidRPr="00B6415A">
        <w:rPr>
          <w:color w:val="000000" w:themeColor="text1"/>
          <w:sz w:val="16"/>
        </w:rPr>
        <w:t> congressional approval, experts have underscored only Congress has the power to </w:t>
      </w:r>
      <w:hyperlink r:id="rId59" w:tgtFrame="_blank" w:history="1">
        <w:r w:rsidRPr="00B6415A">
          <w:rPr>
            <w:rStyle w:val="Hyperlink"/>
            <w:color w:val="000000" w:themeColor="text1"/>
            <w:sz w:val="16"/>
          </w:rPr>
          <w:t>establish</w:t>
        </w:r>
      </w:hyperlink>
      <w:r w:rsidRPr="00B6415A">
        <w:rPr>
          <w:color w:val="000000" w:themeColor="text1"/>
          <w:sz w:val="16"/>
        </w:rPr>
        <w:t> new visa categories and dismantle them. Recently, Commerce Secretary Howard Lutnick </w:t>
      </w:r>
      <w:hyperlink r:id="rId60" w:tgtFrame="_blank" w:history="1">
        <w:r w:rsidRPr="00B6415A">
          <w:rPr>
            <w:rStyle w:val="Hyperlink"/>
            <w:color w:val="000000" w:themeColor="text1"/>
            <w:sz w:val="16"/>
          </w:rPr>
          <w:t>claimed</w:t>
        </w:r>
      </w:hyperlink>
      <w:r w:rsidRPr="00B6415A">
        <w:rPr>
          <w:color w:val="000000" w:themeColor="text1"/>
          <w:sz w:val="16"/>
        </w:rPr>
        <w:t> he “</w:t>
      </w:r>
      <w:hyperlink r:id="rId61" w:tgtFrame="_blank" w:history="1">
        <w:r w:rsidRPr="00B6415A">
          <w:rPr>
            <w:rStyle w:val="Hyperlink"/>
            <w:color w:val="000000" w:themeColor="text1"/>
            <w:sz w:val="16"/>
          </w:rPr>
          <w:t>sold 1,000</w:t>
        </w:r>
      </w:hyperlink>
      <w:r w:rsidRPr="00B6415A">
        <w:rPr>
          <w:color w:val="000000" w:themeColor="text1"/>
          <w:sz w:val="16"/>
        </w:rPr>
        <w:t>” gold cards; however, there appears to be no evidence that this new U.S. visa is available or has replaced the </w:t>
      </w:r>
      <w:hyperlink r:id="rId62" w:tgtFrame="_blank" w:history="1">
        <w:r w:rsidRPr="00B6415A">
          <w:rPr>
            <w:rStyle w:val="Hyperlink"/>
            <w:color w:val="000000" w:themeColor="text1"/>
            <w:sz w:val="16"/>
          </w:rPr>
          <w:t>EB-5 visa</w:t>
        </w:r>
      </w:hyperlink>
      <w:r w:rsidRPr="00B6415A">
        <w:rPr>
          <w:color w:val="000000" w:themeColor="text1"/>
          <w:sz w:val="16"/>
        </w:rPr>
        <w:t>.  </w:t>
      </w:r>
    </w:p>
    <w:p w14:paraId="519BD050" w14:textId="77777777" w:rsidR="00B6415A" w:rsidRPr="00B6415A" w:rsidRDefault="00B6415A" w:rsidP="00B6415A">
      <w:pPr>
        <w:rPr>
          <w:color w:val="000000" w:themeColor="text1"/>
          <w:sz w:val="16"/>
        </w:rPr>
      </w:pPr>
      <w:r w:rsidRPr="00B6415A">
        <w:rPr>
          <w:color w:val="000000" w:themeColor="text1"/>
          <w:sz w:val="16"/>
        </w:rPr>
        <w:t>Furthermore, the Trump administration has ended or paused billions of dollars in U.S. foreign assistance and activities aimed at </w:t>
      </w:r>
      <w:hyperlink r:id="rId63" w:tgtFrame="_blank" w:history="1">
        <w:r w:rsidRPr="00B6415A">
          <w:rPr>
            <w:rStyle w:val="Hyperlink"/>
            <w:color w:val="000000" w:themeColor="text1"/>
            <w:sz w:val="16"/>
          </w:rPr>
          <w:t>strengthening</w:t>
        </w:r>
      </w:hyperlink>
      <w:r w:rsidRPr="00B6415A">
        <w:rPr>
          <w:color w:val="000000" w:themeColor="text1"/>
          <w:sz w:val="16"/>
        </w:rPr>
        <w:t> government accountability, transparency, independent media, rule of law, and democracy. This aid, historically funded with strong </w:t>
      </w:r>
      <w:hyperlink r:id="rId64" w:tgtFrame="_blank" w:history="1">
        <w:r w:rsidRPr="00B6415A">
          <w:rPr>
            <w:rStyle w:val="Hyperlink"/>
            <w:color w:val="000000" w:themeColor="text1"/>
            <w:sz w:val="16"/>
          </w:rPr>
          <w:t>bipartisan support</w:t>
        </w:r>
      </w:hyperlink>
      <w:r w:rsidRPr="00B6415A">
        <w:rPr>
          <w:color w:val="000000" w:themeColor="text1"/>
          <w:sz w:val="16"/>
        </w:rPr>
        <w:t> in Congress, </w:t>
      </w:r>
      <w:hyperlink r:id="rId65" w:tgtFrame="_blank" w:history="1">
        <w:r w:rsidRPr="00B6415A">
          <w:rPr>
            <w:rStyle w:val="Hyperlink"/>
            <w:color w:val="000000" w:themeColor="text1"/>
            <w:sz w:val="16"/>
          </w:rPr>
          <w:t>advances</w:t>
        </w:r>
      </w:hyperlink>
      <w:r w:rsidRPr="00B6415A">
        <w:rPr>
          <w:color w:val="000000" w:themeColor="text1"/>
          <w:sz w:val="16"/>
        </w:rPr>
        <w:t> U.S. interests. The dismantling of U.S. assistance entities, such as USAID, harms efforts to combat corruption and undue influence from malign actors. </w:t>
      </w:r>
    </w:p>
    <w:p w14:paraId="619366AD" w14:textId="77777777" w:rsidR="00B6415A" w:rsidRPr="00B6415A" w:rsidRDefault="00B6415A" w:rsidP="00B6415A">
      <w:pPr>
        <w:rPr>
          <w:color w:val="000000" w:themeColor="text1"/>
          <w:sz w:val="16"/>
        </w:rPr>
      </w:pPr>
      <w:r w:rsidRPr="00B6415A">
        <w:rPr>
          <w:color w:val="000000" w:themeColor="text1"/>
          <w:sz w:val="16"/>
        </w:rPr>
        <w:t>A roadmap for action</w:t>
      </w:r>
    </w:p>
    <w:p w14:paraId="6ED6DDFA" w14:textId="77777777" w:rsidR="00B6415A" w:rsidRPr="00B6415A" w:rsidRDefault="00B6415A" w:rsidP="00B6415A">
      <w:pPr>
        <w:rPr>
          <w:color w:val="000000" w:themeColor="text1"/>
          <w:sz w:val="16"/>
        </w:rPr>
      </w:pPr>
      <w:r w:rsidRPr="00B6415A">
        <w:rPr>
          <w:color w:val="000000" w:themeColor="text1"/>
          <w:sz w:val="16"/>
        </w:rPr>
        <w:t xml:space="preserve">The steps the Trump administration has taken in its first few weeks in office </w:t>
      </w:r>
      <w:r w:rsidRPr="00B6415A">
        <w:rPr>
          <w:rStyle w:val="Emphasis"/>
          <w:color w:val="000000" w:themeColor="text1"/>
        </w:rPr>
        <w:t xml:space="preserve">have quickly </w:t>
      </w:r>
      <w:r w:rsidRPr="00B6415A">
        <w:rPr>
          <w:rStyle w:val="Emphasis"/>
          <w:color w:val="000000" w:themeColor="text1"/>
          <w:highlight w:val="cyan"/>
        </w:rPr>
        <w:t>left</w:t>
      </w:r>
      <w:r w:rsidRPr="00B6415A">
        <w:rPr>
          <w:rStyle w:val="Emphasis"/>
          <w:color w:val="000000" w:themeColor="text1"/>
        </w:rPr>
        <w:t xml:space="preserve"> the </w:t>
      </w:r>
      <w:r w:rsidRPr="00B6415A">
        <w:rPr>
          <w:rStyle w:val="Emphasis"/>
          <w:color w:val="000000" w:themeColor="text1"/>
          <w:highlight w:val="cyan"/>
        </w:rPr>
        <w:t>U.S.</w:t>
      </w:r>
      <w:r w:rsidRPr="00B6415A">
        <w:rPr>
          <w:rStyle w:val="Emphasis"/>
          <w:color w:val="000000" w:themeColor="text1"/>
        </w:rPr>
        <w:t xml:space="preserve"> more </w:t>
      </w:r>
      <w:r w:rsidRPr="00B6415A">
        <w:rPr>
          <w:rStyle w:val="Emphasis"/>
          <w:color w:val="000000" w:themeColor="text1"/>
          <w:highlight w:val="cyan"/>
        </w:rPr>
        <w:t>vulnerable in</w:t>
      </w:r>
      <w:r w:rsidRPr="00B6415A">
        <w:rPr>
          <w:rStyle w:val="Emphasis"/>
          <w:color w:val="000000" w:themeColor="text1"/>
        </w:rPr>
        <w:t xml:space="preserve"> the </w:t>
      </w:r>
      <w:r w:rsidRPr="00B6415A">
        <w:rPr>
          <w:rStyle w:val="Emphasis"/>
          <w:color w:val="000000" w:themeColor="text1"/>
          <w:highlight w:val="cyan"/>
        </w:rPr>
        <w:t>short- and long-term to corruption</w:t>
      </w:r>
      <w:r w:rsidRPr="00B6415A">
        <w:rPr>
          <w:color w:val="000000" w:themeColor="text1"/>
          <w:sz w:val="16"/>
        </w:rPr>
        <w:t xml:space="preserve"> and national security threats. However, Americans are not without opportunities or tools to counter these fast-moving erosions of anti-corruption safeguards and institutions.  </w:t>
      </w:r>
    </w:p>
    <w:p w14:paraId="440EA593" w14:textId="77777777" w:rsidR="00B6415A" w:rsidRPr="00B6415A" w:rsidRDefault="00B6415A" w:rsidP="00B6415A">
      <w:pPr>
        <w:rPr>
          <w:color w:val="000000" w:themeColor="text1"/>
          <w:sz w:val="16"/>
        </w:rPr>
      </w:pPr>
      <w:r w:rsidRPr="00B6415A">
        <w:rPr>
          <w:color w:val="000000" w:themeColor="text1"/>
          <w:sz w:val="16"/>
        </w:rPr>
        <w:t>Americans across the country, including citizens, labor unions, civil society, and other actors, are engaging in </w:t>
      </w:r>
      <w:hyperlink r:id="rId66" w:tgtFrame="_blank" w:history="1">
        <w:r w:rsidRPr="00B6415A">
          <w:rPr>
            <w:rStyle w:val="Hyperlink"/>
            <w:color w:val="000000" w:themeColor="text1"/>
            <w:sz w:val="16"/>
          </w:rPr>
          <w:t>litigation</w:t>
        </w:r>
      </w:hyperlink>
      <w:r w:rsidRPr="00B6415A">
        <w:rPr>
          <w:color w:val="000000" w:themeColor="text1"/>
          <w:sz w:val="16"/>
        </w:rPr>
        <w:t> to oppose alleged abuses of power and reduced government transparency and accountability in a variety of cases. In addition, civil society organizations (CSOs) are speaking out to </w:t>
      </w:r>
      <w:hyperlink r:id="rId67" w:tgtFrame="_blank" w:history="1">
        <w:r w:rsidRPr="00B6415A">
          <w:rPr>
            <w:rStyle w:val="Hyperlink"/>
            <w:color w:val="000000" w:themeColor="text1"/>
            <w:sz w:val="16"/>
          </w:rPr>
          <w:t>educate the public</w:t>
        </w:r>
      </w:hyperlink>
      <w:r w:rsidRPr="00B6415A">
        <w:rPr>
          <w:color w:val="000000" w:themeColor="text1"/>
          <w:sz w:val="16"/>
        </w:rPr>
        <w:t> on the far-reaching consequences of the Trump administration’s actions. Many of these groups are urging Congress to provide a check on executive branch actions or asking the Trump administration to enforce existing anti-corruption and anti-bribery laws. Many Americans have participated in protests, town halls, and other forums to express their concerns, including about abuse of power.</w:t>
      </w:r>
    </w:p>
    <w:p w14:paraId="00F2C582" w14:textId="77777777" w:rsidR="00B6415A" w:rsidRPr="00B6415A" w:rsidRDefault="00B6415A" w:rsidP="00B6415A">
      <w:pPr>
        <w:rPr>
          <w:rStyle w:val="Emphasis"/>
          <w:color w:val="000000" w:themeColor="text1"/>
        </w:rPr>
      </w:pPr>
      <w:r w:rsidRPr="00B6415A">
        <w:rPr>
          <w:color w:val="000000" w:themeColor="text1"/>
          <w:sz w:val="16"/>
        </w:rPr>
        <w:t>In Congress, we see some semblance of bipartisan cooperation in response to the Trump’s administration’s anti-corruption rollbacks. For example, Sen. Sheldon Whitehouse (D-R.I.) and Sen. Chuck Grassley (R-Ind.) recently voiced their </w:t>
      </w:r>
      <w:hyperlink r:id="rId68" w:tgtFrame="_blank" w:history="1">
        <w:r w:rsidRPr="00B6415A">
          <w:rPr>
            <w:rStyle w:val="Hyperlink"/>
            <w:color w:val="000000" w:themeColor="text1"/>
            <w:sz w:val="16"/>
          </w:rPr>
          <w:t>concerns</w:t>
        </w:r>
      </w:hyperlink>
      <w:r w:rsidRPr="00B6415A">
        <w:rPr>
          <w:color w:val="000000" w:themeColor="text1"/>
          <w:sz w:val="16"/>
        </w:rPr>
        <w:t> over the gutting of the bipartisan CTA. Sen. Grassley and Sen. Dick Durbin (D-Ill.) also weighed in on </w:t>
      </w:r>
      <w:hyperlink r:id="rId69" w:tgtFrame="_blank" w:history="1">
        <w:r w:rsidRPr="00B6415A">
          <w:rPr>
            <w:rStyle w:val="Hyperlink"/>
            <w:color w:val="000000" w:themeColor="text1"/>
            <w:sz w:val="16"/>
          </w:rPr>
          <w:t>the removal</w:t>
        </w:r>
      </w:hyperlink>
      <w:r w:rsidRPr="00B6415A">
        <w:rPr>
          <w:color w:val="000000" w:themeColor="text1"/>
          <w:sz w:val="16"/>
        </w:rPr>
        <w:t xml:space="preserve"> of IGs. Despite some congressional steps to respond to the administration’s rollbacks, there are </w:t>
      </w:r>
      <w:r w:rsidRPr="00B6415A">
        <w:rPr>
          <w:rStyle w:val="Emphasis"/>
          <w:color w:val="000000" w:themeColor="text1"/>
        </w:rPr>
        <w:t xml:space="preserve">growing concerns that </w:t>
      </w:r>
      <w:r w:rsidRPr="00B6415A">
        <w:rPr>
          <w:rStyle w:val="Emphasis"/>
          <w:color w:val="000000" w:themeColor="text1"/>
          <w:highlight w:val="cyan"/>
        </w:rPr>
        <w:t>Congress</w:t>
      </w:r>
      <w:r w:rsidRPr="00B6415A">
        <w:rPr>
          <w:rStyle w:val="Emphasis"/>
          <w:color w:val="000000" w:themeColor="text1"/>
        </w:rPr>
        <w:t xml:space="preserve"> may be </w:t>
      </w:r>
      <w:hyperlink r:id="rId70" w:tgtFrame="_blank" w:history="1">
        <w:r w:rsidRPr="00B6415A">
          <w:rPr>
            <w:rStyle w:val="Emphasis"/>
            <w:color w:val="000000" w:themeColor="text1"/>
            <w:highlight w:val="cyan"/>
          </w:rPr>
          <w:t>unwilling</w:t>
        </w:r>
      </w:hyperlink>
      <w:r w:rsidRPr="00B6415A">
        <w:rPr>
          <w:rStyle w:val="Emphasis"/>
          <w:color w:val="000000" w:themeColor="text1"/>
          <w:highlight w:val="cyan"/>
        </w:rPr>
        <w:t> to</w:t>
      </w:r>
      <w:r w:rsidRPr="00B6415A">
        <w:rPr>
          <w:rStyle w:val="Emphasis"/>
          <w:color w:val="000000" w:themeColor="text1"/>
        </w:rPr>
        <w:t xml:space="preserve"> fulfill its constitutional responsibilities or </w:t>
      </w:r>
      <w:r w:rsidRPr="00B6415A">
        <w:rPr>
          <w:rStyle w:val="Emphasis"/>
          <w:color w:val="000000" w:themeColor="text1"/>
          <w:highlight w:val="cyan"/>
        </w:rPr>
        <w:t>respond</w:t>
      </w:r>
      <w:r w:rsidRPr="00B6415A">
        <w:rPr>
          <w:rStyle w:val="Emphasis"/>
          <w:color w:val="000000" w:themeColor="text1"/>
        </w:rPr>
        <w:t xml:space="preserve"> sufficiently </w:t>
      </w:r>
      <w:r w:rsidRPr="00B6415A">
        <w:rPr>
          <w:rStyle w:val="Emphasis"/>
          <w:color w:val="000000" w:themeColor="text1"/>
          <w:highlight w:val="cyan"/>
        </w:rPr>
        <w:t>to</w:t>
      </w:r>
      <w:r w:rsidRPr="00B6415A">
        <w:rPr>
          <w:rStyle w:val="Emphasis"/>
          <w:color w:val="000000" w:themeColor="text1"/>
        </w:rPr>
        <w:t xml:space="preserve"> executive branch overreach or anti-corruption </w:t>
      </w:r>
      <w:r w:rsidRPr="00B6415A">
        <w:rPr>
          <w:rStyle w:val="Emphasis"/>
          <w:color w:val="000000" w:themeColor="text1"/>
          <w:highlight w:val="cyan"/>
        </w:rPr>
        <w:t>backsliding</w:t>
      </w:r>
      <w:r w:rsidRPr="00B6415A">
        <w:rPr>
          <w:rStyle w:val="Emphasis"/>
          <w:color w:val="000000" w:themeColor="text1"/>
        </w:rPr>
        <w:t>. </w:t>
      </w:r>
    </w:p>
    <w:p w14:paraId="7C8FBC2D" w14:textId="77777777" w:rsidR="00B6415A" w:rsidRPr="00B6415A" w:rsidRDefault="00B6415A" w:rsidP="00B6415A">
      <w:pPr>
        <w:rPr>
          <w:rStyle w:val="Emphasis"/>
          <w:color w:val="000000" w:themeColor="text1"/>
        </w:rPr>
      </w:pPr>
      <w:r w:rsidRPr="00B6415A">
        <w:rPr>
          <w:color w:val="000000" w:themeColor="text1"/>
          <w:sz w:val="16"/>
        </w:rPr>
        <w:t xml:space="preserve">Beyond the legislative branch, the </w:t>
      </w:r>
      <w:r w:rsidRPr="00B6415A">
        <w:rPr>
          <w:rStyle w:val="Emphasis"/>
          <w:color w:val="000000" w:themeColor="text1"/>
          <w:highlight w:val="cyan"/>
        </w:rPr>
        <w:t>judicial</w:t>
      </w:r>
      <w:r w:rsidRPr="00B6415A">
        <w:rPr>
          <w:rStyle w:val="Emphasis"/>
          <w:color w:val="000000" w:themeColor="text1"/>
        </w:rPr>
        <w:t xml:space="preserve"> </w:t>
      </w:r>
      <w:r w:rsidRPr="00B6415A">
        <w:rPr>
          <w:rStyle w:val="Emphasis"/>
          <w:color w:val="000000" w:themeColor="text1"/>
          <w:highlight w:val="cyan"/>
        </w:rPr>
        <w:t>branch</w:t>
      </w:r>
      <w:r w:rsidRPr="00B6415A">
        <w:rPr>
          <w:rStyle w:val="Emphasis"/>
          <w:color w:val="000000" w:themeColor="text1"/>
        </w:rPr>
        <w:t xml:space="preserve">’s ability to uphold the rule of law and maintain its </w:t>
      </w:r>
      <w:r w:rsidRPr="00B6415A">
        <w:rPr>
          <w:rStyle w:val="Emphasis"/>
          <w:color w:val="000000" w:themeColor="text1"/>
          <w:highlight w:val="cyan"/>
        </w:rPr>
        <w:t>independence</w:t>
      </w:r>
      <w:r w:rsidRPr="00B6415A">
        <w:rPr>
          <w:rStyle w:val="Emphasis"/>
          <w:color w:val="000000" w:themeColor="text1"/>
        </w:rPr>
        <w:t xml:space="preserve"> is central to holding corrupt actors accountable, even as it has been </w:t>
      </w:r>
      <w:hyperlink r:id="rId71" w:tgtFrame="_blank" w:history="1">
        <w:r w:rsidRPr="00B6415A">
          <w:rPr>
            <w:rStyle w:val="Emphasis"/>
            <w:color w:val="000000" w:themeColor="text1"/>
          </w:rPr>
          <w:t xml:space="preserve">increasingly </w:t>
        </w:r>
        <w:r w:rsidRPr="00B6415A">
          <w:rPr>
            <w:rStyle w:val="Emphasis"/>
            <w:color w:val="000000" w:themeColor="text1"/>
            <w:highlight w:val="cyan"/>
          </w:rPr>
          <w:t>threatened</w:t>
        </w:r>
      </w:hyperlink>
      <w:r w:rsidRPr="00B6415A">
        <w:rPr>
          <w:rStyle w:val="Emphasis"/>
          <w:color w:val="000000" w:themeColor="text1"/>
        </w:rPr>
        <w:t> </w:t>
      </w:r>
      <w:r w:rsidRPr="00B6415A">
        <w:rPr>
          <w:rStyle w:val="Emphasis"/>
          <w:color w:val="000000" w:themeColor="text1"/>
          <w:highlight w:val="cyan"/>
        </w:rPr>
        <w:t>and</w:t>
      </w:r>
      <w:r w:rsidRPr="00B6415A">
        <w:rPr>
          <w:rStyle w:val="Emphasis"/>
          <w:color w:val="000000" w:themeColor="text1"/>
        </w:rPr>
        <w:t xml:space="preserve"> potentially even </w:t>
      </w:r>
      <w:hyperlink r:id="rId72" w:tgtFrame="_blank" w:history="1">
        <w:r w:rsidRPr="00B6415A">
          <w:rPr>
            <w:rStyle w:val="Emphasis"/>
            <w:color w:val="000000" w:themeColor="text1"/>
            <w:highlight w:val="cyan"/>
          </w:rPr>
          <w:t>ignored</w:t>
        </w:r>
      </w:hyperlink>
      <w:r w:rsidRPr="00B6415A">
        <w:rPr>
          <w:rStyle w:val="Emphasis"/>
          <w:color w:val="000000" w:themeColor="text1"/>
        </w:rPr>
        <w:t> by the Trump administration. </w:t>
      </w:r>
    </w:p>
    <w:p w14:paraId="31331425" w14:textId="77777777" w:rsidR="00B6415A" w:rsidRPr="00B6415A" w:rsidRDefault="00B6415A" w:rsidP="00B6415A">
      <w:pPr>
        <w:rPr>
          <w:color w:val="000000" w:themeColor="text1"/>
          <w:sz w:val="16"/>
        </w:rPr>
      </w:pPr>
      <w:r w:rsidRPr="00B6415A">
        <w:rPr>
          <w:color w:val="000000" w:themeColor="text1"/>
          <w:sz w:val="16"/>
        </w:rPr>
        <w:t>As the Trump administration pulls back from enforcing anti-corruption laws, </w:t>
      </w:r>
      <w:hyperlink r:id="rId73" w:tgtFrame="_blank" w:history="1">
        <w:r w:rsidRPr="00B6415A">
          <w:rPr>
            <w:rStyle w:val="Hyperlink"/>
            <w:color w:val="000000" w:themeColor="text1"/>
            <w:sz w:val="16"/>
          </w:rPr>
          <w:t>state and local governments</w:t>
        </w:r>
      </w:hyperlink>
      <w:r w:rsidRPr="00B6415A">
        <w:rPr>
          <w:color w:val="000000" w:themeColor="text1"/>
          <w:sz w:val="16"/>
        </w:rPr>
        <w:t> should stand ready to enforce criminal statutes, uphold the rule of law, and combat corruption. Authorities at the state and local level can also strengthen existing </w:t>
      </w:r>
      <w:hyperlink r:id="rId74" w:anchor=":~:text=Like%20most%20issues%20in%20ethics,correspond%20to%20common%20ethical%20violations." w:tgtFrame="_blank" w:history="1">
        <w:r w:rsidRPr="00B6415A">
          <w:rPr>
            <w:rStyle w:val="Hyperlink"/>
            <w:color w:val="000000" w:themeColor="text1"/>
            <w:sz w:val="16"/>
          </w:rPr>
          <w:t>ethics initiatives</w:t>
        </w:r>
      </w:hyperlink>
      <w:r w:rsidRPr="00B6415A">
        <w:rPr>
          <w:color w:val="000000" w:themeColor="text1"/>
          <w:sz w:val="16"/>
        </w:rPr>
        <w:t>; prioritize protecting public resources; and investigate waste, fraud, and abuse.  </w:t>
      </w:r>
    </w:p>
    <w:p w14:paraId="71174F30" w14:textId="3E2C2EC9" w:rsidR="001A44EA" w:rsidRPr="000C2566" w:rsidRDefault="00304E75" w:rsidP="001A44EA">
      <w:pPr>
        <w:pStyle w:val="Heading4"/>
        <w:rPr>
          <w:rFonts w:cs="Times New Roman"/>
        </w:rPr>
      </w:pPr>
      <w:r>
        <w:rPr>
          <w:rFonts w:cs="Times New Roman"/>
        </w:rPr>
        <w:t xml:space="preserve">3 - </w:t>
      </w:r>
      <w:r w:rsidR="001A44EA" w:rsidRPr="000C2566">
        <w:rPr>
          <w:rFonts w:cs="Times New Roman"/>
        </w:rPr>
        <w:t>No China war---diplomacy, interdependence, public opinion, and deterrence.</w:t>
      </w:r>
    </w:p>
    <w:p w14:paraId="2645DE33" w14:textId="77777777" w:rsidR="001A44EA" w:rsidRPr="000C2566" w:rsidRDefault="001A44EA" w:rsidP="001A44EA">
      <w:r w:rsidRPr="000C2566">
        <w:rPr>
          <w:rStyle w:val="Style13ptBold"/>
        </w:rPr>
        <w:t>Thornton 22</w:t>
      </w:r>
      <w:r w:rsidRPr="000C2566">
        <w:t xml:space="preserve">, MA, Senior Fellow and Visiting Lecturer in Law at the Yale Paul Tsai China Center, director of the Forum on Asia-Pacific Security at the National Committee on American Foreign Policy, and former Assistant Secretary for East Asian and Pacific Affairs at the Department of State. (Susan, March/April 2022, "A Rival of America’s Making?", Foreign Affairs, </w:t>
      </w:r>
      <w:hyperlink r:id="rId75" w:history="1">
        <w:r w:rsidRPr="000C2566">
          <w:rPr>
            <w:rStyle w:val="Hyperlink"/>
          </w:rPr>
          <w:t>https://www.foreignaffairs.com/articles/china/2022-02-11/china-strategy-rival-americas-making</w:t>
        </w:r>
      </w:hyperlink>
      <w:r w:rsidRPr="000C2566">
        <w:t>)</w:t>
      </w:r>
    </w:p>
    <w:p w14:paraId="616A0472" w14:textId="77777777" w:rsidR="001A44EA" w:rsidRPr="000C2566" w:rsidRDefault="001A44EA" w:rsidP="001A44EA">
      <w:pPr>
        <w:rPr>
          <w:rStyle w:val="StyleUnderline"/>
        </w:rPr>
      </w:pPr>
      <w:r w:rsidRPr="000C2566">
        <w:rPr>
          <w:rStyle w:val="StyleUnderline"/>
        </w:rPr>
        <w:t>There are</w:t>
      </w:r>
      <w:r w:rsidRPr="000C2566">
        <w:t xml:space="preserve"> a number of </w:t>
      </w:r>
      <w:r w:rsidRPr="000C2566">
        <w:rPr>
          <w:rStyle w:val="Emphasis"/>
          <w:highlight w:val="green"/>
        </w:rPr>
        <w:t>formidable restraints</w:t>
      </w:r>
      <w:r w:rsidRPr="000C2566">
        <w:t xml:space="preserve"> </w:t>
      </w:r>
      <w:r w:rsidRPr="000C2566">
        <w:rPr>
          <w:rStyle w:val="StyleUnderline"/>
        </w:rPr>
        <w:t>in place to keep the peace</w:t>
      </w:r>
      <w:r w:rsidRPr="000C2566">
        <w:t xml:space="preserve">. The United States has worked hard over the decades to build these barriers—often as part of the very engagement strategy that Mearsheimer criticizes. </w:t>
      </w:r>
      <w:r w:rsidRPr="000C2566">
        <w:rPr>
          <w:rStyle w:val="StyleUnderline"/>
        </w:rPr>
        <w:t xml:space="preserve">These bulwarks have </w:t>
      </w:r>
      <w:r w:rsidRPr="000C2566">
        <w:rPr>
          <w:rStyle w:val="StyleUnderline"/>
          <w:highlight w:val="green"/>
        </w:rPr>
        <w:t>helped preserve peace</w:t>
      </w:r>
      <w:r w:rsidRPr="000C2566">
        <w:rPr>
          <w:rStyle w:val="StyleUnderline"/>
        </w:rPr>
        <w:t xml:space="preserve"> and promote prosperity </w:t>
      </w:r>
      <w:r w:rsidRPr="000C2566">
        <w:rPr>
          <w:rStyle w:val="StyleUnderline"/>
          <w:highlight w:val="green"/>
        </w:rPr>
        <w:t>for</w:t>
      </w:r>
      <w:r w:rsidRPr="000C2566">
        <w:t xml:space="preserve"> the last </w:t>
      </w:r>
      <w:r w:rsidRPr="000C2566">
        <w:rPr>
          <w:rStyle w:val="Emphasis"/>
          <w:highlight w:val="green"/>
        </w:rPr>
        <w:t>70 years</w:t>
      </w:r>
      <w:r w:rsidRPr="000C2566">
        <w:rPr>
          <w:rStyle w:val="StyleUnderline"/>
        </w:rPr>
        <w:t xml:space="preserve">, </w:t>
      </w:r>
      <w:r w:rsidRPr="000C2566">
        <w:rPr>
          <w:rStyle w:val="StyleUnderline"/>
          <w:highlight w:val="green"/>
        </w:rPr>
        <w:t>and</w:t>
      </w:r>
      <w:r w:rsidRPr="000C2566">
        <w:rPr>
          <w:rStyle w:val="StyleUnderline"/>
        </w:rPr>
        <w:t xml:space="preserve"> they </w:t>
      </w:r>
      <w:r w:rsidRPr="000C2566">
        <w:rPr>
          <w:rStyle w:val="StyleUnderline"/>
          <w:highlight w:val="green"/>
        </w:rPr>
        <w:t xml:space="preserve">are </w:t>
      </w:r>
      <w:r w:rsidRPr="000C2566">
        <w:rPr>
          <w:rStyle w:val="Emphasis"/>
          <w:highlight w:val="green"/>
        </w:rPr>
        <w:t>still strong enough</w:t>
      </w:r>
      <w:r w:rsidRPr="000C2566">
        <w:t xml:space="preserve"> to prevent a </w:t>
      </w:r>
      <w:r w:rsidRPr="000C2566">
        <w:rPr>
          <w:rStyle w:val="Emphasis"/>
          <w:highlight w:val="green"/>
        </w:rPr>
        <w:t>U.S.-Chinese conflict</w:t>
      </w:r>
      <w:r w:rsidRPr="000C2566">
        <w:t xml:space="preserve">. Although </w:t>
      </w:r>
      <w:r w:rsidRPr="000C2566">
        <w:rPr>
          <w:rStyle w:val="StyleUnderline"/>
        </w:rPr>
        <w:t>accidents or incidents</w:t>
      </w:r>
      <w:r w:rsidRPr="000C2566">
        <w:t xml:space="preserve"> connected to military brinkmanship may occur, they </w:t>
      </w:r>
      <w:r w:rsidRPr="000C2566">
        <w:rPr>
          <w:rStyle w:val="StyleUnderline"/>
        </w:rPr>
        <w:t xml:space="preserve">would </w:t>
      </w:r>
      <w:r w:rsidRPr="000C2566">
        <w:rPr>
          <w:rStyle w:val="Emphasis"/>
        </w:rPr>
        <w:t>almost certainly not</w:t>
      </w:r>
      <w:r w:rsidRPr="000C2566">
        <w:t xml:space="preserve"> lead</w:t>
      </w:r>
      <w:r w:rsidRPr="000C2566">
        <w:rPr>
          <w:rStyle w:val="StyleUnderline"/>
        </w:rPr>
        <w:t xml:space="preserve"> to a wider </w:t>
      </w:r>
      <w:r w:rsidRPr="000C2566">
        <w:rPr>
          <w:rStyle w:val="Emphasis"/>
          <w:highlight w:val="green"/>
        </w:rPr>
        <w:t>war</w:t>
      </w:r>
      <w:r w:rsidRPr="000C2566">
        <w:rPr>
          <w:rStyle w:val="StyleUnderline"/>
        </w:rPr>
        <w:t xml:space="preserve">. That </w:t>
      </w:r>
      <w:r w:rsidRPr="000C2566">
        <w:rPr>
          <w:rStyle w:val="StyleUnderline"/>
          <w:highlight w:val="green"/>
        </w:rPr>
        <w:t>would require</w:t>
      </w:r>
      <w:r w:rsidRPr="000C2566">
        <w:t xml:space="preserve"> something exceedingly unlikely: </w:t>
      </w:r>
      <w:r w:rsidRPr="000C2566">
        <w:rPr>
          <w:rStyle w:val="StyleUnderline"/>
          <w:highlight w:val="green"/>
        </w:rPr>
        <w:t xml:space="preserve">the </w:t>
      </w:r>
      <w:r w:rsidRPr="000C2566">
        <w:rPr>
          <w:rStyle w:val="Emphasis"/>
          <w:sz w:val="32"/>
          <w:szCs w:val="32"/>
          <w:highlight w:val="green"/>
        </w:rPr>
        <w:t>simultaneous failure of every restraint</w:t>
      </w:r>
      <w:r w:rsidRPr="000C2566">
        <w:rPr>
          <w:rStyle w:val="StyleUnderline"/>
        </w:rPr>
        <w:t>.</w:t>
      </w:r>
    </w:p>
    <w:p w14:paraId="3B3972EA" w14:textId="77777777" w:rsidR="001A44EA" w:rsidRPr="000C2566" w:rsidRDefault="001A44EA" w:rsidP="001A44EA">
      <w:r w:rsidRPr="000C2566">
        <w:t xml:space="preserve">First, </w:t>
      </w:r>
      <w:r w:rsidRPr="000C2566">
        <w:rPr>
          <w:rStyle w:val="StyleUnderline"/>
        </w:rPr>
        <w:t xml:space="preserve">bilateral </w:t>
      </w:r>
      <w:r w:rsidRPr="000C2566">
        <w:rPr>
          <w:rStyle w:val="StyleUnderline"/>
          <w:highlight w:val="green"/>
        </w:rPr>
        <w:t xml:space="preserve">diplomacy would have to </w:t>
      </w:r>
      <w:r w:rsidRPr="000C2566">
        <w:rPr>
          <w:rStyle w:val="Emphasis"/>
          <w:highlight w:val="green"/>
        </w:rPr>
        <w:t>break down</w:t>
      </w:r>
      <w:r w:rsidRPr="000C2566">
        <w:t>. Engagement is the opposite of estrangement, which describes the absence of U.S.-Chinese relations from 1949 to 1972. The purpose of engagement is to forestall misperceptions, provide reassurance, and prevent conflict.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deficiencies are not structural; they can be remedied. If top-level leaders in both countries consistently communicate and work to reduce public posturing, as they should, then the diplomatic barriers to war can be reinforced.</w:t>
      </w:r>
    </w:p>
    <w:p w14:paraId="25FA4B42" w14:textId="77777777" w:rsidR="001A44EA" w:rsidRPr="000C2566" w:rsidRDefault="001A44EA" w:rsidP="001A44EA">
      <w:r w:rsidRPr="000C2566">
        <w:t xml:space="preserve">For a war to break out, </w:t>
      </w:r>
      <w:r w:rsidRPr="000C2566">
        <w:rPr>
          <w:rStyle w:val="StyleUnderline"/>
        </w:rPr>
        <w:t>the international system would also have to fail. China and the U</w:t>
      </w:r>
      <w:r w:rsidRPr="000C2566">
        <w:t xml:space="preserve">nited </w:t>
      </w:r>
      <w:r w:rsidRPr="000C2566">
        <w:rPr>
          <w:rStyle w:val="StyleUnderline"/>
        </w:rPr>
        <w:t>S</w:t>
      </w:r>
      <w:r w:rsidRPr="000C2566">
        <w:t xml:space="preserve">tates </w:t>
      </w:r>
      <w:r w:rsidRPr="000C2566">
        <w:rPr>
          <w:rStyle w:val="StyleUnderline"/>
        </w:rPr>
        <w:t xml:space="preserve">are connected to </w:t>
      </w:r>
      <w:r w:rsidRPr="000C2566">
        <w:rPr>
          <w:rStyle w:val="StyleUnderline"/>
          <w:highlight w:val="green"/>
        </w:rPr>
        <w:t xml:space="preserve">a </w:t>
      </w:r>
      <w:r w:rsidRPr="000C2566">
        <w:rPr>
          <w:rStyle w:val="Emphasis"/>
          <w:highlight w:val="green"/>
        </w:rPr>
        <w:t>global network</w:t>
      </w:r>
      <w:r w:rsidRPr="000C2566">
        <w:rPr>
          <w:rStyle w:val="StyleUnderline"/>
          <w:highlight w:val="green"/>
        </w:rPr>
        <w:t xml:space="preserve"> of</w:t>
      </w:r>
      <w:r w:rsidRPr="000C2566">
        <w:rPr>
          <w:rStyle w:val="StyleUnderline"/>
        </w:rPr>
        <w:t xml:space="preserve"> </w:t>
      </w:r>
      <w:r w:rsidRPr="000C2566">
        <w:rPr>
          <w:rStyle w:val="Emphasis"/>
          <w:highlight w:val="green"/>
        </w:rPr>
        <w:t>countries</w:t>
      </w:r>
      <w:r w:rsidRPr="000C2566">
        <w:rPr>
          <w:rStyle w:val="StyleUnderline"/>
          <w:highlight w:val="green"/>
        </w:rPr>
        <w:t xml:space="preserve"> and </w:t>
      </w:r>
      <w:r w:rsidRPr="000C2566">
        <w:rPr>
          <w:rStyle w:val="Emphasis"/>
          <w:highlight w:val="green"/>
        </w:rPr>
        <w:t>institutions</w:t>
      </w:r>
      <w:r w:rsidRPr="000C2566">
        <w:rPr>
          <w:rStyle w:val="StyleUnderline"/>
        </w:rPr>
        <w:t xml:space="preserve"> that </w:t>
      </w:r>
      <w:r w:rsidRPr="000C2566">
        <w:rPr>
          <w:rStyle w:val="StyleUnderline"/>
          <w:highlight w:val="green"/>
        </w:rPr>
        <w:t>have</w:t>
      </w:r>
      <w:r w:rsidRPr="000C2566">
        <w:t xml:space="preserve"> a stake—in some cases, </w:t>
      </w:r>
      <w:r w:rsidRPr="000C2566">
        <w:rPr>
          <w:rStyle w:val="StyleUnderline"/>
          <w:highlight w:val="green"/>
        </w:rPr>
        <w:t xml:space="preserve">an </w:t>
      </w:r>
      <w:r w:rsidRPr="000C2566">
        <w:rPr>
          <w:rStyle w:val="Emphasis"/>
          <w:highlight w:val="green"/>
        </w:rPr>
        <w:t>existential stake</w:t>
      </w:r>
      <w:r w:rsidRPr="000C2566">
        <w:t>—</w:t>
      </w:r>
      <w:r w:rsidRPr="000C2566">
        <w:rPr>
          <w:rStyle w:val="StyleUnderline"/>
          <w:highlight w:val="green"/>
        </w:rPr>
        <w:t xml:space="preserve">in </w:t>
      </w:r>
      <w:r w:rsidRPr="000C2566">
        <w:rPr>
          <w:rStyle w:val="Emphasis"/>
          <w:highlight w:val="green"/>
        </w:rPr>
        <w:t>preventing conflict</w:t>
      </w:r>
      <w:r w:rsidRPr="000C2566">
        <w:t xml:space="preserve"> between these two countries. Almost </w:t>
      </w:r>
      <w:r w:rsidRPr="000C2566">
        <w:rPr>
          <w:rStyle w:val="Emphasis"/>
          <w:highlight w:val="green"/>
        </w:rPr>
        <w:t>every government</w:t>
      </w:r>
      <w:r w:rsidRPr="000C2566">
        <w:rPr>
          <w:rStyle w:val="StyleUnderline"/>
        </w:rPr>
        <w:t xml:space="preserve"> and </w:t>
      </w:r>
      <w:r w:rsidRPr="000C2566">
        <w:rPr>
          <w:rStyle w:val="Emphasis"/>
        </w:rPr>
        <w:t>institution</w:t>
      </w:r>
      <w:r w:rsidRPr="000C2566">
        <w:rPr>
          <w:rStyle w:val="StyleUnderline"/>
        </w:rPr>
        <w:t xml:space="preserve"> on the globe </w:t>
      </w:r>
      <w:r w:rsidRPr="000C2566">
        <w:rPr>
          <w:rStyle w:val="StyleUnderline"/>
          <w:highlight w:val="green"/>
        </w:rPr>
        <w:t xml:space="preserve">would be </w:t>
      </w:r>
      <w:r w:rsidRPr="000C2566">
        <w:rPr>
          <w:rStyle w:val="Emphasis"/>
          <w:highlight w:val="green"/>
        </w:rPr>
        <w:t>grievously damaged</w:t>
      </w:r>
      <w:r w:rsidRPr="000C2566">
        <w:rPr>
          <w:rStyle w:val="StyleUnderline"/>
        </w:rPr>
        <w:t xml:space="preserve"> by a U.S.-Chinese war</w:t>
      </w:r>
      <w:r w:rsidRPr="000C2566">
        <w:t xml:space="preserve">, and so </w:t>
      </w:r>
      <w:r w:rsidRPr="000C2566">
        <w:rPr>
          <w:rStyle w:val="StyleUnderline"/>
        </w:rPr>
        <w:t xml:space="preserve">they </w:t>
      </w:r>
      <w:r w:rsidRPr="000C2566">
        <w:rPr>
          <w:rStyle w:val="Emphasis"/>
          <w:highlight w:val="green"/>
        </w:rPr>
        <w:t>all</w:t>
      </w:r>
      <w:r w:rsidRPr="000C2566">
        <w:rPr>
          <w:rStyle w:val="StyleUnderline"/>
          <w:highlight w:val="green"/>
        </w:rPr>
        <w:t xml:space="preserve"> would</w:t>
      </w:r>
      <w:r w:rsidRPr="000C2566">
        <w:rPr>
          <w:rStyle w:val="StyleUnderline"/>
        </w:rPr>
        <w:t xml:space="preserve"> try to </w:t>
      </w:r>
      <w:r w:rsidRPr="000C2566">
        <w:rPr>
          <w:rStyle w:val="StyleUnderline"/>
          <w:highlight w:val="green"/>
        </w:rPr>
        <w:t>prevent</w:t>
      </w:r>
      <w:r w:rsidRPr="000C2566">
        <w:t xml:space="preserve"> an imminent </w:t>
      </w:r>
      <w:r w:rsidRPr="000C2566">
        <w:rPr>
          <w:rStyle w:val="StyleUnderline"/>
          <w:highlight w:val="green"/>
        </w:rPr>
        <w:t xml:space="preserve">conflict through </w:t>
      </w:r>
      <w:r w:rsidRPr="000C2566">
        <w:rPr>
          <w:rStyle w:val="Emphasis"/>
          <w:highlight w:val="green"/>
        </w:rPr>
        <w:t>diplomatic pressure</w:t>
      </w:r>
      <w:r w:rsidRPr="000C2566">
        <w:rPr>
          <w:rStyle w:val="StyleUnderline"/>
          <w:highlight w:val="green"/>
        </w:rPr>
        <w:t xml:space="preserve">, </w:t>
      </w:r>
      <w:r w:rsidRPr="000C2566">
        <w:rPr>
          <w:rStyle w:val="Emphasis"/>
          <w:highlight w:val="green"/>
        </w:rPr>
        <w:t>mediation</w:t>
      </w:r>
      <w:r w:rsidRPr="000C2566">
        <w:rPr>
          <w:rStyle w:val="StyleUnderline"/>
          <w:highlight w:val="green"/>
        </w:rPr>
        <w:t>, or</w:t>
      </w:r>
      <w:r w:rsidRPr="000C2566">
        <w:t xml:space="preserve"> acts of </w:t>
      </w:r>
      <w:r w:rsidRPr="000C2566">
        <w:rPr>
          <w:rStyle w:val="Emphasis"/>
          <w:highlight w:val="green"/>
        </w:rPr>
        <w:t>resistance</w:t>
      </w:r>
      <w:r w:rsidRPr="000C2566">
        <w:t>, such as denying overflight and basing rights. Critics may be quick to deny the influence of others in heading off a major-power clash. But in the current international system, there is no way for either side to emerge victorious, and those outside China and the United States would see this most clearly.</w:t>
      </w:r>
    </w:p>
    <w:p w14:paraId="0E25EB10" w14:textId="77777777" w:rsidR="001A44EA" w:rsidRPr="000C2566" w:rsidRDefault="001A44EA" w:rsidP="001A44EA">
      <w:r w:rsidRPr="000C2566">
        <w:rPr>
          <w:rStyle w:val="StyleUnderline"/>
        </w:rPr>
        <w:t xml:space="preserve">Then there is the restraint created by </w:t>
      </w:r>
      <w:r w:rsidRPr="000C2566">
        <w:rPr>
          <w:rStyle w:val="Emphasis"/>
        </w:rPr>
        <w:t>globalization</w:t>
      </w:r>
      <w:r w:rsidRPr="000C2566">
        <w:t xml:space="preserve">. Mearsheimer argues that it was a catastrophic mistake for the United States to help China grow wealthy, as its resulting strength will inevitably lead it to challenge the United States. But it is also plausible that </w:t>
      </w:r>
      <w:r w:rsidRPr="000C2566">
        <w:rPr>
          <w:rStyle w:val="StyleUnderline"/>
          <w:highlight w:val="green"/>
        </w:rPr>
        <w:t>the</w:t>
      </w:r>
      <w:r w:rsidRPr="000C2566">
        <w:rPr>
          <w:rStyle w:val="StyleUnderline"/>
        </w:rPr>
        <w:t xml:space="preserve"> inextricably </w:t>
      </w:r>
      <w:r w:rsidRPr="000C2566">
        <w:rPr>
          <w:rStyle w:val="StyleUnderline"/>
          <w:highlight w:val="green"/>
        </w:rPr>
        <w:t>integrated</w:t>
      </w:r>
      <w:r w:rsidRPr="000C2566">
        <w:rPr>
          <w:rStyle w:val="StyleUnderline"/>
        </w:rPr>
        <w:t xml:space="preserve"> nature of the </w:t>
      </w:r>
      <w:r w:rsidRPr="000C2566">
        <w:rPr>
          <w:rStyle w:val="StyleUnderline"/>
          <w:highlight w:val="green"/>
        </w:rPr>
        <w:t>global economy</w:t>
      </w:r>
      <w:r w:rsidRPr="000C2566">
        <w:rPr>
          <w:rStyle w:val="StyleUnderline"/>
        </w:rPr>
        <w:t xml:space="preserve">, and </w:t>
      </w:r>
      <w:r w:rsidRPr="000C2566">
        <w:rPr>
          <w:rStyle w:val="Emphasis"/>
        </w:rPr>
        <w:t>specifically</w:t>
      </w:r>
      <w:r w:rsidRPr="000C2566">
        <w:rPr>
          <w:rStyle w:val="StyleUnderline"/>
        </w:rPr>
        <w:t xml:space="preserve"> of the Chinese and U.S. economies, </w:t>
      </w:r>
      <w:r w:rsidRPr="000C2566">
        <w:rPr>
          <w:rStyle w:val="StyleUnderline"/>
          <w:highlight w:val="green"/>
        </w:rPr>
        <w:t xml:space="preserve">makes </w:t>
      </w:r>
      <w:r w:rsidRPr="000C2566">
        <w:rPr>
          <w:rStyle w:val="Emphasis"/>
          <w:highlight w:val="green"/>
        </w:rPr>
        <w:t>any war unwinnable</w:t>
      </w:r>
      <w:r w:rsidRPr="000C2566">
        <w:rPr>
          <w:rStyle w:val="StyleUnderline"/>
        </w:rPr>
        <w:t xml:space="preserve"> and</w:t>
      </w:r>
      <w:r w:rsidRPr="000C2566">
        <w:t xml:space="preserve"> thus </w:t>
      </w:r>
      <w:r w:rsidRPr="000C2566">
        <w:rPr>
          <w:rStyle w:val="StyleUnderline"/>
        </w:rPr>
        <w:t xml:space="preserve">acts as a </w:t>
      </w:r>
      <w:r w:rsidRPr="000C2566">
        <w:rPr>
          <w:rStyle w:val="Emphasis"/>
        </w:rPr>
        <w:t>deterrent to conflict</w:t>
      </w:r>
      <w:r w:rsidRPr="000C2566">
        <w:t xml:space="preserve">. It is true, as critics will point out, that economic dependencies failed to prevent </w:t>
      </w:r>
      <w:r w:rsidRPr="000C2566">
        <w:rPr>
          <w:rStyle w:val="StyleUnderline"/>
        </w:rPr>
        <w:t>World War I</w:t>
      </w:r>
      <w:r w:rsidRPr="000C2566">
        <w:t xml:space="preserve">. But </w:t>
      </w:r>
      <w:r w:rsidRPr="000C2566">
        <w:rPr>
          <w:rStyle w:val="StyleUnderline"/>
        </w:rPr>
        <w:t xml:space="preserve">the economic relations of the early twentieth century were </w:t>
      </w:r>
      <w:r w:rsidRPr="000C2566">
        <w:rPr>
          <w:rStyle w:val="Emphasis"/>
        </w:rPr>
        <w:t>nothing like</w:t>
      </w:r>
      <w:r w:rsidRPr="000C2566">
        <w:rPr>
          <w:rStyle w:val="StyleUnderline"/>
        </w:rPr>
        <w:t xml:space="preserve"> the </w:t>
      </w:r>
      <w:r w:rsidRPr="000C2566">
        <w:rPr>
          <w:rStyle w:val="Emphasis"/>
        </w:rPr>
        <w:t>complex entanglements</w:t>
      </w:r>
      <w:r w:rsidRPr="000C2566">
        <w:rPr>
          <w:rStyle w:val="StyleUnderline"/>
        </w:rPr>
        <w:t xml:space="preserve"> of today’s international economic system. In</w:t>
      </w:r>
      <w:r w:rsidRPr="000C2566">
        <w:t xml:space="preserve"> the case of </w:t>
      </w:r>
      <w:r w:rsidRPr="000C2566">
        <w:rPr>
          <w:rStyle w:val="StyleUnderline"/>
        </w:rPr>
        <w:t>China and the U</w:t>
      </w:r>
      <w:r w:rsidRPr="000C2566">
        <w:t xml:space="preserve">nited </w:t>
      </w:r>
      <w:r w:rsidRPr="000C2566">
        <w:rPr>
          <w:rStyle w:val="StyleUnderline"/>
        </w:rPr>
        <w:t>S</w:t>
      </w:r>
      <w:r w:rsidRPr="000C2566">
        <w:t xml:space="preserve">tates, </w:t>
      </w:r>
      <w:r w:rsidRPr="000C2566">
        <w:rPr>
          <w:rStyle w:val="StyleUnderline"/>
        </w:rPr>
        <w:t xml:space="preserve">they </w:t>
      </w:r>
      <w:r w:rsidRPr="000C2566">
        <w:rPr>
          <w:rStyle w:val="StyleUnderline"/>
          <w:highlight w:val="green"/>
        </w:rPr>
        <w:t>create</w:t>
      </w:r>
      <w:r w:rsidRPr="000C2566">
        <w:t xml:space="preserve"> a situation of </w:t>
      </w:r>
      <w:r w:rsidRPr="000C2566">
        <w:rPr>
          <w:rStyle w:val="Emphasis"/>
        </w:rPr>
        <w:t xml:space="preserve">mutual </w:t>
      </w:r>
      <w:r w:rsidRPr="000C2566">
        <w:rPr>
          <w:rStyle w:val="Emphasis"/>
          <w:highlight w:val="green"/>
        </w:rPr>
        <w:t>assured economic destruction</w:t>
      </w:r>
      <w:r w:rsidRPr="000C2566">
        <w:t xml:space="preserve">. </w:t>
      </w:r>
    </w:p>
    <w:p w14:paraId="71DDA4C3" w14:textId="0E239043" w:rsidR="00B6415A" w:rsidRDefault="001A44EA" w:rsidP="00CE2244">
      <w:r w:rsidRPr="000C2566">
        <w:rPr>
          <w:rStyle w:val="StyleUnderline"/>
          <w:highlight w:val="green"/>
        </w:rPr>
        <w:t xml:space="preserve">Another restraint is </w:t>
      </w:r>
      <w:r w:rsidRPr="000C2566">
        <w:rPr>
          <w:rStyle w:val="Emphasis"/>
          <w:highlight w:val="green"/>
        </w:rPr>
        <w:t>public opinion</w:t>
      </w:r>
      <w:r w:rsidRPr="000C2566">
        <w:t xml:space="preserve">, at least on the U.S. side. </w:t>
      </w:r>
      <w:r w:rsidRPr="000C2566">
        <w:rPr>
          <w:rStyle w:val="StyleUnderline"/>
          <w:highlight w:val="green"/>
        </w:rPr>
        <w:t>Politicians</w:t>
      </w:r>
      <w:r w:rsidRPr="000C2566">
        <w:t xml:space="preserve"> in the United States respond to various incentives, but they </w:t>
      </w:r>
      <w:r w:rsidRPr="000C2566">
        <w:rPr>
          <w:rStyle w:val="Emphasis"/>
          <w:highlight w:val="green"/>
        </w:rPr>
        <w:t>cannot ignore</w:t>
      </w:r>
      <w:r w:rsidRPr="000C2566">
        <w:rPr>
          <w:rStyle w:val="StyleUnderline"/>
        </w:rPr>
        <w:t xml:space="preserve"> the sentiments of their </w:t>
      </w:r>
      <w:r w:rsidRPr="000C2566">
        <w:rPr>
          <w:rStyle w:val="StyleUnderline"/>
          <w:highlight w:val="green"/>
        </w:rPr>
        <w:t>voters</w:t>
      </w:r>
      <w:r w:rsidRPr="000C2566">
        <w:t xml:space="preserve">. And </w:t>
      </w:r>
      <w:r w:rsidRPr="000C2566">
        <w:rPr>
          <w:rStyle w:val="StyleUnderline"/>
          <w:highlight w:val="green"/>
        </w:rPr>
        <w:t xml:space="preserve">after a </w:t>
      </w:r>
      <w:r w:rsidRPr="000C2566">
        <w:rPr>
          <w:rStyle w:val="Emphasis"/>
          <w:highlight w:val="green"/>
        </w:rPr>
        <w:t>20-year fight</w:t>
      </w:r>
      <w:r w:rsidRPr="000C2566">
        <w:rPr>
          <w:rStyle w:val="StyleUnderline"/>
          <w:highlight w:val="green"/>
        </w:rPr>
        <w:t xml:space="preserve"> against terrorism, the</w:t>
      </w:r>
      <w:r w:rsidRPr="000C2566">
        <w:rPr>
          <w:rStyle w:val="StyleUnderline"/>
        </w:rPr>
        <w:t xml:space="preserve"> American </w:t>
      </w:r>
      <w:r w:rsidRPr="000C2566">
        <w:rPr>
          <w:rStyle w:val="StyleUnderline"/>
          <w:highlight w:val="green"/>
        </w:rPr>
        <w:t>public is</w:t>
      </w:r>
      <w:r w:rsidRPr="000C2566">
        <w:t xml:space="preserve"> decidedly </w:t>
      </w:r>
      <w:r w:rsidRPr="000C2566">
        <w:rPr>
          <w:rStyle w:val="Emphasis"/>
          <w:highlight w:val="green"/>
        </w:rPr>
        <w:t>wary</w:t>
      </w:r>
      <w:r w:rsidRPr="000C2566">
        <w:rPr>
          <w:rStyle w:val="StyleUnderline"/>
          <w:highlight w:val="green"/>
        </w:rPr>
        <w:t xml:space="preserve"> of</w:t>
      </w:r>
      <w:r w:rsidRPr="000C2566">
        <w:rPr>
          <w:rStyle w:val="StyleUnderline"/>
        </w:rPr>
        <w:t xml:space="preserve"> </w:t>
      </w:r>
      <w:r w:rsidRPr="000C2566">
        <w:rPr>
          <w:rStyle w:val="Emphasis"/>
        </w:rPr>
        <w:t>protracted</w:t>
      </w:r>
      <w:r w:rsidRPr="000C2566">
        <w:rPr>
          <w:rStyle w:val="StyleUnderline"/>
        </w:rPr>
        <w:t xml:space="preserve"> and </w:t>
      </w:r>
      <w:r w:rsidRPr="000C2566">
        <w:rPr>
          <w:rStyle w:val="Emphasis"/>
        </w:rPr>
        <w:t xml:space="preserve">costly </w:t>
      </w:r>
      <w:r w:rsidRPr="000C2566">
        <w:rPr>
          <w:rStyle w:val="Emphasis"/>
          <w:highlight w:val="green"/>
        </w:rPr>
        <w:t>overseas conflicts</w:t>
      </w:r>
      <w:r w:rsidRPr="000C2566">
        <w:t xml:space="preserve">. If U.S. policymakers appeared poised for a conflict with China, one would also expect that the press, having learned its lesson from the war in Iraq, would perform its watchdog function, question the official narratives, and activate public concern. </w:t>
      </w:r>
      <w:r w:rsidRPr="000C2566">
        <w:rPr>
          <w:rStyle w:val="StyleUnderline"/>
        </w:rPr>
        <w:t>All these barriers</w:t>
      </w:r>
      <w:r w:rsidRPr="000C2566">
        <w:t xml:space="preserve"> should work to </w:t>
      </w:r>
      <w:r w:rsidRPr="000C2566">
        <w:rPr>
          <w:rStyle w:val="StyleUnderline"/>
        </w:rPr>
        <w:t>prevent</w:t>
      </w:r>
      <w:r w:rsidRPr="000C2566">
        <w:t xml:space="preserve"> a </w:t>
      </w:r>
      <w:r w:rsidRPr="000C2566">
        <w:rPr>
          <w:rStyle w:val="StyleUnderline"/>
        </w:rPr>
        <w:t>conflict</w:t>
      </w:r>
      <w:r w:rsidRPr="000C2566">
        <w:t xml:space="preserve">. </w:t>
      </w:r>
      <w:r w:rsidRPr="000C2566">
        <w:rPr>
          <w:rStyle w:val="StyleUnderline"/>
        </w:rPr>
        <w:t xml:space="preserve">But if they </w:t>
      </w:r>
      <w:r w:rsidRPr="000C2566">
        <w:rPr>
          <w:rStyle w:val="Emphasis"/>
        </w:rPr>
        <w:t>somehow didn’t</w:t>
      </w:r>
      <w:r w:rsidRPr="000C2566">
        <w:rPr>
          <w:rStyle w:val="StyleUnderline"/>
        </w:rPr>
        <w:t xml:space="preserve">, </w:t>
      </w:r>
      <w:r w:rsidRPr="000C2566">
        <w:rPr>
          <w:rStyle w:val="StyleUnderline"/>
          <w:highlight w:val="green"/>
        </w:rPr>
        <w:t xml:space="preserve">there is a </w:t>
      </w:r>
      <w:r w:rsidRPr="000C2566">
        <w:rPr>
          <w:rStyle w:val="Emphasis"/>
          <w:highlight w:val="green"/>
        </w:rPr>
        <w:t>final fail-safe</w:t>
      </w:r>
      <w:r w:rsidRPr="000C2566">
        <w:rPr>
          <w:rStyle w:val="StyleUnderline"/>
        </w:rPr>
        <w:t xml:space="preserve"> that is </w:t>
      </w:r>
      <w:r w:rsidRPr="000C2566">
        <w:rPr>
          <w:rStyle w:val="Emphasis"/>
        </w:rPr>
        <w:t>even harder</w:t>
      </w:r>
      <w:r w:rsidRPr="000C2566">
        <w:rPr>
          <w:rStyle w:val="StyleUnderline"/>
        </w:rPr>
        <w:t xml:space="preserve"> to imagine not working</w:t>
      </w:r>
      <w:r w:rsidRPr="000C2566">
        <w:t xml:space="preserve">: military </w:t>
      </w:r>
      <w:r w:rsidRPr="000C2566">
        <w:rPr>
          <w:rStyle w:val="Emphasis"/>
          <w:highlight w:val="green"/>
        </w:rPr>
        <w:t>deterrence</w:t>
      </w:r>
      <w:r w:rsidRPr="000C2566">
        <w:t xml:space="preserve">. Taiwan is the most likely issue over which a U.S.-Chinese war could break out. But </w:t>
      </w:r>
      <w:r w:rsidRPr="000C2566">
        <w:rPr>
          <w:rStyle w:val="StyleUnderline"/>
        </w:rPr>
        <w:t xml:space="preserve">the quantity and quality of </w:t>
      </w:r>
      <w:r w:rsidRPr="000C2566">
        <w:rPr>
          <w:rStyle w:val="StyleUnderline"/>
          <w:highlight w:val="green"/>
        </w:rPr>
        <w:t>the weaponry</w:t>
      </w:r>
      <w:r w:rsidRPr="000C2566">
        <w:rPr>
          <w:rStyle w:val="StyleUnderline"/>
        </w:rPr>
        <w:t xml:space="preserve"> on both sides </w:t>
      </w:r>
      <w:r w:rsidRPr="000C2566">
        <w:rPr>
          <w:rStyle w:val="StyleUnderline"/>
          <w:highlight w:val="green"/>
        </w:rPr>
        <w:t xml:space="preserve">translates to </w:t>
      </w:r>
      <w:r w:rsidRPr="000C2566">
        <w:rPr>
          <w:rStyle w:val="Emphasis"/>
          <w:highlight w:val="green"/>
        </w:rPr>
        <w:t>certain catastrophic losses</w:t>
      </w:r>
      <w:r w:rsidRPr="000C2566">
        <w:rPr>
          <w:rStyle w:val="StyleUnderline"/>
        </w:rPr>
        <w:t xml:space="preserve"> for </w:t>
      </w:r>
      <w:r w:rsidRPr="000C2566">
        <w:rPr>
          <w:rStyle w:val="Emphasis"/>
        </w:rPr>
        <w:t>all</w:t>
      </w:r>
      <w:r w:rsidRPr="000C2566">
        <w:rPr>
          <w:rStyle w:val="StyleUnderline"/>
        </w:rPr>
        <w:t>, which should provide a sufficient deterrent to war</w:t>
      </w:r>
      <w:r w:rsidRPr="000C2566">
        <w:t xml:space="preserve">. And because the devastation of a conflict over Taiwan would spiral out of control quickly, one cannot rule out the use of nuclear weapons. Strange as it may sound, that is good news: just as the nuclear age prevented direct military conflict between the Soviet Union and the United States for more than 40 years, so it should between </w:t>
      </w:r>
      <w:r w:rsidRPr="000C2566">
        <w:rPr>
          <w:rStyle w:val="StyleUnderline"/>
          <w:highlight w:val="green"/>
        </w:rPr>
        <w:t>China and the U</w:t>
      </w:r>
      <w:r w:rsidRPr="000C2566">
        <w:t xml:space="preserve">nited </w:t>
      </w:r>
      <w:r w:rsidRPr="000C2566">
        <w:rPr>
          <w:rStyle w:val="StyleUnderline"/>
          <w:highlight w:val="green"/>
        </w:rPr>
        <w:t>S</w:t>
      </w:r>
      <w:r w:rsidRPr="000C2566">
        <w:t xml:space="preserve">tates, both of which </w:t>
      </w:r>
      <w:r w:rsidRPr="000C2566">
        <w:rPr>
          <w:rStyle w:val="StyleUnderline"/>
          <w:highlight w:val="green"/>
        </w:rPr>
        <w:t>are nuclear</w:t>
      </w:r>
      <w:r w:rsidRPr="000C2566">
        <w:t xml:space="preserve">-armed </w:t>
      </w:r>
      <w:r w:rsidRPr="000C2566">
        <w:rPr>
          <w:rStyle w:val="StyleUnderline"/>
          <w:highlight w:val="green"/>
        </w:rPr>
        <w:t>powers with</w:t>
      </w:r>
      <w:r w:rsidRPr="000C2566">
        <w:rPr>
          <w:rStyle w:val="StyleUnderline"/>
        </w:rPr>
        <w:t xml:space="preserve"> survivable </w:t>
      </w:r>
      <w:r w:rsidRPr="000C2566">
        <w:rPr>
          <w:rStyle w:val="StyleUnderline"/>
          <w:highlight w:val="green"/>
        </w:rPr>
        <w:t>second-strike capabilities</w:t>
      </w:r>
      <w:r w:rsidRPr="000C2566">
        <w:t xml:space="preserve">. Although China has many fewer missiles and warheads than the United States—something China is working on remedying—the doctrine of </w:t>
      </w:r>
      <w:r w:rsidRPr="000C2566">
        <w:rPr>
          <w:rStyle w:val="Emphasis"/>
        </w:rPr>
        <w:t>m</w:t>
      </w:r>
      <w:r w:rsidRPr="000C2566">
        <w:t xml:space="preserve">utually </w:t>
      </w:r>
      <w:r w:rsidRPr="000C2566">
        <w:rPr>
          <w:rStyle w:val="Emphasis"/>
        </w:rPr>
        <w:t>a</w:t>
      </w:r>
      <w:r w:rsidRPr="000C2566">
        <w:t xml:space="preserve">ssured </w:t>
      </w:r>
      <w:r w:rsidRPr="000C2566">
        <w:rPr>
          <w:rStyle w:val="Emphasis"/>
        </w:rPr>
        <w:t>d</w:t>
      </w:r>
      <w:r w:rsidRPr="000C2566">
        <w:t xml:space="preserve">estruction </w:t>
      </w:r>
      <w:r w:rsidRPr="000C2566">
        <w:rPr>
          <w:rStyle w:val="StyleUnderline"/>
        </w:rPr>
        <w:t>still operates</w:t>
      </w:r>
      <w:r w:rsidRPr="000C2566">
        <w:t xml:space="preserve">. </w:t>
      </w:r>
      <w:r w:rsidRPr="000C2566">
        <w:rPr>
          <w:rStyle w:val="Emphasis"/>
          <w:highlight w:val="green"/>
        </w:rPr>
        <w:t>The balance of terror holds</w:t>
      </w:r>
    </w:p>
    <w:p w14:paraId="7CFE2054" w14:textId="25B74DFE" w:rsidR="00CA54B4" w:rsidRPr="000C2566" w:rsidRDefault="00304E75" w:rsidP="00CA54B4">
      <w:pPr>
        <w:pStyle w:val="Heading4"/>
      </w:pPr>
      <w:r>
        <w:t xml:space="preserve">4 - </w:t>
      </w:r>
      <w:r w:rsidR="00CA54B4">
        <w:t xml:space="preserve">Military FoPo experts </w:t>
      </w:r>
      <w:r w:rsidR="00857B9D">
        <w:t xml:space="preserve">are appointed by Trump. Either war is checked now or its inevitable </w:t>
      </w:r>
    </w:p>
    <w:p w14:paraId="3C2B2D0E" w14:textId="77777777" w:rsidR="00CA54B4" w:rsidRPr="000C2566" w:rsidRDefault="00CA54B4" w:rsidP="00CA54B4">
      <w:pPr>
        <w:rPr>
          <w:sz w:val="16"/>
          <w:szCs w:val="16"/>
        </w:rPr>
      </w:pPr>
      <w:r w:rsidRPr="000C2566">
        <w:rPr>
          <w:b/>
          <w:bCs/>
        </w:rPr>
        <w:t>Brooks '25 --</w:t>
      </w:r>
      <w:r w:rsidRPr="000C2566">
        <w:t xml:space="preserve"> </w:t>
      </w:r>
      <w:r w:rsidRPr="000C2566">
        <w:rPr>
          <w:sz w:val="16"/>
          <w:szCs w:val="16"/>
        </w:rPr>
        <w:t>[Risa Brooks, Risa Brooks is Allis Chalmers Associate Professor of Political Science at Marquette University, an adjunct scholar at West Point’s Modern War Institute (2017-2020), and a non-resident senior associate in the International Security Program at the Center for Strategic and International Studies. She received her Ph.D. from the University of California, San Diego, and her professional experiences include positions as research associate at the International Institute for Strategic Studies and postdoctoral fellow at Stanford’s Center for International Security and Cooperation (CISAC). She has served as associate editor for the academic journals International Security and Security Studies, "The Dangerous New Civil-Military Bargain," Foreign Affairs, 4-8-2025, https://www.foreignaffairs.com/united-states/dangerous-new-civil-military-bargain] Accessed on 4-12-2025 //gnart</w:t>
      </w:r>
    </w:p>
    <w:p w14:paraId="5F6C3332" w14:textId="77777777" w:rsidR="00CA54B4" w:rsidRPr="000C2566" w:rsidRDefault="00CA54B4" w:rsidP="00CA54B4">
      <w:pPr>
        <w:rPr>
          <w:sz w:val="16"/>
        </w:rPr>
      </w:pPr>
      <w:r w:rsidRPr="000C2566">
        <w:rPr>
          <w:sz w:val="16"/>
        </w:rPr>
        <w:t xml:space="preserve">Defense Secretary </w:t>
      </w:r>
      <w:r w:rsidRPr="000C2566">
        <w:rPr>
          <w:b/>
          <w:bCs/>
          <w:u w:val="single"/>
        </w:rPr>
        <w:t xml:space="preserve">Pete </w:t>
      </w:r>
      <w:r w:rsidRPr="000C2566">
        <w:rPr>
          <w:b/>
          <w:bCs/>
          <w:highlight w:val="cyan"/>
          <w:u w:val="single"/>
        </w:rPr>
        <w:t>Hegseth</w:t>
      </w:r>
      <w:r w:rsidRPr="000C2566">
        <w:rPr>
          <w:b/>
          <w:bCs/>
          <w:u w:val="single"/>
        </w:rPr>
        <w:t xml:space="preserve"> has </w:t>
      </w:r>
      <w:r w:rsidRPr="000C2566">
        <w:rPr>
          <w:b/>
          <w:bCs/>
          <w:highlight w:val="cyan"/>
          <w:u w:val="single"/>
        </w:rPr>
        <w:t>spearheaded</w:t>
      </w:r>
      <w:r w:rsidRPr="000C2566">
        <w:rPr>
          <w:b/>
          <w:bCs/>
          <w:u w:val="single"/>
        </w:rPr>
        <w:t xml:space="preserve"> a dizzying array of controversial </w:t>
      </w:r>
      <w:r w:rsidRPr="000C2566">
        <w:rPr>
          <w:b/>
          <w:bCs/>
          <w:highlight w:val="cyan"/>
          <w:u w:val="single"/>
        </w:rPr>
        <w:t>changes</w:t>
      </w:r>
      <w:r w:rsidRPr="000C2566">
        <w:rPr>
          <w:b/>
          <w:bCs/>
          <w:u w:val="single"/>
        </w:rPr>
        <w:t xml:space="preserve"> at the Pentagon</w:t>
      </w:r>
      <w:r w:rsidRPr="000C2566">
        <w:rPr>
          <w:sz w:val="16"/>
        </w:rPr>
        <w:t xml:space="preserve">. In late February, he </w:t>
      </w:r>
      <w:r w:rsidRPr="000C2566">
        <w:rPr>
          <w:b/>
          <w:bCs/>
          <w:highlight w:val="cyan"/>
          <w:u w:val="single"/>
        </w:rPr>
        <w:t>fired General</w:t>
      </w:r>
      <w:r w:rsidRPr="000C2566">
        <w:rPr>
          <w:b/>
          <w:bCs/>
          <w:u w:val="single"/>
        </w:rPr>
        <w:t xml:space="preserve"> Charles Brown, the </w:t>
      </w:r>
      <w:r w:rsidRPr="000C2566">
        <w:rPr>
          <w:b/>
          <w:bCs/>
          <w:highlight w:val="cyan"/>
          <w:u w:val="single"/>
        </w:rPr>
        <w:t>chairman of</w:t>
      </w:r>
      <w:r w:rsidRPr="000C2566">
        <w:rPr>
          <w:b/>
          <w:bCs/>
          <w:u w:val="single"/>
        </w:rPr>
        <w:t xml:space="preserve"> the Joint </w:t>
      </w:r>
      <w:r w:rsidRPr="000C2566">
        <w:rPr>
          <w:b/>
          <w:bCs/>
          <w:highlight w:val="cyan"/>
          <w:u w:val="single"/>
        </w:rPr>
        <w:t>Chiefs of Staff</w:t>
      </w:r>
      <w:r w:rsidRPr="000C2566">
        <w:rPr>
          <w:b/>
          <w:bCs/>
          <w:u w:val="single"/>
        </w:rPr>
        <w:t xml:space="preserve">, and Admiral Lisa Franchetti, the </w:t>
      </w:r>
      <w:r w:rsidRPr="000C2566">
        <w:rPr>
          <w:b/>
          <w:bCs/>
          <w:highlight w:val="cyan"/>
          <w:u w:val="single"/>
        </w:rPr>
        <w:t>navy chief</w:t>
      </w:r>
      <w:r w:rsidRPr="000C2566">
        <w:rPr>
          <w:b/>
          <w:bCs/>
          <w:u w:val="single"/>
        </w:rPr>
        <w:t xml:space="preserve">, as well as </w:t>
      </w:r>
      <w:r w:rsidRPr="000C2566">
        <w:rPr>
          <w:b/>
          <w:bCs/>
          <w:highlight w:val="cyan"/>
          <w:u w:val="single"/>
        </w:rPr>
        <w:t>top lawyers</w:t>
      </w:r>
      <w:r w:rsidRPr="000C2566">
        <w:rPr>
          <w:b/>
          <w:bCs/>
          <w:u w:val="single"/>
        </w:rPr>
        <w:t xml:space="preserve"> for the army, navy, and air force</w:t>
      </w:r>
      <w:r w:rsidRPr="000C2566">
        <w:rPr>
          <w:sz w:val="16"/>
        </w:rPr>
        <w:t>. While prioritizing domestic missions at the U.S. border with Mexico—and testing the precedents for military involvement there—</w:t>
      </w:r>
      <w:r w:rsidRPr="000C2566">
        <w:rPr>
          <w:b/>
          <w:bCs/>
          <w:u w:val="single"/>
        </w:rPr>
        <w:t xml:space="preserve">Hegseth has </w:t>
      </w:r>
      <w:r w:rsidRPr="000C2566">
        <w:rPr>
          <w:b/>
          <w:bCs/>
          <w:highlight w:val="cyan"/>
          <w:u w:val="single"/>
        </w:rPr>
        <w:t>ordered</w:t>
      </w:r>
      <w:r w:rsidRPr="000C2566">
        <w:rPr>
          <w:b/>
          <w:bCs/>
          <w:u w:val="single"/>
        </w:rPr>
        <w:t xml:space="preserve"> the “</w:t>
      </w:r>
      <w:r w:rsidRPr="000C2566">
        <w:rPr>
          <w:b/>
          <w:bCs/>
          <w:highlight w:val="cyan"/>
          <w:u w:val="single"/>
        </w:rPr>
        <w:t>disestablishment” of</w:t>
      </w:r>
      <w:r w:rsidRPr="000C2566">
        <w:rPr>
          <w:b/>
          <w:bCs/>
          <w:u w:val="single"/>
        </w:rPr>
        <w:t xml:space="preserve"> the </w:t>
      </w:r>
      <w:r w:rsidRPr="000C2566">
        <w:rPr>
          <w:b/>
          <w:bCs/>
          <w:highlight w:val="cyan"/>
          <w:u w:val="single"/>
        </w:rPr>
        <w:t>Office of Net Assessment</w:t>
      </w:r>
      <w:r w:rsidRPr="000C2566">
        <w:rPr>
          <w:b/>
          <w:bCs/>
          <w:u w:val="single"/>
        </w:rPr>
        <w:t xml:space="preserve">, which </w:t>
      </w:r>
      <w:r w:rsidRPr="000C2566">
        <w:rPr>
          <w:b/>
          <w:bCs/>
          <w:highlight w:val="cyan"/>
          <w:u w:val="single"/>
        </w:rPr>
        <w:t>supported planning for future wars</w:t>
      </w:r>
      <w:r w:rsidRPr="000C2566">
        <w:rPr>
          <w:b/>
          <w:bCs/>
          <w:u w:val="single"/>
        </w:rPr>
        <w:t>, including against China</w:t>
      </w:r>
      <w:r w:rsidRPr="000C2566">
        <w:rPr>
          <w:sz w:val="16"/>
        </w:rPr>
        <w:t>. Meanwhile, Hegseth’s campaign against diversity, equity, and inclusion (DEI) initiatives in the Pentagon has led the Defense Department to remove from its websites thousands of images of Black, Latino, and female service members from Arlington National Cemetery’s online memorials as well as references to the Black baseball player Jackie Robinson’s military service and to the Navajo code talkers’ secret operations during World War II. Although some of these images have been restored after a public backlash, vast swaths of less-known military history have been wiped from Defense Department sites. (According to Washington City Paper, President Donald Trump is also planning a four-mile military parade, at an estimated cost of $92 million, to be held on June 14—the 250th anniversary of the founding of the U.S. Army, which also happens to be Trump’s 79th birthday.)</w:t>
      </w:r>
    </w:p>
    <w:p w14:paraId="54F4FF72" w14:textId="77777777" w:rsidR="00CA54B4" w:rsidRPr="000C2566" w:rsidRDefault="00CA54B4" w:rsidP="00CA54B4">
      <w:pPr>
        <w:rPr>
          <w:sz w:val="16"/>
        </w:rPr>
      </w:pPr>
      <w:r w:rsidRPr="000C2566">
        <w:rPr>
          <w:sz w:val="16"/>
        </w:rPr>
        <w:t>Each of these measures is shocking on its own. Together, they reveal a much larger transformation unfolding in U.S. civil-military relations. The Pentagon’s civilian leaders are pushing a new bargain with the U.S. military. The uniformed military, resolutely nonpartisan by tradition, tradition, and law, will now be expected to align itself with the administration’s partisan priorities and echo its ideological worldview. Officers will be required to prioritize domestic security operations, including at the border, against cartels and even against U.S. citizens—a significant departure from the military’s core mandate to protect the country from external threats. In exchange, commanders will be given more operational autonomy in overseas conflicts, including permission to disregard civilian casualties when executing their missions.</w:t>
      </w:r>
    </w:p>
    <w:p w14:paraId="55F8A309" w14:textId="77777777" w:rsidR="00CA54B4" w:rsidRPr="000C2566" w:rsidRDefault="00CA54B4" w:rsidP="00CA54B4">
      <w:pPr>
        <w:rPr>
          <w:sz w:val="16"/>
        </w:rPr>
      </w:pPr>
      <w:r w:rsidRPr="000C2566">
        <w:rPr>
          <w:sz w:val="16"/>
        </w:rPr>
        <w:t xml:space="preserve">This new orientation is dangerous for the U.S. military and for the country it serves. A </w:t>
      </w:r>
      <w:r w:rsidRPr="000C2566">
        <w:rPr>
          <w:b/>
          <w:bCs/>
          <w:highlight w:val="cyan"/>
          <w:u w:val="single"/>
        </w:rPr>
        <w:t>military</w:t>
      </w:r>
      <w:r w:rsidRPr="000C2566">
        <w:rPr>
          <w:b/>
          <w:bCs/>
          <w:u w:val="single"/>
        </w:rPr>
        <w:t xml:space="preserve"> that is </w:t>
      </w:r>
      <w:r w:rsidRPr="000C2566">
        <w:rPr>
          <w:b/>
          <w:bCs/>
          <w:highlight w:val="cyan"/>
          <w:u w:val="single"/>
        </w:rPr>
        <w:t>absorbed</w:t>
      </w:r>
      <w:r w:rsidRPr="000C2566">
        <w:rPr>
          <w:b/>
          <w:bCs/>
          <w:u w:val="single"/>
        </w:rPr>
        <w:t xml:space="preserve"> in controversial </w:t>
      </w:r>
      <w:r w:rsidRPr="000C2566">
        <w:rPr>
          <w:b/>
          <w:bCs/>
          <w:highlight w:val="cyan"/>
          <w:u w:val="single"/>
        </w:rPr>
        <w:t>internal security missions</w:t>
      </w:r>
      <w:r w:rsidRPr="000C2566">
        <w:rPr>
          <w:b/>
          <w:bCs/>
          <w:u w:val="single"/>
        </w:rPr>
        <w:t xml:space="preserve"> will </w:t>
      </w:r>
      <w:r w:rsidRPr="000C2566">
        <w:rPr>
          <w:b/>
          <w:bCs/>
          <w:highlight w:val="cyan"/>
          <w:u w:val="single"/>
        </w:rPr>
        <w:t>lose public trust and</w:t>
      </w:r>
      <w:r w:rsidRPr="000C2566">
        <w:rPr>
          <w:b/>
          <w:bCs/>
          <w:u w:val="single"/>
        </w:rPr>
        <w:t xml:space="preserve"> be </w:t>
      </w:r>
      <w:r w:rsidRPr="000C2566">
        <w:rPr>
          <w:b/>
          <w:bCs/>
          <w:highlight w:val="cyan"/>
          <w:u w:val="single"/>
        </w:rPr>
        <w:t>less prepared to protect</w:t>
      </w:r>
      <w:r w:rsidRPr="000C2566">
        <w:rPr>
          <w:b/>
          <w:bCs/>
          <w:u w:val="single"/>
        </w:rPr>
        <w:t xml:space="preserve"> the </w:t>
      </w:r>
      <w:hyperlink r:id="rId76" w:history="1">
        <w:r w:rsidRPr="000C2566">
          <w:rPr>
            <w:rStyle w:val="Hyperlink"/>
            <w:b/>
            <w:bCs/>
            <w:highlight w:val="cyan"/>
          </w:rPr>
          <w:t>U</w:t>
        </w:r>
        <w:r w:rsidRPr="000C2566">
          <w:rPr>
            <w:rStyle w:val="Hyperlink"/>
            <w:b/>
            <w:bCs/>
          </w:rPr>
          <w:t xml:space="preserve">nited </w:t>
        </w:r>
        <w:r w:rsidRPr="000C2566">
          <w:rPr>
            <w:rStyle w:val="Hyperlink"/>
            <w:b/>
            <w:bCs/>
            <w:highlight w:val="cyan"/>
          </w:rPr>
          <w:t>S</w:t>
        </w:r>
        <w:r w:rsidRPr="000C2566">
          <w:rPr>
            <w:rStyle w:val="Hyperlink"/>
            <w:b/>
            <w:bCs/>
          </w:rPr>
          <w:t>tates</w:t>
        </w:r>
      </w:hyperlink>
      <w:r w:rsidRPr="000C2566">
        <w:rPr>
          <w:b/>
          <w:bCs/>
          <w:u w:val="single"/>
        </w:rPr>
        <w:t> </w:t>
      </w:r>
      <w:r w:rsidRPr="000C2566">
        <w:rPr>
          <w:b/>
          <w:bCs/>
          <w:highlight w:val="cyan"/>
          <w:u w:val="single"/>
        </w:rPr>
        <w:t>in wars</w:t>
      </w:r>
      <w:r w:rsidRPr="000C2566">
        <w:rPr>
          <w:b/>
          <w:bCs/>
          <w:u w:val="single"/>
        </w:rPr>
        <w:t xml:space="preserve"> against foreign adversaries</w:t>
      </w:r>
      <w:r w:rsidRPr="000C2566">
        <w:rPr>
          <w:sz w:val="16"/>
        </w:rPr>
        <w:t xml:space="preserve">. </w:t>
      </w:r>
      <w:r w:rsidRPr="000C2566">
        <w:rPr>
          <w:b/>
          <w:bCs/>
          <w:u w:val="single"/>
        </w:rPr>
        <w:t xml:space="preserve">Military </w:t>
      </w:r>
      <w:r w:rsidRPr="000C2566">
        <w:rPr>
          <w:b/>
          <w:bCs/>
          <w:highlight w:val="cyan"/>
          <w:u w:val="single"/>
        </w:rPr>
        <w:t>leaders fearful of losing</w:t>
      </w:r>
      <w:r w:rsidRPr="000C2566">
        <w:rPr>
          <w:b/>
          <w:bCs/>
          <w:u w:val="single"/>
        </w:rPr>
        <w:t xml:space="preserve"> their </w:t>
      </w:r>
      <w:r w:rsidRPr="000C2566">
        <w:rPr>
          <w:b/>
          <w:bCs/>
          <w:highlight w:val="cyan"/>
          <w:u w:val="single"/>
        </w:rPr>
        <w:t>jobs</w:t>
      </w:r>
      <w:r w:rsidRPr="000C2566">
        <w:rPr>
          <w:b/>
          <w:bCs/>
          <w:u w:val="single"/>
        </w:rPr>
        <w:t xml:space="preserve"> or of being marginalized will have few incentives to advise their superiors on the risks or costs of military operations that are at odds with the Trump administration’s priorities</w:t>
      </w:r>
      <w:r w:rsidRPr="000C2566">
        <w:rPr>
          <w:sz w:val="16"/>
        </w:rPr>
        <w:t xml:space="preserve">. And overseas, a </w:t>
      </w:r>
      <w:r w:rsidRPr="000C2566">
        <w:rPr>
          <w:b/>
          <w:bCs/>
          <w:highlight w:val="cyan"/>
          <w:u w:val="single"/>
        </w:rPr>
        <w:t>permissive attitude toward civilian harm</w:t>
      </w:r>
      <w:r w:rsidRPr="000C2566">
        <w:rPr>
          <w:b/>
          <w:bCs/>
          <w:u w:val="single"/>
        </w:rPr>
        <w:t xml:space="preserve"> will </w:t>
      </w:r>
      <w:r w:rsidRPr="000C2566">
        <w:rPr>
          <w:b/>
          <w:bCs/>
          <w:highlight w:val="cyan"/>
          <w:u w:val="single"/>
        </w:rPr>
        <w:t>degrade U.S. influence</w:t>
      </w:r>
      <w:r w:rsidRPr="000C2566">
        <w:rPr>
          <w:b/>
          <w:bCs/>
          <w:u w:val="single"/>
        </w:rPr>
        <w:t xml:space="preserve"> with allies and partners and could invite significant blowback that damages U.S. national security</w:t>
      </w:r>
      <w:r w:rsidRPr="000C2566">
        <w:rPr>
          <w:sz w:val="16"/>
        </w:rPr>
        <w:t>.</w:t>
      </w:r>
    </w:p>
    <w:p w14:paraId="3E937C51" w14:textId="77777777" w:rsidR="00CA54B4" w:rsidRPr="000C2566" w:rsidRDefault="00CA54B4" w:rsidP="00CA54B4">
      <w:pPr>
        <w:rPr>
          <w:sz w:val="16"/>
        </w:rPr>
      </w:pPr>
      <w:r w:rsidRPr="000C2566">
        <w:rPr>
          <w:sz w:val="16"/>
        </w:rPr>
        <w:t>FALLING STANDARDS</w:t>
      </w:r>
    </w:p>
    <w:p w14:paraId="3B15066B" w14:textId="77777777" w:rsidR="00CA54B4" w:rsidRPr="000C2566" w:rsidRDefault="00CA54B4" w:rsidP="00CA54B4">
      <w:pPr>
        <w:rPr>
          <w:sz w:val="16"/>
        </w:rPr>
      </w:pPr>
      <w:r w:rsidRPr="000C2566">
        <w:rPr>
          <w:sz w:val="16"/>
        </w:rPr>
        <w:t>Nonpartisanship is a crucial element of the U.S. military’s professional ethic. Officers are appointed and promoted based on merit, not because they hold particular ideological views or align with a certain party. Past presidents and civilian officials have for the most part respected this tradition.</w:t>
      </w:r>
    </w:p>
    <w:p w14:paraId="30A40C4A" w14:textId="77777777" w:rsidR="00CA54B4" w:rsidRPr="000C2566" w:rsidRDefault="00CA54B4" w:rsidP="00CA54B4">
      <w:pPr>
        <w:rPr>
          <w:sz w:val="16"/>
        </w:rPr>
      </w:pPr>
      <w:r w:rsidRPr="000C2566">
        <w:rPr>
          <w:sz w:val="16"/>
        </w:rPr>
        <w:t xml:space="preserve">The Pentagon’s current leadership has signaled that it has little time and patience for this tradition, indicating instead that it </w:t>
      </w:r>
      <w:r w:rsidRPr="000C2566">
        <w:rPr>
          <w:b/>
          <w:bCs/>
          <w:u w:val="single"/>
        </w:rPr>
        <w:t>expects military leaders to fall in line with its ideological worldview</w:t>
      </w:r>
      <w:r w:rsidRPr="000C2566">
        <w:rPr>
          <w:sz w:val="16"/>
        </w:rPr>
        <w:t>. Hegseth has given no clear reasoning for why top officers such as Brown and Franchetti were fired, claiming simply that Brown is “not the right man for the moment.” But there are no reported complaints about either military chief’s performance, and Hegseth’s anti-DEI views loom large. In his 2024 book, The War on Warriors, Hegseth speculated that Brown was made chairman because he is Black and accused him of supporting efforts to increase diversity in the military. The secretary similarly lambasted Franchetti in the book, questioning her qualifications and suggesting that she was given the navy’s top job only because she is a woman.</w:t>
      </w:r>
    </w:p>
    <w:p w14:paraId="20784F6C" w14:textId="77777777" w:rsidR="00CA54B4" w:rsidRPr="000C2566" w:rsidRDefault="00CA54B4" w:rsidP="00CA54B4">
      <w:pPr>
        <w:rPr>
          <w:sz w:val="16"/>
        </w:rPr>
      </w:pPr>
      <w:r w:rsidRPr="000C2566">
        <w:rPr>
          <w:sz w:val="16"/>
        </w:rPr>
        <w:t>The </w:t>
      </w:r>
      <w:hyperlink r:id="rId77" w:history="1">
        <w:r w:rsidRPr="000C2566">
          <w:rPr>
            <w:rStyle w:val="Hyperlink"/>
            <w:sz w:val="16"/>
          </w:rPr>
          <w:t>Trump administration</w:t>
        </w:r>
      </w:hyperlink>
      <w:r w:rsidRPr="000C2566">
        <w:rPr>
          <w:sz w:val="16"/>
        </w:rPr>
        <w:t> and some defenders of these moves point to dismissals of military leaders by past presidents, including Barack Obama, whose defense secretary, Robert Gates, replaced General David McKiernan before the United States began its expansive counterinsurgency strategy in Afghanistan in 2009. Yet most of the examples cited, including McKiernan’s ouster, stemmed from differing opinions on military strategy or questions of competence—not differing ideologies.</w:t>
      </w:r>
    </w:p>
    <w:p w14:paraId="428BA239" w14:textId="77777777" w:rsidR="00CA54B4" w:rsidRPr="000C2566" w:rsidRDefault="00CA54B4" w:rsidP="00CA54B4">
      <w:pPr>
        <w:rPr>
          <w:sz w:val="16"/>
        </w:rPr>
      </w:pPr>
      <w:r w:rsidRPr="000C2566">
        <w:rPr>
          <w:sz w:val="16"/>
        </w:rPr>
        <w:t xml:space="preserve">That distinction became all the more evident when Brown’s replacement was revealed. Trump’s nominee, the retired air force lieutenant general Dan Caine, is not an active service member and lacks the experience normally required for the job by law. Although the president can waive the requirement, the chairman is supposed to have previously served as vice chairman, as chief of one of the branches of the armed forces, or as a combatant commander, which Caine has not. At the Conservative Political Action Conference in 2024, Trump praised Caine, claiming that the lieutenant general had told him: “I love you, sir. I think you’re great, sir. I’ll kill for you, sir,” and had then donned a “Make America Great Again” hat. It is not clear that this interaction actually took place or that Caine has ever behaved unprofessionally. But in keeping with many of the new administration’s hiring decisions, Caine’s </w:t>
      </w:r>
      <w:r w:rsidRPr="000C2566">
        <w:rPr>
          <w:b/>
          <w:bCs/>
          <w:highlight w:val="cyan"/>
          <w:u w:val="single"/>
        </w:rPr>
        <w:t>appointment</w:t>
      </w:r>
      <w:r w:rsidRPr="000C2566">
        <w:rPr>
          <w:b/>
          <w:bCs/>
          <w:u w:val="single"/>
        </w:rPr>
        <w:t xml:space="preserve"> seems primarily </w:t>
      </w:r>
      <w:r w:rsidRPr="000C2566">
        <w:rPr>
          <w:b/>
          <w:bCs/>
          <w:highlight w:val="cyan"/>
          <w:u w:val="single"/>
        </w:rPr>
        <w:t>motivated by</w:t>
      </w:r>
      <w:r w:rsidRPr="000C2566">
        <w:rPr>
          <w:b/>
          <w:bCs/>
          <w:u w:val="single"/>
        </w:rPr>
        <w:t xml:space="preserve"> his perceived </w:t>
      </w:r>
      <w:r w:rsidRPr="000C2566">
        <w:rPr>
          <w:b/>
          <w:bCs/>
          <w:highlight w:val="cyan"/>
          <w:u w:val="single"/>
        </w:rPr>
        <w:t>loyalty to Trump</w:t>
      </w:r>
      <w:r w:rsidRPr="000C2566">
        <w:rPr>
          <w:sz w:val="16"/>
        </w:rPr>
        <w:t>.</w:t>
      </w:r>
    </w:p>
    <w:p w14:paraId="01DB4332" w14:textId="77777777" w:rsidR="00CA54B4" w:rsidRPr="000C2566" w:rsidRDefault="00CA54B4" w:rsidP="00CA54B4">
      <w:pPr>
        <w:rPr>
          <w:sz w:val="16"/>
        </w:rPr>
      </w:pPr>
      <w:r w:rsidRPr="000C2566">
        <w:rPr>
          <w:sz w:val="16"/>
        </w:rPr>
        <w:t>Under Hegseth, the Defense Department’s new civilian leadership is sending a message that an ideological worldview is now grounds for being fired and hired in the U.S. military. Talented officers might be disqualified from promotions simply because they have acknowledged that service members have varied backgrounds or that racial or gender bias exists in the military.</w:t>
      </w:r>
    </w:p>
    <w:p w14:paraId="53AD8A83" w14:textId="77777777" w:rsidR="00CA54B4" w:rsidRPr="000C2566" w:rsidRDefault="00CA54B4" w:rsidP="00CA54B4">
      <w:pPr>
        <w:rPr>
          <w:sz w:val="16"/>
        </w:rPr>
      </w:pPr>
      <w:r w:rsidRPr="000C2566">
        <w:rPr>
          <w:sz w:val="16"/>
        </w:rPr>
        <w:t>“THE ENEMY FROM WITHIN”</w:t>
      </w:r>
    </w:p>
    <w:p w14:paraId="43A7AA05" w14:textId="77777777" w:rsidR="00CA54B4" w:rsidRPr="000C2566" w:rsidRDefault="00CA54B4" w:rsidP="00CA54B4">
      <w:pPr>
        <w:rPr>
          <w:sz w:val="16"/>
        </w:rPr>
      </w:pPr>
      <w:r w:rsidRPr="000C2566">
        <w:rPr>
          <w:sz w:val="16"/>
        </w:rPr>
        <w:t>The Pentagon’s civilian leadership is driving another, less publicized change. It is laying the groundwork for the military to take on a much larger role in domestic security. Although the regular military has occasionally participated in civil disturbance missions and natural disaster relief at home, it has mostly focused on external threats.</w:t>
      </w:r>
    </w:p>
    <w:p w14:paraId="123257EA" w14:textId="77777777" w:rsidR="00CA54B4" w:rsidRPr="000C2566" w:rsidRDefault="00CA54B4" w:rsidP="00CA54B4">
      <w:pPr>
        <w:rPr>
          <w:sz w:val="16"/>
        </w:rPr>
      </w:pPr>
      <w:r w:rsidRPr="000C2566">
        <w:rPr>
          <w:sz w:val="16"/>
        </w:rPr>
        <w:t>Foremost among these internal security roles is the Defense Department’s growing involvement in immigration enforcement, following Trump’s declaration on January 20 of a national emergency at the southern border. Since Hegseth’s confirmation four days later, the defense secretary has repeatedly emphasized immigration in his public remarks about the department’s priorities under his leadership. As he put it in early February, “Border security is national security, and that . . . needs to be and will be a focus of this department.”</w:t>
      </w:r>
    </w:p>
    <w:p w14:paraId="3063542C" w14:textId="77777777" w:rsidR="00CA54B4" w:rsidRPr="000C2566" w:rsidRDefault="00CA54B4" w:rsidP="00CA54B4">
      <w:pPr>
        <w:rPr>
          <w:sz w:val="16"/>
        </w:rPr>
      </w:pPr>
      <w:r w:rsidRPr="000C2566">
        <w:rPr>
          <w:sz w:val="16"/>
        </w:rPr>
        <w:t>Soon after Trump’s inauguration, and even before Hegseth had been confirmed, the Pentagon sent new troops, helicopters, and aircraft to the border with </w:t>
      </w:r>
      <w:hyperlink r:id="rId78" w:history="1">
        <w:r w:rsidRPr="000C2566">
          <w:rPr>
            <w:rStyle w:val="Hyperlink"/>
            <w:sz w:val="16"/>
          </w:rPr>
          <w:t>Mexico</w:t>
        </w:r>
      </w:hyperlink>
      <w:r w:rsidRPr="000C2566">
        <w:rPr>
          <w:sz w:val="16"/>
        </w:rPr>
        <w:t> under the authority of the U.S. Northern Command, which typically oversees military operations within the continental United States. The administration has used costly military aircraft, including C-17s and C-130s, to deport migrants in order to send a message about the seriousness of its approach to immigration. Migrants have also been detained in facilities at the U.S. naval base at Guantánamo Bay in Cuba, which was used to hold suspected terrorists after 9/11, and the Pentagon has been building facilities on military bases in the United States to house migrants apprehended in raids until they can be deported.</w:t>
      </w:r>
    </w:p>
    <w:p w14:paraId="6DA0DD3F" w14:textId="77777777" w:rsidR="00CA54B4" w:rsidRPr="000C2566" w:rsidRDefault="00CA54B4" w:rsidP="00CA54B4">
      <w:pPr>
        <w:rPr>
          <w:sz w:val="16"/>
        </w:rPr>
      </w:pPr>
      <w:r w:rsidRPr="000C2566">
        <w:rPr>
          <w:sz w:val="16"/>
        </w:rPr>
        <w:t>According to the Pentagon, more than 6,600 active-duty troops are currently involved in border security. In early March, the administration sent a Stryker Brigade (a mechanized infantry force of approximately 4,400 soldiers) to the southern border and dispatched two naval guided-missile destroyers to assist in the mission; one of the destroyers, the Spruance, was recently used to defend international shipping lanes from Houthi attacks in the Red Sea. Although such warships occasionally help interdict drugs in international waters, the use of naval assets for domestic border control is very unusual. To coordinate the Defense Department’s efforts at the border, the U.S. Northern Command has also established a new joint task force at Fort Huachuca, an army installation in southeastern Arizona.</w:t>
      </w:r>
    </w:p>
    <w:p w14:paraId="4F549BBE" w14:textId="77777777" w:rsidR="00CA54B4" w:rsidRPr="000C2566" w:rsidRDefault="00CA54B4" w:rsidP="00CA54B4">
      <w:pPr>
        <w:rPr>
          <w:sz w:val="16"/>
        </w:rPr>
      </w:pPr>
      <w:r w:rsidRPr="000C2566">
        <w:rPr>
          <w:sz w:val="16"/>
        </w:rPr>
        <w:t>So far, the military’s border mission has been limited to supporting the efforts of federal and state authorities, which it has the legal authority to do. But the legal boundaries are being tested. Although the military can help build and manage facilities for migrants, the Posse Comitatus Act, a federal law passed in 1878, prohibits the use of regular military forces in most domestic law enforcement functions, including the apprehension of undocumented migrants. At the end of March, the Pentagon also authorized active-duty service members to carry out patrols on foot or with military vehicles and to transport civilian border control agents.</w:t>
      </w:r>
    </w:p>
    <w:p w14:paraId="7BE7AA67" w14:textId="77777777" w:rsidR="00CA54B4" w:rsidRPr="000C2566" w:rsidRDefault="00CA54B4" w:rsidP="00CA54B4">
      <w:pPr>
        <w:rPr>
          <w:sz w:val="16"/>
        </w:rPr>
      </w:pPr>
      <w:r w:rsidRPr="000C2566">
        <w:rPr>
          <w:sz w:val="16"/>
        </w:rPr>
        <w:t>According to The Washington Post, Pentagon officials are discussing the possibility of creating a temporary military installation on an existing 60-foot buffer zone that was established in 1907 on federal land for border security in the Southwestern desert. This would enable service members to detain migrants who enter that buffer zone.</w:t>
      </w:r>
    </w:p>
    <w:p w14:paraId="01811E38" w14:textId="77777777" w:rsidR="00CA54B4" w:rsidRPr="000C2566" w:rsidRDefault="00CA54B4" w:rsidP="00CA54B4">
      <w:pPr>
        <w:rPr>
          <w:sz w:val="16"/>
        </w:rPr>
      </w:pPr>
      <w:r w:rsidRPr="000C2566">
        <w:rPr>
          <w:sz w:val="16"/>
        </w:rPr>
        <w:t>Trump’s January 20 executive order declaring a national emergency at the southern border included a mandate for officials at the Pentagon and the Department of Homeland Security to report by April 20 on whether the 1807 Insurrection Act will need to be invoked to control immigration. That law was last invoked in 1992, during the Los Angeles riots. If Trump invoked the Insurrection Act, the military would be exempted from the Posse Comitatus restrictions, enabling it to apprehend migrants and perform other civilian law enforcement functions.</w:t>
      </w:r>
    </w:p>
    <w:p w14:paraId="5170F3EE" w14:textId="77777777" w:rsidR="00CA54B4" w:rsidRPr="000C2566" w:rsidRDefault="00CA54B4" w:rsidP="00CA54B4">
      <w:pPr>
        <w:rPr>
          <w:sz w:val="16"/>
        </w:rPr>
      </w:pPr>
      <w:r w:rsidRPr="000C2566">
        <w:rPr>
          <w:sz w:val="16"/>
        </w:rPr>
        <w:t>The military is also increasingly involved in domestic security operations against the Mexican cartels that direct much of the drug and human trafficking across the U.S.-Mexican border. Trump has long expressed interest in taking military action against Latin American cartels and has designated eight of them, including six from Mexico, as terrorist organizations. In his joint address to Congress in early March, the president stated that it was time for the United States to “wage war on the cartels.”</w:t>
      </w:r>
    </w:p>
    <w:p w14:paraId="754AC408" w14:textId="77777777" w:rsidR="00CA54B4" w:rsidRPr="000C2566" w:rsidRDefault="00CA54B4" w:rsidP="00CA54B4">
      <w:pPr>
        <w:rPr>
          <w:sz w:val="16"/>
        </w:rPr>
      </w:pPr>
      <w:r w:rsidRPr="000C2566">
        <w:rPr>
          <w:sz w:val="16"/>
        </w:rPr>
        <w:t>As part of that effort, the U.S. Northern Command is now flying sophisticated surveillance aircraft normally used against foreign adversaries over parts of the southern United States and in international waters to gather information on cartel activity. Green Berets are training alongside Mexico’s elite marine infantry units in conventional and nonconventional combat techniques. Members of the Tenth Mountain Division, a light infantry force trained for war, are using ground-based radar systems to spot and track cartel-owned drones at the border. Some Trump administration officials are advocating an even more aggressive role for the U.S. military, including unilaterally attacking cartels without seeking the Mexican government’s approval, according to The New York Times. In a preview of what may come, Mike Waltz, then a member of Congress and now Trump’s national security adviser, introduced legislation in 2023 to enable the U.S. military to mount operations against the cartels.</w:t>
      </w:r>
    </w:p>
    <w:p w14:paraId="504F52A7" w14:textId="77777777" w:rsidR="00CA54B4" w:rsidRPr="000C2566" w:rsidRDefault="00CA54B4" w:rsidP="00CA54B4">
      <w:pPr>
        <w:rPr>
          <w:sz w:val="16"/>
        </w:rPr>
      </w:pPr>
      <w:r w:rsidRPr="000C2566">
        <w:rPr>
          <w:sz w:val="16"/>
        </w:rPr>
        <w:t>There may soon be an even darker side to the civilian leadership’s push for the U.S. military to become involved in domestic security missions—one that targets the administration’s political opponents. In October, Trump called some who oppose him “the enemy from within” and raised the specter of using the military against them. “We have some sick people, radical left lunatics,” he told Fox News. “It should be very easily handled by, if necessary, by National Guard, or if really necessary, by the military.” He has also spoken of sending the military into Democrat-run cities and states to combat crime. Troops might also be used to confront and forcibly disperse citizens protesting in the streets. During Hegseth’s confirmation hearings, the Democratic senators Elissa Slotkin and Mazie Hirono asked about the nominee’s views on using the military to suppress peaceful protests. Hegseth repeatedly skirted the questions but refused to rule out using the military for such purposes. In 2021, Trump himself expressed regret, in an interview with the Washington Post reporters Carol Leonnig and Philip Rucker, for not “immediately” sending the military into the streets during the Black Lives Matter protests of the summer of 2020, and he has warned that the next time he faces large protests, he will not exercise such restraint.</w:t>
      </w:r>
    </w:p>
    <w:p w14:paraId="0E22B227" w14:textId="77777777" w:rsidR="00CA54B4" w:rsidRPr="000C2566" w:rsidRDefault="00CA54B4" w:rsidP="00CA54B4">
      <w:pPr>
        <w:rPr>
          <w:sz w:val="16"/>
        </w:rPr>
      </w:pPr>
      <w:r w:rsidRPr="000C2566">
        <w:rPr>
          <w:sz w:val="16"/>
        </w:rPr>
        <w:t>BROKEN GUARDRAILS</w:t>
      </w:r>
    </w:p>
    <w:p w14:paraId="641941B5" w14:textId="77777777" w:rsidR="00CA54B4" w:rsidRPr="000C2566" w:rsidRDefault="00CA54B4" w:rsidP="00CA54B4">
      <w:pPr>
        <w:rPr>
          <w:sz w:val="16"/>
        </w:rPr>
      </w:pPr>
      <w:r w:rsidRPr="000C2566">
        <w:rPr>
          <w:sz w:val="16"/>
        </w:rPr>
        <w:t>The Pentagon is meanwhile offering major “concessions” to military commanders, releasing them from what some civilian officials portray as needless oversight of and concern with protecting civilian lives in carrying out military missions. Hegseth has long expressed skepticism about the need to protect civilians in war. In 2019, he lobbied Trump to pardon Clint Lorance, an army lieutenant who was convicted of having committed war crimes in 2012 in Afghanistan, and Mathew Golsteyn, an army major who was charged with the 2010 killing of an Afghan man, as well as to restore the rank of the Navy SEAL Eddie Gallagher, who was accused of committing war crimes while serving in Iraq in 2017. Since becoming secretary, Hegseth has deprioritized the military’s adherence to the laws of war that are designed to limit civilian harm in armed conflict but, in his view, unnecessarily constrain soldiers on the battlefield. In early March, Hegseth gutted the Pentagon’s Civilian Harm Mitigation and Response program, which assists commanders in accomplishing their missions while minimizing civilian deaths and responding to those that occur.</w:t>
      </w:r>
    </w:p>
    <w:p w14:paraId="37FA97CB" w14:textId="77777777" w:rsidR="00CA54B4" w:rsidRPr="000C2566" w:rsidRDefault="00CA54B4" w:rsidP="00CA54B4">
      <w:pPr>
        <w:rPr>
          <w:sz w:val="16"/>
        </w:rPr>
      </w:pPr>
      <w:r w:rsidRPr="000C2566">
        <w:rPr>
          <w:sz w:val="16"/>
        </w:rPr>
        <w:t>When he fired Brown and Franchetti in February, he also called for nominations to replace the top lawyers in the army, air force, and navy who are in charge of advising the service chiefs about legal issues affecting their forces, including the laws of war and civilian protection. Hegseth explained that the dismissals were part of an effort to remove “roadblocks to orders that are given by a commander in chief.” In March, Hegseth commissioned his personal lawyer, Timothy Parlatore, as a reserve officer in the Judge Advocate General’s Corps, where he will oversee the retraining of military judges. Parlatore first became widely known for his successful defense of Gallagher against war crimes accusations. Parlatore may encourage a more lenient attitude within the JAG Corps in advice provided to commanders about the laws of war.</w:t>
      </w:r>
    </w:p>
    <w:p w14:paraId="239E14D3" w14:textId="77777777" w:rsidR="00CA54B4" w:rsidRPr="000C2566" w:rsidRDefault="00CA54B4" w:rsidP="00CA54B4">
      <w:pPr>
        <w:rPr>
          <w:sz w:val="16"/>
        </w:rPr>
      </w:pPr>
      <w:r w:rsidRPr="000C2566">
        <w:rPr>
          <w:sz w:val="16"/>
        </w:rPr>
        <w:t>While signaling that he may be willing to countenance greater risk to civilians, Hegseth has also expanded the operational autonomy of military commanders. In February, he delegated greater authority over the conduct of counterterrorism missions from the Pentagon to combatant commanders, including the conduct of airstrikes and special operations raids, while simultaneously increasing the list of targets eligible for attack. These powers cut through the layers of approval that such missions required from the Pentagon and White House under President Joe Biden and give commanders more latitude to decide when and how to carry out their missions, including when to risk that civilians will be killed.</w:t>
      </w:r>
    </w:p>
    <w:p w14:paraId="0291A079" w14:textId="77777777" w:rsidR="00CA54B4" w:rsidRPr="000C2566" w:rsidRDefault="00CA54B4" w:rsidP="00CA54B4">
      <w:pPr>
        <w:rPr>
          <w:sz w:val="16"/>
        </w:rPr>
      </w:pPr>
      <w:r w:rsidRPr="000C2566">
        <w:rPr>
          <w:sz w:val="16"/>
        </w:rPr>
        <w:t>Loosening adherence to the laws of war may help some commanders achieve tactical objectives such as expeditiously attacking a target or taking out terrorist leaders. But killing civilians in the course of military missions comes with serious strategic risks. It can turn local populations against the United States and alienate allies and partners. It undermines the U.S. military’s considerable soft power around the world. Indeed, in addition to the moral basis for maintaining restraint and limiting civilian harm in war, there is an equally powerful strategic rationale.</w:t>
      </w:r>
    </w:p>
    <w:p w14:paraId="27C5EFD1" w14:textId="77777777" w:rsidR="00CA54B4" w:rsidRPr="000C2566" w:rsidRDefault="00CA54B4" w:rsidP="00CA54B4">
      <w:pPr>
        <w:rPr>
          <w:sz w:val="16"/>
        </w:rPr>
      </w:pPr>
      <w:r w:rsidRPr="000C2566">
        <w:rPr>
          <w:sz w:val="16"/>
        </w:rPr>
        <w:t>To be sure, this delegation of authority does not amount to a blank check to kill civilians, nor does it mean that military commanders will disregard the laws of war. But it does create new risks. Commanders seeking to achieve their tactical objectives quickly and effectively might be more willing to accept greater costs to civilians in choosing targets and carrying out missions.</w:t>
      </w:r>
    </w:p>
    <w:p w14:paraId="6F8DDEB2" w14:textId="77777777" w:rsidR="00CA54B4" w:rsidRPr="000C2566" w:rsidRDefault="00CA54B4" w:rsidP="00CA54B4">
      <w:pPr>
        <w:rPr>
          <w:sz w:val="16"/>
        </w:rPr>
      </w:pPr>
      <w:r w:rsidRPr="000C2566">
        <w:rPr>
          <w:sz w:val="16"/>
        </w:rPr>
        <w:t>BAD BARGAIN</w:t>
      </w:r>
    </w:p>
    <w:p w14:paraId="30A5453B" w14:textId="77777777" w:rsidR="00CA54B4" w:rsidRPr="000C2566" w:rsidRDefault="00CA54B4" w:rsidP="00CA54B4">
      <w:pPr>
        <w:rPr>
          <w:sz w:val="16"/>
        </w:rPr>
      </w:pPr>
      <w:r w:rsidRPr="000C2566">
        <w:rPr>
          <w:sz w:val="16"/>
        </w:rPr>
        <w:t>The bargain that the Pentagon’s new civilian leadership is pushing on the U.S. military is a bad deal for the country—and for the military itself. Subject to partisan litmus tests, military leaders might be wary of offering advice that contradicts the administration’s priorities. They may skew their views toward what the president wants to hear rather than what objective assessments say about the costs, risks, and benefits of military operations, from the </w:t>
      </w:r>
      <w:hyperlink r:id="rId79" w:history="1">
        <w:r w:rsidRPr="000C2566">
          <w:rPr>
            <w:rStyle w:val="Hyperlink"/>
            <w:sz w:val="16"/>
          </w:rPr>
          <w:t>war in Ukraine</w:t>
        </w:r>
      </w:hyperlink>
      <w:r w:rsidRPr="000C2566">
        <w:rPr>
          <w:sz w:val="16"/>
        </w:rPr>
        <w:t> to airstrikes on the Houthis. That reticence could conceivably involve suppressing concerns about how the U.S. military’s increasing involvement in domestic missions is placing strains on resources and readiness.</w:t>
      </w:r>
    </w:p>
    <w:p w14:paraId="4F5DB7EF" w14:textId="77777777" w:rsidR="00CA54B4" w:rsidRPr="000C2566" w:rsidRDefault="00CA54B4" w:rsidP="00CA54B4">
      <w:pPr>
        <w:rPr>
          <w:sz w:val="16"/>
        </w:rPr>
      </w:pPr>
      <w:r w:rsidRPr="000C2566">
        <w:rPr>
          <w:sz w:val="16"/>
        </w:rPr>
        <w:t xml:space="preserve">The </w:t>
      </w:r>
      <w:r w:rsidRPr="000C2566">
        <w:rPr>
          <w:b/>
          <w:bCs/>
          <w:u w:val="single"/>
        </w:rPr>
        <w:t xml:space="preserve">civilian Pentagon leadership’s </w:t>
      </w:r>
      <w:r w:rsidRPr="000C2566">
        <w:rPr>
          <w:b/>
          <w:bCs/>
          <w:highlight w:val="cyan"/>
          <w:u w:val="single"/>
        </w:rPr>
        <w:t>prioritization of internal security</w:t>
      </w:r>
      <w:r w:rsidRPr="000C2566">
        <w:rPr>
          <w:b/>
          <w:bCs/>
          <w:u w:val="single"/>
        </w:rPr>
        <w:t xml:space="preserve"> missions will </w:t>
      </w:r>
      <w:r w:rsidRPr="000C2566">
        <w:rPr>
          <w:b/>
          <w:bCs/>
          <w:highlight w:val="cyan"/>
          <w:u w:val="single"/>
        </w:rPr>
        <w:t>take</w:t>
      </w:r>
      <w:r w:rsidRPr="000C2566">
        <w:rPr>
          <w:b/>
          <w:bCs/>
          <w:u w:val="single"/>
        </w:rPr>
        <w:t xml:space="preserve"> time and </w:t>
      </w:r>
      <w:r w:rsidRPr="000C2566">
        <w:rPr>
          <w:b/>
          <w:bCs/>
          <w:highlight w:val="cyan"/>
          <w:u w:val="single"/>
        </w:rPr>
        <w:t>attention away from external challenges</w:t>
      </w:r>
      <w:r w:rsidRPr="000C2566">
        <w:rPr>
          <w:b/>
          <w:bCs/>
          <w:u w:val="single"/>
        </w:rPr>
        <w:t xml:space="preserve"> that are more in the military’s traditional wheelhouse, </w:t>
      </w:r>
      <w:r w:rsidRPr="000C2566">
        <w:rPr>
          <w:b/>
          <w:bCs/>
          <w:highlight w:val="cyan"/>
          <w:u w:val="single"/>
        </w:rPr>
        <w:t>including</w:t>
      </w:r>
      <w:r w:rsidRPr="000C2566">
        <w:rPr>
          <w:b/>
          <w:bCs/>
          <w:u w:val="single"/>
        </w:rPr>
        <w:t xml:space="preserve"> in the </w:t>
      </w:r>
      <w:r w:rsidRPr="000C2566">
        <w:rPr>
          <w:b/>
          <w:bCs/>
          <w:highlight w:val="cyan"/>
          <w:u w:val="single"/>
        </w:rPr>
        <w:t>Asia-Pacific</w:t>
      </w:r>
      <w:r w:rsidRPr="000C2566">
        <w:rPr>
          <w:sz w:val="16"/>
        </w:rPr>
        <w:t xml:space="preserve">. That </w:t>
      </w:r>
      <w:r w:rsidRPr="000C2566">
        <w:rPr>
          <w:b/>
          <w:bCs/>
          <w:highlight w:val="cyan"/>
          <w:u w:val="single"/>
        </w:rPr>
        <w:t>distraction</w:t>
      </w:r>
      <w:r w:rsidRPr="000C2566">
        <w:rPr>
          <w:b/>
          <w:bCs/>
          <w:u w:val="single"/>
        </w:rPr>
        <w:t xml:space="preserve"> will be even </w:t>
      </w:r>
      <w:r w:rsidRPr="000C2566">
        <w:rPr>
          <w:b/>
          <w:bCs/>
          <w:highlight w:val="cyan"/>
          <w:u w:val="single"/>
        </w:rPr>
        <w:t>greater if</w:t>
      </w:r>
      <w:r w:rsidRPr="000C2566">
        <w:rPr>
          <w:b/>
          <w:bCs/>
          <w:u w:val="single"/>
        </w:rPr>
        <w:t xml:space="preserve"> the military’s growing domestic role, or its permissive new approach to weighing civilian harm in overseas operations, </w:t>
      </w:r>
      <w:r w:rsidRPr="000C2566">
        <w:rPr>
          <w:b/>
          <w:bCs/>
          <w:highlight w:val="cyan"/>
          <w:u w:val="single"/>
        </w:rPr>
        <w:t>embroil</w:t>
      </w:r>
      <w:r w:rsidRPr="000C2566">
        <w:rPr>
          <w:b/>
          <w:bCs/>
          <w:u w:val="single"/>
        </w:rPr>
        <w:t xml:space="preserve">s it </w:t>
      </w:r>
      <w:r w:rsidRPr="000C2566">
        <w:rPr>
          <w:b/>
          <w:bCs/>
          <w:highlight w:val="cyan"/>
          <w:u w:val="single"/>
        </w:rPr>
        <w:t>in</w:t>
      </w:r>
      <w:r w:rsidRPr="000C2566">
        <w:rPr>
          <w:b/>
          <w:bCs/>
          <w:u w:val="single"/>
        </w:rPr>
        <w:t xml:space="preserve"> public </w:t>
      </w:r>
      <w:r w:rsidRPr="000C2566">
        <w:rPr>
          <w:b/>
          <w:bCs/>
          <w:highlight w:val="cyan"/>
          <w:u w:val="single"/>
        </w:rPr>
        <w:t>controversy</w:t>
      </w:r>
      <w:r w:rsidRPr="000C2566">
        <w:rPr>
          <w:sz w:val="16"/>
        </w:rPr>
        <w:t>. To avoid these potentially destabilizing effects, military leaders will need to explain what the country stands to lose if the military devotes excess time, resources, and attention to domestic operations and fails to adhere carefully to the laws of war.</w:t>
      </w:r>
    </w:p>
    <w:p w14:paraId="59661AF3" w14:textId="77777777" w:rsidR="00CA54B4" w:rsidRPr="000C2566" w:rsidRDefault="00CA54B4" w:rsidP="00CA54B4">
      <w:pPr>
        <w:rPr>
          <w:sz w:val="16"/>
        </w:rPr>
      </w:pPr>
      <w:r w:rsidRPr="000C2566">
        <w:rPr>
          <w:sz w:val="16"/>
        </w:rPr>
        <w:t>Defense experts must raise the alarm about the Trump administration’s emerging vision for the U.S. military. The military has a nonpartisan tradition for a reason. It enables officers to offer candid advice to the administration, ensuring an unbiased vetting of decisions on the use of force. Nonpartisanship also helps the military maintain the public’s trust. If Trump and Hegseth succeed in imposing their new bargain, the U.S. military will no longer excel at its main purpose: defending American citizens against serious threats from abroad.</w:t>
      </w:r>
    </w:p>
    <w:p w14:paraId="6066424F" w14:textId="70781173" w:rsidR="003E376D" w:rsidRDefault="00304E75" w:rsidP="003E376D">
      <w:pPr>
        <w:pStyle w:val="Heading4"/>
      </w:pPr>
      <w:r>
        <w:t xml:space="preserve">5 - </w:t>
      </w:r>
      <w:r w:rsidR="003E376D">
        <w:t xml:space="preserve">Neoliberal capitalism is structurally positioned to absorb even the most progressive labor contracts---the aff’s response to capitalist hyper-accumulation during the collapse is to secure </w:t>
      </w:r>
      <w:r w:rsidR="003E376D" w:rsidRPr="00180CBA">
        <w:rPr>
          <w:u w:val="single"/>
        </w:rPr>
        <w:t>marginal gains</w:t>
      </w:r>
      <w:r w:rsidR="003E376D">
        <w:t xml:space="preserve"> that function as </w:t>
      </w:r>
      <w:r w:rsidR="003E376D" w:rsidRPr="00CB1E28">
        <w:rPr>
          <w:u w:val="single"/>
        </w:rPr>
        <w:t>appeasement</w:t>
      </w:r>
      <w:r w:rsidR="003E376D">
        <w:rPr>
          <w:u w:val="single"/>
        </w:rPr>
        <w:t xml:space="preserve"> and infeudalization</w:t>
      </w:r>
    </w:p>
    <w:p w14:paraId="4E0ABEFE" w14:textId="77777777" w:rsidR="003E376D" w:rsidRDefault="003E376D" w:rsidP="003E376D">
      <w:r w:rsidRPr="00180CBA">
        <w:rPr>
          <w:rStyle w:val="Style13ptBold"/>
        </w:rPr>
        <w:t>Dean 25</w:t>
      </w:r>
      <w:r>
        <w:t xml:space="preserve"> (Jodi Dean, </w:t>
      </w:r>
      <w:r w:rsidRPr="006B4448">
        <w:t>professor in the Political Science department at Hobart and William Smith Colleges</w:t>
      </w:r>
      <w:r>
        <w:t>. Capital's Grave: Neofeudalism and the New Class Struggle. Verso, 2025. truth)</w:t>
      </w:r>
    </w:p>
    <w:p w14:paraId="0D4DFE81" w14:textId="77777777" w:rsidR="003E376D" w:rsidRPr="00CD6CC1" w:rsidRDefault="003E376D" w:rsidP="003E376D">
      <w:pPr>
        <w:rPr>
          <w:sz w:val="16"/>
        </w:rPr>
      </w:pPr>
      <w:r w:rsidRPr="00CD6CC1">
        <w:rPr>
          <w:rStyle w:val="StyleUnderline"/>
          <w:highlight w:val="cyan"/>
        </w:rPr>
        <w:t>Neoliberalism</w:t>
      </w:r>
      <w:r w:rsidRPr="00CD6CC1">
        <w:rPr>
          <w:sz w:val="16"/>
        </w:rPr>
        <w:t xml:space="preserve"> was the ideological and policy apparatus for this unraveling. It undermined sovereignty, which in no way means that it eroded coercive state power. Finance capital </w:t>
      </w:r>
      <w:r w:rsidRPr="00F132C4">
        <w:rPr>
          <w:rStyle w:val="StyleUnderline"/>
        </w:rPr>
        <w:t>subjected states to markets</w:t>
      </w:r>
      <w:r w:rsidRPr="00BB093A">
        <w:rPr>
          <w:rStyle w:val="StyleUnderline"/>
        </w:rPr>
        <w:t xml:space="preserve">. </w:t>
      </w:r>
      <w:r w:rsidRPr="00CD6CC1">
        <w:rPr>
          <w:rStyle w:val="StyleUnderline"/>
          <w:highlight w:val="cyan"/>
        </w:rPr>
        <w:t>Operating outside of the traditional structures of bourgeois representative government</w:t>
      </w:r>
      <w:r w:rsidRPr="00BB093A">
        <w:rPr>
          <w:rStyle w:val="StyleUnderline"/>
        </w:rPr>
        <w:t xml:space="preserve">, the demands of investors and financiers </w:t>
      </w:r>
      <w:r w:rsidRPr="00CD6CC1">
        <w:rPr>
          <w:rStyle w:val="StyleUnderline"/>
          <w:highlight w:val="cyan"/>
        </w:rPr>
        <w:t>decreased the political effectiveness of law</w:t>
      </w:r>
      <w:r w:rsidRPr="00CD6CC1">
        <w:rPr>
          <w:sz w:val="16"/>
        </w:rPr>
        <w:t xml:space="preserve"> and elections. Just as </w:t>
      </w:r>
      <w:r w:rsidRPr="00CD6CC1">
        <w:rPr>
          <w:rStyle w:val="StyleUnderline"/>
          <w:highlight w:val="cyan"/>
        </w:rPr>
        <w:t>the state came to</w:t>
      </w:r>
      <w:r w:rsidRPr="00CD6CC1">
        <w:rPr>
          <w:sz w:val="16"/>
        </w:rPr>
        <w:t xml:space="preserve"> function as a collective capitalist in charge of the social factory under Fordism, so did it come to </w:t>
      </w:r>
      <w:r w:rsidRPr="00CD6CC1">
        <w:rPr>
          <w:rStyle w:val="StyleUnderline"/>
          <w:highlight w:val="cyan"/>
        </w:rPr>
        <w:t>serve the needs of finance capital, reorganizing</w:t>
      </w:r>
      <w:r w:rsidRPr="00BB093A">
        <w:rPr>
          <w:rStyle w:val="StyleUnderline"/>
        </w:rPr>
        <w:t xml:space="preserve"> the global division of </w:t>
      </w:r>
      <w:r w:rsidRPr="00CD6CC1">
        <w:rPr>
          <w:rStyle w:val="StyleUnderline"/>
          <w:highlight w:val="cyan"/>
        </w:rPr>
        <w:t>labor</w:t>
      </w:r>
      <w:r w:rsidRPr="00BB093A">
        <w:rPr>
          <w:rStyle w:val="StyleUnderline"/>
        </w:rPr>
        <w:t xml:space="preserve">, appropriating profit, </w:t>
      </w:r>
      <w:r w:rsidRPr="00CD6CC1">
        <w:rPr>
          <w:rStyle w:val="StyleUnderline"/>
          <w:highlight w:val="cyan"/>
        </w:rPr>
        <w:t>and extracting rent “from the</w:t>
      </w:r>
      <w:r w:rsidRPr="00BB093A">
        <w:rPr>
          <w:rStyle w:val="StyleUnderline"/>
        </w:rPr>
        <w:t xml:space="preserve"> production and </w:t>
      </w:r>
      <w:r w:rsidRPr="00CD6CC1">
        <w:rPr>
          <w:rStyle w:val="StyleUnderline"/>
          <w:highlight w:val="cyan"/>
        </w:rPr>
        <w:t>reproduction of life</w:t>
      </w:r>
      <w:r w:rsidRPr="00BB093A">
        <w:rPr>
          <w:rStyle w:val="StyleUnderline"/>
        </w:rPr>
        <w:t xml:space="preserve"> and from the communication and circulation of value</w:t>
      </w:r>
      <w:r w:rsidRPr="00CD6CC1">
        <w:rPr>
          <w:sz w:val="16"/>
        </w:rPr>
        <w:t>.”3</w:t>
      </w:r>
    </w:p>
    <w:p w14:paraId="04294161" w14:textId="77777777" w:rsidR="003E376D" w:rsidRPr="00CD6CC1" w:rsidRDefault="003E376D" w:rsidP="003E376D">
      <w:pPr>
        <w:rPr>
          <w:sz w:val="16"/>
        </w:rPr>
      </w:pPr>
      <w:r w:rsidRPr="00CD6CC1">
        <w:rPr>
          <w:sz w:val="16"/>
        </w:rPr>
        <w:t xml:space="preserve">Quinn Slobodian recounts the development of the </w:t>
      </w:r>
      <w:r w:rsidRPr="00CD6CC1">
        <w:rPr>
          <w:rStyle w:val="StyleUnderline"/>
          <w:highlight w:val="cyan"/>
        </w:rPr>
        <w:t>neoliberal strategy</w:t>
      </w:r>
      <w:r w:rsidRPr="00CD6CC1">
        <w:rPr>
          <w:sz w:val="16"/>
        </w:rPr>
        <w:t xml:space="preserve"> of undermining the economic authority of the nation-state in the interest of advancing global trade. </w:t>
      </w:r>
      <w:r w:rsidRPr="00CD6CC1">
        <w:rPr>
          <w:rStyle w:val="StyleUnderline"/>
          <w:highlight w:val="cyan"/>
        </w:rPr>
        <w:t>Threatened by</w:t>
      </w:r>
      <w:r w:rsidRPr="00BB093A">
        <w:rPr>
          <w:rStyle w:val="StyleUnderline"/>
        </w:rPr>
        <w:t xml:space="preserve"> the </w:t>
      </w:r>
      <w:r w:rsidRPr="00CD6CC1">
        <w:rPr>
          <w:rStyle w:val="StyleUnderline"/>
          <w:highlight w:val="cyan"/>
        </w:rPr>
        <w:t>organized demands</w:t>
      </w:r>
      <w:r w:rsidRPr="00BB093A">
        <w:rPr>
          <w:rStyle w:val="StyleUnderline"/>
        </w:rPr>
        <w:t xml:space="preserve"> coming from the newly independent nations of the Global South for reparations, sovereignty over their own natural resources, stabilized commodity prices, and the regulation of transnational </w:t>
      </w:r>
      <w:r w:rsidRPr="00CD6CC1">
        <w:rPr>
          <w:rStyle w:val="StyleUnderline"/>
        </w:rPr>
        <w:t>corporations</w:t>
      </w:r>
      <w:r w:rsidRPr="00CD6CC1">
        <w:rPr>
          <w:sz w:val="16"/>
        </w:rPr>
        <w:t xml:space="preserve">, neoliberals in the 1970s </w:t>
      </w:r>
      <w:r w:rsidRPr="00CD6CC1">
        <w:rPr>
          <w:rStyle w:val="StyleUnderline"/>
          <w:highlight w:val="cyan"/>
        </w:rPr>
        <w:t>sought to</w:t>
      </w:r>
      <w:r w:rsidRPr="00CD6CC1">
        <w:rPr>
          <w:sz w:val="16"/>
          <w:highlight w:val="cyan"/>
        </w:rPr>
        <w:t xml:space="preserve"> </w:t>
      </w:r>
      <w:r w:rsidRPr="00CD6CC1">
        <w:rPr>
          <w:rStyle w:val="StyleUnderline"/>
          <w:highlight w:val="cyan"/>
        </w:rPr>
        <w:t>“circumvent the authority of national governments.”</w:t>
      </w:r>
      <w:r w:rsidRPr="00CD6CC1">
        <w:rPr>
          <w:sz w:val="16"/>
        </w:rPr>
        <w:t xml:space="preserve">4 </w:t>
      </w:r>
      <w:r w:rsidRPr="00BB093A">
        <w:rPr>
          <w:rStyle w:val="StyleUnderline"/>
        </w:rPr>
        <w:t>They advocated</w:t>
      </w:r>
      <w:r w:rsidRPr="00CD6CC1">
        <w:rPr>
          <w:sz w:val="16"/>
        </w:rPr>
        <w:t xml:space="preserve"> a multilevel approach to regulation, a </w:t>
      </w:r>
      <w:r w:rsidRPr="00BB093A">
        <w:rPr>
          <w:rStyle w:val="StyleUnderline"/>
        </w:rPr>
        <w:t>competitive federalism</w:t>
      </w:r>
      <w:r w:rsidRPr="00CD6CC1">
        <w:rPr>
          <w:sz w:val="16"/>
        </w:rPr>
        <w:t xml:space="preserve"> </w:t>
      </w:r>
      <w:r w:rsidRPr="00BB093A">
        <w:rPr>
          <w:rStyle w:val="StyleUnderline"/>
        </w:rPr>
        <w:t xml:space="preserve">that would enable capital to discipline governments </w:t>
      </w:r>
      <w:r w:rsidRPr="00CD6CC1">
        <w:rPr>
          <w:rStyle w:val="StyleUnderline"/>
          <w:highlight w:val="cyan"/>
        </w:rPr>
        <w:t>while</w:t>
      </w:r>
      <w:r w:rsidRPr="00BB093A">
        <w:rPr>
          <w:rStyle w:val="StyleUnderline"/>
        </w:rPr>
        <w:t xml:space="preserve"> itself </w:t>
      </w:r>
      <w:r w:rsidRPr="00CD6CC1">
        <w:rPr>
          <w:rStyle w:val="StyleUnderline"/>
          <w:highlight w:val="cyan"/>
        </w:rPr>
        <w:t>remaining immunized from democratic control</w:t>
      </w:r>
      <w:r w:rsidRPr="00BB093A">
        <w:rPr>
          <w:rStyle w:val="StyleUnderline"/>
        </w:rPr>
        <w:t>.</w:t>
      </w:r>
      <w:r w:rsidRPr="00CD6CC1">
        <w:rPr>
          <w:sz w:val="16"/>
        </w:rPr>
        <w:t xml:space="preserve"> In the words of Hans Willgerodt, one of the neoliberals Slobodian studies, the new competitive federalism required the state to “share its sovereignty downward with federal structures and bind itself upward within an international legal community.”5 </w:t>
      </w:r>
      <w:r w:rsidRPr="00BB093A">
        <w:rPr>
          <w:rStyle w:val="StyleUnderline"/>
        </w:rPr>
        <w:t>This global legal architecture fragments sovereignty</w:t>
      </w:r>
      <w:r w:rsidRPr="00CD6CC1">
        <w:rPr>
          <w:sz w:val="16"/>
        </w:rPr>
        <w:t xml:space="preserve">. It’s as if </w:t>
      </w:r>
      <w:r w:rsidRPr="00BB093A">
        <w:rPr>
          <w:rStyle w:val="StyleUnderline"/>
        </w:rPr>
        <w:t>neoliberalism is the vanishing mediator</w:t>
      </w:r>
      <w:r w:rsidRPr="00CD6CC1">
        <w:rPr>
          <w:sz w:val="16"/>
        </w:rPr>
        <w:t xml:space="preserve"> that, intending to protect capitalism, creates the conditions for its demise, for its evolution into a form of accumulation and control that can no longer be understood in terms of a capitalist system separated between public and private, state and market, coercion and consent.</w:t>
      </w:r>
    </w:p>
    <w:p w14:paraId="3DBDE7A7" w14:textId="77777777" w:rsidR="003E376D" w:rsidRPr="00CD6CC1" w:rsidRDefault="003E376D" w:rsidP="003E376D">
      <w:pPr>
        <w:rPr>
          <w:sz w:val="16"/>
        </w:rPr>
      </w:pPr>
      <w:r w:rsidRPr="00CD6CC1">
        <w:rPr>
          <w:rStyle w:val="StyleUnderline"/>
        </w:rPr>
        <w:t>Neoliberalism’s</w:t>
      </w:r>
      <w:r w:rsidRPr="00067956">
        <w:rPr>
          <w:rStyle w:val="StyleUnderline"/>
        </w:rPr>
        <w:t xml:space="preserve"> reformulation of power</w:t>
      </w:r>
      <w:r w:rsidRPr="00CD6CC1">
        <w:rPr>
          <w:sz w:val="16"/>
        </w:rPr>
        <w:t xml:space="preserve"> from transcendental state command to immanent global control does not expand the social factory to the global level. The logic and mechanisms of control aren’t exercised from above; they’re exercised across and through, unevenly and transversally.</w:t>
      </w:r>
    </w:p>
    <w:p w14:paraId="396CBB19" w14:textId="77777777" w:rsidR="003E376D" w:rsidRPr="00CD6CC1" w:rsidRDefault="003E376D" w:rsidP="003E376D">
      <w:pPr>
        <w:rPr>
          <w:sz w:val="16"/>
        </w:rPr>
      </w:pPr>
      <w:r w:rsidRPr="00CD6CC1">
        <w:rPr>
          <w:sz w:val="16"/>
        </w:rPr>
        <w:t xml:space="preserve">There </w:t>
      </w:r>
      <w:r w:rsidRPr="00067956">
        <w:rPr>
          <w:rStyle w:val="StyleUnderline"/>
        </w:rPr>
        <w:t xml:space="preserve">isn’t a centralized world power or one world government; there’s a </w:t>
      </w:r>
      <w:r w:rsidRPr="00CD6CC1">
        <w:rPr>
          <w:rStyle w:val="StyleUnderline"/>
        </w:rPr>
        <w:t>multilayered patchwork of crisscrossing agreements and treaties</w:t>
      </w:r>
      <w:r w:rsidRPr="00067956">
        <w:rPr>
          <w:rStyle w:val="StyleUnderline"/>
        </w:rPr>
        <w:t xml:space="preserve"> designed to benefit the powerful and to subject and </w:t>
      </w:r>
      <w:r w:rsidRPr="00CD6CC1">
        <w:rPr>
          <w:rStyle w:val="StyleUnderline"/>
        </w:rPr>
        <w:t>contain the weak</w:t>
      </w:r>
      <w:r w:rsidRPr="00CD6CC1">
        <w:rPr>
          <w:sz w:val="16"/>
        </w:rPr>
        <w:t xml:space="preserve">. Negri pinpoints the structural obstacle sovereignty encounters under neoliberalism as the “uncertain relationship between exceptionality and precariousness.”6 Exceptionality has lost the transcendental status attributed to it by Carl Schmitt, becoming immanent in the need for daily decisions “amid the precariousness of the juridical fabric.” </w:t>
      </w:r>
      <w:r w:rsidRPr="001D2177">
        <w:rPr>
          <w:rStyle w:val="StyleUnderline"/>
        </w:rPr>
        <w:t>By moving to the global level, capital</w:t>
      </w:r>
      <w:r w:rsidRPr="00F72A32">
        <w:rPr>
          <w:rStyle w:val="StyleUnderline"/>
        </w:rPr>
        <w:t xml:space="preserve">—or, more precisely, </w:t>
      </w:r>
      <w:r w:rsidRPr="00CD6CC1">
        <w:rPr>
          <w:rStyle w:val="StyleUnderline"/>
          <w:highlight w:val="cyan"/>
        </w:rPr>
        <w:t>monopoly holders of assets and hoarders of wealth—frees itself from state-imposed constraints</w:t>
      </w:r>
      <w:r w:rsidRPr="00CD6CC1">
        <w:rPr>
          <w:sz w:val="16"/>
        </w:rPr>
        <w:t xml:space="preserve">. Tax rates too high? Incorporate in the Cayman Islands. </w:t>
      </w:r>
      <w:r w:rsidRPr="00CD6CC1">
        <w:rPr>
          <w:rStyle w:val="StyleUnderline"/>
          <w:highlight w:val="cyan"/>
        </w:rPr>
        <w:t>Burdened by high labor costs? Build</w:t>
      </w:r>
      <w:r w:rsidRPr="00F72A32">
        <w:rPr>
          <w:rStyle w:val="StyleUnderline"/>
        </w:rPr>
        <w:t xml:space="preserve"> or find </w:t>
      </w:r>
      <w:r w:rsidRPr="00CD6CC1">
        <w:rPr>
          <w:rStyle w:val="StyleUnderline"/>
          <w:highlight w:val="cyan"/>
        </w:rPr>
        <w:t>a factory in an enterprise zone</w:t>
      </w:r>
      <w:r w:rsidRPr="00F72A32">
        <w:rPr>
          <w:rStyle w:val="StyleUnderline"/>
        </w:rPr>
        <w:t>, maybe even one that subsidizes labor costs</w:t>
      </w:r>
      <w:r w:rsidRPr="00FC18C8">
        <w:rPr>
          <w:rStyle w:val="StyleUnderline"/>
        </w:rPr>
        <w:t xml:space="preserve">. </w:t>
      </w:r>
      <w:r w:rsidRPr="00CD6CC1">
        <w:rPr>
          <w:rStyle w:val="StyleUnderline"/>
          <w:highlight w:val="cyan"/>
        </w:rPr>
        <w:t>Worried about being sued</w:t>
      </w:r>
      <w:r w:rsidRPr="00FC18C8">
        <w:rPr>
          <w:rStyle w:val="StyleUnderline"/>
        </w:rPr>
        <w:t xml:space="preserve"> by employees, customers, or clients? Proactively </w:t>
      </w:r>
      <w:r w:rsidRPr="00CD6CC1">
        <w:rPr>
          <w:rStyle w:val="StyleUnderline"/>
          <w:highlight w:val="cyan"/>
        </w:rPr>
        <w:t>demand arbitration agreements</w:t>
      </w:r>
      <w:r w:rsidRPr="00FC18C8">
        <w:rPr>
          <w:rStyle w:val="StyleUnderline"/>
        </w:rPr>
        <w:t xml:space="preserve"> where contractual terms take the place of state law</w:t>
      </w:r>
      <w:r w:rsidRPr="00CD6CC1">
        <w:rPr>
          <w:sz w:val="16"/>
        </w:rPr>
        <w:t xml:space="preserve">. What might have once been recognizable as </w:t>
      </w:r>
      <w:r w:rsidRPr="00FC18C8">
        <w:rPr>
          <w:rStyle w:val="StyleUnderline"/>
        </w:rPr>
        <w:t>corruption has become woven into legality</w:t>
      </w:r>
      <w:r w:rsidRPr="00CD6CC1">
        <w:rPr>
          <w:sz w:val="16"/>
        </w:rPr>
        <w:t>. And in instances where an overburdened state can enforce some kind of oversight, billionaires and large corporations write off their fines and penalties as the cost of doing business. Neoliberalism’s unraveling of sovereignty dismantles the social factory— much as leveraged buyouts enable financiers to buy up companies, saddle them with the debt that funded their purchase, sell off their assets, and fire their employees (perhaps hiring them back as benefitless temp workers and consultants).</w:t>
      </w:r>
    </w:p>
    <w:p w14:paraId="1B528839" w14:textId="77777777" w:rsidR="003E376D" w:rsidRPr="00CD6CC1" w:rsidRDefault="003E376D" w:rsidP="003E376D">
      <w:pPr>
        <w:rPr>
          <w:sz w:val="16"/>
        </w:rPr>
      </w:pPr>
      <w:r w:rsidRPr="00FC18C8">
        <w:rPr>
          <w:rStyle w:val="StyleUnderline"/>
        </w:rPr>
        <w:t>The social factory—like the factory—was never merely despotic</w:t>
      </w:r>
      <w:r w:rsidRPr="00CD6CC1">
        <w:rPr>
          <w:sz w:val="16"/>
        </w:rPr>
        <w:t xml:space="preserve">. Both point to productive relations between capital and labor, relations of exploitation within which labor, when unionized, has the leverage to exact concessions. </w:t>
      </w:r>
      <w:r w:rsidRPr="00CD6CC1">
        <w:rPr>
          <w:rStyle w:val="StyleUnderline"/>
          <w:highlight w:val="cyan"/>
        </w:rPr>
        <w:t>Organized workers have some ability to shape the conditions of their exploitation</w:t>
      </w:r>
      <w:r w:rsidRPr="00CD6CC1">
        <w:rPr>
          <w:sz w:val="16"/>
        </w:rPr>
        <w:t xml:space="preserve">, an ability “independent” contractors and workers in enterprise zones lack. This ability to extract concessions is true for the social factory as well. </w:t>
      </w:r>
      <w:r w:rsidRPr="00FC18C8">
        <w:rPr>
          <w:rStyle w:val="StyleUnderline"/>
        </w:rPr>
        <w:t xml:space="preserve">That </w:t>
      </w:r>
      <w:r w:rsidRPr="00CD6CC1">
        <w:rPr>
          <w:rStyle w:val="StyleUnderline"/>
        </w:rPr>
        <w:t>democracy</w:t>
      </w:r>
      <w:r w:rsidRPr="00FC18C8">
        <w:rPr>
          <w:rStyle w:val="StyleUnderline"/>
        </w:rPr>
        <w:t xml:space="preserve"> was the ideological form of exploitation </w:t>
      </w:r>
      <w:r w:rsidRPr="00CD6CC1">
        <w:rPr>
          <w:rStyle w:val="StyleUnderline"/>
        </w:rPr>
        <w:t>placed conditions and expectations on that exploitation</w:t>
      </w:r>
      <w:r w:rsidRPr="00CD6CC1">
        <w:rPr>
          <w:sz w:val="16"/>
        </w:rPr>
        <w:t xml:space="preserve">. Sovereignty wasn’t just the sovereignty of the state. </w:t>
      </w:r>
      <w:r w:rsidRPr="00FC18C8">
        <w:rPr>
          <w:rStyle w:val="StyleUnderline"/>
        </w:rPr>
        <w:t xml:space="preserve">In its ideological form it was sovereignty of the people. </w:t>
      </w:r>
      <w:r w:rsidRPr="00CD6CC1">
        <w:rPr>
          <w:rStyle w:val="StyleUnderline"/>
          <w:highlight w:val="cyan"/>
        </w:rPr>
        <w:t>With productive relations between capital and labor now subjected to expropriative relations of rent and service</w:t>
      </w:r>
      <w:r w:rsidRPr="00FC18C8">
        <w:rPr>
          <w:rStyle w:val="StyleUnderline"/>
        </w:rPr>
        <w:t xml:space="preserve">, </w:t>
      </w:r>
      <w:r w:rsidRPr="00CD6CC1">
        <w:rPr>
          <w:rStyle w:val="StyleUnderline"/>
          <w:highlight w:val="cyan"/>
        </w:rPr>
        <w:t xml:space="preserve">the capacity to shape the conditions of life and work has </w:t>
      </w:r>
      <w:r w:rsidRPr="00CD6CC1">
        <w:rPr>
          <w:rStyle w:val="StyleUnderline"/>
          <w:b/>
          <w:bCs/>
          <w:highlight w:val="cyan"/>
        </w:rPr>
        <w:t>dramatically diminished</w:t>
      </w:r>
      <w:r w:rsidRPr="00CD6CC1">
        <w:rPr>
          <w:sz w:val="16"/>
        </w:rPr>
        <w:t>. Submission is the cost of doing business in a loose and unstable system of unequal and competing suzerainties.</w:t>
      </w:r>
    </w:p>
    <w:p w14:paraId="4840B9E4" w14:textId="77777777" w:rsidR="003E376D" w:rsidRPr="00CD6CC1" w:rsidRDefault="003E376D" w:rsidP="003E376D">
      <w:pPr>
        <w:rPr>
          <w:sz w:val="16"/>
        </w:rPr>
      </w:pPr>
      <w:r w:rsidRPr="00FC18C8">
        <w:rPr>
          <w:rStyle w:val="StyleUnderline"/>
        </w:rPr>
        <w:t xml:space="preserve">The post-Fordist transformation in sovereignty is </w:t>
      </w:r>
      <w:r w:rsidRPr="00CD6CC1">
        <w:rPr>
          <w:rStyle w:val="StyleUnderline"/>
          <w:highlight w:val="cyan"/>
        </w:rPr>
        <w:t>accompanied by a new prominence of violence</w:t>
      </w:r>
      <w:r w:rsidRPr="00CD6CC1">
        <w:rPr>
          <w:sz w:val="16"/>
        </w:rPr>
        <w:t xml:space="preserve">. Negri associates this violence with the “re- emergence of the primitive accumulation model,” the extraction rather than the production of value.7 </w:t>
      </w:r>
      <w:r w:rsidRPr="007B776E">
        <w:rPr>
          <w:rStyle w:val="StyleUnderline"/>
        </w:rPr>
        <w:t>Finance itself functions extractively, enabling extreme concentrations of private assets</w:t>
      </w:r>
      <w:r w:rsidRPr="00CD6CC1">
        <w:rPr>
          <w:sz w:val="16"/>
        </w:rPr>
        <w:t>. Here Negri’s analysis aligns with Robert Brenner’s account of the “politically driven upward redistribution of wealth.”8</w:t>
      </w:r>
    </w:p>
    <w:p w14:paraId="762828BB" w14:textId="77777777" w:rsidR="003E376D" w:rsidRPr="00CD6CC1" w:rsidRDefault="003E376D" w:rsidP="003E376D">
      <w:pPr>
        <w:rPr>
          <w:sz w:val="16"/>
        </w:rPr>
      </w:pPr>
      <w:r w:rsidRPr="00CD6CC1">
        <w:rPr>
          <w:sz w:val="16"/>
        </w:rPr>
        <w:t xml:space="preserve">Instead of rearranging production and implementing technological improvements to increase productivity, what Marx referred to as real subsumption, capital accumulation takes place under conditions of formal subsumption. Non-capitalist processes produce value that capital, whether via measures of finance or governance, simply takes. Examples of resurgent formal subsumption are Uber and Airbnb. Neither improve labor productivity or create new efficiencies in the provision of local transportation or lodging. Both rely on the fixed capital of earners rather than on capitalists who invest in means of production. Both turn assets acquired out of workers’ consumption funds—their cars and houses—into means for the capital accumulation of another, the platform owner, as I detailed in chapter one. Negri rightly draws out the extractive nature of capital accumulation </w:t>
      </w:r>
      <w:r w:rsidRPr="00CD6CC1">
        <w:rPr>
          <w:rStyle w:val="StyleUnderline"/>
          <w:highlight w:val="cyan"/>
        </w:rPr>
        <w:t>under global financialization</w:t>
      </w:r>
      <w:r w:rsidRPr="00CD6CC1">
        <w:rPr>
          <w:sz w:val="16"/>
        </w:rPr>
        <w:t>. But he also claims that “today exploitation no longer contains a contractual model.”9</w:t>
      </w:r>
    </w:p>
    <w:p w14:paraId="7DAF8404" w14:textId="77777777" w:rsidR="003E376D" w:rsidRPr="00CD6CC1" w:rsidRDefault="003E376D" w:rsidP="003E376D">
      <w:pPr>
        <w:rPr>
          <w:sz w:val="16"/>
        </w:rPr>
      </w:pPr>
      <w:r w:rsidRPr="00CD6CC1">
        <w:rPr>
          <w:sz w:val="16"/>
        </w:rPr>
        <w:t xml:space="preserve">It’s more accurate to say that </w:t>
      </w:r>
      <w:r w:rsidRPr="00CD6CC1">
        <w:rPr>
          <w:rStyle w:val="StyleUnderline"/>
          <w:highlight w:val="cyan"/>
        </w:rPr>
        <w:t>the function of the contract has shifted. It</w:t>
      </w:r>
      <w:r w:rsidRPr="008058F4">
        <w:rPr>
          <w:rStyle w:val="StyleUnderline"/>
        </w:rPr>
        <w:t xml:space="preserve"> has </w:t>
      </w:r>
      <w:r w:rsidRPr="00CD6CC1">
        <w:rPr>
          <w:rStyle w:val="StyleUnderline"/>
          <w:highlight w:val="cyan"/>
        </w:rPr>
        <w:t>shed the pretense of a contract between equals for an exchange of equivalents to become a means for intensified exploitation without the protective cover of public law</w:t>
      </w:r>
      <w:r w:rsidRPr="00CD6CC1">
        <w:rPr>
          <w:sz w:val="16"/>
          <w:highlight w:val="cyan"/>
        </w:rPr>
        <w:t>.</w:t>
      </w:r>
      <w:r w:rsidRPr="00CD6CC1">
        <w:rPr>
          <w:sz w:val="16"/>
        </w:rPr>
        <w:t xml:space="preserve"> As Alain Supiot demonstrates, </w:t>
      </w:r>
      <w:r w:rsidRPr="00CD6CC1">
        <w:rPr>
          <w:rStyle w:val="StyleUnderline"/>
          <w:highlight w:val="cyan"/>
        </w:rPr>
        <w:t>contractualization is a feature</w:t>
      </w:r>
      <w:r w:rsidRPr="008058F4">
        <w:rPr>
          <w:rStyle w:val="StyleUnderline"/>
        </w:rPr>
        <w:t xml:space="preserve"> of a society of networks, deeply imbricated in the techniques “</w:t>
      </w:r>
      <w:r w:rsidRPr="00CD6CC1">
        <w:rPr>
          <w:rStyle w:val="StyleUnderline"/>
          <w:highlight w:val="cyan"/>
        </w:rPr>
        <w:t>whereby people are infeudalized</w:t>
      </w:r>
      <w:r w:rsidRPr="00CD6CC1">
        <w:rPr>
          <w:sz w:val="16"/>
        </w:rPr>
        <w:t xml:space="preserve"> today.”10 Contemporary </w:t>
      </w:r>
      <w:r w:rsidRPr="00CD6CC1">
        <w:rPr>
          <w:rStyle w:val="StyleUnderline"/>
          <w:highlight w:val="cyan"/>
        </w:rPr>
        <w:t>contracts lock people into “fulfilling objectives</w:t>
      </w:r>
      <w:r w:rsidRPr="008058F4">
        <w:rPr>
          <w:rStyle w:val="StyleUnderline"/>
        </w:rPr>
        <w:t xml:space="preserve"> rather than observing rules.”</w:t>
      </w:r>
      <w:r w:rsidRPr="00CD6CC1">
        <w:rPr>
          <w:sz w:val="16"/>
        </w:rPr>
        <w:t xml:space="preserve">11 Instead of functioning in terms of a law that obliges parties to do or refrain from doing something specific, </w:t>
      </w:r>
      <w:r w:rsidRPr="008058F4">
        <w:rPr>
          <w:rStyle w:val="StyleUnderline"/>
        </w:rPr>
        <w:t xml:space="preserve">contracts in networked society </w:t>
      </w:r>
      <w:r w:rsidRPr="00CD7ED9">
        <w:rPr>
          <w:rStyle w:val="StyleUnderline"/>
          <w:highlight w:val="cyan"/>
        </w:rPr>
        <w:t>create a bond “which obliges one party to behave according to the expectations of the other</w:t>
      </w:r>
      <w:r w:rsidRPr="008058F4">
        <w:rPr>
          <w:rStyle w:val="StyleUnderline"/>
        </w:rPr>
        <w:t>.”</w:t>
      </w:r>
      <w:r w:rsidRPr="00CD6CC1">
        <w:rPr>
          <w:sz w:val="16"/>
        </w:rPr>
        <w:t xml:space="preserve">12 When expectations aren’t met, corrective mechanisms may be automatically triggered. For Supiot, </w:t>
      </w:r>
      <w:r w:rsidRPr="00CD6CC1">
        <w:rPr>
          <w:rStyle w:val="StyleUnderline"/>
          <w:highlight w:val="cyan"/>
        </w:rPr>
        <w:t>the shift from law to bond</w:t>
      </w:r>
      <w:r w:rsidRPr="008058F4">
        <w:rPr>
          <w:rStyle w:val="StyleUnderline"/>
        </w:rPr>
        <w:t xml:space="preserve"> </w:t>
      </w:r>
      <w:r w:rsidRPr="00CD6CC1">
        <w:rPr>
          <w:rStyle w:val="StyleUnderline"/>
          <w:highlight w:val="cyan"/>
        </w:rPr>
        <w:t>illustrates</w:t>
      </w:r>
      <w:r w:rsidRPr="008058F4">
        <w:rPr>
          <w:rStyle w:val="StyleUnderline"/>
        </w:rPr>
        <w:t xml:space="preserve"> the way people come to be “placed </w:t>
      </w:r>
      <w:r w:rsidRPr="00CD6CC1">
        <w:rPr>
          <w:rStyle w:val="StyleUnderline"/>
        </w:rPr>
        <w:t xml:space="preserve">in </w:t>
      </w:r>
      <w:r w:rsidRPr="00CD6CC1">
        <w:rPr>
          <w:rStyle w:val="StyleUnderline"/>
          <w:highlight w:val="cyan"/>
        </w:rPr>
        <w:t>a network</w:t>
      </w:r>
      <w:r w:rsidRPr="008058F4">
        <w:rPr>
          <w:rStyle w:val="StyleUnderline"/>
        </w:rPr>
        <w:t xml:space="preserve"> or relations </w:t>
      </w:r>
      <w:r w:rsidRPr="00CD6CC1">
        <w:rPr>
          <w:rStyle w:val="StyleUnderline"/>
          <w:highlight w:val="cyan"/>
        </w:rPr>
        <w:t>of dependen</w:t>
      </w:r>
      <w:r w:rsidRPr="00CD7ED9">
        <w:rPr>
          <w:rStyle w:val="StyleUnderline"/>
          <w:highlight w:val="cyan"/>
        </w:rPr>
        <w:t>ce</w:t>
      </w:r>
      <w:r w:rsidRPr="008058F4">
        <w:rPr>
          <w:rStyle w:val="StyleUnderline"/>
        </w:rPr>
        <w:t>.”</w:t>
      </w:r>
      <w:r w:rsidRPr="00CD6CC1">
        <w:rPr>
          <w:sz w:val="16"/>
        </w:rPr>
        <w:t xml:space="preserve"> He explains:</w:t>
      </w:r>
    </w:p>
    <w:p w14:paraId="516897D8" w14:textId="77777777" w:rsidR="003E376D" w:rsidRPr="00CD6CC1" w:rsidRDefault="003E376D" w:rsidP="003E376D">
      <w:pPr>
        <w:rPr>
          <w:sz w:val="16"/>
        </w:rPr>
      </w:pPr>
      <w:r w:rsidRPr="008058F4">
        <w:rPr>
          <w:rStyle w:val="StyleUnderline"/>
        </w:rPr>
        <w:t>The guiding idea is</w:t>
      </w:r>
      <w:r w:rsidRPr="00CD6CC1">
        <w:rPr>
          <w:sz w:val="16"/>
        </w:rPr>
        <w:t xml:space="preserve"> not that all should be subject to the same abstract law, but </w:t>
      </w:r>
      <w:r w:rsidRPr="008058F4">
        <w:rPr>
          <w:rStyle w:val="StyleUnderline"/>
        </w:rPr>
        <w:t>that each person should behave in accordance with his or her place in the network</w:t>
      </w:r>
      <w:r w:rsidRPr="00CD6CC1">
        <w:rPr>
          <w:sz w:val="16"/>
        </w:rPr>
        <w:t xml:space="preserve">. Each must do his best to serve the interests of those on whom he depends and be able to count on the loyalty of those who are dependent on him. People’s legal status in their mutual relations and their relations to things is defined not by subordination to the same impersonal law, but by personal ties.13 </w:t>
      </w:r>
      <w:r w:rsidRPr="00CD6CC1">
        <w:rPr>
          <w:rStyle w:val="StyleUnderline"/>
          <w:highlight w:val="cyan"/>
        </w:rPr>
        <w:t>Relational contracts bind people</w:t>
      </w:r>
      <w:r w:rsidRPr="008058F4">
        <w:rPr>
          <w:rStyle w:val="StyleUnderline"/>
        </w:rPr>
        <w:t xml:space="preserve"> to the service of another </w:t>
      </w:r>
      <w:r w:rsidRPr="00CD6CC1">
        <w:rPr>
          <w:rStyle w:val="StyleUnderline"/>
          <w:highlight w:val="cyan"/>
        </w:rPr>
        <w:t>in a contemporary version of vassalage</w:t>
      </w:r>
      <w:r w:rsidRPr="00CD6CC1">
        <w:rPr>
          <w:sz w:val="16"/>
        </w:rPr>
        <w:t xml:space="preserve">. In its Western European form, vassalage was a legal contract </w:t>
      </w:r>
      <w:r w:rsidRPr="008058F4">
        <w:rPr>
          <w:rStyle w:val="StyleUnderline"/>
        </w:rPr>
        <w:t xml:space="preserve">though which one person is made dependent on another, </w:t>
      </w:r>
      <w:r w:rsidRPr="00ED7CBC">
        <w:rPr>
          <w:rStyle w:val="StyleUnderline"/>
          <w:highlight w:val="cyan"/>
        </w:rPr>
        <w:t>as in</w:t>
      </w:r>
      <w:r w:rsidRPr="008058F4">
        <w:rPr>
          <w:rStyle w:val="StyleUnderline"/>
        </w:rPr>
        <w:t xml:space="preserve"> homage or </w:t>
      </w:r>
      <w:r w:rsidRPr="00ED7CBC">
        <w:rPr>
          <w:rStyle w:val="StyleUnderline"/>
          <w:highlight w:val="cyan"/>
        </w:rPr>
        <w:t>serfdom</w:t>
      </w:r>
      <w:r w:rsidRPr="00CD6CC1">
        <w:rPr>
          <w:sz w:val="16"/>
        </w:rPr>
        <w:t xml:space="preserve">. This personal dimension of the bond was </w:t>
      </w:r>
      <w:r w:rsidRPr="008058F4">
        <w:rPr>
          <w:rStyle w:val="StyleUnderline"/>
        </w:rPr>
        <w:t>accompanied by a real or material dimension—the possession granted to the dependent</w:t>
      </w:r>
      <w:r w:rsidRPr="00CD6CC1">
        <w:rPr>
          <w:sz w:val="16"/>
        </w:rPr>
        <w:t xml:space="preserve">. Such possession was always </w:t>
      </w:r>
      <w:r w:rsidRPr="008058F4">
        <w:rPr>
          <w:rStyle w:val="StyleUnderline"/>
        </w:rPr>
        <w:t>burdened with obligations,</w:t>
      </w:r>
      <w:r w:rsidRPr="00CD6CC1">
        <w:rPr>
          <w:sz w:val="16"/>
        </w:rPr>
        <w:t xml:space="preserve"> requirements of service to the other party. </w:t>
      </w:r>
      <w:r w:rsidRPr="00E20C1C">
        <w:rPr>
          <w:rStyle w:val="StyleUnderline"/>
        </w:rPr>
        <w:t>What the services entailed was determined by status. A serf might be required to perform agricultural labor while acts of loyalty service would be expected of a vassal</w:t>
      </w:r>
      <w:r w:rsidRPr="00CD6CC1">
        <w:rPr>
          <w:sz w:val="16"/>
        </w:rPr>
        <w:t>.</w:t>
      </w:r>
    </w:p>
    <w:p w14:paraId="34962631" w14:textId="77777777" w:rsidR="003E376D" w:rsidRPr="00CD6CC1" w:rsidRDefault="003E376D" w:rsidP="003E376D">
      <w:pPr>
        <w:rPr>
          <w:sz w:val="16"/>
        </w:rPr>
      </w:pPr>
      <w:r w:rsidRPr="00CD6CC1">
        <w:rPr>
          <w:sz w:val="16"/>
        </w:rPr>
        <w:t xml:space="preserve">Supiot sees an extension of vassalage </w:t>
      </w:r>
      <w:r w:rsidRPr="00CD6CC1">
        <w:rPr>
          <w:rStyle w:val="StyleUnderline"/>
          <w:highlight w:val="cyan"/>
        </w:rPr>
        <w:t>in the contemporary shift from sovereignty to suzerainty</w:t>
      </w:r>
      <w:r w:rsidRPr="00CD6CC1">
        <w:rPr>
          <w:sz w:val="16"/>
        </w:rPr>
        <w:t>. He writes, “The suzerain has immediate authority over his vassals, but not his vassals’ vassals, whereas the sovereign’s power is supreme—self-positing and bearing its cause within itself—and can be exercised directly over all his subjects.”14 Supiot’s examples of contemporary suzerainty are the European Union and International Monetary Fund (IMF). Neither the EU nor its member states are sovereign; member states are in the position of vassals. With no direct authority over populations, the EU depends on the mediation of the member states. States swear allegiance to the IMF, subjecting themselves to carry out its requirements.</w:t>
      </w:r>
    </w:p>
    <w:p w14:paraId="7F43EEC7" w14:textId="77777777" w:rsidR="003E376D" w:rsidRDefault="003E376D" w:rsidP="003E376D">
      <w:pPr>
        <w:rPr>
          <w:sz w:val="16"/>
        </w:rPr>
      </w:pPr>
      <w:r w:rsidRPr="00CD6CC1">
        <w:rPr>
          <w:sz w:val="16"/>
        </w:rPr>
        <w:t xml:space="preserve">Despite the hopes and dreams of many an anarchist, the end of sovereignty is not a story of liberation. The unraveling of the state under conditions of capitalism’s becoming neofeudal is a story of the loss of the universal amid fragmentation and privatization. </w:t>
      </w:r>
      <w:r w:rsidRPr="00CD6CC1">
        <w:rPr>
          <w:rStyle w:val="StyleUnderline"/>
          <w:highlight w:val="cyan"/>
        </w:rPr>
        <w:t>Neoliberal policies</w:t>
      </w:r>
      <w:r w:rsidRPr="001E0389">
        <w:rPr>
          <w:rStyle w:val="StyleUnderline"/>
        </w:rPr>
        <w:t xml:space="preserve"> aiming to shield capital, property, and markets from popular power </w:t>
      </w:r>
      <w:r w:rsidRPr="00CD6CC1">
        <w:rPr>
          <w:rStyle w:val="StyleUnderline"/>
          <w:highlight w:val="cyan"/>
        </w:rPr>
        <w:t>open up new opportunities for private power to exert itself</w:t>
      </w:r>
      <w:r w:rsidRPr="001E0389">
        <w:rPr>
          <w:rStyle w:val="StyleUnderline"/>
        </w:rPr>
        <w:t xml:space="preserve">. </w:t>
      </w:r>
      <w:r w:rsidRPr="00CD6CC1">
        <w:rPr>
          <w:rStyle w:val="StyleUnderline"/>
          <w:highlight w:val="cyan"/>
        </w:rPr>
        <w:t>Nesting fiefdoms and relations of vassalage</w:t>
      </w:r>
      <w:r w:rsidRPr="001E0389">
        <w:rPr>
          <w:rStyle w:val="StyleUnderline"/>
        </w:rPr>
        <w:t xml:space="preserve"> sit </w:t>
      </w:r>
      <w:r w:rsidRPr="00CD6CC1">
        <w:rPr>
          <w:rStyle w:val="StyleUnderline"/>
          <w:highlight w:val="cyan"/>
        </w:rPr>
        <w:t>within flows of</w:t>
      </w:r>
      <w:r w:rsidRPr="001E0389">
        <w:rPr>
          <w:rStyle w:val="StyleUnderline"/>
        </w:rPr>
        <w:t xml:space="preserve"> conflict and </w:t>
      </w:r>
      <w:r w:rsidRPr="00CD6CC1">
        <w:rPr>
          <w:rStyle w:val="StyleUnderline"/>
          <w:highlight w:val="cyan"/>
        </w:rPr>
        <w:t>alliance</w:t>
      </w:r>
      <w:r w:rsidRPr="001E0389">
        <w:rPr>
          <w:rStyle w:val="StyleUnderline"/>
        </w:rPr>
        <w:t xml:space="preserve">, armed empires and private militaries, algorithmically managed service and </w:t>
      </w:r>
      <w:r w:rsidRPr="00CD6CC1">
        <w:rPr>
          <w:rStyle w:val="StyleUnderline"/>
        </w:rPr>
        <w:t>servitude. State power takes the form of suzerainty, and the social factory becomes a social manor</w:t>
      </w:r>
      <w:r w:rsidRPr="00CD6CC1">
        <w:rPr>
          <w:sz w:val="16"/>
        </w:rPr>
        <w:t>. This is the background against which I now turn to the basic features of neofeudalism.</w:t>
      </w:r>
    </w:p>
    <w:p w14:paraId="153A69EB" w14:textId="77777777" w:rsidR="00CA54B4" w:rsidRDefault="00CA54B4" w:rsidP="0016531E">
      <w:pPr>
        <w:pStyle w:val="Heading4"/>
      </w:pPr>
    </w:p>
    <w:p w14:paraId="202D8B30" w14:textId="5A2FA69A" w:rsidR="00D31221" w:rsidRDefault="00D31221" w:rsidP="00D31221">
      <w:r w:rsidRPr="000C2566">
        <w:t xml:space="preserve">. </w:t>
      </w:r>
    </w:p>
    <w:p w14:paraId="3B21F793" w14:textId="77777777" w:rsidR="00331540" w:rsidRPr="00811834" w:rsidRDefault="00331540" w:rsidP="0016531E">
      <w:pPr>
        <w:rPr>
          <w:sz w:val="16"/>
        </w:rPr>
      </w:pPr>
    </w:p>
    <w:bookmarkEnd w:id="0"/>
    <w:p w14:paraId="792F3281" w14:textId="77777777" w:rsidR="00E37B66" w:rsidRDefault="00E37B66" w:rsidP="00E37B66"/>
    <w:p w14:paraId="4C94CAF0" w14:textId="77777777" w:rsidR="00F656D8" w:rsidRDefault="00F656D8" w:rsidP="00E37B66"/>
    <w:p w14:paraId="6D062B38" w14:textId="153F322C" w:rsidR="00F656D8" w:rsidRPr="00E37B66" w:rsidRDefault="00F656D8" w:rsidP="00F656D8">
      <w:pPr>
        <w:pStyle w:val="Heading3"/>
      </w:pPr>
      <w:r>
        <w:t>Solvency</w:t>
      </w:r>
    </w:p>
    <w:p w14:paraId="71657AAC" w14:textId="77777777" w:rsidR="00F656D8" w:rsidRPr="005C1C50" w:rsidRDefault="00F656D8" w:rsidP="00F656D8">
      <w:pPr>
        <w:pStyle w:val="Heading4"/>
      </w:pPr>
      <w:r>
        <w:t xml:space="preserve">1 – Expertise fails - </w:t>
      </w:r>
      <w:r w:rsidRPr="005C1C50">
        <w:t>Foreign policy expertise doesn’t exist, and if it did, debate would adversely select for it b/c “good cards” are over-confident and imaginatively detailed, which make predictions less accurate. Starting risk for each major premise of the aff is about 1/</w:t>
      </w:r>
      <w:r>
        <w:t>3</w:t>
      </w:r>
      <w:r w:rsidRPr="005C1C50">
        <w:t>, and there are N premises of the aff,</w:t>
      </w:r>
      <w:r>
        <w:t xml:space="preserve"> (1/3)</w:t>
      </w:r>
      <w:r w:rsidRPr="005C1C50">
        <w:t xml:space="preserve"> ^ N = </w:t>
      </w:r>
    </w:p>
    <w:p w14:paraId="5D200BCC" w14:textId="77777777" w:rsidR="00F656D8" w:rsidRDefault="00F656D8" w:rsidP="00F656D8">
      <w:r>
        <w:rPr>
          <w:rFonts w:eastAsiaTheme="majorEastAsia" w:cstheme="majorBidi"/>
          <w:b/>
          <w:iCs/>
          <w:sz w:val="26"/>
        </w:rPr>
        <w:t>Menand 5</w:t>
      </w:r>
      <w:r>
        <w:t xml:space="preserve"> – Louis Menand has contributed to The New Yorker since 1991 and has been a staff writer since 2001. His book “The Metaphysical Club” was awarded the 2002 Pulitzer Prize for history and the Francis Parkman Prize from the Society of American Historians. He was an associate editor at The New Republic from 1986 to 1987, an editor at The New Yorker from 1992 to 1993, and a contributing editor at The New York Review of Books from 1994 to 2001. He is the Lee Simpkins Family Professor of Arts and Sciences and the Anne T. and Robert M. Bass Professor of English at Harvard University. In 2016, he was awarded the National Humanities Medal by President Obama, November 28</w:t>
      </w:r>
      <w:r>
        <w:rPr>
          <w:sz w:val="16"/>
          <w:szCs w:val="16"/>
          <w:vertAlign w:val="superscript"/>
        </w:rPr>
        <w:t>th</w:t>
      </w:r>
      <w:r>
        <w:t xml:space="preserve"> ("Everybody’S an Expert", New Yorker, Available online at https://www.newyorker.com/magazine/2005/12/05/everybodys-an-expert, Accessed 11-10-2020)</w:t>
      </w:r>
    </w:p>
    <w:p w14:paraId="65B9D3AF" w14:textId="77777777" w:rsidR="00B344FD" w:rsidRDefault="00F656D8" w:rsidP="00F656D8">
      <w:pPr>
        <w:rPr>
          <w:rStyle w:val="Emphasis"/>
        </w:rPr>
      </w:pPr>
      <w:r w:rsidRPr="00811834">
        <w:rPr>
          <w:sz w:val="16"/>
        </w:rPr>
        <w:t xml:space="preserve">It is the somewhat gratifying lesson of Philip Tetlock’s new book, “Expert Political Judgment: How Good Is It? How Can We Know?” (Princeton; $35), that </w:t>
      </w:r>
      <w:r>
        <w:rPr>
          <w:rStyle w:val="IntenseEmphasis"/>
        </w:rPr>
        <w:t xml:space="preserve">people who make </w:t>
      </w:r>
      <w:r>
        <w:rPr>
          <w:rStyle w:val="Emphasis"/>
        </w:rPr>
        <w:t>prediction</w:t>
      </w:r>
      <w:r>
        <w:rPr>
          <w:rStyle w:val="IntenseEmphasis"/>
        </w:rPr>
        <w:t xml:space="preserve"> their business</w:t>
      </w:r>
      <w:r w:rsidRPr="00811834">
        <w:rPr>
          <w:sz w:val="16"/>
        </w:rPr>
        <w:t>—</w:t>
      </w:r>
      <w:r>
        <w:rPr>
          <w:rStyle w:val="IntenseEmphasis"/>
        </w:rPr>
        <w:t xml:space="preserve">people who appear as </w:t>
      </w:r>
      <w:r w:rsidRPr="009E7060">
        <w:rPr>
          <w:rStyle w:val="Emphasis"/>
          <w:highlight w:val="cyan"/>
        </w:rPr>
        <w:t>experts</w:t>
      </w:r>
      <w:r w:rsidRPr="00811834">
        <w:rPr>
          <w:sz w:val="16"/>
        </w:rPr>
        <w:t xml:space="preserve"> on television, </w:t>
      </w:r>
      <w:r>
        <w:rPr>
          <w:rStyle w:val="IntenseEmphasis"/>
        </w:rPr>
        <w:t>get quoted</w:t>
      </w:r>
      <w:r w:rsidRPr="00811834">
        <w:rPr>
          <w:sz w:val="16"/>
        </w:rPr>
        <w:t xml:space="preserve"> in newspaper articles, </w:t>
      </w:r>
      <w:r>
        <w:rPr>
          <w:rStyle w:val="IntenseEmphasis"/>
        </w:rPr>
        <w:t>advise governments</w:t>
      </w:r>
      <w:r w:rsidRPr="00811834">
        <w:rPr>
          <w:sz w:val="16"/>
        </w:rPr>
        <w:t xml:space="preserve"> and businesses, </w:t>
      </w:r>
      <w:r>
        <w:rPr>
          <w:rStyle w:val="IntenseEmphasis"/>
        </w:rPr>
        <w:t>and participate in punditry</w:t>
      </w:r>
      <w:r w:rsidRPr="00811834">
        <w:rPr>
          <w:sz w:val="16"/>
        </w:rPr>
        <w:t xml:space="preserve"> roundtables—</w:t>
      </w:r>
      <w:r w:rsidRPr="009E7060">
        <w:rPr>
          <w:rStyle w:val="Emphasis"/>
          <w:highlight w:val="cyan"/>
        </w:rPr>
        <w:t>are no better</w:t>
      </w:r>
      <w:r w:rsidRPr="009E7060">
        <w:rPr>
          <w:rStyle w:val="IntenseEmphasis"/>
          <w:highlight w:val="cyan"/>
        </w:rPr>
        <w:t xml:space="preserve"> than the </w:t>
      </w:r>
      <w:r w:rsidRPr="009E7060">
        <w:rPr>
          <w:rStyle w:val="Emphasis"/>
          <w:highlight w:val="cyan"/>
        </w:rPr>
        <w:t>rest of us</w:t>
      </w:r>
      <w:r w:rsidRPr="00811834">
        <w:rPr>
          <w:sz w:val="16"/>
        </w:rPr>
        <w:t xml:space="preserve">. </w:t>
      </w:r>
      <w:r>
        <w:rPr>
          <w:rStyle w:val="IntenseEmphasis"/>
        </w:rPr>
        <w:t>When they’re wrong</w:t>
      </w:r>
      <w:r w:rsidRPr="00811834">
        <w:rPr>
          <w:sz w:val="16"/>
        </w:rPr>
        <w:t xml:space="preserve">, </w:t>
      </w:r>
      <w:r>
        <w:rPr>
          <w:rStyle w:val="IntenseEmphasis"/>
        </w:rPr>
        <w:t>they’re rarely held accountable</w:t>
      </w:r>
      <w:r w:rsidRPr="00811834">
        <w:rPr>
          <w:sz w:val="16"/>
        </w:rPr>
        <w:t xml:space="preserve">, and they rarely admit it, either. They insist that they were just off on timing, or blindsided by an improbable event, or almost right, or wrong for the right reasons. They have the same repertoire of self-justifications that everyone has, and are no more inclined than anyone else to revise their beliefs about the way the world works, or ought to work, just because they made a mistake. No one is paying you for your gratuitous opinions about other people, but the experts are being paid, and Tetlock claims that the better known and more frequently quoted they are, the less reliable their guesses about the future are likely to be. </w:t>
      </w:r>
      <w:r>
        <w:rPr>
          <w:rStyle w:val="IntenseEmphasis"/>
        </w:rPr>
        <w:t xml:space="preserve">The </w:t>
      </w:r>
      <w:r w:rsidRPr="009E7060">
        <w:rPr>
          <w:rStyle w:val="IntenseEmphasis"/>
          <w:highlight w:val="cyan"/>
        </w:rPr>
        <w:t>accuracy</w:t>
      </w:r>
      <w:r>
        <w:rPr>
          <w:rStyle w:val="IntenseEmphasis"/>
        </w:rPr>
        <w:t xml:space="preserve"> of an expert’s predictions actually </w:t>
      </w:r>
      <w:r w:rsidRPr="009E7060">
        <w:rPr>
          <w:rStyle w:val="IntenseEmphasis"/>
          <w:highlight w:val="cyan"/>
        </w:rPr>
        <w:t xml:space="preserve">has an </w:t>
      </w:r>
      <w:r w:rsidRPr="009E7060">
        <w:rPr>
          <w:rStyle w:val="Emphasis"/>
          <w:highlight w:val="cyan"/>
        </w:rPr>
        <w:t>inverse relationship</w:t>
      </w:r>
      <w:r w:rsidRPr="00811834">
        <w:rPr>
          <w:sz w:val="16"/>
          <w:highlight w:val="cyan"/>
        </w:rPr>
        <w:t xml:space="preserve"> </w:t>
      </w:r>
      <w:r w:rsidRPr="009E7060">
        <w:rPr>
          <w:rStyle w:val="IntenseEmphasis"/>
          <w:highlight w:val="cyan"/>
        </w:rPr>
        <w:t>to</w:t>
      </w:r>
      <w:r>
        <w:rPr>
          <w:rStyle w:val="IntenseEmphasis"/>
        </w:rPr>
        <w:t xml:space="preserve"> his or her </w:t>
      </w:r>
      <w:r w:rsidRPr="009E7060">
        <w:rPr>
          <w:rStyle w:val="Emphasis"/>
          <w:highlight w:val="cyan"/>
        </w:rPr>
        <w:t>self-confidence</w:t>
      </w:r>
      <w:r w:rsidRPr="00811834">
        <w:rPr>
          <w:sz w:val="16"/>
        </w:rPr>
        <w:t xml:space="preserve">, </w:t>
      </w:r>
      <w:r>
        <w:rPr>
          <w:rStyle w:val="IntenseEmphasis"/>
        </w:rPr>
        <w:t>renown</w:t>
      </w:r>
      <w:r w:rsidRPr="00811834">
        <w:rPr>
          <w:sz w:val="16"/>
        </w:rPr>
        <w:t xml:space="preserve">, </w:t>
      </w:r>
      <w:r>
        <w:rPr>
          <w:rStyle w:val="IntenseEmphasis"/>
        </w:rPr>
        <w:t>and</w:t>
      </w:r>
      <w:r w:rsidRPr="00811834">
        <w:rPr>
          <w:sz w:val="16"/>
        </w:rPr>
        <w:t xml:space="preserve">, beyond a certain point, </w:t>
      </w:r>
      <w:r>
        <w:rPr>
          <w:rStyle w:val="Emphasis"/>
        </w:rPr>
        <w:t>depth of knowledge</w:t>
      </w:r>
      <w:r w:rsidRPr="00811834">
        <w:rPr>
          <w:sz w:val="16"/>
        </w:rPr>
        <w:t xml:space="preserve">. People who follow current events by reading the papers and newsmagazines regularly can guess what is likely to happen about as accurately as the specialists whom the papers quote. </w:t>
      </w:r>
      <w:r w:rsidRPr="009E7060">
        <w:rPr>
          <w:rStyle w:val="Emphasis"/>
          <w:highlight w:val="cyan"/>
        </w:rPr>
        <w:t>Our system of expertise</w:t>
      </w:r>
      <w:r w:rsidRPr="00811834">
        <w:rPr>
          <w:sz w:val="16"/>
        </w:rPr>
        <w:t xml:space="preserve"> is completely inside out: it </w:t>
      </w:r>
      <w:r w:rsidRPr="009E7060">
        <w:rPr>
          <w:rStyle w:val="Emphasis"/>
          <w:highlight w:val="cyan"/>
        </w:rPr>
        <w:t>rewards bad judgments</w:t>
      </w:r>
      <w:r w:rsidRPr="009E7060">
        <w:rPr>
          <w:rStyle w:val="IntenseEmphasis"/>
          <w:highlight w:val="cyan"/>
        </w:rPr>
        <w:t xml:space="preserve"> over good ones</w:t>
      </w:r>
      <w:r w:rsidRPr="00811834">
        <w:rPr>
          <w:sz w:val="16"/>
        </w:rPr>
        <w:t xml:space="preserve">. “Expert Political Judgment” is not a work of media criticism. </w:t>
      </w:r>
      <w:r w:rsidRPr="009E7060">
        <w:rPr>
          <w:rStyle w:val="IntenseEmphasis"/>
          <w:highlight w:val="cyan"/>
        </w:rPr>
        <w:t>Tetlock</w:t>
      </w:r>
      <w:r w:rsidRPr="00811834">
        <w:rPr>
          <w:sz w:val="16"/>
        </w:rPr>
        <w:t xml:space="preserve"> is a psychologist—he teaches at Berkeley—and his conclusions are based on a long-term study that he began twenty years ago. He </w:t>
      </w:r>
      <w:r w:rsidRPr="009E7060">
        <w:rPr>
          <w:rStyle w:val="IntenseEmphasis"/>
          <w:highlight w:val="cyan"/>
        </w:rPr>
        <w:t xml:space="preserve">picked </w:t>
      </w:r>
      <w:r w:rsidRPr="009E7060">
        <w:rPr>
          <w:rStyle w:val="Emphasis"/>
          <w:highlight w:val="cyan"/>
        </w:rPr>
        <w:t>two hundred</w:t>
      </w:r>
      <w:r w:rsidRPr="009E7060">
        <w:rPr>
          <w:rStyle w:val="IntenseEmphasis"/>
          <w:highlight w:val="cyan"/>
        </w:rPr>
        <w:t xml:space="preserve"> and </w:t>
      </w:r>
      <w:r w:rsidRPr="009E7060">
        <w:rPr>
          <w:rStyle w:val="Emphasis"/>
          <w:highlight w:val="cyan"/>
        </w:rPr>
        <w:t>eighty-four</w:t>
      </w:r>
      <w:r w:rsidRPr="00811834">
        <w:rPr>
          <w:sz w:val="16"/>
          <w:highlight w:val="cyan"/>
        </w:rPr>
        <w:t xml:space="preserve"> </w:t>
      </w:r>
      <w:r w:rsidRPr="009E7060">
        <w:rPr>
          <w:rStyle w:val="IntenseEmphasis"/>
          <w:highlight w:val="cyan"/>
        </w:rPr>
        <w:t xml:space="preserve">people </w:t>
      </w:r>
      <w:r w:rsidRPr="00F10774">
        <w:rPr>
          <w:rStyle w:val="IntenseEmphasis"/>
        </w:rPr>
        <w:t>who made their</w:t>
      </w:r>
      <w:r w:rsidRPr="00811834">
        <w:rPr>
          <w:sz w:val="16"/>
        </w:rPr>
        <w:t xml:space="preserve"> </w:t>
      </w:r>
      <w:r w:rsidRPr="00F10774">
        <w:rPr>
          <w:rStyle w:val="IntenseEmphasis"/>
        </w:rPr>
        <w:t>living</w:t>
      </w:r>
      <w:r w:rsidRPr="00811834">
        <w:rPr>
          <w:sz w:val="16"/>
        </w:rPr>
        <w:t xml:space="preserve"> “</w:t>
      </w:r>
      <w:r w:rsidRPr="00F10774">
        <w:rPr>
          <w:rStyle w:val="IntenseEmphasis"/>
        </w:rPr>
        <w:t>commenting</w:t>
      </w:r>
      <w:r w:rsidRPr="00811834">
        <w:rPr>
          <w:sz w:val="16"/>
        </w:rPr>
        <w:t xml:space="preserve"> or </w:t>
      </w:r>
      <w:r w:rsidRPr="00F10774">
        <w:rPr>
          <w:rStyle w:val="IntenseEmphasis"/>
        </w:rPr>
        <w:t>offering</w:t>
      </w:r>
      <w:r w:rsidRPr="00811834">
        <w:rPr>
          <w:sz w:val="16"/>
        </w:rPr>
        <w:t xml:space="preserve"> advice on </w:t>
      </w:r>
      <w:r w:rsidRPr="00F10774">
        <w:rPr>
          <w:rStyle w:val="IntenseEmphasis"/>
        </w:rPr>
        <w:t>political and economic</w:t>
      </w:r>
      <w:r w:rsidRPr="00811834">
        <w:rPr>
          <w:sz w:val="16"/>
        </w:rPr>
        <w:t xml:space="preserve"> </w:t>
      </w:r>
      <w:r w:rsidRPr="00F10774">
        <w:rPr>
          <w:rStyle w:val="IntenseEmphasis"/>
        </w:rPr>
        <w:t>trends</w:t>
      </w:r>
      <w:r w:rsidRPr="00811834">
        <w:rPr>
          <w:sz w:val="16"/>
        </w:rPr>
        <w:t>,”</w:t>
      </w:r>
      <w:r w:rsidRPr="00811834">
        <w:rPr>
          <w:sz w:val="16"/>
          <w:highlight w:val="cyan"/>
        </w:rPr>
        <w:t xml:space="preserve"> </w:t>
      </w:r>
      <w:r w:rsidRPr="009E7060">
        <w:rPr>
          <w:rStyle w:val="IntenseEmphasis"/>
          <w:highlight w:val="cyan"/>
        </w:rPr>
        <w:t>and</w:t>
      </w:r>
      <w:r w:rsidRPr="00811834">
        <w:rPr>
          <w:sz w:val="16"/>
          <w:highlight w:val="cyan"/>
        </w:rPr>
        <w:t xml:space="preserve"> </w:t>
      </w:r>
      <w:r w:rsidRPr="00811834">
        <w:rPr>
          <w:sz w:val="16"/>
        </w:rPr>
        <w:t xml:space="preserve">he </w:t>
      </w:r>
      <w:r w:rsidRPr="00F10774">
        <w:rPr>
          <w:rStyle w:val="IntenseEmphasis"/>
        </w:rPr>
        <w:t>started</w:t>
      </w:r>
      <w:r w:rsidRPr="00811834">
        <w:rPr>
          <w:sz w:val="16"/>
        </w:rPr>
        <w:t xml:space="preserve"> </w:t>
      </w:r>
      <w:r w:rsidRPr="009E7060">
        <w:rPr>
          <w:rStyle w:val="IntenseEmphasis"/>
          <w:highlight w:val="cyan"/>
        </w:rPr>
        <w:t xml:space="preserve">asking them to assess </w:t>
      </w:r>
      <w:r w:rsidRPr="00F10774">
        <w:rPr>
          <w:rStyle w:val="IntenseEmphasis"/>
        </w:rPr>
        <w:t>the</w:t>
      </w:r>
      <w:r w:rsidRPr="009E7060">
        <w:rPr>
          <w:rStyle w:val="IntenseEmphasis"/>
          <w:highlight w:val="cyan"/>
        </w:rPr>
        <w:t xml:space="preserve"> probability that various things would</w:t>
      </w:r>
      <w:r w:rsidRPr="00811834">
        <w:rPr>
          <w:sz w:val="16"/>
        </w:rPr>
        <w:t xml:space="preserve"> or would not </w:t>
      </w:r>
      <w:r w:rsidRPr="009E7060">
        <w:rPr>
          <w:rStyle w:val="IntenseEmphasis"/>
          <w:highlight w:val="cyan"/>
        </w:rPr>
        <w:t>come to pass</w:t>
      </w:r>
      <w:r w:rsidRPr="00811834">
        <w:rPr>
          <w:sz w:val="16"/>
          <w:highlight w:val="cyan"/>
        </w:rPr>
        <w:t>,</w:t>
      </w:r>
      <w:r w:rsidRPr="00811834">
        <w:rPr>
          <w:sz w:val="16"/>
        </w:rPr>
        <w:t xml:space="preserve"> both in </w:t>
      </w:r>
      <w:r w:rsidRPr="009E7060">
        <w:rPr>
          <w:rStyle w:val="IntenseEmphasis"/>
          <w:highlight w:val="cyan"/>
        </w:rPr>
        <w:t>the areas of the world in which they specialized</w:t>
      </w:r>
      <w:r w:rsidRPr="00811834">
        <w:rPr>
          <w:sz w:val="16"/>
        </w:rPr>
        <w:t xml:space="preserve"> and in areas about which they were not expert. Would there be a nonviolent end to apartheid in South Africa? </w:t>
      </w:r>
      <w:r>
        <w:rPr>
          <w:rStyle w:val="Emphasis"/>
        </w:rPr>
        <w:t>Would</w:t>
      </w:r>
      <w:r>
        <w:rPr>
          <w:rStyle w:val="IntenseEmphasis"/>
        </w:rPr>
        <w:t xml:space="preserve"> </w:t>
      </w:r>
      <w:r>
        <w:rPr>
          <w:rStyle w:val="Emphasis"/>
        </w:rPr>
        <w:t>Gorbachev be ousted</w:t>
      </w:r>
      <w:r>
        <w:rPr>
          <w:rStyle w:val="IntenseEmphasis"/>
        </w:rPr>
        <w:t xml:space="preserve"> in a coup?</w:t>
      </w:r>
      <w:r w:rsidRPr="00811834">
        <w:rPr>
          <w:sz w:val="16"/>
        </w:rPr>
        <w:t xml:space="preserve"> </w:t>
      </w:r>
      <w:r>
        <w:rPr>
          <w:rStyle w:val="Emphasis"/>
        </w:rPr>
        <w:t>Would the U</w:t>
      </w:r>
      <w:r>
        <w:rPr>
          <w:rStyle w:val="IntenseEmphasis"/>
        </w:rPr>
        <w:t xml:space="preserve">nited </w:t>
      </w:r>
      <w:r>
        <w:rPr>
          <w:rStyle w:val="Emphasis"/>
        </w:rPr>
        <w:t>S</w:t>
      </w:r>
      <w:r>
        <w:rPr>
          <w:rStyle w:val="IntenseEmphasis"/>
        </w:rPr>
        <w:t xml:space="preserve">tates </w:t>
      </w:r>
      <w:r>
        <w:rPr>
          <w:rStyle w:val="Emphasis"/>
        </w:rPr>
        <w:t>go to war</w:t>
      </w:r>
      <w:r w:rsidRPr="00811834">
        <w:rPr>
          <w:sz w:val="16"/>
        </w:rPr>
        <w:t xml:space="preserve"> in the Persian Gulf? Would Canada disintegrate? (Many experts believed that it would, on the ground that Quebec would succeed in seceding.) And so on. </w:t>
      </w:r>
      <w:r>
        <w:rPr>
          <w:rStyle w:val="IntenseEmphasis"/>
        </w:rPr>
        <w:t>By the end of the study</w:t>
      </w:r>
      <w:r w:rsidRPr="00811834">
        <w:rPr>
          <w:sz w:val="16"/>
        </w:rPr>
        <w:t xml:space="preserve">, in 2003, </w:t>
      </w:r>
      <w:r>
        <w:rPr>
          <w:rStyle w:val="IntenseEmphasis"/>
        </w:rPr>
        <w:t xml:space="preserve">the </w:t>
      </w:r>
      <w:r w:rsidRPr="009E7060">
        <w:rPr>
          <w:rStyle w:val="IntenseEmphasis"/>
          <w:highlight w:val="cyan"/>
        </w:rPr>
        <w:t>experts</w:t>
      </w:r>
      <w:r>
        <w:rPr>
          <w:rStyle w:val="IntenseEmphasis"/>
        </w:rPr>
        <w:t xml:space="preserve"> had </w:t>
      </w:r>
      <w:r w:rsidRPr="009E7060">
        <w:rPr>
          <w:rStyle w:val="IntenseEmphasis"/>
          <w:highlight w:val="cyan"/>
        </w:rPr>
        <w:t xml:space="preserve">made </w:t>
      </w:r>
      <w:r w:rsidRPr="009E7060">
        <w:rPr>
          <w:rStyle w:val="Emphasis"/>
          <w:highlight w:val="cyan"/>
        </w:rPr>
        <w:t>82,361</w:t>
      </w:r>
      <w:r w:rsidRPr="009E7060">
        <w:rPr>
          <w:rStyle w:val="IntenseEmphasis"/>
          <w:highlight w:val="cyan"/>
        </w:rPr>
        <w:t xml:space="preserve"> forecasts</w:t>
      </w:r>
      <w:r w:rsidRPr="00811834">
        <w:rPr>
          <w:sz w:val="16"/>
        </w:rPr>
        <w:t xml:space="preserve">. </w:t>
      </w:r>
      <w:r>
        <w:rPr>
          <w:rStyle w:val="IntenseEmphasis"/>
        </w:rPr>
        <w:t>Tetlock</w:t>
      </w:r>
      <w:r w:rsidRPr="00811834">
        <w:rPr>
          <w:sz w:val="16"/>
        </w:rPr>
        <w:t xml:space="preserve"> also </w:t>
      </w:r>
      <w:r>
        <w:rPr>
          <w:rStyle w:val="IntenseEmphasis"/>
        </w:rPr>
        <w:t>asked</w:t>
      </w:r>
      <w:r w:rsidRPr="00811834">
        <w:rPr>
          <w:sz w:val="16"/>
        </w:rPr>
        <w:t xml:space="preserve"> </w:t>
      </w:r>
      <w:r>
        <w:rPr>
          <w:rStyle w:val="IntenseEmphasis"/>
        </w:rPr>
        <w:t>questions designed to determine how they reached their judgments</w:t>
      </w:r>
      <w:r w:rsidRPr="00811834">
        <w:rPr>
          <w:sz w:val="16"/>
        </w:rPr>
        <w:t xml:space="preserve">, how they reacted when their predictions proved to be wrong, how they evaluated new information that did not support their views, and how they assessed the probability that rival theories and predictions were accurate. </w:t>
      </w:r>
      <w:r w:rsidRPr="00811834">
        <w:rPr>
          <w:rStyle w:val="IntenseEmphasis"/>
          <w:highlight w:val="cyan"/>
        </w:rPr>
        <w:t>Tetlock got a statistical handle</w:t>
      </w:r>
      <w:r w:rsidRPr="00811834">
        <w:rPr>
          <w:sz w:val="16"/>
        </w:rPr>
        <w:t xml:space="preserve"> on his task </w:t>
      </w:r>
      <w:r w:rsidRPr="00811834">
        <w:rPr>
          <w:rStyle w:val="IntenseEmphasis"/>
          <w:highlight w:val="cyan"/>
        </w:rPr>
        <w:t>by</w:t>
      </w:r>
      <w:r>
        <w:rPr>
          <w:rStyle w:val="IntenseEmphasis"/>
        </w:rPr>
        <w:t xml:space="preserve"> </w:t>
      </w:r>
      <w:r w:rsidRPr="00811834">
        <w:rPr>
          <w:rStyle w:val="IntenseEmphasis"/>
          <w:highlight w:val="cyan"/>
        </w:rPr>
        <w:t>putting</w:t>
      </w:r>
      <w:r>
        <w:rPr>
          <w:rStyle w:val="IntenseEmphasis"/>
        </w:rPr>
        <w:t xml:space="preserve"> most of the </w:t>
      </w:r>
      <w:r w:rsidRPr="00811834">
        <w:rPr>
          <w:rStyle w:val="IntenseEmphasis"/>
          <w:highlight w:val="cyan"/>
        </w:rPr>
        <w:t>forecasting</w:t>
      </w:r>
      <w:r w:rsidRPr="00811834">
        <w:rPr>
          <w:sz w:val="16"/>
        </w:rPr>
        <w:t xml:space="preserve"> questions </w:t>
      </w:r>
      <w:r w:rsidRPr="00811834">
        <w:rPr>
          <w:rStyle w:val="IntenseEmphasis"/>
          <w:highlight w:val="cyan"/>
        </w:rPr>
        <w:t>into a “three possible futures” form</w:t>
      </w:r>
      <w:r w:rsidRPr="00811834">
        <w:rPr>
          <w:sz w:val="16"/>
        </w:rPr>
        <w:t xml:space="preserve">. </w:t>
      </w:r>
      <w:r>
        <w:rPr>
          <w:rStyle w:val="IntenseEmphasis"/>
        </w:rPr>
        <w:t>The respondents were asked to rate</w:t>
      </w:r>
      <w:r w:rsidRPr="00811834">
        <w:rPr>
          <w:sz w:val="16"/>
        </w:rPr>
        <w:t xml:space="preserve"> the probability of </w:t>
      </w:r>
      <w:r>
        <w:rPr>
          <w:rStyle w:val="IntenseEmphasis"/>
        </w:rPr>
        <w:t>three alternative outcomes</w:t>
      </w:r>
      <w:r w:rsidRPr="00811834">
        <w:rPr>
          <w:sz w:val="16"/>
        </w:rPr>
        <w:t xml:space="preserve">: the persistence of the status quo, more of something (political freedom, economic growth), or less of something (repression, recession). And he measured his experts on two dimensions: how good they were at guessing probabilities (did all the things they said had an x per cent chance of happening happen x per cent of the time?), and how accurate they were at predicting specific outcomes. The results were unimpressive. On the first scale, </w:t>
      </w:r>
      <w:r>
        <w:rPr>
          <w:rStyle w:val="IntenseEmphasis"/>
        </w:rPr>
        <w:t xml:space="preserve">the </w:t>
      </w:r>
      <w:r w:rsidRPr="009E7060">
        <w:rPr>
          <w:rStyle w:val="IntenseEmphasis"/>
          <w:highlight w:val="cyan"/>
        </w:rPr>
        <w:t>experts</w:t>
      </w:r>
      <w:r w:rsidRPr="009E7060">
        <w:rPr>
          <w:rStyle w:val="Emphasis"/>
          <w:highlight w:val="cyan"/>
        </w:rPr>
        <w:t xml:space="preserve"> performed worse than</w:t>
      </w:r>
      <w:r>
        <w:rPr>
          <w:rStyle w:val="IntenseEmphasis"/>
        </w:rPr>
        <w:t xml:space="preserve"> they would have</w:t>
      </w:r>
      <w:r w:rsidRPr="00811834">
        <w:rPr>
          <w:sz w:val="16"/>
        </w:rPr>
        <w:t xml:space="preserve"> </w:t>
      </w:r>
      <w:r w:rsidRPr="00811834">
        <w:rPr>
          <w:rStyle w:val="IntenseEmphasis"/>
          <w:highlight w:val="cyan"/>
        </w:rPr>
        <w:t>if they had simply assigned</w:t>
      </w:r>
      <w:r w:rsidRPr="00811834">
        <w:rPr>
          <w:sz w:val="16"/>
          <w:highlight w:val="cyan"/>
        </w:rPr>
        <w:t xml:space="preserve"> </w:t>
      </w:r>
      <w:r w:rsidRPr="00811834">
        <w:rPr>
          <w:rStyle w:val="IntenseEmphasis"/>
          <w:highlight w:val="cyan"/>
        </w:rPr>
        <w:t xml:space="preserve">an </w:t>
      </w:r>
      <w:r w:rsidRPr="00811834">
        <w:rPr>
          <w:rStyle w:val="Emphasis"/>
          <w:highlight w:val="cyan"/>
        </w:rPr>
        <w:t>equal probability to all three outcomes</w:t>
      </w:r>
    </w:p>
    <w:p w14:paraId="44C5240A" w14:textId="77777777" w:rsidR="00B344FD" w:rsidRDefault="00B344FD" w:rsidP="00F656D8">
      <w:pPr>
        <w:rPr>
          <w:rStyle w:val="Emphasis"/>
        </w:rPr>
      </w:pPr>
    </w:p>
    <w:p w14:paraId="74C66533" w14:textId="77777777" w:rsidR="00B344FD" w:rsidRDefault="00B344FD" w:rsidP="00F656D8">
      <w:pPr>
        <w:rPr>
          <w:rStyle w:val="Emphasis"/>
        </w:rPr>
      </w:pPr>
    </w:p>
    <w:p w14:paraId="01E16084" w14:textId="77777777" w:rsidR="00B344FD" w:rsidRDefault="00B344FD" w:rsidP="00F656D8">
      <w:pPr>
        <w:rPr>
          <w:rStyle w:val="Emphasis"/>
        </w:rPr>
      </w:pPr>
    </w:p>
    <w:p w14:paraId="477BCB90" w14:textId="77777777" w:rsidR="00B344FD" w:rsidRDefault="00B344FD" w:rsidP="00F656D8">
      <w:pPr>
        <w:rPr>
          <w:rStyle w:val="Emphasis"/>
        </w:rPr>
      </w:pPr>
    </w:p>
    <w:p w14:paraId="0F52C7D0" w14:textId="77777777" w:rsidR="00B344FD" w:rsidRDefault="00B344FD" w:rsidP="00F656D8">
      <w:pPr>
        <w:rPr>
          <w:rStyle w:val="Emphasis"/>
        </w:rPr>
      </w:pPr>
    </w:p>
    <w:p w14:paraId="1E1AEF9D" w14:textId="77777777" w:rsidR="00B344FD" w:rsidRDefault="00B344FD" w:rsidP="00F656D8">
      <w:pPr>
        <w:rPr>
          <w:rStyle w:val="Emphasis"/>
        </w:rPr>
      </w:pPr>
    </w:p>
    <w:p w14:paraId="30781580" w14:textId="77777777" w:rsidR="00B344FD" w:rsidRDefault="00B344FD" w:rsidP="00F656D8">
      <w:pPr>
        <w:rPr>
          <w:rStyle w:val="Emphasis"/>
        </w:rPr>
      </w:pPr>
    </w:p>
    <w:p w14:paraId="31717FEE" w14:textId="0A671AB4" w:rsidR="00F656D8" w:rsidRDefault="00F656D8" w:rsidP="00F656D8">
      <w:pPr>
        <w:rPr>
          <w:sz w:val="16"/>
          <w:szCs w:val="14"/>
        </w:rPr>
      </w:pPr>
      <w:r w:rsidRPr="00811834">
        <w:rPr>
          <w:sz w:val="16"/>
        </w:rPr>
        <w:t xml:space="preserve">—if they had given each possible future a thirty-three-per-cent </w:t>
      </w:r>
      <w:r>
        <w:rPr>
          <w:rStyle w:val="Emphasis"/>
        </w:rPr>
        <w:t>chance</w:t>
      </w:r>
      <w:r w:rsidRPr="00811834">
        <w:rPr>
          <w:sz w:val="16"/>
        </w:rPr>
        <w:t xml:space="preserve"> of occurring. </w:t>
      </w:r>
      <w:r>
        <w:rPr>
          <w:rStyle w:val="Emphasis"/>
        </w:rPr>
        <w:t>Human beings</w:t>
      </w:r>
      <w:r w:rsidRPr="00811834">
        <w:rPr>
          <w:sz w:val="16"/>
        </w:rPr>
        <w:t xml:space="preserve"> </w:t>
      </w:r>
      <w:r>
        <w:rPr>
          <w:rStyle w:val="IntenseEmphasis"/>
        </w:rPr>
        <w:t xml:space="preserve">who </w:t>
      </w:r>
      <w:r>
        <w:rPr>
          <w:rStyle w:val="Emphasis"/>
        </w:rPr>
        <w:t>spend their lives</w:t>
      </w:r>
      <w:r>
        <w:rPr>
          <w:rStyle w:val="IntenseEmphasis"/>
        </w:rPr>
        <w:t xml:space="preserve"> studying the state of </w:t>
      </w:r>
      <w:r>
        <w:rPr>
          <w:rStyle w:val="Emphasis"/>
        </w:rPr>
        <w:t>the world</w:t>
      </w:r>
      <w:r w:rsidRPr="00811834">
        <w:rPr>
          <w:sz w:val="16"/>
        </w:rPr>
        <w:t xml:space="preserve">, in other words, </w:t>
      </w:r>
      <w:r>
        <w:rPr>
          <w:rStyle w:val="IntenseEmphasis"/>
        </w:rPr>
        <w:t xml:space="preserve">are </w:t>
      </w:r>
      <w:r>
        <w:rPr>
          <w:rStyle w:val="Emphasis"/>
        </w:rPr>
        <w:t>poorer forecasters</w:t>
      </w:r>
      <w:r>
        <w:rPr>
          <w:rStyle w:val="IntenseEmphasis"/>
        </w:rPr>
        <w:t xml:space="preserve"> than </w:t>
      </w:r>
      <w:r w:rsidRPr="009E7060">
        <w:rPr>
          <w:rStyle w:val="Emphasis"/>
          <w:highlight w:val="cyan"/>
        </w:rPr>
        <w:t>dart-throwing monkeys</w:t>
      </w:r>
      <w:r w:rsidRPr="00811834">
        <w:rPr>
          <w:sz w:val="16"/>
        </w:rPr>
        <w:t xml:space="preserve">, </w:t>
      </w:r>
      <w:r>
        <w:rPr>
          <w:rStyle w:val="IntenseEmphasis"/>
        </w:rPr>
        <w:t xml:space="preserve">who would have distributed their picks evenly over the three choices. </w:t>
      </w:r>
      <w:r w:rsidRPr="00811834">
        <w:rPr>
          <w:sz w:val="16"/>
        </w:rPr>
        <w:t xml:space="preserve">Tetlock also found that </w:t>
      </w:r>
      <w:r>
        <w:rPr>
          <w:rStyle w:val="Emphasis"/>
        </w:rPr>
        <w:t>specialists</w:t>
      </w:r>
      <w:r>
        <w:rPr>
          <w:rStyle w:val="IntenseEmphasis"/>
        </w:rPr>
        <w:t xml:space="preserve"> are </w:t>
      </w:r>
      <w:r>
        <w:rPr>
          <w:rStyle w:val="Emphasis"/>
        </w:rPr>
        <w:t>not significantly</w:t>
      </w:r>
      <w:r w:rsidRPr="00811834">
        <w:rPr>
          <w:sz w:val="16"/>
        </w:rPr>
        <w:t xml:space="preserve"> </w:t>
      </w:r>
      <w:r>
        <w:rPr>
          <w:rStyle w:val="IntenseEmphasis"/>
        </w:rPr>
        <w:t xml:space="preserve">more reliable than </w:t>
      </w:r>
      <w:r>
        <w:rPr>
          <w:rStyle w:val="Emphasis"/>
        </w:rPr>
        <w:t>non-specialists</w:t>
      </w:r>
      <w:r>
        <w:rPr>
          <w:rStyle w:val="IntenseEmphasis"/>
        </w:rPr>
        <w:t xml:space="preserve"> in guessing what is going to happen</w:t>
      </w:r>
      <w:r w:rsidRPr="00811834">
        <w:rPr>
          <w:sz w:val="16"/>
        </w:rPr>
        <w:t xml:space="preserve"> in the region they study. Knowing a little might make someone a more reliable forecaster, but Tetlock found that </w:t>
      </w:r>
      <w:r>
        <w:rPr>
          <w:rStyle w:val="IntenseEmphasis"/>
        </w:rPr>
        <w:t>knowing a lot can actually make a person less reliable</w:t>
      </w:r>
      <w:r w:rsidRPr="00811834">
        <w:rPr>
          <w:sz w:val="16"/>
        </w:rPr>
        <w:t>. “</w:t>
      </w:r>
      <w:r>
        <w:rPr>
          <w:rStyle w:val="IntenseEmphasis"/>
        </w:rPr>
        <w:t xml:space="preserve">We reach the point of </w:t>
      </w:r>
      <w:r>
        <w:rPr>
          <w:rStyle w:val="Emphasis"/>
        </w:rPr>
        <w:t>diminishing</w:t>
      </w:r>
      <w:r>
        <w:rPr>
          <w:rStyle w:val="IntenseEmphasis"/>
        </w:rPr>
        <w:t xml:space="preserve"> marginal </w:t>
      </w:r>
      <w:r>
        <w:rPr>
          <w:rStyle w:val="Emphasis"/>
        </w:rPr>
        <w:t>predictive returns</w:t>
      </w:r>
      <w:r>
        <w:rPr>
          <w:rStyle w:val="IntenseEmphasis"/>
        </w:rPr>
        <w:t xml:space="preserve"> for knowledge </w:t>
      </w:r>
      <w:r>
        <w:rPr>
          <w:rStyle w:val="Emphasis"/>
        </w:rPr>
        <w:t>disconcertingly quickly</w:t>
      </w:r>
      <w:r w:rsidRPr="00811834">
        <w:rPr>
          <w:sz w:val="16"/>
        </w:rPr>
        <w:t xml:space="preserve">,” he reports. “In this age of academic hyperspecialization, </w:t>
      </w:r>
      <w:r>
        <w:rPr>
          <w:rStyle w:val="Emphasis"/>
        </w:rPr>
        <w:t xml:space="preserve">there is </w:t>
      </w:r>
      <w:r w:rsidRPr="009E7060">
        <w:rPr>
          <w:rStyle w:val="Emphasis"/>
          <w:highlight w:val="cyan"/>
        </w:rPr>
        <w:t>no reason</w:t>
      </w:r>
      <w:r w:rsidRPr="009E7060">
        <w:rPr>
          <w:rStyle w:val="IntenseEmphasis"/>
          <w:highlight w:val="cyan"/>
        </w:rPr>
        <w:t xml:space="preserve"> for supposing that contributors to </w:t>
      </w:r>
      <w:r w:rsidRPr="009E7060">
        <w:rPr>
          <w:rStyle w:val="Emphasis"/>
          <w:highlight w:val="cyan"/>
        </w:rPr>
        <w:t>top journals</w:t>
      </w:r>
      <w:r w:rsidRPr="00811834">
        <w:rPr>
          <w:sz w:val="16"/>
        </w:rPr>
        <w:t>—distinguished political scientists, area study specialists, economists, and so on—</w:t>
      </w:r>
      <w:r>
        <w:rPr>
          <w:rStyle w:val="IntenseEmphasis"/>
        </w:rPr>
        <w:t xml:space="preserve">are </w:t>
      </w:r>
      <w:r w:rsidRPr="009E7060">
        <w:rPr>
          <w:rStyle w:val="Emphasis"/>
          <w:highlight w:val="cyan"/>
        </w:rPr>
        <w:t>any better than</w:t>
      </w:r>
      <w:r w:rsidRPr="009E7060">
        <w:rPr>
          <w:rStyle w:val="IntenseEmphasis"/>
          <w:highlight w:val="cyan"/>
        </w:rPr>
        <w:t xml:space="preserve"> journalists or </w:t>
      </w:r>
      <w:r w:rsidRPr="009E7060">
        <w:rPr>
          <w:rStyle w:val="Emphasis"/>
          <w:highlight w:val="cyan"/>
        </w:rPr>
        <w:t>attentive readers</w:t>
      </w:r>
      <w:r w:rsidRPr="00811834">
        <w:rPr>
          <w:sz w:val="16"/>
        </w:rPr>
        <w:t xml:space="preserve"> of the New York Times </w:t>
      </w:r>
      <w:r>
        <w:rPr>
          <w:rStyle w:val="IntenseEmphasis"/>
        </w:rPr>
        <w:t>in ‘reading’ emerging situations</w:t>
      </w:r>
      <w:r w:rsidRPr="00811834">
        <w:rPr>
          <w:sz w:val="16"/>
        </w:rPr>
        <w:t xml:space="preserve">.” And the more famous the forecaster the more overblown the forecasts. “Experts in demand,” Tetlock says, “were more overconfident than their colleagues who eked out existences far from the limelight.” People who are not experts in the psychology of expertise are likely (I predict) to find Tetlock’s results a surprise and a matter for concern. For psychologists, though, nothing could be less surprising. </w:t>
      </w:r>
      <w:r>
        <w:rPr>
          <w:rStyle w:val="IntenseEmphasis"/>
        </w:rPr>
        <w:t xml:space="preserve">“Expert Political Judgment” is just one of more than </w:t>
      </w:r>
      <w:r w:rsidRPr="009E7060">
        <w:rPr>
          <w:rStyle w:val="IntenseEmphasis"/>
          <w:highlight w:val="cyan"/>
        </w:rPr>
        <w:t xml:space="preserve">a </w:t>
      </w:r>
      <w:r w:rsidRPr="009E7060">
        <w:rPr>
          <w:rStyle w:val="Emphasis"/>
          <w:highlight w:val="cyan"/>
        </w:rPr>
        <w:t>hundred studies</w:t>
      </w:r>
      <w:r w:rsidRPr="00811834">
        <w:rPr>
          <w:sz w:val="16"/>
        </w:rPr>
        <w:t xml:space="preserve"> </w:t>
      </w:r>
      <w:r>
        <w:rPr>
          <w:rStyle w:val="IntenseEmphasis"/>
        </w:rPr>
        <w:t xml:space="preserve">that </w:t>
      </w:r>
      <w:r w:rsidRPr="009E7060">
        <w:rPr>
          <w:rStyle w:val="IntenseEmphasis"/>
          <w:highlight w:val="cyan"/>
        </w:rPr>
        <w:t>have pitted experts</w:t>
      </w:r>
      <w:r w:rsidRPr="00811834">
        <w:rPr>
          <w:sz w:val="16"/>
          <w:highlight w:val="cyan"/>
        </w:rPr>
        <w:t xml:space="preserve"> </w:t>
      </w:r>
      <w:r w:rsidRPr="009E7060">
        <w:rPr>
          <w:rStyle w:val="IntenseEmphasis"/>
          <w:highlight w:val="cyan"/>
        </w:rPr>
        <w:t xml:space="preserve">against </w:t>
      </w:r>
      <w:r>
        <w:rPr>
          <w:rStyle w:val="Emphasis"/>
        </w:rPr>
        <w:t>statistical</w:t>
      </w:r>
      <w:r w:rsidRPr="00811834">
        <w:rPr>
          <w:sz w:val="16"/>
        </w:rPr>
        <w:t xml:space="preserve"> or actuarial </w:t>
      </w:r>
      <w:r w:rsidRPr="009E7060">
        <w:rPr>
          <w:rStyle w:val="Emphasis"/>
          <w:highlight w:val="cyan"/>
        </w:rPr>
        <w:t>formulas</w:t>
      </w:r>
      <w:r w:rsidRPr="00811834">
        <w:rPr>
          <w:sz w:val="16"/>
          <w:highlight w:val="cyan"/>
        </w:rPr>
        <w:t xml:space="preserve">, </w:t>
      </w:r>
      <w:r w:rsidRPr="009E7060">
        <w:rPr>
          <w:rStyle w:val="IntenseEmphasis"/>
          <w:highlight w:val="cyan"/>
        </w:rPr>
        <w:t xml:space="preserve">and in </w:t>
      </w:r>
      <w:r>
        <w:rPr>
          <w:rStyle w:val="IntenseEmphasis"/>
        </w:rPr>
        <w:t xml:space="preserve">almost </w:t>
      </w:r>
      <w:r w:rsidRPr="009E7060">
        <w:rPr>
          <w:rStyle w:val="IntenseEmphasis"/>
          <w:highlight w:val="cyan"/>
        </w:rPr>
        <w:t xml:space="preserve">all </w:t>
      </w:r>
      <w:r>
        <w:rPr>
          <w:rStyle w:val="IntenseEmphasis"/>
        </w:rPr>
        <w:t>of those studies</w:t>
      </w:r>
      <w:r w:rsidRPr="00811834">
        <w:rPr>
          <w:sz w:val="16"/>
        </w:rPr>
        <w:t xml:space="preserve"> </w:t>
      </w:r>
      <w:r>
        <w:rPr>
          <w:rStyle w:val="IntenseEmphasis"/>
        </w:rPr>
        <w:t xml:space="preserve">the </w:t>
      </w:r>
      <w:r w:rsidRPr="009E7060">
        <w:rPr>
          <w:rStyle w:val="Emphasis"/>
          <w:highlight w:val="cyan"/>
        </w:rPr>
        <w:t>people</w:t>
      </w:r>
      <w:r>
        <w:rPr>
          <w:rStyle w:val="IntenseEmphasis"/>
        </w:rPr>
        <w:t xml:space="preserve"> either </w:t>
      </w:r>
      <w:r w:rsidRPr="009E7060">
        <w:rPr>
          <w:rStyle w:val="Emphasis"/>
          <w:highlight w:val="cyan"/>
        </w:rPr>
        <w:t>do no better</w:t>
      </w:r>
      <w:r w:rsidRPr="00811834">
        <w:rPr>
          <w:sz w:val="16"/>
          <w:highlight w:val="cyan"/>
        </w:rPr>
        <w:t xml:space="preserve"> </w:t>
      </w:r>
      <w:r w:rsidRPr="009E7060">
        <w:rPr>
          <w:rStyle w:val="IntenseEmphasis"/>
          <w:highlight w:val="cyan"/>
        </w:rPr>
        <w:t>than the formulas or do worse</w:t>
      </w:r>
      <w:r w:rsidRPr="00811834">
        <w:rPr>
          <w:sz w:val="16"/>
        </w:rPr>
        <w:t>.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were also permitted to interview. Predictions that were produced by a formula using just test scores and grades were more accurate. There are also many studies showing that expertise and experience do not make someone a better reader of the evidence. In one,</w:t>
      </w:r>
      <w:r>
        <w:rPr>
          <w:rStyle w:val="IntenseEmphasis"/>
        </w:rPr>
        <w:t xml:space="preserve"> data from a test used to diagnose brain damage were given to a group of clinical psychologists and their secretaries</w:t>
      </w:r>
      <w:r w:rsidRPr="00811834">
        <w:rPr>
          <w:sz w:val="16"/>
        </w:rPr>
        <w:t xml:space="preserve">. The psychologists’ diagnoses were no better than the secretaries’. The experts’ trouble in Tetlock’s study is exactly the trouble that all human beings have: </w:t>
      </w:r>
      <w:r>
        <w:rPr>
          <w:rStyle w:val="IntenseEmphasis"/>
        </w:rPr>
        <w:t xml:space="preserve">we fall </w:t>
      </w:r>
      <w:r>
        <w:rPr>
          <w:rStyle w:val="Emphasis"/>
        </w:rPr>
        <w:t>in love</w:t>
      </w:r>
      <w:r>
        <w:rPr>
          <w:rStyle w:val="IntenseEmphasis"/>
        </w:rPr>
        <w:t xml:space="preserve"> with </w:t>
      </w:r>
      <w:r>
        <w:rPr>
          <w:rStyle w:val="Emphasis"/>
        </w:rPr>
        <w:t>our hunches</w:t>
      </w:r>
      <w:r w:rsidRPr="00811834">
        <w:rPr>
          <w:sz w:val="16"/>
        </w:rPr>
        <w:t xml:space="preserve">, and we really, really hate to be wrong. Tetlock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 The expert-prediction game is not much different. When television pundits make predictions, the more ingenious their forecasts the greater their cachet. An arresting new prediction means that the expert has discovered a set of interlocking causes that no one else has spotted, and that could lead to an outcome that the conventional wisdom is ignoring. On shows like “The McLaughlin Group,” these experts never lose their reputations, or their jobs, because long shots are their business. More serious commentators differ from the pundits only in the degree of showmanship. </w:t>
      </w:r>
      <w:r>
        <w:rPr>
          <w:rStyle w:val="IntenseEmphasis"/>
        </w:rPr>
        <w:t xml:space="preserve">These </w:t>
      </w:r>
      <w:r w:rsidRPr="009E7060">
        <w:rPr>
          <w:rStyle w:val="IntenseEmphasis"/>
          <w:highlight w:val="cyan"/>
        </w:rPr>
        <w:t>serious experts</w:t>
      </w:r>
      <w:r w:rsidRPr="00811834">
        <w:rPr>
          <w:sz w:val="16"/>
        </w:rPr>
        <w:t>—</w:t>
      </w:r>
      <w:r w:rsidRPr="009E7060">
        <w:rPr>
          <w:rStyle w:val="IntenseEmphasis"/>
          <w:highlight w:val="cyan"/>
        </w:rPr>
        <w:t xml:space="preserve">the </w:t>
      </w:r>
      <w:r w:rsidRPr="009E7060">
        <w:rPr>
          <w:rStyle w:val="Emphasis"/>
          <w:highlight w:val="cyan"/>
        </w:rPr>
        <w:t>think tankers</w:t>
      </w:r>
      <w:r w:rsidRPr="00811834">
        <w:rPr>
          <w:sz w:val="16"/>
          <w:highlight w:val="cyan"/>
        </w:rPr>
        <w:t xml:space="preserve"> </w:t>
      </w:r>
      <w:r w:rsidRPr="009E7060">
        <w:rPr>
          <w:rStyle w:val="IntenseEmphasis"/>
          <w:highlight w:val="cyan"/>
        </w:rPr>
        <w:t xml:space="preserve">and </w:t>
      </w:r>
      <w:r w:rsidRPr="009E7060">
        <w:rPr>
          <w:rStyle w:val="Emphasis"/>
          <w:highlight w:val="cyan"/>
        </w:rPr>
        <w:t>area-studies</w:t>
      </w:r>
      <w:r w:rsidRPr="009E7060">
        <w:rPr>
          <w:rStyle w:val="IntenseEmphasis"/>
          <w:highlight w:val="cyan"/>
        </w:rPr>
        <w:t xml:space="preserve"> professors</w:t>
      </w:r>
      <w:r w:rsidRPr="00811834">
        <w:rPr>
          <w:sz w:val="16"/>
        </w:rPr>
        <w:t xml:space="preserve">—are not entirely out to entertain, but they </w:t>
      </w:r>
      <w:r w:rsidRPr="009E7060">
        <w:rPr>
          <w:rStyle w:val="IntenseEmphasis"/>
          <w:highlight w:val="cyan"/>
        </w:rPr>
        <w:t>are</w:t>
      </w:r>
      <w:r>
        <w:rPr>
          <w:rStyle w:val="IntenseEmphasis"/>
        </w:rPr>
        <w:t xml:space="preserve"> a little </w:t>
      </w:r>
      <w:r w:rsidRPr="009E7060">
        <w:rPr>
          <w:rStyle w:val="Emphasis"/>
          <w:highlight w:val="cyan"/>
        </w:rPr>
        <w:t>out to entertain</w:t>
      </w:r>
      <w:r w:rsidRPr="00811834">
        <w:rPr>
          <w:sz w:val="16"/>
        </w:rPr>
        <w:t xml:space="preserve">, </w:t>
      </w:r>
      <w:r>
        <w:rPr>
          <w:rStyle w:val="IntenseEmphasis"/>
        </w:rPr>
        <w:t xml:space="preserve">and both their status as experts and their appeal as performers require them </w:t>
      </w:r>
      <w:r>
        <w:rPr>
          <w:rStyle w:val="Emphasis"/>
        </w:rPr>
        <w:t>to predict futures that are not obvious</w:t>
      </w:r>
      <w:r>
        <w:rPr>
          <w:rStyle w:val="IntenseEmphasis"/>
        </w:rPr>
        <w:t xml:space="preserve"> to the viewer.</w:t>
      </w:r>
      <w:r w:rsidRPr="00811834">
        <w:rPr>
          <w:sz w:val="16"/>
        </w:rPr>
        <w:t xml:space="preserve"> The producer of the show does not want you and me to sit there listening to an expert and thinking, I could have said that. </w:t>
      </w:r>
      <w:r>
        <w:rPr>
          <w:rStyle w:val="IntenseEmphasis"/>
        </w:rPr>
        <w:t>The expert also suffers from knowing too much:</w:t>
      </w:r>
      <w:r w:rsidRPr="00811834">
        <w:rPr>
          <w:sz w:val="16"/>
        </w:rPr>
        <w:t xml:space="preserve"> </w:t>
      </w:r>
      <w:r>
        <w:rPr>
          <w:rStyle w:val="IntenseEmphasis"/>
        </w:rPr>
        <w:t>the more facts an expert has</w:t>
      </w:r>
      <w:r w:rsidRPr="00811834">
        <w:rPr>
          <w:sz w:val="16"/>
        </w:rPr>
        <w:t xml:space="preserve">, </w:t>
      </w:r>
      <w:r>
        <w:rPr>
          <w:rStyle w:val="IntenseEmphasis"/>
        </w:rPr>
        <w:t xml:space="preserve">the more information is available to be </w:t>
      </w:r>
      <w:r>
        <w:rPr>
          <w:rStyle w:val="Emphasis"/>
        </w:rPr>
        <w:t>enlisted in support</w:t>
      </w:r>
      <w:r>
        <w:rPr>
          <w:rStyle w:val="IntenseEmphasis"/>
        </w:rPr>
        <w:t xml:space="preserve"> of his or her </w:t>
      </w:r>
      <w:r>
        <w:rPr>
          <w:rStyle w:val="Emphasis"/>
        </w:rPr>
        <w:t>pet theories</w:t>
      </w:r>
      <w:r w:rsidRPr="00811834">
        <w:rPr>
          <w:sz w:val="16"/>
        </w:rPr>
        <w:t xml:space="preserve">, </w:t>
      </w:r>
      <w:r>
        <w:rPr>
          <w:rStyle w:val="IntenseEmphasis"/>
        </w:rPr>
        <w:t xml:space="preserve">and the more </w:t>
      </w:r>
      <w:r>
        <w:rPr>
          <w:rStyle w:val="Emphasis"/>
        </w:rPr>
        <w:t>chains of causation</w:t>
      </w:r>
      <w:r w:rsidRPr="00811834">
        <w:rPr>
          <w:sz w:val="16"/>
        </w:rPr>
        <w:t xml:space="preserve"> </w:t>
      </w:r>
      <w:r>
        <w:rPr>
          <w:rStyle w:val="IntenseEmphasis"/>
        </w:rPr>
        <w:t>he or she can find beguiling.</w:t>
      </w:r>
      <w:r w:rsidRPr="00811834">
        <w:rPr>
          <w:sz w:val="16"/>
        </w:rPr>
        <w:t xml:space="preserve"> This helps explain why specialists fail to outguess non-specialists. The odds tend to be with the obvious. Tetlock’s experts were also no different from the rest of us when it came to learning from their mistakes. Most people tend to dismiss new information that doesn’t fit with what they already believe. Tetlock found that his experts used a double standard: they were much tougher in assessing the validity of information that undercut their theory than they were in crediting information that supported it. The same deficiency leads liberals to read only The Nation and conservatives to read only National Review. We are not natural falsificationists: we would rather find more reasons for believing what we already believe than look for reasons that we might be wrong. In the terms of Karl Popper’s famous example, to verify our intuition that all swans are white we look for lots more white swans, when what we should really be looking for is one black swan. Also, people tend to see the future as indeterminate and the past as inevitable. </w:t>
      </w:r>
      <w:r>
        <w:rPr>
          <w:rStyle w:val="IntenseEmphasis"/>
        </w:rPr>
        <w:t>If you look backward</w:t>
      </w:r>
      <w:r w:rsidRPr="00811834">
        <w:rPr>
          <w:sz w:val="16"/>
        </w:rPr>
        <w:t xml:space="preserve">, </w:t>
      </w:r>
      <w:r>
        <w:rPr>
          <w:rStyle w:val="IntenseEmphasis"/>
        </w:rPr>
        <w:t>the dots that lead up to Hitler or the fall of the Soviet Union or the attacks on September 11th all connect</w:t>
      </w:r>
      <w:r w:rsidRPr="00811834">
        <w:rPr>
          <w:sz w:val="16"/>
        </w:rPr>
        <w:t xml:space="preserve">. </w:t>
      </w:r>
      <w:r w:rsidRPr="00F10774">
        <w:rPr>
          <w:rStyle w:val="IntenseEmphasis"/>
        </w:rPr>
        <w:t>If you look forward</w:t>
      </w:r>
      <w:r w:rsidRPr="009E7060">
        <w:rPr>
          <w:rStyle w:val="IntenseEmphasis"/>
          <w:highlight w:val="cyan"/>
        </w:rPr>
        <w:t>,</w:t>
      </w:r>
      <w:r w:rsidRPr="00811834">
        <w:rPr>
          <w:sz w:val="16"/>
          <w:highlight w:val="cyan"/>
        </w:rPr>
        <w:t xml:space="preserve"> </w:t>
      </w:r>
      <w:r w:rsidRPr="009E7060">
        <w:rPr>
          <w:rStyle w:val="Emphasis"/>
          <w:highlight w:val="cyan"/>
        </w:rPr>
        <w:t>it’s</w:t>
      </w:r>
      <w:r>
        <w:rPr>
          <w:rStyle w:val="IntenseEmphasis"/>
        </w:rPr>
        <w:t xml:space="preserve"> just </w:t>
      </w:r>
      <w:r>
        <w:rPr>
          <w:rStyle w:val="Emphasis"/>
        </w:rPr>
        <w:t xml:space="preserve">a </w:t>
      </w:r>
      <w:r w:rsidRPr="009E7060">
        <w:rPr>
          <w:rStyle w:val="Emphasis"/>
          <w:highlight w:val="cyan"/>
        </w:rPr>
        <w:t>random scatter of dots</w:t>
      </w:r>
      <w:r w:rsidRPr="009E7060">
        <w:rPr>
          <w:rStyle w:val="IntenseEmphasis"/>
          <w:highlight w:val="cyan"/>
        </w:rPr>
        <w:t>,</w:t>
      </w:r>
      <w:r w:rsidRPr="00811834">
        <w:rPr>
          <w:sz w:val="16"/>
          <w:highlight w:val="cyan"/>
        </w:rPr>
        <w:t xml:space="preserve"> </w:t>
      </w:r>
      <w:r w:rsidRPr="009E7060">
        <w:rPr>
          <w:rStyle w:val="IntenseEmphasis"/>
          <w:highlight w:val="cyan"/>
        </w:rPr>
        <w:t xml:space="preserve">many </w:t>
      </w:r>
      <w:r w:rsidRPr="00F10774">
        <w:rPr>
          <w:rStyle w:val="IntenseEmphasis"/>
        </w:rPr>
        <w:t xml:space="preserve">potential </w:t>
      </w:r>
      <w:r w:rsidRPr="00F10774">
        <w:rPr>
          <w:rStyle w:val="Emphasis"/>
          <w:highlight w:val="cyan"/>
        </w:rPr>
        <w:t>c</w:t>
      </w:r>
      <w:r w:rsidRPr="009E7060">
        <w:rPr>
          <w:rStyle w:val="Emphasis"/>
          <w:highlight w:val="cyan"/>
        </w:rPr>
        <w:t>hains of causation</w:t>
      </w:r>
      <w:r w:rsidRPr="00811834">
        <w:rPr>
          <w:sz w:val="16"/>
          <w:highlight w:val="cyan"/>
        </w:rPr>
        <w:t xml:space="preserve"> </w:t>
      </w:r>
      <w:r w:rsidRPr="009E7060">
        <w:rPr>
          <w:rStyle w:val="IntenseEmphasis"/>
          <w:highlight w:val="cyan"/>
        </w:rPr>
        <w:t>lead</w:t>
      </w:r>
      <w:r w:rsidRPr="00F10774">
        <w:rPr>
          <w:rStyle w:val="IntenseEmphasis"/>
        </w:rPr>
        <w:t>ing</w:t>
      </w:r>
      <w:r w:rsidRPr="009E7060">
        <w:rPr>
          <w:rStyle w:val="IntenseEmphasis"/>
          <w:highlight w:val="cyan"/>
        </w:rPr>
        <w:t xml:space="preserve"> to </w:t>
      </w:r>
      <w:r w:rsidRPr="009E7060">
        <w:rPr>
          <w:rStyle w:val="Emphasis"/>
          <w:highlight w:val="cyan"/>
        </w:rPr>
        <w:t xml:space="preserve">many </w:t>
      </w:r>
      <w:r w:rsidRPr="00F10774">
        <w:rPr>
          <w:rStyle w:val="Emphasis"/>
        </w:rPr>
        <w:t xml:space="preserve">possible </w:t>
      </w:r>
      <w:r w:rsidRPr="009E7060">
        <w:rPr>
          <w:rStyle w:val="Emphasis"/>
          <w:highlight w:val="cyan"/>
        </w:rPr>
        <w:t>outcomes</w:t>
      </w:r>
      <w:r w:rsidRPr="00811834">
        <w:rPr>
          <w:sz w:val="16"/>
          <w:highlight w:val="cyan"/>
        </w:rPr>
        <w:t xml:space="preserve">. </w:t>
      </w:r>
      <w:r w:rsidRPr="009E7060">
        <w:rPr>
          <w:rStyle w:val="IntenseEmphasis"/>
          <w:highlight w:val="cyan"/>
        </w:rPr>
        <w:t xml:space="preserve">We have </w:t>
      </w:r>
      <w:r w:rsidRPr="009E7060">
        <w:rPr>
          <w:rStyle w:val="Emphasis"/>
          <w:highlight w:val="cyan"/>
        </w:rPr>
        <w:t>no idea</w:t>
      </w:r>
      <w:r w:rsidRPr="009E7060">
        <w:rPr>
          <w:rStyle w:val="IntenseEmphasis"/>
          <w:highlight w:val="cyan"/>
        </w:rPr>
        <w:t xml:space="preserve"> today</w:t>
      </w:r>
      <w:r w:rsidRPr="00811834">
        <w:rPr>
          <w:sz w:val="16"/>
          <w:highlight w:val="cyan"/>
        </w:rPr>
        <w:t xml:space="preserve"> </w:t>
      </w:r>
      <w:r w:rsidRPr="009E7060">
        <w:rPr>
          <w:rStyle w:val="IntenseEmphasis"/>
          <w:highlight w:val="cyan"/>
        </w:rPr>
        <w:t xml:space="preserve">how </w:t>
      </w:r>
      <w:r w:rsidRPr="009E7060">
        <w:rPr>
          <w:rStyle w:val="Emphasis"/>
          <w:highlight w:val="cyan"/>
        </w:rPr>
        <w:t>tomorrow’s invasion</w:t>
      </w:r>
      <w:r w:rsidRPr="009E7060">
        <w:rPr>
          <w:rStyle w:val="IntenseEmphasis"/>
          <w:highlight w:val="cyan"/>
        </w:rPr>
        <w:t xml:space="preserve"> </w:t>
      </w:r>
      <w:r w:rsidRPr="00F10774">
        <w:rPr>
          <w:rStyle w:val="IntenseEmphasis"/>
        </w:rPr>
        <w:t xml:space="preserve">of a </w:t>
      </w:r>
      <w:r w:rsidRPr="00F10774">
        <w:rPr>
          <w:rStyle w:val="Emphasis"/>
        </w:rPr>
        <w:t>foreign land</w:t>
      </w:r>
      <w:r w:rsidRPr="00F10774">
        <w:rPr>
          <w:rStyle w:val="IntenseEmphasis"/>
        </w:rPr>
        <w:t xml:space="preserve"> </w:t>
      </w:r>
      <w:r w:rsidRPr="009E7060">
        <w:rPr>
          <w:rStyle w:val="IntenseEmphasis"/>
          <w:highlight w:val="cyan"/>
        </w:rPr>
        <w:t>is going to go</w:t>
      </w:r>
      <w:r w:rsidRPr="00811834">
        <w:rPr>
          <w:sz w:val="16"/>
        </w:rPr>
        <w:t xml:space="preserve">; </w:t>
      </w:r>
      <w:r>
        <w:rPr>
          <w:rStyle w:val="Emphasis"/>
        </w:rPr>
        <w:t>after the invasion</w:t>
      </w:r>
      <w:r w:rsidRPr="00811834">
        <w:rPr>
          <w:sz w:val="16"/>
        </w:rPr>
        <w:t xml:space="preserve">, </w:t>
      </w:r>
      <w:r>
        <w:rPr>
          <w:rStyle w:val="IntenseEmphasis"/>
        </w:rPr>
        <w:t>we can actually persuade ourselves</w:t>
      </w:r>
      <w:r w:rsidRPr="00811834">
        <w:rPr>
          <w:sz w:val="16"/>
        </w:rPr>
        <w:t xml:space="preserve"> </w:t>
      </w:r>
      <w:r>
        <w:rPr>
          <w:rStyle w:val="IntenseEmphasis"/>
        </w:rPr>
        <w:t>that we knew all along</w:t>
      </w:r>
      <w:r w:rsidRPr="00811834">
        <w:rPr>
          <w:sz w:val="16"/>
        </w:rPr>
        <w:t xml:space="preserve">. </w:t>
      </w:r>
      <w:r>
        <w:rPr>
          <w:rStyle w:val="IntenseEmphasis"/>
        </w:rPr>
        <w:t>The result seems inevitable</w:t>
      </w:r>
      <w:r w:rsidRPr="00811834">
        <w:rPr>
          <w:sz w:val="16"/>
        </w:rPr>
        <w:t xml:space="preserve">, </w:t>
      </w:r>
      <w:r>
        <w:rPr>
          <w:rStyle w:val="IntenseEmphasis"/>
        </w:rPr>
        <w:t>and therefore predictable</w:t>
      </w:r>
      <w:r w:rsidRPr="00811834">
        <w:rPr>
          <w:sz w:val="16"/>
        </w:rPr>
        <w:t xml:space="preserve">. Tetlock found that, consistent with this asymmetry, </w:t>
      </w:r>
      <w:r>
        <w:rPr>
          <w:rStyle w:val="Emphasis"/>
        </w:rPr>
        <w:t>experts</w:t>
      </w:r>
      <w:r>
        <w:rPr>
          <w:rStyle w:val="IntenseEmphasis"/>
        </w:rPr>
        <w:t xml:space="preserve"> routinely </w:t>
      </w:r>
      <w:r>
        <w:rPr>
          <w:rStyle w:val="Emphasis"/>
        </w:rPr>
        <w:t>misremembered</w:t>
      </w:r>
      <w:r>
        <w:rPr>
          <w:rStyle w:val="IntenseEmphasis"/>
        </w:rPr>
        <w:t xml:space="preserve"> the </w:t>
      </w:r>
      <w:r>
        <w:rPr>
          <w:rStyle w:val="Emphasis"/>
        </w:rPr>
        <w:t>degree of probability</w:t>
      </w:r>
      <w:r w:rsidRPr="00811834">
        <w:rPr>
          <w:sz w:val="16"/>
        </w:rPr>
        <w:t xml:space="preserve"> they had assigned to an event after it came to pass. They claimed to have predicted what happened with a higher degree of certainty than, according to the record, they really did. When this was pointed out to them, by Tetlock’s researchers, they sometimes became defensive. And, like most of us, </w:t>
      </w:r>
      <w:r w:rsidRPr="009E7060">
        <w:rPr>
          <w:rStyle w:val="Emphasis"/>
          <w:highlight w:val="cyan"/>
        </w:rPr>
        <w:t>experts</w:t>
      </w:r>
      <w:r>
        <w:rPr>
          <w:rStyle w:val="IntenseEmphasis"/>
        </w:rPr>
        <w:t xml:space="preserve"> violate a fundamental rule of probabilities by tending to </w:t>
      </w:r>
      <w:r w:rsidRPr="009E7060">
        <w:rPr>
          <w:rStyle w:val="Emphasis"/>
          <w:highlight w:val="cyan"/>
        </w:rPr>
        <w:t>find scenarios</w:t>
      </w:r>
      <w:r w:rsidRPr="009E7060">
        <w:rPr>
          <w:rStyle w:val="IntenseEmphasis"/>
          <w:highlight w:val="cyan"/>
        </w:rPr>
        <w:t xml:space="preserve"> with </w:t>
      </w:r>
      <w:r w:rsidRPr="009E7060">
        <w:rPr>
          <w:rStyle w:val="Emphasis"/>
          <w:highlight w:val="cyan"/>
        </w:rPr>
        <w:t>more variables</w:t>
      </w:r>
      <w:r w:rsidRPr="009E7060">
        <w:rPr>
          <w:rStyle w:val="IntenseEmphasis"/>
          <w:highlight w:val="cyan"/>
        </w:rPr>
        <w:t xml:space="preserve"> more likely</w:t>
      </w:r>
      <w:r w:rsidRPr="00811834">
        <w:rPr>
          <w:sz w:val="16"/>
        </w:rPr>
        <w:t xml:space="preserve">. If a prediction needs two independent things to happen in order for it to be true, its probability is the product of the probability of each of the things it depends on. If there is a one-in-three chance of x and a one-in-four chance of y, the probability of both x and y occurring is one in twelve. But we often feel instinctively that if the two events “fit together” in some scenario the chance of both is greater, not less. </w:t>
      </w:r>
      <w:r>
        <w:rPr>
          <w:rStyle w:val="IntenseEmphasis"/>
        </w:rPr>
        <w:t>The classic “Linda problem” is an analogous case</w:t>
      </w:r>
      <w:r w:rsidRPr="00811834">
        <w:rPr>
          <w:sz w:val="16"/>
        </w:rPr>
        <w:t xml:space="preserv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 </w:t>
      </w:r>
      <w:r>
        <w:rPr>
          <w:rStyle w:val="IntenseEmphasis"/>
        </w:rPr>
        <w:t xml:space="preserve">Plausible detail makes us believers. </w:t>
      </w:r>
      <w:r w:rsidRPr="00C32911">
        <w:rPr>
          <w:rStyle w:val="IntenseEmphasis"/>
          <w:highlight w:val="cyan"/>
        </w:rPr>
        <w:t>When subjects were given a choice between</w:t>
      </w:r>
      <w:r>
        <w:rPr>
          <w:rStyle w:val="IntenseEmphasis"/>
        </w:rPr>
        <w:t xml:space="preserve"> an </w:t>
      </w:r>
      <w:r w:rsidRPr="00C32911">
        <w:rPr>
          <w:rStyle w:val="IntenseEmphasis"/>
          <w:highlight w:val="cyan"/>
        </w:rPr>
        <w:t>insurance policy that covered hospitalization</w:t>
      </w:r>
      <w:r>
        <w:rPr>
          <w:rStyle w:val="IntenseEmphasis"/>
        </w:rPr>
        <w:t xml:space="preserve"> for any reason </w:t>
      </w:r>
      <w:r w:rsidRPr="00C32911">
        <w:rPr>
          <w:rStyle w:val="IntenseEmphasis"/>
          <w:highlight w:val="cyan"/>
        </w:rPr>
        <w:t>and a policy that covered hospitalization</w:t>
      </w:r>
      <w:r>
        <w:rPr>
          <w:rStyle w:val="IntenseEmphasis"/>
        </w:rPr>
        <w:t xml:space="preserve"> for all accidents </w:t>
      </w:r>
      <w:r w:rsidRPr="00C32911">
        <w:rPr>
          <w:rStyle w:val="IntenseEmphasis"/>
        </w:rPr>
        <w:t xml:space="preserve">and diseases, </w:t>
      </w:r>
      <w:r w:rsidRPr="00C32911">
        <w:rPr>
          <w:rStyle w:val="IntenseEmphasis"/>
          <w:highlight w:val="cyan"/>
        </w:rPr>
        <w:t>they were willing to pay a higher premium for the second policy</w:t>
      </w:r>
      <w:r w:rsidRPr="00C32911">
        <w:rPr>
          <w:rStyle w:val="IntenseEmphasis"/>
        </w:rPr>
        <w:t xml:space="preserve">, </w:t>
      </w:r>
      <w:r w:rsidRPr="00C32911">
        <w:rPr>
          <w:rStyle w:val="Emphasis"/>
          <w:highlight w:val="cyan"/>
        </w:rPr>
        <w:t>because the added</w:t>
      </w:r>
      <w:r w:rsidRPr="00C32911">
        <w:rPr>
          <w:rStyle w:val="Emphasis"/>
        </w:rPr>
        <w:t xml:space="preserve"> </w:t>
      </w:r>
      <w:r w:rsidRPr="00C32911">
        <w:rPr>
          <w:rStyle w:val="Emphasis"/>
          <w:highlight w:val="cyan"/>
        </w:rPr>
        <w:t>detail gave them a more vivid picture of the circumstances in which it might be needed</w:t>
      </w:r>
      <w:r w:rsidRPr="00C32911">
        <w:rPr>
          <w:sz w:val="16"/>
          <w:highlight w:val="cyan"/>
        </w:rPr>
        <w:t>.</w:t>
      </w:r>
      <w:r w:rsidRPr="00C32911">
        <w:rPr>
          <w:sz w:val="16"/>
        </w:rPr>
        <w:t xml:space="preserve"> </w:t>
      </w:r>
      <w:r w:rsidRPr="00C32911">
        <w:rPr>
          <w:rStyle w:val="IntenseEmphasis"/>
        </w:rPr>
        <w:t>In 1982, an experiment was done with professional forecasters and planners. One group was asked to assess the probability of “a complete suspension of diplomatic relations between the U.S. and the Soviet Union, sometime in 1983,” and another group was asked to assess the probability of “a Russian invasion of Poland, and a complete suspension of diplomatic relations between the U.S. and the Soviet Union, sometime in 1983.”</w:t>
      </w:r>
      <w:r w:rsidRPr="00C32911">
        <w:rPr>
          <w:sz w:val="16"/>
        </w:rPr>
        <w:t xml:space="preserve"> The experts judged the second scenario more likely than the first, even though it required two separate events to occur. </w:t>
      </w:r>
      <w:r w:rsidRPr="00C32911">
        <w:rPr>
          <w:rStyle w:val="Emphasis"/>
          <w:highlight w:val="cyan"/>
        </w:rPr>
        <w:t>They were seduced by the detail</w:t>
      </w:r>
      <w:r w:rsidRPr="00C32911">
        <w:rPr>
          <w:rStyle w:val="Emphasis"/>
        </w:rPr>
        <w:t>.</w:t>
      </w:r>
      <w:r w:rsidRPr="00C32911">
        <w:rPr>
          <w:sz w:val="16"/>
        </w:rPr>
        <w:t xml:space="preserve"> </w:t>
      </w:r>
      <w:r w:rsidRPr="00C32911">
        <w:rPr>
          <w:sz w:val="16"/>
          <w:szCs w:val="14"/>
        </w:rPr>
        <w:t>It</w:t>
      </w:r>
      <w:r w:rsidRPr="00811834">
        <w:rPr>
          <w:sz w:val="16"/>
          <w:szCs w:val="14"/>
        </w:rPr>
        <w:t xml:space="preserve"> was no news to Tetlock, therefore, that experts got beaten by formulas. But he does believe that he discovered something about why some people make better forecasters than other people. It has to do not with what the experts believe but with the way they think. Tetlock uses Isaiah Berlin’s metaphor from Archilochus, from his essay on Tolstoy, “The Hedgehog and the Fox,” to illustrate the difference. He says: Low scorers look like hedgehogs: thinkers who “know one big thing,” aggressively extend the explanatory reach of that one big thing into new domains, display bristly impatience with those who “do not get it,” and express considerable confidence that they are already pretty proficient forecasters, at least in the long term. High scorers look like foxes: thinkers who know many small things (tricks of their trade), are skeptical of grand schemes, see explanation and prediction not as deductive exercises but rather as exercises in flexible “ad hocery” that require stitching together diverse sources of information, and are rather diffident about their own forecasting prowess. A hedgehog is a person who sees international affairs to be ultimately determined by a single bottom-line force: balance-of-power considerations, or the clash of civilizations, or globalization and the spread of free markets. A hedgehog is the kind of person who holds a great-man theory of history, according to which the Cold War does not end if there is no Ronald Reagan. Or he or she might adhere to the “actor-dispensability thesis,” according to which Soviet Communism was doomed no matter what. Whatever it is, the big idea, and that idea alone, dictates the probable outcome of events. For the hedgehog, therefore, predictions that fail are only “off on timing,” or are “almost right,” derailed by an unforeseeable accident. There are always little swerves in the short run, but the long run irons them out. Foxes, on the other hand, don’t see a single determining explanation in history. They tend, Tetlock says, “to see the world as a shifting mixture of self-fulfilling and self-negating prophecies: self-fulfilling ones in which success breeds success, and failure, failure but only up to a point, and then self-negating prophecies kick in as people recognize that things have gone too far.”</w:t>
      </w:r>
    </w:p>
    <w:p w14:paraId="34747769" w14:textId="1B6FC84C" w:rsidR="00F656D8" w:rsidRDefault="00F656D8" w:rsidP="00F656D8">
      <w:pPr>
        <w:pStyle w:val="Heading4"/>
      </w:pPr>
      <w:r>
        <w:t>2 – No solvency – all of their cards rely on the reinterpretation of court cases to shape Unitary executive theory</w:t>
      </w:r>
      <w:r w:rsidR="00C81147">
        <w:t>---even if they solve unions it doesn’t spill out to the internal link layer</w:t>
      </w:r>
      <w:r w:rsidR="00361BE1">
        <w:t xml:space="preserve"> – Bednar 25, </w:t>
      </w:r>
    </w:p>
    <w:p w14:paraId="68F21BA7" w14:textId="77777777" w:rsidR="00995432" w:rsidRDefault="00995432" w:rsidP="00995432"/>
    <w:p w14:paraId="66010CAA" w14:textId="7D8811DE" w:rsidR="00D56CEC" w:rsidRDefault="00FC0C35" w:rsidP="00D56CEC">
      <w:pPr>
        <w:pStyle w:val="Heading4"/>
      </w:pPr>
      <w:r>
        <w:t xml:space="preserve">3 - </w:t>
      </w:r>
      <w:r w:rsidR="00780A3C" w:rsidRPr="00273292">
        <w:t xml:space="preserve">Reinstatement FAILS </w:t>
      </w:r>
      <w:r w:rsidR="00D56CEC">
        <w:t xml:space="preserve"> - Employees are staying in retirement or already made the private sector shift </w:t>
      </w:r>
      <w:r w:rsidR="00DE0E09">
        <w:t>–</w:t>
      </w:r>
      <w:r w:rsidR="00D56CEC">
        <w:t xml:space="preserve"> </w:t>
      </w:r>
      <w:r w:rsidR="00DE0E09">
        <w:t>CBR won’t solve massive cuts</w:t>
      </w:r>
    </w:p>
    <w:p w14:paraId="647DD234" w14:textId="1D2D7A7C" w:rsidR="00273292" w:rsidRDefault="00273292" w:rsidP="00273292">
      <w:r w:rsidRPr="00273292">
        <w:rPr>
          <w:rStyle w:val="Style13ptBold"/>
        </w:rPr>
        <w:t xml:space="preserve">Natanson, </w:t>
      </w:r>
      <w:r w:rsidRPr="00B97F94">
        <w:rPr>
          <w:rStyle w:val="Style13ptBold"/>
        </w:rPr>
        <w:t>‘</w:t>
      </w:r>
      <w:r w:rsidR="00252B42" w:rsidRPr="00B97F94">
        <w:rPr>
          <w:rStyle w:val="Style13ptBold"/>
        </w:rPr>
        <w:t>8</w:t>
      </w:r>
      <w:r w:rsidR="00B97F94" w:rsidRPr="00B97F94">
        <w:rPr>
          <w:rStyle w:val="Style13ptBold"/>
        </w:rPr>
        <w:t>-23</w:t>
      </w:r>
      <w:r w:rsidR="00B97F94">
        <w:t xml:space="preserve"> </w:t>
      </w:r>
      <w:r>
        <w:t>(</w:t>
      </w:r>
      <w:r w:rsidRPr="00273292">
        <w:t xml:space="preserve">Hannah. “Trump Administration Scrambles to Rehire Fired Federal Employees - Th….” Archive.ph, 23 Aug. 2025, </w:t>
      </w:r>
      <w:r w:rsidR="007E4D5F">
        <w:t>https://www.washingtonpost.com/business/2025/06/06/doge-staff-cuts-rehiring-federal-workers/</w:t>
      </w:r>
      <w:r w:rsidRPr="00273292">
        <w:t>. Accessed 1 Nov. 2025.</w:t>
      </w:r>
      <w:r w:rsidR="007E4D5F">
        <w:t>)//TU-LC</w:t>
      </w:r>
    </w:p>
    <w:p w14:paraId="32952C31" w14:textId="77777777" w:rsidR="00E83A30" w:rsidRPr="00E90BE1" w:rsidRDefault="00E83A30" w:rsidP="00273292">
      <w:pPr>
        <w:rPr>
          <w:sz w:val="16"/>
        </w:rPr>
      </w:pPr>
      <w:r w:rsidRPr="00E90BE1">
        <w:rPr>
          <w:sz w:val="16"/>
        </w:rPr>
        <w:t xml:space="preserve">Some </w:t>
      </w:r>
      <w:r w:rsidRPr="00FC0C35">
        <w:rPr>
          <w:rStyle w:val="StyleUnderline"/>
          <w:highlight w:val="cyan"/>
        </w:rPr>
        <w:t>fired federal employees</w:t>
      </w:r>
      <w:r w:rsidRPr="00E90BE1">
        <w:rPr>
          <w:sz w:val="16"/>
        </w:rPr>
        <w:t xml:space="preserve">, especially those </w:t>
      </w:r>
      <w:r w:rsidRPr="00FC0C35">
        <w:rPr>
          <w:rStyle w:val="StyleUnderline"/>
          <w:highlight w:val="cyan"/>
        </w:rPr>
        <w:t>at retirement age or who have</w:t>
      </w:r>
      <w:r w:rsidRPr="00DE0E09">
        <w:rPr>
          <w:rStyle w:val="StyleUnderline"/>
        </w:rPr>
        <w:t xml:space="preserve"> since </w:t>
      </w:r>
      <w:r w:rsidRPr="00FC0C35">
        <w:rPr>
          <w:rStyle w:val="StyleUnderline"/>
          <w:highlight w:val="cyan"/>
        </w:rPr>
        <w:t>secured jobs in the private sector, are</w:t>
      </w:r>
      <w:r w:rsidRPr="00E90BE1">
        <w:rPr>
          <w:sz w:val="16"/>
        </w:rPr>
        <w:t xml:space="preserve"> proving </w:t>
      </w:r>
      <w:r w:rsidRPr="00FC0C35">
        <w:rPr>
          <w:rStyle w:val="StyleUnderline"/>
          <w:highlight w:val="cyan"/>
        </w:rPr>
        <w:t>reluctant to return</w:t>
      </w:r>
      <w:r w:rsidRPr="00E90BE1">
        <w:rPr>
          <w:sz w:val="16"/>
        </w:rPr>
        <w:t xml:space="preserve">. So the administration is seeking work-arounds and stopgaps, including asking remaining staff to serve in new roles, work overtime or volunteer to fill vacancies, according to interviews with 18 federal workers across eight agencies and messages obtained by The Washington Post. A Post review found </w:t>
      </w:r>
      <w:r w:rsidRPr="00DE0E09">
        <w:rPr>
          <w:rStyle w:val="StyleUnderline"/>
        </w:rPr>
        <w:t xml:space="preserve">recent </w:t>
      </w:r>
      <w:r w:rsidRPr="00FC0C35">
        <w:rPr>
          <w:rStyle w:val="StyleUnderline"/>
          <w:highlight w:val="cyan"/>
        </w:rPr>
        <w:t>messy re-hirings a</w:t>
      </w:r>
      <w:r w:rsidRPr="00DE0E09">
        <w:rPr>
          <w:rStyle w:val="StyleUnderline"/>
        </w:rPr>
        <w:t xml:space="preserve">t agencies including the </w:t>
      </w:r>
      <w:r w:rsidRPr="00FC0C35">
        <w:rPr>
          <w:rStyle w:val="StyleUnderline"/>
          <w:highlight w:val="cyan"/>
        </w:rPr>
        <w:t>F</w:t>
      </w:r>
      <w:r w:rsidRPr="00DE0E09">
        <w:rPr>
          <w:rStyle w:val="StyleUnderline"/>
        </w:rPr>
        <w:t xml:space="preserve">ood and </w:t>
      </w:r>
      <w:r w:rsidRPr="00FC0C35">
        <w:rPr>
          <w:rStyle w:val="StyleUnderline"/>
          <w:highlight w:val="cyan"/>
        </w:rPr>
        <w:t>D</w:t>
      </w:r>
      <w:r w:rsidRPr="00DE0E09">
        <w:rPr>
          <w:rStyle w:val="StyleUnderline"/>
        </w:rPr>
        <w:t xml:space="preserve">rug </w:t>
      </w:r>
      <w:r w:rsidRPr="00FC0C35">
        <w:rPr>
          <w:rStyle w:val="StyleUnderline"/>
          <w:highlight w:val="cyan"/>
        </w:rPr>
        <w:t>A</w:t>
      </w:r>
      <w:r w:rsidRPr="00DE0E09">
        <w:rPr>
          <w:rStyle w:val="StyleUnderline"/>
        </w:rPr>
        <w:t xml:space="preserve">dministration, the </w:t>
      </w:r>
      <w:r w:rsidRPr="00FC0C35">
        <w:rPr>
          <w:rStyle w:val="StyleUnderline"/>
          <w:highlight w:val="cyan"/>
        </w:rPr>
        <w:t>IRS</w:t>
      </w:r>
      <w:r w:rsidRPr="00DE0E09">
        <w:rPr>
          <w:rStyle w:val="StyleUnderline"/>
        </w:rPr>
        <w:t xml:space="preserve">, </w:t>
      </w:r>
      <w:r w:rsidRPr="00FC0C35">
        <w:rPr>
          <w:rStyle w:val="StyleUnderline"/>
          <w:highlight w:val="cyan"/>
        </w:rPr>
        <w:t>the State Department</w:t>
      </w:r>
      <w:r w:rsidRPr="00DE0E09">
        <w:rPr>
          <w:rStyle w:val="StyleUnderline"/>
        </w:rPr>
        <w:t xml:space="preserve"> and the Department of Housing and Urban Development</w:t>
      </w:r>
      <w:r w:rsidRPr="00E90BE1">
        <w:rPr>
          <w:sz w:val="16"/>
        </w:rPr>
        <w:t>. In some cases, the government is posting new online job listings very similar to positions it recently vacated, a Post review of USAJobs found.</w:t>
      </w:r>
    </w:p>
    <w:p w14:paraId="29A0DABB" w14:textId="77777777" w:rsidR="00E83A30" w:rsidRPr="00E90BE1" w:rsidRDefault="00E83A30" w:rsidP="00273292">
      <w:pPr>
        <w:rPr>
          <w:sz w:val="16"/>
        </w:rPr>
      </w:pPr>
      <w:r w:rsidRPr="00E90BE1">
        <w:rPr>
          <w:sz w:val="16"/>
        </w:rPr>
        <w:t xml:space="preserve">The </w:t>
      </w:r>
      <w:r w:rsidRPr="00FC0C35">
        <w:rPr>
          <w:rStyle w:val="StyleUnderline"/>
          <w:highlight w:val="cyan"/>
        </w:rPr>
        <w:t>ever-shifting personnel changes are</w:t>
      </w:r>
      <w:r w:rsidRPr="00E90BE1">
        <w:rPr>
          <w:sz w:val="16"/>
        </w:rPr>
        <w:t xml:space="preserve"> yet </w:t>
      </w:r>
      <w:r w:rsidRPr="00FC0C35">
        <w:rPr>
          <w:rStyle w:val="StyleUnderline"/>
          <w:highlight w:val="cyan"/>
        </w:rPr>
        <w:t>another strain on a workforce</w:t>
      </w:r>
      <w:r w:rsidRPr="00E90BE1">
        <w:rPr>
          <w:sz w:val="16"/>
        </w:rPr>
        <w:t xml:space="preserve"> already weary of Trump-induced uncertainty, said current and former employees, most of whom spoke on the condition of anonymity for fear of retaliation.</w:t>
      </w:r>
    </w:p>
    <w:p w14:paraId="1C4554BC" w14:textId="20354C49" w:rsidR="007E4D5F" w:rsidRPr="00273292" w:rsidRDefault="00E83A30" w:rsidP="00273292">
      <w:pPr>
        <w:rPr>
          <w:sz w:val="16"/>
        </w:rPr>
      </w:pPr>
      <w:r w:rsidRPr="00E90BE1">
        <w:rPr>
          <w:sz w:val="16"/>
        </w:rPr>
        <w:t>“They wanted to show they were gutting the government, but there was no thought about what parts might be worth keeping,” said one FDA staffer who was fired and rehired. “Now it feels like it was all just a game to them.”</w:t>
      </w:r>
    </w:p>
    <w:p w14:paraId="368780E8" w14:textId="77777777" w:rsidR="00533F94" w:rsidRPr="00E90BE1" w:rsidRDefault="00273292" w:rsidP="00533F94">
      <w:pPr>
        <w:rPr>
          <w:sz w:val="16"/>
        </w:rPr>
      </w:pPr>
      <w:r w:rsidRPr="00273292">
        <w:rPr>
          <w:sz w:val="16"/>
        </w:rPr>
        <w:t>‌</w:t>
      </w:r>
      <w:r w:rsidR="00533F94" w:rsidRPr="00E90BE1">
        <w:rPr>
          <w:sz w:val="16"/>
        </w:rPr>
        <w:t>A White House official said in an interview that it is no secret Trump arrived in Washington determined to streamline the government. During that downsizing, the official acknowledged, some people were fired who shouldn’t have been. The official spoke on the condition of anonymity to candidly discuss a complex issue that spans many federal agencies.</w:t>
      </w:r>
    </w:p>
    <w:p w14:paraId="702F59AF" w14:textId="77777777" w:rsidR="00533F94" w:rsidRPr="00E90BE1" w:rsidRDefault="00533F94" w:rsidP="00533F94">
      <w:pPr>
        <w:rPr>
          <w:sz w:val="16"/>
        </w:rPr>
      </w:pPr>
      <w:r w:rsidRPr="00E90BE1">
        <w:rPr>
          <w:sz w:val="16"/>
        </w:rPr>
        <w:t>“Each agency has made an appropriate determination as to who should be on the payroll in the respective agency,” the official said. “If by chance mistakes were made and critical employees were dismissed, each individual agency is working diligently to bring these people back to work to continue the adequate functions of the federal government.”</w:t>
      </w:r>
    </w:p>
    <w:p w14:paraId="530BBE26" w14:textId="77777777" w:rsidR="00533F94" w:rsidRPr="00E90BE1" w:rsidRDefault="00533F94" w:rsidP="00533F94">
      <w:pPr>
        <w:rPr>
          <w:sz w:val="16"/>
        </w:rPr>
      </w:pPr>
      <w:r w:rsidRPr="00E90BE1">
        <w:rPr>
          <w:sz w:val="16"/>
        </w:rPr>
        <w:t>In statements, some agencies also admitted to errors, while promising the government is working to fix them.</w:t>
      </w:r>
    </w:p>
    <w:p w14:paraId="51BA875B" w14:textId="77777777" w:rsidR="00533F94" w:rsidRPr="00E90BE1" w:rsidRDefault="00533F94" w:rsidP="00533F94">
      <w:pPr>
        <w:rPr>
          <w:sz w:val="16"/>
        </w:rPr>
      </w:pPr>
      <w:r w:rsidRPr="00E90BE1">
        <w:rPr>
          <w:sz w:val="16"/>
        </w:rPr>
        <w:t>“During this process,” said an Agriculture Department spokesperson, “USDA has been transparent about any mistakes that were made.”</w:t>
      </w:r>
    </w:p>
    <w:p w14:paraId="49F5F147" w14:textId="7BE790E3" w:rsidR="00273292" w:rsidRPr="00E90BE1" w:rsidRDefault="00533F94" w:rsidP="00533F94">
      <w:pPr>
        <w:rPr>
          <w:sz w:val="16"/>
        </w:rPr>
      </w:pPr>
      <w:r w:rsidRPr="00E90BE1">
        <w:rPr>
          <w:sz w:val="16"/>
        </w:rPr>
        <w:t>‘They need some of the expertise’</w:t>
      </w:r>
    </w:p>
    <w:p w14:paraId="0BB20A3C" w14:textId="77777777" w:rsidR="001A5651" w:rsidRPr="00E90BE1" w:rsidRDefault="001A5651" w:rsidP="00533F94">
      <w:pPr>
        <w:rPr>
          <w:sz w:val="16"/>
        </w:rPr>
      </w:pPr>
      <w:r w:rsidRPr="006276A2">
        <w:rPr>
          <w:rStyle w:val="StyleUnderline"/>
        </w:rPr>
        <w:t>The administration has already had to race to undo its own cuts.</w:t>
      </w:r>
      <w:r w:rsidRPr="00E90BE1">
        <w:rPr>
          <w:sz w:val="16"/>
        </w:rPr>
        <w:t xml:space="preserve"> In February, the Agriculture Department launched a campaign to rehire bird flu response workers after avian influenza sent egg prices soaring. That same month, the Trump administration fired nearly 17 percent of the National Nuclear Security Administration’s workforce, temporarily imperiling the safety and security of America’s 5,000 nuclear warheads — before hiring them back after an outcry.</w:t>
      </w:r>
    </w:p>
    <w:p w14:paraId="6E6A8C7F" w14:textId="77777777" w:rsidR="001A5651" w:rsidRPr="00E90BE1" w:rsidRDefault="001A5651" w:rsidP="00533F94">
      <w:pPr>
        <w:rPr>
          <w:sz w:val="16"/>
        </w:rPr>
      </w:pPr>
      <w:r w:rsidRPr="00E90BE1">
        <w:rPr>
          <w:sz w:val="16"/>
        </w:rPr>
        <w:t>In recent weeks, other agencies have seen similar patterns.</w:t>
      </w:r>
    </w:p>
    <w:p w14:paraId="3B09D126" w14:textId="77777777" w:rsidR="001A5651" w:rsidRPr="00E90BE1" w:rsidRDefault="001A5651" w:rsidP="00533F94">
      <w:pPr>
        <w:rPr>
          <w:sz w:val="16"/>
        </w:rPr>
      </w:pPr>
      <w:r w:rsidRPr="00E90BE1">
        <w:rPr>
          <w:sz w:val="16"/>
        </w:rPr>
        <w:t>At the start of April, the FDA let go of thousands, including laboratory staff, librarians and those who helped manage the budget. The dismissals hit particularly hard at the Office of Drug Policy, the Office of Regulatory Policy and teams that worked on Freedom of Information Act requests and patent extensions, according to interviews with eight current and former FDA employees.</w:t>
      </w:r>
    </w:p>
    <w:p w14:paraId="7DAA50E1" w14:textId="77777777" w:rsidR="001A5651" w:rsidRPr="00E90BE1" w:rsidRDefault="001A5651" w:rsidP="00533F94">
      <w:pPr>
        <w:rPr>
          <w:sz w:val="16"/>
        </w:rPr>
      </w:pPr>
      <w:r w:rsidRPr="00E90BE1">
        <w:rPr>
          <w:sz w:val="16"/>
        </w:rPr>
        <w:t>But three weeks later, fired workers began getting calls on their personal cellphones — and soon, a message to their personal emails: They were all due back.</w:t>
      </w:r>
    </w:p>
    <w:p w14:paraId="39B5E00B" w14:textId="77777777" w:rsidR="001A5651" w:rsidRPr="00E90BE1" w:rsidRDefault="001A5651" w:rsidP="00533F94">
      <w:pPr>
        <w:rPr>
          <w:sz w:val="16"/>
        </w:rPr>
      </w:pPr>
      <w:r w:rsidRPr="00E90BE1">
        <w:rPr>
          <w:sz w:val="16"/>
        </w:rPr>
        <w:t>The “Notice of Reduction in Force (RIF) issued to you … is officially RESCINDED [and] you will not be separated from employment,” read an email sent to terminated staff in May and obtained by The Post. “You are expected to return to duty the next business day following your receipt of this notice.”</w:t>
      </w:r>
    </w:p>
    <w:p w14:paraId="49F40362" w14:textId="77777777" w:rsidR="001A5651" w:rsidRPr="00E90BE1" w:rsidRDefault="001A5651" w:rsidP="00533F94">
      <w:pPr>
        <w:rPr>
          <w:sz w:val="16"/>
        </w:rPr>
      </w:pPr>
      <w:r w:rsidRPr="00E90BE1">
        <w:rPr>
          <w:sz w:val="16"/>
        </w:rPr>
        <w:t>One FDA worker said she complied only because she hadn’t found other employment yet.</w:t>
      </w:r>
    </w:p>
    <w:p w14:paraId="218EB17E" w14:textId="7E8C9D5B" w:rsidR="00533F94" w:rsidRPr="00273292" w:rsidRDefault="001A5651" w:rsidP="00533F94">
      <w:pPr>
        <w:rPr>
          <w:rStyle w:val="StyleUnderline"/>
        </w:rPr>
      </w:pPr>
      <w:r w:rsidRPr="00E90BE1">
        <w:rPr>
          <w:sz w:val="16"/>
        </w:rPr>
        <w:t>“Being back feels like a funeral,” she said. “</w:t>
      </w:r>
      <w:r w:rsidRPr="00FC0C35">
        <w:rPr>
          <w:rStyle w:val="StyleUnderline"/>
          <w:highlight w:val="cyan"/>
        </w:rPr>
        <w:t>Morale is terrible</w:t>
      </w:r>
      <w:r w:rsidRPr="00E90BE1">
        <w:rPr>
          <w:rStyle w:val="StyleUnderline"/>
        </w:rPr>
        <w:t xml:space="preserve">. Everyone is stressed and feels the absence of our colleagues. … </w:t>
      </w:r>
      <w:r w:rsidRPr="00FC0C35">
        <w:rPr>
          <w:rStyle w:val="Emphasis"/>
          <w:highlight w:val="cyan"/>
        </w:rPr>
        <w:t>I’m looking for another job.”</w:t>
      </w:r>
    </w:p>
    <w:p w14:paraId="19EE777F" w14:textId="77777777" w:rsidR="00780A3C" w:rsidRPr="00995432" w:rsidRDefault="00780A3C" w:rsidP="00995432"/>
    <w:p w14:paraId="4ED4E13A" w14:textId="77777777" w:rsidR="00995432" w:rsidRPr="00995432" w:rsidRDefault="00995432" w:rsidP="00995432">
      <w:r w:rsidRPr="00995432">
        <w:t>‌</w:t>
      </w:r>
    </w:p>
    <w:p w14:paraId="6336BCB8" w14:textId="77777777" w:rsidR="00995432" w:rsidRPr="00995432" w:rsidRDefault="00995432" w:rsidP="00995432"/>
    <w:p w14:paraId="4E1B37F3" w14:textId="77777777" w:rsidR="00C81147" w:rsidRPr="00C81147" w:rsidRDefault="00C81147" w:rsidP="00C81147"/>
    <w:sectPr w:rsidR="00C81147" w:rsidRPr="00C8114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9565B7"/>
    <w:multiLevelType w:val="multilevel"/>
    <w:tmpl w:val="9FF0397A"/>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E2483"/>
    <w:multiLevelType w:val="multilevel"/>
    <w:tmpl w:val="5006828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466168"/>
    <w:multiLevelType w:val="multilevel"/>
    <w:tmpl w:val="9CA86B4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896C8D"/>
    <w:multiLevelType w:val="multilevel"/>
    <w:tmpl w:val="7570C79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9675F"/>
    <w:multiLevelType w:val="hybridMultilevel"/>
    <w:tmpl w:val="89AE69DA"/>
    <w:lvl w:ilvl="0" w:tplc="C0DC6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B92CAF"/>
    <w:multiLevelType w:val="multilevel"/>
    <w:tmpl w:val="68864DF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A6ADA"/>
    <w:multiLevelType w:val="multilevel"/>
    <w:tmpl w:val="EA2AD7A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05DB1"/>
    <w:multiLevelType w:val="hybridMultilevel"/>
    <w:tmpl w:val="D86ADEA6"/>
    <w:lvl w:ilvl="0" w:tplc="68F86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8F0094"/>
    <w:multiLevelType w:val="multilevel"/>
    <w:tmpl w:val="8A84824A"/>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B74997"/>
    <w:multiLevelType w:val="multilevel"/>
    <w:tmpl w:val="5FEEC670"/>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81A08"/>
    <w:multiLevelType w:val="multilevel"/>
    <w:tmpl w:val="CCB2738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82CAA"/>
    <w:multiLevelType w:val="multilevel"/>
    <w:tmpl w:val="14E2945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F2E2A"/>
    <w:multiLevelType w:val="multilevel"/>
    <w:tmpl w:val="C5445718"/>
    <w:lvl w:ilvl="0">
      <w:start w:val="1"/>
      <w:numFmt w:val="bullet"/>
      <w:lvlText w:val=""/>
      <w:lvlJc w:val="left"/>
      <w:pPr>
        <w:tabs>
          <w:tab w:val="num" w:pos="720"/>
        </w:tabs>
        <w:ind w:left="720" w:hanging="360"/>
      </w:pPr>
      <w:rPr>
        <w:rFonts w:ascii="Symbol" w:hAnsi="Symbol" w:hint="default"/>
        <w:sz w:val="16"/>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D6E1C"/>
    <w:multiLevelType w:val="multilevel"/>
    <w:tmpl w:val="1190343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17236"/>
    <w:multiLevelType w:val="multilevel"/>
    <w:tmpl w:val="CA7EF9BE"/>
    <w:lvl w:ilvl="0">
      <w:start w:val="1"/>
      <w:numFmt w:val="bullet"/>
      <w:lvlText w:val=""/>
      <w:lvlJc w:val="left"/>
      <w:pPr>
        <w:tabs>
          <w:tab w:val="num" w:pos="720"/>
        </w:tabs>
        <w:ind w:left="720" w:hanging="360"/>
      </w:pPr>
      <w:rPr>
        <w:rFonts w:ascii="Symbol" w:hAnsi="Symbol" w:hint="default"/>
        <w:sz w:val="16"/>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52FC2"/>
    <w:multiLevelType w:val="multilevel"/>
    <w:tmpl w:val="438CE7E6"/>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F3A71"/>
    <w:multiLevelType w:val="multilevel"/>
    <w:tmpl w:val="29B2FF9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833DE"/>
    <w:multiLevelType w:val="multilevel"/>
    <w:tmpl w:val="AC0A8F6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8536A"/>
    <w:multiLevelType w:val="multilevel"/>
    <w:tmpl w:val="06960B1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919C1"/>
    <w:multiLevelType w:val="multilevel"/>
    <w:tmpl w:val="857684A2"/>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11583"/>
    <w:multiLevelType w:val="multilevel"/>
    <w:tmpl w:val="8612BF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1071125475">
    <w:abstractNumId w:val="35"/>
  </w:num>
  <w:num w:numId="13" w16cid:durableId="1018700327">
    <w:abstractNumId w:val="17"/>
  </w:num>
  <w:num w:numId="14" w16cid:durableId="1696734484">
    <w:abstractNumId w:val="21"/>
  </w:num>
  <w:num w:numId="15" w16cid:durableId="5180524">
    <w:abstractNumId w:val="32"/>
  </w:num>
  <w:num w:numId="16" w16cid:durableId="319315442">
    <w:abstractNumId w:val="20"/>
  </w:num>
  <w:num w:numId="17" w16cid:durableId="1511792950">
    <w:abstractNumId w:val="26"/>
  </w:num>
  <w:num w:numId="18" w16cid:durableId="2068645323">
    <w:abstractNumId w:val="27"/>
  </w:num>
  <w:num w:numId="19" w16cid:durableId="1184704573">
    <w:abstractNumId w:val="29"/>
  </w:num>
  <w:num w:numId="20" w16cid:durableId="472794956">
    <w:abstractNumId w:val="28"/>
  </w:num>
  <w:num w:numId="21" w16cid:durableId="1300958480">
    <w:abstractNumId w:val="33"/>
  </w:num>
  <w:num w:numId="22" w16cid:durableId="2135098353">
    <w:abstractNumId w:val="30"/>
  </w:num>
  <w:num w:numId="23" w16cid:durableId="395393421">
    <w:abstractNumId w:val="31"/>
  </w:num>
  <w:num w:numId="24" w16cid:durableId="93017042">
    <w:abstractNumId w:val="16"/>
  </w:num>
  <w:num w:numId="25" w16cid:durableId="1905798039">
    <w:abstractNumId w:val="34"/>
  </w:num>
  <w:num w:numId="26" w16cid:durableId="2106070159">
    <w:abstractNumId w:val="12"/>
  </w:num>
  <w:num w:numId="27" w16cid:durableId="258411703">
    <w:abstractNumId w:val="25"/>
  </w:num>
  <w:num w:numId="28" w16cid:durableId="705833233">
    <w:abstractNumId w:val="11"/>
  </w:num>
  <w:num w:numId="29" w16cid:durableId="1336424613">
    <w:abstractNumId w:val="19"/>
  </w:num>
  <w:num w:numId="30" w16cid:durableId="184103657">
    <w:abstractNumId w:val="24"/>
  </w:num>
  <w:num w:numId="31" w16cid:durableId="454376431">
    <w:abstractNumId w:val="22"/>
  </w:num>
  <w:num w:numId="32" w16cid:durableId="318000739">
    <w:abstractNumId w:val="14"/>
  </w:num>
  <w:num w:numId="33" w16cid:durableId="909073978">
    <w:abstractNumId w:val="23"/>
  </w:num>
  <w:num w:numId="34" w16cid:durableId="1205605210">
    <w:abstractNumId w:val="18"/>
  </w:num>
  <w:num w:numId="35" w16cid:durableId="1695883432">
    <w:abstractNumId w:val="15"/>
  </w:num>
  <w:num w:numId="36" w16cid:durableId="7207131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13C1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A79"/>
    <w:rsid w:val="00066E3C"/>
    <w:rsid w:val="00072718"/>
    <w:rsid w:val="0007381E"/>
    <w:rsid w:val="00076094"/>
    <w:rsid w:val="0008785F"/>
    <w:rsid w:val="00090CBE"/>
    <w:rsid w:val="00094DEC"/>
    <w:rsid w:val="000A2D8A"/>
    <w:rsid w:val="000C4B5B"/>
    <w:rsid w:val="000D26A6"/>
    <w:rsid w:val="000D2B90"/>
    <w:rsid w:val="000D6ED8"/>
    <w:rsid w:val="000D717B"/>
    <w:rsid w:val="00100B28"/>
    <w:rsid w:val="00117316"/>
    <w:rsid w:val="001209B4"/>
    <w:rsid w:val="001544C3"/>
    <w:rsid w:val="0016531E"/>
    <w:rsid w:val="001761FC"/>
    <w:rsid w:val="00182655"/>
    <w:rsid w:val="001840F2"/>
    <w:rsid w:val="00185134"/>
    <w:rsid w:val="001856C6"/>
    <w:rsid w:val="00191B5F"/>
    <w:rsid w:val="00192487"/>
    <w:rsid w:val="00193416"/>
    <w:rsid w:val="00195073"/>
    <w:rsid w:val="0019668D"/>
    <w:rsid w:val="001A25FD"/>
    <w:rsid w:val="001A44EA"/>
    <w:rsid w:val="001A5371"/>
    <w:rsid w:val="001A565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2B42"/>
    <w:rsid w:val="00267EBB"/>
    <w:rsid w:val="0027023B"/>
    <w:rsid w:val="00272F3F"/>
    <w:rsid w:val="00273292"/>
    <w:rsid w:val="00274EDB"/>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04E75"/>
    <w:rsid w:val="003106B3"/>
    <w:rsid w:val="0031385D"/>
    <w:rsid w:val="003171AB"/>
    <w:rsid w:val="003223B2"/>
    <w:rsid w:val="00322A67"/>
    <w:rsid w:val="00330E13"/>
    <w:rsid w:val="00331540"/>
    <w:rsid w:val="00335A23"/>
    <w:rsid w:val="00340707"/>
    <w:rsid w:val="00341C61"/>
    <w:rsid w:val="00351841"/>
    <w:rsid w:val="00361BE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376D"/>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580D"/>
    <w:rsid w:val="00496BB2"/>
    <w:rsid w:val="004B37B4"/>
    <w:rsid w:val="004B72B4"/>
    <w:rsid w:val="004C0314"/>
    <w:rsid w:val="004C0D3D"/>
    <w:rsid w:val="004C213E"/>
    <w:rsid w:val="004C376C"/>
    <w:rsid w:val="004C657F"/>
    <w:rsid w:val="004D17D8"/>
    <w:rsid w:val="004D4F55"/>
    <w:rsid w:val="004D52D8"/>
    <w:rsid w:val="004E355B"/>
    <w:rsid w:val="005028E5"/>
    <w:rsid w:val="00503735"/>
    <w:rsid w:val="005063D5"/>
    <w:rsid w:val="00516A88"/>
    <w:rsid w:val="00522065"/>
    <w:rsid w:val="005224F2"/>
    <w:rsid w:val="00533F1C"/>
    <w:rsid w:val="00533F94"/>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2E39"/>
    <w:rsid w:val="006235FB"/>
    <w:rsid w:val="00626A15"/>
    <w:rsid w:val="006276A2"/>
    <w:rsid w:val="006379E9"/>
    <w:rsid w:val="006438CB"/>
    <w:rsid w:val="006529B9"/>
    <w:rsid w:val="00654695"/>
    <w:rsid w:val="0065500A"/>
    <w:rsid w:val="00655217"/>
    <w:rsid w:val="0065727C"/>
    <w:rsid w:val="00674A78"/>
    <w:rsid w:val="00692DDC"/>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80A3C"/>
    <w:rsid w:val="00793F46"/>
    <w:rsid w:val="007A1325"/>
    <w:rsid w:val="007A1A18"/>
    <w:rsid w:val="007A3BAF"/>
    <w:rsid w:val="007B53D8"/>
    <w:rsid w:val="007C22C5"/>
    <w:rsid w:val="007C57E1"/>
    <w:rsid w:val="007C5811"/>
    <w:rsid w:val="007C79EF"/>
    <w:rsid w:val="007D2DF5"/>
    <w:rsid w:val="007D451A"/>
    <w:rsid w:val="007D5E3E"/>
    <w:rsid w:val="007D7596"/>
    <w:rsid w:val="007E242C"/>
    <w:rsid w:val="007E4D5F"/>
    <w:rsid w:val="007E6631"/>
    <w:rsid w:val="00801566"/>
    <w:rsid w:val="00803A12"/>
    <w:rsid w:val="00805417"/>
    <w:rsid w:val="008266F9"/>
    <w:rsid w:val="008267E2"/>
    <w:rsid w:val="00826A9B"/>
    <w:rsid w:val="00834842"/>
    <w:rsid w:val="00840E7B"/>
    <w:rsid w:val="008536AF"/>
    <w:rsid w:val="00853D40"/>
    <w:rsid w:val="008564FC"/>
    <w:rsid w:val="00857B9D"/>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4A5B"/>
    <w:rsid w:val="0097151F"/>
    <w:rsid w:val="00973777"/>
    <w:rsid w:val="00976E78"/>
    <w:rsid w:val="009775C0"/>
    <w:rsid w:val="00981F23"/>
    <w:rsid w:val="00990634"/>
    <w:rsid w:val="00991733"/>
    <w:rsid w:val="00992078"/>
    <w:rsid w:val="00992BE3"/>
    <w:rsid w:val="00995432"/>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3CEE"/>
    <w:rsid w:val="00A431C6"/>
    <w:rsid w:val="00A54315"/>
    <w:rsid w:val="00A60FBC"/>
    <w:rsid w:val="00A65C0B"/>
    <w:rsid w:val="00A776BA"/>
    <w:rsid w:val="00A81F6C"/>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2E58"/>
    <w:rsid w:val="00B344FD"/>
    <w:rsid w:val="00B3569C"/>
    <w:rsid w:val="00B43676"/>
    <w:rsid w:val="00B5602D"/>
    <w:rsid w:val="00B60125"/>
    <w:rsid w:val="00B6415A"/>
    <w:rsid w:val="00B6656B"/>
    <w:rsid w:val="00B71625"/>
    <w:rsid w:val="00B75C54"/>
    <w:rsid w:val="00B807BF"/>
    <w:rsid w:val="00B8710E"/>
    <w:rsid w:val="00B87DE4"/>
    <w:rsid w:val="00B92A93"/>
    <w:rsid w:val="00B97F94"/>
    <w:rsid w:val="00BA17A8"/>
    <w:rsid w:val="00BA3C33"/>
    <w:rsid w:val="00BB0878"/>
    <w:rsid w:val="00BB1879"/>
    <w:rsid w:val="00BC0ABE"/>
    <w:rsid w:val="00BC30DB"/>
    <w:rsid w:val="00BC64FF"/>
    <w:rsid w:val="00BC7C37"/>
    <w:rsid w:val="00BD2244"/>
    <w:rsid w:val="00BE6472"/>
    <w:rsid w:val="00BF29B8"/>
    <w:rsid w:val="00BF46EA"/>
    <w:rsid w:val="00C06433"/>
    <w:rsid w:val="00C07769"/>
    <w:rsid w:val="00C07D05"/>
    <w:rsid w:val="00C10856"/>
    <w:rsid w:val="00C13C1D"/>
    <w:rsid w:val="00C203FA"/>
    <w:rsid w:val="00C244F5"/>
    <w:rsid w:val="00C3164F"/>
    <w:rsid w:val="00C31B5E"/>
    <w:rsid w:val="00C34D3E"/>
    <w:rsid w:val="00C35B37"/>
    <w:rsid w:val="00C3747A"/>
    <w:rsid w:val="00C37F29"/>
    <w:rsid w:val="00C56DCC"/>
    <w:rsid w:val="00C57075"/>
    <w:rsid w:val="00C72AFE"/>
    <w:rsid w:val="00C81147"/>
    <w:rsid w:val="00C81619"/>
    <w:rsid w:val="00C81EF8"/>
    <w:rsid w:val="00CA013C"/>
    <w:rsid w:val="00CA54B4"/>
    <w:rsid w:val="00CA6D6D"/>
    <w:rsid w:val="00CC3EA5"/>
    <w:rsid w:val="00CC7A4E"/>
    <w:rsid w:val="00CD1359"/>
    <w:rsid w:val="00CD4C83"/>
    <w:rsid w:val="00CE2244"/>
    <w:rsid w:val="00CF1805"/>
    <w:rsid w:val="00D01EDC"/>
    <w:rsid w:val="00D078AA"/>
    <w:rsid w:val="00D10058"/>
    <w:rsid w:val="00D11978"/>
    <w:rsid w:val="00D15E30"/>
    <w:rsid w:val="00D16129"/>
    <w:rsid w:val="00D25DBD"/>
    <w:rsid w:val="00D26929"/>
    <w:rsid w:val="00D30CBD"/>
    <w:rsid w:val="00D30D9E"/>
    <w:rsid w:val="00D31221"/>
    <w:rsid w:val="00D33908"/>
    <w:rsid w:val="00D354F2"/>
    <w:rsid w:val="00D36C30"/>
    <w:rsid w:val="00D37C90"/>
    <w:rsid w:val="00D43A8C"/>
    <w:rsid w:val="00D53072"/>
    <w:rsid w:val="00D56CEC"/>
    <w:rsid w:val="00D61A4E"/>
    <w:rsid w:val="00D62280"/>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0E09"/>
    <w:rsid w:val="00DE1CE2"/>
    <w:rsid w:val="00DF1210"/>
    <w:rsid w:val="00DF31E9"/>
    <w:rsid w:val="00DF400D"/>
    <w:rsid w:val="00DF5C23"/>
    <w:rsid w:val="00E01DAD"/>
    <w:rsid w:val="00E021DC"/>
    <w:rsid w:val="00E03640"/>
    <w:rsid w:val="00E03F91"/>
    <w:rsid w:val="00E064EF"/>
    <w:rsid w:val="00E064F2"/>
    <w:rsid w:val="00E0717B"/>
    <w:rsid w:val="00E11827"/>
    <w:rsid w:val="00E15598"/>
    <w:rsid w:val="00E20D65"/>
    <w:rsid w:val="00E353A2"/>
    <w:rsid w:val="00E35B1D"/>
    <w:rsid w:val="00E36881"/>
    <w:rsid w:val="00E37B66"/>
    <w:rsid w:val="00E37DA0"/>
    <w:rsid w:val="00E42E4C"/>
    <w:rsid w:val="00E47013"/>
    <w:rsid w:val="00E541F9"/>
    <w:rsid w:val="00E57B79"/>
    <w:rsid w:val="00E63419"/>
    <w:rsid w:val="00E64496"/>
    <w:rsid w:val="00E72115"/>
    <w:rsid w:val="00E76A2A"/>
    <w:rsid w:val="00E8322E"/>
    <w:rsid w:val="00E83A30"/>
    <w:rsid w:val="00E903E0"/>
    <w:rsid w:val="00E90BE1"/>
    <w:rsid w:val="00EA1115"/>
    <w:rsid w:val="00EA1C6D"/>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23BF"/>
    <w:rsid w:val="00F57FFB"/>
    <w:rsid w:val="00F601E6"/>
    <w:rsid w:val="00F656D8"/>
    <w:rsid w:val="00F73954"/>
    <w:rsid w:val="00F8380A"/>
    <w:rsid w:val="00F94060"/>
    <w:rsid w:val="00FA56F6"/>
    <w:rsid w:val="00FB329D"/>
    <w:rsid w:val="00FC0C35"/>
    <w:rsid w:val="00FC27E3"/>
    <w:rsid w:val="00FC74C7"/>
    <w:rsid w:val="00FD451D"/>
    <w:rsid w:val="00FD5B22"/>
    <w:rsid w:val="00FE1B01"/>
    <w:rsid w:val="00FF18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3FA6BB"/>
  <w14:defaultImageDpi w14:val="300"/>
  <w15:docId w15:val="{BB500914-1DE8-47A0-9771-9BE6D02C8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44F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B344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B344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B344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3"/>
    <w:qFormat/>
    <w:rsid w:val="00B344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44F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13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B344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44FD"/>
  </w:style>
  <w:style w:type="character" w:customStyle="1" w:styleId="Heading1Char">
    <w:name w:val="Heading 1 Char"/>
    <w:aliases w:val="Pocket Char"/>
    <w:basedOn w:val="DefaultParagraphFont"/>
    <w:link w:val="Heading1"/>
    <w:rsid w:val="00B344F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344F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B344FD"/>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t Cha"/>
    <w:basedOn w:val="DefaultParagraphFont"/>
    <w:link w:val="Heading4"/>
    <w:uiPriority w:val="3"/>
    <w:rsid w:val="00B344F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44FD"/>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B344FD"/>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8"/>
    <w:qFormat/>
    <w:rsid w:val="00B344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344FD"/>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B344FD"/>
    <w:rPr>
      <w:color w:val="0000FF" w:themeColor="hyperlink"/>
      <w:u w:val="single"/>
    </w:rPr>
  </w:style>
  <w:style w:type="paragraph" w:styleId="DocumentMap">
    <w:name w:val="Document Map"/>
    <w:basedOn w:val="Normal"/>
    <w:link w:val="DocumentMapChar"/>
    <w:uiPriority w:val="99"/>
    <w:semiHidden/>
    <w:unhideWhenUsed/>
    <w:rsid w:val="00C13C1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3C1D"/>
    <w:rPr>
      <w:rFonts w:ascii="Lucida Grande" w:hAnsi="Lucida Grande" w:cs="Lucida Grande"/>
    </w:rPr>
  </w:style>
  <w:style w:type="character" w:customStyle="1" w:styleId="Heading5Char">
    <w:name w:val="Heading 5 Char"/>
    <w:basedOn w:val="DefaultParagraphFont"/>
    <w:link w:val="Heading5"/>
    <w:uiPriority w:val="9"/>
    <w:semiHidden/>
    <w:rsid w:val="00B344FD"/>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uiPriority w:val="9"/>
    <w:semiHidden/>
    <w:rsid w:val="00C13C1D"/>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C13C1D"/>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C13C1D"/>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C13C1D"/>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C13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C1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13C1D"/>
    <w:pPr>
      <w:spacing w:before="160"/>
      <w:jc w:val="center"/>
    </w:pPr>
    <w:rPr>
      <w:i/>
      <w:iCs/>
      <w:color w:val="404040" w:themeColor="text1" w:themeTint="BF"/>
    </w:rPr>
  </w:style>
  <w:style w:type="character" w:customStyle="1" w:styleId="QuoteChar">
    <w:name w:val="Quote Char"/>
    <w:basedOn w:val="DefaultParagraphFont"/>
    <w:link w:val="Quote"/>
    <w:uiPriority w:val="29"/>
    <w:rsid w:val="00C13C1D"/>
    <w:rPr>
      <w:rFonts w:ascii="Calibri" w:hAnsi="Calibri"/>
      <w:i/>
      <w:iCs/>
      <w:color w:val="404040" w:themeColor="text1" w:themeTint="BF"/>
      <w:sz w:val="22"/>
    </w:rPr>
  </w:style>
  <w:style w:type="paragraph" w:styleId="ListParagraph">
    <w:name w:val="List Paragraph"/>
    <w:aliases w:val="6 font,Colorful List - Accent 11,List Paragraph1,List Paragraph2"/>
    <w:basedOn w:val="Normal"/>
    <w:uiPriority w:val="99"/>
    <w:qFormat/>
    <w:rsid w:val="00C13C1D"/>
    <w:pPr>
      <w:ind w:left="720"/>
      <w:contextualSpacing/>
    </w:pPr>
  </w:style>
  <w:style w:type="character" w:styleId="IntenseEmphasis">
    <w:name w:val="Intense Emphasis"/>
    <w:aliases w:val="Cards + Font: 12 pt Char,Underline Char,Read This Char,Intense Emphasi,Box Out,Italic,Intense Emphasis5,Heading 3 Char1 Char Char Ch,Cites and Cards Char1,Intense Emphasis311,Bold Underlined Char1,9.5 p"/>
    <w:basedOn w:val="DefaultParagraphFont"/>
    <w:uiPriority w:val="21"/>
    <w:qFormat/>
    <w:rsid w:val="00C13C1D"/>
    <w:rPr>
      <w:i/>
      <w:iCs/>
      <w:color w:val="365F91" w:themeColor="accent1" w:themeShade="BF"/>
    </w:rPr>
  </w:style>
  <w:style w:type="paragraph" w:styleId="IntenseQuote">
    <w:name w:val="Intense Quote"/>
    <w:basedOn w:val="Normal"/>
    <w:next w:val="Normal"/>
    <w:link w:val="IntenseQuoteChar"/>
    <w:uiPriority w:val="30"/>
    <w:qFormat/>
    <w:rsid w:val="00C13C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3C1D"/>
    <w:rPr>
      <w:rFonts w:ascii="Calibri" w:hAnsi="Calibri"/>
      <w:i/>
      <w:iCs/>
      <w:color w:val="365F91" w:themeColor="accent1" w:themeShade="BF"/>
      <w:sz w:val="22"/>
    </w:rPr>
  </w:style>
  <w:style w:type="character" w:styleId="IntenseReference">
    <w:name w:val="Intense Reference"/>
    <w:basedOn w:val="DefaultParagraphFont"/>
    <w:uiPriority w:val="32"/>
    <w:qFormat/>
    <w:rsid w:val="00C13C1D"/>
    <w:rPr>
      <w:b/>
      <w:bCs/>
      <w:smallCaps/>
      <w:color w:val="365F91" w:themeColor="accent1" w:themeShade="BF"/>
      <w:spacing w:val="5"/>
    </w:rPr>
  </w:style>
  <w:style w:type="character" w:styleId="Strong">
    <w:name w:val="Strong"/>
    <w:basedOn w:val="DefaultParagraphFont"/>
    <w:uiPriority w:val="22"/>
    <w:qFormat/>
    <w:rsid w:val="00B344FD"/>
    <w:rPr>
      <w:b/>
      <w:bCs/>
    </w:rPr>
  </w:style>
  <w:style w:type="character" w:styleId="BookTitle">
    <w:name w:val="Book Title"/>
    <w:basedOn w:val="DefaultParagraphFont"/>
    <w:uiPriority w:val="33"/>
    <w:qFormat/>
    <w:rsid w:val="00B344FD"/>
    <w:rPr>
      <w:b/>
      <w:bCs/>
      <w:i/>
      <w:iCs/>
      <w:spacing w:val="5"/>
    </w:rPr>
  </w:style>
  <w:style w:type="numbering" w:styleId="111111">
    <w:name w:val="Outline List 2"/>
    <w:basedOn w:val="NoList"/>
    <w:uiPriority w:val="99"/>
    <w:semiHidden/>
    <w:unhideWhenUsed/>
    <w:rsid w:val="00B344FD"/>
  </w:style>
  <w:style w:type="paragraph" w:styleId="Header">
    <w:name w:val="header"/>
    <w:basedOn w:val="Normal"/>
    <w:link w:val="HeaderChar"/>
    <w:uiPriority w:val="99"/>
    <w:semiHidden/>
    <w:rsid w:val="00B344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44FD"/>
    <w:rPr>
      <w:rFonts w:ascii="Calibri" w:eastAsiaTheme="minorHAnsi" w:hAnsi="Calibri" w:cs="Calibri"/>
      <w:sz w:val="22"/>
      <w:szCs w:val="22"/>
    </w:rPr>
  </w:style>
  <w:style w:type="paragraph" w:styleId="Footer">
    <w:name w:val="footer"/>
    <w:basedOn w:val="Normal"/>
    <w:link w:val="FooterChar"/>
    <w:uiPriority w:val="99"/>
    <w:semiHidden/>
    <w:rsid w:val="00B344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44FD"/>
    <w:rPr>
      <w:rFonts w:ascii="Calibri" w:eastAsiaTheme="minorHAnsi" w:hAnsi="Calibri" w:cs="Calibri"/>
      <w:sz w:val="22"/>
      <w:szCs w:val="22"/>
    </w:rPr>
  </w:style>
  <w:style w:type="paragraph" w:styleId="BodyText">
    <w:name w:val="Body Text"/>
    <w:basedOn w:val="Normal"/>
    <w:link w:val="BodyTextChar"/>
    <w:uiPriority w:val="99"/>
    <w:semiHidden/>
    <w:unhideWhenUsed/>
    <w:rsid w:val="00B344FD"/>
    <w:pPr>
      <w:spacing w:after="120"/>
    </w:pPr>
  </w:style>
  <w:style w:type="character" w:customStyle="1" w:styleId="BodyTextChar">
    <w:name w:val="Body Text Char"/>
    <w:basedOn w:val="DefaultParagraphFont"/>
    <w:link w:val="BodyText"/>
    <w:uiPriority w:val="99"/>
    <w:semiHidden/>
    <w:rsid w:val="00B344FD"/>
    <w:rPr>
      <w:rFonts w:ascii="Calibri" w:eastAsiaTheme="minorHAnsi" w:hAnsi="Calibri" w:cs="Calibri"/>
      <w:sz w:val="22"/>
      <w:szCs w:val="22"/>
    </w:rPr>
  </w:style>
  <w:style w:type="paragraph" w:styleId="NoSpacing">
    <w:name w:val="No Spacing"/>
    <w:aliases w:val="Card Format,Note Level 21,ClearFormatting,Clear,DDI Tag,Tag Title,No Spacing51,No Spacing11211,CD - Cite,No Spacing6,No Spacing7,No Spacing8,Dont u,No Spacing311,No Spacing tnr"/>
    <w:link w:val="NoSpacingChar"/>
    <w:uiPriority w:val="99"/>
    <w:unhideWhenUsed/>
    <w:qFormat/>
    <w:rsid w:val="00B344FD"/>
    <w:rPr>
      <w:rFonts w:ascii="Calibri" w:eastAsiaTheme="minorHAnsi" w:hAnsi="Calibri" w:cs="Calibri"/>
      <w:sz w:val="22"/>
      <w:szCs w:val="22"/>
    </w:rPr>
  </w:style>
  <w:style w:type="character" w:customStyle="1" w:styleId="NoSpacingChar">
    <w:name w:val="No Spacing Char"/>
    <w:aliases w:val="Card Format Char1,Note Level 21 Char,ClearFormatting Char1,Clear Char,DDI Tag Char1,Tag Title Char1,No Spacing51 Char1,No Spacing11211 Char,CD - Cite Char,No Spacing6 Char1,No Spacing7 Char,No Spacing8 Char1,Dont u Char1"/>
    <w:basedOn w:val="DefaultParagraphFont"/>
    <w:link w:val="NoSpacing"/>
    <w:uiPriority w:val="99"/>
    <w:rsid w:val="00B344FD"/>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B344FD"/>
    <w:rPr>
      <w:color w:val="605E5C"/>
      <w:shd w:val="clear" w:color="auto" w:fill="E1DFDD"/>
    </w:rPr>
  </w:style>
  <w:style w:type="paragraph" w:customStyle="1" w:styleId="p">
    <w:name w:val="p"/>
    <w:basedOn w:val="Normal"/>
    <w:rsid w:val="00C13C1D"/>
    <w:pPr>
      <w:spacing w:before="100" w:beforeAutospacing="1" w:after="100" w:afterAutospacing="1" w:line="240" w:lineRule="auto"/>
    </w:pPr>
    <w:rPr>
      <w:rFonts w:ascii="Times New Roman" w:eastAsia="Times New Roman" w:hAnsi="Times New Roman" w:cs="Times New Roman"/>
      <w:sz w:val="24"/>
    </w:rPr>
  </w:style>
  <w:style w:type="character" w:customStyle="1" w:styleId="show-for-sr">
    <w:name w:val="show-for-sr"/>
    <w:basedOn w:val="DefaultParagraphFont"/>
    <w:rsid w:val="00C13C1D"/>
  </w:style>
  <w:style w:type="paragraph" w:customStyle="1" w:styleId="UnderlinePara">
    <w:name w:val="Underline Para"/>
    <w:basedOn w:val="Normal"/>
    <w:uiPriority w:val="7"/>
    <w:qFormat/>
    <w:rsid w:val="00C13C1D"/>
    <w:pPr>
      <w:widowControl w:val="0"/>
      <w:suppressAutoHyphens/>
      <w:spacing w:after="200" w:line="240" w:lineRule="auto"/>
      <w:contextualSpacing/>
    </w:pPr>
    <w:rPr>
      <w:rFonts w:cs="Arial"/>
      <w:u w:val="single"/>
    </w:rPr>
  </w:style>
  <w:style w:type="paragraph" w:customStyle="1" w:styleId="textbold">
    <w:name w:val="text bold"/>
    <w:basedOn w:val="Normal"/>
    <w:link w:val="Emphasis"/>
    <w:uiPriority w:val="8"/>
    <w:qFormat/>
    <w:rsid w:val="00C13C1D"/>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C13C1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color w:val="0000FF" w:themeColor="hyperlink"/>
      <w:sz w:val="24"/>
      <w:szCs w:val="24"/>
      <w:u w:val="single"/>
    </w:rPr>
  </w:style>
  <w:style w:type="paragraph" w:customStyle="1" w:styleId="Emphasis1">
    <w:name w:val="Emphasis1"/>
    <w:basedOn w:val="Normal"/>
    <w:autoRedefine/>
    <w:uiPriority w:val="20"/>
    <w:qFormat/>
    <w:rsid w:val="00C13C1D"/>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13C1D"/>
    <w:pPr>
      <w:spacing w:before="100" w:beforeAutospacing="1" w:after="100" w:afterAutospacing="1" w:line="240" w:lineRule="auto"/>
    </w:pPr>
    <w:rPr>
      <w:rFonts w:ascii="Times New Roman" w:eastAsia="Times New Roman" w:hAnsi="Times New Roman" w:cs="Times New Roman"/>
      <w:sz w:val="24"/>
    </w:rPr>
  </w:style>
  <w:style w:type="character" w:customStyle="1" w:styleId="anchor-text">
    <w:name w:val="anchor-text"/>
    <w:basedOn w:val="DefaultParagraphFont"/>
    <w:rsid w:val="00C13C1D"/>
  </w:style>
  <w:style w:type="paragraph" w:customStyle="1" w:styleId="react-xocs-list-item">
    <w:name w:val="react-xocs-list-item"/>
    <w:basedOn w:val="Normal"/>
    <w:rsid w:val="00C13C1D"/>
    <w:pPr>
      <w:spacing w:before="100" w:beforeAutospacing="1" w:after="100" w:afterAutospacing="1" w:line="240" w:lineRule="auto"/>
    </w:pPr>
    <w:rPr>
      <w:rFonts w:ascii="Times New Roman" w:eastAsia="Times New Roman" w:hAnsi="Times New Roman" w:cs="Times New Roman"/>
      <w:sz w:val="24"/>
    </w:rPr>
  </w:style>
  <w:style w:type="character" w:customStyle="1" w:styleId="list-label">
    <w:name w:val="list-label"/>
    <w:basedOn w:val="DefaultParagraphFont"/>
    <w:rsid w:val="00C13C1D"/>
  </w:style>
  <w:style w:type="character" w:customStyle="1" w:styleId="list-content">
    <w:name w:val="list-content"/>
    <w:basedOn w:val="DefaultParagraphFont"/>
    <w:rsid w:val="00C13C1D"/>
  </w:style>
  <w:style w:type="character" w:customStyle="1" w:styleId="mathjaxsvg">
    <w:name w:val="mathjax_svg"/>
    <w:basedOn w:val="DefaultParagraphFont"/>
    <w:rsid w:val="00C13C1D"/>
  </w:style>
  <w:style w:type="character" w:customStyle="1" w:styleId="label">
    <w:name w:val="label"/>
    <w:basedOn w:val="DefaultParagraphFont"/>
    <w:rsid w:val="00C13C1D"/>
  </w:style>
  <w:style w:type="paragraph" w:customStyle="1" w:styleId="gb-headline">
    <w:name w:val="gb-headline"/>
    <w:basedOn w:val="Normal"/>
    <w:rsid w:val="00C13C1D"/>
    <w:pPr>
      <w:spacing w:before="100" w:beforeAutospacing="1" w:after="100" w:afterAutospacing="1" w:line="240" w:lineRule="auto"/>
    </w:pPr>
    <w:rPr>
      <w:rFonts w:ascii="Times New Roman" w:eastAsia="Times New Roman" w:hAnsi="Times New Roman" w:cs="Times New Roman"/>
      <w:sz w:val="24"/>
    </w:rPr>
  </w:style>
  <w:style w:type="character" w:customStyle="1" w:styleId="a-size-large">
    <w:name w:val="a-size-large"/>
    <w:basedOn w:val="DefaultParagraphFont"/>
    <w:rsid w:val="00C13C1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C13C1D"/>
    <w:rPr>
      <w:rFonts w:ascii="Times New Roman" w:eastAsia="Times New Roman" w:hAnsi="Times New Roman" w:cs="Times New Roman"/>
    </w:rPr>
  </w:style>
  <w:style w:type="character" w:customStyle="1" w:styleId="inline-footnote">
    <w:name w:val="inline-footnote"/>
    <w:basedOn w:val="DefaultParagraphFont"/>
    <w:rsid w:val="00C13C1D"/>
  </w:style>
  <w:style w:type="paragraph" w:customStyle="1" w:styleId="last">
    <w:name w:val="last"/>
    <w:basedOn w:val="Normal"/>
    <w:rsid w:val="00C13C1D"/>
    <w:pPr>
      <w:spacing w:before="100" w:beforeAutospacing="1" w:after="100" w:afterAutospacing="1" w:line="240" w:lineRule="auto"/>
    </w:pPr>
    <w:rPr>
      <w:rFonts w:ascii="Times New Roman" w:eastAsia="Times New Roman" w:hAnsi="Times New Roman" w:cs="Times New Roman"/>
      <w:sz w:val="24"/>
    </w:rPr>
  </w:style>
  <w:style w:type="character" w:customStyle="1" w:styleId="ref-lnk">
    <w:name w:val="ref-lnk"/>
    <w:basedOn w:val="DefaultParagraphFont"/>
    <w:rsid w:val="00C13C1D"/>
  </w:style>
  <w:style w:type="character" w:customStyle="1" w:styleId="off-screen">
    <w:name w:val="off-screen"/>
    <w:basedOn w:val="DefaultParagraphFont"/>
    <w:rsid w:val="00C13C1D"/>
  </w:style>
  <w:style w:type="paragraph" w:customStyle="1" w:styleId="Analytic">
    <w:name w:val="Analytic"/>
    <w:basedOn w:val="Heading4"/>
    <w:link w:val="AnalyticChar"/>
    <w:autoRedefine/>
    <w:uiPriority w:val="5"/>
    <w:qFormat/>
    <w:rsid w:val="00C13C1D"/>
    <w:rPr>
      <w:color w:val="1F3864"/>
    </w:rPr>
  </w:style>
  <w:style w:type="character" w:customStyle="1" w:styleId="AnalyticChar">
    <w:name w:val="Analytic Char"/>
    <w:basedOn w:val="DefaultParagraphFont"/>
    <w:link w:val="Analytic"/>
    <w:uiPriority w:val="5"/>
    <w:rsid w:val="00C13C1D"/>
    <w:rPr>
      <w:rFonts w:ascii="Calibri" w:eastAsiaTheme="majorEastAsia" w:hAnsi="Calibri" w:cstheme="majorBidi"/>
      <w:b/>
      <w:bCs/>
      <w:color w:val="1F3864"/>
      <w:sz w:val="26"/>
      <w:szCs w:val="26"/>
    </w:rPr>
  </w:style>
  <w:style w:type="paragraph" w:customStyle="1" w:styleId="chapter-para">
    <w:name w:val="chapter-para"/>
    <w:basedOn w:val="Normal"/>
    <w:rsid w:val="00C13C1D"/>
    <w:pPr>
      <w:spacing w:before="100" w:beforeAutospacing="1" w:after="100" w:afterAutospacing="1" w:line="240" w:lineRule="auto"/>
    </w:pPr>
    <w:rPr>
      <w:rFonts w:ascii="Times New Roman" w:eastAsia="Times New Roman" w:hAnsi="Times New Roman" w:cs="Times New Roman"/>
      <w:sz w:val="24"/>
    </w:rPr>
  </w:style>
  <w:style w:type="paragraph" w:customStyle="1" w:styleId="msonormal0">
    <w:name w:val="msonormal"/>
    <w:basedOn w:val="Normal"/>
    <w:rsid w:val="00C13C1D"/>
    <w:pPr>
      <w:spacing w:before="100" w:beforeAutospacing="1" w:after="100" w:afterAutospacing="1" w:line="240" w:lineRule="auto"/>
    </w:pPr>
    <w:rPr>
      <w:rFonts w:ascii="Times New Roman" w:eastAsia="Times New Roman" w:hAnsi="Times New Roman" w:cs="Times New Roman"/>
      <w:sz w:val="24"/>
    </w:rPr>
  </w:style>
  <w:style w:type="character" w:customStyle="1" w:styleId="wixui-rich-texttext">
    <w:name w:val="wixui-rich-text__text"/>
    <w:basedOn w:val="DefaultParagraphFont"/>
    <w:rsid w:val="00C13C1D"/>
  </w:style>
  <w:style w:type="paragraph" w:customStyle="1" w:styleId="Emphasize">
    <w:name w:val="Emphasize"/>
    <w:basedOn w:val="Normal"/>
    <w:autoRedefine/>
    <w:uiPriority w:val="8"/>
    <w:qFormat/>
    <w:rsid w:val="00CF1805"/>
    <w:pPr>
      <w:pBdr>
        <w:top w:val="single" w:sz="18" w:space="0" w:color="auto"/>
        <w:left w:val="single" w:sz="18" w:space="0" w:color="auto"/>
        <w:bottom w:val="single" w:sz="18" w:space="0" w:color="auto"/>
        <w:right w:val="single" w:sz="18" w:space="0"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snews.com/opinion/articles/2025-03-19/trump-corruption-index-supreme-court" TargetMode="External"/><Relationship Id="rId21" Type="http://schemas.openxmlformats.org/officeDocument/2006/relationships/hyperlink" Target="https://www.voanews.com/a/us-justice-department-disbands-teams-investigating-corruption-election-interference/7967503.html" TargetMode="External"/><Relationship Id="rId42" Type="http://schemas.openxmlformats.org/officeDocument/2006/relationships/hyperlink" Target="https://www.fbi.gov/news/stories/investigations-and-oversight-director-wray-discusses-fbi-s-commitment-to-government-accountability" TargetMode="External"/><Relationship Id="rId47" Type="http://schemas.openxmlformats.org/officeDocument/2006/relationships/hyperlink" Target="https://globalanticorruptionblog.com/2025/03/21/who-will-defend-the-fcpa/" TargetMode="External"/><Relationship Id="rId63" Type="http://schemas.openxmlformats.org/officeDocument/2006/relationships/hyperlink" Target="https://www.cgdev.org/blog/new-estimates-usaid-cuts" TargetMode="External"/><Relationship Id="rId68" Type="http://schemas.openxmlformats.org/officeDocument/2006/relationships/hyperlink" Target="https://www.whitehouse.senate.gov/news/release/whitehouse-grassley-demand-explanation-of-treasury-departments-decision-to-suspend-enforcement-of-corporate-transparency-act/" TargetMode="External"/><Relationship Id="rId16" Type="http://schemas.openxmlformats.org/officeDocument/2006/relationships/hyperlink" Target="https://www.theguardian.com/us-news/2025/mar/10/trump-doj-pam-bondi-corruption" TargetMode="External"/><Relationship Id="rId11" Type="http://schemas.openxmlformats.org/officeDocument/2006/relationships/hyperlink" Target="https://www.brookings.edu/people/renee-rippberger/" TargetMode="External"/><Relationship Id="rId32" Type="http://schemas.openxmlformats.org/officeDocument/2006/relationships/hyperlink" Target="https://www.justice.gov/criminal/criminal-pin/about" TargetMode="External"/><Relationship Id="rId37" Type="http://schemas.openxmlformats.org/officeDocument/2006/relationships/hyperlink" Target="https://news.bloomberglaw.com/us-law-week/bondi-scales-back-us-justice-department-white-collar-enforcement" TargetMode="External"/><Relationship Id="rId53" Type="http://schemas.openxmlformats.org/officeDocument/2006/relationships/hyperlink" Target="https://www.cnn.com/2025/02/25/politics/us-gold-card-foreigners-trump/index.html" TargetMode="External"/><Relationship Id="rId58" Type="http://schemas.openxmlformats.org/officeDocument/2006/relationships/hyperlink" Target="https://apnews.com/article/investor-visas-trump-immigration-eb5-gold-cards-cdb943dd1633bc234bb715fa20914e05" TargetMode="External"/><Relationship Id="rId74" Type="http://schemas.openxmlformats.org/officeDocument/2006/relationships/hyperlink" Target="https://www.ncsl.org/ethics/ethics-and-public-corruption-laws-penalties" TargetMode="External"/><Relationship Id="rId79" Type="http://schemas.openxmlformats.org/officeDocument/2006/relationships/hyperlink" Target="https://www.foreignaffairs.com/tags/war-ukraine" TargetMode="External"/><Relationship Id="rId5" Type="http://schemas.openxmlformats.org/officeDocument/2006/relationships/numbering" Target="numbering.xml"/><Relationship Id="rId61" Type="http://schemas.openxmlformats.org/officeDocument/2006/relationships/hyperlink" Target="https://newrepublic.com/post/193160/donald-trump-commerce-howard-lutnick-us-residency-gold-cards" TargetMode="External"/><Relationship Id="rId19" Type="http://schemas.openxmlformats.org/officeDocument/2006/relationships/hyperlink" Target="https://www.msnbc.com/opinion/msnbc-opinion/trump-democracy-crisis-brazil-poland-rcna188134" TargetMode="External"/><Relationship Id="rId14" Type="http://schemas.openxmlformats.org/officeDocument/2006/relationships/hyperlink" Target="https://www.brookings.edu/articles/democracy-playbook-2025/" TargetMode="External"/><Relationship Id="rId22" Type="http://schemas.openxmlformats.org/officeDocument/2006/relationships/hyperlink" Target="https://www.brookings.edu/articles/addressing-the-other-covid-crisis-corruption/" TargetMode="External"/><Relationship Id="rId27" Type="http://schemas.openxmlformats.org/officeDocument/2006/relationships/hyperlink" Target="https://www.nbcnews.com/politics/justice-department/justice-department-office-prosecutes-public-corruption-slashed-size-so-rcna195928" TargetMode="External"/><Relationship Id="rId30" Type="http://schemas.openxmlformats.org/officeDocument/2006/relationships/hyperlink" Target="https://cyberscoop.com/doj-disbands-foreign-influence-task-force/" TargetMode="External"/><Relationship Id="rId35" Type="http://schemas.openxmlformats.org/officeDocument/2006/relationships/hyperlink" Target="https://corpgov.law.harvard.edu/2019/05/14/goldman-sachs-and-the-1mdb-scandal/" TargetMode="External"/><Relationship Id="rId43" Type="http://schemas.openxmlformats.org/officeDocument/2006/relationships/hyperlink" Target="https://www.npr.org/2025/01/27/nx-s1-5275424/president-trump-fired-more-that-a-dozen-inspectors-general-heres-why-that-matters" TargetMode="External"/><Relationship Id="rId48" Type="http://schemas.openxmlformats.org/officeDocument/2006/relationships/hyperlink" Target="https://www.justsecurity.org/108830/fcpa-suspension-bad-for-business/" TargetMode="External"/><Relationship Id="rId56" Type="http://schemas.openxmlformats.org/officeDocument/2006/relationships/hyperlink" Target="https://www.forbes.com/sites/alexledsom/2025/02/17/golden-visas-portugal-and-greece-ramp-up-as-spain-closes-its-doors/" TargetMode="External"/><Relationship Id="rId64" Type="http://schemas.openxmlformats.org/officeDocument/2006/relationships/hyperlink" Target="https://www.npr.org/sections/goats-and-soda/2025/02/07/g-s1-46239/why-is-the-trump-administration-targeting-usaid" TargetMode="External"/><Relationship Id="rId69" Type="http://schemas.openxmlformats.org/officeDocument/2006/relationships/hyperlink" Target="https://www.judiciary.senate.gov/press/rep/releases/grassley-durbin-seek-presidential-explanation-for-ig-dismissals" TargetMode="External"/><Relationship Id="rId77" Type="http://schemas.openxmlformats.org/officeDocument/2006/relationships/hyperlink" Target="https://www.foreignaffairs.com/topics/trump-administration" TargetMode="External"/><Relationship Id="rId8" Type="http://schemas.openxmlformats.org/officeDocument/2006/relationships/webSettings" Target="webSettings.xml"/><Relationship Id="rId51" Type="http://schemas.openxmlformats.org/officeDocument/2006/relationships/hyperlink" Target="https://us.transparency.org/news/treasurys-narrowed-enforcement-of-corporate-transparency-act-risks-making-u-s-a-magnet-for-dirty-money/" TargetMode="External"/><Relationship Id="rId72" Type="http://schemas.openxmlformats.org/officeDocument/2006/relationships/hyperlink" Target="https://apnews.com/article/aclu-trump-deportations-el-salvador-boasberg-e447c61de031150669d01687edc4b11b"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brookings.edu/projects/anti-corruption-democracy-and-security/" TargetMode="External"/><Relationship Id="rId17" Type="http://schemas.openxmlformats.org/officeDocument/2006/relationships/hyperlink" Target="https://foreignpolicy.com/2025/03/25/america-kleptocracy-trump-musk-corruption/" TargetMode="External"/><Relationship Id="rId25" Type="http://schemas.openxmlformats.org/officeDocument/2006/relationships/hyperlink" Target="https://foreignpolicy.com/2019/03/19/americas-corruption-problem-is-a-national-security-threat/" TargetMode="External"/><Relationship Id="rId33" Type="http://schemas.openxmlformats.org/officeDocument/2006/relationships/hyperlink" Target="https://www.justice.gov/criminal/criminal-pin/significant-cases" TargetMode="External"/><Relationship Id="rId38" Type="http://schemas.openxmlformats.org/officeDocument/2006/relationships/hyperlink" Target="https://www.washingtonpost.com/national-security/2025/02/06/bondi-justice-department-directives-trump/" TargetMode="External"/><Relationship Id="rId46" Type="http://schemas.openxmlformats.org/officeDocument/2006/relationships/hyperlink" Target="https://www.theguardian.com/business/2025/feb/21/donald-trump-halting-anti-bribery-laws-will-harm-not-help-us-companies" TargetMode="External"/><Relationship Id="rId59" Type="http://schemas.openxmlformats.org/officeDocument/2006/relationships/hyperlink" Target="https://constitution.congress.gov/browse/essay/artI-S8-C4-1-1/ALDE_00013160/" TargetMode="External"/><Relationship Id="rId67" Type="http://schemas.openxmlformats.org/officeDocument/2006/relationships/hyperlink" Target="https://www.usnews.com/opinion/articles/2025-03-19/trump-corruption-index-supreme-court" TargetMode="External"/><Relationship Id="rId20" Type="http://schemas.openxmlformats.org/officeDocument/2006/relationships/hyperlink" Target="https://www.dni.gov/index.php/newsroom/reports-publications/reports-publications-2025/4058-2025-annual-threat-assessment" TargetMode="External"/><Relationship Id="rId41" Type="http://schemas.openxmlformats.org/officeDocument/2006/relationships/hyperlink" Target="https://www.nbcnews.com/politics/national-security/agents-say-mass-firings-dangerously-weaken-fbi-three-ways-rcna190915" TargetMode="External"/><Relationship Id="rId54" Type="http://schemas.openxmlformats.org/officeDocument/2006/relationships/hyperlink" Target="https://www.nytimes.com/2025/02/26/nyregion/trump-gold-card-visa-europe.html" TargetMode="External"/><Relationship Id="rId62" Type="http://schemas.openxmlformats.org/officeDocument/2006/relationships/hyperlink" Target="https://www.uscis.gov/working-in-the-united-states/permanent-workers/eb-5-immigrant-investor-program" TargetMode="External"/><Relationship Id="rId70" Type="http://schemas.openxmlformats.org/officeDocument/2006/relationships/hyperlink" Target="https://www.hks.harvard.edu/faculty-research/policy-topics/democracy-governance/are-we-headed-constitutional-crisis-kennedy" TargetMode="External"/><Relationship Id="rId75" Type="http://schemas.openxmlformats.org/officeDocument/2006/relationships/hyperlink" Target="https://www.foreignaffairs.com/articles/china/2022-02-11/china-strategy-rival-americas-makin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oecd.org/en/topics/sub-issues/fighting-foreign-bribery/united-states-country-monitoring.html" TargetMode="External"/><Relationship Id="rId23" Type="http://schemas.openxmlformats.org/officeDocument/2006/relationships/hyperlink" Target="https://www.sciencedirect.com/science/article/abs/pii/S0264999318300051" TargetMode="External"/><Relationship Id="rId28" Type="http://schemas.openxmlformats.org/officeDocument/2006/relationships/hyperlink" Target="https://us.transparency.org/news/attorney-general-memorandum-raises-questions-around-enforcement-of-transnational-anti-corruption-laws/" TargetMode="External"/><Relationship Id="rId36" Type="http://schemas.openxmlformats.org/officeDocument/2006/relationships/hyperlink" Target="https://www.justice.gov/archives/opa/pr/justice-department-recovers-additional-20m-misappropriated-1mdb-funds" TargetMode="External"/><Relationship Id="rId49" Type="http://schemas.openxmlformats.org/officeDocument/2006/relationships/hyperlink" Target="https://www.forbes.com/sites/joshuasmeltzer/2025/03/24/treasury-narrows-scope-of-corporate-transparency-act/" TargetMode="External"/><Relationship Id="rId57" Type="http://schemas.openxmlformats.org/officeDocument/2006/relationships/hyperlink" Target="https://www.dw.com/en/why-are-golden-visa-schemes-being-scrapped/a-68073414" TargetMode="External"/><Relationship Id="rId10" Type="http://schemas.openxmlformats.org/officeDocument/2006/relationships/hyperlink" Target="https://www.brookings.edu/people/jonathan-katz/" TargetMode="External"/><Relationship Id="rId31" Type="http://schemas.openxmlformats.org/officeDocument/2006/relationships/hyperlink" Target="https://www.nbcnews.com/politics/justice-department/justice-department-office-prosecutes-public-corruption-slashed-size-so-rcna195928" TargetMode="External"/><Relationship Id="rId44" Type="http://schemas.openxmlformats.org/officeDocument/2006/relationships/hyperlink" Target="https://www.nytimes.com/interactive/2025/03/06/opinion/trump-doge-fires-inspectors-general.html" TargetMode="External"/><Relationship Id="rId52" Type="http://schemas.openxmlformats.org/officeDocument/2006/relationships/hyperlink" Target="https://www.transparency.org/en/press/united-states-cta-beneficial-ownership-reinstating-corporate-secrecy-protects-money-launderers-and-foreign-criminals" TargetMode="External"/><Relationship Id="rId60" Type="http://schemas.openxmlformats.org/officeDocument/2006/relationships/hyperlink" Target="https://youtu.be/182ckTL2KBA?si=ungsKiKAwZ_c5iUO&amp;t=4286" TargetMode="External"/><Relationship Id="rId65" Type="http://schemas.openxmlformats.org/officeDocument/2006/relationships/hyperlink" Target="https://www.csis.org/analysis/enlightened-self-interest-and-us-foreign-assistance-throwing-away-our-toolbox-does-not" TargetMode="External"/><Relationship Id="rId73" Type="http://schemas.openxmlformats.org/officeDocument/2006/relationships/hyperlink" Target="https://www.naag.org/anticorruption-manual/" TargetMode="External"/><Relationship Id="rId78" Type="http://schemas.openxmlformats.org/officeDocument/2006/relationships/hyperlink" Target="https://www.foreignaffairs.com/regions/mexico"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canr.udel.edu/maarec/honey-bee-biology/the-colony-and-its-organization/%5d/mak" TargetMode="External"/><Relationship Id="rId13" Type="http://schemas.openxmlformats.org/officeDocument/2006/relationships/hyperlink" Target="https://www.brookings.edu/programs/governance-studies/" TargetMode="External"/><Relationship Id="rId18" Type="http://schemas.openxmlformats.org/officeDocument/2006/relationships/hyperlink" Target="https://www.brookings.edu/articles/democracy-playbook-2025/" TargetMode="External"/><Relationship Id="rId39" Type="http://schemas.openxmlformats.org/officeDocument/2006/relationships/hyperlink" Target="https://www.msn.com/en-us/news/politics/exclusive-fbi-scales-back-staffing-tracking-of-domestic-terrorism-probes-sources-say/ar-AA1Bn7S2?ocid=BingNewsVerp" TargetMode="External"/><Relationship Id="rId34" Type="http://schemas.openxmlformats.org/officeDocument/2006/relationships/hyperlink" Target="https://2009-2017.state.gov/documents/organization/190690.pdf" TargetMode="External"/><Relationship Id="rId50" Type="http://schemas.openxmlformats.org/officeDocument/2006/relationships/hyperlink" Target="https://thefactcoalition.org/treasury-reopens-the-floodgates-to-dirty-money-cta/" TargetMode="External"/><Relationship Id="rId55" Type="http://schemas.openxmlformats.org/officeDocument/2006/relationships/hyperlink" Target="https://www.transparency.org/en/blog/united-states-eb-5-visa-corruption-lucky-rich-russians" TargetMode="External"/><Relationship Id="rId76" Type="http://schemas.openxmlformats.org/officeDocument/2006/relationships/hyperlink" Target="https://www.foreignaffairs.com/regions/united-states" TargetMode="External"/><Relationship Id="rId7" Type="http://schemas.openxmlformats.org/officeDocument/2006/relationships/settings" Target="settings.xml"/><Relationship Id="rId71" Type="http://schemas.openxmlformats.org/officeDocument/2006/relationships/hyperlink" Target="https://www.cbsnews.com/news/donald-trump-federal-judge-impeachment/" TargetMode="External"/><Relationship Id="rId2" Type="http://schemas.openxmlformats.org/officeDocument/2006/relationships/customXml" Target="../customXml/item2.xml"/><Relationship Id="rId29" Type="http://schemas.openxmlformats.org/officeDocument/2006/relationships/hyperlink" Target="https://www.lawfaremedia.org/article/bondi-s-dismantling-of-the-kleptocracy-team-threatens-national-security" TargetMode="External"/><Relationship Id="rId24" Type="http://schemas.openxmlformats.org/officeDocument/2006/relationships/hyperlink" Target="https://www.brookings.edu/articles/fighting-fraud-waste-and-abuse-the-infrastructure-bill-and-lessons-for-the-future/" TargetMode="External"/><Relationship Id="rId40" Type="http://schemas.openxmlformats.org/officeDocument/2006/relationships/hyperlink" Target="https://www.nytimes.com/2025/01/31/us/politics/trump-fbi-agents.html" TargetMode="External"/><Relationship Id="rId45" Type="http://schemas.openxmlformats.org/officeDocument/2006/relationships/hyperlink" Target="https://www.cbsnews.com/news/top-gop-senator-seeks-expedited-watchdog-investigation-into-signal-chat-leak/" TargetMode="External"/><Relationship Id="rId66" Type="http://schemas.openxmlformats.org/officeDocument/2006/relationships/hyperlink" Target="https://www.justsecurity.org/107087/tracker-litigation-legal-challenges-trump-administ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1</Pages>
  <Words>23337</Words>
  <Characters>128287</Characters>
  <Application>Microsoft Office Word</Application>
  <DocSecurity>4</DocSecurity>
  <Lines>1449</Lines>
  <Paragraphs>248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151369</CharactersWithSpaces>
  <SharedDoc>false</SharedDoc>
  <HyperlinkBase/>
  <HLinks>
    <vt:vector size="426" baseType="variant">
      <vt:variant>
        <vt:i4>2228273</vt:i4>
      </vt:variant>
      <vt:variant>
        <vt:i4>210</vt:i4>
      </vt:variant>
      <vt:variant>
        <vt:i4>0</vt:i4>
      </vt:variant>
      <vt:variant>
        <vt:i4>5</vt:i4>
      </vt:variant>
      <vt:variant>
        <vt:lpwstr>https://www.foreignaffairs.com/tags/war-ukraine</vt:lpwstr>
      </vt:variant>
      <vt:variant>
        <vt:lpwstr/>
      </vt:variant>
      <vt:variant>
        <vt:i4>4784137</vt:i4>
      </vt:variant>
      <vt:variant>
        <vt:i4>207</vt:i4>
      </vt:variant>
      <vt:variant>
        <vt:i4>0</vt:i4>
      </vt:variant>
      <vt:variant>
        <vt:i4>5</vt:i4>
      </vt:variant>
      <vt:variant>
        <vt:lpwstr>https://www.foreignaffairs.com/regions/mexico</vt:lpwstr>
      </vt:variant>
      <vt:variant>
        <vt:lpwstr/>
      </vt:variant>
      <vt:variant>
        <vt:i4>3801140</vt:i4>
      </vt:variant>
      <vt:variant>
        <vt:i4>204</vt:i4>
      </vt:variant>
      <vt:variant>
        <vt:i4>0</vt:i4>
      </vt:variant>
      <vt:variant>
        <vt:i4>5</vt:i4>
      </vt:variant>
      <vt:variant>
        <vt:lpwstr>https://www.foreignaffairs.com/topics/trump-administration</vt:lpwstr>
      </vt:variant>
      <vt:variant>
        <vt:lpwstr/>
      </vt:variant>
      <vt:variant>
        <vt:i4>1572876</vt:i4>
      </vt:variant>
      <vt:variant>
        <vt:i4>201</vt:i4>
      </vt:variant>
      <vt:variant>
        <vt:i4>0</vt:i4>
      </vt:variant>
      <vt:variant>
        <vt:i4>5</vt:i4>
      </vt:variant>
      <vt:variant>
        <vt:lpwstr>https://www.foreignaffairs.com/regions/united-states</vt:lpwstr>
      </vt:variant>
      <vt:variant>
        <vt:lpwstr/>
      </vt:variant>
      <vt:variant>
        <vt:i4>1769541</vt:i4>
      </vt:variant>
      <vt:variant>
        <vt:i4>198</vt:i4>
      </vt:variant>
      <vt:variant>
        <vt:i4>0</vt:i4>
      </vt:variant>
      <vt:variant>
        <vt:i4>5</vt:i4>
      </vt:variant>
      <vt:variant>
        <vt:lpwstr>https://www.foreignaffairs.com/articles/china/2022-02-11/china-strategy-rival-americas-making</vt:lpwstr>
      </vt:variant>
      <vt:variant>
        <vt:lpwstr/>
      </vt:variant>
      <vt:variant>
        <vt:i4>458776</vt:i4>
      </vt:variant>
      <vt:variant>
        <vt:i4>195</vt:i4>
      </vt:variant>
      <vt:variant>
        <vt:i4>0</vt:i4>
      </vt:variant>
      <vt:variant>
        <vt:i4>5</vt:i4>
      </vt:variant>
      <vt:variant>
        <vt:lpwstr>https://www.ncsl.org/ethics/ethics-and-public-corruption-laws-penalties</vt:lpwstr>
      </vt:variant>
      <vt:variant>
        <vt:lpwstr>:~:text=Like%20most%20issues%20in%20ethics,correspond%20to%20common%20ethical%20violations.</vt:lpwstr>
      </vt:variant>
      <vt:variant>
        <vt:i4>7929907</vt:i4>
      </vt:variant>
      <vt:variant>
        <vt:i4>192</vt:i4>
      </vt:variant>
      <vt:variant>
        <vt:i4>0</vt:i4>
      </vt:variant>
      <vt:variant>
        <vt:i4>5</vt:i4>
      </vt:variant>
      <vt:variant>
        <vt:lpwstr>https://www.naag.org/anticorruption-manual/</vt:lpwstr>
      </vt:variant>
      <vt:variant>
        <vt:lpwstr/>
      </vt:variant>
      <vt:variant>
        <vt:i4>4259920</vt:i4>
      </vt:variant>
      <vt:variant>
        <vt:i4>189</vt:i4>
      </vt:variant>
      <vt:variant>
        <vt:i4>0</vt:i4>
      </vt:variant>
      <vt:variant>
        <vt:i4>5</vt:i4>
      </vt:variant>
      <vt:variant>
        <vt:lpwstr>https://apnews.com/article/aclu-trump-deportations-el-salvador-boasberg-e447c61de031150669d01687edc4b11b</vt:lpwstr>
      </vt:variant>
      <vt:variant>
        <vt:lpwstr/>
      </vt:variant>
      <vt:variant>
        <vt:i4>393235</vt:i4>
      </vt:variant>
      <vt:variant>
        <vt:i4>186</vt:i4>
      </vt:variant>
      <vt:variant>
        <vt:i4>0</vt:i4>
      </vt:variant>
      <vt:variant>
        <vt:i4>5</vt:i4>
      </vt:variant>
      <vt:variant>
        <vt:lpwstr>https://www.cbsnews.com/news/donald-trump-federal-judge-impeachment/</vt:lpwstr>
      </vt:variant>
      <vt:variant>
        <vt:lpwstr/>
      </vt:variant>
      <vt:variant>
        <vt:i4>7340149</vt:i4>
      </vt:variant>
      <vt:variant>
        <vt:i4>183</vt:i4>
      </vt:variant>
      <vt:variant>
        <vt:i4>0</vt:i4>
      </vt:variant>
      <vt:variant>
        <vt:i4>5</vt:i4>
      </vt:variant>
      <vt:variant>
        <vt:lpwstr>https://www.hks.harvard.edu/faculty-research/policy-topics/democracy-governance/are-we-headed-constitutional-crisis-kennedy</vt:lpwstr>
      </vt:variant>
      <vt:variant>
        <vt:lpwstr/>
      </vt:variant>
      <vt:variant>
        <vt:i4>2162803</vt:i4>
      </vt:variant>
      <vt:variant>
        <vt:i4>180</vt:i4>
      </vt:variant>
      <vt:variant>
        <vt:i4>0</vt:i4>
      </vt:variant>
      <vt:variant>
        <vt:i4>5</vt:i4>
      </vt:variant>
      <vt:variant>
        <vt:lpwstr>https://www.judiciary.senate.gov/press/rep/releases/grassley-durbin-seek-presidential-explanation-for-ig-dismissals</vt:lpwstr>
      </vt:variant>
      <vt:variant>
        <vt:lpwstr/>
      </vt:variant>
      <vt:variant>
        <vt:i4>4980804</vt:i4>
      </vt:variant>
      <vt:variant>
        <vt:i4>177</vt:i4>
      </vt:variant>
      <vt:variant>
        <vt:i4>0</vt:i4>
      </vt:variant>
      <vt:variant>
        <vt:i4>5</vt:i4>
      </vt:variant>
      <vt:variant>
        <vt:lpwstr>https://www.whitehouse.senate.gov/news/release/whitehouse-grassley-demand-explanation-of-treasury-departments-decision-to-suspend-enforcement-of-corporate-transparency-act/</vt:lpwstr>
      </vt:variant>
      <vt:variant>
        <vt:lpwstr/>
      </vt:variant>
      <vt:variant>
        <vt:i4>6291488</vt:i4>
      </vt:variant>
      <vt:variant>
        <vt:i4>174</vt:i4>
      </vt:variant>
      <vt:variant>
        <vt:i4>0</vt:i4>
      </vt:variant>
      <vt:variant>
        <vt:i4>5</vt:i4>
      </vt:variant>
      <vt:variant>
        <vt:lpwstr>https://www.usnews.com/opinion/articles/2025-03-19/trump-corruption-index-supreme-court</vt:lpwstr>
      </vt:variant>
      <vt:variant>
        <vt:lpwstr/>
      </vt:variant>
      <vt:variant>
        <vt:i4>262171</vt:i4>
      </vt:variant>
      <vt:variant>
        <vt:i4>171</vt:i4>
      </vt:variant>
      <vt:variant>
        <vt:i4>0</vt:i4>
      </vt:variant>
      <vt:variant>
        <vt:i4>5</vt:i4>
      </vt:variant>
      <vt:variant>
        <vt:lpwstr>https://www.justsecurity.org/107087/tracker-litigation-legal-challenges-trump-administration/</vt:lpwstr>
      </vt:variant>
      <vt:variant>
        <vt:lpwstr/>
      </vt:variant>
      <vt:variant>
        <vt:i4>5832728</vt:i4>
      </vt:variant>
      <vt:variant>
        <vt:i4>168</vt:i4>
      </vt:variant>
      <vt:variant>
        <vt:i4>0</vt:i4>
      </vt:variant>
      <vt:variant>
        <vt:i4>5</vt:i4>
      </vt:variant>
      <vt:variant>
        <vt:lpwstr>https://www.csis.org/analysis/enlightened-self-interest-and-us-foreign-assistance-throwing-away-our-toolbox-does-not</vt:lpwstr>
      </vt:variant>
      <vt:variant>
        <vt:lpwstr/>
      </vt:variant>
      <vt:variant>
        <vt:i4>1572868</vt:i4>
      </vt:variant>
      <vt:variant>
        <vt:i4>165</vt:i4>
      </vt:variant>
      <vt:variant>
        <vt:i4>0</vt:i4>
      </vt:variant>
      <vt:variant>
        <vt:i4>5</vt:i4>
      </vt:variant>
      <vt:variant>
        <vt:lpwstr>https://www.npr.org/sections/goats-and-soda/2025/02/07/g-s1-46239/why-is-the-trump-administration-targeting-usaid</vt:lpwstr>
      </vt:variant>
      <vt:variant>
        <vt:lpwstr/>
      </vt:variant>
      <vt:variant>
        <vt:i4>3604514</vt:i4>
      </vt:variant>
      <vt:variant>
        <vt:i4>162</vt:i4>
      </vt:variant>
      <vt:variant>
        <vt:i4>0</vt:i4>
      </vt:variant>
      <vt:variant>
        <vt:i4>5</vt:i4>
      </vt:variant>
      <vt:variant>
        <vt:lpwstr>https://www.cgdev.org/blog/new-estimates-usaid-cuts</vt:lpwstr>
      </vt:variant>
      <vt:variant>
        <vt:lpwstr/>
      </vt:variant>
      <vt:variant>
        <vt:i4>2031647</vt:i4>
      </vt:variant>
      <vt:variant>
        <vt:i4>159</vt:i4>
      </vt:variant>
      <vt:variant>
        <vt:i4>0</vt:i4>
      </vt:variant>
      <vt:variant>
        <vt:i4>5</vt:i4>
      </vt:variant>
      <vt:variant>
        <vt:lpwstr>https://www.uscis.gov/working-in-the-united-states/permanent-workers/eb-5-immigrant-investor-program</vt:lpwstr>
      </vt:variant>
      <vt:variant>
        <vt:lpwstr/>
      </vt:variant>
      <vt:variant>
        <vt:i4>4915207</vt:i4>
      </vt:variant>
      <vt:variant>
        <vt:i4>156</vt:i4>
      </vt:variant>
      <vt:variant>
        <vt:i4>0</vt:i4>
      </vt:variant>
      <vt:variant>
        <vt:i4>5</vt:i4>
      </vt:variant>
      <vt:variant>
        <vt:lpwstr>https://newrepublic.com/post/193160/donald-trump-commerce-howard-lutnick-us-residency-gold-cards</vt:lpwstr>
      </vt:variant>
      <vt:variant>
        <vt:lpwstr/>
      </vt:variant>
      <vt:variant>
        <vt:i4>7536654</vt:i4>
      </vt:variant>
      <vt:variant>
        <vt:i4>153</vt:i4>
      </vt:variant>
      <vt:variant>
        <vt:i4>0</vt:i4>
      </vt:variant>
      <vt:variant>
        <vt:i4>5</vt:i4>
      </vt:variant>
      <vt:variant>
        <vt:lpwstr>https://youtu.be/182ckTL2KBA?si=ungsKiKAwZ_c5iUO&amp;t=4286</vt:lpwstr>
      </vt:variant>
      <vt:variant>
        <vt:lpwstr/>
      </vt:variant>
      <vt:variant>
        <vt:i4>1310768</vt:i4>
      </vt:variant>
      <vt:variant>
        <vt:i4>150</vt:i4>
      </vt:variant>
      <vt:variant>
        <vt:i4>0</vt:i4>
      </vt:variant>
      <vt:variant>
        <vt:i4>5</vt:i4>
      </vt:variant>
      <vt:variant>
        <vt:lpwstr>https://constitution.congress.gov/browse/essay/artI-S8-C4-1-1/ALDE_00013160/</vt:lpwstr>
      </vt:variant>
      <vt:variant>
        <vt:lpwstr/>
      </vt:variant>
      <vt:variant>
        <vt:i4>3670117</vt:i4>
      </vt:variant>
      <vt:variant>
        <vt:i4>147</vt:i4>
      </vt:variant>
      <vt:variant>
        <vt:i4>0</vt:i4>
      </vt:variant>
      <vt:variant>
        <vt:i4>5</vt:i4>
      </vt:variant>
      <vt:variant>
        <vt:lpwstr>https://apnews.com/article/investor-visas-trump-immigration-eb5-gold-cards-cdb943dd1633bc234bb715fa20914e05</vt:lpwstr>
      </vt:variant>
      <vt:variant>
        <vt:lpwstr/>
      </vt:variant>
      <vt:variant>
        <vt:i4>3604513</vt:i4>
      </vt:variant>
      <vt:variant>
        <vt:i4>144</vt:i4>
      </vt:variant>
      <vt:variant>
        <vt:i4>0</vt:i4>
      </vt:variant>
      <vt:variant>
        <vt:i4>5</vt:i4>
      </vt:variant>
      <vt:variant>
        <vt:lpwstr>https://www.dw.com/en/why-are-golden-visa-schemes-being-scrapped/a-68073414</vt:lpwstr>
      </vt:variant>
      <vt:variant>
        <vt:lpwstr/>
      </vt:variant>
      <vt:variant>
        <vt:i4>8060989</vt:i4>
      </vt:variant>
      <vt:variant>
        <vt:i4>141</vt:i4>
      </vt:variant>
      <vt:variant>
        <vt:i4>0</vt:i4>
      </vt:variant>
      <vt:variant>
        <vt:i4>5</vt:i4>
      </vt:variant>
      <vt:variant>
        <vt:lpwstr>https://www.forbes.com/sites/alexledsom/2025/02/17/golden-visas-portugal-and-greece-ramp-up-as-spain-closes-its-doors/</vt:lpwstr>
      </vt:variant>
      <vt:variant>
        <vt:lpwstr/>
      </vt:variant>
      <vt:variant>
        <vt:i4>2359394</vt:i4>
      </vt:variant>
      <vt:variant>
        <vt:i4>138</vt:i4>
      </vt:variant>
      <vt:variant>
        <vt:i4>0</vt:i4>
      </vt:variant>
      <vt:variant>
        <vt:i4>5</vt:i4>
      </vt:variant>
      <vt:variant>
        <vt:lpwstr>https://www.transparency.org/en/blog/united-states-eb-5-visa-corruption-lucky-rich-russians</vt:lpwstr>
      </vt:variant>
      <vt:variant>
        <vt:lpwstr/>
      </vt:variant>
      <vt:variant>
        <vt:i4>1572945</vt:i4>
      </vt:variant>
      <vt:variant>
        <vt:i4>135</vt:i4>
      </vt:variant>
      <vt:variant>
        <vt:i4>0</vt:i4>
      </vt:variant>
      <vt:variant>
        <vt:i4>5</vt:i4>
      </vt:variant>
      <vt:variant>
        <vt:lpwstr>https://www.nytimes.com/2025/02/26/nyregion/trump-gold-card-visa-europe.html</vt:lpwstr>
      </vt:variant>
      <vt:variant>
        <vt:lpwstr/>
      </vt:variant>
      <vt:variant>
        <vt:i4>5374026</vt:i4>
      </vt:variant>
      <vt:variant>
        <vt:i4>132</vt:i4>
      </vt:variant>
      <vt:variant>
        <vt:i4>0</vt:i4>
      </vt:variant>
      <vt:variant>
        <vt:i4>5</vt:i4>
      </vt:variant>
      <vt:variant>
        <vt:lpwstr>https://www.cnn.com/2025/02/25/politics/us-gold-card-foreigners-trump/index.html</vt:lpwstr>
      </vt:variant>
      <vt:variant>
        <vt:lpwstr/>
      </vt:variant>
      <vt:variant>
        <vt:i4>3735672</vt:i4>
      </vt:variant>
      <vt:variant>
        <vt:i4>129</vt:i4>
      </vt:variant>
      <vt:variant>
        <vt:i4>0</vt:i4>
      </vt:variant>
      <vt:variant>
        <vt:i4>5</vt:i4>
      </vt:variant>
      <vt:variant>
        <vt:lpwstr>https://www.transparency.org/en/press/united-states-cta-beneficial-ownership-reinstating-corporate-secrecy-protects-money-launderers-and-foreign-criminals</vt:lpwstr>
      </vt:variant>
      <vt:variant>
        <vt:lpwstr/>
      </vt:variant>
      <vt:variant>
        <vt:i4>6160401</vt:i4>
      </vt:variant>
      <vt:variant>
        <vt:i4>126</vt:i4>
      </vt:variant>
      <vt:variant>
        <vt:i4>0</vt:i4>
      </vt:variant>
      <vt:variant>
        <vt:i4>5</vt:i4>
      </vt:variant>
      <vt:variant>
        <vt:lpwstr>https://us.transparency.org/news/treasurys-narrowed-enforcement-of-corporate-transparency-act-risks-making-u-s-a-magnet-for-dirty-money/</vt:lpwstr>
      </vt:variant>
      <vt:variant>
        <vt:lpwstr/>
      </vt:variant>
      <vt:variant>
        <vt:i4>4194326</vt:i4>
      </vt:variant>
      <vt:variant>
        <vt:i4>123</vt:i4>
      </vt:variant>
      <vt:variant>
        <vt:i4>0</vt:i4>
      </vt:variant>
      <vt:variant>
        <vt:i4>5</vt:i4>
      </vt:variant>
      <vt:variant>
        <vt:lpwstr>https://thefactcoalition.org/treasury-reopens-the-floodgates-to-dirty-money-cta/</vt:lpwstr>
      </vt:variant>
      <vt:variant>
        <vt:lpwstr/>
      </vt:variant>
      <vt:variant>
        <vt:i4>1048606</vt:i4>
      </vt:variant>
      <vt:variant>
        <vt:i4>120</vt:i4>
      </vt:variant>
      <vt:variant>
        <vt:i4>0</vt:i4>
      </vt:variant>
      <vt:variant>
        <vt:i4>5</vt:i4>
      </vt:variant>
      <vt:variant>
        <vt:lpwstr>https://www.forbes.com/sites/joshuasmeltzer/2025/03/24/treasury-narrows-scope-of-corporate-transparency-act/</vt:lpwstr>
      </vt:variant>
      <vt:variant>
        <vt:lpwstr/>
      </vt:variant>
      <vt:variant>
        <vt:i4>393293</vt:i4>
      </vt:variant>
      <vt:variant>
        <vt:i4>117</vt:i4>
      </vt:variant>
      <vt:variant>
        <vt:i4>0</vt:i4>
      </vt:variant>
      <vt:variant>
        <vt:i4>5</vt:i4>
      </vt:variant>
      <vt:variant>
        <vt:lpwstr>https://www.justsecurity.org/108830/fcpa-suspension-bad-for-business/</vt:lpwstr>
      </vt:variant>
      <vt:variant>
        <vt:lpwstr/>
      </vt:variant>
      <vt:variant>
        <vt:i4>6029382</vt:i4>
      </vt:variant>
      <vt:variant>
        <vt:i4>114</vt:i4>
      </vt:variant>
      <vt:variant>
        <vt:i4>0</vt:i4>
      </vt:variant>
      <vt:variant>
        <vt:i4>5</vt:i4>
      </vt:variant>
      <vt:variant>
        <vt:lpwstr>https://globalanticorruptionblog.com/2025/03/21/who-will-defend-the-fcpa/</vt:lpwstr>
      </vt:variant>
      <vt:variant>
        <vt:lpwstr/>
      </vt:variant>
      <vt:variant>
        <vt:i4>3342440</vt:i4>
      </vt:variant>
      <vt:variant>
        <vt:i4>111</vt:i4>
      </vt:variant>
      <vt:variant>
        <vt:i4>0</vt:i4>
      </vt:variant>
      <vt:variant>
        <vt:i4>5</vt:i4>
      </vt:variant>
      <vt:variant>
        <vt:lpwstr>https://www.theguardian.com/business/2025/feb/21/donald-trump-halting-anti-bribery-laws-will-harm-not-help-us-companies</vt:lpwstr>
      </vt:variant>
      <vt:variant>
        <vt:lpwstr/>
      </vt:variant>
      <vt:variant>
        <vt:i4>2555967</vt:i4>
      </vt:variant>
      <vt:variant>
        <vt:i4>108</vt:i4>
      </vt:variant>
      <vt:variant>
        <vt:i4>0</vt:i4>
      </vt:variant>
      <vt:variant>
        <vt:i4>5</vt:i4>
      </vt:variant>
      <vt:variant>
        <vt:lpwstr>https://www.cbsnews.com/news/top-gop-senator-seeks-expedited-watchdog-investigation-into-signal-chat-leak/</vt:lpwstr>
      </vt:variant>
      <vt:variant>
        <vt:lpwstr/>
      </vt:variant>
      <vt:variant>
        <vt:i4>3407911</vt:i4>
      </vt:variant>
      <vt:variant>
        <vt:i4>105</vt:i4>
      </vt:variant>
      <vt:variant>
        <vt:i4>0</vt:i4>
      </vt:variant>
      <vt:variant>
        <vt:i4>5</vt:i4>
      </vt:variant>
      <vt:variant>
        <vt:lpwstr>https://www.nytimes.com/interactive/2025/03/06/opinion/trump-doge-fires-inspectors-general.html</vt:lpwstr>
      </vt:variant>
      <vt:variant>
        <vt:lpwstr/>
      </vt:variant>
      <vt:variant>
        <vt:i4>2490408</vt:i4>
      </vt:variant>
      <vt:variant>
        <vt:i4>102</vt:i4>
      </vt:variant>
      <vt:variant>
        <vt:i4>0</vt:i4>
      </vt:variant>
      <vt:variant>
        <vt:i4>5</vt:i4>
      </vt:variant>
      <vt:variant>
        <vt:lpwstr>https://www.npr.org/2025/01/27/nx-s1-5275424/president-trump-fired-more-that-a-dozen-inspectors-general-heres-why-that-matters</vt:lpwstr>
      </vt:variant>
      <vt:variant>
        <vt:lpwstr/>
      </vt:variant>
      <vt:variant>
        <vt:i4>2162801</vt:i4>
      </vt:variant>
      <vt:variant>
        <vt:i4>99</vt:i4>
      </vt:variant>
      <vt:variant>
        <vt:i4>0</vt:i4>
      </vt:variant>
      <vt:variant>
        <vt:i4>5</vt:i4>
      </vt:variant>
      <vt:variant>
        <vt:lpwstr>https://www.fbi.gov/news/stories/investigations-and-oversight-director-wray-discusses-fbi-s-commitment-to-government-accountability</vt:lpwstr>
      </vt:variant>
      <vt:variant>
        <vt:lpwstr/>
      </vt:variant>
      <vt:variant>
        <vt:i4>7798822</vt:i4>
      </vt:variant>
      <vt:variant>
        <vt:i4>96</vt:i4>
      </vt:variant>
      <vt:variant>
        <vt:i4>0</vt:i4>
      </vt:variant>
      <vt:variant>
        <vt:i4>5</vt:i4>
      </vt:variant>
      <vt:variant>
        <vt:lpwstr>https://www.nbcnews.com/politics/national-security/agents-say-mass-firings-dangerously-weaken-fbi-three-ways-rcna190915</vt:lpwstr>
      </vt:variant>
      <vt:variant>
        <vt:lpwstr/>
      </vt:variant>
      <vt:variant>
        <vt:i4>393245</vt:i4>
      </vt:variant>
      <vt:variant>
        <vt:i4>93</vt:i4>
      </vt:variant>
      <vt:variant>
        <vt:i4>0</vt:i4>
      </vt:variant>
      <vt:variant>
        <vt:i4>5</vt:i4>
      </vt:variant>
      <vt:variant>
        <vt:lpwstr>https://www.nytimes.com/2025/01/31/us/politics/trump-fbi-agents.html</vt:lpwstr>
      </vt:variant>
      <vt:variant>
        <vt:lpwstr/>
      </vt:variant>
      <vt:variant>
        <vt:i4>3211324</vt:i4>
      </vt:variant>
      <vt:variant>
        <vt:i4>90</vt:i4>
      </vt:variant>
      <vt:variant>
        <vt:i4>0</vt:i4>
      </vt:variant>
      <vt:variant>
        <vt:i4>5</vt:i4>
      </vt:variant>
      <vt:variant>
        <vt:lpwstr>https://www.msn.com/en-us/news/politics/exclusive-fbi-scales-back-staffing-tracking-of-domestic-terrorism-probes-sources-say/ar-AA1Bn7S2?ocid=BingNewsVerp</vt:lpwstr>
      </vt:variant>
      <vt:variant>
        <vt:lpwstr/>
      </vt:variant>
      <vt:variant>
        <vt:i4>7798883</vt:i4>
      </vt:variant>
      <vt:variant>
        <vt:i4>87</vt:i4>
      </vt:variant>
      <vt:variant>
        <vt:i4>0</vt:i4>
      </vt:variant>
      <vt:variant>
        <vt:i4>5</vt:i4>
      </vt:variant>
      <vt:variant>
        <vt:lpwstr>https://www.washingtonpost.com/national-security/2025/02/06/bondi-justice-department-directives-trump/</vt:lpwstr>
      </vt:variant>
      <vt:variant>
        <vt:lpwstr/>
      </vt:variant>
      <vt:variant>
        <vt:i4>2228337</vt:i4>
      </vt:variant>
      <vt:variant>
        <vt:i4>84</vt:i4>
      </vt:variant>
      <vt:variant>
        <vt:i4>0</vt:i4>
      </vt:variant>
      <vt:variant>
        <vt:i4>5</vt:i4>
      </vt:variant>
      <vt:variant>
        <vt:lpwstr>https://news.bloomberglaw.com/us-law-week/bondi-scales-back-us-justice-department-white-collar-enforcement</vt:lpwstr>
      </vt:variant>
      <vt:variant>
        <vt:lpwstr/>
      </vt:variant>
      <vt:variant>
        <vt:i4>5832717</vt:i4>
      </vt:variant>
      <vt:variant>
        <vt:i4>81</vt:i4>
      </vt:variant>
      <vt:variant>
        <vt:i4>0</vt:i4>
      </vt:variant>
      <vt:variant>
        <vt:i4>5</vt:i4>
      </vt:variant>
      <vt:variant>
        <vt:lpwstr>https://www.justice.gov/archives/opa/pr/justice-department-recovers-additional-20m-misappropriated-1mdb-funds</vt:lpwstr>
      </vt:variant>
      <vt:variant>
        <vt:lpwstr/>
      </vt:variant>
      <vt:variant>
        <vt:i4>6684707</vt:i4>
      </vt:variant>
      <vt:variant>
        <vt:i4>78</vt:i4>
      </vt:variant>
      <vt:variant>
        <vt:i4>0</vt:i4>
      </vt:variant>
      <vt:variant>
        <vt:i4>5</vt:i4>
      </vt:variant>
      <vt:variant>
        <vt:lpwstr>https://corpgov.law.harvard.edu/2019/05/14/goldman-sachs-and-the-1mdb-scandal/</vt:lpwstr>
      </vt:variant>
      <vt:variant>
        <vt:lpwstr/>
      </vt:variant>
      <vt:variant>
        <vt:i4>1114142</vt:i4>
      </vt:variant>
      <vt:variant>
        <vt:i4>75</vt:i4>
      </vt:variant>
      <vt:variant>
        <vt:i4>0</vt:i4>
      </vt:variant>
      <vt:variant>
        <vt:i4>5</vt:i4>
      </vt:variant>
      <vt:variant>
        <vt:lpwstr>https://2009-2017.state.gov/documents/organization/190690.pdf</vt:lpwstr>
      </vt:variant>
      <vt:variant>
        <vt:lpwstr/>
      </vt:variant>
      <vt:variant>
        <vt:i4>7667835</vt:i4>
      </vt:variant>
      <vt:variant>
        <vt:i4>72</vt:i4>
      </vt:variant>
      <vt:variant>
        <vt:i4>0</vt:i4>
      </vt:variant>
      <vt:variant>
        <vt:i4>5</vt:i4>
      </vt:variant>
      <vt:variant>
        <vt:lpwstr>https://www.justice.gov/criminal/criminal-pin/significant-cases</vt:lpwstr>
      </vt:variant>
      <vt:variant>
        <vt:lpwstr/>
      </vt:variant>
      <vt:variant>
        <vt:i4>2556004</vt:i4>
      </vt:variant>
      <vt:variant>
        <vt:i4>69</vt:i4>
      </vt:variant>
      <vt:variant>
        <vt:i4>0</vt:i4>
      </vt:variant>
      <vt:variant>
        <vt:i4>5</vt:i4>
      </vt:variant>
      <vt:variant>
        <vt:lpwstr>https://www.justice.gov/criminal/criminal-pin/about</vt:lpwstr>
      </vt:variant>
      <vt:variant>
        <vt:lpwstr/>
      </vt:variant>
      <vt:variant>
        <vt:i4>5308416</vt:i4>
      </vt:variant>
      <vt:variant>
        <vt:i4>66</vt:i4>
      </vt:variant>
      <vt:variant>
        <vt:i4>0</vt:i4>
      </vt:variant>
      <vt:variant>
        <vt:i4>5</vt:i4>
      </vt:variant>
      <vt:variant>
        <vt:lpwstr>https://www.nbcnews.com/politics/justice-department/justice-department-office-prosecutes-public-corruption-slashed-size-so-rcna195928</vt:lpwstr>
      </vt:variant>
      <vt:variant>
        <vt:lpwstr/>
      </vt:variant>
      <vt:variant>
        <vt:i4>4980801</vt:i4>
      </vt:variant>
      <vt:variant>
        <vt:i4>63</vt:i4>
      </vt:variant>
      <vt:variant>
        <vt:i4>0</vt:i4>
      </vt:variant>
      <vt:variant>
        <vt:i4>5</vt:i4>
      </vt:variant>
      <vt:variant>
        <vt:lpwstr>https://cyberscoop.com/doj-disbands-foreign-influence-task-force/</vt:lpwstr>
      </vt:variant>
      <vt:variant>
        <vt:lpwstr/>
      </vt:variant>
      <vt:variant>
        <vt:i4>6029406</vt:i4>
      </vt:variant>
      <vt:variant>
        <vt:i4>60</vt:i4>
      </vt:variant>
      <vt:variant>
        <vt:i4>0</vt:i4>
      </vt:variant>
      <vt:variant>
        <vt:i4>5</vt:i4>
      </vt:variant>
      <vt:variant>
        <vt:lpwstr>https://www.lawfaremedia.org/article/bondi-s-dismantling-of-the-kleptocracy-team-threatens-national-security</vt:lpwstr>
      </vt:variant>
      <vt:variant>
        <vt:lpwstr/>
      </vt:variant>
      <vt:variant>
        <vt:i4>4063276</vt:i4>
      </vt:variant>
      <vt:variant>
        <vt:i4>57</vt:i4>
      </vt:variant>
      <vt:variant>
        <vt:i4>0</vt:i4>
      </vt:variant>
      <vt:variant>
        <vt:i4>5</vt:i4>
      </vt:variant>
      <vt:variant>
        <vt:lpwstr>https://us.transparency.org/news/attorney-general-memorandum-raises-questions-around-enforcement-of-transnational-anti-corruption-laws/</vt:lpwstr>
      </vt:variant>
      <vt:variant>
        <vt:lpwstr/>
      </vt:variant>
      <vt:variant>
        <vt:i4>5308416</vt:i4>
      </vt:variant>
      <vt:variant>
        <vt:i4>54</vt:i4>
      </vt:variant>
      <vt:variant>
        <vt:i4>0</vt:i4>
      </vt:variant>
      <vt:variant>
        <vt:i4>5</vt:i4>
      </vt:variant>
      <vt:variant>
        <vt:lpwstr>https://www.nbcnews.com/politics/justice-department/justice-department-office-prosecutes-public-corruption-slashed-size-so-rcna195928</vt:lpwstr>
      </vt:variant>
      <vt:variant>
        <vt:lpwstr/>
      </vt:variant>
      <vt:variant>
        <vt:i4>6291488</vt:i4>
      </vt:variant>
      <vt:variant>
        <vt:i4>51</vt:i4>
      </vt:variant>
      <vt:variant>
        <vt:i4>0</vt:i4>
      </vt:variant>
      <vt:variant>
        <vt:i4>5</vt:i4>
      </vt:variant>
      <vt:variant>
        <vt:lpwstr>https://www.usnews.com/opinion/articles/2025-03-19/trump-corruption-index-supreme-court</vt:lpwstr>
      </vt:variant>
      <vt:variant>
        <vt:lpwstr/>
      </vt:variant>
      <vt:variant>
        <vt:i4>3539050</vt:i4>
      </vt:variant>
      <vt:variant>
        <vt:i4>48</vt:i4>
      </vt:variant>
      <vt:variant>
        <vt:i4>0</vt:i4>
      </vt:variant>
      <vt:variant>
        <vt:i4>5</vt:i4>
      </vt:variant>
      <vt:variant>
        <vt:lpwstr>https://foreignpolicy.com/2019/03/19/americas-corruption-problem-is-a-national-security-threat/</vt:lpwstr>
      </vt:variant>
      <vt:variant>
        <vt:lpwstr/>
      </vt:variant>
      <vt:variant>
        <vt:i4>1900637</vt:i4>
      </vt:variant>
      <vt:variant>
        <vt:i4>45</vt:i4>
      </vt:variant>
      <vt:variant>
        <vt:i4>0</vt:i4>
      </vt:variant>
      <vt:variant>
        <vt:i4>5</vt:i4>
      </vt:variant>
      <vt:variant>
        <vt:lpwstr>https://www.brookings.edu/articles/fighting-fraud-waste-and-abuse-the-infrastructure-bill-and-lessons-for-the-future/</vt:lpwstr>
      </vt:variant>
      <vt:variant>
        <vt:lpwstr/>
      </vt:variant>
      <vt:variant>
        <vt:i4>3014761</vt:i4>
      </vt:variant>
      <vt:variant>
        <vt:i4>42</vt:i4>
      </vt:variant>
      <vt:variant>
        <vt:i4>0</vt:i4>
      </vt:variant>
      <vt:variant>
        <vt:i4>5</vt:i4>
      </vt:variant>
      <vt:variant>
        <vt:lpwstr>https://www.sciencedirect.com/science/article/abs/pii/S0264999318300051</vt:lpwstr>
      </vt:variant>
      <vt:variant>
        <vt:lpwstr/>
      </vt:variant>
      <vt:variant>
        <vt:i4>1704013</vt:i4>
      </vt:variant>
      <vt:variant>
        <vt:i4>39</vt:i4>
      </vt:variant>
      <vt:variant>
        <vt:i4>0</vt:i4>
      </vt:variant>
      <vt:variant>
        <vt:i4>5</vt:i4>
      </vt:variant>
      <vt:variant>
        <vt:lpwstr>https://www.brookings.edu/articles/addressing-the-other-covid-crisis-corruption/</vt:lpwstr>
      </vt:variant>
      <vt:variant>
        <vt:lpwstr/>
      </vt:variant>
      <vt:variant>
        <vt:i4>3801127</vt:i4>
      </vt:variant>
      <vt:variant>
        <vt:i4>36</vt:i4>
      </vt:variant>
      <vt:variant>
        <vt:i4>0</vt:i4>
      </vt:variant>
      <vt:variant>
        <vt:i4>5</vt:i4>
      </vt:variant>
      <vt:variant>
        <vt:lpwstr>https://www.voanews.com/a/us-justice-department-disbands-teams-investigating-corruption-election-interference/7967503.html</vt:lpwstr>
      </vt:variant>
      <vt:variant>
        <vt:lpwstr/>
      </vt:variant>
      <vt:variant>
        <vt:i4>851972</vt:i4>
      </vt:variant>
      <vt:variant>
        <vt:i4>33</vt:i4>
      </vt:variant>
      <vt:variant>
        <vt:i4>0</vt:i4>
      </vt:variant>
      <vt:variant>
        <vt:i4>5</vt:i4>
      </vt:variant>
      <vt:variant>
        <vt:lpwstr>https://www.dni.gov/index.php/newsroom/reports-publications/reports-publications-2025/4058-2025-annual-threat-assessment</vt:lpwstr>
      </vt:variant>
      <vt:variant>
        <vt:lpwstr/>
      </vt:variant>
      <vt:variant>
        <vt:i4>7733299</vt:i4>
      </vt:variant>
      <vt:variant>
        <vt:i4>30</vt:i4>
      </vt:variant>
      <vt:variant>
        <vt:i4>0</vt:i4>
      </vt:variant>
      <vt:variant>
        <vt:i4>5</vt:i4>
      </vt:variant>
      <vt:variant>
        <vt:lpwstr>https://www.msnbc.com/opinion/msnbc-opinion/trump-democracy-crisis-brazil-poland-rcna188134</vt:lpwstr>
      </vt:variant>
      <vt:variant>
        <vt:lpwstr/>
      </vt:variant>
      <vt:variant>
        <vt:i4>8126512</vt:i4>
      </vt:variant>
      <vt:variant>
        <vt:i4>27</vt:i4>
      </vt:variant>
      <vt:variant>
        <vt:i4>0</vt:i4>
      </vt:variant>
      <vt:variant>
        <vt:i4>5</vt:i4>
      </vt:variant>
      <vt:variant>
        <vt:lpwstr>https://www.brookings.edu/articles/democracy-playbook-2025/</vt:lpwstr>
      </vt:variant>
      <vt:variant>
        <vt:lpwstr/>
      </vt:variant>
      <vt:variant>
        <vt:i4>6750318</vt:i4>
      </vt:variant>
      <vt:variant>
        <vt:i4>24</vt:i4>
      </vt:variant>
      <vt:variant>
        <vt:i4>0</vt:i4>
      </vt:variant>
      <vt:variant>
        <vt:i4>5</vt:i4>
      </vt:variant>
      <vt:variant>
        <vt:lpwstr>https://foreignpolicy.com/2025/03/25/america-kleptocracy-trump-musk-corruption/</vt:lpwstr>
      </vt:variant>
      <vt:variant>
        <vt:lpwstr/>
      </vt:variant>
      <vt:variant>
        <vt:i4>8126520</vt:i4>
      </vt:variant>
      <vt:variant>
        <vt:i4>21</vt:i4>
      </vt:variant>
      <vt:variant>
        <vt:i4>0</vt:i4>
      </vt:variant>
      <vt:variant>
        <vt:i4>5</vt:i4>
      </vt:variant>
      <vt:variant>
        <vt:lpwstr>https://www.theguardian.com/us-news/2025/mar/10/trump-doj-pam-bondi-corruption</vt:lpwstr>
      </vt:variant>
      <vt:variant>
        <vt:lpwstr/>
      </vt:variant>
      <vt:variant>
        <vt:i4>5570583</vt:i4>
      </vt:variant>
      <vt:variant>
        <vt:i4>18</vt:i4>
      </vt:variant>
      <vt:variant>
        <vt:i4>0</vt:i4>
      </vt:variant>
      <vt:variant>
        <vt:i4>5</vt:i4>
      </vt:variant>
      <vt:variant>
        <vt:lpwstr>https://www.oecd.org/en/topics/sub-issues/fighting-foreign-bribery/united-states-country-monitoring.html</vt:lpwstr>
      </vt:variant>
      <vt:variant>
        <vt:lpwstr/>
      </vt:variant>
      <vt:variant>
        <vt:i4>8126512</vt:i4>
      </vt:variant>
      <vt:variant>
        <vt:i4>15</vt:i4>
      </vt:variant>
      <vt:variant>
        <vt:i4>0</vt:i4>
      </vt:variant>
      <vt:variant>
        <vt:i4>5</vt:i4>
      </vt:variant>
      <vt:variant>
        <vt:lpwstr>https://www.brookings.edu/articles/democracy-playbook-2025/</vt:lpwstr>
      </vt:variant>
      <vt:variant>
        <vt:lpwstr/>
      </vt:variant>
      <vt:variant>
        <vt:i4>3080311</vt:i4>
      </vt:variant>
      <vt:variant>
        <vt:i4>12</vt:i4>
      </vt:variant>
      <vt:variant>
        <vt:i4>0</vt:i4>
      </vt:variant>
      <vt:variant>
        <vt:i4>5</vt:i4>
      </vt:variant>
      <vt:variant>
        <vt:lpwstr>https://www.brookings.edu/programs/governance-studies/</vt:lpwstr>
      </vt:variant>
      <vt:variant>
        <vt:lpwstr/>
      </vt:variant>
      <vt:variant>
        <vt:i4>2752554</vt:i4>
      </vt:variant>
      <vt:variant>
        <vt:i4>9</vt:i4>
      </vt:variant>
      <vt:variant>
        <vt:i4>0</vt:i4>
      </vt:variant>
      <vt:variant>
        <vt:i4>5</vt:i4>
      </vt:variant>
      <vt:variant>
        <vt:lpwstr>https://www.brookings.edu/projects/anti-corruption-democracy-and-security/</vt:lpwstr>
      </vt:variant>
      <vt:variant>
        <vt:lpwstr/>
      </vt:variant>
      <vt:variant>
        <vt:i4>7274547</vt:i4>
      </vt:variant>
      <vt:variant>
        <vt:i4>6</vt:i4>
      </vt:variant>
      <vt:variant>
        <vt:i4>0</vt:i4>
      </vt:variant>
      <vt:variant>
        <vt:i4>5</vt:i4>
      </vt:variant>
      <vt:variant>
        <vt:lpwstr>https://www.brookings.edu/people/renee-rippberger/</vt:lpwstr>
      </vt:variant>
      <vt:variant>
        <vt:lpwstr/>
      </vt:variant>
      <vt:variant>
        <vt:i4>6881376</vt:i4>
      </vt:variant>
      <vt:variant>
        <vt:i4>3</vt:i4>
      </vt:variant>
      <vt:variant>
        <vt:i4>0</vt:i4>
      </vt:variant>
      <vt:variant>
        <vt:i4>5</vt:i4>
      </vt:variant>
      <vt:variant>
        <vt:lpwstr>https://www.brookings.edu/people/jonathan-katz/</vt:lpwstr>
      </vt:variant>
      <vt:variant>
        <vt:lpwstr/>
      </vt:variant>
      <vt:variant>
        <vt:i4>7864431</vt:i4>
      </vt:variant>
      <vt:variant>
        <vt:i4>0</vt:i4>
      </vt:variant>
      <vt:variant>
        <vt:i4>0</vt:i4>
      </vt:variant>
      <vt:variant>
        <vt:i4>5</vt:i4>
      </vt:variant>
      <vt:variant>
        <vt:lpwstr>https://canr.udel.edu/maarec/honey-bee-biology/the-colony-and-its-organization/%5d/mak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42</cp:revision>
  <dcterms:created xsi:type="dcterms:W3CDTF">2025-11-01T15:56:00Z</dcterms:created>
  <dcterms:modified xsi:type="dcterms:W3CDTF">2025-11-01T15:28:00Z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y fmtid="{D5CDD505-2E9C-101B-9397-08002B2CF9AE}" pid="3" name="GrammarlyDocumentId">
    <vt:lpwstr>7b91469a-86c6-401f-b935-0e782f97e606</vt:lpwstr>
  </property>
</Properties>
</file>