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8DF9F" w14:textId="77777777" w:rsidR="00B95198" w:rsidRDefault="00B95198" w:rsidP="00B95198">
      <w:pPr>
        <w:pStyle w:val="Heading2"/>
      </w:pPr>
      <w:r>
        <w:t>OFF</w:t>
      </w:r>
    </w:p>
    <w:p w14:paraId="3A77A4C3" w14:textId="77777777" w:rsidR="00B95198" w:rsidRDefault="00B95198" w:rsidP="00B95198">
      <w:pPr>
        <w:pStyle w:val="Heading4"/>
      </w:pPr>
      <w:r>
        <w:t xml:space="preserve">Plan: </w:t>
      </w:r>
      <w:r w:rsidRPr="000732B7">
        <w:t xml:space="preserve">The United States federal government should </w:t>
      </w:r>
      <w:r>
        <w:t>substantially</w:t>
      </w:r>
      <w:r w:rsidRPr="000732B7">
        <w:t xml:space="preserve"> increase collective bargaining rights for </w:t>
      </w:r>
      <w:r>
        <w:t xml:space="preserve">non-Immigration Customs Enforcement </w:t>
      </w:r>
      <w:r w:rsidRPr="000732B7">
        <w:t>federal employees in the United States</w:t>
      </w:r>
      <w:r>
        <w:t xml:space="preserve">. </w:t>
      </w:r>
    </w:p>
    <w:p w14:paraId="1AF8AA0E" w14:textId="77777777" w:rsidR="00B95198" w:rsidRPr="009C3D42" w:rsidRDefault="00B95198" w:rsidP="00B95198">
      <w:pPr>
        <w:pStyle w:val="Heading4"/>
      </w:pPr>
      <w:r>
        <w:t xml:space="preserve">ICE historically uses collective bargaining agreements to expand deportation even under oppositional governments  </w:t>
      </w:r>
    </w:p>
    <w:p w14:paraId="50A08D10" w14:textId="77777777" w:rsidR="00B95198" w:rsidRPr="009E332E" w:rsidRDefault="00B95198" w:rsidP="00B95198">
      <w:r w:rsidRPr="009E332E">
        <w:rPr>
          <w:rStyle w:val="Style13ptBold"/>
        </w:rPr>
        <w:t>Bradbury ’21</w:t>
      </w:r>
      <w:r>
        <w:t xml:space="preserve"> (</w:t>
      </w:r>
      <w:r w:rsidRPr="009E332E">
        <w:t>Alexandra. “Viewpoint: A “Union” That Pushes to Deport People Is the Labor Movement’s Opponent.” Labor Notes, 18 Feb. 2021, labornotes.org/blogs/2021/02/viewpoint-union-pushes-deport-people-labors-opponent. Accessed 9 Oct. 2025.</w:t>
      </w:r>
      <w:r>
        <w:t>)//FLC</w:t>
      </w:r>
    </w:p>
    <w:p w14:paraId="3A507E92" w14:textId="77777777" w:rsidR="00B95198" w:rsidRPr="00745EAA" w:rsidRDefault="00B95198" w:rsidP="00B95198">
      <w:pPr>
        <w:rPr>
          <w:rStyle w:val="StyleUnderline"/>
        </w:rPr>
      </w:pPr>
      <w:r w:rsidRPr="009367C5">
        <w:rPr>
          <w:sz w:val="14"/>
        </w:rPr>
        <w:t xml:space="preserve">What if I told you an </w:t>
      </w:r>
      <w:r w:rsidRPr="009367C5">
        <w:rPr>
          <w:rStyle w:val="StyleUnderline"/>
          <w:highlight w:val="cyan"/>
        </w:rPr>
        <w:t>employer</w:t>
      </w:r>
      <w:r w:rsidRPr="009367C5">
        <w:rPr>
          <w:sz w:val="14"/>
        </w:rPr>
        <w:t xml:space="preserve"> had </w:t>
      </w:r>
      <w:r w:rsidRPr="00745EAA">
        <w:rPr>
          <w:rStyle w:val="StyleUnderline"/>
        </w:rPr>
        <w:t>agreed</w:t>
      </w:r>
      <w:r w:rsidRPr="009367C5">
        <w:rPr>
          <w:sz w:val="14"/>
        </w:rPr>
        <w:t xml:space="preserve"> that </w:t>
      </w:r>
      <w:r w:rsidRPr="00745EAA">
        <w:rPr>
          <w:rStyle w:val="StyleUnderline"/>
        </w:rPr>
        <w:t xml:space="preserve">it </w:t>
      </w:r>
      <w:r w:rsidRPr="009367C5">
        <w:rPr>
          <w:rStyle w:val="StyleUnderline"/>
          <w:highlight w:val="cyan"/>
        </w:rPr>
        <w:t>could no longer</w:t>
      </w:r>
      <w:r w:rsidRPr="00745EAA">
        <w:rPr>
          <w:rStyle w:val="StyleUnderline"/>
        </w:rPr>
        <w:t xml:space="preserve"> make any </w:t>
      </w:r>
      <w:r w:rsidRPr="009367C5">
        <w:rPr>
          <w:rStyle w:val="StyleUnderline"/>
          <w:highlight w:val="cyan"/>
        </w:rPr>
        <w:t>change</w:t>
      </w:r>
      <w:r w:rsidRPr="00745EAA">
        <w:rPr>
          <w:rStyle w:val="StyleUnderline"/>
        </w:rPr>
        <w:t xml:space="preserve"> to </w:t>
      </w:r>
      <w:r w:rsidRPr="009367C5">
        <w:rPr>
          <w:rStyle w:val="StyleUnderline"/>
          <w:highlight w:val="cyan"/>
        </w:rPr>
        <w:t>policies</w:t>
      </w:r>
      <w:r w:rsidRPr="00745EAA">
        <w:rPr>
          <w:rStyle w:val="StyleUnderline"/>
        </w:rPr>
        <w:t xml:space="preserve"> affecting members </w:t>
      </w:r>
      <w:r w:rsidRPr="009367C5">
        <w:rPr>
          <w:rStyle w:val="StyleUnderline"/>
          <w:highlight w:val="cyan"/>
        </w:rPr>
        <w:t>without “prior affirmative consent” from the union?</w:t>
      </w:r>
    </w:p>
    <w:p w14:paraId="3D148620" w14:textId="77777777" w:rsidR="00B95198" w:rsidRPr="009367C5" w:rsidRDefault="00B95198" w:rsidP="00B95198">
      <w:pPr>
        <w:rPr>
          <w:sz w:val="14"/>
        </w:rPr>
      </w:pPr>
      <w:r w:rsidRPr="009367C5">
        <w:rPr>
          <w:sz w:val="14"/>
        </w:rPr>
        <w:t xml:space="preserve">Wow, you might say—that’s what I call worker power! But hold your applause till you hear who </w:t>
      </w:r>
      <w:r w:rsidRPr="00745EAA">
        <w:rPr>
          <w:rStyle w:val="StyleUnderline"/>
        </w:rPr>
        <w:t xml:space="preserve">the employer is: </w:t>
      </w:r>
      <w:r w:rsidRPr="009367C5">
        <w:rPr>
          <w:rStyle w:val="StyleUnderline"/>
          <w:highlight w:val="cyan"/>
        </w:rPr>
        <w:t>I</w:t>
      </w:r>
      <w:r w:rsidRPr="00745EAA">
        <w:rPr>
          <w:rStyle w:val="StyleUnderline"/>
        </w:rPr>
        <w:t xml:space="preserve">mmigration and </w:t>
      </w:r>
      <w:r w:rsidRPr="009367C5">
        <w:rPr>
          <w:rStyle w:val="StyleUnderline"/>
          <w:highlight w:val="cyan"/>
        </w:rPr>
        <w:t>C</w:t>
      </w:r>
      <w:r w:rsidRPr="009367C5">
        <w:rPr>
          <w:rStyle w:val="StyleUnderline"/>
        </w:rPr>
        <w:t>u</w:t>
      </w:r>
      <w:r w:rsidRPr="00745EAA">
        <w:rPr>
          <w:rStyle w:val="StyleUnderline"/>
        </w:rPr>
        <w:t xml:space="preserve">stoms </w:t>
      </w:r>
      <w:r w:rsidRPr="009367C5">
        <w:rPr>
          <w:rStyle w:val="StyleUnderline"/>
          <w:highlight w:val="cyan"/>
        </w:rPr>
        <w:t>E</w:t>
      </w:r>
      <w:r w:rsidRPr="00745EAA">
        <w:rPr>
          <w:rStyle w:val="StyleUnderline"/>
        </w:rPr>
        <w:t>nforcement</w:t>
      </w:r>
      <w:r w:rsidRPr="009367C5">
        <w:rPr>
          <w:sz w:val="14"/>
        </w:rPr>
        <w:t>, the federal agency that detains and deports immigrants.</w:t>
      </w:r>
    </w:p>
    <w:p w14:paraId="576A405B" w14:textId="77777777" w:rsidR="00B95198" w:rsidRPr="00905571" w:rsidRDefault="00B95198" w:rsidP="00B95198">
      <w:pPr>
        <w:rPr>
          <w:rStyle w:val="StyleUnderline"/>
        </w:rPr>
      </w:pPr>
      <w:r w:rsidRPr="009367C5">
        <w:rPr>
          <w:rStyle w:val="StyleUnderline"/>
        </w:rPr>
        <w:t xml:space="preserve">The </w:t>
      </w:r>
      <w:r w:rsidRPr="009367C5">
        <w:rPr>
          <w:rStyle w:val="StyleUnderline"/>
          <w:highlight w:val="cyan"/>
        </w:rPr>
        <w:t>eight-year agreement</w:t>
      </w:r>
      <w:r w:rsidRPr="009367C5">
        <w:rPr>
          <w:sz w:val="14"/>
          <w:highlight w:val="cyan"/>
        </w:rPr>
        <w:t>,</w:t>
      </w:r>
      <w:r w:rsidRPr="009367C5">
        <w:rPr>
          <w:sz w:val="14"/>
        </w:rPr>
        <w:t xml:space="preserve"> signed by an outgoing official on the eve of Biden’s inauguration, </w:t>
      </w:r>
      <w:r w:rsidRPr="009367C5">
        <w:rPr>
          <w:rStyle w:val="StyleUnderline"/>
          <w:highlight w:val="cyan"/>
        </w:rPr>
        <w:t>was a booby trap</w:t>
      </w:r>
      <w:r w:rsidRPr="009367C5">
        <w:rPr>
          <w:sz w:val="14"/>
        </w:rPr>
        <w:t xml:space="preserve">, </w:t>
      </w:r>
      <w:r w:rsidRPr="00905571">
        <w:rPr>
          <w:rStyle w:val="StyleUnderline"/>
        </w:rPr>
        <w:t xml:space="preserve">an attempt </w:t>
      </w:r>
      <w:r w:rsidRPr="009367C5">
        <w:rPr>
          <w:rStyle w:val="StyleUnderline"/>
          <w:highlight w:val="cyan"/>
        </w:rPr>
        <w:t>to lock in Trump’s anti-immigrant regime.</w:t>
      </w:r>
    </w:p>
    <w:p w14:paraId="2233CEE2" w14:textId="77777777" w:rsidR="00B95198" w:rsidRPr="009367C5" w:rsidRDefault="00B95198" w:rsidP="00B95198">
      <w:pPr>
        <w:rPr>
          <w:sz w:val="14"/>
        </w:rPr>
      </w:pPr>
      <w:r w:rsidRPr="009367C5">
        <w:rPr>
          <w:sz w:val="14"/>
        </w:rPr>
        <w:t>It’s hard to imagine any other situation where an employer would be eager to accept such terms. Meanwhile many public workers don’t even have the legal right to bargain over their wages.</w:t>
      </w:r>
    </w:p>
    <w:p w14:paraId="38947630" w14:textId="77777777" w:rsidR="00B95198" w:rsidRPr="009367C5" w:rsidRDefault="00B95198" w:rsidP="00B95198">
      <w:pPr>
        <w:rPr>
          <w:sz w:val="14"/>
        </w:rPr>
      </w:pPr>
      <w:r w:rsidRPr="009367C5">
        <w:rPr>
          <w:rStyle w:val="Emphasis"/>
          <w:highlight w:val="cyan"/>
        </w:rPr>
        <w:t xml:space="preserve">ICE agents </w:t>
      </w:r>
      <w:r w:rsidRPr="009367C5">
        <w:rPr>
          <w:rStyle w:val="StyleUnderline"/>
          <w:highlight w:val="cyan"/>
        </w:rPr>
        <w:t xml:space="preserve">are </w:t>
      </w:r>
      <w:r w:rsidRPr="009367C5">
        <w:rPr>
          <w:rStyle w:val="Emphasis"/>
          <w:highlight w:val="cyan"/>
        </w:rPr>
        <w:t>aggressively pro-deportation</w:t>
      </w:r>
      <w:r w:rsidRPr="009367C5">
        <w:rPr>
          <w:sz w:val="14"/>
        </w:rPr>
        <w:t xml:space="preserve">, more so than their new boss. </w:t>
      </w:r>
      <w:r w:rsidRPr="009367C5">
        <w:rPr>
          <w:rStyle w:val="StyleUnderline"/>
          <w:highlight w:val="cyan"/>
        </w:rPr>
        <w:t>When a judge</w:t>
      </w:r>
      <w:r w:rsidRPr="009367C5">
        <w:rPr>
          <w:sz w:val="14"/>
        </w:rPr>
        <w:t xml:space="preserve"> temporarily </w:t>
      </w:r>
      <w:r w:rsidRPr="009367C5">
        <w:rPr>
          <w:rStyle w:val="StyleUnderline"/>
          <w:highlight w:val="cyan"/>
        </w:rPr>
        <w:t>blocked Biden’s moratorium</w:t>
      </w:r>
      <w:r w:rsidRPr="009367C5">
        <w:rPr>
          <w:sz w:val="14"/>
        </w:rPr>
        <w:t xml:space="preserve"> on deportations (not on labor grounds) </w:t>
      </w:r>
      <w:r w:rsidRPr="009367C5">
        <w:rPr>
          <w:rStyle w:val="StyleUnderline"/>
          <w:highlight w:val="cyan"/>
        </w:rPr>
        <w:t>they</w:t>
      </w:r>
      <w:r w:rsidRPr="003231E7">
        <w:rPr>
          <w:rStyle w:val="StyleUnderline"/>
        </w:rPr>
        <w:t xml:space="preserve"> wasted no time before they </w:t>
      </w:r>
      <w:r w:rsidRPr="009367C5">
        <w:rPr>
          <w:rStyle w:val="StyleUnderline"/>
          <w:highlight w:val="cyan"/>
        </w:rPr>
        <w:t xml:space="preserve">rushed </w:t>
      </w:r>
      <w:r w:rsidRPr="009367C5">
        <w:rPr>
          <w:rStyle w:val="Emphasis"/>
          <w:highlight w:val="cyan"/>
        </w:rPr>
        <w:t>two dozen children to Haiti</w:t>
      </w:r>
      <w:r w:rsidRPr="009367C5">
        <w:rPr>
          <w:rStyle w:val="StyleUnderline"/>
          <w:highlight w:val="cyan"/>
        </w:rPr>
        <w:t xml:space="preserve"> and tried to send an </w:t>
      </w:r>
      <w:r w:rsidRPr="009367C5">
        <w:rPr>
          <w:rStyle w:val="Emphasis"/>
          <w:highlight w:val="cyan"/>
        </w:rPr>
        <w:t>asylum-seeker</w:t>
      </w:r>
      <w:r w:rsidRPr="009367C5">
        <w:rPr>
          <w:rStyle w:val="StyleUnderline"/>
          <w:highlight w:val="cyan"/>
        </w:rPr>
        <w:t xml:space="preserve"> back </w:t>
      </w:r>
      <w:r w:rsidRPr="009367C5">
        <w:rPr>
          <w:rStyle w:val="Emphasis"/>
          <w:highlight w:val="cyan"/>
        </w:rPr>
        <w:t>to torture in Cameroon</w:t>
      </w:r>
      <w:r w:rsidRPr="009367C5">
        <w:rPr>
          <w:sz w:val="14"/>
        </w:rPr>
        <w:t xml:space="preserve">. Since Biden took </w:t>
      </w:r>
      <w:proofErr w:type="gramStart"/>
      <w:r w:rsidRPr="009367C5">
        <w:rPr>
          <w:sz w:val="14"/>
        </w:rPr>
        <w:t>office</w:t>
      </w:r>
      <w:proofErr w:type="gramEnd"/>
      <w:r w:rsidRPr="009367C5">
        <w:rPr>
          <w:sz w:val="14"/>
        </w:rPr>
        <w:t xml:space="preserve"> they have deported 26,248 people.</w:t>
      </w:r>
    </w:p>
    <w:p w14:paraId="3286F138" w14:textId="77777777" w:rsidR="00B95198" w:rsidRPr="009367C5" w:rsidRDefault="00B95198" w:rsidP="00B95198">
      <w:pPr>
        <w:rPr>
          <w:sz w:val="14"/>
        </w:rPr>
      </w:pPr>
      <w:r w:rsidRPr="009367C5">
        <w:rPr>
          <w:sz w:val="14"/>
        </w:rPr>
        <w:t xml:space="preserve">It makes me angry to see </w:t>
      </w:r>
      <w:r w:rsidRPr="009367C5">
        <w:rPr>
          <w:rStyle w:val="StyleUnderline"/>
          <w:highlight w:val="cyan"/>
        </w:rPr>
        <w:t>the trappings of unionism deployed to prop up racist violence and thwart reform</w:t>
      </w:r>
      <w:r w:rsidRPr="009367C5">
        <w:rPr>
          <w:sz w:val="14"/>
        </w:rPr>
        <w:t>. But can we criticize this “union” without slipping into anti-union talking points? Yes.</w:t>
      </w:r>
    </w:p>
    <w:p w14:paraId="7DE0CCC1" w14:textId="77777777" w:rsidR="00B95198" w:rsidRPr="003231E7" w:rsidRDefault="00B95198" w:rsidP="00B95198">
      <w:pPr>
        <w:rPr>
          <w:rStyle w:val="StyleUnderline"/>
        </w:rPr>
      </w:pPr>
      <w:r w:rsidRPr="009367C5">
        <w:rPr>
          <w:rStyle w:val="Emphasis"/>
          <w:highlight w:val="cyan"/>
        </w:rPr>
        <w:t>This is no slippery slope</w:t>
      </w:r>
      <w:r w:rsidRPr="003231E7">
        <w:rPr>
          <w:rStyle w:val="StyleUnderline"/>
        </w:rPr>
        <w:t>. It’s a chance to clarify what the union movement doesn’t mean.</w:t>
      </w:r>
    </w:p>
    <w:p w14:paraId="341BF908" w14:textId="77777777" w:rsidR="00B95198" w:rsidRPr="00B21EAF" w:rsidRDefault="00B95198" w:rsidP="00B95198">
      <w:pPr>
        <w:rPr>
          <w:rStyle w:val="StyleUnderline"/>
        </w:rPr>
      </w:pPr>
      <w:r w:rsidRPr="00B21EAF">
        <w:rPr>
          <w:rStyle w:val="StyleUnderline"/>
        </w:rPr>
        <w:t>We shouldn’t be bashful about having a different attitude toward police and border control unions</w:t>
      </w:r>
      <w:r w:rsidRPr="009367C5">
        <w:rPr>
          <w:sz w:val="14"/>
        </w:rPr>
        <w:t xml:space="preserve"> than we do toward teacher and transit unions. </w:t>
      </w:r>
      <w:r w:rsidRPr="00B21EAF">
        <w:rPr>
          <w:rStyle w:val="StyleUnderline"/>
        </w:rPr>
        <w:t>There’s a fundamental difference, and the difference is political.</w:t>
      </w:r>
    </w:p>
    <w:p w14:paraId="302D778E" w14:textId="77777777" w:rsidR="00B95198" w:rsidRPr="009367C5" w:rsidRDefault="00B95198" w:rsidP="00B95198">
      <w:pPr>
        <w:rPr>
          <w:sz w:val="14"/>
        </w:rPr>
      </w:pPr>
      <w:r w:rsidRPr="009367C5">
        <w:rPr>
          <w:sz w:val="14"/>
        </w:rPr>
        <w:t>DEADLY TERROR</w:t>
      </w:r>
    </w:p>
    <w:p w14:paraId="5B505FA5" w14:textId="77777777" w:rsidR="00B95198" w:rsidRPr="009367C5" w:rsidRDefault="00B95198" w:rsidP="00B95198">
      <w:pPr>
        <w:rPr>
          <w:sz w:val="14"/>
        </w:rPr>
      </w:pPr>
      <w:r w:rsidRPr="009367C5">
        <w:rPr>
          <w:sz w:val="14"/>
        </w:rPr>
        <w:t>Workers building power in their own worksites, in their own interests, is a crucial building block of the labor movement. But it’s no movement at all if that’s where we stop.</w:t>
      </w:r>
    </w:p>
    <w:p w14:paraId="35722DB6" w14:textId="77777777" w:rsidR="00B95198" w:rsidRPr="009367C5" w:rsidRDefault="00B95198" w:rsidP="00B95198">
      <w:pPr>
        <w:rPr>
          <w:sz w:val="14"/>
        </w:rPr>
      </w:pPr>
      <w:r w:rsidRPr="003E70AC">
        <w:rPr>
          <w:rStyle w:val="StyleUnderline"/>
        </w:rPr>
        <w:t>It matters whether we’re building power for the common good or to collude in</w:t>
      </w:r>
      <w:r w:rsidRPr="009367C5">
        <w:rPr>
          <w:sz w:val="14"/>
        </w:rPr>
        <w:t xml:space="preserve"> the </w:t>
      </w:r>
      <w:r w:rsidRPr="003E70AC">
        <w:rPr>
          <w:rStyle w:val="StyleUnderline"/>
        </w:rPr>
        <w:t>oppression</w:t>
      </w:r>
      <w:r w:rsidRPr="009367C5">
        <w:rPr>
          <w:sz w:val="14"/>
        </w:rPr>
        <w:t xml:space="preserve"> of other workers.</w:t>
      </w:r>
    </w:p>
    <w:p w14:paraId="785060C0" w14:textId="77777777" w:rsidR="00B95198" w:rsidRPr="009367C5" w:rsidRDefault="00B95198" w:rsidP="00B95198">
      <w:pPr>
        <w:rPr>
          <w:sz w:val="14"/>
        </w:rPr>
      </w:pPr>
      <w:r w:rsidRPr="009367C5">
        <w:rPr>
          <w:rStyle w:val="Emphasis"/>
          <w:highlight w:val="cyan"/>
        </w:rPr>
        <w:t>Immigration policy is</w:t>
      </w:r>
      <w:r w:rsidRPr="003E70AC">
        <w:rPr>
          <w:rStyle w:val="Emphasis"/>
        </w:rPr>
        <w:t xml:space="preserve"> fundamentally a </w:t>
      </w:r>
      <w:r w:rsidRPr="009367C5">
        <w:rPr>
          <w:rStyle w:val="Emphasis"/>
          <w:highlight w:val="cyan"/>
        </w:rPr>
        <w:t>labor policy</w:t>
      </w:r>
      <w:r w:rsidRPr="009367C5">
        <w:rPr>
          <w:sz w:val="14"/>
        </w:rPr>
        <w:t xml:space="preserve">. The </w:t>
      </w:r>
      <w:r w:rsidRPr="009367C5">
        <w:rPr>
          <w:rStyle w:val="StyleUnderline"/>
          <w:highlight w:val="cyan"/>
        </w:rPr>
        <w:t>deportations</w:t>
      </w:r>
      <w:r w:rsidRPr="003E70AC">
        <w:rPr>
          <w:rStyle w:val="StyleUnderline"/>
        </w:rPr>
        <w:t>,</w:t>
      </w:r>
      <w:r w:rsidRPr="009367C5">
        <w:rPr>
          <w:sz w:val="14"/>
        </w:rPr>
        <w:t xml:space="preserve"> the </w:t>
      </w:r>
      <w:r w:rsidRPr="009367C5">
        <w:rPr>
          <w:rStyle w:val="StyleUnderline"/>
          <w:highlight w:val="cyan"/>
        </w:rPr>
        <w:t>raids, and the permanent limbo</w:t>
      </w:r>
      <w:r w:rsidRPr="003E70AC">
        <w:rPr>
          <w:rStyle w:val="StyleUnderline"/>
        </w:rPr>
        <w:t xml:space="preserve"> </w:t>
      </w:r>
      <w:r w:rsidRPr="009367C5">
        <w:rPr>
          <w:rStyle w:val="StyleUnderline"/>
          <w:highlight w:val="cyan"/>
        </w:rPr>
        <w:t>are</w:t>
      </w:r>
      <w:r w:rsidRPr="009367C5">
        <w:rPr>
          <w:sz w:val="14"/>
        </w:rPr>
        <w:t xml:space="preserve"> all </w:t>
      </w:r>
      <w:r w:rsidRPr="009367C5">
        <w:rPr>
          <w:rStyle w:val="StyleUnderline"/>
          <w:highlight w:val="cyan"/>
        </w:rPr>
        <w:t>calibrated to keep</w:t>
      </w:r>
      <w:r w:rsidRPr="003E70AC">
        <w:rPr>
          <w:rStyle w:val="StyleUnderline"/>
        </w:rPr>
        <w:t xml:space="preserve"> a layer of </w:t>
      </w:r>
      <w:r w:rsidRPr="009367C5">
        <w:rPr>
          <w:rStyle w:val="StyleUnderline"/>
          <w:highlight w:val="cyan"/>
        </w:rPr>
        <w:t>workers marginal</w:t>
      </w:r>
      <w:r w:rsidRPr="003E70AC">
        <w:rPr>
          <w:rStyle w:val="StyleUnderline"/>
        </w:rPr>
        <w:t xml:space="preserve"> </w:t>
      </w:r>
      <w:r w:rsidRPr="009367C5">
        <w:rPr>
          <w:rStyle w:val="StyleUnderline"/>
          <w:highlight w:val="cyan"/>
        </w:rPr>
        <w:t>enough to accept crummy</w:t>
      </w:r>
      <w:r w:rsidRPr="003E70AC">
        <w:rPr>
          <w:rStyle w:val="StyleUnderline"/>
        </w:rPr>
        <w:t xml:space="preserve"> wages and </w:t>
      </w:r>
      <w:r w:rsidRPr="009367C5">
        <w:rPr>
          <w:sz w:val="14"/>
        </w:rPr>
        <w:t xml:space="preserve">crummy </w:t>
      </w:r>
      <w:r w:rsidRPr="009367C5">
        <w:rPr>
          <w:rStyle w:val="StyleUnderline"/>
          <w:highlight w:val="cyan"/>
        </w:rPr>
        <w:t>conditions.</w:t>
      </w:r>
    </w:p>
    <w:p w14:paraId="3E9CAA73" w14:textId="77777777" w:rsidR="00B95198" w:rsidRPr="009367C5" w:rsidRDefault="00B95198" w:rsidP="00B95198">
      <w:pPr>
        <w:rPr>
          <w:sz w:val="14"/>
        </w:rPr>
      </w:pPr>
      <w:r w:rsidRPr="009367C5">
        <w:rPr>
          <w:sz w:val="14"/>
        </w:rPr>
        <w:t>People say immigrants “do the jobs Americans won’t do,” sometimes meant sympathetically. But that makes it sound like immigrants are fundamentally different than non-immigrants somehow—whether tougher and harder-working, or less proud and less safety-conscious. It isn’t true. Immigrants and non-immigrants are the same kind of people, under different circumstances.</w:t>
      </w:r>
    </w:p>
    <w:p w14:paraId="1B43CBA1" w14:textId="77777777" w:rsidR="00B95198" w:rsidRPr="009367C5" w:rsidRDefault="00B95198" w:rsidP="00B95198">
      <w:pPr>
        <w:rPr>
          <w:sz w:val="14"/>
        </w:rPr>
      </w:pPr>
      <w:r w:rsidRPr="003E70AC">
        <w:rPr>
          <w:rStyle w:val="StyleUnderline"/>
        </w:rPr>
        <w:t xml:space="preserve">On a single day in 2019, </w:t>
      </w:r>
      <w:r w:rsidRPr="009367C5">
        <w:rPr>
          <w:rStyle w:val="StyleUnderline"/>
          <w:highlight w:val="cyan"/>
        </w:rPr>
        <w:t>ICE</w:t>
      </w:r>
      <w:r w:rsidRPr="009367C5">
        <w:rPr>
          <w:sz w:val="14"/>
        </w:rPr>
        <w:t xml:space="preserve"> workplace </w:t>
      </w:r>
      <w:r w:rsidRPr="009367C5">
        <w:rPr>
          <w:rStyle w:val="StyleUnderline"/>
          <w:highlight w:val="cyan"/>
        </w:rPr>
        <w:t>raids swept</w:t>
      </w:r>
      <w:r w:rsidRPr="009367C5">
        <w:rPr>
          <w:sz w:val="14"/>
        </w:rPr>
        <w:t xml:space="preserve"> up </w:t>
      </w:r>
      <w:r w:rsidRPr="003E70AC">
        <w:rPr>
          <w:rStyle w:val="StyleUnderline"/>
        </w:rPr>
        <w:t xml:space="preserve">10 percent of the </w:t>
      </w:r>
      <w:r w:rsidRPr="009367C5">
        <w:rPr>
          <w:rStyle w:val="StyleUnderline"/>
          <w:highlight w:val="cyan"/>
        </w:rPr>
        <w:t>town of Morton,</w:t>
      </w:r>
      <w:r w:rsidRPr="003E70AC">
        <w:rPr>
          <w:rStyle w:val="StyleUnderline"/>
        </w:rPr>
        <w:t xml:space="preserve"> Mississippi; </w:t>
      </w:r>
      <w:r w:rsidRPr="009367C5">
        <w:rPr>
          <w:rStyle w:val="StyleUnderline"/>
          <w:highlight w:val="cyan"/>
        </w:rPr>
        <w:t>680 poultry workers were fired</w:t>
      </w:r>
      <w:r w:rsidRPr="003E70AC">
        <w:rPr>
          <w:rStyle w:val="StyleUnderline"/>
        </w:rPr>
        <w:t xml:space="preserve"> or arrested</w:t>
      </w:r>
      <w:r w:rsidRPr="009367C5">
        <w:rPr>
          <w:sz w:val="14"/>
        </w:rPr>
        <w:t>, some after dropping off their kids for the first day of school.</w:t>
      </w:r>
    </w:p>
    <w:p w14:paraId="12E7AEC4" w14:textId="77777777" w:rsidR="00B95198" w:rsidRPr="003E70AC" w:rsidRDefault="00B95198" w:rsidP="00B95198">
      <w:pPr>
        <w:rPr>
          <w:rStyle w:val="StyleUnderline"/>
        </w:rPr>
      </w:pPr>
      <w:r w:rsidRPr="009367C5">
        <w:rPr>
          <w:rStyle w:val="StyleUnderline"/>
          <w:highlight w:val="cyan"/>
        </w:rPr>
        <w:t xml:space="preserve">This </w:t>
      </w:r>
      <w:r w:rsidRPr="009367C5">
        <w:rPr>
          <w:rStyle w:val="Emphasis"/>
          <w:highlight w:val="cyan"/>
        </w:rPr>
        <w:t>climate of terror</w:t>
      </w:r>
      <w:r w:rsidRPr="009367C5">
        <w:rPr>
          <w:rStyle w:val="StyleUnderline"/>
          <w:highlight w:val="cyan"/>
        </w:rPr>
        <w:t xml:space="preserve"> is how</w:t>
      </w:r>
      <w:r w:rsidRPr="003E70AC">
        <w:rPr>
          <w:rStyle w:val="StyleUnderline"/>
        </w:rPr>
        <w:t xml:space="preserve"> the </w:t>
      </w:r>
      <w:r w:rsidRPr="009367C5">
        <w:rPr>
          <w:rStyle w:val="StyleUnderline"/>
          <w:highlight w:val="cyan"/>
        </w:rPr>
        <w:t>industry</w:t>
      </w:r>
      <w:r w:rsidRPr="003E70AC">
        <w:rPr>
          <w:rStyle w:val="StyleUnderline"/>
        </w:rPr>
        <w:t xml:space="preserve"> routinely </w:t>
      </w:r>
      <w:r w:rsidRPr="009367C5">
        <w:rPr>
          <w:rStyle w:val="StyleUnderline"/>
          <w:highlight w:val="cyan"/>
        </w:rPr>
        <w:t>gets away with horrific hazard</w:t>
      </w:r>
      <w:r w:rsidRPr="009367C5">
        <w:rPr>
          <w:sz w:val="14"/>
          <w:highlight w:val="cyan"/>
        </w:rPr>
        <w:t>s</w:t>
      </w:r>
      <w:r w:rsidRPr="003E70AC">
        <w:rPr>
          <w:rStyle w:val="StyleUnderline"/>
        </w:rPr>
        <w:t>, like the chemical leak in January that killed six Georgia poultry workers.</w:t>
      </w:r>
      <w:r w:rsidRPr="009367C5">
        <w:rPr>
          <w:sz w:val="14"/>
        </w:rPr>
        <w:t xml:space="preserve"> Now </w:t>
      </w:r>
      <w:r w:rsidRPr="003E70AC">
        <w:rPr>
          <w:rStyle w:val="StyleUnderline"/>
        </w:rPr>
        <w:t>poultry plants are Covid hotspots.</w:t>
      </w:r>
    </w:p>
    <w:p w14:paraId="5D284F6C" w14:textId="77777777" w:rsidR="00B95198" w:rsidRPr="009367C5" w:rsidRDefault="00B95198" w:rsidP="00B95198">
      <w:pPr>
        <w:rPr>
          <w:rStyle w:val="Emphasis"/>
        </w:rPr>
      </w:pPr>
      <w:r w:rsidRPr="009367C5">
        <w:rPr>
          <w:rStyle w:val="Emphasis"/>
          <w:highlight w:val="cyan"/>
        </w:rPr>
        <w:t>PICK A SIDE</w:t>
      </w:r>
    </w:p>
    <w:p w14:paraId="6E7BC13E" w14:textId="77777777" w:rsidR="00B95198" w:rsidRPr="009367C5" w:rsidRDefault="00B95198" w:rsidP="00B95198">
      <w:pPr>
        <w:rPr>
          <w:sz w:val="14"/>
        </w:rPr>
      </w:pPr>
      <w:r w:rsidRPr="009367C5">
        <w:rPr>
          <w:sz w:val="14"/>
        </w:rPr>
        <w:t>A recent study from the University of California, San Francisco, reviewed Covid deaths in the state by occupation and industry. Surprisingly, the largest increase in mortality was not among health care workers. The five deadliest jobs were line cook, warehouse worker, farmworker, baker, and construction laborer—jobs that, in California, are often done by immigrants.</w:t>
      </w:r>
    </w:p>
    <w:p w14:paraId="1CB14DA7" w14:textId="77777777" w:rsidR="00B95198" w:rsidRDefault="00B95198" w:rsidP="00B95198">
      <w:pPr>
        <w:rPr>
          <w:rStyle w:val="Emphasis"/>
        </w:rPr>
      </w:pPr>
      <w:r w:rsidRPr="009367C5">
        <w:rPr>
          <w:sz w:val="14"/>
        </w:rPr>
        <w:t xml:space="preserve">You could lay out the same case about mass incarceration; about poverty, urban and rural; about “right-to-work” states. </w:t>
      </w:r>
      <w:r w:rsidRPr="009367C5">
        <w:rPr>
          <w:rStyle w:val="Emphasis"/>
          <w:highlight w:val="cyan"/>
        </w:rPr>
        <w:t>When one group is kept desperate, it undermines standards for all.</w:t>
      </w:r>
    </w:p>
    <w:p w14:paraId="58FCC952" w14:textId="77777777" w:rsidR="00B95198" w:rsidRPr="009367C5" w:rsidRDefault="00B95198" w:rsidP="00B95198">
      <w:pPr>
        <w:rPr>
          <w:rStyle w:val="Emphasis"/>
        </w:rPr>
      </w:pPr>
    </w:p>
    <w:p w14:paraId="57B949BD" w14:textId="77777777" w:rsidR="00B95198" w:rsidRDefault="00B95198" w:rsidP="0092369E">
      <w:pPr>
        <w:pStyle w:val="Heading2"/>
      </w:pPr>
      <w:r w:rsidRPr="002304B9">
        <w:t>1NC---Socialized Nation K [Short]</w:t>
      </w:r>
    </w:p>
    <w:p w14:paraId="7A4ECF64" w14:textId="77777777" w:rsidR="00B95198" w:rsidRPr="002304B9" w:rsidRDefault="00B95198" w:rsidP="00B95198">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The aff extends the socialized nation that resolves domestic class antagonism by externalizing imperialism and war abroad </w:t>
      </w:r>
    </w:p>
    <w:p w14:paraId="3C773992" w14:textId="77777777" w:rsidR="00B95198" w:rsidRPr="002304B9" w:rsidRDefault="00B95198" w:rsidP="00B95198">
      <w:r w:rsidRPr="002304B9">
        <w:rPr>
          <w:b/>
          <w:bCs/>
          <w:sz w:val="26"/>
        </w:rPr>
        <w:t>Karkour 22</w:t>
      </w:r>
      <w:r w:rsidRPr="002304B9">
        <w:t xml:space="preserve"> (Haro L. Karkour – Lecturer in International Relations at Cardiff University. “E. H. Carr: Imperialism, War and Lessons for Post-Colonial IR.” </w:t>
      </w:r>
      <w:r w:rsidRPr="002304B9">
        <w:rPr>
          <w:i/>
          <w:iCs/>
        </w:rPr>
        <w:t>Palgrave Studies in International Relations</w:t>
      </w:r>
      <w:r w:rsidRPr="002304B9">
        <w:t>, 4/25/22, ISBN 978-3-030-99360-3, p. 34-39, JMoore)</w:t>
      </w:r>
    </w:p>
    <w:p w14:paraId="44E874D3" w14:textId="77777777" w:rsidR="00B95198" w:rsidRPr="002304B9" w:rsidRDefault="00B95198" w:rsidP="00B95198">
      <w:pPr>
        <w:rPr>
          <w:sz w:val="16"/>
        </w:rPr>
      </w:pPr>
      <w:r w:rsidRPr="002304B9">
        <w:rPr>
          <w:sz w:val="16"/>
        </w:rPr>
        <w:t xml:space="preserve">Akin to Hobson, Guilhot (2014) does not engage with Carr. Pace Hobson and Guilhot, Carr’s critique of imperialism was not ‘almost identical’ to Morgenthau (or Niebuhr). While Morgenthau and Niebuhr rejected the Marxist-inspired analysis that associated imperialism with nineteenth-century laissez faire, the critique of imperialism was integral to Carr’s critique of nineteenth-century laissez faire. Carr saw imperialism as rooted in the social question in Western democracies: </w:t>
      </w:r>
      <w:r w:rsidRPr="002304B9">
        <w:rPr>
          <w:u w:val="single"/>
        </w:rPr>
        <w:t xml:space="preserve">the </w:t>
      </w:r>
      <w:r w:rsidRPr="002304B9">
        <w:rPr>
          <w:highlight w:val="green"/>
          <w:u w:val="single"/>
        </w:rPr>
        <w:t>rise of the socialised nation,</w:t>
      </w:r>
      <w:r w:rsidRPr="002304B9">
        <w:rPr>
          <w:sz w:val="16"/>
          <w:highlight w:val="green"/>
        </w:rPr>
        <w:t xml:space="preserve"> </w:t>
      </w:r>
      <w:r w:rsidRPr="002304B9">
        <w:rPr>
          <w:highlight w:val="green"/>
          <w:u w:val="single"/>
        </w:rPr>
        <w:t>to whom</w:t>
      </w:r>
      <w:r w:rsidRPr="002304B9">
        <w:rPr>
          <w:u w:val="single"/>
        </w:rPr>
        <w:t xml:space="preserve"> the issue of </w:t>
      </w:r>
      <w:r w:rsidRPr="002304B9">
        <w:rPr>
          <w:highlight w:val="green"/>
          <w:u w:val="single"/>
        </w:rPr>
        <w:t>economic (re)distribution was fundamental to democracy</w:t>
      </w:r>
      <w:r w:rsidRPr="002304B9">
        <w:rPr>
          <w:u w:val="single"/>
        </w:rPr>
        <w:t xml:space="preserve"> </w:t>
      </w:r>
      <w:r w:rsidRPr="002304B9">
        <w:rPr>
          <w:highlight w:val="green"/>
          <w:u w:val="single"/>
        </w:rPr>
        <w:t xml:space="preserve">could not be accommodated by laissez faire and was </w:t>
      </w:r>
      <w:r w:rsidRPr="002304B9">
        <w:rPr>
          <w:b/>
          <w:iCs/>
          <w:highlight w:val="green"/>
          <w:u w:val="single"/>
          <w:bdr w:val="single" w:sz="8" w:space="0" w:color="auto"/>
        </w:rPr>
        <w:t>externalised</w:t>
      </w:r>
      <w:r w:rsidRPr="002304B9">
        <w:rPr>
          <w:highlight w:val="green"/>
          <w:u w:val="single"/>
        </w:rPr>
        <w:t xml:space="preserve"> in the form of </w:t>
      </w:r>
      <w:r w:rsidRPr="002304B9">
        <w:rPr>
          <w:b/>
          <w:iCs/>
          <w:highlight w:val="green"/>
          <w:u w:val="single"/>
          <w:bdr w:val="single" w:sz="8" w:space="0" w:color="auto"/>
        </w:rPr>
        <w:t>imperialism</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war abroad</w:t>
      </w:r>
      <w:r w:rsidRPr="002304B9">
        <w:rPr>
          <w:sz w:val="16"/>
        </w:rPr>
        <w:t xml:space="preserve">. Thus, unlike Morgenthau and Niebuhr, </w:t>
      </w:r>
      <w:r w:rsidRPr="002304B9">
        <w:rPr>
          <w:u w:val="single"/>
        </w:rPr>
        <w:t>Carr saw racial prejudice and injustice</w:t>
      </w:r>
      <w:r w:rsidRPr="002304B9">
        <w:rPr>
          <w:sz w:val="16"/>
        </w:rPr>
        <w:t xml:space="preserve"> as </w:t>
      </w:r>
      <w:r w:rsidRPr="002304B9">
        <w:rPr>
          <w:u w:val="single"/>
        </w:rPr>
        <w:t xml:space="preserve">embedded in </w:t>
      </w:r>
      <w:r w:rsidRPr="002304B9">
        <w:rPr>
          <w:highlight w:val="green"/>
          <w:u w:val="single"/>
        </w:rPr>
        <w:t>liberal thought</w:t>
      </w:r>
      <w:r w:rsidRPr="002304B9">
        <w:rPr>
          <w:u w:val="single"/>
        </w:rPr>
        <w:t xml:space="preserve"> that </w:t>
      </w:r>
      <w:r w:rsidRPr="002304B9">
        <w:rPr>
          <w:highlight w:val="green"/>
          <w:u w:val="single"/>
        </w:rPr>
        <w:t>rationalised</w:t>
      </w:r>
      <w:r w:rsidRPr="002304B9">
        <w:rPr>
          <w:sz w:val="16"/>
        </w:rPr>
        <w:t xml:space="preserve"> the </w:t>
      </w:r>
      <w:r w:rsidRPr="002304B9">
        <w:rPr>
          <w:highlight w:val="green"/>
          <w:u w:val="single"/>
        </w:rPr>
        <w:t>imperial violence</w:t>
      </w:r>
      <w:r w:rsidRPr="002304B9">
        <w:rPr>
          <w:sz w:val="16"/>
        </w:rPr>
        <w:t xml:space="preserve"> of nineteenth-century laissez faire </w:t>
      </w:r>
      <w:r w:rsidRPr="002304B9">
        <w:rPr>
          <w:highlight w:val="green"/>
          <w:u w:val="single"/>
        </w:rPr>
        <w:t>under the pretence of</w:t>
      </w:r>
      <w:r w:rsidRPr="002304B9">
        <w:rPr>
          <w:sz w:val="16"/>
        </w:rPr>
        <w:t xml:space="preserve"> the </w:t>
      </w:r>
      <w:r w:rsidRPr="002304B9">
        <w:rPr>
          <w:highlight w:val="green"/>
          <w:u w:val="single"/>
        </w:rPr>
        <w:t xml:space="preserve">‘harmony of </w:t>
      </w:r>
      <w:proofErr w:type="gramStart"/>
      <w:r w:rsidRPr="002304B9">
        <w:rPr>
          <w:highlight w:val="green"/>
          <w:u w:val="single"/>
        </w:rPr>
        <w:t>interests’</w:t>
      </w:r>
      <w:proofErr w:type="gramEnd"/>
      <w:r w:rsidRPr="002304B9">
        <w:rPr>
          <w:sz w:val="16"/>
        </w:rPr>
        <w:t>.</w:t>
      </w:r>
    </w:p>
    <w:p w14:paraId="24D693E0" w14:textId="77777777" w:rsidR="00B95198" w:rsidRPr="002304B9" w:rsidRDefault="00B95198" w:rsidP="00B95198">
      <w:pPr>
        <w:rPr>
          <w:sz w:val="16"/>
        </w:rPr>
      </w:pPr>
      <w:r w:rsidRPr="002304B9">
        <w:rPr>
          <w:sz w:val="16"/>
        </w:rPr>
        <w:t>To develop this argument, this section first outlines Carr’s contextualisation of the rise of the social question in the twentieth century. The section, secondly, explains the link in Carr’s analysis between, on one hand, the rise of the social question and, on the other, imperialism, racism, and war.</w:t>
      </w:r>
    </w:p>
    <w:p w14:paraId="56F3CE51" w14:textId="77777777" w:rsidR="00B95198" w:rsidRPr="002304B9" w:rsidRDefault="00B95198" w:rsidP="00B95198">
      <w:pPr>
        <w:rPr>
          <w:sz w:val="16"/>
        </w:rPr>
      </w:pPr>
      <w:r w:rsidRPr="002304B9">
        <w:rPr>
          <w:sz w:val="16"/>
        </w:rPr>
        <w:t>Carr on the Rise of the Social Question in the Twentieth Century</w:t>
      </w:r>
    </w:p>
    <w:p w14:paraId="623EE060" w14:textId="77777777" w:rsidR="00B95198" w:rsidRPr="002304B9" w:rsidRDefault="00B95198" w:rsidP="00B95198">
      <w:pPr>
        <w:rPr>
          <w:sz w:val="16"/>
        </w:rPr>
      </w:pPr>
      <w:r w:rsidRPr="002304B9">
        <w:rPr>
          <w:sz w:val="16"/>
        </w:rPr>
        <w:t xml:space="preserve">Carr contextualised the advancement of the social question in </w:t>
      </w:r>
      <w:proofErr w:type="gramStart"/>
      <w:r w:rsidRPr="002304B9">
        <w:rPr>
          <w:sz w:val="16"/>
        </w:rPr>
        <w:t>the international</w:t>
      </w:r>
      <w:proofErr w:type="gramEnd"/>
      <w:r w:rsidRPr="002304B9">
        <w:rPr>
          <w:sz w:val="16"/>
        </w:rPr>
        <w:t xml:space="preserve"> order in his historical analysis of the metamorphosis of nationalism. In Nationalism and After, Carr referred to three periods of nationalism, with each period making a further democratic advancement than in the preceding period. ‘The first period’ in the seventeenth and eighteenth </w:t>
      </w:r>
      <w:proofErr w:type="gramStart"/>
      <w:r w:rsidRPr="002304B9">
        <w:rPr>
          <w:sz w:val="16"/>
        </w:rPr>
        <w:t>centuries, ‘</w:t>
      </w:r>
      <w:proofErr w:type="gramEnd"/>
      <w:r w:rsidRPr="002304B9">
        <w:rPr>
          <w:sz w:val="16"/>
        </w:rPr>
        <w:t xml:space="preserve">begins with the gradual dissolution of the mediaeval unity of empire and church and the establishment of the national state and the national church’ (Carr, 1945, 2). ‘The essential characteristic of the period was the identification of the nation with the person of the sovereign’ (Carr, 1945, 2). ‘International relations were relations between kings and princes’ (Carr, 1945, 3). The second period, from the time of Napoleon onward, is that of the ‘liberal democratic’ or ‘middle class’ nationalism. Thus, if ‘Frederick the Great still belonged to the age of legitimate monarchy, treated his subjects as instruments of his ambition’ then ‘Napoleon’ in this second period ‘by posing as the champion and mandatory of the emancipated French nation, made himself the chief missionary of modern nationalism. He was in many senses the first “popular” dictator’ (Carr, 1945, 8). In the second </w:t>
      </w:r>
      <w:proofErr w:type="gramStart"/>
      <w:r w:rsidRPr="002304B9">
        <w:rPr>
          <w:sz w:val="16"/>
        </w:rPr>
        <w:t>period, ‘</w:t>
      </w:r>
      <w:proofErr w:type="gramEnd"/>
      <w:r w:rsidRPr="002304B9">
        <w:rPr>
          <w:sz w:val="16"/>
        </w:rPr>
        <w:t xml:space="preserve">international relations were henceforth to be governed not by the personal interests, ambitions and emotions of the monarch, but by the collective interests, ambitions and emotions of the nation’ (Carr, 1945, 8). The third period, from the late nineteenth century up to 1914, saw ‘the development of industry and industrial skills; the rapid expansion in numbers and importance of urban populations; the growth of workers’ organisations and of the political consciousness of the workers; the introduction of universal compulsory education; and the extension of the franchise’ (Carr, 1945, 18). ‘These changes’ Carr </w:t>
      </w:r>
      <w:proofErr w:type="gramStart"/>
      <w:r w:rsidRPr="002304B9">
        <w:rPr>
          <w:sz w:val="16"/>
        </w:rPr>
        <w:t>argued, ‘</w:t>
      </w:r>
      <w:proofErr w:type="gramEnd"/>
      <w:r w:rsidRPr="002304B9">
        <w:rPr>
          <w:sz w:val="16"/>
        </w:rPr>
        <w:t>quickly began to affect the content of national policy in a revolutionary way’ (Carr, 1945, 18). For if ‘the “democratisation” of the nation in the earlier part of the century had resulted in [inter alia] guaranteeing the rights of property and, in general, “holding the ring” for the operations of an economic society managed’ then ‘</w:t>
      </w:r>
      <w:r w:rsidRPr="002304B9">
        <w:rPr>
          <w:u w:val="single"/>
        </w:rPr>
        <w:t>the “</w:t>
      </w:r>
      <w:r w:rsidRPr="002304B9">
        <w:rPr>
          <w:highlight w:val="green"/>
          <w:u w:val="single"/>
        </w:rPr>
        <w:t>socialisation</w:t>
      </w:r>
      <w:r w:rsidRPr="002304B9">
        <w:rPr>
          <w:u w:val="single"/>
        </w:rPr>
        <w:t>” of the nation’</w:t>
      </w:r>
      <w:r w:rsidRPr="002304B9">
        <w:rPr>
          <w:sz w:val="16"/>
        </w:rPr>
        <w:t xml:space="preserve"> in the third period </w:t>
      </w:r>
      <w:r w:rsidRPr="002304B9">
        <w:rPr>
          <w:highlight w:val="green"/>
          <w:u w:val="single"/>
        </w:rPr>
        <w:t>meant</w:t>
      </w:r>
      <w:r w:rsidRPr="002304B9">
        <w:rPr>
          <w:sz w:val="16"/>
        </w:rPr>
        <w:t xml:space="preserve"> that ‘</w:t>
      </w:r>
      <w:r w:rsidRPr="002304B9">
        <w:rPr>
          <w:highlight w:val="green"/>
          <w:u w:val="single"/>
        </w:rPr>
        <w:t>the</w:t>
      </w:r>
      <w:r w:rsidRPr="002304B9">
        <w:rPr>
          <w:u w:val="single"/>
        </w:rPr>
        <w:t xml:space="preserve"> primary </w:t>
      </w:r>
      <w:r w:rsidRPr="002304B9">
        <w:rPr>
          <w:highlight w:val="green"/>
          <w:u w:val="single"/>
        </w:rPr>
        <w:t>aim of</w:t>
      </w:r>
      <w:r w:rsidRPr="002304B9">
        <w:rPr>
          <w:u w:val="single"/>
        </w:rPr>
        <w:t xml:space="preserve"> national </w:t>
      </w:r>
      <w:r w:rsidRPr="002304B9">
        <w:rPr>
          <w:highlight w:val="green"/>
          <w:u w:val="single"/>
        </w:rPr>
        <w:t xml:space="preserve">policy was </w:t>
      </w:r>
      <w:r w:rsidRPr="002304B9">
        <w:rPr>
          <w:u w:val="single"/>
        </w:rPr>
        <w:t xml:space="preserve">no longer merely to maintain </w:t>
      </w:r>
      <w:r w:rsidRPr="002304B9">
        <w:rPr>
          <w:sz w:val="16"/>
        </w:rPr>
        <w:t xml:space="preserve">order and conduct what was </w:t>
      </w:r>
      <w:r w:rsidRPr="002304B9">
        <w:rPr>
          <w:u w:val="single"/>
        </w:rPr>
        <w:t>narrowly defined</w:t>
      </w:r>
      <w:r w:rsidRPr="002304B9">
        <w:rPr>
          <w:sz w:val="16"/>
        </w:rPr>
        <w:t xml:space="preserve"> as </w:t>
      </w:r>
      <w:r w:rsidRPr="002304B9">
        <w:rPr>
          <w:u w:val="single"/>
        </w:rPr>
        <w:t>public business</w:t>
      </w:r>
      <w:r w:rsidRPr="002304B9">
        <w:rPr>
          <w:sz w:val="16"/>
        </w:rPr>
        <w:t xml:space="preserve">, </w:t>
      </w:r>
      <w:r w:rsidRPr="002304B9">
        <w:rPr>
          <w:u w:val="single"/>
        </w:rPr>
        <w:t xml:space="preserve">but </w:t>
      </w:r>
      <w:r w:rsidRPr="002304B9">
        <w:rPr>
          <w:highlight w:val="green"/>
          <w:u w:val="single"/>
        </w:rPr>
        <w:t>to minister</w:t>
      </w:r>
      <w:r w:rsidRPr="002304B9">
        <w:rPr>
          <w:sz w:val="16"/>
        </w:rPr>
        <w:t xml:space="preserve"> to </w:t>
      </w:r>
      <w:r w:rsidRPr="002304B9">
        <w:rPr>
          <w:u w:val="single"/>
        </w:rPr>
        <w:t xml:space="preserve">the </w:t>
      </w:r>
      <w:r w:rsidRPr="002304B9">
        <w:rPr>
          <w:highlight w:val="green"/>
          <w:u w:val="single"/>
        </w:rPr>
        <w:t>welfare of</w:t>
      </w:r>
      <w:r w:rsidRPr="002304B9">
        <w:rPr>
          <w:sz w:val="16"/>
        </w:rPr>
        <w:t xml:space="preserve"> members of </w:t>
      </w:r>
      <w:r w:rsidRPr="002304B9">
        <w:rPr>
          <w:highlight w:val="green"/>
          <w:u w:val="single"/>
        </w:rPr>
        <w:t>the nation and</w:t>
      </w:r>
      <w:r w:rsidRPr="002304B9">
        <w:rPr>
          <w:sz w:val="16"/>
        </w:rPr>
        <w:t xml:space="preserve"> to </w:t>
      </w:r>
      <w:r w:rsidRPr="002304B9">
        <w:rPr>
          <w:highlight w:val="green"/>
          <w:u w:val="single"/>
        </w:rPr>
        <w:t xml:space="preserve">enable them to </w:t>
      </w:r>
      <w:r w:rsidRPr="002304B9">
        <w:rPr>
          <w:b/>
          <w:iCs/>
          <w:highlight w:val="green"/>
          <w:u w:val="single"/>
          <w:bdr w:val="single" w:sz="8" w:space="0" w:color="auto"/>
        </w:rPr>
        <w:t>earn their living’</w:t>
      </w:r>
      <w:r w:rsidRPr="002304B9">
        <w:rPr>
          <w:sz w:val="16"/>
        </w:rPr>
        <w:t xml:space="preserve"> (Carr, 1945, 19).</w:t>
      </w:r>
    </w:p>
    <w:p w14:paraId="2132B2BF" w14:textId="77777777" w:rsidR="00B95198" w:rsidRPr="002304B9" w:rsidRDefault="00B95198" w:rsidP="00B95198">
      <w:pPr>
        <w:rPr>
          <w:sz w:val="16"/>
        </w:rPr>
      </w:pPr>
      <w:r w:rsidRPr="002304B9">
        <w:rPr>
          <w:sz w:val="16"/>
        </w:rPr>
        <w:t xml:space="preserve">Daniel Kenealy and Konstantinos Kostagiannis argue that Carr’s ‘dynamic view of a nationalism that changes its character to adapt to changing political realities accounts not only for the elusive character of nationalism, but also for its significant resilience’ (Kenealy &amp; Kostagiannis, 2013, 243–244). Indeed, this ‘resilience’ of Carr’s analysis of nationalism has been exemplified in a range of recent studies that highlighted the relevance of Carr’s analysis of nationalism today (Cox, 2010; Cunliffe, 2020; Karkour, 2021). </w:t>
      </w:r>
      <w:r w:rsidRPr="002304B9">
        <w:rPr>
          <w:u w:val="single"/>
        </w:rPr>
        <w:t xml:space="preserve">A key strength in Carr’s analysis of nationalism is its emphasis </w:t>
      </w:r>
      <w:proofErr w:type="gramStart"/>
      <w:r w:rsidRPr="002304B9">
        <w:rPr>
          <w:u w:val="single"/>
        </w:rPr>
        <w:t>of</w:t>
      </w:r>
      <w:proofErr w:type="gramEnd"/>
      <w:r w:rsidRPr="002304B9">
        <w:rPr>
          <w:u w:val="single"/>
        </w:rPr>
        <w:t xml:space="preserve"> its changing characteristics alongside the changing political realities and historical context</w:t>
      </w:r>
      <w:r w:rsidRPr="002304B9">
        <w:rPr>
          <w:sz w:val="16"/>
        </w:rPr>
        <w:t xml:space="preserve">. </w:t>
      </w:r>
      <w:r w:rsidRPr="002304B9">
        <w:rPr>
          <w:u w:val="single"/>
        </w:rPr>
        <w:t>Far from viewing nationalism as static</w:t>
      </w:r>
      <w:r w:rsidRPr="002304B9">
        <w:rPr>
          <w:sz w:val="16"/>
        </w:rPr>
        <w:t xml:space="preserve">, as Gellner put it, </w:t>
      </w:r>
      <w:r w:rsidRPr="002304B9">
        <w:rPr>
          <w:u w:val="single"/>
        </w:rPr>
        <w:t xml:space="preserve">Carr ‘saw the way in which nationalism meshed </w:t>
      </w:r>
      <w:r w:rsidRPr="002304B9">
        <w:rPr>
          <w:sz w:val="16"/>
        </w:rPr>
        <w:t xml:space="preserve">in </w:t>
      </w:r>
      <w:r w:rsidRPr="002304B9">
        <w:rPr>
          <w:u w:val="single"/>
        </w:rPr>
        <w:t>with</w:t>
      </w:r>
      <w:r w:rsidRPr="002304B9">
        <w:rPr>
          <w:sz w:val="16"/>
        </w:rPr>
        <w:t xml:space="preserve"> the other great </w:t>
      </w:r>
      <w:proofErr w:type="gramStart"/>
      <w:r w:rsidRPr="002304B9">
        <w:rPr>
          <w:u w:val="single"/>
        </w:rPr>
        <w:t>changes’</w:t>
      </w:r>
      <w:proofErr w:type="gramEnd"/>
      <w:r w:rsidRPr="002304B9">
        <w:rPr>
          <w:u w:val="single"/>
        </w:rPr>
        <w:t xml:space="preserve"> in international politics</w:t>
      </w:r>
      <w:r w:rsidRPr="002304B9">
        <w:rPr>
          <w:sz w:val="16"/>
        </w:rPr>
        <w:t xml:space="preserve"> (Gellner, 1992, 293). A key change is the advancement of technology, and, along with it, the advancement of mass society. </w:t>
      </w:r>
      <w:proofErr w:type="gramStart"/>
      <w:r w:rsidRPr="002304B9">
        <w:rPr>
          <w:sz w:val="16"/>
        </w:rPr>
        <w:t>Thus</w:t>
      </w:r>
      <w:proofErr w:type="gramEnd"/>
      <w:r w:rsidRPr="002304B9">
        <w:rPr>
          <w:sz w:val="16"/>
        </w:rPr>
        <w:t xml:space="preserve"> Carr argues in an important, though often neglected, passage,</w:t>
      </w:r>
    </w:p>
    <w:p w14:paraId="31000422" w14:textId="77777777" w:rsidR="00B95198" w:rsidRPr="002304B9" w:rsidRDefault="00B95198" w:rsidP="00B95198">
      <w:pPr>
        <w:ind w:left="720"/>
        <w:rPr>
          <w:sz w:val="16"/>
        </w:rPr>
      </w:pPr>
      <w:r w:rsidRPr="002304B9">
        <w:rPr>
          <w:sz w:val="16"/>
        </w:rPr>
        <w:t xml:space="preserve">By curious coincidence the year which saw the publication of The Wealth of Nations was also the year in which Watt invented his steam engine. Thus, at the very moment when </w:t>
      </w:r>
      <w:proofErr w:type="gramStart"/>
      <w:r w:rsidRPr="002304B9">
        <w:rPr>
          <w:highlight w:val="green"/>
          <w:u w:val="single"/>
        </w:rPr>
        <w:t>laissez</w:t>
      </w:r>
      <w:proofErr w:type="gramEnd"/>
      <w:r w:rsidRPr="002304B9">
        <w:rPr>
          <w:highlight w:val="green"/>
          <w:u w:val="single"/>
        </w:rPr>
        <w:t>-</w:t>
      </w:r>
      <w:proofErr w:type="gramStart"/>
      <w:r w:rsidRPr="002304B9">
        <w:rPr>
          <w:highlight w:val="green"/>
          <w:u w:val="single"/>
        </w:rPr>
        <w:t>faire</w:t>
      </w:r>
      <w:proofErr w:type="gramEnd"/>
      <w:r w:rsidRPr="002304B9">
        <w:rPr>
          <w:highlight w:val="green"/>
          <w:u w:val="single"/>
        </w:rPr>
        <w:t xml:space="preserve"> theory</w:t>
      </w:r>
      <w:r w:rsidRPr="002304B9">
        <w:rPr>
          <w:sz w:val="16"/>
        </w:rPr>
        <w:t xml:space="preserve"> was receiving its classical exposition, its premises </w:t>
      </w:r>
      <w:r w:rsidRPr="002304B9">
        <w:rPr>
          <w:u w:val="single"/>
        </w:rPr>
        <w:t xml:space="preserve">were </w:t>
      </w:r>
      <w:r w:rsidRPr="002304B9">
        <w:rPr>
          <w:highlight w:val="green"/>
          <w:u w:val="single"/>
        </w:rPr>
        <w:t>undermined by</w:t>
      </w:r>
      <w:r w:rsidRPr="002304B9">
        <w:rPr>
          <w:sz w:val="16"/>
        </w:rPr>
        <w:t xml:space="preserve"> an invention which was destined to call into being immobile, highly specialised, mammoth industries and a large and </w:t>
      </w:r>
      <w:r w:rsidRPr="002304B9">
        <w:rPr>
          <w:b/>
          <w:iCs/>
          <w:highlight w:val="green"/>
          <w:u w:val="single"/>
          <w:bdr w:val="single" w:sz="8" w:space="0" w:color="auto"/>
        </w:rPr>
        <w:t>powerful proletariat</w:t>
      </w:r>
      <w:r w:rsidRPr="002304B9">
        <w:rPr>
          <w:highlight w:val="green"/>
          <w:u w:val="single"/>
        </w:rPr>
        <w:t xml:space="preserve"> more </w:t>
      </w:r>
      <w:r w:rsidRPr="002304B9">
        <w:rPr>
          <w:b/>
          <w:iCs/>
          <w:highlight w:val="green"/>
          <w:u w:val="single"/>
          <w:bdr w:val="single" w:sz="8" w:space="0" w:color="auto"/>
        </w:rPr>
        <w:t>interested in distribution</w:t>
      </w:r>
      <w:r w:rsidRPr="002304B9">
        <w:rPr>
          <w:highlight w:val="green"/>
          <w:u w:val="single"/>
        </w:rPr>
        <w:t xml:space="preserve"> than</w:t>
      </w:r>
      <w:r w:rsidRPr="002304B9">
        <w:rPr>
          <w:u w:val="single"/>
        </w:rPr>
        <w:t xml:space="preserve"> in </w:t>
      </w:r>
      <w:r w:rsidRPr="002304B9">
        <w:rPr>
          <w:highlight w:val="green"/>
          <w:u w:val="single"/>
        </w:rPr>
        <w:t>production</w:t>
      </w:r>
      <w:r w:rsidRPr="002304B9">
        <w:rPr>
          <w:sz w:val="16"/>
        </w:rPr>
        <w:t>. (Carr, 1984, 44)</w:t>
      </w:r>
    </w:p>
    <w:p w14:paraId="68AB4F69" w14:textId="77777777" w:rsidR="00B95198" w:rsidRPr="002304B9" w:rsidRDefault="00B95198" w:rsidP="00B95198">
      <w:pPr>
        <w:rPr>
          <w:sz w:val="16"/>
        </w:rPr>
      </w:pPr>
      <w:r w:rsidRPr="002304B9">
        <w:rPr>
          <w:sz w:val="16"/>
        </w:rPr>
        <w:t xml:space="preserve">With the rise of the ‘powerful proletariat’, ‘the class which might be more interested in the equitable distribution of wealth than its maximum production’ also became influential (Carr, 1984, 44). In other words, in the socialised phase of nationalism </w:t>
      </w:r>
      <w:proofErr w:type="gramStart"/>
      <w:r w:rsidRPr="002304B9">
        <w:rPr>
          <w:sz w:val="16"/>
        </w:rPr>
        <w:t>rose</w:t>
      </w:r>
      <w:proofErr w:type="gramEnd"/>
      <w:r w:rsidRPr="002304B9">
        <w:rPr>
          <w:sz w:val="16"/>
        </w:rPr>
        <w:t xml:space="preserve"> an important phenomenon: </w:t>
      </w:r>
      <w:proofErr w:type="gramStart"/>
      <w:r w:rsidRPr="002304B9">
        <w:rPr>
          <w:sz w:val="16"/>
        </w:rPr>
        <w:t>the social</w:t>
      </w:r>
      <w:proofErr w:type="gramEnd"/>
      <w:r w:rsidRPr="002304B9">
        <w:rPr>
          <w:sz w:val="16"/>
        </w:rPr>
        <w:t xml:space="preserve"> question. The </w:t>
      </w:r>
      <w:r w:rsidRPr="002304B9">
        <w:rPr>
          <w:u w:val="single"/>
        </w:rPr>
        <w:t>‘</w:t>
      </w:r>
      <w:r w:rsidRPr="002304B9">
        <w:rPr>
          <w:highlight w:val="green"/>
          <w:u w:val="single"/>
        </w:rPr>
        <w:t>socialisation</w:t>
      </w:r>
      <w:r w:rsidRPr="002304B9">
        <w:rPr>
          <w:u w:val="single"/>
        </w:rPr>
        <w:t xml:space="preserve"> of the nation’</w:t>
      </w:r>
      <w:r w:rsidRPr="002304B9">
        <w:rPr>
          <w:sz w:val="16"/>
        </w:rPr>
        <w:t xml:space="preserve"> </w:t>
      </w:r>
      <w:r w:rsidRPr="002304B9">
        <w:rPr>
          <w:highlight w:val="green"/>
          <w:u w:val="single"/>
        </w:rPr>
        <w:t>followed</w:t>
      </w:r>
      <w:r w:rsidRPr="002304B9">
        <w:rPr>
          <w:sz w:val="16"/>
          <w:highlight w:val="green"/>
        </w:rPr>
        <w:t xml:space="preserve">, </w:t>
      </w:r>
      <w:r w:rsidRPr="002304B9">
        <w:rPr>
          <w:highlight w:val="green"/>
          <w:u w:val="single"/>
        </w:rPr>
        <w:t>bringing</w:t>
      </w:r>
      <w:r w:rsidRPr="002304B9">
        <w:rPr>
          <w:sz w:val="16"/>
        </w:rPr>
        <w:t xml:space="preserve"> ‘for the first time … the </w:t>
      </w:r>
      <w:r w:rsidRPr="002304B9">
        <w:rPr>
          <w:highlight w:val="green"/>
          <w:u w:val="single"/>
        </w:rPr>
        <w:t>economic claims of</w:t>
      </w:r>
      <w:r w:rsidRPr="002304B9">
        <w:rPr>
          <w:u w:val="single"/>
        </w:rPr>
        <w:t xml:space="preserve"> the </w:t>
      </w:r>
      <w:r w:rsidRPr="002304B9">
        <w:rPr>
          <w:highlight w:val="green"/>
          <w:u w:val="single"/>
        </w:rPr>
        <w:t>masses into the forefront</w:t>
      </w:r>
      <w:r w:rsidRPr="002304B9">
        <w:rPr>
          <w:sz w:val="16"/>
        </w:rPr>
        <w:t xml:space="preserve"> of the nation’ (Carr, 1945, 19). </w:t>
      </w:r>
      <w:r w:rsidRPr="002304B9">
        <w:rPr>
          <w:u w:val="single"/>
        </w:rPr>
        <w:t>Technological change</w:t>
      </w:r>
      <w:r w:rsidRPr="002304B9">
        <w:rPr>
          <w:sz w:val="16"/>
        </w:rPr>
        <w:t xml:space="preserve"> thus did not only contribute to the advancement in </w:t>
      </w:r>
      <w:proofErr w:type="gramStart"/>
      <w:r w:rsidRPr="002304B9">
        <w:rPr>
          <w:sz w:val="16"/>
        </w:rPr>
        <w:t>democracy, but</w:t>
      </w:r>
      <w:proofErr w:type="gramEnd"/>
      <w:r w:rsidRPr="002304B9">
        <w:rPr>
          <w:sz w:val="16"/>
        </w:rPr>
        <w:t xml:space="preserve"> also </w:t>
      </w:r>
      <w:r w:rsidRPr="002304B9">
        <w:rPr>
          <w:u w:val="single"/>
        </w:rPr>
        <w:t>altered the function of nationalism</w:t>
      </w:r>
      <w:r w:rsidRPr="002304B9">
        <w:rPr>
          <w:sz w:val="16"/>
        </w:rPr>
        <w:t xml:space="preserve">: with the rise of the industrial proletariat, it brought the centrality of the social question as a new political reality in the twentieth century that nineteenth-century </w:t>
      </w:r>
      <w:r w:rsidRPr="002304B9">
        <w:rPr>
          <w:b/>
          <w:iCs/>
          <w:highlight w:val="green"/>
          <w:u w:val="single"/>
          <w:bdr w:val="single" w:sz="8" w:space="0" w:color="auto"/>
        </w:rPr>
        <w:t>laissez faire could not accommodate</w:t>
      </w:r>
      <w:r w:rsidRPr="002304B9">
        <w:rPr>
          <w:sz w:val="16"/>
        </w:rPr>
        <w:t xml:space="preserve">. It is precisely this analysis of historical change which sets out a distinct path to Carr’s argument on the post-war international order, particularly when compared with other classical realists such as Morgenthau and Niebuhr. This transformation or ‘socialisation’ of nationalism had upmost </w:t>
      </w:r>
      <w:proofErr w:type="gramStart"/>
      <w:r w:rsidRPr="002304B9">
        <w:rPr>
          <w:sz w:val="16"/>
        </w:rPr>
        <w:t>bearing</w:t>
      </w:r>
      <w:proofErr w:type="gramEnd"/>
      <w:r w:rsidRPr="002304B9">
        <w:rPr>
          <w:sz w:val="16"/>
        </w:rPr>
        <w:t xml:space="preserve"> on the nature and character of war in the twentieth century. ‘The </w:t>
      </w:r>
      <w:r w:rsidRPr="002304B9">
        <w:rPr>
          <w:highlight w:val="green"/>
          <w:u w:val="single"/>
        </w:rPr>
        <w:t>world war</w:t>
      </w:r>
      <w:r w:rsidRPr="002304B9">
        <w:rPr>
          <w:u w:val="single"/>
        </w:rPr>
        <w:t xml:space="preserve"> of 1914</w:t>
      </w:r>
      <w:r w:rsidRPr="002304B9">
        <w:rPr>
          <w:sz w:val="16"/>
        </w:rPr>
        <w:t xml:space="preserve">’ Carr </w:t>
      </w:r>
      <w:proofErr w:type="gramStart"/>
      <w:r w:rsidRPr="002304B9">
        <w:rPr>
          <w:sz w:val="16"/>
        </w:rPr>
        <w:t xml:space="preserve">wrote, </w:t>
      </w:r>
      <w:r w:rsidRPr="002304B9">
        <w:rPr>
          <w:u w:val="single"/>
        </w:rPr>
        <w:t>‘</w:t>
      </w:r>
      <w:proofErr w:type="gramEnd"/>
      <w:r w:rsidRPr="002304B9">
        <w:rPr>
          <w:highlight w:val="green"/>
          <w:u w:val="single"/>
        </w:rPr>
        <w:t>was the first</w:t>
      </w:r>
      <w:r w:rsidRPr="002304B9">
        <w:rPr>
          <w:u w:val="single"/>
        </w:rPr>
        <w:t xml:space="preserve"> war </w:t>
      </w:r>
      <w:r w:rsidRPr="002304B9">
        <w:rPr>
          <w:highlight w:val="green"/>
          <w:u w:val="single"/>
        </w:rPr>
        <w:t>between socialised nations’</w:t>
      </w:r>
      <w:r w:rsidRPr="002304B9">
        <w:rPr>
          <w:sz w:val="16"/>
        </w:rPr>
        <w:t xml:space="preserve"> (Carr, 1945, 26), and </w:t>
      </w:r>
      <w:r w:rsidRPr="002304B9">
        <w:rPr>
          <w:u w:val="single"/>
        </w:rPr>
        <w:t>‘</w:t>
      </w:r>
      <w:r w:rsidRPr="002304B9">
        <w:rPr>
          <w:highlight w:val="green"/>
          <w:u w:val="single"/>
        </w:rPr>
        <w:t>war</w:t>
      </w:r>
      <w:r w:rsidRPr="002304B9">
        <w:rPr>
          <w:u w:val="single"/>
        </w:rPr>
        <w:t xml:space="preserve"> among socialised nations inevitably </w:t>
      </w:r>
      <w:r w:rsidRPr="002304B9">
        <w:rPr>
          <w:highlight w:val="green"/>
          <w:u w:val="single"/>
        </w:rPr>
        <w:t>became an instrument for securing economic advantages</w:t>
      </w:r>
      <w:r w:rsidRPr="002304B9">
        <w:rPr>
          <w:sz w:val="16"/>
        </w:rPr>
        <w:t xml:space="preserve"> for the victor and inflicting economic disabilities on the defeated. Modern wars are fought to a </w:t>
      </w:r>
      <w:proofErr w:type="gramStart"/>
      <w:r w:rsidRPr="002304B9">
        <w:rPr>
          <w:sz w:val="16"/>
        </w:rPr>
        <w:t>finish</w:t>
      </w:r>
      <w:proofErr w:type="gramEnd"/>
      <w:r w:rsidRPr="002304B9">
        <w:rPr>
          <w:sz w:val="16"/>
        </w:rPr>
        <w:t xml:space="preserve"> and the loser has no rights’ (Carr, 1945, 28). </w:t>
      </w:r>
      <w:r w:rsidRPr="002304B9">
        <w:rPr>
          <w:u w:val="single"/>
        </w:rPr>
        <w:t xml:space="preserve">The socialised nation </w:t>
      </w:r>
      <w:r w:rsidRPr="002304B9">
        <w:rPr>
          <w:sz w:val="16"/>
        </w:rPr>
        <w:t xml:space="preserve">did not only change the character of war in the twentieth century, but, rather, can also </w:t>
      </w:r>
      <w:r w:rsidRPr="002304B9">
        <w:rPr>
          <w:u w:val="single"/>
        </w:rPr>
        <w:t>provide an explanation for imperialism</w:t>
      </w:r>
      <w:r w:rsidRPr="002304B9">
        <w:rPr>
          <w:sz w:val="16"/>
        </w:rPr>
        <w:t xml:space="preserve">. </w:t>
      </w:r>
      <w:r w:rsidRPr="002304B9">
        <w:rPr>
          <w:u w:val="single"/>
        </w:rPr>
        <w:t>No explanation of imperialism</w:t>
      </w:r>
      <w:r w:rsidRPr="002304B9">
        <w:rPr>
          <w:sz w:val="16"/>
        </w:rPr>
        <w:t xml:space="preserve">, according to Carr, </w:t>
      </w:r>
      <w:r w:rsidRPr="002304B9">
        <w:rPr>
          <w:u w:val="single"/>
        </w:rPr>
        <w:t>can proceed without grasping</w:t>
      </w:r>
      <w:r w:rsidRPr="002304B9">
        <w:rPr>
          <w:sz w:val="16"/>
        </w:rPr>
        <w:t xml:space="preserve"> the </w:t>
      </w:r>
      <w:r w:rsidRPr="002304B9">
        <w:rPr>
          <w:u w:val="single"/>
        </w:rPr>
        <w:t xml:space="preserve">significance of the rise of </w:t>
      </w:r>
      <w:proofErr w:type="gramStart"/>
      <w:r w:rsidRPr="002304B9">
        <w:rPr>
          <w:u w:val="single"/>
        </w:rPr>
        <w:t>the social</w:t>
      </w:r>
      <w:proofErr w:type="gramEnd"/>
      <w:r w:rsidRPr="002304B9">
        <w:rPr>
          <w:u w:val="single"/>
        </w:rPr>
        <w:t xml:space="preserve"> question</w:t>
      </w:r>
      <w:r w:rsidRPr="002304B9">
        <w:rPr>
          <w:sz w:val="16"/>
        </w:rPr>
        <w:t xml:space="preserve"> with the socialised nation. It is to this distinct explanation that Carr provides that the section now turns.</w:t>
      </w:r>
    </w:p>
    <w:p w14:paraId="0F125ECA" w14:textId="77777777" w:rsidR="00B95198" w:rsidRPr="002304B9" w:rsidRDefault="00B95198" w:rsidP="00B95198">
      <w:pPr>
        <w:rPr>
          <w:sz w:val="16"/>
        </w:rPr>
      </w:pPr>
      <w:r w:rsidRPr="002304B9">
        <w:rPr>
          <w:sz w:val="16"/>
        </w:rPr>
        <w:t>Carr on the Link Between the Socialised Nation and Imperialism</w:t>
      </w:r>
    </w:p>
    <w:p w14:paraId="4ECB3796" w14:textId="77777777" w:rsidR="00B95198" w:rsidRPr="002304B9" w:rsidRDefault="00B95198" w:rsidP="00B95198">
      <w:pPr>
        <w:rPr>
          <w:sz w:val="16"/>
        </w:rPr>
      </w:pPr>
      <w:r w:rsidRPr="002304B9">
        <w:rPr>
          <w:sz w:val="16"/>
        </w:rPr>
        <w:t xml:space="preserve">The socialisation of the nation according to Carr was not only a domestic </w:t>
      </w:r>
      <w:proofErr w:type="gramStart"/>
      <w:r w:rsidRPr="002304B9">
        <w:rPr>
          <w:sz w:val="16"/>
        </w:rPr>
        <w:t>phenomenon, but</w:t>
      </w:r>
      <w:proofErr w:type="gramEnd"/>
      <w:r w:rsidRPr="002304B9">
        <w:rPr>
          <w:sz w:val="16"/>
        </w:rPr>
        <w:t xml:space="preserve"> rather linked to imperialism abroad. The </w:t>
      </w:r>
      <w:r w:rsidRPr="002304B9">
        <w:rPr>
          <w:b/>
          <w:iCs/>
          <w:highlight w:val="green"/>
          <w:u w:val="single"/>
          <w:bdr w:val="single" w:sz="8" w:space="0" w:color="auto"/>
        </w:rPr>
        <w:t>demand for a bigger share</w:t>
      </w:r>
      <w:r w:rsidRPr="002304B9">
        <w:rPr>
          <w:highlight w:val="green"/>
          <w:u w:val="single"/>
        </w:rPr>
        <w:t xml:space="preserve"> in the </w:t>
      </w:r>
      <w:r w:rsidRPr="002304B9">
        <w:rPr>
          <w:b/>
          <w:iCs/>
          <w:highlight w:val="green"/>
          <w:u w:val="single"/>
          <w:bdr w:val="single" w:sz="8" w:space="0" w:color="auto"/>
        </w:rPr>
        <w:t>economic pie</w:t>
      </w:r>
      <w:r w:rsidRPr="002304B9">
        <w:rPr>
          <w:highlight w:val="green"/>
          <w:u w:val="single"/>
        </w:rPr>
        <w:t xml:space="preserve"> in Western democracies</w:t>
      </w:r>
      <w:r w:rsidRPr="002304B9">
        <w:rPr>
          <w:sz w:val="16"/>
        </w:rPr>
        <w:t xml:space="preserve">, particularly in Great Britain, raised by the extension of the franchise and the socialisation of the nation, </w:t>
      </w:r>
      <w:r w:rsidRPr="002304B9">
        <w:rPr>
          <w:highlight w:val="green"/>
          <w:u w:val="single"/>
        </w:rPr>
        <w:t>did not turn workers against capital but</w:t>
      </w:r>
      <w:r w:rsidRPr="002304B9">
        <w:rPr>
          <w:sz w:val="16"/>
        </w:rPr>
        <w:t xml:space="preserve"> rather </w:t>
      </w:r>
      <w:r w:rsidRPr="002304B9">
        <w:rPr>
          <w:b/>
          <w:iCs/>
          <w:highlight w:val="green"/>
          <w:u w:val="single"/>
          <w:bdr w:val="single" w:sz="8" w:space="0" w:color="auto"/>
        </w:rPr>
        <w:t>accelerated</w:t>
      </w:r>
      <w:r w:rsidRPr="002304B9">
        <w:rPr>
          <w:highlight w:val="green"/>
          <w:u w:val="single"/>
        </w:rPr>
        <w:t xml:space="preserve"> the</w:t>
      </w:r>
      <w:r w:rsidRPr="002304B9">
        <w:rPr>
          <w:sz w:val="16"/>
        </w:rPr>
        <w:t xml:space="preserve"> latter’s </w:t>
      </w:r>
      <w:r w:rsidRPr="002304B9">
        <w:rPr>
          <w:highlight w:val="green"/>
          <w:u w:val="single"/>
        </w:rPr>
        <w:t xml:space="preserve">need to </w:t>
      </w:r>
      <w:r w:rsidRPr="002304B9">
        <w:rPr>
          <w:b/>
          <w:iCs/>
          <w:highlight w:val="green"/>
          <w:u w:val="single"/>
          <w:bdr w:val="single" w:sz="8" w:space="0" w:color="auto"/>
        </w:rPr>
        <w:t>exploit</w:t>
      </w:r>
      <w:r w:rsidRPr="002304B9">
        <w:rPr>
          <w:sz w:val="16"/>
        </w:rPr>
        <w:t xml:space="preserve"> </w:t>
      </w:r>
      <w:proofErr w:type="gramStart"/>
      <w:r w:rsidRPr="002304B9">
        <w:rPr>
          <w:sz w:val="16"/>
        </w:rPr>
        <w:t xml:space="preserve">the </w:t>
      </w:r>
      <w:r w:rsidRPr="002304B9">
        <w:rPr>
          <w:b/>
          <w:iCs/>
          <w:highlight w:val="green"/>
          <w:u w:val="single"/>
          <w:bdr w:val="single" w:sz="8" w:space="0" w:color="auto"/>
        </w:rPr>
        <w:t>colonies</w:t>
      </w:r>
      <w:proofErr w:type="gramEnd"/>
      <w:r w:rsidRPr="002304B9">
        <w:rPr>
          <w:b/>
          <w:iCs/>
          <w:highlight w:val="green"/>
          <w:u w:val="single"/>
          <w:bdr w:val="single" w:sz="8" w:space="0" w:color="auto"/>
        </w:rPr>
        <w:t xml:space="preserve"> abroad</w:t>
      </w:r>
      <w:r w:rsidRPr="002304B9">
        <w:rPr>
          <w:sz w:val="16"/>
        </w:rPr>
        <w:t xml:space="preserve">. </w:t>
      </w:r>
      <w:r w:rsidRPr="002304B9">
        <w:rPr>
          <w:b/>
          <w:iCs/>
          <w:highlight w:val="green"/>
          <w:u w:val="single"/>
          <w:bdr w:val="single" w:sz="8" w:space="0" w:color="auto"/>
        </w:rPr>
        <w:t>Imperialism</w:t>
      </w:r>
      <w:r w:rsidRPr="002304B9">
        <w:rPr>
          <w:u w:val="single"/>
        </w:rPr>
        <w:t xml:space="preserve"> became the means for capital to </w:t>
      </w:r>
      <w:r w:rsidRPr="002304B9">
        <w:rPr>
          <w:b/>
          <w:iCs/>
          <w:highlight w:val="green"/>
          <w:u w:val="single"/>
          <w:bdr w:val="single" w:sz="8" w:space="0" w:color="auto"/>
        </w:rPr>
        <w:t>expand the economic pie</w:t>
      </w:r>
      <w:r w:rsidRPr="002304B9">
        <w:rPr>
          <w:highlight w:val="green"/>
          <w:u w:val="single"/>
        </w:rPr>
        <w:t xml:space="preserve"> for White labour and postpone the class issue at home</w:t>
      </w:r>
      <w:r w:rsidRPr="002304B9">
        <w:rPr>
          <w:u w:val="single"/>
        </w:rPr>
        <w:t xml:space="preserve"> by means of exploitation abroad</w:t>
      </w:r>
      <w:r w:rsidRPr="002304B9">
        <w:rPr>
          <w:sz w:val="16"/>
        </w:rPr>
        <w:t xml:space="preserve">. Since imperial expansion in the nineteenth century remained possible without major war, imperialism did not cause a major disruption to the international order. As Carr puts it, ‘since fresh marked were constantly becoming available; </w:t>
      </w:r>
      <w:r w:rsidRPr="002304B9">
        <w:rPr>
          <w:highlight w:val="green"/>
          <w:u w:val="single"/>
        </w:rPr>
        <w:t>it postponed</w:t>
      </w:r>
      <w:r w:rsidRPr="002304B9">
        <w:rPr>
          <w:u w:val="single"/>
        </w:rPr>
        <w:t xml:space="preserve"> the </w:t>
      </w:r>
      <w:r w:rsidRPr="002304B9">
        <w:rPr>
          <w:highlight w:val="green"/>
          <w:u w:val="single"/>
        </w:rPr>
        <w:t>class issue</w:t>
      </w:r>
      <w:r w:rsidRPr="002304B9">
        <w:rPr>
          <w:sz w:val="16"/>
          <w:highlight w:val="green"/>
        </w:rPr>
        <w:t xml:space="preserve">, </w:t>
      </w:r>
      <w:r w:rsidRPr="002304B9">
        <w:rPr>
          <w:highlight w:val="green"/>
          <w:u w:val="single"/>
        </w:rPr>
        <w:t>with</w:t>
      </w:r>
      <w:r w:rsidRPr="002304B9">
        <w:rPr>
          <w:sz w:val="16"/>
        </w:rPr>
        <w:t xml:space="preserve"> its </w:t>
      </w:r>
      <w:r w:rsidRPr="002304B9">
        <w:rPr>
          <w:highlight w:val="green"/>
          <w:u w:val="single"/>
        </w:rPr>
        <w:t>insistence on</w:t>
      </w:r>
      <w:r w:rsidRPr="002304B9">
        <w:rPr>
          <w:sz w:val="16"/>
        </w:rPr>
        <w:t xml:space="preserve"> the primary importance of </w:t>
      </w:r>
      <w:r w:rsidRPr="002304B9">
        <w:rPr>
          <w:highlight w:val="green"/>
          <w:u w:val="single"/>
        </w:rPr>
        <w:t>equitable distribution</w:t>
      </w:r>
      <w:r w:rsidRPr="002304B9">
        <w:rPr>
          <w:sz w:val="16"/>
          <w:highlight w:val="green"/>
        </w:rPr>
        <w:t xml:space="preserve">, </w:t>
      </w:r>
      <w:r w:rsidRPr="002304B9">
        <w:rPr>
          <w:highlight w:val="green"/>
          <w:u w:val="single"/>
        </w:rPr>
        <w:t>by</w:t>
      </w:r>
      <w:r w:rsidRPr="002304B9">
        <w:rPr>
          <w:sz w:val="16"/>
          <w:highlight w:val="green"/>
        </w:rPr>
        <w:t xml:space="preserve"> </w:t>
      </w:r>
      <w:r w:rsidRPr="002304B9">
        <w:rPr>
          <w:highlight w:val="green"/>
          <w:u w:val="single"/>
        </w:rPr>
        <w:t>extending to members of the less prosperous classes</w:t>
      </w:r>
      <w:r w:rsidRPr="002304B9">
        <w:rPr>
          <w:u w:val="single"/>
        </w:rPr>
        <w:t xml:space="preserve"> </w:t>
      </w:r>
      <w:r w:rsidRPr="002304B9">
        <w:rPr>
          <w:sz w:val="16"/>
        </w:rPr>
        <w:t xml:space="preserve">some </w:t>
      </w:r>
      <w:r w:rsidRPr="002304B9">
        <w:rPr>
          <w:highlight w:val="green"/>
          <w:u w:val="single"/>
        </w:rPr>
        <w:t>share in</w:t>
      </w:r>
      <w:r w:rsidRPr="002304B9">
        <w:rPr>
          <w:u w:val="single"/>
        </w:rPr>
        <w:t xml:space="preserve"> the general </w:t>
      </w:r>
      <w:r w:rsidRPr="002304B9">
        <w:rPr>
          <w:highlight w:val="green"/>
          <w:u w:val="single"/>
        </w:rPr>
        <w:t>prosperity’</w:t>
      </w:r>
      <w:r w:rsidRPr="002304B9">
        <w:rPr>
          <w:sz w:val="16"/>
        </w:rPr>
        <w:t xml:space="preserve"> (Carr, 1984, 44–45). </w:t>
      </w:r>
      <w:proofErr w:type="gramStart"/>
      <w:r w:rsidRPr="002304B9">
        <w:rPr>
          <w:sz w:val="16"/>
        </w:rPr>
        <w:t>Thus, ‘</w:t>
      </w:r>
      <w:proofErr w:type="gramEnd"/>
      <w:r w:rsidRPr="002304B9">
        <w:rPr>
          <w:b/>
          <w:iCs/>
          <w:highlight w:val="green"/>
          <w:u w:val="single"/>
          <w:bdr w:val="single" w:sz="8" w:space="0" w:color="auto"/>
        </w:rPr>
        <w:t>perpetual expansion</w:t>
      </w:r>
      <w:r w:rsidRPr="002304B9">
        <w:rPr>
          <w:highlight w:val="green"/>
          <w:u w:val="single"/>
        </w:rPr>
        <w:t xml:space="preserve"> was the hypothesis</w:t>
      </w:r>
      <w:r w:rsidRPr="002304B9">
        <w:rPr>
          <w:u w:val="single"/>
        </w:rPr>
        <w:t xml:space="preserve"> on </w:t>
      </w:r>
      <w:r w:rsidRPr="002304B9">
        <w:rPr>
          <w:highlight w:val="green"/>
          <w:u w:val="single"/>
        </w:rPr>
        <w:t>which liberal democracy and</w:t>
      </w:r>
      <w:r w:rsidRPr="002304B9">
        <w:rPr>
          <w:u w:val="single"/>
        </w:rPr>
        <w:t xml:space="preserve"> laissez faire </w:t>
      </w:r>
      <w:r w:rsidRPr="002304B9">
        <w:rPr>
          <w:highlight w:val="green"/>
          <w:u w:val="single"/>
        </w:rPr>
        <w:t>economics were based’</w:t>
      </w:r>
      <w:r w:rsidRPr="002304B9">
        <w:rPr>
          <w:sz w:val="16"/>
        </w:rPr>
        <w:t xml:space="preserve"> (Carr, 1943, 106). But there was also a racial dimension to this narrative: </w:t>
      </w:r>
      <w:r w:rsidRPr="002304B9">
        <w:rPr>
          <w:u w:val="single"/>
        </w:rPr>
        <w:t>to legitimate violence and exploitation abroad</w:t>
      </w:r>
      <w:r w:rsidRPr="002304B9">
        <w:rPr>
          <w:sz w:val="16"/>
        </w:rPr>
        <w:t xml:space="preserve">, </w:t>
      </w:r>
      <w:r w:rsidRPr="002304B9">
        <w:rPr>
          <w:u w:val="single"/>
        </w:rPr>
        <w:t xml:space="preserve">imperialism had to devise a moral system </w:t>
      </w:r>
      <w:r w:rsidRPr="002304B9">
        <w:rPr>
          <w:sz w:val="16"/>
        </w:rPr>
        <w:t>or moral distinction, between the white worker at home and the coloured worker abroad. Thus, ‘under the growing strains of the latter half of the nineteenth century, it was perceived that competition in the economic sphere implied exactly what Darwin proclaimed as the biological law of nature – the survival of the strong at the expense of the weak’ (Carr, 1984, 47). Unlike Morgenthau and Niebuhr, Carr’s analysis of imperialism thus saw racial injustice as integral to nineteenth-century laissez faire. As Cecilia Lynch argues, ‘Carr … hinted at the moral aporia of race in international relations by drawing attention to the imperialism embedded in much liberal thought’ (Lynch, 2019, 273). ‘</w:t>
      </w:r>
      <w:r w:rsidRPr="002304B9">
        <w:rPr>
          <w:u w:val="single"/>
        </w:rPr>
        <w:t xml:space="preserve">Laissez </w:t>
      </w:r>
      <w:proofErr w:type="gramStart"/>
      <w:r w:rsidRPr="002304B9">
        <w:rPr>
          <w:u w:val="single"/>
        </w:rPr>
        <w:t>faire</w:t>
      </w:r>
      <w:proofErr w:type="gramEnd"/>
      <w:r w:rsidRPr="002304B9">
        <w:rPr>
          <w:sz w:val="16"/>
        </w:rPr>
        <w:t xml:space="preserve">’ Carr </w:t>
      </w:r>
      <w:proofErr w:type="gramStart"/>
      <w:r w:rsidRPr="002304B9">
        <w:rPr>
          <w:sz w:val="16"/>
        </w:rPr>
        <w:t>argued, ‘</w:t>
      </w:r>
      <w:proofErr w:type="gramEnd"/>
      <w:r w:rsidRPr="002304B9">
        <w:rPr>
          <w:u w:val="single"/>
        </w:rPr>
        <w:t xml:space="preserve">is the paradise of the economically </w:t>
      </w:r>
      <w:proofErr w:type="gramStart"/>
      <w:r w:rsidRPr="002304B9">
        <w:rPr>
          <w:u w:val="single"/>
        </w:rPr>
        <w:t>strong’</w:t>
      </w:r>
      <w:r w:rsidRPr="002304B9">
        <w:rPr>
          <w:sz w:val="16"/>
        </w:rPr>
        <w:t>,</w:t>
      </w:r>
      <w:proofErr w:type="gramEnd"/>
      <w:r w:rsidRPr="002304B9">
        <w:rPr>
          <w:sz w:val="16"/>
        </w:rPr>
        <w:t xml:space="preserve"> meanwhile </w:t>
      </w:r>
      <w:r w:rsidRPr="002304B9">
        <w:rPr>
          <w:u w:val="single"/>
        </w:rPr>
        <w:t>state control ‘is the weapon of self-defence invoked by the economically weak</w:t>
      </w:r>
      <w:r w:rsidRPr="002304B9">
        <w:rPr>
          <w:sz w:val="16"/>
        </w:rPr>
        <w:t xml:space="preserve">. The </w:t>
      </w:r>
      <w:r w:rsidRPr="002304B9">
        <w:rPr>
          <w:u w:val="single"/>
        </w:rPr>
        <w:t>clash of interests is real and inevitable</w:t>
      </w:r>
      <w:r w:rsidRPr="002304B9">
        <w:rPr>
          <w:sz w:val="16"/>
        </w:rPr>
        <w:t xml:space="preserve">; and </w:t>
      </w:r>
      <w:r w:rsidRPr="002304B9">
        <w:rPr>
          <w:u w:val="single"/>
        </w:rPr>
        <w:t>the whole nature of the problem is distorted by an attempt to disguise it’</w:t>
      </w:r>
      <w:r w:rsidRPr="002304B9">
        <w:rPr>
          <w:sz w:val="16"/>
        </w:rPr>
        <w:t xml:space="preserve"> (Carr, 1984, 60).</w:t>
      </w:r>
    </w:p>
    <w:p w14:paraId="652044EA" w14:textId="77777777" w:rsidR="00B95198" w:rsidRPr="002304B9" w:rsidRDefault="00B95198" w:rsidP="00B95198">
      <w:pPr>
        <w:rPr>
          <w:sz w:val="16"/>
        </w:rPr>
      </w:pPr>
      <w:r w:rsidRPr="002304B9">
        <w:rPr>
          <w:sz w:val="16"/>
        </w:rPr>
        <w:t xml:space="preserve">To Carr, therefore, nineteenth-century laissez faire was far from peaceful. Pace post-colonial critics who argue that Realists (with capital R to encompass all strands) portrayed the nineteenth century as peaceful (Hobson, 2012, 193; Krishna, 2001, 404), </w:t>
      </w:r>
      <w:r w:rsidRPr="002304B9">
        <w:rPr>
          <w:highlight w:val="green"/>
          <w:u w:val="single"/>
        </w:rPr>
        <w:t>Carr problematised the notion that ‘peace’ meant</w:t>
      </w:r>
      <w:r w:rsidRPr="002304B9">
        <w:rPr>
          <w:u w:val="single"/>
        </w:rPr>
        <w:t xml:space="preserve"> the </w:t>
      </w:r>
      <w:r w:rsidRPr="002304B9">
        <w:rPr>
          <w:highlight w:val="green"/>
          <w:u w:val="single"/>
        </w:rPr>
        <w:t>absence of war among great powers</w:t>
      </w:r>
      <w:r w:rsidRPr="002304B9">
        <w:rPr>
          <w:sz w:val="16"/>
        </w:rPr>
        <w:t xml:space="preserve"> in the nineteenth century, </w:t>
      </w:r>
      <w:r w:rsidRPr="002304B9">
        <w:rPr>
          <w:u w:val="single"/>
        </w:rPr>
        <w:t xml:space="preserve">since </w:t>
      </w:r>
      <w:r w:rsidRPr="002304B9">
        <w:rPr>
          <w:highlight w:val="green"/>
          <w:u w:val="single"/>
        </w:rPr>
        <w:t>such</w:t>
      </w:r>
      <w:r w:rsidRPr="002304B9">
        <w:rPr>
          <w:u w:val="single"/>
        </w:rPr>
        <w:t xml:space="preserve"> notion </w:t>
      </w:r>
      <w:r w:rsidRPr="002304B9">
        <w:rPr>
          <w:b/>
          <w:iCs/>
          <w:highlight w:val="green"/>
          <w:u w:val="single"/>
          <w:bdr w:val="single" w:sz="8" w:space="0" w:color="auto"/>
        </w:rPr>
        <w:t>rendered invisible</w:t>
      </w:r>
      <w:r w:rsidRPr="002304B9">
        <w:rPr>
          <w:u w:val="single"/>
        </w:rPr>
        <w:t xml:space="preserve"> the </w:t>
      </w:r>
      <w:r w:rsidRPr="002304B9">
        <w:rPr>
          <w:highlight w:val="green"/>
          <w:u w:val="single"/>
        </w:rPr>
        <w:t>violence</w:t>
      </w:r>
      <w:r w:rsidRPr="002304B9">
        <w:rPr>
          <w:sz w:val="16"/>
          <w:highlight w:val="green"/>
        </w:rPr>
        <w:t xml:space="preserve"> </w:t>
      </w:r>
      <w:r w:rsidRPr="002304B9">
        <w:rPr>
          <w:highlight w:val="green"/>
          <w:u w:val="single"/>
        </w:rPr>
        <w:t>committed</w:t>
      </w:r>
      <w:r w:rsidRPr="002304B9">
        <w:rPr>
          <w:sz w:val="16"/>
        </w:rPr>
        <w:t xml:space="preserve"> against the powerless, </w:t>
      </w:r>
      <w:r w:rsidRPr="002304B9">
        <w:rPr>
          <w:highlight w:val="green"/>
          <w:u w:val="single"/>
        </w:rPr>
        <w:t>through</w:t>
      </w:r>
      <w:r w:rsidRPr="002304B9">
        <w:rPr>
          <w:sz w:val="16"/>
        </w:rPr>
        <w:t xml:space="preserve"> for example </w:t>
      </w:r>
      <w:r w:rsidRPr="002304B9">
        <w:rPr>
          <w:u w:val="single"/>
        </w:rPr>
        <w:t xml:space="preserve">economic </w:t>
      </w:r>
      <w:r w:rsidRPr="002304B9">
        <w:rPr>
          <w:b/>
          <w:iCs/>
          <w:highlight w:val="green"/>
          <w:u w:val="single"/>
          <w:bdr w:val="single" w:sz="8" w:space="0" w:color="auto"/>
        </w:rPr>
        <w:t>expropriation</w:t>
      </w:r>
      <w:r w:rsidRPr="002304B9">
        <w:rPr>
          <w:highlight w:val="green"/>
          <w:u w:val="single"/>
        </w:rPr>
        <w:t xml:space="preserve">, </w:t>
      </w:r>
      <w:r w:rsidRPr="002304B9">
        <w:rPr>
          <w:b/>
          <w:iCs/>
          <w:highlight w:val="green"/>
          <w:u w:val="single"/>
          <w:bdr w:val="single" w:sz="8" w:space="0" w:color="auto"/>
        </w:rPr>
        <w:t>racism</w:t>
      </w:r>
      <w:r w:rsidRPr="002304B9">
        <w:rPr>
          <w:highlight w:val="green"/>
          <w:u w:val="single"/>
        </w:rPr>
        <w:t xml:space="preserve">, and </w:t>
      </w:r>
      <w:r w:rsidRPr="002304B9">
        <w:rPr>
          <w:b/>
          <w:iCs/>
          <w:highlight w:val="green"/>
          <w:u w:val="single"/>
          <w:bdr w:val="single" w:sz="8" w:space="0" w:color="auto"/>
        </w:rPr>
        <w:t>imperial violence</w:t>
      </w:r>
      <w:r w:rsidRPr="002304B9">
        <w:rPr>
          <w:u w:val="single"/>
        </w:rPr>
        <w:t>. ‘International morality’</w:t>
      </w:r>
      <w:r w:rsidRPr="002304B9">
        <w:rPr>
          <w:sz w:val="16"/>
        </w:rPr>
        <w:t xml:space="preserve"> in the context of imperial expansion </w:t>
      </w:r>
      <w:r w:rsidRPr="002304B9">
        <w:rPr>
          <w:u w:val="single"/>
        </w:rPr>
        <w:t>was ‘little more than a convenient weapon for belabouring those who assailed the status quo’</w:t>
      </w:r>
      <w:r w:rsidRPr="002304B9">
        <w:rPr>
          <w:sz w:val="16"/>
        </w:rPr>
        <w:t xml:space="preserve"> (Carr, 1984, 147). Like Carr, postcolonial IR scholars took issue with a history that portrayed the nineteenth century as ‘peaceful’. ‘To describe the period from 1815 to 1914 as </w:t>
      </w:r>
      <w:r w:rsidRPr="002304B9">
        <w:rPr>
          <w:highlight w:val="green"/>
          <w:u w:val="single"/>
        </w:rPr>
        <w:t>“peaceful”</w:t>
      </w:r>
      <w:r w:rsidRPr="002304B9">
        <w:rPr>
          <w:sz w:val="16"/>
        </w:rPr>
        <w:t xml:space="preserve"> in any sense of that term </w:t>
      </w:r>
      <w:r w:rsidRPr="002304B9">
        <w:rPr>
          <w:highlight w:val="green"/>
          <w:u w:val="single"/>
        </w:rPr>
        <w:t>seemed astounding to anyone familiar with</w:t>
      </w:r>
      <w:r w:rsidRPr="002304B9">
        <w:rPr>
          <w:u w:val="single"/>
        </w:rPr>
        <w:t xml:space="preserve"> the </w:t>
      </w:r>
      <w:r w:rsidRPr="002304B9">
        <w:rPr>
          <w:highlight w:val="green"/>
          <w:u w:val="single"/>
        </w:rPr>
        <w:t>history of empire’</w:t>
      </w:r>
      <w:r w:rsidRPr="002304B9">
        <w:rPr>
          <w:sz w:val="16"/>
        </w:rPr>
        <w:t xml:space="preserve"> writes Chowdry, ‘Krishna’s contrapuntal reading of sovereignty, of “the Hundred Years’ Peace”, and of the </w:t>
      </w:r>
      <w:r w:rsidRPr="002304B9">
        <w:rPr>
          <w:u w:val="single"/>
        </w:rPr>
        <w:t>history</w:t>
      </w:r>
      <w:r w:rsidRPr="002304B9">
        <w:rPr>
          <w:sz w:val="16"/>
        </w:rPr>
        <w:t xml:space="preserve"> of empire </w:t>
      </w:r>
      <w:r w:rsidRPr="002304B9">
        <w:rPr>
          <w:u w:val="single"/>
        </w:rPr>
        <w:t xml:space="preserve">makes visible the hidden history of </w:t>
      </w:r>
      <w:r w:rsidRPr="002304B9">
        <w:rPr>
          <w:b/>
          <w:iCs/>
          <w:u w:val="single"/>
          <w:bdr w:val="single" w:sz="8" w:space="0" w:color="auto"/>
        </w:rPr>
        <w:t>violence, land theft, slavery, racism, empire building</w:t>
      </w:r>
      <w:r w:rsidRPr="002304B9">
        <w:rPr>
          <w:u w:val="single"/>
        </w:rPr>
        <w:t xml:space="preserve">, etc. </w:t>
      </w:r>
      <w:r w:rsidRPr="002304B9">
        <w:rPr>
          <w:sz w:val="16"/>
        </w:rPr>
        <w:t xml:space="preserve">during this period’ (Chowhdry, 2007, 106). Carr held this position earlier. Nineteenth-century laissez faire, Carr noted, ‘was established through the sacrifice of the “unfit” Africans and Asiatics … </w:t>
      </w:r>
      <w:r w:rsidRPr="002304B9">
        <w:rPr>
          <w:highlight w:val="green"/>
          <w:u w:val="single"/>
        </w:rPr>
        <w:t>the whole ethical system was built on</w:t>
      </w:r>
      <w:r w:rsidRPr="002304B9">
        <w:rPr>
          <w:sz w:val="16"/>
        </w:rPr>
        <w:t xml:space="preserve"> the </w:t>
      </w:r>
      <w:r w:rsidRPr="002304B9">
        <w:rPr>
          <w:highlight w:val="green"/>
          <w:u w:val="single"/>
        </w:rPr>
        <w:t>sacrifice</w:t>
      </w:r>
      <w:r w:rsidRPr="002304B9">
        <w:rPr>
          <w:sz w:val="16"/>
        </w:rPr>
        <w:t xml:space="preserve"> of the weaker brother’ (Carr, 1984, 49). Carr’s work thus did not imagine ‘global anarchy’ that post-colonial scholars ascribe to ‘realists and liberal/idealist IR theorists’ (Henderson, 2013, 501–502). Rather, Carr’s contribution to IR theory, as seen from these quotations and from a closer reading of the Twentieth Years’ Crisis, recognised ‘the prevalence of white supremacist imperialism which subjugated whole swaths of humanity in Africa and Asia’ (Henderson, 2013, 502). Furthermore, because Carr’s analysis of the war revealed the interlink between class question at home and the race question abroad, it did not simply recognise global hierarchy, but also demonstrated that </w:t>
      </w:r>
      <w:r w:rsidRPr="002304B9">
        <w:rPr>
          <w:u w:val="single"/>
        </w:rPr>
        <w:t>‘</w:t>
      </w:r>
      <w:r w:rsidRPr="002304B9">
        <w:rPr>
          <w:highlight w:val="green"/>
          <w:u w:val="single"/>
        </w:rPr>
        <w:t>white racism</w:t>
      </w:r>
      <w:r w:rsidRPr="002304B9">
        <w:rPr>
          <w:u w:val="single"/>
        </w:rPr>
        <w:t xml:space="preserve"> had </w:t>
      </w:r>
      <w:r w:rsidRPr="002304B9">
        <w:rPr>
          <w:highlight w:val="green"/>
          <w:u w:val="single"/>
        </w:rPr>
        <w:t>overcome the</w:t>
      </w:r>
      <w:r w:rsidRPr="002304B9">
        <w:rPr>
          <w:u w:val="single"/>
        </w:rPr>
        <w:t xml:space="preserve"> putative </w:t>
      </w:r>
      <w:r w:rsidRPr="002304B9">
        <w:rPr>
          <w:highlight w:val="green"/>
          <w:u w:val="single"/>
        </w:rPr>
        <w:t>class antagonism between white capital and</w:t>
      </w:r>
      <w:r w:rsidRPr="002304B9">
        <w:rPr>
          <w:u w:val="single"/>
        </w:rPr>
        <w:t xml:space="preserve"> white </w:t>
      </w:r>
      <w:r w:rsidRPr="002304B9">
        <w:rPr>
          <w:highlight w:val="green"/>
          <w:u w:val="single"/>
        </w:rPr>
        <w:t>labour to compel them towards</w:t>
      </w:r>
      <w:r w:rsidRPr="002304B9">
        <w:rPr>
          <w:u w:val="single"/>
        </w:rPr>
        <w:t xml:space="preserve"> a concerted effort at </w:t>
      </w:r>
      <w:r w:rsidRPr="002304B9">
        <w:rPr>
          <w:highlight w:val="green"/>
          <w:u w:val="single"/>
        </w:rPr>
        <w:t>imperialist foreign policy and war’</w:t>
      </w:r>
      <w:r w:rsidRPr="002304B9">
        <w:rPr>
          <w:sz w:val="16"/>
        </w:rPr>
        <w:t xml:space="preserve"> (Henderson, 2013, 502). This explains why, according to Carr, </w:t>
      </w:r>
      <w:r w:rsidRPr="002304B9">
        <w:rPr>
          <w:u w:val="single"/>
        </w:rPr>
        <w:t xml:space="preserve">an </w:t>
      </w:r>
      <w:r w:rsidRPr="002304B9">
        <w:rPr>
          <w:b/>
          <w:iCs/>
          <w:u w:val="single"/>
          <w:bdr w:val="single" w:sz="8" w:space="0" w:color="auto"/>
        </w:rPr>
        <w:t>internationalism</w:t>
      </w:r>
      <w:r w:rsidRPr="002304B9">
        <w:rPr>
          <w:u w:val="single"/>
        </w:rPr>
        <w:t xml:space="preserve"> that did not adequately address the social question was </w:t>
      </w:r>
      <w:r w:rsidRPr="002304B9">
        <w:rPr>
          <w:b/>
          <w:iCs/>
          <w:u w:val="single"/>
          <w:bdr w:val="single" w:sz="8" w:space="0" w:color="auto"/>
        </w:rPr>
        <w:t>bound to collapse into racism</w:t>
      </w:r>
      <w:r w:rsidRPr="002304B9">
        <w:rPr>
          <w:sz w:val="16"/>
        </w:rPr>
        <w:t xml:space="preserve">, as well as beggar thy neighbour </w:t>
      </w:r>
      <w:r w:rsidRPr="002304B9">
        <w:rPr>
          <w:u w:val="single"/>
        </w:rPr>
        <w:t xml:space="preserve">and </w:t>
      </w:r>
      <w:r w:rsidRPr="002304B9">
        <w:rPr>
          <w:b/>
          <w:iCs/>
          <w:u w:val="single"/>
          <w:bdr w:val="single" w:sz="8" w:space="0" w:color="auto"/>
        </w:rPr>
        <w:t>protectionist policies</w:t>
      </w:r>
      <w:r w:rsidRPr="002304B9">
        <w:rPr>
          <w:sz w:val="16"/>
        </w:rPr>
        <w:t xml:space="preserve"> that the third stage of nationalism, the socialised nation, became associated with. ‘In outlying the prospects for a new internationalism’ as Kenealy and Kostagiannis argue, ‘Carr warned that for any internationalism to succeed, it must address that challenge and thus become social in the way nationalism did’ (Kenealy &amp; Kostagiannis, 2013, 244).</w:t>
      </w:r>
    </w:p>
    <w:p w14:paraId="63EA5EB3" w14:textId="28BFCF5D" w:rsidR="0092369E" w:rsidRPr="00911B2A" w:rsidRDefault="0092369E" w:rsidP="0092369E">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r>
        <w:t xml:space="preserve"> The </w:t>
      </w:r>
      <w:proofErr w:type="gramStart"/>
      <w:r>
        <w:t>AFGE</w:t>
      </w:r>
      <w:proofErr w:type="gramEnd"/>
      <w:r>
        <w:t xml:space="preserve"> the largest fed </w:t>
      </w:r>
      <w:proofErr w:type="gramStart"/>
      <w:r>
        <w:t>union</w:t>
      </w:r>
      <w:proofErr w:type="gramEnd"/>
      <w:r>
        <w:t xml:space="preserve"> is a subsidiary of the AFL-CIO and part of the regime of violence</w:t>
      </w:r>
    </w:p>
    <w:p w14:paraId="313FF02A" w14:textId="77777777" w:rsidR="0092369E" w:rsidRPr="00E10C43" w:rsidRDefault="0092369E" w:rsidP="0092369E">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7CED4DC0" w14:textId="77777777" w:rsidR="0092369E" w:rsidRDefault="0092369E" w:rsidP="0092369E">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36CCBE6E" w14:textId="77777777" w:rsidR="0092369E" w:rsidRDefault="0092369E" w:rsidP="0092369E">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w:t>
      </w:r>
      <w:proofErr w:type="gramStart"/>
      <w:r w:rsidRPr="00BF632C">
        <w:rPr>
          <w:rStyle w:val="StyleUnderline"/>
          <w:highlight w:val="cyan"/>
        </w:rPr>
        <w:t xml:space="preserve">a </w:t>
      </w:r>
      <w:r w:rsidRPr="00BF632C">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67B24937" w14:textId="77777777" w:rsidR="0092369E" w:rsidRDefault="0092369E" w:rsidP="0092369E">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3DAFB938" w14:textId="77777777" w:rsidR="0092369E" w:rsidRDefault="0092369E" w:rsidP="0092369E">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196164F3" w14:textId="77777777" w:rsidR="0092369E" w:rsidRDefault="0092369E" w:rsidP="0092369E">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486A7C51" w14:textId="77777777" w:rsidR="0092369E" w:rsidRDefault="0092369E" w:rsidP="0092369E">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3830188D" w14:textId="77777777" w:rsidR="0092369E" w:rsidRDefault="0092369E" w:rsidP="0092369E">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proofErr w:type="gramStart"/>
      <w:r w:rsidRPr="00DD520F">
        <w:rPr>
          <w:rStyle w:val="Emphasis"/>
        </w:rPr>
        <w:t>propping</w:t>
      </w:r>
      <w:proofErr w:type="gramEnd"/>
      <w:r w:rsidRPr="00DD520F">
        <w:rPr>
          <w:rStyle w:val="Emphasis"/>
        </w:rPr>
        <w:t xml:space="preserve">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282AACFF" w14:textId="77777777" w:rsidR="0092369E" w:rsidRDefault="0092369E" w:rsidP="0092369E">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083B68F7" w14:textId="77777777" w:rsidR="0092369E" w:rsidRDefault="0092369E" w:rsidP="0092369E">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6A36734A" w14:textId="77777777" w:rsidR="0092369E" w:rsidRDefault="0092369E" w:rsidP="0092369E">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45F1DA7D" w14:textId="77777777" w:rsidR="0092369E" w:rsidRDefault="0092369E" w:rsidP="0092369E">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6A57C9DF" w14:textId="77777777" w:rsidR="0092369E" w:rsidRDefault="0092369E" w:rsidP="0092369E">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the genuine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44E84F65" w14:textId="77777777" w:rsidR="0092369E" w:rsidRDefault="0092369E" w:rsidP="0092369E">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1F3AB84D" w14:textId="77777777" w:rsidR="0092369E" w:rsidRDefault="0092369E" w:rsidP="0092369E">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2ABD16F3" w14:textId="77777777" w:rsidR="0092369E" w:rsidRDefault="0092369E" w:rsidP="0092369E">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33262BDD" w14:textId="77777777" w:rsidR="0092369E" w:rsidRDefault="0092369E" w:rsidP="0092369E">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5A6D90FB" w14:textId="77777777" w:rsidR="0092369E" w:rsidRPr="00DD520F" w:rsidRDefault="0092369E" w:rsidP="0092369E">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385FC2E7" w14:textId="77777777" w:rsidR="0092369E" w:rsidRDefault="0092369E" w:rsidP="0092369E">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4CC4E9F7" w14:textId="77777777" w:rsidR="0092369E" w:rsidRDefault="0092369E" w:rsidP="0092369E">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39507E99" w14:textId="77777777" w:rsidR="0092369E" w:rsidRDefault="0092369E" w:rsidP="0092369E">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60159390" w14:textId="77777777" w:rsidR="0092369E" w:rsidRPr="00DD520F" w:rsidRDefault="0092369E" w:rsidP="0092369E">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36CAEF4D" w14:textId="77777777" w:rsidR="0092369E" w:rsidRPr="0092369E" w:rsidRDefault="0092369E" w:rsidP="0092369E"/>
    <w:p w14:paraId="1659AB6F" w14:textId="77777777" w:rsidR="00742157" w:rsidRDefault="00742157" w:rsidP="00742157">
      <w:pPr>
        <w:pStyle w:val="Heading2"/>
      </w:pPr>
      <w:r>
        <w:t>Case</w:t>
      </w:r>
    </w:p>
    <w:p w14:paraId="5026B442" w14:textId="0FE71C47" w:rsidR="00F467F8" w:rsidRDefault="00F467F8" w:rsidP="00F467F8">
      <w:pPr>
        <w:pStyle w:val="Heading4"/>
      </w:pPr>
      <w:r>
        <w:t>You are voting on the K because they have insufficiently proven that the reversal of Trumps ruling strengthens the federal workers – EPA failed to prevent climate change, Diplomacy is collapsed by imperialism regardless of workers</w:t>
      </w:r>
      <w:r w:rsidR="00ED1129">
        <w:t>, and democracy has always excluded people and functioned through a capitalist frame.</w:t>
      </w:r>
    </w:p>
    <w:p w14:paraId="3A3713DF" w14:textId="64BBC246" w:rsidR="00CB0678" w:rsidRDefault="00CB0678" w:rsidP="00CB0678">
      <w:pPr>
        <w:pStyle w:val="Heading3"/>
      </w:pPr>
      <w:r>
        <w:t>1NC---AT: Diplomacy</w:t>
      </w:r>
    </w:p>
    <w:p w14:paraId="566C0021" w14:textId="77777777" w:rsidR="00CB0678" w:rsidRPr="000C2566" w:rsidRDefault="00CB0678" w:rsidP="00CB0678">
      <w:pPr>
        <w:pStyle w:val="Heading4"/>
      </w:pPr>
      <w:r w:rsidRPr="000C2566">
        <w:t>Foreign aid causes dependence and autocracy</w:t>
      </w:r>
    </w:p>
    <w:p w14:paraId="084DDC17" w14:textId="77777777" w:rsidR="00CB0678" w:rsidRPr="000C2566" w:rsidRDefault="00CB0678" w:rsidP="00CB0678">
      <w:pPr>
        <w:rPr>
          <w:sz w:val="16"/>
          <w:szCs w:val="16"/>
        </w:rPr>
      </w:pPr>
      <w:r w:rsidRPr="000C2566">
        <w:rPr>
          <w:b/>
          <w:bCs/>
        </w:rPr>
        <w:t>Economist '25 --</w:t>
      </w:r>
      <w:r w:rsidRPr="000C2566">
        <w:t xml:space="preserve"> </w:t>
      </w:r>
      <w:r w:rsidRPr="000C2566">
        <w:rPr>
          <w:sz w:val="16"/>
          <w:szCs w:val="16"/>
        </w:rPr>
        <w:t>[Economist, The Economist is a weekly </w:t>
      </w:r>
      <w:hyperlink r:id="rId8" w:history="1">
        <w:r w:rsidRPr="000C2566">
          <w:rPr>
            <w:rStyle w:val="Hyperlink"/>
            <w:sz w:val="16"/>
            <w:szCs w:val="16"/>
          </w:rPr>
          <w:t>magazine</w:t>
        </w:r>
      </w:hyperlink>
      <w:r w:rsidRPr="000C2566">
        <w:rPr>
          <w:sz w:val="16"/>
          <w:szCs w:val="16"/>
        </w:rPr>
        <w:t> of news and opinion published in </w:t>
      </w:r>
      <w:hyperlink r:id="rId9" w:history="1">
        <w:r w:rsidRPr="000C2566">
          <w:rPr>
            <w:rStyle w:val="Hyperlink"/>
            <w:sz w:val="16"/>
            <w:szCs w:val="16"/>
          </w:rPr>
          <w:t>London</w:t>
        </w:r>
      </w:hyperlink>
      <w:r w:rsidRPr="000C2566">
        <w:rPr>
          <w:sz w:val="16"/>
          <w:szCs w:val="16"/>
        </w:rPr>
        <w:t>, "Why some Africans see opportunity in foreign-aid cuts," 03-06-2025, https://www.economist.com/middle-east-and-africa/2025/03/06/why-some-africans-see-opportunity-in-foreign-aid-cuts] Accessed on 3-24-2025 //gnart</w:t>
      </w:r>
    </w:p>
    <w:p w14:paraId="2E0119A0" w14:textId="77777777" w:rsidR="00CB0678" w:rsidRPr="000C2566" w:rsidRDefault="00CB0678" w:rsidP="00CB0678">
      <w:pPr>
        <w:rPr>
          <w:sz w:val="16"/>
        </w:rPr>
      </w:pPr>
      <w:r w:rsidRPr="000C2566">
        <w:rPr>
          <w:sz w:val="16"/>
        </w:rPr>
        <w:t xml:space="preserve">ENDING DEPENDENCE on foreign donors would not only lead to prosperity but also to “self-respect for our nation”. </w:t>
      </w:r>
      <w:proofErr w:type="gramStart"/>
      <w:r w:rsidRPr="000C2566">
        <w:rPr>
          <w:sz w:val="16"/>
        </w:rPr>
        <w:t>Thus</w:t>
      </w:r>
      <w:proofErr w:type="gramEnd"/>
      <w:r w:rsidRPr="000C2566">
        <w:rPr>
          <w:sz w:val="16"/>
        </w:rPr>
        <w:t xml:space="preserve"> argued Nana Akufo-Addo, then the president of Ghana, when he launched his “Ghana beyond aid” policy in 2017.</w:t>
      </w:r>
    </w:p>
    <w:p w14:paraId="7B40DC99" w14:textId="77777777" w:rsidR="00CB0678" w:rsidRPr="000C2566" w:rsidRDefault="00CB0678" w:rsidP="00CB0678">
      <w:pPr>
        <w:rPr>
          <w:sz w:val="16"/>
        </w:rPr>
      </w:pPr>
      <w:r w:rsidRPr="000C2566">
        <w:rPr>
          <w:sz w:val="16"/>
        </w:rPr>
        <w:t xml:space="preserve">Eight years later the west African country may indeed move beyond aid—just not in the way it hoped. The post-cold-war era of Western help for Africa is over. The </w:t>
      </w:r>
      <w:r w:rsidRPr="00471C5A">
        <w:rPr>
          <w:rStyle w:val="Emphasis"/>
          <w:b w:val="0"/>
          <w:highlight w:val="cyan"/>
        </w:rPr>
        <w:t>obliteration of</w:t>
      </w:r>
      <w:r w:rsidRPr="00471C5A">
        <w:rPr>
          <w:rStyle w:val="Emphasis"/>
          <w:b w:val="0"/>
        </w:rPr>
        <w:t xml:space="preserve"> the United States Agency for International Development (</w:t>
      </w:r>
      <w:r w:rsidRPr="00471C5A">
        <w:rPr>
          <w:rStyle w:val="Emphasis"/>
          <w:b w:val="0"/>
          <w:highlight w:val="cyan"/>
        </w:rPr>
        <w:t>USAID</w:t>
      </w:r>
      <w:r w:rsidRPr="000C2566">
        <w:rPr>
          <w:sz w:val="16"/>
        </w:rPr>
        <w:t>) is only the most dramatic example of recent cuts. Britain, France and Germany, among others, are becoming stingier. Even before Elon Musk eviscerated USAID development, wonks were already talking of a “post-aid world”.</w:t>
      </w:r>
    </w:p>
    <w:p w14:paraId="025BD2BF" w14:textId="77777777" w:rsidR="00CB0678" w:rsidRPr="000C2566" w:rsidRDefault="00CB0678" w:rsidP="00CB0678">
      <w:pPr>
        <w:rPr>
          <w:sz w:val="16"/>
        </w:rPr>
      </w:pPr>
      <w:r w:rsidRPr="000C2566">
        <w:rPr>
          <w:sz w:val="16"/>
        </w:rPr>
        <w:t>For John Mahama, who replaced Mr Akufo-Addo in January, the timing is inauspicious. His predecessor failed in his mission. Instead of prosperity, he led Ghana into default and its 17th IMF bail-out. Yet Mr Mahama sees reason for hope. “It sends a signal to Africa that the time has come for us to be more self-reliant.”</w:t>
      </w:r>
    </w:p>
    <w:p w14:paraId="17B091ED" w14:textId="77777777" w:rsidR="00CB0678" w:rsidRPr="000C2566" w:rsidRDefault="00CB0678" w:rsidP="00CB0678">
      <w:pPr>
        <w:rPr>
          <w:sz w:val="16"/>
        </w:rPr>
      </w:pPr>
      <w:r w:rsidRPr="000C2566">
        <w:rPr>
          <w:sz w:val="16"/>
        </w:rPr>
        <w:t xml:space="preserve">Over the next few years aid cuts will lead to great harm. But Mr Mahama is not alone among African politicians in viewing the crisis as an </w:t>
      </w:r>
      <w:r w:rsidRPr="00471C5A">
        <w:rPr>
          <w:rStyle w:val="Emphasis"/>
          <w:b w:val="0"/>
          <w:highlight w:val="cyan"/>
        </w:rPr>
        <w:t>opportunity</w:t>
      </w:r>
      <w:r w:rsidRPr="00471C5A">
        <w:rPr>
          <w:rStyle w:val="Emphasis"/>
          <w:b w:val="0"/>
        </w:rPr>
        <w:t xml:space="preserve"> for Africa </w:t>
      </w:r>
      <w:r w:rsidRPr="00471C5A">
        <w:rPr>
          <w:rStyle w:val="Emphasis"/>
          <w:b w:val="0"/>
          <w:highlight w:val="cyan"/>
        </w:rPr>
        <w:t>to escape</w:t>
      </w:r>
      <w:r w:rsidRPr="00471C5A">
        <w:rPr>
          <w:rStyle w:val="Emphasis"/>
          <w:b w:val="0"/>
        </w:rPr>
        <w:t xml:space="preserve"> the </w:t>
      </w:r>
      <w:r w:rsidRPr="00471C5A">
        <w:rPr>
          <w:rStyle w:val="Emphasis"/>
          <w:b w:val="0"/>
          <w:highlight w:val="cyan"/>
        </w:rPr>
        <w:t>dependence that has distorted policymaking</w:t>
      </w:r>
      <w:r w:rsidRPr="00471C5A">
        <w:rPr>
          <w:rStyle w:val="Emphasis"/>
          <w:b w:val="0"/>
        </w:rPr>
        <w:t xml:space="preserve"> and sapped self-esteem</w:t>
      </w:r>
      <w:r w:rsidRPr="000C2566">
        <w:rPr>
          <w:sz w:val="16"/>
        </w:rPr>
        <w:t>. The question is whether such a response is more evidence of the complacency that defines many African elites—or whether it will cause them to take more responsibility for the prosperity of their own people.</w:t>
      </w:r>
    </w:p>
    <w:p w14:paraId="6BDAEED7" w14:textId="77777777" w:rsidR="00CB0678" w:rsidRPr="000C2566" w:rsidRDefault="00CB0678" w:rsidP="00CB0678">
      <w:pPr>
        <w:rPr>
          <w:sz w:val="16"/>
        </w:rPr>
      </w:pPr>
      <w:r w:rsidRPr="000C2566">
        <w:rPr>
          <w:sz w:val="16"/>
        </w:rPr>
        <w:t xml:space="preserve">But before any gain, the pain. In 2023, the latest year for which there are comparable data, rich Western countries spent $60bn on aid in Africa, which is 27% of global aid spending by these countries. For the median African country aid accounts for about 4% of gross national income (GNI), though it ranges from less than 0.5% in </w:t>
      </w:r>
      <w:proofErr w:type="gramStart"/>
      <w:r w:rsidRPr="000C2566">
        <w:rPr>
          <w:sz w:val="16"/>
        </w:rPr>
        <w:t>fairly rich</w:t>
      </w:r>
      <w:proofErr w:type="gramEnd"/>
      <w:r w:rsidRPr="000C2566">
        <w:rPr>
          <w:sz w:val="16"/>
        </w:rPr>
        <w:t xml:space="preserve"> countries like South Africa to 27% in very poor ones such as Central African Republic (see map).</w:t>
      </w:r>
    </w:p>
    <w:p w14:paraId="4909925C" w14:textId="77777777" w:rsidR="00CB0678" w:rsidRPr="000C2566" w:rsidRDefault="00CB0678" w:rsidP="00CB0678">
      <w:pPr>
        <w:rPr>
          <w:sz w:val="16"/>
        </w:rPr>
      </w:pPr>
      <w:r w:rsidRPr="000C2566">
        <w:rPr>
          <w:sz w:val="16"/>
        </w:rPr>
        <w:t>More than a quarter of that money came from America. Most of America’s spending went on public health and humanitarian aid, feeding people caught up in war zones or natural disasters, sometimes through multilateral bodies such as the World Bank and the UN. Smaller amounts went on schemes pursuing goals such as more productive farms and better schools. The Trump administration says it will cut 90% of USAID’s programmes globally, ending some 10,000 projects.</w:t>
      </w:r>
    </w:p>
    <w:p w14:paraId="0F40AEC3" w14:textId="77777777" w:rsidR="00CB0678" w:rsidRPr="000C2566" w:rsidRDefault="00CB0678" w:rsidP="00CB0678">
      <w:pPr>
        <w:rPr>
          <w:sz w:val="16"/>
        </w:rPr>
      </w:pPr>
      <w:r w:rsidRPr="000C2566">
        <w:rPr>
          <w:sz w:val="16"/>
        </w:rPr>
        <w:t xml:space="preserve">In Washington </w:t>
      </w:r>
      <w:proofErr w:type="gramStart"/>
      <w:r w:rsidRPr="000C2566">
        <w:rPr>
          <w:sz w:val="16"/>
        </w:rPr>
        <w:t>these</w:t>
      </w:r>
      <w:proofErr w:type="gramEnd"/>
      <w:r w:rsidRPr="000C2566">
        <w:rPr>
          <w:sz w:val="16"/>
        </w:rPr>
        <w:t xml:space="preserve"> are rows on a spreadsheet; in Africa there are lives at stake. In Ethiopia, where almost 16m people required food support in 2024, funding for food aid has stopped. “It’s just a matter of time” before people die, says Charles Owubah of Action Against Hunger, an NGO. In Burkina Faso and Congo, America funds around 50% and 70% respectively of efforts to help people caught up in conflicts there. In Congo the end of American aid will make it harder to respond to diseases such as Ebola.</w:t>
      </w:r>
    </w:p>
    <w:p w14:paraId="3F7D326D" w14:textId="77777777" w:rsidR="00CB0678" w:rsidRPr="000C2566" w:rsidRDefault="00CB0678" w:rsidP="00CB0678">
      <w:pPr>
        <w:rPr>
          <w:sz w:val="16"/>
        </w:rPr>
      </w:pPr>
      <w:r w:rsidRPr="000C2566">
        <w:rPr>
          <w:sz w:val="16"/>
        </w:rPr>
        <w:t>That is one effect of permanent aid cuts recently outlined by Nicholas Enrich, the top USAID official for global health. He was placed on leave after sending memos warning higher-ups of the looming catastrophe. In one missive that was later made public he estimated that there could be 71,000 to 166,000 additional deaths from malaria and 1m more untreated children with acute malnutrition every year.</w:t>
      </w:r>
    </w:p>
    <w:p w14:paraId="4104534B" w14:textId="77777777" w:rsidR="00CB0678" w:rsidRPr="000C2566" w:rsidRDefault="00CB0678" w:rsidP="00CB0678">
      <w:pPr>
        <w:rPr>
          <w:sz w:val="16"/>
        </w:rPr>
      </w:pPr>
      <w:r w:rsidRPr="000C2566">
        <w:rPr>
          <w:sz w:val="16"/>
        </w:rPr>
        <w:t xml:space="preserve">Then there is HIV. PEPFAR, a scheme launched by President George W. Bush, has saved more than 25m lives via drugs and prevention. It is </w:t>
      </w:r>
      <w:proofErr w:type="gramStart"/>
      <w:r w:rsidRPr="000C2566">
        <w:rPr>
          <w:sz w:val="16"/>
        </w:rPr>
        <w:t>now in effect</w:t>
      </w:r>
      <w:proofErr w:type="gramEnd"/>
      <w:r w:rsidRPr="000C2566">
        <w:rPr>
          <w:sz w:val="16"/>
        </w:rPr>
        <w:t xml:space="preserve"> closed. Many African NGOs implementing PEPFAR had their contracts terminated last week; some of their letters ended with “God bless America”. In South Africa, where PEPFAR accounted for 17% of the money spent on HIV treatment and prevention, there will be more than 500,000 excess deaths over the next decade as a result, estimates Linda-Gail Bekker of the University of Cape Town. In poorer African countries, where most anti-HIV costs were covered by PEPFAR, the proportional impact will be worse. Moses Mutumba, whose Ugandan NGO had its contract ended, says there are already many cases of HIV-positive children not getting refills for their medicines.</w:t>
      </w:r>
    </w:p>
    <w:p w14:paraId="5DFC39F6" w14:textId="77777777" w:rsidR="00CB0678" w:rsidRPr="000C2566" w:rsidRDefault="00CB0678" w:rsidP="00CB0678">
      <w:pPr>
        <w:rPr>
          <w:sz w:val="16"/>
        </w:rPr>
      </w:pPr>
      <w:r w:rsidRPr="000C2566">
        <w:rPr>
          <w:sz w:val="16"/>
        </w:rPr>
        <w:t>Aid cuts will have economic effects as well. In 16 African countries USAID funding is at least 1% of GNI, according to data from the Centre for Global Development in Washington, and an important source of foreign exchange. The Institute for Security Studies, a South Africa-based think-tank, estimates that almost 19m more Africans will fall below the World Bank’s extreme poverty line by 2030 if aid from rich countries is permanently cut by 20%. Middle-class Africans working for aid-funded NGOs will lose their jobs, with ripple effects throughout local economies.</w:t>
      </w:r>
    </w:p>
    <w:p w14:paraId="30488AC7" w14:textId="77777777" w:rsidR="00CB0678" w:rsidRPr="000C2566" w:rsidRDefault="00CB0678" w:rsidP="00CB0678">
      <w:pPr>
        <w:rPr>
          <w:sz w:val="16"/>
        </w:rPr>
      </w:pPr>
      <w:r w:rsidRPr="000C2566">
        <w:rPr>
          <w:sz w:val="16"/>
        </w:rPr>
        <w:t>Others may fill some gaps. Japan is considering investing in more infrastructure, including the Lobito economic corridor in central Africa that was the flagship project of Joe Biden’s administration. Philanthropists could stump up some extra cash. Humanitarian NGOs and the UN are hoping the Gulf will spend more. But none of these will make up the difference. And though Chinese ambassadors may soon be seen doing more publicity events at African hospitals, China has no interest in replacing what USAID does. It may build a clinic, but it will not staff, supply or run it.</w:t>
      </w:r>
    </w:p>
    <w:p w14:paraId="6A00CA29" w14:textId="77777777" w:rsidR="00CB0678" w:rsidRPr="000C2566" w:rsidRDefault="00CB0678" w:rsidP="00CB0678">
      <w:pPr>
        <w:rPr>
          <w:sz w:val="16"/>
        </w:rPr>
      </w:pPr>
      <w:r w:rsidRPr="000C2566">
        <w:rPr>
          <w:sz w:val="16"/>
        </w:rPr>
        <w:t xml:space="preserve">January Makamba, a Tanzanian MP and former foreign minister, sees a paradigm shift on aid. Like many among Africa’s elite, he is ambivalent about the change. He knows aid can do </w:t>
      </w:r>
      <w:proofErr w:type="gramStart"/>
      <w:r w:rsidRPr="000C2566">
        <w:rPr>
          <w:sz w:val="16"/>
        </w:rPr>
        <w:t>good</w:t>
      </w:r>
      <w:proofErr w:type="gramEnd"/>
      <w:r w:rsidRPr="000C2566">
        <w:rPr>
          <w:sz w:val="16"/>
        </w:rPr>
        <w:t xml:space="preserve"> but aid-dependence is bad. “As Africans we are not completely sad about the developments,” he says. “This is what we have always been saying we want, to rely less on others.”</w:t>
      </w:r>
    </w:p>
    <w:p w14:paraId="3B5866E1" w14:textId="77777777" w:rsidR="00CB0678" w:rsidRPr="000C2566" w:rsidRDefault="00CB0678" w:rsidP="00CB0678">
      <w:pPr>
        <w:rPr>
          <w:sz w:val="16"/>
        </w:rPr>
      </w:pPr>
      <w:r w:rsidRPr="000C2566">
        <w:rPr>
          <w:sz w:val="16"/>
        </w:rPr>
        <w:t>“</w:t>
      </w:r>
      <w:r w:rsidRPr="00471C5A">
        <w:rPr>
          <w:rStyle w:val="Emphasis"/>
          <w:b w:val="0"/>
          <w:highlight w:val="cyan"/>
        </w:rPr>
        <w:t>Aid creates</w:t>
      </w:r>
      <w:r w:rsidRPr="00471C5A">
        <w:rPr>
          <w:rStyle w:val="Emphasis"/>
          <w:b w:val="0"/>
        </w:rPr>
        <w:t xml:space="preserve"> the </w:t>
      </w:r>
      <w:r w:rsidRPr="00471C5A">
        <w:rPr>
          <w:rStyle w:val="Emphasis"/>
          <w:b w:val="0"/>
          <w:highlight w:val="cyan"/>
        </w:rPr>
        <w:t>wrong incentives</w:t>
      </w:r>
      <w:r w:rsidRPr="00471C5A">
        <w:rPr>
          <w:rStyle w:val="Emphasis"/>
          <w:b w:val="0"/>
        </w:rPr>
        <w:t xml:space="preserve"> for ruling elites</w:t>
      </w:r>
      <w:r w:rsidRPr="000C2566">
        <w:rPr>
          <w:sz w:val="16"/>
        </w:rPr>
        <w:t xml:space="preserve">,” argues Ken Opalo, a Kenyan scholar at Georgetown University in Washington. It </w:t>
      </w:r>
      <w:r w:rsidRPr="00471C5A">
        <w:rPr>
          <w:rStyle w:val="Emphasis"/>
          <w:b w:val="0"/>
          <w:highlight w:val="cyan"/>
        </w:rPr>
        <w:t>leads policymakers to abrogate responsibility</w:t>
      </w:r>
      <w:r w:rsidRPr="00471C5A">
        <w:rPr>
          <w:rStyle w:val="Emphasis"/>
          <w:b w:val="0"/>
        </w:rPr>
        <w:t xml:space="preserve"> for their countries’ own development </w:t>
      </w:r>
      <w:r w:rsidRPr="00471C5A">
        <w:rPr>
          <w:rStyle w:val="Emphasis"/>
          <w:b w:val="0"/>
          <w:highlight w:val="cyan"/>
        </w:rPr>
        <w:t>and makes them more sensitive to donors than</w:t>
      </w:r>
      <w:r w:rsidRPr="00471C5A">
        <w:rPr>
          <w:rStyle w:val="Emphasis"/>
          <w:b w:val="0"/>
        </w:rPr>
        <w:t xml:space="preserve"> their </w:t>
      </w:r>
      <w:r w:rsidRPr="00471C5A">
        <w:rPr>
          <w:rStyle w:val="Emphasis"/>
          <w:b w:val="0"/>
          <w:highlight w:val="cyan"/>
        </w:rPr>
        <w:t>citizens</w:t>
      </w:r>
      <w:r w:rsidRPr="000C2566">
        <w:rPr>
          <w:sz w:val="16"/>
        </w:rPr>
        <w:t xml:space="preserve">. Mr Opalo says </w:t>
      </w:r>
      <w:r w:rsidRPr="00471C5A">
        <w:rPr>
          <w:rStyle w:val="Emphasis"/>
          <w:b w:val="0"/>
        </w:rPr>
        <w:t xml:space="preserve">aid partially </w:t>
      </w:r>
      <w:r w:rsidRPr="00471C5A">
        <w:rPr>
          <w:rStyle w:val="Emphasis"/>
          <w:b w:val="0"/>
          <w:highlight w:val="cyan"/>
        </w:rPr>
        <w:t>causes</w:t>
      </w:r>
      <w:r w:rsidRPr="00471C5A">
        <w:rPr>
          <w:rStyle w:val="Emphasis"/>
          <w:b w:val="0"/>
        </w:rPr>
        <w:t xml:space="preserve"> “the </w:t>
      </w:r>
      <w:r w:rsidRPr="00471C5A">
        <w:rPr>
          <w:rStyle w:val="Emphasis"/>
          <w:b w:val="0"/>
          <w:highlight w:val="cyan"/>
        </w:rPr>
        <w:t>atrophy of elite ambition” that</w:t>
      </w:r>
      <w:r w:rsidRPr="00471C5A">
        <w:rPr>
          <w:rStyle w:val="Emphasis"/>
          <w:b w:val="0"/>
        </w:rPr>
        <w:t xml:space="preserve"> has </w:t>
      </w:r>
      <w:r w:rsidRPr="00471C5A">
        <w:rPr>
          <w:rStyle w:val="Emphasis"/>
          <w:b w:val="0"/>
          <w:highlight w:val="cyan"/>
        </w:rPr>
        <w:t>stunted economic development</w:t>
      </w:r>
      <w:r w:rsidRPr="000C2566">
        <w:rPr>
          <w:sz w:val="16"/>
        </w:rPr>
        <w:t xml:space="preserve">. Aid can be palliative in the short term but, </w:t>
      </w:r>
      <w:r w:rsidRPr="00471C5A">
        <w:rPr>
          <w:rStyle w:val="Emphasis"/>
          <w:b w:val="0"/>
        </w:rPr>
        <w:t xml:space="preserve">because of how it </w:t>
      </w:r>
      <w:r w:rsidRPr="00471C5A">
        <w:rPr>
          <w:rStyle w:val="Emphasis"/>
          <w:b w:val="0"/>
          <w:highlight w:val="cyan"/>
        </w:rPr>
        <w:t>affects local politics</w:t>
      </w:r>
      <w:r w:rsidRPr="00471C5A">
        <w:rPr>
          <w:rStyle w:val="Emphasis"/>
          <w:b w:val="0"/>
        </w:rPr>
        <w:t xml:space="preserve">, it </w:t>
      </w:r>
      <w:r w:rsidRPr="00471C5A">
        <w:rPr>
          <w:rStyle w:val="Emphasis"/>
          <w:b w:val="0"/>
          <w:highlight w:val="cyan"/>
        </w:rPr>
        <w:t>is</w:t>
      </w:r>
      <w:r w:rsidRPr="00471C5A">
        <w:rPr>
          <w:rStyle w:val="Emphasis"/>
          <w:b w:val="0"/>
        </w:rPr>
        <w:t xml:space="preserve"> also </w:t>
      </w:r>
      <w:r w:rsidRPr="00471C5A">
        <w:rPr>
          <w:rStyle w:val="Emphasis"/>
          <w:b w:val="0"/>
          <w:highlight w:val="cyan"/>
        </w:rPr>
        <w:t>corrosive</w:t>
      </w:r>
      <w:r w:rsidRPr="000C2566">
        <w:rPr>
          <w:sz w:val="16"/>
        </w:rPr>
        <w:t>. “You are so dependent on donor partners who pout if the minister himself doesn’t show up,” says W. Gyude Moore, a former cabinet minister in Liberia. “The smaller and poorer your country, the worse this is.”</w:t>
      </w:r>
    </w:p>
    <w:p w14:paraId="496F935D" w14:textId="77777777" w:rsidR="00CB0678" w:rsidRPr="000C2566" w:rsidRDefault="00CB0678" w:rsidP="00CB0678">
      <w:pPr>
        <w:rPr>
          <w:sz w:val="16"/>
        </w:rPr>
      </w:pPr>
      <w:proofErr w:type="gramStart"/>
      <w:r w:rsidRPr="000C2566">
        <w:rPr>
          <w:sz w:val="16"/>
        </w:rPr>
        <w:t>Going it</w:t>
      </w:r>
      <w:proofErr w:type="gramEnd"/>
      <w:r w:rsidRPr="000C2566">
        <w:rPr>
          <w:sz w:val="16"/>
        </w:rPr>
        <w:t xml:space="preserve"> alone</w:t>
      </w:r>
    </w:p>
    <w:p w14:paraId="58753784" w14:textId="77777777" w:rsidR="00CB0678" w:rsidRPr="000C2566" w:rsidRDefault="00CB0678" w:rsidP="00CB0678">
      <w:pPr>
        <w:rPr>
          <w:sz w:val="16"/>
        </w:rPr>
      </w:pPr>
      <w:r w:rsidRPr="000C2566">
        <w:rPr>
          <w:sz w:val="16"/>
        </w:rPr>
        <w:t xml:space="preserve">Self-reliance is a potent idea across Africa. In Ghana the talk of “beyond aid” had deliberate echoes of Kwame Nkrumah, the country’s founding president. Nkrumah spoke of a “new Africa” that would “show that after all the black man is capable of managing his own affairs”. In Burkina Faso Ibrahim Traoré, the 36-year-old military leader, draws on the legacy of Thomas Sankara, a former president sometimes called “Africa’s Che Guevara” who preached self-reliance. “We must try to develop without other countries…it can be a good </w:t>
      </w:r>
      <w:proofErr w:type="gramStart"/>
      <w:r w:rsidRPr="000C2566">
        <w:rPr>
          <w:sz w:val="16"/>
        </w:rPr>
        <w:t>thing</w:t>
      </w:r>
      <w:proofErr w:type="gramEnd"/>
      <w:r w:rsidRPr="000C2566">
        <w:rPr>
          <w:sz w:val="16"/>
        </w:rPr>
        <w:t xml:space="preserve"> and we will work hard to minimise the impact,” says Samuel Kalkoumdo, an adviser to Mr Traoré.</w:t>
      </w:r>
    </w:p>
    <w:p w14:paraId="23DFAFE7" w14:textId="77777777" w:rsidR="00CB0678" w:rsidRPr="000C2566" w:rsidRDefault="00CB0678" w:rsidP="00CB0678">
      <w:pPr>
        <w:rPr>
          <w:sz w:val="16"/>
        </w:rPr>
      </w:pPr>
      <w:r w:rsidRPr="000C2566">
        <w:rPr>
          <w:sz w:val="16"/>
        </w:rPr>
        <w:t xml:space="preserve">Some African leaders, like Nkrumah and Sankara before them, call for something close to a mental liberation. Paul Kagame, Rwanda’s president, often uses the word “mindset”. He has said: “It is time to shake off the low expectations that have been attached to Africans and that we, to some extent, have accepted.” Even though Rwanda was until recently a darling of donors, Mr Kagame claims he has never been “a friend of [aid]”, despite being “a beneficiary of it”. Jito Kayumba, an adviser to Zambia’s president, thinks </w:t>
      </w:r>
      <w:r w:rsidRPr="00471C5A">
        <w:rPr>
          <w:rStyle w:val="Emphasis"/>
          <w:b w:val="0"/>
          <w:highlight w:val="cyan"/>
        </w:rPr>
        <w:t>aid cuts</w:t>
      </w:r>
      <w:r w:rsidRPr="00471C5A">
        <w:rPr>
          <w:rStyle w:val="Emphasis"/>
          <w:b w:val="0"/>
        </w:rPr>
        <w:t xml:space="preserve"> could </w:t>
      </w:r>
      <w:r w:rsidRPr="00471C5A">
        <w:rPr>
          <w:rStyle w:val="Emphasis"/>
          <w:b w:val="0"/>
          <w:highlight w:val="cyan"/>
        </w:rPr>
        <w:t>spur African governments to spend more wisely</w:t>
      </w:r>
      <w:r w:rsidRPr="000C2566">
        <w:rPr>
          <w:sz w:val="16"/>
        </w:rPr>
        <w:t>. They are a chance “to build our own capacity, which is an issue of sovereignty and economic independence,” he says.</w:t>
      </w:r>
    </w:p>
    <w:p w14:paraId="576BE870" w14:textId="77777777" w:rsidR="00CB0678" w:rsidRPr="000C2566" w:rsidRDefault="00CB0678" w:rsidP="00CB0678">
      <w:pPr>
        <w:rPr>
          <w:sz w:val="16"/>
        </w:rPr>
      </w:pPr>
      <w:r w:rsidRPr="000C2566">
        <w:rPr>
          <w:sz w:val="16"/>
        </w:rPr>
        <w:t xml:space="preserve">Ordinary Africans, too, want to rely less on outsiders. A survey in 34 countries between 2019 and 2021 by Afrobarometer, a pollster, found that </w:t>
      </w:r>
      <w:r w:rsidRPr="00471C5A">
        <w:rPr>
          <w:rStyle w:val="Emphasis"/>
          <w:b w:val="0"/>
          <w:highlight w:val="cyan"/>
        </w:rPr>
        <w:t>65%</w:t>
      </w:r>
      <w:r w:rsidRPr="00471C5A">
        <w:rPr>
          <w:rStyle w:val="Emphasis"/>
          <w:b w:val="0"/>
        </w:rPr>
        <w:t xml:space="preserve"> of respondents </w:t>
      </w:r>
      <w:r w:rsidRPr="00471C5A">
        <w:rPr>
          <w:rStyle w:val="Emphasis"/>
          <w:b w:val="0"/>
          <w:highlight w:val="cyan"/>
        </w:rPr>
        <w:t>wanted</w:t>
      </w:r>
      <w:r w:rsidRPr="00471C5A">
        <w:rPr>
          <w:rStyle w:val="Emphasis"/>
          <w:b w:val="0"/>
        </w:rPr>
        <w:t xml:space="preserve"> their </w:t>
      </w:r>
      <w:r w:rsidRPr="00471C5A">
        <w:rPr>
          <w:rStyle w:val="Emphasis"/>
          <w:b w:val="0"/>
          <w:highlight w:val="cyan"/>
        </w:rPr>
        <w:t>countries to finance</w:t>
      </w:r>
      <w:r w:rsidRPr="00471C5A">
        <w:rPr>
          <w:rStyle w:val="Emphasis"/>
          <w:b w:val="0"/>
        </w:rPr>
        <w:t xml:space="preserve"> their </w:t>
      </w:r>
      <w:r w:rsidRPr="00471C5A">
        <w:rPr>
          <w:rStyle w:val="Emphasis"/>
          <w:b w:val="0"/>
          <w:highlight w:val="cyan"/>
        </w:rPr>
        <w:t>own development</w:t>
      </w:r>
      <w:r w:rsidRPr="00471C5A">
        <w:rPr>
          <w:rStyle w:val="Emphasis"/>
          <w:b w:val="0"/>
        </w:rPr>
        <w:t>, rather than rely on external loans</w:t>
      </w:r>
      <w:r w:rsidRPr="000C2566">
        <w:rPr>
          <w:sz w:val="16"/>
        </w:rPr>
        <w:t>. A majority held that view in all but four countries.</w:t>
      </w:r>
    </w:p>
    <w:p w14:paraId="61C10161" w14:textId="77777777" w:rsidR="00CB0678" w:rsidRPr="000C2566" w:rsidRDefault="00CB0678" w:rsidP="00CB0678">
      <w:pPr>
        <w:rPr>
          <w:sz w:val="16"/>
        </w:rPr>
      </w:pPr>
      <w:r w:rsidRPr="000C2566">
        <w:rPr>
          <w:sz w:val="16"/>
        </w:rPr>
        <w:t xml:space="preserve">Africans may not be lamenting the aid cuts, argues Bright Simons of Imani, a Ghanaian think-tank, because the </w:t>
      </w:r>
      <w:r w:rsidRPr="00471C5A">
        <w:rPr>
          <w:rStyle w:val="Emphasis"/>
          <w:b w:val="0"/>
          <w:highlight w:val="cyan"/>
        </w:rPr>
        <w:t>Western</w:t>
      </w:r>
      <w:r w:rsidRPr="00471C5A">
        <w:rPr>
          <w:rStyle w:val="Emphasis"/>
          <w:b w:val="0"/>
        </w:rPr>
        <w:t xml:space="preserve"> model of </w:t>
      </w:r>
      <w:r w:rsidRPr="00471C5A">
        <w:rPr>
          <w:rStyle w:val="Emphasis"/>
          <w:b w:val="0"/>
          <w:highlight w:val="cyan"/>
        </w:rPr>
        <w:t>aid</w:t>
      </w:r>
      <w:r w:rsidRPr="00471C5A">
        <w:rPr>
          <w:rStyle w:val="Emphasis"/>
          <w:b w:val="0"/>
        </w:rPr>
        <w:t xml:space="preserve"> “has failed to live up to its own norms of accountability</w:t>
      </w:r>
      <w:r w:rsidRPr="000C2566">
        <w:rPr>
          <w:sz w:val="16"/>
        </w:rPr>
        <w:t xml:space="preserve">”. A study published in 2023 by academics at Lund University in Sweden found that </w:t>
      </w:r>
      <w:r w:rsidRPr="00471C5A">
        <w:rPr>
          <w:rStyle w:val="Emphasis"/>
          <w:b w:val="0"/>
        </w:rPr>
        <w:t xml:space="preserve">aid </w:t>
      </w:r>
      <w:r w:rsidRPr="00471C5A">
        <w:rPr>
          <w:rStyle w:val="Emphasis"/>
          <w:b w:val="0"/>
          <w:highlight w:val="cyan"/>
        </w:rPr>
        <w:t>led to weaker fiscal capacity in</w:t>
      </w:r>
      <w:r w:rsidRPr="00471C5A">
        <w:rPr>
          <w:rStyle w:val="Emphasis"/>
          <w:b w:val="0"/>
        </w:rPr>
        <w:t xml:space="preserve"> African </w:t>
      </w:r>
      <w:r w:rsidRPr="00471C5A">
        <w:rPr>
          <w:rStyle w:val="Emphasis"/>
          <w:b w:val="0"/>
          <w:highlight w:val="cyan"/>
        </w:rPr>
        <w:t>democracies</w:t>
      </w:r>
      <w:r w:rsidRPr="00471C5A">
        <w:rPr>
          <w:rStyle w:val="Emphasis"/>
          <w:b w:val="0"/>
        </w:rPr>
        <w:t>, suggesting it got in the way of social contracts between the taxed and the taxer</w:t>
      </w:r>
      <w:r w:rsidRPr="000C2566">
        <w:rPr>
          <w:sz w:val="16"/>
        </w:rPr>
        <w:t xml:space="preserve">. “In effect, </w:t>
      </w:r>
      <w:r w:rsidRPr="00471C5A">
        <w:rPr>
          <w:rStyle w:val="Emphasis"/>
          <w:b w:val="0"/>
          <w:highlight w:val="cyan"/>
        </w:rPr>
        <w:t>aid-dependent democracies become more autocratic</w:t>
      </w:r>
      <w:r w:rsidRPr="000C2566">
        <w:rPr>
          <w:sz w:val="16"/>
        </w:rPr>
        <w:t>,” say the authors.</w:t>
      </w:r>
    </w:p>
    <w:p w14:paraId="445EC745" w14:textId="77777777" w:rsidR="00CB0678" w:rsidRPr="000C2566" w:rsidRDefault="00CB0678" w:rsidP="00CB0678">
      <w:pPr>
        <w:rPr>
          <w:sz w:val="16"/>
        </w:rPr>
      </w:pPr>
      <w:r w:rsidRPr="000C2566">
        <w:rPr>
          <w:sz w:val="16"/>
        </w:rPr>
        <w:t>Yet it would be naive to think that cutting aid will simply reverse its unintentional harm. Only a few African countries have the fiscal leeway to pay for services once provided by donors. Some 20 poor African countries are in default or at high risk of debt distress. Uganda wants its fired health workers to work without pay.</w:t>
      </w:r>
    </w:p>
    <w:p w14:paraId="62905725" w14:textId="450739B2" w:rsidR="00CB0678" w:rsidRPr="00CB0678" w:rsidRDefault="00CB0678" w:rsidP="00CB0678">
      <w:pPr>
        <w:pStyle w:val="Heading4"/>
      </w:pPr>
      <w:r>
        <w:t>Brinkmanship of Ukraine, conflict with China, and middle east invasions occurred with strong diplomacy under Biden.</w:t>
      </w:r>
    </w:p>
    <w:p w14:paraId="0912721C" w14:textId="77777777" w:rsidR="00742157" w:rsidRDefault="00742157" w:rsidP="00742157">
      <w:pPr>
        <w:pStyle w:val="Heading3"/>
      </w:pPr>
      <w:r>
        <w:t>1NC---AT: Climate</w:t>
      </w:r>
    </w:p>
    <w:p w14:paraId="23B049CE" w14:textId="77777777" w:rsidR="00742157" w:rsidRPr="002304B9" w:rsidRDefault="00742157" w:rsidP="00742157">
      <w:pPr>
        <w:keepNext/>
        <w:keepLines/>
        <w:spacing w:before="40" w:after="0"/>
        <w:outlineLvl w:val="3"/>
        <w:rPr>
          <w:rFonts w:eastAsiaTheme="majorEastAsia" w:cstheme="majorBidi"/>
          <w:b/>
          <w:iCs/>
          <w:sz w:val="26"/>
        </w:rPr>
      </w:pPr>
      <w:r w:rsidRPr="002304B9">
        <w:rPr>
          <w:rFonts w:eastAsiaTheme="majorEastAsia" w:cstheme="majorBidi"/>
          <w:b/>
          <w:iCs/>
          <w:sz w:val="26"/>
        </w:rPr>
        <w:t>Colonialism turns climate change</w:t>
      </w:r>
      <w:r>
        <w:rPr>
          <w:rFonts w:eastAsiaTheme="majorEastAsia" w:cstheme="majorBidi"/>
          <w:b/>
          <w:iCs/>
          <w:sz w:val="26"/>
        </w:rPr>
        <w:t xml:space="preserve"> – LIO operates on assumption that exploitation is fine in the global south, concentrating impacts and making it inevitable</w:t>
      </w:r>
    </w:p>
    <w:p w14:paraId="3D0C2F10" w14:textId="77777777" w:rsidR="00742157" w:rsidRPr="002304B9" w:rsidRDefault="00742157" w:rsidP="00742157">
      <w:r w:rsidRPr="002304B9">
        <w:rPr>
          <w:b/>
          <w:bCs/>
          <w:sz w:val="26"/>
        </w:rPr>
        <w:t xml:space="preserve">Varanasi 22 </w:t>
      </w:r>
      <w:r w:rsidRPr="002304B9">
        <w:t xml:space="preserve">(Anuradha Varanasi - freelance science writer. “How Colonialism Spawned and Continues to Exacerbate the Climate Crisis.” </w:t>
      </w:r>
      <w:r w:rsidRPr="002304B9">
        <w:rPr>
          <w:i/>
          <w:iCs/>
        </w:rPr>
        <w:t>State of the Planet</w:t>
      </w:r>
      <w:r w:rsidRPr="002304B9">
        <w:t>, 9/21/22, https://news.climate.columbia.edu/2022/09/21/how-colonialism-spawned-and-continues-to-exacerbate-the-climate-crisis/, Accessed 9/6/25)</w:t>
      </w:r>
    </w:p>
    <w:p w14:paraId="177660BE" w14:textId="77777777" w:rsidR="00742157" w:rsidRPr="002304B9" w:rsidRDefault="00742157" w:rsidP="00742157">
      <w:pPr>
        <w:rPr>
          <w:sz w:val="16"/>
        </w:rPr>
      </w:pPr>
      <w:r w:rsidRPr="002304B9">
        <w:rPr>
          <w:sz w:val="16"/>
        </w:rPr>
        <w:t xml:space="preserve">“Instead of treating the Earth like a precious entity that gives us life, </w:t>
      </w:r>
      <w:r w:rsidRPr="002E4457">
        <w:rPr>
          <w:highlight w:val="cyan"/>
          <w:u w:val="single"/>
        </w:rPr>
        <w:t>Western colonial legacies</w:t>
      </w:r>
      <w:r w:rsidRPr="002304B9">
        <w:rPr>
          <w:u w:val="single"/>
        </w:rPr>
        <w:t xml:space="preserve"> operate within a paradigm that </w:t>
      </w:r>
      <w:r w:rsidRPr="002E4457">
        <w:rPr>
          <w:highlight w:val="cyan"/>
          <w:u w:val="single"/>
        </w:rPr>
        <w:t>assume</w:t>
      </w:r>
      <w:r w:rsidRPr="002304B9">
        <w:rPr>
          <w:u w:val="single"/>
        </w:rPr>
        <w:t xml:space="preserve">s </w:t>
      </w:r>
      <w:r w:rsidRPr="002E4457">
        <w:rPr>
          <w:highlight w:val="cyan"/>
          <w:u w:val="single"/>
        </w:rPr>
        <w:t>they can extract its</w:t>
      </w:r>
      <w:r w:rsidRPr="002304B9">
        <w:rPr>
          <w:u w:val="single"/>
        </w:rPr>
        <w:t xml:space="preserve"> </w:t>
      </w:r>
      <w:r w:rsidRPr="002E4457">
        <w:rPr>
          <w:highlight w:val="cyan"/>
          <w:u w:val="single"/>
        </w:rPr>
        <w:t>natural resources</w:t>
      </w:r>
      <w:r w:rsidRPr="002304B9">
        <w:rPr>
          <w:u w:val="single"/>
        </w:rPr>
        <w:t xml:space="preserve"> as much as they want, and the Earth will regenerate itself</w:t>
      </w:r>
      <w:r w:rsidRPr="002304B9">
        <w:rPr>
          <w:sz w:val="16"/>
        </w:rPr>
        <w:t>,” said Hadeel Assali, a lecturer and postdoctoral scholar at the Center for Science and Society, a Columbia Climate School affiliate.</w:t>
      </w:r>
    </w:p>
    <w:p w14:paraId="336A0A07" w14:textId="77777777" w:rsidR="00742157" w:rsidRPr="002304B9" w:rsidRDefault="00742157" w:rsidP="00742157">
      <w:pPr>
        <w:rPr>
          <w:sz w:val="16"/>
        </w:rPr>
      </w:pPr>
      <w:r w:rsidRPr="002304B9">
        <w:rPr>
          <w:sz w:val="16"/>
        </w:rPr>
        <w:t>Rising global inequalities</w:t>
      </w:r>
    </w:p>
    <w:p w14:paraId="060F8072" w14:textId="77777777" w:rsidR="00742157" w:rsidRPr="002304B9" w:rsidRDefault="00742157" w:rsidP="00742157">
      <w:pPr>
        <w:rPr>
          <w:u w:val="single"/>
        </w:rPr>
      </w:pPr>
      <w:r w:rsidRPr="002304B9">
        <w:rPr>
          <w:u w:val="single"/>
        </w:rPr>
        <w:t>By 2008, countries in Asia and Africa gained independence from</w:t>
      </w:r>
      <w:r w:rsidRPr="002304B9">
        <w:rPr>
          <w:sz w:val="16"/>
        </w:rPr>
        <w:t xml:space="preserve"> their </w:t>
      </w:r>
      <w:r w:rsidRPr="002304B9">
        <w:rPr>
          <w:u w:val="single"/>
        </w:rPr>
        <w:t>colonial empires,</w:t>
      </w:r>
      <w:r w:rsidRPr="002304B9">
        <w:rPr>
          <w:sz w:val="16"/>
        </w:rPr>
        <w:t xml:space="preserve"> which had by then returned to their homelands. And </w:t>
      </w:r>
      <w:r w:rsidRPr="002304B9">
        <w:rPr>
          <w:u w:val="single"/>
        </w:rPr>
        <w:t>yet, c</w:t>
      </w:r>
      <w:r w:rsidRPr="002E4457">
        <w:rPr>
          <w:highlight w:val="cyan"/>
          <w:u w:val="single"/>
        </w:rPr>
        <w:t>olonialism</w:t>
      </w:r>
      <w:r w:rsidRPr="002304B9">
        <w:rPr>
          <w:sz w:val="16"/>
        </w:rPr>
        <w:t xml:space="preserve"> is still not a thing of the past. It </w:t>
      </w:r>
      <w:r w:rsidRPr="002E4457">
        <w:rPr>
          <w:highlight w:val="cyan"/>
          <w:u w:val="single"/>
        </w:rPr>
        <w:t>continues to oppress developing nations and minority communities globally</w:t>
      </w:r>
      <w:r w:rsidRPr="002304B9">
        <w:rPr>
          <w:sz w:val="16"/>
        </w:rPr>
        <w:t xml:space="preserve"> — </w:t>
      </w:r>
      <w:r w:rsidRPr="002304B9">
        <w:rPr>
          <w:u w:val="single"/>
        </w:rPr>
        <w:t>from Western Africa to Libya, Palestine to Ukraine, to</w:t>
      </w:r>
      <w:r w:rsidRPr="002304B9">
        <w:rPr>
          <w:sz w:val="16"/>
        </w:rPr>
        <w:t xml:space="preserve"> places like </w:t>
      </w:r>
      <w:r w:rsidRPr="002304B9">
        <w:rPr>
          <w:u w:val="single"/>
        </w:rPr>
        <w:t>Kashmir</w:t>
      </w:r>
      <w:r w:rsidRPr="002304B9">
        <w:rPr>
          <w:sz w:val="16"/>
        </w:rPr>
        <w:t xml:space="preserve"> </w:t>
      </w:r>
      <w:r w:rsidRPr="002304B9">
        <w:rPr>
          <w:u w:val="single"/>
        </w:rPr>
        <w:t>that are facing</w:t>
      </w:r>
      <w:r w:rsidRPr="002304B9">
        <w:rPr>
          <w:sz w:val="16"/>
        </w:rPr>
        <w:t xml:space="preserve"> subjugation under </w:t>
      </w:r>
      <w:r w:rsidRPr="002304B9">
        <w:rPr>
          <w:u w:val="single"/>
        </w:rPr>
        <w:t>military occupation.</w:t>
      </w:r>
    </w:p>
    <w:p w14:paraId="1BBF36FC" w14:textId="77777777" w:rsidR="00742157" w:rsidRPr="002304B9" w:rsidRDefault="00742157" w:rsidP="00742157">
      <w:pPr>
        <w:rPr>
          <w:sz w:val="16"/>
        </w:rPr>
      </w:pPr>
      <w:r w:rsidRPr="002304B9">
        <w:rPr>
          <w:sz w:val="16"/>
        </w:rPr>
        <w:t>For the first time in more than three decades since its inception, the Intergovernmental Panel on Climate Change (</w:t>
      </w:r>
      <w:r w:rsidRPr="002304B9">
        <w:rPr>
          <w:u w:val="single"/>
        </w:rPr>
        <w:t>IPCC</w:t>
      </w:r>
      <w:r w:rsidRPr="002304B9">
        <w:rPr>
          <w:sz w:val="16"/>
        </w:rPr>
        <w:t xml:space="preserve">) </w:t>
      </w:r>
      <w:r w:rsidRPr="002304B9">
        <w:rPr>
          <w:u w:val="single"/>
        </w:rPr>
        <w:t>mentioned</w:t>
      </w:r>
      <w:r w:rsidRPr="002304B9">
        <w:rPr>
          <w:sz w:val="16"/>
        </w:rPr>
        <w:t xml:space="preserve"> the term </w:t>
      </w:r>
      <w:r w:rsidRPr="002304B9">
        <w:rPr>
          <w:u w:val="single"/>
        </w:rPr>
        <w:t>“colonialism” in a 2022 report</w:t>
      </w:r>
      <w:r w:rsidRPr="002304B9">
        <w:rPr>
          <w:sz w:val="16"/>
        </w:rPr>
        <w:t xml:space="preserve">. Leading climate scientists acknowledged that </w:t>
      </w:r>
      <w:r w:rsidRPr="002E4457">
        <w:rPr>
          <w:highlight w:val="cyan"/>
          <w:u w:val="single"/>
        </w:rPr>
        <w:t>colonialism is</w:t>
      </w:r>
      <w:r w:rsidRPr="002304B9">
        <w:rPr>
          <w:sz w:val="16"/>
        </w:rPr>
        <w:t xml:space="preserve"> a historic </w:t>
      </w:r>
      <w:r w:rsidRPr="002E4457">
        <w:rPr>
          <w:sz w:val="16"/>
        </w:rPr>
        <w:t xml:space="preserve">and </w:t>
      </w:r>
      <w:r w:rsidRPr="002E4457">
        <w:rPr>
          <w:highlight w:val="cyan"/>
          <w:u w:val="single"/>
        </w:rPr>
        <w:t>ongoing driver of the climate crisis</w:t>
      </w:r>
      <w:r w:rsidRPr="002E4457">
        <w:rPr>
          <w:sz w:val="16"/>
          <w:highlight w:val="cyan"/>
        </w:rPr>
        <w:t>.</w:t>
      </w:r>
    </w:p>
    <w:p w14:paraId="11AD2369" w14:textId="77777777" w:rsidR="00742157" w:rsidRPr="002304B9" w:rsidRDefault="00742157" w:rsidP="00742157">
      <w:pPr>
        <w:rPr>
          <w:sz w:val="16"/>
        </w:rPr>
      </w:pPr>
      <w:r w:rsidRPr="002304B9">
        <w:rPr>
          <w:sz w:val="16"/>
        </w:rPr>
        <w:t>“Present development challenges causing high vulnerability are influenced by historical and ongoing patterns of inequity such as colonialism, especially for many Indigenous peoples and local communities,” the report said. “​​Officials and scientists from around the globe now recognize the significant role colonialism has played in heating our planet and destroying its many gifts.”</w:t>
      </w:r>
    </w:p>
    <w:p w14:paraId="3A344006" w14:textId="77777777" w:rsidR="00742157" w:rsidRPr="002304B9" w:rsidRDefault="00742157" w:rsidP="00742157">
      <w:pPr>
        <w:rPr>
          <w:sz w:val="16"/>
        </w:rPr>
      </w:pPr>
      <w:r w:rsidRPr="002304B9">
        <w:rPr>
          <w:u w:val="single"/>
        </w:rPr>
        <w:t>Colonialism</w:t>
      </w:r>
      <w:r w:rsidRPr="002304B9">
        <w:rPr>
          <w:sz w:val="16"/>
        </w:rPr>
        <w:t xml:space="preserve"> was motivated by the promise of </w:t>
      </w:r>
      <w:r w:rsidRPr="002E4457">
        <w:rPr>
          <w:highlight w:val="cyan"/>
          <w:u w:val="single"/>
        </w:rPr>
        <w:t>plundering</w:t>
      </w:r>
      <w:r w:rsidRPr="002304B9">
        <w:rPr>
          <w:sz w:val="16"/>
        </w:rPr>
        <w:t xml:space="preserve"> the </w:t>
      </w:r>
      <w:r w:rsidRPr="002E4457">
        <w:rPr>
          <w:highlight w:val="cyan"/>
          <w:u w:val="single"/>
        </w:rPr>
        <w:t>environment and subjugating populations</w:t>
      </w:r>
      <w:r w:rsidRPr="002304B9">
        <w:rPr>
          <w:sz w:val="16"/>
        </w:rPr>
        <w:t xml:space="preserve">. And the </w:t>
      </w:r>
      <w:r w:rsidRPr="002E4457">
        <w:rPr>
          <w:highlight w:val="cyan"/>
          <w:u w:val="single"/>
        </w:rPr>
        <w:t>pervasive and persistent institutions of colonialism make it</w:t>
      </w:r>
      <w:r w:rsidRPr="002304B9">
        <w:rPr>
          <w:u w:val="single"/>
        </w:rPr>
        <w:t xml:space="preserve"> </w:t>
      </w:r>
      <w:r w:rsidRPr="002E4457">
        <w:rPr>
          <w:u w:val="single"/>
        </w:rPr>
        <w:t xml:space="preserve">far </w:t>
      </w:r>
      <w:r w:rsidRPr="002E4457">
        <w:rPr>
          <w:highlight w:val="cyan"/>
          <w:u w:val="single"/>
        </w:rPr>
        <w:t>more challenging to address</w:t>
      </w:r>
      <w:r w:rsidRPr="002304B9">
        <w:rPr>
          <w:sz w:val="16"/>
        </w:rPr>
        <w:t xml:space="preserve"> the </w:t>
      </w:r>
      <w:r w:rsidRPr="002304B9">
        <w:rPr>
          <w:u w:val="single"/>
        </w:rPr>
        <w:t>climate crisis and implement solutions</w:t>
      </w:r>
      <w:r w:rsidRPr="002304B9">
        <w:rPr>
          <w:sz w:val="16"/>
        </w:rPr>
        <w:t>, especially in a just and equitable way.</w:t>
      </w:r>
    </w:p>
    <w:p w14:paraId="0188E799" w14:textId="77777777" w:rsidR="00742157" w:rsidRPr="002304B9" w:rsidRDefault="00742157" w:rsidP="00742157">
      <w:pPr>
        <w:rPr>
          <w:sz w:val="16"/>
        </w:rPr>
      </w:pPr>
      <w:r w:rsidRPr="002304B9">
        <w:rPr>
          <w:sz w:val="16"/>
        </w:rPr>
        <w:t xml:space="preserve">A </w:t>
      </w:r>
      <w:r w:rsidRPr="002304B9">
        <w:rPr>
          <w:u w:val="single"/>
        </w:rPr>
        <w:t>2021 study</w:t>
      </w:r>
      <w:r w:rsidRPr="002304B9">
        <w:rPr>
          <w:sz w:val="16"/>
        </w:rPr>
        <w:t xml:space="preserve"> published in Nature </w:t>
      </w:r>
      <w:r w:rsidRPr="002304B9">
        <w:rPr>
          <w:u w:val="single"/>
        </w:rPr>
        <w:t>highlighted</w:t>
      </w:r>
      <w:r w:rsidRPr="002304B9">
        <w:rPr>
          <w:sz w:val="16"/>
        </w:rPr>
        <w:t xml:space="preserve"> that </w:t>
      </w:r>
      <w:r w:rsidRPr="002304B9">
        <w:rPr>
          <w:u w:val="single"/>
        </w:rPr>
        <w:t>research is less likely to investigate climate change impacts in the Global South</w:t>
      </w:r>
      <w:r w:rsidRPr="002304B9">
        <w:rPr>
          <w:sz w:val="16"/>
        </w:rPr>
        <w:t>, even though those 78 low-income countries are facing the worst impacts. They are also the least responsible for climate-warming emissions; the entire continent of Africa accounts for the lowest share of greenhouse gas emissions at 3.8 percent. In contrast, the U.S. and European Union are responsible for 19 percent and 13 percent of global emissions, respectively.</w:t>
      </w:r>
    </w:p>
    <w:p w14:paraId="7C297BA5" w14:textId="77777777" w:rsidR="00742157" w:rsidRPr="002304B9" w:rsidRDefault="00742157" w:rsidP="00742157">
      <w:pPr>
        <w:rPr>
          <w:sz w:val="16"/>
        </w:rPr>
      </w:pPr>
      <w:r w:rsidRPr="002304B9">
        <w:rPr>
          <w:sz w:val="16"/>
        </w:rPr>
        <w:t>Climate policies continue to exclude Indigenous people worldwide even though they are disproportionately affected by rising sea levels and extreme weather events.</w:t>
      </w:r>
    </w:p>
    <w:p w14:paraId="5E796971" w14:textId="77777777" w:rsidR="00742157" w:rsidRPr="002304B9" w:rsidRDefault="00742157" w:rsidP="00742157">
      <w:pPr>
        <w:rPr>
          <w:sz w:val="16"/>
        </w:rPr>
      </w:pPr>
      <w:r w:rsidRPr="002304B9">
        <w:rPr>
          <w:sz w:val="16"/>
        </w:rPr>
        <w:t>“We cannot have environmental justice without reversing the harms of colonialism,” explained Assali. “But we still do not address the colonial roots of climate change.”</w:t>
      </w:r>
    </w:p>
    <w:p w14:paraId="72CF0D35" w14:textId="77777777" w:rsidR="00742157" w:rsidRPr="002304B9" w:rsidRDefault="00742157" w:rsidP="00742157">
      <w:pPr>
        <w:rPr>
          <w:sz w:val="16"/>
        </w:rPr>
      </w:pPr>
      <w:r w:rsidRPr="002304B9">
        <w:rPr>
          <w:sz w:val="16"/>
        </w:rPr>
        <w:t>The colonial roots of “desertification” and deforestation</w:t>
      </w:r>
    </w:p>
    <w:p w14:paraId="0C3A9F72" w14:textId="77777777" w:rsidR="00742157" w:rsidRPr="002304B9" w:rsidRDefault="00742157" w:rsidP="00742157">
      <w:pPr>
        <w:rPr>
          <w:sz w:val="16"/>
        </w:rPr>
      </w:pPr>
      <w:r w:rsidRPr="002304B9">
        <w:rPr>
          <w:sz w:val="16"/>
        </w:rPr>
        <w:t>By the end of the 19th century, French colonizers in North and West Africa banned rural communities from practicing their centuries-old subsistence farming methods. That soon led to extensive environmental degradation. The locals were forced to chop down forests to make way for cotton plantations and other cash crops throughout French Equatorial Africa — which extended from the Congo River into the Sahel.</w:t>
      </w:r>
    </w:p>
    <w:p w14:paraId="40038F30" w14:textId="77777777" w:rsidR="00742157" w:rsidRPr="002304B9" w:rsidRDefault="00742157" w:rsidP="00742157">
      <w:pPr>
        <w:rPr>
          <w:sz w:val="16"/>
        </w:rPr>
      </w:pPr>
      <w:r w:rsidRPr="002304B9">
        <w:rPr>
          <w:sz w:val="16"/>
        </w:rPr>
        <w:t>As the soils of these regions lost moisture and the land started losing its vegetation, a French colonial forester coined the term “desertification.” The colonizers then blamed the land management practices of migratory tribes and other Indigenous people for the environmental degradation that they as outsiders had caused.</w:t>
      </w:r>
    </w:p>
    <w:p w14:paraId="6398F5CF" w14:textId="77777777" w:rsidR="00742157" w:rsidRPr="002304B9" w:rsidRDefault="00742157" w:rsidP="00742157">
      <w:pPr>
        <w:rPr>
          <w:sz w:val="16"/>
        </w:rPr>
      </w:pPr>
      <w:r w:rsidRPr="002304B9">
        <w:rPr>
          <w:sz w:val="16"/>
        </w:rPr>
        <w:t>“The Indigenous way of life does not match this idea of Western-imposed private property and cash crop farming that the colonizers had implemented by force,” said Assali.</w:t>
      </w:r>
    </w:p>
    <w:p w14:paraId="7E1AEA13" w14:textId="77777777" w:rsidR="00742157" w:rsidRPr="002304B9" w:rsidRDefault="00742157" w:rsidP="00742157">
      <w:pPr>
        <w:rPr>
          <w:sz w:val="16"/>
        </w:rPr>
      </w:pPr>
      <w:r w:rsidRPr="002304B9">
        <w:rPr>
          <w:sz w:val="16"/>
        </w:rPr>
        <w:t xml:space="preserve">To date, history is repeating itself. In the </w:t>
      </w:r>
      <w:r w:rsidRPr="002304B9">
        <w:rPr>
          <w:u w:val="single"/>
        </w:rPr>
        <w:t xml:space="preserve">southern region of </w:t>
      </w:r>
      <w:r w:rsidRPr="002E4457">
        <w:rPr>
          <w:highlight w:val="cyan"/>
          <w:u w:val="single"/>
        </w:rPr>
        <w:t>Palestine</w:t>
      </w:r>
      <w:r w:rsidRPr="002304B9">
        <w:rPr>
          <w:sz w:val="16"/>
        </w:rPr>
        <w:t xml:space="preserve">, the Palestinian population that once lived and farmed the area was expelled — largely to the Gaza Strip — and the region </w:t>
      </w:r>
      <w:r w:rsidRPr="002304B9">
        <w:rPr>
          <w:u w:val="single"/>
        </w:rPr>
        <w:t>is</w:t>
      </w:r>
      <w:r w:rsidRPr="002304B9">
        <w:rPr>
          <w:sz w:val="16"/>
        </w:rPr>
        <w:t xml:space="preserve"> now </w:t>
      </w:r>
      <w:r w:rsidRPr="002E4457">
        <w:rPr>
          <w:highlight w:val="cyan"/>
          <w:u w:val="single"/>
        </w:rPr>
        <w:t>facing widespread desertification</w:t>
      </w:r>
      <w:r w:rsidRPr="002304B9">
        <w:rPr>
          <w:u w:val="single"/>
        </w:rPr>
        <w:t xml:space="preserve"> after the Israeli government diverted the Jordan River and uprooted innumerable native olive trees.</w:t>
      </w:r>
      <w:r w:rsidRPr="002304B9">
        <w:rPr>
          <w:sz w:val="16"/>
        </w:rPr>
        <w:t xml:space="preserve"> </w:t>
      </w:r>
      <w:r w:rsidRPr="002304B9">
        <w:rPr>
          <w:u w:val="single"/>
        </w:rPr>
        <w:t xml:space="preserve">During the early stages of the founding of the state of Israel and the displacement of Indigenous Palestinian communities, a joint </w:t>
      </w:r>
      <w:proofErr w:type="gramStart"/>
      <w:r w:rsidRPr="002304B9">
        <w:rPr>
          <w:u w:val="single"/>
        </w:rPr>
        <w:t>Israeli-Australian</w:t>
      </w:r>
      <w:proofErr w:type="gramEnd"/>
      <w:r w:rsidRPr="002304B9">
        <w:rPr>
          <w:u w:val="single"/>
        </w:rPr>
        <w:t xml:space="preserve"> project planted thousands of eucalyptus trees </w:t>
      </w:r>
      <w:r w:rsidRPr="002304B9">
        <w:rPr>
          <w:sz w:val="16"/>
        </w:rPr>
        <w:t>instead of native trees and vegetation as an effort to “dry the swamps” of southern Palestine.</w:t>
      </w:r>
    </w:p>
    <w:p w14:paraId="6992DFF9" w14:textId="77777777" w:rsidR="00742157" w:rsidRPr="002304B9" w:rsidRDefault="00742157" w:rsidP="00742157">
      <w:pPr>
        <w:rPr>
          <w:sz w:val="16"/>
        </w:rPr>
      </w:pPr>
      <w:r w:rsidRPr="002304B9">
        <w:rPr>
          <w:sz w:val="16"/>
        </w:rPr>
        <w:t>“</w:t>
      </w:r>
      <w:r w:rsidRPr="002304B9">
        <w:rPr>
          <w:u w:val="single"/>
        </w:rPr>
        <w:t>That was a means of dispossessing people from their land because</w:t>
      </w:r>
      <w:r w:rsidRPr="002304B9">
        <w:rPr>
          <w:sz w:val="16"/>
        </w:rPr>
        <w:t xml:space="preserve"> the </w:t>
      </w:r>
      <w:r w:rsidRPr="002304B9">
        <w:rPr>
          <w:u w:val="single"/>
        </w:rPr>
        <w:t>eucalyptus trees dried out all of their</w:t>
      </w:r>
      <w:r w:rsidRPr="002304B9">
        <w:rPr>
          <w:sz w:val="16"/>
        </w:rPr>
        <w:t xml:space="preserve"> ancient water wells and other </w:t>
      </w:r>
      <w:r w:rsidRPr="002304B9">
        <w:rPr>
          <w:u w:val="single"/>
        </w:rPr>
        <w:t>water sources,</w:t>
      </w:r>
      <w:r w:rsidRPr="002304B9">
        <w:rPr>
          <w:sz w:val="16"/>
        </w:rPr>
        <w:t>” added Assali. “Even though Israel claims to be environmentally sustainable and innovative — in fact one of its founding myths is that it ‘made the desert bloom’ — they are actively causing the desertification of Palestine and using the land for exploitative purposes.”</w:t>
      </w:r>
    </w:p>
    <w:p w14:paraId="42A74413" w14:textId="77777777" w:rsidR="00742157" w:rsidRPr="002304B9" w:rsidRDefault="00742157" w:rsidP="00742157">
      <w:pPr>
        <w:rPr>
          <w:sz w:val="16"/>
        </w:rPr>
      </w:pPr>
      <w:r w:rsidRPr="002E4457">
        <w:rPr>
          <w:highlight w:val="cyan"/>
          <w:u w:val="single"/>
        </w:rPr>
        <w:t>Settler colonialism ha</w:t>
      </w:r>
      <w:r w:rsidRPr="002304B9">
        <w:rPr>
          <w:u w:val="single"/>
        </w:rPr>
        <w:t>d</w:t>
      </w:r>
      <w:r w:rsidRPr="002304B9">
        <w:rPr>
          <w:sz w:val="16"/>
        </w:rPr>
        <w:t xml:space="preserve"> similarly </w:t>
      </w:r>
      <w:proofErr w:type="gramStart"/>
      <w:r w:rsidRPr="002E4457">
        <w:rPr>
          <w:highlight w:val="cyan"/>
          <w:u w:val="single"/>
        </w:rPr>
        <w:t>devastating</w:t>
      </w:r>
      <w:proofErr w:type="gramEnd"/>
      <w:r w:rsidRPr="002E4457">
        <w:rPr>
          <w:highlight w:val="cyan"/>
          <w:u w:val="single"/>
        </w:rPr>
        <w:t xml:space="preserve"> impacts on</w:t>
      </w:r>
      <w:r w:rsidRPr="002304B9">
        <w:rPr>
          <w:u w:val="single"/>
        </w:rPr>
        <w:t xml:space="preserve"> the forest cover and </w:t>
      </w:r>
      <w:r w:rsidRPr="002E4457">
        <w:rPr>
          <w:highlight w:val="cyan"/>
          <w:u w:val="single"/>
        </w:rPr>
        <w:t>biodiversity of New Zealand</w:t>
      </w:r>
      <w:r w:rsidRPr="002304B9">
        <w:rPr>
          <w:sz w:val="16"/>
        </w:rPr>
        <w:t>. According to the Decolonial Atlas, in 1840, European settlers started confiscating land from the Māori tribes and took over most of the country by 1939. The main goal of the colonizers was to extract as much timber as possible from the forests.</w:t>
      </w:r>
    </w:p>
    <w:p w14:paraId="25EB66F8" w14:textId="77777777" w:rsidR="00742157" w:rsidRPr="002304B9" w:rsidRDefault="00742157" w:rsidP="00742157">
      <w:pPr>
        <w:rPr>
          <w:sz w:val="16"/>
        </w:rPr>
      </w:pPr>
      <w:r w:rsidRPr="002304B9">
        <w:rPr>
          <w:sz w:val="16"/>
        </w:rPr>
        <w:t>As the land holdings of Māori tribes dwindled, so did New Zealand’s forest cover. Present-day New Zealand has at least 60 percent fewer forests than before European colonization. That habitat loss resulted in the extinction of dozens of endemic bird species.</w:t>
      </w:r>
    </w:p>
    <w:p w14:paraId="52D9F84E" w14:textId="77777777" w:rsidR="00742157" w:rsidRPr="002304B9" w:rsidRDefault="00742157" w:rsidP="00742157">
      <w:pPr>
        <w:rPr>
          <w:sz w:val="16"/>
        </w:rPr>
      </w:pPr>
      <w:r w:rsidRPr="002304B9">
        <w:rPr>
          <w:sz w:val="16"/>
        </w:rPr>
        <w:t>The lasting impacts of colonial conservation</w:t>
      </w:r>
    </w:p>
    <w:p w14:paraId="0F17BBBB" w14:textId="77777777" w:rsidR="00742157" w:rsidRPr="002304B9" w:rsidRDefault="00742157" w:rsidP="00742157">
      <w:pPr>
        <w:rPr>
          <w:sz w:val="16"/>
        </w:rPr>
      </w:pPr>
      <w:r w:rsidRPr="002304B9">
        <w:rPr>
          <w:sz w:val="16"/>
        </w:rPr>
        <w:t>In Australia in the late 1700s, British colonizers banned the centuries-old Indigenous practice of controlled burning in southern Australia. Controlled burning involves using low-intensity fires on forest floors. Indigenous fire management can effectively get rid of thick layers of dry vegetation on forest floors that become highly inflammable during summers.</w:t>
      </w:r>
    </w:p>
    <w:p w14:paraId="1C899DEC" w14:textId="77777777" w:rsidR="00742157" w:rsidRPr="002304B9" w:rsidRDefault="00742157" w:rsidP="00742157">
      <w:pPr>
        <w:rPr>
          <w:sz w:val="16"/>
        </w:rPr>
      </w:pPr>
      <w:r w:rsidRPr="002304B9">
        <w:rPr>
          <w:sz w:val="16"/>
        </w:rPr>
        <w:t>“There is plenty of data from Australia that demonstrates that aboriginal fire management practices — which have been around for thousands of years — enhance biodiversity. But after the settlers banned controlled burning, it had disastrous consequences on the southern states of the country,” said Paige West, a professor of anthropology at Columbia University and director of the Center for the Study of Social Difference, an affiliate of the Columbia Climate School.</w:t>
      </w:r>
    </w:p>
    <w:p w14:paraId="667C27EC" w14:textId="77777777" w:rsidR="00742157" w:rsidRPr="002304B9" w:rsidRDefault="00742157" w:rsidP="00742157">
      <w:pPr>
        <w:rPr>
          <w:sz w:val="16"/>
        </w:rPr>
      </w:pPr>
      <w:r w:rsidRPr="002304B9">
        <w:rPr>
          <w:sz w:val="16"/>
        </w:rPr>
        <w:t>In the last two years, the intensity of wildfires in southern Australia has increased tenfold. In comparison, wildfires have been far less catastrophic in the northern parts of the country where controlled burning was never banned.</w:t>
      </w:r>
    </w:p>
    <w:p w14:paraId="4414639F" w14:textId="77777777" w:rsidR="00742157" w:rsidRPr="002304B9" w:rsidRDefault="00742157" w:rsidP="00742157">
      <w:pPr>
        <w:rPr>
          <w:sz w:val="16"/>
        </w:rPr>
      </w:pPr>
      <w:r w:rsidRPr="002304B9">
        <w:rPr>
          <w:sz w:val="16"/>
        </w:rPr>
        <w:t>Around 5,000 miles away, British colonization also resulted in more intense and frequent wildfire events in India’s western Himalayan regions. Beginning in the late 1800s, the British cut down most oak and deodar forests for commercial purposes for more than a century. They then replaced those native forests — which were resistant to wildfires — with large-scale pine plantations for procuring resin. Every summer, dry pine needles are responsible for massive wildfires in several parts of the Indian Himalayas.</w:t>
      </w:r>
    </w:p>
    <w:p w14:paraId="5D3EB143" w14:textId="77777777" w:rsidR="00742157" w:rsidRPr="002304B9" w:rsidRDefault="00742157" w:rsidP="00742157">
      <w:pPr>
        <w:rPr>
          <w:u w:val="single"/>
        </w:rPr>
      </w:pPr>
      <w:r w:rsidRPr="002304B9">
        <w:rPr>
          <w:sz w:val="16"/>
        </w:rPr>
        <w:t>“</w:t>
      </w:r>
      <w:r w:rsidRPr="002E4457">
        <w:rPr>
          <w:highlight w:val="cyan"/>
          <w:u w:val="single"/>
        </w:rPr>
        <w:t>Environmental destruction</w:t>
      </w:r>
      <w:r w:rsidRPr="002304B9">
        <w:rPr>
          <w:u w:val="single"/>
        </w:rPr>
        <w:t xml:space="preserve"> can be </w:t>
      </w:r>
      <w:r w:rsidRPr="002E4457">
        <w:rPr>
          <w:highlight w:val="cyan"/>
          <w:u w:val="single"/>
        </w:rPr>
        <w:t>traced back to colonialism and imperialism</w:t>
      </w:r>
      <w:r w:rsidRPr="002304B9">
        <w:rPr>
          <w:sz w:val="16"/>
        </w:rPr>
        <w:t xml:space="preserve">,” said West. “To some extent, the present-day </w:t>
      </w:r>
      <w:r w:rsidRPr="002E4457">
        <w:rPr>
          <w:highlight w:val="cyan"/>
          <w:u w:val="single"/>
        </w:rPr>
        <w:t>conservation interventions</w:t>
      </w:r>
      <w:r w:rsidRPr="002304B9">
        <w:rPr>
          <w:u w:val="single"/>
        </w:rPr>
        <w:t xml:space="preserve"> </w:t>
      </w:r>
      <w:r w:rsidRPr="002E4457">
        <w:rPr>
          <w:highlight w:val="cyan"/>
          <w:u w:val="single"/>
        </w:rPr>
        <w:t>are a part of these colonial legacies.”</w:t>
      </w:r>
    </w:p>
    <w:p w14:paraId="492343C3" w14:textId="77777777" w:rsidR="00742157" w:rsidRPr="002304B9" w:rsidRDefault="00742157" w:rsidP="00742157">
      <w:pPr>
        <w:rPr>
          <w:sz w:val="16"/>
        </w:rPr>
      </w:pPr>
      <w:r w:rsidRPr="002304B9">
        <w:rPr>
          <w:sz w:val="16"/>
        </w:rPr>
        <w:t>“</w:t>
      </w:r>
      <w:r w:rsidRPr="002304B9">
        <w:rPr>
          <w:u w:val="single"/>
        </w:rPr>
        <w:t>A lot</w:t>
      </w:r>
      <w:r w:rsidRPr="002304B9">
        <w:rPr>
          <w:sz w:val="16"/>
        </w:rPr>
        <w:t xml:space="preserve"> of conservation projects </w:t>
      </w:r>
      <w:r w:rsidRPr="002304B9">
        <w:rPr>
          <w:u w:val="single"/>
        </w:rPr>
        <w:t>bring in outsiders to make hyperlocal decisions</w:t>
      </w:r>
      <w:r w:rsidRPr="002304B9">
        <w:rPr>
          <w:sz w:val="16"/>
        </w:rPr>
        <w:t xml:space="preserve">. </w:t>
      </w:r>
      <w:r w:rsidRPr="002304B9">
        <w:rPr>
          <w:u w:val="single"/>
        </w:rPr>
        <w:t>They end up making things worse because they have rarely consulted that region’s rural and Indigenous people</w:t>
      </w:r>
      <w:r w:rsidRPr="002304B9">
        <w:rPr>
          <w:sz w:val="16"/>
        </w:rPr>
        <w:t>,” she added.</w:t>
      </w:r>
    </w:p>
    <w:p w14:paraId="68EB634F" w14:textId="77777777" w:rsidR="00742157" w:rsidRPr="002304B9" w:rsidRDefault="00742157" w:rsidP="00742157">
      <w:pPr>
        <w:rPr>
          <w:sz w:val="16"/>
        </w:rPr>
      </w:pPr>
      <w:r w:rsidRPr="002304B9">
        <w:rPr>
          <w:sz w:val="16"/>
        </w:rPr>
        <w:t>West further pointed out that in South Africa, British colonizers promoted the idea of protected areas to mainly focus on wild animals that they could hunt down as trophies. “This white colonial ideology of protected areas dictates that certain places in the world should be human-free to be considered ‘wild.’ That these places are only meant to be gazed upon.”</w:t>
      </w:r>
    </w:p>
    <w:p w14:paraId="294DB4E1" w14:textId="77777777" w:rsidR="00742157" w:rsidRPr="002304B9" w:rsidRDefault="00742157" w:rsidP="00742157">
      <w:pPr>
        <w:rPr>
          <w:sz w:val="16"/>
        </w:rPr>
      </w:pPr>
      <w:r w:rsidRPr="002304B9">
        <w:rPr>
          <w:u w:val="single"/>
        </w:rPr>
        <w:t>Ongoing colonial conservation efforts continue to affect Indigenous communities globally</w:t>
      </w:r>
      <w:r w:rsidRPr="002304B9">
        <w:rPr>
          <w:sz w:val="16"/>
        </w:rPr>
        <w:t>. They end up losing access to their lands and can no longer earn a livelihood through agriculture, fishing, or hunting.</w:t>
      </w:r>
    </w:p>
    <w:p w14:paraId="2520D3C9" w14:textId="77777777" w:rsidR="00742157" w:rsidRPr="002304B9" w:rsidRDefault="00742157" w:rsidP="00742157">
      <w:pPr>
        <w:rPr>
          <w:sz w:val="16"/>
        </w:rPr>
      </w:pPr>
      <w:r w:rsidRPr="002304B9">
        <w:rPr>
          <w:sz w:val="16"/>
        </w:rPr>
        <w:t>According to a Deutsche Welle report, this happened to a migratory group of Indigenous people in Malaysia known as the Bajau Laut of Eastern Sabah. In 2004, their main fishing areas were turned into the Tun Sakaran Marine Park. Five years later, fishing was banned and the tribal community lost access to its main sources of food and income.</w:t>
      </w:r>
    </w:p>
    <w:p w14:paraId="77699AC3" w14:textId="77777777" w:rsidR="00742157" w:rsidRPr="002304B9" w:rsidRDefault="00742157" w:rsidP="00742157">
      <w:pPr>
        <w:rPr>
          <w:sz w:val="16"/>
        </w:rPr>
      </w:pPr>
      <w:r w:rsidRPr="002304B9">
        <w:rPr>
          <w:sz w:val="16"/>
        </w:rPr>
        <w:t>“Pollution is colonialism”</w:t>
      </w:r>
    </w:p>
    <w:p w14:paraId="29631564" w14:textId="77777777" w:rsidR="00742157" w:rsidRPr="002304B9" w:rsidRDefault="00742157" w:rsidP="00742157">
      <w:pPr>
        <w:rPr>
          <w:sz w:val="16"/>
        </w:rPr>
      </w:pPr>
      <w:r w:rsidRPr="002304B9">
        <w:rPr>
          <w:sz w:val="16"/>
        </w:rPr>
        <w:t>In 2021, Max Liboiron, an associate professor in geography at Memorial University of Newfoundland, published a book titled, “</w:t>
      </w:r>
      <w:r w:rsidRPr="002304B9">
        <w:rPr>
          <w:u w:val="single"/>
        </w:rPr>
        <w:t xml:space="preserve">Pollution Is Colonialism,” </w:t>
      </w:r>
      <w:r w:rsidRPr="002304B9">
        <w:rPr>
          <w:sz w:val="16"/>
        </w:rPr>
        <w:t xml:space="preserve">in which they argue that </w:t>
      </w:r>
      <w:r w:rsidRPr="002304B9">
        <w:rPr>
          <w:u w:val="single"/>
        </w:rPr>
        <w:t>the main causes of pollution are both chemicals and colonialism</w:t>
      </w:r>
      <w:r w:rsidRPr="002304B9">
        <w:rPr>
          <w:sz w:val="16"/>
        </w:rPr>
        <w:t>.</w:t>
      </w:r>
    </w:p>
    <w:p w14:paraId="59385C31" w14:textId="77777777" w:rsidR="00742157" w:rsidRPr="002304B9" w:rsidRDefault="00742157" w:rsidP="00742157">
      <w:pPr>
        <w:rPr>
          <w:u w:val="single"/>
        </w:rPr>
      </w:pPr>
      <w:r w:rsidRPr="002304B9">
        <w:rPr>
          <w:sz w:val="16"/>
        </w:rPr>
        <w:t xml:space="preserve">Scholars like Assali and Liboiron have pointed out that the </w:t>
      </w:r>
      <w:r w:rsidRPr="002E4457">
        <w:rPr>
          <w:highlight w:val="cyan"/>
          <w:u w:val="single"/>
        </w:rPr>
        <w:t>entitlement to use land</w:t>
      </w:r>
      <w:r w:rsidRPr="002304B9">
        <w:rPr>
          <w:u w:val="single"/>
        </w:rPr>
        <w:t xml:space="preserve"> and oceans </w:t>
      </w:r>
      <w:r w:rsidRPr="002E4457">
        <w:rPr>
          <w:highlight w:val="cyan"/>
          <w:u w:val="single"/>
        </w:rPr>
        <w:t>as dumping grounds</w:t>
      </w:r>
      <w:r w:rsidRPr="002304B9">
        <w:rPr>
          <w:u w:val="single"/>
        </w:rPr>
        <w:t xml:space="preserve">, irrespective of which part of the world they </w:t>
      </w:r>
      <w:proofErr w:type="gramStart"/>
      <w:r w:rsidRPr="002304B9">
        <w:rPr>
          <w:u w:val="single"/>
        </w:rPr>
        <w:t>are located in</w:t>
      </w:r>
      <w:proofErr w:type="gramEnd"/>
      <w:r w:rsidRPr="002304B9">
        <w:rPr>
          <w:u w:val="single"/>
        </w:rPr>
        <w:t xml:space="preserve">, is </w:t>
      </w:r>
      <w:r w:rsidRPr="002E4457">
        <w:rPr>
          <w:highlight w:val="cyan"/>
          <w:u w:val="single"/>
        </w:rPr>
        <w:t>rooted in colonialism</w:t>
      </w:r>
      <w:r w:rsidRPr="002304B9">
        <w:rPr>
          <w:u w:val="single"/>
        </w:rPr>
        <w:t>. Even though regulations are enforced to reduce pollution levels</w:t>
      </w:r>
      <w:r w:rsidRPr="002304B9">
        <w:rPr>
          <w:sz w:val="16"/>
        </w:rPr>
        <w:t xml:space="preserve">, the </w:t>
      </w:r>
      <w:r w:rsidRPr="002304B9">
        <w:rPr>
          <w:u w:val="single"/>
        </w:rPr>
        <w:t>laws</w:t>
      </w:r>
      <w:r w:rsidRPr="002304B9">
        <w:rPr>
          <w:sz w:val="16"/>
        </w:rPr>
        <w:t xml:space="preserve"> still </w:t>
      </w:r>
      <w:r w:rsidRPr="002304B9">
        <w:rPr>
          <w:u w:val="single"/>
        </w:rPr>
        <w:t>permit some levels of pollution to occur.</w:t>
      </w:r>
    </w:p>
    <w:p w14:paraId="6235ACD9" w14:textId="77777777" w:rsidR="00742157" w:rsidRPr="002304B9" w:rsidRDefault="00742157" w:rsidP="00742157">
      <w:pPr>
        <w:rPr>
          <w:sz w:val="16"/>
        </w:rPr>
      </w:pPr>
      <w:r w:rsidRPr="002304B9">
        <w:rPr>
          <w:u w:val="single"/>
        </w:rPr>
        <w:t>In industrialized countries</w:t>
      </w:r>
      <w:r w:rsidRPr="002304B9">
        <w:rPr>
          <w:sz w:val="16"/>
        </w:rPr>
        <w:t xml:space="preserve"> like the U.S. and Canada, </w:t>
      </w:r>
      <w:r w:rsidRPr="002304B9">
        <w:rPr>
          <w:u w:val="single"/>
        </w:rPr>
        <w:t>this disproportionately impacts minorities</w:t>
      </w:r>
      <w:r w:rsidRPr="002304B9">
        <w:rPr>
          <w:sz w:val="16"/>
        </w:rPr>
        <w:t>. Indigenous, Hispanic and Black communities in both countries live in counties that have far higher levels of air and water pollution compared to their white counterparts.</w:t>
      </w:r>
    </w:p>
    <w:p w14:paraId="4034F3FF" w14:textId="77777777" w:rsidR="00742157" w:rsidRPr="002304B9" w:rsidRDefault="00742157" w:rsidP="00742157">
      <w:pPr>
        <w:rPr>
          <w:sz w:val="16"/>
        </w:rPr>
      </w:pPr>
      <w:r w:rsidRPr="002304B9">
        <w:rPr>
          <w:sz w:val="16"/>
        </w:rPr>
        <w:t>The largest source of greenhouse gas emissions in Canada is from the oil and gas sector that extracts tar sands on Indian reservations — resulting in tribal communities losing access to clean water and being exposed to high levels of air pollution. These commercial activities are rooted in colonialism as they continue to usurp Indigenous land.</w:t>
      </w:r>
    </w:p>
    <w:p w14:paraId="4A815E72" w14:textId="77777777" w:rsidR="00742157" w:rsidRPr="002304B9" w:rsidRDefault="00742157" w:rsidP="00742157">
      <w:pPr>
        <w:rPr>
          <w:sz w:val="16"/>
        </w:rPr>
      </w:pPr>
      <w:r w:rsidRPr="002304B9">
        <w:rPr>
          <w:sz w:val="16"/>
        </w:rPr>
        <w:t xml:space="preserve">Oil and gas are extracted to create plastic and other disposable products consumed by the U.S., UK, and European Union. Meanwhile, the burden of recycling and incinerating plastic pollution falls on a few developing Asian countries. </w:t>
      </w:r>
      <w:r w:rsidRPr="002304B9">
        <w:rPr>
          <w:u w:val="single"/>
        </w:rPr>
        <w:t xml:space="preserve">Former </w:t>
      </w:r>
      <w:r w:rsidRPr="002E4457">
        <w:rPr>
          <w:highlight w:val="cyan"/>
          <w:u w:val="single"/>
        </w:rPr>
        <w:t>colonial empires set up</w:t>
      </w:r>
      <w:r w:rsidRPr="002304B9">
        <w:rPr>
          <w:sz w:val="16"/>
        </w:rPr>
        <w:t xml:space="preserve"> this </w:t>
      </w:r>
      <w:r w:rsidRPr="002E4457">
        <w:rPr>
          <w:highlight w:val="cyan"/>
          <w:u w:val="single"/>
        </w:rPr>
        <w:t>inequitable</w:t>
      </w:r>
      <w:r w:rsidRPr="002304B9">
        <w:rPr>
          <w:u w:val="single"/>
        </w:rPr>
        <w:t xml:space="preserve"> international </w:t>
      </w:r>
      <w:r w:rsidRPr="002E4457">
        <w:rPr>
          <w:highlight w:val="cyan"/>
          <w:u w:val="single"/>
        </w:rPr>
        <w:t>trade that exploits developing countries</w:t>
      </w:r>
      <w:r w:rsidRPr="002304B9">
        <w:rPr>
          <w:u w:val="single"/>
        </w:rPr>
        <w:t xml:space="preserve"> by forcing them to get rid of their hazardous waste for cheap</w:t>
      </w:r>
      <w:r w:rsidRPr="002304B9">
        <w:rPr>
          <w:sz w:val="16"/>
        </w:rPr>
        <w:t>. This unjust practice is called waste colonialism.</w:t>
      </w:r>
    </w:p>
    <w:p w14:paraId="18DFCB62" w14:textId="77777777" w:rsidR="00653248" w:rsidRDefault="00653248" w:rsidP="00653248">
      <w:pPr>
        <w:pStyle w:val="Heading3"/>
      </w:pPr>
      <w:r>
        <w:t xml:space="preserve">1NC---AT: Nukes </w:t>
      </w:r>
    </w:p>
    <w:p w14:paraId="5C8A3DA6" w14:textId="77777777" w:rsidR="00653248" w:rsidRDefault="00653248" w:rsidP="00653248">
      <w:pPr>
        <w:pStyle w:val="Heading4"/>
      </w:pPr>
      <w:r>
        <w:t>Capitalist imperialism is a nuclear armed barbarism that threatens the globe</w:t>
      </w:r>
    </w:p>
    <w:p w14:paraId="3E6BFB59" w14:textId="77777777" w:rsidR="00653248" w:rsidRPr="009E7BD0" w:rsidRDefault="00653248" w:rsidP="00653248">
      <w:r w:rsidRPr="007F3262">
        <w:rPr>
          <w:rStyle w:val="Style13ptBold"/>
        </w:rPr>
        <w:t xml:space="preserve">Foster 25 </w:t>
      </w:r>
      <w:r>
        <w:t xml:space="preserve">(John Bellamy Foster – editor of the Monthly Review and professor of sociology at the University of Oregon. “The Trump Doctrine and the New MAGA Imperialism.” </w:t>
      </w:r>
      <w:r>
        <w:rPr>
          <w:i/>
          <w:iCs/>
        </w:rPr>
        <w:t>Monthly Review</w:t>
      </w:r>
      <w:r>
        <w:t xml:space="preserve">, 6/1/25, </w:t>
      </w:r>
      <w:r w:rsidRPr="007F3262">
        <w:t>https://monthlyreview.org/2025/06/01/the-trump-doctrine-and-the-new-maga-imperialism/</w:t>
      </w:r>
      <w:r>
        <w:t>, JCP – JMoore)</w:t>
      </w:r>
    </w:p>
    <w:p w14:paraId="4F964A57" w14:textId="77777777" w:rsidR="00653248" w:rsidRPr="005650AB" w:rsidRDefault="00653248" w:rsidP="00653248">
      <w:pPr>
        <w:rPr>
          <w:sz w:val="16"/>
        </w:rPr>
      </w:pPr>
      <w:r w:rsidRPr="005650AB">
        <w:rPr>
          <w:sz w:val="16"/>
        </w:rPr>
        <w:t xml:space="preserve">Trump’s slogan of “peace through strength” had its origins in the Roman Empire. It is said to have first been used by the Emperor Hadrian, best known for Hadrian’s Wall, which was built in the Roman province of Britain in 122 CE. The wall was intended to help defend the boundaries of the Roman Empire, </w:t>
      </w:r>
      <w:proofErr w:type="gramStart"/>
      <w:r w:rsidRPr="005650AB">
        <w:rPr>
          <w:sz w:val="16"/>
        </w:rPr>
        <w:t>at the moment</w:t>
      </w:r>
      <w:proofErr w:type="gramEnd"/>
      <w:r w:rsidRPr="005650AB">
        <w:rPr>
          <w:sz w:val="16"/>
        </w:rPr>
        <w:t xml:space="preserve"> of its greatest expansion, against barbarian “invaders.”78</w:t>
      </w:r>
      <w:r w:rsidRPr="005650AB">
        <w:rPr>
          <w:rStyle w:val="StyleUnderline"/>
        </w:rPr>
        <w:t xml:space="preserve"> </w:t>
      </w:r>
      <w:r w:rsidRPr="00904E66">
        <w:rPr>
          <w:rStyle w:val="StyleUnderline"/>
          <w:highlight w:val="cyan"/>
        </w:rPr>
        <w:t>As imperial decline commences,</w:t>
      </w:r>
      <w:r w:rsidRPr="005650AB">
        <w:rPr>
          <w:rStyle w:val="StyleUnderline"/>
        </w:rPr>
        <w:t xml:space="preserve"> the notion of barbarian invaders soon becomes ubiquitous, leading to demands to build border walls and Golden Domes.</w:t>
      </w:r>
      <w:r w:rsidRPr="005650AB">
        <w:rPr>
          <w:sz w:val="16"/>
        </w:rPr>
        <w:t xml:space="preserve"> The </w:t>
      </w:r>
      <w:r w:rsidRPr="00904E66">
        <w:rPr>
          <w:rStyle w:val="StyleUnderline"/>
          <w:highlight w:val="cyan"/>
        </w:rPr>
        <w:t>irrationalism of the Trump</w:t>
      </w:r>
      <w:r w:rsidRPr="005650AB">
        <w:rPr>
          <w:rStyle w:val="StyleUnderline"/>
        </w:rPr>
        <w:t xml:space="preserve"> Doctrine of </w:t>
      </w:r>
      <w:r w:rsidRPr="00904E66">
        <w:rPr>
          <w:rStyle w:val="StyleUnderline"/>
          <w:highlight w:val="cyan"/>
        </w:rPr>
        <w:t xml:space="preserve">renewed U.S. global domination through an </w:t>
      </w:r>
      <w:proofErr w:type="gramStart"/>
      <w:r w:rsidRPr="00904E66">
        <w:rPr>
          <w:rStyle w:val="StyleUnderline"/>
          <w:highlight w:val="cyan"/>
        </w:rPr>
        <w:t>aggressive racial nationalism points</w:t>
      </w:r>
      <w:proofErr w:type="gramEnd"/>
      <w:r w:rsidRPr="00904E66">
        <w:rPr>
          <w:rStyle w:val="StyleUnderline"/>
          <w:highlight w:val="cyan"/>
        </w:rPr>
        <w:t xml:space="preserve"> to</w:t>
      </w:r>
      <w:r w:rsidRPr="005650AB">
        <w:rPr>
          <w:sz w:val="16"/>
        </w:rPr>
        <w:t xml:space="preserve"> what István Mészáros termed </w:t>
      </w:r>
      <w:r w:rsidRPr="005650AB">
        <w:rPr>
          <w:rStyle w:val="StyleUnderline"/>
        </w:rPr>
        <w:t xml:space="preserve">the “potentially deadliest phase of imperialism,” </w:t>
      </w:r>
      <w:r w:rsidRPr="00904E66">
        <w:rPr>
          <w:rStyle w:val="StyleUnderline"/>
          <w:highlight w:val="cyan"/>
        </w:rPr>
        <w:t xml:space="preserve">a period of </w:t>
      </w:r>
      <w:r w:rsidRPr="00904E66">
        <w:rPr>
          <w:rStyle w:val="Emphasis"/>
          <w:highlight w:val="cyan"/>
        </w:rPr>
        <w:t>nuclear-armed barbarism</w:t>
      </w:r>
      <w:r w:rsidRPr="005650AB">
        <w:rPr>
          <w:rStyle w:val="Emphasis"/>
        </w:rPr>
        <w:t>.</w:t>
      </w:r>
      <w:r w:rsidRPr="005650AB">
        <w:rPr>
          <w:sz w:val="16"/>
        </w:rPr>
        <w:t>79</w:t>
      </w:r>
    </w:p>
    <w:p w14:paraId="53AED09C" w14:textId="77777777" w:rsidR="00653248" w:rsidRPr="005650AB" w:rsidRDefault="00653248" w:rsidP="00653248">
      <w:pPr>
        <w:rPr>
          <w:u w:val="single"/>
        </w:rPr>
      </w:pPr>
      <w:r w:rsidRPr="005650AB">
        <w:rPr>
          <w:sz w:val="16"/>
        </w:rPr>
        <w:t xml:space="preserve">Writing in 1935, during the consolidation of the Nazi regime in The Heritage of Our Times, Bloch observed: “We have really reached the trump card here after a hundred years of the German workers’ movement: a monster has come true and is committing the proletarians in chains to the Thousand-Year Reich, to capital finance as national community.”80 </w:t>
      </w:r>
      <w:r w:rsidRPr="003A7BEF">
        <w:rPr>
          <w:rStyle w:val="StyleUnderline"/>
        </w:rPr>
        <w:t>In 2025,</w:t>
      </w:r>
      <w:r w:rsidRPr="005650AB">
        <w:rPr>
          <w:sz w:val="16"/>
        </w:rPr>
        <w:t xml:space="preserve"> the </w:t>
      </w:r>
      <w:r w:rsidRPr="00904E66">
        <w:rPr>
          <w:rStyle w:val="StyleUnderline"/>
          <w:highlight w:val="cyan"/>
        </w:rPr>
        <w:t>U</w:t>
      </w:r>
      <w:r w:rsidRPr="005650AB">
        <w:rPr>
          <w:sz w:val="16"/>
        </w:rPr>
        <w:t xml:space="preserve">nited </w:t>
      </w:r>
      <w:r w:rsidRPr="00904E66">
        <w:rPr>
          <w:rStyle w:val="StyleUnderline"/>
          <w:highlight w:val="cyan"/>
        </w:rPr>
        <w:t>S</w:t>
      </w:r>
      <w:r w:rsidRPr="005650AB">
        <w:rPr>
          <w:sz w:val="16"/>
        </w:rPr>
        <w:t xml:space="preserve">tates </w:t>
      </w:r>
      <w:r w:rsidRPr="003A7BEF">
        <w:rPr>
          <w:rStyle w:val="StyleUnderline"/>
        </w:rPr>
        <w:t xml:space="preserve">is </w:t>
      </w:r>
      <w:r w:rsidRPr="00904E66">
        <w:rPr>
          <w:rStyle w:val="StyleUnderline"/>
          <w:highlight w:val="cyan"/>
        </w:rPr>
        <w:t>subject to a neofascist movement</w:t>
      </w:r>
      <w:r w:rsidRPr="005650AB">
        <w:rPr>
          <w:sz w:val="16"/>
        </w:rPr>
        <w:t xml:space="preserve"> of enormous significance, in which the “trump card here,” after a long history of democratic struggle rooted in workers’ movements, is that “</w:t>
      </w:r>
      <w:r w:rsidRPr="003A7BEF">
        <w:rPr>
          <w:rStyle w:val="StyleUnderline"/>
        </w:rPr>
        <w:t xml:space="preserve">a monster has come true,” committing workers increasingly “in chains” to “capital finance as national community” </w:t>
      </w:r>
      <w:r w:rsidRPr="00904E66">
        <w:rPr>
          <w:rStyle w:val="StyleUnderline"/>
          <w:highlight w:val="cyan"/>
        </w:rPr>
        <w:t>and to a New Cold War against China and the Global South.</w:t>
      </w:r>
    </w:p>
    <w:p w14:paraId="7485C4D0" w14:textId="77777777" w:rsidR="00653248" w:rsidRDefault="00653248" w:rsidP="00653248">
      <w:pPr>
        <w:rPr>
          <w:rStyle w:val="StyleUnderline"/>
        </w:rPr>
      </w:pPr>
      <w:r w:rsidRPr="003A7BEF">
        <w:rPr>
          <w:rStyle w:val="StyleUnderline"/>
        </w:rPr>
        <w:t xml:space="preserve">The </w:t>
      </w:r>
      <w:r w:rsidRPr="00904E66">
        <w:rPr>
          <w:rStyle w:val="StyleUnderline"/>
          <w:highlight w:val="cyan"/>
        </w:rPr>
        <w:t>billionaire ruling class</w:t>
      </w:r>
      <w:r w:rsidRPr="005650AB">
        <w:rPr>
          <w:rStyle w:val="StyleUnderline"/>
        </w:rPr>
        <w:t xml:space="preserve"> of</w:t>
      </w:r>
      <w:r w:rsidRPr="005650AB">
        <w:rPr>
          <w:sz w:val="16"/>
        </w:rPr>
        <w:t xml:space="preserve"> the </w:t>
      </w:r>
      <w:r w:rsidRPr="005650AB">
        <w:rPr>
          <w:rStyle w:val="StyleUnderline"/>
        </w:rPr>
        <w:t>U</w:t>
      </w:r>
      <w:r w:rsidRPr="005650AB">
        <w:rPr>
          <w:sz w:val="16"/>
        </w:rPr>
        <w:t xml:space="preserve">nited </w:t>
      </w:r>
      <w:r w:rsidRPr="005650AB">
        <w:rPr>
          <w:rStyle w:val="StyleUnderline"/>
        </w:rPr>
        <w:t>S</w:t>
      </w:r>
      <w:r w:rsidRPr="005650AB">
        <w:rPr>
          <w:sz w:val="16"/>
        </w:rPr>
        <w:t xml:space="preserve">tates </w:t>
      </w:r>
      <w:r w:rsidRPr="00904E66">
        <w:rPr>
          <w:rStyle w:val="StyleUnderline"/>
          <w:highlight w:val="cyan"/>
        </w:rPr>
        <w:t>has</w:t>
      </w:r>
      <w:r w:rsidRPr="005650AB">
        <w:rPr>
          <w:sz w:val="16"/>
        </w:rPr>
        <w:t>—</w:t>
      </w:r>
      <w:r w:rsidRPr="003A7BEF">
        <w:rPr>
          <w:rStyle w:val="StyleUnderline"/>
        </w:rPr>
        <w:t xml:space="preserve">along the path of </w:t>
      </w:r>
      <w:r w:rsidRPr="00904E66">
        <w:rPr>
          <w:rStyle w:val="StyleUnderline"/>
          <w:highlight w:val="cyan"/>
        </w:rPr>
        <w:t>support for Israeli genocide of Palestinians and</w:t>
      </w:r>
      <w:r w:rsidRPr="003A7BEF">
        <w:rPr>
          <w:rStyle w:val="StyleUnderline"/>
        </w:rPr>
        <w:t xml:space="preserve"> a prospective </w:t>
      </w:r>
      <w:r w:rsidRPr="00904E66">
        <w:rPr>
          <w:rStyle w:val="StyleUnderline"/>
          <w:highlight w:val="cyan"/>
        </w:rPr>
        <w:t>war with China</w:t>
      </w:r>
      <w:r w:rsidRPr="005650AB">
        <w:rPr>
          <w:sz w:val="16"/>
        </w:rPr>
        <w:t>—</w:t>
      </w:r>
      <w:r w:rsidRPr="003A7BEF">
        <w:rPr>
          <w:rStyle w:val="StyleUnderline"/>
        </w:rPr>
        <w:t>shifted its support from liberal democracy to neofascism</w:t>
      </w:r>
      <w:r w:rsidRPr="005650AB">
        <w:rPr>
          <w:sz w:val="16"/>
        </w:rPr>
        <w:t>, or at best to a neofascist-neoliberal alliance.</w:t>
      </w:r>
      <w:r w:rsidRPr="003A7BEF">
        <w:rPr>
          <w:rStyle w:val="StyleUnderline"/>
        </w:rPr>
        <w:t xml:space="preserve"> </w:t>
      </w:r>
      <w:r w:rsidRPr="00904E66">
        <w:rPr>
          <w:rStyle w:val="StyleUnderline"/>
          <w:highlight w:val="cyan"/>
        </w:rPr>
        <w:t>Key sections of the capitalist class</w:t>
      </w:r>
      <w:r w:rsidRPr="003A7BEF">
        <w:rPr>
          <w:rStyle w:val="StyleUnderline"/>
        </w:rPr>
        <w:t xml:space="preserve"> </w:t>
      </w:r>
      <w:r w:rsidRPr="005650AB">
        <w:rPr>
          <w:sz w:val="16"/>
        </w:rPr>
        <w:t>have</w:t>
      </w:r>
      <w:r w:rsidRPr="005650AB">
        <w:rPr>
          <w:rStyle w:val="StyleUnderline"/>
          <w:sz w:val="16"/>
        </w:rPr>
        <w:t xml:space="preserve"> </w:t>
      </w:r>
      <w:r w:rsidRPr="00904E66">
        <w:rPr>
          <w:rStyle w:val="StyleUnderline"/>
          <w:highlight w:val="cyan"/>
        </w:rPr>
        <w:t>mobilized</w:t>
      </w:r>
      <w:r w:rsidRPr="003A7BEF">
        <w:rPr>
          <w:rStyle w:val="StyleUnderline"/>
        </w:rPr>
        <w:t xml:space="preserve"> </w:t>
      </w:r>
      <w:r w:rsidRPr="005650AB">
        <w:rPr>
          <w:sz w:val="16"/>
        </w:rPr>
        <w:t xml:space="preserve">the lower-middle class </w:t>
      </w:r>
      <w:proofErr w:type="gramStart"/>
      <w:r w:rsidRPr="005650AB">
        <w:rPr>
          <w:sz w:val="16"/>
        </w:rPr>
        <w:t>on the basis of</w:t>
      </w:r>
      <w:proofErr w:type="gramEnd"/>
      <w:r w:rsidRPr="005650AB">
        <w:rPr>
          <w:sz w:val="16"/>
        </w:rPr>
        <w:t xml:space="preserve"> a </w:t>
      </w:r>
      <w:r w:rsidRPr="003A7BEF">
        <w:rPr>
          <w:rStyle w:val="StyleUnderline"/>
        </w:rPr>
        <w:t xml:space="preserve">nationalist, revanchist ideology, in which the population of most of the world is seen as the enemy. Structures are being put in place </w:t>
      </w:r>
      <w:r w:rsidRPr="005650AB">
        <w:rPr>
          <w:sz w:val="16"/>
        </w:rPr>
        <w:t>that are meant</w:t>
      </w:r>
      <w:r w:rsidRPr="005650AB">
        <w:rPr>
          <w:rStyle w:val="StyleUnderline"/>
          <w:sz w:val="16"/>
        </w:rPr>
        <w:t xml:space="preserve"> </w:t>
      </w:r>
      <w:r w:rsidRPr="003A7BEF">
        <w:rPr>
          <w:rStyle w:val="StyleUnderline"/>
        </w:rPr>
        <w:t xml:space="preserve">to eliminate </w:t>
      </w:r>
      <w:r w:rsidRPr="005650AB">
        <w:rPr>
          <w:sz w:val="16"/>
        </w:rPr>
        <w:t>the</w:t>
      </w:r>
      <w:r w:rsidRPr="005650AB">
        <w:rPr>
          <w:rStyle w:val="StyleUnderline"/>
          <w:sz w:val="16"/>
        </w:rPr>
        <w:t xml:space="preserve"> </w:t>
      </w:r>
      <w:r w:rsidRPr="003A7BEF">
        <w:rPr>
          <w:rStyle w:val="StyleUnderline"/>
        </w:rPr>
        <w:t xml:space="preserve">possibility of </w:t>
      </w:r>
      <w:r w:rsidRPr="005650AB">
        <w:rPr>
          <w:sz w:val="16"/>
        </w:rPr>
        <w:t xml:space="preserve">a </w:t>
      </w:r>
      <w:r w:rsidRPr="003A7BEF">
        <w:rPr>
          <w:rStyle w:val="StyleUnderline"/>
        </w:rPr>
        <w:t xml:space="preserve">mass democratic revolt from below and </w:t>
      </w:r>
      <w:r w:rsidRPr="005650AB">
        <w:rPr>
          <w:sz w:val="16"/>
        </w:rPr>
        <w:t>the</w:t>
      </w:r>
      <w:r w:rsidRPr="005650AB">
        <w:rPr>
          <w:rStyle w:val="StyleUnderline"/>
          <w:sz w:val="16"/>
        </w:rPr>
        <w:t xml:space="preserve"> </w:t>
      </w:r>
      <w:r w:rsidRPr="003A7BEF">
        <w:rPr>
          <w:rStyle w:val="StyleUnderline"/>
        </w:rPr>
        <w:t xml:space="preserve">reversal of today’s destructive trends. There is </w:t>
      </w:r>
      <w:r w:rsidRPr="00904E66">
        <w:rPr>
          <w:rStyle w:val="StyleUnderline"/>
          <w:highlight w:val="cyan"/>
        </w:rPr>
        <w:t>only one movement</w:t>
      </w:r>
      <w:r w:rsidRPr="003A7BEF">
        <w:rPr>
          <w:rStyle w:val="StyleUnderline"/>
        </w:rPr>
        <w:t xml:space="preserve"> on Earth </w:t>
      </w:r>
      <w:r w:rsidRPr="00904E66">
        <w:rPr>
          <w:rStyle w:val="StyleUnderline"/>
          <w:highlight w:val="cyan"/>
        </w:rPr>
        <w:t>capable of turning</w:t>
      </w:r>
      <w:r w:rsidRPr="003A7BEF">
        <w:rPr>
          <w:rStyle w:val="StyleUnderline"/>
        </w:rPr>
        <w:t xml:space="preserve"> these </w:t>
      </w:r>
      <w:r w:rsidRPr="005650AB">
        <w:rPr>
          <w:sz w:val="16"/>
        </w:rPr>
        <w:t>dangerous and destructive</w:t>
      </w:r>
      <w:r w:rsidRPr="005650AB">
        <w:rPr>
          <w:rStyle w:val="StyleUnderline"/>
          <w:sz w:val="16"/>
        </w:rPr>
        <w:t xml:space="preserve"> </w:t>
      </w:r>
      <w:r w:rsidRPr="00904E66">
        <w:rPr>
          <w:rStyle w:val="StyleUnderline"/>
          <w:highlight w:val="cyan"/>
        </w:rPr>
        <w:t>trends around</w:t>
      </w:r>
      <w:r w:rsidRPr="003A7BEF">
        <w:rPr>
          <w:rStyle w:val="StyleUnderline"/>
        </w:rPr>
        <w:t xml:space="preserve"> on behalf of humanity as a whole:</w:t>
      </w:r>
      <w:r w:rsidRPr="005650AB">
        <w:rPr>
          <w:sz w:val="16"/>
        </w:rPr>
        <w:t xml:space="preserve"> the </w:t>
      </w:r>
      <w:r w:rsidRPr="003A7BEF">
        <w:rPr>
          <w:rStyle w:val="StyleUnderline"/>
        </w:rPr>
        <w:t>global</w:t>
      </w:r>
      <w:r w:rsidRPr="005650AB">
        <w:rPr>
          <w:sz w:val="16"/>
        </w:rPr>
        <w:t xml:space="preserve"> movement toward </w:t>
      </w:r>
      <w:r w:rsidRPr="003A7BEF">
        <w:rPr>
          <w:rStyle w:val="StyleUnderline"/>
        </w:rPr>
        <w:t xml:space="preserve">socialism, which </w:t>
      </w:r>
      <w:r w:rsidRPr="00904E66">
        <w:rPr>
          <w:rStyle w:val="StyleUnderline"/>
          <w:highlight w:val="cyan"/>
        </w:rPr>
        <w:t>is</w:t>
      </w:r>
      <w:r w:rsidRPr="005650AB">
        <w:rPr>
          <w:sz w:val="16"/>
        </w:rPr>
        <w:t xml:space="preserve"> also </w:t>
      </w:r>
      <w:r w:rsidRPr="003A7BEF">
        <w:rPr>
          <w:rStyle w:val="StyleUnderline"/>
        </w:rPr>
        <w:t xml:space="preserve">necessarily an </w:t>
      </w:r>
      <w:r w:rsidRPr="00904E66">
        <w:rPr>
          <w:rStyle w:val="StyleUnderline"/>
          <w:highlight w:val="cyan"/>
        </w:rPr>
        <w:t>anti-imperialist movement.</w:t>
      </w:r>
      <w:r w:rsidRPr="003A7BEF">
        <w:rPr>
          <w:rStyle w:val="StyleUnderline"/>
        </w:rPr>
        <w:t xml:space="preserve"> The worst error that could be made in this dire situation would be to underestimate the danger, or the extent, of the revolutionary </w:t>
      </w:r>
      <w:r w:rsidRPr="00904E66">
        <w:rPr>
          <w:rStyle w:val="StyleUnderline"/>
          <w:highlight w:val="cyan"/>
        </w:rPr>
        <w:t>human struggle now required.</w:t>
      </w:r>
    </w:p>
    <w:p w14:paraId="4ADC5F17" w14:textId="77777777" w:rsidR="00653248" w:rsidRPr="00AF2CAA" w:rsidRDefault="00653248" w:rsidP="00653248"/>
    <w:p w14:paraId="0338D531" w14:textId="77777777" w:rsidR="00653248" w:rsidRPr="002304B9" w:rsidRDefault="00653248" w:rsidP="00653248">
      <w:pPr>
        <w:keepNext/>
        <w:keepLines/>
        <w:spacing w:before="40" w:after="0"/>
        <w:outlineLvl w:val="3"/>
        <w:rPr>
          <w:rFonts w:eastAsiaTheme="majorEastAsia" w:cstheme="majorBidi"/>
          <w:b/>
          <w:iCs/>
          <w:sz w:val="26"/>
        </w:rPr>
      </w:pPr>
      <w:r w:rsidRPr="002304B9">
        <w:rPr>
          <w:rFonts w:eastAsiaTheme="majorEastAsia" w:cstheme="majorBidi"/>
          <w:b/>
          <w:iCs/>
          <w:sz w:val="26"/>
        </w:rPr>
        <w:t xml:space="preserve">The alternative is to </w:t>
      </w:r>
      <w:proofErr w:type="gramStart"/>
      <w:r w:rsidRPr="002304B9">
        <w:rPr>
          <w:rFonts w:eastAsiaTheme="majorEastAsia" w:cstheme="majorBidi"/>
          <w:b/>
          <w:iCs/>
          <w:sz w:val="26"/>
        </w:rPr>
        <w:t>re-read</w:t>
      </w:r>
      <w:proofErr w:type="gramEnd"/>
      <w:r w:rsidRPr="002304B9">
        <w:rPr>
          <w:rFonts w:eastAsiaTheme="majorEastAsia" w:cstheme="majorBidi"/>
          <w:b/>
          <w:iCs/>
          <w:sz w:val="26"/>
        </w:rPr>
        <w:t xml:space="preserve"> economic history through the lens of complex indebtedness---only our framework can account for the system of racialized empire upheld by the 1ac </w:t>
      </w:r>
    </w:p>
    <w:p w14:paraId="3657787E" w14:textId="77777777" w:rsidR="00653248" w:rsidRPr="002304B9" w:rsidRDefault="00653248" w:rsidP="00653248">
      <w:r w:rsidRPr="002304B9">
        <w:rPr>
          <w:b/>
          <w:bCs/>
          <w:sz w:val="26"/>
        </w:rPr>
        <w:t>Sabaratnam and Laffey 23</w:t>
      </w:r>
      <w:r w:rsidRPr="002304B9">
        <w:t xml:space="preserve"> (Meera Sabaratnam - Senior Lecturer in International Relations at SOAS, University of London. Mark Laffey - Senior Lecturer (Associate Professor) in International Relations. “Complex indebtedness: justice and the crisis of liberal order.” </w:t>
      </w:r>
      <w:r w:rsidRPr="002304B9">
        <w:rPr>
          <w:i/>
          <w:iCs/>
        </w:rPr>
        <w:t>International Affairs</w:t>
      </w:r>
      <w:r w:rsidRPr="002304B9">
        <w:t>, Volume 99, Issue 1, January 2023, Pages 161–180, https://doi.org/10.1093/ia/iiac233, JMoore)</w:t>
      </w:r>
    </w:p>
    <w:p w14:paraId="54B63C63" w14:textId="77777777" w:rsidR="00653248" w:rsidRPr="002304B9" w:rsidRDefault="00653248" w:rsidP="00653248">
      <w:pPr>
        <w:rPr>
          <w:sz w:val="16"/>
        </w:rPr>
      </w:pPr>
      <w:r w:rsidRPr="002304B9">
        <w:rPr>
          <w:sz w:val="16"/>
        </w:rPr>
        <w:t xml:space="preserve">This pattern of international governance over time as experienced by the global South thus cannot adequately be captured by a notion such as ‘complex interdependence’—a constitutive element of the </w:t>
      </w:r>
      <w:r w:rsidRPr="002304B9">
        <w:rPr>
          <w:highlight w:val="green"/>
          <w:u w:val="single"/>
        </w:rPr>
        <w:t>liberal thinking</w:t>
      </w:r>
      <w:r w:rsidRPr="002304B9">
        <w:rPr>
          <w:sz w:val="16"/>
        </w:rPr>
        <w:t xml:space="preserve"> discussed in the previous section—since this </w:t>
      </w:r>
      <w:r w:rsidRPr="002304B9">
        <w:rPr>
          <w:highlight w:val="green"/>
          <w:u w:val="single"/>
        </w:rPr>
        <w:t>emphasizes</w:t>
      </w:r>
      <w:r w:rsidRPr="002304B9">
        <w:rPr>
          <w:sz w:val="16"/>
        </w:rPr>
        <w:t xml:space="preserve"> the </w:t>
      </w:r>
      <w:r w:rsidRPr="002304B9">
        <w:rPr>
          <w:highlight w:val="green"/>
          <w:u w:val="single"/>
        </w:rPr>
        <w:t xml:space="preserve">reciprocal </w:t>
      </w:r>
      <w:r w:rsidRPr="002304B9">
        <w:rPr>
          <w:u w:val="single"/>
        </w:rPr>
        <w:t xml:space="preserve">and shifting </w:t>
      </w:r>
      <w:r w:rsidRPr="002304B9">
        <w:rPr>
          <w:highlight w:val="green"/>
          <w:u w:val="single"/>
        </w:rPr>
        <w:t>nature of economic</w:t>
      </w:r>
      <w:r w:rsidRPr="002304B9">
        <w:rPr>
          <w:u w:val="single"/>
        </w:rPr>
        <w:t xml:space="preserve"> and other </w:t>
      </w:r>
      <w:r w:rsidRPr="002304B9">
        <w:rPr>
          <w:highlight w:val="green"/>
          <w:u w:val="single"/>
        </w:rPr>
        <w:t>exchanges between countries, as well as</w:t>
      </w:r>
      <w:r w:rsidRPr="002304B9">
        <w:rPr>
          <w:u w:val="single"/>
        </w:rPr>
        <w:t xml:space="preserve"> the </w:t>
      </w:r>
      <w:r w:rsidRPr="002304B9">
        <w:rPr>
          <w:highlight w:val="green"/>
          <w:u w:val="single"/>
        </w:rPr>
        <w:t>circumstances under which they</w:t>
      </w:r>
      <w:r w:rsidRPr="002304B9">
        <w:rPr>
          <w:u w:val="single"/>
        </w:rPr>
        <w:t xml:space="preserve"> come together to </w:t>
      </w:r>
      <w:r w:rsidRPr="002304B9">
        <w:rPr>
          <w:highlight w:val="green"/>
          <w:u w:val="single"/>
        </w:rPr>
        <w:t>establish</w:t>
      </w:r>
      <w:r w:rsidRPr="002304B9">
        <w:rPr>
          <w:u w:val="single"/>
        </w:rPr>
        <w:t xml:space="preserve"> mutually advantageous and consensual </w:t>
      </w:r>
      <w:r w:rsidRPr="002304B9">
        <w:rPr>
          <w:highlight w:val="green"/>
          <w:u w:val="single"/>
        </w:rPr>
        <w:t>cooperative arrangements</w:t>
      </w:r>
      <w:r w:rsidRPr="002304B9">
        <w:rPr>
          <w:sz w:val="16"/>
        </w:rPr>
        <w:t xml:space="preserve"> with common terms of inclusion.69 In this line of thinking, resource endowments such as arable land or particular crops are treated as ‘natural’ rather than, as often in the case of settler societies, the result of terra-forming practices that produce new landscapes and trade possibilities. </w:t>
      </w:r>
      <w:r w:rsidRPr="002304B9">
        <w:rPr>
          <w:highlight w:val="green"/>
          <w:u w:val="single"/>
        </w:rPr>
        <w:t>Matters such</w:t>
      </w:r>
      <w:r w:rsidRPr="002304B9">
        <w:rPr>
          <w:u w:val="single"/>
        </w:rPr>
        <w:t xml:space="preserve"> as the terms of financial </w:t>
      </w:r>
      <w:r w:rsidRPr="002304B9">
        <w:rPr>
          <w:b/>
          <w:iCs/>
          <w:highlight w:val="green"/>
          <w:u w:val="single"/>
          <w:bdr w:val="single" w:sz="8" w:space="0" w:color="auto"/>
        </w:rPr>
        <w:t>debts</w:t>
      </w:r>
      <w:r w:rsidRPr="002304B9">
        <w:rPr>
          <w:u w:val="single"/>
        </w:rPr>
        <w:t xml:space="preserve"> and payments </w:t>
      </w:r>
      <w:r w:rsidRPr="002304B9">
        <w:rPr>
          <w:highlight w:val="green"/>
          <w:u w:val="single"/>
        </w:rPr>
        <w:t>between</w:t>
      </w:r>
      <w:r w:rsidRPr="002304B9">
        <w:rPr>
          <w:u w:val="single"/>
        </w:rPr>
        <w:t xml:space="preserve"> countries in the </w:t>
      </w:r>
      <w:r w:rsidRPr="002304B9">
        <w:rPr>
          <w:highlight w:val="green"/>
          <w:u w:val="single"/>
        </w:rPr>
        <w:t>global North and South are treated as</w:t>
      </w:r>
      <w:r w:rsidRPr="002304B9">
        <w:rPr>
          <w:u w:val="single"/>
        </w:rPr>
        <w:t xml:space="preserve"> essentially </w:t>
      </w:r>
      <w:r w:rsidRPr="002304B9">
        <w:rPr>
          <w:b/>
          <w:iCs/>
          <w:highlight w:val="green"/>
          <w:u w:val="single"/>
          <w:bdr w:val="single" w:sz="8" w:space="0" w:color="auto"/>
        </w:rPr>
        <w:t>technocratic issues</w:t>
      </w:r>
      <w:r w:rsidRPr="002304B9">
        <w:rPr>
          <w:highlight w:val="green"/>
          <w:u w:val="single"/>
        </w:rPr>
        <w:t xml:space="preserve">, determined by </w:t>
      </w:r>
      <w:r w:rsidRPr="002304B9">
        <w:rPr>
          <w:b/>
          <w:iCs/>
          <w:highlight w:val="green"/>
          <w:u w:val="single"/>
          <w:bdr w:val="single" w:sz="8" w:space="0" w:color="auto"/>
        </w:rPr>
        <w:t>impersonal markets</w:t>
      </w:r>
      <w:r w:rsidRPr="002304B9">
        <w:rPr>
          <w:u w:val="single"/>
        </w:rPr>
        <w:t xml:space="preserve">, and </w:t>
      </w:r>
      <w:r w:rsidRPr="002304B9">
        <w:rPr>
          <w:sz w:val="16"/>
        </w:rPr>
        <w:t xml:space="preserve">matters such as the </w:t>
      </w:r>
      <w:r w:rsidRPr="002304B9">
        <w:rPr>
          <w:u w:val="single"/>
        </w:rPr>
        <w:t>historic injustices of empire and settler colonialism are matters for</w:t>
      </w:r>
      <w:r w:rsidRPr="002304B9">
        <w:rPr>
          <w:sz w:val="16"/>
        </w:rPr>
        <w:t xml:space="preserve"> either </w:t>
      </w:r>
      <w:r w:rsidRPr="002304B9">
        <w:rPr>
          <w:u w:val="single"/>
        </w:rPr>
        <w:t>domestic reconciliation initiatives or forms of personal regret during diplomatic visits</w:t>
      </w:r>
      <w:r w:rsidRPr="002304B9">
        <w:rPr>
          <w:sz w:val="16"/>
        </w:rPr>
        <w:t>.</w:t>
      </w:r>
    </w:p>
    <w:p w14:paraId="6E377ECC" w14:textId="77777777" w:rsidR="00653248" w:rsidRPr="002304B9" w:rsidRDefault="00653248" w:rsidP="00653248">
      <w:pPr>
        <w:rPr>
          <w:sz w:val="16"/>
        </w:rPr>
      </w:pPr>
      <w:r w:rsidRPr="002304B9">
        <w:rPr>
          <w:u w:val="single"/>
        </w:rPr>
        <w:t xml:space="preserve">As an alternative </w:t>
      </w:r>
      <w:proofErr w:type="gramStart"/>
      <w:r w:rsidRPr="002304B9">
        <w:rPr>
          <w:u w:val="single"/>
        </w:rPr>
        <w:t xml:space="preserve">framework, </w:t>
      </w:r>
      <w:r w:rsidRPr="002304B9">
        <w:rPr>
          <w:b/>
          <w:iCs/>
          <w:highlight w:val="green"/>
          <w:u w:val="single"/>
          <w:bdr w:val="single" w:sz="8" w:space="0" w:color="auto"/>
        </w:rPr>
        <w:t>‘</w:t>
      </w:r>
      <w:proofErr w:type="gramEnd"/>
      <w:r w:rsidRPr="002304B9">
        <w:rPr>
          <w:b/>
          <w:iCs/>
          <w:highlight w:val="green"/>
          <w:u w:val="single"/>
          <w:bdr w:val="single" w:sz="8" w:space="0" w:color="auto"/>
        </w:rPr>
        <w:t>complex indebtedness’</w:t>
      </w:r>
      <w:r w:rsidRPr="002304B9">
        <w:rPr>
          <w:highlight w:val="green"/>
          <w:u w:val="single"/>
        </w:rPr>
        <w:t xml:space="preserve"> understands</w:t>
      </w:r>
      <w:r w:rsidRPr="002304B9">
        <w:rPr>
          <w:u w:val="single"/>
        </w:rPr>
        <w:t xml:space="preserve"> the </w:t>
      </w:r>
      <w:r w:rsidRPr="002304B9">
        <w:rPr>
          <w:highlight w:val="green"/>
          <w:u w:val="single"/>
        </w:rPr>
        <w:t>terms through</w:t>
      </w:r>
      <w:r w:rsidRPr="002304B9">
        <w:rPr>
          <w:u w:val="single"/>
        </w:rPr>
        <w:t xml:space="preserve"> which such </w:t>
      </w:r>
      <w:r w:rsidRPr="002304B9">
        <w:rPr>
          <w:b/>
          <w:iCs/>
          <w:highlight w:val="green"/>
          <w:u w:val="single"/>
          <w:bdr w:val="single" w:sz="8" w:space="0" w:color="auto"/>
        </w:rPr>
        <w:t>political and economic relations</w:t>
      </w:r>
      <w:r w:rsidRPr="002304B9">
        <w:rPr>
          <w:u w:val="single"/>
        </w:rPr>
        <w:t xml:space="preserve"> are set as being </w:t>
      </w:r>
      <w:r w:rsidRPr="002304B9">
        <w:rPr>
          <w:b/>
          <w:iCs/>
          <w:highlight w:val="green"/>
          <w:u w:val="single"/>
          <w:bdr w:val="single" w:sz="8" w:space="0" w:color="auto"/>
        </w:rPr>
        <w:t>shaped by histories of empire, racialized differentiation and unequal institutions</w:t>
      </w:r>
      <w:r w:rsidRPr="002304B9">
        <w:rPr>
          <w:sz w:val="16"/>
        </w:rPr>
        <w:t xml:space="preserve">. These </w:t>
      </w:r>
      <w:r w:rsidRPr="002304B9">
        <w:rPr>
          <w:u w:val="single"/>
        </w:rPr>
        <w:t>relations and networks are</w:t>
      </w:r>
      <w:r w:rsidRPr="002304B9">
        <w:rPr>
          <w:sz w:val="16"/>
        </w:rPr>
        <w:t xml:space="preserve"> thus </w:t>
      </w:r>
      <w:r w:rsidRPr="002304B9">
        <w:rPr>
          <w:u w:val="single"/>
        </w:rPr>
        <w:t>hierarchical and asymmetric</w:t>
      </w:r>
      <w:r w:rsidRPr="002304B9">
        <w:rPr>
          <w:sz w:val="16"/>
        </w:rPr>
        <w:t>, mediated via</w:t>
      </w:r>
      <w:r w:rsidRPr="002304B9">
        <w:rPr>
          <w:u w:val="single"/>
        </w:rPr>
        <w:t xml:space="preserve"> </w:t>
      </w:r>
      <w:r w:rsidRPr="002304B9">
        <w:rPr>
          <w:sz w:val="16"/>
        </w:rPr>
        <w:t xml:space="preserve">various metropolitan centres, institutions, currencies, discourses and interests, but incorporating actors from all over the world. What </w:t>
      </w:r>
      <w:r w:rsidRPr="002304B9">
        <w:rPr>
          <w:highlight w:val="green"/>
          <w:u w:val="single"/>
        </w:rPr>
        <w:t>complex indebtedness</w:t>
      </w:r>
      <w:r w:rsidRPr="002304B9">
        <w:rPr>
          <w:sz w:val="16"/>
        </w:rPr>
        <w:t xml:space="preserve"> identifies is a configuration of moral and material obligations and entitlements (i.e. a configuration of indebtedness) which tends to redistribute power and wealth towards those best able to defend or take for granted their own creditworthiness, and away from those whose political and economic entitlements are more questionable. It </w:t>
      </w:r>
      <w:r w:rsidRPr="002304B9">
        <w:rPr>
          <w:highlight w:val="green"/>
          <w:u w:val="single"/>
        </w:rPr>
        <w:t>highlights</w:t>
      </w:r>
      <w:r w:rsidRPr="002304B9">
        <w:rPr>
          <w:sz w:val="16"/>
        </w:rPr>
        <w:t xml:space="preserve"> the point </w:t>
      </w:r>
      <w:r w:rsidRPr="002304B9">
        <w:rPr>
          <w:highlight w:val="green"/>
          <w:u w:val="single"/>
        </w:rPr>
        <w:t>that</w:t>
      </w:r>
      <w:r w:rsidRPr="002304B9">
        <w:rPr>
          <w:u w:val="single"/>
        </w:rPr>
        <w:t xml:space="preserve"> </w:t>
      </w:r>
      <w:r w:rsidRPr="002304B9">
        <w:rPr>
          <w:highlight w:val="green"/>
          <w:u w:val="single"/>
        </w:rPr>
        <w:t>politics is about</w:t>
      </w:r>
      <w:r w:rsidRPr="002304B9">
        <w:rPr>
          <w:u w:val="single"/>
        </w:rPr>
        <w:t xml:space="preserve"> </w:t>
      </w:r>
      <w:r w:rsidRPr="002304B9">
        <w:rPr>
          <w:sz w:val="16"/>
        </w:rPr>
        <w:t xml:space="preserve">the </w:t>
      </w:r>
      <w:r w:rsidRPr="002304B9">
        <w:rPr>
          <w:highlight w:val="green"/>
          <w:u w:val="single"/>
        </w:rPr>
        <w:t>power to create and enforce</w:t>
      </w:r>
      <w:r w:rsidRPr="002304B9">
        <w:rPr>
          <w:u w:val="single"/>
        </w:rPr>
        <w:t xml:space="preserve"> some kinds of </w:t>
      </w:r>
      <w:r w:rsidRPr="002304B9">
        <w:rPr>
          <w:highlight w:val="green"/>
          <w:u w:val="single"/>
        </w:rPr>
        <w:t>debts/</w:t>
      </w:r>
      <w:r w:rsidRPr="002304B9">
        <w:rPr>
          <w:u w:val="single"/>
        </w:rPr>
        <w:t xml:space="preserve">obligations, </w:t>
      </w:r>
      <w:r w:rsidRPr="002304B9">
        <w:rPr>
          <w:highlight w:val="green"/>
          <w:u w:val="single"/>
        </w:rPr>
        <w:t>while denying</w:t>
      </w:r>
      <w:r w:rsidRPr="002304B9">
        <w:rPr>
          <w:u w:val="single"/>
        </w:rPr>
        <w:t xml:space="preserve"> or suppressing </w:t>
      </w:r>
      <w:r w:rsidRPr="002304B9">
        <w:rPr>
          <w:highlight w:val="green"/>
          <w:u w:val="single"/>
        </w:rPr>
        <w:t>others</w:t>
      </w:r>
      <w:r w:rsidRPr="002304B9">
        <w:rPr>
          <w:sz w:val="16"/>
        </w:rPr>
        <w:t>.</w:t>
      </w:r>
    </w:p>
    <w:p w14:paraId="62085A55" w14:textId="77777777" w:rsidR="00653248" w:rsidRPr="002304B9" w:rsidRDefault="00653248" w:rsidP="00653248">
      <w:r w:rsidRPr="002304B9">
        <w:rPr>
          <w:u w:val="single"/>
        </w:rPr>
        <w:t>When we think about politics through the prism of indebtedness—i.e. who owes what to whom and why—we see that there is no obvious dividing line between coercion and consent in terms of how these relations work</w:t>
      </w:r>
      <w:r w:rsidRPr="002304B9">
        <w:rPr>
          <w:sz w:val="16"/>
        </w:rPr>
        <w:t xml:space="preserve">. </w:t>
      </w:r>
      <w:r w:rsidRPr="002304B9">
        <w:rPr>
          <w:u w:val="single"/>
        </w:rPr>
        <w:t>Debts are almost always</w:t>
      </w:r>
      <w:r w:rsidRPr="002304B9">
        <w:rPr>
          <w:sz w:val="16"/>
        </w:rPr>
        <w:t xml:space="preserve"> nominally </w:t>
      </w:r>
      <w:r w:rsidRPr="002304B9">
        <w:rPr>
          <w:u w:val="single"/>
        </w:rPr>
        <w:t>‘voluntary’ in terms of</w:t>
      </w:r>
      <w:r w:rsidRPr="002304B9">
        <w:rPr>
          <w:sz w:val="16"/>
        </w:rPr>
        <w:t xml:space="preserve"> their </w:t>
      </w:r>
      <w:r w:rsidRPr="002304B9">
        <w:rPr>
          <w:u w:val="single"/>
        </w:rPr>
        <w:t>contractual origins, but in a concrete sense less wealthy debtors often perceive no choice but to borrow</w:t>
      </w:r>
      <w:r w:rsidRPr="002304B9">
        <w:rPr>
          <w:sz w:val="16"/>
        </w:rPr>
        <w:t xml:space="preserve">, and very little control over the terms of their borrowing, in a system where compound interest means that simply servicing interest rather than repaying capital becomes its own effort, and where there is often a more or less ‘violent’ outcome for failing to pay.70 In this sense </w:t>
      </w:r>
      <w:r w:rsidRPr="002304B9">
        <w:rPr>
          <w:highlight w:val="green"/>
          <w:u w:val="single"/>
        </w:rPr>
        <w:t>relations of debt are</w:t>
      </w:r>
      <w:r w:rsidRPr="002304B9">
        <w:rPr>
          <w:u w:val="single"/>
        </w:rPr>
        <w:t xml:space="preserve"> a form of </w:t>
      </w:r>
      <w:r w:rsidRPr="002304B9">
        <w:rPr>
          <w:b/>
          <w:iCs/>
          <w:highlight w:val="green"/>
          <w:u w:val="single"/>
          <w:bdr w:val="single" w:sz="8" w:space="0" w:color="auto"/>
        </w:rPr>
        <w:t>hegemonic ordering</w:t>
      </w:r>
      <w:r w:rsidRPr="002304B9">
        <w:rPr>
          <w:sz w:val="16"/>
          <w:highlight w:val="green"/>
        </w:rPr>
        <w:t>;</w:t>
      </w:r>
      <w:r w:rsidRPr="002304B9">
        <w:rPr>
          <w:sz w:val="16"/>
        </w:rPr>
        <w:t xml:space="preserve"> they are constituted by power, and this power can be understood as having at least the four dimensions noted by Michael Barnett and Raymond Duvall—compulsory, institutional, structural and productive.71 In turn, </w:t>
      </w:r>
      <w:r w:rsidRPr="002304B9">
        <w:rPr>
          <w:highlight w:val="green"/>
          <w:u w:val="single"/>
        </w:rPr>
        <w:t>efforts to reposition the</w:t>
      </w:r>
      <w:r w:rsidRPr="002304B9">
        <w:rPr>
          <w:u w:val="single"/>
        </w:rPr>
        <w:t xml:space="preserve"> former </w:t>
      </w:r>
      <w:r w:rsidRPr="002304B9">
        <w:rPr>
          <w:b/>
          <w:iCs/>
          <w:highlight w:val="green"/>
          <w:u w:val="single"/>
          <w:bdr w:val="single" w:sz="8" w:space="0" w:color="auto"/>
        </w:rPr>
        <w:t>colonizer as</w:t>
      </w:r>
      <w:r w:rsidRPr="002304B9">
        <w:rPr>
          <w:u w:val="single"/>
        </w:rPr>
        <w:t xml:space="preserve"> themselves </w:t>
      </w:r>
      <w:r w:rsidRPr="002304B9">
        <w:rPr>
          <w:b/>
          <w:iCs/>
          <w:highlight w:val="green"/>
          <w:u w:val="single"/>
          <w:bdr w:val="single" w:sz="8" w:space="0" w:color="auto"/>
        </w:rPr>
        <w:t>indebted to the colonized</w:t>
      </w:r>
      <w:r w:rsidRPr="002304B9">
        <w:rPr>
          <w:u w:val="single"/>
        </w:rPr>
        <w:t xml:space="preserve"> </w:t>
      </w:r>
      <w:r w:rsidRPr="002304B9">
        <w:rPr>
          <w:sz w:val="16"/>
        </w:rPr>
        <w:t xml:space="preserve">are also made possible by these relations and arguably </w:t>
      </w:r>
      <w:r w:rsidRPr="002304B9">
        <w:rPr>
          <w:b/>
          <w:iCs/>
          <w:highlight w:val="green"/>
          <w:u w:val="single"/>
          <w:bdr w:val="single" w:sz="8" w:space="0" w:color="auto"/>
        </w:rPr>
        <w:t>represent a</w:t>
      </w:r>
      <w:r w:rsidRPr="002304B9">
        <w:rPr>
          <w:sz w:val="16"/>
        </w:rPr>
        <w:t xml:space="preserve"> form of </w:t>
      </w:r>
      <w:r w:rsidRPr="002304B9">
        <w:rPr>
          <w:b/>
          <w:iCs/>
          <w:highlight w:val="green"/>
          <w:u w:val="single"/>
          <w:bdr w:val="single" w:sz="8" w:space="0" w:color="auto"/>
        </w:rPr>
        <w:t>counter-hegemonic practice</w:t>
      </w:r>
      <w:r w:rsidRPr="002304B9">
        <w:t>.</w:t>
      </w:r>
      <w:r w:rsidRPr="002304B9">
        <w:rPr>
          <w:sz w:val="16"/>
        </w:rPr>
        <w:t xml:space="preserve"> In a world characterized by profound and complex relations of indebtedness, the conditions of sovereignty and democracy are never absolute conditions, but very much relative to and conditioned by one's position within interlocking imperial debt formations, at the level of both states and peoples.</w:t>
      </w:r>
    </w:p>
    <w:p w14:paraId="757E6364" w14:textId="77777777" w:rsidR="00653248" w:rsidRPr="002304B9" w:rsidRDefault="00653248" w:rsidP="00653248">
      <w:pPr>
        <w:rPr>
          <w:sz w:val="16"/>
        </w:rPr>
      </w:pPr>
      <w:r w:rsidRPr="002304B9">
        <w:rPr>
          <w:sz w:val="16"/>
        </w:rPr>
        <w:t xml:space="preserve">Another way in which the framing of </w:t>
      </w:r>
      <w:r w:rsidRPr="002304B9">
        <w:rPr>
          <w:u w:val="single"/>
        </w:rPr>
        <w:t>complex indebtedness</w:t>
      </w:r>
      <w:r w:rsidRPr="002304B9">
        <w:rPr>
          <w:sz w:val="16"/>
        </w:rPr>
        <w:t xml:space="preserve"> helps us reframe the relational structure of the international is that it </w:t>
      </w:r>
      <w:r w:rsidRPr="002304B9">
        <w:rPr>
          <w:u w:val="single"/>
        </w:rPr>
        <w:t>takes us from a surface-level understanding of inclusion or exclusion within orders to a clearer focus on the terms of inclusion</w:t>
      </w:r>
      <w:r w:rsidRPr="002304B9">
        <w:rPr>
          <w:sz w:val="16"/>
        </w:rPr>
        <w:t xml:space="preserve">.72 </w:t>
      </w:r>
      <w:r w:rsidRPr="002304B9">
        <w:rPr>
          <w:u w:val="single"/>
        </w:rPr>
        <w:t>‘</w:t>
      </w:r>
      <w:r w:rsidRPr="002304B9">
        <w:rPr>
          <w:highlight w:val="green"/>
          <w:u w:val="single"/>
        </w:rPr>
        <w:t>Marginality’</w:t>
      </w:r>
      <w:r w:rsidRPr="002304B9">
        <w:rPr>
          <w:sz w:val="16"/>
        </w:rPr>
        <w:t xml:space="preserve"> in this sense </w:t>
      </w:r>
      <w:r w:rsidRPr="002304B9">
        <w:rPr>
          <w:highlight w:val="green"/>
          <w:u w:val="single"/>
        </w:rPr>
        <w:t>is not a useful term</w:t>
      </w:r>
      <w:r w:rsidRPr="002304B9">
        <w:rPr>
          <w:u w:val="single"/>
        </w:rPr>
        <w:t xml:space="preserve"> </w:t>
      </w:r>
      <w:r w:rsidRPr="002304B9">
        <w:rPr>
          <w:highlight w:val="green"/>
          <w:u w:val="single"/>
        </w:rPr>
        <w:t>to describe disempowered peoples</w:t>
      </w:r>
      <w:r w:rsidRPr="002304B9">
        <w:rPr>
          <w:u w:val="single"/>
        </w:rPr>
        <w:t xml:space="preserve"> or states</w:t>
      </w:r>
      <w:r w:rsidRPr="002304B9">
        <w:rPr>
          <w:sz w:val="16"/>
        </w:rPr>
        <w:t xml:space="preserve">, since </w:t>
      </w:r>
      <w:r w:rsidRPr="002304B9">
        <w:rPr>
          <w:highlight w:val="green"/>
          <w:u w:val="single"/>
        </w:rPr>
        <w:t>it implies distance or exclusion from such a system</w:t>
      </w:r>
      <w:r w:rsidRPr="002304B9">
        <w:rPr>
          <w:sz w:val="16"/>
        </w:rPr>
        <w:t xml:space="preserve">. Rather, </w:t>
      </w:r>
      <w:r w:rsidRPr="002304B9">
        <w:rPr>
          <w:u w:val="single"/>
        </w:rPr>
        <w:t xml:space="preserve">through an indebtedness lens, </w:t>
      </w:r>
      <w:r w:rsidRPr="002304B9">
        <w:rPr>
          <w:highlight w:val="green"/>
          <w:u w:val="single"/>
        </w:rPr>
        <w:t>those</w:t>
      </w:r>
      <w:r w:rsidRPr="002304B9">
        <w:rPr>
          <w:u w:val="single"/>
        </w:rPr>
        <w:t xml:space="preserve"> who are </w:t>
      </w:r>
      <w:r w:rsidRPr="002304B9">
        <w:rPr>
          <w:highlight w:val="green"/>
          <w:u w:val="single"/>
        </w:rPr>
        <w:t xml:space="preserve">considered ‘marginal’ are as entangled as anyone </w:t>
      </w:r>
      <w:proofErr w:type="gramStart"/>
      <w:r w:rsidRPr="002304B9">
        <w:rPr>
          <w:highlight w:val="green"/>
          <w:u w:val="single"/>
        </w:rPr>
        <w:t>else</w:t>
      </w:r>
      <w:r w:rsidRPr="002304B9">
        <w:rPr>
          <w:u w:val="single"/>
        </w:rPr>
        <w:t>, but</w:t>
      </w:r>
      <w:proofErr w:type="gramEnd"/>
      <w:r w:rsidRPr="002304B9">
        <w:rPr>
          <w:u w:val="single"/>
        </w:rPr>
        <w:t xml:space="preserve"> </w:t>
      </w:r>
      <w:r w:rsidRPr="002304B9">
        <w:rPr>
          <w:highlight w:val="green"/>
          <w:u w:val="single"/>
        </w:rPr>
        <w:t>simply incorporated on the least favourable terms</w:t>
      </w:r>
      <w:r w:rsidRPr="002304B9">
        <w:rPr>
          <w:u w:val="single"/>
        </w:rPr>
        <w:t xml:space="preserve"> of inclusion that produce disempowering forms of indebtedness</w:t>
      </w:r>
      <w:r w:rsidRPr="002304B9">
        <w:rPr>
          <w:sz w:val="16"/>
        </w:rPr>
        <w:t xml:space="preserve">. </w:t>
      </w:r>
      <w:proofErr w:type="gramStart"/>
      <w:r w:rsidRPr="002304B9">
        <w:rPr>
          <w:sz w:val="16"/>
        </w:rPr>
        <w:t>Whereas for</w:t>
      </w:r>
      <w:proofErr w:type="gramEnd"/>
      <w:r w:rsidRPr="002304B9">
        <w:rPr>
          <w:sz w:val="16"/>
        </w:rPr>
        <w:t xml:space="preserve"> </w:t>
      </w:r>
      <w:r w:rsidRPr="002304B9">
        <w:rPr>
          <w:highlight w:val="green"/>
          <w:u w:val="single"/>
        </w:rPr>
        <w:t>proponents of</w:t>
      </w:r>
      <w:r w:rsidRPr="002304B9">
        <w:rPr>
          <w:u w:val="single"/>
        </w:rPr>
        <w:t xml:space="preserve"> the </w:t>
      </w:r>
      <w:r w:rsidRPr="002304B9">
        <w:rPr>
          <w:highlight w:val="green"/>
          <w:u w:val="single"/>
        </w:rPr>
        <w:t>liberal order</w:t>
      </w:r>
      <w:r w:rsidRPr="002304B9">
        <w:rPr>
          <w:u w:val="single"/>
        </w:rPr>
        <w:t xml:space="preserve"> and the framework of complex interdependence the </w:t>
      </w:r>
      <w:r w:rsidRPr="002304B9">
        <w:rPr>
          <w:highlight w:val="green"/>
          <w:u w:val="single"/>
        </w:rPr>
        <w:t>solution to poverty is</w:t>
      </w:r>
      <w:r w:rsidRPr="002304B9">
        <w:rPr>
          <w:u w:val="single"/>
        </w:rPr>
        <w:t xml:space="preserve"> further </w:t>
      </w:r>
      <w:r w:rsidRPr="002304B9">
        <w:rPr>
          <w:b/>
          <w:iCs/>
          <w:highlight w:val="green"/>
          <w:u w:val="single"/>
          <w:bdr w:val="single" w:sz="8" w:space="0" w:color="auto"/>
        </w:rPr>
        <w:t>integration</w:t>
      </w:r>
      <w:r w:rsidRPr="002304B9">
        <w:rPr>
          <w:u w:val="single"/>
        </w:rPr>
        <w:t xml:space="preserve"> with the global system, </w:t>
      </w:r>
      <w:r w:rsidRPr="002304B9">
        <w:rPr>
          <w:highlight w:val="green"/>
          <w:u w:val="single"/>
        </w:rPr>
        <w:t xml:space="preserve">for our conception of complex indebtedness such moves can </w:t>
      </w:r>
      <w:r w:rsidRPr="002304B9">
        <w:rPr>
          <w:b/>
          <w:iCs/>
          <w:highlight w:val="green"/>
          <w:u w:val="single"/>
          <w:bdr w:val="single" w:sz="8" w:space="0" w:color="auto"/>
        </w:rPr>
        <w:t>render peoples and states even more vulnerable</w:t>
      </w:r>
      <w:r w:rsidRPr="002304B9">
        <w:rPr>
          <w:sz w:val="16"/>
          <w:highlight w:val="green"/>
        </w:rPr>
        <w:t>.</w:t>
      </w:r>
    </w:p>
    <w:p w14:paraId="0CB7DE7B" w14:textId="77777777" w:rsidR="00653248" w:rsidRPr="002304B9" w:rsidRDefault="00653248" w:rsidP="00653248">
      <w:pPr>
        <w:rPr>
          <w:sz w:val="16"/>
        </w:rPr>
      </w:pPr>
      <w:r w:rsidRPr="002304B9">
        <w:rPr>
          <w:sz w:val="16"/>
        </w:rPr>
        <w:t xml:space="preserve">To recap, we argued in the first section that the liberal order and its defenders misrecognized key constitutive features of the relational structure of the international through notions such as ‘interdependence’, downplaying its hierarchical and extractive character both past and present. In this section, we have articulated </w:t>
      </w:r>
      <w:r w:rsidRPr="002304B9">
        <w:rPr>
          <w:u w:val="single"/>
        </w:rPr>
        <w:t xml:space="preserve">an </w:t>
      </w:r>
      <w:r w:rsidRPr="002304B9">
        <w:rPr>
          <w:highlight w:val="green"/>
          <w:u w:val="single"/>
        </w:rPr>
        <w:t>alternative reading of the relational structure of the international through</w:t>
      </w:r>
      <w:r w:rsidRPr="002304B9">
        <w:rPr>
          <w:u w:val="single"/>
        </w:rPr>
        <w:t xml:space="preserve"> the framework of ‘complex indebtedness’</w:t>
      </w:r>
      <w:r w:rsidRPr="002304B9">
        <w:rPr>
          <w:sz w:val="16"/>
        </w:rPr>
        <w:t xml:space="preserve">, arguing that </w:t>
      </w:r>
      <w:proofErr w:type="gramStart"/>
      <w:r w:rsidRPr="002304B9">
        <w:rPr>
          <w:sz w:val="16"/>
        </w:rPr>
        <w:t>it</w:t>
      </w:r>
      <w:proofErr w:type="gramEnd"/>
      <w:r w:rsidRPr="002304B9">
        <w:rPr>
          <w:sz w:val="16"/>
        </w:rPr>
        <w:t xml:space="preserve"> </w:t>
      </w:r>
      <w:r w:rsidRPr="002304B9">
        <w:rPr>
          <w:highlight w:val="green"/>
          <w:u w:val="single"/>
        </w:rPr>
        <w:t>better accounts for</w:t>
      </w:r>
      <w:r w:rsidRPr="002304B9">
        <w:rPr>
          <w:u w:val="single"/>
        </w:rPr>
        <w:t xml:space="preserve"> the </w:t>
      </w:r>
      <w:r w:rsidRPr="002304B9">
        <w:rPr>
          <w:highlight w:val="green"/>
          <w:u w:val="single"/>
        </w:rPr>
        <w:t>continuation of</w:t>
      </w:r>
      <w:r w:rsidRPr="002304B9">
        <w:rPr>
          <w:u w:val="single"/>
        </w:rPr>
        <w:t xml:space="preserve"> international relations of </w:t>
      </w:r>
      <w:r w:rsidRPr="002304B9">
        <w:rPr>
          <w:highlight w:val="green"/>
          <w:u w:val="single"/>
        </w:rPr>
        <w:t>hierarchy and extraction</w:t>
      </w:r>
      <w:r w:rsidRPr="002304B9">
        <w:rPr>
          <w:u w:val="single"/>
        </w:rPr>
        <w:t>, which are contested in contemporary claims for justice</w:t>
      </w:r>
      <w:r w:rsidRPr="002304B9">
        <w:rPr>
          <w:sz w:val="16"/>
        </w:rPr>
        <w:t>. In the next section, we revisit symptoms of crisis within the contemporary LIO through the lens of complex indebtedness, arguing that it sheds significant light on some of the fundamental political questions around order and justice thrown up by these struggles.</w:t>
      </w:r>
    </w:p>
    <w:p w14:paraId="04DEBE93" w14:textId="77777777" w:rsidR="00653248" w:rsidRPr="002304B9" w:rsidRDefault="00653248" w:rsidP="00653248">
      <w:pPr>
        <w:rPr>
          <w:sz w:val="16"/>
        </w:rPr>
      </w:pPr>
      <w:r w:rsidRPr="002304B9">
        <w:rPr>
          <w:sz w:val="16"/>
        </w:rPr>
        <w:t>Complex indebtedness and the symptoms of crisis</w:t>
      </w:r>
    </w:p>
    <w:p w14:paraId="7041AF1E" w14:textId="77777777" w:rsidR="00653248" w:rsidRPr="002304B9" w:rsidRDefault="00653248" w:rsidP="00653248">
      <w:pPr>
        <w:rPr>
          <w:sz w:val="16"/>
        </w:rPr>
      </w:pPr>
      <w:r w:rsidRPr="002304B9">
        <w:rPr>
          <w:highlight w:val="green"/>
          <w:u w:val="single"/>
        </w:rPr>
        <w:t>Supporters of the LIO</w:t>
      </w:r>
      <w:r w:rsidRPr="002304B9">
        <w:rPr>
          <w:u w:val="single"/>
        </w:rPr>
        <w:t xml:space="preserve"> have been </w:t>
      </w:r>
      <w:proofErr w:type="gramStart"/>
      <w:r w:rsidRPr="002304B9">
        <w:rPr>
          <w:u w:val="single"/>
        </w:rPr>
        <w:t>well aware</w:t>
      </w:r>
      <w:proofErr w:type="gramEnd"/>
      <w:r w:rsidRPr="002304B9">
        <w:rPr>
          <w:u w:val="single"/>
        </w:rPr>
        <w:t xml:space="preserve"> of rising challenges to it, particularly since the global financial crisis of 2008</w:t>
      </w:r>
      <w:r w:rsidRPr="002304B9">
        <w:rPr>
          <w:sz w:val="16"/>
        </w:rPr>
        <w:t xml:space="preserve">, and to some extent this has dented confidence within a wider system perceived to have been delivering both order and justice over the previous half-century. In their Foreign Affairs article </w:t>
      </w:r>
      <w:r w:rsidRPr="002304B9">
        <w:rPr>
          <w:u w:val="single"/>
        </w:rPr>
        <w:t>‘The liberal order is rigged</w:t>
      </w:r>
      <w:r w:rsidRPr="002304B9">
        <w:rPr>
          <w:sz w:val="16"/>
        </w:rPr>
        <w:t xml:space="preserve">: fix it now or watch it wither’, for example, Jeff Colgan and Robert Keohane make the somewhat surprising claim that globalization—which they would equate with increased interdependence—has been </w:t>
      </w:r>
      <w:r w:rsidRPr="002304B9">
        <w:rPr>
          <w:u w:val="single"/>
        </w:rPr>
        <w:t>‘overtaken’ by capitalism</w:t>
      </w:r>
      <w:r w:rsidRPr="002304B9">
        <w:rPr>
          <w:sz w:val="16"/>
        </w:rPr>
        <w:t xml:space="preserve">, that it has produced falling real wages within the West except among elites, and that this plus the collapse of the Soviet Union has left the door open for nationalist and leftist populism to take over.73 </w:t>
      </w:r>
      <w:r w:rsidRPr="002304B9">
        <w:rPr>
          <w:u w:val="single"/>
        </w:rPr>
        <w:t xml:space="preserve">They </w:t>
      </w:r>
      <w:r w:rsidRPr="002304B9">
        <w:rPr>
          <w:b/>
          <w:iCs/>
          <w:highlight w:val="green"/>
          <w:u w:val="single"/>
          <w:bdr w:val="single" w:sz="8" w:space="0" w:color="auto"/>
        </w:rPr>
        <w:t>counsel</w:t>
      </w:r>
      <w:r w:rsidRPr="002304B9">
        <w:rPr>
          <w:u w:val="single"/>
        </w:rPr>
        <w:t xml:space="preserve"> forms of sufficient </w:t>
      </w:r>
      <w:r w:rsidRPr="002304B9">
        <w:rPr>
          <w:b/>
          <w:iCs/>
          <w:highlight w:val="green"/>
          <w:u w:val="single"/>
          <w:bdr w:val="single" w:sz="8" w:space="0" w:color="auto"/>
        </w:rPr>
        <w:t>economic redistribution within the West</w:t>
      </w:r>
      <w:r w:rsidRPr="002304B9">
        <w:rPr>
          <w:sz w:val="16"/>
        </w:rPr>
        <w:t xml:space="preserve">, some military restraint </w:t>
      </w:r>
      <w:r w:rsidRPr="002304B9">
        <w:rPr>
          <w:highlight w:val="green"/>
          <w:u w:val="single"/>
        </w:rPr>
        <w:t xml:space="preserve">and the </w:t>
      </w:r>
      <w:r w:rsidRPr="002304B9">
        <w:rPr>
          <w:b/>
          <w:iCs/>
          <w:highlight w:val="green"/>
          <w:u w:val="single"/>
          <w:bdr w:val="single" w:sz="8" w:space="0" w:color="auto"/>
        </w:rPr>
        <w:t>political othering of illiberal</w:t>
      </w:r>
      <w:r w:rsidRPr="002304B9">
        <w:rPr>
          <w:highlight w:val="green"/>
          <w:u w:val="single"/>
        </w:rPr>
        <w:t xml:space="preserve"> and authoritarian </w:t>
      </w:r>
      <w:r w:rsidRPr="002304B9">
        <w:rPr>
          <w:b/>
          <w:iCs/>
          <w:highlight w:val="green"/>
          <w:u w:val="single"/>
          <w:bdr w:val="single" w:sz="8" w:space="0" w:color="auto"/>
        </w:rPr>
        <w:t>states</w:t>
      </w:r>
      <w:r w:rsidRPr="002304B9">
        <w:rPr>
          <w:sz w:val="16"/>
        </w:rPr>
        <w:t xml:space="preserve"> in order </w:t>
      </w:r>
      <w:r w:rsidRPr="002304B9">
        <w:rPr>
          <w:b/>
          <w:iCs/>
          <w:highlight w:val="green"/>
          <w:u w:val="single"/>
          <w:bdr w:val="single" w:sz="8" w:space="0" w:color="auto"/>
        </w:rPr>
        <w:t>to shore up a national narrative</w:t>
      </w:r>
      <w:r w:rsidRPr="002304B9">
        <w:rPr>
          <w:sz w:val="16"/>
        </w:rPr>
        <w:t xml:space="preserve">. </w:t>
      </w:r>
      <w:proofErr w:type="gramStart"/>
      <w:r w:rsidRPr="002304B9">
        <w:rPr>
          <w:sz w:val="16"/>
        </w:rPr>
        <w:t xml:space="preserve">That is to say, </w:t>
      </w:r>
      <w:r w:rsidRPr="002304B9">
        <w:rPr>
          <w:highlight w:val="green"/>
          <w:u w:val="single"/>
        </w:rPr>
        <w:t>they</w:t>
      </w:r>
      <w:proofErr w:type="gramEnd"/>
      <w:r w:rsidRPr="002304B9">
        <w:rPr>
          <w:highlight w:val="green"/>
          <w:u w:val="single"/>
        </w:rPr>
        <w:t xml:space="preserve"> </w:t>
      </w:r>
      <w:proofErr w:type="gramStart"/>
      <w:r w:rsidRPr="002304B9">
        <w:rPr>
          <w:highlight w:val="green"/>
          <w:u w:val="single"/>
        </w:rPr>
        <w:t>diagnose</w:t>
      </w:r>
      <w:proofErr w:type="gramEnd"/>
      <w:r w:rsidRPr="002304B9">
        <w:rPr>
          <w:u w:val="single"/>
        </w:rPr>
        <w:t xml:space="preserve"> the </w:t>
      </w:r>
      <w:r w:rsidRPr="002304B9">
        <w:rPr>
          <w:highlight w:val="green"/>
          <w:u w:val="single"/>
        </w:rPr>
        <w:t>problems</w:t>
      </w:r>
      <w:r w:rsidRPr="002304B9">
        <w:rPr>
          <w:u w:val="single"/>
        </w:rPr>
        <w:t xml:space="preserve"> of </w:t>
      </w:r>
      <w:proofErr w:type="gramStart"/>
      <w:r w:rsidRPr="002304B9">
        <w:rPr>
          <w:u w:val="single"/>
        </w:rPr>
        <w:t>the liberal</w:t>
      </w:r>
      <w:proofErr w:type="gramEnd"/>
      <w:r w:rsidRPr="002304B9">
        <w:rPr>
          <w:u w:val="single"/>
        </w:rPr>
        <w:t xml:space="preserve"> order </w:t>
      </w:r>
      <w:r w:rsidRPr="002304B9">
        <w:rPr>
          <w:highlight w:val="green"/>
          <w:u w:val="single"/>
        </w:rPr>
        <w:t xml:space="preserve">as the </w:t>
      </w:r>
      <w:r w:rsidRPr="002304B9">
        <w:rPr>
          <w:b/>
          <w:iCs/>
          <w:highlight w:val="green"/>
          <w:u w:val="single"/>
          <w:bdr w:val="single" w:sz="8" w:space="0" w:color="auto"/>
        </w:rPr>
        <w:t>accidental distributive</w:t>
      </w:r>
      <w:r w:rsidRPr="002304B9">
        <w:rPr>
          <w:highlight w:val="green"/>
          <w:u w:val="single"/>
        </w:rPr>
        <w:t xml:space="preserve"> or historical by-products of a </w:t>
      </w:r>
      <w:r w:rsidRPr="002304B9">
        <w:rPr>
          <w:b/>
          <w:iCs/>
          <w:highlight w:val="green"/>
          <w:u w:val="single"/>
          <w:bdr w:val="single" w:sz="8" w:space="0" w:color="auto"/>
        </w:rPr>
        <w:t>system</w:t>
      </w:r>
      <w:r w:rsidRPr="002304B9">
        <w:rPr>
          <w:highlight w:val="green"/>
          <w:u w:val="single"/>
        </w:rPr>
        <w:t xml:space="preserve"> which</w:t>
      </w:r>
      <w:r w:rsidRPr="002304B9">
        <w:rPr>
          <w:u w:val="single"/>
        </w:rPr>
        <w:t xml:space="preserve"> has </w:t>
      </w:r>
      <w:r w:rsidRPr="002304B9">
        <w:rPr>
          <w:b/>
          <w:iCs/>
          <w:highlight w:val="green"/>
          <w:u w:val="single"/>
          <w:bdr w:val="single" w:sz="8" w:space="0" w:color="auto"/>
        </w:rPr>
        <w:t>veered</w:t>
      </w:r>
      <w:r w:rsidRPr="002304B9">
        <w:rPr>
          <w:highlight w:val="green"/>
          <w:u w:val="single"/>
        </w:rPr>
        <w:t xml:space="preserve"> </w:t>
      </w:r>
      <w:r w:rsidRPr="002304B9">
        <w:rPr>
          <w:u w:val="single"/>
        </w:rPr>
        <w:t xml:space="preserve">slightly </w:t>
      </w:r>
      <w:r w:rsidRPr="002304B9">
        <w:rPr>
          <w:b/>
          <w:iCs/>
          <w:highlight w:val="green"/>
          <w:u w:val="single"/>
          <w:bdr w:val="single" w:sz="8" w:space="0" w:color="auto"/>
        </w:rPr>
        <w:t>off course</w:t>
      </w:r>
      <w:r w:rsidRPr="002304B9">
        <w:rPr>
          <w:highlight w:val="green"/>
          <w:u w:val="single"/>
        </w:rPr>
        <w:t xml:space="preserve">, </w:t>
      </w:r>
      <w:r w:rsidRPr="002304B9">
        <w:rPr>
          <w:b/>
          <w:iCs/>
          <w:highlight w:val="green"/>
          <w:u w:val="single"/>
          <w:bdr w:val="single" w:sz="8" w:space="0" w:color="auto"/>
        </w:rPr>
        <w:t>rather than</w:t>
      </w:r>
      <w:r w:rsidRPr="002304B9">
        <w:rPr>
          <w:u w:val="single"/>
        </w:rPr>
        <w:t xml:space="preserve"> as </w:t>
      </w:r>
      <w:r w:rsidRPr="002304B9">
        <w:rPr>
          <w:highlight w:val="green"/>
          <w:u w:val="single"/>
        </w:rPr>
        <w:t xml:space="preserve">the result of its </w:t>
      </w:r>
      <w:r w:rsidRPr="002304B9">
        <w:rPr>
          <w:b/>
          <w:iCs/>
          <w:highlight w:val="green"/>
          <w:u w:val="single"/>
          <w:bdr w:val="single" w:sz="8" w:space="0" w:color="auto"/>
        </w:rPr>
        <w:t>constitutive structure, institutions or ideas</w:t>
      </w:r>
      <w:r w:rsidRPr="002304B9">
        <w:rPr>
          <w:sz w:val="16"/>
        </w:rPr>
        <w:t xml:space="preserve">. Moreover, </w:t>
      </w:r>
      <w:r w:rsidRPr="002304B9">
        <w:rPr>
          <w:highlight w:val="green"/>
          <w:u w:val="single"/>
        </w:rPr>
        <w:t>such a diagnosis completely ignores</w:t>
      </w:r>
      <w:r w:rsidRPr="002304B9">
        <w:rPr>
          <w:u w:val="single"/>
        </w:rPr>
        <w:t xml:space="preserve"> the </w:t>
      </w:r>
      <w:proofErr w:type="gramStart"/>
      <w:r w:rsidRPr="002304B9">
        <w:rPr>
          <w:highlight w:val="green"/>
          <w:u w:val="single"/>
        </w:rPr>
        <w:t>crises</w:t>
      </w:r>
      <w:r w:rsidRPr="002304B9">
        <w:rPr>
          <w:u w:val="single"/>
        </w:rPr>
        <w:t xml:space="preserve"> as</w:t>
      </w:r>
      <w:proofErr w:type="gramEnd"/>
      <w:r w:rsidRPr="002304B9">
        <w:rPr>
          <w:u w:val="single"/>
        </w:rPr>
        <w:t xml:space="preserve"> </w:t>
      </w:r>
      <w:r w:rsidRPr="002304B9">
        <w:rPr>
          <w:highlight w:val="green"/>
          <w:u w:val="single"/>
        </w:rPr>
        <w:t>experienced</w:t>
      </w:r>
      <w:r w:rsidRPr="002304B9">
        <w:rPr>
          <w:u w:val="single"/>
        </w:rPr>
        <w:t xml:space="preserve"> among states and peoples </w:t>
      </w:r>
      <w:r w:rsidRPr="002304B9">
        <w:rPr>
          <w:highlight w:val="green"/>
          <w:u w:val="single"/>
        </w:rPr>
        <w:t>in the global South over decades</w:t>
      </w:r>
      <w:r w:rsidRPr="002304B9">
        <w:rPr>
          <w:u w:val="single"/>
        </w:rPr>
        <w:t xml:space="preserve">, </w:t>
      </w:r>
      <w:r w:rsidRPr="002304B9">
        <w:rPr>
          <w:highlight w:val="green"/>
          <w:u w:val="single"/>
        </w:rPr>
        <w:t xml:space="preserve">focusing instead on how to </w:t>
      </w:r>
      <w:r w:rsidRPr="002304B9">
        <w:rPr>
          <w:b/>
          <w:iCs/>
          <w:highlight w:val="green"/>
          <w:u w:val="single"/>
          <w:bdr w:val="single" w:sz="8" w:space="0" w:color="auto"/>
        </w:rPr>
        <w:t>reincorporate</w:t>
      </w:r>
      <w:r w:rsidRPr="002304B9">
        <w:rPr>
          <w:highlight w:val="green"/>
          <w:u w:val="single"/>
        </w:rPr>
        <w:t xml:space="preserve"> the </w:t>
      </w:r>
      <w:r w:rsidRPr="002304B9">
        <w:rPr>
          <w:b/>
          <w:iCs/>
          <w:highlight w:val="green"/>
          <w:u w:val="single"/>
          <w:bdr w:val="single" w:sz="8" w:space="0" w:color="auto"/>
        </w:rPr>
        <w:t>middle classes of the global North</w:t>
      </w:r>
      <w:r w:rsidRPr="002304B9">
        <w:rPr>
          <w:sz w:val="16"/>
        </w:rPr>
        <w:t>.</w:t>
      </w:r>
    </w:p>
    <w:p w14:paraId="22E80810" w14:textId="77777777" w:rsidR="00653248" w:rsidRPr="005D388F" w:rsidRDefault="00653248" w:rsidP="00653248"/>
    <w:p w14:paraId="601108F7" w14:textId="12059551" w:rsidR="00742157" w:rsidRDefault="00742157" w:rsidP="00742157">
      <w:pPr>
        <w:pStyle w:val="Heading3"/>
      </w:pPr>
      <w:r>
        <w:t xml:space="preserve">1NC---AT: </w:t>
      </w:r>
      <w:r w:rsidR="00653248">
        <w:t>War</w:t>
      </w:r>
    </w:p>
    <w:p w14:paraId="0891C580" w14:textId="77777777" w:rsidR="00742157" w:rsidRPr="000A5A49" w:rsidRDefault="00742157" w:rsidP="00742157">
      <w:pPr>
        <w:keepNext/>
        <w:keepLines/>
        <w:spacing w:before="40" w:after="0"/>
        <w:outlineLvl w:val="3"/>
        <w:rPr>
          <w:rFonts w:eastAsiaTheme="majorEastAsia" w:cstheme="majorBidi"/>
          <w:b/>
          <w:iCs/>
          <w:sz w:val="26"/>
        </w:rPr>
      </w:pPr>
      <w:r w:rsidRPr="000A5A49">
        <w:rPr>
          <w:rFonts w:eastAsiaTheme="majorEastAsia" w:cstheme="majorBidi"/>
          <w:b/>
          <w:iCs/>
          <w:sz w:val="26"/>
        </w:rPr>
        <w:t>Capitalism causes war from market creation and securing of class power.</w:t>
      </w:r>
    </w:p>
    <w:p w14:paraId="5B5263D7" w14:textId="77777777" w:rsidR="00742157" w:rsidRPr="000A5A49" w:rsidRDefault="00742157" w:rsidP="00742157">
      <w:r w:rsidRPr="000A5A49">
        <w:rPr>
          <w:b/>
          <w:bCs/>
          <w:sz w:val="26"/>
        </w:rPr>
        <w:t>Tzouvala 24</w:t>
      </w:r>
      <w:r w:rsidRPr="000A5A49">
        <w:t xml:space="preserve"> (Ntina Tzouvala – Associate Professor at Australian National University College of Law. “Aggression, Capitalism, and International Law: Missed Opportunities or Structural Constraints?” Current Legal Problems, Vol. XX (2024), pp. 1–31, https://doi.org/10.1093/clp/cuae006, JMoore)</w:t>
      </w:r>
    </w:p>
    <w:p w14:paraId="02CD0C9F" w14:textId="77777777" w:rsidR="00742157" w:rsidRPr="000A5A49" w:rsidRDefault="00742157" w:rsidP="00742157">
      <w:pPr>
        <w:rPr>
          <w:sz w:val="16"/>
        </w:rPr>
      </w:pPr>
      <w:r w:rsidRPr="000A5A49">
        <w:rPr>
          <w:sz w:val="16"/>
        </w:rPr>
        <w:t xml:space="preserve">All three arguments are valuable and hold considerable analytical and practical </w:t>
      </w:r>
      <w:proofErr w:type="gramStart"/>
      <w:r w:rsidRPr="000A5A49">
        <w:rPr>
          <w:sz w:val="16"/>
        </w:rPr>
        <w:t>promise</w:t>
      </w:r>
      <w:proofErr w:type="gramEnd"/>
      <w:r w:rsidRPr="000A5A49">
        <w:rPr>
          <w:sz w:val="16"/>
        </w:rPr>
        <w:t xml:space="preserve"> for international lawyers. However, I am primarily interested in </w:t>
      </w:r>
      <w:r w:rsidRPr="000A5A49">
        <w:rPr>
          <w:u w:val="single"/>
        </w:rPr>
        <w:t>a fourth argument</w:t>
      </w:r>
      <w:r w:rsidRPr="000A5A49">
        <w:rPr>
          <w:sz w:val="16"/>
        </w:rPr>
        <w:t xml:space="preserve"> that </w:t>
      </w:r>
      <w:r w:rsidRPr="000A5A49">
        <w:rPr>
          <w:u w:val="single"/>
        </w:rPr>
        <w:t xml:space="preserve">draws attention to the role of war and war preparedness as terrains of capitalist accumulation and profit-making and as a means of ensuring the viability of </w:t>
      </w:r>
      <w:proofErr w:type="gramStart"/>
      <w:r w:rsidRPr="000A5A49">
        <w:rPr>
          <w:u w:val="single"/>
        </w:rPr>
        <w:t>capitalism as a whole</w:t>
      </w:r>
      <w:proofErr w:type="gramEnd"/>
      <w:r w:rsidRPr="000A5A49">
        <w:rPr>
          <w:sz w:val="16"/>
        </w:rPr>
        <w:t xml:space="preserve">. This tradition is particularly relevant today, as </w:t>
      </w:r>
      <w:r w:rsidRPr="005F5A62">
        <w:rPr>
          <w:highlight w:val="yellow"/>
          <w:u w:val="single"/>
        </w:rPr>
        <w:t>military spending is</w:t>
      </w:r>
      <w:r w:rsidRPr="000A5A49">
        <w:rPr>
          <w:sz w:val="16"/>
        </w:rPr>
        <w:t xml:space="preserve"> once again </w:t>
      </w:r>
      <w:r w:rsidRPr="005F5A62">
        <w:rPr>
          <w:highlight w:val="yellow"/>
          <w:u w:val="single"/>
        </w:rPr>
        <w:t>on the rise</w:t>
      </w:r>
      <w:r w:rsidRPr="000A5A49">
        <w:rPr>
          <w:u w:val="single"/>
        </w:rPr>
        <w:t>: after a short period of decline following</w:t>
      </w:r>
      <w:r w:rsidRPr="000A5A49">
        <w:rPr>
          <w:sz w:val="16"/>
        </w:rPr>
        <w:t xml:space="preserve"> the </w:t>
      </w:r>
      <w:r w:rsidRPr="000A5A49">
        <w:rPr>
          <w:u w:val="single"/>
        </w:rPr>
        <w:t>deprioritisation of the ‘war on terror’ by the US</w:t>
      </w:r>
      <w:r w:rsidRPr="000A5A49">
        <w:rPr>
          <w:sz w:val="16"/>
        </w:rPr>
        <w:t xml:space="preserve">, the war in </w:t>
      </w:r>
      <w:r w:rsidRPr="005F5A62">
        <w:rPr>
          <w:highlight w:val="yellow"/>
          <w:u w:val="single"/>
        </w:rPr>
        <w:t>Ukraine and</w:t>
      </w:r>
      <w:r w:rsidRPr="000A5A49">
        <w:rPr>
          <w:sz w:val="16"/>
        </w:rPr>
        <w:t xml:space="preserve"> the </w:t>
      </w:r>
      <w:r w:rsidRPr="005F5A62">
        <w:rPr>
          <w:highlight w:val="yellow"/>
          <w:u w:val="single"/>
        </w:rPr>
        <w:t>reemergence of great power competition</w:t>
      </w:r>
      <w:r w:rsidRPr="000A5A49">
        <w:rPr>
          <w:sz w:val="16"/>
        </w:rPr>
        <w:t xml:space="preserve">, especially between China and the US in the Pacific, </w:t>
      </w:r>
      <w:r w:rsidRPr="005F5A62">
        <w:rPr>
          <w:highlight w:val="yellow"/>
          <w:u w:val="single"/>
        </w:rPr>
        <w:t>are accompanied by</w:t>
      </w:r>
      <w:r w:rsidRPr="000A5A49">
        <w:rPr>
          <w:u w:val="single"/>
        </w:rPr>
        <w:t xml:space="preserve"> a marked rise of </w:t>
      </w:r>
      <w:r w:rsidRPr="005F5A62">
        <w:rPr>
          <w:highlight w:val="yellow"/>
          <w:u w:val="single"/>
        </w:rPr>
        <w:t>war</w:t>
      </w:r>
      <w:r w:rsidRPr="000A5A49">
        <w:rPr>
          <w:u w:val="single"/>
        </w:rPr>
        <w:t xml:space="preserve"> </w:t>
      </w:r>
      <w:r w:rsidRPr="005F5A62">
        <w:rPr>
          <w:highlight w:val="yellow"/>
          <w:u w:val="single"/>
        </w:rPr>
        <w:t>spending</w:t>
      </w:r>
      <w:r w:rsidRPr="000A5A49">
        <w:rPr>
          <w:u w:val="single"/>
        </w:rPr>
        <w:t xml:space="preserve"> around the world</w:t>
      </w:r>
      <w:r w:rsidRPr="000A5A49">
        <w:rPr>
          <w:sz w:val="16"/>
        </w:rPr>
        <w:t>, with the notable exception of Africa.14 According to the estimates of the Stockholm International Peace Research Institute, in 2022 military expenditure rose by 3,7% in real terms reaching a record high of USD2240 billion.15 The United States accounts for over one-third of this spending, followed by China whose spending might be dwarfed by that of the US for now,16 but claims the questionable honour of being the only state whose defence budget has increased for 28 consecutive years.17</w:t>
      </w:r>
    </w:p>
    <w:p w14:paraId="0F69D741" w14:textId="77777777" w:rsidR="00742157" w:rsidRPr="000A5A49" w:rsidRDefault="00742157" w:rsidP="00742157">
      <w:pPr>
        <w:rPr>
          <w:sz w:val="16"/>
        </w:rPr>
      </w:pPr>
      <w:r w:rsidRPr="000A5A49">
        <w:rPr>
          <w:sz w:val="16"/>
        </w:rPr>
        <w:t xml:space="preserve">Being </w:t>
      </w:r>
      <w:proofErr w:type="gramStart"/>
      <w:r w:rsidRPr="000A5A49">
        <w:rPr>
          <w:sz w:val="16"/>
        </w:rPr>
        <w:t>in the midst of</w:t>
      </w:r>
      <w:proofErr w:type="gramEnd"/>
      <w:r w:rsidRPr="000A5A49">
        <w:rPr>
          <w:sz w:val="16"/>
        </w:rPr>
        <w:t xml:space="preserve"> an arms race, it is imperative to ask what </w:t>
      </w:r>
      <w:proofErr w:type="gramStart"/>
      <w:r w:rsidRPr="000A5A49">
        <w:rPr>
          <w:sz w:val="16"/>
        </w:rPr>
        <w:t>is the political-economic function of this ever-increasing war spending</w:t>
      </w:r>
      <w:proofErr w:type="gramEnd"/>
      <w:r w:rsidRPr="000A5A49">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the ‘military industrial complex’.18 The argument goes like this: </w:t>
      </w:r>
      <w:r w:rsidRPr="000A5A49">
        <w:rPr>
          <w:u w:val="single"/>
        </w:rPr>
        <w:t xml:space="preserve">certain </w:t>
      </w:r>
      <w:r w:rsidRPr="005F5A62">
        <w:rPr>
          <w:highlight w:val="yellow"/>
          <w:u w:val="single"/>
        </w:rPr>
        <w:t>factions of capital</w:t>
      </w:r>
      <w:r w:rsidRPr="000A5A49">
        <w:rPr>
          <w:u w:val="single"/>
        </w:rPr>
        <w:t>, including traditional defence contractors and,</w:t>
      </w:r>
      <w:r w:rsidRPr="000A5A49">
        <w:rPr>
          <w:sz w:val="16"/>
        </w:rPr>
        <w:t xml:space="preserve"> more recently, </w:t>
      </w:r>
      <w:r w:rsidRPr="000A5A49">
        <w:rPr>
          <w:u w:val="single"/>
        </w:rPr>
        <w:t xml:space="preserve">other industries, including Big Tech, logistics, private security, and others, have managed to capture the state and they </w:t>
      </w:r>
      <w:r w:rsidRPr="005F5A62">
        <w:rPr>
          <w:highlight w:val="yellow"/>
          <w:u w:val="single"/>
        </w:rPr>
        <w:t xml:space="preserve">use </w:t>
      </w:r>
      <w:r w:rsidRPr="000A5A49">
        <w:rPr>
          <w:u w:val="single"/>
        </w:rPr>
        <w:t xml:space="preserve">bloated defence budgets and </w:t>
      </w:r>
      <w:r w:rsidRPr="005F5A62">
        <w:rPr>
          <w:highlight w:val="yellow"/>
          <w:u w:val="single"/>
        </w:rPr>
        <w:t xml:space="preserve">constant war </w:t>
      </w:r>
      <w:r w:rsidRPr="000A5A49">
        <w:rPr>
          <w:u w:val="single"/>
        </w:rPr>
        <w:t xml:space="preserve">preparedness as a means </w:t>
      </w:r>
      <w:r w:rsidRPr="005F5A62">
        <w:rPr>
          <w:highlight w:val="yellow"/>
          <w:u w:val="single"/>
        </w:rPr>
        <w:t xml:space="preserve">for securing profit </w:t>
      </w:r>
      <w:r w:rsidRPr="000A5A49">
        <w:rPr>
          <w:u w:val="single"/>
        </w:rPr>
        <w:t>rates higher than</w:t>
      </w:r>
      <w:r w:rsidRPr="000A5A49">
        <w:rPr>
          <w:sz w:val="16"/>
        </w:rPr>
        <w:t xml:space="preserve"> the </w:t>
      </w:r>
      <w:r w:rsidRPr="000A5A49">
        <w:rPr>
          <w:u w:val="single"/>
        </w:rPr>
        <w:t>market average as well as extraordinary yields in financial markets</w:t>
      </w:r>
      <w:r w:rsidRPr="000A5A49">
        <w:rPr>
          <w:sz w:val="16"/>
        </w:rPr>
        <w:t xml:space="preserve">.19 In addition, </w:t>
      </w:r>
      <w:r w:rsidRPr="000A5A49">
        <w:rPr>
          <w:u w:val="single"/>
        </w:rPr>
        <w:t>war and national security operate as spaces of class formation and reproduction: state bureaucrats, skilled tech professionals, engineers, security consultants, regional experts and,</w:t>
      </w:r>
      <w:r w:rsidRPr="000A5A49">
        <w:rPr>
          <w:sz w:val="16"/>
        </w:rPr>
        <w:t xml:space="preserve"> importantly, </w:t>
      </w:r>
      <w:r w:rsidRPr="000A5A49">
        <w:rPr>
          <w:u w:val="single"/>
        </w:rPr>
        <w:t>lawyers rely on this political economy for</w:t>
      </w:r>
      <w:r w:rsidRPr="000A5A49">
        <w:rPr>
          <w:sz w:val="16"/>
        </w:rPr>
        <w:t xml:space="preserve"> the </w:t>
      </w:r>
      <w:r w:rsidRPr="000A5A49">
        <w:rPr>
          <w:u w:val="single"/>
        </w:rPr>
        <w:t>reproduction of their class positions, including bloated remuneration, social status, and political power</w:t>
      </w:r>
      <w:r w:rsidRPr="000A5A49">
        <w:rPr>
          <w:sz w:val="16"/>
        </w:rPr>
        <w:t xml:space="preserve">.20 Historically, </w:t>
      </w:r>
      <w:r w:rsidRPr="005F5A62">
        <w:rPr>
          <w:highlight w:val="yellow"/>
          <w:u w:val="single"/>
        </w:rPr>
        <w:t>military spending</w:t>
      </w:r>
      <w:r w:rsidRPr="000A5A49">
        <w:rPr>
          <w:sz w:val="16"/>
        </w:rPr>
        <w:t xml:space="preserve"> also </w:t>
      </w:r>
      <w:r w:rsidRPr="005F5A62">
        <w:rPr>
          <w:highlight w:val="yellow"/>
          <w:u w:val="single"/>
        </w:rPr>
        <w:t>led to the creation of</w:t>
      </w:r>
      <w:r w:rsidRPr="000A5A49">
        <w:rPr>
          <w:sz w:val="16"/>
        </w:rPr>
        <w:t xml:space="preserve"> relatively </w:t>
      </w:r>
      <w:r w:rsidRPr="000A5A49">
        <w:rPr>
          <w:u w:val="single"/>
        </w:rPr>
        <w:t xml:space="preserve">well-paid and secure </w:t>
      </w:r>
      <w:r w:rsidRPr="005F5A62">
        <w:rPr>
          <w:highlight w:val="yellow"/>
          <w:u w:val="single"/>
        </w:rPr>
        <w:t>working-class jobs in the United States and</w:t>
      </w:r>
      <w:r w:rsidRPr="000A5A49">
        <w:rPr>
          <w:sz w:val="16"/>
        </w:rPr>
        <w:t xml:space="preserve"> some other </w:t>
      </w:r>
      <w:r w:rsidRPr="005F5A62">
        <w:rPr>
          <w:highlight w:val="yellow"/>
          <w:u w:val="single"/>
        </w:rPr>
        <w:t>advanced capitalist economies</w:t>
      </w:r>
      <w:r w:rsidRPr="000A5A49">
        <w:rPr>
          <w:u w:val="single"/>
        </w:rPr>
        <w:t xml:space="preserve">. </w:t>
      </w:r>
      <w:r w:rsidRPr="005F5A62">
        <w:rPr>
          <w:highlight w:val="yellow"/>
          <w:u w:val="single"/>
        </w:rPr>
        <w:t>However</w:t>
      </w:r>
      <w:r w:rsidRPr="000A5A49">
        <w:rPr>
          <w:sz w:val="16"/>
        </w:rPr>
        <w:t xml:space="preserve">, </w:t>
      </w:r>
      <w:r w:rsidRPr="005F5A62">
        <w:rPr>
          <w:highlight w:val="yellow"/>
          <w:u w:val="single"/>
        </w:rPr>
        <w:t>technological advances</w:t>
      </w:r>
      <w:r w:rsidRPr="000A5A49">
        <w:rPr>
          <w:u w:val="single"/>
        </w:rPr>
        <w:t>,</w:t>
      </w:r>
      <w:r w:rsidRPr="000A5A49">
        <w:rPr>
          <w:sz w:val="16"/>
        </w:rPr>
        <w:t xml:space="preserve"> the </w:t>
      </w:r>
      <w:r w:rsidRPr="000A5A49">
        <w:rPr>
          <w:u w:val="single"/>
        </w:rPr>
        <w:t xml:space="preserve">rise of </w:t>
      </w:r>
      <w:r w:rsidRPr="005F5A62">
        <w:rPr>
          <w:highlight w:val="yellow"/>
          <w:u w:val="single"/>
        </w:rPr>
        <w:t>neoliberalism</w:t>
      </w:r>
      <w:r w:rsidRPr="000A5A49">
        <w:rPr>
          <w:u w:val="single"/>
        </w:rPr>
        <w:t xml:space="preserve">, </w:t>
      </w:r>
      <w:r w:rsidRPr="005F5A62">
        <w:rPr>
          <w:highlight w:val="yellow"/>
          <w:u w:val="single"/>
        </w:rPr>
        <w:t>and</w:t>
      </w:r>
      <w:r w:rsidRPr="000A5A49">
        <w:rPr>
          <w:sz w:val="16"/>
        </w:rPr>
        <w:t xml:space="preserve"> the </w:t>
      </w:r>
      <w:r w:rsidRPr="005F5A62">
        <w:rPr>
          <w:highlight w:val="yellow"/>
          <w:u w:val="single"/>
        </w:rPr>
        <w:t>relocation</w:t>
      </w:r>
      <w:r w:rsidRPr="000A5A49">
        <w:rPr>
          <w:u w:val="single"/>
        </w:rPr>
        <w:t xml:space="preserve"> of many </w:t>
      </w:r>
      <w:r w:rsidRPr="005F5A62">
        <w:rPr>
          <w:highlight w:val="yellow"/>
          <w:u w:val="single"/>
        </w:rPr>
        <w:t>of these jobs</w:t>
      </w:r>
      <w:r w:rsidRPr="000A5A49">
        <w:rPr>
          <w:sz w:val="16"/>
        </w:rPr>
        <w:t xml:space="preserve"> in the southern states of the US </w:t>
      </w:r>
      <w:r w:rsidRPr="005F5A62">
        <w:rPr>
          <w:highlight w:val="yellow"/>
          <w:u w:val="single"/>
        </w:rPr>
        <w:t>led to a marked decline</w:t>
      </w:r>
      <w:r w:rsidRPr="000A5A49">
        <w:rPr>
          <w:sz w:val="16"/>
        </w:rPr>
        <w:t xml:space="preserve"> of these high-paying working-class jobs, </w:t>
      </w:r>
      <w:r w:rsidRPr="000A5A49">
        <w:rPr>
          <w:u w:val="single"/>
        </w:rPr>
        <w:t>even though regional reliance on military spending for employment persists</w:t>
      </w:r>
      <w:r w:rsidRPr="000A5A49">
        <w:rPr>
          <w:sz w:val="16"/>
        </w:rPr>
        <w:t xml:space="preserve">.21 Combined with the fact that </w:t>
      </w:r>
      <w:r w:rsidRPr="000A5A49">
        <w:rPr>
          <w:u w:val="single"/>
        </w:rPr>
        <w:t>defence spending and war have been financed through borrowing, and not taxes</w:t>
      </w:r>
      <w:r w:rsidRPr="000A5A49">
        <w:rPr>
          <w:sz w:val="16"/>
        </w:rPr>
        <w:t xml:space="preserve">, this </w:t>
      </w:r>
      <w:r w:rsidRPr="000A5A49">
        <w:rPr>
          <w:u w:val="single"/>
        </w:rPr>
        <w:t>political economy has benefited capital and</w:t>
      </w:r>
      <w:r w:rsidRPr="000A5A49">
        <w:rPr>
          <w:sz w:val="16"/>
        </w:rPr>
        <w:t xml:space="preserve"> parts of the </w:t>
      </w:r>
      <w:r w:rsidRPr="000A5A49">
        <w:rPr>
          <w:u w:val="single"/>
        </w:rPr>
        <w:t>professional classes,</w:t>
      </w:r>
      <w:r w:rsidRPr="000A5A49">
        <w:rPr>
          <w:sz w:val="16"/>
        </w:rPr>
        <w:t xml:space="preserve"> the former as receptors of generous contracts and the latter as both salaried professionals and as holders of national debt.22</w:t>
      </w:r>
    </w:p>
    <w:p w14:paraId="6A738186" w14:textId="77777777" w:rsidR="00742157" w:rsidRPr="000A5A49" w:rsidRDefault="00742157" w:rsidP="00742157">
      <w:pPr>
        <w:rPr>
          <w:sz w:val="16"/>
        </w:rPr>
      </w:pPr>
      <w:r w:rsidRPr="000A5A49">
        <w:rPr>
          <w:sz w:val="16"/>
        </w:rPr>
        <w:t xml:space="preserve">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w:t>
      </w:r>
      <w:proofErr w:type="gramStart"/>
      <w:r w:rsidRPr="000A5A49">
        <w:rPr>
          <w:sz w:val="16"/>
        </w:rPr>
        <w:t>in order to</w:t>
      </w:r>
      <w:proofErr w:type="gramEnd"/>
      <w:r w:rsidRPr="000A5A49">
        <w:rPr>
          <w:sz w:val="16"/>
        </w:rPr>
        <w:t xml:space="preserve">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6C3CE943" w14:textId="77777777" w:rsidR="00742157" w:rsidRPr="000A5A49" w:rsidRDefault="00742157" w:rsidP="00742157">
      <w:pPr>
        <w:rPr>
          <w:sz w:val="16"/>
        </w:rPr>
      </w:pPr>
      <w:r w:rsidRPr="000A5A49">
        <w:rPr>
          <w:sz w:val="16"/>
        </w:rPr>
        <w:t xml:space="preserve">Instead, the value of this line of argument is twofold: first, identifying how war and militarism have operated as loci of accumulation, profit-making, and class formation enables us to see that in many states </w:t>
      </w:r>
      <w:r w:rsidRPr="000A5A49">
        <w:rPr>
          <w:u w:val="single"/>
        </w:rPr>
        <w:t>there exist powerful coalitions with clear, material interests in the perpetuation of conflict and militarism</w:t>
      </w:r>
      <w:r w:rsidRPr="000A5A49">
        <w:rPr>
          <w:sz w:val="16"/>
        </w:rPr>
        <w:t xml:space="preserve">. More than the ‘crowding out’ arguments mentioned above, this seems to me the most concerning aspect of this development: </w:t>
      </w:r>
      <w:r w:rsidRPr="000A5A49">
        <w:rPr>
          <w:u w:val="single"/>
        </w:rPr>
        <w:t>if economic power is relative, then inflated military budgets empower these sections of society who have a vested interest in war to the detriment of those who would benefit from peace</w:t>
      </w:r>
      <w:r w:rsidRPr="000A5A49">
        <w:rPr>
          <w:sz w:val="16"/>
        </w:rPr>
        <w:t xml:space="preserve">, thereby </w:t>
      </w:r>
      <w:r w:rsidRPr="000A5A49">
        <w:rPr>
          <w:u w:val="single"/>
        </w:rPr>
        <w:t>making the attainment of the latter more difficult</w:t>
      </w:r>
      <w:r w:rsidRPr="000A5A49">
        <w:rPr>
          <w:sz w:val="16"/>
        </w:rPr>
        <w:t xml:space="preserve">.27 Therefore, </w:t>
      </w:r>
      <w:r w:rsidRPr="005F5A62">
        <w:rPr>
          <w:highlight w:val="yellow"/>
          <w:u w:val="single"/>
        </w:rPr>
        <w:t xml:space="preserve">military spending need </w:t>
      </w:r>
      <w:r w:rsidRPr="000A5A49">
        <w:rPr>
          <w:u w:val="single"/>
        </w:rPr>
        <w:t xml:space="preserve">not </w:t>
      </w:r>
      <w:r w:rsidRPr="005F5A62">
        <w:rPr>
          <w:highlight w:val="yellow"/>
          <w:u w:val="single"/>
        </w:rPr>
        <w:t>be thought of</w:t>
      </w:r>
      <w:r w:rsidRPr="000A5A49">
        <w:rPr>
          <w:u w:val="single"/>
        </w:rPr>
        <w:t xml:space="preserve"> in terms of what it ‘crowds out’, be it welfare spending or private investment, but rather </w:t>
      </w:r>
      <w:r w:rsidRPr="005F5A62">
        <w:rPr>
          <w:highlight w:val="yellow"/>
          <w:u w:val="single"/>
        </w:rPr>
        <w:t>in terms of what it ‘crowds in’,</w:t>
      </w:r>
      <w:r w:rsidRPr="000A5A49">
        <w:rPr>
          <w:u w:val="single"/>
        </w:rPr>
        <w:t xml:space="preserve"> </w:t>
      </w:r>
      <w:r w:rsidRPr="005F5A62">
        <w:rPr>
          <w:highlight w:val="yellow"/>
          <w:u w:val="single"/>
        </w:rPr>
        <w:t>the structures of power</w:t>
      </w:r>
      <w:r w:rsidRPr="000A5A49">
        <w:rPr>
          <w:u w:val="single"/>
        </w:rPr>
        <w:t xml:space="preserve"> that it creates, </w:t>
      </w:r>
      <w:r w:rsidRPr="005F5A62">
        <w:rPr>
          <w:highlight w:val="yellow"/>
          <w:u w:val="single"/>
        </w:rPr>
        <w:t>and how these structures are hostile to peace</w:t>
      </w:r>
      <w:r w:rsidRPr="000A5A49">
        <w:rPr>
          <w:sz w:val="16"/>
        </w:rPr>
        <w:t xml:space="preserve">. Second, this approach is particularly useful for jurisprudential purposes, as it identifies the beneficiaries of war and militarism and it does so with a precision that the state-centrism of international law rarely allows. </w:t>
      </w:r>
      <w:r w:rsidRPr="000A5A49">
        <w:rPr>
          <w:u w:val="single"/>
        </w:rPr>
        <w:t xml:space="preserve">Instead of treating statehood as a black box, as the irreducible unit of jurisprudential analysis, </w:t>
      </w:r>
      <w:r w:rsidRPr="005F5A62">
        <w:rPr>
          <w:highlight w:val="yellow"/>
          <w:u w:val="single"/>
        </w:rPr>
        <w:t>this approach makes visible what the legal form of statehood conceals</w:t>
      </w:r>
      <w:r w:rsidRPr="000A5A49">
        <w:rPr>
          <w:u w:val="single"/>
        </w:rPr>
        <w:t xml:space="preserve">, </w:t>
      </w:r>
      <w:r w:rsidRPr="005F5A62">
        <w:rPr>
          <w:highlight w:val="yellow"/>
          <w:u w:val="single"/>
        </w:rPr>
        <w:t>namely social conflict and antagonisms about how societies, production, and distribution are organised and whether this organisation is facilitative of war and conflict</w:t>
      </w:r>
      <w:r w:rsidRPr="000A5A49">
        <w:rPr>
          <w:sz w:val="16"/>
        </w:rPr>
        <w:t>.28</w:t>
      </w:r>
    </w:p>
    <w:p w14:paraId="77CDABA5" w14:textId="77777777" w:rsidR="00742157" w:rsidRPr="00D1607E" w:rsidRDefault="00742157" w:rsidP="00742157"/>
    <w:p w14:paraId="283EBFF8" w14:textId="77777777" w:rsidR="00742157" w:rsidRDefault="00742157" w:rsidP="00742157">
      <w:pPr>
        <w:pStyle w:val="Heading3"/>
      </w:pPr>
      <w:r>
        <w:t xml:space="preserve">1NC---AT: Handler </w:t>
      </w:r>
    </w:p>
    <w:p w14:paraId="0A575DA5" w14:textId="77777777" w:rsidR="00742157" w:rsidRPr="00AB7006" w:rsidRDefault="00742157" w:rsidP="00742157">
      <w:pPr>
        <w:pStyle w:val="Heading4"/>
      </w:pPr>
      <w:r w:rsidRPr="00AB7006">
        <w:t xml:space="preserve">CBR empowers the Executive’s </w:t>
      </w:r>
      <w:r w:rsidRPr="00AB7006">
        <w:rPr>
          <w:u w:val="single"/>
        </w:rPr>
        <w:t>reach</w:t>
      </w:r>
      <w:r w:rsidRPr="00AB7006">
        <w:t xml:space="preserve"> and </w:t>
      </w:r>
      <w:r w:rsidRPr="00AB7006">
        <w:rPr>
          <w:u w:val="single"/>
        </w:rPr>
        <w:t>unlocks</w:t>
      </w:r>
      <w:r w:rsidRPr="00AB7006">
        <w:t xml:space="preserve"> </w:t>
      </w:r>
      <w:r>
        <w:t>Trump’s</w:t>
      </w:r>
      <w:r w:rsidRPr="00AB7006">
        <w:t xml:space="preserve"> agenda.</w:t>
      </w:r>
    </w:p>
    <w:p w14:paraId="54B04088" w14:textId="77777777" w:rsidR="00742157" w:rsidRPr="00AB7006" w:rsidRDefault="00742157" w:rsidP="00742157">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gramStart"/>
      <w:r w:rsidRPr="00AB7006">
        <w:rPr>
          <w:sz w:val="20"/>
          <w:szCs w:val="20"/>
        </w:rPr>
        <w:t>M.Phil</w:t>
      </w:r>
      <w:proofErr w:type="gramEnd"/>
      <w:r w:rsidRPr="00AB7006">
        <w:rPr>
          <w:sz w:val="20"/>
          <w:szCs w:val="20"/>
        </w:rPr>
        <w:t xml:space="preserve"> in History from Cambridge, BA in History from Yale. "Separation of powers by contract: How collective bargaining reshapes presidential power." NYUL Rev. 99 (2024): 45)</w:t>
      </w:r>
    </w:p>
    <w:p w14:paraId="08A88716" w14:textId="77777777" w:rsidR="00742157" w:rsidRPr="00AB7006" w:rsidRDefault="00742157" w:rsidP="00742157">
      <w:pPr>
        <w:rPr>
          <w:sz w:val="14"/>
        </w:rPr>
      </w:pPr>
      <w:r w:rsidRPr="00AB7006">
        <w:rPr>
          <w:sz w:val="14"/>
        </w:rPr>
        <w:t xml:space="preserve">The practice of </w:t>
      </w:r>
      <w:r w:rsidRPr="00A45BB7">
        <w:rPr>
          <w:rStyle w:val="Emphasis"/>
          <w:highlight w:val="yellow"/>
        </w:rPr>
        <w:t>bargaining</w:t>
      </w:r>
      <w:r w:rsidRPr="00AB7006">
        <w:rPr>
          <w:u w:val="single"/>
        </w:rPr>
        <w:t xml:space="preserve"> and contracting suggests a more complex and mutualistic model of presidential-bureaucratic relations than the unitary theory implies</w:t>
      </w:r>
      <w:r w:rsidRPr="00AB7006">
        <w:rPr>
          <w:sz w:val="14"/>
        </w:rPr>
        <w:t xml:space="preserve">. Many unitary critiques of bureaucracy center on the federal bureaucracy's supposed undemocratic character and its insulation from direct presidential control. </w:t>
      </w:r>
      <w:r w:rsidRPr="00AB7006">
        <w:rPr>
          <w:u w:val="single"/>
        </w:rPr>
        <w:t xml:space="preserve">These accounts </w:t>
      </w:r>
      <w:r w:rsidRPr="00A45BB7">
        <w:rPr>
          <w:highlight w:val="yellow"/>
          <w:u w:val="single"/>
        </w:rPr>
        <w:t>assume</w:t>
      </w:r>
      <w:r w:rsidRPr="00AB7006">
        <w:rPr>
          <w:u w:val="single"/>
        </w:rPr>
        <w:t xml:space="preserve"> that bureaucratic </w:t>
      </w:r>
      <w:r w:rsidRPr="00A45BB7">
        <w:rPr>
          <w:highlight w:val="yellow"/>
          <w:u w:val="single"/>
        </w:rPr>
        <w:t xml:space="preserve">protections subvert </w:t>
      </w:r>
      <w:r w:rsidRPr="002D2749">
        <w:rPr>
          <w:u w:val="single"/>
        </w:rPr>
        <w:t>the President's</w:t>
      </w:r>
      <w:r w:rsidRPr="00AB7006">
        <w:rPr>
          <w:u w:val="single"/>
        </w:rPr>
        <w:t xml:space="preserve"> "sole </w:t>
      </w:r>
      <w:r w:rsidRPr="00A45BB7">
        <w:rPr>
          <w:highlight w:val="yellow"/>
          <w:u w:val="single"/>
        </w:rPr>
        <w:t>authority</w:t>
      </w:r>
      <w:r w:rsidRPr="00AB7006">
        <w:rPr>
          <w:u w:val="single"/>
        </w:rPr>
        <w:t xml:space="preserve"> to execute the law</w:t>
      </w:r>
      <w:r w:rsidRPr="00AB7006">
        <w:rPr>
          <w:sz w:val="14"/>
        </w:rPr>
        <w:t xml:space="preserve">" 34 -or the requirement that "lesser officers must remain accountable to the President, whose authority they wield." 349 </w:t>
      </w:r>
      <w:r w:rsidRPr="00AB7006">
        <w:rPr>
          <w:u w:val="single"/>
        </w:rPr>
        <w:t>This critique is increasingly leveled at federal unions</w:t>
      </w:r>
      <w:r w:rsidRPr="00AB7006">
        <w:rPr>
          <w:sz w:val="14"/>
        </w:rPr>
        <w:t xml:space="preserve">.350 </w:t>
      </w:r>
      <w:r w:rsidRPr="00AB7006">
        <w:rPr>
          <w:u w:val="single"/>
        </w:rPr>
        <w:t xml:space="preserve">But the history and practice of labor suggest a more complicated story. </w:t>
      </w:r>
      <w:r w:rsidRPr="00AB7006">
        <w:rPr>
          <w:rStyle w:val="Emphasis"/>
        </w:rPr>
        <w:t>Bargaining</w:t>
      </w:r>
      <w:r w:rsidRPr="00AB7006">
        <w:rPr>
          <w:u w:val="single"/>
        </w:rPr>
        <w:t xml:space="preserve"> arose at the initiative of President </w:t>
      </w:r>
      <w:r w:rsidRPr="00AB7006">
        <w:rPr>
          <w:rStyle w:val="Emphasis"/>
        </w:rPr>
        <w:t>Kennedy</w:t>
      </w:r>
      <w:r w:rsidRPr="00AB7006">
        <w:rPr>
          <w:u w:val="single"/>
        </w:rPr>
        <w:t xml:space="preserve"> and was expanded by Presidents </w:t>
      </w:r>
      <w:r w:rsidRPr="00AB7006">
        <w:rPr>
          <w:rStyle w:val="Emphasis"/>
        </w:rPr>
        <w:t>Johnson</w:t>
      </w:r>
      <w:r w:rsidRPr="00AB7006">
        <w:rPr>
          <w:u w:val="single"/>
        </w:rPr>
        <w:t xml:space="preserve"> and </w:t>
      </w:r>
      <w:r w:rsidRPr="00AB7006">
        <w:rPr>
          <w:rStyle w:val="Emphasis"/>
        </w:rPr>
        <w:t>Nixon</w:t>
      </w:r>
      <w:r w:rsidRPr="00AB7006">
        <w:rPr>
          <w:u w:val="single"/>
        </w:rPr>
        <w:t>. Part of their goal was to tame an existing civil service system that was substantially more insulated from presidential control</w:t>
      </w:r>
      <w:r w:rsidRPr="00AB7006">
        <w:rPr>
          <w:sz w:val="14"/>
        </w:rPr>
        <w:t xml:space="preserve">. </w:t>
      </w:r>
      <w:r w:rsidRPr="00A45BB7">
        <w:rPr>
          <w:highlight w:val="yellow"/>
          <w:u w:val="single"/>
        </w:rPr>
        <w:t>Even</w:t>
      </w:r>
      <w:r w:rsidRPr="00AB7006">
        <w:rPr>
          <w:u w:val="single"/>
        </w:rPr>
        <w:t xml:space="preserve"> President </w:t>
      </w:r>
      <w:r w:rsidRPr="00A45BB7">
        <w:rPr>
          <w:rStyle w:val="Emphasis"/>
          <w:highlight w:val="yellow"/>
        </w:rPr>
        <w:t>Nixon</w:t>
      </w:r>
      <w:r w:rsidRPr="00AB7006">
        <w:rPr>
          <w:u w:val="single"/>
        </w:rPr>
        <w:t xml:space="preserve">, initially </w:t>
      </w:r>
      <w:r w:rsidRPr="00AB7006">
        <w:rPr>
          <w:b/>
          <w:bCs/>
          <w:u w:val="single"/>
        </w:rPr>
        <w:t>hostile to labor</w:t>
      </w:r>
      <w:r w:rsidRPr="00AB7006">
        <w:rPr>
          <w:u w:val="single"/>
        </w:rPr>
        <w:t xml:space="preserve">, </w:t>
      </w:r>
      <w:r w:rsidRPr="002D2749">
        <w:rPr>
          <w:u w:val="single"/>
        </w:rPr>
        <w:t xml:space="preserve">came to </w:t>
      </w:r>
      <w:r w:rsidRPr="00A45BB7">
        <w:rPr>
          <w:rStyle w:val="Emphasis"/>
          <w:highlight w:val="yellow"/>
        </w:rPr>
        <w:t>support labor</w:t>
      </w:r>
      <w:r w:rsidRPr="00A45BB7">
        <w:rPr>
          <w:highlight w:val="yellow"/>
          <w:u w:val="single"/>
        </w:rPr>
        <w:t xml:space="preserve"> as a </w:t>
      </w:r>
      <w:r w:rsidRPr="00A45BB7">
        <w:rPr>
          <w:rStyle w:val="Emphasis"/>
          <w:highlight w:val="yellow"/>
        </w:rPr>
        <w:t>means of combatting</w:t>
      </w:r>
      <w:r w:rsidRPr="00AB7006">
        <w:rPr>
          <w:rStyle w:val="Emphasis"/>
        </w:rPr>
        <w:t xml:space="preserve"> the CSC</w:t>
      </w:r>
      <w:r w:rsidRPr="00AB7006">
        <w:rPr>
          <w:u w:val="single"/>
        </w:rPr>
        <w:t xml:space="preserve"> and </w:t>
      </w:r>
      <w:r w:rsidRPr="00A45BB7">
        <w:rPr>
          <w:rStyle w:val="Emphasis"/>
          <w:highlight w:val="yellow"/>
        </w:rPr>
        <w:t>agency management</w:t>
      </w:r>
      <w:r w:rsidRPr="00AB7006">
        <w:rPr>
          <w:sz w:val="14"/>
        </w:rPr>
        <w:t>. 351</w:t>
      </w:r>
    </w:p>
    <w:p w14:paraId="44531D20" w14:textId="77777777" w:rsidR="00742157" w:rsidRPr="00AB7006" w:rsidRDefault="00742157" w:rsidP="00742157">
      <w:pPr>
        <w:rPr>
          <w:u w:val="single"/>
        </w:rPr>
      </w:pPr>
      <w:r w:rsidRPr="00AB7006">
        <w:rPr>
          <w:sz w:val="14"/>
        </w:rPr>
        <w:tab/>
        <w:t xml:space="preserve">Even absent political competition with Progressive Era administrators, </w:t>
      </w:r>
      <w:r w:rsidRPr="00AB7006">
        <w:rPr>
          <w:u w:val="single"/>
        </w:rPr>
        <w:t xml:space="preserve">the President saw value in </w:t>
      </w:r>
      <w:r w:rsidRPr="00AB7006">
        <w:rPr>
          <w:rStyle w:val="Emphasis"/>
        </w:rPr>
        <w:t>enhancing labor protections for civil servants.</w:t>
      </w:r>
      <w:r w:rsidRPr="00AB7006">
        <w:rPr>
          <w:sz w:val="14"/>
        </w:rPr>
        <w:t xml:space="preserve"> </w:t>
      </w:r>
      <w:r w:rsidRPr="00AB7006">
        <w:rPr>
          <w:u w:val="single"/>
        </w:rPr>
        <w:t>Labor autonomy was a way of attracting talent from the private sector</w:t>
      </w:r>
      <w:r w:rsidRPr="00AB7006">
        <w:rPr>
          <w:sz w:val="14"/>
        </w:rPr>
        <w:t xml:space="preserve"> when the federal government could not compete on salary or other benefits due to fiscal constraints. As studies by the CSC and the President's own commissions make clear, it was also a means of improving decisionmaking and outcomes within the executive branch by its "rational analysis, negotiation, and incentives" rather than hierarchical control.35 2 As core state functions turned increasingly on complex technical, scientific, and administrative questions, traditional methods of top-down management were seen as less effective. </w:t>
      </w:r>
      <w:r w:rsidRPr="00AB7006">
        <w:rPr>
          <w:u w:val="single"/>
        </w:rPr>
        <w:t xml:space="preserve">Labor autonomy was useful not only in recruiting skilled labor, but in allowing labor to shape the workplace </w:t>
      </w:r>
      <w:proofErr w:type="gramStart"/>
      <w:r w:rsidRPr="00AB7006">
        <w:rPr>
          <w:u w:val="single"/>
        </w:rPr>
        <w:t>so as to</w:t>
      </w:r>
      <w:proofErr w:type="gramEnd"/>
      <w:r w:rsidRPr="00AB7006">
        <w:rPr>
          <w:u w:val="single"/>
        </w:rPr>
        <w:t xml:space="preserve"> foster productive</w:t>
      </w:r>
      <w:r w:rsidRPr="00AB7006">
        <w:rPr>
          <w:sz w:val="14"/>
        </w:rPr>
        <w:t xml:space="preserve"> intellectual </w:t>
      </w:r>
      <w:r w:rsidRPr="00AB7006">
        <w:rPr>
          <w:u w:val="single"/>
        </w:rPr>
        <w:t>work</w:t>
      </w:r>
      <w:r w:rsidRPr="00AB7006">
        <w:rPr>
          <w:sz w:val="14"/>
        </w:rPr>
        <w:t xml:space="preserve">. Thus, </w:t>
      </w:r>
      <w:r w:rsidRPr="007A5BD6">
        <w:rPr>
          <w:rStyle w:val="Emphasis"/>
        </w:rPr>
        <w:t xml:space="preserve">labor </w:t>
      </w:r>
      <w:r w:rsidRPr="00A45BB7">
        <w:rPr>
          <w:rStyle w:val="Emphasis"/>
          <w:highlight w:val="yellow"/>
        </w:rPr>
        <w:t>protections</w:t>
      </w:r>
      <w:r w:rsidRPr="00AB7006">
        <w:rPr>
          <w:u w:val="single"/>
        </w:rPr>
        <w:t xml:space="preserve">, </w:t>
      </w:r>
      <w:r w:rsidRPr="00AB7006">
        <w:rPr>
          <w:b/>
          <w:bCs/>
          <w:u w:val="single"/>
        </w:rPr>
        <w:t>even if they limited managerial control</w:t>
      </w:r>
      <w:r w:rsidRPr="00AB7006">
        <w:rPr>
          <w:u w:val="single"/>
        </w:rPr>
        <w:t xml:space="preserve"> in certain ways, also </w:t>
      </w:r>
      <w:r w:rsidRPr="00A45BB7">
        <w:rPr>
          <w:rStyle w:val="Emphasis"/>
          <w:highlight w:val="yellow"/>
        </w:rPr>
        <w:t>enhanced</w:t>
      </w:r>
      <w:r w:rsidRPr="002D2749">
        <w:rPr>
          <w:rStyle w:val="Emphasis"/>
        </w:rPr>
        <w:t xml:space="preserve"> state capacity</w:t>
      </w:r>
      <w:r w:rsidRPr="002D2749">
        <w:rPr>
          <w:u w:val="single"/>
        </w:rPr>
        <w:t xml:space="preserve">, </w:t>
      </w:r>
      <w:r w:rsidRPr="002D2749">
        <w:rPr>
          <w:rStyle w:val="Emphasis"/>
        </w:rPr>
        <w:t>expanding</w:t>
      </w:r>
      <w:r w:rsidRPr="00AB7006">
        <w:rPr>
          <w:u w:val="single"/>
        </w:rPr>
        <w:t xml:space="preserve">, among other things, </w:t>
      </w:r>
      <w:r w:rsidRPr="007A5BD6">
        <w:rPr>
          <w:rStyle w:val="Emphasis"/>
        </w:rPr>
        <w:t xml:space="preserve">the </w:t>
      </w:r>
      <w:r w:rsidRPr="00A45BB7">
        <w:rPr>
          <w:rStyle w:val="Emphasis"/>
          <w:highlight w:val="yellow"/>
        </w:rPr>
        <w:t xml:space="preserve">President's ability to project power </w:t>
      </w:r>
      <w:r w:rsidRPr="007A5BD6">
        <w:rPr>
          <w:rStyle w:val="Emphasis"/>
        </w:rPr>
        <w:t>internationally</w:t>
      </w:r>
      <w:r w:rsidRPr="007A5BD6">
        <w:rPr>
          <w:u w:val="single"/>
        </w:rPr>
        <w:t xml:space="preserve"> </w:t>
      </w:r>
      <w:r w:rsidRPr="00A45BB7">
        <w:rPr>
          <w:highlight w:val="yellow"/>
          <w:u w:val="single"/>
        </w:rPr>
        <w:t xml:space="preserve">and </w:t>
      </w:r>
      <w:r w:rsidRPr="002D2749">
        <w:rPr>
          <w:rStyle w:val="Emphasis"/>
        </w:rPr>
        <w:t xml:space="preserve">to </w:t>
      </w:r>
      <w:r w:rsidRPr="00A45BB7">
        <w:rPr>
          <w:rStyle w:val="Emphasis"/>
          <w:highlight w:val="yellow"/>
        </w:rPr>
        <w:t>compete with Congress and courts on policymaking</w:t>
      </w:r>
      <w:r w:rsidRPr="00AB7006">
        <w:rPr>
          <w:sz w:val="14"/>
        </w:rPr>
        <w:t xml:space="preserve">.353 </w:t>
      </w:r>
      <w:r w:rsidRPr="00AB7006">
        <w:rPr>
          <w:rStyle w:val="Emphasis"/>
        </w:rPr>
        <w:t>The empowered presidency</w:t>
      </w:r>
      <w:r w:rsidRPr="00AB7006">
        <w:rPr>
          <w:sz w:val="14"/>
        </w:rPr>
        <w:t xml:space="preserve"> often celebrated by unitarists </w:t>
      </w:r>
      <w:r w:rsidRPr="00AB7006">
        <w:rPr>
          <w:u w:val="single"/>
        </w:rPr>
        <w:t xml:space="preserve">was </w:t>
      </w:r>
      <w:r w:rsidRPr="00AB7006">
        <w:rPr>
          <w:b/>
          <w:bCs/>
          <w:u w:val="single"/>
        </w:rPr>
        <w:t>made possible</w:t>
      </w:r>
      <w:r w:rsidRPr="00AB7006">
        <w:rPr>
          <w:sz w:val="14"/>
        </w:rPr>
        <w:t xml:space="preserve">, in part, </w:t>
      </w:r>
      <w:r w:rsidRPr="00AB7006">
        <w:rPr>
          <w:u w:val="single"/>
        </w:rPr>
        <w:t xml:space="preserve">by the success of </w:t>
      </w:r>
      <w:r w:rsidRPr="00AB7006">
        <w:rPr>
          <w:b/>
          <w:bCs/>
          <w:u w:val="single"/>
        </w:rPr>
        <w:t>this recruitment drive</w:t>
      </w:r>
      <w:r w:rsidRPr="00AB7006">
        <w:rPr>
          <w:u w:val="single"/>
        </w:rPr>
        <w:t>.</w:t>
      </w:r>
    </w:p>
    <w:p w14:paraId="43912F10" w14:textId="77777777" w:rsidR="00742157" w:rsidRPr="00AB7006" w:rsidRDefault="00742157" w:rsidP="00742157">
      <w:pPr>
        <w:rPr>
          <w:u w:val="single"/>
        </w:rPr>
      </w:pPr>
      <w:r w:rsidRPr="00AB7006">
        <w:rPr>
          <w:sz w:val="14"/>
        </w:rPr>
        <w:tab/>
      </w:r>
      <w:r w:rsidRPr="002D2749">
        <w:rPr>
          <w:rStyle w:val="Emphasis"/>
        </w:rPr>
        <w:t>Labor protections</w:t>
      </w:r>
      <w:r w:rsidRPr="00AB7006">
        <w:rPr>
          <w:u w:val="single"/>
        </w:rPr>
        <w:t xml:space="preserve">, then, </w:t>
      </w:r>
      <w:r w:rsidRPr="00A45BB7">
        <w:rPr>
          <w:rStyle w:val="Emphasis"/>
          <w:highlight w:val="yellow"/>
        </w:rPr>
        <w:t>empowered the President</w:t>
      </w:r>
      <w:r w:rsidRPr="00AB7006">
        <w:rPr>
          <w:sz w:val="14"/>
        </w:rPr>
        <w:t xml:space="preserve"> at least as much as they restrained him. </w:t>
      </w:r>
      <w:r w:rsidRPr="002D2749">
        <w:rPr>
          <w:u w:val="single"/>
        </w:rPr>
        <w:t xml:space="preserve">To bind himself to </w:t>
      </w:r>
      <w:r w:rsidRPr="00A45BB7">
        <w:rPr>
          <w:rStyle w:val="Emphasis"/>
          <w:highlight w:val="yellow"/>
        </w:rPr>
        <w:t>contract</w:t>
      </w:r>
      <w:r w:rsidRPr="002D2749">
        <w:rPr>
          <w:rStyle w:val="Emphasis"/>
        </w:rPr>
        <w:t xml:space="preserve">ual </w:t>
      </w:r>
      <w:r w:rsidRPr="00A45BB7">
        <w:rPr>
          <w:rStyle w:val="Emphasis"/>
          <w:highlight w:val="yellow"/>
        </w:rPr>
        <w:t>agreements with labor</w:t>
      </w:r>
      <w:r w:rsidRPr="00A45BB7">
        <w:rPr>
          <w:highlight w:val="yellow"/>
          <w:u w:val="single"/>
        </w:rPr>
        <w:t xml:space="preserve"> was a</w:t>
      </w:r>
      <w:r w:rsidRPr="00AB7006">
        <w:rPr>
          <w:u w:val="single"/>
        </w:rPr>
        <w:t xml:space="preserve"> </w:t>
      </w:r>
      <w:r w:rsidRPr="00AB7006">
        <w:rPr>
          <w:b/>
          <w:bCs/>
          <w:u w:val="single"/>
        </w:rPr>
        <w:t>rational</w:t>
      </w:r>
      <w:r w:rsidRPr="00AB7006">
        <w:rPr>
          <w:u w:val="single"/>
        </w:rPr>
        <w:t xml:space="preserve">, and ultimately quite </w:t>
      </w:r>
      <w:r w:rsidRPr="00A45BB7">
        <w:rPr>
          <w:rStyle w:val="Emphasis"/>
          <w:highlight w:val="yellow"/>
        </w:rPr>
        <w:t>profitable</w:t>
      </w:r>
      <w:r w:rsidRPr="002D2749">
        <w:rPr>
          <w:u w:val="single"/>
        </w:rPr>
        <w:t>,</w:t>
      </w:r>
      <w:r w:rsidRPr="00A45BB7">
        <w:rPr>
          <w:highlight w:val="yellow"/>
          <w:u w:val="single"/>
        </w:rPr>
        <w:t xml:space="preserve"> </w:t>
      </w:r>
      <w:r w:rsidRPr="00A45BB7">
        <w:rPr>
          <w:b/>
          <w:bCs/>
          <w:highlight w:val="yellow"/>
          <w:u w:val="single"/>
        </w:rPr>
        <w:t>tradeoff</w:t>
      </w:r>
      <w:r w:rsidRPr="00AB7006">
        <w:rPr>
          <w:sz w:val="14"/>
        </w:rPr>
        <w:t xml:space="preserve">. It was not some alien agenda originating in Congress or in shadowy interest groups, imposed on the President against his will. Commentators have occasionally puzzled about why modern law confers semi-private rights in government employment. 354 </w:t>
      </w:r>
      <w:r w:rsidRPr="00AB7006">
        <w:rPr>
          <w:u w:val="single"/>
        </w:rPr>
        <w:t>Scholars of the historical development of the modern American state</w:t>
      </w:r>
      <w:r w:rsidRPr="00AB7006">
        <w:rPr>
          <w:sz w:val="14"/>
        </w:rPr>
        <w:t xml:space="preserve">, including Karen Tani and Jeremy Kessler, </w:t>
      </w:r>
      <w:r w:rsidRPr="00AB7006">
        <w:rPr>
          <w:u w:val="single"/>
        </w:rPr>
        <w:t xml:space="preserve">have observed that </w:t>
      </w:r>
      <w:r w:rsidRPr="002D2749">
        <w:rPr>
          <w:rStyle w:val="Emphasis"/>
        </w:rPr>
        <w:t xml:space="preserve">individualized </w:t>
      </w:r>
      <w:r w:rsidRPr="00A45BB7">
        <w:rPr>
          <w:rStyle w:val="Emphasis"/>
          <w:highlight w:val="yellow"/>
        </w:rPr>
        <w:t>rights served</w:t>
      </w:r>
      <w:r w:rsidRPr="00AB7006">
        <w:rPr>
          <w:u w:val="single"/>
        </w:rPr>
        <w:t xml:space="preserve"> often </w:t>
      </w:r>
      <w:r w:rsidRPr="00A45BB7">
        <w:rPr>
          <w:highlight w:val="yellow"/>
          <w:u w:val="single"/>
        </w:rPr>
        <w:t xml:space="preserve">to </w:t>
      </w:r>
      <w:r w:rsidRPr="00A45BB7">
        <w:rPr>
          <w:b/>
          <w:bCs/>
          <w:highlight w:val="yellow"/>
          <w:u w:val="single"/>
        </w:rPr>
        <w:t>expand</w:t>
      </w:r>
      <w:r w:rsidRPr="00A45BB7">
        <w:rPr>
          <w:highlight w:val="yellow"/>
          <w:u w:val="single"/>
        </w:rPr>
        <w:t xml:space="preserve"> rather than restrict </w:t>
      </w:r>
      <w:r w:rsidRPr="00A45BB7">
        <w:rPr>
          <w:rStyle w:val="Emphasis"/>
          <w:highlight w:val="yellow"/>
        </w:rPr>
        <w:t xml:space="preserve">state </w:t>
      </w:r>
      <w:r w:rsidRPr="002D2749">
        <w:rPr>
          <w:rStyle w:val="Emphasis"/>
        </w:rPr>
        <w:t xml:space="preserve">growth and </w:t>
      </w:r>
      <w:r w:rsidRPr="00A45BB7">
        <w:rPr>
          <w:rStyle w:val="Emphasis"/>
          <w:highlight w:val="yellow"/>
        </w:rPr>
        <w:t>capacity</w:t>
      </w:r>
      <w:r w:rsidRPr="00AB7006">
        <w:rPr>
          <w:u w:val="single"/>
        </w:rPr>
        <w:t xml:space="preserve"> </w:t>
      </w:r>
      <w:r w:rsidRPr="002D2749">
        <w:rPr>
          <w:sz w:val="14"/>
          <w:szCs w:val="14"/>
        </w:rPr>
        <w:t xml:space="preserve">in the twentieth century. Enforceable </w:t>
      </w:r>
      <w:r w:rsidRPr="00AB7006">
        <w:rPr>
          <w:sz w:val="14"/>
        </w:rPr>
        <w:t xml:space="preserve">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356 </w:t>
      </w:r>
      <w:r w:rsidRPr="00AB7006">
        <w:rPr>
          <w:u w:val="single"/>
        </w:rPr>
        <w:t>Procedural rights granted by the state were "a tool of state-building, not a trump against state power.</w:t>
      </w:r>
      <w:r w:rsidRPr="00AB7006">
        <w:rPr>
          <w:sz w:val="14"/>
        </w:rPr>
        <w:t xml:space="preserve">"357 </w:t>
      </w:r>
      <w:r w:rsidRPr="00AB7006">
        <w:rPr>
          <w:rStyle w:val="Emphasis"/>
        </w:rPr>
        <w:t xml:space="preserve">So too with </w:t>
      </w:r>
      <w:r w:rsidRPr="002D2749">
        <w:rPr>
          <w:rStyle w:val="Emphasis"/>
        </w:rPr>
        <w:t xml:space="preserve">labor </w:t>
      </w:r>
      <w:r w:rsidRPr="00A45BB7">
        <w:rPr>
          <w:rStyle w:val="Emphasis"/>
          <w:highlight w:val="yellow"/>
        </w:rPr>
        <w:t>rights</w:t>
      </w:r>
      <w:r w:rsidRPr="00A45BB7">
        <w:rPr>
          <w:sz w:val="14"/>
          <w:highlight w:val="yellow"/>
        </w:rPr>
        <w:t>:</w:t>
      </w:r>
      <w:r w:rsidRPr="00AB7006">
        <w:rPr>
          <w:sz w:val="14"/>
        </w:rPr>
        <w:t xml:space="preserve"> </w:t>
      </w:r>
      <w:r w:rsidRPr="00AB7006">
        <w:rPr>
          <w:rStyle w:val="Emphasis"/>
        </w:rPr>
        <w:t>Protections</w:t>
      </w:r>
      <w:r w:rsidRPr="00AB7006">
        <w:rPr>
          <w:sz w:val="14"/>
        </w:rPr>
        <w:t xml:space="preserve"> for professional autonomy and against managerial abuse ultimately </w:t>
      </w:r>
      <w:r w:rsidRPr="00A45BB7">
        <w:rPr>
          <w:highlight w:val="yellow"/>
          <w:u w:val="single"/>
        </w:rPr>
        <w:t xml:space="preserve">enticed </w:t>
      </w:r>
      <w:r w:rsidRPr="00A45BB7">
        <w:rPr>
          <w:b/>
          <w:bCs/>
          <w:highlight w:val="yellow"/>
          <w:u w:val="single"/>
        </w:rPr>
        <w:t>more</w:t>
      </w:r>
      <w:r w:rsidRPr="00A45BB7">
        <w:rPr>
          <w:highlight w:val="yellow"/>
          <w:u w:val="single"/>
        </w:rPr>
        <w:t xml:space="preserve">, and more </w:t>
      </w:r>
      <w:r w:rsidRPr="00A45BB7">
        <w:rPr>
          <w:b/>
          <w:bCs/>
          <w:highlight w:val="yellow"/>
          <w:u w:val="single"/>
        </w:rPr>
        <w:t>competent</w:t>
      </w:r>
      <w:r w:rsidRPr="00A45BB7">
        <w:rPr>
          <w:highlight w:val="yellow"/>
          <w:u w:val="single"/>
        </w:rPr>
        <w:t xml:space="preserve">, </w:t>
      </w:r>
      <w:r w:rsidRPr="00A45BB7">
        <w:rPr>
          <w:rStyle w:val="Emphasis"/>
          <w:highlight w:val="yellow"/>
        </w:rPr>
        <w:t>workers</w:t>
      </w:r>
      <w:r w:rsidRPr="00AB7006">
        <w:rPr>
          <w:u w:val="single"/>
        </w:rPr>
        <w:t xml:space="preserve"> into the burgeoning postwar </w:t>
      </w:r>
      <w:r w:rsidRPr="00AB7006">
        <w:rPr>
          <w:b/>
          <w:bCs/>
          <w:u w:val="single"/>
        </w:rPr>
        <w:t>state</w:t>
      </w:r>
      <w:r w:rsidRPr="00AB7006">
        <w:rPr>
          <w:u w:val="single"/>
        </w:rPr>
        <w:t xml:space="preserve">, thereby </w:t>
      </w:r>
      <w:r w:rsidRPr="002D2749">
        <w:rPr>
          <w:rStyle w:val="Emphasis"/>
        </w:rPr>
        <w:t>expanding state power</w:t>
      </w:r>
      <w:r w:rsidRPr="00AB7006">
        <w:rPr>
          <w:u w:val="single"/>
        </w:rPr>
        <w:t>.</w:t>
      </w:r>
    </w:p>
    <w:p w14:paraId="33C75BDE" w14:textId="77777777" w:rsidR="00742157" w:rsidRPr="00AB7006" w:rsidRDefault="00742157" w:rsidP="00742157">
      <w:pPr>
        <w:rPr>
          <w:u w:val="single"/>
        </w:rPr>
      </w:pPr>
      <w:r w:rsidRPr="00AB7006">
        <w:rPr>
          <w:sz w:val="14"/>
        </w:rPr>
        <w:tab/>
        <w:t xml:space="preserve">Proponents of unitarism, including those in the federal judiciary, have expressed skepticism of legal restraints on presidential power. Even though modern jurisprudence generally permits tenure protections for "inferior officers," including civil servants,358 </w:t>
      </w:r>
      <w:r w:rsidRPr="00AB7006">
        <w:rPr>
          <w:u w:val="single"/>
        </w:rPr>
        <w:t>conservative justices have become increasingly skeptical of any legal restraints on the ability of the President to manage the executive</w:t>
      </w:r>
      <w:r w:rsidRPr="00AB7006">
        <w:rPr>
          <w:sz w:val="14"/>
        </w:rPr>
        <w:t xml:space="preserve"> branch.359 </w:t>
      </w:r>
      <w:r w:rsidRPr="00AB7006">
        <w:rPr>
          <w:u w:val="single"/>
        </w:rPr>
        <w:t>Conservative elected officials have also expressed a growing hostility toward bureaucratic labor protections</w:t>
      </w:r>
      <w:r w:rsidRPr="00AB7006">
        <w:rPr>
          <w:sz w:val="14"/>
        </w:rPr>
        <w:t xml:space="preserve">, pushing to weaken the civil service and to replace tenured bureaucrats with political allies.360 Historically, the President could not limit himself by contract. That rule was rooted in the same concerns about democracy and sovereignty that now ground many unitary critiques of the administrative state.361 </w:t>
      </w:r>
      <w:r w:rsidRPr="00AB7006">
        <w:rPr>
          <w:u w:val="single"/>
        </w:rPr>
        <w:t xml:space="preserve">But </w:t>
      </w:r>
      <w:r w:rsidRPr="002D2749">
        <w:rPr>
          <w:u w:val="single"/>
        </w:rPr>
        <w:t>as</w:t>
      </w:r>
      <w:r w:rsidRPr="00AB7006">
        <w:rPr>
          <w:u w:val="single"/>
        </w:rPr>
        <w:t xml:space="preserve"> the foregoing </w:t>
      </w:r>
      <w:r w:rsidRPr="002D2749">
        <w:rPr>
          <w:b/>
          <w:bCs/>
          <w:u w:val="single"/>
        </w:rPr>
        <w:t>history</w:t>
      </w:r>
      <w:r w:rsidRPr="002D2749">
        <w:rPr>
          <w:u w:val="single"/>
        </w:rPr>
        <w:t xml:space="preserve"> </w:t>
      </w:r>
      <w:r w:rsidRPr="002D2749">
        <w:rPr>
          <w:b/>
          <w:bCs/>
          <w:u w:val="single"/>
        </w:rPr>
        <w:t>shows</w:t>
      </w:r>
      <w:r w:rsidRPr="00AB7006">
        <w:rPr>
          <w:u w:val="single"/>
        </w:rPr>
        <w:t>, the President did not necessarily experience this "freedom" as empowerin</w:t>
      </w:r>
      <w:r w:rsidRPr="00AB7006">
        <w:rPr>
          <w:sz w:val="14"/>
        </w:rPr>
        <w:t xml:space="preserve">g. </w:t>
      </w:r>
      <w:r w:rsidRPr="00A45BB7">
        <w:rPr>
          <w:rStyle w:val="Emphasis"/>
          <w:highlight w:val="yellow"/>
        </w:rPr>
        <w:t>The inability</w:t>
      </w:r>
      <w:r w:rsidRPr="00A45BB7">
        <w:rPr>
          <w:highlight w:val="yellow"/>
          <w:u w:val="single"/>
        </w:rPr>
        <w:t xml:space="preserve"> to </w:t>
      </w:r>
      <w:r w:rsidRPr="00A45BB7">
        <w:rPr>
          <w:b/>
          <w:bCs/>
          <w:highlight w:val="yellow"/>
          <w:u w:val="single"/>
        </w:rPr>
        <w:t>limit managerial discretion</w:t>
      </w:r>
      <w:r w:rsidRPr="00A45BB7">
        <w:rPr>
          <w:highlight w:val="yellow"/>
          <w:u w:val="single"/>
        </w:rPr>
        <w:t xml:space="preserve"> </w:t>
      </w:r>
      <w:r w:rsidRPr="00A45BB7">
        <w:rPr>
          <w:rStyle w:val="Emphasis"/>
          <w:highlight w:val="yellow"/>
        </w:rPr>
        <w:t>impeded</w:t>
      </w:r>
      <w:r w:rsidRPr="002D2749">
        <w:rPr>
          <w:u w:val="single"/>
        </w:rPr>
        <w:t xml:space="preserve"> </w:t>
      </w:r>
      <w:r w:rsidRPr="002D2749">
        <w:rPr>
          <w:rStyle w:val="Emphasis"/>
        </w:rPr>
        <w:t xml:space="preserve">the </w:t>
      </w:r>
      <w:r w:rsidRPr="00A45BB7">
        <w:rPr>
          <w:rStyle w:val="Emphasis"/>
          <w:highlight w:val="yellow"/>
        </w:rPr>
        <w:t xml:space="preserve">development of a strong executive by hampering recruitment </w:t>
      </w:r>
      <w:r w:rsidRPr="002D2749">
        <w:rPr>
          <w:rStyle w:val="Emphasis"/>
        </w:rPr>
        <w:t>of skilled employees</w:t>
      </w:r>
      <w:r w:rsidRPr="00AB7006">
        <w:rPr>
          <w:u w:val="single"/>
        </w:rPr>
        <w:t xml:space="preserve"> and government modernization.</w:t>
      </w:r>
      <w:r w:rsidRPr="00AB7006">
        <w:rPr>
          <w:sz w:val="14"/>
        </w:rPr>
        <w:t xml:space="preserve"> </w:t>
      </w:r>
      <w:r w:rsidRPr="00A45BB7">
        <w:rPr>
          <w:highlight w:val="yellow"/>
          <w:u w:val="single"/>
        </w:rPr>
        <w:t xml:space="preserve">By </w:t>
      </w:r>
      <w:proofErr w:type="gramStart"/>
      <w:r w:rsidRPr="00A45BB7">
        <w:rPr>
          <w:rStyle w:val="Emphasis"/>
          <w:highlight w:val="yellow"/>
        </w:rPr>
        <w:t>entering into</w:t>
      </w:r>
      <w:proofErr w:type="gramEnd"/>
      <w:r w:rsidRPr="00A45BB7">
        <w:rPr>
          <w:rStyle w:val="Emphasis"/>
          <w:highlight w:val="yellow"/>
        </w:rPr>
        <w:t xml:space="preserve"> contracts</w:t>
      </w:r>
      <w:r w:rsidRPr="00AB7006">
        <w:rPr>
          <w:rStyle w:val="Emphasis"/>
        </w:rPr>
        <w:t xml:space="preserve"> that limited his managerial discretion in some circumstances</w:t>
      </w:r>
      <w:r w:rsidRPr="00AB7006">
        <w:rPr>
          <w:u w:val="single"/>
        </w:rPr>
        <w:t xml:space="preserve">, </w:t>
      </w:r>
      <w:r w:rsidRPr="00A45BB7">
        <w:rPr>
          <w:rStyle w:val="Emphasis"/>
          <w:highlight w:val="yellow"/>
        </w:rPr>
        <w:t xml:space="preserve">the President could gain </w:t>
      </w:r>
      <w:r w:rsidRPr="007A5BD6">
        <w:rPr>
          <w:rStyle w:val="Emphasis"/>
        </w:rPr>
        <w:t xml:space="preserve">valuable </w:t>
      </w:r>
      <w:r w:rsidRPr="00A45BB7">
        <w:rPr>
          <w:rStyle w:val="Emphasis"/>
          <w:highlight w:val="yellow"/>
        </w:rPr>
        <w:t xml:space="preserve">personnel who could allow </w:t>
      </w:r>
      <w:r w:rsidRPr="007A5BD6">
        <w:rPr>
          <w:rStyle w:val="Emphasis"/>
        </w:rPr>
        <w:t xml:space="preserve">the President </w:t>
      </w:r>
      <w:r w:rsidRPr="00A45BB7">
        <w:rPr>
          <w:rStyle w:val="Emphasis"/>
          <w:highlight w:val="yellow"/>
        </w:rPr>
        <w:t>to pursue other aspects of his political agenda</w:t>
      </w:r>
      <w:r w:rsidRPr="00AB7006">
        <w:rPr>
          <w:sz w:val="14"/>
        </w:rPr>
        <w:t xml:space="preserve">. </w:t>
      </w:r>
      <w:r w:rsidRPr="00AB7006">
        <w:rPr>
          <w:u w:val="single"/>
        </w:rPr>
        <w:t>A unitary theory that prevented the President from negotiating such contracts would not necessarily free the President from external restraints or expand his power over the executive branch</w:t>
      </w:r>
      <w:r w:rsidRPr="00AB7006">
        <w:rPr>
          <w:sz w:val="14"/>
        </w:rPr>
        <w:t xml:space="preserve">. Rather, it might simply impose a limitation enforced by a different external institution (the courts), thereby </w:t>
      </w:r>
      <w:r w:rsidRPr="00AB7006">
        <w:rPr>
          <w:u w:val="single"/>
        </w:rPr>
        <w:t>removing a valuable management and state-building tool from the President's repertoire.</w:t>
      </w:r>
    </w:p>
    <w:p w14:paraId="021C3270" w14:textId="77777777" w:rsidR="00742157" w:rsidRPr="002D2749" w:rsidRDefault="00742157" w:rsidP="00742157">
      <w:pPr>
        <w:pStyle w:val="Heading4"/>
      </w:pPr>
      <w:r>
        <w:t xml:space="preserve">That locks in </w:t>
      </w:r>
      <w:r>
        <w:rPr>
          <w:u w:val="single"/>
        </w:rPr>
        <w:t>Trumpism</w:t>
      </w:r>
      <w:r w:rsidRPr="00EA4655">
        <w:t xml:space="preserve"> </w:t>
      </w:r>
      <w:proofErr w:type="gramStart"/>
      <w:r w:rsidRPr="00EA4655">
        <w:t>forever</w:t>
      </w:r>
      <w:r>
        <w:t>—</w:t>
      </w:r>
      <w:proofErr w:type="gramEnd"/>
      <w:r>
        <w:t xml:space="preserve">including </w:t>
      </w:r>
      <w:r>
        <w:rPr>
          <w:u w:val="single"/>
        </w:rPr>
        <w:t>unleashed ICE</w:t>
      </w:r>
    </w:p>
    <w:p w14:paraId="0EC79D8D" w14:textId="77777777" w:rsidR="00742157" w:rsidRPr="00AB7006" w:rsidRDefault="00742157" w:rsidP="00742157">
      <w:r>
        <w:rPr>
          <w:rStyle w:val="Style13ptBold"/>
        </w:rPr>
        <w:t xml:space="preserve">1AC </w:t>
      </w:r>
      <w:r w:rsidRPr="00AB7006">
        <w:rPr>
          <w:rStyle w:val="Style13ptBold"/>
        </w:rPr>
        <w:t>Handler 24</w:t>
      </w:r>
      <w:r w:rsidRPr="00AB7006">
        <w:t xml:space="preserve"> </w:t>
      </w:r>
      <w:r w:rsidRPr="00AB7006">
        <w:rPr>
          <w:sz w:val="20"/>
          <w:szCs w:val="20"/>
        </w:rPr>
        <w:t xml:space="preserve">(Nicholas, Associate Professor of Law at Texas A&amp;M School of Law. Formerly Thomas C. Grey Fellow and Lecturer in Law, Stanford Law School. JD from Yale, </w:t>
      </w:r>
      <w:proofErr w:type="gramStart"/>
      <w:r w:rsidRPr="00AB7006">
        <w:rPr>
          <w:sz w:val="20"/>
          <w:szCs w:val="20"/>
        </w:rPr>
        <w:t>M.Phil</w:t>
      </w:r>
      <w:proofErr w:type="gramEnd"/>
      <w:r w:rsidRPr="00AB7006">
        <w:rPr>
          <w:sz w:val="20"/>
          <w:szCs w:val="20"/>
        </w:rPr>
        <w:t xml:space="preserve"> in History from Cambridge, BA in History from Yale. "Separation of powers by contract: How collective bargaining reshapes presidential power." NYUL Rev. 99 (2024): 45)</w:t>
      </w:r>
    </w:p>
    <w:p w14:paraId="1AF3D9CF" w14:textId="77777777" w:rsidR="00742157" w:rsidRPr="00AB7006" w:rsidRDefault="00742157" w:rsidP="00742157">
      <w:pPr>
        <w:ind w:firstLine="720"/>
        <w:rPr>
          <w:sz w:val="14"/>
        </w:rPr>
      </w:pPr>
      <w:r w:rsidRPr="00AB7006">
        <w:rPr>
          <w:sz w:val="14"/>
        </w:rPr>
        <w:t xml:space="preserve">One risk is that </w:t>
      </w:r>
      <w:r w:rsidRPr="00AB7006">
        <w:rPr>
          <w:rStyle w:val="Emphasis"/>
        </w:rPr>
        <w:t>bureaucracy can be corrupted</w:t>
      </w:r>
      <w:r w:rsidRPr="00AB7006">
        <w:rPr>
          <w:u w:val="single"/>
        </w:rPr>
        <w:t xml:space="preserve"> by increasingly polarized institutions</w:t>
      </w:r>
      <w:r w:rsidRPr="00AB7006">
        <w:rPr>
          <w:sz w:val="14"/>
        </w:rPr>
        <w:t xml:space="preserve">. David Pozen, Jonathan Gould, and others have explained the corrosive effect of polarization in other democratic institutions. 392 </w:t>
      </w:r>
      <w:r w:rsidRPr="007A5BD6">
        <w:rPr>
          <w:rStyle w:val="Emphasis"/>
        </w:rPr>
        <w:t>Bargaining</w:t>
      </w:r>
      <w:r w:rsidRPr="007A5BD6">
        <w:rPr>
          <w:sz w:val="14"/>
        </w:rPr>
        <w:t xml:space="preserve">, </w:t>
      </w:r>
      <w:r w:rsidRPr="007A5BD6">
        <w:rPr>
          <w:u w:val="single"/>
        </w:rPr>
        <w:t xml:space="preserve">by subjecting bureaucracy to </w:t>
      </w:r>
      <w:r w:rsidRPr="007A5BD6">
        <w:rPr>
          <w:rStyle w:val="Emphasis"/>
        </w:rPr>
        <w:t>greater interbranch oversight</w:t>
      </w:r>
      <w:r w:rsidRPr="00AB7006">
        <w:rPr>
          <w:u w:val="single"/>
        </w:rPr>
        <w:t xml:space="preserve">, exposes it to these trends in a way that traditional civil service structures deliberately avoided. </w:t>
      </w:r>
      <w:r w:rsidRPr="00A45BB7">
        <w:rPr>
          <w:highlight w:val="yellow"/>
          <w:u w:val="single"/>
        </w:rPr>
        <w:t xml:space="preserve">The </w:t>
      </w:r>
      <w:r w:rsidRPr="00A45BB7">
        <w:rPr>
          <w:rStyle w:val="Emphasis"/>
          <w:highlight w:val="yellow"/>
        </w:rPr>
        <w:t>President</w:t>
      </w:r>
      <w:r w:rsidRPr="002D2749">
        <w:rPr>
          <w:u w:val="single"/>
        </w:rPr>
        <w:t xml:space="preserve">, </w:t>
      </w:r>
      <w:r w:rsidRPr="002D2749">
        <w:rPr>
          <w:rStyle w:val="Emphasis"/>
        </w:rPr>
        <w:t>Congress</w:t>
      </w:r>
      <w:r w:rsidRPr="002D2749">
        <w:rPr>
          <w:u w:val="single"/>
        </w:rPr>
        <w:t xml:space="preserve">, and </w:t>
      </w:r>
      <w:r w:rsidRPr="002D2749">
        <w:rPr>
          <w:rStyle w:val="Emphasis"/>
        </w:rPr>
        <w:t>courts</w:t>
      </w:r>
      <w:r w:rsidRPr="00AB7006">
        <w:rPr>
          <w:u w:val="single"/>
        </w:rPr>
        <w:t xml:space="preserve"> all </w:t>
      </w:r>
      <w:r w:rsidRPr="00A45BB7">
        <w:rPr>
          <w:highlight w:val="yellow"/>
          <w:u w:val="single"/>
        </w:rPr>
        <w:t xml:space="preserve">have </w:t>
      </w:r>
      <w:r w:rsidRPr="00A45BB7">
        <w:rPr>
          <w:b/>
          <w:bCs/>
          <w:highlight w:val="yellow"/>
          <w:u w:val="single"/>
        </w:rPr>
        <w:t>much greater influence</w:t>
      </w:r>
      <w:r w:rsidRPr="00A45BB7">
        <w:rPr>
          <w:highlight w:val="yellow"/>
          <w:u w:val="single"/>
        </w:rPr>
        <w:t xml:space="preserve"> over</w:t>
      </w:r>
      <w:r w:rsidRPr="00AB7006">
        <w:rPr>
          <w:u w:val="single"/>
        </w:rPr>
        <w:t xml:space="preserve"> </w:t>
      </w:r>
      <w:r w:rsidRPr="00AB7006">
        <w:rPr>
          <w:rStyle w:val="Emphasis"/>
        </w:rPr>
        <w:t xml:space="preserve">how </w:t>
      </w:r>
      <w:r w:rsidRPr="00A45BB7">
        <w:rPr>
          <w:rStyle w:val="Emphasis"/>
          <w:highlight w:val="yellow"/>
        </w:rPr>
        <w:t xml:space="preserve">the </w:t>
      </w:r>
      <w:r w:rsidRPr="002D2749">
        <w:rPr>
          <w:rStyle w:val="Emphasis"/>
        </w:rPr>
        <w:t xml:space="preserve">federal </w:t>
      </w:r>
      <w:r w:rsidRPr="00A45BB7">
        <w:rPr>
          <w:rStyle w:val="Emphasis"/>
          <w:highlight w:val="yellow"/>
        </w:rPr>
        <w:t>bureaucracy</w:t>
      </w:r>
      <w:r w:rsidRPr="00AB7006">
        <w:rPr>
          <w:rStyle w:val="Emphasis"/>
        </w:rPr>
        <w:t xml:space="preserve"> is managed</w:t>
      </w:r>
      <w:r w:rsidRPr="00AB7006">
        <w:rPr>
          <w:u w:val="single"/>
        </w:rPr>
        <w:t xml:space="preserve">, and how the incentives of bureaucrats are structured, </w:t>
      </w:r>
      <w:r w:rsidRPr="00A45BB7">
        <w:rPr>
          <w:rStyle w:val="Emphasis"/>
          <w:highlight w:val="yellow"/>
        </w:rPr>
        <w:t>under a bargaining regime</w:t>
      </w:r>
      <w:r w:rsidRPr="00A45BB7">
        <w:rPr>
          <w:highlight w:val="yellow"/>
          <w:u w:val="single"/>
        </w:rPr>
        <w:t xml:space="preserve"> than</w:t>
      </w:r>
      <w:r w:rsidRPr="002D2749">
        <w:rPr>
          <w:u w:val="single"/>
        </w:rPr>
        <w:t xml:space="preserve"> under </w:t>
      </w:r>
      <w:r w:rsidRPr="00A45BB7">
        <w:rPr>
          <w:highlight w:val="yellow"/>
          <w:u w:val="single"/>
        </w:rPr>
        <w:t>the</w:t>
      </w:r>
      <w:r w:rsidRPr="002D2749">
        <w:rPr>
          <w:u w:val="single"/>
        </w:rPr>
        <w:t xml:space="preserve"> </w:t>
      </w:r>
      <w:r w:rsidRPr="002D2749">
        <w:rPr>
          <w:b/>
          <w:bCs/>
          <w:u w:val="single"/>
        </w:rPr>
        <w:t xml:space="preserve">traditional </w:t>
      </w:r>
      <w:r w:rsidRPr="00A45BB7">
        <w:rPr>
          <w:b/>
          <w:bCs/>
          <w:highlight w:val="yellow"/>
          <w:u w:val="single"/>
        </w:rPr>
        <w:t>independent</w:t>
      </w:r>
      <w:r w:rsidRPr="00AB7006">
        <w:rPr>
          <w:b/>
          <w:bCs/>
          <w:u w:val="single"/>
        </w:rPr>
        <w:t xml:space="preserve"> commission</w:t>
      </w:r>
      <w:r w:rsidRPr="00AB7006">
        <w:rPr>
          <w:u w:val="single"/>
        </w:rPr>
        <w:t xml:space="preserve"> </w:t>
      </w:r>
      <w:r w:rsidRPr="00A45BB7">
        <w:rPr>
          <w:highlight w:val="yellow"/>
          <w:u w:val="single"/>
        </w:rPr>
        <w:t>system</w:t>
      </w:r>
      <w:r w:rsidRPr="00AB7006">
        <w:rPr>
          <w:sz w:val="14"/>
        </w:rPr>
        <w:t xml:space="preserve">. While </w:t>
      </w:r>
      <w:r w:rsidRPr="00A45BB7">
        <w:rPr>
          <w:highlight w:val="yellow"/>
          <w:u w:val="single"/>
        </w:rPr>
        <w:t>that</w:t>
      </w:r>
      <w:r w:rsidRPr="00AB7006">
        <w:rPr>
          <w:u w:val="single"/>
        </w:rPr>
        <w:t xml:space="preserve"> influence</w:t>
      </w:r>
      <w:r w:rsidRPr="00AB7006">
        <w:rPr>
          <w:sz w:val="14"/>
        </w:rPr>
        <w:t xml:space="preserve"> produces a certain degree of democratic legitimation, it also </w:t>
      </w:r>
      <w:r w:rsidRPr="00A45BB7">
        <w:rPr>
          <w:rStyle w:val="Emphasis"/>
          <w:highlight w:val="yellow"/>
        </w:rPr>
        <w:t xml:space="preserve">tempts </w:t>
      </w:r>
      <w:r w:rsidRPr="002D2749">
        <w:rPr>
          <w:rStyle w:val="Emphasis"/>
        </w:rPr>
        <w:t>political actors</w:t>
      </w:r>
      <w:r w:rsidRPr="002D2749">
        <w:rPr>
          <w:u w:val="single"/>
        </w:rPr>
        <w:t xml:space="preserve"> to </w:t>
      </w:r>
      <w:r w:rsidRPr="002D2749">
        <w:rPr>
          <w:rStyle w:val="Emphasis"/>
        </w:rPr>
        <w:t>tinker</w:t>
      </w:r>
      <w:r w:rsidRPr="002D2749">
        <w:rPr>
          <w:u w:val="single"/>
        </w:rPr>
        <w:t xml:space="preserve"> with </w:t>
      </w:r>
      <w:r w:rsidRPr="002D2749">
        <w:rPr>
          <w:b/>
          <w:bCs/>
          <w:u w:val="single"/>
        </w:rPr>
        <w:t>bureaucratic structures</w:t>
      </w:r>
      <w:r w:rsidRPr="00AB7006">
        <w:rPr>
          <w:u w:val="single"/>
        </w:rPr>
        <w:t xml:space="preserve"> for strategic advantage. President </w:t>
      </w:r>
      <w:r w:rsidRPr="00A45BB7">
        <w:rPr>
          <w:rStyle w:val="Emphasis"/>
          <w:highlight w:val="yellow"/>
        </w:rPr>
        <w:t>Trump</w:t>
      </w:r>
      <w:r w:rsidRPr="007A5BD6">
        <w:rPr>
          <w:rStyle w:val="Emphasis"/>
        </w:rPr>
        <w:t>'s</w:t>
      </w:r>
      <w:r w:rsidRPr="002D2749">
        <w:rPr>
          <w:rStyle w:val="Emphasis"/>
        </w:rPr>
        <w:t xml:space="preserve"> attempt</w:t>
      </w:r>
      <w:r w:rsidRPr="002D2749">
        <w:rPr>
          <w:u w:val="single"/>
        </w:rPr>
        <w:t xml:space="preserve"> </w:t>
      </w:r>
      <w:r w:rsidRPr="00A45BB7">
        <w:rPr>
          <w:highlight w:val="yellow"/>
          <w:u w:val="single"/>
        </w:rPr>
        <w:t xml:space="preserve">to </w:t>
      </w:r>
      <w:r w:rsidRPr="00A45BB7">
        <w:rPr>
          <w:rStyle w:val="Emphasis"/>
          <w:highlight w:val="yellow"/>
        </w:rPr>
        <w:t xml:space="preserve">entrench </w:t>
      </w:r>
      <w:r w:rsidRPr="002D2749">
        <w:rPr>
          <w:rStyle w:val="Emphasis"/>
        </w:rPr>
        <w:t xml:space="preserve">harsh </w:t>
      </w:r>
      <w:r w:rsidRPr="00A45BB7">
        <w:rPr>
          <w:rStyle w:val="Emphasis"/>
          <w:highlight w:val="yellow"/>
        </w:rPr>
        <w:t>immigration</w:t>
      </w:r>
      <w:r w:rsidRPr="00AB7006">
        <w:rPr>
          <w:rStyle w:val="Emphasis"/>
        </w:rPr>
        <w:t xml:space="preserve"> enforcement </w:t>
      </w:r>
      <w:r w:rsidRPr="00A45BB7">
        <w:rPr>
          <w:rStyle w:val="Emphasis"/>
          <w:highlight w:val="yellow"/>
        </w:rPr>
        <w:t>policies</w:t>
      </w:r>
      <w:r w:rsidRPr="00A45BB7">
        <w:rPr>
          <w:highlight w:val="yellow"/>
          <w:u w:val="single"/>
        </w:rPr>
        <w:t xml:space="preserve"> by </w:t>
      </w:r>
      <w:r w:rsidRPr="00A45BB7">
        <w:rPr>
          <w:b/>
          <w:bCs/>
          <w:highlight w:val="yellow"/>
          <w:u w:val="single"/>
        </w:rPr>
        <w:t>granting</w:t>
      </w:r>
      <w:r w:rsidRPr="00AB7006">
        <w:rPr>
          <w:u w:val="single"/>
        </w:rPr>
        <w:t xml:space="preserve"> extraordinary </w:t>
      </w:r>
      <w:r w:rsidRPr="002D2749">
        <w:rPr>
          <w:rStyle w:val="Emphasis"/>
        </w:rPr>
        <w:t xml:space="preserve">labor </w:t>
      </w:r>
      <w:r w:rsidRPr="00A45BB7">
        <w:rPr>
          <w:rStyle w:val="Emphasis"/>
          <w:highlight w:val="yellow"/>
        </w:rPr>
        <w:t>rights</w:t>
      </w:r>
      <w:r w:rsidRPr="00A45BB7">
        <w:rPr>
          <w:highlight w:val="yellow"/>
          <w:u w:val="single"/>
        </w:rPr>
        <w:t xml:space="preserve"> to </w:t>
      </w:r>
      <w:r w:rsidRPr="002D2749">
        <w:rPr>
          <w:u w:val="single"/>
        </w:rPr>
        <w:t xml:space="preserve">the </w:t>
      </w:r>
      <w:r w:rsidRPr="00A45BB7">
        <w:rPr>
          <w:rStyle w:val="Emphasis"/>
          <w:highlight w:val="yellow"/>
        </w:rPr>
        <w:t>ICE</w:t>
      </w:r>
      <w:r w:rsidRPr="00A45BB7">
        <w:rPr>
          <w:highlight w:val="yellow"/>
          <w:u w:val="single"/>
        </w:rPr>
        <w:t xml:space="preserve"> and </w:t>
      </w:r>
      <w:r w:rsidRPr="00A45BB7">
        <w:rPr>
          <w:rStyle w:val="Emphasis"/>
          <w:highlight w:val="yellow"/>
        </w:rPr>
        <w:t>CBP unions</w:t>
      </w:r>
      <w:r w:rsidRPr="00A45BB7">
        <w:rPr>
          <w:highlight w:val="yellow"/>
          <w:u w:val="single"/>
        </w:rPr>
        <w:t xml:space="preserve"> </w:t>
      </w:r>
      <w:r w:rsidRPr="002D2749">
        <w:rPr>
          <w:b/>
          <w:bCs/>
          <w:u w:val="single"/>
        </w:rPr>
        <w:t>exemplifies</w:t>
      </w:r>
      <w:r w:rsidRPr="002D2749">
        <w:rPr>
          <w:u w:val="single"/>
        </w:rPr>
        <w:t xml:space="preserve"> </w:t>
      </w:r>
      <w:r w:rsidRPr="002D2749">
        <w:rPr>
          <w:b/>
          <w:bCs/>
          <w:u w:val="single"/>
        </w:rPr>
        <w:t>this</w:t>
      </w:r>
      <w:r w:rsidRPr="00AB7006">
        <w:rPr>
          <w:u w:val="single"/>
        </w:rPr>
        <w:t xml:space="preserve"> trend, but it is not unique.</w:t>
      </w:r>
      <w:r w:rsidRPr="00AB7006">
        <w:rPr>
          <w:sz w:val="14"/>
        </w:rPr>
        <w:t xml:space="preserve"> As shown in the foregoing sections, </w:t>
      </w:r>
      <w:r w:rsidRPr="00AB7006">
        <w:rPr>
          <w:rStyle w:val="Emphasis"/>
        </w:rPr>
        <w:t>every President seeks to work with friendly unions</w:t>
      </w:r>
      <w:r w:rsidRPr="00AB7006">
        <w:rPr>
          <w:u w:val="single"/>
        </w:rPr>
        <w:t xml:space="preserve"> to advance her </w:t>
      </w:r>
      <w:r w:rsidRPr="00AB7006">
        <w:rPr>
          <w:b/>
          <w:bCs/>
          <w:u w:val="single"/>
        </w:rPr>
        <w:t>policy goals</w:t>
      </w:r>
      <w:r w:rsidRPr="00AB7006">
        <w:rPr>
          <w:sz w:val="14"/>
        </w:rPr>
        <w:t xml:space="preserve"> to some degree, </w:t>
      </w:r>
      <w:r w:rsidRPr="00AB7006">
        <w:rPr>
          <w:u w:val="single"/>
        </w:rPr>
        <w:t>while negotiating more combatively with unfriendly ones</w:t>
      </w:r>
      <w:r w:rsidRPr="00AB7006">
        <w:rPr>
          <w:sz w:val="14"/>
        </w:rPr>
        <w:t xml:space="preserve">.393 Under the Biden Administration, more liberalleaning unions, including those representing EPA, Department of Education, and Department of </w:t>
      </w:r>
      <w:r w:rsidRPr="00A45BB7">
        <w:rPr>
          <w:rStyle w:val="Emphasis"/>
          <w:highlight w:val="yellow"/>
        </w:rPr>
        <w:t>Labor workers</w:t>
      </w:r>
      <w:r w:rsidRPr="00A45BB7">
        <w:rPr>
          <w:sz w:val="14"/>
          <w:highlight w:val="yellow"/>
        </w:rPr>
        <w:t xml:space="preserve">, </w:t>
      </w:r>
      <w:r w:rsidRPr="007A5BD6">
        <w:rPr>
          <w:u w:val="single"/>
        </w:rPr>
        <w:t xml:space="preserve">have </w:t>
      </w:r>
      <w:r w:rsidRPr="00A45BB7">
        <w:rPr>
          <w:rStyle w:val="Emphasis"/>
          <w:highlight w:val="yellow"/>
        </w:rPr>
        <w:t>followed</w:t>
      </w:r>
      <w:r w:rsidRPr="007A5BD6">
        <w:rPr>
          <w:rStyle w:val="Emphasis"/>
        </w:rPr>
        <w:t xml:space="preserve"> the example of </w:t>
      </w:r>
      <w:r w:rsidRPr="00A45BB7">
        <w:rPr>
          <w:rStyle w:val="Emphasis"/>
          <w:highlight w:val="yellow"/>
        </w:rPr>
        <w:t>ICE</w:t>
      </w:r>
      <w:r w:rsidRPr="00AB7006">
        <w:rPr>
          <w:u w:val="single"/>
        </w:rPr>
        <w:t xml:space="preserve"> and </w:t>
      </w:r>
      <w:r w:rsidRPr="00AB7006">
        <w:rPr>
          <w:rStyle w:val="Emphasis"/>
        </w:rPr>
        <w:t>CBP workers</w:t>
      </w:r>
      <w:r w:rsidRPr="00AB7006">
        <w:rPr>
          <w:u w:val="single"/>
        </w:rPr>
        <w:t xml:space="preserve"> </w:t>
      </w:r>
      <w:r w:rsidRPr="00A45BB7">
        <w:rPr>
          <w:highlight w:val="yellow"/>
          <w:u w:val="single"/>
        </w:rPr>
        <w:t xml:space="preserve">and </w:t>
      </w:r>
      <w:r w:rsidRPr="00A45BB7">
        <w:rPr>
          <w:rStyle w:val="Emphasis"/>
          <w:highlight w:val="yellow"/>
        </w:rPr>
        <w:t>sought to entrench</w:t>
      </w:r>
      <w:r w:rsidRPr="00AB7006">
        <w:rPr>
          <w:rStyle w:val="Emphasis"/>
        </w:rPr>
        <w:t xml:space="preserve"> expansive </w:t>
      </w:r>
      <w:r w:rsidRPr="00A45BB7">
        <w:rPr>
          <w:rStyle w:val="Emphasis"/>
          <w:highlight w:val="yellow"/>
        </w:rPr>
        <w:t>labor rights in contracts</w:t>
      </w:r>
      <w:r w:rsidRPr="00AB7006">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17F78B6E" w14:textId="77777777" w:rsidR="00742157" w:rsidRPr="00AB7006" w:rsidRDefault="00742157" w:rsidP="00742157">
      <w:pPr>
        <w:ind w:firstLine="720"/>
        <w:rPr>
          <w:u w:val="single"/>
        </w:rPr>
      </w:pPr>
      <w:r w:rsidRPr="00AB7006">
        <w:rPr>
          <w:sz w:val="14"/>
        </w:rPr>
        <w:t xml:space="preserve">In short, </w:t>
      </w:r>
      <w:r w:rsidRPr="00AB7006">
        <w:rPr>
          <w:u w:val="single"/>
        </w:rPr>
        <w:t xml:space="preserve">while civil service protections have historically been justified as a protection for bureaucratic expertise against political interference, </w:t>
      </w:r>
      <w:r w:rsidRPr="00A45BB7">
        <w:rPr>
          <w:rStyle w:val="Emphasis"/>
          <w:highlight w:val="yellow"/>
        </w:rPr>
        <w:t>labor rights</w:t>
      </w:r>
      <w:r w:rsidRPr="00AB7006">
        <w:rPr>
          <w:u w:val="single"/>
        </w:rPr>
        <w:t xml:space="preserve"> appear to </w:t>
      </w:r>
      <w:r w:rsidRPr="00AB7006">
        <w:rPr>
          <w:b/>
          <w:bCs/>
          <w:u w:val="single"/>
        </w:rPr>
        <w:t>serve the opposite</w:t>
      </w:r>
      <w:r w:rsidRPr="00AB7006">
        <w:rPr>
          <w:u w:val="single"/>
        </w:rPr>
        <w:t xml:space="preserve"> objective, </w:t>
      </w:r>
      <w:r w:rsidRPr="00A45BB7">
        <w:rPr>
          <w:rStyle w:val="Emphasis"/>
          <w:highlight w:val="yellow"/>
        </w:rPr>
        <w:t>turn</w:t>
      </w:r>
      <w:r w:rsidRPr="00AB7006">
        <w:rPr>
          <w:rStyle w:val="Emphasis"/>
        </w:rPr>
        <w:t xml:space="preserve">ing </w:t>
      </w:r>
      <w:r w:rsidRPr="00A45BB7">
        <w:rPr>
          <w:rStyle w:val="Emphasis"/>
          <w:highlight w:val="yellow"/>
        </w:rPr>
        <w:t>worker protections into tools for more intensive politicization of the bureaucracy</w:t>
      </w:r>
      <w:r w:rsidRPr="00AB7006">
        <w:rPr>
          <w:sz w:val="14"/>
        </w:rPr>
        <w:t>. This is not a phenomenon unique to federal sector labor. Many legal tools-including delegations of power through rules, treaties, government contracts, and aggressive attempts at structural deregulation396-</w:t>
      </w:r>
      <w:r w:rsidRPr="002D2749">
        <w:rPr>
          <w:rStyle w:val="Emphasis"/>
        </w:rPr>
        <w:t xml:space="preserve">can </w:t>
      </w:r>
      <w:r w:rsidRPr="00A45BB7">
        <w:rPr>
          <w:rStyle w:val="Emphasis"/>
          <w:highlight w:val="yellow"/>
        </w:rPr>
        <w:t>entrench a President's policy preferences beyond her term in office</w:t>
      </w:r>
      <w:r w:rsidRPr="00AB7006">
        <w:rPr>
          <w:sz w:val="14"/>
        </w:rPr>
        <w:t xml:space="preserve">. </w:t>
      </w:r>
      <w:r w:rsidRPr="00AB7006">
        <w:rPr>
          <w:u w:val="single"/>
        </w:rPr>
        <w:t xml:space="preserve">But </w:t>
      </w:r>
      <w:r w:rsidRPr="00AB7006">
        <w:rPr>
          <w:b/>
          <w:bCs/>
          <w:u w:val="single"/>
        </w:rPr>
        <w:t>that is</w:t>
      </w:r>
      <w:r w:rsidRPr="00AB7006">
        <w:rPr>
          <w:u w:val="single"/>
        </w:rPr>
        <w:t xml:space="preserve"> precisely </w:t>
      </w:r>
      <w:r w:rsidRPr="00AB7006">
        <w:rPr>
          <w:rStyle w:val="Emphasis"/>
        </w:rPr>
        <w:t>the danger</w:t>
      </w:r>
      <w:r w:rsidRPr="00AB7006">
        <w:rPr>
          <w:u w:val="single"/>
        </w:rPr>
        <w:t xml:space="preserve"> of increasingly aggressive forms of </w:t>
      </w:r>
      <w:r w:rsidRPr="00AB7006">
        <w:rPr>
          <w:rStyle w:val="Emphasis"/>
        </w:rPr>
        <w:t>labor gamesmanship</w:t>
      </w:r>
      <w:r w:rsidRPr="00AB7006">
        <w:rPr>
          <w:u w:val="single"/>
        </w:rPr>
        <w:t>--they compromise the perceived neutrality and respect for professional norms and expertise that have made the civil service an exceptional, and exceptionally popular, feature of the modern federal government.</w:t>
      </w:r>
    </w:p>
    <w:p w14:paraId="0EACBB67" w14:textId="77777777" w:rsidR="00742157" w:rsidRPr="00AB7006" w:rsidRDefault="00742157" w:rsidP="00742157">
      <w:pPr>
        <w:pStyle w:val="Heading4"/>
      </w:pPr>
      <w:r w:rsidRPr="00AB7006">
        <w:t xml:space="preserve">The result </w:t>
      </w:r>
      <w:r>
        <w:t xml:space="preserve">of the plan </w:t>
      </w:r>
      <w:r w:rsidRPr="00AB7006">
        <w:t xml:space="preserve">is totally empowered carceral agencies with </w:t>
      </w:r>
      <w:r w:rsidRPr="00AB7006">
        <w:rPr>
          <w:u w:val="single"/>
        </w:rPr>
        <w:t>zero restrictions</w:t>
      </w:r>
      <w:r w:rsidRPr="00AB7006">
        <w:t xml:space="preserve"> on state brutality</w:t>
      </w:r>
      <w:r>
        <w:t xml:space="preserve"> – turns the advantage </w:t>
      </w:r>
    </w:p>
    <w:p w14:paraId="139E19FD" w14:textId="77777777" w:rsidR="00742157" w:rsidRPr="00AB7006" w:rsidRDefault="00742157" w:rsidP="00742157">
      <w:pPr>
        <w:rPr>
          <w:i/>
          <w:iCs/>
        </w:rPr>
      </w:pPr>
      <w:r>
        <w:rPr>
          <w:rStyle w:val="Style13ptBold"/>
        </w:rPr>
        <w:t xml:space="preserve">1AC </w:t>
      </w:r>
      <w:r w:rsidRPr="00AB7006">
        <w:rPr>
          <w:rStyle w:val="Style13ptBold"/>
        </w:rPr>
        <w:t>Handler 24</w:t>
      </w:r>
      <w:r w:rsidRPr="00AB7006">
        <w:t xml:space="preserve"> (Nicholas, Associate Professor of Law at Texas A&amp;M School of Law. Formerly Thomas C. Grey Fellow and Lecturer in Law, Stanford Law School. JD from Yale, </w:t>
      </w:r>
      <w:proofErr w:type="gramStart"/>
      <w:r w:rsidRPr="00AB7006">
        <w:t>M.Phil</w:t>
      </w:r>
      <w:proofErr w:type="gramEnd"/>
      <w:r w:rsidRPr="00AB7006">
        <w:t xml:space="preserve"> in History from Cambridge, BA in History from Yale. "Separation of powers by contract: The Role of Unions in Constraining the Twenty-First Century President” 49 </w:t>
      </w:r>
      <w:r w:rsidRPr="00AB7006">
        <w:rPr>
          <w:i/>
          <w:iCs/>
        </w:rPr>
        <w:t xml:space="preserve">ADMIN. &amp; REG. L. NEWS </w:t>
      </w:r>
      <w:r w:rsidRPr="00AB7006">
        <w:t>11 (Spring 2024)</w:t>
      </w:r>
    </w:p>
    <w:p w14:paraId="3357C1E6" w14:textId="77777777" w:rsidR="00742157" w:rsidRPr="00AB7006" w:rsidRDefault="00742157" w:rsidP="00742157">
      <w:pPr>
        <w:rPr>
          <w:sz w:val="16"/>
        </w:rPr>
      </w:pPr>
      <w:r w:rsidRPr="00AB7006">
        <w:rPr>
          <w:sz w:val="16"/>
        </w:rPr>
        <w:tab/>
        <w:t xml:space="preserve">But </w:t>
      </w:r>
      <w:r w:rsidRPr="00A45BB7">
        <w:rPr>
          <w:rStyle w:val="Emphasis"/>
          <w:highlight w:val="yellow"/>
        </w:rPr>
        <w:t>enforcement</w:t>
      </w:r>
      <w:r w:rsidRPr="00A45BB7">
        <w:rPr>
          <w:highlight w:val="yellow"/>
          <w:u w:val="single"/>
        </w:rPr>
        <w:t xml:space="preserve"> of a </w:t>
      </w:r>
      <w:r w:rsidRPr="00A45BB7">
        <w:rPr>
          <w:b/>
          <w:bCs/>
          <w:highlight w:val="yellow"/>
          <w:u w:val="single"/>
        </w:rPr>
        <w:t>presidential agenda</w:t>
      </w:r>
      <w:r w:rsidRPr="00A45BB7">
        <w:rPr>
          <w:highlight w:val="yellow"/>
          <w:u w:val="single"/>
        </w:rPr>
        <w:t xml:space="preserve"> requires</w:t>
      </w:r>
      <w:r w:rsidRPr="00AB7006">
        <w:rPr>
          <w:u w:val="single"/>
        </w:rPr>
        <w:t xml:space="preserve"> the </w:t>
      </w:r>
      <w:r w:rsidRPr="00A45BB7">
        <w:rPr>
          <w:rStyle w:val="Emphasis"/>
          <w:highlight w:val="yellow"/>
        </w:rPr>
        <w:t>cooperation</w:t>
      </w:r>
      <w:r w:rsidRPr="00A45BB7">
        <w:rPr>
          <w:highlight w:val="yellow"/>
          <w:u w:val="single"/>
        </w:rPr>
        <w:t xml:space="preserve"> of</w:t>
      </w:r>
      <w:r w:rsidRPr="00AB7006">
        <w:rPr>
          <w:u w:val="single"/>
        </w:rPr>
        <w:t xml:space="preserve"> hundreds of thousands of </w:t>
      </w:r>
      <w:r w:rsidRPr="00A45BB7">
        <w:rPr>
          <w:rStyle w:val="Emphasis"/>
          <w:highlight w:val="yellow"/>
        </w:rPr>
        <w:t>federal employees</w:t>
      </w:r>
      <w:r w:rsidRPr="00A45BB7">
        <w:rPr>
          <w:highlight w:val="yellow"/>
          <w:u w:val="single"/>
        </w:rPr>
        <w:t xml:space="preserve"> across</w:t>
      </w:r>
      <w:r w:rsidRPr="00AB7006">
        <w:rPr>
          <w:u w:val="single"/>
        </w:rPr>
        <w:t xml:space="preserve"> a wide variety of fields, including </w:t>
      </w:r>
      <w:r w:rsidRPr="00AB7006">
        <w:rPr>
          <w:rStyle w:val="Emphasis"/>
        </w:rPr>
        <w:t>border policing</w:t>
      </w:r>
      <w:r w:rsidRPr="00AB7006">
        <w:rPr>
          <w:u w:val="single"/>
        </w:rPr>
        <w:t xml:space="preserve"> by Customs and Border Patrol (</w:t>
      </w:r>
      <w:r w:rsidRPr="00A45BB7">
        <w:rPr>
          <w:rStyle w:val="Emphasis"/>
          <w:highlight w:val="yellow"/>
        </w:rPr>
        <w:t>CBP</w:t>
      </w:r>
      <w:r w:rsidRPr="00AB7006">
        <w:rPr>
          <w:u w:val="single"/>
        </w:rPr>
        <w:t xml:space="preserve">), </w:t>
      </w:r>
      <w:r w:rsidRPr="00AB7006">
        <w:rPr>
          <w:b/>
          <w:bCs/>
          <w:u w:val="single"/>
        </w:rPr>
        <w:t>policing immigration</w:t>
      </w:r>
      <w:r w:rsidRPr="00AB7006">
        <w:rPr>
          <w:u w:val="single"/>
        </w:rPr>
        <w:t xml:space="preserve"> within the national interior by Immigration and Customs Enforcement (</w:t>
      </w:r>
      <w:r w:rsidRPr="00A45BB7">
        <w:rPr>
          <w:rStyle w:val="Emphasis"/>
          <w:highlight w:val="yellow"/>
        </w:rPr>
        <w:t>ICE</w:t>
      </w:r>
      <w:r w:rsidRPr="00AB7006">
        <w:rPr>
          <w:u w:val="single"/>
        </w:rPr>
        <w:t xml:space="preserve">), </w:t>
      </w:r>
      <w:r w:rsidRPr="00AB7006">
        <w:rPr>
          <w:b/>
          <w:bCs/>
          <w:u w:val="single"/>
        </w:rPr>
        <w:t>processing</w:t>
      </w:r>
      <w:r w:rsidRPr="00AB7006">
        <w:rPr>
          <w:u w:val="single"/>
        </w:rPr>
        <w:t xml:space="preserve"> of </w:t>
      </w:r>
      <w:r w:rsidRPr="00AB7006">
        <w:rPr>
          <w:b/>
          <w:bCs/>
          <w:u w:val="single"/>
        </w:rPr>
        <w:t>asylum applications</w:t>
      </w:r>
      <w:r w:rsidRPr="00AB7006">
        <w:rPr>
          <w:u w:val="single"/>
        </w:rPr>
        <w:t xml:space="preserve"> by United States Customs and Immigration Services (</w:t>
      </w:r>
      <w:r w:rsidRPr="00A45BB7">
        <w:rPr>
          <w:rStyle w:val="Emphasis"/>
          <w:highlight w:val="yellow"/>
        </w:rPr>
        <w:t>USCIS</w:t>
      </w:r>
      <w:r w:rsidRPr="00AB7006">
        <w:rPr>
          <w:u w:val="single"/>
        </w:rPr>
        <w:t xml:space="preserve">), and adjudication of </w:t>
      </w:r>
      <w:r w:rsidRPr="00AB7006">
        <w:rPr>
          <w:rStyle w:val="Emphasis"/>
        </w:rPr>
        <w:t>removal proceedings</w:t>
      </w:r>
      <w:r w:rsidRPr="00AB7006">
        <w:rPr>
          <w:u w:val="single"/>
        </w:rPr>
        <w:t xml:space="preserve"> by Immigration Judges inside the Executive Office for Immigration Review</w:t>
      </w:r>
      <w:r w:rsidRPr="00AB7006">
        <w:rPr>
          <w:sz w:val="16"/>
        </w:rPr>
        <w:t xml:space="preserve">. Typically, the story goes that the president imposes policies with profound implications for the immigration system, such as prioritizing the arrest and deportation of certain populations over </w:t>
      </w:r>
      <w:proofErr w:type="gramStart"/>
      <w:r w:rsidRPr="00AB7006">
        <w:rPr>
          <w:sz w:val="16"/>
        </w:rPr>
        <w:t>others, or</w:t>
      </w:r>
      <w:proofErr w:type="gramEnd"/>
      <w:r w:rsidRPr="00AB7006">
        <w:rPr>
          <w:sz w:val="16"/>
        </w:rPr>
        <w:t xml:space="preserve"> setting targets to grant or deny certain numbers of asylum applications or removal challenges.</w:t>
      </w:r>
    </w:p>
    <w:p w14:paraId="48B656DE" w14:textId="77777777" w:rsidR="00742157" w:rsidRPr="00AB7006" w:rsidRDefault="00742157" w:rsidP="00742157">
      <w:pPr>
        <w:rPr>
          <w:sz w:val="16"/>
        </w:rPr>
      </w:pPr>
      <w:r w:rsidRPr="00AB7006">
        <w:rPr>
          <w:sz w:val="16"/>
        </w:rPr>
        <w:tab/>
        <w:t xml:space="preserve">But </w:t>
      </w:r>
      <w:r w:rsidRPr="00A45BB7">
        <w:rPr>
          <w:rStyle w:val="Emphasis"/>
          <w:highlight w:val="yellow"/>
        </w:rPr>
        <w:t xml:space="preserve">through </w:t>
      </w:r>
      <w:r w:rsidRPr="005A49D9">
        <w:rPr>
          <w:rStyle w:val="Emphasis"/>
        </w:rPr>
        <w:t xml:space="preserve">collective </w:t>
      </w:r>
      <w:r w:rsidRPr="00A45BB7">
        <w:rPr>
          <w:rStyle w:val="Emphasis"/>
          <w:highlight w:val="yellow"/>
        </w:rPr>
        <w:t>bargaining</w:t>
      </w:r>
      <w:r w:rsidRPr="00AB7006">
        <w:rPr>
          <w:sz w:val="16"/>
        </w:rPr>
        <w:t>, civil servants can reshape presidential policy initiatives.</w:t>
      </w:r>
      <w:r w:rsidRPr="00AB7006">
        <w:rPr>
          <w:rStyle w:val="Emphasis"/>
        </w:rPr>
        <w:t xml:space="preserve"> </w:t>
      </w:r>
      <w:r w:rsidRPr="00A45BB7">
        <w:rPr>
          <w:rStyle w:val="Emphasis"/>
          <w:highlight w:val="yellow"/>
        </w:rPr>
        <w:t>ICE agent</w:t>
      </w:r>
      <w:r w:rsidRPr="005A49D9">
        <w:rPr>
          <w:rStyle w:val="Emphasis"/>
        </w:rPr>
        <w:t xml:space="preserve">s have </w:t>
      </w:r>
      <w:r w:rsidRPr="00A45BB7">
        <w:rPr>
          <w:rStyle w:val="Emphasis"/>
          <w:highlight w:val="yellow"/>
        </w:rPr>
        <w:t>challenged</w:t>
      </w:r>
      <w:r w:rsidRPr="00AB7006">
        <w:rPr>
          <w:u w:val="single"/>
        </w:rPr>
        <w:t xml:space="preserve"> and defeated </w:t>
      </w:r>
      <w:r w:rsidRPr="00A45BB7">
        <w:rPr>
          <w:b/>
          <w:bCs/>
          <w:highlight w:val="yellow"/>
          <w:u w:val="single"/>
        </w:rPr>
        <w:t>policies</w:t>
      </w:r>
      <w:r w:rsidRPr="00A45BB7">
        <w:rPr>
          <w:highlight w:val="yellow"/>
          <w:u w:val="single"/>
        </w:rPr>
        <w:t xml:space="preserve"> </w:t>
      </w:r>
      <w:r w:rsidRPr="00A45BB7">
        <w:rPr>
          <w:b/>
          <w:bCs/>
          <w:highlight w:val="yellow"/>
          <w:u w:val="single"/>
        </w:rPr>
        <w:t>requiring</w:t>
      </w:r>
      <w:r w:rsidRPr="00A45BB7">
        <w:rPr>
          <w:highlight w:val="yellow"/>
          <w:u w:val="single"/>
        </w:rPr>
        <w:t xml:space="preserve"> them to </w:t>
      </w:r>
      <w:r w:rsidRPr="00A45BB7">
        <w:rPr>
          <w:rStyle w:val="Emphasis"/>
          <w:highlight w:val="yellow"/>
        </w:rPr>
        <w:t xml:space="preserve">deprioritize </w:t>
      </w:r>
      <w:r w:rsidRPr="005A49D9">
        <w:rPr>
          <w:rStyle w:val="Emphasis"/>
        </w:rPr>
        <w:t xml:space="preserve">the </w:t>
      </w:r>
      <w:r w:rsidRPr="00A45BB7">
        <w:rPr>
          <w:rStyle w:val="Emphasis"/>
          <w:highlight w:val="yellow"/>
        </w:rPr>
        <w:t>arrest of</w:t>
      </w:r>
      <w:r w:rsidRPr="00AB7006">
        <w:rPr>
          <w:u w:val="single"/>
        </w:rPr>
        <w:t xml:space="preserve"> certain populations (e.g., </w:t>
      </w:r>
      <w:r w:rsidRPr="00A45BB7">
        <w:rPr>
          <w:rStyle w:val="Emphasis"/>
          <w:highlight w:val="yellow"/>
        </w:rPr>
        <w:t>minors</w:t>
      </w:r>
      <w:r w:rsidRPr="00A45BB7">
        <w:rPr>
          <w:highlight w:val="yellow"/>
          <w:u w:val="single"/>
        </w:rPr>
        <w:t xml:space="preserve"> and </w:t>
      </w:r>
      <w:r w:rsidRPr="00A45BB7">
        <w:rPr>
          <w:rStyle w:val="Emphasis"/>
          <w:highlight w:val="yellow"/>
        </w:rPr>
        <w:t>those without</w:t>
      </w:r>
      <w:r w:rsidRPr="005A49D9">
        <w:rPr>
          <w:rStyle w:val="Emphasis"/>
        </w:rPr>
        <w:t xml:space="preserve"> criminal </w:t>
      </w:r>
      <w:r w:rsidRPr="00A45BB7">
        <w:rPr>
          <w:rStyle w:val="Emphasis"/>
          <w:highlight w:val="yellow"/>
        </w:rPr>
        <w:t>records</w:t>
      </w:r>
      <w:r w:rsidRPr="00AB7006">
        <w:rPr>
          <w:u w:val="single"/>
        </w:rPr>
        <w:t xml:space="preserve">) </w:t>
      </w:r>
      <w:r w:rsidRPr="00A45BB7">
        <w:rPr>
          <w:highlight w:val="yellow"/>
          <w:u w:val="single"/>
        </w:rPr>
        <w:t xml:space="preserve">and </w:t>
      </w:r>
      <w:r w:rsidRPr="00A45BB7">
        <w:rPr>
          <w:rStyle w:val="Emphasis"/>
          <w:highlight w:val="yellow"/>
        </w:rPr>
        <w:t>to provide legal info</w:t>
      </w:r>
      <w:r w:rsidRPr="005A49D9">
        <w:rPr>
          <w:rStyle w:val="Emphasis"/>
        </w:rPr>
        <w:t xml:space="preserve">rmation </w:t>
      </w:r>
      <w:r w:rsidRPr="00A45BB7">
        <w:rPr>
          <w:rStyle w:val="Emphasis"/>
          <w:highlight w:val="yellow"/>
        </w:rPr>
        <w:t>to detained immigrants</w:t>
      </w:r>
      <w:r w:rsidRPr="00AB7006">
        <w:rPr>
          <w:u w:val="single"/>
        </w:rPr>
        <w:t xml:space="preserve">, </w:t>
      </w:r>
      <w:r w:rsidRPr="00A45BB7">
        <w:rPr>
          <w:rStyle w:val="Emphasis"/>
          <w:highlight w:val="yellow"/>
        </w:rPr>
        <w:t xml:space="preserve">on the grounds that those </w:t>
      </w:r>
      <w:r w:rsidRPr="005A49D9">
        <w:rPr>
          <w:rStyle w:val="Emphasis"/>
        </w:rPr>
        <w:t xml:space="preserve">policies </w:t>
      </w:r>
      <w:r w:rsidRPr="00A45BB7">
        <w:rPr>
          <w:rStyle w:val="Emphasis"/>
          <w:highlight w:val="yellow"/>
        </w:rPr>
        <w:t xml:space="preserve">improperly alter </w:t>
      </w:r>
      <w:r w:rsidRPr="005A49D9">
        <w:rPr>
          <w:rStyle w:val="Emphasis"/>
        </w:rPr>
        <w:t xml:space="preserve">agents’ conditions of </w:t>
      </w:r>
      <w:r w:rsidRPr="00A45BB7">
        <w:rPr>
          <w:rStyle w:val="Emphasis"/>
          <w:highlight w:val="yellow"/>
        </w:rPr>
        <w:t>employment.</w:t>
      </w:r>
      <w:r w:rsidRPr="00AB7006">
        <w:rPr>
          <w:sz w:val="16"/>
        </w:rPr>
        <w:t xml:space="preserve"> </w:t>
      </w:r>
      <w:r w:rsidRPr="00A45BB7">
        <w:rPr>
          <w:rStyle w:val="Emphasis"/>
          <w:highlight w:val="yellow"/>
        </w:rPr>
        <w:t xml:space="preserve">CBP </w:t>
      </w:r>
      <w:r w:rsidRPr="007A5BD6">
        <w:rPr>
          <w:rStyle w:val="Emphasis"/>
        </w:rPr>
        <w:t>guards</w:t>
      </w:r>
      <w:r w:rsidRPr="007A5BD6">
        <w:rPr>
          <w:u w:val="single"/>
        </w:rPr>
        <w:t xml:space="preserve"> </w:t>
      </w:r>
      <w:r w:rsidRPr="005A49D9">
        <w:rPr>
          <w:u w:val="single"/>
        </w:rPr>
        <w:t>have</w:t>
      </w:r>
      <w:r w:rsidRPr="00AB7006">
        <w:rPr>
          <w:u w:val="single"/>
        </w:rPr>
        <w:t xml:space="preserve"> similarly </w:t>
      </w:r>
      <w:r w:rsidRPr="00A45BB7">
        <w:rPr>
          <w:b/>
          <w:bCs/>
          <w:highlight w:val="yellow"/>
          <w:u w:val="single"/>
        </w:rPr>
        <w:t>defeated policies altering</w:t>
      </w:r>
      <w:r w:rsidRPr="00A45BB7">
        <w:rPr>
          <w:highlight w:val="yellow"/>
          <w:u w:val="single"/>
        </w:rPr>
        <w:t xml:space="preserve"> </w:t>
      </w:r>
      <w:r w:rsidRPr="007A5BD6">
        <w:rPr>
          <w:rStyle w:val="Emphasis"/>
        </w:rPr>
        <w:t xml:space="preserve">what </w:t>
      </w:r>
      <w:r w:rsidRPr="00A45BB7">
        <w:rPr>
          <w:rStyle w:val="Emphasis"/>
          <w:highlight w:val="yellow"/>
        </w:rPr>
        <w:t>types of searches they may conduct</w:t>
      </w:r>
      <w:r w:rsidRPr="00AB7006">
        <w:rPr>
          <w:u w:val="single"/>
        </w:rPr>
        <w:t xml:space="preserve"> at the border, </w:t>
      </w:r>
      <w:r w:rsidRPr="00AB7006">
        <w:rPr>
          <w:rStyle w:val="Emphasis"/>
        </w:rPr>
        <w:t xml:space="preserve">what types of </w:t>
      </w:r>
      <w:r w:rsidRPr="00A45BB7">
        <w:rPr>
          <w:rStyle w:val="Emphasis"/>
          <w:highlight w:val="yellow"/>
        </w:rPr>
        <w:t xml:space="preserve">weapons </w:t>
      </w:r>
      <w:r w:rsidRPr="005A49D9">
        <w:rPr>
          <w:rStyle w:val="Emphasis"/>
        </w:rPr>
        <w:t>they may carry</w:t>
      </w:r>
      <w:r w:rsidRPr="005A49D9">
        <w:rPr>
          <w:u w:val="single"/>
        </w:rPr>
        <w:t>,</w:t>
      </w:r>
      <w:r w:rsidRPr="00A45BB7">
        <w:rPr>
          <w:highlight w:val="yellow"/>
          <w:u w:val="single"/>
        </w:rPr>
        <w:t xml:space="preserve"> or</w:t>
      </w:r>
      <w:r w:rsidRPr="00AB7006">
        <w:rPr>
          <w:u w:val="single"/>
        </w:rPr>
        <w:t xml:space="preserve"> what </w:t>
      </w:r>
      <w:r w:rsidRPr="00A45BB7">
        <w:rPr>
          <w:rStyle w:val="Emphasis"/>
          <w:highlight w:val="yellow"/>
        </w:rPr>
        <w:t>disciplinary processes</w:t>
      </w:r>
      <w:r w:rsidRPr="00AB7006">
        <w:rPr>
          <w:u w:val="single"/>
        </w:rPr>
        <w:t xml:space="preserve"> they are subject to </w:t>
      </w:r>
      <w:r w:rsidRPr="00A45BB7">
        <w:rPr>
          <w:b/>
          <w:bCs/>
          <w:highlight w:val="yellow"/>
          <w:u w:val="single"/>
        </w:rPr>
        <w:t>for misconduct</w:t>
      </w:r>
      <w:r w:rsidRPr="00AB7006">
        <w:rPr>
          <w:u w:val="single"/>
        </w:rPr>
        <w:t>.</w:t>
      </w:r>
      <w:r w:rsidRPr="00AB7006">
        <w:rPr>
          <w:sz w:val="16"/>
        </w:rPr>
        <w:t xml:space="preserve"> Immigration Judges can defeat productivity quotas or performance evaluation standards that are designed to force them to move through cases more quickly—measures well known to produce lower win rates for immigrants challenging removals. And USCIS employees may challenge directives pushing them to grant fewer asylum applications.</w:t>
      </w:r>
    </w:p>
    <w:p w14:paraId="162F52F9" w14:textId="77777777" w:rsidR="00742157" w:rsidRPr="001F60E2" w:rsidRDefault="00742157" w:rsidP="00742157">
      <w:pPr>
        <w:rPr>
          <w:b/>
          <w:iCs/>
          <w:u w:val="single"/>
          <w:bdr w:val="single" w:sz="8" w:space="0" w:color="auto"/>
        </w:rPr>
      </w:pPr>
      <w:r w:rsidRPr="00AB7006">
        <w:rPr>
          <w:sz w:val="16"/>
        </w:rPr>
        <w:tab/>
      </w:r>
      <w:r w:rsidRPr="00A45BB7">
        <w:rPr>
          <w:rStyle w:val="Emphasis"/>
          <w:highlight w:val="yellow"/>
        </w:rPr>
        <w:t xml:space="preserve">Federal </w:t>
      </w:r>
      <w:r w:rsidRPr="005A49D9">
        <w:rPr>
          <w:rStyle w:val="Emphasis"/>
        </w:rPr>
        <w:t xml:space="preserve">sector labor </w:t>
      </w:r>
      <w:r w:rsidRPr="00A45BB7">
        <w:rPr>
          <w:rStyle w:val="Emphasis"/>
          <w:highlight w:val="yellow"/>
        </w:rPr>
        <w:t>unions</w:t>
      </w:r>
      <w:r w:rsidRPr="00AB7006">
        <w:rPr>
          <w:sz w:val="16"/>
        </w:rPr>
        <w:t xml:space="preserve"> are likely to grow in political importance in the coming years. Many </w:t>
      </w:r>
      <w:r w:rsidRPr="00AB7006">
        <w:rPr>
          <w:u w:val="single"/>
        </w:rPr>
        <w:t xml:space="preserve">have </w:t>
      </w:r>
      <w:r w:rsidRPr="005A49D9">
        <w:rPr>
          <w:b/>
          <w:bCs/>
          <w:u w:val="single"/>
        </w:rPr>
        <w:t>vowed</w:t>
      </w:r>
      <w:r w:rsidRPr="00AB7006">
        <w:rPr>
          <w:u w:val="single"/>
        </w:rPr>
        <w:t xml:space="preserve"> to </w:t>
      </w:r>
      <w:r w:rsidRPr="005A49D9">
        <w:rPr>
          <w:b/>
          <w:bCs/>
          <w:u w:val="single"/>
        </w:rPr>
        <w:t>leverage their labor rights</w:t>
      </w:r>
      <w:r w:rsidRPr="00AB7006">
        <w:rPr>
          <w:u w:val="single"/>
        </w:rPr>
        <w:t xml:space="preserve"> to</w:t>
      </w:r>
      <w:r w:rsidRPr="00AB7006">
        <w:rPr>
          <w:sz w:val="16"/>
        </w:rPr>
        <w:t xml:space="preserve"> increase their autonomy and to </w:t>
      </w:r>
      <w:r w:rsidRPr="00AB7006">
        <w:rPr>
          <w:u w:val="single"/>
        </w:rPr>
        <w:t>pursue both the economic interests and policy preferences of their members</w:t>
      </w:r>
      <w:r w:rsidRPr="00AB7006">
        <w:rPr>
          <w:sz w:val="16"/>
        </w:rPr>
        <w:t xml:space="preserve">. The union representing many EPA employees, for instance, has sought to negotiate a new CBA enshrining protections for diversity and scientific integrity, and strengthening protections against managerial abuse—measures it says are necessary to prevent a return of Trump-era </w:t>
      </w:r>
      <w:r w:rsidRPr="005A49D9">
        <w:rPr>
          <w:sz w:val="16"/>
          <w:szCs w:val="16"/>
        </w:rPr>
        <w:t xml:space="preserve">abuses. Other </w:t>
      </w:r>
      <w:r w:rsidRPr="005A49D9">
        <w:rPr>
          <w:rStyle w:val="cardtextChar"/>
          <w:rFonts w:ascii="Georgia" w:hAnsi="Georgia"/>
          <w:sz w:val="16"/>
          <w:szCs w:val="16"/>
        </w:rPr>
        <w:t>unions</w:t>
      </w:r>
      <w:r w:rsidRPr="00AB7006">
        <w:rPr>
          <w:sz w:val="16"/>
        </w:rPr>
        <w:t xml:space="preserve">, including those </w:t>
      </w:r>
      <w:r w:rsidRPr="00AB7006">
        <w:rPr>
          <w:u w:val="single"/>
        </w:rPr>
        <w:t xml:space="preserve">representing CBP and ICE agents, </w:t>
      </w:r>
      <w:r w:rsidRPr="00A45BB7">
        <w:rPr>
          <w:highlight w:val="yellow"/>
          <w:u w:val="single"/>
        </w:rPr>
        <w:t xml:space="preserve">have </w:t>
      </w:r>
      <w:r w:rsidRPr="00A45BB7">
        <w:rPr>
          <w:b/>
          <w:bCs/>
          <w:highlight w:val="yellow"/>
          <w:u w:val="single"/>
        </w:rPr>
        <w:t>aligned</w:t>
      </w:r>
      <w:r w:rsidRPr="00A45BB7">
        <w:rPr>
          <w:highlight w:val="yellow"/>
          <w:u w:val="single"/>
        </w:rPr>
        <w:t xml:space="preserve"> themselves</w:t>
      </w:r>
      <w:r w:rsidRPr="00AB7006">
        <w:rPr>
          <w:u w:val="single"/>
        </w:rPr>
        <w:t xml:space="preserve"> explicitly </w:t>
      </w:r>
      <w:r w:rsidRPr="00A45BB7">
        <w:rPr>
          <w:highlight w:val="yellow"/>
          <w:u w:val="single"/>
        </w:rPr>
        <w:t xml:space="preserve">with </w:t>
      </w:r>
      <w:r w:rsidRPr="00A45BB7">
        <w:rPr>
          <w:b/>
          <w:bCs/>
          <w:highlight w:val="yellow"/>
          <w:u w:val="single"/>
        </w:rPr>
        <w:t>conservative lawmakers</w:t>
      </w:r>
      <w:r w:rsidRPr="00AB7006">
        <w:rPr>
          <w:u w:val="single"/>
        </w:rPr>
        <w:t xml:space="preserve">, and have </w:t>
      </w:r>
      <w:r w:rsidRPr="00A45BB7">
        <w:rPr>
          <w:highlight w:val="yellow"/>
          <w:u w:val="single"/>
        </w:rPr>
        <w:t>vowed to use their</w:t>
      </w:r>
      <w:r w:rsidRPr="00AB7006">
        <w:rPr>
          <w:u w:val="single"/>
        </w:rPr>
        <w:t xml:space="preserve"> political and </w:t>
      </w:r>
      <w:r w:rsidRPr="00A45BB7">
        <w:rPr>
          <w:rStyle w:val="Emphasis"/>
          <w:highlight w:val="yellow"/>
        </w:rPr>
        <w:t>bargaining clout</w:t>
      </w:r>
      <w:r w:rsidRPr="00A45BB7">
        <w:rPr>
          <w:highlight w:val="yellow"/>
          <w:u w:val="single"/>
        </w:rPr>
        <w:t xml:space="preserve"> to advance </w:t>
      </w:r>
      <w:r w:rsidRPr="00A45BB7">
        <w:rPr>
          <w:rStyle w:val="Emphasis"/>
          <w:highlight w:val="yellow"/>
        </w:rPr>
        <w:t>restrictive immigration enforcement policies.</w:t>
      </w:r>
    </w:p>
    <w:p w14:paraId="308EE982" w14:textId="77777777" w:rsidR="00742157" w:rsidRDefault="00742157" w:rsidP="00742157"/>
    <w:p w14:paraId="75A0EBE7" w14:textId="77777777" w:rsidR="00742157" w:rsidRDefault="00742157" w:rsidP="00742157">
      <w:pPr>
        <w:pStyle w:val="Heading3"/>
      </w:pPr>
      <w:r>
        <w:t>1NC--- AT Unions Key</w:t>
      </w:r>
    </w:p>
    <w:p w14:paraId="3986E84A" w14:textId="77777777" w:rsidR="00742157" w:rsidRPr="007E3826" w:rsidRDefault="00742157" w:rsidP="00742157">
      <w:pPr>
        <w:keepNext/>
        <w:keepLines/>
        <w:spacing w:before="40" w:after="0"/>
        <w:outlineLvl w:val="3"/>
        <w:rPr>
          <w:rFonts w:eastAsiaTheme="majorEastAsia" w:cstheme="majorBidi"/>
          <w:b/>
          <w:iCs/>
          <w:sz w:val="26"/>
        </w:rPr>
      </w:pPr>
      <w:r w:rsidRPr="007E3826">
        <w:rPr>
          <w:rFonts w:eastAsiaTheme="majorEastAsia" w:cstheme="majorBidi"/>
          <w:b/>
          <w:iCs/>
          <w:sz w:val="26"/>
        </w:rPr>
        <w:t xml:space="preserve">Federal workers can take collective action </w:t>
      </w:r>
      <w:r w:rsidRPr="007E3826">
        <w:rPr>
          <w:rFonts w:eastAsiaTheme="majorEastAsia" w:cstheme="majorBidi"/>
          <w:b/>
          <w:iCs/>
          <w:sz w:val="26"/>
          <w:u w:val="single"/>
        </w:rPr>
        <w:t>outside</w:t>
      </w:r>
      <w:r w:rsidRPr="007E3826">
        <w:rPr>
          <w:rFonts w:eastAsiaTheme="majorEastAsia" w:cstheme="majorBidi"/>
          <w:b/>
          <w:iCs/>
          <w:sz w:val="26"/>
        </w:rPr>
        <w:t xml:space="preserve"> official channels.</w:t>
      </w:r>
    </w:p>
    <w:p w14:paraId="078A43F7" w14:textId="77777777" w:rsidR="00742157" w:rsidRPr="007E3826" w:rsidRDefault="00742157" w:rsidP="00742157">
      <w:r w:rsidRPr="007E3826">
        <w:t>Colin</w:t>
      </w:r>
      <w:r w:rsidRPr="007E3826">
        <w:rPr>
          <w:b/>
          <w:bCs/>
          <w:sz w:val="26"/>
        </w:rPr>
        <w:t xml:space="preserve"> Smalley 25</w:t>
      </w:r>
      <w:r w:rsidRPr="007E3826">
        <w:t>. President of IFPTE Local 777 in Chicago at the Army Corps of Engineers. "How Federal Workers Without a Union Can Still Act Like a Union." Labor Notes. 5-8-2025. https://labornotes.org/blogs/2025/05/how-federal-workers-without-union-can-still-act-union</w:t>
      </w:r>
    </w:p>
    <w:p w14:paraId="5E5E0F7A" w14:textId="77777777" w:rsidR="00742157" w:rsidRPr="007E3826" w:rsidRDefault="00742157" w:rsidP="00742157">
      <w:pPr>
        <w:rPr>
          <w:u w:val="single"/>
        </w:rPr>
      </w:pPr>
      <w:r w:rsidRPr="007E3826">
        <w:rPr>
          <w:sz w:val="16"/>
        </w:rPr>
        <w:t xml:space="preserve">TITLE: How </w:t>
      </w:r>
      <w:r w:rsidRPr="007E3826">
        <w:rPr>
          <w:highlight w:val="cyan"/>
          <w:u w:val="single"/>
        </w:rPr>
        <w:t xml:space="preserve">Federal Workers </w:t>
      </w:r>
      <w:r w:rsidRPr="007E3826">
        <w:rPr>
          <w:b/>
          <w:iCs/>
          <w:highlight w:val="cyan"/>
          <w:u w:val="single"/>
          <w:bdr w:val="single" w:sz="8" w:space="0" w:color="auto"/>
        </w:rPr>
        <w:t>Without</w:t>
      </w:r>
      <w:r w:rsidRPr="007E3826">
        <w:rPr>
          <w:highlight w:val="cyan"/>
          <w:u w:val="single"/>
        </w:rPr>
        <w:t xml:space="preserve"> a Union Can Still </w:t>
      </w:r>
      <w:r w:rsidRPr="007E3826">
        <w:rPr>
          <w:b/>
          <w:iCs/>
          <w:highlight w:val="cyan"/>
          <w:u w:val="single"/>
          <w:bdr w:val="single" w:sz="8" w:space="0" w:color="auto"/>
        </w:rPr>
        <w:t>Act</w:t>
      </w:r>
      <w:r w:rsidRPr="007E3826">
        <w:rPr>
          <w:highlight w:val="cyan"/>
          <w:u w:val="single"/>
        </w:rPr>
        <w:t xml:space="preserve"> Like a </w:t>
      </w:r>
      <w:r w:rsidRPr="007E3826">
        <w:rPr>
          <w:b/>
          <w:iCs/>
          <w:highlight w:val="cyan"/>
          <w:u w:val="single"/>
          <w:bdr w:val="single" w:sz="8" w:space="0" w:color="auto"/>
        </w:rPr>
        <w:t>Union</w:t>
      </w:r>
    </w:p>
    <w:p w14:paraId="5984B6BA" w14:textId="77777777" w:rsidR="00742157" w:rsidRPr="007E3826" w:rsidRDefault="00742157" w:rsidP="00742157">
      <w:pPr>
        <w:rPr>
          <w:sz w:val="16"/>
        </w:rPr>
      </w:pPr>
      <w:r w:rsidRPr="007E3826">
        <w:rPr>
          <w:sz w:val="16"/>
        </w:rPr>
        <w:t>EXECUTIVE ORDER CHANGES</w:t>
      </w:r>
    </w:p>
    <w:p w14:paraId="5362DDA1" w14:textId="77777777" w:rsidR="00742157" w:rsidRPr="007E3826" w:rsidRDefault="00742157" w:rsidP="00742157">
      <w:pPr>
        <w:rPr>
          <w:sz w:val="16"/>
        </w:rPr>
      </w:pPr>
      <w:r w:rsidRPr="007E3826">
        <w:rPr>
          <w:sz w:val="16"/>
        </w:rPr>
        <w:t xml:space="preserve">However, for </w:t>
      </w:r>
      <w:proofErr w:type="gramStart"/>
      <w:r w:rsidRPr="007E3826">
        <w:rPr>
          <w:sz w:val="16"/>
        </w:rPr>
        <w:t>a majority of</w:t>
      </w:r>
      <w:proofErr w:type="gramEnd"/>
      <w:r w:rsidRPr="007E3826">
        <w:rPr>
          <w:sz w:val="16"/>
        </w:rPr>
        <w:t xml:space="preserve"> these workers, </w:t>
      </w:r>
      <w:r w:rsidRPr="007E3826">
        <w:rPr>
          <w:u w:val="single"/>
        </w:rPr>
        <w:t>Trump’s</w:t>
      </w:r>
      <w:r w:rsidRPr="007E3826">
        <w:rPr>
          <w:sz w:val="16"/>
        </w:rPr>
        <w:t xml:space="preserve"> E</w:t>
      </w:r>
      <w:r w:rsidRPr="007E3826">
        <w:rPr>
          <w:b/>
          <w:iCs/>
          <w:u w:val="single"/>
          <w:bdr w:val="single" w:sz="8" w:space="0" w:color="auto"/>
        </w:rPr>
        <w:t>x</w:t>
      </w:r>
      <w:r w:rsidRPr="007E3826">
        <w:rPr>
          <w:sz w:val="16"/>
        </w:rPr>
        <w:t xml:space="preserve">ecutive </w:t>
      </w:r>
      <w:r w:rsidRPr="007E3826">
        <w:rPr>
          <w:b/>
          <w:iCs/>
          <w:u w:val="single"/>
          <w:bdr w:val="single" w:sz="8" w:space="0" w:color="auto"/>
        </w:rPr>
        <w:t>O</w:t>
      </w:r>
      <w:r w:rsidRPr="007E3826">
        <w:rPr>
          <w:sz w:val="16"/>
        </w:rPr>
        <w:t xml:space="preserve">rder 14251 </w:t>
      </w:r>
      <w:r w:rsidRPr="007E3826">
        <w:rPr>
          <w:u w:val="single"/>
        </w:rPr>
        <w:t>strips</w:t>
      </w:r>
      <w:r w:rsidRPr="007E3826">
        <w:rPr>
          <w:sz w:val="16"/>
        </w:rPr>
        <w:t xml:space="preserve"> those </w:t>
      </w:r>
      <w:r w:rsidRPr="007E3826">
        <w:rPr>
          <w:b/>
          <w:iCs/>
          <w:u w:val="single"/>
          <w:bdr w:val="single" w:sz="8" w:space="0" w:color="auto"/>
        </w:rPr>
        <w:t>rights</w:t>
      </w:r>
      <w:r w:rsidRPr="007E3826">
        <w:rPr>
          <w:sz w:val="16"/>
        </w:rPr>
        <w:t xml:space="preserve"> in the name of “national security.” These workers, </w:t>
      </w:r>
      <w:proofErr w:type="gramStart"/>
      <w:r w:rsidRPr="007E3826">
        <w:rPr>
          <w:sz w:val="16"/>
        </w:rPr>
        <w:t>myself and my union</w:t>
      </w:r>
      <w:proofErr w:type="gramEnd"/>
      <w:r w:rsidRPr="007E3826">
        <w:rPr>
          <w:sz w:val="16"/>
        </w:rPr>
        <w:t xml:space="preserve"> included, are now faced with a scenario that’s been all too common: There’s no real path to recognition or formal bargaining rights </w:t>
      </w:r>
      <w:proofErr w:type="gramStart"/>
      <w:r w:rsidRPr="007E3826">
        <w:rPr>
          <w:sz w:val="16"/>
        </w:rPr>
        <w:t>in the near future</w:t>
      </w:r>
      <w:proofErr w:type="gramEnd"/>
      <w:r w:rsidRPr="007E3826">
        <w:rPr>
          <w:sz w:val="16"/>
        </w:rPr>
        <w:t>. In fact, this was the state of organizing in the federal sector before 1962.</w:t>
      </w:r>
    </w:p>
    <w:p w14:paraId="12DD3E16" w14:textId="77777777" w:rsidR="00742157" w:rsidRPr="007E3826" w:rsidRDefault="00742157" w:rsidP="00742157">
      <w:pPr>
        <w:rPr>
          <w:sz w:val="16"/>
        </w:rPr>
      </w:pPr>
      <w:r w:rsidRPr="007E3826">
        <w:rPr>
          <w:sz w:val="16"/>
        </w:rPr>
        <w:t>Whether it’s well-established local unions or newly formed organizing committees, many workers are asking, “What’s the point in a union?” or “</w:t>
      </w:r>
      <w:r w:rsidRPr="007E3826">
        <w:rPr>
          <w:u w:val="single"/>
        </w:rPr>
        <w:t>What can our union do</w:t>
      </w:r>
      <w:r w:rsidRPr="007E3826">
        <w:rPr>
          <w:sz w:val="16"/>
        </w:rPr>
        <w:t xml:space="preserve"> at this point?”</w:t>
      </w:r>
    </w:p>
    <w:p w14:paraId="4CA3883D" w14:textId="77777777" w:rsidR="00742157" w:rsidRPr="007E3826" w:rsidRDefault="00742157" w:rsidP="00742157">
      <w:pPr>
        <w:rPr>
          <w:sz w:val="16"/>
        </w:rPr>
      </w:pPr>
      <w:r w:rsidRPr="007E3826">
        <w:rPr>
          <w:sz w:val="16"/>
        </w:rPr>
        <w:t>UNILATERAL UNIONISM</w:t>
      </w:r>
    </w:p>
    <w:p w14:paraId="38AE797B" w14:textId="77777777" w:rsidR="00742157" w:rsidRPr="007E3826" w:rsidRDefault="00742157" w:rsidP="00742157">
      <w:pPr>
        <w:rPr>
          <w:u w:val="single"/>
        </w:rPr>
      </w:pPr>
      <w:r w:rsidRPr="007E3826">
        <w:rPr>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7E3826">
        <w:rPr>
          <w:highlight w:val="cyan"/>
          <w:u w:val="single"/>
        </w:rPr>
        <w:t xml:space="preserve">if </w:t>
      </w:r>
      <w:r w:rsidRPr="007E3826">
        <w:rPr>
          <w:b/>
          <w:iCs/>
          <w:highlight w:val="cyan"/>
          <w:u w:val="single"/>
          <w:bdr w:val="single" w:sz="8" w:space="0" w:color="auto"/>
        </w:rPr>
        <w:t>recognition</w:t>
      </w:r>
      <w:r w:rsidRPr="007E3826">
        <w:rPr>
          <w:sz w:val="16"/>
        </w:rPr>
        <w:t xml:space="preserve"> from the employer </w:t>
      </w:r>
      <w:r w:rsidRPr="007E3826">
        <w:rPr>
          <w:highlight w:val="cyan"/>
          <w:u w:val="single"/>
        </w:rPr>
        <w:t>is off the table</w:t>
      </w:r>
      <w:r w:rsidRPr="007E3826">
        <w:rPr>
          <w:sz w:val="16"/>
        </w:rPr>
        <w:t xml:space="preserve">, </w:t>
      </w:r>
      <w:r w:rsidRPr="007E3826">
        <w:rPr>
          <w:highlight w:val="cyan"/>
          <w:u w:val="single"/>
        </w:rPr>
        <w:t>we</w:t>
      </w:r>
      <w:r w:rsidRPr="007E3826">
        <w:rPr>
          <w:u w:val="single"/>
        </w:rPr>
        <w:t xml:space="preserve"> </w:t>
      </w:r>
      <w:proofErr w:type="gramStart"/>
      <w:r w:rsidRPr="007E3826">
        <w:rPr>
          <w:u w:val="single"/>
        </w:rPr>
        <w:t>have to</w:t>
      </w:r>
      <w:proofErr w:type="gramEnd"/>
      <w:r w:rsidRPr="007E3826">
        <w:rPr>
          <w:u w:val="single"/>
        </w:rPr>
        <w:t xml:space="preserve"> be able to </w:t>
      </w:r>
      <w:r w:rsidRPr="007E3826">
        <w:rPr>
          <w:b/>
          <w:iCs/>
          <w:highlight w:val="cyan"/>
          <w:u w:val="single"/>
          <w:bdr w:val="single" w:sz="8" w:space="0" w:color="auto"/>
        </w:rPr>
        <w:t>build power</w:t>
      </w:r>
      <w:r w:rsidRPr="007E3826">
        <w:rPr>
          <w:highlight w:val="cyan"/>
          <w:u w:val="single"/>
        </w:rPr>
        <w:t xml:space="preserve"> through collective action </w:t>
      </w:r>
      <w:r w:rsidRPr="007E3826">
        <w:rPr>
          <w:b/>
          <w:iCs/>
          <w:highlight w:val="cyan"/>
          <w:u w:val="single"/>
          <w:bdr w:val="single" w:sz="8" w:space="0" w:color="auto"/>
        </w:rPr>
        <w:t>instead</w:t>
      </w:r>
      <w:r w:rsidRPr="007E3826">
        <w:rPr>
          <w:sz w:val="16"/>
        </w:rPr>
        <w:t xml:space="preserve">. The reality is: </w:t>
      </w:r>
      <w:r w:rsidRPr="007E3826">
        <w:rPr>
          <w:highlight w:val="cyan"/>
          <w:u w:val="single"/>
        </w:rPr>
        <w:t xml:space="preserve">There’s </w:t>
      </w:r>
      <w:r w:rsidRPr="007E3826">
        <w:rPr>
          <w:b/>
          <w:iCs/>
          <w:highlight w:val="cyan"/>
          <w:u w:val="single"/>
          <w:bdr w:val="single" w:sz="8" w:space="0" w:color="auto"/>
        </w:rPr>
        <w:t xml:space="preserve">still so </w:t>
      </w:r>
      <w:proofErr w:type="gramStart"/>
      <w:r w:rsidRPr="007E3826">
        <w:rPr>
          <w:b/>
          <w:iCs/>
          <w:highlight w:val="cyan"/>
          <w:u w:val="single"/>
          <w:bdr w:val="single" w:sz="8" w:space="0" w:color="auto"/>
        </w:rPr>
        <w:t>much</w:t>
      </w:r>
      <w:proofErr w:type="gramEnd"/>
      <w:r w:rsidRPr="007E3826">
        <w:rPr>
          <w:highlight w:val="cyan"/>
          <w:u w:val="single"/>
        </w:rPr>
        <w:t xml:space="preserve"> workers can do</w:t>
      </w:r>
      <w:r w:rsidRPr="007E3826">
        <w:rPr>
          <w:u w:val="single"/>
        </w:rPr>
        <w:t>!</w:t>
      </w:r>
    </w:p>
    <w:p w14:paraId="18773E0D" w14:textId="77777777" w:rsidR="00742157" w:rsidRPr="007E3826" w:rsidRDefault="00742157" w:rsidP="00742157">
      <w:pPr>
        <w:rPr>
          <w:sz w:val="16"/>
        </w:rPr>
      </w:pPr>
      <w:r w:rsidRPr="007E3826">
        <w:rPr>
          <w:sz w:val="16"/>
        </w:rPr>
        <w:t xml:space="preserve">Federal workers still have legal protections from retaliation and reprisal for collectively using their workplace rights. </w:t>
      </w:r>
      <w:r w:rsidRPr="007E3826">
        <w:rPr>
          <w:highlight w:val="cyan"/>
          <w:u w:val="single"/>
        </w:rPr>
        <w:t xml:space="preserve">Need to </w:t>
      </w:r>
      <w:r w:rsidRPr="007E3826">
        <w:rPr>
          <w:b/>
          <w:iCs/>
          <w:highlight w:val="cyan"/>
          <w:u w:val="single"/>
          <w:bdr w:val="single" w:sz="8" w:space="0" w:color="auto"/>
        </w:rPr>
        <w:t>appeal</w:t>
      </w:r>
      <w:r w:rsidRPr="007E3826">
        <w:rPr>
          <w:highlight w:val="cyan"/>
          <w:u w:val="single"/>
        </w:rPr>
        <w:t xml:space="preserve"> a bad decision</w:t>
      </w:r>
      <w:r w:rsidRPr="007E3826">
        <w:rPr>
          <w:sz w:val="16"/>
        </w:rPr>
        <w:t xml:space="preserve"> by overworked HR? Need to </w:t>
      </w:r>
      <w:r w:rsidRPr="007E3826">
        <w:rPr>
          <w:b/>
          <w:iCs/>
          <w:highlight w:val="cyan"/>
          <w:u w:val="single"/>
          <w:bdr w:val="single" w:sz="8" w:space="0" w:color="auto"/>
        </w:rPr>
        <w:t>challenge</w:t>
      </w:r>
      <w:r w:rsidRPr="007E3826">
        <w:rPr>
          <w:sz w:val="16"/>
        </w:rPr>
        <w:t xml:space="preserve"> </w:t>
      </w:r>
      <w:r w:rsidRPr="007E3826">
        <w:rPr>
          <w:highlight w:val="cyan"/>
          <w:u w:val="single"/>
        </w:rPr>
        <w:t>a</w:t>
      </w:r>
      <w:r w:rsidRPr="007E3826">
        <w:rPr>
          <w:sz w:val="16"/>
        </w:rPr>
        <w:t xml:space="preserve"> power-hungry </w:t>
      </w:r>
      <w:r w:rsidRPr="007E3826">
        <w:rPr>
          <w:b/>
          <w:iCs/>
          <w:highlight w:val="cyan"/>
          <w:u w:val="single"/>
          <w:bdr w:val="single" w:sz="8" w:space="0" w:color="auto"/>
        </w:rPr>
        <w:t>boss</w:t>
      </w:r>
      <w:r w:rsidRPr="007E3826">
        <w:rPr>
          <w:sz w:val="16"/>
        </w:rPr>
        <w:t xml:space="preserve">? Need to </w:t>
      </w:r>
      <w:r w:rsidRPr="007E3826">
        <w:rPr>
          <w:b/>
          <w:iCs/>
          <w:highlight w:val="cyan"/>
          <w:u w:val="single"/>
          <w:bdr w:val="single" w:sz="8" w:space="0" w:color="auto"/>
        </w:rPr>
        <w:t>improve</w:t>
      </w:r>
      <w:r w:rsidRPr="007E3826">
        <w:rPr>
          <w:sz w:val="16"/>
        </w:rPr>
        <w:t xml:space="preserve"> the </w:t>
      </w:r>
      <w:r w:rsidRPr="007E3826">
        <w:rPr>
          <w:highlight w:val="cyan"/>
          <w:u w:val="single"/>
        </w:rPr>
        <w:t>working conditions</w:t>
      </w:r>
      <w:r w:rsidRPr="007E3826">
        <w:rPr>
          <w:sz w:val="16"/>
        </w:rPr>
        <w:t xml:space="preserve"> for you and your co-workers? </w:t>
      </w:r>
      <w:proofErr w:type="gramStart"/>
      <w:r w:rsidRPr="007E3826">
        <w:rPr>
          <w:highlight w:val="cyan"/>
          <w:u w:val="single"/>
        </w:rPr>
        <w:t xml:space="preserve">It’s </w:t>
      </w:r>
      <w:r w:rsidRPr="007E3826">
        <w:rPr>
          <w:b/>
          <w:iCs/>
          <w:highlight w:val="cyan"/>
          <w:u w:val="single"/>
          <w:bdr w:val="single" w:sz="8" w:space="0" w:color="auto"/>
        </w:rPr>
        <w:t>all</w:t>
      </w:r>
      <w:proofErr w:type="gramEnd"/>
      <w:r w:rsidRPr="007E3826">
        <w:rPr>
          <w:b/>
          <w:iCs/>
          <w:highlight w:val="cyan"/>
          <w:u w:val="single"/>
          <w:bdr w:val="single" w:sz="8" w:space="0" w:color="auto"/>
        </w:rPr>
        <w:t xml:space="preserve"> still possible</w:t>
      </w:r>
      <w:r w:rsidRPr="007E3826">
        <w:rPr>
          <w:sz w:val="16"/>
          <w:highlight w:val="cyan"/>
        </w:rPr>
        <w:t>.</w:t>
      </w:r>
    </w:p>
    <w:p w14:paraId="31942E73" w14:textId="77777777" w:rsidR="00742157" w:rsidRPr="007E3826" w:rsidRDefault="00742157" w:rsidP="00742157">
      <w:pPr>
        <w:rPr>
          <w:b/>
          <w:iCs/>
          <w:u w:val="single"/>
          <w:bdr w:val="single" w:sz="8" w:space="0" w:color="auto"/>
        </w:rPr>
      </w:pPr>
      <w:r w:rsidRPr="007E3826">
        <w:rPr>
          <w:sz w:val="16"/>
        </w:rPr>
        <w:t xml:space="preserve">HOW </w:t>
      </w:r>
      <w:r w:rsidRPr="007E3826">
        <w:rPr>
          <w:highlight w:val="cyan"/>
          <w:u w:val="single"/>
        </w:rPr>
        <w:t xml:space="preserve">FEDERAL WORKERS CAN </w:t>
      </w:r>
      <w:r w:rsidRPr="007E3826">
        <w:rPr>
          <w:b/>
          <w:iCs/>
          <w:highlight w:val="cyan"/>
          <w:u w:val="single"/>
          <w:bdr w:val="single" w:sz="8" w:space="0" w:color="auto"/>
        </w:rPr>
        <w:t>FIGHT BACK</w:t>
      </w:r>
    </w:p>
    <w:p w14:paraId="1CC6AE52" w14:textId="77777777" w:rsidR="00742157" w:rsidRPr="007E3826" w:rsidRDefault="00742157" w:rsidP="00742157">
      <w:pPr>
        <w:rPr>
          <w:sz w:val="16"/>
        </w:rPr>
      </w:pPr>
      <w:r w:rsidRPr="007E3826">
        <w:rPr>
          <w:sz w:val="16"/>
        </w:rPr>
        <w:t xml:space="preserve">At the Emergency Workplace Organizing </w:t>
      </w:r>
      <w:proofErr w:type="gramStart"/>
      <w:r w:rsidRPr="007E3826">
        <w:rPr>
          <w:sz w:val="16"/>
        </w:rPr>
        <w:t>Committee—a</w:t>
      </w:r>
      <w:proofErr w:type="gramEnd"/>
      <w:r w:rsidRPr="007E3826">
        <w:rPr>
          <w:sz w:val="16"/>
        </w:rPr>
        <w:t xml:space="preserve">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0D1A50A4" w14:textId="77777777" w:rsidR="00742157" w:rsidRPr="007E3826" w:rsidRDefault="00742157" w:rsidP="00742157">
      <w:pPr>
        <w:rPr>
          <w:sz w:val="16"/>
        </w:rPr>
      </w:pPr>
      <w:r w:rsidRPr="007E3826">
        <w:rPr>
          <w:sz w:val="16"/>
        </w:rPr>
        <w:t xml:space="preserve">Fight discrimination: </w:t>
      </w:r>
      <w:r w:rsidRPr="007E3826">
        <w:rPr>
          <w:b/>
          <w:iCs/>
          <w:u w:val="single"/>
          <w:bdr w:val="single" w:sz="8" w:space="0" w:color="auto"/>
        </w:rPr>
        <w:t>Oppose discrimination</w:t>
      </w:r>
      <w:r w:rsidRPr="007E3826">
        <w:rPr>
          <w:sz w:val="16"/>
        </w:rPr>
        <w:t xml:space="preserve"> (as an individual or collectively) in the moment and challenge discrimination </w:t>
      </w:r>
      <w:r w:rsidRPr="007E3826">
        <w:rPr>
          <w:u w:val="single"/>
        </w:rPr>
        <w:t>through the Equal Employment Opportunity statutes</w:t>
      </w:r>
      <w:r w:rsidRPr="007E3826">
        <w:rPr>
          <w:sz w:val="16"/>
        </w:rPr>
        <w:t>, with a representative on official time.</w:t>
      </w:r>
    </w:p>
    <w:p w14:paraId="459456AE" w14:textId="77777777" w:rsidR="00742157" w:rsidRPr="007E3826" w:rsidRDefault="00742157" w:rsidP="00742157">
      <w:pPr>
        <w:rPr>
          <w:sz w:val="16"/>
        </w:rPr>
      </w:pPr>
      <w:r w:rsidRPr="007E3826">
        <w:rPr>
          <w:sz w:val="16"/>
        </w:rPr>
        <w:t xml:space="preserve">Work safe and healthy: </w:t>
      </w:r>
      <w:r w:rsidRPr="007E3826">
        <w:rPr>
          <w:highlight w:val="cyan"/>
          <w:u w:val="single"/>
        </w:rPr>
        <w:t>Ensure</w:t>
      </w:r>
      <w:r w:rsidRPr="007E3826">
        <w:rPr>
          <w:u w:val="single"/>
        </w:rPr>
        <w:t xml:space="preserve"> healthy and safe workplaces through</w:t>
      </w:r>
      <w:r w:rsidRPr="007E3826">
        <w:rPr>
          <w:sz w:val="16"/>
        </w:rPr>
        <w:t xml:space="preserve"> union representation on </w:t>
      </w:r>
      <w:r w:rsidRPr="007E3826">
        <w:rPr>
          <w:b/>
          <w:iCs/>
          <w:highlight w:val="cyan"/>
          <w:u w:val="single"/>
          <w:bdr w:val="single" w:sz="8" w:space="0" w:color="auto"/>
        </w:rPr>
        <w:t>safety inspections</w:t>
      </w:r>
      <w:r w:rsidRPr="007E3826">
        <w:rPr>
          <w:u w:val="single"/>
        </w:rPr>
        <w:t xml:space="preserve"> </w:t>
      </w:r>
      <w:r w:rsidRPr="007E3826">
        <w:rPr>
          <w:highlight w:val="cyan"/>
          <w:u w:val="single"/>
        </w:rPr>
        <w:t>and</w:t>
      </w:r>
      <w:r w:rsidRPr="007E3826">
        <w:rPr>
          <w:u w:val="single"/>
        </w:rPr>
        <w:t xml:space="preserve"> safety </w:t>
      </w:r>
      <w:r w:rsidRPr="007E3826">
        <w:rPr>
          <w:b/>
          <w:iCs/>
          <w:highlight w:val="cyan"/>
          <w:u w:val="single"/>
          <w:bdr w:val="single" w:sz="8" w:space="0" w:color="auto"/>
        </w:rPr>
        <w:t>committees</w:t>
      </w:r>
      <w:r w:rsidRPr="007E3826">
        <w:rPr>
          <w:sz w:val="16"/>
        </w:rPr>
        <w:t xml:space="preserve"> with the representatives on official time, make reports of unsafe or unhealthful conditions and refuse to perform unsafe work.</w:t>
      </w:r>
    </w:p>
    <w:p w14:paraId="66CE2667" w14:textId="77777777" w:rsidR="00742157" w:rsidRPr="007E3826" w:rsidRDefault="00742157" w:rsidP="00742157">
      <w:pPr>
        <w:rPr>
          <w:sz w:val="16"/>
        </w:rPr>
      </w:pPr>
      <w:r w:rsidRPr="007E3826">
        <w:rPr>
          <w:highlight w:val="cyan"/>
          <w:u w:val="single"/>
        </w:rPr>
        <w:t xml:space="preserve">File </w:t>
      </w:r>
      <w:r w:rsidRPr="007E3826">
        <w:rPr>
          <w:b/>
          <w:iCs/>
          <w:highlight w:val="cyan"/>
          <w:u w:val="single"/>
          <w:bdr w:val="single" w:sz="8" w:space="0" w:color="auto"/>
        </w:rPr>
        <w:t>grievances</w:t>
      </w:r>
      <w:r w:rsidRPr="007E3826">
        <w:rPr>
          <w:sz w:val="16"/>
        </w:rPr>
        <w:t xml:space="preserve">: File administrative grievances according to agency guidance. Where possible, utilize agency alternate dispute resolution processes to insert mediation, arbitration, and third-party fact-finding into the mix. </w:t>
      </w:r>
      <w:r w:rsidRPr="007E3826">
        <w:rPr>
          <w:u w:val="single"/>
        </w:rPr>
        <w:t xml:space="preserve">Most </w:t>
      </w:r>
      <w:r w:rsidRPr="007E3826">
        <w:rPr>
          <w:highlight w:val="cyan"/>
          <w:u w:val="single"/>
        </w:rPr>
        <w:t>agencies</w:t>
      </w:r>
      <w:r w:rsidRPr="007E3826">
        <w:rPr>
          <w:sz w:val="16"/>
        </w:rPr>
        <w:t xml:space="preserve"> will </w:t>
      </w:r>
      <w:r w:rsidRPr="007E3826">
        <w:rPr>
          <w:highlight w:val="cyan"/>
          <w:u w:val="single"/>
        </w:rPr>
        <w:t xml:space="preserve">have such a </w:t>
      </w:r>
      <w:r w:rsidRPr="007E3826">
        <w:rPr>
          <w:b/>
          <w:iCs/>
          <w:highlight w:val="cyan"/>
          <w:u w:val="single"/>
          <w:bdr w:val="single" w:sz="8" w:space="0" w:color="auto"/>
        </w:rPr>
        <w:t>process</w:t>
      </w:r>
      <w:r w:rsidRPr="007E3826">
        <w:rPr>
          <w:sz w:val="16"/>
        </w:rPr>
        <w:t xml:space="preserve">, </w:t>
      </w:r>
      <w:r w:rsidRPr="007E3826">
        <w:rPr>
          <w:highlight w:val="cyan"/>
          <w:u w:val="single"/>
        </w:rPr>
        <w:t>and</w:t>
      </w:r>
      <w:r w:rsidRPr="007E3826">
        <w:rPr>
          <w:u w:val="single"/>
        </w:rPr>
        <w:t xml:space="preserve"> many </w:t>
      </w:r>
      <w:r w:rsidRPr="007E3826">
        <w:rPr>
          <w:highlight w:val="cyan"/>
          <w:u w:val="single"/>
        </w:rPr>
        <w:t xml:space="preserve">provide a </w:t>
      </w:r>
      <w:r w:rsidRPr="007E3826">
        <w:rPr>
          <w:b/>
          <w:iCs/>
          <w:highlight w:val="cyan"/>
          <w:u w:val="single"/>
          <w:bdr w:val="single" w:sz="8" w:space="0" w:color="auto"/>
        </w:rPr>
        <w:t>right</w:t>
      </w:r>
      <w:r w:rsidRPr="007E3826">
        <w:rPr>
          <w:highlight w:val="cyan"/>
          <w:u w:val="single"/>
        </w:rPr>
        <w:t xml:space="preserve"> to a </w:t>
      </w:r>
      <w:r w:rsidRPr="007E3826">
        <w:rPr>
          <w:b/>
          <w:iCs/>
          <w:highlight w:val="cyan"/>
          <w:u w:val="single"/>
          <w:bdr w:val="single" w:sz="8" w:space="0" w:color="auto"/>
        </w:rPr>
        <w:t>representative</w:t>
      </w:r>
      <w:r w:rsidRPr="007E3826">
        <w:rPr>
          <w:sz w:val="16"/>
        </w:rPr>
        <w:t xml:space="preserve"> </w:t>
      </w:r>
      <w:proofErr w:type="gramStart"/>
      <w:r w:rsidRPr="007E3826">
        <w:rPr>
          <w:sz w:val="16"/>
        </w:rPr>
        <w:t>on</w:t>
      </w:r>
      <w:proofErr w:type="gramEnd"/>
      <w:r w:rsidRPr="007E3826">
        <w:rPr>
          <w:sz w:val="16"/>
        </w:rPr>
        <w:t xml:space="preserve"> official time. (See for example, the DOD, VA, and USDA policies.)</w:t>
      </w:r>
    </w:p>
    <w:p w14:paraId="0DA42B6B" w14:textId="77777777" w:rsidR="00742157" w:rsidRPr="007E3826" w:rsidRDefault="00742157" w:rsidP="00742157">
      <w:pPr>
        <w:rPr>
          <w:sz w:val="16"/>
        </w:rPr>
      </w:pPr>
      <w:r w:rsidRPr="007E3826">
        <w:rPr>
          <w:b/>
          <w:iCs/>
          <w:u w:val="single"/>
          <w:bdr w:val="single" w:sz="8" w:space="0" w:color="auto"/>
        </w:rPr>
        <w:t>Defend</w:t>
      </w:r>
      <w:r w:rsidRPr="007E3826">
        <w:rPr>
          <w:sz w:val="16"/>
        </w:rPr>
        <w:t xml:space="preserve"> </w:t>
      </w:r>
      <w:r w:rsidRPr="007E3826">
        <w:rPr>
          <w:u w:val="single"/>
        </w:rPr>
        <w:t>targeted co-workers</w:t>
      </w:r>
      <w:r w:rsidRPr="007E3826">
        <w:rPr>
          <w:sz w:val="16"/>
        </w:rPr>
        <w:t xml:space="preserve">: </w:t>
      </w:r>
      <w:r w:rsidRPr="007E3826">
        <w:rPr>
          <w:highlight w:val="cyan"/>
          <w:u w:val="single"/>
        </w:rPr>
        <w:t>Respond to discipline and</w:t>
      </w:r>
      <w:r w:rsidRPr="007E3826">
        <w:rPr>
          <w:sz w:val="16"/>
        </w:rPr>
        <w:t xml:space="preserve"> adverse actions and then </w:t>
      </w:r>
      <w:r w:rsidRPr="007E3826">
        <w:rPr>
          <w:b/>
          <w:iCs/>
          <w:highlight w:val="cyan"/>
          <w:u w:val="single"/>
          <w:bdr w:val="single" w:sz="8" w:space="0" w:color="auto"/>
        </w:rPr>
        <w:t>appeal them</w:t>
      </w:r>
      <w:r w:rsidRPr="007E3826">
        <w:rPr>
          <w:sz w:val="16"/>
        </w:rPr>
        <w:t xml:space="preserve"> as necessary. The regulations allow for the “release” of the employee’s representative, so this should be official time or worst case, an entitlement of the representative to take leave.</w:t>
      </w:r>
    </w:p>
    <w:p w14:paraId="6E224DDB" w14:textId="77777777" w:rsidR="00742157" w:rsidRPr="007E3826" w:rsidRDefault="00742157" w:rsidP="00742157">
      <w:pPr>
        <w:rPr>
          <w:sz w:val="16"/>
        </w:rPr>
      </w:pPr>
      <w:r w:rsidRPr="007E3826">
        <w:rPr>
          <w:sz w:val="16"/>
        </w:rPr>
        <w:t>Get that money: File claims when a worker has been misclassified or denied overtime under the Fair Labor Standards Act. Representatives must be “released” from their normal duties.</w:t>
      </w:r>
    </w:p>
    <w:p w14:paraId="3511CE49" w14:textId="77777777" w:rsidR="00742157" w:rsidRPr="007E3826" w:rsidRDefault="00742157" w:rsidP="00742157">
      <w:pPr>
        <w:rPr>
          <w:sz w:val="16"/>
        </w:rPr>
      </w:pPr>
      <w:r w:rsidRPr="007E3826">
        <w:rPr>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07238696" w14:textId="77777777" w:rsidR="00742157" w:rsidRPr="007E3826" w:rsidRDefault="00742157" w:rsidP="00742157">
      <w:pPr>
        <w:rPr>
          <w:sz w:val="16"/>
        </w:rPr>
      </w:pPr>
      <w:r w:rsidRPr="007E3826">
        <w:rPr>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78EEE794" w14:textId="77777777" w:rsidR="00742157" w:rsidRPr="007E3826" w:rsidRDefault="00742157" w:rsidP="00742157">
      <w:pPr>
        <w:rPr>
          <w:sz w:val="16"/>
        </w:rPr>
      </w:pPr>
      <w:r w:rsidRPr="007E3826">
        <w:rPr>
          <w:b/>
          <w:iCs/>
          <w:highlight w:val="cyan"/>
          <w:u w:val="single"/>
          <w:bdr w:val="single" w:sz="8" w:space="0" w:color="auto"/>
        </w:rPr>
        <w:t>Agitate</w:t>
      </w:r>
      <w:r w:rsidRPr="007E3826">
        <w:rPr>
          <w:highlight w:val="cyan"/>
          <w:u w:val="single"/>
        </w:rPr>
        <w:t xml:space="preserve"> for change</w:t>
      </w:r>
      <w:r w:rsidRPr="007E3826">
        <w:rPr>
          <w:sz w:val="16"/>
        </w:rPr>
        <w:t>: Advocate for members’ views in Congress, including lobbying, but not during duty time. Cite the Lloyd-LaFollette Act of 1912, and if there’s any reprisal for off-duty permitted political activity, cite the Hatch Act.</w:t>
      </w:r>
    </w:p>
    <w:p w14:paraId="003716B9" w14:textId="77777777" w:rsidR="00742157" w:rsidRPr="007E3826" w:rsidRDefault="00742157" w:rsidP="00742157">
      <w:pPr>
        <w:rPr>
          <w:sz w:val="16"/>
        </w:rPr>
      </w:pPr>
      <w:r w:rsidRPr="007E3826">
        <w:rPr>
          <w:sz w:val="16"/>
        </w:rPr>
        <w:t xml:space="preserve">Speak out: Get creative with </w:t>
      </w:r>
      <w:proofErr w:type="gramStart"/>
      <w:r w:rsidRPr="007E3826">
        <w:rPr>
          <w:sz w:val="16"/>
        </w:rPr>
        <w:t>whistle-blowing</w:t>
      </w:r>
      <w:proofErr w:type="gramEnd"/>
      <w:r w:rsidRPr="007E3826">
        <w:rPr>
          <w:sz w:val="16"/>
        </w:rPr>
        <w:t>. A well-scripted “march on the boss” or a petition are great ways to take collective action that are protected by the Whistleblower Protection Act, so long as they disclose any violation of any law, regulation, rule, or policy, or an abuse of authority.</w:t>
      </w:r>
    </w:p>
    <w:p w14:paraId="5C6F77B8" w14:textId="77777777" w:rsidR="00742157" w:rsidRPr="007E3826" w:rsidRDefault="00742157" w:rsidP="00742157">
      <w:pPr>
        <w:rPr>
          <w:sz w:val="16"/>
        </w:rPr>
      </w:pPr>
      <w:r w:rsidRPr="007E3826">
        <w:rPr>
          <w:u w:val="single"/>
        </w:rPr>
        <w:t>Keep learning</w:t>
      </w:r>
      <w:r w:rsidRPr="007E3826">
        <w:rPr>
          <w:sz w:val="16"/>
        </w:rPr>
        <w:t xml:space="preserve">: </w:t>
      </w:r>
      <w:r w:rsidRPr="007E3826">
        <w:rPr>
          <w:b/>
          <w:iCs/>
          <w:u w:val="single"/>
          <w:bdr w:val="single" w:sz="8" w:space="0" w:color="auto"/>
        </w:rPr>
        <w:t>Pool resources</w:t>
      </w:r>
      <w:r w:rsidRPr="007E3826">
        <w:rPr>
          <w:sz w:val="16"/>
        </w:rPr>
        <w:t xml:space="preserve"> through union dues to ensure access to expert training for representatives, congressional advocacy, and organizing.</w:t>
      </w:r>
    </w:p>
    <w:p w14:paraId="3B50B6BF" w14:textId="77777777" w:rsidR="00742157" w:rsidRPr="007E3826" w:rsidRDefault="00742157" w:rsidP="00742157">
      <w:pPr>
        <w:rPr>
          <w:u w:val="single"/>
        </w:rPr>
      </w:pPr>
      <w:r w:rsidRPr="007E3826">
        <w:rPr>
          <w:sz w:val="16"/>
        </w:rPr>
        <w:t xml:space="preserve">Regardless of what the White House says, </w:t>
      </w:r>
      <w:r w:rsidRPr="007E3826">
        <w:rPr>
          <w:highlight w:val="cyan"/>
          <w:u w:val="single"/>
        </w:rPr>
        <w:t>a union is a group of workers</w:t>
      </w:r>
      <w:r w:rsidRPr="007E3826">
        <w:rPr>
          <w:u w:val="single"/>
        </w:rPr>
        <w:t xml:space="preserve"> making decisions together and </w:t>
      </w:r>
      <w:r w:rsidRPr="007E3826">
        <w:rPr>
          <w:highlight w:val="cyan"/>
          <w:u w:val="single"/>
        </w:rPr>
        <w:t xml:space="preserve">taking </w:t>
      </w:r>
      <w:r w:rsidRPr="007E3826">
        <w:rPr>
          <w:b/>
          <w:iCs/>
          <w:highlight w:val="cyan"/>
          <w:u w:val="single"/>
          <w:bdr w:val="single" w:sz="8" w:space="0" w:color="auto"/>
        </w:rPr>
        <w:t>collective action</w:t>
      </w:r>
      <w:r w:rsidRPr="007E3826">
        <w:rPr>
          <w:sz w:val="16"/>
        </w:rPr>
        <w:t xml:space="preserve"> to improve their lives. </w:t>
      </w:r>
      <w:r w:rsidRPr="007E3826">
        <w:rPr>
          <w:u w:val="single"/>
        </w:rPr>
        <w:t>The law doesn’t give us the right to organize—</w:t>
      </w:r>
      <w:r w:rsidRPr="007E3826">
        <w:rPr>
          <w:highlight w:val="cyan"/>
          <w:u w:val="single"/>
        </w:rPr>
        <w:t xml:space="preserve">we </w:t>
      </w:r>
      <w:r w:rsidRPr="007E3826">
        <w:rPr>
          <w:b/>
          <w:iCs/>
          <w:highlight w:val="cyan"/>
          <w:u w:val="single"/>
          <w:bdr w:val="single" w:sz="8" w:space="0" w:color="auto"/>
        </w:rPr>
        <w:t>always</w:t>
      </w:r>
      <w:r w:rsidRPr="007E3826">
        <w:rPr>
          <w:highlight w:val="cyan"/>
          <w:u w:val="single"/>
        </w:rPr>
        <w:t xml:space="preserve"> have that power</w:t>
      </w:r>
      <w:r w:rsidRPr="007E3826">
        <w:rPr>
          <w:u w:val="single"/>
        </w:rPr>
        <w:t>.</w:t>
      </w:r>
    </w:p>
    <w:p w14:paraId="227F8AA4" w14:textId="77777777" w:rsidR="00742157" w:rsidRDefault="00742157" w:rsidP="00742157"/>
    <w:p w14:paraId="11F67379" w14:textId="77777777" w:rsidR="00742157" w:rsidRDefault="00742157" w:rsidP="00742157">
      <w:pPr>
        <w:pStyle w:val="Heading3"/>
      </w:pPr>
      <w:r>
        <w:t>1NC--- Circumvention</w:t>
      </w:r>
    </w:p>
    <w:p w14:paraId="36B89DC8" w14:textId="77777777" w:rsidR="00742157" w:rsidRPr="00E45B89" w:rsidRDefault="00742157" w:rsidP="00742157">
      <w:pPr>
        <w:keepNext/>
        <w:keepLines/>
        <w:spacing w:before="40" w:after="0"/>
        <w:outlineLvl w:val="3"/>
        <w:rPr>
          <w:rFonts w:asciiTheme="minorHAnsi" w:eastAsiaTheme="majorEastAsia" w:hAnsiTheme="minorHAnsi" w:cstheme="minorHAnsi"/>
          <w:b/>
          <w:iCs/>
          <w:sz w:val="26"/>
        </w:rPr>
      </w:pPr>
      <w:r w:rsidRPr="00E45B89">
        <w:rPr>
          <w:rFonts w:asciiTheme="minorHAnsi" w:eastAsiaTheme="majorEastAsia" w:hAnsiTheme="minorHAnsi" w:cstheme="minorHAnsi"/>
          <w:b/>
          <w:iCs/>
          <w:sz w:val="26"/>
        </w:rPr>
        <w:t xml:space="preserve">Trump </w:t>
      </w:r>
      <w:r w:rsidRPr="00E45B89">
        <w:rPr>
          <w:rFonts w:asciiTheme="minorHAnsi" w:eastAsiaTheme="majorEastAsia" w:hAnsiTheme="minorHAnsi" w:cstheme="minorHAnsi"/>
          <w:b/>
          <w:iCs/>
          <w:sz w:val="26"/>
          <w:u w:val="single"/>
        </w:rPr>
        <w:t>circumvents</w:t>
      </w:r>
      <w:r w:rsidRPr="00E45B89">
        <w:rPr>
          <w:rFonts w:asciiTheme="minorHAnsi" w:eastAsiaTheme="majorEastAsia" w:hAnsiTheme="minorHAnsi" w:cstheme="minorHAnsi"/>
          <w:b/>
          <w:iCs/>
          <w:sz w:val="26"/>
        </w:rPr>
        <w:t xml:space="preserve">---he’ll find </w:t>
      </w:r>
      <w:r w:rsidRPr="00E45B89">
        <w:rPr>
          <w:rFonts w:asciiTheme="minorHAnsi" w:eastAsiaTheme="majorEastAsia" w:hAnsiTheme="minorHAnsi" w:cstheme="minorHAnsi"/>
          <w:b/>
          <w:iCs/>
          <w:sz w:val="26"/>
          <w:u w:val="single"/>
        </w:rPr>
        <w:t>external</w:t>
      </w:r>
      <w:r w:rsidRPr="00E45B89">
        <w:rPr>
          <w:rFonts w:asciiTheme="minorHAnsi" w:eastAsiaTheme="majorEastAsia" w:hAnsiTheme="minorHAnsi" w:cstheme="minorHAnsi"/>
          <w:b/>
          <w:iCs/>
          <w:sz w:val="26"/>
        </w:rPr>
        <w:t xml:space="preserve"> paths to undercut the </w:t>
      </w:r>
      <w:r w:rsidRPr="00E45B89">
        <w:rPr>
          <w:rFonts w:asciiTheme="minorHAnsi" w:eastAsiaTheme="majorEastAsia" w:hAnsiTheme="minorHAnsi" w:cstheme="minorHAnsi"/>
          <w:b/>
          <w:iCs/>
          <w:sz w:val="26"/>
          <w:u w:val="single"/>
        </w:rPr>
        <w:t>effects</w:t>
      </w:r>
      <w:r w:rsidRPr="00E45B89">
        <w:rPr>
          <w:rFonts w:asciiTheme="minorHAnsi" w:eastAsiaTheme="majorEastAsia" w:hAnsiTheme="minorHAnsi" w:cstheme="minorHAnsi"/>
          <w:b/>
          <w:iCs/>
          <w:sz w:val="26"/>
        </w:rPr>
        <w:t xml:space="preserve"> of the plan, which moots </w:t>
      </w:r>
      <w:r w:rsidRPr="00E45B89">
        <w:rPr>
          <w:rFonts w:asciiTheme="minorHAnsi" w:eastAsiaTheme="majorEastAsia" w:hAnsiTheme="minorHAnsi" w:cstheme="minorHAnsi"/>
          <w:b/>
          <w:iCs/>
          <w:sz w:val="26"/>
          <w:u w:val="single"/>
        </w:rPr>
        <w:t>durable fiat</w:t>
      </w:r>
      <w:r w:rsidRPr="00E45B89">
        <w:rPr>
          <w:rFonts w:asciiTheme="minorHAnsi" w:eastAsiaTheme="majorEastAsia" w:hAnsiTheme="minorHAnsi" w:cstheme="minorHAnsi"/>
          <w:b/>
          <w:iCs/>
          <w:sz w:val="26"/>
        </w:rPr>
        <w:t>.</w:t>
      </w:r>
    </w:p>
    <w:p w14:paraId="6389DDAB" w14:textId="77777777" w:rsidR="00742157" w:rsidRPr="00E45B89" w:rsidRDefault="00742157" w:rsidP="00742157">
      <w:pPr>
        <w:rPr>
          <w:rFonts w:asciiTheme="minorHAnsi" w:hAnsiTheme="minorHAnsi" w:cstheme="minorHAnsi"/>
        </w:rPr>
      </w:pPr>
      <w:r w:rsidRPr="00E45B89">
        <w:rPr>
          <w:rFonts w:asciiTheme="minorHAnsi" w:hAnsiTheme="minorHAnsi" w:cstheme="minorHAnsi"/>
          <w:b/>
          <w:bCs/>
          <w:sz w:val="26"/>
        </w:rPr>
        <w:t>McFerran 25</w:t>
      </w:r>
      <w:r w:rsidRPr="00E45B89">
        <w:rPr>
          <w:rFonts w:asciiTheme="minorHAnsi" w:hAnsiTheme="minorHAnsi" w:cstheme="minorHAnsi"/>
        </w:rPr>
        <w:t xml:space="preserve"> [Lauren McFerran (Senior fellow, The Century Foundation; former chair, National Labor Relations Board; J.D., Yale Law School), 2-21-2025, “Trump Executive Order Could Prevent Independent Agencies from Protecting Workers’ Rights,” The Century Foundation, https://tcf.org/content/commentary/trump-executive-order-could-prevent-independent-agencies-from-protecting-workers-rights/, njn]</w:t>
      </w:r>
    </w:p>
    <w:p w14:paraId="3B09C50F" w14:textId="77777777" w:rsidR="00742157" w:rsidRPr="00E45B89" w:rsidRDefault="00742157" w:rsidP="00742157">
      <w:pPr>
        <w:rPr>
          <w:rFonts w:asciiTheme="minorHAnsi" w:hAnsiTheme="minorHAnsi" w:cstheme="minorHAnsi"/>
          <w:u w:val="single"/>
        </w:rPr>
      </w:pPr>
      <w:r w:rsidRPr="00E45B89">
        <w:rPr>
          <w:rFonts w:asciiTheme="minorHAnsi" w:hAnsiTheme="minorHAnsi" w:cstheme="minorHAnsi"/>
          <w:sz w:val="16"/>
        </w:rPr>
        <w:t xml:space="preserve">On February 18, President </w:t>
      </w:r>
      <w:r w:rsidRPr="00E45B89">
        <w:rPr>
          <w:rFonts w:asciiTheme="minorHAnsi" w:hAnsiTheme="minorHAnsi" w:cstheme="minorHAnsi"/>
          <w:b/>
          <w:iCs/>
          <w:highlight w:val="cyan"/>
          <w:u w:val="single"/>
          <w:bdr w:val="single" w:sz="8" w:space="0" w:color="auto"/>
        </w:rPr>
        <w:t>Trump</w:t>
      </w:r>
      <w:r w:rsidRPr="00E45B89">
        <w:rPr>
          <w:rFonts w:asciiTheme="minorHAnsi" w:hAnsiTheme="minorHAnsi" w:cstheme="minorHAnsi"/>
          <w:u w:val="single"/>
        </w:rPr>
        <w:t xml:space="preserve"> issued an executive order purporting to </w:t>
      </w:r>
      <w:r w:rsidRPr="00E45B89">
        <w:rPr>
          <w:rFonts w:asciiTheme="minorHAnsi" w:hAnsiTheme="minorHAnsi" w:cstheme="minorHAnsi"/>
          <w:highlight w:val="cyan"/>
          <w:u w:val="single"/>
        </w:rPr>
        <w:t xml:space="preserve">assume </w:t>
      </w:r>
      <w:r w:rsidRPr="00E45B89">
        <w:rPr>
          <w:rFonts w:asciiTheme="minorHAnsi" w:hAnsiTheme="minorHAnsi" w:cstheme="minorHAnsi"/>
          <w:b/>
          <w:iCs/>
          <w:highlight w:val="cyan"/>
          <w:u w:val="single"/>
          <w:bdr w:val="single" w:sz="8" w:space="0" w:color="auto"/>
        </w:rPr>
        <w:t>control</w:t>
      </w:r>
      <w:r w:rsidRPr="00E45B89">
        <w:rPr>
          <w:rFonts w:asciiTheme="minorHAnsi" w:hAnsiTheme="minorHAnsi" w:cstheme="minorHAnsi"/>
          <w:highlight w:val="cyan"/>
          <w:u w:val="single"/>
        </w:rPr>
        <w:t xml:space="preserve"> over</w:t>
      </w:r>
      <w:r w:rsidRPr="00E45B89">
        <w:rPr>
          <w:rFonts w:asciiTheme="minorHAnsi" w:hAnsiTheme="minorHAnsi" w:cstheme="minorHAnsi"/>
          <w:u w:val="single"/>
        </w:rPr>
        <w:t xml:space="preserve"> independent administrative agencies</w:t>
      </w:r>
      <w:r w:rsidRPr="00E45B89">
        <w:rPr>
          <w:rFonts w:asciiTheme="minorHAnsi" w:hAnsiTheme="minorHAnsi" w:cstheme="minorHAnsi"/>
          <w:sz w:val="16"/>
        </w:rPr>
        <w:t xml:space="preserve">, including those that hear and decide individual cases involving workers’ rights and protections, such as </w:t>
      </w:r>
      <w:r w:rsidRPr="00E45B89">
        <w:rPr>
          <w:rFonts w:asciiTheme="minorHAnsi" w:hAnsiTheme="minorHAnsi" w:cstheme="minorHAnsi"/>
          <w:highlight w:val="cyan"/>
          <w:u w:val="single"/>
        </w:rPr>
        <w:t>the</w:t>
      </w:r>
      <w:r w:rsidRPr="00E45B89">
        <w:rPr>
          <w:rFonts w:asciiTheme="minorHAnsi" w:hAnsiTheme="minorHAnsi" w:cstheme="minorHAnsi"/>
          <w:u w:val="single"/>
        </w:rPr>
        <w:t xml:space="preserve"> National Labor Relations Board (</w:t>
      </w:r>
      <w:r w:rsidRPr="00E45B89">
        <w:rPr>
          <w:rFonts w:asciiTheme="minorHAnsi" w:hAnsiTheme="minorHAnsi" w:cstheme="minorHAnsi"/>
          <w:b/>
          <w:iCs/>
          <w:highlight w:val="cyan"/>
          <w:u w:val="single"/>
          <w:bdr w:val="single" w:sz="8" w:space="0" w:color="auto"/>
        </w:rPr>
        <w:t>NLRB</w:t>
      </w:r>
      <w:r w:rsidRPr="00E45B89">
        <w:rPr>
          <w:rFonts w:asciiTheme="minorHAnsi" w:hAnsiTheme="minorHAnsi" w:cstheme="minorHAnsi"/>
          <w:u w:val="single"/>
        </w:rPr>
        <w:t>).</w:t>
      </w:r>
      <w:r w:rsidRPr="00E45B89">
        <w:rPr>
          <w:rFonts w:asciiTheme="minorHAnsi" w:hAnsiTheme="minorHAnsi" w:cstheme="minorHAnsi"/>
          <w:sz w:val="16"/>
        </w:rPr>
        <w:t xml:space="preserve"> Independent agencies were carefully designed by Congress—decades ago—to ensure that they can act in accordance with the law, unaffected by political influence or presidential favoritism. </w:t>
      </w:r>
      <w:r w:rsidRPr="00E45B89">
        <w:rPr>
          <w:rFonts w:asciiTheme="minorHAnsi" w:hAnsiTheme="minorHAnsi" w:cstheme="minorHAnsi"/>
          <w:u w:val="single"/>
        </w:rPr>
        <w:t xml:space="preserve">Giving the White House such direct and </w:t>
      </w:r>
      <w:r w:rsidRPr="00E45B89">
        <w:rPr>
          <w:rFonts w:asciiTheme="minorHAnsi" w:hAnsiTheme="minorHAnsi" w:cstheme="minorHAnsi"/>
          <w:b/>
          <w:iCs/>
          <w:u w:val="single"/>
          <w:bdr w:val="single" w:sz="8" w:space="0" w:color="auto"/>
        </w:rPr>
        <w:t>unprecedented</w:t>
      </w:r>
      <w:r w:rsidRPr="00E45B89">
        <w:rPr>
          <w:rFonts w:asciiTheme="minorHAnsi" w:hAnsiTheme="minorHAnsi" w:cstheme="minorHAnsi"/>
          <w:u w:val="single"/>
        </w:rPr>
        <w:t xml:space="preserve"> control over independent agency leaders’ </w:t>
      </w:r>
      <w:proofErr w:type="gramStart"/>
      <w:r w:rsidRPr="00E45B89">
        <w:rPr>
          <w:rFonts w:asciiTheme="minorHAnsi" w:hAnsiTheme="minorHAnsi" w:cstheme="minorHAnsi"/>
          <w:b/>
          <w:iCs/>
          <w:u w:val="single"/>
          <w:bdr w:val="single" w:sz="8" w:space="0" w:color="auto"/>
        </w:rPr>
        <w:t>decisionmaking</w:t>
      </w:r>
      <w:r w:rsidRPr="00E45B89">
        <w:rPr>
          <w:rFonts w:asciiTheme="minorHAnsi" w:hAnsiTheme="minorHAnsi" w:cstheme="minorHAnsi"/>
          <w:sz w:val="16"/>
        </w:rPr>
        <w:t>—</w:t>
      </w:r>
      <w:proofErr w:type="gramEnd"/>
      <w:r w:rsidRPr="00E45B89">
        <w:rPr>
          <w:rFonts w:asciiTheme="minorHAnsi" w:hAnsiTheme="minorHAnsi" w:cstheme="minorHAnsi"/>
          <w:highlight w:val="cyan"/>
          <w:u w:val="single"/>
        </w:rPr>
        <w:t>including</w:t>
      </w:r>
      <w:r w:rsidRPr="00E45B89">
        <w:rPr>
          <w:rFonts w:asciiTheme="minorHAnsi" w:hAnsiTheme="minorHAnsi" w:cstheme="minorHAnsi"/>
          <w:u w:val="single"/>
        </w:rPr>
        <w:t xml:space="preserve"> the </w:t>
      </w:r>
      <w:r w:rsidRPr="00E45B89">
        <w:rPr>
          <w:rFonts w:asciiTheme="minorHAnsi" w:hAnsiTheme="minorHAnsi" w:cstheme="minorHAnsi"/>
          <w:highlight w:val="cyan"/>
          <w:u w:val="single"/>
        </w:rPr>
        <w:t xml:space="preserve">ability to </w:t>
      </w:r>
      <w:r w:rsidRPr="00E45B89">
        <w:rPr>
          <w:rFonts w:asciiTheme="minorHAnsi" w:hAnsiTheme="minorHAnsi" w:cstheme="minorHAnsi"/>
          <w:b/>
          <w:iCs/>
          <w:highlight w:val="cyan"/>
          <w:u w:val="single"/>
          <w:bdr w:val="single" w:sz="8" w:space="0" w:color="auto"/>
        </w:rPr>
        <w:t>override</w:t>
      </w:r>
      <w:r w:rsidRPr="00E45B89">
        <w:rPr>
          <w:rFonts w:asciiTheme="minorHAnsi" w:hAnsiTheme="minorHAnsi" w:cstheme="minorHAnsi"/>
          <w:u w:val="single"/>
        </w:rPr>
        <w:t xml:space="preserve"> their legal </w:t>
      </w:r>
      <w:r w:rsidRPr="00E45B89">
        <w:rPr>
          <w:rFonts w:asciiTheme="minorHAnsi" w:hAnsiTheme="minorHAnsi" w:cstheme="minorHAnsi"/>
          <w:highlight w:val="cyan"/>
          <w:u w:val="single"/>
        </w:rPr>
        <w:t xml:space="preserve">judgments and </w:t>
      </w:r>
      <w:proofErr w:type="gramStart"/>
      <w:r w:rsidRPr="00E45B89">
        <w:rPr>
          <w:rFonts w:asciiTheme="minorHAnsi" w:hAnsiTheme="minorHAnsi" w:cstheme="minorHAnsi"/>
          <w:b/>
          <w:iCs/>
          <w:highlight w:val="cyan"/>
          <w:u w:val="single"/>
          <w:bdr w:val="single" w:sz="8" w:space="0" w:color="auto"/>
        </w:rPr>
        <w:t>defund</w:t>
      </w:r>
      <w:proofErr w:type="gramEnd"/>
      <w:r w:rsidRPr="00E45B89">
        <w:rPr>
          <w:rFonts w:asciiTheme="minorHAnsi" w:hAnsiTheme="minorHAnsi" w:cstheme="minorHAnsi"/>
          <w:u w:val="single"/>
        </w:rPr>
        <w:t xml:space="preserve"> their </w:t>
      </w:r>
      <w:r w:rsidRPr="00E45B89">
        <w:rPr>
          <w:rFonts w:asciiTheme="minorHAnsi" w:hAnsiTheme="minorHAnsi" w:cstheme="minorHAnsi"/>
          <w:highlight w:val="cyan"/>
          <w:u w:val="single"/>
        </w:rPr>
        <w:t>work</w:t>
      </w:r>
      <w:r w:rsidRPr="00E45B89">
        <w:rPr>
          <w:rFonts w:asciiTheme="minorHAnsi" w:hAnsiTheme="minorHAnsi" w:cstheme="minorHAnsi"/>
          <w:u w:val="single"/>
        </w:rPr>
        <w:t xml:space="preserve"> on specific matters</w:t>
      </w:r>
      <w:r w:rsidRPr="00E45B89">
        <w:rPr>
          <w:rFonts w:asciiTheme="minorHAnsi" w:hAnsiTheme="minorHAnsi" w:cstheme="minorHAnsi"/>
          <w:sz w:val="16"/>
        </w:rPr>
        <w:t>—</w:t>
      </w:r>
      <w:r w:rsidRPr="00E45B89">
        <w:rPr>
          <w:rFonts w:asciiTheme="minorHAnsi" w:hAnsiTheme="minorHAnsi" w:cstheme="minorHAnsi"/>
          <w:b/>
          <w:iCs/>
          <w:highlight w:val="cyan"/>
          <w:u w:val="single"/>
          <w:bdr w:val="single" w:sz="8" w:space="0" w:color="auto"/>
        </w:rPr>
        <w:t>destroys</w:t>
      </w:r>
      <w:r w:rsidRPr="00E45B89">
        <w:rPr>
          <w:rFonts w:asciiTheme="minorHAnsi" w:hAnsiTheme="minorHAnsi" w:cstheme="minorHAnsi"/>
          <w:u w:val="single"/>
        </w:rPr>
        <w:t xml:space="preserve"> these </w:t>
      </w:r>
      <w:r w:rsidRPr="00E45B89">
        <w:rPr>
          <w:rFonts w:asciiTheme="minorHAnsi" w:hAnsiTheme="minorHAnsi" w:cstheme="minorHAnsi"/>
          <w:highlight w:val="cyan"/>
          <w:u w:val="single"/>
        </w:rPr>
        <w:t>agencies</w:t>
      </w:r>
      <w:r w:rsidRPr="00E45B89">
        <w:rPr>
          <w:rFonts w:asciiTheme="minorHAnsi" w:hAnsiTheme="minorHAnsi" w:cstheme="minorHAnsi"/>
          <w:u w:val="single"/>
        </w:rPr>
        <w:t>’ neutrality.</w:t>
      </w:r>
    </w:p>
    <w:p w14:paraId="00D9A56C"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sz w:val="16"/>
        </w:rPr>
        <w:t xml:space="preserve">In terms of the workplace, this radical assertion of White House influence strongly suggests that </w:t>
      </w:r>
      <w:r w:rsidRPr="00E45B89">
        <w:rPr>
          <w:rFonts w:asciiTheme="minorHAnsi" w:hAnsiTheme="minorHAnsi" w:cstheme="minorHAnsi"/>
          <w:u w:val="single"/>
        </w:rPr>
        <w:t xml:space="preserve">critical </w:t>
      </w:r>
      <w:r w:rsidRPr="00E45B89">
        <w:rPr>
          <w:rFonts w:asciiTheme="minorHAnsi" w:hAnsiTheme="minorHAnsi" w:cstheme="minorHAnsi"/>
          <w:highlight w:val="cyan"/>
          <w:u w:val="single"/>
        </w:rPr>
        <w:t xml:space="preserve">worker </w:t>
      </w:r>
      <w:r w:rsidRPr="00E45B89">
        <w:rPr>
          <w:rFonts w:asciiTheme="minorHAnsi" w:hAnsiTheme="minorHAnsi" w:cstheme="minorHAnsi"/>
          <w:b/>
          <w:iCs/>
          <w:highlight w:val="cyan"/>
          <w:u w:val="single"/>
          <w:bdr w:val="single" w:sz="8" w:space="0" w:color="auto"/>
        </w:rPr>
        <w:t>rights</w:t>
      </w:r>
      <w:r w:rsidRPr="00E45B89">
        <w:rPr>
          <w:rFonts w:asciiTheme="minorHAnsi" w:hAnsiTheme="minorHAnsi" w:cstheme="minorHAnsi"/>
          <w:u w:val="single"/>
        </w:rPr>
        <w:t xml:space="preserve"> and protections could </w:t>
      </w:r>
      <w:r w:rsidRPr="00E45B89">
        <w:rPr>
          <w:rFonts w:asciiTheme="minorHAnsi" w:hAnsiTheme="minorHAnsi" w:cstheme="minorHAnsi"/>
          <w:highlight w:val="cyan"/>
          <w:u w:val="single"/>
        </w:rPr>
        <w:t xml:space="preserve">go </w:t>
      </w:r>
      <w:r w:rsidRPr="00E45B89">
        <w:rPr>
          <w:rFonts w:asciiTheme="minorHAnsi" w:hAnsiTheme="minorHAnsi" w:cstheme="minorHAnsi"/>
          <w:b/>
          <w:iCs/>
          <w:highlight w:val="cyan"/>
          <w:u w:val="single"/>
          <w:bdr w:val="single" w:sz="8" w:space="0" w:color="auto"/>
        </w:rPr>
        <w:t>unenforced</w:t>
      </w:r>
      <w:r w:rsidRPr="00E45B89">
        <w:rPr>
          <w:rFonts w:asciiTheme="minorHAnsi" w:hAnsiTheme="minorHAnsi" w:cstheme="minorHAnsi"/>
          <w:u w:val="single"/>
        </w:rPr>
        <w:t>—or</w:t>
      </w:r>
      <w:r w:rsidRPr="00E45B89">
        <w:rPr>
          <w:rFonts w:asciiTheme="minorHAnsi" w:hAnsiTheme="minorHAnsi" w:cstheme="minorHAnsi"/>
          <w:sz w:val="16"/>
        </w:rPr>
        <w:t xml:space="preserve"> even that </w:t>
      </w:r>
      <w:proofErr w:type="gramStart"/>
      <w:r w:rsidRPr="00E45B89">
        <w:rPr>
          <w:rFonts w:asciiTheme="minorHAnsi" w:hAnsiTheme="minorHAnsi" w:cstheme="minorHAnsi"/>
          <w:sz w:val="16"/>
        </w:rPr>
        <w:t>particular White</w:t>
      </w:r>
      <w:proofErr w:type="gramEnd"/>
      <w:r w:rsidRPr="00E45B89">
        <w:rPr>
          <w:rFonts w:asciiTheme="minorHAnsi" w:hAnsiTheme="minorHAnsi" w:cstheme="minorHAnsi"/>
          <w:sz w:val="16"/>
        </w:rPr>
        <w:t xml:space="preserve"> House allies </w:t>
      </w:r>
      <w:r w:rsidRPr="00E45B89">
        <w:rPr>
          <w:rFonts w:asciiTheme="minorHAnsi" w:hAnsiTheme="minorHAnsi" w:cstheme="minorHAnsi"/>
          <w:u w:val="single"/>
        </w:rPr>
        <w:t xml:space="preserve">could effectively be </w:t>
      </w:r>
      <w:r w:rsidRPr="00E45B89">
        <w:rPr>
          <w:rFonts w:asciiTheme="minorHAnsi" w:hAnsiTheme="minorHAnsi" w:cstheme="minorHAnsi"/>
          <w:highlight w:val="cyan"/>
          <w:u w:val="single"/>
        </w:rPr>
        <w:t xml:space="preserve">treated as </w:t>
      </w:r>
      <w:r w:rsidRPr="00E45B89">
        <w:rPr>
          <w:rFonts w:asciiTheme="minorHAnsi" w:hAnsiTheme="minorHAnsi" w:cstheme="minorHAnsi"/>
          <w:b/>
          <w:iCs/>
          <w:highlight w:val="cyan"/>
          <w:u w:val="single"/>
          <w:bdr w:val="single" w:sz="8" w:space="0" w:color="auto"/>
        </w:rPr>
        <w:t>exempt</w:t>
      </w:r>
      <w:r w:rsidRPr="00E45B89">
        <w:rPr>
          <w:rFonts w:asciiTheme="minorHAnsi" w:hAnsiTheme="minorHAnsi" w:cstheme="minorHAnsi"/>
          <w:highlight w:val="cyan"/>
          <w:u w:val="single"/>
        </w:rPr>
        <w:t xml:space="preserve"> from</w:t>
      </w:r>
      <w:r w:rsidRPr="00E45B89">
        <w:rPr>
          <w:rFonts w:asciiTheme="minorHAnsi" w:hAnsiTheme="minorHAnsi" w:cstheme="minorHAnsi"/>
          <w:u w:val="single"/>
        </w:rPr>
        <w:t xml:space="preserve"> accountability for the </w:t>
      </w:r>
      <w:r w:rsidRPr="00E45B89">
        <w:rPr>
          <w:rFonts w:asciiTheme="minorHAnsi" w:hAnsiTheme="minorHAnsi" w:cstheme="minorHAnsi"/>
          <w:highlight w:val="cyan"/>
          <w:u w:val="single"/>
        </w:rPr>
        <w:t>laws</w:t>
      </w:r>
      <w:r w:rsidRPr="00E45B89">
        <w:rPr>
          <w:rFonts w:asciiTheme="minorHAnsi" w:hAnsiTheme="minorHAnsi" w:cstheme="minorHAnsi"/>
          <w:sz w:val="16"/>
        </w:rPr>
        <w:t xml:space="preserve"> that protect American workers.</w:t>
      </w:r>
    </w:p>
    <w:p w14:paraId="38ABD2F6"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sz w:val="16"/>
        </w:rPr>
        <w:t>The Executive Order Functionally Eliminates These Agencies’ Independence</w:t>
      </w:r>
    </w:p>
    <w:p w14:paraId="32C90016"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64150D54" w14:textId="77777777" w:rsidR="00742157" w:rsidRPr="00E45B89" w:rsidRDefault="00742157" w:rsidP="00742157">
      <w:pPr>
        <w:numPr>
          <w:ilvl w:val="0"/>
          <w:numId w:val="45"/>
        </w:numPr>
        <w:spacing w:after="0" w:line="240" w:lineRule="auto"/>
        <w:contextualSpacing/>
        <w:rPr>
          <w:rFonts w:asciiTheme="minorHAnsi" w:hAnsiTheme="minorHAnsi" w:cstheme="minorHAnsi"/>
          <w:sz w:val="16"/>
        </w:rPr>
      </w:pPr>
      <w:r w:rsidRPr="00E45B89">
        <w:rPr>
          <w:rFonts w:asciiTheme="minorHAnsi" w:hAnsiTheme="minorHAnsi" w:cstheme="minorHAnsi"/>
          <w:sz w:val="16"/>
        </w:rPr>
        <w:t xml:space="preserve">giving the president and the U.S. attorney general the ability to override the agency’s own interpretation of the law it </w:t>
      </w:r>
      <w:proofErr w:type="gramStart"/>
      <w:r w:rsidRPr="00E45B89">
        <w:rPr>
          <w:rFonts w:asciiTheme="minorHAnsi" w:hAnsiTheme="minorHAnsi" w:cstheme="minorHAnsi"/>
          <w:sz w:val="16"/>
        </w:rPr>
        <w:t>administers;</w:t>
      </w:r>
      <w:proofErr w:type="gramEnd"/>
    </w:p>
    <w:p w14:paraId="16AD3858" w14:textId="77777777" w:rsidR="00742157" w:rsidRPr="00E45B89" w:rsidRDefault="00742157" w:rsidP="00742157">
      <w:pPr>
        <w:numPr>
          <w:ilvl w:val="0"/>
          <w:numId w:val="45"/>
        </w:numPr>
        <w:spacing w:after="0" w:line="240" w:lineRule="auto"/>
        <w:contextualSpacing/>
        <w:rPr>
          <w:rFonts w:asciiTheme="minorHAnsi" w:hAnsiTheme="minorHAnsi" w:cstheme="minorHAnsi"/>
          <w:sz w:val="16"/>
        </w:rPr>
      </w:pPr>
      <w:r w:rsidRPr="00E45B89">
        <w:rPr>
          <w:rFonts w:asciiTheme="minorHAnsi" w:hAnsiTheme="minorHAnsi" w:cstheme="minorHAnsi"/>
          <w:sz w:val="16"/>
        </w:rPr>
        <w:t>giving the director of the Office of Management and Budget (OMB) the authority to control expenditure of the agency’s funds, including defunding “particular activities, functions, projects or objects</w:t>
      </w:r>
      <w:proofErr w:type="gramStart"/>
      <w:r w:rsidRPr="00E45B89">
        <w:rPr>
          <w:rFonts w:asciiTheme="minorHAnsi" w:hAnsiTheme="minorHAnsi" w:cstheme="minorHAnsi"/>
          <w:sz w:val="16"/>
        </w:rPr>
        <w:t>”;</w:t>
      </w:r>
      <w:proofErr w:type="gramEnd"/>
    </w:p>
    <w:p w14:paraId="0E573FDE" w14:textId="77777777" w:rsidR="00742157" w:rsidRPr="00E45B89" w:rsidRDefault="00742157" w:rsidP="00742157">
      <w:pPr>
        <w:numPr>
          <w:ilvl w:val="0"/>
          <w:numId w:val="45"/>
        </w:numPr>
        <w:spacing w:after="0" w:line="240" w:lineRule="auto"/>
        <w:contextualSpacing/>
        <w:rPr>
          <w:rFonts w:asciiTheme="minorHAnsi" w:hAnsiTheme="minorHAnsi" w:cstheme="minorHAnsi"/>
          <w:sz w:val="16"/>
        </w:rPr>
      </w:pPr>
      <w:r w:rsidRPr="00E45B89">
        <w:rPr>
          <w:rFonts w:asciiTheme="minorHAnsi" w:hAnsiTheme="minorHAnsi" w:cstheme="minorHAnsi"/>
          <w:sz w:val="16"/>
        </w:rPr>
        <w:t xml:space="preserve">requiring independent agencies to submit any new regulations to OMB for substantive </w:t>
      </w:r>
      <w:proofErr w:type="gramStart"/>
      <w:r w:rsidRPr="00E45B89">
        <w:rPr>
          <w:rFonts w:asciiTheme="minorHAnsi" w:hAnsiTheme="minorHAnsi" w:cstheme="minorHAnsi"/>
          <w:sz w:val="16"/>
        </w:rPr>
        <w:t>review;</w:t>
      </w:r>
      <w:proofErr w:type="gramEnd"/>
    </w:p>
    <w:p w14:paraId="4439EE75" w14:textId="77777777" w:rsidR="00742157" w:rsidRPr="00E45B89" w:rsidRDefault="00742157" w:rsidP="00742157">
      <w:pPr>
        <w:numPr>
          <w:ilvl w:val="0"/>
          <w:numId w:val="45"/>
        </w:numPr>
        <w:spacing w:after="0" w:line="240" w:lineRule="auto"/>
        <w:contextualSpacing/>
        <w:rPr>
          <w:rFonts w:asciiTheme="minorHAnsi" w:hAnsiTheme="minorHAnsi" w:cstheme="minorHAnsi"/>
          <w:sz w:val="16"/>
        </w:rPr>
      </w:pPr>
      <w:r w:rsidRPr="00E45B89">
        <w:rPr>
          <w:rFonts w:asciiTheme="minorHAnsi" w:hAnsiTheme="minorHAnsi" w:cstheme="minorHAnsi"/>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E45B89">
        <w:rPr>
          <w:rFonts w:asciiTheme="minorHAnsi" w:hAnsiTheme="minorHAnsi" w:cstheme="minorHAnsi"/>
          <w:sz w:val="16"/>
        </w:rPr>
        <w:t>offices;</w:t>
      </w:r>
      <w:proofErr w:type="gramEnd"/>
    </w:p>
    <w:p w14:paraId="7D7DCAED" w14:textId="77777777" w:rsidR="00742157" w:rsidRPr="00E45B89" w:rsidRDefault="00742157" w:rsidP="00742157">
      <w:pPr>
        <w:numPr>
          <w:ilvl w:val="0"/>
          <w:numId w:val="45"/>
        </w:numPr>
        <w:spacing w:after="0" w:line="240" w:lineRule="auto"/>
        <w:contextualSpacing/>
        <w:rPr>
          <w:rFonts w:asciiTheme="minorHAnsi" w:hAnsiTheme="minorHAnsi" w:cstheme="minorHAnsi"/>
          <w:sz w:val="16"/>
        </w:rPr>
      </w:pPr>
      <w:r w:rsidRPr="00E45B89">
        <w:rPr>
          <w:rFonts w:asciiTheme="minorHAnsi" w:hAnsiTheme="minorHAnsi" w:cstheme="minorHAnsi"/>
          <w:sz w:val="16"/>
        </w:rPr>
        <w:t>requiring independent agency chairmen to “regularly consult with and coordinate policies and priorities with the directors of OMB, the White House Domestic Policy Council and the White House National Economic Council”; and</w:t>
      </w:r>
    </w:p>
    <w:p w14:paraId="5DDEF0CA" w14:textId="77777777" w:rsidR="00742157" w:rsidRPr="00E45B89" w:rsidRDefault="00742157" w:rsidP="00742157">
      <w:pPr>
        <w:numPr>
          <w:ilvl w:val="0"/>
          <w:numId w:val="45"/>
        </w:numPr>
        <w:spacing w:after="0" w:line="240" w:lineRule="auto"/>
        <w:contextualSpacing/>
        <w:rPr>
          <w:rFonts w:asciiTheme="minorHAnsi" w:hAnsiTheme="minorHAnsi" w:cstheme="minorHAnsi"/>
          <w:sz w:val="16"/>
        </w:rPr>
      </w:pPr>
      <w:r w:rsidRPr="00E45B89">
        <w:rPr>
          <w:rFonts w:asciiTheme="minorHAnsi" w:hAnsiTheme="minorHAnsi" w:cstheme="minorHAnsi"/>
          <w:sz w:val="16"/>
        </w:rPr>
        <w:t>giving the director of the OMB the authority to establish and evaluate the “performance standards and management objectives” for independent agency heads.</w:t>
      </w:r>
    </w:p>
    <w:p w14:paraId="4CC8579D"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E45B89">
        <w:rPr>
          <w:rFonts w:asciiTheme="minorHAnsi" w:hAnsiTheme="minorHAnsi" w:cstheme="minorHAnsi"/>
          <w:sz w:val="16"/>
        </w:rPr>
        <w:t>actually independent</w:t>
      </w:r>
      <w:proofErr w:type="gramEnd"/>
      <w:r w:rsidRPr="00E45B89">
        <w:rPr>
          <w:rFonts w:asciiTheme="minorHAnsi" w:hAnsiTheme="minorHAnsi" w:cstheme="minorHAnsi"/>
          <w:sz w:val="16"/>
        </w:rPr>
        <w:t>.</w:t>
      </w:r>
    </w:p>
    <w:p w14:paraId="3CD600E5"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sz w:val="16"/>
        </w:rPr>
        <w:t>The Executive Order Will Especially Compromise Adjudicative Independent Agencies</w:t>
      </w:r>
    </w:p>
    <w:p w14:paraId="78ED2961"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u w:val="single"/>
        </w:rPr>
        <w:t xml:space="preserve">The implications of such a radical </w:t>
      </w:r>
      <w:r w:rsidRPr="00E45B89">
        <w:rPr>
          <w:rFonts w:asciiTheme="minorHAnsi" w:hAnsiTheme="minorHAnsi" w:cstheme="minorHAnsi"/>
          <w:b/>
          <w:iCs/>
          <w:u w:val="single"/>
          <w:bdr w:val="single" w:sz="8" w:space="0" w:color="auto"/>
        </w:rPr>
        <w:t>takeover</w:t>
      </w:r>
      <w:r w:rsidRPr="00E45B89">
        <w:rPr>
          <w:rFonts w:asciiTheme="minorHAnsi" w:hAnsiTheme="minorHAnsi" w:cstheme="minorHAnsi"/>
          <w:u w:val="single"/>
        </w:rPr>
        <w:t xml:space="preserve"> of independent agency autonomy are especially </w:t>
      </w:r>
      <w:r w:rsidRPr="00E45B89">
        <w:rPr>
          <w:rFonts w:asciiTheme="minorHAnsi" w:hAnsiTheme="minorHAnsi" w:cstheme="minorHAnsi"/>
          <w:b/>
          <w:iCs/>
          <w:u w:val="single"/>
          <w:bdr w:val="single" w:sz="8" w:space="0" w:color="auto"/>
        </w:rPr>
        <w:t>critical</w:t>
      </w:r>
      <w:r w:rsidRPr="00E45B89">
        <w:rPr>
          <w:rFonts w:asciiTheme="minorHAnsi" w:hAnsiTheme="minorHAnsi" w:cstheme="minorHAnsi"/>
          <w:u w:val="single"/>
        </w:rPr>
        <w:t xml:space="preserve"> for</w:t>
      </w:r>
      <w:r w:rsidRPr="00E45B89">
        <w:rPr>
          <w:rFonts w:asciiTheme="minorHAnsi" w:hAnsiTheme="minorHAnsi" w:cstheme="minorHAnsi"/>
          <w:sz w:val="16"/>
        </w:rPr>
        <w:t xml:space="preserve"> the small group of independent agencies that do business primarily by </w:t>
      </w:r>
      <w:r w:rsidRPr="00E45B89">
        <w:rPr>
          <w:rFonts w:asciiTheme="minorHAnsi" w:hAnsiTheme="minorHAnsi" w:cstheme="minorHAnsi"/>
          <w:b/>
          <w:iCs/>
          <w:u w:val="single"/>
          <w:bdr w:val="single" w:sz="8" w:space="0" w:color="auto"/>
        </w:rPr>
        <w:t>adjudication</w:t>
      </w:r>
      <w:r w:rsidRPr="00E45B89">
        <w:rPr>
          <w:rFonts w:asciiTheme="minorHAnsi" w:hAnsiTheme="minorHAnsi" w:cstheme="minorHAnsi"/>
          <w:sz w:val="16"/>
        </w:rPr>
        <w:t xml:space="preserve">—in other words, agencies that make law through the consideration of individual cases affecting specific parties, rather than through generally applicable rules or policies. </w:t>
      </w:r>
      <w:r w:rsidRPr="00E45B89">
        <w:rPr>
          <w:rFonts w:asciiTheme="minorHAnsi" w:hAnsiTheme="minorHAnsi" w:cstheme="minorHAnsi"/>
          <w:u w:val="single"/>
        </w:rPr>
        <w:t xml:space="preserve">The </w:t>
      </w:r>
      <w:r w:rsidRPr="00E45B89">
        <w:rPr>
          <w:rFonts w:asciiTheme="minorHAnsi" w:hAnsiTheme="minorHAnsi" w:cstheme="minorHAnsi"/>
          <w:b/>
          <w:iCs/>
          <w:highlight w:val="cyan"/>
          <w:u w:val="single"/>
          <w:bdr w:val="single" w:sz="8" w:space="0" w:color="auto"/>
        </w:rPr>
        <w:t>NLRB</w:t>
      </w:r>
      <w:r w:rsidRPr="00E45B89">
        <w:rPr>
          <w:rFonts w:asciiTheme="minorHAnsi" w:hAnsiTheme="minorHAnsi" w:cstheme="minorHAnsi"/>
          <w:u w:val="single"/>
        </w:rPr>
        <w:t xml:space="preserve"> is one such agency</w:t>
      </w:r>
      <w:r w:rsidRPr="00E45B89">
        <w:rPr>
          <w:rFonts w:asciiTheme="minorHAnsi" w:hAnsiTheme="minorHAnsi" w:cstheme="minorHAnsi"/>
          <w:sz w:val="16"/>
        </w:rPr>
        <w:t xml:space="preserve">, along with others such as the Federal Mine Safety and Health Review Commission or the Occupational Safety and Health Review Commission. </w:t>
      </w:r>
      <w:r w:rsidRPr="00E45B89">
        <w:rPr>
          <w:rFonts w:asciiTheme="minorHAnsi" w:hAnsiTheme="minorHAnsi" w:cstheme="minorHAnsi"/>
          <w:highlight w:val="cyan"/>
          <w:u w:val="single"/>
        </w:rPr>
        <w:t>Presidential control</w:t>
      </w:r>
      <w:r w:rsidRPr="00E45B89">
        <w:rPr>
          <w:rFonts w:asciiTheme="minorHAnsi" w:hAnsiTheme="minorHAnsi" w:cstheme="minorHAnsi"/>
          <w:u w:val="single"/>
        </w:rPr>
        <w:t xml:space="preserve"> of the day-to-day decisionmaking</w:t>
      </w:r>
      <w:r w:rsidRPr="00E45B89">
        <w:rPr>
          <w:rFonts w:asciiTheme="minorHAnsi" w:hAnsiTheme="minorHAnsi" w:cstheme="minorHAnsi"/>
          <w:sz w:val="16"/>
        </w:rPr>
        <w:t xml:space="preserve"> of these agencies </w:t>
      </w:r>
      <w:r w:rsidRPr="00E45B89">
        <w:rPr>
          <w:rFonts w:asciiTheme="minorHAnsi" w:hAnsiTheme="minorHAnsi" w:cstheme="minorHAnsi"/>
          <w:b/>
          <w:iCs/>
          <w:highlight w:val="cyan"/>
          <w:u w:val="single"/>
          <w:bdr w:val="single" w:sz="8" w:space="0" w:color="auto"/>
        </w:rPr>
        <w:t>compromises</w:t>
      </w:r>
      <w:r w:rsidRPr="00E45B89">
        <w:rPr>
          <w:rFonts w:asciiTheme="minorHAnsi" w:hAnsiTheme="minorHAnsi" w:cstheme="minorHAnsi"/>
          <w:highlight w:val="cyan"/>
          <w:u w:val="single"/>
        </w:rPr>
        <w:t xml:space="preserve"> the entire </w:t>
      </w:r>
      <w:r w:rsidRPr="00E45B89">
        <w:rPr>
          <w:rFonts w:asciiTheme="minorHAnsi" w:hAnsiTheme="minorHAnsi" w:cstheme="minorHAnsi"/>
          <w:b/>
          <w:iCs/>
          <w:highlight w:val="cyan"/>
          <w:u w:val="single"/>
          <w:bdr w:val="single" w:sz="8" w:space="0" w:color="auto"/>
        </w:rPr>
        <w:t>adjudicative</w:t>
      </w:r>
      <w:r w:rsidRPr="00E45B89">
        <w:rPr>
          <w:rFonts w:asciiTheme="minorHAnsi" w:hAnsiTheme="minorHAnsi" w:cstheme="minorHAnsi"/>
          <w:highlight w:val="cyan"/>
          <w:u w:val="single"/>
        </w:rPr>
        <w:t xml:space="preserve"> process</w:t>
      </w:r>
      <w:r w:rsidRPr="00E45B89">
        <w:rPr>
          <w:rFonts w:asciiTheme="minorHAnsi" w:hAnsiTheme="minorHAnsi" w:cstheme="minorHAnsi"/>
          <w:u w:val="single"/>
        </w:rPr>
        <w:t>, denying</w:t>
      </w:r>
      <w:r w:rsidRPr="00E45B89">
        <w:rPr>
          <w:rFonts w:asciiTheme="minorHAnsi" w:hAnsiTheme="minorHAnsi" w:cstheme="minorHAnsi"/>
          <w:sz w:val="16"/>
        </w:rPr>
        <w:t xml:space="preserve"> the people involved in these cases the ability to get </w:t>
      </w:r>
      <w:proofErr w:type="gramStart"/>
      <w:r w:rsidRPr="00E45B89">
        <w:rPr>
          <w:rFonts w:asciiTheme="minorHAnsi" w:hAnsiTheme="minorHAnsi" w:cstheme="minorHAnsi"/>
          <w:sz w:val="16"/>
        </w:rPr>
        <w:t xml:space="preserve">a </w:t>
      </w:r>
      <w:r w:rsidRPr="00E45B89">
        <w:rPr>
          <w:rFonts w:asciiTheme="minorHAnsi" w:hAnsiTheme="minorHAnsi" w:cstheme="minorHAnsi"/>
          <w:u w:val="single"/>
        </w:rPr>
        <w:t>fair</w:t>
      </w:r>
      <w:proofErr w:type="gramEnd"/>
      <w:r w:rsidRPr="00E45B89">
        <w:rPr>
          <w:rFonts w:asciiTheme="minorHAnsi" w:hAnsiTheme="minorHAnsi" w:cstheme="minorHAnsi"/>
          <w:u w:val="single"/>
        </w:rPr>
        <w:t xml:space="preserve"> and </w:t>
      </w:r>
      <w:r w:rsidRPr="00E45B89">
        <w:rPr>
          <w:rFonts w:asciiTheme="minorHAnsi" w:hAnsiTheme="minorHAnsi" w:cstheme="minorHAnsi"/>
          <w:b/>
          <w:iCs/>
          <w:u w:val="single"/>
          <w:bdr w:val="single" w:sz="8" w:space="0" w:color="auto"/>
        </w:rPr>
        <w:t>impartial</w:t>
      </w:r>
      <w:r w:rsidRPr="00E45B89">
        <w:rPr>
          <w:rFonts w:asciiTheme="minorHAnsi" w:hAnsiTheme="minorHAnsi" w:cstheme="minorHAnsi"/>
          <w:u w:val="single"/>
        </w:rPr>
        <w:t xml:space="preserve"> consideration of their claims</w:t>
      </w:r>
      <w:r w:rsidRPr="00E45B89">
        <w:rPr>
          <w:rFonts w:asciiTheme="minorHAnsi" w:hAnsiTheme="minorHAnsi" w:cstheme="minorHAnsi"/>
          <w:sz w:val="16"/>
        </w:rPr>
        <w:t xml:space="preserve">. For workers who rely on the NLRB and other independent worker protection agencies to protect critical workplace rights, </w:t>
      </w:r>
      <w:r w:rsidRPr="00E45B89">
        <w:rPr>
          <w:rFonts w:asciiTheme="minorHAnsi" w:hAnsiTheme="minorHAnsi" w:cstheme="minorHAnsi"/>
          <w:highlight w:val="cyan"/>
          <w:u w:val="single"/>
        </w:rPr>
        <w:t xml:space="preserve">this </w:t>
      </w:r>
      <w:r w:rsidRPr="00E45B89">
        <w:rPr>
          <w:rFonts w:asciiTheme="minorHAnsi" w:hAnsiTheme="minorHAnsi" w:cstheme="minorHAnsi"/>
          <w:b/>
          <w:iCs/>
          <w:highlight w:val="cyan"/>
          <w:u w:val="single"/>
          <w:bdr w:val="single" w:sz="8" w:space="0" w:color="auto"/>
        </w:rPr>
        <w:t>directly</w:t>
      </w:r>
      <w:r w:rsidRPr="00E45B89">
        <w:rPr>
          <w:rFonts w:asciiTheme="minorHAnsi" w:hAnsiTheme="minorHAnsi" w:cstheme="minorHAnsi"/>
          <w:highlight w:val="cyan"/>
          <w:u w:val="single"/>
        </w:rPr>
        <w:t xml:space="preserve"> impacts</w:t>
      </w:r>
      <w:r w:rsidRPr="00E45B89">
        <w:rPr>
          <w:rFonts w:asciiTheme="minorHAnsi" w:hAnsiTheme="minorHAnsi" w:cstheme="minorHAnsi"/>
          <w:u w:val="single"/>
        </w:rPr>
        <w:t xml:space="preserve"> the </w:t>
      </w:r>
      <w:r w:rsidRPr="00E45B89">
        <w:rPr>
          <w:rFonts w:asciiTheme="minorHAnsi" w:hAnsiTheme="minorHAnsi" w:cstheme="minorHAnsi"/>
          <w:highlight w:val="cyan"/>
          <w:u w:val="single"/>
        </w:rPr>
        <w:t>ability of</w:t>
      </w:r>
      <w:r w:rsidRPr="00E45B89">
        <w:rPr>
          <w:rFonts w:asciiTheme="minorHAnsi" w:hAnsiTheme="minorHAnsi" w:cstheme="minorHAnsi"/>
          <w:u w:val="single"/>
        </w:rPr>
        <w:t xml:space="preserve"> individual </w:t>
      </w:r>
      <w:r w:rsidRPr="00E45B89">
        <w:rPr>
          <w:rFonts w:asciiTheme="minorHAnsi" w:hAnsiTheme="minorHAnsi" w:cstheme="minorHAnsi"/>
          <w:highlight w:val="cyan"/>
          <w:u w:val="single"/>
        </w:rPr>
        <w:t xml:space="preserve">workers to get </w:t>
      </w:r>
      <w:r w:rsidRPr="00E45B89">
        <w:rPr>
          <w:rFonts w:asciiTheme="minorHAnsi" w:hAnsiTheme="minorHAnsi" w:cstheme="minorHAnsi"/>
          <w:b/>
          <w:iCs/>
          <w:highlight w:val="cyan"/>
          <w:u w:val="single"/>
          <w:bdr w:val="single" w:sz="8" w:space="0" w:color="auto"/>
        </w:rPr>
        <w:t>justice</w:t>
      </w:r>
      <w:r w:rsidRPr="00E45B89">
        <w:rPr>
          <w:rFonts w:asciiTheme="minorHAnsi" w:hAnsiTheme="minorHAnsi" w:cstheme="minorHAnsi"/>
          <w:u w:val="single"/>
        </w:rPr>
        <w:t xml:space="preserve"> without bias from outside political influences</w:t>
      </w:r>
      <w:r w:rsidRPr="00E45B89">
        <w:rPr>
          <w:rFonts w:asciiTheme="minorHAnsi" w:hAnsiTheme="minorHAnsi" w:cstheme="minorHAnsi"/>
          <w:sz w:val="16"/>
        </w:rPr>
        <w:t xml:space="preserve">; hypothetically, </w:t>
      </w:r>
      <w:r w:rsidRPr="00E45B89">
        <w:rPr>
          <w:rFonts w:asciiTheme="minorHAnsi" w:hAnsiTheme="minorHAnsi" w:cstheme="minorHAnsi"/>
          <w:highlight w:val="cyan"/>
          <w:u w:val="single"/>
        </w:rPr>
        <w:t xml:space="preserve">the president could </w:t>
      </w:r>
      <w:r w:rsidRPr="00E45B89">
        <w:rPr>
          <w:rFonts w:asciiTheme="minorHAnsi" w:hAnsiTheme="minorHAnsi" w:cstheme="minorHAnsi"/>
          <w:b/>
          <w:iCs/>
          <w:highlight w:val="cyan"/>
          <w:u w:val="single"/>
          <w:bdr w:val="single" w:sz="8" w:space="0" w:color="auto"/>
        </w:rPr>
        <w:t>affect</w:t>
      </w:r>
      <w:r w:rsidRPr="00E45B89">
        <w:rPr>
          <w:rFonts w:asciiTheme="minorHAnsi" w:hAnsiTheme="minorHAnsi" w:cstheme="minorHAnsi"/>
          <w:u w:val="single"/>
        </w:rPr>
        <w:t xml:space="preserve"> the </w:t>
      </w:r>
      <w:r w:rsidRPr="00E45B89">
        <w:rPr>
          <w:rFonts w:asciiTheme="minorHAnsi" w:hAnsiTheme="minorHAnsi" w:cstheme="minorHAnsi"/>
          <w:b/>
          <w:iCs/>
          <w:highlight w:val="cyan"/>
          <w:u w:val="single"/>
          <w:bdr w:val="single" w:sz="8" w:space="0" w:color="auto"/>
        </w:rPr>
        <w:t>outcome</w:t>
      </w:r>
      <w:r w:rsidRPr="00E45B89">
        <w:rPr>
          <w:rFonts w:asciiTheme="minorHAnsi" w:hAnsiTheme="minorHAnsi" w:cstheme="minorHAnsi"/>
          <w:highlight w:val="cyan"/>
          <w:u w:val="single"/>
        </w:rPr>
        <w:t xml:space="preserve"> of a charge</w:t>
      </w:r>
      <w:r w:rsidRPr="00E45B89">
        <w:rPr>
          <w:rFonts w:asciiTheme="minorHAnsi" w:hAnsiTheme="minorHAnsi" w:cstheme="minorHAnsi"/>
          <w:sz w:val="16"/>
        </w:rPr>
        <w:t xml:space="preserve"> filed against a company owned by political ally to the president, </w:t>
      </w:r>
      <w:r w:rsidRPr="00E45B89">
        <w:rPr>
          <w:rFonts w:asciiTheme="minorHAnsi" w:hAnsiTheme="minorHAnsi" w:cstheme="minorHAnsi"/>
          <w:highlight w:val="cyan"/>
          <w:u w:val="single"/>
        </w:rPr>
        <w:t xml:space="preserve">or </w:t>
      </w:r>
      <w:r w:rsidRPr="00E45B89">
        <w:rPr>
          <w:rFonts w:asciiTheme="minorHAnsi" w:hAnsiTheme="minorHAnsi" w:cstheme="minorHAnsi"/>
          <w:b/>
          <w:iCs/>
          <w:highlight w:val="cyan"/>
          <w:u w:val="single"/>
          <w:bdr w:val="single" w:sz="8" w:space="0" w:color="auto"/>
        </w:rPr>
        <w:t>prevent</w:t>
      </w:r>
      <w:r w:rsidRPr="00E45B89">
        <w:rPr>
          <w:rFonts w:asciiTheme="minorHAnsi" w:hAnsiTheme="minorHAnsi" w:cstheme="minorHAnsi"/>
          <w:highlight w:val="cyan"/>
          <w:u w:val="single"/>
        </w:rPr>
        <w:t xml:space="preserve"> a union</w:t>
      </w:r>
      <w:r w:rsidRPr="00E45B89">
        <w:rPr>
          <w:rFonts w:asciiTheme="minorHAnsi" w:hAnsiTheme="minorHAnsi" w:cstheme="minorHAnsi"/>
          <w:u w:val="single"/>
        </w:rPr>
        <w:t xml:space="preserve"> from </w:t>
      </w:r>
      <w:r w:rsidRPr="00E45B89">
        <w:rPr>
          <w:rFonts w:asciiTheme="minorHAnsi" w:hAnsiTheme="minorHAnsi" w:cstheme="minorHAnsi"/>
          <w:highlight w:val="cyan"/>
          <w:u w:val="single"/>
        </w:rPr>
        <w:t xml:space="preserve">being </w:t>
      </w:r>
      <w:r w:rsidRPr="00E45B89">
        <w:rPr>
          <w:rFonts w:asciiTheme="minorHAnsi" w:hAnsiTheme="minorHAnsi" w:cstheme="minorHAnsi"/>
          <w:b/>
          <w:iCs/>
          <w:highlight w:val="cyan"/>
          <w:u w:val="single"/>
          <w:bdr w:val="single" w:sz="8" w:space="0" w:color="auto"/>
        </w:rPr>
        <w:t>certified</w:t>
      </w:r>
      <w:r w:rsidRPr="00E45B89">
        <w:rPr>
          <w:rFonts w:asciiTheme="minorHAnsi" w:hAnsiTheme="minorHAnsi" w:cstheme="minorHAnsi"/>
          <w:u w:val="single"/>
        </w:rPr>
        <w:t xml:space="preserve"> or a worker being reinstated</w:t>
      </w:r>
      <w:r w:rsidRPr="00E45B89">
        <w:rPr>
          <w:rFonts w:asciiTheme="minorHAnsi" w:hAnsiTheme="minorHAnsi" w:cstheme="minorHAnsi"/>
          <w:sz w:val="16"/>
        </w:rPr>
        <w:t xml:space="preserve"> to their job </w:t>
      </w:r>
      <w:r w:rsidRPr="00E45B89">
        <w:rPr>
          <w:rFonts w:asciiTheme="minorHAnsi" w:hAnsiTheme="minorHAnsi" w:cstheme="minorHAnsi"/>
          <w:u w:val="single"/>
        </w:rPr>
        <w:t xml:space="preserve">at a company owned by a </w:t>
      </w:r>
      <w:r w:rsidRPr="00E45B89">
        <w:rPr>
          <w:rFonts w:asciiTheme="minorHAnsi" w:hAnsiTheme="minorHAnsi" w:cstheme="minorHAnsi"/>
          <w:b/>
          <w:iCs/>
          <w:u w:val="single"/>
          <w:bdr w:val="single" w:sz="8" w:space="0" w:color="auto"/>
        </w:rPr>
        <w:t>donor</w:t>
      </w:r>
      <w:r w:rsidRPr="00E45B89">
        <w:rPr>
          <w:rFonts w:asciiTheme="minorHAnsi" w:hAnsiTheme="minorHAnsi" w:cstheme="minorHAnsi"/>
          <w:u w:val="single"/>
        </w:rPr>
        <w:t xml:space="preserve"> to the president</w:t>
      </w:r>
      <w:r w:rsidRPr="00E45B89">
        <w:rPr>
          <w:rFonts w:asciiTheme="minorHAnsi" w:hAnsiTheme="minorHAnsi" w:cstheme="minorHAnsi"/>
          <w:sz w:val="16"/>
        </w:rPr>
        <w:t xml:space="preserve">. The </w:t>
      </w:r>
      <w:r w:rsidRPr="00E45B89">
        <w:rPr>
          <w:rFonts w:asciiTheme="minorHAnsi" w:hAnsiTheme="minorHAnsi" w:cstheme="minorHAnsi"/>
          <w:u w:val="single"/>
        </w:rPr>
        <w:t xml:space="preserve">possibilities </w:t>
      </w:r>
      <w:proofErr w:type="gramStart"/>
      <w:r w:rsidRPr="00E45B89">
        <w:rPr>
          <w:rFonts w:asciiTheme="minorHAnsi" w:hAnsiTheme="minorHAnsi" w:cstheme="minorHAnsi"/>
          <w:u w:val="single"/>
        </w:rPr>
        <w:t>for</w:t>
      </w:r>
      <w:proofErr w:type="gramEnd"/>
      <w:r w:rsidRPr="00E45B89">
        <w:rPr>
          <w:rFonts w:asciiTheme="minorHAnsi" w:hAnsiTheme="minorHAnsi" w:cstheme="minorHAnsi"/>
          <w:u w:val="single"/>
        </w:rPr>
        <w:t xml:space="preserve"> </w:t>
      </w:r>
      <w:r w:rsidRPr="00E45B89">
        <w:rPr>
          <w:rFonts w:asciiTheme="minorHAnsi" w:hAnsiTheme="minorHAnsi" w:cstheme="minorHAnsi"/>
          <w:b/>
          <w:iCs/>
          <w:u w:val="single"/>
          <w:bdr w:val="single" w:sz="8" w:space="0" w:color="auto"/>
        </w:rPr>
        <w:t>abuse</w:t>
      </w:r>
      <w:r w:rsidRPr="00E45B89">
        <w:rPr>
          <w:rFonts w:asciiTheme="minorHAnsi" w:hAnsiTheme="minorHAnsi" w:cstheme="minorHAnsi"/>
          <w:u w:val="single"/>
        </w:rPr>
        <w:t xml:space="preserve"> are </w:t>
      </w:r>
      <w:r w:rsidRPr="00E45B89">
        <w:rPr>
          <w:rFonts w:asciiTheme="minorHAnsi" w:hAnsiTheme="minorHAnsi" w:cstheme="minorHAnsi"/>
          <w:b/>
          <w:iCs/>
          <w:u w:val="single"/>
          <w:bdr w:val="single" w:sz="8" w:space="0" w:color="auto"/>
        </w:rPr>
        <w:t>alarming</w:t>
      </w:r>
      <w:r w:rsidRPr="00E45B89">
        <w:rPr>
          <w:rFonts w:asciiTheme="minorHAnsi" w:hAnsiTheme="minorHAnsi" w:cstheme="minorHAnsi"/>
          <w:sz w:val="16"/>
        </w:rPr>
        <w:t xml:space="preserve"> to contemplate.</w:t>
      </w:r>
    </w:p>
    <w:p w14:paraId="3D59666C"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9BB2490"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0B766E4D" w14:textId="77777777" w:rsidR="00742157" w:rsidRPr="00E45B89" w:rsidRDefault="00742157" w:rsidP="00742157">
      <w:pPr>
        <w:rPr>
          <w:rFonts w:asciiTheme="minorHAnsi" w:hAnsiTheme="minorHAnsi" w:cstheme="minorHAnsi"/>
          <w:u w:val="single"/>
        </w:rPr>
      </w:pPr>
      <w:r w:rsidRPr="00E45B89">
        <w:rPr>
          <w:rFonts w:asciiTheme="minorHAnsi" w:hAnsiTheme="minorHAnsi" w:cstheme="minorHAnsi"/>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E45B89">
        <w:rPr>
          <w:rFonts w:asciiTheme="minorHAnsi" w:hAnsiTheme="minorHAnsi" w:cstheme="minorHAnsi"/>
          <w:sz w:val="16"/>
        </w:rPr>
        <w:t>abuses</w:t>
      </w:r>
      <w:proofErr w:type="gramEnd"/>
      <w:r w:rsidRPr="00E45B89">
        <w:rPr>
          <w:rFonts w:asciiTheme="minorHAnsi" w:hAnsiTheme="minorHAnsi" w:cstheme="minorHAnsi"/>
          <w:sz w:val="16"/>
        </w:rPr>
        <w:t xml:space="preserve"> could arise. </w:t>
      </w:r>
      <w:r w:rsidRPr="00E45B89">
        <w:rPr>
          <w:rFonts w:asciiTheme="minorHAnsi" w:hAnsiTheme="minorHAnsi" w:cstheme="minorHAnsi"/>
          <w:u w:val="single"/>
        </w:rPr>
        <w:t xml:space="preserve">To use the </w:t>
      </w:r>
      <w:r w:rsidRPr="00E45B89">
        <w:rPr>
          <w:rFonts w:asciiTheme="minorHAnsi" w:hAnsiTheme="minorHAnsi" w:cstheme="minorHAnsi"/>
          <w:highlight w:val="cyan"/>
          <w:u w:val="single"/>
        </w:rPr>
        <w:t>NLRB</w:t>
      </w:r>
      <w:r w:rsidRPr="00E45B89">
        <w:rPr>
          <w:rFonts w:asciiTheme="minorHAnsi" w:hAnsiTheme="minorHAnsi" w:cstheme="minorHAnsi"/>
          <w:u w:val="single"/>
        </w:rPr>
        <w:t xml:space="preserve"> as an example, such </w:t>
      </w:r>
      <w:proofErr w:type="gramStart"/>
      <w:r w:rsidRPr="00E45B89">
        <w:rPr>
          <w:rFonts w:asciiTheme="minorHAnsi" w:hAnsiTheme="minorHAnsi" w:cstheme="minorHAnsi"/>
          <w:b/>
          <w:iCs/>
          <w:highlight w:val="cyan"/>
          <w:u w:val="single"/>
          <w:bdr w:val="single" w:sz="8" w:space="0" w:color="auto"/>
        </w:rPr>
        <w:t>abuses</w:t>
      </w:r>
      <w:proofErr w:type="gramEnd"/>
      <w:r w:rsidRPr="00E45B89">
        <w:rPr>
          <w:rFonts w:asciiTheme="minorHAnsi" w:hAnsiTheme="minorHAnsi" w:cstheme="minorHAnsi"/>
          <w:u w:val="single"/>
        </w:rPr>
        <w:t xml:space="preserve"> could </w:t>
      </w:r>
      <w:r w:rsidRPr="00E45B89">
        <w:rPr>
          <w:rFonts w:asciiTheme="minorHAnsi" w:hAnsiTheme="minorHAnsi" w:cstheme="minorHAnsi"/>
          <w:highlight w:val="cyan"/>
          <w:u w:val="single"/>
        </w:rPr>
        <w:t>include</w:t>
      </w:r>
      <w:r w:rsidRPr="00E45B89">
        <w:rPr>
          <w:rFonts w:asciiTheme="minorHAnsi" w:hAnsiTheme="minorHAnsi" w:cstheme="minorHAnsi"/>
          <w:u w:val="single"/>
        </w:rPr>
        <w:t>:</w:t>
      </w:r>
    </w:p>
    <w:p w14:paraId="5972261C" w14:textId="77777777" w:rsidR="00742157" w:rsidRPr="00E45B89" w:rsidRDefault="00742157" w:rsidP="00742157">
      <w:pPr>
        <w:numPr>
          <w:ilvl w:val="0"/>
          <w:numId w:val="46"/>
        </w:numPr>
        <w:spacing w:after="0" w:line="240" w:lineRule="auto"/>
        <w:contextualSpacing/>
        <w:rPr>
          <w:rFonts w:asciiTheme="minorHAnsi" w:hAnsiTheme="minorHAnsi" w:cstheme="minorHAnsi"/>
          <w:sz w:val="16"/>
        </w:rPr>
      </w:pPr>
      <w:r w:rsidRPr="00E45B89">
        <w:rPr>
          <w:rFonts w:asciiTheme="minorHAnsi" w:hAnsiTheme="minorHAnsi" w:cstheme="minorHAnsi"/>
          <w:highlight w:val="cyan"/>
          <w:u w:val="single"/>
        </w:rPr>
        <w:t>denying</w:t>
      </w:r>
      <w:r w:rsidRPr="00E45B89">
        <w:rPr>
          <w:rFonts w:asciiTheme="minorHAnsi" w:hAnsiTheme="minorHAnsi" w:cstheme="minorHAnsi"/>
          <w:u w:val="single"/>
        </w:rPr>
        <w:t xml:space="preserve"> the NLRB general counsel the ability to use </w:t>
      </w:r>
      <w:r w:rsidRPr="00E45B89">
        <w:rPr>
          <w:rFonts w:asciiTheme="minorHAnsi" w:hAnsiTheme="minorHAnsi" w:cstheme="minorHAnsi"/>
          <w:highlight w:val="cyan"/>
          <w:u w:val="single"/>
        </w:rPr>
        <w:t xml:space="preserve">agency </w:t>
      </w:r>
      <w:r w:rsidRPr="00E45B89">
        <w:rPr>
          <w:rFonts w:asciiTheme="minorHAnsi" w:hAnsiTheme="minorHAnsi" w:cstheme="minorHAnsi"/>
          <w:b/>
          <w:iCs/>
          <w:highlight w:val="cyan"/>
          <w:u w:val="single"/>
          <w:bdr w:val="single" w:sz="8" w:space="0" w:color="auto"/>
        </w:rPr>
        <w:t>funds</w:t>
      </w:r>
      <w:r w:rsidRPr="00E45B89">
        <w:rPr>
          <w:rFonts w:asciiTheme="minorHAnsi" w:hAnsiTheme="minorHAnsi" w:cstheme="minorHAnsi"/>
          <w:u w:val="single"/>
        </w:rPr>
        <w:t xml:space="preserve"> to prosecute </w:t>
      </w:r>
      <w:proofErr w:type="gramStart"/>
      <w:r w:rsidRPr="00E45B89">
        <w:rPr>
          <w:rFonts w:asciiTheme="minorHAnsi" w:hAnsiTheme="minorHAnsi" w:cstheme="minorHAnsi"/>
          <w:u w:val="single"/>
        </w:rPr>
        <w:t>particular types</w:t>
      </w:r>
      <w:proofErr w:type="gramEnd"/>
      <w:r w:rsidRPr="00E45B89">
        <w:rPr>
          <w:rFonts w:asciiTheme="minorHAnsi" w:hAnsiTheme="minorHAnsi" w:cstheme="minorHAnsi"/>
          <w:u w:val="single"/>
        </w:rPr>
        <w:t xml:space="preserve"> of </w:t>
      </w:r>
      <w:r w:rsidRPr="00E45B89">
        <w:rPr>
          <w:rFonts w:asciiTheme="minorHAnsi" w:hAnsiTheme="minorHAnsi" w:cstheme="minorHAnsi"/>
          <w:b/>
          <w:iCs/>
          <w:u w:val="single"/>
          <w:bdr w:val="single" w:sz="8" w:space="0" w:color="auto"/>
        </w:rPr>
        <w:t>complaints</w:t>
      </w:r>
      <w:r w:rsidRPr="00E45B89">
        <w:rPr>
          <w:rFonts w:asciiTheme="minorHAnsi" w:hAnsiTheme="minorHAnsi" w:cstheme="minorHAnsi"/>
          <w:sz w:val="16"/>
        </w:rPr>
        <w:t xml:space="preserve"> filed by workers, </w:t>
      </w:r>
      <w:r w:rsidRPr="00E45B89">
        <w:rPr>
          <w:rFonts w:asciiTheme="minorHAnsi" w:hAnsiTheme="minorHAnsi" w:cstheme="minorHAnsi"/>
          <w:u w:val="single"/>
        </w:rPr>
        <w:t xml:space="preserve">or even complaints against </w:t>
      </w:r>
      <w:proofErr w:type="gramStart"/>
      <w:r w:rsidRPr="00E45B89">
        <w:rPr>
          <w:rFonts w:asciiTheme="minorHAnsi" w:hAnsiTheme="minorHAnsi" w:cstheme="minorHAnsi"/>
          <w:u w:val="single"/>
        </w:rPr>
        <w:t xml:space="preserve">particular </w:t>
      </w:r>
      <w:r w:rsidRPr="00E45B89">
        <w:rPr>
          <w:rFonts w:asciiTheme="minorHAnsi" w:hAnsiTheme="minorHAnsi" w:cstheme="minorHAnsi"/>
          <w:b/>
          <w:iCs/>
          <w:u w:val="single"/>
          <w:bdr w:val="single" w:sz="8" w:space="0" w:color="auto"/>
        </w:rPr>
        <w:t>industries</w:t>
      </w:r>
      <w:proofErr w:type="gramEnd"/>
      <w:r w:rsidRPr="00E45B89">
        <w:rPr>
          <w:rFonts w:asciiTheme="minorHAnsi" w:hAnsiTheme="minorHAnsi" w:cstheme="minorHAnsi"/>
          <w:u w:val="single"/>
        </w:rPr>
        <w:t xml:space="preserve"> or </w:t>
      </w:r>
      <w:proofErr w:type="gramStart"/>
      <w:r w:rsidRPr="00E45B89">
        <w:rPr>
          <w:rFonts w:asciiTheme="minorHAnsi" w:hAnsiTheme="minorHAnsi" w:cstheme="minorHAnsi"/>
          <w:b/>
          <w:iCs/>
          <w:u w:val="single"/>
          <w:bdr w:val="single" w:sz="8" w:space="0" w:color="auto"/>
        </w:rPr>
        <w:t>parties</w:t>
      </w:r>
      <w:r w:rsidRPr="00E45B89">
        <w:rPr>
          <w:rFonts w:asciiTheme="minorHAnsi" w:hAnsiTheme="minorHAnsi" w:cstheme="minorHAnsi"/>
          <w:sz w:val="16"/>
        </w:rPr>
        <w:t>;</w:t>
      </w:r>
      <w:proofErr w:type="gramEnd"/>
    </w:p>
    <w:p w14:paraId="0B2CEB79" w14:textId="77777777" w:rsidR="00742157" w:rsidRPr="00E45B89" w:rsidRDefault="00742157" w:rsidP="00742157">
      <w:pPr>
        <w:numPr>
          <w:ilvl w:val="0"/>
          <w:numId w:val="46"/>
        </w:numPr>
        <w:spacing w:after="0" w:line="240" w:lineRule="auto"/>
        <w:contextualSpacing/>
        <w:rPr>
          <w:rFonts w:asciiTheme="minorHAnsi" w:hAnsiTheme="minorHAnsi" w:cstheme="minorHAnsi"/>
          <w:sz w:val="14"/>
        </w:rPr>
      </w:pPr>
      <w:r w:rsidRPr="00E45B89">
        <w:rPr>
          <w:rFonts w:asciiTheme="minorHAnsi" w:hAnsiTheme="minorHAnsi" w:cstheme="minorHAnsi"/>
          <w:u w:val="single"/>
        </w:rPr>
        <w:t xml:space="preserve">instructing the NLRB chairman to “coordinate policies and priorities” with the White House by </w:t>
      </w:r>
      <w:r w:rsidRPr="00E45B89">
        <w:rPr>
          <w:rFonts w:asciiTheme="minorHAnsi" w:hAnsiTheme="minorHAnsi" w:cstheme="minorHAnsi"/>
          <w:highlight w:val="cyan"/>
          <w:u w:val="single"/>
        </w:rPr>
        <w:t>prioritizing</w:t>
      </w:r>
      <w:r w:rsidRPr="00E45B89">
        <w:rPr>
          <w:rFonts w:asciiTheme="minorHAnsi" w:hAnsiTheme="minorHAnsi" w:cstheme="minorHAnsi"/>
          <w:sz w:val="14"/>
        </w:rPr>
        <w:t xml:space="preserve"> consideration of </w:t>
      </w:r>
      <w:r w:rsidRPr="00E45B89">
        <w:rPr>
          <w:rFonts w:asciiTheme="minorHAnsi" w:hAnsiTheme="minorHAnsi" w:cstheme="minorHAnsi"/>
          <w:highlight w:val="cyan"/>
          <w:u w:val="single"/>
        </w:rPr>
        <w:t>cases</w:t>
      </w:r>
      <w:r w:rsidRPr="00E45B89">
        <w:rPr>
          <w:rFonts w:asciiTheme="minorHAnsi" w:hAnsiTheme="minorHAnsi" w:cstheme="minorHAnsi"/>
          <w:sz w:val="14"/>
        </w:rPr>
        <w:t xml:space="preserve"> brought by employers </w:t>
      </w:r>
      <w:r w:rsidRPr="00E45B89">
        <w:rPr>
          <w:rFonts w:asciiTheme="minorHAnsi" w:hAnsiTheme="minorHAnsi" w:cstheme="minorHAnsi"/>
          <w:b/>
          <w:iCs/>
          <w:highlight w:val="cyan"/>
          <w:u w:val="single"/>
          <w:bdr w:val="single" w:sz="8" w:space="0" w:color="auto"/>
        </w:rPr>
        <w:t>against</w:t>
      </w:r>
      <w:r w:rsidRPr="00E45B89">
        <w:rPr>
          <w:rFonts w:asciiTheme="minorHAnsi" w:hAnsiTheme="minorHAnsi" w:cstheme="minorHAnsi"/>
          <w:highlight w:val="cyan"/>
          <w:u w:val="single"/>
        </w:rPr>
        <w:t xml:space="preserve"> unions</w:t>
      </w:r>
      <w:r w:rsidRPr="00E45B89">
        <w:rPr>
          <w:rFonts w:asciiTheme="minorHAnsi" w:hAnsiTheme="minorHAnsi" w:cstheme="minorHAnsi"/>
          <w:sz w:val="14"/>
        </w:rPr>
        <w:t xml:space="preserve"> over cases that would give backpay to discharged workers or affirm the results of union </w:t>
      </w:r>
      <w:proofErr w:type="gramStart"/>
      <w:r w:rsidRPr="00E45B89">
        <w:rPr>
          <w:rFonts w:asciiTheme="minorHAnsi" w:hAnsiTheme="minorHAnsi" w:cstheme="minorHAnsi"/>
          <w:sz w:val="14"/>
        </w:rPr>
        <w:t>elections;</w:t>
      </w:r>
      <w:proofErr w:type="gramEnd"/>
    </w:p>
    <w:p w14:paraId="555238A1" w14:textId="77777777" w:rsidR="00742157" w:rsidRPr="00E45B89" w:rsidRDefault="00742157" w:rsidP="00742157">
      <w:pPr>
        <w:numPr>
          <w:ilvl w:val="0"/>
          <w:numId w:val="46"/>
        </w:numPr>
        <w:spacing w:after="0" w:line="240" w:lineRule="auto"/>
        <w:contextualSpacing/>
        <w:rPr>
          <w:rFonts w:asciiTheme="minorHAnsi" w:hAnsiTheme="minorHAnsi" w:cstheme="minorHAnsi"/>
          <w:sz w:val="16"/>
        </w:rPr>
      </w:pPr>
      <w:r w:rsidRPr="00E45B89">
        <w:rPr>
          <w:rFonts w:asciiTheme="minorHAnsi" w:hAnsiTheme="minorHAnsi" w:cstheme="minorHAnsi"/>
          <w:b/>
          <w:iCs/>
          <w:highlight w:val="cyan"/>
          <w:u w:val="single"/>
          <w:bdr w:val="single" w:sz="8" w:space="0" w:color="auto"/>
        </w:rPr>
        <w:t>refusing</w:t>
      </w:r>
      <w:r w:rsidRPr="00E45B89">
        <w:rPr>
          <w:rFonts w:asciiTheme="minorHAnsi" w:hAnsiTheme="minorHAnsi" w:cstheme="minorHAnsi"/>
          <w:u w:val="single"/>
        </w:rPr>
        <w:t xml:space="preserve"> to allow </w:t>
      </w:r>
      <w:r w:rsidRPr="00E45B89">
        <w:rPr>
          <w:rFonts w:asciiTheme="minorHAnsi" w:hAnsiTheme="minorHAnsi" w:cstheme="minorHAnsi"/>
          <w:highlight w:val="cyan"/>
          <w:u w:val="single"/>
        </w:rPr>
        <w:t xml:space="preserve">the agency to </w:t>
      </w:r>
      <w:r w:rsidRPr="00E45B89">
        <w:rPr>
          <w:rFonts w:asciiTheme="minorHAnsi" w:hAnsiTheme="minorHAnsi" w:cstheme="minorHAnsi"/>
          <w:b/>
          <w:iCs/>
          <w:highlight w:val="cyan"/>
          <w:u w:val="single"/>
          <w:bdr w:val="single" w:sz="8" w:space="0" w:color="auto"/>
        </w:rPr>
        <w:t>defend</w:t>
      </w:r>
      <w:r w:rsidRPr="00E45B89">
        <w:rPr>
          <w:rFonts w:asciiTheme="minorHAnsi" w:hAnsiTheme="minorHAnsi" w:cstheme="minorHAnsi"/>
          <w:highlight w:val="cyan"/>
          <w:u w:val="single"/>
        </w:rPr>
        <w:t xml:space="preserve"> itself</w:t>
      </w:r>
      <w:r w:rsidRPr="00E45B89">
        <w:rPr>
          <w:rFonts w:asciiTheme="minorHAnsi" w:hAnsiTheme="minorHAnsi" w:cstheme="minorHAnsi"/>
          <w:u w:val="single"/>
        </w:rPr>
        <w:t xml:space="preserve"> and its decisions </w:t>
      </w:r>
      <w:r w:rsidRPr="00E45B89">
        <w:rPr>
          <w:rFonts w:asciiTheme="minorHAnsi" w:hAnsiTheme="minorHAnsi" w:cstheme="minorHAnsi"/>
          <w:highlight w:val="cyan"/>
          <w:u w:val="single"/>
        </w:rPr>
        <w:t>in</w:t>
      </w:r>
      <w:r w:rsidRPr="00E45B89">
        <w:rPr>
          <w:rFonts w:asciiTheme="minorHAnsi" w:hAnsiTheme="minorHAnsi" w:cstheme="minorHAnsi"/>
          <w:u w:val="single"/>
        </w:rPr>
        <w:t xml:space="preserve"> federal </w:t>
      </w:r>
      <w:r w:rsidRPr="00E45B89">
        <w:rPr>
          <w:rFonts w:asciiTheme="minorHAnsi" w:hAnsiTheme="minorHAnsi" w:cstheme="minorHAnsi"/>
          <w:b/>
          <w:iCs/>
          <w:highlight w:val="cyan"/>
          <w:u w:val="single"/>
          <w:bdr w:val="single" w:sz="8" w:space="0" w:color="auto"/>
        </w:rPr>
        <w:t>court</w:t>
      </w:r>
      <w:r w:rsidRPr="00E45B89">
        <w:rPr>
          <w:rFonts w:asciiTheme="minorHAnsi" w:hAnsiTheme="minorHAnsi" w:cstheme="minorHAnsi"/>
          <w:u w:val="single"/>
        </w:rPr>
        <w:t xml:space="preserve"> if challenged</w:t>
      </w:r>
      <w:r w:rsidRPr="00E45B89">
        <w:rPr>
          <w:rFonts w:asciiTheme="minorHAnsi" w:hAnsiTheme="minorHAnsi" w:cstheme="minorHAnsi"/>
          <w:sz w:val="16"/>
        </w:rPr>
        <w:t xml:space="preserve"> by outside parties or industries that are friendly with the White House, or </w:t>
      </w:r>
      <w:r w:rsidRPr="00E45B89">
        <w:rPr>
          <w:rFonts w:asciiTheme="minorHAnsi" w:hAnsiTheme="minorHAnsi" w:cstheme="minorHAnsi"/>
          <w:u w:val="single"/>
        </w:rPr>
        <w:t xml:space="preserve">if the White House </w:t>
      </w:r>
      <w:r w:rsidRPr="00E45B89">
        <w:rPr>
          <w:rFonts w:asciiTheme="minorHAnsi" w:hAnsiTheme="minorHAnsi" w:cstheme="minorHAnsi"/>
          <w:b/>
          <w:iCs/>
          <w:u w:val="single"/>
          <w:bdr w:val="single" w:sz="8" w:space="0" w:color="auto"/>
        </w:rPr>
        <w:t>disagrees</w:t>
      </w:r>
      <w:r w:rsidRPr="00E45B89">
        <w:rPr>
          <w:rFonts w:asciiTheme="minorHAnsi" w:hAnsiTheme="minorHAnsi" w:cstheme="minorHAnsi"/>
          <w:u w:val="single"/>
        </w:rPr>
        <w:t xml:space="preserve"> with the agency’s resolution</w:t>
      </w:r>
      <w:r w:rsidRPr="00E45B89">
        <w:rPr>
          <w:rFonts w:asciiTheme="minorHAnsi" w:hAnsiTheme="minorHAnsi" w:cstheme="minorHAnsi"/>
          <w:sz w:val="16"/>
        </w:rPr>
        <w:t xml:space="preserve"> of the case; and</w:t>
      </w:r>
    </w:p>
    <w:p w14:paraId="4E5350C1" w14:textId="77777777" w:rsidR="00742157" w:rsidRPr="00E45B89" w:rsidRDefault="00742157" w:rsidP="00742157">
      <w:pPr>
        <w:numPr>
          <w:ilvl w:val="0"/>
          <w:numId w:val="46"/>
        </w:numPr>
        <w:spacing w:after="0" w:line="240" w:lineRule="auto"/>
        <w:contextualSpacing/>
        <w:rPr>
          <w:rFonts w:asciiTheme="minorHAnsi" w:hAnsiTheme="minorHAnsi" w:cstheme="minorHAnsi"/>
          <w:sz w:val="16"/>
        </w:rPr>
      </w:pPr>
      <w:r w:rsidRPr="00E45B89">
        <w:rPr>
          <w:rFonts w:asciiTheme="minorHAnsi" w:hAnsiTheme="minorHAnsi" w:cstheme="minorHAnsi"/>
          <w:sz w:val="16"/>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E45B89">
        <w:rPr>
          <w:rFonts w:asciiTheme="minorHAnsi" w:hAnsiTheme="minorHAnsi" w:cstheme="minorHAnsi"/>
          <w:sz w:val="16"/>
        </w:rPr>
        <w:t>president’s</w:t>
      </w:r>
      <w:proofErr w:type="gramEnd"/>
      <w:r w:rsidRPr="00E45B89">
        <w:rPr>
          <w:rFonts w:asciiTheme="minorHAnsi" w:hAnsiTheme="minorHAnsi" w:cstheme="minorHAnsi"/>
          <w:sz w:val="16"/>
        </w:rPr>
        <w:t>.</w:t>
      </w:r>
    </w:p>
    <w:p w14:paraId="6D4DD4E7"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sz w:val="16"/>
        </w:rPr>
        <w:t xml:space="preserve">This level of control is fundamentally inconsistent with the way multi-member boards and commissions like these are supposed to operate in our legal system. These agencies were designed by Congress to be independent for good </w:t>
      </w:r>
      <w:proofErr w:type="gramStart"/>
      <w:r w:rsidRPr="00E45B89">
        <w:rPr>
          <w:rFonts w:asciiTheme="minorHAnsi" w:hAnsiTheme="minorHAnsi" w:cstheme="minorHAnsi"/>
          <w:sz w:val="16"/>
        </w:rPr>
        <w:t>reason</w:t>
      </w:r>
      <w:proofErr w:type="gramEnd"/>
      <w:r w:rsidRPr="00E45B89">
        <w:rPr>
          <w:rFonts w:asciiTheme="minorHAnsi" w:hAnsiTheme="minorHAnsi" w:cstheme="minorHAnsi"/>
          <w:sz w:val="16"/>
        </w:rPr>
        <w:t xml:space="preserve">. Their </w:t>
      </w:r>
      <w:r w:rsidRPr="00E45B89">
        <w:rPr>
          <w:rFonts w:asciiTheme="minorHAnsi" w:hAnsiTheme="minorHAnsi" w:cstheme="minorHAnsi"/>
          <w:u w:val="single"/>
        </w:rPr>
        <w:t xml:space="preserve">decisions are supposed to be dictated by expert </w:t>
      </w:r>
      <w:r w:rsidRPr="00E45B89">
        <w:rPr>
          <w:rFonts w:asciiTheme="minorHAnsi" w:hAnsiTheme="minorHAnsi" w:cstheme="minorHAnsi"/>
          <w:b/>
          <w:iCs/>
          <w:u w:val="single"/>
          <w:bdr w:val="single" w:sz="8" w:space="0" w:color="auto"/>
        </w:rPr>
        <w:t>judgment</w:t>
      </w:r>
      <w:r w:rsidRPr="00E45B89">
        <w:rPr>
          <w:rFonts w:asciiTheme="minorHAnsi" w:hAnsiTheme="minorHAnsi" w:cstheme="minorHAnsi"/>
          <w:u w:val="single"/>
        </w:rPr>
        <w:t xml:space="preserve"> and </w:t>
      </w:r>
      <w:r w:rsidRPr="00E45B89">
        <w:rPr>
          <w:rFonts w:asciiTheme="minorHAnsi" w:hAnsiTheme="minorHAnsi" w:cstheme="minorHAnsi"/>
          <w:b/>
          <w:iCs/>
          <w:u w:val="single"/>
          <w:bdr w:val="single" w:sz="8" w:space="0" w:color="auto"/>
        </w:rPr>
        <w:t>neutrality</w:t>
      </w:r>
      <w:r w:rsidRPr="00E45B89">
        <w:rPr>
          <w:rFonts w:asciiTheme="minorHAnsi" w:hAnsiTheme="minorHAnsi" w:cstheme="minorHAnsi"/>
          <w:u w:val="single"/>
        </w:rPr>
        <w:t xml:space="preserve">, not the </w:t>
      </w:r>
      <w:r w:rsidRPr="00E45B89">
        <w:rPr>
          <w:rFonts w:asciiTheme="minorHAnsi" w:hAnsiTheme="minorHAnsi" w:cstheme="minorHAnsi"/>
          <w:b/>
          <w:iCs/>
          <w:u w:val="single"/>
          <w:bdr w:val="single" w:sz="8" w:space="0" w:color="auto"/>
        </w:rPr>
        <w:t>whims</w:t>
      </w:r>
      <w:r w:rsidRPr="00E45B89">
        <w:rPr>
          <w:rFonts w:asciiTheme="minorHAnsi" w:hAnsiTheme="minorHAnsi" w:cstheme="minorHAnsi"/>
          <w:u w:val="single"/>
        </w:rPr>
        <w:t xml:space="preserve"> of political alliances or </w:t>
      </w:r>
      <w:r w:rsidRPr="00E45B89">
        <w:rPr>
          <w:rFonts w:asciiTheme="minorHAnsi" w:hAnsiTheme="minorHAnsi" w:cstheme="minorHAnsi"/>
          <w:b/>
          <w:iCs/>
          <w:u w:val="single"/>
          <w:bdr w:val="single" w:sz="8" w:space="0" w:color="auto"/>
        </w:rPr>
        <w:t>favoritism</w:t>
      </w:r>
      <w:r w:rsidRPr="00E45B89">
        <w:rPr>
          <w:rFonts w:asciiTheme="minorHAnsi" w:hAnsiTheme="minorHAnsi" w:cstheme="minorHAnsi"/>
          <w:sz w:val="16"/>
        </w:rPr>
        <w:t xml:space="preserve">. The </w:t>
      </w:r>
      <w:r w:rsidRPr="00E45B89">
        <w:rPr>
          <w:rFonts w:asciiTheme="minorHAnsi" w:hAnsiTheme="minorHAnsi" w:cstheme="minorHAnsi"/>
          <w:b/>
          <w:iCs/>
          <w:u w:val="single"/>
          <w:bdr w:val="single" w:sz="8" w:space="0" w:color="auto"/>
        </w:rPr>
        <w:t>integrity</w:t>
      </w:r>
      <w:r w:rsidRPr="00E45B89">
        <w:rPr>
          <w:rFonts w:asciiTheme="minorHAnsi" w:hAnsiTheme="minorHAnsi" w:cstheme="minorHAnsi"/>
          <w:u w:val="single"/>
        </w:rPr>
        <w:t xml:space="preserve"> of these bodies is </w:t>
      </w:r>
      <w:r w:rsidRPr="00E45B89">
        <w:rPr>
          <w:rFonts w:asciiTheme="minorHAnsi" w:hAnsiTheme="minorHAnsi" w:cstheme="minorHAnsi"/>
          <w:b/>
          <w:iCs/>
          <w:u w:val="single"/>
          <w:bdr w:val="single" w:sz="8" w:space="0" w:color="auto"/>
        </w:rPr>
        <w:t>essential</w:t>
      </w:r>
      <w:r w:rsidRPr="00E45B89">
        <w:rPr>
          <w:rFonts w:asciiTheme="minorHAnsi" w:hAnsiTheme="minorHAnsi" w:cstheme="minorHAnsi"/>
          <w:u w:val="single"/>
        </w:rPr>
        <w:t xml:space="preserve"> to serve the vital goals</w:t>
      </w:r>
      <w:r w:rsidRPr="00E45B89">
        <w:rPr>
          <w:rFonts w:asciiTheme="minorHAnsi" w:hAnsiTheme="minorHAnsi" w:cstheme="minorHAnsi"/>
          <w:sz w:val="16"/>
        </w:rPr>
        <w:t xml:space="preserve"> that laws such as the National Labor Relations Act were trying to protect.</w:t>
      </w:r>
    </w:p>
    <w:p w14:paraId="5DED851F" w14:textId="77777777" w:rsidR="00742157" w:rsidRPr="00E45B89" w:rsidRDefault="00742157" w:rsidP="00742157">
      <w:pPr>
        <w:rPr>
          <w:rFonts w:asciiTheme="minorHAnsi" w:hAnsiTheme="minorHAnsi" w:cstheme="minorHAnsi"/>
          <w:sz w:val="16"/>
        </w:rPr>
      </w:pPr>
      <w:r w:rsidRPr="00E45B89">
        <w:rPr>
          <w:rFonts w:asciiTheme="minorHAnsi" w:hAnsiTheme="minorHAnsi" w:cstheme="minorHAnsi"/>
          <w:sz w:val="16"/>
        </w:rPr>
        <w:t xml:space="preserve">When workers don’t have any place to turn that will fairly and effectively protect their right to organize and improve working conditions, the resulting labor unrest hurts workers and their families, and our </w:t>
      </w:r>
      <w:proofErr w:type="gramStart"/>
      <w:r w:rsidRPr="00E45B89">
        <w:rPr>
          <w:rFonts w:asciiTheme="minorHAnsi" w:hAnsiTheme="minorHAnsi" w:cstheme="minorHAnsi"/>
          <w:sz w:val="16"/>
        </w:rPr>
        <w:t>economy as a whole</w:t>
      </w:r>
      <w:proofErr w:type="gramEnd"/>
      <w:r w:rsidRPr="00E45B89">
        <w:rPr>
          <w:rFonts w:asciiTheme="minorHAnsi" w:hAnsiTheme="minorHAnsi" w:cstheme="minorHAnsi"/>
          <w:sz w:val="16"/>
        </w:rPr>
        <w:t>. Preserving true independence for agencies such as the NLRB should be of paramount concern to anyone who cares about the well-being of America’s workers.</w:t>
      </w:r>
    </w:p>
    <w:p w14:paraId="7C18E2FB" w14:textId="77777777" w:rsidR="00742157" w:rsidRPr="00E45B89" w:rsidRDefault="00742157" w:rsidP="00742157"/>
    <w:p w14:paraId="3EA7AEDC" w14:textId="77777777" w:rsidR="00742157" w:rsidRDefault="00742157">
      <w:pPr>
        <w:rPr>
          <w:rFonts w:asciiTheme="minorHAnsi" w:hAnsiTheme="minorHAnsi" w:cstheme="minorBidi"/>
        </w:rPr>
      </w:pPr>
    </w:p>
    <w:sectPr w:rsidR="007421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5562" w14:textId="77777777" w:rsidR="00CC0B01" w:rsidRDefault="00CC0B01" w:rsidP="00066D2C">
      <w:pPr>
        <w:spacing w:after="0" w:line="240" w:lineRule="auto"/>
      </w:pPr>
      <w:r>
        <w:separator/>
      </w:r>
    </w:p>
  </w:endnote>
  <w:endnote w:type="continuationSeparator" w:id="0">
    <w:p w14:paraId="1A6EE35F" w14:textId="77777777" w:rsidR="00CC0B01" w:rsidRDefault="00CC0B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FD10A" w14:textId="77777777" w:rsidR="00CC0B01" w:rsidRDefault="00CC0B01" w:rsidP="00066D2C">
      <w:pPr>
        <w:spacing w:after="0" w:line="240" w:lineRule="auto"/>
      </w:pPr>
      <w:r>
        <w:separator/>
      </w:r>
    </w:p>
  </w:footnote>
  <w:footnote w:type="continuationSeparator" w:id="0">
    <w:p w14:paraId="1D0780BA" w14:textId="77777777" w:rsidR="00CC0B01" w:rsidRDefault="00CC0B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13624373">
    <w:abstractNumId w:val="10"/>
  </w:num>
  <w:num w:numId="46" w16cid:durableId="9591923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48B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439"/>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6F99"/>
    <w:rsid w:val="002C769C"/>
    <w:rsid w:val="002D2594"/>
    <w:rsid w:val="002D3647"/>
    <w:rsid w:val="002D418C"/>
    <w:rsid w:val="002E5AC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8B0"/>
    <w:rsid w:val="003662DB"/>
    <w:rsid w:val="00367D96"/>
    <w:rsid w:val="003706D8"/>
    <w:rsid w:val="00373B7F"/>
    <w:rsid w:val="003753F6"/>
    <w:rsid w:val="003779C8"/>
    <w:rsid w:val="00382DF7"/>
    <w:rsid w:val="0039157C"/>
    <w:rsid w:val="00392D93"/>
    <w:rsid w:val="00393EF2"/>
    <w:rsid w:val="00394F71"/>
    <w:rsid w:val="00396D52"/>
    <w:rsid w:val="003A3EE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67F5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04D5"/>
    <w:rsid w:val="00632C54"/>
    <w:rsid w:val="00635616"/>
    <w:rsid w:val="00641E99"/>
    <w:rsid w:val="006463F8"/>
    <w:rsid w:val="00650C88"/>
    <w:rsid w:val="0065258E"/>
    <w:rsid w:val="00653248"/>
    <w:rsid w:val="00655035"/>
    <w:rsid w:val="00656814"/>
    <w:rsid w:val="00657A00"/>
    <w:rsid w:val="006610D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157"/>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69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140"/>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198"/>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0678"/>
    <w:rsid w:val="00CB32EF"/>
    <w:rsid w:val="00CC0B01"/>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607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A2E"/>
    <w:rsid w:val="00D9566D"/>
    <w:rsid w:val="00DA0EF7"/>
    <w:rsid w:val="00DA4B3F"/>
    <w:rsid w:val="00DA4EB6"/>
    <w:rsid w:val="00DA5F0C"/>
    <w:rsid w:val="00DB20EB"/>
    <w:rsid w:val="00DB33F6"/>
    <w:rsid w:val="00DB38CC"/>
    <w:rsid w:val="00DB7A07"/>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344"/>
    <w:rsid w:val="00EA5878"/>
    <w:rsid w:val="00EA7F55"/>
    <w:rsid w:val="00EB1CE6"/>
    <w:rsid w:val="00EB1F19"/>
    <w:rsid w:val="00EB7375"/>
    <w:rsid w:val="00EC06EA"/>
    <w:rsid w:val="00EC2660"/>
    <w:rsid w:val="00EC3057"/>
    <w:rsid w:val="00EC47C5"/>
    <w:rsid w:val="00ED087B"/>
    <w:rsid w:val="00ED112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7F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0EE4E"/>
  <w15:chartTrackingRefBased/>
  <w15:docId w15:val="{105BF45B-0450-4A20-82BB-DDF575665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48B0"/>
    <w:rPr>
      <w:rFonts w:ascii="Calibri" w:hAnsi="Calibri" w:cs="Calibri"/>
    </w:rPr>
  </w:style>
  <w:style w:type="paragraph" w:styleId="Heading1">
    <w:name w:val="heading 1"/>
    <w:aliases w:val="Pocket"/>
    <w:basedOn w:val="Normal"/>
    <w:next w:val="Normal"/>
    <w:link w:val="Heading1Char"/>
    <w:qFormat/>
    <w:rsid w:val="003648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648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Index Headers,Bold Cite,Heading 3 Char1 Char Char,Citation Char Char Char Char,Citation Char1 Char Char,Text 7,Block Writing,Char Char, Char,Char1,Heading 3 Char3,Heading 3 Char4 Char Char,No Underline,Char,Tags v 2,Underlines,no"/>
    <w:basedOn w:val="Normal"/>
    <w:next w:val="Normal"/>
    <w:link w:val="Heading3Char"/>
    <w:uiPriority w:val="2"/>
    <w:qFormat/>
    <w:rsid w:val="003648B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heading 2,Ch, Ch,t,Ta,small space,T,Heading 41,body,small text,Heading 2 Char2 Char,Heading 2 Char1 Char Char,No Spacing1,tags,No Spacing1111,TAG,ta,no read,No Spacing211,No Spacing12,No Spacing2111,No Spacing4,Heading "/>
    <w:basedOn w:val="Normal"/>
    <w:next w:val="Normal"/>
    <w:link w:val="Heading4Char"/>
    <w:uiPriority w:val="3"/>
    <w:qFormat/>
    <w:rsid w:val="003648B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648B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648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48B0"/>
  </w:style>
  <w:style w:type="character" w:styleId="Emphasis">
    <w:name w:val="Emphasis"/>
    <w:aliases w:val="Box,Evidence,Minimized,minimized,Highlighted,tag2,Size 10,emphasis in card,Underlined,CD Card,ED - Tag,emphasis,Emphasis!!,small,Qualifications,normal card text,Shrunk,bold underline,qualifications in card,qualifications,Style1,Bold Underline,s"/>
    <w:basedOn w:val="DefaultParagraphFont"/>
    <w:link w:val="Emphasis1"/>
    <w:uiPriority w:val="8"/>
    <w:qFormat/>
    <w:rsid w:val="003648B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648B0"/>
    <w:rPr>
      <w:color w:val="auto"/>
      <w:u w:val="none"/>
    </w:rPr>
  </w:style>
  <w:style w:type="character" w:customStyle="1" w:styleId="Heading1Char">
    <w:name w:val="Heading 1 Char"/>
    <w:aliases w:val="Pocket Char"/>
    <w:basedOn w:val="DefaultParagraphFont"/>
    <w:link w:val="Heading1"/>
    <w:rsid w:val="003648B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648B0"/>
    <w:rPr>
      <w:rFonts w:ascii="Calibri" w:eastAsiaTheme="majorEastAsia" w:hAnsi="Calibri" w:cstheme="majorBidi"/>
      <w:b/>
      <w:sz w:val="44"/>
      <w:szCs w:val="26"/>
      <w:u w:val="double"/>
    </w:rPr>
  </w:style>
  <w:style w:type="character" w:customStyle="1" w:styleId="Heading3Char">
    <w:name w:val="Heading 3 Char"/>
    <w:aliases w:val="Block Char,3: Cite Char,Index Headers Char,Bold Cite Char1,Heading 3 Char1 Char Char Char,Citation Char Char Char Char Char,Citation Char1 Char Char Char,Text 7 Char,Block Writing Char,Char Char Char, Char Char,Char1 Char,Char Char1"/>
    <w:basedOn w:val="DefaultParagraphFont"/>
    <w:link w:val="Heading3"/>
    <w:uiPriority w:val="2"/>
    <w:rsid w:val="003648B0"/>
    <w:rPr>
      <w:rFonts w:ascii="Calibri" w:eastAsiaTheme="majorEastAsia" w:hAnsi="Calibri" w:cstheme="majorBidi"/>
      <w:b/>
      <w:sz w:val="32"/>
      <w:szCs w:val="24"/>
      <w:u w:val="single"/>
    </w:rPr>
  </w:style>
  <w:style w:type="character" w:customStyle="1" w:styleId="Heading4Char">
    <w:name w:val="Heading 4 Char"/>
    <w:aliases w:val="Tag Char,Big card Char,Normal Tag Char,heading 2 Char,Ch Char, Ch Char,t Char,Ta Char,small space Char,T Char,Heading 41 Char,body Char,small text Char,Heading 2 Char2 Char Char,Heading 2 Char1 Char Char Char,No Spacing1 Char,tags Char"/>
    <w:basedOn w:val="DefaultParagraphFont"/>
    <w:link w:val="Heading4"/>
    <w:uiPriority w:val="3"/>
    <w:rsid w:val="003648B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648B0"/>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ci,c,Bo,Intense Emphasis11,Intense Emphasis111,Minimized Char,Intense Emphasi"/>
    <w:basedOn w:val="DefaultParagraphFont"/>
    <w:uiPriority w:val="7"/>
    <w:qFormat/>
    <w:rsid w:val="003648B0"/>
    <w:rPr>
      <w:b w:val="0"/>
      <w:sz w:val="22"/>
      <w:u w:val="single"/>
    </w:rPr>
  </w:style>
  <w:style w:type="character" w:styleId="Strong">
    <w:name w:val="Strong"/>
    <w:basedOn w:val="DefaultParagraphFont"/>
    <w:uiPriority w:val="22"/>
    <w:semiHidden/>
    <w:qFormat/>
    <w:rsid w:val="003648B0"/>
    <w:rPr>
      <w:b/>
      <w:bCs/>
    </w:rPr>
  </w:style>
  <w:style w:type="character" w:styleId="BookTitle">
    <w:name w:val="Book Title"/>
    <w:basedOn w:val="DefaultParagraphFont"/>
    <w:uiPriority w:val="33"/>
    <w:semiHidden/>
    <w:qFormat/>
    <w:rsid w:val="003648B0"/>
    <w:rPr>
      <w:b/>
      <w:bCs/>
      <w:i/>
      <w:iCs/>
      <w:spacing w:val="5"/>
    </w:rPr>
  </w:style>
  <w:style w:type="character" w:customStyle="1" w:styleId="Heading5Char">
    <w:name w:val="Heading 5 Char"/>
    <w:basedOn w:val="DefaultParagraphFont"/>
    <w:link w:val="Heading5"/>
    <w:uiPriority w:val="9"/>
    <w:semiHidden/>
    <w:rsid w:val="003648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648B0"/>
  </w:style>
  <w:style w:type="paragraph" w:styleId="Header">
    <w:name w:val="header"/>
    <w:basedOn w:val="Normal"/>
    <w:link w:val="HeaderChar"/>
    <w:uiPriority w:val="99"/>
    <w:semiHidden/>
    <w:rsid w:val="003648B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48B0"/>
    <w:rPr>
      <w:rFonts w:ascii="Calibri" w:hAnsi="Calibri" w:cs="Calibri"/>
    </w:rPr>
  </w:style>
  <w:style w:type="paragraph" w:styleId="Footer">
    <w:name w:val="footer"/>
    <w:basedOn w:val="Normal"/>
    <w:link w:val="FooterChar"/>
    <w:uiPriority w:val="99"/>
    <w:semiHidden/>
    <w:rsid w:val="003648B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648B0"/>
    <w:rPr>
      <w:rFonts w:ascii="Calibri" w:hAnsi="Calibri" w:cs="Calibri"/>
    </w:rPr>
  </w:style>
  <w:style w:type="paragraph" w:styleId="BodyText">
    <w:name w:val="Body Text"/>
    <w:basedOn w:val="Normal"/>
    <w:link w:val="BodyTextChar"/>
    <w:uiPriority w:val="99"/>
    <w:semiHidden/>
    <w:unhideWhenUsed/>
    <w:rsid w:val="003648B0"/>
    <w:pPr>
      <w:spacing w:after="120"/>
    </w:pPr>
  </w:style>
  <w:style w:type="character" w:customStyle="1" w:styleId="BodyTextChar">
    <w:name w:val="Body Text Char"/>
    <w:basedOn w:val="DefaultParagraphFont"/>
    <w:link w:val="BodyText"/>
    <w:uiPriority w:val="99"/>
    <w:semiHidden/>
    <w:rsid w:val="003648B0"/>
    <w:rPr>
      <w:rFonts w:ascii="Calibri" w:hAnsi="Calibri" w:cs="Calibri"/>
    </w:rPr>
  </w:style>
  <w:style w:type="paragraph" w:styleId="NoSpacing">
    <w:name w:val="No Spacing"/>
    <w:aliases w:val="Note Level 2,Small Text,Card Format,Note Level 21,ClearFormatting,Clear,DDI Tag,Tag Title,No Spacing51,No Spacing11211,Tag and Cite,CD - Cite,No Spacing6,No Spacing7,Very Small Text,No Spacing8,Dont u,No Spacing311,No Spacing tnr,No Spacing2"/>
    <w:link w:val="NoSpacingChar"/>
    <w:uiPriority w:val="99"/>
    <w:unhideWhenUsed/>
    <w:qFormat/>
    <w:rsid w:val="003648B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648B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Tag and Cite Char,CD - Cite Char,No Spacing6 Char"/>
    <w:basedOn w:val="DefaultParagraphFont"/>
    <w:uiPriority w:val="99"/>
    <w:unhideWhenUsed/>
    <w:rsid w:val="003648B0"/>
    <w:rPr>
      <w:color w:val="0563C1" w:themeColor="hyperlink"/>
      <w:u w:val="single"/>
    </w:rPr>
  </w:style>
  <w:style w:type="character" w:styleId="UnresolvedMention">
    <w:name w:val="Unresolved Mention"/>
    <w:basedOn w:val="DefaultParagraphFont"/>
    <w:uiPriority w:val="99"/>
    <w:semiHidden/>
    <w:unhideWhenUsed/>
    <w:rsid w:val="003648B0"/>
    <w:rPr>
      <w:color w:val="605E5C"/>
      <w:shd w:val="clear" w:color="auto" w:fill="E1DFDD"/>
    </w:rPr>
  </w:style>
  <w:style w:type="paragraph" w:customStyle="1" w:styleId="Emphasis1">
    <w:name w:val="Emphasis1"/>
    <w:basedOn w:val="Normal"/>
    <w:link w:val="Emphasis"/>
    <w:autoRedefine/>
    <w:uiPriority w:val="8"/>
    <w:qFormat/>
    <w:rsid w:val="00B95198"/>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customStyle="1" w:styleId="cardtextChar">
    <w:name w:val="card text Char"/>
    <w:basedOn w:val="DefaultParagraphFont"/>
    <w:link w:val="cardtext"/>
    <w:locked/>
    <w:rsid w:val="00B95198"/>
    <w:rPr>
      <w:rFonts w:ascii="Calibri" w:hAnsi="Calibri" w:cs="Calibri"/>
    </w:rPr>
  </w:style>
  <w:style w:type="paragraph" w:customStyle="1" w:styleId="cardtext">
    <w:name w:val="card text"/>
    <w:basedOn w:val="Normal"/>
    <w:link w:val="cardtextChar"/>
    <w:qFormat/>
    <w:rsid w:val="00B95198"/>
    <w:pPr>
      <w:ind w:left="288" w:right="288"/>
    </w:pPr>
  </w:style>
  <w:style w:type="paragraph" w:customStyle="1" w:styleId="textbold">
    <w:name w:val="text bold"/>
    <w:basedOn w:val="Normal"/>
    <w:uiPriority w:val="8"/>
    <w:qFormat/>
    <w:rsid w:val="00B95198"/>
    <w:pPr>
      <w:widowControl w:val="0"/>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opic/magazine-publish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ritannica.com/place/Lond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14021</Words>
  <Characters>79920</Characters>
  <Application>Microsoft Office Word</Application>
  <DocSecurity>4</DocSecurity>
  <Lines>666</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93754</CharactersWithSpaces>
  <SharedDoc>false</SharedDoc>
  <HLinks>
    <vt:vector size="12" baseType="variant">
      <vt:variant>
        <vt:i4>4128866</vt:i4>
      </vt:variant>
      <vt:variant>
        <vt:i4>3</vt:i4>
      </vt:variant>
      <vt:variant>
        <vt:i4>0</vt:i4>
      </vt:variant>
      <vt:variant>
        <vt:i4>5</vt:i4>
      </vt:variant>
      <vt:variant>
        <vt:lpwstr>https://www.britannica.com/place/London</vt:lpwstr>
      </vt:variant>
      <vt:variant>
        <vt:lpwstr/>
      </vt:variant>
      <vt:variant>
        <vt:i4>1441809</vt:i4>
      </vt:variant>
      <vt:variant>
        <vt:i4>0</vt:i4>
      </vt:variant>
      <vt:variant>
        <vt:i4>0</vt:i4>
      </vt:variant>
      <vt:variant>
        <vt:i4>5</vt:i4>
      </vt:variant>
      <vt:variant>
        <vt:lpwstr>https://www.britannica.com/topic/magazine-publishing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Leo Crowley</dc:creator>
  <cp:keywords>6.0.0</cp:keywords>
  <dc:description/>
  <cp:lastModifiedBy>Crowley, Frank</cp:lastModifiedBy>
  <cp:revision>12</cp:revision>
  <dcterms:created xsi:type="dcterms:W3CDTF">2026-01-31T18:49:00Z</dcterms:created>
  <dcterms:modified xsi:type="dcterms:W3CDTF">2026-01-31T17:09:00Z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122cd859-9086-4396-b13c-574047c00f60</vt:lpwstr>
  </property>
</Properties>
</file>