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A36D" w14:textId="01213560" w:rsidR="00BD55C2" w:rsidRDefault="00BD55C2" w:rsidP="00BD55C2">
      <w:pPr>
        <w:pStyle w:val="Heading1"/>
      </w:pPr>
      <w:r>
        <w:t>Wiki Doc---Round 6---Texas</w:t>
      </w:r>
    </w:p>
    <w:p w14:paraId="0571FFCB" w14:textId="5E3D0990" w:rsidR="00BD55C2" w:rsidRDefault="00BD55C2" w:rsidP="00BD55C2">
      <w:pPr>
        <w:pStyle w:val="Heading1"/>
      </w:pPr>
      <w:r>
        <w:t>1NC</w:t>
      </w:r>
    </w:p>
    <w:p w14:paraId="016EB6FD" w14:textId="77777777" w:rsidR="00BD55C2" w:rsidRDefault="00BD55C2" w:rsidP="00BD55C2"/>
    <w:p w14:paraId="0F6EA9C8" w14:textId="77777777" w:rsidR="00BD55C2" w:rsidRDefault="00BD55C2" w:rsidP="00BD55C2">
      <w:pPr>
        <w:pStyle w:val="Heading3"/>
      </w:pPr>
      <w:r>
        <w:t>OFF---1NC</w:t>
      </w:r>
    </w:p>
    <w:p w14:paraId="23741508" w14:textId="77777777" w:rsidR="00BD55C2" w:rsidRDefault="00BD55C2" w:rsidP="00BD55C2">
      <w:pPr>
        <w:pStyle w:val="Heading4"/>
      </w:pPr>
      <w:r w:rsidRPr="001E79A0">
        <w:rPr>
          <w:u w:val="single"/>
        </w:rPr>
        <w:t>Interpretation</w:t>
      </w:r>
      <w:r>
        <w:t>---</w:t>
      </w:r>
      <w:proofErr w:type="spellStart"/>
      <w:r>
        <w:t>Affs</w:t>
      </w:r>
      <w:proofErr w:type="spellEnd"/>
      <w:r>
        <w:t xml:space="preserve"> must be topical. </w:t>
      </w:r>
      <w:proofErr w:type="gramStart"/>
      <w:r>
        <w:t>The neg</w:t>
      </w:r>
      <w:proofErr w:type="gramEnd"/>
      <w:r>
        <w:t xml:space="preserve"> need not rejoin non topical </w:t>
      </w:r>
      <w:proofErr w:type="spellStart"/>
      <w:r>
        <w:t>affs</w:t>
      </w:r>
      <w:proofErr w:type="spellEnd"/>
      <w:r>
        <w:t xml:space="preserve">.  </w:t>
      </w:r>
    </w:p>
    <w:p w14:paraId="37579BCD" w14:textId="77777777" w:rsidR="00BD55C2" w:rsidRPr="00E1136E" w:rsidRDefault="00BD55C2" w:rsidP="00BD55C2">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700D908" w14:textId="77777777" w:rsidR="00BD55C2" w:rsidRPr="00E1136E" w:rsidRDefault="00BD55C2" w:rsidP="00BD55C2">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5" w:history="1">
        <w:r w:rsidRPr="00E1136E">
          <w:rPr>
            <w:rStyle w:val="Hyperlink"/>
          </w:rPr>
          <w:t>https://definitions.uslegal.com/u/united-states-federal-government/</w:t>
        </w:r>
      </w:hyperlink>
      <w:r w:rsidRPr="00E1136E">
        <w:t>]</w:t>
      </w:r>
    </w:p>
    <w:p w14:paraId="3692EA10" w14:textId="77777777" w:rsidR="00BD55C2" w:rsidRPr="00E1136E" w:rsidRDefault="00BD55C2" w:rsidP="00BD55C2">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w:t>
      </w:r>
      <w:proofErr w:type="gramStart"/>
      <w:r w:rsidRPr="00E1136E">
        <w:rPr>
          <w:sz w:val="16"/>
        </w:rPr>
        <w:t>balances’</w:t>
      </w:r>
      <w:proofErr w:type="gramEnd"/>
      <w:r w:rsidRPr="00E1136E">
        <w:rPr>
          <w:sz w:val="16"/>
        </w:rPr>
        <w:t xml:space="preserve"> for the smooth functioning of </w:t>
      </w:r>
      <w:proofErr w:type="gramStart"/>
      <w:r w:rsidRPr="00E1136E">
        <w:rPr>
          <w:sz w:val="16"/>
        </w:rPr>
        <w:t>all the</w:t>
      </w:r>
      <w:proofErr w:type="gramEnd"/>
      <w:r w:rsidRPr="00E1136E">
        <w:rPr>
          <w:sz w:val="16"/>
        </w:rPr>
        <w:t xml:space="preserv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D2A3FB4" w14:textId="77777777" w:rsidR="00BD55C2" w:rsidRPr="00302DC3" w:rsidRDefault="00BD55C2" w:rsidP="00BD55C2">
      <w:pPr>
        <w:pStyle w:val="Heading4"/>
      </w:pPr>
      <w:proofErr w:type="gramStart"/>
      <w:r>
        <w:t>‘</w:t>
      </w:r>
      <w:r w:rsidRPr="00302DC3">
        <w:t>Resolved</w:t>
      </w:r>
      <w:proofErr w:type="gramEnd"/>
      <w:r>
        <w:t>’</w:t>
      </w:r>
      <w:r w:rsidRPr="00302DC3">
        <w:t xml:space="preserve"> before </w:t>
      </w:r>
      <w:r w:rsidRPr="00852B42">
        <w:rPr>
          <w:u w:val="single"/>
        </w:rPr>
        <w:t>colon</w:t>
      </w:r>
      <w:r w:rsidRPr="00302DC3">
        <w:t xml:space="preserve"> denotes a formal resolution</w:t>
      </w:r>
      <w:r>
        <w:t>.</w:t>
      </w:r>
    </w:p>
    <w:p w14:paraId="18DAB8B4" w14:textId="77777777" w:rsidR="00BD55C2" w:rsidRPr="00661E13" w:rsidRDefault="00BD55C2" w:rsidP="00BD55C2">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6" w:history="1">
        <w:r>
          <w:rPr>
            <w:rStyle w:val="Hyperlink"/>
          </w:rPr>
          <w:t>https://armywritingstyle.com/punctuation-the-colon-and-semicolon/</w:t>
        </w:r>
      </w:hyperlink>
      <w:r w:rsidRPr="007A6469">
        <w:t>; GR]</w:t>
      </w:r>
    </w:p>
    <w:p w14:paraId="19ECA2D7" w14:textId="77777777" w:rsidR="00BD55C2" w:rsidRPr="00851CA3" w:rsidRDefault="00BD55C2" w:rsidP="00BD55C2">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262FD698" w14:textId="77777777" w:rsidR="00BD55C2" w:rsidRPr="00851CA3" w:rsidRDefault="00BD55C2" w:rsidP="00BD55C2">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4483972" w14:textId="77777777" w:rsidR="00BD55C2" w:rsidRPr="00851CA3" w:rsidRDefault="00BD55C2" w:rsidP="00BD55C2">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31D0950B" w14:textId="77777777" w:rsidR="00BD55C2" w:rsidRPr="00851CA3" w:rsidRDefault="00BD55C2" w:rsidP="00BD55C2">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9F29D8A" w14:textId="77777777" w:rsidR="00BD55C2" w:rsidRPr="00851CA3" w:rsidRDefault="00BD55C2" w:rsidP="00BD55C2">
      <w:pPr>
        <w:rPr>
          <w:sz w:val="16"/>
          <w:szCs w:val="16"/>
        </w:rPr>
      </w:pPr>
      <w:r w:rsidRPr="00851CA3">
        <w:rPr>
          <w:sz w:val="16"/>
          <w:szCs w:val="16"/>
        </w:rPr>
        <w:t>d.  A second independent clause which explains the first: Potter's motive is clear: (colon) he wants the assignment.</w:t>
      </w:r>
    </w:p>
    <w:p w14:paraId="5B92891A" w14:textId="77777777" w:rsidR="00BD55C2" w:rsidRDefault="00BD55C2" w:rsidP="00BD55C2">
      <w:pPr>
        <w:rPr>
          <w:sz w:val="16"/>
          <w:szCs w:val="24"/>
        </w:rPr>
      </w:pPr>
      <w:r w:rsidRPr="00851CA3">
        <w:rPr>
          <w:sz w:val="16"/>
          <w:szCs w:val="24"/>
        </w:rPr>
        <w:t xml:space="preserve">e.  After the introduction of a business letter: Dear Sirs: (colon) Dear Madam: (colon) f.  The details following an announcement </w:t>
      </w:r>
      <w:proofErr w:type="gramStart"/>
      <w:r w:rsidRPr="00851CA3">
        <w:rPr>
          <w:sz w:val="16"/>
          <w:szCs w:val="24"/>
        </w:rPr>
        <w:t>For</w:t>
      </w:r>
      <w:proofErr w:type="gramEnd"/>
      <w:r w:rsidRPr="00851CA3">
        <w:rPr>
          <w:sz w:val="16"/>
          <w:szCs w:val="24"/>
        </w:rPr>
        <w:t xml:space="preserve"> sale: (colon) large lakeside cabin with dock </w:t>
      </w:r>
    </w:p>
    <w:p w14:paraId="1FA29FB6" w14:textId="77777777" w:rsidR="00BD55C2" w:rsidRDefault="00BD55C2" w:rsidP="00BD55C2">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3CD5C6DC" w14:textId="77777777" w:rsidR="00BD55C2" w:rsidRPr="00C622A5" w:rsidRDefault="00BD55C2" w:rsidP="00BD55C2">
      <w:pPr>
        <w:pStyle w:val="Heading4"/>
      </w:pPr>
      <w:r w:rsidRPr="00C622A5">
        <w:t xml:space="preserve">‘Should’ </w:t>
      </w:r>
      <w:r>
        <w:t>mandates</w:t>
      </w:r>
      <w:r w:rsidRPr="00C622A5">
        <w:t xml:space="preserve"> a </w:t>
      </w:r>
      <w:r w:rsidRPr="00C622A5">
        <w:rPr>
          <w:u w:val="single"/>
        </w:rPr>
        <w:t>course of action</w:t>
      </w:r>
      <w:r w:rsidRPr="00C622A5">
        <w:t>.</w:t>
      </w:r>
    </w:p>
    <w:p w14:paraId="703AB32C" w14:textId="77777777" w:rsidR="00BD55C2" w:rsidRPr="005413BD" w:rsidRDefault="00BD55C2" w:rsidP="00BD55C2">
      <w:r w:rsidRPr="00CF2A48">
        <w:rPr>
          <w:rStyle w:val="Style13ptBold"/>
        </w:rPr>
        <w:t>Nieto 9</w:t>
      </w:r>
      <w:r w:rsidRPr="005413BD">
        <w:t>. Judge Henry Nieto, Colorado Court of Appeals, 8-20-2009 People v. Munoz, 240 P.3d 311 (Colo. Ct. App. 2009)</w:t>
      </w:r>
    </w:p>
    <w:p w14:paraId="16F8833E" w14:textId="77777777" w:rsidR="00BD55C2" w:rsidRPr="009B43D1" w:rsidRDefault="00BD55C2" w:rsidP="00BD55C2">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w:t>
      </w:r>
      <w:proofErr w:type="gramStart"/>
      <w:r w:rsidRPr="005413BD">
        <w:rPr>
          <w:sz w:val="16"/>
        </w:rPr>
        <w:t>A number of</w:t>
      </w:r>
      <w:proofErr w:type="gramEnd"/>
      <w:r w:rsidRPr="005413BD">
        <w:rPr>
          <w:sz w:val="16"/>
        </w:rPr>
        <w:t xml:space="preserve">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w:t>
      </w:r>
      <w:proofErr w:type="gramStart"/>
      <w:r w:rsidRPr="005413BD">
        <w:rPr>
          <w:sz w:val="16"/>
        </w:rPr>
        <w:t>legislature’s</w:t>
      </w:r>
      <w:proofErr w:type="gramEnd"/>
      <w:r w:rsidRPr="005413BD">
        <w:rPr>
          <w:sz w:val="16"/>
        </w:rPr>
        <w:t xml:space="preserve">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6CF967F" w14:textId="77777777" w:rsidR="00BD55C2" w:rsidRDefault="00BD55C2" w:rsidP="00BD55C2"/>
    <w:p w14:paraId="74CD7015" w14:textId="77777777" w:rsidR="00BD55C2" w:rsidRDefault="00BD55C2" w:rsidP="00BD55C2">
      <w:pPr>
        <w:pStyle w:val="Heading4"/>
      </w:pPr>
      <w:r>
        <w:t xml:space="preserve">CBRs </w:t>
      </w:r>
      <w:r w:rsidRPr="00B50397">
        <w:rPr>
          <w:u w:val="single"/>
        </w:rPr>
        <w:t>require</w:t>
      </w:r>
      <w:r>
        <w:t xml:space="preserve"> governmental action. </w:t>
      </w:r>
    </w:p>
    <w:p w14:paraId="0851CFB1" w14:textId="77777777" w:rsidR="00BD55C2" w:rsidRPr="005839B5" w:rsidRDefault="00BD55C2" w:rsidP="00BD55C2">
      <w:r w:rsidRPr="005F3CEF">
        <w:rPr>
          <w:rStyle w:val="Style13ptBold"/>
        </w:rPr>
        <w:t>Powell ’25</w:t>
      </w:r>
      <w:r>
        <w:t xml:space="preserve"> [Russell; February 3; professor of law and endowed scholar at Seattle University School of Law; UC Law Business Journal, “Fallout and Fiduciary Duty,” vol. 21]</w:t>
      </w:r>
    </w:p>
    <w:p w14:paraId="459968BB" w14:textId="77777777" w:rsidR="00BD55C2" w:rsidRDefault="00BD55C2" w:rsidP="00BD55C2">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953A6F3" w14:textId="77777777" w:rsidR="00BD55C2" w:rsidRDefault="00BD55C2" w:rsidP="00BD55C2">
      <w:pPr>
        <w:pStyle w:val="Heading4"/>
      </w:pPr>
      <w:r>
        <w:t xml:space="preserve">“Workers” refers to those in an employment relationship who sell their labor or services. </w:t>
      </w:r>
    </w:p>
    <w:p w14:paraId="09388A07" w14:textId="77777777" w:rsidR="00BD55C2" w:rsidRDefault="00BD55C2" w:rsidP="00BD55C2">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5913E889" w14:textId="77777777" w:rsidR="00BD55C2" w:rsidRPr="0033656A" w:rsidRDefault="00BD55C2" w:rsidP="00BD55C2">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6BCCC03C" w14:textId="77777777" w:rsidR="00BD55C2" w:rsidRPr="00ED469D" w:rsidRDefault="00BD55C2" w:rsidP="00BD55C2">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28F7B04A" w14:textId="77777777" w:rsidR="00BD55C2" w:rsidRDefault="00BD55C2" w:rsidP="00BD55C2"/>
    <w:p w14:paraId="4132CF57" w14:textId="77777777" w:rsidR="00BD55C2" w:rsidRPr="00DC244E" w:rsidRDefault="00BD55C2" w:rsidP="00BD55C2">
      <w:pPr>
        <w:pStyle w:val="Heading4"/>
      </w:pPr>
      <w:r>
        <w:t xml:space="preserve">Vote negative for </w:t>
      </w:r>
      <w:r w:rsidRPr="00133264">
        <w:rPr>
          <w:u w:val="single"/>
        </w:rPr>
        <w:t>predictable limits</w:t>
      </w:r>
      <w:r>
        <w:t>. Two impacts.</w:t>
      </w:r>
    </w:p>
    <w:p w14:paraId="554908E2" w14:textId="77777777" w:rsidR="00BD55C2" w:rsidRPr="00DC244E" w:rsidRDefault="00BD55C2" w:rsidP="00BD55C2">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w:t>
      </w:r>
    </w:p>
    <w:p w14:paraId="6DE69C7E" w14:textId="77777777" w:rsidR="00BD55C2" w:rsidRPr="008B73DD" w:rsidRDefault="00BD55C2" w:rsidP="00BD55C2">
      <w:pPr>
        <w:pStyle w:val="Heading4"/>
      </w:pPr>
      <w:r>
        <w:t>[2]</w:t>
      </w:r>
      <w:r w:rsidRPr="00DC244E">
        <w:t xml:space="preserve"> </w:t>
      </w:r>
      <w:r w:rsidRPr="00FF4506">
        <w:rPr>
          <w:u w:val="single"/>
        </w:rPr>
        <w:t>Clash</w:t>
      </w:r>
      <w:r>
        <w:t>. D</w:t>
      </w:r>
      <w:r w:rsidRPr="00DC244E">
        <w:t xml:space="preserve">ebate requires </w:t>
      </w:r>
      <w:proofErr w:type="gramStart"/>
      <w:r w:rsidRPr="00133264">
        <w:rPr>
          <w:u w:val="single"/>
        </w:rPr>
        <w:t>stasis</w:t>
      </w:r>
      <w:proofErr w:type="gramEnd"/>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430E782C" w14:textId="77777777" w:rsidR="00BD55C2" w:rsidRDefault="00BD55C2" w:rsidP="00BD55C2"/>
    <w:p w14:paraId="1D250721" w14:textId="77777777" w:rsidR="00BD55C2" w:rsidRPr="00B217F3" w:rsidRDefault="00BD55C2" w:rsidP="00BD55C2">
      <w:pPr>
        <w:pStyle w:val="Heading3"/>
        <w:rPr>
          <w:rStyle w:val="StyleUnderline"/>
        </w:rPr>
      </w:pPr>
      <w:r>
        <w:t>OFF---1NC</w:t>
      </w:r>
    </w:p>
    <w:p w14:paraId="308F39FB" w14:textId="77777777" w:rsidR="00BD55C2" w:rsidRPr="00AC1857" w:rsidRDefault="00BD55C2" w:rsidP="00BD55C2">
      <w:pPr>
        <w:pStyle w:val="Heading4"/>
        <w:rPr>
          <w:u w:val="single"/>
        </w:rPr>
      </w:pPr>
      <w:r>
        <w:t xml:space="preserve">The 1AC offers </w:t>
      </w:r>
      <w:r>
        <w:rPr>
          <w:u w:val="single"/>
        </w:rPr>
        <w:t>moralism</w:t>
      </w:r>
      <w:r>
        <w:t xml:space="preserve"> instead of </w:t>
      </w:r>
      <w:r>
        <w:rPr>
          <w:u w:val="single"/>
        </w:rPr>
        <w:t>organization</w:t>
      </w:r>
      <w:r>
        <w:t xml:space="preserve"> – refusal to </w:t>
      </w:r>
      <w:r>
        <w:rPr>
          <w:u w:val="single"/>
        </w:rPr>
        <w:t>seize</w:t>
      </w:r>
      <w:r>
        <w:t xml:space="preserve"> the state from the capitalist class forecloses a </w:t>
      </w:r>
      <w:r>
        <w:rPr>
          <w:u w:val="single"/>
        </w:rPr>
        <w:t>dictatorship</w:t>
      </w:r>
      <w:r>
        <w:t xml:space="preserve"> of the </w:t>
      </w:r>
      <w:r w:rsidRPr="002437AD">
        <w:t>proletariat</w:t>
      </w:r>
    </w:p>
    <w:p w14:paraId="01B0267B" w14:textId="77777777" w:rsidR="00BD55C2" w:rsidRPr="008A17E3" w:rsidRDefault="00BD55C2" w:rsidP="00BD55C2">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hyperlink r:id="rId7"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Pr>
          <w:sz w:val="16"/>
          <w:szCs w:val="16"/>
        </w:rPr>
        <w:t>]</w:t>
      </w:r>
    </w:p>
    <w:p w14:paraId="5DC0FD6C" w14:textId="77777777" w:rsidR="00BD55C2" w:rsidRPr="00E541BC" w:rsidRDefault="00BD55C2" w:rsidP="00BD55C2">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200295">
        <w:rPr>
          <w:rStyle w:val="StyleUnderline"/>
          <w:highlight w:val="cyan"/>
        </w:rPr>
        <w:t>we</w:t>
      </w:r>
      <w:r w:rsidRPr="00E541BC">
        <w:rPr>
          <w:rStyle w:val="StyleUnderline"/>
        </w:rPr>
        <w:t xml:space="preserve"> need to </w:t>
      </w:r>
      <w:r w:rsidRPr="00200295">
        <w:rPr>
          <w:rStyle w:val="StyleUnderline"/>
          <w:highlight w:val="cyan"/>
        </w:rPr>
        <w:t>avoid</w:t>
      </w:r>
      <w:r w:rsidRPr="00E541BC">
        <w:rPr>
          <w:sz w:val="16"/>
        </w:rPr>
        <w:t xml:space="preserve"> both </w:t>
      </w:r>
      <w:r w:rsidRPr="00E541BC">
        <w:rPr>
          <w:rStyle w:val="StyleUnderline"/>
        </w:rPr>
        <w:t xml:space="preserve">a politics of </w:t>
      </w:r>
      <w:r w:rsidRPr="00200295">
        <w:rPr>
          <w:rStyle w:val="Emphasis"/>
          <w:highlight w:val="cyan"/>
        </w:rPr>
        <w:t>pure negation</w:t>
      </w:r>
      <w:r w:rsidRPr="00200295">
        <w:rPr>
          <w:sz w:val="16"/>
          <w:highlight w:val="cyan"/>
        </w:rPr>
        <w:t xml:space="preserve"> </w:t>
      </w:r>
      <w:r w:rsidRPr="00200295">
        <w:rPr>
          <w:rStyle w:val="StyleUnderline"/>
          <w:highlight w:val="cyan"/>
        </w:rPr>
        <w:t>and</w:t>
      </w:r>
      <w:r w:rsidRPr="00E541BC">
        <w:rPr>
          <w:rStyle w:val="StyleUnderline"/>
        </w:rPr>
        <w:t xml:space="preserve"> a politics of “</w:t>
      </w:r>
      <w:r w:rsidRPr="00200295">
        <w:rPr>
          <w:rStyle w:val="Emphasis"/>
          <w:highlight w:val="cyan"/>
        </w:rPr>
        <w:t>critical affirmation</w:t>
      </w:r>
      <w:r w:rsidRPr="00E541BC">
        <w:rPr>
          <w:rStyle w:val="StyleUnderline"/>
        </w:rPr>
        <w:t>.”</w:t>
      </w:r>
      <w:r w:rsidRPr="00E541BC">
        <w:rPr>
          <w:sz w:val="16"/>
        </w:rPr>
        <w:t xml:space="preserve"> As Marx argued, </w:t>
      </w:r>
      <w:r w:rsidRPr="00200295">
        <w:rPr>
          <w:rStyle w:val="Emphasis"/>
          <w:highlight w:val="cyan"/>
        </w:rPr>
        <w:t>revolutions need dialectics</w:t>
      </w:r>
      <w:r w:rsidRPr="00E541BC">
        <w:rPr>
          <w:sz w:val="16"/>
        </w:rPr>
        <w:t xml:space="preserve">. They need us to find what Fredric Jameson calls the “dialectical ambivalence” in capitalism. This means training </w:t>
      </w:r>
      <w:proofErr w:type="gramStart"/>
      <w:r w:rsidRPr="00E541BC">
        <w:rPr>
          <w:sz w:val="16"/>
        </w:rPr>
        <w:t>ourselves</w:t>
      </w:r>
      <w:proofErr w:type="gramEnd"/>
      <w:r w:rsidRPr="00E541BC">
        <w:rPr>
          <w:sz w:val="16"/>
        </w:rPr>
        <w:t xml:space="preserve"> to locate aspects of the present that point beyond themselves and towards the communist horizon. Lenin did precisely this after the outbreak of the First World War. </w:t>
      </w:r>
      <w:r w:rsidRPr="00200295">
        <w:rPr>
          <w:rStyle w:val="StyleUnderline"/>
          <w:highlight w:val="cyan"/>
        </w:rPr>
        <w:t xml:space="preserve">Rather than </w:t>
      </w:r>
      <w:r w:rsidRPr="00B066B2">
        <w:rPr>
          <w:rStyle w:val="StyleUnderline"/>
        </w:rPr>
        <w:t>joining</w:t>
      </w:r>
      <w:r w:rsidRPr="00B066B2">
        <w:rPr>
          <w:sz w:val="16"/>
        </w:rPr>
        <w:t xml:space="preserve"> with </w:t>
      </w:r>
      <w:proofErr w:type="gramStart"/>
      <w:r w:rsidRPr="00B066B2">
        <w:rPr>
          <w:sz w:val="16"/>
        </w:rPr>
        <w:t>the majority of</w:t>
      </w:r>
      <w:proofErr w:type="gramEnd"/>
      <w:r w:rsidRPr="00B066B2">
        <w:rPr>
          <w:sz w:val="16"/>
        </w:rPr>
        <w:t xml:space="preserve"> the socialist </w:t>
      </w:r>
      <w:r w:rsidRPr="00B066B2">
        <w:rPr>
          <w:rStyle w:val="StyleUnderline"/>
        </w:rPr>
        <w:t>parties</w:t>
      </w:r>
      <w:r w:rsidRPr="00B066B2">
        <w:rPr>
          <w:sz w:val="16"/>
        </w:rPr>
        <w:t xml:space="preserve"> of the Second International </w:t>
      </w:r>
      <w:r w:rsidRPr="00B066B2">
        <w:rPr>
          <w:rStyle w:val="StyleUnderline"/>
        </w:rPr>
        <w:t xml:space="preserve">in </w:t>
      </w:r>
      <w:r w:rsidRPr="00B066B2">
        <w:rPr>
          <w:rStyle w:val="Emphasis"/>
        </w:rPr>
        <w:t>capitulating</w:t>
      </w:r>
      <w:r w:rsidRPr="00B066B2">
        <w:rPr>
          <w:sz w:val="16"/>
        </w:rPr>
        <w:t xml:space="preserve"> to imperialist war, </w:t>
      </w:r>
      <w:r w:rsidRPr="00B066B2">
        <w:rPr>
          <w:rStyle w:val="StyleUnderline"/>
        </w:rPr>
        <w:t>and</w:t>
      </w:r>
      <w:r w:rsidRPr="00B066B2">
        <w:rPr>
          <w:sz w:val="16"/>
        </w:rPr>
        <w:t xml:space="preserve"> rather</w:t>
      </w:r>
      <w:r w:rsidRPr="00E541BC">
        <w:rPr>
          <w:sz w:val="16"/>
        </w:rPr>
        <w:t xml:space="preserve"> than </w:t>
      </w:r>
      <w:r w:rsidRPr="00200295">
        <w:rPr>
          <w:rStyle w:val="Emphasis"/>
          <w:highlight w:val="cyan"/>
        </w:rPr>
        <w:t>wallowing</w:t>
      </w:r>
      <w:r w:rsidRPr="00E541BC">
        <w:rPr>
          <w:rStyle w:val="Emphasis"/>
        </w:rPr>
        <w:t xml:space="preserve"> in melancholia</w:t>
      </w:r>
      <w:r w:rsidRPr="00E541BC">
        <w:rPr>
          <w:sz w:val="16"/>
        </w:rPr>
        <w:t xml:space="preserve"> </w:t>
      </w:r>
      <w:r w:rsidRPr="00200295">
        <w:rPr>
          <w:rStyle w:val="StyleUnderline"/>
          <w:highlight w:val="cyan"/>
        </w:rPr>
        <w:t>following</w:t>
      </w:r>
      <w:r w:rsidRPr="00E541BC">
        <w:rPr>
          <w:rStyle w:val="StyleUnderline"/>
        </w:rPr>
        <w:t xml:space="preserve"> the </w:t>
      </w:r>
      <w:r w:rsidRPr="00200295">
        <w:rPr>
          <w:rStyle w:val="StyleUnderline"/>
          <w:highlight w:val="cyan"/>
        </w:rPr>
        <w:t>betrayal of</w:t>
      </w:r>
      <w:r w:rsidRPr="00E541BC">
        <w:rPr>
          <w:sz w:val="16"/>
        </w:rPr>
        <w:t xml:space="preserve"> so many of his German </w:t>
      </w:r>
      <w:r w:rsidRPr="00200295">
        <w:rPr>
          <w:rStyle w:val="StyleUnderline"/>
          <w:highlight w:val="cyan"/>
        </w:rPr>
        <w:t>comrades</w:t>
      </w:r>
      <w:r w:rsidRPr="00E541BC">
        <w:rPr>
          <w:sz w:val="16"/>
        </w:rPr>
        <w:t xml:space="preserve">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E541BC">
        <w:rPr>
          <w:sz w:val="16"/>
        </w:rPr>
        <w:t>the Second</w:t>
      </w:r>
      <w:proofErr w:type="gramEnd"/>
      <w:r w:rsidRPr="00E541BC">
        <w:rPr>
          <w:sz w:val="16"/>
        </w:rPr>
        <w:t xml:space="preserve"> International, was the opportunity for something new.</w:t>
      </w:r>
    </w:p>
    <w:p w14:paraId="4FC6EFAD" w14:textId="77777777" w:rsidR="00BD55C2" w:rsidRPr="00E541BC" w:rsidRDefault="00BD55C2" w:rsidP="00BD55C2">
      <w:pPr>
        <w:rPr>
          <w:sz w:val="16"/>
          <w:szCs w:val="16"/>
        </w:rPr>
      </w:pPr>
      <w:r w:rsidRPr="00E541BC">
        <w:rPr>
          <w:sz w:val="16"/>
          <w:szCs w:val="16"/>
        </w:rPr>
        <w:t xml:space="preserve">What would it mean to think dialectically about </w:t>
      </w:r>
      <w:proofErr w:type="gramStart"/>
      <w:r w:rsidRPr="00E541BC">
        <w:rPr>
          <w:sz w:val="16"/>
          <w:szCs w:val="16"/>
        </w:rPr>
        <w:t>the GND</w:t>
      </w:r>
      <w:proofErr w:type="gramEnd"/>
      <w:r w:rsidRPr="00E541BC">
        <w:rPr>
          <w:sz w:val="16"/>
          <w:szCs w:val="16"/>
        </w:rPr>
        <w:t>?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1DE5AFB8" w14:textId="77777777" w:rsidR="00BD55C2" w:rsidRPr="00BB53E7" w:rsidRDefault="00BD55C2" w:rsidP="00BD55C2">
      <w:pPr>
        <w:rPr>
          <w:sz w:val="16"/>
        </w:rPr>
      </w:pPr>
      <w:r w:rsidRPr="00BB53E7">
        <w:rPr>
          <w:sz w:val="16"/>
        </w:rPr>
        <w:t xml:space="preserve">In their form the GND and GIR put localism aside. Both recognize that </w:t>
      </w:r>
      <w:r w:rsidRPr="00200295">
        <w:rPr>
          <w:rStyle w:val="StyleUnderline"/>
          <w:highlight w:val="cyan"/>
        </w:rPr>
        <w:t>the climate crisis demands</w:t>
      </w:r>
      <w:r w:rsidRPr="00E541BC">
        <w:rPr>
          <w:rStyle w:val="StyleUnderline"/>
        </w:rPr>
        <w:t xml:space="preserve"> a</w:t>
      </w:r>
      <w:r w:rsidRPr="00BB53E7">
        <w:rPr>
          <w:sz w:val="16"/>
        </w:rPr>
        <w:t xml:space="preserve"> </w:t>
      </w:r>
      <w:r w:rsidRPr="00200295">
        <w:rPr>
          <w:rStyle w:val="Emphasis"/>
          <w:highlight w:val="cyan"/>
        </w:rPr>
        <w:t>state-led</w:t>
      </w:r>
      <w:r w:rsidRPr="00E541BC">
        <w:rPr>
          <w:rStyle w:val="Emphasis"/>
        </w:rPr>
        <w:t xml:space="preserve">, </w:t>
      </w:r>
      <w:r w:rsidRPr="00200295">
        <w:rPr>
          <w:rStyle w:val="Emphasis"/>
          <w:highlight w:val="cyan"/>
        </w:rPr>
        <w:t>centrally planned</w:t>
      </w:r>
      <w:r w:rsidRPr="00BB53E7">
        <w:rPr>
          <w:sz w:val="16"/>
        </w:rPr>
        <w:t xml:space="preserve">, and </w:t>
      </w:r>
      <w:r w:rsidRPr="00200295">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w:t>
      </w:r>
      <w:proofErr w:type="spellStart"/>
      <w:r w:rsidRPr="00BB53E7">
        <w:rPr>
          <w:sz w:val="16"/>
        </w:rPr>
        <w:t>Riofrancos</w:t>
      </w:r>
      <w:proofErr w:type="spellEnd"/>
      <w:r w:rsidRPr="00BB53E7">
        <w:rPr>
          <w:sz w:val="16"/>
        </w:rPr>
        <w:t xml:space="preserve">—have similarly turned towards the state as a terrain of struggle and a locus of power. Consciously or not, </w:t>
      </w:r>
      <w:r w:rsidRPr="00200295">
        <w:rPr>
          <w:rStyle w:val="StyleUnderline"/>
          <w:highlight w:val="cyan"/>
        </w:rPr>
        <w:t>these</w:t>
      </w:r>
      <w:r w:rsidRPr="00BB53E7">
        <w:rPr>
          <w:sz w:val="16"/>
        </w:rPr>
        <w:t xml:space="preserve"> movements have </w:t>
      </w:r>
      <w:r w:rsidRPr="00200295">
        <w:rPr>
          <w:rStyle w:val="StyleUnderline"/>
          <w:highlight w:val="cyan"/>
        </w:rPr>
        <w:t>learned from</w:t>
      </w:r>
      <w:r w:rsidRPr="00BB53E7">
        <w:rPr>
          <w:sz w:val="16"/>
        </w:rPr>
        <w:t xml:space="preserve"> the </w:t>
      </w:r>
      <w:r w:rsidRPr="00200295">
        <w:rPr>
          <w:rStyle w:val="Emphasis"/>
          <w:highlight w:val="cyan"/>
        </w:rPr>
        <w:t>failures</w:t>
      </w:r>
      <w:r w:rsidRPr="00200295">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200295">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200295">
        <w:rPr>
          <w:rStyle w:val="StyleUnderline"/>
          <w:highlight w:val="cyan"/>
        </w:rPr>
        <w:t xml:space="preserve">It is </w:t>
      </w:r>
      <w:r w:rsidRPr="00200295">
        <w:rPr>
          <w:rStyle w:val="Emphasis"/>
          <w:highlight w:val="cyan"/>
        </w:rPr>
        <w:t>not enough</w:t>
      </w:r>
      <w:r w:rsidRPr="00200295">
        <w:rPr>
          <w:rStyle w:val="StyleUnderline"/>
          <w:highlight w:val="cyan"/>
        </w:rPr>
        <w:t xml:space="preserve"> to </w:t>
      </w:r>
      <w:r w:rsidRPr="00200295">
        <w:rPr>
          <w:rStyle w:val="Emphasis"/>
          <w:highlight w:val="cyan"/>
        </w:rPr>
        <w:t>suspend</w:t>
      </w:r>
      <w:r w:rsidRPr="00BB53E7">
        <w:rPr>
          <w:rStyle w:val="StyleUnderline"/>
        </w:rPr>
        <w:t xml:space="preserve"> the normal running of things</w:t>
      </w:r>
      <w:r w:rsidRPr="00BB53E7">
        <w:rPr>
          <w:sz w:val="16"/>
        </w:rPr>
        <w:t xml:space="preserve">. </w:t>
      </w:r>
      <w:r w:rsidRPr="00200295">
        <w:rPr>
          <w:rStyle w:val="Emphasis"/>
          <w:highlight w:val="cyan"/>
        </w:rPr>
        <w:t>Taking responsibility means</w:t>
      </w:r>
      <w:r w:rsidRPr="00BB53E7">
        <w:rPr>
          <w:rStyle w:val="Emphasis"/>
        </w:rPr>
        <w:t xml:space="preserve"> taking power and </w:t>
      </w:r>
      <w:r w:rsidRPr="00200295">
        <w:rPr>
          <w:rStyle w:val="Emphasis"/>
          <w:highlight w:val="cyan"/>
        </w:rPr>
        <w:t>organizing</w:t>
      </w:r>
      <w:r w:rsidRPr="00BB53E7">
        <w:rPr>
          <w:rStyle w:val="Emphasis"/>
        </w:rPr>
        <w:t xml:space="preserve"> society </w:t>
      </w:r>
      <w:r w:rsidRPr="00200295">
        <w:rPr>
          <w:rStyle w:val="Emphasis"/>
          <w:highlight w:val="cyan"/>
        </w:rPr>
        <w:t>in</w:t>
      </w:r>
      <w:r w:rsidRPr="00552577">
        <w:rPr>
          <w:sz w:val="16"/>
        </w:rPr>
        <w:t xml:space="preserve"> what Marx called the interests of “freely associated workers,” or more controversially, </w:t>
      </w:r>
      <w:r w:rsidRPr="00200295">
        <w:rPr>
          <w:rStyle w:val="Emphasis"/>
          <w:highlight w:val="cyan"/>
        </w:rPr>
        <w:t xml:space="preserve">the “dictatorship of </w:t>
      </w:r>
      <w:r w:rsidRPr="00DE4689">
        <w:rPr>
          <w:rStyle w:val="Emphasis"/>
        </w:rPr>
        <w:t xml:space="preserve">the </w:t>
      </w:r>
      <w:r w:rsidRPr="00200295">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200295">
        <w:rPr>
          <w:rStyle w:val="StyleUnderline"/>
          <w:highlight w:val="cyan"/>
        </w:rPr>
        <w:t xml:space="preserve">to </w:t>
      </w:r>
      <w:r w:rsidRPr="00200295">
        <w:rPr>
          <w:rStyle w:val="Emphasis"/>
          <w:highlight w:val="cyan"/>
        </w:rPr>
        <w:t>seize the state</w:t>
      </w:r>
      <w:r w:rsidRPr="00BB53E7">
        <w:rPr>
          <w:sz w:val="16"/>
        </w:rPr>
        <w:t>—and the need to develop a fighting organization with the capacity to do so.</w:t>
      </w:r>
    </w:p>
    <w:p w14:paraId="0F92E097" w14:textId="77777777" w:rsidR="00BD55C2" w:rsidRPr="00BB53E7" w:rsidRDefault="00BD55C2" w:rsidP="00BD55C2">
      <w:pPr>
        <w:rPr>
          <w:rStyle w:val="Emphasis"/>
        </w:rPr>
      </w:pPr>
      <w:r w:rsidRPr="00BB53E7">
        <w:rPr>
          <w:rStyle w:val="Emphasis"/>
        </w:rPr>
        <w:t>Against State Denialism</w:t>
      </w:r>
    </w:p>
    <w:p w14:paraId="10BEC3EB" w14:textId="77777777" w:rsidR="00BD55C2" w:rsidRPr="00BB53E7" w:rsidRDefault="00BD55C2" w:rsidP="00BD55C2">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200295">
        <w:rPr>
          <w:rStyle w:val="StyleUnderline"/>
          <w:highlight w:val="cyan"/>
        </w:rPr>
        <w:t xml:space="preserve">a </w:t>
      </w:r>
      <w:r w:rsidRPr="00200295">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200295">
        <w:rPr>
          <w:rStyle w:val="StyleUnderline"/>
          <w:highlight w:val="cyan"/>
        </w:rPr>
        <w:t xml:space="preserve">opts for </w:t>
      </w:r>
      <w:r w:rsidRPr="00200295">
        <w:rPr>
          <w:rStyle w:val="Emphasis"/>
          <w:highlight w:val="cyan"/>
        </w:rPr>
        <w:t>ruin</w:t>
      </w:r>
      <w:r w:rsidRPr="00200295">
        <w:rPr>
          <w:sz w:val="16"/>
          <w:highlight w:val="cyan"/>
        </w:rPr>
        <w:t xml:space="preserve"> </w:t>
      </w:r>
      <w:r w:rsidRPr="00200295">
        <w:rPr>
          <w:rStyle w:val="StyleUnderline"/>
          <w:highlight w:val="cyan"/>
        </w:rPr>
        <w:t>as</w:t>
      </w:r>
      <w:r w:rsidRPr="00BB53E7">
        <w:rPr>
          <w:rStyle w:val="StyleUnderline"/>
        </w:rPr>
        <w:t xml:space="preserve"> the </w:t>
      </w:r>
      <w:r w:rsidRPr="00BB53E7">
        <w:rPr>
          <w:rStyle w:val="Emphasis"/>
        </w:rPr>
        <w:t xml:space="preserve">path to </w:t>
      </w:r>
      <w:r w:rsidRPr="00200295">
        <w:rPr>
          <w:rStyle w:val="Emphasis"/>
          <w:highlight w:val="cyan"/>
        </w:rPr>
        <w:t>revolution</w:t>
      </w:r>
      <w:r w:rsidRPr="00BB53E7">
        <w:rPr>
          <w:sz w:val="16"/>
        </w:rPr>
        <w:t>—</w:t>
      </w:r>
      <w:r w:rsidRPr="00200295">
        <w:rPr>
          <w:rStyle w:val="StyleUnderline"/>
          <w:highlight w:val="cyan"/>
        </w:rPr>
        <w:t>without considering</w:t>
      </w:r>
      <w:r w:rsidRPr="00BB53E7">
        <w:rPr>
          <w:rStyle w:val="StyleUnderline"/>
        </w:rPr>
        <w:t xml:space="preserve"> the</w:t>
      </w:r>
      <w:r w:rsidRPr="00BB53E7">
        <w:rPr>
          <w:sz w:val="16"/>
        </w:rPr>
        <w:t xml:space="preserve"> form of </w:t>
      </w:r>
      <w:r w:rsidRPr="00200295">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016ED7A8" w14:textId="77777777" w:rsidR="00BD55C2" w:rsidRPr="00BB53E7" w:rsidRDefault="00BD55C2" w:rsidP="00BD55C2">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1453EDDF" w14:textId="77777777" w:rsidR="00BD55C2" w:rsidRPr="00BB53E7" w:rsidRDefault="00BD55C2" w:rsidP="00BD55C2">
      <w:pPr>
        <w:rPr>
          <w:sz w:val="16"/>
        </w:rPr>
      </w:pPr>
      <w:r w:rsidRPr="00200295">
        <w:rPr>
          <w:rStyle w:val="StyleUnderline"/>
          <w:highlight w:val="cyan"/>
        </w:rPr>
        <w:t>Responses to</w:t>
      </w:r>
      <w:r w:rsidRPr="00BB53E7">
        <w:rPr>
          <w:rStyle w:val="StyleUnderline"/>
        </w:rPr>
        <w:t xml:space="preserve"> the </w:t>
      </w:r>
      <w:r w:rsidRPr="00200295">
        <w:rPr>
          <w:rStyle w:val="StyleUnderline"/>
          <w:highlight w:val="cyan"/>
        </w:rPr>
        <w:t>Covid</w:t>
      </w:r>
      <w:r w:rsidRPr="00BB53E7">
        <w:rPr>
          <w:rStyle w:val="StyleUnderline"/>
        </w:rPr>
        <w:t xml:space="preserve">-19 pandemic </w:t>
      </w:r>
      <w:r w:rsidRPr="00200295">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200295">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200295">
        <w:rPr>
          <w:rStyle w:val="StyleUnderline"/>
          <w:highlight w:val="cyan"/>
        </w:rPr>
        <w:t>for</w:t>
      </w:r>
      <w:r w:rsidRPr="00BB53E7">
        <w:rPr>
          <w:sz w:val="16"/>
        </w:rPr>
        <w:t xml:space="preserve"> the virus, </w:t>
      </w:r>
      <w:r w:rsidRPr="00200295">
        <w:rPr>
          <w:rStyle w:val="StyleUnderline"/>
          <w:highlight w:val="cyan"/>
        </w:rPr>
        <w:t>securing</w:t>
      </w:r>
      <w:r w:rsidRPr="00BB53E7">
        <w:rPr>
          <w:rStyle w:val="StyleUnderline"/>
        </w:rPr>
        <w:t xml:space="preserve"> hospital </w:t>
      </w:r>
      <w:r w:rsidRPr="00200295">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200295">
        <w:rPr>
          <w:rStyle w:val="StyleUnderline"/>
          <w:highlight w:val="cyan"/>
        </w:rPr>
        <w:t xml:space="preserve">Mutual aid is </w:t>
      </w:r>
      <w:r w:rsidRPr="00200295">
        <w:rPr>
          <w:rStyle w:val="Emphasis"/>
          <w:highlight w:val="cyan"/>
        </w:rPr>
        <w:t>inspiring</w:t>
      </w:r>
      <w:r w:rsidRPr="00BB53E7">
        <w:rPr>
          <w:rStyle w:val="StyleUnderline"/>
        </w:rPr>
        <w:t xml:space="preserve">, </w:t>
      </w:r>
      <w:r w:rsidRPr="00200295">
        <w:rPr>
          <w:rStyle w:val="StyleUnderline"/>
          <w:highlight w:val="cyan"/>
        </w:rPr>
        <w:t>but</w:t>
      </w:r>
      <w:r w:rsidRPr="00BB53E7">
        <w:rPr>
          <w:rStyle w:val="StyleUnderline"/>
        </w:rPr>
        <w:t xml:space="preserve"> it’s </w:t>
      </w:r>
      <w:r w:rsidRPr="00200295">
        <w:rPr>
          <w:rStyle w:val="StyleUnderline"/>
          <w:highlight w:val="cyan"/>
        </w:rPr>
        <w:t xml:space="preserve">not </w:t>
      </w:r>
      <w:r w:rsidRPr="00200295">
        <w:rPr>
          <w:rStyle w:val="Emphasis"/>
          <w:highlight w:val="cyan"/>
        </w:rPr>
        <w:t>enough</w:t>
      </w:r>
      <w:r w:rsidRPr="00BB53E7">
        <w:rPr>
          <w:sz w:val="16"/>
        </w:rPr>
        <w:t>—</w:t>
      </w:r>
      <w:r w:rsidRPr="00200295">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200295">
        <w:rPr>
          <w:rStyle w:val="StyleUnderline"/>
          <w:highlight w:val="cyan"/>
        </w:rPr>
        <w:t>pay</w:t>
      </w:r>
      <w:r w:rsidRPr="00BB53E7">
        <w:rPr>
          <w:sz w:val="16"/>
        </w:rPr>
        <w:t xml:space="preserve"> hospital bills and </w:t>
      </w:r>
      <w:r w:rsidRPr="00BB53E7">
        <w:rPr>
          <w:rStyle w:val="StyleUnderline"/>
        </w:rPr>
        <w:t xml:space="preserve">unemployment </w:t>
      </w:r>
      <w:r w:rsidRPr="00200295">
        <w:rPr>
          <w:rStyle w:val="StyleUnderline"/>
          <w:highlight w:val="cyan"/>
        </w:rPr>
        <w:t>insurance</w:t>
      </w:r>
      <w:proofErr w:type="gramStart"/>
      <w:r w:rsidRPr="00BB53E7">
        <w:rPr>
          <w:sz w:val="16"/>
        </w:rPr>
        <w:t xml:space="preserve">, </w:t>
      </w:r>
      <w:r w:rsidRPr="00200295">
        <w:rPr>
          <w:rStyle w:val="StyleUnderline"/>
          <w:highlight w:val="cyan"/>
        </w:rPr>
        <w:t>release</w:t>
      </w:r>
      <w:proofErr w:type="gramEnd"/>
      <w:r w:rsidRPr="00200295">
        <w:rPr>
          <w:rStyle w:val="StyleUnderline"/>
          <w:highlight w:val="cyan"/>
        </w:rPr>
        <w:t xml:space="preserv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200295">
        <w:rPr>
          <w:rStyle w:val="StyleUnderline"/>
          <w:highlight w:val="cyan"/>
        </w:rPr>
        <w:t>poor</w:t>
      </w:r>
      <w:r w:rsidRPr="00BB53E7">
        <w:rPr>
          <w:rStyle w:val="StyleUnderline"/>
        </w:rPr>
        <w:t xml:space="preserve"> and working people </w:t>
      </w:r>
      <w:r w:rsidRPr="00200295">
        <w:rPr>
          <w:rStyle w:val="StyleUnderline"/>
          <w:highlight w:val="cyan"/>
        </w:rPr>
        <w:t>do not own</w:t>
      </w:r>
      <w:r w:rsidRPr="00BB53E7">
        <w:rPr>
          <w:rStyle w:val="StyleUnderline"/>
        </w:rPr>
        <w:t xml:space="preserve"> the </w:t>
      </w:r>
      <w:r w:rsidRPr="00200295">
        <w:rPr>
          <w:rStyle w:val="StyleUnderline"/>
          <w:highlight w:val="cyan"/>
        </w:rPr>
        <w:t>means of production</w:t>
      </w:r>
      <w:r w:rsidRPr="00BB53E7">
        <w:rPr>
          <w:sz w:val="16"/>
        </w:rPr>
        <w:t xml:space="preserve"> and therefore production does not meet social needs.</w:t>
      </w:r>
    </w:p>
    <w:p w14:paraId="72D9536F" w14:textId="77777777" w:rsidR="00BD55C2" w:rsidRPr="00BB53E7" w:rsidRDefault="00BD55C2" w:rsidP="00BD55C2">
      <w:pPr>
        <w:rPr>
          <w:sz w:val="16"/>
        </w:rPr>
      </w:pPr>
      <w:r w:rsidRPr="00BB53E7">
        <w:rPr>
          <w:sz w:val="16"/>
        </w:rPr>
        <w:t xml:space="preserve">Furthermore, in extreme capitalist countries like the US and the UK, social and political diversity means that </w:t>
      </w:r>
      <w:r w:rsidRPr="00200295">
        <w:rPr>
          <w:rStyle w:val="StyleUnderline"/>
          <w:highlight w:val="cyan"/>
        </w:rPr>
        <w:t>many do not</w:t>
      </w:r>
      <w:r w:rsidRPr="00BB53E7">
        <w:rPr>
          <w:rStyle w:val="StyleUnderline"/>
        </w:rPr>
        <w:t xml:space="preserve"> voluntarily </w:t>
      </w:r>
      <w:r w:rsidRPr="00200295">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 xml:space="preserve">Were the state used as an instrument of </w:t>
      </w:r>
      <w:proofErr w:type="gramStart"/>
      <w:r w:rsidRPr="00552577">
        <w:rPr>
          <w:rStyle w:val="StyleUnderline"/>
        </w:rPr>
        <w:t>working class</w:t>
      </w:r>
      <w:proofErr w:type="gramEnd"/>
      <w:r w:rsidRPr="00552577">
        <w:rPr>
          <w:rStyle w:val="StyleUnderline"/>
        </w:rPr>
        <w:t xml:space="preserve">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w:t>
      </w:r>
      <w:proofErr w:type="gramStart"/>
      <w:r w:rsidRPr="00BB53E7">
        <w:rPr>
          <w:sz w:val="16"/>
        </w:rPr>
        <w:t>a truth</w:t>
      </w:r>
      <w:proofErr w:type="gramEnd"/>
      <w:r w:rsidRPr="00BB53E7">
        <w:rPr>
          <w:sz w:val="16"/>
        </w:rPr>
        <w:t xml:space="preserve"> that the left’s responses to climate change have been slow to </w:t>
      </w:r>
      <w:proofErr w:type="gramStart"/>
      <w:r w:rsidRPr="00BB53E7">
        <w:rPr>
          <w:sz w:val="16"/>
        </w:rPr>
        <w:t>acknowledge:</w:t>
      </w:r>
      <w:proofErr w:type="gramEnd"/>
      <w:r w:rsidRPr="00BB53E7">
        <w:rPr>
          <w:sz w:val="16"/>
        </w:rPr>
        <w:t xml:space="preserve"> </w:t>
      </w:r>
      <w:r w:rsidRPr="00BB53E7">
        <w:rPr>
          <w:rStyle w:val="StyleUnderline"/>
        </w:rPr>
        <w:t xml:space="preserve">global problems require a centrally planned response with all the tools that are at the disposal of </w:t>
      </w:r>
      <w:r w:rsidRPr="00200295">
        <w:rPr>
          <w:rStyle w:val="StyleUnderline"/>
          <w:highlight w:val="cyan"/>
        </w:rPr>
        <w:t>the state</w:t>
      </w:r>
      <w:r w:rsidRPr="00BB53E7">
        <w:rPr>
          <w:sz w:val="16"/>
        </w:rPr>
        <w:t xml:space="preserve">. </w:t>
      </w:r>
      <w:r w:rsidRPr="00200295">
        <w:rPr>
          <w:rStyle w:val="StyleUnderline"/>
          <w:highlight w:val="cyan"/>
        </w:rPr>
        <w:t xml:space="preserve">Failing to seize </w:t>
      </w:r>
      <w:r w:rsidRPr="006E46FD">
        <w:rPr>
          <w:rStyle w:val="Emphasis"/>
        </w:rPr>
        <w:t>hospitals</w:t>
      </w:r>
      <w:r w:rsidRPr="00BB53E7">
        <w:rPr>
          <w:rStyle w:val="StyleUnderline"/>
        </w:rPr>
        <w:t xml:space="preserve">, industry, banks, </w:t>
      </w:r>
      <w:r w:rsidRPr="006E46FD">
        <w:rPr>
          <w:rStyle w:val="StyleUnderline"/>
        </w:rPr>
        <w:t xml:space="preserve">and </w:t>
      </w:r>
      <w:r w:rsidRPr="00200295">
        <w:rPr>
          <w:rStyle w:val="Emphasis"/>
          <w:highlight w:val="cyan"/>
        </w:rPr>
        <w:t>logistical networks</w:t>
      </w:r>
      <w:r w:rsidRPr="00BB53E7">
        <w:rPr>
          <w:rStyle w:val="StyleUnderline"/>
        </w:rPr>
        <w:t xml:space="preserve"> from the capitalist class </w:t>
      </w:r>
      <w:r w:rsidRPr="00200295">
        <w:rPr>
          <w:rStyle w:val="StyleUnderline"/>
          <w:highlight w:val="cyan"/>
        </w:rPr>
        <w:t>results in</w:t>
      </w:r>
      <w:r w:rsidRPr="00BB53E7">
        <w:rPr>
          <w:rStyle w:val="StyleUnderline"/>
        </w:rPr>
        <w:t xml:space="preserve"> needless </w:t>
      </w:r>
      <w:r w:rsidRPr="00200295">
        <w:rPr>
          <w:rStyle w:val="StyleUnderline"/>
          <w:highlight w:val="cyan"/>
        </w:rPr>
        <w:t>death</w:t>
      </w:r>
      <w:r w:rsidRPr="00BB53E7">
        <w:rPr>
          <w:sz w:val="16"/>
        </w:rPr>
        <w:t>—and gives a green light to disaster capitalism.</w:t>
      </w:r>
    </w:p>
    <w:p w14:paraId="1662C359" w14:textId="77777777" w:rsidR="00BD55C2" w:rsidRPr="00BB53E7" w:rsidRDefault="00BD55C2" w:rsidP="00BD55C2">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65ECEC7F" w14:textId="77777777" w:rsidR="00BD55C2" w:rsidRPr="00BB53E7" w:rsidRDefault="00BD55C2" w:rsidP="00BD55C2">
      <w:pPr>
        <w:rPr>
          <w:sz w:val="16"/>
          <w:szCs w:val="16"/>
        </w:rPr>
      </w:pPr>
      <w:r w:rsidRPr="00BB53E7">
        <w:rPr>
          <w:sz w:val="16"/>
          <w:szCs w:val="16"/>
        </w:rPr>
        <w:t xml:space="preserve">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BB53E7">
        <w:rPr>
          <w:sz w:val="16"/>
          <w:szCs w:val="16"/>
        </w:rPr>
        <w:t>the themselves</w:t>
      </w:r>
      <w:proofErr w:type="gramEnd"/>
      <w:r w:rsidRPr="00BB53E7">
        <w:rPr>
          <w:sz w:val="16"/>
          <w:szCs w:val="16"/>
        </w:rPr>
        <w:t>,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w:t>
      </w:r>
    </w:p>
    <w:p w14:paraId="4D39A2B2" w14:textId="77777777" w:rsidR="00BD55C2" w:rsidRPr="00552577" w:rsidRDefault="00BD55C2" w:rsidP="00BD55C2">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200295">
        <w:rPr>
          <w:rStyle w:val="Emphasis"/>
          <w:highlight w:val="cyan"/>
        </w:rPr>
        <w:t>Absent</w:t>
      </w:r>
      <w:r w:rsidRPr="00552577">
        <w:rPr>
          <w:rStyle w:val="Emphasis"/>
        </w:rPr>
        <w:t xml:space="preserve"> something like </w:t>
      </w:r>
      <w:r w:rsidRPr="00200295">
        <w:rPr>
          <w:rStyle w:val="Emphasis"/>
          <w:highlight w:val="cyan"/>
        </w:rPr>
        <w:t>a state</w:t>
      </w:r>
      <w:r w:rsidRPr="00552577">
        <w:rPr>
          <w:rStyle w:val="Emphasis"/>
        </w:rPr>
        <w:t xml:space="preserve">, </w:t>
      </w:r>
      <w:r w:rsidRPr="00200295">
        <w:rPr>
          <w:rStyle w:val="Emphasis"/>
          <w:highlight w:val="cyan"/>
        </w:rPr>
        <w:t>how is a just response</w:t>
      </w:r>
      <w:r w:rsidRPr="00552577">
        <w:rPr>
          <w:rStyle w:val="Emphasis"/>
        </w:rPr>
        <w:t xml:space="preserve"> to the climate crisis even </w:t>
      </w:r>
      <w:r w:rsidRPr="00200295">
        <w:rPr>
          <w:rStyle w:val="Emphasis"/>
          <w:highlight w:val="cyan"/>
        </w:rPr>
        <w:t>possible</w:t>
      </w:r>
      <w:r w:rsidRPr="00552577">
        <w:rPr>
          <w:rStyle w:val="Emphasis"/>
        </w:rPr>
        <w:t xml:space="preserve">? </w:t>
      </w:r>
      <w:r w:rsidRPr="00200295">
        <w:rPr>
          <w:rStyle w:val="Emphasis"/>
          <w:highlight w:val="cyan"/>
        </w:rPr>
        <w:t>Should we assume</w:t>
      </w:r>
      <w:r w:rsidRPr="00552577">
        <w:rPr>
          <w:rStyle w:val="Emphasis"/>
        </w:rPr>
        <w:t xml:space="preserve"> that </w:t>
      </w:r>
      <w:r w:rsidRPr="00200295">
        <w:rPr>
          <w:rStyle w:val="Emphasis"/>
          <w:highlight w:val="cyan"/>
        </w:rPr>
        <w:t>it</w:t>
      </w:r>
      <w:r w:rsidRPr="00552577">
        <w:rPr>
          <w:rStyle w:val="Emphasis"/>
        </w:rPr>
        <w:t xml:space="preserve"> will </w:t>
      </w:r>
      <w:r w:rsidRPr="00200295">
        <w:rPr>
          <w:rStyle w:val="Emphasis"/>
          <w:highlight w:val="cyan"/>
        </w:rPr>
        <w:t>spontaneously emerge</w:t>
      </w:r>
      <w:r w:rsidRPr="00552577">
        <w:rPr>
          <w:rStyle w:val="Emphasis"/>
        </w:rPr>
        <w:t xml:space="preserve"> </w:t>
      </w:r>
      <w:proofErr w:type="gramStart"/>
      <w:r w:rsidRPr="00552577">
        <w:rPr>
          <w:rStyle w:val="Emphasis"/>
        </w:rPr>
        <w:t>as a result of</w:t>
      </w:r>
      <w:proofErr w:type="gramEnd"/>
      <w:r w:rsidRPr="00552577">
        <w:rPr>
          <w:rStyle w:val="Emphasis"/>
        </w:rPr>
        <w:t xml:space="preserve"> disparate local disaster communisms? Should we assume </w:t>
      </w:r>
      <w:r w:rsidRPr="00200295">
        <w:rPr>
          <w:rStyle w:val="Emphasis"/>
          <w:highlight w:val="cyan"/>
        </w:rPr>
        <w:t>that</w:t>
      </w:r>
      <w:r w:rsidRPr="00552577">
        <w:rPr>
          <w:rStyle w:val="Emphasis"/>
        </w:rPr>
        <w:t xml:space="preserve"> access to food, water, living space, and capacities for self-defense </w:t>
      </w:r>
      <w:r w:rsidRPr="00200295">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200295">
        <w:rPr>
          <w:rStyle w:val="Emphasis"/>
          <w:highlight w:val="cyan"/>
        </w:rPr>
        <w:t>The issue isn’t the</w:t>
      </w:r>
      <w:r w:rsidRPr="00552577">
        <w:rPr>
          <w:rStyle w:val="Emphasis"/>
        </w:rPr>
        <w:t xml:space="preserve"> power of the </w:t>
      </w:r>
      <w:r w:rsidRPr="00200295">
        <w:rPr>
          <w:rStyle w:val="Emphasis"/>
          <w:highlight w:val="cyan"/>
        </w:rPr>
        <w:t>state</w:t>
      </w:r>
      <w:r w:rsidRPr="00552577">
        <w:rPr>
          <w:rStyle w:val="Emphasis"/>
        </w:rPr>
        <w:t xml:space="preserve">. </w:t>
      </w:r>
      <w:r w:rsidRPr="00200295">
        <w:rPr>
          <w:rStyle w:val="Emphasis"/>
          <w:highlight w:val="cyan"/>
        </w:rPr>
        <w:t>It’s the class wielding</w:t>
      </w:r>
      <w:r w:rsidRPr="00552577">
        <w:rPr>
          <w:rStyle w:val="Emphasis"/>
        </w:rPr>
        <w:t xml:space="preserve"> state </w:t>
      </w:r>
      <w:r w:rsidRPr="00200295">
        <w:rPr>
          <w:rStyle w:val="Emphasis"/>
          <w:highlight w:val="cyan"/>
        </w:rPr>
        <w:t>power</w:t>
      </w:r>
      <w:r w:rsidRPr="00552577">
        <w:rPr>
          <w:rStyle w:val="Emphasis"/>
        </w:rPr>
        <w:t>.</w:t>
      </w:r>
    </w:p>
    <w:p w14:paraId="37236958" w14:textId="77777777" w:rsidR="00BD55C2" w:rsidRDefault="00BD55C2" w:rsidP="00BD55C2"/>
    <w:p w14:paraId="648D3746" w14:textId="77777777" w:rsidR="00BD55C2" w:rsidRPr="00E541BC" w:rsidRDefault="00BD55C2" w:rsidP="00BD55C2">
      <w:pPr>
        <w:pStyle w:val="Heading4"/>
        <w:rPr>
          <w:u w:val="single"/>
        </w:rPr>
      </w:pPr>
      <w:r>
        <w:t xml:space="preserve">Capitalism ensures </w:t>
      </w:r>
      <w:r>
        <w:rPr>
          <w:u w:val="single"/>
        </w:rPr>
        <w:t>climate</w:t>
      </w:r>
      <w:r>
        <w:t xml:space="preserve"> apartheid and </w:t>
      </w:r>
      <w:r>
        <w:rPr>
          <w:u w:val="single"/>
        </w:rPr>
        <w:t>extinction</w:t>
      </w:r>
    </w:p>
    <w:p w14:paraId="188E5E43" w14:textId="77777777" w:rsidR="00BD55C2" w:rsidRPr="008A17E3" w:rsidRDefault="00BD55C2" w:rsidP="00BD55C2">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8"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28C2DE0C" w14:textId="77777777" w:rsidR="00BD55C2" w:rsidRPr="00E541BC" w:rsidRDefault="00BD55C2" w:rsidP="00BD55C2">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200295">
        <w:rPr>
          <w:rStyle w:val="StyleUnderline"/>
          <w:highlight w:val="cyan"/>
        </w:rPr>
        <w:t>oceans</w:t>
      </w:r>
      <w:r w:rsidRPr="00E541BC">
        <w:rPr>
          <w:rStyle w:val="StyleUnderline"/>
        </w:rPr>
        <w:t xml:space="preserve"> </w:t>
      </w:r>
      <w:r w:rsidRPr="00200295">
        <w:rPr>
          <w:rStyle w:val="StyleUnderline"/>
          <w:highlight w:val="cyan"/>
        </w:rPr>
        <w:t>are</w:t>
      </w:r>
      <w:r w:rsidRPr="00E541BC">
        <w:rPr>
          <w:rStyle w:val="StyleUnderline"/>
        </w:rPr>
        <w:t xml:space="preserve"> heating up and </w:t>
      </w:r>
      <w:r w:rsidRPr="00200295">
        <w:rPr>
          <w:rStyle w:val="StyleUnderline"/>
          <w:highlight w:val="cyan"/>
        </w:rPr>
        <w:t>acidifying</w:t>
      </w:r>
      <w:r w:rsidRPr="00E541BC">
        <w:rPr>
          <w:sz w:val="16"/>
        </w:rPr>
        <w:t xml:space="preserve">. </w:t>
      </w:r>
      <w:r w:rsidRPr="00200295">
        <w:rPr>
          <w:rStyle w:val="StyleUnderline"/>
          <w:highlight w:val="cyan"/>
        </w:rPr>
        <w:t>Species are</w:t>
      </w:r>
      <w:r w:rsidRPr="00E541BC">
        <w:rPr>
          <w:rStyle w:val="StyleUnderline"/>
        </w:rPr>
        <w:t xml:space="preserve"> dying </w:t>
      </w:r>
      <w:r w:rsidRPr="00200295">
        <w:rPr>
          <w:rStyle w:val="StyleUnderline"/>
          <w:highlight w:val="cyan"/>
        </w:rPr>
        <w:t>in</w:t>
      </w:r>
      <w:r w:rsidRPr="00E541BC">
        <w:rPr>
          <w:rStyle w:val="StyleUnderline"/>
        </w:rPr>
        <w:t xml:space="preserve"> the Sixth Great </w:t>
      </w:r>
      <w:r w:rsidRPr="00200295">
        <w:rPr>
          <w:rStyle w:val="StyleUnderline"/>
          <w:highlight w:val="cyan"/>
        </w:rPr>
        <w:t>Extinction</w:t>
      </w:r>
      <w:r w:rsidRPr="00E541BC">
        <w:rPr>
          <w:sz w:val="16"/>
        </w:rPr>
        <w:t xml:space="preserve">. Koalas have replaced polar bears as the charismatic species whose dwindling numbers bring us to tears. </w:t>
      </w:r>
      <w:r w:rsidRPr="00200295">
        <w:rPr>
          <w:rStyle w:val="StyleUnderline"/>
          <w:highlight w:val="cyan"/>
        </w:rPr>
        <w:t>Millions are displaced</w:t>
      </w:r>
      <w:r w:rsidRPr="00E541BC">
        <w:rPr>
          <w:sz w:val="16"/>
        </w:rPr>
        <w:t xml:space="preserve"> </w:t>
      </w:r>
      <w:proofErr w:type="gramStart"/>
      <w:r w:rsidRPr="00E541BC">
        <w:rPr>
          <w:sz w:val="16"/>
        </w:rPr>
        <w:t>and on the move,</w:t>
      </w:r>
      <w:proofErr w:type="gramEnd"/>
      <w:r w:rsidRPr="00E541BC">
        <w:rPr>
          <w:sz w:val="16"/>
        </w:rPr>
        <w:t xml:space="preserve"> </w:t>
      </w:r>
      <w:r w:rsidRPr="00E541BC">
        <w:rPr>
          <w:rStyle w:val="StyleUnderline"/>
        </w:rPr>
        <w:t xml:space="preserve">only to be </w:t>
      </w:r>
      <w:r w:rsidRPr="00200295">
        <w:rPr>
          <w:rStyle w:val="StyleUnderline"/>
          <w:highlight w:val="cyan"/>
        </w:rPr>
        <w:t>met with fences</w:t>
      </w:r>
      <w:r w:rsidRPr="00E541BC">
        <w:rPr>
          <w:rStyle w:val="StyleUnderline"/>
        </w:rPr>
        <w:t xml:space="preserve">, borders, </w:t>
      </w:r>
      <w:r w:rsidRPr="00200295">
        <w:rPr>
          <w:rStyle w:val="StyleUnderline"/>
          <w:highlight w:val="cyan"/>
        </w:rPr>
        <w:t>and death</w:t>
      </w:r>
      <w:r w:rsidRPr="00E541BC">
        <w:rPr>
          <w:sz w:val="16"/>
        </w:rPr>
        <w:t>.</w:t>
      </w:r>
    </w:p>
    <w:p w14:paraId="56CD448E" w14:textId="77777777" w:rsidR="00BD55C2" w:rsidRPr="00E541BC" w:rsidRDefault="00BD55C2" w:rsidP="00BD55C2">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1BCBDF65" w14:textId="77777777" w:rsidR="00BD55C2" w:rsidRPr="00E541BC" w:rsidRDefault="00BD55C2" w:rsidP="00BD55C2">
      <w:pPr>
        <w:rPr>
          <w:sz w:val="16"/>
        </w:rPr>
      </w:pPr>
      <w:r w:rsidRPr="00200295">
        <w:rPr>
          <w:rStyle w:val="StyleUnderline"/>
          <w:highlight w:val="cyan"/>
        </w:rPr>
        <w:t xml:space="preserve">Those </w:t>
      </w:r>
      <w:r w:rsidRPr="00200295">
        <w:rPr>
          <w:rStyle w:val="Emphasis"/>
          <w:highlight w:val="cyan"/>
        </w:rPr>
        <w:t>least</w:t>
      </w:r>
      <w:r w:rsidRPr="00200295">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200295">
        <w:rPr>
          <w:rStyle w:val="StyleUnderline"/>
          <w:highlight w:val="cyan"/>
        </w:rPr>
        <w:t>who</w:t>
      </w:r>
      <w:r w:rsidRPr="00E541BC">
        <w:rPr>
          <w:rStyle w:val="StyleUnderline"/>
        </w:rPr>
        <w:t xml:space="preserve"> have </w:t>
      </w:r>
      <w:r w:rsidRPr="00200295">
        <w:rPr>
          <w:rStyle w:val="StyleUnderline"/>
          <w:highlight w:val="cyan"/>
        </w:rPr>
        <w:t>suffered</w:t>
      </w:r>
      <w:r w:rsidRPr="00E541BC">
        <w:rPr>
          <w:rStyle w:val="StyleUnderline"/>
        </w:rPr>
        <w:t xml:space="preserve"> the </w:t>
      </w:r>
      <w:r w:rsidRPr="00200295">
        <w:rPr>
          <w:rStyle w:val="Emphasis"/>
          <w:highlight w:val="cyan"/>
        </w:rPr>
        <w:t>most</w:t>
      </w:r>
      <w:r w:rsidRPr="00200295">
        <w:rPr>
          <w:rStyle w:val="StyleUnderline"/>
          <w:highlight w:val="cyan"/>
        </w:rPr>
        <w:t xml:space="preserve"> from capital</w:t>
      </w:r>
      <w:r w:rsidRPr="00E541BC">
        <w:rPr>
          <w:rStyle w:val="StyleUnderline"/>
        </w:rPr>
        <w:t>ism</w:t>
      </w:r>
      <w:r w:rsidRPr="00200295">
        <w:rPr>
          <w:rStyle w:val="StyleUnderline"/>
          <w:highlight w:val="cyan"/>
        </w:rPr>
        <w:t>’s colonizing</w:t>
      </w:r>
      <w:r w:rsidRPr="00E541BC">
        <w:rPr>
          <w:rStyle w:val="StyleUnderline"/>
        </w:rPr>
        <w:t xml:space="preserve"> and imperial </w:t>
      </w:r>
      <w:r w:rsidRPr="00200295">
        <w:rPr>
          <w:rStyle w:val="StyleUnderline"/>
          <w:highlight w:val="cyan"/>
        </w:rPr>
        <w:t>drive</w:t>
      </w:r>
      <w:r w:rsidRPr="00E541BC">
        <w:rPr>
          <w:rStyle w:val="StyleUnderline"/>
        </w:rPr>
        <w:t xml:space="preserve">, </w:t>
      </w:r>
      <w:r w:rsidRPr="00200295">
        <w:rPr>
          <w:rStyle w:val="StyleUnderline"/>
          <w:highlight w:val="cyan"/>
        </w:rPr>
        <w:t xml:space="preserve">are on the </w:t>
      </w:r>
      <w:r w:rsidRPr="00200295">
        <w:rPr>
          <w:rStyle w:val="Emphasis"/>
          <w:highlight w:val="cyan"/>
        </w:rPr>
        <w:t>frontlines</w:t>
      </w:r>
      <w:r w:rsidRPr="00200295">
        <w:rPr>
          <w:rStyle w:val="StyleUnderline"/>
          <w:highlight w:val="cyan"/>
        </w:rPr>
        <w:t xml:space="preserve"> of</w:t>
      </w:r>
      <w:r w:rsidRPr="00E541BC">
        <w:rPr>
          <w:rStyle w:val="StyleUnderline"/>
        </w:rPr>
        <w:t xml:space="preserve"> the </w:t>
      </w:r>
      <w:r w:rsidRPr="00200295">
        <w:rPr>
          <w:rStyle w:val="Emphasis"/>
          <w:highlight w:val="cyan"/>
        </w:rPr>
        <w:t>climate catastrophe</w:t>
      </w:r>
      <w:r w:rsidRPr="00E541BC">
        <w:rPr>
          <w:sz w:val="16"/>
        </w:rPr>
        <w:t xml:space="preserve">. </w:t>
      </w:r>
      <w:r w:rsidRPr="00E541BC">
        <w:rPr>
          <w:rStyle w:val="StyleUnderline"/>
        </w:rPr>
        <w:t xml:space="preserve">How </w:t>
      </w:r>
      <w:r w:rsidRPr="00200295">
        <w:rPr>
          <w:rStyle w:val="StyleUnderline"/>
          <w:highlight w:val="cyan"/>
        </w:rPr>
        <w:t>to find</w:t>
      </w:r>
      <w:r w:rsidRPr="00E541BC">
        <w:rPr>
          <w:sz w:val="16"/>
        </w:rPr>
        <w:t xml:space="preserve"> clean </w:t>
      </w:r>
      <w:r w:rsidRPr="00200295">
        <w:rPr>
          <w:rStyle w:val="Emphasis"/>
          <w:highlight w:val="cyan"/>
        </w:rPr>
        <w:t>water</w:t>
      </w:r>
      <w:r w:rsidRPr="00200295">
        <w:rPr>
          <w:rStyle w:val="StyleUnderline"/>
          <w:highlight w:val="cyan"/>
        </w:rPr>
        <w:t xml:space="preserve"> amidst</w:t>
      </w:r>
      <w:r w:rsidRPr="00E541BC">
        <w:rPr>
          <w:rStyle w:val="StyleUnderline"/>
        </w:rPr>
        <w:t xml:space="preserve"> never-ending </w:t>
      </w:r>
      <w:proofErr w:type="gramStart"/>
      <w:r w:rsidRPr="00200295">
        <w:rPr>
          <w:rStyle w:val="StyleUnderline"/>
          <w:highlight w:val="cyan"/>
        </w:rPr>
        <w:t>drought</w:t>
      </w:r>
      <w:proofErr w:type="gramEnd"/>
      <w:r w:rsidRPr="00E541BC">
        <w:rPr>
          <w:rStyle w:val="StyleUnderline"/>
        </w:rPr>
        <w:t xml:space="preserve">? How </w:t>
      </w:r>
      <w:proofErr w:type="gramStart"/>
      <w:r w:rsidRPr="00200295">
        <w:rPr>
          <w:rStyle w:val="StyleUnderline"/>
          <w:highlight w:val="cyan"/>
        </w:rPr>
        <w:t>to</w:t>
      </w:r>
      <w:proofErr w:type="gramEnd"/>
      <w:r w:rsidRPr="00200295">
        <w:rPr>
          <w:rStyle w:val="StyleUnderline"/>
          <w:highlight w:val="cyan"/>
        </w:rPr>
        <w:t xml:space="preserve"> gather</w:t>
      </w:r>
      <w:r w:rsidRPr="00E541BC">
        <w:rPr>
          <w:sz w:val="16"/>
        </w:rPr>
        <w:t xml:space="preserve"> needed herbs, </w:t>
      </w:r>
      <w:r w:rsidRPr="00200295">
        <w:rPr>
          <w:rStyle w:val="Emphasis"/>
          <w:highlight w:val="cyan"/>
        </w:rPr>
        <w:t>food</w:t>
      </w:r>
      <w:r w:rsidRPr="00E541BC">
        <w:rPr>
          <w:sz w:val="16"/>
        </w:rPr>
        <w:t xml:space="preserve">, and firewood </w:t>
      </w:r>
      <w:r w:rsidRPr="00200295">
        <w:rPr>
          <w:rStyle w:val="StyleUnderline"/>
          <w:highlight w:val="cyan"/>
        </w:rPr>
        <w:t>amidst</w:t>
      </w:r>
      <w:r w:rsidRPr="00E541BC">
        <w:rPr>
          <w:rStyle w:val="StyleUnderline"/>
        </w:rPr>
        <w:t xml:space="preserve"> rapid </w:t>
      </w:r>
      <w:r w:rsidRPr="00200295">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200295">
        <w:rPr>
          <w:rStyle w:val="Emphasis"/>
          <w:highlight w:val="cyan"/>
        </w:rPr>
        <w:t>exploitation</w:t>
      </w:r>
      <w:r w:rsidRPr="00E541BC">
        <w:rPr>
          <w:sz w:val="16"/>
        </w:rPr>
        <w:t xml:space="preserve">, and war </w:t>
      </w:r>
      <w:r w:rsidRPr="00200295">
        <w:rPr>
          <w:rStyle w:val="StyleUnderline"/>
          <w:highlight w:val="cyan"/>
        </w:rPr>
        <w:t>undermine</w:t>
      </w:r>
      <w:r w:rsidRPr="00E541BC">
        <w:rPr>
          <w:rStyle w:val="StyleUnderline"/>
        </w:rPr>
        <w:t xml:space="preserve"> people’s </w:t>
      </w:r>
      <w:r w:rsidRPr="00200295">
        <w:rPr>
          <w:rStyle w:val="StyleUnderline"/>
          <w:highlight w:val="cyan"/>
        </w:rPr>
        <w:t xml:space="preserve">capacities to </w:t>
      </w:r>
      <w:r w:rsidRPr="00200295">
        <w:rPr>
          <w:rStyle w:val="Emphasis"/>
          <w:highlight w:val="cyan"/>
        </w:rPr>
        <w:t>survive</w:t>
      </w:r>
      <w:r w:rsidRPr="00200295">
        <w:rPr>
          <w:rStyle w:val="StyleUnderline"/>
          <w:highlight w:val="cyan"/>
        </w:rPr>
        <w:t xml:space="preserve"> and </w:t>
      </w:r>
      <w:r w:rsidRPr="00200295">
        <w:rPr>
          <w:rStyle w:val="Emphasis"/>
          <w:highlight w:val="cyan"/>
        </w:rPr>
        <w:t>thrive</w:t>
      </w:r>
      <w:r w:rsidRPr="00E541BC">
        <w:rPr>
          <w:rStyle w:val="StyleUnderline"/>
        </w:rPr>
        <w:t xml:space="preserve">, </w:t>
      </w:r>
      <w:r w:rsidRPr="00200295">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200295">
        <w:rPr>
          <w:rStyle w:val="StyleUnderline"/>
          <w:highlight w:val="cyan"/>
        </w:rPr>
        <w:t>minorities</w:t>
      </w:r>
      <w:r w:rsidRPr="00E541BC">
        <w:rPr>
          <w:rStyle w:val="StyleUnderline"/>
        </w:rPr>
        <w:t xml:space="preserve">, and </w:t>
      </w:r>
      <w:r w:rsidRPr="00200295">
        <w:rPr>
          <w:rStyle w:val="StyleUnderline"/>
          <w:highlight w:val="cyan"/>
        </w:rPr>
        <w:t>the</w:t>
      </w:r>
      <w:r w:rsidRPr="00E541BC">
        <w:rPr>
          <w:rStyle w:val="StyleUnderline"/>
        </w:rPr>
        <w:t xml:space="preserve"> elderly </w:t>
      </w:r>
      <w:r w:rsidRPr="00200295">
        <w:rPr>
          <w:rStyle w:val="StyleUnderline"/>
          <w:highlight w:val="cyan"/>
        </w:rPr>
        <w:t>hardest</w:t>
      </w:r>
      <w:r w:rsidRPr="00E541BC">
        <w:rPr>
          <w:sz w:val="16"/>
        </w:rPr>
        <w:t xml:space="preserve"> of all. According to a UN report, “</w:t>
      </w:r>
      <w:r w:rsidRPr="00200295">
        <w:rPr>
          <w:rStyle w:val="StyleUnderline"/>
          <w:highlight w:val="cyan"/>
        </w:rPr>
        <w:t>We risk</w:t>
      </w:r>
      <w:r w:rsidRPr="00E541BC">
        <w:rPr>
          <w:rStyle w:val="StyleUnderline"/>
        </w:rPr>
        <w:t xml:space="preserve"> a ‘</w:t>
      </w:r>
      <w:r w:rsidRPr="00200295">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7745D711" w14:textId="77777777" w:rsidR="00BD55C2" w:rsidRDefault="00BD55C2" w:rsidP="00BD55C2">
      <w:pPr>
        <w:rPr>
          <w:rStyle w:val="StyleUnderline"/>
        </w:rPr>
      </w:pPr>
    </w:p>
    <w:p w14:paraId="4D589BEA" w14:textId="77777777" w:rsidR="00BD55C2" w:rsidRPr="00840D20" w:rsidRDefault="00BD55C2" w:rsidP="00BD55C2">
      <w:pPr>
        <w:pStyle w:val="Heading4"/>
      </w:pPr>
      <w:r>
        <w:t xml:space="preserve">Vote </w:t>
      </w:r>
      <w:proofErr w:type="gramStart"/>
      <w:r>
        <w:t>neg</w:t>
      </w:r>
      <w:proofErr w:type="gramEnd"/>
      <w:r>
        <w:t xml:space="preserve"> for </w:t>
      </w:r>
      <w:r>
        <w:rPr>
          <w:u w:val="single"/>
        </w:rPr>
        <w:t>climate Leninism</w:t>
      </w:r>
      <w:r>
        <w:t xml:space="preserve"> – power must </w:t>
      </w:r>
      <w:r>
        <w:rPr>
          <w:u w:val="single"/>
        </w:rPr>
        <w:t>not</w:t>
      </w:r>
      <w:r>
        <w:t xml:space="preserve"> be smashed, it should be </w:t>
      </w:r>
      <w:r>
        <w:rPr>
          <w:u w:val="single"/>
        </w:rPr>
        <w:t>wrested</w:t>
      </w:r>
    </w:p>
    <w:p w14:paraId="5B6239D8" w14:textId="77777777" w:rsidR="00BD55C2" w:rsidRPr="00E541BC" w:rsidRDefault="00BD55C2" w:rsidP="00BD55C2">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9"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62520B81" w14:textId="77777777" w:rsidR="00BD55C2" w:rsidRPr="00552577" w:rsidRDefault="00BD55C2" w:rsidP="00BD55C2">
      <w:pPr>
        <w:rPr>
          <w:rStyle w:val="Emphasis"/>
        </w:rPr>
      </w:pPr>
      <w:r w:rsidRPr="00200295">
        <w:rPr>
          <w:rStyle w:val="Emphasis"/>
          <w:highlight w:val="cyan"/>
        </w:rPr>
        <w:t>Climate Lenin</w:t>
      </w:r>
    </w:p>
    <w:p w14:paraId="00902D42" w14:textId="77777777" w:rsidR="00BD55C2" w:rsidRPr="00DE4689" w:rsidRDefault="00BD55C2" w:rsidP="00BD55C2">
      <w:pPr>
        <w:rPr>
          <w:sz w:val="16"/>
        </w:rPr>
      </w:pPr>
      <w:r w:rsidRPr="00552577">
        <w:rPr>
          <w:rStyle w:val="StyleUnderline"/>
        </w:rPr>
        <w:t xml:space="preserve">Lenin </w:t>
      </w:r>
      <w:r w:rsidRPr="00200295">
        <w:rPr>
          <w:rStyle w:val="StyleUnderline"/>
          <w:highlight w:val="cyan"/>
        </w:rPr>
        <w:t xml:space="preserve">recognized the </w:t>
      </w:r>
      <w:r w:rsidRPr="00200295">
        <w:rPr>
          <w:rStyle w:val="Emphasis"/>
          <w:highlight w:val="cyan"/>
        </w:rPr>
        <w:t>difference</w:t>
      </w:r>
      <w:r w:rsidRPr="00200295">
        <w:rPr>
          <w:rStyle w:val="StyleUnderline"/>
          <w:highlight w:val="cyan"/>
        </w:rPr>
        <w:t xml:space="preserve"> between</w:t>
      </w:r>
      <w:r w:rsidRPr="00DE4689">
        <w:rPr>
          <w:sz w:val="16"/>
        </w:rPr>
        <w:t xml:space="preserve"> confiscation and socialization, </w:t>
      </w:r>
      <w:proofErr w:type="gramStart"/>
      <w:r w:rsidRPr="00DE4689">
        <w:rPr>
          <w:sz w:val="16"/>
        </w:rPr>
        <w:t>or,</w:t>
      </w:r>
      <w:proofErr w:type="gramEnd"/>
      <w:r w:rsidRPr="00DE4689">
        <w:rPr>
          <w:sz w:val="16"/>
        </w:rPr>
        <w:t xml:space="preserve"> more in keeping with the terms here, between </w:t>
      </w:r>
      <w:r w:rsidRPr="00200295">
        <w:rPr>
          <w:rStyle w:val="Emphasis"/>
          <w:highlight w:val="cyan"/>
        </w:rPr>
        <w:t>abolition and communism</w:t>
      </w:r>
      <w:r w:rsidRPr="00DE4689">
        <w:rPr>
          <w:sz w:val="16"/>
        </w:rPr>
        <w:t xml:space="preserve">. </w:t>
      </w:r>
      <w:r w:rsidRPr="00200295">
        <w:rPr>
          <w:rStyle w:val="StyleUnderline"/>
          <w:highlight w:val="cyan"/>
        </w:rPr>
        <w:t xml:space="preserve">The latter </w:t>
      </w:r>
      <w:r w:rsidRPr="00200295">
        <w:rPr>
          <w:rStyle w:val="Emphasis"/>
          <w:highlight w:val="cyan"/>
        </w:rPr>
        <w:t>requires</w:t>
      </w:r>
      <w:r w:rsidRPr="00552577">
        <w:rPr>
          <w:rStyle w:val="Emphasis"/>
        </w:rPr>
        <w:t xml:space="preserve"> creative, </w:t>
      </w:r>
      <w:r w:rsidRPr="00200295">
        <w:rPr>
          <w:rStyle w:val="Emphasis"/>
          <w:highlight w:val="cyan"/>
        </w:rPr>
        <w:t>collective cooperation</w:t>
      </w:r>
      <w:r w:rsidRPr="00DE4689">
        <w:rPr>
          <w:sz w:val="16"/>
        </w:rPr>
        <w:t xml:space="preserve">, </w:t>
      </w:r>
      <w:r w:rsidRPr="00552577">
        <w:rPr>
          <w:rStyle w:val="Emphasis"/>
        </w:rPr>
        <w:t xml:space="preserve">which </w:t>
      </w:r>
      <w:proofErr w:type="gramStart"/>
      <w:r w:rsidRPr="00552577">
        <w:rPr>
          <w:rStyle w:val="Emphasis"/>
        </w:rPr>
        <w:t>has to</w:t>
      </w:r>
      <w:proofErr w:type="gramEnd"/>
      <w:r w:rsidRPr="00552577">
        <w:rPr>
          <w:rStyle w:val="Emphasis"/>
        </w:rPr>
        <w:t xml:space="preserve"> be organized</w:t>
      </w:r>
      <w:r w:rsidRPr="00DE4689">
        <w:rPr>
          <w:sz w:val="16"/>
        </w:rPr>
        <w:t xml:space="preserve">. Through the reorganization of the modes and relations of production and reproduction, </w:t>
      </w:r>
      <w:proofErr w:type="gramStart"/>
      <w:r w:rsidRPr="00DE4689">
        <w:rPr>
          <w:sz w:val="16"/>
        </w:rPr>
        <w:t>the many</w:t>
      </w:r>
      <w:proofErr w:type="gramEnd"/>
      <w:r w:rsidRPr="00DE4689">
        <w:rPr>
          <w:sz w:val="16"/>
        </w:rPr>
        <w:t xml:space="preserve"> come to exercise control over their lives and work. </w:t>
      </w:r>
      <w:r w:rsidRPr="00200295">
        <w:rPr>
          <w:rStyle w:val="Emphasis"/>
          <w:highlight w:val="cyan"/>
        </w:rPr>
        <w:t>Neither</w:t>
      </w:r>
      <w:r w:rsidRPr="00552577">
        <w:rPr>
          <w:rStyle w:val="Emphasis"/>
        </w:rPr>
        <w:t xml:space="preserve"> revolution nor communism </w:t>
      </w:r>
      <w:r w:rsidRPr="00200295">
        <w:rPr>
          <w:rStyle w:val="Emphasis"/>
          <w:highlight w:val="cyan"/>
        </w:rPr>
        <w:t>occurs in a</w:t>
      </w:r>
      <w:r w:rsidRPr="00552577">
        <w:rPr>
          <w:rStyle w:val="Emphasis"/>
        </w:rPr>
        <w:t xml:space="preserve"> single </w:t>
      </w:r>
      <w:r w:rsidRPr="00200295">
        <w:rPr>
          <w:rStyle w:val="Emphasis"/>
          <w:highlight w:val="cyan"/>
        </w:rPr>
        <w:t>moment</w:t>
      </w:r>
      <w:r w:rsidRPr="00DE4689">
        <w:rPr>
          <w:sz w:val="16"/>
        </w:rPr>
        <w:t>. For communists, revolution is the process of building communism. The negation of prior practices, assumptions, and institutions doesn’t happen overnight.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3624E4D7" w14:textId="77777777" w:rsidR="00BD55C2" w:rsidRPr="003C6F4E" w:rsidRDefault="00BD55C2" w:rsidP="00BD55C2">
      <w:pPr>
        <w:rPr>
          <w:sz w:val="16"/>
        </w:rPr>
      </w:pPr>
      <w:r w:rsidRPr="00DE4689">
        <w:rPr>
          <w:rStyle w:val="StyleUnderline"/>
        </w:rPr>
        <w:t xml:space="preserve">One of the lessons Lenin took from the experience of </w:t>
      </w:r>
      <w:proofErr w:type="gramStart"/>
      <w:r w:rsidRPr="00DE4689">
        <w:rPr>
          <w:rStyle w:val="StyleUnderline"/>
        </w:rPr>
        <w:t>the Paris</w:t>
      </w:r>
      <w:proofErr w:type="gramEnd"/>
      <w:r w:rsidRPr="00DE4689">
        <w:rPr>
          <w:rStyle w:val="StyleUnderline"/>
        </w:rPr>
        <w:t xml:space="preserve"> Commune was the revolutionary role of </w:t>
      </w:r>
      <w:r w:rsidRPr="00200295">
        <w:rPr>
          <w:rStyle w:val="StyleUnderline"/>
          <w:highlight w:val="cyan"/>
        </w:rPr>
        <w:t>the state</w:t>
      </w:r>
      <w:r w:rsidRPr="003C6F4E">
        <w:rPr>
          <w:sz w:val="16"/>
        </w:rPr>
        <w:t>. He applied this lesson to the setting in which the Bolsheviks found themselves:</w:t>
      </w:r>
    </w:p>
    <w:p w14:paraId="406BD7DC" w14:textId="77777777" w:rsidR="00BD55C2" w:rsidRPr="00DE4689" w:rsidRDefault="00BD55C2" w:rsidP="00BD55C2">
      <w:pPr>
        <w:rPr>
          <w:sz w:val="16"/>
        </w:rPr>
      </w:pPr>
      <w:r w:rsidRPr="00DE4689">
        <w:rPr>
          <w:rStyle w:val="Emphasis"/>
        </w:rPr>
        <w:t xml:space="preserve">This apparatus </w:t>
      </w:r>
      <w:r w:rsidRPr="00200295">
        <w:rPr>
          <w:rStyle w:val="Emphasis"/>
          <w:highlight w:val="cyan"/>
        </w:rPr>
        <w:t>must not</w:t>
      </w:r>
      <w:r w:rsidRPr="00DE4689">
        <w:rPr>
          <w:sz w:val="16"/>
        </w:rPr>
        <w:t xml:space="preserve">, </w:t>
      </w:r>
      <w:r w:rsidRPr="00DE4689">
        <w:rPr>
          <w:rStyle w:val="Emphasis"/>
        </w:rPr>
        <w:t>and should not</w:t>
      </w:r>
      <w:r w:rsidRPr="00DE4689">
        <w:rPr>
          <w:sz w:val="16"/>
        </w:rPr>
        <w:t xml:space="preserve">, </w:t>
      </w:r>
      <w:r w:rsidRPr="00200295">
        <w:rPr>
          <w:rStyle w:val="Emphasis"/>
          <w:highlight w:val="cyan"/>
        </w:rPr>
        <w:t>be smashed</w:t>
      </w:r>
      <w:r w:rsidRPr="00DE4689">
        <w:rPr>
          <w:rStyle w:val="Emphasis"/>
        </w:rPr>
        <w:t xml:space="preserve">. </w:t>
      </w:r>
      <w:r w:rsidRPr="00200295">
        <w:rPr>
          <w:rStyle w:val="Emphasis"/>
          <w:highlight w:val="cyan"/>
        </w:rPr>
        <w:t xml:space="preserve">It must be </w:t>
      </w:r>
      <w:proofErr w:type="gramStart"/>
      <w:r w:rsidRPr="00200295">
        <w:rPr>
          <w:rStyle w:val="Emphasis"/>
          <w:highlight w:val="cyan"/>
        </w:rPr>
        <w:t>wrested</w:t>
      </w:r>
      <w:proofErr w:type="gramEnd"/>
      <w:r w:rsidRPr="00200295">
        <w:rPr>
          <w:rStyle w:val="Emphasis"/>
          <w:highlight w:val="cyan"/>
        </w:rPr>
        <w:t xml:space="preserve"> from</w:t>
      </w:r>
      <w:r w:rsidRPr="00DE4689">
        <w:rPr>
          <w:sz w:val="16"/>
        </w:rPr>
        <w:t xml:space="preserve"> the </w:t>
      </w:r>
      <w:r w:rsidRPr="00DE4689">
        <w:rPr>
          <w:rStyle w:val="Emphasis"/>
        </w:rPr>
        <w:t>control of the capitalists</w:t>
      </w:r>
      <w:r w:rsidRPr="00DE4689">
        <w:rPr>
          <w:sz w:val="16"/>
        </w:rPr>
        <w:t xml:space="preserve">; </w:t>
      </w:r>
      <w:r w:rsidRPr="00DE4689">
        <w:rPr>
          <w:rStyle w:val="Emphasis"/>
        </w:rPr>
        <w:t xml:space="preserve">the </w:t>
      </w:r>
      <w:r w:rsidRPr="00200295">
        <w:rPr>
          <w:rStyle w:val="Emphasis"/>
          <w:highlight w:val="cyan"/>
        </w:rPr>
        <w:t>capitalists</w:t>
      </w:r>
      <w:r w:rsidRPr="00DE4689">
        <w:rPr>
          <w:sz w:val="16"/>
        </w:rPr>
        <w:t xml:space="preserve"> and the wires they pull </w:t>
      </w:r>
      <w:r w:rsidRPr="00DE4689">
        <w:rPr>
          <w:rStyle w:val="Emphasis"/>
        </w:rPr>
        <w:t>must be</w:t>
      </w:r>
      <w:r w:rsidRPr="00DE4689">
        <w:rPr>
          <w:sz w:val="16"/>
        </w:rPr>
        <w:t xml:space="preserve"> cut off, </w:t>
      </w:r>
      <w:r w:rsidRPr="00DE4689">
        <w:rPr>
          <w:rStyle w:val="Emphasis"/>
        </w:rPr>
        <w:t>lopped off</w:t>
      </w:r>
      <w:r w:rsidRPr="00DE4689">
        <w:rPr>
          <w:sz w:val="16"/>
        </w:rPr>
        <w:t xml:space="preserve">, chopped away from this apparatus; </w:t>
      </w:r>
      <w:r w:rsidRPr="00DE4689">
        <w:rPr>
          <w:rStyle w:val="Emphasis"/>
        </w:rPr>
        <w:t>it must be subordinated to the proletarian Soviets</w:t>
      </w:r>
      <w:r w:rsidRPr="00DE4689">
        <w:rPr>
          <w:sz w:val="16"/>
        </w:rPr>
        <w:t xml:space="preserve">; it must be expanded, made more comprehensive, and nation-wide. And this can be done by </w:t>
      </w:r>
      <w:proofErr w:type="spellStart"/>
      <w:r w:rsidRPr="00DE4689">
        <w:rPr>
          <w:sz w:val="16"/>
        </w:rPr>
        <w:t>utilising</w:t>
      </w:r>
      <w:proofErr w:type="spellEnd"/>
      <w:r w:rsidRPr="00DE4689">
        <w:rPr>
          <w:sz w:val="16"/>
        </w:rPr>
        <w:t xml:space="preserve"> the achievements already made by large-scale capitalism (in the same way as the proletarian revolution can, in general, reach its goal only by </w:t>
      </w:r>
      <w:proofErr w:type="spellStart"/>
      <w:r w:rsidRPr="00DE4689">
        <w:rPr>
          <w:sz w:val="16"/>
        </w:rPr>
        <w:t>utilising</w:t>
      </w:r>
      <w:proofErr w:type="spellEnd"/>
      <w:r w:rsidRPr="00DE4689">
        <w:rPr>
          <w:sz w:val="16"/>
        </w:rPr>
        <w:t xml:space="preserve"> these achievements).</w:t>
      </w:r>
    </w:p>
    <w:p w14:paraId="0444EA5E" w14:textId="77777777" w:rsidR="00BD55C2" w:rsidRPr="003C6F4E" w:rsidRDefault="00BD55C2" w:rsidP="00BD55C2">
      <w:pPr>
        <w:rPr>
          <w:rStyle w:val="StyleUnderline"/>
        </w:rPr>
      </w:pPr>
      <w:r w:rsidRPr="00200295">
        <w:rPr>
          <w:rStyle w:val="StyleUnderline"/>
          <w:highlight w:val="cyan"/>
        </w:rPr>
        <w:t>The state is</w:t>
      </w:r>
      <w:r w:rsidRPr="003C6F4E">
        <w:rPr>
          <w:rStyle w:val="StyleUnderline"/>
        </w:rPr>
        <w:t xml:space="preserve"> a </w:t>
      </w:r>
      <w:r w:rsidRPr="00200295">
        <w:rPr>
          <w:rStyle w:val="Emphasis"/>
          <w:highlight w:val="cyan"/>
        </w:rPr>
        <w:t>ready-made</w:t>
      </w:r>
      <w:r w:rsidRPr="003C6F4E">
        <w:rPr>
          <w:rStyle w:val="StyleUnderline"/>
        </w:rPr>
        <w:t xml:space="preserve"> apparatus </w:t>
      </w:r>
      <w:r w:rsidRPr="00200295">
        <w:rPr>
          <w:rStyle w:val="StyleUnderline"/>
          <w:highlight w:val="cyan"/>
        </w:rPr>
        <w:t>for responding to</w:t>
      </w:r>
      <w:r w:rsidRPr="003C6F4E">
        <w:rPr>
          <w:rStyle w:val="StyleUnderline"/>
        </w:rPr>
        <w:t xml:space="preserve"> the </w:t>
      </w:r>
      <w:r w:rsidRPr="00200295">
        <w:rPr>
          <w:rStyle w:val="Emphasis"/>
          <w:highlight w:val="cyan"/>
        </w:rPr>
        <w:t>climate</w:t>
      </w:r>
      <w:r w:rsidRPr="003C6F4E">
        <w:rPr>
          <w:rStyle w:val="StyleUnderline"/>
        </w:rPr>
        <w:t xml:space="preserve"> crisis. </w:t>
      </w:r>
      <w:r w:rsidRPr="00200295">
        <w:rPr>
          <w:rStyle w:val="StyleUnderline"/>
          <w:highlight w:val="cyan"/>
        </w:rPr>
        <w:t>It</w:t>
      </w:r>
      <w:r w:rsidRPr="003C6F4E">
        <w:rPr>
          <w:rStyle w:val="StyleUnderline"/>
        </w:rPr>
        <w:t xml:space="preserve"> can </w:t>
      </w:r>
      <w:r w:rsidRPr="000D4CB8">
        <w:rPr>
          <w:rStyle w:val="StyleUnderline"/>
        </w:rPr>
        <w:t xml:space="preserve">operate at the </w:t>
      </w:r>
      <w:r w:rsidRPr="000D4CB8">
        <w:rPr>
          <w:rStyle w:val="Emphasis"/>
        </w:rPr>
        <w:t>scales</w:t>
      </w:r>
      <w:r w:rsidRPr="003C6F4E">
        <w:rPr>
          <w:rStyle w:val="StyleUnderline"/>
        </w:rPr>
        <w:t xml:space="preserve"> necessary to develop and </w:t>
      </w:r>
      <w:r w:rsidRPr="00200295">
        <w:rPr>
          <w:rStyle w:val="Emphasis"/>
          <w:highlight w:val="cyan"/>
        </w:rPr>
        <w:t>implement</w:t>
      </w:r>
      <w:r w:rsidRPr="003C6F4E">
        <w:rPr>
          <w:rStyle w:val="StyleUnderline"/>
        </w:rPr>
        <w:t xml:space="preserve"> plans </w:t>
      </w:r>
      <w:r w:rsidRPr="000D4CB8">
        <w:rPr>
          <w:rStyle w:val="StyleUnderline"/>
        </w:rPr>
        <w:t>for</w:t>
      </w:r>
      <w:r w:rsidRPr="003C6F4E">
        <w:rPr>
          <w:rStyle w:val="StyleUnderline"/>
        </w:rPr>
        <w:t xml:space="preserve"> </w:t>
      </w:r>
      <w:r w:rsidRPr="00200295">
        <w:rPr>
          <w:rStyle w:val="StyleUnderline"/>
          <w:highlight w:val="cyan"/>
        </w:rPr>
        <w:t>reorganizing ag</w:t>
      </w:r>
      <w:r w:rsidRPr="003C6F4E">
        <w:rPr>
          <w:rStyle w:val="StyleUnderline"/>
        </w:rPr>
        <w:t xml:space="preserve">riculture, </w:t>
      </w:r>
      <w:r w:rsidRPr="00200295">
        <w:rPr>
          <w:rStyle w:val="StyleUnderline"/>
          <w:highlight w:val="cyan"/>
        </w:rPr>
        <w:t>transportation</w:t>
      </w:r>
      <w:r w:rsidRPr="003C6F4E">
        <w:rPr>
          <w:rStyle w:val="StyleUnderline"/>
        </w:rPr>
        <w:t xml:space="preserve">, housing, and production. It has the capacity to transform the </w:t>
      </w:r>
      <w:r w:rsidRPr="00200295">
        <w:rPr>
          <w:rStyle w:val="StyleUnderline"/>
          <w:highlight w:val="cyan"/>
        </w:rPr>
        <w:t>energy</w:t>
      </w:r>
      <w:r w:rsidRPr="003C6F4E">
        <w:rPr>
          <w:rStyle w:val="StyleUnderline"/>
        </w:rPr>
        <w:t xml:space="preserve"> sector. </w:t>
      </w:r>
      <w:r w:rsidRPr="00200295">
        <w:rPr>
          <w:rStyle w:val="StyleUnderline"/>
          <w:highlight w:val="cyan"/>
        </w:rPr>
        <w:t>It is backed by a</w:t>
      </w:r>
      <w:r w:rsidRPr="003C6F4E">
        <w:rPr>
          <w:rStyle w:val="StyleUnderline"/>
        </w:rPr>
        <w:t xml:space="preserve"> standing </w:t>
      </w:r>
      <w:r w:rsidRPr="00200295">
        <w:rPr>
          <w:rStyle w:val="StyleUnderline"/>
          <w:highlight w:val="cyan"/>
        </w:rPr>
        <w:t>army</w:t>
      </w:r>
      <w:r w:rsidRPr="003C6F4E">
        <w:rPr>
          <w:rStyle w:val="StyleUnderline"/>
        </w:rPr>
        <w:t>. What if all that power were channeled by the many against the few on behalf of a just response to the climate crisis?</w:t>
      </w:r>
    </w:p>
    <w:p w14:paraId="62DFCAA6" w14:textId="77777777" w:rsidR="00BD55C2" w:rsidRPr="003C6F4E" w:rsidRDefault="00BD55C2" w:rsidP="00BD55C2">
      <w:pPr>
        <w:rPr>
          <w:rStyle w:val="StyleUnderline"/>
        </w:rPr>
      </w:pPr>
      <w:r w:rsidRPr="003C6F4E">
        <w:rPr>
          <w:rStyle w:val="StyleUnderline"/>
        </w:rPr>
        <w:t>During the Covid-19 pandemic</w:t>
      </w:r>
      <w:r w:rsidRPr="003C6F4E">
        <w:rPr>
          <w:sz w:val="16"/>
        </w:rPr>
        <w:t xml:space="preserve">, multiple </w:t>
      </w:r>
      <w:r w:rsidRPr="003C6F4E">
        <w:rPr>
          <w:rStyle w:val="StyleUnderline"/>
        </w:rPr>
        <w:t xml:space="preserve">voices have called on the </w:t>
      </w:r>
      <w:r w:rsidRPr="003C6F4E">
        <w:rPr>
          <w:rStyle w:val="Emphasis"/>
        </w:rPr>
        <w:t>state</w:t>
      </w:r>
      <w:r w:rsidRPr="003C6F4E">
        <w:rPr>
          <w:rStyle w:val="StyleUnderline"/>
        </w:rPr>
        <w:t xml:space="preserve"> </w:t>
      </w:r>
      <w:r w:rsidRPr="003C6F4E">
        <w:rPr>
          <w:rStyle w:val="Emphasis"/>
        </w:rPr>
        <w:t>to take control</w:t>
      </w:r>
      <w:r w:rsidRPr="003C6F4E">
        <w:rPr>
          <w:rStyle w:val="StyleUnderline"/>
        </w:rPr>
        <w:t xml:space="preserve"> of </w:t>
      </w:r>
      <w:r w:rsidRPr="003C6F4E">
        <w:rPr>
          <w:rStyle w:val="Emphasis"/>
        </w:rPr>
        <w:t>hospitals</w:t>
      </w:r>
      <w:r w:rsidRPr="003C6F4E">
        <w:rPr>
          <w:rStyle w:val="StyleUnderline"/>
        </w:rPr>
        <w:t xml:space="preserve"> and industries, to build field units, supply necessary equipment, and provide economic relief</w:t>
      </w:r>
      <w:r w:rsidRPr="003C6F4E">
        <w:rPr>
          <w:sz w:val="16"/>
        </w:rPr>
        <w:t xml:space="preserve">. State response has been uneven, typically coupling enormous benefits to corporations with minimal benefits to working people. Even worse, repressive regimes such as those in Hungary and the US have </w:t>
      </w:r>
      <w:r w:rsidRPr="000D4CB8">
        <w:rPr>
          <w:sz w:val="16"/>
        </w:rPr>
        <w:t xml:space="preserve">seized the opportunity to enact anti-trans, anti-abortion, and anti-environmental measures. Again, </w:t>
      </w:r>
      <w:r w:rsidRPr="000D4CB8">
        <w:rPr>
          <w:rStyle w:val="StyleUnderline"/>
        </w:rPr>
        <w:t xml:space="preserve">our situation is one of </w:t>
      </w:r>
      <w:r w:rsidRPr="000D4CB8">
        <w:rPr>
          <w:rStyle w:val="Emphasis"/>
        </w:rPr>
        <w:t>revolution</w:t>
      </w:r>
      <w:r w:rsidRPr="000D4CB8">
        <w:rPr>
          <w:rStyle w:val="StyleUnderline"/>
        </w:rPr>
        <w:t xml:space="preserve"> </w:t>
      </w:r>
      <w:r w:rsidRPr="000D4CB8">
        <w:rPr>
          <w:rStyle w:val="Emphasis"/>
        </w:rPr>
        <w:t>or</w:t>
      </w:r>
      <w:r w:rsidRPr="000D4CB8">
        <w:rPr>
          <w:rStyle w:val="StyleUnderline"/>
        </w:rPr>
        <w:t xml:space="preserve"> </w:t>
      </w:r>
      <w:r w:rsidRPr="000D4CB8">
        <w:rPr>
          <w:rStyle w:val="Emphasis"/>
        </w:rPr>
        <w:t>ruin</w:t>
      </w:r>
      <w:r w:rsidRPr="000D4CB8">
        <w:rPr>
          <w:rStyle w:val="StyleUnderline"/>
        </w:rPr>
        <w:t>.</w:t>
      </w:r>
    </w:p>
    <w:p w14:paraId="3E6E2C7A" w14:textId="77777777" w:rsidR="00BD55C2" w:rsidRPr="003C6F4E" w:rsidRDefault="00BD55C2" w:rsidP="00BD55C2">
      <w:pPr>
        <w:rPr>
          <w:rStyle w:val="StyleUnderline"/>
        </w:rPr>
      </w:pPr>
      <w:r w:rsidRPr="003C6F4E">
        <w:rPr>
          <w:sz w:val="16"/>
        </w:rPr>
        <w:t xml:space="preserve">As Ted Nordhaus argues in a pro-capitalist takedown of the contemporary left, the progressive response to climate change has failed because of the incoherence between its diagnosis and its solution. The left sees that capitalism is responsible for climate change. </w:t>
      </w:r>
      <w:r w:rsidRPr="00200295">
        <w:rPr>
          <w:rStyle w:val="StyleUnderline"/>
          <w:highlight w:val="cyan"/>
        </w:rPr>
        <w:t>It recognizes</w:t>
      </w:r>
      <w:r w:rsidRPr="003C6F4E">
        <w:rPr>
          <w:rStyle w:val="StyleUnderline"/>
        </w:rPr>
        <w:t xml:space="preserve"> the </w:t>
      </w:r>
      <w:r w:rsidRPr="00200295">
        <w:rPr>
          <w:rStyle w:val="Emphasis"/>
          <w:highlight w:val="cyan"/>
        </w:rPr>
        <w:t>urgency</w:t>
      </w:r>
      <w:r w:rsidRPr="003C6F4E">
        <w:rPr>
          <w:rStyle w:val="StyleUnderline"/>
        </w:rPr>
        <w:t xml:space="preserve"> of the situation</w:t>
      </w:r>
      <w:r w:rsidRPr="003C6F4E">
        <w:rPr>
          <w:sz w:val="16"/>
        </w:rPr>
        <w:t xml:space="preserve">. </w:t>
      </w:r>
      <w:r w:rsidRPr="00200295">
        <w:rPr>
          <w:rStyle w:val="Emphasis"/>
          <w:highlight w:val="cyan"/>
        </w:rPr>
        <w:t>But</w:t>
      </w:r>
      <w:r w:rsidRPr="003C6F4E">
        <w:rPr>
          <w:sz w:val="16"/>
        </w:rPr>
        <w:t xml:space="preserve"> </w:t>
      </w:r>
      <w:r w:rsidRPr="003C6F4E">
        <w:rPr>
          <w:rStyle w:val="StyleUnderline"/>
        </w:rPr>
        <w:t xml:space="preserve">instead of building its capacity to seize the state, it </w:t>
      </w:r>
      <w:r w:rsidRPr="00200295">
        <w:rPr>
          <w:rStyle w:val="StyleUnderline"/>
          <w:highlight w:val="cyan"/>
        </w:rPr>
        <w:t>advocates</w:t>
      </w:r>
      <w:r w:rsidRPr="003C6F4E">
        <w:rPr>
          <w:rStyle w:val="StyleUnderline"/>
        </w:rPr>
        <w:t xml:space="preserve"> small-scale, </w:t>
      </w:r>
      <w:r w:rsidRPr="00200295">
        <w:rPr>
          <w:rStyle w:val="StyleUnderline"/>
          <w:highlight w:val="cyan"/>
        </w:rPr>
        <w:t>local</w:t>
      </w:r>
      <w:r w:rsidRPr="003C6F4E">
        <w:rPr>
          <w:rStyle w:val="StyleUnderline"/>
        </w:rPr>
        <w:t xml:space="preserve">, </w:t>
      </w:r>
      <w:r w:rsidRPr="00200295">
        <w:rPr>
          <w:rStyle w:val="StyleUnderline"/>
          <w:highlight w:val="cyan"/>
        </w:rPr>
        <w:t>decentralized</w:t>
      </w:r>
      <w:r w:rsidRPr="003C6F4E">
        <w:rPr>
          <w:rStyle w:val="StyleUnderline"/>
        </w:rPr>
        <w:t xml:space="preserve"> solutions and more </w:t>
      </w:r>
      <w:r w:rsidRPr="00200295">
        <w:rPr>
          <w:rStyle w:val="StyleUnderline"/>
          <w:highlight w:val="cyan"/>
        </w:rPr>
        <w:t>protests</w:t>
      </w:r>
      <w:r w:rsidRPr="003C6F4E">
        <w:rPr>
          <w:sz w:val="16"/>
        </w:rPr>
        <w:t xml:space="preserve"> and democracy. </w:t>
      </w:r>
      <w:r w:rsidRPr="00200295">
        <w:rPr>
          <w:rStyle w:val="StyleUnderline"/>
          <w:highlight w:val="cyan"/>
        </w:rPr>
        <w:t>If we</w:t>
      </w:r>
      <w:r w:rsidRPr="003C6F4E">
        <w:rPr>
          <w:rStyle w:val="StyleUnderline"/>
        </w:rPr>
        <w:t xml:space="preserve"> really </w:t>
      </w:r>
      <w:r w:rsidRPr="00200295">
        <w:rPr>
          <w:rStyle w:val="StyleUnderline"/>
          <w:highlight w:val="cyan"/>
        </w:rPr>
        <w:t xml:space="preserve">are on the </w:t>
      </w:r>
      <w:r w:rsidRPr="00200295">
        <w:rPr>
          <w:rStyle w:val="Emphasis"/>
          <w:highlight w:val="cyan"/>
        </w:rPr>
        <w:t>verge</w:t>
      </w:r>
      <w:r w:rsidRPr="003C6F4E">
        <w:rPr>
          <w:rStyle w:val="StyleUnderline"/>
        </w:rPr>
        <w:t xml:space="preserve"> of catastrophe, </w:t>
      </w:r>
      <w:r w:rsidRPr="00200295">
        <w:rPr>
          <w:rStyle w:val="StyleUnderline"/>
          <w:highlight w:val="cyan"/>
        </w:rPr>
        <w:t xml:space="preserve">shouldn’t we </w:t>
      </w:r>
      <w:proofErr w:type="gramStart"/>
      <w:r w:rsidRPr="00200295">
        <w:rPr>
          <w:rStyle w:val="StyleUnderline"/>
          <w:highlight w:val="cyan"/>
        </w:rPr>
        <w:t>build</w:t>
      </w:r>
      <w:r w:rsidRPr="003C6F4E">
        <w:rPr>
          <w:rStyle w:val="StyleUnderline"/>
        </w:rPr>
        <w:t>ing</w:t>
      </w:r>
      <w:proofErr w:type="gramEnd"/>
      <w:r w:rsidRPr="003C6F4E">
        <w:rPr>
          <w:rStyle w:val="StyleUnderline"/>
        </w:rPr>
        <w:t xml:space="preserve"> </w:t>
      </w:r>
      <w:r w:rsidRPr="00200295">
        <w:rPr>
          <w:rStyle w:val="StyleUnderline"/>
          <w:highlight w:val="cyan"/>
        </w:rPr>
        <w:t>a</w:t>
      </w:r>
      <w:r w:rsidRPr="003C6F4E">
        <w:rPr>
          <w:rStyle w:val="StyleUnderline"/>
        </w:rPr>
        <w:t xml:space="preserve"> revolutionary </w:t>
      </w:r>
      <w:r w:rsidRPr="00200295">
        <w:rPr>
          <w:rStyle w:val="Emphasis"/>
          <w:highlight w:val="cyan"/>
        </w:rPr>
        <w:t>party</w:t>
      </w:r>
      <w:r w:rsidRPr="00200295">
        <w:rPr>
          <w:rStyle w:val="StyleUnderline"/>
          <w:highlight w:val="cyan"/>
        </w:rPr>
        <w:t xml:space="preserve"> able to respond</w:t>
      </w:r>
      <w:r w:rsidRPr="003C6F4E">
        <w:rPr>
          <w:rStyle w:val="StyleUnderline"/>
        </w:rPr>
        <w:t xml:space="preserve"> to the disaster and push forward an egalitarian alternative?</w:t>
      </w:r>
    </w:p>
    <w:p w14:paraId="23AD2CEC" w14:textId="77777777" w:rsidR="00BD55C2" w:rsidRPr="003C6F4E" w:rsidRDefault="00BD55C2" w:rsidP="00BD55C2">
      <w:pPr>
        <w:rPr>
          <w:sz w:val="16"/>
        </w:rPr>
      </w:pPr>
      <w:r w:rsidRPr="00200295">
        <w:rPr>
          <w:rStyle w:val="Emphasis"/>
          <w:highlight w:val="cyan"/>
        </w:rPr>
        <w:t>The left</w:t>
      </w:r>
      <w:r w:rsidRPr="003C6F4E">
        <w:rPr>
          <w:rStyle w:val="Emphasis"/>
        </w:rPr>
        <w:t xml:space="preserve"> has </w:t>
      </w:r>
      <w:r w:rsidRPr="00200295">
        <w:rPr>
          <w:rStyle w:val="Emphasis"/>
          <w:highlight w:val="cyan"/>
        </w:rPr>
        <w:t>offered moralism when it needs</w:t>
      </w:r>
      <w:r w:rsidRPr="003C6F4E">
        <w:rPr>
          <w:rStyle w:val="Emphasis"/>
        </w:rPr>
        <w:t xml:space="preserve"> to offer </w:t>
      </w:r>
      <w:r w:rsidRPr="00200295">
        <w:rPr>
          <w:rStyle w:val="Emphasis"/>
          <w:highlight w:val="cyan"/>
        </w:rPr>
        <w:t>organization</w:t>
      </w:r>
      <w:r w:rsidRPr="003C6F4E">
        <w:rPr>
          <w:sz w:val="16"/>
        </w:rPr>
        <w:t xml:space="preserve">.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w:t>
      </w:r>
      <w:proofErr w:type="gramStart"/>
      <w:r w:rsidRPr="003C6F4E">
        <w:rPr>
          <w:sz w:val="16"/>
        </w:rPr>
        <w:t>2020</w:t>
      </w:r>
      <w:proofErr w:type="gramEnd"/>
      <w:r w:rsidRPr="003C6F4E">
        <w:rPr>
          <w:sz w:val="16"/>
        </w:rPr>
        <w:t xml:space="preserve"> general strike? Such mass working class action creates the space for further radicalization, further organization, further conviction that we have the capacity to bring about a radical transformation of the global economy. Organization, not moralism, gives us </w:t>
      </w:r>
      <w:proofErr w:type="gramStart"/>
      <w:r w:rsidRPr="003C6F4E">
        <w:rPr>
          <w:sz w:val="16"/>
        </w:rPr>
        <w:t>the power</w:t>
      </w:r>
      <w:proofErr w:type="gramEnd"/>
      <w:r w:rsidRPr="003C6F4E">
        <w:rPr>
          <w:sz w:val="16"/>
        </w:rPr>
        <w:t>.</w:t>
      </w:r>
    </w:p>
    <w:p w14:paraId="45A12317" w14:textId="77777777" w:rsidR="00BD55C2" w:rsidRPr="003C6F4E" w:rsidRDefault="00BD55C2" w:rsidP="00BD55C2">
      <w:pPr>
        <w:rPr>
          <w:sz w:val="16"/>
        </w:rPr>
      </w:pPr>
      <w:r w:rsidRPr="003C6F4E">
        <w:rPr>
          <w:sz w:val="16"/>
        </w:rPr>
        <w:t xml:space="preserve">Nordhaus pinpoints the cause of the left’s incoherence: its rejection of centralized, top-down power. Climate Leninism, however, doesn’t fall for this tired spatial metaphor. </w:t>
      </w:r>
      <w:r w:rsidRPr="003C6F4E">
        <w:rPr>
          <w:rStyle w:val="StyleUnderline"/>
        </w:rPr>
        <w:t>When the state is seized by a revolutionary party, it is turned bottom-up</w:t>
      </w:r>
      <w:r w:rsidRPr="003C6F4E">
        <w:rPr>
          <w:sz w:val="16"/>
        </w:rPr>
        <w:t xml:space="preserve">. Grappling with the challenge of working this out in practice occupied Lenin until the end of his life. Getting local soviets or worker’s councils functioning is a challenge. </w:t>
      </w:r>
      <w:r w:rsidRPr="00200295">
        <w:rPr>
          <w:rStyle w:val="Emphasis"/>
          <w:highlight w:val="cyan"/>
        </w:rPr>
        <w:t>In a</w:t>
      </w:r>
      <w:r w:rsidRPr="003C6F4E">
        <w:rPr>
          <w:rStyle w:val="Emphasis"/>
        </w:rPr>
        <w:t xml:space="preserve"> complex </w:t>
      </w:r>
      <w:r w:rsidRPr="00200295">
        <w:rPr>
          <w:rStyle w:val="Emphasis"/>
          <w:highlight w:val="cyan"/>
        </w:rPr>
        <w:t>federated</w:t>
      </w:r>
      <w:r w:rsidRPr="003C6F4E">
        <w:rPr>
          <w:rStyle w:val="Emphasis"/>
        </w:rPr>
        <w:t xml:space="preserve"> system like the </w:t>
      </w:r>
      <w:r w:rsidRPr="00200295">
        <w:rPr>
          <w:rStyle w:val="Emphasis"/>
          <w:highlight w:val="cyan"/>
        </w:rPr>
        <w:t>US</w:t>
      </w:r>
      <w:r w:rsidRPr="003C6F4E">
        <w:rPr>
          <w:rStyle w:val="Emphasis"/>
        </w:rPr>
        <w:t xml:space="preserve">, </w:t>
      </w:r>
      <w:r w:rsidRPr="00200295">
        <w:rPr>
          <w:rStyle w:val="Emphasis"/>
          <w:highlight w:val="cyan"/>
        </w:rPr>
        <w:t>there are already</w:t>
      </w:r>
      <w:r w:rsidRPr="003C6F4E">
        <w:rPr>
          <w:rStyle w:val="Emphasis"/>
        </w:rPr>
        <w:t xml:space="preserve"> elaborate local, county-wide, state, and national governmental </w:t>
      </w:r>
      <w:r w:rsidRPr="00200295">
        <w:rPr>
          <w:rStyle w:val="Emphasis"/>
          <w:highlight w:val="cyan"/>
        </w:rPr>
        <w:t>offices</w:t>
      </w:r>
      <w:r w:rsidRPr="003C6F4E">
        <w:rPr>
          <w:rStyle w:val="Emphasis"/>
        </w:rPr>
        <w:t>. Lenin</w:t>
      </w:r>
      <w:r w:rsidRPr="003C6F4E">
        <w:rPr>
          <w:sz w:val="16"/>
        </w:rPr>
        <w:t xml:space="preserve"> himself </w:t>
      </w:r>
      <w:r w:rsidRPr="003C6F4E">
        <w:rPr>
          <w:rStyle w:val="Emphasis"/>
        </w:rPr>
        <w:t>was</w:t>
      </w:r>
      <w:r w:rsidRPr="003C6F4E">
        <w:rPr>
          <w:sz w:val="16"/>
        </w:rPr>
        <w:t xml:space="preserve"> particularly </w:t>
      </w:r>
      <w:r w:rsidRPr="003C6F4E">
        <w:rPr>
          <w:rStyle w:val="Emphasis"/>
        </w:rPr>
        <w:t xml:space="preserve">enamored of the post office and libraries, seeing both as models </w:t>
      </w:r>
      <w:r w:rsidRPr="00200295">
        <w:rPr>
          <w:rStyle w:val="Emphasis"/>
          <w:highlight w:val="cyan"/>
        </w:rPr>
        <w:t>for socialist accounting and distribution</w:t>
      </w:r>
      <w:r w:rsidRPr="003C6F4E">
        <w:rPr>
          <w:rStyle w:val="Emphasis"/>
        </w:rPr>
        <w:t xml:space="preserve">. </w:t>
      </w:r>
      <w:r w:rsidRPr="00200295">
        <w:rPr>
          <w:rStyle w:val="Emphasis"/>
          <w:highlight w:val="cyan"/>
        </w:rPr>
        <w:t>Our problem</w:t>
      </w:r>
      <w:r w:rsidRPr="003C6F4E">
        <w:rPr>
          <w:rStyle w:val="Emphasis"/>
        </w:rPr>
        <w:t xml:space="preserve"> today is not excessive centralization. </w:t>
      </w:r>
      <w:r w:rsidRPr="00200295">
        <w:rPr>
          <w:rStyle w:val="Emphasis"/>
          <w:highlight w:val="cyan"/>
        </w:rPr>
        <w:t>After</w:t>
      </w:r>
      <w:r w:rsidRPr="003C6F4E">
        <w:rPr>
          <w:rStyle w:val="Emphasis"/>
        </w:rPr>
        <w:t xml:space="preserve"> forty years of </w:t>
      </w:r>
      <w:r w:rsidRPr="00200295">
        <w:rPr>
          <w:rStyle w:val="Emphasis"/>
          <w:highlight w:val="cyan"/>
        </w:rPr>
        <w:t>neoliberalism</w:t>
      </w:r>
      <w:proofErr w:type="gramStart"/>
      <w:r w:rsidRPr="003C6F4E">
        <w:rPr>
          <w:rStyle w:val="Emphasis"/>
        </w:rPr>
        <w:t xml:space="preserve">, it </w:t>
      </w:r>
      <w:r w:rsidRPr="00200295">
        <w:rPr>
          <w:rStyle w:val="Emphasis"/>
          <w:highlight w:val="cyan"/>
        </w:rPr>
        <w:t>is</w:t>
      </w:r>
      <w:proofErr w:type="gramEnd"/>
      <w:r w:rsidRPr="00200295">
        <w:rPr>
          <w:rStyle w:val="Emphasis"/>
          <w:highlight w:val="cyan"/>
        </w:rPr>
        <w:t xml:space="preserve"> disorganization</w:t>
      </w:r>
      <w:r w:rsidRPr="003C6F4E">
        <w:rPr>
          <w:sz w:val="16"/>
        </w:rPr>
        <w:t xml:space="preserve">, unaccountability, ongoing exploitation, and widespread accumulation by dispossession. </w:t>
      </w:r>
      <w:r w:rsidRPr="00200295">
        <w:rPr>
          <w:rStyle w:val="Emphasis"/>
          <w:highlight w:val="cyan"/>
        </w:rPr>
        <w:t xml:space="preserve">We need a </w:t>
      </w:r>
      <w:r w:rsidRPr="003C6F4E">
        <w:rPr>
          <w:rStyle w:val="Emphasis"/>
        </w:rPr>
        <w:t>politics adequate to this</w:t>
      </w:r>
      <w:r w:rsidRPr="003C6F4E">
        <w:rPr>
          <w:sz w:val="16"/>
        </w:rPr>
        <w:t xml:space="preserve"> context, a </w:t>
      </w:r>
      <w:r w:rsidRPr="00200295">
        <w:rPr>
          <w:rStyle w:val="Emphasis"/>
          <w:highlight w:val="cyan"/>
        </w:rPr>
        <w:t>militant</w:t>
      </w:r>
      <w:r w:rsidRPr="003C6F4E">
        <w:rPr>
          <w:rStyle w:val="Emphasis"/>
        </w:rPr>
        <w:t xml:space="preserve">, disciplined, communist </w:t>
      </w:r>
      <w:r w:rsidRPr="00200295">
        <w:rPr>
          <w:rStyle w:val="Emphasis"/>
          <w:highlight w:val="cyan"/>
        </w:rPr>
        <w:t>politics that doesn’t flinch from</w:t>
      </w:r>
      <w:r w:rsidRPr="003C6F4E">
        <w:rPr>
          <w:sz w:val="16"/>
        </w:rPr>
        <w:t xml:space="preserve"> the enormity of the challenge, nor </w:t>
      </w:r>
      <w:r w:rsidRPr="003C6F4E">
        <w:rPr>
          <w:rStyle w:val="Emphasis"/>
        </w:rPr>
        <w:t xml:space="preserve">the coordination at </w:t>
      </w:r>
      <w:r w:rsidRPr="00200295">
        <w:rPr>
          <w:rStyle w:val="Emphasis"/>
          <w:highlight w:val="cyan"/>
        </w:rPr>
        <w:t>scale</w:t>
      </w:r>
      <w:r w:rsidRPr="003C6F4E">
        <w:rPr>
          <w:rStyle w:val="Emphasis"/>
        </w:rPr>
        <w:t xml:space="preserve"> required to address it.</w:t>
      </w:r>
    </w:p>
    <w:p w14:paraId="51CBFC86" w14:textId="77777777" w:rsidR="00BD55C2" w:rsidRPr="003C6F4E" w:rsidRDefault="00BD55C2" w:rsidP="00BD55C2">
      <w:pPr>
        <w:rPr>
          <w:rStyle w:val="Emphasis"/>
        </w:rPr>
      </w:pPr>
      <w:r w:rsidRPr="003C6F4E">
        <w:rPr>
          <w:sz w:val="16"/>
        </w:rPr>
        <w:t xml:space="preserve">We know that this is a tall order. We know that the forces of fossil capital and social democracy stand in our way. But </w:t>
      </w:r>
      <w:r w:rsidRPr="00200295">
        <w:rPr>
          <w:rStyle w:val="Emphasis"/>
          <w:highlight w:val="cyan"/>
        </w:rPr>
        <w:t>to do anything less</w:t>
      </w:r>
      <w:r w:rsidRPr="003C6F4E">
        <w:rPr>
          <w:rStyle w:val="Emphasis"/>
        </w:rPr>
        <w:t xml:space="preserve"> than build towards an international revolution today </w:t>
      </w:r>
      <w:r w:rsidRPr="00200295">
        <w:rPr>
          <w:rStyle w:val="Emphasis"/>
          <w:highlight w:val="cyan"/>
        </w:rPr>
        <w:t>would be ruinous</w:t>
      </w:r>
      <w:r w:rsidRPr="003C6F4E">
        <w:rPr>
          <w:sz w:val="16"/>
        </w:rPr>
        <w:t xml:space="preserve">. As dire as both the coronavirus and climate crises are—and we really have seen nothing yet—we need to exercise some dialectical ambivalence. Global capital sees these crises as an opportunity to entrench its power, to break into new markets, to extract more wealth.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 </w:t>
      </w:r>
      <w:r w:rsidRPr="003C6F4E">
        <w:rPr>
          <w:rStyle w:val="Emphasis"/>
        </w:rPr>
        <w:t>We need to see this moment from the perspective of the revolutionary party that we must build as climate Leninists.</w:t>
      </w:r>
    </w:p>
    <w:p w14:paraId="19A39259" w14:textId="77777777" w:rsidR="00BD55C2" w:rsidRDefault="00BD55C2" w:rsidP="00BD55C2"/>
    <w:p w14:paraId="333228DD" w14:textId="77777777" w:rsidR="00BD55C2" w:rsidRDefault="00BD55C2" w:rsidP="00BD55C2">
      <w:pPr>
        <w:pStyle w:val="Heading2"/>
      </w:pPr>
      <w:r>
        <w:t>Case</w:t>
      </w:r>
    </w:p>
    <w:p w14:paraId="26567988" w14:textId="77777777" w:rsidR="00BD55C2" w:rsidRDefault="00BD55C2" w:rsidP="00BD55C2">
      <w:pPr>
        <w:pStyle w:val="Heading3"/>
      </w:pPr>
      <w:r>
        <w:t>1NC---Presumption</w:t>
      </w:r>
    </w:p>
    <w:p w14:paraId="5E8128AD" w14:textId="77777777" w:rsidR="00BD55C2" w:rsidRDefault="00BD55C2" w:rsidP="00BD55C2">
      <w:pPr>
        <w:pStyle w:val="Analytic"/>
      </w:pPr>
      <w:r>
        <w:t xml:space="preserve">The </w:t>
      </w:r>
      <w:proofErr w:type="spellStart"/>
      <w:r w:rsidRPr="00536E72">
        <w:rPr>
          <w:u w:val="single"/>
        </w:rPr>
        <w:t>aff</w:t>
      </w:r>
      <w:proofErr w:type="spellEnd"/>
      <w:r>
        <w:t xml:space="preserve"> does not </w:t>
      </w:r>
      <w:r w:rsidRPr="00536E72">
        <w:rPr>
          <w:u w:val="single"/>
        </w:rPr>
        <w:t>solve</w:t>
      </w:r>
      <w:r>
        <w:t>:</w:t>
      </w:r>
    </w:p>
    <w:p w14:paraId="1C025F9F" w14:textId="77777777" w:rsidR="00BD55C2" w:rsidRDefault="00BD55C2" w:rsidP="00BD55C2">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 </w:t>
      </w:r>
    </w:p>
    <w:p w14:paraId="221B2A62" w14:textId="77777777" w:rsidR="00BD55C2" w:rsidRDefault="00BD55C2" w:rsidP="00BD55C2">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w:t>
      </w:r>
      <w:r w:rsidRPr="00201379">
        <w:t>a life strike as a practice of crip negativity</w:t>
      </w:r>
      <w:r>
        <w:t xml:space="preserve">]” doesn’t </w:t>
      </w:r>
      <w:r w:rsidRPr="00FF45B4">
        <w:rPr>
          <w:u w:val="single"/>
        </w:rPr>
        <w:t>require</w:t>
      </w:r>
      <w:r>
        <w:t xml:space="preserve"> voting affirmative.</w:t>
      </w:r>
    </w:p>
    <w:p w14:paraId="0735C05B" w14:textId="77777777" w:rsidR="00BD55C2" w:rsidRDefault="00BD55C2" w:rsidP="00BD55C2"/>
    <w:p w14:paraId="342112DD" w14:textId="77777777" w:rsidR="00BD55C2" w:rsidRDefault="00BD55C2" w:rsidP="00BD55C2"/>
    <w:p w14:paraId="73DD7DC7" w14:textId="77777777" w:rsidR="00BD55C2" w:rsidRPr="006046C2" w:rsidRDefault="00BD55C2" w:rsidP="00BD55C2"/>
    <w:p w14:paraId="132F1ECD" w14:textId="77777777" w:rsidR="00BD55C2" w:rsidRPr="005A2059" w:rsidRDefault="00BD55C2" w:rsidP="00BD55C2">
      <w:pPr>
        <w:pStyle w:val="Heading3"/>
      </w:pPr>
      <w:r>
        <w:t xml:space="preserve">1NC---AT: Disability---Unions Good </w:t>
      </w:r>
    </w:p>
    <w:p w14:paraId="11BD5A58" w14:textId="77777777" w:rsidR="00BD55C2" w:rsidRPr="009D05D4" w:rsidRDefault="00BD55C2" w:rsidP="00BD55C2">
      <w:pPr>
        <w:pStyle w:val="Heading4"/>
      </w:pPr>
      <w:r>
        <w:t xml:space="preserve">Specifically, don’t uncritically reject work and labor politics. </w:t>
      </w:r>
    </w:p>
    <w:p w14:paraId="283F9A77" w14:textId="77777777" w:rsidR="00BD55C2" w:rsidRPr="00EB1420" w:rsidRDefault="00BD55C2" w:rsidP="00BD55C2">
      <w:r w:rsidRPr="00EB1420">
        <w:rPr>
          <w:rStyle w:val="Style13ptBold"/>
        </w:rPr>
        <w:t>Chumo</w:t>
      </w:r>
      <w:r>
        <w:t xml:space="preserve"> et al </w:t>
      </w:r>
      <w:r w:rsidRPr="00EB1420">
        <w:rPr>
          <w:rStyle w:val="Style13ptBold"/>
        </w:rPr>
        <w:t>23</w:t>
      </w:r>
      <w:r>
        <w:t xml:space="preserve"> [</w:t>
      </w:r>
      <w:proofErr w:type="gramStart"/>
      <w:r>
        <w:t>Ivy,  Researcher</w:t>
      </w:r>
      <w:proofErr w:type="gramEnd"/>
      <w:r>
        <w:t xml:space="preserve"> at APHRC. She is working on research linked to inclusion and sustainable urbanization and development. “Social inclusion of persons with disability in employment: what would it take to socially support employed persons with disability in the labor market?” https://www.ncbi.nlm.nih.gov/pmc/articles/PMC10349392/]</w:t>
      </w:r>
    </w:p>
    <w:p w14:paraId="2B159F6C" w14:textId="77777777" w:rsidR="00BD55C2" w:rsidRDefault="00BD55C2" w:rsidP="00BD55C2">
      <w:pPr>
        <w:rPr>
          <w:sz w:val="16"/>
        </w:rPr>
      </w:pPr>
      <w:r w:rsidRPr="00EB1420">
        <w:rPr>
          <w:sz w:val="16"/>
        </w:rPr>
        <w:t xml:space="preserve">Key actors have made efforts both at local and international spheres to upsurge the participation of PWDs in the labor market regarding employment (6). </w:t>
      </w:r>
      <w:r w:rsidRPr="00E35B1B">
        <w:rPr>
          <w:rStyle w:val="StyleUnderline"/>
          <w:highlight w:val="cyan"/>
        </w:rPr>
        <w:t>Employment</w:t>
      </w:r>
      <w:r w:rsidRPr="00EB1420">
        <w:rPr>
          <w:sz w:val="16"/>
        </w:rPr>
        <w:t xml:space="preserve"> </w:t>
      </w:r>
      <w:r w:rsidRPr="00E35B1B">
        <w:rPr>
          <w:rStyle w:val="StyleUnderline"/>
          <w:highlight w:val="cyan"/>
        </w:rPr>
        <w:t>is</w:t>
      </w:r>
      <w:r w:rsidRPr="00EB1420">
        <w:rPr>
          <w:sz w:val="16"/>
        </w:rPr>
        <w:t xml:space="preserve"> not only a vital idea in economics but </w:t>
      </w:r>
      <w:r w:rsidRPr="00EB1420">
        <w:rPr>
          <w:rStyle w:val="StyleUnderline"/>
        </w:rPr>
        <w:t xml:space="preserve">also a </w:t>
      </w:r>
      <w:r w:rsidRPr="00E35B1B">
        <w:rPr>
          <w:rStyle w:val="Emphasis"/>
          <w:highlight w:val="cyan"/>
        </w:rPr>
        <w:t>crucial element</w:t>
      </w:r>
      <w:r w:rsidRPr="00EB1420">
        <w:rPr>
          <w:rStyle w:val="StyleUnderline"/>
        </w:rPr>
        <w:t xml:space="preserve"> </w:t>
      </w:r>
      <w:r w:rsidRPr="00E35B1B">
        <w:rPr>
          <w:rStyle w:val="StyleUnderline"/>
          <w:highlight w:val="cyan"/>
        </w:rPr>
        <w:t>in</w:t>
      </w:r>
      <w:r w:rsidRPr="00EB1420">
        <w:rPr>
          <w:rStyle w:val="StyleUnderline"/>
        </w:rPr>
        <w:t xml:space="preserve"> </w:t>
      </w:r>
      <w:r w:rsidRPr="00E35B1B">
        <w:rPr>
          <w:rStyle w:val="StyleUnderline"/>
          <w:highlight w:val="cyan"/>
        </w:rPr>
        <w:t>realizing</w:t>
      </w:r>
      <w:r w:rsidRPr="00EB1420">
        <w:rPr>
          <w:rStyle w:val="StyleUnderline"/>
        </w:rPr>
        <w:t xml:space="preserve"> a good </w:t>
      </w:r>
      <w:r w:rsidRPr="00E35B1B">
        <w:rPr>
          <w:rStyle w:val="StyleUnderline"/>
          <w:highlight w:val="cyan"/>
        </w:rPr>
        <w:t>standard of living</w:t>
      </w:r>
      <w:r w:rsidRPr="00EB1420">
        <w:rPr>
          <w:sz w:val="16"/>
        </w:rPr>
        <w:t xml:space="preserve">, </w:t>
      </w:r>
      <w:r w:rsidRPr="00EB1420">
        <w:rPr>
          <w:rStyle w:val="StyleUnderline"/>
        </w:rPr>
        <w:t xml:space="preserve">as it </w:t>
      </w:r>
      <w:r w:rsidRPr="00E35B1B">
        <w:rPr>
          <w:rStyle w:val="StyleUnderline"/>
          <w:highlight w:val="cyan"/>
        </w:rPr>
        <w:t>offers</w:t>
      </w:r>
      <w:r w:rsidRPr="00EB1420">
        <w:rPr>
          <w:rStyle w:val="StyleUnderline"/>
        </w:rPr>
        <w:t xml:space="preserve"> an opportunity </w:t>
      </w:r>
      <w:r w:rsidRPr="00EB1420">
        <w:rPr>
          <w:rStyle w:val="Emphasis"/>
        </w:rPr>
        <w:t xml:space="preserve">for </w:t>
      </w:r>
      <w:r w:rsidRPr="00E35B1B">
        <w:rPr>
          <w:rStyle w:val="Emphasis"/>
          <w:highlight w:val="cyan"/>
        </w:rPr>
        <w:t>self-reliance</w:t>
      </w:r>
      <w:r w:rsidRPr="00EB1420">
        <w:rPr>
          <w:sz w:val="16"/>
        </w:rPr>
        <w:t xml:space="preserve"> (7), </w:t>
      </w:r>
      <w:r w:rsidRPr="00E35B1B">
        <w:rPr>
          <w:rStyle w:val="Emphasis"/>
          <w:highlight w:val="cyan"/>
        </w:rPr>
        <w:t>dignity</w:t>
      </w:r>
      <w:r w:rsidRPr="00EB1420">
        <w:rPr>
          <w:sz w:val="16"/>
        </w:rPr>
        <w:t xml:space="preserve"> (8), </w:t>
      </w:r>
      <w:r w:rsidRPr="00EB1420">
        <w:rPr>
          <w:rStyle w:val="StyleUnderline"/>
        </w:rPr>
        <w:t>and</w:t>
      </w:r>
      <w:r w:rsidRPr="00EB1420">
        <w:rPr>
          <w:sz w:val="16"/>
        </w:rPr>
        <w:t xml:space="preserve"> a means of </w:t>
      </w:r>
      <w:r w:rsidRPr="00E35B1B">
        <w:rPr>
          <w:rStyle w:val="Emphasis"/>
          <w:highlight w:val="cyan"/>
        </w:rPr>
        <w:t>individualism</w:t>
      </w:r>
      <w:r w:rsidRPr="00EB1420">
        <w:rPr>
          <w:sz w:val="16"/>
        </w:rPr>
        <w:t xml:space="preserve"> (7). Greater </w:t>
      </w:r>
      <w:r w:rsidRPr="00E35B1B">
        <w:rPr>
          <w:rStyle w:val="StyleUnderline"/>
          <w:highlight w:val="cyan"/>
        </w:rPr>
        <w:t>participation</w:t>
      </w:r>
      <w:r w:rsidRPr="00EB1420">
        <w:rPr>
          <w:rStyle w:val="StyleUnderline"/>
        </w:rPr>
        <w:t xml:space="preserve"> of </w:t>
      </w:r>
      <w:r w:rsidRPr="00E35B1B">
        <w:rPr>
          <w:rStyle w:val="StyleUnderline"/>
          <w:highlight w:val="cyan"/>
        </w:rPr>
        <w:t>PWDs</w:t>
      </w:r>
      <w:r w:rsidRPr="00EB1420">
        <w:rPr>
          <w:rStyle w:val="StyleUnderline"/>
        </w:rPr>
        <w:t xml:space="preserve"> in labor market can </w:t>
      </w:r>
      <w:r w:rsidRPr="00E35B1B">
        <w:rPr>
          <w:rStyle w:val="Emphasis"/>
          <w:highlight w:val="cyan"/>
        </w:rPr>
        <w:t>increase</w:t>
      </w:r>
      <w:r w:rsidRPr="00EB1420">
        <w:rPr>
          <w:rStyle w:val="StyleUnderline"/>
        </w:rPr>
        <w:t xml:space="preserve"> their </w:t>
      </w:r>
      <w:r w:rsidRPr="00EB1420">
        <w:rPr>
          <w:rStyle w:val="Emphasis"/>
        </w:rPr>
        <w:t xml:space="preserve">social </w:t>
      </w:r>
      <w:r w:rsidRPr="00E35B1B">
        <w:rPr>
          <w:rStyle w:val="Emphasis"/>
          <w:highlight w:val="cyan"/>
        </w:rPr>
        <w:t>inclusion</w:t>
      </w:r>
      <w:r w:rsidRPr="00EB1420">
        <w:rPr>
          <w:sz w:val="16"/>
        </w:rPr>
        <w:t xml:space="preserve"> (7), thus a </w:t>
      </w:r>
      <w:r w:rsidRPr="00E35B1B">
        <w:rPr>
          <w:rStyle w:val="Emphasis"/>
          <w:highlight w:val="cyan"/>
        </w:rPr>
        <w:t>key</w:t>
      </w:r>
      <w:r w:rsidRPr="00EB1420">
        <w:rPr>
          <w:rStyle w:val="Emphasis"/>
        </w:rPr>
        <w:t xml:space="preserve"> </w:t>
      </w:r>
      <w:r w:rsidRPr="00E35B1B">
        <w:rPr>
          <w:rStyle w:val="Emphasis"/>
          <w:highlight w:val="cyan"/>
        </w:rPr>
        <w:t>step</w:t>
      </w:r>
      <w:r w:rsidRPr="00E35B1B">
        <w:rPr>
          <w:rStyle w:val="StyleUnderline"/>
          <w:highlight w:val="cyan"/>
        </w:rPr>
        <w:t xml:space="preserve"> to</w:t>
      </w:r>
      <w:r w:rsidRPr="00EB1420">
        <w:rPr>
          <w:rStyle w:val="StyleUnderline"/>
        </w:rPr>
        <w:t xml:space="preserve"> their </w:t>
      </w:r>
      <w:r w:rsidRPr="00EB1420">
        <w:rPr>
          <w:rStyle w:val="Emphasis"/>
        </w:rPr>
        <w:t>enablement</w:t>
      </w:r>
      <w:r w:rsidRPr="00EB1420">
        <w:rPr>
          <w:rStyle w:val="StyleUnderline"/>
        </w:rPr>
        <w:t xml:space="preserve">, </w:t>
      </w:r>
      <w:r w:rsidRPr="00E35B1B">
        <w:rPr>
          <w:rStyle w:val="Emphasis"/>
          <w:highlight w:val="cyan"/>
        </w:rPr>
        <w:t>liberation</w:t>
      </w:r>
      <w:r w:rsidRPr="00E35B1B">
        <w:rPr>
          <w:rStyle w:val="StyleUnderline"/>
          <w:highlight w:val="cyan"/>
        </w:rPr>
        <w:t xml:space="preserve">, and </w:t>
      </w:r>
      <w:r w:rsidRPr="00E35B1B">
        <w:rPr>
          <w:rStyle w:val="Emphasis"/>
          <w:highlight w:val="cyan"/>
        </w:rPr>
        <w:t>wellbeing</w:t>
      </w:r>
      <w:r w:rsidRPr="00EB1420">
        <w:rPr>
          <w:sz w:val="16"/>
        </w:rPr>
        <w:t xml:space="preserve"> (7). </w:t>
      </w:r>
      <w:proofErr w:type="gramStart"/>
      <w:r w:rsidRPr="00EB1420">
        <w:rPr>
          <w:sz w:val="16"/>
        </w:rPr>
        <w:t>It is in this regard that Article</w:t>
      </w:r>
      <w:proofErr w:type="gramEnd"/>
      <w:r w:rsidRPr="00EB1420">
        <w:rPr>
          <w:sz w:val="16"/>
        </w:rPr>
        <w:t xml:space="preserve"> 27 of the Convention on the Rights of Persons with Disabilities (CRPD) emphasizes unrestricted right of entry to labor market for PWDs. The </w:t>
      </w:r>
      <w:r w:rsidRPr="00EB1420">
        <w:rPr>
          <w:rStyle w:val="StyleUnderline"/>
        </w:rPr>
        <w:t xml:space="preserve">article requires that the state-owned parties embark on actions to </w:t>
      </w:r>
      <w:r w:rsidRPr="00EB1420">
        <w:rPr>
          <w:rStyle w:val="Emphasis"/>
        </w:rPr>
        <w:t>outlaw</w:t>
      </w:r>
      <w:r w:rsidRPr="00EB1420">
        <w:rPr>
          <w:rStyle w:val="StyleUnderline"/>
        </w:rPr>
        <w:t xml:space="preserve"> all forms of </w:t>
      </w:r>
      <w:r w:rsidRPr="00EB1420">
        <w:rPr>
          <w:rStyle w:val="Emphasis"/>
        </w:rPr>
        <w:t>discrimination</w:t>
      </w:r>
      <w:r w:rsidRPr="00EB1420">
        <w:rPr>
          <w:rStyle w:val="StyleUnderline"/>
        </w:rPr>
        <w:t xml:space="preserve"> and to make a conducive and just environment</w:t>
      </w:r>
      <w:r w:rsidRPr="00EB1420">
        <w:rPr>
          <w:sz w:val="16"/>
        </w:rPr>
        <w:t xml:space="preserve"> for PWDs at work, while ensuring a professional growth </w:t>
      </w:r>
      <w:proofErr w:type="gramStart"/>
      <w:r w:rsidRPr="00EB1420">
        <w:rPr>
          <w:sz w:val="16"/>
        </w:rPr>
        <w:t>similar to</w:t>
      </w:r>
      <w:proofErr w:type="gramEnd"/>
      <w:r w:rsidRPr="00EB1420">
        <w:rPr>
          <w:sz w:val="16"/>
        </w:rPr>
        <w:t xml:space="preserve"> a person without a disability (3). The employment of PWDs has always been a challenge in Kenya; however, the current paradigm </w:t>
      </w:r>
      <w:proofErr w:type="gramStart"/>
      <w:r w:rsidRPr="00EB1420">
        <w:rPr>
          <w:sz w:val="16"/>
        </w:rPr>
        <w:t>shift</w:t>
      </w:r>
      <w:proofErr w:type="gramEnd"/>
      <w:r w:rsidRPr="00EB1420">
        <w:rPr>
          <w:sz w:val="16"/>
        </w:rPr>
        <w:t xml:space="preserve"> after the country co-hosted the Global Disability Summit in 2018 has gained traction over other low- and middle-income counties. The </w:t>
      </w:r>
      <w:r w:rsidRPr="00E35B1B">
        <w:rPr>
          <w:rStyle w:val="StyleUnderline"/>
          <w:highlight w:val="cyan"/>
        </w:rPr>
        <w:t>commitments</w:t>
      </w:r>
      <w:r w:rsidRPr="00EB1420">
        <w:rPr>
          <w:sz w:val="16"/>
        </w:rPr>
        <w:t xml:space="preserve"> on the summit were </w:t>
      </w:r>
      <w:r w:rsidRPr="00E35B1B">
        <w:rPr>
          <w:rStyle w:val="StyleUnderline"/>
          <w:highlight w:val="cyan"/>
        </w:rPr>
        <w:t>focused</w:t>
      </w:r>
      <w:r w:rsidRPr="00E35B1B">
        <w:rPr>
          <w:sz w:val="16"/>
          <w:highlight w:val="cyan"/>
        </w:rPr>
        <w:t xml:space="preserve"> </w:t>
      </w:r>
      <w:r w:rsidRPr="00E35B1B">
        <w:rPr>
          <w:rStyle w:val="StyleUnderline"/>
          <w:highlight w:val="cyan"/>
        </w:rPr>
        <w:t>on</w:t>
      </w:r>
      <w:r w:rsidRPr="00E35B1B">
        <w:rPr>
          <w:sz w:val="16"/>
          <w:highlight w:val="cyan"/>
        </w:rPr>
        <w:t xml:space="preserve"> </w:t>
      </w:r>
      <w:r w:rsidRPr="00E35B1B">
        <w:rPr>
          <w:rStyle w:val="StyleUnderline"/>
          <w:highlight w:val="cyan"/>
        </w:rPr>
        <w:t>PWDs</w:t>
      </w:r>
      <w:r w:rsidRPr="00EB1420">
        <w:rPr>
          <w:sz w:val="16"/>
        </w:rPr>
        <w:t xml:space="preserve">, their </w:t>
      </w:r>
      <w:r w:rsidRPr="00E35B1B">
        <w:rPr>
          <w:rStyle w:val="Emphasis"/>
          <w:highlight w:val="cyan"/>
        </w:rPr>
        <w:t>rights</w:t>
      </w:r>
      <w:r w:rsidRPr="00EB1420">
        <w:rPr>
          <w:sz w:val="16"/>
        </w:rPr>
        <w:t xml:space="preserve">, and their environments, </w:t>
      </w:r>
      <w:r w:rsidRPr="00EB1420">
        <w:rPr>
          <w:rStyle w:val="StyleUnderline"/>
        </w:rPr>
        <w:t xml:space="preserve">with a sense of direction, purpose, and understanding </w:t>
      </w:r>
      <w:r w:rsidRPr="00EB1420">
        <w:rPr>
          <w:sz w:val="16"/>
        </w:rPr>
        <w:t xml:space="preserve">(9), </w:t>
      </w:r>
      <w:proofErr w:type="gramStart"/>
      <w:r w:rsidRPr="00E35B1B">
        <w:rPr>
          <w:rStyle w:val="StyleUnderline"/>
          <w:highlight w:val="cyan"/>
        </w:rPr>
        <w:t>so as to</w:t>
      </w:r>
      <w:proofErr w:type="gramEnd"/>
      <w:r w:rsidRPr="00E35B1B">
        <w:rPr>
          <w:rStyle w:val="StyleUnderline"/>
          <w:highlight w:val="cyan"/>
        </w:rPr>
        <w:t xml:space="preserve"> </w:t>
      </w:r>
      <w:r w:rsidRPr="00E35B1B">
        <w:rPr>
          <w:rStyle w:val="Emphasis"/>
          <w:highlight w:val="cyan"/>
        </w:rPr>
        <w:t>eradicate poverty</w:t>
      </w:r>
      <w:r w:rsidRPr="00EB1420">
        <w:rPr>
          <w:sz w:val="16"/>
        </w:rPr>
        <w:t xml:space="preserve">. </w:t>
      </w:r>
      <w:r w:rsidRPr="00E35B1B">
        <w:rPr>
          <w:rStyle w:val="Emphasis"/>
          <w:highlight w:val="cyan"/>
        </w:rPr>
        <w:t>Poverty</w:t>
      </w:r>
      <w:r w:rsidRPr="00EB1420">
        <w:rPr>
          <w:sz w:val="16"/>
        </w:rPr>
        <w:t xml:space="preserve"> among PWDs </w:t>
      </w:r>
      <w:r w:rsidRPr="00E35B1B">
        <w:rPr>
          <w:rStyle w:val="Emphasis"/>
          <w:highlight w:val="cyan"/>
        </w:rPr>
        <w:t>cannot be</w:t>
      </w:r>
      <w:r w:rsidRPr="00EB1420">
        <w:rPr>
          <w:rStyle w:val="Emphasis"/>
        </w:rPr>
        <w:t xml:space="preserve"> </w:t>
      </w:r>
      <w:r w:rsidRPr="00E35B1B">
        <w:rPr>
          <w:rStyle w:val="Emphasis"/>
          <w:highlight w:val="cyan"/>
        </w:rPr>
        <w:t>eradicated</w:t>
      </w:r>
      <w:r w:rsidRPr="00EB1420">
        <w:rPr>
          <w:sz w:val="16"/>
        </w:rPr>
        <w:t xml:space="preserve"> easily </w:t>
      </w:r>
      <w:r w:rsidRPr="00E35B1B">
        <w:rPr>
          <w:rStyle w:val="Emphasis"/>
          <w:highlight w:val="cyan"/>
        </w:rPr>
        <w:t>if they continue depending</w:t>
      </w:r>
      <w:r w:rsidRPr="00EB1420">
        <w:rPr>
          <w:rStyle w:val="Emphasis"/>
        </w:rPr>
        <w:t xml:space="preserve"> </w:t>
      </w:r>
      <w:r w:rsidRPr="00E35B1B">
        <w:rPr>
          <w:rStyle w:val="Emphasis"/>
          <w:highlight w:val="cyan"/>
        </w:rPr>
        <w:t>on</w:t>
      </w:r>
      <w:r w:rsidRPr="00EB1420">
        <w:rPr>
          <w:rStyle w:val="Emphasis"/>
        </w:rPr>
        <w:t xml:space="preserve"> </w:t>
      </w:r>
      <w:r w:rsidRPr="00E35B1B">
        <w:rPr>
          <w:rStyle w:val="Emphasis"/>
        </w:rPr>
        <w:t>their</w:t>
      </w:r>
      <w:r w:rsidRPr="00EB1420">
        <w:rPr>
          <w:rStyle w:val="Emphasis"/>
        </w:rPr>
        <w:t xml:space="preserve"> </w:t>
      </w:r>
      <w:r w:rsidRPr="00E35B1B">
        <w:rPr>
          <w:rStyle w:val="Emphasis"/>
          <w:highlight w:val="cyan"/>
        </w:rPr>
        <w:t>caregivers</w:t>
      </w:r>
      <w:r w:rsidRPr="00EB1420">
        <w:rPr>
          <w:rStyle w:val="Emphasis"/>
        </w:rPr>
        <w:t xml:space="preserve"> for financial empowerment</w:t>
      </w:r>
      <w:r w:rsidRPr="00EB1420">
        <w:rPr>
          <w:sz w:val="16"/>
        </w:rPr>
        <w:t xml:space="preserve">. As such, the government and other relevant actors should endeavor to create a supporting environment (i.e., that enforces current laws, avails incentives to employers of PWDs, and actors who </w:t>
      </w:r>
      <w:proofErr w:type="gramStart"/>
      <w:r w:rsidRPr="00EB1420">
        <w:rPr>
          <w:sz w:val="16"/>
        </w:rPr>
        <w:t>offers</w:t>
      </w:r>
      <w:proofErr w:type="gramEnd"/>
      <w:r w:rsidRPr="00EB1420">
        <w:rPr>
          <w:sz w:val="16"/>
        </w:rPr>
        <w:t xml:space="preserve"> skills for PWDs) to motivate employers’ obligation to employ PWDs (6). Some informal settlements in Kenya are accommodative of PWDs, due to socialist nature of residents and the existence of support structures (10, 11). Informal settlements (i.e., unplanned sites that are not compliant with authorized regulations) are characterized by residents seeking available opportunities (12). Notably, </w:t>
      </w:r>
      <w:r w:rsidRPr="00E35B1B">
        <w:rPr>
          <w:rStyle w:val="StyleUnderline"/>
          <w:highlight w:val="cyan"/>
        </w:rPr>
        <w:t xml:space="preserve">there are </w:t>
      </w:r>
      <w:r w:rsidRPr="00E35B1B">
        <w:rPr>
          <w:rStyle w:val="Emphasis"/>
          <w:highlight w:val="cyan"/>
        </w:rPr>
        <w:t>few formal opportunities</w:t>
      </w:r>
      <w:r w:rsidRPr="00EB1420">
        <w:rPr>
          <w:sz w:val="16"/>
        </w:rPr>
        <w:t xml:space="preserve"> (13), </w:t>
      </w:r>
      <w:r w:rsidRPr="00EB1420">
        <w:rPr>
          <w:rStyle w:val="StyleUnderline"/>
        </w:rPr>
        <w:t xml:space="preserve">and </w:t>
      </w:r>
      <w:r w:rsidRPr="00E35B1B">
        <w:rPr>
          <w:rStyle w:val="StyleUnderline"/>
          <w:highlight w:val="cyan"/>
        </w:rPr>
        <w:t>residents end up relying on</w:t>
      </w:r>
      <w:r w:rsidRPr="00EB1420">
        <w:rPr>
          <w:rStyle w:val="StyleUnderline"/>
        </w:rPr>
        <w:t xml:space="preserve"> the </w:t>
      </w:r>
      <w:r w:rsidRPr="00E35B1B">
        <w:rPr>
          <w:rStyle w:val="Emphasis"/>
          <w:highlight w:val="cyan"/>
        </w:rPr>
        <w:t>private</w:t>
      </w:r>
      <w:r w:rsidRPr="00E35B1B">
        <w:rPr>
          <w:rStyle w:val="StyleUnderline"/>
          <w:highlight w:val="cyan"/>
        </w:rPr>
        <w:t xml:space="preserve"> and </w:t>
      </w:r>
      <w:r w:rsidRPr="00E35B1B">
        <w:rPr>
          <w:rStyle w:val="Emphasis"/>
          <w:highlight w:val="cyan"/>
        </w:rPr>
        <w:t>informal sectors</w:t>
      </w:r>
      <w:r w:rsidRPr="00EB1420">
        <w:rPr>
          <w:rStyle w:val="StyleUnderline"/>
        </w:rPr>
        <w:t xml:space="preserve"> for labor</w:t>
      </w:r>
      <w:r w:rsidRPr="00EB1420">
        <w:rPr>
          <w:sz w:val="16"/>
        </w:rPr>
        <w:t xml:space="preserve"> (14, 15). Under such circumstances, many </w:t>
      </w:r>
      <w:r w:rsidRPr="00EB1420">
        <w:rPr>
          <w:rStyle w:val="StyleUnderline"/>
        </w:rPr>
        <w:t xml:space="preserve">residents </w:t>
      </w:r>
      <w:r w:rsidRPr="00E35B1B">
        <w:rPr>
          <w:rStyle w:val="StyleUnderline"/>
          <w:highlight w:val="cyan"/>
        </w:rPr>
        <w:t xml:space="preserve">have </w:t>
      </w:r>
      <w:r w:rsidRPr="00E35B1B">
        <w:rPr>
          <w:rStyle w:val="Emphasis"/>
          <w:highlight w:val="cyan"/>
        </w:rPr>
        <w:t>unmet needs</w:t>
      </w:r>
      <w:r w:rsidRPr="00EB1420">
        <w:rPr>
          <w:rStyle w:val="StyleUnderline"/>
        </w:rPr>
        <w:t xml:space="preserve"> (</w:t>
      </w:r>
      <w:r w:rsidRPr="00EB1420">
        <w:rPr>
          <w:sz w:val="16"/>
        </w:rPr>
        <w:t xml:space="preserve">16), therefore </w:t>
      </w:r>
      <w:r w:rsidRPr="00EB1420">
        <w:rPr>
          <w:rStyle w:val="StyleUnderline"/>
        </w:rPr>
        <w:t>leaving</w:t>
      </w:r>
      <w:r w:rsidRPr="00EB1420">
        <w:rPr>
          <w:sz w:val="16"/>
        </w:rPr>
        <w:t xml:space="preserve"> </w:t>
      </w:r>
      <w:r w:rsidRPr="00EB1420">
        <w:rPr>
          <w:rStyle w:val="StyleUnderline"/>
        </w:rPr>
        <w:t>communities</w:t>
      </w:r>
      <w:r w:rsidRPr="00EB1420">
        <w:rPr>
          <w:sz w:val="16"/>
        </w:rPr>
        <w:t xml:space="preserve"> including </w:t>
      </w:r>
      <w:r w:rsidRPr="00EB1420">
        <w:rPr>
          <w:rStyle w:val="StyleUnderline"/>
        </w:rPr>
        <w:t>PWDs to find ways of fulfilling their own needs by seeking employment opportunities</w:t>
      </w:r>
      <w:r w:rsidRPr="00EB1420">
        <w:rPr>
          <w:sz w:val="16"/>
        </w:rPr>
        <w:t xml:space="preserve">. Due to vulnerabilities of PWDs (17), some employers accommodate them in the workplace; </w:t>
      </w:r>
      <w:proofErr w:type="gramStart"/>
      <w:r w:rsidRPr="00EB1420">
        <w:rPr>
          <w:sz w:val="16"/>
        </w:rPr>
        <w:t>yet,</w:t>
      </w:r>
      <w:proofErr w:type="gramEnd"/>
      <w:r w:rsidRPr="00EB1420">
        <w:rPr>
          <w:sz w:val="16"/>
        </w:rPr>
        <w:t xml:space="preserve"> no study has uncovered social support of PWDs in informal settlements from the employers’ perspectives.</w:t>
      </w:r>
    </w:p>
    <w:p w14:paraId="7791C40E" w14:textId="77777777" w:rsidR="00BD55C2" w:rsidRPr="008B184F" w:rsidRDefault="00BD55C2" w:rsidP="00BD55C2">
      <w:pPr>
        <w:pStyle w:val="Heading4"/>
      </w:pPr>
      <w:r w:rsidRPr="008B184F">
        <w:t xml:space="preserve">Disengaging via general strike makes every impact worse --- only robust academic scrutiny paired with a push for increased access to health care solves the case </w:t>
      </w:r>
    </w:p>
    <w:p w14:paraId="2E1B346A" w14:textId="77777777" w:rsidR="00BD55C2" w:rsidRDefault="00BD55C2" w:rsidP="00BD55C2">
      <w:pPr>
        <w:rPr>
          <w:rFonts w:asciiTheme="minorHAnsi" w:hAnsiTheme="minorHAnsi" w:cstheme="minorHAnsi"/>
        </w:rPr>
      </w:pPr>
      <w:r w:rsidRPr="008B184F">
        <w:rPr>
          <w:rStyle w:val="Style13ptBold"/>
        </w:rPr>
        <w:t>Block and Friedner 17</w:t>
      </w:r>
      <w:r w:rsidRPr="008B184F">
        <w:t xml:space="preserve"> (Pamela,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w:t>
      </w:r>
      <w:proofErr w:type="spellStart"/>
      <w:r w:rsidRPr="008B184F">
        <w:t>Rehabilitaion</w:t>
      </w:r>
      <w:proofErr w:type="spellEnd"/>
      <w:r w:rsidRPr="008B184F">
        <w:t xml:space="preserve"> Sciences, Anthropology and Disability Studies at Stony Brook University, "Teaching Disability Studies in the Era of Trump," </w:t>
      </w:r>
      <w:hyperlink r:id="rId10" w:history="1">
        <w:r w:rsidRPr="008B184F">
          <w:rPr>
            <w:rStyle w:val="Hyperlink"/>
          </w:rPr>
          <w:t>http://somatosphere.net/2017/08/teaching-disability-studies-in-the-era-of-trump.html</w:t>
        </w:r>
      </w:hyperlink>
      <w:r w:rsidRPr="008B184F">
        <w:t>, August 23, 2017)</w:t>
      </w:r>
      <w:proofErr w:type="spellStart"/>
      <w:r w:rsidRPr="008B184F">
        <w:t>spaldlose</w:t>
      </w:r>
      <w:proofErr w:type="spellEnd"/>
    </w:p>
    <w:p w14:paraId="64B68C90" w14:textId="77777777" w:rsidR="00BD55C2" w:rsidRDefault="00BD55C2" w:rsidP="00BD55C2">
      <w:pPr>
        <w:rPr>
          <w:rFonts w:asciiTheme="minorHAnsi" w:hAnsiTheme="minorHAnsi" w:cstheme="minorHAnsi"/>
        </w:rPr>
      </w:pPr>
      <w:r>
        <w:rPr>
          <w:rFonts w:asciiTheme="minorHAnsi" w:hAnsiTheme="minorHAnsi" w:cstheme="minorHAnsi"/>
        </w:rPr>
        <w:t xml:space="preserve">Countless </w:t>
      </w:r>
      <w:r>
        <w:rPr>
          <w:rStyle w:val="StyleUnderline"/>
          <w:rFonts w:asciiTheme="minorHAnsi" w:hAnsiTheme="minorHAnsi" w:cstheme="minorHAnsi"/>
        </w:rPr>
        <w:t xml:space="preserve">hundreds of </w:t>
      </w:r>
      <w:r w:rsidRPr="005B2EAB">
        <w:rPr>
          <w:rStyle w:val="StyleUnderline"/>
          <w:rFonts w:asciiTheme="minorHAnsi" w:hAnsiTheme="minorHAnsi" w:cstheme="minorHAnsi"/>
          <w:highlight w:val="cyan"/>
        </w:rPr>
        <w:t>thousands</w:t>
      </w:r>
      <w:r>
        <w:rPr>
          <w:rFonts w:asciiTheme="minorHAnsi" w:hAnsiTheme="minorHAnsi" w:cstheme="minorHAnsi"/>
        </w:rPr>
        <w:t xml:space="preserve"> in the US – and millions worldwide </w:t>
      </w:r>
      <w:r w:rsidRPr="005B2EAB">
        <w:rPr>
          <w:rStyle w:val="StyleUnderline"/>
          <w:rFonts w:asciiTheme="minorHAnsi" w:hAnsiTheme="minorHAnsi" w:cstheme="minorHAnsi"/>
          <w:highlight w:val="cyan"/>
        </w:rPr>
        <w:t>suffered and died at</w:t>
      </w:r>
      <w:r>
        <w:rPr>
          <w:rStyle w:val="StyleUnderline"/>
          <w:rFonts w:asciiTheme="minorHAnsi" w:hAnsiTheme="minorHAnsi" w:cstheme="minorHAnsi"/>
        </w:rPr>
        <w:t xml:space="preserve"> the hands of </w:t>
      </w:r>
      <w:r w:rsidRPr="005B2EAB">
        <w:rPr>
          <w:rStyle w:val="StyleUnderline"/>
          <w:rFonts w:asciiTheme="minorHAnsi" w:hAnsiTheme="minorHAnsi" w:cstheme="minorHAnsi"/>
          <w:highlight w:val="cyan"/>
        </w:rPr>
        <w:t>eugenics</w:t>
      </w:r>
      <w:r>
        <w:rPr>
          <w:rStyle w:val="StyleUnderline"/>
          <w:rFonts w:asciiTheme="minorHAnsi" w:hAnsiTheme="minorHAnsi" w:cstheme="minorHAnsi"/>
        </w:rPr>
        <w:t xml:space="preserve"> ideologies and practices</w:t>
      </w:r>
      <w:r>
        <w:rPr>
          <w:rFonts w:asciiTheme="minorHAnsi" w:hAnsiTheme="minorHAnsi" w:cstheme="minorHAnsi"/>
        </w:rPr>
        <w:t xml:space="preserve"> (</w:t>
      </w:r>
      <w:proofErr w:type="spellStart"/>
      <w:r>
        <w:rPr>
          <w:rFonts w:asciiTheme="minorHAnsi" w:hAnsiTheme="minorHAnsi" w:cstheme="minorHAnsi"/>
        </w:rPr>
        <w:t>Kevles</w:t>
      </w:r>
      <w:proofErr w:type="spellEnd"/>
      <w:r>
        <w:rPr>
          <w:rFonts w:asciiTheme="minorHAnsi" w:hAnsiTheme="minorHAnsi" w:cstheme="minorHAnsi"/>
        </w:rPr>
        <w:t xml:space="preserve"> 1998, Lifton 1986). </w:t>
      </w:r>
      <w:r w:rsidRPr="005B2EAB">
        <w:rPr>
          <w:rStyle w:val="StyleUnderline"/>
          <w:rFonts w:asciiTheme="minorHAnsi" w:hAnsiTheme="minorHAnsi" w:cstheme="minorHAnsi"/>
          <w:highlight w:val="cyan"/>
        </w:rPr>
        <w:t>There is potential for suffering</w:t>
      </w:r>
      <w:r>
        <w:rPr>
          <w:rFonts w:asciiTheme="minorHAnsi" w:hAnsiTheme="minorHAnsi" w:cstheme="minorHAnsi"/>
        </w:rPr>
        <w:t xml:space="preserve"> in the current practices of making inconvenient populations disappear, </w:t>
      </w:r>
      <w:r>
        <w:rPr>
          <w:rStyle w:val="StyleUnderline"/>
          <w:rFonts w:asciiTheme="minorHAnsi" w:hAnsiTheme="minorHAnsi" w:cstheme="minorHAnsi"/>
        </w:rPr>
        <w:t xml:space="preserve">in incarcerating and ejecting </w:t>
      </w:r>
      <w:r w:rsidRPr="005B2EAB">
        <w:rPr>
          <w:rStyle w:val="StyleUnderline"/>
          <w:rFonts w:asciiTheme="minorHAnsi" w:hAnsiTheme="minorHAnsi" w:cstheme="minorHAnsi"/>
          <w:highlight w:val="cyan"/>
        </w:rPr>
        <w:t>on a grand scale</w:t>
      </w:r>
      <w:r>
        <w:rPr>
          <w:rFonts w:asciiTheme="minorHAnsi" w:hAnsiTheme="minorHAnsi" w:cstheme="minorHAnsi"/>
        </w:rPr>
        <w:t xml:space="preserve">, in determining who is and is not entitled to what kinds of health, education and social </w:t>
      </w:r>
      <w:proofErr w:type="gramStart"/>
      <w:r>
        <w:rPr>
          <w:rFonts w:asciiTheme="minorHAnsi" w:hAnsiTheme="minorHAnsi" w:cstheme="minorHAnsi"/>
        </w:rPr>
        <w:t>supports</w:t>
      </w:r>
      <w:proofErr w:type="gramEnd"/>
      <w:r>
        <w:rPr>
          <w:rFonts w:asciiTheme="minorHAnsi" w:hAnsiTheme="minorHAnsi" w:cstheme="minorHAnsi"/>
        </w:rPr>
        <w:t xml:space="preserve">,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w:t>
      </w:r>
      <w:r>
        <w:rPr>
          <w:rStyle w:val="Emphasis"/>
          <w:rFonts w:asciiTheme="minorHAnsi" w:hAnsiTheme="minorHAnsi" w:cstheme="minorHAnsi"/>
        </w:rPr>
        <w:t xml:space="preserve">in </w:t>
      </w:r>
      <w:r w:rsidRPr="005B2EAB">
        <w:rPr>
          <w:rStyle w:val="Emphasis"/>
          <w:rFonts w:asciiTheme="minorHAnsi" w:hAnsiTheme="minorHAnsi" w:cstheme="minorHAnsi"/>
          <w:highlight w:val="cyan"/>
        </w:rPr>
        <w:t>the gutting of</w:t>
      </w:r>
      <w:r>
        <w:rPr>
          <w:rStyle w:val="Emphasis"/>
          <w:rFonts w:asciiTheme="minorHAnsi" w:hAnsiTheme="minorHAnsi" w:cstheme="minorHAnsi"/>
        </w:rPr>
        <w:t xml:space="preserve"> the already-thin </w:t>
      </w:r>
      <w:r w:rsidRPr="005B2EAB">
        <w:rPr>
          <w:rStyle w:val="Emphasis"/>
          <w:rFonts w:asciiTheme="minorHAnsi" w:hAnsiTheme="minorHAnsi" w:cstheme="minorHAnsi"/>
          <w:highlight w:val="cyan"/>
        </w:rPr>
        <w:t>social safety net</w:t>
      </w:r>
      <w:r>
        <w:rPr>
          <w:rFonts w:asciiTheme="minorHAnsi" w:hAnsiTheme="minorHAnsi" w:cstheme="minorHAnsi"/>
        </w:rPr>
        <w:t xml:space="preserve">. </w:t>
      </w:r>
      <w:r w:rsidRPr="005B2EAB">
        <w:rPr>
          <w:rStyle w:val="Emphasis"/>
          <w:rFonts w:asciiTheme="minorHAnsi" w:hAnsiTheme="minorHAnsi" w:cstheme="minorHAnsi"/>
          <w:highlight w:val="cyan"/>
        </w:rPr>
        <w:t>We know</w:t>
      </w:r>
      <w:r>
        <w:rPr>
          <w:rStyle w:val="Emphasis"/>
          <w:rFonts w:asciiTheme="minorHAnsi" w:hAnsiTheme="minorHAnsi" w:cstheme="minorHAnsi"/>
        </w:rPr>
        <w:t xml:space="preserve"> </w:t>
      </w:r>
      <w:proofErr w:type="gramStart"/>
      <w:r>
        <w:rPr>
          <w:rStyle w:val="Emphasis"/>
          <w:rFonts w:asciiTheme="minorHAnsi" w:hAnsiTheme="minorHAnsi" w:cstheme="minorHAnsi"/>
        </w:rPr>
        <w:t>that already</w:t>
      </w:r>
      <w:proofErr w:type="gramEnd"/>
      <w:r>
        <w:rPr>
          <w:rStyle w:val="Emphasis"/>
          <w:rFonts w:asciiTheme="minorHAnsi" w:hAnsiTheme="minorHAnsi" w:cstheme="minorHAnsi"/>
        </w:rPr>
        <w:t xml:space="preserve"> </w:t>
      </w:r>
      <w:r w:rsidRPr="005B2EAB">
        <w:rPr>
          <w:rStyle w:val="Emphasis"/>
          <w:rFonts w:asciiTheme="minorHAnsi" w:hAnsiTheme="minorHAnsi" w:cstheme="minorHAnsi"/>
          <w:highlight w:val="cyan"/>
        </w:rPr>
        <w:t>vulnerable people will die</w:t>
      </w:r>
      <w:r>
        <w:rPr>
          <w:rFonts w:asciiTheme="minorHAnsi" w:hAnsiTheme="minorHAnsi" w:cstheme="minorHAnsi"/>
        </w:rPr>
        <w:t xml:space="preserve">. We know many disabled people are vulnerable. We are already seeing it unfold. </w:t>
      </w:r>
      <w:r>
        <w:rPr>
          <w:rStyle w:val="StyleUnderline"/>
          <w:rFonts w:asciiTheme="minorHAnsi" w:hAnsiTheme="minorHAnsi" w:cstheme="minorHAnsi"/>
        </w:rPr>
        <w:t xml:space="preserve">Although disabled people are not </w:t>
      </w:r>
      <w:r>
        <w:rPr>
          <w:rStyle w:val="Emphasis"/>
          <w:rFonts w:asciiTheme="minorHAnsi" w:hAnsiTheme="minorHAnsi" w:cstheme="minorHAnsi"/>
        </w:rPr>
        <w:t>specifically targeted</w:t>
      </w:r>
      <w:r>
        <w:rPr>
          <w:rFonts w:asciiTheme="minorHAnsi" w:hAnsiTheme="minorHAnsi" w:cstheme="minorHAnsi"/>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Pr>
          <w:rStyle w:val="StyleUnderline"/>
          <w:rFonts w:asciiTheme="minorHAnsi" w:hAnsiTheme="minorHAnsi" w:cstheme="minorHAnsi"/>
        </w:rPr>
        <w:t>A consistent similarity between eugenics and the Trump era is this deployment of intersectional characteristics and the mobilization of disability as a means of making broader claims to discredit other kinds of differences</w:t>
      </w:r>
      <w:r>
        <w:rPr>
          <w:rFonts w:asciiTheme="minorHAnsi" w:hAnsiTheme="minorHAnsi" w:cstheme="minorHAnsi"/>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Pr>
          <w:rStyle w:val="Emphasis"/>
          <w:rFonts w:asciiTheme="minorHAnsi" w:hAnsiTheme="minorHAnsi" w:cstheme="minorHAnsi"/>
        </w:rPr>
        <w:t>it does not even seem that there is a mask of benevolence</w:t>
      </w:r>
      <w:r>
        <w:rPr>
          <w:rFonts w:asciiTheme="minorHAnsi" w:hAnsiTheme="minorHAnsi" w:cstheme="minorHAnsi"/>
        </w:rPr>
        <w:t xml:space="preserve">: </w:t>
      </w:r>
      <w:r w:rsidRPr="005B2EAB">
        <w:rPr>
          <w:rStyle w:val="StyleUnderline"/>
          <w:rFonts w:asciiTheme="minorHAnsi" w:hAnsiTheme="minorHAnsi" w:cstheme="minorHAnsi"/>
          <w:highlight w:val="cyan"/>
        </w:rPr>
        <w:t>disability has been discredited</w:t>
      </w:r>
      <w:r>
        <w:rPr>
          <w:rStyle w:val="StyleUnderline"/>
          <w:rFonts w:asciiTheme="minorHAnsi" w:hAnsiTheme="minorHAnsi" w:cstheme="minorHAnsi"/>
        </w:rPr>
        <w:t xml:space="preserve"> starting </w:t>
      </w:r>
      <w:r w:rsidRPr="005B2EAB">
        <w:rPr>
          <w:rStyle w:val="StyleUnderline"/>
          <w:rFonts w:asciiTheme="minorHAnsi" w:hAnsiTheme="minorHAnsi" w:cstheme="minorHAnsi"/>
          <w:highlight w:val="cyan"/>
        </w:rPr>
        <w:t>from Trump’s actions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mocking a disabled reporter</w:t>
      </w:r>
      <w:r>
        <w:rPr>
          <w:rStyle w:val="StyleUnderline"/>
          <w:rFonts w:asciiTheme="minorHAnsi" w:hAnsiTheme="minorHAnsi" w:cstheme="minorHAnsi"/>
        </w:rPr>
        <w:t xml:space="preserve"> on the campaign trail to Jeff Sessions’ and Betsy DeVos’ comments about disabled children in schools</w:t>
      </w:r>
      <w:r>
        <w:rPr>
          <w:rFonts w:asciiTheme="minorHAnsi" w:hAnsiTheme="minorHAnsi" w:cstheme="minorHAnsi"/>
        </w:rPr>
        <w:t xml:space="preserve">. However, </w:t>
      </w:r>
      <w:r w:rsidRPr="005B2EAB">
        <w:rPr>
          <w:rStyle w:val="Emphasis"/>
          <w:rFonts w:asciiTheme="minorHAnsi" w:hAnsiTheme="minorHAnsi" w:cstheme="minorHAnsi"/>
          <w:highlight w:val="cyan"/>
        </w:rPr>
        <w:t>it is possible that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lack of benevolence will provide an opportunity for politics</w:t>
      </w:r>
      <w:r>
        <w:rPr>
          <w:rStyle w:val="Emphasis"/>
          <w:rFonts w:asciiTheme="minorHAnsi" w:hAnsiTheme="minorHAnsi" w:cstheme="minorHAnsi"/>
        </w:rPr>
        <w:t xml:space="preserve"> to emerge</w:t>
      </w:r>
      <w:r>
        <w:rPr>
          <w:rFonts w:asciiTheme="minorHAnsi" w:hAnsiTheme="minorHAnsi" w:cstheme="minorHAnsi"/>
        </w:rPr>
        <w:t xml:space="preserve">. Indeed, </w:t>
      </w:r>
      <w:r w:rsidRPr="005B2EAB">
        <w:rPr>
          <w:rStyle w:val="Emphasis"/>
          <w:rFonts w:asciiTheme="minorHAnsi" w:hAnsiTheme="minorHAnsi" w:cstheme="minorHAnsi"/>
          <w:highlight w:val="cyan"/>
        </w:rPr>
        <w:t>we have seen the mobilization of disabled voters</w:t>
      </w:r>
      <w:r>
        <w:rPr>
          <w:rStyle w:val="Emphasis"/>
          <w:rFonts w:asciiTheme="minorHAnsi" w:hAnsiTheme="minorHAnsi" w:cstheme="minorHAnsi"/>
        </w:rPr>
        <w:t xml:space="preserve"> </w:t>
      </w:r>
      <w:r w:rsidRPr="00194A0A">
        <w:rPr>
          <w:rStyle w:val="Emphasis"/>
          <w:rFonts w:asciiTheme="minorHAnsi" w:hAnsiTheme="minorHAnsi" w:cstheme="minorHAnsi"/>
        </w:rPr>
        <w:t>with #cripthevote</w:t>
      </w:r>
      <w:r>
        <w:rPr>
          <w:rStyle w:val="Emphasis"/>
          <w:rFonts w:asciiTheme="minorHAnsi" w:hAnsiTheme="minorHAnsi" w:cstheme="minorHAnsi"/>
        </w:rPr>
        <w:t xml:space="preserve"> #Iamapreexistingcondition </w:t>
      </w:r>
      <w:r w:rsidRPr="005B2EAB">
        <w:rPr>
          <w:rStyle w:val="Emphasis"/>
          <w:rFonts w:asciiTheme="minorHAnsi" w:hAnsiTheme="minorHAnsi" w:cstheme="minorHAnsi"/>
          <w:highlight w:val="cyan"/>
        </w:rPr>
        <w:t>and</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the</w:t>
      </w:r>
      <w:r>
        <w:rPr>
          <w:rStyle w:val="Emphasis"/>
          <w:rFonts w:asciiTheme="minorHAnsi" w:hAnsiTheme="minorHAnsi" w:cstheme="minorHAnsi"/>
        </w:rPr>
        <w:t xml:space="preserve"> January 2017 </w:t>
      </w:r>
      <w:r w:rsidRPr="005B2EAB">
        <w:rPr>
          <w:rStyle w:val="Emphasis"/>
          <w:rFonts w:asciiTheme="minorHAnsi" w:hAnsiTheme="minorHAnsi" w:cstheme="minorHAnsi"/>
          <w:highlight w:val="cyan"/>
        </w:rPr>
        <w:t>Women’s March, which planners argued was the largest gathering of disabled people</w:t>
      </w:r>
      <w:r>
        <w:rPr>
          <w:rStyle w:val="Emphasis"/>
          <w:rFonts w:asciiTheme="minorHAnsi" w:hAnsiTheme="minorHAnsi" w:cstheme="minorHAnsi"/>
        </w:rPr>
        <w:t xml:space="preserve"> in the United States</w:t>
      </w:r>
      <w:r>
        <w:rPr>
          <w:rFonts w:asciiTheme="minorHAnsi" w:hAnsiTheme="minorHAnsi" w:cstheme="minorHAnsi"/>
        </w:rPr>
        <w:t xml:space="preserve">, an interesting claim to consider. </w:t>
      </w:r>
      <w:r w:rsidRPr="005B2EAB">
        <w:rPr>
          <w:rStyle w:val="Emphasis"/>
          <w:rFonts w:asciiTheme="minorHAnsi" w:hAnsiTheme="minorHAnsi" w:cstheme="minorHAnsi"/>
          <w:highlight w:val="cyan"/>
        </w:rPr>
        <w:t>There appears</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to be a great deal of grass roots activism</w:t>
      </w:r>
      <w:r>
        <w:rPr>
          <w:rStyle w:val="Emphasis"/>
          <w:rFonts w:asciiTheme="minorHAnsi" w:hAnsiTheme="minorHAnsi" w:cstheme="minorHAnsi"/>
        </w:rPr>
        <w:t xml:space="preserve"> as well</w:t>
      </w:r>
      <w:r>
        <w:rPr>
          <w:rFonts w:asciiTheme="minorHAnsi" w:hAnsiTheme="minorHAnsi" w:cstheme="minorHAnsi"/>
        </w:rPr>
        <w:t xml:space="preserve">, </w:t>
      </w:r>
      <w:r w:rsidRPr="005B2EAB">
        <w:rPr>
          <w:rStyle w:val="StyleUnderline"/>
          <w:rFonts w:asciiTheme="minorHAnsi" w:hAnsiTheme="minorHAnsi" w:cstheme="minorHAnsi"/>
          <w:highlight w:val="cyan"/>
        </w:rPr>
        <w:t>in school district</w:t>
      </w:r>
      <w:r>
        <w:rPr>
          <w:rStyle w:val="StyleUnderline"/>
          <w:rFonts w:asciiTheme="minorHAnsi" w:hAnsiTheme="minorHAnsi" w:cstheme="minorHAnsi"/>
        </w:rPr>
        <w:t xml:space="preserve"> meetings, in </w:t>
      </w:r>
      <w:r w:rsidRPr="005B2EAB">
        <w:rPr>
          <w:rStyle w:val="StyleUnderline"/>
          <w:rFonts w:asciiTheme="minorHAnsi" w:hAnsiTheme="minorHAnsi" w:cstheme="minorHAnsi"/>
          <w:highlight w:val="cyan"/>
        </w:rPr>
        <w:t>local</w:t>
      </w:r>
      <w:r>
        <w:rPr>
          <w:rStyle w:val="StyleUnderline"/>
          <w:rFonts w:asciiTheme="minorHAnsi" w:hAnsiTheme="minorHAnsi" w:cstheme="minorHAnsi"/>
        </w:rPr>
        <w:t xml:space="preserve"> disability </w:t>
      </w:r>
      <w:r w:rsidRPr="005B2EAB">
        <w:rPr>
          <w:rStyle w:val="StyleUnderline"/>
          <w:rFonts w:asciiTheme="minorHAnsi" w:hAnsiTheme="minorHAnsi" w:cstheme="minorHAnsi"/>
          <w:highlight w:val="cyan"/>
        </w:rPr>
        <w:t>groups</w:t>
      </w:r>
      <w:r>
        <w:rPr>
          <w:rStyle w:val="StyleUnderline"/>
          <w:rFonts w:asciiTheme="minorHAnsi" w:hAnsiTheme="minorHAnsi" w:cstheme="minorHAnsi"/>
        </w:rPr>
        <w:t xml:space="preserve"> forming to lobby local representatives,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on </w:t>
      </w:r>
      <w:r w:rsidRPr="005B2EAB">
        <w:rPr>
          <w:rStyle w:val="StyleUnderline"/>
          <w:rFonts w:asciiTheme="minorHAnsi" w:hAnsiTheme="minorHAnsi" w:cstheme="minorHAnsi"/>
          <w:highlight w:val="cyan"/>
        </w:rPr>
        <w:t>college campuses</w:t>
      </w:r>
      <w:r>
        <w:rPr>
          <w:rStyle w:val="StyleUnderline"/>
          <w:rFonts w:asciiTheme="minorHAnsi" w:hAnsiTheme="minorHAnsi" w:cstheme="minorHAnsi"/>
        </w:rPr>
        <w:t>.</w:t>
      </w:r>
      <w:r>
        <w:rPr>
          <w:rFonts w:asciiTheme="minorHAnsi" w:hAnsiTheme="minorHAnsi" w:cstheme="minorHAnsi"/>
        </w:rPr>
        <w:t xml:space="preserve"> We know that </w:t>
      </w:r>
      <w:r w:rsidRPr="005B2EAB">
        <w:rPr>
          <w:rStyle w:val="Emphasis"/>
          <w:rFonts w:asciiTheme="minorHAnsi" w:hAnsiTheme="minorHAnsi" w:cstheme="minorHAnsi"/>
          <w:highlight w:val="cyan"/>
        </w:rPr>
        <w:t>we are in for some hard times</w:t>
      </w:r>
      <w:r>
        <w:rPr>
          <w:rFonts w:asciiTheme="minorHAnsi" w:hAnsiTheme="minorHAnsi" w:cstheme="minorHAnsi"/>
        </w:rPr>
        <w:t xml:space="preserve">; we know that </w:t>
      </w:r>
      <w:r w:rsidRPr="005B2EAB">
        <w:rPr>
          <w:rStyle w:val="StyleUnderline"/>
          <w:rFonts w:asciiTheme="minorHAnsi" w:hAnsiTheme="minorHAnsi" w:cstheme="minorHAnsi"/>
          <w:highlight w:val="cyan"/>
        </w:rPr>
        <w:t>people will die</w:t>
      </w:r>
      <w:r>
        <w:rPr>
          <w:rStyle w:val="StyleUnderline"/>
          <w:rFonts w:asciiTheme="minorHAnsi" w:hAnsiTheme="minorHAnsi" w:cstheme="minorHAnsi"/>
        </w:rPr>
        <w:t xml:space="preserve"> and indeed are already dying </w:t>
      </w:r>
      <w:r w:rsidRPr="005B2EAB">
        <w:rPr>
          <w:rStyle w:val="Emphasis"/>
          <w:rFonts w:asciiTheme="minorHAnsi" w:hAnsiTheme="minorHAnsi" w:cstheme="minorHAnsi"/>
          <w:highlight w:val="cyan"/>
        </w:rPr>
        <w:t>from the ever-growing holes in the</w:t>
      </w:r>
      <w:r>
        <w:rPr>
          <w:rStyle w:val="Emphasis"/>
          <w:rFonts w:asciiTheme="minorHAnsi" w:hAnsiTheme="minorHAnsi" w:cstheme="minorHAnsi"/>
        </w:rPr>
        <w:t xml:space="preserve"> US </w:t>
      </w:r>
      <w:r w:rsidRPr="005B2EAB">
        <w:rPr>
          <w:rStyle w:val="Emphasis"/>
          <w:rFonts w:asciiTheme="minorHAnsi" w:hAnsiTheme="minorHAnsi" w:cstheme="minorHAnsi"/>
          <w:highlight w:val="cyan"/>
        </w:rPr>
        <w:t>health system</w:t>
      </w:r>
      <w:r>
        <w:rPr>
          <w:rFonts w:asciiTheme="minorHAnsi" w:hAnsiTheme="minorHAnsi" w:cstheme="minorHAnsi"/>
        </w:rPr>
        <w:t xml:space="preserve">. </w:t>
      </w:r>
      <w:r>
        <w:rPr>
          <w:rStyle w:val="StyleUnderline"/>
          <w:rFonts w:asciiTheme="minorHAnsi" w:hAnsiTheme="minorHAnsi" w:cstheme="minorHAnsi"/>
        </w:rPr>
        <w:t>The largest provider of mental health services</w:t>
      </w:r>
      <w:r>
        <w:rPr>
          <w:rFonts w:asciiTheme="minorHAnsi" w:hAnsiTheme="minorHAnsi" w:cstheme="minorHAnsi"/>
        </w:rPr>
        <w:t xml:space="preserve"> in the country </w:t>
      </w:r>
      <w:r>
        <w:rPr>
          <w:rStyle w:val="StyleUnderline"/>
          <w:rFonts w:asciiTheme="minorHAnsi" w:hAnsiTheme="minorHAnsi" w:cstheme="minorHAnsi"/>
        </w:rPr>
        <w:t xml:space="preserve">is the US prison system </w:t>
      </w:r>
      <w:r>
        <w:rPr>
          <w:rFonts w:asciiTheme="minorHAnsi" w:hAnsiTheme="minorHAnsi" w:cstheme="minorHAnsi"/>
        </w:rPr>
        <w:t xml:space="preserve">and the already active school-to-prison pipeline and for-profit incarceration centers for prisoners of all sorts have ample opportunity for growth in this era (Ben Moshe et al. 2014). </w:t>
      </w:r>
      <w:r w:rsidRPr="005B2EAB">
        <w:rPr>
          <w:rStyle w:val="StyleUnderline"/>
          <w:rFonts w:asciiTheme="minorHAnsi" w:hAnsiTheme="minorHAnsi" w:cstheme="minorHAnsi"/>
          <w:highlight w:val="cyan"/>
        </w:rPr>
        <w:t>We grew up in</w:t>
      </w:r>
      <w:r>
        <w:rPr>
          <w:rStyle w:val="StyleUnderline"/>
          <w:rFonts w:asciiTheme="minorHAnsi" w:hAnsiTheme="minorHAnsi" w:cstheme="minorHAnsi"/>
        </w:rPr>
        <w:t xml:space="preserve"> the age of </w:t>
      </w:r>
      <w:proofErr w:type="gramStart"/>
      <w:r w:rsidRPr="005B2EAB">
        <w:rPr>
          <w:rStyle w:val="StyleUnderline"/>
          <w:rFonts w:asciiTheme="minorHAnsi" w:hAnsiTheme="minorHAnsi" w:cstheme="minorHAnsi"/>
          <w:highlight w:val="cyan"/>
        </w:rPr>
        <w:t>deinstitutionalization</w:t>
      </w:r>
      <w:proofErr w:type="gramEnd"/>
      <w:r>
        <w:rPr>
          <w:rStyle w:val="StyleUnderline"/>
          <w:rFonts w:asciiTheme="minorHAnsi" w:hAnsiTheme="minorHAnsi" w:cstheme="minorHAnsi"/>
        </w:rPr>
        <w:t xml:space="preserve"> but we are living in a time now in which </w:t>
      </w:r>
      <w:r w:rsidRPr="005B2EAB">
        <w:rPr>
          <w:rStyle w:val="StyleUnderline"/>
          <w:rFonts w:asciiTheme="minorHAnsi" w:hAnsiTheme="minorHAnsi" w:cstheme="minorHAnsi"/>
          <w:highlight w:val="cyan"/>
        </w:rPr>
        <w:t>there are</w:t>
      </w:r>
      <w:r>
        <w:rPr>
          <w:rStyle w:val="StyleUnderline"/>
          <w:rFonts w:asciiTheme="minorHAnsi" w:hAnsiTheme="minorHAnsi" w:cstheme="minorHAnsi"/>
        </w:rPr>
        <w:t xml:space="preserve"> both </w:t>
      </w:r>
      <w:r w:rsidRPr="005B2EAB">
        <w:rPr>
          <w:rStyle w:val="StyleUnderline"/>
          <w:rFonts w:asciiTheme="minorHAnsi" w:hAnsiTheme="minorHAnsi" w:cstheme="minorHAnsi"/>
          <w:highlight w:val="cyan"/>
        </w:rPr>
        <w:t>vocal calls</w:t>
      </w:r>
      <w:r>
        <w:rPr>
          <w:rStyle w:val="StyleUnderline"/>
          <w:rFonts w:asciiTheme="minorHAnsi" w:hAnsiTheme="minorHAnsi" w:cstheme="minorHAnsi"/>
        </w:rPr>
        <w:t xml:space="preserve"> and quiet structural changes </w:t>
      </w:r>
      <w:r w:rsidRPr="005B2EAB">
        <w:rPr>
          <w:rStyle w:val="StyleUnderline"/>
          <w:rFonts w:asciiTheme="minorHAnsi" w:hAnsiTheme="minorHAnsi" w:cstheme="minorHAnsi"/>
          <w:highlight w:val="cyan"/>
        </w:rPr>
        <w:t>that entrap disabled</w:t>
      </w:r>
      <w:r>
        <w:rPr>
          <w:rStyle w:val="StyleUnderline"/>
          <w:rFonts w:asciiTheme="minorHAnsi" w:hAnsiTheme="minorHAnsi" w:cstheme="minorHAnsi"/>
        </w:rPr>
        <w:t xml:space="preserve"> people in institutions</w:t>
      </w:r>
      <w:r>
        <w:rPr>
          <w:rFonts w:asciiTheme="minorHAnsi" w:hAnsiTheme="minorHAnsi" w:cstheme="minorHAnsi"/>
        </w:rPr>
        <w:t xml:space="preserve"> of various sorts. </w:t>
      </w:r>
      <w:proofErr w:type="gramStart"/>
      <w:r>
        <w:rPr>
          <w:rStyle w:val="Emphasis"/>
          <w:rFonts w:asciiTheme="minorHAnsi" w:hAnsiTheme="minorHAnsi" w:cstheme="minorHAnsi"/>
        </w:rPr>
        <w:t>Thus</w:t>
      </w:r>
      <w:proofErr w:type="gramEnd"/>
      <w:r>
        <w:rPr>
          <w:rStyle w:val="Emphasis"/>
          <w:rFonts w:asciiTheme="minorHAnsi" w:hAnsiTheme="minorHAnsi" w:cstheme="minorHAnsi"/>
        </w:rPr>
        <w:t xml:space="preserve"> </w:t>
      </w:r>
      <w:r w:rsidRPr="005B2EAB">
        <w:rPr>
          <w:rStyle w:val="Emphasis"/>
          <w:rFonts w:asciiTheme="minorHAnsi" w:hAnsiTheme="minorHAnsi" w:cstheme="minorHAnsi"/>
          <w:highlight w:val="cyan"/>
        </w:rPr>
        <w:t>it is our</w:t>
      </w:r>
      <w:r>
        <w:rPr>
          <w:rStyle w:val="Emphasis"/>
          <w:rFonts w:asciiTheme="minorHAnsi" w:hAnsiTheme="minorHAnsi" w:cstheme="minorHAnsi"/>
        </w:rPr>
        <w:t xml:space="preserve"> (sad) </w:t>
      </w:r>
      <w:r w:rsidRPr="005B2EAB">
        <w:rPr>
          <w:rStyle w:val="Emphasis"/>
          <w:rFonts w:asciiTheme="minorHAnsi" w:hAnsiTheme="minorHAnsi" w:cstheme="minorHAnsi"/>
          <w:highlight w:val="cyan"/>
        </w:rPr>
        <w:t>responsibility</w:t>
      </w:r>
      <w:r>
        <w:rPr>
          <w:rFonts w:asciiTheme="minorHAnsi" w:hAnsiTheme="minorHAnsi" w:cstheme="minorHAnsi"/>
        </w:rPr>
        <w:t xml:space="preserve"> as anthropologists and disability studies scholars </w:t>
      </w:r>
      <w:r w:rsidRPr="005B2EAB">
        <w:rPr>
          <w:rStyle w:val="Emphasis"/>
          <w:rFonts w:asciiTheme="minorHAnsi" w:hAnsiTheme="minorHAnsi" w:cstheme="minorHAnsi"/>
          <w:highlight w:val="cyan"/>
        </w:rPr>
        <w:t>to direct</w:t>
      </w:r>
      <w:r>
        <w:rPr>
          <w:rStyle w:val="Emphasis"/>
          <w:rFonts w:asciiTheme="minorHAnsi" w:hAnsiTheme="minorHAnsi" w:cstheme="minorHAnsi"/>
        </w:rPr>
        <w:t xml:space="preserve"> our </w:t>
      </w:r>
      <w:r w:rsidRPr="005B2EAB">
        <w:rPr>
          <w:rStyle w:val="Emphasis"/>
          <w:rFonts w:asciiTheme="minorHAnsi" w:hAnsiTheme="minorHAnsi" w:cstheme="minorHAnsi"/>
          <w:highlight w:val="cyan"/>
        </w:rPr>
        <w:t>students to study these trends</w:t>
      </w:r>
      <w:r>
        <w:rPr>
          <w:rStyle w:val="Emphasis"/>
          <w:rFonts w:asciiTheme="minorHAnsi" w:hAnsiTheme="minorHAnsi" w:cstheme="minorHAnsi"/>
        </w:rPr>
        <w:t xml:space="preserve"> and </w:t>
      </w:r>
      <w:r w:rsidRPr="005B2EAB">
        <w:rPr>
          <w:rStyle w:val="Emphasis"/>
          <w:rFonts w:asciiTheme="minorHAnsi" w:hAnsiTheme="minorHAnsi" w:cstheme="minorHAnsi"/>
          <w:highlight w:val="cyan"/>
        </w:rPr>
        <w:t>as activists to prepare to resist</w:t>
      </w:r>
      <w:r>
        <w:rPr>
          <w:rStyle w:val="Emphasis"/>
          <w:rFonts w:asciiTheme="minorHAnsi" w:hAnsiTheme="minorHAnsi" w:cstheme="minorHAnsi"/>
        </w:rPr>
        <w:t xml:space="preserve"> them</w:t>
      </w:r>
      <w:r>
        <w:rPr>
          <w:rFonts w:asciiTheme="minorHAnsi" w:hAnsiTheme="minorHAnsi" w:cstheme="minorHAnsi"/>
        </w:rPr>
        <w:t>.</w:t>
      </w:r>
    </w:p>
    <w:p w14:paraId="4A3B6A25" w14:textId="77777777" w:rsidR="00BD55C2" w:rsidRDefault="00BD55C2" w:rsidP="00BD55C2">
      <w:pPr>
        <w:pStyle w:val="Heading3"/>
      </w:pPr>
      <w:r>
        <w:t>1NC---AT: Ontology---Disability</w:t>
      </w:r>
    </w:p>
    <w:p w14:paraId="6463F49E" w14:textId="77777777" w:rsidR="00BD55C2" w:rsidRPr="00DE127A" w:rsidRDefault="00BD55C2" w:rsidP="00BD55C2">
      <w:pPr>
        <w:pStyle w:val="Heading4"/>
      </w:pPr>
      <w:r w:rsidRPr="00DE127A">
        <w:t>State action can be good for people with disabilities</w:t>
      </w:r>
      <w:r>
        <w:t xml:space="preserve">, </w:t>
      </w:r>
      <w:r w:rsidRPr="00DE127A">
        <w:t>ADA proves</w:t>
      </w:r>
      <w:r>
        <w:t xml:space="preserve">. </w:t>
      </w:r>
    </w:p>
    <w:p w14:paraId="69AC2FCE" w14:textId="77777777" w:rsidR="00BD55C2" w:rsidRPr="00DE127A" w:rsidRDefault="00BD55C2" w:rsidP="00BD55C2">
      <w:proofErr w:type="spellStart"/>
      <w:r w:rsidRPr="00DE127A">
        <w:rPr>
          <w:rStyle w:val="Style13ptBold"/>
        </w:rPr>
        <w:t>Mckeever</w:t>
      </w:r>
      <w:proofErr w:type="spellEnd"/>
      <w:r w:rsidRPr="00DE127A">
        <w:rPr>
          <w:rStyle w:val="Style13ptBold"/>
        </w:rPr>
        <w:t xml:space="preserve"> 20</w:t>
      </w:r>
      <w:r w:rsidRPr="00DE127A">
        <w:t xml:space="preserve"> </w:t>
      </w:r>
      <w:r>
        <w:t>[</w:t>
      </w:r>
      <w:r w:rsidRPr="00DE127A">
        <w:t xml:space="preserve">Amy </w:t>
      </w:r>
      <w:proofErr w:type="spellStart"/>
      <w:r w:rsidRPr="00DE127A">
        <w:t>Mckeever</w:t>
      </w:r>
      <w:proofErr w:type="spellEnd"/>
      <w:r w:rsidRPr="00DE127A">
        <w:t xml:space="preserve">, JULY 30, 2020, "How the Americans with Disabilities Act transformed a country," History, </w:t>
      </w:r>
      <w:hyperlink r:id="rId11" w:history="1">
        <w:r w:rsidRPr="00DE127A">
          <w:rPr>
            <w:rStyle w:val="Hyperlink"/>
          </w:rPr>
          <w:t>https://www.nationalgeographic.com/history/article/americans-disabilities-act-transformed-united-states</w:t>
        </w:r>
      </w:hyperlink>
      <w:r>
        <w:t>]</w:t>
      </w:r>
    </w:p>
    <w:p w14:paraId="0DB2ECF2" w14:textId="77777777" w:rsidR="00BD55C2" w:rsidRPr="00231032" w:rsidRDefault="00BD55C2" w:rsidP="00BD55C2">
      <w:pPr>
        <w:rPr>
          <w:rStyle w:val="StyleUnderline"/>
        </w:rPr>
      </w:pPr>
      <w:r w:rsidRPr="00231032">
        <w:rPr>
          <w:sz w:val="16"/>
        </w:rPr>
        <w:t>More than 2,</w:t>
      </w:r>
      <w:r w:rsidRPr="00231032">
        <w:rPr>
          <w:rStyle w:val="StyleUnderline"/>
        </w:rPr>
        <w:t>000 disability rights advocates gathered</w:t>
      </w:r>
      <w:r w:rsidRPr="00231032">
        <w:rPr>
          <w:sz w:val="16"/>
        </w:rPr>
        <w:t xml:space="preserve"> on the South Lawn of the White House in Washington, D.C., on a hot summer day. It was July 26, 1990, and they’d come together </w:t>
      </w:r>
      <w:r w:rsidRPr="00231032">
        <w:rPr>
          <w:rStyle w:val="StyleUnderline"/>
        </w:rPr>
        <w:t>to witness</w:t>
      </w:r>
      <w:r w:rsidRPr="00231032">
        <w:rPr>
          <w:sz w:val="16"/>
        </w:rPr>
        <w:t xml:space="preserve"> one of the most momentous civil rights victories in decades: President George H.W. </w:t>
      </w:r>
      <w:r w:rsidRPr="00231032">
        <w:rPr>
          <w:rStyle w:val="StyleUnderline"/>
        </w:rPr>
        <w:t>Bush signing the Americans with Disabilities Act (ADA) into law.</w:t>
      </w:r>
    </w:p>
    <w:p w14:paraId="2438C41A" w14:textId="77777777" w:rsidR="00BD55C2" w:rsidRPr="00231032" w:rsidRDefault="00BD55C2" w:rsidP="00BD55C2">
      <w:pPr>
        <w:rPr>
          <w:sz w:val="16"/>
        </w:rPr>
      </w:pPr>
      <w:r w:rsidRPr="00231032">
        <w:rPr>
          <w:sz w:val="16"/>
        </w:rPr>
        <w:t xml:space="preserve">During the signing ceremony—days after the Fourth of July—Bush admitted that the </w:t>
      </w:r>
      <w:r w:rsidRPr="00231032">
        <w:rPr>
          <w:rStyle w:val="StyleUnderline"/>
        </w:rPr>
        <w:t>United States hadn’t always lived up to its founding principles of freedom and equality</w:t>
      </w:r>
      <w:r w:rsidRPr="00231032">
        <w:rPr>
          <w:sz w:val="16"/>
        </w:rPr>
        <w:t>. “[T]</w:t>
      </w:r>
      <w:proofErr w:type="spellStart"/>
      <w:r w:rsidRPr="00231032">
        <w:rPr>
          <w:sz w:val="16"/>
        </w:rPr>
        <w:t>ragically</w:t>
      </w:r>
      <w:proofErr w:type="spellEnd"/>
      <w:r w:rsidRPr="00231032">
        <w:rPr>
          <w:sz w:val="16"/>
        </w:rPr>
        <w:t>, for too many Americans, the blessings of liberty have been limited or even denied,” he said. “</w:t>
      </w:r>
      <w:r w:rsidRPr="00231032">
        <w:rPr>
          <w:rStyle w:val="StyleUnderline"/>
        </w:rPr>
        <w:t>Today’s legislation brings us closer to that day when no Americans will ever again be deprived of their basic guarantee of life, liberty, and the pursuit of happiness</w:t>
      </w:r>
      <w:r w:rsidRPr="00231032">
        <w:rPr>
          <w:sz w:val="16"/>
        </w:rPr>
        <w:t>.”</w:t>
      </w:r>
    </w:p>
    <w:p w14:paraId="30C7D829" w14:textId="77777777" w:rsidR="00BD55C2" w:rsidRPr="00231032" w:rsidRDefault="00BD55C2" w:rsidP="00BD55C2">
      <w:pPr>
        <w:rPr>
          <w:rStyle w:val="StyleUnderline"/>
        </w:rPr>
      </w:pPr>
      <w:r w:rsidRPr="00231032">
        <w:rPr>
          <w:rStyle w:val="StyleUnderline"/>
        </w:rPr>
        <w:t xml:space="preserve">The </w:t>
      </w:r>
      <w:r w:rsidRPr="00231032">
        <w:rPr>
          <w:rStyle w:val="StyleUnderline"/>
          <w:highlight w:val="cyan"/>
        </w:rPr>
        <w:t xml:space="preserve">ADA </w:t>
      </w:r>
      <w:r w:rsidRPr="00DA084A">
        <w:rPr>
          <w:rStyle w:val="StyleUnderline"/>
        </w:rPr>
        <w:t xml:space="preserve">not only </w:t>
      </w:r>
      <w:r w:rsidRPr="00231032">
        <w:rPr>
          <w:rStyle w:val="StyleUnderline"/>
          <w:highlight w:val="cyan"/>
        </w:rPr>
        <w:t xml:space="preserve">provided </w:t>
      </w:r>
      <w:r w:rsidRPr="00231032">
        <w:rPr>
          <w:rStyle w:val="Emphasis"/>
          <w:highlight w:val="cyan"/>
        </w:rPr>
        <w:t>comprehensive civil rights protections</w:t>
      </w:r>
      <w:r w:rsidRPr="00231032">
        <w:rPr>
          <w:rStyle w:val="StyleUnderline"/>
          <w:highlight w:val="cyan"/>
        </w:rPr>
        <w:t xml:space="preserve"> </w:t>
      </w:r>
      <w:r w:rsidRPr="00DA084A">
        <w:rPr>
          <w:rStyle w:val="StyleUnderline"/>
          <w:highlight w:val="cyan"/>
        </w:rPr>
        <w:t>for</w:t>
      </w:r>
      <w:r w:rsidRPr="00DA084A">
        <w:rPr>
          <w:rStyle w:val="StyleUnderline"/>
        </w:rPr>
        <w:t xml:space="preserve"> </w:t>
      </w:r>
      <w:r w:rsidRPr="00231032">
        <w:rPr>
          <w:rStyle w:val="StyleUnderline"/>
          <w:highlight w:val="cyan"/>
        </w:rPr>
        <w:t>people with disabilities for the first</w:t>
      </w:r>
      <w:r w:rsidRPr="00231032">
        <w:rPr>
          <w:rStyle w:val="StyleUnderline"/>
        </w:rPr>
        <w:t xml:space="preserve"> </w:t>
      </w:r>
      <w:r w:rsidRPr="00231032">
        <w:rPr>
          <w:rStyle w:val="StyleUnderline"/>
          <w:highlight w:val="cyan"/>
        </w:rPr>
        <w:t xml:space="preserve">time </w:t>
      </w:r>
      <w:r w:rsidRPr="00DA084A">
        <w:rPr>
          <w:rStyle w:val="StyleUnderline"/>
        </w:rPr>
        <w:t>in the nation’s history</w:t>
      </w:r>
      <w:r w:rsidRPr="00231032">
        <w:rPr>
          <w:rStyle w:val="StyleUnderline"/>
        </w:rPr>
        <w:t xml:space="preserve">, but it </w:t>
      </w:r>
      <w:r w:rsidRPr="00231032">
        <w:rPr>
          <w:rStyle w:val="StyleUnderline"/>
          <w:highlight w:val="cyan"/>
        </w:rPr>
        <w:t>also</w:t>
      </w:r>
      <w:r w:rsidRPr="00231032">
        <w:rPr>
          <w:rStyle w:val="StyleUnderline"/>
        </w:rPr>
        <w:t xml:space="preserve"> </w:t>
      </w:r>
      <w:r w:rsidRPr="00231032">
        <w:rPr>
          <w:rStyle w:val="Emphasis"/>
          <w:highlight w:val="cyan"/>
        </w:rPr>
        <w:t>marked</w:t>
      </w:r>
      <w:r w:rsidRPr="00231032">
        <w:rPr>
          <w:rStyle w:val="StyleUnderline"/>
          <w:highlight w:val="cyan"/>
        </w:rPr>
        <w:t xml:space="preserve"> a </w:t>
      </w:r>
      <w:r w:rsidRPr="00231032">
        <w:rPr>
          <w:rStyle w:val="Emphasis"/>
          <w:highlight w:val="cyan"/>
        </w:rPr>
        <w:t>sea change</w:t>
      </w:r>
      <w:r w:rsidRPr="00231032">
        <w:rPr>
          <w:rStyle w:val="StyleUnderline"/>
          <w:highlight w:val="cyan"/>
        </w:rPr>
        <w:t xml:space="preserve"> in the nation’s </w:t>
      </w:r>
      <w:r w:rsidRPr="00231032">
        <w:rPr>
          <w:rStyle w:val="Emphasis"/>
          <w:highlight w:val="cyan"/>
        </w:rPr>
        <w:t>attitudes</w:t>
      </w:r>
      <w:r w:rsidRPr="00231032">
        <w:rPr>
          <w:rStyle w:val="StyleUnderline"/>
          <w:highlight w:val="cyan"/>
        </w:rPr>
        <w:t xml:space="preserve"> </w:t>
      </w:r>
      <w:r w:rsidRPr="00DA084A">
        <w:rPr>
          <w:rStyle w:val="StyleUnderline"/>
        </w:rPr>
        <w:t>toward disability rights</w:t>
      </w:r>
      <w:r w:rsidRPr="00231032">
        <w:rPr>
          <w:rStyle w:val="StyleUnderline"/>
        </w:rPr>
        <w:t>. Here’s how the landmark statute came to be, and how it transformed the country.</w:t>
      </w:r>
    </w:p>
    <w:p w14:paraId="7DBC7801" w14:textId="77777777" w:rsidR="00BD55C2" w:rsidRPr="00231032" w:rsidRDefault="00BD55C2" w:rsidP="00BD55C2">
      <w:pPr>
        <w:rPr>
          <w:sz w:val="16"/>
        </w:rPr>
      </w:pPr>
      <w:r w:rsidRPr="00231032">
        <w:rPr>
          <w:sz w:val="16"/>
        </w:rPr>
        <w:t xml:space="preserve">The </w:t>
      </w:r>
      <w:proofErr w:type="gramStart"/>
      <w:r w:rsidRPr="00231032">
        <w:rPr>
          <w:sz w:val="16"/>
        </w:rPr>
        <w:t>disability rights</w:t>
      </w:r>
      <w:proofErr w:type="gramEnd"/>
      <w:r w:rsidRPr="00231032">
        <w:rPr>
          <w:sz w:val="16"/>
        </w:rPr>
        <w:t xml:space="preserve"> movement gains steam</w:t>
      </w:r>
    </w:p>
    <w:p w14:paraId="4254B9C5" w14:textId="77777777" w:rsidR="00BD55C2" w:rsidRPr="00231032" w:rsidRDefault="00BD55C2" w:rsidP="00BD55C2">
      <w:pPr>
        <w:rPr>
          <w:sz w:val="16"/>
        </w:rPr>
      </w:pPr>
      <w:r w:rsidRPr="00231032">
        <w:rPr>
          <w:sz w:val="16"/>
        </w:rPr>
        <w:t xml:space="preserve">Throughout history, people with disabilities were feared and ridiculed for their perceived defects and pushed to the margins of society. By the 1960s, that discrimination had been codified. People with disabilities were excluded from public schools, involuntarily sterilized, sent to live in state-run institutions, and even denied the right to vote. Some U.S. municipalities even had so-called “ugly laws” prohibiting people with “unsightly or disgusting” deformities in public places. It was a world designed not to include people with disabilities. Government buildings and private businesses alike lacked ramps and elevators, while public transportation rarely provided </w:t>
      </w:r>
      <w:proofErr w:type="gramStart"/>
      <w:r w:rsidRPr="00231032">
        <w:rPr>
          <w:sz w:val="16"/>
        </w:rPr>
        <w:t>accommodations</w:t>
      </w:r>
      <w:proofErr w:type="gramEnd"/>
      <w:r w:rsidRPr="00231032">
        <w:rPr>
          <w:sz w:val="16"/>
        </w:rPr>
        <w:t xml:space="preserve"> for people with mobility or visual impairments. Having a disability was considered a medical problem to be solved rather than an identity to be protected under non-discrimination laws. But things began to change in the 1970s. Inspired by the civil rights movement of the 1960s, disability rights advocates became more vocal in their demands that their rights ought to be guaranteed as well. Disability had also become more noticeable as wars in Vietnam and Korea returned thousands of soldiers with lasting injuries. In 1973, advocates won the passage of Section 504 of the Rehabilitation Act, which prohibited programs receiving federal funding from discriminating against people with disabilities. It was the first piece of legislation to use the term “discrimination” to describe the limitations that these Americans face.</w:t>
      </w:r>
    </w:p>
    <w:p w14:paraId="47679AB3" w14:textId="77777777" w:rsidR="00BD55C2" w:rsidRPr="00231032" w:rsidRDefault="00BD55C2" w:rsidP="00BD55C2">
      <w:pPr>
        <w:rPr>
          <w:rStyle w:val="StyleUnderline"/>
        </w:rPr>
      </w:pPr>
      <w:r w:rsidRPr="00231032">
        <w:rPr>
          <w:rStyle w:val="StyleUnderline"/>
        </w:rPr>
        <w:t>For the law to go into effect, the government would have to issue regulations defining who qualifies as a person with a disability and what constitutes discrimination in the disability context.</w:t>
      </w:r>
      <w:r w:rsidRPr="00231032">
        <w:rPr>
          <w:rFonts w:asciiTheme="minorHAnsi" w:hAnsiTheme="minorHAnsi" w:cstheme="minorHAnsi"/>
          <w:sz w:val="16"/>
        </w:rPr>
        <w:t xml:space="preserve"> </w:t>
      </w:r>
      <w:r w:rsidRPr="00231032">
        <w:rPr>
          <w:sz w:val="16"/>
        </w:rPr>
        <w:t>The Department of Health, Education, and Welfare put off issuing those regulations for four years as they wrestled over the terms. Impatient with the delay—and worried it meant the regulations would be weakened—advocates organized protests around the country.</w:t>
      </w:r>
      <w:r w:rsidRPr="00231032">
        <w:rPr>
          <w:rFonts w:asciiTheme="minorHAnsi" w:hAnsiTheme="minorHAnsi" w:cstheme="minorHAnsi"/>
          <w:sz w:val="16"/>
        </w:rPr>
        <w:t xml:space="preserve"> </w:t>
      </w:r>
      <w:r w:rsidRPr="00231032">
        <w:rPr>
          <w:rStyle w:val="StyleUnderline"/>
        </w:rPr>
        <w:t>In April 1977 they launched a sit-in at a federal building in San Francisco that would last for 28 days—the longest peaceful occupation of a federal building in U.S. history—and result in victory.</w:t>
      </w:r>
    </w:p>
    <w:p w14:paraId="6CA6A096" w14:textId="77777777" w:rsidR="00BD55C2" w:rsidRPr="00231032" w:rsidRDefault="00BD55C2" w:rsidP="00BD55C2">
      <w:pPr>
        <w:rPr>
          <w:sz w:val="16"/>
        </w:rPr>
      </w:pPr>
      <w:r w:rsidRPr="00231032">
        <w:rPr>
          <w:sz w:val="16"/>
        </w:rPr>
        <w:t xml:space="preserve">The need for </w:t>
      </w:r>
      <w:proofErr w:type="gramStart"/>
      <w:r w:rsidRPr="00231032">
        <w:rPr>
          <w:sz w:val="16"/>
        </w:rPr>
        <w:t>a comprehensive</w:t>
      </w:r>
      <w:proofErr w:type="gramEnd"/>
      <w:r w:rsidRPr="00231032">
        <w:rPr>
          <w:sz w:val="16"/>
        </w:rPr>
        <w:t xml:space="preserve"> civil rights law</w:t>
      </w:r>
    </w:p>
    <w:p w14:paraId="4F6B9958" w14:textId="77777777" w:rsidR="00BD55C2" w:rsidRPr="00231032" w:rsidRDefault="00BD55C2" w:rsidP="00BD55C2">
      <w:pPr>
        <w:rPr>
          <w:sz w:val="16"/>
        </w:rPr>
      </w:pPr>
      <w:r w:rsidRPr="00231032">
        <w:rPr>
          <w:rStyle w:val="StyleUnderline"/>
        </w:rPr>
        <w:t>With Section 504, the American public began to understand that making accommodations for people with disabilities was a civil right rather than a welfare benefit.</w:t>
      </w:r>
      <w:r w:rsidRPr="00346BD4">
        <w:rPr>
          <w:rStyle w:val="StyleUnderline"/>
          <w:rFonts w:asciiTheme="minorHAnsi" w:hAnsiTheme="minorHAnsi" w:cstheme="minorHAnsi"/>
          <w:sz w:val="16"/>
          <w:szCs w:val="16"/>
        </w:rPr>
        <w:t xml:space="preserve"> </w:t>
      </w:r>
      <w:r w:rsidRPr="00231032">
        <w:rPr>
          <w:sz w:val="16"/>
        </w:rPr>
        <w:t>It also galvanized a growing disability rights movement that won several other important victories in the 1970s and 1980</w:t>
      </w:r>
      <w:proofErr w:type="gramStart"/>
      <w:r w:rsidRPr="00231032">
        <w:rPr>
          <w:sz w:val="16"/>
        </w:rPr>
        <w:t>s—</w:t>
      </w:r>
      <w:proofErr w:type="gramEnd"/>
      <w:r w:rsidRPr="00231032">
        <w:rPr>
          <w:sz w:val="16"/>
        </w:rPr>
        <w:t xml:space="preserve">including legislation that guaranteed a free public education to children with impairments and prohibited housing discrimination </w:t>
      </w:r>
      <w:proofErr w:type="gramStart"/>
      <w:r w:rsidRPr="00231032">
        <w:rPr>
          <w:sz w:val="16"/>
        </w:rPr>
        <w:t>on the basis of</w:t>
      </w:r>
      <w:proofErr w:type="gramEnd"/>
      <w:r w:rsidRPr="00231032">
        <w:rPr>
          <w:sz w:val="16"/>
        </w:rPr>
        <w:t xml:space="preserve"> disabilities. Yet discrimination persisted. In 1979, the Supreme Court ruled that the nursing school at Southeastern Community College in Whiteville, North Carolina, was not required by Section 504 to accommodate a hearing-impaired applicant. In other circumstances, regulations were simply not well enforced. For example, transit authorities were left to decide for themselves how accessible they needed to be. (A skull discovered in Spain suggests that early humans cared for disabled children.) In the mid-1980s, advocates </w:t>
      </w:r>
      <w:proofErr w:type="gramStart"/>
      <w:r w:rsidRPr="00231032">
        <w:rPr>
          <w:sz w:val="16"/>
        </w:rPr>
        <w:t>came to the conclusion</w:t>
      </w:r>
      <w:proofErr w:type="gramEnd"/>
      <w:r w:rsidRPr="00231032">
        <w:rPr>
          <w:sz w:val="16"/>
        </w:rPr>
        <w:t xml:space="preserve"> that the critical next step was to push for comprehensive civil rights legislation for people with disabilities. The National Council on Disability commissioned a report on the need for such a law, while its vice chair Justin Dart—who would later become known as the “Godfather of the ADA”—embarked on a national tour to discuss disability policy with local officials and gather stories of the discrimination people with disabilities faced. These advocacy efforts made an impression on both sides of the political aisle. Disability rights </w:t>
      </w:r>
      <w:proofErr w:type="gramStart"/>
      <w:r w:rsidRPr="00231032">
        <w:rPr>
          <w:sz w:val="16"/>
        </w:rPr>
        <w:t>had</w:t>
      </w:r>
      <w:proofErr w:type="gramEnd"/>
      <w:r w:rsidRPr="00231032">
        <w:rPr>
          <w:sz w:val="16"/>
        </w:rPr>
        <w:t xml:space="preserve"> become a bipartisan issue thanks to years of changing public perceptions. In 1988, Senators Lowell Weicker, a Republican from Connecticut, and Tom Harkin, a Democrat from Iowa, introduced the Americans with Disabilities Act. After years of revisions, amendments, and negotiations, the bill was passed, and on that July day Bush—who had made civil rights legislation for people with disabilities a campaign promise in 1988—signed it into law with Dart by his side.</w:t>
      </w:r>
    </w:p>
    <w:p w14:paraId="6DE6B2BC" w14:textId="77777777" w:rsidR="00BD55C2" w:rsidRPr="00231032" w:rsidRDefault="00BD55C2" w:rsidP="00BD55C2">
      <w:pPr>
        <w:rPr>
          <w:rStyle w:val="StyleUnderline"/>
        </w:rPr>
      </w:pPr>
      <w:r w:rsidRPr="00231032">
        <w:rPr>
          <w:sz w:val="16"/>
        </w:rPr>
        <w:t>Why</w:t>
      </w:r>
      <w:r w:rsidRPr="00346BD4">
        <w:rPr>
          <w:rFonts w:asciiTheme="minorHAnsi" w:hAnsiTheme="minorHAnsi" w:cstheme="minorHAnsi"/>
          <w:u w:val="single"/>
        </w:rPr>
        <w:t xml:space="preserve"> </w:t>
      </w:r>
      <w:r w:rsidRPr="00231032">
        <w:rPr>
          <w:rStyle w:val="StyleUnderline"/>
        </w:rPr>
        <w:t xml:space="preserve">the </w:t>
      </w:r>
      <w:r w:rsidRPr="00231032">
        <w:rPr>
          <w:rStyle w:val="StyleUnderline"/>
          <w:highlight w:val="cyan"/>
        </w:rPr>
        <w:t>ADA</w:t>
      </w:r>
      <w:r w:rsidRPr="00231032">
        <w:rPr>
          <w:rStyle w:val="StyleUnderline"/>
        </w:rPr>
        <w:t xml:space="preserve"> matters</w:t>
      </w:r>
    </w:p>
    <w:p w14:paraId="4663DA78" w14:textId="77777777" w:rsidR="00BD55C2" w:rsidRPr="00231032" w:rsidRDefault="00BD55C2" w:rsidP="00BD55C2">
      <w:pPr>
        <w:rPr>
          <w:sz w:val="16"/>
        </w:rPr>
      </w:pPr>
      <w:r w:rsidRPr="00231032">
        <w:rPr>
          <w:rStyle w:val="StyleUnderline"/>
        </w:rPr>
        <w:t xml:space="preserve">The Americans with Disabilities Act was a </w:t>
      </w:r>
      <w:r w:rsidRPr="00231032">
        <w:rPr>
          <w:rStyle w:val="StyleUnderline"/>
          <w:highlight w:val="cyan"/>
        </w:rPr>
        <w:t>sweeping piece of legislation</w:t>
      </w:r>
      <w:r w:rsidRPr="00231032">
        <w:rPr>
          <w:rStyle w:val="StyleUnderline"/>
        </w:rPr>
        <w:t xml:space="preserve"> that </w:t>
      </w:r>
      <w:r w:rsidRPr="00231032">
        <w:rPr>
          <w:rStyle w:val="StyleUnderline"/>
          <w:highlight w:val="cyan"/>
        </w:rPr>
        <w:t>banned</w:t>
      </w:r>
      <w:r w:rsidRPr="00231032">
        <w:rPr>
          <w:rStyle w:val="StyleUnderline"/>
        </w:rPr>
        <w:t xml:space="preserve"> </w:t>
      </w:r>
      <w:r w:rsidRPr="00231032">
        <w:rPr>
          <w:rStyle w:val="StyleUnderline"/>
          <w:highlight w:val="cyan"/>
        </w:rPr>
        <w:t>discrimination</w:t>
      </w:r>
      <w:r w:rsidRPr="00231032">
        <w:rPr>
          <w:rStyle w:val="StyleUnderline"/>
        </w:rPr>
        <w:t xml:space="preserve"> </w:t>
      </w:r>
      <w:proofErr w:type="gramStart"/>
      <w:r w:rsidRPr="00231032">
        <w:rPr>
          <w:rStyle w:val="StyleUnderline"/>
        </w:rPr>
        <w:t xml:space="preserve">on the </w:t>
      </w:r>
      <w:r w:rsidRPr="00231032">
        <w:rPr>
          <w:rStyle w:val="StyleUnderline"/>
          <w:highlight w:val="cyan"/>
        </w:rPr>
        <w:t>basis</w:t>
      </w:r>
      <w:r w:rsidRPr="00231032">
        <w:rPr>
          <w:rStyle w:val="StyleUnderline"/>
        </w:rPr>
        <w:t xml:space="preserve"> of</w:t>
      </w:r>
      <w:proofErr w:type="gramEnd"/>
      <w:r w:rsidRPr="00231032">
        <w:rPr>
          <w:rStyle w:val="StyleUnderline"/>
        </w:rPr>
        <w:t xml:space="preserve"> </w:t>
      </w:r>
      <w:r w:rsidRPr="00231032">
        <w:rPr>
          <w:rStyle w:val="StyleUnderline"/>
          <w:highlight w:val="cyan"/>
        </w:rPr>
        <w:t>disability</w:t>
      </w:r>
      <w:r w:rsidRPr="00231032">
        <w:rPr>
          <w:rStyle w:val="StyleUnderline"/>
        </w:rPr>
        <w:t xml:space="preserve"> in employment, public accommodations, public services, transportation, and telecommunication.</w:t>
      </w:r>
      <w:r w:rsidRPr="00231032">
        <w:rPr>
          <w:rFonts w:asciiTheme="minorHAnsi" w:hAnsiTheme="minorHAnsi" w:cstheme="minorHAnsi"/>
          <w:sz w:val="16"/>
        </w:rPr>
        <w:t xml:space="preserve"> </w:t>
      </w:r>
      <w:r w:rsidRPr="00231032">
        <w:rPr>
          <w:sz w:val="16"/>
        </w:rPr>
        <w:t xml:space="preserve">It finally afforded people with disabilities the same protections that the Civil Rights Act of 1964 had provided </w:t>
      </w:r>
      <w:proofErr w:type="gramStart"/>
      <w:r w:rsidRPr="00231032">
        <w:rPr>
          <w:sz w:val="16"/>
        </w:rPr>
        <w:t>on the basis of</w:t>
      </w:r>
      <w:proofErr w:type="gramEnd"/>
      <w:r w:rsidRPr="00231032">
        <w:rPr>
          <w:sz w:val="16"/>
        </w:rPr>
        <w:t xml:space="preserve"> race, color, religion, sex, and national origin.</w:t>
      </w:r>
    </w:p>
    <w:p w14:paraId="7FC11750" w14:textId="77777777" w:rsidR="00BD55C2" w:rsidRPr="00231032" w:rsidRDefault="00BD55C2" w:rsidP="00BD55C2">
      <w:pPr>
        <w:rPr>
          <w:rStyle w:val="StyleUnderline"/>
        </w:rPr>
      </w:pPr>
      <w:r w:rsidRPr="00231032">
        <w:rPr>
          <w:rStyle w:val="Emphasis"/>
        </w:rPr>
        <w:t xml:space="preserve">"It </w:t>
      </w:r>
      <w:r w:rsidRPr="00DA084A">
        <w:rPr>
          <w:rStyle w:val="Emphasis"/>
        </w:rPr>
        <w:t>is the world’s first declaration of equality for people with disabilities</w:t>
      </w:r>
      <w:r w:rsidRPr="00231032">
        <w:rPr>
          <w:rStyle w:val="Emphasis"/>
        </w:rPr>
        <w:t>,"</w:t>
      </w:r>
      <w:r w:rsidRPr="00231032">
        <w:rPr>
          <w:rFonts w:asciiTheme="minorHAnsi" w:hAnsiTheme="minorHAnsi" w:cstheme="minorHAnsi"/>
          <w:sz w:val="16"/>
        </w:rPr>
        <w:t xml:space="preserve"> </w:t>
      </w:r>
      <w:r w:rsidRPr="00231032">
        <w:rPr>
          <w:sz w:val="16"/>
        </w:rPr>
        <w:t xml:space="preserve">Dart wrote after the ADA was passed. </w:t>
      </w:r>
      <w:r w:rsidRPr="00346BD4">
        <w:rPr>
          <w:rStyle w:val="StyleUnderline"/>
          <w:rFonts w:asciiTheme="minorHAnsi" w:hAnsiTheme="minorHAnsi" w:cstheme="minorHAnsi"/>
        </w:rPr>
        <w:t>"</w:t>
      </w:r>
      <w:r w:rsidRPr="00231032">
        <w:rPr>
          <w:rStyle w:val="StyleUnderline"/>
        </w:rPr>
        <w:t xml:space="preserve">It will </w:t>
      </w:r>
      <w:r w:rsidRPr="00DA084A">
        <w:rPr>
          <w:rStyle w:val="StyleUnderline"/>
        </w:rPr>
        <w:t>proclaim</w:t>
      </w:r>
      <w:r w:rsidRPr="00231032">
        <w:rPr>
          <w:rStyle w:val="StyleUnderline"/>
        </w:rPr>
        <w:t xml:space="preserve"> to America and to the world </w:t>
      </w:r>
      <w:r w:rsidRPr="00231032">
        <w:rPr>
          <w:rStyle w:val="StyleUnderline"/>
          <w:highlight w:val="cyan"/>
        </w:rPr>
        <w:t>t</w:t>
      </w:r>
      <w:r w:rsidRPr="00DA084A">
        <w:rPr>
          <w:rStyle w:val="StyleUnderline"/>
        </w:rPr>
        <w:t>hat people with disabilities are fully human</w:t>
      </w:r>
      <w:r w:rsidRPr="00231032">
        <w:rPr>
          <w:rStyle w:val="StyleUnderline"/>
        </w:rPr>
        <w:t>; that paternalistic, discriminatory, segregationist attitudes are no longer acceptable; and that henceforth people with disabilities must be accorded the same personal respect and the same social and economic opportunities as other people."</w:t>
      </w:r>
    </w:p>
    <w:p w14:paraId="2DA86395" w14:textId="77777777" w:rsidR="00BD55C2" w:rsidRPr="00231032" w:rsidRDefault="00BD55C2" w:rsidP="00BD55C2">
      <w:pPr>
        <w:rPr>
          <w:rStyle w:val="StyleUnderline"/>
        </w:rPr>
      </w:pPr>
      <w:r w:rsidRPr="00231032">
        <w:rPr>
          <w:rStyle w:val="StyleUnderline"/>
        </w:rPr>
        <w:t xml:space="preserve">The </w:t>
      </w:r>
      <w:r w:rsidRPr="00231032">
        <w:rPr>
          <w:rStyle w:val="StyleUnderline"/>
          <w:highlight w:val="cyan"/>
        </w:rPr>
        <w:t>ADA</w:t>
      </w:r>
      <w:r w:rsidRPr="00231032">
        <w:rPr>
          <w:rStyle w:val="StyleUnderline"/>
        </w:rPr>
        <w:t xml:space="preserve"> </w:t>
      </w:r>
      <w:r w:rsidRPr="00231032">
        <w:rPr>
          <w:rStyle w:val="StyleUnderline"/>
          <w:highlight w:val="cyan"/>
        </w:rPr>
        <w:t>launched</w:t>
      </w:r>
      <w:r w:rsidRPr="00231032">
        <w:rPr>
          <w:rStyle w:val="StyleUnderline"/>
        </w:rPr>
        <w:t xml:space="preserve"> the process of </w:t>
      </w:r>
      <w:r w:rsidRPr="00231032">
        <w:rPr>
          <w:rStyle w:val="StyleUnderline"/>
          <w:highlight w:val="cyan"/>
        </w:rPr>
        <w:t>building a more accessible world by ensuring that buildings, schools, and public spaces were equipped with ramps, elevators, and curb cuts.</w:t>
      </w:r>
      <w:r w:rsidRPr="00231032">
        <w:rPr>
          <w:rStyle w:val="StyleUnderline"/>
        </w:rPr>
        <w:t xml:space="preserve"> It made travel easier by requiring operators to make accommodations, such as offering wheelchair lifts, airport shuttle service, and rental cars with hand controls. It also led to the rise of interpreters and closed captioning in public communications. (These five coastal areas have made accessibility a priority.)</w:t>
      </w:r>
    </w:p>
    <w:p w14:paraId="300106FF" w14:textId="77777777" w:rsidR="00BD55C2" w:rsidRPr="00231032" w:rsidRDefault="00BD55C2" w:rsidP="00BD55C2">
      <w:pPr>
        <w:rPr>
          <w:sz w:val="16"/>
        </w:rPr>
      </w:pPr>
      <w:r w:rsidRPr="00231032">
        <w:rPr>
          <w:sz w:val="16"/>
        </w:rPr>
        <w:t xml:space="preserve">After a tragic accident ended her dance career, Kitty Lunn taught herself how to dance again in her wheelchair. Today, Lunn empowers her students to "dance in the body you have" in this film by </w:t>
      </w:r>
      <w:proofErr w:type="spellStart"/>
      <w:r w:rsidRPr="00231032">
        <w:rPr>
          <w:sz w:val="16"/>
        </w:rPr>
        <w:t>Qingzi</w:t>
      </w:r>
      <w:proofErr w:type="spellEnd"/>
      <w:r w:rsidRPr="00231032">
        <w:rPr>
          <w:sz w:val="16"/>
        </w:rPr>
        <w:t xml:space="preserve"> Fan. The Short Film Showcase spotlights exceptional short videos create...Read More</w:t>
      </w:r>
    </w:p>
    <w:p w14:paraId="3276437F" w14:textId="77777777" w:rsidR="00BD55C2" w:rsidRPr="00231032" w:rsidRDefault="00BD55C2" w:rsidP="00BD55C2">
      <w:pPr>
        <w:rPr>
          <w:sz w:val="16"/>
        </w:rPr>
      </w:pPr>
      <w:r w:rsidRPr="00231032">
        <w:rPr>
          <w:rStyle w:val="StyleUnderline"/>
        </w:rPr>
        <w:t xml:space="preserve">Crucially, this </w:t>
      </w:r>
      <w:r w:rsidRPr="00231032">
        <w:rPr>
          <w:rStyle w:val="StyleUnderline"/>
          <w:highlight w:val="cyan"/>
        </w:rPr>
        <w:t>legislation has also become a model for lawmakers and activists</w:t>
      </w:r>
      <w:r w:rsidRPr="00231032">
        <w:rPr>
          <w:rStyle w:val="StyleUnderline"/>
        </w:rPr>
        <w:t xml:space="preserve"> around the world seeking </w:t>
      </w:r>
      <w:r w:rsidRPr="00231032">
        <w:rPr>
          <w:rStyle w:val="StyleUnderline"/>
          <w:highlight w:val="cyan"/>
        </w:rPr>
        <w:t>to end discrimination</w:t>
      </w:r>
      <w:r w:rsidRPr="00231032">
        <w:rPr>
          <w:rStyle w:val="StyleUnderline"/>
        </w:rPr>
        <w:t xml:space="preserve"> against people with disabilities in their countries. Since 2000, more than 180 countries have passed legislation inspired by </w:t>
      </w:r>
      <w:proofErr w:type="gramStart"/>
      <w:r w:rsidRPr="00231032">
        <w:rPr>
          <w:rStyle w:val="StyleUnderline"/>
        </w:rPr>
        <w:t>the ADA</w:t>
      </w:r>
      <w:proofErr w:type="gramEnd"/>
      <w:r w:rsidRPr="00231032">
        <w:rPr>
          <w:rStyle w:val="StyleUnderline"/>
        </w:rPr>
        <w:t>.</w:t>
      </w:r>
      <w:r w:rsidRPr="00346BD4">
        <w:rPr>
          <w:rStyle w:val="StyleUnderline"/>
          <w:rFonts w:asciiTheme="minorHAnsi" w:hAnsiTheme="minorHAnsi" w:cstheme="minorHAnsi"/>
        </w:rPr>
        <w:t xml:space="preserve"> </w:t>
      </w:r>
      <w:r w:rsidRPr="00231032">
        <w:rPr>
          <w:sz w:val="16"/>
        </w:rPr>
        <w:t xml:space="preserve">The law is limited, however. The ADA has been criticized for failing to increase employment among people with disabilities—only 19 percent are in the workforce today compared with 66 percent of those without disabilities. People with disabilities are still disenfranchised. </w:t>
      </w:r>
      <w:proofErr w:type="gramStart"/>
      <w:r w:rsidRPr="00231032">
        <w:rPr>
          <w:sz w:val="16"/>
        </w:rPr>
        <w:t>Accommodations</w:t>
      </w:r>
      <w:proofErr w:type="gramEnd"/>
      <w:r w:rsidRPr="00231032">
        <w:rPr>
          <w:sz w:val="16"/>
        </w:rPr>
        <w:t xml:space="preserve"> at polling places across the nation </w:t>
      </w:r>
      <w:proofErr w:type="gramStart"/>
      <w:r w:rsidRPr="00231032">
        <w:rPr>
          <w:sz w:val="16"/>
        </w:rPr>
        <w:t>are</w:t>
      </w:r>
      <w:proofErr w:type="gramEnd"/>
      <w:r w:rsidRPr="00231032">
        <w:rPr>
          <w:sz w:val="16"/>
        </w:rPr>
        <w:t xml:space="preserve"> inadequate; in 2016, a government report found that 60 percent of the polling places it examined had one or more potential impediments, such as ramps that were dangerously steep or paths in poor condition. Meanwhile, 39 states and Washington, D.C., have incompetence laws that allow judges to strip the vote from people they deem incapable of participating in the democratic process, such as people with mental impairments. Stigma and discrimination persist throughout society too. The ADA may not be perfect, but as Dart wrote in 1990, it “is only the beginning. It is not a solution. Rather, it is an essential foundation on which solutions will be constructed.”</w:t>
      </w:r>
    </w:p>
    <w:p w14:paraId="7E083753" w14:textId="77777777" w:rsidR="00BD55C2" w:rsidRPr="0079666D" w:rsidRDefault="00BD55C2" w:rsidP="00BD55C2">
      <w:pPr>
        <w:pStyle w:val="Heading4"/>
      </w:pPr>
      <w:r>
        <w:t xml:space="preserve">Political engagement is good---anything else causes rights backsliding  </w:t>
      </w:r>
    </w:p>
    <w:p w14:paraId="1C3F6357" w14:textId="77777777" w:rsidR="00BD55C2" w:rsidRPr="0079666D" w:rsidRDefault="00BD55C2" w:rsidP="00BD55C2">
      <w:r w:rsidRPr="0026456A">
        <w:t xml:space="preserve">Nora </w:t>
      </w:r>
      <w:r w:rsidRPr="00AC54E6">
        <w:rPr>
          <w:rStyle w:val="Style13ptBold"/>
        </w:rPr>
        <w:t>McGreevy 20</w:t>
      </w:r>
      <w:r>
        <w:t xml:space="preserve"> </w:t>
      </w:r>
      <w:r w:rsidRPr="0026456A">
        <w:t>is a daily correspondent for Smithsonian. She is also a freelance journalist based in Chicago whose work has appeared in Wired, Washingtonian, the Boston Globe, South Bend Tribune, the New York Times and more.</w:t>
      </w:r>
      <w:r>
        <w:t xml:space="preserve"> </w:t>
      </w:r>
      <w:r w:rsidRPr="0079666D">
        <w:t xml:space="preserve">“The ADA Was a Monumental Achievement 30 Years Ago, but the Fight for Equal Rights Continues” July 24th, 2020. https://www.smithsonianmag.com/history/history-30-years-since-signing-americans-disabilities-act-180975409/ DOA: 1/13/25 </w:t>
      </w:r>
      <w:proofErr w:type="spellStart"/>
      <w:r w:rsidRPr="0079666D">
        <w:t>Rslish</w:t>
      </w:r>
      <w:proofErr w:type="spellEnd"/>
      <w:r w:rsidRPr="0079666D">
        <w:t xml:space="preserve">. </w:t>
      </w:r>
    </w:p>
    <w:p w14:paraId="46D2C191" w14:textId="77777777" w:rsidR="00BD55C2" w:rsidRPr="0079666D" w:rsidRDefault="00BD55C2" w:rsidP="00BD55C2">
      <w:pPr>
        <w:rPr>
          <w:sz w:val="14"/>
        </w:rPr>
      </w:pPr>
      <w:r w:rsidRPr="0079666D">
        <w:rPr>
          <w:rStyle w:val="StyleUnderline"/>
          <w:highlight w:val="cyan"/>
        </w:rPr>
        <w:t>Issues of representation</w:t>
      </w:r>
      <w:r w:rsidRPr="0079666D">
        <w:rPr>
          <w:rStyle w:val="StyleUnderline"/>
        </w:rPr>
        <w:t xml:space="preserve"> </w:t>
      </w:r>
      <w:r w:rsidRPr="0079666D">
        <w:rPr>
          <w:rStyle w:val="StyleUnderline"/>
          <w:highlight w:val="cyan"/>
        </w:rPr>
        <w:t>for</w:t>
      </w:r>
      <w:r w:rsidRPr="0079666D">
        <w:rPr>
          <w:rStyle w:val="StyleUnderline"/>
        </w:rPr>
        <w:t xml:space="preserve"> all </w:t>
      </w:r>
      <w:r w:rsidRPr="0079666D">
        <w:rPr>
          <w:rStyle w:val="StyleUnderline"/>
          <w:highlight w:val="cyan"/>
        </w:rPr>
        <w:t>people with disabilities</w:t>
      </w:r>
      <w:r w:rsidRPr="0079666D">
        <w:rPr>
          <w:rStyle w:val="StyleUnderline"/>
        </w:rPr>
        <w:t xml:space="preserve">—and </w:t>
      </w:r>
      <w:r w:rsidRPr="0079666D">
        <w:rPr>
          <w:rStyle w:val="StyleUnderline"/>
          <w:highlight w:val="cyan"/>
        </w:rPr>
        <w:t>particularly</w:t>
      </w:r>
      <w:r w:rsidRPr="0079666D">
        <w:rPr>
          <w:rStyle w:val="StyleUnderline"/>
        </w:rPr>
        <w:t xml:space="preserve"> </w:t>
      </w:r>
      <w:r w:rsidRPr="0079666D">
        <w:rPr>
          <w:rStyle w:val="StyleUnderline"/>
          <w:highlight w:val="cyan"/>
        </w:rPr>
        <w:t>p</w:t>
      </w:r>
      <w:r w:rsidRPr="0079666D">
        <w:rPr>
          <w:rStyle w:val="StyleUnderline"/>
        </w:rPr>
        <w:t xml:space="preserve">eople </w:t>
      </w:r>
      <w:r w:rsidRPr="0079666D">
        <w:rPr>
          <w:rStyle w:val="StyleUnderline"/>
          <w:highlight w:val="cyan"/>
        </w:rPr>
        <w:t>o</w:t>
      </w:r>
      <w:r w:rsidRPr="0079666D">
        <w:rPr>
          <w:rStyle w:val="StyleUnderline"/>
        </w:rPr>
        <w:t xml:space="preserve">f </w:t>
      </w:r>
      <w:r w:rsidRPr="0079666D">
        <w:rPr>
          <w:rStyle w:val="StyleUnderline"/>
          <w:highlight w:val="cyan"/>
        </w:rPr>
        <w:t>c</w:t>
      </w:r>
      <w:r w:rsidRPr="0079666D">
        <w:rPr>
          <w:rStyle w:val="StyleUnderline"/>
        </w:rPr>
        <w:t xml:space="preserve">olor—are </w:t>
      </w:r>
      <w:r w:rsidRPr="0079666D">
        <w:rPr>
          <w:rStyle w:val="StyleUnderline"/>
          <w:highlight w:val="cyan"/>
        </w:rPr>
        <w:t>now</w:t>
      </w:r>
      <w:r w:rsidRPr="0079666D">
        <w:rPr>
          <w:rStyle w:val="StyleUnderline"/>
        </w:rPr>
        <w:t xml:space="preserve"> more a </w:t>
      </w:r>
      <w:r w:rsidRPr="0079666D">
        <w:rPr>
          <w:rStyle w:val="StyleUnderline"/>
          <w:highlight w:val="cyan"/>
        </w:rPr>
        <w:t>part</w:t>
      </w:r>
      <w:r w:rsidRPr="0079666D">
        <w:rPr>
          <w:rStyle w:val="StyleUnderline"/>
        </w:rPr>
        <w:t xml:space="preserve"> of </w:t>
      </w:r>
      <w:r w:rsidRPr="0079666D">
        <w:rPr>
          <w:rStyle w:val="StyleUnderline"/>
          <w:highlight w:val="cyan"/>
        </w:rPr>
        <w:t>the conversation</w:t>
      </w:r>
      <w:r w:rsidRPr="0079666D">
        <w:rPr>
          <w:rStyle w:val="StyleUnderline"/>
        </w:rPr>
        <w:t xml:space="preserve"> than ever</w:t>
      </w:r>
      <w:r w:rsidRPr="0079666D">
        <w:rPr>
          <w:sz w:val="14"/>
        </w:rPr>
        <w:t xml:space="preserve">. When </w:t>
      </w:r>
      <w:proofErr w:type="gramStart"/>
      <w:r w:rsidRPr="0079666D">
        <w:rPr>
          <w:rStyle w:val="StyleUnderline"/>
        </w:rPr>
        <w:t>protests against</w:t>
      </w:r>
      <w:proofErr w:type="gramEnd"/>
      <w:r w:rsidRPr="0079666D">
        <w:rPr>
          <w:rStyle w:val="StyleUnderline"/>
        </w:rPr>
        <w:t xml:space="preserve"> racial injustice erupted across the country in May after the killing of George Floyd, many disability activists were quick to point out </w:t>
      </w:r>
      <w:r w:rsidRPr="0079666D">
        <w:rPr>
          <w:sz w:val="14"/>
        </w:rPr>
        <w:t xml:space="preserve">how issues of </w:t>
      </w:r>
      <w:r w:rsidRPr="0079666D">
        <w:rPr>
          <w:rStyle w:val="StyleUnderline"/>
        </w:rPr>
        <w:t>disability rights and civil rights</w:t>
      </w:r>
      <w:r w:rsidRPr="0079666D">
        <w:rPr>
          <w:sz w:val="14"/>
        </w:rPr>
        <w:t xml:space="preserve"> for African Americans </w:t>
      </w:r>
      <w:r w:rsidRPr="0079666D">
        <w:rPr>
          <w:rStyle w:val="StyleUnderline"/>
        </w:rPr>
        <w:t xml:space="preserve">are </w:t>
      </w:r>
      <w:proofErr w:type="gramStart"/>
      <w:r w:rsidRPr="0079666D">
        <w:rPr>
          <w:rStyle w:val="StyleUnderline"/>
        </w:rPr>
        <w:t>interconnected, and</w:t>
      </w:r>
      <w:proofErr w:type="gramEnd"/>
      <w:r w:rsidRPr="0079666D">
        <w:rPr>
          <w:rStyle w:val="StyleUnderline"/>
        </w:rPr>
        <w:t xml:space="preserve"> sometimes overlooked</w:t>
      </w:r>
      <w:r w:rsidRPr="0079666D">
        <w:rPr>
          <w:sz w:val="14"/>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1E58C406" w14:textId="77777777" w:rsidR="00BD55C2" w:rsidRPr="0079666D" w:rsidRDefault="00BD55C2" w:rsidP="00BD55C2">
      <w:pPr>
        <w:rPr>
          <w:sz w:val="14"/>
        </w:rPr>
      </w:pPr>
      <w:r w:rsidRPr="0079666D">
        <w:rPr>
          <w:sz w:val="14"/>
        </w:rPr>
        <w:t xml:space="preserve">In June, South Carolina-based disability rights activist </w:t>
      </w:r>
      <w:proofErr w:type="spellStart"/>
      <w:r w:rsidRPr="0079666D">
        <w:rPr>
          <w:sz w:val="14"/>
        </w:rPr>
        <w:t>Vilissa</w:t>
      </w:r>
      <w:proofErr w:type="spellEnd"/>
      <w:r w:rsidRPr="0079666D">
        <w:rPr>
          <w:sz w:val="14"/>
        </w:rPr>
        <w:t xml:space="preserve"> Thompson watched snapshots of the Black Disabled Lives Matter marches in Washington D.C. flood her timeline. “It was really incredible to see,” Thompson says.</w:t>
      </w:r>
    </w:p>
    <w:p w14:paraId="4E64E6AE" w14:textId="77777777" w:rsidR="00BD55C2" w:rsidRPr="0079666D" w:rsidRDefault="00BD55C2" w:rsidP="00BD55C2">
      <w:pPr>
        <w:rPr>
          <w:rStyle w:val="StyleUnderline"/>
        </w:rPr>
      </w:pPr>
      <w:r w:rsidRPr="0079666D">
        <w:rPr>
          <w:sz w:val="14"/>
        </w:rPr>
        <w:t xml:space="preserve">At 34 years old, Thompson, who is black and uses a wheelchair, feels lucky to have grown up with the ADA. </w:t>
      </w:r>
      <w:r w:rsidRPr="0079666D">
        <w:rPr>
          <w:rStyle w:val="StyleUnderline"/>
        </w:rPr>
        <w:t>But the disability movement must also reckon with racism, inclusivity and an intersectional understanding of race and disability, she says.</w:t>
      </w:r>
    </w:p>
    <w:p w14:paraId="0FF28C83" w14:textId="77777777" w:rsidR="00BD55C2" w:rsidRPr="0079666D" w:rsidRDefault="00BD55C2" w:rsidP="00BD55C2">
      <w:pPr>
        <w:rPr>
          <w:sz w:val="14"/>
        </w:rPr>
      </w:pPr>
      <w:r w:rsidRPr="0079666D">
        <w:rPr>
          <w:rStyle w:val="StyleUnderline"/>
        </w:rPr>
        <w:t>“If you’re going to talk about black liberation or freedom, disability rights have to be involved in the story, and vice versa,”</w:t>
      </w:r>
      <w:r w:rsidRPr="0079666D">
        <w:rPr>
          <w:sz w:val="14"/>
        </w:rPr>
        <w:t xml:space="preserve"> Thompson says.</w:t>
      </w:r>
    </w:p>
    <w:p w14:paraId="67053542" w14:textId="77777777" w:rsidR="00BD55C2" w:rsidRPr="0079666D" w:rsidRDefault="00BD55C2" w:rsidP="00BD55C2">
      <w:pPr>
        <w:rPr>
          <w:sz w:val="14"/>
        </w:rPr>
      </w:pPr>
      <w:r w:rsidRPr="0079666D">
        <w:rPr>
          <w:sz w:val="14"/>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DD9239B" w14:textId="77777777" w:rsidR="00BD55C2" w:rsidRPr="0079666D" w:rsidRDefault="00BD55C2" w:rsidP="00BD55C2">
      <w:pPr>
        <w:rPr>
          <w:sz w:val="14"/>
        </w:rPr>
      </w:pPr>
      <w:r w:rsidRPr="0079666D">
        <w:rPr>
          <w:sz w:val="14"/>
        </w:rPr>
        <w:t xml:space="preserve">In 2016, </w:t>
      </w:r>
      <w:r w:rsidRPr="0079666D">
        <w:rPr>
          <w:rStyle w:val="StyleUnderline"/>
        </w:rPr>
        <w:t>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w:t>
      </w:r>
      <w:r w:rsidRPr="0079666D">
        <w:rPr>
          <w:sz w:val="14"/>
        </w:rPr>
        <w:t>,” she says.</w:t>
      </w:r>
    </w:p>
    <w:p w14:paraId="1E37CA1A" w14:textId="77777777" w:rsidR="00BD55C2" w:rsidRPr="0079666D" w:rsidRDefault="00BD55C2" w:rsidP="00BD55C2">
      <w:pPr>
        <w:rPr>
          <w:sz w:val="14"/>
        </w:rPr>
      </w:pPr>
      <w:r w:rsidRPr="0079666D">
        <w:rPr>
          <w:sz w:val="14"/>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5D510449" w14:textId="77777777" w:rsidR="00BD55C2" w:rsidRPr="0079666D" w:rsidRDefault="00BD55C2" w:rsidP="00BD55C2">
      <w:pPr>
        <w:rPr>
          <w:sz w:val="14"/>
        </w:rPr>
      </w:pPr>
      <w:r w:rsidRPr="0079666D">
        <w:rPr>
          <w:sz w:val="14"/>
        </w:rPr>
        <w:t>“Inappropriate use of the ADA is not uncommon,” Thompson says. “It’s upsetting that people are using the ADA in this way to avoid responsibility and what they can do during this time. It’s a grotesque misuse of the mandate.”</w:t>
      </w:r>
    </w:p>
    <w:p w14:paraId="081E513F" w14:textId="77777777" w:rsidR="00BD55C2" w:rsidRPr="0079666D" w:rsidRDefault="00BD55C2" w:rsidP="00BD55C2">
      <w:pPr>
        <w:rPr>
          <w:sz w:val="14"/>
        </w:rPr>
      </w:pPr>
      <w:r w:rsidRPr="0079666D">
        <w:rPr>
          <w:sz w:val="14"/>
        </w:rPr>
        <w:t>Individuals with disabilities who also have underlying chronic illness are likely at higher risk of severe illness from COVID-19, and those living in nursing homes or institutions face higher risks of transmission, Heumann points out. Workers with disabilities have also been disproportionately affected by the financial fallout of the national shutdown, according to initial studies.</w:t>
      </w:r>
    </w:p>
    <w:p w14:paraId="0E1F8082" w14:textId="77777777" w:rsidR="00BD55C2" w:rsidRPr="0079666D" w:rsidRDefault="00BD55C2" w:rsidP="00BD55C2">
      <w:pPr>
        <w:rPr>
          <w:sz w:val="14"/>
        </w:rPr>
      </w:pPr>
      <w:r w:rsidRPr="0079666D">
        <w:rPr>
          <w:rStyle w:val="StyleUnderline"/>
        </w:rPr>
        <w:t xml:space="preserve">The </w:t>
      </w:r>
      <w:r w:rsidRPr="0079666D">
        <w:rPr>
          <w:rStyle w:val="StyleUnderline"/>
          <w:highlight w:val="cyan"/>
        </w:rPr>
        <w:t>pandemic</w:t>
      </w:r>
      <w:r w:rsidRPr="0079666D">
        <w:rPr>
          <w:rStyle w:val="StyleUnderline"/>
        </w:rPr>
        <w:t xml:space="preserve"> also </w:t>
      </w:r>
      <w:r w:rsidRPr="0079666D">
        <w:rPr>
          <w:rStyle w:val="StyleUnderline"/>
          <w:highlight w:val="cyan"/>
        </w:rPr>
        <w:t xml:space="preserve">brought </w:t>
      </w:r>
      <w:r w:rsidRPr="00B759FA">
        <w:rPr>
          <w:rStyle w:val="StyleUnderline"/>
        </w:rPr>
        <w:t xml:space="preserve">deep-rooted </w:t>
      </w:r>
      <w:r w:rsidRPr="0079666D">
        <w:rPr>
          <w:rStyle w:val="StyleUnderline"/>
          <w:highlight w:val="cyan"/>
        </w:rPr>
        <w:t>disparities in medical care against people with disabilities</w:t>
      </w:r>
      <w:r w:rsidRPr="0079666D">
        <w:rPr>
          <w:rStyle w:val="StyleUnderline"/>
        </w:rPr>
        <w:t xml:space="preserve"> to the fore: in March</w:t>
      </w:r>
      <w:r w:rsidRPr="0079666D">
        <w:rPr>
          <w:sz w:val="14"/>
        </w:rPr>
        <w:t xml:space="preserve">, for instance, disability rights groups in Washington and Alabama filed complaints against state ventilator rationing plans, as </w:t>
      </w:r>
      <w:proofErr w:type="spellStart"/>
      <w:r w:rsidRPr="0079666D">
        <w:rPr>
          <w:sz w:val="14"/>
        </w:rPr>
        <w:t>Minyvonne</w:t>
      </w:r>
      <w:proofErr w:type="spellEnd"/>
      <w:r w:rsidRPr="0079666D">
        <w:rPr>
          <w:sz w:val="14"/>
        </w:rPr>
        <w:t xml:space="preserve"> Burke reported for NBC News at the time. </w:t>
      </w:r>
      <w:r w:rsidRPr="0079666D">
        <w:rPr>
          <w:rStyle w:val="StyleUnderline"/>
        </w:rPr>
        <w:t xml:space="preserve">These plans suggested that medical professionals could </w:t>
      </w:r>
      <w:proofErr w:type="gramStart"/>
      <w:r w:rsidRPr="0079666D">
        <w:rPr>
          <w:rStyle w:val="StyleUnderline"/>
        </w:rPr>
        <w:t>chose</w:t>
      </w:r>
      <w:proofErr w:type="gramEnd"/>
      <w:r w:rsidRPr="0079666D">
        <w:rPr>
          <w:rStyle w:val="StyleUnderline"/>
        </w:rPr>
        <w:t xml:space="preserve"> </w:t>
      </w:r>
      <w:proofErr w:type="gramStart"/>
      <w:r w:rsidRPr="0079666D">
        <w:rPr>
          <w:rStyle w:val="StyleUnderline"/>
        </w:rPr>
        <w:t>to not</w:t>
      </w:r>
      <w:proofErr w:type="gramEnd"/>
      <w:r w:rsidRPr="0079666D">
        <w:rPr>
          <w:rStyle w:val="StyleUnderline"/>
        </w:rPr>
        <w:t xml:space="preserve"> use ventilators on patients with disabilities in the case of a shortage</w:t>
      </w:r>
      <w:r w:rsidRPr="0079666D">
        <w:rPr>
          <w:sz w:val="14"/>
        </w:rPr>
        <w:t>.</w:t>
      </w:r>
    </w:p>
    <w:p w14:paraId="6991AB8E" w14:textId="77777777" w:rsidR="00BD55C2" w:rsidRPr="0079666D" w:rsidRDefault="00BD55C2" w:rsidP="00BD55C2">
      <w:pPr>
        <w:rPr>
          <w:rStyle w:val="StyleUnderline"/>
        </w:rPr>
      </w:pPr>
      <w:r w:rsidRPr="0079666D">
        <w:rPr>
          <w:sz w:val="14"/>
        </w:rPr>
        <w:t>“</w:t>
      </w:r>
      <w:r w:rsidRPr="0079666D">
        <w:rPr>
          <w:rStyle w:val="StyleUnderline"/>
        </w:rPr>
        <w:t xml:space="preserve">It was </w:t>
      </w:r>
      <w:r w:rsidRPr="0079666D">
        <w:rPr>
          <w:rStyle w:val="StyleUnderline"/>
          <w:highlight w:val="cyan"/>
        </w:rPr>
        <w:t>shades of the eugenics</w:t>
      </w:r>
      <w:r w:rsidRPr="0079666D">
        <w:rPr>
          <w:rStyle w:val="StyleUnderline"/>
        </w:rPr>
        <w:t xml:space="preserve"> issue all over again</w:t>
      </w:r>
      <w:r w:rsidRPr="0079666D">
        <w:rPr>
          <w:sz w:val="14"/>
        </w:rPr>
        <w:t>,” Ziebarth says, referring to the long history of forced sterilization and euthanasia that Americans with disabilities endured, particularly in the late 19th century and early 20th centuries. “</w:t>
      </w:r>
      <w:r w:rsidRPr="0079666D">
        <w:rPr>
          <w:rStyle w:val="StyleUnderline"/>
        </w:rPr>
        <w:t>That’s kind of a scary reality: we’re not far away from everything going back to where it was in the early 1900s.”</w:t>
      </w:r>
    </w:p>
    <w:p w14:paraId="146F467F" w14:textId="77777777" w:rsidR="00BD55C2" w:rsidRDefault="00BD55C2" w:rsidP="00BD55C2">
      <w:pPr>
        <w:rPr>
          <w:rStyle w:val="Emphasis"/>
        </w:rPr>
      </w:pPr>
      <w:r w:rsidRPr="0079666D">
        <w:rPr>
          <w:sz w:val="14"/>
        </w:rPr>
        <w:t xml:space="preserve">For Ziebarth, it </w:t>
      </w:r>
      <w:r w:rsidRPr="0079666D">
        <w:rPr>
          <w:rStyle w:val="StyleUnderline"/>
          <w:highlight w:val="cyan"/>
        </w:rPr>
        <w:t>reveals</w:t>
      </w:r>
      <w:r w:rsidRPr="0079666D">
        <w:rPr>
          <w:rStyle w:val="StyleUnderline"/>
        </w:rPr>
        <w:t xml:space="preserve"> </w:t>
      </w:r>
      <w:r w:rsidRPr="00B759FA">
        <w:rPr>
          <w:rStyle w:val="StyleUnderline"/>
        </w:rPr>
        <w:t xml:space="preserve">how </w:t>
      </w:r>
      <w:r w:rsidRPr="0079666D">
        <w:rPr>
          <w:rStyle w:val="StyleUnderline"/>
          <w:highlight w:val="cyan"/>
        </w:rPr>
        <w:t>fragile</w:t>
      </w:r>
      <w:r w:rsidRPr="0079666D">
        <w:rPr>
          <w:rStyle w:val="StyleUnderline"/>
        </w:rPr>
        <w:t xml:space="preserve"> hard-won </w:t>
      </w:r>
      <w:r w:rsidRPr="0079666D">
        <w:rPr>
          <w:rStyle w:val="StyleUnderline"/>
          <w:highlight w:val="cyan"/>
        </w:rPr>
        <w:t xml:space="preserve">progress </w:t>
      </w:r>
      <w:r w:rsidRPr="00B759FA">
        <w:rPr>
          <w:rStyle w:val="StyleUnderline"/>
        </w:rPr>
        <w:t>can be</w:t>
      </w:r>
      <w:r w:rsidRPr="0079666D">
        <w:rPr>
          <w:rStyle w:val="StyleUnderline"/>
        </w:rPr>
        <w:t xml:space="preserve">. “We realize that </w:t>
      </w:r>
      <w:r w:rsidRPr="0079666D">
        <w:rPr>
          <w:rStyle w:val="StyleUnderline"/>
          <w:highlight w:val="cyan"/>
        </w:rPr>
        <w:t xml:space="preserve">it’s </w:t>
      </w:r>
      <w:r w:rsidRPr="00B759FA">
        <w:rPr>
          <w:rStyle w:val="StyleUnderline"/>
        </w:rPr>
        <w:t xml:space="preserve">really </w:t>
      </w:r>
      <w:r w:rsidRPr="0079666D">
        <w:rPr>
          <w:rStyle w:val="StyleUnderline"/>
          <w:highlight w:val="cyan"/>
        </w:rPr>
        <w:t>important</w:t>
      </w:r>
      <w:r w:rsidRPr="0079666D">
        <w:rPr>
          <w:rStyle w:val="StyleUnderline"/>
        </w:rPr>
        <w:t xml:space="preserve"> for the younger </w:t>
      </w:r>
      <w:r w:rsidRPr="00B759FA">
        <w:rPr>
          <w:rStyle w:val="StyleUnderline"/>
        </w:rPr>
        <w:t xml:space="preserve">generations </w:t>
      </w:r>
      <w:r w:rsidRPr="0079666D">
        <w:rPr>
          <w:rStyle w:val="StyleUnderline"/>
          <w:highlight w:val="cyan"/>
        </w:rPr>
        <w:t>to understand</w:t>
      </w:r>
      <w:r w:rsidRPr="0079666D">
        <w:rPr>
          <w:rStyle w:val="StyleUnderline"/>
        </w:rPr>
        <w:t xml:space="preserve"> that your </w:t>
      </w:r>
      <w:r w:rsidRPr="0079666D">
        <w:rPr>
          <w:rStyle w:val="StyleUnderline"/>
          <w:highlight w:val="cyan"/>
        </w:rPr>
        <w:t xml:space="preserve">rights </w:t>
      </w:r>
      <w:r w:rsidRPr="00B759FA">
        <w:rPr>
          <w:rStyle w:val="StyleUnderline"/>
        </w:rPr>
        <w:t xml:space="preserve">can </w:t>
      </w:r>
      <w:r w:rsidRPr="0079666D">
        <w:rPr>
          <w:rStyle w:val="StyleUnderline"/>
          <w:highlight w:val="cyan"/>
        </w:rPr>
        <w:t>be taken</w:t>
      </w:r>
      <w:r w:rsidRPr="0079666D">
        <w:rPr>
          <w:rStyle w:val="StyleUnderline"/>
        </w:rPr>
        <w:t xml:space="preserve"> away from you</w:t>
      </w:r>
      <w:r w:rsidRPr="0079666D">
        <w:rPr>
          <w:sz w:val="14"/>
        </w:rPr>
        <w:t>,” Ziebarth says. “</w:t>
      </w:r>
      <w:r w:rsidRPr="00B759FA">
        <w:rPr>
          <w:rStyle w:val="Emphasis"/>
        </w:rPr>
        <w:t xml:space="preserve">We </w:t>
      </w:r>
      <w:r w:rsidRPr="0079666D">
        <w:rPr>
          <w:rStyle w:val="Emphasis"/>
          <w:highlight w:val="cyan"/>
        </w:rPr>
        <w:t xml:space="preserve">need to be vigilant. </w:t>
      </w:r>
      <w:proofErr w:type="gramStart"/>
      <w:r w:rsidRPr="0079666D">
        <w:rPr>
          <w:rStyle w:val="Emphasis"/>
          <w:highlight w:val="cyan"/>
        </w:rPr>
        <w:t>Otherwise</w:t>
      </w:r>
      <w:proofErr w:type="gramEnd"/>
      <w:r w:rsidRPr="0079666D">
        <w:rPr>
          <w:rStyle w:val="Emphasis"/>
          <w:highlight w:val="cyan"/>
        </w:rPr>
        <w:t xml:space="preserve"> </w:t>
      </w:r>
      <w:r w:rsidRPr="00B759FA">
        <w:rPr>
          <w:rStyle w:val="Emphasis"/>
        </w:rPr>
        <w:t xml:space="preserve">we can </w:t>
      </w:r>
      <w:r w:rsidRPr="0079666D">
        <w:rPr>
          <w:rStyle w:val="Emphasis"/>
          <w:highlight w:val="cyan"/>
        </w:rPr>
        <w:t xml:space="preserve">lose everything </w:t>
      </w:r>
      <w:r w:rsidRPr="00B759FA">
        <w:rPr>
          <w:rStyle w:val="Emphasis"/>
        </w:rPr>
        <w:t xml:space="preserve">that </w:t>
      </w:r>
      <w:r w:rsidRPr="0079666D">
        <w:rPr>
          <w:rStyle w:val="Emphasis"/>
          <w:highlight w:val="cyan"/>
        </w:rPr>
        <w:t xml:space="preserve">people fought </w:t>
      </w:r>
      <w:r w:rsidRPr="00B759FA">
        <w:rPr>
          <w:rStyle w:val="Emphasis"/>
        </w:rPr>
        <w:t xml:space="preserve">so hard </w:t>
      </w:r>
      <w:r w:rsidRPr="0079666D">
        <w:rPr>
          <w:rStyle w:val="Emphasis"/>
          <w:highlight w:val="cyan"/>
        </w:rPr>
        <w:t>for.”</w:t>
      </w:r>
    </w:p>
    <w:p w14:paraId="0BF03CCC" w14:textId="77777777" w:rsidR="00BD55C2" w:rsidRDefault="00BD55C2" w:rsidP="00BD55C2">
      <w:pPr>
        <w:pStyle w:val="Heading4"/>
      </w:pPr>
      <w:r>
        <w:t>Bargaining is good---the 1AC identified ableism in the workplace but rejected the best way to improve workplace conditions for disabled people who don’t have the luxury of refusing to labor.</w:t>
      </w:r>
    </w:p>
    <w:p w14:paraId="1A591C9A" w14:textId="77777777" w:rsidR="00BD55C2" w:rsidRPr="00A1388B" w:rsidRDefault="00BD55C2" w:rsidP="00BD55C2">
      <w:r>
        <w:t xml:space="preserve">Laura </w:t>
      </w:r>
      <w:r w:rsidRPr="00A1388B">
        <w:rPr>
          <w:rStyle w:val="Style13ptBold"/>
        </w:rPr>
        <w:t>Hannon 24</w:t>
      </w:r>
      <w:r>
        <w:t>,</w:t>
      </w:r>
      <w:r w:rsidRPr="00A1388B">
        <w:t xml:space="preserve"> J.D., University of Pennsylvania Carey Law School</w:t>
      </w:r>
      <w:r>
        <w:t xml:space="preserve">, University of Pennsylvania </w:t>
      </w:r>
      <w:proofErr w:type="spellStart"/>
      <w:r>
        <w:t>Jounral</w:t>
      </w:r>
      <w:proofErr w:type="spellEnd"/>
      <w:r>
        <w:t xml:space="preserve"> of Law and Social Change, “Employed, but not “Employees”: How the NLRB Has Failed Disabled Workers with the Primarily Rehabilitative Standard”, Winter 2024, </w:t>
      </w:r>
      <w:r w:rsidRPr="00A1388B">
        <w:t>https://scholarship.law.upenn.edu/cgi/viewcontent.cgi?article=1299&amp;context=jlasc</w:t>
      </w:r>
      <w:r>
        <w:t>, Accessed: 06/04/25, mcc</w:t>
      </w:r>
    </w:p>
    <w:p w14:paraId="67AB0627" w14:textId="77777777" w:rsidR="00BD55C2" w:rsidRPr="00A336B1" w:rsidRDefault="00BD55C2" w:rsidP="00BD55C2">
      <w:pPr>
        <w:rPr>
          <w:sz w:val="16"/>
        </w:rPr>
      </w:pPr>
      <w:r w:rsidRPr="00A336B1">
        <w:rPr>
          <w:u w:val="single"/>
        </w:rPr>
        <w:t xml:space="preserve">Why is it important for disabled employees to be classified as statutory employees under the NLRA? Workers not recognized under the NLRA are not granted the Act’s protections to “self-organization, </w:t>
      </w:r>
      <w:proofErr w:type="spellStart"/>
      <w:r w:rsidRPr="00A336B1">
        <w:rPr>
          <w:u w:val="single"/>
        </w:rPr>
        <w:t>to</w:t>
      </w:r>
      <w:proofErr w:type="spellEnd"/>
      <w:r w:rsidRPr="00A336B1">
        <w:rPr>
          <w:u w:val="single"/>
        </w:rPr>
        <w:t xml:space="preserve">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 xml:space="preserve">These rights create a “freedom of association,” which is one of only four fundamental workers’ rights declared by the International </w:t>
      </w:r>
      <w:proofErr w:type="spellStart"/>
      <w:r w:rsidRPr="00A336B1">
        <w:rPr>
          <w:sz w:val="16"/>
        </w:rPr>
        <w:t>Labour</w:t>
      </w:r>
      <w:proofErr w:type="spellEnd"/>
      <w:r w:rsidRPr="00A336B1">
        <w:rPr>
          <w:sz w:val="16"/>
        </w:rPr>
        <w:t xml:space="preserve">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717E794" w14:textId="77777777" w:rsidR="00BD55C2" w:rsidRDefault="00BD55C2" w:rsidP="00BD55C2">
      <w:pPr>
        <w:rPr>
          <w:sz w:val="16"/>
        </w:rPr>
      </w:pPr>
      <w:r w:rsidRPr="00FE541B">
        <w:rPr>
          <w:b/>
          <w:bCs/>
          <w:highlight w:val="cyan"/>
          <w:u w:val="single"/>
        </w:rPr>
        <w:t xml:space="preserve">Unions are </w:t>
      </w:r>
      <w:r w:rsidRPr="00B759FA">
        <w:rPr>
          <w:b/>
          <w:bCs/>
          <w:u w:val="single"/>
        </w:rPr>
        <w:t xml:space="preserve">strongly </w:t>
      </w:r>
      <w:r w:rsidRPr="00FE541B">
        <w:rPr>
          <w:b/>
          <w:bCs/>
          <w:highlight w:val="cyan"/>
          <w:u w:val="single"/>
        </w:rPr>
        <w:t>linked to improved workplace conditions.</w:t>
      </w:r>
      <w:r w:rsidRPr="00A336B1">
        <w:rPr>
          <w:u w:val="single"/>
        </w:rPr>
        <w:t xml:space="preserve"> The Department of Labor reports that </w:t>
      </w:r>
      <w:r w:rsidRPr="00B759FA">
        <w:rPr>
          <w:u w:val="single"/>
        </w:rPr>
        <w:t xml:space="preserve">unionized workers </w:t>
      </w:r>
      <w:r w:rsidRPr="00FE541B">
        <w:rPr>
          <w:highlight w:val="cyan"/>
          <w:u w:val="single"/>
        </w:rPr>
        <w:t>have higher pay</w:t>
      </w:r>
      <w:r w:rsidRPr="00A336B1">
        <w:rPr>
          <w:u w:val="single"/>
        </w:rPr>
        <w:t xml:space="preserve"> (eighteen percent more than nonunionized workers on average</w:t>
      </w:r>
      <w:r w:rsidRPr="00B759FA">
        <w:rPr>
          <w:u w:val="single"/>
        </w:rPr>
        <w:t>),</w:t>
      </w:r>
      <w:r w:rsidRPr="00A336B1">
        <w:rPr>
          <w:u w:val="single"/>
        </w:rPr>
        <w:t xml:space="preserve"> </w:t>
      </w:r>
      <w:r w:rsidRPr="00FE541B">
        <w:rPr>
          <w:highlight w:val="cyan"/>
          <w:u w:val="single"/>
        </w:rPr>
        <w:t xml:space="preserve">stronger </w:t>
      </w:r>
      <w:r w:rsidRPr="00B759FA">
        <w:rPr>
          <w:u w:val="single"/>
        </w:rPr>
        <w:t xml:space="preserve">enforcement of </w:t>
      </w:r>
      <w:r w:rsidRPr="00FE541B">
        <w:rPr>
          <w:highlight w:val="cyan"/>
          <w:u w:val="single"/>
        </w:rPr>
        <w:t xml:space="preserve">safety and health laws, lower </w:t>
      </w:r>
      <w:r w:rsidRPr="00B759FA">
        <w:rPr>
          <w:u w:val="single"/>
        </w:rPr>
        <w:t xml:space="preserve">gender-based </w:t>
      </w:r>
      <w:r w:rsidRPr="00FE541B">
        <w:rPr>
          <w:highlight w:val="cyan"/>
          <w:u w:val="single"/>
        </w:rPr>
        <w:t xml:space="preserve">pay gaps, </w:t>
      </w:r>
      <w:r w:rsidRPr="00B759FA">
        <w:rPr>
          <w:u w:val="single"/>
        </w:rPr>
        <w:t xml:space="preserve">better retirement plans, </w:t>
      </w:r>
      <w:r w:rsidRPr="00FE541B">
        <w:rPr>
          <w:highlight w:val="cyan"/>
          <w:u w:val="single"/>
        </w:rPr>
        <w:t xml:space="preserve">and a higher likelihood of </w:t>
      </w:r>
      <w:r w:rsidRPr="00B759FA">
        <w:rPr>
          <w:u w:val="single"/>
        </w:rPr>
        <w:t xml:space="preserve">receiving </w:t>
      </w:r>
      <w:r w:rsidRPr="00FE541B">
        <w:rPr>
          <w:highlight w:val="cyan"/>
          <w:u w:val="single"/>
        </w:rPr>
        <w:t>paid leave</w:t>
      </w:r>
      <w:proofErr w:type="gramStart"/>
      <w:r w:rsidRPr="00A336B1">
        <w:rPr>
          <w:u w:val="single"/>
        </w:rPr>
        <w:t>.</w:t>
      </w:r>
      <w:r w:rsidRPr="00A336B1">
        <w:rPr>
          <w:sz w:val="16"/>
        </w:rPr>
        <w:t>34</w:t>
      </w:r>
      <w:proofErr w:type="gramEnd"/>
      <w:r w:rsidRPr="00A336B1">
        <w:rPr>
          <w:sz w:val="16"/>
        </w:rPr>
        <w:t xml:space="preserve"> Unions also have substantial impacts on workers and their communities outside of the workplace. </w:t>
      </w:r>
      <w:r w:rsidRPr="00A336B1">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A336B1">
        <w:rPr>
          <w:sz w:val="16"/>
        </w:rPr>
        <w:t xml:space="preserve">35 Existing scholarship has also demonstrated the positive impact of unions on race relations, government revenue through taxes, and both gender and race-based disparities.36 </w:t>
      </w:r>
      <w:r w:rsidRPr="00FE541B">
        <w:rPr>
          <w:b/>
          <w:bCs/>
          <w:u w:val="single"/>
        </w:rPr>
        <w:t xml:space="preserve">Further, </w:t>
      </w:r>
      <w:r w:rsidRPr="00FE541B">
        <w:rPr>
          <w:b/>
          <w:bCs/>
          <w:highlight w:val="cyan"/>
          <w:u w:val="single"/>
        </w:rPr>
        <w:t xml:space="preserve">unions </w:t>
      </w:r>
      <w:r w:rsidRPr="00B759FA">
        <w:rPr>
          <w:b/>
          <w:bCs/>
          <w:u w:val="single"/>
        </w:rPr>
        <w:t xml:space="preserve">have the ability to </w:t>
      </w:r>
      <w:r w:rsidRPr="00B759FA">
        <w:rPr>
          <w:b/>
          <w:bCs/>
          <w:highlight w:val="cyan"/>
          <w:u w:val="single"/>
        </w:rPr>
        <w:t>help</w:t>
      </w:r>
      <w:r w:rsidRPr="00FE541B">
        <w:rPr>
          <w:b/>
          <w:bCs/>
          <w:u w:val="single"/>
        </w:rPr>
        <w:t xml:space="preserve"> </w:t>
      </w:r>
      <w:r w:rsidRPr="00FE541B">
        <w:rPr>
          <w:b/>
          <w:bCs/>
          <w:highlight w:val="cyan"/>
          <w:u w:val="single"/>
        </w:rPr>
        <w:t>shift public perception and address social stigma</w:t>
      </w:r>
      <w:r w:rsidRPr="00B759FA">
        <w:rPr>
          <w:b/>
          <w:bCs/>
          <w:u w:val="single"/>
        </w:rPr>
        <w:t>, including those regarding disability.</w:t>
      </w:r>
      <w:r w:rsidRPr="00B759FA">
        <w:rPr>
          <w:u w:val="single"/>
        </w:rPr>
        <w:t xml:space="preserve"> </w:t>
      </w:r>
      <w:r w:rsidRPr="00B759FA">
        <w:rPr>
          <w:b/>
          <w:bCs/>
          <w:u w:val="single"/>
        </w:rPr>
        <w:t xml:space="preserve">An </w:t>
      </w:r>
      <w:r w:rsidRPr="00FE541B">
        <w:rPr>
          <w:b/>
          <w:bCs/>
          <w:highlight w:val="cyan"/>
          <w:u w:val="single"/>
        </w:rPr>
        <w:t xml:space="preserve">analysis </w:t>
      </w:r>
      <w:r w:rsidRPr="00B759FA">
        <w:rPr>
          <w:b/>
          <w:bCs/>
          <w:u w:val="single"/>
        </w:rPr>
        <w:t xml:space="preserve">of seventy-two </w:t>
      </w:r>
      <w:r w:rsidRPr="00FE541B">
        <w:rPr>
          <w:b/>
          <w:bCs/>
          <w:u w:val="single"/>
        </w:rPr>
        <w:t xml:space="preserve">arbitration </w:t>
      </w:r>
      <w:r w:rsidRPr="00B759FA">
        <w:rPr>
          <w:b/>
          <w:bCs/>
          <w:u w:val="single"/>
        </w:rPr>
        <w:t xml:space="preserve">cases </w:t>
      </w:r>
      <w:r w:rsidRPr="00FE541B">
        <w:rPr>
          <w:b/>
          <w:bCs/>
          <w:highlight w:val="cyan"/>
          <w:u w:val="single"/>
        </w:rPr>
        <w:t xml:space="preserve">revealed unions </w:t>
      </w:r>
      <w:r w:rsidRPr="00B759FA">
        <w:rPr>
          <w:b/>
          <w:bCs/>
          <w:u w:val="single"/>
        </w:rPr>
        <w:t xml:space="preserve">can </w:t>
      </w:r>
      <w:r w:rsidRPr="00FE541B">
        <w:rPr>
          <w:b/>
          <w:bCs/>
          <w:highlight w:val="cyan"/>
          <w:u w:val="single"/>
        </w:rPr>
        <w:t xml:space="preserve">play a role in “nudging </w:t>
      </w:r>
      <w:r w:rsidRPr="00B759FA">
        <w:rPr>
          <w:b/>
          <w:bCs/>
          <w:u w:val="single"/>
        </w:rPr>
        <w:t xml:space="preserve">collective </w:t>
      </w:r>
      <w:r w:rsidRPr="00FE541B">
        <w:rPr>
          <w:b/>
          <w:bCs/>
          <w:highlight w:val="cyan"/>
          <w:u w:val="single"/>
        </w:rPr>
        <w:t xml:space="preserve">beliefs and norms about” disability </w:t>
      </w:r>
      <w:r w:rsidRPr="00B759FA">
        <w:rPr>
          <w:b/>
          <w:bCs/>
          <w:u w:val="single"/>
        </w:rPr>
        <w:t xml:space="preserve">accommodations </w:t>
      </w:r>
      <w:r w:rsidRPr="00FE541B">
        <w:rPr>
          <w:b/>
          <w:bCs/>
          <w:highlight w:val="cyan"/>
          <w:u w:val="single"/>
        </w:rPr>
        <w:t>and reduce stigma.</w:t>
      </w:r>
      <w:r w:rsidRPr="00A336B1">
        <w:rPr>
          <w:sz w:val="16"/>
        </w:rPr>
        <w:t>37 By preventing rehabilitative workplaces from unionizing, the Board hinders potential progress for disabled workers, their work environments, and their communities.</w:t>
      </w:r>
    </w:p>
    <w:p w14:paraId="5B1BD156" w14:textId="77777777" w:rsidR="00BD55C2" w:rsidRDefault="00BD55C2" w:rsidP="00BD55C2">
      <w:pPr>
        <w:pStyle w:val="Heading3"/>
      </w:pPr>
      <w:r>
        <w:t xml:space="preserve">1NC---Labor Debates Good </w:t>
      </w:r>
    </w:p>
    <w:p w14:paraId="553AAF66" w14:textId="77777777" w:rsidR="00BD55C2" w:rsidRPr="007D4870" w:rsidRDefault="00BD55C2" w:rsidP="00BD55C2">
      <w:pPr>
        <w:pStyle w:val="Heading4"/>
        <w:rPr>
          <w:i/>
          <w:iCs w:val="0"/>
        </w:rPr>
      </w:pPr>
      <w:proofErr w:type="gramStart"/>
      <w:r>
        <w:t>Its</w:t>
      </w:r>
      <w:proofErr w:type="gramEnd"/>
      <w:r>
        <w:t xml:space="preserve">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w:t>
      </w:r>
      <w:proofErr w:type="gramStart"/>
      <w:r>
        <w:rPr>
          <w:b w:val="0"/>
          <w:bCs/>
        </w:rPr>
        <w:t>model</w:t>
      </w:r>
      <w:proofErr w:type="gramEnd"/>
      <w:r>
        <w:rPr>
          <w:b w:val="0"/>
          <w:bCs/>
        </w:rPr>
        <w:t xml:space="preserve">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4767D01E" w14:textId="77777777" w:rsidR="00BD55C2" w:rsidRPr="00434672" w:rsidRDefault="00BD55C2" w:rsidP="00BD55C2">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proofErr w:type="gramStart"/>
      <w:r w:rsidRPr="00DC1C7C">
        <w:rPr>
          <w:lang w:eastAsia="zh-CN"/>
        </w:rPr>
        <w:t>Postdoctoral</w:t>
      </w:r>
      <w:proofErr w:type="gramEnd"/>
      <w:r w:rsidRPr="00DC1C7C">
        <w:rPr>
          <w:lang w:eastAsia="zh-CN"/>
        </w:rPr>
        <w:t xml:space="preserve">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74A7F699" w14:textId="77777777" w:rsidR="00BD55C2" w:rsidRPr="007D4870" w:rsidRDefault="00BD55C2" w:rsidP="00BD55C2">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6AAC3468" w14:textId="77777777" w:rsidR="00BD55C2" w:rsidRPr="007D4870" w:rsidRDefault="00BD55C2" w:rsidP="00BD55C2">
      <w:pPr>
        <w:rPr>
          <w:sz w:val="16"/>
        </w:rPr>
      </w:pPr>
      <w:r w:rsidRPr="007D4870">
        <w:rPr>
          <w:sz w:val="16"/>
        </w:rPr>
        <w:t>Conclusion</w:t>
      </w:r>
    </w:p>
    <w:p w14:paraId="6B63581D" w14:textId="77777777" w:rsidR="00BD55C2" w:rsidRPr="009C358A" w:rsidRDefault="00BD55C2" w:rsidP="00BD55C2">
      <w:pPr>
        <w:rPr>
          <w:rStyle w:val="StyleUnderline"/>
        </w:rPr>
      </w:pPr>
      <w:r w:rsidRPr="009C358A">
        <w:rPr>
          <w:rStyle w:val="StyleUnderline"/>
        </w:rPr>
        <w:t xml:space="preserve">Why </w:t>
      </w:r>
      <w:proofErr w:type="gramStart"/>
      <w:r w:rsidRPr="009C358A">
        <w:rPr>
          <w:rStyle w:val="StyleUnderline"/>
        </w:rPr>
        <w:t>is</w:t>
      </w:r>
      <w:proofErr w:type="gramEnd"/>
      <w:r w:rsidRPr="009C358A">
        <w:rPr>
          <w:rStyle w:val="StyleUnderline"/>
        </w:rPr>
        <w:t xml:space="preserve">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w:t>
      </w:r>
      <w:proofErr w:type="gramStart"/>
      <w:r w:rsidRPr="007D4870">
        <w:rPr>
          <w:sz w:val="16"/>
        </w:rPr>
        <w:t xml:space="preserve">in particular </w:t>
      </w:r>
      <w:r w:rsidRPr="009C358A">
        <w:rPr>
          <w:rStyle w:val="StyleUnderline"/>
        </w:rPr>
        <w:t>driven</w:t>
      </w:r>
      <w:proofErr w:type="gramEnd"/>
      <w:r w:rsidRPr="009C358A">
        <w:rPr>
          <w:rStyle w:val="StyleUnderline"/>
        </w:rPr>
        <w:t xml:space="preserve">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5D3844AC" w14:textId="77777777" w:rsidR="00BD55C2" w:rsidRPr="007D4870" w:rsidRDefault="00BD55C2" w:rsidP="00BD55C2">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52AF694D" w14:textId="77777777" w:rsidR="00BD55C2" w:rsidRPr="007D4870" w:rsidRDefault="00BD55C2" w:rsidP="00BD55C2">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DA084A">
        <w:rPr>
          <w:rStyle w:val="StyleUnderline"/>
        </w:rPr>
        <w:t>class-oriented messaging</w:t>
      </w:r>
      <w:r w:rsidRPr="007D4870">
        <w:rPr>
          <w:rStyle w:val="StyleUnderline"/>
        </w:rPr>
        <w:t xml:space="preserve"> on progressive public policies</w:t>
      </w:r>
      <w:r w:rsidRPr="007D4870">
        <w:rPr>
          <w:sz w:val="16"/>
        </w:rPr>
        <w:t xml:space="preserve"> more </w:t>
      </w:r>
      <w:r w:rsidRPr="00DA084A">
        <w:rPr>
          <w:rStyle w:val="Emphasis"/>
        </w:rPr>
        <w:t>successfully increases</w:t>
      </w:r>
      <w:r w:rsidRPr="00DA084A">
        <w:rPr>
          <w:sz w:val="16"/>
        </w:rPr>
        <w:t xml:space="preserve"> </w:t>
      </w:r>
      <w:r w:rsidRPr="00DA084A">
        <w:rPr>
          <w:rStyle w:val="StyleUnderline"/>
        </w:rPr>
        <w:t>support for</w:t>
      </w:r>
      <w:r w:rsidRPr="007D4870">
        <w:rPr>
          <w:rStyle w:val="StyleUnderline"/>
        </w:rPr>
        <w:t xml:space="preserve"> these </w:t>
      </w:r>
      <w:r w:rsidRPr="00DA084A">
        <w:rPr>
          <w:rStyle w:val="StyleUnderline"/>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2E67A19D" w14:textId="77777777" w:rsidR="00BD55C2" w:rsidRPr="007D4870" w:rsidRDefault="00BD55C2" w:rsidP="00BD55C2">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58AFDA6D" w14:textId="77777777" w:rsidR="00BD55C2" w:rsidRPr="0071128D" w:rsidRDefault="00BD55C2" w:rsidP="00BD55C2">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w:t>
      </w:r>
      <w:r w:rsidRPr="00DA084A">
        <w:rPr>
          <w:rStyle w:val="StyleUnderline"/>
        </w:rPr>
        <w:t xml:space="preserve">into </w:t>
      </w:r>
      <w:r w:rsidRPr="00DA084A">
        <w:rPr>
          <w:rStyle w:val="Emphasis"/>
        </w:rPr>
        <w:t>civic education</w:t>
      </w:r>
      <w:r w:rsidRPr="007D4870">
        <w:rPr>
          <w:rStyle w:val="StyleUnderline"/>
        </w:rPr>
        <w:t xml:space="preserve"> could thus play an </w:t>
      </w:r>
      <w:r w:rsidRPr="007D4870">
        <w:rPr>
          <w:rStyle w:val="StyleUnderline"/>
          <w:highlight w:val="cyan"/>
        </w:rPr>
        <w:t>i</w:t>
      </w:r>
      <w:r w:rsidRPr="00DA084A">
        <w:rPr>
          <w:rStyle w:val="StyleUnderline"/>
        </w:rPr>
        <w:t xml:space="preserve">mportant role </w:t>
      </w:r>
      <w:proofErr w:type="gramStart"/>
      <w:r w:rsidRPr="00DA084A">
        <w:rPr>
          <w:rStyle w:val="StyleUnderline"/>
        </w:rPr>
        <w:t>to help</w:t>
      </w:r>
      <w:proofErr w:type="gramEnd"/>
      <w:r w:rsidRPr="00DA084A">
        <w:rPr>
          <w:rStyle w:val="StyleUnderline"/>
        </w:rPr>
        <w:t xml:space="preserve"> revitalize</w:t>
      </w:r>
      <w:r w:rsidRPr="007D4870">
        <w:rPr>
          <w:rStyle w:val="StyleUnderline"/>
        </w:rPr>
        <w:t xml:space="preserve"> the </w:t>
      </w:r>
      <w:r w:rsidRPr="00DA084A">
        <w:rPr>
          <w:rStyle w:val="StyleUnderline"/>
        </w:rPr>
        <w:t>labor movement and rebuild class-based coalitions</w:t>
      </w:r>
      <w:r w:rsidRPr="007D4870">
        <w:rPr>
          <w:sz w:val="16"/>
        </w:rPr>
        <w:t>— especially in places where they have long been suppressed.</w:t>
      </w:r>
    </w:p>
    <w:p w14:paraId="6D5B71FE" w14:textId="77777777" w:rsidR="00BD55C2" w:rsidRPr="008B5834" w:rsidRDefault="00BD55C2" w:rsidP="00BD55C2">
      <w:pPr>
        <w:pStyle w:val="Heading4"/>
      </w:pPr>
      <w:r>
        <w:t xml:space="preserve">But a </w:t>
      </w:r>
      <w:r w:rsidRPr="00D561A1">
        <w:rPr>
          <w:u w:val="single"/>
        </w:rPr>
        <w:t>predictable</w:t>
      </w:r>
      <w:r>
        <w:t xml:space="preserve"> status </w:t>
      </w:r>
      <w:r w:rsidRPr="00D561A1">
        <w:rPr>
          <w:u w:val="single"/>
        </w:rPr>
        <w:t>point</w:t>
      </w:r>
      <w:r>
        <w:t xml:space="preserve"> is key. </w:t>
      </w:r>
    </w:p>
    <w:p w14:paraId="68311AC7" w14:textId="77777777" w:rsidR="00BD55C2" w:rsidRPr="00BD6AAE" w:rsidRDefault="00BD55C2" w:rsidP="00BD55C2">
      <w:r w:rsidRPr="00BD6AAE">
        <w:rPr>
          <w:rStyle w:val="Style13ptBold"/>
        </w:rPr>
        <w:t>Murgia 25</w:t>
      </w:r>
      <w:r w:rsidRPr="00BD6AAE">
        <w:t xml:space="preserve">,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3EDD27B9" w14:textId="77777777" w:rsidR="00BD55C2" w:rsidRPr="00BD6AAE" w:rsidRDefault="00BD55C2" w:rsidP="00BD55C2">
      <w:pPr>
        <w:rPr>
          <w:sz w:val="16"/>
        </w:rPr>
      </w:pPr>
      <w:r w:rsidRPr="00BD6AAE">
        <w:rPr>
          <w:sz w:val="16"/>
        </w:rPr>
        <w:t xml:space="preserve">13.7 Conclusion </w:t>
      </w:r>
    </w:p>
    <w:p w14:paraId="4549BF78" w14:textId="77777777" w:rsidR="00BD55C2" w:rsidRPr="00BD6AAE" w:rsidRDefault="00BD55C2" w:rsidP="00BD55C2">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39434193" w14:textId="77777777" w:rsidR="00BD55C2" w:rsidRPr="00BD6AAE" w:rsidRDefault="00BD55C2" w:rsidP="00BD55C2">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64377C37" w14:textId="77777777" w:rsidR="00BD55C2" w:rsidRPr="00D561A1" w:rsidRDefault="00BD55C2" w:rsidP="00BD55C2">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3FA545B0" w14:textId="77777777" w:rsidR="00BD55C2" w:rsidRPr="000444B3" w:rsidRDefault="00BD55C2" w:rsidP="00BD55C2"/>
    <w:p w14:paraId="426F4681" w14:textId="77777777" w:rsidR="00BD55C2" w:rsidRDefault="00BD55C2" w:rsidP="00BD55C2">
      <w:pPr>
        <w:pStyle w:val="Heading3"/>
      </w:pPr>
      <w:r>
        <w:t>1NC---Rights Good</w:t>
      </w:r>
    </w:p>
    <w:p w14:paraId="41F0AD56" w14:textId="77777777" w:rsidR="00BD55C2" w:rsidRPr="00CD49B8" w:rsidRDefault="00BD55C2" w:rsidP="00BD55C2">
      <w:pPr>
        <w:pStyle w:val="Heading4"/>
      </w:pPr>
      <w:r>
        <w:t>Their critique of rights is wrong.</w:t>
      </w:r>
    </w:p>
    <w:p w14:paraId="49369A5A" w14:textId="77777777" w:rsidR="00BD55C2" w:rsidRDefault="00BD55C2" w:rsidP="00BD55C2">
      <w:pPr>
        <w:rPr>
          <w:rFonts w:asciiTheme="minorHAnsi" w:hAnsiTheme="minorHAnsi" w:cstheme="minorHAnsi"/>
        </w:rPr>
      </w:pPr>
      <w:r>
        <w:rPr>
          <w:rStyle w:val="Style13ptBold"/>
          <w:rFonts w:asciiTheme="minorHAnsi" w:hAnsiTheme="minorHAnsi" w:cstheme="minorHAnsi"/>
        </w:rPr>
        <w:t>Ruckelshaus 17</w:t>
      </w:r>
      <w:r>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4ECC4DEE" w14:textId="77777777" w:rsidR="00BD55C2" w:rsidRDefault="00BD55C2" w:rsidP="00BD55C2">
      <w:pPr>
        <w:rPr>
          <w:rStyle w:val="Emphasis"/>
          <w:rFonts w:asciiTheme="minorHAnsi" w:hAnsiTheme="minorHAnsi" w:cstheme="minorHAnsi"/>
        </w:rPr>
      </w:pPr>
      <w:r w:rsidRPr="005B2EAB">
        <w:rPr>
          <w:rStyle w:val="StyleUnderline"/>
          <w:rFonts w:asciiTheme="minorHAnsi" w:hAnsiTheme="minorHAnsi" w:cstheme="minorHAnsi"/>
          <w:highlight w:val="cyan"/>
        </w:rPr>
        <w:t>Disability rights enjoy a seemingly ironclad</w:t>
      </w:r>
      <w:r w:rsidRPr="005B2EAB">
        <w:rPr>
          <w:rFonts w:asciiTheme="minorHAnsi" w:hAnsiTheme="minorHAnsi" w:cstheme="minorHAnsi"/>
          <w:highlight w:val="cyan"/>
        </w:rPr>
        <w:t xml:space="preserve"> </w:t>
      </w:r>
      <w:r w:rsidRPr="005B2EAB">
        <w:rPr>
          <w:rStyle w:val="StyleUnderline"/>
          <w:rFonts w:asciiTheme="minorHAnsi" w:hAnsiTheme="minorHAnsi" w:cstheme="minorHAnsi"/>
          <w:highlight w:val="cyan"/>
        </w:rPr>
        <w:t>moral consensus</w:t>
      </w:r>
      <w:r>
        <w:rPr>
          <w:rFonts w:asciiTheme="minorHAnsi" w:hAnsiTheme="minorHAnsi" w:cstheme="minorHAnsi"/>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Pr>
          <w:rStyle w:val="StyleUnderline"/>
          <w:rFonts w:asciiTheme="minorHAnsi" w:hAnsiTheme="minorHAnsi" w:cstheme="minorHAnsi"/>
        </w:rPr>
        <w:t>Initially, this harmony would seem helpful.</w:t>
      </w:r>
      <w:r>
        <w:rPr>
          <w:rFonts w:asciiTheme="minorHAnsi" w:hAnsiTheme="minorHAnsi" w:cstheme="minorHAnsi"/>
        </w:rPr>
        <w:t xml:space="preserve"> Free from partisan discord, advancements for the approximately 57 million Americans with disabilities should be easier to achieve, borne aloft by the wings of certain progress. </w:t>
      </w:r>
      <w:r w:rsidRPr="005B2EAB">
        <w:rPr>
          <w:rStyle w:val="StyleUnderline"/>
          <w:rFonts w:asciiTheme="minorHAnsi" w:hAnsiTheme="minorHAnsi" w:cstheme="minorHAnsi"/>
          <w:highlight w:val="cyan"/>
        </w:rPr>
        <w:t xml:space="preserve">Why, then, do </w:t>
      </w:r>
      <w:r w:rsidRPr="005B2EAB">
        <w:rPr>
          <w:rStyle w:val="Emphasis"/>
          <w:rFonts w:asciiTheme="minorHAnsi" w:hAnsiTheme="minorHAnsi" w:cstheme="minorHAnsi"/>
          <w:highlight w:val="cyan"/>
        </w:rPr>
        <w:t>rampant unemployment and educational disparities endure</w:t>
      </w:r>
      <w:r>
        <w:rPr>
          <w:rFonts w:asciiTheme="minorHAnsi" w:hAnsiTheme="minorHAnsi" w:cstheme="minorHAnsi"/>
        </w:rPr>
        <w:t xml:space="preserve">, and why does success remain the exception? I think </w:t>
      </w:r>
      <w:r w:rsidRPr="005B2EAB">
        <w:rPr>
          <w:rStyle w:val="StyleUnderline"/>
          <w:rFonts w:asciiTheme="minorHAnsi" w:hAnsiTheme="minorHAnsi" w:cstheme="minorHAnsi"/>
          <w:highlight w:val="cyan"/>
        </w:rPr>
        <w:t>part of the reason is the insulation of our pro-disabled political consensus. Its logic is rooted not in any deep belief in</w:t>
      </w:r>
      <w:r>
        <w:rPr>
          <w:rFonts w:asciiTheme="minorHAnsi" w:hAnsiTheme="minorHAnsi" w:cstheme="minorHAnsi"/>
        </w:rPr>
        <w:t xml:space="preserve"> the </w:t>
      </w:r>
      <w:r w:rsidRPr="005B2EAB">
        <w:rPr>
          <w:rStyle w:val="StyleUnderline"/>
          <w:rFonts w:asciiTheme="minorHAnsi" w:hAnsiTheme="minorHAnsi" w:cstheme="minorHAnsi"/>
          <w:highlight w:val="cyan"/>
        </w:rPr>
        <w:t>equal worth of citizens</w:t>
      </w:r>
      <w:r>
        <w:rPr>
          <w:rStyle w:val="StyleUnderline"/>
          <w:rFonts w:asciiTheme="minorHAnsi" w:hAnsiTheme="minorHAnsi" w:cstheme="minorHAnsi"/>
        </w:rPr>
        <w:t xml:space="preserve"> with disabilities</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but </w:t>
      </w:r>
      <w:r>
        <w:rPr>
          <w:rFonts w:asciiTheme="minorHAnsi" w:hAnsiTheme="minorHAnsi" w:cstheme="minorHAnsi"/>
        </w:rPr>
        <w:t xml:space="preserve">rather in </w:t>
      </w:r>
      <w:r>
        <w:rPr>
          <w:rStyle w:val="StyleUnderline"/>
          <w:rFonts w:asciiTheme="minorHAnsi" w:hAnsiTheme="minorHAnsi" w:cstheme="minorHAnsi"/>
        </w:rPr>
        <w:t xml:space="preserve">a </w:t>
      </w:r>
      <w:r w:rsidRPr="005B2EAB">
        <w:rPr>
          <w:rStyle w:val="Emphasis"/>
          <w:rFonts w:asciiTheme="minorHAnsi" w:hAnsiTheme="minorHAnsi" w:cstheme="minorHAnsi"/>
          <w:highlight w:val="cyan"/>
        </w:rPr>
        <w:t>general aversion to disability</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This is </w:t>
      </w:r>
      <w:r w:rsidRPr="005B2EAB">
        <w:rPr>
          <w:rStyle w:val="StyleUnderline"/>
          <w:rFonts w:asciiTheme="minorHAnsi" w:hAnsiTheme="minorHAnsi" w:cstheme="minorHAnsi"/>
          <w:highlight w:val="cyan"/>
        </w:rPr>
        <w:t xml:space="preserve">related to the </w:t>
      </w:r>
      <w:r w:rsidRPr="005B2EAB">
        <w:rPr>
          <w:rStyle w:val="Emphasis"/>
          <w:rFonts w:asciiTheme="minorHAnsi" w:hAnsiTheme="minorHAnsi" w:cstheme="minorHAnsi"/>
          <w:highlight w:val="cyan"/>
        </w:rPr>
        <w:t>charity impulse</w:t>
      </w:r>
      <w:r w:rsidRPr="005B2EAB">
        <w:rPr>
          <w:rStyle w:val="StyleUnderline"/>
          <w:rFonts w:asciiTheme="minorHAnsi" w:hAnsiTheme="minorHAnsi" w:cstheme="minorHAnsi"/>
          <w:highlight w:val="cyan"/>
        </w:rPr>
        <w:t xml:space="preserve"> that</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always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surrounded disability — and</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constrained liberation efforts by assuming</w:t>
      </w:r>
      <w:r>
        <w:rPr>
          <w:rStyle w:val="StyleUnderline"/>
          <w:rFonts w:asciiTheme="minorHAnsi" w:hAnsiTheme="minorHAnsi" w:cstheme="minorHAnsi"/>
        </w:rPr>
        <w:t xml:space="preserve"> that </w:t>
      </w:r>
      <w:r w:rsidRPr="005B2EAB">
        <w:rPr>
          <w:rStyle w:val="StyleUnderline"/>
          <w:rFonts w:asciiTheme="minorHAnsi" w:hAnsiTheme="minorHAnsi" w:cstheme="minorHAnsi"/>
          <w:highlight w:val="cyan"/>
        </w:rPr>
        <w:t>inequities are</w:t>
      </w:r>
      <w:r>
        <w:rPr>
          <w:rStyle w:val="StyleUnderline"/>
          <w:rFonts w:asciiTheme="minorHAnsi" w:hAnsiTheme="minorHAnsi" w:cstheme="minorHAnsi"/>
        </w:rPr>
        <w:t xml:space="preserve"> unfortunate but natural realities </w:t>
      </w:r>
      <w:r w:rsidRPr="005B2EAB">
        <w:rPr>
          <w:rStyle w:val="StyleUnderline"/>
          <w:rFonts w:asciiTheme="minorHAnsi" w:hAnsiTheme="minorHAnsi" w:cstheme="minorHAnsi"/>
          <w:highlight w:val="cyan"/>
        </w:rPr>
        <w:t xml:space="preserve">to be mitigated through compassion, </w:t>
      </w:r>
      <w:r w:rsidRPr="005B2EAB">
        <w:rPr>
          <w:rStyle w:val="Emphasis"/>
          <w:rFonts w:asciiTheme="minorHAnsi" w:hAnsiTheme="minorHAnsi" w:cstheme="minorHAnsi"/>
          <w:highlight w:val="cyan"/>
        </w:rPr>
        <w:t>rather than politically structured injustices.</w:t>
      </w:r>
      <w:r>
        <w:rPr>
          <w:rStyle w:val="StyleUnderline"/>
          <w:rFonts w:asciiTheme="minorHAnsi" w:hAnsiTheme="minorHAnsi" w:cstheme="minorHAnsi"/>
        </w:rPr>
        <w:t xml:space="preserve"> There is also a profound lack of disabled people in the public sphere, meaning </w:t>
      </w:r>
      <w:r>
        <w:rPr>
          <w:rFonts w:asciiTheme="minorHAnsi" w:hAnsiTheme="minorHAnsi" w:cstheme="minorHAnsi"/>
        </w:rPr>
        <w:t xml:space="preserve">any </w:t>
      </w:r>
      <w:r>
        <w:rPr>
          <w:rStyle w:val="StyleUnderline"/>
          <w:rFonts w:asciiTheme="minorHAnsi" w:hAnsiTheme="minorHAnsi" w:cstheme="minorHAnsi"/>
        </w:rPr>
        <w:t xml:space="preserve">substantive discussion that does occur is extremely rare. </w:t>
      </w:r>
      <w:r>
        <w:rPr>
          <w:rFonts w:asciiTheme="minorHAnsi" w:hAnsiTheme="minorHAnsi" w:cstheme="minorHAnsi"/>
        </w:rPr>
        <w:t xml:space="preserve">I suspect </w:t>
      </w:r>
      <w:r>
        <w:rPr>
          <w:rStyle w:val="StyleUnderline"/>
          <w:rFonts w:asciiTheme="minorHAnsi" w:hAnsiTheme="minorHAnsi" w:cstheme="minorHAnsi"/>
        </w:rPr>
        <w:t xml:space="preserve">many </w:t>
      </w:r>
      <w:r w:rsidRPr="005B2EAB">
        <w:rPr>
          <w:rStyle w:val="StyleUnderline"/>
          <w:rFonts w:asciiTheme="minorHAnsi" w:hAnsiTheme="minorHAnsi" w:cstheme="minorHAnsi"/>
          <w:highlight w:val="cyan"/>
        </w:rPr>
        <w:t>people</w:t>
      </w:r>
      <w:r>
        <w:rPr>
          <w:rStyle w:val="StyleUnderline"/>
          <w:rFonts w:asciiTheme="minorHAnsi" w:hAnsiTheme="minorHAnsi" w:cstheme="minorHAnsi"/>
        </w:rPr>
        <w:t xml:space="preserve"> </w:t>
      </w:r>
      <w:r>
        <w:rPr>
          <w:rFonts w:asciiTheme="minorHAnsi" w:hAnsiTheme="minorHAnsi" w:cstheme="minorHAnsi"/>
        </w:rPr>
        <w:t xml:space="preserve">I talk to about disability </w:t>
      </w:r>
      <w:r w:rsidRPr="005B2EAB">
        <w:rPr>
          <w:rStyle w:val="StyleUnderline"/>
          <w:rFonts w:asciiTheme="minorHAnsi" w:hAnsiTheme="minorHAnsi" w:cstheme="minorHAnsi"/>
          <w:highlight w:val="cyan"/>
        </w:rPr>
        <w:t xml:space="preserve">maintain an implicit hope that, </w:t>
      </w:r>
      <w:r w:rsidRPr="005B2EAB">
        <w:rPr>
          <w:rStyle w:val="Emphasis"/>
          <w:rFonts w:asciiTheme="minorHAnsi" w:hAnsiTheme="minorHAnsi" w:cstheme="minorHAnsi"/>
          <w:highlight w:val="cyan"/>
        </w:rPr>
        <w:t>if they nod as vigorously as possible, the issue will simply go away.</w:t>
      </w:r>
      <w:r>
        <w:rPr>
          <w:rFonts w:asciiTheme="minorHAnsi" w:hAnsiTheme="minorHAnsi" w:cstheme="minorHAnsi"/>
        </w:rPr>
        <w:t xml:space="preserve"> In this way, </w:t>
      </w:r>
      <w:r>
        <w:rPr>
          <w:rStyle w:val="StyleUnderline"/>
          <w:rFonts w:asciiTheme="minorHAnsi" w:hAnsiTheme="minorHAnsi" w:cstheme="minorHAnsi"/>
        </w:rPr>
        <w:t xml:space="preserve">support for disability rights is </w:t>
      </w:r>
      <w:proofErr w:type="gramStart"/>
      <w:r>
        <w:rPr>
          <w:rStyle w:val="StyleUnderline"/>
          <w:rFonts w:asciiTheme="minorHAnsi" w:hAnsiTheme="minorHAnsi" w:cstheme="minorHAnsi"/>
        </w:rPr>
        <w:t>similar to</w:t>
      </w:r>
      <w:proofErr w:type="gramEnd"/>
      <w:r>
        <w:rPr>
          <w:rStyle w:val="StyleUnderline"/>
          <w:rFonts w:asciiTheme="minorHAnsi" w:hAnsiTheme="minorHAnsi" w:cstheme="minorHAnsi"/>
        </w:rPr>
        <w:t xml:space="preserve"> the act of expressing perfunctory thanks to </w:t>
      </w:r>
      <w:r>
        <w:rPr>
          <w:rFonts w:asciiTheme="minorHAnsi" w:hAnsiTheme="minorHAnsi" w:cstheme="minorHAnsi"/>
        </w:rPr>
        <w:t xml:space="preserve">military </w:t>
      </w:r>
      <w:r>
        <w:rPr>
          <w:rStyle w:val="StyleUnderline"/>
          <w:rFonts w:asciiTheme="minorHAnsi" w:hAnsiTheme="minorHAnsi" w:cstheme="minorHAnsi"/>
        </w:rPr>
        <w:t xml:space="preserve">veterans. </w:t>
      </w:r>
      <w:r w:rsidRPr="005B2EAB">
        <w:rPr>
          <w:rStyle w:val="StyleUnderline"/>
          <w:rFonts w:asciiTheme="minorHAnsi" w:hAnsiTheme="minorHAnsi" w:cstheme="minorHAnsi"/>
          <w:highlight w:val="cyan"/>
        </w:rPr>
        <w:t xml:space="preserve">It </w:t>
      </w:r>
      <w:r>
        <w:rPr>
          <w:rStyle w:val="Emphasis"/>
          <w:rFonts w:asciiTheme="minorHAnsi" w:hAnsiTheme="minorHAnsi" w:cstheme="minorHAnsi"/>
        </w:rPr>
        <w:t xml:space="preserve">temporarily </w:t>
      </w:r>
      <w:proofErr w:type="gramStart"/>
      <w:r w:rsidRPr="005B2EAB">
        <w:rPr>
          <w:rStyle w:val="Emphasis"/>
          <w:rFonts w:asciiTheme="minorHAnsi" w:hAnsiTheme="minorHAnsi" w:cstheme="minorHAnsi"/>
          <w:highlight w:val="cyan"/>
        </w:rPr>
        <w:t>absolves</w:t>
      </w:r>
      <w:proofErr w:type="gramEnd"/>
      <w:r w:rsidRPr="005B2EAB">
        <w:rPr>
          <w:rStyle w:val="Emphasis"/>
          <w:rFonts w:asciiTheme="minorHAnsi" w:hAnsiTheme="minorHAnsi" w:cstheme="minorHAnsi"/>
          <w:highlight w:val="cyan"/>
        </w:rPr>
        <w:t xml:space="preserve"> us of</w:t>
      </w:r>
      <w:r>
        <w:rPr>
          <w:rStyle w:val="StyleUnderline"/>
          <w:rFonts w:asciiTheme="minorHAnsi" w:hAnsiTheme="minorHAnsi" w:cstheme="minorHAnsi"/>
        </w:rPr>
        <w:t xml:space="preserve"> </w:t>
      </w:r>
      <w:r>
        <w:rPr>
          <w:rFonts w:asciiTheme="minorHAnsi" w:hAnsiTheme="minorHAnsi" w:cstheme="minorHAnsi"/>
        </w:rPr>
        <w:t xml:space="preserve">the </w:t>
      </w:r>
      <w:r w:rsidRPr="005B2EAB">
        <w:rPr>
          <w:rStyle w:val="Emphasis"/>
          <w:rFonts w:asciiTheme="minorHAnsi" w:hAnsiTheme="minorHAnsi" w:cstheme="minorHAnsi"/>
          <w:highlight w:val="cyan"/>
        </w:rPr>
        <w:t>responsibility</w:t>
      </w:r>
      <w:r w:rsidRPr="005B2EAB">
        <w:rPr>
          <w:rStyle w:val="StyleUnderline"/>
          <w:rFonts w:asciiTheme="minorHAnsi" w:hAnsiTheme="minorHAnsi" w:cstheme="minorHAnsi"/>
          <w:highlight w:val="cyan"/>
        </w:rPr>
        <w:t xml:space="preserve"> to address the </w:t>
      </w:r>
      <w:r w:rsidRPr="005B2EAB">
        <w:rPr>
          <w:rStyle w:val="Emphasis"/>
          <w:rFonts w:asciiTheme="minorHAnsi" w:hAnsiTheme="minorHAnsi" w:cstheme="minorHAnsi"/>
          <w:highlight w:val="cyan"/>
        </w:rPr>
        <w:t>heart of the matter</w:t>
      </w:r>
      <w:r>
        <w:rPr>
          <w:rStyle w:val="Emphasis"/>
          <w:rFonts w:asciiTheme="minorHAnsi" w:hAnsiTheme="minorHAnsi" w:cstheme="minorHAnsi"/>
        </w:rPr>
        <w:t>.</w:t>
      </w:r>
      <w:r>
        <w:rPr>
          <w:rStyle w:val="StyleUnderline"/>
          <w:rFonts w:asciiTheme="minorHAnsi" w:hAnsiTheme="minorHAnsi" w:cstheme="minorHAnsi"/>
        </w:rPr>
        <w:t xml:space="preserve"> </w:t>
      </w:r>
      <w:r>
        <w:rPr>
          <w:rFonts w:asciiTheme="minorHAnsi" w:hAnsiTheme="minorHAnsi" w:cstheme="minorHAnsi"/>
        </w:rPr>
        <w:t xml:space="preserve">Moreover, </w:t>
      </w:r>
      <w:r>
        <w:rPr>
          <w:rStyle w:val="StyleUnderline"/>
          <w:rFonts w:asciiTheme="minorHAnsi" w:hAnsiTheme="minorHAnsi" w:cstheme="minorHAnsi"/>
        </w:rPr>
        <w:t xml:space="preserve">the apparent moral consensus may be </w:t>
      </w:r>
      <w:r>
        <w:rPr>
          <w:rStyle w:val="Emphasis"/>
          <w:rFonts w:asciiTheme="minorHAnsi" w:hAnsiTheme="minorHAnsi" w:cstheme="minorHAnsi"/>
        </w:rPr>
        <w:t>mostly superficial</w:t>
      </w:r>
      <w:r>
        <w:rPr>
          <w:rStyle w:val="StyleUnderline"/>
          <w:rFonts w:asciiTheme="minorHAnsi" w:hAnsiTheme="minorHAnsi" w:cstheme="minorHAnsi"/>
        </w:rPr>
        <w:t xml:space="preserve">. In trying to enact accessibility, disability advocates encounter increasing resistance as </w:t>
      </w:r>
      <w:r>
        <w:rPr>
          <w:rFonts w:asciiTheme="minorHAnsi" w:hAnsiTheme="minorHAnsi" w:cstheme="minorHAnsi"/>
        </w:rPr>
        <w:t xml:space="preserve">the effort and costs involved in </w:t>
      </w:r>
      <w:r>
        <w:rPr>
          <w:rStyle w:val="StyleUnderline"/>
          <w:rFonts w:asciiTheme="minorHAnsi" w:hAnsiTheme="minorHAnsi" w:cstheme="minorHAnsi"/>
        </w:rPr>
        <w:t>proposals come closer to being realized.</w:t>
      </w:r>
      <w:r>
        <w:rPr>
          <w:rFonts w:asciiTheme="minorHAnsi" w:hAnsiTheme="minorHAnsi" w:cstheme="minorHAnsi"/>
        </w:rPr>
        <w:t xml:space="preserve"> (Consider the neighborhood store that decides it’s just too costly to install a ramp, or the community lecture that excludes deaf attendees by refusing to hire a sign-language interpreter.) </w:t>
      </w:r>
      <w:r w:rsidRPr="005B2EAB">
        <w:rPr>
          <w:rStyle w:val="StyleUnderline"/>
          <w:rFonts w:asciiTheme="minorHAnsi" w:hAnsiTheme="minorHAnsi" w:cstheme="minorHAnsi"/>
          <w:highlight w:val="cyan"/>
        </w:rPr>
        <w:t xml:space="preserve">Instead of facilitating change, false unity </w:t>
      </w:r>
      <w:proofErr w:type="gramStart"/>
      <w:r w:rsidRPr="005B2EAB">
        <w:rPr>
          <w:rStyle w:val="StyleUnderline"/>
          <w:rFonts w:asciiTheme="minorHAnsi" w:hAnsiTheme="minorHAnsi" w:cstheme="minorHAnsi"/>
          <w:highlight w:val="cyan"/>
        </w:rPr>
        <w:t xml:space="preserve">actually </w:t>
      </w:r>
      <w:r w:rsidRPr="005B2EAB">
        <w:rPr>
          <w:rStyle w:val="Emphasis"/>
          <w:rFonts w:asciiTheme="minorHAnsi" w:hAnsiTheme="minorHAnsi" w:cstheme="minorHAnsi"/>
          <w:highlight w:val="cyan"/>
        </w:rPr>
        <w:t>restrains</w:t>
      </w:r>
      <w:proofErr w:type="gramEnd"/>
      <w:r w:rsidRPr="005B2EAB">
        <w:rPr>
          <w:rStyle w:val="Emphasis"/>
          <w:rFonts w:asciiTheme="minorHAnsi" w:hAnsiTheme="minorHAnsi" w:cstheme="minorHAnsi"/>
          <w:highlight w:val="cyan"/>
        </w:rPr>
        <w:t xml:space="preserve"> change.</w:t>
      </w:r>
      <w:r w:rsidRPr="005B2EAB">
        <w:rPr>
          <w:rStyle w:val="StyleUnderline"/>
          <w:rFonts w:asciiTheme="minorHAnsi" w:hAnsiTheme="minorHAnsi" w:cstheme="minorHAnsi"/>
          <w:highlight w:val="cyan"/>
        </w:rPr>
        <w:t xml:space="preserve"> It </w:t>
      </w:r>
      <w:r w:rsidRPr="005B2EAB">
        <w:rPr>
          <w:rStyle w:val="Emphasis"/>
          <w:rFonts w:asciiTheme="minorHAnsi" w:hAnsiTheme="minorHAnsi" w:cstheme="minorHAnsi"/>
          <w:highlight w:val="cyan"/>
        </w:rPr>
        <w:t>stifles the more substantive conversations true progress requires</w:t>
      </w:r>
      <w:r>
        <w:rPr>
          <w:rStyle w:val="Emphasis"/>
          <w:rFonts w:asciiTheme="minorHAnsi" w:hAnsiTheme="minorHAnsi" w:cstheme="minorHAnsi"/>
        </w:rPr>
        <w:t>.</w:t>
      </w:r>
      <w:r>
        <w:rPr>
          <w:rFonts w:asciiTheme="minorHAnsi" w:hAnsiTheme="minorHAnsi" w:cstheme="minorHAnsi"/>
        </w:rPr>
        <w:t xml:space="preserve"> And </w:t>
      </w:r>
      <w:r>
        <w:rPr>
          <w:rStyle w:val="StyleUnderline"/>
          <w:rFonts w:asciiTheme="minorHAnsi" w:hAnsiTheme="minorHAnsi" w:cstheme="minorHAnsi"/>
        </w:rPr>
        <w:t>our inability to speak</w:t>
      </w:r>
      <w:r>
        <w:rPr>
          <w:rFonts w:asciiTheme="minorHAnsi" w:hAnsiTheme="minorHAnsi" w:cstheme="minorHAnsi"/>
        </w:rPr>
        <w:t xml:space="preserve"> honestly — and </w:t>
      </w:r>
      <w:r>
        <w:rPr>
          <w:rStyle w:val="StyleUnderline"/>
          <w:rFonts w:asciiTheme="minorHAnsi" w:hAnsiTheme="minorHAnsi" w:cstheme="minorHAnsi"/>
        </w:rPr>
        <w:t xml:space="preserve">contentiously — about disability shows how the politics of disability is in this sense non-political. We are </w:t>
      </w:r>
      <w:r>
        <w:rPr>
          <w:rFonts w:asciiTheme="minorHAnsi" w:hAnsiTheme="minorHAnsi" w:cstheme="minorHAnsi"/>
        </w:rPr>
        <w:t xml:space="preserve">the </w:t>
      </w:r>
      <w:proofErr w:type="gramStart"/>
      <w:r>
        <w:rPr>
          <w:rStyle w:val="StyleUnderline"/>
          <w:rFonts w:asciiTheme="minorHAnsi" w:hAnsiTheme="minorHAnsi" w:cstheme="minorHAnsi"/>
        </w:rPr>
        <w:t>worse</w:t>
      </w:r>
      <w:proofErr w:type="gramEnd"/>
      <w:r>
        <w:rPr>
          <w:rStyle w:val="StyleUnderline"/>
          <w:rFonts w:asciiTheme="minorHAnsi" w:hAnsiTheme="minorHAnsi" w:cstheme="minorHAnsi"/>
        </w:rPr>
        <w:t xml:space="preserve"> for it. </w:t>
      </w:r>
      <w:r>
        <w:rPr>
          <w:rFonts w:asciiTheme="minorHAnsi" w:hAnsiTheme="minorHAnsi" w:cstheme="minorHAnsi"/>
        </w:rPr>
        <w:t xml:space="preserve">In addition to greater participation in the public sphere, </w:t>
      </w:r>
      <w:r>
        <w:rPr>
          <w:rStyle w:val="StyleUnderline"/>
          <w:rFonts w:asciiTheme="minorHAnsi" w:hAnsiTheme="minorHAnsi" w:cstheme="minorHAnsi"/>
        </w:rPr>
        <w:t xml:space="preserve">true progress for citizens with disabilities will require a willingness to confront the issues head-on, </w:t>
      </w:r>
      <w:r>
        <w:rPr>
          <w:rFonts w:asciiTheme="minorHAnsi" w:hAnsiTheme="minorHAnsi" w:cstheme="minorHAnsi"/>
        </w:rPr>
        <w:t xml:space="preserve">even when — especially when — citizens disagree on competing solutions. </w:t>
      </w:r>
      <w:r w:rsidRPr="005B2EAB">
        <w:rPr>
          <w:rStyle w:val="Emphasis"/>
          <w:rFonts w:asciiTheme="minorHAnsi" w:hAnsiTheme="minorHAnsi" w:cstheme="minorHAnsi"/>
          <w:highlight w:val="cyan"/>
        </w:rPr>
        <w:t>We must politicize disability</w:t>
      </w:r>
      <w:r>
        <w:rPr>
          <w:rFonts w:asciiTheme="minorHAnsi" w:hAnsiTheme="minorHAnsi" w:cstheme="minorHAnsi"/>
        </w:rPr>
        <w:t xml:space="preserve"> — not in the cable-news, grandstanding kind of way, but in the term’s more formal sense. The work of the Belgian political theorist Chantal </w:t>
      </w:r>
      <w:proofErr w:type="spellStart"/>
      <w:r>
        <w:rPr>
          <w:rFonts w:asciiTheme="minorHAnsi" w:hAnsiTheme="minorHAnsi" w:cstheme="minorHAnsi"/>
        </w:rPr>
        <w:t>Mouffe</w:t>
      </w:r>
      <w:proofErr w:type="spellEnd"/>
      <w:r>
        <w:rPr>
          <w:rFonts w:asciiTheme="minorHAnsi" w:hAnsiTheme="minorHAnsi" w:cstheme="minorHAnsi"/>
        </w:rPr>
        <w:t xml:space="preserve"> can help illuminate what’s at stake. </w:t>
      </w:r>
      <w:proofErr w:type="spellStart"/>
      <w:r>
        <w:rPr>
          <w:rFonts w:asciiTheme="minorHAnsi" w:hAnsiTheme="minorHAnsi" w:cstheme="minorHAnsi"/>
        </w:rPr>
        <w:t>Mouffe</w:t>
      </w:r>
      <w:proofErr w:type="spellEnd"/>
      <w:r>
        <w:rPr>
          <w:rFonts w:asciiTheme="minorHAnsi" w:hAnsiTheme="minorHAnsi" w:cstheme="minorHAnsi"/>
        </w:rPr>
        <w:t xml:space="preserve"> begins with the premise that </w:t>
      </w:r>
      <w:r>
        <w:rPr>
          <w:rStyle w:val="StyleUnderline"/>
          <w:rFonts w:asciiTheme="minorHAnsi" w:hAnsiTheme="minorHAnsi" w:cstheme="minorHAnsi"/>
        </w:rPr>
        <w:t xml:space="preserve">human relations are inherently antagonistic: </w:t>
      </w:r>
      <w:r w:rsidRPr="005B2EAB">
        <w:rPr>
          <w:rStyle w:val="StyleUnderline"/>
          <w:rFonts w:asciiTheme="minorHAnsi" w:hAnsiTheme="minorHAnsi" w:cstheme="minorHAnsi"/>
          <w:highlight w:val="cyan"/>
        </w:rPr>
        <w:t>Political change always requires controversial transfers in power or prestige, and it is an illusion to imagine politics without confrontation</w:t>
      </w:r>
      <w:r>
        <w:rPr>
          <w:rFonts w:asciiTheme="minorHAnsi" w:hAnsiTheme="minorHAnsi" w:cstheme="minorHAnsi"/>
        </w:rPr>
        <w:t xml:space="preserve">. Per this “agonistic” conception of democracy, a healthy political order is one that prefers vigorous, good-faith argumentation to complacent consensus. </w:t>
      </w:r>
      <w:r w:rsidRPr="005B2EAB">
        <w:rPr>
          <w:rStyle w:val="StyleUnderline"/>
          <w:rFonts w:asciiTheme="minorHAnsi" w:hAnsiTheme="minorHAnsi" w:cstheme="minorHAnsi"/>
          <w:highlight w:val="cyan"/>
        </w:rPr>
        <w:t xml:space="preserve">Until we publicly </w:t>
      </w:r>
      <w:r w:rsidRPr="005B2EAB">
        <w:rPr>
          <w:rStyle w:val="Emphasis"/>
          <w:rFonts w:asciiTheme="minorHAnsi" w:hAnsiTheme="minorHAnsi" w:cstheme="minorHAnsi"/>
          <w:highlight w:val="cyan"/>
        </w:rPr>
        <w:t>recognize real disagreements</w:t>
      </w:r>
      <w:r w:rsidRPr="005B2EAB">
        <w:rPr>
          <w:rStyle w:val="StyleUnderline"/>
          <w:rFonts w:asciiTheme="minorHAnsi" w:hAnsiTheme="minorHAnsi" w:cstheme="minorHAnsi"/>
          <w:highlight w:val="cyan"/>
        </w:rPr>
        <w:t xml:space="preserve"> surrounding disability</w:t>
      </w:r>
      <w:r>
        <w:rPr>
          <w:rStyle w:val="StyleUnderline"/>
          <w:rFonts w:asciiTheme="minorHAnsi" w:hAnsiTheme="minorHAnsi" w:cstheme="minorHAnsi"/>
        </w:rPr>
        <w:t xml:space="preserve"> and accessibility</w:t>
      </w:r>
      <w:r>
        <w:rPr>
          <w:rFonts w:asciiTheme="minorHAnsi" w:hAnsiTheme="minorHAnsi" w:cstheme="minorHAnsi"/>
        </w:rPr>
        <w:t xml:space="preserve">, </w:t>
      </w:r>
      <w:proofErr w:type="spellStart"/>
      <w:r>
        <w:rPr>
          <w:rFonts w:asciiTheme="minorHAnsi" w:hAnsiTheme="minorHAnsi" w:cstheme="minorHAnsi"/>
        </w:rPr>
        <w:t>Mouffe</w:t>
      </w:r>
      <w:proofErr w:type="spellEnd"/>
      <w:r>
        <w:rPr>
          <w:rFonts w:asciiTheme="minorHAnsi" w:hAnsiTheme="minorHAnsi" w:cstheme="minorHAnsi"/>
        </w:rPr>
        <w:t xml:space="preserve"> would </w:t>
      </w:r>
      <w:proofErr w:type="gramStart"/>
      <w:r>
        <w:rPr>
          <w:rFonts w:asciiTheme="minorHAnsi" w:hAnsiTheme="minorHAnsi" w:cstheme="minorHAnsi"/>
        </w:rPr>
        <w:t>insist,</w:t>
      </w:r>
      <w:proofErr w:type="gramEnd"/>
      <w:r>
        <w:rPr>
          <w:rFonts w:asciiTheme="minorHAnsi" w:hAnsiTheme="minorHAnsi" w:cstheme="minorHAnsi"/>
        </w:rPr>
        <w:t xml:space="preserve"> </w:t>
      </w:r>
      <w:r w:rsidRPr="005B2EAB">
        <w:rPr>
          <w:rStyle w:val="StyleUnderline"/>
          <w:rFonts w:asciiTheme="minorHAnsi" w:hAnsiTheme="minorHAnsi" w:cstheme="minorHAnsi"/>
          <w:highlight w:val="cyan"/>
        </w:rPr>
        <w:t xml:space="preserve">we are </w:t>
      </w:r>
      <w:r w:rsidRPr="005B2EAB">
        <w:rPr>
          <w:rStyle w:val="Emphasis"/>
          <w:rFonts w:asciiTheme="minorHAnsi" w:hAnsiTheme="minorHAnsi" w:cstheme="minorHAnsi"/>
          <w:highlight w:val="cyan"/>
        </w:rPr>
        <w:t>doomed to a vacuous, empty debate that is neither political nor productive.</w:t>
      </w:r>
      <w:r>
        <w:rPr>
          <w:rStyle w:val="Emphasis"/>
          <w:rFonts w:asciiTheme="minorHAnsi" w:hAnsiTheme="minorHAnsi" w:cstheme="minorHAnsi"/>
        </w:rPr>
        <w:t xml:space="preserve"> </w:t>
      </w:r>
      <w:r>
        <w:rPr>
          <w:rFonts w:asciiTheme="minorHAnsi" w:hAnsiTheme="minorHAnsi" w:cstheme="minorHAnsi"/>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Pr>
          <w:rFonts w:asciiTheme="minorHAnsi" w:hAnsiTheme="minorHAnsi" w:cstheme="minorHAnsi"/>
        </w:rPr>
        <w:t>be;</w:t>
      </w:r>
      <w:proofErr w:type="gramEnd"/>
      <w:r>
        <w:rPr>
          <w:rFonts w:asciiTheme="minorHAnsi" w:hAnsiTheme="minorHAnsi" w:cstheme="minorHAnsi"/>
        </w:rPr>
        <w:t xml:space="preserve"> it avoids the drama and messiness that now seem to define our common life. Avoiding politics might be possible if </w:t>
      </w:r>
      <w:r>
        <w:rPr>
          <w:rStyle w:val="StyleUnderline"/>
          <w:rFonts w:asciiTheme="minorHAnsi" w:hAnsiTheme="minorHAnsi" w:cstheme="minorHAnsi"/>
        </w:rPr>
        <w:t>disability</w:t>
      </w:r>
      <w:r>
        <w:rPr>
          <w:rFonts w:asciiTheme="minorHAnsi" w:hAnsiTheme="minorHAnsi" w:cstheme="minorHAnsi"/>
        </w:rPr>
        <w:t xml:space="preserve"> were an exclusively private affair. But it </w:t>
      </w:r>
      <w:r>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5B2EAB">
        <w:rPr>
          <w:rStyle w:val="Emphasis"/>
          <w:rFonts w:asciiTheme="minorHAnsi" w:hAnsiTheme="minorHAnsi" w:cstheme="minorHAnsi"/>
          <w:highlight w:val="cyan"/>
        </w:rPr>
        <w:t>For the disability community, there is no answer but politics.</w:t>
      </w:r>
    </w:p>
    <w:p w14:paraId="0ED67822" w14:textId="77777777" w:rsidR="00BD55C2" w:rsidRPr="005D388F" w:rsidRDefault="00BD55C2" w:rsidP="00BD55C2"/>
    <w:p w14:paraId="422B67DC" w14:textId="47A348F9" w:rsidR="00AC4225" w:rsidRDefault="00BD55C2" w:rsidP="00BD55C2">
      <w:pPr>
        <w:pStyle w:val="Heading1"/>
      </w:pPr>
      <w:r>
        <w:t>1NR</w:t>
      </w:r>
    </w:p>
    <w:p w14:paraId="74A93F98" w14:textId="2561D13A" w:rsidR="00BD55C2" w:rsidRDefault="00BD55C2" w:rsidP="00BD55C2">
      <w:pPr>
        <w:pStyle w:val="Heading2"/>
      </w:pPr>
      <w:r>
        <w:t>Case</w:t>
      </w:r>
    </w:p>
    <w:p w14:paraId="2BE21881" w14:textId="77777777" w:rsidR="00BD55C2" w:rsidRPr="00502E2D" w:rsidRDefault="00BD55C2" w:rsidP="00BD55C2">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1BD2D492" w14:textId="77777777" w:rsidR="00BD55C2" w:rsidRDefault="00BD55C2" w:rsidP="00BD55C2">
      <w:r w:rsidRPr="00520E2C">
        <w:rPr>
          <w:rStyle w:val="Style13ptBold"/>
        </w:rPr>
        <w:t>Wildeman, 23</w:t>
      </w:r>
      <w:r>
        <w:t xml:space="preserve">—Associate Professor, Schulich School of Law, Dalhousie University (Sheila, “Critical Pathways to Disability </w:t>
      </w:r>
      <w:proofErr w:type="spellStart"/>
      <w:r>
        <w:t>Decarceration</w:t>
      </w:r>
      <w:proofErr w:type="spellEnd"/>
      <w:r>
        <w:t xml:space="preserve">: Reading Liat Ben-Moshe and Linda Steele,” </w:t>
      </w:r>
      <w:proofErr w:type="spellStart"/>
      <w:r>
        <w:t>feminists@law</w:t>
      </w:r>
      <w:proofErr w:type="spellEnd"/>
      <w:r>
        <w:t>, Vol 12, No 1 (2023)</w:t>
      </w:r>
    </w:p>
    <w:p w14:paraId="0231B85D" w14:textId="77777777" w:rsidR="00BD55C2" w:rsidRPr="00502E2D" w:rsidRDefault="00BD55C2" w:rsidP="00BD55C2">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487A7AA9" w14:textId="77777777" w:rsidR="00BD55C2" w:rsidRPr="00502E2D" w:rsidRDefault="00BD55C2" w:rsidP="00BD55C2">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1DC08C0D" w14:textId="77777777" w:rsidR="00BD55C2" w:rsidRPr="00502E2D" w:rsidRDefault="00BD55C2" w:rsidP="00BD55C2">
      <w:pPr>
        <w:rPr>
          <w:sz w:val="14"/>
        </w:rPr>
      </w:pPr>
      <w:r w:rsidRPr="00502E2D">
        <w:rPr>
          <w:sz w:val="14"/>
        </w:rPr>
        <w:t xml:space="preserve">Disability, Criminal Justice and Law similarly </w:t>
      </w:r>
      <w:proofErr w:type="gramStart"/>
      <w:r w:rsidRPr="00502E2D">
        <w:rPr>
          <w:sz w:val="14"/>
        </w:rPr>
        <w:t>affirms</w:t>
      </w:r>
      <w:proofErr w:type="gramEnd"/>
      <w:r w:rsidRPr="00502E2D">
        <w:rPr>
          <w:sz w:val="14"/>
        </w:rPr>
        <w:t xml:space="preserve">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7EC9935A" w14:textId="77777777" w:rsidR="00BD55C2" w:rsidRDefault="00BD55C2" w:rsidP="00BD55C2">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w:t>
      </w:r>
      <w:proofErr w:type="spellStart"/>
      <w:r w:rsidRPr="00502E2D">
        <w:rPr>
          <w:sz w:val="14"/>
        </w:rPr>
        <w:t>criminalised</w:t>
      </w:r>
      <w:proofErr w:type="spellEnd"/>
      <w:r w:rsidRPr="00502E2D">
        <w:rPr>
          <w:sz w:val="14"/>
        </w:rPr>
        <w:t xml:space="preserve">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w:t>
      </w:r>
      <w:proofErr w:type="gramStart"/>
      <w:r w:rsidRPr="00502E2D">
        <w:rPr>
          <w:sz w:val="14"/>
        </w:rPr>
        <w:t xml:space="preserve">injustice, </w:t>
      </w:r>
      <w:r w:rsidRPr="00DB6761">
        <w:rPr>
          <w:rStyle w:val="StyleUnderline"/>
          <w:highlight w:val="cyan"/>
        </w:rPr>
        <w:t>and</w:t>
      </w:r>
      <w:proofErr w:type="gramEnd"/>
      <w:r w:rsidRPr="00DB6761">
        <w:rPr>
          <w:rStyle w:val="StyleUnderline"/>
          <w:highlight w:val="cyan"/>
        </w:rPr>
        <w:t xml:space="preserve">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1FCD8E8A" w14:textId="77777777" w:rsidR="00BD55C2" w:rsidRPr="00BD55C2" w:rsidRDefault="00BD55C2" w:rsidP="00BD55C2"/>
    <w:sectPr w:rsidR="00BD55C2" w:rsidRPr="00BD5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D5"/>
    <w:rsid w:val="00216ED5"/>
    <w:rsid w:val="009C0141"/>
    <w:rsid w:val="00AC4225"/>
    <w:rsid w:val="00BD55C2"/>
    <w:rsid w:val="00FE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3F5F"/>
  <w15:chartTrackingRefBased/>
  <w15:docId w15:val="{D033A43E-291C-4278-82B3-E1CBED57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5C2"/>
    <w:pPr>
      <w:spacing w:after="0" w:line="240" w:lineRule="auto"/>
    </w:pPr>
    <w:rPr>
      <w:rFonts w:ascii="Georgia" w:hAnsi="Georgia" w:cs="Times New Roman"/>
      <w:kern w:val="0"/>
      <w:sz w:val="22"/>
      <w:szCs w:val="22"/>
      <w14:ligatures w14:val="none"/>
    </w:rPr>
  </w:style>
  <w:style w:type="paragraph" w:styleId="Heading1">
    <w:name w:val="heading 1"/>
    <w:aliases w:val="Pocket"/>
    <w:basedOn w:val="Normal"/>
    <w:next w:val="Normal"/>
    <w:link w:val="Heading1Char"/>
    <w:qFormat/>
    <w:rsid w:val="00BD55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55C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BD55C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BD55C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55C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6E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55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5C2"/>
  </w:style>
  <w:style w:type="character" w:customStyle="1" w:styleId="Heading1Char">
    <w:name w:val="Heading 1 Char"/>
    <w:aliases w:val="Pocket Char"/>
    <w:basedOn w:val="DefaultParagraphFont"/>
    <w:link w:val="Heading1"/>
    <w:rsid w:val="00BD55C2"/>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D55C2"/>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BD55C2"/>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D55C2"/>
    <w:rPr>
      <w:rFonts w:ascii="Georgia" w:eastAsiaTheme="majorEastAsia" w:hAnsi="Georgia" w:cstheme="majorBidi"/>
      <w:b/>
      <w:iCs/>
      <w:kern w:val="0"/>
      <w:sz w:val="26"/>
      <w:szCs w:val="22"/>
      <w14:ligatures w14:val="none"/>
    </w:rPr>
  </w:style>
  <w:style w:type="character" w:customStyle="1" w:styleId="Heading5Char">
    <w:name w:val="Heading 5 Char"/>
    <w:basedOn w:val="DefaultParagraphFont"/>
    <w:link w:val="Heading5"/>
    <w:uiPriority w:val="9"/>
    <w:semiHidden/>
    <w:rsid w:val="00BD55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6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D5"/>
    <w:rPr>
      <w:rFonts w:eastAsiaTheme="majorEastAsia" w:cstheme="majorBidi"/>
      <w:color w:val="272727" w:themeColor="text1" w:themeTint="D8"/>
    </w:rPr>
  </w:style>
  <w:style w:type="paragraph" w:styleId="Title">
    <w:name w:val="Title"/>
    <w:basedOn w:val="Normal"/>
    <w:next w:val="Normal"/>
    <w:link w:val="TitleChar"/>
    <w:uiPriority w:val="10"/>
    <w:qFormat/>
    <w:rsid w:val="00216E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D5"/>
    <w:pPr>
      <w:spacing w:before="160"/>
      <w:jc w:val="center"/>
    </w:pPr>
    <w:rPr>
      <w:i/>
      <w:iCs/>
      <w:color w:val="404040" w:themeColor="text1" w:themeTint="BF"/>
    </w:rPr>
  </w:style>
  <w:style w:type="character" w:customStyle="1" w:styleId="QuoteChar">
    <w:name w:val="Quote Char"/>
    <w:basedOn w:val="DefaultParagraphFont"/>
    <w:link w:val="Quote"/>
    <w:uiPriority w:val="29"/>
    <w:rsid w:val="00216ED5"/>
    <w:rPr>
      <w:i/>
      <w:iCs/>
      <w:color w:val="404040" w:themeColor="text1" w:themeTint="BF"/>
    </w:rPr>
  </w:style>
  <w:style w:type="paragraph" w:styleId="ListParagraph">
    <w:name w:val="List Paragraph"/>
    <w:basedOn w:val="Normal"/>
    <w:uiPriority w:val="34"/>
    <w:qFormat/>
    <w:rsid w:val="00216ED5"/>
    <w:pPr>
      <w:ind w:left="720"/>
      <w:contextualSpacing/>
    </w:pPr>
  </w:style>
  <w:style w:type="character" w:styleId="IntenseEmphasis">
    <w:name w:val="Intense Emphasis"/>
    <w:basedOn w:val="DefaultParagraphFont"/>
    <w:uiPriority w:val="21"/>
    <w:qFormat/>
    <w:rsid w:val="00216ED5"/>
    <w:rPr>
      <w:i/>
      <w:iCs/>
      <w:color w:val="0F4761" w:themeColor="accent1" w:themeShade="BF"/>
    </w:rPr>
  </w:style>
  <w:style w:type="paragraph" w:styleId="IntenseQuote">
    <w:name w:val="Intense Quote"/>
    <w:basedOn w:val="Normal"/>
    <w:next w:val="Normal"/>
    <w:link w:val="IntenseQuoteChar"/>
    <w:uiPriority w:val="30"/>
    <w:qFormat/>
    <w:rsid w:val="00216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ED5"/>
    <w:rPr>
      <w:i/>
      <w:iCs/>
      <w:color w:val="0F4761" w:themeColor="accent1" w:themeShade="BF"/>
    </w:rPr>
  </w:style>
  <w:style w:type="character" w:styleId="IntenseReference">
    <w:name w:val="Intense Reference"/>
    <w:basedOn w:val="DefaultParagraphFont"/>
    <w:uiPriority w:val="32"/>
    <w:qFormat/>
    <w:rsid w:val="00216ED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D55C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BD55C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D55C2"/>
    <w:rPr>
      <w:b/>
      <w:bCs/>
      <w:sz w:val="28"/>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BD55C2"/>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BD55C2"/>
    <w:rPr>
      <w:b/>
      <w:bCs/>
    </w:rPr>
  </w:style>
  <w:style w:type="character" w:styleId="BookTitle">
    <w:name w:val="Book Title"/>
    <w:basedOn w:val="DefaultParagraphFont"/>
    <w:uiPriority w:val="33"/>
    <w:qFormat/>
    <w:rsid w:val="00BD55C2"/>
    <w:rPr>
      <w:b/>
      <w:bCs/>
      <w:i/>
      <w:iCs/>
      <w:spacing w:val="5"/>
    </w:rPr>
  </w:style>
  <w:style w:type="numbering" w:styleId="111111">
    <w:name w:val="Outline List 2"/>
    <w:basedOn w:val="NoList"/>
    <w:uiPriority w:val="99"/>
    <w:semiHidden/>
    <w:unhideWhenUsed/>
    <w:rsid w:val="00BD55C2"/>
  </w:style>
  <w:style w:type="paragraph" w:styleId="Header">
    <w:name w:val="header"/>
    <w:basedOn w:val="Normal"/>
    <w:link w:val="HeaderChar"/>
    <w:uiPriority w:val="99"/>
    <w:semiHidden/>
    <w:rsid w:val="00BD55C2"/>
    <w:pPr>
      <w:tabs>
        <w:tab w:val="center" w:pos="4680"/>
        <w:tab w:val="right" w:pos="9360"/>
      </w:tabs>
    </w:pPr>
  </w:style>
  <w:style w:type="character" w:customStyle="1" w:styleId="HeaderChar">
    <w:name w:val="Header Char"/>
    <w:basedOn w:val="DefaultParagraphFont"/>
    <w:link w:val="Header"/>
    <w:uiPriority w:val="99"/>
    <w:semiHidden/>
    <w:rsid w:val="00BD55C2"/>
    <w:rPr>
      <w:rFonts w:ascii="Georgia" w:hAnsi="Georgia" w:cs="Times New Roman"/>
      <w:kern w:val="0"/>
      <w:sz w:val="22"/>
      <w:szCs w:val="22"/>
      <w14:ligatures w14:val="none"/>
    </w:rPr>
  </w:style>
  <w:style w:type="paragraph" w:styleId="Footer">
    <w:name w:val="footer"/>
    <w:basedOn w:val="Normal"/>
    <w:link w:val="FooterChar"/>
    <w:uiPriority w:val="99"/>
    <w:semiHidden/>
    <w:rsid w:val="00BD55C2"/>
    <w:pPr>
      <w:tabs>
        <w:tab w:val="center" w:pos="4680"/>
        <w:tab w:val="right" w:pos="9360"/>
      </w:tabs>
    </w:pPr>
  </w:style>
  <w:style w:type="character" w:customStyle="1" w:styleId="FooterChar">
    <w:name w:val="Footer Char"/>
    <w:basedOn w:val="DefaultParagraphFont"/>
    <w:link w:val="Footer"/>
    <w:uiPriority w:val="99"/>
    <w:semiHidden/>
    <w:rsid w:val="00BD55C2"/>
    <w:rPr>
      <w:rFonts w:ascii="Georgia" w:hAnsi="Georgia" w:cs="Times New Roman"/>
      <w:kern w:val="0"/>
      <w:sz w:val="22"/>
      <w:szCs w:val="22"/>
      <w14:ligatures w14:val="none"/>
    </w:rPr>
  </w:style>
  <w:style w:type="paragraph" w:styleId="BodyText">
    <w:name w:val="Body Text"/>
    <w:basedOn w:val="Normal"/>
    <w:link w:val="BodyTextChar"/>
    <w:uiPriority w:val="99"/>
    <w:semiHidden/>
    <w:unhideWhenUsed/>
    <w:rsid w:val="00BD55C2"/>
    <w:pPr>
      <w:spacing w:after="120"/>
    </w:pPr>
  </w:style>
  <w:style w:type="character" w:customStyle="1" w:styleId="BodyTextChar">
    <w:name w:val="Body Text Char"/>
    <w:basedOn w:val="DefaultParagraphFont"/>
    <w:link w:val="BodyText"/>
    <w:uiPriority w:val="99"/>
    <w:semiHidden/>
    <w:rsid w:val="00BD55C2"/>
    <w:rPr>
      <w:rFonts w:ascii="Georgia" w:hAnsi="Georgia" w:cs="Times New Roman"/>
      <w:kern w:val="0"/>
      <w:sz w:val="22"/>
      <w:szCs w:val="22"/>
      <w14:ligatures w14:val="none"/>
    </w:rPr>
  </w:style>
  <w:style w:type="paragraph" w:styleId="NoSpacing">
    <w:name w:val="No Spacing"/>
    <w:link w:val="NoSpacingChar"/>
    <w:uiPriority w:val="99"/>
    <w:unhideWhenUsed/>
    <w:qFormat/>
    <w:rsid w:val="00BD55C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D55C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D55C2"/>
    <w:rPr>
      <w:color w:val="467886" w:themeColor="hyperlink"/>
      <w:u w:val="single"/>
    </w:rPr>
  </w:style>
  <w:style w:type="character" w:styleId="UnresolvedMention">
    <w:name w:val="Unresolved Mention"/>
    <w:basedOn w:val="DefaultParagraphFont"/>
    <w:uiPriority w:val="99"/>
    <w:semiHidden/>
    <w:unhideWhenUsed/>
    <w:rsid w:val="00BD55C2"/>
    <w:rPr>
      <w:color w:val="605E5C"/>
      <w:shd w:val="clear" w:color="auto" w:fill="E1DFDD"/>
    </w:rPr>
  </w:style>
  <w:style w:type="paragraph" w:customStyle="1" w:styleId="Undertag">
    <w:name w:val="Undertag"/>
    <w:link w:val="UndertagChar"/>
    <w:autoRedefine/>
    <w:uiPriority w:val="5"/>
    <w:qFormat/>
    <w:rsid w:val="00BD55C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D55C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D55C2"/>
    <w:rPr>
      <w:color w:val="0A2F41" w:themeColor="accent1" w:themeShade="80"/>
    </w:rPr>
  </w:style>
  <w:style w:type="character" w:customStyle="1" w:styleId="AnalyticChar">
    <w:name w:val="Analytic Char"/>
    <w:basedOn w:val="DefaultParagraphFont"/>
    <w:link w:val="Analytic"/>
    <w:uiPriority w:val="5"/>
    <w:rsid w:val="00BD55C2"/>
    <w:rPr>
      <w:rFonts w:ascii="Georgia" w:eastAsiaTheme="majorEastAsia" w:hAnsi="Georgia" w:cstheme="majorBidi"/>
      <w:b/>
      <w:iCs/>
      <w:color w:val="0A2F41" w:themeColor="accent1" w:themeShade="80"/>
      <w:kern w:val="0"/>
      <w:sz w:val="26"/>
      <w:szCs w:val="22"/>
      <w14:ligatures w14:val="none"/>
    </w:rPr>
  </w:style>
  <w:style w:type="paragraph" w:customStyle="1" w:styleId="Analytics">
    <w:name w:val="Analytics"/>
    <w:basedOn w:val="Analytic"/>
    <w:link w:val="AnalyticsChar"/>
    <w:uiPriority w:val="5"/>
    <w:qFormat/>
    <w:rsid w:val="00BD55C2"/>
    <w:rPr>
      <w:color w:val="156082" w:themeColor="accent1"/>
    </w:rPr>
  </w:style>
  <w:style w:type="character" w:customStyle="1" w:styleId="AnalyticsChar">
    <w:name w:val="Analytics Char"/>
    <w:basedOn w:val="AnalyticChar"/>
    <w:link w:val="Analytics"/>
    <w:uiPriority w:val="5"/>
    <w:rsid w:val="00BD55C2"/>
    <w:rPr>
      <w:rFonts w:ascii="Georgia" w:eastAsiaTheme="majorEastAsia" w:hAnsi="Georgia" w:cstheme="majorBidi"/>
      <w:b/>
      <w:iCs/>
      <w:color w:val="156082" w:themeColor="accent1"/>
      <w:kern w:val="0"/>
      <w:sz w:val="26"/>
      <w:szCs w:val="22"/>
      <w14:ligatures w14:val="none"/>
    </w:rPr>
  </w:style>
  <w:style w:type="paragraph" w:customStyle="1" w:styleId="textbold">
    <w:name w:val="text bold"/>
    <w:basedOn w:val="Normal"/>
    <w:link w:val="Emphasis"/>
    <w:uiPriority w:val="8"/>
    <w:qFormat/>
    <w:rsid w:val="00BD55C2"/>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D55C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card,Medium Grid 21,Tags,No Spacing31,No Spacing22,No Spacing111,No Spacing3,tag,Tag and Cite,nonunderlined,No Spacing1111,Dont use,Very Small Text,No Spacing111112,No Spacing41,No Spacing111111,No Spacing1"/>
    <w:basedOn w:val="Heading1"/>
    <w:autoRedefine/>
    <w:uiPriority w:val="7"/>
    <w:qFormat/>
    <w:rsid w:val="00BD55C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sz w:val="22"/>
      <w:szCs w:val="22"/>
      <w:u w:val="single"/>
    </w:rPr>
  </w:style>
  <w:style w:type="paragraph" w:customStyle="1" w:styleId="Emphasis1">
    <w:name w:val="Emphasis1"/>
    <w:basedOn w:val="Normal"/>
    <w:uiPriority w:val="8"/>
    <w:qFormat/>
    <w:rsid w:val="00BD55C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BD55C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242/revolution-or-r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flux.com/journal/110/335242/revolution-or-ruin/" TargetMode="External"/><Relationship Id="rId12" Type="http://schemas.openxmlformats.org/officeDocument/2006/relationships/hyperlink" Target="https://papers.ssrn.com/sol3/papers.cfm?abstract_id=5265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ywritingstyle.com/punctuation-the-colon-and-semicolon/" TargetMode="External"/><Relationship Id="rId11" Type="http://schemas.openxmlformats.org/officeDocument/2006/relationships/hyperlink" Target="https://www.nationalgeographic.com/history/article/americans-disabilities-act-transformed-united-states" TargetMode="External"/><Relationship Id="rId5" Type="http://schemas.openxmlformats.org/officeDocument/2006/relationships/hyperlink" Target="https://definitions.uslegal.com/u/united-states-federal-government/" TargetMode="External"/><Relationship Id="rId10" Type="http://schemas.openxmlformats.org/officeDocument/2006/relationships/hyperlink" Target="http://somatosphere.net/2017/08/teaching-disability-studies-in-the-era-of-trump.html" TargetMode="External"/><Relationship Id="rId4" Type="http://schemas.openxmlformats.org/officeDocument/2006/relationships/webSettings" Target="webSettings.xml"/><Relationship Id="rId9" Type="http://schemas.openxmlformats.org/officeDocument/2006/relationships/hyperlink" Target="https://www.e-flux.com/journal/110/335242/revolution-or-rui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10496</Words>
  <Characters>59831</Characters>
  <Application>Microsoft Office Word</Application>
  <DocSecurity>0</DocSecurity>
  <Lines>498</Lines>
  <Paragraphs>140</Paragraphs>
  <ScaleCrop>false</ScaleCrop>
  <Company/>
  <LinksUpToDate>false</LinksUpToDate>
  <CharactersWithSpaces>70187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Boguslavsky</dc:creator>
  <cp:keywords/>
  <dc:description/>
  <cp:lastModifiedBy>Ilan Boguslavsky</cp:lastModifiedBy>
  <cp:revision>2</cp:revision>
  <dcterms:created xsi:type="dcterms:W3CDTF">2026-02-06T02:00:00Z</dcterms:created>
  <dcterms:modified xsi:type="dcterms:W3CDTF">2026-02-06T02:01:00Z</dcterms:modified>
</cp:coreProperties>
</file>