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0CB5" w14:textId="77777777" w:rsidR="00DA459F" w:rsidRDefault="00DA459F" w:rsidP="00DA459F">
      <w:pPr>
        <w:pStyle w:val="Heading1"/>
      </w:pPr>
      <w:r>
        <w:t>1NC</w:t>
      </w:r>
    </w:p>
    <w:p w14:paraId="67A23C31" w14:textId="77777777" w:rsidR="00DA459F" w:rsidRPr="00547A29" w:rsidRDefault="00DA459F" w:rsidP="00DA459F"/>
    <w:p w14:paraId="55EC05BB" w14:textId="77777777" w:rsidR="00DA459F" w:rsidRDefault="00DA459F" w:rsidP="00DA459F">
      <w:pPr>
        <w:pStyle w:val="Heading3"/>
      </w:pPr>
      <w:r>
        <w:lastRenderedPageBreak/>
        <w:t>OFF</w:t>
      </w:r>
    </w:p>
    <w:p w14:paraId="5AA4C048" w14:textId="77777777" w:rsidR="00DA459F" w:rsidRPr="006F781C" w:rsidRDefault="00DA459F" w:rsidP="00DA459F">
      <w:pPr>
        <w:pStyle w:val="Heading4"/>
      </w:pPr>
      <w:r>
        <w:t xml:space="preserve">A worker is anyone who works under a contract. </w:t>
      </w:r>
    </w:p>
    <w:p w14:paraId="7D7172D4" w14:textId="77777777" w:rsidR="00DA459F" w:rsidRPr="006F781C" w:rsidRDefault="00DA459F" w:rsidP="00DA459F">
      <w:r w:rsidRPr="006F781C">
        <w:t xml:space="preserve">Tamzin </w:t>
      </w:r>
      <w:r w:rsidRPr="006F781C">
        <w:rPr>
          <w:rStyle w:val="Style13ptBold"/>
        </w:rPr>
        <w:t>Grice 24</w:t>
      </w:r>
      <w:r w:rsidRPr="006F781C">
        <w:t xml:space="preserve">, Former Law Society President of ARU, Member of The </w:t>
      </w:r>
      <w:proofErr w:type="spellStart"/>
      <w:r w:rsidRPr="006F781C">
        <w:t>Honourable</w:t>
      </w:r>
      <w:proofErr w:type="spellEnd"/>
      <w:r w:rsidRPr="006F781C">
        <w:t xml:space="preserve"> Society of Inner Temple, Graduate of ARU, Aspiring barrister, "The Term 'Worker'- What is the Legal </w:t>
      </w:r>
      <w:proofErr w:type="gramStart"/>
      <w:r w:rsidRPr="006F781C">
        <w:t>definition</w:t>
      </w:r>
      <w:proofErr w:type="gramEnd"/>
      <w:r w:rsidRPr="006F781C">
        <w:t xml:space="preserve"> and does it need to be reformed?" LinkedIn, 05/08/2024, https://www.linkedin.com/pulse/term-worker-what-legal-definition-does-need-reformed-tamzin-grice-pspkf/</w:t>
      </w:r>
    </w:p>
    <w:p w14:paraId="044F25B5" w14:textId="77777777" w:rsidR="00DA459F" w:rsidRPr="006F781C" w:rsidRDefault="00DA459F" w:rsidP="00DA459F">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D918DC">
        <w:rPr>
          <w:rStyle w:val="StyleUnderline"/>
          <w:highlight w:val="cyan"/>
        </w:rPr>
        <w:t>there are</w:t>
      </w:r>
      <w:r w:rsidRPr="00D918DC">
        <w:rPr>
          <w:sz w:val="16"/>
          <w:highlight w:val="cyan"/>
        </w:rPr>
        <w:t xml:space="preserve"> </w:t>
      </w:r>
      <w:r w:rsidRPr="00D918DC">
        <w:rPr>
          <w:rStyle w:val="Emphasis"/>
          <w:highlight w:val="cyan"/>
        </w:rPr>
        <w:t>three</w:t>
      </w:r>
      <w:r w:rsidRPr="006F781C">
        <w:rPr>
          <w:sz w:val="16"/>
        </w:rPr>
        <w:t xml:space="preserve"> main </w:t>
      </w:r>
      <w:r w:rsidRPr="00D918DC">
        <w:rPr>
          <w:rStyle w:val="Emphasis"/>
          <w:highlight w:val="cyan"/>
        </w:rPr>
        <w:t>types of employment status</w:t>
      </w:r>
      <w:r w:rsidRPr="00D918DC">
        <w:rPr>
          <w:rStyle w:val="StyleUnderline"/>
          <w:highlight w:val="cyan"/>
        </w:rPr>
        <w:t xml:space="preserve">: </w:t>
      </w:r>
      <w:r w:rsidRPr="00D918DC">
        <w:rPr>
          <w:rStyle w:val="Emphasis"/>
          <w:highlight w:val="cyan"/>
        </w:rPr>
        <w:t>employees</w:t>
      </w:r>
      <w:r w:rsidRPr="00D918DC">
        <w:rPr>
          <w:rStyle w:val="StyleUnderline"/>
          <w:highlight w:val="cyan"/>
        </w:rPr>
        <w:t xml:space="preserve">, </w:t>
      </w:r>
      <w:r w:rsidRPr="00D918DC">
        <w:rPr>
          <w:rStyle w:val="Emphasis"/>
          <w:highlight w:val="cyan"/>
        </w:rPr>
        <w:t>workers</w:t>
      </w:r>
      <w:r w:rsidRPr="00D918DC">
        <w:rPr>
          <w:rStyle w:val="StyleUnderline"/>
          <w:highlight w:val="cyan"/>
        </w:rPr>
        <w:t>, and</w:t>
      </w:r>
      <w:r w:rsidRPr="006F781C">
        <w:rPr>
          <w:sz w:val="16"/>
        </w:rPr>
        <w:t xml:space="preserve"> a </w:t>
      </w:r>
      <w:r w:rsidRPr="00D918DC">
        <w:rPr>
          <w:rStyle w:val="Emphasis"/>
          <w:highlight w:val="cyan"/>
        </w:rPr>
        <w:t>self-employed</w:t>
      </w:r>
      <w:r w:rsidRPr="006F781C">
        <w:rPr>
          <w:sz w:val="16"/>
        </w:rPr>
        <w:t xml:space="preserve"> person.</w:t>
      </w:r>
    </w:p>
    <w:p w14:paraId="6B663970" w14:textId="77777777" w:rsidR="00DA459F" w:rsidRPr="006F781C" w:rsidRDefault="00DA459F" w:rsidP="00DA459F">
      <w:pPr>
        <w:rPr>
          <w:sz w:val="16"/>
        </w:rPr>
      </w:pPr>
      <w:r w:rsidRPr="006F781C">
        <w:rPr>
          <w:sz w:val="16"/>
        </w:rPr>
        <w:t xml:space="preserve">Basic Case Law definitions, history of the term 'worker' and Legislation: </w:t>
      </w:r>
    </w:p>
    <w:p w14:paraId="4BB66FBA" w14:textId="77777777" w:rsidR="00DA459F" w:rsidRPr="006F781C" w:rsidRDefault="00DA459F" w:rsidP="00DA459F">
      <w:pPr>
        <w:rPr>
          <w:sz w:val="16"/>
        </w:rPr>
      </w:pPr>
      <w:r w:rsidRPr="00D918DC">
        <w:rPr>
          <w:rStyle w:val="StyleUnderline"/>
          <w:highlight w:val="cyan"/>
        </w:rPr>
        <w:t>The definition of a</w:t>
      </w:r>
      <w:r w:rsidRPr="00D918DC">
        <w:rPr>
          <w:sz w:val="16"/>
          <w:highlight w:val="cyan"/>
        </w:rPr>
        <w:t xml:space="preserve"> </w:t>
      </w:r>
      <w:r w:rsidRPr="00D918DC">
        <w:rPr>
          <w:rStyle w:val="Emphasis"/>
          <w:highlight w:val="cyan"/>
        </w:rPr>
        <w:t>worker</w:t>
      </w:r>
      <w:r w:rsidRPr="006F781C">
        <w:rPr>
          <w:sz w:val="16"/>
        </w:rPr>
        <w:t xml:space="preserve"> under section 230(3) of the ERA 1996 </w:t>
      </w:r>
      <w:r w:rsidRPr="00D918DC">
        <w:rPr>
          <w:rStyle w:val="StyleUnderline"/>
          <w:highlight w:val="cyan"/>
        </w:rPr>
        <w:t>is</w:t>
      </w:r>
      <w:r w:rsidRPr="006F781C">
        <w:rPr>
          <w:sz w:val="16"/>
        </w:rPr>
        <w:t xml:space="preserve"> explained </w:t>
      </w:r>
      <w:proofErr w:type="gramStart"/>
      <w:r w:rsidRPr="006F781C">
        <w:rPr>
          <w:sz w:val="16"/>
        </w:rPr>
        <w:t>as;</w:t>
      </w:r>
      <w:proofErr w:type="gramEnd"/>
    </w:p>
    <w:p w14:paraId="30E91DF2" w14:textId="77777777" w:rsidR="00DA459F" w:rsidRPr="006F781C" w:rsidRDefault="00DA459F" w:rsidP="00DA459F">
      <w:pPr>
        <w:rPr>
          <w:sz w:val="16"/>
        </w:rPr>
      </w:pPr>
      <w:r w:rsidRPr="006F781C">
        <w:rPr>
          <w:sz w:val="16"/>
        </w:rPr>
        <w:t>‘</w:t>
      </w:r>
      <w:r w:rsidRPr="00D918DC">
        <w:rPr>
          <w:rStyle w:val="StyleUnderline"/>
          <w:highlight w:val="cyan"/>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D918DC">
        <w:rPr>
          <w:rStyle w:val="Emphasis"/>
          <w:highlight w:val="cyan"/>
        </w:rPr>
        <w:t>works under</w:t>
      </w:r>
      <w:r w:rsidRPr="006F781C">
        <w:rPr>
          <w:sz w:val="16"/>
        </w:rPr>
        <w:t xml:space="preserve"> (or, where the employment has ceased, worked under)-</w:t>
      </w:r>
    </w:p>
    <w:p w14:paraId="7A2E8B8D" w14:textId="77777777" w:rsidR="00DA459F" w:rsidRPr="006F781C" w:rsidRDefault="00DA459F" w:rsidP="00DA459F">
      <w:pPr>
        <w:rPr>
          <w:sz w:val="16"/>
        </w:rPr>
      </w:pPr>
      <w:r w:rsidRPr="006F781C">
        <w:rPr>
          <w:sz w:val="16"/>
        </w:rPr>
        <w:t xml:space="preserve">(a) </w:t>
      </w:r>
      <w:r w:rsidRPr="00D918DC">
        <w:rPr>
          <w:rStyle w:val="Emphasis"/>
          <w:highlight w:val="cyan"/>
        </w:rPr>
        <w:t>either</w:t>
      </w:r>
      <w:r w:rsidRPr="00D918DC">
        <w:rPr>
          <w:sz w:val="16"/>
          <w:highlight w:val="cyan"/>
        </w:rPr>
        <w:t xml:space="preserve"> </w:t>
      </w:r>
      <w:r w:rsidRPr="00D918DC">
        <w:rPr>
          <w:rStyle w:val="StyleUnderline"/>
          <w:highlight w:val="cyan"/>
        </w:rPr>
        <w:t>a</w:t>
      </w:r>
      <w:r w:rsidRPr="00D918DC">
        <w:rPr>
          <w:sz w:val="16"/>
          <w:highlight w:val="cyan"/>
        </w:rPr>
        <w:t xml:space="preserve"> </w:t>
      </w:r>
      <w:r w:rsidRPr="00D918DC">
        <w:rPr>
          <w:rStyle w:val="Emphasis"/>
          <w:highlight w:val="cyan"/>
        </w:rPr>
        <w:t>contract of employment</w:t>
      </w:r>
      <w:r w:rsidRPr="00D918DC">
        <w:rPr>
          <w:rStyle w:val="StyleUnderline"/>
          <w:highlight w:val="cyan"/>
        </w:rPr>
        <w:t>, or</w:t>
      </w:r>
    </w:p>
    <w:p w14:paraId="66AC9ABA" w14:textId="77777777" w:rsidR="00DA459F" w:rsidRDefault="00DA459F" w:rsidP="00DA459F">
      <w:pPr>
        <w:rPr>
          <w:sz w:val="16"/>
        </w:rPr>
      </w:pPr>
      <w:r w:rsidRPr="006F781C">
        <w:rPr>
          <w:sz w:val="16"/>
        </w:rPr>
        <w:t xml:space="preserve">(b) </w:t>
      </w:r>
      <w:r w:rsidRPr="00D918DC">
        <w:rPr>
          <w:rStyle w:val="Emphasis"/>
          <w:highlight w:val="cyan"/>
        </w:rPr>
        <w:t>any other contract</w:t>
      </w:r>
      <w:r w:rsidRPr="006F781C">
        <w:rPr>
          <w:sz w:val="16"/>
        </w:rPr>
        <w:t xml:space="preserve"> expressed or implied. Any reference to a worker’s contract shall be constructed accordingly.’</w:t>
      </w:r>
    </w:p>
    <w:p w14:paraId="06B8D12D" w14:textId="77777777" w:rsidR="00DA459F" w:rsidRPr="00083A56" w:rsidRDefault="00DA459F" w:rsidP="00DA459F">
      <w:pPr>
        <w:pStyle w:val="Heading4"/>
      </w:pPr>
      <w:r>
        <w:t xml:space="preserve">But not </w:t>
      </w:r>
      <w:r>
        <w:rPr>
          <w:u w:val="single"/>
        </w:rPr>
        <w:t>management</w:t>
      </w:r>
      <w:r>
        <w:t xml:space="preserve">. </w:t>
      </w:r>
    </w:p>
    <w:p w14:paraId="7B3D6BA2" w14:textId="77777777" w:rsidR="00DA459F" w:rsidRPr="006F781C" w:rsidRDefault="00DA459F" w:rsidP="00DA459F">
      <w:r w:rsidRPr="006F781C">
        <w:rPr>
          <w:rStyle w:val="Style13ptBold"/>
        </w:rPr>
        <w:t>Britannica ND</w:t>
      </w:r>
      <w:r w:rsidRPr="006F781C">
        <w:t>, "Worker," Britannica Dictionary, https://www.britannica.com/dictionary/worker</w:t>
      </w:r>
    </w:p>
    <w:p w14:paraId="7E572035" w14:textId="77777777" w:rsidR="00DA459F" w:rsidRPr="006F781C" w:rsidRDefault="00DA459F" w:rsidP="00DA459F">
      <w:pPr>
        <w:rPr>
          <w:sz w:val="16"/>
        </w:rPr>
      </w:pPr>
      <w:r w:rsidRPr="00D918DC">
        <w:rPr>
          <w:rStyle w:val="StyleUnderline"/>
          <w:highlight w:val="cyan"/>
        </w:rPr>
        <w:t>worker</w:t>
      </w:r>
      <w:r w:rsidRPr="006F781C">
        <w:rPr>
          <w:sz w:val="16"/>
        </w:rPr>
        <w:t xml:space="preserve"> /ˈ</w:t>
      </w:r>
      <w:proofErr w:type="spellStart"/>
      <w:r w:rsidRPr="006F781C">
        <w:rPr>
          <w:sz w:val="16"/>
        </w:rPr>
        <w:t>wɚkɚ</w:t>
      </w:r>
      <w:proofErr w:type="spellEnd"/>
      <w:r w:rsidRPr="006F781C">
        <w:rPr>
          <w:sz w:val="16"/>
        </w:rPr>
        <w:t>/ noun</w:t>
      </w:r>
    </w:p>
    <w:p w14:paraId="6F7B82EB" w14:textId="77777777" w:rsidR="00DA459F" w:rsidRPr="006F781C" w:rsidRDefault="00DA459F" w:rsidP="00DA459F">
      <w:pPr>
        <w:rPr>
          <w:sz w:val="16"/>
        </w:rPr>
      </w:pPr>
      <w:r w:rsidRPr="006F781C">
        <w:rPr>
          <w:sz w:val="16"/>
        </w:rPr>
        <w:t>plural workers</w:t>
      </w:r>
    </w:p>
    <w:p w14:paraId="705A6056" w14:textId="77777777" w:rsidR="00DA459F" w:rsidRPr="006F781C" w:rsidRDefault="00DA459F" w:rsidP="00DA459F">
      <w:pPr>
        <w:rPr>
          <w:sz w:val="16"/>
        </w:rPr>
      </w:pPr>
      <w:r w:rsidRPr="006F781C">
        <w:rPr>
          <w:sz w:val="16"/>
        </w:rPr>
        <w:t>Britannica Dictionary definition of WORKER</w:t>
      </w:r>
    </w:p>
    <w:p w14:paraId="562EC3E5" w14:textId="77777777" w:rsidR="00DA459F" w:rsidRPr="006F781C" w:rsidRDefault="00DA459F" w:rsidP="00DA459F">
      <w:pPr>
        <w:rPr>
          <w:sz w:val="16"/>
        </w:rPr>
      </w:pPr>
      <w:r w:rsidRPr="006F781C">
        <w:rPr>
          <w:sz w:val="16"/>
        </w:rPr>
        <w:t>[count]</w:t>
      </w:r>
    </w:p>
    <w:p w14:paraId="5B1DFD62" w14:textId="77777777" w:rsidR="00DA459F" w:rsidRPr="006F781C" w:rsidRDefault="00DA459F" w:rsidP="00DA459F">
      <w:pPr>
        <w:rPr>
          <w:sz w:val="16"/>
        </w:rPr>
      </w:pPr>
      <w:r w:rsidRPr="006F781C">
        <w:rPr>
          <w:sz w:val="16"/>
        </w:rPr>
        <w:t xml:space="preserve">1 </w:t>
      </w:r>
    </w:p>
    <w:p w14:paraId="288E8699" w14:textId="77777777" w:rsidR="00DA459F" w:rsidRPr="006F781C" w:rsidRDefault="00DA459F" w:rsidP="00DA459F">
      <w:pPr>
        <w:rPr>
          <w:sz w:val="16"/>
        </w:rPr>
      </w:pPr>
      <w:proofErr w:type="gramStart"/>
      <w:r w:rsidRPr="006F781C">
        <w:rPr>
          <w:sz w:val="16"/>
        </w:rPr>
        <w:t>a :</w:t>
      </w:r>
      <w:proofErr w:type="gramEnd"/>
      <w:r w:rsidRPr="006F781C">
        <w:rPr>
          <w:sz w:val="16"/>
        </w:rPr>
        <w:t xml:space="preserve"> </w:t>
      </w:r>
      <w:r w:rsidRPr="00D918DC">
        <w:rPr>
          <w:rStyle w:val="StyleUnderline"/>
          <w:highlight w:val="cyan"/>
        </w:rPr>
        <w:t>a person who does a</w:t>
      </w:r>
      <w:r w:rsidRPr="006F781C">
        <w:rPr>
          <w:sz w:val="16"/>
        </w:rPr>
        <w:t xml:space="preserve"> particular </w:t>
      </w:r>
      <w:r w:rsidRPr="00D918DC">
        <w:rPr>
          <w:rStyle w:val="Emphasis"/>
          <w:highlight w:val="cyan"/>
        </w:rPr>
        <w:t>job</w:t>
      </w:r>
      <w:r w:rsidRPr="00D918DC">
        <w:rPr>
          <w:sz w:val="16"/>
          <w:highlight w:val="cyan"/>
        </w:rPr>
        <w:t xml:space="preserve"> </w:t>
      </w:r>
      <w:r w:rsidRPr="00D918DC">
        <w:rPr>
          <w:rStyle w:val="StyleUnderline"/>
          <w:highlight w:val="cyan"/>
        </w:rPr>
        <w:t>to</w:t>
      </w:r>
      <w:r w:rsidRPr="00D918DC">
        <w:rPr>
          <w:sz w:val="16"/>
          <w:highlight w:val="cyan"/>
        </w:rPr>
        <w:t xml:space="preserve"> </w:t>
      </w:r>
      <w:r w:rsidRPr="00D918DC">
        <w:rPr>
          <w:rStyle w:val="Emphasis"/>
          <w:highlight w:val="cyan"/>
        </w:rPr>
        <w:t>earn money</w:t>
      </w:r>
    </w:p>
    <w:p w14:paraId="7ECE67EE" w14:textId="77777777" w:rsidR="00DA459F" w:rsidRPr="006F781C" w:rsidRDefault="00DA459F" w:rsidP="00DA459F">
      <w:pPr>
        <w:rPr>
          <w:sz w:val="16"/>
        </w:rPr>
      </w:pPr>
      <w:r w:rsidRPr="006F781C">
        <w:rPr>
          <w:sz w:val="16"/>
        </w:rPr>
        <w:t>The company is planning to hire 200 workers.</w:t>
      </w:r>
    </w:p>
    <w:p w14:paraId="4F76192F" w14:textId="77777777" w:rsidR="00DA459F" w:rsidRPr="006F781C" w:rsidRDefault="00DA459F" w:rsidP="00DA459F">
      <w:pPr>
        <w:rPr>
          <w:sz w:val="16"/>
        </w:rPr>
      </w:pPr>
      <w:r w:rsidRPr="006F781C">
        <w:rPr>
          <w:sz w:val="16"/>
        </w:rPr>
        <w:t>The average worker earned $1,000 more this year.</w:t>
      </w:r>
    </w:p>
    <w:p w14:paraId="00B1065B" w14:textId="77777777" w:rsidR="00DA459F" w:rsidRPr="006F781C" w:rsidRDefault="00DA459F" w:rsidP="00DA459F">
      <w:pPr>
        <w:rPr>
          <w:sz w:val="16"/>
        </w:rPr>
      </w:pPr>
      <w:r w:rsidRPr="006F781C">
        <w:rPr>
          <w:sz w:val="16"/>
        </w:rPr>
        <w:t>office/factory/construction/postal workers</w:t>
      </w:r>
    </w:p>
    <w:p w14:paraId="224D8237" w14:textId="77777777" w:rsidR="00DA459F" w:rsidRPr="006F781C" w:rsidRDefault="00DA459F" w:rsidP="00DA459F">
      <w:pPr>
        <w:rPr>
          <w:sz w:val="16"/>
        </w:rPr>
      </w:pPr>
      <w:r w:rsidRPr="006F781C">
        <w:rPr>
          <w:sz w:val="16"/>
        </w:rPr>
        <w:t>[+] more examples</w:t>
      </w:r>
    </w:p>
    <w:p w14:paraId="12893174" w14:textId="77777777" w:rsidR="00DA459F" w:rsidRPr="006F781C" w:rsidRDefault="00DA459F" w:rsidP="00DA459F">
      <w:pPr>
        <w:rPr>
          <w:sz w:val="16"/>
        </w:rPr>
      </w:pPr>
      <w:r w:rsidRPr="006F781C">
        <w:rPr>
          <w:sz w:val="16"/>
        </w:rPr>
        <w:t>— see also guest worker, social worker</w:t>
      </w:r>
    </w:p>
    <w:p w14:paraId="343AFA55" w14:textId="77777777" w:rsidR="00DA459F" w:rsidRPr="006F781C" w:rsidRDefault="00DA459F" w:rsidP="00DA459F">
      <w:pPr>
        <w:rPr>
          <w:sz w:val="16"/>
        </w:rPr>
      </w:pPr>
      <w:proofErr w:type="gramStart"/>
      <w:r w:rsidRPr="006F781C">
        <w:rPr>
          <w:sz w:val="16"/>
        </w:rPr>
        <w:t>b :</w:t>
      </w:r>
      <w:proofErr w:type="gramEnd"/>
      <w:r w:rsidRPr="006F781C">
        <w:rPr>
          <w:sz w:val="16"/>
        </w:rPr>
        <w:t xml:space="preserve"> a person who is actively involved in a particular activity — often used in combination</w:t>
      </w:r>
    </w:p>
    <w:p w14:paraId="55A26023" w14:textId="77777777" w:rsidR="00DA459F" w:rsidRPr="006F781C" w:rsidRDefault="00DA459F" w:rsidP="00DA459F">
      <w:pPr>
        <w:rPr>
          <w:sz w:val="16"/>
        </w:rPr>
      </w:pPr>
      <w:r w:rsidRPr="006F781C">
        <w:rPr>
          <w:sz w:val="16"/>
        </w:rPr>
        <w:t>aid/rescue/research workers</w:t>
      </w:r>
    </w:p>
    <w:p w14:paraId="514F0B53" w14:textId="77777777" w:rsidR="00DA459F" w:rsidRPr="006F781C" w:rsidRDefault="00DA459F" w:rsidP="00DA459F">
      <w:pPr>
        <w:rPr>
          <w:sz w:val="16"/>
        </w:rPr>
      </w:pPr>
      <w:r w:rsidRPr="006F781C">
        <w:rPr>
          <w:sz w:val="16"/>
        </w:rPr>
        <w:t xml:space="preserve">2 </w:t>
      </w:r>
    </w:p>
    <w:p w14:paraId="607240E6" w14:textId="77777777" w:rsidR="00DA459F" w:rsidRPr="006F781C" w:rsidRDefault="00DA459F" w:rsidP="00DA459F">
      <w:pPr>
        <w:rPr>
          <w:sz w:val="16"/>
        </w:rPr>
      </w:pPr>
      <w:r w:rsidRPr="006F781C">
        <w:rPr>
          <w:sz w:val="16"/>
        </w:rPr>
        <w:t xml:space="preserve">: a person </w:t>
      </w:r>
      <w:r w:rsidRPr="00D918DC">
        <w:rPr>
          <w:rStyle w:val="StyleUnderline"/>
          <w:highlight w:val="cyan"/>
        </w:rPr>
        <w:t>whose job does</w:t>
      </w:r>
      <w:r w:rsidRPr="00D918DC">
        <w:rPr>
          <w:sz w:val="16"/>
          <w:highlight w:val="cyan"/>
        </w:rPr>
        <w:t xml:space="preserve"> </w:t>
      </w:r>
      <w:r w:rsidRPr="00D918DC">
        <w:rPr>
          <w:rStyle w:val="Emphasis"/>
          <w:highlight w:val="cyan"/>
        </w:rPr>
        <w:t>not</w:t>
      </w:r>
      <w:r w:rsidRPr="00D918DC">
        <w:rPr>
          <w:sz w:val="16"/>
          <w:highlight w:val="cyan"/>
        </w:rPr>
        <w:t xml:space="preserve"> </w:t>
      </w:r>
      <w:r w:rsidRPr="00D918DC">
        <w:rPr>
          <w:rStyle w:val="StyleUnderline"/>
          <w:highlight w:val="cyan"/>
        </w:rPr>
        <w:t>involve</w:t>
      </w:r>
      <w:r w:rsidRPr="00D918DC">
        <w:rPr>
          <w:sz w:val="16"/>
          <w:highlight w:val="cyan"/>
        </w:rPr>
        <w:t xml:space="preserve"> </w:t>
      </w:r>
      <w:r w:rsidRPr="00D918DC">
        <w:rPr>
          <w:rStyle w:val="Emphasis"/>
          <w:highlight w:val="cyan"/>
        </w:rPr>
        <w:t>managing other people</w:t>
      </w:r>
    </w:p>
    <w:p w14:paraId="1A3097EA" w14:textId="77777777" w:rsidR="00DA459F" w:rsidRPr="006F781C" w:rsidRDefault="00DA459F" w:rsidP="00DA459F">
      <w:pPr>
        <w:rPr>
          <w:sz w:val="16"/>
        </w:rPr>
      </w:pPr>
      <w:r w:rsidRPr="00D918DC">
        <w:rPr>
          <w:rStyle w:val="StyleUnderline"/>
          <w:highlight w:val="cyan"/>
        </w:rPr>
        <w:t>If</w:t>
      </w:r>
      <w:r w:rsidRPr="00D918DC">
        <w:rPr>
          <w:sz w:val="16"/>
          <w:highlight w:val="cyan"/>
        </w:rPr>
        <w:t xml:space="preserve"> </w:t>
      </w:r>
      <w:r w:rsidRPr="00D918DC">
        <w:rPr>
          <w:rStyle w:val="Emphasis"/>
          <w:highlight w:val="cyan"/>
        </w:rPr>
        <w:t>management</w:t>
      </w:r>
      <w:r w:rsidRPr="00D918DC">
        <w:rPr>
          <w:sz w:val="16"/>
          <w:highlight w:val="cyan"/>
        </w:rPr>
        <w:t xml:space="preserve"> </w:t>
      </w:r>
      <w:r w:rsidRPr="00D918DC">
        <w:rPr>
          <w:rStyle w:val="StyleUnderline"/>
          <w:highlight w:val="cyan"/>
        </w:rPr>
        <w:t>doesn't</w:t>
      </w:r>
      <w:r w:rsidRPr="002C6E2F">
        <w:rPr>
          <w:rStyle w:val="StyleUnderline"/>
        </w:rPr>
        <w:t xml:space="preserve"> make</w:t>
      </w:r>
      <w:r w:rsidRPr="006F781C">
        <w:rPr>
          <w:sz w:val="16"/>
        </w:rPr>
        <w:t xml:space="preserve"> the </w:t>
      </w:r>
      <w:r w:rsidRPr="00D918DC">
        <w:rPr>
          <w:rStyle w:val="Emphasis"/>
          <w:highlight w:val="cyan"/>
        </w:rPr>
        <w:t>change</w:t>
      </w:r>
      <w:r w:rsidRPr="002C6E2F">
        <w:rPr>
          <w:rStyle w:val="StyleUnderline"/>
        </w:rPr>
        <w:t>s</w:t>
      </w:r>
      <w:r w:rsidRPr="006F781C">
        <w:rPr>
          <w:sz w:val="16"/>
        </w:rPr>
        <w:t xml:space="preserve">, the </w:t>
      </w:r>
      <w:r w:rsidRPr="00D918DC">
        <w:rPr>
          <w:rStyle w:val="Emphasis"/>
          <w:highlight w:val="cyan"/>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D918DC">
        <w:rPr>
          <w:rStyle w:val="Emphasis"/>
          <w:highlight w:val="cyan"/>
        </w:rPr>
        <w:t>strike</w:t>
      </w:r>
      <w:r w:rsidRPr="006F781C">
        <w:rPr>
          <w:sz w:val="16"/>
        </w:rPr>
        <w:t>.</w:t>
      </w:r>
    </w:p>
    <w:p w14:paraId="5540B61C" w14:textId="77777777" w:rsidR="00DA459F" w:rsidRDefault="00DA459F" w:rsidP="00DA459F">
      <w:pPr>
        <w:pStyle w:val="Heading4"/>
      </w:pPr>
      <w:r w:rsidRPr="00083A56">
        <w:lastRenderedPageBreak/>
        <w:t xml:space="preserve">The </w:t>
      </w:r>
      <w:proofErr w:type="spellStart"/>
      <w:r>
        <w:t>aff</w:t>
      </w:r>
      <w:proofErr w:type="spellEnd"/>
      <w:r>
        <w:t xml:space="preserve"> violates---so-called ‘data workers’ are actually </w:t>
      </w:r>
      <w:r>
        <w:rPr>
          <w:u w:val="single"/>
        </w:rPr>
        <w:t>users</w:t>
      </w:r>
      <w:r>
        <w:t xml:space="preserve"> who are not under a </w:t>
      </w:r>
      <w:r>
        <w:rPr>
          <w:u w:val="single"/>
        </w:rPr>
        <w:t>contract</w:t>
      </w:r>
      <w:r>
        <w:t xml:space="preserve"> to provide labor to an employer. </w:t>
      </w:r>
    </w:p>
    <w:p w14:paraId="2E9742AA" w14:textId="77777777" w:rsidR="00DA459F" w:rsidRPr="00083A56" w:rsidRDefault="00DA459F" w:rsidP="00DA459F">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7BE53C36" w14:textId="77777777" w:rsidR="00DA459F" w:rsidRPr="00547A29" w:rsidRDefault="00DA459F" w:rsidP="00DA459F"/>
    <w:p w14:paraId="2443D642" w14:textId="77777777" w:rsidR="00DA459F" w:rsidRDefault="00DA459F" w:rsidP="00DA459F">
      <w:pPr>
        <w:pStyle w:val="Heading3"/>
      </w:pPr>
      <w:r>
        <w:lastRenderedPageBreak/>
        <w:t>OFF</w:t>
      </w:r>
    </w:p>
    <w:p w14:paraId="597F785E" w14:textId="77777777" w:rsidR="00DA459F" w:rsidRDefault="00DA459F" w:rsidP="00DA459F">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0A39988D" w14:textId="77777777" w:rsidR="00DA459F" w:rsidRPr="003E64AC" w:rsidRDefault="00DA459F" w:rsidP="00DA459F">
      <w:r w:rsidRPr="00830802">
        <w:rPr>
          <w:rStyle w:val="Style13ptBold"/>
        </w:rPr>
        <w:t>Morris ‘8-31</w:t>
      </w:r>
      <w:r>
        <w:t xml:space="preserve"> [George Elliott; 2025; American data journalist who is best known for his work on election polling and predictive analytics; Strength in Numbers, “New poll: Voters want Democrats to win in NJ, VA and in 2026, as they push back on Trump,” https://www.gelliottmorris.com/p/new-poll-voters-want-democrats-to]</w:t>
      </w:r>
    </w:p>
    <w:p w14:paraId="5E9E0A00" w14:textId="77777777" w:rsidR="00DA459F" w:rsidRDefault="00DA459F" w:rsidP="00DA459F">
      <w:pPr>
        <w:rPr>
          <w:rStyle w:val="StyleUnderline"/>
        </w:rPr>
      </w:pPr>
      <w:r w:rsidRPr="003E64AC">
        <w:rPr>
          <w:sz w:val="16"/>
        </w:rPr>
        <w:t xml:space="preserve">Our </w:t>
      </w:r>
      <w:r w:rsidRPr="003E64AC">
        <w:rPr>
          <w:rStyle w:val="StyleUnderline"/>
          <w:highlight w:val="cyan"/>
        </w:rPr>
        <w:t>new</w:t>
      </w:r>
      <w:r w:rsidRPr="003E64AC">
        <w:rPr>
          <w:sz w:val="16"/>
        </w:rPr>
        <w:t xml:space="preserve"> Strength in Numbers/</w:t>
      </w:r>
      <w:proofErr w:type="spellStart"/>
      <w:r w:rsidRPr="003E64AC">
        <w:rPr>
          <w:sz w:val="16"/>
        </w:rPr>
        <w:t>Verasight</w:t>
      </w:r>
      <w:proofErr w:type="spellEnd"/>
      <w:r w:rsidRPr="003E64AC">
        <w:rPr>
          <w:sz w:val="16"/>
        </w:rPr>
        <w:t xml:space="preserve"> </w:t>
      </w:r>
      <w:r w:rsidRPr="003E64AC">
        <w:rPr>
          <w:rStyle w:val="Emphasis"/>
          <w:highlight w:val="cyan"/>
        </w:rPr>
        <w:t>poll</w:t>
      </w:r>
      <w:r w:rsidRPr="003E64AC">
        <w:rPr>
          <w:sz w:val="16"/>
        </w:rPr>
        <w:t xml:space="preserve"> finds </w:t>
      </w:r>
      <w:r w:rsidRPr="003E64AC">
        <w:rPr>
          <w:rStyle w:val="StyleUnderline"/>
          <w:highlight w:val="cyan"/>
        </w:rPr>
        <w:t>Dem</w:t>
      </w:r>
      <w:r w:rsidRPr="003E64AC">
        <w:rPr>
          <w:rStyle w:val="StyleUnderline"/>
        </w:rPr>
        <w:t>ocrat</w:t>
      </w:r>
      <w:r w:rsidRPr="003E64AC">
        <w:rPr>
          <w:rStyle w:val="StyleUnderline"/>
          <w:highlight w:val="cyan"/>
        </w:rPr>
        <w:t>s</w:t>
      </w:r>
      <w:r w:rsidRPr="003E64AC">
        <w:rPr>
          <w:rStyle w:val="StyleUnderline"/>
        </w:rPr>
        <w:t xml:space="preserve"> </w:t>
      </w:r>
      <w:r w:rsidRPr="003E64AC">
        <w:rPr>
          <w:rStyle w:val="StyleUnderline"/>
          <w:highlight w:val="cyan"/>
        </w:rPr>
        <w:t xml:space="preserve">up </w:t>
      </w:r>
      <w:r w:rsidRPr="003E64AC">
        <w:rPr>
          <w:rStyle w:val="Emphasis"/>
          <w:highlight w:val="cyan"/>
        </w:rPr>
        <w:t>7 points</w:t>
      </w:r>
      <w:r w:rsidRPr="003E64AC">
        <w:rPr>
          <w:rStyle w:val="StyleUnderline"/>
          <w:highlight w:val="cyan"/>
        </w:rPr>
        <w:t xml:space="preserve"> on the</w:t>
      </w:r>
      <w:r w:rsidRPr="003E64AC">
        <w:rPr>
          <w:rStyle w:val="StyleUnderline"/>
        </w:rPr>
        <w:t xml:space="preserve"> 2026 U.S. </w:t>
      </w:r>
      <w:r w:rsidRPr="003E64AC">
        <w:rPr>
          <w:rStyle w:val="Emphasis"/>
          <w:highlight w:val="cyan"/>
        </w:rPr>
        <w:t>House</w:t>
      </w:r>
      <w:r w:rsidRPr="003E64AC">
        <w:rPr>
          <w:rStyle w:val="StyleUnderline"/>
        </w:rPr>
        <w:t xml:space="preserve"> generic </w:t>
      </w:r>
      <w:r w:rsidRPr="003E64AC">
        <w:rPr>
          <w:rStyle w:val="Emphasis"/>
        </w:rPr>
        <w:t>ballot</w:t>
      </w:r>
      <w:r w:rsidRPr="003E64AC">
        <w:rPr>
          <w:sz w:val="16"/>
        </w:rPr>
        <w:t xml:space="preserve">, </w:t>
      </w:r>
      <w:r w:rsidRPr="003E64AC">
        <w:rPr>
          <w:rStyle w:val="StyleUnderline"/>
        </w:rPr>
        <w:t xml:space="preserve">a </w:t>
      </w:r>
      <w:r w:rsidRPr="003E64AC">
        <w:rPr>
          <w:rStyle w:val="StyleUnderline"/>
          <w:highlight w:val="cyan"/>
        </w:rPr>
        <w:t>public</w:t>
      </w:r>
      <w:r w:rsidRPr="003E64AC">
        <w:rPr>
          <w:rStyle w:val="StyleUnderline"/>
        </w:rPr>
        <w:t xml:space="preserve"> that </w:t>
      </w:r>
      <w:r w:rsidRPr="003E64AC">
        <w:rPr>
          <w:rStyle w:val="StyleUnderline"/>
          <w:highlight w:val="cyan"/>
        </w:rPr>
        <w:t xml:space="preserve">prefers </w:t>
      </w:r>
      <w:r w:rsidRPr="003E64AC">
        <w:rPr>
          <w:rStyle w:val="Emphasis"/>
          <w:highlight w:val="cyan"/>
        </w:rPr>
        <w:t>checks</w:t>
      </w:r>
      <w:r w:rsidRPr="003E64AC">
        <w:rPr>
          <w:rStyle w:val="StyleUnderline"/>
          <w:highlight w:val="cyan"/>
        </w:rPr>
        <w:t xml:space="preserve"> and </w:t>
      </w:r>
      <w:r w:rsidRPr="003E64AC">
        <w:rPr>
          <w:rStyle w:val="Emphasis"/>
          <w:highlight w:val="cyan"/>
        </w:rPr>
        <w:t>balances</w:t>
      </w:r>
      <w:r w:rsidRPr="003E64AC">
        <w:rPr>
          <w:rStyle w:val="StyleUnderline"/>
          <w:highlight w:val="cyan"/>
        </w:rPr>
        <w:t xml:space="preserve"> over </w:t>
      </w:r>
      <w:r w:rsidRPr="003E64AC">
        <w:rPr>
          <w:rStyle w:val="Emphasis"/>
          <w:highlight w:val="cyan"/>
        </w:rPr>
        <w:t>unilateral</w:t>
      </w:r>
      <w:r w:rsidRPr="003E64AC">
        <w:rPr>
          <w:rStyle w:val="StyleUnderline"/>
        </w:rPr>
        <w:t xml:space="preserve"> presidential </w:t>
      </w:r>
      <w:r w:rsidRPr="003E64AC">
        <w:rPr>
          <w:rStyle w:val="Emphasis"/>
          <w:highlight w:val="cyan"/>
        </w:rPr>
        <w:t>action</w:t>
      </w:r>
      <w:r w:rsidRPr="003E64AC">
        <w:rPr>
          <w:sz w:val="16"/>
        </w:rPr>
        <w:t xml:space="preserve">, that </w:t>
      </w:r>
      <w:r w:rsidRPr="003E64AC">
        <w:rPr>
          <w:rStyle w:val="Emphasis"/>
          <w:highlight w:val="cyan"/>
        </w:rPr>
        <w:t>55%</w:t>
      </w:r>
      <w:r w:rsidRPr="003E64AC">
        <w:rPr>
          <w:rStyle w:val="StyleUnderline"/>
        </w:rPr>
        <w:t xml:space="preserve"> of voters </w:t>
      </w:r>
      <w:r w:rsidRPr="003E64AC">
        <w:rPr>
          <w:rStyle w:val="StyleUnderline"/>
          <w:highlight w:val="cyan"/>
        </w:rPr>
        <w:t>think</w:t>
      </w:r>
      <w:r w:rsidRPr="003E64AC">
        <w:rPr>
          <w:sz w:val="16"/>
        </w:rPr>
        <w:t xml:space="preserve"> Donald </w:t>
      </w:r>
      <w:r w:rsidRPr="003E64AC">
        <w:rPr>
          <w:rStyle w:val="Emphasis"/>
          <w:highlight w:val="cyan"/>
        </w:rPr>
        <w:t>Trump</w:t>
      </w:r>
      <w:r w:rsidRPr="003E64AC">
        <w:rPr>
          <w:rStyle w:val="StyleUnderline"/>
          <w:highlight w:val="cyan"/>
        </w:rPr>
        <w:t xml:space="preserve"> is</w:t>
      </w:r>
      <w:r w:rsidRPr="003E64AC">
        <w:rPr>
          <w:rStyle w:val="StyleUnderline"/>
        </w:rPr>
        <w:t xml:space="preserve"> “acting like he is </w:t>
      </w:r>
      <w:r w:rsidRPr="003E64AC">
        <w:rPr>
          <w:rStyle w:val="Emphasis"/>
          <w:highlight w:val="cyan"/>
        </w:rPr>
        <w:t>above the law</w:t>
      </w:r>
      <w:r w:rsidRPr="003E64AC">
        <w:rPr>
          <w:rStyle w:val="StyleUnderline"/>
          <w:highlight w:val="cyan"/>
        </w:rPr>
        <w:t>, consolidating power</w:t>
      </w:r>
      <w:r w:rsidRPr="003E64AC">
        <w:rPr>
          <w:rStyle w:val="StyleUnderline"/>
        </w:rPr>
        <w:t xml:space="preserve"> like a </w:t>
      </w:r>
      <w:r w:rsidRPr="003E64AC">
        <w:rPr>
          <w:rStyle w:val="Emphasis"/>
        </w:rPr>
        <w:t>king</w:t>
      </w:r>
      <w:r w:rsidRPr="003E64AC">
        <w:rPr>
          <w:rStyle w:val="StyleUnderline"/>
        </w:rPr>
        <w:t xml:space="preserve">,” </w:t>
      </w:r>
      <w:r w:rsidRPr="003E64AC">
        <w:rPr>
          <w:rStyle w:val="StyleUnderline"/>
          <w:highlight w:val="cyan"/>
        </w:rPr>
        <w:t>and</w:t>
      </w:r>
      <w:r w:rsidRPr="003E64AC">
        <w:rPr>
          <w:rStyle w:val="StyleUnderline"/>
        </w:rPr>
        <w:t xml:space="preserve"> a </w:t>
      </w:r>
      <w:r w:rsidRPr="003E64AC">
        <w:rPr>
          <w:rStyle w:val="StyleUnderline"/>
          <w:highlight w:val="cyan"/>
        </w:rPr>
        <w:t xml:space="preserve">majority </w:t>
      </w:r>
      <w:r w:rsidRPr="003E64AC">
        <w:rPr>
          <w:rStyle w:val="Emphasis"/>
          <w:highlight w:val="cyan"/>
        </w:rPr>
        <w:t>opposed</w:t>
      </w:r>
      <w:r w:rsidRPr="003E64AC">
        <w:rPr>
          <w:rStyle w:val="StyleUnderline"/>
          <w:highlight w:val="cyan"/>
        </w:rPr>
        <w:t xml:space="preserve"> to</w:t>
      </w:r>
      <w:r w:rsidRPr="003E64AC">
        <w:rPr>
          <w:sz w:val="16"/>
        </w:rPr>
        <w:t xml:space="preserve"> several high-profile presidential executive actions — as well as most of </w:t>
      </w:r>
      <w:r w:rsidRPr="003E64AC">
        <w:rPr>
          <w:rStyle w:val="StyleUnderline"/>
        </w:rPr>
        <w:t xml:space="preserve">Trump’s </w:t>
      </w:r>
      <w:r w:rsidRPr="003E64AC">
        <w:rPr>
          <w:rStyle w:val="StyleUnderline"/>
          <w:highlight w:val="cyan"/>
        </w:rPr>
        <w:t xml:space="preserve">policy </w:t>
      </w:r>
      <w:r w:rsidRPr="003E64AC">
        <w:rPr>
          <w:rStyle w:val="Emphasis"/>
          <w:highlight w:val="cyan"/>
        </w:rPr>
        <w:t>agenda</w:t>
      </w:r>
      <w:r w:rsidRPr="003E64AC">
        <w:rPr>
          <w:rStyle w:val="StyleUnderline"/>
        </w:rPr>
        <w:t>.</w:t>
      </w:r>
    </w:p>
    <w:p w14:paraId="6FF2855A" w14:textId="77777777" w:rsidR="00DA459F" w:rsidRPr="003E64AC" w:rsidRDefault="00DA459F" w:rsidP="00DA459F">
      <w:pPr>
        <w:rPr>
          <w:sz w:val="16"/>
        </w:rPr>
      </w:pPr>
      <w:r w:rsidRPr="003E64AC">
        <w:rPr>
          <w:sz w:val="16"/>
        </w:rPr>
        <w:t xml:space="preserve">Additionally, selecting from a set of 11 policy areas, U.S. </w:t>
      </w:r>
      <w:r w:rsidRPr="003E64AC">
        <w:rPr>
          <w:rStyle w:val="StyleUnderline"/>
        </w:rPr>
        <w:t xml:space="preserve">adults </w:t>
      </w:r>
      <w:r w:rsidRPr="003E64AC">
        <w:rPr>
          <w:rStyle w:val="StyleUnderline"/>
          <w:highlight w:val="cyan"/>
        </w:rPr>
        <w:t>rank</w:t>
      </w:r>
      <w:r w:rsidRPr="003E64AC">
        <w:rPr>
          <w:rStyle w:val="StyleUnderline"/>
        </w:rPr>
        <w:t xml:space="preserve"> the </w:t>
      </w:r>
      <w:r w:rsidRPr="003E64AC">
        <w:rPr>
          <w:rStyle w:val="Emphasis"/>
          <w:highlight w:val="cyan"/>
        </w:rPr>
        <w:t>economy</w:t>
      </w:r>
      <w:r w:rsidRPr="003E64AC">
        <w:rPr>
          <w:sz w:val="16"/>
        </w:rPr>
        <w:t xml:space="preserve"> (18%) </w:t>
      </w:r>
      <w:r w:rsidRPr="003E64AC">
        <w:rPr>
          <w:rStyle w:val="StyleUnderline"/>
          <w:highlight w:val="cyan"/>
        </w:rPr>
        <w:t xml:space="preserve">and </w:t>
      </w:r>
      <w:r w:rsidRPr="003E64AC">
        <w:rPr>
          <w:rStyle w:val="Emphasis"/>
          <w:highlight w:val="cyan"/>
        </w:rPr>
        <w:t>inflation</w:t>
      </w:r>
      <w:r w:rsidRPr="003E64AC">
        <w:rPr>
          <w:sz w:val="16"/>
        </w:rPr>
        <w:t xml:space="preserve"> (30%) </w:t>
      </w:r>
      <w:r w:rsidRPr="003E64AC">
        <w:rPr>
          <w:rStyle w:val="StyleUnderline"/>
          <w:highlight w:val="cyan"/>
        </w:rPr>
        <w:t>as</w:t>
      </w:r>
      <w:r w:rsidRPr="003E64AC">
        <w:rPr>
          <w:rStyle w:val="StyleUnderline"/>
        </w:rPr>
        <w:t xml:space="preserve"> the </w:t>
      </w:r>
      <w:r w:rsidRPr="003E64AC">
        <w:rPr>
          <w:rStyle w:val="Emphasis"/>
          <w:highlight w:val="cyan"/>
        </w:rPr>
        <w:t>most important</w:t>
      </w:r>
      <w:r w:rsidRPr="003E64AC">
        <w:rPr>
          <w:rStyle w:val="StyleUnderline"/>
        </w:rPr>
        <w:t xml:space="preserve"> problems</w:t>
      </w:r>
      <w:r w:rsidRPr="003E64AC">
        <w:rPr>
          <w:sz w:val="16"/>
        </w:rPr>
        <w:t xml:space="preserve"> (MIP) facing the nation today. Regardless of their individual MIPs, voters tell us </w:t>
      </w:r>
      <w:r w:rsidRPr="003E64AC">
        <w:rPr>
          <w:rStyle w:val="StyleUnderline"/>
        </w:rPr>
        <w:t xml:space="preserve">they </w:t>
      </w:r>
      <w:r w:rsidRPr="003E64AC">
        <w:rPr>
          <w:rStyle w:val="Emphasis"/>
          <w:highlight w:val="cyan"/>
        </w:rPr>
        <w:t>trust</w:t>
      </w:r>
      <w:r w:rsidRPr="003E64AC">
        <w:rPr>
          <w:rStyle w:val="StyleUnderline"/>
        </w:rPr>
        <w:t xml:space="preserve"> the </w:t>
      </w:r>
      <w:r w:rsidRPr="003E64AC">
        <w:rPr>
          <w:rStyle w:val="Emphasis"/>
          <w:highlight w:val="cyan"/>
        </w:rPr>
        <w:t>Dem</w:t>
      </w:r>
      <w:r w:rsidRPr="003E64AC">
        <w:rPr>
          <w:rStyle w:val="Emphasis"/>
        </w:rPr>
        <w:t>ocratic</w:t>
      </w:r>
      <w:r w:rsidRPr="003E64AC">
        <w:rPr>
          <w:rStyle w:val="StyleUnderline"/>
        </w:rPr>
        <w:t xml:space="preserve"> </w:t>
      </w:r>
      <w:r w:rsidRPr="003E64AC">
        <w:rPr>
          <w:rStyle w:val="StyleUnderline"/>
          <w:highlight w:val="cyan"/>
        </w:rPr>
        <w:t>Party</w:t>
      </w:r>
      <w:r w:rsidRPr="003E64AC">
        <w:rPr>
          <w:rStyle w:val="StyleUnderline"/>
        </w:rPr>
        <w:t xml:space="preserve"> more </w:t>
      </w:r>
      <w:r w:rsidRPr="003E64AC">
        <w:rPr>
          <w:rStyle w:val="StyleUnderline"/>
          <w:highlight w:val="cyan"/>
        </w:rPr>
        <w:t>to handle their</w:t>
      </w:r>
      <w:r w:rsidRPr="003E64AC">
        <w:rPr>
          <w:rStyle w:val="StyleUnderline"/>
        </w:rPr>
        <w:t xml:space="preserve"> </w:t>
      </w:r>
      <w:r w:rsidRPr="003E64AC">
        <w:rPr>
          <w:rStyle w:val="Emphasis"/>
        </w:rPr>
        <w:t xml:space="preserve">top </w:t>
      </w:r>
      <w:r w:rsidRPr="003E64AC">
        <w:rPr>
          <w:rStyle w:val="Emphasis"/>
          <w:highlight w:val="cyan"/>
        </w:rPr>
        <w:t>issue</w:t>
      </w:r>
      <w:r w:rsidRPr="003E64AC">
        <w:rPr>
          <w:sz w:val="16"/>
        </w:rPr>
        <w:t xml:space="preserve"> by a margin of 46-39.</w:t>
      </w:r>
    </w:p>
    <w:p w14:paraId="45F2C85A" w14:textId="77777777" w:rsidR="00DA459F" w:rsidRDefault="00DA459F" w:rsidP="00DA459F">
      <w:pPr>
        <w:rPr>
          <w:sz w:val="16"/>
        </w:rPr>
      </w:pPr>
      <w:r w:rsidRPr="003E64AC">
        <w:rPr>
          <w:sz w:val="16"/>
        </w:rPr>
        <w:t xml:space="preserve">From the national vantage point, voters say they want Democrats to win the elections in New Jersey (42-36) and Virginia (43-36) — and the </w:t>
      </w:r>
      <w:r w:rsidRPr="003E64AC">
        <w:rPr>
          <w:rStyle w:val="StyleUnderline"/>
        </w:rPr>
        <w:t xml:space="preserve">vast </w:t>
      </w:r>
      <w:r w:rsidRPr="003E64AC">
        <w:rPr>
          <w:rStyle w:val="Emphasis"/>
          <w:highlight w:val="cyan"/>
        </w:rPr>
        <w:t>majority</w:t>
      </w:r>
      <w:r w:rsidRPr="003E64AC">
        <w:rPr>
          <w:rStyle w:val="StyleUnderline"/>
        </w:rPr>
        <w:t xml:space="preserve"> of voters </w:t>
      </w:r>
      <w:r w:rsidRPr="003E64AC">
        <w:rPr>
          <w:rStyle w:val="StyleUnderline"/>
          <w:highlight w:val="cyan"/>
        </w:rPr>
        <w:t>say</w:t>
      </w:r>
      <w:r w:rsidRPr="003E64AC">
        <w:rPr>
          <w:rStyle w:val="StyleUnderline"/>
        </w:rPr>
        <w:t xml:space="preserve"> those </w:t>
      </w:r>
      <w:r w:rsidRPr="003E64AC">
        <w:rPr>
          <w:rStyle w:val="Emphasis"/>
          <w:highlight w:val="cyan"/>
        </w:rPr>
        <w:t>contests</w:t>
      </w:r>
      <w:r w:rsidRPr="003E64AC">
        <w:rPr>
          <w:rStyle w:val="StyleUnderline"/>
          <w:highlight w:val="cyan"/>
        </w:rPr>
        <w:t xml:space="preserve"> are</w:t>
      </w:r>
      <w:r w:rsidRPr="003E64AC">
        <w:rPr>
          <w:rStyle w:val="StyleUnderline"/>
        </w:rPr>
        <w:t xml:space="preserve"> at least partly </w:t>
      </w:r>
      <w:r w:rsidRPr="003E64AC">
        <w:rPr>
          <w:rStyle w:val="StyleUnderline"/>
          <w:highlight w:val="cyan"/>
        </w:rPr>
        <w:t xml:space="preserve">a </w:t>
      </w:r>
      <w:r w:rsidRPr="003E64AC">
        <w:rPr>
          <w:rStyle w:val="Emphasis"/>
          <w:highlight w:val="cyan"/>
        </w:rPr>
        <w:t>referendum on Trump</w:t>
      </w:r>
      <w:r w:rsidRPr="003E64AC">
        <w:rPr>
          <w:rStyle w:val="StyleUnderline"/>
        </w:rPr>
        <w:t>.</w:t>
      </w:r>
      <w:r w:rsidRPr="003E64AC">
        <w:rPr>
          <w:sz w:val="16"/>
        </w:rPr>
        <w:t xml:space="preserve"> They say the </w:t>
      </w:r>
      <w:r w:rsidRPr="003E64AC">
        <w:rPr>
          <w:rStyle w:val="StyleUnderline"/>
          <w:highlight w:val="cyan"/>
        </w:rPr>
        <w:t>country is</w:t>
      </w:r>
      <w:r w:rsidRPr="003E64AC">
        <w:rPr>
          <w:rStyle w:val="StyleUnderline"/>
        </w:rPr>
        <w:t xml:space="preserve"> off </w:t>
      </w:r>
      <w:r w:rsidRPr="003E64AC">
        <w:rPr>
          <w:rStyle w:val="StyleUnderline"/>
          <w:highlight w:val="cyan"/>
        </w:rPr>
        <w:t xml:space="preserve">on the </w:t>
      </w:r>
      <w:r w:rsidRPr="003E64AC">
        <w:rPr>
          <w:rStyle w:val="Emphasis"/>
          <w:highlight w:val="cyan"/>
        </w:rPr>
        <w:t>wrong track</w:t>
      </w:r>
      <w:r w:rsidRPr="003E64AC">
        <w:rPr>
          <w:sz w:val="16"/>
        </w:rPr>
        <w:t>, and want the parties to prioritize inflation, health care and social programs.</w:t>
      </w:r>
    </w:p>
    <w:p w14:paraId="0DFD0BE0" w14:textId="77777777" w:rsidR="00DA459F" w:rsidRPr="00625F88" w:rsidRDefault="00DA459F" w:rsidP="00DA459F">
      <w:pPr>
        <w:rPr>
          <w:sz w:val="16"/>
        </w:rPr>
      </w:pPr>
    </w:p>
    <w:p w14:paraId="3FBD486C" w14:textId="77777777" w:rsidR="00DA459F" w:rsidRPr="00625F88" w:rsidRDefault="00DA459F" w:rsidP="00DA459F">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5B902BFA" w14:textId="77777777" w:rsidR="00DA459F" w:rsidRPr="0087343D" w:rsidRDefault="00DA459F" w:rsidP="00DA459F">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w:t>
      </w:r>
      <w:proofErr w:type="spellStart"/>
      <w:r w:rsidRPr="0087343D">
        <w:t>ctdunc</w:t>
      </w:r>
      <w:proofErr w:type="spellEnd"/>
      <w:r w:rsidRPr="0087343D">
        <w:t>]</w:t>
      </w:r>
    </w:p>
    <w:p w14:paraId="44F4005E" w14:textId="77777777" w:rsidR="00DA459F" w:rsidRPr="00625F88" w:rsidRDefault="00DA459F" w:rsidP="00DA459F">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5FBEFB3A" w14:textId="77777777" w:rsidR="00DA459F" w:rsidRPr="00625F88" w:rsidRDefault="00DA459F" w:rsidP="00DA459F">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3CB8BB2F" w14:textId="77777777" w:rsidR="00DA459F" w:rsidRPr="00625F88" w:rsidRDefault="00DA459F" w:rsidP="00DA459F">
      <w:pPr>
        <w:rPr>
          <w:sz w:val="16"/>
        </w:rPr>
      </w:pPr>
      <w:r w:rsidRPr="00625F88">
        <w:rPr>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t>
      </w:r>
      <w:r w:rsidRPr="00625F88">
        <w:rPr>
          <w:sz w:val="16"/>
        </w:rPr>
        <w:lastRenderedPageBreak/>
        <w:t xml:space="preserve">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625F88">
        <w:rPr>
          <w:sz w:val="16"/>
        </w:rPr>
        <w:t>is</w:t>
      </w:r>
      <w:proofErr w:type="gramEnd"/>
      <w:r w:rsidRPr="00625F88">
        <w:rPr>
          <w:sz w:val="16"/>
        </w:rPr>
        <w:t xml:space="preserve"> not reached within a hundred and twenty days.</w:t>
      </w:r>
    </w:p>
    <w:p w14:paraId="15F1CF1F" w14:textId="77777777" w:rsidR="00DA459F" w:rsidRPr="00625F88" w:rsidRDefault="00DA459F" w:rsidP="00DA459F">
      <w:pPr>
        <w:rPr>
          <w:sz w:val="16"/>
        </w:rPr>
      </w:pPr>
      <w:r w:rsidRPr="00625F88">
        <w:rPr>
          <w:sz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625F88">
        <w:rPr>
          <w:sz w:val="16"/>
        </w:rPr>
        <w:t>preëxisting</w:t>
      </w:r>
      <w:proofErr w:type="spellEnd"/>
      <w:r w:rsidRPr="00625F88">
        <w:rPr>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8A391F4" w14:textId="77777777" w:rsidR="00DA459F" w:rsidRPr="00625F88" w:rsidRDefault="00DA459F" w:rsidP="00DA459F">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36233899" w14:textId="77777777" w:rsidR="00DA459F" w:rsidRPr="00625F88" w:rsidRDefault="00DA459F" w:rsidP="00DA459F">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003F2246" w14:textId="77777777" w:rsidR="00DA459F" w:rsidRPr="00625F88" w:rsidRDefault="00DA459F" w:rsidP="00DA459F">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w:t>
      </w:r>
      <w:proofErr w:type="gramStart"/>
      <w:r w:rsidRPr="00625F88">
        <w:rPr>
          <w:rStyle w:val="StyleUnderline"/>
        </w:rPr>
        <w:t>to</w:t>
      </w:r>
      <w:proofErr w:type="gramEnd"/>
      <w:r w:rsidRPr="00625F88">
        <w:rPr>
          <w:rStyle w:val="StyleUnderline"/>
        </w:rPr>
        <w:t xml:space="preserve">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1127EFF" w14:textId="77777777" w:rsidR="00DA459F" w:rsidRPr="00625F88" w:rsidRDefault="00DA459F" w:rsidP="00DA459F">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D9EAC85" w14:textId="77777777" w:rsidR="00DA459F" w:rsidRPr="00625F88" w:rsidRDefault="00DA459F" w:rsidP="00DA459F">
      <w:pPr>
        <w:rPr>
          <w:sz w:val="16"/>
        </w:rPr>
      </w:pPr>
      <w:r w:rsidRPr="00625F88">
        <w:rPr>
          <w:sz w:val="16"/>
        </w:rPr>
        <w:lastRenderedPageBreak/>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625F88">
        <w:rPr>
          <w:sz w:val="16"/>
        </w:rPr>
        <w:t>created</w:t>
      </w:r>
      <w:proofErr w:type="gramEnd"/>
      <w:r w:rsidRPr="00625F88">
        <w:rPr>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1B4D2EC9" w14:textId="77777777" w:rsidR="00DA459F" w:rsidRPr="00625F88" w:rsidRDefault="00DA459F" w:rsidP="00DA459F">
      <w:pPr>
        <w:rPr>
          <w:sz w:val="16"/>
        </w:rPr>
      </w:pPr>
    </w:p>
    <w:p w14:paraId="7B089117" w14:textId="77777777" w:rsidR="00DA459F" w:rsidRDefault="00DA459F" w:rsidP="00DA459F">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2B31AFE" w14:textId="77777777" w:rsidR="00DA459F" w:rsidRDefault="00DA459F" w:rsidP="00DA459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C1F2A82" w14:textId="77777777" w:rsidR="00DA459F" w:rsidRPr="007D3BB6" w:rsidRDefault="00DA459F" w:rsidP="00DA459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2AEABD2" w14:textId="77777777" w:rsidR="00DA459F" w:rsidRPr="007D3BB6" w:rsidRDefault="00DA459F" w:rsidP="00DA459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12027507" w14:textId="77777777" w:rsidR="00DA459F" w:rsidRPr="007D3BB6" w:rsidRDefault="00DA459F" w:rsidP="00DA459F">
      <w:pPr>
        <w:rPr>
          <w:sz w:val="16"/>
          <w:szCs w:val="16"/>
        </w:rPr>
      </w:pPr>
      <w:r w:rsidRPr="007D3BB6">
        <w:rPr>
          <w:sz w:val="16"/>
          <w:szCs w:val="16"/>
        </w:rPr>
        <w:t>How Do You Feel Right Now?</w:t>
      </w:r>
    </w:p>
    <w:p w14:paraId="035049F0" w14:textId="77777777" w:rsidR="00DA459F" w:rsidRPr="007D3BB6" w:rsidRDefault="00DA459F" w:rsidP="00DA459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A313F19" w14:textId="77777777" w:rsidR="00DA459F" w:rsidRPr="007D3BB6" w:rsidRDefault="00DA459F" w:rsidP="00DA459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E4E83CB" w14:textId="77777777" w:rsidR="00DA459F" w:rsidRPr="007D3BB6" w:rsidRDefault="00DA459F" w:rsidP="00DA459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522C7D4" w14:textId="77777777" w:rsidR="00DA459F" w:rsidRPr="007D3BB6" w:rsidRDefault="00DA459F" w:rsidP="00DA459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258FBFD" w14:textId="77777777" w:rsidR="00DA459F" w:rsidRPr="007D3BB6" w:rsidRDefault="00DA459F" w:rsidP="00DA459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AC7E902" w14:textId="77777777" w:rsidR="00DA459F" w:rsidRPr="007D3BB6" w:rsidRDefault="00DA459F" w:rsidP="00DA459F">
      <w:pPr>
        <w:rPr>
          <w:sz w:val="16"/>
          <w:szCs w:val="16"/>
        </w:rPr>
      </w:pPr>
      <w:r w:rsidRPr="00463483">
        <w:rPr>
          <w:rStyle w:val="StyleUnderline"/>
        </w:rPr>
        <w:lastRenderedPageBreak/>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242D23D" w14:textId="77777777" w:rsidR="00DA459F" w:rsidRPr="007D3BB6" w:rsidRDefault="00DA459F" w:rsidP="00DA459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8881FD6" w14:textId="77777777" w:rsidR="00DA459F" w:rsidRPr="007D3BB6" w:rsidRDefault="00DA459F" w:rsidP="00DA459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93A3EFE" w14:textId="77777777" w:rsidR="00DA459F" w:rsidRPr="007D3BB6" w:rsidRDefault="00DA459F" w:rsidP="00DA459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A8F5F7A" w14:textId="77777777" w:rsidR="00DA459F" w:rsidRPr="007D3BB6" w:rsidRDefault="00DA459F" w:rsidP="00DA459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94EB6EC" w14:textId="77777777" w:rsidR="00DA459F" w:rsidRPr="007D3BB6" w:rsidRDefault="00DA459F" w:rsidP="00DA459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BCC28EA" w14:textId="77777777" w:rsidR="00DA459F" w:rsidRPr="003D3F08" w:rsidRDefault="00DA459F" w:rsidP="00DA459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24A8727" w14:textId="77777777" w:rsidR="00DA459F" w:rsidRPr="007D3BB6" w:rsidRDefault="00DA459F" w:rsidP="00DA459F">
      <w:pPr>
        <w:rPr>
          <w:sz w:val="16"/>
          <w:szCs w:val="16"/>
        </w:rPr>
      </w:pPr>
      <w:r w:rsidRPr="007D3BB6">
        <w:rPr>
          <w:sz w:val="16"/>
          <w:szCs w:val="16"/>
        </w:rPr>
        <w:t>Checks and Balances: Why Congress Matters So Much</w:t>
      </w:r>
    </w:p>
    <w:p w14:paraId="602FBD74" w14:textId="77777777" w:rsidR="00DA459F" w:rsidRPr="007D3BB6" w:rsidRDefault="00DA459F" w:rsidP="00DA459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28406A0" w14:textId="77777777" w:rsidR="00DA459F" w:rsidRPr="007D3BB6" w:rsidRDefault="00DA459F" w:rsidP="00DA459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DFEE8CA" w14:textId="77777777" w:rsidR="00DA459F" w:rsidRPr="007D3BB6" w:rsidRDefault="00DA459F" w:rsidP="00DA459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7355DDA" w14:textId="77777777" w:rsidR="00DA459F" w:rsidRPr="007D3BB6" w:rsidRDefault="00DA459F" w:rsidP="00DA459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55E778B" w14:textId="77777777" w:rsidR="00DA459F" w:rsidRPr="007D3BB6" w:rsidRDefault="00DA459F" w:rsidP="00DA459F">
      <w:pPr>
        <w:rPr>
          <w:sz w:val="16"/>
          <w:szCs w:val="16"/>
        </w:rPr>
      </w:pPr>
      <w:r w:rsidRPr="00FB7959">
        <w:rPr>
          <w:rStyle w:val="StyleUnderline"/>
        </w:rPr>
        <w:lastRenderedPageBreak/>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41CF95F" w14:textId="77777777" w:rsidR="00DA459F" w:rsidRPr="007D3BB6" w:rsidRDefault="00DA459F" w:rsidP="00DA459F">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6977E3E" w14:textId="77777777" w:rsidR="00DA459F" w:rsidRPr="007D3BB6" w:rsidRDefault="00DA459F" w:rsidP="00DA459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CD2C3FF" w14:textId="77777777" w:rsidR="00DA459F" w:rsidRPr="007D3BB6" w:rsidRDefault="00DA459F" w:rsidP="00DA459F">
      <w:pPr>
        <w:rPr>
          <w:sz w:val="16"/>
          <w:szCs w:val="16"/>
        </w:rPr>
      </w:pPr>
      <w:r w:rsidRPr="007D3BB6">
        <w:rPr>
          <w:sz w:val="16"/>
          <w:szCs w:val="16"/>
        </w:rPr>
        <w:t>The Powers Congress Can Use to Stop the Damage</w:t>
      </w:r>
    </w:p>
    <w:p w14:paraId="3CB605AC" w14:textId="77777777" w:rsidR="00DA459F" w:rsidRPr="007D3BB6" w:rsidRDefault="00DA459F" w:rsidP="00DA459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E0470E0" w14:textId="77777777" w:rsidR="00DA459F" w:rsidRPr="007D3BB6" w:rsidRDefault="00DA459F" w:rsidP="00DA459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B6B0F99" w14:textId="77777777" w:rsidR="00DA459F" w:rsidRPr="007D3BB6" w:rsidRDefault="00DA459F" w:rsidP="00DA459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54252B2" w14:textId="77777777" w:rsidR="00DA459F" w:rsidRPr="007D3BB6" w:rsidRDefault="00DA459F" w:rsidP="00DA459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C6B6914" w14:textId="77777777" w:rsidR="00DA459F" w:rsidRPr="007D3BB6" w:rsidRDefault="00DA459F" w:rsidP="00DA459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FAB0C1D" w14:textId="77777777" w:rsidR="00DA459F" w:rsidRPr="007D3BB6" w:rsidRDefault="00DA459F" w:rsidP="00DA459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FFCAB4D" w14:textId="77777777" w:rsidR="00DA459F" w:rsidRPr="007D3BB6" w:rsidRDefault="00DA459F" w:rsidP="00DA459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B4458B3" w14:textId="77777777" w:rsidR="00DA459F" w:rsidRPr="007D3BB6" w:rsidRDefault="00DA459F" w:rsidP="00DA459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80BBFEB" w14:textId="77777777" w:rsidR="00DA459F" w:rsidRPr="007D3BB6" w:rsidRDefault="00DA459F" w:rsidP="00DA459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5CE5BA2" w14:textId="77777777" w:rsidR="00DA459F" w:rsidRPr="007D3BB6" w:rsidRDefault="00DA459F" w:rsidP="00DA459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w:t>
      </w:r>
      <w:r w:rsidRPr="007D3BB6">
        <w:rPr>
          <w:sz w:val="16"/>
          <w:szCs w:val="16"/>
        </w:rPr>
        <w:lastRenderedPageBreak/>
        <w:t xml:space="preserve">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89E37B5" w14:textId="77777777" w:rsidR="00DA459F" w:rsidRPr="007D3BB6" w:rsidRDefault="00DA459F" w:rsidP="00DA459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8CBFD22" w14:textId="77777777" w:rsidR="00DA459F" w:rsidRPr="007D3BB6" w:rsidRDefault="00DA459F" w:rsidP="00DA459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4BAEE26" w14:textId="77777777" w:rsidR="00DA459F" w:rsidRPr="007D3BB6" w:rsidRDefault="00DA459F" w:rsidP="00DA459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24EF7C1" w14:textId="77777777" w:rsidR="00DA459F" w:rsidRPr="007D3BB6" w:rsidRDefault="00DA459F" w:rsidP="00DA459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3A8379AF" w14:textId="77777777" w:rsidR="00DA459F" w:rsidRPr="007D3BB6" w:rsidRDefault="00DA459F" w:rsidP="00DA459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0E00EDB" w14:textId="77777777" w:rsidR="00DA459F" w:rsidRPr="00CD0035" w:rsidRDefault="00DA459F" w:rsidP="00DA459F"/>
    <w:p w14:paraId="0EA6D110" w14:textId="77777777" w:rsidR="00DA459F" w:rsidRDefault="00DA459F" w:rsidP="00DA459F">
      <w:pPr>
        <w:pStyle w:val="Heading3"/>
      </w:pPr>
      <w:r>
        <w:lastRenderedPageBreak/>
        <w:t>OFF</w:t>
      </w:r>
    </w:p>
    <w:p w14:paraId="30AEFCB3" w14:textId="77777777" w:rsidR="00DA459F" w:rsidRPr="00187A37" w:rsidRDefault="00DA459F" w:rsidP="00DA459F">
      <w:pPr>
        <w:pStyle w:val="Heading4"/>
      </w:pPr>
      <w:r>
        <w:t xml:space="preserve">The fifty states and should uniformly adopt tripartite collective bargaining and grant organizing rights to independent workers, which at least include the protections offered to “employees” under the National Labor Relations Act. </w:t>
      </w:r>
    </w:p>
    <w:p w14:paraId="4421271C" w14:textId="77777777" w:rsidR="00DA459F" w:rsidRPr="00531286" w:rsidRDefault="00DA459F" w:rsidP="00DA459F"/>
    <w:p w14:paraId="46E62CF8" w14:textId="77777777" w:rsidR="00DA459F" w:rsidRPr="00F22547" w:rsidRDefault="00DA459F" w:rsidP="00DA459F">
      <w:pPr>
        <w:pStyle w:val="Heading4"/>
      </w:pPr>
      <w:r>
        <w:t xml:space="preserve">The counterplan </w:t>
      </w:r>
      <w:r>
        <w:rPr>
          <w:u w:val="single"/>
        </w:rPr>
        <w:t>mimics</w:t>
      </w:r>
      <w:r>
        <w:t xml:space="preserve"> reforms at the state level and </w:t>
      </w:r>
      <w:r>
        <w:rPr>
          <w:u w:val="single"/>
        </w:rPr>
        <w:t>avoids</w:t>
      </w:r>
      <w:r>
        <w:t xml:space="preserve"> </w:t>
      </w:r>
      <w:proofErr w:type="spellStart"/>
      <w:r>
        <w:t>strikedown</w:t>
      </w:r>
      <w:proofErr w:type="spellEnd"/>
      <w:r>
        <w:t xml:space="preserve">. </w:t>
      </w:r>
    </w:p>
    <w:p w14:paraId="07581118" w14:textId="77777777" w:rsidR="00DA459F" w:rsidRPr="00D141AF" w:rsidRDefault="00DA459F" w:rsidP="00DA459F">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8" w:history="1">
        <w:r w:rsidRPr="00FE1AF0">
          <w:rPr>
            <w:rStyle w:val="Hyperlink"/>
          </w:rPr>
          <w:t>https://harvardlawreview.org/wp-content/uploads/2011/03/vol124_sachs.pdf</w:t>
        </w:r>
      </w:hyperlink>
      <w:r>
        <w:t xml:space="preserve">. </w:t>
      </w:r>
      <w:proofErr w:type="spellStart"/>
      <w:r>
        <w:t>ctdunc</w:t>
      </w:r>
      <w:proofErr w:type="spellEnd"/>
      <w:r w:rsidRPr="00D141AF">
        <w:t>]</w:t>
      </w:r>
    </w:p>
    <w:p w14:paraId="589487E1" w14:textId="77777777" w:rsidR="00DA459F" w:rsidRPr="00F22547" w:rsidRDefault="00DA459F" w:rsidP="00DA459F">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w:t>
      </w:r>
      <w:proofErr w:type="gramStart"/>
      <w:r w:rsidRPr="00F22547">
        <w:rPr>
          <w:sz w:val="16"/>
        </w:rPr>
        <w:t>from medical malpractice rules,</w:t>
      </w:r>
      <w:proofErr w:type="gramEnd"/>
      <w:r w:rsidRPr="00F22547">
        <w:rPr>
          <w:sz w:val="16"/>
        </w:rPr>
        <w:t xml:space="preserve">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552DAB7D" w14:textId="77777777" w:rsidR="00DA459F" w:rsidRPr="00F22547" w:rsidRDefault="00DA459F" w:rsidP="00DA459F">
      <w:pPr>
        <w:rPr>
          <w:sz w:val="16"/>
        </w:rPr>
      </w:pPr>
      <w:r w:rsidRPr="00F22547">
        <w:rPr>
          <w:sz w:val="16"/>
        </w:rPr>
        <w:t xml:space="preserve">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w:t>
      </w:r>
      <w:proofErr w:type="gramStart"/>
      <w:r w:rsidRPr="00F22547">
        <w:rPr>
          <w:sz w:val="16"/>
        </w:rPr>
        <w:t>City</w:t>
      </w:r>
      <w:proofErr w:type="gramEnd"/>
      <w:r w:rsidRPr="00F22547">
        <w:rPr>
          <w:sz w:val="16"/>
        </w:rPr>
        <w:t>.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5418B1B3" w14:textId="77777777" w:rsidR="00DA459F" w:rsidRDefault="00DA459F" w:rsidP="00DA459F">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52661151" w14:textId="77777777" w:rsidR="00DA459F" w:rsidRPr="00E634E6" w:rsidRDefault="00DA459F" w:rsidP="00DA459F"/>
    <w:p w14:paraId="30B342D8" w14:textId="77777777" w:rsidR="00DA459F" w:rsidRPr="00234CFB" w:rsidRDefault="00DA459F" w:rsidP="00DA459F">
      <w:pPr>
        <w:pStyle w:val="Heading3"/>
      </w:pPr>
      <w:r>
        <w:lastRenderedPageBreak/>
        <w:t>OFF</w:t>
      </w:r>
    </w:p>
    <w:p w14:paraId="681819F4" w14:textId="77777777" w:rsidR="00DA459F" w:rsidRPr="00542970" w:rsidRDefault="00DA459F" w:rsidP="00DA459F">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7FA89C66" w14:textId="77777777" w:rsidR="00DA459F" w:rsidRDefault="00DA459F" w:rsidP="00DA459F">
      <w:r w:rsidRPr="00DB3D77">
        <w:rPr>
          <w:rStyle w:val="Style13ptBold"/>
        </w:rPr>
        <w:t>Bass ’12</w:t>
      </w:r>
      <w:r>
        <w:t xml:space="preserve"> [George Nelson; 2012; Florida International University, “Organized Labor and U.S. Foreign Policy: The Solidarity Center in Historical Context,” p. 53-54]</w:t>
      </w:r>
    </w:p>
    <w:p w14:paraId="0284F171" w14:textId="77777777" w:rsidR="00DA459F" w:rsidRDefault="00DA459F" w:rsidP="00DA459F">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DD472D">
        <w:rPr>
          <w:sz w:val="14"/>
        </w:rPr>
        <w:lastRenderedPageBreak/>
        <w:t xml:space="preserve">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w:t>
      </w:r>
      <w:proofErr w:type="gramStart"/>
      <w:r w:rsidRPr="00DD472D">
        <w:rPr>
          <w:sz w:val="14"/>
        </w:rPr>
        <w:t>name, but</w:t>
      </w:r>
      <w:proofErr w:type="gramEnd"/>
      <w:r w:rsidRPr="00DD472D">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w:t>
      </w:r>
      <w:proofErr w:type="gramStart"/>
      <w:r w:rsidRPr="00DD472D">
        <w:rPr>
          <w:sz w:val="14"/>
        </w:rPr>
        <w:t>markets, and</w:t>
      </w:r>
      <w:proofErr w:type="gramEnd"/>
      <w:r w:rsidRPr="00DD472D">
        <w:rPr>
          <w:sz w:val="14"/>
        </w:rPr>
        <w:t xml:space="preserve">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w:t>
      </w:r>
      <w:proofErr w:type="gramStart"/>
      <w:r w:rsidRPr="00DD472D">
        <w:rPr>
          <w:sz w:val="14"/>
        </w:rPr>
        <w:t xml:space="preserve">communities, </w:t>
      </w:r>
      <w:r w:rsidRPr="00A76D32">
        <w:rPr>
          <w:rStyle w:val="StyleUnderline"/>
        </w:rPr>
        <w:t>and</w:t>
      </w:r>
      <w:proofErr w:type="gramEnd"/>
      <w:r w:rsidRPr="00A76D32">
        <w:rPr>
          <w:rStyle w:val="StyleUnderline"/>
        </w:rPr>
        <w:t xml:space="preserve">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t>
      </w:r>
      <w:proofErr w:type="gramStart"/>
      <w:r w:rsidRPr="00DD472D">
        <w:rPr>
          <w:sz w:val="14"/>
        </w:rPr>
        <w:t>workers built</w:t>
      </w:r>
      <w:proofErr w:type="gramEnd"/>
      <w:r w:rsidRPr="00DD472D">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t>
      </w:r>
      <w:r w:rsidRPr="00DD472D">
        <w:rPr>
          <w:sz w:val="14"/>
        </w:rPr>
        <w:lastRenderedPageBreak/>
        <w:t xml:space="preserve">workers. </w:t>
      </w:r>
      <w:r w:rsidRPr="00A76D32">
        <w:rPr>
          <w:rStyle w:val="StyleUnderline"/>
        </w:rPr>
        <w:t>The</w:t>
      </w:r>
      <w:r w:rsidRPr="00DD472D">
        <w:rPr>
          <w:sz w:val="14"/>
        </w:rPr>
        <w:t xml:space="preserve"> workplace and community </w:t>
      </w:r>
      <w:proofErr w:type="gramStart"/>
      <w:r w:rsidRPr="00A76D32">
        <w:rPr>
          <w:rStyle w:val="StyleUnderline"/>
        </w:rPr>
        <w:t>demands</w:t>
      </w:r>
      <w:proofErr w:type="gramEnd"/>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w:t>
      </w:r>
      <w:proofErr w:type="gramStart"/>
      <w:r w:rsidRPr="00DD472D">
        <w:rPr>
          <w:sz w:val="14"/>
        </w:rPr>
        <w:t>However</w:t>
      </w:r>
      <w:proofErr w:type="gramEnd"/>
      <w:r w:rsidRPr="00DD472D">
        <w:rPr>
          <w:sz w:val="14"/>
        </w:rPr>
        <w:t xml:space="preserve">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w:t>
      </w:r>
      <w:proofErr w:type="gramStart"/>
      <w:r w:rsidRPr="00DD472D">
        <w:rPr>
          <w:sz w:val="14"/>
        </w:rPr>
        <w:t>Instead</w:t>
      </w:r>
      <w:proofErr w:type="gramEnd"/>
      <w:r w:rsidRPr="00DD472D">
        <w:rPr>
          <w:sz w:val="14"/>
        </w:rPr>
        <w:t xml:space="preserve">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12F1D3F" w14:textId="77777777" w:rsidR="00DA459F" w:rsidRDefault="00DA459F" w:rsidP="00DA459F">
      <w:pPr>
        <w:rPr>
          <w:sz w:val="14"/>
        </w:rPr>
      </w:pPr>
    </w:p>
    <w:p w14:paraId="4781BF46" w14:textId="77777777" w:rsidR="00DA459F" w:rsidRPr="00186214" w:rsidRDefault="00DA459F" w:rsidP="00DA459F">
      <w:pPr>
        <w:pStyle w:val="Heading4"/>
        <w:rPr>
          <w:u w:val="single"/>
        </w:rPr>
      </w:pPr>
      <w:r>
        <w:t xml:space="preserve">Informal organizing is more durable, effective, and potential, but the </w:t>
      </w:r>
      <w:proofErr w:type="spellStart"/>
      <w:r>
        <w:t>aff</w:t>
      </w:r>
      <w:proofErr w:type="spellEnd"/>
      <w:r>
        <w:t xml:space="preserve"> </w:t>
      </w:r>
      <w:r w:rsidRPr="00186214">
        <w:rPr>
          <w:u w:val="single"/>
        </w:rPr>
        <w:t>sabotages</w:t>
      </w:r>
      <w:r>
        <w:t xml:space="preserve"> the alternative with </w:t>
      </w:r>
      <w:r w:rsidRPr="00186214">
        <w:rPr>
          <w:u w:val="single"/>
        </w:rPr>
        <w:t>fractious divisions</w:t>
      </w:r>
      <w:r>
        <w:t xml:space="preserve"> and </w:t>
      </w:r>
      <w:r w:rsidRPr="00186214">
        <w:rPr>
          <w:u w:val="single"/>
        </w:rPr>
        <w:t>arbitrary rulemaking</w:t>
      </w:r>
      <w:r>
        <w:rPr>
          <w:u w:val="single"/>
        </w:rPr>
        <w:t xml:space="preserve"> </w:t>
      </w:r>
      <w:r>
        <w:t>decades of precedent go neg</w:t>
      </w:r>
      <w:r w:rsidRPr="002E17D2">
        <w:t>.</w:t>
      </w:r>
    </w:p>
    <w:p w14:paraId="5793B28D" w14:textId="77777777" w:rsidR="00DA459F" w:rsidRDefault="00DA459F" w:rsidP="00DA459F">
      <w:r w:rsidRPr="00116B8C">
        <w:rPr>
          <w:rStyle w:val="Style13ptBold"/>
        </w:rPr>
        <w:t>AEW ’24</w:t>
      </w:r>
      <w:r>
        <w:t xml:space="preserve"> [Angry Education Workers; October 20; Political collective of revolutionary education workers reading, writing, designing, drawing, and painting by and for educators who need a new society; </w:t>
      </w:r>
      <w:proofErr w:type="spellStart"/>
      <w:r>
        <w:t>AngryEducationWorkers</w:t>
      </w:r>
      <w:proofErr w:type="spellEnd"/>
      <w:r>
        <w:t>, “Towards a Revolutionary Union Movement, Part 7: Heterodox Strategy and Tactics,” https://www.angryeducationworkers.com/towards-a-revolutionary-union-movement-part-7-heterodox-strategy-and-tactics/]</w:t>
      </w:r>
    </w:p>
    <w:p w14:paraId="5835A80F" w14:textId="77777777" w:rsidR="00DA459F" w:rsidRPr="00C958BC" w:rsidRDefault="00DA459F" w:rsidP="00DA459F">
      <w:pPr>
        <w:rPr>
          <w:sz w:val="16"/>
        </w:rPr>
      </w:pPr>
      <w:r w:rsidRPr="00C958BC">
        <w:rPr>
          <w:sz w:val="16"/>
        </w:rPr>
        <w:t xml:space="preserve">At the same time, </w:t>
      </w:r>
      <w:r w:rsidRPr="00534501">
        <w:rPr>
          <w:rStyle w:val="StyleUnderline"/>
          <w:highlight w:val="cyan"/>
        </w:rPr>
        <w:t>we must become ungovernable</w:t>
      </w:r>
      <w:r w:rsidRPr="00C958BC">
        <w:rPr>
          <w:sz w:val="16"/>
        </w:rPr>
        <w:t xml:space="preserve">. </w:t>
      </w:r>
      <w:r w:rsidRPr="002A5CEA">
        <w:rPr>
          <w:rStyle w:val="StyleUnderline"/>
        </w:rPr>
        <w:t>Burgeoning</w:t>
      </w:r>
      <w:r w:rsidRPr="00C958BC">
        <w:rPr>
          <w:sz w:val="16"/>
        </w:rPr>
        <w:t xml:space="preserve"> </w:t>
      </w:r>
      <w:r w:rsidRPr="00534501">
        <w:rPr>
          <w:rStyle w:val="StyleUnderline"/>
          <w:highlight w:val="cyan"/>
        </w:rPr>
        <w:t>revolutionary</w:t>
      </w:r>
      <w:r w:rsidRPr="002A5CEA">
        <w:rPr>
          <w:rStyle w:val="StyleUnderline"/>
        </w:rPr>
        <w:t xml:space="preserve"> </w:t>
      </w:r>
      <w:r w:rsidRPr="00534501">
        <w:rPr>
          <w:rStyle w:val="StyleUnderline"/>
          <w:highlight w:val="cyan"/>
        </w:rPr>
        <w:t>unions</w:t>
      </w:r>
      <w:r w:rsidRPr="00C958BC">
        <w:rPr>
          <w:sz w:val="16"/>
        </w:rPr>
        <w:t xml:space="preserve"> intentionally </w:t>
      </w:r>
      <w:r w:rsidRPr="00534501">
        <w:rPr>
          <w:rStyle w:val="Emphasis"/>
          <w:highlight w:val="cyan"/>
        </w:rPr>
        <w:t>import insurrection</w:t>
      </w:r>
      <w:r w:rsidRPr="002A5CEA">
        <w:rPr>
          <w:rStyle w:val="StyleUnderline"/>
        </w:rPr>
        <w:t xml:space="preserve"> into the workplace</w:t>
      </w:r>
      <w:r w:rsidRPr="00C958BC">
        <w:rPr>
          <w:sz w:val="16"/>
        </w:rPr>
        <w:t xml:space="preserve">. That </w:t>
      </w:r>
      <w:r w:rsidRPr="002A5CEA">
        <w:rPr>
          <w:rStyle w:val="StyleUnderline"/>
        </w:rPr>
        <w:t xml:space="preserve">means </w:t>
      </w:r>
      <w:r w:rsidRPr="00534501">
        <w:rPr>
          <w:rStyle w:val="StyleUnderline"/>
          <w:highlight w:val="cyan"/>
        </w:rPr>
        <w:t>launching</w:t>
      </w:r>
      <w:r w:rsidRPr="002A5CEA">
        <w:rPr>
          <w:rStyle w:val="StyleUnderline"/>
        </w:rPr>
        <w:t xml:space="preserve"> </w:t>
      </w:r>
      <w:r w:rsidRPr="00534501">
        <w:rPr>
          <w:rStyle w:val="Emphasis"/>
          <w:highlight w:val="cyan"/>
        </w:rPr>
        <w:t>illegal</w:t>
      </w:r>
      <w:r w:rsidRPr="00534501">
        <w:rPr>
          <w:rStyle w:val="StyleUnderline"/>
          <w:highlight w:val="cyan"/>
        </w:rPr>
        <w:t xml:space="preserve"> and </w:t>
      </w:r>
      <w:r w:rsidRPr="00534501">
        <w:rPr>
          <w:rStyle w:val="Emphasis"/>
          <w:highlight w:val="cyan"/>
        </w:rPr>
        <w:t>wildcat</w:t>
      </w:r>
      <w:r w:rsidRPr="00534501">
        <w:rPr>
          <w:rStyle w:val="StyleUnderline"/>
          <w:highlight w:val="cyan"/>
        </w:rPr>
        <w:t xml:space="preserve"> strikes</w:t>
      </w:r>
      <w:r w:rsidRPr="00C958BC">
        <w:rPr>
          <w:sz w:val="16"/>
        </w:rPr>
        <w:t xml:space="preserve">. The beloved </w:t>
      </w:r>
      <w:r w:rsidRPr="002A5CEA">
        <w:rPr>
          <w:rStyle w:val="StyleUnderline"/>
        </w:rPr>
        <w:t xml:space="preserve">2018 </w:t>
      </w:r>
      <w:r w:rsidRPr="00534501">
        <w:rPr>
          <w:rStyle w:val="StyleUnderline"/>
          <w:highlight w:val="cyan"/>
        </w:rPr>
        <w:t>Red for Ed</w:t>
      </w:r>
      <w:r w:rsidRPr="002A5CEA">
        <w:rPr>
          <w:rStyle w:val="StyleUnderline"/>
        </w:rPr>
        <w:t xml:space="preserve"> education</w:t>
      </w:r>
      <w:r w:rsidRPr="00C958BC">
        <w:rPr>
          <w:sz w:val="16"/>
        </w:rPr>
        <w:t xml:space="preserve"> </w:t>
      </w:r>
      <w:r w:rsidRPr="002A5CEA">
        <w:rPr>
          <w:rStyle w:val="StyleUnderline"/>
        </w:rPr>
        <w:t>strikes in West</w:t>
      </w:r>
      <w:r w:rsidRPr="00C958BC">
        <w:rPr>
          <w:sz w:val="16"/>
        </w:rPr>
        <w:t xml:space="preserve"> </w:t>
      </w:r>
      <w:r w:rsidRPr="002A5CEA">
        <w:rPr>
          <w:rStyle w:val="StyleUnderline"/>
        </w:rPr>
        <w:t>Virginia, Oklahoma, and Arizona</w:t>
      </w:r>
      <w:r w:rsidRPr="00C958BC">
        <w:rPr>
          <w:sz w:val="16"/>
        </w:rPr>
        <w:t xml:space="preserve"> (and beyond) </w:t>
      </w:r>
      <w:r w:rsidRPr="00534501">
        <w:rPr>
          <w:rStyle w:val="StyleUnderline"/>
          <w:highlight w:val="cyan"/>
        </w:rPr>
        <w:t xml:space="preserve">were </w:t>
      </w:r>
      <w:r w:rsidRPr="00534501">
        <w:rPr>
          <w:rStyle w:val="Emphasis"/>
          <w:highlight w:val="cyan"/>
        </w:rPr>
        <w:t>all illegal</w:t>
      </w:r>
      <w:r w:rsidRPr="002A5CEA">
        <w:rPr>
          <w:rStyle w:val="StyleUnderline"/>
        </w:rPr>
        <w:t xml:space="preserve"> </w:t>
      </w:r>
      <w:r w:rsidRPr="00534501">
        <w:rPr>
          <w:rStyle w:val="StyleUnderline"/>
          <w:highlight w:val="cyan"/>
        </w:rPr>
        <w:t>and</w:t>
      </w:r>
      <w:r w:rsidRPr="002A5CEA">
        <w:rPr>
          <w:rStyle w:val="StyleUnderline"/>
        </w:rPr>
        <w:t xml:space="preserve"> nearly entirely </w:t>
      </w:r>
      <w:r w:rsidRPr="00534501">
        <w:rPr>
          <w:rStyle w:val="StyleUnderline"/>
          <w:highlight w:val="cyan"/>
        </w:rPr>
        <w:t>against</w:t>
      </w:r>
      <w:r w:rsidRPr="002A5CEA">
        <w:rPr>
          <w:rStyle w:val="StyleUnderline"/>
        </w:rPr>
        <w:t xml:space="preserve"> the </w:t>
      </w:r>
      <w:r w:rsidRPr="00534501">
        <w:rPr>
          <w:rStyle w:val="StyleUnderline"/>
          <w:highlight w:val="cyan"/>
        </w:rPr>
        <w:t>will</w:t>
      </w:r>
      <w:r w:rsidRPr="002A5CEA">
        <w:rPr>
          <w:rStyle w:val="StyleUnderline"/>
        </w:rPr>
        <w:t xml:space="preserve"> </w:t>
      </w:r>
      <w:r w:rsidRPr="00534501">
        <w:rPr>
          <w:rStyle w:val="StyleUnderline"/>
          <w:highlight w:val="cyan"/>
        </w:rPr>
        <w:t>of</w:t>
      </w:r>
      <w:r w:rsidRPr="002A5CEA">
        <w:rPr>
          <w:rStyle w:val="StyleUnderline"/>
        </w:rPr>
        <w:t xml:space="preserve"> their </w:t>
      </w:r>
      <w:r w:rsidRPr="00534501">
        <w:rPr>
          <w:rStyle w:val="StyleUnderline"/>
          <w:highlight w:val="cyan"/>
        </w:rPr>
        <w:t>union</w:t>
      </w:r>
      <w:r w:rsidRPr="002A5CEA">
        <w:rPr>
          <w:rStyle w:val="StyleUnderline"/>
        </w:rPr>
        <w:t xml:space="preserve"> bureaucracies</w:t>
      </w:r>
      <w:r w:rsidRPr="00C958BC">
        <w:rPr>
          <w:sz w:val="16"/>
        </w:rPr>
        <w:t xml:space="preserve"> within the AFT and NEA.1 It also involves </w:t>
      </w:r>
      <w:r w:rsidRPr="00534501">
        <w:rPr>
          <w:rStyle w:val="StyleUnderline"/>
          <w:highlight w:val="cyan"/>
        </w:rPr>
        <w:t>unifying</w:t>
      </w:r>
      <w:r w:rsidRPr="002A5CEA">
        <w:rPr>
          <w:rStyle w:val="StyleUnderline"/>
        </w:rPr>
        <w:t xml:space="preserve"> our </w:t>
      </w:r>
      <w:r w:rsidRPr="00534501">
        <w:rPr>
          <w:rStyle w:val="Emphasis"/>
          <w:highlight w:val="cyan"/>
        </w:rPr>
        <w:t>industrial battles</w:t>
      </w:r>
      <w:r w:rsidRPr="00534501">
        <w:rPr>
          <w:rStyle w:val="StyleUnderline"/>
          <w:highlight w:val="cyan"/>
        </w:rPr>
        <w:t xml:space="preserve"> with</w:t>
      </w:r>
      <w:r w:rsidRPr="002A5CEA">
        <w:rPr>
          <w:rStyle w:val="StyleUnderline"/>
        </w:rPr>
        <w:t xml:space="preserve"> the </w:t>
      </w:r>
      <w:r w:rsidRPr="00534501">
        <w:rPr>
          <w:rStyle w:val="Emphasis"/>
          <w:highlight w:val="cyan"/>
        </w:rPr>
        <w:t>insurrections</w:t>
      </w:r>
      <w:r w:rsidRPr="00C958BC">
        <w:rPr>
          <w:sz w:val="16"/>
        </w:rPr>
        <w:t xml:space="preserve"> in the streets. </w:t>
      </w:r>
      <w:r w:rsidRPr="002A5CEA">
        <w:rPr>
          <w:rStyle w:val="StyleUnderline"/>
        </w:rPr>
        <w:t>After the</w:t>
      </w:r>
      <w:r w:rsidRPr="00C958BC">
        <w:rPr>
          <w:sz w:val="16"/>
        </w:rPr>
        <w:t xml:space="preserve"> </w:t>
      </w:r>
      <w:r w:rsidRPr="002A5CEA">
        <w:rPr>
          <w:rStyle w:val="StyleUnderline"/>
        </w:rPr>
        <w:t xml:space="preserve">failure of the Detroit </w:t>
      </w:r>
      <w:r w:rsidRPr="00C958BC">
        <w:rPr>
          <w:sz w:val="16"/>
        </w:rPr>
        <w:t xml:space="preserve">Rebellion of </w:t>
      </w:r>
      <w:r w:rsidRPr="002A5CEA">
        <w:rPr>
          <w:rStyle w:val="StyleUnderline"/>
        </w:rPr>
        <w:t>1968</w:t>
      </w:r>
      <w:r w:rsidRPr="002A5CEA">
        <w:rPr>
          <w:rStyle w:val="Emphasis"/>
        </w:rPr>
        <w:t>,</w:t>
      </w:r>
      <w:r w:rsidRPr="00C958BC">
        <w:rPr>
          <w:sz w:val="16"/>
        </w:rPr>
        <w:t xml:space="preserve"> Black</w:t>
      </w:r>
      <w:r w:rsidRPr="002A5CEA">
        <w:rPr>
          <w:rStyle w:val="StyleUnderline"/>
        </w:rPr>
        <w:t xml:space="preserve"> auto workers decided to take the lessons of the uprising and bring them to the point of production</w:t>
      </w:r>
      <w:r w:rsidRPr="00C958BC">
        <w:rPr>
          <w:sz w:val="16"/>
        </w:rPr>
        <w:t xml:space="preserve"> in their own workplaces. This was the genesis of the LRBW. History provides no shortage of other inspirational examples.</w:t>
      </w:r>
    </w:p>
    <w:p w14:paraId="1D7D2350" w14:textId="77777777" w:rsidR="00DA459F" w:rsidRPr="00C958BC" w:rsidRDefault="00DA459F" w:rsidP="00DA459F">
      <w:pPr>
        <w:rPr>
          <w:sz w:val="16"/>
        </w:rPr>
      </w:pPr>
      <w:r w:rsidRPr="00BB31A1">
        <w:rPr>
          <w:rStyle w:val="StyleUnderline"/>
        </w:rPr>
        <w:t>In the</w:t>
      </w:r>
      <w:r w:rsidRPr="00C958BC">
        <w:rPr>
          <w:sz w:val="16"/>
        </w:rPr>
        <w:t xml:space="preserve"> deepest depths of the </w:t>
      </w:r>
      <w:r w:rsidRPr="00BB31A1">
        <w:rPr>
          <w:rStyle w:val="StyleUnderline"/>
        </w:rPr>
        <w:t>Great Depression</w:t>
      </w:r>
      <w:r w:rsidRPr="00C958BC">
        <w:rPr>
          <w:sz w:val="16"/>
        </w:rPr>
        <w:t xml:space="preserve"> in 1934, </w:t>
      </w:r>
      <w:r w:rsidRPr="00534501">
        <w:rPr>
          <w:rStyle w:val="StyleUnderline"/>
          <w:highlight w:val="cyan"/>
        </w:rPr>
        <w:t>Chicago</w:t>
      </w:r>
      <w:r w:rsidRPr="00BB31A1">
        <w:rPr>
          <w:rStyle w:val="StyleUnderline"/>
        </w:rPr>
        <w:t xml:space="preserve"> </w:t>
      </w:r>
      <w:r w:rsidRPr="00534501">
        <w:rPr>
          <w:rStyle w:val="StyleUnderline"/>
          <w:highlight w:val="cyan"/>
        </w:rPr>
        <w:t>teachers</w:t>
      </w:r>
      <w:r w:rsidRPr="00BB31A1">
        <w:rPr>
          <w:rStyle w:val="StyleUnderline"/>
        </w:rPr>
        <w:t xml:space="preserve"> rioted</w:t>
      </w:r>
      <w:r w:rsidRPr="00C958BC">
        <w:rPr>
          <w:sz w:val="16"/>
        </w:rPr>
        <w:t xml:space="preserve">, looting banks and beating mounted police with textbooks.2 That same year, the </w:t>
      </w:r>
      <w:r w:rsidRPr="00534501">
        <w:rPr>
          <w:rStyle w:val="StyleUnderline"/>
          <w:highlight w:val="cyan"/>
        </w:rPr>
        <w:t>Minneapolis</w:t>
      </w:r>
      <w:r w:rsidRPr="00C958BC">
        <w:rPr>
          <w:sz w:val="16"/>
        </w:rPr>
        <w:t xml:space="preserve"> </w:t>
      </w:r>
      <w:r w:rsidRPr="00534501">
        <w:rPr>
          <w:rStyle w:val="StyleUnderline"/>
          <w:highlight w:val="cyan"/>
        </w:rPr>
        <w:t>Teamsters</w:t>
      </w:r>
      <w:r w:rsidRPr="00C958BC">
        <w:rPr>
          <w:sz w:val="16"/>
        </w:rPr>
        <w:t xml:space="preserve"> Strike </w:t>
      </w:r>
      <w:r w:rsidRPr="00BB31A1">
        <w:rPr>
          <w:rStyle w:val="StyleUnderline"/>
        </w:rPr>
        <w:t>saw</w:t>
      </w:r>
      <w:r w:rsidRPr="00C958BC">
        <w:rPr>
          <w:sz w:val="16"/>
        </w:rPr>
        <w:t xml:space="preserve"> “</w:t>
      </w:r>
      <w:r w:rsidRPr="00BB31A1">
        <w:rPr>
          <w:rStyle w:val="StyleUnderline"/>
        </w:rPr>
        <w:t>a major battle</w:t>
      </w:r>
      <w:r w:rsidRPr="00C958BC">
        <w:rPr>
          <w:sz w:val="16"/>
        </w:rPr>
        <w:t xml:space="preserve"> between strikers and police…in the central market area.” Knowing that the police would try to break their strike, the union placed 600 strikers in the nearby AFL headquarters. When the police arrived, these picketers “emerged and routed the police and deputies in hand-to-hand combat. Over thirty cops went to the hospital. No pickets were arrested.”</w:t>
      </w:r>
    </w:p>
    <w:p w14:paraId="64C08210" w14:textId="77777777" w:rsidR="00DA459F" w:rsidRPr="00C958BC" w:rsidRDefault="00DA459F" w:rsidP="00DA459F">
      <w:pPr>
        <w:rPr>
          <w:sz w:val="16"/>
        </w:rPr>
      </w:pPr>
      <w:r w:rsidRPr="00C958BC">
        <w:rPr>
          <w:sz w:val="16"/>
        </w:rPr>
        <w:t>Chicago teacher rally, 1933.</w:t>
      </w:r>
    </w:p>
    <w:p w14:paraId="484A7D06" w14:textId="77777777" w:rsidR="00DA459F" w:rsidRPr="00C958BC" w:rsidRDefault="00DA459F" w:rsidP="00DA459F">
      <w:pPr>
        <w:rPr>
          <w:sz w:val="16"/>
        </w:rPr>
      </w:pPr>
      <w:r w:rsidRPr="00534501">
        <w:rPr>
          <w:rStyle w:val="StyleUnderline"/>
          <w:highlight w:val="cyan"/>
        </w:rPr>
        <w:t>Teachers</w:t>
      </w:r>
      <w:r w:rsidRPr="00BB31A1">
        <w:rPr>
          <w:rStyle w:val="StyleUnderline"/>
        </w:rPr>
        <w:t xml:space="preserve"> </w:t>
      </w:r>
      <w:r w:rsidRPr="00534501">
        <w:rPr>
          <w:rStyle w:val="StyleUnderline"/>
          <w:highlight w:val="cyan"/>
        </w:rPr>
        <w:t>in Oaxaca</w:t>
      </w:r>
      <w:r w:rsidRPr="00BB31A1">
        <w:rPr>
          <w:rStyle w:val="StyleUnderline"/>
        </w:rPr>
        <w:t>, Mexico</w:t>
      </w:r>
      <w:r w:rsidRPr="00C958BC">
        <w:rPr>
          <w:sz w:val="16"/>
        </w:rPr>
        <w:t xml:space="preserve">, took it several steps further in 2006 when police attempted to evict their annual strike camp—which occupied the city’s central plaza. After the teachers repelled the cops’ first assault, the city’s entire disproportionately indigenous working class </w:t>
      </w:r>
      <w:r w:rsidRPr="00BB31A1">
        <w:rPr>
          <w:rStyle w:val="StyleUnderline"/>
        </w:rPr>
        <w:t>mobilized and expelled them from Oaxaca entirely</w:t>
      </w:r>
      <w:r w:rsidRPr="00C958BC">
        <w:rPr>
          <w:sz w:val="16"/>
        </w:rPr>
        <w:t xml:space="preserve">. For nearly a year, </w:t>
      </w:r>
      <w:r w:rsidRPr="00BB31A1">
        <w:rPr>
          <w:rStyle w:val="StyleUnderline"/>
        </w:rPr>
        <w:t xml:space="preserve">Oaxaca was </w:t>
      </w:r>
      <w:r w:rsidRPr="00534501">
        <w:rPr>
          <w:rStyle w:val="Emphasis"/>
          <w:highlight w:val="cyan"/>
        </w:rPr>
        <w:t>governed</w:t>
      </w:r>
      <w:r w:rsidRPr="00BB31A1">
        <w:rPr>
          <w:rStyle w:val="StyleUnderline"/>
        </w:rPr>
        <w:t xml:space="preserve"> </w:t>
      </w:r>
      <w:r w:rsidRPr="00534501">
        <w:rPr>
          <w:rStyle w:val="StyleUnderline"/>
          <w:highlight w:val="cyan"/>
        </w:rPr>
        <w:t xml:space="preserve">by </w:t>
      </w:r>
      <w:r w:rsidRPr="00534501">
        <w:rPr>
          <w:rStyle w:val="Emphasis"/>
          <w:highlight w:val="cyan"/>
        </w:rPr>
        <w:t>community</w:t>
      </w:r>
      <w:r w:rsidRPr="00BB31A1">
        <w:rPr>
          <w:rStyle w:val="StyleUnderline"/>
        </w:rPr>
        <w:t xml:space="preserve"> </w:t>
      </w:r>
      <w:r w:rsidRPr="00534501">
        <w:rPr>
          <w:rStyle w:val="StyleUnderline"/>
          <w:highlight w:val="cyan"/>
        </w:rPr>
        <w:t xml:space="preserve">and </w:t>
      </w:r>
      <w:r w:rsidRPr="00534501">
        <w:rPr>
          <w:rStyle w:val="Emphasis"/>
          <w:highlight w:val="cyan"/>
        </w:rPr>
        <w:t>worker assemblies</w:t>
      </w:r>
      <w:r w:rsidRPr="00C958BC">
        <w:rPr>
          <w:sz w:val="16"/>
        </w:rPr>
        <w:t xml:space="preserve"> until federal Mexican troops retook the city.3 Even then, </w:t>
      </w:r>
      <w:r w:rsidRPr="00BB31A1">
        <w:rPr>
          <w:rStyle w:val="StyleUnderline"/>
        </w:rPr>
        <w:t xml:space="preserve">the movement </w:t>
      </w:r>
      <w:r w:rsidRPr="00BB31A1">
        <w:rPr>
          <w:rStyle w:val="Emphasis"/>
        </w:rPr>
        <w:t>survived</w:t>
      </w:r>
      <w:r w:rsidRPr="00C958BC">
        <w:rPr>
          <w:sz w:val="16"/>
        </w:rPr>
        <w:t xml:space="preserve"> </w:t>
      </w:r>
      <w:r w:rsidRPr="00BB31A1">
        <w:rPr>
          <w:rStyle w:val="StyleUnderline"/>
        </w:rPr>
        <w:t>and</w:t>
      </w:r>
      <w:r w:rsidRPr="00C958BC">
        <w:rPr>
          <w:sz w:val="16"/>
        </w:rPr>
        <w:t xml:space="preserve"> has </w:t>
      </w:r>
      <w:r w:rsidRPr="00BB31A1">
        <w:rPr>
          <w:rStyle w:val="StyleUnderline"/>
        </w:rPr>
        <w:t>continued to evolve</w:t>
      </w:r>
      <w:r w:rsidRPr="00C958BC">
        <w:rPr>
          <w:sz w:val="16"/>
        </w:rPr>
        <w:t xml:space="preserve">. Ten years later, </w:t>
      </w:r>
      <w:r w:rsidRPr="00BB31A1">
        <w:rPr>
          <w:rStyle w:val="StyleUnderline"/>
        </w:rPr>
        <w:t>in Catalonia</w:t>
      </w:r>
      <w:r w:rsidRPr="00C958BC">
        <w:rPr>
          <w:sz w:val="16"/>
        </w:rPr>
        <w:t xml:space="preserve">, revolutionary </w:t>
      </w:r>
      <w:r w:rsidRPr="00BB31A1">
        <w:rPr>
          <w:rStyle w:val="StyleUnderline"/>
        </w:rPr>
        <w:t>unions</w:t>
      </w:r>
      <w:r w:rsidRPr="00C958BC">
        <w:rPr>
          <w:sz w:val="16"/>
        </w:rPr>
        <w:t xml:space="preserve">, including the modern CNT, </w:t>
      </w:r>
      <w:r w:rsidRPr="00BB31A1">
        <w:rPr>
          <w:rStyle w:val="StyleUnderline"/>
        </w:rPr>
        <w:t>called a general strike</w:t>
      </w:r>
      <w:r w:rsidRPr="00C958BC">
        <w:rPr>
          <w:sz w:val="16"/>
        </w:rPr>
        <w:t xml:space="preserve"> </w:t>
      </w:r>
      <w:r w:rsidRPr="00BB31A1">
        <w:rPr>
          <w:rStyle w:val="StyleUnderline"/>
        </w:rPr>
        <w:lastRenderedPageBreak/>
        <w:t>in response to police repression</w:t>
      </w:r>
      <w:r w:rsidRPr="00C958BC">
        <w:rPr>
          <w:sz w:val="16"/>
        </w:rPr>
        <w:t xml:space="preserve"> of Catalan separatist protests and electoral shenanigans by the central Spanish government. Reformist unions, surprisingly, followed their lead. Police </w:t>
      </w:r>
      <w:r w:rsidRPr="00BB31A1">
        <w:rPr>
          <w:rStyle w:val="StyleUnderline"/>
        </w:rPr>
        <w:t xml:space="preserve">forces were </w:t>
      </w:r>
      <w:r w:rsidRPr="00BB31A1">
        <w:rPr>
          <w:rStyle w:val="Emphasis"/>
        </w:rPr>
        <w:t>forced to retreat</w:t>
      </w:r>
      <w:r w:rsidRPr="00BB31A1">
        <w:rPr>
          <w:rStyle w:val="StyleUnderline"/>
        </w:rPr>
        <w:t xml:space="preserve"> across</w:t>
      </w:r>
      <w:r w:rsidRPr="00C958BC">
        <w:rPr>
          <w:sz w:val="16"/>
        </w:rPr>
        <w:t xml:space="preserve"> much of the region. Revolutionary unions effectively tread a fine line by advocating against Catalonian nationalism while articulating working class rage against those who would try to crush the self-determination of their people. The “</w:t>
      </w:r>
      <w:r w:rsidRPr="000C01FD">
        <w:rPr>
          <w:rStyle w:val="StyleUnderline"/>
        </w:rPr>
        <w:t>ability for</w:t>
      </w:r>
      <w:r w:rsidRPr="00C958BC">
        <w:rPr>
          <w:sz w:val="16"/>
        </w:rPr>
        <w:t xml:space="preserve"> the CNT and the other </w:t>
      </w:r>
      <w:r w:rsidRPr="000C01FD">
        <w:rPr>
          <w:rStyle w:val="Emphasis"/>
        </w:rPr>
        <w:t>radical unions</w:t>
      </w:r>
      <w:r w:rsidRPr="00C958BC">
        <w:rPr>
          <w:sz w:val="16"/>
        </w:rPr>
        <w:t xml:space="preserve"> </w:t>
      </w:r>
      <w:r w:rsidRPr="000C01FD">
        <w:rPr>
          <w:rStyle w:val="StyleUnderline"/>
        </w:rPr>
        <w:t>to</w:t>
      </w:r>
      <w:r w:rsidRPr="00C958BC">
        <w:rPr>
          <w:sz w:val="16"/>
        </w:rPr>
        <w:t xml:space="preserve"> </w:t>
      </w:r>
      <w:r w:rsidRPr="000C01FD">
        <w:rPr>
          <w:rStyle w:val="StyleUnderline"/>
        </w:rPr>
        <w:t>take leadership</w:t>
      </w:r>
      <w:r w:rsidRPr="00C958BC">
        <w:rPr>
          <w:sz w:val="16"/>
        </w:rPr>
        <w:t xml:space="preserve"> of the situation was </w:t>
      </w:r>
      <w:r w:rsidRPr="000C01FD">
        <w:rPr>
          <w:rStyle w:val="StyleUnderline"/>
        </w:rPr>
        <w:t>based</w:t>
      </w:r>
      <w:r w:rsidRPr="00C958BC">
        <w:rPr>
          <w:sz w:val="16"/>
        </w:rPr>
        <w:t xml:space="preserve"> </w:t>
      </w:r>
      <w:r w:rsidRPr="000C01FD">
        <w:rPr>
          <w:rStyle w:val="StyleUnderline"/>
        </w:rPr>
        <w:t>on</w:t>
      </w:r>
      <w:r w:rsidRPr="00C958BC">
        <w:rPr>
          <w:sz w:val="16"/>
        </w:rPr>
        <w:t xml:space="preserve"> their very patient </w:t>
      </w:r>
      <w:r w:rsidRPr="000C01FD">
        <w:rPr>
          <w:rStyle w:val="Emphasis"/>
        </w:rPr>
        <w:t>day-to-day organizing</w:t>
      </w:r>
      <w:r w:rsidRPr="00C958BC">
        <w:rPr>
          <w:sz w:val="16"/>
        </w:rPr>
        <w:t xml:space="preserve"> in workplaces and communities—</w:t>
      </w:r>
      <w:r w:rsidRPr="000C01FD">
        <w:rPr>
          <w:rStyle w:val="StyleUnderline"/>
        </w:rPr>
        <w:t>as revolutionaries</w:t>
      </w:r>
      <w:r w:rsidRPr="00C958BC">
        <w:rPr>
          <w:sz w:val="16"/>
        </w:rPr>
        <w:t>”.</w:t>
      </w:r>
    </w:p>
    <w:p w14:paraId="6CAB2785" w14:textId="77777777" w:rsidR="00DA459F" w:rsidRPr="00C958BC" w:rsidRDefault="00DA459F" w:rsidP="00DA459F">
      <w:pPr>
        <w:rPr>
          <w:sz w:val="16"/>
        </w:rPr>
      </w:pPr>
      <w:r w:rsidRPr="00C958BC">
        <w:rPr>
          <w:sz w:val="16"/>
        </w:rPr>
        <w:t>Closer to home, an informal coalition of school workers from the Oakland Education Association (</w:t>
      </w:r>
      <w:r w:rsidRPr="00534501">
        <w:rPr>
          <w:rStyle w:val="Emphasis"/>
          <w:highlight w:val="cyan"/>
        </w:rPr>
        <w:t>OES</w:t>
      </w:r>
      <w:r w:rsidRPr="00C958BC">
        <w:rPr>
          <w:sz w:val="16"/>
        </w:rPr>
        <w:t xml:space="preserve">) and the Oakland International Longshore and Warehouse Union (ILWU) </w:t>
      </w:r>
      <w:r w:rsidRPr="000C01FD">
        <w:rPr>
          <w:rStyle w:val="StyleUnderline"/>
        </w:rPr>
        <w:t>joined forces to oppose gentrification</w:t>
      </w:r>
      <w:r w:rsidRPr="00C958BC">
        <w:rPr>
          <w:sz w:val="16"/>
        </w:rPr>
        <w:t xml:space="preserve"> and school privatization in their city. Their alliance </w:t>
      </w:r>
      <w:r w:rsidRPr="000C01FD">
        <w:rPr>
          <w:rStyle w:val="StyleUnderline"/>
        </w:rPr>
        <w:t>culminated in the occupation of Parker</w:t>
      </w:r>
      <w:r w:rsidRPr="00C958BC">
        <w:rPr>
          <w:sz w:val="16"/>
        </w:rPr>
        <w:t xml:space="preserve"> Elementary </w:t>
      </w:r>
      <w:r w:rsidRPr="000C01FD">
        <w:rPr>
          <w:rStyle w:val="StyleUnderline"/>
        </w:rPr>
        <w:t>School</w:t>
      </w:r>
      <w:r w:rsidRPr="00C958BC">
        <w:rPr>
          <w:sz w:val="16"/>
        </w:rPr>
        <w:t xml:space="preserve">, which had just been closed in order to make way for the city to open even more charter schools. Reopened as a community school for the summer of 2022, the </w:t>
      </w:r>
      <w:r w:rsidRPr="000C01FD">
        <w:rPr>
          <w:rStyle w:val="StyleUnderline"/>
        </w:rPr>
        <w:t xml:space="preserve">building became a </w:t>
      </w:r>
      <w:r w:rsidRPr="00534501">
        <w:rPr>
          <w:rStyle w:val="StyleUnderline"/>
          <w:highlight w:val="cyan"/>
        </w:rPr>
        <w:t>hub</w:t>
      </w:r>
      <w:r w:rsidRPr="000C01FD">
        <w:rPr>
          <w:rStyle w:val="StyleUnderline"/>
        </w:rPr>
        <w:t xml:space="preserve"> </w:t>
      </w:r>
      <w:r w:rsidRPr="00534501">
        <w:rPr>
          <w:rStyle w:val="StyleUnderline"/>
          <w:highlight w:val="cyan"/>
        </w:rPr>
        <w:t>for</w:t>
      </w:r>
      <w:r w:rsidRPr="000C01FD">
        <w:rPr>
          <w:rStyle w:val="StyleUnderline"/>
        </w:rPr>
        <w:t xml:space="preserve"> neighborhood </w:t>
      </w:r>
      <w:r w:rsidRPr="00534501">
        <w:rPr>
          <w:rStyle w:val="StyleUnderline"/>
          <w:highlight w:val="cyan"/>
        </w:rPr>
        <w:t>organizing</w:t>
      </w:r>
      <w:r w:rsidRPr="00C958BC">
        <w:rPr>
          <w:sz w:val="16"/>
        </w:rPr>
        <w:t xml:space="preserve"> </w:t>
      </w:r>
      <w:r w:rsidRPr="000C01FD">
        <w:rPr>
          <w:rStyle w:val="StyleUnderline"/>
        </w:rPr>
        <w:t>and</w:t>
      </w:r>
      <w:r w:rsidRPr="00C958BC">
        <w:rPr>
          <w:sz w:val="16"/>
        </w:rPr>
        <w:t xml:space="preserve"> truly </w:t>
      </w:r>
      <w:r w:rsidRPr="000C01FD">
        <w:rPr>
          <w:rStyle w:val="StyleUnderline"/>
        </w:rPr>
        <w:t>democratic education</w:t>
      </w:r>
      <w:r w:rsidRPr="00C958BC">
        <w:rPr>
          <w:sz w:val="16"/>
        </w:rPr>
        <w:t>. Until the city hired private security to forcefully evict teachers, dockworkers, and their children, that is.</w:t>
      </w:r>
    </w:p>
    <w:p w14:paraId="7D17F912" w14:textId="77777777" w:rsidR="00DA459F" w:rsidRPr="00C958BC" w:rsidRDefault="00DA459F" w:rsidP="00DA459F">
      <w:pPr>
        <w:rPr>
          <w:sz w:val="16"/>
        </w:rPr>
      </w:pPr>
      <w:r w:rsidRPr="00C958BC">
        <w:rPr>
          <w:sz w:val="16"/>
        </w:rPr>
        <w:t>Photo courtesy of Don Macleay of Public Schools Advocate.</w:t>
      </w:r>
    </w:p>
    <w:p w14:paraId="1BBB2CFD" w14:textId="77777777" w:rsidR="00DA459F" w:rsidRPr="00C958BC" w:rsidRDefault="00DA459F" w:rsidP="00DA459F">
      <w:pPr>
        <w:rPr>
          <w:sz w:val="16"/>
        </w:rPr>
      </w:pPr>
      <w:r w:rsidRPr="00C958BC">
        <w:rPr>
          <w:sz w:val="16"/>
        </w:rPr>
        <w:t xml:space="preserve">The </w:t>
      </w:r>
      <w:r w:rsidRPr="000C01FD">
        <w:rPr>
          <w:rStyle w:val="StyleUnderline"/>
        </w:rPr>
        <w:t xml:space="preserve">syndicalist union </w:t>
      </w:r>
      <w:r w:rsidRPr="00534501">
        <w:rPr>
          <w:rStyle w:val="StyleUnderline"/>
        </w:rPr>
        <w:t xml:space="preserve">SI </w:t>
      </w:r>
      <w:r w:rsidRPr="00534501">
        <w:rPr>
          <w:rStyle w:val="StyleUnderline"/>
          <w:highlight w:val="cyan"/>
        </w:rPr>
        <w:t>Cobas</w:t>
      </w:r>
      <w:r w:rsidRPr="00C958BC">
        <w:rPr>
          <w:sz w:val="16"/>
        </w:rPr>
        <w:t xml:space="preserve"> in Italy </w:t>
      </w:r>
      <w:r w:rsidRPr="00534501">
        <w:rPr>
          <w:rStyle w:val="StyleUnderline"/>
          <w:highlight w:val="cyan"/>
        </w:rPr>
        <w:t>uses mobs</w:t>
      </w:r>
      <w:r w:rsidRPr="00C958BC">
        <w:rPr>
          <w:sz w:val="16"/>
        </w:rPr>
        <w:t xml:space="preserve"> of students and left-wing activists from outside the workplace </w:t>
      </w:r>
      <w:r w:rsidRPr="00534501">
        <w:rPr>
          <w:rStyle w:val="StyleUnderline"/>
          <w:highlight w:val="cyan"/>
        </w:rPr>
        <w:t>to set up blockades</w:t>
      </w:r>
      <w:r w:rsidRPr="000C01FD">
        <w:rPr>
          <w:rStyle w:val="StyleUnderline"/>
        </w:rPr>
        <w:t xml:space="preserve"> of workplaces</w:t>
      </w:r>
      <w:r w:rsidRPr="00C958BC">
        <w:rPr>
          <w:sz w:val="16"/>
        </w:rPr>
        <w:t xml:space="preserve"> </w:t>
      </w:r>
      <w:r w:rsidRPr="000C01FD">
        <w:rPr>
          <w:rStyle w:val="StyleUnderline"/>
        </w:rPr>
        <w:t>during strikes</w:t>
      </w:r>
      <w:r w:rsidRPr="00C958BC">
        <w:rPr>
          <w:sz w:val="16"/>
        </w:rPr>
        <w:t xml:space="preserve"> of small groups of </w:t>
      </w:r>
      <w:r w:rsidRPr="000C01FD">
        <w:rPr>
          <w:rStyle w:val="StyleUnderline"/>
        </w:rPr>
        <w:t>migrant workers</w:t>
      </w:r>
      <w:r w:rsidRPr="00C958BC">
        <w:rPr>
          <w:sz w:val="16"/>
        </w:rPr>
        <w:t xml:space="preserve"> </w:t>
      </w:r>
      <w:r w:rsidRPr="000C01FD">
        <w:rPr>
          <w:rStyle w:val="StyleUnderline"/>
        </w:rPr>
        <w:t>in logistics</w:t>
      </w:r>
      <w:r w:rsidRPr="00C958BC">
        <w:rPr>
          <w:sz w:val="16"/>
        </w:rPr>
        <w:t xml:space="preserve">. This tactic enables precariously employed migrant workers to leverage collective power against their employers until they’ve built majority support in the workplace. Combining such insurrectionary tactics with anti-imperialist organizing would represent a major strategic innovation and bring the abolition of the Military-Industrial Complex into view. </w:t>
      </w:r>
      <w:r w:rsidRPr="00534501">
        <w:rPr>
          <w:rStyle w:val="StyleUnderline"/>
          <w:highlight w:val="cyan"/>
        </w:rPr>
        <w:t>Palestine Action</w:t>
      </w:r>
      <w:r w:rsidRPr="00C958BC">
        <w:rPr>
          <w:sz w:val="16"/>
        </w:rPr>
        <w:t xml:space="preserve"> is an anti-imperialist, anti-war group that </w:t>
      </w:r>
      <w:r w:rsidRPr="00534501">
        <w:rPr>
          <w:rStyle w:val="StyleUnderline"/>
          <w:highlight w:val="cyan"/>
        </w:rPr>
        <w:t>targets</w:t>
      </w:r>
      <w:r w:rsidRPr="00C958BC">
        <w:rPr>
          <w:rStyle w:val="StyleUnderline"/>
        </w:rPr>
        <w:t xml:space="preserve"> multinational </w:t>
      </w:r>
      <w:r w:rsidRPr="00534501">
        <w:rPr>
          <w:rStyle w:val="StyleUnderline"/>
          <w:highlight w:val="cyan"/>
        </w:rPr>
        <w:t>weapons</w:t>
      </w:r>
      <w:r w:rsidRPr="00C958BC">
        <w:rPr>
          <w:rStyle w:val="StyleUnderline"/>
        </w:rPr>
        <w:t xml:space="preserve"> </w:t>
      </w:r>
      <w:r w:rsidRPr="00534501">
        <w:rPr>
          <w:rStyle w:val="StyleUnderline"/>
          <w:highlight w:val="cyan"/>
        </w:rPr>
        <w:t>manufacturers</w:t>
      </w:r>
      <w:r w:rsidRPr="00C958BC">
        <w:rPr>
          <w:sz w:val="16"/>
        </w:rPr>
        <w:t>—specifically those used by the Israeli regime against the Palestinians, like Elbit Systems—</w:t>
      </w:r>
      <w:r w:rsidRPr="00C958BC">
        <w:rPr>
          <w:rStyle w:val="StyleUnderline"/>
        </w:rPr>
        <w:t>for blockades, occupations, and sabotage</w:t>
      </w:r>
      <w:r w:rsidRPr="00C958BC">
        <w:rPr>
          <w:sz w:val="16"/>
        </w:rPr>
        <w:t xml:space="preserve">. With the cooperation of revolutionary unions and organizations like Palestine Action </w:t>
      </w:r>
      <w:r w:rsidRPr="00C958BC">
        <w:rPr>
          <w:rStyle w:val="StyleUnderline"/>
        </w:rPr>
        <w:t>comes the potential</w:t>
      </w:r>
      <w:r w:rsidRPr="00C958BC">
        <w:rPr>
          <w:sz w:val="16"/>
        </w:rPr>
        <w:t xml:space="preserve"> </w:t>
      </w:r>
      <w:r w:rsidRPr="00C958BC">
        <w:rPr>
          <w:rStyle w:val="StyleUnderline"/>
        </w:rPr>
        <w:t>of</w:t>
      </w:r>
      <w:r w:rsidRPr="00C958BC">
        <w:rPr>
          <w:sz w:val="16"/>
        </w:rPr>
        <w:t xml:space="preserve"> the </w:t>
      </w:r>
      <w:r w:rsidRPr="00C958BC">
        <w:rPr>
          <w:rStyle w:val="StyleUnderline"/>
        </w:rPr>
        <w:t>occupation</w:t>
      </w:r>
      <w:r w:rsidRPr="00C958BC">
        <w:rPr>
          <w:sz w:val="16"/>
        </w:rPr>
        <w:t xml:space="preserve"> </w:t>
      </w:r>
      <w:r w:rsidRPr="00C958BC">
        <w:rPr>
          <w:rStyle w:val="StyleUnderline"/>
        </w:rPr>
        <w:t>of weapons factories</w:t>
      </w:r>
      <w:r w:rsidRPr="00C958BC">
        <w:rPr>
          <w:sz w:val="16"/>
        </w:rPr>
        <w:t xml:space="preserve"> </w:t>
      </w:r>
      <w:r w:rsidRPr="00C958BC">
        <w:rPr>
          <w:rStyle w:val="StyleUnderline"/>
        </w:rPr>
        <w:t>and</w:t>
      </w:r>
      <w:r w:rsidRPr="00C958BC">
        <w:rPr>
          <w:sz w:val="16"/>
        </w:rPr>
        <w:t xml:space="preserve"> their </w:t>
      </w:r>
      <w:r w:rsidRPr="00534501">
        <w:rPr>
          <w:rStyle w:val="StyleUnderline"/>
          <w:highlight w:val="cyan"/>
        </w:rPr>
        <w:t>transformation</w:t>
      </w:r>
      <w:r w:rsidRPr="00C958BC">
        <w:rPr>
          <w:rStyle w:val="StyleUnderline"/>
        </w:rPr>
        <w:t xml:space="preserve"> </w:t>
      </w:r>
      <w:r w:rsidRPr="00534501">
        <w:rPr>
          <w:rStyle w:val="StyleUnderline"/>
          <w:highlight w:val="cyan"/>
        </w:rPr>
        <w:t>into</w:t>
      </w:r>
      <w:r w:rsidRPr="00C958BC">
        <w:rPr>
          <w:rStyle w:val="StyleUnderline"/>
        </w:rPr>
        <w:t xml:space="preserve"> </w:t>
      </w:r>
      <w:r w:rsidRPr="00534501">
        <w:rPr>
          <w:rStyle w:val="StyleUnderline"/>
          <w:highlight w:val="cyan"/>
        </w:rPr>
        <w:t>sites</w:t>
      </w:r>
      <w:r w:rsidRPr="00C958BC">
        <w:rPr>
          <w:sz w:val="16"/>
        </w:rPr>
        <w:t xml:space="preserve"> </w:t>
      </w:r>
      <w:r w:rsidRPr="00534501">
        <w:rPr>
          <w:rStyle w:val="StyleUnderline"/>
          <w:highlight w:val="cyan"/>
        </w:rPr>
        <w:t>for</w:t>
      </w:r>
      <w:r w:rsidRPr="00C958BC">
        <w:rPr>
          <w:rStyle w:val="StyleUnderline"/>
        </w:rPr>
        <w:t xml:space="preserve"> the production</w:t>
      </w:r>
      <w:r w:rsidRPr="00C958BC">
        <w:rPr>
          <w:sz w:val="16"/>
        </w:rPr>
        <w:t xml:space="preserve"> </w:t>
      </w:r>
      <w:r w:rsidRPr="00C958BC">
        <w:rPr>
          <w:rStyle w:val="StyleUnderline"/>
        </w:rPr>
        <w:t>of</w:t>
      </w:r>
      <w:r w:rsidRPr="00C958BC">
        <w:rPr>
          <w:sz w:val="16"/>
        </w:rPr>
        <w:t xml:space="preserve"> socially </w:t>
      </w:r>
      <w:r w:rsidRPr="00534501">
        <w:rPr>
          <w:rStyle w:val="StyleUnderline"/>
          <w:highlight w:val="cyan"/>
        </w:rPr>
        <w:t>useful goods</w:t>
      </w:r>
      <w:r w:rsidRPr="00C958BC">
        <w:rPr>
          <w:sz w:val="16"/>
        </w:rPr>
        <w:t xml:space="preserve">. </w:t>
      </w:r>
      <w:r w:rsidRPr="00534501">
        <w:rPr>
          <w:rStyle w:val="StyleUnderline"/>
          <w:highlight w:val="cyan"/>
        </w:rPr>
        <w:t>Even</w:t>
      </w:r>
      <w:r w:rsidRPr="00C958BC">
        <w:rPr>
          <w:sz w:val="16"/>
        </w:rPr>
        <w:t xml:space="preserve"> starting with just </w:t>
      </w:r>
      <w:r w:rsidRPr="00534501">
        <w:rPr>
          <w:rStyle w:val="Emphasis"/>
          <w:highlight w:val="cyan"/>
        </w:rPr>
        <w:t>one or two</w:t>
      </w:r>
      <w:r w:rsidRPr="00C958BC">
        <w:rPr>
          <w:sz w:val="16"/>
        </w:rPr>
        <w:t xml:space="preserve"> </w:t>
      </w:r>
      <w:r w:rsidRPr="00C958BC">
        <w:rPr>
          <w:rStyle w:val="Emphasis"/>
        </w:rPr>
        <w:t>conscientious</w:t>
      </w:r>
      <w:r w:rsidRPr="00C958BC">
        <w:rPr>
          <w:sz w:val="16"/>
        </w:rPr>
        <w:t xml:space="preserve"> </w:t>
      </w:r>
      <w:r w:rsidRPr="00534501">
        <w:rPr>
          <w:rStyle w:val="Emphasis"/>
          <w:highlight w:val="cyan"/>
        </w:rPr>
        <w:t>workers</w:t>
      </w:r>
      <w:r w:rsidRPr="00C958BC">
        <w:rPr>
          <w:sz w:val="16"/>
        </w:rPr>
        <w:t xml:space="preserve"> </w:t>
      </w:r>
      <w:r w:rsidRPr="00534501">
        <w:rPr>
          <w:rStyle w:val="StyleUnderline"/>
          <w:highlight w:val="cyan"/>
        </w:rPr>
        <w:t>could be enough</w:t>
      </w:r>
      <w:r w:rsidRPr="00C958BC">
        <w:rPr>
          <w:sz w:val="16"/>
        </w:rPr>
        <w:t xml:space="preserve"> of a foothold </w:t>
      </w:r>
      <w:r w:rsidRPr="00534501">
        <w:rPr>
          <w:rStyle w:val="StyleUnderline"/>
          <w:highlight w:val="cyan"/>
        </w:rPr>
        <w:t xml:space="preserve">to </w:t>
      </w:r>
      <w:r w:rsidRPr="00534501">
        <w:rPr>
          <w:rStyle w:val="Emphasis"/>
          <w:highlight w:val="cyan"/>
        </w:rPr>
        <w:t>spread the struggle</w:t>
      </w:r>
      <w:r w:rsidRPr="00C958BC">
        <w:rPr>
          <w:sz w:val="16"/>
        </w:rPr>
        <w:t xml:space="preserve"> through a whole plant. </w:t>
      </w:r>
      <w:r w:rsidRPr="00C958BC">
        <w:rPr>
          <w:rStyle w:val="StyleUnderline"/>
        </w:rPr>
        <w:t>In Florence, Italy</w:t>
      </w:r>
      <w:r w:rsidRPr="00C958BC">
        <w:rPr>
          <w:sz w:val="16"/>
        </w:rPr>
        <w:t xml:space="preserve"> the ex-GKN Factory Collective helped </w:t>
      </w:r>
      <w:r w:rsidRPr="00C958BC">
        <w:rPr>
          <w:rStyle w:val="StyleUnderline"/>
        </w:rPr>
        <w:t>conjure a vision</w:t>
      </w:r>
      <w:r w:rsidRPr="00C958BC">
        <w:rPr>
          <w:sz w:val="16"/>
        </w:rPr>
        <w:t xml:space="preserve"> of what this might look like </w:t>
      </w:r>
      <w:r w:rsidRPr="00C958BC">
        <w:rPr>
          <w:rStyle w:val="StyleUnderline"/>
        </w:rPr>
        <w:t>when</w:t>
      </w:r>
      <w:r w:rsidRPr="00C958BC">
        <w:rPr>
          <w:sz w:val="16"/>
        </w:rPr>
        <w:t xml:space="preserve"> it </w:t>
      </w:r>
      <w:r w:rsidRPr="00C958BC">
        <w:rPr>
          <w:rStyle w:val="StyleUnderline"/>
        </w:rPr>
        <w:t>occupied its workplace</w:t>
      </w:r>
      <w:r w:rsidRPr="00C958BC">
        <w:rPr>
          <w:sz w:val="16"/>
        </w:rPr>
        <w:t xml:space="preserve"> after the employer closed the facility. Since then, they have been fighting to transform the plant into a public hub for sustainable mobility.</w:t>
      </w:r>
    </w:p>
    <w:p w14:paraId="76B9ACB7" w14:textId="77777777" w:rsidR="00DA459F" w:rsidRPr="00C958BC" w:rsidRDefault="00DA459F" w:rsidP="00DA459F">
      <w:pPr>
        <w:rPr>
          <w:sz w:val="16"/>
        </w:rPr>
      </w:pPr>
      <w:r w:rsidRPr="00C958BC">
        <w:rPr>
          <w:sz w:val="16"/>
        </w:rPr>
        <w:t xml:space="preserve">Even though most of these struggles ultimately ended in failure, they represent the seeds of a future </w:t>
      </w:r>
      <w:r w:rsidRPr="00C958BC">
        <w:rPr>
          <w:rStyle w:val="StyleUnderline"/>
        </w:rPr>
        <w:t xml:space="preserve">revolutionary union </w:t>
      </w:r>
      <w:r w:rsidRPr="00534501">
        <w:rPr>
          <w:rStyle w:val="StyleUnderline"/>
          <w:highlight w:val="cyan"/>
        </w:rPr>
        <w:t>movement</w:t>
      </w:r>
      <w:r w:rsidRPr="00C958BC">
        <w:rPr>
          <w:sz w:val="16"/>
        </w:rPr>
        <w:t xml:space="preserve"> that </w:t>
      </w:r>
      <w:r w:rsidRPr="00534501">
        <w:rPr>
          <w:rStyle w:val="StyleUnderline"/>
          <w:highlight w:val="cyan"/>
        </w:rPr>
        <w:t xml:space="preserve">can </w:t>
      </w:r>
      <w:r w:rsidRPr="00534501">
        <w:rPr>
          <w:rStyle w:val="Emphasis"/>
          <w:highlight w:val="cyan"/>
        </w:rPr>
        <w:t>overcome</w:t>
      </w:r>
      <w:r w:rsidRPr="00C958BC">
        <w:rPr>
          <w:rStyle w:val="StyleUnderline"/>
        </w:rPr>
        <w:t xml:space="preserve"> the </w:t>
      </w:r>
      <w:r w:rsidRPr="00534501">
        <w:rPr>
          <w:rStyle w:val="Emphasis"/>
          <w:highlight w:val="cyan"/>
        </w:rPr>
        <w:t>employers</w:t>
      </w:r>
      <w:r w:rsidRPr="00534501">
        <w:rPr>
          <w:rStyle w:val="StyleUnderline"/>
          <w:highlight w:val="cyan"/>
        </w:rPr>
        <w:t xml:space="preserve"> and the state</w:t>
      </w:r>
      <w:r w:rsidRPr="00C958BC">
        <w:rPr>
          <w:sz w:val="16"/>
        </w:rPr>
        <w:t xml:space="preserve">. They prove that imposing </w:t>
      </w:r>
      <w:r w:rsidRPr="00C958BC">
        <w:rPr>
          <w:rStyle w:val="StyleUnderline"/>
        </w:rPr>
        <w:t>insurrectionary</w:t>
      </w:r>
      <w:r w:rsidRPr="00C958BC">
        <w:rPr>
          <w:sz w:val="16"/>
        </w:rPr>
        <w:t xml:space="preserve"> </w:t>
      </w:r>
      <w:r w:rsidRPr="00534501">
        <w:rPr>
          <w:rStyle w:val="StyleUnderline"/>
        </w:rPr>
        <w:t>tactics</w:t>
      </w:r>
      <w:r w:rsidRPr="00534501">
        <w:rPr>
          <w:sz w:val="16"/>
        </w:rPr>
        <w:t xml:space="preserve"> </w:t>
      </w:r>
      <w:r w:rsidRPr="00534501">
        <w:rPr>
          <w:rStyle w:val="StyleUnderline"/>
        </w:rPr>
        <w:t>such</w:t>
      </w:r>
      <w:r w:rsidRPr="00534501">
        <w:rPr>
          <w:sz w:val="16"/>
        </w:rPr>
        <w:t xml:space="preserve"> </w:t>
      </w:r>
      <w:r w:rsidRPr="00534501">
        <w:rPr>
          <w:rStyle w:val="StyleUnderline"/>
        </w:rPr>
        <w:t>as</w:t>
      </w:r>
      <w:r w:rsidRPr="00C958BC">
        <w:rPr>
          <w:sz w:val="16"/>
        </w:rPr>
        <w:t xml:space="preserve"> </w:t>
      </w:r>
      <w:r w:rsidRPr="00534501">
        <w:rPr>
          <w:rStyle w:val="Emphasis"/>
          <w:highlight w:val="cyan"/>
        </w:rPr>
        <w:t>occupations</w:t>
      </w:r>
      <w:r w:rsidRPr="00C958BC">
        <w:rPr>
          <w:sz w:val="16"/>
        </w:rPr>
        <w:t xml:space="preserve">, </w:t>
      </w:r>
      <w:r w:rsidRPr="00534501">
        <w:rPr>
          <w:rStyle w:val="Emphasis"/>
          <w:highlight w:val="cyan"/>
        </w:rPr>
        <w:t>sabotage</w:t>
      </w:r>
      <w:r w:rsidRPr="00C958BC">
        <w:rPr>
          <w:sz w:val="16"/>
        </w:rPr>
        <w:t xml:space="preserve">, </w:t>
      </w:r>
      <w:r w:rsidRPr="00C958BC">
        <w:rPr>
          <w:rStyle w:val="StyleUnderline"/>
        </w:rPr>
        <w:t>and</w:t>
      </w:r>
      <w:r w:rsidRPr="00C958BC">
        <w:rPr>
          <w:sz w:val="16"/>
        </w:rPr>
        <w:t xml:space="preserve"> </w:t>
      </w:r>
      <w:r w:rsidRPr="00534501">
        <w:rPr>
          <w:rStyle w:val="Emphasis"/>
          <w:highlight w:val="cyan"/>
        </w:rPr>
        <w:t>blockades</w:t>
      </w:r>
      <w:r w:rsidRPr="00C958BC">
        <w:rPr>
          <w:sz w:val="16"/>
        </w:rPr>
        <w:t xml:space="preserve"> onto our bosses </w:t>
      </w:r>
      <w:r w:rsidRPr="00C958BC">
        <w:rPr>
          <w:rStyle w:val="StyleUnderline"/>
        </w:rPr>
        <w:t>work in our favor</w:t>
      </w:r>
      <w:r w:rsidRPr="00C958BC">
        <w:rPr>
          <w:sz w:val="16"/>
        </w:rPr>
        <w:t>. Let them cry about it, as long as they concede to all of our demands. If they don’t, we’ll take that power from them and run them out of town.</w:t>
      </w:r>
    </w:p>
    <w:p w14:paraId="4C23DB45" w14:textId="77777777" w:rsidR="00DA459F" w:rsidRDefault="00DA459F" w:rsidP="00DA459F">
      <w:pPr>
        <w:rPr>
          <w:sz w:val="16"/>
        </w:rPr>
      </w:pPr>
      <w:r w:rsidRPr="00534501">
        <w:rPr>
          <w:rStyle w:val="StyleUnderline"/>
          <w:highlight w:val="cyan"/>
        </w:rPr>
        <w:t xml:space="preserve">By </w:t>
      </w:r>
      <w:r w:rsidRPr="00534501">
        <w:rPr>
          <w:rStyle w:val="Emphasis"/>
          <w:highlight w:val="cyan"/>
        </w:rPr>
        <w:t>demolishing</w:t>
      </w:r>
      <w:r w:rsidRPr="00C958BC">
        <w:rPr>
          <w:sz w:val="16"/>
        </w:rPr>
        <w:t xml:space="preserve"> </w:t>
      </w:r>
      <w:r w:rsidRPr="00C958BC">
        <w:rPr>
          <w:rStyle w:val="StyleUnderline"/>
        </w:rPr>
        <w:t xml:space="preserve">the </w:t>
      </w:r>
      <w:r w:rsidRPr="00534501">
        <w:rPr>
          <w:rStyle w:val="Emphasis"/>
          <w:highlight w:val="cyan"/>
        </w:rPr>
        <w:t>legal framework</w:t>
      </w:r>
      <w:r w:rsidRPr="00C958BC">
        <w:rPr>
          <w:sz w:val="16"/>
        </w:rPr>
        <w:t xml:space="preserve"> </w:t>
      </w:r>
      <w:r w:rsidRPr="00534501">
        <w:rPr>
          <w:rStyle w:val="StyleUnderline"/>
          <w:highlight w:val="cyan"/>
        </w:rPr>
        <w:t>of</w:t>
      </w:r>
      <w:r w:rsidRPr="00C958BC">
        <w:rPr>
          <w:rStyle w:val="StyleUnderline"/>
        </w:rPr>
        <w:t xml:space="preserve"> </w:t>
      </w:r>
      <w:r w:rsidRPr="00C958BC">
        <w:rPr>
          <w:rStyle w:val="Emphasis"/>
        </w:rPr>
        <w:t xml:space="preserve">narrow </w:t>
      </w:r>
      <w:r w:rsidRPr="00534501">
        <w:rPr>
          <w:rStyle w:val="Emphasis"/>
          <w:highlight w:val="cyan"/>
        </w:rPr>
        <w:t>trade unionism</w:t>
      </w:r>
      <w:r w:rsidRPr="00C958BC">
        <w:rPr>
          <w:sz w:val="16"/>
        </w:rPr>
        <w:t xml:space="preserve">, </w:t>
      </w:r>
      <w:r w:rsidRPr="00C958BC">
        <w:rPr>
          <w:rStyle w:val="StyleUnderline"/>
        </w:rPr>
        <w:t xml:space="preserve">we </w:t>
      </w:r>
      <w:r w:rsidRPr="00534501">
        <w:rPr>
          <w:rStyle w:val="StyleUnderline"/>
          <w:highlight w:val="cyan"/>
        </w:rPr>
        <w:t>bring the fight to</w:t>
      </w:r>
      <w:r w:rsidRPr="00C958BC">
        <w:rPr>
          <w:rStyle w:val="StyleUnderline"/>
        </w:rPr>
        <w:t xml:space="preserve"> a </w:t>
      </w:r>
      <w:r w:rsidRPr="00534501">
        <w:rPr>
          <w:rStyle w:val="Emphasis"/>
          <w:highlight w:val="cyan"/>
        </w:rPr>
        <w:t>broader confrontation</w:t>
      </w:r>
      <w:r w:rsidRPr="00534501">
        <w:rPr>
          <w:sz w:val="16"/>
          <w:highlight w:val="cyan"/>
        </w:rPr>
        <w:t xml:space="preserve"> </w:t>
      </w:r>
      <w:r w:rsidRPr="00534501">
        <w:rPr>
          <w:rStyle w:val="StyleUnderline"/>
        </w:rPr>
        <w:t>with</w:t>
      </w:r>
      <w:r w:rsidRPr="00C958BC">
        <w:rPr>
          <w:sz w:val="16"/>
        </w:rPr>
        <w:t xml:space="preserve"> the </w:t>
      </w:r>
      <w:r w:rsidRPr="00C958BC">
        <w:rPr>
          <w:rStyle w:val="StyleUnderline"/>
        </w:rPr>
        <w:t>economic and political powers</w:t>
      </w:r>
      <w:r w:rsidRPr="00C958BC">
        <w:rPr>
          <w:sz w:val="16"/>
        </w:rPr>
        <w:t xml:space="preserve"> who rule over us. </w:t>
      </w:r>
      <w:r w:rsidRPr="00534501">
        <w:rPr>
          <w:rStyle w:val="StyleUnderline"/>
          <w:highlight w:val="cyan"/>
        </w:rPr>
        <w:t>Workers</w:t>
      </w:r>
      <w:r w:rsidRPr="00C958BC">
        <w:rPr>
          <w:rStyle w:val="StyleUnderline"/>
        </w:rPr>
        <w:t xml:space="preserve"> are </w:t>
      </w:r>
      <w:r w:rsidRPr="00534501">
        <w:rPr>
          <w:rStyle w:val="Emphasis"/>
          <w:highlight w:val="cyan"/>
        </w:rPr>
        <w:t>already moving</w:t>
      </w:r>
      <w:r w:rsidRPr="00534501">
        <w:rPr>
          <w:sz w:val="16"/>
          <w:highlight w:val="cyan"/>
        </w:rPr>
        <w:t xml:space="preserve"> </w:t>
      </w:r>
      <w:r w:rsidRPr="00534501">
        <w:rPr>
          <w:rStyle w:val="StyleUnderline"/>
          <w:highlight w:val="cyan"/>
        </w:rPr>
        <w:t>in this</w:t>
      </w:r>
      <w:r w:rsidRPr="00C958BC">
        <w:rPr>
          <w:rStyle w:val="StyleUnderline"/>
        </w:rPr>
        <w:t xml:space="preserve"> more </w:t>
      </w:r>
      <w:r w:rsidRPr="00534501">
        <w:rPr>
          <w:rStyle w:val="StyleUnderline"/>
          <w:highlight w:val="cyan"/>
        </w:rPr>
        <w:t>militant</w:t>
      </w:r>
      <w:r w:rsidRPr="00C958BC">
        <w:rPr>
          <w:sz w:val="16"/>
        </w:rPr>
        <w:t xml:space="preserve">, potentially </w:t>
      </w:r>
      <w:r w:rsidRPr="00C958BC">
        <w:rPr>
          <w:rStyle w:val="StyleUnderline"/>
        </w:rPr>
        <w:t xml:space="preserve">revolutionary </w:t>
      </w:r>
      <w:r w:rsidRPr="00534501">
        <w:rPr>
          <w:rStyle w:val="StyleUnderline"/>
          <w:highlight w:val="cyan"/>
        </w:rPr>
        <w:t>direction</w:t>
      </w:r>
      <w:r w:rsidRPr="00C958BC">
        <w:rPr>
          <w:sz w:val="16"/>
        </w:rPr>
        <w:t xml:space="preserve">. Just looking at the education industry: </w:t>
      </w:r>
      <w:r w:rsidRPr="00534501">
        <w:rPr>
          <w:rStyle w:val="Emphasis"/>
          <w:highlight w:val="cyan"/>
        </w:rPr>
        <w:t>illegal strikes</w:t>
      </w:r>
      <w:r w:rsidRPr="00C958BC">
        <w:rPr>
          <w:rStyle w:val="Emphasis"/>
        </w:rPr>
        <w:t>,</w:t>
      </w:r>
      <w:r w:rsidRPr="00C958BC">
        <w:rPr>
          <w:sz w:val="16"/>
        </w:rPr>
        <w:t xml:space="preserve"> street </w:t>
      </w:r>
      <w:r w:rsidRPr="00534501">
        <w:rPr>
          <w:rStyle w:val="Emphasis"/>
          <w:highlight w:val="cyan"/>
        </w:rPr>
        <w:t>protests</w:t>
      </w:r>
      <w:r w:rsidRPr="00C958BC">
        <w:rPr>
          <w:sz w:val="16"/>
        </w:rPr>
        <w:t xml:space="preserve">, </w:t>
      </w:r>
      <w:r w:rsidRPr="00C958BC">
        <w:rPr>
          <w:rStyle w:val="StyleUnderline"/>
        </w:rPr>
        <w:t>occupations</w:t>
      </w:r>
      <w:r w:rsidRPr="00C958BC">
        <w:rPr>
          <w:sz w:val="16"/>
        </w:rPr>
        <w:t xml:space="preserve"> of school workplaces, wall-to-wall unionism, bargaining for the common good, organizing the unorganized, borderline solidarity strikes, and political strikes all point some ways forward. Meanwhile, </w:t>
      </w:r>
      <w:r w:rsidRPr="00C958BC">
        <w:rPr>
          <w:rStyle w:val="StyleUnderline"/>
        </w:rPr>
        <w:t xml:space="preserve">workers are clearly </w:t>
      </w:r>
      <w:r w:rsidRPr="00C958BC">
        <w:rPr>
          <w:rStyle w:val="Emphasis"/>
        </w:rPr>
        <w:t>increasingly unsatisfied</w:t>
      </w:r>
      <w:r w:rsidRPr="00C958BC">
        <w:rPr>
          <w:sz w:val="16"/>
        </w:rPr>
        <w:t xml:space="preserve"> </w:t>
      </w:r>
      <w:r w:rsidRPr="00C958BC">
        <w:rPr>
          <w:rStyle w:val="StyleUnderline"/>
        </w:rPr>
        <w:t>with</w:t>
      </w:r>
      <w:r w:rsidRPr="00C958BC">
        <w:rPr>
          <w:sz w:val="16"/>
        </w:rPr>
        <w:t xml:space="preserve"> </w:t>
      </w:r>
      <w:r w:rsidRPr="00C958BC">
        <w:rPr>
          <w:rStyle w:val="StyleUnderline"/>
        </w:rPr>
        <w:t xml:space="preserve">the </w:t>
      </w:r>
      <w:r w:rsidRPr="00C958BC">
        <w:rPr>
          <w:rStyle w:val="Emphasis"/>
        </w:rPr>
        <w:t>conservative bent</w:t>
      </w:r>
      <w:r w:rsidRPr="00C958BC">
        <w:rPr>
          <w:sz w:val="16"/>
        </w:rPr>
        <w:t xml:space="preserve"> </w:t>
      </w:r>
      <w:r w:rsidRPr="00C958BC">
        <w:rPr>
          <w:rStyle w:val="StyleUnderline"/>
        </w:rPr>
        <w:t>of</w:t>
      </w:r>
      <w:r w:rsidRPr="00C958BC">
        <w:rPr>
          <w:sz w:val="16"/>
        </w:rPr>
        <w:t xml:space="preserve"> most mainstream </w:t>
      </w:r>
      <w:r w:rsidRPr="00C958BC">
        <w:rPr>
          <w:rStyle w:val="StyleUnderline"/>
        </w:rPr>
        <w:t>unions</w:t>
      </w:r>
      <w:r w:rsidRPr="00C958BC">
        <w:rPr>
          <w:sz w:val="16"/>
        </w:rPr>
        <w:t>. All revolutionary unions should encourage members employed in already unionized workplaces to build worker power independent of the leadership.</w:t>
      </w:r>
    </w:p>
    <w:p w14:paraId="169FCA66" w14:textId="77777777" w:rsidR="00DA459F" w:rsidRDefault="00DA459F" w:rsidP="00DA459F"/>
    <w:p w14:paraId="0B2466DA" w14:textId="77777777" w:rsidR="00DA459F" w:rsidRDefault="00DA459F" w:rsidP="00DA459F">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0E8A6ABA" w14:textId="77777777" w:rsidR="00DA459F" w:rsidRPr="00F94E60" w:rsidRDefault="00DA459F" w:rsidP="00DA459F">
      <w:r w:rsidRPr="00A02FE5">
        <w:rPr>
          <w:rStyle w:val="Style13ptBold"/>
        </w:rPr>
        <w:t>Fisk ‘21</w:t>
      </w:r>
      <w:r>
        <w:t xml:space="preserve">, (Catherine L. – Barbara Nachtrieb Armstrong Professor of Law, University of California, Berkeley, 2-3-2021, The Once and Future Countervailing Power of Labor, The Yale Law Journal, </w:t>
      </w:r>
      <w:hyperlink r:id="rId9" w:history="1">
        <w:r w:rsidRPr="00807FE7">
          <w:rPr>
            <w:rStyle w:val="Hyperlink"/>
          </w:rPr>
          <w:t>https://www.yalelawjournal.org/forum/the-once-and-future-countervailing-power-of-labor</w:t>
        </w:r>
      </w:hyperlink>
      <w:r w:rsidRPr="00492EC5">
        <w:t>)</w:t>
      </w:r>
      <w:r>
        <w:t xml:space="preserve"> // UTD // recut </w:t>
      </w:r>
      <w:proofErr w:type="spellStart"/>
      <w:r>
        <w:t>cal-dgl</w:t>
      </w:r>
      <w:proofErr w:type="spellEnd"/>
    </w:p>
    <w:p w14:paraId="6F2D1784" w14:textId="77777777" w:rsidR="00DA459F" w:rsidRPr="00F94E60" w:rsidRDefault="00DA459F" w:rsidP="00DA459F">
      <w:pPr>
        <w:rPr>
          <w:sz w:val="14"/>
        </w:rPr>
      </w:pPr>
      <w:r w:rsidRPr="00B33187">
        <w:rPr>
          <w:u w:val="single"/>
        </w:rPr>
        <w:lastRenderedPageBreak/>
        <w:t xml:space="preserve">The </w:t>
      </w:r>
      <w:r w:rsidRPr="00B33187">
        <w:rPr>
          <w:rStyle w:val="AAAUNDERLINEKEYBOARD"/>
        </w:rPr>
        <w:t>elements of a legal regime that will nurture class-based organizing</w:t>
      </w:r>
      <w:r w:rsidRPr="00B33187">
        <w:rPr>
          <w:sz w:val="14"/>
        </w:rPr>
        <w:t xml:space="preserve"> essential to economic and political democracy, Andrias and Sachs argue, </w:t>
      </w:r>
      <w:r w:rsidRPr="00B33187">
        <w:rPr>
          <w:rStyle w:val="AAAUNDERLINEKEYBOARD"/>
        </w:rPr>
        <w:t>are found in the</w:t>
      </w:r>
      <w:r w:rsidRPr="00B33187">
        <w:rPr>
          <w:sz w:val="14"/>
        </w:rPr>
        <w:t xml:space="preserve"> National Labor Relations Act (</w:t>
      </w:r>
      <w:r w:rsidRPr="00B33187">
        <w:rPr>
          <w:rStyle w:val="AAAUNDERLINEKEYBOARD"/>
        </w:rPr>
        <w:t>NLRA</w:t>
      </w:r>
      <w:r w:rsidRPr="00B33187">
        <w:rPr>
          <w:sz w:val="14"/>
        </w:rPr>
        <w:t>).14 The NLRA was the single</w:t>
      </w:r>
      <w:r w:rsidRPr="00014D0B">
        <w:rPr>
          <w:sz w:val="14"/>
        </w:rPr>
        <w:t xml:space="preserve"> most significant government effort to remove legal obstacles to collective action. </w:t>
      </w:r>
      <w:r w:rsidRPr="005B3DB1">
        <w:rPr>
          <w:highlight w:val="cyan"/>
          <w:u w:val="single"/>
        </w:rPr>
        <w:t xml:space="preserve">Andrias and Sachs make the case that </w:t>
      </w:r>
      <w:r w:rsidRPr="005B3DB1">
        <w:rPr>
          <w:rStyle w:val="AAAUNDERLINEKEYBOARD"/>
          <w:highlight w:val="cyan"/>
        </w:rPr>
        <w:t>effective</w:t>
      </w:r>
      <w:r w:rsidRPr="00014D0B">
        <w:rPr>
          <w:rStyle w:val="AAAUNDERLINEKEYBOARD"/>
        </w:rPr>
        <w:t xml:space="preserve"> </w:t>
      </w:r>
      <w:r w:rsidRPr="00182B25">
        <w:rPr>
          <w:rStyle w:val="AAAUNDERLINEKEYBOARD"/>
          <w:highlight w:val="cyan"/>
        </w:rPr>
        <w:t>organizing requires legal rights to access 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w:t>
      </w:r>
      <w:r w:rsidRPr="00182B25">
        <w:rPr>
          <w:rStyle w:val="AAAUNDERLINEKEYBOARD"/>
          <w:highlight w:val="cyan"/>
        </w:rPr>
        <w:t>collect funds</w:t>
      </w:r>
      <w:r w:rsidRPr="00F94E60">
        <w:rPr>
          <w:sz w:val="14"/>
        </w:rPr>
        <w:t xml:space="preserve"> from members, </w:t>
      </w:r>
      <w:r w:rsidRPr="00FE61B5">
        <w:rPr>
          <w:rStyle w:val="AAAUNDERLINEKEYBOARD"/>
        </w:rPr>
        <w:t xml:space="preserve">to be </w:t>
      </w:r>
      <w:r w:rsidRPr="00182B25">
        <w:rPr>
          <w:rStyle w:val="AAAUNDERLINEKEYBOARD"/>
          <w:highlight w:val="cyan"/>
        </w:rPr>
        <w:t>free from retaliation</w:t>
      </w:r>
      <w:r w:rsidRPr="00F94E60">
        <w:rPr>
          <w:sz w:val="14"/>
        </w:rPr>
        <w:t xml:space="preserve">, </w:t>
      </w:r>
      <w:r w:rsidRPr="00182B25">
        <w:rPr>
          <w:rStyle w:val="AAAUNDERLINEKEYBOARD"/>
        </w:rPr>
        <w:t xml:space="preserve">and to </w:t>
      </w:r>
      <w:r w:rsidRPr="00182B25">
        <w:rPr>
          <w:rStyle w:val="AAAUNDERLINEKEYBOARD"/>
          <w:highlight w:val="cyan"/>
        </w:rPr>
        <w:t>bargain</w:t>
      </w:r>
      <w:r w:rsidRPr="00182B25">
        <w:rPr>
          <w:rStyle w:val="AAAUNDERLINEKEYBOARD"/>
        </w:rPr>
        <w:t xml:space="preserve"> with relevant actors </w:t>
      </w:r>
      <w:r w:rsidRPr="00182B25">
        <w:rPr>
          <w:rStyle w:val="AAAUNDERLINEKEYBOARD"/>
          <w:highlight w:val="cyan"/>
        </w:rPr>
        <w:t>over conditions</w:t>
      </w:r>
      <w:r w:rsidRPr="00182B25">
        <w:rPr>
          <w:sz w:val="14"/>
        </w:rPr>
        <w:t xml:space="preserve">—to do </w:t>
      </w:r>
      <w:r w:rsidRPr="00182B25">
        <w:rPr>
          <w:rStyle w:val="BOLDChar"/>
          <w:highlight w:val="cyan"/>
        </w:rPr>
        <w:t>all</w:t>
      </w:r>
      <w:r w:rsidRPr="00182B25">
        <w:rPr>
          <w:sz w:val="14"/>
        </w:rPr>
        <w:t xml:space="preserve"> the</w:t>
      </w:r>
      <w:r w:rsidRPr="00F94E60">
        <w:rPr>
          <w:sz w:val="14"/>
        </w:rPr>
        <w:t xml:space="preserve"> </w:t>
      </w:r>
      <w:r w:rsidRPr="00182B25">
        <w:rPr>
          <w:rStyle w:val="BOLDChar"/>
          <w:highlight w:val="cyan"/>
        </w:rPr>
        <w:t>things</w:t>
      </w:r>
      <w:r w:rsidRPr="00F94E60">
        <w:rPr>
          <w:sz w:val="14"/>
        </w:rPr>
        <w:t xml:space="preserve"> that the National Labor Relation Board (</w:t>
      </w:r>
      <w:r w:rsidRPr="00182B25">
        <w:rPr>
          <w:rStyle w:val="BOLDChar"/>
          <w:highlight w:val="cyan"/>
        </w:rPr>
        <w:t>NLRB</w:t>
      </w:r>
      <w:r w:rsidRPr="00182B25">
        <w:rPr>
          <w:sz w:val="14"/>
          <w:highlight w:val="cyan"/>
        </w:rPr>
        <w:t xml:space="preserve">) </w:t>
      </w:r>
      <w:r w:rsidRPr="00182B25">
        <w:rPr>
          <w:rStyle w:val="BOLDChar"/>
          <w:highlight w:val="cyan"/>
        </w:rPr>
        <w:t>under</w:t>
      </w:r>
      <w:r w:rsidRPr="00FE61B5">
        <w:rPr>
          <w:rStyle w:val="BOLDChar"/>
        </w:rPr>
        <w:t xml:space="preserve"> the </w:t>
      </w:r>
      <w:r w:rsidRPr="00182B25">
        <w:rPr>
          <w:rStyle w:val="BOLDChar"/>
          <w:highlight w:val="cyan"/>
        </w:rPr>
        <w:t>Trump</w:t>
      </w:r>
      <w:r w:rsidRPr="00FE61B5">
        <w:rPr>
          <w:rStyle w:val="BOLDChar"/>
        </w:rPr>
        <w:t xml:space="preserve"> Administration</w:t>
      </w:r>
      <w:r w:rsidRPr="00F94E60">
        <w:rPr>
          <w:sz w:val="14"/>
        </w:rPr>
        <w:t xml:space="preserve"> and the Supreme Court are </w:t>
      </w:r>
      <w:r w:rsidRPr="00182B25">
        <w:rPr>
          <w:rStyle w:val="BOLDChar"/>
          <w:highlight w:val="cyan"/>
        </w:rPr>
        <w:t xml:space="preserve">busy </w:t>
      </w:r>
      <w:r w:rsidRPr="00182B25">
        <w:rPr>
          <w:rStyle w:val="Boxes"/>
          <w:highlight w:val="cya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2FEC1AC4" w14:textId="77777777" w:rsidR="00DA459F" w:rsidRPr="00F94E60" w:rsidRDefault="00DA459F" w:rsidP="00DA459F">
      <w:pPr>
        <w:rPr>
          <w:sz w:val="14"/>
        </w:rPr>
      </w:pPr>
      <w:r w:rsidRPr="00F94E60">
        <w:rPr>
          <w:sz w:val="14"/>
        </w:rPr>
        <w:t>But if the history of the labor movement offers inspiration for those who believe law can promote organizing, it also offers cautionary tales. Here I sketch four.</w:t>
      </w:r>
    </w:p>
    <w:p w14:paraId="0FCB95C4" w14:textId="77777777" w:rsidR="00DA459F" w:rsidRPr="00F94E60" w:rsidRDefault="00DA459F" w:rsidP="00DA459F">
      <w:pPr>
        <w:rPr>
          <w:sz w:val="14"/>
        </w:rPr>
      </w:pPr>
      <w:r w:rsidRPr="00F94E60">
        <w:rPr>
          <w:sz w:val="14"/>
        </w:rPr>
        <w:t>A. Promotion of Organizing Entails Regulation of Organizations</w:t>
      </w:r>
    </w:p>
    <w:p w14:paraId="103D3B66" w14:textId="77777777" w:rsidR="00DA459F" w:rsidRPr="005D3B5F" w:rsidRDefault="00DA459F" w:rsidP="00DA459F">
      <w:pPr>
        <w:rPr>
          <w:sz w:val="14"/>
        </w:rPr>
      </w:pPr>
      <w:r w:rsidRPr="00FE61B5">
        <w:rPr>
          <w:rStyle w:val="StyleUnderline"/>
        </w:rPr>
        <w:t xml:space="preserve">Government </w:t>
      </w:r>
      <w:r w:rsidRPr="005B3DB1">
        <w:rPr>
          <w:rStyle w:val="StyleUnderline"/>
        </w:rPr>
        <w:t>protection of labor organizing came with government regulation of labor organizations</w:t>
      </w:r>
      <w:r w:rsidRPr="005B3DB1">
        <w:rPr>
          <w:sz w:val="14"/>
        </w:rPr>
        <w:t>. The labor organizations to which the NLRA gave a special role in the self-regulation of industry were no longer just private-membership organizations but were now imbued with the public</w:t>
      </w:r>
      <w:r w:rsidRPr="00F94E60">
        <w:rPr>
          <w:sz w:val="14"/>
        </w:rPr>
        <w:t xml:space="preserve"> </w:t>
      </w:r>
      <w:r w:rsidRPr="005B3DB1">
        <w:rPr>
          <w:sz w:val="14"/>
        </w:rPr>
        <w:t xml:space="preserve">interest.18 </w:t>
      </w:r>
      <w:r w:rsidRPr="00607B71">
        <w:rPr>
          <w:rStyle w:val="BOLDChar"/>
          <w:highlight w:val="cyan"/>
        </w:rPr>
        <w:t>Law</w:t>
      </w:r>
      <w:r w:rsidRPr="00607B71">
        <w:rPr>
          <w:rStyle w:val="AAAUNDERLINEKEYBOARD"/>
          <w:highlight w:val="cyan"/>
        </w:rPr>
        <w:t xml:space="preserve"> </w:t>
      </w:r>
      <w:r w:rsidRPr="005B3DB1">
        <w:rPr>
          <w:rStyle w:val="AAAUNDERLINEKEYBOARD"/>
        </w:rPr>
        <w:t xml:space="preserve">therefore </w:t>
      </w:r>
      <w:r w:rsidRPr="00607B71">
        <w:rPr>
          <w:rStyle w:val="BOLDChar"/>
          <w:highlight w:val="cyan"/>
        </w:rPr>
        <w:t>created a tangle of incentives towards</w:t>
      </w:r>
      <w:r w:rsidRPr="00607B71">
        <w:rPr>
          <w:rStyle w:val="AAAUNDERLINEKEYBOARD"/>
          <w:highlight w:val="cyan"/>
        </w:rPr>
        <w:t xml:space="preserve"> less radical</w:t>
      </w:r>
      <w:r w:rsidRPr="00014D0B">
        <w:rPr>
          <w:sz w:val="14"/>
        </w:rPr>
        <w:t xml:space="preserve">, less political, </w:t>
      </w:r>
      <w:r w:rsidRPr="00014D0B">
        <w:rPr>
          <w:rStyle w:val="AAAUNDERLINEKEYBOARD"/>
        </w:rPr>
        <w:t xml:space="preserve">more </w:t>
      </w:r>
      <w:r w:rsidRPr="00607B71">
        <w:rPr>
          <w:rStyle w:val="BOLDChar"/>
          <w:highlight w:val="cyan"/>
        </w:rPr>
        <w:t>self-interested behavior</w:t>
      </w:r>
      <w:r w:rsidRPr="00014D0B">
        <w:rPr>
          <w:sz w:val="14"/>
        </w:rPr>
        <w:t xml:space="preserve">.19 The </w:t>
      </w:r>
      <w:r w:rsidRPr="00014D0B">
        <w:rPr>
          <w:rStyle w:val="AAAUNDERLINEKEYBOARD"/>
        </w:rPr>
        <w:t>Norris-LaGuardia</w:t>
      </w:r>
      <w:r w:rsidRPr="00014D0B">
        <w:rPr>
          <w:sz w:val="14"/>
        </w:rPr>
        <w:t xml:space="preserve"> Act</w:t>
      </w:r>
      <w:r w:rsidRPr="00F94E60">
        <w:rPr>
          <w:sz w:val="14"/>
        </w:rPr>
        <w:t xml:space="preserve"> </w:t>
      </w:r>
      <w:r w:rsidRPr="00FE61B5">
        <w:rPr>
          <w:rStyle w:val="AAAUNDERLINEKEYBOARD"/>
        </w:rPr>
        <w:t xml:space="preserve">and the </w:t>
      </w:r>
      <w:r w:rsidRPr="00EC6AE2">
        <w:rPr>
          <w:rStyle w:val="AAAUNDERLINEKEYBOARD"/>
          <w:highlight w:val="cya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EC6AE2">
        <w:rPr>
          <w:rStyle w:val="Emphasis"/>
          <w:highlight w:val="cyan"/>
        </w:rPr>
        <w:t xml:space="preserve">channeled </w:t>
      </w:r>
      <w:r w:rsidRPr="00790FDE">
        <w:rPr>
          <w:rStyle w:val="Emphasis"/>
        </w:rPr>
        <w:t>union activism</w:t>
      </w:r>
      <w:r w:rsidRPr="00790FDE">
        <w:rPr>
          <w:sz w:val="14"/>
        </w:rPr>
        <w:t xml:space="preserve"> </w:t>
      </w:r>
      <w:r w:rsidRPr="00790FDE">
        <w:rPr>
          <w:rStyle w:val="StyleUnderline"/>
        </w:rPr>
        <w:t>towards</w:t>
      </w:r>
      <w:r w:rsidRPr="00790FDE">
        <w:rPr>
          <w:rStyle w:val="AAAUNDERLINEKEYBOARD"/>
        </w:rPr>
        <w:t xml:space="preserve"> </w:t>
      </w:r>
      <w:r w:rsidRPr="00EC6AE2">
        <w:rPr>
          <w:rStyle w:val="AAAUNDERLINEKEYBOARD"/>
          <w:highlight w:val="cyan"/>
        </w:rPr>
        <w:t xml:space="preserve">a </w:t>
      </w:r>
      <w:r w:rsidRPr="00EC6AE2">
        <w:rPr>
          <w:rStyle w:val="Emphasis"/>
          <w:highlight w:val="cyan"/>
        </w:rPr>
        <w:t>state-preferred goal</w:t>
      </w:r>
      <w:r w:rsidRPr="00EC6AE2">
        <w:rPr>
          <w:sz w:val="14"/>
          <w:highlight w:val="cyan"/>
        </w:rPr>
        <w:t>—</w:t>
      </w:r>
      <w:r w:rsidRPr="00EC6AE2">
        <w:rPr>
          <w:rStyle w:val="Boxes"/>
          <w:highlight w:val="cyan"/>
        </w:rPr>
        <w:t>collective bargaining</w:t>
      </w:r>
      <w:r w:rsidRPr="00F94E60">
        <w:rPr>
          <w:sz w:val="14"/>
        </w:rPr>
        <w:t xml:space="preserve">—and </w:t>
      </w:r>
      <w:r w:rsidRPr="00EC6AE2">
        <w:rPr>
          <w:rStyle w:val="Boxes"/>
          <w:highlight w:val="cyan"/>
        </w:rPr>
        <w:t xml:space="preserve">away from </w:t>
      </w:r>
      <w:r w:rsidRPr="00790FDE">
        <w:rPr>
          <w:rStyle w:val="Boxes"/>
        </w:rPr>
        <w:t>more</w:t>
      </w:r>
      <w:r w:rsidRPr="00EC6AE2">
        <w:rPr>
          <w:rStyle w:val="Boxes"/>
          <w:highlight w:val="cyan"/>
        </w:rPr>
        <w:t xml:space="preserve"> radical movement objectives</w:t>
      </w:r>
      <w:r w:rsidRPr="00EC6AE2">
        <w:rPr>
          <w:sz w:val="14"/>
          <w:highlight w:val="cyan"/>
        </w:rPr>
        <w:t>.</w:t>
      </w:r>
      <w:r w:rsidRPr="00014D0B">
        <w:rPr>
          <w:sz w:val="14"/>
        </w:rPr>
        <w:t xml:space="preserve">21 The </w:t>
      </w:r>
      <w:r w:rsidRPr="00014D0B">
        <w:rPr>
          <w:rStyle w:val="AAAUNDERLINEKEYBOARD"/>
        </w:rPr>
        <w:t>NLRA’s</w:t>
      </w:r>
      <w:r w:rsidRPr="0065409E">
        <w:rPr>
          <w:rStyle w:val="AAAUNDERLINEKEYBOARD"/>
        </w:rPr>
        <w:t xml:space="preserve">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EC6AE2">
        <w:rPr>
          <w:rStyle w:val="BOLDChar"/>
          <w:highlight w:val="cyan"/>
        </w:rPr>
        <w:t>exclusive representation enabled racist unions to exclude people of color</w:t>
      </w:r>
      <w:r w:rsidRPr="00EC6AE2">
        <w:rPr>
          <w:sz w:val="14"/>
          <w:highlight w:val="cyan"/>
        </w:rPr>
        <w:t xml:space="preserve"> </w:t>
      </w:r>
      <w:r w:rsidRPr="00EC6AE2">
        <w:rPr>
          <w:sz w:val="14"/>
        </w:rPr>
        <w:t>while</w:t>
      </w:r>
      <w:r w:rsidRPr="005D3B5F">
        <w:rPr>
          <w:sz w:val="14"/>
        </w:rPr>
        <w:t xml:space="preserve"> </w:t>
      </w:r>
      <w:r w:rsidRPr="00EC6AE2">
        <w:rPr>
          <w:rStyle w:val="BOLDChar"/>
          <w:highlight w:val="cyan"/>
        </w:rPr>
        <w:t>empowering conservative</w:t>
      </w:r>
      <w:r w:rsidRPr="005D3B5F">
        <w:rPr>
          <w:rStyle w:val="AAAUNDERLINEKEYBOARD"/>
        </w:rPr>
        <w:t xml:space="preserve"> and quiescent </w:t>
      </w:r>
      <w:r w:rsidRPr="00EC6AE2">
        <w:rPr>
          <w:rStyle w:val="BOLDChar"/>
          <w:highlight w:val="cyan"/>
        </w:rPr>
        <w:t>unions to push out more radical unions</w:t>
      </w:r>
      <w:r w:rsidRPr="005D3B5F">
        <w:rPr>
          <w:sz w:val="14"/>
        </w:rPr>
        <w:t>.25 And,</w:t>
      </w:r>
      <w:r w:rsidRPr="00F94E60">
        <w:rPr>
          <w:sz w:val="14"/>
        </w:rPr>
        <w:t xml:space="preserve"> as we </w:t>
      </w:r>
      <w:r w:rsidRPr="0065409E">
        <w:rPr>
          <w:rStyle w:val="AAAUNDERLINEKEYBOARD"/>
        </w:rPr>
        <w:t xml:space="preserve">now see with </w:t>
      </w:r>
      <w:r w:rsidRPr="00EC6AE2">
        <w:rPr>
          <w:rStyle w:val="AAAUNDERLINEKEYBOARD"/>
          <w:highlight w:val="cyan"/>
        </w:rPr>
        <w:t>police</w:t>
      </w:r>
      <w:r w:rsidRPr="00EC6AE2">
        <w:rPr>
          <w:sz w:val="14"/>
          <w:highlight w:val="cyan"/>
        </w:rPr>
        <w:t xml:space="preserve">, </w:t>
      </w:r>
      <w:r w:rsidRPr="00EC6AE2">
        <w:rPr>
          <w:rStyle w:val="AAAUNDERLINEKEYBOARD"/>
          <w:highlight w:val="cyan"/>
        </w:rPr>
        <w:t>legal protection</w:t>
      </w:r>
      <w:r w:rsidRPr="005D3B5F">
        <w:rPr>
          <w:rStyle w:val="AAAUNDERLINEKEYBOARD"/>
        </w:rPr>
        <w:t>s for majority unions have enabled</w:t>
      </w:r>
      <w:r w:rsidRPr="005D3B5F">
        <w:rPr>
          <w:sz w:val="14"/>
        </w:rPr>
        <w:t xml:space="preserve"> union </w:t>
      </w:r>
      <w:r w:rsidRPr="00EC6AE2">
        <w:rPr>
          <w:rStyle w:val="AAAUNDERLINEKEYBOARD"/>
          <w:highlight w:val="cyan"/>
        </w:rPr>
        <w:t>leaders</w:t>
      </w:r>
      <w:r w:rsidRPr="005D3B5F">
        <w:rPr>
          <w:rStyle w:val="AAAUNDERLINEKEYBOARD"/>
        </w:rPr>
        <w:t xml:space="preserve"> to </w:t>
      </w:r>
      <w:r w:rsidRPr="00EC6AE2">
        <w:rPr>
          <w:rStyle w:val="AAAUNDERLINEKEYBOARD"/>
          <w:highlight w:val="cyan"/>
        </w:rPr>
        <w:t>thwart challenges</w:t>
      </w:r>
      <w:r w:rsidRPr="005D3B5F">
        <w:rPr>
          <w:rStyle w:val="AAAUNDERLINEKEYBOARD"/>
        </w:rPr>
        <w:t xml:space="preserve">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EC6AE2">
        <w:rPr>
          <w:rStyle w:val="AAAUNDERLINEKEYBOARD"/>
          <w:highlight w:val="cyan"/>
        </w:rPr>
        <w:t>Regulation</w:t>
      </w:r>
      <w:r w:rsidRPr="00F94E60">
        <w:rPr>
          <w:sz w:val="14"/>
        </w:rPr>
        <w:t xml:space="preserve"> of the internal affairs of </w:t>
      </w:r>
      <w:r w:rsidRPr="00014D0B">
        <w:rPr>
          <w:sz w:val="14"/>
        </w:rPr>
        <w:t xml:space="preserve">unions </w:t>
      </w:r>
      <w:r w:rsidRPr="00014D0B">
        <w:rPr>
          <w:rStyle w:val="AAAUNDERLINEKEYBOARD"/>
        </w:rPr>
        <w:t xml:space="preserve">increased financial </w:t>
      </w:r>
      <w:r w:rsidRPr="00D634B8">
        <w:rPr>
          <w:rStyle w:val="AAAUNDERLINEKEYBOARD"/>
        </w:rPr>
        <w:t>transparency but did not</w:t>
      </w:r>
      <w:r w:rsidRPr="00D634B8">
        <w:rPr>
          <w:sz w:val="14"/>
        </w:rPr>
        <w:t xml:space="preserve"> invariably </w:t>
      </w:r>
      <w:r w:rsidRPr="00D634B8">
        <w:rPr>
          <w:rStyle w:val="AAAUNDERLINEKEYBOARD"/>
        </w:rPr>
        <w:t>make unions more democratic</w:t>
      </w:r>
      <w:r w:rsidRPr="00D634B8">
        <w:rPr>
          <w:sz w:val="14"/>
        </w:rPr>
        <w:t xml:space="preserve"> an</w:t>
      </w:r>
      <w:r w:rsidRPr="00F94E60">
        <w:rPr>
          <w:sz w:val="14"/>
        </w:rPr>
        <w:t xml:space="preserve">d </w:t>
      </w:r>
      <w:r w:rsidRPr="0065409E">
        <w:rPr>
          <w:rStyle w:val="AAAUNDERLINEKEYBOARD"/>
        </w:rPr>
        <w:t xml:space="preserve">in </w:t>
      </w:r>
      <w:r w:rsidRPr="005D3B5F">
        <w:rPr>
          <w:rStyle w:val="AAAUNDERLINEKEYBOARD"/>
        </w:rPr>
        <w:t xml:space="preserve">fact </w:t>
      </w:r>
      <w:r w:rsidRPr="00D634B8">
        <w:rPr>
          <w:rStyle w:val="BOLDChar"/>
          <w:highlight w:val="cyan"/>
        </w:rPr>
        <w:t>increased</w:t>
      </w:r>
      <w:r w:rsidRPr="00D634B8">
        <w:rPr>
          <w:rStyle w:val="AAAUNDERLINEKEYBOARD"/>
          <w:highlight w:val="cyan"/>
        </w:rPr>
        <w:t xml:space="preserve"> the power of </w:t>
      </w:r>
      <w:r w:rsidRPr="00D634B8">
        <w:rPr>
          <w:rStyle w:val="BOLDChar"/>
          <w:highlight w:val="cyan"/>
        </w:rPr>
        <w:t>government and union opponents to channel</w:t>
      </w:r>
      <w:r w:rsidRPr="005D3B5F">
        <w:rPr>
          <w:rStyle w:val="AAAUNDERLINEKEYBOARD"/>
        </w:rPr>
        <w:t xml:space="preserve"> union </w:t>
      </w:r>
      <w:r w:rsidRPr="00D634B8">
        <w:rPr>
          <w:rStyle w:val="BOLDChar"/>
          <w:highlight w:val="cyan"/>
        </w:rPr>
        <w:t>activity</w:t>
      </w:r>
      <w:r w:rsidRPr="005D3B5F">
        <w:rPr>
          <w:sz w:val="14"/>
        </w:rPr>
        <w:t>.29</w:t>
      </w:r>
    </w:p>
    <w:p w14:paraId="181C7E91" w14:textId="77777777" w:rsidR="00DA459F" w:rsidRPr="00F94E60" w:rsidRDefault="00DA459F" w:rsidP="00DA459F">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1830313B" w14:textId="77777777" w:rsidR="00DA459F" w:rsidRPr="00F94E60" w:rsidRDefault="00DA459F" w:rsidP="00DA459F">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At the end of World War II</w:t>
      </w:r>
      <w:r w:rsidRPr="00D634B8">
        <w:rPr>
          <w:sz w:val="14"/>
          <w:highlight w:val="cyan"/>
        </w:rPr>
        <w:t xml:space="preserve">, </w:t>
      </w:r>
      <w:r w:rsidRPr="00D634B8">
        <w:rPr>
          <w:rStyle w:val="AAAUNDERLINEKEYBOARD"/>
          <w:highlight w:val="cya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r w:rsidRPr="005D3B5F">
        <w:rPr>
          <w:rStyle w:val="AAAUNDERLINEKEYBOARD"/>
        </w:rPr>
        <w:t>business used</w:t>
      </w:r>
      <w:r w:rsidRPr="005D3B5F">
        <w:rPr>
          <w:sz w:val="14"/>
        </w:rPr>
        <w:t xml:space="preserve"> the </w:t>
      </w:r>
      <w:r w:rsidRPr="005D3B5F">
        <w:rPr>
          <w:rStyle w:val="AAAUNDERLINEKEYBOARD"/>
        </w:rPr>
        <w:t xml:space="preserve">labor upsurge as a wedge issue to win </w:t>
      </w:r>
      <w:r w:rsidRPr="00D634B8">
        <w:rPr>
          <w:rStyle w:val="AAAUNDERLINEKEYBOARD"/>
          <w:highlight w:val="cyan"/>
        </w:rPr>
        <w:t>Congress</w:t>
      </w:r>
      <w:r w:rsidRPr="00F94E60">
        <w:rPr>
          <w:sz w:val="14"/>
        </w:rPr>
        <w:t xml:space="preserve"> for the first time since 1932. </w:t>
      </w:r>
      <w:r w:rsidRPr="0065409E">
        <w:rPr>
          <w:rStyle w:val="AAAUNDERLINEKEYBOARD"/>
        </w:rPr>
        <w:t xml:space="preserve">Congress </w:t>
      </w:r>
      <w:r w:rsidRPr="00D634B8">
        <w:rPr>
          <w:rStyle w:val="AAAUNDERLINEKEYBOARD"/>
          <w:highlight w:val="cyan"/>
        </w:rPr>
        <w:t>scaled back labor protections</w:t>
      </w:r>
      <w:r w:rsidRPr="00F94E60">
        <w:rPr>
          <w:sz w:val="14"/>
        </w:rPr>
        <w:t xml:space="preserve"> over President Truman’s half-hearted veto, </w:t>
      </w:r>
      <w:r w:rsidRPr="002C2452">
        <w:rPr>
          <w:rStyle w:val="AAAUNDERLINEKEYBOARD"/>
          <w:highlight w:val="cyan"/>
        </w:rPr>
        <w:t>insisting</w:t>
      </w:r>
      <w:r w:rsidRPr="00F94E60">
        <w:rPr>
          <w:sz w:val="14"/>
        </w:rPr>
        <w:t xml:space="preserve"> that </w:t>
      </w:r>
      <w:r w:rsidRPr="002C2452">
        <w:rPr>
          <w:rStyle w:val="BOLDChar"/>
          <w:highlight w:val="cyan"/>
        </w:rPr>
        <w:t>labor had become 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xml:space="preserve">.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w:t>
      </w:r>
      <w:r w:rsidRPr="00F94E60">
        <w:rPr>
          <w:sz w:val="14"/>
        </w:rPr>
        <w:lastRenderedPageBreak/>
        <w:t>protest.</w:t>
      </w:r>
      <w:r w:rsidRPr="005D3B5F">
        <w:rPr>
          <w:sz w:val="14"/>
        </w:rPr>
        <w:t xml:space="preserve">37 </w:t>
      </w:r>
      <w:r w:rsidRPr="005D3B5F">
        <w:rPr>
          <w:rStyle w:val="Boxes"/>
        </w:rPr>
        <w:t xml:space="preserve">It </w:t>
      </w:r>
      <w:r w:rsidRPr="002C2452">
        <w:rPr>
          <w:rStyle w:val="Boxes"/>
          <w:highlight w:val="cyan"/>
        </w:rPr>
        <w:t>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FB6921">
        <w:rPr>
          <w:rStyle w:val="BOLDChar"/>
        </w:rPr>
        <w:t>collective-bargaining agreements</w:t>
      </w:r>
      <w:r w:rsidRPr="00FB6921">
        <w:rPr>
          <w:rStyle w:val="AAAUNDERLINEKEYBOARD"/>
        </w:rPr>
        <w:t xml:space="preserve"> enforceable by </w:t>
      </w:r>
      <w:r w:rsidRPr="00FB6921">
        <w:rPr>
          <w:rStyle w:val="AAAUNDERLINEKEYBOARD"/>
          <w:highlight w:val="cyan"/>
        </w:rPr>
        <w:t>judges</w:t>
      </w:r>
      <w:r w:rsidRPr="00F94E60">
        <w:rPr>
          <w:sz w:val="14"/>
        </w:rPr>
        <w:t xml:space="preserve"> who </w:t>
      </w:r>
      <w:r w:rsidRPr="00FB6921">
        <w:rPr>
          <w:rStyle w:val="AAAUNDERLINEKEYBOARD"/>
          <w:highlight w:val="cyan"/>
        </w:rPr>
        <w:t>used</w:t>
      </w:r>
      <w:r w:rsidRPr="0065409E">
        <w:rPr>
          <w:rStyle w:val="AAAUNDERLINEKEYBOARD"/>
        </w:rPr>
        <w:t xml:space="preserve"> </w:t>
      </w:r>
      <w:r w:rsidRPr="00FB6921">
        <w:rPr>
          <w:rStyle w:val="AAAUNDERLINEKEYBOARD"/>
        </w:rPr>
        <w:t>that</w:t>
      </w:r>
      <w:r w:rsidRPr="0065409E">
        <w:rPr>
          <w:rStyle w:val="AAAUNDERLINEKEYBOARD"/>
        </w:rPr>
        <w:t xml:space="preserve"> </w:t>
      </w:r>
      <w:r w:rsidRPr="00FB6921">
        <w:rPr>
          <w:rStyle w:val="AAAUNDERLINEKEYBOARD"/>
          <w:highlight w:val="cyan"/>
        </w:rPr>
        <w:t xml:space="preserve">power to enjoin </w:t>
      </w:r>
      <w:r w:rsidRPr="00FB6921">
        <w:rPr>
          <w:rStyle w:val="AAAUNDERLINEKEYBOARD"/>
        </w:rPr>
        <w:t>strikes</w:t>
      </w:r>
      <w:r w:rsidRPr="00FB6921">
        <w:rPr>
          <w:sz w:val="14"/>
        </w:rPr>
        <w:t xml:space="preserve"> </w:t>
      </w:r>
      <w:r w:rsidRPr="00FB6921">
        <w:rPr>
          <w:rStyle w:val="AAAUNDERLINEKEYBOARD"/>
          <w:highlight w:val="cyan"/>
        </w:rPr>
        <w:t>in violation of</w:t>
      </w:r>
      <w:r w:rsidRPr="00F94E60">
        <w:rPr>
          <w:sz w:val="14"/>
        </w:rPr>
        <w:t xml:space="preserve"> collectively </w:t>
      </w:r>
      <w:r w:rsidRPr="0065409E">
        <w:rPr>
          <w:rStyle w:val="AAAUNDERLINEKEYBOARD"/>
        </w:rPr>
        <w:t xml:space="preserve">bargained </w:t>
      </w:r>
      <w:r w:rsidRPr="00FB6921">
        <w:rPr>
          <w:rStyle w:val="AAAUNDERLINEKEYBOARD"/>
          <w:highlight w:val="cyan"/>
        </w:rPr>
        <w:t>no-strike clauses</w:t>
      </w:r>
      <w:r w:rsidRPr="00F94E60">
        <w:rPr>
          <w:sz w:val="14"/>
        </w:rPr>
        <w:t xml:space="preserve"> and </w:t>
      </w:r>
      <w:r w:rsidRPr="000428E0">
        <w:rPr>
          <w:rStyle w:val="AAAUNDERLINEKEYBOARD"/>
          <w:highlight w:val="cyan"/>
        </w:rPr>
        <w:t xml:space="preserve">to award </w:t>
      </w:r>
      <w:r w:rsidRPr="000428E0">
        <w:rPr>
          <w:rStyle w:val="BOLDChar"/>
          <w:highlight w:val="cyan"/>
        </w:rPr>
        <w:t>damages against unions</w:t>
      </w:r>
      <w:r w:rsidRPr="00F94E60">
        <w:rPr>
          <w:sz w:val="14"/>
        </w:rPr>
        <w:t xml:space="preserve"> </w:t>
      </w:r>
      <w:r w:rsidRPr="0065409E">
        <w:rPr>
          <w:rStyle w:val="BOLDChar"/>
        </w:rPr>
        <w:t>that were</w:t>
      </w:r>
      <w:r w:rsidRPr="00F94E60">
        <w:rPr>
          <w:sz w:val="14"/>
        </w:rPr>
        <w:t xml:space="preserve"> </w:t>
      </w:r>
      <w:r w:rsidRPr="000428E0">
        <w:rPr>
          <w:sz w:val="14"/>
        </w:rPr>
        <w:t xml:space="preserve">insufficiently vigorous or </w:t>
      </w:r>
      <w:r w:rsidRPr="000428E0">
        <w:rPr>
          <w:rStyle w:val="BOLDChar"/>
        </w:rPr>
        <w:t>competent in enforcing contracts</w:t>
      </w:r>
      <w:r w:rsidRPr="000428E0">
        <w:rPr>
          <w:sz w:val="14"/>
        </w:rPr>
        <w:t xml:space="preserve"> against employer breach.41 The </w:t>
      </w:r>
      <w:r w:rsidRPr="000428E0">
        <w:rPr>
          <w:rStyle w:val="AAAUNDERLINEKEYBOARD"/>
        </w:rPr>
        <w:t>Landrum-Griffin</w:t>
      </w:r>
      <w:r w:rsidRPr="000428E0">
        <w:rPr>
          <w:sz w:val="14"/>
        </w:rPr>
        <w:t xml:space="preserve"> Act continued the work of the Taft-Hartley Act by </w:t>
      </w:r>
      <w:r w:rsidRPr="000428E0">
        <w:rPr>
          <w:rStyle w:val="AAAUNDERLINEKEYBOARD"/>
        </w:rPr>
        <w:t>eliminating legal protection for secondary protests</w:t>
      </w:r>
      <w:r w:rsidRPr="000428E0">
        <w:rPr>
          <w:sz w:val="14"/>
        </w:rPr>
        <w:t xml:space="preserve"> and by regulating</w:t>
      </w:r>
      <w:r w:rsidRPr="00F94E60">
        <w:rPr>
          <w:sz w:val="14"/>
        </w:rPr>
        <w:t xml:space="preserve"> internal union affairs.42</w:t>
      </w:r>
    </w:p>
    <w:p w14:paraId="0BDD72E3" w14:textId="77777777" w:rsidR="00DA459F" w:rsidRDefault="00DA459F" w:rsidP="00DA459F">
      <w:pPr>
        <w:rPr>
          <w:sz w:val="14"/>
        </w:rPr>
      </w:pPr>
      <w:r w:rsidRPr="00F94E60">
        <w:rPr>
          <w:sz w:val="14"/>
        </w:rPr>
        <w:t xml:space="preserve">The </w:t>
      </w:r>
      <w:r w:rsidRPr="00014D0B">
        <w:rPr>
          <w:rStyle w:val="BOLDChar"/>
        </w:rPr>
        <w:t xml:space="preserve">ostensible purpose of </w:t>
      </w:r>
      <w:r w:rsidRPr="00014D0B">
        <w:rPr>
          <w:sz w:val="14"/>
        </w:rPr>
        <w:t xml:space="preserve">this </w:t>
      </w:r>
      <w:r w:rsidRPr="00014D0B">
        <w:rPr>
          <w:rStyle w:val="BOLDChar"/>
        </w:rPr>
        <w:t>legislation</w:t>
      </w:r>
      <w:r w:rsidRPr="00014D0B">
        <w:rPr>
          <w:sz w:val="14"/>
        </w:rPr>
        <w:t xml:space="preserve"> was to curb union abuses of power and </w:t>
      </w:r>
      <w:proofErr w:type="gramStart"/>
      <w:r w:rsidRPr="00014D0B">
        <w:rPr>
          <w:sz w:val="14"/>
        </w:rPr>
        <w:t>corruption, and</w:t>
      </w:r>
      <w:proofErr w:type="gramEnd"/>
      <w:r w:rsidRPr="00014D0B">
        <w:rPr>
          <w:sz w:val="14"/>
        </w:rPr>
        <w:t xml:space="preserve"> make unions more responsible to their members and to their contracts with employers.43 But an important purpose and effect </w:t>
      </w:r>
      <w:r w:rsidRPr="00014D0B">
        <w:rPr>
          <w:rStyle w:val="AAAUNDERLINEKEYBOARD"/>
        </w:rPr>
        <w:t>was</w:t>
      </w:r>
      <w:r w:rsidRPr="00014D0B">
        <w:rPr>
          <w:sz w:val="14"/>
        </w:rPr>
        <w:t xml:space="preserve"> also </w:t>
      </w:r>
      <w:r w:rsidRPr="00014D0B">
        <w:rPr>
          <w:rStyle w:val="AAAUNDERLINEKEYBOARD"/>
        </w:rPr>
        <w:t xml:space="preserve">to weaken unions and </w:t>
      </w:r>
      <w:r w:rsidRPr="00014D0B">
        <w:rPr>
          <w:rStyle w:val="Boxes"/>
        </w:rPr>
        <w:t>reduce labor protest</w:t>
      </w:r>
      <w:r w:rsidRPr="00014D0B">
        <w:rPr>
          <w:sz w:val="14"/>
        </w:rPr>
        <w:t xml:space="preserve">. As I have documented elsewhere, the </w:t>
      </w:r>
      <w:r w:rsidRPr="00014D0B">
        <w:rPr>
          <w:rStyle w:val="AAAUNDERLINEKEYBOARD"/>
        </w:rPr>
        <w:t>legislation used unions’ institutional power as</w:t>
      </w:r>
      <w:r w:rsidRPr="0065409E">
        <w:rPr>
          <w:rStyle w:val="AAAUNDERLINEKEYBOARD"/>
        </w:rPr>
        <w:t xml:space="preserve"> </w:t>
      </w:r>
      <w:r w:rsidRPr="000428E0">
        <w:rPr>
          <w:rStyle w:val="Boxes"/>
          <w:highlight w:val="cyan"/>
        </w:rPr>
        <w:t>leverage to reduce</w:t>
      </w:r>
      <w:r w:rsidRPr="000428E0">
        <w:rPr>
          <w:rStyle w:val="AAAUNDERLINEKEYBOARD"/>
          <w:highlight w:val="cyan"/>
        </w:rPr>
        <w:t xml:space="preserve"> their </w:t>
      </w:r>
      <w:r w:rsidRPr="000428E0">
        <w:rPr>
          <w:rStyle w:val="Boxes"/>
          <w:highlight w:val="cyan"/>
        </w:rPr>
        <w:t>activism by punishing</w:t>
      </w:r>
      <w:r w:rsidRPr="000428E0">
        <w:rPr>
          <w:rStyle w:val="AAAUNDERLINEKEYBOARD"/>
          <w:highlight w:val="cyan"/>
        </w:rPr>
        <w:t xml:space="preserve"> union </w:t>
      </w:r>
      <w:r w:rsidRPr="000428E0">
        <w:rPr>
          <w:rStyle w:val="Boxes"/>
          <w:highlight w:val="cyan"/>
        </w:rPr>
        <w:t>picketing with crushing damages</w:t>
      </w:r>
      <w:r w:rsidRPr="0065409E">
        <w:rPr>
          <w:rStyle w:val="AAAUNDERLINEKEYBOARD"/>
        </w:rPr>
        <w:t xml:space="preserve"> liability and injunctions</w:t>
      </w:r>
      <w:r w:rsidRPr="00F94E60">
        <w:rPr>
          <w:sz w:val="14"/>
        </w:rPr>
        <w:t xml:space="preserve">.44 This, in turn, </w:t>
      </w:r>
      <w:r w:rsidRPr="000428E0">
        <w:rPr>
          <w:rStyle w:val="AAAUNDERLINEKEYBOARD"/>
          <w:highlight w:val="cyan"/>
        </w:rPr>
        <w:t xml:space="preserve">required union 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498D28C2" w14:textId="77777777" w:rsidR="00DA459F" w:rsidRDefault="00DA459F" w:rsidP="00DA459F">
      <w:pPr>
        <w:rPr>
          <w:sz w:val="14"/>
        </w:rPr>
      </w:pPr>
    </w:p>
    <w:p w14:paraId="47618074" w14:textId="77777777" w:rsidR="00DA459F" w:rsidRPr="002D3EB3" w:rsidRDefault="00DA459F" w:rsidP="00DA459F">
      <w:pPr>
        <w:pStyle w:val="Heading4"/>
      </w:pPr>
      <w:r>
        <w:t xml:space="preserve">Otherwise, capitalism causes </w:t>
      </w:r>
      <w:r>
        <w:rPr>
          <w:u w:val="single"/>
        </w:rPr>
        <w:t>extinction</w:t>
      </w:r>
      <w:r>
        <w:t>.</w:t>
      </w:r>
    </w:p>
    <w:p w14:paraId="0289C427" w14:textId="77777777" w:rsidR="00DA459F" w:rsidRPr="00192C41" w:rsidRDefault="00DA459F" w:rsidP="00DA459F">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A36AFC1" w14:textId="77777777" w:rsidR="00DA459F" w:rsidRPr="002D3EB3" w:rsidRDefault="00DA459F" w:rsidP="00DA459F">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1F018A09" w14:textId="77777777" w:rsidR="00DA459F" w:rsidRPr="002D3EB3" w:rsidRDefault="00DA459F" w:rsidP="00DA459F">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9193C89" w14:textId="77777777" w:rsidR="00DA459F" w:rsidRPr="002D3EB3" w:rsidRDefault="00DA459F" w:rsidP="00DA459F">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78340F42" w14:textId="77777777" w:rsidR="00DA459F" w:rsidRPr="002D3EB3" w:rsidRDefault="00DA459F" w:rsidP="00DA459F">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003A5FBA" w14:textId="77777777" w:rsidR="00DA459F" w:rsidRPr="002D3EB3" w:rsidRDefault="00DA459F" w:rsidP="00DA459F">
      <w:pPr>
        <w:ind w:firstLine="720"/>
        <w:rPr>
          <w:sz w:val="16"/>
        </w:rPr>
      </w:pPr>
      <w:r w:rsidRPr="002D3EB3">
        <w:rPr>
          <w:sz w:val="16"/>
        </w:rPr>
        <w:t>We’re too afraid to bring children into the world with future that’s forecast.7</w:t>
      </w:r>
    </w:p>
    <w:p w14:paraId="5A7702B7" w14:textId="77777777" w:rsidR="00DA459F" w:rsidRPr="002D3EB3" w:rsidRDefault="00DA459F" w:rsidP="00DA459F">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22AFFD67" w14:textId="77777777" w:rsidR="00DA459F" w:rsidRPr="002D3EB3" w:rsidRDefault="00DA459F" w:rsidP="00DA459F">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4990EE4" w14:textId="77777777" w:rsidR="00DA459F" w:rsidRPr="002D3EB3" w:rsidRDefault="00DA459F" w:rsidP="00DA459F">
      <w:pPr>
        <w:rPr>
          <w:sz w:val="16"/>
        </w:rPr>
      </w:pPr>
      <w:r w:rsidRPr="002D3EB3">
        <w:rPr>
          <w:sz w:val="16"/>
        </w:rPr>
        <w:lastRenderedPageBreak/>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EDD1CB2" w14:textId="77777777" w:rsidR="00DA459F" w:rsidRPr="002D3EB3" w:rsidRDefault="00DA459F" w:rsidP="00DA459F">
      <w:pPr>
        <w:ind w:left="720"/>
        <w:rPr>
          <w:sz w:val="16"/>
        </w:rPr>
      </w:pPr>
      <w:r w:rsidRPr="002D3EB3">
        <w:rPr>
          <w:sz w:val="16"/>
        </w:rPr>
        <w:t>We are like passengers on the Titanic, ignoring the iceberg ahead in terms of climate and nuclear threats.9</w:t>
      </w:r>
    </w:p>
    <w:p w14:paraId="53A2804D" w14:textId="77777777" w:rsidR="00DA459F" w:rsidRPr="002D3EB3" w:rsidRDefault="00DA459F" w:rsidP="00DA459F">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1C20E730" w14:textId="77777777" w:rsidR="00DA459F" w:rsidRPr="002D3EB3" w:rsidRDefault="00DA459F" w:rsidP="00DA459F">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3551CE6A" w14:textId="77777777" w:rsidR="00DA459F" w:rsidRPr="002D3EB3" w:rsidRDefault="00DA459F" w:rsidP="00DA459F">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1E689845" w14:textId="77777777" w:rsidR="00DA459F" w:rsidRDefault="00DA459F" w:rsidP="00DA459F"/>
    <w:p w14:paraId="2DA647CA" w14:textId="77777777" w:rsidR="00DA459F" w:rsidRPr="002B02FF" w:rsidRDefault="00DA459F" w:rsidP="00DA459F"/>
    <w:p w14:paraId="5F1CD71D" w14:textId="77777777" w:rsidR="00DA459F" w:rsidRDefault="00DA459F" w:rsidP="00DA459F"/>
    <w:p w14:paraId="70755F5B" w14:textId="77777777" w:rsidR="00DA459F" w:rsidRPr="00547A29" w:rsidRDefault="00DA459F" w:rsidP="00DA459F"/>
    <w:p w14:paraId="61D80E82" w14:textId="77777777" w:rsidR="00DA459F" w:rsidRDefault="00DA459F" w:rsidP="00DA459F">
      <w:pPr>
        <w:pStyle w:val="Heading2"/>
      </w:pPr>
      <w:r>
        <w:lastRenderedPageBreak/>
        <w:t>CASE</w:t>
      </w:r>
    </w:p>
    <w:p w14:paraId="38B17302" w14:textId="77777777" w:rsidR="00DA459F" w:rsidRDefault="00DA459F" w:rsidP="00DA459F">
      <w:pPr>
        <w:pStyle w:val="Heading3"/>
      </w:pPr>
      <w:r>
        <w:lastRenderedPageBreak/>
        <w:t>Circumvention</w:t>
      </w:r>
    </w:p>
    <w:p w14:paraId="0A95EF25" w14:textId="77777777" w:rsidR="00DA459F" w:rsidRPr="001D422E" w:rsidRDefault="00DA459F" w:rsidP="00DA459F">
      <w:pPr>
        <w:pStyle w:val="Heading4"/>
      </w:pPr>
      <w:r>
        <w:rPr>
          <w:u w:val="single"/>
        </w:rPr>
        <w:t>Backlog</w:t>
      </w:r>
      <w:r>
        <w:t xml:space="preserve"> and lackluster penalties disincentivize compliance.</w:t>
      </w:r>
    </w:p>
    <w:p w14:paraId="350402A2" w14:textId="77777777" w:rsidR="00DA459F" w:rsidRDefault="00DA459F" w:rsidP="00DA459F">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75E5D06C" w14:textId="77777777" w:rsidR="00DA459F" w:rsidRPr="00E10D60" w:rsidRDefault="00DA459F" w:rsidP="00DA459F">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8830C0">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E10D60">
        <w:rPr>
          <w:rStyle w:val="Emphasis"/>
          <w:highlight w:val="cyan"/>
        </w:rPr>
        <w:t>no longer sustainable</w:t>
      </w:r>
      <w:r w:rsidRPr="002F7B6B">
        <w:rPr>
          <w:sz w:val="16"/>
        </w:rPr>
        <w:t xml:space="preserve">. </w:t>
      </w:r>
      <w:r w:rsidRPr="00331751">
        <w:rPr>
          <w:rStyle w:val="StyleUnderline"/>
        </w:rPr>
        <w:t xml:space="preserve">The unfortunate truth is that </w:t>
      </w:r>
      <w:r w:rsidRPr="00E10D60">
        <w:rPr>
          <w:rStyle w:val="StyleUnderline"/>
        </w:rPr>
        <w:t>if we attempt</w:t>
      </w:r>
      <w:r w:rsidRPr="00331751">
        <w:rPr>
          <w:rStyle w:val="StyleUnderline"/>
        </w:rPr>
        <w:t xml:space="preserve"> to accomplish </w:t>
      </w:r>
      <w:r w:rsidRPr="00E10D60">
        <w:rPr>
          <w:rStyle w:val="Emphasis"/>
        </w:rPr>
        <w:t>everything</w:t>
      </w:r>
      <w:r w:rsidRPr="00E10D60">
        <w:rPr>
          <w:sz w:val="16"/>
        </w:rPr>
        <w:t xml:space="preserve">, </w:t>
      </w:r>
      <w:r w:rsidRPr="00E10D60">
        <w:rPr>
          <w:rStyle w:val="Emphasis"/>
        </w:rPr>
        <w:t>we risk accomplishing nothing</w:t>
      </w:r>
      <w:r w:rsidRPr="00E10D60">
        <w:rPr>
          <w:sz w:val="16"/>
        </w:rPr>
        <w:t>.</w:t>
      </w:r>
    </w:p>
    <w:p w14:paraId="0C79BBB2" w14:textId="77777777" w:rsidR="00DA459F" w:rsidRDefault="00DA459F" w:rsidP="00DA459F">
      <w:r w:rsidRPr="00E10D60">
        <w:rPr>
          <w:sz w:val="16"/>
        </w:rPr>
        <w:t xml:space="preserve">Cowen is right that </w:t>
      </w:r>
      <w:r w:rsidRPr="00E10D60">
        <w:rPr>
          <w:rStyle w:val="StyleUnderline"/>
        </w:rPr>
        <w:t>having a huge case backlog that makes it</w:t>
      </w:r>
      <w:r w:rsidRPr="00E10D60">
        <w:rPr>
          <w:sz w:val="16"/>
        </w:rPr>
        <w:t xml:space="preserve"> </w:t>
      </w:r>
      <w:r w:rsidRPr="00E10D60">
        <w:rPr>
          <w:rStyle w:val="Emphasis"/>
        </w:rPr>
        <w:t>impossible</w:t>
      </w:r>
      <w:r w:rsidRPr="00E10D60">
        <w:rPr>
          <w:sz w:val="16"/>
        </w:rPr>
        <w:t xml:space="preserve"> </w:t>
      </w:r>
      <w:r w:rsidRPr="00E10D60">
        <w:rPr>
          <w:rStyle w:val="StyleUnderline"/>
        </w:rPr>
        <w:t>to resolve unfair labor practices quickly makes the NLRB process</w:t>
      </w:r>
      <w:r w:rsidRPr="00E10D60">
        <w:rPr>
          <w:sz w:val="16"/>
        </w:rPr>
        <w:t xml:space="preserve"> </w:t>
      </w:r>
      <w:r w:rsidRPr="00E10D60">
        <w:rPr>
          <w:rStyle w:val="Emphasis"/>
        </w:rPr>
        <w:t>essentially pointless</w:t>
      </w:r>
      <w:r>
        <w:rPr>
          <w:sz w:val="16"/>
        </w:rPr>
        <w:t xml:space="preserve">. </w:t>
      </w:r>
      <w:r w:rsidRPr="00331751">
        <w:rPr>
          <w:rStyle w:val="StyleUnderline"/>
        </w:rPr>
        <w:t xml:space="preserve">Most </w:t>
      </w:r>
      <w:r w:rsidRPr="008830C0">
        <w:rPr>
          <w:rStyle w:val="StyleUnderline"/>
          <w:highlight w:val="cyan"/>
        </w:rPr>
        <w:t xml:space="preserve">workers </w:t>
      </w:r>
      <w:r w:rsidRPr="008830C0">
        <w:rPr>
          <w:rStyle w:val="Emphasis"/>
          <w:highlight w:val="cyan"/>
        </w:rPr>
        <w:t>cannot wait for years</w:t>
      </w:r>
      <w:r>
        <w:rPr>
          <w:sz w:val="16"/>
        </w:rPr>
        <w:t xml:space="preserve"> </w:t>
      </w:r>
      <w:r w:rsidRPr="008830C0">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8830C0">
        <w:rPr>
          <w:rStyle w:val="StyleUnderline"/>
          <w:highlight w:val="cyan"/>
        </w:rPr>
        <w:t>employers</w:t>
      </w:r>
      <w:r>
        <w:rPr>
          <w:sz w:val="16"/>
        </w:rPr>
        <w:t xml:space="preserve"> </w:t>
      </w:r>
      <w:r w:rsidRPr="008830C0">
        <w:rPr>
          <w:rStyle w:val="Emphasis"/>
          <w:highlight w:val="cyan"/>
        </w:rPr>
        <w:t>do not</w:t>
      </w:r>
      <w:r w:rsidRPr="00331751">
        <w:rPr>
          <w:rStyle w:val="Emphasis"/>
        </w:rPr>
        <w:t xml:space="preserve"> </w:t>
      </w:r>
      <w:r w:rsidRPr="00436FCD">
        <w:rPr>
          <w:rStyle w:val="Emphasis"/>
        </w:rPr>
        <w:t xml:space="preserve">need to </w:t>
      </w:r>
      <w:r w:rsidRPr="008830C0">
        <w:rPr>
          <w:rStyle w:val="Emphasis"/>
          <w:highlight w:val="cyan"/>
        </w:rPr>
        <w:t>concern</w:t>
      </w:r>
      <w:r w:rsidRPr="00331751">
        <w:rPr>
          <w:rStyle w:val="Emphasis"/>
        </w:rPr>
        <w:t xml:space="preserve"> themselves</w:t>
      </w:r>
      <w:r w:rsidRPr="002F7B6B">
        <w:rPr>
          <w:sz w:val="16"/>
        </w:rPr>
        <w:t xml:space="preserve"> </w:t>
      </w:r>
      <w:r w:rsidRPr="008830C0">
        <w:rPr>
          <w:rStyle w:val="StyleUnderline"/>
          <w:highlight w:val="cyan"/>
        </w:rPr>
        <w:t>with</w:t>
      </w:r>
      <w:r>
        <w:rPr>
          <w:sz w:val="16"/>
        </w:rPr>
        <w:t xml:space="preserve"> </w:t>
      </w:r>
      <w:r w:rsidRPr="008830C0">
        <w:rPr>
          <w:rStyle w:val="Emphasis"/>
          <w:highlight w:val="cyan"/>
        </w:rPr>
        <w:t>follow</w:t>
      </w:r>
      <w:r w:rsidRPr="00436FCD">
        <w:rPr>
          <w:rStyle w:val="Emphasis"/>
        </w:rPr>
        <w:t xml:space="preserve">ing </w:t>
      </w:r>
      <w:r w:rsidRPr="008830C0">
        <w:rPr>
          <w:rStyle w:val="Emphasis"/>
          <w:highlight w:val="cyan"/>
        </w:rPr>
        <w:t>the law</w:t>
      </w:r>
      <w:r>
        <w:rPr>
          <w:sz w:val="16"/>
        </w:rPr>
        <w:t>.</w:t>
      </w:r>
    </w:p>
    <w:p w14:paraId="352243E7" w14:textId="77777777" w:rsidR="00DA459F" w:rsidRDefault="00DA459F" w:rsidP="00DA459F">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7E93BD25" w14:textId="77777777" w:rsidR="00DA459F" w:rsidRPr="002F7B6B" w:rsidRDefault="00DA459F" w:rsidP="00DA459F">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04CC388B" w14:textId="77777777" w:rsidR="00DA459F" w:rsidRDefault="00DA459F" w:rsidP="00DA459F">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E10D60">
        <w:rPr>
          <w:rStyle w:val="Emphasis"/>
        </w:rPr>
        <w:t>deeper than</w:t>
      </w:r>
      <w:r w:rsidRPr="00620049">
        <w:rPr>
          <w:rStyle w:val="Emphasis"/>
        </w:rPr>
        <w:t xml:space="preserve"> the NLRB </w:t>
      </w:r>
      <w:r w:rsidRPr="00E10D60">
        <w:rPr>
          <w:rStyle w:val="Emphasis"/>
        </w:rPr>
        <w:t>budget</w:t>
      </w:r>
      <w:r>
        <w:rPr>
          <w:sz w:val="16"/>
        </w:rPr>
        <w:t xml:space="preserve">. </w:t>
      </w:r>
      <w:r w:rsidRPr="00620049">
        <w:rPr>
          <w:rStyle w:val="StyleUnderline"/>
        </w:rPr>
        <w:t xml:space="preserve">Case </w:t>
      </w:r>
      <w:r w:rsidRPr="00E10D60">
        <w:rPr>
          <w:rStyle w:val="StyleUnderline"/>
        </w:rPr>
        <w:t>backlogs occur because</w:t>
      </w:r>
      <w:r>
        <w:rPr>
          <w:sz w:val="16"/>
        </w:rPr>
        <w:t xml:space="preserve"> </w:t>
      </w:r>
      <w:r w:rsidRPr="008830C0">
        <w:rPr>
          <w:rStyle w:val="Emphasis"/>
          <w:highlight w:val="cyan"/>
        </w:rPr>
        <w:t>many employers violate</w:t>
      </w:r>
      <w:r w:rsidRPr="00620049">
        <w:rPr>
          <w:rStyle w:val="Emphasis"/>
        </w:rPr>
        <w:t xml:space="preserve"> the </w:t>
      </w:r>
      <w:r w:rsidRPr="008830C0">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E10D60">
        <w:rPr>
          <w:rStyle w:val="StyleUnderline"/>
        </w:rPr>
        <w:t>the</w:t>
      </w:r>
      <w:r>
        <w:rPr>
          <w:sz w:val="16"/>
        </w:rPr>
        <w:t xml:space="preserve"> </w:t>
      </w:r>
      <w:r w:rsidRPr="008830C0">
        <w:rPr>
          <w:rStyle w:val="Emphasis"/>
          <w:highlight w:val="cyan"/>
        </w:rPr>
        <w:t>penalties</w:t>
      </w:r>
      <w:r>
        <w:rPr>
          <w:sz w:val="16"/>
        </w:rPr>
        <w:t xml:space="preserve"> </w:t>
      </w:r>
      <w:r w:rsidRPr="00620049">
        <w:rPr>
          <w:rStyle w:val="StyleUnderline"/>
        </w:rPr>
        <w:t>for doing so</w:t>
      </w:r>
      <w:r>
        <w:rPr>
          <w:sz w:val="16"/>
        </w:rPr>
        <w:t xml:space="preserve"> </w:t>
      </w:r>
      <w:r w:rsidRPr="008830C0">
        <w:rPr>
          <w:rStyle w:val="Emphasis"/>
          <w:highlight w:val="cyan"/>
        </w:rPr>
        <w:t>are</w:t>
      </w:r>
      <w:r>
        <w:rPr>
          <w:sz w:val="16"/>
        </w:rPr>
        <w:t xml:space="preserve"> </w:t>
      </w:r>
      <w:r w:rsidRPr="00620049">
        <w:rPr>
          <w:rStyle w:val="StyleUnderline"/>
        </w:rPr>
        <w:t>so</w:t>
      </w:r>
      <w:r>
        <w:rPr>
          <w:sz w:val="16"/>
        </w:rPr>
        <w:t xml:space="preserve"> </w:t>
      </w:r>
      <w:r w:rsidRPr="008830C0">
        <w:rPr>
          <w:rStyle w:val="Emphasis"/>
          <w:highlight w:val="cyan"/>
        </w:rPr>
        <w:t>weak</w:t>
      </w:r>
      <w:r>
        <w:rPr>
          <w:sz w:val="16"/>
        </w:rPr>
        <w:t xml:space="preserve"> </w:t>
      </w:r>
      <w:r w:rsidRPr="00620049">
        <w:rPr>
          <w:rStyle w:val="StyleUnderline"/>
        </w:rPr>
        <w:t xml:space="preserve">that </w:t>
      </w:r>
      <w:r w:rsidRPr="008830C0">
        <w:rPr>
          <w:rStyle w:val="StyleUnderline"/>
          <w:highlight w:val="cyan"/>
        </w:rPr>
        <w:t xml:space="preserve">breaking the law is </w:t>
      </w:r>
      <w:r w:rsidRPr="00CD1738">
        <w:rPr>
          <w:rStyle w:val="StyleUnderline"/>
        </w:rPr>
        <w:t>the</w:t>
      </w:r>
      <w:r>
        <w:rPr>
          <w:sz w:val="16"/>
        </w:rPr>
        <w:t xml:space="preserve"> </w:t>
      </w:r>
      <w:r w:rsidRPr="008830C0">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29A1E8F7" w14:textId="77777777" w:rsidR="00DA459F" w:rsidRDefault="00DA459F" w:rsidP="00DA459F">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4373159C" w14:textId="77777777" w:rsidR="00DA459F" w:rsidRDefault="00DA459F" w:rsidP="00DA459F">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3110DF42" w14:textId="77777777" w:rsidR="00DA459F" w:rsidRDefault="00DA459F" w:rsidP="00DA459F">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69386C">
        <w:rPr>
          <w:rStyle w:val="StyleUnderline"/>
        </w:rPr>
        <w:t xml:space="preserve">that an </w:t>
      </w:r>
      <w:r w:rsidRPr="008830C0">
        <w:rPr>
          <w:rStyle w:val="StyleUnderline"/>
          <w:highlight w:val="cyan"/>
        </w:rPr>
        <w:t>employee will file a charge</w:t>
      </w:r>
      <w:r w:rsidRPr="002F7B6B">
        <w:rPr>
          <w:sz w:val="16"/>
        </w:rPr>
        <w:t xml:space="preserve"> at the NLRB (</w:t>
      </w:r>
      <w:r w:rsidRPr="008830C0">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8830C0">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8830C0">
        <w:rPr>
          <w:rStyle w:val="Emphasis"/>
          <w:highlight w:val="cyan"/>
        </w:rPr>
        <w:t>penalty for not</w:t>
      </w:r>
      <w:r w:rsidRPr="008830C0">
        <w:rPr>
          <w:sz w:val="14"/>
          <w:highlight w:val="cyan"/>
        </w:rPr>
        <w:t xml:space="preserve"> </w:t>
      </w:r>
      <w:r w:rsidRPr="008830C0">
        <w:rPr>
          <w:rStyle w:val="Emphasis"/>
          <w:highlight w:val="cyan"/>
        </w:rPr>
        <w:t>complying</w:t>
      </w:r>
      <w:r w:rsidRPr="008830C0">
        <w:rPr>
          <w:sz w:val="14"/>
          <w:highlight w:val="cyan"/>
        </w:rPr>
        <w:t xml:space="preserve"> </w:t>
      </w:r>
      <w:r w:rsidRPr="008830C0">
        <w:rPr>
          <w:rStyle w:val="StyleUnderline"/>
          <w:highlight w:val="cyan"/>
        </w:rPr>
        <w:t>is simply</w:t>
      </w:r>
      <w:r w:rsidRPr="001D422E">
        <w:rPr>
          <w:rStyle w:val="StyleUnderline"/>
        </w:rPr>
        <w:t xml:space="preserve"> that</w:t>
      </w:r>
      <w:r>
        <w:rPr>
          <w:sz w:val="16"/>
        </w:rPr>
        <w:t xml:space="preserve"> </w:t>
      </w:r>
      <w:r w:rsidRPr="008830C0">
        <w:rPr>
          <w:rStyle w:val="Emphasis"/>
          <w:highlight w:val="cyan"/>
        </w:rPr>
        <w:t>you are ordered to comply</w:t>
      </w:r>
      <w:r w:rsidRPr="008830C0">
        <w:rPr>
          <w:sz w:val="14"/>
          <w:highlight w:val="cyan"/>
        </w:rPr>
        <w:t>.</w:t>
      </w:r>
    </w:p>
    <w:p w14:paraId="6F51BBCB" w14:textId="77777777" w:rsidR="00DA459F" w:rsidRDefault="00DA459F" w:rsidP="00DA459F">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8830C0">
        <w:rPr>
          <w:rStyle w:val="StyleUnderline"/>
          <w:highlight w:val="cyan"/>
        </w:rPr>
        <w:t>if</w:t>
      </w:r>
      <w:r w:rsidRPr="001D422E">
        <w:rPr>
          <w:rStyle w:val="StyleUnderline"/>
        </w:rPr>
        <w:t xml:space="preserve"> virtually</w:t>
      </w:r>
      <w:r>
        <w:rPr>
          <w:sz w:val="16"/>
        </w:rPr>
        <w:t xml:space="preserve"> </w:t>
      </w:r>
      <w:r w:rsidRPr="008830C0">
        <w:rPr>
          <w:rStyle w:val="Emphasis"/>
          <w:highlight w:val="cyan"/>
        </w:rPr>
        <w:t>every employer</w:t>
      </w:r>
      <w:r>
        <w:rPr>
          <w:sz w:val="16"/>
        </w:rPr>
        <w:t xml:space="preserve"> </w:t>
      </w:r>
      <w:r w:rsidRPr="008830C0">
        <w:rPr>
          <w:rStyle w:val="StyleUnderline"/>
          <w:highlight w:val="cyan"/>
        </w:rPr>
        <w:t xml:space="preserve">decides to </w:t>
      </w:r>
      <w:r w:rsidRPr="008830C0">
        <w:rPr>
          <w:rStyle w:val="Emphasis"/>
          <w:highlight w:val="cyan"/>
        </w:rPr>
        <w:t>break the law</w:t>
      </w:r>
      <w:r w:rsidRPr="001D422E">
        <w:rPr>
          <w:rStyle w:val="StyleUnderline"/>
        </w:rPr>
        <w:t xml:space="preserve"> this way</w:t>
      </w:r>
      <w:r>
        <w:rPr>
          <w:sz w:val="16"/>
        </w:rPr>
        <w:t xml:space="preserve">, </w:t>
      </w:r>
      <w:r w:rsidRPr="008830C0">
        <w:rPr>
          <w:rStyle w:val="StyleUnderline"/>
          <w:highlight w:val="cyan"/>
        </w:rPr>
        <w:t>the NLRB will become</w:t>
      </w:r>
      <w:r>
        <w:rPr>
          <w:sz w:val="16"/>
        </w:rPr>
        <w:t xml:space="preserve"> </w:t>
      </w:r>
      <w:r w:rsidRPr="008830C0">
        <w:rPr>
          <w:rStyle w:val="Emphasis"/>
          <w:highlight w:val="cyan"/>
        </w:rPr>
        <w:t>overloaded</w:t>
      </w:r>
      <w:r w:rsidRPr="001D422E">
        <w:rPr>
          <w:rStyle w:val="Emphasis"/>
        </w:rPr>
        <w:t xml:space="preserve"> with </w:t>
      </w:r>
      <w:r w:rsidRPr="001D422E">
        <w:rPr>
          <w:rStyle w:val="Emphasis"/>
        </w:rPr>
        <w:lastRenderedPageBreak/>
        <w:t>charges</w:t>
      </w:r>
      <w:r>
        <w:rPr>
          <w:sz w:val="16"/>
        </w:rPr>
        <w:t xml:space="preserve">, </w:t>
      </w:r>
      <w:r w:rsidRPr="008830C0">
        <w:rPr>
          <w:rStyle w:val="StyleUnderline"/>
          <w:highlight w:val="cyan"/>
        </w:rPr>
        <w:t>even if only a</w:t>
      </w:r>
      <w:r>
        <w:rPr>
          <w:sz w:val="16"/>
        </w:rPr>
        <w:t xml:space="preserve"> </w:t>
      </w:r>
      <w:r w:rsidRPr="008830C0">
        <w:rPr>
          <w:rStyle w:val="Emphasis"/>
          <w:highlight w:val="cyan"/>
        </w:rPr>
        <w:t>small fraction</w:t>
      </w:r>
      <w:r>
        <w:rPr>
          <w:sz w:val="16"/>
        </w:rPr>
        <w:t xml:space="preserve"> </w:t>
      </w:r>
      <w:r w:rsidRPr="001D422E">
        <w:rPr>
          <w:rStyle w:val="StyleUnderline"/>
        </w:rPr>
        <w:t xml:space="preserve">of affected workers </w:t>
      </w:r>
      <w:proofErr w:type="gramStart"/>
      <w:r w:rsidRPr="001D422E">
        <w:rPr>
          <w:rStyle w:val="StyleUnderline"/>
        </w:rPr>
        <w:t>are</w:t>
      </w:r>
      <w:proofErr w:type="gramEnd"/>
      <w:r w:rsidRPr="001D422E">
        <w:rPr>
          <w:rStyle w:val="StyleUnderline"/>
        </w:rPr>
        <w:t xml:space="preserve"> actually bold</w:t>
      </w:r>
      <w:r w:rsidRPr="002F7B6B">
        <w:rPr>
          <w:sz w:val="16"/>
        </w:rPr>
        <w:t xml:space="preserve"> </w:t>
      </w:r>
      <w:r w:rsidRPr="001D422E">
        <w:rPr>
          <w:rStyle w:val="StyleUnderline"/>
        </w:rPr>
        <w:t xml:space="preserve">enough to </w:t>
      </w:r>
      <w:r w:rsidRPr="008830C0">
        <w:rPr>
          <w:rStyle w:val="StyleUnderline"/>
          <w:highlight w:val="cyan"/>
        </w:rPr>
        <w:t>file charges</w:t>
      </w:r>
      <w:r w:rsidRPr="001D422E">
        <w:rPr>
          <w:rStyle w:val="StyleUnderline"/>
        </w:rPr>
        <w:t xml:space="preserve"> with the agency</w:t>
      </w:r>
      <w:r>
        <w:rPr>
          <w:sz w:val="16"/>
        </w:rPr>
        <w:t>.</w:t>
      </w:r>
    </w:p>
    <w:p w14:paraId="2D9E4C44" w14:textId="77777777" w:rsidR="00DA459F" w:rsidRDefault="00DA459F" w:rsidP="00DA459F">
      <w:pPr>
        <w:rPr>
          <w:sz w:val="16"/>
        </w:rPr>
      </w:pPr>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2CE08760" w14:textId="77777777" w:rsidR="00DA459F" w:rsidRPr="001A04C4" w:rsidRDefault="00DA459F" w:rsidP="00DA459F">
      <w:pPr>
        <w:pStyle w:val="Heading4"/>
      </w:pPr>
      <w:r>
        <w:t>Less than 0.1% of contract violations are prosecuted.</w:t>
      </w:r>
    </w:p>
    <w:p w14:paraId="3CB629F8" w14:textId="77777777" w:rsidR="00DA459F" w:rsidRDefault="00DA459F" w:rsidP="00DA459F">
      <w:r>
        <w:t xml:space="preserve">Anna </w:t>
      </w:r>
      <w:r w:rsidRPr="00E75BC7">
        <w:rPr>
          <w:rStyle w:val="Style13ptBold"/>
        </w:rPr>
        <w:t xml:space="preserve">Stansbury </w:t>
      </w:r>
      <w:r>
        <w:rPr>
          <w:rStyle w:val="Style13ptBold"/>
        </w:rPr>
        <w:t>24</w:t>
      </w:r>
      <w:r>
        <w:t>, PhD, assistant professor of Work and Organization Studies at the MIT Sloan School of Management, "Why CEOs should want better enforcement of labor law," The Hill, 9/19/2024, https://thehill.com/opinion/finance/4875111-why-ceos-should-want-better-enforcement-of-labor-law/</w:t>
      </w:r>
    </w:p>
    <w:p w14:paraId="3374DC7F" w14:textId="77777777" w:rsidR="00DA459F" w:rsidRPr="00AA1B8A" w:rsidRDefault="00DA459F" w:rsidP="00DA459F">
      <w:pPr>
        <w:rPr>
          <w:sz w:val="16"/>
        </w:rPr>
      </w:pPr>
      <w:r w:rsidRPr="00AA1B8A">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53BBFF7" w14:textId="77777777" w:rsidR="00DA459F" w:rsidRPr="00AA1B8A" w:rsidRDefault="00DA459F" w:rsidP="00DA459F">
      <w:pPr>
        <w:rPr>
          <w:rStyle w:val="StyleUnderline"/>
        </w:rPr>
      </w:pPr>
      <w:r w:rsidRPr="00AA1B8A">
        <w:rPr>
          <w:sz w:val="16"/>
        </w:rPr>
        <w:t xml:space="preserve">From 2005 to 2020, </w:t>
      </w:r>
      <w:r w:rsidRPr="00AA1B8A">
        <w:rPr>
          <w:rStyle w:val="StyleUnderline"/>
        </w:rPr>
        <w:t xml:space="preserve">the </w:t>
      </w:r>
      <w:r w:rsidRPr="001506CB">
        <w:rPr>
          <w:rStyle w:val="Emphasis"/>
        </w:rPr>
        <w:t>D</w:t>
      </w:r>
      <w:r w:rsidRPr="00AA1B8A">
        <w:rPr>
          <w:sz w:val="16"/>
        </w:rPr>
        <w:t xml:space="preserve">epartment </w:t>
      </w:r>
      <w:r w:rsidRPr="001506CB">
        <w:rPr>
          <w:rStyle w:val="Emphasis"/>
        </w:rPr>
        <w:t>o</w:t>
      </w:r>
      <w:r w:rsidRPr="00AA1B8A">
        <w:rPr>
          <w:sz w:val="16"/>
        </w:rPr>
        <w:t xml:space="preserve">f </w:t>
      </w:r>
      <w:r w:rsidRPr="001506CB">
        <w:rPr>
          <w:rStyle w:val="Emphasis"/>
        </w:rPr>
        <w:t>L</w:t>
      </w:r>
      <w:r w:rsidRPr="00AA1B8A">
        <w:rPr>
          <w:sz w:val="16"/>
        </w:rPr>
        <w:t xml:space="preserve">abor </w:t>
      </w:r>
      <w:r w:rsidRPr="00AA1B8A">
        <w:rPr>
          <w:rStyle w:val="StyleUnderline"/>
        </w:rPr>
        <w:t>identified</w:t>
      </w:r>
      <w:r w:rsidRPr="00AA1B8A">
        <w:rPr>
          <w:sz w:val="16"/>
        </w:rPr>
        <w:t xml:space="preserve"> more than </w:t>
      </w:r>
      <w:r w:rsidRPr="008830C0">
        <w:rPr>
          <w:rStyle w:val="Emphasis"/>
          <w:highlight w:val="cyan"/>
        </w:rPr>
        <w:t>90,000</w:t>
      </w:r>
      <w:r w:rsidRPr="008830C0">
        <w:rPr>
          <w:rStyle w:val="StyleUnderline"/>
          <w:highlight w:val="cyan"/>
        </w:rPr>
        <w:t xml:space="preserve"> cases where a firm </w:t>
      </w:r>
      <w:r w:rsidRPr="008830C0">
        <w:rPr>
          <w:rStyle w:val="Emphasis"/>
          <w:highlight w:val="cyan"/>
        </w:rPr>
        <w:t>underpaid</w:t>
      </w:r>
      <w:r w:rsidRPr="00AA1B8A">
        <w:rPr>
          <w:rStyle w:val="StyleUnderline"/>
        </w:rPr>
        <w:t xml:space="preserve"> its workers</w:t>
      </w:r>
      <w:r w:rsidRPr="00AA1B8A">
        <w:rPr>
          <w:sz w:val="16"/>
        </w:rPr>
        <w:t xml:space="preserve"> by $2,500 or more — with total underpayment across these cases of $570 million. </w:t>
      </w:r>
      <w:r w:rsidRPr="00AA1B8A">
        <w:rPr>
          <w:rStyle w:val="StyleUnderline"/>
        </w:rPr>
        <w:t xml:space="preserve">Only </w:t>
      </w:r>
      <w:r w:rsidRPr="008830C0">
        <w:rPr>
          <w:rStyle w:val="Emphasis"/>
          <w:highlight w:val="cyan"/>
        </w:rPr>
        <w:t>26</w:t>
      </w:r>
      <w:r w:rsidRPr="00AA1B8A">
        <w:rPr>
          <w:sz w:val="16"/>
        </w:rPr>
        <w:t xml:space="preserve"> cases from this time </w:t>
      </w:r>
      <w:r w:rsidRPr="008830C0">
        <w:rPr>
          <w:rStyle w:val="StyleUnderline"/>
          <w:highlight w:val="cyan"/>
        </w:rPr>
        <w:t>led to</w:t>
      </w:r>
      <w:r w:rsidRPr="00AA1B8A">
        <w:rPr>
          <w:rStyle w:val="StyleUnderline"/>
        </w:rPr>
        <w:t xml:space="preserve"> </w:t>
      </w:r>
      <w:r w:rsidRPr="001506CB">
        <w:rPr>
          <w:rStyle w:val="Emphasis"/>
        </w:rPr>
        <w:t xml:space="preserve">criminal </w:t>
      </w:r>
      <w:r w:rsidRPr="008830C0">
        <w:rPr>
          <w:rStyle w:val="Emphasis"/>
          <w:highlight w:val="cyan"/>
        </w:rPr>
        <w:t>convictions</w:t>
      </w:r>
      <w:r w:rsidRPr="00AA1B8A">
        <w:rPr>
          <w:sz w:val="16"/>
        </w:rPr>
        <w:t xml:space="preserve">, </w:t>
      </w:r>
      <w:r w:rsidRPr="00AA1B8A">
        <w:rPr>
          <w:rStyle w:val="StyleUnderline"/>
        </w:rPr>
        <w:t>with three fines and no prison sentences.</w:t>
      </w:r>
    </w:p>
    <w:p w14:paraId="004039AE" w14:textId="77777777" w:rsidR="00DA459F" w:rsidRPr="00AA1B8A" w:rsidRDefault="00DA459F" w:rsidP="00DA459F">
      <w:pPr>
        <w:rPr>
          <w:sz w:val="16"/>
        </w:rPr>
      </w:pPr>
      <w:r w:rsidRPr="00AA1B8A">
        <w:rPr>
          <w:sz w:val="16"/>
        </w:rPr>
        <w:t>When people steal from companies, they pay a heavy price. When companies steal from their workers, they don’t.</w:t>
      </w:r>
    </w:p>
    <w:p w14:paraId="3AF17E9C" w14:textId="77777777" w:rsidR="00DA459F" w:rsidRPr="00AA1B8A" w:rsidRDefault="00DA459F" w:rsidP="00DA459F">
      <w:pPr>
        <w:rPr>
          <w:sz w:val="16"/>
          <w:szCs w:val="16"/>
        </w:rPr>
      </w:pPr>
      <w:r w:rsidRPr="00AA1B8A">
        <w:rPr>
          <w:sz w:val="16"/>
        </w:rPr>
        <w:t xml:space="preserve">That is, </w:t>
      </w:r>
      <w:r w:rsidRPr="00AA1B8A">
        <w:rPr>
          <w:rStyle w:val="StyleUnderline"/>
        </w:rPr>
        <w:t xml:space="preserve">if a violating firm gets </w:t>
      </w:r>
      <w:r w:rsidRPr="001506CB">
        <w:rPr>
          <w:rStyle w:val="Emphasis"/>
        </w:rPr>
        <w:t>caught</w:t>
      </w:r>
      <w:r w:rsidRPr="00AA1B8A">
        <w:rPr>
          <w:sz w:val="16"/>
        </w:rPr>
        <w:t xml:space="preserve"> at all. </w:t>
      </w:r>
      <w:r w:rsidRPr="00AA1B8A">
        <w:rPr>
          <w:rStyle w:val="StyleUnderline"/>
        </w:rPr>
        <w:t xml:space="preserve">The </w:t>
      </w:r>
      <w:r w:rsidRPr="008830C0">
        <w:rPr>
          <w:rStyle w:val="Emphasis"/>
          <w:highlight w:val="cyan"/>
        </w:rPr>
        <w:t>D</w:t>
      </w:r>
      <w:r w:rsidRPr="00AA1B8A">
        <w:rPr>
          <w:rStyle w:val="StyleUnderline"/>
        </w:rPr>
        <w:t xml:space="preserve">epartment </w:t>
      </w:r>
      <w:r w:rsidRPr="008830C0">
        <w:rPr>
          <w:rStyle w:val="Emphasis"/>
          <w:highlight w:val="cyan"/>
        </w:rPr>
        <w:t>o</w:t>
      </w:r>
      <w:r w:rsidRPr="00AA1B8A">
        <w:rPr>
          <w:rStyle w:val="StyleUnderline"/>
        </w:rPr>
        <w:t xml:space="preserve">f </w:t>
      </w:r>
      <w:r w:rsidRPr="008830C0">
        <w:rPr>
          <w:rStyle w:val="Emphasis"/>
          <w:highlight w:val="cyan"/>
        </w:rPr>
        <w:t>L</w:t>
      </w:r>
      <w:r w:rsidRPr="00AA1B8A">
        <w:rPr>
          <w:rStyle w:val="StyleUnderline"/>
        </w:rPr>
        <w:t xml:space="preserve">abor’s </w:t>
      </w:r>
      <w:r w:rsidRPr="008830C0">
        <w:rPr>
          <w:rStyle w:val="Emphasis"/>
          <w:highlight w:val="cyan"/>
        </w:rPr>
        <w:t>inspection resources</w:t>
      </w:r>
      <w:r w:rsidRPr="00AA1B8A">
        <w:rPr>
          <w:sz w:val="16"/>
        </w:rPr>
        <w:t xml:space="preserve"> </w:t>
      </w:r>
      <w:r w:rsidRPr="00AA1B8A">
        <w:rPr>
          <w:rStyle w:val="StyleUnderline"/>
        </w:rPr>
        <w:t xml:space="preserve">simply </w:t>
      </w:r>
      <w:r w:rsidRPr="008830C0">
        <w:rPr>
          <w:rStyle w:val="StyleUnderline"/>
          <w:highlight w:val="cyan"/>
        </w:rPr>
        <w:t xml:space="preserve">can’t </w:t>
      </w:r>
      <w:r w:rsidRPr="008830C0">
        <w:rPr>
          <w:rStyle w:val="Emphasis"/>
          <w:highlight w:val="cyan"/>
        </w:rPr>
        <w:t>stretch</w:t>
      </w:r>
      <w:r w:rsidRPr="00AA1B8A">
        <w:rPr>
          <w:rStyle w:val="StyleUnderline"/>
        </w:rPr>
        <w:t xml:space="preserve"> as </w:t>
      </w:r>
      <w:r w:rsidRPr="008830C0">
        <w:rPr>
          <w:rStyle w:val="StyleUnderline"/>
          <w:highlight w:val="cyan"/>
        </w:rPr>
        <w:t>far</w:t>
      </w:r>
      <w:r w:rsidRPr="00AA1B8A">
        <w:rPr>
          <w:rStyle w:val="StyleUnderline"/>
        </w:rPr>
        <w:t xml:space="preserve"> as their </w:t>
      </w:r>
      <w:r w:rsidRPr="001506CB">
        <w:rPr>
          <w:rStyle w:val="Emphasis"/>
        </w:rPr>
        <w:t>remit</w:t>
      </w:r>
      <w:r w:rsidRPr="00AA1B8A">
        <w:rPr>
          <w:sz w:val="16"/>
        </w:rPr>
        <w:t xml:space="preserve">: </w:t>
      </w:r>
      <w:r w:rsidRPr="00AA1B8A">
        <w:rPr>
          <w:rStyle w:val="StyleUnderline"/>
        </w:rPr>
        <w:t>for every</w:t>
      </w:r>
      <w:r w:rsidRPr="00AA1B8A">
        <w:rPr>
          <w:sz w:val="16"/>
        </w:rPr>
        <w:t xml:space="preserve"> </w:t>
      </w:r>
      <w:r w:rsidRPr="00AA1B8A">
        <w:rPr>
          <w:rStyle w:val="StyleUnderline"/>
        </w:rPr>
        <w:t>federal</w:t>
      </w:r>
      <w:r w:rsidRPr="00AA1B8A">
        <w:rPr>
          <w:sz w:val="16"/>
        </w:rPr>
        <w:t xml:space="preserve"> wage-and-hour division </w:t>
      </w:r>
      <w:r w:rsidRPr="00AA1B8A">
        <w:rPr>
          <w:rStyle w:val="StyleUnderline"/>
        </w:rPr>
        <w:t>investigator, there are</w:t>
      </w:r>
      <w:r w:rsidRPr="00AA1B8A">
        <w:rPr>
          <w:sz w:val="16"/>
        </w:rPr>
        <w:t xml:space="preserve"> about </w:t>
      </w:r>
      <w:r w:rsidRPr="001506CB">
        <w:rPr>
          <w:rStyle w:val="Emphasis"/>
        </w:rPr>
        <w:t>175,000 workers</w:t>
      </w:r>
      <w:r w:rsidRPr="00AA1B8A">
        <w:rPr>
          <w:sz w:val="16"/>
        </w:rPr>
        <w:t xml:space="preserve"> covered by the statutes they enforce. </w:t>
      </w:r>
      <w:r w:rsidRPr="00AA1B8A">
        <w:rPr>
          <w:rStyle w:val="StyleUnderline"/>
        </w:rPr>
        <w:t xml:space="preserve">The Labor Department </w:t>
      </w:r>
      <w:r w:rsidRPr="001506CB">
        <w:rPr>
          <w:rStyle w:val="Emphasis"/>
        </w:rPr>
        <w:t>targets</w:t>
      </w:r>
      <w:r w:rsidRPr="00AA1B8A">
        <w:rPr>
          <w:sz w:val="16"/>
        </w:rPr>
        <w:t xml:space="preserve"> its </w:t>
      </w:r>
      <w:r w:rsidRPr="00AA1B8A">
        <w:rPr>
          <w:rStyle w:val="StyleUnderline"/>
        </w:rPr>
        <w:t>enforcement activity on sectors with high</w:t>
      </w:r>
      <w:r w:rsidRPr="00AA1B8A">
        <w:rPr>
          <w:sz w:val="16"/>
        </w:rPr>
        <w:t xml:space="preserve"> violation </w:t>
      </w:r>
      <w:r w:rsidRPr="00AA1B8A">
        <w:rPr>
          <w:rStyle w:val="StyleUnderline"/>
        </w:rPr>
        <w:t>risk</w:t>
      </w:r>
      <w:r w:rsidRPr="00AA1B8A">
        <w:rPr>
          <w:sz w:val="16"/>
        </w:rPr>
        <w:t xml:space="preserve">, </w:t>
      </w:r>
      <w:r w:rsidRPr="00AA1B8A">
        <w:rPr>
          <w:rStyle w:val="StyleUnderline"/>
        </w:rPr>
        <w:t>but even in these cases research estimates the chance of a random inspection</w:t>
      </w:r>
      <w:r w:rsidRPr="00AA1B8A">
        <w:rPr>
          <w:sz w:val="16"/>
        </w:rPr>
        <w:t xml:space="preserve"> in any given year </w:t>
      </w:r>
      <w:r w:rsidRPr="00AA1B8A">
        <w:rPr>
          <w:rStyle w:val="StyleUnderline"/>
        </w:rPr>
        <w:t xml:space="preserve">is </w:t>
      </w:r>
      <w:r w:rsidRPr="001506CB">
        <w:rPr>
          <w:rStyle w:val="Emphasis"/>
        </w:rPr>
        <w:t>less</w:t>
      </w:r>
      <w:r w:rsidRPr="00AA1B8A">
        <w:rPr>
          <w:rStyle w:val="StyleUnderline"/>
        </w:rPr>
        <w:t xml:space="preserve"> than </w:t>
      </w:r>
      <w:r w:rsidRPr="001506CB">
        <w:rPr>
          <w:rStyle w:val="Emphasis"/>
        </w:rPr>
        <w:t>2 percent</w:t>
      </w:r>
      <w:r w:rsidRPr="00AA1B8A">
        <w:rPr>
          <w:sz w:val="16"/>
          <w:szCs w:val="16"/>
        </w:rPr>
        <w:t>.</w:t>
      </w:r>
    </w:p>
    <w:p w14:paraId="5D92FB91" w14:textId="77777777" w:rsidR="00DA459F" w:rsidRPr="00AA1B8A" w:rsidRDefault="00DA459F" w:rsidP="00DA459F">
      <w:pPr>
        <w:rPr>
          <w:sz w:val="16"/>
        </w:rPr>
      </w:pPr>
      <w:r w:rsidRPr="00AA1B8A">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AC9CA2E" w14:textId="77777777" w:rsidR="00DA459F" w:rsidRPr="00AA1B8A" w:rsidRDefault="00DA459F" w:rsidP="00DA459F">
      <w:pPr>
        <w:rPr>
          <w:sz w:val="16"/>
          <w:szCs w:val="16"/>
        </w:rPr>
      </w:pPr>
      <w:r w:rsidRPr="00AA1B8A">
        <w:rPr>
          <w:rStyle w:val="StyleUnderline"/>
        </w:rPr>
        <w:t xml:space="preserve">This is striking enough, but </w:t>
      </w:r>
      <w:r w:rsidRPr="0069386C">
        <w:rPr>
          <w:rStyle w:val="StyleUnderline"/>
          <w:highlight w:val="cyan"/>
        </w:rPr>
        <w:t>for</w:t>
      </w:r>
      <w:r w:rsidRPr="00AA1B8A">
        <w:rPr>
          <w:sz w:val="16"/>
        </w:rPr>
        <w:t xml:space="preserve"> certain </w:t>
      </w:r>
      <w:r w:rsidRPr="008830C0">
        <w:rPr>
          <w:rStyle w:val="StyleUnderline"/>
          <w:highlight w:val="cyan"/>
        </w:rPr>
        <w:t>other</w:t>
      </w:r>
      <w:r w:rsidRPr="00AA1B8A">
        <w:rPr>
          <w:rStyle w:val="StyleUnderline"/>
        </w:rPr>
        <w:t xml:space="preserve"> </w:t>
      </w:r>
      <w:r w:rsidRPr="001506CB">
        <w:rPr>
          <w:rStyle w:val="Emphasis"/>
        </w:rPr>
        <w:t xml:space="preserve">worker </w:t>
      </w:r>
      <w:r w:rsidRPr="008830C0">
        <w:rPr>
          <w:rStyle w:val="Emphasis"/>
          <w:highlight w:val="cyan"/>
        </w:rPr>
        <w:t>protections</w:t>
      </w:r>
      <w:r w:rsidRPr="00AA1B8A">
        <w:rPr>
          <w:rStyle w:val="StyleUnderline"/>
        </w:rPr>
        <w:t xml:space="preserve">, the </w:t>
      </w:r>
      <w:r w:rsidRPr="008830C0">
        <w:rPr>
          <w:rStyle w:val="StyleUnderline"/>
          <w:highlight w:val="cyan"/>
        </w:rPr>
        <w:t>incentive</w:t>
      </w:r>
      <w:r w:rsidRPr="00AA1B8A">
        <w:rPr>
          <w:sz w:val="16"/>
        </w:rPr>
        <w:t xml:space="preserve"> for employers </w:t>
      </w:r>
      <w:r w:rsidRPr="00AA1B8A">
        <w:rPr>
          <w:rStyle w:val="StyleUnderline"/>
        </w:rPr>
        <w:t xml:space="preserve">to comply </w:t>
      </w:r>
      <w:r w:rsidRPr="008830C0">
        <w:rPr>
          <w:rStyle w:val="StyleUnderline"/>
          <w:highlight w:val="cyan"/>
        </w:rPr>
        <w:t xml:space="preserve">is </w:t>
      </w:r>
      <w:r w:rsidRPr="008830C0">
        <w:rPr>
          <w:rStyle w:val="Emphasis"/>
          <w:highlight w:val="cyan"/>
        </w:rPr>
        <w:t>even weaker</w:t>
      </w:r>
      <w:r w:rsidRPr="00AA1B8A">
        <w:rPr>
          <w:rStyle w:val="StyleUnderline"/>
        </w:rPr>
        <w:t>. Look at</w:t>
      </w:r>
      <w:r w:rsidRPr="00AA1B8A">
        <w:rPr>
          <w:sz w:val="16"/>
        </w:rPr>
        <w:t xml:space="preserve"> the </w:t>
      </w:r>
      <w:r w:rsidRPr="001506CB">
        <w:rPr>
          <w:rStyle w:val="Emphasis"/>
        </w:rPr>
        <w:t>union protections</w:t>
      </w:r>
      <w:r w:rsidRPr="00AA1B8A">
        <w:rPr>
          <w:sz w:val="16"/>
        </w:rPr>
        <w:t xml:space="preserve"> in the National Labor Relations Act. </w:t>
      </w:r>
      <w:r w:rsidRPr="00AA1B8A">
        <w:rPr>
          <w:rStyle w:val="StyleUnderline"/>
        </w:rPr>
        <w:t xml:space="preserve">The </w:t>
      </w:r>
      <w:r w:rsidRPr="008830C0">
        <w:rPr>
          <w:rStyle w:val="StyleUnderline"/>
          <w:highlight w:val="cyan"/>
        </w:rPr>
        <w:t xml:space="preserve">NLRA imposes </w:t>
      </w:r>
      <w:r w:rsidRPr="008830C0">
        <w:rPr>
          <w:rStyle w:val="Emphasis"/>
          <w:highlight w:val="cyan"/>
        </w:rPr>
        <w:t>no</w:t>
      </w:r>
      <w:r w:rsidRPr="00AA1B8A">
        <w:rPr>
          <w:sz w:val="16"/>
        </w:rPr>
        <w:t xml:space="preserve"> financial </w:t>
      </w:r>
      <w:r w:rsidRPr="008830C0">
        <w:rPr>
          <w:rStyle w:val="Emphasis"/>
          <w:highlight w:val="cyan"/>
        </w:rPr>
        <w:t>penalty</w:t>
      </w:r>
      <w:r w:rsidRPr="008830C0">
        <w:rPr>
          <w:rStyle w:val="StyleUnderline"/>
          <w:highlight w:val="cyan"/>
        </w:rPr>
        <w:t xml:space="preserve"> for illegally firing</w:t>
      </w:r>
      <w:r w:rsidRPr="00AA1B8A">
        <w:rPr>
          <w:rStyle w:val="StyleUnderline"/>
        </w:rPr>
        <w:t xml:space="preserve"> a worker for </w:t>
      </w:r>
      <w:r w:rsidRPr="001506CB">
        <w:rPr>
          <w:rStyle w:val="Emphasis"/>
        </w:rPr>
        <w:t>union organizing</w:t>
      </w:r>
      <w:r w:rsidRPr="00AA1B8A">
        <w:rPr>
          <w:sz w:val="16"/>
        </w:rPr>
        <w:t xml:space="preserve"> — </w:t>
      </w:r>
      <w:r w:rsidRPr="00AA1B8A">
        <w:rPr>
          <w:rStyle w:val="StyleUnderline"/>
        </w:rPr>
        <w:t>it</w:t>
      </w:r>
      <w:r w:rsidRPr="00AA1B8A">
        <w:rPr>
          <w:sz w:val="16"/>
        </w:rPr>
        <w:t xml:space="preserve"> </w:t>
      </w:r>
      <w:r w:rsidRPr="001506CB">
        <w:rPr>
          <w:rStyle w:val="Emphasis"/>
        </w:rPr>
        <w:t>merely</w:t>
      </w:r>
      <w:r w:rsidRPr="00AA1B8A">
        <w:rPr>
          <w:sz w:val="16"/>
        </w:rPr>
        <w:t xml:space="preserve"> </w:t>
      </w:r>
      <w:r w:rsidRPr="00AA1B8A">
        <w:rPr>
          <w:rStyle w:val="StyleUnderline"/>
        </w:rPr>
        <w:t>requires the offending firm to reinstate the dismissed worker</w:t>
      </w:r>
      <w:r w:rsidRPr="00AA1B8A">
        <w:rPr>
          <w:sz w:val="16"/>
        </w:rPr>
        <w:t xml:space="preserve"> with compensation for lost earnings. And even once workers have voted for a union, </w:t>
      </w:r>
      <w:r w:rsidRPr="00AA1B8A">
        <w:rPr>
          <w:rStyle w:val="StyleUnderline"/>
        </w:rPr>
        <w:t xml:space="preserve">a firm may simply </w:t>
      </w:r>
      <w:r w:rsidRPr="001506CB">
        <w:rPr>
          <w:rStyle w:val="Emphasis"/>
        </w:rPr>
        <w:t>stall</w:t>
      </w:r>
      <w:r w:rsidRPr="00AA1B8A">
        <w:rPr>
          <w:rStyle w:val="StyleUnderline"/>
        </w:rPr>
        <w:t xml:space="preserve"> to avoid reaching a contract. </w:t>
      </w:r>
      <w:r w:rsidRPr="008830C0">
        <w:rPr>
          <w:rStyle w:val="StyleUnderline"/>
          <w:highlight w:val="cyan"/>
        </w:rPr>
        <w:t>Failure to bargain</w:t>
      </w:r>
      <w:r w:rsidRPr="00AA1B8A">
        <w:rPr>
          <w:rStyle w:val="StyleUnderline"/>
        </w:rPr>
        <w:t xml:space="preserve"> in good faith </w:t>
      </w:r>
      <w:r w:rsidRPr="008830C0">
        <w:rPr>
          <w:rStyle w:val="StyleUnderline"/>
          <w:highlight w:val="cyan"/>
        </w:rPr>
        <w:t xml:space="preserve">is </w:t>
      </w:r>
      <w:proofErr w:type="gramStart"/>
      <w:r w:rsidRPr="008830C0">
        <w:rPr>
          <w:rStyle w:val="Emphasis"/>
          <w:highlight w:val="cyan"/>
        </w:rPr>
        <w:t>illegal</w:t>
      </w:r>
      <w:r w:rsidRPr="008830C0">
        <w:rPr>
          <w:rStyle w:val="StyleUnderline"/>
          <w:highlight w:val="cyan"/>
        </w:rPr>
        <w:t>, but</w:t>
      </w:r>
      <w:proofErr w:type="gramEnd"/>
      <w:r w:rsidRPr="008830C0">
        <w:rPr>
          <w:rStyle w:val="StyleUnderline"/>
          <w:highlight w:val="cyan"/>
        </w:rPr>
        <w:t xml:space="preserve"> carries no</w:t>
      </w:r>
      <w:r w:rsidRPr="00AA1B8A">
        <w:rPr>
          <w:rStyle w:val="StyleUnderline"/>
        </w:rPr>
        <w:t xml:space="preserve"> </w:t>
      </w:r>
      <w:r w:rsidRPr="001506CB">
        <w:rPr>
          <w:rStyle w:val="Emphasis"/>
        </w:rPr>
        <w:t xml:space="preserve">financial </w:t>
      </w:r>
      <w:r w:rsidRPr="008830C0">
        <w:rPr>
          <w:rStyle w:val="Emphasis"/>
          <w:highlight w:val="cyan"/>
        </w:rPr>
        <w:t>penalty</w:t>
      </w:r>
      <w:r w:rsidRPr="00AA1B8A">
        <w:rPr>
          <w:sz w:val="16"/>
          <w:szCs w:val="16"/>
        </w:rPr>
        <w:t>.</w:t>
      </w:r>
    </w:p>
    <w:p w14:paraId="5A5E451D" w14:textId="77777777" w:rsidR="00DA459F" w:rsidRPr="001A04C4" w:rsidRDefault="00DA459F" w:rsidP="00DA459F">
      <w:pPr>
        <w:rPr>
          <w:sz w:val="16"/>
        </w:rPr>
      </w:pPr>
      <w:r w:rsidRPr="00AA1B8A">
        <w:rPr>
          <w:sz w:val="16"/>
        </w:rPr>
        <w:t xml:space="preserve">For firms unconcerned with ethics or reputation, </w:t>
      </w:r>
      <w:r w:rsidRPr="00AA1B8A">
        <w:rPr>
          <w:rStyle w:val="StyleUnderline"/>
        </w:rPr>
        <w:t xml:space="preserve">this means </w:t>
      </w:r>
      <w:r w:rsidRPr="008830C0">
        <w:rPr>
          <w:rStyle w:val="StyleUnderline"/>
          <w:highlight w:val="cyan"/>
        </w:rPr>
        <w:t>there is</w:t>
      </w:r>
      <w:r w:rsidRPr="00AA1B8A">
        <w:rPr>
          <w:sz w:val="16"/>
        </w:rPr>
        <w:t xml:space="preserve"> essentially </w:t>
      </w:r>
      <w:r w:rsidRPr="008830C0">
        <w:rPr>
          <w:rStyle w:val="Emphasis"/>
          <w:highlight w:val="cyan"/>
        </w:rPr>
        <w:t>no deterrent</w:t>
      </w:r>
      <w:r w:rsidRPr="008830C0">
        <w:rPr>
          <w:rStyle w:val="StyleUnderline"/>
          <w:highlight w:val="cyan"/>
        </w:rPr>
        <w:t xml:space="preserve"> to breaking</w:t>
      </w:r>
      <w:r w:rsidRPr="00AA1B8A">
        <w:rPr>
          <w:rStyle w:val="StyleUnderline"/>
        </w:rPr>
        <w:t xml:space="preserve"> the </w:t>
      </w:r>
      <w:r w:rsidRPr="008830C0">
        <w:rPr>
          <w:rStyle w:val="StyleUnderline"/>
          <w:highlight w:val="cyan"/>
        </w:rPr>
        <w:t>law</w:t>
      </w:r>
      <w:r w:rsidRPr="00AA1B8A">
        <w:rPr>
          <w:sz w:val="16"/>
        </w:rPr>
        <w:t>. Is it any wonder, then, that at least one worker is illegally fired in an estimated 20 to 30 percent of union elections, and that more than half of newly certified unions don’t get to a first contract within a year?</w:t>
      </w:r>
    </w:p>
    <w:p w14:paraId="6D8E53DB" w14:textId="77777777" w:rsidR="00DA459F" w:rsidRPr="006B2BEF" w:rsidRDefault="00DA459F" w:rsidP="00DA459F">
      <w:pPr>
        <w:pStyle w:val="Heading4"/>
        <w:rPr>
          <w:sz w:val="16"/>
        </w:rPr>
      </w:pPr>
      <w:r w:rsidRPr="00AA1B8A">
        <w:t xml:space="preserve">90% of NLRB collective bargaining agreements </w:t>
      </w:r>
      <w:r w:rsidRPr="00AA1B8A">
        <w:rPr>
          <w:u w:val="single"/>
        </w:rPr>
        <w:t>fail</w:t>
      </w:r>
      <w:r w:rsidRPr="00AA1B8A">
        <w:t xml:space="preserve"> because </w:t>
      </w:r>
      <w:r w:rsidRPr="00AA1B8A">
        <w:rPr>
          <w:u w:val="single"/>
        </w:rPr>
        <w:t>legal delays</w:t>
      </w:r>
      <w:r w:rsidRPr="00AA1B8A">
        <w:t xml:space="preserve">, </w:t>
      </w:r>
      <w:r w:rsidRPr="00AA1B8A">
        <w:rPr>
          <w:u w:val="single"/>
        </w:rPr>
        <w:t>haggling</w:t>
      </w:r>
      <w:r w:rsidRPr="00AA1B8A">
        <w:t xml:space="preserve"> over </w:t>
      </w:r>
      <w:r w:rsidRPr="00AA1B8A">
        <w:rPr>
          <w:u w:val="single"/>
        </w:rPr>
        <w:t>minute details</w:t>
      </w:r>
      <w:r w:rsidRPr="00AA1B8A">
        <w:t xml:space="preserve">, and </w:t>
      </w:r>
      <w:r w:rsidRPr="00AA1B8A">
        <w:rPr>
          <w:u w:val="single"/>
        </w:rPr>
        <w:t>administrative delays</w:t>
      </w:r>
      <w:r w:rsidRPr="00AA1B8A">
        <w:t xml:space="preserve"> kneecap workers.</w:t>
      </w:r>
    </w:p>
    <w:p w14:paraId="0833EF19" w14:textId="77777777" w:rsidR="00DA459F" w:rsidRDefault="00DA459F" w:rsidP="00DA459F">
      <w:proofErr w:type="spellStart"/>
      <w:r w:rsidRPr="006B2BEF">
        <w:rPr>
          <w:rStyle w:val="Style13ptBold"/>
        </w:rPr>
        <w:t>Barudi</w:t>
      </w:r>
      <w:proofErr w:type="spellEnd"/>
      <w:r w:rsidRPr="006B2BEF">
        <w:rPr>
          <w:rStyle w:val="Style13ptBold"/>
        </w:rPr>
        <w:t xml:space="preserve"> 24</w:t>
      </w:r>
      <w:r>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p>
    <w:p w14:paraId="4B685332" w14:textId="77777777" w:rsidR="00DA459F" w:rsidRPr="00AA1B8A" w:rsidRDefault="00DA459F" w:rsidP="00DA459F">
      <w:pPr>
        <w:rPr>
          <w:sz w:val="16"/>
        </w:rPr>
      </w:pPr>
      <w:r w:rsidRPr="00AA1B8A">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AA1B8A">
        <w:rPr>
          <w:rStyle w:val="StyleUnderline"/>
        </w:rPr>
        <w:t>newly unionized workforce</w:t>
      </w:r>
      <w:r w:rsidRPr="00AA1B8A">
        <w:rPr>
          <w:sz w:val="16"/>
        </w:rPr>
        <w:t xml:space="preserve"> and its </w:t>
      </w:r>
      <w:r w:rsidRPr="00AA1B8A">
        <w:rPr>
          <w:sz w:val="16"/>
        </w:rPr>
        <w:lastRenderedPageBreak/>
        <w:t xml:space="preserve">employer </w:t>
      </w:r>
      <w:r w:rsidRPr="00AA1B8A">
        <w:rPr>
          <w:rStyle w:val="StyleUnderline"/>
        </w:rPr>
        <w:t>must actually negotiate and reach</w:t>
      </w:r>
      <w:r w:rsidRPr="00AA1B8A">
        <w:rPr>
          <w:sz w:val="16"/>
        </w:rPr>
        <w:t xml:space="preserve"> an </w:t>
      </w:r>
      <w:r w:rsidRPr="00AA1B8A">
        <w:rPr>
          <w:rStyle w:val="StyleUnderline"/>
        </w:rPr>
        <w:t>agreement</w:t>
      </w:r>
      <w:r w:rsidRPr="00AA1B8A">
        <w:rPr>
          <w:sz w:val="16"/>
        </w:rPr>
        <w:t xml:space="preserve"> in order </w:t>
      </w:r>
      <w:r w:rsidRPr="00AA1B8A">
        <w:rPr>
          <w:rStyle w:val="StyleUnderline"/>
        </w:rPr>
        <w:t>for employees to</w:t>
      </w:r>
      <w:r w:rsidRPr="00AA1B8A">
        <w:rPr>
          <w:sz w:val="16"/>
        </w:rPr>
        <w:t xml:space="preserve"> actually </w:t>
      </w:r>
      <w:r w:rsidRPr="00AA1B8A">
        <w:rPr>
          <w:rStyle w:val="StyleUnderline"/>
        </w:rPr>
        <w:t>feel</w:t>
      </w:r>
      <w:r w:rsidRPr="00AA1B8A">
        <w:rPr>
          <w:sz w:val="16"/>
        </w:rPr>
        <w:t xml:space="preserve"> the </w:t>
      </w:r>
      <w:r w:rsidRPr="00AA1B8A">
        <w:rPr>
          <w:rStyle w:val="StyleUnderline"/>
        </w:rPr>
        <w:t>benefits</w:t>
      </w:r>
      <w:r w:rsidRPr="00AA1B8A">
        <w:rPr>
          <w:sz w:val="16"/>
        </w:rPr>
        <w:t xml:space="preserve"> of the union.239 This faces a disappointing reality:</w:t>
      </w:r>
    </w:p>
    <w:p w14:paraId="7C4C7915" w14:textId="77777777" w:rsidR="00DA459F" w:rsidRPr="00AA1B8A" w:rsidRDefault="00DA459F" w:rsidP="00DA459F">
      <w:pPr>
        <w:rPr>
          <w:sz w:val="16"/>
        </w:rPr>
      </w:pPr>
      <w:r w:rsidRPr="008830C0">
        <w:rPr>
          <w:rStyle w:val="StyleUnderline"/>
          <w:highlight w:val="cyan"/>
        </w:rPr>
        <w:t xml:space="preserve">Unions that use the NLRB </w:t>
      </w:r>
      <w:r w:rsidRPr="00AA1B8A">
        <w:rPr>
          <w:rStyle w:val="StyleUnderline"/>
        </w:rPr>
        <w:t>election process</w:t>
      </w:r>
      <w:r w:rsidRPr="00AA1B8A">
        <w:rPr>
          <w:sz w:val="16"/>
        </w:rPr>
        <w:t xml:space="preserve"> as the means </w:t>
      </w:r>
      <w:r w:rsidRPr="00AA1B8A">
        <w:rPr>
          <w:rStyle w:val="StyleUnderline"/>
        </w:rPr>
        <w:t>for organizing</w:t>
      </w:r>
      <w:r w:rsidRPr="008830C0">
        <w:rPr>
          <w:rStyle w:val="StyleUnderline"/>
          <w:highlight w:val="cyan"/>
        </w:rPr>
        <w:t xml:space="preserve"> are successful</w:t>
      </w:r>
      <w:r w:rsidRPr="008830C0">
        <w:rPr>
          <w:sz w:val="16"/>
          <w:highlight w:val="cyan"/>
        </w:rPr>
        <w:t xml:space="preserve"> </w:t>
      </w:r>
      <w:r w:rsidRPr="00AA1B8A">
        <w:rPr>
          <w:sz w:val="16"/>
        </w:rPr>
        <w:t xml:space="preserve">in </w:t>
      </w:r>
      <w:r w:rsidRPr="008830C0">
        <w:rPr>
          <w:rStyle w:val="StyleUnderline"/>
          <w:highlight w:val="cyan"/>
        </w:rPr>
        <w:t>achieving</w:t>
      </w:r>
      <w:r w:rsidRPr="008830C0">
        <w:rPr>
          <w:sz w:val="16"/>
          <w:highlight w:val="cyan"/>
        </w:rPr>
        <w:t xml:space="preserve"> </w:t>
      </w:r>
      <w:r w:rsidRPr="00AA1B8A">
        <w:rPr>
          <w:sz w:val="16"/>
        </w:rPr>
        <w:t xml:space="preserve">a </w:t>
      </w:r>
      <w:r w:rsidRPr="008830C0">
        <w:rPr>
          <w:rStyle w:val="StyleUnderline"/>
          <w:highlight w:val="cyan"/>
        </w:rPr>
        <w:t xml:space="preserve">collective bargaining agreement </w:t>
      </w:r>
      <w:r w:rsidRPr="00AA1B8A">
        <w:rPr>
          <w:rStyle w:val="StyleUnderline"/>
        </w:rPr>
        <w:t xml:space="preserve">in </w:t>
      </w:r>
      <w:r w:rsidRPr="008830C0">
        <w:rPr>
          <w:rStyle w:val="Emphasis"/>
          <w:highlight w:val="cyan"/>
        </w:rPr>
        <w:t xml:space="preserve">less than 10% </w:t>
      </w:r>
      <w:r w:rsidRPr="001506CB">
        <w:rPr>
          <w:rStyle w:val="Emphasis"/>
        </w:rPr>
        <w:t>of cases</w:t>
      </w:r>
      <w:r w:rsidRPr="00AA1B8A">
        <w:rPr>
          <w:rStyle w:val="StyleUnderline"/>
        </w:rPr>
        <w:t xml:space="preserve"> </w:t>
      </w:r>
      <w:r w:rsidRPr="008830C0">
        <w:rPr>
          <w:rStyle w:val="StyleUnderline"/>
          <w:highlight w:val="cyan"/>
        </w:rPr>
        <w:t xml:space="preserve">where </w:t>
      </w:r>
      <w:r w:rsidRPr="00AA1B8A">
        <w:rPr>
          <w:rStyle w:val="StyleUnderline"/>
        </w:rPr>
        <w:t xml:space="preserve">the </w:t>
      </w:r>
      <w:r w:rsidRPr="008830C0">
        <w:rPr>
          <w:rStyle w:val="StyleUnderline"/>
          <w:highlight w:val="cyan"/>
        </w:rPr>
        <w:t xml:space="preserve">employer resists </w:t>
      </w:r>
      <w:r w:rsidRPr="00AA1B8A">
        <w:rPr>
          <w:rStyle w:val="StyleUnderline"/>
        </w:rPr>
        <w:t>the organizing effort to the point that an unfair labor practice charge is filed.</w:t>
      </w:r>
      <w:r w:rsidRPr="00AA1B8A">
        <w:rPr>
          <w:sz w:val="16"/>
        </w:rPr>
        <w:t xml:space="preserve">240 </w:t>
      </w:r>
    </w:p>
    <w:p w14:paraId="1CCE0541" w14:textId="77777777" w:rsidR="00DA459F" w:rsidRPr="00AA1B8A" w:rsidRDefault="00DA459F" w:rsidP="00DA459F">
      <w:pPr>
        <w:rPr>
          <w:sz w:val="16"/>
        </w:rPr>
      </w:pPr>
      <w:r w:rsidRPr="008830C0">
        <w:rPr>
          <w:rStyle w:val="StyleUnderline"/>
          <w:highlight w:val="cyan"/>
        </w:rPr>
        <w:t xml:space="preserve">Unions have </w:t>
      </w:r>
      <w:r w:rsidRPr="00AA1B8A">
        <w:rPr>
          <w:rStyle w:val="StyleUnderline"/>
        </w:rPr>
        <w:t xml:space="preserve">such a </w:t>
      </w:r>
      <w:r w:rsidRPr="008830C0">
        <w:rPr>
          <w:rStyle w:val="Emphasis"/>
          <w:highlight w:val="cyan"/>
        </w:rPr>
        <w:t>low success rate</w:t>
      </w:r>
      <w:r w:rsidRPr="008830C0">
        <w:rPr>
          <w:rStyle w:val="StyleUnderline"/>
          <w:highlight w:val="cyan"/>
        </w:rPr>
        <w:t xml:space="preserve"> because</w:t>
      </w:r>
      <w:r w:rsidRPr="008830C0">
        <w:rPr>
          <w:sz w:val="16"/>
          <w:highlight w:val="cyan"/>
        </w:rPr>
        <w:t xml:space="preserve"> </w:t>
      </w:r>
      <w:r w:rsidRPr="008830C0">
        <w:rPr>
          <w:rStyle w:val="StyleUnderline"/>
          <w:highlight w:val="cyan"/>
        </w:rPr>
        <w:t>of</w:t>
      </w:r>
      <w:r w:rsidRPr="00AA1B8A">
        <w:rPr>
          <w:sz w:val="16"/>
        </w:rPr>
        <w:t xml:space="preserve">, among other issues, </w:t>
      </w:r>
      <w:r w:rsidRPr="008830C0">
        <w:rPr>
          <w:rStyle w:val="StyleUnderline"/>
          <w:highlight w:val="cyan"/>
        </w:rPr>
        <w:t xml:space="preserve">employers’ ability to </w:t>
      </w:r>
      <w:r w:rsidRPr="008830C0">
        <w:rPr>
          <w:rStyle w:val="Emphasis"/>
          <w:highlight w:val="cyan"/>
        </w:rPr>
        <w:t>delay bargaining</w:t>
      </w:r>
      <w:r w:rsidRPr="008830C0">
        <w:rPr>
          <w:rStyle w:val="StyleUnderline"/>
          <w:highlight w:val="cyan"/>
        </w:rPr>
        <w:t xml:space="preserve"> with</w:t>
      </w:r>
      <w:r w:rsidRPr="008830C0">
        <w:rPr>
          <w:sz w:val="16"/>
          <w:highlight w:val="cyan"/>
        </w:rPr>
        <w:t xml:space="preserve"> </w:t>
      </w:r>
      <w:r w:rsidRPr="008830C0">
        <w:rPr>
          <w:rStyle w:val="Emphasis"/>
          <w:highlight w:val="cyan"/>
        </w:rPr>
        <w:t>legal appeals</w:t>
      </w:r>
      <w:r w:rsidRPr="008830C0">
        <w:rPr>
          <w:rStyle w:val="StyleUnderline"/>
          <w:highlight w:val="cyan"/>
        </w:rPr>
        <w:t xml:space="preserve"> </w:t>
      </w:r>
      <w:r w:rsidRPr="00AA1B8A">
        <w:rPr>
          <w:rStyle w:val="StyleUnderline"/>
        </w:rPr>
        <w:t xml:space="preserve">and </w:t>
      </w:r>
      <w:r w:rsidRPr="008830C0">
        <w:rPr>
          <w:rStyle w:val="Emphasis"/>
          <w:highlight w:val="cyan"/>
        </w:rPr>
        <w:t>fighting</w:t>
      </w:r>
      <w:r w:rsidRPr="008830C0">
        <w:rPr>
          <w:rStyle w:val="StyleUnderline"/>
          <w:highlight w:val="cyan"/>
        </w:rPr>
        <w:t xml:space="preserve"> over </w:t>
      </w:r>
      <w:r w:rsidRPr="008830C0">
        <w:rPr>
          <w:rStyle w:val="Emphasis"/>
          <w:highlight w:val="cyan"/>
        </w:rPr>
        <w:t>minute details</w:t>
      </w:r>
      <w:r w:rsidRPr="008830C0">
        <w:rPr>
          <w:rStyle w:val="StyleUnderline"/>
          <w:highlight w:val="cyan"/>
        </w:rPr>
        <w:t xml:space="preserve"> and</w:t>
      </w:r>
      <w:r w:rsidRPr="008830C0">
        <w:rPr>
          <w:sz w:val="16"/>
          <w:highlight w:val="cyan"/>
        </w:rPr>
        <w:t xml:space="preserve"> </w:t>
      </w:r>
      <w:r w:rsidRPr="00AA1B8A">
        <w:rPr>
          <w:sz w:val="16"/>
        </w:rPr>
        <w:t xml:space="preserve">the </w:t>
      </w:r>
      <w:r w:rsidRPr="008830C0">
        <w:rPr>
          <w:rStyle w:val="Emphasis"/>
          <w:highlight w:val="cyan"/>
        </w:rPr>
        <w:t>lack of resources</w:t>
      </w:r>
      <w:r w:rsidRPr="008830C0">
        <w:rPr>
          <w:rStyle w:val="StyleUnderline"/>
          <w:highlight w:val="cyan"/>
        </w:rPr>
        <w:t xml:space="preserve"> at</w:t>
      </w:r>
      <w:r w:rsidRPr="008830C0">
        <w:rPr>
          <w:sz w:val="16"/>
          <w:highlight w:val="cyan"/>
        </w:rPr>
        <w:t xml:space="preserve"> </w:t>
      </w:r>
      <w:r w:rsidRPr="00AA1B8A">
        <w:rPr>
          <w:sz w:val="16"/>
        </w:rPr>
        <w:t xml:space="preserve">the </w:t>
      </w:r>
      <w:r w:rsidRPr="008830C0">
        <w:rPr>
          <w:rStyle w:val="StyleUnderline"/>
          <w:highlight w:val="cyan"/>
        </w:rPr>
        <w:t xml:space="preserve">NLRB, which cause </w:t>
      </w:r>
      <w:r w:rsidRPr="008830C0">
        <w:rPr>
          <w:rStyle w:val="Emphasis"/>
          <w:highlight w:val="cyan"/>
        </w:rPr>
        <w:t>delays</w:t>
      </w:r>
      <w:r w:rsidRPr="008830C0">
        <w:rPr>
          <w:sz w:val="16"/>
          <w:highlight w:val="cyan"/>
        </w:rPr>
        <w:t xml:space="preserve"> </w:t>
      </w:r>
      <w:r w:rsidRPr="00AA1B8A">
        <w:rPr>
          <w:sz w:val="16"/>
        </w:rPr>
        <w:t xml:space="preserve">in </w:t>
      </w:r>
      <w:r w:rsidRPr="008830C0">
        <w:rPr>
          <w:rStyle w:val="Emphasis"/>
          <w:highlight w:val="cyan"/>
        </w:rPr>
        <w:t>hearing cases</w:t>
      </w:r>
      <w:r w:rsidRPr="00AA1B8A">
        <w:rPr>
          <w:sz w:val="16"/>
        </w:rPr>
        <w:t>.241</w:t>
      </w:r>
    </w:p>
    <w:p w14:paraId="26AC5460" w14:textId="77777777" w:rsidR="00DA459F" w:rsidRPr="00AA1B8A" w:rsidRDefault="00DA459F" w:rsidP="00DA459F">
      <w:pPr>
        <w:pStyle w:val="Heading4"/>
      </w:pPr>
      <w:r w:rsidRPr="00AA1B8A">
        <w:t xml:space="preserve">Solvency is </w:t>
      </w:r>
      <w:r w:rsidRPr="00AA1B8A">
        <w:rPr>
          <w:u w:val="single"/>
        </w:rPr>
        <w:t>years</w:t>
      </w:r>
      <w:r w:rsidRPr="00AA1B8A">
        <w:t xml:space="preserve">. Elections, litigation and a </w:t>
      </w:r>
      <w:r w:rsidRPr="00AA1B8A">
        <w:rPr>
          <w:u w:val="single"/>
        </w:rPr>
        <w:t>slow</w:t>
      </w:r>
      <w:r w:rsidRPr="00AA1B8A">
        <w:t xml:space="preserve"> board.</w:t>
      </w:r>
    </w:p>
    <w:p w14:paraId="3C2D9E79" w14:textId="77777777" w:rsidR="00DA459F" w:rsidRDefault="00DA459F" w:rsidP="00DA459F">
      <w:r>
        <w:t xml:space="preserve">Kate </w:t>
      </w:r>
      <w:r w:rsidRPr="006B2BEF">
        <w:rPr>
          <w:rStyle w:val="Style13ptBold"/>
        </w:rPr>
        <w:t>Andrias 16</w:t>
      </w:r>
      <w:r>
        <w:t>, Assistant Professor at the University of Michigan Law School, "The New Labor Law," The Yale Law Journal, 10/01/2016, https://www.yalelawjournal.org/article/the-new-labor-law</w:t>
      </w:r>
    </w:p>
    <w:p w14:paraId="3D255941" w14:textId="77777777" w:rsidR="00DA459F" w:rsidRPr="00AA1B8A" w:rsidRDefault="00DA459F" w:rsidP="00DA459F">
      <w:pPr>
        <w:rPr>
          <w:sz w:val="16"/>
        </w:rPr>
      </w:pPr>
      <w:r w:rsidRPr="00AA1B8A">
        <w:rPr>
          <w:sz w:val="16"/>
        </w:rPr>
        <w:t xml:space="preserve">A well-developed critique by labor scholars focuses on how the </w:t>
      </w:r>
      <w:r w:rsidRPr="00AA1B8A">
        <w:rPr>
          <w:rStyle w:val="StyleUnderline"/>
        </w:rPr>
        <w:t xml:space="preserve">governing rules of </w:t>
      </w:r>
      <w:r w:rsidRPr="008830C0">
        <w:rPr>
          <w:rStyle w:val="Emphasis"/>
          <w:highlight w:val="cyan"/>
        </w:rPr>
        <w:t>union elections</w:t>
      </w:r>
      <w:r w:rsidRPr="008830C0">
        <w:rPr>
          <w:rStyle w:val="StyleUnderline"/>
          <w:highlight w:val="cyan"/>
        </w:rPr>
        <w:t xml:space="preserve"> fail to protect</w:t>
      </w:r>
      <w:r w:rsidRPr="00AA1B8A">
        <w:rPr>
          <w:rStyle w:val="StyleUnderline"/>
        </w:rPr>
        <w:t xml:space="preserve"> workers’ statutory </w:t>
      </w:r>
      <w:r w:rsidRPr="008830C0">
        <w:rPr>
          <w:rStyle w:val="StyleUnderline"/>
          <w:highlight w:val="cyan"/>
        </w:rPr>
        <w:t>right</w:t>
      </w:r>
      <w:r w:rsidRPr="00AA1B8A">
        <w:rPr>
          <w:rStyle w:val="StyleUnderline"/>
        </w:rPr>
        <w:t xml:space="preserve"> to organize in the face of concerted management opposition</w:t>
      </w:r>
      <w:r w:rsidRPr="00AA1B8A">
        <w:rPr>
          <w:sz w:val="16"/>
        </w:rPr>
        <w:t xml:space="preserve">.116 Among its many problems, the </w:t>
      </w:r>
      <w:r w:rsidRPr="00AA1B8A">
        <w:rPr>
          <w:rStyle w:val="StyleUnderline"/>
        </w:rPr>
        <w:t xml:space="preserve">law provides </w:t>
      </w:r>
      <w:r w:rsidRPr="008830C0">
        <w:rPr>
          <w:rStyle w:val="StyleUnderline"/>
          <w:highlight w:val="cyan"/>
        </w:rPr>
        <w:t>employers</w:t>
      </w:r>
      <w:r w:rsidRPr="00AA1B8A">
        <w:rPr>
          <w:rStyle w:val="StyleUnderline"/>
        </w:rPr>
        <w:t xml:space="preserve"> with </w:t>
      </w:r>
      <w:r w:rsidRPr="008830C0">
        <w:rPr>
          <w:rStyle w:val="StyleUnderline"/>
          <w:highlight w:val="cyan"/>
        </w:rPr>
        <w:t>great latitude to dissuade</w:t>
      </w:r>
      <w:r w:rsidRPr="00AA1B8A">
        <w:rPr>
          <w:rStyle w:val="StyleUnderline"/>
        </w:rPr>
        <w:t xml:space="preserve"> employees from </w:t>
      </w:r>
      <w:r w:rsidRPr="008830C0">
        <w:rPr>
          <w:rStyle w:val="StyleUnderline"/>
          <w:highlight w:val="cyan"/>
        </w:rPr>
        <w:t>self-organization</w:t>
      </w:r>
      <w:r w:rsidRPr="00AA1B8A">
        <w:rPr>
          <w:sz w:val="16"/>
        </w:rPr>
        <w:t xml:space="preserve">, while </w:t>
      </w:r>
      <w:r w:rsidRPr="00AA1B8A">
        <w:rPr>
          <w:rStyle w:val="StyleUnderline"/>
        </w:rPr>
        <w:t>offering</w:t>
      </w:r>
      <w:r w:rsidRPr="00AA1B8A">
        <w:rPr>
          <w:sz w:val="16"/>
        </w:rPr>
        <w:t xml:space="preserve"> </w:t>
      </w:r>
      <w:r w:rsidRPr="00AA1B8A">
        <w:rPr>
          <w:rStyle w:val="StyleUnderline"/>
        </w:rPr>
        <w:t>unions few rights</w:t>
      </w:r>
      <w:r w:rsidRPr="00AA1B8A">
        <w:rPr>
          <w:sz w:val="16"/>
        </w:rPr>
        <w:t xml:space="preserve"> </w:t>
      </w:r>
      <w:r w:rsidRPr="00AA1B8A">
        <w:rPr>
          <w:rStyle w:val="StyleUnderline"/>
        </w:rPr>
        <w:t>to communicate with employees</w:t>
      </w:r>
      <w:r w:rsidRPr="00AA1B8A">
        <w:rPr>
          <w:sz w:val="16"/>
        </w:rPr>
        <w:t xml:space="preserve"> about unionization’s merits.117 </w:t>
      </w:r>
      <w:r w:rsidRPr="00AA1B8A">
        <w:rPr>
          <w:rStyle w:val="StyleUnderline"/>
        </w:rPr>
        <w:t>Unions</w:t>
      </w:r>
      <w:r w:rsidRPr="00AA1B8A">
        <w:rPr>
          <w:sz w:val="16"/>
        </w:rPr>
        <w:t xml:space="preserve"> are </w:t>
      </w:r>
      <w:r w:rsidRPr="00AA1B8A">
        <w:rPr>
          <w:rStyle w:val="StyleUnderline"/>
        </w:rPr>
        <w:t>denied physical access</w:t>
      </w:r>
      <w:r w:rsidRPr="00AA1B8A">
        <w:rPr>
          <w:sz w:val="16"/>
        </w:rPr>
        <w:t xml:space="preserve"> to the workplace during an organizing campaign, but </w:t>
      </w:r>
      <w:r w:rsidRPr="00AA1B8A">
        <w:rPr>
          <w:rStyle w:val="StyleUnderline"/>
        </w:rPr>
        <w:t>employers</w:t>
      </w:r>
      <w:r w:rsidRPr="00AA1B8A">
        <w:rPr>
          <w:sz w:val="16"/>
        </w:rPr>
        <w:t xml:space="preserve"> are </w:t>
      </w:r>
      <w:r w:rsidRPr="00AA1B8A">
        <w:rPr>
          <w:rStyle w:val="StyleUnderline"/>
        </w:rPr>
        <w:t>permitted to compel employee presence</w:t>
      </w:r>
      <w:r w:rsidRPr="00AA1B8A">
        <w:rPr>
          <w:sz w:val="16"/>
        </w:rPr>
        <w:t xml:space="preserve"> for antiunion communication.118 Meanwhile, the </w:t>
      </w:r>
      <w:r w:rsidRPr="008830C0">
        <w:rPr>
          <w:rStyle w:val="Emphasis"/>
          <w:highlight w:val="cyan"/>
        </w:rPr>
        <w:t>NLRB’s election</w:t>
      </w:r>
      <w:r w:rsidRPr="00AA1B8A">
        <w:rPr>
          <w:rStyle w:val="StyleUnderline"/>
        </w:rPr>
        <w:t xml:space="preserve"> machinery </w:t>
      </w:r>
      <w:r w:rsidRPr="001506CB">
        <w:rPr>
          <w:rStyle w:val="Emphasis"/>
        </w:rPr>
        <w:t xml:space="preserve">is </w:t>
      </w:r>
      <w:r w:rsidRPr="008830C0">
        <w:rPr>
          <w:rStyle w:val="Emphasis"/>
          <w:highlight w:val="cyan"/>
        </w:rPr>
        <w:t>extraordinarily slow</w:t>
      </w:r>
      <w:r w:rsidRPr="00AA1B8A">
        <w:rPr>
          <w:rStyle w:val="StyleUnderline"/>
        </w:rPr>
        <w:t xml:space="preserve">; </w:t>
      </w:r>
      <w:r w:rsidRPr="008830C0">
        <w:rPr>
          <w:rStyle w:val="StyleUnderline"/>
          <w:highlight w:val="cyan"/>
        </w:rPr>
        <w:t>employers</w:t>
      </w:r>
      <w:r w:rsidRPr="00AA1B8A">
        <w:rPr>
          <w:rStyle w:val="StyleUnderline"/>
        </w:rPr>
        <w:t xml:space="preserve"> are able to </w:t>
      </w:r>
      <w:r w:rsidRPr="008830C0">
        <w:rPr>
          <w:rStyle w:val="StyleUnderline"/>
          <w:highlight w:val="cyan"/>
        </w:rPr>
        <w:t>defeat organizing</w:t>
      </w:r>
      <w:r w:rsidRPr="00AA1B8A">
        <w:rPr>
          <w:rStyle w:val="StyleUnderline"/>
        </w:rPr>
        <w:t xml:space="preserve"> drives </w:t>
      </w:r>
      <w:r w:rsidRPr="008830C0">
        <w:rPr>
          <w:rStyle w:val="StyleUnderline"/>
          <w:highlight w:val="cyan"/>
        </w:rPr>
        <w:t>through delay</w:t>
      </w:r>
      <w:r w:rsidRPr="00AA1B8A">
        <w:rPr>
          <w:rStyle w:val="StyleUnderline"/>
        </w:rPr>
        <w:t xml:space="preserve"> and attrition</w:t>
      </w:r>
      <w:r w:rsidRPr="00AA1B8A">
        <w:rPr>
          <w:sz w:val="16"/>
        </w:rPr>
        <w:t>.119</w:t>
      </w:r>
    </w:p>
    <w:p w14:paraId="5CDDEF86" w14:textId="77777777" w:rsidR="00DA459F" w:rsidRPr="00AA1B8A" w:rsidRDefault="00DA459F" w:rsidP="00DA459F">
      <w:pPr>
        <w:rPr>
          <w:sz w:val="16"/>
        </w:rPr>
      </w:pPr>
      <w:r w:rsidRPr="00AA1B8A">
        <w:rPr>
          <w:sz w:val="16"/>
        </w:rPr>
        <w:t xml:space="preserve">Perhaps most important, the </w:t>
      </w:r>
      <w:r w:rsidRPr="008830C0">
        <w:rPr>
          <w:rStyle w:val="StyleUnderline"/>
          <w:highlight w:val="cyan"/>
        </w:rPr>
        <w:t>NLRB</w:t>
      </w:r>
      <w:r w:rsidRPr="00AA1B8A">
        <w:rPr>
          <w:rStyle w:val="StyleUnderline"/>
        </w:rPr>
        <w:t>’s</w:t>
      </w:r>
      <w:r w:rsidRPr="00AA1B8A">
        <w:rPr>
          <w:sz w:val="16"/>
        </w:rPr>
        <w:t xml:space="preserve"> </w:t>
      </w:r>
      <w:r w:rsidRPr="00AA1B8A">
        <w:rPr>
          <w:rStyle w:val="StyleUnderline"/>
        </w:rPr>
        <w:t>remedial regime</w:t>
      </w:r>
      <w:r w:rsidRPr="00AA1B8A">
        <w:rPr>
          <w:sz w:val="16"/>
        </w:rPr>
        <w:t xml:space="preserve"> </w:t>
      </w:r>
      <w:r w:rsidRPr="00AA1B8A">
        <w:rPr>
          <w:rStyle w:val="StyleUnderline"/>
        </w:rPr>
        <w:t>is too protracted</w:t>
      </w:r>
      <w:r w:rsidRPr="00AA1B8A">
        <w:rPr>
          <w:sz w:val="16"/>
        </w:rPr>
        <w:t xml:space="preserve"> </w:t>
      </w:r>
      <w:r w:rsidRPr="00AA1B8A">
        <w:rPr>
          <w:rStyle w:val="StyleUnderline"/>
        </w:rPr>
        <w:t>and</w:t>
      </w:r>
      <w:r w:rsidRPr="00AA1B8A">
        <w:rPr>
          <w:sz w:val="16"/>
        </w:rPr>
        <w:t xml:space="preserve"> its </w:t>
      </w:r>
      <w:r w:rsidRPr="008830C0">
        <w:rPr>
          <w:rStyle w:val="Emphasis"/>
          <w:highlight w:val="cyan"/>
        </w:rPr>
        <w:t>penalties too meager</w:t>
      </w:r>
      <w:r w:rsidRPr="00AA1B8A">
        <w:rPr>
          <w:rStyle w:val="StyleUnderline"/>
        </w:rPr>
        <w:t xml:space="preserve"> </w:t>
      </w:r>
      <w:r w:rsidRPr="008830C0">
        <w:rPr>
          <w:rStyle w:val="StyleUnderline"/>
          <w:highlight w:val="cyan"/>
        </w:rPr>
        <w:t>to protect</w:t>
      </w:r>
      <w:r w:rsidRPr="00AA1B8A">
        <w:rPr>
          <w:rStyle w:val="StyleUnderline"/>
        </w:rPr>
        <w:t xml:space="preserve"> employees </w:t>
      </w:r>
      <w:r w:rsidRPr="008830C0">
        <w:rPr>
          <w:rStyle w:val="StyleUnderline"/>
          <w:highlight w:val="cyan"/>
        </w:rPr>
        <w:t>against</w:t>
      </w:r>
      <w:r w:rsidRPr="00AA1B8A">
        <w:rPr>
          <w:rStyle w:val="StyleUnderline"/>
        </w:rPr>
        <w:t xml:space="preserve"> employer </w:t>
      </w:r>
      <w:r w:rsidRPr="008830C0">
        <w:rPr>
          <w:rStyle w:val="StyleUnderline"/>
          <w:highlight w:val="cyan"/>
        </w:rPr>
        <w:t>retaliation</w:t>
      </w:r>
      <w:r w:rsidRPr="00AA1B8A">
        <w:rPr>
          <w:sz w:val="16"/>
        </w:rPr>
        <w:t xml:space="preserve">.120 One study found that about </w:t>
      </w:r>
      <w:r w:rsidRPr="008830C0">
        <w:rPr>
          <w:rStyle w:val="StyleUnderline"/>
          <w:highlight w:val="cyan"/>
        </w:rPr>
        <w:t>twenty-five percent of employers</w:t>
      </w:r>
      <w:r w:rsidRPr="00AA1B8A">
        <w:rPr>
          <w:rStyle w:val="StyleUnderline"/>
        </w:rPr>
        <w:t xml:space="preserve"> </w:t>
      </w:r>
      <w:r w:rsidRPr="008830C0">
        <w:rPr>
          <w:rStyle w:val="StyleUnderline"/>
          <w:highlight w:val="cyan"/>
        </w:rPr>
        <w:t>illegally discharge workers</w:t>
      </w:r>
      <w:r w:rsidRPr="00AA1B8A">
        <w:rPr>
          <w:rStyle w:val="StyleUnderline"/>
        </w:rPr>
        <w:t xml:space="preserve"> for union activity</w:t>
      </w:r>
      <w:r w:rsidRPr="00AA1B8A">
        <w:rPr>
          <w:sz w:val="16"/>
        </w:rPr>
        <w:t xml:space="preserve">; more </w:t>
      </w:r>
      <w:r w:rsidRPr="00AA1B8A">
        <w:rPr>
          <w:rStyle w:val="StyleUnderline"/>
        </w:rPr>
        <w:t>than one-half make illegal threats to close all or part of a plant.</w:t>
      </w:r>
      <w:r w:rsidRPr="00AA1B8A">
        <w:rPr>
          <w:sz w:val="16"/>
        </w:rPr>
        <w:t xml:space="preserve">121 </w:t>
      </w:r>
      <w:r w:rsidRPr="00AA1B8A">
        <w:rPr>
          <w:rStyle w:val="StyleUnderline"/>
        </w:rPr>
        <w:t>When</w:t>
      </w:r>
      <w:r w:rsidRPr="00AA1B8A">
        <w:rPr>
          <w:sz w:val="16"/>
        </w:rPr>
        <w:t xml:space="preserve"> such </w:t>
      </w:r>
      <w:r w:rsidRPr="00AA1B8A">
        <w:rPr>
          <w:rStyle w:val="StyleUnderline"/>
        </w:rPr>
        <w:t>illegal activity occurs</w:t>
      </w:r>
      <w:r w:rsidRPr="00AA1B8A">
        <w:rPr>
          <w:sz w:val="16"/>
        </w:rPr>
        <w:t xml:space="preserve">, </w:t>
      </w:r>
      <w:r w:rsidRPr="008830C0">
        <w:rPr>
          <w:rStyle w:val="Emphasis"/>
          <w:highlight w:val="cyan"/>
        </w:rPr>
        <w:t>remedies</w:t>
      </w:r>
      <w:r w:rsidRPr="001506CB">
        <w:rPr>
          <w:rStyle w:val="Emphasis"/>
        </w:rPr>
        <w:t xml:space="preserve"> are </w:t>
      </w:r>
      <w:r w:rsidRPr="008830C0">
        <w:rPr>
          <w:rStyle w:val="Emphasis"/>
          <w:highlight w:val="cyan"/>
        </w:rPr>
        <w:t>too little</w:t>
      </w:r>
      <w:r w:rsidRPr="001506CB">
        <w:rPr>
          <w:rStyle w:val="Emphasis"/>
        </w:rPr>
        <w:t xml:space="preserve">, </w:t>
      </w:r>
      <w:r w:rsidRPr="008830C0">
        <w:rPr>
          <w:rStyle w:val="Emphasis"/>
          <w:highlight w:val="cyan"/>
        </w:rPr>
        <w:t>too late</w:t>
      </w:r>
      <w:r w:rsidRPr="00AA1B8A">
        <w:rPr>
          <w:sz w:val="16"/>
        </w:rPr>
        <w:t xml:space="preserve">. </w:t>
      </w:r>
      <w:r w:rsidRPr="00AA1B8A">
        <w:rPr>
          <w:rStyle w:val="StyleUnderline"/>
        </w:rPr>
        <w:t>Employers</w:t>
      </w:r>
      <w:r w:rsidRPr="00AA1B8A">
        <w:rPr>
          <w:sz w:val="16"/>
        </w:rPr>
        <w:t xml:space="preserve"> who illegally terminate employees are </w:t>
      </w:r>
      <w:r w:rsidRPr="00AA1B8A">
        <w:rPr>
          <w:rStyle w:val="StyleUnderline"/>
        </w:rPr>
        <w:t>liable only for backpay</w:t>
      </w:r>
      <w:r w:rsidRPr="00AA1B8A">
        <w:rPr>
          <w:sz w:val="16"/>
        </w:rPr>
        <w:t>, minus any wages the worker has earned in the meantime—</w:t>
      </w:r>
      <w:r w:rsidRPr="00AA1B8A">
        <w:rPr>
          <w:rStyle w:val="StyleUnderline"/>
        </w:rPr>
        <w:t>and</w:t>
      </w:r>
      <w:r w:rsidRPr="00AA1B8A">
        <w:rPr>
          <w:sz w:val="16"/>
        </w:rPr>
        <w:t xml:space="preserve"> the </w:t>
      </w:r>
      <w:r w:rsidRPr="00AA1B8A">
        <w:rPr>
          <w:rStyle w:val="StyleUnderline"/>
        </w:rPr>
        <w:t>worker</w:t>
      </w:r>
      <w:r w:rsidRPr="00AA1B8A">
        <w:rPr>
          <w:sz w:val="16"/>
        </w:rPr>
        <w:t xml:space="preserve"> is </w:t>
      </w:r>
      <w:r w:rsidRPr="00AA1B8A">
        <w:rPr>
          <w:rStyle w:val="StyleUnderline"/>
        </w:rPr>
        <w:t>obligated to</w:t>
      </w:r>
      <w:r w:rsidRPr="00AA1B8A">
        <w:rPr>
          <w:sz w:val="16"/>
        </w:rPr>
        <w:t xml:space="preserve"> mitigate any damages by </w:t>
      </w:r>
      <w:r w:rsidRPr="00AA1B8A">
        <w:rPr>
          <w:rStyle w:val="StyleUnderline"/>
        </w:rPr>
        <w:t>look</w:t>
      </w:r>
      <w:r w:rsidRPr="00AA1B8A">
        <w:rPr>
          <w:sz w:val="16"/>
        </w:rPr>
        <w:t xml:space="preserve">ing </w:t>
      </w:r>
      <w:r w:rsidRPr="00AA1B8A">
        <w:rPr>
          <w:rStyle w:val="StyleUnderline"/>
        </w:rPr>
        <w:t>for new employment</w:t>
      </w:r>
      <w:r w:rsidRPr="00AA1B8A">
        <w:rPr>
          <w:sz w:val="16"/>
        </w:rPr>
        <w:t xml:space="preserve">.122 Further, the </w:t>
      </w:r>
      <w:r w:rsidRPr="008830C0">
        <w:rPr>
          <w:rStyle w:val="StyleUnderline"/>
          <w:highlight w:val="cyan"/>
        </w:rPr>
        <w:t xml:space="preserve">median </w:t>
      </w:r>
      <w:r w:rsidRPr="00AA1B8A">
        <w:rPr>
          <w:rStyle w:val="StyleUnderline"/>
        </w:rPr>
        <w:t xml:space="preserve">length of </w:t>
      </w:r>
      <w:r w:rsidRPr="008830C0">
        <w:rPr>
          <w:rStyle w:val="StyleUnderline"/>
          <w:highlight w:val="cyan"/>
        </w:rPr>
        <w:t>time</w:t>
      </w:r>
      <w:r w:rsidRPr="00AA1B8A">
        <w:rPr>
          <w:rStyle w:val="StyleUnderline"/>
        </w:rPr>
        <w:t xml:space="preserve"> between the filing of an unfair labor practice charge and the issuance </w:t>
      </w:r>
      <w:r w:rsidRPr="008830C0">
        <w:rPr>
          <w:rStyle w:val="StyleUnderline"/>
          <w:highlight w:val="cyan"/>
        </w:rPr>
        <w:t>of</w:t>
      </w:r>
      <w:r w:rsidRPr="00AA1B8A">
        <w:rPr>
          <w:rStyle w:val="StyleUnderline"/>
        </w:rPr>
        <w:t xml:space="preserve"> a </w:t>
      </w:r>
      <w:r w:rsidRPr="008830C0">
        <w:rPr>
          <w:rStyle w:val="StyleUnderline"/>
          <w:highlight w:val="cyan"/>
        </w:rPr>
        <w:t>Board order</w:t>
      </w:r>
      <w:r w:rsidRPr="00AA1B8A">
        <w:rPr>
          <w:rStyle w:val="StyleUnderline"/>
        </w:rPr>
        <w:t xml:space="preserve"> has been close to </w:t>
      </w:r>
      <w:r w:rsidRPr="008830C0">
        <w:rPr>
          <w:rStyle w:val="Emphasis"/>
          <w:highlight w:val="cyan"/>
        </w:rPr>
        <w:t>500 days</w:t>
      </w:r>
      <w:r w:rsidRPr="00AA1B8A">
        <w:rPr>
          <w:sz w:val="16"/>
        </w:rPr>
        <w:t>.123</w:t>
      </w:r>
    </w:p>
    <w:p w14:paraId="493ACA83" w14:textId="77777777" w:rsidR="00DA459F" w:rsidRDefault="00DA459F" w:rsidP="00DA459F">
      <w:pPr>
        <w:rPr>
          <w:sz w:val="16"/>
        </w:rPr>
      </w:pPr>
      <w:r w:rsidRPr="00AA1B8A">
        <w:rPr>
          <w:sz w:val="16"/>
        </w:rPr>
        <w:t xml:space="preserve">The statute’s </w:t>
      </w:r>
      <w:r w:rsidRPr="00AA1B8A">
        <w:rPr>
          <w:rStyle w:val="StyleUnderline"/>
        </w:rPr>
        <w:t>goal of facilitating collective bargaining fares no better</w:t>
      </w:r>
      <w:r w:rsidRPr="00AA1B8A">
        <w:rPr>
          <w:sz w:val="16"/>
        </w:rPr>
        <w:t>. The regime’s “</w:t>
      </w:r>
      <w:r w:rsidRPr="008830C0">
        <w:rPr>
          <w:rStyle w:val="StyleUnderline"/>
          <w:highlight w:val="cyan"/>
        </w:rPr>
        <w:t>good faith</w:t>
      </w:r>
      <w:r w:rsidRPr="00AA1B8A">
        <w:rPr>
          <w:sz w:val="16"/>
        </w:rPr>
        <w:t xml:space="preserve">” bargaining obligation is </w:t>
      </w:r>
      <w:r w:rsidRPr="008830C0">
        <w:rPr>
          <w:rStyle w:val="StyleUnderline"/>
          <w:highlight w:val="cyan"/>
        </w:rPr>
        <w:t>undermined by</w:t>
      </w:r>
      <w:r w:rsidRPr="00AA1B8A">
        <w:rPr>
          <w:rStyle w:val="StyleUnderline"/>
        </w:rPr>
        <w:t xml:space="preserve"> the </w:t>
      </w:r>
      <w:r w:rsidRPr="008830C0">
        <w:rPr>
          <w:rStyle w:val="StyleUnderline"/>
          <w:highlight w:val="cyan"/>
        </w:rPr>
        <w:t>Board’s inability to impose contract terms as</w:t>
      </w:r>
      <w:r w:rsidRPr="00AA1B8A">
        <w:rPr>
          <w:rStyle w:val="StyleUnderline"/>
        </w:rPr>
        <w:t xml:space="preserve"> a </w:t>
      </w:r>
      <w:r w:rsidRPr="008830C0">
        <w:rPr>
          <w:rStyle w:val="StyleUnderline"/>
          <w:highlight w:val="cyan"/>
        </w:rPr>
        <w:t>remedy</w:t>
      </w:r>
      <w:r w:rsidRPr="00AA1B8A">
        <w:rPr>
          <w:rStyle w:val="StyleUnderline"/>
        </w:rPr>
        <w:t xml:space="preserve"> for a party’s failure to negotiate in good faith</w:t>
      </w:r>
      <w:r w:rsidRPr="00AA1B8A">
        <w:rPr>
          <w:sz w:val="16"/>
        </w:rPr>
        <w:t xml:space="preserve">. Thus, an </w:t>
      </w:r>
      <w:r w:rsidRPr="008830C0">
        <w:rPr>
          <w:rStyle w:val="StyleUnderline"/>
          <w:highlight w:val="cyan"/>
        </w:rPr>
        <w:t>employer</w:t>
      </w:r>
      <w:r w:rsidRPr="00AA1B8A">
        <w:rPr>
          <w:sz w:val="16"/>
        </w:rPr>
        <w:t xml:space="preserve"> </w:t>
      </w:r>
      <w:r w:rsidRPr="001506CB">
        <w:rPr>
          <w:rStyle w:val="Emphasis"/>
        </w:rPr>
        <w:t>determined</w:t>
      </w:r>
      <w:r w:rsidRPr="00AA1B8A">
        <w:rPr>
          <w:sz w:val="16"/>
        </w:rPr>
        <w:t xml:space="preserve"> to</w:t>
      </w:r>
      <w:r w:rsidRPr="00AA1B8A">
        <w:rPr>
          <w:rStyle w:val="StyleUnderline"/>
        </w:rPr>
        <w:t xml:space="preserve"> resist collective bargaining </w:t>
      </w:r>
      <w:r w:rsidRPr="008830C0">
        <w:rPr>
          <w:rStyle w:val="StyleUnderline"/>
          <w:highlight w:val="cyan"/>
        </w:rPr>
        <w:t>can drag out</w:t>
      </w:r>
      <w:r w:rsidRPr="00AA1B8A">
        <w:rPr>
          <w:rStyle w:val="StyleUnderline"/>
        </w:rPr>
        <w:t xml:space="preserve"> </w:t>
      </w:r>
      <w:r w:rsidRPr="008830C0">
        <w:rPr>
          <w:rStyle w:val="Emphasis"/>
          <w:highlight w:val="cyan"/>
        </w:rPr>
        <w:t>negotiations for years</w:t>
      </w:r>
      <w:r w:rsidRPr="00AA1B8A">
        <w:rPr>
          <w:sz w:val="16"/>
        </w:rPr>
        <w:t xml:space="preserve">, making plain its refusal to enter into an agreement with the union.124 </w:t>
      </w:r>
      <w:r w:rsidRPr="008830C0">
        <w:rPr>
          <w:rStyle w:val="Emphasis"/>
          <w:highlight w:val="cyan"/>
        </w:rPr>
        <w:t>Employees have little</w:t>
      </w:r>
      <w:r w:rsidRPr="001506CB">
        <w:rPr>
          <w:rStyle w:val="Emphasis"/>
        </w:rPr>
        <w:t xml:space="preserve"> </w:t>
      </w:r>
      <w:r w:rsidRPr="008830C0">
        <w:rPr>
          <w:rStyle w:val="Emphasis"/>
          <w:highlight w:val="cyan"/>
        </w:rPr>
        <w:t>recourse</w:t>
      </w:r>
      <w:r w:rsidRPr="00AA1B8A">
        <w:rPr>
          <w:sz w:val="16"/>
        </w:rPr>
        <w:t xml:space="preserve">. Not only are the </w:t>
      </w:r>
      <w:r w:rsidRPr="00AA1B8A">
        <w:rPr>
          <w:rStyle w:val="StyleUnderline"/>
        </w:rPr>
        <w:t>Board’s remedial powers limited</w:t>
      </w:r>
      <w:r w:rsidRPr="00AA1B8A">
        <w:rPr>
          <w:sz w:val="16"/>
        </w:rPr>
        <w:t xml:space="preserve">, but the </w:t>
      </w:r>
      <w:r w:rsidRPr="008830C0">
        <w:rPr>
          <w:rStyle w:val="StyleUnderline"/>
          <w:highlight w:val="cyan"/>
        </w:rPr>
        <w:t>employer’s “right” to</w:t>
      </w:r>
      <w:r w:rsidRPr="00AA1B8A">
        <w:rPr>
          <w:rStyle w:val="StyleUnderline"/>
        </w:rPr>
        <w:t xml:space="preserve"> permanently </w:t>
      </w:r>
      <w:r w:rsidRPr="008830C0">
        <w:rPr>
          <w:rStyle w:val="StyleUnderline"/>
          <w:highlight w:val="cyan"/>
        </w:rPr>
        <w:t>replace</w:t>
      </w:r>
      <w:r w:rsidRPr="00AA1B8A">
        <w:rPr>
          <w:rStyle w:val="StyleUnderline"/>
        </w:rPr>
        <w:t xml:space="preserve"> striking </w:t>
      </w:r>
      <w:r w:rsidRPr="008830C0">
        <w:rPr>
          <w:rStyle w:val="StyleUnderline"/>
          <w:highlight w:val="cyan"/>
        </w:rPr>
        <w:t>workers</w:t>
      </w:r>
      <w:r w:rsidRPr="00AA1B8A">
        <w:rPr>
          <w:sz w:val="16"/>
        </w:rPr>
        <w:t>—established in 1938 by the Supreme Court but little used until the 1980s—“</w:t>
      </w:r>
      <w:r w:rsidRPr="00AA1B8A">
        <w:rPr>
          <w:rStyle w:val="StyleUnderline"/>
        </w:rPr>
        <w:t xml:space="preserve">has </w:t>
      </w:r>
      <w:r w:rsidRPr="008830C0">
        <w:rPr>
          <w:rStyle w:val="StyleUnderline"/>
          <w:highlight w:val="cyan"/>
        </w:rPr>
        <w:t>rendered</w:t>
      </w:r>
      <w:r w:rsidRPr="00AA1B8A">
        <w:rPr>
          <w:rStyle w:val="StyleUnderline"/>
        </w:rPr>
        <w:t xml:space="preserve"> the </w:t>
      </w:r>
      <w:r w:rsidRPr="008830C0">
        <w:rPr>
          <w:rStyle w:val="Emphasis"/>
          <w:highlight w:val="cyan"/>
        </w:rPr>
        <w:t>strike</w:t>
      </w:r>
      <w:r w:rsidRPr="001506CB">
        <w:rPr>
          <w:rStyle w:val="Emphasis"/>
        </w:rPr>
        <w:t xml:space="preserve"> </w:t>
      </w:r>
      <w:r w:rsidRPr="008830C0">
        <w:rPr>
          <w:rStyle w:val="Emphasis"/>
          <w:highlight w:val="cyan"/>
        </w:rPr>
        <w:t>useless</w:t>
      </w:r>
      <w:r w:rsidRPr="00AA1B8A">
        <w:rPr>
          <w:rStyle w:val="StyleUnderline"/>
        </w:rPr>
        <w:t xml:space="preserve"> </w:t>
      </w:r>
      <w:r w:rsidRPr="008830C0">
        <w:rPr>
          <w:rStyle w:val="StyleUnderline"/>
          <w:highlight w:val="cyan"/>
        </w:rPr>
        <w:t>and</w:t>
      </w:r>
      <w:r w:rsidRPr="00AA1B8A">
        <w:rPr>
          <w:rStyle w:val="StyleUnderline"/>
        </w:rPr>
        <w:t xml:space="preserve"> virtually </w:t>
      </w:r>
      <w:r w:rsidRPr="008830C0">
        <w:rPr>
          <w:rStyle w:val="StyleUnderline"/>
          <w:highlight w:val="cyan"/>
        </w:rPr>
        <w:t>suicidal</w:t>
      </w:r>
      <w:r w:rsidRPr="00AA1B8A">
        <w:rPr>
          <w:rStyle w:val="StyleUnderline"/>
        </w:rPr>
        <w:t xml:space="preserve"> for many employees</w:t>
      </w:r>
      <w:r w:rsidRPr="00AA1B8A">
        <w:rPr>
          <w:sz w:val="16"/>
        </w:rPr>
        <w:t xml:space="preserve">.”125 Further </w:t>
      </w:r>
      <w:r w:rsidRPr="00AA1B8A">
        <w:rPr>
          <w:rStyle w:val="StyleUnderline"/>
        </w:rPr>
        <w:t>weakening unions’ bargaining position</w:t>
      </w:r>
      <w:r w:rsidRPr="00AA1B8A">
        <w:rPr>
          <w:sz w:val="16"/>
        </w:rPr>
        <w:t xml:space="preserve">, the </w:t>
      </w:r>
      <w:r w:rsidRPr="00AA1B8A">
        <w:rPr>
          <w:rStyle w:val="StyleUnderline"/>
        </w:rPr>
        <w:t>Court</w:t>
      </w:r>
      <w:r w:rsidRPr="00AA1B8A">
        <w:rPr>
          <w:sz w:val="16"/>
        </w:rPr>
        <w:t xml:space="preserve"> has </w:t>
      </w:r>
      <w:r w:rsidRPr="00AA1B8A">
        <w:rPr>
          <w:rStyle w:val="StyleUnderline"/>
        </w:rPr>
        <w:t>strictly limited the scope</w:t>
      </w:r>
      <w:r w:rsidRPr="00AA1B8A">
        <w:rPr>
          <w:sz w:val="16"/>
        </w:rPr>
        <w:t xml:space="preserve"> </w:t>
      </w:r>
      <w:r w:rsidRPr="00AA1B8A">
        <w:rPr>
          <w:rStyle w:val="StyleUnderline"/>
        </w:rPr>
        <w:t>of mandatory subjects of bargaining</w:t>
      </w:r>
      <w:r w:rsidRPr="00AA1B8A">
        <w:rPr>
          <w:sz w:val="16"/>
        </w:rPr>
        <w:t xml:space="preserve">, concluding that matters of entrepreneurial judgment need not be negotiated. For this reason, </w:t>
      </w:r>
      <w:r w:rsidRPr="00AA1B8A">
        <w:rPr>
          <w:rStyle w:val="StyleUnderline"/>
        </w:rPr>
        <w:t xml:space="preserve">the </w:t>
      </w:r>
      <w:r w:rsidRPr="008830C0">
        <w:rPr>
          <w:rStyle w:val="StyleUnderline"/>
          <w:highlight w:val="cyan"/>
        </w:rPr>
        <w:t>employer</w:t>
      </w:r>
      <w:r w:rsidRPr="00AA1B8A">
        <w:rPr>
          <w:rStyle w:val="StyleUnderline"/>
        </w:rPr>
        <w:t xml:space="preserve"> may </w:t>
      </w:r>
      <w:r w:rsidRPr="008830C0">
        <w:rPr>
          <w:rStyle w:val="StyleUnderline"/>
          <w:highlight w:val="cyan"/>
        </w:rPr>
        <w:t>avoid unionization by closing</w:t>
      </w:r>
      <w:r w:rsidRPr="00AA1B8A">
        <w:rPr>
          <w:rStyle w:val="StyleUnderline"/>
        </w:rPr>
        <w:t xml:space="preserve"> its </w:t>
      </w:r>
      <w:r w:rsidRPr="008830C0">
        <w:rPr>
          <w:rStyle w:val="StyleUnderline"/>
          <w:highlight w:val="cyan"/>
        </w:rPr>
        <w:t>operations</w:t>
      </w:r>
      <w:r w:rsidRPr="00AA1B8A">
        <w:rPr>
          <w:rStyle w:val="StyleUnderline"/>
        </w:rPr>
        <w:t xml:space="preserve">, by </w:t>
      </w:r>
      <w:r w:rsidRPr="008830C0">
        <w:rPr>
          <w:rStyle w:val="StyleUnderline"/>
          <w:highlight w:val="cyan"/>
        </w:rPr>
        <w:t>subcontracting</w:t>
      </w:r>
      <w:r w:rsidRPr="00AA1B8A">
        <w:rPr>
          <w:rStyle w:val="StyleUnderline"/>
        </w:rPr>
        <w:t>, by “</w:t>
      </w:r>
      <w:proofErr w:type="spellStart"/>
      <w:r w:rsidRPr="00AA1B8A">
        <w:rPr>
          <w:rStyle w:val="StyleUnderline"/>
        </w:rPr>
        <w:t>doublebreasting</w:t>
      </w:r>
      <w:proofErr w:type="spellEnd"/>
      <w:r w:rsidRPr="00AA1B8A">
        <w:rPr>
          <w:rStyle w:val="StyleUnderline"/>
        </w:rPr>
        <w:t xml:space="preserve">” through a </w:t>
      </w:r>
      <w:r w:rsidRPr="008830C0">
        <w:rPr>
          <w:rStyle w:val="StyleUnderline"/>
          <w:highlight w:val="cyan"/>
        </w:rPr>
        <w:t>nonunion company</w:t>
      </w:r>
      <w:r w:rsidRPr="00AA1B8A">
        <w:rPr>
          <w:rStyle w:val="StyleUnderline"/>
        </w:rPr>
        <w:t xml:space="preserve">, </w:t>
      </w:r>
      <w:r w:rsidRPr="008830C0">
        <w:rPr>
          <w:rStyle w:val="StyleUnderline"/>
          <w:highlight w:val="cyan"/>
        </w:rPr>
        <w:t>or</w:t>
      </w:r>
      <w:r w:rsidRPr="00AA1B8A">
        <w:rPr>
          <w:rStyle w:val="StyleUnderline"/>
        </w:rPr>
        <w:t xml:space="preserve"> by </w:t>
      </w:r>
      <w:r w:rsidRPr="008830C0">
        <w:rPr>
          <w:rStyle w:val="StyleUnderline"/>
          <w:highlight w:val="cyan"/>
        </w:rPr>
        <w:t>moving</w:t>
      </w:r>
      <w:r w:rsidRPr="00AA1B8A">
        <w:rPr>
          <w:rStyle w:val="StyleUnderline"/>
        </w:rPr>
        <w:t xml:space="preserve"> production</w:t>
      </w:r>
      <w:r w:rsidRPr="00AA1B8A">
        <w:rPr>
          <w:sz w:val="16"/>
        </w:rPr>
        <w:t>.126</w:t>
      </w:r>
    </w:p>
    <w:p w14:paraId="6F77CD77" w14:textId="77777777" w:rsidR="00DA459F" w:rsidRPr="00FC06A3" w:rsidRDefault="00DA459F" w:rsidP="00DA459F">
      <w:pPr>
        <w:pStyle w:val="Heading4"/>
      </w:pPr>
      <w:r>
        <w:t>Courts will dismiss ULP charges.</w:t>
      </w:r>
    </w:p>
    <w:p w14:paraId="6212522D" w14:textId="77777777" w:rsidR="00DA459F" w:rsidRDefault="00DA459F" w:rsidP="00DA459F">
      <w:r w:rsidRPr="00FA62EE">
        <w:rPr>
          <w:rStyle w:val="Style13ptBold"/>
        </w:rPr>
        <w:t>FBN</w:t>
      </w:r>
      <w:r>
        <w:t xml:space="preserve"> </w:t>
      </w:r>
      <w:r>
        <w:rPr>
          <w:rStyle w:val="Style13ptBold"/>
        </w:rPr>
        <w:t>8/28</w:t>
      </w:r>
      <w:r>
        <w:t>, "Fifth Circuit Court NLRB ruling sides with Elon Musk, weakens workers' rights," 8/28/2025, https://fightbacknews.org/articles/fifth-circuit-court-nlrb-ruling-sides-with-elon-musk-weakens-workers-rights</w:t>
      </w:r>
    </w:p>
    <w:p w14:paraId="73E7839A" w14:textId="77777777" w:rsidR="00DA459F" w:rsidRDefault="00DA459F" w:rsidP="00DA459F">
      <w:r>
        <w:rPr>
          <w:sz w:val="16"/>
        </w:rPr>
        <w:lastRenderedPageBreak/>
        <w:t xml:space="preserve">Minneapolis, MN – On August 19, </w:t>
      </w:r>
      <w:r w:rsidRPr="008830C0">
        <w:rPr>
          <w:rStyle w:val="StyleUnderline"/>
          <w:highlight w:val="cyan"/>
        </w:rPr>
        <w:t>the Fifth Circuit</w:t>
      </w:r>
      <w:r w:rsidRPr="002C3368">
        <w:rPr>
          <w:rStyle w:val="StyleUnderline"/>
        </w:rPr>
        <w:t xml:space="preserve"> Court of Appeals</w:t>
      </w:r>
      <w:r>
        <w:rPr>
          <w:sz w:val="16"/>
        </w:rPr>
        <w:t xml:space="preserve"> </w:t>
      </w:r>
      <w:r w:rsidRPr="008830C0">
        <w:rPr>
          <w:rStyle w:val="StyleUnderline"/>
          <w:highlight w:val="cyan"/>
        </w:rPr>
        <w:t>upheld orders</w:t>
      </w:r>
      <w:r w:rsidRPr="007B13E6">
        <w:rPr>
          <w:rStyle w:val="StyleUnderline"/>
        </w:rPr>
        <w:t xml:space="preserve"> from a lower court</w:t>
      </w:r>
      <w:r>
        <w:rPr>
          <w:sz w:val="16"/>
        </w:rPr>
        <w:t xml:space="preserve"> </w:t>
      </w:r>
      <w:r w:rsidRPr="008830C0">
        <w:rPr>
          <w:rStyle w:val="Emphasis"/>
          <w:highlight w:val="cyan"/>
        </w:rPr>
        <w:t>blocking the</w:t>
      </w:r>
      <w:r>
        <w:rPr>
          <w:sz w:val="16"/>
        </w:rPr>
        <w:t xml:space="preserve"> </w:t>
      </w:r>
      <w:r w:rsidRPr="007B13E6">
        <w:rPr>
          <w:rStyle w:val="StyleUnderline"/>
        </w:rPr>
        <w:t>National Labor Relations Board</w:t>
      </w:r>
      <w:r>
        <w:rPr>
          <w:sz w:val="16"/>
        </w:rPr>
        <w:t xml:space="preserve"> (</w:t>
      </w:r>
      <w:r w:rsidRPr="008830C0">
        <w:rPr>
          <w:rStyle w:val="Emphasis"/>
          <w:highlight w:val="cyan"/>
        </w:rPr>
        <w:t>NLRB</w:t>
      </w:r>
      <w:r>
        <w:rPr>
          <w:sz w:val="16"/>
        </w:rPr>
        <w:t xml:space="preserve">) </w:t>
      </w:r>
      <w:r w:rsidRPr="007B13E6">
        <w:rPr>
          <w:rStyle w:val="Emphasis"/>
        </w:rPr>
        <w:t xml:space="preserve">from </w:t>
      </w:r>
      <w:r w:rsidRPr="008830C0">
        <w:rPr>
          <w:rStyle w:val="Emphasis"/>
          <w:highlight w:val="cyan"/>
        </w:rPr>
        <w:t>proceeding</w:t>
      </w:r>
      <w:r>
        <w:rPr>
          <w:sz w:val="16"/>
        </w:rPr>
        <w:t xml:space="preserve"> </w:t>
      </w:r>
      <w:r w:rsidRPr="007B13E6">
        <w:rPr>
          <w:rStyle w:val="StyleUnderline"/>
        </w:rPr>
        <w:t>in its</w:t>
      </w:r>
      <w:r>
        <w:rPr>
          <w:sz w:val="16"/>
        </w:rPr>
        <w:t xml:space="preserve"> </w:t>
      </w:r>
      <w:r w:rsidRPr="007B13E6">
        <w:rPr>
          <w:rStyle w:val="Emphasis"/>
        </w:rPr>
        <w:t>complaint</w:t>
      </w:r>
      <w:r>
        <w:rPr>
          <w:sz w:val="16"/>
        </w:rPr>
        <w:t xml:space="preserve"> </w:t>
      </w:r>
      <w:r w:rsidRPr="008830C0">
        <w:rPr>
          <w:rStyle w:val="StyleUnderline"/>
          <w:highlight w:val="cyan"/>
        </w:rPr>
        <w:t>against</w:t>
      </w:r>
      <w:r w:rsidRPr="007B13E6">
        <w:rPr>
          <w:rStyle w:val="StyleUnderline"/>
        </w:rPr>
        <w:t xml:space="preserve"> Elon </w:t>
      </w:r>
      <w:r w:rsidRPr="008830C0">
        <w:rPr>
          <w:rStyle w:val="StyleUnderline"/>
          <w:highlight w:val="cyan"/>
        </w:rPr>
        <w:t>Musk</w:t>
      </w:r>
      <w:r>
        <w:rPr>
          <w:sz w:val="16"/>
        </w:rPr>
        <w:t xml:space="preserve">. </w:t>
      </w:r>
      <w:r w:rsidRPr="007B13E6">
        <w:rPr>
          <w:rStyle w:val="StyleUnderline"/>
        </w:rPr>
        <w:t>The NLRB said eight workers’ legal rights were violated</w:t>
      </w:r>
      <w:r>
        <w:rPr>
          <w:sz w:val="16"/>
        </w:rPr>
        <w:t xml:space="preserve"> </w:t>
      </w:r>
      <w:r w:rsidRPr="007B13E6">
        <w:rPr>
          <w:rStyle w:val="StyleUnderline"/>
        </w:rPr>
        <w:t>when they were fired</w:t>
      </w:r>
      <w:r>
        <w:rPr>
          <w:sz w:val="16"/>
        </w:rPr>
        <w:t xml:space="preserve"> from Musk’s SpaceX </w:t>
      </w:r>
      <w:r w:rsidRPr="007B13E6">
        <w:rPr>
          <w:rStyle w:val="Emphasis"/>
        </w:rPr>
        <w:t>for</w:t>
      </w:r>
      <w:r>
        <w:rPr>
          <w:sz w:val="16"/>
        </w:rPr>
        <w:t xml:space="preserve"> </w:t>
      </w:r>
      <w:r w:rsidRPr="007B13E6">
        <w:rPr>
          <w:rStyle w:val="StyleUnderline"/>
        </w:rPr>
        <w:t>sharing</w:t>
      </w:r>
      <w:r>
        <w:rPr>
          <w:sz w:val="16"/>
        </w:rPr>
        <w:t xml:space="preserve"> </w:t>
      </w:r>
      <w:r w:rsidRPr="007B13E6">
        <w:rPr>
          <w:rStyle w:val="Emphasis"/>
        </w:rPr>
        <w:t>an open letter criticizing</w:t>
      </w:r>
      <w:r>
        <w:rPr>
          <w:sz w:val="16"/>
        </w:rPr>
        <w:t xml:space="preserve"> </w:t>
      </w:r>
      <w:r w:rsidRPr="007B13E6">
        <w:rPr>
          <w:rStyle w:val="StyleUnderline"/>
        </w:rPr>
        <w:t>his</w:t>
      </w:r>
      <w:r>
        <w:rPr>
          <w:sz w:val="16"/>
        </w:rPr>
        <w:t xml:space="preserve"> </w:t>
      </w:r>
      <w:r w:rsidRPr="007B13E6">
        <w:rPr>
          <w:rStyle w:val="Emphasis"/>
        </w:rPr>
        <w:t>behavior</w:t>
      </w:r>
      <w:r>
        <w:rPr>
          <w:sz w:val="16"/>
        </w:rPr>
        <w:t>.</w:t>
      </w:r>
    </w:p>
    <w:p w14:paraId="13B0A36F" w14:textId="77777777" w:rsidR="00DA459F" w:rsidRDefault="00DA459F" w:rsidP="00DA459F">
      <w:r w:rsidRPr="007B13E6">
        <w:rPr>
          <w:rStyle w:val="StyleUnderline"/>
        </w:rPr>
        <w:t>The right to engage in concerted activity has long been protected by the NLRB.</w:t>
      </w:r>
      <w:r>
        <w:rPr>
          <w:sz w:val="16"/>
        </w:rPr>
        <w:t xml:space="preserve"> </w:t>
      </w:r>
      <w:r w:rsidRPr="007B13E6">
        <w:rPr>
          <w:rStyle w:val="StyleUnderline"/>
        </w:rPr>
        <w:t>The SpaceX workers collectively</w:t>
      </w:r>
      <w:r>
        <w:rPr>
          <w:sz w:val="16"/>
        </w:rPr>
        <w:t xml:space="preserve"> </w:t>
      </w:r>
      <w:r w:rsidRPr="007B13E6">
        <w:rPr>
          <w:rStyle w:val="StyleUnderline"/>
        </w:rPr>
        <w:t>chose to share a letter criticizing</w:t>
      </w:r>
      <w:r>
        <w:rPr>
          <w:sz w:val="16"/>
        </w:rPr>
        <w:t xml:space="preserve"> their boss Elon </w:t>
      </w:r>
      <w:r w:rsidRPr="007B13E6">
        <w:rPr>
          <w:rStyle w:val="StyleUnderline"/>
        </w:rPr>
        <w:t>Musk</w:t>
      </w:r>
      <w:r>
        <w:rPr>
          <w:sz w:val="16"/>
        </w:rPr>
        <w:t xml:space="preserve">, which </w:t>
      </w:r>
      <w:r w:rsidRPr="007B13E6">
        <w:rPr>
          <w:rStyle w:val="StyleUnderline"/>
        </w:rPr>
        <w:t>falls into the category of</w:t>
      </w:r>
      <w:r>
        <w:rPr>
          <w:sz w:val="16"/>
        </w:rPr>
        <w:t xml:space="preserve"> </w:t>
      </w:r>
      <w:r w:rsidRPr="007B13E6">
        <w:rPr>
          <w:rStyle w:val="Emphasis"/>
        </w:rPr>
        <w:t>protected concerted activity</w:t>
      </w:r>
      <w:r>
        <w:rPr>
          <w:sz w:val="16"/>
        </w:rPr>
        <w:t xml:space="preserve">. </w:t>
      </w:r>
      <w:r w:rsidRPr="007B13E6">
        <w:rPr>
          <w:rStyle w:val="StyleUnderline"/>
        </w:rPr>
        <w:t>The NLRB</w:t>
      </w:r>
      <w:r>
        <w:rPr>
          <w:sz w:val="16"/>
        </w:rPr>
        <w:t xml:space="preserve"> </w:t>
      </w:r>
      <w:r w:rsidRPr="007B13E6">
        <w:rPr>
          <w:rStyle w:val="Emphasis"/>
        </w:rPr>
        <w:t>bars employers</w:t>
      </w:r>
      <w:r>
        <w:rPr>
          <w:sz w:val="16"/>
        </w:rPr>
        <w:t xml:space="preserve"> </w:t>
      </w:r>
      <w:r w:rsidRPr="007B13E6">
        <w:rPr>
          <w:rStyle w:val="StyleUnderline"/>
        </w:rPr>
        <w:t>from</w:t>
      </w:r>
      <w:r>
        <w:rPr>
          <w:sz w:val="16"/>
        </w:rPr>
        <w:t xml:space="preserve"> any </w:t>
      </w:r>
      <w:r w:rsidRPr="007B13E6">
        <w:rPr>
          <w:rStyle w:val="Emphasis"/>
        </w:rPr>
        <w:t>retaliation</w:t>
      </w:r>
      <w:r>
        <w:rPr>
          <w:sz w:val="16"/>
        </w:rPr>
        <w:t xml:space="preserve"> </w:t>
      </w:r>
      <w:r w:rsidRPr="007B13E6">
        <w:rPr>
          <w:rStyle w:val="StyleUnderline"/>
        </w:rPr>
        <w:t>for this type of activity</w:t>
      </w:r>
      <w:r>
        <w:rPr>
          <w:sz w:val="16"/>
        </w:rPr>
        <w:t xml:space="preserve">. As such, </w:t>
      </w:r>
      <w:r w:rsidRPr="007B13E6">
        <w:rPr>
          <w:rStyle w:val="StyleUnderline"/>
        </w:rPr>
        <w:t>Musk’s choice to fire these workers is</w:t>
      </w:r>
      <w:r>
        <w:rPr>
          <w:sz w:val="16"/>
        </w:rPr>
        <w:t xml:space="preserve"> what the NLRB refers to as </w:t>
      </w:r>
      <w:r w:rsidRPr="007B13E6">
        <w:rPr>
          <w:rStyle w:val="StyleUnderline"/>
        </w:rPr>
        <w:t>an</w:t>
      </w:r>
      <w:r>
        <w:rPr>
          <w:sz w:val="16"/>
        </w:rPr>
        <w:t xml:space="preserve"> </w:t>
      </w:r>
      <w:r w:rsidRPr="007B13E6">
        <w:rPr>
          <w:rStyle w:val="Emphasis"/>
        </w:rPr>
        <w:t>unfair labor</w:t>
      </w:r>
      <w:r>
        <w:rPr>
          <w:sz w:val="16"/>
        </w:rPr>
        <w:t xml:space="preserve"> </w:t>
      </w:r>
      <w:r w:rsidRPr="007B13E6">
        <w:rPr>
          <w:rStyle w:val="Emphasis"/>
        </w:rPr>
        <w:t>practice</w:t>
      </w:r>
      <w:r>
        <w:rPr>
          <w:sz w:val="16"/>
        </w:rPr>
        <w:t>.</w:t>
      </w:r>
    </w:p>
    <w:p w14:paraId="7A7A8FCB" w14:textId="77777777" w:rsidR="00DA459F" w:rsidRDefault="00DA459F" w:rsidP="00DA459F">
      <w:r>
        <w:rPr>
          <w:sz w:val="16"/>
        </w:rPr>
        <w:t>The NLRB has historically been the federal board that is tasked with ruling on these types of cases, as well as enforcing the laws and penalties for violating them.</w:t>
      </w:r>
    </w:p>
    <w:p w14:paraId="4AEB60F9" w14:textId="77777777" w:rsidR="00DA459F" w:rsidRDefault="00DA459F" w:rsidP="00DA459F">
      <w:r>
        <w:rPr>
          <w:sz w:val="16"/>
        </w:rPr>
        <w:t>After the NLRB issued the complaint against SpaceX, Elon Musk, along with other companies who faced similar charges filed a lawsuit in an attempt to stop the NLRB proceedings on the SpaceX case. While this case may seem narrow in scope, it is being watched closely as it sets precedent for similar rulings and calls the NLRB’s authority to rule into question.</w:t>
      </w:r>
    </w:p>
    <w:p w14:paraId="42F3FE75" w14:textId="77777777" w:rsidR="00DA459F" w:rsidRDefault="00DA459F" w:rsidP="00DA459F">
      <w:r w:rsidRPr="007B13E6">
        <w:rPr>
          <w:rStyle w:val="StyleUnderline"/>
        </w:rPr>
        <w:t xml:space="preserve">The case </w:t>
      </w:r>
      <w:r w:rsidRPr="008830C0">
        <w:rPr>
          <w:rStyle w:val="StyleUnderline"/>
          <w:highlight w:val="cyan"/>
        </w:rPr>
        <w:t>alleges</w:t>
      </w:r>
      <w:r w:rsidRPr="007B13E6">
        <w:rPr>
          <w:rStyle w:val="StyleUnderline"/>
        </w:rPr>
        <w:t xml:space="preserve"> that </w:t>
      </w:r>
      <w:r w:rsidRPr="008830C0">
        <w:rPr>
          <w:rStyle w:val="StyleUnderline"/>
          <w:highlight w:val="cyan"/>
        </w:rPr>
        <w:t>NLRB rulings can be</w:t>
      </w:r>
      <w:r>
        <w:rPr>
          <w:sz w:val="16"/>
        </w:rPr>
        <w:t xml:space="preserve"> </w:t>
      </w:r>
      <w:r w:rsidRPr="007B13E6">
        <w:rPr>
          <w:rStyle w:val="Emphasis"/>
        </w:rPr>
        <w:t>overturned</w:t>
      </w:r>
      <w:r>
        <w:rPr>
          <w:sz w:val="16"/>
        </w:rPr>
        <w:t xml:space="preserve"> </w:t>
      </w:r>
      <w:r w:rsidRPr="007B13E6">
        <w:rPr>
          <w:rStyle w:val="StyleUnderline"/>
        </w:rPr>
        <w:t>or</w:t>
      </w:r>
      <w:r>
        <w:rPr>
          <w:sz w:val="16"/>
        </w:rPr>
        <w:t xml:space="preserve"> </w:t>
      </w:r>
      <w:r w:rsidRPr="008830C0">
        <w:rPr>
          <w:rStyle w:val="Emphasis"/>
          <w:highlight w:val="cyan"/>
        </w:rPr>
        <w:t>stopped by courts</w:t>
      </w:r>
      <w:r w:rsidRPr="008830C0">
        <w:rPr>
          <w:sz w:val="16"/>
          <w:highlight w:val="cyan"/>
        </w:rPr>
        <w:t xml:space="preserve">, </w:t>
      </w:r>
      <w:r w:rsidRPr="008830C0">
        <w:rPr>
          <w:rStyle w:val="StyleUnderline"/>
          <w:highlight w:val="cyan"/>
        </w:rPr>
        <w:t>and that</w:t>
      </w:r>
      <w:r w:rsidRPr="007B13E6">
        <w:rPr>
          <w:rStyle w:val="StyleUnderline"/>
        </w:rPr>
        <w:t xml:space="preserve"> the </w:t>
      </w:r>
      <w:r w:rsidRPr="008830C0">
        <w:rPr>
          <w:rStyle w:val="StyleUnderline"/>
          <w:highlight w:val="cyan"/>
        </w:rPr>
        <w:t>NLRB</w:t>
      </w:r>
      <w:r w:rsidRPr="007B13E6">
        <w:rPr>
          <w:rStyle w:val="StyleUnderline"/>
        </w:rPr>
        <w:t xml:space="preserve">’s authority to rule </w:t>
      </w:r>
      <w:r w:rsidRPr="008830C0">
        <w:rPr>
          <w:rStyle w:val="StyleUnderline"/>
          <w:highlight w:val="cyan"/>
        </w:rPr>
        <w:t>is</w:t>
      </w:r>
      <w:r>
        <w:rPr>
          <w:sz w:val="16"/>
        </w:rPr>
        <w:t xml:space="preserve"> </w:t>
      </w:r>
      <w:r w:rsidRPr="008830C0">
        <w:rPr>
          <w:rStyle w:val="Emphasis"/>
          <w:highlight w:val="cyan"/>
        </w:rPr>
        <w:t>unconstitutional</w:t>
      </w:r>
      <w:r>
        <w:rPr>
          <w:sz w:val="16"/>
        </w:rPr>
        <w:t xml:space="preserve">, because that members of the NLRB are appointed for set terms, and the members and cannot legally be removed from office during their term by a sitting U.S. president. According to SpaceX and the Fifth Circuit ruling, </w:t>
      </w:r>
      <w:r w:rsidRPr="007B13E6">
        <w:rPr>
          <w:rStyle w:val="StyleUnderline"/>
        </w:rPr>
        <w:t>the set</w:t>
      </w:r>
      <w:r>
        <w:rPr>
          <w:sz w:val="16"/>
        </w:rPr>
        <w:t xml:space="preserve"> </w:t>
      </w:r>
      <w:r w:rsidRPr="007B13E6">
        <w:rPr>
          <w:rStyle w:val="Emphasis"/>
        </w:rPr>
        <w:t>terms</w:t>
      </w:r>
      <w:r>
        <w:rPr>
          <w:sz w:val="16"/>
        </w:rPr>
        <w:t xml:space="preserve"> </w:t>
      </w:r>
      <w:r w:rsidRPr="007B13E6">
        <w:rPr>
          <w:rStyle w:val="StyleUnderline"/>
        </w:rPr>
        <w:t>of NLRB board members</w:t>
      </w:r>
      <w:r>
        <w:rPr>
          <w:sz w:val="16"/>
        </w:rPr>
        <w:t xml:space="preserve"> </w:t>
      </w:r>
      <w:r w:rsidRPr="007B13E6">
        <w:rPr>
          <w:rStyle w:val="Emphasis"/>
        </w:rPr>
        <w:t>interfere with the president's power</w:t>
      </w:r>
      <w:r>
        <w:rPr>
          <w:sz w:val="16"/>
        </w:rPr>
        <w:t xml:space="preserve"> </w:t>
      </w:r>
      <w:r w:rsidRPr="007B13E6">
        <w:rPr>
          <w:rStyle w:val="StyleUnderline"/>
        </w:rPr>
        <w:t>to control executive branch officials</w:t>
      </w:r>
      <w:r>
        <w:rPr>
          <w:sz w:val="16"/>
        </w:rPr>
        <w:t>.</w:t>
      </w:r>
    </w:p>
    <w:p w14:paraId="2575ABB7" w14:textId="77777777" w:rsidR="00DA459F" w:rsidRPr="002F7B6B" w:rsidRDefault="00DA459F" w:rsidP="00DA459F">
      <w:r w:rsidRPr="007B13E6">
        <w:rPr>
          <w:rStyle w:val="StyleUnderline"/>
        </w:rPr>
        <w:t xml:space="preserve">This case comes </w:t>
      </w:r>
      <w:r w:rsidRPr="008830C0">
        <w:rPr>
          <w:rStyle w:val="StyleUnderline"/>
          <w:highlight w:val="cyan"/>
        </w:rPr>
        <w:t>after the Supreme Court</w:t>
      </w:r>
      <w:r>
        <w:rPr>
          <w:sz w:val="16"/>
        </w:rPr>
        <w:t xml:space="preserve"> recently </w:t>
      </w:r>
      <w:r w:rsidRPr="008830C0">
        <w:rPr>
          <w:rStyle w:val="Emphasis"/>
          <w:highlight w:val="cyan"/>
        </w:rPr>
        <w:t>allowed</w:t>
      </w:r>
      <w:r>
        <w:rPr>
          <w:sz w:val="16"/>
        </w:rPr>
        <w:t xml:space="preserve"> </w:t>
      </w:r>
      <w:r w:rsidRPr="007B13E6">
        <w:rPr>
          <w:rStyle w:val="StyleUnderline"/>
        </w:rPr>
        <w:t>Trump's</w:t>
      </w:r>
      <w:r>
        <w:rPr>
          <w:sz w:val="16"/>
        </w:rPr>
        <w:t xml:space="preserve"> </w:t>
      </w:r>
      <w:r w:rsidRPr="008830C0">
        <w:rPr>
          <w:rStyle w:val="Emphasis"/>
          <w:highlight w:val="cyan"/>
        </w:rPr>
        <w:t>firing</w:t>
      </w:r>
      <w:r>
        <w:rPr>
          <w:sz w:val="16"/>
        </w:rPr>
        <w:t xml:space="preserve"> </w:t>
      </w:r>
      <w:r w:rsidRPr="007B13E6">
        <w:rPr>
          <w:rStyle w:val="StyleUnderline"/>
        </w:rPr>
        <w:t>of</w:t>
      </w:r>
      <w:r>
        <w:rPr>
          <w:sz w:val="16"/>
        </w:rPr>
        <w:t xml:space="preserve"> </w:t>
      </w:r>
      <w:r w:rsidRPr="007B13E6">
        <w:rPr>
          <w:rStyle w:val="Emphasis"/>
        </w:rPr>
        <w:t>NLRB board member</w:t>
      </w:r>
      <w:r>
        <w:rPr>
          <w:sz w:val="16"/>
        </w:rPr>
        <w:t xml:space="preserve"> </w:t>
      </w:r>
      <w:r w:rsidRPr="007B13E6">
        <w:rPr>
          <w:rStyle w:val="StyleUnderline"/>
        </w:rPr>
        <w:t xml:space="preserve">Gwynne </w:t>
      </w:r>
      <w:r w:rsidRPr="008830C0">
        <w:rPr>
          <w:rStyle w:val="StyleUnderline"/>
          <w:highlight w:val="cyan"/>
        </w:rPr>
        <w:t>Wilcox</w:t>
      </w:r>
      <w:r>
        <w:rPr>
          <w:sz w:val="16"/>
        </w:rPr>
        <w:t xml:space="preserve"> to remain in place while her own lawsuit challenging the removal is in process. </w:t>
      </w:r>
      <w:r w:rsidRPr="007B13E6">
        <w:rPr>
          <w:rStyle w:val="StyleUnderline"/>
        </w:rPr>
        <w:t xml:space="preserve">Many </w:t>
      </w:r>
      <w:r w:rsidRPr="008830C0">
        <w:rPr>
          <w:rStyle w:val="StyleUnderline"/>
          <w:highlight w:val="cyan"/>
        </w:rPr>
        <w:t>court watchers see this as a</w:t>
      </w:r>
      <w:r>
        <w:rPr>
          <w:sz w:val="16"/>
        </w:rPr>
        <w:t xml:space="preserve"> </w:t>
      </w:r>
      <w:r w:rsidRPr="007B13E6">
        <w:rPr>
          <w:rStyle w:val="Emphasis"/>
        </w:rPr>
        <w:t xml:space="preserve">likely </w:t>
      </w:r>
      <w:r w:rsidRPr="008830C0">
        <w:rPr>
          <w:rStyle w:val="Emphasis"/>
          <w:highlight w:val="cyan"/>
        </w:rPr>
        <w:t>sign</w:t>
      </w:r>
      <w:r>
        <w:rPr>
          <w:sz w:val="16"/>
        </w:rPr>
        <w:t xml:space="preserve"> </w:t>
      </w:r>
      <w:r w:rsidRPr="007B13E6">
        <w:rPr>
          <w:rStyle w:val="StyleUnderline"/>
        </w:rPr>
        <w:t xml:space="preserve">that </w:t>
      </w:r>
      <w:r w:rsidRPr="008830C0">
        <w:rPr>
          <w:rStyle w:val="StyleUnderline"/>
          <w:highlight w:val="cyan"/>
        </w:rPr>
        <w:t>the</w:t>
      </w:r>
      <w:r>
        <w:rPr>
          <w:sz w:val="16"/>
        </w:rPr>
        <w:t xml:space="preserve"> </w:t>
      </w:r>
      <w:r w:rsidRPr="00186C4D">
        <w:rPr>
          <w:rStyle w:val="StyleUnderline"/>
        </w:rPr>
        <w:t xml:space="preserve">Supreme </w:t>
      </w:r>
      <w:r w:rsidRPr="008830C0">
        <w:rPr>
          <w:rStyle w:val="StyleUnderline"/>
          <w:highlight w:val="cyan"/>
        </w:rPr>
        <w:t>Court will</w:t>
      </w:r>
      <w:r w:rsidRPr="00186C4D">
        <w:rPr>
          <w:rStyle w:val="StyleUnderline"/>
        </w:rPr>
        <w:t xml:space="preserve"> soon </w:t>
      </w:r>
      <w:r w:rsidRPr="008830C0">
        <w:rPr>
          <w:rStyle w:val="StyleUnderline"/>
          <w:highlight w:val="cyan"/>
        </w:rPr>
        <w:t>rule</w:t>
      </w:r>
      <w:r w:rsidRPr="00186C4D">
        <w:rPr>
          <w:rStyle w:val="StyleUnderline"/>
        </w:rPr>
        <w:t xml:space="preserve"> that the</w:t>
      </w:r>
      <w:r>
        <w:rPr>
          <w:sz w:val="16"/>
        </w:rPr>
        <w:t xml:space="preserve"> </w:t>
      </w:r>
      <w:r w:rsidRPr="008830C0">
        <w:rPr>
          <w:rStyle w:val="Emphasis"/>
          <w:highlight w:val="cyan"/>
        </w:rPr>
        <w:t>protections against removal</w:t>
      </w:r>
      <w:r>
        <w:rPr>
          <w:sz w:val="16"/>
        </w:rPr>
        <w:t xml:space="preserve"> </w:t>
      </w:r>
      <w:proofErr w:type="spellStart"/>
      <w:r w:rsidRPr="007B13E6">
        <w:rPr>
          <w:rStyle w:val="StyleUnderline"/>
        </w:rPr>
        <w:t>mid term</w:t>
      </w:r>
      <w:proofErr w:type="spellEnd"/>
      <w:r w:rsidRPr="007B13E6">
        <w:rPr>
          <w:rStyle w:val="StyleUnderline"/>
        </w:rPr>
        <w:t xml:space="preserve"> of NLRB</w:t>
      </w:r>
      <w:r>
        <w:rPr>
          <w:sz w:val="16"/>
        </w:rPr>
        <w:t xml:space="preserve"> board members </w:t>
      </w:r>
      <w:proofErr w:type="gramStart"/>
      <w:r w:rsidRPr="008830C0">
        <w:rPr>
          <w:rStyle w:val="Emphasis"/>
          <w:highlight w:val="cyan"/>
        </w:rPr>
        <w:t>is</w:t>
      </w:r>
      <w:proofErr w:type="gramEnd"/>
      <w:r w:rsidRPr="008830C0">
        <w:rPr>
          <w:rStyle w:val="Emphasis"/>
          <w:highlight w:val="cyan"/>
        </w:rPr>
        <w:t xml:space="preserve"> unconstitutional</w:t>
      </w:r>
      <w:r>
        <w:rPr>
          <w:sz w:val="16"/>
        </w:rPr>
        <w:t xml:space="preserve">, </w:t>
      </w:r>
      <w:r w:rsidRPr="00186C4D">
        <w:rPr>
          <w:rStyle w:val="StyleUnderline"/>
        </w:rPr>
        <w:t>and there is speculation</w:t>
      </w:r>
      <w:r>
        <w:rPr>
          <w:sz w:val="16"/>
        </w:rPr>
        <w:t xml:space="preserve"> </w:t>
      </w:r>
      <w:r w:rsidRPr="00186C4D">
        <w:rPr>
          <w:rStyle w:val="StyleUnderline"/>
        </w:rPr>
        <w:t>that the</w:t>
      </w:r>
      <w:r>
        <w:rPr>
          <w:sz w:val="16"/>
        </w:rPr>
        <w:t xml:space="preserve"> </w:t>
      </w:r>
      <w:r w:rsidRPr="00186C4D">
        <w:rPr>
          <w:rStyle w:val="Emphasis"/>
        </w:rPr>
        <w:t>NLRB’s existence</w:t>
      </w:r>
      <w:r w:rsidRPr="002F7B6B">
        <w:rPr>
          <w:sz w:val="16"/>
        </w:rPr>
        <w:t xml:space="preserve"> </w:t>
      </w:r>
      <w:r w:rsidRPr="00186C4D">
        <w:rPr>
          <w:rStyle w:val="StyleUnderline"/>
        </w:rPr>
        <w:t>may be deemed unconstitutional</w:t>
      </w:r>
      <w:r w:rsidRPr="002F7B6B">
        <w:rPr>
          <w:sz w:val="16"/>
        </w:rPr>
        <w:t>.</w:t>
      </w:r>
    </w:p>
    <w:p w14:paraId="2E4963D3" w14:textId="77777777" w:rsidR="00DA459F" w:rsidRDefault="00DA459F" w:rsidP="00DA459F">
      <w:r w:rsidRPr="002F7B6B">
        <w:rPr>
          <w:sz w:val="16"/>
        </w:rPr>
        <w:t xml:space="preserve">For now, </w:t>
      </w:r>
      <w:r w:rsidRPr="004F0CA3">
        <w:rPr>
          <w:rStyle w:val="StyleUnderline"/>
        </w:rPr>
        <w:t xml:space="preserve">the Fifth Circuit’s decision </w:t>
      </w:r>
      <w:r w:rsidRPr="008830C0">
        <w:rPr>
          <w:rStyle w:val="StyleUnderline"/>
          <w:highlight w:val="cyan"/>
        </w:rPr>
        <w:t>paves the way for</w:t>
      </w:r>
      <w:r>
        <w:rPr>
          <w:sz w:val="16"/>
        </w:rPr>
        <w:t xml:space="preserve"> </w:t>
      </w:r>
      <w:r w:rsidRPr="008830C0">
        <w:rPr>
          <w:rStyle w:val="Emphasis"/>
          <w:highlight w:val="cyan"/>
        </w:rPr>
        <w:t>court orders</w:t>
      </w:r>
      <w:r>
        <w:rPr>
          <w:sz w:val="16"/>
        </w:rPr>
        <w:t xml:space="preserve"> </w:t>
      </w:r>
      <w:r w:rsidRPr="008830C0">
        <w:rPr>
          <w:rStyle w:val="StyleUnderline"/>
          <w:highlight w:val="cyan"/>
        </w:rPr>
        <w:t>against NLRB proceedings</w:t>
      </w:r>
      <w:r w:rsidRPr="004F0CA3">
        <w:rPr>
          <w:rStyle w:val="StyleUnderline"/>
        </w:rPr>
        <w:t xml:space="preserve"> to be seen as an appropriate</w:t>
      </w:r>
      <w:r>
        <w:rPr>
          <w:sz w:val="16"/>
        </w:rPr>
        <w:t xml:space="preserve"> </w:t>
      </w:r>
      <w:r w:rsidRPr="004F0CA3">
        <w:rPr>
          <w:rStyle w:val="Emphasis"/>
        </w:rPr>
        <w:t>remedy to labor disputes</w:t>
      </w:r>
      <w:r>
        <w:rPr>
          <w:sz w:val="16"/>
        </w:rPr>
        <w:t>.</w:t>
      </w:r>
    </w:p>
    <w:p w14:paraId="50874F0C" w14:textId="77777777" w:rsidR="00DA459F" w:rsidRDefault="00DA459F" w:rsidP="00DA459F">
      <w:pPr>
        <w:rPr>
          <w:sz w:val="16"/>
        </w:rPr>
      </w:pPr>
      <w:r>
        <w:rPr>
          <w:sz w:val="16"/>
        </w:rPr>
        <w:t>What this means right now for workers is that, in at least Texas, Louisiana and Mississippi (the Fifth Circuit’s district</w:t>
      </w:r>
      <w:r w:rsidRPr="004F0CA3">
        <w:rPr>
          <w:rStyle w:val="StyleUnderline"/>
        </w:rPr>
        <w:t xml:space="preserve">), </w:t>
      </w:r>
      <w:r w:rsidRPr="008830C0">
        <w:rPr>
          <w:rStyle w:val="StyleUnderline"/>
          <w:highlight w:val="cyan"/>
        </w:rPr>
        <w:t>it is</w:t>
      </w:r>
      <w:r>
        <w:rPr>
          <w:sz w:val="16"/>
        </w:rPr>
        <w:t xml:space="preserve"> </w:t>
      </w:r>
      <w:r w:rsidRPr="008830C0">
        <w:rPr>
          <w:rStyle w:val="Emphasis"/>
          <w:highlight w:val="cyan"/>
        </w:rPr>
        <w:t>highly likely</w:t>
      </w:r>
      <w:r>
        <w:rPr>
          <w:sz w:val="16"/>
        </w:rPr>
        <w:t xml:space="preserve"> </w:t>
      </w:r>
      <w:r w:rsidRPr="004F0CA3">
        <w:rPr>
          <w:rStyle w:val="StyleUnderline"/>
        </w:rPr>
        <w:t xml:space="preserve">that </w:t>
      </w:r>
      <w:r w:rsidRPr="008830C0">
        <w:rPr>
          <w:rStyle w:val="StyleUnderline"/>
          <w:highlight w:val="cyan"/>
        </w:rPr>
        <w:t>bosses will</w:t>
      </w:r>
      <w:r w:rsidRPr="004F0CA3">
        <w:rPr>
          <w:rStyle w:val="StyleUnderline"/>
        </w:rPr>
        <w:t xml:space="preserve"> be able to</w:t>
      </w:r>
      <w:r>
        <w:rPr>
          <w:sz w:val="16"/>
        </w:rPr>
        <w:t xml:space="preserve"> </w:t>
      </w:r>
      <w:r w:rsidRPr="008830C0">
        <w:rPr>
          <w:rStyle w:val="Emphasis"/>
          <w:highlight w:val="cyan"/>
        </w:rPr>
        <w:t>win</w:t>
      </w:r>
      <w:r w:rsidRPr="004F0CA3">
        <w:rPr>
          <w:rStyle w:val="Emphasis"/>
        </w:rPr>
        <w:t xml:space="preserve"> court orders</w:t>
      </w:r>
      <w:r>
        <w:rPr>
          <w:sz w:val="16"/>
        </w:rPr>
        <w:t xml:space="preserve"> </w:t>
      </w:r>
      <w:r w:rsidRPr="008830C0">
        <w:rPr>
          <w:rStyle w:val="StyleUnderline"/>
          <w:highlight w:val="cyan"/>
        </w:rPr>
        <w:t>to</w:t>
      </w:r>
      <w:r>
        <w:rPr>
          <w:sz w:val="16"/>
        </w:rPr>
        <w:t xml:space="preserve"> </w:t>
      </w:r>
      <w:r w:rsidRPr="008830C0">
        <w:rPr>
          <w:rStyle w:val="Emphasis"/>
          <w:highlight w:val="cyan"/>
        </w:rPr>
        <w:t>stop</w:t>
      </w:r>
      <w:r>
        <w:rPr>
          <w:sz w:val="16"/>
        </w:rPr>
        <w:t xml:space="preserve"> </w:t>
      </w:r>
      <w:r w:rsidRPr="008830C0">
        <w:rPr>
          <w:rStyle w:val="StyleUnderline"/>
          <w:highlight w:val="cyan"/>
        </w:rPr>
        <w:t>proceedings</w:t>
      </w:r>
      <w:r>
        <w:rPr>
          <w:sz w:val="16"/>
        </w:rPr>
        <w:t xml:space="preserve"> </w:t>
      </w:r>
      <w:r w:rsidRPr="008830C0">
        <w:rPr>
          <w:rStyle w:val="StyleUnderline"/>
          <w:highlight w:val="cyan"/>
        </w:rPr>
        <w:t>around</w:t>
      </w:r>
      <w:r>
        <w:rPr>
          <w:sz w:val="16"/>
        </w:rPr>
        <w:t xml:space="preserve"> </w:t>
      </w:r>
      <w:r w:rsidRPr="008830C0">
        <w:rPr>
          <w:rStyle w:val="Emphasis"/>
          <w:highlight w:val="cyan"/>
        </w:rPr>
        <w:t>any</w:t>
      </w:r>
      <w:r>
        <w:rPr>
          <w:sz w:val="16"/>
        </w:rPr>
        <w:t xml:space="preserve"> </w:t>
      </w:r>
      <w:r w:rsidRPr="004F0CA3">
        <w:rPr>
          <w:rStyle w:val="StyleUnderline"/>
        </w:rPr>
        <w:t>alleged</w:t>
      </w:r>
      <w:r>
        <w:rPr>
          <w:sz w:val="16"/>
        </w:rPr>
        <w:t xml:space="preserve"> </w:t>
      </w:r>
      <w:r w:rsidRPr="008830C0">
        <w:rPr>
          <w:rStyle w:val="Emphasis"/>
          <w:highlight w:val="cyan"/>
        </w:rPr>
        <w:t>u</w:t>
      </w:r>
      <w:r w:rsidRPr="004F0CA3">
        <w:rPr>
          <w:rStyle w:val="Emphasis"/>
        </w:rPr>
        <w:t xml:space="preserve">nfair </w:t>
      </w:r>
      <w:r w:rsidRPr="008830C0">
        <w:rPr>
          <w:rStyle w:val="Emphasis"/>
          <w:highlight w:val="cyan"/>
        </w:rPr>
        <w:t>l</w:t>
      </w:r>
      <w:r w:rsidRPr="004F0CA3">
        <w:rPr>
          <w:rStyle w:val="Emphasis"/>
        </w:rPr>
        <w:t xml:space="preserve">abor </w:t>
      </w:r>
      <w:r w:rsidRPr="008830C0">
        <w:rPr>
          <w:rStyle w:val="Emphasis"/>
          <w:highlight w:val="cyan"/>
        </w:rPr>
        <w:t>p</w:t>
      </w:r>
      <w:r w:rsidRPr="004F0CA3">
        <w:rPr>
          <w:rStyle w:val="Emphasis"/>
        </w:rPr>
        <w:t>ractice</w:t>
      </w:r>
      <w:r>
        <w:rPr>
          <w:sz w:val="16"/>
        </w:rPr>
        <w:t xml:space="preserve"> </w:t>
      </w:r>
      <w:r w:rsidRPr="008830C0">
        <w:rPr>
          <w:rStyle w:val="StyleUnderline"/>
          <w:highlight w:val="cyan"/>
        </w:rPr>
        <w:t>charge</w:t>
      </w:r>
      <w:r>
        <w:rPr>
          <w:sz w:val="16"/>
        </w:rPr>
        <w:t xml:space="preserve">, </w:t>
      </w:r>
      <w:r w:rsidRPr="004F0CA3">
        <w:rPr>
          <w:rStyle w:val="StyleUnderline"/>
        </w:rPr>
        <w:t>and other disputes that the NLRB is tasked with ruling on</w:t>
      </w:r>
      <w:r>
        <w:rPr>
          <w:sz w:val="16"/>
        </w:rPr>
        <w:t xml:space="preserve">. </w:t>
      </w:r>
      <w:r w:rsidRPr="004F0CA3">
        <w:rPr>
          <w:rStyle w:val="StyleUnderline"/>
        </w:rPr>
        <w:t>This ruling allows one more way that employers are being</w:t>
      </w:r>
      <w:r>
        <w:rPr>
          <w:sz w:val="16"/>
        </w:rPr>
        <w:t xml:space="preserve"> </w:t>
      </w:r>
      <w:r w:rsidRPr="004F0CA3">
        <w:rPr>
          <w:rStyle w:val="Emphasis"/>
        </w:rPr>
        <w:t>given the green light</w:t>
      </w:r>
      <w:r>
        <w:rPr>
          <w:sz w:val="16"/>
        </w:rPr>
        <w:t xml:space="preserve"> </w:t>
      </w:r>
      <w:r w:rsidRPr="004F0CA3">
        <w:rPr>
          <w:rStyle w:val="StyleUnderline"/>
        </w:rPr>
        <w:t>to</w:t>
      </w:r>
      <w:r>
        <w:rPr>
          <w:sz w:val="16"/>
        </w:rPr>
        <w:t xml:space="preserve"> </w:t>
      </w:r>
      <w:r w:rsidRPr="004F0CA3">
        <w:rPr>
          <w:rStyle w:val="Emphasis"/>
        </w:rPr>
        <w:t>violate</w:t>
      </w:r>
      <w:r>
        <w:rPr>
          <w:sz w:val="16"/>
        </w:rPr>
        <w:t xml:space="preserve"> </w:t>
      </w:r>
      <w:r w:rsidRPr="004F0CA3">
        <w:rPr>
          <w:rStyle w:val="StyleUnderline"/>
        </w:rPr>
        <w:t>the</w:t>
      </w:r>
      <w:r>
        <w:rPr>
          <w:sz w:val="16"/>
        </w:rPr>
        <w:t xml:space="preserve"> </w:t>
      </w:r>
      <w:proofErr w:type="gramStart"/>
      <w:r w:rsidRPr="004F0CA3">
        <w:rPr>
          <w:rStyle w:val="Emphasis"/>
        </w:rPr>
        <w:t>long standing</w:t>
      </w:r>
      <w:proofErr w:type="gramEnd"/>
      <w:r w:rsidRPr="004F0CA3">
        <w:rPr>
          <w:rStyle w:val="Emphasis"/>
        </w:rPr>
        <w:t xml:space="preserve"> labor protections</w:t>
      </w:r>
      <w:r>
        <w:rPr>
          <w:sz w:val="16"/>
        </w:rPr>
        <w:t xml:space="preserve"> </w:t>
      </w:r>
      <w:r w:rsidRPr="004F0CA3">
        <w:rPr>
          <w:rStyle w:val="StyleUnderline"/>
        </w:rPr>
        <w:t>which the NLRB is tasked with upholding</w:t>
      </w:r>
      <w:r>
        <w:rPr>
          <w:sz w:val="16"/>
        </w:rPr>
        <w:t>.</w:t>
      </w:r>
    </w:p>
    <w:p w14:paraId="71F05E71" w14:textId="77777777" w:rsidR="00DA459F" w:rsidRPr="00AA1B8A" w:rsidRDefault="00DA459F" w:rsidP="00DA459F">
      <w:pPr>
        <w:rPr>
          <w:sz w:val="16"/>
        </w:rPr>
      </w:pPr>
    </w:p>
    <w:p w14:paraId="2D640226" w14:textId="77777777" w:rsidR="00DA459F" w:rsidRDefault="00DA459F" w:rsidP="00DA459F">
      <w:pPr>
        <w:pStyle w:val="Heading4"/>
      </w:pPr>
      <w:r>
        <w:t>Hollowed out Labor Department.</w:t>
      </w:r>
    </w:p>
    <w:p w14:paraId="70B33143" w14:textId="77777777" w:rsidR="00DA459F" w:rsidRDefault="00DA459F" w:rsidP="00DA459F">
      <w:r>
        <w:t xml:space="preserve">Ben </w:t>
      </w:r>
      <w:r w:rsidRPr="00B15CE5">
        <w:rPr>
          <w:rStyle w:val="Style13ptBold"/>
        </w:rPr>
        <w:t>Burgis 25</w:t>
      </w:r>
      <w:r>
        <w:t xml:space="preserve">, Political commentator and author, has written articles for Jacobin and The Daily Beast, "Opinion," </w:t>
      </w:r>
      <w:r w:rsidRPr="003B3648">
        <w:t>MSNBC</w:t>
      </w:r>
      <w:r>
        <w:t>, 2/11/2025, https://www.msnbc.com/opinion/msnbc-opinion/trump-musk-are-eviscerating-workers-rights-rcna191557</w:t>
      </w:r>
    </w:p>
    <w:p w14:paraId="2575BFCB" w14:textId="77777777" w:rsidR="00DA459F" w:rsidRDefault="00DA459F" w:rsidP="00DA459F">
      <w:r>
        <w:rPr>
          <w:sz w:val="16"/>
        </w:rPr>
        <w:t xml:space="preserve">As this was happening, </w:t>
      </w:r>
      <w:r w:rsidRPr="008830C0">
        <w:rPr>
          <w:rStyle w:val="StyleUnderline"/>
          <w:highlight w:val="cyan"/>
        </w:rPr>
        <w:t>Musk’s</w:t>
      </w:r>
      <w:r w:rsidRPr="001F2096">
        <w:rPr>
          <w:rStyle w:val="StyleUnderline"/>
        </w:rPr>
        <w:t xml:space="preserve"> “Department of Government Efficiency</w:t>
      </w:r>
      <w:r>
        <w:rPr>
          <w:sz w:val="16"/>
        </w:rPr>
        <w:t>” (</w:t>
      </w:r>
      <w:r w:rsidRPr="008830C0">
        <w:rPr>
          <w:rStyle w:val="Emphasis"/>
          <w:highlight w:val="cyan"/>
        </w:rPr>
        <w:t>DOGE</w:t>
      </w:r>
      <w:r>
        <w:rPr>
          <w:sz w:val="16"/>
        </w:rPr>
        <w:t xml:space="preserve">) </w:t>
      </w:r>
      <w:r w:rsidRPr="008830C0">
        <w:rPr>
          <w:rStyle w:val="Emphasis"/>
          <w:highlight w:val="cyan"/>
        </w:rPr>
        <w:t>took aim</w:t>
      </w:r>
      <w:r>
        <w:rPr>
          <w:sz w:val="16"/>
        </w:rPr>
        <w:t xml:space="preserve"> </w:t>
      </w:r>
      <w:r w:rsidRPr="008830C0">
        <w:rPr>
          <w:rStyle w:val="StyleUnderline"/>
          <w:highlight w:val="cyan"/>
        </w:rPr>
        <w:t>at</w:t>
      </w:r>
      <w:r>
        <w:rPr>
          <w:sz w:val="16"/>
        </w:rPr>
        <w:t xml:space="preserve"> </w:t>
      </w:r>
      <w:r w:rsidRPr="001F2096">
        <w:rPr>
          <w:rStyle w:val="StyleUnderline"/>
        </w:rPr>
        <w:t>the other</w:t>
      </w:r>
      <w:r>
        <w:rPr>
          <w:sz w:val="16"/>
        </w:rPr>
        <w:t xml:space="preserve"> </w:t>
      </w:r>
      <w:r w:rsidRPr="001F2096">
        <w:rPr>
          <w:rStyle w:val="Emphasis"/>
        </w:rPr>
        <w:t>main federal institution</w:t>
      </w:r>
      <w:r>
        <w:rPr>
          <w:sz w:val="16"/>
        </w:rPr>
        <w:t xml:space="preserve"> </w:t>
      </w:r>
      <w:r w:rsidRPr="001F2096">
        <w:rPr>
          <w:rStyle w:val="StyleUnderline"/>
        </w:rPr>
        <w:t>that</w:t>
      </w:r>
      <w:r>
        <w:rPr>
          <w:sz w:val="16"/>
        </w:rPr>
        <w:t xml:space="preserve"> </w:t>
      </w:r>
      <w:r w:rsidRPr="001F2096">
        <w:rPr>
          <w:rStyle w:val="Emphasis"/>
        </w:rPr>
        <w:t>protects workers’ rights</w:t>
      </w:r>
      <w:r w:rsidRPr="001F2096">
        <w:rPr>
          <w:rStyle w:val="StyleUnderline"/>
        </w:rPr>
        <w:t>, the</w:t>
      </w:r>
      <w:r>
        <w:rPr>
          <w:sz w:val="16"/>
        </w:rPr>
        <w:t xml:space="preserve"> </w:t>
      </w:r>
      <w:r w:rsidRPr="008830C0">
        <w:rPr>
          <w:rStyle w:val="Emphasis"/>
          <w:highlight w:val="cyan"/>
        </w:rPr>
        <w:t>Labor</w:t>
      </w:r>
      <w:r w:rsidRPr="001F2096">
        <w:rPr>
          <w:rStyle w:val="Emphasis"/>
        </w:rPr>
        <w:t xml:space="preserve"> Department</w:t>
      </w:r>
      <w:r w:rsidRPr="002F7B6B">
        <w:rPr>
          <w:rStyle w:val="Emphasis"/>
        </w:rPr>
        <w:t>.</w:t>
      </w:r>
    </w:p>
    <w:p w14:paraId="314B8A2A" w14:textId="77777777" w:rsidR="00DA459F" w:rsidRDefault="00DA459F" w:rsidP="00DA459F">
      <w:r>
        <w:rPr>
          <w:sz w:val="16"/>
        </w:rPr>
        <w:t xml:space="preserve">As labor reporter Kim Kelly writes, </w:t>
      </w:r>
      <w:r w:rsidRPr="001F2096">
        <w:rPr>
          <w:rStyle w:val="StyleUnderline"/>
        </w:rPr>
        <w:t>Musk and his team have been</w:t>
      </w:r>
      <w:r>
        <w:rPr>
          <w:sz w:val="16"/>
        </w:rPr>
        <w:t xml:space="preserve"> “</w:t>
      </w:r>
      <w:r w:rsidRPr="008830C0">
        <w:rPr>
          <w:rStyle w:val="Emphasis"/>
          <w:highlight w:val="cyan"/>
        </w:rPr>
        <w:t>running roughshod</w:t>
      </w:r>
      <w:r>
        <w:rPr>
          <w:sz w:val="16"/>
        </w:rPr>
        <w:t xml:space="preserve"> </w:t>
      </w:r>
      <w:r w:rsidRPr="008830C0">
        <w:rPr>
          <w:rStyle w:val="StyleUnderline"/>
          <w:highlight w:val="cyan"/>
        </w:rPr>
        <w:t>over</w:t>
      </w:r>
      <w:r w:rsidRPr="001F2096">
        <w:rPr>
          <w:rStyle w:val="StyleUnderline"/>
        </w:rPr>
        <w:t xml:space="preserve"> a number of government </w:t>
      </w:r>
      <w:r w:rsidRPr="008830C0">
        <w:rPr>
          <w:rStyle w:val="StyleUnderline"/>
          <w:highlight w:val="cyan"/>
        </w:rPr>
        <w:t>agencies</w:t>
      </w:r>
      <w:r w:rsidRPr="001F2096">
        <w:rPr>
          <w:rStyle w:val="StyleUnderline"/>
        </w:rPr>
        <w:t>,” often “</w:t>
      </w:r>
      <w:r w:rsidRPr="008830C0">
        <w:rPr>
          <w:rStyle w:val="Emphasis"/>
          <w:highlight w:val="cyan"/>
        </w:rPr>
        <w:t>seizing access</w:t>
      </w:r>
      <w:r>
        <w:rPr>
          <w:sz w:val="16"/>
        </w:rPr>
        <w:t xml:space="preserve"> </w:t>
      </w:r>
      <w:r w:rsidRPr="008830C0">
        <w:rPr>
          <w:rStyle w:val="StyleUnderline"/>
          <w:highlight w:val="cyan"/>
        </w:rPr>
        <w:t>to</w:t>
      </w:r>
      <w:r w:rsidRPr="001F2096">
        <w:rPr>
          <w:rStyle w:val="StyleUnderline"/>
        </w:rPr>
        <w:t xml:space="preserve"> </w:t>
      </w:r>
      <w:proofErr w:type="gramStart"/>
      <w:r w:rsidRPr="001F2096">
        <w:rPr>
          <w:rStyle w:val="StyleUnderline"/>
        </w:rPr>
        <w:t>highly-sensitive</w:t>
      </w:r>
      <w:proofErr w:type="gramEnd"/>
      <w:r>
        <w:rPr>
          <w:sz w:val="16"/>
        </w:rPr>
        <w:t xml:space="preserve"> </w:t>
      </w:r>
      <w:r w:rsidRPr="008830C0">
        <w:rPr>
          <w:rStyle w:val="Emphasis"/>
          <w:highlight w:val="cyan"/>
        </w:rPr>
        <w:t>info</w:t>
      </w:r>
      <w:r w:rsidRPr="001F2096">
        <w:rPr>
          <w:rStyle w:val="Emphasis"/>
        </w:rPr>
        <w:t>rmation systems</w:t>
      </w:r>
      <w:r w:rsidRPr="001F2096">
        <w:rPr>
          <w:rStyle w:val="StyleUnderline"/>
        </w:rPr>
        <w:t xml:space="preserve">, </w:t>
      </w:r>
      <w:r w:rsidRPr="008830C0">
        <w:rPr>
          <w:rStyle w:val="StyleUnderline"/>
          <w:highlight w:val="cyan"/>
        </w:rPr>
        <w:t>taking down</w:t>
      </w:r>
      <w:r>
        <w:rPr>
          <w:sz w:val="16"/>
        </w:rPr>
        <w:t xml:space="preserve"> </w:t>
      </w:r>
      <w:r w:rsidRPr="008830C0">
        <w:rPr>
          <w:rStyle w:val="Emphasis"/>
          <w:highlight w:val="cyan"/>
        </w:rPr>
        <w:lastRenderedPageBreak/>
        <w:t>websites</w:t>
      </w:r>
      <w:r>
        <w:rPr>
          <w:sz w:val="16"/>
        </w:rPr>
        <w:t xml:space="preserve"> </w:t>
      </w:r>
      <w:r w:rsidRPr="008830C0">
        <w:rPr>
          <w:rStyle w:val="StyleUnderline"/>
          <w:highlight w:val="cyan"/>
        </w:rPr>
        <w:t>and placing</w:t>
      </w:r>
      <w:r>
        <w:rPr>
          <w:sz w:val="16"/>
        </w:rPr>
        <w:t xml:space="preserve"> </w:t>
      </w:r>
      <w:r w:rsidRPr="008830C0">
        <w:rPr>
          <w:rStyle w:val="Emphasis"/>
          <w:highlight w:val="cyan"/>
        </w:rPr>
        <w:t>thousands</w:t>
      </w:r>
      <w:r w:rsidRPr="001F2096">
        <w:rPr>
          <w:rStyle w:val="Emphasis"/>
        </w:rPr>
        <w:t xml:space="preserve"> of</w:t>
      </w:r>
      <w:r>
        <w:rPr>
          <w:sz w:val="16"/>
        </w:rPr>
        <w:t xml:space="preserve"> </w:t>
      </w:r>
      <w:r w:rsidRPr="001F2096">
        <w:rPr>
          <w:rStyle w:val="StyleUnderline"/>
        </w:rPr>
        <w:t>federal</w:t>
      </w:r>
      <w:r>
        <w:rPr>
          <w:sz w:val="16"/>
        </w:rPr>
        <w:t xml:space="preserve"> </w:t>
      </w:r>
      <w:r w:rsidRPr="001F2096">
        <w:rPr>
          <w:rStyle w:val="Emphasis"/>
        </w:rPr>
        <w:t xml:space="preserve">employees </w:t>
      </w:r>
      <w:r w:rsidRPr="008830C0">
        <w:rPr>
          <w:rStyle w:val="Emphasis"/>
          <w:highlight w:val="cyan"/>
        </w:rPr>
        <w:t>on leave</w:t>
      </w:r>
      <w:r>
        <w:rPr>
          <w:rStyle w:val="Emphasis"/>
        </w:rPr>
        <w:t>.”</w:t>
      </w:r>
      <w:r>
        <w:rPr>
          <w:sz w:val="16"/>
        </w:rPr>
        <w:t xml:space="preserve"> Alarmed by the possibility that similar </w:t>
      </w:r>
      <w:r w:rsidRPr="008830C0">
        <w:rPr>
          <w:rStyle w:val="StyleUnderline"/>
          <w:highlight w:val="cyan"/>
        </w:rPr>
        <w:t>encroachments</w:t>
      </w:r>
      <w:r>
        <w:rPr>
          <w:sz w:val="16"/>
        </w:rPr>
        <w:t xml:space="preserve"> on the Labor Department </w:t>
      </w:r>
      <w:r w:rsidRPr="008830C0">
        <w:rPr>
          <w:rStyle w:val="StyleUnderline"/>
          <w:highlight w:val="cyan"/>
        </w:rPr>
        <w:t>will throw a</w:t>
      </w:r>
      <w:r>
        <w:rPr>
          <w:sz w:val="16"/>
        </w:rPr>
        <w:t xml:space="preserve"> </w:t>
      </w:r>
      <w:r w:rsidRPr="001F2096">
        <w:rPr>
          <w:rStyle w:val="Emphasis"/>
        </w:rPr>
        <w:t xml:space="preserve">massive </w:t>
      </w:r>
      <w:r w:rsidRPr="008830C0">
        <w:rPr>
          <w:rStyle w:val="Emphasis"/>
          <w:highlight w:val="cyan"/>
        </w:rPr>
        <w:t>wrench</w:t>
      </w:r>
      <w:r>
        <w:rPr>
          <w:sz w:val="16"/>
        </w:rPr>
        <w:t xml:space="preserve"> </w:t>
      </w:r>
      <w:r w:rsidRPr="008830C0">
        <w:rPr>
          <w:rStyle w:val="StyleUnderline"/>
          <w:highlight w:val="cyan"/>
        </w:rPr>
        <w:t>into</w:t>
      </w:r>
      <w:r w:rsidRPr="001F2096">
        <w:rPr>
          <w:rStyle w:val="StyleUnderline"/>
        </w:rPr>
        <w:t xml:space="preserve"> the</w:t>
      </w:r>
      <w:r>
        <w:rPr>
          <w:sz w:val="16"/>
        </w:rPr>
        <w:t xml:space="preserve"> </w:t>
      </w:r>
      <w:r w:rsidRPr="008830C0">
        <w:rPr>
          <w:rStyle w:val="Emphasis"/>
          <w:highlight w:val="cyan"/>
        </w:rPr>
        <w:t>enforcement</w:t>
      </w:r>
      <w:r w:rsidRPr="001F2096">
        <w:rPr>
          <w:rStyle w:val="Emphasis"/>
        </w:rPr>
        <w:t xml:space="preserve"> of labor law</w:t>
      </w:r>
      <w:r>
        <w:rPr>
          <w:sz w:val="16"/>
        </w:rPr>
        <w:t>, a coalition of unions including the American Federation of State, County &amp; Municipal Employees (AFSCME), the American Federation of Government Employees (AFGE), the Service Employees International Union (SEIU) and the Communications Workers of America (CWA) filed a lawsuit on Wednesday seeking to keep Musk and his subordinates out of the Labor Department’s internal systems.</w:t>
      </w:r>
    </w:p>
    <w:p w14:paraId="3A0048AC" w14:textId="77777777" w:rsidR="00DA459F" w:rsidRDefault="00DA459F" w:rsidP="00DA459F"/>
    <w:p w14:paraId="37F0B90A" w14:textId="77777777" w:rsidR="00DA459F" w:rsidRPr="00616C47" w:rsidRDefault="00DA459F" w:rsidP="00DA459F">
      <w:pPr>
        <w:pStyle w:val="Heading4"/>
      </w:pPr>
      <w:r>
        <w:t xml:space="preserve">They’ll hire </w:t>
      </w:r>
      <w:r>
        <w:rPr>
          <w:u w:val="single"/>
        </w:rPr>
        <w:t>consultants</w:t>
      </w:r>
      <w:r>
        <w:t xml:space="preserve"> to </w:t>
      </w:r>
      <w:r>
        <w:rPr>
          <w:u w:val="single"/>
        </w:rPr>
        <w:t>learn how to nullify the plan</w:t>
      </w:r>
      <w:r>
        <w:t xml:space="preserve">. </w:t>
      </w:r>
    </w:p>
    <w:p w14:paraId="28F78435" w14:textId="77777777" w:rsidR="00DA459F" w:rsidRPr="00AA1B8A" w:rsidRDefault="00DA459F" w:rsidP="00DA459F">
      <w:r w:rsidRPr="00AA1B8A">
        <w:t xml:space="preserve">Dr. Gordon </w:t>
      </w:r>
      <w:r w:rsidRPr="00564A02">
        <w:rPr>
          <w:rStyle w:val="Style13ptBold"/>
        </w:rPr>
        <w:t>Lafer 20</w:t>
      </w:r>
      <w:r w:rsidRPr="00AA1B8A">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3A97BB59" w14:textId="77777777" w:rsidR="00DA459F" w:rsidRPr="00616C47" w:rsidRDefault="00DA459F" w:rsidP="00DA459F">
      <w:r w:rsidRPr="00AA1B8A">
        <w:rPr>
          <w:sz w:val="16"/>
        </w:rPr>
        <w:t xml:space="preserve">What this report finds: </w:t>
      </w:r>
      <w:r w:rsidRPr="00AA1B8A">
        <w:rPr>
          <w:rStyle w:val="StyleUnderline"/>
        </w:rPr>
        <w:t xml:space="preserve">Most American </w:t>
      </w:r>
      <w:r w:rsidRPr="008830C0">
        <w:rPr>
          <w:rStyle w:val="StyleUnderline"/>
          <w:highlight w:val="cyan"/>
        </w:rPr>
        <w:t>workers want a union</w:t>
      </w:r>
      <w:r w:rsidRPr="00AA1B8A">
        <w:rPr>
          <w:rStyle w:val="StyleUnderline"/>
        </w:rPr>
        <w:t xml:space="preserve"> in their workplace but</w:t>
      </w:r>
      <w:r w:rsidRPr="00AA1B8A">
        <w:rPr>
          <w:sz w:val="16"/>
        </w:rPr>
        <w:t xml:space="preserve"> very </w:t>
      </w:r>
      <w:r w:rsidRPr="001506CB">
        <w:rPr>
          <w:rStyle w:val="Emphasis"/>
        </w:rPr>
        <w:t>few</w:t>
      </w:r>
      <w:r w:rsidRPr="00AA1B8A">
        <w:rPr>
          <w:rStyle w:val="StyleUnderline"/>
        </w:rPr>
        <w:t xml:space="preserve"> have it</w:t>
      </w:r>
      <w:r w:rsidRPr="00AA1B8A">
        <w:rPr>
          <w:sz w:val="16"/>
        </w:rPr>
        <w:t xml:space="preserve">, because </w:t>
      </w:r>
      <w:r w:rsidRPr="008830C0">
        <w:rPr>
          <w:rStyle w:val="StyleUnderline"/>
          <w:highlight w:val="cyan"/>
        </w:rPr>
        <w:t xml:space="preserve">the </w:t>
      </w:r>
      <w:r w:rsidRPr="008830C0">
        <w:rPr>
          <w:rStyle w:val="Emphasis"/>
          <w:highlight w:val="cyan"/>
        </w:rPr>
        <w:t>right to organize</w:t>
      </w:r>
      <w:r w:rsidRPr="00AA1B8A">
        <w:rPr>
          <w:sz w:val="16"/>
        </w:rPr>
        <w:t>—supposedly guaranteed by federal law—</w:t>
      </w:r>
      <w:r w:rsidRPr="008830C0">
        <w:rPr>
          <w:rStyle w:val="StyleUnderline"/>
          <w:highlight w:val="cyan"/>
        </w:rPr>
        <w:t>has been</w:t>
      </w:r>
      <w:r w:rsidRPr="00AA1B8A">
        <w:rPr>
          <w:rStyle w:val="StyleUnderline"/>
        </w:rPr>
        <w:t xml:space="preserve"> effectively </w:t>
      </w:r>
      <w:r w:rsidRPr="008830C0">
        <w:rPr>
          <w:rStyle w:val="Emphasis"/>
          <w:highlight w:val="cyan"/>
        </w:rPr>
        <w:t>cancelled out</w:t>
      </w:r>
      <w:r w:rsidRPr="008830C0">
        <w:rPr>
          <w:rStyle w:val="StyleUnderline"/>
          <w:highlight w:val="cyan"/>
        </w:rPr>
        <w:t xml:space="preserve"> by</w:t>
      </w:r>
      <w:r w:rsidRPr="00AA1B8A">
        <w:rPr>
          <w:sz w:val="16"/>
        </w:rPr>
        <w:t xml:space="preserve"> a combination of </w:t>
      </w:r>
      <w:r w:rsidRPr="001506CB">
        <w:rPr>
          <w:rStyle w:val="Emphasis"/>
        </w:rPr>
        <w:t>legal</w:t>
      </w:r>
      <w:r w:rsidRPr="00AA1B8A">
        <w:rPr>
          <w:rStyle w:val="StyleUnderline"/>
        </w:rPr>
        <w:t xml:space="preserve"> and </w:t>
      </w:r>
      <w:r w:rsidRPr="001506CB">
        <w:rPr>
          <w:rStyle w:val="Emphasis"/>
        </w:rPr>
        <w:t>illegal</w:t>
      </w:r>
      <w:r w:rsidRPr="00AA1B8A">
        <w:rPr>
          <w:rStyle w:val="StyleUnderline"/>
        </w:rPr>
        <w:t xml:space="preserve"> employer </w:t>
      </w:r>
      <w:r w:rsidRPr="008830C0">
        <w:rPr>
          <w:rStyle w:val="Emphasis"/>
          <w:highlight w:val="cyan"/>
        </w:rPr>
        <w:t>intimidation tactics</w:t>
      </w:r>
      <w:r w:rsidRPr="00AA1B8A">
        <w:rPr>
          <w:sz w:val="16"/>
        </w:rPr>
        <w:t xml:space="preserve">. This report focuses on the legal </w:t>
      </w:r>
      <w:r w:rsidRPr="008830C0">
        <w:rPr>
          <w:rStyle w:val="StyleUnderline"/>
          <w:highlight w:val="cyan"/>
        </w:rPr>
        <w:t>tactics</w:t>
      </w:r>
      <w:r w:rsidRPr="00AA1B8A">
        <w:rPr>
          <w:sz w:val="16"/>
        </w:rPr>
        <w:t xml:space="preserve">—heavy-handed tactics that would be illegal in any election for public office but </w:t>
      </w:r>
      <w:r w:rsidRPr="00AA1B8A">
        <w:rPr>
          <w:rStyle w:val="StyleUnderline"/>
        </w:rPr>
        <w:t xml:space="preserve">are </w:t>
      </w:r>
      <w:r w:rsidRPr="008830C0">
        <w:rPr>
          <w:rStyle w:val="Emphasis"/>
          <w:highlight w:val="cyan"/>
        </w:rPr>
        <w:t>regularly deployed</w:t>
      </w:r>
      <w:r w:rsidRPr="00AA1B8A">
        <w:rPr>
          <w:rStyle w:val="StyleUnderline"/>
        </w:rPr>
        <w:t xml:space="preserve"> by employers under the</w:t>
      </w:r>
      <w:r w:rsidRPr="00AA1B8A">
        <w:rPr>
          <w:sz w:val="16"/>
        </w:rPr>
        <w:t xml:space="preserve"> broken </w:t>
      </w:r>
      <w:r w:rsidRPr="00AA1B8A">
        <w:rPr>
          <w:rStyle w:val="StyleUnderline"/>
        </w:rPr>
        <w:t>National Labor Relations Board’s</w:t>
      </w:r>
      <w:r w:rsidRPr="00AA1B8A">
        <w:rPr>
          <w:sz w:val="16"/>
        </w:rPr>
        <w:t xml:space="preserve"> union election </w:t>
      </w:r>
      <w:r w:rsidRPr="00AA1B8A">
        <w:rPr>
          <w:rStyle w:val="StyleUnderline"/>
        </w:rPr>
        <w:t>system</w:t>
      </w:r>
      <w:r w:rsidRPr="00AA1B8A">
        <w:rPr>
          <w:sz w:val="16"/>
        </w:rPr>
        <w:t xml:space="preserve">. Under this system, </w:t>
      </w:r>
      <w:r w:rsidRPr="008830C0">
        <w:rPr>
          <w:rStyle w:val="StyleUnderline"/>
          <w:highlight w:val="cyan"/>
        </w:rPr>
        <w:t>employees</w:t>
      </w:r>
      <w:r w:rsidRPr="00AA1B8A">
        <w:rPr>
          <w:sz w:val="16"/>
        </w:rPr>
        <w:t xml:space="preserve"> in workplace elections </w:t>
      </w:r>
      <w:r w:rsidRPr="008830C0">
        <w:rPr>
          <w:rStyle w:val="StyleUnderline"/>
          <w:highlight w:val="cyan"/>
        </w:rPr>
        <w:t xml:space="preserve">have </w:t>
      </w:r>
      <w:r w:rsidRPr="008830C0">
        <w:rPr>
          <w:rStyle w:val="Emphasis"/>
          <w:highlight w:val="cyan"/>
        </w:rPr>
        <w:t>no</w:t>
      </w:r>
      <w:r w:rsidRPr="001506CB">
        <w:rPr>
          <w:rStyle w:val="Emphasis"/>
        </w:rPr>
        <w:t xml:space="preserve"> right</w:t>
      </w:r>
      <w:r w:rsidRPr="00AA1B8A">
        <w:rPr>
          <w:rStyle w:val="StyleUnderline"/>
        </w:rPr>
        <w:t xml:space="preserve"> to </w:t>
      </w:r>
      <w:r w:rsidRPr="008830C0">
        <w:rPr>
          <w:rStyle w:val="Emphasis"/>
          <w:highlight w:val="cyan"/>
        </w:rPr>
        <w:t>free speech</w:t>
      </w:r>
      <w:r w:rsidRPr="008830C0">
        <w:rPr>
          <w:rStyle w:val="StyleUnderline"/>
          <w:highlight w:val="cyan"/>
        </w:rPr>
        <w:t xml:space="preserve"> or</w:t>
      </w:r>
      <w:r w:rsidRPr="00AA1B8A">
        <w:rPr>
          <w:sz w:val="16"/>
        </w:rPr>
        <w:t xml:space="preserve"> a free </w:t>
      </w:r>
      <w:r w:rsidRPr="008830C0">
        <w:rPr>
          <w:rStyle w:val="Emphasis"/>
          <w:highlight w:val="cyan"/>
        </w:rPr>
        <w:t>press</w:t>
      </w:r>
      <w:r w:rsidRPr="00AA1B8A">
        <w:rPr>
          <w:rStyle w:val="StyleUnderline"/>
        </w:rPr>
        <w:t xml:space="preserve">, are </w:t>
      </w:r>
      <w:r w:rsidRPr="008830C0">
        <w:rPr>
          <w:rStyle w:val="StyleUnderline"/>
          <w:highlight w:val="cyan"/>
        </w:rPr>
        <w:t xml:space="preserve">threatened with </w:t>
      </w:r>
      <w:r w:rsidRPr="008830C0">
        <w:rPr>
          <w:rStyle w:val="Emphasis"/>
          <w:highlight w:val="cyan"/>
        </w:rPr>
        <w:t>losing</w:t>
      </w:r>
      <w:r w:rsidRPr="008830C0">
        <w:rPr>
          <w:rStyle w:val="StyleUnderline"/>
          <w:highlight w:val="cyan"/>
        </w:rPr>
        <w:t xml:space="preserve"> their </w:t>
      </w:r>
      <w:r w:rsidRPr="008830C0">
        <w:rPr>
          <w:rStyle w:val="Emphasis"/>
          <w:highlight w:val="cyan"/>
        </w:rPr>
        <w:t>jobs</w:t>
      </w:r>
      <w:r w:rsidRPr="00AA1B8A">
        <w:rPr>
          <w:rStyle w:val="StyleUnderline"/>
        </w:rPr>
        <w:t xml:space="preserve"> if they vote to establish a </w:t>
      </w:r>
      <w:proofErr w:type="gramStart"/>
      <w:r w:rsidRPr="00AA1B8A">
        <w:rPr>
          <w:rStyle w:val="StyleUnderline"/>
        </w:rPr>
        <w:t xml:space="preserve">union, </w:t>
      </w:r>
      <w:r w:rsidRPr="008830C0">
        <w:rPr>
          <w:rStyle w:val="StyleUnderline"/>
          <w:highlight w:val="cyan"/>
        </w:rPr>
        <w:t>and</w:t>
      </w:r>
      <w:proofErr w:type="gramEnd"/>
      <w:r w:rsidRPr="008830C0">
        <w:rPr>
          <w:rStyle w:val="StyleUnderline"/>
          <w:highlight w:val="cyan"/>
        </w:rPr>
        <w:t xml:space="preserve"> can be forced to hear</w:t>
      </w:r>
      <w:r w:rsidRPr="00AA1B8A">
        <w:rPr>
          <w:sz w:val="16"/>
        </w:rPr>
        <w:t xml:space="preserve"> one-sided </w:t>
      </w:r>
      <w:r w:rsidRPr="008830C0">
        <w:rPr>
          <w:rStyle w:val="Emphasis"/>
          <w:highlight w:val="cyan"/>
        </w:rPr>
        <w:t>propaganda</w:t>
      </w:r>
      <w:r w:rsidRPr="00AA1B8A">
        <w:rPr>
          <w:rStyle w:val="StyleUnderline"/>
        </w:rPr>
        <w:t xml:space="preserve"> with no right to </w:t>
      </w:r>
      <w:r w:rsidRPr="001506CB">
        <w:rPr>
          <w:rStyle w:val="Emphasis"/>
        </w:rPr>
        <w:t>ask questions</w:t>
      </w:r>
      <w:r w:rsidRPr="00AA1B8A">
        <w:rPr>
          <w:rStyle w:val="StyleUnderline"/>
        </w:rPr>
        <w:t xml:space="preserve"> or hear</w:t>
      </w:r>
      <w:r w:rsidRPr="00AA1B8A">
        <w:rPr>
          <w:sz w:val="16"/>
        </w:rPr>
        <w:t xml:space="preserve"> from </w:t>
      </w:r>
      <w:r w:rsidRPr="001506CB">
        <w:rPr>
          <w:rStyle w:val="Emphasis"/>
        </w:rPr>
        <w:t>opposing viewpoints</w:t>
      </w:r>
      <w:r w:rsidRPr="00AA1B8A">
        <w:rPr>
          <w:rStyle w:val="StyleUnderline"/>
        </w:rPr>
        <w:t>. Employers</w:t>
      </w:r>
      <w:r w:rsidRPr="00AA1B8A">
        <w:rPr>
          <w:sz w:val="16"/>
        </w:rPr>
        <w:t xml:space="preserve">—including many respectable, name-brand companies—collectively </w:t>
      </w:r>
      <w:r w:rsidRPr="00AA1B8A">
        <w:rPr>
          <w:rStyle w:val="StyleUnderline"/>
        </w:rPr>
        <w:t xml:space="preserve">spend $340 million per year on </w:t>
      </w:r>
      <w:r w:rsidRPr="008830C0">
        <w:rPr>
          <w:rStyle w:val="Emphasis"/>
          <w:highlight w:val="cyan"/>
        </w:rPr>
        <w:t>“union avoidance” consultants</w:t>
      </w:r>
      <w:r w:rsidRPr="00AA1B8A">
        <w:rPr>
          <w:rStyle w:val="StyleUnderline"/>
        </w:rPr>
        <w:t xml:space="preserve"> who </w:t>
      </w:r>
      <w:r w:rsidRPr="008830C0">
        <w:rPr>
          <w:rStyle w:val="StyleUnderline"/>
          <w:highlight w:val="cyan"/>
        </w:rPr>
        <w:t>teach them how to</w:t>
      </w:r>
      <w:r w:rsidRPr="00AA1B8A">
        <w:rPr>
          <w:rStyle w:val="StyleUnderline"/>
        </w:rPr>
        <w:t xml:space="preserve"> exploit</w:t>
      </w:r>
      <w:r w:rsidRPr="00AA1B8A">
        <w:rPr>
          <w:sz w:val="16"/>
        </w:rPr>
        <w:t xml:space="preserve"> </w:t>
      </w:r>
      <w:proofErr w:type="gramStart"/>
      <w:r w:rsidRPr="00AA1B8A">
        <w:rPr>
          <w:sz w:val="16"/>
        </w:rPr>
        <w:t xml:space="preserve">these </w:t>
      </w:r>
      <w:r w:rsidRPr="001506CB">
        <w:rPr>
          <w:rStyle w:val="Emphasis"/>
        </w:rPr>
        <w:t>weakness</w:t>
      </w:r>
      <w:proofErr w:type="gramEnd"/>
      <w:r w:rsidRPr="00AA1B8A">
        <w:rPr>
          <w:sz w:val="16"/>
        </w:rPr>
        <w:t xml:space="preserve"> of federal labor law </w:t>
      </w:r>
      <w:r w:rsidRPr="00AA1B8A">
        <w:rPr>
          <w:rStyle w:val="StyleUnderline"/>
        </w:rPr>
        <w:t xml:space="preserve">to effectively </w:t>
      </w:r>
      <w:r w:rsidRPr="008830C0">
        <w:rPr>
          <w:rStyle w:val="Emphasis"/>
          <w:highlight w:val="cyan"/>
        </w:rPr>
        <w:t>scare workers</w:t>
      </w:r>
      <w:r w:rsidRPr="008830C0">
        <w:rPr>
          <w:rStyle w:val="StyleUnderline"/>
          <w:highlight w:val="cyan"/>
        </w:rPr>
        <w:t xml:space="preserve"> out of</w:t>
      </w:r>
      <w:r w:rsidRPr="00AA1B8A">
        <w:rPr>
          <w:rStyle w:val="StyleUnderline"/>
        </w:rPr>
        <w:t xml:space="preserve"> exercising their </w:t>
      </w:r>
      <w:r w:rsidRPr="001506CB">
        <w:rPr>
          <w:rStyle w:val="Emphasis"/>
        </w:rPr>
        <w:t>legal right</w:t>
      </w:r>
      <w:r w:rsidRPr="00AA1B8A">
        <w:rPr>
          <w:rStyle w:val="StyleUnderline"/>
        </w:rPr>
        <w:t xml:space="preserve"> to </w:t>
      </w:r>
      <w:r w:rsidRPr="008830C0">
        <w:rPr>
          <w:rStyle w:val="Emphasis"/>
          <w:highlight w:val="cyan"/>
        </w:rPr>
        <w:t>collective bargaining</w:t>
      </w:r>
      <w:r w:rsidRPr="00AA1B8A">
        <w:rPr>
          <w:sz w:val="16"/>
        </w:rPr>
        <w:t>.</w:t>
      </w:r>
    </w:p>
    <w:p w14:paraId="69FB13DB" w14:textId="77777777" w:rsidR="00DA459F" w:rsidRPr="00D812A2" w:rsidRDefault="00DA459F" w:rsidP="00DA459F"/>
    <w:p w14:paraId="6035A02F" w14:textId="77777777" w:rsidR="00DA459F" w:rsidRPr="00CD33A7" w:rsidRDefault="00DA459F" w:rsidP="00DA459F">
      <w:pPr>
        <w:pStyle w:val="Heading3"/>
      </w:pPr>
      <w:r w:rsidRPr="002C5544">
        <w:lastRenderedPageBreak/>
        <w:t xml:space="preserve">AT: </w:t>
      </w:r>
      <w:r>
        <w:t>Innovation</w:t>
      </w:r>
    </w:p>
    <w:p w14:paraId="044F0CEF" w14:textId="77777777" w:rsidR="00DA459F" w:rsidRPr="00D812A2" w:rsidRDefault="00DA459F" w:rsidP="00DA459F"/>
    <w:p w14:paraId="67AFE8D7" w14:textId="77777777" w:rsidR="00DA459F" w:rsidRPr="005D7786" w:rsidRDefault="00DA459F" w:rsidP="00DA459F">
      <w:pPr>
        <w:pStyle w:val="Heading4"/>
        <w:rPr>
          <w:u w:val="single"/>
        </w:rPr>
      </w:pPr>
      <w:bookmarkStart w:id="0" w:name="Level_1_1058"/>
      <w:r w:rsidRPr="005D7786">
        <w:t xml:space="preserve">US innovation is </w:t>
      </w:r>
      <w:r w:rsidRPr="005D7786">
        <w:rPr>
          <w:u w:val="single"/>
        </w:rPr>
        <w:t>high</w:t>
      </w:r>
      <w:r w:rsidRPr="005D7786">
        <w:t xml:space="preserve"> and </w:t>
      </w:r>
      <w:r w:rsidRPr="005D7786">
        <w:rPr>
          <w:u w:val="single"/>
        </w:rPr>
        <w:t>leading</w:t>
      </w:r>
    </w:p>
    <w:p w14:paraId="62846CE6" w14:textId="77777777" w:rsidR="00DA459F" w:rsidRPr="00A75534" w:rsidRDefault="00DA459F" w:rsidP="00DA459F">
      <w:r w:rsidRPr="00A75534">
        <w:t xml:space="preserve">Martin </w:t>
      </w:r>
      <w:r w:rsidRPr="00A75534">
        <w:rPr>
          <w:rStyle w:val="Style13ptBold"/>
        </w:rPr>
        <w:t>Wolf 21</w:t>
      </w:r>
      <w:r w:rsidRPr="00A75534">
        <w:t>, Chief Economics Commentator, M.A. in Economics from Oxford University; Financial Times, “China is wrong to think the US faces inevitable decline,” 4/27/21, https://www.ft.com/content/8336169e-d1a8-4be8-b143-308e5b52e355</w:t>
      </w:r>
    </w:p>
    <w:p w14:paraId="0D52A9DF" w14:textId="77777777" w:rsidR="00DA459F" w:rsidRPr="005D7786" w:rsidRDefault="00DA459F" w:rsidP="00DA459F">
      <w:pPr>
        <w:rPr>
          <w:rStyle w:val="Style13ptBold"/>
          <w:b w:val="0"/>
          <w:bCs w:val="0"/>
          <w:sz w:val="16"/>
        </w:rPr>
      </w:pPr>
      <w:r w:rsidRPr="005D7786">
        <w:rPr>
          <w:sz w:val="16"/>
        </w:rPr>
        <w:t xml:space="preserve">The </w:t>
      </w:r>
      <w:r w:rsidRPr="005D7786">
        <w:rPr>
          <w:rStyle w:val="StyleUnderline"/>
        </w:rPr>
        <w:t xml:space="preserve">Chinese elite are </w:t>
      </w:r>
      <w:r w:rsidRPr="005D7786">
        <w:rPr>
          <w:rStyle w:val="Emphasis"/>
        </w:rPr>
        <w:t>convinced</w:t>
      </w:r>
      <w:r w:rsidRPr="005D7786">
        <w:rPr>
          <w:sz w:val="16"/>
        </w:rPr>
        <w:t xml:space="preserve"> that </w:t>
      </w:r>
      <w:r w:rsidRPr="005D7786">
        <w:rPr>
          <w:rStyle w:val="StyleUnderline"/>
        </w:rPr>
        <w:t xml:space="preserve">the </w:t>
      </w:r>
      <w:r w:rsidRPr="00D918DC">
        <w:rPr>
          <w:rStyle w:val="StyleUnderline"/>
          <w:highlight w:val="cyan"/>
        </w:rPr>
        <w:t>US</w:t>
      </w:r>
      <w:r w:rsidRPr="005D7786">
        <w:rPr>
          <w:rStyle w:val="StyleUnderline"/>
        </w:rPr>
        <w:t xml:space="preserve"> is in </w:t>
      </w:r>
      <w:r w:rsidRPr="005D7786">
        <w:rPr>
          <w:rStyle w:val="Emphasis"/>
        </w:rPr>
        <w:t xml:space="preserve">irreversible </w:t>
      </w:r>
      <w:r w:rsidRPr="00D918DC">
        <w:rPr>
          <w:rStyle w:val="Emphasis"/>
          <w:highlight w:val="cyan"/>
        </w:rPr>
        <w:t>decline</w:t>
      </w:r>
      <w:r w:rsidRPr="005D7786">
        <w:rPr>
          <w:sz w:val="16"/>
        </w:rPr>
        <w:t xml:space="preserve">. </w:t>
      </w:r>
      <w:proofErr w:type="gramStart"/>
      <w:r w:rsidRPr="005D7786">
        <w:rPr>
          <w:sz w:val="16"/>
        </w:rPr>
        <w:t>So</w:t>
      </w:r>
      <w:proofErr w:type="gramEnd"/>
      <w:r w:rsidRPr="005D7786">
        <w:rPr>
          <w:sz w:val="16"/>
        </w:rPr>
        <w:t xml:space="preserve"> reports Jude Blanchette of the Center for Strategic and International Studies, a respected Washington-based think-tank. What has been happening in the US in recent years, particularly in politics, supports this perspective. A stable liberal democracy would not elect Donald Trump — a man lacking all necessary qualities and abilities — to national leadership. Nevertheless, </w:t>
      </w:r>
      <w:r w:rsidRPr="005D7786">
        <w:rPr>
          <w:rStyle w:val="StyleUnderline"/>
        </w:rPr>
        <w:t>the notion of</w:t>
      </w:r>
      <w:r w:rsidRPr="005D7786">
        <w:rPr>
          <w:sz w:val="16"/>
        </w:rPr>
        <w:t xml:space="preserve"> US </w:t>
      </w:r>
      <w:r w:rsidRPr="005D7786">
        <w:rPr>
          <w:rStyle w:val="StyleUnderline"/>
        </w:rPr>
        <w:t xml:space="preserve">decline </w:t>
      </w:r>
      <w:r w:rsidRPr="00D918DC">
        <w:rPr>
          <w:rStyle w:val="StyleUnderline"/>
          <w:highlight w:val="cyan"/>
        </w:rPr>
        <w:t xml:space="preserve">is </w:t>
      </w:r>
      <w:r w:rsidRPr="00D918DC">
        <w:rPr>
          <w:rStyle w:val="Emphasis"/>
          <w:highlight w:val="cyan"/>
        </w:rPr>
        <w:t>exaggerated</w:t>
      </w:r>
      <w:r w:rsidRPr="00D918DC">
        <w:rPr>
          <w:rStyle w:val="StyleUnderline"/>
          <w:highlight w:val="cyan"/>
        </w:rPr>
        <w:t>. The US retains</w:t>
      </w:r>
      <w:r w:rsidRPr="005D7786">
        <w:rPr>
          <w:rStyle w:val="StyleUnderline"/>
        </w:rPr>
        <w:t xml:space="preserve"> </w:t>
      </w:r>
      <w:r w:rsidRPr="005D7786">
        <w:rPr>
          <w:rStyle w:val="Emphasis"/>
        </w:rPr>
        <w:t xml:space="preserve">big </w:t>
      </w:r>
      <w:r w:rsidRPr="00D918DC">
        <w:rPr>
          <w:rStyle w:val="Emphasis"/>
          <w:highlight w:val="cyan"/>
        </w:rPr>
        <w:t>assets</w:t>
      </w:r>
      <w:r w:rsidRPr="005D7786">
        <w:rPr>
          <w:rStyle w:val="StyleUnderline"/>
        </w:rPr>
        <w:t xml:space="preserve">, notably </w:t>
      </w:r>
      <w:r w:rsidRPr="00D918DC">
        <w:rPr>
          <w:rStyle w:val="StyleUnderline"/>
          <w:highlight w:val="cyan"/>
        </w:rPr>
        <w:t xml:space="preserve">in </w:t>
      </w:r>
      <w:r w:rsidRPr="00D918DC">
        <w:rPr>
          <w:rStyle w:val="Emphasis"/>
          <w:highlight w:val="cyan"/>
        </w:rPr>
        <w:t>economics</w:t>
      </w:r>
      <w:r w:rsidRPr="005D7786">
        <w:rPr>
          <w:sz w:val="16"/>
        </w:rPr>
        <w:t>.</w:t>
      </w:r>
    </w:p>
    <w:p w14:paraId="374B7C38" w14:textId="77777777" w:rsidR="00DA459F" w:rsidRPr="005D7786" w:rsidRDefault="00DA459F" w:rsidP="00DA459F">
      <w:pPr>
        <w:rPr>
          <w:rStyle w:val="Style13ptBold"/>
          <w:b w:val="0"/>
          <w:bCs w:val="0"/>
          <w:sz w:val="16"/>
        </w:rPr>
      </w:pPr>
      <w:r w:rsidRPr="005D7786">
        <w:rPr>
          <w:rStyle w:val="StyleUnderline"/>
        </w:rPr>
        <w:t xml:space="preserve">For </w:t>
      </w:r>
      <w:r w:rsidRPr="005D7786">
        <w:rPr>
          <w:rStyle w:val="Emphasis"/>
        </w:rPr>
        <w:t>one and half centuries</w:t>
      </w:r>
      <w:r w:rsidRPr="005D7786">
        <w:rPr>
          <w:rStyle w:val="StyleUnderline"/>
        </w:rPr>
        <w:t xml:space="preserve">, </w:t>
      </w:r>
      <w:r w:rsidRPr="00D918DC">
        <w:rPr>
          <w:rStyle w:val="StyleUnderline"/>
          <w:highlight w:val="cyan"/>
        </w:rPr>
        <w:t>the US</w:t>
      </w:r>
      <w:r w:rsidRPr="005D7786">
        <w:rPr>
          <w:rStyle w:val="StyleUnderline"/>
        </w:rPr>
        <w:t xml:space="preserve"> has been </w:t>
      </w:r>
      <w:r w:rsidRPr="00D918DC">
        <w:rPr>
          <w:rStyle w:val="StyleUnderline"/>
          <w:highlight w:val="cyan"/>
        </w:rPr>
        <w:t>the</w:t>
      </w:r>
      <w:r w:rsidRPr="005D7786">
        <w:rPr>
          <w:rStyle w:val="StyleUnderline"/>
        </w:rPr>
        <w:t xml:space="preserve"> world’s </w:t>
      </w:r>
      <w:r w:rsidRPr="005D7786">
        <w:rPr>
          <w:rStyle w:val="Emphasis"/>
        </w:rPr>
        <w:t xml:space="preserve">most </w:t>
      </w:r>
      <w:r w:rsidRPr="00D918DC">
        <w:rPr>
          <w:rStyle w:val="Emphasis"/>
          <w:highlight w:val="cyan"/>
        </w:rPr>
        <w:t>innovative</w:t>
      </w:r>
      <w:r w:rsidRPr="00D918DC">
        <w:rPr>
          <w:rStyle w:val="StyleUnderline"/>
          <w:highlight w:val="cyan"/>
        </w:rPr>
        <w:t xml:space="preserve"> economy</w:t>
      </w:r>
      <w:r w:rsidRPr="005D7786">
        <w:rPr>
          <w:rStyle w:val="StyleUnderline"/>
        </w:rPr>
        <w:t xml:space="preserve">. That has been </w:t>
      </w:r>
      <w:r w:rsidRPr="00D918DC">
        <w:rPr>
          <w:rStyle w:val="StyleUnderline"/>
          <w:highlight w:val="cyan"/>
        </w:rPr>
        <w:t xml:space="preserve">the </w:t>
      </w:r>
      <w:r w:rsidRPr="00D918DC">
        <w:rPr>
          <w:rStyle w:val="Emphasis"/>
          <w:highlight w:val="cyan"/>
        </w:rPr>
        <w:t>basis</w:t>
      </w:r>
      <w:r w:rsidRPr="00D918DC">
        <w:rPr>
          <w:rStyle w:val="StyleUnderline"/>
          <w:highlight w:val="cyan"/>
        </w:rPr>
        <w:t xml:space="preserve"> of</w:t>
      </w:r>
      <w:r w:rsidRPr="005D7786">
        <w:rPr>
          <w:rStyle w:val="StyleUnderline"/>
        </w:rPr>
        <w:t xml:space="preserve"> its </w:t>
      </w:r>
      <w:r w:rsidRPr="005D7786">
        <w:rPr>
          <w:rStyle w:val="Emphasis"/>
        </w:rPr>
        <w:t xml:space="preserve">global </w:t>
      </w:r>
      <w:r w:rsidRPr="00D918DC">
        <w:rPr>
          <w:rStyle w:val="Emphasis"/>
          <w:highlight w:val="cyan"/>
        </w:rPr>
        <w:t>power</w:t>
      </w:r>
      <w:r w:rsidRPr="005D7786">
        <w:rPr>
          <w:rStyle w:val="StyleUnderline"/>
        </w:rPr>
        <w:t xml:space="preserve"> and </w:t>
      </w:r>
      <w:r w:rsidRPr="005D7786">
        <w:rPr>
          <w:rStyle w:val="Emphasis"/>
        </w:rPr>
        <w:t>influence</w:t>
      </w:r>
      <w:r w:rsidRPr="005D7786">
        <w:rPr>
          <w:sz w:val="16"/>
        </w:rPr>
        <w:t xml:space="preserve">. So </w:t>
      </w:r>
      <w:r w:rsidRPr="00D918DC">
        <w:rPr>
          <w:rStyle w:val="StyleUnderline"/>
          <w:highlight w:val="cyan"/>
        </w:rPr>
        <w:t>how does</w:t>
      </w:r>
      <w:r w:rsidRPr="005D7786">
        <w:rPr>
          <w:sz w:val="16"/>
        </w:rPr>
        <w:t xml:space="preserve"> its </w:t>
      </w:r>
      <w:r w:rsidRPr="005D7786">
        <w:rPr>
          <w:rStyle w:val="StyleUnderline"/>
        </w:rPr>
        <w:t xml:space="preserve">innovative </w:t>
      </w:r>
      <w:r w:rsidRPr="00D918DC">
        <w:rPr>
          <w:rStyle w:val="StyleUnderline"/>
          <w:highlight w:val="cyan"/>
        </w:rPr>
        <w:t>power look today?</w:t>
      </w:r>
      <w:r w:rsidRPr="005D7786">
        <w:rPr>
          <w:sz w:val="16"/>
        </w:rPr>
        <w:t xml:space="preserve"> The answer is: </w:t>
      </w:r>
      <w:r w:rsidRPr="005D7786">
        <w:rPr>
          <w:rStyle w:val="Emphasis"/>
        </w:rPr>
        <w:t xml:space="preserve">rather </w:t>
      </w:r>
      <w:r w:rsidRPr="00D918DC">
        <w:rPr>
          <w:rStyle w:val="Emphasis"/>
          <w:highlight w:val="cyan"/>
        </w:rPr>
        <w:t>good</w:t>
      </w:r>
      <w:r w:rsidRPr="005D7786">
        <w:rPr>
          <w:rStyle w:val="StyleUnderline"/>
        </w:rPr>
        <w:t>, despite</w:t>
      </w:r>
      <w:r w:rsidRPr="005D7786">
        <w:rPr>
          <w:sz w:val="16"/>
        </w:rPr>
        <w:t xml:space="preserve"> competition from </w:t>
      </w:r>
      <w:r w:rsidRPr="005D7786">
        <w:rPr>
          <w:rStyle w:val="StyleUnderline"/>
        </w:rPr>
        <w:t>China</w:t>
      </w:r>
      <w:r w:rsidRPr="005D7786">
        <w:rPr>
          <w:sz w:val="16"/>
        </w:rPr>
        <w:t>.</w:t>
      </w:r>
      <w:r>
        <w:rPr>
          <w:sz w:val="16"/>
        </w:rPr>
        <w:t xml:space="preserve"> </w:t>
      </w:r>
    </w:p>
    <w:p w14:paraId="65E950A0" w14:textId="77777777" w:rsidR="00DA459F" w:rsidRPr="005D7786" w:rsidRDefault="00DA459F" w:rsidP="00DA459F">
      <w:pPr>
        <w:rPr>
          <w:rStyle w:val="Style13ptBold"/>
          <w:b w:val="0"/>
          <w:bCs w:val="0"/>
          <w:sz w:val="16"/>
        </w:rPr>
      </w:pPr>
      <w:r w:rsidRPr="005D7786">
        <w:rPr>
          <w:sz w:val="16"/>
        </w:rPr>
        <w:t xml:space="preserve">Stock markets are imperfect. But </w:t>
      </w:r>
      <w:r w:rsidRPr="005D7786">
        <w:rPr>
          <w:rStyle w:val="StyleUnderline"/>
        </w:rPr>
        <w:t>the value investors put on companies is</w:t>
      </w:r>
      <w:r w:rsidRPr="005D7786">
        <w:rPr>
          <w:sz w:val="16"/>
        </w:rPr>
        <w:t xml:space="preserve"> at least </w:t>
      </w:r>
      <w:r w:rsidRPr="005D7786">
        <w:rPr>
          <w:rStyle w:val="StyleUnderline"/>
        </w:rPr>
        <w:t>a</w:t>
      </w:r>
      <w:r w:rsidRPr="005D7786">
        <w:rPr>
          <w:sz w:val="16"/>
        </w:rPr>
        <w:t xml:space="preserve"> relatively </w:t>
      </w:r>
      <w:r w:rsidRPr="005D7786">
        <w:rPr>
          <w:rStyle w:val="StyleUnderline"/>
        </w:rPr>
        <w:t>impartial assessment of their prospects</w:t>
      </w:r>
      <w:r w:rsidRPr="005D7786">
        <w:rPr>
          <w:sz w:val="16"/>
        </w:rPr>
        <w:t xml:space="preserve">. At the end of last week, </w:t>
      </w:r>
      <w:r w:rsidRPr="005D7786">
        <w:rPr>
          <w:rStyle w:val="Emphasis"/>
        </w:rPr>
        <w:t xml:space="preserve">7 of </w:t>
      </w:r>
      <w:r w:rsidRPr="00D918DC">
        <w:rPr>
          <w:rStyle w:val="Emphasis"/>
          <w:highlight w:val="cyan"/>
        </w:rPr>
        <w:t>the</w:t>
      </w:r>
      <w:r w:rsidRPr="005D7786">
        <w:rPr>
          <w:rStyle w:val="Emphasis"/>
        </w:rPr>
        <w:t xml:space="preserve"> 10 </w:t>
      </w:r>
      <w:r w:rsidRPr="00D918DC">
        <w:rPr>
          <w:rStyle w:val="Emphasis"/>
          <w:highlight w:val="cyan"/>
        </w:rPr>
        <w:t>most valuable</w:t>
      </w:r>
      <w:r w:rsidRPr="00D918DC">
        <w:rPr>
          <w:rStyle w:val="StyleUnderline"/>
          <w:highlight w:val="cyan"/>
        </w:rPr>
        <w:t xml:space="preserve"> companies</w:t>
      </w:r>
      <w:r w:rsidRPr="005D7786">
        <w:rPr>
          <w:rStyle w:val="StyleUnderline"/>
        </w:rPr>
        <w:t xml:space="preserve"> </w:t>
      </w:r>
      <w:r w:rsidRPr="005D7786">
        <w:rPr>
          <w:rStyle w:val="Emphasis"/>
        </w:rPr>
        <w:t>in the world</w:t>
      </w:r>
      <w:r w:rsidRPr="005D7786">
        <w:rPr>
          <w:rStyle w:val="StyleUnderline"/>
        </w:rPr>
        <w:t xml:space="preserve"> and </w:t>
      </w:r>
      <w:r w:rsidRPr="005D7786">
        <w:rPr>
          <w:rStyle w:val="Emphasis"/>
        </w:rPr>
        <w:t>14 of the top 20</w:t>
      </w:r>
      <w:r w:rsidRPr="005D7786">
        <w:rPr>
          <w:rStyle w:val="StyleUnderline"/>
        </w:rPr>
        <w:t xml:space="preserve">, were </w:t>
      </w:r>
      <w:r w:rsidRPr="005D7786">
        <w:rPr>
          <w:rStyle w:val="Emphasis"/>
        </w:rPr>
        <w:t>headquartered</w:t>
      </w:r>
      <w:r w:rsidRPr="005D7786">
        <w:rPr>
          <w:rStyle w:val="StyleUnderline"/>
        </w:rPr>
        <w:t xml:space="preserve"> </w:t>
      </w:r>
      <w:r w:rsidRPr="00D918DC">
        <w:rPr>
          <w:rStyle w:val="StyleUnderline"/>
          <w:highlight w:val="cyan"/>
        </w:rPr>
        <w:t>in the US</w:t>
      </w:r>
      <w:r w:rsidRPr="005D7786">
        <w:rPr>
          <w:sz w:val="16"/>
        </w:rPr>
        <w:t>.</w:t>
      </w:r>
    </w:p>
    <w:p w14:paraId="42C6F3A0" w14:textId="77777777" w:rsidR="00DA459F" w:rsidRPr="005D7786" w:rsidRDefault="00DA459F" w:rsidP="00DA459F">
      <w:pPr>
        <w:rPr>
          <w:rStyle w:val="Style13ptBold"/>
          <w:b w:val="0"/>
          <w:bCs w:val="0"/>
          <w:sz w:val="16"/>
        </w:rPr>
      </w:pPr>
      <w:r w:rsidRPr="005D7786">
        <w:rPr>
          <w:rStyle w:val="StyleUnderline"/>
        </w:rPr>
        <w:t>If</w:t>
      </w:r>
      <w:r w:rsidRPr="005D7786">
        <w:rPr>
          <w:sz w:val="16"/>
        </w:rPr>
        <w:t xml:space="preserve"> it were </w:t>
      </w:r>
      <w:r w:rsidRPr="005D7786">
        <w:rPr>
          <w:rStyle w:val="StyleUnderline"/>
        </w:rPr>
        <w:t xml:space="preserve">not for Saudi Arabian oil, </w:t>
      </w:r>
      <w:r w:rsidRPr="00D918DC">
        <w:rPr>
          <w:rStyle w:val="StyleUnderline"/>
          <w:highlight w:val="cyan"/>
        </w:rPr>
        <w:t xml:space="preserve">the </w:t>
      </w:r>
      <w:r w:rsidRPr="00D918DC">
        <w:rPr>
          <w:rStyle w:val="Emphasis"/>
          <w:highlight w:val="cyan"/>
        </w:rPr>
        <w:t>five most</w:t>
      </w:r>
      <w:r w:rsidRPr="005D7786">
        <w:rPr>
          <w:rStyle w:val="Emphasis"/>
        </w:rPr>
        <w:t xml:space="preserve"> valuable</w:t>
      </w:r>
      <w:r w:rsidRPr="005D7786">
        <w:rPr>
          <w:rStyle w:val="StyleUnderline"/>
        </w:rPr>
        <w:t xml:space="preserve"> companies in the world would be </w:t>
      </w:r>
      <w:r w:rsidRPr="005D7786">
        <w:rPr>
          <w:rStyle w:val="Emphasis"/>
        </w:rPr>
        <w:t xml:space="preserve">US technology </w:t>
      </w:r>
      <w:r w:rsidRPr="00D918DC">
        <w:rPr>
          <w:rStyle w:val="Emphasis"/>
          <w:highlight w:val="cyan"/>
        </w:rPr>
        <w:t>giants</w:t>
      </w:r>
      <w:r w:rsidRPr="005D7786">
        <w:rPr>
          <w:sz w:val="16"/>
        </w:rPr>
        <w:t xml:space="preserve">: Apple, Microsoft, Amazon, Alphabet and Facebook. </w:t>
      </w:r>
      <w:r w:rsidRPr="00D918DC">
        <w:rPr>
          <w:rStyle w:val="StyleUnderline"/>
          <w:highlight w:val="cyan"/>
        </w:rPr>
        <w:t>China has two</w:t>
      </w:r>
      <w:r w:rsidRPr="005D7786">
        <w:rPr>
          <w:rStyle w:val="StyleUnderline"/>
        </w:rPr>
        <w:t xml:space="preserve"> valuable</w:t>
      </w:r>
      <w:r w:rsidRPr="005D7786">
        <w:rPr>
          <w:sz w:val="16"/>
        </w:rPr>
        <w:t xml:space="preserve"> technology </w:t>
      </w:r>
      <w:r w:rsidRPr="005D7786">
        <w:rPr>
          <w:rStyle w:val="StyleUnderline"/>
        </w:rPr>
        <w:t>companies</w:t>
      </w:r>
      <w:r w:rsidRPr="005D7786">
        <w:rPr>
          <w:sz w:val="16"/>
        </w:rPr>
        <w:t>: Tencent (</w:t>
      </w:r>
      <w:r w:rsidRPr="00D918DC">
        <w:rPr>
          <w:rStyle w:val="StyleUnderline"/>
          <w:highlight w:val="cyan"/>
        </w:rPr>
        <w:t xml:space="preserve">at </w:t>
      </w:r>
      <w:r w:rsidRPr="00D918DC">
        <w:rPr>
          <w:rStyle w:val="Emphasis"/>
          <w:highlight w:val="cyan"/>
        </w:rPr>
        <w:t>seventh</w:t>
      </w:r>
      <w:r w:rsidRPr="005D7786">
        <w:rPr>
          <w:sz w:val="16"/>
        </w:rPr>
        <w:t xml:space="preserve"> position) </w:t>
      </w:r>
      <w:r w:rsidRPr="00D918DC">
        <w:rPr>
          <w:rStyle w:val="StyleUnderline"/>
          <w:highlight w:val="cyan"/>
        </w:rPr>
        <w:t>and</w:t>
      </w:r>
      <w:r w:rsidRPr="005D7786">
        <w:rPr>
          <w:sz w:val="16"/>
        </w:rPr>
        <w:t xml:space="preserve"> Alibaba (</w:t>
      </w:r>
      <w:r w:rsidRPr="005D7786">
        <w:rPr>
          <w:rStyle w:val="StyleUnderline"/>
        </w:rPr>
        <w:t xml:space="preserve">at </w:t>
      </w:r>
      <w:r w:rsidRPr="00D918DC">
        <w:rPr>
          <w:rStyle w:val="Emphasis"/>
          <w:highlight w:val="cyan"/>
        </w:rPr>
        <w:t>ninth</w:t>
      </w:r>
      <w:r w:rsidRPr="005D7786">
        <w:rPr>
          <w:rStyle w:val="StyleUnderline"/>
        </w:rPr>
        <w:t xml:space="preserve">). But those are China’s </w:t>
      </w:r>
      <w:r w:rsidRPr="005D7786">
        <w:rPr>
          <w:rStyle w:val="Emphasis"/>
        </w:rPr>
        <w:t>only companies</w:t>
      </w:r>
      <w:r w:rsidRPr="005D7786">
        <w:rPr>
          <w:rStyle w:val="StyleUnderline"/>
        </w:rPr>
        <w:t xml:space="preserve"> in the top 20</w:t>
      </w:r>
      <w:r w:rsidRPr="005D7786">
        <w:rPr>
          <w:sz w:val="16"/>
        </w:rPr>
        <w:t>. The most valuable European company is LVMH at 17th. Yet LVMH is just a collection of established luxury brands. That ought to worry Europeans.</w:t>
      </w:r>
      <w:r>
        <w:rPr>
          <w:sz w:val="16"/>
        </w:rPr>
        <w:t xml:space="preserve"> </w:t>
      </w:r>
    </w:p>
    <w:p w14:paraId="657D115F" w14:textId="77777777" w:rsidR="00DA459F" w:rsidRPr="005D7786" w:rsidRDefault="00DA459F" w:rsidP="00DA459F">
      <w:pPr>
        <w:rPr>
          <w:rStyle w:val="Style13ptBold"/>
          <w:b w:val="0"/>
          <w:bCs w:val="0"/>
          <w:sz w:val="16"/>
        </w:rPr>
      </w:pPr>
      <w:r w:rsidRPr="005D7786">
        <w:rPr>
          <w:rStyle w:val="StyleUnderline"/>
        </w:rPr>
        <w:t>When we look</w:t>
      </w:r>
      <w:r w:rsidRPr="005D7786">
        <w:rPr>
          <w:sz w:val="16"/>
        </w:rPr>
        <w:t xml:space="preserve"> only </w:t>
      </w:r>
      <w:r w:rsidRPr="005D7786">
        <w:rPr>
          <w:rStyle w:val="StyleUnderline"/>
        </w:rPr>
        <w:t xml:space="preserve">at technology companies, the US has </w:t>
      </w:r>
      <w:r w:rsidRPr="005D7786">
        <w:rPr>
          <w:rStyle w:val="Emphasis"/>
        </w:rPr>
        <w:t>12 of the top 20</w:t>
      </w:r>
      <w:r w:rsidRPr="005D7786">
        <w:rPr>
          <w:rStyle w:val="StyleUnderline"/>
        </w:rPr>
        <w:t>; China</w:t>
      </w:r>
      <w:r w:rsidRPr="005D7786">
        <w:rPr>
          <w:sz w:val="16"/>
        </w:rPr>
        <w:t xml:space="preserve"> (with Hong Kong but excluding Taiwan) </w:t>
      </w:r>
      <w:r w:rsidRPr="005D7786">
        <w:rPr>
          <w:rStyle w:val="StyleUnderline"/>
        </w:rPr>
        <w:t xml:space="preserve">has </w:t>
      </w:r>
      <w:r w:rsidRPr="005D7786">
        <w:rPr>
          <w:rStyle w:val="Emphasis"/>
        </w:rPr>
        <w:t>three</w:t>
      </w:r>
      <w:r w:rsidRPr="005D7786">
        <w:rPr>
          <w:sz w:val="16"/>
        </w:rPr>
        <w:t>; and there are two Dutch companies, one of which, ASML, is the largest manufacturer of machines that make integrated circuits. Taiwan has the Taiwan Semiconductor Manufacturing Company, the world’s biggest contract computer chipmaker, and South Korea has Samsung Electronics.</w:t>
      </w:r>
    </w:p>
    <w:p w14:paraId="0A1057F6" w14:textId="77777777" w:rsidR="00DA459F" w:rsidRPr="005D7786" w:rsidRDefault="00DA459F" w:rsidP="00DA459F">
      <w:pPr>
        <w:rPr>
          <w:rStyle w:val="Style13ptBold"/>
          <w:b w:val="0"/>
          <w:bCs w:val="0"/>
          <w:sz w:val="16"/>
        </w:rPr>
      </w:pPr>
      <w:r w:rsidRPr="005D7786">
        <w:rPr>
          <w:rStyle w:val="StyleUnderline"/>
        </w:rPr>
        <w:t xml:space="preserve">Life </w:t>
      </w:r>
      <w:r w:rsidRPr="00D918DC">
        <w:rPr>
          <w:rStyle w:val="StyleUnderline"/>
          <w:highlight w:val="cyan"/>
        </w:rPr>
        <w:t>sciences are</w:t>
      </w:r>
      <w:r w:rsidRPr="005D7786">
        <w:rPr>
          <w:rStyle w:val="StyleUnderline"/>
        </w:rPr>
        <w:t xml:space="preserve"> another </w:t>
      </w:r>
      <w:r w:rsidRPr="00D918DC">
        <w:rPr>
          <w:rStyle w:val="Emphasis"/>
          <w:highlight w:val="cyan"/>
        </w:rPr>
        <w:t>crucial</w:t>
      </w:r>
      <w:r w:rsidRPr="005D7786">
        <w:rPr>
          <w:rStyle w:val="Emphasis"/>
        </w:rPr>
        <w:t xml:space="preserve"> sector</w:t>
      </w:r>
      <w:r w:rsidRPr="005D7786">
        <w:rPr>
          <w:rStyle w:val="StyleUnderline"/>
        </w:rPr>
        <w:t xml:space="preserve"> </w:t>
      </w:r>
      <w:r w:rsidRPr="00D918DC">
        <w:rPr>
          <w:rStyle w:val="StyleUnderline"/>
          <w:highlight w:val="cyan"/>
        </w:rPr>
        <w:t>for</w:t>
      </w:r>
      <w:r w:rsidRPr="005D7786">
        <w:rPr>
          <w:rStyle w:val="StyleUnderline"/>
        </w:rPr>
        <w:t xml:space="preserve"> </w:t>
      </w:r>
      <w:r w:rsidRPr="005D7786">
        <w:rPr>
          <w:rStyle w:val="Emphasis"/>
        </w:rPr>
        <w:t xml:space="preserve">future </w:t>
      </w:r>
      <w:r w:rsidRPr="00D918DC">
        <w:rPr>
          <w:rStyle w:val="Emphasis"/>
          <w:highlight w:val="cyan"/>
        </w:rPr>
        <w:t>prosperity</w:t>
      </w:r>
      <w:r w:rsidRPr="005D7786">
        <w:rPr>
          <w:sz w:val="16"/>
        </w:rPr>
        <w:t xml:space="preserve">. Here there are seven European companies (with Switzerland and the UK included) in the top 20. But </w:t>
      </w:r>
      <w:r w:rsidRPr="00D918DC">
        <w:rPr>
          <w:rStyle w:val="StyleUnderline"/>
          <w:highlight w:val="cyan"/>
        </w:rPr>
        <w:t xml:space="preserve">the US has </w:t>
      </w:r>
      <w:r w:rsidRPr="00D918DC">
        <w:rPr>
          <w:rStyle w:val="Emphasis"/>
          <w:highlight w:val="cyan"/>
        </w:rPr>
        <w:t>seven of</w:t>
      </w:r>
      <w:r w:rsidRPr="005D7786">
        <w:rPr>
          <w:rStyle w:val="Emphasis"/>
        </w:rPr>
        <w:t xml:space="preserve"> the top </w:t>
      </w:r>
      <w:r w:rsidRPr="00D918DC">
        <w:rPr>
          <w:rStyle w:val="Emphasis"/>
          <w:highlight w:val="cyan"/>
        </w:rPr>
        <w:t>10</w:t>
      </w:r>
      <w:r w:rsidRPr="005D7786">
        <w:rPr>
          <w:rStyle w:val="StyleUnderline"/>
        </w:rPr>
        <w:t>, and 11 of the top 20</w:t>
      </w:r>
      <w:r w:rsidRPr="005D7786">
        <w:rPr>
          <w:sz w:val="16"/>
        </w:rPr>
        <w:t>. There is also one Australian and one Japanese company, but no Chinese businesses.</w:t>
      </w:r>
      <w:r>
        <w:rPr>
          <w:sz w:val="16"/>
        </w:rPr>
        <w:t xml:space="preserve"> </w:t>
      </w:r>
    </w:p>
    <w:p w14:paraId="300B21CE" w14:textId="77777777" w:rsidR="00DA459F" w:rsidRPr="005D7786" w:rsidRDefault="00DA459F" w:rsidP="00DA459F">
      <w:pPr>
        <w:rPr>
          <w:rStyle w:val="Style13ptBold"/>
          <w:b w:val="0"/>
          <w:bCs w:val="0"/>
          <w:sz w:val="16"/>
        </w:rPr>
      </w:pPr>
      <w:r w:rsidRPr="005D7786">
        <w:rPr>
          <w:sz w:val="16"/>
        </w:rPr>
        <w:t xml:space="preserve">In sum, </w:t>
      </w:r>
      <w:r w:rsidRPr="00D918DC">
        <w:rPr>
          <w:rStyle w:val="StyleUnderline"/>
          <w:highlight w:val="cyan"/>
        </w:rPr>
        <w:t xml:space="preserve">US companies </w:t>
      </w:r>
      <w:r w:rsidRPr="00D918DC">
        <w:rPr>
          <w:rStyle w:val="Emphasis"/>
          <w:highlight w:val="cyan"/>
        </w:rPr>
        <w:t>are</w:t>
      </w:r>
      <w:r w:rsidRPr="005D7786">
        <w:rPr>
          <w:rStyle w:val="Emphasis"/>
        </w:rPr>
        <w:t xml:space="preserve"> globally </w:t>
      </w:r>
      <w:proofErr w:type="gramStart"/>
      <w:r w:rsidRPr="00D918DC">
        <w:rPr>
          <w:rStyle w:val="Emphasis"/>
          <w:highlight w:val="cyan"/>
        </w:rPr>
        <w:t>dominant</w:t>
      </w:r>
      <w:proofErr w:type="gramEnd"/>
      <w:r w:rsidRPr="00D918DC">
        <w:rPr>
          <w:rStyle w:val="StyleUnderline"/>
          <w:highlight w:val="cyan"/>
        </w:rPr>
        <w:t xml:space="preserve"> and</w:t>
      </w:r>
      <w:r w:rsidRPr="005D7786">
        <w:rPr>
          <w:rStyle w:val="StyleUnderline"/>
        </w:rPr>
        <w:t xml:space="preserve"> </w:t>
      </w:r>
      <w:r w:rsidRPr="005D7786">
        <w:rPr>
          <w:rStyle w:val="Emphasis"/>
        </w:rPr>
        <w:t xml:space="preserve">nearly </w:t>
      </w:r>
      <w:r w:rsidRPr="00D918DC">
        <w:rPr>
          <w:rStyle w:val="Emphasis"/>
          <w:highlight w:val="cyan"/>
        </w:rPr>
        <w:t>all</w:t>
      </w:r>
      <w:r w:rsidRPr="00D918DC">
        <w:rPr>
          <w:rStyle w:val="StyleUnderline"/>
          <w:highlight w:val="cyan"/>
        </w:rPr>
        <w:t xml:space="preserve"> the</w:t>
      </w:r>
      <w:r w:rsidRPr="005D7786">
        <w:rPr>
          <w:rStyle w:val="StyleUnderline"/>
        </w:rPr>
        <w:t xml:space="preserve"> </w:t>
      </w:r>
      <w:r w:rsidRPr="005D7786">
        <w:rPr>
          <w:rStyle w:val="Emphasis"/>
        </w:rPr>
        <w:t xml:space="preserve">most </w:t>
      </w:r>
      <w:r w:rsidRPr="00D918DC">
        <w:rPr>
          <w:rStyle w:val="Emphasis"/>
          <w:highlight w:val="cyan"/>
        </w:rPr>
        <w:t>valuable</w:t>
      </w:r>
      <w:r w:rsidRPr="005D7786">
        <w:rPr>
          <w:rStyle w:val="StyleUnderline"/>
        </w:rPr>
        <w:t xml:space="preserve"> non-US </w:t>
      </w:r>
      <w:r w:rsidRPr="00D918DC">
        <w:rPr>
          <w:rStyle w:val="StyleUnderline"/>
          <w:highlight w:val="cyan"/>
        </w:rPr>
        <w:t>firms are</w:t>
      </w:r>
      <w:r w:rsidRPr="005D7786">
        <w:rPr>
          <w:rStyle w:val="StyleUnderline"/>
        </w:rPr>
        <w:t xml:space="preserve"> headquartered in </w:t>
      </w:r>
      <w:r w:rsidRPr="00D918DC">
        <w:rPr>
          <w:rStyle w:val="Emphasis"/>
          <w:highlight w:val="cyan"/>
        </w:rPr>
        <w:t>allied</w:t>
      </w:r>
      <w:r w:rsidRPr="005D7786">
        <w:rPr>
          <w:rStyle w:val="Emphasis"/>
        </w:rPr>
        <w:t xml:space="preserve"> countries</w:t>
      </w:r>
      <w:r w:rsidRPr="005D7786">
        <w:rPr>
          <w:sz w:val="16"/>
        </w:rPr>
        <w:t>.</w:t>
      </w:r>
      <w:r>
        <w:rPr>
          <w:sz w:val="16"/>
        </w:rPr>
        <w:t xml:space="preserve"> </w:t>
      </w:r>
    </w:p>
    <w:bookmarkEnd w:id="0"/>
    <w:p w14:paraId="361CA079" w14:textId="77777777" w:rsidR="00DA459F" w:rsidRPr="00547A29" w:rsidRDefault="00DA459F" w:rsidP="00DA459F"/>
    <w:p w14:paraId="0345041F" w14:textId="77777777" w:rsidR="00DA459F" w:rsidRDefault="00DA459F" w:rsidP="00DA459F">
      <w:pPr>
        <w:pStyle w:val="Heading3"/>
      </w:pPr>
      <w:r w:rsidRPr="00C361D7">
        <w:lastRenderedPageBreak/>
        <w:t xml:space="preserve">AT: </w:t>
      </w:r>
      <w:r>
        <w:t>Readiness</w:t>
      </w:r>
      <w:r w:rsidRPr="00C361D7">
        <w:t>---1NC</w:t>
      </w:r>
    </w:p>
    <w:p w14:paraId="09BBDBA7" w14:textId="77777777" w:rsidR="00DA459F" w:rsidRPr="000947D5" w:rsidRDefault="00DA459F" w:rsidP="00DA459F">
      <w:pPr>
        <w:pStyle w:val="Heading4"/>
      </w:pPr>
      <w:r>
        <w:t xml:space="preserve">U.S. manufacturing is </w:t>
      </w:r>
      <w:r>
        <w:rPr>
          <w:u w:val="single"/>
        </w:rPr>
        <w:t>booming</w:t>
      </w:r>
      <w:r>
        <w:t xml:space="preserve"> at its </w:t>
      </w:r>
      <w:r>
        <w:rPr>
          <w:u w:val="single"/>
        </w:rPr>
        <w:t>highest</w:t>
      </w:r>
      <w:r>
        <w:t xml:space="preserve"> levels in </w:t>
      </w:r>
      <w:r>
        <w:rPr>
          <w:u w:val="single"/>
        </w:rPr>
        <w:t>almost</w:t>
      </w:r>
      <w:r>
        <w:t xml:space="preserve"> a year. </w:t>
      </w:r>
    </w:p>
    <w:p w14:paraId="06E6469A" w14:textId="77777777" w:rsidR="00DA459F" w:rsidRDefault="00DA459F" w:rsidP="00DA459F">
      <w:r>
        <w:t xml:space="preserve">Lucia </w:t>
      </w:r>
      <w:proofErr w:type="spellStart"/>
      <w:r w:rsidRPr="009D323D">
        <w:rPr>
          <w:rStyle w:val="Style13ptBold"/>
        </w:rPr>
        <w:t>Mutikani</w:t>
      </w:r>
      <w:proofErr w:type="spellEnd"/>
      <w:r w:rsidRPr="009D323D">
        <w:rPr>
          <w:rStyle w:val="Style13ptBold"/>
        </w:rPr>
        <w:t xml:space="preserve"> 25</w:t>
      </w:r>
      <w:r>
        <w:t>, Reporter, Reuters, "US manufacturing PMI rises to nine-month high, but challenges loom," Reuters, 01/03/2025, https://www.reuters.com/markets/us/us-manufacturing-pmi-rises-nine-month-high-december-2025-01-03/</w:t>
      </w:r>
    </w:p>
    <w:p w14:paraId="4B2F3D81" w14:textId="77777777" w:rsidR="00DA459F" w:rsidRPr="008D54A7" w:rsidRDefault="00DA459F" w:rsidP="00DA459F">
      <w:pPr>
        <w:rPr>
          <w:sz w:val="16"/>
        </w:rPr>
      </w:pPr>
      <w:r w:rsidRPr="008D54A7">
        <w:rPr>
          <w:sz w:val="16"/>
        </w:rPr>
        <w:t xml:space="preserve">WASHINGTON, Jan 3 (Reuters) - </w:t>
      </w:r>
      <w:r w:rsidRPr="00D918DC">
        <w:rPr>
          <w:rStyle w:val="StyleUnderline"/>
          <w:highlight w:val="cyan"/>
        </w:rPr>
        <w:t>U.S. manufacturing moved</w:t>
      </w:r>
      <w:r w:rsidRPr="008D54A7">
        <w:rPr>
          <w:rStyle w:val="StyleUnderline"/>
        </w:rPr>
        <w:t xml:space="preserve"> closer </w:t>
      </w:r>
      <w:r w:rsidRPr="00D918DC">
        <w:rPr>
          <w:rStyle w:val="StyleUnderline"/>
          <w:highlight w:val="cyan"/>
        </w:rPr>
        <w:t xml:space="preserve">to </w:t>
      </w:r>
      <w:r w:rsidRPr="00D918DC">
        <w:rPr>
          <w:rStyle w:val="Emphasis"/>
          <w:highlight w:val="cyan"/>
        </w:rPr>
        <w:t>recovery</w:t>
      </w:r>
      <w:r w:rsidRPr="008D54A7">
        <w:rPr>
          <w:rStyle w:val="StyleUnderline"/>
        </w:rPr>
        <w:t xml:space="preserve"> in December</w:t>
      </w:r>
      <w:r w:rsidRPr="008D54A7">
        <w:rPr>
          <w:sz w:val="16"/>
        </w:rPr>
        <w:t xml:space="preserve">, </w:t>
      </w:r>
      <w:r w:rsidRPr="00D918DC">
        <w:rPr>
          <w:rStyle w:val="StyleUnderline"/>
          <w:highlight w:val="cyan"/>
        </w:rPr>
        <w:t xml:space="preserve">with </w:t>
      </w:r>
      <w:r w:rsidRPr="00D918DC">
        <w:rPr>
          <w:rStyle w:val="Emphasis"/>
          <w:highlight w:val="cyan"/>
        </w:rPr>
        <w:t>production</w:t>
      </w:r>
      <w:r w:rsidRPr="00D918DC">
        <w:rPr>
          <w:rStyle w:val="StyleUnderline"/>
          <w:highlight w:val="cyan"/>
        </w:rPr>
        <w:t xml:space="preserve"> </w:t>
      </w:r>
      <w:r w:rsidRPr="00D918DC">
        <w:rPr>
          <w:rStyle w:val="Emphasis"/>
          <w:highlight w:val="cyan"/>
        </w:rPr>
        <w:t>rebounding</w:t>
      </w:r>
      <w:r w:rsidRPr="00D918DC">
        <w:rPr>
          <w:rStyle w:val="StyleUnderline"/>
          <w:highlight w:val="cyan"/>
        </w:rPr>
        <w:t xml:space="preserve"> and </w:t>
      </w:r>
      <w:r w:rsidRPr="00D918DC">
        <w:rPr>
          <w:rStyle w:val="Emphasis"/>
          <w:highlight w:val="cyan"/>
        </w:rPr>
        <w:t>new orders</w:t>
      </w:r>
      <w:r w:rsidRPr="00D918DC">
        <w:rPr>
          <w:rStyle w:val="StyleUnderline"/>
          <w:highlight w:val="cyan"/>
        </w:rPr>
        <w:t xml:space="preserve"> </w:t>
      </w:r>
      <w:r w:rsidRPr="00D918DC">
        <w:rPr>
          <w:rStyle w:val="Emphasis"/>
          <w:highlight w:val="cyan"/>
        </w:rPr>
        <w:t>rising</w:t>
      </w:r>
      <w:r w:rsidRPr="008D54A7">
        <w:rPr>
          <w:rStyle w:val="StyleUnderline"/>
        </w:rPr>
        <w:t xml:space="preserve"> further</w:t>
      </w:r>
      <w:r w:rsidRPr="008D54A7">
        <w:rPr>
          <w:sz w:val="16"/>
        </w:rPr>
        <w:t>, but the outlook remains uncertain amid the threat of higher tariffs that could raise prices of imported raw materials.</w:t>
      </w:r>
    </w:p>
    <w:p w14:paraId="6E5757F4" w14:textId="77777777" w:rsidR="00DA459F" w:rsidRPr="008D54A7" w:rsidRDefault="00DA459F" w:rsidP="00DA459F">
      <w:pPr>
        <w:rPr>
          <w:sz w:val="16"/>
        </w:rPr>
      </w:pPr>
      <w:r w:rsidRPr="008D54A7">
        <w:rPr>
          <w:sz w:val="16"/>
        </w:rPr>
        <w:t>Despite the increase in the Institute for Supply Management's (ISM) Purchasing Managers Index (PMI) to a nine-month high last month, the tone of the survey was less upbeat, with phrases such as "volume decreases" and "significant slowdown" appearing in some of the comments from respondents. None of the six largest manufacturing industries grew last month.</w:t>
      </w:r>
    </w:p>
    <w:p w14:paraId="27D619A3" w14:textId="77777777" w:rsidR="00DA459F" w:rsidRPr="008D54A7" w:rsidRDefault="00DA459F" w:rsidP="00DA459F">
      <w:pPr>
        <w:rPr>
          <w:sz w:val="16"/>
        </w:rPr>
      </w:pPr>
      <w:r w:rsidRPr="008D54A7">
        <w:rPr>
          <w:sz w:val="16"/>
        </w:rPr>
        <w:t>"</w:t>
      </w:r>
      <w:r w:rsidRPr="00D918DC">
        <w:rPr>
          <w:rStyle w:val="StyleUnderline"/>
          <w:highlight w:val="cyan"/>
        </w:rPr>
        <w:t>Manufacturers ended the year with</w:t>
      </w:r>
      <w:r w:rsidRPr="008D54A7">
        <w:rPr>
          <w:sz w:val="16"/>
        </w:rPr>
        <w:t xml:space="preserve"> a hint of </w:t>
      </w:r>
      <w:r w:rsidRPr="00D918DC">
        <w:rPr>
          <w:rStyle w:val="Emphasis"/>
          <w:highlight w:val="cyan"/>
        </w:rPr>
        <w:t>optimism</w:t>
      </w:r>
      <w:r w:rsidRPr="008D54A7">
        <w:rPr>
          <w:sz w:val="16"/>
        </w:rPr>
        <w:t>, but they could face some pretty stiff challenges in the new year," said Sal Guatieri, a senior economist at BMO Capital Markets.</w:t>
      </w:r>
    </w:p>
    <w:p w14:paraId="5BA24E91" w14:textId="77777777" w:rsidR="00DA459F" w:rsidRPr="008D54A7" w:rsidRDefault="00DA459F" w:rsidP="00DA459F">
      <w:pPr>
        <w:rPr>
          <w:sz w:val="16"/>
        </w:rPr>
      </w:pPr>
      <w:r w:rsidRPr="00D918DC">
        <w:rPr>
          <w:rStyle w:val="StyleUnderline"/>
          <w:highlight w:val="cyan"/>
        </w:rPr>
        <w:t>The</w:t>
      </w:r>
      <w:r w:rsidRPr="008D54A7">
        <w:rPr>
          <w:rStyle w:val="StyleUnderline"/>
        </w:rPr>
        <w:t xml:space="preserve"> ISM said on Friday that its manufacturing </w:t>
      </w:r>
      <w:r w:rsidRPr="00D918DC">
        <w:rPr>
          <w:rStyle w:val="StyleUnderline"/>
          <w:highlight w:val="cyan"/>
        </w:rPr>
        <w:t>PMI increased to</w:t>
      </w:r>
      <w:r w:rsidRPr="008D54A7">
        <w:rPr>
          <w:sz w:val="16"/>
        </w:rPr>
        <w:t xml:space="preserve"> 49.3 last month, </w:t>
      </w:r>
      <w:r w:rsidRPr="00D918DC">
        <w:rPr>
          <w:rStyle w:val="StyleUnderline"/>
          <w:highlight w:val="cyan"/>
        </w:rPr>
        <w:t xml:space="preserve">the </w:t>
      </w:r>
      <w:r w:rsidRPr="00D918DC">
        <w:rPr>
          <w:rStyle w:val="Emphasis"/>
          <w:highlight w:val="cyan"/>
        </w:rPr>
        <w:t>highest</w:t>
      </w:r>
      <w:r w:rsidRPr="008D54A7">
        <w:rPr>
          <w:rStyle w:val="StyleUnderline"/>
        </w:rPr>
        <w:t xml:space="preserve"> reading </w:t>
      </w:r>
      <w:r w:rsidRPr="00D918DC">
        <w:rPr>
          <w:rStyle w:val="Emphasis"/>
          <w:highlight w:val="cyan"/>
        </w:rPr>
        <w:t>since March</w:t>
      </w:r>
      <w:r w:rsidRPr="008D54A7">
        <w:rPr>
          <w:sz w:val="16"/>
        </w:rPr>
        <w:t>, from 48.4 in November. A PMI reading below 50 indicates contraction in the manufacturing sector, which accounts for 10.3% of the economy.</w:t>
      </w:r>
    </w:p>
    <w:p w14:paraId="7CACEE08" w14:textId="77777777" w:rsidR="00DA459F" w:rsidRPr="008D54A7" w:rsidRDefault="00DA459F" w:rsidP="00DA459F">
      <w:pPr>
        <w:rPr>
          <w:sz w:val="16"/>
        </w:rPr>
      </w:pPr>
      <w:r w:rsidRPr="008D54A7">
        <w:rPr>
          <w:sz w:val="16"/>
        </w:rPr>
        <w:t xml:space="preserve">December marked the ninth consecutive month that the PMI remained below the 50 </w:t>
      </w:r>
      <w:proofErr w:type="gramStart"/>
      <w:r w:rsidRPr="008D54A7">
        <w:rPr>
          <w:sz w:val="16"/>
        </w:rPr>
        <w:t>threshold</w:t>
      </w:r>
      <w:proofErr w:type="gramEnd"/>
      <w:r w:rsidRPr="008D54A7">
        <w:rPr>
          <w:sz w:val="16"/>
        </w:rPr>
        <w:t>. Economists polled by Reuters had forecast the PMI would be unchanged at 48.4.</w:t>
      </w:r>
    </w:p>
    <w:p w14:paraId="1134B58D" w14:textId="77777777" w:rsidR="00DA459F" w:rsidRPr="008D54A7" w:rsidRDefault="00DA459F" w:rsidP="00DA459F">
      <w:pPr>
        <w:rPr>
          <w:sz w:val="16"/>
          <w:szCs w:val="16"/>
        </w:rPr>
      </w:pPr>
      <w:r w:rsidRPr="008D54A7">
        <w:rPr>
          <w:rStyle w:val="StyleUnderline"/>
        </w:rPr>
        <w:t xml:space="preserve">Seven </w:t>
      </w:r>
      <w:r w:rsidRPr="00D918DC">
        <w:rPr>
          <w:rStyle w:val="StyleUnderline"/>
          <w:highlight w:val="cyan"/>
        </w:rPr>
        <w:t>industries</w:t>
      </w:r>
      <w:r w:rsidRPr="008D54A7">
        <w:rPr>
          <w:sz w:val="16"/>
        </w:rPr>
        <w:t xml:space="preserve">, </w:t>
      </w:r>
      <w:r w:rsidRPr="00D918DC">
        <w:rPr>
          <w:rStyle w:val="StyleUnderline"/>
          <w:highlight w:val="cyan"/>
        </w:rPr>
        <w:t>including</w:t>
      </w:r>
      <w:r w:rsidRPr="008D54A7">
        <w:rPr>
          <w:rStyle w:val="StyleUnderline"/>
        </w:rPr>
        <w:t xml:space="preserve"> primary </w:t>
      </w:r>
      <w:r w:rsidRPr="00D918DC">
        <w:rPr>
          <w:rStyle w:val="Emphasis"/>
          <w:highlight w:val="cyan"/>
        </w:rPr>
        <w:t>metals</w:t>
      </w:r>
      <w:r w:rsidRPr="008D54A7">
        <w:rPr>
          <w:sz w:val="16"/>
        </w:rPr>
        <w:t xml:space="preserve">, </w:t>
      </w:r>
      <w:r w:rsidRPr="00D918DC">
        <w:rPr>
          <w:rStyle w:val="Emphasis"/>
          <w:highlight w:val="cyan"/>
        </w:rPr>
        <w:t>electrical equipment</w:t>
      </w:r>
      <w:r w:rsidRPr="008D54A7">
        <w:rPr>
          <w:sz w:val="16"/>
        </w:rPr>
        <w:t xml:space="preserve">, </w:t>
      </w:r>
      <w:r w:rsidRPr="00D918DC">
        <w:rPr>
          <w:rStyle w:val="Emphasis"/>
          <w:highlight w:val="cyan"/>
        </w:rPr>
        <w:t>appliances</w:t>
      </w:r>
      <w:r w:rsidRPr="008D54A7">
        <w:rPr>
          <w:rStyle w:val="StyleUnderline"/>
        </w:rPr>
        <w:t xml:space="preserve"> and </w:t>
      </w:r>
      <w:r w:rsidRPr="008D54A7">
        <w:rPr>
          <w:rStyle w:val="Emphasis"/>
        </w:rPr>
        <w:t>components</w:t>
      </w:r>
      <w:r w:rsidRPr="008D54A7">
        <w:rPr>
          <w:rStyle w:val="StyleUnderline"/>
        </w:rPr>
        <w:t xml:space="preserve"> as well as </w:t>
      </w:r>
      <w:r w:rsidRPr="008D54A7">
        <w:rPr>
          <w:rStyle w:val="Emphasis"/>
        </w:rPr>
        <w:t>paper products</w:t>
      </w:r>
      <w:r w:rsidRPr="008D54A7">
        <w:rPr>
          <w:rStyle w:val="StyleUnderline"/>
        </w:rPr>
        <w:t xml:space="preserve"> and miscellaneous manufacturing </w:t>
      </w:r>
      <w:r w:rsidRPr="00D918DC">
        <w:rPr>
          <w:rStyle w:val="Emphasis"/>
          <w:highlight w:val="cyan"/>
        </w:rPr>
        <w:t>reported growth</w:t>
      </w:r>
      <w:r w:rsidRPr="008D54A7">
        <w:rPr>
          <w:rStyle w:val="StyleUnderline"/>
        </w:rPr>
        <w:t xml:space="preserve"> last month</w:t>
      </w:r>
      <w:r w:rsidRPr="008D54A7">
        <w:rPr>
          <w:sz w:val="16"/>
        </w:rPr>
        <w:t xml:space="preserve">. </w:t>
      </w:r>
      <w:r w:rsidRPr="008D54A7">
        <w:rPr>
          <w:sz w:val="16"/>
          <w:szCs w:val="16"/>
        </w:rPr>
        <w:t>Among the seven industries reporting contraction were textile mills, machinery and transportation equipment.</w:t>
      </w:r>
    </w:p>
    <w:p w14:paraId="2E259374" w14:textId="77777777" w:rsidR="00DA459F" w:rsidRPr="008D54A7" w:rsidRDefault="00DA459F" w:rsidP="00DA459F">
      <w:pPr>
        <w:rPr>
          <w:sz w:val="16"/>
        </w:rPr>
      </w:pPr>
      <w:r w:rsidRPr="008D54A7">
        <w:rPr>
          <w:sz w:val="16"/>
        </w:rPr>
        <w:t>Some manufacturers of food, beverage and tobacco products said they were "seeing a softening in sales," adding that this "is concerning, as it's our peak season."</w:t>
      </w:r>
    </w:p>
    <w:p w14:paraId="72968994" w14:textId="77777777" w:rsidR="00DA459F" w:rsidRPr="008D54A7" w:rsidRDefault="00DA459F" w:rsidP="00DA459F">
      <w:pPr>
        <w:rPr>
          <w:sz w:val="16"/>
        </w:rPr>
      </w:pPr>
      <w:r w:rsidRPr="008D54A7">
        <w:rPr>
          <w:sz w:val="16"/>
        </w:rPr>
        <w:t>Transportation equipment makers reported "automotive and powersport volume decreases."</w:t>
      </w:r>
    </w:p>
    <w:p w14:paraId="1428D4B3" w14:textId="77777777" w:rsidR="00DA459F" w:rsidRPr="008D54A7" w:rsidRDefault="00DA459F" w:rsidP="00DA459F">
      <w:pPr>
        <w:rPr>
          <w:sz w:val="16"/>
        </w:rPr>
      </w:pPr>
      <w:r w:rsidRPr="008D54A7">
        <w:rPr>
          <w:sz w:val="16"/>
        </w:rPr>
        <w:t>Machinery manufacturers reported a "significant slowdown in production requirements in the last two months of the year." In the fabricated metal products industry, some businesses reported "order levels well below forecast projections."</w:t>
      </w:r>
    </w:p>
    <w:p w14:paraId="7D749A16" w14:textId="77777777" w:rsidR="00DA459F" w:rsidRPr="008D54A7" w:rsidRDefault="00DA459F" w:rsidP="00DA459F">
      <w:pPr>
        <w:rPr>
          <w:sz w:val="16"/>
        </w:rPr>
      </w:pPr>
      <w:r w:rsidRPr="00D918DC">
        <w:rPr>
          <w:rStyle w:val="StyleUnderline"/>
          <w:highlight w:val="cyan"/>
        </w:rPr>
        <w:t>The mood was</w:t>
      </w:r>
      <w:r w:rsidRPr="008D54A7">
        <w:rPr>
          <w:sz w:val="16"/>
        </w:rPr>
        <w:t xml:space="preserve">, however, fairly </w:t>
      </w:r>
      <w:r w:rsidRPr="00D918DC">
        <w:rPr>
          <w:rStyle w:val="Emphasis"/>
          <w:highlight w:val="cyan"/>
        </w:rPr>
        <w:t>optimistic</w:t>
      </w:r>
      <w:r w:rsidRPr="008D54A7">
        <w:rPr>
          <w:sz w:val="16"/>
        </w:rPr>
        <w:t xml:space="preserve"> among manufacturers of electrical equipment, appliances and components, </w:t>
      </w:r>
      <w:r w:rsidRPr="00D918DC">
        <w:rPr>
          <w:rStyle w:val="StyleUnderline"/>
          <w:highlight w:val="cyan"/>
        </w:rPr>
        <w:t>with some</w:t>
      </w:r>
      <w:r w:rsidRPr="008D54A7">
        <w:rPr>
          <w:rStyle w:val="StyleUnderline"/>
        </w:rPr>
        <w:t xml:space="preserve"> saying</w:t>
      </w:r>
      <w:r w:rsidRPr="008D54A7">
        <w:rPr>
          <w:sz w:val="16"/>
        </w:rPr>
        <w:t xml:space="preserve"> that "</w:t>
      </w:r>
      <w:r w:rsidRPr="008D54A7">
        <w:rPr>
          <w:rStyle w:val="StyleUnderline"/>
        </w:rPr>
        <w:t xml:space="preserve">the increase in new orders has our plant </w:t>
      </w:r>
      <w:r w:rsidRPr="00D918DC">
        <w:rPr>
          <w:rStyle w:val="Emphasis"/>
          <w:highlight w:val="cyan"/>
        </w:rPr>
        <w:t>at full capacity</w:t>
      </w:r>
      <w:r w:rsidRPr="008D54A7">
        <w:rPr>
          <w:sz w:val="16"/>
        </w:rPr>
        <w:t>." Makers of miscellaneous goods noted the "combo of seasonal factors plus increased demand outlook for 2025."</w:t>
      </w:r>
    </w:p>
    <w:p w14:paraId="7D482DA2" w14:textId="77777777" w:rsidR="00DA459F" w:rsidRPr="008D54A7" w:rsidRDefault="00DA459F" w:rsidP="00DA459F">
      <w:pPr>
        <w:rPr>
          <w:sz w:val="16"/>
        </w:rPr>
      </w:pPr>
      <w:r w:rsidRPr="008D54A7">
        <w:rPr>
          <w:rStyle w:val="StyleUnderline"/>
        </w:rPr>
        <w:t xml:space="preserve">Primary metals producers </w:t>
      </w:r>
      <w:proofErr w:type="gramStart"/>
      <w:r w:rsidRPr="008D54A7">
        <w:rPr>
          <w:rStyle w:val="StyleUnderline"/>
        </w:rPr>
        <w:t>said</w:t>
      </w:r>
      <w:proofErr w:type="gramEnd"/>
      <w:r w:rsidRPr="008D54A7">
        <w:rPr>
          <w:sz w:val="16"/>
        </w:rPr>
        <w:t xml:space="preserve"> "</w:t>
      </w:r>
      <w:r w:rsidRPr="008D54A7">
        <w:rPr>
          <w:rStyle w:val="StyleUnderline"/>
        </w:rPr>
        <w:t xml:space="preserve">there is </w:t>
      </w:r>
      <w:r w:rsidRPr="008D54A7">
        <w:rPr>
          <w:rStyle w:val="Emphasis"/>
        </w:rPr>
        <w:t>definitely</w:t>
      </w:r>
      <w:r w:rsidRPr="008D54A7">
        <w:rPr>
          <w:rStyle w:val="StyleUnderline"/>
        </w:rPr>
        <w:t xml:space="preserve"> an </w:t>
      </w:r>
      <w:r w:rsidRPr="008D54A7">
        <w:rPr>
          <w:rStyle w:val="Emphasis"/>
        </w:rPr>
        <w:t>uptick</w:t>
      </w:r>
      <w:r w:rsidRPr="008D54A7">
        <w:rPr>
          <w:rStyle w:val="StyleUnderline"/>
        </w:rPr>
        <w:t xml:space="preserve"> this month</w:t>
      </w:r>
      <w:r w:rsidRPr="008D54A7">
        <w:rPr>
          <w:sz w:val="16"/>
        </w:rPr>
        <w:t>, though not a stable one."</w:t>
      </w:r>
    </w:p>
    <w:p w14:paraId="550B926A" w14:textId="77777777" w:rsidR="00DA459F" w:rsidRPr="0072746A" w:rsidRDefault="00DA459F" w:rsidP="00DA459F">
      <w:pPr>
        <w:rPr>
          <w:iCs/>
          <w:u w:val="single"/>
          <w:bdr w:val="single" w:sz="8" w:space="0" w:color="auto"/>
        </w:rPr>
      </w:pPr>
      <w:r w:rsidRPr="008D54A7">
        <w:rPr>
          <w:sz w:val="16"/>
        </w:rPr>
        <w:t xml:space="preserve">Manufacturing was battered by the Federal Reserve's aggressive monetary policy tightening in 2022 and 2023 to tame inflation. But </w:t>
      </w:r>
      <w:r w:rsidRPr="00D918DC">
        <w:rPr>
          <w:rStyle w:val="StyleUnderline"/>
          <w:highlight w:val="cyan"/>
        </w:rPr>
        <w:t>sentiment surveys</w:t>
      </w:r>
      <w:r w:rsidRPr="008D54A7">
        <w:rPr>
          <w:sz w:val="16"/>
        </w:rPr>
        <w:t xml:space="preserve">, </w:t>
      </w:r>
      <w:r w:rsidRPr="008D54A7">
        <w:rPr>
          <w:rStyle w:val="StyleUnderline"/>
        </w:rPr>
        <w:t>including the PMI</w:t>
      </w:r>
      <w:r w:rsidRPr="008D54A7">
        <w:rPr>
          <w:sz w:val="16"/>
        </w:rPr>
        <w:t xml:space="preserve">, </w:t>
      </w:r>
      <w:r w:rsidRPr="00D918DC">
        <w:rPr>
          <w:rStyle w:val="StyleUnderline"/>
          <w:highlight w:val="cyan"/>
        </w:rPr>
        <w:t xml:space="preserve">have </w:t>
      </w:r>
      <w:r w:rsidRPr="00D918DC">
        <w:rPr>
          <w:rStyle w:val="Emphasis"/>
          <w:highlight w:val="cyan"/>
        </w:rPr>
        <w:t>exaggerated</w:t>
      </w:r>
      <w:r w:rsidRPr="00D918DC">
        <w:rPr>
          <w:rStyle w:val="StyleUnderline"/>
          <w:highlight w:val="cyan"/>
        </w:rPr>
        <w:t xml:space="preserve"> the </w:t>
      </w:r>
      <w:r w:rsidRPr="00D918DC">
        <w:rPr>
          <w:rStyle w:val="Emphasis"/>
          <w:highlight w:val="cyan"/>
        </w:rPr>
        <w:t>magnitude</w:t>
      </w:r>
      <w:r w:rsidRPr="00D918DC">
        <w:rPr>
          <w:rStyle w:val="StyleUnderline"/>
          <w:highlight w:val="cyan"/>
        </w:rPr>
        <w:t xml:space="preserve"> of</w:t>
      </w:r>
      <w:r w:rsidRPr="008D54A7">
        <w:rPr>
          <w:rStyle w:val="StyleUnderline"/>
        </w:rPr>
        <w:t xml:space="preserve"> the </w:t>
      </w:r>
      <w:r w:rsidRPr="00D918DC">
        <w:rPr>
          <w:rStyle w:val="Emphasis"/>
          <w:highlight w:val="cyan"/>
        </w:rPr>
        <w:t>decline</w:t>
      </w:r>
      <w:r w:rsidRPr="00D918DC">
        <w:rPr>
          <w:rStyle w:val="StyleUnderline"/>
          <w:highlight w:val="cyan"/>
        </w:rPr>
        <w:t xml:space="preserve"> in</w:t>
      </w:r>
      <w:r w:rsidRPr="008D54A7">
        <w:rPr>
          <w:rStyle w:val="StyleUnderline"/>
        </w:rPr>
        <w:t xml:space="preserve"> factory </w:t>
      </w:r>
      <w:r w:rsidRPr="00D918DC">
        <w:rPr>
          <w:rStyle w:val="StyleUnderline"/>
          <w:highlight w:val="cyan"/>
        </w:rPr>
        <w:t>production</w:t>
      </w:r>
      <w:r w:rsidRPr="008D54A7">
        <w:rPr>
          <w:sz w:val="16"/>
        </w:rPr>
        <w:t>.</w:t>
      </w:r>
    </w:p>
    <w:p w14:paraId="37FCE25F" w14:textId="77777777" w:rsidR="00DA459F" w:rsidRPr="00547A29" w:rsidRDefault="00DA459F" w:rsidP="00DA459F"/>
    <w:p w14:paraId="7B8525A2" w14:textId="77777777" w:rsidR="00DA459F" w:rsidRDefault="00DA459F" w:rsidP="00DA459F">
      <w:pPr>
        <w:pStyle w:val="Heading4"/>
      </w:pPr>
      <w:r>
        <w:t xml:space="preserve">No readiness impact---other factors </w:t>
      </w:r>
      <w:r w:rsidRPr="007B0617">
        <w:rPr>
          <w:u w:val="single"/>
        </w:rPr>
        <w:t>check</w:t>
      </w:r>
      <w:r>
        <w:t xml:space="preserve"> rogue states.</w:t>
      </w:r>
    </w:p>
    <w:p w14:paraId="3E01B0DC" w14:textId="77777777" w:rsidR="00DA459F" w:rsidRDefault="00DA459F" w:rsidP="00DA459F">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61EACF3F" w14:textId="77777777" w:rsidR="00DA459F" w:rsidRPr="003F31D7" w:rsidRDefault="00DA459F" w:rsidP="00DA459F">
      <w:pPr>
        <w:rPr>
          <w:sz w:val="16"/>
        </w:rPr>
      </w:pPr>
      <w:r w:rsidRPr="003F31D7">
        <w:rPr>
          <w:sz w:val="16"/>
        </w:rPr>
        <w:lastRenderedPageBreak/>
        <w:t xml:space="preserve">Over the course of the last several decades, </w:t>
      </w:r>
      <w:r w:rsidRPr="00D918DC">
        <w:rPr>
          <w:rStyle w:val="StyleUnderline"/>
          <w:highlight w:val="cyan"/>
        </w:rPr>
        <w:t>alarmists</w:t>
      </w:r>
      <w:r w:rsidRPr="003F31D7">
        <w:rPr>
          <w:sz w:val="16"/>
        </w:rPr>
        <w:t xml:space="preserve"> have </w:t>
      </w:r>
      <w:r w:rsidRPr="003F31D7">
        <w:rPr>
          <w:rStyle w:val="StyleUnderline"/>
        </w:rPr>
        <w:t xml:space="preserve">often </w:t>
      </w:r>
      <w:r w:rsidRPr="00D918DC">
        <w:rPr>
          <w:rStyle w:val="StyleUnderline"/>
          <w:highlight w:val="cyan"/>
        </w:rPr>
        <w:t>focus</w:t>
      </w:r>
      <w:r w:rsidRPr="003F31D7">
        <w:rPr>
          <w:rStyle w:val="StyleUnderline"/>
        </w:rPr>
        <w:t xml:space="preserve">ed </w:t>
      </w:r>
      <w:r w:rsidRPr="00D918DC">
        <w:rPr>
          <w:rStyle w:val="StyleUnderline"/>
          <w:highlight w:val="cyan"/>
        </w:rPr>
        <w:t>on</w:t>
      </w:r>
      <w:r w:rsidRPr="003F31D7">
        <w:rPr>
          <w:rStyle w:val="StyleUnderline"/>
        </w:rPr>
        <w:t xml:space="preserve"> potential dangers presented by</w:t>
      </w:r>
      <w:r w:rsidRPr="003F31D7">
        <w:rPr>
          <w:sz w:val="16"/>
        </w:rPr>
        <w:t xml:space="preserve"> </w:t>
      </w:r>
      <w:r w:rsidRPr="00D918DC">
        <w:rPr>
          <w:rStyle w:val="Emphasis"/>
          <w:highlight w:val="cyan"/>
        </w:rPr>
        <w:t>rogue states</w:t>
      </w:r>
      <w:r w:rsidRPr="003F31D7">
        <w:rPr>
          <w:sz w:val="16"/>
        </w:rPr>
        <w:t xml:space="preserve">, as they came to be called in the 1990s. These were led by such devils du jour as Nasser, Sukarno, Castro, Gaddafi, Khomeini, Kim Il-sung, Saddam Hussein, </w:t>
      </w:r>
      <w:proofErr w:type="spellStart"/>
      <w:r w:rsidRPr="003F31D7">
        <w:rPr>
          <w:sz w:val="16"/>
        </w:rPr>
        <w:t>Milosˇevic</w:t>
      </w:r>
      <w:proofErr w:type="spellEnd"/>
      <w:r w:rsidRPr="003F31D7">
        <w:rPr>
          <w:sz w:val="16"/>
        </w:rPr>
        <w:t xml:space="preserve">´, and </w:t>
      </w:r>
      <w:proofErr w:type="spellStart"/>
      <w:r w:rsidRPr="003F31D7">
        <w:rPr>
          <w:sz w:val="16"/>
        </w:rPr>
        <w:t>Ahmadinijad</w:t>
      </w:r>
      <w:proofErr w:type="spellEnd"/>
      <w:r w:rsidRPr="003F31D7">
        <w:rPr>
          <w:sz w:val="16"/>
        </w:rPr>
        <w:t xml:space="preserve">, </w:t>
      </w:r>
      <w:r w:rsidRPr="00D918DC">
        <w:rPr>
          <w:rStyle w:val="StyleUnderline"/>
          <w:highlight w:val="cyan"/>
        </w:rPr>
        <w:t>all</w:t>
      </w:r>
      <w:r w:rsidRPr="003F31D7">
        <w:rPr>
          <w:rStyle w:val="StyleUnderline"/>
        </w:rPr>
        <w:t xml:space="preserve"> of whom have since</w:t>
      </w:r>
      <w:r w:rsidRPr="003F31D7">
        <w:rPr>
          <w:sz w:val="16"/>
        </w:rPr>
        <w:t xml:space="preserve"> </w:t>
      </w:r>
      <w:r w:rsidRPr="00D918DC">
        <w:rPr>
          <w:rStyle w:val="Emphasis"/>
          <w:highlight w:val="cyan"/>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D918DC">
        <w:rPr>
          <w:rStyle w:val="Emphasis"/>
          <w:highlight w:val="cyan"/>
        </w:rPr>
        <w:t>Iran</w:t>
      </w:r>
      <w:r w:rsidRPr="003F31D7">
        <w:rPr>
          <w:sz w:val="16"/>
        </w:rPr>
        <w:t xml:space="preserve"> as discussed in Chapter 6 </w:t>
      </w:r>
      <w:r w:rsidRPr="00D918DC">
        <w:rPr>
          <w:rStyle w:val="StyleUnderline"/>
          <w:highlight w:val="cyan"/>
        </w:rPr>
        <w:t>and</w:t>
      </w:r>
      <w:r w:rsidRPr="003F31D7">
        <w:rPr>
          <w:sz w:val="16"/>
        </w:rPr>
        <w:t xml:space="preserve"> also at </w:t>
      </w:r>
      <w:r w:rsidRPr="00D918DC">
        <w:rPr>
          <w:rStyle w:val="Emphasis"/>
          <w:highlight w:val="cyan"/>
        </w:rPr>
        <w:t>No</w:t>
      </w:r>
      <w:r w:rsidRPr="003F31D7">
        <w:rPr>
          <w:rStyle w:val="Emphasis"/>
        </w:rPr>
        <w:t xml:space="preserve">rth </w:t>
      </w:r>
      <w:r w:rsidRPr="00D918DC">
        <w:rPr>
          <w:rStyle w:val="Emphasis"/>
          <w:highlight w:val="cyan"/>
        </w:rPr>
        <w:t>Ko</w:t>
      </w:r>
      <w:r w:rsidRPr="003F31D7">
        <w:rPr>
          <w:rStyle w:val="Emphasis"/>
        </w:rPr>
        <w:t>rea</w:t>
      </w:r>
      <w:r w:rsidRPr="003F31D7">
        <w:rPr>
          <w:sz w:val="16"/>
        </w:rPr>
        <w:t xml:space="preserve"> as discussed in this one. However, </w:t>
      </w:r>
      <w:r w:rsidRPr="00D918DC">
        <w:rPr>
          <w:rStyle w:val="StyleUnderline"/>
          <w:highlight w:val="cyan"/>
        </w:rPr>
        <w:t>neither</w:t>
      </w:r>
      <w:r w:rsidRPr="003F31D7">
        <w:rPr>
          <w:rStyle w:val="StyleUnderline"/>
        </w:rPr>
        <w:t xml:space="preserve"> country </w:t>
      </w:r>
      <w:r w:rsidRPr="007B0617">
        <w:rPr>
          <w:rStyle w:val="StyleUnderline"/>
        </w:rPr>
        <w:t xml:space="preserve">really </w:t>
      </w:r>
      <w:r w:rsidRPr="00D918DC">
        <w:rPr>
          <w:rStyle w:val="StyleUnderline"/>
          <w:highlight w:val="cyan"/>
        </w:rPr>
        <w:t>threatens</w:t>
      </w:r>
      <w:r w:rsidRPr="003F31D7">
        <w:rPr>
          <w:rStyle w:val="StyleUnderline"/>
        </w:rPr>
        <w:t xml:space="preserve"> to commit</w:t>
      </w:r>
      <w:r w:rsidRPr="003F31D7">
        <w:rPr>
          <w:sz w:val="16"/>
        </w:rPr>
        <w:t xml:space="preserve"> </w:t>
      </w:r>
      <w:r w:rsidRPr="00D918DC">
        <w:rPr>
          <w:rStyle w:val="Emphasis"/>
          <w:highlight w:val="cyan"/>
        </w:rPr>
        <w:t>major</w:t>
      </w:r>
      <w:r w:rsidRPr="003F31D7">
        <w:rPr>
          <w:rStyle w:val="Emphasis"/>
        </w:rPr>
        <w:t xml:space="preserve"> direct </w:t>
      </w:r>
      <w:r w:rsidRPr="00D918DC">
        <w:rPr>
          <w:rStyle w:val="Emphasis"/>
          <w:highlight w:val="cyan"/>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081D903D" w14:textId="77777777" w:rsidR="00DA459F" w:rsidRPr="003F31D7" w:rsidRDefault="00DA459F" w:rsidP="00DA459F">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D918DC">
        <w:rPr>
          <w:rStyle w:val="Emphasis"/>
          <w:highlight w:val="cyan"/>
        </w:rPr>
        <w:t>requirements</w:t>
      </w:r>
      <w:r w:rsidRPr="00D918DC">
        <w:rPr>
          <w:sz w:val="16"/>
          <w:highlight w:val="cyan"/>
        </w:rPr>
        <w:t xml:space="preserve"> </w:t>
      </w:r>
      <w:r w:rsidRPr="00D918DC">
        <w:rPr>
          <w:rStyle w:val="StyleUnderline"/>
          <w:highlight w:val="cyan"/>
        </w:rPr>
        <w:t>for</w:t>
      </w:r>
      <w:r w:rsidRPr="003F31D7">
        <w:rPr>
          <w:rStyle w:val="StyleUnderline"/>
        </w:rPr>
        <w:t xml:space="preserve"> effective</w:t>
      </w:r>
      <w:r w:rsidRPr="003F31D7">
        <w:rPr>
          <w:sz w:val="16"/>
        </w:rPr>
        <w:t xml:space="preserve"> </w:t>
      </w:r>
      <w:r w:rsidRPr="00D918DC">
        <w:rPr>
          <w:rStyle w:val="Emphasis"/>
          <w:highlight w:val="cyan"/>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D918DC">
        <w:rPr>
          <w:rStyle w:val="Emphasis"/>
          <w:highlight w:val="cyan"/>
        </w:rPr>
        <w:t>do not</w:t>
      </w:r>
      <w:r w:rsidRPr="003F31D7">
        <w:rPr>
          <w:sz w:val="16"/>
        </w:rPr>
        <w:t xml:space="preserve"> necessarily </w:t>
      </w:r>
      <w:r w:rsidRPr="00D918DC">
        <w:rPr>
          <w:rStyle w:val="Emphasis"/>
          <w:highlight w:val="cyan"/>
        </w:rPr>
        <w:t>require</w:t>
      </w:r>
      <w:r w:rsidRPr="00D918DC">
        <w:rPr>
          <w:sz w:val="16"/>
          <w:highlight w:val="cyan"/>
        </w:rPr>
        <w:t xml:space="preserve"> </w:t>
      </w:r>
      <w:r w:rsidRPr="00D918DC">
        <w:rPr>
          <w:rStyle w:val="StyleUnderline"/>
          <w:highlight w:val="cyan"/>
        </w:rPr>
        <w:t>the U</w:t>
      </w:r>
      <w:r w:rsidRPr="003F31D7">
        <w:rPr>
          <w:rStyle w:val="StyleUnderline"/>
        </w:rPr>
        <w:t xml:space="preserve">nited </w:t>
      </w:r>
      <w:r w:rsidRPr="00D918DC">
        <w:rPr>
          <w:rStyle w:val="StyleUnderline"/>
          <w:highlight w:val="cyan"/>
        </w:rPr>
        <w:t>S</w:t>
      </w:r>
      <w:r w:rsidRPr="003F31D7">
        <w:rPr>
          <w:rStyle w:val="StyleUnderline"/>
        </w:rPr>
        <w:t xml:space="preserve">tates to </w:t>
      </w:r>
      <w:r w:rsidRPr="00D918DC">
        <w:rPr>
          <w:rStyle w:val="StyleUnderline"/>
          <w:highlight w:val="cyan"/>
        </w:rPr>
        <w:t>maintain</w:t>
      </w:r>
      <w:r w:rsidRPr="00D918DC">
        <w:rPr>
          <w:sz w:val="16"/>
          <w:highlight w:val="cyan"/>
        </w:rPr>
        <w:t xml:space="preserve"> </w:t>
      </w:r>
      <w:r w:rsidRPr="00D918DC">
        <w:rPr>
          <w:rStyle w:val="Emphasis"/>
          <w:highlight w:val="cyan"/>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71331A4C" w14:textId="77777777" w:rsidR="00DA459F" w:rsidRPr="003F31D7" w:rsidRDefault="00DA459F" w:rsidP="00DA459F">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5084C0E8" w14:textId="77777777" w:rsidR="00DA459F" w:rsidRDefault="00DA459F" w:rsidP="00DA459F">
      <w:pPr>
        <w:rPr>
          <w:sz w:val="16"/>
        </w:rPr>
      </w:pPr>
      <w:r w:rsidRPr="007B0617">
        <w:rPr>
          <w:rStyle w:val="StyleUnderline"/>
        </w:rPr>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D918DC">
        <w:rPr>
          <w:rStyle w:val="Emphasis"/>
          <w:highlight w:val="cyan"/>
        </w:rPr>
        <w:t>plenty of time</w:t>
      </w:r>
      <w:r w:rsidRPr="00D918DC">
        <w:rPr>
          <w:sz w:val="16"/>
          <w:highlight w:val="cyan"/>
        </w:rPr>
        <w:t xml:space="preserve"> </w:t>
      </w:r>
      <w:r w:rsidRPr="00D918DC">
        <w:rPr>
          <w:rStyle w:val="StyleUnderline"/>
          <w:highlight w:val="cyan"/>
        </w:rPr>
        <w:t>to build</w:t>
      </w:r>
      <w:r w:rsidRPr="003F31D7">
        <w:rPr>
          <w:rStyle w:val="StyleUnderline"/>
        </w:rPr>
        <w:t xml:space="preserve"> one </w:t>
      </w:r>
      <w:r w:rsidRPr="00D918DC">
        <w:rPr>
          <w:rStyle w:val="StyleUnderline"/>
          <w:highlight w:val="cyan"/>
        </w:rPr>
        <w:t>up</w:t>
      </w:r>
      <w:r w:rsidRPr="003F31D7">
        <w:rPr>
          <w:sz w:val="16"/>
        </w:rPr>
        <w:t xml:space="preserve"> (should it come to </w:t>
      </w:r>
      <w:r w:rsidRPr="007B0617">
        <w:rPr>
          <w:sz w:val="16"/>
        </w:rPr>
        <w:t xml:space="preserve">that) </w:t>
      </w:r>
      <w:r w:rsidRPr="00D918DC">
        <w:rPr>
          <w:rStyle w:val="StyleUnderline"/>
          <w:highlight w:val="cyan"/>
        </w:rPr>
        <w:t>if</w:t>
      </w:r>
      <w:r w:rsidRPr="007B0617">
        <w:rPr>
          <w:sz w:val="16"/>
        </w:rPr>
        <w:t xml:space="preserve"> other</w:t>
      </w:r>
      <w:r w:rsidRPr="003F31D7">
        <w:rPr>
          <w:sz w:val="16"/>
        </w:rPr>
        <w:t xml:space="preserve"> measures such as </w:t>
      </w:r>
      <w:r w:rsidRPr="003F31D7">
        <w:rPr>
          <w:rStyle w:val="Emphasis"/>
        </w:rPr>
        <w:t xml:space="preserve">economic </w:t>
      </w:r>
      <w:r w:rsidRPr="00D918DC">
        <w:rPr>
          <w:rStyle w:val="Emphasis"/>
          <w:highlight w:val="cyan"/>
        </w:rPr>
        <w:t>sanctions</w:t>
      </w:r>
      <w:r w:rsidRPr="00D918DC">
        <w:rPr>
          <w:sz w:val="16"/>
          <w:highlight w:val="cyan"/>
        </w:rPr>
        <w:t xml:space="preserve"> </w:t>
      </w:r>
      <w:r w:rsidRPr="00D918DC">
        <w:rPr>
          <w:rStyle w:val="StyleUnderline"/>
          <w:highlight w:val="cyan"/>
        </w:rPr>
        <w:t>and</w:t>
      </w:r>
      <w:r w:rsidRPr="00D918DC">
        <w:rPr>
          <w:sz w:val="16"/>
          <w:highlight w:val="cyan"/>
        </w:rPr>
        <w:t xml:space="preserve"> </w:t>
      </w:r>
      <w:r w:rsidRPr="00D918DC">
        <w:rPr>
          <w:rStyle w:val="Emphasis"/>
          <w:highlight w:val="cyan"/>
        </w:rPr>
        <w:t>diplomatic forays</w:t>
      </w:r>
      <w:r w:rsidRPr="003F31D7">
        <w:rPr>
          <w:sz w:val="16"/>
        </w:rPr>
        <w:t xml:space="preserve"> (including appeasement) </w:t>
      </w:r>
      <w:r w:rsidRPr="00D918DC">
        <w:rPr>
          <w:rStyle w:val="StyleUnderline"/>
          <w:highlight w:val="cyan"/>
        </w:rPr>
        <w:t>fail</w:t>
      </w:r>
      <w:r w:rsidRPr="003F31D7">
        <w:rPr>
          <w:rStyle w:val="StyleUnderline"/>
        </w:rPr>
        <w:t xml:space="preserve"> to persuade</w:t>
      </w:r>
      <w:r w:rsidRPr="003F31D7">
        <w:rPr>
          <w:sz w:val="16"/>
        </w:rPr>
        <w:t>.</w:t>
      </w:r>
    </w:p>
    <w:p w14:paraId="3147BBAC" w14:textId="77777777" w:rsidR="00DA459F" w:rsidRPr="00A53CAF" w:rsidRDefault="00DA459F" w:rsidP="00DA459F"/>
    <w:p w14:paraId="27F77E77" w14:textId="77777777" w:rsidR="00DA459F" w:rsidRDefault="00DA459F" w:rsidP="00DA459F">
      <w:pPr>
        <w:pStyle w:val="Heading4"/>
      </w:pPr>
      <w:r>
        <w:t xml:space="preserve">Alt causes to DIB decline </w:t>
      </w:r>
    </w:p>
    <w:p w14:paraId="5CBB71EC" w14:textId="77777777" w:rsidR="00DA459F" w:rsidRPr="00A64414" w:rsidRDefault="00DA459F" w:rsidP="00DA459F">
      <w:r w:rsidRPr="0076070C">
        <w:t>Wesley</w:t>
      </w:r>
      <w:r>
        <w:rPr>
          <w:rStyle w:val="Style13ptBold"/>
        </w:rPr>
        <w:t xml:space="preserve"> </w:t>
      </w:r>
      <w:r w:rsidRPr="006843F7">
        <w:rPr>
          <w:rStyle w:val="Style13ptBold"/>
        </w:rPr>
        <w:t xml:space="preserve">Hallman </w:t>
      </w:r>
      <w:r>
        <w:rPr>
          <w:rStyle w:val="Style13ptBold"/>
        </w:rPr>
        <w:t>20</w:t>
      </w:r>
      <w:r>
        <w:t xml:space="preserve">, </w:t>
      </w:r>
      <w:r w:rsidRPr="00A64414">
        <w:t>regulatory policy associate at NDIA</w:t>
      </w:r>
      <w:r>
        <w:t xml:space="preserve">, </w:t>
      </w:r>
      <w:r w:rsidRPr="00A64414">
        <w:t>1/21/2020</w:t>
      </w:r>
      <w:r>
        <w:t xml:space="preserve"> “</w:t>
      </w:r>
      <w:r w:rsidRPr="00A64414">
        <w:t>Vital Signs 2020: Defense Industrial Base’s Report Card Reveals ‘C’ Grade</w:t>
      </w:r>
      <w:r>
        <w:t xml:space="preserve">,” National Defense. </w:t>
      </w:r>
      <w:r w:rsidRPr="006843F7">
        <w:t>https://www.nationaldefensemagazine.org/articles/2020/1/21/vital-signs-2020-defense-industrial-bases-report-card-reveals-c-grade</w:t>
      </w:r>
      <w:r>
        <w:t xml:space="preserve">/ </w:t>
      </w:r>
    </w:p>
    <w:p w14:paraId="1E0E4AA5" w14:textId="77777777" w:rsidR="00DA459F" w:rsidRDefault="00DA459F" w:rsidP="00DA459F">
      <w:pPr>
        <w:rPr>
          <w:sz w:val="16"/>
        </w:rPr>
      </w:pPr>
      <w:r w:rsidRPr="00F34F74">
        <w:rPr>
          <w:sz w:val="16"/>
        </w:rPr>
        <w:t xml:space="preserve">This year’s mediocre “C” grade reflects a business environment characterized by highly contrasting areas of concern and confidence. </w:t>
      </w:r>
      <w:r w:rsidRPr="00D918DC">
        <w:rPr>
          <w:rStyle w:val="StyleUnderline"/>
          <w:highlight w:val="cyan"/>
        </w:rPr>
        <w:t>Deteriorating conditions</w:t>
      </w:r>
      <w:r w:rsidRPr="00DD2A68">
        <w:rPr>
          <w:rStyle w:val="StyleUnderline"/>
        </w:rPr>
        <w:t xml:space="preserve"> in 2020 </w:t>
      </w:r>
      <w:r w:rsidRPr="00D918DC">
        <w:rPr>
          <w:rStyle w:val="StyleUnderline"/>
          <w:highlight w:val="cyan"/>
        </w:rPr>
        <w:t>for industrial security</w:t>
      </w:r>
      <w:r w:rsidRPr="00DD2A68">
        <w:rPr>
          <w:rStyle w:val="StyleUnderline"/>
        </w:rPr>
        <w:t xml:space="preserve"> and for the availability </w:t>
      </w:r>
      <w:r w:rsidRPr="006843F7">
        <w:rPr>
          <w:rStyle w:val="StyleUnderline"/>
        </w:rPr>
        <w:t>and</w:t>
      </w:r>
      <w:r w:rsidRPr="00DD2A68">
        <w:rPr>
          <w:rStyle w:val="StyleUnderline"/>
        </w:rPr>
        <w:t xml:space="preserve"> cost of skilled </w:t>
      </w:r>
      <w:r w:rsidRPr="00D918DC">
        <w:rPr>
          <w:rStyle w:val="StyleUnderline"/>
          <w:highlight w:val="cyan"/>
        </w:rPr>
        <w:t>labor and materials</w:t>
      </w:r>
      <w:r w:rsidRPr="00DD2A68">
        <w:rPr>
          <w:rStyle w:val="StyleUnderline"/>
        </w:rPr>
        <w:t xml:space="preserve"> emerge from this analysis as areas of clear concern.</w:t>
      </w:r>
      <w:r w:rsidRPr="00F34F74">
        <w:rPr>
          <w:sz w:val="16"/>
        </w:rPr>
        <w:t xml:space="preserve"> Favorable conditions for competition in the defense contracting market, and rising demand for defense goods and services reflect recent year-over-year growth in the defense budget. This first of an expected annual study contributes to the debate about national defense acquisition strategy by offering a common set of indicators — vital signs — of what some have called America’s “sixth service,” the industrial partners providing our warfighters their capability advantages. To do this assessment, </w:t>
      </w:r>
      <w:r w:rsidRPr="00D918DC">
        <w:rPr>
          <w:rStyle w:val="StyleUnderline"/>
          <w:highlight w:val="cyan"/>
        </w:rPr>
        <w:t>we conducted a months-long study of data</w:t>
      </w:r>
      <w:r w:rsidRPr="00DD2A68">
        <w:rPr>
          <w:rStyle w:val="StyleUnderline"/>
        </w:rPr>
        <w:t xml:space="preserve"> </w:t>
      </w:r>
      <w:r w:rsidRPr="00D918DC">
        <w:rPr>
          <w:rStyle w:val="StyleUnderline"/>
          <w:highlight w:val="cyan"/>
        </w:rPr>
        <w:t>from eight</w:t>
      </w:r>
      <w:r w:rsidRPr="00DD2A68">
        <w:rPr>
          <w:rStyle w:val="StyleUnderline"/>
        </w:rPr>
        <w:t xml:space="preserve"> different </w:t>
      </w:r>
      <w:r w:rsidRPr="00D918DC">
        <w:rPr>
          <w:rStyle w:val="StyleUnderline"/>
          <w:highlight w:val="cyan"/>
        </w:rPr>
        <w:t>dimensions</w:t>
      </w:r>
      <w:r w:rsidRPr="00DD2A68">
        <w:rPr>
          <w:rStyle w:val="StyleUnderline"/>
        </w:rPr>
        <w:t xml:space="preserve"> shaping the performance capabilities of defense contractors </w:t>
      </w:r>
      <w:r w:rsidRPr="00F34F74">
        <w:rPr>
          <w:sz w:val="16"/>
        </w:rPr>
        <w:t xml:space="preserve">including: market competition; demand for defense goods and services; cost and availability of skilled labor and critical materials; investment and productivity in the U.S. national innovation system; threats to industrial security; supply chain performance; industrial surge capacity; and political and regulatory activity. </w:t>
      </w:r>
      <w:r w:rsidRPr="00DD2A68">
        <w:rPr>
          <w:rStyle w:val="StyleUnderline"/>
        </w:rPr>
        <w:t>We analyzed over 40 longitudinal statistical indicators, converting each into an index score on a scale of 0 (bad) to 100 (excellent). We did this over a three-year running average to control for data spikes such as last year’s government shutdown</w:t>
      </w:r>
      <w:r w:rsidRPr="00F34F74">
        <w:rPr>
          <w:sz w:val="16"/>
        </w:rPr>
        <w:t xml:space="preserve">. Last, we aggregated the individual </w:t>
      </w:r>
      <w:proofErr w:type="spellStart"/>
      <w:r w:rsidRPr="00F34F74">
        <w:rPr>
          <w:sz w:val="16"/>
        </w:rPr>
        <w:t>indicatorscores</w:t>
      </w:r>
      <w:proofErr w:type="spellEnd"/>
      <w:r w:rsidRPr="00F34F74">
        <w:rPr>
          <w:sz w:val="16"/>
        </w:rPr>
        <w:t xml:space="preserve"> into scores for each dimension, and into an overall composite score for the defense industrial base with 2020 scoring at 77, a passing C grade but </w:t>
      </w:r>
      <w:r w:rsidRPr="00D918DC">
        <w:rPr>
          <w:rStyle w:val="Emphasis"/>
          <w:highlight w:val="cyan"/>
        </w:rPr>
        <w:t>with a worrying</w:t>
      </w:r>
      <w:r w:rsidRPr="006D09B3">
        <w:rPr>
          <w:rStyle w:val="Emphasis"/>
        </w:rPr>
        <w:t xml:space="preserve"> </w:t>
      </w:r>
      <w:r w:rsidRPr="00D918DC">
        <w:rPr>
          <w:rStyle w:val="Emphasis"/>
          <w:highlight w:val="cyan"/>
        </w:rPr>
        <w:t>downward trend</w:t>
      </w:r>
      <w:r w:rsidRPr="00F34F74">
        <w:rPr>
          <w:sz w:val="16"/>
        </w:rPr>
        <w:t xml:space="preserve">. </w:t>
      </w:r>
      <w:r w:rsidRPr="00DD2A68">
        <w:rPr>
          <w:sz w:val="16"/>
        </w:rPr>
        <w:fldChar w:fldCharType="begin"/>
      </w:r>
      <w:r w:rsidRPr="00DD2A68">
        <w:rPr>
          <w:sz w:val="16"/>
        </w:rPr>
        <w:instrText xml:space="preserve"> INCLUDEPICTURE "https://www.nationaldefensemagazine.org/-/media/sites/magazine/2018/09/index_vitalsigns.ashx?h=421&amp;w=800&amp;la=en&amp;hash=CC09DFB080080785BE59BC280EABF12E71E366FB" \* MERGEFORMATINET </w:instrText>
      </w:r>
      <w:r w:rsidRPr="00DD2A68">
        <w:rPr>
          <w:sz w:val="16"/>
        </w:rPr>
        <w:fldChar w:fldCharType="separate"/>
      </w:r>
      <w:r w:rsidRPr="00DD2A68">
        <w:rPr>
          <w:sz w:val="16"/>
        </w:rPr>
        <w:fldChar w:fldCharType="end"/>
      </w:r>
      <w:r w:rsidRPr="006843F7">
        <w:rPr>
          <w:rStyle w:val="StyleUnderline"/>
        </w:rPr>
        <w:t>The</w:t>
      </w:r>
      <w:r w:rsidRPr="006D09B3">
        <w:rPr>
          <w:rStyle w:val="StyleUnderline"/>
        </w:rPr>
        <w:t xml:space="preserve"> analysis reveals a stressed defense industrial base, trending negative</w:t>
      </w:r>
      <w:r w:rsidRPr="00F34F74">
        <w:rPr>
          <w:sz w:val="16"/>
        </w:rPr>
        <w:t xml:space="preserve">. Composite scores for four of eight dimensions eroded in 2019. </w:t>
      </w:r>
      <w:proofErr w:type="gramStart"/>
      <w:r w:rsidRPr="00F34F74">
        <w:rPr>
          <w:sz w:val="16"/>
        </w:rPr>
        <w:t>And,</w:t>
      </w:r>
      <w:proofErr w:type="gramEnd"/>
      <w:r w:rsidRPr="00F34F74">
        <w:rPr>
          <w:sz w:val="16"/>
        </w:rPr>
        <w:t xml:space="preserve"> six dimensions earned composite scores lower than 80, C or worse, and two dimensions earned scores below 70, failing grades. For a sector facing “unprecedented” challenges, these scores suggest a defense industrial base increasingly struggling to meet them. Industrial security scored 64 for 2019, the lowest among the eight dimensions. </w:t>
      </w:r>
      <w:r w:rsidRPr="00F34F74">
        <w:rPr>
          <w:rStyle w:val="StyleUnderline"/>
        </w:rPr>
        <w:t xml:space="preserve">Industrial security has gained prominence </w:t>
      </w:r>
      <w:r w:rsidRPr="00F34F74">
        <w:rPr>
          <w:rStyle w:val="StyleUnderline"/>
        </w:rPr>
        <w:lastRenderedPageBreak/>
        <w:t xml:space="preserve">as </w:t>
      </w:r>
      <w:r w:rsidRPr="00D918DC">
        <w:rPr>
          <w:rStyle w:val="StyleUnderline"/>
          <w:highlight w:val="cyan"/>
        </w:rPr>
        <w:t>massive data breaches and</w:t>
      </w:r>
      <w:r w:rsidRPr="00F34F74">
        <w:rPr>
          <w:rStyle w:val="StyleUnderline"/>
        </w:rPr>
        <w:t xml:space="preserve"> brazen acts of </w:t>
      </w:r>
      <w:r w:rsidRPr="00D918DC">
        <w:rPr>
          <w:rStyle w:val="StyleUnderline"/>
          <w:highlight w:val="cyan"/>
        </w:rPr>
        <w:t>economic espionage</w:t>
      </w:r>
      <w:r w:rsidRPr="00F34F74">
        <w:rPr>
          <w:rStyle w:val="StyleUnderline"/>
        </w:rPr>
        <w:t xml:space="preserve"> by state and non-state actors </w:t>
      </w:r>
      <w:r w:rsidRPr="00D918DC">
        <w:rPr>
          <w:rStyle w:val="StyleUnderline"/>
          <w:highlight w:val="cyan"/>
        </w:rPr>
        <w:t>plagued defense contractors</w:t>
      </w:r>
      <w:r w:rsidRPr="00F34F74">
        <w:rPr>
          <w:rStyle w:val="StyleUnderline"/>
        </w:rPr>
        <w:t xml:space="preserve"> in recent years.</w:t>
      </w:r>
      <w:r w:rsidRPr="00F34F74">
        <w:rPr>
          <w:sz w:val="16"/>
        </w:rPr>
        <w:t xml:space="preserve"> To assess industrial security conditions, we analyzed indicators of threats to information security and threats to intellectual property rights. The indicators of global information security threats were already failing in 2017 and went even lower in 2019. This score incorporates the rising annual average number of new cyber vulnerabilities documented by MITRE Corp., which almost doubled between 2016 and 2018 when compared to 2014-2016. The score also incorporates MITRE’s annual average of the threat severity of new cyber vulnerabilities, which improved slightly for 2016-2018, but remains high. In contrast, intellectual property rights threats scored 100 out of 100 for 2019, the result of new FBI investigations into IP rights violations, which have been steadily declining since peaking in 2011. </w:t>
      </w:r>
      <w:r w:rsidRPr="00F34F74">
        <w:rPr>
          <w:rStyle w:val="StyleUnderline"/>
        </w:rPr>
        <w:t xml:space="preserve">Defense industry </w:t>
      </w:r>
      <w:r w:rsidRPr="00D918DC">
        <w:rPr>
          <w:rStyle w:val="StyleUnderline"/>
          <w:highlight w:val="cyan"/>
        </w:rPr>
        <w:t>production inputs also scored poorly</w:t>
      </w:r>
      <w:r w:rsidRPr="00F34F74">
        <w:rPr>
          <w:rStyle w:val="StyleUnderline"/>
        </w:rPr>
        <w:t xml:space="preserve"> in 2019</w:t>
      </w:r>
      <w:r w:rsidRPr="00F34F74">
        <w:rPr>
          <w:sz w:val="16"/>
        </w:rPr>
        <w:t xml:space="preserve">, down from a barely passing 70 in 2017. </w:t>
      </w:r>
      <w:r w:rsidRPr="00F34F74">
        <w:rPr>
          <w:rStyle w:val="StyleUnderline"/>
        </w:rPr>
        <w:t xml:space="preserve">Major production inputs </w:t>
      </w:r>
      <w:r w:rsidRPr="00D918DC">
        <w:rPr>
          <w:rStyle w:val="StyleUnderline"/>
          <w:highlight w:val="cyan"/>
        </w:rPr>
        <w:t>include skilled labor</w:t>
      </w:r>
      <w:r w:rsidRPr="00F34F74">
        <w:rPr>
          <w:rStyle w:val="StyleUnderline"/>
        </w:rPr>
        <w:t xml:space="preserve">, </w:t>
      </w:r>
      <w:r w:rsidRPr="00D918DC">
        <w:rPr>
          <w:rStyle w:val="StyleUnderline"/>
          <w:highlight w:val="cyan"/>
        </w:rPr>
        <w:t>intermediate goods and services, and raw materials</w:t>
      </w:r>
      <w:r w:rsidRPr="00F34F74">
        <w:rPr>
          <w:rStyle w:val="StyleUnderline"/>
        </w:rPr>
        <w:t xml:space="preserve"> used to manufacture or develop end-products and services for Defense Department consumption.</w:t>
      </w:r>
      <w:r w:rsidRPr="00F34F74">
        <w:rPr>
          <w:sz w:val="16"/>
        </w:rPr>
        <w:t xml:space="preserve"> Relatively </w:t>
      </w:r>
      <w:r w:rsidRPr="00F34F74">
        <w:rPr>
          <w:rStyle w:val="StyleUnderline"/>
        </w:rPr>
        <w:t>low</w:t>
      </w:r>
      <w:r w:rsidRPr="00F34F74">
        <w:rPr>
          <w:sz w:val="16"/>
        </w:rPr>
        <w:t xml:space="preserve"> 2019 index </w:t>
      </w:r>
      <w:r w:rsidRPr="00F34F74">
        <w:rPr>
          <w:rStyle w:val="StyleUnderline"/>
        </w:rPr>
        <w:t>scores for defense industry workforce size</w:t>
      </w:r>
      <w:r w:rsidRPr="00F34F74">
        <w:rPr>
          <w:sz w:val="16"/>
        </w:rPr>
        <w:t xml:space="preserve"> helped drive the low score for this dimension. </w:t>
      </w:r>
      <w:r w:rsidRPr="00F34F74">
        <w:rPr>
          <w:rStyle w:val="StyleUnderline"/>
        </w:rPr>
        <w:t>The estimate of the size of the defense industry workforce, currently about 1.1 million, falls substantially below its mid-1980s peak size of 3.2 million.</w:t>
      </w:r>
      <w:r>
        <w:rPr>
          <w:rStyle w:val="StyleUnderline"/>
        </w:rPr>
        <w:t xml:space="preserve"> </w:t>
      </w:r>
      <w:r w:rsidRPr="00F34F74">
        <w:rPr>
          <w:sz w:val="16"/>
        </w:rPr>
        <w:t xml:space="preserve">Security clearance process indicators also contributed to the low overall composite score for production inputs as backlogs shrink but persist. </w:t>
      </w:r>
      <w:r w:rsidRPr="00F34F74">
        <w:rPr>
          <w:rStyle w:val="StyleUnderline"/>
        </w:rPr>
        <w:t>Onboarding new personnel in the defense industry often requires navigating the security clearance process. Contractors face a security clearance management process that worsened between 2017 and 2019.</w:t>
      </w:r>
      <w:r w:rsidRPr="00F34F74">
        <w:rPr>
          <w:sz w:val="16"/>
        </w:rPr>
        <w:t xml:space="preserve"> The index scores for the annual average number of pending security clearance investigations declined for 2019 with much of that decrease due to issues with initial top-secret clearances.</w:t>
      </w:r>
    </w:p>
    <w:p w14:paraId="2552629A" w14:textId="77777777" w:rsidR="00DA459F" w:rsidRPr="00A601F9" w:rsidRDefault="00DA459F" w:rsidP="00DA459F"/>
    <w:p w14:paraId="649D6C6F" w14:textId="77777777" w:rsidR="00DA459F" w:rsidRDefault="00DA459F" w:rsidP="00DA459F">
      <w:pPr>
        <w:pStyle w:val="Heading3"/>
      </w:pPr>
      <w:r>
        <w:lastRenderedPageBreak/>
        <w:t>AT: Inequality---1NC</w:t>
      </w:r>
    </w:p>
    <w:p w14:paraId="0655CAE6" w14:textId="77777777" w:rsidR="00DA459F" w:rsidRPr="00D812A2" w:rsidRDefault="00DA459F" w:rsidP="00DA459F"/>
    <w:p w14:paraId="2455949A" w14:textId="77777777" w:rsidR="00DA459F" w:rsidRDefault="00DA459F" w:rsidP="00DA459F">
      <w:pPr>
        <w:pStyle w:val="Heading4"/>
      </w:pPr>
      <w:r>
        <w:t xml:space="preserve">Inequality is </w:t>
      </w:r>
      <w:r w:rsidRPr="00AF2AA7">
        <w:rPr>
          <w:u w:val="single"/>
        </w:rPr>
        <w:t>declining</w:t>
      </w:r>
      <w:r>
        <w:t>.</w:t>
      </w:r>
    </w:p>
    <w:p w14:paraId="02329085" w14:textId="77777777" w:rsidR="00DA459F" w:rsidRPr="00BA6938" w:rsidRDefault="00DA459F" w:rsidP="00DA459F">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68DEF71C" w14:textId="77777777" w:rsidR="00DA459F" w:rsidRPr="00BA6938" w:rsidRDefault="00DA459F" w:rsidP="00DA459F">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4CBAE13D" w14:textId="77777777" w:rsidR="00DA459F" w:rsidRPr="00BA6938" w:rsidRDefault="00DA459F" w:rsidP="00DA459F">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385FB980" w14:textId="77777777" w:rsidR="00DA459F" w:rsidRPr="00BA6938" w:rsidRDefault="00DA459F" w:rsidP="00DA459F">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4B5C4342" w14:textId="77777777" w:rsidR="00DA459F" w:rsidRPr="00BA6938" w:rsidRDefault="00DA459F" w:rsidP="00DA459F">
      <w:pPr>
        <w:rPr>
          <w:sz w:val="16"/>
        </w:rPr>
      </w:pPr>
      <w:r w:rsidRPr="00BA6938">
        <w:rPr>
          <w:sz w:val="16"/>
        </w:rPr>
        <w:t>THE TALE OF RUNAWAY INEQUALITY</w:t>
      </w:r>
    </w:p>
    <w:p w14:paraId="2D8D1A10" w14:textId="77777777" w:rsidR="00DA459F" w:rsidRPr="00BA6938" w:rsidRDefault="00DA459F" w:rsidP="00DA459F">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92D9E8C" w14:textId="77777777" w:rsidR="00DA459F" w:rsidRPr="00BA6938" w:rsidRDefault="00DA459F" w:rsidP="00DA459F">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06282652" w14:textId="77777777" w:rsidR="00DA459F" w:rsidRPr="009C377F" w:rsidRDefault="00DA459F" w:rsidP="00DA459F">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w:t>
      </w:r>
      <w:r w:rsidRPr="00BA6938">
        <w:rPr>
          <w:rStyle w:val="StyleUnderline"/>
        </w:rPr>
        <w:lastRenderedPageBreak/>
        <w:t xml:space="preserve">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4D52D9E0" w14:textId="77777777" w:rsidR="00DA459F" w:rsidRPr="00BA6938" w:rsidRDefault="00DA459F" w:rsidP="00DA459F">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Auten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7E7D4827" w14:textId="77777777" w:rsidR="00DA459F" w:rsidRPr="00BA6938" w:rsidRDefault="00DA459F" w:rsidP="00DA459F">
      <w:pPr>
        <w:rPr>
          <w:sz w:val="16"/>
        </w:rPr>
      </w:pPr>
      <w:r w:rsidRPr="00BA6938">
        <w:rPr>
          <w:sz w:val="16"/>
        </w:rPr>
        <w:t>A RISING TIDE</w:t>
      </w:r>
    </w:p>
    <w:p w14:paraId="274601F2" w14:textId="77777777" w:rsidR="00DA459F" w:rsidRPr="00BA6938" w:rsidRDefault="00DA459F" w:rsidP="00DA459F">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43C56B78" w14:textId="77777777" w:rsidR="00DA459F" w:rsidRPr="00BA6938" w:rsidRDefault="00DA459F" w:rsidP="00DA459F">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w:t>
      </w:r>
      <w:proofErr w:type="gramStart"/>
      <w:r w:rsidRPr="009C377F">
        <w:rPr>
          <w:rStyle w:val="StyleUnderline"/>
        </w:rPr>
        <w:t>stake</w:t>
      </w:r>
      <w:proofErr w:type="gramEnd"/>
      <w:r w:rsidRPr="009C377F">
        <w:rPr>
          <w:rStyle w:val="StyleUnderline"/>
        </w:rPr>
        <w:t xml:space="preserv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07B8AA2C" w14:textId="77777777" w:rsidR="00DA459F" w:rsidRPr="00BA6938" w:rsidRDefault="00DA459F" w:rsidP="00DA459F">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26509B7" w14:textId="77777777" w:rsidR="00DA459F" w:rsidRPr="00BA6938" w:rsidRDefault="00DA459F" w:rsidP="00DA459F">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bottom income decile</w:t>
      </w:r>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09328002" w14:textId="77777777" w:rsidR="00DA459F" w:rsidRPr="00BA6938" w:rsidRDefault="00DA459F" w:rsidP="00DA459F">
      <w:pPr>
        <w:rPr>
          <w:sz w:val="16"/>
        </w:rPr>
      </w:pPr>
      <w:r w:rsidRPr="00BA6938">
        <w:rPr>
          <w:sz w:val="16"/>
        </w:rPr>
        <w:t xml:space="preserve">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w:t>
      </w:r>
      <w:r w:rsidRPr="00BA6938">
        <w:rPr>
          <w:sz w:val="16"/>
        </w:rPr>
        <w:lastRenderedPageBreak/>
        <w:t>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71658DFD" w14:textId="77777777" w:rsidR="00DA459F" w:rsidRPr="00AF2AA7" w:rsidRDefault="00DA459F" w:rsidP="00DA459F">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600504C4" w14:textId="77777777" w:rsidR="00DA459F" w:rsidRPr="0045230B" w:rsidRDefault="00DA459F" w:rsidP="00DA459F">
      <w:pPr>
        <w:pStyle w:val="Heading4"/>
      </w:pPr>
      <w:r>
        <w:t xml:space="preserve">No </w:t>
      </w:r>
      <w:r w:rsidRPr="0045230B">
        <w:rPr>
          <w:u w:val="single"/>
        </w:rPr>
        <w:t>societal collapse</w:t>
      </w:r>
      <w:r>
        <w:t xml:space="preserve"> impact. Reject laundry lists. </w:t>
      </w:r>
    </w:p>
    <w:p w14:paraId="3B94B596" w14:textId="77777777" w:rsidR="00DA459F" w:rsidRPr="008B0D5C" w:rsidRDefault="00DA459F" w:rsidP="00DA459F">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30701ED" w14:textId="77777777" w:rsidR="00DA459F" w:rsidRPr="00134407" w:rsidRDefault="00DA459F" w:rsidP="00DA459F">
      <w:pPr>
        <w:rPr>
          <w:sz w:val="16"/>
        </w:rPr>
      </w:pPr>
      <w:r w:rsidRPr="00134407">
        <w:rPr>
          <w:sz w:val="16"/>
        </w:rPr>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xml:space="preserve">.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buying things like media companies or lobbying teams to influence politics. Power begets power.</w:t>
      </w:r>
    </w:p>
    <w:p w14:paraId="4EE1B10C" w14:textId="77777777" w:rsidR="00DA459F" w:rsidRPr="00134407" w:rsidRDefault="00DA459F" w:rsidP="00DA459F">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4351EBEE" w14:textId="77777777" w:rsidR="00DA459F" w:rsidRPr="00134407" w:rsidRDefault="00DA459F" w:rsidP="00DA459F">
      <w:pPr>
        <w:rPr>
          <w:sz w:val="12"/>
          <w:szCs w:val="12"/>
        </w:rPr>
      </w:pPr>
      <w:r w:rsidRPr="00134407">
        <w:rPr>
          <w:sz w:val="12"/>
          <w:szCs w:val="12"/>
        </w:rPr>
        <w:t>In addition, to these factors which are very directly related to inequality, there are also two other factors that come into play:</w:t>
      </w:r>
    </w:p>
    <w:p w14:paraId="38D4E9BF" w14:textId="77777777" w:rsidR="00DA459F" w:rsidRPr="00134407" w:rsidRDefault="00DA459F" w:rsidP="00DA459F">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B180785" w14:textId="77777777" w:rsidR="00DA459F" w:rsidRPr="00134407" w:rsidRDefault="00DA459F" w:rsidP="00DA459F">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3E56FEE" w14:textId="77777777" w:rsidR="00DA459F" w:rsidRPr="00134407" w:rsidRDefault="00DA459F" w:rsidP="00DA459F">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403C58B" w14:textId="77777777" w:rsidR="00DA459F" w:rsidRPr="00134407" w:rsidRDefault="00DA459F" w:rsidP="00DA459F">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2FBE354C" w14:textId="77777777" w:rsidR="00DA459F" w:rsidRPr="00134407" w:rsidRDefault="00DA459F" w:rsidP="00DA459F">
      <w:pPr>
        <w:rPr>
          <w:sz w:val="16"/>
        </w:rPr>
      </w:pPr>
      <w:r w:rsidRPr="00134407">
        <w:rPr>
          <w:noProof/>
          <w:sz w:val="16"/>
        </w:rPr>
        <w:drawing>
          <wp:inline distT="0" distB="0" distL="0" distR="0" wp14:anchorId="73B141F6" wp14:editId="723C7938">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2F0F693F" w14:textId="77777777" w:rsidR="00DA459F" w:rsidRPr="00134407" w:rsidRDefault="00DA459F" w:rsidP="00DA459F">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7D45580C" w14:textId="77777777" w:rsidR="00DA459F" w:rsidRPr="00134407" w:rsidRDefault="00DA459F" w:rsidP="00DA459F">
      <w:pPr>
        <w:rPr>
          <w:sz w:val="16"/>
        </w:rPr>
      </w:pPr>
      <w:r w:rsidRPr="00134407">
        <w:rPr>
          <w:rStyle w:val="StyleUnderline"/>
        </w:rPr>
        <w:lastRenderedPageBreak/>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84FAD1B" w14:textId="77777777" w:rsidR="00DA459F" w:rsidRPr="00134407" w:rsidRDefault="00DA459F" w:rsidP="00DA459F">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3B0E276" w14:textId="77777777" w:rsidR="00DA459F" w:rsidRPr="00134407" w:rsidRDefault="00DA459F" w:rsidP="00DA459F">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43ECBA29" w14:textId="77777777" w:rsidR="00DA459F" w:rsidRPr="00134407" w:rsidRDefault="00DA459F" w:rsidP="00DA459F">
      <w:pPr>
        <w:rPr>
          <w:sz w:val="16"/>
        </w:rPr>
      </w:pPr>
      <w:r w:rsidRPr="00134407">
        <w:rPr>
          <w:sz w:val="16"/>
        </w:rPr>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BAE82F2" w14:textId="77777777" w:rsidR="00DA459F" w:rsidRPr="00134407" w:rsidRDefault="00DA459F" w:rsidP="00DA459F">
      <w:pPr>
        <w:rPr>
          <w:sz w:val="16"/>
        </w:rPr>
      </w:pPr>
      <w:r w:rsidRPr="00134407">
        <w:rPr>
          <w:sz w:val="16"/>
        </w:rPr>
        <w:t>Modern day collapse</w:t>
      </w:r>
    </w:p>
    <w:p w14:paraId="20E265C4" w14:textId="77777777" w:rsidR="00DA459F" w:rsidRPr="00134407" w:rsidRDefault="00DA459F" w:rsidP="00DA459F">
      <w:pPr>
        <w:rPr>
          <w:sz w:val="16"/>
        </w:rPr>
      </w:pPr>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866E09A" w14:textId="77777777" w:rsidR="00DA459F" w:rsidRPr="00CE4221" w:rsidRDefault="00DA459F" w:rsidP="00DA459F">
      <w:pPr>
        <w:rPr>
          <w:sz w:val="16"/>
        </w:rPr>
      </w:pPr>
    </w:p>
    <w:p w14:paraId="0BA4F11F" w14:textId="55F626A2" w:rsidR="005D388F" w:rsidRDefault="00DA459F" w:rsidP="00DA459F">
      <w:pPr>
        <w:pStyle w:val="Heading1"/>
      </w:pPr>
      <w:r>
        <w:lastRenderedPageBreak/>
        <w:t>2NC</w:t>
      </w:r>
    </w:p>
    <w:p w14:paraId="5C7FC6C9" w14:textId="77777777" w:rsidR="00DA459F" w:rsidRDefault="00DA459F" w:rsidP="00DA459F">
      <w:pPr>
        <w:pStyle w:val="Heading2"/>
      </w:pPr>
      <w:r>
        <w:lastRenderedPageBreak/>
        <w:t>States CP---2NC</w:t>
      </w:r>
    </w:p>
    <w:p w14:paraId="2CFA062E" w14:textId="77777777" w:rsidR="00DA459F" w:rsidRDefault="00DA459F" w:rsidP="00DA459F">
      <w:pPr>
        <w:pStyle w:val="Heading3"/>
      </w:pPr>
      <w:r>
        <w:lastRenderedPageBreak/>
        <w:t>2NC---Solvency---O/V</w:t>
      </w:r>
    </w:p>
    <w:p w14:paraId="205BF48D" w14:textId="77777777" w:rsidR="00DA459F" w:rsidRPr="00444A2A" w:rsidRDefault="00DA459F" w:rsidP="00DA459F">
      <w:pPr>
        <w:pStyle w:val="Heading4"/>
      </w:pPr>
      <w:r>
        <w:t xml:space="preserve">[3] State law builds union political power and causes federal follow-on. </w:t>
      </w:r>
    </w:p>
    <w:p w14:paraId="02C17DA6" w14:textId="77777777" w:rsidR="00DA459F" w:rsidRPr="00444A2A" w:rsidRDefault="00DA459F" w:rsidP="00DA459F">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53FDF42A" w14:textId="77777777" w:rsidR="00DA459F" w:rsidRPr="00A86ACF" w:rsidRDefault="00DA459F" w:rsidP="00DA459F">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xml:space="preserve">. This is an important feature of federalism generally, as Jessica Bulman-Pozen has explored.55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508CC534" w14:textId="77777777" w:rsidR="00DA459F" w:rsidRPr="00A86ACF" w:rsidRDefault="00DA459F" w:rsidP="00DA459F">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376337B" w14:textId="77777777" w:rsidR="00DA459F" w:rsidRDefault="00DA459F" w:rsidP="00DA459F"/>
    <w:p w14:paraId="28A1DC7D" w14:textId="77777777" w:rsidR="00DA459F" w:rsidRDefault="00DA459F" w:rsidP="00DA459F">
      <w:pPr>
        <w:pStyle w:val="Heading3"/>
        <w:rPr>
          <w:rFonts w:cs="Times New Roman"/>
        </w:rPr>
      </w:pPr>
      <w:r w:rsidRPr="00D545D0">
        <w:rPr>
          <w:rFonts w:cs="Times New Roman"/>
        </w:rPr>
        <w:lastRenderedPageBreak/>
        <w:t>2NC---Theory---AT: Fifty States Bad</w:t>
      </w:r>
    </w:p>
    <w:p w14:paraId="3923675A" w14:textId="77777777" w:rsidR="00DA459F" w:rsidRPr="003810A0" w:rsidRDefault="00DA459F" w:rsidP="00DA459F">
      <w:pPr>
        <w:pStyle w:val="Heading4"/>
        <w:rPr>
          <w:i/>
          <w:iCs w:val="0"/>
        </w:rPr>
      </w:pPr>
      <w:r>
        <w:t xml:space="preserve">[3] Education---It's </w:t>
      </w:r>
      <w:r>
        <w:rPr>
          <w:u w:val="single"/>
        </w:rPr>
        <w:t>core</w:t>
      </w:r>
      <w:r>
        <w:t xml:space="preserve"> to the literature.</w:t>
      </w:r>
    </w:p>
    <w:p w14:paraId="1E40C0DD" w14:textId="77777777" w:rsidR="00DA459F" w:rsidRPr="00D141AF" w:rsidRDefault="00DA459F" w:rsidP="00DA459F">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xml:space="preserve">. </w:t>
      </w:r>
      <w:proofErr w:type="spellStart"/>
      <w:r>
        <w:t>ctdunc</w:t>
      </w:r>
      <w:proofErr w:type="spellEnd"/>
      <w:r>
        <w:t>]</w:t>
      </w:r>
    </w:p>
    <w:p w14:paraId="3533979B" w14:textId="77777777" w:rsidR="00DA459F" w:rsidRPr="00C51130" w:rsidRDefault="00DA459F" w:rsidP="00DA459F">
      <w:pPr>
        <w:rPr>
          <w:sz w:val="16"/>
        </w:rPr>
      </w:pPr>
      <w:r w:rsidRPr="00C51130">
        <w:rPr>
          <w:sz w:val="16"/>
        </w:rPr>
        <w:t xml:space="preserve">With respect to workers’ rights, </w:t>
      </w:r>
      <w:r w:rsidRPr="00C51130">
        <w:rPr>
          <w:rStyle w:val="StyleUnderline"/>
          <w:highlight w:val="cyan"/>
        </w:rPr>
        <w:t>scholars</w:t>
      </w:r>
      <w:r w:rsidRPr="00C51130">
        <w:rPr>
          <w:rStyle w:val="StyleUnderline"/>
        </w:rPr>
        <w:t xml:space="preserve"> have </w:t>
      </w:r>
      <w:r w:rsidRPr="00C51130">
        <w:rPr>
          <w:rStyle w:val="StyleUnderline"/>
          <w:highlight w:val="cyan"/>
        </w:rPr>
        <w:t>argued</w:t>
      </w:r>
      <w:r w:rsidRPr="00C51130">
        <w:rPr>
          <w:sz w:val="16"/>
        </w:rPr>
        <w:t xml:space="preserve"> that </w:t>
      </w:r>
      <w:r w:rsidRPr="00C51130">
        <w:rPr>
          <w:rStyle w:val="StyleUnderline"/>
          <w:highlight w:val="cyan"/>
        </w:rPr>
        <w:t>labor groups should pursue</w:t>
      </w:r>
      <w:r w:rsidRPr="00C51130">
        <w:rPr>
          <w:rStyle w:val="StyleUnderline"/>
        </w:rPr>
        <w:t xml:space="preserve"> more </w:t>
      </w:r>
      <w:r w:rsidRPr="00C51130">
        <w:rPr>
          <w:rStyle w:val="StyleUnderline"/>
          <w:highlight w:val="cyan"/>
        </w:rPr>
        <w:t>regulation at</w:t>
      </w:r>
      <w:r w:rsidRPr="00C51130">
        <w:rPr>
          <w:rStyle w:val="StyleUnderline"/>
        </w:rPr>
        <w:t xml:space="preserve"> the </w:t>
      </w:r>
      <w:r w:rsidRPr="00C51130">
        <w:rPr>
          <w:rStyle w:val="StyleUnderline"/>
          <w:highlight w:val="cyan"/>
        </w:rPr>
        <w:t>state leve</w:t>
      </w:r>
      <w:r w:rsidRPr="00C51130">
        <w:rPr>
          <w:rStyle w:val="StyleUnderline"/>
        </w:rPr>
        <w:t>l</w:t>
      </w:r>
      <w:r w:rsidRPr="00C51130">
        <w:rPr>
          <w:sz w:val="16"/>
        </w:rPr>
        <w:t xml:space="preserve">. The strong form of this </w:t>
      </w:r>
      <w:r w:rsidRPr="00C51130">
        <w:rPr>
          <w:rStyle w:val="StyleUnderline"/>
        </w:rPr>
        <w:t>argument</w:t>
      </w:r>
      <w:r w:rsidRPr="00C51130">
        <w:rPr>
          <w:sz w:val="16"/>
        </w:rPr>
        <w:t xml:space="preserve"> </w:t>
      </w:r>
      <w:r w:rsidRPr="00C51130">
        <w:rPr>
          <w:rStyle w:val="StyleUnderline"/>
        </w:rPr>
        <w:t>posits</w:t>
      </w:r>
      <w:r w:rsidRPr="00C51130">
        <w:rPr>
          <w:sz w:val="16"/>
        </w:rPr>
        <w:t xml:space="preserve"> that </w:t>
      </w:r>
      <w:r w:rsidRPr="00C51130">
        <w:rPr>
          <w:rStyle w:val="Emphasis"/>
          <w:highlight w:val="cyan"/>
        </w:rPr>
        <w:t>entrusting states</w:t>
      </w:r>
      <w:r w:rsidRPr="00C51130">
        <w:rPr>
          <w:sz w:val="16"/>
        </w:rPr>
        <w:t xml:space="preserve"> </w:t>
      </w:r>
      <w:r w:rsidRPr="00C51130">
        <w:rPr>
          <w:rStyle w:val="StyleUnderline"/>
        </w:rPr>
        <w:t xml:space="preserve">to protect labor rights </w:t>
      </w:r>
      <w:r w:rsidRPr="00C51130">
        <w:rPr>
          <w:rStyle w:val="StyleUnderline"/>
          <w:highlight w:val="cyan"/>
        </w:rPr>
        <w:t>is</w:t>
      </w:r>
      <w:r w:rsidRPr="00C51130">
        <w:rPr>
          <w:rStyle w:val="StyleUnderline"/>
        </w:rPr>
        <w:t xml:space="preserve"> the </w:t>
      </w:r>
      <w:r w:rsidRPr="00C51130">
        <w:rPr>
          <w:rStyle w:val="StyleUnderline"/>
          <w:highlight w:val="cyan"/>
        </w:rPr>
        <w:t>better</w:t>
      </w:r>
      <w:r w:rsidRPr="00C51130">
        <w:rPr>
          <w:rStyle w:val="StyleUnderline"/>
        </w:rPr>
        <w:t xml:space="preserve"> </w:t>
      </w:r>
      <w:r w:rsidRPr="00C51130">
        <w:rPr>
          <w:rStyle w:val="StyleUnderline"/>
          <w:highlight w:val="cyan"/>
        </w:rPr>
        <w:t>course for reformers than</w:t>
      </w:r>
      <w:r w:rsidRPr="00C51130">
        <w:rPr>
          <w:rStyle w:val="StyleUnderline"/>
        </w:rPr>
        <w:t xml:space="preserve"> an exclusive </w:t>
      </w:r>
      <w:r w:rsidRPr="00C51130">
        <w:rPr>
          <w:rStyle w:val="StyleUnderline"/>
          <w:highlight w:val="cyan"/>
        </w:rPr>
        <w:t>focus on</w:t>
      </w:r>
      <w:r w:rsidRPr="00C51130">
        <w:rPr>
          <w:rStyle w:val="StyleUnderline"/>
        </w:rPr>
        <w:t xml:space="preserve"> the </w:t>
      </w:r>
      <w:r w:rsidRPr="00C51130">
        <w:rPr>
          <w:rStyle w:val="StyleUnderline"/>
          <w:highlight w:val="cyan"/>
        </w:rPr>
        <w:t>national government</w:t>
      </w:r>
      <w:r w:rsidRPr="00C51130">
        <w:rPr>
          <w:sz w:val="16"/>
        </w:rPr>
        <w:t xml:space="preserve"> </w:t>
      </w:r>
      <w:r w:rsidRPr="00C51130">
        <w:rPr>
          <w:rStyle w:val="StyleUnderline"/>
        </w:rPr>
        <w:t>and</w:t>
      </w:r>
      <w:r w:rsidRPr="00C51130">
        <w:rPr>
          <w:sz w:val="16"/>
        </w:rPr>
        <w:t xml:space="preserve"> that </w:t>
      </w:r>
      <w:r w:rsidRPr="00C51130">
        <w:rPr>
          <w:rStyle w:val="StyleUnderline"/>
          <w:highlight w:val="cyan"/>
        </w:rPr>
        <w:t>labor</w:t>
      </w:r>
      <w:r w:rsidRPr="00C51130">
        <w:rPr>
          <w:sz w:val="16"/>
          <w:highlight w:val="cyan"/>
        </w:rPr>
        <w:t xml:space="preserve"> </w:t>
      </w:r>
      <w:r w:rsidRPr="00C51130">
        <w:rPr>
          <w:rStyle w:val="StyleUnderline"/>
          <w:highlight w:val="cyan"/>
        </w:rPr>
        <w:t>has more to gain</w:t>
      </w:r>
      <w:r w:rsidRPr="00C51130">
        <w:rPr>
          <w:rStyle w:val="StyleUnderline"/>
        </w:rPr>
        <w:t xml:space="preserve"> from concentrating on progressive reforms </w:t>
      </w:r>
      <w:r w:rsidRPr="00C51130">
        <w:rPr>
          <w:rStyle w:val="StyleUnderline"/>
          <w:highlight w:val="cyan"/>
        </w:rPr>
        <w:t>at</w:t>
      </w:r>
      <w:r w:rsidRPr="00C51130">
        <w:rPr>
          <w:rStyle w:val="StyleUnderline"/>
        </w:rPr>
        <w:t xml:space="preserve"> the </w:t>
      </w:r>
      <w:r w:rsidRPr="00C51130">
        <w:rPr>
          <w:rStyle w:val="StyleUnderline"/>
          <w:highlight w:val="cyan"/>
        </w:rPr>
        <w:t>state</w:t>
      </w:r>
      <w:r w:rsidRPr="00C51130">
        <w:rPr>
          <w:rStyle w:val="StyleUnderline"/>
        </w:rPr>
        <w:t xml:space="preserve"> and local </w:t>
      </w:r>
      <w:r w:rsidRPr="00C51130">
        <w:rPr>
          <w:rStyle w:val="StyleUnderline"/>
          <w:highlight w:val="cyan"/>
        </w:rPr>
        <w:t>levels</w:t>
      </w:r>
      <w:r w:rsidRPr="00C51130">
        <w:rPr>
          <w:rStyle w:val="StyleUnderline"/>
        </w:rPr>
        <w:t xml:space="preserve"> than to lose from the potential that localities might adopt reforms hostile to labor</w:t>
      </w:r>
      <w:r w:rsidRPr="00C51130">
        <w:rPr>
          <w:sz w:val="16"/>
        </w:rPr>
        <w:t xml:space="preserve"> (Freeman 2006; Freeman and Rogers 2006). Even short of that strong view, other labor scholars have highlighted promising state and local reforms that are emerging given the limitations of the NLRA, and that can occur despite its preemption regime (Sachs 2011).</w:t>
      </w:r>
    </w:p>
    <w:p w14:paraId="174BED6D" w14:textId="77777777" w:rsidR="00DA459F" w:rsidRPr="00C51130" w:rsidRDefault="00DA459F" w:rsidP="00DA459F">
      <w:pPr>
        <w:rPr>
          <w:sz w:val="16"/>
        </w:rPr>
      </w:pPr>
      <w:r w:rsidRPr="00C51130">
        <w:rPr>
          <w:sz w:val="16"/>
        </w:rPr>
        <w:t xml:space="preserve">The </w:t>
      </w:r>
      <w:r w:rsidRPr="00C51130">
        <w:rPr>
          <w:rStyle w:val="StyleUnderline"/>
          <w:highlight w:val="cyan"/>
        </w:rPr>
        <w:t>innovations</w:t>
      </w:r>
      <w:r w:rsidRPr="00C51130">
        <w:rPr>
          <w:sz w:val="16"/>
        </w:rPr>
        <w:t xml:space="preserve"> </w:t>
      </w:r>
      <w:r w:rsidRPr="00C51130">
        <w:rPr>
          <w:rStyle w:val="StyleUnderline"/>
        </w:rPr>
        <w:t>described</w:t>
      </w:r>
      <w:r w:rsidRPr="00C51130">
        <w:rPr>
          <w:sz w:val="16"/>
        </w:rPr>
        <w:t xml:space="preserve"> in this article </w:t>
      </w:r>
      <w:r w:rsidRPr="00C51130">
        <w:rPr>
          <w:rStyle w:val="StyleUnderline"/>
          <w:highlight w:val="cyan"/>
        </w:rPr>
        <w:t>do not</w:t>
      </w:r>
      <w:r w:rsidRPr="00C51130">
        <w:rPr>
          <w:rStyle w:val="StyleUnderline"/>
        </w:rPr>
        <w:t xml:space="preserve"> involve collective bargaining and thus do not directly </w:t>
      </w:r>
      <w:r w:rsidRPr="00C51130">
        <w:rPr>
          <w:rStyle w:val="StyleUnderline"/>
          <w:highlight w:val="cyan"/>
        </w:rPr>
        <w:t>implicate</w:t>
      </w:r>
      <w:r w:rsidRPr="00C51130">
        <w:rPr>
          <w:rStyle w:val="StyleUnderline"/>
        </w:rPr>
        <w:t xml:space="preserve"> the </w:t>
      </w:r>
      <w:r w:rsidRPr="00C51130">
        <w:rPr>
          <w:rStyle w:val="StyleUnderline"/>
          <w:highlight w:val="cyan"/>
        </w:rPr>
        <w:t>NLRA</w:t>
      </w:r>
      <w:r w:rsidRPr="00C51130">
        <w:rPr>
          <w:rStyle w:val="StyleUnderline"/>
        </w:rPr>
        <w:t xml:space="preserve"> regime</w:t>
      </w:r>
      <w:r w:rsidRPr="00C51130">
        <w:rPr>
          <w:sz w:val="16"/>
        </w:rPr>
        <w:t xml:space="preserve">, </w:t>
      </w:r>
      <w:r w:rsidRPr="00C51130">
        <w:rPr>
          <w:rStyle w:val="StyleUnderline"/>
        </w:rPr>
        <w:t>but</w:t>
      </w:r>
      <w:r w:rsidRPr="00C51130">
        <w:rPr>
          <w:sz w:val="16"/>
        </w:rPr>
        <w:t xml:space="preserve"> the normative case for wage and civil rights reforms similarly </w:t>
      </w:r>
      <w:r w:rsidRPr="00C51130">
        <w:rPr>
          <w:rStyle w:val="StyleUnderline"/>
          <w:highlight w:val="cyan"/>
        </w:rPr>
        <w:t>draws on</w:t>
      </w:r>
      <w:r w:rsidRPr="00C51130">
        <w:rPr>
          <w:rStyle w:val="StyleUnderline"/>
        </w:rPr>
        <w:t xml:space="preserve"> the value of </w:t>
      </w:r>
      <w:r w:rsidRPr="00C51130">
        <w:rPr>
          <w:rStyle w:val="StyleUnderline"/>
          <w:highlight w:val="cyan"/>
        </w:rPr>
        <w:t>experimentation</w:t>
      </w:r>
      <w:r w:rsidRPr="00C51130">
        <w:rPr>
          <w:rStyle w:val="StyleUnderline"/>
        </w:rPr>
        <w:t xml:space="preserve"> and democratic innovation.</w:t>
      </w:r>
      <w:r w:rsidRPr="00C51130">
        <w:rPr>
          <w:sz w:val="16"/>
        </w:rPr>
        <w:t xml:space="preserve"> </w:t>
      </w:r>
      <w:r w:rsidRPr="00C51130">
        <w:rPr>
          <w:rStyle w:val="StyleUnderline"/>
        </w:rPr>
        <w:t>Reformers and policymakers can test</w:t>
      </w:r>
      <w:r w:rsidRPr="00C51130">
        <w:rPr>
          <w:sz w:val="16"/>
        </w:rPr>
        <w:t xml:space="preserve"> the </w:t>
      </w:r>
      <w:r w:rsidRPr="00C51130">
        <w:rPr>
          <w:rStyle w:val="StyleUnderline"/>
        </w:rPr>
        <w:t>effect of raising</w:t>
      </w:r>
      <w:r w:rsidRPr="00C51130">
        <w:rPr>
          <w:sz w:val="16"/>
        </w:rPr>
        <w:t xml:space="preserve"> the </w:t>
      </w:r>
      <w:r w:rsidRPr="00C51130">
        <w:rPr>
          <w:rStyle w:val="StyleUnderline"/>
        </w:rPr>
        <w:t>minimum wage</w:t>
      </w:r>
      <w:r w:rsidRPr="00C51130">
        <w:rPr>
          <w:sz w:val="16"/>
        </w:rPr>
        <w:t xml:space="preserve"> on the employment of low-wage workers, such as was recently studied in the context of raised minimum wages in Seattle and Los Angeles (Fairris, Runsten, Briones, and Goodheart 2015; Jardim et al. 2017, 2018). </w:t>
      </w:r>
      <w:r w:rsidRPr="00C51130">
        <w:rPr>
          <w:rStyle w:val="StyleUnderline"/>
        </w:rPr>
        <w:t>Some</w:t>
      </w:r>
      <w:r w:rsidRPr="00C51130">
        <w:rPr>
          <w:sz w:val="16"/>
        </w:rPr>
        <w:t xml:space="preserve"> of the </w:t>
      </w:r>
      <w:r w:rsidRPr="00C51130">
        <w:rPr>
          <w:rStyle w:val="StyleUnderline"/>
        </w:rPr>
        <w:t xml:space="preserve">subnational labor innovations are new policy interventions that are responding to a changing workplace that includes more part-time and contingent workers, such as the rise of predictive scheduling laws that help retail, domestic, and service workers develop more stable and predictable work schedules </w:t>
      </w:r>
      <w:r w:rsidRPr="00C51130">
        <w:rPr>
          <w:sz w:val="16"/>
        </w:rPr>
        <w:t>(Rolf 2016).</w:t>
      </w:r>
    </w:p>
    <w:p w14:paraId="56E03973" w14:textId="77777777" w:rsidR="00DA459F" w:rsidRDefault="00DA459F" w:rsidP="00DA459F">
      <w:pPr>
        <w:pStyle w:val="Heading4"/>
      </w:pPr>
      <w:r>
        <w:t xml:space="preserve">4. </w:t>
      </w:r>
      <w:proofErr w:type="spellStart"/>
      <w:r>
        <w:t>Fiating</w:t>
      </w:r>
      <w:proofErr w:type="spellEnd"/>
      <w:r>
        <w:t xml:space="preserve"> uniformity is </w:t>
      </w:r>
      <w:r w:rsidRPr="00A86A5F">
        <w:rPr>
          <w:u w:val="single"/>
        </w:rPr>
        <w:t>fine</w:t>
      </w:r>
      <w:r>
        <w:t xml:space="preserve">---there’s a </w:t>
      </w:r>
      <w:r w:rsidRPr="00A86A5F">
        <w:rPr>
          <w:u w:val="single"/>
        </w:rPr>
        <w:t>long history</w:t>
      </w:r>
      <w:r>
        <w:t xml:space="preserve"> of it in labor law.</w:t>
      </w:r>
    </w:p>
    <w:p w14:paraId="7308DC39" w14:textId="77777777" w:rsidR="00DA459F" w:rsidRPr="00A86A5F" w:rsidRDefault="00DA459F" w:rsidP="00DA459F">
      <w:r>
        <w:t xml:space="preserve">Dr. Michael </w:t>
      </w:r>
      <w:r w:rsidRPr="00596A34">
        <w:rPr>
          <w:rStyle w:val="Style13ptBold"/>
        </w:rPr>
        <w:t>Goldfield 12</w:t>
      </w:r>
      <w:r>
        <w:t xml:space="preserve">, PhD in Labor Economics from the University of Chicago, Emeritus Professor of Industrial Relations and Human Resources in the Department of Political Science at Wayne State University, also with Amy Bromsen, “The Changing Landscape of US Unions </w:t>
      </w:r>
      <w:proofErr w:type="gramStart"/>
      <w:r>
        <w:t>In</w:t>
      </w:r>
      <w:proofErr w:type="gramEnd"/>
      <w:r>
        <w:t xml:space="preserve"> Historical and Theoretical Perspective”, Annual Review of Political Science 16(1), DOI:10.1146/annurev-polisci-032211-214003</w:t>
      </w:r>
    </w:p>
    <w:p w14:paraId="35F562AE" w14:textId="77777777" w:rsidR="00DA459F" w:rsidRDefault="00DA459F" w:rsidP="00DA459F">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970E72">
        <w:rPr>
          <w:rStyle w:val="StyleUnderline"/>
          <w:highlight w:val="cyan"/>
        </w:rPr>
        <w:t>During the</w:t>
      </w:r>
      <w:r w:rsidRPr="00596A34">
        <w:rPr>
          <w:sz w:val="16"/>
        </w:rPr>
        <w:t xml:space="preserve"> 19</w:t>
      </w:r>
      <w:r w:rsidRPr="00596A34">
        <w:rPr>
          <w:rStyle w:val="StyleUnderline"/>
        </w:rPr>
        <w:t xml:space="preserve">60s and </w:t>
      </w:r>
      <w:r w:rsidRPr="00970E72">
        <w:rPr>
          <w:sz w:val="16"/>
          <w:highlight w:val="cyan"/>
        </w:rPr>
        <w:t>19</w:t>
      </w:r>
      <w:r w:rsidRPr="00970E72">
        <w:rPr>
          <w:rStyle w:val="StyleUnderline"/>
          <w:highlight w:val="cyan"/>
        </w:rPr>
        <w:t xml:space="preserve">70s, the </w:t>
      </w:r>
      <w:r w:rsidRPr="00970E72">
        <w:rPr>
          <w:rStyle w:val="Emphasis"/>
          <w:sz w:val="24"/>
          <w:highlight w:val="cyan"/>
        </w:rPr>
        <w:t>majority of states</w:t>
      </w:r>
      <w:r w:rsidRPr="00970E72">
        <w:rPr>
          <w:rStyle w:val="StyleUnderline"/>
          <w:sz w:val="24"/>
          <w:szCs w:val="24"/>
          <w:highlight w:val="cyan"/>
        </w:rPr>
        <w:t xml:space="preserve"> </w:t>
      </w:r>
      <w:r w:rsidRPr="00970E72">
        <w:rPr>
          <w:rStyle w:val="StyleUnderline"/>
          <w:highlight w:val="cyan"/>
        </w:rPr>
        <w:t>passed</w:t>
      </w:r>
      <w:r w:rsidRPr="00596A34">
        <w:rPr>
          <w:rStyle w:val="StyleUnderline"/>
        </w:rPr>
        <w:t xml:space="preserve"> </w:t>
      </w:r>
      <w:r w:rsidRPr="00596A34">
        <w:rPr>
          <w:rStyle w:val="Emphasis"/>
          <w:sz w:val="24"/>
        </w:rPr>
        <w:t xml:space="preserve">surprisingly </w:t>
      </w:r>
      <w:r w:rsidRPr="00970E72">
        <w:rPr>
          <w:rStyle w:val="Emphasis"/>
          <w:sz w:val="24"/>
          <w:highlight w:val="cyan"/>
        </w:rPr>
        <w:t>uniform, strong</w:t>
      </w:r>
      <w:r w:rsidRPr="00596A34">
        <w:rPr>
          <w:rStyle w:val="Emphasis"/>
          <w:sz w:val="24"/>
        </w:rPr>
        <w:t xml:space="preserve"> public sector </w:t>
      </w:r>
      <w:r w:rsidRPr="00970E72">
        <w:rPr>
          <w:rStyle w:val="Emphasis"/>
          <w:sz w:val="24"/>
          <w:highlight w:val="cyan"/>
        </w:rPr>
        <w:t>collective bargaining legislation</w:t>
      </w:r>
      <w:r w:rsidRPr="00596A34">
        <w:rPr>
          <w:sz w:val="16"/>
        </w:rPr>
        <w:t xml:space="preserve">, </w:t>
      </w:r>
      <w:r w:rsidRPr="00596A34">
        <w:rPr>
          <w:rStyle w:val="StyleUnderline"/>
        </w:rPr>
        <w:t xml:space="preserve">in order </w:t>
      </w:r>
      <w:r w:rsidRPr="00970E72">
        <w:rPr>
          <w:rStyle w:val="StyleUnderline"/>
          <w:highlight w:val="cyan"/>
        </w:rPr>
        <w:t xml:space="preserve">to </w:t>
      </w:r>
      <w:r w:rsidRPr="00A75A14">
        <w:rPr>
          <w:rStyle w:val="StyleUnderline"/>
        </w:rPr>
        <w:t>legalize</w:t>
      </w:r>
      <w:r w:rsidRPr="00596A34">
        <w:rPr>
          <w:rStyle w:val="StyleUnderline"/>
        </w:rPr>
        <w:t xml:space="preserve"> and </w:t>
      </w:r>
      <w:r w:rsidRPr="00970E72">
        <w:rPr>
          <w:rStyle w:val="StyleUnderline"/>
          <w:highlight w:val="cyan"/>
        </w:rPr>
        <w:t>structure</w:t>
      </w:r>
      <w:r w:rsidRPr="00596A34">
        <w:rPr>
          <w:rStyle w:val="StyleUnderline"/>
        </w:rPr>
        <w:t xml:space="preserve"> increasingly contentious </w:t>
      </w:r>
      <w:r w:rsidRPr="00970E72">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21D77D50" w14:textId="77777777" w:rsidR="00DA459F" w:rsidRDefault="00DA459F" w:rsidP="00DA459F">
      <w:pPr>
        <w:rPr>
          <w:rStyle w:val="StyleUnderline"/>
        </w:rPr>
      </w:pPr>
    </w:p>
    <w:p w14:paraId="62EF2034" w14:textId="77777777" w:rsidR="00DA459F" w:rsidRDefault="00DA459F" w:rsidP="00DA459F">
      <w:pPr>
        <w:pStyle w:val="Heading3"/>
      </w:pPr>
      <w:r>
        <w:lastRenderedPageBreak/>
        <w:t>2NC---</w:t>
      </w:r>
      <w:proofErr w:type="spellStart"/>
      <w:r>
        <w:t>Strikedown</w:t>
      </w:r>
      <w:proofErr w:type="spellEnd"/>
      <w:r>
        <w:t>---AT: Antitrust</w:t>
      </w:r>
    </w:p>
    <w:p w14:paraId="3B126D58" w14:textId="77777777" w:rsidR="00DA459F" w:rsidRPr="0005737C" w:rsidRDefault="00DA459F" w:rsidP="00DA459F">
      <w:pPr>
        <w:pStyle w:val="Heading4"/>
      </w:pPr>
      <w:r>
        <w:t xml:space="preserve">[1] FTC. They </w:t>
      </w:r>
      <w:r>
        <w:rPr>
          <w:u w:val="single"/>
        </w:rPr>
        <w:t>already</w:t>
      </w:r>
      <w:r>
        <w:t xml:space="preserve"> concluded! --- Answers Clayton</w:t>
      </w:r>
    </w:p>
    <w:p w14:paraId="4CF98E34" w14:textId="77777777" w:rsidR="00DA459F" w:rsidRPr="00A923CF" w:rsidRDefault="00DA459F" w:rsidP="00DA459F">
      <w:r w:rsidRPr="007F1392">
        <w:rPr>
          <w:rStyle w:val="Style13ptBold"/>
        </w:rPr>
        <w:t>FTC 25</w:t>
      </w:r>
      <w:r>
        <w:t xml:space="preserve"> [Federal Trade Commission. </w:t>
      </w:r>
      <w:r w:rsidRPr="007F1392">
        <w:t>January 14</w:t>
      </w:r>
      <w:r>
        <w:t xml:space="preserve">. </w:t>
      </w:r>
      <w:r w:rsidRPr="007F1392">
        <w:t>"Federal Trade Commission Enforcement Policy Statement on Exemption of Protected Labor Activity by Workers from Antitrust Liability."</w:t>
      </w:r>
      <w:r>
        <w:t xml:space="preserve"> </w:t>
      </w:r>
      <w:hyperlink r:id="rId11" w:history="1">
        <w:r w:rsidRPr="00876FA9">
          <w:rPr>
            <w:rStyle w:val="Hyperlink"/>
          </w:rPr>
          <w:t>https://www.ftc.gov/system/files/ftc_gov/pdf/p251201laborexemptionpolicystatement.pdf</w:t>
        </w:r>
      </w:hyperlink>
      <w:r>
        <w:t>. MW]</w:t>
      </w:r>
    </w:p>
    <w:p w14:paraId="1CD13470" w14:textId="77777777" w:rsidR="00DA459F" w:rsidRPr="0005737C" w:rsidRDefault="00DA459F" w:rsidP="00DA459F">
      <w:pPr>
        <w:rPr>
          <w:sz w:val="16"/>
        </w:rPr>
      </w:pPr>
      <w:r w:rsidRPr="00A20024">
        <w:rPr>
          <w:rStyle w:val="StyleUnderline"/>
          <w:highlight w:val="cyan"/>
        </w:rPr>
        <w:t>Congress enacted</w:t>
      </w:r>
      <w:r w:rsidRPr="0005737C">
        <w:rPr>
          <w:sz w:val="16"/>
        </w:rPr>
        <w:t xml:space="preserve"> the </w:t>
      </w:r>
      <w:r w:rsidRPr="00A20024">
        <w:rPr>
          <w:rStyle w:val="StyleUnderline"/>
          <w:highlight w:val="cyan"/>
        </w:rPr>
        <w:t>Clayton</w:t>
      </w:r>
      <w:r w:rsidRPr="0005737C">
        <w:rPr>
          <w:sz w:val="16"/>
        </w:rPr>
        <w:t xml:space="preserve"> and Norris-LaGuardia </w:t>
      </w:r>
      <w:r w:rsidRPr="0005737C">
        <w:rPr>
          <w:rStyle w:val="StyleUnderline"/>
        </w:rPr>
        <w:t xml:space="preserve">Acts in significant part to </w:t>
      </w:r>
      <w:r w:rsidRPr="00A20024">
        <w:rPr>
          <w:rStyle w:val="StyleUnderline"/>
          <w:highlight w:val="cyan"/>
        </w:rPr>
        <w:t>protect</w:t>
      </w:r>
      <w:r w:rsidRPr="0005737C">
        <w:rPr>
          <w:rStyle w:val="StyleUnderline"/>
        </w:rPr>
        <w:t xml:space="preserve"> the ability </w:t>
      </w:r>
      <w:r w:rsidRPr="00A20024">
        <w:rPr>
          <w:rStyle w:val="StyleUnderline"/>
        </w:rPr>
        <w:t xml:space="preserve">of </w:t>
      </w:r>
      <w:r w:rsidRPr="00A20024">
        <w:rPr>
          <w:rStyle w:val="Emphasis"/>
          <w:highlight w:val="cyan"/>
        </w:rPr>
        <w:t>workers</w:t>
      </w:r>
      <w:r w:rsidRPr="00A20024">
        <w:rPr>
          <w:sz w:val="16"/>
          <w:highlight w:val="cyan"/>
        </w:rPr>
        <w:t xml:space="preserve"> </w:t>
      </w:r>
      <w:r w:rsidRPr="00A20024">
        <w:rPr>
          <w:rStyle w:val="StyleUnderline"/>
        </w:rPr>
        <w:t>to</w:t>
      </w:r>
      <w:r w:rsidRPr="0005737C">
        <w:rPr>
          <w:rStyle w:val="StyleUnderline"/>
        </w:rPr>
        <w:t xml:space="preserve"> organize</w:t>
      </w:r>
      <w:r w:rsidRPr="0005737C">
        <w:rPr>
          <w:sz w:val="16"/>
        </w:rPr>
        <w:t xml:space="preserve"> </w:t>
      </w:r>
      <w:r w:rsidRPr="0005737C">
        <w:rPr>
          <w:rStyle w:val="StyleUnderline"/>
        </w:rPr>
        <w:t>and</w:t>
      </w:r>
      <w:r w:rsidRPr="0005737C">
        <w:rPr>
          <w:sz w:val="16"/>
        </w:rPr>
        <w:t xml:space="preserve"> to </w:t>
      </w:r>
      <w:r w:rsidRPr="00A20024">
        <w:rPr>
          <w:rStyle w:val="StyleUnderline"/>
          <w:highlight w:val="cyan"/>
        </w:rPr>
        <w:t>collectively bargain</w:t>
      </w:r>
      <w:r w:rsidRPr="0005737C">
        <w:rPr>
          <w:rStyle w:val="StyleUnderline"/>
        </w:rPr>
        <w:t xml:space="preserve"> over wages</w:t>
      </w:r>
      <w:r w:rsidRPr="0005737C">
        <w:rPr>
          <w:sz w:val="16"/>
        </w:rPr>
        <w:t xml:space="preserve"> </w:t>
      </w:r>
      <w:r w:rsidRPr="0005737C">
        <w:rPr>
          <w:rStyle w:val="StyleUnderline"/>
        </w:rPr>
        <w:t>and labor conditions</w:t>
      </w:r>
      <w:r w:rsidRPr="0005737C">
        <w:rPr>
          <w:sz w:val="16"/>
        </w:rPr>
        <w:t xml:space="preserve">. Several provisions of these </w:t>
      </w:r>
      <w:r w:rsidRPr="0005737C">
        <w:rPr>
          <w:rStyle w:val="StyleUnderline"/>
        </w:rPr>
        <w:t>acts prevent courts from</w:t>
      </w:r>
      <w:r w:rsidRPr="0005737C">
        <w:rPr>
          <w:sz w:val="16"/>
        </w:rPr>
        <w:t xml:space="preserve"> </w:t>
      </w:r>
      <w:r w:rsidRPr="0005737C">
        <w:rPr>
          <w:rStyle w:val="StyleUnderline"/>
        </w:rPr>
        <w:t>enjoining</w:t>
      </w:r>
      <w:r w:rsidRPr="0005737C">
        <w:rPr>
          <w:sz w:val="16"/>
        </w:rPr>
        <w:t xml:space="preserve"> qualifying </w:t>
      </w:r>
      <w:r w:rsidRPr="0005737C">
        <w:rPr>
          <w:rStyle w:val="StyleUnderline"/>
        </w:rPr>
        <w:t xml:space="preserve">labor activity </w:t>
      </w:r>
      <w:r w:rsidRPr="00A20024">
        <w:rPr>
          <w:rStyle w:val="StyleUnderline"/>
          <w:highlight w:val="cyan"/>
        </w:rPr>
        <w:t xml:space="preserve">and </w:t>
      </w:r>
      <w:r w:rsidRPr="00A20024">
        <w:rPr>
          <w:rStyle w:val="Emphasis"/>
          <w:highlight w:val="cyan"/>
        </w:rPr>
        <w:t>shield</w:t>
      </w:r>
      <w:r w:rsidRPr="0005737C">
        <w:rPr>
          <w:sz w:val="16"/>
        </w:rPr>
        <w:t xml:space="preserve"> such </w:t>
      </w:r>
      <w:r w:rsidRPr="00A20024">
        <w:rPr>
          <w:rStyle w:val="Emphasis"/>
          <w:highlight w:val="cyan"/>
        </w:rPr>
        <w:t>activity</w:t>
      </w:r>
      <w:r w:rsidRPr="00A20024">
        <w:rPr>
          <w:sz w:val="16"/>
          <w:highlight w:val="cyan"/>
        </w:rPr>
        <w:t xml:space="preserve"> </w:t>
      </w:r>
      <w:r w:rsidRPr="00A20024">
        <w:rPr>
          <w:rStyle w:val="StyleUnderline"/>
          <w:highlight w:val="cyan"/>
        </w:rPr>
        <w:t>from antitrust</w:t>
      </w:r>
      <w:r w:rsidRPr="0005737C">
        <w:rPr>
          <w:rStyle w:val="StyleUnderline"/>
        </w:rPr>
        <w:t xml:space="preserve"> liability</w:t>
      </w:r>
      <w:r w:rsidRPr="0005737C">
        <w:rPr>
          <w:sz w:val="16"/>
        </w:rPr>
        <w:t xml:space="preserve">. Collectively, these provisions are known as the labor exemption to the antitrust laws, and they </w:t>
      </w:r>
      <w:r w:rsidRPr="0005737C">
        <w:rPr>
          <w:rStyle w:val="StyleUnderline"/>
        </w:rPr>
        <w:t>shield</w:t>
      </w:r>
      <w:r w:rsidRPr="0005737C">
        <w:rPr>
          <w:sz w:val="16"/>
        </w:rPr>
        <w:t xml:space="preserve"> from antitrust liability the conduct of bona fide labor organizations engaged in </w:t>
      </w:r>
      <w:r w:rsidRPr="0005737C">
        <w:rPr>
          <w:rStyle w:val="Emphasis"/>
        </w:rPr>
        <w:t>labor disputes</w:t>
      </w:r>
      <w:r w:rsidRPr="0005737C">
        <w:rPr>
          <w:sz w:val="16"/>
        </w:rPr>
        <w:t xml:space="preserve">—i.e., </w:t>
      </w:r>
      <w:r w:rsidRPr="0005737C">
        <w:rPr>
          <w:rStyle w:val="StyleUnderline"/>
        </w:rPr>
        <w:t>organizing and bargaining over the terms and conditions of employment</w:t>
      </w:r>
      <w:r w:rsidRPr="0005737C">
        <w:rPr>
          <w:sz w:val="16"/>
        </w:rPr>
        <w:t>.</w:t>
      </w:r>
    </w:p>
    <w:p w14:paraId="20D57479" w14:textId="77777777" w:rsidR="00DA459F" w:rsidRPr="0005737C" w:rsidRDefault="00DA459F" w:rsidP="00DA459F">
      <w:pPr>
        <w:rPr>
          <w:sz w:val="16"/>
        </w:rPr>
      </w:pPr>
      <w:r w:rsidRPr="0005737C">
        <w:rPr>
          <w:sz w:val="16"/>
        </w:rPr>
        <w:t xml:space="preserve">It has long been clear that employees who are directly hired by an employer are protected from antitrust liability by the labor exemption when they are organizing or bargaining with that employer over their compensation and/or working conditions. More recently, however, the rise of independent contracting, and of “gig work” in particular, has presented questions about the </w:t>
      </w:r>
      <w:r w:rsidRPr="0005737C">
        <w:rPr>
          <w:rStyle w:val="StyleUnderline"/>
        </w:rPr>
        <w:t>labor exemption’s application to the organizing and bargaining of workers who are classified</w:t>
      </w:r>
      <w:r w:rsidRPr="0005737C">
        <w:rPr>
          <w:sz w:val="16"/>
        </w:rPr>
        <w:t>—or potentially misclassified—</w:t>
      </w:r>
      <w:r w:rsidRPr="0005737C">
        <w:rPr>
          <w:rStyle w:val="StyleUnderline"/>
        </w:rPr>
        <w:t>by a firm as independent contractors</w:t>
      </w:r>
      <w:r w:rsidRPr="0005737C">
        <w:rPr>
          <w:sz w:val="16"/>
        </w:rPr>
        <w:t>.2 Particularly as gig workers contemplate efforts to organize or bargain collectively with platforms for the first time, they face a patchwork of cases regarding the exemption’s application.</w:t>
      </w:r>
    </w:p>
    <w:p w14:paraId="37E1F9E2" w14:textId="77777777" w:rsidR="00DA459F" w:rsidRDefault="00DA459F" w:rsidP="00DA459F">
      <w:pPr>
        <w:rPr>
          <w:sz w:val="16"/>
        </w:rPr>
      </w:pPr>
      <w:r w:rsidRPr="0005737C">
        <w:rPr>
          <w:sz w:val="16"/>
        </w:rPr>
        <w:t xml:space="preserve">In this enforcement policy statement, the </w:t>
      </w:r>
      <w:r w:rsidRPr="00A20024">
        <w:rPr>
          <w:rStyle w:val="StyleUnderline"/>
          <w:highlight w:val="cyan"/>
        </w:rPr>
        <w:t>Commission</w:t>
      </w:r>
      <w:r w:rsidRPr="0005737C">
        <w:rPr>
          <w:rStyle w:val="StyleUnderline"/>
        </w:rPr>
        <w:t xml:space="preserve"> clarifies its </w:t>
      </w:r>
      <w:r w:rsidRPr="00A20024">
        <w:rPr>
          <w:rStyle w:val="StyleUnderline"/>
          <w:highlight w:val="cyan"/>
        </w:rPr>
        <w:t>view</w:t>
      </w:r>
      <w:r w:rsidRPr="0005737C">
        <w:rPr>
          <w:rStyle w:val="StyleUnderline"/>
        </w:rPr>
        <w:t xml:space="preserve"> that</w:t>
      </w:r>
      <w:r w:rsidRPr="0005737C">
        <w:rPr>
          <w:sz w:val="16"/>
        </w:rPr>
        <w:t xml:space="preserve"> the </w:t>
      </w:r>
      <w:r w:rsidRPr="00A20024">
        <w:rPr>
          <w:rStyle w:val="StyleUnderline"/>
          <w:highlight w:val="cyan"/>
        </w:rPr>
        <w:t>labor exemption’s application</w:t>
      </w:r>
      <w:r w:rsidRPr="0005737C">
        <w:rPr>
          <w:rStyle w:val="StyleUnderline"/>
        </w:rPr>
        <w:t xml:space="preserve"> </w:t>
      </w:r>
      <w:r w:rsidRPr="00A20024">
        <w:rPr>
          <w:rStyle w:val="StyleUnderline"/>
          <w:highlight w:val="cyan"/>
        </w:rPr>
        <w:t>does</w:t>
      </w:r>
      <w:r w:rsidRPr="0005737C">
        <w:rPr>
          <w:rStyle w:val="StyleUnderline"/>
        </w:rPr>
        <w:t xml:space="preserve"> </w:t>
      </w:r>
      <w:r w:rsidRPr="00A20024">
        <w:rPr>
          <w:rStyle w:val="StyleUnderline"/>
          <w:highlight w:val="cyan"/>
        </w:rPr>
        <w:t>not turn on whether a worker is formally classified</w:t>
      </w:r>
      <w:r w:rsidRPr="0005737C">
        <w:rPr>
          <w:rStyle w:val="StyleUnderline"/>
        </w:rPr>
        <w:t xml:space="preserve"> by a firm as an independent contractor</w:t>
      </w:r>
      <w:r w:rsidRPr="0005737C">
        <w:rPr>
          <w:sz w:val="16"/>
        </w:rPr>
        <w:t xml:space="preserve"> </w:t>
      </w:r>
      <w:r w:rsidRPr="00A20024">
        <w:rPr>
          <w:rStyle w:val="StyleUnderline"/>
          <w:highlight w:val="cyan"/>
        </w:rPr>
        <w:t>under</w:t>
      </w:r>
      <w:r w:rsidRPr="0005737C">
        <w:rPr>
          <w:rStyle w:val="StyleUnderline"/>
        </w:rPr>
        <w:t xml:space="preserve"> the</w:t>
      </w:r>
      <w:r w:rsidRPr="0005737C">
        <w:rPr>
          <w:sz w:val="16"/>
        </w:rPr>
        <w:t xml:space="preserve"> Fair Labor Standards Act (“</w:t>
      </w:r>
      <w:r w:rsidRPr="00A20024">
        <w:rPr>
          <w:rStyle w:val="StyleUnderline"/>
          <w:highlight w:val="cyan"/>
        </w:rPr>
        <w:t>FLSA</w:t>
      </w:r>
      <w:r w:rsidRPr="0005737C">
        <w:rPr>
          <w:sz w:val="16"/>
        </w:rPr>
        <w:t>”), the National Labor Relations Act (“</w:t>
      </w:r>
      <w:r w:rsidRPr="00A20024">
        <w:rPr>
          <w:rStyle w:val="StyleUnderline"/>
          <w:highlight w:val="cyan"/>
        </w:rPr>
        <w:t>NLRA</w:t>
      </w:r>
      <w:r w:rsidRPr="0005737C">
        <w:rPr>
          <w:sz w:val="16"/>
        </w:rPr>
        <w:t xml:space="preserve">”), </w:t>
      </w:r>
      <w:r w:rsidRPr="0005737C">
        <w:rPr>
          <w:rStyle w:val="StyleUnderline"/>
        </w:rPr>
        <w:t>tax law</w:t>
      </w:r>
      <w:r w:rsidRPr="0005737C">
        <w:rPr>
          <w:sz w:val="16"/>
        </w:rPr>
        <w:t xml:space="preserve">, </w:t>
      </w:r>
      <w:r w:rsidRPr="0005737C">
        <w:rPr>
          <w:rStyle w:val="StyleUnderline"/>
        </w:rPr>
        <w:t>state common law, or any other law</w:t>
      </w:r>
      <w:r w:rsidRPr="0005737C">
        <w:rPr>
          <w:sz w:val="16"/>
        </w:rPr>
        <w:t xml:space="preserve">. Rather, </w:t>
      </w:r>
      <w:r w:rsidRPr="00A20024">
        <w:rPr>
          <w:rStyle w:val="Emphasis"/>
          <w:highlight w:val="cyan"/>
        </w:rPr>
        <w:t>workers’</w:t>
      </w:r>
      <w:r w:rsidRPr="00A20024">
        <w:rPr>
          <w:rStyle w:val="StyleUnderline"/>
          <w:highlight w:val="cyan"/>
        </w:rPr>
        <w:t xml:space="preserve"> organizing</w:t>
      </w:r>
      <w:r w:rsidRPr="0005737C">
        <w:rPr>
          <w:sz w:val="16"/>
        </w:rPr>
        <w:t xml:space="preserve"> </w:t>
      </w:r>
      <w:r w:rsidRPr="0005737C">
        <w:rPr>
          <w:rStyle w:val="StyleUnderline"/>
        </w:rPr>
        <w:t xml:space="preserve">and collective bargaining </w:t>
      </w:r>
      <w:r w:rsidRPr="00A20024">
        <w:rPr>
          <w:rStyle w:val="StyleUnderline"/>
          <w:highlight w:val="cyan"/>
        </w:rPr>
        <w:t>activity</w:t>
      </w:r>
      <w:r w:rsidRPr="0005737C">
        <w:rPr>
          <w:sz w:val="16"/>
        </w:rPr>
        <w:t xml:space="preserve"> </w:t>
      </w:r>
      <w:r w:rsidRPr="0005737C">
        <w:rPr>
          <w:rStyle w:val="StyleUnderline"/>
        </w:rPr>
        <w:t xml:space="preserve">may be </w:t>
      </w:r>
      <w:r w:rsidRPr="00A20024">
        <w:rPr>
          <w:rStyle w:val="StyleUnderline"/>
          <w:highlight w:val="cyan"/>
        </w:rPr>
        <w:t>protected from antitrust liability</w:t>
      </w:r>
      <w:r w:rsidRPr="00A20024">
        <w:rPr>
          <w:sz w:val="16"/>
          <w:highlight w:val="cyan"/>
        </w:rPr>
        <w:t xml:space="preserve"> </w:t>
      </w:r>
      <w:r w:rsidRPr="00A20024">
        <w:rPr>
          <w:rStyle w:val="StyleUnderline"/>
          <w:highlight w:val="cyan"/>
        </w:rPr>
        <w:t>when</w:t>
      </w:r>
      <w:r w:rsidRPr="0005737C">
        <w:rPr>
          <w:rStyle w:val="StyleUnderline"/>
        </w:rPr>
        <w:t xml:space="preserve"> what is at </w:t>
      </w:r>
      <w:r w:rsidRPr="00A20024">
        <w:rPr>
          <w:rStyle w:val="StyleUnderline"/>
          <w:highlight w:val="cyan"/>
        </w:rPr>
        <w:t>issue is</w:t>
      </w:r>
      <w:r w:rsidRPr="0005737C">
        <w:rPr>
          <w:rStyle w:val="StyleUnderline"/>
        </w:rPr>
        <w:t xml:space="preserve"> the </w:t>
      </w:r>
      <w:r w:rsidRPr="00A20024">
        <w:rPr>
          <w:rStyle w:val="Emphasis"/>
          <w:highlight w:val="cyan"/>
        </w:rPr>
        <w:t>compensation</w:t>
      </w:r>
      <w:r w:rsidRPr="0005737C">
        <w:rPr>
          <w:rStyle w:val="StyleUnderline"/>
        </w:rPr>
        <w:t xml:space="preserve"> </w:t>
      </w:r>
      <w:r w:rsidRPr="00A20024">
        <w:rPr>
          <w:rStyle w:val="StyleUnderline"/>
          <w:highlight w:val="cyan"/>
        </w:rPr>
        <w:t>for</w:t>
      </w:r>
      <w:r w:rsidRPr="0005737C">
        <w:rPr>
          <w:rStyle w:val="StyleUnderline"/>
        </w:rPr>
        <w:t xml:space="preserve"> their </w:t>
      </w:r>
      <w:r w:rsidRPr="00A20024">
        <w:rPr>
          <w:rStyle w:val="Emphasis"/>
          <w:highlight w:val="cyan"/>
        </w:rPr>
        <w:t>labor</w:t>
      </w:r>
      <w:r w:rsidRPr="0005737C">
        <w:rPr>
          <w:rStyle w:val="StyleUnderline"/>
        </w:rPr>
        <w:t xml:space="preserve"> or their </w:t>
      </w:r>
      <w:r w:rsidRPr="0005737C">
        <w:rPr>
          <w:rStyle w:val="Emphasis"/>
        </w:rPr>
        <w:t>working conditions</w:t>
      </w:r>
      <w:r w:rsidRPr="0005737C">
        <w:rPr>
          <w:sz w:val="16"/>
        </w:rPr>
        <w:t xml:space="preserve">. </w:t>
      </w:r>
      <w:r w:rsidRPr="00A20024">
        <w:rPr>
          <w:rStyle w:val="StyleUnderline"/>
          <w:highlight w:val="cyan"/>
        </w:rPr>
        <w:t>Workers engaged</w:t>
      </w:r>
      <w:r w:rsidRPr="0005737C">
        <w:rPr>
          <w:sz w:val="16"/>
        </w:rPr>
        <w:t xml:space="preserve"> </w:t>
      </w:r>
      <w:r w:rsidRPr="0005737C">
        <w:rPr>
          <w:rStyle w:val="StyleUnderline"/>
        </w:rPr>
        <w:t>in</w:t>
      </w:r>
      <w:r w:rsidRPr="0005737C">
        <w:rPr>
          <w:sz w:val="16"/>
        </w:rPr>
        <w:t xml:space="preserve"> such </w:t>
      </w:r>
      <w:r w:rsidRPr="0005737C">
        <w:rPr>
          <w:rStyle w:val="Emphasis"/>
        </w:rPr>
        <w:t>protected activity</w:t>
      </w:r>
      <w:r w:rsidRPr="0005737C">
        <w:rPr>
          <w:sz w:val="16"/>
        </w:rPr>
        <w:t xml:space="preserve"> </w:t>
      </w:r>
      <w:r w:rsidRPr="00A20024">
        <w:rPr>
          <w:rStyle w:val="StyleUnderline"/>
          <w:highlight w:val="cyan"/>
        </w:rPr>
        <w:t>are not</w:t>
      </w:r>
      <w:r w:rsidRPr="0005737C">
        <w:rPr>
          <w:rStyle w:val="StyleUnderline"/>
        </w:rPr>
        <w:t xml:space="preserve"> categorically </w:t>
      </w:r>
      <w:r w:rsidRPr="00A20024">
        <w:rPr>
          <w:rStyle w:val="StyleUnderline"/>
          <w:highlight w:val="cyan"/>
        </w:rPr>
        <w:t>beyond</w:t>
      </w:r>
      <w:r w:rsidRPr="0005737C">
        <w:rPr>
          <w:rStyle w:val="StyleUnderline"/>
        </w:rPr>
        <w:t xml:space="preserve"> the </w:t>
      </w:r>
      <w:r w:rsidRPr="00A20024">
        <w:rPr>
          <w:rStyle w:val="StyleUnderline"/>
          <w:highlight w:val="cyan"/>
        </w:rPr>
        <w:t>scope</w:t>
      </w:r>
      <w:r w:rsidRPr="00A20024">
        <w:rPr>
          <w:sz w:val="16"/>
          <w:highlight w:val="cyan"/>
        </w:rPr>
        <w:t xml:space="preserve"> </w:t>
      </w:r>
      <w:r w:rsidRPr="00A20024">
        <w:rPr>
          <w:rStyle w:val="StyleUnderline"/>
          <w:highlight w:val="cyan"/>
        </w:rPr>
        <w:t>of</w:t>
      </w:r>
      <w:r w:rsidRPr="0005737C">
        <w:rPr>
          <w:sz w:val="16"/>
        </w:rPr>
        <w:t xml:space="preserve"> the </w:t>
      </w:r>
      <w:r w:rsidRPr="0005737C">
        <w:rPr>
          <w:rStyle w:val="StyleUnderline"/>
        </w:rPr>
        <w:t xml:space="preserve">labor </w:t>
      </w:r>
      <w:r w:rsidRPr="00A20024">
        <w:rPr>
          <w:rStyle w:val="StyleUnderline"/>
          <w:highlight w:val="cyan"/>
        </w:rPr>
        <w:t>exemption</w:t>
      </w:r>
      <w:r w:rsidRPr="0005737C">
        <w:rPr>
          <w:sz w:val="16"/>
        </w:rPr>
        <w:t xml:space="preserve"> </w:t>
      </w:r>
      <w:r w:rsidRPr="0005737C">
        <w:rPr>
          <w:rStyle w:val="StyleUnderline"/>
        </w:rPr>
        <w:t>from antitrust liability</w:t>
      </w:r>
      <w:r w:rsidRPr="0005737C">
        <w:rPr>
          <w:sz w:val="16"/>
        </w:rPr>
        <w:t xml:space="preserve"> </w:t>
      </w:r>
      <w:r w:rsidRPr="00A20024">
        <w:rPr>
          <w:rStyle w:val="StyleUnderline"/>
          <w:highlight w:val="cyan"/>
        </w:rPr>
        <w:t>simply</w:t>
      </w:r>
      <w:r w:rsidRPr="0005737C">
        <w:rPr>
          <w:rStyle w:val="StyleUnderline"/>
        </w:rPr>
        <w:t xml:space="preserve"> </w:t>
      </w:r>
      <w:r w:rsidRPr="00A20024">
        <w:rPr>
          <w:rStyle w:val="StyleUnderline"/>
          <w:highlight w:val="cyan"/>
        </w:rPr>
        <w:t>because</w:t>
      </w:r>
      <w:r w:rsidRPr="0005737C">
        <w:rPr>
          <w:rStyle w:val="StyleUnderline"/>
        </w:rPr>
        <w:t xml:space="preserve"> they do </w:t>
      </w:r>
      <w:r w:rsidRPr="00A20024">
        <w:rPr>
          <w:rStyle w:val="StyleUnderline"/>
          <w:highlight w:val="cyan"/>
        </w:rPr>
        <w:t>not</w:t>
      </w:r>
      <w:r w:rsidRPr="0005737C">
        <w:rPr>
          <w:rStyle w:val="StyleUnderline"/>
        </w:rPr>
        <w:t xml:space="preserve"> have a formal </w:t>
      </w:r>
      <w:r w:rsidRPr="00A20024">
        <w:rPr>
          <w:rStyle w:val="StyleUnderline"/>
          <w:highlight w:val="cyan"/>
        </w:rPr>
        <w:t>employer-employee relationship</w:t>
      </w:r>
      <w:r w:rsidRPr="0005737C">
        <w:rPr>
          <w:rStyle w:val="StyleUnderline"/>
        </w:rPr>
        <w:t xml:space="preserve"> with the firm</w:t>
      </w:r>
      <w:r w:rsidRPr="0005737C">
        <w:rPr>
          <w:sz w:val="16"/>
        </w:rPr>
        <w:t xml:space="preserve"> with whom they seek to negotiate over the compensation for their labor or their working conditions.</w:t>
      </w:r>
    </w:p>
    <w:p w14:paraId="733C2838" w14:textId="77777777" w:rsidR="00DA459F" w:rsidRPr="00A20024" w:rsidRDefault="00DA459F" w:rsidP="00DA459F">
      <w:pPr>
        <w:pStyle w:val="Heading4"/>
        <w:rPr>
          <w:b w:val="0"/>
          <w:bCs/>
        </w:rPr>
      </w:pPr>
      <w:r>
        <w:t xml:space="preserve">100% applies to gig workers, FTC concludes they don't even need to be employees of </w:t>
      </w:r>
      <w:r>
        <w:rPr>
          <w:u w:val="single"/>
        </w:rPr>
        <w:t>that</w:t>
      </w:r>
      <w:r>
        <w:t xml:space="preserve"> firm.  </w:t>
      </w:r>
    </w:p>
    <w:p w14:paraId="65DFD35E" w14:textId="77777777" w:rsidR="00DA459F" w:rsidRPr="00A923CF" w:rsidRDefault="00DA459F" w:rsidP="00DA459F">
      <w:r w:rsidRPr="007F1392">
        <w:rPr>
          <w:rStyle w:val="Style13ptBold"/>
        </w:rPr>
        <w:t>FTC 25</w:t>
      </w:r>
      <w:r>
        <w:t xml:space="preserve"> [Federal Trade Commission. </w:t>
      </w:r>
      <w:r w:rsidRPr="007F1392">
        <w:t>January 14</w:t>
      </w:r>
      <w:r>
        <w:t xml:space="preserve">. </w:t>
      </w:r>
      <w:r w:rsidRPr="007F1392">
        <w:t>"Federal Trade Commission Enforcement Policy Statement on Exemption of Protected Labor Activity by Workers from Antitrust Liability."</w:t>
      </w:r>
      <w:r>
        <w:t xml:space="preserve"> </w:t>
      </w:r>
      <w:hyperlink r:id="rId12" w:history="1">
        <w:r w:rsidRPr="00876FA9">
          <w:rPr>
            <w:rStyle w:val="Hyperlink"/>
          </w:rPr>
          <w:t>https://www.ftc.gov/system/files/ftc_gov/pdf/p251201laborexemptionpolicystatement.pdf</w:t>
        </w:r>
      </w:hyperlink>
      <w:r>
        <w:t>. MW]</w:t>
      </w:r>
    </w:p>
    <w:p w14:paraId="56BCB40F" w14:textId="77777777" w:rsidR="00DA459F" w:rsidRPr="00A20024" w:rsidRDefault="00DA459F" w:rsidP="00DA459F">
      <w:pPr>
        <w:rPr>
          <w:sz w:val="16"/>
        </w:rPr>
      </w:pPr>
      <w:r w:rsidRPr="00A20024">
        <w:rPr>
          <w:sz w:val="16"/>
        </w:rPr>
        <w:t xml:space="preserve">The </w:t>
      </w:r>
      <w:r w:rsidRPr="00A20024">
        <w:rPr>
          <w:rStyle w:val="StyleUnderline"/>
          <w:highlight w:val="cyan"/>
        </w:rPr>
        <w:t>Supreme Court</w:t>
      </w:r>
      <w:r w:rsidRPr="00A20024">
        <w:rPr>
          <w:sz w:val="16"/>
        </w:rPr>
        <w:t xml:space="preserve"> has accordingly </w:t>
      </w:r>
      <w:r w:rsidRPr="00A20024">
        <w:rPr>
          <w:rStyle w:val="StyleUnderline"/>
          <w:highlight w:val="cyan"/>
        </w:rPr>
        <w:t>held exempt from</w:t>
      </w:r>
      <w:r w:rsidRPr="00A20024">
        <w:rPr>
          <w:rStyle w:val="StyleUnderline"/>
        </w:rPr>
        <w:t xml:space="preserve"> </w:t>
      </w:r>
      <w:r w:rsidRPr="00A20024">
        <w:rPr>
          <w:rStyle w:val="StyleUnderline"/>
          <w:highlight w:val="cyan"/>
        </w:rPr>
        <w:t xml:space="preserve">antitrust liability </w:t>
      </w:r>
      <w:r w:rsidRPr="00A20024">
        <w:rPr>
          <w:rStyle w:val="StyleUnderline"/>
        </w:rPr>
        <w:t xml:space="preserve">the </w:t>
      </w:r>
      <w:r w:rsidRPr="00A20024">
        <w:rPr>
          <w:rStyle w:val="StyleUnderline"/>
          <w:highlight w:val="cyan"/>
        </w:rPr>
        <w:t>labor organizing</w:t>
      </w:r>
      <w:r w:rsidRPr="00A20024">
        <w:rPr>
          <w:rStyle w:val="StyleUnderline"/>
        </w:rPr>
        <w:t xml:space="preserve"> activities </w:t>
      </w:r>
      <w:r w:rsidRPr="00A20024">
        <w:rPr>
          <w:rStyle w:val="StyleUnderline"/>
          <w:highlight w:val="cyan"/>
        </w:rPr>
        <w:t>of persons</w:t>
      </w:r>
      <w:r w:rsidRPr="00A20024">
        <w:rPr>
          <w:rStyle w:val="StyleUnderline"/>
        </w:rPr>
        <w:t xml:space="preserve"> </w:t>
      </w:r>
      <w:r w:rsidRPr="00A20024">
        <w:rPr>
          <w:rStyle w:val="StyleUnderline"/>
          <w:highlight w:val="cyan"/>
        </w:rPr>
        <w:t xml:space="preserve">who were </w:t>
      </w:r>
      <w:r w:rsidRPr="00A20024">
        <w:rPr>
          <w:rStyle w:val="Emphasis"/>
          <w:highlight w:val="cyan"/>
        </w:rPr>
        <w:t>not employees</w:t>
      </w:r>
      <w:r w:rsidRPr="00A20024">
        <w:rPr>
          <w:rStyle w:val="StyleUnderline"/>
        </w:rPr>
        <w:t xml:space="preserve"> of the firm whose labor practices they sought to change</w:t>
      </w:r>
      <w:r w:rsidRPr="00A20024">
        <w:rPr>
          <w:sz w:val="16"/>
        </w:rPr>
        <w:t xml:space="preserve">. For example, in New Negro Alliance v. Sanitary Grocery Co., the </w:t>
      </w:r>
      <w:r w:rsidRPr="00A20024">
        <w:rPr>
          <w:rStyle w:val="StyleUnderline"/>
        </w:rPr>
        <w:t>Court found</w:t>
      </w:r>
      <w:r w:rsidRPr="00A20024">
        <w:rPr>
          <w:sz w:val="16"/>
        </w:rPr>
        <w:t xml:space="preserve"> that </w:t>
      </w:r>
      <w:r w:rsidRPr="00A20024">
        <w:rPr>
          <w:rStyle w:val="StyleUnderline"/>
          <w:highlight w:val="cyan"/>
        </w:rPr>
        <w:t>alliance members</w:t>
      </w:r>
      <w:r w:rsidRPr="00A20024">
        <w:rPr>
          <w:rStyle w:val="StyleUnderline"/>
        </w:rPr>
        <w:t xml:space="preserve"> </w:t>
      </w:r>
      <w:r w:rsidRPr="00A20024">
        <w:rPr>
          <w:rStyle w:val="StyleUnderline"/>
          <w:highlight w:val="cyan"/>
        </w:rPr>
        <w:t>who picketed</w:t>
      </w:r>
      <w:r w:rsidRPr="00A20024">
        <w:rPr>
          <w:rStyle w:val="StyleUnderline"/>
        </w:rPr>
        <w:t xml:space="preserve"> a grocery store</w:t>
      </w:r>
      <w:r w:rsidRPr="00A20024">
        <w:rPr>
          <w:sz w:val="16"/>
        </w:rPr>
        <w:t xml:space="preserve"> to press the store to hire Black workers </w:t>
      </w:r>
      <w:r w:rsidRPr="00A20024">
        <w:rPr>
          <w:rStyle w:val="StyleUnderline"/>
          <w:highlight w:val="cyan"/>
        </w:rPr>
        <w:t>were</w:t>
      </w:r>
      <w:r w:rsidRPr="00A20024">
        <w:rPr>
          <w:rStyle w:val="StyleUnderline"/>
        </w:rPr>
        <w:t xml:space="preserve"> “</w:t>
      </w:r>
      <w:r w:rsidRPr="00A20024">
        <w:rPr>
          <w:rStyle w:val="StyleUnderline"/>
          <w:highlight w:val="cyan"/>
        </w:rPr>
        <w:t>persons interested</w:t>
      </w:r>
      <w:r w:rsidRPr="00A20024">
        <w:rPr>
          <w:rStyle w:val="StyleUnderline"/>
        </w:rPr>
        <w:t>” in a “labor dispute”</w:t>
      </w:r>
      <w:r w:rsidRPr="00A20024">
        <w:rPr>
          <w:sz w:val="16"/>
        </w:rPr>
        <w:t xml:space="preserve"> despite the fact that they were not employees of the store.37 And in Milk Wagon Drivers’ Union v. Lake Valley Farm Products, Inc., the </w:t>
      </w:r>
      <w:r w:rsidRPr="00A20024">
        <w:rPr>
          <w:rStyle w:val="StyleUnderline"/>
        </w:rPr>
        <w:t>Court held</w:t>
      </w:r>
      <w:r w:rsidRPr="00A20024">
        <w:rPr>
          <w:sz w:val="16"/>
        </w:rPr>
        <w:t xml:space="preserve"> that the </w:t>
      </w:r>
      <w:r w:rsidRPr="00A20024">
        <w:rPr>
          <w:rStyle w:val="StyleUnderline"/>
          <w:highlight w:val="cyan"/>
        </w:rPr>
        <w:t>labor exemption protected</w:t>
      </w:r>
      <w:r w:rsidRPr="00A20024">
        <w:rPr>
          <w:sz w:val="16"/>
        </w:rPr>
        <w:t xml:space="preserve"> </w:t>
      </w:r>
      <w:r w:rsidRPr="00A20024">
        <w:rPr>
          <w:rStyle w:val="StyleUnderline"/>
        </w:rPr>
        <w:t xml:space="preserve">members of a </w:t>
      </w:r>
      <w:r w:rsidRPr="00A20024">
        <w:rPr>
          <w:rStyle w:val="StyleUnderline"/>
          <w:highlight w:val="cyan"/>
        </w:rPr>
        <w:t>drivers’ union</w:t>
      </w:r>
      <w:r w:rsidRPr="00A20024">
        <w:rPr>
          <w:sz w:val="16"/>
        </w:rPr>
        <w:t xml:space="preserve"> </w:t>
      </w:r>
      <w:r w:rsidRPr="00A20024">
        <w:rPr>
          <w:rStyle w:val="StyleUnderline"/>
          <w:highlight w:val="cyan"/>
        </w:rPr>
        <w:t xml:space="preserve">who </w:t>
      </w:r>
      <w:r w:rsidRPr="00A20024">
        <w:rPr>
          <w:rStyle w:val="Emphasis"/>
          <w:highlight w:val="cyan"/>
        </w:rPr>
        <w:t>picketed dairies</w:t>
      </w:r>
      <w:r w:rsidRPr="00A20024">
        <w:rPr>
          <w:rStyle w:val="StyleUnderline"/>
        </w:rPr>
        <w:t xml:space="preserve"> </w:t>
      </w:r>
      <w:r w:rsidRPr="00A20024">
        <w:rPr>
          <w:rStyle w:val="StyleUnderline"/>
          <w:highlight w:val="cyan"/>
        </w:rPr>
        <w:t xml:space="preserve">that did </w:t>
      </w:r>
      <w:r w:rsidRPr="00A20024">
        <w:rPr>
          <w:rStyle w:val="Emphasis"/>
          <w:highlight w:val="cyan"/>
        </w:rPr>
        <w:t>not use union labor</w:t>
      </w:r>
      <w:r w:rsidRPr="00A20024">
        <w:rPr>
          <w:sz w:val="16"/>
        </w:rPr>
        <w:t xml:space="preserve">, </w:t>
      </w:r>
      <w:r w:rsidRPr="00A20024">
        <w:rPr>
          <w:rStyle w:val="StyleUnderline"/>
        </w:rPr>
        <w:t>because</w:t>
      </w:r>
      <w:r w:rsidRPr="00A20024">
        <w:rPr>
          <w:sz w:val="16"/>
        </w:rPr>
        <w:t xml:space="preserve"> </w:t>
      </w:r>
      <w:r w:rsidRPr="00A20024">
        <w:rPr>
          <w:rStyle w:val="StyleUnderline"/>
        </w:rPr>
        <w:t>the drivers were “engaged in the same industry, trade, craft, or occupation” as the dairies</w:t>
      </w:r>
      <w:r w:rsidRPr="00A20024">
        <w:rPr>
          <w:sz w:val="16"/>
        </w:rPr>
        <w:t>, “namely the milk industry.”38</w:t>
      </w:r>
    </w:p>
    <w:p w14:paraId="20548768" w14:textId="77777777" w:rsidR="00DA459F" w:rsidRPr="00A20024" w:rsidRDefault="00DA459F" w:rsidP="00DA459F">
      <w:pPr>
        <w:rPr>
          <w:sz w:val="16"/>
        </w:rPr>
      </w:pPr>
      <w:r w:rsidRPr="00A20024">
        <w:rPr>
          <w:sz w:val="16"/>
        </w:rPr>
        <w:t xml:space="preserve">Third, the labor </w:t>
      </w:r>
      <w:r w:rsidRPr="00A20024">
        <w:rPr>
          <w:rStyle w:val="StyleUnderline"/>
          <w:highlight w:val="cyan"/>
        </w:rPr>
        <w:t>exemption’s use of</w:t>
      </w:r>
      <w:r w:rsidRPr="00A20024">
        <w:rPr>
          <w:rStyle w:val="StyleUnderline"/>
        </w:rPr>
        <w:t xml:space="preserve"> the phrase</w:t>
      </w:r>
      <w:r w:rsidRPr="00A20024">
        <w:rPr>
          <w:sz w:val="16"/>
        </w:rPr>
        <w:t xml:space="preserve"> “</w:t>
      </w:r>
      <w:r w:rsidRPr="00A20024">
        <w:rPr>
          <w:rStyle w:val="StyleUnderline"/>
          <w:highlight w:val="cyan"/>
        </w:rPr>
        <w:t>terms or conditions of employment</w:t>
      </w:r>
      <w:r w:rsidRPr="00A20024">
        <w:rPr>
          <w:sz w:val="16"/>
        </w:rPr>
        <w:t xml:space="preserve">” to define covered labor disputes </w:t>
      </w:r>
      <w:r w:rsidRPr="00A20024">
        <w:rPr>
          <w:rStyle w:val="StyleUnderline"/>
        </w:rPr>
        <w:t xml:space="preserve">further </w:t>
      </w:r>
      <w:r w:rsidRPr="00A20024">
        <w:rPr>
          <w:rStyle w:val="StyleUnderline"/>
          <w:highlight w:val="cyan"/>
        </w:rPr>
        <w:t>indicates</w:t>
      </w:r>
      <w:r w:rsidRPr="00A20024">
        <w:rPr>
          <w:sz w:val="16"/>
        </w:rPr>
        <w:t xml:space="preserve"> that its </w:t>
      </w:r>
      <w:r w:rsidRPr="00A20024">
        <w:rPr>
          <w:rStyle w:val="StyleUnderline"/>
        </w:rPr>
        <w:t xml:space="preserve">protections </w:t>
      </w:r>
      <w:r w:rsidRPr="00A20024">
        <w:rPr>
          <w:rStyle w:val="StyleUnderline"/>
          <w:highlight w:val="cyan"/>
        </w:rPr>
        <w:t>do not categorically exclude</w:t>
      </w:r>
      <w:r w:rsidRPr="00A20024">
        <w:rPr>
          <w:sz w:val="16"/>
        </w:rPr>
        <w:t xml:space="preserve"> </w:t>
      </w:r>
      <w:r w:rsidRPr="00A20024">
        <w:rPr>
          <w:rStyle w:val="StyleUnderline"/>
        </w:rPr>
        <w:t>independent contractors</w:t>
      </w:r>
      <w:r w:rsidRPr="00A20024">
        <w:rPr>
          <w:sz w:val="16"/>
        </w:rPr>
        <w:t>, because the original meaning of “employment” in the early 20th century did not categorically exclude independent contracting arrangements.</w:t>
      </w:r>
    </w:p>
    <w:p w14:paraId="65DB6018" w14:textId="77777777" w:rsidR="00DA459F" w:rsidRPr="00A20024" w:rsidRDefault="00DA459F" w:rsidP="00DA459F">
      <w:pPr>
        <w:rPr>
          <w:sz w:val="16"/>
        </w:rPr>
      </w:pPr>
      <w:r w:rsidRPr="00A20024">
        <w:rPr>
          <w:sz w:val="16"/>
        </w:rPr>
        <w:lastRenderedPageBreak/>
        <w:t xml:space="preserve">In New Prime Inc. v. Oliveira, the Supreme Court considered whether the Federal Arbitration Act (“FAA”) applied and required arbitration of a dispute over alleged failure to pay the minimum wage to a driver labeled by the parties’ contracts as an independent contractor.39 The Court analyzed the original meaning of the </w:t>
      </w:r>
      <w:r w:rsidRPr="00A20024">
        <w:rPr>
          <w:rStyle w:val="StyleUnderline"/>
        </w:rPr>
        <w:t>phrase</w:t>
      </w:r>
      <w:r w:rsidRPr="00A20024">
        <w:rPr>
          <w:sz w:val="16"/>
        </w:rPr>
        <w:t xml:space="preserve"> “</w:t>
      </w:r>
      <w:r w:rsidRPr="00A20024">
        <w:rPr>
          <w:rStyle w:val="StyleUnderline"/>
        </w:rPr>
        <w:t>contracts of employment</w:t>
      </w:r>
      <w:r w:rsidRPr="00A20024">
        <w:rPr>
          <w:sz w:val="16"/>
        </w:rPr>
        <w:t xml:space="preserve">” in an exception to the FAA—which Congress enacted in 1925, just seven years before the </w:t>
      </w:r>
      <w:proofErr w:type="spellStart"/>
      <w:r w:rsidRPr="00A20024">
        <w:rPr>
          <w:sz w:val="16"/>
        </w:rPr>
        <w:t>NorrisLaGuardia</w:t>
      </w:r>
      <w:proofErr w:type="spellEnd"/>
      <w:r w:rsidRPr="00A20024">
        <w:rPr>
          <w:sz w:val="16"/>
        </w:rPr>
        <w:t xml:space="preserve"> Act. The </w:t>
      </w:r>
      <w:r w:rsidRPr="00A20024">
        <w:rPr>
          <w:rStyle w:val="StyleUnderline"/>
        </w:rPr>
        <w:t>Court explained that although</w:t>
      </w:r>
      <w:r w:rsidRPr="00A20024">
        <w:rPr>
          <w:sz w:val="16"/>
        </w:rPr>
        <w:t xml:space="preserve"> “[t]o many lawyerly ears today, the term ‘</w:t>
      </w:r>
      <w:r w:rsidRPr="00A20024">
        <w:rPr>
          <w:rStyle w:val="StyleUnderline"/>
        </w:rPr>
        <w:t>contracts of employment’</w:t>
      </w:r>
      <w:r w:rsidRPr="00A20024">
        <w:rPr>
          <w:sz w:val="16"/>
        </w:rPr>
        <w:t xml:space="preserve"> </w:t>
      </w:r>
      <w:r w:rsidRPr="00A20024">
        <w:rPr>
          <w:rStyle w:val="StyleUnderline"/>
        </w:rPr>
        <w:t>might call to mind only agreements between employers and employees</w:t>
      </w:r>
      <w:r w:rsidRPr="00A20024">
        <w:rPr>
          <w:sz w:val="16"/>
        </w:rPr>
        <w:t xml:space="preserve"> (or what the common law sometimes called masters and servants)[,] . . . this </w:t>
      </w:r>
      <w:r w:rsidRPr="00A20024">
        <w:rPr>
          <w:rStyle w:val="StyleUnderline"/>
        </w:rPr>
        <w:t xml:space="preserve">modern intuition isn’t easily squared with evidence of the </w:t>
      </w:r>
      <w:r w:rsidRPr="00A20024">
        <w:rPr>
          <w:rStyle w:val="StyleUnderline"/>
          <w:highlight w:val="cyan"/>
        </w:rPr>
        <w:t>term’s meaning at</w:t>
      </w:r>
      <w:r w:rsidRPr="00A20024">
        <w:rPr>
          <w:rStyle w:val="StyleUnderline"/>
        </w:rPr>
        <w:t xml:space="preserve"> the </w:t>
      </w:r>
      <w:r w:rsidRPr="00A20024">
        <w:rPr>
          <w:rStyle w:val="StyleUnderline"/>
          <w:highlight w:val="cyan"/>
        </w:rPr>
        <w:t>time of</w:t>
      </w:r>
      <w:r w:rsidRPr="00A20024">
        <w:rPr>
          <w:rStyle w:val="StyleUnderline"/>
        </w:rPr>
        <w:t xml:space="preserve"> the </w:t>
      </w:r>
      <w:r w:rsidRPr="00A20024">
        <w:rPr>
          <w:rStyle w:val="StyleUnderline"/>
          <w:highlight w:val="cyan"/>
        </w:rPr>
        <w:t>Act’s adoption</w:t>
      </w:r>
      <w:r w:rsidRPr="00A20024">
        <w:rPr>
          <w:sz w:val="16"/>
        </w:rPr>
        <w:t xml:space="preserve"> in 1925.”40 Rather, </w:t>
      </w:r>
      <w:r w:rsidRPr="00A20024">
        <w:rPr>
          <w:rStyle w:val="StyleUnderline"/>
        </w:rPr>
        <w:t>examining dictionaries</w:t>
      </w:r>
      <w:r w:rsidRPr="00A20024">
        <w:rPr>
          <w:sz w:val="16"/>
        </w:rPr>
        <w:t xml:space="preserve"> spanning from 1891 and 1933, </w:t>
      </w:r>
      <w:r w:rsidRPr="00A20024">
        <w:rPr>
          <w:rStyle w:val="StyleUnderline"/>
        </w:rPr>
        <w:t xml:space="preserve">the </w:t>
      </w:r>
      <w:r w:rsidRPr="00A20024">
        <w:rPr>
          <w:rStyle w:val="StyleUnderline"/>
          <w:highlight w:val="cyan"/>
        </w:rPr>
        <w:t>Court held</w:t>
      </w:r>
      <w:r w:rsidRPr="00A20024">
        <w:rPr>
          <w:rStyle w:val="StyleUnderline"/>
        </w:rPr>
        <w:t xml:space="preserve"> that the original meaning of “</w:t>
      </w:r>
      <w:r w:rsidRPr="00A20024">
        <w:rPr>
          <w:rStyle w:val="StyleUnderline"/>
          <w:highlight w:val="cyan"/>
        </w:rPr>
        <w:t>contracts of employment</w:t>
      </w:r>
      <w:r w:rsidRPr="00A20024">
        <w:rPr>
          <w:rStyle w:val="StyleUnderline"/>
        </w:rPr>
        <w:t xml:space="preserve">” </w:t>
      </w:r>
      <w:r w:rsidRPr="00A20024">
        <w:rPr>
          <w:rStyle w:val="StyleUnderline"/>
          <w:highlight w:val="cyan"/>
        </w:rPr>
        <w:t>referred to</w:t>
      </w:r>
      <w:r w:rsidRPr="00A20024">
        <w:rPr>
          <w:rStyle w:val="StyleUnderline"/>
        </w:rPr>
        <w:t xml:space="preserve"> “</w:t>
      </w:r>
      <w:r w:rsidRPr="00A20024">
        <w:rPr>
          <w:rStyle w:val="Emphasis"/>
          <w:highlight w:val="cyan"/>
        </w:rPr>
        <w:t>agreements</w:t>
      </w:r>
      <w:r w:rsidRPr="00A20024">
        <w:rPr>
          <w:rStyle w:val="Emphasis"/>
        </w:rPr>
        <w:t xml:space="preserve"> </w:t>
      </w:r>
      <w:r w:rsidRPr="00A20024">
        <w:rPr>
          <w:rStyle w:val="Emphasis"/>
          <w:highlight w:val="cyan"/>
        </w:rPr>
        <w:t>to perform work</w:t>
      </w:r>
      <w:r w:rsidRPr="00A20024">
        <w:rPr>
          <w:rStyle w:val="StyleUnderline"/>
        </w:rPr>
        <w:t>,”</w:t>
      </w:r>
      <w:r w:rsidRPr="00A20024">
        <w:rPr>
          <w:sz w:val="16"/>
        </w:rPr>
        <w:t xml:space="preserve"> </w:t>
      </w:r>
      <w:r w:rsidRPr="00A20024">
        <w:rPr>
          <w:rStyle w:val="StyleUnderline"/>
        </w:rPr>
        <w:t>and</w:t>
      </w:r>
      <w:r w:rsidRPr="00A20024">
        <w:rPr>
          <w:sz w:val="16"/>
        </w:rPr>
        <w:t xml:space="preserve"> </w:t>
      </w:r>
      <w:r w:rsidRPr="00A20024">
        <w:rPr>
          <w:rStyle w:val="StyleUnderline"/>
        </w:rPr>
        <w:t xml:space="preserve">was </w:t>
      </w:r>
      <w:r w:rsidRPr="00A20024">
        <w:rPr>
          <w:rStyle w:val="StyleUnderline"/>
          <w:highlight w:val="cyan"/>
        </w:rPr>
        <w:t>not limited to</w:t>
      </w:r>
      <w:r w:rsidRPr="00A20024">
        <w:rPr>
          <w:rStyle w:val="StyleUnderline"/>
        </w:rPr>
        <w:t xml:space="preserve"> “</w:t>
      </w:r>
      <w:r w:rsidRPr="00A20024">
        <w:rPr>
          <w:rStyle w:val="StyleUnderline"/>
          <w:highlight w:val="cyan"/>
        </w:rPr>
        <w:t>agreements between employers and employees</w:t>
      </w:r>
      <w:r w:rsidRPr="00A20024">
        <w:rPr>
          <w:sz w:val="16"/>
        </w:rPr>
        <w:t xml:space="preserve"> (or what the common law sometimes called masters and servants).”41 Accordingly, the </w:t>
      </w:r>
      <w:r w:rsidRPr="00A20024">
        <w:rPr>
          <w:rStyle w:val="StyleUnderline"/>
        </w:rPr>
        <w:t>Court held</w:t>
      </w:r>
      <w:r w:rsidRPr="00A20024">
        <w:rPr>
          <w:sz w:val="16"/>
        </w:rPr>
        <w:t xml:space="preserve"> that the </w:t>
      </w:r>
      <w:r w:rsidRPr="00A20024">
        <w:rPr>
          <w:rStyle w:val="Emphasis"/>
        </w:rPr>
        <w:t>exception</w:t>
      </w:r>
      <w:r w:rsidRPr="00A20024">
        <w:rPr>
          <w:sz w:val="16"/>
        </w:rPr>
        <w:t xml:space="preserve"> to the FAA for certain “contracts of employment” </w:t>
      </w:r>
      <w:r w:rsidRPr="00A20024">
        <w:rPr>
          <w:rStyle w:val="StyleUnderline"/>
        </w:rPr>
        <w:t>applied to exempt the wage dispute from arbitration</w:t>
      </w:r>
      <w:r w:rsidRPr="00A20024">
        <w:rPr>
          <w:sz w:val="16"/>
        </w:rPr>
        <w:t>, even though the parties assumed that the relevant contract “establish[ed] only an independent contractor relationship.”42</w:t>
      </w:r>
    </w:p>
    <w:p w14:paraId="2C026537" w14:textId="77777777" w:rsidR="00DA459F" w:rsidRDefault="00DA459F" w:rsidP="00DA459F">
      <w:pPr>
        <w:pStyle w:val="Heading4"/>
      </w:pPr>
      <w:r>
        <w:t>[2] Antitrust doesn't apply to independent contractors. They are already immune.</w:t>
      </w:r>
    </w:p>
    <w:p w14:paraId="72F1C96B" w14:textId="77777777" w:rsidR="00DA459F" w:rsidRPr="00705DD0" w:rsidRDefault="00DA459F" w:rsidP="00DA459F">
      <w:r>
        <w:rPr>
          <w:rStyle w:val="Style13ptBold"/>
        </w:rPr>
        <w:t>Es</w:t>
      </w:r>
      <w:r w:rsidRPr="003B6689">
        <w:rPr>
          <w:rStyle w:val="Style13ptBold"/>
        </w:rPr>
        <w:t>treicher 23</w:t>
      </w:r>
      <w:r>
        <w:t xml:space="preserve"> [Samuel and </w:t>
      </w:r>
      <w:r w:rsidRPr="003B6689">
        <w:t>Jack Samuel</w:t>
      </w:r>
      <w:r>
        <w:t xml:space="preserve">. </w:t>
      </w:r>
      <w:r w:rsidRPr="003B6689">
        <w:t>May</w:t>
      </w:r>
      <w:r>
        <w:t xml:space="preserve"> 9. Dwight D. Opperman Professor of Law at NYU School of Law. Associate at a global law firm with a JD from NYU School of Law. "</w:t>
      </w:r>
      <w:r w:rsidRPr="003B6689">
        <w:t>LABOR'S ANTITRUST IMMUNITY FOR INDEPENDENTCONTRACTOR WORKERS</w:t>
      </w:r>
      <w:r>
        <w:t xml:space="preserve">." </w:t>
      </w:r>
      <w:hyperlink r:id="rId13" w:history="1">
        <w:r w:rsidRPr="00876FA9">
          <w:rPr>
            <w:rStyle w:val="Hyperlink"/>
          </w:rPr>
          <w:t>https://papers.ssrn.com/sol3/papers.cfm?abstract_id=4430183</w:t>
        </w:r>
      </w:hyperlink>
      <w:r>
        <w:t xml:space="preserve">. </w:t>
      </w:r>
      <w:proofErr w:type="spellStart"/>
      <w:r>
        <w:t>ctdunc</w:t>
      </w:r>
      <w:proofErr w:type="spellEnd"/>
      <w:r>
        <w:t>]</w:t>
      </w:r>
    </w:p>
    <w:p w14:paraId="40C8F0ED" w14:textId="77777777" w:rsidR="00DA459F" w:rsidRPr="008744CE" w:rsidRDefault="00DA459F" w:rsidP="00DA459F">
      <w:pPr>
        <w:rPr>
          <w:sz w:val="16"/>
        </w:rPr>
      </w:pPr>
      <w:r w:rsidRPr="008744CE">
        <w:rPr>
          <w:sz w:val="16"/>
          <w:szCs w:val="16"/>
        </w:rPr>
        <w:t xml:space="preserve">We acknowledge that if gig or platform workers enjoy the entrepreneurial freedom of independent businesspersons, they could not as a general matter combine with other </w:t>
      </w:r>
      <w:proofErr w:type="gramStart"/>
      <w:r w:rsidRPr="008744CE">
        <w:rPr>
          <w:sz w:val="16"/>
          <w:szCs w:val="16"/>
        </w:rPr>
        <w:t>similarly-situated</w:t>
      </w:r>
      <w:proofErr w:type="gramEnd"/>
      <w:r w:rsidRPr="008744CE">
        <w:rPr>
          <w:sz w:val="16"/>
          <w:szCs w:val="16"/>
        </w:rPr>
        <w:t xml:space="preserve"> businesses without triggering antitrust concerns</w:t>
      </w:r>
      <w:r w:rsidRPr="008744CE">
        <w:rPr>
          <w:sz w:val="16"/>
        </w:rPr>
        <w:t xml:space="preserve">. 2 1 </w:t>
      </w:r>
      <w:r w:rsidRPr="008744CE">
        <w:rPr>
          <w:rStyle w:val="StyleUnderline"/>
          <w:highlight w:val="cyan"/>
        </w:rPr>
        <w:t>The mistake we address</w:t>
      </w:r>
      <w:r w:rsidRPr="008744CE">
        <w:rPr>
          <w:rStyle w:val="StyleUnderline"/>
        </w:rPr>
        <w:t xml:space="preserve"> here </w:t>
      </w:r>
      <w:r w:rsidRPr="008744CE">
        <w:rPr>
          <w:rStyle w:val="StyleUnderline"/>
          <w:highlight w:val="cyan"/>
        </w:rPr>
        <w:t xml:space="preserve">is the </w:t>
      </w:r>
      <w:r w:rsidRPr="008744CE">
        <w:rPr>
          <w:rStyle w:val="Emphasis"/>
          <w:highlight w:val="cyan"/>
        </w:rPr>
        <w:t>assumption</w:t>
      </w:r>
      <w:r w:rsidRPr="008744CE">
        <w:rPr>
          <w:rStyle w:val="StyleUnderline"/>
        </w:rPr>
        <w:t xml:space="preserve"> of some agencies, courts, and commentators </w:t>
      </w:r>
      <w:r w:rsidRPr="008744CE">
        <w:rPr>
          <w:rStyle w:val="StyleUnderline"/>
          <w:highlight w:val="cyan"/>
        </w:rPr>
        <w:t xml:space="preserve">that individuals who are </w:t>
      </w:r>
      <w:r w:rsidRPr="008744CE">
        <w:rPr>
          <w:rStyle w:val="Emphasis"/>
          <w:highlight w:val="cyan"/>
        </w:rPr>
        <w:t>not statutory employees</w:t>
      </w:r>
      <w:r w:rsidRPr="008744CE">
        <w:rPr>
          <w:rStyle w:val="StyleUnderline"/>
          <w:highlight w:val="cyan"/>
        </w:rPr>
        <w:t xml:space="preserve"> under the </w:t>
      </w:r>
      <w:proofErr w:type="gramStart"/>
      <w:r w:rsidRPr="008744CE">
        <w:rPr>
          <w:rStyle w:val="StyleUnderline"/>
          <w:highlight w:val="cyan"/>
        </w:rPr>
        <w:t>NLRA</w:t>
      </w:r>
      <w:r w:rsidRPr="008744CE">
        <w:rPr>
          <w:rStyle w:val="StyleUnderline"/>
        </w:rPr>
        <w:t>, and</w:t>
      </w:r>
      <w:proofErr w:type="gramEnd"/>
      <w:r w:rsidRPr="008744CE">
        <w:rPr>
          <w:rStyle w:val="StyleUnderline"/>
        </w:rPr>
        <w:t xml:space="preserve"> therefore </w:t>
      </w:r>
      <w:r w:rsidRPr="008744CE">
        <w:rPr>
          <w:rStyle w:val="StyleUnderline"/>
          <w:highlight w:val="cyan"/>
        </w:rPr>
        <w:t>do not enjoy</w:t>
      </w:r>
      <w:r w:rsidRPr="008744CE">
        <w:rPr>
          <w:rStyle w:val="StyleUnderline"/>
        </w:rPr>
        <w:t xml:space="preserve"> its statutory </w:t>
      </w:r>
      <w:r w:rsidRPr="008744CE">
        <w:rPr>
          <w:rStyle w:val="StyleUnderline"/>
          <w:highlight w:val="cyan"/>
        </w:rPr>
        <w:t>protections</w:t>
      </w:r>
      <w:r w:rsidRPr="008744CE">
        <w:rPr>
          <w:rStyle w:val="StyleUnderline"/>
        </w:rPr>
        <w:t xml:space="preserve"> for union organizing, may under no circumstances </w:t>
      </w:r>
      <w:r w:rsidRPr="008744CE">
        <w:rPr>
          <w:rStyle w:val="Emphasis"/>
        </w:rPr>
        <w:t>combine</w:t>
      </w:r>
      <w:r w:rsidRPr="008744CE">
        <w:rPr>
          <w:rStyle w:val="StyleUnderline"/>
        </w:rPr>
        <w:t xml:space="preserve"> to further their </w:t>
      </w:r>
      <w:r w:rsidRPr="008744CE">
        <w:rPr>
          <w:rStyle w:val="Emphasis"/>
        </w:rPr>
        <w:t>collective</w:t>
      </w:r>
      <w:r w:rsidRPr="008744CE">
        <w:rPr>
          <w:rStyle w:val="StyleUnderline"/>
        </w:rPr>
        <w:t xml:space="preserve"> economic </w:t>
      </w:r>
      <w:r w:rsidRPr="008744CE">
        <w:rPr>
          <w:rStyle w:val="Emphasis"/>
        </w:rPr>
        <w:t>interests</w:t>
      </w:r>
      <w:r w:rsidRPr="008744CE">
        <w:rPr>
          <w:rStyle w:val="StyleUnderline"/>
        </w:rPr>
        <w:t xml:space="preserve"> without tripping antitrust wires</w:t>
      </w:r>
      <w:r w:rsidRPr="008744CE">
        <w:rPr>
          <w:sz w:val="16"/>
        </w:rPr>
        <w:t xml:space="preserve">. 22 In our view, </w:t>
      </w:r>
      <w:r w:rsidRPr="008744CE">
        <w:rPr>
          <w:rStyle w:val="StyleUnderline"/>
        </w:rPr>
        <w:t xml:space="preserve">statutory employees and </w:t>
      </w:r>
      <w:r w:rsidRPr="008744CE">
        <w:rPr>
          <w:rStyle w:val="StyleUnderline"/>
          <w:highlight w:val="cyan"/>
        </w:rPr>
        <w:t>independent contractors</w:t>
      </w:r>
      <w:r w:rsidRPr="008744CE">
        <w:rPr>
          <w:rStyle w:val="StyleUnderline"/>
        </w:rPr>
        <w:t xml:space="preserve"> who provide only their personal services without any significant capital investment</w:t>
      </w:r>
      <w:r w:rsidRPr="008744CE">
        <w:rPr>
          <w:sz w:val="16"/>
        </w:rPr>
        <w:t xml:space="preserve">-for example, only supplying a car, a personal computer or a hammer or other tools that can be used for personal purposes </w:t>
      </w:r>
      <w:r w:rsidRPr="008744CE">
        <w:rPr>
          <w:rStyle w:val="StyleUnderline"/>
          <w:highlight w:val="cyan"/>
        </w:rPr>
        <w:t>are</w:t>
      </w:r>
      <w:r w:rsidRPr="008744CE">
        <w:rPr>
          <w:rStyle w:val="StyleUnderline"/>
        </w:rPr>
        <w:t xml:space="preserve"> both </w:t>
      </w:r>
      <w:r w:rsidRPr="008744CE">
        <w:rPr>
          <w:rStyle w:val="Emphasis"/>
          <w:highlight w:val="cyan"/>
        </w:rPr>
        <w:t>providers of "labor"</w:t>
      </w:r>
      <w:r w:rsidRPr="008744CE">
        <w:rPr>
          <w:rStyle w:val="StyleUnderline"/>
          <w:highlight w:val="cyan"/>
        </w:rPr>
        <w:t xml:space="preserve"> within the</w:t>
      </w:r>
      <w:r w:rsidRPr="008744CE">
        <w:rPr>
          <w:rStyle w:val="StyleUnderline"/>
        </w:rPr>
        <w:t xml:space="preserve"> </w:t>
      </w:r>
      <w:r w:rsidRPr="008744CE">
        <w:rPr>
          <w:rStyle w:val="Emphasis"/>
        </w:rPr>
        <w:t xml:space="preserve">statutory labor </w:t>
      </w:r>
      <w:r w:rsidRPr="008744CE">
        <w:rPr>
          <w:rStyle w:val="Emphasis"/>
          <w:highlight w:val="cyan"/>
        </w:rPr>
        <w:t>exemption from</w:t>
      </w:r>
      <w:r w:rsidRPr="008744CE">
        <w:rPr>
          <w:rStyle w:val="Emphasis"/>
        </w:rPr>
        <w:t xml:space="preserve"> the </w:t>
      </w:r>
      <w:r w:rsidRPr="008744CE">
        <w:rPr>
          <w:rStyle w:val="Emphasis"/>
          <w:highlight w:val="cyan"/>
        </w:rPr>
        <w:t>antitrust laws</w:t>
      </w:r>
      <w:r w:rsidRPr="008744CE">
        <w:rPr>
          <w:sz w:val="16"/>
        </w:rPr>
        <w:t>. 23 Moreover, the disputes these workers have with the platforms or other user companies that organize, market, and manage the structure for delivering their services are "labor disputes" within the protective ambit of the antitrust exemption, as defined in the Norris-LaGuardia Act of 1932.24 We turn now to a consideration of labor's "statutory" antitrust exemption.</w:t>
      </w:r>
    </w:p>
    <w:p w14:paraId="77CF92E1" w14:textId="77777777" w:rsidR="00DA459F" w:rsidRPr="008744CE" w:rsidRDefault="00DA459F" w:rsidP="00DA459F">
      <w:pPr>
        <w:rPr>
          <w:sz w:val="16"/>
        </w:rPr>
      </w:pPr>
      <w:r w:rsidRPr="008744CE">
        <w:rPr>
          <w:sz w:val="16"/>
        </w:rPr>
        <w:t>B. Labor's "Statutory" Antitrust Immunity</w:t>
      </w:r>
    </w:p>
    <w:p w14:paraId="7142B952" w14:textId="77777777" w:rsidR="00DA459F" w:rsidRPr="008744CE" w:rsidRDefault="00DA459F" w:rsidP="00DA459F">
      <w:pPr>
        <w:rPr>
          <w:sz w:val="16"/>
        </w:rPr>
      </w:pPr>
      <w:r w:rsidRPr="008744CE">
        <w:rPr>
          <w:sz w:val="16"/>
        </w:rPr>
        <w:t>Labor's "statutory" immunity from the federal antitrust laws derives from the Clayton Act of 1914.25 Section 6 declares:</w:t>
      </w:r>
    </w:p>
    <w:p w14:paraId="27CC7B19" w14:textId="77777777" w:rsidR="00DA459F" w:rsidRPr="008744CE" w:rsidRDefault="00DA459F" w:rsidP="00DA459F">
      <w:pPr>
        <w:rPr>
          <w:sz w:val="16"/>
        </w:rPr>
      </w:pPr>
      <w:r w:rsidRPr="008744CE">
        <w:rPr>
          <w:sz w:val="16"/>
        </w:rPr>
        <w:t xml:space="preserve">The labor of a human being is not a commodity or article of commerce. </w:t>
      </w:r>
      <w:r w:rsidRPr="008744CE">
        <w:rPr>
          <w:rStyle w:val="Emphasis"/>
          <w:highlight w:val="cyan"/>
        </w:rPr>
        <w:t>Nothing</w:t>
      </w:r>
      <w:r w:rsidRPr="008744CE">
        <w:rPr>
          <w:rStyle w:val="StyleUnderline"/>
        </w:rPr>
        <w:t xml:space="preserve"> contained </w:t>
      </w:r>
      <w:r w:rsidRPr="008744CE">
        <w:rPr>
          <w:rStyle w:val="StyleUnderline"/>
          <w:highlight w:val="cyan"/>
        </w:rPr>
        <w:t>in</w:t>
      </w:r>
      <w:r w:rsidRPr="008744CE">
        <w:rPr>
          <w:rStyle w:val="StyleUnderline"/>
        </w:rPr>
        <w:t xml:space="preserve"> the </w:t>
      </w:r>
      <w:r w:rsidRPr="008744CE">
        <w:rPr>
          <w:rStyle w:val="StyleUnderline"/>
          <w:highlight w:val="cyan"/>
        </w:rPr>
        <w:t xml:space="preserve">antitrust laws shall be </w:t>
      </w:r>
      <w:r w:rsidRPr="008744CE">
        <w:rPr>
          <w:rStyle w:val="Emphasis"/>
          <w:highlight w:val="cyan"/>
        </w:rPr>
        <w:t>construed</w:t>
      </w:r>
      <w:r w:rsidRPr="008744CE">
        <w:rPr>
          <w:rStyle w:val="StyleUnderline"/>
          <w:highlight w:val="cyan"/>
        </w:rPr>
        <w:t xml:space="preserve"> to forbid</w:t>
      </w:r>
      <w:r w:rsidRPr="008744CE">
        <w:rPr>
          <w:rStyle w:val="StyleUnderline"/>
        </w:rPr>
        <w:t xml:space="preserve"> the existence and operation of </w:t>
      </w:r>
      <w:r w:rsidRPr="008744CE">
        <w:rPr>
          <w:rStyle w:val="Emphasis"/>
          <w:highlight w:val="cyan"/>
        </w:rPr>
        <w:t>labor</w:t>
      </w:r>
      <w:r w:rsidRPr="008744CE">
        <w:rPr>
          <w:rStyle w:val="StyleUnderline"/>
        </w:rPr>
        <w:t xml:space="preserve"> </w:t>
      </w:r>
      <w:r w:rsidRPr="008744CE">
        <w:rPr>
          <w:sz w:val="16"/>
        </w:rPr>
        <w:t xml:space="preserve">... </w:t>
      </w:r>
      <w:r w:rsidRPr="008744CE">
        <w:rPr>
          <w:rStyle w:val="Emphasis"/>
          <w:highlight w:val="cyan"/>
        </w:rPr>
        <w:t>organizations</w:t>
      </w:r>
      <w:r w:rsidRPr="008744CE">
        <w:rPr>
          <w:rStyle w:val="StyleUnderline"/>
        </w:rPr>
        <w:t xml:space="preserve">, instituted for the purposes of </w:t>
      </w:r>
      <w:r w:rsidRPr="008744CE">
        <w:rPr>
          <w:rStyle w:val="Emphasis"/>
        </w:rPr>
        <w:t>mutual help</w:t>
      </w:r>
      <w:r w:rsidRPr="008744CE">
        <w:rPr>
          <w:sz w:val="16"/>
        </w:rPr>
        <w:t xml:space="preserve"> . . . </w:t>
      </w:r>
      <w:r w:rsidRPr="008744CE">
        <w:rPr>
          <w:rStyle w:val="StyleUnderline"/>
          <w:highlight w:val="cyan"/>
        </w:rPr>
        <w:t>or</w:t>
      </w:r>
      <w:r w:rsidRPr="008744CE">
        <w:rPr>
          <w:rStyle w:val="StyleUnderline"/>
        </w:rPr>
        <w:t xml:space="preserve"> to </w:t>
      </w:r>
      <w:r w:rsidRPr="008744CE">
        <w:rPr>
          <w:rStyle w:val="Emphasis"/>
          <w:highlight w:val="cyan"/>
        </w:rPr>
        <w:t>forbid</w:t>
      </w:r>
      <w:r w:rsidRPr="008744CE">
        <w:rPr>
          <w:rStyle w:val="StyleUnderline"/>
        </w:rPr>
        <w:t xml:space="preserve"> or </w:t>
      </w:r>
      <w:r w:rsidRPr="008744CE">
        <w:rPr>
          <w:rStyle w:val="Emphasis"/>
        </w:rPr>
        <w:t xml:space="preserve">restrain individual </w:t>
      </w:r>
      <w:r w:rsidRPr="008744CE">
        <w:rPr>
          <w:rStyle w:val="Emphasis"/>
          <w:highlight w:val="cyan"/>
        </w:rPr>
        <w:t>members</w:t>
      </w:r>
      <w:r w:rsidRPr="008744CE">
        <w:rPr>
          <w:rStyle w:val="StyleUnderline"/>
        </w:rPr>
        <w:t xml:space="preserve"> of such organizations </w:t>
      </w:r>
      <w:r w:rsidRPr="008744CE">
        <w:rPr>
          <w:rStyle w:val="StyleUnderline"/>
          <w:highlight w:val="cyan"/>
        </w:rPr>
        <w:t>from</w:t>
      </w:r>
      <w:r w:rsidRPr="008744CE">
        <w:rPr>
          <w:rStyle w:val="StyleUnderline"/>
        </w:rPr>
        <w:t xml:space="preserve"> </w:t>
      </w:r>
      <w:r w:rsidRPr="008744CE">
        <w:rPr>
          <w:rStyle w:val="Emphasis"/>
        </w:rPr>
        <w:t xml:space="preserve">lawfully </w:t>
      </w:r>
      <w:r w:rsidRPr="008744CE">
        <w:rPr>
          <w:rStyle w:val="Emphasis"/>
          <w:highlight w:val="cyan"/>
        </w:rPr>
        <w:t>carrying out</w:t>
      </w:r>
      <w:r w:rsidRPr="008744CE">
        <w:rPr>
          <w:rStyle w:val="Emphasis"/>
        </w:rPr>
        <w:t xml:space="preserve"> the legitimate </w:t>
      </w:r>
      <w:r w:rsidRPr="008744CE">
        <w:rPr>
          <w:rStyle w:val="Emphasis"/>
          <w:highlight w:val="cyan"/>
        </w:rPr>
        <w:t>objects</w:t>
      </w:r>
      <w:r w:rsidRPr="008744CE">
        <w:rPr>
          <w:rStyle w:val="StyleUnderline"/>
        </w:rPr>
        <w:t xml:space="preserve"> thereof</w:t>
      </w:r>
      <w:r w:rsidRPr="008744CE">
        <w:rPr>
          <w:sz w:val="16"/>
        </w:rPr>
        <w:t>; nor shall such organizations, or the members thereof, be held or construed to be illegal combinations or conspiracies in restraint of trade, under the antitrust laws. 26</w:t>
      </w:r>
    </w:p>
    <w:p w14:paraId="6A9B2EBE" w14:textId="77777777" w:rsidR="00DA459F" w:rsidRPr="008744CE" w:rsidRDefault="00DA459F" w:rsidP="00DA459F">
      <w:pPr>
        <w:rPr>
          <w:sz w:val="16"/>
        </w:rPr>
      </w:pPr>
      <w:r w:rsidRPr="008744CE">
        <w:rPr>
          <w:sz w:val="16"/>
        </w:rPr>
        <w:t>Section 20 of the Clayton Act27 limits federal injunctions "in any case between an employer and employees, . . . or between employees, or between persons employed and persons seeking employment, involving, or growing out of, a dispute concerning terms or conditions of employment"; the second paragraph specifies certain acts that could not be the subject of an injunction.28</w:t>
      </w:r>
    </w:p>
    <w:p w14:paraId="5E5D25DC" w14:textId="77777777" w:rsidR="00DA459F" w:rsidRPr="008744CE" w:rsidRDefault="00DA459F" w:rsidP="00DA459F">
      <w:pPr>
        <w:rPr>
          <w:sz w:val="16"/>
        </w:rPr>
      </w:pPr>
      <w:r w:rsidRPr="008744CE">
        <w:rPr>
          <w:sz w:val="16"/>
        </w:rPr>
        <w:t xml:space="preserve">Samuel Gompers, the savvy (and canny) president of the American Federation of Labor during this period, famously referred to § 6 and § 20 of the Clayton Act as "the Magna Carta of America's Workers." 29 Though the remark is easy to look back on as a bit of bold spin-especially given how quickly the Clayton Act's putative proworker aims were frustrated by the courts-it is unclear to what extent Gompers intended it as an optimistic prediction rather than a bit of political rhetoric. The language of the Clayton Act reflected a compromise between pro-labor forces in the legislature, who borrowed from Gompers's earlier congressional testimony, and those more sympathetic to his counterpart Daniel Davenport, the leader of the anti-labor American Anti-Boycott Organization.3 0 Gompers was willing to champion the vague language of the Act </w:t>
      </w:r>
      <w:r w:rsidRPr="008744CE">
        <w:rPr>
          <w:sz w:val="16"/>
        </w:rPr>
        <w:lastRenderedPageBreak/>
        <w:t>as passed, believing that his interpretation would be endorsed by the courts. 31 But it was Davenport's interpretation that the Act merely codified the existing prohibitions enforced by cases like Loewe v. Lawlor,32 and was therefore only applicable to "lawful" and "peaceful" labor actions, that prevailed. 33 In the long run, however, Gompers's interpretation appears quite prescient, as the Supreme Court's ultimate labor antitrust exemption jurisprudence has reflected a commitment to the ideals encoded in § 6, even if it took a few more decades and a few more major legislative victories for organized labor. 34</w:t>
      </w:r>
    </w:p>
    <w:p w14:paraId="368245E9" w14:textId="77777777" w:rsidR="00DA459F" w:rsidRPr="008744CE" w:rsidRDefault="00DA459F" w:rsidP="00DA459F">
      <w:pPr>
        <w:rPr>
          <w:sz w:val="16"/>
        </w:rPr>
      </w:pPr>
      <w:r w:rsidRPr="008744CE">
        <w:rPr>
          <w:sz w:val="16"/>
        </w:rPr>
        <w:t>In the short run, however, because of judicial rulings refusing to apply the Clayton Act's labor-protective provisions to "secondary boycotts"-labor protests targeting businesses that were not the immediate employer or user of the services of the protesting labor group 3 5-Congress enacted the Norris-LaGuardia Act3 6 to preclude federal court injunctions in virtually all "labor dispute[s]." 37 The term was broadly defined-specifically to reach secondary boycotts-in § 13 to include "any controversy concerning terms or conditions of employment . . . regardless of whether or not the disputants stand in the proximate relation of employer and employee." 38</w:t>
      </w:r>
    </w:p>
    <w:p w14:paraId="3EC0BF15" w14:textId="77777777" w:rsidR="00DA459F" w:rsidRPr="008744CE" w:rsidRDefault="00DA459F" w:rsidP="00DA459F">
      <w:pPr>
        <w:rPr>
          <w:sz w:val="16"/>
        </w:rPr>
      </w:pPr>
      <w:r w:rsidRPr="008744CE">
        <w:rPr>
          <w:rStyle w:val="StyleUnderline"/>
          <w:highlight w:val="cyan"/>
        </w:rPr>
        <w:t>Like</w:t>
      </w:r>
      <w:r w:rsidRPr="008744CE">
        <w:rPr>
          <w:rStyle w:val="StyleUnderline"/>
        </w:rPr>
        <w:t xml:space="preserve"> § 20 of the </w:t>
      </w:r>
      <w:r w:rsidRPr="008744CE">
        <w:rPr>
          <w:rStyle w:val="StyleUnderline"/>
          <w:highlight w:val="cyan"/>
        </w:rPr>
        <w:t>Clayton</w:t>
      </w:r>
      <w:r w:rsidRPr="008744CE">
        <w:rPr>
          <w:rStyle w:val="StyleUnderline"/>
        </w:rPr>
        <w:t xml:space="preserve"> Act</w:t>
      </w:r>
      <w:r w:rsidRPr="008744CE">
        <w:rPr>
          <w:sz w:val="16"/>
        </w:rPr>
        <w:t xml:space="preserve">, 39 </w:t>
      </w:r>
      <w:r w:rsidRPr="008744CE">
        <w:rPr>
          <w:rStyle w:val="StyleUnderline"/>
          <w:highlight w:val="cyan"/>
        </w:rPr>
        <w:t>the</w:t>
      </w:r>
      <w:r w:rsidRPr="008744CE">
        <w:rPr>
          <w:rStyle w:val="StyleUnderline"/>
        </w:rPr>
        <w:t xml:space="preserve"> Norris-</w:t>
      </w:r>
      <w:r w:rsidRPr="008744CE">
        <w:rPr>
          <w:rStyle w:val="Emphasis"/>
          <w:highlight w:val="cyan"/>
        </w:rPr>
        <w:t>LaGuardia Act</w:t>
      </w:r>
      <w:r w:rsidRPr="008744CE">
        <w:rPr>
          <w:rStyle w:val="StyleUnderline"/>
          <w:highlight w:val="cyan"/>
        </w:rPr>
        <w:t xml:space="preserve"> was </w:t>
      </w:r>
      <w:r w:rsidRPr="008744CE">
        <w:rPr>
          <w:rStyle w:val="Emphasis"/>
          <w:highlight w:val="cyan"/>
        </w:rPr>
        <w:t>limited</w:t>
      </w:r>
      <w:r w:rsidRPr="008744CE">
        <w:rPr>
          <w:rStyle w:val="StyleUnderline"/>
          <w:highlight w:val="cyan"/>
        </w:rPr>
        <w:t xml:space="preserve"> to</w:t>
      </w:r>
      <w:r w:rsidRPr="008744CE">
        <w:rPr>
          <w:rStyle w:val="StyleUnderline"/>
        </w:rPr>
        <w:t xml:space="preserve"> regulating </w:t>
      </w:r>
      <w:r w:rsidRPr="008744CE">
        <w:rPr>
          <w:rStyle w:val="Emphasis"/>
          <w:highlight w:val="cyan"/>
        </w:rPr>
        <w:t>labor injunctions</w:t>
      </w:r>
      <w:r w:rsidRPr="008744CE">
        <w:rPr>
          <w:sz w:val="16"/>
        </w:rPr>
        <w:t xml:space="preserve">-the primary instrument of companies seeking to blunt the momentum of labor organizing and strike campaigns. 40 </w:t>
      </w:r>
      <w:r w:rsidRPr="008744CE">
        <w:rPr>
          <w:rStyle w:val="StyleUnderline"/>
        </w:rPr>
        <w:t xml:space="preserve">A few years after the enactment of the Norris LaGuardia Act, in a case involving a </w:t>
      </w:r>
      <w:r w:rsidRPr="008744CE">
        <w:rPr>
          <w:rStyle w:val="Emphasis"/>
        </w:rPr>
        <w:t>sit-in</w:t>
      </w:r>
      <w:r w:rsidRPr="008744CE">
        <w:rPr>
          <w:rStyle w:val="StyleUnderline"/>
        </w:rPr>
        <w:t xml:space="preserve"> by workers who stopped production in a nonunion factory for several months, the Court in </w:t>
      </w:r>
      <w:r w:rsidRPr="008744CE">
        <w:rPr>
          <w:rStyle w:val="Emphasis"/>
          <w:highlight w:val="cyan"/>
        </w:rPr>
        <w:t>Apex</w:t>
      </w:r>
      <w:r w:rsidRPr="008744CE">
        <w:rPr>
          <w:rStyle w:val="StyleUnderline"/>
        </w:rPr>
        <w:t xml:space="preserve"> Hosiery Co. v. Leader</w:t>
      </w:r>
      <w:r w:rsidRPr="008744CE">
        <w:rPr>
          <w:sz w:val="16"/>
        </w:rPr>
        <w:t xml:space="preserve">41 </w:t>
      </w:r>
      <w:r w:rsidRPr="008744CE">
        <w:rPr>
          <w:rStyle w:val="StyleUnderline"/>
          <w:highlight w:val="cyan"/>
        </w:rPr>
        <w:t>held that</w:t>
      </w:r>
      <w:r w:rsidRPr="008744CE">
        <w:rPr>
          <w:rStyle w:val="StyleUnderline"/>
        </w:rPr>
        <w:t xml:space="preserve"> in light of § 6 of the Clayton Act and the premises of the NLRA</w:t>
      </w:r>
      <w:r w:rsidRPr="008744CE">
        <w:rPr>
          <w:sz w:val="16"/>
        </w:rPr>
        <w:t>, "[</w:t>
      </w:r>
      <w:r w:rsidRPr="008744CE">
        <w:rPr>
          <w:rStyle w:val="Emphasis"/>
          <w:highlight w:val="cyan"/>
        </w:rPr>
        <w:t>s</w:t>
      </w:r>
      <w:r w:rsidRPr="008744CE">
        <w:rPr>
          <w:sz w:val="16"/>
          <w:highlight w:val="cyan"/>
        </w:rPr>
        <w:t>]</w:t>
      </w:r>
      <w:r w:rsidRPr="008744CE">
        <w:rPr>
          <w:rStyle w:val="Emphasis"/>
          <w:highlight w:val="cyan"/>
        </w:rPr>
        <w:t>trikes</w:t>
      </w:r>
      <w:r w:rsidRPr="008744CE">
        <w:rPr>
          <w:rStyle w:val="StyleUnderline"/>
        </w:rPr>
        <w:t xml:space="preserve"> or </w:t>
      </w:r>
      <w:r w:rsidRPr="008744CE">
        <w:rPr>
          <w:rStyle w:val="Emphasis"/>
        </w:rPr>
        <w:t>agreements not to work</w:t>
      </w:r>
      <w:r w:rsidRPr="008744CE">
        <w:rPr>
          <w:rStyle w:val="StyleUnderline"/>
        </w:rPr>
        <w:t xml:space="preserve">, entered into </w:t>
      </w:r>
      <w:r w:rsidRPr="008744CE">
        <w:rPr>
          <w:rStyle w:val="StyleUnderline"/>
          <w:highlight w:val="cyan"/>
        </w:rPr>
        <w:t xml:space="preserve">by </w:t>
      </w:r>
      <w:r w:rsidRPr="008744CE">
        <w:rPr>
          <w:rStyle w:val="Emphasis"/>
          <w:highlight w:val="cyan"/>
        </w:rPr>
        <w:t>laborers</w:t>
      </w:r>
      <w:r w:rsidRPr="008744CE">
        <w:rPr>
          <w:rStyle w:val="StyleUnderline"/>
        </w:rPr>
        <w:t xml:space="preserve"> to </w:t>
      </w:r>
      <w:r w:rsidRPr="008744CE">
        <w:rPr>
          <w:rStyle w:val="Emphasis"/>
        </w:rPr>
        <w:t>compel employers</w:t>
      </w:r>
      <w:r w:rsidRPr="008744CE">
        <w:rPr>
          <w:rStyle w:val="StyleUnderline"/>
        </w:rPr>
        <w:t xml:space="preserve"> to yield to their demands</w:t>
      </w:r>
      <w:r w:rsidRPr="008744CE">
        <w:rPr>
          <w:sz w:val="16"/>
        </w:rPr>
        <w:t xml:space="preserve">" rather than to fix prices in product markets, </w:t>
      </w:r>
      <w:r w:rsidRPr="008744CE">
        <w:rPr>
          <w:rStyle w:val="Emphasis"/>
          <w:highlight w:val="cyan"/>
        </w:rPr>
        <w:t>not only could not be enjoined</w:t>
      </w:r>
      <w:r w:rsidRPr="008744CE">
        <w:rPr>
          <w:rStyle w:val="StyleUnderline"/>
          <w:highlight w:val="cyan"/>
        </w:rPr>
        <w:t xml:space="preserve"> but did </w:t>
      </w:r>
      <w:r w:rsidRPr="008744CE">
        <w:rPr>
          <w:rStyle w:val="Emphasis"/>
          <w:highlight w:val="cyan"/>
        </w:rPr>
        <w:t>not constitute antitrust violations at all</w:t>
      </w:r>
      <w:r w:rsidRPr="008744CE">
        <w:rPr>
          <w:sz w:val="16"/>
        </w:rPr>
        <w:t>.42 The following year the Court in United States v. Hutcheson43 held that the Clayton and Norris-LaGuardia Acts taken together exempted labor from criminal and civil antitrust liability.44 Hutcheson involved a conflict between two different unions over a work assignment to build a factory installation-a so-called "jurisdictional strike." 45 Justice Frankfurter (who as a Harvard Law School professor advised congressional sponsors of the Norris-LaGuardia Act that it was a measure dealing only with the labor injunction), relied not only on the anti-injunction provisions of the Acts but on the general statements of policy in § 6 of the Clayton Act and § 2 of the Norris-LaGuardia Act in writing his decision for the Court. 46 He concluded that "whether trade union conduct constitutes a violation of the Sherman Law is to be determined only by reading the Sherman Law and § 20 of the Clayton Act and the Norris-LaGuardia Act as a harmonizing text," 47 one that immunized much labor activity from federal injunctions and civil and criminal antitrust liability.</w:t>
      </w:r>
    </w:p>
    <w:p w14:paraId="036F4E64" w14:textId="77777777" w:rsidR="00DA459F" w:rsidRPr="008744CE" w:rsidRDefault="00DA459F" w:rsidP="00DA459F">
      <w:pPr>
        <w:rPr>
          <w:sz w:val="16"/>
        </w:rPr>
      </w:pPr>
      <w:r w:rsidRPr="008744CE">
        <w:rPr>
          <w:sz w:val="16"/>
        </w:rPr>
        <w:t>As a result of Hutcheson's "</w:t>
      </w:r>
      <w:proofErr w:type="spellStart"/>
      <w:r w:rsidRPr="008744CE">
        <w:rPr>
          <w:sz w:val="16"/>
        </w:rPr>
        <w:t>harmoniz</w:t>
      </w:r>
      <w:proofErr w:type="spellEnd"/>
      <w:r w:rsidRPr="008744CE">
        <w:rPr>
          <w:sz w:val="16"/>
        </w:rPr>
        <w:t>[ed]" reading of the Acts together, 48 the Court declared in Hunt v. Crumboch,49 "[</w:t>
      </w:r>
      <w:proofErr w:type="spellStart"/>
      <w:r w:rsidRPr="008744CE">
        <w:rPr>
          <w:sz w:val="16"/>
        </w:rPr>
        <w:t>i</w:t>
      </w:r>
      <w:proofErr w:type="spellEnd"/>
      <w:r w:rsidRPr="008744CE">
        <w:rPr>
          <w:sz w:val="16"/>
        </w:rPr>
        <w:t>]t is not a violation of the Sherman Act for laborers in combination to refuse to work. They can sell or not sell their labor as they please, and upon such terms and conditions as they choose, without infringing the Antitrust laws."50 Collective action by workers who withhold their labor, will not negotiate with a non-union company, demanding other firms using that company's services to withhold their patronage, in the course of labor disputes are also antitrust-exempt.</w:t>
      </w:r>
    </w:p>
    <w:p w14:paraId="601F09EC" w14:textId="77777777" w:rsidR="00DA459F" w:rsidRPr="008744CE" w:rsidRDefault="00DA459F" w:rsidP="00DA459F">
      <w:pPr>
        <w:rPr>
          <w:sz w:val="16"/>
        </w:rPr>
      </w:pPr>
      <w:r w:rsidRPr="008744CE">
        <w:rPr>
          <w:sz w:val="16"/>
        </w:rPr>
        <w:t>Reflecting considerations similar to those animating the 1932 Norris-LaGuardia Act, the Supreme Court in NLRB v. Hearst Publications, Inc.52 took an expansive view of covered employees under the 1935 NLRA.53 The NLRA expressly protected concerted activity by "employees," 54 a class originally defined to include "any employee" and to exclude only those employed as "agricultural laborer[s], or in the domestic service of any family or person at his home, or any individual employed by his parent or spouse." 55 Rejecting the strict applicability of the common law of agency's "right to control" test, the Court held that whether an individual was a covered employee depended on whether "the economic facts of the relation make it more nearly to one of employment than of an independent business enterprise with respect to the ends sought to be accomplished by the [NLRA]."56 Under the "economic realities" test adopted in Hearst, the so-called "newsboys" (really news vendors) were found to be covered employees because, other than some supervision by publishers of their hours of work and effort, they "work continuously and regularly, rely upon their earnings for the support of themselves and their families, and have their total wages influenced in large measure by the publishers who dictate their buying and selling prices, fix their markets and control their supply of papers." 57 The Hearst Court did not discuss whether the newsboys' attempt to organize a union would be outside the protective ambit of the labor-antitrust immunity-that was not at issue in the case-but it is doubtful, given the Court's reasoning, that it would have been.</w:t>
      </w:r>
    </w:p>
    <w:p w14:paraId="21CC9A66" w14:textId="77777777" w:rsidR="00DA459F" w:rsidRPr="008744CE" w:rsidRDefault="00DA459F" w:rsidP="00DA459F">
      <w:pPr>
        <w:rPr>
          <w:sz w:val="16"/>
        </w:rPr>
      </w:pPr>
      <w:r w:rsidRPr="008744CE">
        <w:rPr>
          <w:sz w:val="16"/>
        </w:rPr>
        <w:t>Admittedly, Congress in the 1947 Taft-Hartley amendments to the NLRA disagreed with the Hearst Court's reading of the NLRA by adding an express provision excluding "independent contractors" as well as references in congressional committee reports to the common law of agency's "right to control" test as the appropriate test for NLRA coverage. 58 The Taft-Hartley amendments, however, left undisturbed labor's antitrust immunity and offered no suggestion that immunity changed because of the change in the NLRA coverage test. 59 The 1947 amendments to the NLRA simply did not touch the Clayton Act provisions that provide the basis for the "statutory labor exemption" from antitrust law. 60</w:t>
      </w:r>
    </w:p>
    <w:p w14:paraId="414BF19A" w14:textId="77777777" w:rsidR="00DA459F" w:rsidRPr="008744CE" w:rsidRDefault="00DA459F" w:rsidP="00DA459F">
      <w:pPr>
        <w:rPr>
          <w:sz w:val="16"/>
        </w:rPr>
      </w:pPr>
      <w:r w:rsidRPr="008744CE">
        <w:rPr>
          <w:sz w:val="16"/>
        </w:rPr>
        <w:t xml:space="preserve">The labor-antitrust exemption does not confer total immunity from antitrust liability for everything workers do as a group. 6 1 In addition to the application of criminal and tort law for independently criminal and tortious conduct, labor protests and other activity must be directed at the labor group's self-interest, and not toward a goal extrinsic to their dispute with their employer (or group of employers) or other users of their services. 62 It is an exemption for labor "acting either alone or in concert with his fellow workers."63 It does not extend to combination or coordination with business groups,64 nor the cartelization of a product market by independent businesspersons selling goods or services, even when the combination takes the form of a putative labor union.6 5 The exempted activity must, in other words, arise from a genuine labor dispute, which the </w:t>
      </w:r>
      <w:proofErr w:type="spellStart"/>
      <w:r w:rsidRPr="008744CE">
        <w:rPr>
          <w:sz w:val="16"/>
        </w:rPr>
        <w:t>NorrisLaGuardia</w:t>
      </w:r>
      <w:proofErr w:type="spellEnd"/>
      <w:r w:rsidRPr="008744CE">
        <w:rPr>
          <w:sz w:val="16"/>
        </w:rPr>
        <w:t xml:space="preserve"> Act defines as "any controversy concerning terms or conditions of employment." 66</w:t>
      </w:r>
    </w:p>
    <w:p w14:paraId="198083C7" w14:textId="77777777" w:rsidR="00DA459F" w:rsidRPr="008744CE" w:rsidRDefault="00DA459F" w:rsidP="00DA459F">
      <w:pPr>
        <w:rPr>
          <w:sz w:val="16"/>
        </w:rPr>
      </w:pPr>
      <w:r w:rsidRPr="008744CE">
        <w:rPr>
          <w:rStyle w:val="Emphasis"/>
          <w:highlight w:val="cyan"/>
        </w:rPr>
        <w:lastRenderedPageBreak/>
        <w:t>Crucially</w:t>
      </w:r>
      <w:r w:rsidRPr="008744CE">
        <w:rPr>
          <w:rStyle w:val="StyleUnderline"/>
          <w:highlight w:val="cyan"/>
        </w:rPr>
        <w:t xml:space="preserve">, </w:t>
      </w:r>
      <w:r w:rsidRPr="008744CE">
        <w:rPr>
          <w:rStyle w:val="Emphasis"/>
          <w:highlight w:val="cyan"/>
        </w:rPr>
        <w:t>nothing</w:t>
      </w:r>
      <w:r w:rsidRPr="008744CE">
        <w:rPr>
          <w:rStyle w:val="StyleUnderline"/>
          <w:highlight w:val="cyan"/>
        </w:rPr>
        <w:t xml:space="preserve"> in either</w:t>
      </w:r>
      <w:r w:rsidRPr="008744CE">
        <w:rPr>
          <w:rStyle w:val="StyleUnderline"/>
        </w:rPr>
        <w:t xml:space="preserve"> the </w:t>
      </w:r>
      <w:r w:rsidRPr="008744CE">
        <w:rPr>
          <w:rStyle w:val="Emphasis"/>
          <w:highlight w:val="cyan"/>
        </w:rPr>
        <w:t>Clayton</w:t>
      </w:r>
      <w:r w:rsidRPr="008744CE">
        <w:rPr>
          <w:rStyle w:val="StyleUnderline"/>
          <w:highlight w:val="cyan"/>
        </w:rPr>
        <w:t xml:space="preserve"> or</w:t>
      </w:r>
      <w:r w:rsidRPr="008744CE">
        <w:rPr>
          <w:rStyle w:val="StyleUnderline"/>
        </w:rPr>
        <w:t xml:space="preserve"> Norris-</w:t>
      </w:r>
      <w:r w:rsidRPr="008744CE">
        <w:rPr>
          <w:rStyle w:val="Emphasis"/>
          <w:highlight w:val="cyan"/>
        </w:rPr>
        <w:t>LaGuardia</w:t>
      </w:r>
      <w:r w:rsidRPr="008744CE">
        <w:rPr>
          <w:rStyle w:val="Emphasis"/>
        </w:rPr>
        <w:t xml:space="preserve"> Acts</w:t>
      </w:r>
      <w:r w:rsidRPr="008744CE">
        <w:rPr>
          <w:rStyle w:val="StyleUnderline"/>
        </w:rPr>
        <w:t xml:space="preserve"> </w:t>
      </w:r>
      <w:r w:rsidRPr="008744CE">
        <w:rPr>
          <w:rStyle w:val="Emphasis"/>
          <w:highlight w:val="cyan"/>
        </w:rPr>
        <w:t>conditions</w:t>
      </w:r>
      <w:r w:rsidRPr="008744CE">
        <w:rPr>
          <w:rStyle w:val="StyleUnderline"/>
        </w:rPr>
        <w:t xml:space="preserve"> the labor </w:t>
      </w:r>
      <w:r w:rsidRPr="008744CE">
        <w:rPr>
          <w:rStyle w:val="StyleUnderline"/>
          <w:highlight w:val="cyan"/>
        </w:rPr>
        <w:t>immunity on</w:t>
      </w:r>
      <w:r w:rsidRPr="008744CE">
        <w:rPr>
          <w:rStyle w:val="StyleUnderline"/>
        </w:rPr>
        <w:t xml:space="preserve"> the labor group comprising solely common-law or </w:t>
      </w:r>
      <w:r w:rsidRPr="008744CE">
        <w:rPr>
          <w:rStyle w:val="Emphasis"/>
          <w:highlight w:val="cyan"/>
        </w:rPr>
        <w:t>statutory employees</w:t>
      </w:r>
      <w:r w:rsidRPr="008744CE">
        <w:rPr>
          <w:sz w:val="16"/>
        </w:rPr>
        <w:t xml:space="preserve"> (</w:t>
      </w:r>
      <w:r w:rsidRPr="008744CE">
        <w:rPr>
          <w:rStyle w:val="StyleUnderline"/>
        </w:rPr>
        <w:t xml:space="preserve">as opposed to </w:t>
      </w:r>
      <w:r w:rsidRPr="008744CE">
        <w:rPr>
          <w:rStyle w:val="Emphasis"/>
        </w:rPr>
        <w:t>independent contractors</w:t>
      </w:r>
      <w:r w:rsidRPr="008744CE">
        <w:rPr>
          <w:sz w:val="16"/>
        </w:rPr>
        <w:t xml:space="preserve">), </w:t>
      </w:r>
      <w:r w:rsidRPr="008744CE">
        <w:rPr>
          <w:rStyle w:val="StyleUnderline"/>
        </w:rPr>
        <w:t xml:space="preserve">and </w:t>
      </w:r>
      <w:r w:rsidRPr="008744CE">
        <w:rPr>
          <w:rStyle w:val="StyleUnderline"/>
          <w:highlight w:val="cyan"/>
        </w:rPr>
        <w:t>the Supreme Court</w:t>
      </w:r>
      <w:r w:rsidRPr="008744CE">
        <w:rPr>
          <w:rStyle w:val="StyleUnderline"/>
        </w:rPr>
        <w:t xml:space="preserve"> has </w:t>
      </w:r>
      <w:r w:rsidRPr="008744CE">
        <w:rPr>
          <w:rStyle w:val="Emphasis"/>
          <w:highlight w:val="cyan"/>
        </w:rPr>
        <w:t>never held</w:t>
      </w:r>
      <w:r w:rsidRPr="008744CE">
        <w:rPr>
          <w:rStyle w:val="StyleUnderline"/>
        </w:rPr>
        <w:t xml:space="preserve"> that </w:t>
      </w:r>
      <w:r w:rsidRPr="008744CE">
        <w:rPr>
          <w:rStyle w:val="StyleUnderline"/>
          <w:highlight w:val="cyan"/>
        </w:rPr>
        <w:t>independent contractors are</w:t>
      </w:r>
      <w:r w:rsidRPr="008744CE">
        <w:rPr>
          <w:rStyle w:val="StyleUnderline"/>
        </w:rPr>
        <w:t xml:space="preserve"> </w:t>
      </w:r>
      <w:r w:rsidRPr="008744CE">
        <w:rPr>
          <w:rStyle w:val="Emphasis"/>
        </w:rPr>
        <w:t xml:space="preserve">categorically </w:t>
      </w:r>
      <w:r w:rsidRPr="008744CE">
        <w:rPr>
          <w:rStyle w:val="Emphasis"/>
          <w:highlight w:val="cyan"/>
        </w:rPr>
        <w:t>excluded</w:t>
      </w:r>
      <w:r w:rsidRPr="008744CE">
        <w:rPr>
          <w:rStyle w:val="StyleUnderline"/>
          <w:highlight w:val="cyan"/>
        </w:rPr>
        <w:t xml:space="preserve"> from</w:t>
      </w:r>
      <w:r w:rsidRPr="008744CE">
        <w:rPr>
          <w:rStyle w:val="StyleUnderline"/>
        </w:rPr>
        <w:t xml:space="preserve"> the </w:t>
      </w:r>
      <w:r w:rsidRPr="008744CE">
        <w:rPr>
          <w:rStyle w:val="Emphasis"/>
        </w:rPr>
        <w:t xml:space="preserve">labor </w:t>
      </w:r>
      <w:r w:rsidRPr="008744CE">
        <w:rPr>
          <w:rStyle w:val="Emphasis"/>
          <w:highlight w:val="cyan"/>
        </w:rPr>
        <w:t>exemption</w:t>
      </w:r>
      <w:r w:rsidRPr="008744CE">
        <w:rPr>
          <w:rStyle w:val="Emphasis"/>
        </w:rPr>
        <w:t>'s protection</w:t>
      </w:r>
      <w:r w:rsidRPr="008744CE">
        <w:rPr>
          <w:sz w:val="16"/>
        </w:rPr>
        <w:t>.6 7 Nor do the Acts or the Supreme Court's decisions condition the exemption on employee status under federal labor and employment law. As a result of the 1947 Taft-Hartley amendments to the NLRA, the common law of agency's distinction between employees and independent contractors was inserted into the NLRA, but without any change in labor's antitrust exemption. 68</w:t>
      </w:r>
    </w:p>
    <w:p w14:paraId="724C332B" w14:textId="77777777" w:rsidR="00DA459F" w:rsidRPr="008744CE" w:rsidRDefault="00DA459F" w:rsidP="00DA459F">
      <w:pPr>
        <w:rPr>
          <w:sz w:val="16"/>
        </w:rPr>
      </w:pPr>
      <w:r w:rsidRPr="008744CE">
        <w:rPr>
          <w:sz w:val="16"/>
        </w:rPr>
        <w:t xml:space="preserve">There are understandable reasons why the definition of covered employee in a given labor or employment statute does not, without more, alter the applicability of the Clayton-Norris-LaGuardia antitrust immunity. Labor relations laws, like the NLRA, balance competing goals such as the employees' right to engage in concerted activities against the employer's ability to manage the workforce, which may call for certain restrictions on statutory coverage that are generally irrelevant to the policies of the statutory labor-antitrust exemption, which deals with what labor can do "acting alone,"69 before any agreements have been reached with employers or other users of their services. Agricultural workers, for instance, are expressly excluded from the NLRA and its protections (though some state statutes provide NLRA-like protections). Yet those </w:t>
      </w:r>
      <w:r w:rsidRPr="008744CE">
        <w:rPr>
          <w:rStyle w:val="StyleUnderline"/>
          <w:highlight w:val="cyan"/>
        </w:rPr>
        <w:t xml:space="preserve">workers </w:t>
      </w:r>
      <w:r w:rsidRPr="008744CE">
        <w:rPr>
          <w:rStyle w:val="Emphasis"/>
          <w:highlight w:val="cyan"/>
        </w:rPr>
        <w:t>remain free</w:t>
      </w:r>
      <w:r w:rsidRPr="008744CE">
        <w:rPr>
          <w:rStyle w:val="StyleUnderline"/>
          <w:highlight w:val="cyan"/>
        </w:rPr>
        <w:t xml:space="preserve"> to</w:t>
      </w:r>
      <w:r w:rsidRPr="008744CE">
        <w:rPr>
          <w:rStyle w:val="StyleUnderline"/>
        </w:rPr>
        <w:t xml:space="preserve"> </w:t>
      </w:r>
      <w:r w:rsidRPr="008744CE">
        <w:rPr>
          <w:rStyle w:val="Emphasis"/>
        </w:rPr>
        <w:t>form unions</w:t>
      </w:r>
      <w:r w:rsidRPr="008744CE">
        <w:rPr>
          <w:rStyle w:val="StyleUnderline"/>
        </w:rPr>
        <w:t xml:space="preserve"> and </w:t>
      </w:r>
      <w:r w:rsidRPr="008744CE">
        <w:rPr>
          <w:rStyle w:val="Emphasis"/>
          <w:highlight w:val="cyan"/>
        </w:rPr>
        <w:t>pursue collective bargaining</w:t>
      </w:r>
      <w:r w:rsidRPr="008744CE">
        <w:rPr>
          <w:rStyle w:val="StyleUnderline"/>
          <w:highlight w:val="cyan"/>
        </w:rPr>
        <w:t xml:space="preserve">, </w:t>
      </w:r>
      <w:r w:rsidRPr="008744CE">
        <w:rPr>
          <w:rStyle w:val="Emphasis"/>
          <w:highlight w:val="cyan"/>
        </w:rPr>
        <w:t>without</w:t>
      </w:r>
      <w:r w:rsidRPr="008744CE">
        <w:rPr>
          <w:rStyle w:val="StyleUnderline"/>
        </w:rPr>
        <w:t xml:space="preserve"> the </w:t>
      </w:r>
      <w:r w:rsidRPr="008744CE">
        <w:rPr>
          <w:rStyle w:val="Emphasis"/>
          <w:highlight w:val="cyan"/>
        </w:rPr>
        <w:t>intervention of antitrust laws</w:t>
      </w:r>
      <w:r w:rsidRPr="008744CE">
        <w:rPr>
          <w:sz w:val="16"/>
        </w:rPr>
        <w:t xml:space="preserve">. 70 Antitrust </w:t>
      </w:r>
      <w:proofErr w:type="gramStart"/>
      <w:r w:rsidRPr="008744CE">
        <w:rPr>
          <w:sz w:val="16"/>
        </w:rPr>
        <w:t>law</w:t>
      </w:r>
      <w:proofErr w:type="gramEnd"/>
      <w:r w:rsidRPr="008744CE">
        <w:rPr>
          <w:sz w:val="16"/>
        </w:rPr>
        <w:t xml:space="preserve"> has not been invoked, as of this writing, to restrict collective action by such workers. Supervisors are also expressly excluded from the protection of the NLRA because they generally function as management's agents, but they can join unions and seek collective bargaining, admittedly outside of NLRA protections but free of antitrust liability under the labor-antitrust exemption. 71</w:t>
      </w:r>
    </w:p>
    <w:p w14:paraId="7053FC91" w14:textId="77777777" w:rsidR="00DA459F" w:rsidRPr="008744CE" w:rsidRDefault="00DA459F" w:rsidP="00DA459F">
      <w:pPr>
        <w:rPr>
          <w:sz w:val="16"/>
        </w:rPr>
      </w:pPr>
      <w:r w:rsidRPr="009C1872">
        <w:rPr>
          <w:rStyle w:val="StyleUnderline"/>
          <w:highlight w:val="cyan"/>
        </w:rPr>
        <w:t xml:space="preserve">The </w:t>
      </w:r>
      <w:r w:rsidRPr="009C1872">
        <w:rPr>
          <w:rStyle w:val="Emphasis"/>
          <w:highlight w:val="cyan"/>
        </w:rPr>
        <w:t>same</w:t>
      </w:r>
      <w:r w:rsidRPr="009C1872">
        <w:rPr>
          <w:rStyle w:val="StyleUnderline"/>
          <w:highlight w:val="cyan"/>
        </w:rPr>
        <w:t xml:space="preserve"> should be true of </w:t>
      </w:r>
      <w:r w:rsidRPr="009C1872">
        <w:rPr>
          <w:rStyle w:val="Emphasis"/>
          <w:highlight w:val="cyan"/>
        </w:rPr>
        <w:t>gig</w:t>
      </w:r>
      <w:r w:rsidRPr="008744CE">
        <w:rPr>
          <w:rStyle w:val="StyleUnderline"/>
        </w:rPr>
        <w:t xml:space="preserve"> or </w:t>
      </w:r>
      <w:r w:rsidRPr="008744CE">
        <w:rPr>
          <w:rStyle w:val="Emphasis"/>
        </w:rPr>
        <w:t xml:space="preserve">platform </w:t>
      </w:r>
      <w:r w:rsidRPr="009C1872">
        <w:rPr>
          <w:rStyle w:val="Emphasis"/>
          <w:highlight w:val="cyan"/>
        </w:rPr>
        <w:t>workers</w:t>
      </w:r>
      <w:r w:rsidRPr="008744CE">
        <w:rPr>
          <w:sz w:val="16"/>
        </w:rPr>
        <w:t xml:space="preserve">. </w:t>
      </w:r>
      <w:r w:rsidRPr="009C1872">
        <w:rPr>
          <w:rStyle w:val="StyleUnderline"/>
          <w:highlight w:val="cyan"/>
        </w:rPr>
        <w:t>Although they may be excluded from</w:t>
      </w:r>
      <w:r w:rsidRPr="008744CE">
        <w:rPr>
          <w:rStyle w:val="StyleUnderline"/>
        </w:rPr>
        <w:t xml:space="preserve"> the protections of </w:t>
      </w:r>
      <w:r w:rsidRPr="009C1872">
        <w:rPr>
          <w:rStyle w:val="StyleUnderline"/>
          <w:highlight w:val="cyan"/>
        </w:rPr>
        <w:t xml:space="preserve">the </w:t>
      </w:r>
      <w:r w:rsidRPr="009C1872">
        <w:rPr>
          <w:rStyle w:val="Emphasis"/>
          <w:highlight w:val="cyan"/>
        </w:rPr>
        <w:t>NLRA</w:t>
      </w:r>
      <w:r w:rsidRPr="009C1872">
        <w:rPr>
          <w:rStyle w:val="StyleUnderline"/>
          <w:highlight w:val="cyan"/>
        </w:rPr>
        <w:t xml:space="preserve">, they are </w:t>
      </w:r>
      <w:r w:rsidRPr="009C1872">
        <w:rPr>
          <w:rStyle w:val="Emphasis"/>
          <w:highlight w:val="cyan"/>
        </w:rPr>
        <w:t>still within the shelter</w:t>
      </w:r>
      <w:r w:rsidRPr="009C1872">
        <w:rPr>
          <w:rStyle w:val="StyleUnderline"/>
          <w:highlight w:val="cyan"/>
        </w:rPr>
        <w:t xml:space="preserve"> of labor's</w:t>
      </w:r>
      <w:r w:rsidRPr="008744CE">
        <w:rPr>
          <w:rStyle w:val="StyleUnderline"/>
        </w:rPr>
        <w:t xml:space="preserve"> Clayton and Norris-LaGuardia Acts </w:t>
      </w:r>
      <w:r w:rsidRPr="009C1872">
        <w:rPr>
          <w:rStyle w:val="Emphasis"/>
          <w:highlight w:val="cyan"/>
        </w:rPr>
        <w:t>antitrust exemption</w:t>
      </w:r>
      <w:r w:rsidRPr="008744CE">
        <w:rPr>
          <w:sz w:val="16"/>
        </w:rPr>
        <w:t>, and because they are not statutory employees under federal labor law may seek protection from state and local governments free of federal labor law preemption.</w:t>
      </w:r>
    </w:p>
    <w:p w14:paraId="54A74005" w14:textId="77777777" w:rsidR="00DA459F" w:rsidRDefault="00DA459F" w:rsidP="00DA459F"/>
    <w:p w14:paraId="2F4FE39F" w14:textId="77777777" w:rsidR="00DA459F" w:rsidRDefault="00DA459F" w:rsidP="00DA459F">
      <w:pPr>
        <w:pStyle w:val="Heading3"/>
      </w:pPr>
      <w:r>
        <w:lastRenderedPageBreak/>
        <w:t>AT: Preemption</w:t>
      </w:r>
    </w:p>
    <w:p w14:paraId="26DC2281" w14:textId="77777777" w:rsidR="00DA459F" w:rsidRDefault="00DA459F" w:rsidP="00DA459F">
      <w:pPr>
        <w:pStyle w:val="Heading3"/>
      </w:pPr>
      <w:r>
        <w:lastRenderedPageBreak/>
        <w:t>2NC---Solvency---Gig Workers</w:t>
      </w:r>
    </w:p>
    <w:p w14:paraId="66247D3C" w14:textId="77777777" w:rsidR="00DA459F" w:rsidRPr="00AA1B8A" w:rsidRDefault="00DA459F" w:rsidP="00DA459F">
      <w:pPr>
        <w:pStyle w:val="Heading4"/>
        <w:rPr>
          <w:rFonts w:cs="Arial"/>
        </w:rPr>
      </w:pPr>
      <w:r>
        <w:t xml:space="preserve">1. </w:t>
      </w:r>
      <w:r w:rsidRPr="00AA1B8A">
        <w:t xml:space="preserve">The Roberts Court </w:t>
      </w:r>
      <w:r w:rsidRPr="00AA1B8A">
        <w:rPr>
          <w:u w:val="single"/>
        </w:rPr>
        <w:t>will not</w:t>
      </w:r>
      <w:r w:rsidRPr="00AA1B8A">
        <w:t xml:space="preserve"> pursue preemption---they’re </w:t>
      </w:r>
      <w:r w:rsidRPr="00AA1B8A">
        <w:rPr>
          <w:u w:val="single"/>
        </w:rPr>
        <w:t>actively undermining</w:t>
      </w:r>
      <w:r w:rsidRPr="00AA1B8A">
        <w:t xml:space="preserve"> it</w:t>
      </w:r>
      <w:r>
        <w:t>, postdates Yusif and assumes the way the courts work now</w:t>
      </w:r>
    </w:p>
    <w:p w14:paraId="20E566DA" w14:textId="77777777" w:rsidR="00DA459F" w:rsidRPr="00AA1B8A" w:rsidRDefault="00DA459F" w:rsidP="00DA459F">
      <w:r w:rsidRPr="00AA1B8A">
        <w:t xml:space="preserve">Kamaile A.N. </w:t>
      </w:r>
      <w:proofErr w:type="spellStart"/>
      <w:r w:rsidRPr="00564A02">
        <w:rPr>
          <w:rStyle w:val="Style13ptBold"/>
        </w:rPr>
        <w:t>Turčan</w:t>
      </w:r>
      <w:proofErr w:type="spellEnd"/>
      <w:r w:rsidRPr="00564A02">
        <w:rPr>
          <w:rStyle w:val="Style13ptBold"/>
        </w:rPr>
        <w:t xml:space="preserve"> 25</w:t>
      </w:r>
      <w:r w:rsidRPr="00AA1B8A">
        <w:t>, Associate Professor of Law, University of Hawaiʻi William S. Richardson School of Law, “The Bogeyman of Environmental Regulation: Federalism, Agency Preemption, and the Roberts Court”, 109 Minn. L. Rev. 2529</w:t>
      </w:r>
    </w:p>
    <w:p w14:paraId="1BA77CEF" w14:textId="77777777" w:rsidR="00DA459F" w:rsidRDefault="00DA459F" w:rsidP="00DA459F">
      <w:pPr>
        <w:rPr>
          <w:rStyle w:val="Emphasis"/>
        </w:rPr>
      </w:pPr>
      <w:r w:rsidRPr="001506CB">
        <w:rPr>
          <w:rStyle w:val="Emphasis"/>
        </w:rPr>
        <w:t>West Virginia</w:t>
      </w:r>
      <w:r w:rsidRPr="00AA1B8A">
        <w:rPr>
          <w:rStyle w:val="StyleUnderline"/>
        </w:rPr>
        <w:t xml:space="preserve">, </w:t>
      </w:r>
      <w:r w:rsidRPr="001506CB">
        <w:rPr>
          <w:rStyle w:val="Emphasis"/>
        </w:rPr>
        <w:t>Sackett</w:t>
      </w:r>
      <w:r w:rsidRPr="00AA1B8A">
        <w:rPr>
          <w:rStyle w:val="StyleUnderline"/>
        </w:rPr>
        <w:t xml:space="preserve">, and </w:t>
      </w:r>
      <w:r w:rsidRPr="001506CB">
        <w:rPr>
          <w:rStyle w:val="Emphasis"/>
        </w:rPr>
        <w:t>Loper Bright</w:t>
      </w:r>
      <w:r w:rsidRPr="00AA1B8A">
        <w:rPr>
          <w:rStyle w:val="StyleUnderline"/>
        </w:rPr>
        <w:t xml:space="preserve"> present fundamental questions of governance. </w:t>
      </w:r>
      <w:r w:rsidRPr="0012506C">
        <w:rPr>
          <w:rStyle w:val="StyleUnderline"/>
          <w:highlight w:val="cyan"/>
        </w:rPr>
        <w:t>By wielding</w:t>
      </w:r>
      <w:r w:rsidRPr="00AA1B8A">
        <w:rPr>
          <w:rStyle w:val="StyleUnderline"/>
        </w:rPr>
        <w:t xml:space="preserve"> the complementary strategies of </w:t>
      </w:r>
      <w:r w:rsidRPr="0012506C">
        <w:rPr>
          <w:rStyle w:val="Emphasis"/>
          <w:highlight w:val="cyan"/>
        </w:rPr>
        <w:t>separation of powers</w:t>
      </w:r>
      <w:r w:rsidRPr="0012506C">
        <w:rPr>
          <w:rStyle w:val="StyleUnderline"/>
          <w:highlight w:val="cyan"/>
        </w:rPr>
        <w:t xml:space="preserve"> and</w:t>
      </w:r>
      <w:r w:rsidRPr="0012506C">
        <w:rPr>
          <w:sz w:val="16"/>
          <w:highlight w:val="cyan"/>
        </w:rPr>
        <w:t xml:space="preserve"> </w:t>
      </w:r>
      <w:r w:rsidRPr="0012506C">
        <w:rPr>
          <w:rStyle w:val="Emphasis"/>
          <w:highlight w:val="cyan"/>
        </w:rPr>
        <w:t>federalism</w:t>
      </w:r>
      <w:r w:rsidRPr="0012506C">
        <w:rPr>
          <w:sz w:val="16"/>
          <w:highlight w:val="cyan"/>
        </w:rPr>
        <w:t xml:space="preserve"> </w:t>
      </w:r>
      <w:r w:rsidRPr="0012506C">
        <w:rPr>
          <w:rStyle w:val="StyleUnderline"/>
          <w:highlight w:val="cyan"/>
        </w:rPr>
        <w:t xml:space="preserve">to </w:t>
      </w:r>
      <w:r w:rsidRPr="0012506C">
        <w:rPr>
          <w:rStyle w:val="Emphasis"/>
          <w:highlight w:val="cyan"/>
        </w:rPr>
        <w:t>curtail federal</w:t>
      </w:r>
      <w:r w:rsidRPr="001506CB">
        <w:rPr>
          <w:rStyle w:val="Emphasis"/>
        </w:rPr>
        <w:t xml:space="preserve"> regulatory </w:t>
      </w:r>
      <w:r w:rsidRPr="0012506C">
        <w:rPr>
          <w:rStyle w:val="Emphasis"/>
          <w:highlight w:val="cyan"/>
        </w:rPr>
        <w:t>power</w:t>
      </w:r>
      <w:r w:rsidRPr="0012506C">
        <w:rPr>
          <w:sz w:val="16"/>
          <w:highlight w:val="cyan"/>
        </w:rPr>
        <w:t xml:space="preserve">, </w:t>
      </w:r>
      <w:r w:rsidRPr="0012506C">
        <w:rPr>
          <w:rStyle w:val="StyleUnderline"/>
          <w:highlight w:val="cyan"/>
        </w:rPr>
        <w:t>the Roberts Court has</w:t>
      </w:r>
      <w:r w:rsidRPr="00AA1B8A">
        <w:rPr>
          <w:rStyle w:val="StyleUnderline"/>
        </w:rPr>
        <w:t xml:space="preserve"> not only </w:t>
      </w:r>
      <w:r w:rsidRPr="001506CB">
        <w:rPr>
          <w:rStyle w:val="Emphasis"/>
        </w:rPr>
        <w:t>recalibrated</w:t>
      </w:r>
      <w:r w:rsidRPr="00AA1B8A">
        <w:rPr>
          <w:rStyle w:val="StyleUnderline"/>
        </w:rPr>
        <w:t xml:space="preserve"> rulemaking power at the federal level but </w:t>
      </w:r>
      <w:r w:rsidRPr="0012506C">
        <w:rPr>
          <w:rStyle w:val="Emphasis"/>
          <w:highlight w:val="cyan"/>
        </w:rPr>
        <w:t>diminished</w:t>
      </w:r>
      <w:r w:rsidRPr="001506CB">
        <w:rPr>
          <w:rStyle w:val="Emphasis"/>
        </w:rPr>
        <w:t xml:space="preserve"> the </w:t>
      </w:r>
      <w:r w:rsidRPr="0012506C">
        <w:rPr>
          <w:rStyle w:val="Emphasis"/>
          <w:highlight w:val="cyan"/>
        </w:rPr>
        <w:t>federal preemption power</w:t>
      </w:r>
      <w:r w:rsidRPr="001506CB">
        <w:rPr>
          <w:rStyle w:val="Emphasis"/>
        </w:rPr>
        <w:t xml:space="preserve"> over state law</w:t>
      </w:r>
      <w:r w:rsidRPr="00AA1B8A">
        <w:rPr>
          <w:sz w:val="16"/>
        </w:rPr>
        <w:t xml:space="preserve">. </w:t>
      </w:r>
      <w:r w:rsidRPr="0012506C">
        <w:rPr>
          <w:rStyle w:val="Emphasis"/>
          <w:highlight w:val="cyan"/>
        </w:rPr>
        <w:t>Congress</w:t>
      </w:r>
      <w:r w:rsidRPr="0012506C">
        <w:rPr>
          <w:rStyle w:val="StyleUnderline"/>
          <w:highlight w:val="cyan"/>
        </w:rPr>
        <w:t xml:space="preserve"> and </w:t>
      </w:r>
      <w:r w:rsidRPr="0012506C">
        <w:rPr>
          <w:rStyle w:val="Emphasis"/>
          <w:highlight w:val="cyan"/>
        </w:rPr>
        <w:t>federal agencies</w:t>
      </w:r>
      <w:r w:rsidRPr="00AA1B8A">
        <w:rPr>
          <w:rStyle w:val="StyleUnderline"/>
        </w:rPr>
        <w:t xml:space="preserve"> have been </w:t>
      </w:r>
      <w:r w:rsidRPr="0012506C">
        <w:rPr>
          <w:rStyle w:val="StyleUnderline"/>
          <w:highlight w:val="cyan"/>
        </w:rPr>
        <w:t xml:space="preserve">placed in an </w:t>
      </w:r>
      <w:r w:rsidRPr="0012506C">
        <w:rPr>
          <w:rStyle w:val="Emphasis"/>
          <w:highlight w:val="cyan"/>
        </w:rPr>
        <w:t>impracticable situation</w:t>
      </w:r>
      <w:r w:rsidRPr="00AA1B8A">
        <w:rPr>
          <w:sz w:val="16"/>
        </w:rPr>
        <w:t>—</w:t>
      </w:r>
      <w:r w:rsidRPr="00AA1B8A">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AA1B8A">
        <w:rPr>
          <w:sz w:val="16"/>
        </w:rPr>
        <w:t xml:space="preserve">. </w:t>
      </w:r>
      <w:r w:rsidRPr="0012506C">
        <w:rPr>
          <w:rStyle w:val="Emphasis"/>
          <w:highlight w:val="cyan"/>
        </w:rPr>
        <w:t xml:space="preserve">The </w:t>
      </w:r>
      <w:r w:rsidRPr="001506CB">
        <w:rPr>
          <w:rStyle w:val="Emphasis"/>
        </w:rPr>
        <w:t xml:space="preserve">Roberts </w:t>
      </w:r>
      <w:r w:rsidRPr="0012506C">
        <w:rPr>
          <w:rStyle w:val="Emphasis"/>
          <w:highlight w:val="cyan"/>
        </w:rPr>
        <w:t>Court</w:t>
      </w:r>
      <w:r w:rsidRPr="00AA1B8A">
        <w:rPr>
          <w:sz w:val="16"/>
        </w:rPr>
        <w:t xml:space="preserve"> </w:t>
      </w:r>
      <w:r w:rsidRPr="00AA1B8A">
        <w:rPr>
          <w:rStyle w:val="StyleUnderline"/>
        </w:rPr>
        <w:t xml:space="preserve">has </w:t>
      </w:r>
      <w:r w:rsidRPr="0012506C">
        <w:rPr>
          <w:rStyle w:val="StyleUnderline"/>
          <w:highlight w:val="cyan"/>
        </w:rPr>
        <w:t xml:space="preserve">transformed itself into the </w:t>
      </w:r>
      <w:r w:rsidRPr="0012506C">
        <w:rPr>
          <w:rStyle w:val="Emphasis"/>
          <w:highlight w:val="cyan"/>
        </w:rPr>
        <w:t>policy branches’ own bogeyman.</w:t>
      </w:r>
    </w:p>
    <w:p w14:paraId="03709819" w14:textId="77777777" w:rsidR="00DA459F" w:rsidRDefault="00DA459F" w:rsidP="00DA459F">
      <w:pPr>
        <w:pStyle w:val="Heading4"/>
      </w:pPr>
      <w:r>
        <w:t xml:space="preserve">2. Ossification prevents strike-down. </w:t>
      </w:r>
    </w:p>
    <w:p w14:paraId="11879E33" w14:textId="77777777" w:rsidR="00DA459F" w:rsidRDefault="00DA459F" w:rsidP="00DA459F">
      <w:r>
        <w:t xml:space="preserve">Heather K. </w:t>
      </w:r>
      <w:r w:rsidRPr="0004442E">
        <w:rPr>
          <w:rStyle w:val="Style13ptBold"/>
        </w:rPr>
        <w:t>Gerken 17</w:t>
      </w:r>
      <w:r>
        <w:t>, Dean and Sol &amp; Lillian Goldman Professor of Law, Yale Law School, "Federalism 3.0," California Law Review, vol. 105, 12/01/2017, pp. 1695</w:t>
      </w:r>
    </w:p>
    <w:p w14:paraId="1ACCB6F6" w14:textId="77777777" w:rsidR="00DA459F" w:rsidRPr="00367940" w:rsidRDefault="00DA459F" w:rsidP="00DA459F">
      <w:pPr>
        <w:rPr>
          <w:sz w:val="16"/>
        </w:rPr>
      </w:pPr>
      <w:r w:rsidRPr="00367940">
        <w:rPr>
          <w:sz w:val="16"/>
        </w:rPr>
        <w:t xml:space="preserve">Moreover, just as the federal government regularly treads on traditional state domains, the states consistently encroach on federal turf. Cristina Rodriguez's work on immigration federalism gives the lie to the notion of federal exclusivity.22 Benjamin Sachs's </w:t>
      </w:r>
      <w:r w:rsidRPr="00367940">
        <w:rPr>
          <w:rStyle w:val="StyleUnderline"/>
        </w:rPr>
        <w:t>analysis of the role</w:t>
      </w:r>
      <w:r w:rsidRPr="00367940">
        <w:rPr>
          <w:sz w:val="16"/>
        </w:rPr>
        <w:t xml:space="preserve"> local and </w:t>
      </w:r>
      <w:r w:rsidRPr="00367940">
        <w:rPr>
          <w:rStyle w:val="StyleUnderline"/>
        </w:rPr>
        <w:t>state officials play in</w:t>
      </w:r>
      <w:r w:rsidRPr="00367940">
        <w:rPr>
          <w:sz w:val="16"/>
        </w:rPr>
        <w:t xml:space="preserve"> </w:t>
      </w:r>
      <w:r w:rsidRPr="00367940">
        <w:rPr>
          <w:rStyle w:val="Emphasis"/>
        </w:rPr>
        <w:t>labor law</w:t>
      </w:r>
      <w:r w:rsidRPr="00367940">
        <w:rPr>
          <w:sz w:val="16"/>
        </w:rPr>
        <w:t xml:space="preserve"> </w:t>
      </w:r>
      <w:r w:rsidRPr="00367940">
        <w:rPr>
          <w:rStyle w:val="StyleUnderline"/>
        </w:rPr>
        <w:t xml:space="preserve">makes clear that, </w:t>
      </w:r>
      <w:r w:rsidRPr="00823769">
        <w:rPr>
          <w:rStyle w:val="StyleUnderline"/>
          <w:highlight w:val="cyan"/>
        </w:rPr>
        <w:t>despite</w:t>
      </w:r>
      <w:r w:rsidRPr="00367940">
        <w:rPr>
          <w:rStyle w:val="StyleUnderline"/>
        </w:rPr>
        <w:t xml:space="preserve"> the</w:t>
      </w:r>
      <w:r w:rsidRPr="00367940">
        <w:rPr>
          <w:sz w:val="16"/>
        </w:rPr>
        <w:t xml:space="preserve"> </w:t>
      </w:r>
      <w:r w:rsidRPr="00367940">
        <w:rPr>
          <w:rStyle w:val="Emphasis"/>
        </w:rPr>
        <w:t>clear dictates</w:t>
      </w:r>
      <w:r w:rsidRPr="00367940">
        <w:rPr>
          <w:sz w:val="16"/>
        </w:rPr>
        <w:t xml:space="preserve"> </w:t>
      </w:r>
      <w:r w:rsidRPr="00367940">
        <w:rPr>
          <w:rStyle w:val="StyleUnderline"/>
        </w:rPr>
        <w:t>of the</w:t>
      </w:r>
      <w:r w:rsidRPr="00367940">
        <w:rPr>
          <w:sz w:val="16"/>
        </w:rPr>
        <w:t xml:space="preserve"> </w:t>
      </w:r>
      <w:r w:rsidRPr="00823769">
        <w:rPr>
          <w:rStyle w:val="Emphasis"/>
          <w:highlight w:val="cyan"/>
        </w:rPr>
        <w:t>N</w:t>
      </w:r>
      <w:r w:rsidRPr="00367940">
        <w:rPr>
          <w:sz w:val="16"/>
        </w:rPr>
        <w:t xml:space="preserve">ational </w:t>
      </w:r>
      <w:r w:rsidRPr="00823769">
        <w:rPr>
          <w:rStyle w:val="Emphasis"/>
          <w:highlight w:val="cyan"/>
        </w:rPr>
        <w:t>L</w:t>
      </w:r>
      <w:r w:rsidRPr="00367940">
        <w:rPr>
          <w:sz w:val="16"/>
        </w:rPr>
        <w:t xml:space="preserve">abor </w:t>
      </w:r>
      <w:r w:rsidRPr="00823769">
        <w:rPr>
          <w:rStyle w:val="Emphasis"/>
          <w:highlight w:val="cyan"/>
        </w:rPr>
        <w:t>R</w:t>
      </w:r>
      <w:r w:rsidRPr="00367940">
        <w:rPr>
          <w:sz w:val="16"/>
        </w:rPr>
        <w:t xml:space="preserve">elations </w:t>
      </w:r>
      <w:r w:rsidRPr="00823769">
        <w:rPr>
          <w:rStyle w:val="Emphasis"/>
          <w:highlight w:val="cyan"/>
        </w:rPr>
        <w:t>A</w:t>
      </w:r>
      <w:r w:rsidRPr="00367940">
        <w:rPr>
          <w:sz w:val="16"/>
        </w:rPr>
        <w:t xml:space="preserve">ct </w:t>
      </w:r>
      <w:r w:rsidRPr="00367940">
        <w:rPr>
          <w:rStyle w:val="StyleUnderline"/>
        </w:rPr>
        <w:t>and the</w:t>
      </w:r>
      <w:r w:rsidRPr="00367940">
        <w:rPr>
          <w:sz w:val="16"/>
        </w:rPr>
        <w:t xml:space="preserve"> </w:t>
      </w:r>
      <w:r w:rsidRPr="00367940">
        <w:rPr>
          <w:rStyle w:val="Emphasis"/>
        </w:rPr>
        <w:t xml:space="preserve">exceedingly </w:t>
      </w:r>
      <w:r w:rsidRPr="00823769">
        <w:rPr>
          <w:rStyle w:val="Emphasis"/>
          <w:highlight w:val="cyan"/>
        </w:rPr>
        <w:t>broad preemption</w:t>
      </w:r>
      <w:r w:rsidRPr="00367940">
        <w:rPr>
          <w:rStyle w:val="Emphasis"/>
        </w:rPr>
        <w:t xml:space="preserve"> doctrine</w:t>
      </w:r>
      <w:r w:rsidRPr="00367940">
        <w:rPr>
          <w:rStyle w:val="StyleUnderline"/>
        </w:rPr>
        <w:t xml:space="preserve">, </w:t>
      </w:r>
      <w:r w:rsidRPr="00823769">
        <w:rPr>
          <w:rStyle w:val="StyleUnderline"/>
          <w:highlight w:val="cyan"/>
        </w:rPr>
        <w:t xml:space="preserve">labor law does </w:t>
      </w:r>
      <w:r w:rsidRPr="00823769">
        <w:rPr>
          <w:rStyle w:val="Emphasis"/>
          <w:highlight w:val="cyan"/>
        </w:rPr>
        <w:t>not lie solely</w:t>
      </w:r>
      <w:r w:rsidRPr="00823769">
        <w:rPr>
          <w:sz w:val="16"/>
          <w:highlight w:val="cyan"/>
        </w:rPr>
        <w:t xml:space="preserve"> </w:t>
      </w:r>
      <w:r w:rsidRPr="00823769">
        <w:rPr>
          <w:rStyle w:val="StyleUnderline"/>
          <w:highlight w:val="cyan"/>
        </w:rPr>
        <w:t>within</w:t>
      </w:r>
      <w:r w:rsidRPr="00367940">
        <w:rPr>
          <w:rStyle w:val="StyleUnderline"/>
        </w:rPr>
        <w:t xml:space="preserve"> the</w:t>
      </w:r>
      <w:r w:rsidRPr="00367940">
        <w:rPr>
          <w:sz w:val="16"/>
        </w:rPr>
        <w:t xml:space="preserve"> </w:t>
      </w:r>
      <w:r w:rsidRPr="00823769">
        <w:rPr>
          <w:rStyle w:val="Emphasis"/>
          <w:highlight w:val="cyan"/>
        </w:rPr>
        <w:t>federal</w:t>
      </w:r>
      <w:r w:rsidRPr="00367940">
        <w:rPr>
          <w:rStyle w:val="Emphasis"/>
        </w:rPr>
        <w:t xml:space="preserve"> government's </w:t>
      </w:r>
      <w:r w:rsidRPr="00823769">
        <w:rPr>
          <w:rStyle w:val="Emphasis"/>
          <w:highlight w:val="cyan"/>
        </w:rPr>
        <w:t>province</w:t>
      </w:r>
      <w:r w:rsidRPr="00367940">
        <w:rPr>
          <w:sz w:val="16"/>
        </w:rPr>
        <w:t xml:space="preserve">. 23 Robert Ahdieh has described what he terms "dialectical regulation" between federal and state officials in the area of securities regulation.24 Scholars have even claimed that states and localities play a robust role in national security regulation,25 foreign policy, 26 and patent law.27 All of </w:t>
      </w:r>
      <w:r w:rsidRPr="00823769">
        <w:rPr>
          <w:rStyle w:val="StyleUnderline"/>
        </w:rPr>
        <w:t>this</w:t>
      </w:r>
      <w:r w:rsidRPr="00367940">
        <w:rPr>
          <w:sz w:val="16"/>
        </w:rPr>
        <w:t xml:space="preserve"> work </w:t>
      </w:r>
      <w:r w:rsidRPr="00823769">
        <w:rPr>
          <w:rStyle w:val="StyleUnderline"/>
          <w:highlight w:val="cyan"/>
        </w:rPr>
        <w:t>look</w:t>
      </w:r>
      <w:r w:rsidRPr="00823769">
        <w:rPr>
          <w:rStyle w:val="StyleUnderline"/>
        </w:rPr>
        <w:t>s</w:t>
      </w:r>
      <w:r w:rsidRPr="00823769">
        <w:rPr>
          <w:sz w:val="16"/>
        </w:rPr>
        <w:t xml:space="preserve"> </w:t>
      </w:r>
      <w:r w:rsidRPr="00823769">
        <w:rPr>
          <w:rStyle w:val="Emphasis"/>
          <w:highlight w:val="cyan"/>
        </w:rPr>
        <w:t>past</w:t>
      </w:r>
      <w:r w:rsidRPr="00367940">
        <w:rPr>
          <w:sz w:val="16"/>
        </w:rPr>
        <w:t xml:space="preserve"> </w:t>
      </w:r>
      <w:r w:rsidRPr="00367940">
        <w:rPr>
          <w:rStyle w:val="StyleUnderline"/>
        </w:rPr>
        <w:t>the</w:t>
      </w:r>
      <w:r w:rsidRPr="00367940">
        <w:rPr>
          <w:sz w:val="16"/>
        </w:rPr>
        <w:t xml:space="preserve"> </w:t>
      </w:r>
      <w:r w:rsidRPr="00823769">
        <w:rPr>
          <w:rStyle w:val="Emphasis"/>
          <w:highlight w:val="cyan"/>
        </w:rPr>
        <w:t>case law</w:t>
      </w:r>
      <w:r w:rsidRPr="00367940">
        <w:rPr>
          <w:sz w:val="16"/>
        </w:rPr>
        <w:t xml:space="preserve"> </w:t>
      </w:r>
      <w:r w:rsidRPr="00367940">
        <w:rPr>
          <w:rStyle w:val="StyleUnderline"/>
        </w:rPr>
        <w:t>on</w:t>
      </w:r>
      <w:r w:rsidRPr="00367940">
        <w:rPr>
          <w:sz w:val="16"/>
        </w:rPr>
        <w:t xml:space="preserve"> exclusivity, </w:t>
      </w:r>
      <w:r w:rsidRPr="00823769">
        <w:rPr>
          <w:rStyle w:val="StyleUnderline"/>
        </w:rPr>
        <w:t>preemption</w:t>
      </w:r>
      <w:r w:rsidRPr="00367940">
        <w:rPr>
          <w:sz w:val="16"/>
        </w:rPr>
        <w:t>, and the allocation of authority-</w:t>
      </w:r>
      <w:r w:rsidRPr="00367940">
        <w:rPr>
          <w:rStyle w:val="StyleUnderline"/>
        </w:rPr>
        <w:t>the</w:t>
      </w:r>
      <w:r w:rsidRPr="00367940">
        <w:rPr>
          <w:sz w:val="16"/>
        </w:rPr>
        <w:t xml:space="preserve"> </w:t>
      </w:r>
      <w:r w:rsidRPr="00367940">
        <w:rPr>
          <w:rStyle w:val="Emphasis"/>
        </w:rPr>
        <w:t>lawyers'</w:t>
      </w:r>
      <w:r w:rsidRPr="00367940">
        <w:rPr>
          <w:sz w:val="16"/>
        </w:rPr>
        <w:t xml:space="preserve"> </w:t>
      </w:r>
      <w:r w:rsidRPr="00367940">
        <w:rPr>
          <w:rStyle w:val="StyleUnderline"/>
        </w:rPr>
        <w:t>traditional sources of information</w:t>
      </w:r>
      <w:r w:rsidRPr="00367940">
        <w:rPr>
          <w:sz w:val="16"/>
        </w:rPr>
        <w:t>-</w:t>
      </w:r>
      <w:r w:rsidRPr="00823769">
        <w:rPr>
          <w:rStyle w:val="StyleUnderline"/>
          <w:highlight w:val="cyan"/>
        </w:rPr>
        <w:t>to</w:t>
      </w:r>
      <w:r w:rsidRPr="00367940">
        <w:rPr>
          <w:rStyle w:val="StyleUnderline"/>
        </w:rPr>
        <w:t xml:space="preserve"> examine </w:t>
      </w:r>
      <w:r w:rsidRPr="00823769">
        <w:rPr>
          <w:rStyle w:val="StyleUnderline"/>
          <w:highlight w:val="cyan"/>
        </w:rPr>
        <w:t>what's</w:t>
      </w:r>
      <w:r w:rsidRPr="00823769">
        <w:rPr>
          <w:sz w:val="16"/>
          <w:highlight w:val="cyan"/>
        </w:rPr>
        <w:t xml:space="preserve"> </w:t>
      </w:r>
      <w:r w:rsidRPr="00823769">
        <w:rPr>
          <w:rStyle w:val="Emphasis"/>
          <w:highlight w:val="cyan"/>
        </w:rPr>
        <w:t>actually</w:t>
      </w:r>
      <w:r w:rsidRPr="00823769">
        <w:rPr>
          <w:sz w:val="16"/>
          <w:highlight w:val="cyan"/>
        </w:rPr>
        <w:t xml:space="preserve"> </w:t>
      </w:r>
      <w:r w:rsidRPr="00823769">
        <w:rPr>
          <w:rStyle w:val="StyleUnderline"/>
          <w:highlight w:val="cyan"/>
        </w:rPr>
        <w:t>taking place</w:t>
      </w:r>
      <w:r w:rsidRPr="00367940">
        <w:rPr>
          <w:rStyle w:val="StyleUnderline"/>
        </w:rPr>
        <w:t xml:space="preserve"> </w:t>
      </w:r>
      <w:r w:rsidRPr="00367940">
        <w:rPr>
          <w:rStyle w:val="Emphasis"/>
        </w:rPr>
        <w:t>on the ground</w:t>
      </w:r>
      <w:r w:rsidRPr="00367940">
        <w:rPr>
          <w:sz w:val="16"/>
        </w:rPr>
        <w:t>.</w:t>
      </w:r>
    </w:p>
    <w:p w14:paraId="3A93CA31" w14:textId="77777777" w:rsidR="00DA459F" w:rsidRDefault="00DA459F" w:rsidP="00DA459F">
      <w:pPr>
        <w:rPr>
          <w:sz w:val="16"/>
        </w:rPr>
      </w:pPr>
      <w:r w:rsidRPr="00367940">
        <w:rPr>
          <w:sz w:val="16"/>
        </w:rPr>
        <w:t xml:space="preserve">To be sure, </w:t>
      </w:r>
      <w:r w:rsidRPr="00367940">
        <w:rPr>
          <w:rStyle w:val="StyleUnderline"/>
        </w:rPr>
        <w:t>as a</w:t>
      </w:r>
      <w:r w:rsidRPr="00367940">
        <w:rPr>
          <w:sz w:val="16"/>
        </w:rPr>
        <w:t xml:space="preserve"> </w:t>
      </w:r>
      <w:r w:rsidRPr="00367940">
        <w:rPr>
          <w:rStyle w:val="Emphasis"/>
        </w:rPr>
        <w:t>formal</w:t>
      </w:r>
      <w:r w:rsidRPr="00367940">
        <w:rPr>
          <w:sz w:val="16"/>
        </w:rPr>
        <w:t xml:space="preserve"> </w:t>
      </w:r>
      <w:r w:rsidRPr="00367940">
        <w:rPr>
          <w:rStyle w:val="StyleUnderline"/>
        </w:rPr>
        <w:t xml:space="preserve">matter, the national government reigns supreme, but </w:t>
      </w:r>
      <w:r w:rsidRPr="00823769">
        <w:rPr>
          <w:rStyle w:val="StyleUnderline"/>
          <w:highlight w:val="cyan"/>
        </w:rPr>
        <w:t xml:space="preserve">as a </w:t>
      </w:r>
      <w:r w:rsidRPr="00823769">
        <w:rPr>
          <w:rStyle w:val="Emphasis"/>
          <w:highlight w:val="cyan"/>
        </w:rPr>
        <w:t>practical</w:t>
      </w:r>
      <w:r w:rsidRPr="00823769">
        <w:rPr>
          <w:sz w:val="16"/>
          <w:highlight w:val="cyan"/>
        </w:rPr>
        <w:t xml:space="preserve"> </w:t>
      </w:r>
      <w:r w:rsidRPr="00823769">
        <w:rPr>
          <w:rStyle w:val="StyleUnderline"/>
          <w:highlight w:val="cyan"/>
        </w:rPr>
        <w:t>matter</w:t>
      </w:r>
      <w:r w:rsidRPr="00367940">
        <w:rPr>
          <w:rStyle w:val="StyleUnderline"/>
        </w:rPr>
        <w:t xml:space="preserve"> </w:t>
      </w:r>
      <w:r w:rsidRPr="00823769">
        <w:rPr>
          <w:rStyle w:val="StyleUnderline"/>
        </w:rPr>
        <w:t xml:space="preserve">it </w:t>
      </w:r>
      <w:r w:rsidRPr="00823769">
        <w:rPr>
          <w:rStyle w:val="StyleUnderline"/>
          <w:highlight w:val="cyan"/>
        </w:rPr>
        <w:t>must overcome</w:t>
      </w:r>
      <w:r w:rsidRPr="00367940">
        <w:rPr>
          <w:rStyle w:val="StyleUnderline"/>
        </w:rPr>
        <w:t xml:space="preserve"> </w:t>
      </w:r>
      <w:r w:rsidRPr="00823769">
        <w:rPr>
          <w:rStyle w:val="Emphasis"/>
          <w:highlight w:val="cyan"/>
        </w:rPr>
        <w:t>regulatory intransigence</w:t>
      </w:r>
      <w:r w:rsidRPr="00367940">
        <w:rPr>
          <w:rStyle w:val="StyleUnderline"/>
        </w:rPr>
        <w:t xml:space="preserve">, </w:t>
      </w:r>
      <w:r w:rsidRPr="00823769">
        <w:rPr>
          <w:rStyle w:val="Emphasis"/>
          <w:highlight w:val="cyan"/>
        </w:rPr>
        <w:t>resource</w:t>
      </w:r>
      <w:r w:rsidRPr="00367940">
        <w:rPr>
          <w:rStyle w:val="Emphasis"/>
        </w:rPr>
        <w:t xml:space="preserve"> </w:t>
      </w:r>
      <w:r w:rsidRPr="00823769">
        <w:rPr>
          <w:rStyle w:val="Emphasis"/>
          <w:highlight w:val="cyan"/>
        </w:rPr>
        <w:t>constraints</w:t>
      </w:r>
      <w:r w:rsidRPr="00823769">
        <w:rPr>
          <w:rStyle w:val="StyleUnderline"/>
          <w:highlight w:val="cyan"/>
        </w:rPr>
        <w:t>, and</w:t>
      </w:r>
      <w:r w:rsidRPr="00823769">
        <w:rPr>
          <w:sz w:val="16"/>
          <w:highlight w:val="cyan"/>
        </w:rPr>
        <w:t xml:space="preserve"> </w:t>
      </w:r>
      <w:r w:rsidRPr="00823769">
        <w:rPr>
          <w:rStyle w:val="Emphasis"/>
          <w:highlight w:val="cyan"/>
        </w:rPr>
        <w:t>inertia</w:t>
      </w:r>
      <w:r w:rsidRPr="00367940">
        <w:rPr>
          <w:sz w:val="16"/>
        </w:rPr>
        <w:t xml:space="preserve"> to vindicate its aims.28 </w:t>
      </w:r>
      <w:r w:rsidRPr="00367940">
        <w:rPr>
          <w:rStyle w:val="StyleUnderline"/>
        </w:rPr>
        <w:t>That's why</w:t>
      </w:r>
      <w:r w:rsidRPr="00367940">
        <w:rPr>
          <w:sz w:val="16"/>
        </w:rPr>
        <w:t xml:space="preserve"> the </w:t>
      </w:r>
      <w:r w:rsidRPr="00367940">
        <w:rPr>
          <w:rStyle w:val="StyleUnderline"/>
        </w:rPr>
        <w:t>federal</w:t>
      </w:r>
      <w:r w:rsidRPr="00367940">
        <w:rPr>
          <w:sz w:val="16"/>
        </w:rPr>
        <w:t xml:space="preserve"> government's </w:t>
      </w:r>
      <w:r w:rsidRPr="00367940">
        <w:rPr>
          <w:rStyle w:val="StyleUnderline"/>
        </w:rPr>
        <w:t>success almost always depends as much on</w:t>
      </w:r>
      <w:r w:rsidRPr="00367940">
        <w:rPr>
          <w:sz w:val="16"/>
        </w:rPr>
        <w:t xml:space="preserve"> </w:t>
      </w:r>
      <w:r w:rsidRPr="00367940">
        <w:rPr>
          <w:rStyle w:val="Emphasis"/>
        </w:rPr>
        <w:t>politics</w:t>
      </w:r>
      <w:r w:rsidRPr="00367940">
        <w:rPr>
          <w:sz w:val="16"/>
        </w:rPr>
        <w:t xml:space="preserve"> </w:t>
      </w:r>
      <w:r w:rsidRPr="00367940">
        <w:rPr>
          <w:rStyle w:val="StyleUnderline"/>
        </w:rPr>
        <w:t xml:space="preserve">as decrees. While the </w:t>
      </w:r>
      <w:r w:rsidRPr="00823769">
        <w:rPr>
          <w:rStyle w:val="StyleUnderline"/>
          <w:highlight w:val="cyan"/>
        </w:rPr>
        <w:t>feds</w:t>
      </w:r>
      <w:r w:rsidRPr="00367940">
        <w:rPr>
          <w:rStyle w:val="StyleUnderline"/>
        </w:rPr>
        <w:t xml:space="preserve"> hold the national supremacy</w:t>
      </w:r>
      <w:r w:rsidRPr="00367940">
        <w:rPr>
          <w:sz w:val="16"/>
        </w:rPr>
        <w:t xml:space="preserve"> </w:t>
      </w:r>
      <w:r w:rsidRPr="00367940">
        <w:rPr>
          <w:rStyle w:val="Emphasis"/>
        </w:rPr>
        <w:t>trump card</w:t>
      </w:r>
      <w:r w:rsidRPr="00367940">
        <w:rPr>
          <w:rStyle w:val="StyleUnderline"/>
        </w:rPr>
        <w:t xml:space="preserve">, they </w:t>
      </w:r>
      <w:r w:rsidRPr="00823769">
        <w:rPr>
          <w:rStyle w:val="StyleUnderline"/>
          <w:highlight w:val="cyan"/>
        </w:rPr>
        <w:t>must be</w:t>
      </w:r>
      <w:r w:rsidRPr="00823769">
        <w:rPr>
          <w:sz w:val="16"/>
          <w:highlight w:val="cyan"/>
        </w:rPr>
        <w:t xml:space="preserve"> </w:t>
      </w:r>
      <w:r w:rsidRPr="00823769">
        <w:rPr>
          <w:rStyle w:val="Emphasis"/>
          <w:highlight w:val="cyan"/>
        </w:rPr>
        <w:t xml:space="preserve">circumspect </w:t>
      </w:r>
      <w:r w:rsidRPr="00823769">
        <w:rPr>
          <w:rStyle w:val="Emphasis"/>
        </w:rPr>
        <w:t>about playing</w:t>
      </w:r>
      <w:r w:rsidRPr="00367940">
        <w:rPr>
          <w:rStyle w:val="Emphasis"/>
        </w:rPr>
        <w:t xml:space="preserve"> it</w:t>
      </w:r>
      <w:r w:rsidRPr="00367940">
        <w:rPr>
          <w:sz w:val="16"/>
        </w:rPr>
        <w:t xml:space="preserve">. If an issue matters for national values, that fight can be had, and it can be won. </w:t>
      </w:r>
      <w:r w:rsidRPr="00367940">
        <w:rPr>
          <w:rStyle w:val="StyleUnderline"/>
        </w:rPr>
        <w:t xml:space="preserve">The states </w:t>
      </w:r>
      <w:r w:rsidRPr="00367940">
        <w:rPr>
          <w:rStyle w:val="Emphasis"/>
        </w:rPr>
        <w:t>can be shoved</w:t>
      </w:r>
      <w:r w:rsidRPr="00367940">
        <w:rPr>
          <w:sz w:val="16"/>
        </w:rPr>
        <w:t xml:space="preserve"> aside or brought to heel or bribed. </w:t>
      </w:r>
      <w:r w:rsidRPr="00367940">
        <w:rPr>
          <w:rStyle w:val="StyleUnderline"/>
        </w:rPr>
        <w:t>But the federal government must</w:t>
      </w:r>
      <w:r w:rsidRPr="00367940">
        <w:rPr>
          <w:sz w:val="16"/>
        </w:rPr>
        <w:t xml:space="preserve"> </w:t>
      </w:r>
      <w:r w:rsidRPr="00367940">
        <w:rPr>
          <w:rStyle w:val="Emphasis"/>
        </w:rPr>
        <w:t>work to do so</w:t>
      </w:r>
      <w:r w:rsidRPr="00367940">
        <w:rPr>
          <w:rStyle w:val="StyleUnderline"/>
        </w:rPr>
        <w:t xml:space="preserve">. In a world of regulatory overlap, resource constraints, and a </w:t>
      </w:r>
      <w:r w:rsidRPr="00823769">
        <w:rPr>
          <w:rStyle w:val="StyleUnderline"/>
          <w:highlight w:val="cyan"/>
        </w:rPr>
        <w:t>heavy federal dependence on state</w:t>
      </w:r>
      <w:r w:rsidRPr="00367940">
        <w:rPr>
          <w:rStyle w:val="StyleUnderline"/>
        </w:rPr>
        <w:t xml:space="preserve"> and local </w:t>
      </w:r>
      <w:r w:rsidRPr="00823769">
        <w:rPr>
          <w:rStyle w:val="StyleUnderline"/>
          <w:highlight w:val="cyan"/>
        </w:rPr>
        <w:t>actors</w:t>
      </w:r>
      <w:r w:rsidRPr="00367940">
        <w:rPr>
          <w:rStyle w:val="StyleUnderline"/>
        </w:rPr>
        <w:t xml:space="preserve">, the federal government's programs </w:t>
      </w:r>
      <w:r w:rsidRPr="00367940">
        <w:rPr>
          <w:rStyle w:val="Emphasis"/>
        </w:rPr>
        <w:t>depend as much on politics as law</w:t>
      </w:r>
      <w:r w:rsidRPr="00367940">
        <w:rPr>
          <w:rStyle w:val="StyleUnderline"/>
        </w:rPr>
        <w:t>. Technically the federal government can preside over its own empire, but practically it</w:t>
      </w:r>
      <w:r w:rsidRPr="00367940">
        <w:rPr>
          <w:sz w:val="16"/>
        </w:rPr>
        <w:t xml:space="preserve"> </w:t>
      </w:r>
      <w:r w:rsidRPr="00823769">
        <w:rPr>
          <w:rStyle w:val="Emphasis"/>
        </w:rPr>
        <w:t>relies</w:t>
      </w:r>
      <w:r w:rsidRPr="00367940">
        <w:rPr>
          <w:rStyle w:val="Emphasis"/>
        </w:rPr>
        <w:t xml:space="preserve"> heavily</w:t>
      </w:r>
      <w:r w:rsidRPr="00367940">
        <w:rPr>
          <w:sz w:val="16"/>
        </w:rPr>
        <w:t xml:space="preserve"> </w:t>
      </w:r>
      <w:r w:rsidRPr="00823769">
        <w:rPr>
          <w:rStyle w:val="StyleUnderline"/>
        </w:rPr>
        <w:t>on</w:t>
      </w:r>
      <w:r w:rsidRPr="00367940">
        <w:rPr>
          <w:sz w:val="16"/>
        </w:rPr>
        <w:t xml:space="preserve"> the </w:t>
      </w:r>
      <w:r w:rsidRPr="00367940">
        <w:rPr>
          <w:rStyle w:val="Emphasis"/>
        </w:rPr>
        <w:t>states</w:t>
      </w:r>
      <w:r w:rsidRPr="00367940">
        <w:rPr>
          <w:sz w:val="16"/>
        </w:rPr>
        <w:t xml:space="preserve"> </w:t>
      </w:r>
      <w:r w:rsidRPr="00367940">
        <w:rPr>
          <w:rStyle w:val="StyleUnderline"/>
        </w:rPr>
        <w:t xml:space="preserve">and thus </w:t>
      </w:r>
      <w:r w:rsidRPr="00823769">
        <w:rPr>
          <w:rStyle w:val="StyleUnderline"/>
          <w:highlight w:val="cyan"/>
        </w:rPr>
        <w:t>takes on</w:t>
      </w:r>
      <w:r w:rsidRPr="00367940">
        <w:rPr>
          <w:rStyle w:val="StyleUnderline"/>
        </w:rPr>
        <w:t xml:space="preserve"> all of the fractiousness and </w:t>
      </w:r>
      <w:r w:rsidRPr="00823769">
        <w:rPr>
          <w:rStyle w:val="StyleUnderline"/>
          <w:highlight w:val="cyan"/>
        </w:rPr>
        <w:t>messiness associated with</w:t>
      </w:r>
      <w:r w:rsidRPr="00367940">
        <w:rPr>
          <w:rStyle w:val="StyleUnderline"/>
        </w:rPr>
        <w:t xml:space="preserve"> that </w:t>
      </w:r>
      <w:r w:rsidRPr="00823769">
        <w:rPr>
          <w:rStyle w:val="StyleUnderline"/>
          <w:highlight w:val="cyan"/>
        </w:rPr>
        <w:t>reliance</w:t>
      </w:r>
      <w:r w:rsidRPr="00367940">
        <w:rPr>
          <w:rStyle w:val="StyleUnderline"/>
        </w:rPr>
        <w:t>.</w:t>
      </w:r>
      <w:r w:rsidRPr="00367940">
        <w:rPr>
          <w:sz w:val="16"/>
        </w:rPr>
        <w:t xml:space="preserve"> As Jason Weinstein-Tull has quipped, </w:t>
      </w:r>
      <w:r w:rsidRPr="00367940">
        <w:rPr>
          <w:rStyle w:val="StyleUnderline"/>
        </w:rPr>
        <w:t>the Supremacy Clause</w:t>
      </w:r>
      <w:r w:rsidRPr="00367940">
        <w:rPr>
          <w:sz w:val="16"/>
        </w:rPr>
        <w:t xml:space="preserve"> </w:t>
      </w:r>
      <w:r w:rsidRPr="00823769">
        <w:rPr>
          <w:rStyle w:val="Emphasis"/>
          <w:highlight w:val="cyan"/>
        </w:rPr>
        <w:t>trump card</w:t>
      </w:r>
      <w:r w:rsidRPr="00823769">
        <w:rPr>
          <w:sz w:val="16"/>
          <w:highlight w:val="cyan"/>
        </w:rPr>
        <w:t xml:space="preserve"> </w:t>
      </w:r>
      <w:r w:rsidRPr="00823769">
        <w:rPr>
          <w:rStyle w:val="StyleUnderline"/>
          <w:highlight w:val="cyan"/>
        </w:rPr>
        <w:t>turns out to be</w:t>
      </w:r>
      <w:r w:rsidRPr="00367940">
        <w:rPr>
          <w:sz w:val="16"/>
        </w:rPr>
        <w:t xml:space="preserve"> </w:t>
      </w:r>
      <w:r w:rsidRPr="00367940">
        <w:rPr>
          <w:rStyle w:val="StyleUnderline"/>
        </w:rPr>
        <w:t>a</w:t>
      </w:r>
      <w:r w:rsidRPr="00367940">
        <w:rPr>
          <w:sz w:val="16"/>
        </w:rPr>
        <w:t xml:space="preserve"> </w:t>
      </w:r>
      <w:r w:rsidRPr="00823769">
        <w:rPr>
          <w:rStyle w:val="Emphasis"/>
          <w:highlight w:val="cyan"/>
        </w:rPr>
        <w:t>jack</w:t>
      </w:r>
      <w:r w:rsidRPr="00367940">
        <w:rPr>
          <w:sz w:val="16"/>
        </w:rPr>
        <w:t>.29</w:t>
      </w:r>
    </w:p>
    <w:p w14:paraId="52C096F0" w14:textId="77777777" w:rsidR="00DA459F" w:rsidRDefault="00DA459F" w:rsidP="00DA459F"/>
    <w:p w14:paraId="416B468F" w14:textId="77777777" w:rsidR="00DA459F" w:rsidRDefault="00DA459F" w:rsidP="00DA459F">
      <w:pPr>
        <w:pStyle w:val="Heading4"/>
      </w:pPr>
      <w:r>
        <w:t xml:space="preserve">3.) States </w:t>
      </w:r>
      <w:proofErr w:type="gramStart"/>
      <w:r>
        <w:t>solves</w:t>
      </w:r>
      <w:proofErr w:type="gramEnd"/>
      <w:r>
        <w:t xml:space="preserve"> while avoiding preemption. </w:t>
      </w:r>
    </w:p>
    <w:p w14:paraId="4B7EBFD4" w14:textId="77777777" w:rsidR="00DA459F" w:rsidRPr="00444A2A" w:rsidRDefault="00DA459F" w:rsidP="00DA459F">
      <w:r w:rsidRPr="00444A2A">
        <w:rPr>
          <w:rStyle w:val="Style13ptBold"/>
        </w:rPr>
        <w:t>Andrias 24</w:t>
      </w:r>
      <w:r>
        <w:t xml:space="preserve"> [Kate. November. Patricia D. and R. Paul Yetter Professor of Law at Columbia Law School. "Constitutional and Administrative Innovation Through State Labor Law." </w:t>
      </w:r>
      <w:r w:rsidRPr="00D141AF">
        <w:lastRenderedPageBreak/>
        <w:t>https://scholarship.law.columbia.edu/cgi/viewcontent.cgi?article=5628&amp;context=faculty_scholarship</w:t>
      </w:r>
      <w:r>
        <w:t xml:space="preserve">. </w:t>
      </w:r>
      <w:proofErr w:type="spellStart"/>
      <w:r>
        <w:t>ctdunc</w:t>
      </w:r>
      <w:proofErr w:type="spellEnd"/>
      <w:r>
        <w:t>]</w:t>
      </w:r>
    </w:p>
    <w:p w14:paraId="589206B9" w14:textId="77777777" w:rsidR="00DA459F" w:rsidRDefault="00DA459F" w:rsidP="00DA459F">
      <w:pPr>
        <w:rPr>
          <w:sz w:val="16"/>
        </w:rPr>
      </w:pPr>
      <w:r w:rsidRPr="00A86ACF">
        <w:rPr>
          <w:sz w:val="16"/>
        </w:rPr>
        <w:t xml:space="preserve">Other </w:t>
      </w:r>
      <w:r w:rsidRPr="00A86ACF">
        <w:rPr>
          <w:rStyle w:val="StyleUnderline"/>
        </w:rPr>
        <w:t xml:space="preserve">groups of </w:t>
      </w:r>
      <w:r w:rsidRPr="00A86ACF">
        <w:rPr>
          <w:rStyle w:val="StyleUnderline"/>
          <w:highlight w:val="cyan"/>
        </w:rPr>
        <w:t>workers</w:t>
      </w:r>
      <w:r w:rsidRPr="00A86ACF">
        <w:rPr>
          <w:sz w:val="16"/>
        </w:rPr>
        <w:t xml:space="preserve">, </w:t>
      </w:r>
      <w:r w:rsidRPr="00A86ACF">
        <w:rPr>
          <w:rStyle w:val="StyleUnderline"/>
          <w:highlight w:val="cyan"/>
        </w:rPr>
        <w:t>including</w:t>
      </w:r>
      <w:r w:rsidRPr="00A86ACF">
        <w:rPr>
          <w:rStyle w:val="StyleUnderline"/>
        </w:rPr>
        <w:t xml:space="preserve"> </w:t>
      </w:r>
      <w:r w:rsidRPr="00A86ACF">
        <w:rPr>
          <w:rStyle w:val="Emphasis"/>
          <w:highlight w:val="cyan"/>
        </w:rPr>
        <w:t>gig</w:t>
      </w:r>
      <w:r w:rsidRPr="00A86ACF">
        <w:rPr>
          <w:rStyle w:val="Emphasis"/>
        </w:rPr>
        <w:t xml:space="preserve"> workers</w:t>
      </w:r>
      <w:r w:rsidRPr="00A86ACF">
        <w:rPr>
          <w:sz w:val="16"/>
        </w:rPr>
        <w:t xml:space="preserve"> who provide app-based driving and delivery services, are </w:t>
      </w:r>
      <w:r w:rsidRPr="00A86ACF">
        <w:rPr>
          <w:rStyle w:val="StyleUnderline"/>
        </w:rPr>
        <w:t xml:space="preserve">currently </w:t>
      </w:r>
      <w:r w:rsidRPr="00A86ACF">
        <w:rPr>
          <w:rStyle w:val="StyleUnderline"/>
          <w:highlight w:val="cyan"/>
        </w:rPr>
        <w:t xml:space="preserve">working with unions to </w:t>
      </w:r>
      <w:r w:rsidRPr="00A86ACF">
        <w:rPr>
          <w:rStyle w:val="Emphasis"/>
          <w:highlight w:val="cyan"/>
        </w:rPr>
        <w:t>push</w:t>
      </w:r>
      <w:r w:rsidRPr="00A86ACF">
        <w:rPr>
          <w:rStyle w:val="Emphasis"/>
        </w:rPr>
        <w:t xml:space="preserve"> for organizing </w:t>
      </w:r>
      <w:r w:rsidRPr="00A86ACF">
        <w:rPr>
          <w:rStyle w:val="Emphasis"/>
          <w:highlight w:val="cyan"/>
        </w:rPr>
        <w:t>rights</w:t>
      </w:r>
      <w:r w:rsidRPr="00A86ACF">
        <w:rPr>
          <w:rStyle w:val="StyleUnderline"/>
          <w:highlight w:val="cyan"/>
        </w:rPr>
        <w:t xml:space="preserve"> at</w:t>
      </w:r>
      <w:r w:rsidRPr="00A86ACF">
        <w:rPr>
          <w:rStyle w:val="StyleUnderline"/>
        </w:rPr>
        <w:t xml:space="preserve"> the </w:t>
      </w:r>
      <w:r w:rsidRPr="00A86ACF">
        <w:rPr>
          <w:rStyle w:val="Emphasis"/>
          <w:highlight w:val="cyan"/>
        </w:rPr>
        <w:t>state level</w:t>
      </w:r>
      <w:r w:rsidRPr="00A86ACF">
        <w:rPr>
          <w:sz w:val="16"/>
        </w:rPr>
        <w:t xml:space="preserve">.84 These </w:t>
      </w:r>
      <w:r w:rsidRPr="00A86ACF">
        <w:rPr>
          <w:rStyle w:val="StyleUnderline"/>
          <w:highlight w:val="cyan"/>
        </w:rPr>
        <w:t>workers</w:t>
      </w:r>
      <w:r w:rsidRPr="00A86ACF">
        <w:rPr>
          <w:sz w:val="16"/>
        </w:rPr>
        <w:t xml:space="preserve"> are currently </w:t>
      </w:r>
      <w:r w:rsidRPr="00A86ACF">
        <w:rPr>
          <w:rStyle w:val="StyleUnderline"/>
        </w:rPr>
        <w:t xml:space="preserve">considered </w:t>
      </w:r>
      <w:r w:rsidRPr="00A86ACF">
        <w:rPr>
          <w:rStyle w:val="StyleUnderline"/>
          <w:highlight w:val="cyan"/>
        </w:rPr>
        <w:t>outside</w:t>
      </w:r>
      <w:r w:rsidRPr="00A86ACF">
        <w:rPr>
          <w:rStyle w:val="StyleUnderline"/>
        </w:rPr>
        <w:t xml:space="preserve"> the </w:t>
      </w:r>
      <w:r w:rsidRPr="00A86ACF">
        <w:rPr>
          <w:rStyle w:val="StyleUnderline"/>
          <w:highlight w:val="cyan"/>
        </w:rPr>
        <w:t>NLRA’s</w:t>
      </w:r>
      <w:r w:rsidRPr="00A86ACF">
        <w:rPr>
          <w:rStyle w:val="StyleUnderline"/>
        </w:rPr>
        <w:t xml:space="preserve"> definition of “</w:t>
      </w:r>
      <w:r w:rsidRPr="00A86ACF">
        <w:rPr>
          <w:rStyle w:val="StyleUnderline"/>
          <w:highlight w:val="cyan"/>
        </w:rPr>
        <w:t>employee</w:t>
      </w:r>
      <w:r w:rsidRPr="00A86ACF">
        <w:rPr>
          <w:rStyle w:val="StyleUnderline"/>
        </w:rPr>
        <w:t>,”</w:t>
      </w:r>
      <w:r w:rsidRPr="00A86ACF">
        <w:rPr>
          <w:sz w:val="16"/>
        </w:rPr>
        <w:t xml:space="preserve"> thus </w:t>
      </w:r>
      <w:r w:rsidRPr="00A86ACF">
        <w:rPr>
          <w:rStyle w:val="StyleUnderline"/>
          <w:highlight w:val="cyan"/>
        </w:rPr>
        <w:t>granting states</w:t>
      </w:r>
      <w:r w:rsidRPr="00A86ACF">
        <w:rPr>
          <w:rStyle w:val="StyleUnderline"/>
        </w:rPr>
        <w:t xml:space="preserve"> and cities the </w:t>
      </w:r>
      <w:r w:rsidRPr="00A86ACF">
        <w:rPr>
          <w:rStyle w:val="StyleUnderline"/>
          <w:highlight w:val="cyan"/>
        </w:rPr>
        <w:t>opportunity</w:t>
      </w:r>
      <w:r w:rsidRPr="00A86ACF">
        <w:rPr>
          <w:rStyle w:val="StyleUnderline"/>
        </w:rPr>
        <w:t xml:space="preserve"> to legislate on their behalf</w:t>
      </w:r>
      <w:r w:rsidRPr="00A86ACF">
        <w:rPr>
          <w:sz w:val="16"/>
        </w:rPr>
        <w:t xml:space="preserve">.85 However, while most experts agree that </w:t>
      </w:r>
      <w:r w:rsidRPr="00A86ACF">
        <w:rPr>
          <w:rStyle w:val="StyleUnderline"/>
        </w:rPr>
        <w:t xml:space="preserve">labor law </w:t>
      </w:r>
      <w:r w:rsidRPr="00A86ACF">
        <w:rPr>
          <w:rStyle w:val="StyleUnderline"/>
          <w:highlight w:val="cyan"/>
        </w:rPr>
        <w:t>preemption</w:t>
      </w:r>
      <w:r w:rsidRPr="00A86ACF">
        <w:rPr>
          <w:sz w:val="16"/>
        </w:rPr>
        <w:t xml:space="preserve"> </w:t>
      </w:r>
      <w:r w:rsidRPr="00A86ACF">
        <w:rPr>
          <w:rStyle w:val="Emphasis"/>
          <w:highlight w:val="cyan"/>
        </w:rPr>
        <w:t>does not apply</w:t>
      </w:r>
      <w:r w:rsidRPr="00A86ACF">
        <w:rPr>
          <w:rStyle w:val="StyleUnderline"/>
        </w:rPr>
        <w:t xml:space="preserve"> to such initiatives</w:t>
      </w:r>
      <w:r w:rsidRPr="00A86ACF">
        <w:rPr>
          <w:sz w:val="16"/>
        </w:rPr>
        <w:t xml:space="preserve">, the extent to which antitrust law preempts collective action among workers classified as independent contractors is disputed. 86 One way to </w:t>
      </w:r>
      <w:r w:rsidRPr="00A86ACF">
        <w:rPr>
          <w:rStyle w:val="StyleUnderline"/>
        </w:rPr>
        <w:t>ensure</w:t>
      </w:r>
      <w:r w:rsidRPr="00A86ACF">
        <w:rPr>
          <w:sz w:val="16"/>
        </w:rPr>
        <w:t xml:space="preserve"> an </w:t>
      </w:r>
      <w:r w:rsidRPr="00A86ACF">
        <w:rPr>
          <w:rStyle w:val="StyleUnderline"/>
        </w:rPr>
        <w:t>exception</w:t>
      </w:r>
      <w:r w:rsidRPr="00A86ACF">
        <w:rPr>
          <w:sz w:val="16"/>
        </w:rPr>
        <w:t xml:space="preserve"> </w:t>
      </w:r>
      <w:r w:rsidRPr="00A86ACF">
        <w:rPr>
          <w:rStyle w:val="StyleUnderline"/>
        </w:rPr>
        <w:t>from</w:t>
      </w:r>
      <w:r w:rsidRPr="00A86ACF">
        <w:rPr>
          <w:sz w:val="16"/>
        </w:rPr>
        <w:t xml:space="preserve"> the </w:t>
      </w:r>
      <w:r w:rsidRPr="00A86ACF">
        <w:rPr>
          <w:rStyle w:val="StyleUnderline"/>
        </w:rPr>
        <w:t>antitrust</w:t>
      </w:r>
      <w:r w:rsidRPr="00A86ACF">
        <w:rPr>
          <w:sz w:val="16"/>
        </w:rPr>
        <w:t xml:space="preserve"> law </w:t>
      </w:r>
      <w:r w:rsidRPr="00A86ACF">
        <w:rPr>
          <w:rStyle w:val="StyleUnderline"/>
        </w:rPr>
        <w:t>is</w:t>
      </w:r>
      <w:r w:rsidRPr="00A86ACF">
        <w:rPr>
          <w:sz w:val="16"/>
        </w:rPr>
        <w:t xml:space="preserve"> for states to design collective bargaining regimes consistent with the </w:t>
      </w:r>
      <w:r w:rsidRPr="00A86ACF">
        <w:rPr>
          <w:rStyle w:val="Emphasis"/>
          <w:highlight w:val="cyan"/>
        </w:rPr>
        <w:t>Parker</w:t>
      </w:r>
      <w:r w:rsidRPr="00A86ACF">
        <w:rPr>
          <w:rStyle w:val="Emphasis"/>
        </w:rPr>
        <w:t xml:space="preserve"> exception</w:t>
      </w:r>
      <w:r w:rsidRPr="00A86ACF">
        <w:rPr>
          <w:sz w:val="16"/>
        </w:rPr>
        <w:t xml:space="preserve">, which </w:t>
      </w:r>
      <w:r w:rsidRPr="00A86ACF">
        <w:rPr>
          <w:rStyle w:val="StyleUnderline"/>
          <w:highlight w:val="cyan"/>
        </w:rPr>
        <w:t>allows</w:t>
      </w:r>
      <w:r w:rsidRPr="00A86ACF">
        <w:rPr>
          <w:rStyle w:val="StyleUnderline"/>
        </w:rPr>
        <w:t xml:space="preserve"> collective </w:t>
      </w:r>
      <w:r w:rsidRPr="00A86ACF">
        <w:rPr>
          <w:rStyle w:val="StyleUnderline"/>
          <w:highlight w:val="cyan"/>
        </w:rPr>
        <w:t xml:space="preserve">action </w:t>
      </w:r>
      <w:r w:rsidRPr="00771D10">
        <w:rPr>
          <w:rStyle w:val="StyleUnderline"/>
          <w:highlight w:val="cyan"/>
        </w:rPr>
        <w:t>when</w:t>
      </w:r>
      <w:r w:rsidRPr="00A86ACF">
        <w:rPr>
          <w:rStyle w:val="StyleUnderline"/>
        </w:rPr>
        <w:t xml:space="preserve"> clearly </w:t>
      </w:r>
      <w:r w:rsidRPr="00A86ACF">
        <w:rPr>
          <w:rStyle w:val="StyleUnderline"/>
          <w:highlight w:val="cyan"/>
        </w:rPr>
        <w:t>permitted and</w:t>
      </w:r>
      <w:r w:rsidRPr="00A86ACF">
        <w:rPr>
          <w:rStyle w:val="StyleUnderline"/>
        </w:rPr>
        <w:t xml:space="preserve"> actively </w:t>
      </w:r>
      <w:r w:rsidRPr="00A86ACF">
        <w:rPr>
          <w:rStyle w:val="StyleUnderline"/>
          <w:highlight w:val="cyan"/>
        </w:rPr>
        <w:t>supervised</w:t>
      </w:r>
      <w:r w:rsidRPr="00A86ACF">
        <w:rPr>
          <w:rStyle w:val="StyleUnderline"/>
        </w:rPr>
        <w:t xml:space="preserve"> by the state</w:t>
      </w:r>
      <w:r w:rsidRPr="00A86ACF">
        <w:rPr>
          <w:sz w:val="16"/>
        </w:rPr>
        <w:t>.87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7518D7D2" w14:textId="77777777" w:rsidR="00DA459F" w:rsidRPr="00722B7E" w:rsidRDefault="00DA459F" w:rsidP="00DA459F"/>
    <w:p w14:paraId="551C93B7" w14:textId="77777777" w:rsidR="00DA459F" w:rsidRDefault="00DA459F" w:rsidP="00DA459F">
      <w:pPr>
        <w:pStyle w:val="Heading3"/>
      </w:pPr>
      <w:r>
        <w:lastRenderedPageBreak/>
        <w:t>Certainty Deficit</w:t>
      </w:r>
    </w:p>
    <w:p w14:paraId="445BBA0F" w14:textId="77777777" w:rsidR="00DA459F" w:rsidRPr="00AE7F02" w:rsidRDefault="00DA459F" w:rsidP="00DA459F">
      <w:pPr>
        <w:pStyle w:val="Heading4"/>
      </w:pPr>
      <w:r>
        <w:t xml:space="preserve">CONSTITUTION. Solves </w:t>
      </w:r>
      <w:r>
        <w:rPr>
          <w:u w:val="single"/>
        </w:rPr>
        <w:t>every</w:t>
      </w:r>
      <w:r>
        <w:t xml:space="preserve"> deficit.</w:t>
      </w:r>
    </w:p>
    <w:p w14:paraId="0DFD9E7B" w14:textId="77777777" w:rsidR="00DA459F" w:rsidRPr="00444A2A" w:rsidRDefault="00DA459F" w:rsidP="00DA459F">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55B57DAB" w14:textId="77777777" w:rsidR="00DA459F" w:rsidRPr="00EB7581" w:rsidRDefault="00DA459F" w:rsidP="00DA459F">
      <w:pPr>
        <w:rPr>
          <w:sz w:val="16"/>
        </w:rPr>
      </w:pPr>
      <w:r w:rsidRPr="00EB7581">
        <w:rPr>
          <w:sz w:val="16"/>
        </w:rPr>
        <w:t xml:space="preserve">Along with </w:t>
      </w:r>
      <w:r w:rsidRPr="00EB7581">
        <w:rPr>
          <w:rStyle w:val="Emphasis"/>
          <w:highlight w:val="cyan"/>
        </w:rPr>
        <w:t>administrative innovation</w:t>
      </w:r>
      <w:r w:rsidRPr="00EB7581">
        <w:rPr>
          <w:sz w:val="16"/>
        </w:rPr>
        <w:t xml:space="preserve">, the </w:t>
      </w:r>
      <w:r w:rsidRPr="00EB7581">
        <w:rPr>
          <w:rStyle w:val="StyleUnderline"/>
          <w:highlight w:val="cyan"/>
        </w:rPr>
        <w:t>new labor federalism</w:t>
      </w:r>
      <w:r w:rsidRPr="00EB7581">
        <w:rPr>
          <w:sz w:val="16"/>
        </w:rPr>
        <w:t xml:space="preserve"> described above </w:t>
      </w:r>
      <w:r w:rsidRPr="00EB7581">
        <w:rPr>
          <w:rStyle w:val="StyleUnderline"/>
          <w:highlight w:val="cyan"/>
        </w:rPr>
        <w:t>entails</w:t>
      </w:r>
      <w:r w:rsidRPr="00EB7581">
        <w:rPr>
          <w:rStyle w:val="StyleUnderline"/>
        </w:rPr>
        <w:t xml:space="preserve"> significant </w:t>
      </w:r>
      <w:r w:rsidRPr="00EB7581">
        <w:rPr>
          <w:rStyle w:val="Emphasis"/>
          <w:highlight w:val="cyan"/>
        </w:rPr>
        <w:t>constitutional innovation</w:t>
      </w:r>
      <w:r w:rsidRPr="00EB7581">
        <w:rPr>
          <w:sz w:val="16"/>
        </w:rPr>
        <w:t xml:space="preserve">, again </w:t>
      </w:r>
      <w:r w:rsidRPr="00EB7581">
        <w:rPr>
          <w:rStyle w:val="StyleUnderline"/>
        </w:rPr>
        <w:t>with relevance beyond the workplace</w:t>
      </w:r>
      <w:r w:rsidRPr="00EB7581">
        <w:rPr>
          <w:sz w:val="16"/>
        </w:rPr>
        <w:t xml:space="preserve">. Over the last few years, </w:t>
      </w:r>
      <w:r w:rsidRPr="00EB7581">
        <w:rPr>
          <w:rStyle w:val="StyleUnderline"/>
        </w:rPr>
        <w:t xml:space="preserve">labor has </w:t>
      </w:r>
      <w:r w:rsidRPr="00EB7581">
        <w:rPr>
          <w:rStyle w:val="StyleUnderline"/>
          <w:highlight w:val="cyan"/>
        </w:rPr>
        <w:t>won</w:t>
      </w:r>
      <w:r w:rsidRPr="00EB7581">
        <w:rPr>
          <w:sz w:val="16"/>
        </w:rPr>
        <w:t xml:space="preserve"> (1) </w:t>
      </w:r>
      <w:r w:rsidRPr="00EB7581">
        <w:rPr>
          <w:rStyle w:val="StyleUnderline"/>
        </w:rPr>
        <w:t>affirmative protection of</w:t>
      </w:r>
      <w:r w:rsidRPr="00EB7581">
        <w:rPr>
          <w:sz w:val="16"/>
        </w:rPr>
        <w:t xml:space="preserve"> collective </w:t>
      </w:r>
      <w:r w:rsidRPr="00EB7581">
        <w:rPr>
          <w:rStyle w:val="StyleUnderline"/>
          <w:highlight w:val="cyan"/>
        </w:rPr>
        <w:t>labor rights through</w:t>
      </w:r>
      <w:r w:rsidRPr="00EB7581">
        <w:rPr>
          <w:rStyle w:val="StyleUnderline"/>
        </w:rPr>
        <w:t xml:space="preserve"> constitutional </w:t>
      </w:r>
      <w:r w:rsidRPr="00EB7581">
        <w:rPr>
          <w:rStyle w:val="StyleUnderline"/>
          <w:highlight w:val="cyan"/>
        </w:rPr>
        <w:t>amendments</w:t>
      </w:r>
      <w:r w:rsidRPr="00EB7581">
        <w:rPr>
          <w:rStyle w:val="StyleUnderline"/>
        </w:rPr>
        <w:t xml:space="preserve"> and</w:t>
      </w:r>
      <w:r w:rsidRPr="00EB7581">
        <w:rPr>
          <w:sz w:val="16"/>
        </w:rPr>
        <w:t xml:space="preserve"> (2) new </w:t>
      </w:r>
      <w:r w:rsidRPr="00EB7581">
        <w:rPr>
          <w:rStyle w:val="StyleUnderline"/>
          <w:highlight w:val="cyan"/>
        </w:rPr>
        <w:t>labor-friendly</w:t>
      </w:r>
      <w:r w:rsidRPr="00EB7581">
        <w:rPr>
          <w:rStyle w:val="StyleUnderline"/>
        </w:rPr>
        <w:t xml:space="preserve"> </w:t>
      </w:r>
      <w:r w:rsidRPr="00EB7581">
        <w:rPr>
          <w:rStyle w:val="StyleUnderline"/>
          <w:highlight w:val="cyan"/>
        </w:rPr>
        <w:t>interpretations of existing</w:t>
      </w:r>
      <w:r w:rsidRPr="00EB7581">
        <w:rPr>
          <w:rStyle w:val="StyleUnderline"/>
        </w:rPr>
        <w:t xml:space="preserve"> state constitutional </w:t>
      </w:r>
      <w:r w:rsidRPr="00EB7581">
        <w:rPr>
          <w:rStyle w:val="StyleUnderline"/>
          <w:highlight w:val="cyan"/>
        </w:rPr>
        <w:t>law</w:t>
      </w:r>
      <w:r w:rsidRPr="00EB7581">
        <w:rPr>
          <w:sz w:val="16"/>
        </w:rPr>
        <w:t xml:space="preserve">, </w:t>
      </w:r>
      <w:r w:rsidRPr="00EB7581">
        <w:rPr>
          <w:rStyle w:val="StyleUnderline"/>
        </w:rPr>
        <w:t>with implementation by both courts and legislatures</w:t>
      </w:r>
      <w:r w:rsidRPr="00EB7581">
        <w:rPr>
          <w:sz w:val="16"/>
        </w:rPr>
        <w:t xml:space="preserve">. These </w:t>
      </w:r>
      <w:r w:rsidRPr="00EB7581">
        <w:rPr>
          <w:rStyle w:val="StyleUnderline"/>
        </w:rPr>
        <w:t xml:space="preserve">efforts build on a </w:t>
      </w:r>
      <w:r w:rsidRPr="00EB7581">
        <w:rPr>
          <w:rStyle w:val="Emphasis"/>
        </w:rPr>
        <w:t>long tradition</w:t>
      </w:r>
      <w:r w:rsidRPr="00EB7581">
        <w:rPr>
          <w:sz w:val="16"/>
        </w:rPr>
        <w:t xml:space="preserve"> of labor constitutionalism at the state level through which </w:t>
      </w:r>
      <w:r w:rsidRPr="00EB7581">
        <w:rPr>
          <w:rStyle w:val="StyleUnderline"/>
        </w:rPr>
        <w:t>labor</w:t>
      </w:r>
      <w:r w:rsidRPr="00EB7581">
        <w:rPr>
          <w:sz w:val="16"/>
        </w:rPr>
        <w:t xml:space="preserve"> has sought to </w:t>
      </w:r>
      <w:r w:rsidRPr="00EB7581">
        <w:rPr>
          <w:rStyle w:val="StyleUnderline"/>
          <w:highlight w:val="cyan"/>
        </w:rPr>
        <w:t>guard</w:t>
      </w:r>
      <w:r w:rsidRPr="00EB7581">
        <w:rPr>
          <w:rStyle w:val="StyleUnderline"/>
        </w:rPr>
        <w:t xml:space="preserve"> </w:t>
      </w:r>
      <w:r w:rsidRPr="00EB7581">
        <w:rPr>
          <w:rStyle w:val="StyleUnderline"/>
          <w:highlight w:val="cyan"/>
        </w:rPr>
        <w:t xml:space="preserve">against </w:t>
      </w:r>
      <w:r w:rsidRPr="00EB7581">
        <w:rPr>
          <w:rStyle w:val="Emphasis"/>
          <w:highlight w:val="cyan"/>
        </w:rPr>
        <w:t>corporate capture</w:t>
      </w:r>
      <w:r w:rsidRPr="00EB7581">
        <w:rPr>
          <w:rStyle w:val="StyleUnderline"/>
        </w:rPr>
        <w:t xml:space="preserve"> of legislatures</w:t>
      </w:r>
      <w:r w:rsidRPr="00EB7581">
        <w:rPr>
          <w:sz w:val="16"/>
        </w:rPr>
        <w:t xml:space="preserve">, </w:t>
      </w:r>
      <w:r w:rsidRPr="00EB7581">
        <w:rPr>
          <w:rStyle w:val="StyleUnderline"/>
          <w:highlight w:val="cyan"/>
        </w:rPr>
        <w:t xml:space="preserve">limit </w:t>
      </w:r>
      <w:r w:rsidRPr="00EB7581">
        <w:rPr>
          <w:rStyle w:val="Emphasis"/>
          <w:highlight w:val="cyan"/>
        </w:rPr>
        <w:t>hostile decisions</w:t>
      </w:r>
      <w:r w:rsidRPr="00EB7581">
        <w:rPr>
          <w:rStyle w:val="StyleUnderline"/>
        </w:rPr>
        <w:t xml:space="preserve"> from courts</w:t>
      </w:r>
      <w:r w:rsidRPr="00EB7581">
        <w:rPr>
          <w:sz w:val="16"/>
        </w:rPr>
        <w:t xml:space="preserve">, </w:t>
      </w:r>
      <w:r w:rsidRPr="00EB7581">
        <w:rPr>
          <w:rStyle w:val="StyleUnderline"/>
          <w:highlight w:val="cyan"/>
        </w:rPr>
        <w:t>and enshrine</w:t>
      </w:r>
      <w:r w:rsidRPr="00EB7581">
        <w:rPr>
          <w:rStyle w:val="StyleUnderline"/>
        </w:rPr>
        <w:t xml:space="preserve"> as </w:t>
      </w:r>
      <w:r w:rsidRPr="00EB7581">
        <w:rPr>
          <w:rStyle w:val="StyleUnderline"/>
          <w:highlight w:val="cyan"/>
        </w:rPr>
        <w:t>fundamental</w:t>
      </w:r>
      <w:r w:rsidRPr="00EB7581">
        <w:rPr>
          <w:sz w:val="16"/>
        </w:rPr>
        <w:t xml:space="preserve"> not only traditional individual rights, but also collective and positive </w:t>
      </w:r>
      <w:r w:rsidRPr="00EB7581">
        <w:rPr>
          <w:rStyle w:val="StyleUnderline"/>
          <w:highlight w:val="cyan"/>
        </w:rPr>
        <w:t>rights</w:t>
      </w:r>
      <w:r w:rsidRPr="00EB7581">
        <w:rPr>
          <w:sz w:val="16"/>
        </w:rPr>
        <w:t>.189 Taken together, labor’s state constitutional efforts suggest some possibilities for a more democratic approach to constitutionalism. A. State Constitutional Protection of Labor Rights 1. History of Constitutional Labor Rights</w:t>
      </w:r>
    </w:p>
    <w:p w14:paraId="2EA2F0AC" w14:textId="77777777" w:rsidR="00DA459F" w:rsidRPr="00EB7581" w:rsidRDefault="00DA459F" w:rsidP="00DA459F">
      <w:pPr>
        <w:rPr>
          <w:sz w:val="16"/>
        </w:rPr>
      </w:pPr>
      <w:r w:rsidRPr="00EB7581">
        <w:rPr>
          <w:sz w:val="16"/>
        </w:rPr>
        <w:t xml:space="preserve">Labor’s success at constitutional lawmaking at the state level marks a sharp contrast from the federal level. With the exception of a brief period during the mid-twentieth century, the </w:t>
      </w:r>
      <w:r w:rsidRPr="00EB7581">
        <w:rPr>
          <w:rStyle w:val="StyleUnderline"/>
          <w:highlight w:val="cyan"/>
        </w:rPr>
        <w:t>U.S. Constitution</w:t>
      </w:r>
      <w:r w:rsidRPr="00EB7581">
        <w:rPr>
          <w:sz w:val="16"/>
        </w:rPr>
        <w:t xml:space="preserve"> has been </w:t>
      </w:r>
      <w:r w:rsidRPr="00EB7581">
        <w:rPr>
          <w:rStyle w:val="StyleUnderline"/>
        </w:rPr>
        <w:t>interpreted by</w:t>
      </w:r>
      <w:r w:rsidRPr="00EB7581">
        <w:rPr>
          <w:sz w:val="16"/>
        </w:rPr>
        <w:t xml:space="preserve"> the </w:t>
      </w:r>
      <w:r w:rsidRPr="00EB7581">
        <w:rPr>
          <w:rStyle w:val="StyleUnderline"/>
        </w:rPr>
        <w:t>Supreme Court to provide few labor rights</w:t>
      </w:r>
      <w:r w:rsidRPr="00EB7581">
        <w:rPr>
          <w:sz w:val="16"/>
        </w:rPr>
        <w:t xml:space="preserve">. The Court has held that the First Amendment protects a right to associate in unions; however, </w:t>
      </w:r>
      <w:r w:rsidRPr="00EB7581">
        <w:rPr>
          <w:rStyle w:val="StyleUnderline"/>
        </w:rPr>
        <w:t>there is no constitutional right to bargain or strike</w:t>
      </w:r>
      <w:r w:rsidRPr="00EB7581">
        <w:rPr>
          <w:sz w:val="16"/>
        </w:rPr>
        <w:t xml:space="preserve">, and </w:t>
      </w:r>
      <w:r w:rsidRPr="00EB7581">
        <w:rPr>
          <w:rStyle w:val="StyleUnderline"/>
        </w:rPr>
        <w:t>constitutional protections for labor picketing</w:t>
      </w:r>
      <w:r w:rsidRPr="00EB7581">
        <w:rPr>
          <w:sz w:val="16"/>
        </w:rPr>
        <w:t xml:space="preserve"> and protest </w:t>
      </w:r>
      <w:r w:rsidRPr="00EB7581">
        <w:rPr>
          <w:rStyle w:val="StyleUnderline"/>
        </w:rPr>
        <w:t xml:space="preserve">are </w:t>
      </w:r>
      <w:r w:rsidRPr="00EB7581">
        <w:rPr>
          <w:rStyle w:val="Emphasis"/>
          <w:highlight w:val="cyan"/>
        </w:rPr>
        <w:t>severely limited</w:t>
      </w:r>
      <w:r w:rsidRPr="00EB7581">
        <w:rPr>
          <w:sz w:val="16"/>
        </w:rPr>
        <w:t>.190</w:t>
      </w:r>
    </w:p>
    <w:p w14:paraId="3BF7D15F" w14:textId="77777777" w:rsidR="00DA459F" w:rsidRPr="00EB7581" w:rsidRDefault="00DA459F" w:rsidP="00DA459F">
      <w:pPr>
        <w:rPr>
          <w:sz w:val="16"/>
        </w:rPr>
      </w:pPr>
      <w:r w:rsidRPr="00EB7581">
        <w:rPr>
          <w:sz w:val="16"/>
        </w:rPr>
        <w:t xml:space="preserve">Numerous scholars have critiqued this doctrine,191 and in the </w:t>
      </w:r>
      <w:proofErr w:type="spellStart"/>
      <w:r w:rsidRPr="00EB7581">
        <w:rPr>
          <w:sz w:val="16"/>
        </w:rPr>
        <w:t>midtwentieth</w:t>
      </w:r>
      <w:proofErr w:type="spellEnd"/>
      <w:r w:rsidRPr="00EB7581">
        <w:rPr>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w:t>
      </w:r>
      <w:r w:rsidRPr="00EB7581">
        <w:rPr>
          <w:rStyle w:val="StyleUnderline"/>
        </w:rPr>
        <w:t xml:space="preserve">in </w:t>
      </w:r>
      <w:r w:rsidRPr="00EB7581">
        <w:rPr>
          <w:rStyle w:val="Emphasis"/>
          <w:highlight w:val="cyan"/>
        </w:rPr>
        <w:t>Janus</w:t>
      </w:r>
      <w:r w:rsidRPr="00EB7581">
        <w:rPr>
          <w:sz w:val="16"/>
        </w:rPr>
        <w:t xml:space="preserve"> v. AFSCME, 193 where the </w:t>
      </w:r>
      <w:r w:rsidRPr="00EB7581">
        <w:rPr>
          <w:rStyle w:val="StyleUnderline"/>
        </w:rPr>
        <w:t xml:space="preserve">Court </w:t>
      </w:r>
      <w:r w:rsidRPr="00EB7581">
        <w:rPr>
          <w:rStyle w:val="StyleUnderline"/>
          <w:highlight w:val="cyan"/>
        </w:rPr>
        <w:t>held</w:t>
      </w:r>
      <w:r w:rsidRPr="00EB7581">
        <w:rPr>
          <w:rStyle w:val="StyleUnderline"/>
        </w:rPr>
        <w:t xml:space="preserve"> that the First Amendment protects the right of a </w:t>
      </w:r>
      <w:r w:rsidRPr="00EB7581">
        <w:rPr>
          <w:rStyle w:val="StyleUnderline"/>
          <w:highlight w:val="cyan"/>
        </w:rPr>
        <w:t>worker</w:t>
      </w:r>
      <w:r w:rsidRPr="00EB7581">
        <w:rPr>
          <w:rStyle w:val="StyleUnderline"/>
        </w:rPr>
        <w:t xml:space="preserve"> </w:t>
      </w:r>
      <w:r w:rsidRPr="00EB7581">
        <w:rPr>
          <w:rStyle w:val="StyleUnderline"/>
          <w:highlight w:val="cyan"/>
        </w:rPr>
        <w:t>not to pay</w:t>
      </w:r>
      <w:r w:rsidRPr="00EB7581">
        <w:rPr>
          <w:rStyle w:val="StyleUnderline"/>
        </w:rPr>
        <w:t xml:space="preserve"> any </w:t>
      </w:r>
      <w:r w:rsidRPr="00EB7581">
        <w:rPr>
          <w:rStyle w:val="StyleUnderline"/>
          <w:highlight w:val="cyan"/>
        </w:rPr>
        <w:t>union fees</w:t>
      </w:r>
      <w:r w:rsidRPr="00EB7581">
        <w:rPr>
          <w:rStyle w:val="StyleUnderline"/>
        </w:rPr>
        <w:t xml:space="preserve"> even when receiving the benefits of union contracts and representation</w:t>
      </w:r>
      <w:r w:rsidRPr="00EB7581">
        <w:rPr>
          <w:sz w:val="16"/>
        </w:rPr>
        <w:t xml:space="preserve">, 194 or in </w:t>
      </w:r>
      <w:r w:rsidRPr="00EB7581">
        <w:rPr>
          <w:rStyle w:val="Emphasis"/>
          <w:highlight w:val="cyan"/>
        </w:rPr>
        <w:t>Cedar Point</w:t>
      </w:r>
      <w:r w:rsidRPr="00EB7581">
        <w:rPr>
          <w:rStyle w:val="Emphasis"/>
        </w:rPr>
        <w:t xml:space="preserve"> Nursery</w:t>
      </w:r>
      <w:r w:rsidRPr="00EB7581">
        <w:rPr>
          <w:sz w:val="16"/>
        </w:rPr>
        <w:t xml:space="preserve"> v. Hassid, 195 where the </w:t>
      </w:r>
      <w:r w:rsidRPr="00EB7581">
        <w:rPr>
          <w:rStyle w:val="StyleUnderline"/>
        </w:rPr>
        <w:t xml:space="preserve">Court </w:t>
      </w:r>
      <w:r w:rsidRPr="00EB7581">
        <w:rPr>
          <w:rStyle w:val="StyleUnderline"/>
          <w:highlight w:val="cyan"/>
        </w:rPr>
        <w:t>held</w:t>
      </w:r>
      <w:r w:rsidRPr="00EB7581">
        <w:rPr>
          <w:sz w:val="16"/>
        </w:rPr>
        <w:t xml:space="preserve"> that the </w:t>
      </w:r>
      <w:r w:rsidRPr="00EB7581">
        <w:rPr>
          <w:rStyle w:val="StyleUnderline"/>
          <w:highlight w:val="cyan"/>
        </w:rPr>
        <w:t>Takings Clause prevents</w:t>
      </w:r>
      <w:r w:rsidRPr="00EB7581">
        <w:rPr>
          <w:rStyle w:val="StyleUnderline"/>
        </w:rPr>
        <w:t xml:space="preserve"> a state from allowing </w:t>
      </w:r>
      <w:r w:rsidRPr="00EB7581">
        <w:rPr>
          <w:rStyle w:val="StyleUnderline"/>
          <w:highlight w:val="cyan"/>
        </w:rPr>
        <w:t>union organizers access</w:t>
      </w:r>
      <w:r w:rsidRPr="00EB7581">
        <w:rPr>
          <w:rStyle w:val="StyleUnderline"/>
        </w:rPr>
        <w:t xml:space="preserve"> to talk </w:t>
      </w:r>
      <w:r w:rsidRPr="00EB7581">
        <w:rPr>
          <w:rStyle w:val="StyleUnderline"/>
          <w:highlight w:val="cyan"/>
        </w:rPr>
        <w:t>to</w:t>
      </w:r>
      <w:r w:rsidRPr="00EB7581">
        <w:rPr>
          <w:rStyle w:val="StyleUnderline"/>
        </w:rPr>
        <w:t xml:space="preserve"> otherwise </w:t>
      </w:r>
      <w:r w:rsidRPr="00EB7581">
        <w:rPr>
          <w:rStyle w:val="Emphasis"/>
          <w:highlight w:val="cyan"/>
        </w:rPr>
        <w:t>inaccessible farmworkers</w:t>
      </w:r>
      <w:r w:rsidRPr="00EB7581">
        <w:rPr>
          <w:rStyle w:val="StyleUnderline"/>
          <w:highlight w:val="cyan"/>
        </w:rPr>
        <w:t xml:space="preserve"> about unionization</w:t>
      </w:r>
      <w:r w:rsidRPr="00EB7581">
        <w:rPr>
          <w:sz w:val="16"/>
        </w:rPr>
        <w:t>.196 Moreover, amending the Constitution has become, under the current political alignments, near impossible.197</w:t>
      </w:r>
    </w:p>
    <w:p w14:paraId="2D281004" w14:textId="77777777" w:rsidR="00DA459F" w:rsidRPr="00EB7581" w:rsidRDefault="00DA459F" w:rsidP="00DA459F">
      <w:pPr>
        <w:rPr>
          <w:sz w:val="16"/>
        </w:rPr>
      </w:pPr>
      <w:r w:rsidRPr="00EB7581">
        <w:rPr>
          <w:sz w:val="16"/>
        </w:rPr>
        <w:t xml:space="preserve">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EB7581">
        <w:rPr>
          <w:sz w:val="16"/>
        </w:rPr>
        <w:t>Zackin</w:t>
      </w:r>
      <w:proofErr w:type="spellEnd"/>
      <w:r w:rsidRPr="00EB7581">
        <w:rPr>
          <w:sz w:val="16"/>
        </w:rPr>
        <w:t xml:space="preserve"> writes, “[s]</w:t>
      </w:r>
      <w:proofErr w:type="spellStart"/>
      <w:r w:rsidRPr="00EB7581">
        <w:rPr>
          <w:sz w:val="16"/>
        </w:rPr>
        <w:t>tate</w:t>
      </w:r>
      <w:proofErr w:type="spellEnd"/>
      <w:r w:rsidRPr="00EB7581">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w:t>
      </w:r>
    </w:p>
    <w:p w14:paraId="74FB2F82" w14:textId="77777777" w:rsidR="00DA459F" w:rsidRPr="00EB7581" w:rsidRDefault="00DA459F" w:rsidP="00DA459F">
      <w:pPr>
        <w:rPr>
          <w:sz w:val="16"/>
        </w:rPr>
      </w:pPr>
      <w:r w:rsidRPr="00EB7581">
        <w:rPr>
          <w:sz w:val="16"/>
        </w:rPr>
        <w:t xml:space="preserve">Most of the early </w:t>
      </w:r>
      <w:r w:rsidRPr="00EB7581">
        <w:rPr>
          <w:rStyle w:val="StyleUnderline"/>
          <w:highlight w:val="cyan"/>
        </w:rPr>
        <w:t>labor rights</w:t>
      </w:r>
      <w:r w:rsidRPr="00EB7581">
        <w:rPr>
          <w:rStyle w:val="StyleUnderline"/>
        </w:rPr>
        <w:t xml:space="preserve"> provisions </w:t>
      </w:r>
      <w:r w:rsidRPr="00EB7581">
        <w:rPr>
          <w:rStyle w:val="StyleUnderline"/>
          <w:highlight w:val="cyan"/>
        </w:rPr>
        <w:t>added to state constitutions</w:t>
      </w:r>
      <w:r w:rsidRPr="00EB7581">
        <w:rPr>
          <w:rStyle w:val="StyleUnderline"/>
        </w:rPr>
        <w:t xml:space="preserve"> created individual rights to fair treatment at work</w:t>
      </w:r>
      <w:r w:rsidRPr="00EB7581">
        <w:rPr>
          <w:sz w:val="16"/>
        </w:rPr>
        <w:t xml:space="preserve"> or enabled legislatures to enact protective legislation. 202 For example, </w:t>
      </w:r>
      <w:r w:rsidRPr="00EB7581">
        <w:rPr>
          <w:rStyle w:val="StyleUnderline"/>
        </w:rPr>
        <w:t>dozens of</w:t>
      </w:r>
      <w:r w:rsidRPr="00EB7581">
        <w:rPr>
          <w:sz w:val="16"/>
        </w:rPr>
        <w:t xml:space="preserve"> provisions enacted between the 1880s and 1940s </w:t>
      </w:r>
      <w:r w:rsidRPr="00EB7581">
        <w:rPr>
          <w:rStyle w:val="StyleUnderline"/>
          <w:highlight w:val="cyan"/>
        </w:rPr>
        <w:t>create</w:t>
      </w:r>
      <w:r w:rsidRPr="00EB7581">
        <w:rPr>
          <w:rStyle w:val="StyleUnderline"/>
        </w:rPr>
        <w:t xml:space="preserve">d rights to </w:t>
      </w:r>
      <w:r w:rsidRPr="00EB7581">
        <w:rPr>
          <w:rStyle w:val="StyleUnderline"/>
          <w:highlight w:val="cyan"/>
        </w:rPr>
        <w:t>safe workplaces</w:t>
      </w:r>
      <w:r w:rsidRPr="00EB7581">
        <w:rPr>
          <w:sz w:val="16"/>
        </w:rPr>
        <w:t xml:space="preserve">, </w:t>
      </w:r>
      <w:r w:rsidRPr="00EB7581">
        <w:rPr>
          <w:rStyle w:val="StyleUnderline"/>
          <w:highlight w:val="cyan"/>
        </w:rPr>
        <w:t>maximum hours</w:t>
      </w:r>
      <w:r w:rsidRPr="00EB7581">
        <w:rPr>
          <w:sz w:val="16"/>
        </w:rPr>
        <w:t xml:space="preserve">, </w:t>
      </w:r>
      <w:r w:rsidRPr="00EB7581">
        <w:rPr>
          <w:rStyle w:val="StyleUnderline"/>
          <w:highlight w:val="cyan"/>
        </w:rPr>
        <w:t>and minimum wages</w:t>
      </w:r>
      <w:r w:rsidRPr="00EB7581">
        <w:rPr>
          <w:sz w:val="16"/>
        </w:rPr>
        <w:t>, among other rights.203</w:t>
      </w:r>
    </w:p>
    <w:p w14:paraId="635A880F" w14:textId="77777777" w:rsidR="00DA459F" w:rsidRDefault="00DA459F" w:rsidP="00DA459F">
      <w:pPr>
        <w:rPr>
          <w:sz w:val="16"/>
        </w:rPr>
      </w:pPr>
      <w:r w:rsidRPr="00EB7581">
        <w:rPr>
          <w:sz w:val="16"/>
        </w:rPr>
        <w:t xml:space="preserve">But several </w:t>
      </w:r>
      <w:r w:rsidRPr="00EB7581">
        <w:rPr>
          <w:rStyle w:val="StyleUnderline"/>
        </w:rPr>
        <w:t>states</w:t>
      </w:r>
      <w:r w:rsidRPr="00EB7581">
        <w:rPr>
          <w:sz w:val="16"/>
        </w:rPr>
        <w:t xml:space="preserve"> also </w:t>
      </w:r>
      <w:r w:rsidRPr="00EB7581">
        <w:rPr>
          <w:rStyle w:val="StyleUnderline"/>
        </w:rPr>
        <w:t>enacted</w:t>
      </w:r>
      <w:r w:rsidRPr="00EB7581">
        <w:rPr>
          <w:sz w:val="16"/>
        </w:rPr>
        <w:t xml:space="preserve"> </w:t>
      </w:r>
      <w:r w:rsidRPr="00EB7581">
        <w:rPr>
          <w:rStyle w:val="StyleUnderline"/>
        </w:rPr>
        <w:t xml:space="preserve">protections for </w:t>
      </w:r>
      <w:r w:rsidRPr="00EB7581">
        <w:rPr>
          <w:rStyle w:val="Emphasis"/>
        </w:rPr>
        <w:t>collective labor rights</w:t>
      </w:r>
      <w:r w:rsidRPr="00EB7581">
        <w:rPr>
          <w:sz w:val="16"/>
        </w:rPr>
        <w:t xml:space="preserve">, with some </w:t>
      </w:r>
      <w:r w:rsidRPr="00EB7581">
        <w:rPr>
          <w:rStyle w:val="StyleUnderline"/>
        </w:rPr>
        <w:t>guaranteeing</w:t>
      </w:r>
      <w:r w:rsidRPr="00EB7581">
        <w:rPr>
          <w:sz w:val="16"/>
        </w:rPr>
        <w:t xml:space="preserve"> the </w:t>
      </w:r>
      <w:r w:rsidRPr="00EB7581">
        <w:rPr>
          <w:rStyle w:val="StyleUnderline"/>
        </w:rPr>
        <w:t>right</w:t>
      </w:r>
      <w:r w:rsidRPr="00EB7581">
        <w:rPr>
          <w:sz w:val="16"/>
        </w:rPr>
        <w:t xml:space="preserve"> </w:t>
      </w:r>
      <w:r w:rsidRPr="00EB7581">
        <w:rPr>
          <w:rStyle w:val="StyleUnderline"/>
        </w:rPr>
        <w:t>to organize and bargain collectively</w:t>
      </w:r>
      <w:r w:rsidRPr="00EB7581">
        <w:rPr>
          <w:sz w:val="16"/>
        </w:rPr>
        <w:t xml:space="preserve">,204 </w:t>
      </w:r>
      <w:r w:rsidRPr="00EB7581">
        <w:rPr>
          <w:rStyle w:val="StyleUnderline"/>
        </w:rPr>
        <w:t xml:space="preserve">and others </w:t>
      </w:r>
      <w:r w:rsidRPr="00EB7581">
        <w:rPr>
          <w:rStyle w:val="Emphasis"/>
        </w:rPr>
        <w:t>prohibiting</w:t>
      </w:r>
      <w:r w:rsidRPr="00EB7581">
        <w:rPr>
          <w:rStyle w:val="StyleUnderline"/>
        </w:rPr>
        <w:t xml:space="preserve"> employment </w:t>
      </w:r>
      <w:r w:rsidRPr="00EB7581">
        <w:rPr>
          <w:rStyle w:val="Emphasis"/>
        </w:rPr>
        <w:t>discrimination</w:t>
      </w:r>
      <w:r w:rsidRPr="00EB7581">
        <w:rPr>
          <w:sz w:val="16"/>
        </w:rPr>
        <w:t xml:space="preserve"> because of union membership. 205 The advocates for </w:t>
      </w:r>
      <w:r w:rsidRPr="00EB7581">
        <w:rPr>
          <w:rStyle w:val="StyleUnderline"/>
          <w:highlight w:val="cyan"/>
        </w:rPr>
        <w:t>constitutional labor rights</w:t>
      </w:r>
      <w:r w:rsidRPr="00EB7581">
        <w:rPr>
          <w:sz w:val="16"/>
        </w:rPr>
        <w:t xml:space="preserve"> offered three main justifications for why such provisions were needed: (1) to </w:t>
      </w:r>
      <w:r w:rsidRPr="00EB7581">
        <w:rPr>
          <w:rStyle w:val="StyleUnderline"/>
        </w:rPr>
        <w:t>ensure</w:t>
      </w:r>
      <w:r w:rsidRPr="00EB7581">
        <w:rPr>
          <w:sz w:val="16"/>
        </w:rPr>
        <w:t xml:space="preserve"> that </w:t>
      </w:r>
      <w:r w:rsidRPr="00EB7581">
        <w:rPr>
          <w:rStyle w:val="StyleUnderline"/>
        </w:rPr>
        <w:t xml:space="preserve">legislatures </w:t>
      </w:r>
      <w:r w:rsidRPr="00EB7581">
        <w:rPr>
          <w:rStyle w:val="StyleUnderline"/>
          <w:highlight w:val="cyan"/>
        </w:rPr>
        <w:t xml:space="preserve">did not succumb to </w:t>
      </w:r>
      <w:r w:rsidRPr="00EB7581">
        <w:rPr>
          <w:rStyle w:val="Emphasis"/>
          <w:highlight w:val="cyan"/>
        </w:rPr>
        <w:t>corporate influence</w:t>
      </w:r>
      <w:r w:rsidRPr="00EB7581">
        <w:rPr>
          <w:sz w:val="16"/>
        </w:rPr>
        <w:t xml:space="preserve"> </w:t>
      </w:r>
      <w:r w:rsidRPr="00EB7581">
        <w:rPr>
          <w:rStyle w:val="StyleUnderline"/>
        </w:rPr>
        <w:t xml:space="preserve">and </w:t>
      </w:r>
      <w:r w:rsidRPr="00EB7581">
        <w:rPr>
          <w:rStyle w:val="Emphasis"/>
        </w:rPr>
        <w:t>undermine collective bargaining</w:t>
      </w:r>
      <w:r w:rsidRPr="00EB7581">
        <w:rPr>
          <w:sz w:val="16"/>
        </w:rPr>
        <w:t xml:space="preserve"> </w:t>
      </w:r>
      <w:r w:rsidRPr="00EB7581">
        <w:rPr>
          <w:sz w:val="16"/>
        </w:rPr>
        <w:lastRenderedPageBreak/>
        <w:t xml:space="preserve">contrary to popular preferences; (2) </w:t>
      </w:r>
      <w:r w:rsidRPr="00EB7581">
        <w:rPr>
          <w:rStyle w:val="StyleUnderline"/>
        </w:rPr>
        <w:t xml:space="preserve">to </w:t>
      </w:r>
      <w:r w:rsidRPr="00EB7581">
        <w:rPr>
          <w:rStyle w:val="StyleUnderline"/>
          <w:highlight w:val="cyan"/>
        </w:rPr>
        <w:t xml:space="preserve">prevent </w:t>
      </w:r>
      <w:r w:rsidRPr="00EB7581">
        <w:rPr>
          <w:rStyle w:val="Emphasis"/>
          <w:highlight w:val="cyan"/>
        </w:rPr>
        <w:t>courts</w:t>
      </w:r>
      <w:r w:rsidRPr="00EB7581">
        <w:rPr>
          <w:sz w:val="16"/>
        </w:rPr>
        <w:t xml:space="preserve"> from </w:t>
      </w:r>
      <w:r w:rsidRPr="00EB7581">
        <w:rPr>
          <w:rStyle w:val="Emphasis"/>
          <w:highlight w:val="cyan"/>
        </w:rPr>
        <w:t>invalidating</w:t>
      </w:r>
      <w:r w:rsidRPr="00EB7581">
        <w:rPr>
          <w:sz w:val="16"/>
        </w:rPr>
        <w:t xml:space="preserve"> </w:t>
      </w:r>
      <w:r w:rsidRPr="00EB7581">
        <w:rPr>
          <w:rStyle w:val="StyleUnderline"/>
        </w:rPr>
        <w:t xml:space="preserve">collective bargaining </w:t>
      </w:r>
      <w:r w:rsidRPr="00EB7581">
        <w:rPr>
          <w:rStyle w:val="StyleUnderline"/>
          <w:highlight w:val="cyan"/>
        </w:rPr>
        <w:t>legislation</w:t>
      </w:r>
      <w:r w:rsidRPr="00EB7581">
        <w:rPr>
          <w:sz w:val="16"/>
        </w:rPr>
        <w:t xml:space="preserve"> as violations of existing constitutional rights, by instead making collective bargaining rights coordinate with other traditional constitutional rights; and (3) to </w:t>
      </w:r>
      <w:r w:rsidRPr="00EB7581">
        <w:rPr>
          <w:rStyle w:val="StyleUnderline"/>
          <w:highlight w:val="cyan"/>
        </w:rPr>
        <w:t>recognize</w:t>
      </w:r>
      <w:r w:rsidRPr="00EB7581">
        <w:rPr>
          <w:sz w:val="16"/>
        </w:rPr>
        <w:t xml:space="preserve"> that </w:t>
      </w:r>
      <w:r w:rsidRPr="00EB7581">
        <w:rPr>
          <w:rStyle w:val="StyleUnderline"/>
        </w:rPr>
        <w:t xml:space="preserve">the </w:t>
      </w:r>
      <w:r w:rsidRPr="00EB7581">
        <w:rPr>
          <w:rStyle w:val="StyleUnderline"/>
          <w:highlight w:val="cyan"/>
        </w:rPr>
        <w:t>right</w:t>
      </w:r>
      <w:r w:rsidRPr="00EB7581">
        <w:rPr>
          <w:rStyle w:val="StyleUnderline"/>
        </w:rPr>
        <w:t xml:space="preserve"> to unionize had </w:t>
      </w:r>
      <w:r w:rsidRPr="00EB7581">
        <w:rPr>
          <w:rStyle w:val="StyleUnderline"/>
          <w:highlight w:val="cyan"/>
        </w:rPr>
        <w:t>become “deep seated</w:t>
      </w:r>
      <w:r w:rsidRPr="00EB7581">
        <w:rPr>
          <w:rStyle w:val="StyleUnderline"/>
        </w:rPr>
        <w:t xml:space="preserve">,” “inalienable,” </w:t>
      </w:r>
      <w:r w:rsidRPr="00EB7581">
        <w:rPr>
          <w:rStyle w:val="StyleUnderline"/>
          <w:highlight w:val="cyan"/>
        </w:rPr>
        <w:t>and</w:t>
      </w:r>
      <w:r w:rsidRPr="00EB7581">
        <w:rPr>
          <w:rStyle w:val="StyleUnderline"/>
        </w:rPr>
        <w:t xml:space="preserve"> “</w:t>
      </w:r>
      <w:r w:rsidRPr="00EB7581">
        <w:rPr>
          <w:rStyle w:val="StyleUnderline"/>
          <w:highlight w:val="cyan"/>
        </w:rPr>
        <w:t>fundamental</w:t>
      </w:r>
      <w:r w:rsidRPr="00EB7581">
        <w:rPr>
          <w:rStyle w:val="StyleUnderline"/>
        </w:rPr>
        <w:t>” in the same way as traditional constitutional rights</w:t>
      </w:r>
      <w:r w:rsidRPr="00EB7581">
        <w:rPr>
          <w:sz w:val="16"/>
        </w:rPr>
        <w:t xml:space="preserve"> and should be placed beyond the reach of ordinary politics.206</w:t>
      </w:r>
    </w:p>
    <w:p w14:paraId="4CB01E0F" w14:textId="77777777" w:rsidR="00DA459F" w:rsidRPr="00C51130" w:rsidRDefault="00DA459F" w:rsidP="00DA459F"/>
    <w:p w14:paraId="1B7E025D" w14:textId="77777777" w:rsidR="00DA459F" w:rsidRDefault="00DA459F" w:rsidP="00DA459F">
      <w:pPr>
        <w:pStyle w:val="Heading3"/>
      </w:pPr>
      <w:r>
        <w:lastRenderedPageBreak/>
        <w:t>2NC---AT: PDB</w:t>
      </w:r>
    </w:p>
    <w:p w14:paraId="0A51DCCF" w14:textId="77777777" w:rsidR="00DA459F" w:rsidRDefault="00DA459F" w:rsidP="00DA459F">
      <w:pPr>
        <w:pStyle w:val="Heading3"/>
      </w:pPr>
      <w:r>
        <w:lastRenderedPageBreak/>
        <w:t>2NC---AT: PDB---Uncovered Workers</w:t>
      </w:r>
    </w:p>
    <w:p w14:paraId="0190A654" w14:textId="77777777" w:rsidR="00DA459F" w:rsidRDefault="00DA459F" w:rsidP="00DA459F">
      <w:pPr>
        <w:pStyle w:val="Heading4"/>
      </w:pPr>
      <w:r>
        <w:t xml:space="preserve">Current doctrine allows for state fill-in for excluded workers. The </w:t>
      </w:r>
      <w:proofErr w:type="spellStart"/>
      <w:r>
        <w:t>aff</w:t>
      </w:r>
      <w:proofErr w:type="spellEnd"/>
      <w:r>
        <w:t xml:space="preserve"> would </w:t>
      </w:r>
      <w:r>
        <w:rPr>
          <w:u w:val="single"/>
        </w:rPr>
        <w:t>force</w:t>
      </w:r>
      <w:r>
        <w:t xml:space="preserve"> preemption.</w:t>
      </w:r>
    </w:p>
    <w:p w14:paraId="25498FAD" w14:textId="77777777" w:rsidR="00DA459F" w:rsidRPr="00444A2A" w:rsidRDefault="00DA459F" w:rsidP="00DA459F">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1219AB4E" w14:textId="77777777" w:rsidR="00DA459F" w:rsidRPr="00933089" w:rsidRDefault="00DA459F" w:rsidP="00DA459F">
      <w:pPr>
        <w:rPr>
          <w:sz w:val="16"/>
        </w:rPr>
      </w:pPr>
      <w:r w:rsidRPr="00A86ACF">
        <w:rPr>
          <w:sz w:val="16"/>
        </w:rPr>
        <w:t xml:space="preserve">However, </w:t>
      </w:r>
      <w:r w:rsidRPr="00A86ACF">
        <w:rPr>
          <w:rStyle w:val="StyleUnderline"/>
          <w:highlight w:val="cyan"/>
        </w:rPr>
        <w:t>federal preemption</w:t>
      </w:r>
      <w:r w:rsidRPr="00A86ACF">
        <w:rPr>
          <w:rStyle w:val="StyleUnderline"/>
        </w:rPr>
        <w:t xml:space="preserve"> doctrine </w:t>
      </w:r>
      <w:r w:rsidRPr="00A86ACF">
        <w:rPr>
          <w:rStyle w:val="StyleUnderline"/>
          <w:highlight w:val="cyan"/>
        </w:rPr>
        <w:t>leaves open</w:t>
      </w:r>
      <w:r w:rsidRPr="00A86ACF">
        <w:rPr>
          <w:sz w:val="16"/>
        </w:rPr>
        <w:t xml:space="preserve"> a few </w:t>
      </w:r>
      <w:r w:rsidRPr="00A86ACF">
        <w:rPr>
          <w:rStyle w:val="StyleUnderline"/>
        </w:rPr>
        <w:t xml:space="preserve">important avenues for </w:t>
      </w:r>
      <w:r w:rsidRPr="00A86ACF">
        <w:rPr>
          <w:rStyle w:val="StyleUnderline"/>
          <w:highlight w:val="cyan"/>
        </w:rPr>
        <w:t>states</w:t>
      </w:r>
      <w:r w:rsidRPr="00A86ACF">
        <w:rPr>
          <w:rStyle w:val="StyleUnderline"/>
        </w:rPr>
        <w:t xml:space="preserve"> to </w:t>
      </w:r>
      <w:r w:rsidRPr="00A86ACF">
        <w:rPr>
          <w:rStyle w:val="StyleUnderline"/>
          <w:highlight w:val="cyan"/>
        </w:rPr>
        <w:t>regulate</w:t>
      </w:r>
      <w:r w:rsidRPr="00A86ACF">
        <w:rPr>
          <w:rStyle w:val="StyleUnderline"/>
        </w:rPr>
        <w:t xml:space="preserve"> in ways that </w:t>
      </w:r>
      <w:r w:rsidRPr="00A86ACF">
        <w:rPr>
          <w:rStyle w:val="Emphasis"/>
        </w:rPr>
        <w:t xml:space="preserve">enable </w:t>
      </w:r>
      <w:r w:rsidRPr="00A86ACF">
        <w:rPr>
          <w:rStyle w:val="Emphasis"/>
          <w:highlight w:val="cyan"/>
        </w:rPr>
        <w:t>unionization</w:t>
      </w:r>
      <w:r w:rsidRPr="00A86ACF">
        <w:rPr>
          <w:sz w:val="16"/>
        </w:rPr>
        <w:t xml:space="preserve"> </w:t>
      </w:r>
      <w:r w:rsidRPr="00A86ACF">
        <w:rPr>
          <w:rStyle w:val="StyleUnderline"/>
        </w:rPr>
        <w:t>or</w:t>
      </w:r>
      <w:r w:rsidRPr="00A86ACF">
        <w:rPr>
          <w:sz w:val="16"/>
        </w:rPr>
        <w:t xml:space="preserve"> otherwise facilitate </w:t>
      </w:r>
      <w:r w:rsidRPr="00A86ACF">
        <w:rPr>
          <w:rStyle w:val="Emphasis"/>
        </w:rPr>
        <w:t>worker voice</w:t>
      </w:r>
      <w:r w:rsidRPr="00A86ACF">
        <w:rPr>
          <w:sz w:val="16"/>
        </w:rPr>
        <w:t xml:space="preserve">. First, </w:t>
      </w:r>
      <w:r w:rsidRPr="00A86ACF">
        <w:rPr>
          <w:rStyle w:val="StyleUnderline"/>
        </w:rPr>
        <w:t>federal law permits states</w:t>
      </w:r>
      <w:r w:rsidRPr="00A86ACF">
        <w:rPr>
          <w:sz w:val="16"/>
        </w:rPr>
        <w:t xml:space="preserve"> and localities </w:t>
      </w:r>
      <w:r w:rsidRPr="00A86ACF">
        <w:rPr>
          <w:rStyle w:val="StyleUnderline"/>
        </w:rPr>
        <w:t>to enact generally applicable employment standards</w:t>
      </w:r>
      <w:r w:rsidRPr="00A86ACF">
        <w:rPr>
          <w:sz w:val="16"/>
        </w:rPr>
        <w:t xml:space="preserve">, even when such standards are the product of or help facilitate collective voice among workers.62 Second, </w:t>
      </w:r>
      <w:r w:rsidRPr="00A86ACF">
        <w:rPr>
          <w:rStyle w:val="StyleUnderline"/>
          <w:highlight w:val="cyan"/>
        </w:rPr>
        <w:t>federal law allows states</w:t>
      </w:r>
      <w:r w:rsidRPr="00A86ACF">
        <w:rPr>
          <w:rStyle w:val="StyleUnderline"/>
        </w:rPr>
        <w:t xml:space="preserve"> and localities </w:t>
      </w:r>
      <w:r w:rsidRPr="00A86ACF">
        <w:rPr>
          <w:rStyle w:val="StyleUnderline"/>
          <w:highlight w:val="cyan"/>
        </w:rPr>
        <w:t>to establish</w:t>
      </w:r>
      <w:r w:rsidRPr="00A86ACF">
        <w:rPr>
          <w:rStyle w:val="StyleUnderline"/>
        </w:rPr>
        <w:t xml:space="preserve"> organizing, bargaining, and strike </w:t>
      </w:r>
      <w:r w:rsidRPr="00A86ACF">
        <w:rPr>
          <w:rStyle w:val="StyleUnderline"/>
          <w:highlight w:val="cyan"/>
        </w:rPr>
        <w:t xml:space="preserve">rights for </w:t>
      </w:r>
      <w:r w:rsidRPr="00A86ACF">
        <w:rPr>
          <w:rStyle w:val="Emphasis"/>
          <w:highlight w:val="cyan"/>
        </w:rPr>
        <w:t>industries excluded from the NLRA</w:t>
      </w:r>
      <w:r w:rsidRPr="00A86ACF">
        <w:rPr>
          <w:sz w:val="16"/>
        </w:rPr>
        <w:t xml:space="preserve">, </w:t>
      </w:r>
      <w:r w:rsidRPr="00A86ACF">
        <w:rPr>
          <w:rStyle w:val="StyleUnderline"/>
        </w:rPr>
        <w:t>like domestic, agricultural, and public sector work</w:t>
      </w:r>
      <w:r w:rsidRPr="00A86ACF">
        <w:rPr>
          <w:sz w:val="16"/>
        </w:rPr>
        <w:t xml:space="preserve">. 63 Third, </w:t>
      </w:r>
      <w:r w:rsidRPr="00A86ACF">
        <w:rPr>
          <w:rStyle w:val="StyleUnderline"/>
        </w:rPr>
        <w:t>federal law provides states and localities some authority to make decisions about labor relations when they are acting as market participants</w:t>
      </w:r>
      <w:r w:rsidRPr="00A86ACF">
        <w:rPr>
          <w:sz w:val="16"/>
        </w:rPr>
        <w:t xml:space="preserve"> (i.e., when they are purchasing services or spending money), unless the use of this power is so broad it becomes regulatory.64</w:t>
      </w:r>
    </w:p>
    <w:p w14:paraId="7DCD8AF0" w14:textId="77777777" w:rsidR="00DA459F" w:rsidRPr="00933089" w:rsidRDefault="00DA459F" w:rsidP="00DA459F"/>
    <w:p w14:paraId="51581934" w14:textId="77777777" w:rsidR="00DA459F" w:rsidRDefault="00DA459F" w:rsidP="00DA459F">
      <w:pPr>
        <w:pStyle w:val="Heading3"/>
      </w:pPr>
      <w:r>
        <w:lastRenderedPageBreak/>
        <w:t>2NC---AT: PDB---Leverage</w:t>
      </w:r>
    </w:p>
    <w:p w14:paraId="3BCBB349" w14:textId="77777777" w:rsidR="00DA459F" w:rsidRDefault="00DA459F" w:rsidP="00DA459F">
      <w:pPr>
        <w:pStyle w:val="Heading4"/>
      </w:pPr>
      <w:r>
        <w:t xml:space="preserve">The perm fails. It removes the </w:t>
      </w:r>
      <w:r>
        <w:rPr>
          <w:u w:val="single"/>
        </w:rPr>
        <w:t>leverage</w:t>
      </w:r>
      <w:r>
        <w:t xml:space="preserve"> for state action by </w:t>
      </w:r>
      <w:r>
        <w:rPr>
          <w:u w:val="single"/>
        </w:rPr>
        <w:t>forcing</w:t>
      </w:r>
      <w:r>
        <w:t xml:space="preserve"> firms instead of bringing them to the negotiation table. </w:t>
      </w:r>
    </w:p>
    <w:p w14:paraId="10A9D7BB" w14:textId="77777777" w:rsidR="00DA459F" w:rsidRPr="00D141AF" w:rsidRDefault="00DA459F" w:rsidP="00DA459F">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14" w:history="1">
        <w:r w:rsidRPr="00FE1AF0">
          <w:rPr>
            <w:rStyle w:val="Hyperlink"/>
          </w:rPr>
          <w:t>https://harvardlawreview.org/wp-content/uploads/2011/03/vol124_sachs.pdf</w:t>
        </w:r>
      </w:hyperlink>
      <w:r>
        <w:t xml:space="preserve">. </w:t>
      </w:r>
      <w:proofErr w:type="spellStart"/>
      <w:r>
        <w:t>ctdunc</w:t>
      </w:r>
      <w:proofErr w:type="spellEnd"/>
      <w:r w:rsidRPr="00D141AF">
        <w:t>]</w:t>
      </w:r>
    </w:p>
    <w:p w14:paraId="5EC5DD19" w14:textId="77777777" w:rsidR="00DA459F" w:rsidRPr="00F22547" w:rsidRDefault="00DA459F" w:rsidP="00DA459F">
      <w:pPr>
        <w:rPr>
          <w:sz w:val="16"/>
        </w:rPr>
      </w:pPr>
      <w:r w:rsidRPr="00F22547">
        <w:rPr>
          <w:sz w:val="16"/>
        </w:rPr>
        <w:t xml:space="preserve">Finally, although this Article focuses on labor preemption and labor lawmaking, the analysis here indicates that the potential for </w:t>
      </w:r>
      <w:r w:rsidRPr="00F22547">
        <w:rPr>
          <w:rStyle w:val="StyleUnderline"/>
          <w:highlight w:val="cyan"/>
        </w:rPr>
        <w:t>tripartite lawmaking extends</w:t>
      </w:r>
      <w:r w:rsidRPr="00F22547">
        <w:rPr>
          <w:rStyle w:val="StyleUnderline"/>
        </w:rPr>
        <w:t xml:space="preserve"> across multiple areas of law</w:t>
      </w:r>
      <w:r w:rsidRPr="00F22547">
        <w:rPr>
          <w:sz w:val="16"/>
        </w:rPr>
        <w:t xml:space="preserve">. Indeed, the conditions that enable tripartite lawmaking are quite common. </w:t>
      </w:r>
      <w:r w:rsidRPr="00F22547">
        <w:rPr>
          <w:rStyle w:val="StyleUnderline"/>
          <w:highlight w:val="cyan"/>
        </w:rPr>
        <w:t>Across</w:t>
      </w:r>
      <w:r w:rsidRPr="00F22547">
        <w:rPr>
          <w:sz w:val="16"/>
        </w:rPr>
        <w:t xml:space="preserve"> geography and </w:t>
      </w:r>
      <w:r w:rsidRPr="00F22547">
        <w:rPr>
          <w:rStyle w:val="StyleUnderline"/>
          <w:highlight w:val="cyan"/>
        </w:rPr>
        <w:t>political</w:t>
      </w:r>
      <w:r w:rsidRPr="00F22547">
        <w:rPr>
          <w:sz w:val="16"/>
          <w:highlight w:val="cyan"/>
        </w:rPr>
        <w:t xml:space="preserve"> </w:t>
      </w:r>
      <w:r w:rsidRPr="00F22547">
        <w:rPr>
          <w:rStyle w:val="StyleUnderline"/>
          <w:highlight w:val="cyan"/>
        </w:rPr>
        <w:t>orientation</w:t>
      </w:r>
      <w:r w:rsidRPr="00F22547">
        <w:rPr>
          <w:sz w:val="16"/>
        </w:rPr>
        <w:t xml:space="preserve">, </w:t>
      </w:r>
      <w:r w:rsidRPr="00F22547">
        <w:rPr>
          <w:rStyle w:val="StyleUnderline"/>
          <w:highlight w:val="cyan"/>
        </w:rPr>
        <w:t>state</w:t>
      </w:r>
      <w:r w:rsidRPr="00F22547">
        <w:rPr>
          <w:sz w:val="16"/>
        </w:rPr>
        <w:t xml:space="preserve"> and local </w:t>
      </w:r>
      <w:r w:rsidRPr="00F22547">
        <w:rPr>
          <w:rStyle w:val="StyleUnderline"/>
          <w:highlight w:val="cyan"/>
        </w:rPr>
        <w:t>governments enjoy</w:t>
      </w:r>
      <w:r w:rsidRPr="00F22547">
        <w:rPr>
          <w:rStyle w:val="StyleUnderline"/>
        </w:rPr>
        <w:t xml:space="preserve"> wide-ranging regulatory </w:t>
      </w:r>
      <w:r w:rsidRPr="00F22547">
        <w:rPr>
          <w:rStyle w:val="StyleUnderline"/>
          <w:highlight w:val="cyan"/>
        </w:rPr>
        <w:t>leverage over firms</w:t>
      </w:r>
      <w:r w:rsidRPr="00F22547">
        <w:rPr>
          <w:rStyle w:val="StyleUnderline"/>
        </w:rPr>
        <w:t xml:space="preserve"> that operate within their jurisdictions.</w:t>
      </w:r>
      <w:r w:rsidRPr="00F22547">
        <w:rPr>
          <w:sz w:val="16"/>
        </w:rPr>
        <w:t xml:space="preserve"> Where </w:t>
      </w:r>
      <w:r w:rsidRPr="00F22547">
        <w:rPr>
          <w:rStyle w:val="StyleUnderline"/>
        </w:rPr>
        <w:t>organized interests have significant political influence</w:t>
      </w:r>
      <w:r w:rsidRPr="00F22547">
        <w:rPr>
          <w:sz w:val="16"/>
        </w:rPr>
        <w:t xml:space="preserve"> at the state and local level, this </w:t>
      </w:r>
      <w:r w:rsidRPr="00F22547">
        <w:rPr>
          <w:rStyle w:val="StyleUnderline"/>
        </w:rPr>
        <w:t>governmental</w:t>
      </w:r>
      <w:r w:rsidRPr="00F22547">
        <w:rPr>
          <w:sz w:val="16"/>
        </w:rPr>
        <w:t xml:space="preserve"> </w:t>
      </w:r>
      <w:r w:rsidRPr="00F22547">
        <w:rPr>
          <w:rStyle w:val="StyleUnderline"/>
        </w:rPr>
        <w:t>leverage</w:t>
      </w:r>
      <w:r w:rsidRPr="00F22547">
        <w:rPr>
          <w:sz w:val="16"/>
        </w:rPr>
        <w:t xml:space="preserve"> can be </w:t>
      </w:r>
      <w:r w:rsidRPr="00F22547">
        <w:rPr>
          <w:rStyle w:val="Emphasis"/>
          <w:highlight w:val="cyan"/>
        </w:rPr>
        <w:t>exchanged</w:t>
      </w:r>
      <w:r w:rsidRPr="00F22547">
        <w:rPr>
          <w:sz w:val="16"/>
          <w:highlight w:val="cyan"/>
        </w:rPr>
        <w:t xml:space="preserve"> </w:t>
      </w:r>
      <w:r w:rsidRPr="00F22547">
        <w:rPr>
          <w:rStyle w:val="StyleUnderline"/>
          <w:highlight w:val="cyan"/>
        </w:rPr>
        <w:t>for firms’</w:t>
      </w:r>
      <w:r w:rsidRPr="00F22547">
        <w:rPr>
          <w:rStyle w:val="StyleUnderline"/>
        </w:rPr>
        <w:t xml:space="preserve"> </w:t>
      </w:r>
      <w:r w:rsidRPr="00F22547">
        <w:rPr>
          <w:rStyle w:val="StyleUnderline"/>
          <w:highlight w:val="cyan"/>
        </w:rPr>
        <w:t>private agreement</w:t>
      </w:r>
      <w:r w:rsidRPr="00F22547">
        <w:rPr>
          <w:sz w:val="16"/>
        </w:rPr>
        <w:t xml:space="preserve"> to the demands of the interest groups, even </w:t>
      </w:r>
      <w:r w:rsidRPr="00F22547">
        <w:rPr>
          <w:rStyle w:val="StyleUnderline"/>
          <w:highlight w:val="cyan"/>
        </w:rPr>
        <w:t>in the face of</w:t>
      </w:r>
      <w:r w:rsidRPr="00F22547">
        <w:rPr>
          <w:rStyle w:val="StyleUnderline"/>
        </w:rPr>
        <w:t xml:space="preserve"> formally </w:t>
      </w:r>
      <w:r w:rsidRPr="00F22547">
        <w:rPr>
          <w:rStyle w:val="StyleUnderline"/>
          <w:highlight w:val="cyan"/>
        </w:rPr>
        <w:t>preemptive</w:t>
      </w:r>
      <w:r w:rsidRPr="00F22547">
        <w:rPr>
          <w:rStyle w:val="StyleUnderline"/>
        </w:rPr>
        <w:t xml:space="preserve"> federal </w:t>
      </w:r>
      <w:r w:rsidRPr="00F22547">
        <w:rPr>
          <w:rStyle w:val="StyleUnderline"/>
          <w:highlight w:val="cyan"/>
        </w:rPr>
        <w:t>statutes</w:t>
      </w:r>
      <w:r w:rsidRPr="00F22547">
        <w:rPr>
          <w:sz w:val="16"/>
        </w:rPr>
        <w:t xml:space="preserve">. For instance, in the environmental context, firms and community groups are developing “Good Neighbor Agreements” through which the firms agree to go beyond federally mandated environmental standards. Because a </w:t>
      </w:r>
      <w:r w:rsidRPr="00F22547">
        <w:rPr>
          <w:rStyle w:val="StyleUnderline"/>
        </w:rPr>
        <w:t>firm’s acceptance</w:t>
      </w:r>
      <w:r w:rsidRPr="00F22547">
        <w:rPr>
          <w:sz w:val="16"/>
        </w:rPr>
        <w:t xml:space="preserve"> of the Good Neighbor Agreement </w:t>
      </w:r>
      <w:r w:rsidRPr="00F22547">
        <w:rPr>
          <w:rStyle w:val="StyleUnderline"/>
        </w:rPr>
        <w:t>can be secured in exchange for local governmental action in nonenvironmental areas of law</w:t>
      </w:r>
      <w:r w:rsidRPr="00F22547">
        <w:rPr>
          <w:sz w:val="16"/>
        </w:rPr>
        <w:t xml:space="preserve">, the </w:t>
      </w:r>
      <w:r w:rsidRPr="00F22547">
        <w:rPr>
          <w:rStyle w:val="StyleUnderline"/>
        </w:rPr>
        <w:t>potential</w:t>
      </w:r>
      <w:r w:rsidRPr="00F22547">
        <w:rPr>
          <w:sz w:val="16"/>
        </w:rPr>
        <w:t xml:space="preserve"> </w:t>
      </w:r>
      <w:r w:rsidRPr="00F22547">
        <w:rPr>
          <w:rStyle w:val="StyleUnderline"/>
        </w:rPr>
        <w:t>for tripartite dealmaking</w:t>
      </w:r>
      <w:r w:rsidRPr="00F22547">
        <w:rPr>
          <w:sz w:val="16"/>
        </w:rPr>
        <w:t xml:space="preserve"> and local departures </w:t>
      </w:r>
      <w:r w:rsidRPr="00F22547">
        <w:rPr>
          <w:rStyle w:val="StyleUnderline"/>
        </w:rPr>
        <w:t>from the federal regime is clear</w:t>
      </w:r>
      <w:r w:rsidRPr="00F22547">
        <w:rPr>
          <w:sz w:val="16"/>
        </w:rPr>
        <w:t>. “Community Benefits Agreements,” which bind developers to provide certain goods in exchange for local governmental action on zoning and permitting approvals, present another mechanism for tripartism and the avoidance of a wide range of preemption rules — including Employee Retirement Income Security Act19 (ERISA) and immigration preemption.</w:t>
      </w:r>
    </w:p>
    <w:p w14:paraId="67C002D0" w14:textId="77777777" w:rsidR="00DA459F" w:rsidRPr="00F22547" w:rsidRDefault="00DA459F" w:rsidP="00DA459F"/>
    <w:p w14:paraId="4C38D3A2" w14:textId="77777777" w:rsidR="00DA459F" w:rsidRDefault="00DA459F" w:rsidP="00DA459F">
      <w:pPr>
        <w:pStyle w:val="Heading3"/>
      </w:pPr>
      <w:r>
        <w:lastRenderedPageBreak/>
        <w:t>2NC---AT: PDCP---Wage Boards</w:t>
      </w:r>
    </w:p>
    <w:p w14:paraId="3B1BC12C" w14:textId="77777777" w:rsidR="00DA459F" w:rsidRDefault="00DA459F" w:rsidP="00DA459F">
      <w:pPr>
        <w:pStyle w:val="Heading4"/>
      </w:pPr>
      <w:r>
        <w:t xml:space="preserve">Tripartite boards are </w:t>
      </w:r>
      <w:r>
        <w:rPr>
          <w:u w:val="single"/>
        </w:rPr>
        <w:t>not</w:t>
      </w:r>
      <w:r>
        <w:t xml:space="preserve"> bargaining. </w:t>
      </w:r>
    </w:p>
    <w:p w14:paraId="32CE8E3A" w14:textId="77777777" w:rsidR="00DA459F" w:rsidRPr="009C201B" w:rsidRDefault="00DA459F" w:rsidP="00DA459F">
      <w:r w:rsidRPr="00D141AF">
        <w:rPr>
          <w:rStyle w:val="Style13ptBold"/>
        </w:rPr>
        <w:t>Estlund 24</w:t>
      </w:r>
      <w:r>
        <w:t xml:space="preserve"> [</w:t>
      </w:r>
      <w:r w:rsidRPr="00D141AF">
        <w:t>Cynthia</w:t>
      </w:r>
      <w:r>
        <w:t xml:space="preserve">. </w:t>
      </w:r>
      <w:r w:rsidRPr="00D141AF">
        <w:t>May 21</w:t>
      </w:r>
      <w:r>
        <w:t xml:space="preserve">. </w:t>
      </w:r>
      <w:r w:rsidRPr="00D141AF">
        <w:t>Crystal Eastman Professor of Law at the New York University School of Law.</w:t>
      </w:r>
      <w:r>
        <w:t xml:space="preserve"> "</w:t>
      </w:r>
      <w:r w:rsidRPr="00D141AF">
        <w:t>Part I: The Case for Sectoral Co-Regulation</w:t>
      </w:r>
      <w:r>
        <w:t xml:space="preserve">." </w:t>
      </w:r>
      <w:r w:rsidRPr="00D141AF">
        <w:t>https://onlabor.org/the-case-for-sectoral-co-regulation/</w:t>
      </w:r>
      <w:r>
        <w:t xml:space="preserve">. </w:t>
      </w:r>
      <w:proofErr w:type="spellStart"/>
      <w:r>
        <w:t>ctdunc</w:t>
      </w:r>
      <w:proofErr w:type="spellEnd"/>
      <w:r>
        <w:t>]</w:t>
      </w:r>
    </w:p>
    <w:p w14:paraId="3933075C" w14:textId="77777777" w:rsidR="00DA459F" w:rsidRPr="009C201B" w:rsidRDefault="00DA459F" w:rsidP="00DA459F">
      <w:pPr>
        <w:rPr>
          <w:sz w:val="16"/>
        </w:rPr>
      </w:pPr>
      <w:r w:rsidRPr="009C201B">
        <w:rPr>
          <w:rStyle w:val="StyleUnderline"/>
          <w:highlight w:val="cyan"/>
        </w:rPr>
        <w:t>Tripartite</w:t>
      </w:r>
      <w:r w:rsidRPr="009C201B">
        <w:rPr>
          <w:rStyle w:val="StyleUnderline"/>
        </w:rPr>
        <w:t xml:space="preserve"> wage </w:t>
      </w:r>
      <w:r w:rsidRPr="009C201B">
        <w:rPr>
          <w:rStyle w:val="StyleUnderline"/>
          <w:highlight w:val="cyan"/>
        </w:rPr>
        <w:t>boards</w:t>
      </w:r>
      <w:r w:rsidRPr="009C201B">
        <w:rPr>
          <w:sz w:val="16"/>
        </w:rPr>
        <w:t>—under the FLSA, old state statutes like New York’s, and successors like the California FAST Act—</w:t>
      </w:r>
      <w:r w:rsidRPr="009C201B">
        <w:rPr>
          <w:rStyle w:val="StyleUnderline"/>
          <w:highlight w:val="cyan"/>
        </w:rPr>
        <w:t>might be</w:t>
      </w:r>
      <w:r w:rsidRPr="009C201B">
        <w:rPr>
          <w:rStyle w:val="StyleUnderline"/>
        </w:rPr>
        <w:t xml:space="preserve"> </w:t>
      </w:r>
      <w:r w:rsidRPr="009C201B">
        <w:rPr>
          <w:rStyle w:val="StyleUnderline"/>
          <w:highlight w:val="cyan"/>
        </w:rPr>
        <w:t>precursors of</w:t>
      </w:r>
      <w:r w:rsidRPr="009C201B">
        <w:rPr>
          <w:rStyle w:val="StyleUnderline"/>
        </w:rPr>
        <w:t xml:space="preserve"> sectoral </w:t>
      </w:r>
      <w:r w:rsidRPr="009C201B">
        <w:rPr>
          <w:rStyle w:val="StyleUnderline"/>
          <w:highlight w:val="cyan"/>
        </w:rPr>
        <w:t>bargaining</w:t>
      </w:r>
      <w:r w:rsidRPr="009C201B">
        <w:rPr>
          <w:sz w:val="16"/>
        </w:rPr>
        <w:t xml:space="preserve">, </w:t>
      </w:r>
      <w:r w:rsidRPr="009C201B">
        <w:rPr>
          <w:rStyle w:val="StyleUnderline"/>
          <w:highlight w:val="cyan"/>
        </w:rPr>
        <w:t>but</w:t>
      </w:r>
      <w:r w:rsidRPr="009C201B">
        <w:rPr>
          <w:rStyle w:val="StyleUnderline"/>
        </w:rPr>
        <w:t xml:space="preserve"> they </w:t>
      </w:r>
      <w:r w:rsidRPr="009C201B">
        <w:rPr>
          <w:rStyle w:val="Emphasis"/>
        </w:rPr>
        <w:t xml:space="preserve">are </w:t>
      </w:r>
      <w:r w:rsidRPr="009C201B">
        <w:rPr>
          <w:rStyle w:val="Emphasis"/>
          <w:highlight w:val="cyan"/>
        </w:rPr>
        <w:t>not examples</w:t>
      </w:r>
      <w:r w:rsidRPr="009C201B">
        <w:rPr>
          <w:rStyle w:val="Emphasis"/>
        </w:rPr>
        <w:t xml:space="preserve"> of it</w:t>
      </w:r>
      <w:r w:rsidRPr="009C201B">
        <w:rPr>
          <w:rStyle w:val="StyleUnderline"/>
        </w:rPr>
        <w:t>.</w:t>
      </w:r>
      <w:r w:rsidRPr="009C201B">
        <w:rPr>
          <w:sz w:val="16"/>
        </w:rPr>
        <w:t xml:space="preserve"> </w:t>
      </w:r>
      <w:r w:rsidRPr="009C201B">
        <w:rPr>
          <w:rStyle w:val="StyleUnderline"/>
        </w:rPr>
        <w:t>They</w:t>
      </w:r>
      <w:r w:rsidRPr="009C201B">
        <w:rPr>
          <w:sz w:val="16"/>
        </w:rPr>
        <w:t xml:space="preserve"> </w:t>
      </w:r>
      <w:r w:rsidRPr="009C201B">
        <w:rPr>
          <w:rStyle w:val="Emphasis"/>
          <w:highlight w:val="cyan"/>
        </w:rPr>
        <w:t>do not</w:t>
      </w:r>
      <w:r w:rsidRPr="009C201B">
        <w:rPr>
          <w:sz w:val="16"/>
          <w:highlight w:val="cyan"/>
        </w:rPr>
        <w:t xml:space="preserve"> </w:t>
      </w:r>
      <w:r w:rsidRPr="009C201B">
        <w:rPr>
          <w:rStyle w:val="StyleUnderline"/>
          <w:highlight w:val="cyan"/>
        </w:rPr>
        <w:t>involve bargaining</w:t>
      </w:r>
      <w:r w:rsidRPr="009C201B">
        <w:rPr>
          <w:sz w:val="16"/>
        </w:rPr>
        <w:t xml:space="preserve"> </w:t>
      </w:r>
      <w:r w:rsidRPr="009C201B">
        <w:rPr>
          <w:rStyle w:val="StyleUnderline"/>
          <w:highlight w:val="cyan"/>
        </w:rPr>
        <w:t>and</w:t>
      </w:r>
      <w:r w:rsidRPr="009C201B">
        <w:rPr>
          <w:rStyle w:val="StyleUnderline"/>
        </w:rPr>
        <w:t xml:space="preserve"> </w:t>
      </w:r>
      <w:r w:rsidRPr="009C201B">
        <w:rPr>
          <w:rStyle w:val="StyleUnderline"/>
          <w:highlight w:val="cyan"/>
        </w:rPr>
        <w:t>do not reflect</w:t>
      </w:r>
      <w:r w:rsidRPr="009C201B">
        <w:rPr>
          <w:rStyle w:val="StyleUnderline"/>
        </w:rPr>
        <w:t xml:space="preserve"> the </w:t>
      </w:r>
      <w:r w:rsidRPr="009C201B">
        <w:rPr>
          <w:rStyle w:val="StyleUnderline"/>
          <w:highlight w:val="cyan"/>
        </w:rPr>
        <w:t>parties’</w:t>
      </w:r>
      <w:r w:rsidRPr="009C201B">
        <w:rPr>
          <w:rStyle w:val="StyleUnderline"/>
        </w:rPr>
        <w:t xml:space="preserve"> respective </w:t>
      </w:r>
      <w:r w:rsidRPr="009C201B">
        <w:rPr>
          <w:rStyle w:val="StyleUnderline"/>
          <w:highlight w:val="cyan"/>
        </w:rPr>
        <w:t>bargaining power</w:t>
      </w:r>
      <w:r w:rsidRPr="009C201B">
        <w:rPr>
          <w:sz w:val="16"/>
        </w:rPr>
        <w:t xml:space="preserve">. </w:t>
      </w:r>
      <w:r w:rsidRPr="009C201B">
        <w:rPr>
          <w:rStyle w:val="StyleUnderline"/>
        </w:rPr>
        <w:t>Rather</w:t>
      </w:r>
      <w:r w:rsidRPr="009C201B">
        <w:rPr>
          <w:sz w:val="16"/>
        </w:rPr>
        <w:t xml:space="preserve">, </w:t>
      </w:r>
      <w:r w:rsidRPr="009C201B">
        <w:rPr>
          <w:rStyle w:val="StyleUnderline"/>
        </w:rPr>
        <w:t>they are examples of sectoral co-regulation</w:t>
      </w:r>
      <w:r w:rsidRPr="009C201B">
        <w:rPr>
          <w:sz w:val="16"/>
        </w:rPr>
        <w:t xml:space="preserve">, and they sit at the center of the grid sketched above. As a mode of standard setting, co-regulation straddles collective bargaining and conventional </w:t>
      </w:r>
      <w:proofErr w:type="gramStart"/>
      <w:r w:rsidRPr="009C201B">
        <w:rPr>
          <w:sz w:val="16"/>
        </w:rPr>
        <w:t>regulation;</w:t>
      </w:r>
      <w:proofErr w:type="gramEnd"/>
      <w:r w:rsidRPr="009C201B">
        <w:rPr>
          <w:sz w:val="16"/>
        </w:rPr>
        <w:t xml:space="preserve"> while sectoral standards split the difference between enterprise-based and jurisdiction-wide standards. As I’ll argue in the next Part, sectoral co-regulation has some advantages over both collective bargaining and conventional regulation, and over both enterprise-based and jurisdiction-wide standards.</w:t>
      </w:r>
    </w:p>
    <w:p w14:paraId="75AE286A" w14:textId="77777777" w:rsidR="00DA459F" w:rsidRPr="009C201B" w:rsidRDefault="00DA459F" w:rsidP="00DA459F">
      <w:pPr>
        <w:pStyle w:val="Heading4"/>
      </w:pPr>
      <w:r>
        <w:t xml:space="preserve">The counterplan is </w:t>
      </w:r>
      <w:r>
        <w:rPr>
          <w:u w:val="single"/>
        </w:rPr>
        <w:t>regulation</w:t>
      </w:r>
      <w:r>
        <w:t xml:space="preserve">, not </w:t>
      </w:r>
      <w:r>
        <w:rPr>
          <w:u w:val="single"/>
        </w:rPr>
        <w:t>bargaining</w:t>
      </w:r>
      <w:r>
        <w:t xml:space="preserve">. </w:t>
      </w:r>
    </w:p>
    <w:p w14:paraId="35515C1A" w14:textId="77777777" w:rsidR="00DA459F" w:rsidRPr="00D141AF" w:rsidRDefault="00DA459F" w:rsidP="00DA459F">
      <w:r w:rsidRPr="00D141AF">
        <w:rPr>
          <w:rStyle w:val="Style13ptBold"/>
        </w:rPr>
        <w:t>Estlund 24</w:t>
      </w:r>
      <w:r>
        <w:t xml:space="preserve"> [</w:t>
      </w:r>
      <w:r w:rsidRPr="00D141AF">
        <w:t>Cynthia</w:t>
      </w:r>
      <w:r>
        <w:t xml:space="preserve">. </w:t>
      </w:r>
      <w:r w:rsidRPr="00D141AF">
        <w:t>May 21</w:t>
      </w:r>
      <w:r>
        <w:t xml:space="preserve">. </w:t>
      </w:r>
      <w:r w:rsidRPr="00D141AF">
        <w:t>Crystal Eastman Professor of Law at the New York University School of Law.</w:t>
      </w:r>
      <w:r>
        <w:t xml:space="preserve"> "</w:t>
      </w:r>
      <w:r w:rsidRPr="00D141AF">
        <w:t>Part I: The Case for Sectoral Co-Regulation</w:t>
      </w:r>
      <w:r>
        <w:t xml:space="preserve">." </w:t>
      </w:r>
      <w:r w:rsidRPr="00D141AF">
        <w:t>https://onlabor.org/the-case-for-sectoral-co-regulation/</w:t>
      </w:r>
      <w:r>
        <w:t xml:space="preserve">. </w:t>
      </w:r>
      <w:proofErr w:type="spellStart"/>
      <w:r>
        <w:t>ctdunc</w:t>
      </w:r>
      <w:proofErr w:type="spellEnd"/>
      <w:r>
        <w:t>]</w:t>
      </w:r>
    </w:p>
    <w:p w14:paraId="0D471303" w14:textId="77777777" w:rsidR="00DA459F" w:rsidRPr="009C201B" w:rsidRDefault="00DA459F" w:rsidP="00DA459F">
      <w:pPr>
        <w:rPr>
          <w:sz w:val="16"/>
        </w:rPr>
      </w:pPr>
      <w:r w:rsidRPr="009C201B">
        <w:rPr>
          <w:rStyle w:val="StyleUnderline"/>
        </w:rPr>
        <w:t xml:space="preserve">More </w:t>
      </w:r>
      <w:r w:rsidRPr="009C201B">
        <w:rPr>
          <w:rStyle w:val="StyleUnderline"/>
          <w:highlight w:val="cyan"/>
        </w:rPr>
        <w:t>promising solutions</w:t>
      </w:r>
      <w:r w:rsidRPr="009C201B">
        <w:rPr>
          <w:sz w:val="16"/>
        </w:rPr>
        <w:t xml:space="preserve"> might </w:t>
      </w:r>
      <w:r w:rsidRPr="009C201B">
        <w:rPr>
          <w:rStyle w:val="StyleUnderline"/>
        </w:rPr>
        <w:t xml:space="preserve">lie </w:t>
      </w:r>
      <w:r w:rsidRPr="009C201B">
        <w:rPr>
          <w:rStyle w:val="StyleUnderline"/>
          <w:highlight w:val="cyan"/>
        </w:rPr>
        <w:t>on</w:t>
      </w:r>
      <w:r w:rsidRPr="009C201B">
        <w:rPr>
          <w:sz w:val="16"/>
        </w:rPr>
        <w:t xml:space="preserve"> the </w:t>
      </w:r>
      <w:r w:rsidRPr="009C201B">
        <w:rPr>
          <w:rStyle w:val="Emphasis"/>
          <w:highlight w:val="cyan"/>
        </w:rPr>
        <w:t>regulatory side</w:t>
      </w:r>
      <w:r w:rsidRPr="009C201B">
        <w:rPr>
          <w:sz w:val="16"/>
          <w:highlight w:val="cyan"/>
        </w:rPr>
        <w:t xml:space="preserve"> </w:t>
      </w:r>
      <w:r w:rsidRPr="009C201B">
        <w:rPr>
          <w:rStyle w:val="StyleUnderline"/>
          <w:highlight w:val="cyan"/>
        </w:rPr>
        <w:t>of</w:t>
      </w:r>
      <w:r w:rsidRPr="009C201B">
        <w:rPr>
          <w:sz w:val="16"/>
        </w:rPr>
        <w:t xml:space="preserve"> the </w:t>
      </w:r>
      <w:r w:rsidRPr="009C201B">
        <w:rPr>
          <w:rStyle w:val="StyleUnderline"/>
          <w:highlight w:val="cyan"/>
        </w:rPr>
        <w:t>bargaining-regulation</w:t>
      </w:r>
      <w:r w:rsidRPr="009C201B">
        <w:rPr>
          <w:rStyle w:val="StyleUnderline"/>
        </w:rPr>
        <w:t xml:space="preserve"> </w:t>
      </w:r>
      <w:r w:rsidRPr="009C201B">
        <w:rPr>
          <w:rStyle w:val="Emphasis"/>
          <w:highlight w:val="cyan"/>
        </w:rPr>
        <w:t>dichotomy</w:t>
      </w:r>
      <w:r w:rsidRPr="009C201B">
        <w:rPr>
          <w:sz w:val="16"/>
        </w:rPr>
        <w:t xml:space="preserve">, or perhaps in strategies that straddle or reintegrate “labor law” and “employment law,” as some scholars have proposed. </w:t>
      </w:r>
      <w:r w:rsidRPr="009C201B">
        <w:rPr>
          <w:rStyle w:val="StyleUnderline"/>
        </w:rPr>
        <w:t xml:space="preserve">Regulatory strategies </w:t>
      </w:r>
      <w:r w:rsidRPr="009C201B">
        <w:rPr>
          <w:rStyle w:val="StyleUnderline"/>
          <w:highlight w:val="cyan"/>
        </w:rPr>
        <w:t>rely less on workers’</w:t>
      </w:r>
      <w:r w:rsidRPr="009C201B">
        <w:rPr>
          <w:rStyle w:val="StyleUnderline"/>
        </w:rPr>
        <w:t xml:space="preserve"> bargaining </w:t>
      </w:r>
      <w:r w:rsidRPr="009C201B">
        <w:rPr>
          <w:rStyle w:val="StyleUnderline"/>
          <w:highlight w:val="cyan"/>
        </w:rPr>
        <w:t>power</w:t>
      </w:r>
      <w:r w:rsidRPr="009C201B">
        <w:rPr>
          <w:sz w:val="16"/>
        </w:rPr>
        <w:t xml:space="preserve">, </w:t>
      </w:r>
      <w:r w:rsidRPr="009C201B">
        <w:rPr>
          <w:rStyle w:val="StyleUnderline"/>
        </w:rPr>
        <w:t xml:space="preserve">as they </w:t>
      </w:r>
      <w:r w:rsidRPr="009C201B">
        <w:rPr>
          <w:rStyle w:val="StyleUnderline"/>
          <w:highlight w:val="cyan"/>
        </w:rPr>
        <w:t xml:space="preserve">put </w:t>
      </w:r>
      <w:r w:rsidRPr="009C201B">
        <w:rPr>
          <w:rStyle w:val="Emphasis"/>
          <w:highlight w:val="cyan"/>
        </w:rPr>
        <w:t>state power</w:t>
      </w:r>
      <w:r w:rsidRPr="009C201B">
        <w:rPr>
          <w:sz w:val="16"/>
          <w:highlight w:val="cyan"/>
        </w:rPr>
        <w:t xml:space="preserve"> </w:t>
      </w:r>
      <w:r w:rsidRPr="009C201B">
        <w:rPr>
          <w:rStyle w:val="StyleUnderline"/>
          <w:highlight w:val="cyan"/>
        </w:rPr>
        <w:t>behind</w:t>
      </w:r>
      <w:r w:rsidRPr="009C201B">
        <w:rPr>
          <w:rStyle w:val="StyleUnderline"/>
        </w:rPr>
        <w:t xml:space="preserve"> workers’ </w:t>
      </w:r>
      <w:r w:rsidRPr="009C201B">
        <w:rPr>
          <w:rStyle w:val="StyleUnderline"/>
          <w:highlight w:val="cyan"/>
        </w:rPr>
        <w:t>interests</w:t>
      </w:r>
      <w:r w:rsidRPr="009C201B">
        <w:rPr>
          <w:sz w:val="16"/>
        </w:rPr>
        <w:t xml:space="preserve">. But that does not necessarily entail giving up on the goal of amplifying workers’ voices in standard-setting processes. Some </w:t>
      </w:r>
      <w:r w:rsidRPr="009C201B">
        <w:rPr>
          <w:rStyle w:val="StyleUnderline"/>
        </w:rPr>
        <w:t>regulatory processes directly</w:t>
      </w:r>
      <w:r w:rsidRPr="009C201B">
        <w:rPr>
          <w:sz w:val="16"/>
        </w:rPr>
        <w:t xml:space="preserve"> and meaningfully </w:t>
      </w:r>
      <w:r w:rsidRPr="009C201B">
        <w:rPr>
          <w:rStyle w:val="StyleUnderline"/>
        </w:rPr>
        <w:t>engage</w:t>
      </w:r>
      <w:r w:rsidRPr="009C201B">
        <w:rPr>
          <w:sz w:val="16"/>
        </w:rPr>
        <w:t xml:space="preserve"> </w:t>
      </w:r>
      <w:r w:rsidRPr="009C201B">
        <w:rPr>
          <w:rStyle w:val="StyleUnderline"/>
        </w:rPr>
        <w:t>affected workers</w:t>
      </w:r>
      <w:r w:rsidRPr="009C201B">
        <w:rPr>
          <w:sz w:val="16"/>
        </w:rPr>
        <w:t xml:space="preserve"> and their organizations, often alongside employer and public representatives </w:t>
      </w:r>
      <w:r w:rsidRPr="009C201B">
        <w:rPr>
          <w:rStyle w:val="StyleUnderline"/>
        </w:rPr>
        <w:t xml:space="preserve">in </w:t>
      </w:r>
      <w:r w:rsidRPr="009C201B">
        <w:rPr>
          <w:rStyle w:val="Emphasis"/>
          <w:highlight w:val="cyan"/>
        </w:rPr>
        <w:t>tripartite structures</w:t>
      </w:r>
      <w:r w:rsidRPr="009C201B">
        <w:rPr>
          <w:rStyle w:val="StyleUnderline"/>
        </w:rPr>
        <w:t>.</w:t>
      </w:r>
      <w:r w:rsidRPr="009C201B">
        <w:rPr>
          <w:sz w:val="16"/>
        </w:rPr>
        <w:t xml:space="preserve"> That is the crucial distinguishing feature of what I have elsewhere called “co-regulation.” But co-regulation has limited potential within a regime of jurisdiction-wide labor standards: First, it is hard to imagine credible institutional representation of workers across all sectors of the economy. Second, jurisdiction-wide standards must be viable across the whole labor market, whether federal, state, or local. Call it the lowest-common-denominator problem.</w:t>
      </w:r>
    </w:p>
    <w:p w14:paraId="7AB10B17" w14:textId="77777777" w:rsidR="00DA459F" w:rsidRPr="009C201B" w:rsidRDefault="00DA459F" w:rsidP="00DA459F">
      <w:pPr>
        <w:rPr>
          <w:sz w:val="16"/>
        </w:rPr>
      </w:pPr>
      <w:r w:rsidRPr="009C201B">
        <w:rPr>
          <w:rStyle w:val="StyleUnderline"/>
        </w:rPr>
        <w:t>Sectoral co-regulation</w:t>
      </w:r>
      <w:r w:rsidRPr="009C201B">
        <w:rPr>
          <w:sz w:val="16"/>
        </w:rPr>
        <w:t xml:space="preserve"> </w:t>
      </w:r>
      <w:r w:rsidRPr="009C201B">
        <w:rPr>
          <w:rStyle w:val="StyleUnderline"/>
          <w:highlight w:val="cyan"/>
        </w:rPr>
        <w:t>offers</w:t>
      </w:r>
      <w:r w:rsidRPr="009C201B">
        <w:rPr>
          <w:sz w:val="16"/>
        </w:rPr>
        <w:t xml:space="preserve"> an </w:t>
      </w:r>
      <w:r w:rsidRPr="009C201B">
        <w:rPr>
          <w:rStyle w:val="Emphasis"/>
          <w:highlight w:val="cyan"/>
        </w:rPr>
        <w:t>alternative strategy</w:t>
      </w:r>
      <w:r w:rsidRPr="009C201B">
        <w:rPr>
          <w:sz w:val="16"/>
        </w:rPr>
        <w:t xml:space="preserve"> </w:t>
      </w:r>
      <w:r w:rsidRPr="009C201B">
        <w:rPr>
          <w:rStyle w:val="StyleUnderline"/>
          <w:highlight w:val="cyan"/>
        </w:rPr>
        <w:t>for</w:t>
      </w:r>
      <w:r w:rsidRPr="009C201B">
        <w:rPr>
          <w:rStyle w:val="StyleUnderline"/>
        </w:rPr>
        <w:t xml:space="preserve"> raising </w:t>
      </w:r>
      <w:r w:rsidRPr="009C201B">
        <w:rPr>
          <w:rStyle w:val="StyleUnderline"/>
          <w:highlight w:val="cyan"/>
        </w:rPr>
        <w:t>labor standards</w:t>
      </w:r>
      <w:r w:rsidRPr="009C201B">
        <w:rPr>
          <w:rStyle w:val="StyleUnderline"/>
        </w:rPr>
        <w:t xml:space="preserve"> at lower levels</w:t>
      </w:r>
      <w:r w:rsidRPr="009C201B">
        <w:rPr>
          <w:sz w:val="16"/>
        </w:rPr>
        <w:t xml:space="preserve"> </w:t>
      </w:r>
      <w:r w:rsidRPr="009C201B">
        <w:rPr>
          <w:rStyle w:val="StyleUnderline"/>
        </w:rPr>
        <w:t>of the</w:t>
      </w:r>
      <w:r w:rsidRPr="009C201B">
        <w:rPr>
          <w:sz w:val="16"/>
        </w:rPr>
        <w:t xml:space="preserve"> </w:t>
      </w:r>
      <w:r w:rsidRPr="009C201B">
        <w:rPr>
          <w:rStyle w:val="StyleUnderline"/>
        </w:rPr>
        <w:t>labor market</w:t>
      </w:r>
      <w:r w:rsidRPr="009C201B">
        <w:rPr>
          <w:sz w:val="16"/>
        </w:rPr>
        <w:t xml:space="preserve">. As shown graphically below, sectoral co-regulation operates at the convergence of both mid-points identified above—that is, at the sectoral level (between the enterprise and the whole jurisdiction), and in the co-regulatory middle ground between collective bargaining and conventional regulation. </w:t>
      </w:r>
      <w:r w:rsidRPr="009C201B">
        <w:rPr>
          <w:rStyle w:val="StyleUnderline"/>
        </w:rPr>
        <w:t>Sectoral co-regulation</w:t>
      </w:r>
      <w:r w:rsidRPr="009C201B">
        <w:rPr>
          <w:sz w:val="16"/>
        </w:rPr>
        <w:t>—in tandem with enterprise-based bargaining and across-the-board minimum standards—</w:t>
      </w:r>
      <w:r w:rsidRPr="009C201B">
        <w:rPr>
          <w:rStyle w:val="StyleUnderline"/>
        </w:rPr>
        <w:t xml:space="preserve">could </w:t>
      </w:r>
      <w:r w:rsidRPr="009C201B">
        <w:rPr>
          <w:rStyle w:val="StyleUnderline"/>
          <w:highlight w:val="cyan"/>
        </w:rPr>
        <w:t>fill</w:t>
      </w:r>
      <w:r w:rsidRPr="009C201B">
        <w:rPr>
          <w:rStyle w:val="StyleUnderline"/>
        </w:rPr>
        <w:t xml:space="preserve"> part of the </w:t>
      </w:r>
      <w:r w:rsidRPr="009C201B">
        <w:rPr>
          <w:rStyle w:val="StyleUnderline"/>
          <w:highlight w:val="cyan"/>
        </w:rPr>
        <w:t>gap left by union decline</w:t>
      </w:r>
      <w:r w:rsidRPr="009C201B">
        <w:rPr>
          <w:rStyle w:val="StyleUnderline"/>
        </w:rPr>
        <w:t xml:space="preserve"> by </w:t>
      </w:r>
      <w:r w:rsidRPr="009C201B">
        <w:rPr>
          <w:rStyle w:val="StyleUnderline"/>
          <w:highlight w:val="cyan"/>
        </w:rPr>
        <w:t>giving</w:t>
      </w:r>
      <w:r w:rsidRPr="009C201B">
        <w:rPr>
          <w:rStyle w:val="StyleUnderline"/>
        </w:rPr>
        <w:t xml:space="preserve"> </w:t>
      </w:r>
      <w:r w:rsidRPr="009C201B">
        <w:rPr>
          <w:rStyle w:val="StyleUnderline"/>
          <w:highlight w:val="cyan"/>
        </w:rPr>
        <w:t>workers</w:t>
      </w:r>
      <w:r w:rsidRPr="009C201B">
        <w:rPr>
          <w:rStyle w:val="StyleUnderline"/>
        </w:rPr>
        <w:t xml:space="preserve"> a </w:t>
      </w:r>
      <w:r w:rsidRPr="009C201B">
        <w:rPr>
          <w:rStyle w:val="StyleUnderline"/>
          <w:highlight w:val="cyan"/>
        </w:rPr>
        <w:t>meaningful voice</w:t>
      </w:r>
      <w:r w:rsidRPr="009C201B">
        <w:rPr>
          <w:rStyle w:val="StyleUnderline"/>
        </w:rPr>
        <w:t xml:space="preserve"> in devising and enforcing higher-than-minimum sectoral standards</w:t>
      </w:r>
      <w:r w:rsidRPr="009C201B">
        <w:rPr>
          <w:sz w:val="16"/>
        </w:rPr>
        <w:t xml:space="preserve">. Sectoral co-regulation might also </w:t>
      </w:r>
      <w:r w:rsidRPr="009C201B">
        <w:rPr>
          <w:rStyle w:val="StyleUnderline"/>
        </w:rPr>
        <w:t>ease the way for higher jurisdiction-wide labor standards</w:t>
      </w:r>
      <w:r w:rsidRPr="009C201B">
        <w:rPr>
          <w:sz w:val="16"/>
        </w:rPr>
        <w:t xml:space="preserve"> </w:t>
      </w:r>
      <w:r w:rsidRPr="009C201B">
        <w:rPr>
          <w:rStyle w:val="StyleUnderline"/>
        </w:rPr>
        <w:t xml:space="preserve">and </w:t>
      </w:r>
      <w:r w:rsidRPr="009C201B">
        <w:rPr>
          <w:rStyle w:val="StyleUnderline"/>
          <w:highlight w:val="cyan"/>
        </w:rPr>
        <w:t>facilitate</w:t>
      </w:r>
      <w:r w:rsidRPr="009C201B">
        <w:rPr>
          <w:rStyle w:val="StyleUnderline"/>
        </w:rPr>
        <w:t xml:space="preserve"> collective </w:t>
      </w:r>
      <w:r w:rsidRPr="009C201B">
        <w:rPr>
          <w:rStyle w:val="StyleUnderline"/>
          <w:highlight w:val="cyan"/>
        </w:rPr>
        <w:t>bargaining in</w:t>
      </w:r>
      <w:r w:rsidRPr="009C201B">
        <w:rPr>
          <w:sz w:val="16"/>
        </w:rPr>
        <w:t xml:space="preserve"> </w:t>
      </w:r>
      <w:r w:rsidRPr="009C201B">
        <w:rPr>
          <w:rStyle w:val="StyleUnderline"/>
        </w:rPr>
        <w:t xml:space="preserve">some </w:t>
      </w:r>
      <w:r w:rsidRPr="009C201B">
        <w:rPr>
          <w:rStyle w:val="StyleUnderline"/>
          <w:highlight w:val="cyan"/>
        </w:rPr>
        <w:t>sectors</w:t>
      </w:r>
      <w:r w:rsidRPr="009C201B">
        <w:rPr>
          <w:rStyle w:val="StyleUnderline"/>
        </w:rPr>
        <w:t xml:space="preserve"> by </w:t>
      </w:r>
      <w:r w:rsidRPr="009C201B">
        <w:rPr>
          <w:rStyle w:val="Emphasis"/>
        </w:rPr>
        <w:t>muffling</w:t>
      </w:r>
      <w:r w:rsidRPr="009C201B">
        <w:rPr>
          <w:rStyle w:val="StyleUnderline"/>
        </w:rPr>
        <w:t xml:space="preserve"> </w:t>
      </w:r>
      <w:r w:rsidRPr="009C201B">
        <w:rPr>
          <w:rStyle w:val="Emphasis"/>
        </w:rPr>
        <w:t>labor-cost-based competition</w:t>
      </w:r>
      <w:r w:rsidRPr="009C201B">
        <w:rPr>
          <w:sz w:val="16"/>
        </w:rPr>
        <w:t>.</w:t>
      </w:r>
    </w:p>
    <w:p w14:paraId="7503699D" w14:textId="77777777" w:rsidR="00DA459F" w:rsidRDefault="00DA459F" w:rsidP="00DA459F">
      <w:pPr>
        <w:rPr>
          <w:sz w:val="16"/>
        </w:rPr>
      </w:pPr>
      <w:r w:rsidRPr="009C201B">
        <w:rPr>
          <w:sz w:val="16"/>
        </w:rPr>
        <w:t xml:space="preserve">One aim here is to reframe and rename developments on the ground—in particular, the tripartite wage boards that have been popping up across the US since at least 2015. While some proponents and some critics of the Act described those reforms, including the California FAST Act, as entailing sectoral bargaining, it is better understood as a form of </w:t>
      </w:r>
      <w:r w:rsidRPr="009C201B">
        <w:rPr>
          <w:rStyle w:val="StyleUnderline"/>
          <w:highlight w:val="cyan"/>
        </w:rPr>
        <w:t>sectoral co-regulation</w:t>
      </w:r>
      <w:r w:rsidRPr="009C201B">
        <w:rPr>
          <w:sz w:val="16"/>
        </w:rPr>
        <w:t xml:space="preserve">—a state regulatory process in which workers and their organizations play an integral part. As Kate Andrias has shown, it </w:t>
      </w:r>
      <w:r w:rsidRPr="009C201B">
        <w:rPr>
          <w:rStyle w:val="StyleUnderline"/>
          <w:highlight w:val="cyan"/>
        </w:rPr>
        <w:t>is</w:t>
      </w:r>
      <w:r w:rsidRPr="009C201B">
        <w:rPr>
          <w:sz w:val="16"/>
        </w:rPr>
        <w:t xml:space="preserve"> both </w:t>
      </w:r>
      <w:r w:rsidRPr="009C201B">
        <w:rPr>
          <w:rStyle w:val="Emphasis"/>
        </w:rPr>
        <w:t xml:space="preserve">a </w:t>
      </w:r>
      <w:r w:rsidRPr="009C201B">
        <w:rPr>
          <w:rStyle w:val="Emphasis"/>
          <w:highlight w:val="cyan"/>
        </w:rPr>
        <w:t>high-profile</w:t>
      </w:r>
      <w:r w:rsidRPr="009C201B">
        <w:rPr>
          <w:rStyle w:val="Emphasis"/>
        </w:rPr>
        <w:t xml:space="preserve"> novelty</w:t>
      </w:r>
      <w:r w:rsidRPr="009C201B">
        <w:rPr>
          <w:sz w:val="16"/>
        </w:rPr>
        <w:t xml:space="preserve"> </w:t>
      </w:r>
      <w:r w:rsidRPr="009C201B">
        <w:rPr>
          <w:rStyle w:val="StyleUnderline"/>
        </w:rPr>
        <w:t>on</w:t>
      </w:r>
      <w:r w:rsidRPr="009C201B">
        <w:rPr>
          <w:sz w:val="16"/>
        </w:rPr>
        <w:t xml:space="preserve"> the </w:t>
      </w:r>
      <w:r w:rsidRPr="009C201B">
        <w:rPr>
          <w:rStyle w:val="StyleUnderline"/>
        </w:rPr>
        <w:t>contemporary labor landscape</w:t>
      </w:r>
      <w:r w:rsidRPr="009C201B">
        <w:rPr>
          <w:sz w:val="16"/>
        </w:rPr>
        <w:t>—</w:t>
      </w:r>
      <w:r w:rsidRPr="009C201B">
        <w:rPr>
          <w:rStyle w:val="StyleUnderline"/>
        </w:rPr>
        <w:t>part</w:t>
      </w:r>
      <w:r w:rsidRPr="009C201B">
        <w:rPr>
          <w:sz w:val="16"/>
        </w:rPr>
        <w:t xml:space="preserve"> </w:t>
      </w:r>
      <w:r w:rsidRPr="009C201B">
        <w:rPr>
          <w:rStyle w:val="StyleUnderline"/>
        </w:rPr>
        <w:t>of</w:t>
      </w:r>
      <w:r w:rsidRPr="009C201B">
        <w:rPr>
          <w:sz w:val="16"/>
        </w:rPr>
        <w:t xml:space="preserve"> the “</w:t>
      </w:r>
      <w:r w:rsidRPr="009C201B">
        <w:rPr>
          <w:rStyle w:val="Emphasis"/>
        </w:rPr>
        <w:t>New Labor Law</w:t>
      </w:r>
      <w:r w:rsidRPr="009C201B">
        <w:rPr>
          <w:sz w:val="16"/>
        </w:rPr>
        <w:t>”—</w:t>
      </w:r>
      <w:r w:rsidRPr="009C201B">
        <w:rPr>
          <w:rStyle w:val="StyleUnderline"/>
          <w:highlight w:val="cyan"/>
        </w:rPr>
        <w:t>and</w:t>
      </w:r>
      <w:r w:rsidRPr="009C201B">
        <w:rPr>
          <w:rStyle w:val="StyleUnderline"/>
        </w:rPr>
        <w:t xml:space="preserve"> a</w:t>
      </w:r>
      <w:r w:rsidRPr="009C201B">
        <w:rPr>
          <w:sz w:val="16"/>
        </w:rPr>
        <w:t xml:space="preserve"> </w:t>
      </w:r>
      <w:r w:rsidRPr="009C201B">
        <w:rPr>
          <w:rStyle w:val="StyleUnderline"/>
          <w:highlight w:val="cyan"/>
        </w:rPr>
        <w:t>revival of 20th century regulatory</w:t>
      </w:r>
      <w:r w:rsidRPr="009C201B">
        <w:rPr>
          <w:rStyle w:val="StyleUnderline"/>
        </w:rPr>
        <w:t xml:space="preserve"> </w:t>
      </w:r>
      <w:r w:rsidRPr="009C201B">
        <w:rPr>
          <w:rStyle w:val="StyleUnderline"/>
          <w:highlight w:val="cyan"/>
        </w:rPr>
        <w:t>experiments</w:t>
      </w:r>
      <w:r w:rsidRPr="009C201B">
        <w:rPr>
          <w:sz w:val="16"/>
        </w:rPr>
        <w:t xml:space="preserve">. For the conventional account of the New Deal labor model sketched above leaves out the sectoral wage boards that the FLSA established for several low-wage industries, and that both Andrias and labor historian Nelson Lichtenstein, writing separately, depict as home-grown American precedent for emerging sectoral strategies. The </w:t>
      </w:r>
      <w:r w:rsidRPr="009C201B">
        <w:rPr>
          <w:rStyle w:val="StyleUnderline"/>
        </w:rPr>
        <w:t xml:space="preserve">FLSA </w:t>
      </w:r>
      <w:r w:rsidRPr="009C201B">
        <w:rPr>
          <w:rStyle w:val="StyleUnderline"/>
          <w:highlight w:val="cyan"/>
        </w:rPr>
        <w:t>wage boards</w:t>
      </w:r>
      <w:r w:rsidRPr="009C201B">
        <w:rPr>
          <w:sz w:val="16"/>
        </w:rPr>
        <w:t xml:space="preserve"> </w:t>
      </w:r>
      <w:r w:rsidRPr="009C201B">
        <w:rPr>
          <w:rStyle w:val="StyleUnderline"/>
        </w:rPr>
        <w:t>functioned alongside of</w:t>
      </w:r>
      <w:r w:rsidRPr="009C201B">
        <w:rPr>
          <w:sz w:val="16"/>
        </w:rPr>
        <w:t xml:space="preserve"> and in harmony with, </w:t>
      </w:r>
      <w:r w:rsidRPr="009C201B">
        <w:rPr>
          <w:rStyle w:val="StyleUnderline"/>
        </w:rPr>
        <w:t>the NLRA and FLSA for a decade</w:t>
      </w:r>
      <w:r w:rsidRPr="009C201B">
        <w:rPr>
          <w:sz w:val="16"/>
        </w:rPr>
        <w:t xml:space="preserve">, </w:t>
      </w:r>
      <w:r w:rsidRPr="009C201B">
        <w:rPr>
          <w:rStyle w:val="StyleUnderline"/>
        </w:rPr>
        <w:t xml:space="preserve">and </w:t>
      </w:r>
      <w:r w:rsidRPr="009C201B">
        <w:rPr>
          <w:rStyle w:val="Emphasis"/>
          <w:highlight w:val="cyan"/>
        </w:rPr>
        <w:t>left</w:t>
      </w:r>
      <w:r w:rsidRPr="009C201B">
        <w:rPr>
          <w:rStyle w:val="StyleUnderline"/>
        </w:rPr>
        <w:t xml:space="preserve"> a </w:t>
      </w:r>
      <w:r w:rsidRPr="009C201B">
        <w:rPr>
          <w:rStyle w:val="Emphasis"/>
          <w:highlight w:val="cyan"/>
        </w:rPr>
        <w:t>lasting legacy</w:t>
      </w:r>
      <w:r w:rsidRPr="009C201B">
        <w:rPr>
          <w:rStyle w:val="StyleUnderline"/>
        </w:rPr>
        <w:t xml:space="preserve"> in the form of several state wage board statutes</w:t>
      </w:r>
      <w:r w:rsidRPr="009C201B">
        <w:rPr>
          <w:sz w:val="16"/>
        </w:rPr>
        <w:t xml:space="preserve">. The New York statute, dating from 1937, thus authorized the governor in 2015 to convene a tripartite wage board for the fast-food sector, which adopted a phased-in fifteen-dollars-per-hour minimum wage. </w:t>
      </w:r>
    </w:p>
    <w:p w14:paraId="1EF79A68" w14:textId="77777777" w:rsidR="00DA459F" w:rsidRDefault="00DA459F" w:rsidP="00DA459F">
      <w:pPr>
        <w:rPr>
          <w:sz w:val="16"/>
        </w:rPr>
      </w:pPr>
    </w:p>
    <w:p w14:paraId="1BEB50B0" w14:textId="77777777" w:rsidR="00DA459F" w:rsidRDefault="00DA459F" w:rsidP="00DA459F">
      <w:pPr>
        <w:rPr>
          <w:sz w:val="16"/>
        </w:rPr>
      </w:pPr>
    </w:p>
    <w:p w14:paraId="2D833FAA" w14:textId="286E3AE6" w:rsidR="00DA459F" w:rsidRDefault="00DA459F" w:rsidP="00DA459F">
      <w:pPr>
        <w:pStyle w:val="Heading1"/>
      </w:pPr>
      <w:r>
        <w:lastRenderedPageBreak/>
        <w:t>1NR</w:t>
      </w:r>
    </w:p>
    <w:p w14:paraId="6471053A" w14:textId="77777777" w:rsidR="00DA459F" w:rsidRDefault="00DA459F" w:rsidP="00DA459F"/>
    <w:p w14:paraId="39692E24" w14:textId="77777777" w:rsidR="00DA459F" w:rsidRDefault="00DA459F" w:rsidP="00DA459F">
      <w:pPr>
        <w:pStyle w:val="Heading3"/>
      </w:pPr>
      <w:r>
        <w:lastRenderedPageBreak/>
        <w:t>Impact---Arms Race---2NC/1NR</w:t>
      </w:r>
    </w:p>
    <w:p w14:paraId="131BE376" w14:textId="77777777" w:rsidR="00DA459F" w:rsidRPr="00611CA4" w:rsidRDefault="00DA459F" w:rsidP="00DA459F">
      <w:pPr>
        <w:pStyle w:val="Heading4"/>
        <w:rPr>
          <w:rStyle w:val="StyleUnderline"/>
          <w:highlight w:val="cyan"/>
        </w:rPr>
      </w:pPr>
      <w:r>
        <w:t>Extinction.</w:t>
      </w:r>
    </w:p>
    <w:p w14:paraId="2FF1EB2D" w14:textId="77777777" w:rsidR="00DA459F" w:rsidRPr="00611CA4" w:rsidRDefault="00DA459F" w:rsidP="00DA459F">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6ED7F7DC" w14:textId="77777777" w:rsidR="00DA459F" w:rsidRPr="00611CA4" w:rsidRDefault="00DA459F" w:rsidP="00DA459F">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611CA4">
        <w:rPr>
          <w:rStyle w:val="Emphasis"/>
          <w:highlight w:val="cyan"/>
        </w:rPr>
        <w:t xml:space="preserve">increased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6E4C9CF1" w14:textId="77777777" w:rsidR="00DA459F" w:rsidRPr="00611CA4" w:rsidRDefault="00DA459F" w:rsidP="00DA459F">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0C2DCAA8" w14:textId="77777777" w:rsidR="00DA459F" w:rsidRPr="00611CA4" w:rsidRDefault="00DA459F" w:rsidP="00DA459F">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3C4414F" w14:textId="77777777" w:rsidR="00DA459F" w:rsidRPr="00611CA4" w:rsidRDefault="00DA459F" w:rsidP="00DA459F">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2B0A48F8" w14:textId="77777777" w:rsidR="00DA459F" w:rsidRPr="00611CA4" w:rsidRDefault="00DA459F" w:rsidP="00DA459F">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449E20B2" w14:textId="77777777" w:rsidR="00DA459F" w:rsidRPr="00611CA4" w:rsidRDefault="00DA459F" w:rsidP="00DA459F">
      <w:pPr>
        <w:rPr>
          <w:rStyle w:val="StyleUnderline"/>
          <w:highlight w:val="cyan"/>
        </w:rPr>
      </w:pPr>
      <w:r w:rsidRPr="006D2B83">
        <w:rPr>
          <w:sz w:val="16"/>
        </w:rPr>
        <w:t xml:space="preserve">The </w:t>
      </w:r>
      <w:r w:rsidRPr="00611CA4">
        <w:rPr>
          <w:rStyle w:val="StyleUnderline"/>
          <w:highlight w:val="cyan"/>
        </w:rPr>
        <w:t>Trump</w:t>
      </w:r>
      <w:r w:rsidRPr="006D2B83">
        <w:rPr>
          <w:sz w:val="16"/>
        </w:rPr>
        <w:t xml:space="preserve"> administration </w:t>
      </w:r>
      <w:r w:rsidRPr="00ED33BF">
        <w:rPr>
          <w:rStyle w:val="StyleUnderline"/>
          <w:highlight w:val="cyan"/>
        </w:rPr>
        <w:t>is</w:t>
      </w:r>
      <w:r w:rsidRPr="006D2B83">
        <w:rPr>
          <w:sz w:val="16"/>
        </w:rPr>
        <w:t xml:space="preserve"> meanwhile </w:t>
      </w:r>
      <w:r w:rsidRPr="00ED33BF">
        <w:rPr>
          <w:rStyle w:val="StyleUnderline"/>
          <w:highlight w:val="cyan"/>
        </w:rPr>
        <w:t>pursuing a</w:t>
      </w:r>
      <w:r w:rsidRPr="006D2B83">
        <w:rPr>
          <w:sz w:val="16"/>
        </w:rPr>
        <w:t xml:space="preserve"> "peace through </w:t>
      </w:r>
      <w:r w:rsidRPr="00ED33BF">
        <w:rPr>
          <w:rStyle w:val="StyleUnderline"/>
          <w:highlight w:val="cyan"/>
        </w:rPr>
        <w:t>strength</w:t>
      </w:r>
      <w:r w:rsidRPr="006D2B83">
        <w:rPr>
          <w:rStyle w:val="StyleUnderline"/>
        </w:rPr>
        <w:t xml:space="preserve">" </w:t>
      </w:r>
      <w:r w:rsidRPr="00ED33BF">
        <w:rPr>
          <w:rStyle w:val="StyleUnderline"/>
          <w:highlight w:val="cyan"/>
        </w:rPr>
        <w:t>strategy</w:t>
      </w:r>
      <w:r w:rsidRPr="006D2B83">
        <w:rPr>
          <w:sz w:val="16"/>
        </w:rPr>
        <w:t xml:space="preserve"> </w:t>
      </w:r>
      <w:r w:rsidRPr="00ED33BF">
        <w:rPr>
          <w:rStyle w:val="StyleUnderline"/>
          <w:highlight w:val="cyan"/>
        </w:rPr>
        <w:t>in</w:t>
      </w:r>
      <w:r w:rsidRPr="006D2B83">
        <w:rPr>
          <w:rStyle w:val="StyleUnderline"/>
        </w:rPr>
        <w:t xml:space="preserve">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w:t>
      </w:r>
      <w:r w:rsidRPr="00ED33BF">
        <w:rPr>
          <w:rStyle w:val="Emphasis"/>
          <w:highlight w:val="cyan"/>
        </w:rPr>
        <w:t>Republicans</w:t>
      </w:r>
      <w:r w:rsidRPr="00ED33BF">
        <w:rPr>
          <w:rStyle w:val="StyleUnderline"/>
          <w:highlight w:val="cyan"/>
        </w:rPr>
        <w:t xml:space="preserve"> in</w:t>
      </w:r>
      <w:r w:rsidRPr="0013152A">
        <w:rPr>
          <w:rStyle w:val="StyleUnderline"/>
        </w:rPr>
        <w:t xml:space="preserve"> the U.S. </w:t>
      </w:r>
      <w:r w:rsidRPr="00ED33BF">
        <w:rPr>
          <w:rStyle w:val="Emphasis"/>
          <w:highlight w:val="cyan"/>
        </w:rPr>
        <w:t>Congress</w:t>
      </w:r>
      <w:r w:rsidRPr="0013152A">
        <w:rPr>
          <w:rStyle w:val="StyleUnderline"/>
        </w:rPr>
        <w:t xml:space="preserve"> also </w:t>
      </w:r>
      <w:r w:rsidRPr="00ED33BF">
        <w:rPr>
          <w:rStyle w:val="StyleUnderline"/>
        </w:rPr>
        <w:t>support</w:t>
      </w:r>
      <w:r w:rsidRPr="0013152A">
        <w:rPr>
          <w:rStyle w:val="StyleUnderline"/>
        </w:rPr>
        <w:t xml:space="preserve"> this concept</w:t>
      </w:r>
      <w:r w:rsidRPr="006D2B83">
        <w:rPr>
          <w:sz w:val="16"/>
        </w:rPr>
        <w:t xml:space="preserve">. </w:t>
      </w:r>
      <w:r w:rsidRPr="0013152A">
        <w:rPr>
          <w:rStyle w:val="StyleUnderline"/>
        </w:rPr>
        <w:t xml:space="preserve">They </w:t>
      </w:r>
      <w:r w:rsidRPr="00ED33BF">
        <w:rPr>
          <w:rStyle w:val="StyleUnderline"/>
          <w:highlight w:val="cyan"/>
        </w:rPr>
        <w:t xml:space="preserve">want to </w:t>
      </w:r>
      <w:r w:rsidRPr="00ED33BF">
        <w:rPr>
          <w:rStyle w:val="Emphasis"/>
          <w:highlight w:val="cyan"/>
        </w:rPr>
        <w:t>fuel</w:t>
      </w:r>
      <w:r w:rsidRPr="00ED33BF">
        <w:rPr>
          <w:rStyle w:val="StyleUnderline"/>
          <w:highlight w:val="cyan"/>
        </w:rPr>
        <w:t xml:space="preserve"> the </w:t>
      </w:r>
      <w:r w:rsidRPr="00ED33BF">
        <w:rPr>
          <w:rStyle w:val="Emphasis"/>
          <w:highlight w:val="cyan"/>
        </w:rPr>
        <w:t>arms race</w:t>
      </w:r>
      <w:r w:rsidRPr="0013152A">
        <w:rPr>
          <w:rStyle w:val="StyleUnderline"/>
        </w:rPr>
        <w:t xml:space="preserve"> by increasing the already historically high U.S. defense budget</w:t>
      </w:r>
      <w:r w:rsidRPr="006D2B83">
        <w:rPr>
          <w:sz w:val="16"/>
        </w:rPr>
        <w: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015914E6" w14:textId="77777777" w:rsidR="00DA459F" w:rsidRPr="00611CA4" w:rsidRDefault="00DA459F" w:rsidP="00DA459F">
      <w:pPr>
        <w:rPr>
          <w:rStyle w:val="StyleUnderline"/>
          <w:highlight w:val="cyan"/>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ED33BF">
        <w:rPr>
          <w:rStyle w:val="StyleUnderline"/>
        </w:rPr>
        <w:t xml:space="preserve">has </w:t>
      </w:r>
      <w:r w:rsidRPr="00611CA4">
        <w:rPr>
          <w:rStyle w:val="StyleUnderline"/>
          <w:highlight w:val="cyan"/>
        </w:rPr>
        <w:t>trigger</w:t>
      </w:r>
      <w:r w:rsidRPr="00ED33BF">
        <w:rPr>
          <w:rStyle w:val="StyleUnderline"/>
        </w:rPr>
        <w:t>ed</w:t>
      </w:r>
      <w:r w:rsidRPr="006D2B83">
        <w:rPr>
          <w:rStyle w:val="StyleUnderline"/>
        </w:rPr>
        <w:t xml:space="preserve"> "</w:t>
      </w:r>
      <w:r w:rsidRPr="00ED33BF">
        <w:rPr>
          <w:rStyle w:val="StyleUnderline"/>
        </w:rPr>
        <w:t>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w:t>
      </w:r>
      <w:r w:rsidRPr="00ED33BF">
        <w:rPr>
          <w:sz w:val="16"/>
        </w:rPr>
        <w:t>Cold</w:t>
      </w:r>
      <w:r w:rsidRPr="006D2B83">
        <w:rPr>
          <w:sz w:val="16"/>
        </w:rPr>
        <w:t xml:space="preserve"> War." His repeated "America First" statements, saying that the U.S. no longer feels bound by partnerships and would not come to the rescue of allies in an emergency, have left them feeling abandoned by the United States.</w:t>
      </w:r>
    </w:p>
    <w:p w14:paraId="6A763AAF" w14:textId="77777777" w:rsidR="00DA459F" w:rsidRPr="00D725E7" w:rsidRDefault="00DA459F" w:rsidP="00DA459F"/>
    <w:p w14:paraId="54B6475B" w14:textId="77777777" w:rsidR="00DA459F" w:rsidRDefault="00DA459F" w:rsidP="00DA459F">
      <w:pPr>
        <w:pStyle w:val="Heading3"/>
      </w:pPr>
      <w:r>
        <w:lastRenderedPageBreak/>
        <w:t>UQ---Gonzaga---2NC</w:t>
      </w:r>
    </w:p>
    <w:p w14:paraId="12161F55" w14:textId="77777777" w:rsidR="00DA459F" w:rsidRPr="00762491" w:rsidRDefault="00DA459F" w:rsidP="00DA459F">
      <w:pPr>
        <w:pStyle w:val="Heading4"/>
      </w:pPr>
      <w:r>
        <w:t xml:space="preserve">2. </w:t>
      </w:r>
      <w:r w:rsidRPr="00762491">
        <w:rPr>
          <w:u w:val="single"/>
        </w:rPr>
        <w:t>Labor movements</w:t>
      </w:r>
      <w:r>
        <w:t xml:space="preserve">. They’re </w:t>
      </w:r>
      <w:r>
        <w:rPr>
          <w:u w:val="single"/>
        </w:rPr>
        <w:t>united</w:t>
      </w:r>
      <w:r>
        <w:t xml:space="preserve"> for Dems---that’s </w:t>
      </w:r>
      <w:r>
        <w:rPr>
          <w:u w:val="single"/>
        </w:rPr>
        <w:t>key</w:t>
      </w:r>
      <w:r>
        <w:t xml:space="preserve"> to victory. They read Stahl which proves this claim true, BUT that’s NEG uniqueness because the plan realigns the movements including the AFL-CIO and other major unions, guaranteeing a republican win.</w:t>
      </w:r>
    </w:p>
    <w:p w14:paraId="75BCAD5C" w14:textId="77777777" w:rsidR="00DA459F" w:rsidRPr="00601D6C" w:rsidRDefault="00DA459F" w:rsidP="00DA459F">
      <w:pPr>
        <w:rPr>
          <w:sz w:val="16"/>
        </w:rPr>
      </w:pPr>
    </w:p>
    <w:p w14:paraId="62539D14" w14:textId="77777777" w:rsidR="00DA459F" w:rsidRPr="00DB0676" w:rsidRDefault="00DA459F" w:rsidP="00DA459F">
      <w:pPr>
        <w:pStyle w:val="Heading4"/>
      </w:pPr>
      <w:r>
        <w:t xml:space="preserve">3. </w:t>
      </w:r>
      <w:r w:rsidRPr="00762491">
        <w:rPr>
          <w:u w:val="single"/>
        </w:rPr>
        <w:t xml:space="preserve">Special </w:t>
      </w:r>
      <w:r>
        <w:rPr>
          <w:u w:val="single"/>
        </w:rPr>
        <w:t>e</w:t>
      </w:r>
      <w:r w:rsidRPr="00762491">
        <w:rPr>
          <w:u w:val="single"/>
        </w:rPr>
        <w:t>lections</w:t>
      </w:r>
      <w:r>
        <w:t xml:space="preserve">. Dems are </w:t>
      </w:r>
      <w:r>
        <w:rPr>
          <w:u w:val="single"/>
        </w:rPr>
        <w:t>overperforming</w:t>
      </w:r>
      <w:r>
        <w:t xml:space="preserve">. That’s </w:t>
      </w:r>
      <w:r>
        <w:rPr>
          <w:u w:val="single"/>
        </w:rPr>
        <w:t>predictive</w:t>
      </w:r>
      <w:r>
        <w:t xml:space="preserve">, but </w:t>
      </w:r>
      <w:r>
        <w:rPr>
          <w:u w:val="single"/>
        </w:rPr>
        <w:t>grassroots enthusiasm</w:t>
      </w:r>
      <w:r>
        <w:t xml:space="preserve"> is </w:t>
      </w:r>
      <w:r>
        <w:rPr>
          <w:u w:val="single"/>
        </w:rPr>
        <w:t>key</w:t>
      </w:r>
      <w:r>
        <w:t>.</w:t>
      </w:r>
    </w:p>
    <w:p w14:paraId="3CBDEF71" w14:textId="77777777" w:rsidR="00DA459F" w:rsidRPr="003A7E8E" w:rsidRDefault="00DA459F" w:rsidP="00DA459F">
      <w:r w:rsidRPr="003A7E8E">
        <w:rPr>
          <w:rStyle w:val="Style13ptBold"/>
        </w:rPr>
        <w:t>Pfeiffer ‘9/14</w:t>
      </w:r>
      <w:r>
        <w:t xml:space="preserve"> [Dan; </w:t>
      </w:r>
      <w:r w:rsidRPr="003A7E8E">
        <w:t>Former Senior Advisor to President Obama</w:t>
      </w:r>
      <w:r>
        <w:t xml:space="preserve">; 09-14-2025; The Message Box; </w:t>
      </w:r>
      <w:r w:rsidRPr="003A7E8E">
        <w:t xml:space="preserve">Dems Get Some </w:t>
      </w:r>
      <w:proofErr w:type="gramStart"/>
      <w:r w:rsidRPr="003A7E8E">
        <w:t>Much Needed</w:t>
      </w:r>
      <w:proofErr w:type="gramEnd"/>
      <w:r w:rsidRPr="003A7E8E">
        <w:t xml:space="preserve"> Good News</w:t>
      </w:r>
      <w:r>
        <w:t xml:space="preserve">; </w:t>
      </w:r>
      <w:r w:rsidRPr="003A7E8E">
        <w:t>https://www.messageboxnews.com/p/democrats-keep-winning-special-elections</w:t>
      </w:r>
      <w:r>
        <w:t>; accessed 09-23-2025]</w:t>
      </w:r>
    </w:p>
    <w:p w14:paraId="5D97A075" w14:textId="77777777" w:rsidR="00DA459F" w:rsidRPr="00762491" w:rsidRDefault="00DA459F" w:rsidP="00DA459F">
      <w:pPr>
        <w:rPr>
          <w:sz w:val="16"/>
        </w:rPr>
      </w:pPr>
      <w:r w:rsidRPr="00762491">
        <w:rPr>
          <w:rStyle w:val="StyleUnderline"/>
        </w:rPr>
        <w:t xml:space="preserve">Last week, Democrat James </w:t>
      </w:r>
      <w:r w:rsidRPr="00762491">
        <w:rPr>
          <w:rStyle w:val="StyleUnderline"/>
          <w:highlight w:val="cyan"/>
        </w:rPr>
        <w:t>Walkinshaw won a special election</w:t>
      </w:r>
      <w:r w:rsidRPr="00762491">
        <w:rPr>
          <w:sz w:val="16"/>
        </w:rPr>
        <w:t xml:space="preserve"> to replace Congressman Gerry Connolly </w:t>
      </w:r>
      <w:r w:rsidRPr="00762491">
        <w:rPr>
          <w:rStyle w:val="StyleUnderline"/>
        </w:rPr>
        <w:t xml:space="preserve">in Virginia’s 11th Congressional District — </w:t>
      </w:r>
      <w:r w:rsidRPr="00762491">
        <w:rPr>
          <w:rStyle w:val="StyleUnderline"/>
          <w:highlight w:val="cyan"/>
        </w:rPr>
        <w:t>by</w:t>
      </w:r>
      <w:r w:rsidRPr="00762491">
        <w:rPr>
          <w:rStyle w:val="StyleUnderline"/>
        </w:rPr>
        <w:t xml:space="preserve"> a whopping </w:t>
      </w:r>
      <w:r w:rsidRPr="00762491">
        <w:rPr>
          <w:rStyle w:val="Emphasis"/>
          <w:highlight w:val="cyan"/>
        </w:rPr>
        <w:t>50 points</w:t>
      </w:r>
      <w:r w:rsidRPr="00762491">
        <w:rPr>
          <w:sz w:val="16"/>
        </w:rPr>
        <w:t>.</w:t>
      </w:r>
    </w:p>
    <w:p w14:paraId="1CF3A39D" w14:textId="77777777" w:rsidR="00DA459F" w:rsidRPr="00762491" w:rsidRDefault="00DA459F" w:rsidP="00DA459F">
      <w:pPr>
        <w:rPr>
          <w:sz w:val="16"/>
        </w:rPr>
      </w:pPr>
      <w:r w:rsidRPr="00762491">
        <w:rPr>
          <w:sz w:val="16"/>
        </w:rPr>
        <w:t xml:space="preserve">Democrats were always going to win this very blue district, so no one is surprised by the result. But the margin is notable. </w:t>
      </w:r>
      <w:r w:rsidRPr="00762491">
        <w:rPr>
          <w:rStyle w:val="StyleUnderline"/>
        </w:rPr>
        <w:t xml:space="preserve">In 2024, Kamala Harris carried this district by </w:t>
      </w:r>
      <w:r w:rsidRPr="00762491">
        <w:rPr>
          <w:rStyle w:val="Emphasis"/>
        </w:rPr>
        <w:t>34 points</w:t>
      </w:r>
      <w:r w:rsidRPr="00762491">
        <w:rPr>
          <w:sz w:val="16"/>
        </w:rPr>
        <w:t xml:space="preserve">. </w:t>
      </w:r>
      <w:r w:rsidRPr="00762491">
        <w:rPr>
          <w:rStyle w:val="StyleUnderline"/>
        </w:rPr>
        <w:t xml:space="preserve">Walkinshaw’s victory represents </w:t>
      </w:r>
      <w:r w:rsidRPr="00762491">
        <w:rPr>
          <w:rStyle w:val="StyleUnderline"/>
          <w:highlight w:val="cyan"/>
        </w:rPr>
        <w:t xml:space="preserve">a </w:t>
      </w:r>
      <w:r w:rsidRPr="00762491">
        <w:rPr>
          <w:rStyle w:val="Emphasis"/>
          <w:highlight w:val="cyan"/>
        </w:rPr>
        <w:t>15-point</w:t>
      </w:r>
      <w:r w:rsidRPr="00762491">
        <w:rPr>
          <w:rStyle w:val="StyleUnderline"/>
        </w:rPr>
        <w:t xml:space="preserve"> Democratic </w:t>
      </w:r>
      <w:r w:rsidRPr="00762491">
        <w:rPr>
          <w:rStyle w:val="Emphasis"/>
          <w:highlight w:val="cyan"/>
        </w:rPr>
        <w:t>overperformance</w:t>
      </w:r>
      <w:r w:rsidRPr="00762491">
        <w:rPr>
          <w:sz w:val="16"/>
        </w:rPr>
        <w:t>.</w:t>
      </w:r>
    </w:p>
    <w:p w14:paraId="49D88238" w14:textId="77777777" w:rsidR="00DA459F" w:rsidRPr="00762491" w:rsidRDefault="00DA459F" w:rsidP="00DA459F">
      <w:pPr>
        <w:rPr>
          <w:sz w:val="16"/>
        </w:rPr>
      </w:pPr>
      <w:r w:rsidRPr="00762491">
        <w:rPr>
          <w:rStyle w:val="StyleUnderline"/>
        </w:rPr>
        <w:t xml:space="preserve">And </w:t>
      </w:r>
      <w:r w:rsidRPr="00762491">
        <w:rPr>
          <w:rStyle w:val="StyleUnderline"/>
          <w:highlight w:val="cyan"/>
        </w:rPr>
        <w:t xml:space="preserve">this </w:t>
      </w:r>
      <w:r w:rsidRPr="00762491">
        <w:rPr>
          <w:rStyle w:val="Emphasis"/>
          <w:highlight w:val="cyan"/>
        </w:rPr>
        <w:t>wasn’t</w:t>
      </w:r>
      <w:r w:rsidRPr="00762491">
        <w:rPr>
          <w:rStyle w:val="StyleUnderline"/>
        </w:rPr>
        <w:t xml:space="preserve"> an </w:t>
      </w:r>
      <w:r w:rsidRPr="00762491">
        <w:rPr>
          <w:rStyle w:val="Emphasis"/>
          <w:highlight w:val="cyan"/>
        </w:rPr>
        <w:t>isolated</w:t>
      </w:r>
      <w:r w:rsidRPr="00762491">
        <w:rPr>
          <w:rStyle w:val="StyleUnderline"/>
        </w:rPr>
        <w:t xml:space="preserve"> incident</w:t>
      </w:r>
      <w:r w:rsidRPr="00762491">
        <w:rPr>
          <w:sz w:val="16"/>
        </w:rPr>
        <w:t xml:space="preserve">. </w:t>
      </w:r>
      <w:r w:rsidRPr="00762491">
        <w:rPr>
          <w:rStyle w:val="StyleUnderline"/>
          <w:highlight w:val="cyan"/>
        </w:rPr>
        <w:t>Dem</w:t>
      </w:r>
      <w:r w:rsidRPr="00762491">
        <w:rPr>
          <w:rStyle w:val="StyleUnderline"/>
        </w:rPr>
        <w:t>ocrat</w:t>
      </w:r>
      <w:r w:rsidRPr="00762491">
        <w:rPr>
          <w:rStyle w:val="StyleUnderline"/>
          <w:highlight w:val="cyan"/>
        </w:rPr>
        <w:t>s</w:t>
      </w:r>
      <w:r w:rsidRPr="00762491">
        <w:rPr>
          <w:rStyle w:val="StyleUnderline"/>
        </w:rPr>
        <w:t xml:space="preserve"> </w:t>
      </w:r>
      <w:r w:rsidRPr="00762491">
        <w:rPr>
          <w:rStyle w:val="StyleUnderline"/>
          <w:highlight w:val="cyan"/>
        </w:rPr>
        <w:t xml:space="preserve">have been </w:t>
      </w:r>
      <w:r w:rsidRPr="00762491">
        <w:rPr>
          <w:rStyle w:val="Emphasis"/>
          <w:highlight w:val="cyan"/>
        </w:rPr>
        <w:t>crushing</w:t>
      </w:r>
      <w:r w:rsidRPr="00762491">
        <w:rPr>
          <w:rStyle w:val="StyleUnderline"/>
        </w:rPr>
        <w:t xml:space="preserve"> special </w:t>
      </w:r>
      <w:r w:rsidRPr="00762491">
        <w:rPr>
          <w:rStyle w:val="StyleUnderline"/>
          <w:highlight w:val="cyan"/>
        </w:rPr>
        <w:t xml:space="preserve">elections </w:t>
      </w:r>
      <w:r w:rsidRPr="00762491">
        <w:rPr>
          <w:rStyle w:val="Emphasis"/>
          <w:highlight w:val="cyan"/>
        </w:rPr>
        <w:t>all year</w:t>
      </w:r>
      <w:r w:rsidRPr="00762491">
        <w:rPr>
          <w:sz w:val="16"/>
        </w:rPr>
        <w:t>. Even in the two deep-red Florida congressional districts we lost, Democratic candidates significantly outperformed Harris’s 2024 margin.</w:t>
      </w:r>
    </w:p>
    <w:p w14:paraId="1208836D" w14:textId="77777777" w:rsidR="00DA459F" w:rsidRPr="00762491" w:rsidRDefault="00DA459F" w:rsidP="00DA459F">
      <w:pPr>
        <w:rPr>
          <w:sz w:val="16"/>
        </w:rPr>
      </w:pPr>
      <w:r w:rsidRPr="00762491">
        <w:rPr>
          <w:sz w:val="16"/>
        </w:rPr>
        <w:t>It’s not just Congress, either. Democrats are winning down-ballot races. In March, Democrats flipped a Pennsylvania state senate seat in a district Trump had won by 15 points. A few weeks ago, Democrat Catelin Drey won an Iowa state senate seat by nearly 10 points in a district that had previously been Trump +11 — a 21-point swing toward Democrats.</w:t>
      </w:r>
    </w:p>
    <w:p w14:paraId="6BA6A158" w14:textId="77777777" w:rsidR="00DA459F" w:rsidRPr="00762491" w:rsidRDefault="00DA459F" w:rsidP="00DA459F">
      <w:pPr>
        <w:rPr>
          <w:sz w:val="16"/>
        </w:rPr>
      </w:pPr>
      <w:r w:rsidRPr="00762491">
        <w:rPr>
          <w:rStyle w:val="StyleUnderline"/>
          <w:highlight w:val="cyan"/>
        </w:rPr>
        <w:t>The fact</w:t>
      </w:r>
      <w:r w:rsidRPr="00762491">
        <w:rPr>
          <w:rStyle w:val="StyleUnderline"/>
        </w:rPr>
        <w:t xml:space="preserve"> that </w:t>
      </w:r>
      <w:r w:rsidRPr="00762491">
        <w:rPr>
          <w:rStyle w:val="StyleUnderline"/>
          <w:highlight w:val="cyan"/>
        </w:rPr>
        <w:t>Dem</w:t>
      </w:r>
      <w:r w:rsidRPr="00762491">
        <w:rPr>
          <w:rStyle w:val="StyleUnderline"/>
        </w:rPr>
        <w:t>ocrat</w:t>
      </w:r>
      <w:r w:rsidRPr="00762491">
        <w:rPr>
          <w:rStyle w:val="StyleUnderline"/>
          <w:highlight w:val="cyan"/>
        </w:rPr>
        <w:t>s</w:t>
      </w:r>
      <w:r w:rsidRPr="00762491">
        <w:rPr>
          <w:rStyle w:val="StyleUnderline"/>
        </w:rPr>
        <w:t xml:space="preserve"> are </w:t>
      </w:r>
      <w:r w:rsidRPr="00762491">
        <w:rPr>
          <w:rStyle w:val="StyleUnderline"/>
          <w:highlight w:val="cyan"/>
        </w:rPr>
        <w:t>perform</w:t>
      </w:r>
      <w:r w:rsidRPr="00762491">
        <w:rPr>
          <w:rStyle w:val="StyleUnderline"/>
        </w:rPr>
        <w:t xml:space="preserve">ing </w:t>
      </w:r>
      <w:r w:rsidRPr="00762491">
        <w:rPr>
          <w:rStyle w:val="Emphasis"/>
          <w:highlight w:val="cyan"/>
        </w:rPr>
        <w:t>so well</w:t>
      </w:r>
      <w:r w:rsidRPr="00762491">
        <w:rPr>
          <w:rStyle w:val="StyleUnderline"/>
        </w:rPr>
        <w:t xml:space="preserve"> in actual elections </w:t>
      </w:r>
      <w:r w:rsidRPr="00762491">
        <w:rPr>
          <w:rStyle w:val="Emphasis"/>
          <w:highlight w:val="cyan"/>
        </w:rPr>
        <w:t>runs counter</w:t>
      </w:r>
      <w:r w:rsidRPr="00762491">
        <w:rPr>
          <w:rStyle w:val="StyleUnderline"/>
          <w:highlight w:val="cyan"/>
        </w:rPr>
        <w:t xml:space="preserve"> to the </w:t>
      </w:r>
      <w:r w:rsidRPr="00762491">
        <w:rPr>
          <w:rStyle w:val="Emphasis"/>
          <w:highlight w:val="cyan"/>
        </w:rPr>
        <w:t>broader narrative</w:t>
      </w:r>
      <w:r w:rsidRPr="00762491">
        <w:rPr>
          <w:rStyle w:val="StyleUnderline"/>
        </w:rPr>
        <w:t xml:space="preserve"> about the party</w:t>
      </w:r>
      <w:r w:rsidRPr="00762491">
        <w:rPr>
          <w:sz w:val="16"/>
        </w:rPr>
        <w:t>. Why are Democrats winning races when our brand is supposedly in the toilet and much of our base is furious with our leadership?</w:t>
      </w:r>
    </w:p>
    <w:p w14:paraId="7288A85F" w14:textId="77777777" w:rsidR="00DA459F" w:rsidRPr="00762491" w:rsidRDefault="00DA459F" w:rsidP="00DA459F">
      <w:pPr>
        <w:rPr>
          <w:sz w:val="16"/>
        </w:rPr>
      </w:pPr>
      <w:r w:rsidRPr="00762491">
        <w:rPr>
          <w:sz w:val="16"/>
        </w:rPr>
        <w:t>Democrats Are the Party of Special Elections</w:t>
      </w:r>
    </w:p>
    <w:p w14:paraId="7FB04B01" w14:textId="77777777" w:rsidR="00DA459F" w:rsidRPr="00762491" w:rsidRDefault="00DA459F" w:rsidP="00DA459F">
      <w:pPr>
        <w:rPr>
          <w:sz w:val="16"/>
        </w:rPr>
      </w:pPr>
      <w:r w:rsidRPr="00762491">
        <w:rPr>
          <w:sz w:val="16"/>
        </w:rPr>
        <w:t xml:space="preserve">You may recall this debate during the early stages of the 2024 cycle. Polls consistently showed Trump leading Biden nationally and in swing states. The White House and Biden’s allies countered that we should ignore the polls and look at actual election results — where Democrats were doing surprisingly well. </w:t>
      </w:r>
      <w:r w:rsidRPr="00762491">
        <w:rPr>
          <w:rStyle w:val="StyleUnderline"/>
          <w:highlight w:val="cyan"/>
        </w:rPr>
        <w:t xml:space="preserve">In 2022, we </w:t>
      </w:r>
      <w:r w:rsidRPr="00762491">
        <w:rPr>
          <w:rStyle w:val="Emphasis"/>
          <w:highlight w:val="cyan"/>
        </w:rPr>
        <w:t>held back</w:t>
      </w:r>
      <w:r w:rsidRPr="00762491">
        <w:rPr>
          <w:rStyle w:val="StyleUnderline"/>
          <w:highlight w:val="cyan"/>
        </w:rPr>
        <w:t xml:space="preserve"> a </w:t>
      </w:r>
      <w:r w:rsidRPr="00762491">
        <w:rPr>
          <w:rStyle w:val="Emphasis"/>
          <w:highlight w:val="cyan"/>
        </w:rPr>
        <w:t>red wave</w:t>
      </w:r>
      <w:r w:rsidRPr="00762491">
        <w:rPr>
          <w:sz w:val="16"/>
        </w:rPr>
        <w:t xml:space="preserve"> (though we did lose the House), </w:t>
      </w:r>
      <w:r w:rsidRPr="00762491">
        <w:rPr>
          <w:rStyle w:val="StyleUnderline"/>
          <w:highlight w:val="cyan"/>
        </w:rPr>
        <w:t>and</w:t>
      </w:r>
      <w:r w:rsidRPr="00762491">
        <w:rPr>
          <w:rStyle w:val="StyleUnderline"/>
        </w:rPr>
        <w:t xml:space="preserve"> we </w:t>
      </w:r>
      <w:r w:rsidRPr="00762491">
        <w:rPr>
          <w:rStyle w:val="Emphasis"/>
          <w:highlight w:val="cyan"/>
        </w:rPr>
        <w:t>performed strongly</w:t>
      </w:r>
      <w:r w:rsidRPr="00762491">
        <w:rPr>
          <w:rStyle w:val="StyleUnderline"/>
          <w:highlight w:val="cyan"/>
        </w:rPr>
        <w:t xml:space="preserve"> in special elections</w:t>
      </w:r>
      <w:r w:rsidRPr="00762491">
        <w:rPr>
          <w:sz w:val="16"/>
        </w:rPr>
        <w:t>.</w:t>
      </w:r>
    </w:p>
    <w:p w14:paraId="293A675E" w14:textId="77777777" w:rsidR="00DA459F" w:rsidRPr="00762491" w:rsidRDefault="00DA459F" w:rsidP="00DA459F">
      <w:pPr>
        <w:rPr>
          <w:sz w:val="16"/>
        </w:rPr>
      </w:pPr>
      <w:r w:rsidRPr="00762491">
        <w:rPr>
          <w:sz w:val="16"/>
        </w:rPr>
        <w:t xml:space="preserve">At the time, I argued that </w:t>
      </w:r>
      <w:r w:rsidRPr="00762491">
        <w:rPr>
          <w:rStyle w:val="StyleUnderline"/>
        </w:rPr>
        <w:t xml:space="preserve">these </w:t>
      </w:r>
      <w:r w:rsidRPr="00762491">
        <w:rPr>
          <w:rStyle w:val="StyleUnderline"/>
          <w:highlight w:val="cyan"/>
        </w:rPr>
        <w:t xml:space="preserve">results were a </w:t>
      </w:r>
      <w:r w:rsidRPr="00762491">
        <w:rPr>
          <w:rStyle w:val="Emphasis"/>
          <w:highlight w:val="cyan"/>
        </w:rPr>
        <w:t>validation</w:t>
      </w:r>
      <w:r w:rsidRPr="00762491">
        <w:rPr>
          <w:rStyle w:val="StyleUnderline"/>
          <w:highlight w:val="cyan"/>
        </w:rPr>
        <w:t xml:space="preserve"> of</w:t>
      </w:r>
      <w:r w:rsidRPr="00762491">
        <w:rPr>
          <w:rStyle w:val="StyleUnderline"/>
        </w:rPr>
        <w:t xml:space="preserve"> the Democratic </w:t>
      </w:r>
      <w:r w:rsidRPr="00762491">
        <w:rPr>
          <w:rStyle w:val="Emphasis"/>
        </w:rPr>
        <w:t>campaign machinery</w:t>
      </w:r>
      <w:r w:rsidRPr="00762491">
        <w:rPr>
          <w:rStyle w:val="StyleUnderline"/>
        </w:rPr>
        <w:t xml:space="preserve"> and </w:t>
      </w:r>
      <w:r w:rsidRPr="00762491">
        <w:rPr>
          <w:rStyle w:val="Emphasis"/>
          <w:highlight w:val="cyan"/>
        </w:rPr>
        <w:t>grassroots enthusiasm</w:t>
      </w:r>
      <w:r w:rsidRPr="00762491">
        <w:rPr>
          <w:sz w:val="16"/>
        </w:rPr>
        <w:t xml:space="preserve"> — but not necessarily predictive of a presidential election.</w:t>
      </w:r>
    </w:p>
    <w:p w14:paraId="409C3A52" w14:textId="77777777" w:rsidR="00DA459F" w:rsidRDefault="00DA459F" w:rsidP="00DA459F">
      <w:pPr>
        <w:rPr>
          <w:sz w:val="16"/>
        </w:rPr>
      </w:pPr>
    </w:p>
    <w:p w14:paraId="447625F8" w14:textId="77777777" w:rsidR="00DA459F" w:rsidRPr="00762491" w:rsidRDefault="00DA459F" w:rsidP="00DA459F">
      <w:pPr>
        <w:pStyle w:val="Heading4"/>
      </w:pPr>
      <w:r>
        <w:t xml:space="preserve">4. </w:t>
      </w:r>
      <w:r>
        <w:rPr>
          <w:u w:val="single"/>
        </w:rPr>
        <w:t>Approval ratings</w:t>
      </w:r>
      <w:r>
        <w:t xml:space="preserve">. They’re the </w:t>
      </w:r>
      <w:r>
        <w:rPr>
          <w:u w:val="single"/>
        </w:rPr>
        <w:t>single biggest predictor</w:t>
      </w:r>
      <w:r>
        <w:t xml:space="preserve"> of midterms.</w:t>
      </w:r>
    </w:p>
    <w:p w14:paraId="039B6E31" w14:textId="77777777" w:rsidR="00DA459F" w:rsidRPr="00FE50CC" w:rsidRDefault="00DA459F" w:rsidP="00DA459F">
      <w:r w:rsidRPr="00FE50CC">
        <w:rPr>
          <w:rStyle w:val="Style13ptBold"/>
        </w:rPr>
        <w:t>McHugh ‘8/27</w:t>
      </w:r>
      <w:r>
        <w:t xml:space="preserve"> [Calder; </w:t>
      </w:r>
      <w:r w:rsidRPr="00FE50CC">
        <w:t>deputy editor of POLITICO Nightly</w:t>
      </w:r>
      <w:r>
        <w:t xml:space="preserve">; 08-27-2025; POLITICO; </w:t>
      </w:r>
      <w:r w:rsidRPr="00FE50CC">
        <w:t>How Trump Is Fueling the Most Important Trend in American Politics</w:t>
      </w:r>
      <w:r>
        <w:t xml:space="preserve">; </w:t>
      </w:r>
      <w:r w:rsidRPr="00FE50CC">
        <w:t>https://www.politico.com/news/magazine/2025/08/27/democrats-education-class-divide-2026-midterms-00527583</w:t>
      </w:r>
      <w:r>
        <w:t>; accessed 09-23-2025]</w:t>
      </w:r>
    </w:p>
    <w:p w14:paraId="7CDF1222" w14:textId="77777777" w:rsidR="00DA459F" w:rsidRPr="00762491" w:rsidRDefault="00DA459F" w:rsidP="00DA459F">
      <w:pPr>
        <w:rPr>
          <w:sz w:val="16"/>
        </w:rPr>
      </w:pPr>
      <w:r w:rsidRPr="00762491">
        <w:rPr>
          <w:sz w:val="16"/>
        </w:rPr>
        <w:t>As we look through this report, what results jumped out to you as something different from the political consensus heading into 2026?</w:t>
      </w:r>
    </w:p>
    <w:p w14:paraId="14C7955F" w14:textId="77777777" w:rsidR="00DA459F" w:rsidRPr="00762491" w:rsidRDefault="00DA459F" w:rsidP="00DA459F">
      <w:pPr>
        <w:rPr>
          <w:sz w:val="16"/>
        </w:rPr>
      </w:pPr>
      <w:r w:rsidRPr="00762491">
        <w:rPr>
          <w:rStyle w:val="StyleUnderline"/>
        </w:rPr>
        <w:lastRenderedPageBreak/>
        <w:t xml:space="preserve">There’s been </w:t>
      </w:r>
      <w:r w:rsidRPr="00D7699A">
        <w:rPr>
          <w:rStyle w:val="StyleUnderline"/>
          <w:highlight w:val="cyan"/>
        </w:rPr>
        <w:t xml:space="preserve">a </w:t>
      </w:r>
      <w:r w:rsidRPr="00D7699A">
        <w:rPr>
          <w:rStyle w:val="Emphasis"/>
          <w:highlight w:val="cyan"/>
        </w:rPr>
        <w:t>rule of thumb</w:t>
      </w:r>
      <w:r w:rsidRPr="00762491">
        <w:rPr>
          <w:sz w:val="16"/>
        </w:rPr>
        <w:t xml:space="preserve">, actually </w:t>
      </w:r>
      <w:r w:rsidRPr="00D7699A">
        <w:rPr>
          <w:rStyle w:val="StyleUnderline"/>
          <w:highlight w:val="cyan"/>
        </w:rPr>
        <w:t>going back to the</w:t>
      </w:r>
      <w:r w:rsidRPr="00762491">
        <w:rPr>
          <w:rStyle w:val="StyleUnderline"/>
        </w:rPr>
        <w:t xml:space="preserve"> 19</w:t>
      </w:r>
      <w:r w:rsidRPr="00D7699A">
        <w:rPr>
          <w:rStyle w:val="Emphasis"/>
          <w:highlight w:val="cyan"/>
        </w:rPr>
        <w:t>50s</w:t>
      </w:r>
      <w:r w:rsidRPr="00762491">
        <w:rPr>
          <w:sz w:val="16"/>
        </w:rPr>
        <w:t xml:space="preserve"> but certainly in the period of time that I’ve been in politics now for 40 years, </w:t>
      </w:r>
      <w:r w:rsidRPr="00762491">
        <w:rPr>
          <w:rStyle w:val="StyleUnderline"/>
        </w:rPr>
        <w:t xml:space="preserve">that </w:t>
      </w:r>
      <w:r w:rsidRPr="00D7699A">
        <w:rPr>
          <w:rStyle w:val="StyleUnderline"/>
          <w:highlight w:val="cyan"/>
        </w:rPr>
        <w:t>in</w:t>
      </w:r>
      <w:r w:rsidRPr="00D7699A">
        <w:rPr>
          <w:rStyle w:val="StyleUnderline"/>
        </w:rPr>
        <w:t xml:space="preserve"> </w:t>
      </w:r>
      <w:r w:rsidRPr="00D7699A">
        <w:rPr>
          <w:rStyle w:val="StyleUnderline"/>
          <w:highlight w:val="cyan"/>
        </w:rPr>
        <w:t>midterm</w:t>
      </w:r>
      <w:r w:rsidRPr="00762491">
        <w:rPr>
          <w:rStyle w:val="StyleUnderline"/>
        </w:rPr>
        <w:t xml:space="preserve"> election</w:t>
      </w:r>
      <w:r w:rsidRPr="00D7699A">
        <w:rPr>
          <w:rStyle w:val="StyleUnderline"/>
          <w:highlight w:val="cyan"/>
        </w:rPr>
        <w:t>s</w:t>
      </w:r>
      <w:r w:rsidRPr="00762491">
        <w:rPr>
          <w:rStyle w:val="StyleUnderline"/>
        </w:rPr>
        <w:t xml:space="preserve">, </w:t>
      </w:r>
      <w:r w:rsidRPr="00D7699A">
        <w:rPr>
          <w:rStyle w:val="StyleUnderline"/>
          <w:highlight w:val="cyan"/>
        </w:rPr>
        <w:t xml:space="preserve">the </w:t>
      </w:r>
      <w:r w:rsidRPr="00D7699A">
        <w:rPr>
          <w:rStyle w:val="Emphasis"/>
          <w:highlight w:val="cyan"/>
        </w:rPr>
        <w:t>president’s job approval</w:t>
      </w:r>
      <w:r w:rsidRPr="00D7699A">
        <w:rPr>
          <w:rStyle w:val="StyleUnderline"/>
          <w:highlight w:val="cyan"/>
        </w:rPr>
        <w:t xml:space="preserve"> is the </w:t>
      </w:r>
      <w:r w:rsidRPr="00D7699A">
        <w:rPr>
          <w:rStyle w:val="Emphasis"/>
          <w:highlight w:val="cyan"/>
        </w:rPr>
        <w:t>single best predictor</w:t>
      </w:r>
      <w:r w:rsidRPr="00D7699A">
        <w:rPr>
          <w:rStyle w:val="StyleUnderline"/>
          <w:highlight w:val="cyan"/>
        </w:rPr>
        <w:t xml:space="preserve"> of the outcome</w:t>
      </w:r>
      <w:r w:rsidRPr="00762491">
        <w:rPr>
          <w:sz w:val="16"/>
        </w:rPr>
        <w:t xml:space="preserve">. </w:t>
      </w:r>
      <w:r w:rsidRPr="00762491">
        <w:rPr>
          <w:rStyle w:val="StyleUnderline"/>
        </w:rPr>
        <w:t xml:space="preserve">And what also has happened </w:t>
      </w:r>
      <w:r w:rsidRPr="00D7699A">
        <w:rPr>
          <w:rStyle w:val="StyleUnderline"/>
          <w:highlight w:val="cyan"/>
        </w:rPr>
        <w:t>in the last</w:t>
      </w:r>
      <w:r w:rsidRPr="00762491">
        <w:rPr>
          <w:rStyle w:val="StyleUnderline"/>
        </w:rPr>
        <w:t xml:space="preserve"> </w:t>
      </w:r>
      <w:r w:rsidRPr="00D7699A">
        <w:rPr>
          <w:rStyle w:val="StyleUnderline"/>
          <w:highlight w:val="cyan"/>
        </w:rPr>
        <w:t>20</w:t>
      </w:r>
      <w:r w:rsidRPr="00762491">
        <w:rPr>
          <w:rStyle w:val="StyleUnderline"/>
        </w:rPr>
        <w:t xml:space="preserve">-25 </w:t>
      </w:r>
      <w:r w:rsidRPr="00D7699A">
        <w:rPr>
          <w:rStyle w:val="StyleUnderline"/>
          <w:highlight w:val="cyan"/>
        </w:rPr>
        <w:t>years</w:t>
      </w:r>
      <w:r w:rsidRPr="00762491">
        <w:rPr>
          <w:rStyle w:val="StyleUnderline"/>
        </w:rPr>
        <w:t xml:space="preserve"> is that </w:t>
      </w:r>
      <w:r w:rsidRPr="00D7699A">
        <w:rPr>
          <w:rStyle w:val="StyleUnderline"/>
          <w:highlight w:val="cyan"/>
        </w:rPr>
        <w:t>the president’s</w:t>
      </w:r>
      <w:r w:rsidRPr="00762491">
        <w:rPr>
          <w:rStyle w:val="StyleUnderline"/>
        </w:rPr>
        <w:t xml:space="preserve"> job </w:t>
      </w:r>
      <w:r w:rsidRPr="00D7699A">
        <w:rPr>
          <w:rStyle w:val="StyleUnderline"/>
          <w:highlight w:val="cyan"/>
        </w:rPr>
        <w:t xml:space="preserve">approval </w:t>
      </w:r>
      <w:r w:rsidRPr="00D7699A">
        <w:rPr>
          <w:rStyle w:val="Emphasis"/>
          <w:highlight w:val="cyan"/>
        </w:rPr>
        <w:t>around Labor Day</w:t>
      </w:r>
      <w:r w:rsidRPr="00762491">
        <w:rPr>
          <w:rStyle w:val="StyleUnderline"/>
        </w:rPr>
        <w:t xml:space="preserve"> of their </w:t>
      </w:r>
      <w:r w:rsidRPr="00762491">
        <w:rPr>
          <w:rStyle w:val="Emphasis"/>
        </w:rPr>
        <w:t>first year</w:t>
      </w:r>
      <w:r w:rsidRPr="00762491">
        <w:rPr>
          <w:rStyle w:val="StyleUnderline"/>
        </w:rPr>
        <w:t xml:space="preserve"> in office </w:t>
      </w:r>
      <w:r w:rsidRPr="00D7699A">
        <w:rPr>
          <w:rStyle w:val="StyleUnderline"/>
          <w:highlight w:val="cyan"/>
        </w:rPr>
        <w:t>tracks</w:t>
      </w:r>
      <w:r w:rsidRPr="00762491">
        <w:rPr>
          <w:rStyle w:val="StyleUnderline"/>
        </w:rPr>
        <w:t xml:space="preserve"> </w:t>
      </w:r>
      <w:r w:rsidRPr="00762491">
        <w:rPr>
          <w:rStyle w:val="Emphasis"/>
        </w:rPr>
        <w:t xml:space="preserve">pretty </w:t>
      </w:r>
      <w:r w:rsidRPr="00D7699A">
        <w:rPr>
          <w:rStyle w:val="Emphasis"/>
          <w:highlight w:val="cyan"/>
        </w:rPr>
        <w:t>closely</w:t>
      </w:r>
      <w:r w:rsidRPr="00D7699A">
        <w:rPr>
          <w:rStyle w:val="StyleUnderline"/>
          <w:highlight w:val="cyan"/>
        </w:rPr>
        <w:t xml:space="preserve"> to</w:t>
      </w:r>
      <w:r w:rsidRPr="00762491">
        <w:rPr>
          <w:rStyle w:val="StyleUnderline"/>
        </w:rPr>
        <w:t xml:space="preserve"> their job </w:t>
      </w:r>
      <w:r w:rsidRPr="00D7699A">
        <w:rPr>
          <w:rStyle w:val="StyleUnderline"/>
          <w:highlight w:val="cyan"/>
        </w:rPr>
        <w:t>approval for</w:t>
      </w:r>
      <w:r w:rsidRPr="00762491">
        <w:rPr>
          <w:rStyle w:val="StyleUnderline"/>
        </w:rPr>
        <w:t xml:space="preserve"> </w:t>
      </w:r>
      <w:r w:rsidRPr="00D7699A">
        <w:rPr>
          <w:rStyle w:val="StyleUnderline"/>
          <w:highlight w:val="cyan"/>
        </w:rPr>
        <w:t>the</w:t>
      </w:r>
      <w:r w:rsidRPr="00762491">
        <w:rPr>
          <w:rStyle w:val="StyleUnderline"/>
        </w:rPr>
        <w:t xml:space="preserve">ir </w:t>
      </w:r>
      <w:r w:rsidRPr="00D7699A">
        <w:rPr>
          <w:rStyle w:val="Emphasis"/>
          <w:highlight w:val="cyan"/>
        </w:rPr>
        <w:t>entire term</w:t>
      </w:r>
      <w:r w:rsidRPr="00762491">
        <w:rPr>
          <w:rStyle w:val="StyleUnderline"/>
        </w:rPr>
        <w:t xml:space="preserve"> of office</w:t>
      </w:r>
      <w:r w:rsidRPr="00762491">
        <w:rPr>
          <w:sz w:val="16"/>
        </w:rPr>
        <w:t xml:space="preserve">. </w:t>
      </w:r>
      <w:r w:rsidRPr="00762491">
        <w:rPr>
          <w:rStyle w:val="StyleUnderline"/>
        </w:rPr>
        <w:t xml:space="preserve">And Trump, more than any other president, has a </w:t>
      </w:r>
      <w:r w:rsidRPr="00762491">
        <w:rPr>
          <w:rStyle w:val="Emphasis"/>
        </w:rPr>
        <w:t>much narrower band</w:t>
      </w:r>
      <w:r w:rsidRPr="00762491">
        <w:rPr>
          <w:rStyle w:val="StyleUnderline"/>
        </w:rPr>
        <w:t xml:space="preserve"> between his low marks and his high marks of job approval</w:t>
      </w:r>
      <w:r w:rsidRPr="00762491">
        <w:rPr>
          <w:sz w:val="16"/>
        </w:rPr>
        <w:t>.</w:t>
      </w:r>
    </w:p>
    <w:p w14:paraId="47BA0A18" w14:textId="77777777" w:rsidR="00DA459F" w:rsidRDefault="00DA459F" w:rsidP="00DA459F">
      <w:pPr>
        <w:rPr>
          <w:sz w:val="16"/>
        </w:rPr>
      </w:pPr>
      <w:r w:rsidRPr="00762491">
        <w:rPr>
          <w:rStyle w:val="StyleUnderline"/>
        </w:rPr>
        <w:t>If you go back to 19</w:t>
      </w:r>
      <w:r w:rsidRPr="00762491">
        <w:rPr>
          <w:rStyle w:val="Emphasis"/>
        </w:rPr>
        <w:t>94</w:t>
      </w:r>
      <w:r w:rsidRPr="00762491">
        <w:rPr>
          <w:rStyle w:val="StyleUnderline"/>
        </w:rPr>
        <w:t xml:space="preserve">, </w:t>
      </w:r>
      <w:r w:rsidRPr="00D7699A">
        <w:rPr>
          <w:rStyle w:val="StyleUnderline"/>
          <w:highlight w:val="cyan"/>
        </w:rPr>
        <w:t xml:space="preserve">when </w:t>
      </w:r>
      <w:r w:rsidRPr="00D7699A">
        <w:rPr>
          <w:rStyle w:val="Emphasis"/>
          <w:highlight w:val="cyan"/>
        </w:rPr>
        <w:t>Clinton</w:t>
      </w:r>
      <w:r w:rsidRPr="00D7699A">
        <w:rPr>
          <w:rStyle w:val="StyleUnderline"/>
          <w:highlight w:val="cyan"/>
        </w:rPr>
        <w:t xml:space="preserve"> had the </w:t>
      </w:r>
      <w:r w:rsidRPr="00D7699A">
        <w:rPr>
          <w:rStyle w:val="Emphasis"/>
          <w:highlight w:val="cyan"/>
        </w:rPr>
        <w:t>same</w:t>
      </w:r>
      <w:r w:rsidRPr="00762491">
        <w:rPr>
          <w:rStyle w:val="Emphasis"/>
        </w:rPr>
        <w:t xml:space="preserve"> job </w:t>
      </w:r>
      <w:r w:rsidRPr="00D7699A">
        <w:rPr>
          <w:rStyle w:val="Emphasis"/>
          <w:highlight w:val="cyan"/>
        </w:rPr>
        <w:t>approval</w:t>
      </w:r>
      <w:r w:rsidRPr="00D7699A">
        <w:rPr>
          <w:rStyle w:val="StyleUnderline"/>
          <w:highlight w:val="cyan"/>
        </w:rPr>
        <w:t xml:space="preserve"> as Trump does now, it was the </w:t>
      </w:r>
      <w:r w:rsidRPr="00D7699A">
        <w:rPr>
          <w:rStyle w:val="Emphasis"/>
          <w:highlight w:val="cyan"/>
        </w:rPr>
        <w:t>biggest midterm election swing against the incumbent party</w:t>
      </w:r>
      <w:r w:rsidRPr="00D7699A">
        <w:rPr>
          <w:rStyle w:val="StyleUnderline"/>
          <w:highlight w:val="cyan"/>
        </w:rPr>
        <w:t xml:space="preserve"> since</w:t>
      </w:r>
      <w:r w:rsidRPr="00762491">
        <w:rPr>
          <w:rStyle w:val="StyleUnderline"/>
        </w:rPr>
        <w:t xml:space="preserve"> at least </w:t>
      </w:r>
      <w:r w:rsidRPr="00D7699A">
        <w:rPr>
          <w:rStyle w:val="StyleUnderline"/>
          <w:highlight w:val="cyan"/>
        </w:rPr>
        <w:t>the</w:t>
      </w:r>
      <w:r w:rsidRPr="00762491">
        <w:rPr>
          <w:rStyle w:val="StyleUnderline"/>
        </w:rPr>
        <w:t xml:space="preserve"> early 19</w:t>
      </w:r>
      <w:r w:rsidRPr="00D7699A">
        <w:rPr>
          <w:rStyle w:val="Emphasis"/>
          <w:highlight w:val="cyan"/>
        </w:rPr>
        <w:t>70s</w:t>
      </w:r>
      <w:r w:rsidRPr="00762491">
        <w:rPr>
          <w:sz w:val="16"/>
        </w:rPr>
        <w:t xml:space="preserve">. </w:t>
      </w:r>
      <w:r w:rsidRPr="00762491">
        <w:rPr>
          <w:rStyle w:val="StyleUnderline"/>
        </w:rPr>
        <w:t xml:space="preserve">And then </w:t>
      </w:r>
      <w:r w:rsidRPr="00D7699A">
        <w:rPr>
          <w:rStyle w:val="StyleUnderline"/>
          <w:highlight w:val="cyan"/>
        </w:rPr>
        <w:t xml:space="preserve">in </w:t>
      </w:r>
      <w:r w:rsidRPr="00D7699A">
        <w:rPr>
          <w:rStyle w:val="Emphasis"/>
          <w:highlight w:val="cyan"/>
        </w:rPr>
        <w:t>2010</w:t>
      </w:r>
      <w:r w:rsidRPr="00D7699A">
        <w:rPr>
          <w:rStyle w:val="StyleUnderline"/>
          <w:highlight w:val="cyan"/>
        </w:rPr>
        <w:t xml:space="preserve">, </w:t>
      </w:r>
      <w:r w:rsidRPr="00D7699A">
        <w:rPr>
          <w:rStyle w:val="Emphasis"/>
          <w:highlight w:val="cyan"/>
        </w:rPr>
        <w:t>Obama</w:t>
      </w:r>
      <w:r w:rsidRPr="00D7699A">
        <w:rPr>
          <w:rStyle w:val="StyleUnderline"/>
          <w:highlight w:val="cyan"/>
        </w:rPr>
        <w:t xml:space="preserve"> had the same</w:t>
      </w:r>
      <w:r w:rsidRPr="00762491">
        <w:rPr>
          <w:rStyle w:val="StyleUnderline"/>
        </w:rPr>
        <w:t xml:space="preserve"> job approval as Trump, and </w:t>
      </w:r>
      <w:r w:rsidRPr="00D7699A">
        <w:rPr>
          <w:rStyle w:val="StyleUnderline"/>
          <w:highlight w:val="cyan"/>
        </w:rPr>
        <w:t>that turned out to be</w:t>
      </w:r>
      <w:r w:rsidRPr="00762491">
        <w:rPr>
          <w:rStyle w:val="StyleUnderline"/>
        </w:rPr>
        <w:t xml:space="preserve"> a </w:t>
      </w:r>
      <w:r w:rsidRPr="00D7699A">
        <w:rPr>
          <w:rStyle w:val="Emphasis"/>
          <w:highlight w:val="cyan"/>
        </w:rPr>
        <w:t>bigger</w:t>
      </w:r>
      <w:r w:rsidRPr="00762491">
        <w:rPr>
          <w:rStyle w:val="Emphasis"/>
        </w:rPr>
        <w:t xml:space="preserve"> swing</w:t>
      </w:r>
      <w:r w:rsidRPr="00762491">
        <w:rPr>
          <w:rStyle w:val="StyleUnderline"/>
        </w:rPr>
        <w:t xml:space="preserve"> against the incumbent party</w:t>
      </w:r>
      <w:r w:rsidRPr="00762491">
        <w:rPr>
          <w:sz w:val="16"/>
        </w:rPr>
        <w:t>, I think the biggest since World War II.</w:t>
      </w:r>
    </w:p>
    <w:p w14:paraId="4722177B" w14:textId="77777777" w:rsidR="00DA459F" w:rsidRDefault="00DA459F" w:rsidP="00DA459F"/>
    <w:p w14:paraId="01EB9E95" w14:textId="77777777" w:rsidR="00DA459F" w:rsidRDefault="00DA459F" w:rsidP="00DA459F">
      <w:pPr>
        <w:pStyle w:val="Heading3"/>
      </w:pPr>
      <w:r>
        <w:lastRenderedPageBreak/>
        <w:t>UQ---AT: Trump Rigs---2NC/1NR</w:t>
      </w:r>
    </w:p>
    <w:p w14:paraId="472F65E3" w14:textId="77777777" w:rsidR="00DA459F" w:rsidRDefault="00DA459F" w:rsidP="00DA459F">
      <w:pPr>
        <w:pStyle w:val="Analytic"/>
      </w:pPr>
      <w:r>
        <w:t xml:space="preserve">Trump </w:t>
      </w:r>
      <w:r>
        <w:rPr>
          <w:u w:val="single"/>
        </w:rPr>
        <w:t>can’t</w:t>
      </w:r>
      <w:r>
        <w:t xml:space="preserve"> rig the election.</w:t>
      </w:r>
    </w:p>
    <w:p w14:paraId="0064924F" w14:textId="77777777" w:rsidR="00DA459F" w:rsidRPr="00DB0676" w:rsidRDefault="00DA459F" w:rsidP="00DA459F"/>
    <w:p w14:paraId="2D4D86D7" w14:textId="77777777" w:rsidR="00DA459F" w:rsidRPr="00DB0676" w:rsidRDefault="00DA459F" w:rsidP="00DA459F">
      <w:pPr>
        <w:pStyle w:val="Analytic"/>
      </w:pPr>
      <w:r>
        <w:t xml:space="preserve">1. </w:t>
      </w:r>
      <w:r>
        <w:rPr>
          <w:u w:val="single"/>
        </w:rPr>
        <w:t>Practically</w:t>
      </w:r>
      <w:r>
        <w:t>.</w:t>
      </w:r>
      <w:r w:rsidRPr="00DB0676">
        <w:t xml:space="preserve"> </w:t>
      </w:r>
      <w:r>
        <w:t xml:space="preserve">2024 </w:t>
      </w:r>
      <w:r>
        <w:rPr>
          <w:u w:val="single"/>
        </w:rPr>
        <w:t>proves</w:t>
      </w:r>
      <w:r>
        <w:t xml:space="preserve">---he </w:t>
      </w:r>
      <w:r>
        <w:rPr>
          <w:u w:val="single"/>
        </w:rPr>
        <w:t>tried</w:t>
      </w:r>
      <w:r>
        <w:t xml:space="preserve"> to claim it was stolen and </w:t>
      </w:r>
      <w:r>
        <w:rPr>
          <w:u w:val="single"/>
        </w:rPr>
        <w:t>even Republicans</w:t>
      </w:r>
      <w:r>
        <w:t xml:space="preserve"> denounced him.</w:t>
      </w:r>
    </w:p>
    <w:p w14:paraId="123AAB0B" w14:textId="77777777" w:rsidR="00DA459F" w:rsidRDefault="00DA459F" w:rsidP="00DA459F"/>
    <w:p w14:paraId="6FC08B0D" w14:textId="77777777" w:rsidR="00DA459F" w:rsidRPr="00DB0676" w:rsidRDefault="00DA459F" w:rsidP="00DA459F">
      <w:pPr>
        <w:pStyle w:val="Heading4"/>
      </w:pPr>
      <w:r>
        <w:t xml:space="preserve">It’s </w:t>
      </w:r>
      <w:r w:rsidRPr="000776EF">
        <w:rPr>
          <w:u w:val="single"/>
        </w:rPr>
        <w:t>impossible</w:t>
      </w:r>
      <w:r>
        <w:t>.</w:t>
      </w:r>
    </w:p>
    <w:p w14:paraId="48A36B8E" w14:textId="77777777" w:rsidR="00DA459F" w:rsidRPr="002F7857" w:rsidRDefault="00DA459F" w:rsidP="00DA459F">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40620DC3" w14:textId="77777777" w:rsidR="00DA459F" w:rsidRPr="00DB0676" w:rsidRDefault="00DA459F" w:rsidP="00DA459F">
      <w:pPr>
        <w:rPr>
          <w:sz w:val="16"/>
        </w:rPr>
      </w:pPr>
      <w:r w:rsidRPr="00DB0676">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0CB6D041" w14:textId="77777777" w:rsidR="00DA459F" w:rsidRPr="00DB0676" w:rsidRDefault="00DA459F" w:rsidP="00DA459F">
      <w:pPr>
        <w:rPr>
          <w:rStyle w:val="TitleChar"/>
        </w:rPr>
      </w:pPr>
      <w:r w:rsidRPr="00DB0676">
        <w:rPr>
          <w:sz w:val="16"/>
        </w:rPr>
        <w:t xml:space="preserve">You’ll learn plenty about our election process, not the least of which is that </w:t>
      </w:r>
      <w:r w:rsidRPr="00DB0676">
        <w:rPr>
          <w:rStyle w:val="Emphasis"/>
          <w:highlight w:val="cyan"/>
        </w:rPr>
        <w:t>rigging</w:t>
      </w:r>
      <w:r w:rsidRPr="00DB0676">
        <w:rPr>
          <w:sz w:val="16"/>
        </w:rPr>
        <w:t xml:space="preserve">, </w:t>
      </w:r>
      <w:r w:rsidRPr="00DB0676">
        <w:rPr>
          <w:rStyle w:val="Emphasis"/>
        </w:rPr>
        <w:t>perverting</w:t>
      </w:r>
      <w:r w:rsidRPr="00DB0676">
        <w:rPr>
          <w:rStyle w:val="TitleChar"/>
        </w:rPr>
        <w:t xml:space="preserve"> </w:t>
      </w:r>
      <w:r w:rsidRPr="00DB0676">
        <w:rPr>
          <w:rStyle w:val="TitleChar"/>
          <w:highlight w:val="cyan"/>
        </w:rPr>
        <w:t>or</w:t>
      </w:r>
      <w:r w:rsidRPr="00DB0676">
        <w:rPr>
          <w:rStyle w:val="TitleChar"/>
        </w:rPr>
        <w:t xml:space="preserve"> </w:t>
      </w:r>
      <w:r w:rsidRPr="00DB0676">
        <w:rPr>
          <w:rStyle w:val="Emphasis"/>
          <w:highlight w:val="cyan"/>
        </w:rPr>
        <w:t>stealing a single vote</w:t>
      </w:r>
      <w:r w:rsidRPr="00DB0676">
        <w:rPr>
          <w:rStyle w:val="TitleChar"/>
        </w:rPr>
        <w:t xml:space="preserve"> </w:t>
      </w:r>
      <w:r w:rsidRPr="00DB0676">
        <w:rPr>
          <w:rStyle w:val="TitleChar"/>
          <w:highlight w:val="cyan"/>
        </w:rPr>
        <w:t>requires</w:t>
      </w:r>
      <w:r w:rsidRPr="00DB0676">
        <w:rPr>
          <w:rStyle w:val="TitleChar"/>
        </w:rPr>
        <w:t xml:space="preserve"> an </w:t>
      </w:r>
      <w:r w:rsidRPr="00DB0676">
        <w:rPr>
          <w:rStyle w:val="Emphasis"/>
          <w:highlight w:val="cyan"/>
        </w:rPr>
        <w:t>inordinate</w:t>
      </w:r>
      <w:r w:rsidRPr="00DB0676">
        <w:rPr>
          <w:rStyle w:val="TitleChar"/>
        </w:rPr>
        <w:t xml:space="preserve"> </w:t>
      </w:r>
      <w:r w:rsidRPr="00DB0676">
        <w:rPr>
          <w:rStyle w:val="Emphasis"/>
        </w:rPr>
        <w:t>amount</w:t>
      </w:r>
      <w:r w:rsidRPr="00DB0676">
        <w:rPr>
          <w:rStyle w:val="TitleChar"/>
        </w:rPr>
        <w:t xml:space="preserve"> of </w:t>
      </w:r>
      <w:r w:rsidRPr="00DB0676">
        <w:rPr>
          <w:rStyle w:val="TitleChar"/>
          <w:highlight w:val="cyan"/>
        </w:rPr>
        <w:t>planning</w:t>
      </w:r>
      <w:r w:rsidRPr="00DB0676">
        <w:rPr>
          <w:rStyle w:val="TitleChar"/>
        </w:rPr>
        <w:t>,</w:t>
      </w:r>
      <w:r w:rsidRPr="00DB0676">
        <w:rPr>
          <w:sz w:val="16"/>
        </w:rPr>
        <w:t xml:space="preserve"> </w:t>
      </w:r>
      <w:r w:rsidRPr="00DB0676">
        <w:rPr>
          <w:rStyle w:val="Emphasis"/>
        </w:rPr>
        <w:t>subterfuge</w:t>
      </w:r>
      <w:r w:rsidRPr="00DB0676">
        <w:rPr>
          <w:rStyle w:val="TitleChar"/>
        </w:rPr>
        <w:t xml:space="preserve"> and </w:t>
      </w:r>
      <w:r w:rsidRPr="00DB0676">
        <w:rPr>
          <w:rStyle w:val="Emphasis"/>
        </w:rPr>
        <w:t>sophistication few voters</w:t>
      </w:r>
      <w:r w:rsidRPr="00DB0676">
        <w:rPr>
          <w:rStyle w:val="TitleChar"/>
        </w:rPr>
        <w:t xml:space="preserve"> have</w:t>
      </w:r>
      <w:r w:rsidRPr="00DB0676">
        <w:rPr>
          <w:sz w:val="16"/>
        </w:rPr>
        <w:t xml:space="preserve">. </w:t>
      </w:r>
      <w:r w:rsidRPr="00DB0676">
        <w:rPr>
          <w:rStyle w:val="TitleChar"/>
          <w:highlight w:val="cyan"/>
        </w:rPr>
        <w:t>The math</w:t>
      </w:r>
      <w:r w:rsidRPr="00DB0676">
        <w:rPr>
          <w:rStyle w:val="TitleChar"/>
        </w:rPr>
        <w:t xml:space="preserve"> on such </w:t>
      </w:r>
      <w:r w:rsidRPr="00DB0676">
        <w:rPr>
          <w:rStyle w:val="Emphasis"/>
        </w:rPr>
        <w:t>malfeasance</w:t>
      </w:r>
      <w:r w:rsidRPr="00DB0676">
        <w:rPr>
          <w:rStyle w:val="TitleChar"/>
        </w:rPr>
        <w:t xml:space="preserve"> — in </w:t>
      </w:r>
      <w:r w:rsidRPr="00DB0676">
        <w:rPr>
          <w:rStyle w:val="Emphasis"/>
        </w:rPr>
        <w:t>person</w:t>
      </w:r>
      <w:r w:rsidRPr="00DB0676">
        <w:rPr>
          <w:rStyle w:val="TitleChar"/>
        </w:rPr>
        <w:t xml:space="preserve"> or by </w:t>
      </w:r>
      <w:r w:rsidRPr="00DB0676">
        <w:rPr>
          <w:rStyle w:val="Emphasis"/>
        </w:rPr>
        <w:t>mail</w:t>
      </w:r>
      <w:r w:rsidRPr="00DB0676">
        <w:rPr>
          <w:rStyle w:val="TitleChar"/>
          <w:highlight w:val="cyan"/>
        </w:rPr>
        <w:t xml:space="preserve">— is </w:t>
      </w:r>
      <w:r w:rsidRPr="00DB0676">
        <w:rPr>
          <w:rStyle w:val="Emphasis"/>
          <w:highlight w:val="cyan"/>
        </w:rPr>
        <w:t>undeniable</w:t>
      </w:r>
      <w:r w:rsidRPr="00DB0676">
        <w:rPr>
          <w:rStyle w:val="TitleChar"/>
        </w:rPr>
        <w:t xml:space="preserve">, too. </w:t>
      </w:r>
    </w:p>
    <w:p w14:paraId="5C5FFBFE" w14:textId="77777777" w:rsidR="00DA459F" w:rsidRPr="00DB0676" w:rsidRDefault="00DA459F" w:rsidP="00DA459F">
      <w:pPr>
        <w:rPr>
          <w:rStyle w:val="TitleChar"/>
        </w:rPr>
      </w:pPr>
      <w:r w:rsidRPr="00DB0676">
        <w:rPr>
          <w:rStyle w:val="TitleChar"/>
        </w:rPr>
        <w:t xml:space="preserve">Voter fraud incidents remain </w:t>
      </w:r>
      <w:proofErr w:type="spellStart"/>
      <w:r w:rsidRPr="00DB0676">
        <w:rPr>
          <w:rStyle w:val="TitleChar"/>
        </w:rPr>
        <w:t>infinitestably</w:t>
      </w:r>
      <w:proofErr w:type="spellEnd"/>
      <w:r w:rsidRPr="00DB0676">
        <w:rPr>
          <w:rStyle w:val="TitleChar"/>
        </w:rPr>
        <w:t xml:space="preserve"> small.</w:t>
      </w:r>
    </w:p>
    <w:p w14:paraId="695329D2" w14:textId="77777777" w:rsidR="00DA459F" w:rsidRDefault="00DA459F" w:rsidP="00DA459F">
      <w:pPr>
        <w:rPr>
          <w:sz w:val="16"/>
        </w:rPr>
      </w:pPr>
      <w:r w:rsidRPr="00DB0676">
        <w:rPr>
          <w:sz w:val="16"/>
        </w:rPr>
        <w:t xml:space="preserve">You will also discern that </w:t>
      </w:r>
      <w:r w:rsidRPr="00DB0676">
        <w:rPr>
          <w:rStyle w:val="Emphasis"/>
          <w:highlight w:val="cyan"/>
        </w:rPr>
        <w:t>rigging</w:t>
      </w:r>
      <w:r w:rsidRPr="00DB0676">
        <w:rPr>
          <w:sz w:val="16"/>
        </w:rPr>
        <w:t xml:space="preserve">, </w:t>
      </w:r>
      <w:r w:rsidRPr="00DB0676">
        <w:rPr>
          <w:rStyle w:val="TitleChar"/>
        </w:rPr>
        <w:t xml:space="preserve">perverting or stealing </w:t>
      </w:r>
      <w:r w:rsidRPr="00DB0676">
        <w:rPr>
          <w:rStyle w:val="TitleChar"/>
          <w:highlight w:val="cyan"/>
        </w:rPr>
        <w:t>a general election</w:t>
      </w:r>
      <w:r w:rsidRPr="00DB0676">
        <w:rPr>
          <w:rStyle w:val="TitleChar"/>
        </w:rPr>
        <w:t xml:space="preserve"> in the</w:t>
      </w:r>
      <w:r w:rsidRPr="00DB0676">
        <w:rPr>
          <w:sz w:val="16"/>
        </w:rPr>
        <w:t xml:space="preserve"> United States </w:t>
      </w:r>
      <w:r w:rsidRPr="00DB0676">
        <w:rPr>
          <w:rStyle w:val="TitleChar"/>
        </w:rPr>
        <w:t>via mail-in ballots</w:t>
      </w:r>
      <w:r w:rsidRPr="00DB0676">
        <w:rPr>
          <w:sz w:val="16"/>
        </w:rPr>
        <w:t xml:space="preserve"> </w:t>
      </w:r>
      <w:r w:rsidRPr="00DB0676">
        <w:rPr>
          <w:rStyle w:val="TitleChar"/>
        </w:rPr>
        <w:t xml:space="preserve">or </w:t>
      </w:r>
      <w:r w:rsidRPr="00DB0676">
        <w:rPr>
          <w:rStyle w:val="Emphasis"/>
        </w:rPr>
        <w:t>voting machines</w:t>
      </w:r>
      <w:r w:rsidRPr="00DB0676">
        <w:rPr>
          <w:rStyle w:val="TitleChar"/>
        </w:rPr>
        <w:t xml:space="preserve"> </w:t>
      </w:r>
      <w:r w:rsidRPr="00DB0676">
        <w:rPr>
          <w:rStyle w:val="TitleChar"/>
          <w:highlight w:val="cyan"/>
        </w:rPr>
        <w:t xml:space="preserve">is </w:t>
      </w:r>
      <w:r w:rsidRPr="00DB0676">
        <w:rPr>
          <w:rStyle w:val="Emphasis"/>
          <w:highlight w:val="cyan"/>
        </w:rPr>
        <w:t>virtually impossible</w:t>
      </w:r>
      <w:r w:rsidRPr="00DB0676">
        <w:rPr>
          <w:sz w:val="16"/>
        </w:rPr>
        <w:t xml:space="preserve"> — even if conspiracists insist mules are involved, foreign countries are feverishly rewriting lines of voting machine code and non-citizens are casting ballots from prison camps in our backyard.</w:t>
      </w:r>
    </w:p>
    <w:p w14:paraId="3678425E" w14:textId="77777777" w:rsidR="00DA459F" w:rsidRDefault="00DA459F" w:rsidP="00DA459F">
      <w:pPr>
        <w:rPr>
          <w:sz w:val="16"/>
        </w:rPr>
      </w:pPr>
    </w:p>
    <w:p w14:paraId="3E96EB43" w14:textId="77777777" w:rsidR="00DA459F" w:rsidRDefault="00DA459F" w:rsidP="00DA459F">
      <w:pPr>
        <w:pStyle w:val="Heading4"/>
      </w:pPr>
      <w:r>
        <w:lastRenderedPageBreak/>
        <w:t xml:space="preserve">Poland </w:t>
      </w:r>
      <w:r w:rsidRPr="00FB3300">
        <w:rPr>
          <w:u w:val="single"/>
        </w:rPr>
        <w:t>proves</w:t>
      </w:r>
      <w:r>
        <w:t xml:space="preserve">---but either way its </w:t>
      </w:r>
      <w:r w:rsidRPr="00FB3300">
        <w:rPr>
          <w:u w:val="single"/>
        </w:rPr>
        <w:t>try or die</w:t>
      </w:r>
      <w:r>
        <w:t>.</w:t>
      </w:r>
    </w:p>
    <w:p w14:paraId="3ECC3E62" w14:textId="77777777" w:rsidR="00DA459F" w:rsidRPr="00E83563" w:rsidRDefault="00DA459F" w:rsidP="00DA459F">
      <w:r w:rsidRPr="00E83563">
        <w:rPr>
          <w:rStyle w:val="Style13ptBold"/>
        </w:rPr>
        <w:t>Graham ’8-28</w:t>
      </w:r>
      <w:r>
        <w:t xml:space="preserve"> [David; 2025; Staff writer at The Atlantic and an author of the Atlantic Daily newsletter; The Atlantic, “Donald Trump’s Plan to Subvert the Midterms Is Already Under Way,” https://www.theatlantic.com/magazine/archive/2025/12/2026-midterms-trump-threat/684615/]</w:t>
      </w:r>
    </w:p>
    <w:p w14:paraId="3C8215A9" w14:textId="77777777" w:rsidR="00DA459F" w:rsidRDefault="00DA459F" w:rsidP="00DA459F">
      <w:pPr>
        <w:rPr>
          <w:rStyle w:val="StyleUnderline"/>
        </w:rPr>
      </w:pPr>
      <w:r w:rsidRPr="00E83563">
        <w:rPr>
          <w:sz w:val="16"/>
        </w:rPr>
        <w:t xml:space="preserve">Despite all of this, </w:t>
      </w:r>
      <w:r w:rsidRPr="00E83563">
        <w:rPr>
          <w:rStyle w:val="StyleUnderline"/>
        </w:rPr>
        <w:t xml:space="preserve">there are </w:t>
      </w:r>
      <w:r w:rsidRPr="00E83563">
        <w:rPr>
          <w:rStyle w:val="Emphasis"/>
          <w:highlight w:val="cyan"/>
        </w:rPr>
        <w:t>reasons</w:t>
      </w:r>
      <w:r w:rsidRPr="00E83563">
        <w:rPr>
          <w:rStyle w:val="StyleUnderline"/>
          <w:highlight w:val="cyan"/>
        </w:rPr>
        <w:t xml:space="preserve"> for </w:t>
      </w:r>
      <w:r w:rsidRPr="00E83563">
        <w:rPr>
          <w:rStyle w:val="Emphasis"/>
          <w:highlight w:val="cyan"/>
        </w:rPr>
        <w:t>hope</w:t>
      </w:r>
      <w:r w:rsidRPr="00E83563">
        <w:rPr>
          <w:sz w:val="16"/>
          <w:highlight w:val="cyan"/>
        </w:rPr>
        <w:t xml:space="preserve">. </w:t>
      </w:r>
      <w:r w:rsidRPr="00E83563">
        <w:rPr>
          <w:rStyle w:val="StyleUnderline"/>
          <w:highlight w:val="cyan"/>
        </w:rPr>
        <w:t>Even in</w:t>
      </w:r>
      <w:r w:rsidRPr="00E83563">
        <w:rPr>
          <w:rStyle w:val="StyleUnderline"/>
        </w:rPr>
        <w:t xml:space="preserve"> a competitive-</w:t>
      </w:r>
      <w:r w:rsidRPr="00E83563">
        <w:rPr>
          <w:rStyle w:val="Emphasis"/>
          <w:highlight w:val="cyan"/>
        </w:rPr>
        <w:t>authoritarian</w:t>
      </w:r>
      <w:r w:rsidRPr="00E83563">
        <w:rPr>
          <w:rStyle w:val="StyleUnderline"/>
          <w:highlight w:val="cyan"/>
        </w:rPr>
        <w:t xml:space="preserve"> system</w:t>
      </w:r>
      <w:r w:rsidRPr="00E83563">
        <w:rPr>
          <w:rStyle w:val="StyleUnderline"/>
        </w:rPr>
        <w:t xml:space="preserve">, recent </w:t>
      </w:r>
      <w:r w:rsidRPr="00E83563">
        <w:rPr>
          <w:rStyle w:val="Emphasis"/>
          <w:highlight w:val="cyan"/>
        </w:rPr>
        <w:t>examples show</w:t>
      </w:r>
      <w:r w:rsidRPr="00E83563">
        <w:rPr>
          <w:rStyle w:val="StyleUnderline"/>
          <w:highlight w:val="cyan"/>
        </w:rPr>
        <w:t xml:space="preserve">, elections can defeat </w:t>
      </w:r>
      <w:r w:rsidRPr="00E83563">
        <w:rPr>
          <w:rStyle w:val="Emphasis"/>
          <w:highlight w:val="cyan"/>
        </w:rPr>
        <w:t>incumbents</w:t>
      </w:r>
      <w:r w:rsidRPr="00E83563">
        <w:rPr>
          <w:rStyle w:val="StyleUnderline"/>
        </w:rPr>
        <w:t>.</w:t>
      </w:r>
      <w:r w:rsidRPr="00E83563">
        <w:rPr>
          <w:sz w:val="16"/>
        </w:rPr>
        <w:t xml:space="preserve"> Scholars consider </w:t>
      </w:r>
      <w:r w:rsidRPr="00E83563">
        <w:rPr>
          <w:rStyle w:val="Emphasis"/>
          <w:highlight w:val="cyan"/>
        </w:rPr>
        <w:t>Poland</w:t>
      </w:r>
      <w:r w:rsidRPr="00E83563">
        <w:rPr>
          <w:sz w:val="16"/>
        </w:rPr>
        <w:t xml:space="preserve"> one of the most encouraging stories in the cohort of the world’s backsliding democracies. Starting in 2015, the country </w:t>
      </w:r>
      <w:r w:rsidRPr="00E83563">
        <w:rPr>
          <w:rStyle w:val="StyleUnderline"/>
          <w:highlight w:val="cyan"/>
        </w:rPr>
        <w:t>saw a</w:t>
      </w:r>
      <w:r w:rsidRPr="00E83563">
        <w:rPr>
          <w:rStyle w:val="StyleUnderline"/>
        </w:rPr>
        <w:t xml:space="preserve"> steady </w:t>
      </w:r>
      <w:r w:rsidRPr="00E83563">
        <w:rPr>
          <w:rStyle w:val="StyleUnderline"/>
          <w:highlight w:val="cyan"/>
        </w:rPr>
        <w:t xml:space="preserve">drop in </w:t>
      </w:r>
      <w:r w:rsidRPr="00E83563">
        <w:rPr>
          <w:rStyle w:val="Emphasis"/>
          <w:highlight w:val="cyan"/>
        </w:rPr>
        <w:t>freedom</w:t>
      </w:r>
      <w:r w:rsidRPr="00E83563">
        <w:rPr>
          <w:sz w:val="16"/>
        </w:rPr>
        <w:t xml:space="preserve">. The ruling Law and Justice party </w:t>
      </w:r>
      <w:r w:rsidRPr="00E83563">
        <w:rPr>
          <w:rStyle w:val="StyleUnderline"/>
          <w:highlight w:val="cyan"/>
        </w:rPr>
        <w:t>pursued</w:t>
      </w:r>
      <w:r w:rsidRPr="00E83563">
        <w:rPr>
          <w:rStyle w:val="StyleUnderline"/>
        </w:rPr>
        <w:t xml:space="preserve"> many of the same </w:t>
      </w:r>
      <w:r w:rsidRPr="00E83563">
        <w:rPr>
          <w:rStyle w:val="Emphasis"/>
          <w:highlight w:val="cyan"/>
        </w:rPr>
        <w:t>strategies</w:t>
      </w:r>
      <w:r w:rsidRPr="00E83563">
        <w:rPr>
          <w:rStyle w:val="StyleUnderline"/>
          <w:highlight w:val="cyan"/>
        </w:rPr>
        <w:t xml:space="preserve"> that </w:t>
      </w:r>
      <w:r w:rsidRPr="00E83563">
        <w:rPr>
          <w:rStyle w:val="Emphasis"/>
          <w:highlight w:val="cyan"/>
        </w:rPr>
        <w:t>Trump</w:t>
      </w:r>
      <w:r w:rsidRPr="00E83563">
        <w:rPr>
          <w:rStyle w:val="StyleUnderline"/>
        </w:rPr>
        <w:t xml:space="preserve"> has now </w:t>
      </w:r>
      <w:proofErr w:type="gramStart"/>
      <w:r w:rsidRPr="00E83563">
        <w:rPr>
          <w:rStyle w:val="Emphasis"/>
          <w:highlight w:val="cyan"/>
        </w:rPr>
        <w:t>adopted</w:t>
      </w:r>
      <w:r w:rsidRPr="00E83563">
        <w:rPr>
          <w:rStyle w:val="StyleUnderline"/>
          <w:highlight w:val="cyan"/>
        </w:rPr>
        <w:t>, or</w:t>
      </w:r>
      <w:proofErr w:type="gramEnd"/>
      <w:r w:rsidRPr="00E83563">
        <w:rPr>
          <w:rStyle w:val="StyleUnderline"/>
          <w:highlight w:val="cyan"/>
        </w:rPr>
        <w:t xml:space="preserve"> might</w:t>
      </w:r>
      <w:r w:rsidRPr="00E83563">
        <w:rPr>
          <w:rStyle w:val="StyleUnderline"/>
        </w:rPr>
        <w:t xml:space="preserve"> </w:t>
      </w:r>
      <w:r w:rsidRPr="00E83563">
        <w:rPr>
          <w:rStyle w:val="Emphasis"/>
        </w:rPr>
        <w:t>yet</w:t>
      </w:r>
      <w:r w:rsidRPr="00E83563">
        <w:rPr>
          <w:sz w:val="16"/>
        </w:rPr>
        <w:t xml:space="preserve">. </w:t>
      </w:r>
      <w:r w:rsidRPr="00E83563">
        <w:rPr>
          <w:rStyle w:val="StyleUnderline"/>
        </w:rPr>
        <w:t>But</w:t>
      </w:r>
      <w:r w:rsidRPr="00E83563">
        <w:rPr>
          <w:sz w:val="16"/>
        </w:rPr>
        <w:t xml:space="preserve"> in the 2023 parliamentary elections, a </w:t>
      </w:r>
      <w:r w:rsidRPr="00E83563">
        <w:rPr>
          <w:rStyle w:val="Emphasis"/>
        </w:rPr>
        <w:t>coalition</w:t>
      </w:r>
      <w:r w:rsidRPr="00E83563">
        <w:rPr>
          <w:rStyle w:val="StyleUnderline"/>
        </w:rPr>
        <w:t xml:space="preserve"> of pro-democracy </w:t>
      </w:r>
      <w:r w:rsidRPr="00E83563">
        <w:rPr>
          <w:rStyle w:val="StyleUnderline"/>
          <w:highlight w:val="cyan"/>
        </w:rPr>
        <w:t>opposition parties</w:t>
      </w:r>
      <w:r w:rsidRPr="00E83563">
        <w:rPr>
          <w:rStyle w:val="StyleUnderline"/>
        </w:rPr>
        <w:t xml:space="preserve"> was able to </w:t>
      </w:r>
      <w:r w:rsidRPr="00E83563">
        <w:rPr>
          <w:rStyle w:val="Emphasis"/>
        </w:rPr>
        <w:t>defeat</w:t>
      </w:r>
      <w:r w:rsidRPr="00E83563">
        <w:rPr>
          <w:rStyle w:val="StyleUnderline"/>
        </w:rPr>
        <w:t xml:space="preserve"> Law and Justice, </w:t>
      </w:r>
      <w:r w:rsidRPr="00E83563">
        <w:rPr>
          <w:rStyle w:val="StyleUnderline"/>
          <w:highlight w:val="cyan"/>
        </w:rPr>
        <w:t xml:space="preserve">carried to </w:t>
      </w:r>
      <w:r w:rsidRPr="00E83563">
        <w:rPr>
          <w:rStyle w:val="Emphasis"/>
          <w:highlight w:val="cyan"/>
        </w:rPr>
        <w:t>victory</w:t>
      </w:r>
      <w:r w:rsidRPr="00E83563">
        <w:rPr>
          <w:rStyle w:val="StyleUnderline"/>
          <w:highlight w:val="cyan"/>
        </w:rPr>
        <w:t xml:space="preserve"> on</w:t>
      </w:r>
      <w:r w:rsidRPr="00E83563">
        <w:rPr>
          <w:rStyle w:val="StyleUnderline"/>
        </w:rPr>
        <w:t xml:space="preserve"> the </w:t>
      </w:r>
      <w:r w:rsidRPr="00E83563">
        <w:rPr>
          <w:rStyle w:val="StyleUnderline"/>
          <w:highlight w:val="cyan"/>
        </w:rPr>
        <w:t xml:space="preserve">strength of </w:t>
      </w:r>
      <w:r w:rsidRPr="00E83563">
        <w:rPr>
          <w:rStyle w:val="StyleUnderline"/>
        </w:rPr>
        <w:t xml:space="preserve">an astonishing </w:t>
      </w:r>
      <w:r w:rsidRPr="00E83563">
        <w:rPr>
          <w:rStyle w:val="Emphasis"/>
          <w:highlight w:val="cyan"/>
        </w:rPr>
        <w:t>74 percent turnout</w:t>
      </w:r>
      <w:r w:rsidRPr="00E83563">
        <w:rPr>
          <w:rStyle w:val="StyleUnderline"/>
        </w:rPr>
        <w:t xml:space="preserve"> among voters.</w:t>
      </w:r>
    </w:p>
    <w:p w14:paraId="6585C8FD" w14:textId="77777777" w:rsidR="00DA459F" w:rsidRPr="00E83563" w:rsidRDefault="00DA459F" w:rsidP="00DA459F">
      <w:pPr>
        <w:rPr>
          <w:rStyle w:val="StyleUnderline"/>
        </w:rPr>
      </w:pPr>
      <w:r w:rsidRPr="00E83563">
        <w:rPr>
          <w:sz w:val="16"/>
        </w:rPr>
        <w:t xml:space="preserve">The midterm elections could be a similarly pivotal moment for American democracy. </w:t>
      </w:r>
      <w:r w:rsidRPr="00E83563">
        <w:rPr>
          <w:rStyle w:val="Emphasis"/>
          <w:highlight w:val="cyan"/>
        </w:rPr>
        <w:t>Defending</w:t>
      </w:r>
      <w:r w:rsidRPr="00E83563">
        <w:rPr>
          <w:rStyle w:val="StyleUnderline"/>
          <w:highlight w:val="cyan"/>
        </w:rPr>
        <w:t xml:space="preserve"> the system in </w:t>
      </w:r>
      <w:r w:rsidRPr="00E83563">
        <w:rPr>
          <w:rStyle w:val="Emphasis"/>
          <w:highlight w:val="cyan"/>
        </w:rPr>
        <w:t>2026</w:t>
      </w:r>
      <w:r w:rsidRPr="00E83563">
        <w:rPr>
          <w:rStyle w:val="StyleUnderline"/>
          <w:highlight w:val="cyan"/>
        </w:rPr>
        <w:t xml:space="preserve"> won’t </w:t>
      </w:r>
      <w:r w:rsidRPr="00E83563">
        <w:rPr>
          <w:rStyle w:val="Emphasis"/>
          <w:highlight w:val="cyan"/>
        </w:rPr>
        <w:t>guarantee</w:t>
      </w:r>
      <w:r w:rsidRPr="00E83563">
        <w:rPr>
          <w:rStyle w:val="StyleUnderline"/>
          <w:highlight w:val="cyan"/>
        </w:rPr>
        <w:t xml:space="preserve"> clean elections in </w:t>
      </w:r>
      <w:r w:rsidRPr="00E83563">
        <w:rPr>
          <w:rStyle w:val="Emphasis"/>
          <w:highlight w:val="cyan"/>
        </w:rPr>
        <w:t>2028</w:t>
      </w:r>
      <w:r w:rsidRPr="00E83563">
        <w:rPr>
          <w:sz w:val="16"/>
          <w:highlight w:val="cyan"/>
        </w:rPr>
        <w:t xml:space="preserve">, </w:t>
      </w:r>
      <w:r w:rsidRPr="00E83563">
        <w:rPr>
          <w:rStyle w:val="StyleUnderline"/>
          <w:highlight w:val="cyan"/>
        </w:rPr>
        <w:t xml:space="preserve">but </w:t>
      </w:r>
      <w:r w:rsidRPr="00E83563">
        <w:rPr>
          <w:rStyle w:val="Emphasis"/>
          <w:highlight w:val="cyan"/>
        </w:rPr>
        <w:t>failing</w:t>
      </w:r>
      <w:r w:rsidRPr="00E83563">
        <w:rPr>
          <w:rStyle w:val="StyleUnderline"/>
        </w:rPr>
        <w:t xml:space="preserve"> to do so </w:t>
      </w:r>
      <w:r w:rsidRPr="00E83563">
        <w:rPr>
          <w:rStyle w:val="StyleUnderline"/>
          <w:highlight w:val="cyan"/>
        </w:rPr>
        <w:t xml:space="preserve">would be </w:t>
      </w:r>
      <w:r w:rsidRPr="00E83563">
        <w:rPr>
          <w:rStyle w:val="Emphasis"/>
          <w:highlight w:val="cyan"/>
        </w:rPr>
        <w:t>catastrophic</w:t>
      </w:r>
      <w:r w:rsidRPr="00E83563">
        <w:rPr>
          <w:rStyle w:val="StyleUnderline"/>
        </w:rPr>
        <w:t xml:space="preserve">. Trump will exploit any </w:t>
      </w:r>
      <w:r w:rsidRPr="00E83563">
        <w:rPr>
          <w:rStyle w:val="Emphasis"/>
        </w:rPr>
        <w:t>weaknesses</w:t>
      </w:r>
      <w:r w:rsidRPr="00E83563">
        <w:rPr>
          <w:rStyle w:val="StyleUnderline"/>
        </w:rPr>
        <w:t xml:space="preserve"> he can find; </w:t>
      </w:r>
      <w:r w:rsidRPr="00E83563">
        <w:rPr>
          <w:rStyle w:val="StyleUnderline"/>
          <w:highlight w:val="cyan"/>
        </w:rPr>
        <w:t xml:space="preserve">any </w:t>
      </w:r>
      <w:r w:rsidRPr="00E83563">
        <w:rPr>
          <w:rStyle w:val="Emphasis"/>
          <w:highlight w:val="cyan"/>
        </w:rPr>
        <w:t>damage</w:t>
      </w:r>
      <w:r w:rsidRPr="00E83563">
        <w:rPr>
          <w:rStyle w:val="StyleUnderline"/>
          <w:highlight w:val="cyan"/>
        </w:rPr>
        <w:t xml:space="preserve"> to the system will </w:t>
      </w:r>
      <w:r w:rsidRPr="00E83563">
        <w:rPr>
          <w:rStyle w:val="Emphasis"/>
          <w:highlight w:val="cyan"/>
        </w:rPr>
        <w:t>encourage</w:t>
      </w:r>
      <w:r w:rsidRPr="00E83563">
        <w:rPr>
          <w:rStyle w:val="StyleUnderline"/>
          <w:highlight w:val="cyan"/>
        </w:rPr>
        <w:t xml:space="preserve"> worse rigging</w:t>
      </w:r>
      <w:r w:rsidRPr="00E83563">
        <w:rPr>
          <w:rStyle w:val="StyleUnderline"/>
        </w:rPr>
        <w:t xml:space="preserve"> in </w:t>
      </w:r>
      <w:r w:rsidRPr="00E83563">
        <w:rPr>
          <w:rStyle w:val="Emphasis"/>
        </w:rPr>
        <w:t>two years</w:t>
      </w:r>
      <w:r w:rsidRPr="00E83563">
        <w:rPr>
          <w:rStyle w:val="StyleUnderline"/>
        </w:rPr>
        <w:t xml:space="preserve">, and </w:t>
      </w:r>
      <w:r w:rsidRPr="00E83563">
        <w:rPr>
          <w:rStyle w:val="StyleUnderline"/>
          <w:highlight w:val="cyan"/>
        </w:rPr>
        <w:t>maybe</w:t>
      </w:r>
      <w:r w:rsidRPr="00E83563">
        <w:rPr>
          <w:rStyle w:val="StyleUnderline"/>
        </w:rPr>
        <w:t xml:space="preserve"> even </w:t>
      </w:r>
      <w:r w:rsidRPr="00E83563">
        <w:rPr>
          <w:rStyle w:val="StyleUnderline"/>
          <w:highlight w:val="cyan"/>
        </w:rPr>
        <w:t>a quest for a t</w:t>
      </w:r>
      <w:r w:rsidRPr="00E83563">
        <w:rPr>
          <w:rStyle w:val="Emphasis"/>
          <w:highlight w:val="cyan"/>
        </w:rPr>
        <w:t>hird term</w:t>
      </w:r>
      <w:r w:rsidRPr="00E83563">
        <w:rPr>
          <w:rStyle w:val="StyleUnderline"/>
        </w:rPr>
        <w:t xml:space="preserve">. And if the president has </w:t>
      </w:r>
      <w:r w:rsidRPr="00E83563">
        <w:rPr>
          <w:rStyle w:val="StyleUnderline"/>
          <w:highlight w:val="cyan"/>
        </w:rPr>
        <w:t>two more years</w:t>
      </w:r>
      <w:r w:rsidRPr="00E83563">
        <w:rPr>
          <w:rStyle w:val="StyleUnderline"/>
        </w:rPr>
        <w:t xml:space="preserve"> to act </w:t>
      </w:r>
      <w:r w:rsidRPr="00E83563">
        <w:rPr>
          <w:rStyle w:val="StyleUnderline"/>
          <w:highlight w:val="cyan"/>
        </w:rPr>
        <w:t>without</w:t>
      </w:r>
      <w:r w:rsidRPr="00E83563">
        <w:rPr>
          <w:rStyle w:val="StyleUnderline"/>
        </w:rPr>
        <w:t xml:space="preserve"> any </w:t>
      </w:r>
      <w:r w:rsidRPr="00E83563">
        <w:rPr>
          <w:rStyle w:val="Emphasis"/>
          <w:highlight w:val="cyan"/>
        </w:rPr>
        <w:t>checks</w:t>
      </w:r>
      <w:r w:rsidRPr="00E83563">
        <w:rPr>
          <w:rStyle w:val="StyleUnderline"/>
        </w:rPr>
        <w:t xml:space="preserve">, there may </w:t>
      </w:r>
      <w:r w:rsidRPr="00E83563">
        <w:rPr>
          <w:rStyle w:val="StyleUnderline"/>
          <w:highlight w:val="cyan"/>
        </w:rPr>
        <w:t xml:space="preserve">not be much </w:t>
      </w:r>
      <w:r w:rsidRPr="00E83563">
        <w:rPr>
          <w:rStyle w:val="Emphasis"/>
          <w:highlight w:val="cyan"/>
        </w:rPr>
        <w:t>democracy</w:t>
      </w:r>
      <w:r w:rsidRPr="00E83563">
        <w:rPr>
          <w:rStyle w:val="StyleUnderline"/>
          <w:highlight w:val="cyan"/>
        </w:rPr>
        <w:t xml:space="preserve"> left to save</w:t>
      </w:r>
      <w:r w:rsidRPr="00E83563">
        <w:rPr>
          <w:rStyle w:val="StyleUnderline"/>
        </w:rPr>
        <w:t xml:space="preserve"> in </w:t>
      </w:r>
      <w:r w:rsidRPr="00E83563">
        <w:rPr>
          <w:rStyle w:val="Emphasis"/>
        </w:rPr>
        <w:t>2028</w:t>
      </w:r>
      <w:r w:rsidRPr="00E83563">
        <w:rPr>
          <w:rStyle w:val="StyleUnderline"/>
        </w:rPr>
        <w:t>.</w:t>
      </w:r>
    </w:p>
    <w:p w14:paraId="587C6E85" w14:textId="77777777" w:rsidR="00DA459F" w:rsidRPr="00DB0676" w:rsidRDefault="00DA459F" w:rsidP="00DA459F">
      <w:pPr>
        <w:rPr>
          <w:sz w:val="16"/>
        </w:rPr>
      </w:pPr>
    </w:p>
    <w:p w14:paraId="38A8D1A3" w14:textId="77777777" w:rsidR="00DA459F" w:rsidRPr="00DB0676" w:rsidRDefault="00DA459F" w:rsidP="00DA459F">
      <w:pPr>
        <w:pStyle w:val="Analytic"/>
      </w:pPr>
      <w:r>
        <w:t xml:space="preserve">2. It </w:t>
      </w:r>
      <w:r>
        <w:rPr>
          <w:u w:val="single"/>
        </w:rPr>
        <w:t>begs the question</w:t>
      </w:r>
      <w:r>
        <w:t xml:space="preserve"> of the </w:t>
      </w:r>
      <w:r>
        <w:rPr>
          <w:u w:val="single"/>
        </w:rPr>
        <w:t>link</w:t>
      </w:r>
      <w:r>
        <w:t xml:space="preserve">. He’s </w:t>
      </w:r>
      <w:r>
        <w:rPr>
          <w:u w:val="single"/>
        </w:rPr>
        <w:t>more likely</w:t>
      </w:r>
      <w:r>
        <w:t xml:space="preserve"> to be successful if </w:t>
      </w:r>
      <w:r>
        <w:rPr>
          <w:u w:val="single"/>
        </w:rPr>
        <w:t>vast swaths</w:t>
      </w:r>
      <w:r>
        <w:t xml:space="preserve"> of the populous </w:t>
      </w:r>
      <w:r>
        <w:rPr>
          <w:u w:val="single"/>
        </w:rPr>
        <w:t>realign</w:t>
      </w:r>
      <w:r>
        <w:t xml:space="preserve"> with him.</w:t>
      </w:r>
    </w:p>
    <w:p w14:paraId="3F7F3494" w14:textId="77777777" w:rsidR="00DA459F" w:rsidRPr="00DB0676" w:rsidRDefault="00DA459F" w:rsidP="00DA459F"/>
    <w:p w14:paraId="0E10EDDB" w14:textId="77777777" w:rsidR="00DA459F" w:rsidRDefault="00DA459F" w:rsidP="00DA459F">
      <w:pPr>
        <w:pStyle w:val="Heading4"/>
      </w:pPr>
      <w:r>
        <w:t xml:space="preserve">3. If he just limits </w:t>
      </w:r>
      <w:r w:rsidRPr="00DB0676">
        <w:rPr>
          <w:u w:val="single"/>
        </w:rPr>
        <w:t>turnout</w:t>
      </w:r>
      <w:r>
        <w:t xml:space="preserve">, that </w:t>
      </w:r>
      <w:r>
        <w:rPr>
          <w:u w:val="single"/>
        </w:rPr>
        <w:t>hurts</w:t>
      </w:r>
      <w:r>
        <w:t xml:space="preserve"> Republicans.</w:t>
      </w:r>
    </w:p>
    <w:p w14:paraId="3A81A71A" w14:textId="77777777" w:rsidR="00DA459F" w:rsidRPr="00DB0676" w:rsidRDefault="00DA459F" w:rsidP="00DA459F">
      <w:proofErr w:type="spellStart"/>
      <w:r w:rsidRPr="00DB0676">
        <w:rPr>
          <w:rStyle w:val="Style13ptBold"/>
        </w:rPr>
        <w:t>Jurecic</w:t>
      </w:r>
      <w:proofErr w:type="spellEnd"/>
      <w:r w:rsidRPr="00DB0676">
        <w:rPr>
          <w:rStyle w:val="Style13ptBold"/>
        </w:rPr>
        <w:t xml:space="preserve"> ’8/21</w:t>
      </w:r>
      <w:r>
        <w:t xml:space="preserve"> [Quinta; Staff writer; 08-21-2025; The Atlantic; </w:t>
      </w:r>
      <w:r w:rsidRPr="002F7857">
        <w:t xml:space="preserve">Trump Has No (Legal) Power to Mess </w:t>
      </w:r>
      <w:proofErr w:type="gramStart"/>
      <w:r w:rsidRPr="002F7857">
        <w:t>With</w:t>
      </w:r>
      <w:proofErr w:type="gramEnd"/>
      <w:r w:rsidRPr="002F7857">
        <w:t xml:space="preserve"> the Election</w:t>
      </w:r>
      <w:r>
        <w:t xml:space="preserve">; </w:t>
      </w:r>
      <w:r w:rsidRPr="002F7857">
        <w:t>https://www.theatlantic.com/ideas/archive/2025/08/trump-mail-voting-election-machines/683934/</w:t>
      </w:r>
      <w:r>
        <w:t>]</w:t>
      </w:r>
    </w:p>
    <w:p w14:paraId="1AF4614C" w14:textId="77777777" w:rsidR="00DA459F" w:rsidRPr="00DB0676" w:rsidRDefault="00DA459F" w:rsidP="00DA459F">
      <w:pPr>
        <w:rPr>
          <w:rStyle w:val="TitleChar"/>
        </w:rPr>
      </w:pPr>
      <w:r w:rsidRPr="00DB0676">
        <w:rPr>
          <w:sz w:val="16"/>
        </w:rPr>
        <w:t xml:space="preserve">Yet </w:t>
      </w:r>
      <w:r w:rsidRPr="00DB0676">
        <w:rPr>
          <w:rStyle w:val="TitleChar"/>
        </w:rPr>
        <w:t>if the goal is</w:t>
      </w:r>
      <w:r w:rsidRPr="00DB0676">
        <w:rPr>
          <w:sz w:val="16"/>
        </w:rPr>
        <w:t xml:space="preserve"> </w:t>
      </w:r>
      <w:r w:rsidRPr="00DB0676">
        <w:rPr>
          <w:rStyle w:val="TitleChar"/>
          <w:highlight w:val="cyan"/>
        </w:rPr>
        <w:t>to</w:t>
      </w:r>
      <w:r w:rsidRPr="00DB0676">
        <w:rPr>
          <w:rStyle w:val="TitleChar"/>
        </w:rPr>
        <w:t xml:space="preserve"> </w:t>
      </w:r>
      <w:r w:rsidRPr="00DB0676">
        <w:rPr>
          <w:rStyle w:val="Emphasis"/>
        </w:rPr>
        <w:t xml:space="preserve">corruptly </w:t>
      </w:r>
      <w:r w:rsidRPr="00DB0676">
        <w:rPr>
          <w:rStyle w:val="Emphasis"/>
          <w:highlight w:val="cyan"/>
        </w:rPr>
        <w:t>tilt</w:t>
      </w:r>
      <w:r w:rsidRPr="00DB0676">
        <w:rPr>
          <w:rStyle w:val="TitleChar"/>
          <w:highlight w:val="cyan"/>
        </w:rPr>
        <w:t xml:space="preserve"> elections </w:t>
      </w:r>
      <w:r w:rsidRPr="00DB0676">
        <w:rPr>
          <w:rStyle w:val="Emphasis"/>
          <w:highlight w:val="cyan"/>
        </w:rPr>
        <w:t>toward</w:t>
      </w:r>
      <w:r w:rsidRPr="00DB0676">
        <w:rPr>
          <w:sz w:val="16"/>
        </w:rPr>
        <w:t xml:space="preserve"> </w:t>
      </w:r>
      <w:r w:rsidRPr="00DB0676">
        <w:rPr>
          <w:rStyle w:val="TitleChar"/>
          <w:highlight w:val="cyan"/>
        </w:rPr>
        <w:t xml:space="preserve">the </w:t>
      </w:r>
      <w:r w:rsidRPr="00DB0676">
        <w:rPr>
          <w:rStyle w:val="Emphasis"/>
          <w:highlight w:val="cyan"/>
        </w:rPr>
        <w:t>Republican</w:t>
      </w:r>
      <w:r w:rsidRPr="00DB0676">
        <w:rPr>
          <w:rStyle w:val="Emphasis"/>
        </w:rPr>
        <w:t xml:space="preserve"> Party</w:t>
      </w:r>
      <w:proofErr w:type="gramStart"/>
      <w:r w:rsidRPr="00DB0676">
        <w:rPr>
          <w:rStyle w:val="TitleChar"/>
        </w:rPr>
        <w:t>—“</w:t>
      </w:r>
      <w:proofErr w:type="gramEnd"/>
      <w:r w:rsidRPr="00DB0676">
        <w:rPr>
          <w:rStyle w:val="TitleChar"/>
        </w:rPr>
        <w:t xml:space="preserve">you’re not going </w:t>
      </w:r>
      <w:r w:rsidRPr="00DB0676">
        <w:rPr>
          <w:rStyle w:val="Emphasis"/>
        </w:rPr>
        <w:t>to have many</w:t>
      </w:r>
      <w:r w:rsidRPr="00DB0676">
        <w:rPr>
          <w:rStyle w:val="TitleChar"/>
        </w:rPr>
        <w:t xml:space="preserve"> </w:t>
      </w:r>
      <w:r w:rsidRPr="00DB0676">
        <w:rPr>
          <w:rStyle w:val="Emphasis"/>
        </w:rPr>
        <w:t>Democrats</w:t>
      </w:r>
      <w:r w:rsidRPr="00DB0676">
        <w:rPr>
          <w:rStyle w:val="TitleChar"/>
        </w:rPr>
        <w:t xml:space="preserve"> get elected,”</w:t>
      </w:r>
      <w:r w:rsidRPr="00DB0676">
        <w:rPr>
          <w:sz w:val="16"/>
        </w:rPr>
        <w:t xml:space="preserve"> Trump promised when detailing his plans to end mail-in voting in the Oval Office—</w:t>
      </w:r>
      <w:r w:rsidRPr="00DB0676">
        <w:rPr>
          <w:rStyle w:val="TitleChar"/>
        </w:rPr>
        <w:t xml:space="preserve">the president’s </w:t>
      </w:r>
      <w:r w:rsidRPr="00DB0676">
        <w:rPr>
          <w:rStyle w:val="Emphasis"/>
        </w:rPr>
        <w:t>mental</w:t>
      </w:r>
      <w:r w:rsidRPr="00DB0676">
        <w:rPr>
          <w:rStyle w:val="TitleChar"/>
        </w:rPr>
        <w:t xml:space="preserve"> model may be out-of-date</w:t>
      </w:r>
      <w:r w:rsidRPr="00DB0676">
        <w:rPr>
          <w:sz w:val="16"/>
        </w:rPr>
        <w:t xml:space="preserve">. </w:t>
      </w:r>
      <w:r w:rsidRPr="00DB0676">
        <w:rPr>
          <w:rStyle w:val="TitleChar"/>
        </w:rPr>
        <w:t xml:space="preserve">In the </w:t>
      </w:r>
      <w:r w:rsidRPr="00DB0676">
        <w:rPr>
          <w:rStyle w:val="TitleChar"/>
          <w:highlight w:val="cyan"/>
        </w:rPr>
        <w:t>Trump</w:t>
      </w:r>
      <w:r w:rsidRPr="00DB0676">
        <w:rPr>
          <w:rStyle w:val="TitleChar"/>
        </w:rPr>
        <w:t xml:space="preserve"> era, the </w:t>
      </w:r>
      <w:r w:rsidRPr="00DB0676">
        <w:rPr>
          <w:rStyle w:val="Emphasis"/>
        </w:rPr>
        <w:t>Republican</w:t>
      </w:r>
      <w:r w:rsidRPr="00DB0676">
        <w:rPr>
          <w:rStyle w:val="TitleChar"/>
        </w:rPr>
        <w:t xml:space="preserve"> </w:t>
      </w:r>
      <w:r w:rsidRPr="00DB0676">
        <w:rPr>
          <w:rStyle w:val="Emphasis"/>
          <w:highlight w:val="cyan"/>
        </w:rPr>
        <w:t>coalition</w:t>
      </w:r>
      <w:r w:rsidRPr="00DB0676">
        <w:rPr>
          <w:rStyle w:val="TitleChar"/>
        </w:rPr>
        <w:t xml:space="preserve"> has come to </w:t>
      </w:r>
      <w:r w:rsidRPr="00DB0676">
        <w:rPr>
          <w:rStyle w:val="TitleChar"/>
          <w:highlight w:val="cyan"/>
        </w:rPr>
        <w:t xml:space="preserve">rely on </w:t>
      </w:r>
      <w:r w:rsidRPr="00DB0676">
        <w:rPr>
          <w:rStyle w:val="Emphasis"/>
          <w:highlight w:val="cyan"/>
        </w:rPr>
        <w:t>voters</w:t>
      </w:r>
      <w:r w:rsidRPr="00DB0676">
        <w:rPr>
          <w:rStyle w:val="TitleChar"/>
          <w:highlight w:val="cyan"/>
        </w:rPr>
        <w:t xml:space="preserve"> who follow politics </w:t>
      </w:r>
      <w:r w:rsidRPr="00DB0676">
        <w:rPr>
          <w:rStyle w:val="Emphasis"/>
          <w:highlight w:val="cyan"/>
        </w:rPr>
        <w:t>less</w:t>
      </w:r>
      <w:r w:rsidRPr="00DB0676">
        <w:rPr>
          <w:rStyle w:val="Emphasis"/>
        </w:rPr>
        <w:t xml:space="preserve"> </w:t>
      </w:r>
      <w:r w:rsidRPr="00DB0676">
        <w:rPr>
          <w:rStyle w:val="Emphasis"/>
          <w:highlight w:val="cyan"/>
        </w:rPr>
        <w:t>closely</w:t>
      </w:r>
      <w:r w:rsidRPr="00DB0676">
        <w:rPr>
          <w:sz w:val="16"/>
          <w:highlight w:val="cyan"/>
        </w:rPr>
        <w:t xml:space="preserve">, </w:t>
      </w:r>
      <w:r w:rsidRPr="00DB0676">
        <w:rPr>
          <w:rStyle w:val="Emphasis"/>
          <w:highlight w:val="cyan"/>
        </w:rPr>
        <w:t>vote less</w:t>
      </w:r>
      <w:r w:rsidRPr="00DB0676">
        <w:rPr>
          <w:rStyle w:val="Emphasis"/>
        </w:rPr>
        <w:t xml:space="preserve"> frequently</w:t>
      </w:r>
      <w:r w:rsidRPr="00DB0676">
        <w:rPr>
          <w:sz w:val="16"/>
        </w:rPr>
        <w:t xml:space="preserve">, </w:t>
      </w:r>
      <w:r w:rsidRPr="00DB0676">
        <w:rPr>
          <w:rStyle w:val="TitleChar"/>
          <w:highlight w:val="cyan"/>
        </w:rPr>
        <w:t>and are</w:t>
      </w:r>
      <w:r w:rsidRPr="00DB0676">
        <w:rPr>
          <w:rStyle w:val="TitleChar"/>
        </w:rPr>
        <w:t xml:space="preserve"> more </w:t>
      </w:r>
      <w:r w:rsidRPr="00DB0676">
        <w:rPr>
          <w:rStyle w:val="TitleChar"/>
          <w:highlight w:val="cyan"/>
        </w:rPr>
        <w:t>likely not to cast</w:t>
      </w:r>
      <w:r w:rsidRPr="00DB0676">
        <w:rPr>
          <w:rStyle w:val="TitleChar"/>
        </w:rPr>
        <w:t xml:space="preserve"> a ballot </w:t>
      </w:r>
      <w:r w:rsidRPr="00DB0676">
        <w:rPr>
          <w:rStyle w:val="TitleChar"/>
          <w:highlight w:val="cyan"/>
        </w:rPr>
        <w:t>if</w:t>
      </w:r>
      <w:r w:rsidRPr="00DB0676">
        <w:rPr>
          <w:rStyle w:val="TitleChar"/>
        </w:rPr>
        <w:t xml:space="preserve"> </w:t>
      </w:r>
      <w:r w:rsidRPr="00DB0676">
        <w:rPr>
          <w:rStyle w:val="Emphasis"/>
        </w:rPr>
        <w:t>doing</w:t>
      </w:r>
      <w:r w:rsidRPr="00DB0676">
        <w:rPr>
          <w:rStyle w:val="TitleChar"/>
        </w:rPr>
        <w:t xml:space="preserve"> </w:t>
      </w:r>
      <w:r w:rsidRPr="00DB0676">
        <w:rPr>
          <w:rStyle w:val="TitleChar"/>
        </w:rPr>
        <w:lastRenderedPageBreak/>
        <w:t xml:space="preserve">so is </w:t>
      </w:r>
      <w:r w:rsidRPr="00DB0676">
        <w:rPr>
          <w:rStyle w:val="Emphasis"/>
          <w:highlight w:val="cyan"/>
        </w:rPr>
        <w:t>difficult</w:t>
      </w:r>
      <w:r w:rsidRPr="00DB0676">
        <w:rPr>
          <w:sz w:val="16"/>
        </w:rPr>
        <w:t xml:space="preserve">. </w:t>
      </w:r>
      <w:r w:rsidRPr="00DB0676">
        <w:rPr>
          <w:rStyle w:val="TitleChar"/>
          <w:highlight w:val="cyan"/>
        </w:rPr>
        <w:t>Limiting access</w:t>
      </w:r>
      <w:r w:rsidRPr="00DB0676">
        <w:rPr>
          <w:rStyle w:val="TitleChar"/>
        </w:rPr>
        <w:t xml:space="preserve"> to voting </w:t>
      </w:r>
      <w:r w:rsidRPr="00DB0676">
        <w:rPr>
          <w:rStyle w:val="TitleChar"/>
          <w:highlight w:val="cyan"/>
        </w:rPr>
        <w:t xml:space="preserve">might have been politically </w:t>
      </w:r>
      <w:r w:rsidRPr="00DB0676">
        <w:rPr>
          <w:rStyle w:val="Emphasis"/>
          <w:highlight w:val="cyan"/>
        </w:rPr>
        <w:t>helpful</w:t>
      </w:r>
      <w:r w:rsidRPr="00DB0676">
        <w:rPr>
          <w:rStyle w:val="TitleChar"/>
        </w:rPr>
        <w:t xml:space="preserve"> to </w:t>
      </w:r>
      <w:r w:rsidRPr="00DB0676">
        <w:rPr>
          <w:rStyle w:val="Emphasis"/>
        </w:rPr>
        <w:t>Republicans</w:t>
      </w:r>
      <w:r w:rsidRPr="00DB0676">
        <w:rPr>
          <w:rStyle w:val="TitleChar"/>
        </w:rPr>
        <w:t xml:space="preserve"> </w:t>
      </w:r>
      <w:r w:rsidRPr="00DB0676">
        <w:rPr>
          <w:rStyle w:val="TitleChar"/>
          <w:highlight w:val="cyan"/>
        </w:rPr>
        <w:t xml:space="preserve">in the </w:t>
      </w:r>
      <w:proofErr w:type="gramStart"/>
      <w:r w:rsidRPr="00DB0676">
        <w:rPr>
          <w:rStyle w:val="Emphasis"/>
          <w:highlight w:val="cyan"/>
        </w:rPr>
        <w:t>past</w:t>
      </w:r>
      <w:r w:rsidRPr="00DB0676">
        <w:rPr>
          <w:rStyle w:val="TitleChar"/>
        </w:rPr>
        <w:t xml:space="preserve">, </w:t>
      </w:r>
      <w:r w:rsidRPr="00DB0676">
        <w:rPr>
          <w:rStyle w:val="TitleChar"/>
          <w:highlight w:val="cyan"/>
        </w:rPr>
        <w:t>but</w:t>
      </w:r>
      <w:proofErr w:type="gramEnd"/>
      <w:r w:rsidRPr="00DB0676">
        <w:rPr>
          <w:rStyle w:val="TitleChar"/>
        </w:rPr>
        <w:t xml:space="preserve"> </w:t>
      </w:r>
      <w:r w:rsidRPr="00DB0676">
        <w:rPr>
          <w:rStyle w:val="Emphasis"/>
        </w:rPr>
        <w:t xml:space="preserve">seems </w:t>
      </w:r>
      <w:r w:rsidRPr="00DB0676">
        <w:rPr>
          <w:rStyle w:val="Emphasis"/>
          <w:highlight w:val="cyan"/>
        </w:rPr>
        <w:t>not</w:t>
      </w:r>
      <w:r w:rsidRPr="00DB0676">
        <w:rPr>
          <w:rStyle w:val="Emphasis"/>
        </w:rPr>
        <w:t xml:space="preserve"> to be </w:t>
      </w:r>
      <w:r w:rsidRPr="00DB0676">
        <w:rPr>
          <w:rStyle w:val="Emphasis"/>
          <w:highlight w:val="cyan"/>
        </w:rPr>
        <w:t>now</w:t>
      </w:r>
      <w:r w:rsidRPr="00DB0676">
        <w:rPr>
          <w:sz w:val="16"/>
        </w:rPr>
        <w:t xml:space="preserve">. </w:t>
      </w:r>
      <w:r w:rsidRPr="00DB0676">
        <w:rPr>
          <w:rStyle w:val="TitleChar"/>
          <w:highlight w:val="cyan"/>
        </w:rPr>
        <w:t>That may be</w:t>
      </w:r>
      <w:r w:rsidRPr="00DB0676">
        <w:rPr>
          <w:rStyle w:val="TitleChar"/>
        </w:rPr>
        <w:t xml:space="preserve"> </w:t>
      </w:r>
      <w:r w:rsidRPr="00DB0676">
        <w:rPr>
          <w:rStyle w:val="Emphasis"/>
        </w:rPr>
        <w:t xml:space="preserve">especially </w:t>
      </w:r>
      <w:r w:rsidRPr="00DB0676">
        <w:rPr>
          <w:rStyle w:val="Emphasis"/>
          <w:highlight w:val="cyan"/>
        </w:rPr>
        <w:t>true</w:t>
      </w:r>
      <w:r w:rsidRPr="00DB0676">
        <w:rPr>
          <w:rStyle w:val="TitleChar"/>
          <w:highlight w:val="cyan"/>
        </w:rPr>
        <w:t xml:space="preserve"> in</w:t>
      </w:r>
      <w:r w:rsidRPr="00DB0676">
        <w:rPr>
          <w:rStyle w:val="TitleChar"/>
        </w:rPr>
        <w:t xml:space="preserve"> </w:t>
      </w:r>
      <w:r w:rsidRPr="00DB0676">
        <w:rPr>
          <w:rStyle w:val="Emphasis"/>
        </w:rPr>
        <w:t>lower-turnout contests</w:t>
      </w:r>
      <w:r w:rsidRPr="00DB0676">
        <w:rPr>
          <w:rStyle w:val="TitleChar"/>
        </w:rPr>
        <w:t xml:space="preserve"> such as </w:t>
      </w:r>
      <w:r w:rsidRPr="00DB0676">
        <w:rPr>
          <w:rStyle w:val="Emphasis"/>
          <w:highlight w:val="cyan"/>
        </w:rPr>
        <w:t>midterms</w:t>
      </w:r>
      <w:r w:rsidRPr="00DB0676">
        <w:rPr>
          <w:rStyle w:val="TitleChar"/>
        </w:rPr>
        <w:t xml:space="preserve">, </w:t>
      </w:r>
      <w:r w:rsidRPr="00DB0676">
        <w:rPr>
          <w:rStyle w:val="TitleChar"/>
          <w:highlight w:val="cyan"/>
        </w:rPr>
        <w:t xml:space="preserve">in which </w:t>
      </w:r>
      <w:r w:rsidRPr="00DB0676">
        <w:rPr>
          <w:rStyle w:val="Emphasis"/>
          <w:highlight w:val="cyan"/>
        </w:rPr>
        <w:t>Democrats</w:t>
      </w:r>
      <w:r w:rsidRPr="00DB0676">
        <w:rPr>
          <w:rStyle w:val="TitleChar"/>
        </w:rPr>
        <w:t xml:space="preserve"> may </w:t>
      </w:r>
      <w:r w:rsidRPr="00DB0676">
        <w:rPr>
          <w:rStyle w:val="TitleChar"/>
          <w:highlight w:val="cyan"/>
        </w:rPr>
        <w:t>see an</w:t>
      </w:r>
      <w:r w:rsidRPr="00DB0676">
        <w:rPr>
          <w:rStyle w:val="TitleChar"/>
        </w:rPr>
        <w:t xml:space="preserve"> </w:t>
      </w:r>
      <w:r w:rsidRPr="00DB0676">
        <w:rPr>
          <w:rStyle w:val="Emphasis"/>
          <w:highlight w:val="cyan"/>
        </w:rPr>
        <w:t>advantage</w:t>
      </w:r>
      <w:r w:rsidRPr="00DB0676">
        <w:rPr>
          <w:rStyle w:val="TitleChar"/>
          <w:highlight w:val="cyan"/>
        </w:rPr>
        <w:t xml:space="preserve"> thanks to a more</w:t>
      </w:r>
      <w:r w:rsidRPr="00DB0676">
        <w:rPr>
          <w:rStyle w:val="TitleChar"/>
        </w:rPr>
        <w:t xml:space="preserve"> </w:t>
      </w:r>
      <w:r w:rsidRPr="00DB0676">
        <w:rPr>
          <w:rStyle w:val="Emphasis"/>
        </w:rPr>
        <w:t xml:space="preserve">politically </w:t>
      </w:r>
      <w:r w:rsidRPr="00DB0676">
        <w:rPr>
          <w:rStyle w:val="Emphasis"/>
          <w:highlight w:val="cyan"/>
        </w:rPr>
        <w:t>engaged voter base</w:t>
      </w:r>
      <w:r w:rsidRPr="00DB0676">
        <w:rPr>
          <w:rStyle w:val="TitleChar"/>
          <w:highlight w:val="cyan"/>
        </w:rPr>
        <w:t>.</w:t>
      </w:r>
    </w:p>
    <w:p w14:paraId="2C4553B6" w14:textId="77777777" w:rsidR="00DA459F" w:rsidRPr="00DB0676" w:rsidRDefault="00DA459F" w:rsidP="00DA459F">
      <w:pPr>
        <w:rPr>
          <w:sz w:val="16"/>
        </w:rPr>
      </w:pPr>
      <w:r w:rsidRPr="00DB0676">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DB0676">
        <w:rPr>
          <w:rStyle w:val="TitleChar"/>
        </w:rPr>
        <w:t>The risk created by Trump’s attacks</w:t>
      </w:r>
      <w:r w:rsidRPr="00DB0676">
        <w:rPr>
          <w:sz w:val="16"/>
        </w:rPr>
        <w:t xml:space="preserve"> on mail-in ballots </w:t>
      </w:r>
      <w:r w:rsidRPr="00DB0676">
        <w:rPr>
          <w:rStyle w:val="TitleChar"/>
        </w:rPr>
        <w:t>is less that</w:t>
      </w:r>
      <w:r w:rsidRPr="00DB0676">
        <w:rPr>
          <w:sz w:val="16"/>
        </w:rPr>
        <w:t xml:space="preserve"> </w:t>
      </w:r>
      <w:r w:rsidRPr="00DB0676">
        <w:rPr>
          <w:rStyle w:val="TitleChar"/>
        </w:rPr>
        <w:t xml:space="preserve">Trump will </w:t>
      </w:r>
      <w:r w:rsidRPr="00DB0676">
        <w:rPr>
          <w:rStyle w:val="Emphasis"/>
        </w:rPr>
        <w:t>actually succeed</w:t>
      </w:r>
      <w:r w:rsidRPr="00DB0676">
        <w:rPr>
          <w:rStyle w:val="TitleChar"/>
        </w:rPr>
        <w:t xml:space="preserve"> in </w:t>
      </w:r>
      <w:r w:rsidRPr="00DB0676">
        <w:rPr>
          <w:rStyle w:val="Emphasis"/>
        </w:rPr>
        <w:t>limiting access</w:t>
      </w:r>
      <w:r w:rsidRPr="00DB0676">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7AA9424F" w14:textId="77777777" w:rsidR="00DA459F" w:rsidRDefault="00DA459F" w:rsidP="00DA459F"/>
    <w:p w14:paraId="4A61BEB2" w14:textId="77777777" w:rsidR="00DA459F" w:rsidRDefault="00DA459F" w:rsidP="00DA459F">
      <w:pPr>
        <w:pStyle w:val="Heading3"/>
      </w:pPr>
      <w:r>
        <w:lastRenderedPageBreak/>
        <w:t>Link---AT: Too Soon---2NC/1NR</w:t>
      </w:r>
    </w:p>
    <w:p w14:paraId="22DD7F05" w14:textId="77777777" w:rsidR="00DA459F" w:rsidRDefault="00DA459F" w:rsidP="00DA459F">
      <w:pPr>
        <w:pStyle w:val="Heading4"/>
      </w:pPr>
      <w:r w:rsidRPr="009A0B37">
        <w:rPr>
          <w:u w:val="single"/>
        </w:rPr>
        <w:t>OVERCORRECT</w:t>
      </w:r>
      <w:r>
        <w:t xml:space="preserve">---The incumbent party </w:t>
      </w:r>
      <w:r w:rsidRPr="009A0B37">
        <w:rPr>
          <w:u w:val="single"/>
        </w:rPr>
        <w:t>loses</w:t>
      </w:r>
      <w:r>
        <w:t xml:space="preserve"> ground </w:t>
      </w:r>
      <w:r w:rsidRPr="009A0B37">
        <w:rPr>
          <w:u w:val="single"/>
        </w:rPr>
        <w:t>90%</w:t>
      </w:r>
      <w:r>
        <w:t xml:space="preserve"> of the time </w:t>
      </w:r>
      <w:r w:rsidRPr="009A0B37">
        <w:rPr>
          <w:u w:val="single"/>
        </w:rPr>
        <w:t>BUT ONLY</w:t>
      </w:r>
      <w:r>
        <w:t xml:space="preserve"> increased </w:t>
      </w:r>
      <w:r w:rsidRPr="009A0B37">
        <w:rPr>
          <w:u w:val="single"/>
        </w:rPr>
        <w:t>job approval</w:t>
      </w:r>
      <w:r>
        <w:t xml:space="preserve"> like the </w:t>
      </w:r>
      <w:proofErr w:type="spellStart"/>
      <w:r>
        <w:t>aff</w:t>
      </w:r>
      <w:proofErr w:type="spellEnd"/>
      <w:r>
        <w:t xml:space="preserve"> </w:t>
      </w:r>
      <w:r w:rsidRPr="009A0B37">
        <w:rPr>
          <w:u w:val="single"/>
        </w:rPr>
        <w:t>guarantees victory</w:t>
      </w:r>
      <w:r>
        <w:t>.</w:t>
      </w:r>
    </w:p>
    <w:p w14:paraId="265E99D1" w14:textId="77777777" w:rsidR="00DA459F" w:rsidRPr="009A0B37" w:rsidRDefault="00DA459F" w:rsidP="00DA459F">
      <w:pPr>
        <w:pStyle w:val="ListParagraph"/>
        <w:numPr>
          <w:ilvl w:val="0"/>
          <w:numId w:val="47"/>
        </w:numPr>
      </w:pPr>
      <w:proofErr w:type="spellStart"/>
      <w:r>
        <w:t>Its</w:t>
      </w:r>
      <w:proofErr w:type="spellEnd"/>
      <w:r>
        <w:t xml:space="preserve"> not too far out, job approval a year before signals how it will go the next year.</w:t>
      </w:r>
    </w:p>
    <w:p w14:paraId="163FA6D8" w14:textId="77777777" w:rsidR="00DA459F" w:rsidRPr="00242B36" w:rsidRDefault="00DA459F" w:rsidP="00DA459F">
      <w:proofErr w:type="spellStart"/>
      <w:r w:rsidRPr="00242B36">
        <w:rPr>
          <w:rStyle w:val="Style13ptBold"/>
        </w:rPr>
        <w:t>Galston</w:t>
      </w:r>
      <w:proofErr w:type="spellEnd"/>
      <w:r w:rsidRPr="00242B36">
        <w:rPr>
          <w:rStyle w:val="Style13ptBold"/>
        </w:rPr>
        <w:t xml:space="preserve">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22F05DA0" w14:textId="77777777" w:rsidR="00DA459F" w:rsidRPr="001000AC" w:rsidRDefault="00DA459F" w:rsidP="00DA459F">
      <w:pPr>
        <w:rPr>
          <w:sz w:val="16"/>
        </w:rPr>
      </w:pPr>
      <w:r w:rsidRPr="001000AC">
        <w:rPr>
          <w:sz w:val="16"/>
        </w:rPr>
        <w:t>The lessons of history</w:t>
      </w:r>
    </w:p>
    <w:p w14:paraId="7A447C97" w14:textId="77777777" w:rsidR="00DA459F" w:rsidRPr="001000AC" w:rsidRDefault="00DA459F" w:rsidP="00DA459F">
      <w:pPr>
        <w:rPr>
          <w:sz w:val="16"/>
        </w:rPr>
      </w:pPr>
      <w:r w:rsidRPr="001000AC">
        <w:rPr>
          <w:sz w:val="16"/>
        </w:rPr>
        <w:t>With the 2026 midterm elections little more than a year away, how is the contest for control of the House of Representatives shaping up? Let’s begin with what we can learn from history.</w:t>
      </w:r>
    </w:p>
    <w:p w14:paraId="306CB946" w14:textId="77777777" w:rsidR="00DA459F" w:rsidRPr="001000AC" w:rsidRDefault="00DA459F" w:rsidP="00DA459F">
      <w:pPr>
        <w:rPr>
          <w:sz w:val="16"/>
        </w:rPr>
      </w:pPr>
      <w:r w:rsidRPr="001000AC">
        <w:rPr>
          <w:sz w:val="16"/>
        </w:rPr>
        <w:t xml:space="preserve">First: </w:t>
      </w:r>
      <w:r w:rsidRPr="009A0B37">
        <w:rPr>
          <w:rStyle w:val="StyleUnderline"/>
        </w:rPr>
        <w:t xml:space="preserve">the </w:t>
      </w:r>
      <w:r w:rsidRPr="0026038C">
        <w:rPr>
          <w:rStyle w:val="StyleUnderline"/>
          <w:highlight w:val="cyan"/>
        </w:rPr>
        <w:t xml:space="preserve">president’s </w:t>
      </w:r>
      <w:r w:rsidRPr="0026038C">
        <w:rPr>
          <w:rStyle w:val="Emphasis"/>
          <w:highlight w:val="cyan"/>
        </w:rPr>
        <w:t>party</w:t>
      </w:r>
      <w:r w:rsidRPr="009A0B37">
        <w:rPr>
          <w:rStyle w:val="StyleUnderline"/>
        </w:rPr>
        <w:t xml:space="preserve"> almost </w:t>
      </w:r>
      <w:r w:rsidRPr="0026038C">
        <w:rPr>
          <w:rStyle w:val="StyleUnderline"/>
          <w:highlight w:val="cyan"/>
        </w:rPr>
        <w:t xml:space="preserve">always </w:t>
      </w:r>
      <w:r w:rsidRPr="0026038C">
        <w:rPr>
          <w:rStyle w:val="Emphasis"/>
          <w:highlight w:val="cyan"/>
        </w:rPr>
        <w:t>loses ground</w:t>
      </w:r>
      <w:r w:rsidRPr="0026038C">
        <w:rPr>
          <w:rStyle w:val="StyleUnderline"/>
          <w:highlight w:val="cyan"/>
        </w:rPr>
        <w:t xml:space="preserve"> in midterm</w:t>
      </w:r>
      <w:r w:rsidRPr="009A0B37">
        <w:rPr>
          <w:rStyle w:val="StyleUnderline"/>
        </w:rPr>
        <w:t xml:space="preserve"> </w:t>
      </w:r>
      <w:r w:rsidRPr="009A0B37">
        <w:rPr>
          <w:rStyle w:val="Emphasis"/>
        </w:rPr>
        <w:t>House election</w:t>
      </w:r>
      <w:r w:rsidRPr="0026038C">
        <w:rPr>
          <w:rStyle w:val="Emphasis"/>
          <w:highlight w:val="cyan"/>
        </w:rPr>
        <w:t>s</w:t>
      </w:r>
      <w:r w:rsidRPr="009A0B37">
        <w:rPr>
          <w:rStyle w:val="StyleUnderline"/>
        </w:rPr>
        <w:t xml:space="preserve">, as has happened in </w:t>
      </w:r>
      <w:r w:rsidRPr="009A0B37">
        <w:rPr>
          <w:rStyle w:val="Emphasis"/>
        </w:rPr>
        <w:t>20</w:t>
      </w:r>
      <w:r w:rsidRPr="009A0B37">
        <w:rPr>
          <w:rStyle w:val="StyleUnderline"/>
        </w:rPr>
        <w:t xml:space="preserve"> of the past </w:t>
      </w:r>
      <w:r w:rsidRPr="009A0B37">
        <w:rPr>
          <w:rStyle w:val="Emphasis"/>
        </w:rPr>
        <w:t>22</w:t>
      </w:r>
      <w:r w:rsidRPr="009A0B37">
        <w:rPr>
          <w:rStyle w:val="StyleUnderline"/>
        </w:rPr>
        <w:t xml:space="preserve"> midterm </w:t>
      </w:r>
      <w:r w:rsidRPr="009A0B37">
        <w:rPr>
          <w:rStyle w:val="Emphasis"/>
        </w:rPr>
        <w:t>elections</w:t>
      </w:r>
      <w:r w:rsidRPr="001000AC">
        <w:rPr>
          <w:sz w:val="16"/>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560C750A" w14:textId="77777777" w:rsidR="00DA459F" w:rsidRDefault="00DA459F" w:rsidP="00DA459F">
      <w:pPr>
        <w:rPr>
          <w:rStyle w:val="StyleUnderline"/>
        </w:rPr>
      </w:pPr>
      <w:r w:rsidRPr="001000AC">
        <w:rPr>
          <w:sz w:val="16"/>
        </w:rPr>
        <w:t xml:space="preserve">Second: </w:t>
      </w:r>
      <w:r w:rsidRPr="009A0B37">
        <w:rPr>
          <w:rStyle w:val="StyleUnderline"/>
        </w:rPr>
        <w:t xml:space="preserve">The president’s </w:t>
      </w:r>
      <w:r w:rsidRPr="0026038C">
        <w:rPr>
          <w:rStyle w:val="Emphasis"/>
          <w:highlight w:val="cyan"/>
        </w:rPr>
        <w:t>job</w:t>
      </w:r>
      <w:r w:rsidRPr="0026038C">
        <w:rPr>
          <w:rStyle w:val="StyleUnderline"/>
          <w:highlight w:val="cyan"/>
        </w:rPr>
        <w:t xml:space="preserve"> approval has a </w:t>
      </w:r>
      <w:r w:rsidRPr="0026038C">
        <w:rPr>
          <w:rStyle w:val="Emphasis"/>
          <w:highlight w:val="cyan"/>
        </w:rPr>
        <w:t>strong impact</w:t>
      </w:r>
      <w:r w:rsidRPr="0026038C">
        <w:rPr>
          <w:rStyle w:val="StyleUnderline"/>
          <w:highlight w:val="cyan"/>
        </w:rPr>
        <w:t xml:space="preserve"> on</w:t>
      </w:r>
      <w:r w:rsidRPr="009A0B37">
        <w:rPr>
          <w:rStyle w:val="StyleUnderline"/>
        </w:rPr>
        <w:t xml:space="preserve"> the </w:t>
      </w:r>
      <w:r w:rsidRPr="0026038C">
        <w:rPr>
          <w:rStyle w:val="Emphasis"/>
          <w:highlight w:val="cyan"/>
        </w:rPr>
        <w:t>outcome</w:t>
      </w:r>
      <w:r w:rsidRPr="009A0B37">
        <w:rPr>
          <w:rStyle w:val="StyleUnderline"/>
        </w:rPr>
        <w:t xml:space="preserve"> of midterm House elections</w:t>
      </w:r>
      <w:r w:rsidRPr="001000AC">
        <w:rPr>
          <w:sz w:val="16"/>
        </w:rPr>
        <w:t xml:space="preserve">. Although there are wide variations, the overall correlation is clear: </w:t>
      </w:r>
      <w:r w:rsidRPr="009A0B37">
        <w:rPr>
          <w:rStyle w:val="StyleUnderline"/>
        </w:rPr>
        <w:t xml:space="preserve">The </w:t>
      </w:r>
      <w:r w:rsidRPr="0026038C">
        <w:rPr>
          <w:rStyle w:val="Emphasis"/>
          <w:highlight w:val="cyan"/>
        </w:rPr>
        <w:t>higher</w:t>
      </w:r>
      <w:r w:rsidRPr="009A0B37">
        <w:rPr>
          <w:rStyle w:val="StyleUnderline"/>
        </w:rPr>
        <w:t xml:space="preserve"> his job </w:t>
      </w:r>
      <w:r w:rsidRPr="0026038C">
        <w:rPr>
          <w:rStyle w:val="Emphasis"/>
          <w:highlight w:val="cyan"/>
        </w:rPr>
        <w:t>approval</w:t>
      </w:r>
      <w:r w:rsidRPr="009A0B37">
        <w:rPr>
          <w:rStyle w:val="StyleUnderline"/>
        </w:rPr>
        <w:t xml:space="preserve">, the </w:t>
      </w:r>
      <w:r w:rsidRPr="0026038C">
        <w:rPr>
          <w:rStyle w:val="StyleUnderline"/>
          <w:highlight w:val="cyan"/>
        </w:rPr>
        <w:t>lower</w:t>
      </w:r>
      <w:r w:rsidRPr="009A0B37">
        <w:rPr>
          <w:rStyle w:val="StyleUnderline"/>
        </w:rPr>
        <w:t xml:space="preserve"> the </w:t>
      </w:r>
      <w:r w:rsidRPr="0026038C">
        <w:rPr>
          <w:rStyle w:val="Emphasis"/>
          <w:highlight w:val="cyan"/>
        </w:rPr>
        <w:t>losses</w:t>
      </w:r>
      <w:r w:rsidRPr="009A0B37">
        <w:rPr>
          <w:rStyle w:val="StyleUnderline"/>
        </w:rPr>
        <w:t xml:space="preserve"> that his party will experience. As Election Day nears, the </w:t>
      </w:r>
      <w:r w:rsidRPr="0026038C">
        <w:rPr>
          <w:rStyle w:val="Emphasis"/>
        </w:rPr>
        <w:t>correlation</w:t>
      </w:r>
      <w:r w:rsidRPr="009A0B37">
        <w:rPr>
          <w:rStyle w:val="Emphasis"/>
        </w:rPr>
        <w:t xml:space="preserve"> becomes tighter</w:t>
      </w:r>
      <w:r w:rsidRPr="009A0B37">
        <w:rPr>
          <w:rStyle w:val="StyleUnderline"/>
        </w:rPr>
        <w:t>.</w:t>
      </w:r>
    </w:p>
    <w:p w14:paraId="36F2ECD5" w14:textId="77777777" w:rsidR="00DA459F" w:rsidRDefault="00DA459F" w:rsidP="00DA459F">
      <w:pPr>
        <w:rPr>
          <w:rStyle w:val="StyleUnderline"/>
        </w:rPr>
      </w:pPr>
      <w:r w:rsidRPr="001000AC">
        <w:rPr>
          <w:sz w:val="16"/>
        </w:rPr>
        <w:t xml:space="preserve">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26038C">
        <w:rPr>
          <w:rStyle w:val="StyleUnderline"/>
          <w:highlight w:val="cyan"/>
        </w:rPr>
        <w:t>every time the president’s</w:t>
      </w:r>
      <w:r w:rsidRPr="00BF6620">
        <w:rPr>
          <w:rStyle w:val="StyleUnderline"/>
        </w:rPr>
        <w:t xml:space="preserve"> net job </w:t>
      </w:r>
      <w:r w:rsidRPr="0026038C">
        <w:rPr>
          <w:rStyle w:val="Emphasis"/>
          <w:highlight w:val="cyan"/>
        </w:rPr>
        <w:t>approval</w:t>
      </w:r>
      <w:r w:rsidRPr="001000AC">
        <w:rPr>
          <w:sz w:val="16"/>
        </w:rPr>
        <w:t xml:space="preserve"> (approval minus disapproval) </w:t>
      </w:r>
      <w:r w:rsidRPr="0026038C">
        <w:rPr>
          <w:rStyle w:val="StyleUnderline"/>
          <w:highlight w:val="cyan"/>
        </w:rPr>
        <w:t xml:space="preserve">was </w:t>
      </w:r>
      <w:r w:rsidRPr="0026038C">
        <w:rPr>
          <w:rStyle w:val="Emphasis"/>
          <w:highlight w:val="cyan"/>
        </w:rPr>
        <w:t>negative</w:t>
      </w:r>
      <w:r w:rsidRPr="0026038C">
        <w:rPr>
          <w:rStyle w:val="StyleUnderline"/>
          <w:highlight w:val="cyan"/>
        </w:rPr>
        <w:t xml:space="preserve"> a year before</w:t>
      </w:r>
      <w:r w:rsidRPr="00BF6620">
        <w:rPr>
          <w:rStyle w:val="StyleUnderline"/>
        </w:rPr>
        <w:t xml:space="preserve"> a </w:t>
      </w:r>
      <w:r w:rsidRPr="00BF6620">
        <w:rPr>
          <w:rStyle w:val="Emphasis"/>
        </w:rPr>
        <w:t xml:space="preserve">midterm </w:t>
      </w:r>
      <w:r w:rsidRPr="0026038C">
        <w:rPr>
          <w:rStyle w:val="Emphasis"/>
          <w:highlight w:val="cyan"/>
        </w:rPr>
        <w:t>election</w:t>
      </w:r>
      <w:r w:rsidRPr="00BF6620">
        <w:rPr>
          <w:rStyle w:val="StyleUnderline"/>
        </w:rPr>
        <w:t xml:space="preserve">, the president’s </w:t>
      </w:r>
      <w:r w:rsidRPr="0026038C">
        <w:rPr>
          <w:rStyle w:val="StyleUnderline"/>
          <w:highlight w:val="cyan"/>
        </w:rPr>
        <w:t xml:space="preserve">party </w:t>
      </w:r>
      <w:r w:rsidRPr="0026038C">
        <w:rPr>
          <w:rStyle w:val="Emphasis"/>
          <w:highlight w:val="cyan"/>
        </w:rPr>
        <w:t>lost ground</w:t>
      </w:r>
      <w:r w:rsidRPr="00BF6620">
        <w:rPr>
          <w:rStyle w:val="StyleUnderline"/>
        </w:rPr>
        <w:t xml:space="preserve"> in the House.</w:t>
      </w:r>
    </w:p>
    <w:p w14:paraId="207465F2" w14:textId="77777777" w:rsidR="00DA459F" w:rsidRPr="001000AC" w:rsidRDefault="00DA459F" w:rsidP="00DA459F">
      <w:pPr>
        <w:rPr>
          <w:sz w:val="16"/>
        </w:rPr>
      </w:pPr>
      <w:r w:rsidRPr="001000AC">
        <w:rPr>
          <w:sz w:val="16"/>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2C77C217" w14:textId="77777777" w:rsidR="00DA459F" w:rsidRPr="001000AC" w:rsidRDefault="00DA459F" w:rsidP="00DA459F">
      <w:pPr>
        <w:rPr>
          <w:sz w:val="16"/>
        </w:rPr>
      </w:pPr>
      <w:r w:rsidRPr="001000AC">
        <w:rPr>
          <w:sz w:val="16"/>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095DC9A5" w14:textId="77777777" w:rsidR="00DA459F" w:rsidRPr="001000AC" w:rsidRDefault="00DA459F" w:rsidP="00DA459F">
      <w:pPr>
        <w:rPr>
          <w:sz w:val="16"/>
        </w:rPr>
      </w:pPr>
      <w:r w:rsidRPr="001000AC">
        <w:rPr>
          <w:sz w:val="16"/>
        </w:rPr>
        <w:t xml:space="preserve">A hypothetical example will clarify the meaning of “swing.” Suppose that in a presidential year, Party A gets </w:t>
      </w:r>
      <w:r w:rsidRPr="00422C92">
        <w:rPr>
          <w:sz w:val="16"/>
          <w:u w:val="single"/>
        </w:rPr>
        <w:t>52</w:t>
      </w:r>
      <w:r w:rsidRPr="001000AC">
        <w:rPr>
          <w:sz w:val="16"/>
        </w:rPr>
        <w:t>% of the national House vote and Party B gets 48%. In the midterm two years later, Party A loses four points of its national vote share and ends up with 48% while Party B gains four points, to 52%. The swing would be the sum of these changes—eight points.</w:t>
      </w:r>
    </w:p>
    <w:p w14:paraId="6E0D77E2" w14:textId="77777777" w:rsidR="00DA459F" w:rsidRPr="001000AC" w:rsidRDefault="00DA459F" w:rsidP="00DA459F">
      <w:pPr>
        <w:rPr>
          <w:sz w:val="16"/>
        </w:rPr>
      </w:pPr>
      <w:r w:rsidRPr="001000AC">
        <w:rPr>
          <w:sz w:val="16"/>
        </w:rPr>
        <w:t>Here are the results since 2000:</w:t>
      </w:r>
    </w:p>
    <w:p w14:paraId="15BD1B1B" w14:textId="77777777" w:rsidR="00DA459F" w:rsidRPr="001000AC" w:rsidRDefault="00DA459F" w:rsidP="00DA459F">
      <w:pPr>
        <w:rPr>
          <w:sz w:val="16"/>
        </w:rPr>
      </w:pPr>
      <w:r w:rsidRPr="001000AC">
        <w:rPr>
          <w:sz w:val="16"/>
        </w:rPr>
        <w:t>[FIGURE 1 OMITTED]</w:t>
      </w:r>
    </w:p>
    <w:p w14:paraId="12C593FB" w14:textId="77777777" w:rsidR="00DA459F" w:rsidRPr="001000AC" w:rsidRDefault="00DA459F" w:rsidP="00DA459F">
      <w:pPr>
        <w:rPr>
          <w:sz w:val="16"/>
        </w:rPr>
      </w:pPr>
      <w:r w:rsidRPr="001000AC">
        <w:rPr>
          <w:sz w:val="16"/>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40CACE5D" w14:textId="77777777" w:rsidR="00DA459F" w:rsidRPr="001000AC" w:rsidRDefault="00DA459F" w:rsidP="00DA459F">
      <w:pPr>
        <w:rPr>
          <w:sz w:val="16"/>
        </w:rPr>
      </w:pPr>
      <w:r w:rsidRPr="001000AC">
        <w:rPr>
          <w:sz w:val="16"/>
        </w:rPr>
        <w:lastRenderedPageBreak/>
        <w:t>What does this history tell us about the 2026 midterm elections?</w:t>
      </w:r>
    </w:p>
    <w:p w14:paraId="3F5B98E2" w14:textId="77777777" w:rsidR="00DA459F" w:rsidRDefault="00DA459F" w:rsidP="00DA459F">
      <w:pPr>
        <w:rPr>
          <w:rStyle w:val="StyleUnderline"/>
        </w:rPr>
      </w:pPr>
      <w:r w:rsidRPr="001000AC">
        <w:rPr>
          <w:sz w:val="16"/>
        </w:rPr>
        <w:t xml:space="preserve">As we have seen, the president’s party almost always loses ground in the midterm election following his victory, and the unusual circumstances that fueled the two exceptions since the 1930s do not seem </w:t>
      </w:r>
      <w:r w:rsidRPr="0026038C">
        <w:rPr>
          <w:sz w:val="16"/>
        </w:rPr>
        <w:t>to</w:t>
      </w:r>
      <w:r w:rsidRPr="001000AC">
        <w:rPr>
          <w:sz w:val="16"/>
        </w:rPr>
        <w:t xml:space="preserve"> prevail today. After the 2024 election, moreover, Republicans held only 220 seats, just two more than the minimum needed for a majority. Barring unforeseeable game-changing events during the next 14 months, </w:t>
      </w:r>
      <w:r w:rsidRPr="00BF6620">
        <w:rPr>
          <w:rStyle w:val="StyleUnderline"/>
        </w:rPr>
        <w:t xml:space="preserve">the </w:t>
      </w:r>
      <w:r w:rsidRPr="0026038C">
        <w:rPr>
          <w:rStyle w:val="Emphasis"/>
          <w:highlight w:val="cyan"/>
        </w:rPr>
        <w:t>probability</w:t>
      </w:r>
      <w:r w:rsidRPr="00BF6620">
        <w:rPr>
          <w:rStyle w:val="StyleUnderline"/>
        </w:rPr>
        <w:t xml:space="preserve"> that </w:t>
      </w:r>
      <w:r w:rsidRPr="0026038C">
        <w:rPr>
          <w:rStyle w:val="StyleUnderline"/>
          <w:highlight w:val="cyan"/>
        </w:rPr>
        <w:t xml:space="preserve">Republicans will </w:t>
      </w:r>
      <w:r w:rsidRPr="0026038C">
        <w:rPr>
          <w:rStyle w:val="Emphasis"/>
          <w:highlight w:val="cyan"/>
        </w:rPr>
        <w:t>lose control</w:t>
      </w:r>
      <w:r w:rsidRPr="00BF6620">
        <w:rPr>
          <w:rStyle w:val="StyleUnderline"/>
        </w:rPr>
        <w:t xml:space="preserve"> of the House </w:t>
      </w:r>
      <w:r w:rsidRPr="0026038C">
        <w:rPr>
          <w:rStyle w:val="StyleUnderline"/>
          <w:highlight w:val="cyan"/>
        </w:rPr>
        <w:t xml:space="preserve">is </w:t>
      </w:r>
      <w:r w:rsidRPr="0026038C">
        <w:rPr>
          <w:rStyle w:val="Emphasis"/>
          <w:highlight w:val="cyan"/>
        </w:rPr>
        <w:t>very high</w:t>
      </w:r>
      <w:r w:rsidRPr="0026038C">
        <w:rPr>
          <w:rStyle w:val="StyleUnderline"/>
          <w:highlight w:val="cyan"/>
        </w:rPr>
        <w:t>.</w:t>
      </w:r>
    </w:p>
    <w:p w14:paraId="3804DA70" w14:textId="77777777" w:rsidR="00DA459F" w:rsidRPr="001000AC" w:rsidRDefault="00DA459F" w:rsidP="00DA459F">
      <w:pPr>
        <w:rPr>
          <w:sz w:val="16"/>
        </w:rPr>
      </w:pPr>
      <w:r w:rsidRPr="001000AC">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2D3CC757" w14:textId="77777777" w:rsidR="00DA459F" w:rsidRPr="001000AC" w:rsidRDefault="00DA459F" w:rsidP="00DA459F">
      <w:pPr>
        <w:rPr>
          <w:sz w:val="16"/>
        </w:rPr>
      </w:pPr>
      <w:r w:rsidRPr="001000AC">
        <w:rPr>
          <w:sz w:val="16"/>
        </w:rPr>
        <w:t xml:space="preserve">If history is any guide, President </w:t>
      </w:r>
      <w:r w:rsidRPr="0026038C">
        <w:rPr>
          <w:rStyle w:val="Emphasis"/>
          <w:highlight w:val="cyan"/>
        </w:rPr>
        <w:t>Trump’s</w:t>
      </w:r>
      <w:r w:rsidRPr="00BF6620">
        <w:rPr>
          <w:rStyle w:val="StyleUnderline"/>
        </w:rPr>
        <w:t xml:space="preserve"> personal </w:t>
      </w:r>
      <w:r w:rsidRPr="0026038C">
        <w:rPr>
          <w:rStyle w:val="Emphasis"/>
          <w:highlight w:val="cyan"/>
        </w:rPr>
        <w:t>relationship</w:t>
      </w:r>
      <w:r w:rsidRPr="0026038C">
        <w:rPr>
          <w:rStyle w:val="StyleUnderline"/>
          <w:highlight w:val="cyan"/>
        </w:rPr>
        <w:t xml:space="preserve"> with</w:t>
      </w:r>
      <w:r w:rsidRPr="00BF6620">
        <w:rPr>
          <w:rStyle w:val="StyleUnderline"/>
        </w:rPr>
        <w:t xml:space="preserve"> his </w:t>
      </w:r>
      <w:r w:rsidRPr="0026038C">
        <w:rPr>
          <w:rStyle w:val="Emphasis"/>
          <w:highlight w:val="cyan"/>
        </w:rPr>
        <w:t>supporters</w:t>
      </w:r>
      <w:r w:rsidRPr="00BF6620">
        <w:rPr>
          <w:rStyle w:val="StyleUnderline"/>
        </w:rPr>
        <w:t xml:space="preserve"> may </w:t>
      </w:r>
      <w:r w:rsidRPr="0026038C">
        <w:rPr>
          <w:rStyle w:val="StyleUnderline"/>
          <w:highlight w:val="cyan"/>
        </w:rPr>
        <w:t>work to</w:t>
      </w:r>
      <w:r w:rsidRPr="00BF6620">
        <w:rPr>
          <w:rStyle w:val="StyleUnderline"/>
        </w:rPr>
        <w:t xml:space="preserve"> the </w:t>
      </w:r>
      <w:r w:rsidRPr="0026038C">
        <w:rPr>
          <w:rStyle w:val="StyleUnderline"/>
          <w:highlight w:val="cyan"/>
        </w:rPr>
        <w:t>Dem</w:t>
      </w:r>
      <w:r w:rsidRPr="0026038C">
        <w:rPr>
          <w:rStyle w:val="StyleUnderline"/>
        </w:rPr>
        <w:t>ocrat</w:t>
      </w:r>
      <w:r w:rsidRPr="0026038C">
        <w:rPr>
          <w:rStyle w:val="StyleUnderline"/>
          <w:highlight w:val="cyan"/>
        </w:rPr>
        <w:t>s</w:t>
      </w:r>
      <w:r w:rsidRPr="0026038C">
        <w:rPr>
          <w:rStyle w:val="StyleUnderline"/>
        </w:rPr>
        <w:t>’</w:t>
      </w:r>
      <w:r w:rsidRPr="00BF6620">
        <w:rPr>
          <w:rStyle w:val="StyleUnderline"/>
        </w:rPr>
        <w:t xml:space="preserve"> </w:t>
      </w:r>
      <w:r w:rsidRPr="0026038C">
        <w:rPr>
          <w:rStyle w:val="Emphasis"/>
          <w:highlight w:val="cyan"/>
        </w:rPr>
        <w:t>advantage</w:t>
      </w:r>
      <w:r w:rsidRPr="001000AC">
        <w:rPr>
          <w:sz w:val="16"/>
        </w:rPr>
        <w:t xml:space="preserve">, as it did in the 2018 midterm election after Trump’s upset victory over Hillary Clinton in 2016. In 2018, </w:t>
      </w:r>
      <w:r w:rsidRPr="00BF6620">
        <w:rPr>
          <w:rStyle w:val="StyleUnderline"/>
        </w:rPr>
        <w:t xml:space="preserve">total </w:t>
      </w:r>
      <w:r w:rsidRPr="0026038C">
        <w:rPr>
          <w:rStyle w:val="Emphasis"/>
          <w:highlight w:val="cyan"/>
        </w:rPr>
        <w:t>support</w:t>
      </w:r>
      <w:r w:rsidRPr="0026038C">
        <w:rPr>
          <w:rStyle w:val="StyleUnderline"/>
          <w:highlight w:val="cyan"/>
        </w:rPr>
        <w:t xml:space="preserve"> for</w:t>
      </w:r>
      <w:r w:rsidRPr="00BF6620">
        <w:rPr>
          <w:rStyle w:val="StyleUnderline"/>
        </w:rPr>
        <w:t xml:space="preserve"> House </w:t>
      </w:r>
      <w:r w:rsidRPr="0026038C">
        <w:rPr>
          <w:rStyle w:val="StyleUnderline"/>
          <w:highlight w:val="cyan"/>
        </w:rPr>
        <w:t>Republican</w:t>
      </w:r>
      <w:r w:rsidRPr="00BF6620">
        <w:rPr>
          <w:rStyle w:val="StyleUnderline"/>
        </w:rPr>
        <w:t xml:space="preserve"> candidate</w:t>
      </w:r>
      <w:r w:rsidRPr="0026038C">
        <w:rPr>
          <w:rStyle w:val="StyleUnderline"/>
          <w:highlight w:val="cyan"/>
        </w:rPr>
        <w:t>s</w:t>
      </w:r>
      <w:r w:rsidRPr="00BF6620">
        <w:rPr>
          <w:rStyle w:val="StyleUnderline"/>
        </w:rPr>
        <w:t xml:space="preserve"> </w:t>
      </w:r>
      <w:r w:rsidRPr="0026038C">
        <w:rPr>
          <w:rStyle w:val="Emphasis"/>
          <w:highlight w:val="cyan"/>
        </w:rPr>
        <w:t>fell</w:t>
      </w:r>
      <w:r w:rsidRPr="001000AC">
        <w:rPr>
          <w:sz w:val="16"/>
        </w:rPr>
        <w:t xml:space="preserve">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0FB8277B" w14:textId="77777777" w:rsidR="00DA459F" w:rsidRPr="001000AC" w:rsidRDefault="00DA459F" w:rsidP="00DA459F">
      <w:pPr>
        <w:rPr>
          <w:sz w:val="16"/>
        </w:rPr>
      </w:pPr>
      <w:r w:rsidRPr="001000AC">
        <w:rPr>
          <w:sz w:val="16"/>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26CF491D" w14:textId="77777777" w:rsidR="00DA459F" w:rsidRPr="001000AC" w:rsidRDefault="00DA459F" w:rsidP="00DA459F">
      <w:pPr>
        <w:rPr>
          <w:sz w:val="16"/>
        </w:rPr>
      </w:pPr>
      <w:r w:rsidRPr="0026038C">
        <w:rPr>
          <w:rStyle w:val="StyleUnderline"/>
          <w:highlight w:val="cyan"/>
        </w:rPr>
        <w:t>If Republicans are to</w:t>
      </w:r>
      <w:r w:rsidRPr="0026038C">
        <w:rPr>
          <w:rStyle w:val="StyleUnderline"/>
        </w:rPr>
        <w:t xml:space="preserve"> have a serious </w:t>
      </w:r>
      <w:r w:rsidRPr="0026038C">
        <w:rPr>
          <w:rStyle w:val="Emphasis"/>
        </w:rPr>
        <w:t>chance</w:t>
      </w:r>
      <w:r w:rsidRPr="0026038C">
        <w:rPr>
          <w:rStyle w:val="StyleUnderline"/>
        </w:rPr>
        <w:t xml:space="preserve"> of retaining </w:t>
      </w:r>
      <w:r w:rsidRPr="0026038C">
        <w:rPr>
          <w:rStyle w:val="Emphasis"/>
          <w:highlight w:val="cyan"/>
        </w:rPr>
        <w:t>control</w:t>
      </w:r>
      <w:r w:rsidRPr="0026038C">
        <w:rPr>
          <w:rStyle w:val="StyleUnderline"/>
        </w:rPr>
        <w:t xml:space="preserve"> of </w:t>
      </w:r>
      <w:r w:rsidRPr="0026038C">
        <w:rPr>
          <w:rStyle w:val="StyleUnderline"/>
          <w:highlight w:val="cyan"/>
        </w:rPr>
        <w:t>the House</w:t>
      </w:r>
      <w:r w:rsidRPr="0026038C">
        <w:rPr>
          <w:sz w:val="16"/>
        </w:rPr>
        <w:t xml:space="preserve">, President </w:t>
      </w:r>
      <w:r w:rsidRPr="0026038C">
        <w:rPr>
          <w:rStyle w:val="Emphasis"/>
          <w:highlight w:val="cyan"/>
        </w:rPr>
        <w:t>Trump</w:t>
      </w:r>
      <w:r w:rsidRPr="0026038C">
        <w:rPr>
          <w:rStyle w:val="StyleUnderline"/>
          <w:highlight w:val="cyan"/>
        </w:rPr>
        <w:t xml:space="preserve"> will have to improve</w:t>
      </w:r>
      <w:r w:rsidRPr="0026038C">
        <w:rPr>
          <w:rStyle w:val="StyleUnderline"/>
        </w:rPr>
        <w:t xml:space="preserve"> his </w:t>
      </w:r>
      <w:r w:rsidRPr="0026038C">
        <w:rPr>
          <w:rStyle w:val="Emphasis"/>
          <w:highlight w:val="cyan"/>
        </w:rPr>
        <w:t>job approval</w:t>
      </w:r>
      <w:r w:rsidRPr="0026038C">
        <w:rPr>
          <w:rStyle w:val="StyleUnderline"/>
        </w:rPr>
        <w:t xml:space="preserve"> significantly</w:t>
      </w:r>
      <w:r w:rsidRPr="0026038C">
        <w:rPr>
          <w:sz w:val="16"/>
        </w:rPr>
        <w:t>. A widely used unweighted average of recent surveys</w:t>
      </w:r>
      <w:r w:rsidRPr="001000AC">
        <w:rPr>
          <w:sz w:val="16"/>
        </w:rPr>
        <w:t xml:space="preserve"> places his approval at 45.8% and disapproval at 50.9%, a net of -5.1. An average that weights polls for recency, quality, and other factors finds 44.3% approval and 52.2% disapproval, a net of -7.9. </w:t>
      </w:r>
      <w:r w:rsidRPr="00BF6620">
        <w:rPr>
          <w:rStyle w:val="StyleUnderline"/>
        </w:rPr>
        <w:t xml:space="preserve">The president’s </w:t>
      </w:r>
      <w:r w:rsidRPr="00BF6620">
        <w:rPr>
          <w:rStyle w:val="Emphasis"/>
        </w:rPr>
        <w:t>standing</w:t>
      </w:r>
      <w:r w:rsidRPr="00BF6620">
        <w:rPr>
          <w:rStyle w:val="StyleUnderline"/>
        </w:rPr>
        <w:t xml:space="preserve"> is especially </w:t>
      </w:r>
      <w:r w:rsidRPr="00BF6620">
        <w:rPr>
          <w:rStyle w:val="Emphasis"/>
        </w:rPr>
        <w:t>low</w:t>
      </w:r>
      <w:r w:rsidRPr="00BF6620">
        <w:rPr>
          <w:rStyle w:val="StyleUnderline"/>
        </w:rPr>
        <w:t xml:space="preserve"> among </w:t>
      </w:r>
      <w:r w:rsidRPr="00BF6620">
        <w:rPr>
          <w:rStyle w:val="Emphasis"/>
        </w:rPr>
        <w:t>groups</w:t>
      </w:r>
      <w:r w:rsidRPr="00BF6620">
        <w:rPr>
          <w:rStyle w:val="StyleUnderline"/>
        </w:rPr>
        <w:t xml:space="preserve"> that shifted </w:t>
      </w:r>
      <w:r w:rsidRPr="00BF6620">
        <w:rPr>
          <w:rStyle w:val="Emphasis"/>
        </w:rPr>
        <w:t>toward him</w:t>
      </w:r>
      <w:r w:rsidRPr="00BF6620">
        <w:rPr>
          <w:rStyle w:val="StyleUnderline"/>
        </w:rPr>
        <w:t xml:space="preserve"> in last year’s presidential </w:t>
      </w:r>
      <w:r w:rsidRPr="00BF6620">
        <w:rPr>
          <w:rStyle w:val="Emphasis"/>
        </w:rPr>
        <w:t>election</w:t>
      </w:r>
      <w:r w:rsidRPr="001000AC">
        <w:rPr>
          <w:sz w:val="16"/>
        </w:rPr>
        <w:t>—just 28% approval among Hispanics and Independents and 29% among young adults ages 18 to 29.</w:t>
      </w:r>
    </w:p>
    <w:p w14:paraId="7934B68C" w14:textId="77777777" w:rsidR="00DA459F" w:rsidRPr="00242B36" w:rsidRDefault="00DA459F" w:rsidP="00DA459F">
      <w:r w:rsidRPr="001000AC">
        <w:rPr>
          <w:sz w:val="16"/>
        </w:rPr>
        <w:t xml:space="preserve">As we have seen, </w:t>
      </w:r>
      <w:r w:rsidRPr="00BF6620">
        <w:rPr>
          <w:rStyle w:val="StyleUnderline"/>
        </w:rPr>
        <w:t xml:space="preserve">there is no </w:t>
      </w:r>
      <w:r w:rsidRPr="00BF6620">
        <w:rPr>
          <w:rStyle w:val="Emphasis"/>
        </w:rPr>
        <w:t>modern precedent</w:t>
      </w:r>
      <w:r w:rsidRPr="00BF6620">
        <w:rPr>
          <w:rStyle w:val="StyleUnderline"/>
        </w:rPr>
        <w:t xml:space="preserve"> for the president’s party to </w:t>
      </w:r>
      <w:r w:rsidRPr="00BF6620">
        <w:rPr>
          <w:rStyle w:val="Emphasis"/>
        </w:rPr>
        <w:t>avoid losses</w:t>
      </w:r>
      <w:r w:rsidRPr="00BF6620">
        <w:rPr>
          <w:rStyle w:val="StyleUnderline"/>
        </w:rPr>
        <w:t xml:space="preserve"> in the House unless the president’s </w:t>
      </w:r>
      <w:r w:rsidRPr="00BF6620">
        <w:rPr>
          <w:rStyle w:val="Emphasis"/>
        </w:rPr>
        <w:t>job approval</w:t>
      </w:r>
      <w:r w:rsidRPr="00BF6620">
        <w:rPr>
          <w:rStyle w:val="StyleUnderline"/>
        </w:rPr>
        <w:t xml:space="preserve"> is well above 50%. </w:t>
      </w:r>
      <w:r w:rsidRPr="001000AC">
        <w:rPr>
          <w:sz w:val="16"/>
        </w:rPr>
        <w:t>By this measure, Trump has a long way to go.</w:t>
      </w:r>
    </w:p>
    <w:p w14:paraId="764C10F7" w14:textId="77777777" w:rsidR="00DA459F" w:rsidRPr="00710787" w:rsidRDefault="00DA459F" w:rsidP="00DA459F">
      <w:pPr>
        <w:rPr>
          <w:rStyle w:val="TitleChar"/>
        </w:rPr>
      </w:pPr>
    </w:p>
    <w:p w14:paraId="5F33DA86" w14:textId="77777777" w:rsidR="00DA459F" w:rsidRPr="00710787" w:rsidRDefault="00DA459F" w:rsidP="00DA459F">
      <w:pPr>
        <w:pStyle w:val="Heading4"/>
      </w:pPr>
      <w:r>
        <w:t xml:space="preserve">It’s </w:t>
      </w:r>
      <w:r>
        <w:rPr>
          <w:u w:val="single"/>
        </w:rPr>
        <w:t>always</w:t>
      </w:r>
      <w:r w:rsidRPr="00AB070C">
        <w:t xml:space="preserve"> campaign season</w:t>
      </w:r>
      <w:r>
        <w:t xml:space="preserve">. </w:t>
      </w:r>
    </w:p>
    <w:p w14:paraId="63533E30" w14:textId="77777777" w:rsidR="00DA459F" w:rsidRPr="00710787" w:rsidRDefault="00DA459F" w:rsidP="00DA459F">
      <w:r w:rsidRPr="00710787">
        <w:t xml:space="preserve">Cami </w:t>
      </w:r>
      <w:proofErr w:type="spellStart"/>
      <w:r w:rsidRPr="00710787">
        <w:rPr>
          <w:rStyle w:val="Style13ptBold"/>
        </w:rPr>
        <w:t>Mondeaux</w:t>
      </w:r>
      <w:proofErr w:type="spellEnd"/>
      <w:r w:rsidRPr="00710787">
        <w:rPr>
          <w:rStyle w:val="Style13ptBold"/>
        </w:rPr>
        <w:t xml:space="preserve">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0B85ACC7" w14:textId="77777777" w:rsidR="00DA459F" w:rsidRPr="00710787" w:rsidRDefault="00DA459F" w:rsidP="00DA459F">
      <w:pPr>
        <w:rPr>
          <w:rStyle w:val="TitleChar"/>
        </w:rPr>
      </w:pPr>
      <w:r w:rsidRPr="00710787">
        <w:rPr>
          <w:rStyle w:val="TitleChar"/>
        </w:rPr>
        <w:t>The Big Idea: An early look at the 2026 midterm elections</w:t>
      </w:r>
    </w:p>
    <w:p w14:paraId="22421301" w14:textId="77777777" w:rsidR="00DA459F" w:rsidRDefault="00DA459F" w:rsidP="00DA459F">
      <w:pPr>
        <w:rPr>
          <w:rStyle w:val="TitleChar"/>
        </w:rPr>
      </w:pPr>
      <w:r w:rsidRPr="0041504C">
        <w:rPr>
          <w:rStyle w:val="TitleChar"/>
          <w:highlight w:val="cyan"/>
        </w:rPr>
        <w:lastRenderedPageBreak/>
        <w:t>It’s more than a year</w:t>
      </w:r>
      <w:r w:rsidRPr="00710787">
        <w:rPr>
          <w:rStyle w:val="TitleChar"/>
        </w:rPr>
        <w:t xml:space="preserve"> until Election Day</w:t>
      </w:r>
      <w:r w:rsidRPr="00710787">
        <w:rPr>
          <w:sz w:val="16"/>
        </w:rPr>
        <w:t xml:space="preserve"> on Nov. 3, 2026. </w:t>
      </w:r>
      <w:r w:rsidRPr="0041504C">
        <w:rPr>
          <w:rStyle w:val="TitleChar"/>
          <w:highlight w:val="cyan"/>
        </w:rPr>
        <w:t>But</w:t>
      </w:r>
      <w:r w:rsidRPr="00710787">
        <w:rPr>
          <w:sz w:val="16"/>
        </w:rPr>
        <w:t xml:space="preserve"> for those unaccustomed to Washington, D.C., an important note: </w:t>
      </w:r>
      <w:r w:rsidRPr="0041504C">
        <w:rPr>
          <w:rStyle w:val="TitleChar"/>
          <w:highlight w:val="cyan"/>
        </w:rPr>
        <w:t xml:space="preserve">It’s </w:t>
      </w:r>
      <w:r w:rsidRPr="0041504C">
        <w:rPr>
          <w:rStyle w:val="Emphasis"/>
          <w:highlight w:val="cyan"/>
        </w:rPr>
        <w:t>always campaign</w:t>
      </w:r>
      <w:r w:rsidRPr="00710787">
        <w:rPr>
          <w:rStyle w:val="TitleChar"/>
        </w:rPr>
        <w:t xml:space="preserve"> </w:t>
      </w:r>
      <w:r w:rsidRPr="0041504C">
        <w:rPr>
          <w:rStyle w:val="Emphasis"/>
          <w:highlight w:val="cyan"/>
        </w:rPr>
        <w:t>season</w:t>
      </w:r>
      <w:r w:rsidRPr="00710787">
        <w:rPr>
          <w:rStyle w:val="TitleChar"/>
        </w:rPr>
        <w:t xml:space="preserve"> in the </w:t>
      </w:r>
      <w:r w:rsidRPr="00710787">
        <w:rPr>
          <w:rStyle w:val="Emphasis"/>
        </w:rPr>
        <w:t>nation’s capital</w:t>
      </w:r>
      <w:r w:rsidRPr="00710787">
        <w:rPr>
          <w:rStyle w:val="TitleChar"/>
        </w:rPr>
        <w:t>.</w:t>
      </w:r>
    </w:p>
    <w:p w14:paraId="5BDFD67E" w14:textId="77777777" w:rsidR="00DA459F" w:rsidRDefault="00DA459F" w:rsidP="00DA459F">
      <w:pPr>
        <w:rPr>
          <w:rStyle w:val="TitleChar"/>
        </w:rPr>
      </w:pPr>
      <w:r w:rsidRPr="00710787">
        <w:rPr>
          <w:sz w:val="16"/>
        </w:rPr>
        <w:t xml:space="preserve">Both chambers of Congress will be up for grabs next fall, </w:t>
      </w:r>
      <w:r w:rsidRPr="00710787">
        <w:rPr>
          <w:rStyle w:val="TitleChar"/>
        </w:rPr>
        <w:t xml:space="preserve">and </w:t>
      </w:r>
      <w:r w:rsidRPr="0041504C">
        <w:rPr>
          <w:rStyle w:val="TitleChar"/>
          <w:highlight w:val="cyan"/>
        </w:rPr>
        <w:t>both parties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strategizing</w:t>
      </w:r>
      <w:r w:rsidRPr="00710787">
        <w:rPr>
          <w:rStyle w:val="TitleChar"/>
        </w:rPr>
        <w:t xml:space="preserve"> on </w:t>
      </w:r>
      <w:r w:rsidRPr="0041504C">
        <w:rPr>
          <w:rStyle w:val="TitleChar"/>
          <w:highlight w:val="cyan"/>
        </w:rPr>
        <w:t xml:space="preserve">how they’re </w:t>
      </w:r>
      <w:r w:rsidRPr="0041504C">
        <w:rPr>
          <w:rStyle w:val="Emphasis"/>
          <w:highlight w:val="cyan"/>
        </w:rPr>
        <w:t>going</w:t>
      </w:r>
      <w:r w:rsidRPr="0041504C">
        <w:rPr>
          <w:rStyle w:val="TitleChar"/>
          <w:highlight w:val="cyan"/>
        </w:rPr>
        <w:t xml:space="preserve"> to </w:t>
      </w:r>
      <w:r w:rsidRPr="0041504C">
        <w:rPr>
          <w:rStyle w:val="Emphasis"/>
          <w:highlight w:val="cyan"/>
        </w:rPr>
        <w:t>defend</w:t>
      </w:r>
      <w:r w:rsidRPr="00710787">
        <w:rPr>
          <w:sz w:val="16"/>
        </w:rPr>
        <w:t xml:space="preserve"> </w:t>
      </w:r>
      <w:r w:rsidRPr="0041504C">
        <w:rPr>
          <w:rStyle w:val="TitleChar"/>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TitleChar"/>
        </w:rPr>
        <w:t xml:space="preserve">or topple their </w:t>
      </w:r>
      <w:r w:rsidRPr="00710787">
        <w:rPr>
          <w:rStyle w:val="Emphasis"/>
        </w:rPr>
        <w:t>opponents</w:t>
      </w:r>
      <w:r w:rsidRPr="00710787">
        <w:rPr>
          <w:rStyle w:val="TitleChar"/>
        </w:rPr>
        <w:t xml:space="preserve"> to regain at least a sliver of control.</w:t>
      </w:r>
    </w:p>
    <w:p w14:paraId="35348467" w14:textId="77777777" w:rsidR="00DA459F" w:rsidRPr="00710787" w:rsidRDefault="00DA459F" w:rsidP="00DA459F">
      <w:pPr>
        <w:rPr>
          <w:sz w:val="16"/>
        </w:rPr>
      </w:pPr>
      <w:r w:rsidRPr="00710787">
        <w:rPr>
          <w:sz w:val="16"/>
        </w:rPr>
        <w:t xml:space="preserve">It could be too early to determine which issues will be the selling points for next year. After all, voters historically have short-term memories and it’s often the biggest news cycle closest to Election Day </w:t>
      </w:r>
      <w:proofErr w:type="gramStart"/>
      <w:r w:rsidRPr="00710787">
        <w:rPr>
          <w:sz w:val="16"/>
        </w:rPr>
        <w:t>that sways opinions</w:t>
      </w:r>
      <w:proofErr w:type="gramEnd"/>
      <w:r w:rsidRPr="00710787">
        <w:rPr>
          <w:sz w:val="16"/>
        </w:rPr>
        <w:t xml:space="preserve"> the most.</w:t>
      </w:r>
    </w:p>
    <w:p w14:paraId="3AC83B16" w14:textId="77777777" w:rsidR="00DA459F" w:rsidRDefault="00DA459F" w:rsidP="00DA459F">
      <w:pPr>
        <w:rPr>
          <w:rStyle w:val="TitleChar"/>
        </w:rPr>
      </w:pPr>
      <w:r w:rsidRPr="00710787">
        <w:rPr>
          <w:rStyle w:val="TitleChar"/>
        </w:rPr>
        <w:t>But it’s clear</w:t>
      </w:r>
      <w:r w:rsidRPr="00710787">
        <w:rPr>
          <w:sz w:val="16"/>
        </w:rPr>
        <w:t xml:space="preserve"> </w:t>
      </w:r>
      <w:r w:rsidRPr="00710787">
        <w:rPr>
          <w:rStyle w:val="TitleChar"/>
        </w:rPr>
        <w:t xml:space="preserve">that </w:t>
      </w:r>
      <w:r w:rsidRPr="0041504C">
        <w:rPr>
          <w:rStyle w:val="TitleChar"/>
          <w:highlight w:val="cyan"/>
        </w:rPr>
        <w:t>Republicans and Democrats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trying to make their jobs</w:t>
      </w:r>
      <w:r w:rsidRPr="00710787">
        <w:rPr>
          <w:rStyle w:val="TitleChar"/>
        </w:rPr>
        <w:t xml:space="preserve"> </w:t>
      </w:r>
      <w:r w:rsidRPr="0041504C">
        <w:rPr>
          <w:rStyle w:val="Emphasis"/>
          <w:highlight w:val="cyan"/>
        </w:rPr>
        <w:t>easier</w:t>
      </w:r>
      <w:r w:rsidRPr="0041504C">
        <w:rPr>
          <w:rStyle w:val="TitleChar"/>
          <w:highlight w:val="cyan"/>
        </w:rPr>
        <w:t xml:space="preserve"> for </w:t>
      </w:r>
      <w:r w:rsidRPr="0041504C">
        <w:rPr>
          <w:rStyle w:val="Emphasis"/>
          <w:highlight w:val="cyan"/>
        </w:rPr>
        <w:t>when campaign season</w:t>
      </w:r>
      <w:r w:rsidRPr="00710787">
        <w:rPr>
          <w:rStyle w:val="TitleChar"/>
        </w:rPr>
        <w:t xml:space="preserve"> </w:t>
      </w:r>
      <w:r w:rsidRPr="0041504C">
        <w:rPr>
          <w:rStyle w:val="TitleChar"/>
          <w:highlight w:val="cyan"/>
        </w:rPr>
        <w:t xml:space="preserve">begins in </w:t>
      </w:r>
      <w:r w:rsidRPr="0041504C">
        <w:rPr>
          <w:rStyle w:val="Emphasis"/>
          <w:highlight w:val="cyan"/>
        </w:rPr>
        <w:t>earnest</w:t>
      </w:r>
      <w:r w:rsidRPr="00710787">
        <w:rPr>
          <w:sz w:val="16"/>
        </w:rPr>
        <w:t xml:space="preserve"> </w:t>
      </w:r>
      <w:r w:rsidRPr="00710787">
        <w:rPr>
          <w:rStyle w:val="TitleChar"/>
        </w:rPr>
        <w:t>— especially for those in the most vulnerable seats.</w:t>
      </w:r>
    </w:p>
    <w:p w14:paraId="2E8F8266" w14:textId="77777777" w:rsidR="00DA459F" w:rsidRPr="00EA0F0A" w:rsidRDefault="00DA459F" w:rsidP="00DA459F"/>
    <w:p w14:paraId="528A60DD" w14:textId="77777777" w:rsidR="00DA459F" w:rsidRPr="00EA0F0A" w:rsidRDefault="00DA459F" w:rsidP="00DA459F">
      <w:pPr>
        <w:pStyle w:val="Heading4"/>
      </w:pPr>
      <w:r>
        <w:t xml:space="preserve">The link is </w:t>
      </w:r>
      <w:r w:rsidRPr="007607C2">
        <w:rPr>
          <w:u w:val="single"/>
        </w:rPr>
        <w:t>not too soon</w:t>
      </w:r>
      <w:r>
        <w:t xml:space="preserve">---the plan is a </w:t>
      </w:r>
      <w:r w:rsidRPr="007607C2">
        <w:rPr>
          <w:u w:val="single"/>
        </w:rPr>
        <w:t>massive boost</w:t>
      </w:r>
      <w:r>
        <w:t xml:space="preserve"> in Trump’s </w:t>
      </w:r>
      <w:r w:rsidRPr="007607C2">
        <w:rPr>
          <w:u w:val="single"/>
        </w:rPr>
        <w:t>job approval</w:t>
      </w:r>
      <w:r>
        <w:t xml:space="preserve">. </w:t>
      </w:r>
      <w:r w:rsidRPr="007607C2">
        <w:rPr>
          <w:u w:val="single"/>
        </w:rPr>
        <w:t>Jobs</w:t>
      </w:r>
      <w:r>
        <w:t xml:space="preserve"> and the </w:t>
      </w:r>
      <w:r w:rsidRPr="007607C2">
        <w:rPr>
          <w:u w:val="single"/>
        </w:rPr>
        <w:t>economy</w:t>
      </w:r>
      <w:r>
        <w:t xml:space="preserve"> are </w:t>
      </w:r>
      <w:r w:rsidRPr="007607C2">
        <w:rPr>
          <w:u w:val="single"/>
        </w:rPr>
        <w:t>specifically key</w:t>
      </w:r>
      <w:r>
        <w:t>.</w:t>
      </w:r>
    </w:p>
    <w:p w14:paraId="21B2E803" w14:textId="77777777" w:rsidR="00DA459F" w:rsidRPr="00242B36" w:rsidRDefault="00DA459F" w:rsidP="00DA459F">
      <w:proofErr w:type="spellStart"/>
      <w:r w:rsidRPr="00242B36">
        <w:rPr>
          <w:rStyle w:val="Style13ptBold"/>
        </w:rPr>
        <w:t>Galston</w:t>
      </w:r>
      <w:proofErr w:type="spellEnd"/>
      <w:r w:rsidRPr="00242B36">
        <w:rPr>
          <w:rStyle w:val="Style13ptBold"/>
        </w:rPr>
        <w:t xml:space="preserve">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677B79E1" w14:textId="77777777" w:rsidR="00DA459F" w:rsidRPr="00461B43" w:rsidRDefault="00DA459F" w:rsidP="00DA459F">
      <w:pPr>
        <w:rPr>
          <w:sz w:val="16"/>
        </w:rPr>
      </w:pPr>
      <w:r w:rsidRPr="00461B43">
        <w:rPr>
          <w:sz w:val="16"/>
        </w:rPr>
        <w:t>What could change between now and November 2026?</w:t>
      </w:r>
    </w:p>
    <w:p w14:paraId="06FF8ED3" w14:textId="77777777" w:rsidR="00DA459F" w:rsidRDefault="00DA459F" w:rsidP="00DA459F">
      <w:pPr>
        <w:rPr>
          <w:rStyle w:val="StyleUnderline"/>
        </w:rPr>
      </w:pPr>
      <w:r w:rsidRPr="00461B43">
        <w:rPr>
          <w:sz w:val="16"/>
        </w:rPr>
        <w:lastRenderedPageBreak/>
        <w:t xml:space="preserve">This analysis has focused on what would happen if the midterm elections were held tomorrow. But </w:t>
      </w:r>
      <w:proofErr w:type="gramStart"/>
      <w:r w:rsidRPr="00461B43">
        <w:rPr>
          <w:sz w:val="16"/>
        </w:rPr>
        <w:t>of course</w:t>
      </w:r>
      <w:proofErr w:type="gramEnd"/>
      <w:r w:rsidRPr="00461B43">
        <w:rPr>
          <w:sz w:val="16"/>
        </w:rPr>
        <w:t xml:space="preserve"> they will not be. </w:t>
      </w:r>
      <w:r w:rsidRPr="00461B43">
        <w:rPr>
          <w:rStyle w:val="StyleUnderline"/>
          <w:highlight w:val="cyan"/>
        </w:rPr>
        <w:t>If</w:t>
      </w:r>
      <w:r w:rsidRPr="00333FFA">
        <w:rPr>
          <w:rStyle w:val="StyleUnderline"/>
        </w:rPr>
        <w:t xml:space="preserve"> President </w:t>
      </w:r>
      <w:r w:rsidRPr="00461B43">
        <w:rPr>
          <w:rStyle w:val="Emphasis"/>
          <w:highlight w:val="cyan"/>
        </w:rPr>
        <w:t>Trump’s</w:t>
      </w:r>
      <w:r w:rsidRPr="00461B43">
        <w:rPr>
          <w:rStyle w:val="StyleUnderline"/>
          <w:highlight w:val="cyan"/>
        </w:rPr>
        <w:t xml:space="preserve"> job </w:t>
      </w:r>
      <w:r w:rsidRPr="00461B43">
        <w:rPr>
          <w:rStyle w:val="Emphasis"/>
          <w:highlight w:val="cyan"/>
        </w:rPr>
        <w:t>approval</w:t>
      </w:r>
      <w:r w:rsidRPr="00461B43">
        <w:rPr>
          <w:rStyle w:val="StyleUnderline"/>
          <w:highlight w:val="cyan"/>
        </w:rPr>
        <w:t xml:space="preserve"> were to rise </w:t>
      </w:r>
      <w:r w:rsidRPr="00461B43">
        <w:rPr>
          <w:rStyle w:val="Emphasis"/>
          <w:highlight w:val="cyan"/>
        </w:rPr>
        <w:t>significantly</w:t>
      </w:r>
      <w:r w:rsidRPr="00333FFA">
        <w:rPr>
          <w:rStyle w:val="StyleUnderline"/>
        </w:rPr>
        <w:t xml:space="preserve"> in the next 14 months, </w:t>
      </w:r>
      <w:r w:rsidRPr="00461B43">
        <w:rPr>
          <w:rStyle w:val="StyleUnderline"/>
          <w:highlight w:val="cyan"/>
        </w:rPr>
        <w:t xml:space="preserve">he could lead </w:t>
      </w:r>
      <w:r w:rsidRPr="00461B43">
        <w:rPr>
          <w:rStyle w:val="Emphasis"/>
          <w:highlight w:val="cyan"/>
        </w:rPr>
        <w:t>Republicans</w:t>
      </w:r>
      <w:r w:rsidRPr="00461B43">
        <w:rPr>
          <w:rStyle w:val="StyleUnderline"/>
          <w:highlight w:val="cyan"/>
        </w:rPr>
        <w:t xml:space="preserve"> to a</w:t>
      </w:r>
      <w:r w:rsidRPr="00333FFA">
        <w:rPr>
          <w:rStyle w:val="StyleUnderline"/>
        </w:rPr>
        <w:t xml:space="preserve"> history-defying </w:t>
      </w:r>
      <w:r w:rsidRPr="00461B43">
        <w:rPr>
          <w:rStyle w:val="Emphasis"/>
          <w:highlight w:val="cyan"/>
        </w:rPr>
        <w:t>victory</w:t>
      </w:r>
      <w:r w:rsidRPr="00333FFA">
        <w:rPr>
          <w:rStyle w:val="StyleUnderline"/>
        </w:rPr>
        <w:t xml:space="preserve"> in the House.</w:t>
      </w:r>
    </w:p>
    <w:p w14:paraId="1516DF37" w14:textId="77777777" w:rsidR="00DA459F" w:rsidRPr="00461B43" w:rsidRDefault="00DA459F" w:rsidP="00DA459F">
      <w:pPr>
        <w:rPr>
          <w:sz w:val="16"/>
        </w:rPr>
      </w:pPr>
      <w:r w:rsidRPr="00461B43">
        <w:rPr>
          <w:sz w:val="16"/>
        </w:rPr>
        <w:t xml:space="preserve">A president’s </w:t>
      </w:r>
      <w:r w:rsidRPr="00461B43">
        <w:rPr>
          <w:rStyle w:val="Emphasis"/>
          <w:highlight w:val="cyan"/>
        </w:rPr>
        <w:t>job approval</w:t>
      </w:r>
      <w:r w:rsidRPr="00461B43">
        <w:rPr>
          <w:rStyle w:val="StyleUnderline"/>
          <w:highlight w:val="cyan"/>
        </w:rPr>
        <w:t xml:space="preserve"> reflects</w:t>
      </w:r>
      <w:r w:rsidRPr="00333FFA">
        <w:rPr>
          <w:rStyle w:val="StyleUnderline"/>
        </w:rPr>
        <w:t xml:space="preserve"> the </w:t>
      </w:r>
      <w:r w:rsidRPr="00461B43">
        <w:rPr>
          <w:rStyle w:val="StyleUnderline"/>
          <w:highlight w:val="cyan"/>
        </w:rPr>
        <w:t xml:space="preserve">public’s </w:t>
      </w:r>
      <w:r w:rsidRPr="00461B43">
        <w:rPr>
          <w:rStyle w:val="Emphasis"/>
          <w:highlight w:val="cyan"/>
        </w:rPr>
        <w:t>assessment</w:t>
      </w:r>
      <w:r w:rsidRPr="00461B43">
        <w:rPr>
          <w:rStyle w:val="StyleUnderline"/>
          <w:highlight w:val="cyan"/>
        </w:rPr>
        <w:t xml:space="preserve"> along</w:t>
      </w:r>
      <w:r w:rsidRPr="00333FFA">
        <w:rPr>
          <w:rStyle w:val="StyleUnderline"/>
        </w:rPr>
        <w:t xml:space="preserve"> two </w:t>
      </w:r>
      <w:r w:rsidRPr="00333FFA">
        <w:rPr>
          <w:rStyle w:val="Emphasis"/>
        </w:rPr>
        <w:t>dimensions</w:t>
      </w:r>
      <w:r w:rsidRPr="00333FFA">
        <w:rPr>
          <w:rStyle w:val="StyleUnderline"/>
        </w:rPr>
        <w:t>—</w:t>
      </w:r>
      <w:r w:rsidRPr="00461B43">
        <w:rPr>
          <w:rStyle w:val="StyleUnderline"/>
          <w:highlight w:val="cyan"/>
        </w:rPr>
        <w:t xml:space="preserve">personal </w:t>
      </w:r>
      <w:r w:rsidRPr="00461B43">
        <w:rPr>
          <w:rStyle w:val="Emphasis"/>
          <w:highlight w:val="cyan"/>
        </w:rPr>
        <w:t>attributes</w:t>
      </w:r>
      <w:r w:rsidRPr="00461B43">
        <w:rPr>
          <w:rStyle w:val="StyleUnderline"/>
          <w:highlight w:val="cyan"/>
        </w:rPr>
        <w:t xml:space="preserve"> and </w:t>
      </w:r>
      <w:r w:rsidRPr="00461B43">
        <w:rPr>
          <w:rStyle w:val="Emphasis"/>
          <w:highlight w:val="cyan"/>
        </w:rPr>
        <w:t>conduct</w:t>
      </w:r>
      <w:r w:rsidRPr="00333FFA">
        <w:rPr>
          <w:rStyle w:val="StyleUnderline"/>
        </w:rPr>
        <w:t xml:space="preserve">, and his </w:t>
      </w:r>
      <w:r w:rsidRPr="00461B43">
        <w:rPr>
          <w:rStyle w:val="StyleUnderline"/>
          <w:highlight w:val="cyan"/>
        </w:rPr>
        <w:t xml:space="preserve">handling of </w:t>
      </w:r>
      <w:r w:rsidRPr="00461B43">
        <w:rPr>
          <w:rStyle w:val="Emphasis"/>
          <w:highlight w:val="cyan"/>
        </w:rPr>
        <w:t>key issues</w:t>
      </w:r>
      <w:r w:rsidRPr="00333FFA">
        <w:rPr>
          <w:rStyle w:val="StyleUnderline"/>
        </w:rPr>
        <w:t xml:space="preserve">. </w:t>
      </w:r>
      <w:r w:rsidRPr="00461B43">
        <w:rPr>
          <w:sz w:val="16"/>
        </w:rPr>
        <w:t xml:space="preserve">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w:t>
      </w:r>
      <w:r w:rsidRPr="00333FFA">
        <w:rPr>
          <w:rStyle w:val="StyleUnderline"/>
        </w:rPr>
        <w:t xml:space="preserve">he is seen as </w:t>
      </w:r>
      <w:r w:rsidRPr="00333FFA">
        <w:rPr>
          <w:rStyle w:val="Emphasis"/>
        </w:rPr>
        <w:t>dishonest</w:t>
      </w:r>
      <w:r w:rsidRPr="00333FFA">
        <w:rPr>
          <w:rStyle w:val="StyleUnderline"/>
        </w:rPr>
        <w:t xml:space="preserve">, </w:t>
      </w:r>
      <w:r w:rsidRPr="00333FFA">
        <w:rPr>
          <w:rStyle w:val="Emphasis"/>
        </w:rPr>
        <w:t>uncaring</w:t>
      </w:r>
      <w:r w:rsidRPr="00333FFA">
        <w:rPr>
          <w:rStyle w:val="StyleUnderline"/>
        </w:rPr>
        <w:t xml:space="preserve">, and a </w:t>
      </w:r>
      <w:r w:rsidRPr="00333FFA">
        <w:rPr>
          <w:rStyle w:val="Emphasis"/>
        </w:rPr>
        <w:t>poor role model</w:t>
      </w:r>
      <w:r w:rsidRPr="00461B43">
        <w:rPr>
          <w:sz w:val="16"/>
        </w:rPr>
        <w:t>. Because Trump has been at the center of public attention for most of the past decade, it is hard to see what would shift these judgments.</w:t>
      </w:r>
    </w:p>
    <w:p w14:paraId="297DFB0D" w14:textId="77777777" w:rsidR="00DA459F" w:rsidRPr="00461B43" w:rsidRDefault="00DA459F" w:rsidP="00DA459F">
      <w:pPr>
        <w:rPr>
          <w:sz w:val="16"/>
        </w:rPr>
      </w:pPr>
      <w:r w:rsidRPr="00461B43">
        <w:rPr>
          <w:sz w:val="16"/>
        </w:rPr>
        <w:t xml:space="preserve">Change along the second dimension of assessment—performance on the issues— is easier to imagine. Right now, </w:t>
      </w:r>
      <w:r w:rsidRPr="00333FFA">
        <w:rPr>
          <w:rStyle w:val="StyleUnderline"/>
        </w:rPr>
        <w:t xml:space="preserve">the </w:t>
      </w:r>
      <w:r w:rsidRPr="00461B43">
        <w:rPr>
          <w:rStyle w:val="StyleUnderline"/>
          <w:highlight w:val="cyan"/>
        </w:rPr>
        <w:t>public gives</w:t>
      </w:r>
      <w:r w:rsidRPr="00333FFA">
        <w:rPr>
          <w:rStyle w:val="StyleUnderline"/>
        </w:rPr>
        <w:t xml:space="preserve"> President </w:t>
      </w:r>
      <w:r w:rsidRPr="00461B43">
        <w:rPr>
          <w:rStyle w:val="StyleUnderline"/>
          <w:highlight w:val="cyan"/>
        </w:rPr>
        <w:t xml:space="preserve">Trump </w:t>
      </w:r>
      <w:r w:rsidRPr="00461B43">
        <w:rPr>
          <w:rStyle w:val="Emphasis"/>
          <w:highlight w:val="cyan"/>
        </w:rPr>
        <w:t>low marks</w:t>
      </w:r>
      <w:r w:rsidRPr="00461B43">
        <w:rPr>
          <w:rStyle w:val="StyleUnderline"/>
          <w:highlight w:val="cyan"/>
        </w:rPr>
        <w:t xml:space="preserve"> on </w:t>
      </w:r>
      <w:r w:rsidRPr="00461B43">
        <w:rPr>
          <w:rStyle w:val="Emphasis"/>
          <w:highlight w:val="cyan"/>
        </w:rPr>
        <w:t>every issue</w:t>
      </w:r>
      <w:r w:rsidRPr="00333FFA">
        <w:rPr>
          <w:rStyle w:val="StyleUnderline"/>
        </w:rPr>
        <w:t xml:space="preserve"> except border security</w:t>
      </w:r>
      <w:r w:rsidRPr="00461B43">
        <w:rPr>
          <w:sz w:val="16"/>
        </w:rPr>
        <w:t xml:space="preserve">, and even there, we see some indications that his support is weakening. </w:t>
      </w:r>
      <w:r w:rsidRPr="00333FFA">
        <w:rPr>
          <w:rStyle w:val="StyleUnderline"/>
        </w:rPr>
        <w:t xml:space="preserve">On the issues the public regards as </w:t>
      </w:r>
      <w:r w:rsidRPr="00461B43">
        <w:rPr>
          <w:rStyle w:val="Emphasis"/>
          <w:highlight w:val="cyan"/>
        </w:rPr>
        <w:t>most important</w:t>
      </w:r>
      <w:r w:rsidRPr="00461B43">
        <w:rPr>
          <w:rStyle w:val="StyleUnderline"/>
          <w:highlight w:val="cyan"/>
        </w:rPr>
        <w:t>—</w:t>
      </w:r>
      <w:r w:rsidRPr="00461B43">
        <w:rPr>
          <w:rStyle w:val="Emphasis"/>
          <w:highlight w:val="cyan"/>
        </w:rPr>
        <w:t>inflation</w:t>
      </w:r>
      <w:r w:rsidRPr="00461B43">
        <w:rPr>
          <w:rStyle w:val="StyleUnderline"/>
          <w:highlight w:val="cyan"/>
        </w:rPr>
        <w:t xml:space="preserve">, </w:t>
      </w:r>
      <w:r w:rsidRPr="00461B43">
        <w:rPr>
          <w:rStyle w:val="Emphasis"/>
          <w:highlight w:val="cyan"/>
        </w:rPr>
        <w:t>jobs</w:t>
      </w:r>
      <w:r w:rsidRPr="00461B43">
        <w:rPr>
          <w:rStyle w:val="StyleUnderline"/>
          <w:highlight w:val="cyan"/>
        </w:rPr>
        <w:t xml:space="preserve"> and the </w:t>
      </w:r>
      <w:r w:rsidRPr="00461B43">
        <w:rPr>
          <w:rStyle w:val="Emphasis"/>
          <w:highlight w:val="cyan"/>
        </w:rPr>
        <w:t>economy</w:t>
      </w:r>
      <w:r w:rsidRPr="00333FFA">
        <w:rPr>
          <w:rStyle w:val="StyleUnderline"/>
        </w:rPr>
        <w:t>, and health care—</w:t>
      </w:r>
      <w:r w:rsidRPr="00461B43">
        <w:rPr>
          <w:rStyle w:val="Emphasis"/>
          <w:highlight w:val="cyan"/>
        </w:rPr>
        <w:t>Trump is struggling</w:t>
      </w:r>
      <w:r w:rsidRPr="00333FFA">
        <w:rPr>
          <w:rStyle w:val="StyleUnderline"/>
        </w:rPr>
        <w:t>.</w:t>
      </w:r>
      <w:r w:rsidRPr="00461B43">
        <w:rPr>
          <w:sz w:val="16"/>
        </w:rPr>
        <w:t xml:space="preserve"> In an average of recent surveys, </w:t>
      </w:r>
      <w:r w:rsidRPr="00333FFA">
        <w:rPr>
          <w:rStyle w:val="StyleUnderline"/>
        </w:rPr>
        <w:t xml:space="preserve">only 38% of Americans </w:t>
      </w:r>
      <w:r w:rsidRPr="00333FFA">
        <w:rPr>
          <w:rStyle w:val="Emphasis"/>
        </w:rPr>
        <w:t>approve</w:t>
      </w:r>
      <w:r w:rsidRPr="00333FFA">
        <w:rPr>
          <w:rStyle w:val="StyleUnderline"/>
        </w:rPr>
        <w:t xml:space="preserve"> of his handling of inflation,</w:t>
      </w:r>
      <w:r w:rsidRPr="00461B43">
        <w:rPr>
          <w:sz w:val="16"/>
        </w:rPr>
        <w:t xml:space="preserve"> while 59% disapprove. While he gets somewhat better grades on jobs and the economy, </w:t>
      </w:r>
      <w:r w:rsidRPr="00333FFA">
        <w:rPr>
          <w:rStyle w:val="StyleUnderline"/>
        </w:rPr>
        <w:t xml:space="preserve">only </w:t>
      </w:r>
      <w:r w:rsidRPr="00333FFA">
        <w:rPr>
          <w:rStyle w:val="Emphasis"/>
        </w:rPr>
        <w:t>26</w:t>
      </w:r>
      <w:r w:rsidRPr="00333FFA">
        <w:rPr>
          <w:rStyle w:val="StyleUnderline"/>
        </w:rPr>
        <w:t xml:space="preserve">% rate the state of the economy as </w:t>
      </w:r>
      <w:r w:rsidRPr="00333FFA">
        <w:rPr>
          <w:rStyle w:val="Emphasis"/>
        </w:rPr>
        <w:t>good</w:t>
      </w:r>
      <w:r w:rsidRPr="00333FFA">
        <w:rPr>
          <w:rStyle w:val="StyleUnderline"/>
        </w:rPr>
        <w:t xml:space="preserve"> or </w:t>
      </w:r>
      <w:r w:rsidRPr="00333FFA">
        <w:rPr>
          <w:rStyle w:val="Emphasis"/>
        </w:rPr>
        <w:t>excellent</w:t>
      </w:r>
      <w:r w:rsidRPr="00333FFA">
        <w:rPr>
          <w:rStyle w:val="StyleUnderline"/>
        </w:rPr>
        <w:t xml:space="preserve">, compared to </w:t>
      </w:r>
      <w:r w:rsidRPr="00333FFA">
        <w:rPr>
          <w:rStyle w:val="Emphasis"/>
        </w:rPr>
        <w:t>71</w:t>
      </w:r>
      <w:r w:rsidRPr="00333FFA">
        <w:rPr>
          <w:rStyle w:val="StyleUnderline"/>
        </w:rPr>
        <w:t xml:space="preserve">% who give it a grade of </w:t>
      </w:r>
      <w:r w:rsidRPr="00333FFA">
        <w:rPr>
          <w:rStyle w:val="Emphasis"/>
        </w:rPr>
        <w:t>fair</w:t>
      </w:r>
      <w:r w:rsidRPr="00333FFA">
        <w:rPr>
          <w:rStyle w:val="StyleUnderline"/>
        </w:rPr>
        <w:t xml:space="preserve"> or </w:t>
      </w:r>
      <w:r w:rsidRPr="00333FFA">
        <w:rPr>
          <w:rStyle w:val="Emphasis"/>
        </w:rPr>
        <w:t>poor</w:t>
      </w:r>
      <w:r w:rsidRPr="00461B43">
        <w:rPr>
          <w:sz w:val="16"/>
        </w:rPr>
        <w:t>.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6114F2CB" w14:textId="77777777" w:rsidR="00DA459F" w:rsidRPr="00461B43" w:rsidRDefault="00DA459F" w:rsidP="00DA459F">
      <w:pPr>
        <w:rPr>
          <w:sz w:val="16"/>
        </w:rPr>
      </w:pPr>
      <w:r w:rsidRPr="00461B43">
        <w:rPr>
          <w:sz w:val="16"/>
        </w:rPr>
        <w:t>Events between now and November 2026 could change these views. Economists could be wrong about the inflationary effects of tariffs and mass deportations. The rising inventory of unsold houses could halt the relentless increase in home prices, and interest rate cuts by the Federal Reserve Board could reduce the cost of home mortgages. The recent slowdown in the labor market could turn out to be temporary. And because most of the Medicaid cuts do not begin to take effect until after the midterm elections, and even more are delayed until after the 2028 presidential contest, voters could decide that the issue had been overhyped by Trump’s adversaries.</w:t>
      </w:r>
    </w:p>
    <w:p w14:paraId="7BB3441D" w14:textId="77777777" w:rsidR="00DA459F" w:rsidRDefault="00DA459F" w:rsidP="00DA459F">
      <w:r w:rsidRPr="00461B43">
        <w:rPr>
          <w:sz w:val="16"/>
        </w:rPr>
        <w:t xml:space="preserve">Finally, </w:t>
      </w:r>
      <w:r w:rsidRPr="00461B43">
        <w:rPr>
          <w:rStyle w:val="StyleUnderline"/>
        </w:rPr>
        <w:t xml:space="preserve">a </w:t>
      </w:r>
      <w:r w:rsidRPr="00461B43">
        <w:rPr>
          <w:rStyle w:val="StyleUnderline"/>
          <w:highlight w:val="cyan"/>
        </w:rPr>
        <w:t xml:space="preserve">game-changing issue could </w:t>
      </w:r>
      <w:r w:rsidRPr="00461B43">
        <w:rPr>
          <w:rStyle w:val="Emphasis"/>
          <w:highlight w:val="cyan"/>
        </w:rPr>
        <w:t>emerge unexpectedly</w:t>
      </w:r>
      <w:r w:rsidRPr="00461B43">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2748FBBB" w14:textId="77777777" w:rsidR="00DA459F" w:rsidRDefault="00DA459F" w:rsidP="00DA459F"/>
    <w:p w14:paraId="35EDFDB1" w14:textId="77777777" w:rsidR="00DA459F" w:rsidRPr="00CE4C74" w:rsidRDefault="00DA459F" w:rsidP="00DA459F"/>
    <w:p w14:paraId="731973A3" w14:textId="3610752D" w:rsidR="00DA459F" w:rsidRPr="00D725E7" w:rsidRDefault="00DA459F" w:rsidP="00DA459F">
      <w:pPr>
        <w:pStyle w:val="Heading3"/>
      </w:pPr>
      <w:r>
        <w:lastRenderedPageBreak/>
        <w:t>Link---2NC/1NR</w:t>
      </w:r>
    </w:p>
    <w:p w14:paraId="3276365E" w14:textId="77777777" w:rsidR="00DA459F" w:rsidRPr="00B2079E" w:rsidRDefault="00DA459F" w:rsidP="00DA459F">
      <w:pPr>
        <w:pStyle w:val="Heading4"/>
        <w:rPr>
          <w:u w:val="single"/>
        </w:rPr>
      </w:pPr>
      <w:r>
        <w:t xml:space="preserve">Those voters are </w:t>
      </w:r>
      <w:r>
        <w:rPr>
          <w:u w:val="single"/>
        </w:rPr>
        <w:t>key</w:t>
      </w:r>
      <w:r>
        <w:t xml:space="preserve"> and are looking for a concrete win from Trump. </w:t>
      </w:r>
    </w:p>
    <w:p w14:paraId="7C107B41" w14:textId="77777777" w:rsidR="00DA459F" w:rsidRPr="0044481E" w:rsidRDefault="00DA459F" w:rsidP="00DA459F">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1F5554EA" w14:textId="77777777" w:rsidR="00DA459F" w:rsidRPr="000776EF" w:rsidRDefault="00DA459F" w:rsidP="00DA459F">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27A768DB" w14:textId="77777777" w:rsidR="00DA459F" w:rsidRPr="000776EF" w:rsidRDefault="00DA459F" w:rsidP="00DA459F">
      <w:pPr>
        <w:rPr>
          <w:sz w:val="16"/>
        </w:rPr>
      </w:pPr>
      <w:r w:rsidRPr="000776EF">
        <w:rPr>
          <w:rStyle w:val="TitleChar"/>
        </w:rPr>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5C6E56D9" w14:textId="77777777" w:rsidR="00DA459F" w:rsidRPr="000776EF" w:rsidRDefault="00DA459F" w:rsidP="00DA459F">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1006B301" w14:textId="77777777" w:rsidR="00DA459F" w:rsidRPr="000776EF" w:rsidRDefault="00DA459F" w:rsidP="00DA459F">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6C0DDD9D" w14:textId="77777777" w:rsidR="00DA459F" w:rsidRPr="000776EF" w:rsidRDefault="00DA459F" w:rsidP="00DA459F">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AFBCF56" w14:textId="77777777" w:rsidR="00DA459F" w:rsidRPr="000776EF" w:rsidRDefault="00DA459F" w:rsidP="00DA459F">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594E0775" w14:textId="77777777" w:rsidR="00DA459F" w:rsidRPr="000776EF" w:rsidRDefault="00DA459F" w:rsidP="00DA459F">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2180FF07" w14:textId="77777777" w:rsidR="00DA459F" w:rsidRPr="000776EF" w:rsidRDefault="00DA459F" w:rsidP="00DA459F">
      <w:pPr>
        <w:rPr>
          <w:sz w:val="16"/>
        </w:rPr>
      </w:pPr>
      <w:r w:rsidRPr="000776EF">
        <w:rPr>
          <w:sz w:val="16"/>
        </w:rPr>
        <w:lastRenderedPageBreak/>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6CC47C1E" w14:textId="77777777" w:rsidR="00DA459F" w:rsidRPr="000776EF" w:rsidRDefault="00DA459F" w:rsidP="00DA459F">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48DA7D2A" w14:textId="77777777" w:rsidR="00DA459F" w:rsidRPr="000776EF" w:rsidRDefault="00DA459F" w:rsidP="00DA459F">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1008E40" w14:textId="77777777" w:rsidR="00DA459F" w:rsidRPr="000776EF" w:rsidRDefault="00DA459F" w:rsidP="00DA459F">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0D5DE680" w14:textId="77777777" w:rsidR="00DA459F" w:rsidRPr="000776EF" w:rsidRDefault="00DA459F" w:rsidP="00DA459F">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66606749" w14:textId="77777777" w:rsidR="00DA459F" w:rsidRPr="000776EF" w:rsidRDefault="00DA459F" w:rsidP="00DA459F">
      <w:pPr>
        <w:rPr>
          <w:sz w:val="16"/>
        </w:rPr>
      </w:pPr>
      <w:r w:rsidRPr="000776EF">
        <w:rPr>
          <w:sz w:val="16"/>
        </w:rPr>
        <w:t>Republican strategists have said they plan to use the threat of Trump’s third impeachment, should Democrats take the House, to compel voters.</w:t>
      </w:r>
    </w:p>
    <w:p w14:paraId="1B6735FF" w14:textId="77777777" w:rsidR="00DA459F" w:rsidRPr="000776EF" w:rsidRDefault="00DA459F" w:rsidP="00DA459F">
      <w:pPr>
        <w:rPr>
          <w:sz w:val="16"/>
        </w:rPr>
      </w:pPr>
      <w:r w:rsidRPr="000776EF">
        <w:rPr>
          <w:sz w:val="16"/>
        </w:rPr>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618F4B08" w14:textId="77777777" w:rsidR="00DA459F" w:rsidRPr="000776EF" w:rsidRDefault="00DA459F" w:rsidP="00DA459F">
      <w:pPr>
        <w:rPr>
          <w:sz w:val="16"/>
        </w:rPr>
      </w:pPr>
      <w:r w:rsidRPr="000776EF">
        <w:rPr>
          <w:rStyle w:val="TitleChar"/>
        </w:rPr>
        <w:lastRenderedPageBreak/>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513E521D" w14:textId="77777777" w:rsidR="00DA459F" w:rsidRPr="000776EF" w:rsidRDefault="00DA459F" w:rsidP="00DA459F">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5EE10510" w14:textId="77777777" w:rsidR="00DA459F" w:rsidRPr="000776EF" w:rsidRDefault="00DA459F" w:rsidP="00DA459F">
      <w:pPr>
        <w:rPr>
          <w:sz w:val="16"/>
        </w:rPr>
      </w:pPr>
    </w:p>
    <w:p w14:paraId="798C318B" w14:textId="77777777" w:rsidR="00DA459F" w:rsidRPr="00D725E7" w:rsidRDefault="00DA459F" w:rsidP="00DA459F">
      <w:pPr>
        <w:pStyle w:val="Heading4"/>
      </w:pPr>
      <w:r>
        <w:t xml:space="preserve">2. Union </w:t>
      </w:r>
      <w:r w:rsidRPr="00B946D6">
        <w:rPr>
          <w:u w:val="single"/>
        </w:rPr>
        <w:t>influence</w:t>
      </w:r>
      <w:r>
        <w:t xml:space="preserve">. Support for Dems is </w:t>
      </w:r>
      <w:r>
        <w:rPr>
          <w:u w:val="single"/>
        </w:rPr>
        <w:t>fragile now</w:t>
      </w:r>
      <w:r>
        <w:t xml:space="preserve">---GOP would </w:t>
      </w:r>
      <w:r>
        <w:rPr>
          <w:u w:val="single"/>
        </w:rPr>
        <w:t>pounce</w:t>
      </w:r>
      <w:r>
        <w:t xml:space="preserve"> on the plan.</w:t>
      </w:r>
    </w:p>
    <w:p w14:paraId="12558F92" w14:textId="77777777" w:rsidR="00DA459F" w:rsidRPr="005B1EBC" w:rsidRDefault="00DA459F" w:rsidP="00DA459F">
      <w:r w:rsidRPr="005B1EBC">
        <w:rPr>
          <w:rStyle w:val="Style13ptBold"/>
        </w:rPr>
        <w:t>Savat ’24</w:t>
      </w:r>
      <w:r>
        <w:t xml:space="preserve"> [Sara; </w:t>
      </w:r>
      <w:r w:rsidRPr="005B1EBC">
        <w:t>senior news director for business and social sciences</w:t>
      </w:r>
      <w:r>
        <w:t xml:space="preserve"> at WashU; interviewing Jake Rosenfeld; </w:t>
      </w:r>
      <w:r w:rsidRPr="005B1EBC">
        <w:t>professor of sociology in Arts &amp; Sciences at</w:t>
      </w:r>
      <w:r>
        <w:t xml:space="preserve"> WashU; 08-14-2024; Newsroom; </w:t>
      </w:r>
      <w:r w:rsidRPr="005B1EBC">
        <w:t>WashU Expert: How GOP has gained ground with unions, impact on election</w:t>
      </w:r>
      <w:r>
        <w:t xml:space="preserve">; </w:t>
      </w:r>
      <w:r w:rsidRPr="005B1EBC">
        <w:t>https://source.washu.edu/2024/08/washu-expert-how-gop-has-gained-ground-with-unions-impact-on-election/</w:t>
      </w:r>
      <w:r>
        <w:t>; accessed 09-24-2025]</w:t>
      </w:r>
    </w:p>
    <w:p w14:paraId="77718111" w14:textId="77777777" w:rsidR="00DA459F" w:rsidRPr="00CC64D7" w:rsidRDefault="00DA459F" w:rsidP="00DA459F">
      <w:pPr>
        <w:rPr>
          <w:sz w:val="16"/>
        </w:rPr>
      </w:pPr>
      <w:r w:rsidRPr="00CC64D7">
        <w:rPr>
          <w:rStyle w:val="Emphasis"/>
          <w:highlight w:val="cyan"/>
        </w:rPr>
        <w:t>Unions</w:t>
      </w:r>
      <w:r w:rsidRPr="00CC64D7">
        <w:rPr>
          <w:rStyle w:val="StyleUnderline"/>
          <w:highlight w:val="cyan"/>
        </w:rPr>
        <w:t xml:space="preserve"> are one of</w:t>
      </w:r>
      <w:r w:rsidRPr="002576B8">
        <w:rPr>
          <w:rStyle w:val="StyleUnderline"/>
        </w:rPr>
        <w:t xml:space="preserve"> the </w:t>
      </w:r>
      <w:r w:rsidRPr="00CC64D7">
        <w:rPr>
          <w:rStyle w:val="Emphasis"/>
          <w:highlight w:val="cyan"/>
        </w:rPr>
        <w:t>few</w:t>
      </w:r>
      <w:r w:rsidRPr="002576B8">
        <w:rPr>
          <w:rStyle w:val="StyleUnderline"/>
        </w:rPr>
        <w:t xml:space="preserve"> </w:t>
      </w:r>
      <w:r w:rsidRPr="00CC64D7">
        <w:rPr>
          <w:rStyle w:val="StyleUnderline"/>
          <w:highlight w:val="cyan"/>
        </w:rPr>
        <w:t>org</w:t>
      </w:r>
      <w:r w:rsidRPr="002576B8">
        <w:rPr>
          <w:rStyle w:val="StyleUnderline"/>
        </w:rPr>
        <w:t>anization</w:t>
      </w:r>
      <w:r w:rsidRPr="00CC64D7">
        <w:rPr>
          <w:rStyle w:val="StyleUnderline"/>
          <w:highlight w:val="cyan"/>
        </w:rPr>
        <w:t>s</w:t>
      </w:r>
      <w:r w:rsidRPr="002576B8">
        <w:rPr>
          <w:rStyle w:val="StyleUnderline"/>
        </w:rPr>
        <w:t xml:space="preserve"> left </w:t>
      </w:r>
      <w:r w:rsidRPr="00CC64D7">
        <w:rPr>
          <w:rStyle w:val="StyleUnderline"/>
          <w:highlight w:val="cyan"/>
        </w:rPr>
        <w:t>that</w:t>
      </w:r>
      <w:r w:rsidRPr="002576B8">
        <w:rPr>
          <w:rStyle w:val="StyleUnderline"/>
        </w:rPr>
        <w:t xml:space="preserve"> both </w:t>
      </w:r>
      <w:r w:rsidRPr="00CC64D7">
        <w:rPr>
          <w:rStyle w:val="Emphasis"/>
          <w:highlight w:val="cyan"/>
        </w:rPr>
        <w:t>influence members to vote</w:t>
      </w:r>
      <w:r w:rsidRPr="00CC64D7">
        <w:rPr>
          <w:rStyle w:val="StyleUnderline"/>
          <w:highlight w:val="cyan"/>
        </w:rPr>
        <w:t xml:space="preserve"> and</w:t>
      </w:r>
      <w:r w:rsidRPr="002576B8">
        <w:rPr>
          <w:rStyle w:val="StyleUnderline"/>
        </w:rPr>
        <w:t xml:space="preserve"> influence </w:t>
      </w:r>
      <w:r w:rsidRPr="00CC64D7">
        <w:rPr>
          <w:rStyle w:val="Emphasis"/>
          <w:highlight w:val="cyan"/>
        </w:rPr>
        <w:t>who they</w:t>
      </w:r>
      <w:r w:rsidRPr="002576B8">
        <w:rPr>
          <w:rStyle w:val="StyleUnderline"/>
        </w:rPr>
        <w:t xml:space="preserve"> will </w:t>
      </w:r>
      <w:r w:rsidRPr="00CC64D7">
        <w:rPr>
          <w:rStyle w:val="Emphasis"/>
          <w:highlight w:val="cyan"/>
        </w:rPr>
        <w:t>vote for</w:t>
      </w:r>
      <w:r w:rsidRPr="00CC64D7">
        <w:rPr>
          <w:sz w:val="16"/>
        </w:rPr>
        <w:t xml:space="preserve">. The other is churches. </w:t>
      </w:r>
      <w:proofErr w:type="gramStart"/>
      <w:r w:rsidRPr="00CC64D7">
        <w:rPr>
          <w:sz w:val="16"/>
        </w:rPr>
        <w:t>So</w:t>
      </w:r>
      <w:proofErr w:type="gramEnd"/>
      <w:r w:rsidRPr="00CC64D7">
        <w:rPr>
          <w:sz w:val="16"/>
        </w:rPr>
        <w:t xml:space="preserve"> while union membership is declining — today, about one in 10 workers belong to a union, down from about one in three in the late 1950s — </w:t>
      </w:r>
      <w:r w:rsidRPr="00CC64D7">
        <w:rPr>
          <w:rStyle w:val="StyleUnderline"/>
          <w:highlight w:val="cyan"/>
        </w:rPr>
        <w:t>they</w:t>
      </w:r>
      <w:r w:rsidRPr="002576B8">
        <w:rPr>
          <w:rStyle w:val="StyleUnderline"/>
        </w:rPr>
        <w:t xml:space="preserve"> still </w:t>
      </w:r>
      <w:r w:rsidRPr="00CC64D7">
        <w:rPr>
          <w:rStyle w:val="StyleUnderline"/>
          <w:highlight w:val="cyan"/>
        </w:rPr>
        <w:t xml:space="preserve">have a </w:t>
      </w:r>
      <w:r w:rsidRPr="00CC64D7">
        <w:rPr>
          <w:rStyle w:val="Emphasis"/>
          <w:highlight w:val="cyan"/>
        </w:rPr>
        <w:t>crucial role</w:t>
      </w:r>
      <w:r w:rsidRPr="00CC64D7">
        <w:rPr>
          <w:rStyle w:val="StyleUnderline"/>
          <w:highlight w:val="cyan"/>
        </w:rPr>
        <w:t xml:space="preserve"> to play in</w:t>
      </w:r>
      <w:r w:rsidRPr="002576B8">
        <w:rPr>
          <w:rStyle w:val="StyleUnderline"/>
        </w:rPr>
        <w:t xml:space="preserve"> our </w:t>
      </w:r>
      <w:r w:rsidRPr="00CC64D7">
        <w:rPr>
          <w:rStyle w:val="StyleUnderline"/>
          <w:highlight w:val="cyan"/>
        </w:rPr>
        <w:t>politics</w:t>
      </w:r>
      <w:r w:rsidRPr="002576B8">
        <w:rPr>
          <w:rStyle w:val="StyleUnderline"/>
        </w:rPr>
        <w:t>,</w:t>
      </w:r>
      <w:r w:rsidRPr="00CC64D7">
        <w:rPr>
          <w:sz w:val="16"/>
        </w:rPr>
        <w:t xml:space="preserve"> according to Jake Rosenfeld, a professor of sociology in Arts &amp; Sciences at Washington University in St. Louis.</w:t>
      </w:r>
    </w:p>
    <w:p w14:paraId="58716FBF" w14:textId="77777777" w:rsidR="00DA459F" w:rsidRPr="00CC64D7" w:rsidRDefault="00DA459F" w:rsidP="00DA459F">
      <w:pPr>
        <w:rPr>
          <w:sz w:val="16"/>
        </w:rPr>
      </w:pPr>
      <w:r w:rsidRPr="00CC64D7">
        <w:rPr>
          <w:rStyle w:val="StyleUnderline"/>
          <w:highlight w:val="cyan"/>
        </w:rPr>
        <w:t xml:space="preserve">For </w:t>
      </w:r>
      <w:r w:rsidRPr="00CC64D7">
        <w:rPr>
          <w:rStyle w:val="Emphasis"/>
          <w:highlight w:val="cyan"/>
        </w:rPr>
        <w:t>decades</w:t>
      </w:r>
      <w:r w:rsidRPr="00CC64D7">
        <w:rPr>
          <w:rStyle w:val="StyleUnderline"/>
          <w:highlight w:val="cyan"/>
        </w:rPr>
        <w:t>, unions</w:t>
      </w:r>
      <w:r w:rsidRPr="00CD4682">
        <w:rPr>
          <w:rStyle w:val="StyleUnderline"/>
        </w:rPr>
        <w:t xml:space="preserve"> have </w:t>
      </w:r>
      <w:r w:rsidRPr="00CC64D7">
        <w:rPr>
          <w:rStyle w:val="Emphasis"/>
          <w:highlight w:val="cyan"/>
        </w:rPr>
        <w:t>helped propel</w:t>
      </w:r>
      <w:r w:rsidRPr="00CD4682">
        <w:rPr>
          <w:rStyle w:val="StyleUnderline"/>
        </w:rPr>
        <w:t xml:space="preserve"> </w:t>
      </w:r>
      <w:r w:rsidRPr="00CC64D7">
        <w:rPr>
          <w:rStyle w:val="Emphasis"/>
          <w:highlight w:val="cyan"/>
        </w:rPr>
        <w:t>Dem</w:t>
      </w:r>
      <w:r w:rsidRPr="00CD4682">
        <w:rPr>
          <w:rStyle w:val="StyleUnderline"/>
        </w:rPr>
        <w:t>ocrat</w:t>
      </w:r>
      <w:r w:rsidRPr="00CC64D7">
        <w:rPr>
          <w:rStyle w:val="Emphasis"/>
          <w:highlight w:val="cyan"/>
        </w:rPr>
        <w:t>s</w:t>
      </w:r>
      <w:r w:rsidRPr="00CD4682">
        <w:rPr>
          <w:rStyle w:val="StyleUnderline"/>
        </w:rPr>
        <w:t xml:space="preserve"> </w:t>
      </w:r>
      <w:r w:rsidRPr="00CC64D7">
        <w:rPr>
          <w:rStyle w:val="StyleUnderline"/>
          <w:highlight w:val="cyan"/>
        </w:rPr>
        <w:t xml:space="preserve">to </w:t>
      </w:r>
      <w:r w:rsidRPr="00CC64D7">
        <w:rPr>
          <w:rStyle w:val="Emphasis"/>
          <w:highlight w:val="cyan"/>
        </w:rPr>
        <w:t>office</w:t>
      </w:r>
      <w:r w:rsidRPr="00CC64D7">
        <w:rPr>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12D8D4EC" w14:textId="77777777" w:rsidR="00DA459F" w:rsidRPr="00CC64D7" w:rsidRDefault="00DA459F" w:rsidP="00DA459F">
      <w:pPr>
        <w:rPr>
          <w:sz w:val="16"/>
        </w:rPr>
      </w:pPr>
      <w:r w:rsidRPr="00CC64D7">
        <w:rPr>
          <w:sz w:val="16"/>
        </w:rPr>
        <w:t>“At least since the New Deal, many major unions — and their leaders — have been firmly identified with the Democratic Party,” Rosenfeld said. “To take just one example of the close relationship between labor and the Democrats, in the lead-up to the 1944 election, FDR reportedly told aides deciding on a vice-presidential pick to “clear it with Sidney” — Sidney being Sidney Hillman, president of the International Ladies Garment Workers Union and a close adviser to the president.”</w:t>
      </w:r>
    </w:p>
    <w:p w14:paraId="236D0FBE" w14:textId="77777777" w:rsidR="00DA459F" w:rsidRPr="00CC64D7" w:rsidRDefault="00DA459F" w:rsidP="00DA459F">
      <w:pPr>
        <w:rPr>
          <w:sz w:val="16"/>
        </w:rPr>
      </w:pPr>
      <w:r w:rsidRPr="00CC64D7">
        <w:rPr>
          <w:sz w:val="16"/>
        </w:rPr>
        <w:t xml:space="preserve">There’s evidence, however, that </w:t>
      </w:r>
      <w:r w:rsidRPr="00CD4682">
        <w:rPr>
          <w:rStyle w:val="StyleUnderline"/>
        </w:rPr>
        <w:t xml:space="preserve">the </w:t>
      </w:r>
      <w:r w:rsidRPr="00CC64D7">
        <w:rPr>
          <w:rStyle w:val="StyleUnderline"/>
        </w:rPr>
        <w:t xml:space="preserve">close </w:t>
      </w:r>
      <w:r w:rsidRPr="00CC64D7">
        <w:rPr>
          <w:rStyle w:val="StyleUnderline"/>
          <w:highlight w:val="cyan"/>
        </w:rPr>
        <w:t>ties</w:t>
      </w:r>
      <w:r w:rsidRPr="00CD4682">
        <w:rPr>
          <w:rStyle w:val="StyleUnderline"/>
        </w:rPr>
        <w:t xml:space="preserve"> Democrats have enjoyed with unions </w:t>
      </w:r>
      <w:r w:rsidRPr="00CC64D7">
        <w:rPr>
          <w:rStyle w:val="StyleUnderline"/>
          <w:highlight w:val="cyan"/>
        </w:rPr>
        <w:t xml:space="preserve">are </w:t>
      </w:r>
      <w:r w:rsidRPr="00CC64D7">
        <w:rPr>
          <w:rStyle w:val="Emphasis"/>
          <w:highlight w:val="cyan"/>
        </w:rPr>
        <w:t>weakening</w:t>
      </w:r>
      <w:r w:rsidRPr="00CC64D7">
        <w:rPr>
          <w:sz w:val="16"/>
        </w:rPr>
        <w:t>.</w:t>
      </w:r>
    </w:p>
    <w:p w14:paraId="2A01B3BB" w14:textId="77777777" w:rsidR="00DA459F" w:rsidRPr="00CC64D7" w:rsidRDefault="00DA459F" w:rsidP="00DA459F">
      <w:pPr>
        <w:rPr>
          <w:sz w:val="16"/>
        </w:rPr>
      </w:pPr>
      <w:r w:rsidRPr="00CC64D7">
        <w:rPr>
          <w:sz w:val="16"/>
        </w:rPr>
        <w:t xml:space="preserve">“Unions represent a vast array of very different types of workers who vary in their political preferences. And union leaders’ political persuasion skills aren’t absolute — many union workers will buck their unions’ endorsements at the polls this year, as they have in past elections,” Rosenfeld said. </w:t>
      </w:r>
    </w:p>
    <w:p w14:paraId="1E58E042" w14:textId="77777777" w:rsidR="00DA459F" w:rsidRPr="00CC64D7" w:rsidRDefault="00DA459F" w:rsidP="00DA459F">
      <w:pPr>
        <w:rPr>
          <w:sz w:val="16"/>
        </w:rPr>
      </w:pPr>
      <w:r w:rsidRPr="00CC64D7">
        <w:rPr>
          <w:sz w:val="16"/>
        </w:rPr>
        <w:t>“It’s easy to overstate the close alliance between unions and the Democrats despite the fact that many union members, and certain unions themselves — especially protective service ones — vote Republican and endorse Republican candidates. The Teamsters — in the news recently after its president spoke at the Republican National Convention — have repeatedly endorsed the Republican presidential candidate.”</w:t>
      </w:r>
    </w:p>
    <w:p w14:paraId="529FF6DA" w14:textId="77777777" w:rsidR="00DA459F" w:rsidRPr="00CC64D7" w:rsidRDefault="00DA459F" w:rsidP="00DA459F">
      <w:pPr>
        <w:rPr>
          <w:sz w:val="16"/>
        </w:rPr>
      </w:pPr>
      <w:proofErr w:type="gramStart"/>
      <w:r w:rsidRPr="00CC64D7">
        <w:rPr>
          <w:sz w:val="16"/>
        </w:rPr>
        <w:lastRenderedPageBreak/>
        <w:t>So</w:t>
      </w:r>
      <w:proofErr w:type="gramEnd"/>
      <w:r w:rsidRPr="00CC64D7">
        <w:rPr>
          <w:sz w:val="16"/>
        </w:rPr>
        <w:t xml:space="preserve"> </w:t>
      </w:r>
      <w:r w:rsidRPr="00CD4682">
        <w:rPr>
          <w:rStyle w:val="StyleUnderline"/>
        </w:rPr>
        <w:t>while several unions</w:t>
      </w:r>
      <w:r w:rsidRPr="00CC64D7">
        <w:rPr>
          <w:sz w:val="16"/>
        </w:rPr>
        <w:t xml:space="preserve">, including the United Auto Workers and the American Federation of Teachers, have already </w:t>
      </w:r>
      <w:r w:rsidRPr="00CD4682">
        <w:rPr>
          <w:rStyle w:val="StyleUnderline"/>
        </w:rPr>
        <w:t>endorsed</w:t>
      </w:r>
      <w:r w:rsidRPr="00CC64D7">
        <w:rPr>
          <w:sz w:val="16"/>
        </w:rPr>
        <w:t xml:space="preserve"> Vice President Kamala </w:t>
      </w:r>
      <w:r w:rsidRPr="00CD4682">
        <w:rPr>
          <w:rStyle w:val="StyleUnderline"/>
        </w:rPr>
        <w:t xml:space="preserve">Harris, the </w:t>
      </w:r>
      <w:r w:rsidRPr="00CC64D7">
        <w:rPr>
          <w:rStyle w:val="Emphasis"/>
          <w:highlight w:val="cyan"/>
        </w:rPr>
        <w:t>millions of workers</w:t>
      </w:r>
      <w:r w:rsidRPr="00CC64D7">
        <w:rPr>
          <w:rStyle w:val="StyleUnderline"/>
          <w:highlight w:val="cyan"/>
        </w:rPr>
        <w:t xml:space="preserve"> they represent are</w:t>
      </w:r>
      <w:r w:rsidRPr="00CC64D7">
        <w:rPr>
          <w:sz w:val="16"/>
        </w:rPr>
        <w:t xml:space="preserve"> still, in many cases, </w:t>
      </w:r>
      <w:r w:rsidRPr="00CC64D7">
        <w:rPr>
          <w:rStyle w:val="Emphasis"/>
          <w:highlight w:val="cyan"/>
        </w:rPr>
        <w:t>undecided</w:t>
      </w:r>
      <w:r w:rsidRPr="00CC64D7">
        <w:rPr>
          <w:sz w:val="16"/>
        </w:rPr>
        <w:t>. Ultimately, union voters could be the deciding factor in this year’s presidential election.</w:t>
      </w:r>
    </w:p>
    <w:p w14:paraId="5DCDEFD8" w14:textId="77777777" w:rsidR="00DA459F" w:rsidRPr="00CC64D7" w:rsidRDefault="00DA459F" w:rsidP="00DA459F">
      <w:pPr>
        <w:rPr>
          <w:sz w:val="16"/>
        </w:rPr>
      </w:pPr>
      <w:r w:rsidRPr="00CC64D7">
        <w:rPr>
          <w:sz w:val="16"/>
        </w:rPr>
        <w:t xml:space="preserve">Below, Rosenfeld discusses Republican efforts to attract union voters, compares Biden’s and Trump’s records with unions and looks ahead to the 2024 election. </w:t>
      </w:r>
    </w:p>
    <w:p w14:paraId="40772BD4" w14:textId="77777777" w:rsidR="00DA459F" w:rsidRPr="00CC64D7" w:rsidRDefault="00DA459F" w:rsidP="00DA459F">
      <w:pPr>
        <w:rPr>
          <w:sz w:val="16"/>
        </w:rPr>
      </w:pPr>
      <w:r w:rsidRPr="00CC64D7">
        <w:rPr>
          <w:sz w:val="16"/>
        </w:rPr>
        <w:t xml:space="preserve">What are some reasons why union members might be shifting their votes? How are Republican politicians responding? </w:t>
      </w:r>
    </w:p>
    <w:p w14:paraId="36D92F3F" w14:textId="77777777" w:rsidR="00DA459F" w:rsidRPr="00CC64D7" w:rsidRDefault="00DA459F" w:rsidP="00DA459F">
      <w:pPr>
        <w:rPr>
          <w:sz w:val="16"/>
        </w:rPr>
      </w:pPr>
      <w:r w:rsidRPr="00CC64D7">
        <w:rPr>
          <w:sz w:val="16"/>
        </w:rPr>
        <w:t>The changing class composition of the electorate comes immediately to mind. As Republicans have made inroads among non-college educated voters, they’ve been able to cleave off a segment of union voters.</w:t>
      </w:r>
    </w:p>
    <w:p w14:paraId="44F64573" w14:textId="77777777" w:rsidR="00DA459F" w:rsidRPr="00CC64D7" w:rsidRDefault="00DA459F" w:rsidP="00DA459F">
      <w:pPr>
        <w:rPr>
          <w:sz w:val="16"/>
        </w:rPr>
      </w:pPr>
      <w:r w:rsidRPr="00CC64D7">
        <w:rPr>
          <w:sz w:val="16"/>
        </w:rPr>
        <w:t>But here again it’s easy to overstate the trend: roughly half of the unionized workforce today is employed in the public sector, and public-sector workers are significantly more likely to have a college degree (or higher) than their private-sector counterparts. The ranks of the college educated have trended toward the Democrats.</w:t>
      </w:r>
    </w:p>
    <w:p w14:paraId="36D32425" w14:textId="77777777" w:rsidR="00DA459F" w:rsidRPr="00CC64D7" w:rsidRDefault="00DA459F" w:rsidP="00DA459F">
      <w:pPr>
        <w:rPr>
          <w:sz w:val="16"/>
        </w:rPr>
      </w:pPr>
      <w:r w:rsidRPr="00CC64D7">
        <w:rPr>
          <w:sz w:val="16"/>
        </w:rPr>
        <w:t xml:space="preserve">Still, </w:t>
      </w:r>
      <w:r w:rsidRPr="00CC64D7">
        <w:rPr>
          <w:rStyle w:val="StyleUnderline"/>
          <w:highlight w:val="cyan"/>
        </w:rPr>
        <w:t xml:space="preserve">this shift has </w:t>
      </w:r>
      <w:r w:rsidRPr="00CC64D7">
        <w:rPr>
          <w:rStyle w:val="Emphasis"/>
          <w:highlight w:val="cyan"/>
        </w:rPr>
        <w:t>attracted</w:t>
      </w:r>
      <w:r w:rsidRPr="00CD4682">
        <w:rPr>
          <w:rStyle w:val="StyleUnderline"/>
        </w:rPr>
        <w:t xml:space="preserve"> the </w:t>
      </w:r>
      <w:r w:rsidRPr="00CC64D7">
        <w:rPr>
          <w:rStyle w:val="Emphasis"/>
          <w:highlight w:val="cyan"/>
        </w:rPr>
        <w:t>notice</w:t>
      </w:r>
      <w:r w:rsidRPr="00CC64D7">
        <w:rPr>
          <w:rStyle w:val="StyleUnderline"/>
          <w:highlight w:val="cyan"/>
        </w:rPr>
        <w:t xml:space="preserve"> of</w:t>
      </w:r>
      <w:r w:rsidRPr="00CD4682">
        <w:rPr>
          <w:rStyle w:val="StyleUnderline"/>
        </w:rPr>
        <w:t xml:space="preserve"> a segment of </w:t>
      </w:r>
      <w:r w:rsidRPr="00CC64D7">
        <w:rPr>
          <w:rStyle w:val="StyleUnderline"/>
          <w:highlight w:val="cyan"/>
        </w:rPr>
        <w:t>Republican</w:t>
      </w:r>
      <w:r w:rsidRPr="00CD4682">
        <w:rPr>
          <w:rStyle w:val="StyleUnderline"/>
        </w:rPr>
        <w:t xml:space="preserve"> officeholder</w:t>
      </w:r>
      <w:r w:rsidRPr="00CC64D7">
        <w:rPr>
          <w:rStyle w:val="StyleUnderline"/>
          <w:highlight w:val="cyan"/>
        </w:rPr>
        <w:t>s</w:t>
      </w:r>
      <w:r w:rsidRPr="00CD4682">
        <w:rPr>
          <w:rStyle w:val="StyleUnderline"/>
        </w:rPr>
        <w:t xml:space="preserve"> </w:t>
      </w:r>
      <w:r w:rsidRPr="00CC64D7">
        <w:rPr>
          <w:rStyle w:val="Emphasis"/>
          <w:highlight w:val="cyan"/>
        </w:rPr>
        <w:t>eager</w:t>
      </w:r>
      <w:r w:rsidRPr="00CC64D7">
        <w:rPr>
          <w:rStyle w:val="StyleUnderline"/>
          <w:highlight w:val="cyan"/>
        </w:rPr>
        <w:t xml:space="preserve"> to </w:t>
      </w:r>
      <w:r w:rsidRPr="00CC64D7">
        <w:rPr>
          <w:rStyle w:val="Emphasis"/>
          <w:highlight w:val="cyan"/>
        </w:rPr>
        <w:t>court working-class votes</w:t>
      </w:r>
      <w:r w:rsidRPr="00CC64D7">
        <w:rPr>
          <w:sz w:val="16"/>
        </w:rPr>
        <w:t xml:space="preserve">. </w:t>
      </w:r>
      <w:r w:rsidRPr="00CD4682">
        <w:rPr>
          <w:rStyle w:val="StyleUnderline"/>
        </w:rPr>
        <w:t>One clear example</w:t>
      </w:r>
      <w:r w:rsidRPr="00CC64D7">
        <w:rPr>
          <w:sz w:val="16"/>
        </w:rPr>
        <w:t xml:space="preserve"> here </w:t>
      </w:r>
      <w:r w:rsidRPr="00CD4682">
        <w:rPr>
          <w:rStyle w:val="StyleUnderline"/>
        </w:rPr>
        <w:t>is</w:t>
      </w:r>
      <w:r w:rsidRPr="00CC64D7">
        <w:rPr>
          <w:sz w:val="16"/>
        </w:rPr>
        <w:t xml:space="preserve"> Missouri’s Sen. Josh </w:t>
      </w:r>
      <w:r w:rsidRPr="00CC64D7">
        <w:rPr>
          <w:rStyle w:val="Emphasis"/>
        </w:rPr>
        <w:t>Hawley</w:t>
      </w:r>
      <w:r w:rsidRPr="00CC64D7">
        <w:rPr>
          <w:sz w:val="16"/>
        </w:rPr>
        <w:t xml:space="preserve">, who recently switched his position on right-to-work legislation from anti- to pro-union. He also joined a picket line during last year’s autoworker strikes — something you wouldn’t have seen five or 10 years back by prominent Republican officeholders. He’s not alone, either — </w:t>
      </w:r>
      <w:r w:rsidRPr="00CD4682">
        <w:rPr>
          <w:rStyle w:val="StyleUnderline"/>
        </w:rPr>
        <w:t xml:space="preserve">other </w:t>
      </w:r>
      <w:r w:rsidRPr="00CC64D7">
        <w:rPr>
          <w:rStyle w:val="StyleUnderline"/>
          <w:highlight w:val="cyan"/>
        </w:rPr>
        <w:t>senators</w:t>
      </w:r>
      <w:r w:rsidRPr="00CD4682">
        <w:rPr>
          <w:rStyle w:val="StyleUnderline"/>
        </w:rPr>
        <w:t xml:space="preserve"> like J.D. </w:t>
      </w:r>
      <w:r w:rsidRPr="00CC64D7">
        <w:rPr>
          <w:rStyle w:val="Emphasis"/>
        </w:rPr>
        <w:t>Vance</w:t>
      </w:r>
      <w:r w:rsidRPr="00CC64D7">
        <w:rPr>
          <w:sz w:val="16"/>
        </w:rPr>
        <w:t xml:space="preserve">, now Trump’s running mate, </w:t>
      </w:r>
      <w:r w:rsidRPr="00CC64D7">
        <w:rPr>
          <w:rStyle w:val="StyleUnderline"/>
        </w:rPr>
        <w:t>and</w:t>
      </w:r>
      <w:r w:rsidRPr="00CD4682">
        <w:rPr>
          <w:rStyle w:val="StyleUnderline"/>
        </w:rPr>
        <w:t xml:space="preserve"> Marco </w:t>
      </w:r>
      <w:r w:rsidRPr="00CC64D7">
        <w:rPr>
          <w:rStyle w:val="Emphasis"/>
        </w:rPr>
        <w:t>Rubio</w:t>
      </w:r>
      <w:r w:rsidRPr="00CD4682">
        <w:rPr>
          <w:rStyle w:val="StyleUnderline"/>
        </w:rPr>
        <w:t xml:space="preserve"> </w:t>
      </w:r>
      <w:r w:rsidRPr="00CC64D7">
        <w:rPr>
          <w:rStyle w:val="StyleUnderline"/>
          <w:highlight w:val="cyan"/>
        </w:rPr>
        <w:t xml:space="preserve">have </w:t>
      </w:r>
      <w:r w:rsidRPr="00CC64D7">
        <w:rPr>
          <w:rStyle w:val="Emphasis"/>
          <w:highlight w:val="cyan"/>
        </w:rPr>
        <w:t>expressed</w:t>
      </w:r>
      <w:r w:rsidRPr="00CD4682">
        <w:rPr>
          <w:rStyle w:val="StyleUnderline"/>
        </w:rPr>
        <w:t xml:space="preserve"> limited </w:t>
      </w:r>
      <w:r w:rsidRPr="00CC64D7">
        <w:rPr>
          <w:rStyle w:val="Emphasis"/>
          <w:highlight w:val="cyan"/>
        </w:rPr>
        <w:t>support for labor</w:t>
      </w:r>
      <w:r w:rsidRPr="00CC64D7">
        <w:rPr>
          <w:sz w:val="16"/>
        </w:rPr>
        <w:t xml:space="preserve">. </w:t>
      </w:r>
    </w:p>
    <w:p w14:paraId="5D1E7156" w14:textId="77777777" w:rsidR="00DA459F" w:rsidRPr="006F06E6" w:rsidRDefault="00DA459F" w:rsidP="00DA459F"/>
    <w:p w14:paraId="73EEDE89" w14:textId="77777777" w:rsidR="00DA459F" w:rsidRDefault="00DA459F" w:rsidP="00DA459F">
      <w:pPr>
        <w:pStyle w:val="Heading4"/>
      </w:pPr>
      <w:r>
        <w:t xml:space="preserve">Workers </w:t>
      </w:r>
      <w:r>
        <w:rPr>
          <w:u w:val="single"/>
        </w:rPr>
        <w:t>swing</w:t>
      </w:r>
      <w:r>
        <w:t xml:space="preserve"> the midterm.</w:t>
      </w:r>
    </w:p>
    <w:p w14:paraId="2DDC15FF" w14:textId="77777777" w:rsidR="00DA459F" w:rsidRPr="00B946D6" w:rsidRDefault="00DA459F" w:rsidP="00DA459F">
      <w:pPr>
        <w:rPr>
          <w:lang w:val="fr-FR"/>
        </w:rPr>
      </w:pPr>
      <w:r w:rsidRPr="00B946D6">
        <w:rPr>
          <w:rStyle w:val="Style13ptBold"/>
        </w:rPr>
        <w:t>Morgan ’25</w:t>
      </w:r>
      <w:r>
        <w:t xml:space="preserve"> [David; Bo Erickson; Staff writers; 05-16-2025; Reuters; Republicans embrace Trump's populist tax push with midterms in mind; </w:t>
      </w:r>
      <w:r w:rsidRPr="006A0965">
        <w:rPr>
          <w:lang w:val="fr-FR"/>
        </w:rPr>
        <w:t>https://www.reuters.com/world/us/republicans-embrace-trumps-populist-tax-push-with-midterms-mind-2025-05-15/</w:t>
      </w:r>
      <w:r>
        <w:rPr>
          <w:lang w:val="fr-FR"/>
        </w:rPr>
        <w:t>]</w:t>
      </w:r>
    </w:p>
    <w:p w14:paraId="6F44A496" w14:textId="77777777" w:rsidR="00DA459F" w:rsidRPr="00D725E7" w:rsidRDefault="00DA459F" w:rsidP="00DA459F">
      <w:pPr>
        <w:rPr>
          <w:sz w:val="16"/>
        </w:rPr>
      </w:pPr>
      <w:r w:rsidRPr="00D725E7">
        <w:rPr>
          <w:rStyle w:val="TitleChar"/>
        </w:rPr>
        <w:t>After</w:t>
      </w:r>
      <w:r w:rsidRPr="00D725E7">
        <w:rPr>
          <w:sz w:val="16"/>
        </w:rPr>
        <w:t xml:space="preserve"> weeks of </w:t>
      </w:r>
      <w:r w:rsidRPr="00D725E7">
        <w:rPr>
          <w:rStyle w:val="TitleChar"/>
        </w:rPr>
        <w:t>pressure from</w:t>
      </w:r>
      <w:r w:rsidRPr="00D725E7">
        <w:rPr>
          <w:sz w:val="16"/>
        </w:rPr>
        <w:t xml:space="preserve"> </w:t>
      </w:r>
      <w:r w:rsidRPr="00D725E7">
        <w:rPr>
          <w:rStyle w:val="TitleChar"/>
        </w:rPr>
        <w:t>the</w:t>
      </w:r>
      <w:r w:rsidRPr="00D725E7">
        <w:rPr>
          <w:sz w:val="16"/>
        </w:rPr>
        <w:t xml:space="preserve"> president's </w:t>
      </w:r>
      <w:r w:rsidRPr="00D725E7">
        <w:rPr>
          <w:rStyle w:val="TitleChar"/>
        </w:rPr>
        <w:t>MAGA base</w:t>
      </w:r>
      <w:r w:rsidRPr="00D725E7">
        <w:rPr>
          <w:sz w:val="16"/>
        </w:rPr>
        <w:t xml:space="preserve">, </w:t>
      </w:r>
      <w:r w:rsidRPr="00D725E7">
        <w:rPr>
          <w:rStyle w:val="TitleChar"/>
        </w:rPr>
        <w:t>Republicans</w:t>
      </w:r>
      <w:r w:rsidRPr="00D725E7">
        <w:rPr>
          <w:sz w:val="16"/>
        </w:rPr>
        <w:t xml:space="preserve"> in the U.S. House of Representatives </w:t>
      </w:r>
      <w:r w:rsidRPr="00D725E7">
        <w:rPr>
          <w:rStyle w:val="TitleChar"/>
        </w:rPr>
        <w:t>are advancing legislation</w:t>
      </w:r>
      <w:r w:rsidRPr="00D725E7">
        <w:rPr>
          <w:sz w:val="16"/>
        </w:rPr>
        <w:t xml:space="preserve"> </w:t>
      </w:r>
      <w:r w:rsidRPr="00D725E7">
        <w:rPr>
          <w:rStyle w:val="TitleChar"/>
        </w:rPr>
        <w:t>that includes tax breaks for workers</w:t>
      </w:r>
      <w:r w:rsidRPr="00D725E7">
        <w:rPr>
          <w:sz w:val="16"/>
        </w:rPr>
        <w:t xml:space="preserve"> </w:t>
      </w:r>
      <w:r w:rsidRPr="00D725E7">
        <w:rPr>
          <w:rStyle w:val="TitleChar"/>
        </w:rPr>
        <w:t>who rely on tips and overtime pay</w:t>
      </w:r>
      <w:r w:rsidRPr="00D725E7">
        <w:rPr>
          <w:sz w:val="16"/>
        </w:rPr>
        <w:t>, allows people to deduct interest on loans for U.S.-made cars, and proposes government-funded $1,000 MAGA savings accounts for U.S. children born between 2025 and 2028.</w:t>
      </w:r>
    </w:p>
    <w:p w14:paraId="376AFD3D" w14:textId="77777777" w:rsidR="00DA459F" w:rsidRPr="00D725E7" w:rsidRDefault="00DA459F" w:rsidP="00DA459F">
      <w:pPr>
        <w:rPr>
          <w:sz w:val="16"/>
        </w:rPr>
      </w:pPr>
      <w:r w:rsidRPr="00D725E7">
        <w:rPr>
          <w:rStyle w:val="TitleChar"/>
          <w:highlight w:val="cyan"/>
        </w:rPr>
        <w:t>They have reason to do</w:t>
      </w:r>
      <w:r w:rsidRPr="00D725E7">
        <w:rPr>
          <w:rStyle w:val="TitleChar"/>
        </w:rPr>
        <w:t xml:space="preserve"> so</w:t>
      </w:r>
      <w:r w:rsidRPr="00D725E7">
        <w:rPr>
          <w:sz w:val="16"/>
        </w:rPr>
        <w:t xml:space="preserve">: voters in </w:t>
      </w:r>
      <w:r w:rsidRPr="00D725E7">
        <w:rPr>
          <w:rStyle w:val="TitleChar"/>
          <w:highlight w:val="cyan"/>
        </w:rPr>
        <w:t>households earning between</w:t>
      </w:r>
      <w:r w:rsidRPr="00D725E7">
        <w:rPr>
          <w:sz w:val="16"/>
        </w:rPr>
        <w:t xml:space="preserve"> </w:t>
      </w:r>
      <w:r w:rsidRPr="00D725E7">
        <w:rPr>
          <w:rStyle w:val="TitleChar"/>
        </w:rPr>
        <w:t>$</w:t>
      </w:r>
      <w:r w:rsidRPr="00D725E7">
        <w:rPr>
          <w:rStyle w:val="TitleChar"/>
          <w:highlight w:val="cyan"/>
        </w:rPr>
        <w:t>30</w:t>
      </w:r>
      <w:r w:rsidRPr="00D725E7">
        <w:rPr>
          <w:rStyle w:val="TitleChar"/>
        </w:rPr>
        <w:t xml:space="preserve">,000 </w:t>
      </w:r>
      <w:r w:rsidRPr="00D725E7">
        <w:rPr>
          <w:rStyle w:val="TitleChar"/>
          <w:highlight w:val="cyan"/>
        </w:rPr>
        <w:t>and $100,000</w:t>
      </w:r>
      <w:r w:rsidRPr="00D725E7">
        <w:rPr>
          <w:sz w:val="16"/>
        </w:rPr>
        <w:t xml:space="preserve"> a year </w:t>
      </w:r>
      <w:r w:rsidRPr="00D725E7">
        <w:rPr>
          <w:rStyle w:val="TitleChar"/>
          <w:highlight w:val="cyan"/>
        </w:rPr>
        <w:t>swung</w:t>
      </w:r>
      <w:r w:rsidRPr="00D725E7">
        <w:rPr>
          <w:rStyle w:val="TitleChar"/>
        </w:rPr>
        <w:t xml:space="preserve"> </w:t>
      </w:r>
      <w:r w:rsidRPr="00D725E7">
        <w:rPr>
          <w:rStyle w:val="TitleChar"/>
          <w:highlight w:val="cyan"/>
        </w:rPr>
        <w:t>heavily in Trump's favor</w:t>
      </w:r>
      <w:r w:rsidRPr="00D725E7">
        <w:rPr>
          <w:sz w:val="16"/>
        </w:rPr>
        <w:t xml:space="preserve"> in November, and </w:t>
      </w:r>
      <w:r w:rsidRPr="00D725E7">
        <w:rPr>
          <w:rStyle w:val="TitleChar"/>
          <w:highlight w:val="cyan"/>
        </w:rPr>
        <w:t xml:space="preserve">the </w:t>
      </w:r>
      <w:r w:rsidRPr="00D725E7">
        <w:rPr>
          <w:rStyle w:val="TitleChar"/>
          <w:highlight w:val="cyan"/>
        </w:rPr>
        <w:lastRenderedPageBreak/>
        <w:t>party</w:t>
      </w:r>
      <w:r w:rsidRPr="00D725E7">
        <w:rPr>
          <w:rStyle w:val="TitleChar"/>
        </w:rPr>
        <w:t xml:space="preserve"> will </w:t>
      </w:r>
      <w:r w:rsidRPr="00D725E7">
        <w:rPr>
          <w:rStyle w:val="TitleChar"/>
          <w:highlight w:val="cyan"/>
        </w:rPr>
        <w:t>need their support</w:t>
      </w:r>
      <w:r w:rsidRPr="00D725E7">
        <w:rPr>
          <w:rStyle w:val="TitleChar"/>
        </w:rPr>
        <w:t xml:space="preserve"> in next year's midterm elections</w:t>
      </w:r>
      <w:r w:rsidRPr="00D725E7">
        <w:rPr>
          <w:sz w:val="16"/>
        </w:rPr>
        <w:t>, when Democrats will seek to retake control of Congress.</w:t>
      </w:r>
    </w:p>
    <w:p w14:paraId="1E81D279" w14:textId="77777777" w:rsidR="00DA459F" w:rsidRPr="00D725E7" w:rsidRDefault="00DA459F" w:rsidP="00DA459F">
      <w:pPr>
        <w:rPr>
          <w:sz w:val="16"/>
        </w:rPr>
      </w:pPr>
      <w:r w:rsidRPr="00D725E7">
        <w:rPr>
          <w:sz w:val="16"/>
        </w:rPr>
        <w:t xml:space="preserve">"My </w:t>
      </w:r>
      <w:r w:rsidRPr="00D725E7">
        <w:rPr>
          <w:rStyle w:val="Emphasis"/>
          <w:highlight w:val="cyan"/>
        </w:rPr>
        <w:t>priority</w:t>
      </w:r>
      <w:r w:rsidRPr="00D725E7">
        <w:rPr>
          <w:sz w:val="16"/>
        </w:rPr>
        <w:t xml:space="preserve"> has been </w:t>
      </w:r>
      <w:r w:rsidRPr="00D725E7">
        <w:rPr>
          <w:rStyle w:val="TitleChar"/>
        </w:rPr>
        <w:t xml:space="preserve">to </w:t>
      </w:r>
      <w:r w:rsidRPr="00D725E7">
        <w:rPr>
          <w:rStyle w:val="Emphasis"/>
          <w:highlight w:val="cyan"/>
        </w:rPr>
        <w:t>deliver for the working class</w:t>
      </w:r>
      <w:r w:rsidRPr="00D725E7">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7574201B" w14:textId="77777777" w:rsidR="00DA459F" w:rsidRPr="00D725E7" w:rsidRDefault="00DA459F" w:rsidP="00DA459F">
      <w:pPr>
        <w:rPr>
          <w:sz w:val="16"/>
        </w:rPr>
      </w:pPr>
      <w:r w:rsidRPr="00D725E7">
        <w:rPr>
          <w:rStyle w:val="TitleChar"/>
          <w:highlight w:val="cyan"/>
        </w:rPr>
        <w:t>The message</w:t>
      </w:r>
      <w:r w:rsidRPr="00D725E7">
        <w:rPr>
          <w:sz w:val="16"/>
        </w:rPr>
        <w:t xml:space="preserve"> is a far cry from the free-market priorities Republicans prided themselves on a decade </w:t>
      </w:r>
      <w:proofErr w:type="gramStart"/>
      <w:r w:rsidRPr="00D725E7">
        <w:rPr>
          <w:sz w:val="16"/>
        </w:rPr>
        <w:t>ago, and</w:t>
      </w:r>
      <w:proofErr w:type="gramEnd"/>
      <w:r w:rsidRPr="00D725E7">
        <w:rPr>
          <w:sz w:val="16"/>
        </w:rPr>
        <w:t xml:space="preserve"> combined with Trump's tariff regime and executive order to cut drug prices, </w:t>
      </w:r>
      <w:r w:rsidRPr="00D725E7">
        <w:rPr>
          <w:rStyle w:val="Emphasis"/>
          <w:highlight w:val="cyan"/>
        </w:rPr>
        <w:t>shows</w:t>
      </w:r>
      <w:r w:rsidRPr="00D725E7">
        <w:rPr>
          <w:rStyle w:val="TitleChar"/>
        </w:rPr>
        <w:t xml:space="preserve"> the encompassing </w:t>
      </w:r>
      <w:r w:rsidRPr="00D725E7">
        <w:rPr>
          <w:rStyle w:val="Emphasis"/>
          <w:highlight w:val="cyan"/>
        </w:rPr>
        <w:t>sway that</w:t>
      </w:r>
      <w:r w:rsidRPr="00D725E7">
        <w:rPr>
          <w:sz w:val="16"/>
        </w:rPr>
        <w:t xml:space="preserve"> his </w:t>
      </w:r>
      <w:r w:rsidRPr="00D725E7">
        <w:rPr>
          <w:rStyle w:val="Emphasis"/>
          <w:highlight w:val="cyan"/>
        </w:rPr>
        <w:t>populism</w:t>
      </w:r>
      <w:r w:rsidRPr="00D725E7">
        <w:rPr>
          <w:sz w:val="16"/>
        </w:rPr>
        <w:t xml:space="preserve"> now </w:t>
      </w:r>
      <w:r w:rsidRPr="00D725E7">
        <w:rPr>
          <w:rStyle w:val="Emphasis"/>
          <w:highlight w:val="cyan"/>
        </w:rPr>
        <w:t>holds over the party</w:t>
      </w:r>
      <w:r w:rsidRPr="00D725E7">
        <w:rPr>
          <w:sz w:val="16"/>
        </w:rPr>
        <w:t>.</w:t>
      </w:r>
    </w:p>
    <w:p w14:paraId="030095D6" w14:textId="77777777" w:rsidR="00DA459F" w:rsidRPr="00D725E7" w:rsidRDefault="00DA459F" w:rsidP="00DA459F">
      <w:pPr>
        <w:rPr>
          <w:sz w:val="16"/>
        </w:rPr>
      </w:pPr>
      <w:r w:rsidRPr="00D725E7">
        <w:rPr>
          <w:sz w:val="16"/>
        </w:rPr>
        <w:t xml:space="preserve">White House spokesperson Harrison Fields described </w:t>
      </w:r>
      <w:r w:rsidRPr="00D725E7">
        <w:rPr>
          <w:rStyle w:val="TitleChar"/>
          <w:highlight w:val="cyan"/>
        </w:rPr>
        <w:t>the</w:t>
      </w:r>
      <w:r w:rsidRPr="00D725E7">
        <w:rPr>
          <w:sz w:val="16"/>
        </w:rPr>
        <w:t xml:space="preserve"> House </w:t>
      </w:r>
      <w:r w:rsidRPr="00D725E7">
        <w:rPr>
          <w:rStyle w:val="TitleChar"/>
          <w:highlight w:val="cyan"/>
        </w:rPr>
        <w:t>bill</w:t>
      </w:r>
      <w:r w:rsidRPr="00D725E7">
        <w:rPr>
          <w:sz w:val="16"/>
        </w:rPr>
        <w:t xml:space="preserve"> as </w:t>
      </w:r>
      <w:r w:rsidRPr="00D725E7">
        <w:rPr>
          <w:sz w:val="16"/>
          <w:highlight w:val="cyan"/>
        </w:rPr>
        <w:t>"</w:t>
      </w:r>
      <w:r w:rsidRPr="00D725E7">
        <w:rPr>
          <w:rStyle w:val="TitleChar"/>
          <w:highlight w:val="cyan"/>
        </w:rPr>
        <w:t>vital relief</w:t>
      </w:r>
      <w:r w:rsidRPr="00D725E7">
        <w:rPr>
          <w:sz w:val="16"/>
        </w:rPr>
        <w:t xml:space="preserve">" </w:t>
      </w:r>
      <w:r w:rsidRPr="00D725E7">
        <w:rPr>
          <w:rStyle w:val="TitleChar"/>
        </w:rPr>
        <w:t>for families</w:t>
      </w:r>
      <w:r w:rsidRPr="00D725E7">
        <w:rPr>
          <w:sz w:val="16"/>
        </w:rPr>
        <w:t xml:space="preserve">. "The </w:t>
      </w:r>
      <w:r w:rsidRPr="00D725E7">
        <w:rPr>
          <w:rStyle w:val="TitleChar"/>
          <w:highlight w:val="cyan"/>
        </w:rPr>
        <w:t>No Tax on Tips, Overtime, and Social Security</w:t>
      </w:r>
      <w:r w:rsidRPr="00D725E7">
        <w:rPr>
          <w:sz w:val="16"/>
        </w:rPr>
        <w:t xml:space="preserve"> policies — are all included in the House bill, and the administration is going to continue to push these and other critical priorities through the legislative process," Fields said.</w:t>
      </w:r>
    </w:p>
    <w:p w14:paraId="4880E71E" w14:textId="77777777" w:rsidR="00DA459F" w:rsidRPr="00D725E7" w:rsidRDefault="00DA459F" w:rsidP="00DA459F">
      <w:pPr>
        <w:rPr>
          <w:sz w:val="16"/>
        </w:rPr>
      </w:pPr>
      <w:r w:rsidRPr="00D725E7">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142F4278" w14:textId="77777777" w:rsidR="00DA459F" w:rsidRPr="00D725E7" w:rsidRDefault="00DA459F" w:rsidP="00DA459F">
      <w:pPr>
        <w:rPr>
          <w:sz w:val="16"/>
        </w:rPr>
      </w:pPr>
      <w:r w:rsidRPr="00D725E7">
        <w:rPr>
          <w:sz w:val="16"/>
        </w:rPr>
        <w:t xml:space="preserve">"There's no reason we can't focus this tax relief on the people that are out there working hard for a living and not the Elon </w:t>
      </w:r>
      <w:proofErr w:type="spellStart"/>
      <w:r w:rsidRPr="00D725E7">
        <w:rPr>
          <w:sz w:val="16"/>
        </w:rPr>
        <w:t>Musks</w:t>
      </w:r>
      <w:proofErr w:type="spellEnd"/>
      <w:r w:rsidRPr="00D725E7">
        <w:rPr>
          <w:sz w:val="16"/>
        </w:rPr>
        <w:t xml:space="preserve"> of the world," said Representative Lloyd Doggett, a Democratic tax writer from Texas.</w:t>
      </w:r>
    </w:p>
    <w:p w14:paraId="7415B488" w14:textId="77777777" w:rsidR="00DA459F" w:rsidRPr="00D725E7" w:rsidRDefault="00DA459F" w:rsidP="00DA459F">
      <w:pPr>
        <w:rPr>
          <w:sz w:val="16"/>
        </w:rPr>
      </w:pPr>
      <w:r w:rsidRPr="00D725E7">
        <w:rPr>
          <w:rStyle w:val="TitleChar"/>
        </w:rPr>
        <w:t>Republican lawmakers acknowledged</w:t>
      </w:r>
      <w:r w:rsidRPr="00D725E7">
        <w:rPr>
          <w:sz w:val="16"/>
        </w:rPr>
        <w:t xml:space="preserve"> the </w:t>
      </w:r>
      <w:r w:rsidRPr="00D725E7">
        <w:rPr>
          <w:rStyle w:val="Emphasis"/>
          <w:highlight w:val="cyan"/>
        </w:rPr>
        <w:t>support of working-class voters</w:t>
      </w:r>
      <w:r w:rsidRPr="00D725E7">
        <w:rPr>
          <w:sz w:val="16"/>
        </w:rPr>
        <w:t xml:space="preserve"> will be </w:t>
      </w:r>
      <w:r w:rsidRPr="00D725E7">
        <w:rPr>
          <w:rStyle w:val="Emphasis"/>
          <w:highlight w:val="cyan"/>
        </w:rPr>
        <w:t>critical to</w:t>
      </w:r>
      <w:r w:rsidRPr="00D725E7">
        <w:rPr>
          <w:sz w:val="16"/>
        </w:rPr>
        <w:t xml:space="preserve"> </w:t>
      </w:r>
      <w:r w:rsidRPr="00D725E7">
        <w:rPr>
          <w:rStyle w:val="TitleChar"/>
        </w:rPr>
        <w:t xml:space="preserve">their chances of </w:t>
      </w:r>
      <w:r w:rsidRPr="00D725E7">
        <w:rPr>
          <w:rStyle w:val="Emphasis"/>
          <w:highlight w:val="cyan"/>
        </w:rPr>
        <w:t>protecting their</w:t>
      </w:r>
      <w:r w:rsidRPr="00D725E7">
        <w:rPr>
          <w:sz w:val="16"/>
        </w:rPr>
        <w:t xml:space="preserve"> </w:t>
      </w:r>
      <w:r w:rsidRPr="00D725E7">
        <w:rPr>
          <w:rStyle w:val="TitleChar"/>
        </w:rPr>
        <w:t>220-213</w:t>
      </w:r>
      <w:r w:rsidRPr="00D725E7">
        <w:rPr>
          <w:sz w:val="16"/>
        </w:rPr>
        <w:t xml:space="preserve"> </w:t>
      </w:r>
      <w:r w:rsidRPr="00D725E7">
        <w:rPr>
          <w:rStyle w:val="Emphasis"/>
          <w:highlight w:val="cyan"/>
        </w:rPr>
        <w:t xml:space="preserve">House majority </w:t>
      </w:r>
      <w:r w:rsidRPr="00D725E7">
        <w:rPr>
          <w:rStyle w:val="TitleChar"/>
          <w:highlight w:val="cyan"/>
        </w:rPr>
        <w:t>and</w:t>
      </w:r>
      <w:r w:rsidRPr="00D725E7">
        <w:rPr>
          <w:sz w:val="16"/>
        </w:rPr>
        <w:t xml:space="preserve"> </w:t>
      </w:r>
      <w:r w:rsidRPr="00D725E7">
        <w:rPr>
          <w:rStyle w:val="TitleChar"/>
        </w:rPr>
        <w:t>53-47</w:t>
      </w:r>
      <w:r w:rsidRPr="00D725E7">
        <w:rPr>
          <w:sz w:val="16"/>
        </w:rPr>
        <w:t xml:space="preserve"> </w:t>
      </w:r>
      <w:r w:rsidRPr="00D725E7">
        <w:rPr>
          <w:rStyle w:val="Emphasis"/>
          <w:highlight w:val="cyan"/>
        </w:rPr>
        <w:t>Senate edge</w:t>
      </w:r>
      <w:r w:rsidRPr="00D725E7">
        <w:rPr>
          <w:rStyle w:val="TitleChar"/>
        </w:rPr>
        <w:t xml:space="preserve"> next year</w:t>
      </w:r>
      <w:r w:rsidRPr="00D725E7">
        <w:rPr>
          <w:sz w:val="16"/>
        </w:rPr>
        <w:t>.</w:t>
      </w:r>
    </w:p>
    <w:p w14:paraId="7FBBB56C" w14:textId="77777777" w:rsidR="00DA459F" w:rsidRPr="00D725E7" w:rsidRDefault="00DA459F" w:rsidP="00DA459F">
      <w:pPr>
        <w:rPr>
          <w:sz w:val="16"/>
        </w:rPr>
      </w:pPr>
      <w:r w:rsidRPr="00D725E7">
        <w:rPr>
          <w:sz w:val="16"/>
        </w:rPr>
        <w:lastRenderedPageBreak/>
        <w:t>"</w:t>
      </w:r>
      <w:r w:rsidRPr="00D725E7">
        <w:rPr>
          <w:rStyle w:val="Emphasis"/>
        </w:rPr>
        <w:t>They're vitally important</w:t>
      </w:r>
      <w:r w:rsidRPr="00D725E7">
        <w:rPr>
          <w:sz w:val="16"/>
        </w:rPr>
        <w:t xml:space="preserve">," Republican Senator Markwayne Mullin of Oklahoma told Reuters. "We expect them to </w:t>
      </w:r>
      <w:r w:rsidRPr="00D725E7">
        <w:rPr>
          <w:rStyle w:val="TitleChar"/>
        </w:rPr>
        <w:t xml:space="preserve">play a </w:t>
      </w:r>
      <w:r w:rsidRPr="00D725E7">
        <w:rPr>
          <w:rStyle w:val="Emphasis"/>
          <w:highlight w:val="cyan"/>
        </w:rPr>
        <w:t>vital</w:t>
      </w:r>
      <w:r w:rsidRPr="00D725E7">
        <w:rPr>
          <w:rStyle w:val="TitleChar"/>
        </w:rPr>
        <w:t xml:space="preserve"> role </w:t>
      </w:r>
      <w:r w:rsidRPr="00D725E7">
        <w:rPr>
          <w:rStyle w:val="Emphasis"/>
          <w:highlight w:val="cyan"/>
        </w:rPr>
        <w:t>in the midterms</w:t>
      </w:r>
      <w:r w:rsidRPr="00D725E7">
        <w:rPr>
          <w:sz w:val="16"/>
        </w:rPr>
        <w:t>."</w:t>
      </w:r>
    </w:p>
    <w:p w14:paraId="34769609" w14:textId="77777777" w:rsidR="00DA459F" w:rsidRPr="00DA459F" w:rsidRDefault="00DA459F" w:rsidP="00DA459F"/>
    <w:p w14:paraId="1F2E1A6D" w14:textId="77777777" w:rsidR="00DA459F" w:rsidRDefault="00DA459F" w:rsidP="00DA459F"/>
    <w:p w14:paraId="53B22027" w14:textId="77777777" w:rsidR="00DA459F" w:rsidRPr="00DA459F" w:rsidRDefault="00DA459F" w:rsidP="00DA459F"/>
    <w:sectPr w:rsidR="00DA459F" w:rsidRPr="00DA45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BCAD6" w14:textId="77777777" w:rsidR="00391696" w:rsidRDefault="00391696" w:rsidP="00066D2C">
      <w:pPr>
        <w:spacing w:after="0" w:line="240" w:lineRule="auto"/>
      </w:pPr>
      <w:r>
        <w:separator/>
      </w:r>
    </w:p>
  </w:endnote>
  <w:endnote w:type="continuationSeparator" w:id="0">
    <w:p w14:paraId="5D37D82A" w14:textId="77777777" w:rsidR="00391696" w:rsidRDefault="0039169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8E76" w14:textId="77777777" w:rsidR="00391696" w:rsidRDefault="00391696" w:rsidP="00066D2C">
      <w:pPr>
        <w:spacing w:after="0" w:line="240" w:lineRule="auto"/>
      </w:pPr>
      <w:r>
        <w:separator/>
      </w:r>
    </w:p>
  </w:footnote>
  <w:footnote w:type="continuationSeparator" w:id="0">
    <w:p w14:paraId="2E06E1B7" w14:textId="77777777" w:rsidR="00391696" w:rsidRDefault="0039169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9E38CD"/>
    <w:multiLevelType w:val="hybridMultilevel"/>
    <w:tmpl w:val="7D7C7654"/>
    <w:lvl w:ilvl="0" w:tplc="C4FEE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1653EA"/>
    <w:multiLevelType w:val="hybridMultilevel"/>
    <w:tmpl w:val="8EE2F33E"/>
    <w:lvl w:ilvl="0" w:tplc="5838B0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190094">
    <w:abstractNumId w:val="14"/>
  </w:num>
  <w:num w:numId="46" w16cid:durableId="714039366">
    <w:abstractNumId w:val="16"/>
  </w:num>
  <w:num w:numId="47" w16cid:durableId="12189342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6540"/>
    <w:rsid w:val="00001C7E"/>
    <w:rsid w:val="0000487C"/>
    <w:rsid w:val="00011FEF"/>
    <w:rsid w:val="00013B73"/>
    <w:rsid w:val="00013C8B"/>
    <w:rsid w:val="00023AEF"/>
    <w:rsid w:val="000250CA"/>
    <w:rsid w:val="00032119"/>
    <w:rsid w:val="000427BD"/>
    <w:rsid w:val="00043C82"/>
    <w:rsid w:val="00050713"/>
    <w:rsid w:val="00053D0F"/>
    <w:rsid w:val="00056966"/>
    <w:rsid w:val="000615B0"/>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38B"/>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696"/>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540"/>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59F"/>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A9CB7"/>
  <w15:chartTrackingRefBased/>
  <w15:docId w15:val="{D2126B15-EA1D-914F-857A-347095B3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459F"/>
    <w:rPr>
      <w:rFonts w:ascii="Calibri" w:hAnsi="Calibri" w:cs="Calibri"/>
    </w:rPr>
  </w:style>
  <w:style w:type="paragraph" w:styleId="Heading1">
    <w:name w:val="heading 1"/>
    <w:aliases w:val="Pocket"/>
    <w:basedOn w:val="Normal"/>
    <w:next w:val="Normal"/>
    <w:link w:val="Heading1Char"/>
    <w:qFormat/>
    <w:rsid w:val="004465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65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4465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4465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65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4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465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6540"/>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44654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6540"/>
    <w:rPr>
      <w:color w:val="auto"/>
      <w:u w:val="none"/>
    </w:rPr>
  </w:style>
  <w:style w:type="character" w:customStyle="1" w:styleId="Heading1Char">
    <w:name w:val="Heading 1 Char"/>
    <w:aliases w:val="Pocket Char"/>
    <w:basedOn w:val="DefaultParagraphFont"/>
    <w:link w:val="Heading1"/>
    <w:rsid w:val="004465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654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4465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465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6540"/>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446540"/>
    <w:rPr>
      <w:b w:val="0"/>
      <w:sz w:val="22"/>
      <w:u w:val="single"/>
    </w:rPr>
  </w:style>
  <w:style w:type="character" w:styleId="Strong">
    <w:name w:val="Strong"/>
    <w:basedOn w:val="DefaultParagraphFont"/>
    <w:uiPriority w:val="22"/>
    <w:qFormat/>
    <w:rsid w:val="00446540"/>
    <w:rPr>
      <w:b/>
      <w:bCs/>
    </w:rPr>
  </w:style>
  <w:style w:type="character" w:styleId="BookTitle">
    <w:name w:val="Book Title"/>
    <w:basedOn w:val="DefaultParagraphFont"/>
    <w:uiPriority w:val="33"/>
    <w:qFormat/>
    <w:rsid w:val="00446540"/>
    <w:rPr>
      <w:b/>
      <w:bCs/>
      <w:i/>
      <w:iCs/>
      <w:spacing w:val="5"/>
    </w:rPr>
  </w:style>
  <w:style w:type="character" w:customStyle="1" w:styleId="Heading5Char">
    <w:name w:val="Heading 5 Char"/>
    <w:basedOn w:val="DefaultParagraphFont"/>
    <w:link w:val="Heading5"/>
    <w:uiPriority w:val="9"/>
    <w:semiHidden/>
    <w:rsid w:val="004465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6540"/>
  </w:style>
  <w:style w:type="paragraph" w:styleId="Header">
    <w:name w:val="header"/>
    <w:basedOn w:val="Normal"/>
    <w:link w:val="HeaderChar"/>
    <w:uiPriority w:val="99"/>
    <w:semiHidden/>
    <w:rsid w:val="004465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6540"/>
    <w:rPr>
      <w:rFonts w:ascii="Calibri" w:hAnsi="Calibri" w:cs="Calibri"/>
    </w:rPr>
  </w:style>
  <w:style w:type="paragraph" w:styleId="Footer">
    <w:name w:val="footer"/>
    <w:basedOn w:val="Normal"/>
    <w:link w:val="FooterChar"/>
    <w:uiPriority w:val="99"/>
    <w:semiHidden/>
    <w:rsid w:val="004465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6540"/>
    <w:rPr>
      <w:rFonts w:ascii="Calibri" w:hAnsi="Calibri" w:cs="Calibri"/>
    </w:rPr>
  </w:style>
  <w:style w:type="paragraph" w:styleId="BodyText">
    <w:name w:val="Body Text"/>
    <w:basedOn w:val="Normal"/>
    <w:link w:val="BodyTextChar"/>
    <w:uiPriority w:val="99"/>
    <w:semiHidden/>
    <w:unhideWhenUsed/>
    <w:rsid w:val="00446540"/>
    <w:pPr>
      <w:spacing w:after="120"/>
    </w:pPr>
  </w:style>
  <w:style w:type="character" w:customStyle="1" w:styleId="BodyTextChar">
    <w:name w:val="Body Text Char"/>
    <w:basedOn w:val="DefaultParagraphFont"/>
    <w:link w:val="BodyText"/>
    <w:uiPriority w:val="99"/>
    <w:semiHidden/>
    <w:rsid w:val="00446540"/>
    <w:rPr>
      <w:rFonts w:ascii="Calibri" w:hAnsi="Calibri" w:cs="Calibri"/>
    </w:rPr>
  </w:style>
  <w:style w:type="paragraph" w:styleId="NoSpacing">
    <w:name w:val="No Spacing"/>
    <w:link w:val="NoSpacingChar"/>
    <w:uiPriority w:val="99"/>
    <w:unhideWhenUsed/>
    <w:qFormat/>
    <w:rsid w:val="004465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4654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
    <w:basedOn w:val="DefaultParagraphFont"/>
    <w:link w:val="Heading411"/>
    <w:uiPriority w:val="99"/>
    <w:unhideWhenUsed/>
    <w:rsid w:val="00446540"/>
    <w:rPr>
      <w:color w:val="0563C1" w:themeColor="hyperlink"/>
      <w:u w:val="single"/>
    </w:rPr>
  </w:style>
  <w:style w:type="character" w:styleId="UnresolvedMention">
    <w:name w:val="Unresolved Mention"/>
    <w:basedOn w:val="DefaultParagraphFont"/>
    <w:uiPriority w:val="99"/>
    <w:semiHidden/>
    <w:unhideWhenUsed/>
    <w:rsid w:val="00446540"/>
    <w:rPr>
      <w:color w:val="605E5C"/>
      <w:shd w:val="clear" w:color="auto" w:fill="E1DFDD"/>
    </w:rPr>
  </w:style>
  <w:style w:type="paragraph" w:customStyle="1" w:styleId="Analytic">
    <w:name w:val="Analytic"/>
    <w:basedOn w:val="Heading4"/>
    <w:link w:val="AnalyticChar"/>
    <w:autoRedefine/>
    <w:uiPriority w:val="5"/>
    <w:qFormat/>
    <w:rsid w:val="00446540"/>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4654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465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6540"/>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DA459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Title">
    <w:name w:val="Title"/>
    <w:aliases w:val="UNDERLINE,Bold Underlined,Cites and Cards,title,Block Heading,Read This"/>
    <w:basedOn w:val="Normal"/>
    <w:next w:val="Normal"/>
    <w:link w:val="TitleChar"/>
    <w:uiPriority w:val="10"/>
    <w:qFormat/>
    <w:rsid w:val="00DA4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DA459F"/>
    <w:rPr>
      <w:rFonts w:asciiTheme="majorHAnsi" w:eastAsiaTheme="majorEastAsia" w:hAnsiTheme="majorHAnsi" w:cstheme="majorBidi"/>
      <w:spacing w:val="-10"/>
      <w:kern w:val="28"/>
      <w:sz w:val="56"/>
      <w:szCs w:val="56"/>
    </w:rPr>
  </w:style>
  <w:style w:type="character" w:customStyle="1" w:styleId="cardtextChar">
    <w:name w:val="card text Char"/>
    <w:basedOn w:val="DefaultParagraphFont"/>
    <w:link w:val="cardtext"/>
    <w:locked/>
    <w:rsid w:val="00DA459F"/>
    <w:rPr>
      <w:rFonts w:ascii="Calibri" w:hAnsi="Calibri" w:cs="Calibri"/>
    </w:rPr>
  </w:style>
  <w:style w:type="paragraph" w:customStyle="1" w:styleId="cardtext">
    <w:name w:val="card text"/>
    <w:basedOn w:val="Normal"/>
    <w:link w:val="cardtextChar"/>
    <w:qFormat/>
    <w:rsid w:val="00DA459F"/>
    <w:pPr>
      <w:ind w:left="288" w:right="288"/>
    </w:pPr>
  </w:style>
  <w:style w:type="paragraph" w:customStyle="1" w:styleId="Heading411">
    <w:name w:val="Heading 411"/>
    <w:basedOn w:val="Heading1"/>
    <w:next w:val="NoSpacing"/>
    <w:link w:val="Hyperlink"/>
    <w:autoRedefine/>
    <w:uiPriority w:val="99"/>
    <w:qFormat/>
    <w:rsid w:val="00DA45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DA459F"/>
    <w:rPr>
      <w:b w:val="0"/>
      <w:sz w:val="22"/>
      <w:u w:val="single"/>
    </w:rPr>
  </w:style>
  <w:style w:type="paragraph" w:customStyle="1" w:styleId="BOLD">
    <w:name w:val="BOLD"/>
    <w:basedOn w:val="Normal"/>
    <w:link w:val="BOLDChar"/>
    <w:uiPriority w:val="5"/>
    <w:qFormat/>
    <w:rsid w:val="00DA459F"/>
    <w:rPr>
      <w:rFonts w:eastAsiaTheme="minorEastAsia" w:cstheme="minorBidi"/>
      <w:b/>
      <w:bCs/>
      <w:szCs w:val="24"/>
      <w:u w:val="single"/>
    </w:rPr>
  </w:style>
  <w:style w:type="character" w:customStyle="1" w:styleId="BOLDChar">
    <w:name w:val="BOLD Char"/>
    <w:basedOn w:val="DefaultParagraphFont"/>
    <w:link w:val="BOLD"/>
    <w:uiPriority w:val="5"/>
    <w:rsid w:val="00DA459F"/>
    <w:rPr>
      <w:rFonts w:ascii="Calibri" w:eastAsiaTheme="minorEastAsia" w:hAnsi="Calibri"/>
      <w:b/>
      <w:bCs/>
      <w:szCs w:val="24"/>
      <w:u w:val="single"/>
    </w:rPr>
  </w:style>
  <w:style w:type="character" w:customStyle="1" w:styleId="Boxes">
    <w:name w:val="Boxes"/>
    <w:basedOn w:val="Emphasis"/>
    <w:qFormat/>
    <w:rsid w:val="00DA459F"/>
    <w:rPr>
      <w:rFonts w:ascii="Calibri" w:hAnsi="Calibri" w:cs="Calibri"/>
      <w:b/>
      <w:i w:val="0"/>
      <w:iCs/>
      <w:sz w:val="22"/>
      <w:u w:val="single"/>
      <w:bdr w:val="single" w:sz="8" w:space="0" w:color="auto"/>
    </w:rPr>
  </w:style>
  <w:style w:type="character" w:customStyle="1" w:styleId="Heading6Char">
    <w:name w:val="Heading 6 Char"/>
    <w:basedOn w:val="DefaultParagraphFont"/>
    <w:link w:val="Heading6"/>
    <w:uiPriority w:val="9"/>
    <w:semiHidden/>
    <w:rsid w:val="00DA459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A459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A459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A459F"/>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DA4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59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A459F"/>
    <w:pPr>
      <w:spacing w:before="160"/>
      <w:jc w:val="center"/>
    </w:pPr>
    <w:rPr>
      <w:i/>
      <w:iCs/>
      <w:color w:val="404040" w:themeColor="text1" w:themeTint="BF"/>
    </w:rPr>
  </w:style>
  <w:style w:type="character" w:customStyle="1" w:styleId="QuoteChar">
    <w:name w:val="Quote Char"/>
    <w:basedOn w:val="DefaultParagraphFont"/>
    <w:link w:val="Quote"/>
    <w:uiPriority w:val="29"/>
    <w:rsid w:val="00DA459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A459F"/>
    <w:pPr>
      <w:ind w:left="720"/>
      <w:contextualSpacing/>
    </w:pPr>
  </w:style>
  <w:style w:type="character" w:styleId="IntenseEmphasis">
    <w:name w:val="Intense Emphasis"/>
    <w:basedOn w:val="DefaultParagraphFont"/>
    <w:uiPriority w:val="21"/>
    <w:qFormat/>
    <w:rsid w:val="00DA459F"/>
    <w:rPr>
      <w:i/>
      <w:iCs/>
      <w:color w:val="2F5496" w:themeColor="accent1" w:themeShade="BF"/>
    </w:rPr>
  </w:style>
  <w:style w:type="paragraph" w:styleId="IntenseQuote">
    <w:name w:val="Intense Quote"/>
    <w:basedOn w:val="Normal"/>
    <w:next w:val="Normal"/>
    <w:link w:val="IntenseQuoteChar"/>
    <w:uiPriority w:val="30"/>
    <w:qFormat/>
    <w:rsid w:val="00DA4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59F"/>
    <w:rPr>
      <w:rFonts w:ascii="Calibri" w:hAnsi="Calibri" w:cs="Calibri"/>
      <w:i/>
      <w:iCs/>
      <w:color w:val="2F5496" w:themeColor="accent1" w:themeShade="BF"/>
    </w:rPr>
  </w:style>
  <w:style w:type="character" w:styleId="IntenseReference">
    <w:name w:val="Intense Reference"/>
    <w:basedOn w:val="DefaultParagraphFont"/>
    <w:uiPriority w:val="32"/>
    <w:qFormat/>
    <w:rsid w:val="00DA459F"/>
    <w:rPr>
      <w:b/>
      <w:bCs/>
      <w:smallCaps/>
      <w:color w:val="2F5496" w:themeColor="accent1" w:themeShade="BF"/>
      <w:spacing w:val="5"/>
    </w:rPr>
  </w:style>
  <w:style w:type="paragraph" w:customStyle="1" w:styleId="textbold">
    <w:name w:val="text bold"/>
    <w:basedOn w:val="Normal"/>
    <w:uiPriority w:val="8"/>
    <w:qFormat/>
    <w:rsid w:val="00DA459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Analytics">
    <w:name w:val="Analytics"/>
    <w:basedOn w:val="Heading4"/>
    <w:link w:val="AnalyticsChar"/>
    <w:uiPriority w:val="5"/>
    <w:qFormat/>
    <w:rsid w:val="00DA459F"/>
    <w:rPr>
      <w:color w:val="0070C0"/>
    </w:rPr>
  </w:style>
  <w:style w:type="character" w:customStyle="1" w:styleId="AnalyticsChar">
    <w:name w:val="Analytics Char"/>
    <w:basedOn w:val="DefaultParagraphFont"/>
    <w:link w:val="Analytics"/>
    <w:uiPriority w:val="5"/>
    <w:rsid w:val="00DA459F"/>
    <w:rPr>
      <w:rFonts w:ascii="Calibri" w:eastAsiaTheme="majorEastAsia" w:hAnsi="Calibri" w:cstheme="majorBidi"/>
      <w:b/>
      <w:iCs/>
      <w:color w:val="0070C0"/>
      <w:sz w:val="26"/>
    </w:rPr>
  </w:style>
  <w:style w:type="character" w:customStyle="1" w:styleId="TitleChar1">
    <w:name w:val="Title Char1"/>
    <w:basedOn w:val="DefaultParagraphFont"/>
    <w:uiPriority w:val="10"/>
    <w:semiHidden/>
    <w:rsid w:val="00DA459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wp-content/uploads/2011/03/vol124_sachs.pdf" TargetMode="External"/><Relationship Id="rId13" Type="http://schemas.openxmlformats.org/officeDocument/2006/relationships/hyperlink" Target="https://papers.ssrn.com/sol3/papers.cfm?abstract_id=44301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tc.gov/system/files/ftc_gov/pdf/p251201laborexemptionpolicystatement.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tc.gov/system/files/ftc_gov/pdf/p251201laborexemptionpolicystatement.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alelawjournal.org/forum/the-once-and-future-countervailing-power-of-labor" TargetMode="External"/><Relationship Id="rId14" Type="http://schemas.openxmlformats.org/officeDocument/2006/relationships/hyperlink" Target="https://harvardlawreview.org/wp-content/uploads/2011/03/vol124_sach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66</Pages>
  <Words>29009</Words>
  <Characters>165355</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2025-11-03T00:51:00Z</dcterms:created>
  <dcterms:modified xsi:type="dcterms:W3CDTF">2025-11-03T00:55:00Z</dcterms:modified>
</cp:coreProperties>
</file>