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0129" w14:textId="4132B744" w:rsidR="005D388F" w:rsidRDefault="004A6F87" w:rsidP="004A6F87">
      <w:pPr>
        <w:pStyle w:val="Heading1"/>
      </w:pPr>
      <w:r>
        <w:t>Wiki---Northwestern---R3</w:t>
      </w:r>
    </w:p>
    <w:p w14:paraId="097B9093" w14:textId="3BFF87DF" w:rsidR="004A6F87" w:rsidRDefault="007E5D53" w:rsidP="007E5D53">
      <w:pPr>
        <w:pStyle w:val="Heading2"/>
      </w:pPr>
      <w:r>
        <w:t xml:space="preserve">1AC </w:t>
      </w:r>
    </w:p>
    <w:p w14:paraId="508EF0F7" w14:textId="77777777" w:rsidR="007E5D53" w:rsidRDefault="007E5D53" w:rsidP="007E5D53">
      <w:pPr>
        <w:pStyle w:val="Heading3"/>
      </w:pPr>
      <w:bookmarkStart w:id="0" w:name="_Hlk208001753"/>
      <w:r>
        <w:t xml:space="preserve">1AC---Plan </w:t>
      </w:r>
    </w:p>
    <w:p w14:paraId="16BF0867" w14:textId="77777777" w:rsidR="007E5D53" w:rsidRDefault="007E5D53" w:rsidP="007E5D53">
      <w:pPr>
        <w:pStyle w:val="Analytic"/>
      </w:pPr>
      <w:r>
        <w:t xml:space="preserve">The United States Federal Government should substantially strengthen collective bargaining rights for data workers. </w:t>
      </w:r>
    </w:p>
    <w:p w14:paraId="39B214A3" w14:textId="77777777" w:rsidR="007E5D53" w:rsidRDefault="007E5D53" w:rsidP="007E5D53">
      <w:pPr>
        <w:pStyle w:val="Heading3"/>
      </w:pPr>
      <w:r>
        <w:t>1AC---Data Economy</w:t>
      </w:r>
    </w:p>
    <w:p w14:paraId="7FCE740C" w14:textId="77777777" w:rsidR="007E5D53" w:rsidRPr="00286599" w:rsidRDefault="007E5D53" w:rsidP="007E5D53">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2E46F176" w14:textId="77777777" w:rsidR="007E5D53" w:rsidRPr="00783613" w:rsidRDefault="007E5D53" w:rsidP="007E5D53">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72AA1481" w14:textId="77777777" w:rsidR="007E5D53" w:rsidRPr="00BF203D" w:rsidRDefault="007E5D53" w:rsidP="007E5D53">
      <w:pPr>
        <w:spacing w:line="256" w:lineRule="auto"/>
        <w:rPr>
          <w:rFonts w:eastAsia="Calibri"/>
          <w:sz w:val="12"/>
        </w:rPr>
      </w:pPr>
      <w:r w:rsidRPr="00BF203D">
        <w:rPr>
          <w:rFonts w:eastAsia="Calibri"/>
          <w:sz w:val="12"/>
        </w:rPr>
        <w:t>The upending-by-AI of incentives in the information economy forces society to make a difficult choice either by commission or omission. On the one hand,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BF203D">
        <w:rPr>
          <w:rFonts w:eastAsia="Calibri"/>
          <w:sz w:val="12"/>
          <w:highlight w:val="cyan"/>
        </w:rPr>
        <w:t xml:space="preserve"> </w:t>
      </w:r>
      <w:r w:rsidRPr="00DC7E0C">
        <w:rPr>
          <w:rFonts w:eastAsia="Calibri"/>
          <w:u w:val="single"/>
        </w:rPr>
        <w:t>without correction</w:t>
      </w:r>
      <w:r w:rsidRPr="00BF203D">
        <w:rPr>
          <w:rFonts w:eastAsia="Calibri"/>
          <w:sz w:val="12"/>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BF203D">
        <w:rPr>
          <w:rFonts w:eastAsia="Calibri"/>
          <w:sz w:val="12"/>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BF203D">
        <w:rPr>
          <w:rFonts w:eastAsia="Calibri"/>
          <w:sz w:val="12"/>
        </w:rPr>
        <w:t xml:space="preserve"> These actors will then supply the friction and structure that information markets need to incentivize new information goods, but they will do so without plausible accountability to public interests.</w:t>
      </w:r>
    </w:p>
    <w:p w14:paraId="01E19480" w14:textId="77777777" w:rsidR="007E5D53" w:rsidRPr="00BF203D" w:rsidRDefault="007E5D53" w:rsidP="007E5D53">
      <w:pPr>
        <w:spacing w:line="256" w:lineRule="auto"/>
        <w:rPr>
          <w:rFonts w:eastAsia="Calibri"/>
          <w:sz w:val="12"/>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BF203D">
        <w:rPr>
          <w:rFonts w:eastAsia="Calibri"/>
          <w:sz w:val="12"/>
        </w:rPr>
        <w:t xml:space="preserve"> </w:t>
      </w:r>
      <w:r w:rsidRPr="00AD520B">
        <w:rPr>
          <w:rFonts w:eastAsia="Calibri"/>
          <w:u w:val="single"/>
        </w:rPr>
        <w:t xml:space="preserve">for financial or political power. By </w:t>
      </w:r>
      <w:bookmarkStart w:id="1" w:name="_Hlk208128042"/>
      <w:r w:rsidRPr="00DC7E0C">
        <w:rPr>
          <w:rFonts w:eastAsia="Calibri"/>
          <w:u w:val="single"/>
        </w:rPr>
        <w:t>contrast, weaker actors in competitive markets will not be able to profit from information.</w:t>
      </w:r>
      <w:r w:rsidRPr="00BF203D">
        <w:rPr>
          <w:rFonts w:eastAsia="Calibri"/>
          <w:sz w:val="12"/>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BF203D">
        <w:rPr>
          <w:rFonts w:eastAsia="Calibri"/>
          <w:sz w:val="12"/>
        </w:rPr>
        <w:t>.</w:t>
      </w:r>
    </w:p>
    <w:p w14:paraId="460A9AE3" w14:textId="77777777" w:rsidR="007E5D53" w:rsidRPr="00AD520B" w:rsidRDefault="007E5D53" w:rsidP="007E5D53">
      <w:pPr>
        <w:spacing w:line="256" w:lineRule="auto"/>
        <w:rPr>
          <w:rFonts w:eastAsia="Calibri"/>
          <w:u w:val="single"/>
        </w:rPr>
      </w:pPr>
      <w:r w:rsidRPr="00BF203D">
        <w:rPr>
          <w:rFonts w:eastAsia="Calibri"/>
          <w:sz w:val="12"/>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BF203D">
        <w:rPr>
          <w:rFonts w:eastAsia="Calibri"/>
          <w:sz w:val="12"/>
        </w:rPr>
        <w:t xml:space="preserve"> If successful, 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BF203D">
        <w:rPr>
          <w:rFonts w:eastAsia="Calibri"/>
          <w:sz w:val="12"/>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BF203D">
        <w:rPr>
          <w:rFonts w:eastAsia="Calibri"/>
          <w:sz w:val="12"/>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1FE4CCA3" w14:textId="77777777" w:rsidR="007E5D53" w:rsidRPr="00AD520B" w:rsidRDefault="007E5D53" w:rsidP="007E5D53">
      <w:pPr>
        <w:spacing w:line="256" w:lineRule="auto"/>
        <w:rPr>
          <w:rFonts w:eastAsia="Calibri"/>
          <w:u w:val="single"/>
        </w:rPr>
      </w:pPr>
      <w:r w:rsidRPr="00BF203D">
        <w:rPr>
          <w:rFonts w:eastAsia="Calibri"/>
          <w:sz w:val="12"/>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BF203D">
        <w:rPr>
          <w:rFonts w:eastAsia="Calibri"/>
          <w:sz w:val="12"/>
        </w:rPr>
        <w:t xml:space="preserve"> perhaps </w:t>
      </w:r>
      <w:r w:rsidRPr="00286599">
        <w:rPr>
          <w:rStyle w:val="Emphasis"/>
          <w:highlight w:val="cyan"/>
        </w:rPr>
        <w:t>only path</w:t>
      </w:r>
      <w:r w:rsidRPr="00BF203D">
        <w:rPr>
          <w:rFonts w:eastAsia="Calibri"/>
          <w:sz w:val="12"/>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278B4F59" w14:textId="77777777" w:rsidR="007E5D53" w:rsidRPr="00BF203D" w:rsidRDefault="007E5D53" w:rsidP="007E5D53">
      <w:pPr>
        <w:spacing w:line="256" w:lineRule="auto"/>
        <w:rPr>
          <w:rFonts w:eastAsia="Calibri"/>
          <w:sz w:val="12"/>
        </w:rPr>
      </w:pPr>
      <w:r w:rsidRPr="00AD520B">
        <w:rPr>
          <w:rFonts w:eastAsia="Calibri"/>
          <w:u w:val="single"/>
        </w:rPr>
        <w:t>In arguing for CBI, we draw on</w:t>
      </w:r>
      <w:r w:rsidRPr="00BF203D">
        <w:rPr>
          <w:rFonts w:eastAsia="Calibri"/>
          <w:sz w:val="12"/>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BF203D">
        <w:rPr>
          <w:rFonts w:eastAsia="Calibri"/>
          <w:sz w:val="12"/>
        </w:rPr>
        <w:t xml:space="preserve"> [6, 39], “data leverage” [49], “data dignity”, and “plurality” [53]. </w:t>
      </w:r>
      <w:r w:rsidRPr="00AD520B">
        <w:rPr>
          <w:rFonts w:eastAsia="Calibri"/>
          <w:u w:val="single"/>
        </w:rPr>
        <w:t>A core idea</w:t>
      </w:r>
      <w:r w:rsidRPr="00BF203D">
        <w:rPr>
          <w:rFonts w:eastAsia="Calibri"/>
          <w:sz w:val="12"/>
        </w:rPr>
        <w:t xml:space="preserve"> in this body of work is </w:t>
      </w:r>
      <w:r w:rsidRPr="00AD520B">
        <w:rPr>
          <w:rFonts w:eastAsia="Calibri"/>
          <w:u w:val="single"/>
        </w:rPr>
        <w:t>that much of the value provided by AI products can be traced to “data labor activities”</w:t>
      </w:r>
      <w:r w:rsidRPr="00BF203D">
        <w:rPr>
          <w:rFonts w:eastAsia="Calibri"/>
          <w:sz w:val="12"/>
        </w:rPr>
        <w:t xml:space="preserve"> [32] </w:t>
      </w:r>
      <w:r w:rsidRPr="00AD520B">
        <w:rPr>
          <w:rFonts w:eastAsia="Calibri"/>
          <w:u w:val="single"/>
        </w:rPr>
        <w:t>performed by people</w:t>
      </w:r>
      <w:r w:rsidRPr="00BF203D">
        <w:rPr>
          <w:rFonts w:eastAsia="Calibri"/>
          <w:sz w:val="12"/>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266FE3C6" w14:textId="77777777" w:rsidR="007E5D53" w:rsidRPr="00BF203D" w:rsidRDefault="007E5D53" w:rsidP="007E5D53">
      <w:pPr>
        <w:spacing w:line="256" w:lineRule="auto"/>
        <w:rPr>
          <w:rFonts w:eastAsia="Calibri"/>
          <w:sz w:val="12"/>
        </w:rPr>
      </w:pPr>
      <w:r w:rsidRPr="00BF203D">
        <w:rPr>
          <w:rFonts w:eastAsia="Calibri"/>
          <w:sz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2D81DFA0" w14:textId="77777777" w:rsidR="007E5D53" w:rsidRPr="00BF203D" w:rsidRDefault="007E5D53" w:rsidP="007E5D53">
      <w:pPr>
        <w:spacing w:line="256" w:lineRule="auto"/>
        <w:rPr>
          <w:rFonts w:eastAsia="Calibri"/>
          <w:sz w:val="12"/>
        </w:rPr>
      </w:pPr>
      <w:r w:rsidRPr="00BF203D">
        <w:rPr>
          <w:rFonts w:eastAsia="Calibri"/>
          <w:sz w:val="12"/>
        </w:rPr>
        <w:t>1.3 Target Audience</w:t>
      </w:r>
    </w:p>
    <w:p w14:paraId="6A6CB58B" w14:textId="77777777" w:rsidR="007E5D53" w:rsidRPr="00BF203D" w:rsidRDefault="007E5D53" w:rsidP="007E5D53">
      <w:pPr>
        <w:rPr>
          <w:sz w:val="12"/>
        </w:rPr>
      </w:pPr>
      <w:r w:rsidRPr="00BF203D">
        <w:rPr>
          <w:sz w:val="12"/>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677D8D14" w14:textId="77777777" w:rsidR="007E5D53" w:rsidRPr="00BF203D" w:rsidRDefault="007E5D53" w:rsidP="007E5D53">
      <w:pPr>
        <w:rPr>
          <w:sz w:val="12"/>
        </w:rPr>
      </w:pPr>
      <w:r w:rsidRPr="00BF203D">
        <w:rPr>
          <w:sz w:val="12"/>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569A3492" w14:textId="77777777" w:rsidR="007E5D53" w:rsidRPr="00BF203D" w:rsidRDefault="007E5D53" w:rsidP="007E5D53">
      <w:pPr>
        <w:spacing w:line="256" w:lineRule="auto"/>
        <w:rPr>
          <w:rFonts w:eastAsia="Calibri"/>
          <w:sz w:val="12"/>
        </w:rPr>
      </w:pPr>
      <w:r w:rsidRPr="00BF203D">
        <w:rPr>
          <w:rFonts w:eastAsia="Calibri"/>
          <w:sz w:val="12"/>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74DFABFD" w14:textId="77777777" w:rsidR="007E5D53" w:rsidRPr="00AD520B" w:rsidRDefault="007E5D53" w:rsidP="007E5D53">
      <w:pPr>
        <w:spacing w:line="256" w:lineRule="auto"/>
        <w:rPr>
          <w:rFonts w:eastAsia="Calibri"/>
          <w:u w:val="single"/>
        </w:rPr>
      </w:pPr>
      <w:r w:rsidRPr="00BF203D">
        <w:rPr>
          <w:rFonts w:eastAsia="Calibri"/>
          <w:sz w:val="12"/>
        </w:rPr>
        <w:t xml:space="preserve">For the tech industry: The </w:t>
      </w:r>
      <w:r w:rsidRPr="00DC7E0C">
        <w:rPr>
          <w:rFonts w:eastAsia="Calibri"/>
          <w:u w:val="single"/>
        </w:rPr>
        <w:t xml:space="preserve">existence of a </w:t>
      </w:r>
      <w:r w:rsidRPr="00DC7E0C">
        <w:rPr>
          <w:rStyle w:val="Emphasis"/>
        </w:rPr>
        <w:t>coalition for CBI</w:t>
      </w:r>
      <w:r w:rsidRPr="00BF203D">
        <w:rPr>
          <w:rFonts w:eastAsia="Calibri"/>
          <w:sz w:val="12"/>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BF203D">
        <w:rPr>
          <w:rFonts w:eastAsia="Calibri"/>
          <w:sz w:val="12"/>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43D5F8C7" w14:textId="77777777" w:rsidR="007E5D53" w:rsidRPr="00BF203D" w:rsidRDefault="007E5D53" w:rsidP="007E5D53">
      <w:pPr>
        <w:spacing w:line="256" w:lineRule="auto"/>
        <w:rPr>
          <w:rFonts w:eastAsia="Calibri"/>
          <w:sz w:val="12"/>
        </w:rPr>
      </w:pPr>
      <w:r w:rsidRPr="00BF203D">
        <w:rPr>
          <w:rFonts w:eastAsia="Calibri"/>
          <w:sz w:val="12"/>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02B5CB7B" w14:textId="77777777" w:rsidR="007E5D53" w:rsidRPr="00286599" w:rsidRDefault="007E5D53" w:rsidP="007E5D53">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134BD15A" w14:textId="77777777" w:rsidR="007E5D53" w:rsidRPr="00AD520B" w:rsidRDefault="007E5D53" w:rsidP="007E5D53">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EAB2EDB" w14:textId="77777777" w:rsidR="007E5D53" w:rsidRPr="00AD520B" w:rsidRDefault="007E5D53" w:rsidP="007E5D53">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8316B23" w14:textId="77777777" w:rsidR="007E5D53" w:rsidRPr="00AD520B" w:rsidRDefault="007E5D53" w:rsidP="007E5D53">
      <w:pPr>
        <w:spacing w:line="256" w:lineRule="auto"/>
        <w:rPr>
          <w:rFonts w:eastAsia="Calibri"/>
          <w:sz w:val="12"/>
        </w:rPr>
      </w:pPr>
      <w:r w:rsidRPr="00AD520B">
        <w:rPr>
          <w:rFonts w:eastAsia="Calibri"/>
          <w:sz w:val="12"/>
        </w:rPr>
        <w:t>3 Harms from AI-driven Power Concentration</w:t>
      </w:r>
    </w:p>
    <w:p w14:paraId="4AE806EA" w14:textId="77777777" w:rsidR="007E5D53" w:rsidRPr="00AD520B" w:rsidRDefault="007E5D53" w:rsidP="007E5D53">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425E19BF" w14:textId="77777777" w:rsidR="007E5D53" w:rsidRPr="00286599" w:rsidRDefault="007E5D53" w:rsidP="007E5D53">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2F0E8CF4" w14:textId="77777777" w:rsidR="007E5D53" w:rsidRPr="000A60E8" w:rsidRDefault="007E5D53" w:rsidP="007E5D53">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5C423AF0" w14:textId="77777777" w:rsidR="007E5D53" w:rsidRPr="00AD520B" w:rsidRDefault="007E5D53" w:rsidP="007E5D53">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3DC0245" w14:textId="77777777" w:rsidR="007E5D53" w:rsidRPr="00AD520B" w:rsidRDefault="007E5D53" w:rsidP="007E5D53">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A4FFF49" w14:textId="77777777" w:rsidR="007E5D53" w:rsidRPr="00AD520B" w:rsidRDefault="007E5D53" w:rsidP="007E5D53">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4A0174DA" w14:textId="77777777" w:rsidR="007E5D53" w:rsidRPr="00AD520B" w:rsidRDefault="007E5D53" w:rsidP="007E5D53">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4ECA72A" w14:textId="77777777" w:rsidR="007E5D53" w:rsidRPr="00AD520B" w:rsidRDefault="007E5D53" w:rsidP="007E5D53">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5D5B32C" w14:textId="77777777" w:rsidR="007E5D53" w:rsidRPr="00AD520B" w:rsidRDefault="007E5D53" w:rsidP="007E5D53">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24792AD" w14:textId="77777777" w:rsidR="007E5D53" w:rsidRPr="00AD520B" w:rsidRDefault="007E5D53" w:rsidP="007E5D53">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ED2BBB5" w14:textId="77777777" w:rsidR="007E5D53" w:rsidRDefault="007E5D53" w:rsidP="007E5D53">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577E5D2" w14:textId="77777777" w:rsidR="007E5D53" w:rsidRPr="007B2151" w:rsidRDefault="007E5D53" w:rsidP="007E5D53">
      <w:pPr>
        <w:pStyle w:val="Heading4"/>
        <w:rPr>
          <w:b w:val="0"/>
          <w:bCs/>
        </w:rPr>
      </w:pPr>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43B885AD" w14:textId="77777777" w:rsidR="007E5D53" w:rsidRDefault="007E5D53" w:rsidP="007E5D53">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18ED1644" w14:textId="77777777" w:rsidR="007E5D53" w:rsidRPr="000B21CB" w:rsidRDefault="007E5D53" w:rsidP="007E5D53">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5A7BEF11" w14:textId="77777777" w:rsidR="007E5D53" w:rsidRPr="000B21CB" w:rsidRDefault="007E5D53" w:rsidP="007E5D53">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5F8F3A23" w14:textId="77777777" w:rsidR="007E5D53" w:rsidRPr="008007D1" w:rsidRDefault="007E5D53" w:rsidP="007E5D53">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14B63E30" w14:textId="77777777" w:rsidR="007E5D53" w:rsidRPr="008007D1" w:rsidRDefault="007E5D53" w:rsidP="007E5D53">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2E7C7960" w14:textId="77777777" w:rsidR="007E5D53" w:rsidRPr="008007D1" w:rsidRDefault="007E5D53" w:rsidP="007E5D53">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78492BB7" w14:textId="77777777" w:rsidR="007E5D53" w:rsidRPr="008007D1" w:rsidRDefault="007E5D53" w:rsidP="007E5D53">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2A1F1580" w14:textId="77777777" w:rsidR="007E5D53" w:rsidRPr="008007D1" w:rsidRDefault="007E5D53" w:rsidP="007E5D53">
      <w:pPr>
        <w:rPr>
          <w:sz w:val="8"/>
          <w:szCs w:val="8"/>
        </w:rPr>
      </w:pPr>
      <w:r w:rsidRPr="008007D1">
        <w:rPr>
          <w:sz w:val="8"/>
          <w:szCs w:val="8"/>
        </w:rPr>
        <w:t>More concretely, risk has been analyzed through at least four distinct, though not mutually exclusive, interpretations.</w:t>
      </w:r>
    </w:p>
    <w:p w14:paraId="05889975" w14:textId="77777777" w:rsidR="007E5D53" w:rsidRPr="008007D1" w:rsidRDefault="007E5D53" w:rsidP="007E5D53">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473DBB1" w14:textId="77777777" w:rsidR="007E5D53" w:rsidRPr="008007D1" w:rsidRDefault="007E5D53" w:rsidP="007E5D53">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4BC00C5D" w14:textId="77777777" w:rsidR="007E5D53" w:rsidRPr="008007D1" w:rsidRDefault="007E5D53" w:rsidP="007E5D53">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21A71751" w14:textId="77777777" w:rsidR="007E5D53" w:rsidRPr="008007D1" w:rsidRDefault="007E5D53" w:rsidP="007E5D53">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22363580" w14:textId="77777777" w:rsidR="007E5D53" w:rsidRPr="008007D1" w:rsidRDefault="007E5D53" w:rsidP="007E5D53">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14AF3663" w14:textId="77777777" w:rsidR="007E5D53" w:rsidRPr="008007D1" w:rsidRDefault="007E5D53" w:rsidP="007E5D53">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20C62100" w14:textId="77777777" w:rsidR="007E5D53" w:rsidRPr="008007D1" w:rsidRDefault="007E5D53" w:rsidP="007E5D53">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6BECB6D8" w14:textId="77777777" w:rsidR="007E5D53" w:rsidRPr="008007D1" w:rsidRDefault="007E5D53" w:rsidP="007E5D53">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732F5EFF" w14:textId="77777777" w:rsidR="007E5D53" w:rsidRPr="008007D1" w:rsidRDefault="007E5D53" w:rsidP="007E5D53">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7B5C5771" w14:textId="77777777" w:rsidR="007E5D53" w:rsidRPr="008007D1" w:rsidRDefault="007E5D53" w:rsidP="007E5D53">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0937F2A" w14:textId="77777777" w:rsidR="007E5D53" w:rsidRPr="008007D1" w:rsidRDefault="007E5D53" w:rsidP="007E5D53">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55824480" w14:textId="77777777" w:rsidR="007E5D53" w:rsidRPr="008007D1" w:rsidRDefault="007E5D53" w:rsidP="007E5D53">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18ABEF7" w14:textId="77777777" w:rsidR="007E5D53" w:rsidRPr="008007D1" w:rsidRDefault="007E5D53" w:rsidP="007E5D53">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42CCC2C0" w14:textId="77777777" w:rsidR="007E5D53" w:rsidRPr="008007D1" w:rsidRDefault="007E5D53" w:rsidP="007E5D53">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4458225B" w14:textId="77777777" w:rsidR="007E5D53" w:rsidRPr="000B21CB" w:rsidRDefault="007E5D53" w:rsidP="007E5D53">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042AE3DD" w14:textId="77777777" w:rsidR="007E5D53" w:rsidRPr="000B21CB" w:rsidRDefault="007E5D53" w:rsidP="007E5D53">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7C7450DA" w14:textId="77777777" w:rsidR="007E5D53" w:rsidRPr="000B21CB" w:rsidRDefault="007E5D53" w:rsidP="007E5D53">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154EA48C" w14:textId="77777777" w:rsidR="007E5D53" w:rsidRPr="000B21CB" w:rsidRDefault="007E5D53" w:rsidP="007E5D53">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050B5153" w14:textId="77777777" w:rsidR="007E5D53" w:rsidRPr="002D4E23" w:rsidRDefault="007E5D53" w:rsidP="007E5D53">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1E3B950D" w14:textId="77777777" w:rsidR="007E5D53" w:rsidRPr="002D4E23" w:rsidRDefault="007E5D53" w:rsidP="007E5D53">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6ED1DA87" w14:textId="77777777" w:rsidR="007E5D53" w:rsidRPr="002D4E23" w:rsidRDefault="007E5D53" w:rsidP="007E5D53">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03B95FD6" w14:textId="77777777" w:rsidR="007E5D53" w:rsidRPr="000B21CB" w:rsidRDefault="007E5D53" w:rsidP="007E5D53">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799E52B4" w14:textId="77777777" w:rsidR="007E5D53" w:rsidRPr="000B21CB" w:rsidRDefault="007E5D53" w:rsidP="007E5D53">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49D7CBE9" w14:textId="77777777" w:rsidR="007E5D53" w:rsidRPr="000B21CB" w:rsidRDefault="007E5D53" w:rsidP="007E5D53">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76B681AF" w14:textId="77777777" w:rsidR="007E5D53" w:rsidRPr="000B21CB" w:rsidRDefault="007E5D53" w:rsidP="007E5D53">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529A00D2" w14:textId="77777777" w:rsidR="007E5D53" w:rsidRPr="000B21CB" w:rsidRDefault="007E5D53" w:rsidP="007E5D53">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791E6801" w14:textId="77777777" w:rsidR="007E5D53" w:rsidRPr="000B21CB" w:rsidRDefault="007E5D53" w:rsidP="007E5D53">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E88E7E6" w14:textId="77777777" w:rsidR="007E5D53" w:rsidRPr="000B21CB" w:rsidRDefault="007E5D53" w:rsidP="007E5D53">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05352E03" w14:textId="77777777" w:rsidR="007E5D53" w:rsidRPr="000B21CB" w:rsidRDefault="007E5D53" w:rsidP="007E5D53">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6432D931" w14:textId="77777777" w:rsidR="007E5D53" w:rsidRPr="000B21CB" w:rsidRDefault="007E5D53" w:rsidP="007E5D53">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0DC31E2C" w14:textId="77777777" w:rsidR="007E5D53" w:rsidRPr="000B21CB" w:rsidRDefault="007E5D53" w:rsidP="007E5D53">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11692AA5" w14:textId="77777777" w:rsidR="007E5D53" w:rsidRPr="000B21CB" w:rsidRDefault="007E5D53" w:rsidP="007E5D53">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0A95B950" w14:textId="77777777" w:rsidR="007E5D53" w:rsidRPr="000A60E8" w:rsidRDefault="007E5D53" w:rsidP="007E5D53">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2CF2DC79" w14:textId="77777777" w:rsidR="007E5D53" w:rsidRPr="000B21CB" w:rsidRDefault="007E5D53" w:rsidP="007E5D53">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7C00E073" w14:textId="77777777" w:rsidR="007E5D53" w:rsidRPr="000B21CB" w:rsidRDefault="007E5D53" w:rsidP="007E5D53">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48AF9B74" w14:textId="77777777" w:rsidR="007E5D53" w:rsidRPr="000B21CB" w:rsidRDefault="007E5D53" w:rsidP="007E5D53">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3EB9EC4" w14:textId="77777777" w:rsidR="007E5D53" w:rsidRPr="000B21CB" w:rsidRDefault="007E5D53" w:rsidP="007E5D53">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51366EB6" w14:textId="77777777" w:rsidR="007E5D53" w:rsidRPr="000B21CB" w:rsidRDefault="007E5D53" w:rsidP="007E5D53">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30422E16" w14:textId="77777777" w:rsidR="007E5D53" w:rsidRPr="000B21CB" w:rsidRDefault="007E5D53" w:rsidP="007E5D53">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5EEC008" w14:textId="77777777" w:rsidR="007E5D53" w:rsidRPr="000B21CB" w:rsidRDefault="007E5D53" w:rsidP="007E5D53">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6349DC07" w14:textId="77777777" w:rsidR="007E5D53" w:rsidRPr="000B21CB" w:rsidRDefault="007E5D53" w:rsidP="007E5D53">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238AF2C1" w14:textId="77777777" w:rsidR="007E5D53" w:rsidRPr="000B21CB" w:rsidRDefault="007E5D53" w:rsidP="007E5D53">
      <w:pPr>
        <w:rPr>
          <w:sz w:val="8"/>
        </w:rPr>
      </w:pPr>
      <w:r w:rsidRPr="000B21CB">
        <w:rPr>
          <w:sz w:val="8"/>
        </w:rPr>
        <w:t>4</w:t>
      </w:r>
      <w:r w:rsidRPr="000B21CB">
        <w:rPr>
          <w:sz w:val="8"/>
        </w:rPr>
        <w:t> </w:t>
      </w:r>
      <w:r w:rsidRPr="000B21CB">
        <w:rPr>
          <w:sz w:val="8"/>
        </w:rPr>
        <w:t xml:space="preserve"> The perfect storm MISTER</w:t>
      </w:r>
    </w:p>
    <w:p w14:paraId="248F9368" w14:textId="77777777" w:rsidR="007E5D53" w:rsidRPr="000B21CB" w:rsidRDefault="007E5D53" w:rsidP="007E5D53">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3316C696" w14:textId="77777777" w:rsidR="007E5D53" w:rsidRPr="000B21CB" w:rsidRDefault="007E5D53" w:rsidP="007E5D53">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0BCD3F1D" w14:textId="77777777" w:rsidR="007E5D53" w:rsidRPr="000B21CB" w:rsidRDefault="007E5D53" w:rsidP="007E5D53">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5BFAEE1C" w14:textId="77777777" w:rsidR="007E5D53" w:rsidRPr="000B21CB" w:rsidRDefault="007E5D53" w:rsidP="007E5D53">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48D9950" w14:textId="77777777" w:rsidR="007E5D53" w:rsidRPr="000B21CB" w:rsidRDefault="007E5D53" w:rsidP="007E5D53">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073F768C" w14:textId="77777777" w:rsidR="007E5D53" w:rsidRPr="000B21CB" w:rsidRDefault="007E5D53" w:rsidP="007E5D53">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28B37C3A" w14:textId="77777777" w:rsidR="007E5D53" w:rsidRPr="000B21CB" w:rsidRDefault="007E5D53" w:rsidP="007E5D53">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08B18CB9" w14:textId="77777777" w:rsidR="007E5D53" w:rsidRPr="000B21CB" w:rsidRDefault="007E5D53" w:rsidP="007E5D53">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1E704BE8" w14:textId="77777777" w:rsidR="007E5D53" w:rsidRPr="000B21CB" w:rsidRDefault="007E5D53" w:rsidP="007E5D53">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551CCDAF" w14:textId="77777777" w:rsidR="007E5D53" w:rsidRPr="000B21CB" w:rsidRDefault="007E5D53" w:rsidP="007E5D53">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D0B9A93" w14:textId="77777777" w:rsidR="007E5D53" w:rsidRPr="000B21CB" w:rsidRDefault="007E5D53" w:rsidP="007E5D53">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5135D7BD" w14:textId="77777777" w:rsidR="007E5D53" w:rsidRPr="000B21CB" w:rsidRDefault="007E5D53" w:rsidP="007E5D53">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19A23B70" w14:textId="77777777" w:rsidR="007E5D53" w:rsidRPr="000B21CB" w:rsidRDefault="007E5D53" w:rsidP="007E5D53">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7FCEFFFD" w14:textId="77777777" w:rsidR="007E5D53" w:rsidRPr="000B21CB" w:rsidRDefault="007E5D53" w:rsidP="007E5D53">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433F97FA" w14:textId="77777777" w:rsidR="007E5D53" w:rsidRPr="000B21CB" w:rsidRDefault="007E5D53" w:rsidP="007E5D53">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79B63074" w14:textId="77777777" w:rsidR="007E5D53" w:rsidRPr="000B21CB" w:rsidRDefault="007E5D53" w:rsidP="007E5D53">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5D6DBBCA" w14:textId="77777777" w:rsidR="007E5D53" w:rsidRPr="000B21CB" w:rsidRDefault="007E5D53" w:rsidP="007E5D53">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55CA12B7" w14:textId="77777777" w:rsidR="007E5D53" w:rsidRPr="000B21CB" w:rsidRDefault="007E5D53" w:rsidP="007E5D53">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443CEA9F" w14:textId="77777777" w:rsidR="007E5D53" w:rsidRPr="009733DA" w:rsidRDefault="007E5D53" w:rsidP="007E5D53">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70019E11" w14:textId="77777777" w:rsidR="007E5D53" w:rsidRPr="000B21CB" w:rsidRDefault="007E5D53" w:rsidP="007E5D53">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0919D6E2" w14:textId="77777777" w:rsidR="007E5D53" w:rsidRPr="000B21CB" w:rsidRDefault="007E5D53" w:rsidP="007E5D53">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3F555460" w14:textId="77777777" w:rsidR="007E5D53" w:rsidRDefault="007E5D53" w:rsidP="007E5D53">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4792AA29" w14:textId="77777777" w:rsidR="007E5D53" w:rsidRDefault="007E5D53" w:rsidP="007E5D53">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6096C514" w14:textId="77777777" w:rsidR="007E5D53" w:rsidRDefault="007E5D53" w:rsidP="007E5D53">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13137679" w14:textId="77777777" w:rsidR="007E5D53" w:rsidRPr="00672B02" w:rsidRDefault="007E5D53" w:rsidP="007E5D53">
      <w:pPr>
        <w:rPr>
          <w:rStyle w:val="StyleUnderline"/>
        </w:rPr>
      </w:pPr>
      <w:r w:rsidRPr="00DD6ECE">
        <w:rPr>
          <w:sz w:val="14"/>
        </w:rPr>
        <w:t xml:space="preserve">Dispersed </w:t>
      </w:r>
      <w:r w:rsidRPr="00672B02">
        <w:rPr>
          <w:rStyle w:val="Emphasis"/>
          <w:highlight w:val="cyan"/>
        </w:rPr>
        <w:t>users do not take into account</w:t>
      </w:r>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(i)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6CB4AA24" w14:textId="77777777" w:rsidR="007E5D53" w:rsidRPr="00AF188A" w:rsidRDefault="007E5D53" w:rsidP="007E5D53">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69F00B08" w14:textId="77777777" w:rsidR="007E5D53" w:rsidRPr="00DD6ECE" w:rsidRDefault="007E5D53" w:rsidP="007E5D53">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8E417BC" w14:textId="77777777" w:rsidR="007E5D53" w:rsidRPr="00165045" w:rsidRDefault="007E5D53" w:rsidP="007E5D53">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216F5B5E" w14:textId="77777777" w:rsidR="007E5D53" w:rsidRDefault="007E5D53" w:rsidP="007E5D53">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4810F758" w14:textId="77777777" w:rsidR="007E5D53" w:rsidRDefault="007E5D53" w:rsidP="007E5D53">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4DEDCEC6" w14:textId="77777777" w:rsidR="007E5D53" w:rsidRPr="000A60E8" w:rsidRDefault="007E5D53" w:rsidP="007E5D53">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372259AC" w14:textId="77777777" w:rsidR="007E5D53" w:rsidRPr="004E4F0C" w:rsidRDefault="007E5D53" w:rsidP="007E5D53">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BD6E9DC" w14:textId="77777777" w:rsidR="007E5D53" w:rsidRPr="004E4F0C" w:rsidRDefault="007E5D53" w:rsidP="007E5D53">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3ED6769D" w14:textId="77777777" w:rsidR="007E5D53" w:rsidRPr="0076557D" w:rsidRDefault="007E5D53" w:rsidP="007E5D53">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49128C5" w14:textId="77777777" w:rsidR="007E5D53" w:rsidRPr="004E4F0C" w:rsidRDefault="007E5D53" w:rsidP="007E5D53">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0FD5EF34" w14:textId="77777777" w:rsidR="007E5D53" w:rsidRDefault="007E5D53" w:rsidP="007E5D53">
      <w:pPr>
        <w:rPr>
          <w:sz w:val="14"/>
        </w:rPr>
      </w:pPr>
    </w:p>
    <w:p w14:paraId="1D464501" w14:textId="77777777" w:rsidR="007E5D53" w:rsidRPr="00917BBA" w:rsidRDefault="007E5D53" w:rsidP="007E5D53">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2BD20A29" w14:textId="77777777" w:rsidR="007E5D53" w:rsidRDefault="007E5D53" w:rsidP="007E5D53">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33DC95B8" w14:textId="77777777" w:rsidR="007E5D53" w:rsidRPr="00052CF9" w:rsidRDefault="007E5D53" w:rsidP="007E5D53">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306890FB" w14:textId="77777777" w:rsidR="007E5D53" w:rsidRPr="00052CF9" w:rsidRDefault="007E5D53" w:rsidP="007E5D53">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68EBE8E" w14:textId="77777777" w:rsidR="007E5D53" w:rsidRPr="00052CF9" w:rsidRDefault="007E5D53" w:rsidP="007E5D53">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1D313178" w14:textId="77777777" w:rsidR="007E5D53" w:rsidRPr="00052CF9" w:rsidRDefault="007E5D53" w:rsidP="007E5D53">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34380F2" w14:textId="77777777" w:rsidR="007E5D53" w:rsidRPr="00052CF9" w:rsidRDefault="007E5D53" w:rsidP="007E5D53">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4FB667CE" w14:textId="77777777" w:rsidR="007E5D53" w:rsidRPr="00052CF9" w:rsidRDefault="007E5D53" w:rsidP="007E5D53">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3B923E7" w14:textId="77777777" w:rsidR="007E5D53" w:rsidRPr="00052CF9" w:rsidRDefault="007E5D53" w:rsidP="007E5D53">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10A32C23" w14:textId="77777777" w:rsidR="007E5D53" w:rsidRPr="00052CF9" w:rsidRDefault="007E5D53" w:rsidP="007E5D53">
      <w:pPr>
        <w:rPr>
          <w:sz w:val="8"/>
          <w:szCs w:val="8"/>
        </w:rPr>
      </w:pPr>
      <w:r w:rsidRPr="00052CF9">
        <w:rPr>
          <w:sz w:val="8"/>
          <w:szCs w:val="8"/>
        </w:rPr>
        <w:t xml:space="preserve">I. PLATFORM PROBLEMS </w:t>
      </w:r>
    </w:p>
    <w:p w14:paraId="5EE0FEAC" w14:textId="77777777" w:rsidR="007E5D53" w:rsidRPr="00052CF9" w:rsidRDefault="007E5D53" w:rsidP="007E5D53">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78970305" w14:textId="77777777" w:rsidR="007E5D53" w:rsidRPr="00052CF9" w:rsidRDefault="007E5D53" w:rsidP="007E5D53">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45BBE4B" w14:textId="77777777" w:rsidR="007E5D53" w:rsidRPr="00052CF9" w:rsidRDefault="007E5D53" w:rsidP="007E5D53">
      <w:pPr>
        <w:rPr>
          <w:sz w:val="8"/>
          <w:szCs w:val="8"/>
        </w:rPr>
      </w:pPr>
      <w:r w:rsidRPr="00052CF9">
        <w:rPr>
          <w:sz w:val="8"/>
          <w:szCs w:val="8"/>
        </w:rPr>
        <w:t>A. A BRIEF SUMMARY OF PLATFORM PROBLEMS</w:t>
      </w:r>
    </w:p>
    <w:p w14:paraId="5EA0173D" w14:textId="77777777" w:rsidR="007E5D53" w:rsidRPr="00052CF9" w:rsidRDefault="007E5D53" w:rsidP="007E5D53">
      <w:pPr>
        <w:rPr>
          <w:sz w:val="8"/>
          <w:szCs w:val="8"/>
        </w:rPr>
      </w:pPr>
      <w:r w:rsidRPr="00052CF9">
        <w:rPr>
          <w:sz w:val="8"/>
          <w:szCs w:val="8"/>
        </w:rPr>
        <w:t>1. Data-Privacy Problems</w:t>
      </w:r>
    </w:p>
    <w:p w14:paraId="3EA870C0" w14:textId="77777777" w:rsidR="007E5D53" w:rsidRPr="00894588" w:rsidRDefault="007E5D53" w:rsidP="007E5D53">
      <w:pPr>
        <w:rPr>
          <w:sz w:val="8"/>
          <w:szCs w:val="8"/>
        </w:rPr>
      </w:pPr>
      <w:r w:rsidRPr="00894588">
        <w:rPr>
          <w:sz w:val="8"/>
          <w:szCs w:val="8"/>
        </w:rPr>
        <w:t xml:space="preserve">That platforms collect a large amount of data about users (and even non-users) is a longstanding source of concern.9 </w:t>
      </w:r>
    </w:p>
    <w:p w14:paraId="5EFA5DAD" w14:textId="77777777" w:rsidR="007E5D53" w:rsidRPr="00894588" w:rsidRDefault="007E5D53" w:rsidP="007E5D53">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45E88D37" w14:textId="77777777" w:rsidR="007E5D53" w:rsidRPr="00894588" w:rsidRDefault="007E5D53" w:rsidP="007E5D53">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057E48E2" w14:textId="77777777" w:rsidR="007E5D53" w:rsidRPr="004A3BAE" w:rsidRDefault="007E5D53" w:rsidP="007E5D53">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58BEA7AB" w14:textId="77777777" w:rsidR="007E5D53" w:rsidRPr="004A3BAE" w:rsidRDefault="007E5D53" w:rsidP="007E5D53">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25333359" w14:textId="77777777" w:rsidR="007E5D53" w:rsidRPr="004A3BAE" w:rsidRDefault="007E5D53" w:rsidP="007E5D53">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3845AA36" w14:textId="77777777" w:rsidR="007E5D53" w:rsidRPr="004A3BAE" w:rsidRDefault="007E5D53" w:rsidP="007E5D53">
      <w:pPr>
        <w:rPr>
          <w:sz w:val="14"/>
        </w:rPr>
      </w:pPr>
      <w:r w:rsidRPr="004A3BAE">
        <w:rPr>
          <w:sz w:val="14"/>
        </w:rPr>
        <w:t>2. Content Moderation and Curation Problems</w:t>
      </w:r>
    </w:p>
    <w:p w14:paraId="639F9B07" w14:textId="77777777" w:rsidR="007E5D53" w:rsidRPr="004A3BAE" w:rsidRDefault="007E5D53" w:rsidP="007E5D53">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7D0B4B55" w14:textId="77777777" w:rsidR="007E5D53" w:rsidRPr="004A3BAE" w:rsidRDefault="007E5D53" w:rsidP="007E5D53">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555FC62" w14:textId="77777777" w:rsidR="007E5D53" w:rsidRPr="004A3BAE" w:rsidRDefault="007E5D53" w:rsidP="007E5D53">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3EC002DC" w14:textId="77777777" w:rsidR="007E5D53" w:rsidRPr="00052CF9" w:rsidRDefault="007E5D53" w:rsidP="007E5D53">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673A81CB" w14:textId="77777777" w:rsidR="007E5D53" w:rsidRPr="00052CF9" w:rsidRDefault="007E5D53" w:rsidP="007E5D53">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4A923AB6" w14:textId="77777777" w:rsidR="007E5D53" w:rsidRPr="004A3BAE" w:rsidRDefault="007E5D53" w:rsidP="007E5D53">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66E33C85" w14:textId="77777777" w:rsidR="007E5D53" w:rsidRDefault="007E5D53" w:rsidP="007E5D53">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695A371" w14:textId="77777777" w:rsidR="007E5D53" w:rsidRPr="00CC7E17" w:rsidRDefault="007E5D53" w:rsidP="007E5D53">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25ABF9D3" w14:textId="77777777" w:rsidR="007E5D53" w:rsidRPr="00AD520B" w:rsidRDefault="007E5D53" w:rsidP="007E5D53">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19BC9FA" w14:textId="77777777" w:rsidR="007E5D53" w:rsidRPr="005C4E8D" w:rsidRDefault="007E5D53" w:rsidP="007E5D53">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60A049BE" w14:textId="77777777" w:rsidR="007E5D53" w:rsidRPr="00F409D2" w:rsidRDefault="007E5D53" w:rsidP="007E5D53">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0039FAA2" w14:textId="77777777" w:rsidR="007E5D53" w:rsidRPr="00F409D2" w:rsidRDefault="007E5D53" w:rsidP="007E5D53">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4B50CEF3" w14:textId="77777777" w:rsidR="007E5D53" w:rsidRPr="00DA77E8" w:rsidRDefault="007E5D53" w:rsidP="007E5D53">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76201FA9" w14:textId="77777777" w:rsidR="007E5D53" w:rsidRPr="00036FF2" w:rsidRDefault="007E5D53" w:rsidP="007E5D53">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96B8763" w14:textId="77777777" w:rsidR="007E5D53" w:rsidRPr="00F409D2" w:rsidRDefault="007E5D53" w:rsidP="007E5D53">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3D35B782" w14:textId="77777777" w:rsidR="007E5D53" w:rsidRDefault="007E5D53" w:rsidP="007E5D53">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50CDC833" w14:textId="77777777" w:rsidR="007E5D53" w:rsidRDefault="007E5D53" w:rsidP="007E5D53"/>
    <w:p w14:paraId="01861B6E" w14:textId="77777777" w:rsidR="007E5D53" w:rsidRDefault="007E5D53" w:rsidP="007E5D53">
      <w:pPr>
        <w:pStyle w:val="Heading4"/>
      </w:pPr>
      <w:r w:rsidRPr="00FA0F9B">
        <w:t xml:space="preserve">Social media can </w:t>
      </w:r>
      <w:r w:rsidRPr="00FA0F9B">
        <w:rPr>
          <w:u w:val="single"/>
        </w:rPr>
        <w:t>help or hinder</w:t>
      </w:r>
      <w:r w:rsidRPr="00FA0F9B">
        <w:t xml:space="preserve"> movement organizing</w:t>
      </w:r>
      <w:r>
        <w:t xml:space="preserve">. The plan is key to </w:t>
      </w:r>
      <w:r w:rsidRPr="00FA5097">
        <w:rPr>
          <w:u w:val="single"/>
        </w:rPr>
        <w:t>actualize the benefits</w:t>
      </w:r>
      <w:r>
        <w:t xml:space="preserve"> of movement organizing by capitalizing on the </w:t>
      </w:r>
      <w:r w:rsidRPr="00FA0F9B">
        <w:rPr>
          <w:u w:val="single"/>
        </w:rPr>
        <w:t>dynamic interactions</w:t>
      </w:r>
      <w:r w:rsidRPr="00FA5097">
        <w:t xml:space="preserve"> of collective action and technology.  </w:t>
      </w:r>
    </w:p>
    <w:p w14:paraId="10D708B4" w14:textId="77777777" w:rsidR="007E5D53" w:rsidRDefault="007E5D53" w:rsidP="007E5D53">
      <w:r w:rsidRPr="00FA0F9B">
        <w:rPr>
          <w:rStyle w:val="Style13ptBold"/>
        </w:rPr>
        <w:t>Albu</w:t>
      </w:r>
      <w:r w:rsidRPr="00FA0F9B">
        <w:t xml:space="preserve"> and Etter </w:t>
      </w:r>
      <w:r w:rsidRPr="00FA0F9B">
        <w:rPr>
          <w:rStyle w:val="Style13ptBold"/>
        </w:rPr>
        <w:t>21</w:t>
      </w:r>
      <w:r w:rsidRPr="00FA0F9B">
        <w:t xml:space="preserve"> [Oana Brindusa Albu is an Associate Professor in the Department of Management, Society and Communication at Copenhagen Business School, Michael Etter is an Associate Professor in Entrepreneurship and Digitalization at King's Business School, Activists in the dark: Social media algorithms and collective action in two social movement organizations, </w:t>
      </w:r>
      <w:hyperlink r:id="rId8" w:history="1">
        <w:r w:rsidRPr="0096701A">
          <w:rPr>
            <w:rStyle w:val="Hyperlink"/>
          </w:rPr>
          <w:t>https://journals.sagepub.com/doi/pdf/10.1177/1350508420961532</w:t>
        </w:r>
      </w:hyperlink>
      <w:r w:rsidRPr="00FA0F9B">
        <w:t>]</w:t>
      </w:r>
    </w:p>
    <w:p w14:paraId="2475AEA5" w14:textId="77777777" w:rsidR="007E5D53" w:rsidRDefault="007E5D53" w:rsidP="007E5D53"/>
    <w:p w14:paraId="51B9B955" w14:textId="77777777" w:rsidR="007E5D53" w:rsidRPr="00FA0F9B" w:rsidRDefault="007E5D53" w:rsidP="007E5D53">
      <w:pPr>
        <w:rPr>
          <w:sz w:val="16"/>
        </w:rPr>
      </w:pPr>
      <w:r w:rsidRPr="00FA0F9B">
        <w:rPr>
          <w:sz w:val="16"/>
        </w:rPr>
        <w:t xml:space="preserve">The algorithmic conditioning of collective affordance actualization. The actualization of the social media affordances identified in this study relies as much on the expectations and technology use of interdependent actors and the materiality of technological features as it does on hidden algorithmic operations. </w:t>
      </w:r>
      <w:r w:rsidRPr="00FA0F9B">
        <w:rPr>
          <w:rStyle w:val="StyleUnderline"/>
        </w:rPr>
        <w:t>Designed with the aim of maximizing profit</w:t>
      </w:r>
      <w:r w:rsidRPr="00FA0F9B">
        <w:rPr>
          <w:sz w:val="16"/>
        </w:rPr>
        <w:t xml:space="preserve">, such </w:t>
      </w:r>
      <w:r w:rsidRPr="00FA0F9B">
        <w:rPr>
          <w:rStyle w:val="StyleUnderline"/>
        </w:rPr>
        <w:t xml:space="preserve">hidden </w:t>
      </w:r>
      <w:r w:rsidRPr="00FA0F9B">
        <w:rPr>
          <w:rStyle w:val="StyleUnderline"/>
          <w:highlight w:val="cyan"/>
        </w:rPr>
        <w:t>algorithms</w:t>
      </w:r>
      <w:r w:rsidRPr="00FA0F9B">
        <w:rPr>
          <w:sz w:val="16"/>
          <w:highlight w:val="cyan"/>
        </w:rPr>
        <w:t xml:space="preserve"> </w:t>
      </w:r>
      <w:r w:rsidRPr="00FA0F9B">
        <w:rPr>
          <w:rStyle w:val="StyleUnderline"/>
        </w:rPr>
        <w:t xml:space="preserve">manifest in various ways that </w:t>
      </w:r>
      <w:r w:rsidRPr="00FA0F9B">
        <w:rPr>
          <w:rStyle w:val="Emphasis"/>
          <w:highlight w:val="cyan"/>
        </w:rPr>
        <w:t xml:space="preserve">support or constrain </w:t>
      </w:r>
      <w:r w:rsidRPr="00FA0F9B">
        <w:rPr>
          <w:sz w:val="16"/>
        </w:rPr>
        <w:t xml:space="preserve">the actualization of </w:t>
      </w:r>
      <w:r w:rsidRPr="00FA0F9B">
        <w:rPr>
          <w:rStyle w:val="Emphasis"/>
          <w:highlight w:val="cyan"/>
        </w:rPr>
        <w:t>affordances</w:t>
      </w:r>
      <w:r w:rsidRPr="00FA0F9B">
        <w:rPr>
          <w:sz w:val="16"/>
        </w:rPr>
        <w:t xml:space="preserve">. Based on our analysis, we present a model for the algorithmic conditioning of affordance actualization. Accordingly, we define these collective affordances as algorithmic conditioned affordances: that is, </w:t>
      </w:r>
      <w:r w:rsidRPr="00FA0F9B">
        <w:rPr>
          <w:rStyle w:val="StyleUnderline"/>
          <w:highlight w:val="cyan"/>
        </w:rPr>
        <w:t>collective action possibilities</w:t>
      </w:r>
      <w:r w:rsidRPr="00FA0F9B">
        <w:rPr>
          <w:sz w:val="16"/>
          <w:highlight w:val="cyan"/>
        </w:rPr>
        <w:t xml:space="preserve"> </w:t>
      </w:r>
      <w:r w:rsidRPr="00FA0F9B">
        <w:rPr>
          <w:sz w:val="16"/>
        </w:rPr>
        <w:t xml:space="preserve">that </w:t>
      </w:r>
      <w:r w:rsidRPr="00FA0F9B">
        <w:rPr>
          <w:rStyle w:val="StyleUnderline"/>
          <w:highlight w:val="cyan"/>
        </w:rPr>
        <w:t xml:space="preserve">emerge in </w:t>
      </w:r>
      <w:r w:rsidRPr="00FA0F9B">
        <w:rPr>
          <w:rStyle w:val="StyleUnderline"/>
        </w:rPr>
        <w:t xml:space="preserve">an </w:t>
      </w:r>
      <w:r w:rsidRPr="00FA0F9B">
        <w:rPr>
          <w:rStyle w:val="Emphasis"/>
          <w:highlight w:val="cyan"/>
        </w:rPr>
        <w:t xml:space="preserve">interplay </w:t>
      </w:r>
      <w:r w:rsidRPr="00FA0F9B">
        <w:rPr>
          <w:rStyle w:val="StyleUnderline"/>
          <w:highlight w:val="cyan"/>
        </w:rPr>
        <w:t xml:space="preserve">between </w:t>
      </w:r>
      <w:r w:rsidRPr="00FA0F9B">
        <w:rPr>
          <w:rStyle w:val="Emphasis"/>
          <w:highlight w:val="cyan"/>
        </w:rPr>
        <w:t>users</w:t>
      </w:r>
      <w:r w:rsidRPr="00FA0F9B">
        <w:rPr>
          <w:sz w:val="16"/>
        </w:rPr>
        <w:t xml:space="preserve">, </w:t>
      </w:r>
      <w:r w:rsidRPr="00FA0F9B">
        <w:rPr>
          <w:rStyle w:val="Emphasis"/>
          <w:highlight w:val="cyan"/>
        </w:rPr>
        <w:t>tech</w:t>
      </w:r>
      <w:r w:rsidRPr="00FA0F9B">
        <w:rPr>
          <w:sz w:val="16"/>
        </w:rPr>
        <w:t xml:space="preserve">nological </w:t>
      </w:r>
      <w:r w:rsidRPr="00FA0F9B">
        <w:rPr>
          <w:rStyle w:val="Emphasis"/>
          <w:highlight w:val="cyan"/>
        </w:rPr>
        <w:t>features</w:t>
      </w:r>
      <w:r w:rsidRPr="00FA0F9B">
        <w:rPr>
          <w:rStyle w:val="StyleUnderline"/>
          <w:highlight w:val="cyan"/>
        </w:rPr>
        <w:t xml:space="preserve">, and </w:t>
      </w:r>
      <w:r w:rsidRPr="00FA0F9B">
        <w:rPr>
          <w:rStyle w:val="Emphasis"/>
        </w:rPr>
        <w:t xml:space="preserve">hidden </w:t>
      </w:r>
      <w:r w:rsidRPr="00FA0F9B">
        <w:rPr>
          <w:rStyle w:val="Emphasis"/>
          <w:highlight w:val="cyan"/>
        </w:rPr>
        <w:t>algorithm</w:t>
      </w:r>
      <w:r w:rsidRPr="00FA0F9B">
        <w:rPr>
          <w:rStyle w:val="StyleUnderline"/>
        </w:rPr>
        <w:t>ic operation</w:t>
      </w:r>
      <w:r w:rsidRPr="00FA0F9B">
        <w:rPr>
          <w:rStyle w:val="Emphasis"/>
          <w:highlight w:val="cyan"/>
        </w:rPr>
        <w:t>s</w:t>
      </w:r>
      <w:r w:rsidRPr="00FA0F9B">
        <w:rPr>
          <w:sz w:val="16"/>
        </w:rPr>
        <w:t>.</w:t>
      </w:r>
    </w:p>
    <w:p w14:paraId="5D07DBB7" w14:textId="77777777" w:rsidR="007E5D53" w:rsidRPr="00FA0F9B" w:rsidRDefault="007E5D53" w:rsidP="007E5D53">
      <w:pPr>
        <w:rPr>
          <w:sz w:val="16"/>
        </w:rPr>
      </w:pPr>
      <w:r w:rsidRPr="00FA0F9B">
        <w:rPr>
          <w:sz w:val="16"/>
        </w:rPr>
        <w:t xml:space="preserve">On the one hand, </w:t>
      </w:r>
      <w:r w:rsidRPr="00FA0F9B">
        <w:rPr>
          <w:rStyle w:val="StyleUnderline"/>
        </w:rPr>
        <w:t xml:space="preserve">algorithms </w:t>
      </w:r>
      <w:r w:rsidRPr="00FA0F9B">
        <w:rPr>
          <w:rStyle w:val="StyleUnderline"/>
          <w:highlight w:val="cyan"/>
        </w:rPr>
        <w:t>support</w:t>
      </w:r>
      <w:r w:rsidRPr="00FA0F9B">
        <w:rPr>
          <w:sz w:val="16"/>
          <w:highlight w:val="cyan"/>
        </w:rPr>
        <w:t xml:space="preserve"> </w:t>
      </w:r>
      <w:r w:rsidRPr="00FA0F9B">
        <w:rPr>
          <w:sz w:val="16"/>
        </w:rPr>
        <w:t xml:space="preserve">the actualization of </w:t>
      </w:r>
      <w:r w:rsidRPr="00FA0F9B">
        <w:rPr>
          <w:rStyle w:val="StyleUnderline"/>
          <w:highlight w:val="cyan"/>
        </w:rPr>
        <w:t xml:space="preserve">interlinking, assembling, </w:t>
      </w:r>
      <w:r w:rsidRPr="00FA0F9B">
        <w:rPr>
          <w:rStyle w:val="StyleUnderline"/>
        </w:rPr>
        <w:t xml:space="preserve">and </w:t>
      </w:r>
      <w:r w:rsidRPr="00FA0F9B">
        <w:rPr>
          <w:rStyle w:val="StyleUnderline"/>
          <w:highlight w:val="cyan"/>
        </w:rPr>
        <w:t>augmenting</w:t>
      </w:r>
      <w:r w:rsidRPr="00FA0F9B">
        <w:rPr>
          <w:sz w:val="16"/>
        </w:rPr>
        <w:t xml:space="preserve">. This happens </w:t>
      </w:r>
      <w:r w:rsidRPr="00FA0F9B">
        <w:rPr>
          <w:rStyle w:val="StyleUnderline"/>
        </w:rPr>
        <w:t>as</w:t>
      </w:r>
      <w:r w:rsidRPr="00FA0F9B">
        <w:rPr>
          <w:sz w:val="16"/>
        </w:rPr>
        <w:t xml:space="preserve"> </w:t>
      </w:r>
      <w:r w:rsidRPr="00FA0F9B">
        <w:rPr>
          <w:rStyle w:val="StyleUnderline"/>
        </w:rPr>
        <w:t>algorithms sort data and orchestrate relationships that support activists’ use of a feature</w:t>
      </w:r>
      <w:r w:rsidRPr="00FA0F9B">
        <w:rPr>
          <w:sz w:val="16"/>
        </w:rPr>
        <w:t xml:space="preserve">, for example a timeline, in order to establish and maintain linkages to other actors. </w:t>
      </w:r>
      <w:r w:rsidRPr="00FA0F9B">
        <w:rPr>
          <w:rStyle w:val="StyleUnderline"/>
        </w:rPr>
        <w:t>Similarly</w:t>
      </w:r>
      <w:r w:rsidRPr="00FA0F9B">
        <w:rPr>
          <w:sz w:val="16"/>
        </w:rPr>
        <w:t xml:space="preserve">, through information filtering that is based on previously defined relevance, </w:t>
      </w:r>
      <w:r w:rsidRPr="00FA0F9B">
        <w:rPr>
          <w:rStyle w:val="StyleUnderline"/>
        </w:rPr>
        <w:t xml:space="preserve">algorithms </w:t>
      </w:r>
      <w:r w:rsidRPr="00FA0F9B">
        <w:rPr>
          <w:rStyle w:val="StyleUnderline"/>
          <w:highlight w:val="cyan"/>
        </w:rPr>
        <w:t xml:space="preserve">provide activists </w:t>
      </w:r>
      <w:r w:rsidRPr="00FA0F9B">
        <w:rPr>
          <w:rStyle w:val="StyleUnderline"/>
        </w:rPr>
        <w:t xml:space="preserve">with </w:t>
      </w:r>
      <w:r w:rsidRPr="00FA0F9B">
        <w:rPr>
          <w:rStyle w:val="Emphasis"/>
          <w:highlight w:val="cyan"/>
        </w:rPr>
        <w:t>curated info</w:t>
      </w:r>
      <w:r w:rsidRPr="00FA0F9B">
        <w:rPr>
          <w:sz w:val="16"/>
          <w:szCs w:val="16"/>
        </w:rPr>
        <w:t>r</w:t>
      </w:r>
      <w:r w:rsidRPr="00FA0F9B">
        <w:rPr>
          <w:sz w:val="16"/>
        </w:rPr>
        <w:t xml:space="preserve">mation on their newsfeed and timelines, </w:t>
      </w:r>
      <w:r w:rsidRPr="00FA0F9B">
        <w:rPr>
          <w:rStyle w:val="StyleUnderline"/>
          <w:highlight w:val="cyan"/>
        </w:rPr>
        <w:t xml:space="preserve">which enables them to assemble </w:t>
      </w:r>
      <w:r w:rsidRPr="00FA0F9B">
        <w:rPr>
          <w:rStyle w:val="StyleUnderline"/>
        </w:rPr>
        <w:t xml:space="preserve">information </w:t>
      </w:r>
      <w:r w:rsidRPr="00FA0F9B">
        <w:rPr>
          <w:rStyle w:val="StyleUnderline"/>
          <w:highlight w:val="cyan"/>
        </w:rPr>
        <w:t xml:space="preserve">collectively and engage </w:t>
      </w:r>
      <w:r w:rsidRPr="00FA0F9B">
        <w:rPr>
          <w:rStyle w:val="StyleUnderline"/>
        </w:rPr>
        <w:t xml:space="preserve">in </w:t>
      </w:r>
      <w:r w:rsidRPr="00FA0F9B">
        <w:rPr>
          <w:rStyle w:val="StyleUnderline"/>
          <w:highlight w:val="cyan"/>
        </w:rPr>
        <w:t>various</w:t>
      </w:r>
      <w:r w:rsidRPr="00FA0F9B">
        <w:rPr>
          <w:sz w:val="16"/>
          <w:highlight w:val="cyan"/>
        </w:rPr>
        <w:t xml:space="preserve"> </w:t>
      </w:r>
      <w:r w:rsidRPr="00FA0F9B">
        <w:rPr>
          <w:sz w:val="16"/>
        </w:rPr>
        <w:t xml:space="preserve">forms of </w:t>
      </w:r>
      <w:r w:rsidRPr="00FA0F9B">
        <w:rPr>
          <w:rStyle w:val="StyleUnderline"/>
          <w:highlight w:val="cyan"/>
        </w:rPr>
        <w:t>co-creation</w:t>
      </w:r>
      <w:r w:rsidRPr="00FA0F9B">
        <w:rPr>
          <w:sz w:val="16"/>
        </w:rPr>
        <w:t>. Finally, by ranking and aggregating content through underlying social media features such as hashtags, algorithms support the augmenting of actors’ interaction for campaigning and task completion. We subsume these manifestations of profit-oriented algorithmic operations under the term algorithmic facilitation, which encompasses the support of affordance actualization through hidden algorithms. Importantly, algorithmic facilitation does not describe the actual algorithmic operations, which indeed are unnoticeable. Rather, algorithmic facilitation is concerned with the manifestation of these hidden operations and is an important mechanism for the support of the actualization of collective affordances.</w:t>
      </w:r>
    </w:p>
    <w:p w14:paraId="1184D7F2" w14:textId="77777777" w:rsidR="007E5D53" w:rsidRPr="00FA0F9B" w:rsidRDefault="007E5D53" w:rsidP="007E5D53">
      <w:pPr>
        <w:rPr>
          <w:sz w:val="16"/>
        </w:rPr>
      </w:pPr>
      <w:r w:rsidRPr="00FA0F9B">
        <w:rPr>
          <w:rStyle w:val="Emphasis"/>
          <w:highlight w:val="cyan"/>
        </w:rPr>
        <w:t>On the other hand</w:t>
      </w:r>
      <w:r w:rsidRPr="00FA0F9B">
        <w:rPr>
          <w:sz w:val="16"/>
        </w:rPr>
        <w:t xml:space="preserve">, our findings provide evidence for how hidden </w:t>
      </w:r>
      <w:r w:rsidRPr="00FA0F9B">
        <w:rPr>
          <w:rStyle w:val="StyleUnderline"/>
          <w:highlight w:val="cyan"/>
        </w:rPr>
        <w:t xml:space="preserve">algorithms introduce </w:t>
      </w:r>
      <w:r w:rsidRPr="00FA0F9B">
        <w:rPr>
          <w:rStyle w:val="Emphasis"/>
          <w:highlight w:val="cyan"/>
        </w:rPr>
        <w:t>constraints</w:t>
      </w:r>
      <w:r w:rsidRPr="00FA0F9B">
        <w:rPr>
          <w:sz w:val="16"/>
          <w:highlight w:val="cyan"/>
        </w:rPr>
        <w:t xml:space="preserve"> </w:t>
      </w:r>
      <w:r w:rsidRPr="00FA0F9B">
        <w:rPr>
          <w:sz w:val="16"/>
        </w:rPr>
        <w:t xml:space="preserve">on collective action by operating in other ways to those anticipated by actors. </w:t>
      </w:r>
      <w:r w:rsidRPr="00FA0F9B">
        <w:rPr>
          <w:rStyle w:val="StyleUnderline"/>
          <w:highlight w:val="cyan"/>
        </w:rPr>
        <w:t>These</w:t>
      </w:r>
      <w:r w:rsidRPr="00FA0F9B">
        <w:rPr>
          <w:sz w:val="16"/>
          <w:highlight w:val="cyan"/>
        </w:rPr>
        <w:t xml:space="preserve"> </w:t>
      </w:r>
      <w:r w:rsidRPr="00FA0F9B">
        <w:rPr>
          <w:sz w:val="16"/>
        </w:rPr>
        <w:t xml:space="preserve">constraints illustrate that algorithms, rather than supporting the goals of SM organizations, </w:t>
      </w:r>
      <w:r w:rsidRPr="00FA0F9B">
        <w:rPr>
          <w:rStyle w:val="Emphasis"/>
          <w:highlight w:val="cyan"/>
        </w:rPr>
        <w:t>work against</w:t>
      </w:r>
      <w:r w:rsidRPr="00FA0F9B">
        <w:rPr>
          <w:rStyle w:val="StyleUnderline"/>
          <w:highlight w:val="cyan"/>
        </w:rPr>
        <w:t xml:space="preserve"> </w:t>
      </w:r>
      <w:r w:rsidRPr="00FA0F9B">
        <w:rPr>
          <w:rStyle w:val="StyleUnderline"/>
        </w:rPr>
        <w:t xml:space="preserve">actors’ </w:t>
      </w:r>
      <w:r w:rsidRPr="00FA0F9B">
        <w:rPr>
          <w:rStyle w:val="Emphasis"/>
        </w:rPr>
        <w:t xml:space="preserve">intentions and </w:t>
      </w:r>
      <w:r w:rsidRPr="00FA0F9B">
        <w:rPr>
          <w:rStyle w:val="Emphasis"/>
          <w:highlight w:val="cyan"/>
        </w:rPr>
        <w:t>goals</w:t>
      </w:r>
      <w:r w:rsidRPr="00FA0F9B">
        <w:rPr>
          <w:sz w:val="16"/>
        </w:rPr>
        <w:t xml:space="preserve">. We subsume these constraining manifestations under the term algorithmic distortion, which encompasses the constraints of affordance actualization through hidden algorithms. As commercially-oriented </w:t>
      </w:r>
      <w:r w:rsidRPr="00FA0F9B">
        <w:rPr>
          <w:rStyle w:val="StyleUnderline"/>
        </w:rPr>
        <w:t>algorithms</w:t>
      </w:r>
      <w:r w:rsidRPr="00FA0F9B">
        <w:rPr>
          <w:sz w:val="16"/>
        </w:rPr>
        <w:t xml:space="preserve"> are often </w:t>
      </w:r>
      <w:r w:rsidRPr="00FA0F9B">
        <w:rPr>
          <w:rStyle w:val="StyleUnderline"/>
        </w:rPr>
        <w:t xml:space="preserve">geared toward </w:t>
      </w:r>
      <w:r w:rsidRPr="00FA0F9B">
        <w:rPr>
          <w:rStyle w:val="Emphasis"/>
        </w:rPr>
        <w:t>heightened engagement</w:t>
      </w:r>
      <w:r w:rsidRPr="00FA0F9B">
        <w:rPr>
          <w:sz w:val="16"/>
        </w:rPr>
        <w:t xml:space="preserve">, they </w:t>
      </w:r>
      <w:r w:rsidRPr="00FA0F9B">
        <w:rPr>
          <w:rStyle w:val="Emphasis"/>
        </w:rPr>
        <w:t>interfere</w:t>
      </w:r>
      <w:r w:rsidRPr="00FA0F9B">
        <w:rPr>
          <w:rStyle w:val="StyleUnderline"/>
        </w:rPr>
        <w:t xml:space="preserve"> with</w:t>
      </w:r>
      <w:r w:rsidRPr="00FA0F9B">
        <w:rPr>
          <w:sz w:val="16"/>
        </w:rPr>
        <w:t xml:space="preserve"> actors’ </w:t>
      </w:r>
      <w:r w:rsidRPr="00FA0F9B">
        <w:rPr>
          <w:rStyle w:val="Emphasis"/>
        </w:rPr>
        <w:t>affordance</w:t>
      </w:r>
      <w:r w:rsidRPr="00FA0F9B">
        <w:rPr>
          <w:sz w:val="16"/>
        </w:rPr>
        <w:t xml:space="preserve"> actualization </w:t>
      </w:r>
      <w:r w:rsidRPr="00FA0F9B">
        <w:rPr>
          <w:rStyle w:val="StyleUnderline"/>
        </w:rPr>
        <w:t>by</w:t>
      </w:r>
      <w:r w:rsidRPr="00FA0F9B">
        <w:rPr>
          <w:sz w:val="16"/>
        </w:rPr>
        <w:t xml:space="preserve"> correcting what is considered relevant and thereby </w:t>
      </w:r>
      <w:r w:rsidRPr="00FA0F9B">
        <w:rPr>
          <w:rStyle w:val="Emphasis"/>
          <w:highlight w:val="cyan"/>
        </w:rPr>
        <w:t>flooding timelines</w:t>
      </w:r>
      <w:r w:rsidRPr="00FA0F9B">
        <w:rPr>
          <w:sz w:val="16"/>
          <w:highlight w:val="cyan"/>
        </w:rPr>
        <w:t xml:space="preserve"> </w:t>
      </w:r>
      <w:r w:rsidRPr="00FA0F9B">
        <w:rPr>
          <w:sz w:val="16"/>
        </w:rPr>
        <w:t xml:space="preserve">and newsfeeds with high volumes of information at increased speed. </w:t>
      </w:r>
      <w:r w:rsidRPr="00FA0F9B">
        <w:rPr>
          <w:rStyle w:val="StyleUnderline"/>
        </w:rPr>
        <w:t>These</w:t>
      </w:r>
      <w:r w:rsidRPr="00FA0F9B">
        <w:rPr>
          <w:sz w:val="16"/>
        </w:rPr>
        <w:t xml:space="preserve"> operations can </w:t>
      </w:r>
      <w:r w:rsidRPr="00FA0F9B">
        <w:rPr>
          <w:rStyle w:val="Emphasis"/>
          <w:highlight w:val="cyan"/>
        </w:rPr>
        <w:t>break down connections</w:t>
      </w:r>
      <w:r w:rsidRPr="00FA0F9B">
        <w:rPr>
          <w:rStyle w:val="StyleUnderline"/>
          <w:highlight w:val="cyan"/>
        </w:rPr>
        <w:t xml:space="preserve"> </w:t>
      </w:r>
      <w:r w:rsidRPr="00FA0F9B">
        <w:rPr>
          <w:rStyle w:val="StyleUnderline"/>
        </w:rPr>
        <w:t>between</w:t>
      </w:r>
      <w:r w:rsidRPr="00FA0F9B">
        <w:rPr>
          <w:sz w:val="16"/>
        </w:rPr>
        <w:t xml:space="preserve"> actors </w:t>
      </w:r>
      <w:r w:rsidRPr="00FA0F9B">
        <w:rPr>
          <w:rStyle w:val="StyleUnderline"/>
        </w:rPr>
        <w:t xml:space="preserve">or </w:t>
      </w:r>
      <w:r w:rsidRPr="00FA0F9B">
        <w:rPr>
          <w:rStyle w:val="Emphasis"/>
          <w:highlight w:val="cyan"/>
        </w:rPr>
        <w:t xml:space="preserve">hinder </w:t>
      </w:r>
      <w:r w:rsidRPr="00FA0F9B">
        <w:rPr>
          <w:sz w:val="16"/>
        </w:rPr>
        <w:t xml:space="preserve">the </w:t>
      </w:r>
      <w:r w:rsidRPr="00FA0F9B">
        <w:rPr>
          <w:rStyle w:val="StyleUnderline"/>
          <w:highlight w:val="cyan"/>
        </w:rPr>
        <w:t>identification of</w:t>
      </w:r>
      <w:r w:rsidRPr="00FA0F9B">
        <w:rPr>
          <w:sz w:val="16"/>
          <w:highlight w:val="cyan"/>
        </w:rPr>
        <w:t xml:space="preserve"> </w:t>
      </w:r>
      <w:r w:rsidRPr="00FA0F9B">
        <w:rPr>
          <w:sz w:val="16"/>
        </w:rPr>
        <w:t xml:space="preserve">potential </w:t>
      </w:r>
      <w:r w:rsidRPr="00FA0F9B">
        <w:rPr>
          <w:rStyle w:val="Emphasis"/>
          <w:highlight w:val="cyan"/>
        </w:rPr>
        <w:t>new collaborators</w:t>
      </w:r>
      <w:r w:rsidRPr="00FA0F9B">
        <w:rPr>
          <w:sz w:val="16"/>
        </w:rPr>
        <w:t xml:space="preserve">. Furthermore, algorithms filter competing data exchanges, </w:t>
      </w:r>
      <w:r w:rsidRPr="00FA0F9B">
        <w:rPr>
          <w:rStyle w:val="StyleUnderline"/>
          <w:highlight w:val="cyan"/>
        </w:rPr>
        <w:t xml:space="preserve">boosting </w:t>
      </w:r>
      <w:r w:rsidRPr="00FA0F9B">
        <w:rPr>
          <w:rStyle w:val="Emphasis"/>
          <w:highlight w:val="cyan"/>
        </w:rPr>
        <w:t>polarized info</w:t>
      </w:r>
      <w:r w:rsidRPr="00FA0F9B">
        <w:rPr>
          <w:rStyle w:val="StyleUnderline"/>
        </w:rPr>
        <w:t xml:space="preserve">rmation, </w:t>
      </w:r>
      <w:r w:rsidRPr="00FA0F9B">
        <w:rPr>
          <w:rStyle w:val="Emphasis"/>
          <w:highlight w:val="cyan"/>
        </w:rPr>
        <w:t>hiding relevant content</w:t>
      </w:r>
      <w:r w:rsidRPr="00FA0F9B">
        <w:rPr>
          <w:rStyle w:val="StyleUnderline"/>
          <w:highlight w:val="cyan"/>
        </w:rPr>
        <w:t>,</w:t>
      </w:r>
      <w:r w:rsidRPr="00FA0F9B">
        <w:rPr>
          <w:sz w:val="16"/>
          <w:highlight w:val="cyan"/>
        </w:rPr>
        <w:t xml:space="preserve"> </w:t>
      </w:r>
      <w:r w:rsidRPr="00FA0F9B">
        <w:rPr>
          <w:rStyle w:val="StyleUnderline"/>
        </w:rPr>
        <w:t>and</w:t>
      </w:r>
      <w:r w:rsidRPr="00FA0F9B">
        <w:rPr>
          <w:sz w:val="16"/>
        </w:rPr>
        <w:t xml:space="preserve"> therewith </w:t>
      </w:r>
      <w:r w:rsidRPr="00FA0F9B">
        <w:rPr>
          <w:rStyle w:val="Emphasis"/>
          <w:highlight w:val="cyan"/>
        </w:rPr>
        <w:t xml:space="preserve">constraining </w:t>
      </w:r>
      <w:r w:rsidRPr="00FA0F9B">
        <w:rPr>
          <w:sz w:val="16"/>
        </w:rPr>
        <w:t xml:space="preserve">the </w:t>
      </w:r>
      <w:r w:rsidRPr="00FA0F9B">
        <w:rPr>
          <w:rStyle w:val="StyleUnderline"/>
          <w:highlight w:val="cyan"/>
        </w:rPr>
        <w:t xml:space="preserve">ability </w:t>
      </w:r>
      <w:r w:rsidRPr="00FA0F9B">
        <w:rPr>
          <w:rStyle w:val="StyleUnderline"/>
        </w:rPr>
        <w:t xml:space="preserve">of actors </w:t>
      </w:r>
      <w:r w:rsidRPr="00FA0F9B">
        <w:rPr>
          <w:rStyle w:val="StyleUnderline"/>
          <w:highlight w:val="cyan"/>
        </w:rPr>
        <w:t xml:space="preserve">to </w:t>
      </w:r>
      <w:r w:rsidRPr="00FA0F9B">
        <w:rPr>
          <w:rStyle w:val="Emphasis"/>
          <w:highlight w:val="cyan"/>
        </w:rPr>
        <w:t xml:space="preserve">pursue a collective </w:t>
      </w:r>
      <w:r w:rsidRPr="00FA0F9B">
        <w:rPr>
          <w:rStyle w:val="Emphasis"/>
        </w:rPr>
        <w:t>goal</w:t>
      </w:r>
      <w:r w:rsidRPr="00FA0F9B">
        <w:rPr>
          <w:sz w:val="16"/>
        </w:rPr>
        <w:t xml:space="preserve">. Algorithms also </w:t>
      </w:r>
      <w:r w:rsidRPr="00FA0F9B">
        <w:rPr>
          <w:rStyle w:val="StyleUnderline"/>
          <w:highlight w:val="cyan"/>
        </w:rPr>
        <w:t>support</w:t>
      </w:r>
      <w:r w:rsidRPr="00FA0F9B">
        <w:rPr>
          <w:sz w:val="16"/>
          <w:highlight w:val="cyan"/>
        </w:rPr>
        <w:t xml:space="preserve"> </w:t>
      </w:r>
      <w:r w:rsidRPr="00FA0F9B">
        <w:rPr>
          <w:sz w:val="16"/>
        </w:rPr>
        <w:t xml:space="preserve">the emergence of </w:t>
      </w:r>
      <w:r w:rsidRPr="00FA0F9B">
        <w:rPr>
          <w:rStyle w:val="Emphasis"/>
          <w:highlight w:val="cyan"/>
        </w:rPr>
        <w:t xml:space="preserve">trolls </w:t>
      </w:r>
      <w:r w:rsidRPr="00FA0F9B">
        <w:rPr>
          <w:rStyle w:val="StyleUnderline"/>
          <w:highlight w:val="cyan"/>
        </w:rPr>
        <w:t>and</w:t>
      </w:r>
      <w:r w:rsidRPr="00FA0F9B">
        <w:rPr>
          <w:sz w:val="16"/>
          <w:highlight w:val="cyan"/>
        </w:rPr>
        <w:t xml:space="preserve"> </w:t>
      </w:r>
      <w:r w:rsidRPr="00FA0F9B">
        <w:rPr>
          <w:rStyle w:val="StyleUnderline"/>
        </w:rPr>
        <w:t xml:space="preserve">automated </w:t>
      </w:r>
      <w:r w:rsidRPr="00FA0F9B">
        <w:rPr>
          <w:rStyle w:val="Emphasis"/>
          <w:highlight w:val="cyan"/>
        </w:rPr>
        <w:t xml:space="preserve">bots </w:t>
      </w:r>
      <w:r w:rsidRPr="00FA0F9B">
        <w:rPr>
          <w:sz w:val="16"/>
        </w:rPr>
        <w:t xml:space="preserve">by augmenting and aggregating their content, and consequently </w:t>
      </w:r>
      <w:r w:rsidRPr="00FA0F9B">
        <w:rPr>
          <w:rStyle w:val="StyleUnderline"/>
          <w:highlight w:val="cyan"/>
        </w:rPr>
        <w:t>facilitat</w:t>
      </w:r>
      <w:r w:rsidRPr="00FA0F9B">
        <w:rPr>
          <w:rStyle w:val="StyleUnderline"/>
        </w:rPr>
        <w:t xml:space="preserve">ing </w:t>
      </w:r>
      <w:r w:rsidRPr="00FA0F9B">
        <w:rPr>
          <w:rStyle w:val="Emphasis"/>
          <w:highlight w:val="cyan"/>
        </w:rPr>
        <w:t>disinfo</w:t>
      </w:r>
      <w:r w:rsidRPr="00FA0F9B">
        <w:rPr>
          <w:rStyle w:val="StyleUnderline"/>
        </w:rPr>
        <w:t>rmation</w:t>
      </w:r>
      <w:r w:rsidRPr="00FA0F9B">
        <w:rPr>
          <w:sz w:val="16"/>
        </w:rPr>
        <w:t>.</w:t>
      </w:r>
    </w:p>
    <w:p w14:paraId="305D17F0" w14:textId="77777777" w:rsidR="007E5D53" w:rsidRPr="00FA0F9B" w:rsidRDefault="007E5D53" w:rsidP="007E5D53">
      <w:pPr>
        <w:rPr>
          <w:sz w:val="16"/>
        </w:rPr>
      </w:pPr>
      <w:r w:rsidRPr="00FA0F9B">
        <w:rPr>
          <w:noProof/>
          <w:sz w:val="16"/>
        </w:rPr>
        <w:drawing>
          <wp:inline distT="0" distB="0" distL="0" distR="0" wp14:anchorId="562F0584" wp14:editId="64F38586">
            <wp:extent cx="5231213" cy="4419600"/>
            <wp:effectExtent l="0" t="0" r="7620" b="0"/>
            <wp:docPr id="1466651264" name="Picture 1" descr="A diagram of algorithmic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3216" name="Picture 1" descr="A diagram of algorithmic processing&#10;&#10;AI-generated content may be incorrect."/>
                    <pic:cNvPicPr/>
                  </pic:nvPicPr>
                  <pic:blipFill>
                    <a:blip r:embed="rId9"/>
                    <a:stretch>
                      <a:fillRect/>
                    </a:stretch>
                  </pic:blipFill>
                  <pic:spPr>
                    <a:xfrm>
                      <a:off x="0" y="0"/>
                      <a:ext cx="5236159" cy="4423779"/>
                    </a:xfrm>
                    <a:prstGeom prst="rect">
                      <a:avLst/>
                    </a:prstGeom>
                  </pic:spPr>
                </pic:pic>
              </a:graphicData>
            </a:graphic>
          </wp:inline>
        </w:drawing>
      </w:r>
    </w:p>
    <w:p w14:paraId="7E6C0E6D" w14:textId="77777777" w:rsidR="007E5D53" w:rsidRPr="00FA0F9B" w:rsidRDefault="007E5D53" w:rsidP="007E5D53">
      <w:pPr>
        <w:rPr>
          <w:sz w:val="16"/>
        </w:rPr>
      </w:pPr>
      <w:r w:rsidRPr="002826C2">
        <w:rPr>
          <w:rStyle w:val="Emphasis"/>
        </w:rPr>
        <w:t xml:space="preserve">Figure 2 depicts this </w:t>
      </w:r>
      <w:r w:rsidRPr="00FA0F9B">
        <w:rPr>
          <w:rStyle w:val="Emphasis"/>
        </w:rPr>
        <w:t>relationship</w:t>
      </w:r>
      <w:r w:rsidRPr="00FA0F9B">
        <w:rPr>
          <w:sz w:val="16"/>
        </w:rPr>
        <w:t xml:space="preserve"> of how hidden algorithms support and constrain the actualization of imagined collective affordances.</w:t>
      </w:r>
    </w:p>
    <w:p w14:paraId="12726D4D" w14:textId="77777777" w:rsidR="007E5D53" w:rsidRPr="00FA0F9B" w:rsidRDefault="007E5D53" w:rsidP="007E5D53">
      <w:pPr>
        <w:rPr>
          <w:sz w:val="16"/>
        </w:rPr>
      </w:pPr>
      <w:r w:rsidRPr="00FA0F9B">
        <w:rPr>
          <w:sz w:val="16"/>
        </w:rPr>
        <w:t>As mentioned before, the analytical distinction made in this model is a simplification of more complex relationships and entanglements. Further, it has already become evident in our analysis that the three identified affordances are interrelated. The collective affordance of assembling strongly builds on the affordance of interlinking, as it is through establishing linkages that activists can engage in meaningful co-creation. Similarly, the augmenting of campaigns is related to interlinking, as it is through the augmenting of conversations, for example a trending hashtag, that actors notice other activists and eventually establish linkages for further engagement.</w:t>
      </w:r>
    </w:p>
    <w:p w14:paraId="4AD7E6A2" w14:textId="77777777" w:rsidR="007E5D53" w:rsidRPr="00FA0F9B" w:rsidRDefault="007E5D53" w:rsidP="007E5D53">
      <w:pPr>
        <w:rPr>
          <w:sz w:val="16"/>
        </w:rPr>
      </w:pPr>
      <w:r w:rsidRPr="00FA0F9B">
        <w:rPr>
          <w:sz w:val="16"/>
        </w:rPr>
        <w:t>In the same vein, the manifestations of algorithmic operations are interrelated: the sorting of actors and interactions relates to the filtering of information, as relevant information for participation and co-creation is often shared among algorithmically selected groups. Similarly, the ranking and aggregation of content goes hand in hand with the sorting of interactions, for example, as both are actualized through the use of the hashtag feature. Finally, information overload, creation of opacity, and disinformation via trolls are manifestations of algorithmic distortion that can reinforce and build on each other. For example, as disinformation and content by trolls is included in algorithmic operations, and as timelines are flooded with information, these manifestations create opacity for relevant information.</w:t>
      </w:r>
    </w:p>
    <w:p w14:paraId="57B7AF84" w14:textId="77777777" w:rsidR="007E5D53" w:rsidRPr="00FA0F9B" w:rsidRDefault="007E5D53" w:rsidP="007E5D53">
      <w:pPr>
        <w:rPr>
          <w:sz w:val="16"/>
        </w:rPr>
      </w:pPr>
      <w:r w:rsidRPr="00FA0F9B">
        <w:rPr>
          <w:sz w:val="16"/>
        </w:rPr>
        <w:t>With these interrelationships in mind, it is important to acknowledge that algorithms work in conjunction with human actors, who approach social media features with certain expectations. As our analysis has shown, actors’ expectations may rest on misinterpretations and misconceptions of how algorithms support the actualization of affordances (illustrated by the center arrow in Figure 2). Interestingly, in certain instances algorithmically conditioned affordances may be actualized as expected, yet in other instances they will not be. Algorithms and their opaque rules of sorting, filtering, and ranking play an important role for either outcome, as much as the contextual use of social media features by interdependent actors does.</w:t>
      </w:r>
    </w:p>
    <w:p w14:paraId="3CD52C8D" w14:textId="77777777" w:rsidR="007E5D53" w:rsidRPr="00FA0F9B" w:rsidRDefault="007E5D53" w:rsidP="007E5D53">
      <w:pPr>
        <w:rPr>
          <w:sz w:val="16"/>
        </w:rPr>
      </w:pPr>
      <w:r w:rsidRPr="00FA0F9B">
        <w:rPr>
          <w:sz w:val="16"/>
        </w:rPr>
        <w:t xml:space="preserve">Indeed, the </w:t>
      </w:r>
      <w:r w:rsidRPr="00FA0F9B">
        <w:rPr>
          <w:rStyle w:val="StyleUnderline"/>
          <w:highlight w:val="cyan"/>
        </w:rPr>
        <w:t>use of tech</w:t>
      </w:r>
      <w:r w:rsidRPr="00FA0F9B">
        <w:rPr>
          <w:rStyle w:val="StyleUnderline"/>
        </w:rPr>
        <w:t xml:space="preserve">nology </w:t>
      </w:r>
      <w:r w:rsidRPr="00FA0F9B">
        <w:rPr>
          <w:rStyle w:val="StyleUnderline"/>
          <w:highlight w:val="cyan"/>
        </w:rPr>
        <w:t xml:space="preserve">by </w:t>
      </w:r>
      <w:r w:rsidRPr="00FA0F9B">
        <w:rPr>
          <w:rStyle w:val="StyleUnderline"/>
        </w:rPr>
        <w:t xml:space="preserve">interdependent </w:t>
      </w:r>
      <w:r w:rsidRPr="00FA0F9B">
        <w:rPr>
          <w:rStyle w:val="StyleUnderline"/>
          <w:highlight w:val="cyan"/>
        </w:rPr>
        <w:t xml:space="preserve">SM actors is an </w:t>
      </w:r>
      <w:r w:rsidRPr="00FA0F9B">
        <w:rPr>
          <w:rStyle w:val="Emphasis"/>
          <w:highlight w:val="cyan"/>
        </w:rPr>
        <w:t>important factor</w:t>
      </w:r>
      <w:r w:rsidRPr="00FA0F9B">
        <w:rPr>
          <w:rStyle w:val="StyleUnderline"/>
          <w:highlight w:val="cyan"/>
        </w:rPr>
        <w:t xml:space="preserve"> that may</w:t>
      </w:r>
      <w:r w:rsidRPr="00FA0F9B">
        <w:rPr>
          <w:sz w:val="16"/>
          <w:highlight w:val="cyan"/>
        </w:rPr>
        <w:t xml:space="preserve"> </w:t>
      </w:r>
      <w:r w:rsidRPr="00FA0F9B">
        <w:rPr>
          <w:sz w:val="16"/>
        </w:rPr>
        <w:t xml:space="preserve">either </w:t>
      </w:r>
      <w:r w:rsidRPr="00FA0F9B">
        <w:rPr>
          <w:rStyle w:val="Emphasis"/>
          <w:highlight w:val="cyan"/>
        </w:rPr>
        <w:t xml:space="preserve">compromise or support </w:t>
      </w:r>
      <w:r w:rsidRPr="00FA0F9B">
        <w:rPr>
          <w:rStyle w:val="Emphasis"/>
        </w:rPr>
        <w:t xml:space="preserve">the </w:t>
      </w:r>
      <w:r w:rsidRPr="00FA0F9B">
        <w:rPr>
          <w:rStyle w:val="Emphasis"/>
          <w:highlight w:val="cyan"/>
        </w:rPr>
        <w:t>actualization</w:t>
      </w:r>
      <w:r w:rsidRPr="00FA0F9B">
        <w:rPr>
          <w:sz w:val="16"/>
          <w:highlight w:val="cyan"/>
        </w:rPr>
        <w:t xml:space="preserve"> </w:t>
      </w:r>
      <w:r w:rsidRPr="00FA0F9B">
        <w:rPr>
          <w:sz w:val="16"/>
        </w:rPr>
        <w:t>of an imagined affordance. For example, if not enough actors use a hashtag in similar ways with the expectation to augment a campaign, the hashtag may never gain traction and trend. Such downgrading happens as the underlying algorithm, following a commercial logic focused on content discovery for advertising and data collection purposes, does not recognize the hashtag as important enough. As a result, the algorithm does not provide the necessary traction for the hashtag, which again lessens the chance of other actors recognizing and subsequently contributing to the campaign. Thus, in a constant feedback loop, activists, the contextual use of social media features, and profit-oriented algorithms act and react to each other.</w:t>
      </w:r>
    </w:p>
    <w:p w14:paraId="591AEFA4" w14:textId="77777777" w:rsidR="007E5D53" w:rsidRPr="00FA0F9B" w:rsidRDefault="007E5D53" w:rsidP="007E5D53">
      <w:pPr>
        <w:rPr>
          <w:rStyle w:val="Emphasis"/>
        </w:rPr>
      </w:pPr>
      <w:r w:rsidRPr="00FA0F9B">
        <w:rPr>
          <w:rStyle w:val="Emphasis"/>
        </w:rPr>
        <w:t>Concluding discussion</w:t>
      </w:r>
    </w:p>
    <w:p w14:paraId="79685F49" w14:textId="77777777" w:rsidR="007E5D53" w:rsidRPr="00FA0F9B" w:rsidRDefault="007E5D53" w:rsidP="007E5D53">
      <w:pPr>
        <w:rPr>
          <w:sz w:val="16"/>
        </w:rPr>
      </w:pPr>
      <w:r w:rsidRPr="00FA0F9B">
        <w:rPr>
          <w:sz w:val="16"/>
        </w:rPr>
        <w:t>This paper investigated how social media algorithms, designed for commercial purposes, impact the ability of SM organizations to engage in collective action. Without accessing the exact operations of hidden algorithms, we focused on their manifestations as experienced by our informants and as observed through an ethnographic study. Our analysis shows how algorithmic operations support activists in the actualization of affordances through algorithmic facilitation, yet also introduce constraints through algorithmic distortion. The theoretical implications of these findings are twofold. Firstly, we further develop the conceptual vehicle of affordances by introducing algorithmic conditioned affordances that rely substantially on algorithms. Furthermore, we provide an analytical model that specifies how algorithms facilitate the actualization of these affordances and introduce complexity in the relationship between actors’ expectations and practices, and the materiality of technological features. Secondly, we contribute to SM studies by providing empirical evidence and an extended understanding of how profit-oriented algorithms constrain the collective action of SM organizations.</w:t>
      </w:r>
    </w:p>
    <w:p w14:paraId="341C6543" w14:textId="77777777" w:rsidR="007E5D53" w:rsidRPr="00FA0F9B" w:rsidRDefault="007E5D53" w:rsidP="007E5D53">
      <w:pPr>
        <w:rPr>
          <w:sz w:val="16"/>
        </w:rPr>
      </w:pPr>
      <w:r w:rsidRPr="00FA0F9B">
        <w:rPr>
          <w:sz w:val="16"/>
        </w:rPr>
        <w:t xml:space="preserve">With regard to the literature on affordances, we advance this body of literature with the identification of three affordances at a collective level (e.g., interlinking, assembling, and augmenting). We show how their actualization relies as much on the expectations and practices of interdependent actors and the materiality of technological features as it does on hidden algorithmic operations moderating this relationship. In contrast to scholarship on affordances that typically assumes a rational and informed user (e.g., Treem and Leonardi, 2012), we account for how algorithmic operations leave users in the dark about their actual working. Accordingly, our analytical model is sensitive to the agency of algorithms and the limitations that these algorithms introduce. Our analysis has shown how the misconception of the actual working of algorithms constrains the actualization of collective affordances. This </w:t>
      </w:r>
      <w:r w:rsidRPr="00FA0F9B">
        <w:rPr>
          <w:rStyle w:val="StyleUnderline"/>
          <w:highlight w:val="cyan"/>
        </w:rPr>
        <w:t>actualization</w:t>
      </w:r>
      <w:r w:rsidRPr="00FA0F9B">
        <w:rPr>
          <w:sz w:val="16"/>
        </w:rPr>
        <w:t xml:space="preserve">, however, </w:t>
      </w:r>
      <w:r w:rsidRPr="00FA0F9B">
        <w:rPr>
          <w:rStyle w:val="StyleUnderline"/>
          <w:highlight w:val="cyan"/>
        </w:rPr>
        <w:t xml:space="preserve">is </w:t>
      </w:r>
      <w:r w:rsidRPr="00FA0F9B">
        <w:rPr>
          <w:rStyle w:val="Emphasis"/>
          <w:sz w:val="28"/>
          <w:szCs w:val="28"/>
          <w:highlight w:val="cyan"/>
        </w:rPr>
        <w:t>not only at the mercy of</w:t>
      </w:r>
      <w:r w:rsidRPr="00FA0F9B">
        <w:rPr>
          <w:sz w:val="20"/>
          <w:szCs w:val="28"/>
        </w:rPr>
        <w:t xml:space="preserve"> </w:t>
      </w:r>
      <w:r w:rsidRPr="00FA0F9B">
        <w:rPr>
          <w:sz w:val="16"/>
        </w:rPr>
        <w:t xml:space="preserve">presumably </w:t>
      </w:r>
      <w:r w:rsidRPr="00FA0F9B">
        <w:rPr>
          <w:rStyle w:val="Emphasis"/>
          <w:sz w:val="28"/>
          <w:szCs w:val="28"/>
          <w:highlight w:val="cyan"/>
        </w:rPr>
        <w:t>powerful algorithms</w:t>
      </w:r>
      <w:r w:rsidRPr="00FA0F9B">
        <w:rPr>
          <w:rStyle w:val="StyleUnderline"/>
          <w:highlight w:val="cyan"/>
        </w:rPr>
        <w:t>, but also</w:t>
      </w:r>
      <w:r w:rsidRPr="00FA0F9B">
        <w:rPr>
          <w:sz w:val="16"/>
          <w:highlight w:val="cyan"/>
        </w:rPr>
        <w:t xml:space="preserve"> </w:t>
      </w:r>
      <w:r w:rsidRPr="00FA0F9B">
        <w:rPr>
          <w:sz w:val="16"/>
        </w:rPr>
        <w:t xml:space="preserve">depends on the </w:t>
      </w:r>
      <w:r w:rsidRPr="00FA0F9B">
        <w:rPr>
          <w:rStyle w:val="StyleUnderline"/>
          <w:highlight w:val="cyan"/>
        </w:rPr>
        <w:t>concerted social media use of interdependent actors</w:t>
      </w:r>
      <w:r w:rsidRPr="00FA0F9B">
        <w:rPr>
          <w:sz w:val="16"/>
          <w:highlight w:val="cyan"/>
        </w:rPr>
        <w:t xml:space="preserve"> </w:t>
      </w:r>
      <w:r w:rsidRPr="00FA0F9B">
        <w:rPr>
          <w:sz w:val="16"/>
        </w:rPr>
        <w:t xml:space="preserve">(Vaast et al., 2017). </w:t>
      </w:r>
      <w:r w:rsidRPr="00FA0F9B">
        <w:rPr>
          <w:rStyle w:val="Emphasis"/>
          <w:highlight w:val="cyan"/>
        </w:rPr>
        <w:t>Agency can</w:t>
      </w:r>
      <w:r w:rsidRPr="00FA0F9B">
        <w:rPr>
          <w:sz w:val="16"/>
        </w:rPr>
        <w:t xml:space="preserve">, thus, </w:t>
      </w:r>
      <w:r w:rsidRPr="00FA0F9B">
        <w:rPr>
          <w:rStyle w:val="Emphasis"/>
          <w:highlight w:val="cyan"/>
        </w:rPr>
        <w:t>be</w:t>
      </w:r>
      <w:r w:rsidRPr="00FA0F9B">
        <w:rPr>
          <w:sz w:val="16"/>
          <w:highlight w:val="cyan"/>
        </w:rPr>
        <w:t xml:space="preserve"> </w:t>
      </w:r>
      <w:r w:rsidRPr="00FA0F9B">
        <w:rPr>
          <w:sz w:val="16"/>
        </w:rPr>
        <w:t xml:space="preserve">understood as </w:t>
      </w:r>
      <w:r w:rsidRPr="00FA0F9B">
        <w:rPr>
          <w:rStyle w:val="Emphasis"/>
          <w:highlight w:val="cyan"/>
        </w:rPr>
        <w:t>distributed</w:t>
      </w:r>
      <w:r w:rsidRPr="00FA0F9B">
        <w:rPr>
          <w:rStyle w:val="StyleUnderline"/>
          <w:highlight w:val="cyan"/>
        </w:rPr>
        <w:t xml:space="preserve"> among</w:t>
      </w:r>
      <w:r w:rsidRPr="00FA0F9B">
        <w:rPr>
          <w:sz w:val="16"/>
          <w:highlight w:val="cyan"/>
        </w:rPr>
        <w:t xml:space="preserve"> </w:t>
      </w:r>
      <w:r w:rsidRPr="00FA0F9B">
        <w:rPr>
          <w:sz w:val="16"/>
        </w:rPr>
        <w:t xml:space="preserve">members of </w:t>
      </w:r>
      <w:r w:rsidRPr="00FA0F9B">
        <w:rPr>
          <w:rStyle w:val="StyleUnderline"/>
          <w:highlight w:val="cyan"/>
        </w:rPr>
        <w:t>collectives</w:t>
      </w:r>
      <w:r w:rsidRPr="00FA0F9B">
        <w:rPr>
          <w:sz w:val="16"/>
          <w:highlight w:val="cyan"/>
        </w:rPr>
        <w:t xml:space="preserve"> </w:t>
      </w:r>
      <w:r w:rsidRPr="00FA0F9B">
        <w:rPr>
          <w:sz w:val="16"/>
        </w:rPr>
        <w:t xml:space="preserve">and technological features, </w:t>
      </w:r>
      <w:r w:rsidRPr="00FA0F9B">
        <w:rPr>
          <w:rStyle w:val="StyleUnderline"/>
          <w:highlight w:val="cyan"/>
        </w:rPr>
        <w:t>as well as hidden algorithms</w:t>
      </w:r>
      <w:r w:rsidRPr="00FA0F9B">
        <w:rPr>
          <w:sz w:val="16"/>
        </w:rPr>
        <w:t xml:space="preserve">. By referring to the agency of algorithms we are not suggesting that algorithms should be represented as living entities, but rather are acknowledging that </w:t>
      </w:r>
      <w:r w:rsidRPr="00FA0F9B">
        <w:rPr>
          <w:rStyle w:val="StyleUnderline"/>
          <w:highlight w:val="cyan"/>
        </w:rPr>
        <w:t xml:space="preserve">algorithms </w:t>
      </w:r>
      <w:r w:rsidRPr="00FA0F9B">
        <w:rPr>
          <w:rStyle w:val="Emphasis"/>
          <w:highlight w:val="cyan"/>
        </w:rPr>
        <w:t>reconfigure the relationship</w:t>
      </w:r>
      <w:r w:rsidRPr="00FA0F9B">
        <w:rPr>
          <w:rStyle w:val="StyleUnderline"/>
          <w:highlight w:val="cyan"/>
        </w:rPr>
        <w:t xml:space="preserve"> between users and</w:t>
      </w:r>
      <w:r w:rsidRPr="00FA0F9B">
        <w:rPr>
          <w:sz w:val="16"/>
          <w:highlight w:val="cyan"/>
        </w:rPr>
        <w:t xml:space="preserve"> </w:t>
      </w:r>
      <w:r w:rsidRPr="00FA0F9B">
        <w:rPr>
          <w:sz w:val="16"/>
        </w:rPr>
        <w:t xml:space="preserve">their </w:t>
      </w:r>
      <w:r w:rsidRPr="00FA0F9B">
        <w:rPr>
          <w:rStyle w:val="StyleUnderline"/>
          <w:highlight w:val="cyan"/>
        </w:rPr>
        <w:t>tools</w:t>
      </w:r>
      <w:r w:rsidRPr="00FA0F9B">
        <w:rPr>
          <w:sz w:val="16"/>
          <w:highlight w:val="cyan"/>
        </w:rPr>
        <w:t xml:space="preserve"> </w:t>
      </w:r>
      <w:r w:rsidRPr="00FA0F9B">
        <w:rPr>
          <w:sz w:val="16"/>
        </w:rPr>
        <w:t>(Borch and Lange, 2016).</w:t>
      </w:r>
    </w:p>
    <w:p w14:paraId="40658AFD" w14:textId="77777777" w:rsidR="007E5D53" w:rsidRPr="00FA0F9B" w:rsidRDefault="007E5D53" w:rsidP="007E5D53">
      <w:pPr>
        <w:rPr>
          <w:sz w:val="16"/>
        </w:rPr>
      </w:pPr>
      <w:r w:rsidRPr="00FA0F9B">
        <w:rPr>
          <w:rStyle w:val="StyleUnderline"/>
          <w:highlight w:val="cyan"/>
        </w:rPr>
        <w:t>This “</w:t>
      </w:r>
      <w:r w:rsidRPr="00FA0F9B">
        <w:rPr>
          <w:rStyle w:val="Emphasis"/>
          <w:highlight w:val="cyan"/>
        </w:rPr>
        <w:t>dance of agency</w:t>
      </w:r>
      <w:r w:rsidRPr="00FA0F9B">
        <w:rPr>
          <w:rStyle w:val="StyleUnderline"/>
          <w:highlight w:val="cyan"/>
        </w:rPr>
        <w:t>”</w:t>
      </w:r>
      <w:r w:rsidRPr="00FA0F9B">
        <w:rPr>
          <w:sz w:val="16"/>
          <w:highlight w:val="cyan"/>
        </w:rPr>
        <w:t xml:space="preserve"> </w:t>
      </w:r>
      <w:r w:rsidRPr="00FA0F9B">
        <w:rPr>
          <w:sz w:val="16"/>
        </w:rPr>
        <w:t xml:space="preserve">(Pickering, 2008: 6), which has become prevalent in our analysis, is in line with previous literature, such as on algorithmic trading (e.g., Lange et al., 2019), </w:t>
      </w:r>
      <w:r w:rsidRPr="00FA0F9B">
        <w:rPr>
          <w:rStyle w:val="StyleUnderline"/>
          <w:highlight w:val="cyan"/>
        </w:rPr>
        <w:t>arguing for an understanding of a rather symmetric relationship between human actors and algorithms, in which these</w:t>
      </w:r>
      <w:r w:rsidRPr="00FA0F9B">
        <w:rPr>
          <w:sz w:val="16"/>
          <w:highlight w:val="cyan"/>
        </w:rPr>
        <w:t xml:space="preserve"> </w:t>
      </w:r>
      <w:r w:rsidRPr="00FA0F9B">
        <w:rPr>
          <w:sz w:val="16"/>
        </w:rPr>
        <w:t xml:space="preserve">actors </w:t>
      </w:r>
      <w:r w:rsidRPr="00FA0F9B">
        <w:rPr>
          <w:rStyle w:val="Emphasis"/>
          <w:highlight w:val="cyan"/>
        </w:rPr>
        <w:t>influence and shape each other</w:t>
      </w:r>
      <w:r w:rsidRPr="00FA0F9B">
        <w:rPr>
          <w:rStyle w:val="StyleUnderline"/>
          <w:highlight w:val="cyan"/>
        </w:rPr>
        <w:t>.</w:t>
      </w:r>
      <w:r w:rsidRPr="00FA0F9B">
        <w:rPr>
          <w:sz w:val="16"/>
          <w:highlight w:val="cyan"/>
        </w:rPr>
        <w:t xml:space="preserve"> </w:t>
      </w:r>
      <w:r w:rsidRPr="00FA0F9B">
        <w:rPr>
          <w:sz w:val="16"/>
        </w:rPr>
        <w:t xml:space="preserve">Indeed, as our findings show, </w:t>
      </w:r>
      <w:r w:rsidRPr="00FA0F9B">
        <w:rPr>
          <w:rStyle w:val="StyleUnderline"/>
          <w:highlight w:val="cyan"/>
        </w:rPr>
        <w:t xml:space="preserve">algorithms </w:t>
      </w:r>
      <w:r w:rsidRPr="00FA0F9B">
        <w:rPr>
          <w:rStyle w:val="Emphasis"/>
          <w:highlight w:val="cyan"/>
        </w:rPr>
        <w:t>adapt</w:t>
      </w:r>
      <w:r w:rsidRPr="00FA0F9B">
        <w:rPr>
          <w:rStyle w:val="StyleUnderline"/>
          <w:highlight w:val="cyan"/>
        </w:rPr>
        <w:t xml:space="preserve"> to collective actions and may </w:t>
      </w:r>
      <w:r w:rsidRPr="00FA0F9B">
        <w:rPr>
          <w:rStyle w:val="Emphasis"/>
          <w:highlight w:val="cyan"/>
        </w:rPr>
        <w:t>support</w:t>
      </w:r>
      <w:r w:rsidRPr="00FA0F9B">
        <w:rPr>
          <w:sz w:val="16"/>
        </w:rPr>
        <w:t xml:space="preserve">, for example, the </w:t>
      </w:r>
      <w:r w:rsidRPr="00FA0F9B">
        <w:rPr>
          <w:rStyle w:val="Emphasis"/>
          <w:highlight w:val="cyan"/>
        </w:rPr>
        <w:t>strength of a campaign</w:t>
      </w:r>
      <w:r w:rsidRPr="00FA0F9B">
        <w:rPr>
          <w:sz w:val="16"/>
        </w:rPr>
        <w:t>, if interdependent actors make similar use of a hashtag. Hence, as algorithms become increasingly relevant for the process of collective action in social media (Milan, 2015b), our findings show that the dark side of the relationship between algorithms, social media features, and organizing lies not only in their opaqueness, but also in the commercial orientation of algorithms encoded by their designers (see Fuchs, 2014).</w:t>
      </w:r>
    </w:p>
    <w:p w14:paraId="1291E8F9" w14:textId="77777777" w:rsidR="007E5D53" w:rsidRPr="00FA0F9B" w:rsidRDefault="007E5D53" w:rsidP="007E5D53">
      <w:pPr>
        <w:rPr>
          <w:sz w:val="16"/>
        </w:rPr>
      </w:pPr>
      <w:r w:rsidRPr="00FA0F9B">
        <w:rPr>
          <w:sz w:val="16"/>
        </w:rPr>
        <w:t xml:space="preserve">In this regard, </w:t>
      </w:r>
      <w:r w:rsidRPr="00FA0F9B">
        <w:rPr>
          <w:rStyle w:val="StyleUnderline"/>
          <w:highlight w:val="cyan"/>
        </w:rPr>
        <w:t>we</w:t>
      </w:r>
      <w:r w:rsidRPr="00FA0F9B">
        <w:rPr>
          <w:sz w:val="16"/>
          <w:highlight w:val="cyan"/>
        </w:rPr>
        <w:t xml:space="preserve"> </w:t>
      </w:r>
      <w:r w:rsidRPr="00FA0F9B">
        <w:rPr>
          <w:sz w:val="16"/>
        </w:rPr>
        <w:t xml:space="preserve">contribute to the social movement literature by </w:t>
      </w:r>
      <w:r w:rsidRPr="00FA0F9B">
        <w:rPr>
          <w:rStyle w:val="StyleUnderline"/>
          <w:highlight w:val="cyan"/>
        </w:rPr>
        <w:t>extend</w:t>
      </w:r>
      <w:r w:rsidRPr="00FA0F9B">
        <w:rPr>
          <w:sz w:val="16"/>
        </w:rPr>
        <w:t xml:space="preserve">ing </w:t>
      </w:r>
      <w:r w:rsidRPr="00FA0F9B">
        <w:rPr>
          <w:rStyle w:val="StyleUnderline"/>
          <w:highlight w:val="cyan"/>
        </w:rPr>
        <w:t xml:space="preserve">the </w:t>
      </w:r>
      <w:r w:rsidRPr="00FA0F9B">
        <w:rPr>
          <w:rStyle w:val="Emphasis"/>
          <w:highlight w:val="cyan"/>
        </w:rPr>
        <w:t>critique</w:t>
      </w:r>
      <w:r w:rsidRPr="00FA0F9B">
        <w:rPr>
          <w:rStyle w:val="StyleUnderline"/>
          <w:highlight w:val="cyan"/>
        </w:rPr>
        <w:t xml:space="preserve"> </w:t>
      </w:r>
      <w:r w:rsidRPr="00FA0F9B">
        <w:rPr>
          <w:rStyle w:val="StyleUnderline"/>
        </w:rPr>
        <w:t>on</w:t>
      </w:r>
      <w:r w:rsidRPr="00FA0F9B">
        <w:rPr>
          <w:sz w:val="16"/>
        </w:rPr>
        <w:t xml:space="preserve"> </w:t>
      </w:r>
      <w:r w:rsidRPr="00FA0F9B">
        <w:rPr>
          <w:rStyle w:val="Emphasis"/>
          <w:highlight w:val="cyan"/>
        </w:rPr>
        <w:t>the</w:t>
      </w:r>
      <w:r w:rsidRPr="00FA0F9B">
        <w:rPr>
          <w:rStyle w:val="Emphasis"/>
        </w:rPr>
        <w:t xml:space="preserve"> </w:t>
      </w:r>
      <w:r w:rsidRPr="00FA0F9B">
        <w:rPr>
          <w:rStyle w:val="Emphasis"/>
          <w:highlight w:val="cyan"/>
        </w:rPr>
        <w:t>celebratory</w:t>
      </w:r>
      <w:r w:rsidRPr="00FA0F9B">
        <w:rPr>
          <w:sz w:val="16"/>
          <w:highlight w:val="cyan"/>
        </w:rPr>
        <w:t xml:space="preserve"> </w:t>
      </w:r>
      <w:r w:rsidRPr="00FA0F9B">
        <w:rPr>
          <w:sz w:val="16"/>
        </w:rPr>
        <w:t xml:space="preserve">yet pervasive </w:t>
      </w:r>
      <w:r w:rsidRPr="00FA0F9B">
        <w:rPr>
          <w:rStyle w:val="Emphasis"/>
          <w:highlight w:val="cyan"/>
        </w:rPr>
        <w:t>approach</w:t>
      </w:r>
      <w:r w:rsidRPr="00FA0F9B">
        <w:rPr>
          <w:rStyle w:val="StyleUnderline"/>
          <w:highlight w:val="cyan"/>
        </w:rPr>
        <w:t xml:space="preserve"> to social media</w:t>
      </w:r>
      <w:r w:rsidRPr="00FA0F9B">
        <w:rPr>
          <w:sz w:val="16"/>
          <w:highlight w:val="cyan"/>
        </w:rPr>
        <w:t xml:space="preserve"> </w:t>
      </w:r>
      <w:r w:rsidRPr="00FA0F9B">
        <w:rPr>
          <w:sz w:val="16"/>
        </w:rPr>
        <w:t xml:space="preserve">and technological affordances (Sæbø et al., 2020). Our article joins existing studies that account for the role of social media platforms’ commercial interests, which are ingrained into social media technologies (e.g., Fuchs, 2014). Our </w:t>
      </w:r>
      <w:r w:rsidRPr="00FA0F9B">
        <w:rPr>
          <w:rStyle w:val="StyleUnderline"/>
          <w:highlight w:val="cyan"/>
        </w:rPr>
        <w:t>analysis confirms</w:t>
      </w:r>
      <w:r w:rsidRPr="00FA0F9B">
        <w:rPr>
          <w:sz w:val="16"/>
          <w:highlight w:val="cyan"/>
        </w:rPr>
        <w:t xml:space="preserve"> </w:t>
      </w:r>
      <w:r w:rsidRPr="00FA0F9B">
        <w:rPr>
          <w:sz w:val="16"/>
        </w:rPr>
        <w:t xml:space="preserve">recent claims of SM scholars, who have argued that the </w:t>
      </w:r>
      <w:r w:rsidRPr="00FA0F9B">
        <w:rPr>
          <w:rStyle w:val="StyleUnderline"/>
          <w:highlight w:val="cyan"/>
        </w:rPr>
        <w:t>commercial interests of</w:t>
      </w:r>
      <w:r w:rsidRPr="00FA0F9B">
        <w:rPr>
          <w:sz w:val="16"/>
          <w:highlight w:val="cyan"/>
        </w:rPr>
        <w:t xml:space="preserve"> </w:t>
      </w:r>
      <w:r w:rsidRPr="00FA0F9B">
        <w:rPr>
          <w:rStyle w:val="StyleUnderline"/>
          <w:highlight w:val="cyan"/>
        </w:rPr>
        <w:t>social media corporations</w:t>
      </w:r>
      <w:r w:rsidRPr="00FA0F9B">
        <w:rPr>
          <w:sz w:val="16"/>
          <w:highlight w:val="cyan"/>
        </w:rPr>
        <w:t xml:space="preserve"> </w:t>
      </w:r>
      <w:r w:rsidRPr="00FA0F9B">
        <w:rPr>
          <w:rStyle w:val="Emphasis"/>
          <w:highlight w:val="cyan"/>
        </w:rPr>
        <w:t>often stand at odds</w:t>
      </w:r>
      <w:r w:rsidRPr="00FA0F9B">
        <w:rPr>
          <w:rStyle w:val="StyleUnderline"/>
          <w:highlight w:val="cyan"/>
        </w:rPr>
        <w:t xml:space="preserve"> with SM goals </w:t>
      </w:r>
      <w:r w:rsidRPr="00FA0F9B">
        <w:rPr>
          <w:rStyle w:val="StyleUnderline"/>
        </w:rPr>
        <w:t>and organizing</w:t>
      </w:r>
      <w:r w:rsidRPr="00FA0F9B">
        <w:rPr>
          <w:sz w:val="16"/>
        </w:rPr>
        <w:t xml:space="preserve"> (e.g., Coretti and Pica, 2018; Uldam and Kaun, 2019). Indeed, our study deepens previous observations by Van Dijck and Poell (2013), who have argued that algorithmic acceleration and personalization of data streams hinder processes of organizing in favor of ephemeral immediacy as opposed to continuity. In this vein, our study provides new evidence of how the profit-orientation of social media corporations enforces commercial objectives against the interests of their users, a conflict which can also be found in other industries and forms of organizations (e.g., Just and Latzer, 2017; Manley and Williams, 2019). </w:t>
      </w:r>
      <w:r w:rsidRPr="00FA0F9B">
        <w:rPr>
          <w:rStyle w:val="Emphasis"/>
          <w:highlight w:val="cyan"/>
        </w:rPr>
        <w:t>Nevertheless</w:t>
      </w:r>
      <w:r w:rsidRPr="00FA0F9B">
        <w:rPr>
          <w:sz w:val="16"/>
        </w:rPr>
        <w:t xml:space="preserve">, </w:t>
      </w:r>
      <w:r w:rsidRPr="00FA0F9B">
        <w:rPr>
          <w:rStyle w:val="StyleUnderline"/>
          <w:highlight w:val="cyan"/>
        </w:rPr>
        <w:t xml:space="preserve">our study provides a </w:t>
      </w:r>
      <w:r w:rsidRPr="00FA0F9B">
        <w:rPr>
          <w:rStyle w:val="Emphasis"/>
          <w:highlight w:val="cyan"/>
        </w:rPr>
        <w:t>balanced picture</w:t>
      </w:r>
      <w:r w:rsidRPr="00FA0F9B">
        <w:rPr>
          <w:sz w:val="16"/>
        </w:rPr>
        <w:t xml:space="preserve">, as we find that the </w:t>
      </w:r>
      <w:r w:rsidRPr="00FA0F9B">
        <w:rPr>
          <w:rStyle w:val="StyleUnderline"/>
          <w:highlight w:val="cyan"/>
        </w:rPr>
        <w:t xml:space="preserve">profit orientation </w:t>
      </w:r>
      <w:r w:rsidRPr="00FA0F9B">
        <w:rPr>
          <w:rStyle w:val="StyleUnderline"/>
        </w:rPr>
        <w:t xml:space="preserve">of algorithmic operations </w:t>
      </w:r>
      <w:r w:rsidRPr="00FA0F9B">
        <w:rPr>
          <w:rStyle w:val="StyleUnderline"/>
          <w:highlight w:val="cyan"/>
        </w:rPr>
        <w:t xml:space="preserve">can </w:t>
      </w:r>
      <w:r w:rsidRPr="00FA0F9B">
        <w:rPr>
          <w:rStyle w:val="Emphasis"/>
        </w:rPr>
        <w:t xml:space="preserve">also </w:t>
      </w:r>
      <w:r w:rsidRPr="00FA0F9B">
        <w:rPr>
          <w:rStyle w:val="Emphasis"/>
          <w:highlight w:val="cyan"/>
        </w:rPr>
        <w:t>work in favor of SM organizing</w:t>
      </w:r>
      <w:r w:rsidRPr="00FA0F9B">
        <w:rPr>
          <w:sz w:val="16"/>
          <w:highlight w:val="cyan"/>
        </w:rPr>
        <w:t xml:space="preserve"> </w:t>
      </w:r>
      <w:r w:rsidRPr="00FA0F9B">
        <w:rPr>
          <w:sz w:val="16"/>
        </w:rPr>
        <w:t>(see also Poell and Van Dijck, 2015)</w:t>
      </w:r>
    </w:p>
    <w:p w14:paraId="02A362DD" w14:textId="77777777" w:rsidR="007E5D53" w:rsidRDefault="007E5D53" w:rsidP="007E5D53">
      <w:pPr>
        <w:pStyle w:val="Heading4"/>
      </w:pPr>
      <w:r w:rsidRPr="00FA0F9B">
        <w:t xml:space="preserve">Building </w:t>
      </w:r>
      <w:r w:rsidRPr="00FA0F9B">
        <w:rPr>
          <w:u w:val="single"/>
        </w:rPr>
        <w:t>legal and technical expertise</w:t>
      </w:r>
      <w:r w:rsidRPr="00FA0F9B">
        <w:t xml:space="preserve"> around </w:t>
      </w:r>
      <w:r w:rsidRPr="00FA0F9B">
        <w:rPr>
          <w:u w:val="single"/>
        </w:rPr>
        <w:t>algorithmic assemblages</w:t>
      </w:r>
      <w:r w:rsidRPr="00FA0F9B">
        <w:t xml:space="preserve"> helps students to </w:t>
      </w:r>
      <w:r w:rsidRPr="00FA0F9B">
        <w:rPr>
          <w:u w:val="single"/>
        </w:rPr>
        <w:t>navigate complexities</w:t>
      </w:r>
      <w:r w:rsidRPr="00FA0F9B">
        <w:t xml:space="preserve">. That’s </w:t>
      </w:r>
      <w:r w:rsidRPr="00FA0F9B">
        <w:rPr>
          <w:u w:val="single"/>
        </w:rPr>
        <w:t>generative</w:t>
      </w:r>
      <w:r w:rsidRPr="00FA0F9B">
        <w:t xml:space="preserve"> for </w:t>
      </w:r>
      <w:r w:rsidRPr="00FA0F9B">
        <w:rPr>
          <w:u w:val="single"/>
        </w:rPr>
        <w:t>counter-publics</w:t>
      </w:r>
      <w:r w:rsidRPr="00FA0F9B">
        <w:t xml:space="preserve"> and </w:t>
      </w:r>
      <w:r w:rsidRPr="00FA0F9B">
        <w:rPr>
          <w:u w:val="single"/>
        </w:rPr>
        <w:t>challenges</w:t>
      </w:r>
      <w:r w:rsidRPr="00FA0F9B">
        <w:t xml:space="preserve"> to </w:t>
      </w:r>
      <w:r w:rsidRPr="00FA0F9B">
        <w:rPr>
          <w:u w:val="single"/>
        </w:rPr>
        <w:t>racial injustice</w:t>
      </w:r>
      <w:r w:rsidRPr="00FA0F9B">
        <w:t>.</w:t>
      </w:r>
    </w:p>
    <w:p w14:paraId="511479EC" w14:textId="77777777" w:rsidR="007E5D53" w:rsidRPr="00FA0F9B" w:rsidRDefault="007E5D53" w:rsidP="007E5D53">
      <w:r w:rsidRPr="00FA0F9B">
        <w:rPr>
          <w:rStyle w:val="Style13ptBold"/>
        </w:rPr>
        <w:t>Ettlinger 18</w:t>
      </w:r>
      <w:r w:rsidRPr="00FA0F9B">
        <w:t>, [Nancy Ettlinger is a professor in the Geography department at The Ohio State University, Algorithmic affordances for productive resistance, https://journals.sagepub.com/doi/pdf/10.1177/2053951718771399]</w:t>
      </w:r>
    </w:p>
    <w:p w14:paraId="19963113" w14:textId="77777777" w:rsidR="007E5D53" w:rsidRPr="00FA0F9B" w:rsidRDefault="007E5D53" w:rsidP="007E5D53">
      <w:pPr>
        <w:rPr>
          <w:sz w:val="16"/>
        </w:rPr>
      </w:pPr>
      <w:r w:rsidRPr="00FA0F9B">
        <w:rPr>
          <w:rStyle w:val="StyleUnderline"/>
          <w:highlight w:val="cyan"/>
        </w:rPr>
        <w:t>Manipulation of metadata can empower</w:t>
      </w:r>
      <w:r w:rsidRPr="00FA0F9B">
        <w:rPr>
          <w:sz w:val="16"/>
        </w:rPr>
        <w:t xml:space="preserve">, in part </w:t>
      </w:r>
      <w:r w:rsidRPr="00FA0F9B">
        <w:rPr>
          <w:rStyle w:val="StyleUnderline"/>
          <w:highlight w:val="cyan"/>
        </w:rPr>
        <w:t>because it is</w:t>
      </w:r>
      <w:r w:rsidRPr="00FA0F9B">
        <w:rPr>
          <w:sz w:val="16"/>
          <w:highlight w:val="cyan"/>
        </w:rPr>
        <w:t xml:space="preserve"> </w:t>
      </w:r>
      <w:r w:rsidRPr="00FA0F9B">
        <w:rPr>
          <w:sz w:val="16"/>
        </w:rPr>
        <w:t xml:space="preserve">‘‘a </w:t>
      </w:r>
      <w:r w:rsidRPr="00FA0F9B">
        <w:rPr>
          <w:rStyle w:val="Emphasis"/>
          <w:highlight w:val="cyan"/>
        </w:rPr>
        <w:t>bottom up</w:t>
      </w:r>
      <w:r w:rsidRPr="00FA0F9B">
        <w:rPr>
          <w:sz w:val="16"/>
          <w:highlight w:val="cyan"/>
        </w:rPr>
        <w:t xml:space="preserve"> </w:t>
      </w:r>
      <w:r w:rsidRPr="00FA0F9B">
        <w:rPr>
          <w:sz w:val="16"/>
        </w:rPr>
        <w:t xml:space="preserve">and </w:t>
      </w:r>
      <w:r w:rsidRPr="00FA0F9B">
        <w:rPr>
          <w:rStyle w:val="StyleUnderline"/>
        </w:rPr>
        <w:t>not</w:t>
      </w:r>
      <w:r w:rsidRPr="00FA0F9B">
        <w:rPr>
          <w:sz w:val="16"/>
        </w:rPr>
        <w:t xml:space="preserve"> a </w:t>
      </w:r>
      <w:r w:rsidRPr="00FA0F9B">
        <w:rPr>
          <w:rStyle w:val="StyleUnderline"/>
        </w:rPr>
        <w:t>top down</w:t>
      </w:r>
      <w:r w:rsidRPr="00FA0F9B">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FA0F9B">
        <w:rPr>
          <w:rStyle w:val="Emphasis"/>
          <w:highlight w:val="cyan"/>
        </w:rPr>
        <w:t>we should all be critical info</w:t>
      </w:r>
      <w:r w:rsidRPr="00FA0F9B">
        <w:rPr>
          <w:rStyle w:val="StyleUnderline"/>
        </w:rPr>
        <w:t>rmation</w:t>
      </w:r>
      <w:r w:rsidRPr="00FA0F9B">
        <w:rPr>
          <w:rStyle w:val="StyleUnderline"/>
          <w:highlight w:val="cyan"/>
        </w:rPr>
        <w:t xml:space="preserve"> </w:t>
      </w:r>
      <w:r w:rsidRPr="00FA0F9B">
        <w:rPr>
          <w:rStyle w:val="Emphasis"/>
          <w:highlight w:val="cyan"/>
        </w:rPr>
        <w:t>managers</w:t>
      </w:r>
      <w:r w:rsidRPr="00FA0F9B">
        <w:rPr>
          <w:sz w:val="16"/>
          <w:highlight w:val="cyan"/>
        </w:rPr>
        <w:t xml:space="preserve"> </w:t>
      </w:r>
      <w:r w:rsidRPr="00FA0F9B">
        <w:rPr>
          <w:sz w:val="16"/>
        </w:rPr>
        <w:t xml:space="preserve">(2015: 178), </w:t>
      </w:r>
      <w:r w:rsidRPr="00FA0F9B">
        <w:rPr>
          <w:rStyle w:val="StyleUnderline"/>
        </w:rPr>
        <w:t>although</w:t>
      </w:r>
      <w:r w:rsidRPr="00FA0F9B">
        <w:rPr>
          <w:sz w:val="16"/>
        </w:rPr>
        <w:t xml:space="preserve"> such </w:t>
      </w:r>
      <w:r w:rsidRPr="00FA0F9B">
        <w:rPr>
          <w:rStyle w:val="StyleUnderline"/>
        </w:rPr>
        <w:t>management</w:t>
      </w:r>
      <w:r w:rsidRPr="00FA0F9B">
        <w:rPr>
          <w:sz w:val="16"/>
        </w:rPr>
        <w:t xml:space="preserve"> in civic technologies </w:t>
      </w:r>
      <w:r w:rsidRPr="00FA0F9B">
        <w:rPr>
          <w:rStyle w:val="StyleUnderline"/>
          <w:highlight w:val="cyan"/>
        </w:rPr>
        <w:t xml:space="preserve">does require </w:t>
      </w:r>
      <w:r w:rsidRPr="00FA0F9B">
        <w:rPr>
          <w:rStyle w:val="StyleUnderline"/>
        </w:rPr>
        <w:t>tech-savviness. Nonetheless</w:t>
      </w:r>
      <w:r w:rsidRPr="00FA0F9B">
        <w:rPr>
          <w:sz w:val="16"/>
        </w:rPr>
        <w:t xml:space="preserve">, although new technologies of the digital era may dominate digital subjects by way of the human–software interface, </w:t>
      </w:r>
      <w:r w:rsidRPr="00FA0F9B">
        <w:rPr>
          <w:rStyle w:val="StyleUnderline"/>
        </w:rPr>
        <w:t>reflexive digital subjects</w:t>
      </w:r>
      <w:r w:rsidRPr="00FA0F9B">
        <w:rPr>
          <w:sz w:val="16"/>
        </w:rPr>
        <w:t xml:space="preserve">, </w:t>
      </w:r>
      <w:r w:rsidRPr="00FA0F9B">
        <w:rPr>
          <w:rStyle w:val="Emphasis"/>
        </w:rPr>
        <w:t>specifically</w:t>
      </w:r>
      <w:r w:rsidRPr="00FA0F9B">
        <w:rPr>
          <w:rStyle w:val="StyleUnderline"/>
        </w:rPr>
        <w:t xml:space="preserve"> those </w:t>
      </w:r>
      <w:r w:rsidRPr="00FA0F9B">
        <w:rPr>
          <w:rStyle w:val="Emphasis"/>
        </w:rPr>
        <w:t xml:space="preserve">with </w:t>
      </w:r>
      <w:r w:rsidRPr="00FA0F9B">
        <w:rPr>
          <w:rStyle w:val="Emphasis"/>
          <w:highlight w:val="cyan"/>
        </w:rPr>
        <w:t>technical and</w:t>
      </w:r>
      <w:r w:rsidRPr="00FA0F9B">
        <w:rPr>
          <w:sz w:val="16"/>
          <w:highlight w:val="cyan"/>
        </w:rPr>
        <w:t xml:space="preserve"> </w:t>
      </w:r>
      <w:r w:rsidRPr="00FA0F9B">
        <w:rPr>
          <w:sz w:val="16"/>
        </w:rPr>
        <w:t xml:space="preserve">also often </w:t>
      </w:r>
      <w:r w:rsidRPr="00FA0F9B">
        <w:rPr>
          <w:rStyle w:val="Emphasis"/>
          <w:highlight w:val="cyan"/>
        </w:rPr>
        <w:t>legal expertise</w:t>
      </w:r>
      <w:r w:rsidRPr="00FA0F9B">
        <w:rPr>
          <w:rStyle w:val="StyleUnderline"/>
        </w:rPr>
        <w:t xml:space="preserve">, can </w:t>
      </w:r>
      <w:r w:rsidRPr="00FA0F9B">
        <w:rPr>
          <w:rStyle w:val="Emphasis"/>
          <w:highlight w:val="cyan"/>
        </w:rPr>
        <w:t>proactively</w:t>
      </w:r>
      <w:r w:rsidRPr="00FA0F9B">
        <w:rPr>
          <w:rStyle w:val="StyleUnderline"/>
          <w:highlight w:val="cyan"/>
        </w:rPr>
        <w:t xml:space="preserve"> </w:t>
      </w:r>
      <w:r w:rsidRPr="00FA0F9B">
        <w:rPr>
          <w:rStyle w:val="StyleUnderline"/>
        </w:rPr>
        <w:t>use</w:t>
      </w:r>
      <w:r w:rsidRPr="00FA0F9B">
        <w:rPr>
          <w:sz w:val="16"/>
        </w:rPr>
        <w:t xml:space="preserve"> </w:t>
      </w:r>
      <w:r w:rsidRPr="00FA0F9B">
        <w:rPr>
          <w:rStyle w:val="StyleUnderline"/>
        </w:rPr>
        <w:t>themselves</w:t>
      </w:r>
      <w:r w:rsidRPr="00FA0F9B">
        <w:rPr>
          <w:sz w:val="16"/>
        </w:rPr>
        <w:t xml:space="preserve"> as so-called ‘‘human computers’’ </w:t>
      </w:r>
      <w:r w:rsidRPr="00FA0F9B">
        <w:rPr>
          <w:rStyle w:val="StyleUnderline"/>
        </w:rPr>
        <w:t xml:space="preserve">to </w:t>
      </w:r>
      <w:r w:rsidRPr="00FA0F9B">
        <w:rPr>
          <w:rStyle w:val="Emphasis"/>
          <w:highlight w:val="cyan"/>
        </w:rPr>
        <w:t>serve counterpublics</w:t>
      </w:r>
      <w:r w:rsidRPr="00FA0F9B">
        <w:rPr>
          <w:sz w:val="16"/>
        </w:rPr>
        <w:t xml:space="preserve">11 by </w:t>
      </w:r>
      <w:r w:rsidRPr="00FA0F9B">
        <w:rPr>
          <w:rStyle w:val="StyleUnderline"/>
          <w:highlight w:val="cyan"/>
        </w:rPr>
        <w:t xml:space="preserve">disentangling, </w:t>
      </w:r>
      <w:r w:rsidRPr="00FA0F9B">
        <w:rPr>
          <w:rStyle w:val="StyleUnderline"/>
        </w:rPr>
        <w:t xml:space="preserve">re/producing, and </w:t>
      </w:r>
      <w:r w:rsidRPr="00FA0F9B">
        <w:rPr>
          <w:rStyle w:val="StyleUnderline"/>
          <w:highlight w:val="cyan"/>
        </w:rPr>
        <w:t>re/coding</w:t>
      </w:r>
      <w:r w:rsidRPr="00FA0F9B">
        <w:rPr>
          <w:sz w:val="16"/>
          <w:highlight w:val="cyan"/>
        </w:rPr>
        <w:t xml:space="preserve"> </w:t>
      </w:r>
      <w:r w:rsidRPr="00FA0F9B">
        <w:rPr>
          <w:rStyle w:val="StyleUnderline"/>
          <w:highlight w:val="cyan"/>
        </w:rPr>
        <w:t>information</w:t>
      </w:r>
      <w:r w:rsidRPr="00FA0F9B">
        <w:rPr>
          <w:sz w:val="16"/>
        </w:rPr>
        <w:t xml:space="preserve">, </w:t>
      </w:r>
      <w:r w:rsidRPr="00FA0F9B">
        <w:rPr>
          <w:rStyle w:val="StyleUnderline"/>
          <w:highlight w:val="cyan"/>
        </w:rPr>
        <w:t xml:space="preserve">a </w:t>
      </w:r>
      <w:r w:rsidRPr="00FA0F9B">
        <w:rPr>
          <w:rStyle w:val="StyleUnderline"/>
        </w:rPr>
        <w:t>signpost of a</w:t>
      </w:r>
      <w:r w:rsidRPr="00FA0F9B">
        <w:rPr>
          <w:sz w:val="16"/>
        </w:rPr>
        <w:t xml:space="preserve"> </w:t>
      </w:r>
      <w:r w:rsidRPr="00FA0F9B">
        <w:rPr>
          <w:rStyle w:val="StyleUnderline"/>
        </w:rPr>
        <w:t>new, digitized</w:t>
      </w:r>
      <w:r w:rsidRPr="00FA0F9B">
        <w:rPr>
          <w:sz w:val="16"/>
        </w:rPr>
        <w:t xml:space="preserve"> frontier of </w:t>
      </w:r>
      <w:r w:rsidRPr="00FA0F9B">
        <w:rPr>
          <w:rStyle w:val="StyleUnderline"/>
          <w:highlight w:val="cyan"/>
        </w:rPr>
        <w:t>resistance</w:t>
      </w:r>
      <w:r w:rsidRPr="00FA0F9B">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FA0F9B">
        <w:rPr>
          <w:rStyle w:val="StyleUnderline"/>
          <w:highlight w:val="cyan"/>
        </w:rPr>
        <w:t>Challenging</w:t>
      </w:r>
      <w:r w:rsidRPr="00FA0F9B">
        <w:rPr>
          <w:sz w:val="16"/>
          <w:highlight w:val="cyan"/>
        </w:rPr>
        <w:t xml:space="preserve"> </w:t>
      </w:r>
      <w:r w:rsidRPr="00FA0F9B">
        <w:rPr>
          <w:sz w:val="16"/>
        </w:rPr>
        <w:t xml:space="preserve">the </w:t>
      </w:r>
      <w:r w:rsidRPr="00FA0F9B">
        <w:rPr>
          <w:rStyle w:val="StyleUnderline"/>
          <w:highlight w:val="cyan"/>
        </w:rPr>
        <w:t>governance of digital life</w:t>
      </w:r>
      <w:r w:rsidRPr="00FA0F9B">
        <w:rPr>
          <w:sz w:val="16"/>
          <w:highlight w:val="cyan"/>
        </w:rPr>
        <w:t xml:space="preserve"> </w:t>
      </w:r>
      <w:r w:rsidRPr="00FA0F9B">
        <w:rPr>
          <w:sz w:val="16"/>
        </w:rPr>
        <w:t xml:space="preserve">often </w:t>
      </w:r>
      <w:r w:rsidRPr="00FA0F9B">
        <w:rPr>
          <w:rStyle w:val="Emphasis"/>
          <w:highlight w:val="cyan"/>
        </w:rPr>
        <w:t>pivots on</w:t>
      </w:r>
      <w:r w:rsidRPr="00FA0F9B">
        <w:rPr>
          <w:rStyle w:val="StyleUnderline"/>
          <w:highlight w:val="cyan"/>
        </w:rPr>
        <w:t xml:space="preserve"> </w:t>
      </w:r>
      <w:r w:rsidRPr="00FA0F9B">
        <w:rPr>
          <w:rStyle w:val="StyleUnderline"/>
        </w:rPr>
        <w:t>the role of</w:t>
      </w:r>
      <w:r w:rsidRPr="00FA0F9B">
        <w:rPr>
          <w:sz w:val="16"/>
        </w:rPr>
        <w:t xml:space="preserve"> </w:t>
      </w:r>
      <w:r w:rsidRPr="00FA0F9B">
        <w:rPr>
          <w:rStyle w:val="Emphasis"/>
          <w:highlight w:val="cyan"/>
        </w:rPr>
        <w:t>ethical subjects</w:t>
      </w:r>
      <w:r w:rsidRPr="00FA0F9B">
        <w:rPr>
          <w:rStyle w:val="StyleUnderline"/>
          <w:highlight w:val="cyan"/>
        </w:rPr>
        <w:t xml:space="preserve"> willing to use</w:t>
      </w:r>
      <w:r w:rsidRPr="00FA0F9B">
        <w:rPr>
          <w:sz w:val="16"/>
          <w:highlight w:val="cyan"/>
        </w:rPr>
        <w:t xml:space="preserve"> </w:t>
      </w:r>
      <w:r w:rsidRPr="00FA0F9B">
        <w:rPr>
          <w:sz w:val="16"/>
        </w:rPr>
        <w:t xml:space="preserve">their exclusive </w:t>
      </w:r>
      <w:r w:rsidRPr="00FA0F9B">
        <w:rPr>
          <w:rStyle w:val="StyleUnderline"/>
          <w:highlight w:val="cyan"/>
        </w:rPr>
        <w:t>knowledge to serve counterpublics</w:t>
      </w:r>
      <w:r w:rsidRPr="00FA0F9B">
        <w:rPr>
          <w:sz w:val="16"/>
          <w:highlight w:val="cyan"/>
        </w:rPr>
        <w:t xml:space="preserve"> </w:t>
      </w:r>
      <w:r w:rsidRPr="00FA0F9B">
        <w:rPr>
          <w:sz w:val="16"/>
        </w:rPr>
        <w:t>(Baack, 2015).</w:t>
      </w:r>
    </w:p>
    <w:p w14:paraId="31E56452" w14:textId="77777777" w:rsidR="007E5D53" w:rsidRPr="00FA0F9B" w:rsidRDefault="007E5D53" w:rsidP="007E5D53">
      <w:r w:rsidRPr="00FA0F9B">
        <w:rPr>
          <w:sz w:val="16"/>
        </w:rPr>
        <w:t xml:space="preserve">If it appears that only resource-rich people and organizations have the capacity to develop civic technologies, </w:t>
      </w:r>
      <w:r w:rsidRPr="00FA0F9B">
        <w:rPr>
          <w:rStyle w:val="StyleUnderline"/>
          <w:highlight w:val="cyan"/>
        </w:rPr>
        <w:t xml:space="preserve">consider </w:t>
      </w:r>
      <w:r w:rsidRPr="00FA0F9B">
        <w:rPr>
          <w:rStyle w:val="Emphasis"/>
          <w:highlight w:val="cyan"/>
        </w:rPr>
        <w:t>Five-O</w:t>
      </w:r>
      <w:r w:rsidRPr="00FA0F9B">
        <w:rPr>
          <w:rStyle w:val="StyleUnderline"/>
          <w:highlight w:val="cyan"/>
        </w:rPr>
        <w:t>, a mobile app</w:t>
      </w:r>
      <w:r w:rsidRPr="00FA0F9B">
        <w:rPr>
          <w:sz w:val="16"/>
          <w:highlight w:val="cyan"/>
        </w:rPr>
        <w:t xml:space="preserve"> </w:t>
      </w:r>
      <w:r w:rsidRPr="00FA0F9B">
        <w:rPr>
          <w:sz w:val="16"/>
        </w:rPr>
        <w:t xml:space="preserve">(http://fiveo. us/) </w:t>
      </w:r>
      <w:r w:rsidRPr="00FA0F9B">
        <w:rPr>
          <w:rStyle w:val="StyleUnderline"/>
          <w:highlight w:val="cyan"/>
        </w:rPr>
        <w:t>developed in the aftermath of Ferguson</w:t>
      </w:r>
      <w:r w:rsidRPr="00FA0F9B">
        <w:rPr>
          <w:sz w:val="16"/>
          <w:highlight w:val="cyan"/>
        </w:rPr>
        <w:t xml:space="preserve"> </w:t>
      </w:r>
      <w:r w:rsidRPr="00FA0F9B">
        <w:rPr>
          <w:sz w:val="16"/>
        </w:rPr>
        <w:t xml:space="preserve">and related events by three technically sophisticated African American siblings in high school (The Economist, 2015). The app </w:t>
      </w:r>
      <w:r w:rsidRPr="00FA0F9B">
        <w:rPr>
          <w:rStyle w:val="Emphasis"/>
          <w:highlight w:val="cyan"/>
        </w:rPr>
        <w:t>targets police brutality</w:t>
      </w:r>
      <w:r w:rsidRPr="00FA0F9B">
        <w:rPr>
          <w:sz w:val="16"/>
          <w:highlight w:val="cyan"/>
        </w:rPr>
        <w:t xml:space="preserve"> </w:t>
      </w:r>
      <w:r w:rsidRPr="006F60A1">
        <w:rPr>
          <w:rStyle w:val="Emphasis"/>
          <w:highlight w:val="cyan"/>
        </w:rPr>
        <w:t>with</w:t>
      </w:r>
      <w:r w:rsidRPr="00FA0F9B">
        <w:rPr>
          <w:sz w:val="16"/>
        </w:rPr>
        <w:t xml:space="preserve"> the use of </w:t>
      </w:r>
      <w:r w:rsidRPr="006F60A1">
        <w:rPr>
          <w:rStyle w:val="Emphasis"/>
          <w:highlight w:val="cyan"/>
        </w:rPr>
        <w:t>algorithms</w:t>
      </w:r>
      <w:r w:rsidRPr="00FA0F9B">
        <w:rPr>
          <w:sz w:val="16"/>
        </w:rPr>
        <w:t xml:space="preserve"> </w:t>
      </w:r>
      <w:r w:rsidRPr="006F60A1">
        <w:rPr>
          <w:rStyle w:val="StyleUnderline"/>
        </w:rPr>
        <w:t>to subvert oppressive police–citizen interaction</w:t>
      </w:r>
      <w:r w:rsidRPr="00FA0F9B">
        <w:rPr>
          <w:sz w:val="16"/>
        </w:rPr>
        <w:t xml:space="preserve">. It </w:t>
      </w:r>
      <w:r w:rsidRPr="00FA0F9B">
        <w:rPr>
          <w:rStyle w:val="StyleUnderline"/>
          <w:highlight w:val="cyan"/>
        </w:rPr>
        <w:t>produces metadata that</w:t>
      </w:r>
      <w:r w:rsidRPr="00FA0F9B">
        <w:rPr>
          <w:sz w:val="16"/>
          <w:highlight w:val="cyan"/>
        </w:rPr>
        <w:t xml:space="preserve"> </w:t>
      </w:r>
      <w:r w:rsidRPr="00FA0F9B">
        <w:rPr>
          <w:rStyle w:val="StyleUnderline"/>
          <w:highlight w:val="cyan"/>
        </w:rPr>
        <w:t xml:space="preserve">provides </w:t>
      </w:r>
      <w:r w:rsidRPr="00FA0F9B">
        <w:rPr>
          <w:rStyle w:val="StyleUnderline"/>
        </w:rPr>
        <w:t xml:space="preserve">information </w:t>
      </w:r>
      <w:r w:rsidRPr="00FA0F9B">
        <w:rPr>
          <w:rStyle w:val="StyleUnderline"/>
          <w:highlight w:val="cyan"/>
        </w:rPr>
        <w:t>about</w:t>
      </w:r>
      <w:r w:rsidRPr="00FA0F9B">
        <w:rPr>
          <w:sz w:val="16"/>
          <w:highlight w:val="cyan"/>
        </w:rPr>
        <w:t xml:space="preserve"> </w:t>
      </w:r>
      <w:r w:rsidRPr="00FA0F9B">
        <w:rPr>
          <w:sz w:val="16"/>
        </w:rPr>
        <w:t xml:space="preserve">citizen </w:t>
      </w:r>
      <w:r w:rsidRPr="00FA0F9B">
        <w:rPr>
          <w:rStyle w:val="StyleUnderline"/>
          <w:highlight w:val="cyan"/>
        </w:rPr>
        <w:t xml:space="preserve">rights; informs and serves </w:t>
      </w:r>
      <w:r w:rsidRPr="00FA0F9B">
        <w:rPr>
          <w:rStyle w:val="StyleUnderline"/>
        </w:rPr>
        <w:t xml:space="preserve">as </w:t>
      </w:r>
      <w:r w:rsidRPr="00FA0F9B">
        <w:rPr>
          <w:rStyle w:val="StyleUnderline"/>
          <w:highlight w:val="cyan"/>
        </w:rPr>
        <w:t>data collection</w:t>
      </w:r>
      <w:r w:rsidRPr="00FA0F9B">
        <w:rPr>
          <w:sz w:val="16"/>
        </w:rPr>
        <w:t xml:space="preserve">; serves as an </w:t>
      </w:r>
      <w:r w:rsidRPr="00FA0F9B">
        <w:rPr>
          <w:rStyle w:val="StyleUnderline"/>
          <w:highlight w:val="cyan"/>
        </w:rPr>
        <w:t>evaluation</w:t>
      </w:r>
      <w:r w:rsidRPr="00FA0F9B">
        <w:rPr>
          <w:sz w:val="16"/>
          <w:highlight w:val="cyan"/>
        </w:rPr>
        <w:t xml:space="preserve"> </w:t>
      </w:r>
      <w:r w:rsidRPr="00FA0F9B">
        <w:rPr>
          <w:sz w:val="16"/>
        </w:rPr>
        <w:t xml:space="preserve">tool </w:t>
      </w:r>
      <w:r w:rsidRPr="00FA0F9B">
        <w:rPr>
          <w:rStyle w:val="StyleUnderline"/>
          <w:highlight w:val="cyan"/>
        </w:rPr>
        <w:t>regarding police</w:t>
      </w:r>
      <w:r w:rsidRPr="00FA0F9B">
        <w:rPr>
          <w:sz w:val="16"/>
        </w:rPr>
        <w:t xml:space="preserve">–citizen </w:t>
      </w:r>
      <w:r w:rsidRPr="00FA0F9B">
        <w:rPr>
          <w:rStyle w:val="StyleUnderline"/>
          <w:highlight w:val="cyan"/>
        </w:rPr>
        <w:t>interactions</w:t>
      </w:r>
      <w:r w:rsidRPr="00FA0F9B">
        <w:rPr>
          <w:sz w:val="16"/>
          <w:highlight w:val="cyan"/>
        </w:rPr>
        <w:t xml:space="preserve"> </w:t>
      </w:r>
      <w:r w:rsidRPr="00FA0F9B">
        <w:rPr>
          <w:sz w:val="16"/>
        </w:rPr>
        <w:t xml:space="preserve">that may range from negative to positive; and moreover, also produces positive prototypes for police behavior. Five-O is especially instructive insofar as </w:t>
      </w:r>
      <w:r w:rsidRPr="00FA0F9B">
        <w:rPr>
          <w:rStyle w:val="StyleUnderline"/>
          <w:highlight w:val="cyan"/>
        </w:rPr>
        <w:t xml:space="preserve">three African American youths </w:t>
      </w:r>
      <w:r w:rsidRPr="00FA0F9B">
        <w:rPr>
          <w:rStyle w:val="StyleUnderline"/>
        </w:rPr>
        <w:t>in high</w:t>
      </w:r>
      <w:r w:rsidRPr="00FA0F9B">
        <w:rPr>
          <w:sz w:val="16"/>
        </w:rPr>
        <w:t xml:space="preserve"> school—two girls and boy—</w:t>
      </w:r>
      <w:r w:rsidRPr="00FA0F9B">
        <w:rPr>
          <w:rStyle w:val="StyleUnderline"/>
          <w:highlight w:val="cyan"/>
        </w:rPr>
        <w:t>are the</w:t>
      </w:r>
      <w:r w:rsidRPr="00FA0F9B">
        <w:rPr>
          <w:sz w:val="16"/>
          <w:highlight w:val="cyan"/>
        </w:rPr>
        <w:t xml:space="preserve"> </w:t>
      </w:r>
      <w:r w:rsidRPr="00FA0F9B">
        <w:rPr>
          <w:sz w:val="16"/>
        </w:rPr>
        <w:t xml:space="preserve">heroic </w:t>
      </w:r>
      <w:r w:rsidRPr="00FA0F9B">
        <w:rPr>
          <w:rStyle w:val="StyleUnderline"/>
          <w:highlight w:val="cyan"/>
        </w:rPr>
        <w:t>mediators of civic</w:t>
      </w:r>
      <w:r w:rsidRPr="00FA0F9B">
        <w:rPr>
          <w:sz w:val="16"/>
        </w:rPr>
        <w:t xml:space="preserve"> knowledge and </w:t>
      </w:r>
      <w:r w:rsidRPr="00FA0F9B">
        <w:rPr>
          <w:rStyle w:val="StyleUnderline"/>
          <w:highlight w:val="cyan"/>
        </w:rPr>
        <w:t>futures</w:t>
      </w:r>
      <w:r w:rsidRPr="00FA0F9B">
        <w:rPr>
          <w:sz w:val="16"/>
        </w:rPr>
        <w:t xml:space="preserve">. In a world of resistance that has been dominated by white men, especially among hacktivists and hackers (O’Toole, 2013; Tanczer, 2015), the actions as well as the actors of Five-O suggest that </w:t>
      </w:r>
      <w:r w:rsidRPr="00FA0F9B">
        <w:rPr>
          <w:rStyle w:val="StyleUnderline"/>
          <w:highlight w:val="cyan"/>
        </w:rPr>
        <w:t xml:space="preserve">exclusive knowledge requirements can </w:t>
      </w:r>
      <w:r w:rsidRPr="00FA0F9B">
        <w:rPr>
          <w:rStyle w:val="Emphasis"/>
          <w:highlight w:val="cyan"/>
        </w:rPr>
        <w:t>escape conventional raced, gendered</w:t>
      </w:r>
      <w:r w:rsidRPr="00FA0F9B">
        <w:rPr>
          <w:sz w:val="16"/>
        </w:rPr>
        <w:t xml:space="preserve">, as well as aged, </w:t>
      </w:r>
      <w:r w:rsidRPr="00FA0F9B">
        <w:rPr>
          <w:rStyle w:val="Emphasis"/>
          <w:highlight w:val="cyan"/>
        </w:rPr>
        <w:t>boundaries</w:t>
      </w:r>
      <w:r w:rsidRPr="00FA0F9B">
        <w:rPr>
          <w:sz w:val="16"/>
        </w:rPr>
        <w:t xml:space="preserve">. </w:t>
      </w:r>
      <w:r w:rsidRPr="00FA0F9B">
        <w:rPr>
          <w:rStyle w:val="StyleUnderline"/>
          <w:highlight w:val="cyan"/>
        </w:rPr>
        <w:t>Algorithmic affordances can be accessed by diverse actors</w:t>
      </w:r>
      <w:r w:rsidRPr="00FA0F9B">
        <w:rPr>
          <w:sz w:val="16"/>
        </w:rPr>
        <w:t>—a hopeful set of possibilities that connect with Allison Parish’s new hacker ethics (https://vimeo.com/187595174).</w:t>
      </w:r>
    </w:p>
    <w:p w14:paraId="48465D07" w14:textId="77777777" w:rsidR="007E5D53" w:rsidRDefault="007E5D53" w:rsidP="007E5D53"/>
    <w:p w14:paraId="4E6BBB12" w14:textId="77777777" w:rsidR="007E5D53" w:rsidRPr="00FA0F9B" w:rsidRDefault="007E5D53" w:rsidP="007E5D53">
      <w:pPr>
        <w:pStyle w:val="Heading4"/>
      </w:pPr>
      <w:r>
        <w:t xml:space="preserve">Advocating for the plan </w:t>
      </w:r>
      <w:r w:rsidRPr="00713899">
        <w:rPr>
          <w:u w:val="single"/>
        </w:rPr>
        <w:t>reorients politics</w:t>
      </w:r>
      <w:r>
        <w:t xml:space="preserve"> away from the far right and tech imperialists. </w:t>
      </w:r>
      <w:r w:rsidRPr="00FA0F9B">
        <w:t xml:space="preserve">Ceding the </w:t>
      </w:r>
      <w:r w:rsidRPr="00FA0F9B">
        <w:rPr>
          <w:u w:val="single"/>
        </w:rPr>
        <w:t>policy debate</w:t>
      </w:r>
      <w:r w:rsidRPr="00FA0F9B">
        <w:t xml:space="preserve"> enables </w:t>
      </w:r>
      <w:r w:rsidRPr="00FA0F9B">
        <w:rPr>
          <w:u w:val="single"/>
        </w:rPr>
        <w:t>fascists</w:t>
      </w:r>
      <w:r w:rsidRPr="00FA0F9B">
        <w:t xml:space="preserve"> to </w:t>
      </w:r>
      <w:r w:rsidRPr="00FA0F9B">
        <w:rPr>
          <w:u w:val="single"/>
        </w:rPr>
        <w:t>weaponize</w:t>
      </w:r>
      <w:r w:rsidRPr="00FA0F9B">
        <w:t xml:space="preserve"> displacement </w:t>
      </w:r>
      <w:r w:rsidRPr="00FA0F9B">
        <w:rPr>
          <w:u w:val="single"/>
        </w:rPr>
        <w:t>against marginalized people</w:t>
      </w:r>
      <w:r w:rsidRPr="00FA0F9B">
        <w:t xml:space="preserve"> while </w:t>
      </w:r>
      <w:r w:rsidRPr="00FA0F9B">
        <w:rPr>
          <w:u w:val="single"/>
        </w:rPr>
        <w:t>big tech shapes the future</w:t>
      </w:r>
      <w:r w:rsidRPr="00FA0F9B">
        <w:t>.</w:t>
      </w:r>
    </w:p>
    <w:p w14:paraId="15F4801A" w14:textId="77777777" w:rsidR="007E5D53" w:rsidRPr="00FA0F9B" w:rsidRDefault="007E5D53" w:rsidP="007E5D53">
      <w:r w:rsidRPr="00FA0F9B">
        <w:rPr>
          <w:rStyle w:val="Style13ptBold"/>
        </w:rPr>
        <w:t>Buck</w:t>
      </w:r>
      <w:r w:rsidRPr="00FA0F9B">
        <w:t xml:space="preserve"> and Huber </w:t>
      </w:r>
      <w:r w:rsidRPr="00FA0F9B">
        <w:rPr>
          <w:rStyle w:val="Style13ptBold"/>
        </w:rPr>
        <w:t>25</w:t>
      </w:r>
      <w:r w:rsidRPr="00FA0F9B">
        <w:t xml:space="preserve">, [Holly Buck is associate professor of environment and sustainability at the University at Buffalo. Matt Huber is a professor of geography at Syracuse University. His latest book is Climate Change as Class War: Building Socialism on a Warming Planet (Verso, 2022), July 14, AI-Driven Worker Displacement Is a Serious Threat, </w:t>
      </w:r>
      <w:hyperlink r:id="rId10" w:history="1">
        <w:r w:rsidRPr="00FA0F9B">
          <w:rPr>
            <w:rStyle w:val="Hyperlink"/>
          </w:rPr>
          <w:t>https://jacobin.com/2025/07/artificial-intelligence-worker-displacement-jobs</w:t>
        </w:r>
      </w:hyperlink>
      <w:r w:rsidRPr="00FA0F9B">
        <w:t>]</w:t>
      </w:r>
    </w:p>
    <w:p w14:paraId="5FE321C3" w14:textId="77777777" w:rsidR="007E5D53" w:rsidRPr="00FA0F9B" w:rsidRDefault="007E5D53" w:rsidP="007E5D53">
      <w:pPr>
        <w:rPr>
          <w:sz w:val="16"/>
        </w:rPr>
      </w:pPr>
      <w:r w:rsidRPr="00FA0F9B">
        <w:rPr>
          <w:sz w:val="16"/>
        </w:rPr>
        <w:t xml:space="preserve">Three, </w:t>
      </w:r>
      <w:r w:rsidRPr="00FA0F9B">
        <w:rPr>
          <w:rStyle w:val="StyleUnderline"/>
          <w:highlight w:val="cyan"/>
        </w:rPr>
        <w:t xml:space="preserve">it </w:t>
      </w:r>
      <w:r w:rsidRPr="00FA0F9B">
        <w:rPr>
          <w:rStyle w:val="Emphasis"/>
          <w:highlight w:val="cyan"/>
        </w:rPr>
        <w:t>takes time</w:t>
      </w:r>
      <w:r w:rsidRPr="00FA0F9B">
        <w:rPr>
          <w:rStyle w:val="StyleUnderline"/>
          <w:highlight w:val="cyan"/>
        </w:rPr>
        <w:t xml:space="preserve"> to </w:t>
      </w:r>
      <w:r w:rsidRPr="00FA0F9B">
        <w:rPr>
          <w:rStyle w:val="Emphasis"/>
          <w:highlight w:val="cyan"/>
        </w:rPr>
        <w:t>build out</w:t>
      </w:r>
      <w:r w:rsidRPr="00FA0F9B">
        <w:rPr>
          <w:rStyle w:val="StyleUnderline"/>
          <w:highlight w:val="cyan"/>
        </w:rPr>
        <w:t xml:space="preserve"> </w:t>
      </w:r>
      <w:r w:rsidRPr="00FA0F9B">
        <w:rPr>
          <w:rStyle w:val="StyleUnderline"/>
        </w:rPr>
        <w:t xml:space="preserve">serious </w:t>
      </w:r>
      <w:r w:rsidRPr="00143AA5">
        <w:rPr>
          <w:rStyle w:val="StyleUnderline"/>
        </w:rPr>
        <w:t xml:space="preserve">ideas and </w:t>
      </w:r>
      <w:r w:rsidRPr="00FA0F9B">
        <w:rPr>
          <w:rStyle w:val="Emphasis"/>
          <w:highlight w:val="cyan"/>
        </w:rPr>
        <w:t>political power</w:t>
      </w:r>
      <w:r w:rsidRPr="00FA0F9B">
        <w:rPr>
          <w:rStyle w:val="StyleUnderline"/>
          <w:highlight w:val="cyan"/>
        </w:rPr>
        <w:t xml:space="preserve"> to confront</w:t>
      </w:r>
      <w:r w:rsidRPr="00FA0F9B">
        <w:rPr>
          <w:sz w:val="16"/>
          <w:highlight w:val="cyan"/>
        </w:rPr>
        <w:t xml:space="preserve"> </w:t>
      </w:r>
      <w:r w:rsidRPr="00FA0F9B">
        <w:rPr>
          <w:sz w:val="16"/>
        </w:rPr>
        <w:t xml:space="preserve">the </w:t>
      </w:r>
      <w:r w:rsidRPr="00FA0F9B">
        <w:rPr>
          <w:rStyle w:val="StyleUnderline"/>
          <w:highlight w:val="cyan"/>
        </w:rPr>
        <w:t xml:space="preserve">displacement. </w:t>
      </w:r>
      <w:r w:rsidRPr="00FA0F9B">
        <w:rPr>
          <w:rStyle w:val="Emphasis"/>
          <w:highlight w:val="cyan"/>
        </w:rPr>
        <w:t>Planning has to begin now</w:t>
      </w:r>
      <w:r w:rsidRPr="00FA0F9B">
        <w:rPr>
          <w:sz w:val="16"/>
        </w:rPr>
        <w:t>, before there is a weight of evidence confirming that it is already happening on a large scale.</w:t>
      </w:r>
    </w:p>
    <w:p w14:paraId="27931826" w14:textId="77777777" w:rsidR="007E5D53" w:rsidRPr="00FA0F9B" w:rsidRDefault="007E5D53" w:rsidP="007E5D53">
      <w:pPr>
        <w:rPr>
          <w:sz w:val="16"/>
        </w:rPr>
      </w:pPr>
      <w:r w:rsidRPr="00FA0F9B">
        <w:rPr>
          <w:sz w:val="16"/>
        </w:rPr>
        <w:t>The Political Traps Ahead</w:t>
      </w:r>
    </w:p>
    <w:p w14:paraId="51122945" w14:textId="77777777" w:rsidR="007E5D53" w:rsidRPr="00FA0F9B" w:rsidRDefault="007E5D53" w:rsidP="007E5D53">
      <w:pPr>
        <w:rPr>
          <w:sz w:val="16"/>
        </w:rPr>
      </w:pPr>
      <w:r w:rsidRPr="00FA0F9B">
        <w:rPr>
          <w:rStyle w:val="StyleUnderline"/>
        </w:rPr>
        <w:t xml:space="preserve">Public </w:t>
      </w:r>
      <w:r w:rsidRPr="00FA0F9B">
        <w:rPr>
          <w:rStyle w:val="StyleUnderline"/>
          <w:highlight w:val="cyan"/>
        </w:rPr>
        <w:t xml:space="preserve">concern about AI brings a </w:t>
      </w:r>
      <w:r w:rsidRPr="00FA0F9B">
        <w:rPr>
          <w:rStyle w:val="Emphasis"/>
          <w:highlight w:val="cyan"/>
        </w:rPr>
        <w:t>unique opportunity</w:t>
      </w:r>
      <w:r w:rsidRPr="00FA0F9B">
        <w:rPr>
          <w:rStyle w:val="StyleUnderline"/>
          <w:highlight w:val="cyan"/>
        </w:rPr>
        <w:t xml:space="preserve"> to </w:t>
      </w:r>
      <w:r w:rsidRPr="00FA0F9B">
        <w:rPr>
          <w:rStyle w:val="Emphasis"/>
          <w:highlight w:val="cyan"/>
        </w:rPr>
        <w:t>reorient</w:t>
      </w:r>
      <w:r w:rsidRPr="00FA0F9B">
        <w:rPr>
          <w:rStyle w:val="StyleUnderline"/>
          <w:highlight w:val="cyan"/>
        </w:rPr>
        <w:t xml:space="preserve"> </w:t>
      </w:r>
      <w:r w:rsidRPr="00FA0F9B">
        <w:rPr>
          <w:sz w:val="16"/>
        </w:rPr>
        <w:t xml:space="preserve">our </w:t>
      </w:r>
      <w:r w:rsidRPr="00FA0F9B">
        <w:rPr>
          <w:rStyle w:val="Emphasis"/>
          <w:highlight w:val="cyan"/>
        </w:rPr>
        <w:t>broader politics</w:t>
      </w:r>
      <w:r w:rsidRPr="00FA0F9B">
        <w:rPr>
          <w:rStyle w:val="StyleUnderline"/>
          <w:highlight w:val="cyan"/>
        </w:rPr>
        <w:t xml:space="preserve"> and </w:t>
      </w:r>
      <w:r w:rsidRPr="00FA0F9B">
        <w:rPr>
          <w:sz w:val="16"/>
        </w:rPr>
        <w:t xml:space="preserve">even </w:t>
      </w:r>
      <w:r w:rsidRPr="00FA0F9B">
        <w:rPr>
          <w:rStyle w:val="Emphasis"/>
          <w:highlight w:val="cyan"/>
        </w:rPr>
        <w:t>reinvigorate the Left.</w:t>
      </w:r>
      <w:r w:rsidRPr="00FA0F9B">
        <w:rPr>
          <w:rStyle w:val="StyleUnderline"/>
          <w:highlight w:val="cyan"/>
        </w:rPr>
        <w:t xml:space="preserve"> </w:t>
      </w:r>
      <w:r w:rsidRPr="00FA0F9B">
        <w:rPr>
          <w:rStyle w:val="StyleUnderline"/>
        </w:rPr>
        <w:t xml:space="preserve">But </w:t>
      </w:r>
      <w:r w:rsidRPr="00FA0F9B">
        <w:rPr>
          <w:rStyle w:val="StyleUnderline"/>
          <w:highlight w:val="cyan"/>
        </w:rPr>
        <w:t xml:space="preserve">there are </w:t>
      </w:r>
      <w:r w:rsidRPr="00FA0F9B">
        <w:rPr>
          <w:sz w:val="16"/>
        </w:rPr>
        <w:t xml:space="preserve">a number of </w:t>
      </w:r>
      <w:r w:rsidRPr="00FA0F9B">
        <w:rPr>
          <w:rStyle w:val="StyleUnderline"/>
          <w:highlight w:val="cyan"/>
        </w:rPr>
        <w:t xml:space="preserve">traps </w:t>
      </w:r>
      <w:r w:rsidRPr="00FA0F9B">
        <w:rPr>
          <w:sz w:val="16"/>
        </w:rPr>
        <w:t xml:space="preserve">emerging. The </w:t>
      </w:r>
      <w:r w:rsidRPr="00FA0F9B">
        <w:rPr>
          <w:rStyle w:val="StyleUnderline"/>
        </w:rPr>
        <w:t>first is the</w:t>
      </w:r>
      <w:r w:rsidRPr="00FA0F9B">
        <w:rPr>
          <w:rStyle w:val="StyleUnderline"/>
          <w:highlight w:val="cyan"/>
        </w:rPr>
        <w:t xml:space="preserve"> risk </w:t>
      </w:r>
      <w:r w:rsidRPr="00FA0F9B">
        <w:rPr>
          <w:sz w:val="16"/>
        </w:rPr>
        <w:t xml:space="preserve">that </w:t>
      </w:r>
      <w:r w:rsidRPr="00FA0F9B">
        <w:rPr>
          <w:rStyle w:val="StyleUnderline"/>
          <w:highlight w:val="cyan"/>
        </w:rPr>
        <w:t xml:space="preserve">we </w:t>
      </w:r>
      <w:r w:rsidRPr="00FA0F9B">
        <w:rPr>
          <w:rStyle w:val="Emphasis"/>
          <w:highlight w:val="cyan"/>
        </w:rPr>
        <w:t>wave off</w:t>
      </w:r>
      <w:r w:rsidRPr="00FA0F9B">
        <w:rPr>
          <w:rStyle w:val="StyleUnderline"/>
          <w:highlight w:val="cyan"/>
        </w:rPr>
        <w:t xml:space="preserve"> </w:t>
      </w:r>
      <w:r w:rsidRPr="00FA0F9B">
        <w:rPr>
          <w:rStyle w:val="StyleUnderline"/>
        </w:rPr>
        <w:t xml:space="preserve">the </w:t>
      </w:r>
      <w:r w:rsidRPr="00FA0F9B">
        <w:rPr>
          <w:rStyle w:val="StyleUnderline"/>
          <w:highlight w:val="cyan"/>
        </w:rPr>
        <w:t xml:space="preserve">threat </w:t>
      </w:r>
      <w:r w:rsidRPr="00FA0F9B">
        <w:rPr>
          <w:rStyle w:val="StyleUnderline"/>
        </w:rPr>
        <w:t xml:space="preserve">of AI-driven </w:t>
      </w:r>
      <w:r w:rsidRPr="00FA0F9B">
        <w:rPr>
          <w:sz w:val="16"/>
        </w:rPr>
        <w:t xml:space="preserve">job </w:t>
      </w:r>
      <w:r w:rsidRPr="00FA0F9B">
        <w:rPr>
          <w:rStyle w:val="StyleUnderline"/>
        </w:rPr>
        <w:t xml:space="preserve">displacement </w:t>
      </w:r>
      <w:r w:rsidRPr="00FA0F9B">
        <w:rPr>
          <w:rStyle w:val="StyleUnderline"/>
          <w:highlight w:val="cyan"/>
        </w:rPr>
        <w:t xml:space="preserve">as a scam and </w:t>
      </w:r>
      <w:r w:rsidRPr="00FA0F9B">
        <w:rPr>
          <w:rStyle w:val="Emphasis"/>
          <w:highlight w:val="cyan"/>
        </w:rPr>
        <w:t xml:space="preserve">miss </w:t>
      </w:r>
      <w:r w:rsidRPr="00FA0F9B">
        <w:rPr>
          <w:rStyle w:val="Emphasis"/>
        </w:rPr>
        <w:t xml:space="preserve">the </w:t>
      </w:r>
      <w:r w:rsidRPr="00FA0F9B">
        <w:rPr>
          <w:rStyle w:val="Emphasis"/>
          <w:highlight w:val="cyan"/>
        </w:rPr>
        <w:t>opportunity</w:t>
      </w:r>
      <w:r w:rsidRPr="00FA0F9B">
        <w:rPr>
          <w:rStyle w:val="StyleUnderline"/>
          <w:highlight w:val="cyan"/>
        </w:rPr>
        <w:t xml:space="preserve"> to </w:t>
      </w:r>
      <w:r w:rsidRPr="00FA0F9B">
        <w:rPr>
          <w:rStyle w:val="Emphasis"/>
          <w:highlight w:val="cyan"/>
        </w:rPr>
        <w:t>lead on solutions</w:t>
      </w:r>
      <w:r w:rsidRPr="00FA0F9B">
        <w:rPr>
          <w:sz w:val="16"/>
        </w:rPr>
        <w:t>.</w:t>
      </w:r>
    </w:p>
    <w:p w14:paraId="40C61023" w14:textId="77777777" w:rsidR="007E5D53" w:rsidRPr="00FA0F9B" w:rsidRDefault="007E5D53" w:rsidP="007E5D53">
      <w:pPr>
        <w:rPr>
          <w:u w:val="single"/>
        </w:rPr>
      </w:pPr>
      <w:r w:rsidRPr="00FA0F9B">
        <w:rPr>
          <w:sz w:val="16"/>
        </w:rPr>
        <w:t xml:space="preserve">The </w:t>
      </w:r>
      <w:r w:rsidRPr="00FA0F9B">
        <w:rPr>
          <w:rStyle w:val="StyleUnderline"/>
        </w:rPr>
        <w:t xml:space="preserve">second is </w:t>
      </w:r>
      <w:r w:rsidRPr="00FA0F9B">
        <w:rPr>
          <w:sz w:val="16"/>
        </w:rPr>
        <w:t xml:space="preserve">that </w:t>
      </w:r>
      <w:r w:rsidRPr="00FA0F9B">
        <w:rPr>
          <w:rStyle w:val="StyleUnderline"/>
        </w:rPr>
        <w:t xml:space="preserve">we </w:t>
      </w:r>
      <w:r w:rsidRPr="00FA0F9B">
        <w:rPr>
          <w:rStyle w:val="Emphasis"/>
          <w:highlight w:val="cyan"/>
        </w:rPr>
        <w:t xml:space="preserve">allow the Right to use </w:t>
      </w:r>
      <w:r w:rsidRPr="00FA0F9B">
        <w:rPr>
          <w:rStyle w:val="Emphasis"/>
        </w:rPr>
        <w:t>AI</w:t>
      </w:r>
      <w:r w:rsidRPr="00FA0F9B">
        <w:rPr>
          <w:rStyle w:val="StyleUnderline"/>
        </w:rPr>
        <w:t xml:space="preserve"> </w:t>
      </w:r>
      <w:r w:rsidRPr="00FA0F9B">
        <w:rPr>
          <w:sz w:val="16"/>
        </w:rPr>
        <w:t xml:space="preserve">job </w:t>
      </w:r>
      <w:r w:rsidRPr="00FA0F9B">
        <w:rPr>
          <w:rStyle w:val="Emphasis"/>
          <w:highlight w:val="cyan"/>
        </w:rPr>
        <w:t>displacement to exacerbate class tensions</w:t>
      </w:r>
      <w:r w:rsidRPr="00FA0F9B">
        <w:rPr>
          <w:rStyle w:val="StyleUnderline"/>
          <w:highlight w:val="cyan"/>
        </w:rPr>
        <w:t xml:space="preserve"> </w:t>
      </w:r>
      <w:r w:rsidRPr="00FA0F9B">
        <w:rPr>
          <w:sz w:val="16"/>
        </w:rPr>
        <w:t xml:space="preserve">in ways </w:t>
      </w:r>
      <w:r w:rsidRPr="00FA0F9B">
        <w:rPr>
          <w:rStyle w:val="StyleUnderline"/>
          <w:highlight w:val="cyan"/>
        </w:rPr>
        <w:t xml:space="preserve">that play to Trump’s base and </w:t>
      </w:r>
      <w:r w:rsidRPr="00FA0F9B">
        <w:rPr>
          <w:sz w:val="16"/>
        </w:rPr>
        <w:t xml:space="preserve">further </w:t>
      </w:r>
      <w:r w:rsidRPr="00FA0F9B">
        <w:rPr>
          <w:rStyle w:val="StyleUnderline"/>
          <w:highlight w:val="cyan"/>
        </w:rPr>
        <w:t xml:space="preserve">weaken </w:t>
      </w:r>
      <w:r w:rsidRPr="00FA0F9B">
        <w:rPr>
          <w:rStyle w:val="StyleUnderline"/>
        </w:rPr>
        <w:t xml:space="preserve">public </w:t>
      </w:r>
      <w:r w:rsidRPr="00FA0F9B">
        <w:rPr>
          <w:rStyle w:val="StyleUnderline"/>
          <w:highlight w:val="cyan"/>
        </w:rPr>
        <w:t>institutions</w:t>
      </w:r>
      <w:r w:rsidRPr="00FA0F9B">
        <w:rPr>
          <w:sz w:val="16"/>
        </w:rPr>
        <w:t xml:space="preserve">. Treasury Secretary Scott Bessent’s quip that fired federal workers could supply “the labor we need for new manufacturing,” plus the attacks on universities, have inspired discussions of </w:t>
      </w:r>
      <w:r w:rsidRPr="00FA0F9B">
        <w:rPr>
          <w:rStyle w:val="StyleUnderline"/>
          <w:highlight w:val="cyan"/>
        </w:rPr>
        <w:t>“MAGA Maoism</w:t>
      </w:r>
      <w:r w:rsidRPr="00FA0F9B">
        <w:rPr>
          <w:sz w:val="16"/>
        </w:rPr>
        <w:t xml:space="preserve">” — a movement that </w:t>
      </w:r>
      <w:r w:rsidRPr="00FA0F9B">
        <w:rPr>
          <w:rStyle w:val="StyleUnderline"/>
          <w:highlight w:val="cyan"/>
        </w:rPr>
        <w:t>glorifies economic sacrifice</w:t>
      </w:r>
      <w:r w:rsidRPr="00FA0F9B">
        <w:rPr>
          <w:sz w:val="16"/>
        </w:rPr>
        <w:t xml:space="preserve">, </w:t>
      </w:r>
      <w:r w:rsidRPr="00FA0F9B">
        <w:rPr>
          <w:rStyle w:val="StyleUnderline"/>
          <w:highlight w:val="cyan"/>
        </w:rPr>
        <w:t xml:space="preserve">strongman leadership, </w:t>
      </w:r>
      <w:r w:rsidRPr="008D4295">
        <w:rPr>
          <w:rStyle w:val="StyleUnderline"/>
          <w:highlight w:val="cyan"/>
        </w:rPr>
        <w:t>centralized economic power</w:t>
      </w:r>
      <w:r w:rsidRPr="00FA0F9B">
        <w:rPr>
          <w:rStyle w:val="StyleUnderline"/>
        </w:rPr>
        <w:t xml:space="preserve">, and nostalgic visions of industrial production. We can imagine how </w:t>
      </w:r>
      <w:r w:rsidRPr="00FA0F9B">
        <w:rPr>
          <w:rStyle w:val="StyleUnderline"/>
          <w:highlight w:val="cyan"/>
        </w:rPr>
        <w:t xml:space="preserve">displaced knowledge workers might be </w:t>
      </w:r>
      <w:r w:rsidRPr="00FA0F9B">
        <w:rPr>
          <w:rStyle w:val="Emphasis"/>
          <w:highlight w:val="cyan"/>
        </w:rPr>
        <w:t>jeered at</w:t>
      </w:r>
      <w:r w:rsidRPr="00FA0F9B">
        <w:rPr>
          <w:rStyle w:val="StyleUnderline"/>
          <w:highlight w:val="cyan"/>
        </w:rPr>
        <w:t xml:space="preserve"> for </w:t>
      </w:r>
      <w:r w:rsidRPr="00FA0F9B">
        <w:rPr>
          <w:rStyle w:val="StyleUnderline"/>
        </w:rPr>
        <w:t xml:space="preserve">even </w:t>
      </w:r>
      <w:r w:rsidRPr="00FA0F9B">
        <w:rPr>
          <w:rStyle w:val="Emphasis"/>
          <w:highlight w:val="cyan"/>
        </w:rPr>
        <w:t>having gone to college</w:t>
      </w:r>
      <w:r w:rsidRPr="00FA0F9B">
        <w:rPr>
          <w:rStyle w:val="StyleUnderline"/>
          <w:highlight w:val="cyan"/>
        </w:rPr>
        <w:t xml:space="preserve"> </w:t>
      </w:r>
      <w:r w:rsidRPr="00FA0F9B">
        <w:rPr>
          <w:rStyle w:val="StyleUnderline"/>
        </w:rPr>
        <w:t xml:space="preserve">and wasting </w:t>
      </w:r>
      <w:r w:rsidRPr="00FA0F9B">
        <w:rPr>
          <w:sz w:val="16"/>
        </w:rPr>
        <w:t xml:space="preserve">their </w:t>
      </w:r>
      <w:r w:rsidRPr="00FA0F9B">
        <w:rPr>
          <w:rStyle w:val="StyleUnderline"/>
        </w:rPr>
        <w:t xml:space="preserve">money </w:t>
      </w:r>
      <w:r w:rsidRPr="00FA0F9B">
        <w:rPr>
          <w:sz w:val="16"/>
        </w:rPr>
        <w:t xml:space="preserve">and time — the </w:t>
      </w:r>
      <w:r w:rsidRPr="00FA0F9B">
        <w:rPr>
          <w:rStyle w:val="StyleUnderline"/>
          <w:highlight w:val="cyan"/>
        </w:rPr>
        <w:t xml:space="preserve">rhetoric will be against “bailing out” those </w:t>
      </w:r>
      <w:r w:rsidRPr="00FA0F9B">
        <w:rPr>
          <w:rStyle w:val="StyleUnderline"/>
        </w:rPr>
        <w:t>workers for bad choices they made.</w:t>
      </w:r>
    </w:p>
    <w:p w14:paraId="0965E0EA" w14:textId="77777777" w:rsidR="007E5D53" w:rsidRPr="00FA0F9B" w:rsidRDefault="007E5D53" w:rsidP="007E5D53">
      <w:pPr>
        <w:rPr>
          <w:sz w:val="16"/>
        </w:rPr>
      </w:pPr>
      <w:r w:rsidRPr="00FA0F9B">
        <w:rPr>
          <w:rStyle w:val="StyleUnderline"/>
        </w:rPr>
        <w:t xml:space="preserve">This </w:t>
      </w:r>
      <w:r w:rsidRPr="00FA0F9B">
        <w:rPr>
          <w:rStyle w:val="StyleUnderline"/>
          <w:highlight w:val="cyan"/>
        </w:rPr>
        <w:t xml:space="preserve">idea </w:t>
      </w:r>
      <w:r w:rsidRPr="00FA0F9B">
        <w:rPr>
          <w:sz w:val="16"/>
        </w:rPr>
        <w:t xml:space="preserve">that </w:t>
      </w:r>
      <w:r w:rsidRPr="00FA0F9B">
        <w:rPr>
          <w:rStyle w:val="StyleUnderline"/>
        </w:rPr>
        <w:t xml:space="preserve">AI job </w:t>
      </w:r>
      <w:r w:rsidRPr="00FA0F9B">
        <w:rPr>
          <w:rStyle w:val="StyleUnderline"/>
          <w:highlight w:val="cyan"/>
        </w:rPr>
        <w:t xml:space="preserve">displacement is just white-collar </w:t>
      </w:r>
      <w:r w:rsidRPr="00FA0F9B">
        <w:rPr>
          <w:rStyle w:val="StyleUnderline"/>
        </w:rPr>
        <w:t xml:space="preserve">folly </w:t>
      </w:r>
      <w:r w:rsidRPr="00FA0F9B">
        <w:rPr>
          <w:rStyle w:val="StyleUnderline"/>
          <w:highlight w:val="cyan"/>
        </w:rPr>
        <w:t xml:space="preserve">is a </w:t>
      </w:r>
      <w:r w:rsidRPr="00FA0F9B">
        <w:rPr>
          <w:rStyle w:val="Emphasis"/>
          <w:highlight w:val="cyan"/>
        </w:rPr>
        <w:t>misconception</w:t>
      </w:r>
      <w:r w:rsidRPr="00FA0F9B">
        <w:rPr>
          <w:sz w:val="16"/>
        </w:rPr>
        <w:t xml:space="preserve">. </w:t>
      </w:r>
      <w:r w:rsidRPr="00FA0F9B">
        <w:rPr>
          <w:rStyle w:val="StyleUnderline"/>
          <w:highlight w:val="cyan"/>
        </w:rPr>
        <w:t xml:space="preserve">AI is </w:t>
      </w:r>
      <w:r w:rsidRPr="00FA0F9B">
        <w:rPr>
          <w:rStyle w:val="StyleUnderline"/>
        </w:rPr>
        <w:t xml:space="preserve">also </w:t>
      </w:r>
      <w:r w:rsidRPr="00FA0F9B">
        <w:rPr>
          <w:rStyle w:val="StyleUnderline"/>
          <w:highlight w:val="cyan"/>
        </w:rPr>
        <w:t xml:space="preserve">poised to </w:t>
      </w:r>
      <w:r w:rsidRPr="00FA0F9B">
        <w:rPr>
          <w:rStyle w:val="Emphasis"/>
          <w:highlight w:val="cyan"/>
        </w:rPr>
        <w:t>displace</w:t>
      </w:r>
      <w:r w:rsidRPr="00FA0F9B">
        <w:rPr>
          <w:rStyle w:val="StyleUnderline"/>
          <w:highlight w:val="cyan"/>
        </w:rPr>
        <w:t xml:space="preserve"> many </w:t>
      </w:r>
      <w:r w:rsidRPr="00FA0F9B">
        <w:rPr>
          <w:rStyle w:val="Emphasis"/>
          <w:highlight w:val="cyan"/>
        </w:rPr>
        <w:t>lower-wage jobs</w:t>
      </w:r>
      <w:r w:rsidRPr="00FA0F9B">
        <w:rPr>
          <w:sz w:val="16"/>
        </w:rPr>
        <w:t xml:space="preserve"> in a variety of fields, including for non-college-educated workers. And </w:t>
      </w:r>
      <w:r w:rsidRPr="00FA0F9B">
        <w:rPr>
          <w:rStyle w:val="StyleUnderline"/>
        </w:rPr>
        <w:t>if higher-earning jobs are displaced</w:t>
      </w:r>
      <w:r w:rsidRPr="00FA0F9B">
        <w:rPr>
          <w:sz w:val="16"/>
        </w:rPr>
        <w:t xml:space="preserve">, the </w:t>
      </w:r>
      <w:r w:rsidRPr="00FA0F9B">
        <w:rPr>
          <w:rStyle w:val="Emphasis"/>
          <w:highlight w:val="cyan"/>
        </w:rPr>
        <w:t>effects</w:t>
      </w:r>
      <w:r w:rsidRPr="00FA0F9B">
        <w:rPr>
          <w:rStyle w:val="StyleUnderline"/>
          <w:highlight w:val="cyan"/>
        </w:rPr>
        <w:t xml:space="preserve"> </w:t>
      </w:r>
      <w:r w:rsidRPr="00FA0F9B">
        <w:rPr>
          <w:rStyle w:val="StyleUnderline"/>
        </w:rPr>
        <w:t xml:space="preserve">will </w:t>
      </w:r>
      <w:r w:rsidRPr="00FA0F9B">
        <w:rPr>
          <w:rStyle w:val="Emphasis"/>
          <w:highlight w:val="cyan"/>
        </w:rPr>
        <w:t>ripple out</w:t>
      </w:r>
      <w:r w:rsidRPr="00FA0F9B">
        <w:rPr>
          <w:rStyle w:val="StyleUnderline"/>
          <w:highlight w:val="cyan"/>
        </w:rPr>
        <w:t xml:space="preserve"> </w:t>
      </w:r>
      <w:r w:rsidRPr="00FA0F9B">
        <w:rPr>
          <w:rStyle w:val="StyleUnderline"/>
        </w:rPr>
        <w:t xml:space="preserve">through the economy </w:t>
      </w:r>
      <w:r w:rsidRPr="00FA0F9B">
        <w:rPr>
          <w:rStyle w:val="StyleUnderline"/>
          <w:highlight w:val="cyan"/>
        </w:rPr>
        <w:t xml:space="preserve">and impact service workers </w:t>
      </w:r>
      <w:r w:rsidRPr="00FA0F9B">
        <w:rPr>
          <w:rStyle w:val="StyleUnderline"/>
        </w:rPr>
        <w:t>as well</w:t>
      </w:r>
      <w:r w:rsidRPr="00FA0F9B">
        <w:rPr>
          <w:sz w:val="16"/>
        </w:rPr>
        <w:t>.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24722E73" w14:textId="77777777" w:rsidR="007E5D53" w:rsidRPr="00FA0F9B" w:rsidRDefault="007E5D53" w:rsidP="007E5D53">
      <w:pPr>
        <w:rPr>
          <w:sz w:val="16"/>
        </w:rPr>
      </w:pPr>
      <w:r w:rsidRPr="00FA0F9B">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4B6CC985" w14:textId="77777777" w:rsidR="007E5D53" w:rsidRPr="00FA0F9B" w:rsidRDefault="007E5D53" w:rsidP="007E5D53">
      <w:pPr>
        <w:rPr>
          <w:sz w:val="16"/>
        </w:rPr>
      </w:pPr>
      <w:r w:rsidRPr="00FA0F9B">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277BC1B1" w14:textId="77777777" w:rsidR="007E5D53" w:rsidRPr="00FA0F9B" w:rsidRDefault="007E5D53" w:rsidP="007E5D53">
      <w:pPr>
        <w:rPr>
          <w:sz w:val="16"/>
        </w:rPr>
      </w:pPr>
      <w:r w:rsidRPr="00FA0F9B">
        <w:rPr>
          <w:sz w:val="16"/>
        </w:rPr>
        <w:t xml:space="preserve">But </w:t>
      </w:r>
      <w:r w:rsidRPr="00FA0F9B">
        <w:rPr>
          <w:rStyle w:val="StyleUnderline"/>
          <w:highlight w:val="cyan"/>
        </w:rPr>
        <w:t xml:space="preserve">if we </w:t>
      </w:r>
      <w:r w:rsidRPr="00FA0F9B">
        <w:rPr>
          <w:sz w:val="16"/>
        </w:rPr>
        <w:t xml:space="preserve">can </w:t>
      </w:r>
      <w:r w:rsidRPr="00FA0F9B">
        <w:rPr>
          <w:rStyle w:val="StyleUnderline"/>
        </w:rPr>
        <w:t xml:space="preserve">avoid </w:t>
      </w:r>
      <w:r w:rsidRPr="00FA0F9B">
        <w:rPr>
          <w:sz w:val="16"/>
        </w:rPr>
        <w:t xml:space="preserve">these </w:t>
      </w:r>
      <w:r w:rsidRPr="00FA0F9B">
        <w:rPr>
          <w:rStyle w:val="StyleUnderline"/>
        </w:rPr>
        <w:t xml:space="preserve">traps </w:t>
      </w:r>
      <w:r w:rsidRPr="00FA0F9B">
        <w:rPr>
          <w:sz w:val="16"/>
        </w:rPr>
        <w:t xml:space="preserve">— </w:t>
      </w:r>
      <w:r w:rsidRPr="00FA0F9B">
        <w:rPr>
          <w:rStyle w:val="StyleUnderline"/>
        </w:rPr>
        <w:t xml:space="preserve">and </w:t>
      </w:r>
      <w:r w:rsidRPr="00FA0F9B">
        <w:rPr>
          <w:rStyle w:val="StyleUnderline"/>
          <w:highlight w:val="cyan"/>
        </w:rPr>
        <w:t xml:space="preserve">develop a </w:t>
      </w:r>
      <w:r w:rsidRPr="00FA0F9B">
        <w:rPr>
          <w:rStyle w:val="StyleUnderline"/>
        </w:rPr>
        <w:t xml:space="preserve">register and </w:t>
      </w:r>
      <w:r w:rsidRPr="00FA0F9B">
        <w:rPr>
          <w:rStyle w:val="StyleUnderline"/>
          <w:highlight w:val="cyan"/>
        </w:rPr>
        <w:t xml:space="preserve">strategy for talking about </w:t>
      </w:r>
      <w:r w:rsidRPr="00FA0F9B">
        <w:rPr>
          <w:sz w:val="16"/>
        </w:rPr>
        <w:t xml:space="preserve">the issue of </w:t>
      </w:r>
      <w:r w:rsidRPr="00FA0F9B">
        <w:rPr>
          <w:rStyle w:val="StyleUnderline"/>
          <w:highlight w:val="cyan"/>
        </w:rPr>
        <w:t>AI</w:t>
      </w:r>
      <w:r w:rsidRPr="00FA0F9B">
        <w:rPr>
          <w:rStyle w:val="StyleUnderline"/>
        </w:rPr>
        <w:t xml:space="preserve">-driven </w:t>
      </w:r>
      <w:r w:rsidRPr="00FA0F9B">
        <w:rPr>
          <w:sz w:val="16"/>
        </w:rPr>
        <w:t xml:space="preserve">job </w:t>
      </w:r>
      <w:r w:rsidRPr="00FA0F9B">
        <w:rPr>
          <w:rStyle w:val="StyleUnderline"/>
          <w:highlight w:val="cyan"/>
        </w:rPr>
        <w:t xml:space="preserve">displacement </w:t>
      </w:r>
      <w:r w:rsidRPr="00FA0F9B">
        <w:rPr>
          <w:rStyle w:val="StyleUnderline"/>
        </w:rPr>
        <w:t>with bold</w:t>
      </w:r>
      <w:r w:rsidRPr="00FA0F9B">
        <w:rPr>
          <w:sz w:val="16"/>
        </w:rPr>
        <w:t xml:space="preserve"> and </w:t>
      </w:r>
      <w:r w:rsidRPr="00FA0F9B">
        <w:rPr>
          <w:rStyle w:val="StyleUnderline"/>
        </w:rPr>
        <w:t xml:space="preserve">rigorous analysis </w:t>
      </w:r>
      <w:r w:rsidRPr="00FA0F9B">
        <w:rPr>
          <w:sz w:val="16"/>
        </w:rPr>
        <w:t xml:space="preserve">of some of the topics raised above — </w:t>
      </w:r>
      <w:r w:rsidRPr="00FA0F9B">
        <w:rPr>
          <w:rStyle w:val="StyleUnderline"/>
          <w:highlight w:val="cyan"/>
        </w:rPr>
        <w:t xml:space="preserve">there’s </w:t>
      </w:r>
      <w:r w:rsidRPr="00FA0F9B">
        <w:rPr>
          <w:rStyle w:val="StyleUnderline"/>
        </w:rPr>
        <w:t xml:space="preserve">still </w:t>
      </w:r>
      <w:r w:rsidRPr="00FA0F9B">
        <w:rPr>
          <w:rStyle w:val="StyleUnderline"/>
          <w:highlight w:val="cyan"/>
        </w:rPr>
        <w:t xml:space="preserve">a chance to take hold of an </w:t>
      </w:r>
      <w:r w:rsidRPr="00FA0F9B">
        <w:rPr>
          <w:rStyle w:val="Emphasis"/>
          <w:highlight w:val="cyan"/>
        </w:rPr>
        <w:t>unpredictable</w:t>
      </w:r>
      <w:r w:rsidRPr="00FA0F9B">
        <w:rPr>
          <w:rStyle w:val="StyleUnderline"/>
          <w:highlight w:val="cyan"/>
        </w:rPr>
        <w:t xml:space="preserve"> </w:t>
      </w:r>
      <w:r w:rsidRPr="00FA0F9B">
        <w:rPr>
          <w:sz w:val="16"/>
        </w:rPr>
        <w:t xml:space="preserve">and </w:t>
      </w:r>
      <w:r w:rsidRPr="00FA0F9B">
        <w:rPr>
          <w:rStyle w:val="Emphasis"/>
          <w:highlight w:val="cyan"/>
        </w:rPr>
        <w:t>disruptive moment</w:t>
      </w:r>
      <w:r w:rsidRPr="00FA0F9B">
        <w:rPr>
          <w:rStyle w:val="StyleUnderline"/>
          <w:highlight w:val="cyan"/>
        </w:rPr>
        <w:t>.</w:t>
      </w:r>
    </w:p>
    <w:p w14:paraId="51C27CFD" w14:textId="77777777" w:rsidR="007E5D53" w:rsidRPr="00FA0F9B" w:rsidRDefault="007E5D53" w:rsidP="007E5D53">
      <w:pPr>
        <w:rPr>
          <w:u w:val="single"/>
        </w:rPr>
      </w:pPr>
      <w:r w:rsidRPr="00FA0F9B">
        <w:rPr>
          <w:rStyle w:val="StyleUnderline"/>
        </w:rPr>
        <w:t>It can seem overwhelming</w:t>
      </w:r>
      <w:r w:rsidRPr="00FA0F9B">
        <w:rPr>
          <w:sz w:val="16"/>
        </w:rPr>
        <w:t xml:space="preserve">. In her new book, Empire of AI, Karen Hao describes </w:t>
      </w:r>
      <w:r w:rsidRPr="00FA0F9B">
        <w:rPr>
          <w:rStyle w:val="Emphasis"/>
          <w:highlight w:val="cyan"/>
        </w:rPr>
        <w:t>OpenAI</w:t>
      </w:r>
      <w:r w:rsidRPr="00FA0F9B">
        <w:rPr>
          <w:rStyle w:val="StyleUnderline"/>
          <w:highlight w:val="cyan"/>
        </w:rPr>
        <w:t xml:space="preserve"> and </w:t>
      </w:r>
      <w:r w:rsidRPr="00FA0F9B">
        <w:rPr>
          <w:rStyle w:val="StyleUnderline"/>
        </w:rPr>
        <w:t xml:space="preserve">other </w:t>
      </w:r>
      <w:r w:rsidRPr="00FA0F9B">
        <w:rPr>
          <w:rStyle w:val="StyleUnderline"/>
          <w:highlight w:val="cyan"/>
        </w:rPr>
        <w:t xml:space="preserve">power players as </w:t>
      </w:r>
      <w:r w:rsidRPr="00FA0F9B">
        <w:rPr>
          <w:rStyle w:val="Emphasis"/>
          <w:highlight w:val="cyan"/>
        </w:rPr>
        <w:t>empires</w:t>
      </w:r>
      <w:r w:rsidRPr="00FA0F9B">
        <w:rPr>
          <w:sz w:val="16"/>
        </w:rPr>
        <w:t xml:space="preserve">: during colonialism, empires </w:t>
      </w:r>
      <w:r w:rsidRPr="00FA0F9B">
        <w:rPr>
          <w:rStyle w:val="Emphasis"/>
          <w:highlight w:val="cyan"/>
        </w:rPr>
        <w:t>seized</w:t>
      </w:r>
      <w:r w:rsidRPr="00FA0F9B">
        <w:rPr>
          <w:rStyle w:val="StyleUnderline"/>
          <w:highlight w:val="cyan"/>
        </w:rPr>
        <w:t xml:space="preserve"> and </w:t>
      </w:r>
      <w:r w:rsidRPr="00FA0F9B">
        <w:rPr>
          <w:rStyle w:val="Emphasis"/>
          <w:highlight w:val="cyan"/>
        </w:rPr>
        <w:t>extracted resources</w:t>
      </w:r>
      <w:r w:rsidRPr="00FA0F9B">
        <w:rPr>
          <w:rStyle w:val="StyleUnderline"/>
          <w:highlight w:val="cyan"/>
        </w:rPr>
        <w:t xml:space="preserve">, </w:t>
      </w:r>
      <w:r w:rsidRPr="00FA0F9B">
        <w:rPr>
          <w:sz w:val="16"/>
        </w:rPr>
        <w:t xml:space="preserve">exploited </w:t>
      </w:r>
      <w:r w:rsidRPr="00FA0F9B">
        <w:rPr>
          <w:rStyle w:val="Emphasis"/>
          <w:highlight w:val="cyan"/>
        </w:rPr>
        <w:t>subjugated labor</w:t>
      </w:r>
      <w:r w:rsidRPr="00FA0F9B">
        <w:rPr>
          <w:rStyle w:val="StyleUnderline"/>
          <w:highlight w:val="cyan"/>
        </w:rPr>
        <w:t xml:space="preserve">, </w:t>
      </w:r>
      <w:r w:rsidRPr="00FA0F9B">
        <w:rPr>
          <w:rStyle w:val="StyleUnderline"/>
        </w:rPr>
        <w:t xml:space="preserve">and </w:t>
      </w:r>
      <w:r w:rsidRPr="00FA0F9B">
        <w:rPr>
          <w:rStyle w:val="Emphasis"/>
          <w:highlight w:val="cyan"/>
        </w:rPr>
        <w:t>projected racist</w:t>
      </w:r>
      <w:r w:rsidRPr="00FA0F9B">
        <w:rPr>
          <w:rStyle w:val="StyleUnderline"/>
          <w:highlight w:val="cyan"/>
        </w:rPr>
        <w:t xml:space="preserve"> </w:t>
      </w:r>
      <w:r w:rsidRPr="00FA0F9B">
        <w:rPr>
          <w:sz w:val="16"/>
        </w:rPr>
        <w:t xml:space="preserve">and </w:t>
      </w:r>
      <w:r w:rsidRPr="00FA0F9B">
        <w:rPr>
          <w:rStyle w:val="StyleUnderline"/>
          <w:highlight w:val="cyan"/>
        </w:rPr>
        <w:t xml:space="preserve">dehumanizing </w:t>
      </w:r>
      <w:r w:rsidRPr="00FA0F9B">
        <w:rPr>
          <w:rStyle w:val="Emphasis"/>
          <w:highlight w:val="cyan"/>
        </w:rPr>
        <w:t>ideas</w:t>
      </w:r>
      <w:r w:rsidRPr="00FA0F9B">
        <w:rPr>
          <w:rStyle w:val="StyleUnderline"/>
          <w:highlight w:val="cyan"/>
        </w:rPr>
        <w:t xml:space="preserve"> of their </w:t>
      </w:r>
      <w:r w:rsidRPr="00FA0F9B">
        <w:rPr>
          <w:rStyle w:val="StyleUnderline"/>
        </w:rPr>
        <w:t xml:space="preserve">own </w:t>
      </w:r>
      <w:r w:rsidRPr="00FA0F9B">
        <w:rPr>
          <w:rStyle w:val="StyleUnderline"/>
          <w:highlight w:val="cyan"/>
        </w:rPr>
        <w:t xml:space="preserve">superiority </w:t>
      </w:r>
      <w:r w:rsidRPr="00FA0F9B">
        <w:rPr>
          <w:rStyle w:val="StyleUnderline"/>
        </w:rPr>
        <w:t xml:space="preserve">and modernity </w:t>
      </w:r>
      <w:r w:rsidRPr="00FA0F9B">
        <w:rPr>
          <w:rStyle w:val="StyleUnderline"/>
          <w:highlight w:val="cyan"/>
        </w:rPr>
        <w:t xml:space="preserve">to justify </w:t>
      </w:r>
      <w:r w:rsidRPr="00FA0F9B">
        <w:rPr>
          <w:sz w:val="16"/>
        </w:rPr>
        <w:t xml:space="preserve">the </w:t>
      </w:r>
      <w:r w:rsidRPr="00FA0F9B">
        <w:rPr>
          <w:rStyle w:val="StyleUnderline"/>
          <w:highlight w:val="cyan"/>
        </w:rPr>
        <w:t xml:space="preserve">exploitation </w:t>
      </w:r>
      <w:r w:rsidRPr="00FA0F9B">
        <w:rPr>
          <w:rStyle w:val="StyleUnderline"/>
        </w:rPr>
        <w:t xml:space="preserve">and the imposition </w:t>
      </w:r>
      <w:r w:rsidRPr="00FA0F9B">
        <w:rPr>
          <w:sz w:val="16"/>
        </w:rPr>
        <w:t xml:space="preserve">of their world order. The metaphor resonates. But Hao maintains that </w:t>
      </w:r>
      <w:r w:rsidRPr="00FA0F9B">
        <w:rPr>
          <w:rStyle w:val="StyleUnderline"/>
        </w:rPr>
        <w:t xml:space="preserve">at this pivotal moment, </w:t>
      </w:r>
      <w:r w:rsidRPr="00FA0F9B">
        <w:rPr>
          <w:rStyle w:val="StyleUnderline"/>
          <w:highlight w:val="cyan"/>
        </w:rPr>
        <w:t xml:space="preserve">it’s </w:t>
      </w:r>
      <w:r w:rsidRPr="00FA0F9B">
        <w:rPr>
          <w:rStyle w:val="Emphasis"/>
          <w:highlight w:val="cyan"/>
        </w:rPr>
        <w:t>still possible</w:t>
      </w:r>
      <w:r w:rsidRPr="00FA0F9B">
        <w:rPr>
          <w:rStyle w:val="StyleUnderline"/>
          <w:highlight w:val="cyan"/>
        </w:rPr>
        <w:t xml:space="preserve"> to “</w:t>
      </w:r>
      <w:r w:rsidRPr="00FA0F9B">
        <w:rPr>
          <w:rStyle w:val="Emphasis"/>
          <w:highlight w:val="cyan"/>
        </w:rPr>
        <w:t>wrest back control</w:t>
      </w:r>
      <w:r w:rsidRPr="00FA0F9B">
        <w:rPr>
          <w:rStyle w:val="StyleUnderline"/>
          <w:highlight w:val="cyan"/>
        </w:rPr>
        <w:t xml:space="preserve"> </w:t>
      </w:r>
      <w:r w:rsidRPr="00FA0F9B">
        <w:rPr>
          <w:rStyle w:val="StyleUnderline"/>
        </w:rPr>
        <w:t>of this technology’s future.”</w:t>
      </w:r>
    </w:p>
    <w:p w14:paraId="2D41E003" w14:textId="77777777" w:rsidR="007E5D53" w:rsidRPr="00FA0F9B" w:rsidRDefault="007E5D53" w:rsidP="007E5D53">
      <w:pPr>
        <w:rPr>
          <w:rStyle w:val="StyleUnderline"/>
          <w:sz w:val="28"/>
          <w:szCs w:val="28"/>
          <w:highlight w:val="cyan"/>
        </w:rPr>
      </w:pPr>
      <w:r w:rsidRPr="00FA0F9B">
        <w:rPr>
          <w:rStyle w:val="StyleUnderline"/>
          <w:highlight w:val="cyan"/>
        </w:rPr>
        <w:t xml:space="preserve">Doing so means </w:t>
      </w:r>
      <w:r w:rsidRPr="00FA0F9B">
        <w:rPr>
          <w:rStyle w:val="Emphasis"/>
          <w:sz w:val="28"/>
          <w:szCs w:val="28"/>
          <w:highlight w:val="cyan"/>
        </w:rPr>
        <w:t>steering clear of the Left’s tendency to</w:t>
      </w:r>
      <w:r w:rsidRPr="00FA0F9B">
        <w:rPr>
          <w:rStyle w:val="StyleUnderline"/>
          <w:sz w:val="28"/>
          <w:szCs w:val="28"/>
          <w:highlight w:val="cyan"/>
        </w:rPr>
        <w:t xml:space="preserve"> </w:t>
      </w:r>
      <w:r w:rsidRPr="00FA0F9B">
        <w:rPr>
          <w:sz w:val="16"/>
        </w:rPr>
        <w:t xml:space="preserve">organize and </w:t>
      </w:r>
      <w:r w:rsidRPr="00FA0F9B">
        <w:rPr>
          <w:rStyle w:val="Emphasis"/>
          <w:sz w:val="28"/>
          <w:szCs w:val="28"/>
          <w:highlight w:val="cyan"/>
        </w:rPr>
        <w:t>think around single “issues”</w:t>
      </w:r>
      <w:r w:rsidRPr="00FA0F9B">
        <w:rPr>
          <w:rStyle w:val="StyleUnderline"/>
          <w:sz w:val="28"/>
          <w:szCs w:val="28"/>
          <w:highlight w:val="cyan"/>
        </w:rPr>
        <w:t xml:space="preserve"> </w:t>
      </w:r>
      <w:r w:rsidRPr="008D4295">
        <w:rPr>
          <w:rStyle w:val="StyleUnderline"/>
          <w:highlight w:val="cyan"/>
        </w:rPr>
        <w:t>or “movements</w:t>
      </w:r>
      <w:r w:rsidRPr="00FA0F9B">
        <w:rPr>
          <w:rStyle w:val="StyleUnderline"/>
        </w:rPr>
        <w:t>.”</w:t>
      </w:r>
      <w:r w:rsidRPr="00FA0F9B">
        <w:rPr>
          <w:rStyle w:val="StyleUnderline"/>
          <w:highlight w:val="cyan"/>
        </w:rPr>
        <w:t xml:space="preserve"> AI could </w:t>
      </w:r>
      <w:r w:rsidRPr="00FA0F9B">
        <w:rPr>
          <w:rStyle w:val="StyleUnderline"/>
        </w:rPr>
        <w:t xml:space="preserve">fundamentally </w:t>
      </w:r>
      <w:r w:rsidRPr="00FA0F9B">
        <w:rPr>
          <w:rStyle w:val="StyleUnderline"/>
          <w:highlight w:val="cyan"/>
        </w:rPr>
        <w:t xml:space="preserve">reshape </w:t>
      </w:r>
      <w:r w:rsidRPr="00FA0F9B">
        <w:rPr>
          <w:rStyle w:val="StyleUnderline"/>
        </w:rPr>
        <w:t xml:space="preserve">the </w:t>
      </w:r>
      <w:r w:rsidRPr="00FA0F9B">
        <w:rPr>
          <w:rStyle w:val="StyleUnderline"/>
          <w:highlight w:val="cyan"/>
        </w:rPr>
        <w:t>relations between labor and capital</w:t>
      </w:r>
      <w:r w:rsidRPr="00FA0F9B">
        <w:rPr>
          <w:sz w:val="16"/>
        </w:rPr>
        <w:t xml:space="preserve">, </w:t>
      </w:r>
      <w:r w:rsidRPr="00FA0F9B">
        <w:rPr>
          <w:rStyle w:val="StyleUnderline"/>
        </w:rPr>
        <w:t xml:space="preserve">and </w:t>
      </w:r>
      <w:r w:rsidRPr="00FA0F9B">
        <w:rPr>
          <w:rStyle w:val="StyleUnderline"/>
          <w:highlight w:val="cyan"/>
        </w:rPr>
        <w:t xml:space="preserve">how we live, work, </w:t>
      </w:r>
      <w:r w:rsidRPr="00FA0F9B">
        <w:rPr>
          <w:rStyle w:val="StyleUnderline"/>
        </w:rPr>
        <w:t xml:space="preserve">and </w:t>
      </w:r>
      <w:r w:rsidRPr="00FA0F9B">
        <w:rPr>
          <w:rStyle w:val="StyleUnderline"/>
          <w:highlight w:val="cyan"/>
        </w:rPr>
        <w:t xml:space="preserve">think. This </w:t>
      </w:r>
      <w:r w:rsidRPr="00FA0F9B">
        <w:rPr>
          <w:rStyle w:val="StyleUnderline"/>
        </w:rPr>
        <w:t xml:space="preserve">fight </w:t>
      </w:r>
      <w:r w:rsidRPr="00FA0F9B">
        <w:rPr>
          <w:rStyle w:val="StyleUnderline"/>
          <w:highlight w:val="cyan"/>
        </w:rPr>
        <w:t xml:space="preserve">could shape the terrain of capitalism for decades </w:t>
      </w:r>
      <w:r w:rsidRPr="00FA0F9B">
        <w:rPr>
          <w:rStyle w:val="StyleUnderline"/>
        </w:rPr>
        <w:t xml:space="preserve">to come. </w:t>
      </w:r>
      <w:r w:rsidRPr="00FA0F9B">
        <w:rPr>
          <w:rStyle w:val="StyleUnderline"/>
          <w:highlight w:val="cyan"/>
        </w:rPr>
        <w:t xml:space="preserve">It will need </w:t>
      </w:r>
      <w:r w:rsidRPr="00FA0F9B">
        <w:rPr>
          <w:rStyle w:val="Emphasis"/>
          <w:highlight w:val="cyan"/>
        </w:rPr>
        <w:t>socialists</w:t>
      </w:r>
      <w:r w:rsidRPr="00FA0F9B">
        <w:rPr>
          <w:rStyle w:val="StyleUnderline"/>
          <w:highlight w:val="cyan"/>
        </w:rPr>
        <w:t xml:space="preserve"> and </w:t>
      </w:r>
      <w:r w:rsidRPr="00FA0F9B">
        <w:rPr>
          <w:rStyle w:val="StyleUnderline"/>
        </w:rPr>
        <w:t xml:space="preserve">labor </w:t>
      </w:r>
      <w:r w:rsidRPr="00FA0F9B">
        <w:rPr>
          <w:rStyle w:val="Emphasis"/>
          <w:highlight w:val="cyan"/>
        </w:rPr>
        <w:t>unionists</w:t>
      </w:r>
      <w:r w:rsidRPr="00FA0F9B">
        <w:rPr>
          <w:rStyle w:val="StyleUnderline"/>
          <w:highlight w:val="cyan"/>
        </w:rPr>
        <w:t xml:space="preserve"> as much as </w:t>
      </w:r>
      <w:r w:rsidRPr="00FA0F9B">
        <w:rPr>
          <w:rStyle w:val="Emphasis"/>
          <w:highlight w:val="cyan"/>
        </w:rPr>
        <w:t>economists</w:t>
      </w:r>
      <w:r w:rsidRPr="00FA0F9B">
        <w:rPr>
          <w:rStyle w:val="StyleUnderline"/>
          <w:highlight w:val="cyan"/>
        </w:rPr>
        <w:t xml:space="preserve">, </w:t>
      </w:r>
      <w:r w:rsidRPr="00FA0F9B">
        <w:rPr>
          <w:rStyle w:val="Emphasis"/>
          <w:highlight w:val="cyan"/>
        </w:rPr>
        <w:t>tech visionaries</w:t>
      </w:r>
      <w:r w:rsidRPr="00FA0F9B">
        <w:rPr>
          <w:rStyle w:val="StyleUnderline"/>
          <w:highlight w:val="cyan"/>
        </w:rPr>
        <w:t xml:space="preserve">, or </w:t>
      </w:r>
      <w:r w:rsidRPr="00FA0F9B">
        <w:rPr>
          <w:rStyle w:val="Emphasis"/>
          <w:highlight w:val="cyan"/>
        </w:rPr>
        <w:t>c</w:t>
      </w:r>
      <w:r w:rsidRPr="00FA0F9B">
        <w:rPr>
          <w:rStyle w:val="StyleUnderline"/>
        </w:rPr>
        <w:t>omputer</w:t>
      </w:r>
      <w:r w:rsidRPr="00FA0F9B">
        <w:rPr>
          <w:rStyle w:val="StyleUnderline"/>
          <w:highlight w:val="cyan"/>
        </w:rPr>
        <w:t xml:space="preserve"> </w:t>
      </w:r>
      <w:r w:rsidRPr="00FA0F9B">
        <w:rPr>
          <w:rStyle w:val="Emphasis"/>
          <w:highlight w:val="cyan"/>
        </w:rPr>
        <w:t>s</w:t>
      </w:r>
      <w:r w:rsidRPr="00FA0F9B">
        <w:rPr>
          <w:rStyle w:val="StyleUnderline"/>
        </w:rPr>
        <w:t>cience</w:t>
      </w:r>
      <w:r w:rsidRPr="00FA0F9B">
        <w:rPr>
          <w:rStyle w:val="StyleUnderline"/>
          <w:highlight w:val="cyan"/>
        </w:rPr>
        <w:t xml:space="preserve"> experts. </w:t>
      </w:r>
      <w:r w:rsidRPr="00FA0F9B">
        <w:rPr>
          <w:rStyle w:val="Emphasis"/>
          <w:highlight w:val="cyan"/>
        </w:rPr>
        <w:t xml:space="preserve">Without a Left </w:t>
      </w:r>
      <w:r w:rsidRPr="00FA0F9B">
        <w:rPr>
          <w:rStyle w:val="Emphasis"/>
        </w:rPr>
        <w:t xml:space="preserve">thinking seriously about </w:t>
      </w:r>
      <w:r w:rsidRPr="00FA0F9B">
        <w:rPr>
          <w:rStyle w:val="Emphasis"/>
          <w:sz w:val="28"/>
          <w:szCs w:val="28"/>
          <w:highlight w:val="cyan"/>
        </w:rPr>
        <w:t xml:space="preserve">actively shaping </w:t>
      </w:r>
      <w:r w:rsidRPr="00FA0F9B">
        <w:rPr>
          <w:rStyle w:val="Emphasis"/>
          <w:sz w:val="28"/>
          <w:szCs w:val="28"/>
        </w:rPr>
        <w:t xml:space="preserve">the future of </w:t>
      </w:r>
      <w:r w:rsidRPr="00FA0F9B">
        <w:rPr>
          <w:rStyle w:val="Emphasis"/>
          <w:sz w:val="28"/>
          <w:szCs w:val="28"/>
          <w:highlight w:val="cyan"/>
        </w:rPr>
        <w:t>AI</w:t>
      </w:r>
      <w:r w:rsidRPr="00FA0F9B">
        <w:rPr>
          <w:rStyle w:val="Emphasis"/>
          <w:highlight w:val="cyan"/>
        </w:rPr>
        <w:t xml:space="preserve">, we will be </w:t>
      </w:r>
      <w:r w:rsidRPr="00FA0F9B">
        <w:rPr>
          <w:rStyle w:val="Emphasis"/>
          <w:sz w:val="28"/>
          <w:szCs w:val="28"/>
          <w:highlight w:val="cyan"/>
        </w:rPr>
        <w:t xml:space="preserve">forced to merely react to a dark future </w:t>
      </w:r>
      <w:r w:rsidRPr="00FA0F9B">
        <w:rPr>
          <w:rStyle w:val="Emphasis"/>
          <w:sz w:val="28"/>
          <w:szCs w:val="28"/>
        </w:rPr>
        <w:t xml:space="preserve">made </w:t>
      </w:r>
      <w:r w:rsidRPr="00FA0F9B">
        <w:rPr>
          <w:rStyle w:val="Emphasis"/>
          <w:sz w:val="28"/>
          <w:szCs w:val="28"/>
          <w:highlight w:val="cyan"/>
        </w:rPr>
        <w:t>by tech bros</w:t>
      </w:r>
      <w:r w:rsidRPr="00FA0F9B">
        <w:rPr>
          <w:rStyle w:val="StyleUnderline"/>
          <w:sz w:val="28"/>
          <w:szCs w:val="28"/>
          <w:highlight w:val="cyan"/>
        </w:rPr>
        <w:t>.</w:t>
      </w:r>
    </w:p>
    <w:p w14:paraId="533B8E5B" w14:textId="77777777" w:rsidR="007E5D53" w:rsidRDefault="007E5D53" w:rsidP="007E5D53"/>
    <w:p w14:paraId="2ED12CE6" w14:textId="77777777" w:rsidR="007E5D53" w:rsidRPr="00DA4433" w:rsidRDefault="007E5D53" w:rsidP="007E5D53">
      <w:pPr>
        <w:pStyle w:val="Heading4"/>
      </w:pPr>
      <w:r w:rsidRPr="00FA0F9B">
        <w:t xml:space="preserve">Algorithmic control is </w:t>
      </w:r>
      <w:r w:rsidRPr="00FA0F9B">
        <w:rPr>
          <w:u w:val="single"/>
        </w:rPr>
        <w:t>partial</w:t>
      </w:r>
      <w:r>
        <w:t xml:space="preserve">, collective disruption reshapes </w:t>
      </w:r>
      <w:r w:rsidRPr="00FA5097">
        <w:rPr>
          <w:u w:val="single"/>
        </w:rPr>
        <w:t>all</w:t>
      </w:r>
      <w:r>
        <w:t xml:space="preserve"> collective action</w:t>
      </w:r>
      <w:r w:rsidRPr="00FA0F9B">
        <w:t xml:space="preserve">. Resistance possible </w:t>
      </w:r>
      <w:r w:rsidRPr="00A31FA5">
        <w:rPr>
          <w:u w:val="single"/>
        </w:rPr>
        <w:t>but</w:t>
      </w:r>
      <w:r w:rsidRPr="00FA0F9B">
        <w:t xml:space="preserve"> </w:t>
      </w:r>
      <w:r>
        <w:t xml:space="preserve">simply </w:t>
      </w:r>
      <w:r w:rsidRPr="00A31FA5">
        <w:rPr>
          <w:u w:val="single"/>
        </w:rPr>
        <w:t>gaining power</w:t>
      </w:r>
      <w:r>
        <w:t xml:space="preserve"> without </w:t>
      </w:r>
      <w:r w:rsidRPr="00A31FA5">
        <w:rPr>
          <w:u w:val="single"/>
        </w:rPr>
        <w:t>reshaping algorithms</w:t>
      </w:r>
      <w:r>
        <w:t xml:space="preserve"> means any </w:t>
      </w:r>
      <w:r w:rsidRPr="00A31FA5">
        <w:rPr>
          <w:u w:val="single"/>
        </w:rPr>
        <w:t>alternative fails</w:t>
      </w:r>
      <w:r>
        <w:t xml:space="preserve">. Even a small collective group can have outsized impacts. </w:t>
      </w:r>
    </w:p>
    <w:p w14:paraId="29B4465A" w14:textId="77777777" w:rsidR="007E5D53" w:rsidRDefault="007E5D53" w:rsidP="007E5D53">
      <w:r w:rsidRPr="00FA0F9B">
        <w:rPr>
          <w:rStyle w:val="Style13ptBold"/>
        </w:rPr>
        <w:t>Ferrari</w:t>
      </w:r>
      <w:r w:rsidRPr="00FA0F9B">
        <w:t xml:space="preserve"> </w:t>
      </w:r>
      <w:r w:rsidRPr="00FA0F9B">
        <w:rPr>
          <w:rStyle w:val="Style13ptBold"/>
        </w:rPr>
        <w:t>21</w:t>
      </w:r>
      <w:r w:rsidRPr="00FA0F9B">
        <w:t xml:space="preserve"> [</w:t>
      </w:r>
      <w:r w:rsidRPr="00B3151D">
        <w:t xml:space="preserve">Fabian Ferrari and Mark Graham; Oxford Internet Institute, University of Oxford, Oxford, United Kingdom. </w:t>
      </w:r>
      <w:r>
        <w:t>“Fissures in Algorithmic Power: Platforms, Code, and Contestation”</w:t>
      </w:r>
    </w:p>
    <w:p w14:paraId="03FBB986" w14:textId="77777777" w:rsidR="007E5D53" w:rsidRDefault="007E5D53" w:rsidP="007E5D53">
      <w:hyperlink r:id="rId11" w:history="1">
        <w:r w:rsidRPr="0096701A">
          <w:rPr>
            <w:rStyle w:val="Hyperlink"/>
          </w:rPr>
          <w:t>https://fair.work/wp-content/uploads/sites/17/2021/03/Ferrari-Graham-2021-Fissures-in-Algorithmic-Power_Cultural-Studies-AM.pdf</w:t>
        </w:r>
      </w:hyperlink>
      <w:r w:rsidRPr="00FA0F9B">
        <w:t>]</w:t>
      </w:r>
    </w:p>
    <w:p w14:paraId="6B090073" w14:textId="77777777" w:rsidR="007E5D53" w:rsidRPr="00FA0F9B" w:rsidRDefault="007E5D53" w:rsidP="007E5D53">
      <w:pPr>
        <w:rPr>
          <w:sz w:val="16"/>
        </w:rPr>
      </w:pPr>
      <w:r w:rsidRPr="00FA0F9B">
        <w:rPr>
          <w:sz w:val="16"/>
        </w:rPr>
        <w:t xml:space="preserve">Although </w:t>
      </w:r>
      <w:r w:rsidRPr="006753A1">
        <w:rPr>
          <w:rStyle w:val="StyleUnderline"/>
        </w:rPr>
        <w:t>digital labour platforms</w:t>
      </w:r>
      <w:r w:rsidRPr="006753A1">
        <w:rPr>
          <w:sz w:val="16"/>
        </w:rPr>
        <w:t xml:space="preserve"> </w:t>
      </w:r>
      <w:r w:rsidRPr="00FA0F9B">
        <w:rPr>
          <w:sz w:val="16"/>
        </w:rPr>
        <w:t xml:space="preserve">prescribe an </w:t>
      </w:r>
      <w:r w:rsidRPr="006753A1">
        <w:rPr>
          <w:rStyle w:val="StyleUnderline"/>
        </w:rPr>
        <w:t>algorithmic order</w:t>
      </w:r>
      <w:r w:rsidRPr="006753A1">
        <w:rPr>
          <w:sz w:val="16"/>
        </w:rPr>
        <w:t xml:space="preserve"> </w:t>
      </w:r>
      <w:r w:rsidRPr="00FA0F9B">
        <w:rPr>
          <w:sz w:val="16"/>
        </w:rPr>
        <w:t xml:space="preserve">– one that </w:t>
      </w:r>
      <w:r w:rsidRPr="006753A1">
        <w:rPr>
          <w:rStyle w:val="StyleUnderline"/>
        </w:rPr>
        <w:t>is constantly</w:t>
      </w:r>
      <w:r w:rsidRPr="006753A1">
        <w:rPr>
          <w:sz w:val="16"/>
        </w:rPr>
        <w:t xml:space="preserve"> </w:t>
      </w:r>
      <w:r w:rsidRPr="00FA0F9B">
        <w:rPr>
          <w:sz w:val="16"/>
        </w:rPr>
        <w:t xml:space="preserve">being </w:t>
      </w:r>
      <w:r w:rsidRPr="006753A1">
        <w:rPr>
          <w:rStyle w:val="StyleUnderline"/>
        </w:rPr>
        <w:t>created and re-created</w:t>
      </w:r>
      <w:r w:rsidRPr="006753A1">
        <w:rPr>
          <w:sz w:val="16"/>
        </w:rPr>
        <w:t xml:space="preserve"> </w:t>
      </w:r>
      <w:r w:rsidRPr="00FA0F9B">
        <w:rPr>
          <w:sz w:val="16"/>
        </w:rPr>
        <w:t xml:space="preserve">– for the organization of work, research shows that </w:t>
      </w:r>
      <w:r w:rsidRPr="006753A1">
        <w:rPr>
          <w:rStyle w:val="StyleUnderline"/>
        </w:rPr>
        <w:t>workers interact with algorithms</w:t>
      </w:r>
      <w:r w:rsidRPr="006753A1">
        <w:rPr>
          <w:sz w:val="16"/>
        </w:rPr>
        <w:t xml:space="preserve"> </w:t>
      </w:r>
      <w:r w:rsidRPr="00FA0F9B">
        <w:rPr>
          <w:sz w:val="16"/>
        </w:rPr>
        <w:t xml:space="preserve">that govern the labour process </w:t>
      </w:r>
      <w:r w:rsidRPr="006753A1">
        <w:rPr>
          <w:rStyle w:val="StyleUnderline"/>
        </w:rPr>
        <w:t>in</w:t>
      </w:r>
      <w:r w:rsidRPr="006753A1">
        <w:rPr>
          <w:sz w:val="16"/>
        </w:rPr>
        <w:t xml:space="preserve"> </w:t>
      </w:r>
      <w:r w:rsidRPr="006753A1">
        <w:rPr>
          <w:rStyle w:val="StyleUnderline"/>
        </w:rPr>
        <w:t>ways not intended by</w:t>
      </w:r>
      <w:r w:rsidRPr="006753A1">
        <w:rPr>
          <w:sz w:val="16"/>
        </w:rPr>
        <w:t xml:space="preserve"> </w:t>
      </w:r>
      <w:r w:rsidRPr="00FA0F9B">
        <w:rPr>
          <w:sz w:val="16"/>
        </w:rPr>
        <w:t xml:space="preserve">platform </w:t>
      </w:r>
      <w:r w:rsidRPr="006753A1">
        <w:rPr>
          <w:rStyle w:val="StyleUnderline"/>
        </w:rPr>
        <w:t>designers and managers</w:t>
      </w:r>
      <w:r w:rsidRPr="006753A1">
        <w:rPr>
          <w:sz w:val="16"/>
        </w:rPr>
        <w:t xml:space="preserve"> </w:t>
      </w:r>
      <w:r w:rsidRPr="00FA0F9B">
        <w:rPr>
          <w:sz w:val="16"/>
        </w:rPr>
        <w:t xml:space="preserve">(Chen 2018a; Sun 2019; Kellogg et al. 2020). However, the </w:t>
      </w:r>
      <w:r w:rsidRPr="006753A1">
        <w:rPr>
          <w:rStyle w:val="StyleUnderline"/>
        </w:rPr>
        <w:t>relationship between such deviant practices and</w:t>
      </w:r>
      <w:r w:rsidRPr="00FA0F9B">
        <w:rPr>
          <w:sz w:val="16"/>
        </w:rPr>
        <w:t xml:space="preserve"> the </w:t>
      </w:r>
      <w:r w:rsidRPr="006753A1">
        <w:rPr>
          <w:rStyle w:val="StyleUnderline"/>
        </w:rPr>
        <w:t>power exerted and mediated by algorithms remains under-theorised. In</w:t>
      </w:r>
      <w:r w:rsidRPr="006753A1">
        <w:rPr>
          <w:sz w:val="16"/>
        </w:rPr>
        <w:t xml:space="preserve"> </w:t>
      </w:r>
      <w:r w:rsidRPr="00FA0F9B">
        <w:rPr>
          <w:sz w:val="16"/>
        </w:rPr>
        <w:t xml:space="preserve">particular, </w:t>
      </w:r>
      <w:r w:rsidRPr="002D719C">
        <w:rPr>
          <w:rStyle w:val="StyleUnderline"/>
        </w:rPr>
        <w:t xml:space="preserve">it is pivotal that </w:t>
      </w:r>
      <w:r w:rsidRPr="00FA0F9B">
        <w:rPr>
          <w:rStyle w:val="StyleUnderline"/>
          <w:highlight w:val="cyan"/>
        </w:rPr>
        <w:t>algorithms</w:t>
      </w:r>
      <w:r w:rsidRPr="00FA0F9B">
        <w:rPr>
          <w:sz w:val="16"/>
          <w:highlight w:val="cyan"/>
        </w:rPr>
        <w:t xml:space="preserve"> </w:t>
      </w:r>
      <w:r w:rsidRPr="00FA0F9B">
        <w:rPr>
          <w:sz w:val="16"/>
        </w:rPr>
        <w:t xml:space="preserve">deployed by platforms to govern workforces </w:t>
      </w:r>
      <w:r w:rsidRPr="00FA0F9B">
        <w:rPr>
          <w:rStyle w:val="StyleUnderline"/>
          <w:highlight w:val="cyan"/>
        </w:rPr>
        <w:t>are not</w:t>
      </w:r>
      <w:r w:rsidRPr="00FA0F9B">
        <w:rPr>
          <w:sz w:val="16"/>
          <w:highlight w:val="cyan"/>
        </w:rPr>
        <w:t xml:space="preserve"> </w:t>
      </w:r>
      <w:r w:rsidRPr="00FA0F9B">
        <w:rPr>
          <w:sz w:val="16"/>
        </w:rPr>
        <w:t xml:space="preserve">isolated or </w:t>
      </w:r>
      <w:r w:rsidRPr="00FA0F9B">
        <w:rPr>
          <w:rStyle w:val="StyleUnderline"/>
          <w:highlight w:val="cyan"/>
        </w:rPr>
        <w:t>fixed</w:t>
      </w:r>
      <w:r w:rsidRPr="00FA0F9B">
        <w:rPr>
          <w:sz w:val="16"/>
          <w:highlight w:val="cyan"/>
        </w:rPr>
        <w:t xml:space="preserve"> </w:t>
      </w:r>
      <w:r w:rsidRPr="00FA0F9B">
        <w:rPr>
          <w:sz w:val="16"/>
        </w:rPr>
        <w:t xml:space="preserve">computational </w:t>
      </w:r>
      <w:r w:rsidRPr="002D719C">
        <w:rPr>
          <w:rStyle w:val="StyleUnderline"/>
        </w:rPr>
        <w:t>models</w:t>
      </w:r>
      <w:r w:rsidRPr="00FA0F9B">
        <w:rPr>
          <w:sz w:val="16"/>
        </w:rPr>
        <w:t xml:space="preserve">. Instead, </w:t>
      </w:r>
      <w:r w:rsidRPr="00FA0F9B">
        <w:rPr>
          <w:rStyle w:val="StyleUnderline"/>
          <w:highlight w:val="cyan"/>
        </w:rPr>
        <w:t>they are embedded in ‘</w:t>
      </w:r>
      <w:r w:rsidRPr="002D719C">
        <w:rPr>
          <w:rStyle w:val="StyleUnderline"/>
        </w:rPr>
        <w:t>massive</w:t>
      </w:r>
      <w:r w:rsidRPr="00FA0F9B">
        <w:rPr>
          <w:sz w:val="16"/>
        </w:rPr>
        <w:t xml:space="preserve">, </w:t>
      </w:r>
      <w:r w:rsidRPr="00FA0F9B">
        <w:rPr>
          <w:rStyle w:val="StyleUnderline"/>
          <w:highlight w:val="cyan"/>
        </w:rPr>
        <w:t xml:space="preserve">networked [systems] with </w:t>
      </w:r>
      <w:r w:rsidRPr="00FA0F9B">
        <w:rPr>
          <w:rStyle w:val="Emphasis"/>
          <w:highlight w:val="cyan"/>
        </w:rPr>
        <w:t xml:space="preserve">hundreds of hands reaching </w:t>
      </w:r>
      <w:r w:rsidRPr="002D719C">
        <w:rPr>
          <w:rStyle w:val="Emphasis"/>
        </w:rPr>
        <w:t>in</w:t>
      </w:r>
      <w:r w:rsidRPr="002D719C">
        <w:rPr>
          <w:sz w:val="16"/>
        </w:rPr>
        <w:t>to</w:t>
      </w:r>
      <w:r w:rsidRPr="00FA0F9B">
        <w:rPr>
          <w:sz w:val="16"/>
        </w:rPr>
        <w:t xml:space="preserve"> them, </w:t>
      </w:r>
      <w:r w:rsidRPr="006753A1">
        <w:rPr>
          <w:rStyle w:val="StyleUnderline"/>
        </w:rPr>
        <w:t>tweaking and tuning</w:t>
      </w:r>
      <w:r w:rsidRPr="00FA0F9B">
        <w:rPr>
          <w:sz w:val="16"/>
        </w:rPr>
        <w:t xml:space="preserve">, swapping out parts and experimenting with new arrangements’ (Seaver 2013, p. 10). </w:t>
      </w:r>
      <w:r w:rsidRPr="00FA0F9B">
        <w:rPr>
          <w:rStyle w:val="Emphasis"/>
        </w:rPr>
        <w:t>For instance, there is not just one Uber algorithm that manages all drivers on the planet in the exact same way</w:t>
      </w:r>
      <w:r w:rsidRPr="00FA0F9B">
        <w:rPr>
          <w:sz w:val="16"/>
        </w:rPr>
        <w:t xml:space="preserve">. Instead, </w:t>
      </w:r>
      <w:r w:rsidRPr="00FA0F9B">
        <w:rPr>
          <w:rStyle w:val="StyleUnderline"/>
          <w:highlight w:val="cyan"/>
        </w:rPr>
        <w:t>workers are</w:t>
      </w:r>
      <w:r w:rsidRPr="00FA0F9B">
        <w:rPr>
          <w:sz w:val="16"/>
          <w:highlight w:val="cyan"/>
        </w:rPr>
        <w:t xml:space="preserve"> </w:t>
      </w:r>
      <w:r w:rsidRPr="00FA0F9B">
        <w:rPr>
          <w:sz w:val="16"/>
        </w:rPr>
        <w:t xml:space="preserve">being </w:t>
      </w:r>
      <w:r w:rsidRPr="00FA0F9B">
        <w:rPr>
          <w:rStyle w:val="StyleUnderline"/>
          <w:highlight w:val="cyan"/>
        </w:rPr>
        <w:t>governed by</w:t>
      </w:r>
      <w:r w:rsidRPr="002D719C">
        <w:rPr>
          <w:rStyle w:val="StyleUnderline"/>
        </w:rPr>
        <w:t xml:space="preserve">, and interact with, </w:t>
      </w:r>
      <w:r w:rsidRPr="00FA0F9B">
        <w:rPr>
          <w:rStyle w:val="StyleUnderline"/>
          <w:highlight w:val="cyan"/>
        </w:rPr>
        <w:t>different permutations of code</w:t>
      </w:r>
      <w:r w:rsidRPr="00FA0F9B">
        <w:rPr>
          <w:sz w:val="16"/>
          <w:highlight w:val="cyan"/>
        </w:rPr>
        <w:t xml:space="preserve"> </w:t>
      </w:r>
      <w:r w:rsidRPr="00FA0F9B">
        <w:rPr>
          <w:sz w:val="16"/>
        </w:rPr>
        <w:t>that are ‘</w:t>
      </w:r>
      <w:r w:rsidRPr="006753A1">
        <w:rPr>
          <w:rStyle w:val="StyleUnderline"/>
        </w:rPr>
        <w:t>only knowable in their becoming as opposed to their being’</w:t>
      </w:r>
      <w:r w:rsidRPr="006753A1">
        <w:rPr>
          <w:sz w:val="16"/>
        </w:rPr>
        <w:t xml:space="preserve"> </w:t>
      </w:r>
      <w:r w:rsidRPr="00FA0F9B">
        <w:rPr>
          <w:sz w:val="16"/>
        </w:rPr>
        <w:t xml:space="preserve">(Bucher 2018, p. 49). This does not necessarily mean that platforms develop multiple algorithms. The point is that there are multiple realities of how workers are ‘perceiving, feeling, acting, and knowing’ (Bucher 2018, p. 18) algorithms in practice. </w:t>
      </w:r>
    </w:p>
    <w:p w14:paraId="53633383" w14:textId="77777777" w:rsidR="007E5D53" w:rsidRPr="00FA0F9B" w:rsidRDefault="007E5D53" w:rsidP="007E5D53">
      <w:pPr>
        <w:rPr>
          <w:sz w:val="16"/>
        </w:rPr>
      </w:pPr>
      <w:r w:rsidRPr="00FA0F9B">
        <w:rPr>
          <w:sz w:val="16"/>
        </w:rPr>
        <w:t xml:space="preserve">As we have argued in this section, the double </w:t>
      </w:r>
      <w:r w:rsidRPr="002D719C">
        <w:rPr>
          <w:rStyle w:val="StyleUnderline"/>
        </w:rPr>
        <w:t>articulation of algorithmic power requires taking seriously</w:t>
      </w:r>
      <w:r w:rsidRPr="002D719C">
        <w:rPr>
          <w:sz w:val="16"/>
        </w:rPr>
        <w:t xml:space="preserve"> </w:t>
      </w:r>
      <w:r w:rsidRPr="00FA0F9B">
        <w:rPr>
          <w:sz w:val="16"/>
        </w:rPr>
        <w:t xml:space="preserve">the contested discursive politics of platforms without ignoring </w:t>
      </w:r>
      <w:r w:rsidRPr="002D719C">
        <w:rPr>
          <w:rStyle w:val="StyleUnderline"/>
        </w:rPr>
        <w:t>their complex materiality</w:t>
      </w:r>
      <w:r w:rsidRPr="00FA0F9B">
        <w:rPr>
          <w:sz w:val="16"/>
        </w:rPr>
        <w:t>. However, while platforms wield algorithmic power discursively as well as materially, fissures in the operations of platforms are also characterized by this double articulation.</w:t>
      </w:r>
    </w:p>
    <w:p w14:paraId="1FBC0C9F" w14:textId="77777777" w:rsidR="007E5D53" w:rsidRPr="00FA0F9B" w:rsidRDefault="007E5D53" w:rsidP="007E5D53">
      <w:pPr>
        <w:rPr>
          <w:sz w:val="16"/>
        </w:rPr>
      </w:pPr>
      <w:r w:rsidRPr="00FA0F9B">
        <w:rPr>
          <w:sz w:val="16"/>
        </w:rPr>
        <w:t>Fissures in algorithmic power: manipulation, subversion, disruption</w:t>
      </w:r>
    </w:p>
    <w:p w14:paraId="0C3CF60C" w14:textId="77777777" w:rsidR="007E5D53" w:rsidRPr="00FA0F9B" w:rsidRDefault="007E5D53" w:rsidP="007E5D53">
      <w:pPr>
        <w:rPr>
          <w:sz w:val="16"/>
        </w:rPr>
      </w:pPr>
      <w:r w:rsidRPr="00FA0F9B">
        <w:rPr>
          <w:sz w:val="16"/>
        </w:rPr>
        <w:t xml:space="preserve">This paper draws primarily on a multi-year action research project in order to support its core arguments. We have been conducting research on platform work and platform workers in Europe, Africa, and Asia over the last decade. This research allowed us to conduct one-on-one interviews, surveys, focus groups, and action research workshops in which we convened platform workers and platform managers in the same rooms. For our theoretical contribution, we also build on desk research and other studies. This strategy of reaching into a broad-base of evidence is done not to make representative claims, but rather point to actually-existing examples from the lives of platform workers. We present a theoretically grounded categorization of how workers ‘make use of technology to fight against the imperfect panopticon and […] determine their own conditions’ (Chen 2018b, p. 234). Our claims are necessarily about the existence of practices in which workers affect the operations of algorithmic power, rather than the frequency of their occurrence. </w:t>
      </w:r>
    </w:p>
    <w:p w14:paraId="19B7EC60" w14:textId="77777777" w:rsidR="007E5D53" w:rsidRPr="00FA0F9B" w:rsidRDefault="007E5D53" w:rsidP="007E5D53">
      <w:pPr>
        <w:rPr>
          <w:sz w:val="16"/>
        </w:rPr>
      </w:pPr>
      <w:r w:rsidRPr="00FA0F9B">
        <w:rPr>
          <w:sz w:val="16"/>
        </w:rPr>
        <w:t xml:space="preserve">Tab. 1 provides a categorization of fissures in algorithmic power in the context of digital labour platforms. It is pivotal that these categories might dynamically overlap with each other and by no means claim analytical exclusivity. For example, subverting a platform’s rules and operations through creating an artificial rise in surge pricing might coincide with practices of manipulation. Yet, each category also dovetails with risks for workers, which range from deactivation to the normalization of quantified rankings and behavioural nudges as forms of control. </w:t>
      </w:r>
    </w:p>
    <w:p w14:paraId="3FF3D353" w14:textId="77777777" w:rsidR="007E5D53" w:rsidRPr="00FA0F9B" w:rsidRDefault="007E5D53" w:rsidP="007E5D53">
      <w:r w:rsidRPr="00FA0F9B">
        <w:rPr>
          <w:noProof/>
        </w:rPr>
        <w:drawing>
          <wp:inline distT="0" distB="0" distL="0" distR="0" wp14:anchorId="6D564716" wp14:editId="21F1F5EE">
            <wp:extent cx="3600953" cy="2667372"/>
            <wp:effectExtent l="0" t="0" r="0" b="0"/>
            <wp:docPr id="2130847802" name="Picture 1" descr="A white rectangular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3545" name="Picture 1" descr="A white rectangular table with black text&#10;&#10;AI-generated content may be incorrect."/>
                    <pic:cNvPicPr/>
                  </pic:nvPicPr>
                  <pic:blipFill>
                    <a:blip r:embed="rId12"/>
                    <a:stretch>
                      <a:fillRect/>
                    </a:stretch>
                  </pic:blipFill>
                  <pic:spPr>
                    <a:xfrm>
                      <a:off x="0" y="0"/>
                      <a:ext cx="3600953" cy="2667372"/>
                    </a:xfrm>
                    <a:prstGeom prst="rect">
                      <a:avLst/>
                    </a:prstGeom>
                  </pic:spPr>
                </pic:pic>
              </a:graphicData>
            </a:graphic>
          </wp:inline>
        </w:drawing>
      </w:r>
    </w:p>
    <w:p w14:paraId="07FEF6B1" w14:textId="77777777" w:rsidR="007E5D53" w:rsidRPr="00FA0F9B" w:rsidRDefault="007E5D53" w:rsidP="007E5D53">
      <w:pPr>
        <w:rPr>
          <w:rStyle w:val="Emphasis"/>
          <w:highlight w:val="cyan"/>
        </w:rPr>
      </w:pPr>
      <w:r w:rsidRPr="00FA0F9B">
        <w:rPr>
          <w:rStyle w:val="Emphasis"/>
          <w:highlight w:val="cyan"/>
        </w:rPr>
        <w:t>Manipulation</w:t>
      </w:r>
    </w:p>
    <w:p w14:paraId="5B4A881D" w14:textId="77777777" w:rsidR="007E5D53" w:rsidRPr="00FA0F9B" w:rsidRDefault="007E5D53" w:rsidP="007E5D53">
      <w:pPr>
        <w:rPr>
          <w:sz w:val="16"/>
        </w:rPr>
      </w:pPr>
      <w:r w:rsidRPr="00FA0F9B">
        <w:rPr>
          <w:sz w:val="16"/>
        </w:rPr>
        <w:t>Manipulation points to the circumvention of algorithmic power</w:t>
      </w:r>
      <w:r w:rsidRPr="00096CA4">
        <w:rPr>
          <w:sz w:val="16"/>
        </w:rPr>
        <w:t xml:space="preserve">. </w:t>
      </w:r>
      <w:r w:rsidRPr="00096CA4">
        <w:rPr>
          <w:rStyle w:val="StyleUnderline"/>
        </w:rPr>
        <w:t>Workers break the rules</w:t>
      </w:r>
      <w:r w:rsidRPr="00096CA4">
        <w:rPr>
          <w:sz w:val="16"/>
        </w:rPr>
        <w:t xml:space="preserve"> </w:t>
      </w:r>
      <w:r w:rsidRPr="00FA0F9B">
        <w:rPr>
          <w:sz w:val="16"/>
        </w:rPr>
        <w:t xml:space="preserve">of the platforms, often through digitally-mediated practices. </w:t>
      </w:r>
      <w:r w:rsidRPr="00096CA4">
        <w:rPr>
          <w:rStyle w:val="StyleUnderline"/>
        </w:rPr>
        <w:t>Examples</w:t>
      </w:r>
      <w:r w:rsidRPr="00096CA4">
        <w:rPr>
          <w:sz w:val="16"/>
        </w:rPr>
        <w:t xml:space="preserve"> </w:t>
      </w:r>
      <w:r w:rsidRPr="00FA0F9B">
        <w:rPr>
          <w:sz w:val="16"/>
        </w:rPr>
        <w:t xml:space="preserve">of the manipulation of geographically-sticky platform work include the </w:t>
      </w:r>
      <w:r w:rsidRPr="00096CA4">
        <w:rPr>
          <w:rStyle w:val="StyleUnderline"/>
        </w:rPr>
        <w:t>use of third-party software to automatically reject or accept</w:t>
      </w:r>
      <w:r w:rsidRPr="00096CA4">
        <w:rPr>
          <w:sz w:val="16"/>
        </w:rPr>
        <w:t xml:space="preserve"> </w:t>
      </w:r>
      <w:r w:rsidRPr="00FA0F9B">
        <w:rPr>
          <w:sz w:val="16"/>
        </w:rPr>
        <w:t xml:space="preserve">job </w:t>
      </w:r>
      <w:r w:rsidRPr="00096CA4">
        <w:rPr>
          <w:rStyle w:val="StyleUnderline"/>
        </w:rPr>
        <w:t>requests, place fake bookings or inflate fares</w:t>
      </w:r>
      <w:r w:rsidRPr="00096CA4">
        <w:rPr>
          <w:sz w:val="16"/>
        </w:rPr>
        <w:t xml:space="preserve"> </w:t>
      </w:r>
      <w:r w:rsidRPr="00FA0F9B">
        <w:rPr>
          <w:sz w:val="16"/>
        </w:rPr>
        <w:t xml:space="preserve">through the modification of GPS data flows. Although research on such practices is still in its infancy, burgeoning research with a focus on ridehailing platforms suggests that manipulation is not a marginal phenomenon. Chen (2018a, p. 2705) finds that ‘about 40% [of ride-hailing drivers in China] in total have reported either installing bot apps (N = 1719) or registering their vehicles on multiple devices (N = 505)’. Those alternative user interfaces allow drivers to compare several requests and choose the best option. As a result, workers complicate ‘the temporal politics within the vehicle, as drivers are able to expose themselves to multiple ride requests at the same time (Chen 2018a, p. 2702). The affordances of bot apps range from rejecting ride requests without sanctions to catching the request with the highest fare, but they do not necessarily guarantee a higher income for workers. </w:t>
      </w:r>
    </w:p>
    <w:p w14:paraId="5554B9FE" w14:textId="77777777" w:rsidR="007E5D53" w:rsidRPr="00FA0F9B" w:rsidRDefault="007E5D53" w:rsidP="007E5D53">
      <w:pPr>
        <w:rPr>
          <w:sz w:val="16"/>
        </w:rPr>
      </w:pPr>
      <w:r w:rsidRPr="002D719C">
        <w:rPr>
          <w:rStyle w:val="StyleUnderline"/>
        </w:rPr>
        <w:t xml:space="preserve">It is </w:t>
      </w:r>
      <w:r w:rsidRPr="002D719C">
        <w:rPr>
          <w:rStyle w:val="Emphasis"/>
        </w:rPr>
        <w:t>crucial</w:t>
      </w:r>
      <w:r w:rsidRPr="002D719C">
        <w:rPr>
          <w:rStyle w:val="StyleUnderline"/>
        </w:rPr>
        <w:t xml:space="preserve"> to </w:t>
      </w:r>
      <w:r w:rsidRPr="002D719C">
        <w:rPr>
          <w:rStyle w:val="Emphasis"/>
        </w:rPr>
        <w:t xml:space="preserve">situate </w:t>
      </w:r>
      <w:r w:rsidRPr="006753A1">
        <w:rPr>
          <w:rStyle w:val="Emphasis"/>
          <w:highlight w:val="cyan"/>
        </w:rPr>
        <w:t>manipulation</w:t>
      </w:r>
      <w:r w:rsidRPr="00FA0F9B">
        <w:rPr>
          <w:sz w:val="16"/>
          <w:highlight w:val="cyan"/>
        </w:rPr>
        <w:t xml:space="preserve"> </w:t>
      </w:r>
      <w:r w:rsidRPr="00FA0F9B">
        <w:rPr>
          <w:rStyle w:val="StyleUnderline"/>
          <w:highlight w:val="cyan"/>
        </w:rPr>
        <w:t xml:space="preserve">as part of the </w:t>
      </w:r>
      <w:r w:rsidRPr="006753A1">
        <w:rPr>
          <w:rStyle w:val="Emphasis"/>
          <w:highlight w:val="cyan"/>
        </w:rPr>
        <w:t>precarious situation of workers</w:t>
      </w:r>
      <w:r w:rsidRPr="00FA0F9B">
        <w:rPr>
          <w:sz w:val="16"/>
        </w:rPr>
        <w:t xml:space="preserve">. When interviewing platform managers about the working conditions of their workers, the most common response from platforms is either ‘they are not our workers’ or even ‘they are not workers.’ What is happening here is not a denial the work is being carried out or a denial that it is being carried out by people who do the requisite work, but rather a fundamental discursive reframing of the organization of that work. During an interview about working conditions, the representative of one large transportation platform, when asked about payment, quickly noted that ‘we don’t pay our workers.’ This is not an assertion that workers do not receive any income for their labour. Rather, it is a discursive inversion of the flow that that income takes. To the manager, it is clients who pay workers, and workers who pay the platform a fee for connecting them. Platforms, in other words, present themselves as neutral mediators providing a digital infrastructure for economic activity – one that is vulnerable to be manipulated in various ways. </w:t>
      </w:r>
    </w:p>
    <w:p w14:paraId="2E702FF9" w14:textId="77777777" w:rsidR="007E5D53" w:rsidRPr="00FA0F9B" w:rsidRDefault="007E5D53" w:rsidP="007E5D53">
      <w:pPr>
        <w:rPr>
          <w:sz w:val="16"/>
        </w:rPr>
      </w:pPr>
      <w:r w:rsidRPr="00FA0F9B">
        <w:rPr>
          <w:sz w:val="16"/>
        </w:rPr>
        <w:t xml:space="preserve">Drawing upon a survey of 516 platform workers, the Institute for Development of Economics and Finance in Jakarta claims that 81 per cent of motorcycle and ride-hailing drivers ‘manipulated orders to reach their targets’ (The Straits Times 2018), with 61 per cent being ‘aware that their colleagues manipulated orders to get incentives’ (ibid.). This includes the use of fake accounts and modified apps to bypass root and mock location detections and to cancel rides without sanctions. According to Yuniar (2018), ‘on the dark web, there are at least 1,300 unofficial versions of GoJek’s app [an Indonesian platform company].’ As a reaction, </w:t>
      </w:r>
      <w:r w:rsidRPr="00FA0F9B">
        <w:rPr>
          <w:rStyle w:val="StyleUnderline"/>
          <w:highlight w:val="cyan"/>
        </w:rPr>
        <w:t xml:space="preserve">platform companies design </w:t>
      </w:r>
      <w:r w:rsidRPr="00096CA4">
        <w:rPr>
          <w:rStyle w:val="StyleUnderline"/>
        </w:rPr>
        <w:t xml:space="preserve">and implement </w:t>
      </w:r>
      <w:r w:rsidRPr="00FA0F9B">
        <w:rPr>
          <w:rStyle w:val="StyleUnderline"/>
          <w:highlight w:val="cyan"/>
        </w:rPr>
        <w:t>tracking</w:t>
      </w:r>
      <w:r w:rsidRPr="00FA0F9B">
        <w:rPr>
          <w:sz w:val="16"/>
          <w:highlight w:val="cyan"/>
        </w:rPr>
        <w:t xml:space="preserve"> </w:t>
      </w:r>
      <w:r w:rsidRPr="00FA0F9B">
        <w:rPr>
          <w:rStyle w:val="StyleUnderline"/>
          <w:highlight w:val="cyan"/>
        </w:rPr>
        <w:t xml:space="preserve">systems to detect modified apps and run </w:t>
      </w:r>
      <w:r w:rsidRPr="009A1C42">
        <w:rPr>
          <w:rStyle w:val="Emphasis"/>
          <w:highlight w:val="cyan"/>
        </w:rPr>
        <w:t>whistle-blower campaigns</w:t>
      </w:r>
      <w:r w:rsidRPr="00FA0F9B">
        <w:rPr>
          <w:sz w:val="16"/>
          <w:highlight w:val="cyan"/>
        </w:rPr>
        <w:t xml:space="preserve"> </w:t>
      </w:r>
      <w:r w:rsidRPr="00096CA4">
        <w:rPr>
          <w:rStyle w:val="StyleUnderline"/>
        </w:rPr>
        <w:t xml:space="preserve">that </w:t>
      </w:r>
      <w:r w:rsidRPr="00FA0F9B">
        <w:rPr>
          <w:rStyle w:val="StyleUnderline"/>
          <w:highlight w:val="cyan"/>
        </w:rPr>
        <w:t xml:space="preserve">encourage drivers to report </w:t>
      </w:r>
      <w:r w:rsidRPr="00096CA4">
        <w:rPr>
          <w:rStyle w:val="StyleUnderline"/>
        </w:rPr>
        <w:t>others</w:t>
      </w:r>
      <w:r w:rsidRPr="00096CA4">
        <w:rPr>
          <w:sz w:val="16"/>
        </w:rPr>
        <w:t xml:space="preserve"> </w:t>
      </w:r>
      <w:r w:rsidRPr="00FA0F9B">
        <w:rPr>
          <w:sz w:val="16"/>
        </w:rPr>
        <w:t xml:space="preserve">engaged in practices of manipulation. </w:t>
      </w:r>
    </w:p>
    <w:p w14:paraId="20ED301C" w14:textId="77777777" w:rsidR="007E5D53" w:rsidRPr="00FA0F9B" w:rsidRDefault="007E5D53" w:rsidP="007E5D53">
      <w:pPr>
        <w:rPr>
          <w:sz w:val="16"/>
        </w:rPr>
      </w:pPr>
      <w:r w:rsidRPr="00FA0F9B">
        <w:rPr>
          <w:sz w:val="16"/>
        </w:rPr>
        <w:t>A creative example is the use of mock GPS software by Uber drivers (Adegoke 2017). In those cases, platform workers modify the operations of platforms by bringing fake spatial data flows into being that algorithmic systems may misinterpret as a genuine movement of cars. Interestingly, as Uber Engineering (2018) admits, ‘location integrity as a defence strategy is a complex task and suffers from limitations in regions with few Uber trips.’ Uber also acknowledges that the ‘fraud black market itself is very sophisticated and adapts to new products and new services over time.’ These subtle changes in platform design and the key role of training data for machine learning systems used to automatically detect GPS spoofing software highlight the contingency of fissures in algorithmic power: an ongoing cat-and-mouse-game without a clear winner.</w:t>
      </w:r>
    </w:p>
    <w:p w14:paraId="465B750B" w14:textId="77777777" w:rsidR="007E5D53" w:rsidRPr="009A1C42" w:rsidRDefault="007E5D53" w:rsidP="007E5D53">
      <w:pPr>
        <w:rPr>
          <w:rStyle w:val="StyleUnderline"/>
        </w:rPr>
      </w:pPr>
      <w:r w:rsidRPr="00FA0F9B">
        <w:rPr>
          <w:sz w:val="16"/>
        </w:rPr>
        <w:t xml:space="preserve">However, it not only the economic precarity as part of the platform-mediated labour relationship that leads workers to practices of manipulation. The </w:t>
      </w:r>
      <w:r w:rsidRPr="00FA0F9B">
        <w:rPr>
          <w:rStyle w:val="StyleUnderline"/>
          <w:highlight w:val="cyan"/>
        </w:rPr>
        <w:t xml:space="preserve">structural vulnerability of migrant workers, </w:t>
      </w:r>
      <w:r w:rsidRPr="002D719C">
        <w:rPr>
          <w:rStyle w:val="StyleUnderline"/>
        </w:rPr>
        <w:t xml:space="preserve">who </w:t>
      </w:r>
      <w:r w:rsidRPr="00FA0F9B">
        <w:rPr>
          <w:rStyle w:val="StyleUnderline"/>
          <w:highlight w:val="cyan"/>
        </w:rPr>
        <w:t>provide a large share of the labour-power behind many digital labour platforms</w:t>
      </w:r>
      <w:r w:rsidRPr="00FA0F9B">
        <w:rPr>
          <w:sz w:val="16"/>
        </w:rPr>
        <w:t xml:space="preserve">, also </w:t>
      </w:r>
      <w:r w:rsidRPr="00FA0F9B">
        <w:rPr>
          <w:rStyle w:val="StyleUnderline"/>
          <w:highlight w:val="cyan"/>
        </w:rPr>
        <w:t>complicates</w:t>
      </w:r>
      <w:r w:rsidRPr="00FA0F9B">
        <w:rPr>
          <w:sz w:val="16"/>
          <w:highlight w:val="cyan"/>
        </w:rPr>
        <w:t xml:space="preserve"> </w:t>
      </w:r>
      <w:r w:rsidRPr="00FA0F9B">
        <w:rPr>
          <w:sz w:val="16"/>
        </w:rPr>
        <w:t xml:space="preserve">the </w:t>
      </w:r>
      <w:r w:rsidRPr="00FA0F9B">
        <w:rPr>
          <w:rStyle w:val="StyleUnderline"/>
          <w:highlight w:val="cyan"/>
        </w:rPr>
        <w:t xml:space="preserve">analysis </w:t>
      </w:r>
      <w:r w:rsidRPr="002D719C">
        <w:rPr>
          <w:rStyle w:val="StyleUnderline"/>
        </w:rPr>
        <w:t>of manipulation</w:t>
      </w:r>
      <w:r w:rsidRPr="00FA0F9B">
        <w:rPr>
          <w:sz w:val="16"/>
        </w:rPr>
        <w:t xml:space="preserve">. In the past, a range of platform companies made little effort to check who uses their accounts, giving those lacking a visa, work permit, or social security number new income opportunities (van Doorn et al. 2020). For instance, Bryan (2019) reports about practices of food delivery workers across the United Kingdom renting their Deliveroo and UberEATS accounts to others who have not passed official requirements such as right-to-work checks. Similar examples of couriers subcontracting platform work to migrant workers have taken place in other countries. </w:t>
      </w:r>
      <w:r w:rsidRPr="002D719C">
        <w:rPr>
          <w:rStyle w:val="StyleUnderline"/>
        </w:rPr>
        <w:t xml:space="preserve">Given that </w:t>
      </w:r>
      <w:r w:rsidRPr="00FA0F9B">
        <w:rPr>
          <w:rStyle w:val="StyleUnderline"/>
          <w:highlight w:val="cyan"/>
        </w:rPr>
        <w:t>workers are incentivized to report other workers</w:t>
      </w:r>
      <w:r w:rsidRPr="00FA0F9B">
        <w:rPr>
          <w:sz w:val="16"/>
          <w:highlight w:val="cyan"/>
        </w:rPr>
        <w:t xml:space="preserve"> </w:t>
      </w:r>
      <w:r w:rsidRPr="00FA0F9B">
        <w:rPr>
          <w:sz w:val="16"/>
        </w:rPr>
        <w:t xml:space="preserve">engaged in such practices, it is important to stress that </w:t>
      </w:r>
      <w:r w:rsidRPr="009A1C42">
        <w:rPr>
          <w:rStyle w:val="StyleUnderline"/>
        </w:rPr>
        <w:t xml:space="preserve">breaking rules of platforms through manipulation </w:t>
      </w:r>
      <w:r w:rsidRPr="00FA0F9B">
        <w:rPr>
          <w:rStyle w:val="StyleUnderline"/>
          <w:highlight w:val="cyan"/>
        </w:rPr>
        <w:t>entails</w:t>
      </w:r>
      <w:r w:rsidRPr="00FA0F9B">
        <w:rPr>
          <w:sz w:val="16"/>
        </w:rPr>
        <w:t xml:space="preserve"> the </w:t>
      </w:r>
      <w:r w:rsidRPr="00FA0F9B">
        <w:rPr>
          <w:rStyle w:val="StyleUnderline"/>
          <w:highlight w:val="cyan"/>
        </w:rPr>
        <w:t xml:space="preserve">danger of </w:t>
      </w:r>
      <w:r w:rsidRPr="002D719C">
        <w:rPr>
          <w:rStyle w:val="Emphasis"/>
          <w:highlight w:val="cyan"/>
        </w:rPr>
        <w:t>decomposing solidarity and trust</w:t>
      </w:r>
      <w:r w:rsidRPr="00FA0F9B">
        <w:rPr>
          <w:rStyle w:val="StyleUnderline"/>
          <w:highlight w:val="cyan"/>
        </w:rPr>
        <w:t xml:space="preserve"> </w:t>
      </w:r>
      <w:r w:rsidRPr="009A1C42">
        <w:rPr>
          <w:rStyle w:val="StyleUnderline"/>
        </w:rPr>
        <w:t xml:space="preserve">within informal support networks. </w:t>
      </w:r>
    </w:p>
    <w:p w14:paraId="3DA5FCCA" w14:textId="77777777" w:rsidR="007E5D53" w:rsidRPr="00FA0F9B" w:rsidRDefault="007E5D53" w:rsidP="007E5D53">
      <w:pPr>
        <w:rPr>
          <w:rStyle w:val="Emphasis"/>
        </w:rPr>
      </w:pPr>
      <w:r w:rsidRPr="00FA0F9B">
        <w:rPr>
          <w:rStyle w:val="Emphasis"/>
        </w:rPr>
        <w:t>Subversion</w:t>
      </w:r>
    </w:p>
    <w:p w14:paraId="23DFAA66" w14:textId="77777777" w:rsidR="007E5D53" w:rsidRPr="00FA0F9B" w:rsidRDefault="007E5D53" w:rsidP="007E5D53">
      <w:pPr>
        <w:rPr>
          <w:sz w:val="16"/>
        </w:rPr>
      </w:pPr>
      <w:r w:rsidRPr="00FA0F9B">
        <w:rPr>
          <w:sz w:val="16"/>
        </w:rPr>
        <w:t xml:space="preserve">Subversion addresses the attempts of </w:t>
      </w:r>
      <w:r w:rsidRPr="00FA0F9B">
        <w:rPr>
          <w:rStyle w:val="StyleUnderline"/>
          <w:highlight w:val="cyan"/>
        </w:rPr>
        <w:t>workers</w:t>
      </w:r>
      <w:r w:rsidRPr="00FA0F9B">
        <w:rPr>
          <w:sz w:val="16"/>
          <w:highlight w:val="cyan"/>
        </w:rPr>
        <w:t xml:space="preserve"> </w:t>
      </w:r>
      <w:r w:rsidRPr="00FA0F9B">
        <w:rPr>
          <w:sz w:val="16"/>
        </w:rPr>
        <w:t xml:space="preserve">to </w:t>
      </w:r>
      <w:r w:rsidRPr="00FA0F9B">
        <w:rPr>
          <w:rStyle w:val="StyleUnderline"/>
          <w:highlight w:val="cyan"/>
        </w:rPr>
        <w:t xml:space="preserve">subvert platforms’ rules </w:t>
      </w:r>
      <w:r w:rsidRPr="009A1C42">
        <w:rPr>
          <w:rStyle w:val="StyleUnderline"/>
        </w:rPr>
        <w:t>without breaking them</w:t>
      </w:r>
      <w:r w:rsidRPr="00FA0F9B">
        <w:rPr>
          <w:sz w:val="16"/>
        </w:rPr>
        <w:t xml:space="preserve">. The difference between manipulation and subversion is that the latter occurs through opportunities built in the labour process itself. Therefore, it is worth stressing that practices of subversion do not necessarily entail the same level of deviance as practices of manipulation or disruption. </w:t>
      </w:r>
    </w:p>
    <w:p w14:paraId="5698DCCD" w14:textId="77777777" w:rsidR="007E5D53" w:rsidRPr="00FA0F9B" w:rsidRDefault="007E5D53" w:rsidP="007E5D53">
      <w:pPr>
        <w:rPr>
          <w:sz w:val="16"/>
        </w:rPr>
      </w:pPr>
      <w:r w:rsidRPr="00FA0F9B">
        <w:rPr>
          <w:sz w:val="16"/>
        </w:rPr>
        <w:t xml:space="preserve">With regard to location-based platforms, subversion encompasses the </w:t>
      </w:r>
      <w:r w:rsidRPr="00FA0F9B">
        <w:rPr>
          <w:rStyle w:val="StyleUnderline"/>
          <w:highlight w:val="cyan"/>
        </w:rPr>
        <w:t>intentional cancellation of ‘rides</w:t>
      </w:r>
      <w:r w:rsidRPr="00FA0F9B">
        <w:rPr>
          <w:sz w:val="16"/>
          <w:highlight w:val="cyan"/>
        </w:rPr>
        <w:t xml:space="preserve"> </w:t>
      </w:r>
      <w:r w:rsidRPr="00FA0F9B">
        <w:rPr>
          <w:sz w:val="16"/>
        </w:rPr>
        <w:t xml:space="preserve">in the system </w:t>
      </w:r>
      <w:r w:rsidRPr="00FA0F9B">
        <w:rPr>
          <w:rStyle w:val="StyleUnderline"/>
          <w:highlight w:val="cyan"/>
        </w:rPr>
        <w:t>to avoid negative ratings</w:t>
      </w:r>
      <w:r w:rsidRPr="00FA0F9B">
        <w:rPr>
          <w:sz w:val="16"/>
          <w:highlight w:val="cyan"/>
        </w:rPr>
        <w:t xml:space="preserve"> </w:t>
      </w:r>
      <w:r w:rsidRPr="00FA0F9B">
        <w:rPr>
          <w:sz w:val="16"/>
        </w:rPr>
        <w:t xml:space="preserve">from angry customers, since negative ratings lead to automatic sanctions’ (Möhlmann and Zalmanson 2017, p. 12). Other examples include the general </w:t>
      </w:r>
      <w:r w:rsidRPr="00FA0F9B">
        <w:rPr>
          <w:rStyle w:val="StyleUnderline"/>
          <w:highlight w:val="cyan"/>
        </w:rPr>
        <w:t xml:space="preserve">avoidance of </w:t>
      </w:r>
      <w:r w:rsidRPr="00E10DE6">
        <w:rPr>
          <w:rStyle w:val="Emphasis"/>
          <w:highlight w:val="cyan"/>
        </w:rPr>
        <w:t>UberPOOL</w:t>
      </w:r>
      <w:r w:rsidRPr="00FA0F9B">
        <w:rPr>
          <w:rStyle w:val="StyleUnderline"/>
          <w:highlight w:val="cyan"/>
        </w:rPr>
        <w:t xml:space="preserve"> rides</w:t>
      </w:r>
      <w:r w:rsidRPr="00FA0F9B">
        <w:rPr>
          <w:sz w:val="16"/>
        </w:rPr>
        <w:t xml:space="preserve">, </w:t>
      </w:r>
      <w:r w:rsidRPr="00FA0F9B">
        <w:rPr>
          <w:rStyle w:val="StyleUnderline"/>
          <w:highlight w:val="cyan"/>
        </w:rPr>
        <w:t>preventing a software</w:t>
      </w:r>
      <w:r w:rsidRPr="00FA0F9B">
        <w:rPr>
          <w:sz w:val="16"/>
          <w:highlight w:val="cyan"/>
        </w:rPr>
        <w:t xml:space="preserve"> </w:t>
      </w:r>
      <w:r w:rsidRPr="00FA0F9B">
        <w:rPr>
          <w:rStyle w:val="StyleUnderline"/>
          <w:highlight w:val="cyan"/>
        </w:rPr>
        <w:t>time-out after letting a job request go by logging off</w:t>
      </w:r>
      <w:r w:rsidRPr="00FA0F9B">
        <w:rPr>
          <w:sz w:val="16"/>
        </w:rPr>
        <w:t xml:space="preserve">, the </w:t>
      </w:r>
      <w:r w:rsidRPr="00FA0F9B">
        <w:rPr>
          <w:rStyle w:val="StyleUnderline"/>
          <w:highlight w:val="cyan"/>
        </w:rPr>
        <w:t>triggering of false demand</w:t>
      </w:r>
      <w:r w:rsidRPr="00FA0F9B">
        <w:rPr>
          <w:sz w:val="16"/>
          <w:highlight w:val="cyan"/>
        </w:rPr>
        <w:t xml:space="preserve"> </w:t>
      </w:r>
      <w:r w:rsidRPr="00FA0F9B">
        <w:rPr>
          <w:sz w:val="16"/>
        </w:rPr>
        <w:t xml:space="preserve">in certain areas </w:t>
      </w:r>
      <w:r w:rsidRPr="00FA0F9B">
        <w:rPr>
          <w:rStyle w:val="StyleUnderline"/>
          <w:highlight w:val="cyan"/>
        </w:rPr>
        <w:t>to subvert</w:t>
      </w:r>
      <w:r w:rsidRPr="00FA0F9B">
        <w:rPr>
          <w:sz w:val="16"/>
          <w:highlight w:val="cyan"/>
        </w:rPr>
        <w:t xml:space="preserve"> </w:t>
      </w:r>
      <w:r w:rsidRPr="00FA0F9B">
        <w:rPr>
          <w:sz w:val="16"/>
        </w:rPr>
        <w:t xml:space="preserve">mechanisms of </w:t>
      </w:r>
      <w:r w:rsidRPr="00FA0F9B">
        <w:rPr>
          <w:rStyle w:val="StyleUnderline"/>
          <w:highlight w:val="cyan"/>
        </w:rPr>
        <w:t>surge pricing</w:t>
      </w:r>
      <w:r w:rsidRPr="00FA0F9B">
        <w:rPr>
          <w:sz w:val="16"/>
          <w:highlight w:val="cyan"/>
        </w:rPr>
        <w:t xml:space="preserve"> </w:t>
      </w:r>
      <w:r w:rsidRPr="00FA0F9B">
        <w:rPr>
          <w:sz w:val="16"/>
        </w:rPr>
        <w:t xml:space="preserve">and </w:t>
      </w:r>
      <w:r w:rsidRPr="00FA0F9B">
        <w:rPr>
          <w:rStyle w:val="StyleUnderline"/>
          <w:highlight w:val="cyan"/>
        </w:rPr>
        <w:t>using multiple accounts and devices</w:t>
      </w:r>
      <w:r w:rsidRPr="00FA0F9B">
        <w:rPr>
          <w:sz w:val="16"/>
        </w:rPr>
        <w:t>. Another example is Uber and Lyft drivers at Reagan National Airport in Washington DC simultaneously turning off their ride-hailing apps for a minute or two to trick the app into thinking there are no drivers available, collectively causing a temporary price surge (Mamiit 2019). In reaction to media reports, workers warned others: ‘don’t talk about Surge Club’ (ibid.). Those moments in which algorithms do not work as intended by platform managers are collectively brought into being by platform workers (i.e. to affect surge price systems through orchestrated log-offs), but they also benefit from loopholes that enable deviant subversive practices in the first place (i.e. the technical design of Uber’s surge price system).</w:t>
      </w:r>
    </w:p>
    <w:p w14:paraId="415B84D5" w14:textId="77777777" w:rsidR="007E5D53" w:rsidRPr="00FA0F9B" w:rsidRDefault="007E5D53" w:rsidP="007E5D53">
      <w:pPr>
        <w:rPr>
          <w:sz w:val="16"/>
        </w:rPr>
      </w:pPr>
      <w:r w:rsidRPr="00FA0F9B">
        <w:rPr>
          <w:sz w:val="16"/>
        </w:rPr>
        <w:t xml:space="preserve">As part of fieldwork that we conducted in Berlin, a food delivery courier stated: ‘What we are concerned about is that it is not clear how the fee for each order is determined, but we have different strategies to deal with the app.’ For example, couriers try to make sense of the app’s zone-based order distribution system by exchanging their experience within chat groups. Given the opaque allocation of orders, it is important to underline that processes of collective sense-making amongst platform workers shape not just their beliefs and expectations vis-à-vis the labour process but also the ways in which they may find loopholes in the operations of platforms. </w:t>
      </w:r>
    </w:p>
    <w:p w14:paraId="6F03A97B" w14:textId="77777777" w:rsidR="007E5D53" w:rsidRPr="00FA0F9B" w:rsidRDefault="007E5D53" w:rsidP="007E5D53">
      <w:pPr>
        <w:rPr>
          <w:sz w:val="16"/>
        </w:rPr>
      </w:pPr>
      <w:r w:rsidRPr="00FA0F9B">
        <w:rPr>
          <w:sz w:val="16"/>
        </w:rPr>
        <w:t xml:space="preserve">As workers share those practices with each other, both in person and through digitallymediated means, it is important to theorise fissures in algorithmic power as products of collective, rather than individual, sense-making. A focus on the relational nature of fissures in algorithmic power enables a recognition that workers need certain skills, knowledge, and other immaterial and material resources to make use of the digital infrastructure of platforms in ways that work in their favour. At the same time, the ways in which workers interact with, and can make sense of, platforms varies fundamentally across sectors, geographies, and degrees of labour fragmentation. </w:t>
      </w:r>
    </w:p>
    <w:p w14:paraId="7A89C62C" w14:textId="77777777" w:rsidR="007E5D53" w:rsidRDefault="007E5D53" w:rsidP="007E5D53">
      <w:pPr>
        <w:rPr>
          <w:sz w:val="16"/>
        </w:rPr>
      </w:pPr>
      <w:r w:rsidRPr="00FA0F9B">
        <w:rPr>
          <w:sz w:val="16"/>
        </w:rPr>
        <w:t xml:space="preserve">The cloud work platform </w:t>
      </w:r>
      <w:r w:rsidRPr="002D719C">
        <w:rPr>
          <w:rStyle w:val="StyleUnderline"/>
          <w:highlight w:val="cyan"/>
        </w:rPr>
        <w:t>Upwork</w:t>
      </w:r>
      <w:r w:rsidRPr="00FA0F9B">
        <w:rPr>
          <w:sz w:val="16"/>
        </w:rPr>
        <w:t xml:space="preserve">, for instance, </w:t>
      </w:r>
      <w:r w:rsidRPr="002D719C">
        <w:rPr>
          <w:rStyle w:val="StyleUnderline"/>
        </w:rPr>
        <w:t>is sensitive to the fact</w:t>
      </w:r>
      <w:r w:rsidRPr="002D719C">
        <w:rPr>
          <w:sz w:val="16"/>
        </w:rPr>
        <w:t xml:space="preserve"> </w:t>
      </w:r>
      <w:r w:rsidRPr="00FA0F9B">
        <w:rPr>
          <w:sz w:val="16"/>
        </w:rPr>
        <w:t xml:space="preserve">that </w:t>
      </w:r>
      <w:r w:rsidRPr="002D719C">
        <w:rPr>
          <w:rStyle w:val="StyleUnderline"/>
        </w:rPr>
        <w:t>their clients need some mechanism to</w:t>
      </w:r>
      <w:r w:rsidRPr="002D719C">
        <w:rPr>
          <w:sz w:val="16"/>
        </w:rPr>
        <w:t xml:space="preserve"> be</w:t>
      </w:r>
      <w:r w:rsidRPr="00FA0F9B">
        <w:rPr>
          <w:sz w:val="16"/>
        </w:rPr>
        <w:t xml:space="preserve"> able to </w:t>
      </w:r>
      <w:r w:rsidRPr="002D719C">
        <w:rPr>
          <w:rStyle w:val="StyleUnderline"/>
        </w:rPr>
        <w:t>trust</w:t>
      </w:r>
      <w:r w:rsidRPr="002D719C">
        <w:rPr>
          <w:sz w:val="16"/>
        </w:rPr>
        <w:t xml:space="preserve"> </w:t>
      </w:r>
      <w:r w:rsidRPr="00FA0F9B">
        <w:rPr>
          <w:sz w:val="16"/>
        </w:rPr>
        <w:t xml:space="preserve">that </w:t>
      </w:r>
      <w:r w:rsidRPr="002D719C">
        <w:rPr>
          <w:rStyle w:val="StyleUnderline"/>
        </w:rPr>
        <w:t>workers</w:t>
      </w:r>
      <w:r w:rsidRPr="00FA0F9B">
        <w:rPr>
          <w:sz w:val="16"/>
        </w:rPr>
        <w:t xml:space="preserve">—who are often on the other side of the planet—are doing the work that they are paying for. </w:t>
      </w:r>
      <w:r w:rsidRPr="002D719C">
        <w:rPr>
          <w:rStyle w:val="StyleUnderline"/>
        </w:rPr>
        <w:t>Their solution</w:t>
      </w:r>
      <w:r w:rsidRPr="002D719C">
        <w:rPr>
          <w:sz w:val="16"/>
        </w:rPr>
        <w:t xml:space="preserve"> </w:t>
      </w:r>
      <w:r w:rsidRPr="00FA0F9B">
        <w:rPr>
          <w:sz w:val="16"/>
        </w:rPr>
        <w:t xml:space="preserve">to this trust issue </w:t>
      </w:r>
      <w:r w:rsidRPr="002D719C">
        <w:rPr>
          <w:rStyle w:val="StyleUnderline"/>
        </w:rPr>
        <w:t>is</w:t>
      </w:r>
      <w:r w:rsidRPr="002D719C">
        <w:rPr>
          <w:sz w:val="16"/>
        </w:rPr>
        <w:t xml:space="preserve"> </w:t>
      </w:r>
      <w:r w:rsidRPr="00FA0F9B">
        <w:rPr>
          <w:sz w:val="16"/>
        </w:rPr>
        <w:t xml:space="preserve">an </w:t>
      </w:r>
      <w:r w:rsidRPr="00FA0F9B">
        <w:rPr>
          <w:rStyle w:val="StyleUnderline"/>
          <w:highlight w:val="cyan"/>
        </w:rPr>
        <w:t>automated surveillance</w:t>
      </w:r>
      <w:r w:rsidRPr="00FA0F9B">
        <w:rPr>
          <w:sz w:val="16"/>
          <w:highlight w:val="cyan"/>
        </w:rPr>
        <w:t xml:space="preserve"> </w:t>
      </w:r>
      <w:r w:rsidRPr="00FA0F9B">
        <w:rPr>
          <w:rStyle w:val="StyleUnderline"/>
          <w:highlight w:val="cyan"/>
        </w:rPr>
        <w:t>system</w:t>
      </w:r>
      <w:r w:rsidRPr="00FA0F9B">
        <w:rPr>
          <w:sz w:val="16"/>
        </w:rPr>
        <w:t xml:space="preserve">. The platform </w:t>
      </w:r>
      <w:r w:rsidRPr="00FA0F9B">
        <w:rPr>
          <w:rStyle w:val="StyleUnderline"/>
          <w:highlight w:val="cyan"/>
        </w:rPr>
        <w:t>captures screenshots</w:t>
      </w:r>
      <w:r w:rsidRPr="00FA0F9B">
        <w:rPr>
          <w:sz w:val="16"/>
          <w:highlight w:val="cyan"/>
        </w:rPr>
        <w:t xml:space="preserve"> </w:t>
      </w:r>
      <w:r w:rsidRPr="00FA0F9B">
        <w:rPr>
          <w:rStyle w:val="StyleUnderline"/>
          <w:highlight w:val="cyan"/>
        </w:rPr>
        <w:t>from</w:t>
      </w:r>
      <w:r w:rsidRPr="00FA0F9B">
        <w:rPr>
          <w:sz w:val="16"/>
          <w:highlight w:val="cyan"/>
        </w:rPr>
        <w:t xml:space="preserve"> </w:t>
      </w:r>
      <w:r w:rsidRPr="00FA0F9B">
        <w:rPr>
          <w:rStyle w:val="StyleUnderline"/>
          <w:highlight w:val="cyan"/>
        </w:rPr>
        <w:t>workers’ computers at random intervals every ten minutes</w:t>
      </w:r>
      <w:r w:rsidRPr="00FA0F9B">
        <w:rPr>
          <w:sz w:val="16"/>
        </w:rPr>
        <w:t xml:space="preserve">. The random increment is built in to stop workers from gaming the system. However, some workers have found ways to use that monitoring system to their own advantage. One worker revealed during an interview: ‘It comes once every 10 minutes. Once it has shown up in a 10-minute block you leave… you have nine minutes to do everything that is totally non-related to work.’ The system could also be bypassed simply by setting up a second monitor: ‘Since I’m technical I connect my laptop to my TV… so I have two screens, I’m watching YouTube while I’m working on the platform… because the screenshot is only for the main [monitor]’. </w:t>
      </w:r>
    </w:p>
    <w:p w14:paraId="128474CE" w14:textId="77777777" w:rsidR="007E5D53" w:rsidRPr="00FA0F9B" w:rsidRDefault="007E5D53" w:rsidP="007E5D53">
      <w:pPr>
        <w:rPr>
          <w:sz w:val="16"/>
        </w:rPr>
      </w:pPr>
      <w:r w:rsidRPr="00FA0F9B">
        <w:rPr>
          <w:sz w:val="16"/>
        </w:rPr>
        <w:t xml:space="preserve">This is not to dismiss the </w:t>
      </w:r>
      <w:r w:rsidRPr="002D719C">
        <w:rPr>
          <w:rStyle w:val="StyleUnderline"/>
        </w:rPr>
        <w:t>serious risks for platform workers</w:t>
      </w:r>
      <w:r w:rsidRPr="002D719C">
        <w:rPr>
          <w:sz w:val="16"/>
        </w:rPr>
        <w:t xml:space="preserve"> </w:t>
      </w:r>
      <w:r w:rsidRPr="00FA0F9B">
        <w:rPr>
          <w:sz w:val="16"/>
        </w:rPr>
        <w:t xml:space="preserve">associated </w:t>
      </w:r>
      <w:r w:rsidRPr="002D719C">
        <w:rPr>
          <w:rStyle w:val="StyleUnderline"/>
        </w:rPr>
        <w:t>with</w:t>
      </w:r>
      <w:r w:rsidRPr="002D719C">
        <w:rPr>
          <w:sz w:val="16"/>
        </w:rPr>
        <w:t xml:space="preserve"> </w:t>
      </w:r>
      <w:r w:rsidRPr="00FA0F9B">
        <w:rPr>
          <w:sz w:val="16"/>
        </w:rPr>
        <w:t xml:space="preserve">the </w:t>
      </w:r>
      <w:r w:rsidRPr="002D719C">
        <w:rPr>
          <w:rStyle w:val="StyleUnderline"/>
        </w:rPr>
        <w:t>normalization of algorithmic management, gamification, and metric-based rankings.</w:t>
      </w:r>
      <w:r w:rsidRPr="002D719C">
        <w:rPr>
          <w:sz w:val="16"/>
        </w:rPr>
        <w:t xml:space="preserve"> </w:t>
      </w:r>
      <w:r w:rsidRPr="002D719C">
        <w:rPr>
          <w:rStyle w:val="StyleUnderline"/>
        </w:rPr>
        <w:t>One</w:t>
      </w:r>
      <w:r w:rsidRPr="002D719C">
        <w:rPr>
          <w:sz w:val="16"/>
        </w:rPr>
        <w:t xml:space="preserve"> </w:t>
      </w:r>
      <w:r w:rsidRPr="00FA0F9B">
        <w:rPr>
          <w:sz w:val="16"/>
        </w:rPr>
        <w:t xml:space="preserve">food delivery </w:t>
      </w:r>
      <w:r w:rsidRPr="00FA0F9B">
        <w:rPr>
          <w:rStyle w:val="StyleUnderline"/>
          <w:highlight w:val="cyan"/>
        </w:rPr>
        <w:t>courier</w:t>
      </w:r>
      <w:r w:rsidRPr="00FA0F9B">
        <w:rPr>
          <w:sz w:val="16"/>
          <w:highlight w:val="cyan"/>
        </w:rPr>
        <w:t xml:space="preserve"> </w:t>
      </w:r>
      <w:r w:rsidRPr="00FA0F9B">
        <w:rPr>
          <w:sz w:val="16"/>
        </w:rPr>
        <w:t>stressed in our workshops that he ‘</w:t>
      </w:r>
      <w:r w:rsidRPr="002D719C">
        <w:rPr>
          <w:rStyle w:val="StyleUnderline"/>
        </w:rPr>
        <w:t>rides very fast in order to reach</w:t>
      </w:r>
      <w:r w:rsidRPr="002D719C">
        <w:rPr>
          <w:sz w:val="16"/>
        </w:rPr>
        <w:t xml:space="preserve"> </w:t>
      </w:r>
      <w:r w:rsidRPr="00FA0F9B">
        <w:rPr>
          <w:sz w:val="16"/>
        </w:rPr>
        <w:t xml:space="preserve">the </w:t>
      </w:r>
      <w:r w:rsidRPr="002D719C">
        <w:rPr>
          <w:rStyle w:val="StyleUnderline"/>
        </w:rPr>
        <w:t>performance targets, and cuts</w:t>
      </w:r>
      <w:r w:rsidRPr="00FA0F9B">
        <w:rPr>
          <w:sz w:val="16"/>
        </w:rPr>
        <w:t xml:space="preserve"> the </w:t>
      </w:r>
      <w:r w:rsidRPr="002D719C">
        <w:rPr>
          <w:rStyle w:val="StyleUnderline"/>
        </w:rPr>
        <w:t>lights</w:t>
      </w:r>
      <w:r w:rsidRPr="002D719C">
        <w:rPr>
          <w:sz w:val="16"/>
        </w:rPr>
        <w:t xml:space="preserve"> </w:t>
      </w:r>
      <w:r w:rsidRPr="00FA0F9B">
        <w:rPr>
          <w:sz w:val="16"/>
        </w:rPr>
        <w:t xml:space="preserve">from time to time, </w:t>
      </w:r>
      <w:r w:rsidRPr="002D719C">
        <w:rPr>
          <w:rStyle w:val="StyleUnderline"/>
        </w:rPr>
        <w:t>which can be</w:t>
      </w:r>
      <w:r w:rsidRPr="002D719C">
        <w:rPr>
          <w:sz w:val="16"/>
        </w:rPr>
        <w:t xml:space="preserve"> </w:t>
      </w:r>
      <w:r w:rsidRPr="002D719C">
        <w:rPr>
          <w:rStyle w:val="StyleUnderline"/>
        </w:rPr>
        <w:t xml:space="preserve">dangerous.’ </w:t>
      </w:r>
      <w:r w:rsidRPr="00FA0F9B">
        <w:rPr>
          <w:rStyle w:val="StyleUnderline"/>
          <w:highlight w:val="cyan"/>
        </w:rPr>
        <w:t xml:space="preserve">As </w:t>
      </w:r>
      <w:r w:rsidRPr="009A1C42">
        <w:rPr>
          <w:rStyle w:val="Emphasis"/>
          <w:highlight w:val="cyan"/>
        </w:rPr>
        <w:t>platform workers</w:t>
      </w:r>
      <w:r w:rsidRPr="00FA0F9B">
        <w:rPr>
          <w:rStyle w:val="StyleUnderline"/>
          <w:highlight w:val="cyan"/>
        </w:rPr>
        <w:t xml:space="preserve"> </w:t>
      </w:r>
      <w:r w:rsidRPr="009A1C42">
        <w:rPr>
          <w:rStyle w:val="Emphasis"/>
          <w:highlight w:val="cyan"/>
        </w:rPr>
        <w:t>conform to algorithmic power</w:t>
      </w:r>
      <w:r w:rsidRPr="00FA0F9B">
        <w:rPr>
          <w:rStyle w:val="StyleUnderline"/>
          <w:highlight w:val="cyan"/>
        </w:rPr>
        <w:t xml:space="preserve"> by trying to make sense of it, they</w:t>
      </w:r>
      <w:r w:rsidRPr="00FA0F9B">
        <w:rPr>
          <w:sz w:val="16"/>
        </w:rPr>
        <w:t xml:space="preserve"> also </w:t>
      </w:r>
      <w:r w:rsidRPr="009A1C42">
        <w:rPr>
          <w:rStyle w:val="Emphasis"/>
          <w:highlight w:val="cyan"/>
        </w:rPr>
        <w:t>normalize</w:t>
      </w:r>
      <w:r w:rsidRPr="00FA0F9B">
        <w:rPr>
          <w:sz w:val="16"/>
          <w:highlight w:val="cyan"/>
        </w:rPr>
        <w:t xml:space="preserve"> </w:t>
      </w:r>
      <w:r w:rsidRPr="00FA0F9B">
        <w:rPr>
          <w:sz w:val="16"/>
        </w:rPr>
        <w:t xml:space="preserve">those </w:t>
      </w:r>
      <w:r w:rsidRPr="009A1C42">
        <w:rPr>
          <w:rStyle w:val="Emphasis"/>
          <w:highlight w:val="cyan"/>
        </w:rPr>
        <w:t>mechanisms of labour control</w:t>
      </w:r>
      <w:r w:rsidRPr="00FA0F9B">
        <w:rPr>
          <w:rStyle w:val="StyleUnderline"/>
          <w:highlight w:val="cyan"/>
        </w:rPr>
        <w:t xml:space="preserve">. </w:t>
      </w:r>
      <w:r w:rsidRPr="009A1C42">
        <w:rPr>
          <w:rStyle w:val="StyleUnderline"/>
          <w:highlight w:val="cyan"/>
        </w:rPr>
        <w:t>Coping</w:t>
      </w:r>
      <w:r w:rsidRPr="009A1C42">
        <w:rPr>
          <w:rStyle w:val="StyleUnderline"/>
        </w:rPr>
        <w:t xml:space="preserve"> </w:t>
      </w:r>
      <w:r w:rsidRPr="009A1C42">
        <w:rPr>
          <w:rStyle w:val="StyleUnderline"/>
          <w:highlight w:val="cyan"/>
        </w:rPr>
        <w:t>with</w:t>
      </w:r>
      <w:r w:rsidRPr="009A1C42">
        <w:rPr>
          <w:rStyle w:val="StyleUnderline"/>
        </w:rPr>
        <w:t xml:space="preserve"> the </w:t>
      </w:r>
      <w:r w:rsidRPr="009A1C42">
        <w:rPr>
          <w:rStyle w:val="StyleUnderline"/>
          <w:highlight w:val="cyan"/>
        </w:rPr>
        <w:t>automated</w:t>
      </w:r>
      <w:r w:rsidRPr="009A1C42">
        <w:rPr>
          <w:rStyle w:val="StyleUnderline"/>
        </w:rPr>
        <w:t xml:space="preserve"> performance </w:t>
      </w:r>
      <w:r w:rsidRPr="009A1C42">
        <w:rPr>
          <w:rStyle w:val="StyleUnderline"/>
          <w:highlight w:val="cyan"/>
        </w:rPr>
        <w:t>targets</w:t>
      </w:r>
      <w:r w:rsidRPr="009A1C42">
        <w:rPr>
          <w:rStyle w:val="StyleUnderline"/>
        </w:rPr>
        <w:t xml:space="preserve"> by platforms can </w:t>
      </w:r>
      <w:r w:rsidRPr="009A1C42">
        <w:rPr>
          <w:rStyle w:val="StyleUnderline"/>
          <w:highlight w:val="cyan"/>
        </w:rPr>
        <w:t>result</w:t>
      </w:r>
      <w:r w:rsidRPr="009A1C42">
        <w:rPr>
          <w:rStyle w:val="StyleUnderline"/>
        </w:rPr>
        <w:t xml:space="preserve"> </w:t>
      </w:r>
      <w:r w:rsidRPr="009A1C42">
        <w:rPr>
          <w:rStyle w:val="StyleUnderline"/>
          <w:highlight w:val="cyan"/>
        </w:rPr>
        <w:t>in</w:t>
      </w:r>
      <w:r w:rsidRPr="009A1C42">
        <w:rPr>
          <w:rStyle w:val="StyleUnderline"/>
        </w:rPr>
        <w:t xml:space="preserve"> serious physical danger for workers, exemplified by several </w:t>
      </w:r>
      <w:r w:rsidRPr="009A1C42">
        <w:rPr>
          <w:rStyle w:val="Emphasis"/>
          <w:highlight w:val="cyan"/>
        </w:rPr>
        <w:t>fatal accidents</w:t>
      </w:r>
      <w:r w:rsidRPr="009A1C42">
        <w:rPr>
          <w:sz w:val="16"/>
        </w:rPr>
        <w:t xml:space="preserve"> </w:t>
      </w:r>
      <w:r w:rsidRPr="00FA0F9B">
        <w:rPr>
          <w:sz w:val="16"/>
        </w:rPr>
        <w:t xml:space="preserve">involving workers (Pskowski 2019). </w:t>
      </w:r>
    </w:p>
    <w:p w14:paraId="7E81CF2F" w14:textId="77777777" w:rsidR="007E5D53" w:rsidRPr="00FA0F9B" w:rsidRDefault="007E5D53" w:rsidP="007E5D53">
      <w:pPr>
        <w:rPr>
          <w:rStyle w:val="StyleUnderline"/>
          <w:highlight w:val="cyan"/>
        </w:rPr>
      </w:pPr>
      <w:r w:rsidRPr="00FA0F9B">
        <w:rPr>
          <w:rStyle w:val="StyleUnderline"/>
          <w:highlight w:val="cyan"/>
        </w:rPr>
        <w:t>Disruption</w:t>
      </w:r>
    </w:p>
    <w:p w14:paraId="54F641CC" w14:textId="77777777" w:rsidR="007E5D53" w:rsidRPr="00FA0F9B" w:rsidRDefault="007E5D53" w:rsidP="007E5D53">
      <w:pPr>
        <w:rPr>
          <w:sz w:val="16"/>
        </w:rPr>
      </w:pPr>
      <w:r w:rsidRPr="00FA0F9B">
        <w:rPr>
          <w:sz w:val="16"/>
        </w:rPr>
        <w:t xml:space="preserve">This mode of counteraction </w:t>
      </w:r>
      <w:r w:rsidRPr="00FA0F9B">
        <w:rPr>
          <w:rStyle w:val="StyleUnderline"/>
          <w:highlight w:val="cyan"/>
        </w:rPr>
        <w:t>refers</w:t>
      </w:r>
      <w:r w:rsidRPr="00FA0F9B">
        <w:rPr>
          <w:sz w:val="16"/>
          <w:highlight w:val="cyan"/>
        </w:rPr>
        <w:t xml:space="preserve"> </w:t>
      </w:r>
      <w:r w:rsidRPr="00FA0F9B">
        <w:rPr>
          <w:sz w:val="16"/>
        </w:rPr>
        <w:t xml:space="preserve">to the </w:t>
      </w:r>
      <w:r w:rsidRPr="00FA0F9B">
        <w:rPr>
          <w:rStyle w:val="StyleUnderline"/>
          <w:highlight w:val="cyan"/>
        </w:rPr>
        <w:t xml:space="preserve">constitution of </w:t>
      </w:r>
      <w:r w:rsidRPr="009A1C42">
        <w:rPr>
          <w:rStyle w:val="Emphasis"/>
          <w:highlight w:val="cyan"/>
        </w:rPr>
        <w:t>digital picket lines</w:t>
      </w:r>
      <w:r w:rsidRPr="00FA0F9B">
        <w:rPr>
          <w:rStyle w:val="StyleUnderline"/>
          <w:highlight w:val="cyan"/>
        </w:rPr>
        <w:t xml:space="preserve"> to </w:t>
      </w:r>
      <w:r w:rsidRPr="009A1C42">
        <w:rPr>
          <w:rStyle w:val="Emphasis"/>
          <w:highlight w:val="cyan"/>
        </w:rPr>
        <w:t>disrupt</w:t>
      </w:r>
      <w:r w:rsidRPr="00FA0F9B">
        <w:rPr>
          <w:sz w:val="16"/>
          <w:highlight w:val="cyan"/>
        </w:rPr>
        <w:t xml:space="preserve"> </w:t>
      </w:r>
      <w:r w:rsidRPr="00FA0F9B">
        <w:rPr>
          <w:sz w:val="16"/>
        </w:rPr>
        <w:t xml:space="preserve">the </w:t>
      </w:r>
      <w:r w:rsidRPr="009A1C42">
        <w:rPr>
          <w:rStyle w:val="Emphasis"/>
          <w:highlight w:val="cyan"/>
        </w:rPr>
        <w:t>operating procedure</w:t>
      </w:r>
      <w:r w:rsidRPr="00FA0F9B">
        <w:rPr>
          <w:rStyle w:val="StyleUnderline"/>
          <w:highlight w:val="cyan"/>
        </w:rPr>
        <w:t xml:space="preserve"> of platforms</w:t>
      </w:r>
      <w:r w:rsidRPr="00FA0F9B">
        <w:rPr>
          <w:sz w:val="16"/>
        </w:rPr>
        <w:t xml:space="preserve">. In other words, </w:t>
      </w:r>
      <w:r w:rsidRPr="00FA0F9B">
        <w:rPr>
          <w:rStyle w:val="StyleUnderline"/>
          <w:highlight w:val="cyan"/>
        </w:rPr>
        <w:t>workers</w:t>
      </w:r>
      <w:r w:rsidRPr="00FA0F9B">
        <w:rPr>
          <w:sz w:val="16"/>
          <w:highlight w:val="cyan"/>
        </w:rPr>
        <w:t xml:space="preserve"> </w:t>
      </w:r>
      <w:r w:rsidRPr="00FA0F9B">
        <w:rPr>
          <w:sz w:val="16"/>
        </w:rPr>
        <w:t xml:space="preserve">attempt to </w:t>
      </w:r>
      <w:r w:rsidRPr="009A1C42">
        <w:rPr>
          <w:rStyle w:val="Emphasis"/>
          <w:highlight w:val="cyan"/>
        </w:rPr>
        <w:t>collectively rewrite the rules</w:t>
      </w:r>
      <w:r w:rsidRPr="00FA0F9B">
        <w:rPr>
          <w:sz w:val="16"/>
          <w:highlight w:val="cyan"/>
        </w:rPr>
        <w:t xml:space="preserve"> </w:t>
      </w:r>
      <w:r w:rsidRPr="00FA0F9B">
        <w:rPr>
          <w:sz w:val="16"/>
        </w:rPr>
        <w:t xml:space="preserve">of platforms. By taking modes of disruption seriously, we contest Ettlinger’s (2018: 5) distinction between ‘productive’ modes of algorithmic resistance and those that ‘avoid or disrupt or obfuscate the digital environment.’ </w:t>
      </w:r>
      <w:r w:rsidRPr="00FA0F9B">
        <w:rPr>
          <w:rStyle w:val="StyleUnderline"/>
          <w:highlight w:val="cyan"/>
        </w:rPr>
        <w:t>Disrupting</w:t>
      </w:r>
      <w:r w:rsidRPr="00FA0F9B">
        <w:rPr>
          <w:sz w:val="16"/>
          <w:highlight w:val="cyan"/>
        </w:rPr>
        <w:t xml:space="preserve"> </w:t>
      </w:r>
      <w:r w:rsidRPr="00FA0F9B">
        <w:rPr>
          <w:sz w:val="16"/>
        </w:rPr>
        <w:t xml:space="preserve">the </w:t>
      </w:r>
      <w:r w:rsidRPr="00FA0F9B">
        <w:rPr>
          <w:rStyle w:val="StyleUnderline"/>
          <w:highlight w:val="cyan"/>
        </w:rPr>
        <w:t>seamless operating</w:t>
      </w:r>
      <w:r w:rsidRPr="00FA0F9B">
        <w:rPr>
          <w:sz w:val="16"/>
          <w:highlight w:val="cyan"/>
        </w:rPr>
        <w:t xml:space="preserve"> </w:t>
      </w:r>
      <w:r w:rsidRPr="00FA0F9B">
        <w:rPr>
          <w:sz w:val="16"/>
        </w:rPr>
        <w:t xml:space="preserve">procedure of platforms through enacting digital picket lines </w:t>
      </w:r>
      <w:r w:rsidRPr="00FA0F9B">
        <w:rPr>
          <w:rStyle w:val="StyleUnderline"/>
          <w:highlight w:val="cyan"/>
        </w:rPr>
        <w:t xml:space="preserve">is a </w:t>
      </w:r>
      <w:r w:rsidRPr="009A1C42">
        <w:rPr>
          <w:rStyle w:val="Emphasis"/>
          <w:highlight w:val="cyan"/>
        </w:rPr>
        <w:t>key way</w:t>
      </w:r>
      <w:r w:rsidRPr="00FA0F9B">
        <w:rPr>
          <w:rStyle w:val="StyleUnderline"/>
          <w:highlight w:val="cyan"/>
        </w:rPr>
        <w:t xml:space="preserve"> for </w:t>
      </w:r>
      <w:r w:rsidRPr="009A1C42">
        <w:rPr>
          <w:rStyle w:val="Emphasis"/>
          <w:highlight w:val="cyan"/>
        </w:rPr>
        <w:t xml:space="preserve">workers to gain leverage over </w:t>
      </w:r>
      <w:r w:rsidRPr="00FA0F9B">
        <w:rPr>
          <w:sz w:val="16"/>
        </w:rPr>
        <w:t xml:space="preserve">the </w:t>
      </w:r>
      <w:r w:rsidRPr="009A1C42">
        <w:rPr>
          <w:rStyle w:val="Emphasis"/>
          <w:highlight w:val="cyan"/>
        </w:rPr>
        <w:t>platforms</w:t>
      </w:r>
      <w:r w:rsidRPr="00FA0F9B">
        <w:rPr>
          <w:sz w:val="16"/>
          <w:highlight w:val="cyan"/>
        </w:rPr>
        <w:t xml:space="preserve"> </w:t>
      </w:r>
      <w:r w:rsidRPr="00FA0F9B">
        <w:rPr>
          <w:sz w:val="16"/>
        </w:rPr>
        <w:t xml:space="preserve">that </w:t>
      </w:r>
      <w:r w:rsidRPr="009A1C42">
        <w:rPr>
          <w:rStyle w:val="StyleUnderline"/>
        </w:rPr>
        <w:t>they work for.</w:t>
      </w:r>
      <w:r w:rsidRPr="009A1C42">
        <w:rPr>
          <w:sz w:val="16"/>
        </w:rPr>
        <w:t xml:space="preserve"> </w:t>
      </w:r>
      <w:r w:rsidRPr="00FA0F9B">
        <w:rPr>
          <w:rStyle w:val="StyleUnderline"/>
          <w:highlight w:val="cyan"/>
        </w:rPr>
        <w:t>In contrast to</w:t>
      </w:r>
      <w:r w:rsidRPr="00FA0F9B">
        <w:rPr>
          <w:sz w:val="16"/>
          <w:highlight w:val="cyan"/>
        </w:rPr>
        <w:t xml:space="preserve"> </w:t>
      </w:r>
      <w:r w:rsidRPr="00FA0F9B">
        <w:rPr>
          <w:sz w:val="16"/>
        </w:rPr>
        <w:t xml:space="preserve">the </w:t>
      </w:r>
      <w:r w:rsidRPr="00FA0F9B">
        <w:rPr>
          <w:rStyle w:val="StyleUnderline"/>
          <w:highlight w:val="cyan"/>
        </w:rPr>
        <w:t>invisible</w:t>
      </w:r>
      <w:r w:rsidRPr="00FA0F9B">
        <w:rPr>
          <w:sz w:val="16"/>
          <w:highlight w:val="cyan"/>
        </w:rPr>
        <w:t xml:space="preserve"> </w:t>
      </w:r>
      <w:r w:rsidRPr="00FA0F9B">
        <w:rPr>
          <w:sz w:val="16"/>
        </w:rPr>
        <w:t xml:space="preserve">efforts of </w:t>
      </w:r>
      <w:r w:rsidRPr="00FA0F9B">
        <w:rPr>
          <w:rStyle w:val="StyleUnderline"/>
          <w:highlight w:val="cyan"/>
        </w:rPr>
        <w:t>manipulating</w:t>
      </w:r>
      <w:r w:rsidRPr="00FA0F9B">
        <w:rPr>
          <w:sz w:val="16"/>
          <w:highlight w:val="cyan"/>
        </w:rPr>
        <w:t xml:space="preserve"> </w:t>
      </w:r>
      <w:r w:rsidRPr="00FA0F9B">
        <w:rPr>
          <w:sz w:val="16"/>
        </w:rPr>
        <w:t xml:space="preserve">and subverting platforms, </w:t>
      </w:r>
      <w:r w:rsidRPr="00FA0F9B">
        <w:rPr>
          <w:rStyle w:val="StyleUnderline"/>
          <w:highlight w:val="cyan"/>
        </w:rPr>
        <w:t>disruption</w:t>
      </w:r>
      <w:r w:rsidRPr="00FA0F9B">
        <w:rPr>
          <w:sz w:val="16"/>
          <w:highlight w:val="cyan"/>
        </w:rPr>
        <w:t xml:space="preserve"> </w:t>
      </w:r>
      <w:r w:rsidRPr="00FA0F9B">
        <w:rPr>
          <w:rStyle w:val="StyleUnderline"/>
          <w:highlight w:val="cyan"/>
        </w:rPr>
        <w:t>exposes</w:t>
      </w:r>
      <w:r w:rsidRPr="00FA0F9B">
        <w:rPr>
          <w:sz w:val="16"/>
          <w:highlight w:val="cyan"/>
        </w:rPr>
        <w:t xml:space="preserve"> </w:t>
      </w:r>
      <w:r w:rsidRPr="00FA0F9B">
        <w:rPr>
          <w:sz w:val="16"/>
        </w:rPr>
        <w:t xml:space="preserve">the relevance of </w:t>
      </w:r>
      <w:r w:rsidRPr="00FA0F9B">
        <w:rPr>
          <w:rStyle w:val="StyleUnderline"/>
          <w:highlight w:val="cyan"/>
        </w:rPr>
        <w:t>spatial visibility</w:t>
      </w:r>
      <w:r w:rsidRPr="00FA0F9B">
        <w:rPr>
          <w:sz w:val="16"/>
        </w:rPr>
        <w:t>. In our interviews that brought together platform managers and workers, some of the workers told us that this was their first-ever time in years of working for their platform that they had ever seen a representative of the company.</w:t>
      </w:r>
    </w:p>
    <w:p w14:paraId="0647158A" w14:textId="77777777" w:rsidR="007E5D53" w:rsidRPr="00FA0F9B" w:rsidRDefault="007E5D53" w:rsidP="007E5D53">
      <w:pPr>
        <w:rPr>
          <w:sz w:val="16"/>
        </w:rPr>
      </w:pPr>
      <w:r w:rsidRPr="00FA0F9B">
        <w:rPr>
          <w:sz w:val="16"/>
        </w:rPr>
        <w:t xml:space="preserve">At the same time </w:t>
      </w:r>
      <w:r w:rsidRPr="00FA0F9B">
        <w:rPr>
          <w:rStyle w:val="StyleUnderline"/>
          <w:highlight w:val="cyan"/>
        </w:rPr>
        <w:t>as they reconfigure labour relations</w:t>
      </w:r>
      <w:r w:rsidRPr="00FA0F9B">
        <w:rPr>
          <w:sz w:val="16"/>
        </w:rPr>
        <w:t xml:space="preserve">, </w:t>
      </w:r>
      <w:r w:rsidRPr="00FA0F9B">
        <w:rPr>
          <w:rStyle w:val="StyleUnderline"/>
          <w:highlight w:val="cyan"/>
        </w:rPr>
        <w:t>digital labour platforms</w:t>
      </w:r>
      <w:r w:rsidRPr="00FA0F9B">
        <w:rPr>
          <w:sz w:val="16"/>
          <w:highlight w:val="cyan"/>
        </w:rPr>
        <w:t xml:space="preserve"> </w:t>
      </w:r>
      <w:r w:rsidRPr="00FA0F9B">
        <w:rPr>
          <w:sz w:val="16"/>
        </w:rPr>
        <w:t xml:space="preserve">also </w:t>
      </w:r>
      <w:r w:rsidRPr="009A1C42">
        <w:rPr>
          <w:rStyle w:val="Emphasis"/>
          <w:highlight w:val="cyan"/>
        </w:rPr>
        <w:t>reshape</w:t>
      </w:r>
      <w:r w:rsidRPr="00FA0F9B">
        <w:rPr>
          <w:sz w:val="16"/>
          <w:highlight w:val="cyan"/>
        </w:rPr>
        <w:t xml:space="preserve"> </w:t>
      </w:r>
      <w:r w:rsidRPr="00FA0F9B">
        <w:rPr>
          <w:sz w:val="16"/>
        </w:rPr>
        <w:t xml:space="preserve">the </w:t>
      </w:r>
      <w:r w:rsidRPr="00FA0F9B">
        <w:rPr>
          <w:rStyle w:val="StyleUnderline"/>
          <w:highlight w:val="cyan"/>
        </w:rPr>
        <w:t xml:space="preserve">rules of </w:t>
      </w:r>
      <w:r w:rsidRPr="009A1C42">
        <w:rPr>
          <w:rStyle w:val="Emphasis"/>
          <w:highlight w:val="cyan"/>
        </w:rPr>
        <w:t>how</w:t>
      </w:r>
      <w:r w:rsidRPr="00FA0F9B">
        <w:rPr>
          <w:rStyle w:val="StyleUnderline"/>
          <w:highlight w:val="cyan"/>
        </w:rPr>
        <w:t xml:space="preserve"> </w:t>
      </w:r>
      <w:r w:rsidRPr="009A1C42">
        <w:rPr>
          <w:rStyle w:val="Emphasis"/>
          <w:highlight w:val="cyan"/>
        </w:rPr>
        <w:t>collective action emerges</w:t>
      </w:r>
      <w:r w:rsidRPr="00FA0F9B">
        <w:rPr>
          <w:rStyle w:val="StyleUnderline"/>
          <w:highlight w:val="cyan"/>
        </w:rPr>
        <w:t xml:space="preserve">. </w:t>
      </w:r>
      <w:r w:rsidRPr="009A1C42">
        <w:rPr>
          <w:rStyle w:val="StyleUnderline"/>
        </w:rPr>
        <w:t xml:space="preserve">In order </w:t>
      </w:r>
      <w:r w:rsidRPr="00FA0F9B">
        <w:rPr>
          <w:rStyle w:val="StyleUnderline"/>
          <w:highlight w:val="cyan"/>
        </w:rPr>
        <w:t>to coordinate disruptions, workers</w:t>
      </w:r>
      <w:r w:rsidRPr="00FA0F9B">
        <w:rPr>
          <w:sz w:val="16"/>
          <w:highlight w:val="cyan"/>
        </w:rPr>
        <w:t xml:space="preserve"> </w:t>
      </w:r>
      <w:r w:rsidRPr="009A1C42">
        <w:rPr>
          <w:rStyle w:val="StyleUnderline"/>
        </w:rPr>
        <w:t xml:space="preserve">may </w:t>
      </w:r>
      <w:r w:rsidRPr="00FA0F9B">
        <w:rPr>
          <w:rStyle w:val="StyleUnderline"/>
          <w:highlight w:val="cyan"/>
        </w:rPr>
        <w:t>use</w:t>
      </w:r>
      <w:r w:rsidRPr="00FA0F9B">
        <w:rPr>
          <w:sz w:val="16"/>
          <w:highlight w:val="cyan"/>
        </w:rPr>
        <w:t xml:space="preserve"> </w:t>
      </w:r>
      <w:r w:rsidRPr="00FA0F9B">
        <w:rPr>
          <w:sz w:val="16"/>
        </w:rPr>
        <w:t xml:space="preserve">the </w:t>
      </w:r>
      <w:r w:rsidRPr="009A1C42">
        <w:rPr>
          <w:rStyle w:val="StyleUnderline"/>
        </w:rPr>
        <w:t xml:space="preserve">affordances of the </w:t>
      </w:r>
      <w:r w:rsidRPr="00FA0F9B">
        <w:rPr>
          <w:rStyle w:val="StyleUnderline"/>
          <w:highlight w:val="cyan"/>
        </w:rPr>
        <w:t>platform to their advantage.</w:t>
      </w:r>
      <w:r w:rsidRPr="00FA0F9B">
        <w:rPr>
          <w:sz w:val="16"/>
          <w:highlight w:val="cyan"/>
        </w:rPr>
        <w:t xml:space="preserve"> </w:t>
      </w:r>
      <w:r w:rsidRPr="00FA0F9B">
        <w:rPr>
          <w:sz w:val="16"/>
        </w:rPr>
        <w:t xml:space="preserve">For instance, one particularly relevant affordance of </w:t>
      </w:r>
      <w:r w:rsidRPr="009A1C42">
        <w:rPr>
          <w:rStyle w:val="StyleUnderline"/>
          <w:highlight w:val="cyan"/>
        </w:rPr>
        <w:t>Deliveroo’s</w:t>
      </w:r>
      <w:r w:rsidRPr="009A1C42">
        <w:rPr>
          <w:rStyle w:val="StyleUnderline"/>
        </w:rPr>
        <w:t xml:space="preserve"> platform, </w:t>
      </w:r>
      <w:r w:rsidRPr="009A1C42">
        <w:rPr>
          <w:rStyle w:val="StyleUnderline"/>
          <w:highlight w:val="cyan"/>
        </w:rPr>
        <w:t>algorithmically</w:t>
      </w:r>
      <w:r w:rsidRPr="009A1C42">
        <w:rPr>
          <w:rStyle w:val="StyleUnderline"/>
        </w:rPr>
        <w:t xml:space="preserve"> </w:t>
      </w:r>
      <w:r w:rsidRPr="009A1C42">
        <w:rPr>
          <w:rStyle w:val="StyleUnderline"/>
          <w:highlight w:val="cyan"/>
        </w:rPr>
        <w:t>determined</w:t>
      </w:r>
      <w:r w:rsidRPr="009A1C42">
        <w:rPr>
          <w:rStyle w:val="StyleUnderline"/>
        </w:rPr>
        <w:t xml:space="preserve"> physical </w:t>
      </w:r>
      <w:r w:rsidRPr="009A1C42">
        <w:rPr>
          <w:rStyle w:val="StyleUnderline"/>
          <w:highlight w:val="cyan"/>
        </w:rPr>
        <w:t>meeting points</w:t>
      </w:r>
      <w:r w:rsidRPr="009A1C42">
        <w:rPr>
          <w:sz w:val="16"/>
        </w:rPr>
        <w:t xml:space="preserve"> </w:t>
      </w:r>
      <w:r w:rsidRPr="00FA0F9B">
        <w:rPr>
          <w:sz w:val="16"/>
        </w:rPr>
        <w:t xml:space="preserve">which are located </w:t>
      </w:r>
      <w:r w:rsidRPr="009A1C42">
        <w:rPr>
          <w:rStyle w:val="StyleUnderline"/>
        </w:rPr>
        <w:t>near popular restaurants</w:t>
      </w:r>
      <w:r w:rsidRPr="00FA0F9B">
        <w:rPr>
          <w:sz w:val="16"/>
        </w:rPr>
        <w:t xml:space="preserve">, has been appropriated and reconfigured by Deliveroo riders in August 2016 </w:t>
      </w:r>
      <w:r w:rsidRPr="00E10DE6">
        <w:rPr>
          <w:rStyle w:val="StyleUnderline"/>
          <w:highlight w:val="cyan"/>
        </w:rPr>
        <w:t>to push back against the platform company’s decision to change</w:t>
      </w:r>
      <w:r w:rsidRPr="009A1C42">
        <w:rPr>
          <w:rStyle w:val="StyleUnderline"/>
        </w:rPr>
        <w:t xml:space="preserve"> their </w:t>
      </w:r>
      <w:r w:rsidRPr="00E10DE6">
        <w:rPr>
          <w:rStyle w:val="StyleUnderline"/>
          <w:highlight w:val="cyan"/>
        </w:rPr>
        <w:t>payment</w:t>
      </w:r>
      <w:r w:rsidRPr="009A1C42">
        <w:rPr>
          <w:rStyle w:val="StyleUnderline"/>
        </w:rPr>
        <w:t xml:space="preserve"> </w:t>
      </w:r>
      <w:r w:rsidRPr="00E10DE6">
        <w:rPr>
          <w:rStyle w:val="StyleUnderline"/>
          <w:highlight w:val="cyan"/>
        </w:rPr>
        <w:t>structure</w:t>
      </w:r>
      <w:r w:rsidRPr="009A1C42">
        <w:rPr>
          <w:sz w:val="16"/>
        </w:rPr>
        <w:t xml:space="preserve"> </w:t>
      </w:r>
      <w:r w:rsidRPr="00FA0F9B">
        <w:rPr>
          <w:sz w:val="16"/>
        </w:rPr>
        <w:t xml:space="preserve">in London to piecework. Intentionally </w:t>
      </w:r>
      <w:r w:rsidRPr="009A1C42">
        <w:rPr>
          <w:rStyle w:val="StyleUnderline"/>
        </w:rPr>
        <w:t>designed</w:t>
      </w:r>
      <w:r w:rsidRPr="009A1C42">
        <w:rPr>
          <w:sz w:val="16"/>
        </w:rPr>
        <w:t xml:space="preserve"> </w:t>
      </w:r>
      <w:r w:rsidRPr="00FA0F9B">
        <w:rPr>
          <w:sz w:val="16"/>
        </w:rPr>
        <w:t xml:space="preserve">and implemented </w:t>
      </w:r>
      <w:r w:rsidRPr="009A1C42">
        <w:rPr>
          <w:rStyle w:val="StyleUnderline"/>
        </w:rPr>
        <w:t>by the platform company</w:t>
      </w:r>
      <w:r w:rsidRPr="009A1C42">
        <w:rPr>
          <w:sz w:val="16"/>
        </w:rPr>
        <w:t xml:space="preserve"> </w:t>
      </w:r>
      <w:r w:rsidRPr="009A1C42">
        <w:rPr>
          <w:rStyle w:val="StyleUnderline"/>
        </w:rPr>
        <w:t>to boost</w:t>
      </w:r>
      <w:r w:rsidRPr="009A1C42">
        <w:rPr>
          <w:sz w:val="16"/>
        </w:rPr>
        <w:t xml:space="preserve"> </w:t>
      </w:r>
      <w:r w:rsidRPr="00FA0F9B">
        <w:rPr>
          <w:sz w:val="16"/>
        </w:rPr>
        <w:t xml:space="preserve">the </w:t>
      </w:r>
      <w:r w:rsidRPr="009A1C42">
        <w:rPr>
          <w:rStyle w:val="StyleUnderline"/>
        </w:rPr>
        <w:t>efficiency</w:t>
      </w:r>
      <w:r w:rsidRPr="009A1C42">
        <w:rPr>
          <w:sz w:val="16"/>
        </w:rPr>
        <w:t xml:space="preserve"> </w:t>
      </w:r>
      <w:r w:rsidRPr="00FA0F9B">
        <w:rPr>
          <w:sz w:val="16"/>
        </w:rPr>
        <w:t xml:space="preserve">of deliveries, </w:t>
      </w:r>
      <w:r w:rsidRPr="009A1C42">
        <w:rPr>
          <w:rStyle w:val="StyleUnderline"/>
        </w:rPr>
        <w:t>a labour organizer stressed</w:t>
      </w:r>
      <w:r w:rsidRPr="009A1C42">
        <w:rPr>
          <w:sz w:val="16"/>
        </w:rPr>
        <w:t xml:space="preserve"> </w:t>
      </w:r>
      <w:r w:rsidRPr="00FA0F9B">
        <w:rPr>
          <w:sz w:val="16"/>
        </w:rPr>
        <w:t>in an interview with us that ‘</w:t>
      </w:r>
      <w:r w:rsidRPr="009A1C42">
        <w:rPr>
          <w:rStyle w:val="StyleUnderline"/>
        </w:rPr>
        <w:t xml:space="preserve">those </w:t>
      </w:r>
      <w:r w:rsidRPr="00E10DE6">
        <w:rPr>
          <w:rStyle w:val="StyleUnderline"/>
          <w:highlight w:val="cyan"/>
        </w:rPr>
        <w:t>meeting</w:t>
      </w:r>
      <w:r w:rsidRPr="009A1C42">
        <w:rPr>
          <w:rStyle w:val="StyleUnderline"/>
        </w:rPr>
        <w:t xml:space="preserve"> points </w:t>
      </w:r>
      <w:r w:rsidRPr="00E10DE6">
        <w:rPr>
          <w:rStyle w:val="StyleUnderline"/>
          <w:highlight w:val="cyan"/>
        </w:rPr>
        <w:t>helped workers</w:t>
      </w:r>
      <w:r w:rsidRPr="009A1C42">
        <w:rPr>
          <w:rStyle w:val="StyleUnderline"/>
        </w:rPr>
        <w:t xml:space="preserve"> not just to get to know each other, or talk about working conditions, but to </w:t>
      </w:r>
      <w:r w:rsidRPr="00E10DE6">
        <w:rPr>
          <w:rStyle w:val="StyleUnderline"/>
          <w:highlight w:val="cyan"/>
        </w:rPr>
        <w:t xml:space="preserve">build a </w:t>
      </w:r>
      <w:r w:rsidRPr="00E10DE6">
        <w:rPr>
          <w:rStyle w:val="Emphasis"/>
          <w:highlight w:val="cyan"/>
        </w:rPr>
        <w:t>collective identity</w:t>
      </w:r>
      <w:r w:rsidRPr="009A1C42">
        <w:rPr>
          <w:rStyle w:val="StyleUnderline"/>
        </w:rPr>
        <w:t>.</w:t>
      </w:r>
      <w:r w:rsidRPr="009A1C42">
        <w:rPr>
          <w:sz w:val="16"/>
        </w:rPr>
        <w:t xml:space="preserve"> </w:t>
      </w:r>
      <w:r w:rsidRPr="00FA0F9B">
        <w:rPr>
          <w:sz w:val="16"/>
        </w:rPr>
        <w:t>You can still create the idea of a space, within which you can talk about those things and consider your relationship with the management and what they’re offering you.’</w:t>
      </w:r>
    </w:p>
    <w:p w14:paraId="70120E38" w14:textId="77777777" w:rsidR="007E5D53" w:rsidRPr="00FA0F9B" w:rsidRDefault="007E5D53" w:rsidP="007E5D53">
      <w:pPr>
        <w:rPr>
          <w:sz w:val="16"/>
        </w:rPr>
      </w:pPr>
      <w:r w:rsidRPr="00FA0F9B">
        <w:rPr>
          <w:sz w:val="16"/>
        </w:rPr>
        <w:t xml:space="preserve">However, it is important to highlight that the tensions between platforms and workers do not play out in the same way across different countries and settings. Instead, the </w:t>
      </w:r>
      <w:r w:rsidRPr="00FA0F9B">
        <w:rPr>
          <w:rStyle w:val="StyleUnderline"/>
          <w:highlight w:val="cyan"/>
        </w:rPr>
        <w:t>nature of such disruptions is always shaped by contextual and geographical particularities</w:t>
      </w:r>
      <w:r w:rsidRPr="00FA0F9B">
        <w:rPr>
          <w:sz w:val="16"/>
        </w:rPr>
        <w:t xml:space="preserve">. For example, in our fieldwork in South Africa, some platform food-delivery workers noted that on strike days, some of them travel around town and vandalize the bikes of other platform workers who refused to participate in the strike. Nastiti (2017, p. 31) argues that ride-hailing drivers in Indonesia ‘relate more to a restorative demand (i.e. to go back to the old system without the performance factor) rather than an aggressive demand (i.e. demanding employment status and rights).’ While the question of which demands lead to strike action remains a task for comparative research, case studies on platform worker mobilizations in multiple European countries (Vandaele 2018), Italy (Briziarelli 2018), India (Surie 2018) and China (Chen 2018b) demonstrate that workers around the globe are able to defy circumstances that exacerbate collective actions. Having said that networked mobilizations occur rapidly, often without the involvement of traditional labour unions, it is important to add that they break apart quickly, which is also due to a high level of labour turnover. </w:t>
      </w:r>
    </w:p>
    <w:p w14:paraId="7FB8784B" w14:textId="77777777" w:rsidR="007E5D53" w:rsidRPr="00FA0F9B" w:rsidRDefault="007E5D53" w:rsidP="007E5D53">
      <w:pPr>
        <w:rPr>
          <w:rStyle w:val="StyleUnderline"/>
          <w:highlight w:val="cyan"/>
        </w:rPr>
      </w:pPr>
      <w:r w:rsidRPr="00FA0F9B">
        <w:rPr>
          <w:sz w:val="16"/>
        </w:rPr>
        <w:t xml:space="preserve">It is vital to note here that while most platforms refuse to negotiate with or even acknowledge the collective mobilizations of their workers, </w:t>
      </w:r>
      <w:r w:rsidRPr="009A1C42">
        <w:rPr>
          <w:rStyle w:val="Emphasis"/>
          <w:highlight w:val="cyan"/>
        </w:rPr>
        <w:t>collective action</w:t>
      </w:r>
      <w:r w:rsidRPr="00FA0F9B">
        <w:rPr>
          <w:rStyle w:val="StyleUnderline"/>
          <w:highlight w:val="cyan"/>
        </w:rPr>
        <w:t xml:space="preserve"> can pose an </w:t>
      </w:r>
      <w:r w:rsidRPr="009A1C42">
        <w:rPr>
          <w:rStyle w:val="Emphasis"/>
          <w:highlight w:val="cyan"/>
        </w:rPr>
        <w:t>existential threat</w:t>
      </w:r>
      <w:r w:rsidRPr="00FA0F9B">
        <w:rPr>
          <w:rStyle w:val="StyleUnderline"/>
          <w:highlight w:val="cyan"/>
        </w:rPr>
        <w:t xml:space="preserve"> to the platform model</w:t>
      </w:r>
      <w:r w:rsidRPr="00FA0F9B">
        <w:rPr>
          <w:sz w:val="16"/>
        </w:rPr>
        <w:t xml:space="preserve">. </w:t>
      </w:r>
      <w:r w:rsidRPr="00FA0F9B">
        <w:rPr>
          <w:rStyle w:val="StyleUnderline"/>
          <w:highlight w:val="cyan"/>
        </w:rPr>
        <w:t>Slipped into</w:t>
      </w:r>
      <w:r w:rsidRPr="00FA0F9B">
        <w:rPr>
          <w:sz w:val="16"/>
          <w:highlight w:val="cyan"/>
        </w:rPr>
        <w:t xml:space="preserve"> </w:t>
      </w:r>
      <w:r w:rsidRPr="00FA0F9B">
        <w:rPr>
          <w:sz w:val="16"/>
        </w:rPr>
        <w:t xml:space="preserve">the hundreds of pages of </w:t>
      </w:r>
      <w:r w:rsidRPr="00A31FA5">
        <w:rPr>
          <w:rStyle w:val="StyleUnderline"/>
          <w:highlight w:val="cyan"/>
        </w:rPr>
        <w:t>Uber’s</w:t>
      </w:r>
      <w:r w:rsidRPr="009A1C42">
        <w:rPr>
          <w:sz w:val="16"/>
        </w:rPr>
        <w:t xml:space="preserve"> </w:t>
      </w:r>
      <w:r w:rsidRPr="00FA0F9B">
        <w:rPr>
          <w:sz w:val="16"/>
        </w:rPr>
        <w:t xml:space="preserve">(2019) </w:t>
      </w:r>
      <w:r w:rsidRPr="009A1C42">
        <w:rPr>
          <w:rStyle w:val="StyleUnderline"/>
        </w:rPr>
        <w:t>S-1 filing with the</w:t>
      </w:r>
      <w:r w:rsidRPr="009A1C42">
        <w:rPr>
          <w:sz w:val="16"/>
        </w:rPr>
        <w:t xml:space="preserve"> </w:t>
      </w:r>
      <w:r w:rsidRPr="00FA0F9B">
        <w:rPr>
          <w:sz w:val="16"/>
        </w:rPr>
        <w:t xml:space="preserve">United States </w:t>
      </w:r>
      <w:r w:rsidRPr="009A1C42">
        <w:rPr>
          <w:rStyle w:val="StyleUnderline"/>
        </w:rPr>
        <w:t>S</w:t>
      </w:r>
      <w:r w:rsidRPr="00FA0F9B">
        <w:rPr>
          <w:sz w:val="16"/>
        </w:rPr>
        <w:t xml:space="preserve">ecurities and </w:t>
      </w:r>
      <w:r w:rsidRPr="009A1C42">
        <w:rPr>
          <w:rStyle w:val="StyleUnderline"/>
        </w:rPr>
        <w:t>E</w:t>
      </w:r>
      <w:r w:rsidRPr="00FA0F9B">
        <w:rPr>
          <w:sz w:val="16"/>
        </w:rPr>
        <w:t xml:space="preserve">xchange </w:t>
      </w:r>
      <w:r w:rsidRPr="009A1C42">
        <w:rPr>
          <w:rStyle w:val="StyleUnderline"/>
        </w:rPr>
        <w:t>C</w:t>
      </w:r>
      <w:r w:rsidRPr="00FA0F9B">
        <w:rPr>
          <w:sz w:val="16"/>
        </w:rPr>
        <w:t xml:space="preserve">ommission, </w:t>
      </w:r>
      <w:r w:rsidRPr="009A1C42">
        <w:rPr>
          <w:rStyle w:val="StyleUnderline"/>
        </w:rPr>
        <w:t>was</w:t>
      </w:r>
      <w:r w:rsidRPr="009A1C42">
        <w:rPr>
          <w:sz w:val="16"/>
        </w:rPr>
        <w:t xml:space="preserve"> </w:t>
      </w:r>
      <w:r w:rsidRPr="00FA0F9B">
        <w:rPr>
          <w:sz w:val="16"/>
        </w:rPr>
        <w:t xml:space="preserve">the following </w:t>
      </w:r>
      <w:r w:rsidRPr="00A31FA5">
        <w:rPr>
          <w:rStyle w:val="StyleUnderline"/>
          <w:highlight w:val="cyan"/>
        </w:rPr>
        <w:t>admission</w:t>
      </w:r>
      <w:r w:rsidRPr="009A1C42">
        <w:rPr>
          <w:rStyle w:val="StyleUnderline"/>
        </w:rPr>
        <w:t>:</w:t>
      </w:r>
      <w:r w:rsidRPr="00FA0F9B">
        <w:rPr>
          <w:rStyle w:val="StyleUnderline"/>
          <w:highlight w:val="cyan"/>
        </w:rPr>
        <w:t xml:space="preserve"> </w:t>
      </w:r>
    </w:p>
    <w:p w14:paraId="62EBE27C" w14:textId="77777777" w:rsidR="007E5D53" w:rsidRPr="00FA0F9B" w:rsidRDefault="007E5D53" w:rsidP="007E5D53">
      <w:pPr>
        <w:rPr>
          <w:sz w:val="16"/>
        </w:rPr>
      </w:pPr>
      <w:r w:rsidRPr="00FA0F9B">
        <w:rPr>
          <w:sz w:val="16"/>
        </w:rPr>
        <w:t xml:space="preserve">We have previously received a </w:t>
      </w:r>
      <w:r w:rsidRPr="00FA0F9B">
        <w:rPr>
          <w:rStyle w:val="StyleUnderline"/>
          <w:highlight w:val="cyan"/>
        </w:rPr>
        <w:t>high degree of negative</w:t>
      </w:r>
      <w:r w:rsidRPr="00FA0F9B">
        <w:rPr>
          <w:sz w:val="16"/>
          <w:highlight w:val="cyan"/>
        </w:rPr>
        <w:t xml:space="preserve"> </w:t>
      </w:r>
      <w:r w:rsidRPr="00FA0F9B">
        <w:rPr>
          <w:sz w:val="16"/>
        </w:rPr>
        <w:t xml:space="preserve">media </w:t>
      </w:r>
      <w:r w:rsidRPr="00FA0F9B">
        <w:rPr>
          <w:rStyle w:val="StyleUnderline"/>
          <w:highlight w:val="cyan"/>
        </w:rPr>
        <w:t>coverage</w:t>
      </w:r>
      <w:r w:rsidRPr="00FA0F9B">
        <w:rPr>
          <w:sz w:val="16"/>
          <w:highlight w:val="cyan"/>
        </w:rPr>
        <w:t xml:space="preserve"> </w:t>
      </w:r>
      <w:r w:rsidRPr="00FA0F9B">
        <w:rPr>
          <w:sz w:val="16"/>
        </w:rPr>
        <w:t xml:space="preserve">around the world, which has </w:t>
      </w:r>
      <w:r w:rsidRPr="00FA0F9B">
        <w:rPr>
          <w:rStyle w:val="StyleUnderline"/>
          <w:highlight w:val="cyan"/>
        </w:rPr>
        <w:t>adversely</w:t>
      </w:r>
      <w:r w:rsidRPr="00FA0F9B">
        <w:rPr>
          <w:sz w:val="16"/>
          <w:highlight w:val="cyan"/>
        </w:rPr>
        <w:t xml:space="preserve"> </w:t>
      </w:r>
      <w:r w:rsidRPr="00FA0F9B">
        <w:rPr>
          <w:rStyle w:val="StyleUnderline"/>
          <w:highlight w:val="cyan"/>
        </w:rPr>
        <w:t>affected our brand</w:t>
      </w:r>
      <w:r w:rsidRPr="00FA0F9B">
        <w:rPr>
          <w:sz w:val="16"/>
          <w:highlight w:val="cyan"/>
        </w:rPr>
        <w:t xml:space="preserve"> </w:t>
      </w:r>
      <w:r w:rsidRPr="00FA0F9B">
        <w:rPr>
          <w:sz w:val="16"/>
        </w:rPr>
        <w:t xml:space="preserve">and reputation </w:t>
      </w:r>
      <w:r w:rsidRPr="00FA0F9B">
        <w:rPr>
          <w:rStyle w:val="StyleUnderline"/>
          <w:highlight w:val="cyan"/>
        </w:rPr>
        <w:t>and fuelled distrust</w:t>
      </w:r>
      <w:r w:rsidRPr="00FA0F9B">
        <w:rPr>
          <w:sz w:val="16"/>
          <w:highlight w:val="cyan"/>
        </w:rPr>
        <w:t xml:space="preserve"> </w:t>
      </w:r>
      <w:r w:rsidRPr="00FA0F9B">
        <w:rPr>
          <w:sz w:val="16"/>
        </w:rPr>
        <w:t xml:space="preserve">of our company. In 2017, </w:t>
      </w:r>
      <w:r w:rsidRPr="00FA0F9B">
        <w:rPr>
          <w:rStyle w:val="StyleUnderline"/>
          <w:highlight w:val="cyan"/>
        </w:rPr>
        <w:t>the #DeleteUber campaign</w:t>
      </w:r>
      <w:r w:rsidRPr="00FA0F9B">
        <w:rPr>
          <w:sz w:val="16"/>
          <w:highlight w:val="cyan"/>
        </w:rPr>
        <w:t xml:space="preserve"> </w:t>
      </w:r>
      <w:r w:rsidRPr="00A31FA5">
        <w:rPr>
          <w:rStyle w:val="StyleUnderline"/>
        </w:rPr>
        <w:t>prompted</w:t>
      </w:r>
      <w:r w:rsidRPr="00A31FA5">
        <w:rPr>
          <w:sz w:val="16"/>
        </w:rPr>
        <w:t xml:space="preserve"> </w:t>
      </w:r>
      <w:r w:rsidRPr="00A31FA5">
        <w:rPr>
          <w:rStyle w:val="StyleUnderline"/>
        </w:rPr>
        <w:t>hundreds of thousands</w:t>
      </w:r>
      <w:r w:rsidRPr="00A31FA5">
        <w:rPr>
          <w:sz w:val="16"/>
        </w:rPr>
        <w:t xml:space="preserve"> </w:t>
      </w:r>
      <w:r w:rsidRPr="00FA0F9B">
        <w:rPr>
          <w:sz w:val="16"/>
        </w:rPr>
        <w:t xml:space="preserve">of consumers </w:t>
      </w:r>
      <w:r w:rsidRPr="00A31FA5">
        <w:rPr>
          <w:rStyle w:val="StyleUnderline"/>
        </w:rPr>
        <w:t>to stop using our platform within days</w:t>
      </w:r>
      <w:r w:rsidRPr="00FA0F9B">
        <w:rPr>
          <w:sz w:val="16"/>
        </w:rPr>
        <w:t xml:space="preserve">. </w:t>
      </w:r>
      <w:r w:rsidRPr="00A31FA5">
        <w:rPr>
          <w:rStyle w:val="StyleUnderline"/>
        </w:rPr>
        <w:t>If a campaign similar</w:t>
      </w:r>
      <w:r w:rsidRPr="00A31FA5">
        <w:rPr>
          <w:sz w:val="16"/>
        </w:rPr>
        <w:t xml:space="preserve"> </w:t>
      </w:r>
      <w:r w:rsidRPr="00FA0F9B">
        <w:rPr>
          <w:sz w:val="16"/>
        </w:rPr>
        <w:t xml:space="preserve">to #DeleteUber </w:t>
      </w:r>
      <w:r w:rsidRPr="00A31FA5">
        <w:rPr>
          <w:rStyle w:val="StyleUnderline"/>
        </w:rPr>
        <w:t>occurs</w:t>
      </w:r>
      <w:r w:rsidRPr="00FA0F9B">
        <w:rPr>
          <w:sz w:val="16"/>
        </w:rPr>
        <w:t xml:space="preserve">, if we fail to provide high-quality support, or if we cannot otherwise attract and retain a large number of Drivers, consumers, restaurants, shippers, and carriers, </w:t>
      </w:r>
      <w:r w:rsidRPr="00FA0F9B">
        <w:rPr>
          <w:rStyle w:val="StyleUnderline"/>
          <w:highlight w:val="cyan"/>
        </w:rPr>
        <w:t>our revenue would decline</w:t>
      </w:r>
      <w:r w:rsidRPr="00FA0F9B">
        <w:rPr>
          <w:sz w:val="16"/>
        </w:rPr>
        <w:t xml:space="preserve">, and </w:t>
      </w:r>
      <w:r w:rsidRPr="00FA0F9B">
        <w:rPr>
          <w:rStyle w:val="StyleUnderline"/>
          <w:highlight w:val="cyan"/>
        </w:rPr>
        <w:t>our business would suffer</w:t>
      </w:r>
      <w:r w:rsidRPr="00FA0F9B">
        <w:rPr>
          <w:sz w:val="16"/>
        </w:rPr>
        <w:t>.</w:t>
      </w:r>
    </w:p>
    <w:p w14:paraId="0E5C9806" w14:textId="77777777" w:rsidR="007E5D53" w:rsidRPr="00FA0F9B" w:rsidRDefault="007E5D53" w:rsidP="007E5D53">
      <w:pPr>
        <w:rPr>
          <w:rStyle w:val="StyleUnderline"/>
          <w:highlight w:val="cyan"/>
        </w:rPr>
      </w:pPr>
      <w:r w:rsidRPr="00FA0F9B">
        <w:rPr>
          <w:sz w:val="16"/>
        </w:rPr>
        <w:t xml:space="preserve">As such, </w:t>
      </w:r>
      <w:r w:rsidRPr="00FA0F9B">
        <w:rPr>
          <w:rStyle w:val="StyleUnderline"/>
          <w:highlight w:val="cyan"/>
        </w:rPr>
        <w:t>a campaign</w:t>
      </w:r>
      <w:r w:rsidRPr="00FA0F9B">
        <w:rPr>
          <w:sz w:val="16"/>
          <w:highlight w:val="cyan"/>
        </w:rPr>
        <w:t xml:space="preserve"> </w:t>
      </w:r>
      <w:r w:rsidRPr="00FA0F9B">
        <w:rPr>
          <w:sz w:val="16"/>
        </w:rPr>
        <w:t xml:space="preserve">built around a hashtag </w:t>
      </w:r>
      <w:r w:rsidRPr="00FA0F9B">
        <w:rPr>
          <w:rStyle w:val="StyleUnderline"/>
          <w:highlight w:val="cyan"/>
        </w:rPr>
        <w:t>could</w:t>
      </w:r>
      <w:r w:rsidRPr="00FA0F9B">
        <w:rPr>
          <w:sz w:val="16"/>
          <w:highlight w:val="cyan"/>
        </w:rPr>
        <w:t xml:space="preserve"> </w:t>
      </w:r>
      <w:r w:rsidRPr="00FA0F9B">
        <w:rPr>
          <w:sz w:val="16"/>
        </w:rPr>
        <w:t xml:space="preserve">not just cause the platform to haemorrhage users, but also </w:t>
      </w:r>
      <w:r w:rsidRPr="00FA0F9B">
        <w:rPr>
          <w:rStyle w:val="StyleUnderline"/>
          <w:highlight w:val="cyan"/>
        </w:rPr>
        <w:t>prompt the company to change and adapt its business practices to be less objectionable</w:t>
      </w:r>
      <w:r w:rsidRPr="00FA0F9B">
        <w:rPr>
          <w:sz w:val="16"/>
          <w:highlight w:val="cyan"/>
        </w:rPr>
        <w:t xml:space="preserve"> </w:t>
      </w:r>
      <w:r w:rsidRPr="00FA0F9B">
        <w:rPr>
          <w:sz w:val="16"/>
        </w:rPr>
        <w:t xml:space="preserve">to its users. Although material successes of collective actions by platform workers have been limited, </w:t>
      </w:r>
      <w:r w:rsidRPr="00A31FA5">
        <w:rPr>
          <w:sz w:val="16"/>
        </w:rPr>
        <w:t xml:space="preserve">their </w:t>
      </w:r>
      <w:r w:rsidRPr="00A31FA5">
        <w:rPr>
          <w:rStyle w:val="StyleUnderline"/>
        </w:rPr>
        <w:t>symbolic implications must not be underestimated. Platforms profit by being seemingly ephemeral</w:t>
      </w:r>
      <w:r w:rsidRPr="00A31FA5">
        <w:rPr>
          <w:sz w:val="16"/>
        </w:rPr>
        <w:t xml:space="preserve"> </w:t>
      </w:r>
      <w:r w:rsidRPr="00FA0F9B">
        <w:rPr>
          <w:sz w:val="16"/>
        </w:rPr>
        <w:t xml:space="preserve">organisations – but </w:t>
      </w:r>
      <w:r w:rsidRPr="00A31FA5">
        <w:rPr>
          <w:rStyle w:val="StyleUnderline"/>
        </w:rPr>
        <w:t>their weightless digital infrastructure renders them very vulnerable to alternatives</w:t>
      </w:r>
      <w:r w:rsidRPr="00A31FA5">
        <w:rPr>
          <w:sz w:val="16"/>
        </w:rPr>
        <w:t xml:space="preserve"> </w:t>
      </w:r>
      <w:r w:rsidRPr="00FA0F9B">
        <w:rPr>
          <w:sz w:val="16"/>
        </w:rPr>
        <w:t xml:space="preserve">(Graham 2020). </w:t>
      </w:r>
      <w:r w:rsidRPr="00FA0F9B">
        <w:rPr>
          <w:rStyle w:val="StyleUnderline"/>
          <w:highlight w:val="cyan"/>
        </w:rPr>
        <w:t>They are highly sensitive to public opinion and they exist then only insofar as we pay attention to them.</w:t>
      </w:r>
    </w:p>
    <w:p w14:paraId="1140E404" w14:textId="77777777" w:rsidR="007E5D53" w:rsidRPr="00FA0F9B" w:rsidRDefault="007E5D53" w:rsidP="007E5D53">
      <w:pPr>
        <w:rPr>
          <w:sz w:val="16"/>
        </w:rPr>
      </w:pPr>
      <w:r w:rsidRPr="00FA0F9B">
        <w:rPr>
          <w:sz w:val="16"/>
        </w:rPr>
        <w:t>Conclusion: beyond algorithmic hegemony</w:t>
      </w:r>
    </w:p>
    <w:p w14:paraId="01782C06" w14:textId="77777777" w:rsidR="007E5D53" w:rsidRPr="00FA0F9B" w:rsidRDefault="007E5D53" w:rsidP="007E5D53">
      <w:pPr>
        <w:rPr>
          <w:sz w:val="16"/>
        </w:rPr>
      </w:pPr>
      <w:r w:rsidRPr="00A31FA5">
        <w:rPr>
          <w:rStyle w:val="StyleUnderline"/>
        </w:rPr>
        <w:t>Those with power in the village are not, however, in total control of the stage. They may write the</w:t>
      </w:r>
      <w:r w:rsidRPr="00A31FA5">
        <w:rPr>
          <w:sz w:val="16"/>
        </w:rPr>
        <w:t xml:space="preserve"> basic </w:t>
      </w:r>
      <w:r w:rsidRPr="00A31FA5">
        <w:rPr>
          <w:rStyle w:val="StyleUnderline"/>
        </w:rPr>
        <w:t>script</w:t>
      </w:r>
      <w:r w:rsidRPr="00A31FA5">
        <w:rPr>
          <w:sz w:val="16"/>
        </w:rPr>
        <w:t xml:space="preserve"> </w:t>
      </w:r>
      <w:r w:rsidRPr="00A31FA5">
        <w:rPr>
          <w:rStyle w:val="StyleUnderline"/>
        </w:rPr>
        <w:t>for</w:t>
      </w:r>
      <w:r w:rsidRPr="00A31FA5">
        <w:rPr>
          <w:sz w:val="16"/>
        </w:rPr>
        <w:t xml:space="preserve"> the </w:t>
      </w:r>
      <w:r w:rsidRPr="00A31FA5">
        <w:rPr>
          <w:rStyle w:val="StyleUnderline"/>
        </w:rPr>
        <w:t>play but, within its confines</w:t>
      </w:r>
      <w:r w:rsidRPr="00A31FA5">
        <w:rPr>
          <w:sz w:val="16"/>
        </w:rPr>
        <w:t xml:space="preserve">, truculent or </w:t>
      </w:r>
      <w:r w:rsidRPr="00A31FA5">
        <w:rPr>
          <w:rStyle w:val="StyleUnderline"/>
        </w:rPr>
        <w:t>disaffected actors find</w:t>
      </w:r>
      <w:r w:rsidRPr="00A31FA5">
        <w:rPr>
          <w:sz w:val="16"/>
        </w:rPr>
        <w:t xml:space="preserve"> sufficient </w:t>
      </w:r>
      <w:r w:rsidRPr="00A31FA5">
        <w:rPr>
          <w:rStyle w:val="StyleUnderline"/>
        </w:rPr>
        <w:t>room for maneuver</w:t>
      </w:r>
      <w:r w:rsidRPr="00A31FA5">
        <w:rPr>
          <w:sz w:val="16"/>
        </w:rPr>
        <w:t xml:space="preserve"> to</w:t>
      </w:r>
      <w:r w:rsidRPr="00FA0F9B">
        <w:rPr>
          <w:sz w:val="16"/>
        </w:rPr>
        <w:t xml:space="preserve"> suggest subtly their disdain for the proceedings </w:t>
      </w:r>
      <w:r w:rsidRPr="001C75C5">
        <w:rPr>
          <w:sz w:val="16"/>
        </w:rPr>
        <w:t>(</w:t>
      </w:r>
      <w:r w:rsidRPr="001C75C5">
        <w:rPr>
          <w:rStyle w:val="StyleUnderline"/>
        </w:rPr>
        <w:t>Scott 1985</w:t>
      </w:r>
      <w:r w:rsidRPr="00FA0F9B">
        <w:rPr>
          <w:sz w:val="16"/>
        </w:rPr>
        <w:t>: 26).</w:t>
      </w:r>
    </w:p>
    <w:p w14:paraId="7A3D88FD" w14:textId="77777777" w:rsidR="007E5D53" w:rsidRPr="00FA0F9B" w:rsidRDefault="007E5D53" w:rsidP="007E5D53">
      <w:pPr>
        <w:rPr>
          <w:rStyle w:val="StyleUnderline"/>
          <w:highlight w:val="cyan"/>
        </w:rPr>
      </w:pPr>
      <w:r w:rsidRPr="001C75C5">
        <w:rPr>
          <w:rStyle w:val="StyleUnderline"/>
        </w:rPr>
        <w:t>In Weapons of the Weak: Everyday Forms of Peasant Resistance</w:t>
      </w:r>
      <w:r w:rsidRPr="00FA0F9B">
        <w:rPr>
          <w:sz w:val="16"/>
        </w:rPr>
        <w:t xml:space="preserve">, James C. </w:t>
      </w:r>
      <w:r w:rsidRPr="001C75C5">
        <w:rPr>
          <w:rStyle w:val="StyleUnderline"/>
        </w:rPr>
        <w:t>Scott encapsulates</w:t>
      </w:r>
      <w:r w:rsidRPr="001C75C5">
        <w:rPr>
          <w:sz w:val="16"/>
        </w:rPr>
        <w:t xml:space="preserve"> </w:t>
      </w:r>
      <w:r w:rsidRPr="00FA0F9B">
        <w:rPr>
          <w:sz w:val="16"/>
        </w:rPr>
        <w:t xml:space="preserve">the omnipresence of </w:t>
      </w:r>
      <w:r w:rsidRPr="001C75C5">
        <w:rPr>
          <w:rStyle w:val="StyleUnderline"/>
        </w:rPr>
        <w:t>mundane resistance practices in the wake of the Green Revolution</w:t>
      </w:r>
      <w:r w:rsidRPr="001C75C5">
        <w:rPr>
          <w:sz w:val="16"/>
        </w:rPr>
        <w:t xml:space="preserve"> </w:t>
      </w:r>
      <w:r w:rsidRPr="001C75C5">
        <w:rPr>
          <w:rStyle w:val="StyleUnderline"/>
        </w:rPr>
        <w:t>in Malaysia</w:t>
      </w:r>
      <w:r w:rsidRPr="00FA0F9B">
        <w:rPr>
          <w:sz w:val="16"/>
        </w:rPr>
        <w:t xml:space="preserve">. Drawing on ethnographic fieldwork, he unmasks the attempts of </w:t>
      </w:r>
      <w:r w:rsidRPr="001C75C5">
        <w:rPr>
          <w:rStyle w:val="StyleUnderline"/>
        </w:rPr>
        <w:t xml:space="preserve">disenfranchised </w:t>
      </w:r>
      <w:r w:rsidRPr="001C75C5">
        <w:rPr>
          <w:rStyle w:val="StyleUnderline"/>
          <w:highlight w:val="cyan"/>
        </w:rPr>
        <w:t>peasants</w:t>
      </w:r>
      <w:r w:rsidRPr="001C75C5">
        <w:rPr>
          <w:sz w:val="16"/>
        </w:rPr>
        <w:t xml:space="preserve"> </w:t>
      </w:r>
      <w:r w:rsidRPr="00FA0F9B">
        <w:rPr>
          <w:sz w:val="16"/>
        </w:rPr>
        <w:t xml:space="preserve">to </w:t>
      </w:r>
      <w:r w:rsidRPr="001C75C5">
        <w:rPr>
          <w:rStyle w:val="StyleUnderline"/>
          <w:highlight w:val="cyan"/>
        </w:rPr>
        <w:t>regain</w:t>
      </w:r>
      <w:r w:rsidRPr="001C75C5">
        <w:rPr>
          <w:rStyle w:val="StyleUnderline"/>
        </w:rPr>
        <w:t xml:space="preserve"> </w:t>
      </w:r>
      <w:r w:rsidRPr="001C75C5">
        <w:rPr>
          <w:rStyle w:val="StyleUnderline"/>
          <w:highlight w:val="cyan"/>
        </w:rPr>
        <w:t>self-determination</w:t>
      </w:r>
      <w:r w:rsidRPr="001C75C5">
        <w:rPr>
          <w:sz w:val="16"/>
        </w:rPr>
        <w:t xml:space="preserve"> </w:t>
      </w:r>
      <w:r w:rsidRPr="001C75C5">
        <w:rPr>
          <w:rStyle w:val="StyleUnderline"/>
          <w:highlight w:val="cyan"/>
        </w:rPr>
        <w:t>over</w:t>
      </w:r>
      <w:r w:rsidRPr="001C75C5">
        <w:rPr>
          <w:sz w:val="16"/>
        </w:rPr>
        <w:t xml:space="preserve"> </w:t>
      </w:r>
      <w:r w:rsidRPr="00FA0F9B">
        <w:rPr>
          <w:sz w:val="16"/>
        </w:rPr>
        <w:t xml:space="preserve">agricultural </w:t>
      </w:r>
      <w:r w:rsidRPr="00FA0F9B">
        <w:rPr>
          <w:rStyle w:val="StyleUnderline"/>
          <w:highlight w:val="cyan"/>
        </w:rPr>
        <w:t>labour</w:t>
      </w:r>
      <w:r w:rsidRPr="00FA0F9B">
        <w:rPr>
          <w:sz w:val="16"/>
          <w:highlight w:val="cyan"/>
        </w:rPr>
        <w:t xml:space="preserve"> </w:t>
      </w:r>
      <w:r w:rsidRPr="00FA0F9B">
        <w:rPr>
          <w:sz w:val="16"/>
        </w:rPr>
        <w:t xml:space="preserve">processes </w:t>
      </w:r>
      <w:r w:rsidRPr="001C75C5">
        <w:rPr>
          <w:rStyle w:val="StyleUnderline"/>
        </w:rPr>
        <w:t>and their everyday life</w:t>
      </w:r>
      <w:r w:rsidRPr="00FA0F9B">
        <w:rPr>
          <w:sz w:val="16"/>
        </w:rPr>
        <w:t xml:space="preserve">. Applying Scott’s mode of analysis to the focus of this paper, </w:t>
      </w:r>
      <w:r w:rsidRPr="00FA0F9B">
        <w:rPr>
          <w:rStyle w:val="StyleUnderline"/>
          <w:highlight w:val="cyan"/>
        </w:rPr>
        <w:t xml:space="preserve">platform workers’ utilization of the weak spots </w:t>
      </w:r>
      <w:r w:rsidRPr="001C75C5">
        <w:rPr>
          <w:rStyle w:val="StyleUnderline"/>
        </w:rPr>
        <w:t>of ‘the basic script for the play’</w:t>
      </w:r>
      <w:r w:rsidRPr="00FA0F9B">
        <w:rPr>
          <w:sz w:val="16"/>
        </w:rPr>
        <w:t xml:space="preserve"> (Scott 1985, p. 26) </w:t>
      </w:r>
      <w:r w:rsidRPr="00FA0F9B">
        <w:rPr>
          <w:rStyle w:val="StyleUnderline"/>
          <w:highlight w:val="cyan"/>
        </w:rPr>
        <w:t>exhibits</w:t>
      </w:r>
      <w:r w:rsidRPr="00FA0F9B">
        <w:rPr>
          <w:sz w:val="16"/>
          <w:highlight w:val="cyan"/>
        </w:rPr>
        <w:t xml:space="preserve"> </w:t>
      </w:r>
      <w:r w:rsidRPr="00FA0F9B">
        <w:rPr>
          <w:sz w:val="16"/>
        </w:rPr>
        <w:t xml:space="preserve">the fact </w:t>
      </w:r>
      <w:r w:rsidRPr="001C75C5">
        <w:rPr>
          <w:rStyle w:val="StyleUnderline"/>
        </w:rPr>
        <w:t xml:space="preserve">that </w:t>
      </w:r>
      <w:r w:rsidRPr="00FA0F9B">
        <w:rPr>
          <w:rStyle w:val="StyleUnderline"/>
          <w:highlight w:val="cyan"/>
        </w:rPr>
        <w:t xml:space="preserve">algorithmic power is inherently </w:t>
      </w:r>
      <w:r w:rsidRPr="00FA0F9B">
        <w:rPr>
          <w:rStyle w:val="Emphasis"/>
          <w:highlight w:val="cyan"/>
        </w:rPr>
        <w:t>only ever partial</w:t>
      </w:r>
      <w:r w:rsidRPr="00FA0F9B">
        <w:rPr>
          <w:sz w:val="16"/>
        </w:rPr>
        <w:t xml:space="preserve">. </w:t>
      </w:r>
      <w:r w:rsidRPr="00FA0F9B">
        <w:rPr>
          <w:rStyle w:val="StyleUnderline"/>
          <w:highlight w:val="cyan"/>
        </w:rPr>
        <w:t xml:space="preserve">Algorithms </w:t>
      </w:r>
      <w:r w:rsidRPr="001C75C5">
        <w:rPr>
          <w:rStyle w:val="Emphasis"/>
          <w:highlight w:val="cyan"/>
        </w:rPr>
        <w:t>do not have hegemonic outcomes</w:t>
      </w:r>
      <w:r w:rsidRPr="00FA0F9B">
        <w:rPr>
          <w:rStyle w:val="StyleUnderline"/>
          <w:highlight w:val="cyan"/>
        </w:rPr>
        <w:t xml:space="preserve">, and they do </w:t>
      </w:r>
      <w:r w:rsidRPr="001C75C5">
        <w:rPr>
          <w:rStyle w:val="Emphasis"/>
          <w:highlight w:val="cyan"/>
        </w:rPr>
        <w:t>not</w:t>
      </w:r>
      <w:r w:rsidRPr="00FA0F9B">
        <w:rPr>
          <w:rStyle w:val="StyleUnderline"/>
          <w:highlight w:val="cyan"/>
        </w:rPr>
        <w:t xml:space="preserve"> entirely </w:t>
      </w:r>
      <w:r w:rsidRPr="001C75C5">
        <w:rPr>
          <w:rStyle w:val="Emphasis"/>
          <w:highlight w:val="cyan"/>
        </w:rPr>
        <w:t>strip away agency</w:t>
      </w:r>
      <w:r w:rsidRPr="001C75C5">
        <w:rPr>
          <w:rStyle w:val="StyleUnderline"/>
        </w:rPr>
        <w:t xml:space="preserve"> from platform workers</w:t>
      </w:r>
      <w:r w:rsidRPr="002826C2">
        <w:rPr>
          <w:rStyle w:val="StyleUnderline"/>
        </w:rPr>
        <w:t xml:space="preserve">. </w:t>
      </w:r>
      <w:r w:rsidRPr="00FA0F9B">
        <w:rPr>
          <w:rStyle w:val="StyleUnderline"/>
          <w:highlight w:val="cyan"/>
        </w:rPr>
        <w:t xml:space="preserve">Through manipulation, subversion, and disruption, workers defy information asymmetries </w:t>
      </w:r>
      <w:r w:rsidRPr="001C75C5">
        <w:rPr>
          <w:rStyle w:val="StyleUnderline"/>
        </w:rPr>
        <w:t>engendered by black-boxed systems,</w:t>
      </w:r>
      <w:r w:rsidRPr="00FA0F9B">
        <w:rPr>
          <w:sz w:val="16"/>
        </w:rPr>
        <w:t xml:space="preserve"> thereby </w:t>
      </w:r>
      <w:r w:rsidRPr="00FA0F9B">
        <w:rPr>
          <w:rStyle w:val="StyleUnderline"/>
          <w:highlight w:val="cyan"/>
        </w:rPr>
        <w:t>challenging</w:t>
      </w:r>
      <w:r w:rsidRPr="00FA0F9B">
        <w:rPr>
          <w:sz w:val="16"/>
          <w:highlight w:val="cyan"/>
        </w:rPr>
        <w:t xml:space="preserve"> </w:t>
      </w:r>
      <w:r w:rsidRPr="00FA0F9B">
        <w:rPr>
          <w:sz w:val="16"/>
        </w:rPr>
        <w:t xml:space="preserve">the </w:t>
      </w:r>
      <w:r w:rsidRPr="001C75C5">
        <w:rPr>
          <w:rStyle w:val="StyleUnderline"/>
        </w:rPr>
        <w:t xml:space="preserve">discursive self-portrayal of </w:t>
      </w:r>
      <w:r w:rsidRPr="00FA0F9B">
        <w:rPr>
          <w:rStyle w:val="StyleUnderline"/>
          <w:highlight w:val="cyan"/>
        </w:rPr>
        <w:t xml:space="preserve">digital labour </w:t>
      </w:r>
      <w:r w:rsidRPr="001C75C5">
        <w:rPr>
          <w:rStyle w:val="StyleUnderline"/>
          <w:highlight w:val="cyan"/>
        </w:rPr>
        <w:t>platforms as</w:t>
      </w:r>
      <w:r w:rsidRPr="001C75C5">
        <w:rPr>
          <w:rStyle w:val="StyleUnderline"/>
        </w:rPr>
        <w:t xml:space="preserve"> seamless </w:t>
      </w:r>
      <w:r w:rsidRPr="00FA0F9B">
        <w:rPr>
          <w:rStyle w:val="StyleUnderline"/>
          <w:highlight w:val="cyan"/>
        </w:rPr>
        <w:t xml:space="preserve">mediators of society’s datafication. </w:t>
      </w:r>
    </w:p>
    <w:p w14:paraId="25BD5590" w14:textId="77777777" w:rsidR="007E5D53" w:rsidRPr="00FA0F9B" w:rsidRDefault="007E5D53" w:rsidP="007E5D53">
      <w:pPr>
        <w:rPr>
          <w:rStyle w:val="StyleUnderline"/>
          <w:highlight w:val="cyan"/>
        </w:rPr>
      </w:pPr>
      <w:r w:rsidRPr="00FA0F9B">
        <w:rPr>
          <w:sz w:val="16"/>
        </w:rPr>
        <w:t xml:space="preserve">We have introduced the notion of fissures in algorithmic power in order to theorise the ways in which platform workers interact with technologies that control the labour process in ways not intended by platform companies. These moments in which algorithms do not govern as intended underline the necessity to challenge metaphors that prescribe an abstract sense of unidirectional power to algorithmic systems. From this point of view, algorithms are not fixed or stable technological artefacts with embedded politics. Algorithms are rather part of sociotechnical relations that are marked by certain forms of everyday contestation, which, in turn, dialectically affect the operations of platforms. Taking algorithmic fissures seriously enables us to challenge a culture of immunity and neutrality favoured by platform companies. Far merely providing a neutral technical service to workers and clients, platforms bring reshaped modes of social contestation into being. </w:t>
      </w:r>
      <w:r w:rsidRPr="001C75C5">
        <w:rPr>
          <w:rStyle w:val="StyleUnderline"/>
        </w:rPr>
        <w:t>Nonetheless</w:t>
      </w:r>
      <w:r w:rsidRPr="00FA0F9B">
        <w:rPr>
          <w:sz w:val="16"/>
        </w:rPr>
        <w:t xml:space="preserve">, </w:t>
      </w:r>
      <w:r w:rsidRPr="001C75C5">
        <w:rPr>
          <w:rStyle w:val="StyleUnderline"/>
        </w:rPr>
        <w:t xml:space="preserve">a </w:t>
      </w:r>
      <w:r w:rsidRPr="006753A1">
        <w:rPr>
          <w:rStyle w:val="StyleUnderline"/>
        </w:rPr>
        <w:t xml:space="preserve">key point of our paper has been that </w:t>
      </w:r>
      <w:r w:rsidRPr="00FA0F9B">
        <w:rPr>
          <w:rStyle w:val="StyleUnderline"/>
          <w:highlight w:val="cyan"/>
        </w:rPr>
        <w:t xml:space="preserve">workers’ </w:t>
      </w:r>
      <w:r w:rsidRPr="006753A1">
        <w:rPr>
          <w:rStyle w:val="StyleUnderline"/>
        </w:rPr>
        <w:t xml:space="preserve">practices of </w:t>
      </w:r>
      <w:r w:rsidRPr="00FA0F9B">
        <w:rPr>
          <w:rStyle w:val="StyleUnderline"/>
          <w:highlight w:val="cyan"/>
        </w:rPr>
        <w:t>gaining an advantage over platforms do not simply result in liberation or autonomy</w:t>
      </w:r>
      <w:r w:rsidRPr="00FA0F9B">
        <w:rPr>
          <w:sz w:val="16"/>
          <w:highlight w:val="cyan"/>
        </w:rPr>
        <w:t xml:space="preserve"> </w:t>
      </w:r>
      <w:r w:rsidRPr="00FA0F9B">
        <w:rPr>
          <w:sz w:val="16"/>
        </w:rPr>
        <w:t xml:space="preserve">from algorithmic power. Fissures in algorithmic power are by no means equivalent to worker power. In fact, </w:t>
      </w:r>
      <w:r w:rsidRPr="00FA0F9B">
        <w:rPr>
          <w:rStyle w:val="StyleUnderline"/>
          <w:highlight w:val="cyan"/>
        </w:rPr>
        <w:t>they entail serious risks</w:t>
      </w:r>
      <w:r w:rsidRPr="00FA0F9B">
        <w:rPr>
          <w:sz w:val="16"/>
          <w:highlight w:val="cyan"/>
        </w:rPr>
        <w:t xml:space="preserve"> </w:t>
      </w:r>
      <w:r w:rsidRPr="00FA0F9B">
        <w:rPr>
          <w:sz w:val="16"/>
        </w:rPr>
        <w:t xml:space="preserve">for workers: </w:t>
      </w:r>
      <w:r w:rsidRPr="00FA0F9B">
        <w:rPr>
          <w:rStyle w:val="StyleUnderline"/>
          <w:highlight w:val="cyan"/>
        </w:rPr>
        <w:t>legal consequences</w:t>
      </w:r>
      <w:r w:rsidRPr="00FA0F9B">
        <w:rPr>
          <w:sz w:val="16"/>
          <w:highlight w:val="cyan"/>
        </w:rPr>
        <w:t xml:space="preserve"> </w:t>
      </w:r>
      <w:r w:rsidRPr="00FA0F9B">
        <w:rPr>
          <w:sz w:val="16"/>
        </w:rPr>
        <w:t xml:space="preserve">and </w:t>
      </w:r>
      <w:r w:rsidRPr="00FA0F9B">
        <w:rPr>
          <w:rStyle w:val="StyleUnderline"/>
          <w:highlight w:val="cyan"/>
        </w:rPr>
        <w:t>deactivation</w:t>
      </w:r>
      <w:r w:rsidRPr="00FA0F9B">
        <w:rPr>
          <w:sz w:val="16"/>
        </w:rPr>
        <w:t xml:space="preserve">, a </w:t>
      </w:r>
      <w:r w:rsidRPr="00FA0F9B">
        <w:rPr>
          <w:rStyle w:val="StyleUnderline"/>
          <w:highlight w:val="cyan"/>
        </w:rPr>
        <w:t>normalization of quantified</w:t>
      </w:r>
      <w:r w:rsidRPr="00FA0F9B">
        <w:rPr>
          <w:sz w:val="16"/>
          <w:highlight w:val="cyan"/>
        </w:rPr>
        <w:t xml:space="preserve"> </w:t>
      </w:r>
      <w:r w:rsidRPr="00FA0F9B">
        <w:rPr>
          <w:sz w:val="16"/>
        </w:rPr>
        <w:t xml:space="preserve">and </w:t>
      </w:r>
      <w:r w:rsidRPr="00FA0F9B">
        <w:rPr>
          <w:rStyle w:val="StyleUnderline"/>
          <w:highlight w:val="cyan"/>
        </w:rPr>
        <w:t>gamified</w:t>
      </w:r>
      <w:r w:rsidRPr="00FA0F9B">
        <w:rPr>
          <w:sz w:val="16"/>
          <w:highlight w:val="cyan"/>
        </w:rPr>
        <w:t xml:space="preserve"> </w:t>
      </w:r>
      <w:r w:rsidRPr="00FA0F9B">
        <w:rPr>
          <w:sz w:val="16"/>
        </w:rPr>
        <w:t xml:space="preserve">modes of </w:t>
      </w:r>
      <w:r w:rsidRPr="00FA0F9B">
        <w:rPr>
          <w:rStyle w:val="StyleUnderline"/>
          <w:highlight w:val="cyan"/>
        </w:rPr>
        <w:t>labour control, and</w:t>
      </w:r>
      <w:r w:rsidRPr="00FA0F9B">
        <w:rPr>
          <w:sz w:val="16"/>
          <w:highlight w:val="cyan"/>
        </w:rPr>
        <w:t xml:space="preserve"> </w:t>
      </w:r>
      <w:r w:rsidRPr="00FA0F9B">
        <w:rPr>
          <w:sz w:val="16"/>
        </w:rPr>
        <w:t xml:space="preserve">potential </w:t>
      </w:r>
      <w:r w:rsidRPr="00A31FA5">
        <w:rPr>
          <w:rStyle w:val="Emphasis"/>
          <w:highlight w:val="cyan"/>
        </w:rPr>
        <w:t>failures to enact long-term social infrastructures of solidarity</w:t>
      </w:r>
      <w:r w:rsidRPr="00FA0F9B">
        <w:rPr>
          <w:rStyle w:val="StyleUnderline"/>
          <w:highlight w:val="cyan"/>
        </w:rPr>
        <w:t xml:space="preserve">. </w:t>
      </w:r>
    </w:p>
    <w:p w14:paraId="6B8839DF" w14:textId="77777777" w:rsidR="007E5D53" w:rsidRPr="00FA0F9B" w:rsidRDefault="007E5D53" w:rsidP="007E5D53">
      <w:pPr>
        <w:rPr>
          <w:sz w:val="16"/>
        </w:rPr>
      </w:pPr>
      <w:r w:rsidRPr="00FA0F9B">
        <w:rPr>
          <w:sz w:val="16"/>
        </w:rPr>
        <w:t xml:space="preserve">As the ‘platformisation of labour and society’ (Casilli and Posada 2019) expands, we can do better than simply accepting the narrative that algorithms wield a hegemonic power that strips agency from workers. The rise of platform-based and algorithmically-managed work does not only bring about a ‘fundamental cultural shift in what it means to be employed’ (Rosenblat 2018, p. 4). What is more, digital platforms also engender a veritable cultural shift of what it means to contest this distinct organization of work. Through manipulation, subversion, and disruption, platform workers are showing that code alone cannot determine the futures of work. </w:t>
      </w:r>
    </w:p>
    <w:p w14:paraId="64210191" w14:textId="77777777" w:rsidR="007E5D53" w:rsidRPr="00FA0F9B" w:rsidRDefault="007E5D53" w:rsidP="007E5D53">
      <w:pPr>
        <w:rPr>
          <w:sz w:val="16"/>
        </w:rPr>
      </w:pPr>
      <w:r w:rsidRPr="00FA0F9B">
        <w:rPr>
          <w:rStyle w:val="StyleUnderline"/>
          <w:highlight w:val="cyan"/>
        </w:rPr>
        <w:t>Algorithms shape our societies, mould</w:t>
      </w:r>
      <w:r w:rsidRPr="00FA0F9B">
        <w:rPr>
          <w:sz w:val="16"/>
          <w:highlight w:val="cyan"/>
        </w:rPr>
        <w:t xml:space="preserve"> </w:t>
      </w:r>
      <w:r w:rsidRPr="00FA0F9B">
        <w:rPr>
          <w:sz w:val="16"/>
        </w:rPr>
        <w:t xml:space="preserve">our </w:t>
      </w:r>
      <w:r w:rsidRPr="00FA0F9B">
        <w:rPr>
          <w:rStyle w:val="StyleUnderline"/>
          <w:highlight w:val="cyan"/>
        </w:rPr>
        <w:t>politics</w:t>
      </w:r>
      <w:r w:rsidRPr="002826C2">
        <w:rPr>
          <w:rStyle w:val="StyleUnderline"/>
        </w:rPr>
        <w:t>, and direct our economies</w:t>
      </w:r>
      <w:r w:rsidRPr="00FA0F9B">
        <w:rPr>
          <w:sz w:val="16"/>
        </w:rPr>
        <w:t xml:space="preserve">. </w:t>
      </w:r>
      <w:r w:rsidRPr="002826C2">
        <w:rPr>
          <w:rStyle w:val="StyleUnderline"/>
        </w:rPr>
        <w:t>As they are infused into</w:t>
      </w:r>
      <w:r w:rsidRPr="002826C2">
        <w:rPr>
          <w:sz w:val="16"/>
        </w:rPr>
        <w:t xml:space="preserve"> the </w:t>
      </w:r>
      <w:r w:rsidRPr="002826C2">
        <w:rPr>
          <w:rStyle w:val="StyleUnderline"/>
        </w:rPr>
        <w:t>governance</w:t>
      </w:r>
      <w:r w:rsidRPr="002826C2">
        <w:rPr>
          <w:sz w:val="16"/>
        </w:rPr>
        <w:t xml:space="preserve"> </w:t>
      </w:r>
      <w:r w:rsidRPr="00FA0F9B">
        <w:rPr>
          <w:sz w:val="16"/>
        </w:rPr>
        <w:t xml:space="preserve">of ever-more life practices, </w:t>
      </w:r>
      <w:r w:rsidRPr="00FA0F9B">
        <w:rPr>
          <w:rStyle w:val="StyleUnderline"/>
          <w:highlight w:val="cyan"/>
        </w:rPr>
        <w:t xml:space="preserve">we need to ensure </w:t>
      </w:r>
      <w:r w:rsidRPr="00FA0F9B">
        <w:rPr>
          <w:sz w:val="16"/>
        </w:rPr>
        <w:t xml:space="preserve">that </w:t>
      </w:r>
      <w:r w:rsidRPr="00FA0F9B">
        <w:rPr>
          <w:rStyle w:val="StyleUnderline"/>
          <w:highlight w:val="cyan"/>
        </w:rPr>
        <w:t xml:space="preserve">accountability, transparency, and user-participation are regulated into </w:t>
      </w:r>
      <w:r w:rsidRPr="00FA0F9B">
        <w:rPr>
          <w:sz w:val="16"/>
        </w:rPr>
        <w:t xml:space="preserve">those </w:t>
      </w:r>
      <w:r w:rsidRPr="00FA0F9B">
        <w:rPr>
          <w:rStyle w:val="StyleUnderline"/>
          <w:highlight w:val="cyan"/>
        </w:rPr>
        <w:t xml:space="preserve">systems. </w:t>
      </w:r>
      <w:r w:rsidRPr="00FA0F9B">
        <w:rPr>
          <w:sz w:val="16"/>
        </w:rPr>
        <w:t xml:space="preserve">Until then, it is worth remembering that the fissures described in this paper show that the power that algorithms exert and mediate is far from hegemonic. Fissures, and the creative, playful, and powerful forms of resistance that bring them into being, rarely render algorithms impotent, but they do open up possibilities for agency, freedom and control to be exerted beyond their reach. While </w:t>
      </w:r>
      <w:r w:rsidRPr="00FA0F9B">
        <w:rPr>
          <w:rStyle w:val="StyleUnderline"/>
        </w:rPr>
        <w:t>we cannot go back to a world without algorithms, we can overcome</w:t>
      </w:r>
      <w:r w:rsidRPr="00FA0F9B">
        <w:rPr>
          <w:sz w:val="16"/>
        </w:rPr>
        <w:t xml:space="preserve"> </w:t>
      </w:r>
      <w:r w:rsidRPr="00FA0F9B">
        <w:rPr>
          <w:rStyle w:val="StyleUnderline"/>
        </w:rPr>
        <w:t>algorithmic hegemony</w:t>
      </w:r>
      <w:r w:rsidRPr="00FA0F9B">
        <w:rPr>
          <w:sz w:val="16"/>
        </w:rPr>
        <w:t xml:space="preserve"> in our modes of cultural analysis. </w:t>
      </w:r>
    </w:p>
    <w:bookmarkEnd w:id="0"/>
    <w:p w14:paraId="614604B2" w14:textId="77777777" w:rsidR="007E5D53" w:rsidRDefault="007E5D53" w:rsidP="007E5D53"/>
    <w:bookmarkEnd w:id="1"/>
    <w:p w14:paraId="539CB8A9" w14:textId="24AECDC4" w:rsidR="007E5D53" w:rsidRDefault="00BB6598" w:rsidP="00BB6598">
      <w:pPr>
        <w:pStyle w:val="Heading2"/>
      </w:pPr>
      <w:r>
        <w:t xml:space="preserve">2AC </w:t>
      </w:r>
    </w:p>
    <w:p w14:paraId="538F1AFA" w14:textId="77777777" w:rsidR="00BB6598" w:rsidRDefault="00BB6598" w:rsidP="00BB6598">
      <w:pPr>
        <w:pStyle w:val="Heading3"/>
      </w:pPr>
      <w:r>
        <w:t>AT: Subjectivities---Turn---2AC</w:t>
      </w:r>
    </w:p>
    <w:p w14:paraId="340AD1A5" w14:textId="77777777" w:rsidR="00BB6598" w:rsidRDefault="00BB6598" w:rsidP="00BB6598">
      <w:pPr>
        <w:pStyle w:val="Analytic"/>
      </w:pPr>
    </w:p>
    <w:p w14:paraId="1E198534" w14:textId="77777777" w:rsidR="00BB6598" w:rsidRPr="00FA0F9B" w:rsidRDefault="00BB6598" w:rsidP="00BB6598">
      <w:pPr>
        <w:pStyle w:val="Heading4"/>
        <w:rPr>
          <w:rFonts w:eastAsia="Calibri"/>
        </w:rPr>
      </w:pPr>
      <w:r w:rsidRPr="00FA0F9B">
        <w:rPr>
          <w:rFonts w:eastAsia="Calibri"/>
        </w:rPr>
        <w:t xml:space="preserve">The 1AC builds </w:t>
      </w:r>
      <w:r w:rsidRPr="00FA0F9B">
        <w:rPr>
          <w:rFonts w:eastAsia="Calibri"/>
          <w:u w:val="single"/>
        </w:rPr>
        <w:t>consciousness</w:t>
      </w:r>
      <w:r w:rsidRPr="00FA0F9B">
        <w:rPr>
          <w:rFonts w:eastAsia="Calibri"/>
        </w:rPr>
        <w:t xml:space="preserve"> of </w:t>
      </w:r>
      <w:r w:rsidRPr="00FA0F9B">
        <w:rPr>
          <w:rFonts w:eastAsia="Calibri"/>
          <w:u w:val="single"/>
        </w:rPr>
        <w:t>digital labor exploitation</w:t>
      </w:r>
      <w:r w:rsidRPr="00FA0F9B">
        <w:rPr>
          <w:rFonts w:eastAsia="Calibri"/>
        </w:rPr>
        <w:t xml:space="preserve">. That enables </w:t>
      </w:r>
      <w:r w:rsidRPr="00FA0F9B">
        <w:rPr>
          <w:rFonts w:eastAsia="Calibri"/>
          <w:u w:val="single"/>
        </w:rPr>
        <w:t>resistance</w:t>
      </w:r>
      <w:r w:rsidRPr="00FA0F9B">
        <w:rPr>
          <w:rFonts w:eastAsia="Calibri"/>
        </w:rPr>
        <w:t xml:space="preserve"> and </w:t>
      </w:r>
      <w:r w:rsidRPr="00FA0F9B">
        <w:rPr>
          <w:rFonts w:eastAsia="Calibri"/>
          <w:u w:val="single"/>
        </w:rPr>
        <w:t>counter-publics</w:t>
      </w:r>
      <w:r w:rsidRPr="00FA0F9B">
        <w:rPr>
          <w:rFonts w:eastAsia="Calibri"/>
        </w:rPr>
        <w:t>.</w:t>
      </w:r>
    </w:p>
    <w:p w14:paraId="5417E2B2" w14:textId="77777777" w:rsidR="00BB6598" w:rsidRPr="00FA0F9B" w:rsidRDefault="00BB6598" w:rsidP="00BB6598">
      <w:r w:rsidRPr="00FA0F9B">
        <w:rPr>
          <w:rStyle w:val="Style13ptBold"/>
        </w:rPr>
        <w:t>Ettlinger 18</w:t>
      </w:r>
      <w:r w:rsidRPr="00FA0F9B">
        <w:t>, [Nancy Ettlinger is a professor in the Geography department at The Ohio State University, Algorithmic affordances for productive resistance, https://journals.sagepub.com/doi/pdf/10.1177/2053951718771399]</w:t>
      </w:r>
    </w:p>
    <w:p w14:paraId="3360B975" w14:textId="77777777" w:rsidR="00BB6598" w:rsidRPr="00FA0F9B" w:rsidRDefault="00BB6598" w:rsidP="00BB6598">
      <w:pPr>
        <w:rPr>
          <w:sz w:val="16"/>
        </w:rPr>
      </w:pPr>
      <w:r w:rsidRPr="00FA0F9B">
        <w:rPr>
          <w:rStyle w:val="StyleUnderline"/>
          <w:highlight w:val="cyan"/>
        </w:rPr>
        <w:t>Actions</w:t>
      </w:r>
      <w:r w:rsidRPr="00FA0F9B">
        <w:rPr>
          <w:sz w:val="16"/>
          <w:highlight w:val="cyan"/>
        </w:rPr>
        <w:t xml:space="preserve"> </w:t>
      </w:r>
      <w:r w:rsidRPr="00FA0F9B">
        <w:rPr>
          <w:sz w:val="16"/>
        </w:rPr>
        <w:t xml:space="preserve">flowing </w:t>
      </w:r>
      <w:r w:rsidRPr="00FA0F9B">
        <w:rPr>
          <w:rStyle w:val="StyleUnderline"/>
          <w:highlight w:val="cyan"/>
        </w:rPr>
        <w:t xml:space="preserve">from ethical critique </w:t>
      </w:r>
      <w:r w:rsidRPr="00FA0F9B">
        <w:rPr>
          <w:rStyle w:val="Emphasis"/>
          <w:highlight w:val="cyan"/>
        </w:rPr>
        <w:t>may not produce immediate system</w:t>
      </w:r>
      <w:r w:rsidRPr="00FA0F9B">
        <w:rPr>
          <w:sz w:val="16"/>
        </w:rPr>
        <w:t xml:space="preserve">-wide </w:t>
      </w:r>
      <w:r w:rsidRPr="00FA0F9B">
        <w:rPr>
          <w:rStyle w:val="Emphasis"/>
          <w:highlight w:val="cyan"/>
        </w:rPr>
        <w:t>change</w:t>
      </w:r>
      <w:r w:rsidRPr="00FA0F9B">
        <w:rPr>
          <w:rStyle w:val="StyleUnderline"/>
          <w:highlight w:val="cyan"/>
        </w:rPr>
        <w:t xml:space="preserve"> but </w:t>
      </w:r>
      <w:r w:rsidRPr="00FA0F9B">
        <w:rPr>
          <w:rStyle w:val="Emphasis"/>
          <w:highlight w:val="cyan"/>
        </w:rPr>
        <w:t>nonetheless</w:t>
      </w:r>
      <w:r w:rsidRPr="00FA0F9B">
        <w:rPr>
          <w:rStyle w:val="StyleUnderline"/>
          <w:highlight w:val="cyan"/>
        </w:rPr>
        <w:t xml:space="preserve"> </w:t>
      </w:r>
      <w:r w:rsidRPr="00FA0F9B">
        <w:rPr>
          <w:rStyle w:val="StyleUnderline"/>
        </w:rPr>
        <w:t xml:space="preserve">can </w:t>
      </w:r>
      <w:r w:rsidRPr="00FA0F9B">
        <w:rPr>
          <w:rStyle w:val="Emphasis"/>
          <w:highlight w:val="cyan"/>
        </w:rPr>
        <w:t>affect individual lives</w:t>
      </w:r>
      <w:r w:rsidRPr="00FA0F9B">
        <w:rPr>
          <w:rStyle w:val="StyleUnderline"/>
          <w:highlight w:val="cyan"/>
        </w:rPr>
        <w:t xml:space="preserve">, and </w:t>
      </w:r>
      <w:r w:rsidRPr="00FA0F9B">
        <w:rPr>
          <w:rStyle w:val="Emphasis"/>
          <w:highlight w:val="cyan"/>
        </w:rPr>
        <w:t>cumulatively</w:t>
      </w:r>
      <w:r w:rsidRPr="00FA0F9B">
        <w:rPr>
          <w:sz w:val="16"/>
        </w:rPr>
        <w:t xml:space="preserve">, possibly can </w:t>
      </w:r>
      <w:r w:rsidRPr="00FA0F9B">
        <w:rPr>
          <w:rStyle w:val="Emphasis"/>
          <w:highlight w:val="cyan"/>
        </w:rPr>
        <w:t>bring</w:t>
      </w:r>
      <w:r w:rsidRPr="00FA0F9B">
        <w:rPr>
          <w:sz w:val="16"/>
          <w:highlight w:val="cyan"/>
        </w:rPr>
        <w:t xml:space="preserve"> </w:t>
      </w:r>
      <w:r w:rsidRPr="00FA0F9B">
        <w:rPr>
          <w:sz w:val="16"/>
        </w:rPr>
        <w:t xml:space="preserve">about </w:t>
      </w:r>
      <w:r w:rsidRPr="00FA0F9B">
        <w:rPr>
          <w:rStyle w:val="Emphasis"/>
          <w:highlight w:val="cyan"/>
        </w:rPr>
        <w:t>changes</w:t>
      </w:r>
      <w:r w:rsidRPr="00FA0F9B">
        <w:rPr>
          <w:sz w:val="16"/>
        </w:rPr>
        <w:t xml:space="preserve">, even if not structural, </w:t>
      </w:r>
      <w:r w:rsidRPr="00FA0F9B">
        <w:rPr>
          <w:rStyle w:val="StyleUnderline"/>
          <w:highlight w:val="cyan"/>
        </w:rPr>
        <w:t>in</w:t>
      </w:r>
      <w:r w:rsidRPr="00FA0F9B">
        <w:rPr>
          <w:sz w:val="16"/>
          <w:highlight w:val="cyan"/>
        </w:rPr>
        <w:t xml:space="preserve"> </w:t>
      </w:r>
      <w:r w:rsidRPr="00FA0F9B">
        <w:rPr>
          <w:sz w:val="16"/>
        </w:rPr>
        <w:t xml:space="preserve">the system of </w:t>
      </w:r>
      <w:r w:rsidRPr="00FA0F9B">
        <w:rPr>
          <w:rStyle w:val="StyleUnderline"/>
          <w:highlight w:val="cyan"/>
        </w:rPr>
        <w:t>governance. Digital subjects cognizant of</w:t>
      </w:r>
      <w:r w:rsidRPr="00FA0F9B">
        <w:rPr>
          <w:sz w:val="16"/>
          <w:highlight w:val="cyan"/>
        </w:rPr>
        <w:t xml:space="preserve"> </w:t>
      </w:r>
      <w:r w:rsidRPr="00FA0F9B">
        <w:rPr>
          <w:sz w:val="16"/>
        </w:rPr>
        <w:t xml:space="preserve">their entanglement in the </w:t>
      </w:r>
      <w:r w:rsidRPr="00FA0F9B">
        <w:rPr>
          <w:rStyle w:val="StyleUnderline"/>
          <w:highlight w:val="cyan"/>
        </w:rPr>
        <w:t>various trajectories</w:t>
      </w:r>
      <w:r w:rsidRPr="00FA0F9B">
        <w:rPr>
          <w:sz w:val="16"/>
          <w:highlight w:val="cyan"/>
        </w:rPr>
        <w:t xml:space="preserve"> </w:t>
      </w:r>
      <w:r w:rsidRPr="00FA0F9B">
        <w:rPr>
          <w:sz w:val="16"/>
        </w:rPr>
        <w:t xml:space="preserve">by which </w:t>
      </w:r>
      <w:r w:rsidRPr="00FA0F9B">
        <w:rPr>
          <w:rStyle w:val="StyleUnderline"/>
          <w:highlight w:val="cyan"/>
        </w:rPr>
        <w:t>they are</w:t>
      </w:r>
      <w:r w:rsidRPr="00FA0F9B">
        <w:rPr>
          <w:sz w:val="16"/>
          <w:highlight w:val="cyan"/>
        </w:rPr>
        <w:t xml:space="preserve"> </w:t>
      </w:r>
      <w:r w:rsidRPr="00FA0F9B">
        <w:rPr>
          <w:sz w:val="16"/>
        </w:rPr>
        <w:t xml:space="preserve">routinely </w:t>
      </w:r>
      <w:r w:rsidRPr="00FA0F9B">
        <w:rPr>
          <w:rStyle w:val="Emphasis"/>
          <w:highlight w:val="cyan"/>
        </w:rPr>
        <w:t>dispossessed of</w:t>
      </w:r>
      <w:r w:rsidRPr="00FA0F9B">
        <w:rPr>
          <w:rStyle w:val="StyleUnderline"/>
          <w:highlight w:val="cyan"/>
        </w:rPr>
        <w:t xml:space="preserve"> </w:t>
      </w:r>
      <w:r w:rsidRPr="00FA0F9B">
        <w:rPr>
          <w:rStyle w:val="StyleUnderline"/>
        </w:rPr>
        <w:t>the</w:t>
      </w:r>
      <w:r w:rsidRPr="00FA0F9B">
        <w:rPr>
          <w:sz w:val="16"/>
        </w:rPr>
        <w:t xml:space="preserve"> </w:t>
      </w:r>
      <w:r w:rsidRPr="00FA0F9B">
        <w:rPr>
          <w:rStyle w:val="StyleUnderline"/>
          <w:highlight w:val="cyan"/>
        </w:rPr>
        <w:t xml:space="preserve">fruits of </w:t>
      </w:r>
      <w:r w:rsidRPr="00FA0F9B">
        <w:rPr>
          <w:rStyle w:val="StyleUnderline"/>
        </w:rPr>
        <w:t>their</w:t>
      </w:r>
      <w:r w:rsidRPr="00FA0F9B">
        <w:rPr>
          <w:sz w:val="16"/>
        </w:rPr>
        <w:t xml:space="preserve"> implicit </w:t>
      </w:r>
      <w:r w:rsidRPr="00FA0F9B">
        <w:rPr>
          <w:rStyle w:val="Emphasis"/>
          <w:highlight w:val="cyan"/>
        </w:rPr>
        <w:t>labor</w:t>
      </w:r>
      <w:r w:rsidRPr="00FA0F9B">
        <w:rPr>
          <w:rStyle w:val="StyleUnderline"/>
          <w:highlight w:val="cyan"/>
        </w:rPr>
        <w:t xml:space="preserve"> </w:t>
      </w:r>
      <w:r w:rsidRPr="00FA0F9B">
        <w:rPr>
          <w:rStyle w:val="StyleUnderline"/>
        </w:rPr>
        <w:t>via online activity</w:t>
      </w:r>
      <w:r w:rsidRPr="00FA0F9B">
        <w:rPr>
          <w:sz w:val="16"/>
        </w:rPr>
        <w:t xml:space="preserve"> possibly </w:t>
      </w:r>
      <w:r w:rsidRPr="00FA0F9B">
        <w:rPr>
          <w:rStyle w:val="StyleUnderline"/>
          <w:highlight w:val="cyan"/>
        </w:rPr>
        <w:t xml:space="preserve">can </w:t>
      </w:r>
      <w:r w:rsidRPr="00FA0F9B">
        <w:rPr>
          <w:rStyle w:val="Emphasis"/>
          <w:highlight w:val="cyan"/>
        </w:rPr>
        <w:t>produce different outcomes</w:t>
      </w:r>
      <w:r w:rsidRPr="00FA0F9B">
        <w:rPr>
          <w:sz w:val="16"/>
        </w:rPr>
        <w:t xml:space="preserve">. Some actors critically situate themselves in digital governance, </w:t>
      </w:r>
      <w:r w:rsidRPr="00FA0F9B">
        <w:rPr>
          <w:rStyle w:val="Emphasis"/>
          <w:highlight w:val="cyan"/>
        </w:rPr>
        <w:t>identify repressive technologies</w:t>
      </w:r>
      <w:r w:rsidRPr="00FA0F9B">
        <w:rPr>
          <w:sz w:val="16"/>
          <w:highlight w:val="cyan"/>
        </w:rPr>
        <w:t xml:space="preserve"> </w:t>
      </w:r>
      <w:r w:rsidRPr="00FA0F9B">
        <w:rPr>
          <w:sz w:val="16"/>
        </w:rPr>
        <w:t xml:space="preserve">of power, and </w:t>
      </w:r>
      <w:r w:rsidRPr="00FA0F9B">
        <w:rPr>
          <w:rStyle w:val="Emphasis"/>
          <w:highlight w:val="cyan"/>
        </w:rPr>
        <w:t>target</w:t>
      </w:r>
      <w:r w:rsidRPr="00FA0F9B">
        <w:rPr>
          <w:sz w:val="16"/>
          <w:highlight w:val="cyan"/>
        </w:rPr>
        <w:t xml:space="preserve"> </w:t>
      </w:r>
      <w:r w:rsidRPr="00FA0F9B">
        <w:rPr>
          <w:rStyle w:val="StyleUnderline"/>
          <w:highlight w:val="cyan"/>
        </w:rPr>
        <w:t>them</w:t>
      </w:r>
      <w:r w:rsidRPr="00FA0F9B">
        <w:rPr>
          <w:sz w:val="16"/>
          <w:highlight w:val="cyan"/>
        </w:rPr>
        <w:t xml:space="preserve"> </w:t>
      </w:r>
      <w:r w:rsidRPr="00FA0F9B">
        <w:rPr>
          <w:rStyle w:val="StyleUnderline"/>
          <w:highlight w:val="cyan"/>
        </w:rPr>
        <w:t xml:space="preserve">to forge </w:t>
      </w:r>
      <w:r w:rsidRPr="00FA0F9B">
        <w:rPr>
          <w:rStyle w:val="Emphasis"/>
          <w:highlight w:val="cyan"/>
        </w:rPr>
        <w:t>new, digital trajectories</w:t>
      </w:r>
      <w:r w:rsidRPr="00FA0F9B">
        <w:rPr>
          <w:rStyle w:val="StyleUnderline"/>
          <w:highlight w:val="cyan"/>
        </w:rPr>
        <w:t xml:space="preserve"> of </w:t>
      </w:r>
      <w:r w:rsidRPr="00FA0F9B">
        <w:rPr>
          <w:rStyle w:val="Emphasis"/>
          <w:highlight w:val="cyan"/>
        </w:rPr>
        <w:t>resistance</w:t>
      </w:r>
      <w:r w:rsidRPr="00FA0F9B">
        <w:rPr>
          <w:rStyle w:val="StyleUnderline"/>
          <w:highlight w:val="cyan"/>
        </w:rPr>
        <w:t xml:space="preserve"> that</w:t>
      </w:r>
      <w:r w:rsidRPr="00FA0F9B">
        <w:rPr>
          <w:sz w:val="16"/>
          <w:highlight w:val="cyan"/>
        </w:rPr>
        <w:t xml:space="preserve"> </w:t>
      </w:r>
      <w:r w:rsidRPr="00FA0F9B">
        <w:rPr>
          <w:rStyle w:val="Emphasis"/>
          <w:highlight w:val="cyan"/>
        </w:rPr>
        <w:t>subvert</w:t>
      </w:r>
      <w:r w:rsidRPr="00FA0F9B">
        <w:rPr>
          <w:rStyle w:val="StyleUnderline"/>
          <w:highlight w:val="cyan"/>
        </w:rPr>
        <w:t xml:space="preserve"> </w:t>
      </w:r>
      <w:r w:rsidRPr="00FA0F9B">
        <w:rPr>
          <w:rStyle w:val="StyleUnderline"/>
        </w:rPr>
        <w:t xml:space="preserve">tactics of </w:t>
      </w:r>
      <w:r w:rsidRPr="00FA0F9B">
        <w:rPr>
          <w:rStyle w:val="StyleUnderline"/>
          <w:highlight w:val="cyan"/>
        </w:rPr>
        <w:t>subjection</w:t>
      </w:r>
      <w:r w:rsidRPr="00FA0F9B">
        <w:rPr>
          <w:sz w:val="16"/>
          <w:highlight w:val="cyan"/>
        </w:rPr>
        <w:t xml:space="preserve"> </w:t>
      </w:r>
      <w:r w:rsidRPr="00FA0F9B">
        <w:rPr>
          <w:rStyle w:val="StyleUnderline"/>
          <w:highlight w:val="cyan"/>
        </w:rPr>
        <w:t xml:space="preserve">to </w:t>
      </w:r>
      <w:r w:rsidRPr="00FA0F9B">
        <w:rPr>
          <w:rStyle w:val="Emphasis"/>
          <w:highlight w:val="cyan"/>
        </w:rPr>
        <w:t>serve counter-publics</w:t>
      </w:r>
      <w:r w:rsidRPr="00FA0F9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6E51F61E" w14:textId="77777777" w:rsidR="00BB6598" w:rsidRDefault="00BB6598" w:rsidP="00BB6598">
      <w:pPr>
        <w:pStyle w:val="Heading3"/>
      </w:pPr>
      <w:r>
        <w:t xml:space="preserve">AT: Framework---Plan Focus Good---2AC </w:t>
      </w:r>
    </w:p>
    <w:p w14:paraId="595BC1E7" w14:textId="77777777" w:rsidR="00BB6598" w:rsidRPr="0036383B" w:rsidRDefault="00BB6598" w:rsidP="00BB6598">
      <w:pPr>
        <w:pStyle w:val="Heading4"/>
      </w:pPr>
      <w:r>
        <w:t xml:space="preserve">The plan should be the focus of the debate—otherwise radical theory </w:t>
      </w:r>
      <w:r>
        <w:rPr>
          <w:u w:val="single"/>
        </w:rPr>
        <w:t>diverges</w:t>
      </w:r>
      <w:r>
        <w:t xml:space="preserve"> from the realities of oppression and requirements of activists.</w:t>
      </w:r>
    </w:p>
    <w:p w14:paraId="302A8F10" w14:textId="77777777" w:rsidR="00BB6598" w:rsidRDefault="00BB6598" w:rsidP="00BB6598">
      <w:r w:rsidRPr="006F0BF0">
        <w:rPr>
          <w:rStyle w:val="Style13ptBold"/>
        </w:rPr>
        <w:t>Wuest, 22</w:t>
      </w:r>
      <w:r>
        <w:t>—Assistant Professor of Politics at Mount Holyoke College (Joanna, “After Liberation: Sex, Social Movements, and Capital Since the New Left,” Polity Volume 54, Number 3, July 2022, dml)</w:t>
      </w:r>
    </w:p>
    <w:p w14:paraId="6BBF31FA" w14:textId="77777777" w:rsidR="00BB6598" w:rsidRPr="0036383B" w:rsidRDefault="00BB6598" w:rsidP="00BB6598">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20ED2382" w14:textId="77777777" w:rsidR="00BB6598" w:rsidRPr="0036383B" w:rsidRDefault="00BB6598" w:rsidP="00BB6598">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4477E40E" w14:textId="77777777" w:rsidR="00BB6598" w:rsidRPr="0036383B" w:rsidRDefault="00BB6598" w:rsidP="00BB6598">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4674BEE8" w14:textId="77777777" w:rsidR="00BB6598" w:rsidRPr="0036383B" w:rsidRDefault="00BB6598" w:rsidP="00BB6598">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07CCB19C" w14:textId="77777777" w:rsidR="00BB6598" w:rsidRPr="0036383B" w:rsidRDefault="00BB6598" w:rsidP="00BB6598">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52C673A7" w14:textId="77777777" w:rsidR="00BB6598" w:rsidRPr="0036383B" w:rsidRDefault="00BB6598" w:rsidP="00BB6598">
      <w:pPr>
        <w:rPr>
          <w:sz w:val="14"/>
        </w:rPr>
      </w:pPr>
      <w:r w:rsidRPr="0036383B">
        <w:rPr>
          <w:sz w:val="14"/>
        </w:rPr>
        <w:t>Conclusion: Liberation’s Afterlives</w:t>
      </w:r>
    </w:p>
    <w:p w14:paraId="224FC089" w14:textId="77777777" w:rsidR="00BB6598" w:rsidRPr="0036383B" w:rsidRDefault="00BB6598" w:rsidP="00BB6598">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689A0CB4" w14:textId="77777777" w:rsidR="00BB6598" w:rsidRPr="000150A6" w:rsidRDefault="00BB6598" w:rsidP="00BB6598">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78E6336C" w14:textId="77777777" w:rsidR="00BB6598" w:rsidRPr="0036383B" w:rsidRDefault="00BB6598" w:rsidP="00BB6598">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36383B">
        <w:rPr>
          <w:rStyle w:val="StyleUnderline"/>
        </w:rPr>
        <w:t xml:space="preserve">which </w:t>
      </w:r>
      <w:r w:rsidRPr="000150A6">
        <w:rPr>
          <w:rStyle w:val="Emphasis"/>
        </w:rPr>
        <w:t>routinely mobilizes Fortune 500 companies</w:t>
      </w:r>
      <w:r w:rsidRPr="0036383B">
        <w:rPr>
          <w:rStyle w:val="StyleUnderline"/>
        </w:rPr>
        <w:t xml:space="preserve"> to protect trans youth’s rights and funnels tens of billions of dollars</w:t>
      </w:r>
      <w:r w:rsidRPr="0036383B">
        <w:rPr>
          <w:sz w:val="14"/>
        </w:rPr>
        <w:t xml:space="preserve"> into Black Lives Matter and similar social justice nonprofits, all the </w:t>
      </w:r>
      <w:r w:rsidRPr="0036383B">
        <w:rPr>
          <w:rStyle w:val="StyleUnderline"/>
        </w:rPr>
        <w:t xml:space="preserve">while </w:t>
      </w:r>
      <w:r w:rsidRPr="000150A6">
        <w:rPr>
          <w:rStyle w:val="Emphasis"/>
        </w:rPr>
        <w:t>constricting</w:t>
      </w:r>
      <w:r w:rsidRPr="0036383B">
        <w:rPr>
          <w:rStyle w:val="StyleUnderline"/>
        </w:rPr>
        <w:t xml:space="preserve"> the exercise of democracy and </w:t>
      </w:r>
      <w:r w:rsidRPr="000150A6">
        <w:rPr>
          <w:rStyle w:val="Emphasis"/>
        </w:rPr>
        <w:t>further exploiting</w:t>
      </w:r>
      <w:r w:rsidRPr="0036383B">
        <w:rPr>
          <w:rStyle w:val="StyleUnderline"/>
        </w:rPr>
        <w:t xml:space="preserve"> the very populations for whom they professedly 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324FB4DD" w14:textId="77777777" w:rsidR="00BB6598" w:rsidRDefault="00BB6598" w:rsidP="00BB6598">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36DA5B3A" w14:textId="77777777" w:rsidR="00BB6598" w:rsidRDefault="00BB6598" w:rsidP="00BB6598">
      <w:pPr>
        <w:pStyle w:val="Heading3"/>
      </w:pPr>
      <w:r>
        <w:t xml:space="preserve">AT: TOP---Ontology---Data Work </w:t>
      </w:r>
    </w:p>
    <w:p w14:paraId="71EA8AD9" w14:textId="77777777" w:rsidR="00BB6598" w:rsidRDefault="00BB6598" w:rsidP="00BB6598">
      <w:pPr>
        <w:pStyle w:val="Analytic"/>
      </w:pPr>
    </w:p>
    <w:p w14:paraId="4DDD8B4F" w14:textId="77777777" w:rsidR="00BB6598" w:rsidRPr="00FA0F9B" w:rsidRDefault="00BB6598" w:rsidP="00BB6598">
      <w:pPr>
        <w:keepNext/>
        <w:keepLines/>
        <w:spacing w:before="200"/>
        <w:outlineLvl w:val="3"/>
        <w:rPr>
          <w:rFonts w:eastAsia="Times New Roman"/>
          <w:b/>
          <w:iCs/>
          <w:sz w:val="26"/>
        </w:rPr>
      </w:pPr>
      <w:r w:rsidRPr="00FA0F9B">
        <w:rPr>
          <w:rFonts w:eastAsia="Times New Roman"/>
          <w:b/>
          <w:iCs/>
          <w:sz w:val="26"/>
        </w:rPr>
        <w:t xml:space="preserve">Grand “theories of power” elide </w:t>
      </w:r>
      <w:r w:rsidRPr="00FA0F9B">
        <w:rPr>
          <w:rFonts w:eastAsia="Times New Roman"/>
          <w:b/>
          <w:iCs/>
          <w:sz w:val="26"/>
          <w:u w:val="single"/>
        </w:rPr>
        <w:t>uncertainty</w:t>
      </w:r>
      <w:r w:rsidRPr="00FA0F9B">
        <w:rPr>
          <w:rFonts w:eastAsia="Times New Roman"/>
          <w:b/>
          <w:iCs/>
          <w:sz w:val="26"/>
        </w:rPr>
        <w:t xml:space="preserve"> and </w:t>
      </w:r>
      <w:r w:rsidRPr="00FA0F9B">
        <w:rPr>
          <w:rFonts w:eastAsia="Times New Roman"/>
          <w:b/>
          <w:iCs/>
          <w:sz w:val="26"/>
          <w:u w:val="single"/>
        </w:rPr>
        <w:t>cannot respond</w:t>
      </w:r>
      <w:r w:rsidRPr="00FA0F9B">
        <w:rPr>
          <w:rFonts w:eastAsia="Times New Roman"/>
          <w:b/>
          <w:iCs/>
          <w:sz w:val="26"/>
        </w:rPr>
        <w:t xml:space="preserve"> to new tech, </w:t>
      </w:r>
      <w:r w:rsidRPr="00FA0F9B">
        <w:rPr>
          <w:rFonts w:eastAsia="Times New Roman"/>
          <w:b/>
          <w:iCs/>
          <w:sz w:val="26"/>
          <w:u w:val="single"/>
        </w:rPr>
        <w:t>only</w:t>
      </w:r>
      <w:r w:rsidRPr="00FA0F9B">
        <w:rPr>
          <w:rFonts w:eastAsia="Times New Roman"/>
          <w:b/>
          <w:iCs/>
          <w:sz w:val="26"/>
        </w:rPr>
        <w:t xml:space="preserve"> our framework </w:t>
      </w:r>
      <w:r w:rsidRPr="00FA0F9B">
        <w:rPr>
          <w:rFonts w:eastAsia="Times New Roman"/>
          <w:b/>
          <w:iCs/>
          <w:sz w:val="26"/>
          <w:u w:val="single"/>
        </w:rPr>
        <w:t>can</w:t>
      </w:r>
      <w:r w:rsidRPr="00FA0F9B">
        <w:rPr>
          <w:rFonts w:eastAsia="Times New Roman"/>
          <w:b/>
          <w:iCs/>
          <w:sz w:val="26"/>
        </w:rPr>
        <w:t>.</w:t>
      </w:r>
    </w:p>
    <w:p w14:paraId="473645DE" w14:textId="77777777" w:rsidR="00BB6598" w:rsidRPr="0032222B" w:rsidRDefault="00BB6598" w:rsidP="00BB6598">
      <w:pPr>
        <w:rPr>
          <w:rFonts w:eastAsia="Calibri"/>
          <w:b/>
        </w:rPr>
      </w:pPr>
      <w:r w:rsidRPr="00FA0F9B">
        <w:rPr>
          <w:rStyle w:val="Style13ptBold"/>
        </w:rPr>
        <w:t xml:space="preserve">Knoppers </w:t>
      </w:r>
      <w:r w:rsidRPr="00FA0F9B">
        <w:t>and Ozdemir</w:t>
      </w:r>
      <w:r w:rsidRPr="00FA0F9B">
        <w:rPr>
          <w:rStyle w:val="Style13ptBold"/>
        </w:rPr>
        <w:t xml:space="preserve"> 14</w:t>
      </w:r>
      <w:r w:rsidRPr="00FA0F9B">
        <w:rPr>
          <w:rFonts w:eastAsia="Calibri"/>
        </w:rPr>
        <w:t xml:space="preserve">. (Bartha Maria Knoppers is Professor and Director of the Centre of Genomics and Policy, Faculty of Medicine, Department of Human Genetics, McGill University, Montreal, Canada. She is a graduate of McMaster University (BA), University of Alberta (MA), McGill University (LL.B, BCL), Cambridge University (DLS) and Sorbonne, Paris (PhD). She was admitted to the Bar of Québec in 1985. Vural Özdemir is Vice Dean, Faculty of Communications and Adviser to the President on International Aff airs and Global Development Strategy, Office of the President, Gaziantep University, Turkey. He is a transdisciplinary scholar in anticipatory technology governance and foresight, innovation ecosystem design and science diplomacy and Editorin-Chief of OMICS: a Journal of Integrative Biology. Chapter 2. Smart Governance for Health and Well-Being: The Evidence. 2014. </w:t>
      </w:r>
      <w:hyperlink r:id="rId13" w:history="1">
        <w:r w:rsidRPr="00FA0F9B">
          <w:rPr>
            <w:rFonts w:eastAsia="Calibri"/>
            <w:color w:val="000000"/>
            <w:u w:val="single"/>
          </w:rPr>
          <w:t>www.euro.who.int/__data/assets/pdf_file/0005/257513/Smart-governance-for-health-and-well-being-the-evidence.pdf</w:t>
        </w:r>
      </w:hyperlink>
      <w:r w:rsidRPr="00FA0F9B">
        <w:rPr>
          <w:rFonts w:eastAsia="Calibri"/>
        </w:rPr>
        <w:t xml:space="preserve">) </w:t>
      </w:r>
      <w:r w:rsidRPr="00FA0F9B">
        <w:rPr>
          <w:rFonts w:eastAsia="Calibri"/>
          <w:b/>
        </w:rPr>
        <w:t>**AG = Anticipatory Governance</w:t>
      </w:r>
    </w:p>
    <w:p w14:paraId="08232C45" w14:textId="77777777" w:rsidR="00BB6598" w:rsidRPr="003E0DFA" w:rsidRDefault="00BB6598" w:rsidP="00BB6598">
      <w:pPr>
        <w:rPr>
          <w:rStyle w:val="StyleUnderline"/>
        </w:rPr>
      </w:pPr>
      <w:r w:rsidRPr="005F1E14">
        <w:rPr>
          <w:rStyle w:val="StyleUnderline"/>
        </w:rPr>
        <w:t>Individuals, groups and communities need to</w:t>
      </w:r>
      <w:r w:rsidRPr="003E0DFA">
        <w:rPr>
          <w:rStyle w:val="StyleUnderline"/>
        </w:rPr>
        <w:t xml:space="preserve"> </w:t>
      </w:r>
      <w:r w:rsidRPr="005F1E14">
        <w:rPr>
          <w:rStyle w:val="Emphasis"/>
        </w:rPr>
        <w:t>develop broad capacity early on to prepare for the future impacts of</w:t>
      </w:r>
      <w:r w:rsidRPr="005F1E14">
        <w:rPr>
          <w:rStyle w:val="Emphasis"/>
          <w:highlight w:val="cyan"/>
        </w:rPr>
        <w:t xml:space="preserve"> transformative</w:t>
      </w:r>
      <w:r w:rsidRPr="005F1E14">
        <w:rPr>
          <w:rStyle w:val="Emphasis"/>
        </w:rPr>
        <w:t xml:space="preserve"> events such as an emerging </w:t>
      </w:r>
      <w:r w:rsidRPr="005F1E14">
        <w:rPr>
          <w:rStyle w:val="Emphasis"/>
          <w:highlight w:val="cyan"/>
        </w:rPr>
        <w:t>tech</w:t>
      </w:r>
      <w:r w:rsidRPr="005F1E14">
        <w:rPr>
          <w:rStyle w:val="Emphasis"/>
        </w:rPr>
        <w:t>nology</w:t>
      </w:r>
      <w:r w:rsidRPr="005F1E14">
        <w:rPr>
          <w:rStyle w:val="StyleUnderline"/>
        </w:rPr>
        <w:t>, health care innovation, climate change or environmental and economic crisis.</w:t>
      </w:r>
      <w:r w:rsidRPr="00FA0F9B">
        <w:rPr>
          <w:rFonts w:eastAsia="Calibri"/>
          <w:sz w:val="14"/>
        </w:rPr>
        <w:t xml:space="preserve"> </w:t>
      </w:r>
      <w:r w:rsidRPr="00FA0F9B">
        <w:rPr>
          <w:rFonts w:eastAsia="Calibri"/>
          <w:u w:val="single"/>
        </w:rPr>
        <w:t>Responses to these ever-present societal challenges have tended to focus on</w:t>
      </w:r>
      <w:r w:rsidRPr="00FA0F9B">
        <w:rPr>
          <w:rFonts w:eastAsia="Calibri"/>
          <w:sz w:val="14"/>
        </w:rPr>
        <w:t xml:space="preserve"> </w:t>
      </w:r>
      <w:r w:rsidRPr="00FA0F9B">
        <w:rPr>
          <w:rFonts w:eastAsia="Calibri"/>
          <w:u w:val="single"/>
        </w:rPr>
        <w:t>prediction o</w:t>
      </w:r>
      <w:r w:rsidRPr="00FA0F9B">
        <w:rPr>
          <w:rFonts w:eastAsia="Calibri"/>
          <w:sz w:val="14"/>
        </w:rPr>
        <w:t xml:space="preserve">r, alternatively, the creation of </w:t>
      </w:r>
      <w:r w:rsidRPr="00FA0F9B">
        <w:rPr>
          <w:rFonts w:eastAsia="Calibri"/>
          <w:u w:val="single"/>
        </w:rPr>
        <w:t xml:space="preserve">policies that forecast a </w:t>
      </w:r>
      <w:r w:rsidRPr="005F1E14">
        <w:rPr>
          <w:rStyle w:val="Emphasis"/>
        </w:rPr>
        <w:t>deterministic future</w:t>
      </w:r>
      <w:r w:rsidRPr="00FA0F9B">
        <w:rPr>
          <w:rFonts w:eastAsia="Calibri"/>
          <w:sz w:val="14"/>
        </w:rPr>
        <w:t xml:space="preserve">. </w:t>
      </w:r>
      <w:r w:rsidRPr="005F1E14">
        <w:rPr>
          <w:rStyle w:val="StyleUnderline"/>
        </w:rPr>
        <w:t>Yet</w:t>
      </w:r>
      <w:r w:rsidRPr="00FA0F9B">
        <w:rPr>
          <w:rFonts w:eastAsia="Calibri"/>
          <w:sz w:val="14"/>
        </w:rPr>
        <w:t xml:space="preserve"> social </w:t>
      </w:r>
      <w:r w:rsidRPr="005F1E14">
        <w:rPr>
          <w:rStyle w:val="StyleUnderline"/>
        </w:rPr>
        <w:t>events with longlasting impacts</w:t>
      </w:r>
      <w:r w:rsidRPr="00FA0F9B">
        <w:rPr>
          <w:rFonts w:eastAsia="Calibri"/>
          <w:sz w:val="14"/>
        </w:rPr>
        <w:t xml:space="preserve">, such as emerging health technologies, environmental change or military conflicts, </w:t>
      </w:r>
      <w:r w:rsidRPr="005F1E14">
        <w:rPr>
          <w:rStyle w:val="Emphasis"/>
          <w:highlight w:val="cyan"/>
        </w:rPr>
        <w:t>are</w:t>
      </w:r>
      <w:r w:rsidRPr="005F1E14">
        <w:rPr>
          <w:rStyle w:val="Emphasis"/>
        </w:rPr>
        <w:t xml:space="preserve"> by their very nature </w:t>
      </w:r>
      <w:r w:rsidRPr="005F1E14">
        <w:rPr>
          <w:rStyle w:val="Emphasis"/>
          <w:highlight w:val="cyan"/>
        </w:rPr>
        <w:t>unpredictable</w:t>
      </w:r>
      <w:r w:rsidRPr="00FA0F9B">
        <w:rPr>
          <w:rFonts w:eastAsia="Calibri"/>
          <w:sz w:val="14"/>
        </w:rPr>
        <w:t xml:space="preserve">. </w:t>
      </w:r>
      <w:r w:rsidRPr="00FA0F9B">
        <w:rPr>
          <w:rFonts w:eastAsia="Calibri"/>
          <w:b/>
          <w:iCs/>
          <w:highlight w:val="cyan"/>
          <w:u w:val="single"/>
        </w:rPr>
        <w:t>M</w:t>
      </w:r>
      <w:r w:rsidRPr="005F1E14">
        <w:rPr>
          <w:rStyle w:val="Emphasis"/>
          <w:highlight w:val="cyan"/>
        </w:rPr>
        <w:t>ultiple possible futures</w:t>
      </w:r>
      <w:r w:rsidRPr="005F1E14">
        <w:rPr>
          <w:rStyle w:val="Emphasis"/>
        </w:rPr>
        <w:t xml:space="preserve"> commonly </w:t>
      </w:r>
      <w:r w:rsidRPr="005F1E14">
        <w:rPr>
          <w:rStyle w:val="Emphasis"/>
          <w:highlight w:val="cyan"/>
        </w:rPr>
        <w:t>exist for a</w:t>
      </w:r>
      <w:r w:rsidRPr="005F1E14">
        <w:rPr>
          <w:rStyle w:val="Emphasis"/>
        </w:rPr>
        <w:t xml:space="preserve"> given </w:t>
      </w:r>
      <w:r w:rsidRPr="005F1E14">
        <w:rPr>
          <w:rStyle w:val="Emphasis"/>
          <w:highlight w:val="cyan"/>
        </w:rPr>
        <w:t>innovation trajectory.</w:t>
      </w:r>
      <w:r w:rsidRPr="005F1E14">
        <w:rPr>
          <w:rStyle w:val="Emphasis"/>
        </w:rPr>
        <w:t xml:space="preserve"> </w:t>
      </w:r>
      <w:r w:rsidRPr="00FA0F9B">
        <w:rPr>
          <w:rFonts w:eastAsia="Calibri"/>
          <w:u w:val="single"/>
        </w:rPr>
        <w:t>The</w:t>
      </w:r>
      <w:r w:rsidRPr="00FA0F9B">
        <w:rPr>
          <w:rFonts w:eastAsia="Calibri"/>
          <w:sz w:val="14"/>
        </w:rPr>
        <w:t xml:space="preserve"> traditional </w:t>
      </w:r>
      <w:r w:rsidRPr="005F1E14">
        <w:rPr>
          <w:rStyle w:val="Emphasis"/>
          <w:highlight w:val="cyan"/>
        </w:rPr>
        <w:t>predict-and-control</w:t>
      </w:r>
      <w:r w:rsidRPr="005F1E14">
        <w:rPr>
          <w:rStyle w:val="Emphasis"/>
        </w:rPr>
        <w:t xml:space="preserve"> framework</w:t>
      </w:r>
      <w:r w:rsidRPr="00FA0F9B">
        <w:rPr>
          <w:rFonts w:eastAsia="Calibri"/>
          <w:sz w:val="14"/>
        </w:rPr>
        <w:t xml:space="preserve"> by the regulatory state or government </w:t>
      </w:r>
      <w:r w:rsidRPr="005F1E14">
        <w:rPr>
          <w:rStyle w:val="Emphasis"/>
          <w:highlight w:val="cyan"/>
        </w:rPr>
        <w:t>is inadequate</w:t>
      </w:r>
      <w:r w:rsidRPr="00FA0F9B">
        <w:rPr>
          <w:rFonts w:eastAsia="Calibri"/>
          <w:sz w:val="14"/>
        </w:rPr>
        <w:t xml:space="preserve"> for complex social change and transformative innovations (Miles, 2010; Quay, 2010). Put another way: </w:t>
      </w:r>
      <w:r w:rsidRPr="005F1E14">
        <w:rPr>
          <w:rStyle w:val="StyleUnderline"/>
        </w:rPr>
        <w:t>what do people do when they do not exactly know what the future holds? How can they best prepare against unanticipated effects of new tech</w:t>
      </w:r>
      <w:r w:rsidRPr="00FA0F9B">
        <w:rPr>
          <w:rFonts w:eastAsia="Calibri"/>
          <w:sz w:val="14"/>
        </w:rPr>
        <w:t>nologies (including cases of ignorance, indeterminacy or Black Swan events</w:t>
      </w:r>
      <w:r w:rsidRPr="005F1E14">
        <w:rPr>
          <w:rStyle w:val="StyleUnderline"/>
        </w:rPr>
        <w:t xml:space="preserve">) so that they can not only characterize them in real time, but also intervene on the innovation trajectory with new information on emerging impacts of technology in society? </w:t>
      </w:r>
      <w:r w:rsidRPr="00FA0F9B">
        <w:rPr>
          <w:rFonts w:eastAsia="Calibri"/>
          <w:u w:val="single"/>
        </w:rPr>
        <w:t xml:space="preserve">Governance </w:t>
      </w:r>
      <w:r w:rsidRPr="00FA0F9B">
        <w:rPr>
          <w:rFonts w:eastAsia="Calibri"/>
          <w:highlight w:val="cyan"/>
          <w:u w:val="single"/>
        </w:rPr>
        <w:t xml:space="preserve">mechanisms that </w:t>
      </w:r>
      <w:r w:rsidRPr="005F1E14">
        <w:rPr>
          <w:rStyle w:val="Emphasis"/>
          <w:highlight w:val="cyan"/>
        </w:rPr>
        <w:t>recognize</w:t>
      </w:r>
      <w:r w:rsidRPr="005F1E14">
        <w:rPr>
          <w:rStyle w:val="Emphasis"/>
        </w:rPr>
        <w:t xml:space="preserve"> </w:t>
      </w:r>
      <w:r w:rsidRPr="005F1E14">
        <w:rPr>
          <w:rStyle w:val="StyleUnderline"/>
        </w:rPr>
        <w:t>the ever-present</w:t>
      </w:r>
      <w:r w:rsidRPr="005F1E14">
        <w:rPr>
          <w:rStyle w:val="Emphasis"/>
        </w:rPr>
        <w:t xml:space="preserve"> </w:t>
      </w:r>
      <w:r w:rsidRPr="005F1E14">
        <w:rPr>
          <w:rStyle w:val="Emphasis"/>
          <w:highlight w:val="cyan"/>
        </w:rPr>
        <w:t>uncertainty</w:t>
      </w:r>
      <w:r w:rsidRPr="00FA0F9B">
        <w:rPr>
          <w:rFonts w:eastAsia="Calibri"/>
          <w:sz w:val="14"/>
        </w:rPr>
        <w:t xml:space="preserve"> in knowledge systems and its social and technical dimensions </w:t>
      </w:r>
      <w:r w:rsidRPr="005F1E14">
        <w:rPr>
          <w:rStyle w:val="Emphasis"/>
          <w:highlight w:val="cyan"/>
        </w:rPr>
        <w:t>are necessary</w:t>
      </w:r>
      <w:r w:rsidRPr="00FA0F9B">
        <w:rPr>
          <w:rFonts w:eastAsia="Calibri"/>
          <w:sz w:val="14"/>
        </w:rPr>
        <w:t xml:space="preserve">. Collingridge (1980) noted: “Since the future is extremely uncertain, </w:t>
      </w:r>
      <w:r w:rsidRPr="005F1E14">
        <w:rPr>
          <w:rStyle w:val="StyleUnderline"/>
        </w:rPr>
        <w:t>options which allow the decision maker to respond to whatever the future brings are</w:t>
      </w:r>
      <w:r w:rsidRPr="00FA0F9B">
        <w:rPr>
          <w:rFonts w:eastAsia="Calibri"/>
          <w:sz w:val="14"/>
        </w:rPr>
        <w:t xml:space="preserve"> to be </w:t>
      </w:r>
      <w:r w:rsidRPr="00FA0F9B">
        <w:rPr>
          <w:rFonts w:eastAsia="Calibri"/>
          <w:u w:val="single"/>
        </w:rPr>
        <w:t>favoured</w:t>
      </w:r>
      <w:r w:rsidRPr="00FA0F9B">
        <w:rPr>
          <w:rFonts w:eastAsia="Calibri"/>
          <w:sz w:val="14"/>
        </w:rPr>
        <w:t xml:space="preserve">”. This sentiment, articulated over 30 years ago, still resonates in the postgenomics era of the second decade of the 21st century. </w:t>
      </w:r>
      <w:r w:rsidRPr="005F1E14">
        <w:rPr>
          <w:rStyle w:val="Emphasis"/>
          <w:highlight w:val="cyan"/>
        </w:rPr>
        <w:t>If prediction</w:t>
      </w:r>
      <w:r w:rsidRPr="005F1E14">
        <w:rPr>
          <w:rStyle w:val="Emphasis"/>
        </w:rPr>
        <w:t xml:space="preserve"> of the future </w:t>
      </w:r>
      <w:r w:rsidRPr="005F1E14">
        <w:rPr>
          <w:rStyle w:val="Emphasis"/>
          <w:highlight w:val="cyan"/>
        </w:rPr>
        <w:t>is not feasible, the next best alt</w:t>
      </w:r>
      <w:r w:rsidRPr="005F1E14">
        <w:rPr>
          <w:rStyle w:val="Emphasis"/>
        </w:rPr>
        <w:t>ernative</w:t>
      </w:r>
      <w:r w:rsidRPr="005F1E14">
        <w:rPr>
          <w:rStyle w:val="Emphasis"/>
          <w:highlight w:val="cyan"/>
        </w:rPr>
        <w:t xml:space="preserve"> is </w:t>
      </w:r>
      <w:r w:rsidRPr="005F1E14">
        <w:rPr>
          <w:rStyle w:val="Emphasis"/>
        </w:rPr>
        <w:t xml:space="preserve">to </w:t>
      </w:r>
      <w:r w:rsidRPr="005F1E14">
        <w:rPr>
          <w:rStyle w:val="Emphasis"/>
          <w:highlight w:val="cyan"/>
        </w:rPr>
        <w:t xml:space="preserve">closely follow </w:t>
      </w:r>
      <w:r w:rsidRPr="005F1E14">
        <w:rPr>
          <w:rStyle w:val="Emphasis"/>
        </w:rPr>
        <w:t xml:space="preserve">the </w:t>
      </w:r>
      <w:r w:rsidRPr="005F1E14">
        <w:rPr>
          <w:rStyle w:val="Emphasis"/>
          <w:highlight w:val="cyan"/>
        </w:rPr>
        <w:t>actors of an innovation system</w:t>
      </w:r>
      <w:r w:rsidRPr="00FA0F9B">
        <w:rPr>
          <w:rFonts w:eastAsia="Calibri"/>
          <w:sz w:val="14"/>
        </w:rPr>
        <w:t xml:space="preserve"> from the outset of a technology or scientifi c discovery (Irwin, 2008). Because innovation future(s) are ostensibly uncertain in sociotechnical systems that coproduce scientifi c knowledge (Jasanoff , 2006), </w:t>
      </w:r>
      <w:r w:rsidRPr="00FA0F9B">
        <w:rPr>
          <w:rFonts w:eastAsia="Calibri"/>
          <w:u w:val="single"/>
        </w:rPr>
        <w:t>decision-makers ideally ought to continually monitor a technology in real time as it coevolves with society to understand the ways in which science–technology–society are interwoven in the course of an innovation</w:t>
      </w:r>
      <w:r w:rsidRPr="00FA0F9B">
        <w:rPr>
          <w:rFonts w:eastAsia="Calibri"/>
          <w:sz w:val="14"/>
        </w:rPr>
        <w:t xml:space="preserve"> (Özdemir et al., 2009b; Özdemir et al., 2011b). </w:t>
      </w:r>
      <w:r w:rsidRPr="003E0DFA">
        <w:rPr>
          <w:rStyle w:val="Emphasis"/>
          <w:highlight w:val="cyan"/>
        </w:rPr>
        <w:t>This provides</w:t>
      </w:r>
      <w:r w:rsidRPr="00FA0F9B">
        <w:rPr>
          <w:rFonts w:eastAsia="Calibri"/>
          <w:sz w:val="14"/>
        </w:rPr>
        <w:t xml:space="preserve"> stakeholders with </w:t>
      </w:r>
      <w:r w:rsidRPr="003E0DFA">
        <w:rPr>
          <w:rStyle w:val="Emphasis"/>
          <w:highlight w:val="cyan"/>
        </w:rPr>
        <w:t>flex</w:t>
      </w:r>
      <w:r w:rsidRPr="003E0DFA">
        <w:rPr>
          <w:rStyle w:val="Emphasis"/>
        </w:rPr>
        <w:t xml:space="preserve">ibility </w:t>
      </w:r>
      <w:r w:rsidRPr="003E0DFA">
        <w:rPr>
          <w:rStyle w:val="Emphasis"/>
          <w:highlight w:val="cyan"/>
        </w:rPr>
        <w:t>and resilience to enable them to</w:t>
      </w:r>
      <w:r w:rsidRPr="003E0DFA">
        <w:rPr>
          <w:rStyle w:val="Emphasis"/>
        </w:rPr>
        <w:t xml:space="preserve"> better </w:t>
      </w:r>
      <w:r w:rsidRPr="003E0DFA">
        <w:rPr>
          <w:rStyle w:val="Emphasis"/>
          <w:highlight w:val="cyan"/>
        </w:rPr>
        <w:t>adapt</w:t>
      </w:r>
      <w:r w:rsidRPr="003E0DFA">
        <w:rPr>
          <w:rStyle w:val="Emphasis"/>
        </w:rPr>
        <w:t xml:space="preserve"> and</w:t>
      </w:r>
      <w:r w:rsidRPr="00FA0F9B">
        <w:rPr>
          <w:rFonts w:eastAsia="Calibri"/>
          <w:b/>
          <w:u w:val="single"/>
        </w:rPr>
        <w:t xml:space="preserve"> </w:t>
      </w:r>
      <w:r w:rsidRPr="003E0DFA">
        <w:rPr>
          <w:rStyle w:val="Emphasis"/>
        </w:rPr>
        <w:t xml:space="preserve">promptly respond </w:t>
      </w:r>
      <w:r w:rsidRPr="003E0DFA">
        <w:rPr>
          <w:rStyle w:val="Emphasis"/>
          <w:highlight w:val="cyan"/>
        </w:rPr>
        <w:t>to whatever</w:t>
      </w:r>
      <w:r w:rsidRPr="003E0DFA">
        <w:rPr>
          <w:rStyle w:val="Emphasis"/>
        </w:rPr>
        <w:t xml:space="preserve"> consequences </w:t>
      </w:r>
      <w:r w:rsidRPr="003E0DFA">
        <w:rPr>
          <w:rStyle w:val="Emphasis"/>
          <w:highlight w:val="cyan"/>
        </w:rPr>
        <w:t>might</w:t>
      </w:r>
      <w:r w:rsidRPr="003E0DFA">
        <w:rPr>
          <w:rStyle w:val="Emphasis"/>
        </w:rPr>
        <w:t xml:space="preserve"> </w:t>
      </w:r>
      <w:r w:rsidRPr="003E0DFA">
        <w:rPr>
          <w:rStyle w:val="Emphasis"/>
          <w:highlight w:val="cyan"/>
        </w:rPr>
        <w:t>emerge</w:t>
      </w:r>
      <w:r w:rsidRPr="003E0DFA">
        <w:rPr>
          <w:rStyle w:val="Emphasis"/>
        </w:rPr>
        <w:t xml:space="preserve"> on innovation trajectories</w:t>
      </w:r>
      <w:r w:rsidRPr="00FA0F9B">
        <w:rPr>
          <w:rFonts w:eastAsia="Calibri"/>
          <w:sz w:val="14"/>
        </w:rPr>
        <w:t xml:space="preserve">. Foresight is a human cognitive capability that has existed since time immemorial (Miles, 2010), yet this fundamental aspect of cognitive creativity has not been utilized in the governance of science and technology or knowledge-based innovations. Etymological origins date to 17th century Renaissance England in the Restoration Period. The English playwright and poet William Congreve used it in his comedy Love for love (1694), in which the character Mr Foresight was engaged with the alleged signs and symbols of the future. Chia (2004) defi nes foresight as: A refined sensitivity for detecting and disclosing invisible, inarticulate or unconscious societal motives, aspirations, and preferences and of articulating them in such a way as to create novel opportunities hitherto unthought and hence unavailable to a society or organization. Selin (2008), in a discussion on foresight and sociology of the future as an emerging fi eld of study, commented: Foresight is a means to analyse the explicit and implicit stories embraced and circulated to cope with futures known and unknown. By ‘stories’, I highlight from a postmodernist perspective, the diffi culties about talking about a world of forces ‘out there’. Instead, tacitly understood interpretative frameworks are organized into stories that characterize experience and perceptions. Foresight practices bring these stories out into the open for examination. Such stories of the future are potent sources of legitimization, inspiration, and construction in an emerging technoscience like nanotechnology. Foresight in part depends on broadening and integrating expert knowledge with other ways of knowing, including locally situated and tacit knowledge, together with enhanced refl exivity – that is, a broad cognizance and acknowledgement of how values, beliefs and political commitments, as well as the choice of research questions and methodologies, contribute to construction of meanings from science and technology. Foresight is essential to contextualize emerging technologies and scientifi c discoveries over time periods extending well beyond the immediate future, such as over a course of 10 years or several decades (Giles, 2011). AG with foresight has emerged in the broader context of policy-relevant decision-making under uncertainty. AG is a new approach to managing uncertainties posed by the future(s) of innovations and the prospective understanding of transformative social changes in rapidly moving and dynamic fi elds. With its origins in an eclectic blend of literature from the fi elds of future(s) studies (Bell, 1997; Miles, 2010), constructive (Rip et al., 1995; Douma et al., 2007) and real-time (Guston &amp; Sarewitz, 2002) technology assessment, sociology of expectations, management sciences and strategic planning (Schoemaker &amp; van der Heijden, 1992; van der Heijden, 1996; Ratcliff e, 2002) and social studies of science and technology (Barben et al., 2008), AG has recently attracted attention in diverse fi elds such as nanotechnology, public administration, climate change, military adaptive capacity, personalized medicine and social risks attendant to clinical trials in marginalized populations (Barben et al., 2008; Özdemir, 2009; Özdemir et al., 2009b; Quay, 2010). A key concept underpinning AG is that the best way to defi nitively predict the future of a complex system is to run it, but not under laissez-faire conditions without engagement or monitoring. A collective and refl exive learning experience can materialize, provided a complex innovation system with embedded technical and social uncertainties is allowed to run iteratively in increments and under conditions of open access connectivity in which multistakeholder values (expert and lay), knowledge and modes of knowing are characterized transparently, deliberated and discursively fed back to the stakeholders of an innovation ecosystem. </w:t>
      </w:r>
      <w:r w:rsidRPr="005F1E14">
        <w:rPr>
          <w:rStyle w:val="Emphasis"/>
          <w:highlight w:val="cyan"/>
        </w:rPr>
        <w:t>Participatory</w:t>
      </w:r>
      <w:r w:rsidRPr="005F1E14">
        <w:rPr>
          <w:rStyle w:val="Emphasis"/>
        </w:rPr>
        <w:t xml:space="preserve"> </w:t>
      </w:r>
      <w:r w:rsidRPr="005F1E14">
        <w:rPr>
          <w:rStyle w:val="Emphasis"/>
          <w:highlight w:val="cyan"/>
        </w:rPr>
        <w:t>foresight, a key ingredient of AG</w:t>
      </w:r>
      <w:r w:rsidRPr="005F1E14">
        <w:rPr>
          <w:rStyle w:val="Emphasis"/>
        </w:rPr>
        <w:t xml:space="preserve"> enabled by multistakeholder engagement </w:t>
      </w:r>
      <w:r w:rsidRPr="00FA0F9B">
        <w:rPr>
          <w:rFonts w:eastAsia="Calibri"/>
          <w:sz w:val="14"/>
        </w:rPr>
        <w:t xml:space="preserve">(as described above), </w:t>
      </w:r>
      <w:r w:rsidRPr="005F1E14">
        <w:rPr>
          <w:rStyle w:val="Emphasis"/>
          <w:highlight w:val="cyan"/>
        </w:rPr>
        <w:t>frames innovations as</w:t>
      </w:r>
      <w:r w:rsidRPr="005F1E14">
        <w:rPr>
          <w:rStyle w:val="Emphasis"/>
        </w:rPr>
        <w:t xml:space="preserve"> a </w:t>
      </w:r>
      <w:r w:rsidRPr="005F1E14">
        <w:rPr>
          <w:rStyle w:val="Emphasis"/>
          <w:highlight w:val="cyan"/>
        </w:rPr>
        <w:t xml:space="preserve">shared </w:t>
      </w:r>
      <w:r w:rsidRPr="005F1E14">
        <w:rPr>
          <w:rStyle w:val="Emphasis"/>
        </w:rPr>
        <w:t xml:space="preserve">collective </w:t>
      </w:r>
      <w:r w:rsidRPr="005F1E14">
        <w:rPr>
          <w:rStyle w:val="Emphasis"/>
          <w:highlight w:val="cyan"/>
        </w:rPr>
        <w:t>learning</w:t>
      </w:r>
      <w:r w:rsidRPr="00FA0F9B">
        <w:rPr>
          <w:rFonts w:eastAsia="Calibri"/>
          <w:b/>
          <w:iCs/>
          <w:highlight w:val="cyan"/>
          <w:u w:val="single"/>
        </w:rPr>
        <w:t xml:space="preserve"> </w:t>
      </w:r>
      <w:r w:rsidRPr="005F1E14">
        <w:rPr>
          <w:rStyle w:val="Emphasis"/>
        </w:rPr>
        <w:t xml:space="preserve">exercise </w:t>
      </w:r>
      <w:r w:rsidRPr="005F1E14">
        <w:rPr>
          <w:rStyle w:val="Emphasis"/>
          <w:highlight w:val="cyan"/>
        </w:rPr>
        <w:t>under complex contingent conditions</w:t>
      </w:r>
      <w:r w:rsidRPr="005F1E14">
        <w:rPr>
          <w:rStyle w:val="Emphasis"/>
        </w:rPr>
        <w:t xml:space="preserve"> in which stakeholders have mutual</w:t>
      </w:r>
      <w:r w:rsidRPr="00FA0F9B">
        <w:rPr>
          <w:rFonts w:eastAsia="Calibri"/>
          <w:b/>
          <w:u w:val="single"/>
        </w:rPr>
        <w:t xml:space="preserve"> </w:t>
      </w:r>
      <w:r w:rsidRPr="005F1E14">
        <w:rPr>
          <w:rStyle w:val="Emphasis"/>
        </w:rPr>
        <w:t>interdependencies</w:t>
      </w:r>
      <w:r w:rsidRPr="00FA0F9B">
        <w:rPr>
          <w:rFonts w:eastAsia="Calibri"/>
          <w:sz w:val="14"/>
        </w:rPr>
        <w:t xml:space="preserve">. </w:t>
      </w:r>
      <w:r w:rsidRPr="00FA0F9B">
        <w:rPr>
          <w:rFonts w:eastAsia="Calibri"/>
          <w:highlight w:val="cyan"/>
          <w:u w:val="single"/>
        </w:rPr>
        <w:t>It builds on</w:t>
      </w:r>
      <w:r w:rsidRPr="00FA0F9B">
        <w:rPr>
          <w:rFonts w:eastAsia="Calibri"/>
          <w:u w:val="single"/>
        </w:rPr>
        <w:t xml:space="preserve"> </w:t>
      </w:r>
      <w:r w:rsidRPr="005F1E14">
        <w:rPr>
          <w:rStyle w:val="StyleUnderline"/>
        </w:rPr>
        <w:t>the principle of</w:t>
      </w:r>
      <w:r w:rsidRPr="00FA0F9B">
        <w:rPr>
          <w:rFonts w:eastAsia="Calibri"/>
          <w:u w:val="single"/>
        </w:rPr>
        <w:t xml:space="preserve"> </w:t>
      </w:r>
      <w:r w:rsidRPr="005F1E14">
        <w:rPr>
          <w:rStyle w:val="Emphasis"/>
          <w:highlight w:val="cyan"/>
        </w:rPr>
        <w:t>incremental recursive learning</w:t>
      </w:r>
      <w:r w:rsidRPr="00FA0F9B">
        <w:rPr>
          <w:rFonts w:eastAsia="Calibri"/>
          <w:highlight w:val="cyan"/>
          <w:u w:val="single"/>
        </w:rPr>
        <w:t xml:space="preserve"> and </w:t>
      </w:r>
      <w:r w:rsidRPr="005F1E14">
        <w:rPr>
          <w:rStyle w:val="Emphasis"/>
          <w:highlight w:val="cyan"/>
        </w:rPr>
        <w:t>explores</w:t>
      </w:r>
      <w:r w:rsidRPr="00FA0F9B">
        <w:rPr>
          <w:rFonts w:eastAsia="Calibri"/>
          <w:b/>
          <w:highlight w:val="cyan"/>
          <w:u w:val="single"/>
        </w:rPr>
        <w:t xml:space="preserve"> </w:t>
      </w:r>
      <w:r w:rsidRPr="005F1E14">
        <w:rPr>
          <w:rStyle w:val="Emphasis"/>
          <w:highlight w:val="cyan"/>
        </w:rPr>
        <w:t>representations of</w:t>
      </w:r>
      <w:r w:rsidRPr="005F1E14">
        <w:rPr>
          <w:rStyle w:val="Emphasis"/>
        </w:rPr>
        <w:t xml:space="preserve"> </w:t>
      </w:r>
      <w:r w:rsidRPr="005F1E14">
        <w:rPr>
          <w:rStyle w:val="Emphasis"/>
          <w:highlight w:val="cyan"/>
        </w:rPr>
        <w:t>multiple possible futures</w:t>
      </w:r>
      <w:r w:rsidRPr="00FA0F9B">
        <w:rPr>
          <w:rFonts w:eastAsia="Calibri"/>
          <w:u w:val="single"/>
        </w:rPr>
        <w:t xml:space="preserve"> in the present </w:t>
      </w:r>
      <w:r w:rsidRPr="00FA0F9B">
        <w:rPr>
          <w:rFonts w:eastAsia="Calibri"/>
          <w:highlight w:val="cyan"/>
          <w:u w:val="single"/>
        </w:rPr>
        <w:t>as perceived by</w:t>
      </w:r>
      <w:r w:rsidRPr="00FA0F9B">
        <w:rPr>
          <w:rFonts w:eastAsia="Calibri"/>
          <w:u w:val="single"/>
        </w:rPr>
        <w:t xml:space="preserve"> a </w:t>
      </w:r>
      <w:r w:rsidRPr="00FA0F9B">
        <w:rPr>
          <w:rFonts w:eastAsia="Calibri"/>
          <w:highlight w:val="cyan"/>
          <w:u w:val="single"/>
        </w:rPr>
        <w:t>diverse</w:t>
      </w:r>
      <w:r w:rsidRPr="00FA0F9B">
        <w:rPr>
          <w:rFonts w:eastAsia="Calibri"/>
          <w:u w:val="single"/>
        </w:rPr>
        <w:t xml:space="preserve"> set of </w:t>
      </w:r>
      <w:r w:rsidRPr="00FA0F9B">
        <w:rPr>
          <w:rFonts w:eastAsia="Calibri"/>
          <w:highlight w:val="cyan"/>
          <w:u w:val="single"/>
        </w:rPr>
        <w:t>expert and lay stakeholders</w:t>
      </w:r>
      <w:r w:rsidRPr="00FA0F9B">
        <w:rPr>
          <w:rFonts w:eastAsia="Calibri"/>
          <w:sz w:val="14"/>
        </w:rPr>
        <w:t xml:space="preserve">. As such, it signals a shift in favour of looking at, rather than the prediction-oriented looking into, the future(s) (McGrail, 2010). 2 Instead of generating predictive what-if or if–then statements on the future, AG aims to understand how the future(s) are being constructed in the present (by asking, for example, which values are shaping the imaginations of the future in the present?) and how the intersection and interaction of such values/imaginations might infl uence innovation trajectories or result in societal transformation (such as social consensus or confl ict). This allows the values embedded in future vision(s) to be made explicit and to be deliberated before a social change introduced by a technology, environmental or other crisis locks into a deterministic path. It also contributes to a foundation for anticipatory knowledge (Selin, 2008), as noted above. </w:t>
      </w:r>
      <w:r w:rsidRPr="005F1E14">
        <w:rPr>
          <w:rStyle w:val="Emphasis"/>
          <w:highlight w:val="cyan"/>
        </w:rPr>
        <w:t xml:space="preserve">The goal of AG is not </w:t>
      </w:r>
      <w:r w:rsidRPr="005F1E14">
        <w:rPr>
          <w:rStyle w:val="Emphasis"/>
        </w:rPr>
        <w:t xml:space="preserve">to </w:t>
      </w:r>
      <w:r w:rsidRPr="005F1E14">
        <w:rPr>
          <w:rStyle w:val="Emphasis"/>
          <w:highlight w:val="cyan"/>
        </w:rPr>
        <w:t>predict</w:t>
      </w:r>
      <w:r w:rsidRPr="005F1E14">
        <w:rPr>
          <w:rStyle w:val="Emphasis"/>
        </w:rPr>
        <w:t xml:space="preserve"> or forecast </w:t>
      </w:r>
      <w:r w:rsidRPr="005F1E14">
        <w:rPr>
          <w:rStyle w:val="Emphasis"/>
          <w:highlight w:val="cyan"/>
        </w:rPr>
        <w:t>a single future, but</w:t>
      </w:r>
      <w:r w:rsidRPr="005F1E14">
        <w:rPr>
          <w:rStyle w:val="Emphasis"/>
        </w:rPr>
        <w:t xml:space="preserve"> to </w:t>
      </w:r>
      <w:r w:rsidRPr="005F1E14">
        <w:rPr>
          <w:rStyle w:val="Emphasis"/>
          <w:highlight w:val="cyan"/>
        </w:rPr>
        <w:t>develop participatory foresight and</w:t>
      </w:r>
      <w:r w:rsidRPr="005F1E14">
        <w:rPr>
          <w:rStyle w:val="Emphasis"/>
        </w:rPr>
        <w:t xml:space="preserve"> broad </w:t>
      </w:r>
      <w:r w:rsidRPr="005F1E14">
        <w:rPr>
          <w:rStyle w:val="Emphasis"/>
          <w:highlight w:val="cyan"/>
        </w:rPr>
        <w:t>capacity</w:t>
      </w:r>
      <w:r w:rsidRPr="005F1E14">
        <w:rPr>
          <w:rStyle w:val="Emphasis"/>
        </w:rPr>
        <w:t xml:space="preserve"> within society </w:t>
      </w:r>
      <w:r w:rsidRPr="005F1E14">
        <w:rPr>
          <w:rStyle w:val="Emphasis"/>
          <w:highlight w:val="cyan"/>
        </w:rPr>
        <w:t>to respond to multiple possible futures</w:t>
      </w:r>
      <w:r w:rsidRPr="00FA0F9B">
        <w:rPr>
          <w:rFonts w:eastAsia="Calibri"/>
          <w:sz w:val="14"/>
        </w:rPr>
        <w:t xml:space="preserve">. Guston (2007) describes </w:t>
      </w:r>
      <w:r w:rsidRPr="005F1E14">
        <w:rPr>
          <w:rStyle w:val="StyleUnderline"/>
        </w:rPr>
        <w:t>AG as:</w:t>
      </w:r>
      <w:r w:rsidRPr="00FA0F9B">
        <w:rPr>
          <w:rFonts w:eastAsia="Calibri"/>
          <w:u w:val="single"/>
        </w:rPr>
        <w:t xml:space="preserve"> </w:t>
      </w:r>
      <w:r w:rsidRPr="005F1E14">
        <w:rPr>
          <w:rStyle w:val="Emphasis"/>
        </w:rPr>
        <w:t xml:space="preserve">“the </w:t>
      </w:r>
      <w:r w:rsidRPr="005F1E14">
        <w:rPr>
          <w:rStyle w:val="Emphasis"/>
          <w:highlight w:val="cyan"/>
        </w:rPr>
        <w:t>ability of</w:t>
      </w:r>
      <w:r w:rsidRPr="005F1E14">
        <w:rPr>
          <w:rStyle w:val="Emphasis"/>
        </w:rPr>
        <w:t xml:space="preserve"> a variety of </w:t>
      </w:r>
      <w:r w:rsidRPr="005F1E14">
        <w:rPr>
          <w:rStyle w:val="Emphasis"/>
          <w:highlight w:val="cyan"/>
        </w:rPr>
        <w:t>stakeholders</w:t>
      </w:r>
      <w:r w:rsidRPr="005F1E14">
        <w:rPr>
          <w:rStyle w:val="Emphasis"/>
        </w:rPr>
        <w:t xml:space="preserve">, </w:t>
      </w:r>
      <w:r w:rsidRPr="005F1E14">
        <w:rPr>
          <w:rStyle w:val="Emphasis"/>
          <w:highlight w:val="cyan"/>
        </w:rPr>
        <w:t xml:space="preserve">including the </w:t>
      </w:r>
      <w:r w:rsidRPr="005F1E14">
        <w:rPr>
          <w:rStyle w:val="Emphasis"/>
        </w:rPr>
        <w:t xml:space="preserve">lay </w:t>
      </w:r>
      <w:r w:rsidRPr="005F1E14">
        <w:rPr>
          <w:rStyle w:val="Emphasis"/>
          <w:highlight w:val="cyan"/>
        </w:rPr>
        <w:t>public, to prepare for</w:t>
      </w:r>
      <w:r w:rsidRPr="005F1E14">
        <w:rPr>
          <w:rStyle w:val="Emphasis"/>
        </w:rPr>
        <w:t xml:space="preserve"> the issues that [</w:t>
      </w:r>
      <w:r w:rsidRPr="005F1E14">
        <w:rPr>
          <w:rStyle w:val="Emphasis"/>
          <w:highlight w:val="cyan"/>
        </w:rPr>
        <w:t>nanoscience and engineering</w:t>
      </w:r>
      <w:r w:rsidRPr="005F1E14">
        <w:rPr>
          <w:rStyle w:val="Emphasis"/>
        </w:rPr>
        <w:t xml:space="preserve">] may present </w:t>
      </w:r>
      <w:r w:rsidRPr="005F1E14">
        <w:rPr>
          <w:rStyle w:val="Emphasis"/>
          <w:highlight w:val="cyan"/>
        </w:rPr>
        <w:t>before those issues are manifest</w:t>
      </w:r>
      <w:r w:rsidRPr="005F1E14">
        <w:rPr>
          <w:rStyle w:val="Emphasis"/>
        </w:rPr>
        <w:t xml:space="preserve"> or reified in particular technologies</w:t>
      </w:r>
      <w:r w:rsidRPr="00FA0F9B">
        <w:rPr>
          <w:rFonts w:eastAsia="Calibri"/>
          <w:sz w:val="14"/>
        </w:rPr>
        <w:t xml:space="preserve">”. As observed by Quay (2010) in the case of climate change, “rather than trying to tame or ignore uncertainty, this approach explores uncertainty and its implications for current and future decision making”. AG underscores shared governance, the coproduction of knowledge by science and society and the inseparable nature of facts and values where both of these elements need to be made explicit and deliberated to achieve innovation in governance. </w:t>
      </w:r>
      <w:r w:rsidRPr="00FA0F9B">
        <w:rPr>
          <w:rFonts w:eastAsia="Calibri"/>
          <w:u w:val="single"/>
        </w:rPr>
        <w:t>It responds to uncertainty beyond traditional expert knowledge by mobilizing</w:t>
      </w:r>
      <w:r w:rsidRPr="00FA0F9B">
        <w:rPr>
          <w:rFonts w:eastAsia="Calibri"/>
          <w:sz w:val="14"/>
        </w:rPr>
        <w:t xml:space="preserve"> (through an extended peer community of epistemic cultures) </w:t>
      </w:r>
      <w:r w:rsidRPr="00FA0F9B">
        <w:rPr>
          <w:rFonts w:eastAsia="Calibri"/>
          <w:u w:val="single"/>
        </w:rPr>
        <w:t>local and tacit knowledge and ways of knowing to enable a more robust and enriched framing of science and technology, enabling type III errors to be minimized</w:t>
      </w:r>
      <w:r w:rsidRPr="00FA0F9B">
        <w:rPr>
          <w:rFonts w:eastAsia="Calibri"/>
          <w:sz w:val="14"/>
        </w:rPr>
        <w:t xml:space="preserve"> (Kloprogge &amp; van Der Sluijs, 2006). This broader approach to knowledge (including, but beyond, expert opinion) permits an examination of the value and power systems that shape visions of the sociotechnical future(s). Fig. 2.1 presents a general schema for AG of science and technology with participatory foresight. Notably, several themes can be explored in the course of multistakeholder engagement between, for example, knowledge generator and end users, including the type and extent of evidence perceived to be adequate to transition a basic science discovery to the clinic, the risks and benefi ts of an emerging technology and attitudes towards diff erent confi gurations of uncertainty. Broad engagement concerning stakeholder attitudes towards evidence is particularly timely for complex 21st century innovations. Synthetic biology, for example, may change the basic operating system of biology and ways in which molecules such as proteins are organized from their building-block amino acids. A diverse set of expectations and attitudes in relation to the appropriateness of the extant evidentiary frameworks and regulatory review mechanisms vis à vis synthetic biology is likely to emerge (Hogle, 2009). It is interesting to note that the social construction of scientifi c evidence has been understudied, particularly across the emerging, highly dynamic and contested postgenomics fi elds of innovation such as pharmacoproteomics, metagenomics and nutrigenomics. To the extent that scientifi c evidence serves as an innovation fi lter or accelerator, examination of the sociotechnical forces that shape or construct evidence through an AG lens appears more than essential. Foresight exercises can help induce a multistakeholder collaborative transformation in such contested novel technologies to negotiate and, when possible, codesign the future(s) of innovations (among innovators and end users of innovations, for example). </w:t>
      </w:r>
      <w:r w:rsidRPr="005F1E14">
        <w:rPr>
          <w:rStyle w:val="Emphasis"/>
        </w:rPr>
        <w:t xml:space="preserve">This </w:t>
      </w:r>
      <w:r w:rsidRPr="005F1E14">
        <w:rPr>
          <w:rStyle w:val="Emphasis"/>
          <w:highlight w:val="cyan"/>
        </w:rPr>
        <w:t>cultivates</w:t>
      </w:r>
      <w:r w:rsidRPr="005F1E14">
        <w:rPr>
          <w:rStyle w:val="Emphasis"/>
        </w:rPr>
        <w:t xml:space="preserve"> a broad </w:t>
      </w:r>
      <w:r w:rsidRPr="005F1E14">
        <w:rPr>
          <w:rStyle w:val="Emphasis"/>
          <w:highlight w:val="cyan"/>
        </w:rPr>
        <w:t>capacity for scientists</w:t>
      </w:r>
      <w:r w:rsidRPr="005F1E14">
        <w:rPr>
          <w:rStyle w:val="Emphasis"/>
        </w:rPr>
        <w:t xml:space="preserve">, funding </w:t>
      </w:r>
      <w:r w:rsidRPr="005F1E14">
        <w:rPr>
          <w:rStyle w:val="Emphasis"/>
          <w:highlight w:val="cyan"/>
        </w:rPr>
        <w:t>agencies</w:t>
      </w:r>
      <w:r w:rsidRPr="005F1E14">
        <w:rPr>
          <w:rStyle w:val="Emphasis"/>
        </w:rPr>
        <w:t xml:space="preserve">, </w:t>
      </w:r>
      <w:r w:rsidRPr="005F1E14">
        <w:rPr>
          <w:rStyle w:val="Emphasis"/>
          <w:highlight w:val="cyan"/>
        </w:rPr>
        <w:t>governments and citizens to understand how</w:t>
      </w:r>
      <w:r w:rsidRPr="005F1E14">
        <w:rPr>
          <w:rStyle w:val="Emphasis"/>
        </w:rPr>
        <w:t xml:space="preserve"> the </w:t>
      </w:r>
      <w:r w:rsidRPr="005F1E14">
        <w:rPr>
          <w:rStyle w:val="Emphasis"/>
          <w:highlight w:val="cyan"/>
        </w:rPr>
        <w:t xml:space="preserve">decisions </w:t>
      </w:r>
      <w:r w:rsidRPr="005F1E14">
        <w:rPr>
          <w:rStyle w:val="Emphasis"/>
        </w:rPr>
        <w:t xml:space="preserve">they make </w:t>
      </w:r>
      <w:r w:rsidRPr="005F1E14">
        <w:rPr>
          <w:rStyle w:val="Emphasis"/>
          <w:highlight w:val="cyan"/>
        </w:rPr>
        <w:t>today</w:t>
      </w:r>
      <w:r w:rsidRPr="005F1E14">
        <w:rPr>
          <w:rStyle w:val="Emphasis"/>
        </w:rPr>
        <w:t xml:space="preserve"> might </w:t>
      </w:r>
      <w:r w:rsidRPr="005F1E14">
        <w:rPr>
          <w:rStyle w:val="Emphasis"/>
          <w:highlight w:val="cyan"/>
        </w:rPr>
        <w:t>affect the future</w:t>
      </w:r>
      <w:r w:rsidRPr="005F1E14">
        <w:rPr>
          <w:rStyle w:val="StyleUnderline"/>
        </w:rPr>
        <w:t>, and therefore allows decision-making on innovations that are more likely to survive future uncertainties</w:t>
      </w:r>
      <w:r w:rsidRPr="00FA0F9B">
        <w:rPr>
          <w:rFonts w:eastAsia="Calibri"/>
          <w:sz w:val="14"/>
        </w:rPr>
        <w:t xml:space="preserve">. Importantly, the AG model presented Fig. 2.1 has the novel aspect of including the social study of evidence as a construct between knowledge generators and end users. Evidence has tended to remain a so-called silent domain in past discussions about public engagement or AG, as noted above. Differences in perceptions on evidence deemed to be necessary to transition an alleged scientif c discovery to societal applications are part of the sociotechnical uncertainties associated with innovations. </w:t>
      </w:r>
      <w:r w:rsidRPr="005F1E14">
        <w:rPr>
          <w:rStyle w:val="StyleUnderline"/>
        </w:rPr>
        <w:t>Through</w:t>
      </w:r>
      <w:r w:rsidRPr="00FA0F9B">
        <w:rPr>
          <w:rFonts w:eastAsia="Calibri"/>
          <w:u w:val="single"/>
        </w:rPr>
        <w:t xml:space="preserve"> </w:t>
      </w:r>
      <w:r w:rsidRPr="005F1E14">
        <w:rPr>
          <w:rStyle w:val="Emphasis"/>
          <w:highlight w:val="cyan"/>
        </w:rPr>
        <w:t>iterative</w:t>
      </w:r>
      <w:r w:rsidRPr="005F1E14">
        <w:rPr>
          <w:rStyle w:val="StyleUnderline"/>
        </w:rPr>
        <w:t>, continuous and real-time</w:t>
      </w:r>
      <w:r w:rsidRPr="00FA0F9B">
        <w:rPr>
          <w:rFonts w:eastAsia="Calibri"/>
          <w:b/>
          <w:u w:val="single"/>
        </w:rPr>
        <w:t xml:space="preserve"> </w:t>
      </w:r>
      <w:r w:rsidRPr="005F1E14">
        <w:rPr>
          <w:rStyle w:val="Emphasis"/>
          <w:highlight w:val="cyan"/>
        </w:rPr>
        <w:t>analysis</w:t>
      </w:r>
      <w:r w:rsidRPr="00FA0F9B">
        <w:rPr>
          <w:rFonts w:eastAsia="Calibri"/>
          <w:u w:val="single"/>
        </w:rPr>
        <w:t xml:space="preserve">, such sociotechnical drivers </w:t>
      </w:r>
      <w:r w:rsidRPr="00FA0F9B">
        <w:rPr>
          <w:rFonts w:eastAsia="Calibri"/>
          <w:highlight w:val="cyan"/>
          <w:u w:val="single"/>
        </w:rPr>
        <w:t>of</w:t>
      </w:r>
      <w:r w:rsidRPr="00FA0F9B">
        <w:rPr>
          <w:rFonts w:eastAsia="Calibri"/>
          <w:u w:val="single"/>
        </w:rPr>
        <w:t xml:space="preserve"> innovations and, importantly, </w:t>
      </w:r>
      <w:r w:rsidRPr="005F1E14">
        <w:rPr>
          <w:rStyle w:val="Emphasis"/>
          <w:highlight w:val="cyan"/>
        </w:rPr>
        <w:t>scenarios of multiple possible</w:t>
      </w:r>
      <w:r w:rsidRPr="00FA0F9B">
        <w:rPr>
          <w:rFonts w:eastAsia="Calibri"/>
          <w:b/>
          <w:iCs/>
          <w:u w:val="single"/>
        </w:rPr>
        <w:t xml:space="preserve"> </w:t>
      </w:r>
      <w:r w:rsidRPr="005F1E14">
        <w:rPr>
          <w:rStyle w:val="Emphasis"/>
        </w:rPr>
        <w:t xml:space="preserve">perceived imaginations of the </w:t>
      </w:r>
      <w:r w:rsidRPr="005F1E14">
        <w:rPr>
          <w:rStyle w:val="Emphasis"/>
          <w:highlight w:val="cyan"/>
        </w:rPr>
        <w:t>sociotechnical future(s)</w:t>
      </w:r>
      <w:r w:rsidRPr="00FA0F9B">
        <w:rPr>
          <w:rFonts w:eastAsia="Calibri"/>
          <w:u w:val="single"/>
        </w:rPr>
        <w:t xml:space="preserve"> by stakeholders, governments, firms or nongovernmental organizations (NGOs) </w:t>
      </w:r>
      <w:r w:rsidRPr="005F1E14">
        <w:rPr>
          <w:rStyle w:val="StyleUnderline"/>
        </w:rPr>
        <w:t>can inform decisions on the suite of mechanisms</w:t>
      </w:r>
      <w:r w:rsidRPr="00FA0F9B">
        <w:rPr>
          <w:rFonts w:eastAsia="Calibri"/>
          <w:u w:val="single"/>
        </w:rPr>
        <w:t xml:space="preserve"> (such as precompetitive collaboration regulation, licensing, intellectual property, tax credits and treaties) necessary to govern a complex innovations ecosystem. </w:t>
      </w:r>
      <w:r w:rsidRPr="005F1E14">
        <w:rPr>
          <w:rStyle w:val="Emphasis"/>
        </w:rPr>
        <w:t xml:space="preserve">Engagement </w:t>
      </w:r>
      <w:r w:rsidRPr="005F1E14">
        <w:rPr>
          <w:rStyle w:val="Emphasis"/>
          <w:highlight w:val="cyan"/>
        </w:rPr>
        <w:t>exercises using the scenario method</w:t>
      </w:r>
      <w:r w:rsidRPr="005F1E14">
        <w:rPr>
          <w:rStyle w:val="Emphasis"/>
        </w:rPr>
        <w:t xml:space="preserve"> can help </w:t>
      </w:r>
      <w:r w:rsidRPr="005F1E14">
        <w:rPr>
          <w:rStyle w:val="Emphasis"/>
          <w:highlight w:val="cyan"/>
        </w:rPr>
        <w:t>form a shared</w:t>
      </w:r>
      <w:r w:rsidRPr="005F1E14">
        <w:rPr>
          <w:rStyle w:val="Emphasis"/>
        </w:rPr>
        <w:t xml:space="preserve"> mental </w:t>
      </w:r>
      <w:r w:rsidRPr="005F1E14">
        <w:rPr>
          <w:rStyle w:val="Emphasis"/>
          <w:highlight w:val="cyan"/>
        </w:rPr>
        <w:t>model of innovation trajectories</w:t>
      </w:r>
      <w:r w:rsidRPr="005F1E14">
        <w:rPr>
          <w:rStyle w:val="Emphasis"/>
        </w:rPr>
        <w:t xml:space="preserve"> among stakeholders</w:t>
      </w:r>
      <w:r w:rsidRPr="00FA0F9B">
        <w:rPr>
          <w:rFonts w:eastAsia="Calibri"/>
          <w:sz w:val="14"/>
        </w:rPr>
        <w:t xml:space="preserve"> (Ratcliff e, 2002) </w:t>
      </w:r>
      <w:r w:rsidRPr="005F1E14">
        <w:rPr>
          <w:rStyle w:val="Emphasis"/>
          <w:highlight w:val="cyan"/>
        </w:rPr>
        <w:t>and</w:t>
      </w:r>
      <w:r w:rsidRPr="005F1E14">
        <w:rPr>
          <w:rStyle w:val="Emphasis"/>
        </w:rPr>
        <w:t xml:space="preserve">, </w:t>
      </w:r>
      <w:r w:rsidRPr="005F1E14">
        <w:rPr>
          <w:rStyle w:val="Emphasis"/>
          <w:highlight w:val="cyan"/>
        </w:rPr>
        <w:t>where disagreements exist</w:t>
      </w:r>
      <w:r w:rsidRPr="005F1E14">
        <w:rPr>
          <w:rStyle w:val="Emphasis"/>
        </w:rPr>
        <w:t xml:space="preserve">, </w:t>
      </w:r>
      <w:r w:rsidRPr="005F1E14">
        <w:rPr>
          <w:rStyle w:val="Emphasis"/>
          <w:highlight w:val="cyan"/>
        </w:rPr>
        <w:t>create a platform</w:t>
      </w:r>
      <w:r w:rsidRPr="005F1E14">
        <w:rPr>
          <w:rStyle w:val="Emphasis"/>
        </w:rPr>
        <w:t xml:space="preserve"> </w:t>
      </w:r>
      <w:r w:rsidRPr="005F1E14">
        <w:rPr>
          <w:rStyle w:val="Emphasis"/>
          <w:highlight w:val="cyan"/>
        </w:rPr>
        <w:t>to negotiate</w:t>
      </w:r>
      <w:r w:rsidRPr="005F1E14">
        <w:rPr>
          <w:rStyle w:val="Emphasis"/>
        </w:rPr>
        <w:t xml:space="preserve"> and calibrate </w:t>
      </w:r>
      <w:r w:rsidRPr="005F1E14">
        <w:rPr>
          <w:rStyle w:val="Emphasis"/>
          <w:highlight w:val="cyan"/>
        </w:rPr>
        <w:t>conflicting expectations</w:t>
      </w:r>
      <w:r w:rsidRPr="005F1E14">
        <w:rPr>
          <w:rStyle w:val="Emphasis"/>
        </w:rPr>
        <w:t xml:space="preserve"> towards the future(s) </w:t>
      </w:r>
      <w:r w:rsidRPr="005F1E14">
        <w:rPr>
          <w:rStyle w:val="Emphasis"/>
          <w:highlight w:val="cyan"/>
        </w:rPr>
        <w:t>among</w:t>
      </w:r>
      <w:r w:rsidRPr="005F1E14">
        <w:rPr>
          <w:rStyle w:val="Emphasis"/>
        </w:rPr>
        <w:t xml:space="preserve"> an innovation ecosystem’s </w:t>
      </w:r>
      <w:r w:rsidRPr="005F1E14">
        <w:rPr>
          <w:rStyle w:val="Emphasis"/>
          <w:highlight w:val="cyan"/>
        </w:rPr>
        <w:t>constituents</w:t>
      </w:r>
      <w:r w:rsidRPr="005F1E14">
        <w:rPr>
          <w:rStyle w:val="Emphasis"/>
        </w:rPr>
        <w:t>.</w:t>
      </w:r>
      <w:r w:rsidRPr="00FA0F9B">
        <w:rPr>
          <w:rFonts w:eastAsia="Calibri"/>
          <w:sz w:val="14"/>
        </w:rPr>
        <w:t xml:space="preserve"> </w:t>
      </w:r>
      <w:r w:rsidRPr="00FA0F9B">
        <w:rPr>
          <w:rFonts w:eastAsia="Calibri"/>
          <w:u w:val="single"/>
        </w:rPr>
        <w:t xml:space="preserve">The scenario method is also valuable for broadening imaginations regarding the future(s) of an emerging technology. </w:t>
      </w:r>
      <w:r w:rsidRPr="00FA0F9B">
        <w:rPr>
          <w:rFonts w:eastAsia="Calibri"/>
          <w:sz w:val="14"/>
        </w:rPr>
        <w:t xml:space="preserve">Such enhancement of collective cognitive visions in an innovation ecosystem for multiple possible (multiplex) future(s) and their putative confi gurations is noteworthy: </w:t>
      </w:r>
      <w:r w:rsidRPr="003E0DFA">
        <w:rPr>
          <w:rStyle w:val="StyleUnderline"/>
        </w:rPr>
        <w:t xml:space="preserve">it can serve as an insurance mechanism against the technologies’ notorious tendency to be entrenched or locked in a rigid course that can stall their adaptability and progression towards socially desirable outcomes. The scenario method expands the cognitive armamentarium to respond to the challenges of innovations and emerging technologies in a versatile manner. </w:t>
      </w:r>
    </w:p>
    <w:p w14:paraId="486605A5" w14:textId="77777777" w:rsidR="00BB6598" w:rsidRPr="001675C5" w:rsidRDefault="00BB6598" w:rsidP="00BB6598"/>
    <w:p w14:paraId="0CF355B9" w14:textId="77777777" w:rsidR="00BB6598" w:rsidRDefault="00BB6598" w:rsidP="00BB6598">
      <w:pPr>
        <w:pStyle w:val="Heading3"/>
      </w:pPr>
      <w:r>
        <w:t xml:space="preserve">AT: Link---AI---Extinction </w:t>
      </w:r>
    </w:p>
    <w:p w14:paraId="6E2C5852" w14:textId="77777777" w:rsidR="00BB6598" w:rsidRDefault="00BB6598" w:rsidP="00BB6598">
      <w:pPr>
        <w:pStyle w:val="Analytic"/>
      </w:pPr>
    </w:p>
    <w:p w14:paraId="364531E2" w14:textId="77777777" w:rsidR="00BB6598" w:rsidRPr="00B02D5D" w:rsidRDefault="00BB6598" w:rsidP="00BB6598">
      <w:pPr>
        <w:pStyle w:val="Heading4"/>
      </w:pPr>
      <w:r w:rsidRPr="00B02D5D">
        <w:t xml:space="preserve">Data collection is coercive, non-consensual, and weaponized by institutions like ICE and the police to crack down on the alt </w:t>
      </w:r>
    </w:p>
    <w:p w14:paraId="17977AC1" w14:textId="77777777" w:rsidR="00BB6598" w:rsidRPr="00CA0917" w:rsidRDefault="00BB6598" w:rsidP="00BB6598">
      <w:r w:rsidRPr="00F446F1">
        <w:rPr>
          <w:rStyle w:val="Style13ptBold"/>
        </w:rPr>
        <w:t>Voljoen 21</w:t>
      </w:r>
      <w:r>
        <w:t xml:space="preserve"> [Salome, Joint Fellow at NYU Law, Information Law Institute and Cornell Tech, Digital Life Initiative “DEMOCRATIC DATA: A RELATIONAL THEORY FOR DATA GOVERNANCE” p. 33-34]</w:t>
      </w:r>
    </w:p>
    <w:p w14:paraId="294CF4D0" w14:textId="77777777" w:rsidR="00BB6598" w:rsidRPr="00C32EFD" w:rsidRDefault="00BB6598" w:rsidP="00BB6598">
      <w:pPr>
        <w:rPr>
          <w:sz w:val="16"/>
        </w:rPr>
      </w:pPr>
      <w:r w:rsidRPr="001B0481">
        <w:rPr>
          <w:sz w:val="16"/>
        </w:rPr>
        <w:t xml:space="preserve">First, certain forms of </w:t>
      </w:r>
      <w:r w:rsidRPr="001B0481">
        <w:rPr>
          <w:rStyle w:val="StyleUnderline"/>
        </w:rPr>
        <w:t xml:space="preserve">data </w:t>
      </w:r>
      <w:r w:rsidRPr="00E07B10">
        <w:rPr>
          <w:rStyle w:val="StyleUnderline"/>
          <w:highlight w:val="cyan"/>
        </w:rPr>
        <w:t>production</w:t>
      </w:r>
      <w:r w:rsidRPr="001B0481">
        <w:rPr>
          <w:sz w:val="16"/>
        </w:rPr>
        <w:t xml:space="preserve"> may equally </w:t>
      </w:r>
      <w:r w:rsidRPr="00E07B10">
        <w:rPr>
          <w:rStyle w:val="StyleUnderline"/>
          <w:highlight w:val="cyan"/>
        </w:rPr>
        <w:t>subject</w:t>
      </w:r>
      <w:r w:rsidRPr="00E07B10">
        <w:rPr>
          <w:sz w:val="16"/>
          <w:highlight w:val="cyan"/>
        </w:rPr>
        <w:t xml:space="preserve"> </w:t>
      </w:r>
      <w:r w:rsidRPr="00E07B10">
        <w:rPr>
          <w:rStyle w:val="StyleUnderline"/>
          <w:highlight w:val="cyan"/>
        </w:rPr>
        <w:t>individuals</w:t>
      </w:r>
      <w:r w:rsidRPr="00E07B10">
        <w:rPr>
          <w:sz w:val="16"/>
          <w:highlight w:val="cyan"/>
        </w:rPr>
        <w:t xml:space="preserve"> </w:t>
      </w:r>
      <w:r w:rsidRPr="00E07B10">
        <w:rPr>
          <w:rStyle w:val="StyleUnderline"/>
          <w:highlight w:val="cyan"/>
        </w:rPr>
        <w:t>to</w:t>
      </w:r>
      <w:r w:rsidRPr="00E07B10">
        <w:rPr>
          <w:sz w:val="16"/>
          <w:highlight w:val="cyan"/>
        </w:rPr>
        <w:t xml:space="preserve"> </w:t>
      </w:r>
      <w:r w:rsidRPr="00E07B10">
        <w:rPr>
          <w:rStyle w:val="Emphasis"/>
          <w:highlight w:val="cyan"/>
        </w:rPr>
        <w:t>coercive</w:t>
      </w:r>
      <w:r w:rsidRPr="001B0481">
        <w:rPr>
          <w:sz w:val="16"/>
        </w:rPr>
        <w:t xml:space="preserve"> forms of data </w:t>
      </w:r>
      <w:r w:rsidRPr="00E07B10">
        <w:rPr>
          <w:rStyle w:val="Emphasis"/>
          <w:highlight w:val="cyan"/>
        </w:rPr>
        <w:t>collection</w:t>
      </w:r>
      <w:r w:rsidRPr="001B0481">
        <w:rPr>
          <w:sz w:val="16"/>
        </w:rPr>
        <w:t xml:space="preserve"> but </w:t>
      </w:r>
      <w:r w:rsidRPr="00E07B10">
        <w:rPr>
          <w:rStyle w:val="StyleUnderline"/>
          <w:highlight w:val="cyan"/>
        </w:rPr>
        <w:t xml:space="preserve">lead to </w:t>
      </w:r>
      <w:r w:rsidRPr="00E07B10">
        <w:rPr>
          <w:rStyle w:val="Emphasis"/>
        </w:rPr>
        <w:t>unequally</w:t>
      </w:r>
      <w:r w:rsidRPr="001B0481">
        <w:rPr>
          <w:sz w:val="16"/>
        </w:rPr>
        <w:t xml:space="preserve"> </w:t>
      </w:r>
      <w:r w:rsidRPr="00E07B10">
        <w:rPr>
          <w:rStyle w:val="Emphasis"/>
          <w:highlight w:val="cyan"/>
        </w:rPr>
        <w:t>harsh</w:t>
      </w:r>
      <w:r w:rsidRPr="001B0481">
        <w:rPr>
          <w:rStyle w:val="Emphasis"/>
        </w:rPr>
        <w:t xml:space="preserve"> </w:t>
      </w:r>
      <w:r w:rsidRPr="00E07B10">
        <w:rPr>
          <w:rStyle w:val="Emphasis"/>
          <w:highlight w:val="cyan"/>
        </w:rPr>
        <w:t>consequences</w:t>
      </w:r>
      <w:r w:rsidRPr="001B0481">
        <w:rPr>
          <w:sz w:val="16"/>
        </w:rPr>
        <w:t xml:space="preserve"> from the resulting data flows. While </w:t>
      </w:r>
      <w:r w:rsidRPr="00E07B10">
        <w:rPr>
          <w:rStyle w:val="StyleUnderline"/>
          <w:highlight w:val="cyan"/>
        </w:rPr>
        <w:t>coercive</w:t>
      </w:r>
      <w:r w:rsidRPr="001B0481">
        <w:rPr>
          <w:rStyle w:val="StyleUnderline"/>
        </w:rPr>
        <w:t xml:space="preserve"> collection</w:t>
      </w:r>
      <w:r w:rsidRPr="001B0481">
        <w:rPr>
          <w:sz w:val="16"/>
        </w:rPr>
        <w:t xml:space="preserve"> </w:t>
      </w:r>
      <w:r w:rsidRPr="00E07B10">
        <w:rPr>
          <w:rStyle w:val="StyleUnderline"/>
          <w:highlight w:val="cyan"/>
        </w:rPr>
        <w:t>practices</w:t>
      </w:r>
      <w:r w:rsidRPr="001B0481">
        <w:rPr>
          <w:sz w:val="16"/>
        </w:rPr>
        <w:t xml:space="preserve"> may generally </w:t>
      </w:r>
      <w:r w:rsidRPr="001B0481">
        <w:rPr>
          <w:rStyle w:val="StyleUnderline"/>
        </w:rPr>
        <w:t>constitute</w:t>
      </w:r>
      <w:r w:rsidRPr="001B0481">
        <w:rPr>
          <w:sz w:val="16"/>
        </w:rPr>
        <w:t xml:space="preserve"> </w:t>
      </w:r>
      <w:r w:rsidRPr="001B0481">
        <w:rPr>
          <w:rStyle w:val="StyleUnderline"/>
        </w:rPr>
        <w:t>unjust vertical</w:t>
      </w:r>
      <w:r w:rsidRPr="001B0481">
        <w:rPr>
          <w:sz w:val="16"/>
        </w:rPr>
        <w:t xml:space="preserve"> </w:t>
      </w:r>
      <w:r w:rsidRPr="001B0481">
        <w:rPr>
          <w:rStyle w:val="StyleUnderline"/>
        </w:rPr>
        <w:t>relations</w:t>
      </w:r>
      <w:r w:rsidRPr="001B0481">
        <w:rPr>
          <w:sz w:val="16"/>
        </w:rPr>
        <w:t xml:space="preserve">, the </w:t>
      </w:r>
      <w:r w:rsidRPr="001B0481">
        <w:rPr>
          <w:rStyle w:val="StyleUnderline"/>
        </w:rPr>
        <w:t>resulting</w:t>
      </w:r>
      <w:r w:rsidRPr="001B0481">
        <w:rPr>
          <w:sz w:val="16"/>
        </w:rPr>
        <w:t xml:space="preserve"> </w:t>
      </w:r>
      <w:r w:rsidRPr="001B0481">
        <w:rPr>
          <w:rStyle w:val="Emphasis"/>
        </w:rPr>
        <w:t>horizonal relations</w:t>
      </w:r>
      <w:r w:rsidRPr="001B0481">
        <w:rPr>
          <w:sz w:val="16"/>
        </w:rPr>
        <w:t xml:space="preserve"> may </w:t>
      </w:r>
      <w:r w:rsidRPr="00E07B10">
        <w:rPr>
          <w:rStyle w:val="StyleUnderline"/>
          <w:highlight w:val="cyan"/>
        </w:rPr>
        <w:t>enact</w:t>
      </w:r>
      <w:r w:rsidRPr="001B0481">
        <w:rPr>
          <w:sz w:val="16"/>
        </w:rPr>
        <w:t xml:space="preserve"> normatively </w:t>
      </w:r>
      <w:r w:rsidRPr="00E07B10">
        <w:rPr>
          <w:rStyle w:val="Emphasis"/>
          <w:highlight w:val="cyan"/>
        </w:rPr>
        <w:t>distinct</w:t>
      </w:r>
      <w:r w:rsidRPr="001B0481">
        <w:rPr>
          <w:sz w:val="16"/>
        </w:rPr>
        <w:t xml:space="preserve"> </w:t>
      </w:r>
      <w:r w:rsidRPr="00E07B10">
        <w:rPr>
          <w:rStyle w:val="Emphasis"/>
        </w:rPr>
        <w:t>group-based</w:t>
      </w:r>
      <w:r w:rsidRPr="001B0481">
        <w:rPr>
          <w:sz w:val="16"/>
        </w:rPr>
        <w:t xml:space="preserve"> forms of </w:t>
      </w:r>
      <w:r w:rsidRPr="00E07B10">
        <w:rPr>
          <w:rStyle w:val="Emphasis"/>
          <w:highlight w:val="cyan"/>
        </w:rPr>
        <w:t>oppression</w:t>
      </w:r>
      <w:r w:rsidRPr="001B0481">
        <w:rPr>
          <w:sz w:val="16"/>
        </w:rPr>
        <w:t>. For example, consider the recent purchase of Immigration and Customs Enforcement (</w:t>
      </w:r>
      <w:r w:rsidRPr="00E07B10">
        <w:rPr>
          <w:rStyle w:val="Emphasis"/>
          <w:highlight w:val="cyan"/>
        </w:rPr>
        <w:t>ICE</w:t>
      </w:r>
      <w:r w:rsidRPr="001B0481">
        <w:rPr>
          <w:sz w:val="16"/>
        </w:rPr>
        <w:t>) and Customs and Border Protection (</w:t>
      </w:r>
      <w:r w:rsidRPr="00E07B10">
        <w:rPr>
          <w:rStyle w:val="Emphasis"/>
          <w:highlight w:val="cyan"/>
        </w:rPr>
        <w:t>CBP</w:t>
      </w:r>
      <w:r w:rsidRPr="001B0481">
        <w:rPr>
          <w:sz w:val="16"/>
        </w:rPr>
        <w:t xml:space="preserve">) of mobile </w:t>
      </w:r>
      <w:r w:rsidRPr="001B0481">
        <w:rPr>
          <w:rStyle w:val="StyleUnderline"/>
        </w:rPr>
        <w:t>location data</w:t>
      </w:r>
      <w:r w:rsidRPr="001B0481">
        <w:rPr>
          <w:sz w:val="16"/>
        </w:rPr>
        <w:t xml:space="preserve"> from the company Venntel </w:t>
      </w:r>
      <w:r w:rsidRPr="001B0481">
        <w:rPr>
          <w:rStyle w:val="StyleUnderline"/>
        </w:rPr>
        <w:t xml:space="preserve">to </w:t>
      </w:r>
      <w:r w:rsidRPr="00E07B10">
        <w:rPr>
          <w:rStyle w:val="StyleUnderline"/>
          <w:highlight w:val="cyan"/>
        </w:rPr>
        <w:t>identify and arrest</w:t>
      </w:r>
      <w:r w:rsidRPr="001B0481">
        <w:rPr>
          <w:sz w:val="16"/>
        </w:rPr>
        <w:t xml:space="preserve"> suspected </w:t>
      </w:r>
      <w:r w:rsidRPr="001B0481">
        <w:rPr>
          <w:rStyle w:val="StyleUnderline"/>
        </w:rPr>
        <w:t>undocumented</w:t>
      </w:r>
      <w:r w:rsidRPr="001B0481">
        <w:rPr>
          <w:sz w:val="16"/>
        </w:rPr>
        <w:t xml:space="preserve"> </w:t>
      </w:r>
      <w:r w:rsidRPr="001B0481">
        <w:rPr>
          <w:rStyle w:val="StyleUnderline"/>
        </w:rPr>
        <w:t>immigrants</w:t>
      </w:r>
      <w:r w:rsidRPr="001B0481">
        <w:rPr>
          <w:sz w:val="16"/>
        </w:rPr>
        <w:t xml:space="preserve"> on the basis of mobile phone activity in remote borderlands.87 </w:t>
      </w:r>
      <w:r w:rsidRPr="001B0481">
        <w:rPr>
          <w:rStyle w:val="StyleUnderline"/>
        </w:rPr>
        <w:t>Location data in Venntel’s</w:t>
      </w:r>
      <w:r w:rsidRPr="001B0481">
        <w:rPr>
          <w:sz w:val="16"/>
        </w:rPr>
        <w:t xml:space="preserve"> </w:t>
      </w:r>
      <w:r w:rsidRPr="001B0481">
        <w:rPr>
          <w:rStyle w:val="StyleUnderline"/>
        </w:rPr>
        <w:t>database</w:t>
      </w:r>
      <w:r w:rsidRPr="001B0481">
        <w:rPr>
          <w:sz w:val="16"/>
        </w:rPr>
        <w:t xml:space="preserve"> </w:t>
      </w:r>
      <w:r w:rsidRPr="001B0481">
        <w:rPr>
          <w:rStyle w:val="StyleUnderline"/>
        </w:rPr>
        <w:t>tracks</w:t>
      </w:r>
      <w:r w:rsidRPr="001B0481">
        <w:rPr>
          <w:sz w:val="16"/>
        </w:rPr>
        <w:t xml:space="preserve"> location information from millions of mobile phones, and is drawn from mobile applications like games and weather apps that request access to users’ location data. ICE has also purchased licenses from </w:t>
      </w:r>
      <w:r w:rsidRPr="001B0481">
        <w:rPr>
          <w:rStyle w:val="StyleUnderline"/>
        </w:rPr>
        <w:t>Clearview</w:t>
      </w:r>
      <w:r w:rsidRPr="001B0481">
        <w:rPr>
          <w:sz w:val="16"/>
        </w:rPr>
        <w:t xml:space="preserve"> AI, a </w:t>
      </w:r>
      <w:r w:rsidRPr="001B0481">
        <w:rPr>
          <w:rStyle w:val="StyleUnderline"/>
        </w:rPr>
        <w:t>facial recognition</w:t>
      </w:r>
      <w:r w:rsidRPr="001B0481">
        <w:rPr>
          <w:sz w:val="16"/>
        </w:rPr>
        <w:t xml:space="preserve"> company that recently drew public scrutiny for its </w:t>
      </w:r>
      <w:r w:rsidRPr="001B0481">
        <w:rPr>
          <w:rStyle w:val="StyleUnderline"/>
        </w:rPr>
        <w:t>widespread use</w:t>
      </w:r>
      <w:r w:rsidRPr="001B0481">
        <w:rPr>
          <w:sz w:val="16"/>
        </w:rPr>
        <w:t xml:space="preserve"> among law enforcement </w:t>
      </w:r>
      <w:r w:rsidRPr="001B0481">
        <w:rPr>
          <w:rStyle w:val="StyleUnderline"/>
        </w:rPr>
        <w:t>agencies and dubious</w:t>
      </w:r>
      <w:r w:rsidRPr="001B0481">
        <w:rPr>
          <w:sz w:val="16"/>
        </w:rPr>
        <w:t>—</w:t>
      </w:r>
      <w:r w:rsidRPr="001B0481">
        <w:rPr>
          <w:rStyle w:val="StyleUnderline"/>
        </w:rPr>
        <w:t xml:space="preserve">possibly even </w:t>
      </w:r>
      <w:r w:rsidRPr="00E07B10">
        <w:rPr>
          <w:rStyle w:val="Emphasis"/>
          <w:highlight w:val="cyan"/>
        </w:rPr>
        <w:t>illegal</w:t>
      </w:r>
      <w:r w:rsidRPr="001B0481">
        <w:rPr>
          <w:sz w:val="16"/>
        </w:rPr>
        <w:t>—</w:t>
      </w:r>
      <w:r w:rsidRPr="001B0481">
        <w:rPr>
          <w:rStyle w:val="StyleUnderline"/>
        </w:rPr>
        <w:t xml:space="preserve">data </w:t>
      </w:r>
      <w:r w:rsidRPr="00E07B10">
        <w:rPr>
          <w:rStyle w:val="StyleUnderline"/>
          <w:highlight w:val="cyan"/>
        </w:rPr>
        <w:t>collection practices</w:t>
      </w:r>
      <w:r w:rsidRPr="001B0481">
        <w:rPr>
          <w:sz w:val="16"/>
        </w:rPr>
        <w:t xml:space="preserve">.88 In both instances, </w:t>
      </w:r>
      <w:r w:rsidRPr="00E07B10">
        <w:rPr>
          <w:rStyle w:val="Emphasis"/>
          <w:highlight w:val="cyan"/>
        </w:rPr>
        <w:t>millions</w:t>
      </w:r>
      <w:r w:rsidRPr="001B0481">
        <w:rPr>
          <w:sz w:val="16"/>
        </w:rPr>
        <w:t xml:space="preserve"> of data </w:t>
      </w:r>
      <w:r w:rsidRPr="001B0481">
        <w:rPr>
          <w:rStyle w:val="StyleUnderline"/>
        </w:rPr>
        <w:t>subjects</w:t>
      </w:r>
      <w:r w:rsidRPr="001B0481">
        <w:rPr>
          <w:sz w:val="16"/>
        </w:rPr>
        <w:t xml:space="preserve"> are </w:t>
      </w:r>
      <w:r w:rsidRPr="00E07B10">
        <w:rPr>
          <w:rStyle w:val="StyleUnderline"/>
          <w:highlight w:val="cyan"/>
        </w:rPr>
        <w:t>subject</w:t>
      </w:r>
      <w:r w:rsidRPr="001B0481">
        <w:rPr>
          <w:rStyle w:val="StyleUnderline"/>
        </w:rPr>
        <w:t xml:space="preserve"> </w:t>
      </w:r>
      <w:r w:rsidRPr="00E07B10">
        <w:rPr>
          <w:rStyle w:val="StyleUnderline"/>
          <w:highlight w:val="cyan"/>
        </w:rPr>
        <w:t>to</w:t>
      </w:r>
      <w:r w:rsidRPr="001B0481">
        <w:rPr>
          <w:rStyle w:val="StyleUnderline"/>
        </w:rPr>
        <w:t xml:space="preserve"> data </w:t>
      </w:r>
      <w:r w:rsidRPr="00E07B10">
        <w:rPr>
          <w:rStyle w:val="StyleUnderline"/>
          <w:highlight w:val="cyan"/>
        </w:rPr>
        <w:t>collection</w:t>
      </w:r>
      <w:r w:rsidRPr="001B0481">
        <w:rPr>
          <w:rStyle w:val="StyleUnderline"/>
        </w:rPr>
        <w:t xml:space="preserve"> practices</w:t>
      </w:r>
      <w:r w:rsidRPr="001B0481">
        <w:rPr>
          <w:sz w:val="16"/>
        </w:rPr>
        <w:t xml:space="preserve"> by Clearview and Venntel </w:t>
      </w:r>
      <w:r w:rsidRPr="001B0481">
        <w:rPr>
          <w:rStyle w:val="StyleUnderline"/>
        </w:rPr>
        <w:t>that</w:t>
      </w:r>
      <w:r w:rsidRPr="001B0481">
        <w:rPr>
          <w:sz w:val="16"/>
        </w:rPr>
        <w:t xml:space="preserve"> may </w:t>
      </w:r>
      <w:r w:rsidRPr="00E07B10">
        <w:rPr>
          <w:rStyle w:val="StyleUnderline"/>
          <w:highlight w:val="cyan"/>
        </w:rPr>
        <w:t>fail to meet</w:t>
      </w:r>
      <w:r w:rsidRPr="001B0481">
        <w:rPr>
          <w:rStyle w:val="StyleUnderline"/>
        </w:rPr>
        <w:t xml:space="preserve"> the </w:t>
      </w:r>
      <w:r w:rsidRPr="00E07B10">
        <w:rPr>
          <w:rStyle w:val="StyleUnderline"/>
          <w:highlight w:val="cyan"/>
        </w:rPr>
        <w:t>standard</w:t>
      </w:r>
      <w:r w:rsidRPr="001B0481">
        <w:rPr>
          <w:sz w:val="16"/>
        </w:rPr>
        <w:t xml:space="preserve"> of </w:t>
      </w:r>
      <w:r w:rsidRPr="00E07B10">
        <w:rPr>
          <w:rStyle w:val="Emphasis"/>
          <w:highlight w:val="cyan"/>
        </w:rPr>
        <w:t>meaningful</w:t>
      </w:r>
      <w:r w:rsidRPr="00E07B10">
        <w:rPr>
          <w:sz w:val="16"/>
          <w:highlight w:val="cyan"/>
        </w:rPr>
        <w:t xml:space="preserve"> </w:t>
      </w:r>
      <w:r w:rsidRPr="00E07B10">
        <w:rPr>
          <w:rStyle w:val="Emphasis"/>
          <w:highlight w:val="cyan"/>
        </w:rPr>
        <w:t>consent</w:t>
      </w:r>
      <w:r w:rsidRPr="00E07B10">
        <w:rPr>
          <w:sz w:val="16"/>
          <w:highlight w:val="cyan"/>
        </w:rPr>
        <w:t>.</w:t>
      </w:r>
      <w:r w:rsidRPr="001B0481">
        <w:rPr>
          <w:sz w:val="16"/>
        </w:rPr>
        <w:t xml:space="preserve"> Many data subjects may find these data practices unfair or unjust, and express interest in reforming data collection and use practices to address them.89 However, the </w:t>
      </w:r>
      <w:r w:rsidRPr="00E07B10">
        <w:rPr>
          <w:rStyle w:val="StyleUnderline"/>
          <w:highlight w:val="cyan"/>
        </w:rPr>
        <w:t>risks</w:t>
      </w:r>
      <w:r w:rsidRPr="001B0481">
        <w:rPr>
          <w:sz w:val="16"/>
        </w:rPr>
        <w:t xml:space="preserve"> from how this data is used </w:t>
      </w:r>
      <w:r w:rsidRPr="00E07B10">
        <w:rPr>
          <w:rStyle w:val="StyleUnderline"/>
          <w:highlight w:val="cyan"/>
        </w:rPr>
        <w:t xml:space="preserve">fall </w:t>
      </w:r>
      <w:r w:rsidRPr="00E07B10">
        <w:rPr>
          <w:rStyle w:val="Emphasis"/>
          <w:highlight w:val="cyan"/>
        </w:rPr>
        <w:t>unevenly</w:t>
      </w:r>
      <w:r w:rsidRPr="001B0481">
        <w:rPr>
          <w:sz w:val="16"/>
        </w:rPr>
        <w:t xml:space="preserve"> </w:t>
      </w:r>
      <w:r w:rsidRPr="001B0481">
        <w:rPr>
          <w:rStyle w:val="StyleUnderline"/>
        </w:rPr>
        <w:t>among</w:t>
      </w:r>
      <w:r w:rsidRPr="001B0481">
        <w:rPr>
          <w:sz w:val="16"/>
        </w:rPr>
        <w:t xml:space="preserve"> the </w:t>
      </w:r>
      <w:r w:rsidRPr="001B0481">
        <w:rPr>
          <w:rStyle w:val="StyleUnderline"/>
        </w:rPr>
        <w:t>population</w:t>
      </w:r>
      <w:r w:rsidRPr="001B0481">
        <w:rPr>
          <w:sz w:val="16"/>
        </w:rPr>
        <w:t xml:space="preserve"> of those they impact. This in turn </w:t>
      </w:r>
      <w:r w:rsidRPr="00E07B10">
        <w:rPr>
          <w:rStyle w:val="StyleUnderline"/>
          <w:highlight w:val="cyan"/>
        </w:rPr>
        <w:t>presents</w:t>
      </w:r>
      <w:r w:rsidRPr="001B0481">
        <w:rPr>
          <w:sz w:val="16"/>
        </w:rPr>
        <w:t xml:space="preserve"> </w:t>
      </w:r>
      <w:r w:rsidRPr="001B0481">
        <w:rPr>
          <w:rStyle w:val="StyleUnderline"/>
        </w:rPr>
        <w:t xml:space="preserve">a </w:t>
      </w:r>
      <w:r w:rsidRPr="00E07B10">
        <w:rPr>
          <w:rStyle w:val="StyleUnderline"/>
          <w:highlight w:val="cyan"/>
        </w:rPr>
        <w:t>different</w:t>
      </w:r>
      <w:r w:rsidRPr="001B0481">
        <w:rPr>
          <w:rStyle w:val="StyleUnderline"/>
        </w:rPr>
        <w:t xml:space="preserve"> </w:t>
      </w:r>
      <w:r w:rsidRPr="00E07B10">
        <w:rPr>
          <w:rStyle w:val="StyleUnderline"/>
          <w:highlight w:val="cyan"/>
        </w:rPr>
        <w:t>class of harm</w:t>
      </w:r>
      <w:r w:rsidRPr="001B0481">
        <w:rPr>
          <w:sz w:val="16"/>
        </w:rPr>
        <w:t xml:space="preserve"> </w:t>
      </w:r>
      <w:r w:rsidRPr="001B0481">
        <w:rPr>
          <w:rStyle w:val="StyleUnderline"/>
        </w:rPr>
        <w:t>than</w:t>
      </w:r>
      <w:r w:rsidRPr="001B0481">
        <w:rPr>
          <w:sz w:val="16"/>
        </w:rPr>
        <w:t xml:space="preserve"> </w:t>
      </w:r>
      <w:r w:rsidRPr="001B0481">
        <w:rPr>
          <w:rStyle w:val="StyleUnderline"/>
        </w:rPr>
        <w:t>simply</w:t>
      </w:r>
      <w:r w:rsidRPr="001B0481">
        <w:rPr>
          <w:sz w:val="16"/>
        </w:rPr>
        <w:t xml:space="preserve"> </w:t>
      </w:r>
      <w:r w:rsidRPr="001B0481">
        <w:rPr>
          <w:rStyle w:val="Emphasis"/>
        </w:rPr>
        <w:t>unjust</w:t>
      </w:r>
      <w:r w:rsidRPr="001B0481">
        <w:rPr>
          <w:sz w:val="16"/>
        </w:rPr>
        <w:t xml:space="preserve"> conditions of </w:t>
      </w:r>
      <w:r w:rsidRPr="00E07B10">
        <w:rPr>
          <w:rStyle w:val="Emphasis"/>
          <w:highlight w:val="cyan"/>
        </w:rPr>
        <w:t>data collection</w:t>
      </w:r>
      <w:r w:rsidRPr="001B0481">
        <w:rPr>
          <w:sz w:val="16"/>
        </w:rPr>
        <w:t xml:space="preserve">. The Venntel data flow enacts horizontal data relations whereby a </w:t>
      </w:r>
      <w:r w:rsidRPr="001B0481">
        <w:rPr>
          <w:rStyle w:val="StyleUnderline"/>
        </w:rPr>
        <w:t>relevant shared feature</w:t>
      </w:r>
      <w:r w:rsidRPr="001B0481">
        <w:rPr>
          <w:sz w:val="16"/>
        </w:rPr>
        <w:t xml:space="preserve"> (i.e. movement patterns) </w:t>
      </w:r>
      <w:r w:rsidRPr="001B0481">
        <w:rPr>
          <w:rStyle w:val="StyleUnderline"/>
        </w:rPr>
        <w:t xml:space="preserve">is </w:t>
      </w:r>
      <w:r w:rsidRPr="00E07B10">
        <w:rPr>
          <w:rStyle w:val="Emphasis"/>
          <w:highlight w:val="cyan"/>
        </w:rPr>
        <w:t>operationalized</w:t>
      </w:r>
      <w:r w:rsidRPr="00E07B10">
        <w:rPr>
          <w:sz w:val="16"/>
          <w:highlight w:val="cyan"/>
        </w:rPr>
        <w:t xml:space="preserve"> </w:t>
      </w:r>
      <w:r w:rsidRPr="00E07B10">
        <w:rPr>
          <w:rStyle w:val="StyleUnderline"/>
          <w:highlight w:val="cyan"/>
        </w:rPr>
        <w:t>to make</w:t>
      </w:r>
      <w:r w:rsidRPr="001B0481">
        <w:rPr>
          <w:sz w:val="16"/>
        </w:rPr>
        <w:t xml:space="preserve"> a </w:t>
      </w:r>
      <w:r w:rsidRPr="00E07B10">
        <w:rPr>
          <w:rStyle w:val="StyleUnderline"/>
          <w:highlight w:val="cyan"/>
        </w:rPr>
        <w:t>prediction</w:t>
      </w:r>
      <w:r w:rsidRPr="001B0481">
        <w:rPr>
          <w:sz w:val="16"/>
        </w:rPr>
        <w:t xml:space="preserve"> (i.e. undocumented immigrant) </w:t>
      </w:r>
      <w:r w:rsidRPr="001B0481">
        <w:rPr>
          <w:rStyle w:val="StyleUnderline"/>
        </w:rPr>
        <w:t xml:space="preserve">and act back on a group member </w:t>
      </w:r>
      <w:r w:rsidRPr="001B0481">
        <w:rPr>
          <w:sz w:val="16"/>
        </w:rPr>
        <w:t xml:space="preserve">according to this categorization (i.e. detain them). This </w:t>
      </w:r>
      <w:r w:rsidRPr="00E07B10">
        <w:rPr>
          <w:rStyle w:val="Emphasis"/>
          <w:highlight w:val="cyan"/>
        </w:rPr>
        <w:t>amplifies</w:t>
      </w:r>
      <w:r w:rsidRPr="001B0481">
        <w:rPr>
          <w:sz w:val="16"/>
        </w:rPr>
        <w:t xml:space="preserve"> </w:t>
      </w:r>
      <w:r w:rsidRPr="001B0481">
        <w:rPr>
          <w:rStyle w:val="StyleUnderline"/>
        </w:rPr>
        <w:t xml:space="preserve">the </w:t>
      </w:r>
      <w:r w:rsidRPr="00E07B10">
        <w:rPr>
          <w:rStyle w:val="Emphasis"/>
          <w:highlight w:val="cyan"/>
        </w:rPr>
        <w:t>stakes</w:t>
      </w:r>
      <w:r w:rsidRPr="00E07B10">
        <w:rPr>
          <w:rStyle w:val="StyleUnderline"/>
          <w:highlight w:val="cyan"/>
        </w:rPr>
        <w:t xml:space="preserve"> of this</w:t>
      </w:r>
      <w:r w:rsidRPr="001B0481">
        <w:rPr>
          <w:rStyle w:val="StyleUnderline"/>
        </w:rPr>
        <w:t xml:space="preserve"> </w:t>
      </w:r>
      <w:r w:rsidRPr="001B0481">
        <w:rPr>
          <w:rStyle w:val="Emphasis"/>
        </w:rPr>
        <w:t xml:space="preserve">data </w:t>
      </w:r>
      <w:r w:rsidRPr="00E07B10">
        <w:rPr>
          <w:rStyle w:val="Emphasis"/>
          <w:highlight w:val="cyan"/>
        </w:rPr>
        <w:t>flow</w:t>
      </w:r>
      <w:r w:rsidRPr="001B0481">
        <w:rPr>
          <w:sz w:val="16"/>
        </w:rPr>
        <w:t xml:space="preserve"> (and the shared feature it acts upon) </w:t>
      </w:r>
      <w:r w:rsidRPr="00E07B10">
        <w:rPr>
          <w:rStyle w:val="StyleUnderline"/>
        </w:rPr>
        <w:t>on the basis of</w:t>
      </w:r>
      <w:r w:rsidRPr="001B0481">
        <w:rPr>
          <w:rStyle w:val="StyleUnderline"/>
        </w:rPr>
        <w:t xml:space="preserve"> </w:t>
      </w:r>
      <w:r w:rsidRPr="00E07B10">
        <w:rPr>
          <w:rStyle w:val="Emphasis"/>
        </w:rPr>
        <w:t>membership</w:t>
      </w:r>
      <w:r w:rsidRPr="001B0481">
        <w:rPr>
          <w:sz w:val="16"/>
        </w:rPr>
        <w:t xml:space="preserve"> </w:t>
      </w:r>
      <w:r w:rsidRPr="001B0481">
        <w:rPr>
          <w:rStyle w:val="StyleUnderline"/>
        </w:rPr>
        <w:t>in a socially</w:t>
      </w:r>
      <w:r w:rsidRPr="001B0481">
        <w:rPr>
          <w:sz w:val="16"/>
        </w:rPr>
        <w:t xml:space="preserve"> </w:t>
      </w:r>
      <w:r w:rsidRPr="001B0481">
        <w:rPr>
          <w:rStyle w:val="StyleUnderline"/>
        </w:rPr>
        <w:t>oppressed gro</w:t>
      </w:r>
      <w:r w:rsidRPr="001B0481">
        <w:rPr>
          <w:sz w:val="16"/>
        </w:rPr>
        <w:t xml:space="preserve">up. </w:t>
      </w:r>
      <w:r w:rsidRPr="001B0481">
        <w:rPr>
          <w:rStyle w:val="StyleUnderline"/>
        </w:rPr>
        <w:t>Individuals</w:t>
      </w:r>
      <w:r w:rsidRPr="001B0481">
        <w:rPr>
          <w:sz w:val="16"/>
        </w:rPr>
        <w:t xml:space="preserve"> who—due to their </w:t>
      </w:r>
      <w:r w:rsidRPr="00E07B10">
        <w:rPr>
          <w:rStyle w:val="Emphasis"/>
          <w:highlight w:val="cyan"/>
        </w:rPr>
        <w:t>race</w:t>
      </w:r>
      <w:r w:rsidRPr="00E07B10">
        <w:rPr>
          <w:sz w:val="16"/>
          <w:highlight w:val="cyan"/>
        </w:rPr>
        <w:t xml:space="preserve">, </w:t>
      </w:r>
      <w:r w:rsidRPr="00E07B10">
        <w:rPr>
          <w:rStyle w:val="Emphasis"/>
          <w:highlight w:val="cyan"/>
        </w:rPr>
        <w:t>ethnicity</w:t>
      </w:r>
      <w:r w:rsidRPr="00E07B10">
        <w:rPr>
          <w:sz w:val="16"/>
          <w:highlight w:val="cyan"/>
        </w:rPr>
        <w:t xml:space="preserve">, </w:t>
      </w:r>
      <w:r w:rsidRPr="00E07B10">
        <w:rPr>
          <w:rStyle w:val="Emphasis"/>
          <w:highlight w:val="cyan"/>
        </w:rPr>
        <w:t>religion</w:t>
      </w:r>
      <w:r w:rsidRPr="001B0481">
        <w:rPr>
          <w:sz w:val="16"/>
        </w:rPr>
        <w:t xml:space="preserve">, or </w:t>
      </w:r>
      <w:r w:rsidRPr="00E07B10">
        <w:rPr>
          <w:rStyle w:val="Emphasis"/>
          <w:highlight w:val="cyan"/>
        </w:rPr>
        <w:t>language</w:t>
      </w:r>
      <w:r w:rsidRPr="001B0481">
        <w:rPr>
          <w:sz w:val="16"/>
        </w:rPr>
        <w:t xml:space="preserve">—are </w:t>
      </w:r>
      <w:r w:rsidRPr="00E07B10">
        <w:rPr>
          <w:rStyle w:val="StyleUnderline"/>
          <w:highlight w:val="cyan"/>
        </w:rPr>
        <w:t>subject to</w:t>
      </w:r>
      <w:r w:rsidRPr="001B0481">
        <w:rPr>
          <w:rStyle w:val="StyleUnderline"/>
        </w:rPr>
        <w:t xml:space="preserve"> </w:t>
      </w:r>
      <w:r w:rsidRPr="001B0481">
        <w:rPr>
          <w:rStyle w:val="Emphasis"/>
        </w:rPr>
        <w:t xml:space="preserve">heightened </w:t>
      </w:r>
      <w:r w:rsidRPr="00E07B10">
        <w:rPr>
          <w:rStyle w:val="Emphasis"/>
          <w:highlight w:val="cyan"/>
        </w:rPr>
        <w:t>scrutiny</w:t>
      </w:r>
      <w:r w:rsidRPr="001B0481">
        <w:rPr>
          <w:sz w:val="16"/>
        </w:rPr>
        <w:t xml:space="preserve"> from immigration officials </w:t>
      </w:r>
      <w:r w:rsidRPr="001B0481">
        <w:rPr>
          <w:rStyle w:val="StyleUnderline"/>
        </w:rPr>
        <w:t xml:space="preserve">face </w:t>
      </w:r>
      <w:r w:rsidRPr="00E07B10">
        <w:rPr>
          <w:rStyle w:val="Emphasis"/>
          <w:highlight w:val="cyan"/>
        </w:rPr>
        <w:t>disproportionate risks</w:t>
      </w:r>
      <w:r w:rsidRPr="001B0481">
        <w:rPr>
          <w:sz w:val="16"/>
        </w:rPr>
        <w:t xml:space="preserve"> to themselves and others like them from having their movement patterns (or those of people like them) apprehended via these data flows. This is not due to some inherent oppressive feature of movement patterns. Instead “movement patterns” as a relevant shared population feature become constitutive of how members of this population are socially defined and acted upon in oppressive ways. Movement patterns become a usfeul identifying feature for undocumented immigrants and is then acted upon to detain group members on the basis of their immigration status. In other words, this horizontal relation materializes a social process of oppression. If one is not a member of the relevant group (undocumented immigrant), one faces negligible risk of this kind of social informational harm, even if one’s location data is being collected.</w:t>
      </w:r>
    </w:p>
    <w:p w14:paraId="5262A6A4" w14:textId="77777777" w:rsidR="00BB6598" w:rsidRDefault="00BB6598" w:rsidP="00BB6598">
      <w:pPr>
        <w:pStyle w:val="Heading3"/>
      </w:pPr>
      <w:r>
        <w:t>AT: Link---Mackenzie/Leufer</w:t>
      </w:r>
    </w:p>
    <w:p w14:paraId="2D9FC622" w14:textId="77777777" w:rsidR="00BB6598" w:rsidRDefault="00BB6598" w:rsidP="00BB6598">
      <w:pPr>
        <w:pStyle w:val="Analytic"/>
      </w:pPr>
    </w:p>
    <w:p w14:paraId="6580D70C" w14:textId="77777777" w:rsidR="00BB6598" w:rsidRDefault="00BB6598" w:rsidP="00BB6598">
      <w:pPr>
        <w:pStyle w:val="Heading4"/>
      </w:pPr>
      <w:r>
        <w:t xml:space="preserve">The false </w:t>
      </w:r>
      <w:r w:rsidRPr="00FB06B7">
        <w:rPr>
          <w:u w:val="single"/>
        </w:rPr>
        <w:t>scientific narrative</w:t>
      </w:r>
      <w:r>
        <w:t xml:space="preserve"> around big tech naturalizes its violence. The plan ruptures that </w:t>
      </w:r>
      <w:r w:rsidRPr="00FB06B7">
        <w:rPr>
          <w:u w:val="single"/>
        </w:rPr>
        <w:t>conception</w:t>
      </w:r>
      <w:r>
        <w:t xml:space="preserve"> by forcing a </w:t>
      </w:r>
      <w:r w:rsidRPr="00FB06B7">
        <w:rPr>
          <w:u w:val="single"/>
        </w:rPr>
        <w:t>confrontation</w:t>
      </w:r>
      <w:r>
        <w:t xml:space="preserve"> with the labor exploitation intrinsic to the industry. </w:t>
      </w:r>
    </w:p>
    <w:p w14:paraId="1AC6D941" w14:textId="77777777" w:rsidR="00BB6598" w:rsidRPr="008A7226" w:rsidRDefault="00BB6598" w:rsidP="00BB6598">
      <w:r w:rsidRPr="006558D6">
        <w:rPr>
          <w:rStyle w:val="Style13ptBold"/>
        </w:rPr>
        <w:t>Benjamin 21</w:t>
      </w:r>
      <w:r>
        <w:t xml:space="preserve"> [Garfield, Assistant Teaching Professor at University of Cambridge Professional and Continuing Education, completed my PhD at the University of Wolverhampton in 2014, as part of the Digital Technology Theory and Practice group. “What we do with data: a performative critique of data 'collection'” https://policyreview.info/articles/analysis/what-we-do-data-performative-critique-data-collection]</w:t>
      </w:r>
    </w:p>
    <w:p w14:paraId="598949AF" w14:textId="77777777" w:rsidR="00BB6598" w:rsidRDefault="00BB6598" w:rsidP="00BB6598">
      <w:r w:rsidRPr="00C469B1">
        <w:rPr>
          <w:rStyle w:val="StyleUnderline"/>
        </w:rPr>
        <w:t>Contrary to</w:t>
      </w:r>
      <w:r>
        <w:t xml:space="preserve"> (and even in) </w:t>
      </w:r>
      <w:r w:rsidRPr="00C469B1">
        <w:rPr>
          <w:rStyle w:val="StyleUnderline"/>
        </w:rPr>
        <w:t xml:space="preserve">the roots of </w:t>
      </w:r>
      <w:r w:rsidRPr="00D50350">
        <w:rPr>
          <w:rStyle w:val="StyleUnderline"/>
          <w:highlight w:val="cyan"/>
        </w:rPr>
        <w:t>data</w:t>
      </w:r>
      <w:r w:rsidRPr="00C469B1">
        <w:rPr>
          <w:rStyle w:val="StyleUnderline"/>
        </w:rPr>
        <w:t xml:space="preserve"> collection</w:t>
      </w:r>
      <w:r>
        <w:t xml:space="preserve"> in historical natural sciences</w:t>
      </w:r>
      <w:r w:rsidRPr="00C469B1">
        <w:rPr>
          <w:rStyle w:val="StyleUnderline"/>
        </w:rPr>
        <w:t xml:space="preserve">, data is </w:t>
      </w:r>
      <w:r w:rsidRPr="00D50350">
        <w:rPr>
          <w:rStyle w:val="StyleUnderline"/>
          <w:highlight w:val="cyan"/>
        </w:rPr>
        <w:t>not</w:t>
      </w:r>
      <w:r w:rsidRPr="00C469B1">
        <w:rPr>
          <w:rStyle w:val="StyleUnderline"/>
        </w:rPr>
        <w:t xml:space="preserve"> an </w:t>
      </w:r>
      <w:r w:rsidRPr="00D50350">
        <w:rPr>
          <w:rStyle w:val="Emphasis"/>
          <w:highlight w:val="cyan"/>
        </w:rPr>
        <w:t>objective</w:t>
      </w:r>
      <w:r w:rsidRPr="00D50350">
        <w:rPr>
          <w:rStyle w:val="StyleUnderline"/>
          <w:highlight w:val="cyan"/>
        </w:rPr>
        <w:t xml:space="preserve"> </w:t>
      </w:r>
      <w:r w:rsidRPr="00D50350">
        <w:rPr>
          <w:rStyle w:val="Emphasis"/>
          <w:highlight w:val="cyan"/>
        </w:rPr>
        <w:t>discovery</w:t>
      </w:r>
      <w:r>
        <w:t xml:space="preserve">. </w:t>
      </w:r>
      <w:r w:rsidRPr="00C469B1">
        <w:rPr>
          <w:rStyle w:val="Emphasis"/>
        </w:rPr>
        <w:t>Feminist</w:t>
      </w:r>
      <w:r>
        <w:t xml:space="preserve">, </w:t>
      </w:r>
      <w:r w:rsidRPr="00C469B1">
        <w:rPr>
          <w:rStyle w:val="Emphasis"/>
        </w:rPr>
        <w:t>queer</w:t>
      </w:r>
      <w:r>
        <w:t xml:space="preserve">, critical </w:t>
      </w:r>
      <w:r w:rsidRPr="00C469B1">
        <w:rPr>
          <w:rStyle w:val="Emphasis"/>
        </w:rPr>
        <w:t>race</w:t>
      </w:r>
      <w:r>
        <w:t xml:space="preserve">, </w:t>
      </w:r>
      <w:r w:rsidRPr="00C469B1">
        <w:rPr>
          <w:rStyle w:val="Emphasis"/>
        </w:rPr>
        <w:t>anti-colonial</w:t>
      </w:r>
      <w:r>
        <w:t xml:space="preserve">, anti-capitalist </w:t>
      </w:r>
      <w:r w:rsidRPr="00C469B1">
        <w:rPr>
          <w:rStyle w:val="StyleUnderline"/>
        </w:rPr>
        <w:t xml:space="preserve">and </w:t>
      </w:r>
      <w:r w:rsidRPr="00D50350">
        <w:rPr>
          <w:rStyle w:val="Emphasis"/>
          <w:highlight w:val="cyan"/>
        </w:rPr>
        <w:t>intersectional</w:t>
      </w:r>
      <w:r w:rsidRPr="00D50350">
        <w:rPr>
          <w:rStyle w:val="StyleUnderline"/>
          <w:highlight w:val="cyan"/>
        </w:rPr>
        <w:t xml:space="preserve"> approaches</w:t>
      </w:r>
      <w:r>
        <w:t xml:space="preserve"> </w:t>
      </w:r>
      <w:r w:rsidRPr="00C469B1">
        <w:rPr>
          <w:rStyle w:val="StyleUnderline"/>
        </w:rPr>
        <w:t>push</w:t>
      </w:r>
      <w:r>
        <w:t xml:space="preserve"> </w:t>
      </w:r>
      <w:r w:rsidRPr="00D50350">
        <w:rPr>
          <w:rStyle w:val="StyleUnderline"/>
          <w:highlight w:val="cyan"/>
        </w:rPr>
        <w:t>against</w:t>
      </w:r>
      <w:r>
        <w:t xml:space="preserve"> the </w:t>
      </w:r>
      <w:r w:rsidRPr="00D50350">
        <w:rPr>
          <w:rStyle w:val="Emphasis"/>
          <w:highlight w:val="cyan"/>
        </w:rPr>
        <w:t>myth of completeness</w:t>
      </w:r>
      <w:r>
        <w:t xml:space="preserve"> </w:t>
      </w:r>
      <w:r w:rsidRPr="00C469B1">
        <w:rPr>
          <w:rStyle w:val="StyleUnderline"/>
        </w:rPr>
        <w:t xml:space="preserve">that surrounds the </w:t>
      </w:r>
      <w:r w:rsidRPr="00D50350">
        <w:rPr>
          <w:rStyle w:val="Emphasis"/>
          <w:highlight w:val="cyan"/>
        </w:rPr>
        <w:t>scientific narratives</w:t>
      </w:r>
      <w:r>
        <w:t xml:space="preserve"> of data. Such </w:t>
      </w:r>
      <w:r w:rsidRPr="00C469B1">
        <w:rPr>
          <w:rStyle w:val="StyleUnderline"/>
        </w:rPr>
        <w:t>narratives</w:t>
      </w:r>
      <w:r>
        <w:t xml:space="preserve"> </w:t>
      </w:r>
      <w:r w:rsidRPr="00C469B1">
        <w:rPr>
          <w:rStyle w:val="StyleUnderline"/>
        </w:rPr>
        <w:t xml:space="preserve">only serve to </w:t>
      </w:r>
      <w:r w:rsidRPr="00D50350">
        <w:rPr>
          <w:rStyle w:val="Emphasis"/>
          <w:highlight w:val="cyan"/>
        </w:rPr>
        <w:t>objectify peo</w:t>
      </w:r>
      <w:r w:rsidRPr="00C469B1">
        <w:rPr>
          <w:rStyle w:val="Emphasis"/>
        </w:rPr>
        <w:t>ple</w:t>
      </w:r>
      <w:r>
        <w:t>—as individuals, communities and populations—</w:t>
      </w:r>
      <w:r w:rsidRPr="00C469B1">
        <w:rPr>
          <w:rStyle w:val="StyleUnderline"/>
        </w:rPr>
        <w:t xml:space="preserve">and </w:t>
      </w:r>
      <w:r w:rsidRPr="00D50350">
        <w:rPr>
          <w:rStyle w:val="StyleUnderline"/>
          <w:highlight w:val="cyan"/>
        </w:rPr>
        <w:t>add</w:t>
      </w:r>
      <w:r w:rsidRPr="00C469B1">
        <w:rPr>
          <w:rStyle w:val="StyleUnderline"/>
        </w:rPr>
        <w:t xml:space="preserve"> them </w:t>
      </w:r>
      <w:r w:rsidRPr="00D50350">
        <w:rPr>
          <w:rStyle w:val="StyleUnderline"/>
          <w:highlight w:val="cyan"/>
        </w:rPr>
        <w:t>to</w:t>
      </w:r>
      <w:r w:rsidRPr="00C469B1">
        <w:rPr>
          <w:rStyle w:val="StyleUnderline"/>
        </w:rPr>
        <w:t xml:space="preserve"> the </w:t>
      </w:r>
      <w:r w:rsidRPr="00D50350">
        <w:rPr>
          <w:rStyle w:val="Emphasis"/>
          <w:highlight w:val="cyan"/>
        </w:rPr>
        <w:t>collections</w:t>
      </w:r>
      <w:r w:rsidRPr="00D50350">
        <w:rPr>
          <w:rStyle w:val="StyleUnderline"/>
          <w:highlight w:val="cyan"/>
        </w:rPr>
        <w:t xml:space="preserve"> of the </w:t>
      </w:r>
      <w:r w:rsidRPr="00D50350">
        <w:rPr>
          <w:rStyle w:val="Emphasis"/>
          <w:highlight w:val="cyan"/>
        </w:rPr>
        <w:t>powerful</w:t>
      </w:r>
      <w:r>
        <w:t xml:space="preserve">. </w:t>
      </w:r>
      <w:r w:rsidRPr="00C469B1">
        <w:rPr>
          <w:rStyle w:val="StyleUnderline"/>
        </w:rPr>
        <w:t>Data is not</w:t>
      </w:r>
      <w:r>
        <w:t xml:space="preserve"> </w:t>
      </w:r>
      <w:r w:rsidRPr="00C469B1">
        <w:rPr>
          <w:rStyle w:val="StyleUnderline"/>
        </w:rPr>
        <w:t>simply discovered</w:t>
      </w:r>
      <w:r>
        <w:t xml:space="preserve"> in the world and collected for use. </w:t>
      </w:r>
      <w:r w:rsidRPr="00C469B1">
        <w:rPr>
          <w:rStyle w:val="StyleUnderline"/>
        </w:rPr>
        <w:t xml:space="preserve">This conceptualisation </w:t>
      </w:r>
      <w:r w:rsidRPr="00D50350">
        <w:rPr>
          <w:rStyle w:val="StyleUnderline"/>
          <w:highlight w:val="cyan"/>
        </w:rPr>
        <w:t>fails to afford</w:t>
      </w:r>
      <w:r>
        <w:t xml:space="preserve"> </w:t>
      </w:r>
      <w:r w:rsidRPr="00C469B1">
        <w:rPr>
          <w:rStyle w:val="Emphasis"/>
        </w:rPr>
        <w:t xml:space="preserve">adequate </w:t>
      </w:r>
      <w:r w:rsidRPr="00D50350">
        <w:rPr>
          <w:rStyle w:val="Emphasis"/>
          <w:highlight w:val="cyan"/>
        </w:rPr>
        <w:t>representation</w:t>
      </w:r>
      <w:r w:rsidRPr="00D50350">
        <w:rPr>
          <w:highlight w:val="cyan"/>
        </w:rPr>
        <w:t xml:space="preserve"> </w:t>
      </w:r>
      <w:r w:rsidRPr="00D50350">
        <w:rPr>
          <w:rStyle w:val="Emphasis"/>
          <w:highlight w:val="cyan"/>
        </w:rPr>
        <w:t>to the labour</w:t>
      </w:r>
      <w:r w:rsidRPr="00D50350">
        <w:rPr>
          <w:highlight w:val="cyan"/>
        </w:rPr>
        <w:t xml:space="preserve"> </w:t>
      </w:r>
      <w:r w:rsidRPr="00D50350">
        <w:rPr>
          <w:rStyle w:val="Emphasis"/>
          <w:highlight w:val="cyan"/>
        </w:rPr>
        <w:t>involved</w:t>
      </w:r>
      <w:r>
        <w:t xml:space="preserve">. The use of collection as a term can remain useful to talk about labour and its erasure in the historical narratives of computing (Hicks, 2018) by suggesting that it is </w:t>
      </w:r>
      <w:r w:rsidRPr="00C469B1">
        <w:rPr>
          <w:rStyle w:val="StyleUnderline"/>
        </w:rPr>
        <w:t>companies</w:t>
      </w:r>
      <w:r>
        <w:t xml:space="preserve"> </w:t>
      </w:r>
      <w:r w:rsidRPr="00D50350">
        <w:rPr>
          <w:rStyle w:val="Emphasis"/>
          <w:highlight w:val="cyan"/>
        </w:rPr>
        <w:t>collecting</w:t>
      </w:r>
      <w:r w:rsidRPr="00D50350">
        <w:rPr>
          <w:highlight w:val="cyan"/>
        </w:rPr>
        <w:t xml:space="preserve"> </w:t>
      </w:r>
      <w:r w:rsidRPr="00D50350">
        <w:rPr>
          <w:rStyle w:val="Emphasis"/>
          <w:highlight w:val="cyan"/>
        </w:rPr>
        <w:t>from</w:t>
      </w:r>
      <w:r>
        <w:t xml:space="preserve"> their </w:t>
      </w:r>
      <w:r w:rsidRPr="00C469B1">
        <w:rPr>
          <w:rStyle w:val="StyleUnderline"/>
        </w:rPr>
        <w:t xml:space="preserve">workers’ </w:t>
      </w:r>
      <w:r w:rsidRPr="00D50350">
        <w:rPr>
          <w:rStyle w:val="Emphasis"/>
          <w:highlight w:val="cyan"/>
        </w:rPr>
        <w:t>labour</w:t>
      </w:r>
      <w:r>
        <w:t xml:space="preserve"> </w:t>
      </w:r>
      <w:r w:rsidRPr="00C469B1">
        <w:rPr>
          <w:rStyle w:val="StyleUnderline"/>
        </w:rPr>
        <w:t>rather</w:t>
      </w:r>
      <w:r>
        <w:t xml:space="preserve"> </w:t>
      </w:r>
      <w:r w:rsidRPr="00C469B1">
        <w:rPr>
          <w:rStyle w:val="StyleUnderline"/>
        </w:rPr>
        <w:t xml:space="preserve">than </w:t>
      </w:r>
      <w:r w:rsidRPr="00C469B1">
        <w:rPr>
          <w:rStyle w:val="Emphasis"/>
        </w:rPr>
        <w:t>directly</w:t>
      </w:r>
      <w:r w:rsidRPr="00C469B1">
        <w:rPr>
          <w:rStyle w:val="StyleUnderline"/>
        </w:rPr>
        <w:t xml:space="preserve"> </w:t>
      </w:r>
      <w:r w:rsidRPr="00C469B1">
        <w:rPr>
          <w:rStyle w:val="Emphasis"/>
        </w:rPr>
        <w:t>from</w:t>
      </w:r>
      <w:r w:rsidRPr="00C469B1">
        <w:rPr>
          <w:rStyle w:val="StyleUnderline"/>
        </w:rPr>
        <w:t xml:space="preserve"> </w:t>
      </w:r>
      <w:r w:rsidRPr="00C469B1">
        <w:rPr>
          <w:rStyle w:val="Emphasis"/>
        </w:rPr>
        <w:t>data subjects</w:t>
      </w:r>
      <w:r>
        <w:t xml:space="preserve">. However, this labour is not merely collection but production: data “collection”, by implying discovery, fails to capture the productive qualities of data work in the “data supply chain” (Posner, 2018). This </w:t>
      </w:r>
      <w:r w:rsidRPr="00C469B1">
        <w:rPr>
          <w:rStyle w:val="StyleUnderline"/>
        </w:rPr>
        <w:t>formulation of data as discoverable</w:t>
      </w:r>
      <w:r>
        <w:t xml:space="preserve"> </w:t>
      </w:r>
      <w:r w:rsidRPr="00C469B1">
        <w:rPr>
          <w:rStyle w:val="StyleUnderline"/>
        </w:rPr>
        <w:t>and collectable</w:t>
      </w:r>
      <w:r>
        <w:t xml:space="preserve"> is </w:t>
      </w:r>
      <w:r w:rsidRPr="00C469B1">
        <w:rPr>
          <w:rStyle w:val="StyleUnderline"/>
        </w:rPr>
        <w:t>underpinned by</w:t>
      </w:r>
      <w:r>
        <w:t xml:space="preserve"> a </w:t>
      </w:r>
      <w:r w:rsidRPr="00D50350">
        <w:rPr>
          <w:rStyle w:val="Emphasis"/>
          <w:highlight w:val="cyan"/>
        </w:rPr>
        <w:t>false</w:t>
      </w:r>
      <w:r w:rsidRPr="00D50350">
        <w:rPr>
          <w:rStyle w:val="StyleUnderline"/>
          <w:highlight w:val="cyan"/>
        </w:rPr>
        <w:t xml:space="preserve"> sense of </w:t>
      </w:r>
      <w:r w:rsidRPr="00D50350">
        <w:rPr>
          <w:rStyle w:val="Emphasis"/>
          <w:highlight w:val="cyan"/>
        </w:rPr>
        <w:t>objectivity</w:t>
      </w:r>
      <w:r>
        <w:t xml:space="preserve">, </w:t>
      </w:r>
      <w:r w:rsidRPr="00C469B1">
        <w:rPr>
          <w:rStyle w:val="StyleUnderline"/>
        </w:rPr>
        <w:t xml:space="preserve">which </w:t>
      </w:r>
      <w:r w:rsidRPr="00D50350">
        <w:rPr>
          <w:rStyle w:val="StyleUnderline"/>
          <w:highlight w:val="cyan"/>
        </w:rPr>
        <w:t>supports</w:t>
      </w:r>
      <w:r w:rsidRPr="00C469B1">
        <w:rPr>
          <w:rStyle w:val="StyleUnderline"/>
        </w:rPr>
        <w:t xml:space="preserve"> historical and existing </w:t>
      </w:r>
      <w:r w:rsidRPr="00D50350">
        <w:rPr>
          <w:rStyle w:val="Emphasis"/>
          <w:highlight w:val="cyan"/>
        </w:rPr>
        <w:t>technological</w:t>
      </w:r>
      <w:r w:rsidRPr="00D50350">
        <w:rPr>
          <w:highlight w:val="cyan"/>
        </w:rPr>
        <w:t xml:space="preserve">, </w:t>
      </w:r>
      <w:r w:rsidRPr="00D50350">
        <w:rPr>
          <w:rStyle w:val="Emphasis"/>
          <w:highlight w:val="cyan"/>
        </w:rPr>
        <w:t>colonial</w:t>
      </w:r>
      <w:r>
        <w:t xml:space="preserve"> (Appadurai, 1993), patriarchal and capitalist </w:t>
      </w:r>
      <w:r w:rsidRPr="00D50350">
        <w:rPr>
          <w:rStyle w:val="Emphasis"/>
          <w:highlight w:val="cyan"/>
        </w:rPr>
        <w:t>power structures</w:t>
      </w:r>
      <w:r>
        <w:t xml:space="preserve"> </w:t>
      </w:r>
      <w:r w:rsidRPr="00C469B1">
        <w:rPr>
          <w:rStyle w:val="StyleUnderline"/>
        </w:rPr>
        <w:t>that define the data and computational sciences</w:t>
      </w:r>
      <w:r>
        <w:t xml:space="preserve"> (Birhane and Guest, 2020).</w:t>
      </w:r>
    </w:p>
    <w:p w14:paraId="02DCABD3" w14:textId="77777777" w:rsidR="00BB6598" w:rsidRDefault="00BB6598" w:rsidP="00BB6598">
      <w:r>
        <w:t>As D’Ignazio and Klein’s Data Feminism asserts, “</w:t>
      </w:r>
      <w:r w:rsidRPr="00ED3CE5">
        <w:rPr>
          <w:rStyle w:val="StyleUnderline"/>
          <w:highlight w:val="cyan"/>
        </w:rPr>
        <w:t>data</w:t>
      </w:r>
      <w:r>
        <w:t xml:space="preserve"> are not neutral or objective. They are the </w:t>
      </w:r>
      <w:r w:rsidRPr="00ED3CE5">
        <w:rPr>
          <w:rStyle w:val="StyleUnderline"/>
          <w:highlight w:val="cyan"/>
        </w:rPr>
        <w:t>products</w:t>
      </w:r>
      <w:r w:rsidRPr="00ED3CE5">
        <w:rPr>
          <w:highlight w:val="cyan"/>
        </w:rPr>
        <w:t xml:space="preserve"> </w:t>
      </w:r>
      <w:r w:rsidRPr="00ED3CE5">
        <w:rPr>
          <w:rStyle w:val="StyleUnderline"/>
          <w:highlight w:val="cyan"/>
        </w:rPr>
        <w:t xml:space="preserve">of </w:t>
      </w:r>
      <w:r w:rsidRPr="00ED3CE5">
        <w:rPr>
          <w:rStyle w:val="Emphasis"/>
          <w:highlight w:val="cyan"/>
        </w:rPr>
        <w:t>unequal</w:t>
      </w:r>
      <w:r w:rsidRPr="00C469B1">
        <w:rPr>
          <w:rStyle w:val="StyleUnderline"/>
        </w:rPr>
        <w:t xml:space="preserve"> </w:t>
      </w:r>
      <w:r w:rsidRPr="00C469B1">
        <w:rPr>
          <w:rStyle w:val="Emphasis"/>
        </w:rPr>
        <w:t>social</w:t>
      </w:r>
      <w:r w:rsidRPr="00C469B1">
        <w:rPr>
          <w:rStyle w:val="StyleUnderline"/>
        </w:rPr>
        <w:t xml:space="preserve"> </w:t>
      </w:r>
      <w:r w:rsidRPr="00ED3CE5">
        <w:rPr>
          <w:rStyle w:val="Emphasis"/>
          <w:highlight w:val="cyan"/>
        </w:rPr>
        <w:t>relations</w:t>
      </w:r>
      <w:r>
        <w:t xml:space="preserve">, and this </w:t>
      </w:r>
      <w:r w:rsidRPr="00C469B1">
        <w:rPr>
          <w:rStyle w:val="Emphasis"/>
        </w:rPr>
        <w:t>context</w:t>
      </w:r>
      <w:r>
        <w:t xml:space="preserve"> </w:t>
      </w:r>
      <w:r w:rsidRPr="00C469B1">
        <w:rPr>
          <w:rStyle w:val="Emphasis"/>
        </w:rPr>
        <w:t>is essential</w:t>
      </w:r>
      <w:r>
        <w:t xml:space="preserve"> </w:t>
      </w:r>
      <w:r w:rsidRPr="00C469B1">
        <w:rPr>
          <w:rStyle w:val="StyleUnderline"/>
        </w:rPr>
        <w:t xml:space="preserve">for conducting accurate, </w:t>
      </w:r>
      <w:r w:rsidRPr="00C469B1">
        <w:rPr>
          <w:rStyle w:val="Emphasis"/>
        </w:rPr>
        <w:t>ethical analysis</w:t>
      </w:r>
      <w:r>
        <w:t xml:space="preserve">” (2020, ch. 6). Instead, </w:t>
      </w:r>
      <w:r w:rsidRPr="00C469B1">
        <w:rPr>
          <w:rStyle w:val="StyleUnderline"/>
        </w:rPr>
        <w:t xml:space="preserve">we should embrace the </w:t>
      </w:r>
      <w:r w:rsidRPr="00C469B1">
        <w:rPr>
          <w:rStyle w:val="Emphasis"/>
        </w:rPr>
        <w:t>incomplete</w:t>
      </w:r>
      <w:r>
        <w:t xml:space="preserve"> and the incomputable (Hildebrandt, 2019). </w:t>
      </w:r>
      <w:r w:rsidRPr="00C469B1">
        <w:rPr>
          <w:rStyle w:val="StyleUnderline"/>
        </w:rPr>
        <w:t>In the messiness of data lies the importance of incorporating “</w:t>
      </w:r>
      <w:r w:rsidRPr="00C469B1">
        <w:rPr>
          <w:rStyle w:val="Emphasis"/>
        </w:rPr>
        <w:t>data settings</w:t>
      </w:r>
      <w:r>
        <w:t xml:space="preserve">” (Loukissas, 2019), </w:t>
      </w:r>
      <w:r w:rsidRPr="00C469B1">
        <w:rPr>
          <w:rStyle w:val="StyleUnderline"/>
        </w:rPr>
        <w:t>emphasising</w:t>
      </w:r>
      <w:r>
        <w:t xml:space="preserve"> </w:t>
      </w:r>
      <w:r w:rsidRPr="00C469B1">
        <w:rPr>
          <w:rStyle w:val="StyleUnderline"/>
        </w:rPr>
        <w:t>localities</w:t>
      </w:r>
      <w:r>
        <w:t xml:space="preserve"> </w:t>
      </w:r>
      <w:r w:rsidRPr="00C469B1">
        <w:rPr>
          <w:rStyle w:val="StyleUnderline"/>
        </w:rPr>
        <w:t>and considering</w:t>
      </w:r>
      <w:r>
        <w:t xml:space="preserve"> the </w:t>
      </w:r>
      <w:r w:rsidRPr="00C469B1">
        <w:rPr>
          <w:rStyle w:val="StyleUnderline"/>
        </w:rPr>
        <w:t>contexts</w:t>
      </w:r>
      <w:r>
        <w:t xml:space="preserve"> </w:t>
      </w:r>
      <w:r w:rsidRPr="00C469B1">
        <w:rPr>
          <w:rStyle w:val="StyleUnderline"/>
        </w:rPr>
        <w:t>in which data has been collected</w:t>
      </w:r>
      <w:r>
        <w:t xml:space="preserve"> (Noble, 2018, p. 149; D’Ignazio and Klein, 2020, ch. 5). For example: the </w:t>
      </w:r>
      <w:r w:rsidRPr="00C469B1">
        <w:rPr>
          <w:rStyle w:val="StyleUnderline"/>
        </w:rPr>
        <w:t>performative power</w:t>
      </w:r>
      <w:r>
        <w:t xml:space="preserve"> </w:t>
      </w:r>
      <w:r w:rsidRPr="00C469B1">
        <w:rPr>
          <w:rStyle w:val="StyleUnderline"/>
        </w:rPr>
        <w:t>of gendered language</w:t>
      </w:r>
      <w:r>
        <w:t xml:space="preserve"> </w:t>
      </w:r>
      <w:r w:rsidRPr="00C469B1">
        <w:rPr>
          <w:rStyle w:val="StyleUnderline"/>
        </w:rPr>
        <w:t xml:space="preserve">can be </w:t>
      </w:r>
      <w:r w:rsidRPr="00C469B1">
        <w:rPr>
          <w:rStyle w:val="Emphasis"/>
        </w:rPr>
        <w:t>harmful</w:t>
      </w:r>
      <w:r>
        <w:t xml:space="preserve"> </w:t>
      </w:r>
      <w:r w:rsidRPr="00C469B1">
        <w:rPr>
          <w:rStyle w:val="StyleUnderline"/>
        </w:rPr>
        <w:t>and</w:t>
      </w:r>
      <w:r>
        <w:t xml:space="preserve"> </w:t>
      </w:r>
      <w:r w:rsidRPr="00C469B1">
        <w:rPr>
          <w:rStyle w:val="Emphasis"/>
        </w:rPr>
        <w:t>exclusionary</w:t>
      </w:r>
      <w:r>
        <w:t xml:space="preserve"> in health settings, </w:t>
      </w:r>
      <w:r w:rsidRPr="00C469B1">
        <w:rPr>
          <w:rStyle w:val="StyleUnderline"/>
        </w:rPr>
        <w:t>making it difficult</w:t>
      </w:r>
      <w:r>
        <w:t xml:space="preserve"> for certain individuals </w:t>
      </w:r>
      <w:r w:rsidRPr="00C469B1">
        <w:rPr>
          <w:rStyle w:val="StyleUnderline"/>
        </w:rPr>
        <w:t>to get</w:t>
      </w:r>
      <w:r>
        <w:t xml:space="preserve"> the </w:t>
      </w:r>
      <w:r w:rsidRPr="00C469B1">
        <w:rPr>
          <w:rStyle w:val="StyleUnderline"/>
        </w:rPr>
        <w:t>help they need</w:t>
      </w:r>
      <w:r>
        <w:t xml:space="preserve">, particularly around binaries but also looking beyond categories to spectra of gender and sexual identities (Bouman et al., 2017); </w:t>
      </w:r>
      <w:r w:rsidRPr="00ED3CE5">
        <w:rPr>
          <w:rStyle w:val="StyleUnderline"/>
          <w:highlight w:val="cyan"/>
        </w:rPr>
        <w:t>beyond</w:t>
      </w:r>
      <w:r>
        <w:t xml:space="preserve"> the </w:t>
      </w:r>
      <w:r w:rsidRPr="00ED3CE5">
        <w:rPr>
          <w:rStyle w:val="Emphasis"/>
          <w:highlight w:val="cyan"/>
        </w:rPr>
        <w:t>one-size-fits-all</w:t>
      </w:r>
      <w:r>
        <w:t xml:space="preserve"> </w:t>
      </w:r>
      <w:r w:rsidRPr="00C469B1">
        <w:rPr>
          <w:rStyle w:val="StyleUnderline"/>
        </w:rPr>
        <w:t>attempts to “fix</w:t>
      </w:r>
      <w:r>
        <w:t xml:space="preserve">” </w:t>
      </w:r>
      <w:r w:rsidRPr="00C469B1">
        <w:rPr>
          <w:rStyle w:val="StyleUnderline"/>
        </w:rPr>
        <w:t>processes</w:t>
      </w:r>
      <w:r>
        <w:t xml:space="preserve"> </w:t>
      </w:r>
      <w:r w:rsidRPr="00C469B1">
        <w:rPr>
          <w:rStyle w:val="StyleUnderline"/>
        </w:rPr>
        <w:t>of collecting</w:t>
      </w:r>
      <w:r>
        <w:t xml:space="preserve"> </w:t>
      </w:r>
      <w:r w:rsidRPr="00C469B1">
        <w:rPr>
          <w:rStyle w:val="StyleUnderline"/>
        </w:rPr>
        <w:t>data</w:t>
      </w:r>
      <w:r>
        <w:t xml:space="preserve"> about protected characteristics, the </w:t>
      </w:r>
      <w:r w:rsidRPr="00C469B1">
        <w:rPr>
          <w:rStyle w:val="StyleUnderline"/>
        </w:rPr>
        <w:t>nuances of different categories</w:t>
      </w:r>
      <w:r>
        <w:t xml:space="preserve"> of racialisation might </w:t>
      </w:r>
      <w:r w:rsidRPr="00C469B1">
        <w:rPr>
          <w:rStyle w:val="StyleUnderline"/>
        </w:rPr>
        <w:t>be appropriate for different settings</w:t>
      </w:r>
      <w:r>
        <w:t xml:space="preserve"> or purposes (Hanna et al., 2020); and </w:t>
      </w:r>
      <w:r w:rsidRPr="00ED3CE5">
        <w:rPr>
          <w:rStyle w:val="StyleUnderline"/>
          <w:highlight w:val="cyan"/>
        </w:rPr>
        <w:t xml:space="preserve">issues of </w:t>
      </w:r>
      <w:r w:rsidRPr="00ED3CE5">
        <w:rPr>
          <w:rStyle w:val="Emphasis"/>
          <w:highlight w:val="cyan"/>
        </w:rPr>
        <w:t>when to include</w:t>
      </w:r>
      <w:r>
        <w:t xml:space="preserve"> different aspects of </w:t>
      </w:r>
      <w:r w:rsidRPr="00ED3CE5">
        <w:rPr>
          <w:rStyle w:val="Emphasis"/>
          <w:highlight w:val="cyan"/>
        </w:rPr>
        <w:t>data</w:t>
      </w:r>
      <w:r w:rsidRPr="00ED3CE5">
        <w:rPr>
          <w:highlight w:val="cyan"/>
        </w:rPr>
        <w:t xml:space="preserve"> </w:t>
      </w:r>
      <w:r w:rsidRPr="00ED3CE5">
        <w:rPr>
          <w:rStyle w:val="Emphasis"/>
          <w:highlight w:val="cyan"/>
        </w:rPr>
        <w:t>in legal claims</w:t>
      </w:r>
      <w:r>
        <w:t xml:space="preserve"> </w:t>
      </w:r>
      <w:r w:rsidRPr="00C469B1">
        <w:rPr>
          <w:rStyle w:val="StyleUnderline"/>
        </w:rPr>
        <w:t>underpins</w:t>
      </w:r>
      <w:r>
        <w:t xml:space="preserve"> </w:t>
      </w:r>
      <w:r w:rsidRPr="00C469B1">
        <w:rPr>
          <w:rStyle w:val="StyleUnderline"/>
        </w:rPr>
        <w:t>the argument for intersectionality</w:t>
      </w:r>
      <w:r>
        <w:t xml:space="preserve"> (Crenshaw, 1989). Building on these engaged and contextually-</w:t>
      </w:r>
      <w:r w:rsidRPr="00ED3CE5">
        <w:t>aware</w:t>
      </w:r>
      <w:r>
        <w:t xml:space="preserve"> social science approaches, there is a critical periperformative gesture—a narrative about the narrative, a (re)setting of the terms under which critique can be performed—that is needed to constitute data as always being embedded within specific contexts, always embodying specific human lives.</w:t>
      </w:r>
    </w:p>
    <w:p w14:paraId="66B86AAF" w14:textId="77777777" w:rsidR="00BB6598" w:rsidRPr="003A0A03" w:rsidRDefault="00BB6598" w:rsidP="00BB6598">
      <w:r>
        <w:t>Hoffmann calls us to “</w:t>
      </w:r>
      <w:r w:rsidRPr="00ED3CE5">
        <w:rPr>
          <w:rStyle w:val="StyleUnderline"/>
          <w:highlight w:val="cyan"/>
        </w:rPr>
        <w:t>resist</w:t>
      </w:r>
      <w:r>
        <w:t xml:space="preserve"> uncomplicated </w:t>
      </w:r>
      <w:r w:rsidRPr="00ED3CE5">
        <w:rPr>
          <w:rStyle w:val="StyleUnderline"/>
          <w:highlight w:val="cyan"/>
        </w:rPr>
        <w:t>claims to neutrality</w:t>
      </w:r>
      <w:r w:rsidRPr="00C469B1">
        <w:rPr>
          <w:rStyle w:val="StyleUnderline"/>
        </w:rPr>
        <w:t xml:space="preserve"> or objectivity</w:t>
      </w:r>
      <w:r>
        <w:t xml:space="preserve">” (2018, p. 7), and this issue is </w:t>
      </w:r>
      <w:r w:rsidRPr="00C469B1">
        <w:rPr>
          <w:rStyle w:val="Emphasis"/>
        </w:rPr>
        <w:t>particularly prominent</w:t>
      </w:r>
      <w:r>
        <w:t xml:space="preserve"> in the </w:t>
      </w:r>
      <w:r w:rsidRPr="00ED3CE5">
        <w:rPr>
          <w:rStyle w:val="Emphasis"/>
          <w:highlight w:val="cyan"/>
        </w:rPr>
        <w:t>datafication of identity</w:t>
      </w:r>
      <w:r>
        <w:t xml:space="preserve">. </w:t>
      </w:r>
      <w:r w:rsidRPr="00C469B1">
        <w:rPr>
          <w:rStyle w:val="StyleUnderline"/>
        </w:rPr>
        <w:t>Queer</w:t>
      </w:r>
      <w:r>
        <w:t xml:space="preserve"> </w:t>
      </w:r>
      <w:r w:rsidRPr="00C469B1">
        <w:rPr>
          <w:rStyle w:val="StyleUnderline"/>
        </w:rPr>
        <w:t>theory</w:t>
      </w:r>
      <w:r>
        <w:t xml:space="preserve"> acts as an </w:t>
      </w:r>
      <w:r w:rsidRPr="00C469B1">
        <w:rPr>
          <w:rStyle w:val="StyleUnderline"/>
        </w:rPr>
        <w:t>important tool in</w:t>
      </w:r>
      <w:r>
        <w:t xml:space="preserve"> its “</w:t>
      </w:r>
      <w:r w:rsidRPr="00C469B1">
        <w:rPr>
          <w:rStyle w:val="StyleUnderline"/>
        </w:rPr>
        <w:t>radical anti</w:t>
      </w:r>
      <w:r>
        <w:t>-</w:t>
      </w:r>
      <w:r w:rsidRPr="00C469B1">
        <w:rPr>
          <w:rStyle w:val="StyleUnderline"/>
        </w:rPr>
        <w:t>identity politics</w:t>
      </w:r>
      <w:r>
        <w:t xml:space="preserve"> [that] </w:t>
      </w:r>
      <w:r w:rsidRPr="00C469B1">
        <w:rPr>
          <w:rStyle w:val="StyleUnderline"/>
        </w:rPr>
        <w:t xml:space="preserve">rejects a </w:t>
      </w:r>
      <w:r w:rsidRPr="00C469B1">
        <w:rPr>
          <w:rStyle w:val="Emphasis"/>
        </w:rPr>
        <w:t>stable</w:t>
      </w:r>
      <w:r w:rsidRPr="00C469B1">
        <w:rPr>
          <w:rStyle w:val="StyleUnderline"/>
        </w:rPr>
        <w:t xml:space="preserve">, </w:t>
      </w:r>
      <w:r w:rsidRPr="00C469B1">
        <w:rPr>
          <w:rStyle w:val="Emphasis"/>
        </w:rPr>
        <w:t>knowable</w:t>
      </w:r>
      <w:r w:rsidRPr="00C469B1">
        <w:rPr>
          <w:rStyle w:val="StyleUnderline"/>
        </w:rPr>
        <w:t xml:space="preserve"> </w:t>
      </w:r>
      <w:r w:rsidRPr="00C469B1">
        <w:rPr>
          <w:rStyle w:val="Emphasis"/>
        </w:rPr>
        <w:t>subject</w:t>
      </w:r>
      <w:r>
        <w:t>” (Green, 2007, p. 29). Similarly, in intersectional Black Feminist information studies, “</w:t>
      </w:r>
      <w:r w:rsidRPr="00C469B1">
        <w:rPr>
          <w:rStyle w:val="StyleUnderline"/>
        </w:rPr>
        <w:t>control over identity</w:t>
      </w:r>
      <w:r>
        <w:t xml:space="preserve"> </w:t>
      </w:r>
      <w:r w:rsidRPr="00ED3CE5">
        <w:rPr>
          <w:rStyle w:val="StyleUnderline"/>
          <w:highlight w:val="cyan"/>
        </w:rPr>
        <w:t>is</w:t>
      </w:r>
      <w:r>
        <w:t xml:space="preserve"> </w:t>
      </w:r>
      <w:r w:rsidRPr="00C469B1">
        <w:rPr>
          <w:rStyle w:val="Emphasis"/>
        </w:rPr>
        <w:t>political</w:t>
      </w:r>
      <w:r>
        <w:t xml:space="preserve"> </w:t>
      </w:r>
      <w:r w:rsidRPr="00C469B1">
        <w:rPr>
          <w:rStyle w:val="StyleUnderline"/>
        </w:rPr>
        <w:t>and</w:t>
      </w:r>
      <w:r>
        <w:t xml:space="preserve"> often a </w:t>
      </w:r>
      <w:r w:rsidRPr="00ED3CE5">
        <w:rPr>
          <w:rStyle w:val="StyleUnderline"/>
          <w:highlight w:val="cyan"/>
        </w:rPr>
        <w:t>matter</w:t>
      </w:r>
      <w:r w:rsidRPr="00ED3CE5">
        <w:rPr>
          <w:highlight w:val="cyan"/>
        </w:rPr>
        <w:t xml:space="preserve"> </w:t>
      </w:r>
      <w:r w:rsidRPr="00ED3CE5">
        <w:rPr>
          <w:rStyle w:val="StyleUnderline"/>
          <w:highlight w:val="cyan"/>
        </w:rPr>
        <w:t xml:space="preserve">of </w:t>
      </w:r>
      <w:r w:rsidRPr="00ED3CE5">
        <w:rPr>
          <w:rStyle w:val="Emphasis"/>
          <w:highlight w:val="cyan"/>
        </w:rPr>
        <w:t>public policy</w:t>
      </w:r>
      <w:r w:rsidRPr="00C469B1">
        <w:rPr>
          <w:rStyle w:val="Emphasis"/>
        </w:rPr>
        <w:t>”</w:t>
      </w:r>
      <w:r>
        <w:t xml:space="preserve"> (Noble, 2018, p. 135). On the one hand, </w:t>
      </w:r>
      <w:r w:rsidRPr="00C469B1">
        <w:rPr>
          <w:rStyle w:val="StyleUnderline"/>
        </w:rPr>
        <w:t xml:space="preserve">data </w:t>
      </w:r>
      <w:r w:rsidRPr="00ED3CE5">
        <w:rPr>
          <w:rStyle w:val="StyleUnderline"/>
          <w:highlight w:val="cyan"/>
        </w:rPr>
        <w:t>collection</w:t>
      </w:r>
      <w:r>
        <w:t xml:space="preserve"> </w:t>
      </w:r>
      <w:r w:rsidRPr="00C469B1">
        <w:rPr>
          <w:rStyle w:val="StyleUnderline"/>
        </w:rPr>
        <w:t>can</w:t>
      </w:r>
      <w:r>
        <w:t xml:space="preserve"> perform and thereby </w:t>
      </w:r>
      <w:r w:rsidRPr="00ED3CE5">
        <w:rPr>
          <w:rStyle w:val="Emphasis"/>
          <w:highlight w:val="cyan"/>
        </w:rPr>
        <w:t>impose</w:t>
      </w:r>
      <w:r w:rsidRPr="00ED3CE5">
        <w:rPr>
          <w:highlight w:val="cyan"/>
        </w:rPr>
        <w:t xml:space="preserve"> </w:t>
      </w:r>
      <w:r w:rsidRPr="00ED3CE5">
        <w:rPr>
          <w:rStyle w:val="Emphasis"/>
          <w:highlight w:val="cyan"/>
        </w:rPr>
        <w:t>fixed</w:t>
      </w:r>
      <w:r w:rsidRPr="00ED3CE5">
        <w:rPr>
          <w:highlight w:val="cyan"/>
        </w:rPr>
        <w:t xml:space="preserve"> </w:t>
      </w:r>
      <w:r w:rsidRPr="00ED3CE5">
        <w:rPr>
          <w:rStyle w:val="Emphasis"/>
          <w:highlight w:val="cyan"/>
        </w:rPr>
        <w:t>categories</w:t>
      </w:r>
      <w:r>
        <w:t xml:space="preserve"> (</w:t>
      </w:r>
      <w:r w:rsidRPr="00C469B1">
        <w:rPr>
          <w:rStyle w:val="StyleUnderline"/>
        </w:rPr>
        <w:t xml:space="preserve">such as </w:t>
      </w:r>
      <w:r w:rsidRPr="00ED3CE5">
        <w:rPr>
          <w:rStyle w:val="Emphasis"/>
          <w:highlight w:val="cyan"/>
        </w:rPr>
        <w:t>gender</w:t>
      </w:r>
      <w:r>
        <w:t xml:space="preserve"> </w:t>
      </w:r>
      <w:r w:rsidRPr="00C469B1">
        <w:rPr>
          <w:rStyle w:val="StyleUnderline"/>
        </w:rPr>
        <w:t xml:space="preserve">and/or </w:t>
      </w:r>
      <w:r w:rsidRPr="00ED3CE5">
        <w:rPr>
          <w:rStyle w:val="Emphasis"/>
          <w:highlight w:val="cyan"/>
        </w:rPr>
        <w:t>sexual</w:t>
      </w:r>
      <w:r w:rsidRPr="00C469B1">
        <w:rPr>
          <w:rStyle w:val="StyleUnderline"/>
        </w:rPr>
        <w:t xml:space="preserve"> </w:t>
      </w:r>
      <w:r w:rsidRPr="00ED3CE5">
        <w:rPr>
          <w:rStyle w:val="StyleUnderline"/>
          <w:highlight w:val="cyan"/>
        </w:rPr>
        <w:t>identities</w:t>
      </w:r>
      <w:r>
        <w:t xml:space="preserve"> </w:t>
      </w:r>
      <w:r w:rsidRPr="00C469B1">
        <w:rPr>
          <w:rStyle w:val="StyleUnderline"/>
        </w:rPr>
        <w:t>and</w:t>
      </w:r>
      <w:r>
        <w:t xml:space="preserve">/or </w:t>
      </w:r>
      <w:r w:rsidRPr="00C469B1">
        <w:rPr>
          <w:rStyle w:val="Emphasis"/>
        </w:rPr>
        <w:t>expressions</w:t>
      </w:r>
      <w:r>
        <w:t xml:space="preserve">) </w:t>
      </w:r>
      <w:r w:rsidRPr="00C469B1">
        <w:rPr>
          <w:rStyle w:val="StyleUnderline"/>
        </w:rPr>
        <w:t>on people for whom such categories do not apply</w:t>
      </w:r>
      <w:r>
        <w:t xml:space="preserve">, while on the other hand, </w:t>
      </w:r>
      <w:r w:rsidRPr="00C469B1">
        <w:rPr>
          <w:rStyle w:val="StyleUnderline"/>
        </w:rPr>
        <w:t>lack</w:t>
      </w:r>
      <w:r>
        <w:t xml:space="preserve"> </w:t>
      </w:r>
      <w:r w:rsidRPr="00C469B1">
        <w:rPr>
          <w:rStyle w:val="StyleUnderline"/>
        </w:rPr>
        <w:t>of</w:t>
      </w:r>
      <w:r>
        <w:t xml:space="preserve"> acknowledgement of </w:t>
      </w:r>
      <w:r w:rsidRPr="00C469B1">
        <w:rPr>
          <w:rStyle w:val="StyleUnderline"/>
        </w:rPr>
        <w:t>intersecting</w:t>
      </w:r>
      <w:r>
        <w:t xml:space="preserve"> </w:t>
      </w:r>
      <w:r w:rsidRPr="00C469B1">
        <w:rPr>
          <w:rStyle w:val="StyleUnderline"/>
        </w:rPr>
        <w:t>categories</w:t>
      </w:r>
      <w:r>
        <w:t xml:space="preserve"> (such as being both Black and a woman) </w:t>
      </w:r>
      <w:r w:rsidRPr="00C469B1">
        <w:rPr>
          <w:rStyle w:val="StyleUnderline"/>
        </w:rPr>
        <w:t>can</w:t>
      </w:r>
      <w:r>
        <w:t xml:space="preserve"> perform and thereby </w:t>
      </w:r>
      <w:r w:rsidRPr="00ED3CE5">
        <w:rPr>
          <w:rStyle w:val="Emphasis"/>
          <w:highlight w:val="cyan"/>
        </w:rPr>
        <w:t>impose</w:t>
      </w:r>
      <w:r w:rsidRPr="00ED3CE5">
        <w:rPr>
          <w:highlight w:val="cyan"/>
        </w:rPr>
        <w:t xml:space="preserve"> </w:t>
      </w:r>
      <w:r w:rsidRPr="00ED3CE5">
        <w:rPr>
          <w:rStyle w:val="Emphasis"/>
          <w:highlight w:val="cyan"/>
        </w:rPr>
        <w:t>deficit</w:t>
      </w:r>
      <w:r w:rsidRPr="00ED3CE5">
        <w:rPr>
          <w:highlight w:val="cyan"/>
        </w:rPr>
        <w:t xml:space="preserve"> </w:t>
      </w:r>
      <w:r w:rsidRPr="00ED3CE5">
        <w:rPr>
          <w:rStyle w:val="Emphasis"/>
          <w:highlight w:val="cyan"/>
        </w:rPr>
        <w:t>narratives</w:t>
      </w:r>
      <w:r>
        <w:t xml:space="preserve">. In both cases, </w:t>
      </w:r>
      <w:r w:rsidRPr="00C469B1">
        <w:rPr>
          <w:rStyle w:val="StyleUnderline"/>
        </w:rPr>
        <w:t xml:space="preserve">people’s </w:t>
      </w:r>
      <w:r w:rsidRPr="00ED3CE5">
        <w:rPr>
          <w:rStyle w:val="Emphasis"/>
          <w:highlight w:val="cyan"/>
        </w:rPr>
        <w:t>identities</w:t>
      </w:r>
      <w:r w:rsidRPr="00C469B1">
        <w:rPr>
          <w:rStyle w:val="StyleUnderline"/>
        </w:rPr>
        <w:t xml:space="preserve"> and </w:t>
      </w:r>
      <w:r w:rsidRPr="00C469B1">
        <w:rPr>
          <w:rStyle w:val="Emphasis"/>
        </w:rPr>
        <w:t>experiences</w:t>
      </w:r>
      <w:r w:rsidRPr="00C469B1">
        <w:rPr>
          <w:rStyle w:val="StyleUnderline"/>
        </w:rPr>
        <w:t xml:space="preserve"> </w:t>
      </w:r>
      <w:r w:rsidRPr="00ED3CE5">
        <w:rPr>
          <w:rStyle w:val="StyleUnderline"/>
          <w:highlight w:val="cyan"/>
        </w:rPr>
        <w:t>are</w:t>
      </w:r>
      <w:r w:rsidRPr="00C469B1">
        <w:rPr>
          <w:rStyle w:val="StyleUnderline"/>
        </w:rPr>
        <w:t xml:space="preserve"> often </w:t>
      </w:r>
      <w:r w:rsidRPr="00ED3CE5">
        <w:rPr>
          <w:rStyle w:val="Emphasis"/>
          <w:highlight w:val="cyan"/>
        </w:rPr>
        <w:t>erased</w:t>
      </w:r>
      <w:r>
        <w:t xml:space="preserve">. </w:t>
      </w:r>
      <w:r w:rsidRPr="00C469B1">
        <w:rPr>
          <w:rStyle w:val="StyleUnderline"/>
        </w:rPr>
        <w:t>These</w:t>
      </w:r>
      <w:r>
        <w:t xml:space="preserve"> </w:t>
      </w:r>
      <w:r w:rsidRPr="00C469B1">
        <w:rPr>
          <w:rStyle w:val="StyleUnderline"/>
        </w:rPr>
        <w:t>perspectives</w:t>
      </w:r>
      <w:r>
        <w:t xml:space="preserve"> </w:t>
      </w:r>
      <w:r w:rsidRPr="00C469B1">
        <w:rPr>
          <w:rStyle w:val="Emphasis"/>
        </w:rPr>
        <w:t>demand a critique</w:t>
      </w:r>
      <w:r>
        <w:t xml:space="preserve"> </w:t>
      </w:r>
      <w:r w:rsidRPr="00C469B1">
        <w:rPr>
          <w:rStyle w:val="StyleUnderline"/>
        </w:rPr>
        <w:t>of oppressive tools</w:t>
      </w:r>
      <w:r>
        <w:t xml:space="preserve"> </w:t>
      </w:r>
      <w:r w:rsidRPr="00C469B1">
        <w:rPr>
          <w:rStyle w:val="StyleUnderline"/>
        </w:rPr>
        <w:t>such as</w:t>
      </w:r>
      <w:r>
        <w:t xml:space="preserve"> “</w:t>
      </w:r>
      <w:r w:rsidRPr="00ED3CE5">
        <w:rPr>
          <w:rStyle w:val="Emphasis"/>
          <w:highlight w:val="cyan"/>
        </w:rPr>
        <w:t>menu-driven identities</w:t>
      </w:r>
      <w:r>
        <w:t xml:space="preserve">” (Nakamura, 2002, pp. 101-102) </w:t>
      </w:r>
      <w:r w:rsidRPr="00C469B1">
        <w:rPr>
          <w:rStyle w:val="StyleUnderline"/>
        </w:rPr>
        <w:t>that</w:t>
      </w:r>
      <w:r>
        <w:t xml:space="preserve"> </w:t>
      </w:r>
      <w:r w:rsidRPr="00ED3CE5">
        <w:rPr>
          <w:rStyle w:val="Emphasis"/>
          <w:highlight w:val="cyan"/>
        </w:rPr>
        <w:t>produce</w:t>
      </w:r>
      <w:r>
        <w:t xml:space="preserve"> and reproduce </w:t>
      </w:r>
      <w:r w:rsidRPr="00ED3CE5">
        <w:rPr>
          <w:rStyle w:val="Emphasis"/>
          <w:highlight w:val="cyan"/>
        </w:rPr>
        <w:t>binaries</w:t>
      </w:r>
      <w:r w:rsidRPr="00ED3CE5">
        <w:rPr>
          <w:highlight w:val="cyan"/>
        </w:rPr>
        <w:t xml:space="preserve"> </w:t>
      </w:r>
      <w:r w:rsidRPr="00ED3CE5">
        <w:rPr>
          <w:rStyle w:val="StyleUnderline"/>
          <w:highlight w:val="cyan"/>
        </w:rPr>
        <w:t>and</w:t>
      </w:r>
      <w:r w:rsidRPr="00ED3CE5">
        <w:rPr>
          <w:highlight w:val="cyan"/>
        </w:rPr>
        <w:t xml:space="preserve"> </w:t>
      </w:r>
      <w:r w:rsidRPr="00ED3CE5">
        <w:rPr>
          <w:rStyle w:val="Emphasis"/>
          <w:highlight w:val="cyan"/>
        </w:rPr>
        <w:t>hierarchies</w:t>
      </w:r>
      <w:r>
        <w:t xml:space="preserve">. </w:t>
      </w:r>
      <w:r w:rsidRPr="00C469B1">
        <w:rPr>
          <w:rStyle w:val="StyleUnderline"/>
        </w:rPr>
        <w:t xml:space="preserve">When we understand </w:t>
      </w:r>
      <w:r w:rsidRPr="00C469B1">
        <w:rPr>
          <w:rStyle w:val="Emphasis"/>
        </w:rPr>
        <w:t>datafication</w:t>
      </w:r>
      <w:r w:rsidRPr="00C469B1">
        <w:rPr>
          <w:rStyle w:val="StyleUnderline"/>
        </w:rPr>
        <w:t xml:space="preserve"> </w:t>
      </w:r>
      <w:r w:rsidRPr="00C469B1">
        <w:rPr>
          <w:rStyle w:val="Emphasis"/>
        </w:rPr>
        <w:t>of gender labels</w:t>
      </w:r>
      <w:r>
        <w:t xml:space="preserve">, for example, </w:t>
      </w:r>
      <w:r w:rsidRPr="00C469B1">
        <w:rPr>
          <w:rStyle w:val="StyleUnderline"/>
        </w:rPr>
        <w:t>as</w:t>
      </w:r>
      <w:r>
        <w:t xml:space="preserve"> </w:t>
      </w:r>
      <w:r w:rsidRPr="00C469B1">
        <w:rPr>
          <w:rStyle w:val="StyleUnderline"/>
        </w:rPr>
        <w:t>contextual</w:t>
      </w:r>
      <w:r>
        <w:t xml:space="preserve"> </w:t>
      </w:r>
      <w:r w:rsidRPr="00C469B1">
        <w:rPr>
          <w:rStyle w:val="StyleUnderline"/>
        </w:rPr>
        <w:t>and shifting over time</w:t>
      </w:r>
      <w:r>
        <w:t xml:space="preserve"> (Szulc, 2020), </w:t>
      </w:r>
      <w:r w:rsidRPr="00C469B1">
        <w:rPr>
          <w:rStyle w:val="StyleUnderline"/>
        </w:rPr>
        <w:t>or racial categories as colonial</w:t>
      </w:r>
      <w:r>
        <w:t xml:space="preserve"> </w:t>
      </w:r>
      <w:r w:rsidRPr="00C469B1">
        <w:rPr>
          <w:rStyle w:val="StyleUnderline"/>
        </w:rPr>
        <w:t xml:space="preserve">and technological </w:t>
      </w:r>
      <w:r w:rsidRPr="00C469B1">
        <w:rPr>
          <w:rStyle w:val="Emphasis"/>
        </w:rPr>
        <w:t>constructs</w:t>
      </w:r>
      <w:r>
        <w:t xml:space="preserve"> (Hanna et al., 2020; Birhane and Guest, 2020; Benjamin, 2019), then simply adding more options to the menu, or even free text boxes, is neither subversive nor adequate. </w:t>
      </w:r>
      <w:r w:rsidRPr="003A0A03">
        <w:rPr>
          <w:rStyle w:val="StyleUnderline"/>
          <w:sz w:val="26"/>
          <w:szCs w:val="26"/>
        </w:rPr>
        <w:t xml:space="preserve">It is the </w:t>
      </w:r>
      <w:r w:rsidRPr="00ED3CE5">
        <w:rPr>
          <w:rStyle w:val="Emphasis"/>
          <w:sz w:val="26"/>
          <w:szCs w:val="26"/>
          <w:highlight w:val="cyan"/>
        </w:rPr>
        <w:t>act of data collection</w:t>
      </w:r>
      <w:r w:rsidRPr="003A0A03">
        <w:rPr>
          <w:rStyle w:val="StyleUnderline"/>
          <w:sz w:val="26"/>
          <w:szCs w:val="26"/>
        </w:rPr>
        <w:t xml:space="preserve"> </w:t>
      </w:r>
      <w:r w:rsidRPr="00ED3CE5">
        <w:rPr>
          <w:rStyle w:val="StyleUnderline"/>
          <w:sz w:val="26"/>
          <w:szCs w:val="26"/>
          <w:highlight w:val="cyan"/>
        </w:rPr>
        <w:t>conceived</w:t>
      </w:r>
      <w:r w:rsidRPr="003A0A03">
        <w:rPr>
          <w:sz w:val="26"/>
          <w:szCs w:val="26"/>
        </w:rPr>
        <w:t xml:space="preserve"> </w:t>
      </w:r>
      <w:r w:rsidRPr="00ED3CE5">
        <w:rPr>
          <w:rStyle w:val="StyleUnderline"/>
          <w:sz w:val="26"/>
          <w:szCs w:val="26"/>
          <w:highlight w:val="cyan"/>
        </w:rPr>
        <w:t>as</w:t>
      </w:r>
      <w:r w:rsidRPr="003A0A03">
        <w:rPr>
          <w:rStyle w:val="StyleUnderline"/>
          <w:sz w:val="26"/>
          <w:szCs w:val="26"/>
        </w:rPr>
        <w:t xml:space="preserve"> </w:t>
      </w:r>
      <w:r w:rsidRPr="00ED3CE5">
        <w:rPr>
          <w:rStyle w:val="StyleUnderline"/>
          <w:sz w:val="26"/>
          <w:szCs w:val="26"/>
        </w:rPr>
        <w:t>a</w:t>
      </w:r>
      <w:r w:rsidRPr="003A0A03">
        <w:rPr>
          <w:rStyle w:val="StyleUnderline"/>
          <w:sz w:val="26"/>
          <w:szCs w:val="26"/>
        </w:rPr>
        <w:t xml:space="preserve"> </w:t>
      </w:r>
      <w:r w:rsidRPr="003A0A03">
        <w:rPr>
          <w:rStyle w:val="Emphasis"/>
          <w:sz w:val="26"/>
          <w:szCs w:val="26"/>
        </w:rPr>
        <w:t>specific gesture</w:t>
      </w:r>
      <w:r w:rsidRPr="003A0A03">
        <w:rPr>
          <w:sz w:val="26"/>
          <w:szCs w:val="26"/>
        </w:rPr>
        <w:t xml:space="preserve"> </w:t>
      </w:r>
      <w:r w:rsidRPr="00ED3CE5">
        <w:rPr>
          <w:rStyle w:val="StyleUnderline"/>
          <w:sz w:val="26"/>
          <w:szCs w:val="26"/>
          <w:highlight w:val="cyan"/>
        </w:rPr>
        <w:t>performed</w:t>
      </w:r>
      <w:r w:rsidRPr="003A0A03">
        <w:rPr>
          <w:rStyle w:val="StyleUnderline"/>
          <w:sz w:val="26"/>
          <w:szCs w:val="26"/>
        </w:rPr>
        <w:t xml:space="preserve"> </w:t>
      </w:r>
      <w:r w:rsidRPr="00ED3CE5">
        <w:rPr>
          <w:rStyle w:val="StyleUnderline"/>
          <w:sz w:val="26"/>
          <w:szCs w:val="26"/>
          <w:highlight w:val="cyan"/>
        </w:rPr>
        <w:t>at</w:t>
      </w:r>
      <w:r w:rsidRPr="003A0A03">
        <w:rPr>
          <w:rStyle w:val="StyleUnderline"/>
          <w:sz w:val="26"/>
          <w:szCs w:val="26"/>
        </w:rPr>
        <w:t xml:space="preserve"> a </w:t>
      </w:r>
      <w:r w:rsidRPr="003A0A03">
        <w:rPr>
          <w:rStyle w:val="Emphasis"/>
          <w:sz w:val="26"/>
          <w:szCs w:val="26"/>
        </w:rPr>
        <w:t xml:space="preserve">specific </w:t>
      </w:r>
      <w:r w:rsidRPr="00ED3CE5">
        <w:rPr>
          <w:rStyle w:val="Emphasis"/>
          <w:sz w:val="26"/>
          <w:szCs w:val="26"/>
          <w:highlight w:val="cyan"/>
        </w:rPr>
        <w:t>point in time</w:t>
      </w:r>
      <w:r w:rsidRPr="003A0A03">
        <w:rPr>
          <w:sz w:val="26"/>
          <w:szCs w:val="26"/>
        </w:rPr>
        <w:t xml:space="preserve"> </w:t>
      </w:r>
      <w:r w:rsidRPr="003A0A03">
        <w:t>that is</w:t>
      </w:r>
      <w:r w:rsidRPr="003A0A03">
        <w:rPr>
          <w:sz w:val="26"/>
          <w:szCs w:val="26"/>
        </w:rPr>
        <w:t xml:space="preserve"> </w:t>
      </w:r>
      <w:r w:rsidRPr="003A0A03">
        <w:rPr>
          <w:rStyle w:val="StyleUnderline"/>
        </w:rPr>
        <w:t>carried forward into</w:t>
      </w:r>
      <w:r w:rsidRPr="003A0A03">
        <w:t xml:space="preserve"> (</w:t>
      </w:r>
      <w:r w:rsidRPr="003A0A03">
        <w:rPr>
          <w:rStyle w:val="StyleUnderline"/>
        </w:rPr>
        <w:t xml:space="preserve">the </w:t>
      </w:r>
      <w:r w:rsidRPr="003A0A03">
        <w:rPr>
          <w:rStyle w:val="Emphasis"/>
        </w:rPr>
        <w:t>illusion</w:t>
      </w:r>
      <w:r w:rsidRPr="003A0A03">
        <w:rPr>
          <w:rStyle w:val="StyleUnderline"/>
        </w:rPr>
        <w:t xml:space="preserve"> of</w:t>
      </w:r>
      <w:r w:rsidRPr="003A0A03">
        <w:t xml:space="preserve">) </w:t>
      </w:r>
      <w:r w:rsidRPr="003A0A03">
        <w:rPr>
          <w:rStyle w:val="StyleUnderline"/>
        </w:rPr>
        <w:t xml:space="preserve">an </w:t>
      </w:r>
      <w:r w:rsidRPr="003A0A03">
        <w:rPr>
          <w:rStyle w:val="Emphasis"/>
        </w:rPr>
        <w:t>objective</w:t>
      </w:r>
      <w:r w:rsidRPr="003A0A03">
        <w:rPr>
          <w:rStyle w:val="StyleUnderline"/>
        </w:rPr>
        <w:t xml:space="preserve"> fact</w:t>
      </w:r>
      <w:r w:rsidRPr="003A0A03">
        <w:t xml:space="preserve"> </w:t>
      </w:r>
      <w:r w:rsidRPr="001361E2">
        <w:rPr>
          <w:rStyle w:val="StyleUnderline"/>
          <w:highlight w:val="cyan"/>
        </w:rPr>
        <w:t>that</w:t>
      </w:r>
      <w:r w:rsidRPr="003A0A03">
        <w:rPr>
          <w:rStyle w:val="StyleUnderline"/>
        </w:rPr>
        <w:t xml:space="preserve"> </w:t>
      </w:r>
      <w:r w:rsidRPr="001361E2">
        <w:rPr>
          <w:rStyle w:val="Emphasis"/>
          <w:highlight w:val="cyan"/>
        </w:rPr>
        <w:t>reproduces inequalities</w:t>
      </w:r>
      <w:r w:rsidRPr="003A0A03">
        <w:t>.</w:t>
      </w:r>
    </w:p>
    <w:p w14:paraId="4BE19BC9" w14:textId="77777777" w:rsidR="00BB6598" w:rsidRDefault="00BB6598" w:rsidP="00BB6598">
      <w:r w:rsidRPr="003A0A03">
        <w:rPr>
          <w:rStyle w:val="StyleUnderline"/>
        </w:rPr>
        <w:t xml:space="preserve">Existing </w:t>
      </w:r>
      <w:r w:rsidRPr="001361E2">
        <w:rPr>
          <w:rStyle w:val="StyleUnderline"/>
          <w:highlight w:val="cyan"/>
        </w:rPr>
        <w:t>precarities</w:t>
      </w:r>
      <w:r>
        <w:t xml:space="preserve"> (including of identity such as gender, race or class) </w:t>
      </w:r>
      <w:r w:rsidRPr="003A0A03">
        <w:rPr>
          <w:rStyle w:val="StyleUnderline"/>
        </w:rPr>
        <w:t xml:space="preserve">are </w:t>
      </w:r>
      <w:r w:rsidRPr="001361E2">
        <w:rPr>
          <w:rStyle w:val="Emphasis"/>
          <w:highlight w:val="cyan"/>
        </w:rPr>
        <w:t>closely linked</w:t>
      </w:r>
      <w:r w:rsidRPr="003A0A03">
        <w:rPr>
          <w:rStyle w:val="StyleUnderline"/>
        </w:rPr>
        <w:t xml:space="preserve"> </w:t>
      </w:r>
      <w:r w:rsidRPr="001361E2">
        <w:rPr>
          <w:rStyle w:val="StyleUnderline"/>
          <w:highlight w:val="cyan"/>
        </w:rPr>
        <w:t>to</w:t>
      </w:r>
      <w:r>
        <w:t xml:space="preserve"> </w:t>
      </w:r>
      <w:r w:rsidRPr="003A0A03">
        <w:rPr>
          <w:rStyle w:val="StyleUnderline"/>
        </w:rPr>
        <w:t xml:space="preserve">levels of </w:t>
      </w:r>
      <w:r w:rsidRPr="001361E2">
        <w:rPr>
          <w:rStyle w:val="StyleUnderline"/>
          <w:highlight w:val="cyan"/>
        </w:rPr>
        <w:t>identification</w:t>
      </w:r>
      <w:r>
        <w:t xml:space="preserve"> over identity (Wood, 2017, p. 45), </w:t>
      </w:r>
      <w:r w:rsidRPr="003A0A03">
        <w:rPr>
          <w:rStyle w:val="StyleUnderline"/>
        </w:rPr>
        <w:t xml:space="preserve">in which </w:t>
      </w:r>
      <w:r w:rsidRPr="001361E2">
        <w:rPr>
          <w:rStyle w:val="Emphasis"/>
          <w:highlight w:val="cyan"/>
        </w:rPr>
        <w:t>agency</w:t>
      </w:r>
      <w:r>
        <w:t xml:space="preserve"> over one’s own life and experiences </w:t>
      </w:r>
      <w:r w:rsidRPr="003A0A03">
        <w:rPr>
          <w:rStyle w:val="StyleUnderline"/>
        </w:rPr>
        <w:t xml:space="preserve">is </w:t>
      </w:r>
      <w:r w:rsidRPr="001361E2">
        <w:rPr>
          <w:rStyle w:val="StyleUnderline"/>
          <w:highlight w:val="cyan"/>
        </w:rPr>
        <w:t>subsumed under</w:t>
      </w:r>
      <w:r w:rsidRPr="003A0A03">
        <w:rPr>
          <w:rStyle w:val="StyleUnderline"/>
        </w:rPr>
        <w:t xml:space="preserve"> the</w:t>
      </w:r>
      <w:r>
        <w:t xml:space="preserve"> </w:t>
      </w:r>
      <w:r w:rsidRPr="003A0A03">
        <w:rPr>
          <w:rStyle w:val="Emphasis"/>
        </w:rPr>
        <w:t>imposition</w:t>
      </w:r>
      <w:r>
        <w:t xml:space="preserve"> </w:t>
      </w:r>
      <w:r w:rsidRPr="003A0A03">
        <w:rPr>
          <w:rStyle w:val="Emphasis"/>
        </w:rPr>
        <w:t xml:space="preserve">of </w:t>
      </w:r>
      <w:r w:rsidRPr="001361E2">
        <w:rPr>
          <w:rStyle w:val="Emphasis"/>
          <w:highlight w:val="cyan"/>
        </w:rPr>
        <w:t>categories</w:t>
      </w:r>
      <w:r>
        <w:t xml:space="preserve"> </w:t>
      </w:r>
      <w:r w:rsidRPr="003A0A03">
        <w:rPr>
          <w:rStyle w:val="StyleUnderline"/>
        </w:rPr>
        <w:t>for administration</w:t>
      </w:r>
      <w:r>
        <w:t xml:space="preserve">, </w:t>
      </w:r>
      <w:r w:rsidRPr="003A0A03">
        <w:rPr>
          <w:rStyle w:val="Emphasis"/>
        </w:rPr>
        <w:t>monitoring</w:t>
      </w:r>
      <w:r>
        <w:t xml:space="preserve"> </w:t>
      </w:r>
      <w:r w:rsidRPr="003A0A03">
        <w:rPr>
          <w:rStyle w:val="StyleUnderline"/>
        </w:rPr>
        <w:t>or</w:t>
      </w:r>
      <w:r>
        <w:t xml:space="preserve"> </w:t>
      </w:r>
      <w:r w:rsidRPr="003A0A03">
        <w:rPr>
          <w:rStyle w:val="Emphasis"/>
        </w:rPr>
        <w:t>control</w:t>
      </w:r>
      <w:r>
        <w:t xml:space="preserve"> </w:t>
      </w:r>
      <w:r w:rsidRPr="003A0A03">
        <w:rPr>
          <w:rStyle w:val="StyleUnderline"/>
        </w:rPr>
        <w:t>by dominant actors.</w:t>
      </w:r>
      <w:r>
        <w:t xml:space="preserve"> But equitable representation is nothing without systemic transformation of the underlying structures and narratives (D’Ignazio and Klein, 2020, p. 31). Data feminism enacts a refusal of perpetuity based on one-time consent, of shallowly disruptive “venture discourse”, and of harmful data regimes and logics that valorise the objective as a thin moral cover (Cifor, Garcia et al., 2019). As Ruha Benjamin writes:</w:t>
      </w:r>
    </w:p>
    <w:p w14:paraId="29224131" w14:textId="77777777" w:rsidR="00BB6598" w:rsidRDefault="00BB6598" w:rsidP="00BB6598">
      <w:r>
        <w:t>The employment of new technologies that reflect and reproduce existing inequalities but that are promoted and perceived as more objective or progressive than the discriminatory systems of a previous era. (Benjamin, 2019, pp. 5-6)</w:t>
      </w:r>
    </w:p>
    <w:p w14:paraId="222BC01B" w14:textId="77777777" w:rsidR="00BB6598" w:rsidRDefault="00BB6598" w:rsidP="00BB6598">
      <w:pPr>
        <w:pStyle w:val="Heading4"/>
      </w:pPr>
      <w:r>
        <w:t xml:space="preserve">Specifically weaponization of </w:t>
      </w:r>
      <w:r w:rsidRPr="0053432F">
        <w:rPr>
          <w:u w:val="single"/>
        </w:rPr>
        <w:t>surveillance tech</w:t>
      </w:r>
      <w:r>
        <w:t xml:space="preserve"> </w:t>
      </w:r>
    </w:p>
    <w:p w14:paraId="03759458" w14:textId="77777777" w:rsidR="00BB6598" w:rsidRPr="00414BFF" w:rsidRDefault="00BB6598" w:rsidP="00BB6598">
      <w:r w:rsidRPr="00CB49DE">
        <w:rPr>
          <w:rStyle w:val="Style13ptBold"/>
        </w:rPr>
        <w:t>Kladzyk 23</w:t>
      </w:r>
      <w:r>
        <w:t xml:space="preserve"> [Rene, senior investigator at POGO with more than 15 years of experience investigating U.S.-Mexico border issues. Policing Gender: How Surveillance Tech Aids Enforcement of Anti-Trans Laws” https://www.pogo.org/investigations/policing-gender-how-surveillance-tech-aids-enforcement-of-anti-trans-laws]</w:t>
      </w:r>
    </w:p>
    <w:p w14:paraId="50C8A0DA" w14:textId="77777777" w:rsidR="00BB6598" w:rsidRPr="00CB49DE" w:rsidRDefault="00BB6598" w:rsidP="00BB6598">
      <w:pPr>
        <w:rPr>
          <w:sz w:val="16"/>
        </w:rPr>
      </w:pPr>
      <w:r w:rsidRPr="00CB49DE">
        <w:rPr>
          <w:sz w:val="16"/>
        </w:rPr>
        <w:t xml:space="preserve">A vast trove of documents are housed within the </w:t>
      </w:r>
      <w:r w:rsidRPr="008028DE">
        <w:rPr>
          <w:rStyle w:val="StyleUnderline"/>
          <w:highlight w:val="cyan"/>
        </w:rPr>
        <w:t>Florida</w:t>
      </w:r>
      <w:r w:rsidRPr="00CB49DE">
        <w:rPr>
          <w:rStyle w:val="StyleUnderline"/>
        </w:rPr>
        <w:t xml:space="preserve"> </w:t>
      </w:r>
      <w:r w:rsidRPr="008028DE">
        <w:rPr>
          <w:rStyle w:val="StyleUnderline"/>
          <w:highlight w:val="cyan"/>
        </w:rPr>
        <w:t>governor’s</w:t>
      </w:r>
      <w:r w:rsidRPr="00CB49DE">
        <w:rPr>
          <w:rStyle w:val="StyleUnderline"/>
        </w:rPr>
        <w:t xml:space="preserve"> Office</w:t>
      </w:r>
      <w:r w:rsidRPr="00CB49DE">
        <w:rPr>
          <w:sz w:val="16"/>
        </w:rPr>
        <w:t xml:space="preserve"> of Policy and Budget: fiscal analyses, budget reports — the usual suspects. As of February, this office also </w:t>
      </w:r>
      <w:r w:rsidRPr="008028DE">
        <w:rPr>
          <w:rStyle w:val="StyleUnderline"/>
          <w:highlight w:val="cyan"/>
        </w:rPr>
        <w:t>holds</w:t>
      </w:r>
      <w:r w:rsidRPr="00CB49DE">
        <w:rPr>
          <w:sz w:val="16"/>
        </w:rPr>
        <w:t xml:space="preserve"> a </w:t>
      </w:r>
      <w:r w:rsidRPr="008028DE">
        <w:rPr>
          <w:rStyle w:val="StyleUnderline"/>
          <w:highlight w:val="cyan"/>
        </w:rPr>
        <w:t>detailed list of</w:t>
      </w:r>
      <w:r w:rsidRPr="00CB49DE">
        <w:rPr>
          <w:rStyle w:val="StyleUnderline"/>
        </w:rPr>
        <w:t xml:space="preserve"> the number</w:t>
      </w:r>
      <w:r w:rsidRPr="00CB49DE">
        <w:rPr>
          <w:sz w:val="16"/>
        </w:rPr>
        <w:t xml:space="preserve"> </w:t>
      </w:r>
      <w:r w:rsidRPr="00CB49DE">
        <w:rPr>
          <w:rStyle w:val="StyleUnderline"/>
        </w:rPr>
        <w:t>of</w:t>
      </w:r>
      <w:r w:rsidRPr="00CB49DE">
        <w:rPr>
          <w:sz w:val="16"/>
        </w:rPr>
        <w:t xml:space="preserve"> Florida </w:t>
      </w:r>
      <w:r w:rsidRPr="00CB49DE">
        <w:rPr>
          <w:rStyle w:val="StyleUnderline"/>
        </w:rPr>
        <w:t xml:space="preserve">college </w:t>
      </w:r>
      <w:r w:rsidRPr="008028DE">
        <w:rPr>
          <w:rStyle w:val="StyleUnderline"/>
          <w:highlight w:val="cyan"/>
        </w:rPr>
        <w:t>students</w:t>
      </w:r>
      <w:r w:rsidRPr="00CB49DE">
        <w:rPr>
          <w:sz w:val="16"/>
        </w:rPr>
        <w:t xml:space="preserve"> who have been </w:t>
      </w:r>
      <w:r w:rsidRPr="008028DE">
        <w:rPr>
          <w:rStyle w:val="StyleUnderline"/>
          <w:highlight w:val="cyan"/>
        </w:rPr>
        <w:t>diagnosed with gender dysphoria</w:t>
      </w:r>
      <w:r w:rsidRPr="00CB49DE">
        <w:rPr>
          <w:sz w:val="16"/>
        </w:rPr>
        <w:t xml:space="preserve"> </w:t>
      </w:r>
      <w:r w:rsidRPr="00CB49DE">
        <w:rPr>
          <w:rStyle w:val="StyleUnderline"/>
        </w:rPr>
        <w:t>or</w:t>
      </w:r>
      <w:r w:rsidRPr="00CB49DE">
        <w:rPr>
          <w:sz w:val="16"/>
        </w:rPr>
        <w:t xml:space="preserve"> who have </w:t>
      </w:r>
      <w:r w:rsidRPr="00CB49DE">
        <w:rPr>
          <w:rStyle w:val="StyleUnderline"/>
        </w:rPr>
        <w:t>sought gender-affirming</w:t>
      </w:r>
      <w:r w:rsidRPr="00CB49DE">
        <w:rPr>
          <w:sz w:val="16"/>
        </w:rPr>
        <w:t xml:space="preserve"> medical care at state university medical clinics. That’s because Governor Ron </w:t>
      </w:r>
      <w:r w:rsidRPr="008028DE">
        <w:rPr>
          <w:rStyle w:val="StyleUnderline"/>
          <w:highlight w:val="cyan"/>
        </w:rPr>
        <w:t>DeSantis</w:t>
      </w:r>
      <w:r w:rsidRPr="00CB49DE">
        <w:rPr>
          <w:sz w:val="16"/>
        </w:rPr>
        <w:t xml:space="preserve"> recently </w:t>
      </w:r>
      <w:r w:rsidRPr="008028DE">
        <w:rPr>
          <w:rStyle w:val="StyleUnderline"/>
          <w:highlight w:val="cyan"/>
        </w:rPr>
        <w:t>required</w:t>
      </w:r>
      <w:r w:rsidRPr="008028DE">
        <w:rPr>
          <w:sz w:val="16"/>
          <w:highlight w:val="cyan"/>
        </w:rPr>
        <w:t xml:space="preserve"> </w:t>
      </w:r>
      <w:r w:rsidRPr="008028DE">
        <w:rPr>
          <w:rStyle w:val="StyleUnderline"/>
          <w:highlight w:val="cyan"/>
        </w:rPr>
        <w:t>universities</w:t>
      </w:r>
      <w:r w:rsidRPr="00CB49DE">
        <w:rPr>
          <w:sz w:val="16"/>
        </w:rPr>
        <w:t xml:space="preserve"> </w:t>
      </w:r>
      <w:r w:rsidRPr="00CB49DE">
        <w:rPr>
          <w:rStyle w:val="StyleUnderline"/>
        </w:rPr>
        <w:t xml:space="preserve">to </w:t>
      </w:r>
      <w:r w:rsidRPr="008028DE">
        <w:rPr>
          <w:rStyle w:val="StyleUnderline"/>
          <w:highlight w:val="cyan"/>
        </w:rPr>
        <w:t>surrender</w:t>
      </w:r>
      <w:r w:rsidRPr="00CB49DE">
        <w:rPr>
          <w:rStyle w:val="StyleUnderline"/>
        </w:rPr>
        <w:t xml:space="preserve"> </w:t>
      </w:r>
      <w:r w:rsidRPr="008028DE">
        <w:rPr>
          <w:rStyle w:val="StyleUnderline"/>
          <w:highlight w:val="cyan"/>
        </w:rPr>
        <w:t>transgender patients’</w:t>
      </w:r>
      <w:r w:rsidRPr="00CB49DE">
        <w:rPr>
          <w:sz w:val="16"/>
        </w:rPr>
        <w:t xml:space="preserve"> health </w:t>
      </w:r>
      <w:r w:rsidRPr="008028DE">
        <w:rPr>
          <w:rStyle w:val="StyleUnderline"/>
          <w:highlight w:val="cyan"/>
        </w:rPr>
        <w:t>data</w:t>
      </w:r>
      <w:r w:rsidRPr="00CB49DE">
        <w:rPr>
          <w:sz w:val="16"/>
        </w:rPr>
        <w:t xml:space="preserve"> </w:t>
      </w:r>
      <w:r w:rsidRPr="00CB49DE">
        <w:rPr>
          <w:rStyle w:val="StyleUnderline"/>
        </w:rPr>
        <w:t>for</w:t>
      </w:r>
      <w:r w:rsidRPr="00CB49DE">
        <w:rPr>
          <w:sz w:val="16"/>
        </w:rPr>
        <w:t xml:space="preserve"> what one state lawmaker called a “</w:t>
      </w:r>
      <w:r w:rsidRPr="00CB49DE">
        <w:rPr>
          <w:rStyle w:val="StyleUnderline"/>
        </w:rPr>
        <w:t xml:space="preserve">borderline </w:t>
      </w:r>
      <w:r w:rsidRPr="00CB49DE">
        <w:rPr>
          <w:rStyle w:val="Emphasis"/>
        </w:rPr>
        <w:t>registry</w:t>
      </w:r>
      <w:r w:rsidRPr="00CB49DE">
        <w:rPr>
          <w:rStyle w:val="StyleUnderline"/>
        </w:rPr>
        <w:t xml:space="preserve"> of </w:t>
      </w:r>
      <w:r w:rsidRPr="00CB49DE">
        <w:rPr>
          <w:rStyle w:val="Emphasis"/>
        </w:rPr>
        <w:t>trans people</w:t>
      </w:r>
      <w:r w:rsidRPr="00CB49DE">
        <w:rPr>
          <w:rStyle w:val="StyleUnderline"/>
        </w:rPr>
        <w:t>.”</w:t>
      </w:r>
      <w:r w:rsidRPr="00CB49DE">
        <w:rPr>
          <w:sz w:val="16"/>
        </w:rPr>
        <w:t xml:space="preserve"> </w:t>
      </w:r>
    </w:p>
    <w:p w14:paraId="3BCF9D78" w14:textId="77777777" w:rsidR="00BB6598" w:rsidRPr="00CB49DE" w:rsidRDefault="00BB6598" w:rsidP="00BB6598">
      <w:pPr>
        <w:rPr>
          <w:sz w:val="16"/>
        </w:rPr>
      </w:pPr>
      <w:r w:rsidRPr="00CB49DE">
        <w:rPr>
          <w:sz w:val="16"/>
        </w:rPr>
        <w:t>Andy Pham, a senior at the University of South Florida who studies pre-med, was one of the numbers on his university’s list. Pham called the governor’s order “extraordinarily alarming” and voiced concerns about the privacy of the supposedly anonymized student health data.</w:t>
      </w:r>
    </w:p>
    <w:p w14:paraId="26D8C901" w14:textId="77777777" w:rsidR="00BB6598" w:rsidRPr="00CB49DE" w:rsidRDefault="00BB6598" w:rsidP="00BB6598">
      <w:pPr>
        <w:rPr>
          <w:sz w:val="16"/>
        </w:rPr>
      </w:pPr>
      <w:r w:rsidRPr="00CB49DE">
        <w:rPr>
          <w:sz w:val="16"/>
        </w:rPr>
        <w:t>“</w:t>
      </w:r>
      <w:r w:rsidRPr="008028DE">
        <w:rPr>
          <w:rStyle w:val="StyleUnderline"/>
          <w:highlight w:val="cyan"/>
        </w:rPr>
        <w:t>You could</w:t>
      </w:r>
      <w:r w:rsidRPr="00CB49DE">
        <w:rPr>
          <w:sz w:val="16"/>
        </w:rPr>
        <w:t xml:space="preserve"> definitely </w:t>
      </w:r>
      <w:r w:rsidRPr="008028DE">
        <w:rPr>
          <w:rStyle w:val="Emphasis"/>
          <w:highlight w:val="cyan"/>
        </w:rPr>
        <w:t>identify</w:t>
      </w:r>
      <w:r w:rsidRPr="008028DE">
        <w:rPr>
          <w:sz w:val="16"/>
          <w:highlight w:val="cyan"/>
        </w:rPr>
        <w:t xml:space="preserve"> </w:t>
      </w:r>
      <w:r w:rsidRPr="008028DE">
        <w:rPr>
          <w:rStyle w:val="Emphasis"/>
          <w:highlight w:val="cyan"/>
        </w:rPr>
        <w:t>individual</w:t>
      </w:r>
      <w:r w:rsidRPr="008028DE">
        <w:rPr>
          <w:sz w:val="16"/>
          <w:highlight w:val="cyan"/>
        </w:rPr>
        <w:t xml:space="preserve"> </w:t>
      </w:r>
      <w:r w:rsidRPr="008028DE">
        <w:rPr>
          <w:rStyle w:val="Emphasis"/>
          <w:highlight w:val="cyan"/>
        </w:rPr>
        <w:t>patients</w:t>
      </w:r>
      <w:r w:rsidRPr="00CB49DE">
        <w:rPr>
          <w:sz w:val="16"/>
        </w:rPr>
        <w:t xml:space="preserve">,” he said. “And unfortunately, if we get to a point where people’s </w:t>
      </w:r>
      <w:r w:rsidRPr="008028DE">
        <w:rPr>
          <w:rStyle w:val="StyleUnderline"/>
          <w:highlight w:val="cyan"/>
        </w:rPr>
        <w:t>health care</w:t>
      </w:r>
      <w:r w:rsidRPr="008028DE">
        <w:rPr>
          <w:sz w:val="16"/>
          <w:highlight w:val="cyan"/>
        </w:rPr>
        <w:t xml:space="preserve"> </w:t>
      </w:r>
      <w:r w:rsidRPr="008028DE">
        <w:rPr>
          <w:rStyle w:val="StyleUnderline"/>
          <w:highlight w:val="cyan"/>
        </w:rPr>
        <w:t xml:space="preserve">data is </w:t>
      </w:r>
      <w:r w:rsidRPr="008028DE">
        <w:rPr>
          <w:rStyle w:val="Emphasis"/>
          <w:highlight w:val="cyan"/>
        </w:rPr>
        <w:t>compromised</w:t>
      </w:r>
      <w:r w:rsidRPr="00CB49DE">
        <w:rPr>
          <w:sz w:val="16"/>
        </w:rPr>
        <w:t xml:space="preserve"> ... for someone with the know-how and someone with the resources, it </w:t>
      </w:r>
      <w:r w:rsidRPr="00CB49DE">
        <w:rPr>
          <w:rStyle w:val="StyleUnderline"/>
        </w:rPr>
        <w:t xml:space="preserve">would </w:t>
      </w:r>
      <w:r w:rsidRPr="00CB49DE">
        <w:rPr>
          <w:rStyle w:val="Emphasis"/>
        </w:rPr>
        <w:t>not be hard</w:t>
      </w:r>
      <w:r w:rsidRPr="00CB49DE">
        <w:rPr>
          <w:rStyle w:val="StyleUnderline"/>
        </w:rPr>
        <w:t xml:space="preserve"> to locate people</w:t>
      </w:r>
      <w:r w:rsidRPr="00CB49DE">
        <w:rPr>
          <w:sz w:val="16"/>
        </w:rPr>
        <w:t>.”</w:t>
      </w:r>
    </w:p>
    <w:p w14:paraId="65A3FEFB" w14:textId="77777777" w:rsidR="00BB6598" w:rsidRPr="00CB49DE" w:rsidRDefault="00BB6598" w:rsidP="00BB6598">
      <w:pPr>
        <w:rPr>
          <w:sz w:val="16"/>
        </w:rPr>
      </w:pPr>
      <w:r w:rsidRPr="00CB49DE">
        <w:rPr>
          <w:rStyle w:val="StyleUnderline"/>
        </w:rPr>
        <w:t>Florida</w:t>
      </w:r>
      <w:r w:rsidRPr="00CB49DE">
        <w:rPr>
          <w:sz w:val="16"/>
        </w:rPr>
        <w:t xml:space="preserve"> is not alone in </w:t>
      </w:r>
      <w:r w:rsidRPr="00CB49DE">
        <w:rPr>
          <w:rStyle w:val="StyleUnderline"/>
        </w:rPr>
        <w:t>focusing surveillance</w:t>
      </w:r>
      <w:r w:rsidRPr="00CB49DE">
        <w:rPr>
          <w:sz w:val="16"/>
        </w:rPr>
        <w:t xml:space="preserve"> </w:t>
      </w:r>
      <w:r w:rsidRPr="00CB49DE">
        <w:rPr>
          <w:rStyle w:val="StyleUnderline"/>
        </w:rPr>
        <w:t>efforts on trans people</w:t>
      </w:r>
      <w:r w:rsidRPr="00CB49DE">
        <w:rPr>
          <w:sz w:val="16"/>
        </w:rPr>
        <w:t xml:space="preserve">. </w:t>
      </w:r>
      <w:r w:rsidRPr="00CB49DE">
        <w:rPr>
          <w:rStyle w:val="StyleUnderline"/>
        </w:rPr>
        <w:t>In Missouri</w:t>
      </w:r>
      <w:r w:rsidRPr="00CB49DE">
        <w:rPr>
          <w:sz w:val="16"/>
        </w:rPr>
        <w:t xml:space="preserve">, a Kansas City hospital sued the state’s attorney general this April rather than comply with 54 requests for patient health data about gender-affirming care procedures. Last year in Texas, Attorney General Ken Paxton requested that the </w:t>
      </w:r>
      <w:r w:rsidRPr="00CB49DE">
        <w:rPr>
          <w:rStyle w:val="StyleUnderline"/>
        </w:rPr>
        <w:t>Texas</w:t>
      </w:r>
      <w:r w:rsidRPr="00CB49DE">
        <w:rPr>
          <w:sz w:val="16"/>
        </w:rPr>
        <w:t xml:space="preserve"> Department of Public Safety provide a list of every person who had changed their gender on a Texas driver’s license during the previous two years. (The office ultimately compiled a list of over 16,000 Texans; it was not provided to the Office of the Attorney General because of accuracy concerns.)</w:t>
      </w:r>
    </w:p>
    <w:p w14:paraId="5F79D84B" w14:textId="77777777" w:rsidR="00BB6598" w:rsidRPr="00CB49DE" w:rsidRDefault="00BB6598" w:rsidP="00BB6598">
      <w:pPr>
        <w:rPr>
          <w:sz w:val="16"/>
        </w:rPr>
      </w:pPr>
      <w:r w:rsidRPr="00CB49DE">
        <w:rPr>
          <w:sz w:val="16"/>
        </w:rPr>
        <w:t xml:space="preserve">But according to data privacy and trans rights advocates, </w:t>
      </w:r>
      <w:r w:rsidRPr="008028DE">
        <w:rPr>
          <w:rStyle w:val="StyleUnderline"/>
          <w:highlight w:val="cyan"/>
        </w:rPr>
        <w:t>surveillance</w:t>
      </w:r>
      <w:r w:rsidRPr="00CB49DE">
        <w:rPr>
          <w:sz w:val="16"/>
        </w:rPr>
        <w:t xml:space="preserve"> of trans people </w:t>
      </w:r>
      <w:r w:rsidRPr="00CB49DE">
        <w:rPr>
          <w:rStyle w:val="StyleUnderline"/>
        </w:rPr>
        <w:t xml:space="preserve">could </w:t>
      </w:r>
      <w:r w:rsidRPr="008028DE">
        <w:rPr>
          <w:rStyle w:val="StyleUnderline"/>
          <w:highlight w:val="cyan"/>
        </w:rPr>
        <w:t xml:space="preserve">extend </w:t>
      </w:r>
      <w:r w:rsidRPr="008028DE">
        <w:rPr>
          <w:rStyle w:val="Emphasis"/>
          <w:highlight w:val="cyan"/>
        </w:rPr>
        <w:t>far beyond</w:t>
      </w:r>
      <w:r w:rsidRPr="00CB49DE">
        <w:rPr>
          <w:rStyle w:val="StyleUnderline"/>
        </w:rPr>
        <w:t xml:space="preserve"> </w:t>
      </w:r>
      <w:r w:rsidRPr="008028DE">
        <w:rPr>
          <w:rStyle w:val="StyleUnderline"/>
          <w:highlight w:val="cyan"/>
        </w:rPr>
        <w:t>data</w:t>
      </w:r>
      <w:r w:rsidRPr="00CB49DE">
        <w:rPr>
          <w:rStyle w:val="StyleUnderline"/>
        </w:rPr>
        <w:t xml:space="preserve"> </w:t>
      </w:r>
      <w:r w:rsidRPr="008028DE">
        <w:rPr>
          <w:rStyle w:val="StyleUnderline"/>
          <w:highlight w:val="cyan"/>
        </w:rPr>
        <w:t>requests</w:t>
      </w:r>
      <w:r w:rsidRPr="00CB49DE">
        <w:rPr>
          <w:sz w:val="16"/>
        </w:rPr>
        <w:t>.</w:t>
      </w:r>
    </w:p>
    <w:p w14:paraId="606BB1C6" w14:textId="77777777" w:rsidR="00BB6598" w:rsidRPr="00CB49DE" w:rsidRDefault="00BB6598" w:rsidP="00BB6598">
      <w:pPr>
        <w:rPr>
          <w:sz w:val="16"/>
        </w:rPr>
      </w:pPr>
      <w:r w:rsidRPr="00CB49DE">
        <w:rPr>
          <w:sz w:val="16"/>
        </w:rPr>
        <w:t xml:space="preserve">From student spyware to reverse search warrants, </w:t>
      </w:r>
      <w:r w:rsidRPr="008028DE">
        <w:rPr>
          <w:rStyle w:val="StyleUnderline"/>
          <w:highlight w:val="cyan"/>
        </w:rPr>
        <w:t>surveillance tech</w:t>
      </w:r>
      <w:r w:rsidRPr="00CB49DE">
        <w:rPr>
          <w:rStyle w:val="StyleUnderline"/>
        </w:rPr>
        <w:t>nology</w:t>
      </w:r>
      <w:r w:rsidRPr="00CB49DE">
        <w:rPr>
          <w:sz w:val="16"/>
        </w:rPr>
        <w:t xml:space="preserve"> may be a </w:t>
      </w:r>
      <w:r w:rsidRPr="008028DE">
        <w:rPr>
          <w:rStyle w:val="StyleUnderline"/>
          <w:highlight w:val="cyan"/>
        </w:rPr>
        <w:t>significant tool for enforcing</w:t>
      </w:r>
      <w:r w:rsidRPr="00CB49DE">
        <w:rPr>
          <w:sz w:val="16"/>
        </w:rPr>
        <w:t xml:space="preserve"> the </w:t>
      </w:r>
      <w:r w:rsidRPr="008028DE">
        <w:rPr>
          <w:rStyle w:val="Emphasis"/>
          <w:highlight w:val="cyan"/>
        </w:rPr>
        <w:t>barrage</w:t>
      </w:r>
      <w:r w:rsidRPr="00CB49DE">
        <w:rPr>
          <w:sz w:val="16"/>
        </w:rPr>
        <w:t xml:space="preserve"> of </w:t>
      </w:r>
      <w:r w:rsidRPr="008028DE">
        <w:rPr>
          <w:rStyle w:val="StyleUnderline"/>
        </w:rPr>
        <w:t>new</w:t>
      </w:r>
      <w:r w:rsidRPr="00CB49DE">
        <w:rPr>
          <w:rStyle w:val="StyleUnderline"/>
        </w:rPr>
        <w:t xml:space="preserve"> state </w:t>
      </w:r>
      <w:r w:rsidRPr="008028DE">
        <w:rPr>
          <w:rStyle w:val="Emphasis"/>
          <w:highlight w:val="cyan"/>
        </w:rPr>
        <w:t>anti-trans</w:t>
      </w:r>
      <w:r w:rsidRPr="00CB49DE">
        <w:rPr>
          <w:rStyle w:val="Emphasis"/>
        </w:rPr>
        <w:t xml:space="preserve"> </w:t>
      </w:r>
      <w:r w:rsidRPr="008028DE">
        <w:rPr>
          <w:rStyle w:val="Emphasis"/>
          <w:highlight w:val="cyan"/>
        </w:rPr>
        <w:t>laws</w:t>
      </w:r>
      <w:r w:rsidRPr="00CB49DE">
        <w:rPr>
          <w:sz w:val="16"/>
        </w:rPr>
        <w:t xml:space="preserve">. As many of these laws go into effect, </w:t>
      </w:r>
      <w:r w:rsidRPr="00CB49DE">
        <w:rPr>
          <w:rStyle w:val="Emphasis"/>
        </w:rPr>
        <w:t>ambiguity</w:t>
      </w:r>
      <w:r w:rsidRPr="00CB49DE">
        <w:rPr>
          <w:sz w:val="16"/>
        </w:rPr>
        <w:t xml:space="preserve"> </w:t>
      </w:r>
      <w:r w:rsidRPr="00CB49DE">
        <w:rPr>
          <w:rStyle w:val="StyleUnderline"/>
        </w:rPr>
        <w:t>around</w:t>
      </w:r>
      <w:r w:rsidRPr="00CB49DE">
        <w:rPr>
          <w:sz w:val="16"/>
        </w:rPr>
        <w:t xml:space="preserve"> </w:t>
      </w:r>
      <w:r w:rsidRPr="00CB49DE">
        <w:rPr>
          <w:rStyle w:val="StyleUnderline"/>
        </w:rPr>
        <w:t>enforcement</w:t>
      </w:r>
      <w:r w:rsidRPr="00CB49DE">
        <w:rPr>
          <w:sz w:val="16"/>
        </w:rPr>
        <w:t xml:space="preserve"> </w:t>
      </w:r>
      <w:r w:rsidRPr="00CB49DE">
        <w:rPr>
          <w:rStyle w:val="StyleUnderline"/>
        </w:rPr>
        <w:t>leaves</w:t>
      </w:r>
      <w:r w:rsidRPr="00CB49DE">
        <w:rPr>
          <w:sz w:val="16"/>
        </w:rPr>
        <w:t xml:space="preserve"> the </w:t>
      </w:r>
      <w:r w:rsidRPr="00CB49DE">
        <w:rPr>
          <w:rStyle w:val="StyleUnderline"/>
        </w:rPr>
        <w:t>full data privacy</w:t>
      </w:r>
      <w:r w:rsidRPr="00CB49DE">
        <w:rPr>
          <w:sz w:val="16"/>
        </w:rPr>
        <w:t xml:space="preserve"> </w:t>
      </w:r>
      <w:r w:rsidRPr="00CB49DE">
        <w:rPr>
          <w:rStyle w:val="StyleUnderline"/>
        </w:rPr>
        <w:t>implications</w:t>
      </w:r>
      <w:r w:rsidRPr="00CB49DE">
        <w:rPr>
          <w:sz w:val="16"/>
        </w:rPr>
        <w:t xml:space="preserve"> — and potential harms — </w:t>
      </w:r>
      <w:r w:rsidRPr="00CB49DE">
        <w:rPr>
          <w:rStyle w:val="StyleUnderline"/>
        </w:rPr>
        <w:t>unknown</w:t>
      </w:r>
      <w:r w:rsidRPr="00CB49DE">
        <w:rPr>
          <w:sz w:val="16"/>
        </w:rPr>
        <w:t xml:space="preserve">. “We just don’t know, and unfortunately we may not find out until some of the harms are out there, because of the newness of these laws,” said Hayley Tsukayama, senior legislative activist at the Electronic Frontier Foundation. “What we do know is that </w:t>
      </w:r>
      <w:r w:rsidRPr="00CB49DE">
        <w:rPr>
          <w:rStyle w:val="StyleUnderline"/>
        </w:rPr>
        <w:t xml:space="preserve">there’s a </w:t>
      </w:r>
      <w:r w:rsidRPr="00CB49DE">
        <w:rPr>
          <w:rStyle w:val="Emphasis"/>
        </w:rPr>
        <w:t>huge surveillance apparatus</w:t>
      </w:r>
      <w:r w:rsidRPr="00CB49DE">
        <w:rPr>
          <w:sz w:val="16"/>
        </w:rPr>
        <w:t xml:space="preserve"> that could be used, and we see a lot of potential for it to be used in ways that are really scary.”</w:t>
      </w:r>
    </w:p>
    <w:p w14:paraId="1E8FF4CA" w14:textId="77777777" w:rsidR="00BB6598" w:rsidRPr="00CB49DE" w:rsidRDefault="00BB6598" w:rsidP="00BB6598">
      <w:pPr>
        <w:rPr>
          <w:sz w:val="16"/>
        </w:rPr>
      </w:pPr>
      <w:r w:rsidRPr="00CB49DE">
        <w:rPr>
          <w:sz w:val="16"/>
        </w:rPr>
        <w:t xml:space="preserve">Calling 2023 a record-breaking year for anti-trans legislation is an understatement. A </w:t>
      </w:r>
      <w:r w:rsidRPr="00CB49DE">
        <w:rPr>
          <w:rStyle w:val="StyleUnderline"/>
        </w:rPr>
        <w:t>veritable avalanche of laws have</w:t>
      </w:r>
      <w:r w:rsidRPr="00CB49DE">
        <w:rPr>
          <w:sz w:val="16"/>
        </w:rPr>
        <w:t xml:space="preserve"> hurtled through state legislatures at stunning speed, all </w:t>
      </w:r>
      <w:r w:rsidRPr="00CB49DE">
        <w:rPr>
          <w:rStyle w:val="StyleUnderline"/>
        </w:rPr>
        <w:t>centered on restricting the behavior of trans people</w:t>
      </w:r>
      <w:r w:rsidRPr="00CB49DE">
        <w:rPr>
          <w:sz w:val="16"/>
        </w:rPr>
        <w:t>: what bathrooms they can use, what health care they can receive, what public resources they can access, and how they can express their identity in educational and public spaces. Over 550 anti-trans bills have been introduced in state legislatures this year so far, according to Trans Legislation Tracker, an independent and volunteer-led research project. That’s three times as many as were introduced in all of 2022, which was also a record-breaking year. Many anti-trans laws have already passed — 18 were passed in 2021, 26 in 2022, and 83 laws have passed in 23 states in the first half of 2023.</w:t>
      </w:r>
    </w:p>
    <w:p w14:paraId="13AEA687" w14:textId="77777777" w:rsidR="00BB6598" w:rsidRPr="00CB49DE" w:rsidRDefault="00BB6598" w:rsidP="00BB6598">
      <w:pPr>
        <w:rPr>
          <w:sz w:val="16"/>
        </w:rPr>
      </w:pPr>
      <w:r w:rsidRPr="00CB49DE">
        <w:rPr>
          <w:rStyle w:val="StyleUnderline"/>
        </w:rPr>
        <w:t xml:space="preserve">Privacy </w:t>
      </w:r>
      <w:r w:rsidRPr="008028DE">
        <w:rPr>
          <w:rStyle w:val="StyleUnderline"/>
          <w:highlight w:val="cyan"/>
        </w:rPr>
        <w:t xml:space="preserve">experts point to </w:t>
      </w:r>
      <w:r w:rsidRPr="008028DE">
        <w:rPr>
          <w:rStyle w:val="Emphasis"/>
          <w:highlight w:val="cyan"/>
        </w:rPr>
        <w:t>digital surveillance</w:t>
      </w:r>
      <w:r w:rsidRPr="00CB49DE">
        <w:rPr>
          <w:sz w:val="16"/>
        </w:rPr>
        <w:t xml:space="preserve"> — </w:t>
      </w:r>
      <w:r w:rsidRPr="008028DE">
        <w:rPr>
          <w:rStyle w:val="StyleUnderline"/>
          <w:highlight w:val="cyan"/>
        </w:rPr>
        <w:t>including</w:t>
      </w:r>
      <w:r w:rsidRPr="008028DE">
        <w:rPr>
          <w:sz w:val="16"/>
          <w:highlight w:val="cyan"/>
        </w:rPr>
        <w:t xml:space="preserve"> </w:t>
      </w:r>
      <w:r w:rsidRPr="008028DE">
        <w:rPr>
          <w:rStyle w:val="Emphasis"/>
          <w:highlight w:val="cyan"/>
        </w:rPr>
        <w:t>location</w:t>
      </w:r>
      <w:r w:rsidRPr="00CB49DE">
        <w:rPr>
          <w:rStyle w:val="Emphasis"/>
        </w:rPr>
        <w:t xml:space="preserve"> tracking</w:t>
      </w:r>
      <w:r w:rsidRPr="00CB49DE">
        <w:rPr>
          <w:sz w:val="16"/>
        </w:rPr>
        <w:t xml:space="preserve">, online </w:t>
      </w:r>
      <w:r w:rsidRPr="00CB49DE">
        <w:rPr>
          <w:rStyle w:val="Emphasis"/>
        </w:rPr>
        <w:t>student</w:t>
      </w:r>
      <w:r w:rsidRPr="00CB49DE">
        <w:rPr>
          <w:sz w:val="16"/>
        </w:rPr>
        <w:t xml:space="preserve"> </w:t>
      </w:r>
      <w:r w:rsidRPr="008028DE">
        <w:rPr>
          <w:rStyle w:val="Emphasis"/>
          <w:highlight w:val="cyan"/>
        </w:rPr>
        <w:t>monitoring</w:t>
      </w:r>
      <w:r w:rsidRPr="00CB49DE">
        <w:rPr>
          <w:sz w:val="16"/>
        </w:rPr>
        <w:t xml:space="preserve"> tools, </w:t>
      </w:r>
      <w:r w:rsidRPr="00CB49DE">
        <w:rPr>
          <w:rStyle w:val="StyleUnderline"/>
        </w:rPr>
        <w:t xml:space="preserve">the </w:t>
      </w:r>
      <w:r w:rsidRPr="008028DE">
        <w:rPr>
          <w:rStyle w:val="Emphasis"/>
          <w:highlight w:val="cyan"/>
        </w:rPr>
        <w:t>buying</w:t>
      </w:r>
      <w:r w:rsidRPr="008028DE">
        <w:rPr>
          <w:rStyle w:val="StyleUnderline"/>
          <w:highlight w:val="cyan"/>
        </w:rPr>
        <w:t xml:space="preserve"> and </w:t>
      </w:r>
      <w:r w:rsidRPr="008028DE">
        <w:rPr>
          <w:rStyle w:val="Emphasis"/>
          <w:highlight w:val="cyan"/>
        </w:rPr>
        <w:t>selling</w:t>
      </w:r>
      <w:r w:rsidRPr="008028DE">
        <w:rPr>
          <w:sz w:val="16"/>
          <w:highlight w:val="cyan"/>
        </w:rPr>
        <w:t xml:space="preserve"> </w:t>
      </w:r>
      <w:r w:rsidRPr="008028DE">
        <w:rPr>
          <w:rStyle w:val="Emphasis"/>
          <w:highlight w:val="cyan"/>
        </w:rPr>
        <w:t>of</w:t>
      </w:r>
      <w:r w:rsidRPr="00CB49DE">
        <w:rPr>
          <w:rStyle w:val="Emphasis"/>
        </w:rPr>
        <w:t xml:space="preserve"> personal</w:t>
      </w:r>
      <w:r w:rsidRPr="00CB49DE">
        <w:rPr>
          <w:sz w:val="16"/>
        </w:rPr>
        <w:t xml:space="preserve"> </w:t>
      </w:r>
      <w:r w:rsidRPr="008028DE">
        <w:rPr>
          <w:rStyle w:val="Emphasis"/>
          <w:highlight w:val="cyan"/>
        </w:rPr>
        <w:t>data</w:t>
      </w:r>
      <w:r w:rsidRPr="00CB49DE">
        <w:rPr>
          <w:sz w:val="16"/>
        </w:rPr>
        <w:t xml:space="preserve">, </w:t>
      </w:r>
      <w:r w:rsidRPr="008028DE">
        <w:rPr>
          <w:rStyle w:val="Emphasis"/>
          <w:highlight w:val="cyan"/>
        </w:rPr>
        <w:t>facial recognition</w:t>
      </w:r>
      <w:r w:rsidRPr="00CB49DE">
        <w:rPr>
          <w:sz w:val="16"/>
        </w:rPr>
        <w:t xml:space="preserve"> software, </w:t>
      </w:r>
      <w:r w:rsidRPr="00CB49DE">
        <w:rPr>
          <w:rStyle w:val="StyleUnderline"/>
        </w:rPr>
        <w:t>and</w:t>
      </w:r>
      <w:r w:rsidRPr="00CB49DE">
        <w:rPr>
          <w:sz w:val="16"/>
        </w:rPr>
        <w:t xml:space="preserve"> automatic </w:t>
      </w:r>
      <w:r w:rsidRPr="00CB49DE">
        <w:rPr>
          <w:rStyle w:val="StyleUnderline"/>
        </w:rPr>
        <w:t>gender recognition technology</w:t>
      </w:r>
      <w:r w:rsidRPr="00CB49DE">
        <w:rPr>
          <w:sz w:val="16"/>
        </w:rPr>
        <w:t xml:space="preserve"> — </w:t>
      </w:r>
      <w:r w:rsidRPr="008028DE">
        <w:rPr>
          <w:rStyle w:val="StyleUnderline"/>
          <w:highlight w:val="cyan"/>
        </w:rPr>
        <w:t xml:space="preserve">as a </w:t>
      </w:r>
      <w:r w:rsidRPr="008028DE">
        <w:rPr>
          <w:rStyle w:val="Emphasis"/>
          <w:highlight w:val="cyan"/>
        </w:rPr>
        <w:t>key way</w:t>
      </w:r>
      <w:r w:rsidRPr="00CB49DE">
        <w:rPr>
          <w:rStyle w:val="StyleUnderline"/>
        </w:rPr>
        <w:t xml:space="preserve"> that </w:t>
      </w:r>
      <w:r w:rsidRPr="00CB49DE">
        <w:rPr>
          <w:rStyle w:val="Emphasis"/>
        </w:rPr>
        <w:t>police</w:t>
      </w:r>
      <w:r w:rsidRPr="00CB49DE">
        <w:rPr>
          <w:sz w:val="16"/>
        </w:rPr>
        <w:t xml:space="preserve">, school and </w:t>
      </w:r>
      <w:r w:rsidRPr="00CB49DE">
        <w:rPr>
          <w:rStyle w:val="Emphasis"/>
        </w:rPr>
        <w:t>health officials</w:t>
      </w:r>
      <w:r w:rsidRPr="00CB49DE">
        <w:rPr>
          <w:sz w:val="16"/>
        </w:rPr>
        <w:t xml:space="preserve">, </w:t>
      </w:r>
      <w:r w:rsidRPr="00CB49DE">
        <w:rPr>
          <w:rStyle w:val="StyleUnderline"/>
        </w:rPr>
        <w:t xml:space="preserve">and </w:t>
      </w:r>
      <w:r w:rsidRPr="00CB49DE">
        <w:rPr>
          <w:rStyle w:val="Emphasis"/>
        </w:rPr>
        <w:t>private citizens</w:t>
      </w:r>
      <w:r w:rsidRPr="00CB49DE">
        <w:rPr>
          <w:sz w:val="16"/>
        </w:rPr>
        <w:t xml:space="preserve"> could </w:t>
      </w:r>
      <w:r w:rsidRPr="008028DE">
        <w:rPr>
          <w:rStyle w:val="Emphasis"/>
          <w:highlight w:val="cyan"/>
        </w:rPr>
        <w:t>enforce</w:t>
      </w:r>
      <w:r w:rsidRPr="008028DE">
        <w:rPr>
          <w:sz w:val="16"/>
          <w:highlight w:val="cyan"/>
        </w:rPr>
        <w:t xml:space="preserve"> </w:t>
      </w:r>
      <w:r w:rsidRPr="008028DE">
        <w:rPr>
          <w:rStyle w:val="Emphasis"/>
          <w:highlight w:val="cyan"/>
        </w:rPr>
        <w:t>these laws</w:t>
      </w:r>
      <w:r w:rsidRPr="00CB49DE">
        <w:rPr>
          <w:sz w:val="16"/>
        </w:rPr>
        <w:t xml:space="preserve"> on the ground. The </w:t>
      </w:r>
      <w:r w:rsidRPr="008028DE">
        <w:rPr>
          <w:rStyle w:val="StyleUnderline"/>
          <w:highlight w:val="cyan"/>
        </w:rPr>
        <w:t xml:space="preserve">absence of </w:t>
      </w:r>
      <w:r w:rsidRPr="008028DE">
        <w:rPr>
          <w:rStyle w:val="Emphasis"/>
          <w:highlight w:val="cyan"/>
        </w:rPr>
        <w:t>federal</w:t>
      </w:r>
      <w:r w:rsidRPr="008028DE">
        <w:rPr>
          <w:rStyle w:val="StyleUnderline"/>
          <w:highlight w:val="cyan"/>
        </w:rPr>
        <w:t xml:space="preserve"> </w:t>
      </w:r>
      <w:r w:rsidRPr="008028DE">
        <w:rPr>
          <w:rStyle w:val="Emphasis"/>
          <w:highlight w:val="cyan"/>
        </w:rPr>
        <w:t>data</w:t>
      </w:r>
      <w:r w:rsidRPr="008028DE">
        <w:rPr>
          <w:rStyle w:val="StyleUnderline"/>
          <w:highlight w:val="cyan"/>
        </w:rPr>
        <w:t xml:space="preserve"> </w:t>
      </w:r>
      <w:r w:rsidRPr="008028DE">
        <w:rPr>
          <w:rStyle w:val="Emphasis"/>
          <w:highlight w:val="cyan"/>
        </w:rPr>
        <w:t>privacy</w:t>
      </w:r>
      <w:r w:rsidRPr="008028DE">
        <w:rPr>
          <w:rStyle w:val="StyleUnderline"/>
          <w:highlight w:val="cyan"/>
        </w:rPr>
        <w:t xml:space="preserve"> </w:t>
      </w:r>
      <w:r w:rsidRPr="008028DE">
        <w:rPr>
          <w:rStyle w:val="Emphasis"/>
          <w:highlight w:val="cyan"/>
        </w:rPr>
        <w:t>laws</w:t>
      </w:r>
      <w:r w:rsidRPr="00CB49DE">
        <w:rPr>
          <w:sz w:val="16"/>
        </w:rPr>
        <w:t xml:space="preserve">, regulations, and oversight </w:t>
      </w:r>
      <w:r w:rsidRPr="008028DE">
        <w:rPr>
          <w:rStyle w:val="StyleUnderline"/>
          <w:highlight w:val="cyan"/>
        </w:rPr>
        <w:t>makes</w:t>
      </w:r>
      <w:r w:rsidRPr="00CB49DE">
        <w:rPr>
          <w:sz w:val="16"/>
        </w:rPr>
        <w:t xml:space="preserve"> the likelihood of </w:t>
      </w:r>
      <w:r w:rsidRPr="008028DE">
        <w:rPr>
          <w:rStyle w:val="StyleUnderline"/>
          <w:highlight w:val="cyan"/>
        </w:rPr>
        <w:t>surveillance</w:t>
      </w:r>
      <w:r w:rsidRPr="00CB49DE">
        <w:rPr>
          <w:sz w:val="16"/>
        </w:rPr>
        <w:t xml:space="preserve"> tools being abused even </w:t>
      </w:r>
      <w:r w:rsidRPr="008028DE">
        <w:rPr>
          <w:rStyle w:val="Emphasis"/>
          <w:highlight w:val="cyan"/>
        </w:rPr>
        <w:t>greater</w:t>
      </w:r>
      <w:r w:rsidRPr="00CB49DE">
        <w:rPr>
          <w:sz w:val="16"/>
        </w:rPr>
        <w:t>, they warn.</w:t>
      </w:r>
    </w:p>
    <w:p w14:paraId="2E3744E9" w14:textId="77777777" w:rsidR="00BB6598" w:rsidRPr="00CB49DE" w:rsidRDefault="00BB6598" w:rsidP="00BB6598">
      <w:pPr>
        <w:rPr>
          <w:sz w:val="16"/>
        </w:rPr>
      </w:pPr>
      <w:r w:rsidRPr="00CB49DE">
        <w:rPr>
          <w:sz w:val="16"/>
        </w:rPr>
        <w:t xml:space="preserve">“It is a national embarrassment and a travesty that we have no basic </w:t>
      </w:r>
      <w:r w:rsidRPr="008028DE">
        <w:rPr>
          <w:rStyle w:val="StyleUnderline"/>
          <w:highlight w:val="cyan"/>
        </w:rPr>
        <w:t>national</w:t>
      </w:r>
      <w:r w:rsidRPr="008028DE">
        <w:rPr>
          <w:sz w:val="16"/>
          <w:highlight w:val="cyan"/>
        </w:rPr>
        <w:t xml:space="preserve"> </w:t>
      </w:r>
      <w:r w:rsidRPr="008028DE">
        <w:rPr>
          <w:rStyle w:val="StyleUnderline"/>
          <w:highlight w:val="cyan"/>
        </w:rPr>
        <w:t>data</w:t>
      </w:r>
      <w:r w:rsidRPr="00CB49DE">
        <w:rPr>
          <w:sz w:val="16"/>
        </w:rPr>
        <w:t xml:space="preserve"> privacy </w:t>
      </w:r>
      <w:r w:rsidRPr="008028DE">
        <w:rPr>
          <w:rStyle w:val="StyleUnderline"/>
          <w:highlight w:val="cyan"/>
        </w:rPr>
        <w:t>law</w:t>
      </w:r>
      <w:r w:rsidRPr="00CB49DE">
        <w:rPr>
          <w:sz w:val="16"/>
        </w:rPr>
        <w:t xml:space="preserve"> in the United States,” said Evan Greer, director of digital rights advocacy group Fight for the Future. “That is one of the </w:t>
      </w:r>
      <w:r w:rsidRPr="008028DE">
        <w:rPr>
          <w:rStyle w:val="Emphasis"/>
          <w:highlight w:val="cyan"/>
        </w:rPr>
        <w:t>single biggest things</w:t>
      </w:r>
      <w:r w:rsidRPr="00CB49DE">
        <w:rPr>
          <w:sz w:val="16"/>
        </w:rPr>
        <w:t xml:space="preserve"> that </w:t>
      </w:r>
      <w:r w:rsidRPr="008028DE">
        <w:rPr>
          <w:rStyle w:val="StyleUnderline"/>
          <w:highlight w:val="cyan"/>
        </w:rPr>
        <w:t>lawmakers could</w:t>
      </w:r>
      <w:r w:rsidRPr="00CB49DE">
        <w:rPr>
          <w:sz w:val="16"/>
        </w:rPr>
        <w:t xml:space="preserve"> </w:t>
      </w:r>
      <w:r w:rsidRPr="008028DE">
        <w:rPr>
          <w:rStyle w:val="StyleUnderline"/>
          <w:highlight w:val="cyan"/>
        </w:rPr>
        <w:t>do to protect</w:t>
      </w:r>
      <w:r w:rsidRPr="00CB49DE">
        <w:rPr>
          <w:sz w:val="16"/>
        </w:rPr>
        <w:t xml:space="preserve">, not just </w:t>
      </w:r>
      <w:r w:rsidRPr="008028DE">
        <w:rPr>
          <w:rStyle w:val="StyleUnderline"/>
          <w:highlight w:val="cyan"/>
        </w:rPr>
        <w:t>trans folks</w:t>
      </w:r>
      <w:r w:rsidRPr="00CB49DE">
        <w:rPr>
          <w:sz w:val="16"/>
        </w:rPr>
        <w:t xml:space="preserve">, but everyone, </w:t>
      </w:r>
      <w:r w:rsidRPr="00CB49DE">
        <w:rPr>
          <w:rStyle w:val="StyleUnderline"/>
        </w:rPr>
        <w:t xml:space="preserve">by simply </w:t>
      </w:r>
      <w:r w:rsidRPr="008028DE">
        <w:rPr>
          <w:rStyle w:val="StyleUnderline"/>
          <w:highlight w:val="cyan"/>
        </w:rPr>
        <w:t>restricti</w:t>
      </w:r>
      <w:r w:rsidRPr="008028DE">
        <w:rPr>
          <w:sz w:val="16"/>
          <w:highlight w:val="cyan"/>
        </w:rPr>
        <w:t>ng</w:t>
      </w:r>
      <w:r w:rsidRPr="00CB49DE">
        <w:rPr>
          <w:sz w:val="16"/>
        </w:rPr>
        <w:t xml:space="preserve"> and limiting </w:t>
      </w:r>
      <w:r w:rsidRPr="008028DE">
        <w:rPr>
          <w:rStyle w:val="StyleUnderline"/>
          <w:highlight w:val="cyan"/>
        </w:rPr>
        <w:t xml:space="preserve">how much data </w:t>
      </w:r>
      <w:r w:rsidRPr="008028DE">
        <w:rPr>
          <w:rStyle w:val="Emphasis"/>
          <w:highlight w:val="cyan"/>
        </w:rPr>
        <w:t>corporations</w:t>
      </w:r>
      <w:r w:rsidRPr="008028DE">
        <w:rPr>
          <w:sz w:val="16"/>
          <w:highlight w:val="cyan"/>
        </w:rPr>
        <w:t xml:space="preserve"> </w:t>
      </w:r>
      <w:r w:rsidRPr="008028DE">
        <w:rPr>
          <w:rStyle w:val="Emphasis"/>
          <w:highlight w:val="cyan"/>
        </w:rPr>
        <w:t>can collect</w:t>
      </w:r>
      <w:r w:rsidRPr="00CB49DE">
        <w:rPr>
          <w:sz w:val="16"/>
        </w:rPr>
        <w:t xml:space="preserve"> and </w:t>
      </w:r>
      <w:r w:rsidRPr="00CB49DE">
        <w:rPr>
          <w:rStyle w:val="Emphasis"/>
        </w:rPr>
        <w:t>store</w:t>
      </w:r>
      <w:r w:rsidRPr="00CB49DE">
        <w:rPr>
          <w:sz w:val="16"/>
        </w:rPr>
        <w:t xml:space="preserve"> about all of us in the first place.”</w:t>
      </w:r>
    </w:p>
    <w:p w14:paraId="195B7D82" w14:textId="77777777" w:rsidR="00BB6598" w:rsidRDefault="00BB6598" w:rsidP="00BB6598">
      <w:pPr>
        <w:pStyle w:val="Heading4"/>
      </w:pPr>
      <w:r>
        <w:t xml:space="preserve">Lack of data privacy enables state surveillance and crackdown of LGBTQ people. </w:t>
      </w:r>
    </w:p>
    <w:p w14:paraId="65EA960D" w14:textId="77777777" w:rsidR="00BB6598" w:rsidRDefault="00BB6598" w:rsidP="00BB6598">
      <w:r w:rsidRPr="00C32EFD">
        <w:rPr>
          <w:rStyle w:val="Style13ptBold"/>
        </w:rPr>
        <w:t>Lytvynenko 20</w:t>
      </w:r>
      <w:r w:rsidRPr="00C32EFD">
        <w:t xml:space="preserve"> [Jane. </w:t>
      </w:r>
      <w:r>
        <w:t>BuzzFeed News Reporter</w:t>
      </w:r>
      <w:r w:rsidRPr="00C32EFD">
        <w:t>. 7-14-2020. "Data Collection And State Surveillance Put LGBTQ People At Risk Online And Off". https://www.buzzfeednews.com/article/janelytvynenko/data-collection-and-state-surveillance-put-lgbtq-people-at. ctdunc]</w:t>
      </w:r>
    </w:p>
    <w:p w14:paraId="738B68E8" w14:textId="77777777" w:rsidR="00BB6598" w:rsidRPr="00C32EFD" w:rsidRDefault="00BB6598" w:rsidP="00BB6598">
      <w:pPr>
        <w:rPr>
          <w:rStyle w:val="StyleUnderline"/>
        </w:rPr>
      </w:pPr>
      <w:r w:rsidRPr="00C32EFD">
        <w:rPr>
          <w:rStyle w:val="StyleUnderline"/>
        </w:rPr>
        <w:t xml:space="preserve">A new report outlines the minefield of online threats </w:t>
      </w:r>
      <w:r w:rsidRPr="00C32EFD">
        <w:rPr>
          <w:rStyle w:val="StyleUnderline"/>
          <w:highlight w:val="cyan"/>
        </w:rPr>
        <w:t>LGBTQ people have to navigate</w:t>
      </w:r>
      <w:r w:rsidRPr="00C32EFD">
        <w:rPr>
          <w:rStyle w:val="StyleUnderline"/>
        </w:rPr>
        <w:t xml:space="preserve"> online, from overt </w:t>
      </w:r>
      <w:r w:rsidRPr="00C32EFD">
        <w:rPr>
          <w:rStyle w:val="Emphasis"/>
          <w:highlight w:val="cyan"/>
        </w:rPr>
        <w:t>state surveillance</w:t>
      </w:r>
      <w:r w:rsidRPr="00C32EFD">
        <w:rPr>
          <w:rStyle w:val="Emphasis"/>
        </w:rPr>
        <w:t xml:space="preserve"> </w:t>
      </w:r>
      <w:r w:rsidRPr="00C32EFD">
        <w:rPr>
          <w:rStyle w:val="StyleUnderline"/>
        </w:rPr>
        <w:t xml:space="preserve">to </w:t>
      </w:r>
      <w:r w:rsidRPr="00C32EFD">
        <w:rPr>
          <w:rStyle w:val="StyleUnderline"/>
          <w:highlight w:val="cyan"/>
        </w:rPr>
        <w:t>tracking</w:t>
      </w:r>
      <w:r w:rsidRPr="00C32EFD">
        <w:rPr>
          <w:rStyle w:val="StyleUnderline"/>
        </w:rPr>
        <w:t xml:space="preserve"> via </w:t>
      </w:r>
      <w:r w:rsidRPr="00C32EFD">
        <w:rPr>
          <w:rStyle w:val="StyleUnderline"/>
          <w:highlight w:val="cyan"/>
        </w:rPr>
        <w:t>facial recognition to dating app info</w:t>
      </w:r>
      <w:r w:rsidRPr="00C32EFD">
        <w:rPr>
          <w:rStyle w:val="StyleUnderline"/>
        </w:rPr>
        <w:t xml:space="preserve">rmation </w:t>
      </w:r>
      <w:r w:rsidRPr="00C32EFD">
        <w:rPr>
          <w:rStyle w:val="StyleUnderline"/>
          <w:highlight w:val="cyan"/>
        </w:rPr>
        <w:t xml:space="preserve">that gets shared with </w:t>
      </w:r>
      <w:r w:rsidRPr="00C32EFD">
        <w:rPr>
          <w:rStyle w:val="Emphasis"/>
          <w:highlight w:val="cyan"/>
        </w:rPr>
        <w:t>data brokers</w:t>
      </w:r>
      <w:r w:rsidRPr="00C32EFD">
        <w:rPr>
          <w:rStyle w:val="StyleUnderline"/>
        </w:rPr>
        <w:t xml:space="preserve"> and advertisers.</w:t>
      </w:r>
    </w:p>
    <w:p w14:paraId="4644739B" w14:textId="77777777" w:rsidR="00BB6598" w:rsidRPr="00C32EFD" w:rsidRDefault="00BB6598" w:rsidP="00BB6598">
      <w:pPr>
        <w:rPr>
          <w:sz w:val="16"/>
        </w:rPr>
      </w:pPr>
      <w:r w:rsidRPr="00C32EFD">
        <w:rPr>
          <w:sz w:val="16"/>
        </w:rPr>
        <w:t>Recorded Future, a cybersecurity company, released a detailed look at what queer communities outside North America have to grapple with. The idea, senior director Maggie McDaniel said, was to better understand where deeper security research is needed.</w:t>
      </w:r>
    </w:p>
    <w:p w14:paraId="4B13EDBB" w14:textId="77777777" w:rsidR="00BB6598" w:rsidRPr="00C32EFD" w:rsidRDefault="00BB6598" w:rsidP="00BB6598">
      <w:pPr>
        <w:rPr>
          <w:sz w:val="16"/>
        </w:rPr>
      </w:pPr>
      <w:r w:rsidRPr="00C32EFD">
        <w:rPr>
          <w:sz w:val="16"/>
        </w:rPr>
        <w:t xml:space="preserve">“It's kind of daunting,” said Evan Akin, associate intelligence consultant who spearheaded the report. “It just shows how difficult it is to navigate between all these different apps, these different states, different regions. There's not just security issues. There's data privacy issues. There are issues with traveling to these different regions. </w:t>
      </w:r>
      <w:r w:rsidRPr="00C32EFD">
        <w:rPr>
          <w:rStyle w:val="StyleUnderline"/>
        </w:rPr>
        <w:t>You don't know what the laws are, you don’t know how extensively they’re enforced.</w:t>
      </w:r>
      <w:r w:rsidRPr="00C32EFD">
        <w:rPr>
          <w:sz w:val="16"/>
        </w:rPr>
        <w:t>”</w:t>
      </w:r>
    </w:p>
    <w:p w14:paraId="5693F267" w14:textId="77777777" w:rsidR="00BB6598" w:rsidRPr="00C32EFD" w:rsidRDefault="00BB6598" w:rsidP="00BB6598">
      <w:pPr>
        <w:rPr>
          <w:rStyle w:val="StyleUnderline"/>
        </w:rPr>
      </w:pPr>
      <w:r w:rsidRPr="00C32EFD">
        <w:rPr>
          <w:sz w:val="16"/>
        </w:rPr>
        <w:t xml:space="preserve">Based on existing and new research, the results of the report are grim. </w:t>
      </w:r>
      <w:r w:rsidRPr="00C32EFD">
        <w:rPr>
          <w:rStyle w:val="StyleUnderline"/>
        </w:rPr>
        <w:t xml:space="preserve">Even in the few places where LGBTQ people are under less of a threat of state surveillance, the dating apps they may be using still collect data and share it with data brokers or advertisers. </w:t>
      </w:r>
      <w:r w:rsidRPr="00C32EFD">
        <w:rPr>
          <w:rStyle w:val="StyleUnderline"/>
          <w:highlight w:val="cyan"/>
        </w:rPr>
        <w:t>This includes</w:t>
      </w:r>
      <w:r w:rsidRPr="00C32EFD">
        <w:rPr>
          <w:rStyle w:val="StyleUnderline"/>
        </w:rPr>
        <w:t xml:space="preserve"> sensitive information like </w:t>
      </w:r>
      <w:r w:rsidRPr="00C32EFD">
        <w:rPr>
          <w:rStyle w:val="Emphasis"/>
          <w:highlight w:val="cyan"/>
        </w:rPr>
        <w:t>sexual orientation, location, drug use, and</w:t>
      </w:r>
      <w:r w:rsidRPr="00C32EFD">
        <w:rPr>
          <w:rStyle w:val="Emphasis"/>
        </w:rPr>
        <w:t xml:space="preserve"> even </w:t>
      </w:r>
      <w:r w:rsidRPr="00C32EFD">
        <w:rPr>
          <w:rStyle w:val="Emphasis"/>
          <w:highlight w:val="cyan"/>
        </w:rPr>
        <w:t>HIV status.</w:t>
      </w:r>
    </w:p>
    <w:p w14:paraId="04C74099" w14:textId="77777777" w:rsidR="00BB6598" w:rsidRPr="00C32EFD" w:rsidRDefault="00BB6598" w:rsidP="00BB6598">
      <w:pPr>
        <w:rPr>
          <w:sz w:val="16"/>
        </w:rPr>
      </w:pPr>
      <w:r w:rsidRPr="00C32EFD">
        <w:rPr>
          <w:sz w:val="16"/>
        </w:rPr>
        <w:t xml:space="preserve">Researchers looked at </w:t>
      </w:r>
      <w:r w:rsidRPr="00C32EFD">
        <w:rPr>
          <w:rStyle w:val="StyleUnderline"/>
          <w:highlight w:val="cyan"/>
        </w:rPr>
        <w:t>Tinder,</w:t>
      </w:r>
      <w:r w:rsidRPr="00C32EFD">
        <w:rPr>
          <w:rStyle w:val="StyleUnderline"/>
        </w:rPr>
        <w:t xml:space="preserve"> OkCupid, </w:t>
      </w:r>
      <w:r w:rsidRPr="00C32EFD">
        <w:rPr>
          <w:rStyle w:val="StyleUnderline"/>
          <w:highlight w:val="cyan"/>
        </w:rPr>
        <w:t>Grindr,</w:t>
      </w:r>
      <w:r w:rsidRPr="00C32EFD">
        <w:rPr>
          <w:rStyle w:val="StyleUnderline"/>
        </w:rPr>
        <w:t xml:space="preserve"> Scruff, </w:t>
      </w:r>
      <w:r w:rsidRPr="00C32EFD">
        <w:rPr>
          <w:rStyle w:val="StyleUnderline"/>
          <w:highlight w:val="cyan"/>
        </w:rPr>
        <w:t>and Her</w:t>
      </w:r>
      <w:r w:rsidRPr="00C32EFD">
        <w:rPr>
          <w:sz w:val="16"/>
        </w:rPr>
        <w:t xml:space="preserve">. Scruff was the only app that offered reasonable protections for its users by limiting the information the app collects and shares. The rest of the apps </w:t>
      </w:r>
      <w:r w:rsidRPr="00C32EFD">
        <w:rPr>
          <w:rStyle w:val="StyleUnderline"/>
          <w:highlight w:val="cyan"/>
        </w:rPr>
        <w:t xml:space="preserve">build </w:t>
      </w:r>
      <w:r w:rsidRPr="00C32EFD">
        <w:rPr>
          <w:rStyle w:val="Emphasis"/>
          <w:highlight w:val="cyan"/>
        </w:rPr>
        <w:t>data sharing into their business models</w:t>
      </w:r>
      <w:r w:rsidRPr="00C32EFD">
        <w:rPr>
          <w:rStyle w:val="StyleUnderline"/>
          <w:highlight w:val="cyan"/>
        </w:rPr>
        <w:t>.</w:t>
      </w:r>
      <w:r w:rsidRPr="00C32EFD">
        <w:rPr>
          <w:rStyle w:val="StyleUnderline"/>
        </w:rPr>
        <w:t xml:space="preserve"> This creates an inherent threat even as apps introduce protections for their users</w:t>
      </w:r>
      <w:r w:rsidRPr="00C32EFD">
        <w:rPr>
          <w:sz w:val="16"/>
        </w:rPr>
        <w:t>, like notifications if they’re entering a country with anti-homosexuality laws, because that information can be passed on without users’ knowledge.</w:t>
      </w:r>
    </w:p>
    <w:p w14:paraId="6B05E5A0" w14:textId="77777777" w:rsidR="00BB6598" w:rsidRPr="00C32EFD" w:rsidRDefault="00BB6598" w:rsidP="00BB6598">
      <w:pPr>
        <w:rPr>
          <w:sz w:val="16"/>
        </w:rPr>
      </w:pPr>
      <w:r w:rsidRPr="00C32EFD">
        <w:rPr>
          <w:sz w:val="16"/>
        </w:rPr>
        <w:t xml:space="preserve">“What we're finding is that </w:t>
      </w:r>
      <w:r w:rsidRPr="00C32EFD">
        <w:rPr>
          <w:rStyle w:val="Emphasis"/>
          <w:highlight w:val="cyan"/>
        </w:rPr>
        <w:t>even if they don't use their name</w:t>
      </w:r>
      <w:r w:rsidRPr="00C32EFD">
        <w:rPr>
          <w:rStyle w:val="StyleUnderline"/>
          <w:highlight w:val="cyan"/>
        </w:rPr>
        <w:t>,</w:t>
      </w:r>
      <w:r w:rsidRPr="00C32EFD">
        <w:rPr>
          <w:rStyle w:val="StyleUnderline"/>
        </w:rPr>
        <w:t xml:space="preserve"> even if they don't use their phone number, </w:t>
      </w:r>
      <w:r w:rsidRPr="00C32EFD">
        <w:rPr>
          <w:rStyle w:val="StyleUnderline"/>
          <w:highlight w:val="cyan"/>
        </w:rPr>
        <w:t>they</w:t>
      </w:r>
      <w:r w:rsidRPr="00C32EFD">
        <w:rPr>
          <w:rStyle w:val="StyleUnderline"/>
        </w:rPr>
        <w:t xml:space="preserve">'re </w:t>
      </w:r>
      <w:r w:rsidRPr="00C32EFD">
        <w:rPr>
          <w:rStyle w:val="StyleUnderline"/>
          <w:highlight w:val="cyan"/>
        </w:rPr>
        <w:t>still hav</w:t>
      </w:r>
      <w:r w:rsidRPr="00C32EFD">
        <w:rPr>
          <w:rStyle w:val="StyleUnderline"/>
        </w:rPr>
        <w:t xml:space="preserve">ing </w:t>
      </w:r>
      <w:r w:rsidRPr="00C32EFD">
        <w:rPr>
          <w:rStyle w:val="StyleUnderline"/>
          <w:highlight w:val="cyan"/>
        </w:rPr>
        <w:t>enough</w:t>
      </w:r>
      <w:r w:rsidRPr="00C32EFD">
        <w:rPr>
          <w:rStyle w:val="StyleUnderline"/>
        </w:rPr>
        <w:t xml:space="preserve"> of that </w:t>
      </w:r>
      <w:r w:rsidRPr="00C32EFD">
        <w:rPr>
          <w:rStyle w:val="StyleUnderline"/>
          <w:highlight w:val="cyan"/>
        </w:rPr>
        <w:t>info</w:t>
      </w:r>
      <w:r w:rsidRPr="00C32EFD">
        <w:rPr>
          <w:rStyle w:val="StyleUnderline"/>
        </w:rPr>
        <w:t xml:space="preserve">rmation being collected </w:t>
      </w:r>
      <w:r w:rsidRPr="00C32EFD">
        <w:rPr>
          <w:rStyle w:val="StyleUnderline"/>
          <w:highlight w:val="cyan"/>
        </w:rPr>
        <w:t>to be identified</w:t>
      </w:r>
      <w:r w:rsidRPr="00C32EFD">
        <w:rPr>
          <w:sz w:val="16"/>
        </w:rPr>
        <w:t>,” said Akin.</w:t>
      </w:r>
    </w:p>
    <w:p w14:paraId="5C47263B" w14:textId="77777777" w:rsidR="00BB6598" w:rsidRPr="00C32EFD" w:rsidRDefault="00BB6598" w:rsidP="00BB6598">
      <w:pPr>
        <w:rPr>
          <w:sz w:val="16"/>
        </w:rPr>
      </w:pPr>
      <w:r w:rsidRPr="00C32EFD">
        <w:rPr>
          <w:sz w:val="16"/>
        </w:rPr>
        <w:t>Log-in credentials for the dating apps are a hot commodity on dark web marketplaces, too, creating an additional risk for anyone who reuses passwords. Over the last year, OkCupid and Tinder were key targets for cybercriminals.</w:t>
      </w:r>
    </w:p>
    <w:p w14:paraId="3092900F" w14:textId="77777777" w:rsidR="00BB6598" w:rsidRPr="00C32EFD" w:rsidRDefault="00BB6598" w:rsidP="00BB6598">
      <w:pPr>
        <w:rPr>
          <w:sz w:val="16"/>
        </w:rPr>
      </w:pPr>
      <w:r w:rsidRPr="00C32EFD">
        <w:rPr>
          <w:sz w:val="16"/>
        </w:rPr>
        <w:t>These issues have come up before and Grindr was briefly deemed a national security threat by the US when a Chinese company bought it. The company was forced to sell back to US ownership, but that still doesn’t mean it’s completely safe to use, due to the sensitive data it collects.</w:t>
      </w:r>
    </w:p>
    <w:p w14:paraId="01AD5523" w14:textId="77777777" w:rsidR="00BB6598" w:rsidRPr="00C32EFD" w:rsidRDefault="00BB6598" w:rsidP="00BB6598">
      <w:pPr>
        <w:rPr>
          <w:sz w:val="16"/>
        </w:rPr>
      </w:pPr>
      <w:r w:rsidRPr="00C32EFD">
        <w:rPr>
          <w:sz w:val="16"/>
        </w:rPr>
        <w:t>“If the US government is worried about the data being collected on Grindr, so should you,” Akin said.</w:t>
      </w:r>
    </w:p>
    <w:p w14:paraId="71A7D057" w14:textId="77777777" w:rsidR="00BB6598" w:rsidRPr="00C32EFD" w:rsidRDefault="00BB6598" w:rsidP="00BB6598">
      <w:pPr>
        <w:rPr>
          <w:sz w:val="16"/>
        </w:rPr>
      </w:pPr>
      <w:r w:rsidRPr="00C32EFD">
        <w:rPr>
          <w:sz w:val="16"/>
        </w:rPr>
        <w:t>The data that’s collected by advertisers across dating apps “can pretty much identify people's daily routines,” Akin said.</w:t>
      </w:r>
    </w:p>
    <w:p w14:paraId="4DF09564" w14:textId="77777777" w:rsidR="00BB6598" w:rsidRPr="00C32EFD" w:rsidRDefault="00BB6598" w:rsidP="00BB6598">
      <w:pPr>
        <w:rPr>
          <w:sz w:val="16"/>
        </w:rPr>
      </w:pPr>
      <w:r w:rsidRPr="00C32EFD">
        <w:rPr>
          <w:sz w:val="16"/>
        </w:rPr>
        <w:t>“</w:t>
      </w:r>
      <w:r w:rsidRPr="00C32EFD">
        <w:rPr>
          <w:rStyle w:val="StyleUnderline"/>
        </w:rPr>
        <w:t>It really facilitates the ability to target individuals and then potentially prosecute them under different laws or statutes,”</w:t>
      </w:r>
      <w:r w:rsidRPr="00C32EFD">
        <w:rPr>
          <w:sz w:val="16"/>
        </w:rPr>
        <w:t xml:space="preserve"> said McDaniel.</w:t>
      </w:r>
    </w:p>
    <w:p w14:paraId="219FEA95" w14:textId="77777777" w:rsidR="00BB6598" w:rsidRPr="00C32EFD" w:rsidRDefault="00BB6598" w:rsidP="00BB6598">
      <w:pPr>
        <w:rPr>
          <w:sz w:val="16"/>
        </w:rPr>
      </w:pPr>
      <w:r w:rsidRPr="00C32EFD">
        <w:rPr>
          <w:sz w:val="16"/>
        </w:rPr>
        <w:t xml:space="preserve">She pointed to findings from cybersecurity firm FireEye that </w:t>
      </w:r>
      <w:r w:rsidRPr="00C32EFD">
        <w:rPr>
          <w:rStyle w:val="StyleUnderline"/>
        </w:rPr>
        <w:t>showed the Russian government targeting LGBTQ activists online</w:t>
      </w:r>
      <w:r w:rsidRPr="00C32EFD">
        <w:rPr>
          <w:sz w:val="16"/>
        </w:rPr>
        <w:t>. Earlier this month, a referendum that made same-sex marriage illegal passed in the country.</w:t>
      </w:r>
    </w:p>
    <w:p w14:paraId="0EF71406" w14:textId="77777777" w:rsidR="00BB6598" w:rsidRPr="00C32EFD" w:rsidRDefault="00BB6598" w:rsidP="00BB6598">
      <w:pPr>
        <w:rPr>
          <w:rStyle w:val="StyleUnderline"/>
        </w:rPr>
      </w:pPr>
      <w:r w:rsidRPr="00C32EFD">
        <w:rPr>
          <w:sz w:val="16"/>
        </w:rPr>
        <w:t xml:space="preserve">Other governments have also weaponized the internet to target LGBTQ people, the report shows. A February 2018 study by human rights organization Article 19 showed </w:t>
      </w:r>
      <w:r w:rsidRPr="00C32EFD">
        <w:rPr>
          <w:rStyle w:val="Emphasis"/>
          <w:highlight w:val="cyan"/>
        </w:rPr>
        <w:t>Egypt, Lebanon, and Iran</w:t>
      </w:r>
      <w:r w:rsidRPr="00C32EFD">
        <w:rPr>
          <w:rStyle w:val="StyleUnderline"/>
        </w:rPr>
        <w:t xml:space="preserve"> have all </w:t>
      </w:r>
      <w:r w:rsidRPr="00C32EFD">
        <w:rPr>
          <w:rStyle w:val="StyleUnderline"/>
          <w:highlight w:val="cyan"/>
        </w:rPr>
        <w:t>use</w:t>
      </w:r>
      <w:r w:rsidRPr="00C32EFD">
        <w:rPr>
          <w:rStyle w:val="StyleUnderline"/>
        </w:rPr>
        <w:t xml:space="preserve">d apps and </w:t>
      </w:r>
      <w:r w:rsidRPr="00C32EFD">
        <w:rPr>
          <w:rStyle w:val="StyleUnderline"/>
          <w:highlight w:val="cyan"/>
        </w:rPr>
        <w:t>social media to track</w:t>
      </w:r>
      <w:r w:rsidRPr="00C32EFD">
        <w:rPr>
          <w:rStyle w:val="StyleUnderline"/>
        </w:rPr>
        <w:t xml:space="preserve"> and entrap </w:t>
      </w:r>
      <w:r w:rsidRPr="00C32EFD">
        <w:rPr>
          <w:rStyle w:val="StyleUnderline"/>
          <w:highlight w:val="cyan"/>
        </w:rPr>
        <w:t>users.</w:t>
      </w:r>
      <w:r w:rsidRPr="00C32EFD">
        <w:rPr>
          <w:sz w:val="16"/>
        </w:rPr>
        <w:t xml:space="preserve"> In 2014, the </w:t>
      </w:r>
      <w:r w:rsidRPr="00C32EFD">
        <w:rPr>
          <w:rStyle w:val="Emphasis"/>
          <w:highlight w:val="cyan"/>
        </w:rPr>
        <w:t>Israel</w:t>
      </w:r>
      <w:r w:rsidRPr="00C32EFD">
        <w:rPr>
          <w:rStyle w:val="StyleUnderline"/>
        </w:rPr>
        <w:t xml:space="preserve">i army reportedly </w:t>
      </w:r>
      <w:r w:rsidRPr="00C32EFD">
        <w:rPr>
          <w:rStyle w:val="StyleUnderline"/>
          <w:highlight w:val="cyan"/>
        </w:rPr>
        <w:t>identified gay Palestinians</w:t>
      </w:r>
      <w:r w:rsidRPr="00C32EFD">
        <w:rPr>
          <w:rStyle w:val="StyleUnderline"/>
        </w:rPr>
        <w:t xml:space="preserve"> in order </w:t>
      </w:r>
      <w:r w:rsidRPr="00C32EFD">
        <w:rPr>
          <w:rStyle w:val="Emphasis"/>
          <w:highlight w:val="cyan"/>
        </w:rPr>
        <w:t>to blackmail them</w:t>
      </w:r>
      <w:r w:rsidRPr="00C32EFD">
        <w:rPr>
          <w:rStyle w:val="StyleUnderline"/>
        </w:rPr>
        <w:t>, in part through surveillance.</w:t>
      </w:r>
    </w:p>
    <w:p w14:paraId="37C7DF01" w14:textId="77777777" w:rsidR="00BB6598" w:rsidRPr="00C32EFD" w:rsidRDefault="00BB6598" w:rsidP="00BB6598">
      <w:pPr>
        <w:rPr>
          <w:sz w:val="16"/>
        </w:rPr>
      </w:pPr>
      <w:r w:rsidRPr="00C32EFD">
        <w:rPr>
          <w:sz w:val="16"/>
        </w:rPr>
        <w:t>“The capability and technology that powers a lot of the surveillance software companies is growing and getting more powerful every year,” Akin said.</w:t>
      </w:r>
    </w:p>
    <w:p w14:paraId="09C30561" w14:textId="77777777" w:rsidR="00BB6598" w:rsidRPr="00C32EFD" w:rsidRDefault="00BB6598" w:rsidP="00BB6598">
      <w:pPr>
        <w:rPr>
          <w:sz w:val="16"/>
        </w:rPr>
      </w:pPr>
      <w:r w:rsidRPr="00C32EFD">
        <w:rPr>
          <w:sz w:val="16"/>
        </w:rPr>
        <w:t>These technologies include facial recognition companies and data analytics, which have become more powerful in the last few years and frequently partner with governments or sell their services to law enforcement.</w:t>
      </w:r>
    </w:p>
    <w:p w14:paraId="19B20FD1" w14:textId="77777777" w:rsidR="00BB6598" w:rsidRDefault="00BB6598" w:rsidP="00BB6598">
      <w:pPr>
        <w:rPr>
          <w:sz w:val="16"/>
        </w:rPr>
      </w:pPr>
      <w:r w:rsidRPr="00C32EFD">
        <w:rPr>
          <w:sz w:val="16"/>
        </w:rPr>
        <w:t>“</w:t>
      </w:r>
      <w:r w:rsidRPr="00C32EFD">
        <w:rPr>
          <w:rStyle w:val="StyleUnderline"/>
          <w:highlight w:val="cyan"/>
        </w:rPr>
        <w:t>This highlights</w:t>
      </w:r>
      <w:r w:rsidRPr="00C32EFD">
        <w:rPr>
          <w:rStyle w:val="StyleUnderline"/>
        </w:rPr>
        <w:t xml:space="preserve"> the </w:t>
      </w:r>
      <w:r w:rsidRPr="00C32EFD">
        <w:rPr>
          <w:rStyle w:val="StyleUnderline"/>
          <w:highlight w:val="cyan"/>
        </w:rPr>
        <w:t>need for</w:t>
      </w:r>
      <w:r w:rsidRPr="00C32EFD">
        <w:rPr>
          <w:rStyle w:val="StyleUnderline"/>
        </w:rPr>
        <w:t xml:space="preserve"> a lot of the companies behind these apps and services geared towards the LGBTQ community to maybe step up their game and make it more of a </w:t>
      </w:r>
      <w:r w:rsidRPr="00C32EFD">
        <w:rPr>
          <w:rStyle w:val="StyleUnderline"/>
          <w:highlight w:val="cyan"/>
        </w:rPr>
        <w:t>public effort</w:t>
      </w:r>
      <w:r w:rsidRPr="00C32EFD">
        <w:rPr>
          <w:rStyle w:val="StyleUnderline"/>
        </w:rPr>
        <w:t xml:space="preserve"> — to try harder — </w:t>
      </w:r>
      <w:r w:rsidRPr="00C32EFD">
        <w:rPr>
          <w:rStyle w:val="StyleUnderline"/>
          <w:highlight w:val="cyan"/>
        </w:rPr>
        <w:t>to protect</w:t>
      </w:r>
      <w:r w:rsidRPr="00C32EFD">
        <w:rPr>
          <w:rStyle w:val="StyleUnderline"/>
        </w:rPr>
        <w:t xml:space="preserve"> and offer options to their </w:t>
      </w:r>
      <w:r w:rsidRPr="00C32EFD">
        <w:rPr>
          <w:rStyle w:val="StyleUnderline"/>
          <w:highlight w:val="cyan"/>
        </w:rPr>
        <w:t>users</w:t>
      </w:r>
      <w:r w:rsidRPr="00C32EFD">
        <w:rPr>
          <w:sz w:val="16"/>
        </w:rPr>
        <w:t>,” Akin said, “so that they feel a little bit more safe and protected.”</w:t>
      </w:r>
    </w:p>
    <w:p w14:paraId="1E131572" w14:textId="77777777" w:rsidR="00BB6598" w:rsidRDefault="00BB6598" w:rsidP="00BB6598">
      <w:pPr>
        <w:pStyle w:val="Heading3"/>
      </w:pPr>
      <w:r>
        <w:t xml:space="preserve">AT: Link---Adamson </w:t>
      </w:r>
    </w:p>
    <w:p w14:paraId="5D2A6C36" w14:textId="77777777" w:rsidR="00BB6598" w:rsidRDefault="00BB6598" w:rsidP="00BB6598">
      <w:pPr>
        <w:pStyle w:val="Analytic"/>
        <w:rPr>
          <w:u w:val="single"/>
        </w:rPr>
      </w:pPr>
    </w:p>
    <w:p w14:paraId="3F863D7E" w14:textId="77777777" w:rsidR="00BB6598" w:rsidRPr="00862E34" w:rsidRDefault="00BB6598" w:rsidP="00BB6598">
      <w:pPr>
        <w:pStyle w:val="Heading4"/>
        <w:rPr>
          <w:rFonts w:cs="Arial"/>
        </w:rPr>
      </w:pPr>
      <w:r>
        <w:rPr>
          <w:rFonts w:cs="Arial"/>
        </w:rPr>
        <w:t xml:space="preserve">Their </w:t>
      </w:r>
      <w:r>
        <w:rPr>
          <w:rFonts w:cs="Arial"/>
          <w:u w:val="single"/>
        </w:rPr>
        <w:t>antinormative</w:t>
      </w:r>
      <w:r>
        <w:rPr>
          <w:rFonts w:cs="Arial"/>
        </w:rPr>
        <w:t xml:space="preserve"> critique of rights causes </w:t>
      </w:r>
      <w:r>
        <w:rPr>
          <w:rFonts w:cs="Arial"/>
          <w:u w:val="single"/>
        </w:rPr>
        <w:t>worse violence</w:t>
      </w:r>
      <w:r>
        <w:rPr>
          <w:rFonts w:cs="Arial"/>
        </w:rPr>
        <w:t xml:space="preserve">, plays </w:t>
      </w:r>
      <w:r>
        <w:rPr>
          <w:rFonts w:cs="Arial"/>
          <w:u w:val="single"/>
        </w:rPr>
        <w:t>paternalism</w:t>
      </w:r>
      <w:r>
        <w:rPr>
          <w:rFonts w:cs="Arial"/>
        </w:rPr>
        <w:t xml:space="preserve"> with the lives of oppressed people </w:t>
      </w:r>
      <w:r>
        <w:rPr>
          <w:rFonts w:cs="Arial"/>
          <w:u w:val="single"/>
        </w:rPr>
        <w:t>everywhere</w:t>
      </w:r>
      <w:r>
        <w:rPr>
          <w:rFonts w:cs="Arial"/>
        </w:rPr>
        <w:t xml:space="preserve">, and total rejection shuts down the </w:t>
      </w:r>
      <w:r>
        <w:rPr>
          <w:rFonts w:cs="Arial"/>
          <w:u w:val="single"/>
        </w:rPr>
        <w:t>alternative</w:t>
      </w:r>
      <w:r>
        <w:rPr>
          <w:rFonts w:cs="Arial"/>
        </w:rPr>
        <w:t>.</w:t>
      </w:r>
    </w:p>
    <w:p w14:paraId="1BF1D781" w14:textId="77777777" w:rsidR="00BB6598" w:rsidRPr="00BF5CFC" w:rsidRDefault="00BB6598" w:rsidP="00BB6598">
      <w:r w:rsidRPr="00BF5CFC">
        <w:rPr>
          <w:rStyle w:val="Style13ptBold"/>
        </w:rPr>
        <w:t>Ruti ‘17</w:t>
      </w:r>
      <w:r w:rsidRPr="00BF5CFC">
        <w:t xml:space="preserve"> (Mari, Prof. of English @ U. Toronto, Visiting Prof. of Gender Studies @ Harvard, </w:t>
      </w:r>
      <w:r w:rsidRPr="00BF5CFC">
        <w:rPr>
          <w:i/>
        </w:rPr>
        <w:t>The Ethics of Opting Out: Queer Theory’s Deviant Subjects</w:t>
      </w:r>
      <w:r w:rsidRPr="00BF5CFC">
        <w:t>, pp. 154-156)</w:t>
      </w:r>
    </w:p>
    <w:p w14:paraId="27E52357" w14:textId="77777777" w:rsidR="00BB6598" w:rsidRPr="00862E34" w:rsidRDefault="00BB6598" w:rsidP="00BB6598">
      <w:pPr>
        <w:rPr>
          <w:rStyle w:val="StyleUnderline"/>
        </w:rPr>
      </w:pPr>
      <w:r w:rsidRPr="00BF5CFC">
        <w:rPr>
          <w:rStyle w:val="StyleUnderline"/>
          <w:highlight w:val="cyan"/>
        </w:rPr>
        <w:t>For many</w:t>
      </w:r>
      <w:r w:rsidRPr="00862E34">
        <w:rPr>
          <w:sz w:val="16"/>
        </w:rPr>
        <w:t xml:space="preserve"> queer theorists, </w:t>
      </w:r>
      <w:r w:rsidRPr="00862E34">
        <w:rPr>
          <w:rStyle w:val="Emphasis"/>
          <w:highlight w:val="cyan"/>
        </w:rPr>
        <w:t>rights</w:t>
      </w:r>
      <w:r w:rsidRPr="00BF5CFC">
        <w:rPr>
          <w:rStyle w:val="StyleUnderline"/>
        </w:rPr>
        <w:t>-based models of justice</w:t>
      </w:r>
      <w:r w:rsidRPr="00862E34">
        <w:rPr>
          <w:sz w:val="16"/>
        </w:rPr>
        <w:t>—models that rely on a set of normative ideals—</w:t>
      </w:r>
      <w:r w:rsidRPr="00BF5CFC">
        <w:rPr>
          <w:rStyle w:val="StyleUnderline"/>
          <w:highlight w:val="cyan"/>
        </w:rPr>
        <w:t>are</w:t>
      </w:r>
      <w:r w:rsidRPr="00BF5CFC">
        <w:rPr>
          <w:rStyle w:val="StyleUnderline"/>
        </w:rPr>
        <w:t xml:space="preserve"> merely an </w:t>
      </w:r>
      <w:r w:rsidRPr="00862E34">
        <w:rPr>
          <w:rStyle w:val="Emphasis"/>
          <w:highlight w:val="cyan"/>
        </w:rPr>
        <w:t>insidious</w:t>
      </w:r>
      <w:r w:rsidRPr="00BF5CFC">
        <w:rPr>
          <w:rStyle w:val="StyleUnderline"/>
        </w:rPr>
        <w:t xml:space="preserve"> form of </w:t>
      </w:r>
      <w:r w:rsidRPr="00862E34">
        <w:rPr>
          <w:rStyle w:val="StyleUnderline"/>
          <w:highlight w:val="cyan"/>
        </w:rPr>
        <w:t>biopolitical control</w:t>
      </w:r>
      <w:r w:rsidRPr="00862E34">
        <w:rPr>
          <w:sz w:val="16"/>
        </w:rPr>
        <w:t xml:space="preserve">, a means of further constraining us even as they profess to protect us. Undoubtedly </w:t>
      </w:r>
      <w:r w:rsidRPr="00BF5CFC">
        <w:rPr>
          <w:rStyle w:val="StyleUnderline"/>
        </w:rPr>
        <w:t xml:space="preserve">this is </w:t>
      </w:r>
      <w:r w:rsidRPr="00862E34">
        <w:rPr>
          <w:rStyle w:val="Emphasis"/>
          <w:highlight w:val="cyan"/>
        </w:rPr>
        <w:t>sometimes</w:t>
      </w:r>
      <w:r w:rsidRPr="00BF5CFC">
        <w:rPr>
          <w:rStyle w:val="StyleUnderline"/>
        </w:rPr>
        <w:t xml:space="preserve"> true.</w:t>
      </w:r>
      <w:r w:rsidRPr="00862E34">
        <w:rPr>
          <w:sz w:val="16"/>
        </w:rPr>
        <w:t xml:space="preserve"> And it is also true that </w:t>
      </w:r>
      <w:r w:rsidRPr="00BF5CFC">
        <w:rPr>
          <w:rStyle w:val="StyleUnderline"/>
        </w:rPr>
        <w:t>rights-based models of justice cannot solve structural problems</w:t>
      </w:r>
      <w:r w:rsidRPr="00862E34">
        <w:rPr>
          <w:sz w:val="16"/>
        </w:rPr>
        <w:t xml:space="preserve"> such as sexism, racism, homophobia, or poverty and that their practical application consequently often falls short of the ideals they profess. </w:t>
      </w:r>
      <w:r w:rsidRPr="00862E34">
        <w:rPr>
          <w:rStyle w:val="StyleUnderline"/>
        </w:rPr>
        <w:t xml:space="preserve">But </w:t>
      </w:r>
      <w:r w:rsidRPr="00862E34">
        <w:rPr>
          <w:rStyle w:val="StyleUnderline"/>
          <w:highlight w:val="cyan"/>
        </w:rPr>
        <w:t>this does not mean</w:t>
      </w:r>
      <w:r w:rsidRPr="00862E34">
        <w:rPr>
          <w:rStyle w:val="StyleUnderline"/>
        </w:rPr>
        <w:t xml:space="preserve"> that I am prepared to simply just </w:t>
      </w:r>
      <w:r w:rsidRPr="00862E34">
        <w:rPr>
          <w:rStyle w:val="Emphasis"/>
          <w:highlight w:val="cyan"/>
        </w:rPr>
        <w:t>throw out the ideals</w:t>
      </w:r>
      <w:r w:rsidRPr="00862E34">
        <w:rPr>
          <w:rStyle w:val="StyleUnderline"/>
        </w:rPr>
        <w:t xml:space="preserve"> </w:t>
      </w:r>
      <w:r w:rsidRPr="00862E34">
        <w:rPr>
          <w:sz w:val="16"/>
        </w:rPr>
        <w:t xml:space="preserve">in question, for I do not believe that the system’s inability to live up to its ideals automatically means that the ideals themselves are intrinsically corrupt. The ideal of </w:t>
      </w:r>
      <w:r w:rsidRPr="00BF5CFC">
        <w:rPr>
          <w:rStyle w:val="StyleUnderline"/>
          <w:highlight w:val="cyan"/>
        </w:rPr>
        <w:t xml:space="preserve">formal </w:t>
      </w:r>
      <w:r w:rsidRPr="00862E34">
        <w:rPr>
          <w:rStyle w:val="Emphasis"/>
          <w:highlight w:val="cyan"/>
        </w:rPr>
        <w:t>equality</w:t>
      </w:r>
      <w:r w:rsidRPr="00BF5CFC">
        <w:rPr>
          <w:rStyle w:val="StyleUnderline"/>
          <w:highlight w:val="cyan"/>
        </w:rPr>
        <w:t xml:space="preserve"> </w:t>
      </w:r>
      <w:r w:rsidRPr="00862E34">
        <w:rPr>
          <w:rStyle w:val="StyleUnderline"/>
        </w:rPr>
        <w:t xml:space="preserve">under the law </w:t>
      </w:r>
      <w:r w:rsidRPr="00BF5CFC">
        <w:rPr>
          <w:rStyle w:val="StyleUnderline"/>
          <w:highlight w:val="cyan"/>
        </w:rPr>
        <w:t xml:space="preserve">may be frequently </w:t>
      </w:r>
      <w:r w:rsidRPr="00862E34">
        <w:rPr>
          <w:rStyle w:val="Emphasis"/>
          <w:highlight w:val="cyan"/>
        </w:rPr>
        <w:t>violated</w:t>
      </w:r>
      <w:r w:rsidRPr="00BF5CFC">
        <w:rPr>
          <w:rStyle w:val="StyleUnderline"/>
        </w:rPr>
        <w:t xml:space="preserve"> in practice. </w:t>
      </w:r>
      <w:r w:rsidRPr="00862E34">
        <w:rPr>
          <w:rStyle w:val="StyleUnderline"/>
        </w:rPr>
        <w:t xml:space="preserve">But </w:t>
      </w:r>
      <w:r w:rsidRPr="00862E34">
        <w:rPr>
          <w:rStyle w:val="StyleUnderline"/>
          <w:highlight w:val="cyan"/>
        </w:rPr>
        <w:t xml:space="preserve">the </w:t>
      </w:r>
      <w:r w:rsidRPr="00862E34">
        <w:rPr>
          <w:rStyle w:val="Emphasis"/>
          <w:highlight w:val="cyan"/>
        </w:rPr>
        <w:t>demise</w:t>
      </w:r>
      <w:r w:rsidRPr="00862E34">
        <w:rPr>
          <w:rStyle w:val="StyleUnderline"/>
          <w:highlight w:val="cyan"/>
        </w:rPr>
        <w:t xml:space="preserve"> of this ideal would</w:t>
      </w:r>
      <w:r w:rsidRPr="00862E34">
        <w:rPr>
          <w:rStyle w:val="StyleUnderline"/>
        </w:rPr>
        <w:t xml:space="preserve"> arguably </w:t>
      </w:r>
      <w:r w:rsidRPr="00862E34">
        <w:rPr>
          <w:rStyle w:val="StyleUnderline"/>
          <w:highlight w:val="cyan"/>
        </w:rPr>
        <w:t>have</w:t>
      </w:r>
      <w:r w:rsidRPr="00862E34">
        <w:rPr>
          <w:rStyle w:val="StyleUnderline"/>
        </w:rPr>
        <w:t xml:space="preserve"> even more </w:t>
      </w:r>
      <w:r w:rsidRPr="00862E34">
        <w:rPr>
          <w:rStyle w:val="Emphasis"/>
          <w:highlight w:val="cyan"/>
        </w:rPr>
        <w:t>drastically oppressive consequences</w:t>
      </w:r>
      <w:r w:rsidRPr="00862E34">
        <w:rPr>
          <w:sz w:val="16"/>
        </w:rPr>
        <w:t xml:space="preserve">. Nor is it the case that normative ethics is inextricably tied to the Enlightenment subject of abstract reason. As feminist philosophers such as Amy Allen (2008), Seyla Benhabib (2006, 2011), and Nancy Fraser (2010, 2013) have illustrated, it is entirely possible to envision a set of a priori </w:t>
      </w:r>
      <w:r w:rsidRPr="00862E34">
        <w:rPr>
          <w:rStyle w:val="Emphasis"/>
          <w:highlight w:val="cyan"/>
        </w:rPr>
        <w:t>norms</w:t>
      </w:r>
      <w:r w:rsidRPr="00862E34">
        <w:rPr>
          <w:sz w:val="16"/>
        </w:rPr>
        <w:t xml:space="preserve"> that </w:t>
      </w:r>
      <w:r w:rsidRPr="00862E34">
        <w:rPr>
          <w:rStyle w:val="StyleUnderline"/>
          <w:highlight w:val="cyan"/>
        </w:rPr>
        <w:t>are historically constituted</w:t>
      </w:r>
      <w:r w:rsidRPr="00862E34">
        <w:rPr>
          <w:sz w:val="16"/>
        </w:rPr>
        <w:t>—</w:t>
      </w:r>
      <w:r w:rsidRPr="00862E34">
        <w:rPr>
          <w:rStyle w:val="StyleUnderline"/>
        </w:rPr>
        <w:t xml:space="preserve">rather than </w:t>
      </w:r>
      <w:r w:rsidRPr="00862E34">
        <w:rPr>
          <w:rStyle w:val="Emphasis"/>
        </w:rPr>
        <w:t>metaphysically grounded</w:t>
      </w:r>
      <w:r w:rsidRPr="00862E34">
        <w:rPr>
          <w:sz w:val="16"/>
        </w:rPr>
        <w:t xml:space="preserve">—and that </w:t>
      </w:r>
      <w:r w:rsidRPr="00862E34">
        <w:rPr>
          <w:rStyle w:val="StyleUnderline"/>
        </w:rPr>
        <w:t xml:space="preserve">therefore remain open to continuous </w:t>
      </w:r>
      <w:r w:rsidRPr="00862E34">
        <w:rPr>
          <w:rStyle w:val="Emphasis"/>
        </w:rPr>
        <w:t>modification</w:t>
      </w:r>
      <w:r w:rsidRPr="00862E34">
        <w:rPr>
          <w:sz w:val="16"/>
        </w:rPr>
        <w:t>. Indeed, many of the norms that we, collectively speaking, live by have been conjured into existence through relatively recent processes of negotiation. Though there is no doubt that such negotiations always exclude certain individuals and populations—and though there is consequently no doubt that we need to stay vigilantly attentive to the constitutive exclusions of our normative systems—</w:t>
      </w:r>
      <w:r w:rsidRPr="00862E34">
        <w:rPr>
          <w:rStyle w:val="StyleUnderline"/>
        </w:rPr>
        <w:t xml:space="preserve">the alternative of </w:t>
      </w:r>
      <w:r w:rsidRPr="00862E34">
        <w:rPr>
          <w:rStyle w:val="Emphasis"/>
          <w:highlight w:val="cyan"/>
        </w:rPr>
        <w:t>discarding all attempts</w:t>
      </w:r>
      <w:r w:rsidRPr="00862E34">
        <w:rPr>
          <w:rStyle w:val="StyleUnderline"/>
          <w:highlight w:val="cyan"/>
        </w:rPr>
        <w:t xml:space="preserve"> to improve</w:t>
      </w:r>
      <w:r w:rsidRPr="00862E34">
        <w:rPr>
          <w:rStyle w:val="StyleUnderline"/>
        </w:rPr>
        <w:t xml:space="preserve"> these </w:t>
      </w:r>
      <w:r w:rsidRPr="00862E34">
        <w:rPr>
          <w:rStyle w:val="StyleUnderline"/>
          <w:highlight w:val="cyan"/>
        </w:rPr>
        <w:t>systems by</w:t>
      </w:r>
      <w:r w:rsidRPr="00862E34">
        <w:rPr>
          <w:rStyle w:val="StyleUnderline"/>
        </w:rPr>
        <w:t xml:space="preserve">, say, </w:t>
      </w:r>
      <w:r w:rsidRPr="00862E34">
        <w:rPr>
          <w:rStyle w:val="StyleUnderline"/>
          <w:highlight w:val="cyan"/>
        </w:rPr>
        <w:t xml:space="preserve">rendering them more </w:t>
      </w:r>
      <w:r w:rsidRPr="00862E34">
        <w:rPr>
          <w:rStyle w:val="Emphasis"/>
          <w:highlight w:val="cyan"/>
        </w:rPr>
        <w:t>inclusive</w:t>
      </w:r>
      <w:r w:rsidRPr="00862E34">
        <w:rPr>
          <w:rStyle w:val="StyleUnderline"/>
          <w:highlight w:val="cyan"/>
        </w:rPr>
        <w:t xml:space="preserve"> </w:t>
      </w:r>
      <w:r w:rsidRPr="00862E34">
        <w:rPr>
          <w:rStyle w:val="StyleUnderline"/>
        </w:rPr>
        <w:t xml:space="preserve">or more consistent in their application </w:t>
      </w:r>
      <w:r w:rsidRPr="00862E34">
        <w:rPr>
          <w:rStyle w:val="StyleUnderline"/>
          <w:highlight w:val="cyan"/>
        </w:rPr>
        <w:t>would hardly be</w:t>
      </w:r>
      <w:r w:rsidRPr="00862E34">
        <w:rPr>
          <w:rStyle w:val="StyleUnderline"/>
        </w:rPr>
        <w:t xml:space="preserve"> a </w:t>
      </w:r>
      <w:r w:rsidRPr="00862E34">
        <w:rPr>
          <w:rStyle w:val="Emphasis"/>
          <w:highlight w:val="cyan"/>
        </w:rPr>
        <w:t>productive</w:t>
      </w:r>
      <w:r w:rsidRPr="00862E34">
        <w:rPr>
          <w:rStyle w:val="StyleUnderline"/>
        </w:rPr>
        <w:t xml:space="preserve"> course of action. </w:t>
      </w:r>
      <w:r w:rsidRPr="00862E34">
        <w:rPr>
          <w:sz w:val="16"/>
        </w:rPr>
        <w:t xml:space="preserve">In this particular instance, Butlerian negotiation with power seems like a better option than Lacanian-Edelmanian and Foucauldian-Hufferian antinormativity. I would in fact go so far as to say that queer </w:t>
      </w:r>
      <w:r w:rsidRPr="00862E34">
        <w:rPr>
          <w:rStyle w:val="Emphasis"/>
          <w:highlight w:val="cyan"/>
        </w:rPr>
        <w:t>antinormativity</w:t>
      </w:r>
      <w:r w:rsidRPr="00862E34">
        <w:rPr>
          <w:sz w:val="16"/>
          <w:highlight w:val="cyan"/>
        </w:rPr>
        <w:t xml:space="preserve"> </w:t>
      </w:r>
      <w:r w:rsidRPr="00862E34">
        <w:rPr>
          <w:rStyle w:val="StyleUnderline"/>
          <w:highlight w:val="cyan"/>
        </w:rPr>
        <w:t xml:space="preserve">can </w:t>
      </w:r>
      <w:r w:rsidRPr="00862E34">
        <w:rPr>
          <w:rStyle w:val="Emphasis"/>
          <w:highlight w:val="cyan"/>
        </w:rPr>
        <w:t>only survive</w:t>
      </w:r>
      <w:r w:rsidRPr="00862E34">
        <w:rPr>
          <w:rStyle w:val="StyleUnderline"/>
        </w:rPr>
        <w:t xml:space="preserve"> </w:t>
      </w:r>
      <w:r w:rsidRPr="00862E34">
        <w:rPr>
          <w:rStyle w:val="StyleUnderline"/>
          <w:highlight w:val="cyan"/>
        </w:rPr>
        <w:t>to the degree</w:t>
      </w:r>
      <w:r w:rsidRPr="00862E34">
        <w:rPr>
          <w:rStyle w:val="StyleUnderline"/>
        </w:rPr>
        <w:t xml:space="preserve"> that </w:t>
      </w:r>
      <w:r w:rsidRPr="00862E34">
        <w:rPr>
          <w:rStyle w:val="StyleUnderline"/>
          <w:highlight w:val="cyan"/>
        </w:rPr>
        <w:t xml:space="preserve">it operates </w:t>
      </w:r>
      <w:r w:rsidRPr="00862E34">
        <w:rPr>
          <w:rStyle w:val="Emphasis"/>
          <w:highlight w:val="cyan"/>
        </w:rPr>
        <w:t>against</w:t>
      </w:r>
      <w:r w:rsidRPr="00862E34">
        <w:rPr>
          <w:rStyle w:val="StyleUnderline"/>
        </w:rPr>
        <w:t xml:space="preserve"> the backdrop of </w:t>
      </w:r>
      <w:r w:rsidRPr="00862E34">
        <w:rPr>
          <w:rStyle w:val="Emphasis"/>
          <w:highlight w:val="cyan"/>
        </w:rPr>
        <w:t>basic rights</w:t>
      </w:r>
      <w:r w:rsidRPr="00862E34">
        <w:rPr>
          <w:sz w:val="16"/>
        </w:rPr>
        <w:t xml:space="preserve">. As deficient as these rights are, as insincere as the foundations of contemporary liberal democracy may be, </w:t>
      </w:r>
      <w:r w:rsidRPr="00862E34">
        <w:rPr>
          <w:rStyle w:val="StyleUnderline"/>
          <w:highlight w:val="cyan"/>
        </w:rPr>
        <w:t xml:space="preserve">their </w:t>
      </w:r>
      <w:r w:rsidRPr="00862E34">
        <w:rPr>
          <w:rStyle w:val="Emphasis"/>
          <w:highlight w:val="cyan"/>
        </w:rPr>
        <w:t>absence</w:t>
      </w:r>
      <w:r w:rsidRPr="00862E34">
        <w:rPr>
          <w:rStyle w:val="StyleUnderline"/>
          <w:highlight w:val="cyan"/>
        </w:rPr>
        <w:t xml:space="preserve"> would </w:t>
      </w:r>
      <w:r w:rsidRPr="00862E34">
        <w:rPr>
          <w:rStyle w:val="Emphasis"/>
          <w:highlight w:val="cyan"/>
        </w:rPr>
        <w:t>obliterate the</w:t>
      </w:r>
      <w:r w:rsidRPr="00862E34">
        <w:rPr>
          <w:rStyle w:val="Emphasis"/>
        </w:rPr>
        <w:t xml:space="preserve"> political </w:t>
      </w:r>
      <w:r w:rsidRPr="00862E34">
        <w:rPr>
          <w:rStyle w:val="Emphasis"/>
          <w:highlight w:val="cyan"/>
        </w:rPr>
        <w:t>space</w:t>
      </w:r>
      <w:r w:rsidRPr="00862E34">
        <w:rPr>
          <w:rStyle w:val="StyleUnderline"/>
          <w:highlight w:val="cyan"/>
        </w:rPr>
        <w:t xml:space="preserve"> within which</w:t>
      </w:r>
      <w:r w:rsidRPr="00862E34">
        <w:rPr>
          <w:rStyle w:val="StyleUnderline"/>
        </w:rPr>
        <w:t xml:space="preserve"> queer </w:t>
      </w:r>
      <w:r w:rsidRPr="00862E34">
        <w:rPr>
          <w:rStyle w:val="Emphasis"/>
          <w:highlight w:val="cyan"/>
        </w:rPr>
        <w:t>antinormativity</w:t>
      </w:r>
      <w:r w:rsidRPr="00862E34">
        <w:rPr>
          <w:rStyle w:val="StyleUnderline"/>
          <w:highlight w:val="cyan"/>
        </w:rPr>
        <w:t xml:space="preserve"> can </w:t>
      </w:r>
      <w:r w:rsidRPr="00862E34">
        <w:rPr>
          <w:rStyle w:val="Emphasis"/>
          <w:highlight w:val="cyan"/>
        </w:rPr>
        <w:t>operate</w:t>
      </w:r>
      <w:r w:rsidRPr="00862E34">
        <w:rPr>
          <w:sz w:val="16"/>
        </w:rPr>
        <w:t xml:space="preserve">. In this sense, antinormativity presupposes the persistence of “liberal” values even when it engages in a vehement critique of (neo)liberalism; ironically, as I already mentioned in chapter 1, the antinormative critic can only flourish to the extent that she can implicitly “count on” the practical (boringly prudent) liberal to keep defending the very rights that she shuns. In this context, it seems fitting to raise the possibility that queer </w:t>
      </w:r>
      <w:r w:rsidRPr="00BF5CFC">
        <w:rPr>
          <w:rStyle w:val="Emphasis"/>
          <w:highlight w:val="cyan"/>
        </w:rPr>
        <w:t>antinormativity</w:t>
      </w:r>
      <w:r w:rsidRPr="00862E34">
        <w:rPr>
          <w:sz w:val="16"/>
        </w:rPr>
        <w:t xml:space="preserve">, like queer performativity, </w:t>
      </w:r>
      <w:r w:rsidRPr="00BF5CFC">
        <w:rPr>
          <w:rStyle w:val="Emphasis"/>
          <w:highlight w:val="cyan"/>
        </w:rPr>
        <w:t>might</w:t>
      </w:r>
      <w:r w:rsidRPr="00862E34">
        <w:rPr>
          <w:sz w:val="16"/>
        </w:rPr>
        <w:t xml:space="preserve"> </w:t>
      </w:r>
      <w:r w:rsidRPr="00862E34">
        <w:rPr>
          <w:rStyle w:val="StyleUnderline"/>
        </w:rPr>
        <w:t xml:space="preserve">in some ways </w:t>
      </w:r>
      <w:r w:rsidRPr="00862E34">
        <w:rPr>
          <w:rStyle w:val="StyleUnderline"/>
          <w:highlight w:val="cyan"/>
        </w:rPr>
        <w:t xml:space="preserve">play </w:t>
      </w:r>
      <w:r w:rsidRPr="00862E34">
        <w:rPr>
          <w:rStyle w:val="Emphasis"/>
          <w:highlight w:val="cyan"/>
        </w:rPr>
        <w:t>right into the hands</w:t>
      </w:r>
      <w:r w:rsidRPr="00862E34">
        <w:rPr>
          <w:rStyle w:val="StyleUnderline"/>
          <w:highlight w:val="cyan"/>
        </w:rPr>
        <w:t xml:space="preserve"> of</w:t>
      </w:r>
      <w:r w:rsidRPr="00862E34">
        <w:rPr>
          <w:rStyle w:val="StyleUnderline"/>
        </w:rPr>
        <w:t xml:space="preserve"> neoliberal </w:t>
      </w:r>
      <w:r w:rsidRPr="00862E34">
        <w:rPr>
          <w:rStyle w:val="StyleUnderline"/>
          <w:highlight w:val="cyan"/>
        </w:rPr>
        <w:t>capitalism</w:t>
      </w:r>
      <w:r w:rsidRPr="00862E34">
        <w:rPr>
          <w:sz w:val="16"/>
        </w:rPr>
        <w:t xml:space="preserve">. Is it not the case that capitalism, like antinormativity, despises limits? Does it not thrive in the absence of constraints? After all, the self-absorbed neoliberal individual who is used to an endless array of existential possibilities and who does not like limitations on her freedom—including her freedom to choose her hair color, breakfast cereal, video game, and mode of exercise—may be perfectly happy with the idea that she should not be beholden to norms that might restrict her in some way. From this perspective, a priori norms could be argued to war against the neoliberal capitalist ethos of unmitigated choice, perhaps even decentering the neoliberal subject (and its project of self-actualization) by introducing within its being “alien” elements (norms) that it experiences as constraining. As a result, queer theory’s </w:t>
      </w:r>
      <w:r w:rsidRPr="00862E34">
        <w:rPr>
          <w:rStyle w:val="Emphasis"/>
          <w:highlight w:val="cyan"/>
        </w:rPr>
        <w:t>categorical rejection</w:t>
      </w:r>
      <w:r w:rsidRPr="00862E34">
        <w:rPr>
          <w:rStyle w:val="StyleUnderline"/>
          <w:highlight w:val="cyan"/>
        </w:rPr>
        <w:t xml:space="preserve"> of</w:t>
      </w:r>
      <w:r w:rsidRPr="00BF5CFC">
        <w:rPr>
          <w:rStyle w:val="StyleUnderline"/>
        </w:rPr>
        <w:t xml:space="preserve"> a priori </w:t>
      </w:r>
      <w:r w:rsidRPr="00862E34">
        <w:rPr>
          <w:rStyle w:val="StyleUnderline"/>
          <w:highlight w:val="cyan"/>
        </w:rPr>
        <w:t>norms can come across</w:t>
      </w:r>
      <w:r w:rsidRPr="00862E34">
        <w:rPr>
          <w:sz w:val="16"/>
        </w:rPr>
        <w:t xml:space="preserve"> as a bit </w:t>
      </w:r>
      <w:r w:rsidRPr="00862E34">
        <w:rPr>
          <w:rStyle w:val="Emphasis"/>
          <w:highlight w:val="cyan"/>
        </w:rPr>
        <w:t>too convenient</w:t>
      </w:r>
      <w:r w:rsidRPr="00862E34">
        <w:rPr>
          <w:sz w:val="16"/>
        </w:rPr>
        <w:t xml:space="preserve">, as a symptom of the very neoliberal system that this theory condemns. In addition, </w:t>
      </w:r>
      <w:r w:rsidRPr="00862E34">
        <w:rPr>
          <w:rStyle w:val="StyleUnderline"/>
          <w:highlight w:val="cyan"/>
        </w:rPr>
        <w:t>though</w:t>
      </w:r>
      <w:r w:rsidRPr="00BF5CFC">
        <w:rPr>
          <w:rStyle w:val="StyleUnderline"/>
        </w:rPr>
        <w:t xml:space="preserve"> collective </w:t>
      </w:r>
      <w:r w:rsidRPr="00862E34">
        <w:rPr>
          <w:rStyle w:val="StyleUnderline"/>
          <w:highlight w:val="cyan"/>
        </w:rPr>
        <w:t>norms</w:t>
      </w:r>
      <w:r w:rsidRPr="00BF5CFC">
        <w:rPr>
          <w:rStyle w:val="StyleUnderline"/>
        </w:rPr>
        <w:t xml:space="preserve"> that trump the wishes of the individual </w:t>
      </w:r>
      <w:r w:rsidRPr="00862E34">
        <w:rPr>
          <w:rStyle w:val="StyleUnderline"/>
          <w:highlight w:val="cyan"/>
        </w:rPr>
        <w:t>can be tyrannical, so can</w:t>
      </w:r>
      <w:r w:rsidRPr="00862E34">
        <w:rPr>
          <w:rStyle w:val="StyleUnderline"/>
        </w:rPr>
        <w:t xml:space="preserve"> a radical </w:t>
      </w:r>
      <w:r w:rsidRPr="00862E34">
        <w:rPr>
          <w:rStyle w:val="Emphasis"/>
          <w:highlight w:val="cyan"/>
        </w:rPr>
        <w:t>antinormativity</w:t>
      </w:r>
      <w:r w:rsidRPr="00862E34">
        <w:rPr>
          <w:rStyle w:val="StyleUnderline"/>
        </w:rPr>
        <w:t xml:space="preserve"> </w:t>
      </w:r>
      <w:r w:rsidRPr="00862E34">
        <w:rPr>
          <w:rStyle w:val="StyleUnderline"/>
          <w:highlight w:val="cyan"/>
        </w:rPr>
        <w:t>that veers into</w:t>
      </w:r>
      <w:r w:rsidRPr="00862E34">
        <w:rPr>
          <w:rStyle w:val="StyleUnderline"/>
        </w:rPr>
        <w:t xml:space="preserve"> anything-goes </w:t>
      </w:r>
      <w:r w:rsidRPr="00862E34">
        <w:rPr>
          <w:rStyle w:val="Emphasis"/>
          <w:highlight w:val="cyan"/>
        </w:rPr>
        <w:t>relativism</w:t>
      </w:r>
      <w:r w:rsidRPr="00862E34">
        <w:rPr>
          <w:rStyle w:val="StyleUnderline"/>
          <w:highlight w:val="cyan"/>
        </w:rPr>
        <w:t xml:space="preserve"> and</w:t>
      </w:r>
      <w:r w:rsidRPr="00862E34">
        <w:rPr>
          <w:rStyle w:val="StyleUnderline"/>
        </w:rPr>
        <w:t xml:space="preserve"> that consequently </w:t>
      </w:r>
      <w:r w:rsidRPr="00862E34">
        <w:rPr>
          <w:rStyle w:val="Emphasis"/>
          <w:highlight w:val="cyan"/>
        </w:rPr>
        <w:t>fails to distinguish</w:t>
      </w:r>
      <w:r w:rsidRPr="00BF5CFC">
        <w:rPr>
          <w:rStyle w:val="StyleUnderline"/>
        </w:rPr>
        <w:t xml:space="preserve"> </w:t>
      </w:r>
      <w:r w:rsidRPr="00862E34">
        <w:rPr>
          <w:rStyle w:val="StyleUnderline"/>
          <w:highlight w:val="cyan"/>
        </w:rPr>
        <w:t>between just and unjust actions</w:t>
      </w:r>
      <w:r w:rsidRPr="00862E34">
        <w:rPr>
          <w:sz w:val="16"/>
        </w:rPr>
        <w:t xml:space="preserve">. Though there is no doubt that there are norms that are simply just oppressive—such as heteropatriarchal norms of gender and sexuality—there are others that may be the most effective way to counter the abuses of power. Yet other norms can cut both ways. For example, Benhabib (2011) points out </w:t>
      </w:r>
      <w:r w:rsidRPr="00BF5CFC">
        <w:rPr>
          <w:rStyle w:val="StyleUnderline"/>
        </w:rPr>
        <w:t xml:space="preserve">in the contexts of </w:t>
      </w:r>
      <w:r w:rsidRPr="00862E34">
        <w:rPr>
          <w:rStyle w:val="StyleUnderline"/>
        </w:rPr>
        <w:t xml:space="preserve">global human </w:t>
      </w:r>
      <w:r w:rsidRPr="00862E34">
        <w:rPr>
          <w:rStyle w:val="Emphasis"/>
          <w:highlight w:val="cyan"/>
        </w:rPr>
        <w:t>rights discourses</w:t>
      </w:r>
      <w:r w:rsidRPr="00BF5CFC">
        <w:rPr>
          <w:rStyle w:val="StyleUnderline"/>
        </w:rPr>
        <w:t xml:space="preserve"> that even though such discourses can be</w:t>
      </w:r>
      <w:r w:rsidRPr="00862E34">
        <w:rPr>
          <w:sz w:val="16"/>
        </w:rPr>
        <w:t>—</w:t>
      </w:r>
      <w:r w:rsidRPr="00862E34">
        <w:rPr>
          <w:rStyle w:val="StyleUnderline"/>
        </w:rPr>
        <w:t>and have frequently been—used to advance Western</w:t>
      </w:r>
      <w:r w:rsidRPr="00862E34">
        <w:rPr>
          <w:sz w:val="16"/>
        </w:rPr>
        <w:t xml:space="preserve"> economic and political </w:t>
      </w:r>
      <w:r w:rsidRPr="00BF5CFC">
        <w:rPr>
          <w:rStyle w:val="StyleUnderline"/>
        </w:rPr>
        <w:t>interests</w:t>
      </w:r>
      <w:r w:rsidRPr="00862E34">
        <w:rPr>
          <w:sz w:val="16"/>
        </w:rPr>
        <w:t xml:space="preserve"> across the world, </w:t>
      </w:r>
      <w:r w:rsidRPr="00862E34">
        <w:rPr>
          <w:rStyle w:val="StyleUnderline"/>
        </w:rPr>
        <w:t xml:space="preserve">they </w:t>
      </w:r>
      <w:r w:rsidRPr="00862E34">
        <w:rPr>
          <w:rStyle w:val="StyleUnderline"/>
          <w:highlight w:val="cyan"/>
        </w:rPr>
        <w:t>can</w:t>
      </w:r>
      <w:r w:rsidRPr="00862E34">
        <w:rPr>
          <w:rStyle w:val="StyleUnderline"/>
        </w:rPr>
        <w:t xml:space="preserve"> also </w:t>
      </w:r>
      <w:r w:rsidRPr="00862E34">
        <w:rPr>
          <w:rStyle w:val="StyleUnderline"/>
          <w:highlight w:val="cyan"/>
        </w:rPr>
        <w:t>be</w:t>
      </w:r>
      <w:r w:rsidRPr="00862E34">
        <w:rPr>
          <w:rStyle w:val="StyleUnderline"/>
        </w:rPr>
        <w:t>—and have sometimes been—</w:t>
      </w:r>
      <w:r w:rsidRPr="00862E34">
        <w:rPr>
          <w:rStyle w:val="StyleUnderline"/>
          <w:highlight w:val="cyan"/>
        </w:rPr>
        <w:t xml:space="preserve">used to </w:t>
      </w:r>
      <w:r w:rsidRPr="00862E34">
        <w:rPr>
          <w:rStyle w:val="Emphasis"/>
          <w:highlight w:val="cyan"/>
        </w:rPr>
        <w:t>protect</w:t>
      </w:r>
      <w:r w:rsidRPr="00862E34">
        <w:rPr>
          <w:rStyle w:val="StyleUnderline"/>
          <w:highlight w:val="cyan"/>
        </w:rPr>
        <w:t xml:space="preserve"> non-Western </w:t>
      </w:r>
      <w:r w:rsidRPr="00862E34">
        <w:rPr>
          <w:rStyle w:val="Emphasis"/>
          <w:highlight w:val="cyan"/>
        </w:rPr>
        <w:t>populations</w:t>
      </w:r>
      <w:r w:rsidRPr="00862E34">
        <w:rPr>
          <w:rStyle w:val="StyleUnderline"/>
        </w:rPr>
        <w:t xml:space="preserve"> </w:t>
      </w:r>
      <w:r w:rsidRPr="00862E34">
        <w:rPr>
          <w:sz w:val="16"/>
        </w:rPr>
        <w:t xml:space="preserve">from precisely those interests (for instance, by placing restrictions on the exploitation of labor in free-trade zones). </w:t>
      </w:r>
      <w:r w:rsidRPr="00862E34">
        <w:rPr>
          <w:rStyle w:val="StyleUnderline"/>
        </w:rPr>
        <w:t xml:space="preserve">That so </w:t>
      </w:r>
      <w:r w:rsidRPr="00862E34">
        <w:rPr>
          <w:rStyle w:val="Emphasis"/>
          <w:highlight w:val="cyan"/>
        </w:rPr>
        <w:t>many individuals</w:t>
      </w:r>
      <w:r w:rsidRPr="00BF5CFC">
        <w:rPr>
          <w:rStyle w:val="StyleUnderline"/>
        </w:rPr>
        <w:t xml:space="preserve"> </w:t>
      </w:r>
      <w:r w:rsidRPr="00862E34">
        <w:rPr>
          <w:rStyle w:val="StyleUnderline"/>
          <w:highlight w:val="cyan"/>
        </w:rPr>
        <w:t>and</w:t>
      </w:r>
      <w:r w:rsidRPr="00BF5CFC">
        <w:rPr>
          <w:rStyle w:val="StyleUnderline"/>
        </w:rPr>
        <w:t xml:space="preserve"> political </w:t>
      </w:r>
      <w:r w:rsidRPr="00862E34">
        <w:rPr>
          <w:rStyle w:val="StyleUnderline"/>
          <w:highlight w:val="cyan"/>
        </w:rPr>
        <w:t xml:space="preserve">groups </w:t>
      </w:r>
      <w:r w:rsidRPr="00862E34">
        <w:rPr>
          <w:rStyle w:val="Emphasis"/>
          <w:highlight w:val="cyan"/>
        </w:rPr>
        <w:t>around the globe</w:t>
      </w:r>
      <w:r w:rsidRPr="00BF5CFC">
        <w:rPr>
          <w:rStyle w:val="StyleUnderline"/>
        </w:rPr>
        <w:t xml:space="preserve"> </w:t>
      </w:r>
      <w:r w:rsidRPr="00862E34">
        <w:rPr>
          <w:rStyle w:val="StyleUnderline"/>
          <w:highlight w:val="cyan"/>
        </w:rPr>
        <w:t>are demanding</w:t>
      </w:r>
      <w:r w:rsidRPr="00BF5CFC">
        <w:rPr>
          <w:rStyle w:val="StyleUnderline"/>
        </w:rPr>
        <w:t xml:space="preserve"> basic human </w:t>
      </w:r>
      <w:r w:rsidRPr="00862E34">
        <w:rPr>
          <w:rStyle w:val="Emphasis"/>
          <w:highlight w:val="cyan"/>
        </w:rPr>
        <w:t>rights</w:t>
      </w:r>
      <w:r w:rsidRPr="00862E34">
        <w:rPr>
          <w:rStyle w:val="StyleUnderline"/>
          <w:highlight w:val="cyan"/>
        </w:rPr>
        <w:t xml:space="preserve"> may</w:t>
      </w:r>
      <w:r w:rsidRPr="00862E34">
        <w:rPr>
          <w:sz w:val="16"/>
        </w:rPr>
        <w:t xml:space="preserve"> on some level </w:t>
      </w:r>
      <w:r w:rsidRPr="00862E34">
        <w:rPr>
          <w:rStyle w:val="StyleUnderline"/>
        </w:rPr>
        <w:t>signify the triumph of Western imperialism</w:t>
      </w:r>
      <w:r w:rsidRPr="00862E34">
        <w:rPr>
          <w:sz w:val="16"/>
        </w:rPr>
        <w:t xml:space="preserve">; </w:t>
      </w:r>
      <w:r w:rsidRPr="00862E34">
        <w:rPr>
          <w:rStyle w:val="StyleUnderline"/>
        </w:rPr>
        <w:t xml:space="preserve">but on another level, it </w:t>
      </w:r>
      <w:r w:rsidRPr="00862E34">
        <w:rPr>
          <w:rStyle w:val="StyleUnderline"/>
          <w:highlight w:val="cyan"/>
        </w:rPr>
        <w:t>is an indication</w:t>
      </w:r>
      <w:r w:rsidRPr="00862E34">
        <w:rPr>
          <w:rStyle w:val="StyleUnderline"/>
        </w:rPr>
        <w:t xml:space="preserve"> that </w:t>
      </w:r>
      <w:r w:rsidRPr="00862E34">
        <w:rPr>
          <w:rStyle w:val="StyleUnderline"/>
          <w:highlight w:val="cyan"/>
        </w:rPr>
        <w:t xml:space="preserve">there is something </w:t>
      </w:r>
      <w:r w:rsidRPr="00862E34">
        <w:rPr>
          <w:rStyle w:val="Emphasis"/>
          <w:highlight w:val="cyan"/>
        </w:rPr>
        <w:t>appealing</w:t>
      </w:r>
      <w:r w:rsidRPr="00862E34">
        <w:rPr>
          <w:rStyle w:val="StyleUnderline"/>
        </w:rPr>
        <w:t xml:space="preserve"> </w:t>
      </w:r>
      <w:r w:rsidRPr="00862E34">
        <w:rPr>
          <w:sz w:val="16"/>
        </w:rPr>
        <w:t>about the prospect of such rights (my assumption being that people outside the Western world are not mere passive dupes of Western values, that they are perfectly capable of deciding which political goals they want to support). Likewise, even though rights discourses within Western societies can promote the socioeconomic agendas of the powerful, they can under certain circumstances be used to shield the less powerful against such agendas.</w:t>
      </w:r>
      <w:r w:rsidRPr="00BF5CFC">
        <w:rPr>
          <w:rStyle w:val="StyleUnderline"/>
        </w:rPr>
        <w:t xml:space="preserve"> </w:t>
      </w:r>
      <w:r w:rsidRPr="00862E34">
        <w:rPr>
          <w:rStyle w:val="StyleUnderline"/>
          <w:highlight w:val="cyan"/>
        </w:rPr>
        <w:t>The fact that rights</w:t>
      </w:r>
      <w:r w:rsidRPr="00862E34">
        <w:rPr>
          <w:rStyle w:val="StyleUnderline"/>
        </w:rPr>
        <w:t xml:space="preserve">-based justice </w:t>
      </w:r>
      <w:r w:rsidRPr="00862E34">
        <w:rPr>
          <w:rStyle w:val="Emphasis"/>
          <w:highlight w:val="cyan"/>
        </w:rPr>
        <w:t>fails</w:t>
      </w:r>
      <w:r w:rsidRPr="00862E34">
        <w:rPr>
          <w:rStyle w:val="StyleUnderline"/>
        </w:rPr>
        <w:t xml:space="preserve"> as often as it succeeds </w:t>
      </w:r>
      <w:r w:rsidRPr="00862E34">
        <w:rPr>
          <w:rStyle w:val="StyleUnderline"/>
          <w:highlight w:val="cyan"/>
        </w:rPr>
        <w:t>does not mean</w:t>
      </w:r>
      <w:r w:rsidRPr="00862E34">
        <w:rPr>
          <w:rStyle w:val="StyleUnderline"/>
        </w:rPr>
        <w:t xml:space="preserve"> that </w:t>
      </w:r>
      <w:r w:rsidRPr="00862E34">
        <w:rPr>
          <w:rStyle w:val="StyleUnderline"/>
          <w:highlight w:val="cyan"/>
        </w:rPr>
        <w:t>it</w:t>
      </w:r>
      <w:r w:rsidRPr="00862E34">
        <w:rPr>
          <w:rStyle w:val="StyleUnderline"/>
        </w:rPr>
        <w:t xml:space="preserve"> </w:t>
      </w:r>
      <w:r w:rsidRPr="00862E34">
        <w:rPr>
          <w:rStyle w:val="Emphasis"/>
          <w:highlight w:val="cyan"/>
        </w:rPr>
        <w:t>never succeeds</w:t>
      </w:r>
      <w:r w:rsidRPr="00862E34">
        <w:rPr>
          <w:rStyle w:val="StyleUnderline"/>
        </w:rPr>
        <w:t>, that it accomplishes nothing.</w:t>
      </w:r>
    </w:p>
    <w:p w14:paraId="1C899248" w14:textId="77777777" w:rsidR="00BB6598" w:rsidRPr="005704C5" w:rsidRDefault="00BB6598" w:rsidP="00BB6598">
      <w:pPr>
        <w:pStyle w:val="Heading4"/>
      </w:pPr>
      <w:r>
        <w:t xml:space="preserve">Even if </w:t>
      </w:r>
      <w:r>
        <w:rPr>
          <w:u w:val="single"/>
        </w:rPr>
        <w:t>incomplete</w:t>
      </w:r>
      <w:r>
        <w:t xml:space="preserve">, tactics to limit </w:t>
      </w:r>
      <w:r>
        <w:rPr>
          <w:u w:val="single"/>
        </w:rPr>
        <w:t>anti-trans</w:t>
      </w:r>
      <w:r>
        <w:t xml:space="preserve"> violence create the </w:t>
      </w:r>
      <w:r>
        <w:rPr>
          <w:u w:val="single"/>
        </w:rPr>
        <w:t>conditions</w:t>
      </w:r>
      <w:r>
        <w:t xml:space="preserve"> for broader resistance, and </w:t>
      </w:r>
      <w:r>
        <w:rPr>
          <w:u w:val="single"/>
        </w:rPr>
        <w:t>proposing them</w:t>
      </w:r>
      <w:r>
        <w:t xml:space="preserve"> doesn’t </w:t>
      </w:r>
      <w:r>
        <w:rPr>
          <w:u w:val="single"/>
        </w:rPr>
        <w:t>assimilate</w:t>
      </w:r>
      <w:r>
        <w:t xml:space="preserve"> or threaten trans </w:t>
      </w:r>
      <w:r>
        <w:rPr>
          <w:u w:val="single"/>
        </w:rPr>
        <w:t>subjectivity</w:t>
      </w:r>
      <w:r>
        <w:t xml:space="preserve">. </w:t>
      </w:r>
    </w:p>
    <w:p w14:paraId="64BD872E" w14:textId="77777777" w:rsidR="00BB6598" w:rsidRPr="00097B28" w:rsidRDefault="00BB6598" w:rsidP="00BB6598">
      <w:r w:rsidRPr="00097B28">
        <w:rPr>
          <w:rStyle w:val="Style13ptBold"/>
        </w:rPr>
        <w:t>Greteman, 18</w:t>
      </w:r>
      <w:r w:rsidRPr="00097B28">
        <w:t xml:space="preserve">—Department of Art Education, School of the Art Institute of Chicago (Adam, “Introduction: An Opening for Queer Thriving,” </w:t>
      </w:r>
      <w:r w:rsidRPr="00097B28">
        <w:rPr>
          <w:i/>
        </w:rPr>
        <w:t>Sexualities and Genders in Education</w:t>
      </w:r>
      <w:r w:rsidRPr="00097B28">
        <w:t xml:space="preserve"> pp 1-35, springer, dml)</w:t>
      </w:r>
    </w:p>
    <w:p w14:paraId="55F7E44C" w14:textId="77777777" w:rsidR="00BB6598" w:rsidRPr="00097B28" w:rsidRDefault="00BB6598" w:rsidP="00BB6598">
      <w:pPr>
        <w:rPr>
          <w:sz w:val="16"/>
        </w:rPr>
      </w:pPr>
      <w:r w:rsidRPr="00097B28">
        <w:rPr>
          <w:sz w:val="16"/>
        </w:rPr>
        <w:t xml:space="preserve">It is this subjectification function of education that is in the background of my work in this book—a function that emphasizes or privileges </w:t>
      </w:r>
      <w:r w:rsidRPr="005704C5">
        <w:rPr>
          <w:rStyle w:val="StyleUnderline"/>
          <w:highlight w:val="cyan"/>
        </w:rPr>
        <w:t xml:space="preserve">an </w:t>
      </w:r>
      <w:r w:rsidRPr="005704C5">
        <w:rPr>
          <w:rStyle w:val="Emphasis"/>
          <w:highlight w:val="cyan"/>
        </w:rPr>
        <w:t>ontological understanding</w:t>
      </w:r>
      <w:r w:rsidRPr="00097B28">
        <w:rPr>
          <w:sz w:val="16"/>
        </w:rPr>
        <w:t xml:space="preserve"> of education. Such an understanding, to be sure, is one that </w:t>
      </w:r>
      <w:r w:rsidRPr="005704C5">
        <w:rPr>
          <w:rStyle w:val="StyleUnderline"/>
          <w:highlight w:val="cyan"/>
        </w:rPr>
        <w:t xml:space="preserve">is </w:t>
      </w:r>
      <w:r w:rsidRPr="005704C5">
        <w:rPr>
          <w:rStyle w:val="Emphasis"/>
          <w:highlight w:val="cyan"/>
        </w:rPr>
        <w:t>always forward looking</w:t>
      </w:r>
      <w:r w:rsidRPr="00097B28">
        <w:rPr>
          <w:rStyle w:val="StyleUnderline"/>
        </w:rPr>
        <w:t xml:space="preserve"> at the possibilities and processes that open into and onto ways of becoming that are </w:t>
      </w:r>
      <w:r w:rsidRPr="00097B28">
        <w:rPr>
          <w:rStyle w:val="Emphasis"/>
        </w:rPr>
        <w:t>not yet known</w:t>
      </w:r>
      <w:r w:rsidRPr="00097B28">
        <w:rPr>
          <w:sz w:val="16"/>
        </w:rPr>
        <w:t xml:space="preserve">. It is, in some sense, speculative. We become what we become in relation to what was possible while pushing the boundaries of what is possible—for ourselves and for future generations. To be clear, though, </w:t>
      </w:r>
      <w:r w:rsidRPr="005704C5">
        <w:rPr>
          <w:rStyle w:val="StyleUnderline"/>
          <w:highlight w:val="cyan"/>
        </w:rPr>
        <w:t>the</w:t>
      </w:r>
      <w:r w:rsidRPr="00097B28">
        <w:rPr>
          <w:rStyle w:val="StyleUnderline"/>
        </w:rPr>
        <w:t xml:space="preserve"> ontological </w:t>
      </w:r>
      <w:r w:rsidRPr="005704C5">
        <w:rPr>
          <w:rStyle w:val="StyleUnderline"/>
          <w:highlight w:val="cyan"/>
        </w:rPr>
        <w:t>function</w:t>
      </w:r>
      <w:r w:rsidRPr="00097B28">
        <w:rPr>
          <w:rStyle w:val="StyleUnderline"/>
        </w:rPr>
        <w:t xml:space="preserve"> of education </w:t>
      </w:r>
      <w:r w:rsidRPr="005704C5">
        <w:rPr>
          <w:rStyle w:val="StyleUnderline"/>
          <w:highlight w:val="cyan"/>
        </w:rPr>
        <w:t xml:space="preserve">is </w:t>
      </w:r>
      <w:r w:rsidRPr="005704C5">
        <w:rPr>
          <w:rStyle w:val="Emphasis"/>
          <w:highlight w:val="cyan"/>
        </w:rPr>
        <w:t>weak</w:t>
      </w:r>
      <w:r w:rsidRPr="005704C5">
        <w:rPr>
          <w:sz w:val="16"/>
          <w:highlight w:val="cyan"/>
        </w:rPr>
        <w:t>.</w:t>
      </w:r>
      <w:r w:rsidRPr="00097B28">
        <w:rPr>
          <w:sz w:val="16"/>
        </w:rPr>
        <w:t xml:space="preserve"> </w:t>
      </w:r>
      <w:r w:rsidRPr="005704C5">
        <w:rPr>
          <w:rStyle w:val="StyleUnderline"/>
          <w:highlight w:val="cyan"/>
        </w:rPr>
        <w:t>Neither</w:t>
      </w:r>
      <w:r w:rsidRPr="00097B28">
        <w:rPr>
          <w:sz w:val="16"/>
        </w:rPr>
        <w:t xml:space="preserve"> Biesta’s (2010) nor my </w:t>
      </w:r>
      <w:r w:rsidRPr="00097B28">
        <w:rPr>
          <w:rStyle w:val="StyleUnderline"/>
        </w:rPr>
        <w:t xml:space="preserve">argument </w:t>
      </w:r>
      <w:r w:rsidRPr="005704C5">
        <w:rPr>
          <w:rStyle w:val="StyleUnderline"/>
          <w:highlight w:val="cyan"/>
        </w:rPr>
        <w:t>is</w:t>
      </w:r>
      <w:r w:rsidRPr="00097B28">
        <w:rPr>
          <w:rStyle w:val="StyleUnderline"/>
        </w:rPr>
        <w:t xml:space="preserve"> </w:t>
      </w:r>
      <w:r w:rsidRPr="005704C5">
        <w:rPr>
          <w:rStyle w:val="StyleUnderline"/>
          <w:highlight w:val="cyan"/>
        </w:rPr>
        <w:t xml:space="preserve">seeking to </w:t>
      </w:r>
      <w:r w:rsidRPr="005704C5">
        <w:rPr>
          <w:rStyle w:val="Emphasis"/>
          <w:highlight w:val="cyan"/>
        </w:rPr>
        <w:t>a priori determine</w:t>
      </w:r>
      <w:r w:rsidRPr="00097B28">
        <w:rPr>
          <w:rStyle w:val="Emphasis"/>
        </w:rPr>
        <w:t xml:space="preserve"> the </w:t>
      </w:r>
      <w:r w:rsidRPr="005704C5">
        <w:rPr>
          <w:rStyle w:val="Emphasis"/>
          <w:highlight w:val="cyan"/>
        </w:rPr>
        <w:t>types of subjects</w:t>
      </w:r>
      <w:r w:rsidRPr="00097B28">
        <w:rPr>
          <w:rStyle w:val="StyleUnderline"/>
        </w:rPr>
        <w:t xml:space="preserve"> that come into presence</w:t>
      </w:r>
      <w:r w:rsidRPr="00097B28">
        <w:rPr>
          <w:sz w:val="16"/>
        </w:rPr>
        <w:t xml:space="preserve">. </w:t>
      </w:r>
      <w:r w:rsidRPr="005704C5">
        <w:rPr>
          <w:rStyle w:val="StyleUnderline"/>
          <w:highlight w:val="cyan"/>
        </w:rPr>
        <w:t xml:space="preserve">We </w:t>
      </w:r>
      <w:r w:rsidRPr="005704C5">
        <w:rPr>
          <w:rStyle w:val="Emphasis"/>
          <w:highlight w:val="cyan"/>
        </w:rPr>
        <w:t>cannot</w:t>
      </w:r>
      <w:r w:rsidRPr="00097B28">
        <w:rPr>
          <w:sz w:val="16"/>
        </w:rPr>
        <w:t xml:space="preserve">, in fact, </w:t>
      </w:r>
      <w:r w:rsidRPr="005704C5">
        <w:rPr>
          <w:rStyle w:val="Emphasis"/>
          <w:highlight w:val="cyan"/>
        </w:rPr>
        <w:t>predict such things</w:t>
      </w:r>
      <w:r w:rsidRPr="00097B28">
        <w:rPr>
          <w:rStyle w:val="StyleUnderline"/>
        </w:rPr>
        <w:t>. However</w:t>
      </w:r>
      <w:r w:rsidRPr="00097B28">
        <w:rPr>
          <w:sz w:val="16"/>
        </w:rPr>
        <w:t>, as he noted:</w:t>
      </w:r>
    </w:p>
    <w:p w14:paraId="21FE29BA" w14:textId="77777777" w:rsidR="00BB6598" w:rsidRPr="00097B28" w:rsidRDefault="00BB6598" w:rsidP="00BB6598">
      <w:pPr>
        <w:rPr>
          <w:sz w:val="16"/>
        </w:rPr>
      </w:pPr>
      <w:r w:rsidRPr="005704C5">
        <w:rPr>
          <w:rStyle w:val="StyleUnderline"/>
          <w:highlight w:val="cyan"/>
        </w:rPr>
        <w:t>The ontological weakness</w:t>
      </w:r>
      <w:r w:rsidRPr="005704C5">
        <w:rPr>
          <w:rStyle w:val="StyleUnderline"/>
        </w:rPr>
        <w:t xml:space="preserve"> of education </w:t>
      </w:r>
      <w:r w:rsidRPr="005704C5">
        <w:rPr>
          <w:rStyle w:val="StyleUnderline"/>
          <w:highlight w:val="cyan"/>
        </w:rPr>
        <w:t>is</w:t>
      </w:r>
      <w:r w:rsidRPr="00097B28">
        <w:rPr>
          <w:rStyle w:val="StyleUnderline"/>
        </w:rPr>
        <w:t xml:space="preserve"> </w:t>
      </w:r>
      <w:r w:rsidRPr="00097B28">
        <w:rPr>
          <w:rStyle w:val="Emphasis"/>
        </w:rPr>
        <w:t xml:space="preserve">at the very same time </w:t>
      </w:r>
      <w:r w:rsidRPr="005704C5">
        <w:rPr>
          <w:rStyle w:val="Emphasis"/>
          <w:highlight w:val="cyan"/>
        </w:rPr>
        <w:t>its existential strength</w:t>
      </w:r>
      <w:r w:rsidRPr="00097B28">
        <w:rPr>
          <w:rStyle w:val="StyleUnderline"/>
        </w:rPr>
        <w:t xml:space="preserve">, because it </w:t>
      </w:r>
      <w:r w:rsidRPr="005704C5">
        <w:rPr>
          <w:rStyle w:val="StyleUnderline"/>
          <w:highlight w:val="cyan"/>
        </w:rPr>
        <w:t xml:space="preserve">is </w:t>
      </w:r>
      <w:r w:rsidRPr="005704C5">
        <w:rPr>
          <w:rStyle w:val="Emphasis"/>
          <w:highlight w:val="cyan"/>
        </w:rPr>
        <w:t>only when we give up the idea</w:t>
      </w:r>
      <w:r w:rsidRPr="00097B28">
        <w:rPr>
          <w:rStyle w:val="StyleUnderline"/>
        </w:rPr>
        <w:t xml:space="preserve"> that human </w:t>
      </w:r>
      <w:r w:rsidRPr="005704C5">
        <w:rPr>
          <w:rStyle w:val="StyleUnderline"/>
          <w:highlight w:val="cyan"/>
        </w:rPr>
        <w:t xml:space="preserve">subjectivity </w:t>
      </w:r>
      <w:r w:rsidRPr="005704C5">
        <w:rPr>
          <w:rStyle w:val="Emphasis"/>
          <w:highlight w:val="cyan"/>
        </w:rPr>
        <w:t>can</w:t>
      </w:r>
      <w:r w:rsidRPr="00097B28">
        <w:rPr>
          <w:rStyle w:val="Emphasis"/>
        </w:rPr>
        <w:t xml:space="preserve"> in some way </w:t>
      </w:r>
      <w:r w:rsidRPr="005704C5">
        <w:rPr>
          <w:rStyle w:val="Emphasis"/>
          <w:highlight w:val="cyan"/>
        </w:rPr>
        <w:t>be</w:t>
      </w:r>
      <w:r w:rsidRPr="00097B28">
        <w:rPr>
          <w:rStyle w:val="Emphasis"/>
        </w:rPr>
        <w:t xml:space="preserve"> educationally </w:t>
      </w:r>
      <w:r w:rsidRPr="005704C5">
        <w:rPr>
          <w:rStyle w:val="Emphasis"/>
          <w:highlight w:val="cyan"/>
        </w:rPr>
        <w:t>produced</w:t>
      </w:r>
      <w:r w:rsidRPr="005704C5">
        <w:rPr>
          <w:rStyle w:val="StyleUnderline"/>
          <w:highlight w:val="cyan"/>
        </w:rPr>
        <w:t xml:space="preserve"> that </w:t>
      </w:r>
      <w:r w:rsidRPr="005704C5">
        <w:rPr>
          <w:rStyle w:val="Emphasis"/>
          <w:highlight w:val="cyan"/>
        </w:rPr>
        <w:t>spaces</w:t>
      </w:r>
      <w:r w:rsidRPr="00097B28">
        <w:rPr>
          <w:rStyle w:val="Emphasis"/>
        </w:rPr>
        <w:t xml:space="preserve"> might </w:t>
      </w:r>
      <w:r w:rsidRPr="005704C5">
        <w:rPr>
          <w:rStyle w:val="Emphasis"/>
          <w:highlight w:val="cyan"/>
        </w:rPr>
        <w:t>open up</w:t>
      </w:r>
      <w:r w:rsidRPr="00097B28">
        <w:rPr>
          <w:rStyle w:val="StyleUnderline"/>
        </w:rPr>
        <w:t xml:space="preserve"> for uniqueness to come into the world</w:t>
      </w:r>
      <w:r w:rsidRPr="00097B28">
        <w:rPr>
          <w:sz w:val="16"/>
        </w:rPr>
        <w:t>. (p. 91)</w:t>
      </w:r>
    </w:p>
    <w:p w14:paraId="2E93908D" w14:textId="77777777" w:rsidR="00BB6598" w:rsidRPr="00097B28" w:rsidRDefault="00BB6598" w:rsidP="00BB6598">
      <w:pPr>
        <w:rPr>
          <w:sz w:val="10"/>
          <w:szCs w:val="10"/>
        </w:rPr>
      </w:pPr>
      <w:r w:rsidRPr="00097B28">
        <w:rPr>
          <w:sz w:val="10"/>
          <w:szCs w:val="10"/>
        </w:rPr>
        <w:t>Biesta , as illustrated above, argued for the need to attend to the potential in creating spaces that “might open up for uniqueness to come into the world” (p. 91). For him, drawing upon the likes of Hannah Arendt, Emmanuel Levinas, and Alfonso Lingis, it is uniqueness that articulated the function of subjectification. Biesta looked forward to the great unknown to establish what it might mean to develop an understanding of good education. I find Biesta’s argument and analysis quite compelling. However, what I find challenging in his argument is a sense of materiality to the issues he raises in thinking about “good education.” I sense this is, in part, so his argument does not get trapped in “particularistic” discourses and demands. There is little doubt that education has been significantly and importantly challenged by any number of particularist discourses and demands, in various ways, for decades. The proliferation of feminist, critical race, indigenous, disability, and of course, queer discourses have exposed, proposed, and intervened within the work of education on all levels. Such discourses and demands have pushed against democracy, as it was to deploy democracy in new and more democratic ways. I get the sense that Biesta is not opposed to such particularist discourses, but wants to turn toward the general work of democracy within and amidst competing demands. Biesta argued: It is important to be aware of the distinction between democratic demands and particularistic demands (to which I also have referred as ‘consumerist’ demands). Whereas particularistic demands may indeed threaten the possibility of an education that is nonparticularistic, democratic demands, since they are the outcome of the translation of particularistic demands into collective concerns, are by definition nonparticularistic. (p. 107)</w:t>
      </w:r>
    </w:p>
    <w:p w14:paraId="6E1D2BBD" w14:textId="77777777" w:rsidR="00BB6598" w:rsidRPr="00097B28" w:rsidRDefault="00BB6598" w:rsidP="00BB6598">
      <w:pPr>
        <w:rPr>
          <w:sz w:val="16"/>
        </w:rPr>
      </w:pPr>
      <w:r w:rsidRPr="00097B28">
        <w:rPr>
          <w:sz w:val="16"/>
        </w:rPr>
        <w:t xml:space="preserve">Providing analytic distinctions between the types of demands in education opens up space not to simplify things, but to articulate ways of understanding the complex and challenging work that falls under the banner of public and democratic education. </w:t>
      </w:r>
      <w:r w:rsidRPr="005704C5">
        <w:rPr>
          <w:rStyle w:val="StyleUnderline"/>
          <w:highlight w:val="cyan"/>
        </w:rPr>
        <w:t>Particularistic demands</w:t>
      </w:r>
      <w:r w:rsidRPr="00097B28">
        <w:rPr>
          <w:sz w:val="16"/>
        </w:rPr>
        <w:t>—demands made by and from particular groups—</w:t>
      </w:r>
      <w:r w:rsidRPr="005704C5">
        <w:rPr>
          <w:rStyle w:val="StyleUnderline"/>
          <w:highlight w:val="cyan"/>
        </w:rPr>
        <w:t xml:space="preserve">are </w:t>
      </w:r>
      <w:r w:rsidRPr="005704C5">
        <w:rPr>
          <w:rStyle w:val="Emphasis"/>
          <w:highlight w:val="cyan"/>
        </w:rPr>
        <w:t>not</w:t>
      </w:r>
      <w:r w:rsidRPr="00097B28">
        <w:rPr>
          <w:rStyle w:val="Emphasis"/>
        </w:rPr>
        <w:t xml:space="preserve"> necessarily </w:t>
      </w:r>
      <w:r w:rsidRPr="005704C5">
        <w:rPr>
          <w:rStyle w:val="Emphasis"/>
          <w:highlight w:val="cyan"/>
        </w:rPr>
        <w:t>bad</w:t>
      </w:r>
      <w:r w:rsidRPr="00097B28">
        <w:rPr>
          <w:sz w:val="16"/>
        </w:rPr>
        <w:t xml:space="preserve">. They provide, in many ways, the very work of democracy, as democracy’s ever-evolving presence as a political idea is disputed for its exclusions. </w:t>
      </w:r>
      <w:r w:rsidRPr="00097B28">
        <w:rPr>
          <w:rStyle w:val="StyleUnderline"/>
        </w:rPr>
        <w:t xml:space="preserve">The particularistic demands, </w:t>
      </w:r>
      <w:r w:rsidRPr="005704C5">
        <w:rPr>
          <w:rStyle w:val="StyleUnderline"/>
          <w:highlight w:val="cyan"/>
        </w:rPr>
        <w:t xml:space="preserve">once </w:t>
      </w:r>
      <w:r w:rsidRPr="005704C5">
        <w:rPr>
          <w:rStyle w:val="Emphasis"/>
          <w:highlight w:val="cyan"/>
        </w:rPr>
        <w:t>taken up</w:t>
      </w:r>
      <w:r w:rsidRPr="005704C5">
        <w:rPr>
          <w:rStyle w:val="StyleUnderline"/>
          <w:highlight w:val="cyan"/>
        </w:rPr>
        <w:t xml:space="preserve"> and </w:t>
      </w:r>
      <w:r w:rsidRPr="005704C5">
        <w:rPr>
          <w:rStyle w:val="Emphasis"/>
          <w:highlight w:val="cyan"/>
        </w:rPr>
        <w:t>struggled for</w:t>
      </w:r>
      <w:r w:rsidRPr="00097B28">
        <w:rPr>
          <w:rStyle w:val="StyleUnderline"/>
        </w:rPr>
        <w:t xml:space="preserve">, </w:t>
      </w:r>
      <w:r w:rsidRPr="005704C5">
        <w:rPr>
          <w:rStyle w:val="StyleUnderline"/>
          <w:highlight w:val="cyan"/>
        </w:rPr>
        <w:t xml:space="preserve">become </w:t>
      </w:r>
      <w:r w:rsidRPr="005704C5">
        <w:rPr>
          <w:rStyle w:val="Emphasis"/>
          <w:highlight w:val="cyan"/>
        </w:rPr>
        <w:t>collective concerns</w:t>
      </w:r>
      <w:r w:rsidRPr="00097B28">
        <w:rPr>
          <w:rStyle w:val="StyleUnderline"/>
        </w:rPr>
        <w:t xml:space="preserve"> that are </w:t>
      </w:r>
      <w:r w:rsidRPr="00097B28">
        <w:rPr>
          <w:rStyle w:val="Emphasis"/>
        </w:rPr>
        <w:t>rooted in</w:t>
      </w:r>
      <w:r w:rsidRPr="00097B28">
        <w:rPr>
          <w:rStyle w:val="StyleUnderline"/>
        </w:rPr>
        <w:t xml:space="preserve"> and are the </w:t>
      </w:r>
      <w:r w:rsidRPr="00097B28">
        <w:rPr>
          <w:rStyle w:val="Emphasis"/>
        </w:rPr>
        <w:t>root of democracy</w:t>
      </w:r>
      <w:r w:rsidRPr="00097B28">
        <w:rPr>
          <w:rStyle w:val="StyleUnderline"/>
        </w:rPr>
        <w:t xml:space="preserve"> and </w:t>
      </w:r>
      <w:r w:rsidRPr="00097B28">
        <w:rPr>
          <w:rStyle w:val="Emphasis"/>
        </w:rPr>
        <w:t>education</w:t>
      </w:r>
      <w:r w:rsidRPr="00097B28">
        <w:rPr>
          <w:sz w:val="16"/>
        </w:rPr>
        <w:t>.</w:t>
      </w:r>
    </w:p>
    <w:p w14:paraId="7023EC8A" w14:textId="77777777" w:rsidR="00BB6598" w:rsidRPr="00097B28" w:rsidRDefault="00BB6598" w:rsidP="00BB6598">
      <w:pPr>
        <w:rPr>
          <w:sz w:val="16"/>
        </w:rPr>
      </w:pPr>
      <w:r w:rsidRPr="00097B28">
        <w:rPr>
          <w:sz w:val="16"/>
        </w:rPr>
        <w:t xml:space="preserve">Throughout the various chapters in this book, I will call upon education in various ways in thinking about the promises, challenges, and (im)possibilities of queerness coming into presence. </w:t>
      </w:r>
      <w:r w:rsidRPr="00097B28">
        <w:rPr>
          <w:rStyle w:val="StyleUnderline"/>
        </w:rPr>
        <w:t>My arguments</w:t>
      </w:r>
      <w:r w:rsidRPr="00097B28">
        <w:rPr>
          <w:sz w:val="16"/>
        </w:rPr>
        <w:t xml:space="preserve">, analyses, and interpretations </w:t>
      </w:r>
      <w:r w:rsidRPr="00097B28">
        <w:rPr>
          <w:rStyle w:val="Emphasis"/>
        </w:rPr>
        <w:t>should not be mistaken</w:t>
      </w:r>
      <w:r w:rsidRPr="00097B28">
        <w:rPr>
          <w:rStyle w:val="StyleUnderline"/>
        </w:rPr>
        <w:t xml:space="preserve"> as simply seeking to </w:t>
      </w:r>
      <w:r w:rsidRPr="00097B28">
        <w:rPr>
          <w:rStyle w:val="Emphasis"/>
        </w:rPr>
        <w:t>produce queer subjects as if we know what such subjects are already</w:t>
      </w:r>
      <w:r w:rsidRPr="00097B28">
        <w:rPr>
          <w:rStyle w:val="StyleUnderline"/>
        </w:rPr>
        <w:t xml:space="preserve">. Such an argument would </w:t>
      </w:r>
      <w:r w:rsidRPr="00097B28">
        <w:rPr>
          <w:rStyle w:val="Emphasis"/>
        </w:rPr>
        <w:t>inevitably uphold the function of socialization</w:t>
      </w:r>
      <w:r w:rsidRPr="00097B28">
        <w:rPr>
          <w:sz w:val="16"/>
        </w:rPr>
        <w:t xml:space="preserve">, despite possible controversy of an argument advocating the production of queer students. </w:t>
      </w:r>
      <w:r w:rsidRPr="00097B28">
        <w:rPr>
          <w:rStyle w:val="StyleUnderline"/>
        </w:rPr>
        <w:t xml:space="preserve">A queer project with a socialization function would </w:t>
      </w:r>
      <w:r w:rsidRPr="00097B28">
        <w:rPr>
          <w:rStyle w:val="Emphasis"/>
        </w:rPr>
        <w:t>merely reproduce queer subjects as they already exist</w:t>
      </w:r>
      <w:r w:rsidRPr="00097B28">
        <w:rPr>
          <w:sz w:val="16"/>
        </w:rPr>
        <w:t>. I am not completely opposed to such a focus—it might assist in anti-homophobia projects that seek to increase protections and recognitions of queer subjects. However, there would be, quite simply, nothing unique there except for, arguably, a more visible and recognizable queer social order. It is necessary, at the same time, to provide lessons in and on queer subjects to hold open the diverse ways in which subjects have come into presence queerly.</w:t>
      </w:r>
    </w:p>
    <w:p w14:paraId="2D366624" w14:textId="77777777" w:rsidR="00BB6598" w:rsidRPr="00097B28" w:rsidRDefault="00BB6598" w:rsidP="00BB6598">
      <w:pPr>
        <w:rPr>
          <w:sz w:val="16"/>
        </w:rPr>
      </w:pPr>
      <w:r w:rsidRPr="00097B28">
        <w:rPr>
          <w:sz w:val="16"/>
        </w:rPr>
        <w:t xml:space="preserve">Such necessary work has been a central struggle within queer scholarship in education and a struggle that continues, given the lack of attention to queer issues in the curriculum. Education, as a field, is instead one aligned more closely with state and expert authorities, as seen, for instance, with the National Research Council’s (2002) report Scientific Research in Education that set out “gold-standard” research methods and the significant amount of funding educational researchers receive from the government. Such realities make doing queer work within education a challenge since </w:t>
      </w:r>
      <w:r w:rsidRPr="005704C5">
        <w:rPr>
          <w:rStyle w:val="StyleUnderline"/>
          <w:highlight w:val="cyan"/>
        </w:rPr>
        <w:t>queer work</w:t>
      </w:r>
      <w:r w:rsidRPr="00097B28">
        <w:rPr>
          <w:rStyle w:val="StyleUnderline"/>
        </w:rPr>
        <w:t xml:space="preserve">, </w:t>
      </w:r>
      <w:r w:rsidRPr="00097B28">
        <w:rPr>
          <w:rStyle w:val="Emphasis"/>
        </w:rPr>
        <w:t>by</w:t>
      </w:r>
      <w:r w:rsidRPr="00097B28">
        <w:rPr>
          <w:rStyle w:val="StyleUnderline"/>
        </w:rPr>
        <w:t xml:space="preserve"> and </w:t>
      </w:r>
      <w:r w:rsidRPr="00097B28">
        <w:rPr>
          <w:rStyle w:val="Emphasis"/>
        </w:rPr>
        <w:t>large</w:t>
      </w:r>
      <w:r w:rsidRPr="00097B28">
        <w:rPr>
          <w:rStyle w:val="StyleUnderline"/>
        </w:rPr>
        <w:t xml:space="preserve">, </w:t>
      </w:r>
      <w:r w:rsidRPr="005704C5">
        <w:rPr>
          <w:rStyle w:val="Emphasis"/>
          <w:highlight w:val="cyan"/>
        </w:rPr>
        <w:t xml:space="preserve">pushes against </w:t>
      </w:r>
      <w:r w:rsidRPr="005704C5">
        <w:rPr>
          <w:rStyle w:val="Emphasis"/>
        </w:rPr>
        <w:t>the state</w:t>
      </w:r>
      <w:r w:rsidRPr="005704C5">
        <w:rPr>
          <w:rStyle w:val="StyleUnderline"/>
        </w:rPr>
        <w:t xml:space="preserve"> </w:t>
      </w:r>
      <w:r w:rsidRPr="005704C5">
        <w:rPr>
          <w:rStyle w:val="StyleUnderline"/>
          <w:highlight w:val="cyan"/>
        </w:rPr>
        <w:t>and/or</w:t>
      </w:r>
      <w:r w:rsidRPr="00097B28">
        <w:rPr>
          <w:rStyle w:val="StyleUnderline"/>
        </w:rPr>
        <w:t xml:space="preserve"> </w:t>
      </w:r>
      <w:r w:rsidRPr="005704C5">
        <w:rPr>
          <w:rStyle w:val="Emphasis"/>
          <w:highlight w:val="cyan"/>
        </w:rPr>
        <w:t>utilizing state mechanisms</w:t>
      </w:r>
      <w:r w:rsidRPr="00097B28">
        <w:rPr>
          <w:rStyle w:val="StyleUnderline"/>
        </w:rPr>
        <w:t xml:space="preserve"> for protection</w:t>
      </w:r>
      <w:r w:rsidRPr="00097B28">
        <w:rPr>
          <w:sz w:val="16"/>
        </w:rPr>
        <w:t xml:space="preserve">. The NRC’s report is at this stage dated, although its impact is still felt. Instead, the steady decline in funding for higher education and the decimation of the professoriate contributes more and more to the precarity of doing work that does not have a market rationale. </w:t>
      </w:r>
      <w:r w:rsidRPr="005704C5">
        <w:rPr>
          <w:rStyle w:val="Emphasis"/>
          <w:highlight w:val="cyan"/>
        </w:rPr>
        <w:t>At the same time</w:t>
      </w:r>
      <w:r w:rsidRPr="005704C5">
        <w:rPr>
          <w:rStyle w:val="StyleUnderline"/>
          <w:highlight w:val="cyan"/>
        </w:rPr>
        <w:t>, engaging</w:t>
      </w:r>
      <w:r w:rsidRPr="00097B28">
        <w:rPr>
          <w:rStyle w:val="StyleUnderline"/>
        </w:rPr>
        <w:t xml:space="preserve"> in such work </w:t>
      </w:r>
      <w:r w:rsidRPr="00097B28">
        <w:rPr>
          <w:rStyle w:val="Emphasis"/>
        </w:rPr>
        <w:t>under the banner of queer</w:t>
      </w:r>
      <w:r w:rsidRPr="00097B28">
        <w:rPr>
          <w:rStyle w:val="StyleUnderline"/>
        </w:rPr>
        <w:t xml:space="preserve">—in </w:t>
      </w:r>
      <w:r w:rsidRPr="00097B28">
        <w:rPr>
          <w:rStyle w:val="Emphasis"/>
        </w:rPr>
        <w:t>all its contradictions</w:t>
      </w:r>
      <w:r w:rsidRPr="00097B28">
        <w:rPr>
          <w:sz w:val="16"/>
        </w:rPr>
        <w:t xml:space="preserve"> (to be addressed throughout this book)—</w:t>
      </w:r>
      <w:r w:rsidRPr="005704C5">
        <w:rPr>
          <w:rStyle w:val="Emphasis"/>
          <w:highlight w:val="cyan"/>
        </w:rPr>
        <w:t>has</w:t>
      </w:r>
      <w:r w:rsidRPr="005704C5">
        <w:rPr>
          <w:sz w:val="16"/>
          <w:highlight w:val="cyan"/>
        </w:rPr>
        <w:t>,</w:t>
      </w:r>
      <w:r w:rsidRPr="00097B28">
        <w:rPr>
          <w:sz w:val="16"/>
        </w:rPr>
        <w:t xml:space="preserve"> I have to believe, </w:t>
      </w:r>
      <w:r w:rsidRPr="00097B28">
        <w:rPr>
          <w:rStyle w:val="Emphasis"/>
        </w:rPr>
        <w:t xml:space="preserve">an </w:t>
      </w:r>
      <w:r w:rsidRPr="005704C5">
        <w:rPr>
          <w:rStyle w:val="Emphasis"/>
          <w:highlight w:val="cyan"/>
        </w:rPr>
        <w:t>impact</w:t>
      </w:r>
      <w:r w:rsidRPr="005704C5">
        <w:rPr>
          <w:rStyle w:val="StyleUnderline"/>
          <w:highlight w:val="cyan"/>
        </w:rPr>
        <w:t xml:space="preserve"> on the </w:t>
      </w:r>
      <w:r w:rsidRPr="005704C5">
        <w:rPr>
          <w:rStyle w:val="Emphasis"/>
          <w:highlight w:val="cyan"/>
        </w:rPr>
        <w:t>material</w:t>
      </w:r>
      <w:r w:rsidRPr="005704C5">
        <w:rPr>
          <w:rStyle w:val="StyleUnderline"/>
          <w:highlight w:val="cyan"/>
        </w:rPr>
        <w:t xml:space="preserve"> and </w:t>
      </w:r>
      <w:r w:rsidRPr="005704C5">
        <w:rPr>
          <w:rStyle w:val="Emphasis"/>
          <w:highlight w:val="cyan"/>
        </w:rPr>
        <w:t>discursive lives</w:t>
      </w:r>
      <w:r w:rsidRPr="005704C5">
        <w:rPr>
          <w:rStyle w:val="StyleUnderline"/>
          <w:highlight w:val="cyan"/>
        </w:rPr>
        <w:t xml:space="preserve"> of</w:t>
      </w:r>
      <w:r w:rsidRPr="00097B28">
        <w:rPr>
          <w:rStyle w:val="StyleUnderline"/>
        </w:rPr>
        <w:t xml:space="preserve"> LGBTQ </w:t>
      </w:r>
      <w:r w:rsidRPr="005704C5">
        <w:rPr>
          <w:rStyle w:val="StyleUnderline"/>
          <w:highlight w:val="cyan"/>
        </w:rPr>
        <w:t>students</w:t>
      </w:r>
      <w:r w:rsidRPr="00097B28">
        <w:rPr>
          <w:rStyle w:val="StyleUnderline"/>
        </w:rPr>
        <w:t xml:space="preserve"> and teachers. </w:t>
      </w:r>
      <w:r w:rsidRPr="005704C5">
        <w:rPr>
          <w:rStyle w:val="StyleUnderline"/>
          <w:highlight w:val="cyan"/>
        </w:rPr>
        <w:t xml:space="preserve">There have been </w:t>
      </w:r>
      <w:r w:rsidRPr="005704C5">
        <w:rPr>
          <w:rStyle w:val="Emphasis"/>
          <w:highlight w:val="cyan"/>
        </w:rPr>
        <w:t>advances</w:t>
      </w:r>
      <w:r w:rsidRPr="00097B28">
        <w:rPr>
          <w:rStyle w:val="Emphasis"/>
        </w:rPr>
        <w:t xml:space="preserve"> in addressing such concerns</w:t>
      </w:r>
      <w:r w:rsidRPr="00097B28">
        <w:rPr>
          <w:rStyle w:val="StyleUnderline"/>
        </w:rPr>
        <w:t xml:space="preserve"> </w:t>
      </w:r>
      <w:r w:rsidRPr="005704C5">
        <w:rPr>
          <w:rStyle w:val="StyleUnderline"/>
          <w:highlight w:val="cyan"/>
        </w:rPr>
        <w:t>in education—</w:t>
      </w:r>
      <w:r w:rsidRPr="00097B28">
        <w:rPr>
          <w:rStyle w:val="Emphasis"/>
        </w:rPr>
        <w:t>primarily through state mechanisms</w:t>
      </w:r>
      <w:r w:rsidRPr="00097B28">
        <w:rPr>
          <w:rStyle w:val="StyleUnderline"/>
        </w:rPr>
        <w:t xml:space="preserve"> such as </w:t>
      </w:r>
      <w:r w:rsidRPr="00097B28">
        <w:rPr>
          <w:rStyle w:val="Emphasis"/>
        </w:rPr>
        <w:t>anti-bullying programs</w:t>
      </w:r>
      <w:r w:rsidRPr="00097B28">
        <w:rPr>
          <w:rStyle w:val="StyleUnderline"/>
        </w:rPr>
        <w:t xml:space="preserve"> and </w:t>
      </w:r>
      <w:r w:rsidRPr="00097B28">
        <w:rPr>
          <w:rStyle w:val="Emphasis"/>
        </w:rPr>
        <w:t>hate crimes legislation</w:t>
      </w:r>
      <w:r w:rsidRPr="00097B28">
        <w:rPr>
          <w:sz w:val="16"/>
        </w:rPr>
        <w:t xml:space="preserve"> (see Mayo, 2014 for an overview of such work). </w:t>
      </w:r>
      <w:r w:rsidRPr="005704C5">
        <w:rPr>
          <w:rStyle w:val="Emphasis"/>
          <w:sz w:val="30"/>
          <w:szCs w:val="30"/>
          <w:highlight w:val="cyan"/>
        </w:rPr>
        <w:t>This is not to believe such advances are the final step</w:t>
      </w:r>
      <w:r w:rsidRPr="00097B28">
        <w:rPr>
          <w:rStyle w:val="StyleUnderline"/>
        </w:rPr>
        <w:t xml:space="preserve">; they are not. Rather, </w:t>
      </w:r>
      <w:r w:rsidRPr="005704C5">
        <w:rPr>
          <w:rStyle w:val="StyleUnderline"/>
          <w:highlight w:val="cyan"/>
        </w:rPr>
        <w:t xml:space="preserve">it is to recognize the </w:t>
      </w:r>
      <w:r w:rsidRPr="005704C5">
        <w:rPr>
          <w:rStyle w:val="Emphasis"/>
          <w:highlight w:val="cyan"/>
        </w:rPr>
        <w:t>ongoing work</w:t>
      </w:r>
      <w:r w:rsidRPr="00097B28">
        <w:rPr>
          <w:rStyle w:val="StyleUnderline"/>
        </w:rPr>
        <w:t xml:space="preserve"> </w:t>
      </w:r>
      <w:r w:rsidRPr="005704C5">
        <w:rPr>
          <w:rStyle w:val="StyleUnderline"/>
          <w:highlight w:val="cyan"/>
        </w:rPr>
        <w:t>and</w:t>
      </w:r>
      <w:r w:rsidRPr="00097B28">
        <w:rPr>
          <w:rStyle w:val="StyleUnderline"/>
        </w:rPr>
        <w:t xml:space="preserve"> the </w:t>
      </w:r>
      <w:r w:rsidRPr="005704C5">
        <w:rPr>
          <w:rStyle w:val="Emphasis"/>
          <w:highlight w:val="cyan"/>
        </w:rPr>
        <w:t>multipronged realities</w:t>
      </w:r>
      <w:r w:rsidRPr="00097B28">
        <w:rPr>
          <w:rStyle w:val="StyleUnderline"/>
        </w:rPr>
        <w:t xml:space="preserve"> of queer politics </w:t>
      </w:r>
      <w:r w:rsidRPr="005704C5">
        <w:rPr>
          <w:rStyle w:val="StyleUnderline"/>
          <w:highlight w:val="cyan"/>
        </w:rPr>
        <w:t xml:space="preserve">that </w:t>
      </w:r>
      <w:r w:rsidRPr="005704C5">
        <w:rPr>
          <w:rStyle w:val="Emphasis"/>
          <w:highlight w:val="cyan"/>
        </w:rPr>
        <w:t>operate parallel to one another</w:t>
      </w:r>
      <w:r w:rsidRPr="00097B28">
        <w:rPr>
          <w:rStyle w:val="StyleUnderline"/>
        </w:rPr>
        <w:t xml:space="preserve">. Yes, engaging in activism rooted in an identity politics that rests on assimilative tactics is </w:t>
      </w:r>
      <w:r w:rsidRPr="00097B28">
        <w:rPr>
          <w:rStyle w:val="Emphasis"/>
        </w:rPr>
        <w:t>problematic from a more radical queer politic</w:t>
      </w:r>
      <w:r w:rsidRPr="00097B28">
        <w:rPr>
          <w:rStyle w:val="StyleUnderline"/>
        </w:rPr>
        <w:t xml:space="preserve">. </w:t>
      </w:r>
      <w:r w:rsidRPr="00097B28">
        <w:rPr>
          <w:rStyle w:val="Emphasis"/>
        </w:rPr>
        <w:t>Both</w:t>
      </w:r>
      <w:r w:rsidRPr="00097B28">
        <w:rPr>
          <w:rStyle w:val="StyleUnderline"/>
        </w:rPr>
        <w:t xml:space="preserve"> (and </w:t>
      </w:r>
      <w:r w:rsidRPr="00097B28">
        <w:rPr>
          <w:rStyle w:val="Emphasis"/>
        </w:rPr>
        <w:t>more</w:t>
      </w:r>
      <w:r w:rsidRPr="00097B28">
        <w:rPr>
          <w:rStyle w:val="StyleUnderline"/>
        </w:rPr>
        <w:t xml:space="preserve">) </w:t>
      </w:r>
      <w:r w:rsidRPr="005704C5">
        <w:rPr>
          <w:rStyle w:val="StyleUnderline"/>
          <w:highlight w:val="cyan"/>
        </w:rPr>
        <w:t>politics</w:t>
      </w:r>
      <w:r w:rsidRPr="00097B28">
        <w:rPr>
          <w:rStyle w:val="StyleUnderline"/>
        </w:rPr>
        <w:t xml:space="preserve"> however </w:t>
      </w:r>
      <w:r w:rsidRPr="005704C5">
        <w:rPr>
          <w:rStyle w:val="Emphasis"/>
          <w:highlight w:val="cyan"/>
        </w:rPr>
        <w:t>do better together in pushing envelopes</w:t>
      </w:r>
      <w:r w:rsidRPr="005704C5">
        <w:rPr>
          <w:rStyle w:val="StyleUnderline"/>
          <w:highlight w:val="cyan"/>
        </w:rPr>
        <w:t xml:space="preserve"> while </w:t>
      </w:r>
      <w:r w:rsidRPr="005704C5">
        <w:rPr>
          <w:rStyle w:val="Emphasis"/>
          <w:highlight w:val="cyan"/>
        </w:rPr>
        <w:t>creating protections</w:t>
      </w:r>
      <w:r w:rsidRPr="005704C5">
        <w:rPr>
          <w:rStyle w:val="StyleUnderline"/>
          <w:highlight w:val="cyan"/>
        </w:rPr>
        <w:t xml:space="preserve"> that</w:t>
      </w:r>
      <w:r w:rsidRPr="00097B28">
        <w:rPr>
          <w:rStyle w:val="StyleUnderline"/>
        </w:rPr>
        <w:t xml:space="preserve"> themselves </w:t>
      </w:r>
      <w:r w:rsidRPr="005704C5">
        <w:rPr>
          <w:rStyle w:val="Emphasis"/>
          <w:highlight w:val="cyan"/>
        </w:rPr>
        <w:t>create new envelopes to push</w:t>
      </w:r>
      <w:r w:rsidRPr="005704C5">
        <w:rPr>
          <w:sz w:val="16"/>
          <w:highlight w:val="cyan"/>
        </w:rPr>
        <w:t>.</w:t>
      </w:r>
    </w:p>
    <w:p w14:paraId="3767E58F" w14:textId="77777777" w:rsidR="00BB6598" w:rsidRDefault="00BB6598" w:rsidP="00BB6598">
      <w:pPr>
        <w:pStyle w:val="Heading3"/>
      </w:pPr>
      <w:r>
        <w:t xml:space="preserve">AT: Link---Berlant </w:t>
      </w:r>
    </w:p>
    <w:p w14:paraId="27DE6E86" w14:textId="77777777" w:rsidR="00BB6598" w:rsidRDefault="00BB6598" w:rsidP="00BB6598">
      <w:pPr>
        <w:pStyle w:val="Analytic"/>
      </w:pPr>
    </w:p>
    <w:p w14:paraId="1B42E0C6" w14:textId="77777777" w:rsidR="00BB6598" w:rsidRPr="00BB722D" w:rsidRDefault="00BB6598" w:rsidP="00BB6598">
      <w:pPr>
        <w:pStyle w:val="Heading4"/>
      </w:pPr>
      <w:r>
        <w:t xml:space="preserve">[4] Fatalism creates cruel </w:t>
      </w:r>
      <w:r>
        <w:rPr>
          <w:u w:val="single"/>
        </w:rPr>
        <w:t>affective attachments</w:t>
      </w:r>
      <w:r>
        <w:t xml:space="preserve"> that sustain repression. Critique over </w:t>
      </w:r>
      <w:r>
        <w:rPr>
          <w:u w:val="single"/>
        </w:rPr>
        <w:t>nuanced strategies</w:t>
      </w:r>
      <w:r>
        <w:t xml:space="preserve"> solves. </w:t>
      </w:r>
    </w:p>
    <w:p w14:paraId="6FB5DA74" w14:textId="77777777" w:rsidR="00BB6598" w:rsidRPr="00AF3288" w:rsidRDefault="00BB6598" w:rsidP="00BB6598">
      <w:r w:rsidRPr="00C26883">
        <w:rPr>
          <w:rStyle w:val="Style13ptBold"/>
        </w:rPr>
        <w:t>Slothuus 21</w:t>
      </w:r>
      <w:r w:rsidRPr="00A34107">
        <w:t xml:space="preserve"> [Lukas Slothuus,</w:t>
      </w:r>
      <w:r>
        <w:t xml:space="preserve"> Postdoctoral Research Fellow in the School of Global Studies at the University of Sussex.</w:t>
      </w:r>
      <w:r w:rsidRPr="00A34107">
        <w:t xml:space="preserve"> </w:t>
      </w:r>
      <w:r>
        <w:t>PhD in Politics at the University of Edinburgh</w:t>
      </w:r>
      <w:r w:rsidRPr="00A34107">
        <w:t>. "Comradely Critique."</w:t>
      </w:r>
      <w:r>
        <w:t xml:space="preserve"> https://journals.sagepub.com/doi/full/10.1177/00323217211040011]</w:t>
      </w:r>
    </w:p>
    <w:p w14:paraId="2E8A7BC5" w14:textId="77777777" w:rsidR="00BB6598" w:rsidRPr="00AF3288" w:rsidRDefault="00BB6598" w:rsidP="00BB6598">
      <w:pPr>
        <w:rPr>
          <w:rStyle w:val="StyleUnderline"/>
        </w:rPr>
      </w:pPr>
      <w:r w:rsidRPr="00AF3288">
        <w:rPr>
          <w:rStyle w:val="StyleUnderline"/>
        </w:rPr>
        <w:t>The</w:t>
      </w:r>
      <w:r w:rsidRPr="00AF3288">
        <w:rPr>
          <w:sz w:val="16"/>
        </w:rPr>
        <w:t xml:space="preserve"> </w:t>
      </w:r>
      <w:r w:rsidRPr="00AF3288">
        <w:rPr>
          <w:rStyle w:val="Emphasis"/>
        </w:rPr>
        <w:t>critic</w:t>
      </w:r>
      <w:r w:rsidRPr="00AF3288">
        <w:rPr>
          <w:sz w:val="16"/>
        </w:rPr>
        <w:t xml:space="preserve"> </w:t>
      </w:r>
      <w:r w:rsidRPr="00AF3288">
        <w:rPr>
          <w:rStyle w:val="StyleUnderline"/>
        </w:rPr>
        <w:t xml:space="preserve">has a duty to warn against </w:t>
      </w:r>
      <w:r w:rsidRPr="003A72E3">
        <w:rPr>
          <w:rStyle w:val="Emphasis"/>
          <w:highlight w:val="cyan"/>
        </w:rPr>
        <w:t>cruel optimism</w:t>
      </w:r>
      <w:r w:rsidRPr="00AF3288">
        <w:rPr>
          <w:sz w:val="16"/>
        </w:rPr>
        <w:t xml:space="preserve"> (Berlant, 2011), </w:t>
      </w:r>
      <w:r w:rsidRPr="00AF3288">
        <w:rPr>
          <w:rStyle w:val="StyleUnderline"/>
        </w:rPr>
        <w:t xml:space="preserve">that is to say the kind of optimism that cruelly </w:t>
      </w:r>
      <w:r w:rsidRPr="003A72E3">
        <w:rPr>
          <w:rStyle w:val="StyleUnderline"/>
          <w:highlight w:val="cyan"/>
        </w:rPr>
        <w:t xml:space="preserve">ties its </w:t>
      </w:r>
      <w:r w:rsidRPr="003A72E3">
        <w:rPr>
          <w:rStyle w:val="Emphasis"/>
          <w:highlight w:val="cyan"/>
        </w:rPr>
        <w:t>proponent</w:t>
      </w:r>
      <w:r w:rsidRPr="003A72E3">
        <w:rPr>
          <w:sz w:val="16"/>
          <w:highlight w:val="cyan"/>
        </w:rPr>
        <w:t xml:space="preserve"> </w:t>
      </w:r>
      <w:r w:rsidRPr="003A72E3">
        <w:rPr>
          <w:rStyle w:val="StyleUnderline"/>
          <w:highlight w:val="cyan"/>
        </w:rPr>
        <w:t>to</w:t>
      </w:r>
      <w:r w:rsidRPr="00AF3288">
        <w:rPr>
          <w:rStyle w:val="StyleUnderline"/>
        </w:rPr>
        <w:t xml:space="preserve"> a </w:t>
      </w:r>
      <w:r w:rsidRPr="003A72E3">
        <w:rPr>
          <w:rStyle w:val="Emphasis"/>
          <w:highlight w:val="cyan"/>
        </w:rPr>
        <w:t>harmful</w:t>
      </w:r>
      <w:r w:rsidRPr="00AF3288">
        <w:rPr>
          <w:rStyle w:val="StyleUnderline"/>
        </w:rPr>
        <w:t xml:space="preserve"> and ultimately</w:t>
      </w:r>
      <w:r w:rsidRPr="00AF3288">
        <w:rPr>
          <w:sz w:val="16"/>
        </w:rPr>
        <w:t xml:space="preserve"> </w:t>
      </w:r>
      <w:r w:rsidRPr="00AF3288">
        <w:rPr>
          <w:rStyle w:val="StyleUnderline"/>
        </w:rPr>
        <w:t xml:space="preserve">perhaps even </w:t>
      </w:r>
      <w:r w:rsidRPr="003A72E3">
        <w:rPr>
          <w:rStyle w:val="Emphasis"/>
          <w:highlight w:val="cyan"/>
        </w:rPr>
        <w:t>impossible cause</w:t>
      </w:r>
      <w:r w:rsidRPr="00AF3288">
        <w:rPr>
          <w:sz w:val="16"/>
        </w:rPr>
        <w:t xml:space="preserve">. Thus, </w:t>
      </w:r>
      <w:r w:rsidRPr="00AF3288">
        <w:rPr>
          <w:rStyle w:val="StyleUnderline"/>
        </w:rPr>
        <w:t>if the comrade is tied to a cruelly optimistic cause</w:t>
      </w:r>
      <w:r w:rsidRPr="00AF3288">
        <w:rPr>
          <w:sz w:val="16"/>
        </w:rPr>
        <w:t xml:space="preserve">, </w:t>
      </w:r>
      <w:r w:rsidRPr="00AF3288">
        <w:rPr>
          <w:rStyle w:val="StyleUnderline"/>
        </w:rPr>
        <w:t xml:space="preserve">they should be convinced to </w:t>
      </w:r>
      <w:r w:rsidRPr="00AF3288">
        <w:rPr>
          <w:rStyle w:val="Emphasis"/>
        </w:rPr>
        <w:t>alter course</w:t>
      </w:r>
      <w:r w:rsidRPr="00AF3288">
        <w:rPr>
          <w:sz w:val="16"/>
        </w:rPr>
        <w:t xml:space="preserve">. </w:t>
      </w:r>
      <w:r w:rsidRPr="00F22B1A">
        <w:rPr>
          <w:rStyle w:val="StyleUnderline"/>
        </w:rPr>
        <w:t xml:space="preserve">This applies to </w:t>
      </w:r>
      <w:r w:rsidRPr="00F22B1A">
        <w:rPr>
          <w:rStyle w:val="Emphasis"/>
        </w:rPr>
        <w:t>fatalism</w:t>
      </w:r>
      <w:r w:rsidRPr="00F22B1A">
        <w:rPr>
          <w:sz w:val="16"/>
        </w:rPr>
        <w:t xml:space="preserve"> </w:t>
      </w:r>
      <w:r w:rsidRPr="00F22B1A">
        <w:rPr>
          <w:rStyle w:val="StyleUnderline"/>
        </w:rPr>
        <w:t>more</w:t>
      </w:r>
      <w:r w:rsidRPr="00F22B1A">
        <w:rPr>
          <w:sz w:val="16"/>
        </w:rPr>
        <w:t xml:space="preserve"> </w:t>
      </w:r>
      <w:r w:rsidRPr="00F22B1A">
        <w:rPr>
          <w:rStyle w:val="Emphasis"/>
        </w:rPr>
        <w:t>broadly</w:t>
      </w:r>
      <w:r w:rsidRPr="00F22B1A">
        <w:rPr>
          <w:sz w:val="16"/>
        </w:rPr>
        <w:t xml:space="preserve"> – </w:t>
      </w:r>
      <w:r w:rsidRPr="00F22B1A">
        <w:rPr>
          <w:rStyle w:val="StyleUnderline"/>
        </w:rPr>
        <w:t xml:space="preserve">whether fatalism of </w:t>
      </w:r>
      <w:r w:rsidRPr="00F22B1A">
        <w:rPr>
          <w:rStyle w:val="Emphasis"/>
        </w:rPr>
        <w:t>inevitability</w:t>
      </w:r>
      <w:r w:rsidRPr="00F22B1A">
        <w:rPr>
          <w:rStyle w:val="StyleUnderline"/>
        </w:rPr>
        <w:t xml:space="preserve"> or fatalism of </w:t>
      </w:r>
      <w:r w:rsidRPr="00F22B1A">
        <w:rPr>
          <w:rStyle w:val="Emphasis"/>
        </w:rPr>
        <w:t>impossibility</w:t>
      </w:r>
      <w:r w:rsidRPr="00F22B1A">
        <w:rPr>
          <w:sz w:val="16"/>
        </w:rPr>
        <w:t xml:space="preserve">, </w:t>
      </w:r>
      <w:r w:rsidRPr="00F22B1A">
        <w:rPr>
          <w:rStyle w:val="StyleUnderline"/>
        </w:rPr>
        <w:t>that is</w:t>
      </w:r>
      <w:r w:rsidRPr="00AF3288">
        <w:rPr>
          <w:rStyle w:val="StyleUnderline"/>
        </w:rPr>
        <w:t xml:space="preserve">, </w:t>
      </w:r>
      <w:r w:rsidRPr="003A72E3">
        <w:rPr>
          <w:rStyle w:val="StyleUnderline"/>
          <w:highlight w:val="cyan"/>
        </w:rPr>
        <w:t>the conviction</w:t>
      </w:r>
      <w:r w:rsidRPr="00AF3288">
        <w:rPr>
          <w:rStyle w:val="StyleUnderline"/>
        </w:rPr>
        <w:t xml:space="preserve"> that radical</w:t>
      </w:r>
      <w:r w:rsidRPr="00AF3288">
        <w:rPr>
          <w:sz w:val="16"/>
        </w:rPr>
        <w:t xml:space="preserve"> social </w:t>
      </w:r>
      <w:r w:rsidRPr="003A72E3">
        <w:rPr>
          <w:rStyle w:val="StyleUnderline"/>
          <w:highlight w:val="cyan"/>
        </w:rPr>
        <w:t>transformation is either inevitable</w:t>
      </w:r>
      <w:r w:rsidRPr="00AF3288">
        <w:rPr>
          <w:sz w:val="16"/>
        </w:rPr>
        <w:t xml:space="preserve"> qua a </w:t>
      </w:r>
      <w:r w:rsidRPr="00AF3288">
        <w:rPr>
          <w:rStyle w:val="StyleUnderline"/>
        </w:rPr>
        <w:t xml:space="preserve">deterministic teleology </w:t>
      </w:r>
      <w:r w:rsidRPr="003A72E3">
        <w:rPr>
          <w:rStyle w:val="StyleUnderline"/>
          <w:highlight w:val="cyan"/>
        </w:rPr>
        <w:t>or impossible qua</w:t>
      </w:r>
      <w:r w:rsidRPr="00AF3288">
        <w:rPr>
          <w:rStyle w:val="StyleUnderline"/>
        </w:rPr>
        <w:t xml:space="preserve"> the </w:t>
      </w:r>
      <w:r w:rsidRPr="003A72E3">
        <w:rPr>
          <w:rStyle w:val="Emphasis"/>
          <w:highlight w:val="cyan"/>
        </w:rPr>
        <w:t>historical failures</w:t>
      </w:r>
      <w:r w:rsidRPr="00AF3288">
        <w:rPr>
          <w:rStyle w:val="StyleUnderline"/>
        </w:rPr>
        <w:t xml:space="preserve"> of such change</w:t>
      </w:r>
      <w:r w:rsidRPr="00AF3288">
        <w:rPr>
          <w:sz w:val="16"/>
        </w:rPr>
        <w:t xml:space="preserve">. </w:t>
      </w:r>
      <w:r w:rsidRPr="00AF3288">
        <w:rPr>
          <w:rStyle w:val="StyleUnderline"/>
        </w:rPr>
        <w:t xml:space="preserve">Often such </w:t>
      </w:r>
      <w:r w:rsidRPr="003A72E3">
        <w:rPr>
          <w:rStyle w:val="Emphasis"/>
          <w:highlight w:val="cyan"/>
        </w:rPr>
        <w:t>fatalistic worldviews</w:t>
      </w:r>
      <w:r w:rsidRPr="003A72E3">
        <w:rPr>
          <w:rStyle w:val="StyleUnderline"/>
          <w:highlight w:val="cyan"/>
        </w:rPr>
        <w:t xml:space="preserve"> are </w:t>
      </w:r>
      <w:r w:rsidRPr="003A72E3">
        <w:rPr>
          <w:rStyle w:val="Emphasis"/>
          <w:highlight w:val="cyan"/>
        </w:rPr>
        <w:t>chimeras</w:t>
      </w:r>
      <w:r w:rsidRPr="00AF3288">
        <w:rPr>
          <w:sz w:val="16"/>
        </w:rPr>
        <w:t>. Therefore, the critic should try to encourage others to not take a totalising view of social transformation as either impossible or inevitable. (</w:t>
      </w:r>
      <w:r w:rsidRPr="003A72E3">
        <w:rPr>
          <w:rStyle w:val="StyleUnderline"/>
          <w:highlight w:val="cyan"/>
        </w:rPr>
        <w:t>Re)inscribing</w:t>
      </w:r>
      <w:r w:rsidRPr="00AF3288">
        <w:rPr>
          <w:sz w:val="16"/>
        </w:rPr>
        <w:t xml:space="preserve"> a certain amount of human </w:t>
      </w:r>
      <w:r w:rsidRPr="009113CF">
        <w:rPr>
          <w:rStyle w:val="Emphasis"/>
        </w:rPr>
        <w:t>political</w:t>
      </w:r>
      <w:r w:rsidRPr="00AF3288">
        <w:rPr>
          <w:rStyle w:val="Emphasis"/>
        </w:rPr>
        <w:t xml:space="preserve"> </w:t>
      </w:r>
      <w:r w:rsidRPr="003A72E3">
        <w:rPr>
          <w:rStyle w:val="Emphasis"/>
          <w:highlight w:val="cyan"/>
        </w:rPr>
        <w:t>agency</w:t>
      </w:r>
      <w:r w:rsidRPr="00AF3288">
        <w:rPr>
          <w:sz w:val="16"/>
        </w:rPr>
        <w:t xml:space="preserve"> </w:t>
      </w:r>
      <w:r w:rsidRPr="00AF3288">
        <w:rPr>
          <w:rStyle w:val="StyleUnderline"/>
        </w:rPr>
        <w:t xml:space="preserve">into the process </w:t>
      </w:r>
      <w:r w:rsidRPr="003A72E3">
        <w:rPr>
          <w:rStyle w:val="StyleUnderline"/>
          <w:highlight w:val="cyan"/>
        </w:rPr>
        <w:t xml:space="preserve">is healthy </w:t>
      </w:r>
      <w:r w:rsidRPr="00F22B1A">
        <w:rPr>
          <w:rStyle w:val="StyleUnderline"/>
        </w:rPr>
        <w:t>for reaching</w:t>
      </w:r>
      <w:r w:rsidRPr="00AF3288">
        <w:rPr>
          <w:rStyle w:val="StyleUnderline"/>
        </w:rPr>
        <w:t xml:space="preserve"> such emancipatory goals</w:t>
      </w:r>
      <w:r w:rsidRPr="00AF3288">
        <w:rPr>
          <w:sz w:val="16"/>
        </w:rPr>
        <w:t xml:space="preserve">. Thus, in </w:t>
      </w:r>
      <w:r w:rsidRPr="00AF3288">
        <w:rPr>
          <w:rStyle w:val="StyleUnderline"/>
        </w:rPr>
        <w:t xml:space="preserve">Angela </w:t>
      </w:r>
      <w:r w:rsidRPr="009113CF">
        <w:rPr>
          <w:rStyle w:val="Emphasis"/>
        </w:rPr>
        <w:t>Davis’</w:t>
      </w:r>
      <w:r w:rsidRPr="009113CF">
        <w:rPr>
          <w:sz w:val="16"/>
        </w:rPr>
        <w:t xml:space="preserve"> (2014) </w:t>
      </w:r>
      <w:r w:rsidRPr="009113CF">
        <w:rPr>
          <w:rStyle w:val="StyleUnderline"/>
        </w:rPr>
        <w:t>words</w:t>
      </w:r>
      <w:r w:rsidRPr="009113CF">
        <w:rPr>
          <w:sz w:val="16"/>
        </w:rPr>
        <w:t>, ‘</w:t>
      </w:r>
      <w:r w:rsidRPr="009113CF">
        <w:rPr>
          <w:rStyle w:val="StyleUnderline"/>
        </w:rPr>
        <w:t xml:space="preserve">you have to act </w:t>
      </w:r>
      <w:r w:rsidRPr="009113CF">
        <w:rPr>
          <w:rStyle w:val="Emphasis"/>
        </w:rPr>
        <w:t>as if it were possible</w:t>
      </w:r>
      <w:r w:rsidRPr="009113CF">
        <w:rPr>
          <w:rStyle w:val="StyleUnderline"/>
        </w:rPr>
        <w:t xml:space="preserve"> to </w:t>
      </w:r>
      <w:r w:rsidRPr="009113CF">
        <w:rPr>
          <w:rStyle w:val="Emphasis"/>
        </w:rPr>
        <w:t>radically transform</w:t>
      </w:r>
      <w:r w:rsidRPr="009113CF">
        <w:rPr>
          <w:sz w:val="16"/>
        </w:rPr>
        <w:t xml:space="preserve"> </w:t>
      </w:r>
      <w:r w:rsidRPr="009113CF">
        <w:rPr>
          <w:rStyle w:val="StyleUnderline"/>
        </w:rPr>
        <w:t xml:space="preserve">the world. And you have to </w:t>
      </w:r>
      <w:r w:rsidRPr="009113CF">
        <w:rPr>
          <w:rStyle w:val="Emphasis"/>
        </w:rPr>
        <w:t>do it all the time’</w:t>
      </w:r>
      <w:r w:rsidRPr="009113CF">
        <w:rPr>
          <w:rStyle w:val="StyleUnderline"/>
        </w:rPr>
        <w:t xml:space="preserve"> in order for the </w:t>
      </w:r>
      <w:r w:rsidRPr="009113CF">
        <w:rPr>
          <w:rStyle w:val="Emphasis"/>
        </w:rPr>
        <w:t>possibility</w:t>
      </w:r>
      <w:r w:rsidRPr="009113CF">
        <w:rPr>
          <w:rStyle w:val="StyleUnderline"/>
        </w:rPr>
        <w:t xml:space="preserve"> of such </w:t>
      </w:r>
      <w:r w:rsidRPr="009113CF">
        <w:rPr>
          <w:rStyle w:val="Emphasis"/>
        </w:rPr>
        <w:t>transformation</w:t>
      </w:r>
      <w:r w:rsidRPr="009113CF">
        <w:rPr>
          <w:rStyle w:val="StyleUnderline"/>
        </w:rPr>
        <w:t xml:space="preserve"> to </w:t>
      </w:r>
      <w:r w:rsidRPr="009113CF">
        <w:rPr>
          <w:rStyle w:val="Emphasis"/>
        </w:rPr>
        <w:t>come about</w:t>
      </w:r>
      <w:r w:rsidRPr="009113CF">
        <w:rPr>
          <w:rStyle w:val="StyleUnderline"/>
        </w:rPr>
        <w:t>.</w:t>
      </w:r>
    </w:p>
    <w:p w14:paraId="11BAF023" w14:textId="77777777" w:rsidR="00BB6598" w:rsidRPr="00DA33AD" w:rsidRDefault="00BB6598" w:rsidP="00BB6598">
      <w:pPr>
        <w:rPr>
          <w:sz w:val="16"/>
        </w:rPr>
      </w:pPr>
      <w:r w:rsidRPr="003A72E3">
        <w:rPr>
          <w:rStyle w:val="Emphasis"/>
          <w:highlight w:val="cyan"/>
        </w:rPr>
        <w:t>Fatalistic tendencies</w:t>
      </w:r>
      <w:r w:rsidRPr="00AF3288">
        <w:rPr>
          <w:sz w:val="16"/>
        </w:rPr>
        <w:t xml:space="preserve"> are commonplace especially during periods of repeated defeats. For example, Gramsci identifies and repeatedly warns against this. Such tendencies </w:t>
      </w:r>
      <w:r w:rsidRPr="003A72E3">
        <w:rPr>
          <w:rStyle w:val="StyleUnderline"/>
          <w:highlight w:val="cyan"/>
        </w:rPr>
        <w:t>function as a</w:t>
      </w:r>
      <w:r w:rsidRPr="00AF3288">
        <w:rPr>
          <w:rStyle w:val="StyleUnderline"/>
        </w:rPr>
        <w:t xml:space="preserve"> kind of </w:t>
      </w:r>
      <w:r w:rsidRPr="003A72E3">
        <w:rPr>
          <w:rStyle w:val="Emphasis"/>
          <w:highlight w:val="cyan"/>
        </w:rPr>
        <w:t>defence mechanism</w:t>
      </w:r>
      <w:r w:rsidRPr="00AF3288">
        <w:rPr>
          <w:sz w:val="16"/>
        </w:rPr>
        <w:t xml:space="preserve"> – </w:t>
      </w:r>
      <w:r w:rsidRPr="00AF3288">
        <w:rPr>
          <w:rStyle w:val="StyleUnderline"/>
        </w:rPr>
        <w:t xml:space="preserve">the activist might say that </w:t>
      </w:r>
      <w:r w:rsidRPr="003A72E3">
        <w:rPr>
          <w:rStyle w:val="StyleUnderline"/>
          <w:highlight w:val="cyan"/>
        </w:rPr>
        <w:t xml:space="preserve">the reason for </w:t>
      </w:r>
      <w:r w:rsidRPr="003A72E3">
        <w:rPr>
          <w:rStyle w:val="Emphasis"/>
          <w:highlight w:val="cyan"/>
        </w:rPr>
        <w:t>inaction</w:t>
      </w:r>
      <w:r w:rsidRPr="003A72E3">
        <w:rPr>
          <w:rStyle w:val="StyleUnderline"/>
          <w:highlight w:val="cyan"/>
        </w:rPr>
        <w:t xml:space="preserve"> </w:t>
      </w:r>
      <w:r w:rsidRPr="00F22B1A">
        <w:rPr>
          <w:rStyle w:val="StyleUnderline"/>
        </w:rPr>
        <w:t xml:space="preserve">or </w:t>
      </w:r>
      <w:r w:rsidRPr="00F22B1A">
        <w:rPr>
          <w:rStyle w:val="Emphasis"/>
        </w:rPr>
        <w:t>inertia</w:t>
      </w:r>
      <w:r w:rsidRPr="00F22B1A">
        <w:rPr>
          <w:sz w:val="16"/>
        </w:rPr>
        <w:t xml:space="preserve"> </w:t>
      </w:r>
      <w:r w:rsidRPr="003A72E3">
        <w:rPr>
          <w:rStyle w:val="StyleUnderline"/>
          <w:highlight w:val="cyan"/>
        </w:rPr>
        <w:t>is</w:t>
      </w:r>
      <w:r w:rsidRPr="00AF3288">
        <w:rPr>
          <w:rStyle w:val="StyleUnderline"/>
        </w:rPr>
        <w:t xml:space="preserve"> the </w:t>
      </w:r>
      <w:r w:rsidRPr="003A72E3">
        <w:rPr>
          <w:rStyle w:val="Emphasis"/>
          <w:highlight w:val="cyan"/>
        </w:rPr>
        <w:t>impossibility</w:t>
      </w:r>
      <w:r w:rsidRPr="00AF3288">
        <w:rPr>
          <w:rStyle w:val="StyleUnderline"/>
        </w:rPr>
        <w:t xml:space="preserve"> of social transformation</w:t>
      </w:r>
      <w:r w:rsidRPr="00AF3288">
        <w:rPr>
          <w:sz w:val="16"/>
        </w:rPr>
        <w:t xml:space="preserve"> </w:t>
      </w:r>
      <w:r w:rsidRPr="00AF3288">
        <w:rPr>
          <w:rStyle w:val="StyleUnderline"/>
        </w:rPr>
        <w:t xml:space="preserve">when in fact </w:t>
      </w:r>
      <w:r w:rsidRPr="003A72E3">
        <w:rPr>
          <w:rStyle w:val="StyleUnderline"/>
          <w:highlight w:val="cyan"/>
        </w:rPr>
        <w:t>the real reason is</w:t>
      </w:r>
      <w:r w:rsidRPr="00AF3288">
        <w:rPr>
          <w:rStyle w:val="StyleUnderline"/>
        </w:rPr>
        <w:t xml:space="preserve"> a creeping </w:t>
      </w:r>
      <w:r w:rsidRPr="003A72E3">
        <w:rPr>
          <w:rStyle w:val="Emphasis"/>
          <w:highlight w:val="cyan"/>
        </w:rPr>
        <w:t>fatalism</w:t>
      </w:r>
      <w:r w:rsidRPr="00AF3288">
        <w:rPr>
          <w:rStyle w:val="StyleUnderline"/>
        </w:rPr>
        <w:t xml:space="preserve"> </w:t>
      </w:r>
      <w:r w:rsidRPr="003A72E3">
        <w:rPr>
          <w:rStyle w:val="StyleUnderline"/>
          <w:highlight w:val="cyan"/>
        </w:rPr>
        <w:t xml:space="preserve">caused by </w:t>
      </w:r>
      <w:r w:rsidRPr="00F22B1A">
        <w:rPr>
          <w:rStyle w:val="Emphasis"/>
        </w:rPr>
        <w:t xml:space="preserve">successive </w:t>
      </w:r>
      <w:r w:rsidRPr="003A72E3">
        <w:rPr>
          <w:rStyle w:val="Emphasis"/>
          <w:highlight w:val="cyan"/>
        </w:rPr>
        <w:t>failures</w:t>
      </w:r>
      <w:r w:rsidRPr="00AF3288">
        <w:rPr>
          <w:sz w:val="16"/>
        </w:rPr>
        <w:t xml:space="preserve">. </w:t>
      </w:r>
      <w:r w:rsidRPr="00AF3288">
        <w:rPr>
          <w:rStyle w:val="StyleUnderline"/>
        </w:rPr>
        <w:t>One way to dispel such fatalism is through a secularised</w:t>
      </w:r>
      <w:r w:rsidRPr="00AF3288">
        <w:rPr>
          <w:sz w:val="16"/>
        </w:rPr>
        <w:t xml:space="preserve"> </w:t>
      </w:r>
      <w:r w:rsidRPr="00AF3288">
        <w:rPr>
          <w:rStyle w:val="Emphasis"/>
        </w:rPr>
        <w:t>political faith</w:t>
      </w:r>
      <w:r w:rsidRPr="00AF3288">
        <w:rPr>
          <w:sz w:val="16"/>
        </w:rPr>
        <w:t xml:space="preserve"> (Slothuus, 2021). </w:t>
      </w:r>
      <w:r w:rsidRPr="003A72E3">
        <w:rPr>
          <w:rStyle w:val="StyleUnderline"/>
          <w:highlight w:val="cyan"/>
        </w:rPr>
        <w:t>The purpose of</w:t>
      </w:r>
      <w:r w:rsidRPr="00AF3288">
        <w:rPr>
          <w:sz w:val="16"/>
        </w:rPr>
        <w:t xml:space="preserve"> </w:t>
      </w:r>
      <w:r w:rsidRPr="00AF3288">
        <w:rPr>
          <w:rStyle w:val="StyleUnderline"/>
        </w:rPr>
        <w:t>comradely</w:t>
      </w:r>
      <w:r w:rsidRPr="00AF3288">
        <w:rPr>
          <w:sz w:val="16"/>
        </w:rPr>
        <w:t xml:space="preserve"> </w:t>
      </w:r>
      <w:r w:rsidRPr="003A72E3">
        <w:rPr>
          <w:rStyle w:val="Emphasis"/>
          <w:highlight w:val="cyan"/>
        </w:rPr>
        <w:t>critique</w:t>
      </w:r>
      <w:r w:rsidRPr="003A72E3">
        <w:rPr>
          <w:sz w:val="16"/>
          <w:highlight w:val="cyan"/>
        </w:rPr>
        <w:t xml:space="preserve"> </w:t>
      </w:r>
      <w:r w:rsidRPr="003A72E3">
        <w:rPr>
          <w:rStyle w:val="StyleUnderline"/>
          <w:highlight w:val="cyan"/>
        </w:rPr>
        <w:t>is</w:t>
      </w:r>
      <w:r w:rsidRPr="00AF3288">
        <w:rPr>
          <w:rStyle w:val="StyleUnderline"/>
        </w:rPr>
        <w:t xml:space="preserve"> therefore </w:t>
      </w:r>
      <w:r w:rsidRPr="003A72E3">
        <w:rPr>
          <w:rStyle w:val="StyleUnderline"/>
          <w:highlight w:val="cyan"/>
        </w:rPr>
        <w:t>not to shut down</w:t>
      </w:r>
      <w:r w:rsidRPr="00AF3288">
        <w:rPr>
          <w:rStyle w:val="StyleUnderline"/>
        </w:rPr>
        <w:t xml:space="preserve"> discussion and </w:t>
      </w:r>
      <w:r w:rsidRPr="003A72E3">
        <w:rPr>
          <w:rStyle w:val="Emphasis"/>
          <w:highlight w:val="cyan"/>
        </w:rPr>
        <w:t>disagreement</w:t>
      </w:r>
      <w:r w:rsidRPr="00AF3288">
        <w:rPr>
          <w:sz w:val="16"/>
        </w:rPr>
        <w:t xml:space="preserve">, or even to brush it under the carpet, </w:t>
      </w:r>
      <w:r w:rsidRPr="00AF3288">
        <w:rPr>
          <w:rStyle w:val="StyleUnderline"/>
        </w:rPr>
        <w:t xml:space="preserve">but to </w:t>
      </w:r>
      <w:r w:rsidRPr="009113CF">
        <w:rPr>
          <w:rStyle w:val="StyleUnderline"/>
        </w:rPr>
        <w:t xml:space="preserve">bring it </w:t>
      </w:r>
      <w:r w:rsidRPr="009113CF">
        <w:rPr>
          <w:rStyle w:val="Emphasis"/>
        </w:rPr>
        <w:t>out in the open</w:t>
      </w:r>
      <w:r w:rsidRPr="009113CF">
        <w:rPr>
          <w:sz w:val="16"/>
        </w:rPr>
        <w:t xml:space="preserve">. </w:t>
      </w:r>
      <w:r w:rsidRPr="009113CF">
        <w:rPr>
          <w:rStyle w:val="StyleUnderline"/>
        </w:rPr>
        <w:t xml:space="preserve">The ultimate purpose of this is in part to </w:t>
      </w:r>
      <w:r w:rsidRPr="003A72E3">
        <w:rPr>
          <w:rStyle w:val="Emphasis"/>
          <w:highlight w:val="cyan"/>
        </w:rPr>
        <w:t>encourage political action</w:t>
      </w:r>
      <w:r w:rsidRPr="00AF3288">
        <w:rPr>
          <w:sz w:val="16"/>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participation</w:t>
      </w:r>
      <w:r w:rsidRPr="00AF3288">
        <w:rPr>
          <w:sz w:val="16"/>
        </w:rPr>
        <w:t xml:space="preserve">. </w:t>
      </w:r>
      <w:r w:rsidRPr="00AF3288">
        <w:rPr>
          <w:rStyle w:val="StyleUnderline"/>
        </w:rPr>
        <w:t>Although action for action’s sake,</w:t>
      </w:r>
      <w:r w:rsidRPr="00AF3288">
        <w:rPr>
          <w:sz w:val="16"/>
        </w:rPr>
        <w:t xml:space="preserve"> what Adorno calls ‘actionism’ (1982: 268), </w:t>
      </w:r>
      <w:r w:rsidRPr="00AF3288">
        <w:rPr>
          <w:rStyle w:val="StyleUnderline"/>
        </w:rPr>
        <w:t>can be futile or even dangerous</w:t>
      </w:r>
      <w:r w:rsidRPr="00AF3288">
        <w:rPr>
          <w:sz w:val="16"/>
        </w:rPr>
        <w:t xml:space="preserve">, </w:t>
      </w:r>
      <w:r w:rsidRPr="009113CF">
        <w:rPr>
          <w:rStyle w:val="StyleUnderline"/>
        </w:rPr>
        <w:t xml:space="preserve">there is value in </w:t>
      </w:r>
      <w:r w:rsidRPr="009113CF">
        <w:rPr>
          <w:rStyle w:val="Emphasis"/>
        </w:rPr>
        <w:t>theoretically informed political action</w:t>
      </w:r>
      <w:r w:rsidRPr="009113CF">
        <w:rPr>
          <w:sz w:val="16"/>
        </w:rPr>
        <w:t xml:space="preserve"> – </w:t>
      </w:r>
      <w:r w:rsidRPr="009113CF">
        <w:rPr>
          <w:rStyle w:val="StyleUnderline"/>
        </w:rPr>
        <w:t>praxis</w:t>
      </w:r>
      <w:r w:rsidRPr="009113CF">
        <w:rPr>
          <w:sz w:val="16"/>
        </w:rPr>
        <w:t xml:space="preserve">. </w:t>
      </w:r>
      <w:r w:rsidRPr="009113CF">
        <w:rPr>
          <w:rStyle w:val="StyleUnderline"/>
        </w:rPr>
        <w:t>Critique</w:t>
      </w:r>
      <w:r w:rsidRPr="009113CF">
        <w:rPr>
          <w:sz w:val="16"/>
        </w:rPr>
        <w:t xml:space="preserve"> is therefore comradely if it </w:t>
      </w:r>
      <w:r w:rsidRPr="009113CF">
        <w:rPr>
          <w:rStyle w:val="StyleUnderline"/>
        </w:rPr>
        <w:t xml:space="preserve">encourages the recipient to do something </w:t>
      </w:r>
      <w:r w:rsidRPr="009113CF">
        <w:rPr>
          <w:rStyle w:val="Emphasis"/>
        </w:rPr>
        <w:t>constructive</w:t>
      </w:r>
      <w:r w:rsidRPr="009113CF">
        <w:rPr>
          <w:rStyle w:val="StyleUnderline"/>
        </w:rPr>
        <w:t xml:space="preserve"> and </w:t>
      </w:r>
      <w:r w:rsidRPr="009113CF">
        <w:rPr>
          <w:rStyle w:val="Emphasis"/>
        </w:rPr>
        <w:t>productive</w:t>
      </w:r>
      <w:r w:rsidRPr="00AF3288">
        <w:rPr>
          <w:sz w:val="16"/>
        </w:rPr>
        <w:t xml:space="preserve"> </w:t>
      </w:r>
      <w:r w:rsidRPr="00AF3288">
        <w:rPr>
          <w:rStyle w:val="StyleUnderline"/>
        </w:rPr>
        <w:t>about the disagreement</w:t>
      </w:r>
      <w:r w:rsidRPr="00AF3288">
        <w:rPr>
          <w:sz w:val="16"/>
        </w:rPr>
        <w:t>. If debilitating inertia is the consequence, that does not seem very comradely because ultimately the purpose should be to improve the understanding of important oppressions or injustices and the way to resolve them.</w:t>
      </w:r>
    </w:p>
    <w:p w14:paraId="4B9B31B3" w14:textId="77777777" w:rsidR="00BB6598" w:rsidRPr="006651AC" w:rsidRDefault="00BB6598" w:rsidP="00BB6598">
      <w:pPr>
        <w:pStyle w:val="Heading4"/>
        <w:rPr>
          <w:b w:val="0"/>
          <w:bCs/>
        </w:rPr>
      </w:pPr>
      <w:r w:rsidRPr="000F1399">
        <w:t>[</w:t>
      </w:r>
      <w:r>
        <w:t>5</w:t>
      </w:r>
      <w:r w:rsidRPr="000F1399">
        <w:t xml:space="preserve">] </w:t>
      </w:r>
      <w:r w:rsidRPr="009B698F">
        <w:rPr>
          <w:u w:val="single"/>
        </w:rPr>
        <w:t>No impact</w:t>
      </w:r>
      <w:r>
        <w:t xml:space="preserve">---cruel optimism isn’t </w:t>
      </w:r>
      <w:r w:rsidRPr="002F14FB">
        <w:rPr>
          <w:u w:val="single"/>
        </w:rPr>
        <w:t>locked in</w:t>
      </w:r>
      <w:r w:rsidRPr="006651AC">
        <w:rPr>
          <w:b w:val="0"/>
          <w:bCs/>
        </w:rPr>
        <w:t xml:space="preserve">---they throw the </w:t>
      </w:r>
      <w:r w:rsidRPr="006651AC">
        <w:rPr>
          <w:b w:val="0"/>
          <w:bCs/>
          <w:u w:val="single"/>
        </w:rPr>
        <w:t>baby</w:t>
      </w:r>
      <w:r w:rsidRPr="006651AC">
        <w:rPr>
          <w:b w:val="0"/>
          <w:bCs/>
        </w:rPr>
        <w:t xml:space="preserve"> out with the </w:t>
      </w:r>
      <w:r w:rsidRPr="006651AC">
        <w:rPr>
          <w:b w:val="0"/>
          <w:bCs/>
          <w:u w:val="single"/>
        </w:rPr>
        <w:t>bathwater</w:t>
      </w:r>
      <w:r w:rsidRPr="006651AC">
        <w:rPr>
          <w:b w:val="0"/>
          <w:bCs/>
        </w:rPr>
        <w:t>.</w:t>
      </w:r>
    </w:p>
    <w:p w14:paraId="1BCE88B4" w14:textId="77777777" w:rsidR="00BB6598" w:rsidRDefault="00BB6598" w:rsidP="00BB6598">
      <w:r w:rsidRPr="00DB49B2">
        <w:rPr>
          <w:rStyle w:val="Style13ptBold"/>
        </w:rPr>
        <w:t xml:space="preserve">Wilder </w:t>
      </w:r>
      <w:r>
        <w:rPr>
          <w:rStyle w:val="Style13ptBold"/>
        </w:rPr>
        <w:t>’17</w:t>
      </w:r>
      <w:r>
        <w:t xml:space="preserve"> [Gary; 2017; Associate Professor of Anthropology at CUNY Graduate Center; Political Concepts: A Critical Lexicon, “Anticipation,” no. 3; DML; *gendered language modification denoted by brackets]</w:t>
      </w:r>
    </w:p>
    <w:p w14:paraId="5D5F31B6" w14:textId="77777777" w:rsidR="00BB6598" w:rsidRDefault="00BB6598" w:rsidP="00BB6598">
      <w:pPr>
        <w:rPr>
          <w:sz w:val="14"/>
        </w:rPr>
      </w:pPr>
      <w:r w:rsidRPr="009E7E95">
        <w:rPr>
          <w:rStyle w:val="StyleUnderline"/>
          <w:highlight w:val="cyan"/>
        </w:rPr>
        <w:t>There is no doubt</w:t>
      </w:r>
      <w:r w:rsidRPr="00A30558">
        <w:rPr>
          <w:rStyle w:val="StyleUnderline"/>
        </w:rPr>
        <w:t xml:space="preserve"> that </w:t>
      </w:r>
      <w:r w:rsidRPr="009E7E95">
        <w:rPr>
          <w:rStyle w:val="Emphasis"/>
          <w:highlight w:val="cyan"/>
        </w:rPr>
        <w:t>cruel optimism</w:t>
      </w:r>
      <w:r w:rsidRPr="009443F2">
        <w:rPr>
          <w:sz w:val="14"/>
        </w:rPr>
        <w:t xml:space="preserve"> and benevolent pessimism </w:t>
      </w:r>
      <w:r w:rsidRPr="00A30558">
        <w:rPr>
          <w:rStyle w:val="StyleUnderline"/>
        </w:rPr>
        <w:t xml:space="preserve">have </w:t>
      </w:r>
      <w:r w:rsidRPr="009E7E95">
        <w:rPr>
          <w:rStyle w:val="StyleUnderline"/>
          <w:highlight w:val="cyan"/>
        </w:rPr>
        <w:t>produced</w:t>
      </w:r>
      <w:r w:rsidRPr="009443F2">
        <w:rPr>
          <w:sz w:val="14"/>
        </w:rPr>
        <w:t xml:space="preserve">, and leveraged the concept of anticipation in order to prohibit or require certain kinds of citizen action, to legitimize or exempt certain state interventions, to produce </w:t>
      </w:r>
      <w:r w:rsidRPr="00266F32">
        <w:rPr>
          <w:rStyle w:val="Emphasis"/>
        </w:rPr>
        <w:t>docile</w:t>
      </w:r>
      <w:r w:rsidRPr="00A30558">
        <w:rPr>
          <w:rStyle w:val="StyleUnderline"/>
        </w:rPr>
        <w:t xml:space="preserve"> and </w:t>
      </w:r>
      <w:r w:rsidRPr="009E7E95">
        <w:rPr>
          <w:rStyle w:val="Emphasis"/>
          <w:highlight w:val="cyan"/>
        </w:rPr>
        <w:t>anxious subjects</w:t>
      </w:r>
      <w:r w:rsidRPr="00A30558">
        <w:rPr>
          <w:rStyle w:val="StyleUnderline"/>
        </w:rPr>
        <w:t xml:space="preserve"> who become </w:t>
      </w:r>
      <w:r w:rsidRPr="00266F32">
        <w:rPr>
          <w:rStyle w:val="Emphasis"/>
        </w:rPr>
        <w:t>trapped</w:t>
      </w:r>
      <w:r w:rsidRPr="009443F2">
        <w:rPr>
          <w:sz w:val="14"/>
        </w:rPr>
        <w:t xml:space="preserve"> in states of what Berlant has nicely phrased “animated suspension.”15 </w:t>
      </w:r>
      <w:r w:rsidRPr="00A30558">
        <w:rPr>
          <w:rStyle w:val="StyleUnderline"/>
        </w:rPr>
        <w:t>The constant exhortation to self-manage, improve, and promote is accompanied by precarity and exhaustion</w:t>
      </w:r>
      <w:r w:rsidRPr="009443F2">
        <w:rPr>
          <w:sz w:val="14"/>
        </w:rPr>
        <w:t xml:space="preserve">, uncertainty and anxiety, disorientation and meaninglessness. </w:t>
      </w:r>
      <w:r w:rsidRPr="009E7E95">
        <w:rPr>
          <w:rStyle w:val="StyleUnderline"/>
          <w:highlight w:val="cyan"/>
        </w:rPr>
        <w:t>But does this mean</w:t>
      </w:r>
      <w:r w:rsidRPr="00A30558">
        <w:rPr>
          <w:rStyle w:val="StyleUnderline"/>
        </w:rPr>
        <w:t xml:space="preserve"> that </w:t>
      </w:r>
      <w:r w:rsidRPr="009E7E95">
        <w:rPr>
          <w:rStyle w:val="Emphasis"/>
          <w:highlight w:val="cyan"/>
        </w:rPr>
        <w:t>all future</w:t>
      </w:r>
      <w:r w:rsidRPr="00266F32">
        <w:rPr>
          <w:rStyle w:val="Emphasis"/>
        </w:rPr>
        <w:t xml:space="preserve">-oriented </w:t>
      </w:r>
      <w:r w:rsidRPr="009E7E95">
        <w:rPr>
          <w:rStyle w:val="Emphasis"/>
          <w:highlight w:val="cyan"/>
        </w:rPr>
        <w:t>thinking</w:t>
      </w:r>
      <w:r w:rsidRPr="00A30558">
        <w:rPr>
          <w:rStyle w:val="StyleUnderline"/>
        </w:rPr>
        <w:t xml:space="preserve"> or </w:t>
      </w:r>
      <w:r w:rsidRPr="00266F32">
        <w:rPr>
          <w:rStyle w:val="Emphasis"/>
        </w:rPr>
        <w:t>action</w:t>
      </w:r>
      <w:r w:rsidRPr="00A30558">
        <w:rPr>
          <w:rStyle w:val="StyleUnderline"/>
        </w:rPr>
        <w:t xml:space="preserve"> </w:t>
      </w:r>
      <w:r w:rsidRPr="009E7E95">
        <w:rPr>
          <w:rStyle w:val="StyleUnderline"/>
          <w:highlight w:val="cyan"/>
        </w:rPr>
        <w:t>is</w:t>
      </w:r>
      <w:r w:rsidRPr="00A30558">
        <w:rPr>
          <w:rStyle w:val="StyleUnderline"/>
        </w:rPr>
        <w:t xml:space="preserve"> </w:t>
      </w:r>
      <w:r w:rsidRPr="00266F32">
        <w:rPr>
          <w:rStyle w:val="Emphasis"/>
        </w:rPr>
        <w:t>intrinsically</w:t>
      </w:r>
      <w:r w:rsidRPr="009443F2">
        <w:rPr>
          <w:sz w:val="14"/>
        </w:rPr>
        <w:t xml:space="preserve"> disabling, normalizing, and </w:t>
      </w:r>
      <w:r w:rsidRPr="009E7E95">
        <w:rPr>
          <w:rStyle w:val="Emphasis"/>
          <w:highlight w:val="cyan"/>
        </w:rPr>
        <w:t>depoliticizing</w:t>
      </w:r>
      <w:r w:rsidRPr="009E7E95">
        <w:rPr>
          <w:rStyle w:val="StyleUnderline"/>
          <w:highlight w:val="cyan"/>
        </w:rPr>
        <w:t>?</w:t>
      </w:r>
      <w:r w:rsidRPr="00A30558">
        <w:rPr>
          <w:rStyle w:val="StyleUnderline"/>
        </w:rPr>
        <w:t xml:space="preserve"> It would be a </w:t>
      </w:r>
      <w:r w:rsidRPr="00266F32">
        <w:rPr>
          <w:rStyle w:val="Emphasis"/>
        </w:rPr>
        <w:t>mistake</w:t>
      </w:r>
      <w:r w:rsidRPr="00A30558">
        <w:rPr>
          <w:rStyle w:val="StyleUnderline"/>
        </w:rPr>
        <w:t xml:space="preserve"> to </w:t>
      </w:r>
      <w:r w:rsidRPr="00266F32">
        <w:rPr>
          <w:rStyle w:val="Emphasis"/>
        </w:rPr>
        <w:t>reduce futurity as such</w:t>
      </w:r>
      <w:r w:rsidRPr="00A30558">
        <w:rPr>
          <w:rStyle w:val="StyleUnderline"/>
        </w:rPr>
        <w:t xml:space="preserve"> to a </w:t>
      </w:r>
      <w:r w:rsidRPr="00266F32">
        <w:rPr>
          <w:rStyle w:val="Emphasis"/>
        </w:rPr>
        <w:t>liberal conception of progress</w:t>
      </w:r>
      <w:r w:rsidRPr="00A30558">
        <w:rPr>
          <w:rStyle w:val="StyleUnderline"/>
        </w:rPr>
        <w:t xml:space="preserve">, or anticipation to a </w:t>
      </w:r>
      <w:r w:rsidRPr="00266F32">
        <w:rPr>
          <w:rStyle w:val="Emphasis"/>
        </w:rPr>
        <w:t>liberal ideology</w:t>
      </w:r>
      <w:r w:rsidRPr="00A30558">
        <w:rPr>
          <w:rStyle w:val="StyleUnderline"/>
        </w:rPr>
        <w:t xml:space="preserve"> or </w:t>
      </w:r>
      <w:r w:rsidRPr="00266F32">
        <w:rPr>
          <w:rStyle w:val="Emphasis"/>
        </w:rPr>
        <w:t>affect</w:t>
      </w:r>
      <w:r w:rsidRPr="00A30558">
        <w:rPr>
          <w:rStyle w:val="StyleUnderline"/>
        </w:rPr>
        <w:t xml:space="preserve">. </w:t>
      </w:r>
      <w:r w:rsidRPr="009E7E95">
        <w:rPr>
          <w:rStyle w:val="StyleUnderline"/>
          <w:highlight w:val="cyan"/>
        </w:rPr>
        <w:t>Doing so is</w:t>
      </w:r>
      <w:r w:rsidRPr="00A30558">
        <w:rPr>
          <w:rStyle w:val="StyleUnderline"/>
        </w:rPr>
        <w:t xml:space="preserve"> </w:t>
      </w:r>
      <w:r w:rsidRPr="00266F32">
        <w:rPr>
          <w:rStyle w:val="Emphasis"/>
        </w:rPr>
        <w:t>precisely</w:t>
      </w:r>
      <w:r w:rsidRPr="00A30558">
        <w:rPr>
          <w:rStyle w:val="StyleUnderline"/>
        </w:rPr>
        <w:t xml:space="preserve"> </w:t>
      </w:r>
      <w:r w:rsidRPr="009E7E95">
        <w:rPr>
          <w:rStyle w:val="StyleUnderline"/>
          <w:highlight w:val="cyan"/>
        </w:rPr>
        <w:t>what</w:t>
      </w:r>
      <w:r w:rsidRPr="00A30558">
        <w:rPr>
          <w:rStyle w:val="StyleUnderline"/>
        </w:rPr>
        <w:t xml:space="preserve"> has </w:t>
      </w:r>
      <w:r w:rsidRPr="009E7E95">
        <w:rPr>
          <w:rStyle w:val="StyleUnderline"/>
          <w:highlight w:val="cyan"/>
        </w:rPr>
        <w:t>led</w:t>
      </w:r>
      <w:r w:rsidRPr="00A30558">
        <w:rPr>
          <w:rStyle w:val="StyleUnderline"/>
        </w:rPr>
        <w:t xml:space="preserve"> some of these </w:t>
      </w:r>
      <w:r w:rsidRPr="009E7E95">
        <w:rPr>
          <w:rStyle w:val="StyleUnderline"/>
          <w:highlight w:val="cyan"/>
        </w:rPr>
        <w:t xml:space="preserve">scholars to draw </w:t>
      </w:r>
      <w:r w:rsidRPr="009E7E95">
        <w:rPr>
          <w:rStyle w:val="Emphasis"/>
          <w:highlight w:val="cyan"/>
        </w:rPr>
        <w:t>dubious political conclusions</w:t>
      </w:r>
      <w:r w:rsidRPr="00A30558">
        <w:rPr>
          <w:rStyle w:val="StyleUnderline"/>
        </w:rPr>
        <w:t xml:space="preserve"> from their own important insights</w:t>
      </w:r>
      <w:r w:rsidRPr="009443F2">
        <w:rPr>
          <w:sz w:val="14"/>
        </w:rPr>
        <w:t xml:space="preserve">. Think here of </w:t>
      </w:r>
      <w:r w:rsidRPr="00A30558">
        <w:rPr>
          <w:rStyle w:val="StyleUnderline"/>
        </w:rPr>
        <w:t>Berlant</w:t>
      </w:r>
      <w:r w:rsidRPr="009443F2">
        <w:rPr>
          <w:sz w:val="14"/>
        </w:rPr>
        <w:t xml:space="preserve">’s assertion of the present as an impasse in relation to which affective beings must focus on survival, maintenance, and adaptation, “without futurity.”16 She </w:t>
      </w:r>
      <w:r w:rsidRPr="009443F2">
        <w:rPr>
          <w:rStyle w:val="Emphasis"/>
        </w:rPr>
        <w:t>dismisses</w:t>
      </w:r>
      <w:r w:rsidRPr="00266F32">
        <w:rPr>
          <w:rStyle w:val="Emphasis"/>
        </w:rPr>
        <w:t xml:space="preserve"> the wish</w:t>
      </w:r>
      <w:r w:rsidRPr="00A30558">
        <w:rPr>
          <w:rStyle w:val="StyleUnderline"/>
        </w:rPr>
        <w:t xml:space="preserve"> for new images of the good life as a </w:t>
      </w:r>
      <w:r w:rsidRPr="00266F32">
        <w:rPr>
          <w:rStyle w:val="Emphasis"/>
        </w:rPr>
        <w:t>symptom of the current situation</w:t>
      </w:r>
      <w:r w:rsidRPr="009443F2">
        <w:rPr>
          <w:sz w:val="14"/>
        </w:rPr>
        <w:t xml:space="preserve">.17 Or, consider David Scott’s melancholic ruminations about our being tragically stranded in a post-socialist political present. Adams, Murphy, and Clarke ask us to refuse anticipation as such.18 And </w:t>
      </w:r>
      <w:r w:rsidRPr="00A30558">
        <w:rPr>
          <w:rStyle w:val="StyleUnderline"/>
        </w:rPr>
        <w:t xml:space="preserve">Edelman promotes an </w:t>
      </w:r>
      <w:r w:rsidRPr="00266F32">
        <w:rPr>
          <w:rStyle w:val="Emphasis"/>
        </w:rPr>
        <w:t>anti-political opposition</w:t>
      </w:r>
      <w:r w:rsidRPr="00A30558">
        <w:rPr>
          <w:rStyle w:val="StyleUnderline"/>
        </w:rPr>
        <w:t xml:space="preserve"> to “</w:t>
      </w:r>
      <w:r w:rsidRPr="00266F32">
        <w:rPr>
          <w:rStyle w:val="Emphasis"/>
        </w:rPr>
        <w:t>every realization of futurity</w:t>
      </w:r>
      <w:r w:rsidRPr="00A30558">
        <w:rPr>
          <w:rStyle w:val="StyleUnderline"/>
        </w:rPr>
        <w:t xml:space="preserve">,” </w:t>
      </w:r>
      <w:r w:rsidRPr="00266F32">
        <w:rPr>
          <w:rStyle w:val="Emphasis"/>
        </w:rPr>
        <w:t>any aspiration</w:t>
      </w:r>
      <w:r w:rsidRPr="00A30558">
        <w:rPr>
          <w:rStyle w:val="StyleUnderline"/>
        </w:rPr>
        <w:t xml:space="preserve"> to forge “</w:t>
      </w:r>
      <w:r w:rsidRPr="00266F32">
        <w:rPr>
          <w:rStyle w:val="Emphasis"/>
        </w:rPr>
        <w:t>some more perfect social order</w:t>
      </w:r>
      <w:r w:rsidRPr="00A30558">
        <w:rPr>
          <w:rStyle w:val="StyleUnderline"/>
        </w:rPr>
        <w:t xml:space="preserve">,” </w:t>
      </w:r>
      <w:r w:rsidRPr="00266F32">
        <w:rPr>
          <w:rStyle w:val="Emphasis"/>
        </w:rPr>
        <w:t>any action</w:t>
      </w:r>
      <w:r w:rsidRPr="00A30558">
        <w:rPr>
          <w:rStyle w:val="StyleUnderline"/>
        </w:rPr>
        <w:t xml:space="preserve"> oriented toward future “</w:t>
      </w:r>
      <w:r w:rsidRPr="00266F32">
        <w:rPr>
          <w:rStyle w:val="Emphasis"/>
        </w:rPr>
        <w:t>good</w:t>
      </w:r>
      <w:r w:rsidRPr="00A30558">
        <w:rPr>
          <w:rStyle w:val="StyleUnderline"/>
        </w:rPr>
        <w:t>.”</w:t>
      </w:r>
      <w:r w:rsidRPr="009443F2">
        <w:rPr>
          <w:sz w:val="14"/>
        </w:rPr>
        <w:t xml:space="preserve">19 Instead he celebrates jouissance as bound up with the death drive and an absolutist negation of social form.20 </w:t>
      </w:r>
      <w:r w:rsidRPr="009E7E95">
        <w:rPr>
          <w:rStyle w:val="StyleUnderline"/>
          <w:highlight w:val="cyan"/>
        </w:rPr>
        <w:t>By treating</w:t>
      </w:r>
      <w:r w:rsidRPr="00A30558">
        <w:rPr>
          <w:rStyle w:val="StyleUnderline"/>
        </w:rPr>
        <w:t xml:space="preserve"> the </w:t>
      </w:r>
      <w:r w:rsidRPr="009E7E95">
        <w:rPr>
          <w:rStyle w:val="StyleUnderline"/>
          <w:highlight w:val="cyan"/>
        </w:rPr>
        <w:t>present as</w:t>
      </w:r>
      <w:r w:rsidRPr="009443F2">
        <w:rPr>
          <w:rStyle w:val="StyleUnderline"/>
        </w:rPr>
        <w:t xml:space="preserve"> </w:t>
      </w:r>
      <w:r w:rsidRPr="009443F2">
        <w:rPr>
          <w:rStyle w:val="Emphasis"/>
        </w:rPr>
        <w:t>one-dimensional</w:t>
      </w:r>
      <w:r w:rsidRPr="00A30558">
        <w:rPr>
          <w:rStyle w:val="StyleUnderline"/>
        </w:rPr>
        <w:t xml:space="preserve"> and </w:t>
      </w:r>
      <w:r w:rsidRPr="009E7E95">
        <w:rPr>
          <w:rStyle w:val="Emphasis"/>
          <w:highlight w:val="cyan"/>
        </w:rPr>
        <w:t>unsurpassable</w:t>
      </w:r>
      <w:r w:rsidRPr="00A30558">
        <w:rPr>
          <w:rStyle w:val="StyleUnderline"/>
        </w:rPr>
        <w:t xml:space="preserve">, such </w:t>
      </w:r>
      <w:r w:rsidRPr="009E7E95">
        <w:rPr>
          <w:rStyle w:val="StyleUnderline"/>
          <w:highlight w:val="cyan"/>
        </w:rPr>
        <w:t xml:space="preserve">criticism </w:t>
      </w:r>
      <w:r w:rsidRPr="009E7E95">
        <w:rPr>
          <w:rStyle w:val="Emphasis"/>
          <w:highlight w:val="cyan"/>
        </w:rPr>
        <w:t>accedes to existing arrangements</w:t>
      </w:r>
      <w:r w:rsidRPr="00A30558">
        <w:rPr>
          <w:rStyle w:val="StyleUnderline"/>
        </w:rPr>
        <w:t xml:space="preserve"> and </w:t>
      </w:r>
      <w:r w:rsidRPr="009E7E95">
        <w:rPr>
          <w:rStyle w:val="Emphasis"/>
          <w:highlight w:val="cyan"/>
        </w:rPr>
        <w:t>discounts politics</w:t>
      </w:r>
      <w:r w:rsidRPr="009E7E95">
        <w:rPr>
          <w:rStyle w:val="StyleUnderline"/>
          <w:highlight w:val="cyan"/>
        </w:rPr>
        <w:t xml:space="preserve"> oriented to</w:t>
      </w:r>
      <w:r w:rsidRPr="00A30558">
        <w:rPr>
          <w:rStyle w:val="StyleUnderline"/>
        </w:rPr>
        <w:t xml:space="preserve">ward a </w:t>
      </w:r>
      <w:r w:rsidRPr="009E7E95">
        <w:rPr>
          <w:rStyle w:val="StyleUnderline"/>
          <w:highlight w:val="cyan"/>
        </w:rPr>
        <w:t xml:space="preserve">future good life as </w:t>
      </w:r>
      <w:r w:rsidRPr="009E7E95">
        <w:rPr>
          <w:rStyle w:val="Emphasis"/>
          <w:highlight w:val="cyan"/>
        </w:rPr>
        <w:t>intrinsically</w:t>
      </w:r>
      <w:r w:rsidRPr="009443F2">
        <w:rPr>
          <w:sz w:val="14"/>
        </w:rPr>
        <w:t xml:space="preserve"> delusional, </w:t>
      </w:r>
      <w:r w:rsidRPr="00266F32">
        <w:rPr>
          <w:rStyle w:val="Emphasis"/>
        </w:rPr>
        <w:t>self-undermining</w:t>
      </w:r>
      <w:r w:rsidRPr="00A30558">
        <w:rPr>
          <w:rStyle w:val="StyleUnderline"/>
        </w:rPr>
        <w:t xml:space="preserve">, or </w:t>
      </w:r>
      <w:r w:rsidRPr="009E7E95">
        <w:rPr>
          <w:rStyle w:val="Emphasis"/>
          <w:highlight w:val="cyan"/>
        </w:rPr>
        <w:t>conservative</w:t>
      </w:r>
      <w:r w:rsidRPr="00A30558">
        <w:rPr>
          <w:rStyle w:val="StyleUnderline"/>
        </w:rPr>
        <w:t xml:space="preserve">. But </w:t>
      </w:r>
      <w:r w:rsidRPr="009E7E95">
        <w:rPr>
          <w:rStyle w:val="StyleUnderline"/>
          <w:highlight w:val="cyan"/>
        </w:rPr>
        <w:t xml:space="preserve">to </w:t>
      </w:r>
      <w:r w:rsidRPr="009E7E95">
        <w:rPr>
          <w:rStyle w:val="Emphasis"/>
          <w:highlight w:val="cyan"/>
        </w:rPr>
        <w:t>abandon</w:t>
      </w:r>
      <w:r w:rsidRPr="00266F32">
        <w:rPr>
          <w:rStyle w:val="Emphasis"/>
        </w:rPr>
        <w:t xml:space="preserve"> good-life imaginaries</w:t>
      </w:r>
      <w:r w:rsidRPr="00A30558">
        <w:rPr>
          <w:rStyle w:val="StyleUnderline"/>
        </w:rPr>
        <w:t xml:space="preserve"> and </w:t>
      </w:r>
      <w:r w:rsidRPr="009E7E95">
        <w:rPr>
          <w:rStyle w:val="Emphasis"/>
          <w:highlight w:val="cyan"/>
        </w:rPr>
        <w:t>future</w:t>
      </w:r>
      <w:r w:rsidRPr="00266F32">
        <w:rPr>
          <w:rStyle w:val="Emphasis"/>
        </w:rPr>
        <w:t>-oriented practices</w:t>
      </w:r>
      <w:r w:rsidRPr="00A30558">
        <w:rPr>
          <w:rStyle w:val="StyleUnderline"/>
        </w:rPr>
        <w:t xml:space="preserve"> </w:t>
      </w:r>
      <w:r w:rsidRPr="009E7E95">
        <w:rPr>
          <w:rStyle w:val="StyleUnderline"/>
          <w:highlight w:val="cyan"/>
        </w:rPr>
        <w:t xml:space="preserve">is to </w:t>
      </w:r>
      <w:r w:rsidRPr="009E7E95">
        <w:rPr>
          <w:rStyle w:val="Emphasis"/>
          <w:highlight w:val="cyan"/>
        </w:rPr>
        <w:t>erase the crucial space</w:t>
      </w:r>
      <w:r w:rsidRPr="009E7E95">
        <w:rPr>
          <w:rStyle w:val="StyleUnderline"/>
          <w:highlight w:val="cyan"/>
        </w:rPr>
        <w:t xml:space="preserve"> between </w:t>
      </w:r>
      <w:r w:rsidRPr="009E7E95">
        <w:rPr>
          <w:rStyle w:val="Emphasis"/>
          <w:highlight w:val="cyan"/>
        </w:rPr>
        <w:t>how things are</w:t>
      </w:r>
      <w:r w:rsidRPr="009E7E95">
        <w:rPr>
          <w:rStyle w:val="StyleUnderline"/>
          <w:highlight w:val="cyan"/>
        </w:rPr>
        <w:t xml:space="preserve"> and </w:t>
      </w:r>
      <w:r w:rsidRPr="009E7E95">
        <w:rPr>
          <w:rStyle w:val="Emphasis"/>
          <w:highlight w:val="cyan"/>
        </w:rPr>
        <w:t>how they ought to be</w:t>
      </w:r>
      <w:r w:rsidRPr="009443F2">
        <w:rPr>
          <w:sz w:val="14"/>
        </w:rPr>
        <w:t>. It is no surprise, therefore, that such thinking often turns to (post-political understandings of) affect, bodies, objects, or deep history as the only way to think outside or against existing conditions and ideologies.</w:t>
      </w:r>
      <w:r>
        <w:rPr>
          <w:sz w:val="14"/>
        </w:rPr>
        <w:t xml:space="preserve"> </w:t>
      </w:r>
    </w:p>
    <w:p w14:paraId="3E405A48" w14:textId="77777777" w:rsidR="00BB6598" w:rsidRDefault="00BB6598" w:rsidP="00BB6598">
      <w:pPr>
        <w:pStyle w:val="Heading3"/>
      </w:pPr>
      <w:r>
        <w:t>AT: Alt---Decolonial Love</w:t>
      </w:r>
    </w:p>
    <w:p w14:paraId="45D455EC" w14:textId="77777777" w:rsidR="00BB6598" w:rsidRDefault="00BB6598" w:rsidP="00BB6598">
      <w:pPr>
        <w:pStyle w:val="Analytic"/>
      </w:pPr>
    </w:p>
    <w:p w14:paraId="7DF12070" w14:textId="77777777" w:rsidR="00BB6598" w:rsidRPr="008C148C" w:rsidRDefault="00BB6598" w:rsidP="00BB6598">
      <w:pPr>
        <w:pStyle w:val="Heading4"/>
      </w:pPr>
      <w:r>
        <w:t xml:space="preserve">The </w:t>
      </w:r>
      <w:r>
        <w:rPr>
          <w:u w:val="single"/>
        </w:rPr>
        <w:t>metric</w:t>
      </w:r>
      <w:r>
        <w:t xml:space="preserve"> should be resolving </w:t>
      </w:r>
      <w:r>
        <w:rPr>
          <w:u w:val="single"/>
        </w:rPr>
        <w:t>material violence</w:t>
      </w:r>
      <w:r>
        <w:t xml:space="preserve"> – that’s a </w:t>
      </w:r>
      <w:r>
        <w:rPr>
          <w:u w:val="single"/>
        </w:rPr>
        <w:t>precondition</w:t>
      </w:r>
      <w:r>
        <w:t xml:space="preserve"> for the political relevance of </w:t>
      </w:r>
      <w:r>
        <w:rPr>
          <w:u w:val="single"/>
        </w:rPr>
        <w:t>trans studies</w:t>
      </w:r>
      <w:r>
        <w:t xml:space="preserve">, and it requires </w:t>
      </w:r>
      <w:r>
        <w:rPr>
          <w:u w:val="single"/>
        </w:rPr>
        <w:t>integrating</w:t>
      </w:r>
      <w:r>
        <w:t xml:space="preserve"> practical inferences from other </w:t>
      </w:r>
      <w:r>
        <w:rPr>
          <w:u w:val="single"/>
        </w:rPr>
        <w:t>disciplines</w:t>
      </w:r>
      <w:r>
        <w:t xml:space="preserve"> like the plan. </w:t>
      </w:r>
    </w:p>
    <w:p w14:paraId="2676637F" w14:textId="77777777" w:rsidR="00BB6598" w:rsidRPr="008C148C" w:rsidRDefault="00BB6598" w:rsidP="00BB6598">
      <w:r w:rsidRPr="008C148C">
        <w:rPr>
          <w:rStyle w:val="Style13ptBold"/>
        </w:rPr>
        <w:t>Billard</w:t>
      </w:r>
      <w:r w:rsidRPr="008C148C">
        <w:t xml:space="preserve"> et al </w:t>
      </w:r>
      <w:r w:rsidRPr="008C148C">
        <w:rPr>
          <w:rStyle w:val="Style13ptBold"/>
        </w:rPr>
        <w:t>22</w:t>
      </w:r>
      <w:r w:rsidRPr="008C148C">
        <w:t xml:space="preserve"> </w:t>
      </w:r>
      <w:r>
        <w:t>[</w:t>
      </w:r>
      <w:r w:rsidRPr="008C148C">
        <w:t>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26D3CDE3" w14:textId="77777777" w:rsidR="00BB6598" w:rsidRPr="001E7F67" w:rsidRDefault="00BB6598" w:rsidP="00BB6598">
      <w:pPr>
        <w:rPr>
          <w:sz w:val="16"/>
        </w:rPr>
      </w:pPr>
      <w:r w:rsidRPr="001E7F67">
        <w:rPr>
          <w:sz w:val="16"/>
        </w:rPr>
        <w:t xml:space="preserve">We have argued that if the field of </w:t>
      </w:r>
      <w:r w:rsidRPr="00826CEF">
        <w:rPr>
          <w:rStyle w:val="Emphasis"/>
          <w:highlight w:val="cyan"/>
        </w:rPr>
        <w:t>trans</w:t>
      </w:r>
      <w:r w:rsidRPr="001E7F67">
        <w:rPr>
          <w:sz w:val="16"/>
        </w:rPr>
        <w:t xml:space="preserve">gender </w:t>
      </w:r>
      <w:r w:rsidRPr="00826CEF">
        <w:rPr>
          <w:rStyle w:val="StyleUnderline"/>
          <w:highlight w:val="cyan"/>
        </w:rPr>
        <w:t>studies</w:t>
      </w:r>
      <w:r w:rsidRPr="008C148C">
        <w:rPr>
          <w:rStyle w:val="StyleUnderline"/>
        </w:rPr>
        <w:t xml:space="preserve"> </w:t>
      </w:r>
      <w:r w:rsidRPr="00826CEF">
        <w:rPr>
          <w:rStyle w:val="StyleUnderline"/>
          <w:highlight w:val="cyan"/>
        </w:rPr>
        <w:t>has been institutionalized</w:t>
      </w:r>
      <w:r w:rsidRPr="001E7F67">
        <w:rPr>
          <w:sz w:val="16"/>
        </w:rPr>
        <w:t xml:space="preserve">, it has happened </w:t>
      </w:r>
      <w:r w:rsidRPr="008C148C">
        <w:rPr>
          <w:rStyle w:val="StyleUnderline"/>
        </w:rPr>
        <w:t>within the</w:t>
      </w:r>
      <w:r w:rsidRPr="001E7F67">
        <w:rPr>
          <w:sz w:val="16"/>
        </w:rPr>
        <w:t xml:space="preserve"> interdisciplinary </w:t>
      </w:r>
      <w:r w:rsidRPr="008C148C">
        <w:rPr>
          <w:rStyle w:val="Emphasis"/>
        </w:rPr>
        <w:t>humanities</w:t>
      </w:r>
      <w:r w:rsidRPr="001E7F67">
        <w:rPr>
          <w:sz w:val="16"/>
        </w:rPr>
        <w:t xml:space="preserve"> </w:t>
      </w:r>
      <w:r w:rsidRPr="008C148C">
        <w:rPr>
          <w:rStyle w:val="StyleUnderline"/>
        </w:rPr>
        <w:t xml:space="preserve">and that this </w:t>
      </w:r>
      <w:r w:rsidRPr="008C148C">
        <w:rPr>
          <w:rStyle w:val="Emphasis"/>
        </w:rPr>
        <w:t>disciplining</w:t>
      </w:r>
      <w:r w:rsidRPr="008C148C">
        <w:rPr>
          <w:rStyle w:val="StyleUnderline"/>
        </w:rPr>
        <w:t xml:space="preserve"> of trans studies is not only </w:t>
      </w:r>
      <w:r w:rsidRPr="00826CEF">
        <w:rPr>
          <w:rStyle w:val="Emphasis"/>
          <w:highlight w:val="cyan"/>
        </w:rPr>
        <w:t>at odds with its goals</w:t>
      </w:r>
      <w:r w:rsidRPr="001E7F67">
        <w:rPr>
          <w:sz w:val="16"/>
        </w:rPr>
        <w:t xml:space="preserve"> </w:t>
      </w:r>
      <w:r w:rsidRPr="008C148C">
        <w:rPr>
          <w:rStyle w:val="StyleUnderline"/>
        </w:rPr>
        <w:t xml:space="preserve">but has </w:t>
      </w:r>
      <w:r w:rsidRPr="00826CEF">
        <w:rPr>
          <w:rStyle w:val="StyleUnderline"/>
          <w:highlight w:val="cyan"/>
        </w:rPr>
        <w:t>also</w:t>
      </w:r>
      <w:r w:rsidRPr="008C148C">
        <w:rPr>
          <w:rStyle w:val="StyleUnderline"/>
        </w:rPr>
        <w:t xml:space="preserve"> </w:t>
      </w:r>
      <w:r w:rsidRPr="00826CEF">
        <w:rPr>
          <w:rStyle w:val="Emphasis"/>
          <w:highlight w:val="cyan"/>
        </w:rPr>
        <w:t>limited</w:t>
      </w:r>
      <w:r w:rsidRPr="008C148C">
        <w:rPr>
          <w:rStyle w:val="StyleUnderline"/>
        </w:rPr>
        <w:t xml:space="preserve"> the </w:t>
      </w:r>
      <w:r w:rsidRPr="00826CEF">
        <w:rPr>
          <w:rStyle w:val="Emphasis"/>
          <w:highlight w:val="cyan"/>
        </w:rPr>
        <w:t>scope and focus</w:t>
      </w:r>
      <w:r w:rsidRPr="001E7F67">
        <w:rPr>
          <w:sz w:val="16"/>
        </w:rPr>
        <w:t xml:space="preserve"> </w:t>
      </w:r>
      <w:r w:rsidRPr="008C148C">
        <w:rPr>
          <w:rStyle w:val="StyleUnderline"/>
        </w:rPr>
        <w:t>of the field.</w:t>
      </w:r>
      <w:r w:rsidRPr="001E7F67">
        <w:rPr>
          <w:sz w:val="16"/>
        </w:rPr>
        <w:t xml:space="preserve"> We then argued for the benefits of a postdisciplinary approach to scholarly organization, as evidenced by a number of extant areas of academic inquiry. That then brings us to the task of outlining what a post-discipline of transgender studies would look like and detailing how a prospective post-discipline of transgender studies would be preferable to the currently emerging discipline of transgender studies.</w:t>
      </w:r>
    </w:p>
    <w:p w14:paraId="268E53A2" w14:textId="77777777" w:rsidR="00BB6598" w:rsidRPr="008C148C" w:rsidRDefault="00BB6598" w:rsidP="00BB6598">
      <w:pPr>
        <w:rPr>
          <w:rStyle w:val="StyleUnderline"/>
        </w:rPr>
      </w:pPr>
      <w:r w:rsidRPr="001E7F67">
        <w:rPr>
          <w:sz w:val="16"/>
        </w:rPr>
        <w:t xml:space="preserve">First, a post-discipline of transgender </w:t>
      </w:r>
      <w:r w:rsidRPr="00826CEF">
        <w:rPr>
          <w:rStyle w:val="StyleUnderline"/>
          <w:highlight w:val="cyan"/>
        </w:rPr>
        <w:t>studies must have</w:t>
      </w:r>
      <w:r w:rsidRPr="001E7F67">
        <w:rPr>
          <w:sz w:val="16"/>
        </w:rPr>
        <w:t xml:space="preserve"> a </w:t>
      </w:r>
      <w:r w:rsidRPr="00826CEF">
        <w:rPr>
          <w:rStyle w:val="StyleUnderline"/>
          <w:highlight w:val="cyan"/>
        </w:rPr>
        <w:t>clear</w:t>
      </w:r>
      <w:r w:rsidRPr="008C148C">
        <w:rPr>
          <w:rStyle w:val="StyleUnderline"/>
        </w:rPr>
        <w:t xml:space="preserve"> and unwavering</w:t>
      </w:r>
      <w:r w:rsidRPr="001E7F67">
        <w:rPr>
          <w:sz w:val="16"/>
        </w:rPr>
        <w:t xml:space="preserve"> set of </w:t>
      </w:r>
      <w:r w:rsidRPr="00826CEF">
        <w:rPr>
          <w:rStyle w:val="Emphasis"/>
          <w:highlight w:val="cyan"/>
        </w:rPr>
        <w:t>political investments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has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826CEF">
        <w:rPr>
          <w:rStyle w:val="StyleUnderline"/>
          <w:highlight w:val="cyan"/>
        </w:rPr>
        <w:t xml:space="preserve">what is </w:t>
      </w:r>
      <w:r w:rsidRPr="00826CEF">
        <w:rPr>
          <w:rStyle w:val="Emphasis"/>
          <w:highlight w:val="cyan"/>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826CEF">
        <w:rPr>
          <w:rStyle w:val="StyleUnderline"/>
          <w:highlight w:val="cyan"/>
        </w:rPr>
        <w:t>is</w:t>
      </w:r>
      <w:r w:rsidRPr="008C148C">
        <w:rPr>
          <w:rStyle w:val="StyleUnderline"/>
        </w:rPr>
        <w:t xml:space="preserve"> a </w:t>
      </w:r>
      <w:r w:rsidRPr="00826CEF">
        <w:rPr>
          <w:rStyle w:val="StyleUnderline"/>
          <w:highlight w:val="cyan"/>
        </w:rPr>
        <w:t xml:space="preserve">politics of </w:t>
      </w:r>
      <w:r w:rsidRPr="00826CEF">
        <w:rPr>
          <w:rStyle w:val="Emphasis"/>
          <w:highlight w:val="cyan"/>
        </w:rPr>
        <w:t>everyday life</w:t>
      </w:r>
      <w:r w:rsidRPr="008C148C">
        <w:rPr>
          <w:rStyle w:val="StyleUnderline"/>
        </w:rPr>
        <w:t xml:space="preserve"> </w:t>
      </w:r>
      <w:r w:rsidRPr="00826CEF">
        <w:rPr>
          <w:rStyle w:val="StyleUnderline"/>
          <w:highlight w:val="cyan"/>
        </w:rPr>
        <w:t>that concerns itself with</w:t>
      </w:r>
      <w:r w:rsidRPr="008C148C">
        <w:rPr>
          <w:rStyle w:val="StyleUnderline"/>
        </w:rPr>
        <w:t xml:space="preserve"> “contributing our specialized skills and knowledge toward the </w:t>
      </w:r>
      <w:r w:rsidRPr="00826CEF">
        <w:rPr>
          <w:rStyle w:val="Emphasis"/>
          <w:highlight w:val="cyan"/>
        </w:rPr>
        <w:t>mitigation</w:t>
      </w:r>
      <w:r w:rsidRPr="00826CEF">
        <w:rPr>
          <w:rStyle w:val="StyleUnderline"/>
          <w:highlight w:val="cyan"/>
        </w:rPr>
        <w:t xml:space="preserve"> of </w:t>
      </w:r>
      <w:r w:rsidRPr="00826CEF">
        <w:rPr>
          <w:rStyle w:val="Emphasis"/>
          <w:highlight w:val="cyan"/>
        </w:rPr>
        <w:t>social problems</w:t>
      </w:r>
      <w:r w:rsidRPr="001E7F67">
        <w:rPr>
          <w:sz w:val="16"/>
        </w:rPr>
        <w:t xml:space="preserve">” (Billard 2019, 3514). As the prolific sociologist and advocate for public scholarship Michael Burawoy (Burawoy et al. 2004, 104) writes, </w:t>
      </w:r>
      <w:r w:rsidRPr="00826CEF">
        <w:rPr>
          <w:rStyle w:val="StyleUnderline"/>
          <w:highlight w:val="cyan"/>
        </w:rPr>
        <w:t>researchers must carry</w:t>
      </w:r>
      <w:r w:rsidRPr="008C148C">
        <w:rPr>
          <w:rStyle w:val="StyleUnderline"/>
        </w:rPr>
        <w:t xml:space="preserve"> their </w:t>
      </w:r>
      <w:r w:rsidRPr="00826CEF">
        <w:rPr>
          <w:rStyle w:val="StyleUnderline"/>
          <w:highlight w:val="cyan"/>
        </w:rPr>
        <w:t>scholarship “</w:t>
      </w:r>
      <w:r w:rsidRPr="00826CEF">
        <w:rPr>
          <w:rStyle w:val="Emphasis"/>
          <w:highlight w:val="cyan"/>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826CEF">
        <w:rPr>
          <w:rStyle w:val="StyleUnderline"/>
          <w:highlight w:val="cyan"/>
        </w:rPr>
        <w:t>If we study</w:t>
      </w:r>
      <w:r w:rsidRPr="008C148C">
        <w:rPr>
          <w:rStyle w:val="StyleUnderline"/>
        </w:rPr>
        <w:t xml:space="preserve"> issues of </w:t>
      </w:r>
      <w:r w:rsidRPr="00826CEF">
        <w:rPr>
          <w:rStyle w:val="Emphasis"/>
          <w:highlight w:val="cyan"/>
        </w:rPr>
        <w:t>domination</w:t>
      </w:r>
      <w:r w:rsidRPr="001E7F67">
        <w:rPr>
          <w:sz w:val="16"/>
        </w:rPr>
        <w:t xml:space="preserve">, marginalization, and social injustice, </w:t>
      </w:r>
      <w:r w:rsidRPr="00826CEF">
        <w:rPr>
          <w:rStyle w:val="StyleUnderline"/>
          <w:highlight w:val="cyan"/>
        </w:rPr>
        <w:t xml:space="preserve">but do not </w:t>
      </w:r>
      <w:r w:rsidRPr="00826CEF">
        <w:rPr>
          <w:rStyle w:val="Emphasis"/>
          <w:highlight w:val="cyan"/>
        </w:rPr>
        <w:t>orient</w:t>
      </w:r>
      <w:r w:rsidRPr="008C148C">
        <w:rPr>
          <w:rStyle w:val="Emphasis"/>
        </w:rPr>
        <w:t xml:space="preserve"> our </w:t>
      </w:r>
      <w:r w:rsidRPr="00826CEF">
        <w:rPr>
          <w:rStyle w:val="Emphasis"/>
          <w:highlight w:val="cyan"/>
        </w:rPr>
        <w:t>work</w:t>
      </w:r>
      <w:r w:rsidRPr="00826CEF">
        <w:rPr>
          <w:rStyle w:val="StyleUnderline"/>
          <w:highlight w:val="cyan"/>
        </w:rPr>
        <w:t xml:space="preserve"> toward</w:t>
      </w:r>
      <w:r w:rsidRPr="00826CEF">
        <w:rPr>
          <w:sz w:val="16"/>
          <w:highlight w:val="cyan"/>
        </w:rPr>
        <w:t xml:space="preserve"> </w:t>
      </w:r>
      <w:r w:rsidRPr="00826CEF">
        <w:rPr>
          <w:rStyle w:val="Emphasis"/>
          <w:highlight w:val="cyan"/>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826CEF">
        <w:rPr>
          <w:rStyle w:val="StyleUnderline"/>
          <w:highlight w:val="cyan"/>
        </w:rPr>
        <w:t>scholarship</w:t>
      </w:r>
      <w:r w:rsidRPr="008C148C">
        <w:rPr>
          <w:rStyle w:val="StyleUnderline"/>
        </w:rPr>
        <w:t xml:space="preserve"> may </w:t>
      </w:r>
      <w:r w:rsidRPr="00826CEF">
        <w:rPr>
          <w:rStyle w:val="Emphasis"/>
          <w:highlight w:val="cyan"/>
        </w:rPr>
        <w:t>benefit our careers</w:t>
      </w:r>
      <w:r w:rsidRPr="00826CEF">
        <w:rPr>
          <w:rStyle w:val="StyleUnderline"/>
          <w:highlight w:val="cyan"/>
        </w:rPr>
        <w:t xml:space="preserve"> at the expense of</w:t>
      </w:r>
      <w:r w:rsidRPr="008C148C">
        <w:rPr>
          <w:rStyle w:val="StyleUnderline"/>
        </w:rPr>
        <w:t xml:space="preserve"> the </w:t>
      </w:r>
      <w:r w:rsidRPr="008C148C">
        <w:rPr>
          <w:rStyle w:val="Emphasis"/>
        </w:rPr>
        <w:t xml:space="preserve">very </w:t>
      </w:r>
      <w:r w:rsidRPr="00826CEF">
        <w:rPr>
          <w:rStyle w:val="Emphasis"/>
          <w:highlight w:val="cyan"/>
        </w:rPr>
        <w:t>communities</w:t>
      </w:r>
      <w:r w:rsidRPr="001E7F67">
        <w:rPr>
          <w:sz w:val="16"/>
        </w:rPr>
        <w:t xml:space="preserve"> </w:t>
      </w:r>
      <w:r w:rsidRPr="008C148C">
        <w:rPr>
          <w:rStyle w:val="StyleUnderline"/>
        </w:rPr>
        <w:t>we research.</w:t>
      </w:r>
    </w:p>
    <w:p w14:paraId="3D2B4358" w14:textId="77777777" w:rsidR="00BB6598" w:rsidRPr="00025166" w:rsidRDefault="00BB6598" w:rsidP="00BB6598">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826CEF">
        <w:rPr>
          <w:rStyle w:val="StyleUnderline"/>
          <w:highlight w:val="cyan"/>
        </w:rPr>
        <w:t>we must</w:t>
      </w:r>
      <w:r w:rsidRPr="001E7F67">
        <w:rPr>
          <w:sz w:val="16"/>
        </w:rPr>
        <w:t xml:space="preserve"> instead </w:t>
      </w:r>
      <w:r w:rsidRPr="00826CEF">
        <w:rPr>
          <w:rStyle w:val="StyleUnderline"/>
          <w:highlight w:val="cyan"/>
        </w:rPr>
        <w:t xml:space="preserve">build a </w:t>
      </w:r>
      <w:r w:rsidRPr="00826CEF">
        <w:rPr>
          <w:rStyle w:val="Emphasis"/>
          <w:highlight w:val="cyan"/>
        </w:rPr>
        <w:t>postdisciplinary community</w:t>
      </w:r>
      <w:r w:rsidRPr="00826CEF">
        <w:rPr>
          <w:sz w:val="16"/>
          <w:highlight w:val="cyan"/>
        </w:rPr>
        <w:t xml:space="preserve"> </w:t>
      </w:r>
      <w:r w:rsidRPr="00826CEF">
        <w:rPr>
          <w:rStyle w:val="StyleUnderline"/>
          <w:highlight w:val="cyan"/>
        </w:rPr>
        <w:t>that welcomes</w:t>
      </w:r>
      <w:r w:rsidRPr="008C148C">
        <w:rPr>
          <w:rStyle w:val="StyleUnderline"/>
        </w:rPr>
        <w:t xml:space="preserve"> and values the </w:t>
      </w:r>
      <w:r w:rsidRPr="00826CEF">
        <w:rPr>
          <w:rStyle w:val="StyleUnderline"/>
          <w:highlight w:val="cyan"/>
        </w:rPr>
        <w:t>contributions</w:t>
      </w:r>
      <w:r w:rsidRPr="008C148C">
        <w:rPr>
          <w:rStyle w:val="StyleUnderline"/>
        </w:rPr>
        <w:t xml:space="preserve"> of scholars </w:t>
      </w:r>
      <w:r w:rsidRPr="00826CEF">
        <w:rPr>
          <w:rStyle w:val="StyleUnderline"/>
          <w:highlight w:val="cyan"/>
        </w:rPr>
        <w:t>from across</w:t>
      </w:r>
      <w:r w:rsidRPr="008C148C">
        <w:rPr>
          <w:rStyle w:val="StyleUnderline"/>
        </w:rPr>
        <w:t xml:space="preserve"> biomedicine</w:t>
      </w:r>
      <w:r w:rsidRPr="001E7F67">
        <w:rPr>
          <w:sz w:val="16"/>
        </w:rPr>
        <w:t xml:space="preserve">, </w:t>
      </w:r>
      <w:r w:rsidRPr="008C148C">
        <w:rPr>
          <w:rStyle w:val="StyleUnderline"/>
        </w:rPr>
        <w:t xml:space="preserve">the </w:t>
      </w:r>
      <w:r w:rsidRPr="00826CEF">
        <w:rPr>
          <w:rStyle w:val="StyleUnderline"/>
          <w:highlight w:val="cyan"/>
        </w:rPr>
        <w:t>humanities, law</w:t>
      </w:r>
      <w:r w:rsidRPr="008C148C">
        <w:rPr>
          <w:rStyle w:val="StyleUnderline"/>
        </w:rPr>
        <w:t>, the social sciences</w:t>
      </w:r>
      <w:r w:rsidRPr="001E7F67">
        <w:rPr>
          <w:sz w:val="16"/>
        </w:rPr>
        <w:t xml:space="preserve">, </w:t>
      </w:r>
      <w:r w:rsidRPr="00826CEF">
        <w:rPr>
          <w:rStyle w:val="StyleUnderline"/>
          <w:highlight w:val="cyan"/>
        </w:rPr>
        <w:t>and</w:t>
      </w:r>
      <w:r w:rsidRPr="00826CEF">
        <w:rPr>
          <w:sz w:val="16"/>
          <w:highlight w:val="cyan"/>
        </w:rPr>
        <w:t xml:space="preserve"> </w:t>
      </w:r>
      <w:r w:rsidRPr="00826CEF">
        <w:rPr>
          <w:rStyle w:val="Emphasis"/>
          <w:highlight w:val="cyan"/>
        </w:rPr>
        <w:t>STEM</w:t>
      </w:r>
      <w:r w:rsidRPr="001E7F67">
        <w:rPr>
          <w:sz w:val="16"/>
        </w:rPr>
        <w:t xml:space="preserve">. </w:t>
      </w:r>
      <w:r w:rsidRPr="00826CEF">
        <w:rPr>
          <w:rStyle w:val="StyleUnderline"/>
          <w:highlight w:val="cyan"/>
        </w:rPr>
        <w:t>This means we</w:t>
      </w:r>
      <w:r w:rsidRPr="008C148C">
        <w:rPr>
          <w:rStyle w:val="StyleUnderline"/>
        </w:rPr>
        <w:t xml:space="preserve"> must recognize</w:t>
      </w:r>
      <w:r w:rsidRPr="001E7F67">
        <w:rPr>
          <w:sz w:val="16"/>
        </w:rPr>
        <w:t xml:space="preserve">, appreciate, </w:t>
      </w:r>
      <w:r w:rsidRPr="008C148C">
        <w:rPr>
          <w:rStyle w:val="StyleUnderline"/>
        </w:rPr>
        <w:t>and</w:t>
      </w:r>
      <w:r w:rsidRPr="001E7F67">
        <w:rPr>
          <w:sz w:val="16"/>
        </w:rPr>
        <w:t xml:space="preserve"> </w:t>
      </w:r>
      <w:r w:rsidRPr="00826CEF">
        <w:rPr>
          <w:rStyle w:val="Emphasis"/>
          <w:highlight w:val="cyan"/>
        </w:rPr>
        <w:t>incorporate</w:t>
      </w:r>
      <w:r w:rsidRPr="001E7F67">
        <w:rPr>
          <w:sz w:val="16"/>
        </w:rPr>
        <w:t xml:space="preserve"> into our own </w:t>
      </w:r>
      <w:r w:rsidRPr="00826CEF">
        <w:rPr>
          <w:rStyle w:val="StyleUnderline"/>
          <w:highlight w:val="cyan"/>
        </w:rPr>
        <w:t>thinking and practice</w:t>
      </w:r>
      <w:r w:rsidRPr="001E7F67">
        <w:rPr>
          <w:sz w:val="16"/>
        </w:rPr>
        <w:t xml:space="preserve"> the theories and </w:t>
      </w:r>
      <w:r w:rsidRPr="008C148C">
        <w:rPr>
          <w:rStyle w:val="StyleUnderline"/>
        </w:rPr>
        <w:t xml:space="preserve">methods of scholars trained </w:t>
      </w:r>
      <w:r w:rsidRPr="00826CEF">
        <w:rPr>
          <w:rStyle w:val="StyleUnderline"/>
          <w:highlight w:val="cyan"/>
        </w:rPr>
        <w:t>in disciplines</w:t>
      </w:r>
      <w:r w:rsidRPr="00826CEF">
        <w:rPr>
          <w:sz w:val="16"/>
          <w:highlight w:val="cyan"/>
        </w:rPr>
        <w:t xml:space="preserve"> </w:t>
      </w:r>
      <w:r w:rsidRPr="00826CEF">
        <w:rPr>
          <w:rStyle w:val="Emphasis"/>
          <w:highlight w:val="cyan"/>
        </w:rPr>
        <w:t>outside our own</w:t>
      </w:r>
      <w:r w:rsidRPr="001E7F67">
        <w:rPr>
          <w:sz w:val="16"/>
        </w:rPr>
        <w:t xml:space="preserve"> </w:t>
      </w:r>
      <w:r w:rsidRPr="00826CEF">
        <w:rPr>
          <w:rStyle w:val="StyleUnderline"/>
          <w:highlight w:val="cyan"/>
        </w:rPr>
        <w:t>to the extent they</w:t>
      </w:r>
      <w:r w:rsidRPr="001E7F67">
        <w:rPr>
          <w:sz w:val="16"/>
        </w:rPr>
        <w:t xml:space="preserve"> </w:t>
      </w:r>
      <w:r w:rsidRPr="008C148C">
        <w:rPr>
          <w:rStyle w:val="StyleUnderline"/>
        </w:rPr>
        <w:t>share</w:t>
      </w:r>
      <w:r w:rsidRPr="001E7F67">
        <w:rPr>
          <w:sz w:val="16"/>
        </w:rPr>
        <w:t xml:space="preserve"> our topics of focus and political investment in </w:t>
      </w:r>
      <w:r w:rsidRPr="00826CEF">
        <w:rPr>
          <w:rStyle w:val="StyleUnderline"/>
          <w:highlight w:val="cyan"/>
        </w:rPr>
        <w:t>improving</w:t>
      </w:r>
      <w:r w:rsidRPr="001E7F67">
        <w:rPr>
          <w:sz w:val="16"/>
        </w:rPr>
        <w:t xml:space="preserve"> the </w:t>
      </w:r>
      <w:r w:rsidRPr="00826CEF">
        <w:rPr>
          <w:rStyle w:val="Emphasis"/>
          <w:highlight w:val="cyan"/>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3FC36A79" w14:textId="77777777" w:rsidR="00BB6598" w:rsidRPr="00A921C0" w:rsidRDefault="00BB6598" w:rsidP="00BB6598">
      <w:pPr>
        <w:pStyle w:val="Heading4"/>
      </w:pPr>
      <w:r>
        <w:t xml:space="preserve">Use a </w:t>
      </w:r>
      <w:r>
        <w:rPr>
          <w:u w:val="single"/>
        </w:rPr>
        <w:t>contingent</w:t>
      </w:r>
      <w:r>
        <w:t xml:space="preserve"> and </w:t>
      </w:r>
      <w:r>
        <w:rPr>
          <w:u w:val="single"/>
        </w:rPr>
        <w:t>pragmatic</w:t>
      </w:r>
      <w:r>
        <w:t xml:space="preserve"> frame for resolving anti-queer violence – Wake’s insistence the alt doesn’t </w:t>
      </w:r>
      <w:r>
        <w:rPr>
          <w:u w:val="single"/>
        </w:rPr>
        <w:t>have to solve</w:t>
      </w:r>
      <w:r>
        <w:t xml:space="preserve"> sneaks </w:t>
      </w:r>
      <w:r>
        <w:rPr>
          <w:u w:val="single"/>
        </w:rPr>
        <w:t>fatalism</w:t>
      </w:r>
      <w:r>
        <w:t xml:space="preserve"> and </w:t>
      </w:r>
      <w:r>
        <w:rPr>
          <w:u w:val="single"/>
        </w:rPr>
        <w:t>academic insularity</w:t>
      </w:r>
      <w:r>
        <w:t xml:space="preserve"> through the back door disguised as </w:t>
      </w:r>
      <w:r>
        <w:rPr>
          <w:u w:val="single"/>
        </w:rPr>
        <w:t>cynical realism</w:t>
      </w:r>
      <w:r>
        <w:t xml:space="preserve">. </w:t>
      </w:r>
    </w:p>
    <w:p w14:paraId="46D88630" w14:textId="77777777" w:rsidR="00BB6598" w:rsidRPr="00097B28" w:rsidRDefault="00BB6598" w:rsidP="00BB6598">
      <w:r w:rsidRPr="00097B28">
        <w:rPr>
          <w:rStyle w:val="Style13ptBold"/>
        </w:rPr>
        <w:t>Greteman, 18</w:t>
      </w:r>
      <w:r w:rsidRPr="00097B28">
        <w:t xml:space="preserve">—Department of Art Education, School of the Art Institute of Chicago (Adam, “On Reading Practices: Where Pragmatism and Queer Meet,” </w:t>
      </w:r>
      <w:r w:rsidRPr="00097B28">
        <w:rPr>
          <w:i/>
        </w:rPr>
        <w:t>Sexualities and Genders in Education</w:t>
      </w:r>
      <w:r w:rsidRPr="00097B28">
        <w:t xml:space="preserve"> pp 37-65, springer, dml)</w:t>
      </w:r>
    </w:p>
    <w:p w14:paraId="7BA0BE4B" w14:textId="77777777" w:rsidR="00BB6598" w:rsidRPr="00097B28" w:rsidRDefault="00BB6598" w:rsidP="00BB6598">
      <w:pPr>
        <w:rPr>
          <w:rFonts w:eastAsia="Times New Roman"/>
          <w:u w:val="single"/>
        </w:rPr>
      </w:pPr>
      <w:r w:rsidRPr="00097B28">
        <w:rPr>
          <w:rFonts w:eastAsia="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E726F6">
        <w:rPr>
          <w:rStyle w:val="StyleUnderline"/>
        </w:rPr>
        <w:t>I like pragmatism</w:t>
      </w:r>
      <w:r w:rsidRPr="00097B28">
        <w:rPr>
          <w:rFonts w:eastAsia="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097B28">
        <w:rPr>
          <w:rFonts w:eastAsia="Times New Roman"/>
          <w:u w:val="single"/>
        </w:rPr>
        <w:t xml:space="preserve">pragmatism </w:t>
      </w:r>
      <w:r w:rsidRPr="00097B28">
        <w:rPr>
          <w:rFonts w:eastAsia="Times New Roman"/>
          <w:b/>
          <w:iCs/>
          <w:u w:val="single"/>
          <w:bdr w:val="single" w:sz="8" w:space="0" w:color="auto"/>
        </w:rPr>
        <w:t>looks to the consequences</w:t>
      </w:r>
      <w:r w:rsidRPr="00097B28">
        <w:rPr>
          <w:rFonts w:eastAsia="Times New Roman"/>
          <w:u w:val="single"/>
        </w:rPr>
        <w:t xml:space="preserve"> that we </w:t>
      </w:r>
      <w:r w:rsidRPr="00097B28">
        <w:rPr>
          <w:rFonts w:eastAsia="Times New Roman"/>
          <w:b/>
          <w:iCs/>
          <w:u w:val="single"/>
          <w:bdr w:val="single" w:sz="8" w:space="0" w:color="auto"/>
        </w:rPr>
        <w:t>endlessly bump up against</w:t>
      </w:r>
      <w:r w:rsidRPr="00097B28">
        <w:rPr>
          <w:rFonts w:eastAsia="Times New Roman"/>
          <w:sz w:val="16"/>
        </w:rPr>
        <w:t xml:space="preserve">” (p. 3). </w:t>
      </w:r>
      <w:r w:rsidRPr="00097B28">
        <w:rPr>
          <w:rFonts w:eastAsia="Times New Roman"/>
          <w:u w:val="single"/>
        </w:rPr>
        <w:t xml:space="preserve">And </w:t>
      </w:r>
      <w:r w:rsidRPr="008A5ACE">
        <w:rPr>
          <w:rFonts w:eastAsia="Times New Roman"/>
          <w:highlight w:val="cyan"/>
          <w:u w:val="single"/>
        </w:rPr>
        <w:t xml:space="preserve">we </w:t>
      </w:r>
      <w:r w:rsidRPr="008A5ACE">
        <w:rPr>
          <w:rFonts w:eastAsia="Times New Roman"/>
          <w:b/>
          <w:iCs/>
          <w:highlight w:val="cyan"/>
          <w:u w:val="single"/>
          <w:bdr w:val="single" w:sz="8" w:space="0" w:color="auto"/>
        </w:rPr>
        <w:t>bump up against consequences all day</w:t>
      </w:r>
      <w:r w:rsidRPr="008A5ACE">
        <w:rPr>
          <w:rFonts w:eastAsia="Times New Roman"/>
          <w:highlight w:val="cyan"/>
          <w:u w:val="single"/>
        </w:rPr>
        <w:t xml:space="preserve">, </w:t>
      </w:r>
      <w:r w:rsidRPr="008A5ACE">
        <w:rPr>
          <w:rFonts w:eastAsia="Times New Roman"/>
          <w:b/>
          <w:iCs/>
          <w:highlight w:val="cyan"/>
          <w:u w:val="single"/>
          <w:bdr w:val="single" w:sz="8" w:space="0" w:color="auto"/>
        </w:rPr>
        <w:t>every day</w:t>
      </w:r>
      <w:r w:rsidRPr="00097B28">
        <w:rPr>
          <w:rFonts w:eastAsia="Times New Roman"/>
          <w:u w:val="single"/>
        </w:rPr>
        <w:t>. Those consequences are the results of things we—ourselves and others—have done as well as things far outside of our control</w:t>
      </w:r>
      <w:r w:rsidRPr="00097B28">
        <w:rPr>
          <w:rFonts w:eastAsia="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8A5ACE">
        <w:rPr>
          <w:rFonts w:eastAsia="Times New Roman"/>
          <w:highlight w:val="cyan"/>
          <w:u w:val="single"/>
        </w:rPr>
        <w:t>pragmatism</w:t>
      </w:r>
      <w:r w:rsidRPr="00097B28">
        <w:rPr>
          <w:rFonts w:eastAsia="Times New Roman"/>
          <w:u w:val="single"/>
        </w:rPr>
        <w:t xml:space="preserve"> </w:t>
      </w:r>
      <w:r w:rsidRPr="00097B28">
        <w:rPr>
          <w:rFonts w:eastAsia="Times New Roman"/>
          <w:b/>
          <w:iCs/>
          <w:u w:val="single"/>
          <w:bdr w:val="single" w:sz="8" w:space="0" w:color="auto"/>
        </w:rPr>
        <w:t>cannot predict what will come</w:t>
      </w:r>
      <w:r w:rsidRPr="00097B28">
        <w:rPr>
          <w:rFonts w:eastAsia="Times New Roman"/>
          <w:u w:val="single"/>
        </w:rPr>
        <w:t xml:space="preserve">, but </w:t>
      </w:r>
      <w:r w:rsidRPr="008A5ACE">
        <w:rPr>
          <w:rFonts w:eastAsia="Times New Roman"/>
          <w:highlight w:val="cyan"/>
          <w:u w:val="single"/>
        </w:rPr>
        <w:t xml:space="preserve">attends to </w:t>
      </w:r>
      <w:r w:rsidRPr="008A5ACE">
        <w:rPr>
          <w:rFonts w:eastAsia="Times New Roman"/>
          <w:b/>
          <w:iCs/>
          <w:highlight w:val="cyan"/>
          <w:u w:val="single"/>
          <w:bdr w:val="single" w:sz="8" w:space="0" w:color="auto"/>
        </w:rPr>
        <w:t>contemplating</w:t>
      </w:r>
      <w:r w:rsidRPr="00097B28">
        <w:rPr>
          <w:rFonts w:eastAsia="Times New Roman"/>
          <w:b/>
          <w:iCs/>
          <w:u w:val="single"/>
          <w:bdr w:val="single" w:sz="8" w:space="0" w:color="auto"/>
        </w:rPr>
        <w:t xml:space="preserve"> conceivably </w:t>
      </w:r>
      <w:r w:rsidRPr="008A5ACE">
        <w:rPr>
          <w:rFonts w:eastAsia="Times New Roman"/>
          <w:b/>
          <w:iCs/>
          <w:highlight w:val="cyan"/>
          <w:u w:val="single"/>
          <w:bdr w:val="single" w:sz="8" w:space="0" w:color="auto"/>
        </w:rPr>
        <w:t>what might come</w:t>
      </w:r>
      <w:r w:rsidRPr="00097B28">
        <w:rPr>
          <w:rFonts w:eastAsia="Times New Roman"/>
          <w:u w:val="single"/>
        </w:rPr>
        <w:t xml:space="preserve">. We don’t know what will come, but we suspect we will come in some way to a future. </w:t>
      </w:r>
      <w:r w:rsidRPr="008A5ACE">
        <w:rPr>
          <w:rFonts w:eastAsia="Times New Roman"/>
          <w:highlight w:val="cyan"/>
          <w:u w:val="single"/>
        </w:rPr>
        <w:t>Pragmatism is</w:t>
      </w:r>
      <w:r w:rsidRPr="00097B28">
        <w:rPr>
          <w:rFonts w:eastAsia="Times New Roman"/>
          <w:u w:val="single"/>
        </w:rPr>
        <w:t xml:space="preserve"> less a theory</w:t>
      </w:r>
      <w:r w:rsidRPr="00097B28">
        <w:rPr>
          <w:rFonts w:eastAsia="Times New Roman"/>
          <w:sz w:val="16"/>
        </w:rPr>
        <w:t xml:space="preserve">. Instead, </w:t>
      </w:r>
      <w:r w:rsidRPr="00097B28">
        <w:rPr>
          <w:rFonts w:eastAsia="Times New Roman"/>
          <w:u w:val="single"/>
        </w:rPr>
        <w:t xml:space="preserve">it is </w:t>
      </w:r>
      <w:r w:rsidRPr="008A5ACE">
        <w:rPr>
          <w:rFonts w:eastAsia="Times New Roman"/>
          <w:highlight w:val="cyan"/>
          <w:u w:val="single"/>
        </w:rPr>
        <w:t xml:space="preserve">a </w:t>
      </w:r>
      <w:r w:rsidRPr="008A5ACE">
        <w:rPr>
          <w:rFonts w:eastAsia="Times New Roman"/>
          <w:b/>
          <w:iCs/>
          <w:highlight w:val="cyan"/>
          <w:u w:val="single"/>
          <w:bdr w:val="single" w:sz="8" w:space="0" w:color="auto"/>
        </w:rPr>
        <w:t>way of doing things</w:t>
      </w:r>
      <w:r w:rsidRPr="00097B28">
        <w:rPr>
          <w:rFonts w:eastAsia="Times New Roman"/>
          <w:b/>
          <w:iCs/>
          <w:u w:val="single"/>
          <w:bdr w:val="single" w:sz="8" w:space="0" w:color="auto"/>
        </w:rPr>
        <w:t xml:space="preserve"> in the world</w:t>
      </w:r>
      <w:r w:rsidRPr="00097B28">
        <w:rPr>
          <w:rFonts w:eastAsia="Times New Roman"/>
          <w:u w:val="single"/>
        </w:rPr>
        <w:t xml:space="preserve"> attending to the </w:t>
      </w:r>
      <w:r w:rsidRPr="00097B28">
        <w:rPr>
          <w:rFonts w:eastAsia="Times New Roman"/>
          <w:b/>
          <w:iCs/>
          <w:u w:val="single"/>
          <w:bdr w:val="single" w:sz="8" w:space="0" w:color="auto"/>
        </w:rPr>
        <w:t>conceivable consequences</w:t>
      </w:r>
      <w:r w:rsidRPr="00097B28">
        <w:rPr>
          <w:rFonts w:eastAsia="Times New Roman"/>
          <w:u w:val="single"/>
        </w:rPr>
        <w:t xml:space="preserve"> of our actions</w:t>
      </w:r>
      <w:r w:rsidRPr="00097B28">
        <w:rPr>
          <w:rFonts w:eastAsia="Times New Roman"/>
          <w:sz w:val="16"/>
        </w:rPr>
        <w:t xml:space="preserve">. </w:t>
      </w:r>
      <w:r w:rsidRPr="008A5ACE">
        <w:rPr>
          <w:rFonts w:eastAsia="Times New Roman"/>
          <w:highlight w:val="cyan"/>
          <w:u w:val="single"/>
        </w:rPr>
        <w:t>Queers</w:t>
      </w:r>
      <w:r w:rsidRPr="00097B28">
        <w:rPr>
          <w:rFonts w:eastAsia="Times New Roman"/>
          <w:u w:val="single"/>
        </w:rPr>
        <w:t xml:space="preserve"> come in the world, and in coming they </w:t>
      </w:r>
      <w:r w:rsidRPr="008A5ACE">
        <w:rPr>
          <w:rFonts w:eastAsia="Times New Roman"/>
          <w:b/>
          <w:iCs/>
          <w:highlight w:val="cyan"/>
          <w:u w:val="single"/>
          <w:bdr w:val="single" w:sz="8" w:space="0" w:color="auto"/>
        </w:rPr>
        <w:t>encounter consequences</w:t>
      </w:r>
      <w:r w:rsidRPr="00097B28">
        <w:rPr>
          <w:rFonts w:eastAsia="Times New Roman"/>
          <w:u w:val="single"/>
        </w:rPr>
        <w:t xml:space="preserve">, and </w:t>
      </w:r>
      <w:r w:rsidRPr="008A5ACE">
        <w:rPr>
          <w:rFonts w:eastAsia="Times New Roman"/>
          <w:b/>
          <w:iCs/>
          <w:highlight w:val="cyan"/>
          <w:u w:val="single"/>
          <w:bdr w:val="single" w:sz="8" w:space="0" w:color="auto"/>
        </w:rPr>
        <w:t>not just theoreticall</w:t>
      </w:r>
      <w:r w:rsidRPr="00097B28">
        <w:rPr>
          <w:rFonts w:eastAsia="Times New Roman"/>
          <w:b/>
          <w:iCs/>
          <w:u w:val="single"/>
          <w:bdr w:val="single" w:sz="8" w:space="0" w:color="auto"/>
        </w:rPr>
        <w:t>y</w:t>
      </w:r>
      <w:r w:rsidRPr="00097B28">
        <w:rPr>
          <w:rFonts w:eastAsia="Times New Roman"/>
          <w:u w:val="single"/>
        </w:rPr>
        <w:t>.</w:t>
      </w:r>
    </w:p>
    <w:p w14:paraId="60B141CC" w14:textId="77777777" w:rsidR="00BB6598" w:rsidRPr="00097B28" w:rsidRDefault="00BB6598" w:rsidP="00BB6598">
      <w:pPr>
        <w:rPr>
          <w:rFonts w:eastAsia="Times New Roman"/>
          <w:sz w:val="16"/>
        </w:rPr>
      </w:pPr>
      <w:r w:rsidRPr="00097B28">
        <w:rPr>
          <w:rFonts w:eastAsia="Times New Roman"/>
          <w:sz w:val="16"/>
        </w:rPr>
        <w:t xml:space="preserve">I sense pragmatism’s attention to consequences is important decades into the existence of various </w:t>
      </w:r>
      <w:r w:rsidRPr="00097B28">
        <w:rPr>
          <w:rFonts w:eastAsia="Times New Roman"/>
          <w:u w:val="single"/>
        </w:rPr>
        <w:t>queer theories</w:t>
      </w:r>
      <w:r w:rsidRPr="00097B28">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097B28">
        <w:rPr>
          <w:rFonts w:eastAsia="Times New Roman"/>
          <w:u w:val="single"/>
        </w:rPr>
        <w:t xml:space="preserve">have in infiltrating the institutions they once critiqued or parodied or subverted become practices that </w:t>
      </w:r>
      <w:r w:rsidRPr="00097B28">
        <w:rPr>
          <w:rFonts w:eastAsia="Times New Roman"/>
          <w:b/>
          <w:iCs/>
          <w:u w:val="single"/>
          <w:bdr w:val="single" w:sz="8" w:space="0" w:color="auto"/>
        </w:rPr>
        <w:t>can inform work</w:t>
      </w:r>
      <w:r w:rsidRPr="00097B28">
        <w:rPr>
          <w:rFonts w:eastAsia="Times New Roman"/>
          <w:u w:val="single"/>
        </w:rPr>
        <w:t xml:space="preserve"> that more, now than ever, has the backing of the institution</w:t>
      </w:r>
      <w:r w:rsidRPr="00097B28">
        <w:rPr>
          <w:rFonts w:eastAsia="Times New Roman"/>
          <w:sz w:val="16"/>
        </w:rPr>
        <w:t xml:space="preserve"> . And, with such institutionalization we can more, now than ever, contemplate the conceivable consequences of queer theory and its attendant practices. </w:t>
      </w:r>
      <w:r w:rsidRPr="008A5ACE">
        <w:rPr>
          <w:rFonts w:eastAsia="Times New Roman"/>
          <w:highlight w:val="cyan"/>
          <w:u w:val="single"/>
        </w:rPr>
        <w:t>We might</w:t>
      </w:r>
      <w:r w:rsidRPr="00097B28">
        <w:rPr>
          <w:rFonts w:eastAsia="Times New Roman"/>
          <w:u w:val="single"/>
        </w:rPr>
        <w:t xml:space="preserve"> now be able to </w:t>
      </w:r>
      <w:r w:rsidRPr="008A5ACE">
        <w:rPr>
          <w:rFonts w:eastAsia="Times New Roman"/>
          <w:highlight w:val="cyan"/>
          <w:u w:val="single"/>
        </w:rPr>
        <w:t>think about</w:t>
      </w:r>
      <w:r w:rsidRPr="00097B28">
        <w:rPr>
          <w:rFonts w:eastAsia="Times New Roman"/>
          <w:u w:val="single"/>
        </w:rPr>
        <w:t xml:space="preserve"> if and </w:t>
      </w:r>
      <w:r w:rsidRPr="008A5ACE">
        <w:rPr>
          <w:rFonts w:eastAsia="Times New Roman"/>
          <w:highlight w:val="cyan"/>
          <w:u w:val="single"/>
        </w:rPr>
        <w:t>how queer theories</w:t>
      </w:r>
      <w:r w:rsidRPr="00097B28">
        <w:rPr>
          <w:rFonts w:eastAsia="Times New Roman"/>
          <w:u w:val="single"/>
        </w:rPr>
        <w:t xml:space="preserve"> </w:t>
      </w:r>
      <w:r w:rsidRPr="00097B28">
        <w:rPr>
          <w:rFonts w:eastAsia="Times New Roman"/>
          <w:b/>
          <w:iCs/>
          <w:u w:val="single"/>
          <w:bdr w:val="single" w:sz="8" w:space="0" w:color="auto"/>
        </w:rPr>
        <w:t>have had</w:t>
      </w:r>
      <w:r w:rsidRPr="00097B28">
        <w:rPr>
          <w:rFonts w:eastAsia="Times New Roman"/>
          <w:u w:val="single"/>
        </w:rPr>
        <w:t xml:space="preserve"> and </w:t>
      </w:r>
      <w:r w:rsidRPr="00097B28">
        <w:rPr>
          <w:rFonts w:eastAsia="Times New Roman"/>
          <w:b/>
          <w:iCs/>
          <w:u w:val="single"/>
          <w:bdr w:val="single" w:sz="8" w:space="0" w:color="auto"/>
        </w:rPr>
        <w:t xml:space="preserve">could continue to </w:t>
      </w:r>
      <w:r w:rsidRPr="008A5ACE">
        <w:rPr>
          <w:rFonts w:eastAsia="Times New Roman"/>
          <w:b/>
          <w:iCs/>
          <w:highlight w:val="cyan"/>
          <w:u w:val="single"/>
          <w:bdr w:val="single" w:sz="8" w:space="0" w:color="auto"/>
        </w:rPr>
        <w:t>have consequences</w:t>
      </w:r>
      <w:r w:rsidRPr="00097B28">
        <w:rPr>
          <w:rFonts w:eastAsia="Times New Roman"/>
          <w:u w:val="single"/>
        </w:rPr>
        <w:t xml:space="preserve"> for the worlds we inhabit—</w:t>
      </w:r>
      <w:r w:rsidRPr="008A5ACE">
        <w:rPr>
          <w:rFonts w:eastAsia="Times New Roman"/>
          <w:highlight w:val="cyan"/>
          <w:u w:val="single"/>
        </w:rPr>
        <w:t xml:space="preserve">through </w:t>
      </w:r>
      <w:r w:rsidRPr="008A5ACE">
        <w:rPr>
          <w:rFonts w:eastAsia="Times New Roman"/>
          <w:b/>
          <w:iCs/>
          <w:highlight w:val="cyan"/>
          <w:u w:val="single"/>
          <w:bdr w:val="single" w:sz="8" w:space="0" w:color="auto"/>
        </w:rPr>
        <w:t>discourse</w:t>
      </w:r>
      <w:r w:rsidRPr="008A5ACE">
        <w:rPr>
          <w:rFonts w:eastAsia="Times New Roman"/>
          <w:highlight w:val="cyan"/>
          <w:u w:val="single"/>
        </w:rPr>
        <w:t xml:space="preserve">, </w:t>
      </w:r>
      <w:r w:rsidRPr="008A5ACE">
        <w:rPr>
          <w:rFonts w:eastAsia="Times New Roman"/>
          <w:b/>
          <w:iCs/>
          <w:highlight w:val="cyan"/>
          <w:u w:val="single"/>
          <w:bdr w:val="single" w:sz="8" w:space="0" w:color="auto"/>
        </w:rPr>
        <w:t>material practices</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more</w:t>
      </w:r>
      <w:r w:rsidRPr="00097B28">
        <w:rPr>
          <w:rFonts w:eastAsia="Times New Roman"/>
          <w:u w:val="single"/>
        </w:rPr>
        <w:t xml:space="preserve">. What are the </w:t>
      </w:r>
      <w:r w:rsidRPr="00097B28">
        <w:rPr>
          <w:rFonts w:eastAsia="Times New Roman"/>
          <w:b/>
          <w:iCs/>
          <w:u w:val="single"/>
          <w:bdr w:val="single" w:sz="8" w:space="0" w:color="auto"/>
        </w:rPr>
        <w:t>conceivable consequences of various types of queer readings</w:t>
      </w:r>
      <w:r w:rsidRPr="00097B28">
        <w:rPr>
          <w:rFonts w:eastAsia="Times New Roman"/>
          <w:u w:val="single"/>
        </w:rPr>
        <w:t>?</w:t>
      </w:r>
      <w:r w:rsidRPr="00097B28">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0B36275F" w14:textId="77777777" w:rsidR="00BB6598" w:rsidRPr="00097B28" w:rsidRDefault="00BB6598" w:rsidP="00BB6598">
      <w:pPr>
        <w:rPr>
          <w:rFonts w:eastAsia="Times New Roman"/>
          <w:sz w:val="16"/>
        </w:rPr>
      </w:pPr>
      <w:r w:rsidRPr="00097B28">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37912F72" w14:textId="77777777" w:rsidR="00BB6598" w:rsidRPr="00097B28" w:rsidRDefault="00BB6598" w:rsidP="00BB6598">
      <w:pPr>
        <w:rPr>
          <w:rFonts w:eastAsia="Times New Roman"/>
          <w:sz w:val="16"/>
        </w:rPr>
      </w:pPr>
      <w:r w:rsidRPr="00097B28">
        <w:rPr>
          <w:rFonts w:eastAsia="Times New Roman"/>
          <w:sz w:val="16"/>
        </w:rPr>
        <w:t>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w:t>
      </w:r>
    </w:p>
    <w:p w14:paraId="57D5EA46" w14:textId="77777777" w:rsidR="00BB6598" w:rsidRPr="00097B28" w:rsidRDefault="00BB6598" w:rsidP="00BB6598">
      <w:pPr>
        <w:rPr>
          <w:rFonts w:eastAsia="Times New Roman"/>
          <w:sz w:val="16"/>
        </w:rPr>
      </w:pPr>
      <w:r w:rsidRPr="00097B28">
        <w:rPr>
          <w:rFonts w:eastAsia="Times New Roman"/>
          <w:u w:val="single"/>
        </w:rPr>
        <w:t>Poststructural</w:t>
      </w:r>
      <w:r w:rsidRPr="00097B28">
        <w:rPr>
          <w:rFonts w:eastAsia="Times New Roman"/>
          <w:sz w:val="16"/>
        </w:rPr>
        <w:t xml:space="preserve"> and postmodern </w:t>
      </w:r>
      <w:r w:rsidRPr="008A5ACE">
        <w:rPr>
          <w:rFonts w:eastAsia="Times New Roman"/>
          <w:highlight w:val="cyan"/>
          <w:u w:val="single"/>
        </w:rPr>
        <w:t>investigations</w:t>
      </w:r>
      <w:r w:rsidRPr="00097B28">
        <w:rPr>
          <w:rFonts w:eastAsia="Times New Roman"/>
          <w:sz w:val="16"/>
        </w:rPr>
        <w:t xml:space="preserve"> tend to be investigatory, interpretive, critical, and analytic. They </w:t>
      </w:r>
      <w:r w:rsidRPr="00097B28">
        <w:rPr>
          <w:rFonts w:eastAsia="Times New Roman"/>
          <w:u w:val="single"/>
        </w:rPr>
        <w:t xml:space="preserve">are </w:t>
      </w:r>
      <w:r w:rsidRPr="008A5ACE">
        <w:rPr>
          <w:rFonts w:eastAsia="Times New Roman"/>
          <w:b/>
          <w:iCs/>
          <w:highlight w:val="cyan"/>
          <w:u w:val="single"/>
          <w:bdr w:val="single" w:sz="8" w:space="0" w:color="auto"/>
        </w:rPr>
        <w:t>not forward-looking</w:t>
      </w:r>
      <w:r w:rsidRPr="00097B28">
        <w:rPr>
          <w:rFonts w:eastAsia="Times New Roman"/>
          <w:u w:val="single"/>
        </w:rPr>
        <w:t xml:space="preserve">. They </w:t>
      </w:r>
      <w:r w:rsidRPr="008A5ACE">
        <w:rPr>
          <w:rFonts w:eastAsia="Times New Roman"/>
          <w:highlight w:val="cyan"/>
          <w:u w:val="single"/>
        </w:rPr>
        <w:t xml:space="preserve">are oriented to </w:t>
      </w:r>
      <w:r w:rsidRPr="008A5ACE">
        <w:rPr>
          <w:rFonts w:eastAsia="Times New Roman"/>
          <w:b/>
          <w:iCs/>
          <w:highlight w:val="cyan"/>
          <w:u w:val="single"/>
          <w:bdr w:val="single" w:sz="8" w:space="0" w:color="auto"/>
        </w:rPr>
        <w:t>commentary</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criticism</w:t>
      </w:r>
      <w:r w:rsidRPr="00097B28">
        <w:rPr>
          <w:rFonts w:eastAsia="Times New Roman"/>
          <w:u w:val="single"/>
        </w:rPr>
        <w:t xml:space="preserve"> instead of </w:t>
      </w:r>
      <w:r w:rsidRPr="00097B28">
        <w:rPr>
          <w:rFonts w:eastAsia="Times New Roman"/>
          <w:b/>
          <w:iCs/>
          <w:u w:val="single"/>
          <w:bdr w:val="single" w:sz="8" w:space="0" w:color="auto"/>
        </w:rPr>
        <w:t>consequences</w:t>
      </w:r>
      <w:r w:rsidRPr="00097B28">
        <w:rPr>
          <w:rFonts w:eastAsia="Times New Roman"/>
          <w:u w:val="single"/>
        </w:rPr>
        <w:t xml:space="preserve"> and </w:t>
      </w:r>
      <w:r w:rsidRPr="00097B28">
        <w:rPr>
          <w:rFonts w:eastAsia="Times New Roman"/>
          <w:b/>
          <w:iCs/>
          <w:u w:val="single"/>
          <w:bdr w:val="single" w:sz="8" w:space="0" w:color="auto"/>
        </w:rPr>
        <w:t>action</w:t>
      </w:r>
      <w:r w:rsidRPr="00097B28">
        <w:rPr>
          <w:rFonts w:eastAsia="Times New Roman"/>
          <w:u w:val="single"/>
        </w:rPr>
        <w:t xml:space="preserve">. Poststructuralism and its postmodern relatives </w:t>
      </w:r>
      <w:r w:rsidRPr="008A5ACE">
        <w:rPr>
          <w:rFonts w:eastAsia="Times New Roman"/>
          <w:b/>
          <w:iCs/>
          <w:highlight w:val="cyan"/>
          <w:u w:val="single"/>
          <w:bdr w:val="single" w:sz="8" w:space="0" w:color="auto"/>
        </w:rPr>
        <w:t>do not have a project that looks to action</w:t>
      </w:r>
      <w:r w:rsidRPr="00097B28">
        <w:rPr>
          <w:rFonts w:eastAsia="Times New Roman"/>
          <w:u w:val="single"/>
        </w:rPr>
        <w:t>, nor do they seek one</w:t>
      </w:r>
      <w:r w:rsidRPr="00097B28">
        <w:rPr>
          <w:rFonts w:eastAsia="Times New Roman"/>
          <w:sz w:val="16"/>
        </w:rPr>
        <w:t>. (p. 4)</w:t>
      </w:r>
    </w:p>
    <w:p w14:paraId="448972AB" w14:textId="77777777" w:rsidR="00BB6598" w:rsidRPr="00097B28" w:rsidRDefault="00BB6598" w:rsidP="00BB6598">
      <w:pPr>
        <w:rPr>
          <w:rFonts w:eastAsia="Times New Roman"/>
          <w:sz w:val="16"/>
        </w:rPr>
      </w:pPr>
      <w:r w:rsidRPr="00097B28">
        <w:rPr>
          <w:rFonts w:eastAsia="Times New Roman"/>
          <w:u w:val="single"/>
        </w:rPr>
        <w:t>“</w:t>
      </w:r>
      <w:r w:rsidRPr="008A5ACE">
        <w:rPr>
          <w:rFonts w:eastAsia="Times New Roman"/>
          <w:highlight w:val="cyan"/>
          <w:u w:val="single"/>
        </w:rPr>
        <w:t>Pragmatism</w:t>
      </w:r>
      <w:r w:rsidRPr="00097B28">
        <w:rPr>
          <w:rFonts w:eastAsia="Times New Roman"/>
          <w:u w:val="single"/>
        </w:rPr>
        <w:t>,”</w:t>
      </w:r>
      <w:r w:rsidRPr="00097B28">
        <w:rPr>
          <w:rFonts w:eastAsia="Times New Roman"/>
          <w:sz w:val="16"/>
        </w:rPr>
        <w:t xml:space="preserve"> as an alternative, </w:t>
      </w:r>
      <w:r w:rsidRPr="00097B28">
        <w:rPr>
          <w:rFonts w:eastAsia="Times New Roman"/>
          <w:u w:val="single"/>
        </w:rPr>
        <w:t>“</w:t>
      </w:r>
      <w:r w:rsidRPr="008A5ACE">
        <w:rPr>
          <w:rFonts w:eastAsia="Times New Roman"/>
          <w:highlight w:val="cyan"/>
          <w:u w:val="single"/>
        </w:rPr>
        <w:t>looks to results</w:t>
      </w:r>
      <w:r w:rsidRPr="00097B28">
        <w:rPr>
          <w:rFonts w:eastAsia="Times New Roman"/>
          <w:u w:val="single"/>
        </w:rPr>
        <w:t>”</w:t>
      </w:r>
      <w:r w:rsidRPr="00097B28">
        <w:rPr>
          <w:rFonts w:eastAsia="Times New Roman"/>
          <w:sz w:val="16"/>
        </w:rPr>
        <w:t xml:space="preserve"> (p. 4) </w:t>
      </w:r>
      <w:r w:rsidRPr="00097B28">
        <w:rPr>
          <w:rFonts w:eastAsia="Times New Roman"/>
          <w:u w:val="single"/>
        </w:rPr>
        <w:t xml:space="preserve">but </w:t>
      </w:r>
      <w:r w:rsidRPr="00097B28">
        <w:rPr>
          <w:rFonts w:eastAsia="Times New Roman"/>
          <w:b/>
          <w:iCs/>
          <w:u w:val="single"/>
          <w:bdr w:val="single" w:sz="8" w:space="0" w:color="auto"/>
        </w:rPr>
        <w:t>not just any results</w:t>
      </w:r>
      <w:r w:rsidRPr="00097B28">
        <w:rPr>
          <w:rFonts w:eastAsia="Times New Roman"/>
          <w:u w:val="single"/>
        </w:rPr>
        <w:t xml:space="preserve">. The </w:t>
      </w:r>
      <w:r w:rsidRPr="008A5ACE">
        <w:rPr>
          <w:rFonts w:eastAsia="Times New Roman"/>
          <w:highlight w:val="cyan"/>
          <w:u w:val="single"/>
        </w:rPr>
        <w:t>products</w:t>
      </w:r>
      <w:r w:rsidRPr="00097B28">
        <w:rPr>
          <w:rFonts w:eastAsia="Times New Roman"/>
          <w:u w:val="single"/>
        </w:rPr>
        <w:t xml:space="preserve"> of pragmatic readings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never finished</w:t>
      </w:r>
      <w:r w:rsidRPr="00097B28">
        <w:rPr>
          <w:rFonts w:eastAsia="Times New Roman"/>
          <w:u w:val="single"/>
        </w:rPr>
        <w:t xml:space="preserve">. They are </w:t>
      </w:r>
      <w:r w:rsidRPr="00097B28">
        <w:rPr>
          <w:rFonts w:eastAsia="Times New Roman"/>
          <w:b/>
          <w:iCs/>
          <w:u w:val="single"/>
          <w:bdr w:val="single" w:sz="8" w:space="0" w:color="auto"/>
        </w:rPr>
        <w:t>interpreted</w:t>
      </w:r>
      <w:r w:rsidRPr="00097B28">
        <w:rPr>
          <w:rFonts w:eastAsia="Times New Roman"/>
          <w:u w:val="single"/>
        </w:rPr>
        <w:t xml:space="preserve">, </w:t>
      </w:r>
      <w:r w:rsidRPr="00097B28">
        <w:rPr>
          <w:rFonts w:eastAsia="Times New Roman"/>
          <w:b/>
          <w:iCs/>
          <w:u w:val="single"/>
          <w:bdr w:val="single" w:sz="8" w:space="0" w:color="auto"/>
        </w:rPr>
        <w:t>reinterpreted</w:t>
      </w:r>
      <w:r w:rsidRPr="00097B28">
        <w:rPr>
          <w:rFonts w:eastAsia="Times New Roman"/>
          <w:u w:val="single"/>
        </w:rPr>
        <w:t xml:space="preserve">, and </w:t>
      </w:r>
      <w:r w:rsidRPr="00097B28">
        <w:rPr>
          <w:rFonts w:eastAsia="Times New Roman"/>
          <w:b/>
          <w:iCs/>
          <w:u w:val="single"/>
          <w:bdr w:val="single" w:sz="8" w:space="0" w:color="auto"/>
        </w:rPr>
        <w:t>criticized indefinitely</w:t>
      </w:r>
      <w:r w:rsidRPr="00097B28">
        <w:rPr>
          <w:rFonts w:eastAsia="Times New Roman"/>
          <w:u w:val="single"/>
        </w:rPr>
        <w:t>”</w:t>
      </w:r>
      <w:r w:rsidRPr="00097B28">
        <w:rPr>
          <w:rFonts w:eastAsia="Times New Roman"/>
          <w:sz w:val="16"/>
        </w:rPr>
        <w:t xml:space="preserve"> (p. 4). Continuing, Cherryholmes wrote, “as a result, </w:t>
      </w:r>
      <w:r w:rsidRPr="00097B28">
        <w:rPr>
          <w:rFonts w:eastAsia="Times New Roman"/>
          <w:u w:val="single"/>
        </w:rPr>
        <w:t xml:space="preserve">[pragmatic readings] are </w:t>
      </w:r>
      <w:r w:rsidRPr="008A5ACE">
        <w:rPr>
          <w:rFonts w:eastAsia="Times New Roman"/>
          <w:b/>
          <w:iCs/>
          <w:highlight w:val="cyan"/>
          <w:u w:val="single"/>
          <w:bdr w:val="single" w:sz="8" w:space="0" w:color="auto"/>
        </w:rPr>
        <w:t>continually open</w:t>
      </w:r>
      <w:r w:rsidRPr="00097B28">
        <w:rPr>
          <w:rFonts w:eastAsia="Times New Roman"/>
          <w:b/>
          <w:iCs/>
          <w:u w:val="single"/>
          <w:bdr w:val="single" w:sz="8" w:space="0" w:color="auto"/>
        </w:rPr>
        <w:t xml:space="preserve"> to new experiences</w:t>
      </w:r>
      <w:r w:rsidRPr="00097B28">
        <w:rPr>
          <w:rFonts w:eastAsia="Times New Roman"/>
          <w:u w:val="single"/>
        </w:rPr>
        <w:t xml:space="preserve"> and </w:t>
      </w:r>
      <w:r w:rsidRPr="00097B28">
        <w:rPr>
          <w:rFonts w:eastAsia="Times New Roman"/>
          <w:b/>
          <w:iCs/>
          <w:u w:val="single"/>
          <w:bdr w:val="single" w:sz="8" w:space="0" w:color="auto"/>
        </w:rPr>
        <w:t>problems</w:t>
      </w:r>
      <w:r w:rsidRPr="00097B28">
        <w:rPr>
          <w:rFonts w:eastAsia="Times New Roman"/>
          <w:u w:val="single"/>
        </w:rPr>
        <w:t xml:space="preserve"> and </w:t>
      </w:r>
      <w:r w:rsidRPr="00097B28">
        <w:rPr>
          <w:rFonts w:eastAsia="Times New Roman"/>
          <w:b/>
          <w:iCs/>
          <w:u w:val="single"/>
          <w:bdr w:val="single" w:sz="8" w:space="0" w:color="auto"/>
        </w:rPr>
        <w:t>opportunities</w:t>
      </w:r>
      <w:r w:rsidRPr="00097B28">
        <w:rPr>
          <w:rFonts w:eastAsia="Times New Roman"/>
          <w:u w:val="single"/>
        </w:rPr>
        <w:t>. Pragmatist productions deconstruct</w:t>
      </w:r>
      <w:r w:rsidRPr="00097B28">
        <w:rPr>
          <w:rFonts w:eastAsia="Times New Roman"/>
          <w:sz w:val="16"/>
        </w:rPr>
        <w:t xml:space="preserve">, they do indeed. </w:t>
      </w:r>
      <w:r w:rsidRPr="00097B28">
        <w:rPr>
          <w:rFonts w:eastAsia="Times New Roman"/>
          <w:u w:val="single"/>
        </w:rPr>
        <w:t>And their deconstruction invites, indeed requires, revision and replacement</w:t>
      </w:r>
      <w:r w:rsidRPr="00097B28">
        <w:rPr>
          <w:rFonts w:eastAsia="Times New Roman"/>
          <w:sz w:val="16"/>
        </w:rPr>
        <w:t xml:space="preserve">” (p. 4). Pragmatism and its readings embrace the interpretive, analytic, critical options provided by poststructuralism. They are, I think, more alike than they are different. However, </w:t>
      </w:r>
      <w:r w:rsidRPr="00097B28">
        <w:rPr>
          <w:rFonts w:eastAsia="Times New Roman"/>
          <w:u w:val="single"/>
        </w:rPr>
        <w:t xml:space="preserve">pragmatism </w:t>
      </w:r>
      <w:r w:rsidRPr="008A5ACE">
        <w:rPr>
          <w:rFonts w:eastAsia="Times New Roman"/>
          <w:b/>
          <w:iCs/>
          <w:highlight w:val="cyan"/>
          <w:u w:val="single"/>
          <w:bdr w:val="single" w:sz="8" w:space="0" w:color="auto"/>
        </w:rPr>
        <w:t>moves beyond</w:t>
      </w:r>
      <w:r w:rsidRPr="00097B28">
        <w:rPr>
          <w:rFonts w:eastAsia="Times New Roman"/>
          <w:sz w:val="16"/>
        </w:rPr>
        <w:t xml:space="preserve"> poststructuralism and postmodernism </w:t>
      </w:r>
      <w:r w:rsidRPr="00097B28">
        <w:rPr>
          <w:rFonts w:eastAsia="Times New Roman"/>
          <w:u w:val="single"/>
        </w:rPr>
        <w:t xml:space="preserve">to </w:t>
      </w:r>
      <w:r w:rsidRPr="008A5ACE">
        <w:rPr>
          <w:rFonts w:eastAsia="Times New Roman"/>
          <w:b/>
          <w:iCs/>
          <w:highlight w:val="cyan"/>
          <w:u w:val="single"/>
          <w:bdr w:val="single" w:sz="8" w:space="0" w:color="auto"/>
        </w:rPr>
        <w:t>contemplate action</w:t>
      </w:r>
      <w:r w:rsidRPr="008A5ACE">
        <w:rPr>
          <w:rFonts w:eastAsia="Times New Roman"/>
          <w:highlight w:val="cyan"/>
          <w:u w:val="single"/>
        </w:rPr>
        <w:t xml:space="preserve">, to </w:t>
      </w:r>
      <w:r w:rsidRPr="008A5ACE">
        <w:rPr>
          <w:rFonts w:eastAsia="Times New Roman"/>
          <w:b/>
          <w:iCs/>
          <w:highlight w:val="cyan"/>
          <w:u w:val="single"/>
          <w:bdr w:val="single" w:sz="8" w:space="0" w:color="auto"/>
        </w:rPr>
        <w:t>roll with the punches</w:t>
      </w:r>
      <w:r w:rsidRPr="00097B28">
        <w:rPr>
          <w:rFonts w:eastAsia="Times New Roman"/>
          <w:u w:val="single"/>
        </w:rPr>
        <w:t xml:space="preserve"> in order to </w:t>
      </w:r>
      <w:r w:rsidRPr="008A5ACE">
        <w:rPr>
          <w:rFonts w:eastAsia="Times New Roman"/>
          <w:b/>
          <w:iCs/>
          <w:highlight w:val="cyan"/>
          <w:u w:val="single"/>
          <w:bdr w:val="single" w:sz="8" w:space="0" w:color="auto"/>
        </w:rPr>
        <w:t>make decisions</w:t>
      </w:r>
      <w:r w:rsidRPr="00097B28">
        <w:rPr>
          <w:rFonts w:eastAsia="Times New Roman"/>
          <w:b/>
          <w:iCs/>
          <w:u w:val="single"/>
          <w:bdr w:val="single" w:sz="8" w:space="0" w:color="auto"/>
        </w:rPr>
        <w:t xml:space="preserve"> about how to do things </w:t>
      </w:r>
      <w:r w:rsidRPr="008A5ACE">
        <w:rPr>
          <w:rFonts w:eastAsia="Times New Roman"/>
          <w:b/>
          <w:iCs/>
          <w:highlight w:val="cyan"/>
          <w:u w:val="single"/>
          <w:bdr w:val="single" w:sz="8" w:space="0" w:color="auto"/>
        </w:rPr>
        <w:t>in the world</w:t>
      </w:r>
      <w:r w:rsidRPr="008A5ACE">
        <w:rPr>
          <w:rFonts w:eastAsia="Times New Roman"/>
          <w:sz w:val="16"/>
          <w:highlight w:val="cyan"/>
        </w:rPr>
        <w:t>.</w:t>
      </w:r>
    </w:p>
    <w:p w14:paraId="6800F1E5" w14:textId="77777777" w:rsidR="00BB6598" w:rsidRPr="00097B28" w:rsidRDefault="00BB6598" w:rsidP="00BB6598">
      <w:pPr>
        <w:rPr>
          <w:rFonts w:eastAsia="Times New Roman"/>
          <w:sz w:val="16"/>
        </w:rPr>
      </w:pPr>
      <w:r w:rsidRPr="00097B28">
        <w:rPr>
          <w:rFonts w:eastAsia="Times New Roman"/>
          <w:sz w:val="16"/>
        </w:rPr>
        <w:t xml:space="preserve">I have, I sense, quoted rather liberally from Cherryholmes above so let me provide my reading. </w:t>
      </w:r>
      <w:r w:rsidRPr="00097B28">
        <w:rPr>
          <w:rFonts w:eastAsia="Times New Roman"/>
          <w:u w:val="single"/>
        </w:rPr>
        <w:t>Poststructural and postmodern theories</w:t>
      </w:r>
      <w:r w:rsidRPr="00097B28">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097B28">
        <w:rPr>
          <w:rFonts w:eastAsia="Times New Roman"/>
          <w:b/>
          <w:iCs/>
          <w:u w:val="single"/>
          <w:bdr w:val="single" w:sz="8" w:space="0" w:color="auto"/>
        </w:rPr>
        <w:t>fail</w:t>
      </w:r>
      <w:r w:rsidRPr="00097B28">
        <w:rPr>
          <w:rFonts w:eastAsia="Times New Roman"/>
          <w:sz w:val="16"/>
        </w:rPr>
        <w:t xml:space="preserve"> to do (and every reading does some things well and other things less well) is </w:t>
      </w:r>
      <w:r w:rsidRPr="00097B28">
        <w:rPr>
          <w:rFonts w:eastAsia="Times New Roman"/>
          <w:u w:val="single"/>
        </w:rPr>
        <w:t xml:space="preserve">to </w:t>
      </w:r>
      <w:r w:rsidRPr="00097B28">
        <w:rPr>
          <w:rFonts w:eastAsia="Times New Roman"/>
          <w:b/>
          <w:iCs/>
          <w:u w:val="single"/>
          <w:bdr w:val="single" w:sz="8" w:space="0" w:color="auto"/>
        </w:rPr>
        <w:t>look forward to the consequences</w:t>
      </w:r>
      <w:r w:rsidRPr="00097B28">
        <w:rPr>
          <w:rFonts w:eastAsia="Times New Roman"/>
          <w:u w:val="single"/>
        </w:rPr>
        <w:t xml:space="preserve"> of what they are doing</w:t>
      </w:r>
      <w:r w:rsidRPr="00097B28">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074CCDFD" w14:textId="77777777" w:rsidR="00BB6598" w:rsidRPr="00097B28" w:rsidRDefault="00BB6598" w:rsidP="00BB6598">
      <w:pPr>
        <w:rPr>
          <w:rFonts w:eastAsia="Times New Roman"/>
          <w:sz w:val="16"/>
        </w:rPr>
      </w:pPr>
      <w:r w:rsidRPr="00097B28">
        <w:rPr>
          <w:rFonts w:eastAsia="Times New Roman"/>
          <w:u w:val="single"/>
        </w:rPr>
        <w:t>Pragmatism</w:t>
      </w:r>
      <w:r w:rsidRPr="00097B28">
        <w:rPr>
          <w:rFonts w:eastAsia="Times New Roman"/>
          <w:sz w:val="16"/>
        </w:rPr>
        <w:t xml:space="preserve"> on the other hand </w:t>
      </w:r>
      <w:r w:rsidRPr="00097B28">
        <w:rPr>
          <w:rFonts w:eastAsia="Times New Roman"/>
          <w:u w:val="single"/>
        </w:rPr>
        <w:t xml:space="preserve">is forward looking. It </w:t>
      </w:r>
      <w:r w:rsidRPr="00097B28">
        <w:rPr>
          <w:rFonts w:eastAsia="Times New Roman"/>
          <w:b/>
          <w:iCs/>
          <w:u w:val="single"/>
          <w:bdr w:val="single" w:sz="8" w:space="0" w:color="auto"/>
        </w:rPr>
        <w:t>attends to the conceivable consequences</w:t>
      </w:r>
      <w:r w:rsidRPr="00097B28">
        <w:rPr>
          <w:rFonts w:eastAsia="Times New Roman"/>
          <w:u w:val="single"/>
        </w:rPr>
        <w:t xml:space="preserve"> of its readings. Reading</w:t>
      </w:r>
      <w:r w:rsidRPr="00097B28">
        <w:rPr>
          <w:rFonts w:eastAsia="Times New Roman"/>
          <w:sz w:val="16"/>
        </w:rPr>
        <w:t>—with a pragmatic bent—</w:t>
      </w:r>
      <w:r w:rsidRPr="00097B28">
        <w:rPr>
          <w:rFonts w:eastAsia="Times New Roman"/>
          <w:u w:val="single"/>
        </w:rPr>
        <w:t xml:space="preserve">is an exercise in </w:t>
      </w:r>
      <w:r w:rsidRPr="00097B28">
        <w:rPr>
          <w:rFonts w:eastAsia="Times New Roman"/>
          <w:b/>
          <w:iCs/>
          <w:u w:val="single"/>
          <w:bdr w:val="single" w:sz="8" w:space="0" w:color="auto"/>
        </w:rPr>
        <w:t>reading into the conceivable future</w:t>
      </w:r>
      <w:r w:rsidRPr="00097B28">
        <w:rPr>
          <w:rFonts w:eastAsia="Times New Roman"/>
          <w:u w:val="single"/>
        </w:rPr>
        <w:t xml:space="preserve"> that could be the result of actions. It </w:t>
      </w:r>
      <w:r w:rsidRPr="00097B28">
        <w:rPr>
          <w:rFonts w:eastAsia="Times New Roman"/>
          <w:b/>
          <w:iCs/>
          <w:u w:val="single"/>
          <w:bdr w:val="single" w:sz="8" w:space="0" w:color="auto"/>
        </w:rPr>
        <w:t>gathers together</w:t>
      </w:r>
      <w:r w:rsidRPr="00097B28">
        <w:rPr>
          <w:rFonts w:eastAsia="Times New Roman"/>
          <w:u w:val="single"/>
        </w:rPr>
        <w:t xml:space="preserve">, </w:t>
      </w:r>
      <w:r w:rsidRPr="00097B28">
        <w:rPr>
          <w:rFonts w:eastAsia="Times New Roman"/>
          <w:b/>
          <w:iCs/>
          <w:u w:val="single"/>
          <w:bdr w:val="single" w:sz="8" w:space="0" w:color="auto"/>
        </w:rPr>
        <w:t>assembles</w:t>
      </w:r>
      <w:r w:rsidRPr="00097B28">
        <w:rPr>
          <w:rFonts w:eastAsia="Times New Roman"/>
          <w:u w:val="single"/>
        </w:rPr>
        <w:t xml:space="preserve">, </w:t>
      </w:r>
      <w:r w:rsidRPr="00097B28">
        <w:rPr>
          <w:rFonts w:eastAsia="Times New Roman"/>
          <w:b/>
          <w:iCs/>
          <w:u w:val="single"/>
          <w:bdr w:val="single" w:sz="8" w:space="0" w:color="auto"/>
        </w:rPr>
        <w:t>conceivable consequences</w:t>
      </w:r>
      <w:r w:rsidRPr="00097B28">
        <w:rPr>
          <w:rFonts w:eastAsia="Times New Roman"/>
          <w:u w:val="single"/>
        </w:rPr>
        <w:t xml:space="preserve"> of doing this, that, or another thing in the world. And this </w:t>
      </w:r>
      <w:r w:rsidRPr="00097B28">
        <w:rPr>
          <w:rFonts w:eastAsia="Times New Roman"/>
          <w:b/>
          <w:iCs/>
          <w:u w:val="single"/>
          <w:bdr w:val="single" w:sz="8" w:space="0" w:color="auto"/>
        </w:rPr>
        <w:t>requires interpretive</w:t>
      </w:r>
      <w:r w:rsidRPr="00097B28">
        <w:rPr>
          <w:rFonts w:eastAsia="Times New Roman"/>
          <w:u w:val="single"/>
        </w:rPr>
        <w:t xml:space="preserve"> and </w:t>
      </w:r>
      <w:r w:rsidRPr="00097B28">
        <w:rPr>
          <w:rFonts w:eastAsia="Times New Roman"/>
          <w:b/>
          <w:iCs/>
          <w:u w:val="single"/>
          <w:bdr w:val="single" w:sz="8" w:space="0" w:color="auto"/>
        </w:rPr>
        <w:t>imaginative thinking</w:t>
      </w:r>
      <w:r w:rsidRPr="00097B28">
        <w:rPr>
          <w:rFonts w:eastAsia="Times New Roman"/>
          <w:sz w:val="16"/>
        </w:rPr>
        <w:t xml:space="preserve">. This generally seems rather wishy-washy. </w:t>
      </w:r>
      <w:r w:rsidRPr="00097B28">
        <w:rPr>
          <w:rFonts w:eastAsia="Times New Roman"/>
          <w:u w:val="single"/>
        </w:rPr>
        <w:t>How do we determine conceivable consequences? What types of results are we looking for? And what limits help us “conceive” the conceivable? And how do we make choices about</w:t>
      </w:r>
      <w:r w:rsidRPr="00097B28">
        <w:rPr>
          <w:rFonts w:eastAsia="Times New Roman"/>
          <w:sz w:val="16"/>
        </w:rPr>
        <w:t xml:space="preserve"> </w:t>
      </w:r>
      <w:r w:rsidRPr="00097B28">
        <w:rPr>
          <w:rFonts w:eastAsia="Times New Roman"/>
          <w:u w:val="single"/>
        </w:rPr>
        <w:t>what results and consequences we want to help bring to fruition? These are,</w:t>
      </w:r>
      <w:r w:rsidRPr="00097B28">
        <w:rPr>
          <w:rFonts w:eastAsia="Times New Roman"/>
          <w:sz w:val="16"/>
        </w:rPr>
        <w:t xml:space="preserve"> as Cherryholmes illustrated, </w:t>
      </w:r>
      <w:r w:rsidRPr="00097B28">
        <w:rPr>
          <w:rFonts w:eastAsia="Times New Roman"/>
          <w:u w:val="single"/>
        </w:rPr>
        <w:t>important questions to ask and questions that are answered carefully</w:t>
      </w:r>
      <w:r w:rsidRPr="00097B28">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288716B0" w14:textId="77777777" w:rsidR="00BB6598" w:rsidRPr="00097B28" w:rsidRDefault="00BB6598" w:rsidP="00BB6598">
      <w:pPr>
        <w:rPr>
          <w:rFonts w:eastAsia="Times New Roman"/>
          <w:sz w:val="16"/>
        </w:rPr>
      </w:pPr>
      <w:r w:rsidRPr="00097B28">
        <w:rPr>
          <w:rFonts w:eastAsia="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w:t>
      </w:r>
    </w:p>
    <w:p w14:paraId="617E251E" w14:textId="77777777" w:rsidR="00BB6598" w:rsidRPr="00097B28" w:rsidRDefault="00BB6598" w:rsidP="00BB6598">
      <w:pPr>
        <w:rPr>
          <w:rFonts w:eastAsia="Times New Roman"/>
          <w:sz w:val="16"/>
        </w:rPr>
      </w:pPr>
      <w:r w:rsidRPr="008A5ACE">
        <w:rPr>
          <w:rFonts w:eastAsia="Times New Roman"/>
          <w:highlight w:val="cyan"/>
          <w:u w:val="single"/>
        </w:rPr>
        <w:t xml:space="preserve">Pragmatism </w:t>
      </w:r>
      <w:r w:rsidRPr="008A5ACE">
        <w:rPr>
          <w:rFonts w:eastAsia="Times New Roman"/>
          <w:b/>
          <w:iCs/>
          <w:highlight w:val="cyan"/>
          <w:u w:val="single"/>
          <w:bdr w:val="single" w:sz="8" w:space="0" w:color="auto"/>
        </w:rPr>
        <w:t>accepts</w:t>
      </w:r>
      <w:r w:rsidRPr="00097B28">
        <w:rPr>
          <w:rFonts w:eastAsia="Times New Roman"/>
          <w:b/>
          <w:iCs/>
          <w:u w:val="single"/>
          <w:bdr w:val="single" w:sz="8" w:space="0" w:color="auto"/>
        </w:rPr>
        <w:t xml:space="preserve"> the </w:t>
      </w:r>
      <w:r w:rsidRPr="008A5ACE">
        <w:rPr>
          <w:rFonts w:eastAsia="Times New Roman"/>
          <w:b/>
          <w:iCs/>
          <w:highlight w:val="cyan"/>
          <w:u w:val="single"/>
          <w:bdr w:val="single" w:sz="8" w:space="0" w:color="auto"/>
        </w:rPr>
        <w:t>contingent realities</w:t>
      </w:r>
      <w:r w:rsidRPr="00097B28">
        <w:rPr>
          <w:rFonts w:eastAsia="Times New Roman"/>
          <w:u w:val="single"/>
        </w:rPr>
        <w:t xml:space="preserve"> that we face in our everyday lives where </w:t>
      </w:r>
      <w:r w:rsidRPr="008A5ACE">
        <w:rPr>
          <w:rFonts w:eastAsia="Times New Roman"/>
          <w:highlight w:val="cyan"/>
          <w:u w:val="single"/>
        </w:rPr>
        <w:t xml:space="preserve">we </w:t>
      </w:r>
      <w:r w:rsidRPr="008A5ACE">
        <w:rPr>
          <w:rFonts w:eastAsia="Times New Roman"/>
          <w:b/>
          <w:iCs/>
          <w:highlight w:val="cyan"/>
          <w:u w:val="single"/>
          <w:bdr w:val="single" w:sz="8" w:space="0" w:color="auto"/>
        </w:rPr>
        <w:t>have to make choices</w:t>
      </w:r>
      <w:r w:rsidRPr="00097B28">
        <w:rPr>
          <w:rFonts w:eastAsia="Times New Roman"/>
          <w:u w:val="single"/>
        </w:rPr>
        <w:t xml:space="preserve">. And </w:t>
      </w:r>
      <w:r w:rsidRPr="008A5ACE">
        <w:rPr>
          <w:rFonts w:eastAsia="Times New Roman"/>
          <w:highlight w:val="cyan"/>
          <w:u w:val="single"/>
        </w:rPr>
        <w:t>those</w:t>
      </w:r>
      <w:r w:rsidRPr="00097B28">
        <w:rPr>
          <w:rFonts w:eastAsia="Times New Roman"/>
          <w:u w:val="single"/>
        </w:rPr>
        <w:t xml:space="preserve"> choices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informed</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limited</w:t>
      </w:r>
      <w:r w:rsidRPr="00097B28">
        <w:rPr>
          <w:rFonts w:eastAsia="Times New Roman"/>
          <w:u w:val="single"/>
        </w:rPr>
        <w:t xml:space="preserve"> in all kinds of ways. </w:t>
      </w:r>
      <w:r w:rsidRPr="008A5ACE">
        <w:rPr>
          <w:rFonts w:eastAsia="Times New Roman"/>
          <w:highlight w:val="cyan"/>
          <w:u w:val="single"/>
        </w:rPr>
        <w:t xml:space="preserve">We </w:t>
      </w:r>
      <w:r w:rsidRPr="008A5ACE">
        <w:rPr>
          <w:rFonts w:eastAsia="Times New Roman"/>
          <w:b/>
          <w:iCs/>
          <w:highlight w:val="cyan"/>
          <w:u w:val="single"/>
          <w:bdr w:val="single" w:sz="8" w:space="0" w:color="auto"/>
        </w:rPr>
        <w:t>cannot base</w:t>
      </w:r>
      <w:r w:rsidRPr="00097B28">
        <w:rPr>
          <w:rFonts w:eastAsia="Times New Roman"/>
          <w:b/>
          <w:iCs/>
          <w:u w:val="single"/>
          <w:bdr w:val="single" w:sz="8" w:space="0" w:color="auto"/>
        </w:rPr>
        <w:t xml:space="preserve"> our </w:t>
      </w:r>
      <w:r w:rsidRPr="008A5ACE">
        <w:rPr>
          <w:rFonts w:eastAsia="Times New Roman"/>
          <w:b/>
          <w:iCs/>
          <w:highlight w:val="cyan"/>
          <w:u w:val="single"/>
          <w:bdr w:val="single" w:sz="8" w:space="0" w:color="auto"/>
        </w:rPr>
        <w:t>decisions on some foundation</w:t>
      </w:r>
      <w:r w:rsidRPr="008A5ACE">
        <w:rPr>
          <w:rFonts w:eastAsia="Times New Roman"/>
          <w:highlight w:val="cyan"/>
          <w:u w:val="single"/>
        </w:rPr>
        <w:t xml:space="preserve"> or </w:t>
      </w:r>
      <w:r w:rsidRPr="008A5ACE">
        <w:rPr>
          <w:rFonts w:eastAsia="Times New Roman"/>
          <w:b/>
          <w:iCs/>
          <w:highlight w:val="cyan"/>
          <w:u w:val="single"/>
          <w:bdr w:val="single" w:sz="8" w:space="0" w:color="auto"/>
        </w:rPr>
        <w:t>truth</w:t>
      </w:r>
      <w:r w:rsidRPr="00097B28">
        <w:rPr>
          <w:rFonts w:eastAsia="Times New Roman"/>
          <w:sz w:val="16"/>
        </w:rPr>
        <w:t xml:space="preserve">. Pragmatism is “anti-foundational” </w:t>
      </w:r>
      <w:r w:rsidRPr="00097B28">
        <w:rPr>
          <w:rFonts w:eastAsia="Times New Roman"/>
          <w:u w:val="single"/>
        </w:rPr>
        <w:t xml:space="preserve">since such foundations and “Truth” are </w:t>
      </w:r>
      <w:r w:rsidRPr="00097B28">
        <w:rPr>
          <w:rFonts w:eastAsia="Times New Roman"/>
          <w:b/>
          <w:iCs/>
          <w:u w:val="single"/>
          <w:bdr w:val="single" w:sz="8" w:space="0" w:color="auto"/>
        </w:rPr>
        <w:t>already conditioned</w:t>
      </w:r>
      <w:r w:rsidRPr="00097B28">
        <w:rPr>
          <w:rFonts w:eastAsia="Times New Roman"/>
          <w:u w:val="single"/>
        </w:rPr>
        <w:t xml:space="preserve"> and </w:t>
      </w:r>
      <w:r w:rsidRPr="00097B28">
        <w:rPr>
          <w:rFonts w:eastAsia="Times New Roman"/>
          <w:b/>
          <w:iCs/>
          <w:u w:val="single"/>
          <w:bdr w:val="single" w:sz="8" w:space="0" w:color="auto"/>
        </w:rPr>
        <w:t>constructed</w:t>
      </w:r>
      <w:r w:rsidRPr="00097B28">
        <w:rPr>
          <w:rFonts w:eastAsia="Times New Roman"/>
          <w:sz w:val="16"/>
        </w:rPr>
        <w:t xml:space="preserve">. Rather, </w:t>
      </w:r>
      <w:r w:rsidRPr="00097B28">
        <w:rPr>
          <w:rFonts w:eastAsia="Times New Roman"/>
          <w:u w:val="single"/>
        </w:rPr>
        <w:t xml:space="preserve">pragmatism makes its decisions attending to consequences that are </w:t>
      </w:r>
      <w:r w:rsidRPr="00097B28">
        <w:rPr>
          <w:rFonts w:eastAsia="Times New Roman"/>
          <w:b/>
          <w:iCs/>
          <w:u w:val="single"/>
          <w:bdr w:val="single" w:sz="8" w:space="0" w:color="auto"/>
        </w:rPr>
        <w:t>satisfying</w:t>
      </w:r>
      <w:r w:rsidRPr="00097B28">
        <w:rPr>
          <w:rFonts w:eastAsia="Times New Roman"/>
          <w:u w:val="single"/>
        </w:rPr>
        <w:t xml:space="preserve"> and </w:t>
      </w:r>
      <w:r w:rsidRPr="00097B28">
        <w:rPr>
          <w:rFonts w:eastAsia="Times New Roman"/>
          <w:b/>
          <w:iCs/>
          <w:u w:val="single"/>
          <w:bdr w:val="single" w:sz="8" w:space="0" w:color="auto"/>
        </w:rPr>
        <w:t>fulfilling</w:t>
      </w:r>
      <w:r w:rsidRPr="00097B28">
        <w:rPr>
          <w:rFonts w:eastAsia="Times New Roman"/>
          <w:u w:val="single"/>
        </w:rPr>
        <w:t xml:space="preserve"> within the </w:t>
      </w:r>
      <w:r w:rsidRPr="00097B28">
        <w:rPr>
          <w:rFonts w:eastAsia="Times New Roman"/>
          <w:b/>
          <w:iCs/>
          <w:u w:val="single"/>
          <w:bdr w:val="single" w:sz="8" w:space="0" w:color="auto"/>
        </w:rPr>
        <w:t>complex milieu</w:t>
      </w:r>
      <w:r w:rsidRPr="00097B28">
        <w:rPr>
          <w:rFonts w:eastAsia="Times New Roman"/>
          <w:u w:val="single"/>
        </w:rPr>
        <w:t xml:space="preserve"> where we come to understand those very concepts themselves</w:t>
      </w:r>
      <w:r w:rsidRPr="00097B28">
        <w:rPr>
          <w:rFonts w:eastAsia="Times New Roman"/>
          <w:sz w:val="16"/>
        </w:rPr>
        <w:t>. It exists in the present, is informed by the past, with an eye toward a beautiful future.</w:t>
      </w:r>
    </w:p>
    <w:p w14:paraId="3F62DF2B" w14:textId="77777777" w:rsidR="00BB6598" w:rsidRPr="00097B28" w:rsidRDefault="00BB6598" w:rsidP="00BB6598">
      <w:pPr>
        <w:rPr>
          <w:rFonts w:eastAsia="Times New Roman"/>
          <w:sz w:val="16"/>
        </w:rPr>
      </w:pPr>
      <w:r w:rsidRPr="00097B28">
        <w:rPr>
          <w:rFonts w:eastAsia="Times New Roman"/>
          <w:sz w:val="16"/>
        </w:rPr>
        <w:t>Reparative Readings</w:t>
      </w:r>
    </w:p>
    <w:p w14:paraId="4F184458" w14:textId="77777777" w:rsidR="00BB6598" w:rsidRPr="00097B28" w:rsidRDefault="00BB6598" w:rsidP="00BB6598">
      <w:pPr>
        <w:rPr>
          <w:rFonts w:eastAsia="Times New Roman"/>
          <w:sz w:val="16"/>
        </w:rPr>
      </w:pPr>
      <w:r w:rsidRPr="00097B28">
        <w:rPr>
          <w:rFonts w:eastAsia="Times New Roman"/>
          <w:sz w:val="16"/>
        </w:rPr>
        <w:t xml:space="preserve">Pragmatism—in looking forward —attends to contemplating pleasure and beauty as desired consequences of our actions. </w:t>
      </w:r>
      <w:r w:rsidRPr="00097B28">
        <w:rPr>
          <w:rFonts w:eastAsia="Times New Roman"/>
          <w:u w:val="single"/>
        </w:rPr>
        <w:t>Pragmatism is</w:t>
      </w:r>
      <w:r w:rsidRPr="00097B28">
        <w:rPr>
          <w:rFonts w:eastAsia="Times New Roman"/>
          <w:sz w:val="16"/>
        </w:rPr>
        <w:t xml:space="preserve">, I suggest, an approach </w:t>
      </w:r>
      <w:r w:rsidRPr="00097B28">
        <w:rPr>
          <w:rFonts w:eastAsia="Times New Roman"/>
          <w:b/>
          <w:iCs/>
          <w:u w:val="single"/>
          <w:bdr w:val="single" w:sz="8" w:space="0" w:color="auto"/>
        </w:rPr>
        <w:t>committed to bringing into existence positive affects</w:t>
      </w:r>
      <w:r w:rsidRPr="00097B28">
        <w:rPr>
          <w:rFonts w:eastAsia="Times New Roman"/>
          <w:u w:val="single"/>
        </w:rPr>
        <w:t xml:space="preserve"> and </w:t>
      </w:r>
      <w:r w:rsidRPr="00097B28">
        <w:rPr>
          <w:rFonts w:eastAsia="Times New Roman"/>
          <w:b/>
          <w:iCs/>
          <w:u w:val="single"/>
          <w:bdr w:val="single" w:sz="8" w:space="0" w:color="auto"/>
        </w:rPr>
        <w:t>actions</w:t>
      </w:r>
      <w:r w:rsidRPr="00097B28">
        <w:rPr>
          <w:rFonts w:eastAsia="Times New Roman"/>
          <w:u w:val="single"/>
        </w:rPr>
        <w:t xml:space="preserve">. This is </w:t>
      </w:r>
      <w:r w:rsidRPr="00097B28">
        <w:rPr>
          <w:rFonts w:eastAsia="Times New Roman"/>
          <w:sz w:val="16"/>
        </w:rPr>
        <w:t xml:space="preserve">something </w:t>
      </w:r>
      <w:r w:rsidRPr="00097B28">
        <w:rPr>
          <w:rFonts w:eastAsia="Times New Roman"/>
          <w:b/>
          <w:iCs/>
          <w:u w:val="single"/>
          <w:bdr w:val="single" w:sz="8" w:space="0" w:color="auto"/>
        </w:rPr>
        <w:t>decidedly different</w:t>
      </w:r>
      <w:r w:rsidRPr="00097B28">
        <w:rPr>
          <w:rFonts w:eastAsia="Times New Roman"/>
          <w:u w:val="single"/>
        </w:rPr>
        <w:t xml:space="preserve"> from most critical traditions. Most critical traditions</w:t>
      </w:r>
      <w:r w:rsidRPr="00097B28">
        <w:rPr>
          <w:rFonts w:eastAsia="Times New Roman"/>
          <w:sz w:val="16"/>
        </w:rPr>
        <w:t xml:space="preserve">, as Eve Sedgwick (2004) aptly argued, </w:t>
      </w:r>
      <w:r w:rsidRPr="00097B28">
        <w:rPr>
          <w:rFonts w:eastAsia="Times New Roman"/>
          <w:u w:val="single"/>
        </w:rPr>
        <w:t xml:space="preserve">embrace a </w:t>
      </w:r>
      <w:r w:rsidRPr="00097B28">
        <w:rPr>
          <w:rFonts w:eastAsia="Times New Roman"/>
          <w:b/>
          <w:iCs/>
          <w:u w:val="single"/>
          <w:bdr w:val="single" w:sz="8" w:space="0" w:color="auto"/>
        </w:rPr>
        <w:t>hermeneutics of suspicion</w:t>
      </w:r>
      <w:r w:rsidRPr="00097B28">
        <w:rPr>
          <w:rFonts w:eastAsia="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097B28">
        <w:rPr>
          <w:rFonts w:eastAsia="Times New Roman"/>
          <w:u w:val="single"/>
        </w:rPr>
        <w:t xml:space="preserve">there is a </w:t>
      </w:r>
      <w:r w:rsidRPr="00097B28">
        <w:rPr>
          <w:rFonts w:eastAsia="Times New Roman"/>
          <w:b/>
          <w:iCs/>
          <w:u w:val="single"/>
          <w:bdr w:val="single" w:sz="8" w:space="0" w:color="auto"/>
        </w:rPr>
        <w:t>side effect</w:t>
      </w:r>
      <w:r w:rsidRPr="00097B28">
        <w:rPr>
          <w:rFonts w:eastAsia="Times New Roman"/>
          <w:u w:val="single"/>
        </w:rPr>
        <w:t xml:space="preserve"> when such reading practices become </w:t>
      </w:r>
      <w:r w:rsidRPr="00097B28">
        <w:rPr>
          <w:rFonts w:eastAsia="Times New Roman"/>
          <w:b/>
          <w:iCs/>
          <w:u w:val="single"/>
          <w:bdr w:val="single" w:sz="8" w:space="0" w:color="auto"/>
        </w:rPr>
        <w:t>habitual</w:t>
      </w:r>
      <w:r w:rsidRPr="00097B28">
        <w:rPr>
          <w:rFonts w:eastAsia="Times New Roman"/>
          <w:u w:val="single"/>
        </w:rPr>
        <w:t xml:space="preserve">. </w:t>
      </w:r>
      <w:r w:rsidRPr="008A5ACE">
        <w:rPr>
          <w:rFonts w:eastAsia="Times New Roman"/>
          <w:highlight w:val="cyan"/>
          <w:u w:val="single"/>
        </w:rPr>
        <w:t>Critical theorists</w:t>
      </w:r>
      <w:r w:rsidRPr="00097B28">
        <w:rPr>
          <w:rFonts w:eastAsia="Times New Roman"/>
          <w:sz w:val="16"/>
        </w:rPr>
        <w:t>—variously situated in queer, feminist, race-conscious, and related theories—for Sedgwick , “</w:t>
      </w:r>
      <w:r w:rsidRPr="00097B28">
        <w:rPr>
          <w:rFonts w:eastAsia="Times New Roman"/>
          <w:u w:val="single"/>
        </w:rPr>
        <w:t xml:space="preserve">may have </w:t>
      </w:r>
      <w:r w:rsidRPr="008A5ACE">
        <w:rPr>
          <w:rFonts w:eastAsia="Times New Roman"/>
          <w:highlight w:val="cyan"/>
          <w:u w:val="single"/>
        </w:rPr>
        <w:t xml:space="preserve">made it </w:t>
      </w:r>
      <w:r w:rsidRPr="008A5ACE">
        <w:rPr>
          <w:rFonts w:eastAsia="Times New Roman"/>
          <w:b/>
          <w:iCs/>
          <w:highlight w:val="cyan"/>
          <w:u w:val="single"/>
          <w:bdr w:val="single" w:sz="8" w:space="0" w:color="auto"/>
        </w:rPr>
        <w:t>less rather than more possible</w:t>
      </w:r>
      <w:r w:rsidRPr="008A5ACE">
        <w:rPr>
          <w:rFonts w:eastAsia="Times New Roman"/>
          <w:highlight w:val="cyan"/>
          <w:u w:val="single"/>
        </w:rPr>
        <w:t xml:space="preserve"> to unpack</w:t>
      </w:r>
      <w:r w:rsidRPr="00097B28">
        <w:rPr>
          <w:rFonts w:eastAsia="Times New Roman"/>
          <w:u w:val="single"/>
        </w:rPr>
        <w:t xml:space="preserve"> the </w:t>
      </w:r>
      <w:r w:rsidRPr="00097B28">
        <w:rPr>
          <w:rFonts w:eastAsia="Times New Roman"/>
          <w:b/>
          <w:iCs/>
          <w:u w:val="single"/>
          <w:bdr w:val="single" w:sz="8" w:space="0" w:color="auto"/>
        </w:rPr>
        <w:t>local</w:t>
      </w:r>
      <w:r w:rsidRPr="00097B28">
        <w:rPr>
          <w:rFonts w:eastAsia="Times New Roman"/>
          <w:u w:val="single"/>
        </w:rPr>
        <w:t xml:space="preserve">, </w:t>
      </w:r>
      <w:r w:rsidRPr="008A5ACE">
        <w:rPr>
          <w:rFonts w:eastAsia="Times New Roman"/>
          <w:b/>
          <w:iCs/>
          <w:highlight w:val="cyan"/>
          <w:u w:val="single"/>
          <w:bdr w:val="single" w:sz="8" w:space="0" w:color="auto"/>
        </w:rPr>
        <w:t>contingent relations</w:t>
      </w:r>
      <w:r w:rsidRPr="00097B28">
        <w:rPr>
          <w:rFonts w:eastAsia="Times New Roman"/>
          <w:u w:val="single"/>
        </w:rPr>
        <w:t xml:space="preserve"> between any given piece of knowledge and its narrative/epistemological entailments for the seeker, knower, or teller</w:t>
      </w:r>
      <w:r w:rsidRPr="00097B28">
        <w:rPr>
          <w:rFonts w:eastAsia="Times New Roman"/>
          <w:sz w:val="16"/>
        </w:rPr>
        <w:t xml:space="preserve">” (p. 124). </w:t>
      </w:r>
      <w:r w:rsidRPr="00097B28">
        <w:rPr>
          <w:rFonts w:eastAsia="Times New Roman"/>
          <w:u w:val="single"/>
        </w:rPr>
        <w:t xml:space="preserve">Paranoid reading, while </w:t>
      </w:r>
      <w:r w:rsidRPr="00097B28">
        <w:rPr>
          <w:rFonts w:eastAsia="Times New Roman"/>
          <w:b/>
          <w:iCs/>
          <w:u w:val="single"/>
          <w:bdr w:val="single" w:sz="8" w:space="0" w:color="auto"/>
        </w:rPr>
        <w:t>excellent at exposing things</w:t>
      </w:r>
      <w:r w:rsidRPr="00097B28">
        <w:rPr>
          <w:rFonts w:eastAsia="Times New Roman"/>
          <w:u w:val="single"/>
        </w:rPr>
        <w:t xml:space="preserve"> may, in becoming a “</w:t>
      </w:r>
      <w:r w:rsidRPr="00097B28">
        <w:rPr>
          <w:rFonts w:eastAsia="Times New Roman"/>
          <w:b/>
          <w:iCs/>
          <w:u w:val="single"/>
          <w:bdr w:val="single" w:sz="8" w:space="0" w:color="auto"/>
        </w:rPr>
        <w:t>mandatory injunction rather than a possibility</w:t>
      </w:r>
      <w:r w:rsidRPr="00097B28">
        <w:rPr>
          <w:rFonts w:eastAsia="Times New Roman"/>
          <w:u w:val="single"/>
        </w:rPr>
        <w:t xml:space="preserve"> among other possibilities,” </w:t>
      </w:r>
      <w:r w:rsidRPr="00097B28">
        <w:rPr>
          <w:rFonts w:eastAsia="Times New Roman"/>
          <w:b/>
          <w:iCs/>
          <w:u w:val="single"/>
          <w:bdr w:val="single" w:sz="8" w:space="0" w:color="auto"/>
        </w:rPr>
        <w:t>limit encountering</w:t>
      </w:r>
      <w:r w:rsidRPr="00097B28">
        <w:rPr>
          <w:rFonts w:eastAsia="Times New Roman"/>
          <w:u w:val="single"/>
        </w:rPr>
        <w:t xml:space="preserve">, </w:t>
      </w:r>
      <w:r w:rsidRPr="00097B28">
        <w:rPr>
          <w:rFonts w:eastAsia="Times New Roman"/>
          <w:b/>
          <w:iCs/>
          <w:u w:val="single"/>
          <w:bdr w:val="single" w:sz="8" w:space="0" w:color="auto"/>
        </w:rPr>
        <w:t>intervening</w:t>
      </w:r>
      <w:r w:rsidRPr="00097B28">
        <w:rPr>
          <w:rFonts w:eastAsia="Times New Roman"/>
          <w:u w:val="single"/>
        </w:rPr>
        <w:t xml:space="preserve">, and </w:t>
      </w:r>
      <w:r w:rsidRPr="00097B28">
        <w:rPr>
          <w:rFonts w:eastAsia="Times New Roman"/>
          <w:b/>
          <w:iCs/>
          <w:u w:val="single"/>
          <w:bdr w:val="single" w:sz="8" w:space="0" w:color="auto"/>
        </w:rPr>
        <w:t>creating other possibilities</w:t>
      </w:r>
      <w:r w:rsidRPr="00097B28">
        <w:rPr>
          <w:rFonts w:eastAsia="Times New Roman"/>
          <w:sz w:val="16"/>
        </w:rPr>
        <w:t xml:space="preserve">. Or put differently, </w:t>
      </w:r>
      <w:r w:rsidRPr="008A5ACE">
        <w:rPr>
          <w:rFonts w:eastAsia="Times New Roman"/>
          <w:highlight w:val="cyan"/>
          <w:u w:val="single"/>
        </w:rPr>
        <w:t xml:space="preserve">if we are </w:t>
      </w:r>
      <w:r w:rsidRPr="008A5ACE">
        <w:rPr>
          <w:rFonts w:eastAsia="Times New Roman"/>
          <w:b/>
          <w:iCs/>
          <w:highlight w:val="cyan"/>
          <w:u w:val="single"/>
          <w:bdr w:val="single" w:sz="8" w:space="0" w:color="auto"/>
        </w:rPr>
        <w:t>mandated to</w:t>
      </w:r>
      <w:r w:rsidRPr="00097B28">
        <w:rPr>
          <w:rFonts w:eastAsia="Times New Roman"/>
          <w:b/>
          <w:iCs/>
          <w:u w:val="single"/>
          <w:bdr w:val="single" w:sz="8" w:space="0" w:color="auto"/>
        </w:rPr>
        <w:t xml:space="preserve"> do </w:t>
      </w:r>
      <w:r w:rsidRPr="008A5ACE">
        <w:rPr>
          <w:rFonts w:eastAsia="Times New Roman"/>
          <w:b/>
          <w:iCs/>
          <w:highlight w:val="cyan"/>
          <w:u w:val="single"/>
          <w:bdr w:val="single" w:sz="8" w:space="0" w:color="auto"/>
        </w:rPr>
        <w:t>particular</w:t>
      </w:r>
      <w:r w:rsidRPr="00097B28">
        <w:rPr>
          <w:rFonts w:eastAsia="Times New Roman"/>
          <w:b/>
          <w:iCs/>
          <w:u w:val="single"/>
          <w:bdr w:val="single" w:sz="8" w:space="0" w:color="auto"/>
        </w:rPr>
        <w:t xml:space="preserve"> types of </w:t>
      </w:r>
      <w:r w:rsidRPr="008A5ACE">
        <w:rPr>
          <w:rFonts w:eastAsia="Times New Roman"/>
          <w:b/>
          <w:iCs/>
          <w:highlight w:val="cyan"/>
          <w:u w:val="single"/>
          <w:bdr w:val="single" w:sz="8" w:space="0" w:color="auto"/>
        </w:rPr>
        <w:t>readings</w:t>
      </w:r>
      <w:r w:rsidRPr="00097B28">
        <w:rPr>
          <w:rFonts w:eastAsia="Times New Roman"/>
          <w:b/>
          <w:iCs/>
          <w:u w:val="single"/>
          <w:bdr w:val="single" w:sz="8" w:space="0" w:color="auto"/>
        </w:rPr>
        <w:t xml:space="preserve"> to be considered critical</w:t>
      </w:r>
      <w:r w:rsidRPr="00097B28">
        <w:rPr>
          <w:rFonts w:eastAsia="Times New Roman"/>
          <w:u w:val="single"/>
        </w:rPr>
        <w:t xml:space="preserve">, </w:t>
      </w:r>
      <w:r w:rsidRPr="008A5ACE">
        <w:rPr>
          <w:rFonts w:eastAsia="Times New Roman"/>
          <w:highlight w:val="cyan"/>
          <w:u w:val="single"/>
        </w:rPr>
        <w:t xml:space="preserve">we become </w:t>
      </w:r>
      <w:r w:rsidRPr="008A5ACE">
        <w:rPr>
          <w:rFonts w:eastAsia="Times New Roman"/>
          <w:b/>
          <w:iCs/>
          <w:highlight w:val="cyan"/>
          <w:u w:val="single"/>
          <w:bdr w:val="single" w:sz="8" w:space="0" w:color="auto"/>
        </w:rPr>
        <w:t>limited</w:t>
      </w:r>
      <w:r w:rsidRPr="00097B28">
        <w:rPr>
          <w:rFonts w:eastAsia="Times New Roman"/>
          <w:b/>
          <w:iCs/>
          <w:u w:val="single"/>
          <w:bdr w:val="single" w:sz="8" w:space="0" w:color="auto"/>
        </w:rPr>
        <w:t xml:space="preserve"> in the work that we can do</w:t>
      </w:r>
      <w:r w:rsidRPr="00097B28">
        <w:rPr>
          <w:rFonts w:eastAsia="Times New Roman"/>
          <w:u w:val="single"/>
        </w:rPr>
        <w:t>. We find ourselves always looking over our shoulder, paranoid about what enemies are chasing us without looking ahead to things that could trip us up (a paranoid option) or provide us support against our enemies</w:t>
      </w:r>
      <w:r w:rsidRPr="00097B28">
        <w:rPr>
          <w:rFonts w:eastAsia="Times New Roman"/>
          <w:sz w:val="16"/>
        </w:rPr>
        <w:t>.</w:t>
      </w:r>
    </w:p>
    <w:p w14:paraId="7102C7FF" w14:textId="77777777" w:rsidR="00BB6598" w:rsidRPr="00097B28" w:rsidRDefault="00BB6598" w:rsidP="00BB6598">
      <w:pPr>
        <w:rPr>
          <w:rFonts w:eastAsia="Times New Roman"/>
          <w:sz w:val="16"/>
        </w:rPr>
      </w:pPr>
      <w:r w:rsidRPr="00097B28">
        <w:rPr>
          <w:rFonts w:eastAsia="Times New Roman"/>
          <w:sz w:val="16"/>
        </w:rPr>
        <w:t xml:space="preserve">Reading practices, I hope you see, are never neutral, but always bring with them assumptions and viewpoints about what counts and what does not count. Reading practices inform what we look at, how we look, and where we look. They inform why we look at all. </w:t>
      </w:r>
      <w:r w:rsidRPr="00097B28">
        <w:rPr>
          <w:rFonts w:eastAsia="Times New Roman"/>
          <w:u w:val="single"/>
        </w:rPr>
        <w:t xml:space="preserve">Reading practices </w:t>
      </w:r>
      <w:r w:rsidRPr="00097B28">
        <w:rPr>
          <w:rFonts w:eastAsia="Times New Roman"/>
          <w:b/>
          <w:iCs/>
          <w:u w:val="single"/>
          <w:bdr w:val="single" w:sz="8" w:space="0" w:color="auto"/>
        </w:rPr>
        <w:t>frame the world before us</w:t>
      </w:r>
      <w:r w:rsidRPr="00097B28">
        <w:rPr>
          <w:rFonts w:eastAsia="Times New Roman"/>
          <w:u w:val="single"/>
        </w:rPr>
        <w:t xml:space="preserve"> and, just as a “frame” does, it sets us up to see (or be seen) in particular ways. Frames</w:t>
      </w:r>
      <w:r w:rsidRPr="00097B28">
        <w:rPr>
          <w:rFonts w:eastAsia="Times New Roman"/>
          <w:sz w:val="16"/>
        </w:rPr>
        <w:t>—like our reading practices—</w:t>
      </w:r>
      <w:r w:rsidRPr="00097B28">
        <w:rPr>
          <w:rFonts w:eastAsia="Times New Roman"/>
          <w:u w:val="single"/>
        </w:rPr>
        <w:t xml:space="preserve">limn the scene for better and for worse. There are </w:t>
      </w:r>
      <w:r w:rsidRPr="00097B28">
        <w:rPr>
          <w:rFonts w:eastAsia="Times New Roman"/>
          <w:b/>
          <w:iCs/>
          <w:u w:val="single"/>
          <w:bdr w:val="single" w:sz="8" w:space="0" w:color="auto"/>
        </w:rPr>
        <w:t>always frames</w:t>
      </w:r>
      <w:r w:rsidRPr="00097B28">
        <w:rPr>
          <w:rFonts w:eastAsia="Times New Roman"/>
          <w:u w:val="single"/>
        </w:rPr>
        <w:t xml:space="preserve">, one task is to begin to </w:t>
      </w:r>
      <w:r w:rsidRPr="00097B28">
        <w:rPr>
          <w:rFonts w:eastAsia="Times New Roman"/>
          <w:b/>
          <w:iCs/>
          <w:u w:val="single"/>
          <w:bdr w:val="single" w:sz="8" w:space="0" w:color="auto"/>
        </w:rPr>
        <w:t>see different frames</w:t>
      </w:r>
      <w:r w:rsidRPr="00097B28">
        <w:rPr>
          <w:rFonts w:eastAsia="Times New Roman"/>
          <w:u w:val="single"/>
        </w:rPr>
        <w:t xml:space="preserve"> and what they do for the objects they capture within the borders and what they, then, by definition, exclude</w:t>
      </w:r>
      <w:r w:rsidRPr="00097B28">
        <w:rPr>
          <w:rFonts w:eastAsia="Times New Roman"/>
          <w:sz w:val="16"/>
        </w:rPr>
        <w:t>.</w:t>
      </w:r>
    </w:p>
    <w:p w14:paraId="12BF6E49" w14:textId="77777777" w:rsidR="00BB6598" w:rsidRPr="00097B28" w:rsidRDefault="00BB6598" w:rsidP="00BB6598">
      <w:pPr>
        <w:rPr>
          <w:rFonts w:eastAsia="Times New Roman"/>
          <w:sz w:val="16"/>
        </w:rPr>
      </w:pPr>
      <w:r w:rsidRPr="00097B28">
        <w:rPr>
          <w:rFonts w:eastAsia="Times New Roman"/>
          <w:sz w:val="16"/>
        </w:rPr>
        <w:t>Sedgwick illustrated that queer reading practices, by and large, took up a paranoid position, which made sense. Within the history of sexuality, she argued, there was a clear relationship between homosexuality and paranoia. Homosexuality, as theorized by Freud, was connected to paranoia and anti-homophobic inquiries in a similar vein took up the paranoid position, in an attempt to expose the violence of, for instance, heteronormativity (Warner, 1991) or homonormativity (Duggan, 2002) or homonationalism (Puar, 2007). The paranoid position was critical to resistance as it assisted in recognizing and exposing the enemies to queer lives and practices not only at the interpersonal level, but at the cultural, institutional, and disciplinary levels.1 However, as Sedgwick aptly noted, “just because you have enemies doesn’t mean you have to be paranoid” (p. 127). “Indeed,” Sedgwick continued, “</w:t>
      </w:r>
      <w:r w:rsidRPr="00097B28">
        <w:rPr>
          <w:rFonts w:eastAsia="Times New Roman"/>
          <w:u w:val="single"/>
        </w:rPr>
        <w:t xml:space="preserve">for someone to have an unmystified view of systemic oppression </w:t>
      </w:r>
      <w:r w:rsidRPr="00097B28">
        <w:rPr>
          <w:rFonts w:eastAsia="Times New Roman"/>
          <w:b/>
          <w:iCs/>
          <w:u w:val="single"/>
          <w:bdr w:val="single" w:sz="8" w:space="0" w:color="auto"/>
        </w:rPr>
        <w:t>does not intrinsically</w:t>
      </w:r>
      <w:r w:rsidRPr="00097B28">
        <w:rPr>
          <w:rFonts w:eastAsia="Times New Roman"/>
          <w:sz w:val="16"/>
        </w:rPr>
        <w:t xml:space="preserve"> or necessarily </w:t>
      </w:r>
      <w:r w:rsidRPr="00097B28">
        <w:rPr>
          <w:rFonts w:eastAsia="Times New Roman"/>
          <w:b/>
          <w:iCs/>
          <w:u w:val="single"/>
          <w:bdr w:val="single" w:sz="8" w:space="0" w:color="auto"/>
        </w:rPr>
        <w:t>enjoin that person</w:t>
      </w:r>
      <w:r w:rsidRPr="00097B28">
        <w:rPr>
          <w:rFonts w:eastAsia="Times New Roman"/>
          <w:u w:val="single"/>
        </w:rPr>
        <w:t xml:space="preserve"> to any specific train of epistemological or narrative consequences</w:t>
      </w:r>
      <w:r w:rsidRPr="00097B28">
        <w:rPr>
          <w:rFonts w:eastAsia="Times New Roman"/>
          <w:sz w:val="16"/>
        </w:rPr>
        <w:t xml:space="preserve">” (p. 127). </w:t>
      </w:r>
      <w:r w:rsidRPr="00097B28">
        <w:rPr>
          <w:rFonts w:eastAsia="Times New Roman"/>
          <w:u w:val="single"/>
        </w:rPr>
        <w:t>Recognizing the realities of oppressions</w:t>
      </w:r>
      <w:r w:rsidRPr="00097B28">
        <w:rPr>
          <w:rFonts w:eastAsia="Times New Roman"/>
          <w:sz w:val="16"/>
        </w:rPr>
        <w:t>—in their diversity—</w:t>
      </w:r>
      <w:r w:rsidRPr="00097B28">
        <w:rPr>
          <w:rFonts w:eastAsia="Times New Roman"/>
          <w:b/>
          <w:iCs/>
          <w:u w:val="single"/>
          <w:bdr w:val="single" w:sz="8" w:space="0" w:color="auto"/>
        </w:rPr>
        <w:t>does not require</w:t>
      </w:r>
      <w:r w:rsidRPr="00097B28">
        <w:rPr>
          <w:rFonts w:eastAsia="Times New Roman"/>
          <w:u w:val="single"/>
        </w:rPr>
        <w:t xml:space="preserve"> that one engage in a </w:t>
      </w:r>
      <w:r w:rsidRPr="00097B28">
        <w:rPr>
          <w:rFonts w:eastAsia="Times New Roman"/>
          <w:b/>
          <w:iCs/>
          <w:u w:val="single"/>
          <w:bdr w:val="single" w:sz="8" w:space="0" w:color="auto"/>
        </w:rPr>
        <w:t>particular type of critical project</w:t>
      </w:r>
      <w:r w:rsidRPr="00097B28">
        <w:rPr>
          <w:rFonts w:eastAsia="Times New Roman"/>
          <w:sz w:val="16"/>
        </w:rPr>
        <w:t xml:space="preserve">. In fact, </w:t>
      </w:r>
      <w:r w:rsidRPr="00A921C0">
        <w:rPr>
          <w:rFonts w:eastAsia="Times New Roman"/>
          <w:b/>
          <w:iCs/>
          <w:highlight w:val="cyan"/>
          <w:u w:val="single"/>
          <w:bdr w:val="single" w:sz="8" w:space="0" w:color="auto"/>
        </w:rPr>
        <w:t>limiting oneself to a particular</w:t>
      </w:r>
      <w:r w:rsidRPr="00097B28">
        <w:rPr>
          <w:rFonts w:eastAsia="Times New Roman"/>
          <w:b/>
          <w:iCs/>
          <w:u w:val="single"/>
          <w:bdr w:val="single" w:sz="8" w:space="0" w:color="auto"/>
        </w:rPr>
        <w:t xml:space="preserve"> type of </w:t>
      </w:r>
      <w:r w:rsidRPr="00A921C0">
        <w:rPr>
          <w:rFonts w:eastAsia="Times New Roman"/>
          <w:b/>
          <w:iCs/>
          <w:highlight w:val="cyan"/>
          <w:u w:val="single"/>
          <w:bdr w:val="single" w:sz="8" w:space="0" w:color="auto"/>
        </w:rPr>
        <w:t>project</w:t>
      </w:r>
      <w:r w:rsidRPr="00097B28">
        <w:rPr>
          <w:rFonts w:eastAsia="Times New Roman"/>
          <w:u w:val="single"/>
        </w:rPr>
        <w:t xml:space="preserve"> would </w:t>
      </w:r>
      <w:r w:rsidRPr="00A921C0">
        <w:rPr>
          <w:rFonts w:eastAsia="Times New Roman"/>
          <w:b/>
          <w:iCs/>
          <w:highlight w:val="cyan"/>
          <w:u w:val="single"/>
          <w:bdr w:val="single" w:sz="8" w:space="0" w:color="auto"/>
        </w:rPr>
        <w:t>eliminate</w:t>
      </w:r>
      <w:r w:rsidRPr="00097B28">
        <w:rPr>
          <w:rFonts w:eastAsia="Times New Roman"/>
          <w:b/>
          <w:iCs/>
          <w:u w:val="single"/>
          <w:bdr w:val="single" w:sz="8" w:space="0" w:color="auto"/>
        </w:rPr>
        <w:t xml:space="preserve"> the possibility of </w:t>
      </w:r>
      <w:r w:rsidRPr="00A921C0">
        <w:rPr>
          <w:rFonts w:eastAsia="Times New Roman"/>
          <w:b/>
          <w:iCs/>
          <w:highlight w:val="cyan"/>
          <w:u w:val="single"/>
          <w:bdr w:val="single" w:sz="8" w:space="0" w:color="auto"/>
        </w:rPr>
        <w:t>surprise</w:t>
      </w:r>
      <w:r w:rsidRPr="00097B28">
        <w:rPr>
          <w:rFonts w:eastAsia="Times New Roman"/>
          <w:u w:val="single"/>
        </w:rPr>
        <w:t xml:space="preserve">. Instead, it would leave </w:t>
      </w:r>
      <w:r w:rsidRPr="00A921C0">
        <w:rPr>
          <w:rFonts w:eastAsia="Times New Roman"/>
          <w:highlight w:val="cyan"/>
          <w:u w:val="single"/>
        </w:rPr>
        <w:t>readers</w:t>
      </w:r>
      <w:r w:rsidRPr="00097B28">
        <w:rPr>
          <w:rFonts w:eastAsia="Times New Roman"/>
          <w:u w:val="single"/>
        </w:rPr>
        <w:t xml:space="preserve"> over time with the sense that they </w:t>
      </w:r>
      <w:r w:rsidRPr="00A921C0">
        <w:rPr>
          <w:rFonts w:eastAsia="Times New Roman"/>
          <w:highlight w:val="cyan"/>
          <w:u w:val="single"/>
        </w:rPr>
        <w:t xml:space="preserve">are being </w:t>
      </w:r>
      <w:r w:rsidRPr="00A921C0">
        <w:rPr>
          <w:rFonts w:eastAsia="Times New Roman"/>
          <w:b/>
          <w:iCs/>
          <w:highlight w:val="cyan"/>
          <w:u w:val="single"/>
          <w:bdr w:val="single" w:sz="8" w:space="0" w:color="auto"/>
        </w:rPr>
        <w:t>beat over the head</w:t>
      </w:r>
      <w:r w:rsidRPr="00097B28">
        <w:rPr>
          <w:rFonts w:eastAsia="Times New Roman"/>
          <w:b/>
          <w:iCs/>
          <w:u w:val="single"/>
          <w:bdr w:val="single" w:sz="8" w:space="0" w:color="auto"/>
        </w:rPr>
        <w:t xml:space="preserve"> </w:t>
      </w:r>
      <w:r w:rsidRPr="00A921C0">
        <w:rPr>
          <w:rFonts w:eastAsia="Times New Roman"/>
          <w:b/>
          <w:iCs/>
          <w:highlight w:val="cyan"/>
          <w:u w:val="single"/>
          <w:bdr w:val="single" w:sz="8" w:space="0" w:color="auto"/>
        </w:rPr>
        <w:t>with</w:t>
      </w:r>
      <w:r w:rsidRPr="00097B28">
        <w:rPr>
          <w:rFonts w:eastAsia="Times New Roman"/>
          <w:b/>
          <w:iCs/>
          <w:u w:val="single"/>
          <w:bdr w:val="single" w:sz="8" w:space="0" w:color="auto"/>
        </w:rPr>
        <w:t xml:space="preserve"> a bat of </w:t>
      </w:r>
      <w:r w:rsidRPr="00A921C0">
        <w:rPr>
          <w:rFonts w:eastAsia="Times New Roman"/>
          <w:b/>
          <w:iCs/>
          <w:highlight w:val="cyan"/>
          <w:u w:val="single"/>
          <w:bdr w:val="single" w:sz="8" w:space="0" w:color="auto"/>
        </w:rPr>
        <w:t>the same information</w:t>
      </w:r>
      <w:r w:rsidRPr="00097B28">
        <w:rPr>
          <w:rFonts w:eastAsia="Times New Roman"/>
          <w:sz w:val="16"/>
        </w:rPr>
        <w:t xml:space="preserve">. </w:t>
      </w:r>
      <w:r w:rsidRPr="00097B28">
        <w:rPr>
          <w:rFonts w:eastAsia="Times New Roman"/>
          <w:u w:val="single"/>
        </w:rPr>
        <w:t>“</w:t>
      </w:r>
      <w:r w:rsidRPr="00A921C0">
        <w:rPr>
          <w:rStyle w:val="Emphasis"/>
          <w:highlight w:val="cyan"/>
        </w:rPr>
        <w:t>There’s oppression. Do you see the oppression</w:t>
      </w:r>
      <w:r w:rsidRPr="00097B28">
        <w:rPr>
          <w:rFonts w:eastAsia="Times New Roman"/>
          <w:u w:val="single"/>
        </w:rPr>
        <w:t>? Do you see the oppression? It is there, there is the oppression. Do you see it?”</w:t>
      </w:r>
      <w:r w:rsidRPr="00097B28">
        <w:rPr>
          <w:rFonts w:eastAsia="Times New Roman"/>
          <w:sz w:val="16"/>
        </w:rPr>
        <w:t xml:space="preserve"> This type of exposure is, as Sedgwick noted, a central tenet of paranoid reading practices. However, as she noted “[paranoid strategies] represent a way, among other ways, of seeking, finding, and organizing knowledge” (p. 130). And to be clear, there are important things that paranoid strategies do. Pointing out and exposing oppression is important. However, there are also important things that such strategies fail to adequately address; this being a lesson the tunnel of oppression I addressed in the preface taught me early on. The tunnel of oppression was rooted in exposing, but the moment it sought to promote, to assemble objects that did different work, its work became contested.</w:t>
      </w:r>
    </w:p>
    <w:p w14:paraId="54F6A8AE" w14:textId="77777777" w:rsidR="00BB6598" w:rsidRPr="00097B28" w:rsidRDefault="00BB6598" w:rsidP="00BB6598">
      <w:pPr>
        <w:rPr>
          <w:rFonts w:eastAsia="Times New Roman"/>
          <w:sz w:val="16"/>
        </w:rPr>
      </w:pPr>
      <w:r w:rsidRPr="00097B28">
        <w:rPr>
          <w:rFonts w:eastAsia="Times New Roman"/>
          <w:u w:val="single"/>
        </w:rPr>
        <w:t>As an alternative</w:t>
      </w:r>
      <w:r w:rsidRPr="00097B28">
        <w:rPr>
          <w:rFonts w:eastAsia="Times New Roman"/>
          <w:sz w:val="16"/>
        </w:rPr>
        <w:t xml:space="preserve"> to paranoid reading, but not as a replacement, Sedgwick developed what she called </w:t>
      </w:r>
      <w:r w:rsidRPr="00097B28">
        <w:rPr>
          <w:rFonts w:eastAsia="Times New Roman"/>
          <w:b/>
          <w:iCs/>
          <w:u w:val="single"/>
          <w:bdr w:val="single" w:sz="8" w:space="0" w:color="auto"/>
        </w:rPr>
        <w:t>reparative reading</w:t>
      </w:r>
      <w:r w:rsidRPr="00097B28">
        <w:rPr>
          <w:rFonts w:eastAsia="Times New Roman"/>
          <w:sz w:val="16"/>
        </w:rPr>
        <w:t xml:space="preserve">, arguing that “to read from a reparative position is to surrender the knowing, anxious paranoid determination that no horror, however apparently unthinkable, shall ever come to the reader as new” (p. 146). To read from a reparative position is to </w:t>
      </w:r>
      <w:r w:rsidRPr="00097B28">
        <w:rPr>
          <w:rFonts w:eastAsia="Times New Roman"/>
          <w:u w:val="single"/>
        </w:rPr>
        <w:t xml:space="preserve">allow for the </w:t>
      </w:r>
      <w:r w:rsidRPr="00097B28">
        <w:rPr>
          <w:rFonts w:eastAsia="Times New Roman"/>
          <w:b/>
          <w:iCs/>
          <w:u w:val="single"/>
          <w:bdr w:val="single" w:sz="8" w:space="0" w:color="auto"/>
        </w:rPr>
        <w:t>possibility of surprise</w:t>
      </w:r>
      <w:r w:rsidRPr="00097B28">
        <w:rPr>
          <w:rFonts w:eastAsia="Times New Roman"/>
          <w:u w:val="single"/>
        </w:rPr>
        <w:t xml:space="preserve"> and leave open space that </w:t>
      </w:r>
      <w:r w:rsidRPr="00A921C0">
        <w:rPr>
          <w:rFonts w:eastAsia="Times New Roman"/>
          <w:b/>
          <w:iCs/>
          <w:highlight w:val="cyan"/>
          <w:u w:val="single"/>
          <w:bdr w:val="single" w:sz="8" w:space="0" w:color="auto"/>
        </w:rPr>
        <w:t>things could be different</w:t>
      </w:r>
      <w:r w:rsidRPr="00097B28">
        <w:rPr>
          <w:rFonts w:eastAsia="Times New Roman"/>
          <w:sz w:val="16"/>
        </w:rPr>
        <w:t>. This is “</w:t>
      </w:r>
      <w:r w:rsidRPr="00097B28">
        <w:rPr>
          <w:rFonts w:eastAsia="Times New Roman"/>
          <w:u w:val="single"/>
        </w:rPr>
        <w:t xml:space="preserve">because </w:t>
      </w:r>
      <w:r w:rsidRPr="00A921C0">
        <w:rPr>
          <w:rFonts w:eastAsia="Times New Roman"/>
          <w:u w:val="single"/>
        </w:rPr>
        <w:t xml:space="preserve">the reader has </w:t>
      </w:r>
      <w:r w:rsidRPr="00A921C0">
        <w:rPr>
          <w:rFonts w:eastAsia="Times New Roman"/>
          <w:b/>
          <w:iCs/>
          <w:u w:val="single"/>
          <w:bdr w:val="single" w:sz="8" w:space="0" w:color="auto"/>
        </w:rPr>
        <w:t>room to realize</w:t>
      </w:r>
      <w:r w:rsidRPr="00097B28">
        <w:rPr>
          <w:rFonts w:eastAsia="Times New Roman"/>
          <w:u w:val="single"/>
        </w:rPr>
        <w:t xml:space="preserve"> that the future </w:t>
      </w:r>
      <w:r w:rsidRPr="00097B28">
        <w:rPr>
          <w:rFonts w:eastAsia="Times New Roman"/>
          <w:b/>
          <w:iCs/>
          <w:u w:val="single"/>
          <w:bdr w:val="single" w:sz="8" w:space="0" w:color="auto"/>
        </w:rPr>
        <w:t>may be different from the present</w:t>
      </w:r>
      <w:r w:rsidRPr="00097B28">
        <w:rPr>
          <w:rFonts w:eastAsia="Times New Roman"/>
          <w:sz w:val="16"/>
        </w:rPr>
        <w:t xml:space="preserve">” (p. 146). Additionally, she continued, “it is also possible for her to entertain such profoundly relieving, ethically critical possibilities as that the past, in turn, could have happened differently from the way it actually did” (p. 146). Reparative reading practices—embracing the contingent and positive—similarly to pragmatism, are concerned with how things could be different. </w:t>
      </w:r>
      <w:r w:rsidRPr="00097B28">
        <w:rPr>
          <w:rFonts w:eastAsia="Times New Roman"/>
          <w:u w:val="single"/>
        </w:rPr>
        <w:t>There is</w:t>
      </w:r>
      <w:r w:rsidRPr="00097B28">
        <w:rPr>
          <w:rFonts w:eastAsia="Times New Roman"/>
          <w:sz w:val="16"/>
        </w:rPr>
        <w:t xml:space="preserve"> with Sedgwick’s reparative readings, like Cherryholmes’s pragmatism, </w:t>
      </w:r>
      <w:r w:rsidRPr="00097B28">
        <w:rPr>
          <w:rFonts w:eastAsia="Times New Roman"/>
          <w:u w:val="single"/>
        </w:rPr>
        <w:t xml:space="preserve">an opening for work looking forward done under the banner of queer theory. </w:t>
      </w:r>
      <w:r w:rsidRPr="00A921C0">
        <w:rPr>
          <w:rFonts w:eastAsia="Times New Roman"/>
          <w:highlight w:val="cyan"/>
          <w:u w:val="single"/>
        </w:rPr>
        <w:t xml:space="preserve">Queers </w:t>
      </w:r>
      <w:r w:rsidRPr="00A921C0">
        <w:rPr>
          <w:rFonts w:eastAsia="Times New Roman"/>
          <w:b/>
          <w:iCs/>
          <w:highlight w:val="cyan"/>
          <w:u w:val="single"/>
          <w:bdr w:val="single" w:sz="8" w:space="0" w:color="auto"/>
        </w:rPr>
        <w:t>do not have to</w:t>
      </w:r>
      <w:r w:rsidRPr="00097B28">
        <w:rPr>
          <w:rFonts w:eastAsia="Times New Roman"/>
          <w:b/>
          <w:iCs/>
          <w:u w:val="single"/>
          <w:bdr w:val="single" w:sz="8" w:space="0" w:color="auto"/>
        </w:rPr>
        <w:t xml:space="preserve"> maintain</w:t>
      </w:r>
      <w:r w:rsidRPr="00097B28">
        <w:rPr>
          <w:rFonts w:eastAsia="Times New Roman"/>
          <w:u w:val="single"/>
        </w:rPr>
        <w:t xml:space="preserve"> and </w:t>
      </w:r>
      <w:r w:rsidRPr="00A921C0">
        <w:rPr>
          <w:rFonts w:eastAsia="Times New Roman"/>
          <w:b/>
          <w:iCs/>
          <w:highlight w:val="cyan"/>
          <w:u w:val="single"/>
          <w:bdr w:val="single" w:sz="8" w:space="0" w:color="auto"/>
        </w:rPr>
        <w:t>be determined</w:t>
      </w:r>
      <w:r w:rsidRPr="00097B28">
        <w:rPr>
          <w:rFonts w:eastAsia="Times New Roman"/>
          <w:u w:val="single"/>
        </w:rPr>
        <w:t xml:space="preserve"> by their historical connection to paranoid positions, but can </w:t>
      </w:r>
      <w:r w:rsidRPr="00097B28">
        <w:rPr>
          <w:rFonts w:eastAsia="Times New Roman"/>
          <w:b/>
          <w:iCs/>
          <w:u w:val="single"/>
          <w:bdr w:val="single" w:sz="8" w:space="0" w:color="auto"/>
        </w:rPr>
        <w:t>invent additional ways</w:t>
      </w:r>
      <w:r w:rsidRPr="00097B28">
        <w:rPr>
          <w:rFonts w:eastAsia="Times New Roman"/>
          <w:u w:val="single"/>
        </w:rPr>
        <w:t xml:space="preserve"> of positioning themselves in and against the world</w:t>
      </w:r>
      <w:r w:rsidRPr="00097B28">
        <w:rPr>
          <w:rFonts w:eastAsia="Times New Roman"/>
          <w:sz w:val="16"/>
        </w:rPr>
        <w:t>. Such a move makes sense as it recognizes the changing realities and needs of queers.</w:t>
      </w:r>
    </w:p>
    <w:p w14:paraId="15B203F7" w14:textId="77777777" w:rsidR="00BB6598" w:rsidRPr="00097B28" w:rsidRDefault="00BB6598" w:rsidP="00BB6598">
      <w:pPr>
        <w:rPr>
          <w:sz w:val="16"/>
        </w:rPr>
      </w:pPr>
      <w:r w:rsidRPr="00097B28">
        <w:rPr>
          <w:sz w:val="16"/>
        </w:rPr>
        <w:t xml:space="preserve">Sedgwick herself, central to the invention of queer theory, historicized the relationship of reading practices in her own work. Paranoia had (and has) a role to play in opening space and time to contemplate queerness. However, </w:t>
      </w:r>
      <w:r w:rsidRPr="00A921C0">
        <w:rPr>
          <w:rStyle w:val="StyleUnderline"/>
          <w:highlight w:val="cyan"/>
        </w:rPr>
        <w:t>the consequences</w:t>
      </w:r>
      <w:r w:rsidRPr="00097B28">
        <w:rPr>
          <w:rStyle w:val="StyleUnderline"/>
        </w:rPr>
        <w:t xml:space="preserve"> of </w:t>
      </w:r>
      <w:r w:rsidRPr="00097B28">
        <w:rPr>
          <w:rStyle w:val="Emphasis"/>
        </w:rPr>
        <w:t>only doing</w:t>
      </w:r>
      <w:r w:rsidRPr="00097B28">
        <w:rPr>
          <w:rStyle w:val="StyleUnderline"/>
        </w:rPr>
        <w:t xml:space="preserve"> and </w:t>
      </w:r>
      <w:r w:rsidRPr="00097B28">
        <w:rPr>
          <w:rStyle w:val="Emphasis"/>
        </w:rPr>
        <w:t>allowing paranoid reading practices</w:t>
      </w:r>
      <w:r w:rsidRPr="00097B28">
        <w:rPr>
          <w:rStyle w:val="StyleUnderline"/>
        </w:rPr>
        <w:t xml:space="preserve"> to define critically </w:t>
      </w:r>
      <w:r w:rsidRPr="00A921C0">
        <w:rPr>
          <w:rStyle w:val="StyleUnderline"/>
          <w:highlight w:val="cyan"/>
        </w:rPr>
        <w:t xml:space="preserve">leads </w:t>
      </w:r>
      <w:r w:rsidRPr="00A921C0">
        <w:rPr>
          <w:rStyle w:val="Emphasis"/>
          <w:highlight w:val="cyan"/>
        </w:rPr>
        <w:t>not to satisfactory</w:t>
      </w:r>
      <w:r w:rsidRPr="00097B28">
        <w:rPr>
          <w:rStyle w:val="StyleUnderline"/>
        </w:rPr>
        <w:t xml:space="preserve"> and </w:t>
      </w:r>
      <w:r w:rsidRPr="00A921C0">
        <w:rPr>
          <w:rStyle w:val="Emphasis"/>
          <w:highlight w:val="cyan"/>
        </w:rPr>
        <w:t>fulfilling experiences</w:t>
      </w:r>
      <w:r w:rsidRPr="00097B28">
        <w:rPr>
          <w:rStyle w:val="StyleUnderline"/>
        </w:rPr>
        <w:t xml:space="preserve"> reading the word and the world</w:t>
      </w:r>
      <w:r w:rsidRPr="00097B28">
        <w:rPr>
          <w:sz w:val="16"/>
        </w:rPr>
        <w:t xml:space="preserve">. Rather, </w:t>
      </w:r>
      <w:r w:rsidRPr="00097B28">
        <w:rPr>
          <w:rStyle w:val="StyleUnderline"/>
        </w:rPr>
        <w:t xml:space="preserve">reading subsumed and limited to the practices of </w:t>
      </w:r>
      <w:r w:rsidRPr="00A921C0">
        <w:rPr>
          <w:rStyle w:val="StyleUnderline"/>
          <w:highlight w:val="cyan"/>
        </w:rPr>
        <w:t xml:space="preserve">paranoia </w:t>
      </w:r>
      <w:r w:rsidRPr="00A921C0">
        <w:rPr>
          <w:rStyle w:val="Emphasis"/>
          <w:highlight w:val="cyan"/>
        </w:rPr>
        <w:t>close down the creative</w:t>
      </w:r>
      <w:r w:rsidRPr="00097B28">
        <w:rPr>
          <w:rStyle w:val="StyleUnderline"/>
        </w:rPr>
        <w:t xml:space="preserve"> and </w:t>
      </w:r>
      <w:r w:rsidRPr="00A921C0">
        <w:rPr>
          <w:rStyle w:val="Emphasis"/>
          <w:highlight w:val="cyan"/>
        </w:rPr>
        <w:t>inventive possibilities</w:t>
      </w:r>
      <w:r w:rsidRPr="00097B28">
        <w:rPr>
          <w:rStyle w:val="StyleUnderline"/>
        </w:rPr>
        <w:t xml:space="preserve"> that are also </w:t>
      </w:r>
      <w:r w:rsidRPr="00097B28">
        <w:rPr>
          <w:rStyle w:val="Emphasis"/>
        </w:rPr>
        <w:t>central to the work of queerness</w:t>
      </w:r>
      <w:r w:rsidRPr="00097B28">
        <w:rPr>
          <w:sz w:val="16"/>
        </w:rPr>
        <w:t xml:space="preserve">. After all, “the desire of a reparative impulse … is additive and accretive ” (Sedgwick, 2004, p. 149). </w:t>
      </w:r>
      <w:r w:rsidRPr="00097B28">
        <w:rPr>
          <w:rStyle w:val="StyleUnderline"/>
        </w:rPr>
        <w:t>Reparative readings</w:t>
      </w:r>
      <w:r w:rsidRPr="00097B28">
        <w:rPr>
          <w:sz w:val="16"/>
        </w:rPr>
        <w:t xml:space="preserve">, as opposed to paranoid readings, </w:t>
      </w:r>
      <w:r w:rsidRPr="00097B28">
        <w:rPr>
          <w:rStyle w:val="StyleUnderline"/>
        </w:rPr>
        <w:t xml:space="preserve">seek to </w:t>
      </w:r>
      <w:r w:rsidRPr="00097B28">
        <w:rPr>
          <w:rStyle w:val="Emphasis"/>
        </w:rPr>
        <w:t>add to the possibilities</w:t>
      </w:r>
      <w:r w:rsidRPr="00097B28">
        <w:rPr>
          <w:rStyle w:val="StyleUnderline"/>
        </w:rPr>
        <w:t xml:space="preserve">, to </w:t>
      </w:r>
      <w:r w:rsidRPr="00097B28">
        <w:rPr>
          <w:rStyle w:val="Emphasis"/>
        </w:rPr>
        <w:t>grow queerness</w:t>
      </w:r>
      <w:r w:rsidRPr="00097B28">
        <w:rPr>
          <w:rStyle w:val="StyleUnderline"/>
        </w:rPr>
        <w:t xml:space="preserve"> in surprising ways</w:t>
      </w:r>
      <w:r w:rsidRPr="00097B28">
        <w:rPr>
          <w:sz w:val="16"/>
        </w:rPr>
        <w:t>. And such practices teach us. They teach us to look forward, not only over our shoulders, to advance our ways of life. Concluding her engagement with paranoid and reparative reading , Sedgwick (2004) noted, “What we can best learn from [reparative] practices are, perhaps, the many ways selves succeed in extracting sustenance from the objects of a culture—even a culture whose avowed desire has often been not to sustain them” (pp. 150–151). Reparative readings recognize that there are enemies in the world, but reads objects in that very world in ways that give life, that sustain the lives that are often ignored. Such reading practices are, I believe, central to contemplating queer thriving.</w:t>
      </w:r>
    </w:p>
    <w:p w14:paraId="694ECBA8" w14:textId="77777777" w:rsidR="00BB6598" w:rsidRDefault="00BB6598" w:rsidP="00BB6598">
      <w:pPr>
        <w:pStyle w:val="Heading4"/>
      </w:pPr>
      <w:r>
        <w:t>Revolutionary organizing is shut down by Big Tech.</w:t>
      </w:r>
    </w:p>
    <w:p w14:paraId="0EE7DD53" w14:textId="77777777" w:rsidR="00BB6598" w:rsidRPr="00311B80" w:rsidRDefault="00BB6598" w:rsidP="00BB6598">
      <w:r>
        <w:rPr>
          <w:rStyle w:val="Style13ptBold"/>
        </w:rPr>
        <w:t>The Communist</w:t>
      </w:r>
      <w:r w:rsidRPr="00311B80">
        <w:rPr>
          <w:rStyle w:val="Style13ptBold"/>
        </w:rPr>
        <w:t xml:space="preserve"> 21</w:t>
      </w:r>
      <w:r w:rsidRPr="00311B80">
        <w:t xml:space="preserve"> [</w:t>
      </w:r>
      <w:r>
        <w:t>T</w:t>
      </w:r>
      <w:r w:rsidRPr="00311B80">
        <w:t>he British section of the Revolutionary Communist International.. 1-29-2021. "Appeal to our supporters: Fight Big Tech censorship!". https://communist.red/appeal-to-our-supporters-fight-big-tech-censorship/. ctdunc]</w:t>
      </w:r>
    </w:p>
    <w:p w14:paraId="70228534" w14:textId="77777777" w:rsidR="00BB6598" w:rsidRPr="00311B80" w:rsidRDefault="00BB6598" w:rsidP="00BB6598">
      <w:pPr>
        <w:rPr>
          <w:sz w:val="16"/>
        </w:rPr>
      </w:pPr>
      <w:r w:rsidRPr="00311B80">
        <w:rPr>
          <w:rStyle w:val="Emphasis"/>
          <w:highlight w:val="cyan"/>
        </w:rPr>
        <w:t>Left-wing organisations are facing increasing censorship</w:t>
      </w:r>
      <w:r w:rsidRPr="00311B80">
        <w:rPr>
          <w:rStyle w:val="StyleUnderline"/>
        </w:rPr>
        <w:t xml:space="preserve"> by the major social media platforms.</w:t>
      </w:r>
      <w:r w:rsidRPr="00311B80">
        <w:rPr>
          <w:sz w:val="16"/>
        </w:rPr>
        <w:t xml:space="preserve"> The </w:t>
      </w:r>
      <w:r w:rsidRPr="00311B80">
        <w:rPr>
          <w:rStyle w:val="StyleUnderline"/>
        </w:rPr>
        <w:t>Silicon Valley giants don’t want radical ideas to be heard.</w:t>
      </w:r>
      <w:r w:rsidRPr="00311B80">
        <w:rPr>
          <w:sz w:val="16"/>
        </w:rPr>
        <w:t xml:space="preserve"> We call on our readers to help us fight back and spread the ideas of Marxism.</w:t>
      </w:r>
    </w:p>
    <w:p w14:paraId="775D03BD" w14:textId="77777777" w:rsidR="00BB6598" w:rsidRPr="00311B80" w:rsidRDefault="00BB6598" w:rsidP="00BB6598">
      <w:pPr>
        <w:rPr>
          <w:sz w:val="16"/>
        </w:rPr>
      </w:pPr>
      <w:r w:rsidRPr="00311B80">
        <w:rPr>
          <w:sz w:val="16"/>
        </w:rPr>
        <w:t>In recent weeks, there have been a number of reports about the Facebook pages of prominent left-wing organisations being taken down from the platform. The most notable among these was the removal of the page for the Socialist Workers Party (SWP), along with a number of their local accounts, which are yet to be restored.</w:t>
      </w:r>
    </w:p>
    <w:p w14:paraId="46656092" w14:textId="77777777" w:rsidR="00BB6598" w:rsidRPr="00311B80" w:rsidRDefault="00BB6598" w:rsidP="00BB6598">
      <w:pPr>
        <w:rPr>
          <w:sz w:val="16"/>
        </w:rPr>
      </w:pPr>
      <w:r w:rsidRPr="00311B80">
        <w:rPr>
          <w:sz w:val="16"/>
        </w:rPr>
        <w:t xml:space="preserve">In response to questioning from the Financial Times, </w:t>
      </w:r>
      <w:r w:rsidRPr="00311B80">
        <w:rPr>
          <w:rStyle w:val="StyleUnderline"/>
        </w:rPr>
        <w:t>the tech giant claimed that this was the result of an “automation error”.</w:t>
      </w:r>
      <w:r w:rsidRPr="00311B80">
        <w:rPr>
          <w:sz w:val="16"/>
        </w:rPr>
        <w:t xml:space="preserve"> But Facebook representatives gave no further explanation.</w:t>
      </w:r>
    </w:p>
    <w:p w14:paraId="3A36A512" w14:textId="77777777" w:rsidR="00BB6598" w:rsidRPr="00311B80" w:rsidRDefault="00BB6598" w:rsidP="00BB6598">
      <w:pPr>
        <w:rPr>
          <w:sz w:val="16"/>
        </w:rPr>
      </w:pPr>
      <w:r w:rsidRPr="00311B80">
        <w:rPr>
          <w:sz w:val="16"/>
        </w:rPr>
        <w:t>This paper-thin excuse does not address the fact that these removals occurred almost simultaneously, affecting the personal pages of activists as well as those of the organisations themselves.</w:t>
      </w:r>
    </w:p>
    <w:p w14:paraId="5D6769D2" w14:textId="77777777" w:rsidR="00BB6598" w:rsidRPr="00311B80" w:rsidRDefault="00BB6598" w:rsidP="00BB6598">
      <w:pPr>
        <w:rPr>
          <w:sz w:val="16"/>
        </w:rPr>
      </w:pPr>
      <w:r w:rsidRPr="00311B80">
        <w:rPr>
          <w:sz w:val="16"/>
        </w:rPr>
        <w:t>Declaration of war</w:t>
      </w:r>
    </w:p>
    <w:p w14:paraId="635385AA" w14:textId="77777777" w:rsidR="00BB6598" w:rsidRPr="00311B80" w:rsidRDefault="00BB6598" w:rsidP="00BB6598">
      <w:pPr>
        <w:rPr>
          <w:rStyle w:val="StyleUnderline"/>
        </w:rPr>
      </w:pPr>
      <w:r w:rsidRPr="00311B80">
        <w:rPr>
          <w:sz w:val="16"/>
        </w:rPr>
        <w:t xml:space="preserve">Lacking a proper explanation, we are left to only assume that, in reality, this was an act of censorship. Indeed, mere days after pinning the blame on an “automation error”, </w:t>
      </w:r>
      <w:r w:rsidRPr="00311B80">
        <w:rPr>
          <w:rStyle w:val="StyleUnderline"/>
        </w:rPr>
        <w:t>Mark Zuckerberg made a complete volte face when, in a call with investors, he made clear his ambitions to “permanently de-politicise Facebook”.</w:t>
      </w:r>
    </w:p>
    <w:p w14:paraId="163BA593" w14:textId="77777777" w:rsidR="00BB6598" w:rsidRPr="00311B80" w:rsidRDefault="00BB6598" w:rsidP="00BB6598">
      <w:pPr>
        <w:rPr>
          <w:rStyle w:val="StyleUnderline"/>
        </w:rPr>
      </w:pPr>
      <w:r w:rsidRPr="00311B80">
        <w:rPr>
          <w:sz w:val="16"/>
        </w:rPr>
        <w:t xml:space="preserve">Already, Facebook is working towards reducing the amount of political content in users’ news feeds. The </w:t>
      </w:r>
      <w:r w:rsidRPr="00311B80">
        <w:rPr>
          <w:rStyle w:val="StyleUnderline"/>
        </w:rPr>
        <w:t>CEO added that there are a number of groups who he would like to remove from the platform “even if they don’t violate [Facebook’s] policies”.</w:t>
      </w:r>
    </w:p>
    <w:p w14:paraId="094BB194" w14:textId="77777777" w:rsidR="00BB6598" w:rsidRPr="00311B80" w:rsidRDefault="00BB6598" w:rsidP="00BB6598">
      <w:pPr>
        <w:rPr>
          <w:sz w:val="16"/>
        </w:rPr>
      </w:pPr>
      <w:r w:rsidRPr="00311B80">
        <w:rPr>
          <w:sz w:val="16"/>
        </w:rPr>
        <w:t>No doubt feeling the weight of the ruling class behind him, Zuckerberg has ditched any pretence that the recent slew of bans were an anomaly. This is an open declaration of war against those who stand against the establishment.</w:t>
      </w:r>
    </w:p>
    <w:p w14:paraId="37E81E95" w14:textId="77777777" w:rsidR="00BB6598" w:rsidRPr="00311B80" w:rsidRDefault="00BB6598" w:rsidP="00BB6598">
      <w:pPr>
        <w:rPr>
          <w:rStyle w:val="StyleUnderline"/>
        </w:rPr>
      </w:pPr>
      <w:r w:rsidRPr="00311B80">
        <w:rPr>
          <w:sz w:val="16"/>
        </w:rPr>
        <w:t xml:space="preserve">This is by no means a bolt from the blue. Only a few months ago, we reported on </w:t>
      </w:r>
      <w:r w:rsidRPr="00311B80">
        <w:rPr>
          <w:rStyle w:val="StyleUnderline"/>
        </w:rPr>
        <w:t xml:space="preserve">the intensification of </w:t>
      </w:r>
      <w:r w:rsidRPr="00311B80">
        <w:rPr>
          <w:rStyle w:val="StyleUnderline"/>
          <w:highlight w:val="cyan"/>
        </w:rPr>
        <w:t>social media purges</w:t>
      </w:r>
      <w:r w:rsidRPr="00311B80">
        <w:rPr>
          <w:rStyle w:val="StyleUnderline"/>
        </w:rPr>
        <w:t xml:space="preserve"> of left-wing accounts, which also </w:t>
      </w:r>
      <w:r w:rsidRPr="00311B80">
        <w:rPr>
          <w:rStyle w:val="StyleUnderline"/>
          <w:highlight w:val="cyan"/>
        </w:rPr>
        <w:t>affected</w:t>
      </w:r>
      <w:r w:rsidRPr="00311B80">
        <w:rPr>
          <w:rStyle w:val="StyleUnderline"/>
        </w:rPr>
        <w:t xml:space="preserve"> our </w:t>
      </w:r>
      <w:r w:rsidRPr="00311B80">
        <w:rPr>
          <w:rStyle w:val="Emphasis"/>
          <w:highlight w:val="cyan"/>
        </w:rPr>
        <w:t>Venezuelan comrades organised in Lucha de Clases</w:t>
      </w:r>
      <w:r w:rsidRPr="00311B80">
        <w:rPr>
          <w:rStyle w:val="StyleUnderline"/>
          <w:highlight w:val="cyan"/>
        </w:rPr>
        <w:t>.</w:t>
      </w:r>
    </w:p>
    <w:p w14:paraId="5EEA0D39" w14:textId="77777777" w:rsidR="00BB6598" w:rsidRPr="00311B80" w:rsidRDefault="00BB6598" w:rsidP="00BB6598">
      <w:pPr>
        <w:rPr>
          <w:sz w:val="16"/>
        </w:rPr>
      </w:pPr>
      <w:r w:rsidRPr="00311B80">
        <w:rPr>
          <w:sz w:val="16"/>
        </w:rPr>
        <w:t>Nonetheless, purges and censorship have certainly been ramped up in the recent period of political turmoil.</w:t>
      </w:r>
    </w:p>
    <w:p w14:paraId="540A2E67" w14:textId="77777777" w:rsidR="00BB6598" w:rsidRPr="00311B80" w:rsidRDefault="00BB6598" w:rsidP="00BB6598">
      <w:pPr>
        <w:rPr>
          <w:sz w:val="16"/>
        </w:rPr>
      </w:pPr>
      <w:r w:rsidRPr="00311B80">
        <w:rPr>
          <w:sz w:val="16"/>
        </w:rPr>
        <w:t>Many have celebrated the censorship of ‘Commander-in-tweet’ Donald Trump by the tech monopolies, following the events on Capitol Hill this month. But as we have already explained,</w:t>
      </w:r>
      <w:r w:rsidRPr="00311B80">
        <w:rPr>
          <w:rStyle w:val="StyleUnderline"/>
        </w:rPr>
        <w:t xml:space="preserve"> </w:t>
      </w:r>
      <w:r w:rsidRPr="00311B80">
        <w:rPr>
          <w:rStyle w:val="StyleUnderline"/>
          <w:highlight w:val="cyan"/>
        </w:rPr>
        <w:t>this sets a</w:t>
      </w:r>
      <w:r w:rsidRPr="00311B80">
        <w:rPr>
          <w:rStyle w:val="StyleUnderline"/>
        </w:rPr>
        <w:t xml:space="preserve"> dangerous </w:t>
      </w:r>
      <w:r w:rsidRPr="00311B80">
        <w:rPr>
          <w:rStyle w:val="StyleUnderline"/>
          <w:highlight w:val="cyan"/>
        </w:rPr>
        <w:t>precedent that will be</w:t>
      </w:r>
      <w:r w:rsidRPr="00311B80">
        <w:rPr>
          <w:rStyle w:val="StyleUnderline"/>
        </w:rPr>
        <w:t xml:space="preserve"> (and already is being) </w:t>
      </w:r>
      <w:r w:rsidRPr="00311B80">
        <w:rPr>
          <w:rStyle w:val="StyleUnderline"/>
          <w:highlight w:val="cyan"/>
        </w:rPr>
        <w:t>used against socialists.</w:t>
      </w:r>
    </w:p>
    <w:p w14:paraId="25A3186F" w14:textId="77777777" w:rsidR="00BB6598" w:rsidRPr="00311B80" w:rsidRDefault="00BB6598" w:rsidP="00BB6598">
      <w:pPr>
        <w:rPr>
          <w:sz w:val="16"/>
        </w:rPr>
      </w:pPr>
      <w:r w:rsidRPr="00311B80">
        <w:rPr>
          <w:sz w:val="16"/>
        </w:rPr>
        <w:t>It is naive to think that the bosses of the social media giants would hesitate to turn their tools of suppression onto the left. Only the independent action of the working class can suppress the threat of the far right. Relying on the tech giants will only come back to bite us. This recent slew of bans attests to this fact.</w:t>
      </w:r>
    </w:p>
    <w:p w14:paraId="7CED2D31" w14:textId="77777777" w:rsidR="00BB6598" w:rsidRPr="00311B80" w:rsidRDefault="00BB6598" w:rsidP="00BB6598">
      <w:pPr>
        <w:rPr>
          <w:sz w:val="16"/>
        </w:rPr>
      </w:pPr>
      <w:r w:rsidRPr="00311B80">
        <w:rPr>
          <w:sz w:val="16"/>
        </w:rPr>
        <w:t>As the global crisis of capitalism deepens – and people are increasingly driven towards revolutionary ideas – the ruling class will stop at nothing to censor and repress those who fight for a real alternative.</w:t>
      </w:r>
    </w:p>
    <w:p w14:paraId="31EBACF5" w14:textId="77777777" w:rsidR="00BB6598" w:rsidRPr="00311B80" w:rsidRDefault="00BB6598" w:rsidP="00BB6598">
      <w:pPr>
        <w:rPr>
          <w:sz w:val="16"/>
        </w:rPr>
      </w:pPr>
      <w:r w:rsidRPr="00311B80">
        <w:rPr>
          <w:sz w:val="16"/>
        </w:rPr>
        <w:t>Let us remind ourselves that companies like Facebook are multi-billion dollar enterprises. Their billionaire owners, such as Zuckerberg, are some of the richest individuals in the world. And they are tied by a million threads to the rest of the capitalist class, who invest in their stocks.</w:t>
      </w:r>
    </w:p>
    <w:p w14:paraId="39570C18" w14:textId="77777777" w:rsidR="00BB6598" w:rsidRDefault="00BB6598" w:rsidP="00BB6598">
      <w:pPr>
        <w:rPr>
          <w:sz w:val="16"/>
        </w:rPr>
      </w:pPr>
      <w:r w:rsidRPr="00311B80">
        <w:rPr>
          <w:sz w:val="16"/>
        </w:rPr>
        <w:t>Until we nationalise the tech monopolies under democratic workers’ control, therefore, censorship of the left will continue.</w:t>
      </w:r>
    </w:p>
    <w:p w14:paraId="5B77CD6F" w14:textId="77777777" w:rsidR="00BB6598" w:rsidRPr="00311B80" w:rsidRDefault="00BB6598" w:rsidP="00BB6598"/>
    <w:p w14:paraId="1E10F790" w14:textId="77777777" w:rsidR="00BB6598" w:rsidRPr="00311B80" w:rsidRDefault="00BB6598" w:rsidP="00BB6598">
      <w:pPr>
        <w:pStyle w:val="Heading4"/>
      </w:pPr>
      <w:r>
        <w:t>Plan solves media manipulation and censorship.</w:t>
      </w:r>
    </w:p>
    <w:p w14:paraId="0BF619CB" w14:textId="77777777" w:rsidR="00BB6598" w:rsidRDefault="00BB6598" w:rsidP="00BB6598">
      <w:r w:rsidRPr="00311B80">
        <w:rPr>
          <w:rStyle w:val="Style13ptBold"/>
        </w:rPr>
        <w:t>Vick 21</w:t>
      </w:r>
      <w:r w:rsidRPr="006508D2">
        <w:t xml:space="preserve"> [Karl. </w:t>
      </w:r>
      <w:r w:rsidRPr="00311B80">
        <w:t>Vick is an editor at large at TIME. He has also served as TIME’s Jerusalem bureau chief</w:t>
      </w:r>
      <w:r w:rsidRPr="006508D2">
        <w:t>. 10-27-2021. "Europe Is Saving Democracy From Big Tech". https://time.com/6174614/shoshana-zuboff-twitter-surveillance-capitalism/. ctdunc]</w:t>
      </w:r>
    </w:p>
    <w:p w14:paraId="7B484959" w14:textId="77777777" w:rsidR="00BB6598" w:rsidRPr="006508D2" w:rsidRDefault="00BB6598" w:rsidP="00BB6598">
      <w:pPr>
        <w:rPr>
          <w:sz w:val="16"/>
        </w:rPr>
      </w:pPr>
      <w:r w:rsidRPr="006508D2">
        <w:rPr>
          <w:sz w:val="16"/>
        </w:rPr>
        <w:t>So you see real hope in the EU’s move?</w:t>
      </w:r>
    </w:p>
    <w:p w14:paraId="1F32DBE9" w14:textId="77777777" w:rsidR="00BB6598" w:rsidRPr="006508D2" w:rsidRDefault="00BB6598" w:rsidP="00BB6598">
      <w:pPr>
        <w:rPr>
          <w:sz w:val="16"/>
        </w:rPr>
      </w:pPr>
      <w:r w:rsidRPr="006508D2">
        <w:rPr>
          <w:sz w:val="16"/>
        </w:rPr>
        <w:t>The Data Services Act is democracy beginning to take back the void. What the corporations have done—the arrogance, the audacity; and the helplessness that we felt, the resignation—all of that is now part of the past. The story is moving on. We now understand that this is not about technological determinism. This is a story about power. And democracy is reclaiming the power.</w:t>
      </w:r>
    </w:p>
    <w:p w14:paraId="7D2B47CB" w14:textId="77777777" w:rsidR="00BB6598" w:rsidRPr="006508D2" w:rsidRDefault="00BB6598" w:rsidP="00BB6598">
      <w:pPr>
        <w:rPr>
          <w:sz w:val="16"/>
        </w:rPr>
      </w:pPr>
      <w:r w:rsidRPr="006508D2">
        <w:rPr>
          <w:sz w:val="16"/>
        </w:rPr>
        <w:t xml:space="preserve">There’s a wonderful line from Hanna Arendt in her discussion of “lying in politics.” She says, “Under normal circumstances the liar is defeated by reality, for which there is no substitute.” </w:t>
      </w:r>
      <w:r w:rsidRPr="006508D2">
        <w:rPr>
          <w:rStyle w:val="StyleUnderline"/>
        </w:rPr>
        <w:t xml:space="preserve">But </w:t>
      </w:r>
      <w:r w:rsidRPr="006508D2">
        <w:rPr>
          <w:rStyle w:val="StyleUnderline"/>
          <w:highlight w:val="cyan"/>
        </w:rPr>
        <w:t>surveillance capitalism</w:t>
      </w:r>
      <w:r w:rsidRPr="006508D2">
        <w:rPr>
          <w:rStyle w:val="StyleUnderline"/>
        </w:rPr>
        <w:t xml:space="preserve"> creates abnormal circumstances.</w:t>
      </w:r>
      <w:r w:rsidRPr="006508D2">
        <w:rPr>
          <w:sz w:val="16"/>
        </w:rPr>
        <w:t xml:space="preserve"> Secrecy was the critical factor that enabled the internet startups of 20 years ago to create today’s global institutional order. </w:t>
      </w:r>
      <w:r w:rsidRPr="006508D2">
        <w:rPr>
          <w:rStyle w:val="StyleUnderline"/>
        </w:rPr>
        <w:t xml:space="preserve">They </w:t>
      </w:r>
      <w:r w:rsidRPr="006508D2">
        <w:rPr>
          <w:rStyle w:val="StyleUnderline"/>
          <w:highlight w:val="cyan"/>
        </w:rPr>
        <w:t>extract</w:t>
      </w:r>
      <w:r w:rsidRPr="006508D2">
        <w:rPr>
          <w:rStyle w:val="StyleUnderline"/>
        </w:rPr>
        <w:t xml:space="preserve"> our </w:t>
      </w:r>
      <w:r w:rsidRPr="006508D2">
        <w:rPr>
          <w:rStyle w:val="StyleUnderline"/>
          <w:highlight w:val="cyan"/>
        </w:rPr>
        <w:t>data through hidden mechanisms</w:t>
      </w:r>
      <w:r w:rsidRPr="006508D2">
        <w:rPr>
          <w:rStyle w:val="StyleUnderline"/>
        </w:rPr>
        <w:t>, ergo ‘surveillance.’ The operations through which those data move are secret, indecipherable.</w:t>
      </w:r>
      <w:r w:rsidRPr="006508D2">
        <w:rPr>
          <w:sz w:val="16"/>
        </w:rPr>
        <w:t xml:space="preserve"> There is no transparency and therefore no standard of reality against which we can judge information integrity.</w:t>
      </w:r>
    </w:p>
    <w:p w14:paraId="006E21E6" w14:textId="77777777" w:rsidR="00BB6598" w:rsidRPr="006508D2" w:rsidRDefault="00BB6598" w:rsidP="00BB6598">
      <w:pPr>
        <w:rPr>
          <w:sz w:val="16"/>
        </w:rPr>
      </w:pPr>
      <w:r w:rsidRPr="006508D2">
        <w:rPr>
          <w:sz w:val="16"/>
        </w:rPr>
        <w:t xml:space="preserve">The Digital Services Act enforces transparency. It allows, for the first time, </w:t>
      </w:r>
      <w:r w:rsidRPr="006508D2">
        <w:rPr>
          <w:rStyle w:val="Emphasis"/>
          <w:highlight w:val="cyan"/>
        </w:rPr>
        <w:t>independent auditors</w:t>
      </w:r>
      <w:r w:rsidRPr="006508D2">
        <w:rPr>
          <w:rStyle w:val="StyleUnderline"/>
        </w:rPr>
        <w:t xml:space="preserve"> and researchers to </w:t>
      </w:r>
      <w:r w:rsidRPr="006508D2">
        <w:rPr>
          <w:rStyle w:val="StyleUnderline"/>
          <w:highlight w:val="cyan"/>
        </w:rPr>
        <w:t>force open these black boxes</w:t>
      </w:r>
      <w:r w:rsidRPr="006508D2">
        <w:rPr>
          <w:rStyle w:val="StyleUnderline"/>
        </w:rPr>
        <w:t xml:space="preserve">—data extraction, </w:t>
      </w:r>
      <w:r w:rsidRPr="006508D2">
        <w:rPr>
          <w:rStyle w:val="StyleUnderline"/>
          <w:highlight w:val="cyan"/>
        </w:rPr>
        <w:t>the algorithm</w:t>
      </w:r>
      <w:r w:rsidRPr="006508D2">
        <w:rPr>
          <w:rStyle w:val="StyleUnderline"/>
        </w:rPr>
        <w:t xml:space="preserve">ic targeting </w:t>
      </w:r>
      <w:r w:rsidRPr="006508D2">
        <w:rPr>
          <w:rStyle w:val="StyleUnderline"/>
          <w:highlight w:val="cyan"/>
        </w:rPr>
        <w:t>that</w:t>
      </w:r>
      <w:r w:rsidRPr="006508D2">
        <w:rPr>
          <w:rStyle w:val="StyleUnderline"/>
        </w:rPr>
        <w:t xml:space="preserve"> that </w:t>
      </w:r>
      <w:r w:rsidRPr="006508D2">
        <w:rPr>
          <w:rStyle w:val="StyleUnderline"/>
          <w:highlight w:val="cyan"/>
        </w:rPr>
        <w:t xml:space="preserve">favors </w:t>
      </w:r>
      <w:r w:rsidRPr="006508D2">
        <w:rPr>
          <w:rStyle w:val="Emphasis"/>
          <w:highlight w:val="cyan"/>
        </w:rPr>
        <w:t>corrupt information</w:t>
      </w:r>
      <w:r w:rsidRPr="006508D2">
        <w:rPr>
          <w:rStyle w:val="StyleUnderline"/>
        </w:rPr>
        <w:t xml:space="preserve"> because it creates more opportunity for data extraction</w:t>
      </w:r>
      <w:r w:rsidRPr="006508D2">
        <w:rPr>
          <w:sz w:val="16"/>
        </w:rPr>
        <w:t>—all these kinds of things which have been invisible.</w:t>
      </w:r>
    </w:p>
    <w:p w14:paraId="1C171E71" w14:textId="77777777" w:rsidR="00BB6598" w:rsidRPr="006508D2" w:rsidRDefault="00BB6598" w:rsidP="00BB6598">
      <w:pPr>
        <w:rPr>
          <w:rStyle w:val="StyleUnderline"/>
        </w:rPr>
      </w:pPr>
      <w:r w:rsidRPr="006508D2">
        <w:rPr>
          <w:sz w:val="16"/>
        </w:rPr>
        <w:t xml:space="preserve">The DSA will make it possible for reality to defeat lies. </w:t>
      </w:r>
      <w:r w:rsidRPr="006508D2">
        <w:rPr>
          <w:rStyle w:val="StyleUnderline"/>
        </w:rPr>
        <w:t xml:space="preserve">It asserts that the </w:t>
      </w:r>
      <w:r w:rsidRPr="006508D2">
        <w:rPr>
          <w:rStyle w:val="StyleUnderline"/>
          <w:highlight w:val="cyan"/>
        </w:rPr>
        <w:t>quality of info</w:t>
      </w:r>
      <w:r w:rsidRPr="006508D2">
        <w:rPr>
          <w:rStyle w:val="StyleUnderline"/>
        </w:rPr>
        <w:t xml:space="preserve">rmation </w:t>
      </w:r>
      <w:r w:rsidRPr="006508D2">
        <w:rPr>
          <w:rStyle w:val="StyleUnderline"/>
          <w:highlight w:val="cyan"/>
        </w:rPr>
        <w:t>matters.</w:t>
      </w:r>
      <w:r w:rsidRPr="006508D2">
        <w:rPr>
          <w:sz w:val="16"/>
        </w:rPr>
        <w:t xml:space="preserve"> Facts and truth matter. Disinformation is not information. De-factualization is not normal discourse. </w:t>
      </w:r>
      <w:r w:rsidRPr="006508D2">
        <w:rPr>
          <w:rStyle w:val="StyleUnderline"/>
          <w:highlight w:val="cyan"/>
        </w:rPr>
        <w:t>No society can survive when</w:t>
      </w:r>
      <w:r w:rsidRPr="006508D2">
        <w:rPr>
          <w:rStyle w:val="StyleUnderline"/>
        </w:rPr>
        <w:t xml:space="preserve"> its networked </w:t>
      </w:r>
      <w:r w:rsidRPr="006508D2">
        <w:rPr>
          <w:rStyle w:val="StyleUnderline"/>
          <w:highlight w:val="cyan"/>
        </w:rPr>
        <w:t>information spaces are owned</w:t>
      </w:r>
      <w:r w:rsidRPr="006508D2">
        <w:rPr>
          <w:rStyle w:val="StyleUnderline"/>
        </w:rPr>
        <w:t xml:space="preserve"> and operated </w:t>
      </w:r>
      <w:r w:rsidRPr="006508D2">
        <w:rPr>
          <w:rStyle w:val="StyleUnderline"/>
          <w:highlight w:val="cyan"/>
        </w:rPr>
        <w:t>by a</w:t>
      </w:r>
      <w:r w:rsidRPr="006508D2">
        <w:rPr>
          <w:rStyle w:val="StyleUnderline"/>
        </w:rPr>
        <w:t xml:space="preserve">n economic </w:t>
      </w:r>
      <w:r w:rsidRPr="006508D2">
        <w:rPr>
          <w:rStyle w:val="StyleUnderline"/>
          <w:highlight w:val="cyan"/>
        </w:rPr>
        <w:t>regime in which corrupt info</w:t>
      </w:r>
      <w:r w:rsidRPr="006508D2">
        <w:rPr>
          <w:rStyle w:val="StyleUnderline"/>
        </w:rPr>
        <w:t xml:space="preserve">rmation </w:t>
      </w:r>
      <w:r w:rsidRPr="006508D2">
        <w:rPr>
          <w:rStyle w:val="StyleUnderline"/>
          <w:highlight w:val="cyan"/>
        </w:rPr>
        <w:t>is good for business.</w:t>
      </w:r>
    </w:p>
    <w:p w14:paraId="3DF79D22" w14:textId="77777777" w:rsidR="00BB6598" w:rsidRPr="006508D2" w:rsidRDefault="00BB6598" w:rsidP="00BB6598">
      <w:pPr>
        <w:rPr>
          <w:sz w:val="16"/>
        </w:rPr>
      </w:pPr>
      <w:r w:rsidRPr="006508D2">
        <w:rPr>
          <w:sz w:val="16"/>
        </w:rPr>
        <w:t>All of this will be possible because the law calls for real institution building—new capabilities for oversight, auditing, and enforcement, with data scientists, engineers, and auditors working for democracy instead of for the tech companies. And the largest tech companies are obligated to cover most of the cost of these new activities.</w:t>
      </w:r>
    </w:p>
    <w:p w14:paraId="5F53FCA6" w14:textId="77777777" w:rsidR="00BB6598" w:rsidRPr="008C710F" w:rsidRDefault="00BB6598" w:rsidP="00BB6598">
      <w:pPr>
        <w:rPr>
          <w:sz w:val="16"/>
        </w:rPr>
      </w:pPr>
      <w:r w:rsidRPr="006508D2">
        <w:rPr>
          <w:sz w:val="16"/>
        </w:rPr>
        <w:t xml:space="preserve">And by eliminating tech’s free pass on illegal content, </w:t>
      </w:r>
      <w:r w:rsidRPr="006508D2">
        <w:rPr>
          <w:rStyle w:val="StyleUnderline"/>
        </w:rPr>
        <w:t>the DSA finally brings down the curtain on the antidemocratic myth of “cyberspace,”</w:t>
      </w:r>
      <w:r w:rsidRPr="006508D2">
        <w:rPr>
          <w:sz w:val="16"/>
        </w:rPr>
        <w:t xml:space="preserve"> described by former Google-Alphabet chief Eric Schmidt as “the world’s largest ungoverned space,” a magical zone “not truly bound by terrestrial laws.” With the DSA, the European Union declares that digital spaces are society’s spaces, that the digital must live in democracy’s house, not as an adversary, but as a joyful productive family member</w:t>
      </w:r>
      <w:r w:rsidRPr="006508D2">
        <w:rPr>
          <w:rStyle w:val="StyleUnderline"/>
        </w:rPr>
        <w:t>. Only in this way will knowledge, the true fruit of the digital age, finally be returned to the people to meet the challenges we face as families, as communities, and as creatures of an ailing planet.</w:t>
      </w:r>
      <w:r w:rsidRPr="006508D2">
        <w:rPr>
          <w:sz w:val="16"/>
        </w:rPr>
        <w:t xml:space="preserve"> This is how we trigger the innovation that enriches the many, not just the few.</w:t>
      </w:r>
    </w:p>
    <w:p w14:paraId="08A761E0" w14:textId="77777777" w:rsidR="00BB6598" w:rsidRPr="00BB6598" w:rsidRDefault="00BB6598" w:rsidP="00BB6598"/>
    <w:sectPr w:rsidR="00BB6598" w:rsidRPr="00BB65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4DE68" w14:textId="77777777" w:rsidR="0044669D" w:rsidRDefault="0044669D" w:rsidP="00066D2C">
      <w:r>
        <w:separator/>
      </w:r>
    </w:p>
  </w:endnote>
  <w:endnote w:type="continuationSeparator" w:id="0">
    <w:p w14:paraId="60A670CB" w14:textId="77777777" w:rsidR="0044669D" w:rsidRDefault="0044669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D3FCC" w14:textId="77777777" w:rsidR="0044669D" w:rsidRDefault="0044669D" w:rsidP="00066D2C">
      <w:r>
        <w:separator/>
      </w:r>
    </w:p>
  </w:footnote>
  <w:footnote w:type="continuationSeparator" w:id="0">
    <w:p w14:paraId="39EBD34D" w14:textId="77777777" w:rsidR="0044669D" w:rsidRDefault="0044669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464340"/>
    <w:multiLevelType w:val="hybridMultilevel"/>
    <w:tmpl w:val="C14E6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87DFA"/>
    <w:multiLevelType w:val="hybridMultilevel"/>
    <w:tmpl w:val="88F237EE"/>
    <w:lvl w:ilvl="0" w:tplc="2C82D55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F76965"/>
    <w:multiLevelType w:val="hybridMultilevel"/>
    <w:tmpl w:val="00C03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467E50"/>
    <w:multiLevelType w:val="hybridMultilevel"/>
    <w:tmpl w:val="D0E4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412B13"/>
    <w:multiLevelType w:val="hybridMultilevel"/>
    <w:tmpl w:val="788E7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E51E77"/>
    <w:multiLevelType w:val="hybridMultilevel"/>
    <w:tmpl w:val="7AB0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4F4ED7"/>
    <w:multiLevelType w:val="hybridMultilevel"/>
    <w:tmpl w:val="E5CEB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F93678"/>
    <w:multiLevelType w:val="hybridMultilevel"/>
    <w:tmpl w:val="E2463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862D8D"/>
    <w:multiLevelType w:val="hybridMultilevel"/>
    <w:tmpl w:val="A9720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9D7C32"/>
    <w:multiLevelType w:val="hybridMultilevel"/>
    <w:tmpl w:val="E9E21230"/>
    <w:lvl w:ilvl="0" w:tplc="34F27B8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BF20DD"/>
    <w:multiLevelType w:val="hybridMultilevel"/>
    <w:tmpl w:val="30C69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0F16A5"/>
    <w:multiLevelType w:val="hybridMultilevel"/>
    <w:tmpl w:val="E9005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FF62EC"/>
    <w:multiLevelType w:val="hybridMultilevel"/>
    <w:tmpl w:val="A9361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EE1C80"/>
    <w:multiLevelType w:val="hybridMultilevel"/>
    <w:tmpl w:val="E09C7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C44419"/>
    <w:multiLevelType w:val="hybridMultilevel"/>
    <w:tmpl w:val="62B88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7A07CA"/>
    <w:multiLevelType w:val="hybridMultilevel"/>
    <w:tmpl w:val="0DBA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C94E1D"/>
    <w:multiLevelType w:val="hybridMultilevel"/>
    <w:tmpl w:val="7500E090"/>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2D4C9B"/>
    <w:multiLevelType w:val="hybridMultilevel"/>
    <w:tmpl w:val="69184880"/>
    <w:lvl w:ilvl="0" w:tplc="7C5EC0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9135C"/>
    <w:multiLevelType w:val="hybridMultilevel"/>
    <w:tmpl w:val="895AD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7"/>
  </w:num>
  <w:num w:numId="43" w16cid:durableId="1695883432">
    <w:abstractNumId w:val="25"/>
  </w:num>
  <w:num w:numId="44" w16cid:durableId="720713117">
    <w:abstractNumId w:val="18"/>
  </w:num>
  <w:num w:numId="45" w16cid:durableId="998730326">
    <w:abstractNumId w:val="37"/>
  </w:num>
  <w:num w:numId="46" w16cid:durableId="415175910">
    <w:abstractNumId w:val="13"/>
  </w:num>
  <w:num w:numId="47" w16cid:durableId="1168399331">
    <w:abstractNumId w:val="15"/>
  </w:num>
  <w:num w:numId="48" w16cid:durableId="2020083580">
    <w:abstractNumId w:val="35"/>
  </w:num>
  <w:num w:numId="49" w16cid:durableId="10780216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03101277">
    <w:abstractNumId w:val="31"/>
  </w:num>
  <w:num w:numId="51" w16cid:durableId="1864514132">
    <w:abstractNumId w:val="19"/>
  </w:num>
  <w:num w:numId="52" w16cid:durableId="1897400482">
    <w:abstractNumId w:val="23"/>
  </w:num>
  <w:num w:numId="53" w16cid:durableId="2107188707">
    <w:abstractNumId w:val="16"/>
  </w:num>
  <w:num w:numId="54" w16cid:durableId="896814993">
    <w:abstractNumId w:val="40"/>
  </w:num>
  <w:num w:numId="55" w16cid:durableId="807548858">
    <w:abstractNumId w:val="22"/>
  </w:num>
  <w:num w:numId="56" w16cid:durableId="998538266">
    <w:abstractNumId w:val="17"/>
  </w:num>
  <w:num w:numId="57" w16cid:durableId="1922789462">
    <w:abstractNumId w:val="20"/>
  </w:num>
  <w:num w:numId="58" w16cid:durableId="951548684">
    <w:abstractNumId w:val="41"/>
  </w:num>
  <w:num w:numId="59" w16cid:durableId="1250505530">
    <w:abstractNumId w:val="14"/>
  </w:num>
  <w:num w:numId="60" w16cid:durableId="1408574515">
    <w:abstractNumId w:val="12"/>
  </w:num>
  <w:num w:numId="61" w16cid:durableId="1984191490">
    <w:abstractNumId w:val="36"/>
  </w:num>
  <w:num w:numId="62" w16cid:durableId="338194617">
    <w:abstractNumId w:val="43"/>
  </w:num>
  <w:num w:numId="63" w16cid:durableId="324017281">
    <w:abstractNumId w:val="24"/>
  </w:num>
  <w:num w:numId="64" w16cid:durableId="458647895">
    <w:abstractNumId w:val="32"/>
  </w:num>
  <w:num w:numId="65" w16cid:durableId="52580258">
    <w:abstractNumId w:val="39"/>
  </w:num>
  <w:num w:numId="66" w16cid:durableId="1405566953">
    <w:abstractNumId w:val="38"/>
  </w:num>
  <w:num w:numId="67" w16cid:durableId="694816610">
    <w:abstractNumId w:val="33"/>
  </w:num>
  <w:num w:numId="68" w16cid:durableId="1209491080">
    <w:abstractNumId w:val="0"/>
  </w:num>
  <w:num w:numId="69" w16cid:durableId="1223559264">
    <w:abstractNumId w:val="11"/>
  </w:num>
  <w:num w:numId="70" w16cid:durableId="2129423989">
    <w:abstractNumId w:val="29"/>
  </w:num>
  <w:num w:numId="71" w16cid:durableId="1298100623">
    <w:abstractNumId w:val="30"/>
  </w:num>
  <w:num w:numId="72" w16cid:durableId="1205872600">
    <w:abstractNumId w:val="26"/>
  </w:num>
  <w:num w:numId="73" w16cid:durableId="1985044295">
    <w:abstractNumId w:val="21"/>
  </w:num>
  <w:num w:numId="74" w16cid:durableId="1175725151">
    <w:abstractNumId w:val="28"/>
  </w:num>
  <w:num w:numId="75" w16cid:durableId="155866375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6F87"/>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69D"/>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87"/>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D53"/>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A5"/>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598"/>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35814"/>
  <w15:chartTrackingRefBased/>
  <w15:docId w15:val="{D8EE1543-624B-453E-8D3E-48B3D437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6F87"/>
    <w:rPr>
      <w:rFonts w:ascii="Calibri" w:hAnsi="Calibri" w:cs="Calibri"/>
    </w:rPr>
  </w:style>
  <w:style w:type="paragraph" w:styleId="Heading1">
    <w:name w:val="heading 1"/>
    <w:aliases w:val="Pocket"/>
    <w:basedOn w:val="Normal"/>
    <w:next w:val="Normal"/>
    <w:link w:val="Heading1Char"/>
    <w:qFormat/>
    <w:rsid w:val="004A6F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4A6F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4A6F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A6F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6F8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6F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F8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A6F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A6F87"/>
    <w:rPr>
      <w:color w:val="auto"/>
      <w:u w:val="none"/>
    </w:rPr>
  </w:style>
  <w:style w:type="character" w:customStyle="1" w:styleId="Heading1Char">
    <w:name w:val="Heading 1 Char"/>
    <w:aliases w:val="Pocket Char"/>
    <w:basedOn w:val="DefaultParagraphFont"/>
    <w:link w:val="Heading1"/>
    <w:rsid w:val="004A6F8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4A6F8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4A6F8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A6F8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6F87"/>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4A6F87"/>
    <w:rPr>
      <w:b w:val="0"/>
      <w:sz w:val="22"/>
      <w:u w:val="single"/>
    </w:rPr>
  </w:style>
  <w:style w:type="character" w:styleId="Strong">
    <w:name w:val="Strong"/>
    <w:basedOn w:val="DefaultParagraphFont"/>
    <w:uiPriority w:val="22"/>
    <w:qFormat/>
    <w:rsid w:val="004A6F87"/>
    <w:rPr>
      <w:b/>
      <w:bCs/>
    </w:rPr>
  </w:style>
  <w:style w:type="character" w:styleId="BookTitle">
    <w:name w:val="Book Title"/>
    <w:basedOn w:val="DefaultParagraphFont"/>
    <w:uiPriority w:val="33"/>
    <w:qFormat/>
    <w:rsid w:val="004A6F87"/>
    <w:rPr>
      <w:b/>
      <w:bCs/>
      <w:i/>
      <w:iCs/>
      <w:spacing w:val="5"/>
    </w:rPr>
  </w:style>
  <w:style w:type="character" w:customStyle="1" w:styleId="Heading5Char">
    <w:name w:val="Heading 5 Char"/>
    <w:basedOn w:val="DefaultParagraphFont"/>
    <w:link w:val="Heading5"/>
    <w:uiPriority w:val="9"/>
    <w:semiHidden/>
    <w:rsid w:val="004A6F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6F87"/>
  </w:style>
  <w:style w:type="paragraph" w:styleId="Header">
    <w:name w:val="header"/>
    <w:basedOn w:val="Normal"/>
    <w:link w:val="HeaderChar"/>
    <w:uiPriority w:val="99"/>
    <w:semiHidden/>
    <w:rsid w:val="004A6F87"/>
    <w:pPr>
      <w:tabs>
        <w:tab w:val="center" w:pos="4680"/>
        <w:tab w:val="right" w:pos="9360"/>
      </w:tabs>
    </w:pPr>
  </w:style>
  <w:style w:type="character" w:customStyle="1" w:styleId="HeaderChar">
    <w:name w:val="Header Char"/>
    <w:basedOn w:val="DefaultParagraphFont"/>
    <w:link w:val="Header"/>
    <w:uiPriority w:val="99"/>
    <w:semiHidden/>
    <w:rsid w:val="004A6F87"/>
    <w:rPr>
      <w:rFonts w:ascii="Calibri" w:hAnsi="Calibri" w:cs="Calibri"/>
    </w:rPr>
  </w:style>
  <w:style w:type="paragraph" w:styleId="Footer">
    <w:name w:val="footer"/>
    <w:basedOn w:val="Normal"/>
    <w:link w:val="FooterChar"/>
    <w:uiPriority w:val="99"/>
    <w:semiHidden/>
    <w:rsid w:val="004A6F87"/>
    <w:pPr>
      <w:tabs>
        <w:tab w:val="center" w:pos="4680"/>
        <w:tab w:val="right" w:pos="9360"/>
      </w:tabs>
    </w:pPr>
  </w:style>
  <w:style w:type="character" w:customStyle="1" w:styleId="FooterChar">
    <w:name w:val="Footer Char"/>
    <w:basedOn w:val="DefaultParagraphFont"/>
    <w:link w:val="Footer"/>
    <w:uiPriority w:val="99"/>
    <w:semiHidden/>
    <w:rsid w:val="004A6F87"/>
    <w:rPr>
      <w:rFonts w:ascii="Calibri" w:hAnsi="Calibri" w:cs="Calibri"/>
    </w:rPr>
  </w:style>
  <w:style w:type="paragraph" w:styleId="BodyText">
    <w:name w:val="Body Text"/>
    <w:basedOn w:val="Normal"/>
    <w:link w:val="BodyTextChar"/>
    <w:uiPriority w:val="99"/>
    <w:semiHidden/>
    <w:unhideWhenUsed/>
    <w:rsid w:val="004A6F87"/>
    <w:pPr>
      <w:spacing w:after="120"/>
    </w:pPr>
  </w:style>
  <w:style w:type="character" w:customStyle="1" w:styleId="BodyTextChar">
    <w:name w:val="Body Text Char"/>
    <w:basedOn w:val="DefaultParagraphFont"/>
    <w:link w:val="BodyText"/>
    <w:uiPriority w:val="99"/>
    <w:semiHidden/>
    <w:rsid w:val="004A6F87"/>
    <w:rPr>
      <w:rFonts w:ascii="Calibri" w:hAnsi="Calibri" w:cs="Calibri"/>
    </w:rPr>
  </w:style>
  <w:style w:type="paragraph" w:styleId="NoSpacing">
    <w:name w:val="No Spacing"/>
    <w:aliases w:val="Card Format,ClearFormatting,Clear,DDI Tag,Tag Title,No Spacing51,No Spacing tnr,Hidden Block Title,No Spacing311,No Spacing8,Dont u,No Spacing1111111,Tag and Ci,ca,No Spacing6,Small Text,Note Level 21,No Spacing11211,No Spacing13,Note Level 2"/>
    <w:link w:val="NoSpacingChar"/>
    <w:uiPriority w:val="99"/>
    <w:unhideWhenUsed/>
    <w:qFormat/>
    <w:rsid w:val="004A6F87"/>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No Spacing8 Char,Dont u Char,No Spacing1111111 Char,Tag and Ci Char,ca Char"/>
    <w:basedOn w:val="DefaultParagraphFont"/>
    <w:link w:val="NoSpacing"/>
    <w:uiPriority w:val="99"/>
    <w:rsid w:val="004A6F8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A6F87"/>
    <w:rPr>
      <w:color w:val="0563C1" w:themeColor="hyperlink"/>
      <w:u w:val="single"/>
    </w:rPr>
  </w:style>
  <w:style w:type="character" w:styleId="UnresolvedMention">
    <w:name w:val="Unresolved Mention"/>
    <w:basedOn w:val="DefaultParagraphFont"/>
    <w:uiPriority w:val="99"/>
    <w:semiHidden/>
    <w:unhideWhenUsed/>
    <w:rsid w:val="004A6F87"/>
    <w:rPr>
      <w:color w:val="605E5C"/>
      <w:shd w:val="clear" w:color="auto" w:fill="E1DFDD"/>
    </w:rPr>
  </w:style>
  <w:style w:type="paragraph" w:customStyle="1" w:styleId="Undertag">
    <w:name w:val="Undertag"/>
    <w:link w:val="UndertagChar"/>
    <w:autoRedefine/>
    <w:uiPriority w:val="5"/>
    <w:qFormat/>
    <w:rsid w:val="004A6F8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6F8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6F87"/>
    <w:rPr>
      <w:color w:val="1F3864" w:themeColor="accent1" w:themeShade="80"/>
    </w:rPr>
  </w:style>
  <w:style w:type="character" w:customStyle="1" w:styleId="AnalyticChar">
    <w:name w:val="Analytic Char"/>
    <w:basedOn w:val="DefaultParagraphFont"/>
    <w:link w:val="Analytic"/>
    <w:uiPriority w:val="5"/>
    <w:rsid w:val="004A6F8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7E5D5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E5D5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ascii="Georgia" w:hAnsi="Georgia"/>
      <w:b/>
      <w:iCs/>
      <w:sz w:val="24"/>
      <w:u w:val="single"/>
      <w:bdr w:val="single" w:sz="8" w:space="0" w:color="auto"/>
    </w:rPr>
  </w:style>
  <w:style w:type="paragraph" w:styleId="ListParagraph">
    <w:name w:val="List Paragraph"/>
    <w:aliases w:val="6 font,List Paragraph1,List Paragraph2"/>
    <w:basedOn w:val="Normal"/>
    <w:uiPriority w:val="34"/>
    <w:unhideWhenUsed/>
    <w:qFormat/>
    <w:rsid w:val="007E5D53"/>
    <w:pPr>
      <w:ind w:left="720"/>
      <w:contextualSpacing/>
    </w:pPr>
  </w:style>
  <w:style w:type="numbering" w:styleId="1ai">
    <w:name w:val="Outline List 1"/>
    <w:basedOn w:val="NoList"/>
    <w:semiHidden/>
    <w:unhideWhenUsed/>
    <w:rsid w:val="007E5D53"/>
    <w:pPr>
      <w:numPr>
        <w:numId w:val="48"/>
      </w:numPr>
    </w:pPr>
  </w:style>
  <w:style w:type="paragraph" w:customStyle="1" w:styleId="Heading411">
    <w:name w:val="Heading 411"/>
    <w:basedOn w:val="Heading1"/>
    <w:next w:val="NoSpacing"/>
    <w:link w:val="Hyperlink"/>
    <w:autoRedefine/>
    <w:uiPriority w:val="99"/>
    <w:qFormat/>
    <w:rsid w:val="007E5D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7E5D53"/>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7E5D5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5D53"/>
    <w:rPr>
      <w:rFonts w:ascii="Lucida Grande" w:hAnsi="Lucida Grande" w:cs="Lucida Grande"/>
      <w:sz w:val="24"/>
    </w:rPr>
  </w:style>
  <w:style w:type="paragraph" w:customStyle="1" w:styleId="Analytics">
    <w:name w:val="Analytics"/>
    <w:link w:val="AnalyticsChar"/>
    <w:autoRedefine/>
    <w:uiPriority w:val="5"/>
    <w:qFormat/>
    <w:rsid w:val="007E5D53"/>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7E5D53"/>
    <w:rPr>
      <w:rFonts w:ascii="Calibri" w:eastAsiaTheme="majorEastAsia" w:hAnsi="Calibri" w:cstheme="majorBidi"/>
      <w:b/>
      <w:iCs/>
      <w:sz w:val="26"/>
    </w:rPr>
  </w:style>
  <w:style w:type="character" w:customStyle="1" w:styleId="TitleChar">
    <w:name w:val="Title Char"/>
    <w:aliases w:val="title Char,UNDERLINE Char,Cites and Cards Char,Bold Underlined Char,Block Heading Char"/>
    <w:basedOn w:val="DefaultParagraphFont"/>
    <w:link w:val="Title"/>
    <w:uiPriority w:val="6"/>
    <w:qFormat/>
    <w:rsid w:val="007E5D53"/>
    <w:rPr>
      <w:u w:val="single"/>
    </w:rPr>
  </w:style>
  <w:style w:type="character" w:customStyle="1" w:styleId="m5577519854659992616gmail-styleunderline">
    <w:name w:val="m_5577519854659992616gmail-styleunderline"/>
    <w:basedOn w:val="DefaultParagraphFont"/>
    <w:rsid w:val="007E5D53"/>
  </w:style>
  <w:style w:type="paragraph" w:styleId="Title">
    <w:name w:val="Title"/>
    <w:aliases w:val="title,UNDERLINE,Cites and Cards,Bold Underlined,Block Heading"/>
    <w:basedOn w:val="Normal"/>
    <w:next w:val="Normal"/>
    <w:link w:val="TitleChar"/>
    <w:uiPriority w:val="6"/>
    <w:qFormat/>
    <w:rsid w:val="007E5D53"/>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7E5D53"/>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E5D53"/>
    <w:pPr>
      <w:spacing w:after="0" w:line="240" w:lineRule="auto"/>
    </w:pPr>
    <w:rPr>
      <w:sz w:val="26"/>
      <w:u w:val="single"/>
    </w:rPr>
  </w:style>
  <w:style w:type="character" w:customStyle="1" w:styleId="apple-style-span">
    <w:name w:val="apple-style-span"/>
    <w:rsid w:val="007E5D53"/>
  </w:style>
  <w:style w:type="character" w:customStyle="1" w:styleId="apple-converted-space">
    <w:name w:val="apple-converted-space"/>
    <w:basedOn w:val="DefaultParagraphFont"/>
    <w:qFormat/>
    <w:rsid w:val="007E5D5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E5D53"/>
    <w:pPr>
      <w:spacing w:before="100" w:beforeAutospacing="1" w:after="100" w:afterAutospacing="1"/>
    </w:pPr>
    <w:rPr>
      <w:rFonts w:eastAsiaTheme="minorEastAsia"/>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E5D53"/>
    <w:rPr>
      <w:rFonts w:ascii="Calibri" w:eastAsiaTheme="minorEastAsia" w:hAnsi="Calibri" w:cs="Calibri"/>
      <w:sz w:val="24"/>
      <w:szCs w:val="24"/>
    </w:rPr>
  </w:style>
  <w:style w:type="paragraph" w:customStyle="1" w:styleId="cardbody">
    <w:name w:val="cardbody"/>
    <w:basedOn w:val="Normal"/>
    <w:qFormat/>
    <w:rsid w:val="007E5D53"/>
    <w:pPr>
      <w:spacing w:before="100" w:beforeAutospacing="1" w:after="100" w:afterAutospacing="1"/>
    </w:pPr>
    <w:rPr>
      <w:rFonts w:eastAsia="Times New Roman"/>
      <w:sz w:val="24"/>
    </w:rPr>
  </w:style>
  <w:style w:type="character" w:customStyle="1" w:styleId="underline">
    <w:name w:val="underline"/>
    <w:uiPriority w:val="7"/>
    <w:qFormat/>
    <w:rsid w:val="007E5D53"/>
    <w:rPr>
      <w:u w:val="single"/>
    </w:rPr>
  </w:style>
  <w:style w:type="character" w:customStyle="1" w:styleId="cardChar">
    <w:name w:val="card Char"/>
    <w:basedOn w:val="DefaultParagraphFont"/>
    <w:uiPriority w:val="6"/>
    <w:locked/>
    <w:rsid w:val="007E5D53"/>
    <w:rPr>
      <w:rFonts w:eastAsia="Times New Roman" w:cs="Calibri"/>
      <w:kern w:val="32"/>
      <w:szCs w:val="20"/>
    </w:rPr>
  </w:style>
  <w:style w:type="paragraph" w:styleId="FootnoteText">
    <w:name w:val="footnote text"/>
    <w:aliases w:val="5_G"/>
    <w:basedOn w:val="Normal"/>
    <w:link w:val="FootnoteTextChar"/>
    <w:qFormat/>
    <w:rsid w:val="007E5D53"/>
    <w:pPr>
      <w:tabs>
        <w:tab w:val="right" w:pos="1021"/>
      </w:tabs>
      <w:suppressAutoHyphens/>
      <w:kinsoku w:val="0"/>
      <w:overflowPunct w:val="0"/>
      <w:autoSpaceDE w:val="0"/>
      <w:autoSpaceDN w:val="0"/>
      <w:adjustRightInd w:val="0"/>
      <w:snapToGrid w:val="0"/>
      <w:spacing w:line="220" w:lineRule="exact"/>
      <w:ind w:left="1134" w:right="1134" w:hanging="1134"/>
    </w:pPr>
    <w:rPr>
      <w:sz w:val="18"/>
      <w:szCs w:val="20"/>
      <w:lang w:val="en-GB"/>
    </w:rPr>
  </w:style>
  <w:style w:type="character" w:customStyle="1" w:styleId="FootnoteTextChar">
    <w:name w:val="Footnote Text Char"/>
    <w:aliases w:val="5_G Char"/>
    <w:basedOn w:val="DefaultParagraphFont"/>
    <w:link w:val="FootnoteText"/>
    <w:rsid w:val="007E5D53"/>
    <w:rPr>
      <w:rFonts w:ascii="Calibri" w:hAnsi="Calibri" w:cs="Calibri"/>
      <w:sz w:val="18"/>
      <w:szCs w:val="20"/>
      <w:lang w:val="en-GB"/>
    </w:rPr>
  </w:style>
  <w:style w:type="character" w:styleId="FootnoteReference">
    <w:name w:val="footnote reference"/>
    <w:aliases w:val="4_G"/>
    <w:qFormat/>
    <w:rsid w:val="007E5D53"/>
    <w:rPr>
      <w:rFonts w:ascii="Times New Roman" w:hAnsi="Times New Roman"/>
      <w:sz w:val="18"/>
      <w:vertAlign w:val="superscript"/>
    </w:rPr>
  </w:style>
  <w:style w:type="paragraph" w:customStyle="1" w:styleId="IndentedLettering">
    <w:name w:val="Indented Lettering"/>
    <w:basedOn w:val="Normal"/>
    <w:next w:val="Normal"/>
    <w:qFormat/>
    <w:rsid w:val="007E5D53"/>
    <w:pPr>
      <w:widowControl w:val="0"/>
      <w:numPr>
        <w:numId w:val="75"/>
      </w:numPr>
      <w:tabs>
        <w:tab w:val="clear" w:pos="1080"/>
        <w:tab w:val="num" w:pos="360"/>
      </w:tabs>
      <w:suppressAutoHyphens/>
      <w:spacing w:after="200"/>
      <w:ind w:left="0" w:firstLine="0"/>
      <w:jc w:val="both"/>
    </w:pPr>
    <w:rPr>
      <w:rFonts w:eastAsia="Times New Roman"/>
      <w:b/>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350508420961532" TargetMode="External"/><Relationship Id="rId13" Type="http://schemas.openxmlformats.org/officeDocument/2006/relationships/hyperlink" Target="http://www.euro.who.int/__data/assets/pdf_file/0005/257513/Smart-governance-for-health-and-well-being-the-evidenc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ir.work/wp-content/uploads/sites/17/2021/03/Ferrari-Graham-2021-Fissures-in-Algorithmic-Power_Cultural-Studies-AM.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acobin.com/2025/07/artificial-intelligence-worker-displacement-job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33323</Words>
  <Characters>189946</Characters>
  <Application>Microsoft Office Word</Application>
  <DocSecurity>0</DocSecurity>
  <Lines>1582</Lines>
  <Paragraphs>445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3</cp:revision>
  <dcterms:created xsi:type="dcterms:W3CDTF">2025-09-07T15:54:00Z</dcterms:created>
  <dcterms:modified xsi:type="dcterms:W3CDTF">2025-09-07T16:02:00Z</dcterms:modified>
</cp:coreProperties>
</file>