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00184" w14:textId="10B53AB7" w:rsidR="00EC492A" w:rsidRDefault="00EC492A" w:rsidP="00EC492A">
      <w:pPr>
        <w:pStyle w:val="Heading2"/>
      </w:pPr>
      <w:r>
        <w:t>FW</w:t>
      </w:r>
    </w:p>
    <w:p w14:paraId="205854B3" w14:textId="2A59A622" w:rsidR="00EC492A" w:rsidRDefault="00EC492A" w:rsidP="00EC492A">
      <w:pPr>
        <w:pStyle w:val="Heading3"/>
      </w:pPr>
      <w:r>
        <w:lastRenderedPageBreak/>
        <w:t>AT: Unions Antiblack---1NR</w:t>
      </w:r>
    </w:p>
    <w:p w14:paraId="74DDB2FF" w14:textId="77777777" w:rsidR="00EC492A" w:rsidRDefault="00EC492A" w:rsidP="00EC492A">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828C962" w14:textId="77777777" w:rsidR="00EC492A" w:rsidRPr="00C775C8" w:rsidRDefault="00EC492A" w:rsidP="00EC492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FC2B241" w14:textId="77777777" w:rsidR="00EC492A" w:rsidRPr="00845FCF" w:rsidRDefault="00EC492A" w:rsidP="00EC492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7B3D58FA" w14:textId="77777777" w:rsidR="00EC492A" w:rsidRPr="00E06F14" w:rsidRDefault="00EC492A" w:rsidP="00EC492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B8B6833" w14:textId="77777777" w:rsidR="00EC492A" w:rsidRPr="005D2476" w:rsidRDefault="00EC492A" w:rsidP="00EC492A">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2E29769F" w14:textId="77777777" w:rsidR="00EC492A" w:rsidRDefault="00EC492A" w:rsidP="00EC492A">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07B8829D" w14:textId="77777777" w:rsidR="00EC492A" w:rsidRPr="0088608D" w:rsidRDefault="00EC492A" w:rsidP="00EC492A">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w:t>
      </w:r>
      <w:r w:rsidRPr="0088608D">
        <w:rPr>
          <w:rStyle w:val="StyleUnderline"/>
        </w:rPr>
        <w:lastRenderedPageBreak/>
        <w:t>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4C777423" w14:textId="77777777" w:rsidR="00EC492A" w:rsidRPr="0088608D" w:rsidRDefault="00EC492A" w:rsidP="00EC492A">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1DAF37E9" w14:textId="77777777" w:rsidR="00EC492A" w:rsidRPr="0088608D" w:rsidRDefault="00EC492A" w:rsidP="00EC492A">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62F53ACD" w14:textId="77777777" w:rsidR="00EC492A" w:rsidRDefault="00EC492A" w:rsidP="00EC492A"/>
    <w:p w14:paraId="04671C05" w14:textId="2914CEC2" w:rsidR="00EC492A" w:rsidRDefault="00EC492A" w:rsidP="00EC492A">
      <w:pPr>
        <w:pStyle w:val="Heading3"/>
      </w:pPr>
      <w:r>
        <w:lastRenderedPageBreak/>
        <w:t>AT: Unions Bad---KKK---2NC</w:t>
      </w:r>
    </w:p>
    <w:p w14:paraId="03DEF202" w14:textId="77777777" w:rsidR="00EC492A" w:rsidRDefault="00EC492A" w:rsidP="00EC492A">
      <w:pPr>
        <w:pStyle w:val="Heading4"/>
      </w:pPr>
      <w:r>
        <w:t>It says the KKK backlashed against unions and could only build power when unions were weak. [Berkeley = green]</w:t>
      </w:r>
    </w:p>
    <w:p w14:paraId="1AF6E64F" w14:textId="77777777" w:rsidR="00EC492A" w:rsidRPr="005C5227" w:rsidRDefault="00EC492A" w:rsidP="00EC492A">
      <w:r w:rsidRPr="005C5227">
        <w:rPr>
          <w:rStyle w:val="Style13ptBold"/>
        </w:rPr>
        <w:t>Pegram 18</w:t>
      </w:r>
      <w:r>
        <w:t xml:space="preserve"> [Thomas. P</w:t>
      </w:r>
      <w:r w:rsidRPr="005C5227">
        <w:t>rofessor of history at Loyola University Maryland</w:t>
      </w:r>
      <w:r>
        <w:t>.</w:t>
      </w:r>
      <w:r w:rsidRPr="005C5227">
        <w:t xml:space="preserve"> </w:t>
      </w:r>
      <w:r>
        <w:t>"</w:t>
      </w:r>
      <w:r w:rsidRPr="005C5227">
        <w:t>The Ku Klux Klan, labor, and the white working class during the 1920s</w:t>
      </w:r>
      <w:r>
        <w:t xml:space="preserve">." </w:t>
      </w:r>
      <w:r w:rsidRPr="005C5227">
        <w:t>The Journal of the Gilded Age and Progressive Era 17 (2018), 373–396 doi:10.1017/S1537781417000871</w:t>
      </w:r>
      <w:r>
        <w:t>. ctdunc]</w:t>
      </w:r>
    </w:p>
    <w:p w14:paraId="0CEE254A" w14:textId="77777777" w:rsidR="00EC492A" w:rsidRPr="005C5227" w:rsidRDefault="00EC492A" w:rsidP="00EC492A">
      <w:pPr>
        <w:rPr>
          <w:sz w:val="16"/>
        </w:rPr>
      </w:pPr>
      <w:r w:rsidRPr="005C5227">
        <w:rPr>
          <w:rStyle w:val="StyleUnderline"/>
          <w:highlight w:val="green"/>
        </w:rPr>
        <w:t>Historians</w:t>
      </w:r>
      <w:r w:rsidRPr="005C5227">
        <w:rPr>
          <w:rStyle w:val="StyleUnderline"/>
        </w:rPr>
        <w:t xml:space="preserve"> usually </w:t>
      </w:r>
      <w:r w:rsidRPr="005C5227">
        <w:rPr>
          <w:rStyle w:val="StyleUnderline"/>
          <w:highlight w:val="green"/>
        </w:rPr>
        <w:t>consider</w:t>
      </w:r>
      <w:r w:rsidRPr="005C5227">
        <w:rPr>
          <w:sz w:val="16"/>
        </w:rPr>
        <w:t xml:space="preserve"> </w:t>
      </w:r>
      <w:r w:rsidRPr="00407013">
        <w:rPr>
          <w:rStyle w:val="StyleUnderline"/>
        </w:rPr>
        <w:t xml:space="preserve">the revived </w:t>
      </w:r>
      <w:r w:rsidRPr="005C5227">
        <w:rPr>
          <w:rStyle w:val="StyleUnderline"/>
          <w:highlight w:val="green"/>
        </w:rPr>
        <w:t>K</w:t>
      </w:r>
      <w:r w:rsidRPr="00407013">
        <w:rPr>
          <w:rStyle w:val="StyleUnderline"/>
        </w:rPr>
        <w:t xml:space="preserve">u </w:t>
      </w:r>
      <w:r w:rsidRPr="005C5227">
        <w:rPr>
          <w:rStyle w:val="StyleUnderline"/>
          <w:highlight w:val="green"/>
        </w:rPr>
        <w:t>K</w:t>
      </w:r>
      <w:r w:rsidRPr="00407013">
        <w:rPr>
          <w:rStyle w:val="StyleUnderline"/>
        </w:rPr>
        <w:t xml:space="preserve">lux </w:t>
      </w:r>
      <w:r w:rsidRPr="005C5227">
        <w:rPr>
          <w:rStyle w:val="StyleUnderline"/>
          <w:highlight w:val="green"/>
        </w:rPr>
        <w:t>K</w:t>
      </w:r>
      <w:r w:rsidRPr="00407013">
        <w:rPr>
          <w:rStyle w:val="StyleUnderline"/>
        </w:rPr>
        <w:t xml:space="preserve">lan </w:t>
      </w:r>
      <w:r w:rsidRPr="005C5227">
        <w:rPr>
          <w:sz w:val="16"/>
        </w:rPr>
        <w:t xml:space="preserve">of the 1920s to have been </w:t>
      </w:r>
      <w:r w:rsidRPr="005C5227">
        <w:rPr>
          <w:rStyle w:val="Emphasis"/>
          <w:highlight w:val="green"/>
        </w:rPr>
        <w:t>consistently opposed</w:t>
      </w:r>
      <w:r w:rsidRPr="005C5227">
        <w:rPr>
          <w:sz w:val="16"/>
          <w:highlight w:val="green"/>
        </w:rPr>
        <w:t xml:space="preserve"> </w:t>
      </w:r>
      <w:r w:rsidRPr="005C5227">
        <w:rPr>
          <w:rStyle w:val="StyleUnderline"/>
          <w:highlight w:val="green"/>
        </w:rPr>
        <w:t>to</w:t>
      </w:r>
      <w:r w:rsidRPr="005C5227">
        <w:rPr>
          <w:rStyle w:val="StyleUnderline"/>
        </w:rPr>
        <w:t xml:space="preserve"> </w:t>
      </w:r>
      <w:r w:rsidRPr="005C5227">
        <w:rPr>
          <w:rStyle w:val="StyleUnderline"/>
          <w:highlight w:val="green"/>
        </w:rPr>
        <w:t>labor unions and</w:t>
      </w:r>
      <w:r w:rsidRPr="005C5227">
        <w:rPr>
          <w:sz w:val="16"/>
        </w:rPr>
        <w:t xml:space="preserve"> the </w:t>
      </w:r>
      <w:r w:rsidRPr="005C5227">
        <w:rPr>
          <w:rStyle w:val="StyleUnderline"/>
          <w:highlight w:val="green"/>
        </w:rPr>
        <w:t>aspirations of working-class</w:t>
      </w:r>
      <w:r w:rsidRPr="005C5227">
        <w:rPr>
          <w:rStyle w:val="StyleUnderline"/>
        </w:rPr>
        <w:t xml:space="preserve"> people</w:t>
      </w:r>
      <w:r w:rsidRPr="005C5227">
        <w:rPr>
          <w:sz w:val="16"/>
        </w:rPr>
        <w:t xml:space="preserve">. The official outlook of the national Klan organization fits this characterization, but the </w:t>
      </w:r>
      <w:r w:rsidRPr="002D62FB">
        <w:rPr>
          <w:rStyle w:val="StyleUnderline"/>
          <w:highlight w:val="cyan"/>
        </w:rPr>
        <w:t>interaction</w:t>
      </w:r>
      <w:r w:rsidRPr="005C5227">
        <w:rPr>
          <w:sz w:val="16"/>
          <w:highlight w:val="cyan"/>
        </w:rPr>
        <w:t xml:space="preserve"> </w:t>
      </w:r>
      <w:r w:rsidRPr="002D62FB">
        <w:rPr>
          <w:rStyle w:val="StyleUnderline"/>
          <w:highlight w:val="cyan"/>
        </w:rPr>
        <w:t>between</w:t>
      </w:r>
      <w:r w:rsidRPr="005C5227">
        <w:rPr>
          <w:sz w:val="16"/>
          <w:highlight w:val="cyan"/>
        </w:rPr>
        <w:t xml:space="preserve"> </w:t>
      </w:r>
      <w:r w:rsidRPr="005C5227">
        <w:rPr>
          <w:sz w:val="16"/>
        </w:rPr>
        <w:t xml:space="preserve">grassroots </w:t>
      </w:r>
      <w:r w:rsidRPr="002D62FB">
        <w:rPr>
          <w:rStyle w:val="StyleUnderline"/>
          <w:highlight w:val="cyan"/>
        </w:rPr>
        <w:t xml:space="preserve">Klan groups and </w:t>
      </w:r>
      <w:r w:rsidRPr="005C5227">
        <w:rPr>
          <w:sz w:val="16"/>
        </w:rPr>
        <w:t xml:space="preserve">pockets of </w:t>
      </w:r>
      <w:r w:rsidRPr="002D62FB">
        <w:rPr>
          <w:rStyle w:val="StyleUnderline"/>
          <w:highlight w:val="cyan"/>
        </w:rPr>
        <w:t>white</w:t>
      </w:r>
      <w:r w:rsidRPr="00407013">
        <w:rPr>
          <w:rStyle w:val="StyleUnderline"/>
        </w:rPr>
        <w:t xml:space="preserve"> Protestant </w:t>
      </w:r>
      <w:r w:rsidRPr="002D62FB">
        <w:rPr>
          <w:rStyle w:val="StyleUnderline"/>
          <w:highlight w:val="cyan"/>
        </w:rPr>
        <w:t xml:space="preserve">working-class </w:t>
      </w:r>
      <w:r w:rsidRPr="00407013">
        <w:rPr>
          <w:rStyle w:val="StyleUnderline"/>
        </w:rPr>
        <w:t xml:space="preserve">Americans </w:t>
      </w:r>
      <w:r w:rsidRPr="002D62FB">
        <w:rPr>
          <w:rStyle w:val="StyleUnderline"/>
          <w:highlight w:val="cyan"/>
        </w:rPr>
        <w:t>was</w:t>
      </w:r>
      <w:r w:rsidRPr="005C5227">
        <w:rPr>
          <w:sz w:val="16"/>
          <w:highlight w:val="cyan"/>
        </w:rPr>
        <w:t xml:space="preserve"> </w:t>
      </w:r>
      <w:r w:rsidRPr="005C5227">
        <w:rPr>
          <w:sz w:val="16"/>
        </w:rPr>
        <w:t xml:space="preserve">more </w:t>
      </w:r>
      <w:r w:rsidRPr="002D62FB">
        <w:rPr>
          <w:rStyle w:val="StyleUnderline"/>
          <w:highlight w:val="cyan"/>
        </w:rPr>
        <w:t>complex</w:t>
      </w:r>
      <w:r w:rsidRPr="005C5227">
        <w:rPr>
          <w:sz w:val="16"/>
        </w:rPr>
        <w:t xml:space="preserve">. Some leftwing </w:t>
      </w:r>
      <w:r w:rsidRPr="002D62FB">
        <w:rPr>
          <w:rStyle w:val="StyleUnderline"/>
          <w:highlight w:val="cyan"/>
        </w:rPr>
        <w:t>critics of capitalism single</w:t>
      </w:r>
      <w:r w:rsidRPr="005C5227">
        <w:rPr>
          <w:sz w:val="16"/>
        </w:rPr>
        <w:t xml:space="preserve">d out </w:t>
      </w:r>
      <w:r w:rsidRPr="002D62FB">
        <w:rPr>
          <w:rStyle w:val="StyleUnderline"/>
          <w:highlight w:val="cyan"/>
        </w:rPr>
        <w:t>the</w:t>
      </w:r>
      <w:r w:rsidRPr="00407013">
        <w:rPr>
          <w:rStyle w:val="StyleUnderline"/>
        </w:rPr>
        <w:t xml:space="preserve"> </w:t>
      </w:r>
      <w:r w:rsidRPr="005C5227">
        <w:rPr>
          <w:rStyle w:val="StyleUnderline"/>
          <w:highlight w:val="green"/>
        </w:rPr>
        <w:t xml:space="preserve">Klan </w:t>
      </w:r>
      <w:r w:rsidRPr="002D62FB">
        <w:rPr>
          <w:rStyle w:val="StyleUnderline"/>
          <w:highlight w:val="cyan"/>
        </w:rPr>
        <w:t xml:space="preserve">as a </w:t>
      </w:r>
      <w:r w:rsidRPr="002D62FB">
        <w:rPr>
          <w:highlight w:val="cyan"/>
          <w:u w:val="single"/>
        </w:rPr>
        <w:t>legitimate</w:t>
      </w:r>
      <w:r w:rsidRPr="005C5227">
        <w:rPr>
          <w:sz w:val="16"/>
          <w:highlight w:val="cyan"/>
        </w:rPr>
        <w:t xml:space="preserve"> </w:t>
      </w:r>
      <w:r w:rsidRPr="005C5227">
        <w:rPr>
          <w:sz w:val="16"/>
        </w:rPr>
        <w:t xml:space="preserve">if </w:t>
      </w:r>
      <w:r w:rsidRPr="00407013">
        <w:rPr>
          <w:rStyle w:val="StyleUnderline"/>
        </w:rPr>
        <w:t xml:space="preserve">flawed </w:t>
      </w:r>
      <w:r w:rsidRPr="005C5227">
        <w:rPr>
          <w:rStyle w:val="StyleUnderline"/>
          <w:highlight w:val="green"/>
        </w:rPr>
        <w:t xml:space="preserve">platform </w:t>
      </w:r>
      <w:r w:rsidRPr="005C5227">
        <w:rPr>
          <w:sz w:val="16"/>
        </w:rPr>
        <w:t xml:space="preserve">on which </w:t>
      </w:r>
      <w:r w:rsidRPr="005C5227">
        <w:rPr>
          <w:rStyle w:val="StyleUnderline"/>
          <w:highlight w:val="green"/>
        </w:rPr>
        <w:t xml:space="preserve">to build white working-class unity </w:t>
      </w:r>
      <w:r w:rsidRPr="00407013">
        <w:rPr>
          <w:rStyle w:val="StyleUnderline"/>
        </w:rPr>
        <w:t xml:space="preserve">at a time </w:t>
      </w:r>
      <w:r w:rsidRPr="005C5227">
        <w:rPr>
          <w:rStyle w:val="StyleUnderline"/>
          <w:highlight w:val="green"/>
        </w:rPr>
        <w:t xml:space="preserve">when </w:t>
      </w:r>
      <w:r w:rsidRPr="005C5227">
        <w:rPr>
          <w:rStyle w:val="Emphasis"/>
          <w:highlight w:val="green"/>
        </w:rPr>
        <w:t>unions were weak</w:t>
      </w:r>
      <w:r w:rsidRPr="005C5227">
        <w:rPr>
          <w:sz w:val="16"/>
          <w:highlight w:val="green"/>
        </w:rPr>
        <w:t xml:space="preserve"> </w:t>
      </w:r>
      <w:r w:rsidRPr="005C5227">
        <w:rPr>
          <w:sz w:val="16"/>
        </w:rPr>
        <w:t xml:space="preserve">and other institutions demonstrated indifference to working-class interests. </w:t>
      </w:r>
      <w:r w:rsidRPr="009558C3">
        <w:rPr>
          <w:rStyle w:val="Emphasis"/>
          <w:highlight w:val="cyan"/>
        </w:rPr>
        <w:t>In industrial communities</w:t>
      </w:r>
      <w:r w:rsidRPr="005C5227">
        <w:rPr>
          <w:sz w:val="16"/>
          <w:highlight w:val="cyan"/>
        </w:rPr>
        <w:t xml:space="preserve"> </w:t>
      </w:r>
      <w:r w:rsidRPr="005C5227">
        <w:rPr>
          <w:sz w:val="16"/>
        </w:rPr>
        <w:t xml:space="preserve">scattered across the Midwest, South, and West, </w:t>
      </w:r>
      <w:r w:rsidRPr="009558C3">
        <w:rPr>
          <w:rStyle w:val="Emphasis"/>
          <w:highlight w:val="cyan"/>
        </w:rPr>
        <w:t xml:space="preserve">white </w:t>
      </w:r>
      <w:r w:rsidRPr="00407013">
        <w:rPr>
          <w:rStyle w:val="Emphasis"/>
        </w:rPr>
        <w:t xml:space="preserve">Protestant </w:t>
      </w:r>
      <w:r w:rsidRPr="009558C3">
        <w:rPr>
          <w:rStyle w:val="Emphasis"/>
          <w:highlight w:val="cyan"/>
        </w:rPr>
        <w:t>workers joined the Klan</w:t>
      </w:r>
      <w:r w:rsidRPr="005C5227">
        <w:rPr>
          <w:sz w:val="16"/>
        </w:rPr>
        <w:t xml:space="preserve">. In Akron, Ohio, the Klan helped </w:t>
      </w:r>
      <w:r w:rsidRPr="009558C3">
        <w:rPr>
          <w:rStyle w:val="Emphasis"/>
          <w:highlight w:val="cyan"/>
        </w:rPr>
        <w:t xml:space="preserve">to sustain white working-class community cohesion </w:t>
      </w:r>
      <w:r w:rsidRPr="00407013">
        <w:rPr>
          <w:rStyle w:val="Emphasis"/>
        </w:rPr>
        <w:t>among alienated rubber workers</w:t>
      </w:r>
      <w:r w:rsidRPr="005C5227">
        <w:rPr>
          <w:sz w:val="16"/>
        </w:rPr>
        <w:t xml:space="preserve">. In Birmingham, Alabama, </w:t>
      </w:r>
      <w:r w:rsidRPr="006D39F9">
        <w:rPr>
          <w:rStyle w:val="StyleUnderline"/>
          <w:highlight w:val="cyan"/>
        </w:rPr>
        <w:t xml:space="preserve">the </w:t>
      </w:r>
      <w:r w:rsidRPr="005C5227">
        <w:rPr>
          <w:rStyle w:val="StyleUnderline"/>
          <w:highlight w:val="green"/>
        </w:rPr>
        <w:t xml:space="preserve">Klan </w:t>
      </w:r>
      <w:r w:rsidRPr="006D39F9">
        <w:rPr>
          <w:rStyle w:val="StyleUnderline"/>
          <w:highlight w:val="cyan"/>
        </w:rPr>
        <w:t xml:space="preserve">violently </w:t>
      </w:r>
      <w:r w:rsidRPr="005C5227">
        <w:rPr>
          <w:rStyle w:val="StyleUnderline"/>
          <w:highlight w:val="green"/>
        </w:rPr>
        <w:t xml:space="preserve">repressed </w:t>
      </w:r>
      <w:r w:rsidRPr="006D39F9">
        <w:rPr>
          <w:rStyle w:val="StyleUnderline"/>
          <w:highlight w:val="cyan"/>
        </w:rPr>
        <w:t xml:space="preserve">mixed-race </w:t>
      </w:r>
      <w:r w:rsidRPr="005C5227">
        <w:rPr>
          <w:rStyle w:val="StyleUnderline"/>
          <w:highlight w:val="green"/>
        </w:rPr>
        <w:t xml:space="preserve">unions </w:t>
      </w:r>
      <w:r w:rsidRPr="006D39F9">
        <w:rPr>
          <w:rStyle w:val="StyleUnderline"/>
          <w:highlight w:val="cyan"/>
        </w:rPr>
        <w:t xml:space="preserve">but joined </w:t>
      </w:r>
      <w:r w:rsidRPr="00407013">
        <w:rPr>
          <w:rStyle w:val="StyleUnderline"/>
        </w:rPr>
        <w:t xml:space="preserve">with </w:t>
      </w:r>
      <w:r w:rsidRPr="006D39F9">
        <w:rPr>
          <w:rStyle w:val="StyleUnderline"/>
          <w:highlight w:val="cyan"/>
        </w:rPr>
        <w:t>white</w:t>
      </w:r>
      <w:r w:rsidRPr="00407013">
        <w:rPr>
          <w:rStyle w:val="StyleUnderline"/>
        </w:rPr>
        <w:t xml:space="preserve"> Protestant </w:t>
      </w:r>
      <w:r w:rsidRPr="006D39F9">
        <w:rPr>
          <w:rStyle w:val="StyleUnderline"/>
          <w:highlight w:val="cyan"/>
        </w:rPr>
        <w:t>workers</w:t>
      </w:r>
      <w:r w:rsidRPr="005C5227">
        <w:rPr>
          <w:sz w:val="16"/>
        </w:rPr>
        <w:t xml:space="preserve"> in a political movement </w:t>
      </w:r>
      <w:r w:rsidRPr="006D39F9">
        <w:rPr>
          <w:rStyle w:val="StyleUnderline"/>
          <w:highlight w:val="cyan"/>
        </w:rPr>
        <w:t xml:space="preserve">that enacted reforms </w:t>
      </w:r>
      <w:r w:rsidRPr="00407013">
        <w:rPr>
          <w:rStyle w:val="StyleUnderline"/>
        </w:rPr>
        <w:t>beneficial to the white</w:t>
      </w:r>
      <w:r w:rsidRPr="005C5227">
        <w:rPr>
          <w:sz w:val="16"/>
        </w:rPr>
        <w:t xml:space="preserve"> working class. But </w:t>
      </w:r>
      <w:r w:rsidRPr="00407013">
        <w:rPr>
          <w:rStyle w:val="StyleUnderline"/>
        </w:rPr>
        <w:t>Klan attention to working-class interests was</w:t>
      </w:r>
      <w:r w:rsidRPr="005C5227">
        <w:rPr>
          <w:sz w:val="16"/>
        </w:rPr>
        <w:t xml:space="preserve"> circumstantial and </w:t>
      </w:r>
      <w:r w:rsidRPr="00407013">
        <w:rPr>
          <w:rStyle w:val="StyleUnderline"/>
        </w:rPr>
        <w:t>rigidly restricted by race</w:t>
      </w:r>
      <w:r w:rsidRPr="005C5227">
        <w:rPr>
          <w:sz w:val="16"/>
        </w:rPr>
        <w:t xml:space="preserve">, religion, and ethnicity. Ku Klux definitions of whiteness excluded from fellowship many immigrant and Catholic workers. Local </w:t>
      </w:r>
      <w:r w:rsidRPr="006D39F9">
        <w:rPr>
          <w:rStyle w:val="StyleUnderline"/>
          <w:highlight w:val="cyan"/>
        </w:rPr>
        <w:t xml:space="preserve">Klans supported striking white </w:t>
      </w:r>
      <w:r w:rsidRPr="00407013">
        <w:rPr>
          <w:rStyle w:val="StyleUnderline"/>
        </w:rPr>
        <w:t xml:space="preserve">Protestant </w:t>
      </w:r>
      <w:r w:rsidRPr="006D39F9">
        <w:rPr>
          <w:rStyle w:val="StyleUnderline"/>
          <w:highlight w:val="cyan"/>
        </w:rPr>
        <w:t>workers</w:t>
      </w:r>
      <w:r w:rsidRPr="005C5227">
        <w:rPr>
          <w:sz w:val="16"/>
        </w:rPr>
        <w:t xml:space="preserve"> when Catholic, immigrant, or black rivals were present, </w:t>
      </w:r>
      <w:r w:rsidRPr="006D39F9">
        <w:rPr>
          <w:rStyle w:val="StyleUnderline"/>
          <w:highlight w:val="cyan"/>
        </w:rPr>
        <w:t>but acted</w:t>
      </w:r>
      <w:r w:rsidRPr="005C5227">
        <w:rPr>
          <w:sz w:val="16"/>
        </w:rPr>
        <w:t xml:space="preserve">, sometimes </w:t>
      </w:r>
      <w:r w:rsidRPr="006D39F9">
        <w:rPr>
          <w:rStyle w:val="StyleUnderline"/>
          <w:highlight w:val="cyan"/>
        </w:rPr>
        <w:t xml:space="preserve">violently, against strikes that destabilized white </w:t>
      </w:r>
      <w:r w:rsidRPr="00407013">
        <w:rPr>
          <w:rStyle w:val="StyleUnderline"/>
        </w:rPr>
        <w:t xml:space="preserve">Protestant </w:t>
      </w:r>
      <w:r w:rsidRPr="006D39F9">
        <w:rPr>
          <w:rStyle w:val="StyleUnderline"/>
          <w:highlight w:val="cyan"/>
        </w:rPr>
        <w:t>communities</w:t>
      </w:r>
      <w:r w:rsidRPr="005C5227">
        <w:rPr>
          <w:sz w:val="16"/>
        </w:rPr>
        <w:t xml:space="preserve">. </w:t>
      </w:r>
      <w:r w:rsidRPr="006D39F9">
        <w:rPr>
          <w:rStyle w:val="Emphasis"/>
          <w:highlight w:val="cyan"/>
        </w:rPr>
        <w:t xml:space="preserve">Ku Klux sympathies </w:t>
      </w:r>
      <w:r w:rsidRPr="006D39F9">
        <w:rPr>
          <w:rStyle w:val="Emphasis"/>
          <w:highlight w:val="cyan"/>
          <w:bdr w:val="single" w:sz="4" w:space="0" w:color="auto"/>
        </w:rPr>
        <w:t>complicated</w:t>
      </w:r>
      <w:r w:rsidRPr="006D39F9">
        <w:rPr>
          <w:rStyle w:val="Emphasis"/>
          <w:highlight w:val="cyan"/>
        </w:rPr>
        <w:t xml:space="preserve"> </w:t>
      </w:r>
      <w:r w:rsidRPr="005C5227">
        <w:rPr>
          <w:sz w:val="16"/>
        </w:rPr>
        <w:t xml:space="preserve">urban </w:t>
      </w:r>
      <w:r w:rsidRPr="006D39F9">
        <w:rPr>
          <w:rStyle w:val="Emphasis"/>
          <w:highlight w:val="cyan"/>
        </w:rPr>
        <w:t>socialist politics</w:t>
      </w:r>
      <w:r w:rsidRPr="005C5227">
        <w:rPr>
          <w:sz w:val="16"/>
          <w:highlight w:val="cyan"/>
        </w:rPr>
        <w:t xml:space="preserve"> </w:t>
      </w:r>
      <w:r w:rsidRPr="005C5227">
        <w:rPr>
          <w:sz w:val="16"/>
        </w:rPr>
        <w:t xml:space="preserve">in the Midwest </w:t>
      </w:r>
      <w:r w:rsidRPr="00407013">
        <w:rPr>
          <w:rStyle w:val="Emphasis"/>
        </w:rPr>
        <w:t xml:space="preserve">and </w:t>
      </w:r>
      <w:r w:rsidRPr="00407013">
        <w:rPr>
          <w:rStyle w:val="Emphasis"/>
          <w:bdr w:val="single" w:sz="4" w:space="0" w:color="auto"/>
        </w:rPr>
        <w:t>disrupted</w:t>
      </w:r>
      <w:r w:rsidRPr="00407013">
        <w:rPr>
          <w:rStyle w:val="Emphasis"/>
        </w:rPr>
        <w:t xml:space="preserve"> </w:t>
      </w:r>
      <w:r w:rsidRPr="005C5227">
        <w:rPr>
          <w:sz w:val="16"/>
        </w:rPr>
        <w:t xml:space="preserve">the </w:t>
      </w:r>
      <w:r w:rsidRPr="00407013">
        <w:rPr>
          <w:rStyle w:val="Emphasis"/>
          <w:bdr w:val="single" w:sz="4" w:space="0" w:color="auto"/>
        </w:rPr>
        <w:t xml:space="preserve">effectiveness </w:t>
      </w:r>
      <w:r w:rsidRPr="00407013">
        <w:rPr>
          <w:rStyle w:val="Emphasis"/>
        </w:rPr>
        <w:t>and unity of the United Mine Workers.</w:t>
      </w:r>
      <w:r w:rsidRPr="005C5227">
        <w:rPr>
          <w:sz w:val="16"/>
        </w:rPr>
        <w:t xml:space="preserve"> </w:t>
      </w:r>
      <w:r w:rsidRPr="000F5539">
        <w:rPr>
          <w:rStyle w:val="Emphasis"/>
          <w:highlight w:val="cyan"/>
        </w:rPr>
        <w:t>Lingering Klan sympathies among union workers document</w:t>
      </w:r>
      <w:r w:rsidRPr="00407013">
        <w:rPr>
          <w:rStyle w:val="Emphasis"/>
        </w:rPr>
        <w:t xml:space="preserve"> the </w:t>
      </w:r>
      <w:r w:rsidRPr="000F5539">
        <w:rPr>
          <w:rStyle w:val="Emphasis"/>
          <w:highlight w:val="cyan"/>
        </w:rPr>
        <w:t>power of reactionary</w:t>
      </w:r>
      <w:r w:rsidRPr="00407013">
        <w:rPr>
          <w:rStyle w:val="Emphasis"/>
        </w:rPr>
        <w:t xml:space="preserve"> popular </w:t>
      </w:r>
      <w:r w:rsidRPr="000F5539">
        <w:rPr>
          <w:rStyle w:val="Emphasis"/>
          <w:highlight w:val="cyan"/>
        </w:rPr>
        <w:t xml:space="preserve">movements to </w:t>
      </w:r>
      <w:r w:rsidRPr="000F5539">
        <w:rPr>
          <w:rStyle w:val="Emphasis"/>
          <w:highlight w:val="cyan"/>
          <w:bdr w:val="single" w:sz="4" w:space="0" w:color="auto"/>
        </w:rPr>
        <w:t>undermine working-class identity</w:t>
      </w:r>
      <w:r w:rsidRPr="000F5539">
        <w:rPr>
          <w:rStyle w:val="Emphasis"/>
          <w:highlight w:val="cyan"/>
        </w:rPr>
        <w:t xml:space="preserve"> in favor</w:t>
      </w:r>
      <w:r w:rsidRPr="005C5227">
        <w:rPr>
          <w:sz w:val="16"/>
          <w:highlight w:val="cyan"/>
        </w:rPr>
        <w:t xml:space="preserve"> </w:t>
      </w:r>
      <w:r w:rsidRPr="000F5539">
        <w:rPr>
          <w:rStyle w:val="Emphasis"/>
          <w:highlight w:val="cyan"/>
        </w:rPr>
        <w:t>of</w:t>
      </w:r>
      <w:r w:rsidRPr="005C5227">
        <w:rPr>
          <w:sz w:val="16"/>
          <w:highlight w:val="cyan"/>
        </w:rPr>
        <w:t xml:space="preserve"> </w:t>
      </w:r>
      <w:r w:rsidRPr="005C5227">
        <w:rPr>
          <w:sz w:val="16"/>
        </w:rPr>
        <w:t xml:space="preserve">restrictive </w:t>
      </w:r>
      <w:r w:rsidRPr="000F5539">
        <w:rPr>
          <w:rStyle w:val="Emphasis"/>
          <w:highlight w:val="cyan"/>
        </w:rPr>
        <w:t>loyalties based on race</w:t>
      </w:r>
      <w:r w:rsidRPr="005C5227">
        <w:rPr>
          <w:sz w:val="16"/>
        </w:rPr>
        <w:t>, religion, and ethnicity.</w:t>
      </w:r>
      <w:r w:rsidRPr="005C5227">
        <w:rPr>
          <w:rStyle w:val="FootnoteReference"/>
          <w:sz w:val="16"/>
        </w:rPr>
        <w:footnoteReference w:id="1"/>
      </w:r>
    </w:p>
    <w:p w14:paraId="27195164" w14:textId="77777777" w:rsidR="00EC492A" w:rsidRPr="005C5227" w:rsidRDefault="00EC492A" w:rsidP="00EC492A">
      <w:r w:rsidRPr="005C5227">
        <w:t>&lt;&lt;&lt;THEIR EVIDENCE ENDS&gt;&gt;&gt;</w:t>
      </w:r>
    </w:p>
    <w:p w14:paraId="11542413" w14:textId="77777777" w:rsidR="00EC492A" w:rsidRPr="005C5227" w:rsidRDefault="00EC492A" w:rsidP="00EC492A">
      <w:pPr>
        <w:rPr>
          <w:sz w:val="16"/>
        </w:rPr>
      </w:pPr>
      <w:r w:rsidRPr="005C5227">
        <w:rPr>
          <w:sz w:val="16"/>
        </w:rPr>
        <w:t xml:space="preserve">In October 1923, Morrison I. Swift, a radical socialist and champion of working-class agitation, publicly addressed the surging popularity of the Ku Klux Klan. The Klan’s brash insistence on 100 percent Americanism, its formal commitment to “a closer relationship of capital and labor,” and its vow to combat “unwarranted strikes by foreign labor agitators,” seemed to place the Invisible Empire in direct conflict with the veteran activist’s devotion to radical reform and working-class power. Between 1894 and 1914, Swift had led demonstrations of unemployed men in Boston, asserting “the right of every one to have work” and demanding public jobs and pensions for working people idled by “the incapacity of the capitalists and financiers to carry on the nation’s business without disaster.”1 </w:t>
      </w:r>
      <w:r w:rsidRPr="005C5227">
        <w:rPr>
          <w:rStyle w:val="StyleUnderline"/>
        </w:rPr>
        <w:t>In contrast</w:t>
      </w:r>
      <w:r w:rsidRPr="005C5227">
        <w:rPr>
          <w:sz w:val="16"/>
        </w:rPr>
        <w:t xml:space="preserve">, the </w:t>
      </w:r>
      <w:r w:rsidRPr="005C5227">
        <w:rPr>
          <w:rStyle w:val="StyleUnderline"/>
        </w:rPr>
        <w:t>revived</w:t>
      </w:r>
      <w:r w:rsidRPr="005C5227">
        <w:rPr>
          <w:sz w:val="16"/>
        </w:rPr>
        <w:t xml:space="preserve"> </w:t>
      </w:r>
      <w:r w:rsidRPr="00AA14C8">
        <w:rPr>
          <w:rStyle w:val="StyleUnderline"/>
          <w:highlight w:val="green"/>
        </w:rPr>
        <w:t>Klan</w:t>
      </w:r>
      <w:r w:rsidRPr="005C5227">
        <w:rPr>
          <w:sz w:val="16"/>
        </w:rPr>
        <w:t xml:space="preserve"> had </w:t>
      </w:r>
      <w:r w:rsidRPr="00AA14C8">
        <w:rPr>
          <w:rStyle w:val="StyleUnderline"/>
          <w:highlight w:val="green"/>
        </w:rPr>
        <w:t>spent</w:t>
      </w:r>
      <w:r w:rsidRPr="005C5227">
        <w:rPr>
          <w:sz w:val="16"/>
        </w:rPr>
        <w:t xml:space="preserve"> the twilight of the </w:t>
      </w:r>
      <w:r w:rsidRPr="005C5227">
        <w:rPr>
          <w:rStyle w:val="StyleUnderline"/>
        </w:rPr>
        <w:t xml:space="preserve">Progressive </w:t>
      </w:r>
      <w:r w:rsidRPr="00AA14C8">
        <w:rPr>
          <w:rStyle w:val="StyleUnderline"/>
          <w:highlight w:val="green"/>
        </w:rPr>
        <w:t>Era</w:t>
      </w:r>
      <w:r w:rsidRPr="00AA14C8">
        <w:rPr>
          <w:sz w:val="16"/>
          <w:highlight w:val="green"/>
        </w:rPr>
        <w:t xml:space="preserve"> </w:t>
      </w:r>
      <w:r w:rsidRPr="00AA14C8">
        <w:rPr>
          <w:rStyle w:val="Emphasis"/>
          <w:highlight w:val="green"/>
        </w:rPr>
        <w:t>bullying</w:t>
      </w:r>
      <w:r w:rsidRPr="005C5227">
        <w:rPr>
          <w:sz w:val="16"/>
        </w:rPr>
        <w:t xml:space="preserve"> </w:t>
      </w:r>
      <w:r w:rsidRPr="005C5227">
        <w:rPr>
          <w:rStyle w:val="StyleUnderline"/>
        </w:rPr>
        <w:t xml:space="preserve">perceived </w:t>
      </w:r>
      <w:r w:rsidRPr="00AA14C8">
        <w:rPr>
          <w:rStyle w:val="StyleUnderline"/>
          <w:highlight w:val="green"/>
        </w:rPr>
        <w:t>wartime slackers</w:t>
      </w:r>
      <w:r w:rsidRPr="005C5227">
        <w:rPr>
          <w:sz w:val="16"/>
        </w:rPr>
        <w:t xml:space="preserve">, </w:t>
      </w:r>
      <w:r w:rsidRPr="00AA14C8">
        <w:rPr>
          <w:rStyle w:val="Emphasis"/>
          <w:highlight w:val="green"/>
        </w:rPr>
        <w:t>breaking</w:t>
      </w:r>
      <w:r w:rsidRPr="005C5227">
        <w:rPr>
          <w:rStyle w:val="StyleUnderline"/>
        </w:rPr>
        <w:t xml:space="preserve"> several</w:t>
      </w:r>
      <w:r w:rsidRPr="005C5227">
        <w:rPr>
          <w:sz w:val="16"/>
        </w:rPr>
        <w:t xml:space="preserve"> </w:t>
      </w:r>
      <w:r w:rsidRPr="005C5227">
        <w:rPr>
          <w:rStyle w:val="StyleUnderline"/>
        </w:rPr>
        <w:t xml:space="preserve">prominent </w:t>
      </w:r>
      <w:r w:rsidRPr="00AA14C8">
        <w:rPr>
          <w:rStyle w:val="Emphasis"/>
          <w:highlight w:val="green"/>
        </w:rPr>
        <w:t>strikes</w:t>
      </w:r>
      <w:r w:rsidRPr="005C5227">
        <w:rPr>
          <w:sz w:val="16"/>
        </w:rPr>
        <w:t xml:space="preserve">, </w:t>
      </w:r>
      <w:r w:rsidRPr="00AA14C8">
        <w:rPr>
          <w:rStyle w:val="StyleUnderline"/>
          <w:highlight w:val="green"/>
        </w:rPr>
        <w:t>and denouncing</w:t>
      </w:r>
      <w:r w:rsidRPr="005C5227">
        <w:rPr>
          <w:rStyle w:val="StyleUnderline"/>
        </w:rPr>
        <w:t xml:space="preserve"> the </w:t>
      </w:r>
      <w:r w:rsidRPr="00AA14C8">
        <w:rPr>
          <w:rStyle w:val="StyleUnderline"/>
        </w:rPr>
        <w:t>Industrial Workers of the World</w:t>
      </w:r>
      <w:r w:rsidRPr="005C5227">
        <w:rPr>
          <w:sz w:val="16"/>
        </w:rPr>
        <w:t xml:space="preserve"> (</w:t>
      </w:r>
      <w:r w:rsidRPr="00AA14C8">
        <w:rPr>
          <w:rStyle w:val="StyleUnderline"/>
          <w:highlight w:val="green"/>
        </w:rPr>
        <w:t>IWW</w:t>
      </w:r>
      <w:r w:rsidRPr="005C5227">
        <w:rPr>
          <w:sz w:val="16"/>
        </w:rPr>
        <w:t xml:space="preserve">) </w:t>
      </w:r>
      <w:r w:rsidRPr="00AA14C8">
        <w:rPr>
          <w:rStyle w:val="StyleUnderline"/>
          <w:highlight w:val="green"/>
        </w:rPr>
        <w:t>and other</w:t>
      </w:r>
      <w:r w:rsidRPr="005C5227">
        <w:rPr>
          <w:sz w:val="16"/>
        </w:rPr>
        <w:t xml:space="preserve"> radical </w:t>
      </w:r>
      <w:r w:rsidRPr="00AA14C8">
        <w:rPr>
          <w:rStyle w:val="Emphasis"/>
          <w:highlight w:val="green"/>
        </w:rPr>
        <w:t>unions</w:t>
      </w:r>
      <w:r w:rsidRPr="005C5227">
        <w:rPr>
          <w:sz w:val="16"/>
        </w:rPr>
        <w:t>.2</w:t>
      </w:r>
    </w:p>
    <w:p w14:paraId="63F8AFF6" w14:textId="77777777" w:rsidR="00EC492A" w:rsidRDefault="00EC492A" w:rsidP="00EC492A"/>
    <w:p w14:paraId="56836002" w14:textId="77777777" w:rsidR="00EC492A" w:rsidRPr="00AA14C8" w:rsidRDefault="00EC492A" w:rsidP="00EC492A">
      <w:pPr>
        <w:pStyle w:val="Heading4"/>
      </w:pPr>
      <w:r>
        <w:lastRenderedPageBreak/>
        <w:t xml:space="preserve">And it concludes unions were integral at combatting the KKK, the AFL explicitly rejected them. </w:t>
      </w:r>
    </w:p>
    <w:p w14:paraId="09071F4C" w14:textId="77777777" w:rsidR="00EC492A" w:rsidRPr="00AA14C8" w:rsidRDefault="00EC492A" w:rsidP="00EC492A">
      <w:r w:rsidRPr="005C5227">
        <w:rPr>
          <w:rStyle w:val="Style13ptBold"/>
        </w:rPr>
        <w:t>Pegram 18</w:t>
      </w:r>
      <w:r>
        <w:t xml:space="preserve"> [Thomas. P</w:t>
      </w:r>
      <w:r w:rsidRPr="005C5227">
        <w:t>rofessor of history at Loyola University Maryland</w:t>
      </w:r>
      <w:r>
        <w:t>.</w:t>
      </w:r>
      <w:r w:rsidRPr="005C5227">
        <w:t xml:space="preserve"> </w:t>
      </w:r>
      <w:r>
        <w:t>"</w:t>
      </w:r>
      <w:r w:rsidRPr="005C5227">
        <w:t>The Ku Klux Klan, labor, and the white working class during the 1920s</w:t>
      </w:r>
      <w:r>
        <w:t xml:space="preserve">." </w:t>
      </w:r>
      <w:r w:rsidRPr="005C5227">
        <w:t>The Journal of the Gilded Age and Progressive Era 17 (2018), 373–396 doi:10.1017/S1537781417000871</w:t>
      </w:r>
      <w:r>
        <w:t>. ctdunc]</w:t>
      </w:r>
    </w:p>
    <w:p w14:paraId="71484FAB" w14:textId="77777777" w:rsidR="00EC492A" w:rsidRPr="000460CE" w:rsidRDefault="00EC492A" w:rsidP="00EC492A">
      <w:pPr>
        <w:rPr>
          <w:sz w:val="16"/>
        </w:rPr>
      </w:pPr>
      <w:r w:rsidRPr="000460CE">
        <w:rPr>
          <w:sz w:val="16"/>
        </w:rPr>
        <w:t xml:space="preserve">The </w:t>
      </w:r>
      <w:r w:rsidRPr="00AA14C8">
        <w:rPr>
          <w:rStyle w:val="StyleUnderline"/>
        </w:rPr>
        <w:t xml:space="preserve">Harrison </w:t>
      </w:r>
      <w:r w:rsidRPr="000460CE">
        <w:rPr>
          <w:rStyle w:val="StyleUnderline"/>
          <w:highlight w:val="cyan"/>
        </w:rPr>
        <w:t xml:space="preserve">outrages focused </w:t>
      </w:r>
      <w:r w:rsidRPr="000460CE">
        <w:rPr>
          <w:rStyle w:val="Emphasis"/>
          <w:highlight w:val="cyan"/>
        </w:rPr>
        <w:t>trade union</w:t>
      </w:r>
      <w:r w:rsidRPr="000460CE">
        <w:rPr>
          <w:sz w:val="16"/>
          <w:highlight w:val="cyan"/>
        </w:rPr>
        <w:t xml:space="preserve"> </w:t>
      </w:r>
      <w:r w:rsidRPr="000460CE">
        <w:rPr>
          <w:rStyle w:val="StyleUnderline"/>
          <w:highlight w:val="cyan"/>
        </w:rPr>
        <w:t>attention on</w:t>
      </w:r>
      <w:r w:rsidRPr="00AA14C8">
        <w:rPr>
          <w:rStyle w:val="StyleUnderline"/>
        </w:rPr>
        <w:t xml:space="preserve"> the </w:t>
      </w:r>
      <w:r w:rsidRPr="000460CE">
        <w:rPr>
          <w:rStyle w:val="Emphasis"/>
          <w:highlight w:val="cyan"/>
        </w:rPr>
        <w:t>Klan</w:t>
      </w:r>
      <w:r w:rsidRPr="000460CE">
        <w:rPr>
          <w:sz w:val="16"/>
          <w:highlight w:val="cyan"/>
        </w:rPr>
        <w:t xml:space="preserve"> </w:t>
      </w:r>
      <w:r w:rsidRPr="000460CE">
        <w:rPr>
          <w:rStyle w:val="StyleUnderline"/>
          <w:highlight w:val="cyan"/>
        </w:rPr>
        <w:t>as</w:t>
      </w:r>
      <w:r w:rsidRPr="00AA14C8">
        <w:rPr>
          <w:rStyle w:val="StyleUnderline"/>
        </w:rPr>
        <w:t xml:space="preserve"> a </w:t>
      </w:r>
      <w:r w:rsidRPr="000460CE">
        <w:rPr>
          <w:rStyle w:val="Emphasis"/>
          <w:highlight w:val="cyan"/>
        </w:rPr>
        <w:t>lethal threat</w:t>
      </w:r>
      <w:r w:rsidRPr="000460CE">
        <w:rPr>
          <w:sz w:val="16"/>
          <w:highlight w:val="cyan"/>
        </w:rPr>
        <w:t xml:space="preserve"> </w:t>
      </w:r>
      <w:r w:rsidRPr="000460CE">
        <w:rPr>
          <w:rStyle w:val="StyleUnderline"/>
          <w:highlight w:val="cyan"/>
        </w:rPr>
        <w:t>to working-class</w:t>
      </w:r>
      <w:r w:rsidRPr="00AA14C8">
        <w:rPr>
          <w:rStyle w:val="StyleUnderline"/>
        </w:rPr>
        <w:t xml:space="preserve"> Americans</w:t>
      </w:r>
      <w:r w:rsidRPr="000460CE">
        <w:rPr>
          <w:sz w:val="16"/>
        </w:rPr>
        <w:t>. Even though the Harrison Klan did not formally sanction the mob attacks and Klansmen did not wear the regalia of the Invisible Empire during the violence, the labor press placed Ku Kluxers at the center of operations. In February, the Garment Worker reported that Klansmen had been identified as “members of the ‘committee of twelve’ which directed mob activities.” The following August, the Federated Press Bulletin asserted that “</w:t>
      </w:r>
      <w:r w:rsidRPr="00AA14C8">
        <w:rPr>
          <w:rStyle w:val="StyleUnderline"/>
        </w:rPr>
        <w:t>the</w:t>
      </w:r>
      <w:r w:rsidRPr="000460CE">
        <w:rPr>
          <w:sz w:val="16"/>
        </w:rPr>
        <w:t xml:space="preserve"> Arkansas terrorists, composed largely of members of the </w:t>
      </w:r>
      <w:r w:rsidRPr="000460CE">
        <w:rPr>
          <w:rStyle w:val="StyleUnderline"/>
          <w:highlight w:val="cyan"/>
        </w:rPr>
        <w:t>K</w:t>
      </w:r>
      <w:r w:rsidRPr="00AA14C8">
        <w:rPr>
          <w:rStyle w:val="StyleUnderline"/>
        </w:rPr>
        <w:t xml:space="preserve">u </w:t>
      </w:r>
      <w:r w:rsidRPr="000460CE">
        <w:rPr>
          <w:rStyle w:val="StyleUnderline"/>
          <w:highlight w:val="cyan"/>
        </w:rPr>
        <w:t>K</w:t>
      </w:r>
      <w:r w:rsidRPr="00AA14C8">
        <w:rPr>
          <w:rStyle w:val="StyleUnderline"/>
        </w:rPr>
        <w:t xml:space="preserve">lux </w:t>
      </w:r>
      <w:r w:rsidRPr="000460CE">
        <w:rPr>
          <w:rStyle w:val="StyleUnderline"/>
          <w:highlight w:val="cyan"/>
        </w:rPr>
        <w:t>K</w:t>
      </w:r>
      <w:r w:rsidRPr="000460CE">
        <w:rPr>
          <w:rStyle w:val="StyleUnderline"/>
        </w:rPr>
        <w:t>l</w:t>
      </w:r>
      <w:r w:rsidRPr="00AA14C8">
        <w:rPr>
          <w:rStyle w:val="StyleUnderline"/>
        </w:rPr>
        <w:t>an</w:t>
      </w:r>
      <w:r w:rsidRPr="000460CE">
        <w:rPr>
          <w:sz w:val="16"/>
        </w:rPr>
        <w:t xml:space="preserve">,” </w:t>
      </w:r>
      <w:r w:rsidRPr="00AA14C8">
        <w:rPr>
          <w:rStyle w:val="StyleUnderline"/>
        </w:rPr>
        <w:t>continued to threaten, brutalize</w:t>
      </w:r>
      <w:r w:rsidRPr="000460CE">
        <w:rPr>
          <w:sz w:val="16"/>
        </w:rPr>
        <w:t xml:space="preserve">, </w:t>
      </w:r>
      <w:r w:rsidRPr="00AA14C8">
        <w:rPr>
          <w:rStyle w:val="StyleUnderline"/>
        </w:rPr>
        <w:t>and</w:t>
      </w:r>
      <w:r w:rsidRPr="000460CE">
        <w:rPr>
          <w:sz w:val="16"/>
        </w:rPr>
        <w:t xml:space="preserve"> perhaps </w:t>
      </w:r>
      <w:r w:rsidRPr="000460CE">
        <w:rPr>
          <w:rStyle w:val="Emphasis"/>
          <w:highlight w:val="cyan"/>
        </w:rPr>
        <w:t>kill</w:t>
      </w:r>
      <w:r w:rsidRPr="000460CE">
        <w:rPr>
          <w:sz w:val="16"/>
        </w:rPr>
        <w:t xml:space="preserve"> former </w:t>
      </w:r>
      <w:r w:rsidRPr="000460CE">
        <w:rPr>
          <w:rStyle w:val="Emphasis"/>
          <w:highlight w:val="cyan"/>
        </w:rPr>
        <w:t>strikers</w:t>
      </w:r>
      <w:r w:rsidRPr="000460CE">
        <w:rPr>
          <w:sz w:val="16"/>
        </w:rPr>
        <w:t xml:space="preserve"> </w:t>
      </w:r>
      <w:r w:rsidRPr="00AA14C8">
        <w:rPr>
          <w:rStyle w:val="StyleUnderline"/>
        </w:rPr>
        <w:t>and their family members</w:t>
      </w:r>
      <w:r w:rsidRPr="000460CE">
        <w:rPr>
          <w:sz w:val="16"/>
        </w:rPr>
        <w:t xml:space="preserve">. The </w:t>
      </w:r>
      <w:r w:rsidRPr="00AA14C8">
        <w:rPr>
          <w:rStyle w:val="StyleUnderline"/>
        </w:rPr>
        <w:t>Arkansas</w:t>
      </w:r>
      <w:r w:rsidRPr="000460CE">
        <w:rPr>
          <w:sz w:val="16"/>
        </w:rPr>
        <w:t xml:space="preserve"> example </w:t>
      </w:r>
      <w:r w:rsidRPr="00AA14C8">
        <w:rPr>
          <w:rStyle w:val="StyleUnderline"/>
        </w:rPr>
        <w:t xml:space="preserve">supplied </w:t>
      </w:r>
      <w:r w:rsidRPr="000460CE">
        <w:rPr>
          <w:rStyle w:val="StyleUnderline"/>
          <w:highlight w:val="cyan"/>
        </w:rPr>
        <w:t>sinister</w:t>
      </w:r>
      <w:r w:rsidRPr="00AA14C8">
        <w:rPr>
          <w:rStyle w:val="StyleUnderline"/>
        </w:rPr>
        <w:t xml:space="preserve"> connotations to </w:t>
      </w:r>
      <w:r w:rsidRPr="000460CE">
        <w:rPr>
          <w:rStyle w:val="StyleUnderline"/>
          <w:highlight w:val="cyan"/>
        </w:rPr>
        <w:t xml:space="preserve">hooded </w:t>
      </w:r>
      <w:r w:rsidRPr="000460CE">
        <w:rPr>
          <w:rStyle w:val="Emphasis"/>
          <w:highlight w:val="cyan"/>
        </w:rPr>
        <w:t>anti-unionism</w:t>
      </w:r>
      <w:r w:rsidRPr="00AA14C8">
        <w:rPr>
          <w:rStyle w:val="StyleUnderline"/>
        </w:rPr>
        <w:t xml:space="preserve"> elsewhere</w:t>
      </w:r>
      <w:r w:rsidRPr="000460CE">
        <w:rPr>
          <w:sz w:val="16"/>
        </w:rPr>
        <w:t>. “The ‘open shop’ group of Minneapolis and the ku klux klan were … closely interlocked,” claimed one widely circulated labor press report. Since the Minneapolis Klan faction was in the sheriff’s department, it continued, “</w:t>
      </w:r>
      <w:r w:rsidRPr="00AA14C8">
        <w:rPr>
          <w:rStyle w:val="StyleUnderline"/>
        </w:rPr>
        <w:t>what would happen if the ku klux klan repeated in Minneapolis the Arkansas outrages against striking workmen</w:t>
      </w:r>
      <w:r w:rsidRPr="000460CE">
        <w:rPr>
          <w:sz w:val="16"/>
        </w:rPr>
        <w:t xml:space="preserve">?” The </w:t>
      </w:r>
      <w:r w:rsidRPr="00AA14C8">
        <w:rPr>
          <w:rStyle w:val="StyleUnderline"/>
        </w:rPr>
        <w:t xml:space="preserve">Arkansas violence </w:t>
      </w:r>
      <w:r w:rsidRPr="000460CE">
        <w:rPr>
          <w:rStyle w:val="StyleUnderline"/>
          <w:highlight w:val="cyan"/>
        </w:rPr>
        <w:t>swung perceptions</w:t>
      </w:r>
      <w:r w:rsidRPr="00AA14C8">
        <w:rPr>
          <w:rStyle w:val="StyleUnderline"/>
        </w:rPr>
        <w:t xml:space="preserve"> of the Klan’s mixed record </w:t>
      </w:r>
      <w:r w:rsidRPr="000460CE">
        <w:rPr>
          <w:rStyle w:val="StyleUnderline"/>
          <w:highlight w:val="cyan"/>
        </w:rPr>
        <w:t>on labor</w:t>
      </w:r>
      <w:r w:rsidRPr="000460CE">
        <w:rPr>
          <w:sz w:val="16"/>
          <w:highlight w:val="cyan"/>
        </w:rPr>
        <w:t xml:space="preserve"> </w:t>
      </w:r>
      <w:r w:rsidRPr="000460CE">
        <w:rPr>
          <w:rStyle w:val="StyleUnderline"/>
          <w:highlight w:val="cyan"/>
        </w:rPr>
        <w:t>unions</w:t>
      </w:r>
      <w:r w:rsidRPr="00AA14C8">
        <w:rPr>
          <w:rStyle w:val="StyleUnderline"/>
        </w:rPr>
        <w:t xml:space="preserve"> clearly </w:t>
      </w:r>
      <w:r w:rsidRPr="000460CE">
        <w:rPr>
          <w:rStyle w:val="StyleUnderline"/>
          <w:highlight w:val="cyan"/>
        </w:rPr>
        <w:t>toward</w:t>
      </w:r>
      <w:r w:rsidRPr="00AA14C8">
        <w:rPr>
          <w:rStyle w:val="StyleUnderline"/>
        </w:rPr>
        <w:t xml:space="preserve"> assumptions of </w:t>
      </w:r>
      <w:r w:rsidRPr="000460CE">
        <w:rPr>
          <w:rStyle w:val="Emphasis"/>
          <w:highlight w:val="cyan"/>
        </w:rPr>
        <w:t>hostility</w:t>
      </w:r>
      <w:r w:rsidRPr="00AA14C8">
        <w:rPr>
          <w:rStyle w:val="StyleUnderline"/>
        </w:rPr>
        <w:t xml:space="preserve"> and repression</w:t>
      </w:r>
      <w:r w:rsidRPr="000460CE">
        <w:rPr>
          <w:sz w:val="16"/>
        </w:rPr>
        <w:t>.37</w:t>
      </w:r>
    </w:p>
    <w:p w14:paraId="7E2541A3" w14:textId="77777777" w:rsidR="00EC492A" w:rsidRDefault="00EC492A" w:rsidP="00EC492A">
      <w:pPr>
        <w:rPr>
          <w:sz w:val="16"/>
        </w:rPr>
      </w:pPr>
      <w:r w:rsidRPr="000460CE">
        <w:rPr>
          <w:sz w:val="16"/>
        </w:rPr>
        <w:t xml:space="preserve">The Harrison mob actions </w:t>
      </w:r>
      <w:r w:rsidRPr="00AA14C8">
        <w:rPr>
          <w:rStyle w:val="StyleUnderline"/>
        </w:rPr>
        <w:t xml:space="preserve">pushed </w:t>
      </w:r>
      <w:r w:rsidRPr="000460CE">
        <w:rPr>
          <w:rStyle w:val="StyleUnderline"/>
          <w:highlight w:val="cyan"/>
        </w:rPr>
        <w:t>A</w:t>
      </w:r>
      <w:r w:rsidRPr="00AA14C8">
        <w:rPr>
          <w:rStyle w:val="StyleUnderline"/>
        </w:rPr>
        <w:t xml:space="preserve">merican </w:t>
      </w:r>
      <w:r w:rsidRPr="000460CE">
        <w:rPr>
          <w:rStyle w:val="StyleUnderline"/>
          <w:highlight w:val="cyan"/>
        </w:rPr>
        <w:t>F</w:t>
      </w:r>
      <w:r w:rsidRPr="00AA14C8">
        <w:rPr>
          <w:rStyle w:val="StyleUnderline"/>
        </w:rPr>
        <w:t xml:space="preserve">ederation of </w:t>
      </w:r>
      <w:r w:rsidRPr="000460CE">
        <w:rPr>
          <w:rStyle w:val="StyleUnderline"/>
          <w:highlight w:val="cyan"/>
        </w:rPr>
        <w:t>L</w:t>
      </w:r>
      <w:r w:rsidRPr="00AA14C8">
        <w:rPr>
          <w:rStyle w:val="StyleUnderline"/>
        </w:rPr>
        <w:t>abor</w:t>
      </w:r>
      <w:r w:rsidRPr="000460CE">
        <w:rPr>
          <w:sz w:val="16"/>
        </w:rPr>
        <w:t xml:space="preserve"> president Samuel Gompers </w:t>
      </w:r>
      <w:r w:rsidRPr="00AA14C8">
        <w:rPr>
          <w:rStyle w:val="StyleUnderline"/>
        </w:rPr>
        <w:t>into</w:t>
      </w:r>
      <w:r w:rsidRPr="000460CE">
        <w:rPr>
          <w:sz w:val="16"/>
        </w:rPr>
        <w:t xml:space="preserve"> more </w:t>
      </w:r>
      <w:r w:rsidRPr="000460CE">
        <w:rPr>
          <w:rStyle w:val="Emphasis"/>
          <w:highlight w:val="cyan"/>
        </w:rPr>
        <w:t>forthright</w:t>
      </w:r>
      <w:r w:rsidRPr="00AA14C8">
        <w:rPr>
          <w:rStyle w:val="Emphasis"/>
        </w:rPr>
        <w:t xml:space="preserve"> </w:t>
      </w:r>
      <w:r w:rsidRPr="000460CE">
        <w:rPr>
          <w:rStyle w:val="Emphasis"/>
          <w:highlight w:val="cyan"/>
        </w:rPr>
        <w:t>opposition</w:t>
      </w:r>
      <w:r w:rsidRPr="000460CE">
        <w:rPr>
          <w:sz w:val="16"/>
          <w:highlight w:val="cyan"/>
        </w:rPr>
        <w:t xml:space="preserve"> </w:t>
      </w:r>
      <w:r w:rsidRPr="000460CE">
        <w:rPr>
          <w:rStyle w:val="StyleUnderline"/>
          <w:highlight w:val="cyan"/>
        </w:rPr>
        <w:t>to</w:t>
      </w:r>
      <w:r w:rsidRPr="00AA14C8">
        <w:rPr>
          <w:rStyle w:val="StyleUnderline"/>
        </w:rPr>
        <w:t xml:space="preserve"> the </w:t>
      </w:r>
      <w:r w:rsidRPr="000460CE">
        <w:rPr>
          <w:rStyle w:val="StyleUnderline"/>
          <w:highlight w:val="cyan"/>
        </w:rPr>
        <w:t>Klan</w:t>
      </w:r>
      <w:r w:rsidRPr="000460CE">
        <w:rPr>
          <w:sz w:val="16"/>
        </w:rPr>
        <w:t xml:space="preserve">. Gompers demanded, without result, government intervention to put down the vigilantes and protect working people. Up to this point, the AFL had not directly condemned the Klan. African American delegates tried to denounce the Klan’s “mob violence” at the 1921 AFL convention. Other delegates, including carpenters union head William Hutcheson, blocked the resolution. The 1922 convention refused to criticize the Klan by name, resorting instead to disapproval of organizations that wore masks or disguises in public. But </w:t>
      </w:r>
      <w:r w:rsidRPr="00AA14C8">
        <w:rPr>
          <w:rStyle w:val="StyleUnderline"/>
        </w:rPr>
        <w:t>after</w:t>
      </w:r>
      <w:r w:rsidRPr="000460CE">
        <w:rPr>
          <w:sz w:val="16"/>
        </w:rPr>
        <w:t xml:space="preserve"> the </w:t>
      </w:r>
      <w:r w:rsidRPr="00AA14C8">
        <w:rPr>
          <w:rStyle w:val="StyleUnderline"/>
        </w:rPr>
        <w:t>Arkansas</w:t>
      </w:r>
      <w:r w:rsidRPr="000460CE">
        <w:rPr>
          <w:sz w:val="16"/>
        </w:rPr>
        <w:t xml:space="preserve"> incident, </w:t>
      </w:r>
      <w:r w:rsidRPr="00AA14C8">
        <w:rPr>
          <w:rStyle w:val="StyleUnderline"/>
        </w:rPr>
        <w:t>Gompers gave his</w:t>
      </w:r>
      <w:r w:rsidRPr="000460CE">
        <w:rPr>
          <w:sz w:val="16"/>
        </w:rPr>
        <w:t xml:space="preserve"> </w:t>
      </w:r>
      <w:r w:rsidRPr="00AA14C8">
        <w:rPr>
          <w:rStyle w:val="StyleUnderline"/>
        </w:rPr>
        <w:t>support to the AFL executive council’s report</w:t>
      </w:r>
      <w:r w:rsidRPr="000460CE">
        <w:rPr>
          <w:sz w:val="16"/>
        </w:rPr>
        <w:t xml:space="preserve"> that stated “</w:t>
      </w:r>
      <w:r w:rsidRPr="000460CE">
        <w:rPr>
          <w:rStyle w:val="Emphasis"/>
          <w:highlight w:val="cyan"/>
        </w:rPr>
        <w:t>no trade</w:t>
      </w:r>
      <w:r w:rsidRPr="00AA14C8">
        <w:rPr>
          <w:rStyle w:val="Emphasis"/>
        </w:rPr>
        <w:t xml:space="preserve"> </w:t>
      </w:r>
      <w:r w:rsidRPr="000460CE">
        <w:rPr>
          <w:rStyle w:val="Emphasis"/>
          <w:highlight w:val="cyan"/>
        </w:rPr>
        <w:t>unionist</w:t>
      </w:r>
      <w:r w:rsidRPr="000460CE">
        <w:rPr>
          <w:rStyle w:val="StyleUnderline"/>
          <w:highlight w:val="cyan"/>
        </w:rPr>
        <w:t xml:space="preserve"> can</w:t>
      </w:r>
      <w:r w:rsidRPr="00AA14C8">
        <w:rPr>
          <w:rStyle w:val="StyleUnderline"/>
        </w:rPr>
        <w:t xml:space="preserve"> consistently </w:t>
      </w:r>
      <w:r w:rsidRPr="000460CE">
        <w:rPr>
          <w:rStyle w:val="StyleUnderline"/>
          <w:highlight w:val="cyan"/>
        </w:rPr>
        <w:t>participate</w:t>
      </w:r>
      <w:r w:rsidRPr="000460CE">
        <w:rPr>
          <w:sz w:val="16"/>
          <w:highlight w:val="cyan"/>
        </w:rPr>
        <w:t xml:space="preserve"> </w:t>
      </w:r>
      <w:r w:rsidRPr="000460CE">
        <w:rPr>
          <w:rStyle w:val="StyleUnderline"/>
          <w:highlight w:val="cyan"/>
        </w:rPr>
        <w:t>in</w:t>
      </w:r>
      <w:r w:rsidRPr="00AA14C8">
        <w:rPr>
          <w:rStyle w:val="StyleUnderline"/>
        </w:rPr>
        <w:t xml:space="preserve"> the activities of the </w:t>
      </w:r>
      <w:r w:rsidRPr="000460CE">
        <w:rPr>
          <w:rStyle w:val="StyleUnderline"/>
          <w:highlight w:val="cyan"/>
        </w:rPr>
        <w:t>K</w:t>
      </w:r>
      <w:r w:rsidRPr="00AA14C8">
        <w:rPr>
          <w:rStyle w:val="StyleUnderline"/>
        </w:rPr>
        <w:t xml:space="preserve">u </w:t>
      </w:r>
      <w:r w:rsidRPr="000460CE">
        <w:rPr>
          <w:rStyle w:val="StyleUnderline"/>
          <w:highlight w:val="cyan"/>
        </w:rPr>
        <w:t>K</w:t>
      </w:r>
      <w:r w:rsidRPr="00AA14C8">
        <w:rPr>
          <w:rStyle w:val="StyleUnderline"/>
        </w:rPr>
        <w:t xml:space="preserve">lux </w:t>
      </w:r>
      <w:r w:rsidRPr="000460CE">
        <w:rPr>
          <w:rStyle w:val="StyleUnderline"/>
          <w:highlight w:val="cyan"/>
        </w:rPr>
        <w:t>K</w:t>
      </w:r>
      <w:r w:rsidRPr="00AA14C8">
        <w:rPr>
          <w:rStyle w:val="StyleUnderline"/>
        </w:rPr>
        <w:t>lan</w:t>
      </w:r>
      <w:r w:rsidRPr="000460CE">
        <w:rPr>
          <w:sz w:val="16"/>
        </w:rPr>
        <w:t xml:space="preserve">, … </w:t>
      </w:r>
      <w:r w:rsidRPr="000460CE">
        <w:rPr>
          <w:rStyle w:val="StyleUnderline"/>
          <w:highlight w:val="cyan"/>
        </w:rPr>
        <w:t>and we unhesitatingly</w:t>
      </w:r>
      <w:r w:rsidRPr="00AA14C8">
        <w:rPr>
          <w:rStyle w:val="StyleUnderline"/>
        </w:rPr>
        <w:t xml:space="preserve"> </w:t>
      </w:r>
      <w:r w:rsidRPr="000460CE">
        <w:rPr>
          <w:rStyle w:val="StyleUnderline"/>
          <w:highlight w:val="cyan"/>
        </w:rPr>
        <w:t>denounce its efforts</w:t>
      </w:r>
      <w:r w:rsidRPr="00AA14C8">
        <w:rPr>
          <w:rStyle w:val="StyleUnderline"/>
        </w:rPr>
        <w:t xml:space="preserve"> to supplant organized</w:t>
      </w:r>
      <w:r w:rsidRPr="000460CE">
        <w:rPr>
          <w:sz w:val="16"/>
        </w:rPr>
        <w:t xml:space="preserve"> </w:t>
      </w:r>
      <w:r w:rsidRPr="00AA14C8">
        <w:rPr>
          <w:rStyle w:val="StyleUnderline"/>
        </w:rPr>
        <w:t>Government</w:t>
      </w:r>
      <w:r w:rsidRPr="000460CE">
        <w:rPr>
          <w:sz w:val="16"/>
        </w:rPr>
        <w:t xml:space="preserve">. … During the year the Ku Klux Klan has continued its campaign of terrorism on such a scale that its operations can not be overlooked.” Gompers’ animosity to the Klan carried over into his parallel denunciation of communists in the labor movement. During </w:t>
      </w:r>
      <w:r w:rsidRPr="000460CE">
        <w:rPr>
          <w:rStyle w:val="StyleUnderline"/>
        </w:rPr>
        <w:t xml:space="preserve">the </w:t>
      </w:r>
      <w:r w:rsidRPr="000460CE">
        <w:rPr>
          <w:rStyle w:val="StyleUnderline"/>
          <w:highlight w:val="cyan"/>
        </w:rPr>
        <w:t>debate</w:t>
      </w:r>
      <w:r w:rsidRPr="000460CE">
        <w:rPr>
          <w:sz w:val="16"/>
        </w:rPr>
        <w:t xml:space="preserve"> that </w:t>
      </w:r>
      <w:r w:rsidRPr="000460CE">
        <w:rPr>
          <w:rStyle w:val="StyleUnderline"/>
          <w:highlight w:val="cyan"/>
        </w:rPr>
        <w:t>led to</w:t>
      </w:r>
      <w:r w:rsidRPr="000460CE">
        <w:rPr>
          <w:rStyle w:val="StyleUnderline"/>
        </w:rPr>
        <w:t xml:space="preserve"> the </w:t>
      </w:r>
      <w:r w:rsidRPr="000460CE">
        <w:rPr>
          <w:rStyle w:val="Emphasis"/>
          <w:highlight w:val="cyan"/>
        </w:rPr>
        <w:t>expulsion</w:t>
      </w:r>
      <w:r w:rsidRPr="000460CE">
        <w:rPr>
          <w:sz w:val="16"/>
        </w:rPr>
        <w:t xml:space="preserve"> from the AFL </w:t>
      </w:r>
      <w:r w:rsidRPr="000460CE">
        <w:rPr>
          <w:rStyle w:val="StyleUnderline"/>
          <w:highlight w:val="cyan"/>
        </w:rPr>
        <w:t>of</w:t>
      </w:r>
      <w:r w:rsidRPr="000460CE">
        <w:rPr>
          <w:sz w:val="16"/>
        </w:rPr>
        <w:t xml:space="preserve"> communist </w:t>
      </w:r>
      <w:r w:rsidRPr="000460CE">
        <w:rPr>
          <w:rStyle w:val="StyleUnderline"/>
        </w:rPr>
        <w:t>William Dunne</w:t>
      </w:r>
      <w:r w:rsidRPr="000460CE">
        <w:rPr>
          <w:sz w:val="16"/>
        </w:rPr>
        <w:t xml:space="preserve">, one delegate </w:t>
      </w:r>
      <w:r w:rsidRPr="000460CE">
        <w:rPr>
          <w:rStyle w:val="StyleUnderline"/>
        </w:rPr>
        <w:t>asserted</w:t>
      </w:r>
      <w:r w:rsidRPr="000460CE">
        <w:rPr>
          <w:sz w:val="16"/>
        </w:rPr>
        <w:t xml:space="preserve"> that </w:t>
      </w:r>
      <w:r w:rsidRPr="000460CE">
        <w:rPr>
          <w:rStyle w:val="StyleUnderline"/>
        </w:rPr>
        <w:t xml:space="preserve">Dunne was also a </w:t>
      </w:r>
      <w:r w:rsidRPr="000460CE">
        <w:rPr>
          <w:rStyle w:val="StyleUnderline"/>
          <w:highlight w:val="cyan"/>
        </w:rPr>
        <w:t>Klansman</w:t>
      </w:r>
      <w:r w:rsidRPr="000460CE">
        <w:rPr>
          <w:sz w:val="16"/>
        </w:rPr>
        <w:t>, “</w:t>
      </w:r>
      <w:r w:rsidRPr="000460CE">
        <w:rPr>
          <w:rStyle w:val="StyleUnderline"/>
        </w:rPr>
        <w:t>wearing a blue shirt by day and a white mask by night</w:t>
      </w:r>
      <w:r w:rsidRPr="000460CE">
        <w:rPr>
          <w:sz w:val="16"/>
        </w:rPr>
        <w:t>.”38</w:t>
      </w:r>
    </w:p>
    <w:p w14:paraId="010C9782" w14:textId="77777777" w:rsidR="00EC492A" w:rsidRPr="00EC492A" w:rsidRDefault="00EC492A" w:rsidP="00EC492A"/>
    <w:p w14:paraId="4DA44598" w14:textId="3F67A133" w:rsidR="005D388F" w:rsidRDefault="00EC492A" w:rsidP="00EC492A">
      <w:pPr>
        <w:pStyle w:val="Heading2"/>
      </w:pPr>
      <w:r>
        <w:lastRenderedPageBreak/>
        <w:t>Case</w:t>
      </w:r>
    </w:p>
    <w:p w14:paraId="7989880B" w14:textId="77777777" w:rsidR="00EC492A" w:rsidRDefault="00EC492A" w:rsidP="00EC492A">
      <w:pPr>
        <w:pStyle w:val="Heading3"/>
      </w:pPr>
      <w:r>
        <w:lastRenderedPageBreak/>
        <w:t xml:space="preserve">AT: Labor Discussions Bad---1NC </w:t>
      </w:r>
    </w:p>
    <w:p w14:paraId="2C35105F" w14:textId="77777777" w:rsidR="00EC492A" w:rsidRPr="007D4870" w:rsidRDefault="00EC492A" w:rsidP="00EC492A">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0AC1E874" w14:textId="77777777" w:rsidR="00EC492A" w:rsidRPr="00434672" w:rsidRDefault="00EC492A" w:rsidP="00EC492A">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8" w:history="1">
        <w:r w:rsidRPr="000C3031">
          <w:rPr>
            <w:rStyle w:val="Hyperlink"/>
            <w:lang w:eastAsia="zh-CN"/>
          </w:rPr>
          <w:t>https://papers.ssrn.com/sol3/papers.cfm?abstract_id=5265353</w:t>
        </w:r>
      </w:hyperlink>
      <w:r>
        <w:rPr>
          <w:lang w:eastAsia="zh-CN"/>
        </w:rPr>
        <w:t>. MW]</w:t>
      </w:r>
    </w:p>
    <w:p w14:paraId="4BFF58BF" w14:textId="77777777" w:rsidR="00EC492A" w:rsidRPr="007D4870" w:rsidRDefault="00EC492A" w:rsidP="00EC492A">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1DFC707B" w14:textId="77777777" w:rsidR="00EC492A" w:rsidRPr="007D4870" w:rsidRDefault="00EC492A" w:rsidP="00EC492A">
      <w:pPr>
        <w:rPr>
          <w:sz w:val="16"/>
        </w:rPr>
      </w:pPr>
      <w:r w:rsidRPr="007D4870">
        <w:rPr>
          <w:sz w:val="16"/>
        </w:rPr>
        <w:t>Conclusion</w:t>
      </w:r>
    </w:p>
    <w:p w14:paraId="7873D108" w14:textId="77777777" w:rsidR="00EC492A" w:rsidRPr="009C358A" w:rsidRDefault="00EC492A" w:rsidP="00EC492A">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0E272282" w14:textId="77777777" w:rsidR="00EC492A" w:rsidRPr="007D4870" w:rsidRDefault="00EC492A" w:rsidP="00EC492A">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E639FC9" w14:textId="77777777" w:rsidR="00EC492A" w:rsidRPr="007D4870" w:rsidRDefault="00EC492A" w:rsidP="00EC492A">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1EF58B3C" w14:textId="77777777" w:rsidR="00EC492A" w:rsidRPr="007D4870" w:rsidRDefault="00EC492A" w:rsidP="00EC492A">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4CEB2C87" w14:textId="77777777" w:rsidR="00EC492A" w:rsidRPr="0071128D" w:rsidRDefault="00EC492A" w:rsidP="00EC492A">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75180591" w14:textId="77777777" w:rsidR="00EC492A" w:rsidRDefault="00EC492A" w:rsidP="00EC492A">
      <w:pPr>
        <w:pStyle w:val="Heading4"/>
        <w:rPr>
          <w:lang w:eastAsia="zh-CN"/>
        </w:rPr>
      </w:pPr>
      <w:r w:rsidRPr="00D561A1">
        <w:rPr>
          <w:u w:val="single"/>
          <w:lang w:eastAsia="zh-CN"/>
        </w:rPr>
        <w:t>Best studies</w:t>
      </w:r>
      <w:r>
        <w:rPr>
          <w:lang w:eastAsia="zh-CN"/>
        </w:rPr>
        <w:t xml:space="preserve"> prove. </w:t>
      </w:r>
    </w:p>
    <w:p w14:paraId="359A734D" w14:textId="77777777" w:rsidR="00EC492A" w:rsidRPr="00DC1C7C" w:rsidRDefault="00EC492A" w:rsidP="00EC492A">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9" w:history="1">
        <w:r w:rsidRPr="000C3031">
          <w:rPr>
            <w:rStyle w:val="Hyperlink"/>
            <w:lang w:eastAsia="zh-CN"/>
          </w:rPr>
          <w:t>https://papers.ssrn.com/sol3/papers.cfm?abstract_id=5265353</w:t>
        </w:r>
      </w:hyperlink>
      <w:r>
        <w:rPr>
          <w:lang w:eastAsia="zh-CN"/>
        </w:rPr>
        <w:t>. MW]</w:t>
      </w:r>
    </w:p>
    <w:p w14:paraId="014632E8" w14:textId="77777777" w:rsidR="00EC492A" w:rsidRPr="009C358A" w:rsidRDefault="00EC492A" w:rsidP="00EC492A">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7D1BB144" w14:textId="77777777" w:rsidR="00EC492A" w:rsidRPr="009C358A" w:rsidRDefault="00EC492A" w:rsidP="00EC492A">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w:t>
      </w:r>
      <w:r w:rsidRPr="009C358A">
        <w:rPr>
          <w:sz w:val="16"/>
        </w:rPr>
        <w:lastRenderedPageBreak/>
        <w:t xml:space="preserve">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A6C6661" w14:textId="77777777" w:rsidR="00EC492A" w:rsidRPr="009C358A" w:rsidRDefault="00EC492A" w:rsidP="00EC492A">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1BA07307" w14:textId="77777777" w:rsidR="00EC492A" w:rsidRPr="008B5834" w:rsidRDefault="00EC492A" w:rsidP="00EC492A">
      <w:pPr>
        <w:pStyle w:val="Heading4"/>
      </w:pPr>
      <w:r>
        <w:t xml:space="preserve">But a </w:t>
      </w:r>
      <w:r w:rsidRPr="00D561A1">
        <w:rPr>
          <w:u w:val="single"/>
        </w:rPr>
        <w:t>predictable</w:t>
      </w:r>
      <w:r>
        <w:t xml:space="preserve"> status </w:t>
      </w:r>
      <w:r w:rsidRPr="00D561A1">
        <w:rPr>
          <w:u w:val="single"/>
        </w:rPr>
        <w:t>point</w:t>
      </w:r>
      <w:r>
        <w:t xml:space="preserve"> is key. </w:t>
      </w:r>
    </w:p>
    <w:p w14:paraId="75699A92" w14:textId="77777777" w:rsidR="00EC492A" w:rsidRPr="00BD6AAE" w:rsidRDefault="00EC492A" w:rsidP="00EC492A">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6F5BDABB" w14:textId="77777777" w:rsidR="00EC492A" w:rsidRPr="00BD6AAE" w:rsidRDefault="00EC492A" w:rsidP="00EC492A">
      <w:pPr>
        <w:rPr>
          <w:sz w:val="16"/>
        </w:rPr>
      </w:pPr>
      <w:r w:rsidRPr="00BD6AAE">
        <w:rPr>
          <w:sz w:val="16"/>
        </w:rPr>
        <w:t xml:space="preserve">13.7 Conclusion </w:t>
      </w:r>
    </w:p>
    <w:p w14:paraId="31E33657" w14:textId="77777777" w:rsidR="00EC492A" w:rsidRPr="00BD6AAE" w:rsidRDefault="00EC492A" w:rsidP="00EC492A">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74A86B90" w14:textId="77777777" w:rsidR="00EC492A" w:rsidRPr="00BD6AAE" w:rsidRDefault="00EC492A" w:rsidP="00EC492A">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7C3369D9" w14:textId="77777777" w:rsidR="00EC492A" w:rsidRPr="00D561A1" w:rsidRDefault="00EC492A" w:rsidP="00EC492A">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5B70914F" w14:textId="77777777" w:rsidR="00EC492A" w:rsidRPr="000444B3" w:rsidRDefault="00EC492A" w:rsidP="00EC492A"/>
    <w:p w14:paraId="088357B3" w14:textId="77777777" w:rsidR="00EC492A" w:rsidRPr="00652817" w:rsidRDefault="00EC492A" w:rsidP="00EC492A"/>
    <w:p w14:paraId="31C812E5" w14:textId="77777777" w:rsidR="00EC492A" w:rsidRDefault="00EC492A" w:rsidP="00EC492A">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63899CC0" w14:textId="77777777" w:rsidR="00EC492A" w:rsidRPr="00E77A88" w:rsidRDefault="00EC492A" w:rsidP="00EC492A">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14F6F7B" w14:textId="77777777" w:rsidR="00EC492A" w:rsidRPr="00E77A88" w:rsidRDefault="00EC492A" w:rsidP="00EC492A">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4F749394" w14:textId="77777777" w:rsidR="00EC492A" w:rsidRPr="00E77A88" w:rsidRDefault="00EC492A" w:rsidP="00EC492A">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464E830F" w14:textId="77777777" w:rsidR="00EC492A" w:rsidRPr="00E77A88" w:rsidRDefault="00EC492A" w:rsidP="00EC492A">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4D06BEAD" w14:textId="77777777" w:rsidR="00EC492A" w:rsidRPr="00E77A88" w:rsidRDefault="00EC492A" w:rsidP="00EC492A">
      <w:pPr>
        <w:rPr>
          <w:sz w:val="16"/>
        </w:rPr>
      </w:pPr>
      <w:r w:rsidRPr="00E77A88">
        <w:rPr>
          <w:sz w:val="16"/>
        </w:rPr>
        <w:t>Empowering Workers Through Knowledge and Skills</w:t>
      </w:r>
    </w:p>
    <w:p w14:paraId="16CDBFBA" w14:textId="77777777" w:rsidR="00EC492A" w:rsidRPr="00E77A88" w:rsidRDefault="00EC492A" w:rsidP="00EC492A">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6E4103FB" w14:textId="77777777" w:rsidR="00EC492A" w:rsidRPr="00E77A88" w:rsidRDefault="00EC492A" w:rsidP="00EC492A">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4F42A3FA" w14:textId="77777777" w:rsidR="00EC492A" w:rsidRPr="00E77A88" w:rsidRDefault="00EC492A" w:rsidP="00EC492A">
      <w:pPr>
        <w:rPr>
          <w:sz w:val="16"/>
        </w:rPr>
      </w:pPr>
      <w:r w:rsidRPr="00E77A88">
        <w:rPr>
          <w:sz w:val="16"/>
        </w:rPr>
        <w:t>Strengthening Collective Bargaining Power</w:t>
      </w:r>
    </w:p>
    <w:p w14:paraId="4A9987F5" w14:textId="77777777" w:rsidR="00EC492A" w:rsidRPr="00E77A88" w:rsidRDefault="00EC492A" w:rsidP="00EC492A">
      <w:pPr>
        <w:rPr>
          <w:sz w:val="16"/>
        </w:rPr>
      </w:pPr>
      <w:r w:rsidRPr="00E77A88">
        <w:rPr>
          <w:sz w:val="16"/>
        </w:rPr>
        <w:t>Collective bargaining is the process where workers negotiate as a group with their employer to reach agreements on wages, working conditions, and other employment terms.</w:t>
      </w:r>
    </w:p>
    <w:p w14:paraId="7F01AF8C" w14:textId="77777777" w:rsidR="00EC492A" w:rsidRPr="00E77A88" w:rsidRDefault="00EC492A" w:rsidP="00EC492A">
      <w:pPr>
        <w:rPr>
          <w:sz w:val="16"/>
        </w:rPr>
      </w:pPr>
      <w:r w:rsidRPr="00E77A88">
        <w:rPr>
          <w:sz w:val="16"/>
        </w:rPr>
        <w:lastRenderedPageBreak/>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7EB87D20" w14:textId="77777777" w:rsidR="00EC492A" w:rsidRPr="00E77A88" w:rsidRDefault="00EC492A" w:rsidP="00EC492A">
      <w:pPr>
        <w:rPr>
          <w:sz w:val="16"/>
        </w:rPr>
      </w:pPr>
      <w:r w:rsidRPr="00E77A88">
        <w:rPr>
          <w:sz w:val="16"/>
        </w:rPr>
        <w:t>The Importance of Representation</w:t>
      </w:r>
    </w:p>
    <w:p w14:paraId="06A52ACA" w14:textId="77777777" w:rsidR="00EC492A" w:rsidRPr="00E77A88" w:rsidRDefault="00EC492A" w:rsidP="00EC492A">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09674C19" w14:textId="77777777" w:rsidR="00EC492A" w:rsidRPr="00E77A88" w:rsidRDefault="00EC492A" w:rsidP="00EC492A">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5ADEFDD9" w14:textId="77777777" w:rsidR="00EC492A" w:rsidRPr="00E77A88" w:rsidRDefault="00EC492A" w:rsidP="00EC492A">
      <w:pPr>
        <w:rPr>
          <w:sz w:val="16"/>
        </w:rPr>
      </w:pPr>
      <w:r w:rsidRPr="00E77A88">
        <w:rPr>
          <w:sz w:val="16"/>
        </w:rPr>
        <w:t>Workplace reps navigate the intricate dynamics of workplace representation daily, grappling with diverse perspectives and competing interests to achieve mutually beneficial outcomes.</w:t>
      </w:r>
    </w:p>
    <w:p w14:paraId="37BD5276" w14:textId="77777777" w:rsidR="00EC492A" w:rsidRPr="00E77A88" w:rsidRDefault="00EC492A" w:rsidP="00EC492A">
      <w:pPr>
        <w:rPr>
          <w:sz w:val="16"/>
        </w:rPr>
      </w:pPr>
      <w:r w:rsidRPr="00E77A88">
        <w:rPr>
          <w:sz w:val="16"/>
        </w:rPr>
        <w:t>As such, they appreciate the challenges faced by elected officials and policymakers in addressing the multifaceted issues affecting workers and communities.</w:t>
      </w:r>
    </w:p>
    <w:p w14:paraId="75115088" w14:textId="77777777" w:rsidR="00EC492A" w:rsidRPr="00E77A88" w:rsidRDefault="00EC492A" w:rsidP="00EC492A">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344B5F2D" w14:textId="77777777" w:rsidR="00EC492A" w:rsidRPr="00E77A88" w:rsidRDefault="00EC492A" w:rsidP="00EC492A">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4A8F1F3C" w14:textId="77777777" w:rsidR="00EC492A" w:rsidRPr="00E77A88" w:rsidRDefault="00EC492A" w:rsidP="00EC492A">
      <w:pPr>
        <w:rPr>
          <w:sz w:val="16"/>
        </w:rPr>
      </w:pPr>
      <w:r w:rsidRPr="00E77A88">
        <w:rPr>
          <w:sz w:val="16"/>
        </w:rPr>
        <w:t>Strengthening Trade Unions Strengthens Democracy</w:t>
      </w:r>
    </w:p>
    <w:p w14:paraId="6FAE0B20" w14:textId="77777777" w:rsidR="00EC492A" w:rsidRPr="00E77A88" w:rsidRDefault="00EC492A" w:rsidP="00EC492A">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2569AE4E" w14:textId="77777777" w:rsidR="00EC492A" w:rsidRDefault="00EC492A" w:rsidP="00EC492A">
      <w:pPr>
        <w:pStyle w:val="Heading3"/>
      </w:pPr>
      <w:r>
        <w:lastRenderedPageBreak/>
        <w:t xml:space="preserve">AT: Unions Bad---1NC </w:t>
      </w:r>
    </w:p>
    <w:p w14:paraId="6250B648" w14:textId="77777777" w:rsidR="00EC492A" w:rsidRPr="00350448" w:rsidRDefault="00EC492A" w:rsidP="00EC492A">
      <w:pPr>
        <w:pStyle w:val="Heading4"/>
      </w:pPr>
      <w:r>
        <w:t xml:space="preserve">Unions are not a </w:t>
      </w:r>
      <w:r w:rsidRPr="00350448">
        <w:rPr>
          <w:u w:val="single"/>
        </w:rPr>
        <w:t>monolith</w:t>
      </w:r>
      <w:r>
        <w:t xml:space="preserve">. Looking at one off example ignores a history of positive social gains. </w:t>
      </w:r>
    </w:p>
    <w:p w14:paraId="4D6DE117" w14:textId="77777777" w:rsidR="00EC492A" w:rsidRPr="000778E6" w:rsidRDefault="00EC492A" w:rsidP="00EC492A">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0B610FA4" w14:textId="77777777" w:rsidR="00EC492A" w:rsidRPr="00350448" w:rsidRDefault="00EC492A" w:rsidP="00EC492A">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25A1C9B7" w14:textId="77777777" w:rsidR="00EC492A" w:rsidRPr="00350448" w:rsidRDefault="00EC492A" w:rsidP="00EC492A">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4AC441BA" w14:textId="77777777" w:rsidR="00EC492A" w:rsidRDefault="00EC492A" w:rsidP="00EC492A">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p>
    <w:p w14:paraId="661A6B03" w14:textId="77777777" w:rsidR="00EC492A" w:rsidRPr="00977BDC" w:rsidRDefault="00EC492A" w:rsidP="00EC492A">
      <w:pPr>
        <w:pStyle w:val="Heading4"/>
        <w:rPr>
          <w:rStyle w:val="Heading4Char"/>
        </w:rPr>
      </w:pPr>
      <w:r>
        <w:t xml:space="preserve">Harm reduction is good </w:t>
      </w:r>
      <w:r>
        <w:rPr>
          <w:u w:val="single"/>
        </w:rPr>
        <w:t>even if</w:t>
      </w:r>
      <w:r>
        <w:t xml:space="preserve"> their thesis is correct.</w:t>
      </w:r>
    </w:p>
    <w:p w14:paraId="1E884841" w14:textId="77777777" w:rsidR="00EC492A" w:rsidRPr="00977BDC" w:rsidRDefault="00EC492A" w:rsidP="00EC492A">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D48AA3F" w14:textId="77777777" w:rsidR="00EC492A" w:rsidRPr="00977BDC" w:rsidRDefault="00EC492A" w:rsidP="00EC492A">
      <w:pPr>
        <w:rPr>
          <w:rStyle w:val="Heading4Char"/>
        </w:rPr>
      </w:pPr>
      <w:r w:rsidRPr="00336B8B">
        <w:rPr>
          <w:sz w:val="16"/>
        </w:rPr>
        <w:lastRenderedPageBreak/>
        <w:t xml:space="preserve">Scholarship on end times often ruefully notes how long humans have imagined themselves to be living through them. 23 But today, </w:t>
      </w:r>
      <w:r w:rsidRPr="00F856BC">
        <w:rPr>
          <w:rStyle w:val="StyleUnderline"/>
          <w:highlight w:val="cyan"/>
        </w:rPr>
        <w:t xml:space="preserve">facing </w:t>
      </w:r>
      <w:r w:rsidRPr="00F856BC">
        <w:rPr>
          <w:rStyle w:val="Emphasis"/>
          <w:highlight w:val="cyan"/>
        </w:rPr>
        <w:t>climate catastrophe</w:t>
      </w:r>
      <w:r w:rsidRPr="00336B8B">
        <w:rPr>
          <w:rStyle w:val="StyleUnderline"/>
        </w:rPr>
        <w:t xml:space="preserve">, global </w:t>
      </w:r>
      <w:r w:rsidRPr="00F856BC">
        <w:rPr>
          <w:rStyle w:val="Emphasis"/>
          <w:highlight w:val="cyan"/>
        </w:rPr>
        <w:t>pandemics</w:t>
      </w:r>
      <w:r w:rsidRPr="00F856BC">
        <w:rPr>
          <w:rStyle w:val="StyleUnderline"/>
          <w:highlight w:val="cyan"/>
        </w:rPr>
        <w:t>, and</w:t>
      </w:r>
      <w:r w:rsidRPr="00336B8B">
        <w:rPr>
          <w:sz w:val="16"/>
        </w:rPr>
        <w:t xml:space="preserve"> the ongoing </w:t>
      </w:r>
      <w:r w:rsidRPr="00F856BC">
        <w:rPr>
          <w:rStyle w:val="StyleUnderline"/>
          <w:highlight w:val="cyan"/>
        </w:rPr>
        <w:t>threat of</w:t>
      </w:r>
      <w:r w:rsidRPr="00336B8B">
        <w:rPr>
          <w:sz w:val="16"/>
        </w:rPr>
        <w:t xml:space="preserve"> genocide and </w:t>
      </w:r>
      <w:r w:rsidRPr="00F856BC">
        <w:rPr>
          <w:rStyle w:val="Emphasis"/>
          <w:highlight w:val="cyan"/>
        </w:rPr>
        <w:t>nuclear war</w:t>
      </w:r>
      <w:r w:rsidRPr="00336B8B">
        <w:rPr>
          <w:rStyle w:val="StyleUnderline"/>
        </w:rPr>
        <w:t xml:space="preserve">, the </w:t>
      </w:r>
      <w:r w:rsidRPr="00F856BC">
        <w:rPr>
          <w:rStyle w:val="StyleUnderline"/>
          <w:highlight w:val="cyan"/>
        </w:rPr>
        <w:t>belief</w:t>
      </w:r>
      <w:r w:rsidRPr="00336B8B">
        <w:rPr>
          <w:rStyle w:val="StyleUnderline"/>
        </w:rPr>
        <w:t xml:space="preserve"> that </w:t>
      </w:r>
      <w:r w:rsidRPr="00F856BC">
        <w:rPr>
          <w:rStyle w:val="StyleUnderline"/>
          <w:highlight w:val="cyan"/>
        </w:rPr>
        <w:t xml:space="preserve">we may be living through </w:t>
      </w:r>
      <w:r w:rsidRPr="00F856BC">
        <w:rPr>
          <w:rStyle w:val="Emphasis"/>
          <w:highlight w:val="cyan"/>
        </w:rPr>
        <w:t>end times</w:t>
      </w:r>
      <w:r w:rsidRPr="00336B8B">
        <w:rPr>
          <w:rStyle w:val="StyleUnderline"/>
        </w:rPr>
        <w:t xml:space="preserve"> can </w:t>
      </w:r>
      <w:r w:rsidRPr="00F856BC">
        <w:rPr>
          <w:rStyle w:val="StyleUnderline"/>
          <w:highlight w:val="cyan"/>
        </w:rPr>
        <w:t xml:space="preserve">seem more </w:t>
      </w:r>
      <w:r w:rsidRPr="00F856BC">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17B81B6A" w14:textId="77777777" w:rsidR="00EC492A" w:rsidRPr="00977BDC" w:rsidRDefault="00EC492A" w:rsidP="00EC492A">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F856BC">
        <w:rPr>
          <w:rStyle w:val="StyleUnderline"/>
          <w:highlight w:val="cyan"/>
        </w:rPr>
        <w:t>the idea</w:t>
      </w:r>
      <w:r w:rsidRPr="00336B8B">
        <w:rPr>
          <w:rStyle w:val="StyleUnderline"/>
        </w:rPr>
        <w:t xml:space="preserve"> that the </w:t>
      </w:r>
      <w:r w:rsidRPr="00F856BC">
        <w:rPr>
          <w:rStyle w:val="StyleUnderline"/>
          <w:highlight w:val="cyan"/>
        </w:rPr>
        <w:t xml:space="preserve">apocalypse has </w:t>
      </w:r>
      <w:r w:rsidRPr="00F856BC">
        <w:rPr>
          <w:rStyle w:val="Emphasis"/>
          <w:highlight w:val="cyan"/>
        </w:rPr>
        <w:t>already happened</w:t>
      </w:r>
      <w:r w:rsidRPr="00336B8B">
        <w:rPr>
          <w:sz w:val="16"/>
        </w:rPr>
        <w:t xml:space="preserve">. 25 This diasporic sensibility proceeds from the conviction that being black entails a peculiar kind of worldlessness. 26 </w:t>
      </w:r>
      <w:r w:rsidRPr="00F856BC">
        <w:rPr>
          <w:rStyle w:val="StyleUnderline"/>
          <w:highlight w:val="cyan"/>
        </w:rPr>
        <w:t xml:space="preserve">But being </w:t>
      </w:r>
      <w:r w:rsidRPr="00F856BC">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F856BC">
        <w:rPr>
          <w:rStyle w:val="StyleUnderline"/>
          <w:highlight w:val="cyan"/>
        </w:rPr>
        <w:t>is not the same</w:t>
      </w:r>
      <w:r w:rsidRPr="00336B8B">
        <w:rPr>
          <w:rStyle w:val="StyleUnderline"/>
        </w:rPr>
        <w:t xml:space="preserve"> thing </w:t>
      </w:r>
      <w:r w:rsidRPr="00F856BC">
        <w:rPr>
          <w:rStyle w:val="StyleUnderline"/>
          <w:highlight w:val="cyan"/>
        </w:rPr>
        <w:t xml:space="preserve">as </w:t>
      </w:r>
      <w:r w:rsidRPr="00F856BC">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F856BC">
        <w:rPr>
          <w:rStyle w:val="Emphasis"/>
          <w:highlight w:val="cyan"/>
        </w:rPr>
        <w:t>existence</w:t>
      </w:r>
      <w:r w:rsidRPr="00F856BC">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F856BC">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F856BC">
        <w:rPr>
          <w:rStyle w:val="StyleUnderline"/>
          <w:highlight w:val="cyan"/>
        </w:rPr>
        <w:t xml:space="preserve">To be </w:t>
      </w:r>
      <w:r w:rsidRPr="00F856BC">
        <w:rPr>
          <w:rStyle w:val="Emphasis"/>
          <w:highlight w:val="cyan"/>
        </w:rPr>
        <w:t>without world</w:t>
      </w:r>
      <w:r w:rsidRPr="00336B8B">
        <w:rPr>
          <w:sz w:val="16"/>
        </w:rPr>
        <w:t xml:space="preserve">, in a sense, </w:t>
      </w:r>
      <w:r w:rsidRPr="00F856BC">
        <w:rPr>
          <w:rStyle w:val="StyleUnderline"/>
          <w:highlight w:val="cyan"/>
        </w:rPr>
        <w:t>is to be</w:t>
      </w:r>
      <w:r w:rsidRPr="00336B8B">
        <w:rPr>
          <w:rStyle w:val="StyleUnderline"/>
        </w:rPr>
        <w:t xml:space="preserve"> quintessentially </w:t>
      </w:r>
      <w:r w:rsidRPr="00F856BC">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F856BC">
        <w:rPr>
          <w:rStyle w:val="StyleUnderline"/>
          <w:highlight w:val="cyan"/>
        </w:rPr>
        <w:t xml:space="preserve">we can speak of </w:t>
      </w:r>
      <w:r w:rsidRPr="00F856BC">
        <w:rPr>
          <w:rStyle w:val="Emphasis"/>
          <w:szCs w:val="24"/>
          <w:highlight w:val="cyan"/>
        </w:rPr>
        <w:t>belonging</w:t>
      </w:r>
      <w:r w:rsidRPr="00336B8B">
        <w:rPr>
          <w:rStyle w:val="StyleUnderline"/>
        </w:rPr>
        <w:t xml:space="preserve"> to the planet</w:t>
      </w:r>
      <w:r w:rsidRPr="00336B8B">
        <w:rPr>
          <w:sz w:val="16"/>
        </w:rPr>
        <w:t xml:space="preserve"> and universe </w:t>
      </w:r>
      <w:r w:rsidRPr="00F856BC">
        <w:rPr>
          <w:rStyle w:val="StyleUnderline"/>
          <w:highlight w:val="cyan"/>
        </w:rPr>
        <w:t>without</w:t>
      </w:r>
      <w:r w:rsidRPr="00336B8B">
        <w:rPr>
          <w:sz w:val="16"/>
        </w:rPr>
        <w:t xml:space="preserve">, for that reason, </w:t>
      </w:r>
      <w:r w:rsidRPr="00F856BC">
        <w:rPr>
          <w:rStyle w:val="StyleUnderline"/>
          <w:highlight w:val="cyan"/>
        </w:rPr>
        <w:t>belonging to</w:t>
      </w:r>
      <w:r w:rsidRPr="00336B8B">
        <w:rPr>
          <w:rStyle w:val="StyleUnderline"/>
        </w:rPr>
        <w:t xml:space="preserve"> the </w:t>
      </w:r>
      <w:r w:rsidRPr="00F856BC">
        <w:rPr>
          <w:rStyle w:val="Emphasis"/>
          <w:highlight w:val="cyan"/>
        </w:rPr>
        <w:t>civil</w:t>
      </w:r>
      <w:r w:rsidRPr="00336B8B">
        <w:rPr>
          <w:rStyle w:val="StyleUnderline"/>
        </w:rPr>
        <w:t xml:space="preserve"> and </w:t>
      </w:r>
      <w:r w:rsidRPr="00336B8B">
        <w:rPr>
          <w:rStyle w:val="Emphasis"/>
        </w:rPr>
        <w:t xml:space="preserve">political </w:t>
      </w:r>
      <w:r w:rsidRPr="00F856BC">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D0073F9" w14:textId="77777777" w:rsidR="00EC492A" w:rsidRDefault="00EC492A" w:rsidP="00EC492A">
      <w:pPr>
        <w:rPr>
          <w:sz w:val="16"/>
        </w:rPr>
      </w:pPr>
    </w:p>
    <w:p w14:paraId="656DCF5A" w14:textId="77777777" w:rsidR="00EC492A" w:rsidRDefault="00EC492A" w:rsidP="00EC492A">
      <w:pPr>
        <w:pStyle w:val="Heading3"/>
      </w:pPr>
      <w:r>
        <w:lastRenderedPageBreak/>
        <w:t xml:space="preserve">AT: Unions Bad---KKK---1NC </w:t>
      </w:r>
    </w:p>
    <w:p w14:paraId="40B89CDE" w14:textId="77777777" w:rsidR="00EC492A" w:rsidRPr="007C2D6A" w:rsidRDefault="00EC492A" w:rsidP="00EC492A">
      <w:pPr>
        <w:pStyle w:val="Heading4"/>
        <w:rPr>
          <w:rStyle w:val="Style13ptBold"/>
          <w:b/>
          <w:bCs w:val="0"/>
        </w:rPr>
      </w:pPr>
      <w:r w:rsidRPr="007C2D6A">
        <w:rPr>
          <w:rStyle w:val="Style13ptBold"/>
          <w:b/>
          <w:bCs w:val="0"/>
        </w:rPr>
        <w:t xml:space="preserve">The KKK was an anti-labor employers organization that emerged out of post-Civil War labor shortages. Their historical narrative has it </w:t>
      </w:r>
      <w:r w:rsidRPr="007C2D6A">
        <w:rPr>
          <w:rStyle w:val="Style13ptBold"/>
          <w:b/>
          <w:bCs w:val="0"/>
          <w:u w:val="single"/>
        </w:rPr>
        <w:t>backwards</w:t>
      </w:r>
      <w:r w:rsidRPr="007C2D6A">
        <w:rPr>
          <w:rStyle w:val="Style13ptBold"/>
          <w:b/>
          <w:bCs w:val="0"/>
        </w:rPr>
        <w:t>.</w:t>
      </w:r>
    </w:p>
    <w:p w14:paraId="0566BD14" w14:textId="77777777" w:rsidR="00EC492A" w:rsidRDefault="00EC492A" w:rsidP="00EC492A">
      <w:r w:rsidRPr="007C2D6A">
        <w:rPr>
          <w:rStyle w:val="Style13ptBold"/>
        </w:rPr>
        <w:t>Pearson 21</w:t>
      </w:r>
      <w:r>
        <w:t xml:space="preserve"> [Chad, professor of history at Collin College. He is finishing a book entitled Capital's Terrorists: Klansmen, Lawmen, and Employers in the Long Nineteenth Century, forthcoming from the University of North Carolina Press. “The Ku Klux Klan Was Also a Bosses’ Association” https://jacobin.com/2021/07/ku-klux-klan-employers-association-labor-slavery-racism-history]</w:t>
      </w:r>
    </w:p>
    <w:p w14:paraId="5170663B" w14:textId="77777777" w:rsidR="00EC492A" w:rsidRDefault="00EC492A" w:rsidP="00EC492A">
      <w:r w:rsidRPr="007C2D6A">
        <w:rPr>
          <w:rStyle w:val="StyleUnderline"/>
        </w:rPr>
        <w:t xml:space="preserve">The </w:t>
      </w:r>
      <w:r w:rsidRPr="007C2D6A">
        <w:rPr>
          <w:rStyle w:val="StyleUnderline"/>
          <w:highlight w:val="cyan"/>
        </w:rPr>
        <w:t>Civil War revolutionized</w:t>
      </w:r>
      <w:r w:rsidRPr="007C2D6A">
        <w:rPr>
          <w:rStyle w:val="StyleUnderline"/>
        </w:rPr>
        <w:t xml:space="preserve"> Southern </w:t>
      </w:r>
      <w:r w:rsidRPr="007C2D6A">
        <w:rPr>
          <w:rStyle w:val="StyleUnderline"/>
          <w:highlight w:val="cyan"/>
        </w:rPr>
        <w:t>labor relations</w:t>
      </w:r>
      <w:r>
        <w:t>. Enslaved people fled plantations, took up arms against their brutal exploiters, and forged new political horizons. The future appeared promising.</w:t>
      </w:r>
    </w:p>
    <w:p w14:paraId="600EC797" w14:textId="77777777" w:rsidR="00EC492A" w:rsidRDefault="00EC492A" w:rsidP="00EC492A">
      <w:r w:rsidRPr="007C2D6A">
        <w:rPr>
          <w:rStyle w:val="StyleUnderline"/>
          <w:highlight w:val="cyan"/>
        </w:rPr>
        <w:t>For plantation</w:t>
      </w:r>
      <w:r w:rsidRPr="007C2D6A">
        <w:rPr>
          <w:rStyle w:val="StyleUnderline"/>
        </w:rPr>
        <w:t xml:space="preserve"> </w:t>
      </w:r>
      <w:r w:rsidRPr="007C2D6A">
        <w:rPr>
          <w:rStyle w:val="StyleUnderline"/>
          <w:highlight w:val="cyan"/>
        </w:rPr>
        <w:t>owners</w:t>
      </w:r>
      <w:r>
        <w:t xml:space="preserve">, however, </w:t>
      </w:r>
      <w:r w:rsidRPr="007C2D6A">
        <w:rPr>
          <w:rStyle w:val="StyleUnderline"/>
        </w:rPr>
        <w:t>this transformation was a nightmare</w:t>
      </w:r>
      <w:r>
        <w:t xml:space="preserve"> — the </w:t>
      </w:r>
      <w:r w:rsidRPr="007C2D6A">
        <w:rPr>
          <w:rStyle w:val="StyleUnderline"/>
          <w:highlight w:val="cyan"/>
        </w:rPr>
        <w:t>laborers</w:t>
      </w:r>
      <w:r>
        <w:t xml:space="preserve"> </w:t>
      </w:r>
      <w:r w:rsidRPr="007C2D6A">
        <w:rPr>
          <w:rStyle w:val="StyleUnderline"/>
        </w:rPr>
        <w:t xml:space="preserve">they </w:t>
      </w:r>
      <w:r w:rsidRPr="007C2D6A">
        <w:rPr>
          <w:rStyle w:val="StyleUnderline"/>
          <w:highlight w:val="cyan"/>
        </w:rPr>
        <w:t>held</w:t>
      </w:r>
      <w:r w:rsidRPr="007C2D6A">
        <w:rPr>
          <w:rStyle w:val="StyleUnderline"/>
        </w:rPr>
        <w:t xml:space="preserve"> in bondage</w:t>
      </w:r>
      <w:r>
        <w:t xml:space="preserve"> had </w:t>
      </w:r>
      <w:r w:rsidRPr="007C2D6A">
        <w:rPr>
          <w:rStyle w:val="Emphasis"/>
        </w:rPr>
        <w:t>waged</w:t>
      </w:r>
      <w:r w:rsidRPr="007C2D6A">
        <w:rPr>
          <w:rStyle w:val="StyleUnderline"/>
        </w:rPr>
        <w:t xml:space="preserve"> a “</w:t>
      </w:r>
      <w:r w:rsidRPr="007C2D6A">
        <w:rPr>
          <w:rStyle w:val="Emphasis"/>
          <w:highlight w:val="cyan"/>
        </w:rPr>
        <w:t>general strike</w:t>
      </w:r>
      <w:r>
        <w:t xml:space="preserve">,” </w:t>
      </w:r>
      <w:r w:rsidRPr="007C2D6A">
        <w:rPr>
          <w:rStyle w:val="StyleUnderline"/>
        </w:rPr>
        <w:t>as</w:t>
      </w:r>
      <w:r>
        <w:t xml:space="preserve"> W. E. B. Du </w:t>
      </w:r>
      <w:r w:rsidRPr="007C2D6A">
        <w:rPr>
          <w:rStyle w:val="Emphasis"/>
        </w:rPr>
        <w:t>Bois</w:t>
      </w:r>
      <w:r>
        <w:t xml:space="preserve"> </w:t>
      </w:r>
      <w:r w:rsidRPr="007C2D6A">
        <w:rPr>
          <w:rStyle w:val="StyleUnderline"/>
        </w:rPr>
        <w:t>later called</w:t>
      </w:r>
      <w:r>
        <w:t xml:space="preserve"> it, </w:t>
      </w:r>
      <w:r w:rsidRPr="007C2D6A">
        <w:rPr>
          <w:rStyle w:val="StyleUnderline"/>
        </w:rPr>
        <w:t>leaving</w:t>
      </w:r>
      <w:r>
        <w:t xml:space="preserve"> them </w:t>
      </w:r>
      <w:r w:rsidRPr="007C2D6A">
        <w:rPr>
          <w:rStyle w:val="Emphasis"/>
        </w:rPr>
        <w:t>financially vulnerable</w:t>
      </w:r>
      <w:r w:rsidRPr="007C2D6A">
        <w:rPr>
          <w:rStyle w:val="StyleUnderline"/>
        </w:rPr>
        <w:t xml:space="preserve"> and intensely rattled</w:t>
      </w:r>
      <w:r>
        <w:t xml:space="preserve">. </w:t>
      </w:r>
      <w:r w:rsidRPr="007C2D6A">
        <w:rPr>
          <w:rStyle w:val="StyleUnderline"/>
        </w:rPr>
        <w:t xml:space="preserve">This </w:t>
      </w:r>
      <w:r w:rsidRPr="007C2D6A">
        <w:rPr>
          <w:rStyle w:val="StyleUnderline"/>
          <w:highlight w:val="cyan"/>
        </w:rPr>
        <w:t>racist</w:t>
      </w:r>
      <w:r w:rsidRPr="007C2D6A">
        <w:rPr>
          <w:rStyle w:val="StyleUnderline"/>
        </w:rPr>
        <w:t>,</w:t>
      </w:r>
      <w:r>
        <w:t xml:space="preserve"> </w:t>
      </w:r>
      <w:r w:rsidRPr="007C2D6A">
        <w:rPr>
          <w:rStyle w:val="StyleUnderline"/>
        </w:rPr>
        <w:t>revanchist</w:t>
      </w:r>
      <w:r>
        <w:t xml:space="preserve"> group didn’t simply mourn their defeats — they </w:t>
      </w:r>
      <w:r w:rsidRPr="007C2D6A">
        <w:rPr>
          <w:rStyle w:val="Emphasis"/>
          <w:highlight w:val="cyan"/>
        </w:rPr>
        <w:t>organized</w:t>
      </w:r>
      <w:r>
        <w:t>.</w:t>
      </w:r>
    </w:p>
    <w:p w14:paraId="320BC3BF" w14:textId="77777777" w:rsidR="00EC492A" w:rsidRDefault="00EC492A" w:rsidP="00EC492A">
      <w:r>
        <w:t xml:space="preserve">Through the Reconstruction years, the </w:t>
      </w:r>
      <w:r w:rsidRPr="007C2D6A">
        <w:rPr>
          <w:rStyle w:val="StyleUnderline"/>
        </w:rPr>
        <w:t>mostly planation-based</w:t>
      </w:r>
      <w:r>
        <w:t xml:space="preserve"> </w:t>
      </w:r>
      <w:r w:rsidRPr="007C2D6A">
        <w:rPr>
          <w:rStyle w:val="Emphasis"/>
          <w:highlight w:val="cyan"/>
        </w:rPr>
        <w:t>Southern</w:t>
      </w:r>
      <w:r w:rsidRPr="007C2D6A">
        <w:rPr>
          <w:rStyle w:val="Emphasis"/>
        </w:rPr>
        <w:t xml:space="preserve"> </w:t>
      </w:r>
      <w:r w:rsidRPr="007C2D6A">
        <w:rPr>
          <w:rStyle w:val="Emphasis"/>
          <w:highlight w:val="cyan"/>
        </w:rPr>
        <w:t xml:space="preserve">ruling class </w:t>
      </w:r>
      <w:r w:rsidRPr="007C2D6A">
        <w:rPr>
          <w:rStyle w:val="StyleUnderline"/>
        </w:rPr>
        <w:t>fiercely</w:t>
      </w:r>
      <w:r>
        <w:t xml:space="preserve"> </w:t>
      </w:r>
      <w:r w:rsidRPr="007C2D6A">
        <w:rPr>
          <w:rStyle w:val="StyleUnderline"/>
          <w:highlight w:val="cyan"/>
        </w:rPr>
        <w:t>resisted</w:t>
      </w:r>
      <w:r>
        <w:t xml:space="preserve"> the efflorescence </w:t>
      </w:r>
      <w:r w:rsidRPr="007C2D6A">
        <w:rPr>
          <w:rStyle w:val="StyleUnderline"/>
        </w:rPr>
        <w:t xml:space="preserve">of black </w:t>
      </w:r>
      <w:r w:rsidRPr="007C2D6A">
        <w:rPr>
          <w:rStyle w:val="StyleUnderline"/>
          <w:highlight w:val="cyan"/>
        </w:rPr>
        <w:t>freedom</w:t>
      </w:r>
      <w:r>
        <w:t xml:space="preserve">. Restrictive </w:t>
      </w:r>
      <w:r w:rsidRPr="007C2D6A">
        <w:rPr>
          <w:rStyle w:val="Emphasis"/>
          <w:highlight w:val="cyan"/>
        </w:rPr>
        <w:t>Black Codes</w:t>
      </w:r>
      <w:r>
        <w:t xml:space="preserve">, the pro-planter polices of President Andrew Johnson, </w:t>
      </w:r>
      <w:r w:rsidRPr="007C2D6A">
        <w:rPr>
          <w:rStyle w:val="StyleUnderline"/>
        </w:rPr>
        <w:t>racist riots in</w:t>
      </w:r>
      <w:r>
        <w:t xml:space="preserve"> </w:t>
      </w:r>
      <w:r w:rsidRPr="007C2D6A">
        <w:rPr>
          <w:rStyle w:val="StyleUnderline"/>
        </w:rPr>
        <w:t>Memphis</w:t>
      </w:r>
      <w:r>
        <w:t xml:space="preserve"> </w:t>
      </w:r>
      <w:r w:rsidRPr="007C2D6A">
        <w:rPr>
          <w:rStyle w:val="StyleUnderline"/>
        </w:rPr>
        <w:t>and</w:t>
      </w:r>
      <w:r>
        <w:t xml:space="preserve"> </w:t>
      </w:r>
      <w:r w:rsidRPr="007C2D6A">
        <w:rPr>
          <w:rStyle w:val="StyleUnderline"/>
        </w:rPr>
        <w:t>New Orle</w:t>
      </w:r>
      <w:r>
        <w:t xml:space="preserve">ans, </w:t>
      </w:r>
      <w:r w:rsidRPr="007C2D6A">
        <w:rPr>
          <w:rStyle w:val="StyleUnderline"/>
        </w:rPr>
        <w:t>and</w:t>
      </w:r>
      <w:r>
        <w:t xml:space="preserve">, </w:t>
      </w:r>
      <w:r w:rsidRPr="007C2D6A">
        <w:rPr>
          <w:rStyle w:val="Emphasis"/>
        </w:rPr>
        <w:t>above all</w:t>
      </w:r>
      <w:r>
        <w:t xml:space="preserve">, the </w:t>
      </w:r>
      <w:r w:rsidRPr="007C2D6A">
        <w:rPr>
          <w:rStyle w:val="StyleUnderline"/>
        </w:rPr>
        <w:t xml:space="preserve">widespread </w:t>
      </w:r>
      <w:r w:rsidRPr="007C2D6A">
        <w:rPr>
          <w:rStyle w:val="StyleUnderline"/>
          <w:highlight w:val="cyan"/>
        </w:rPr>
        <w:t xml:space="preserve">terrorism of the </w:t>
      </w:r>
      <w:r w:rsidRPr="007C2D6A">
        <w:rPr>
          <w:rStyle w:val="Emphasis"/>
          <w:highlight w:val="cyan"/>
        </w:rPr>
        <w:t>K</w:t>
      </w:r>
      <w:r w:rsidRPr="007C2D6A">
        <w:rPr>
          <w:rStyle w:val="Emphasis"/>
        </w:rPr>
        <w:t xml:space="preserve">u </w:t>
      </w:r>
      <w:r w:rsidRPr="007C2D6A">
        <w:rPr>
          <w:rStyle w:val="Emphasis"/>
          <w:highlight w:val="cyan"/>
        </w:rPr>
        <w:t>K</w:t>
      </w:r>
      <w:r w:rsidRPr="007C2D6A">
        <w:rPr>
          <w:rStyle w:val="Emphasis"/>
        </w:rPr>
        <w:t xml:space="preserve">lux </w:t>
      </w:r>
      <w:r w:rsidRPr="007C2D6A">
        <w:rPr>
          <w:rStyle w:val="Emphasis"/>
          <w:highlight w:val="cyan"/>
        </w:rPr>
        <w:t>K</w:t>
      </w:r>
      <w:r w:rsidRPr="007C2D6A">
        <w:rPr>
          <w:rStyle w:val="Emphasis"/>
        </w:rPr>
        <w:t>lan</w:t>
      </w:r>
      <w:r w:rsidRPr="007C2D6A">
        <w:rPr>
          <w:rStyle w:val="StyleUnderline"/>
        </w:rPr>
        <w:t xml:space="preserve"> brutally</w:t>
      </w:r>
      <w:r>
        <w:t xml:space="preserve"> </w:t>
      </w:r>
      <w:r w:rsidRPr="007C2D6A">
        <w:rPr>
          <w:rStyle w:val="StyleUnderline"/>
          <w:highlight w:val="cyan"/>
        </w:rPr>
        <w:t>demonstrated</w:t>
      </w:r>
      <w:r>
        <w:t xml:space="preserve"> the </w:t>
      </w:r>
      <w:r w:rsidRPr="007C2D6A">
        <w:rPr>
          <w:rStyle w:val="Emphasis"/>
          <w:highlight w:val="cyan"/>
        </w:rPr>
        <w:t>limits</w:t>
      </w:r>
      <w:r>
        <w:t xml:space="preserve"> of </w:t>
      </w:r>
      <w:r w:rsidRPr="007C2D6A">
        <w:rPr>
          <w:rStyle w:val="Emphasis"/>
          <w:highlight w:val="cyan"/>
        </w:rPr>
        <w:t>emancipation</w:t>
      </w:r>
      <w:r>
        <w:t xml:space="preserve">. Led by former slave owners, the </w:t>
      </w:r>
      <w:r w:rsidRPr="007C2D6A">
        <w:rPr>
          <w:rStyle w:val="StyleUnderline"/>
        </w:rPr>
        <w:t>Klan</w:t>
      </w:r>
      <w:r>
        <w:t xml:space="preserve"> </w:t>
      </w:r>
      <w:r w:rsidRPr="007C2D6A">
        <w:rPr>
          <w:rStyle w:val="StyleUnderline"/>
        </w:rPr>
        <w:t>meted out various forms of violence</w:t>
      </w:r>
      <w:r>
        <w:t xml:space="preserve"> to prevent African Americans from voting or attending schools, intimidate northern “carpetbaggers,” </w:t>
      </w:r>
      <w:r w:rsidRPr="007C2D6A">
        <w:rPr>
          <w:rStyle w:val="StyleUnderline"/>
        </w:rPr>
        <w:t>and ensure</w:t>
      </w:r>
      <w:r>
        <w:t xml:space="preserve">, </w:t>
      </w:r>
      <w:r w:rsidRPr="007C2D6A">
        <w:rPr>
          <w:rStyle w:val="StyleUnderline"/>
        </w:rPr>
        <w:t>according</w:t>
      </w:r>
      <w:r>
        <w:t xml:space="preserve"> </w:t>
      </w:r>
      <w:r w:rsidRPr="007C2D6A">
        <w:rPr>
          <w:rStyle w:val="StyleUnderline"/>
        </w:rPr>
        <w:t>to</w:t>
      </w:r>
      <w:r>
        <w:t xml:space="preserve"> an undated </w:t>
      </w:r>
      <w:r w:rsidRPr="007C2D6A">
        <w:rPr>
          <w:rStyle w:val="Emphasis"/>
          <w:highlight w:val="cyan"/>
        </w:rPr>
        <w:t>Klan document</w:t>
      </w:r>
      <w:r>
        <w:t xml:space="preserve">, </w:t>
      </w:r>
      <w:r w:rsidRPr="007C2D6A">
        <w:rPr>
          <w:rStyle w:val="StyleUnderline"/>
        </w:rPr>
        <w:t xml:space="preserve">that </w:t>
      </w:r>
      <w:r w:rsidRPr="007C2D6A">
        <w:rPr>
          <w:rStyle w:val="StyleUnderline"/>
          <w:highlight w:val="cyan"/>
        </w:rPr>
        <w:t>freed people</w:t>
      </w:r>
      <w:r w:rsidRPr="007C2D6A">
        <w:rPr>
          <w:rStyle w:val="StyleUnderline"/>
        </w:rPr>
        <w:t xml:space="preserve"> “</w:t>
      </w:r>
      <w:r w:rsidRPr="007C2D6A">
        <w:rPr>
          <w:rStyle w:val="Emphasis"/>
          <w:highlight w:val="cyan"/>
        </w:rPr>
        <w:t>continue</w:t>
      </w:r>
      <w:r w:rsidRPr="007C2D6A">
        <w:rPr>
          <w:rStyle w:val="StyleUnderline"/>
          <w:highlight w:val="cyan"/>
        </w:rPr>
        <w:t xml:space="preserve"> at </w:t>
      </w:r>
      <w:r w:rsidRPr="007C2D6A">
        <w:rPr>
          <w:rStyle w:val="Emphasis"/>
        </w:rPr>
        <w:t xml:space="preserve">their </w:t>
      </w:r>
      <w:r w:rsidRPr="007C2D6A">
        <w:rPr>
          <w:rStyle w:val="Emphasis"/>
          <w:highlight w:val="cyan"/>
        </w:rPr>
        <w:t>appropriate labor</w:t>
      </w:r>
      <w:r>
        <w:t>.”</w:t>
      </w:r>
    </w:p>
    <w:p w14:paraId="086152B4" w14:textId="77777777" w:rsidR="00EC492A" w:rsidRDefault="00EC492A" w:rsidP="00EC492A">
      <w:r w:rsidRPr="007C2D6A">
        <w:rPr>
          <w:rStyle w:val="StyleUnderline"/>
        </w:rPr>
        <w:t>Klan chapters</w:t>
      </w:r>
      <w:r>
        <w:t xml:space="preserve">, spread out unevenly throughout many parts of the South, </w:t>
      </w:r>
      <w:r w:rsidRPr="007C2D6A">
        <w:rPr>
          <w:rStyle w:val="StyleUnderline"/>
        </w:rPr>
        <w:t>promised</w:t>
      </w:r>
      <w:r>
        <w:t xml:space="preserve"> </w:t>
      </w:r>
      <w:r w:rsidRPr="007C2D6A">
        <w:rPr>
          <w:rStyle w:val="StyleUnderline"/>
        </w:rPr>
        <w:t xml:space="preserve">to </w:t>
      </w:r>
      <w:r w:rsidRPr="007C2D6A">
        <w:rPr>
          <w:rStyle w:val="Emphasis"/>
        </w:rPr>
        <w:t>address</w:t>
      </w:r>
      <w:r w:rsidRPr="007C2D6A">
        <w:rPr>
          <w:rStyle w:val="StyleUnderline"/>
        </w:rPr>
        <w:t xml:space="preserve"> the planters’ most </w:t>
      </w:r>
      <w:r w:rsidRPr="007C2D6A">
        <w:rPr>
          <w:rStyle w:val="Emphasis"/>
        </w:rPr>
        <w:t>pressing labor problems</w:t>
      </w:r>
      <w:r>
        <w:t xml:space="preserve">. After learning about the organization, </w:t>
      </w:r>
      <w:r w:rsidRPr="007C2D6A">
        <w:t>Nathan Bedford Forrest</w:t>
      </w:r>
      <w:r>
        <w:t xml:space="preserve"> — the former slave trader, lead butcher at the 1864 battle at Fort Pillow, and the organization’s first Grand Wizard — </w:t>
      </w:r>
      <w:r w:rsidRPr="007C2D6A">
        <w:t>expressed</w:t>
      </w:r>
      <w:r>
        <w:t xml:space="preserve"> </w:t>
      </w:r>
      <w:r w:rsidRPr="007C2D6A">
        <w:t>approval</w:t>
      </w:r>
      <w:r>
        <w:t xml:space="preserve"> of its secrecy, activities, and goals: “That’s a good thing; that’s a damned good thing. We can use that to keep the niggers in their place.”</w:t>
      </w:r>
    </w:p>
    <w:p w14:paraId="18AE6E7A" w14:textId="77777777" w:rsidR="00EC492A" w:rsidRDefault="00EC492A" w:rsidP="00EC492A">
      <w:r>
        <w:t xml:space="preserve">Keeping “them in their place” was no easy task — </w:t>
      </w:r>
      <w:r w:rsidRPr="007C2D6A">
        <w:rPr>
          <w:rStyle w:val="StyleUnderline"/>
        </w:rPr>
        <w:t xml:space="preserve">African Americans eagerly left farms and plantations, causing </w:t>
      </w:r>
      <w:r w:rsidRPr="007C2D6A">
        <w:rPr>
          <w:rStyle w:val="Emphasis"/>
          <w:highlight w:val="cyan"/>
        </w:rPr>
        <w:t>widespread</w:t>
      </w:r>
      <w:r w:rsidRPr="007C2D6A">
        <w:rPr>
          <w:rStyle w:val="StyleUnderline"/>
          <w:highlight w:val="cyan"/>
        </w:rPr>
        <w:t xml:space="preserve"> </w:t>
      </w:r>
      <w:r w:rsidRPr="007C2D6A">
        <w:rPr>
          <w:rStyle w:val="Emphasis"/>
          <w:highlight w:val="cyan"/>
        </w:rPr>
        <w:t>labor</w:t>
      </w:r>
      <w:r w:rsidRPr="007C2D6A">
        <w:rPr>
          <w:rStyle w:val="StyleUnderline"/>
          <w:highlight w:val="cyan"/>
        </w:rPr>
        <w:t xml:space="preserve"> </w:t>
      </w:r>
      <w:r w:rsidRPr="007C2D6A">
        <w:rPr>
          <w:rStyle w:val="Emphasis"/>
          <w:highlight w:val="cyan"/>
        </w:rPr>
        <w:t>shortages</w:t>
      </w:r>
      <w:r>
        <w:t xml:space="preserve">. Alfred Richardson, an African American from Georgia, observed that </w:t>
      </w:r>
      <w:r w:rsidRPr="007C2D6A">
        <w:rPr>
          <w:rStyle w:val="StyleUnderline"/>
        </w:rPr>
        <w:t>planters</w:t>
      </w:r>
      <w:r>
        <w:t xml:space="preserve"> </w:t>
      </w:r>
      <w:r w:rsidRPr="007C2D6A">
        <w:rPr>
          <w:rStyle w:val="StyleUnderline"/>
        </w:rPr>
        <w:t>remained</w:t>
      </w:r>
      <w:r>
        <w:t xml:space="preserve"> </w:t>
      </w:r>
      <w:r w:rsidRPr="007C2D6A">
        <w:rPr>
          <w:rStyle w:val="StyleUnderline"/>
        </w:rPr>
        <w:t xml:space="preserve">deeply frustrated because they were unable “to </w:t>
      </w:r>
      <w:r w:rsidRPr="007C2D6A">
        <w:rPr>
          <w:rStyle w:val="Emphasis"/>
        </w:rPr>
        <w:t>make their crop</w:t>
      </w:r>
      <w:r w:rsidRPr="007C2D6A">
        <w:rPr>
          <w:rStyle w:val="StyleUnderline"/>
        </w:rPr>
        <w:t>.”</w:t>
      </w:r>
      <w:r>
        <w:t xml:space="preserve"> But </w:t>
      </w:r>
      <w:r w:rsidRPr="007C2D6A">
        <w:rPr>
          <w:rStyle w:val="StyleUnderline"/>
        </w:rPr>
        <w:t xml:space="preserve">the </w:t>
      </w:r>
      <w:r w:rsidRPr="007C2D6A">
        <w:rPr>
          <w:rStyle w:val="Emphasis"/>
          <w:highlight w:val="cyan"/>
        </w:rPr>
        <w:t>KKK</w:t>
      </w:r>
      <w:r w:rsidRPr="007C2D6A">
        <w:rPr>
          <w:rStyle w:val="StyleUnderline"/>
        </w:rPr>
        <w:t xml:space="preserve"> </w:t>
      </w:r>
      <w:r w:rsidRPr="007C2D6A">
        <w:rPr>
          <w:rStyle w:val="StyleUnderline"/>
          <w:highlight w:val="cyan"/>
        </w:rPr>
        <w:t>proved</w:t>
      </w:r>
      <w:r>
        <w:t xml:space="preserve"> to be one of </w:t>
      </w:r>
      <w:r w:rsidRPr="007C2D6A">
        <w:rPr>
          <w:rStyle w:val="StyleUnderline"/>
        </w:rPr>
        <w:t xml:space="preserve">Southern </w:t>
      </w:r>
      <w:r w:rsidRPr="007C2D6A">
        <w:rPr>
          <w:rStyle w:val="StyleUnderline"/>
          <w:highlight w:val="cyan"/>
        </w:rPr>
        <w:t>employers’</w:t>
      </w:r>
      <w:r w:rsidRPr="007C2D6A">
        <w:rPr>
          <w:rStyle w:val="StyleUnderline"/>
        </w:rPr>
        <w:t xml:space="preserve"> </w:t>
      </w:r>
      <w:r w:rsidRPr="007C2D6A">
        <w:rPr>
          <w:rStyle w:val="Emphasis"/>
          <w:highlight w:val="cyan"/>
        </w:rPr>
        <w:t>best tools</w:t>
      </w:r>
      <w:r w:rsidRPr="007C2D6A">
        <w:rPr>
          <w:highlight w:val="cyan"/>
        </w:rPr>
        <w:t xml:space="preserve"> </w:t>
      </w:r>
      <w:r w:rsidRPr="007C2D6A">
        <w:rPr>
          <w:rStyle w:val="StyleUnderline"/>
          <w:highlight w:val="cyan"/>
        </w:rPr>
        <w:t>for</w:t>
      </w:r>
      <w:r>
        <w:t xml:space="preserve"> </w:t>
      </w:r>
      <w:r w:rsidRPr="007C2D6A">
        <w:rPr>
          <w:rStyle w:val="Emphasis"/>
          <w:highlight w:val="cyan"/>
        </w:rPr>
        <w:t>violently</w:t>
      </w:r>
      <w:r w:rsidRPr="007C2D6A">
        <w:rPr>
          <w:highlight w:val="cyan"/>
        </w:rPr>
        <w:t xml:space="preserve"> </w:t>
      </w:r>
      <w:r w:rsidRPr="007C2D6A">
        <w:rPr>
          <w:rStyle w:val="Emphasis"/>
          <w:highlight w:val="cyan"/>
        </w:rPr>
        <w:t>imposing</w:t>
      </w:r>
      <w:r>
        <w:t xml:space="preserve"> </w:t>
      </w:r>
      <w:r w:rsidRPr="007C2D6A">
        <w:rPr>
          <w:rStyle w:val="StyleUnderline"/>
        </w:rPr>
        <w:t>their</w:t>
      </w:r>
      <w:r>
        <w:t xml:space="preserve"> </w:t>
      </w:r>
      <w:r w:rsidRPr="007C2D6A">
        <w:rPr>
          <w:rStyle w:val="Emphasis"/>
          <w:highlight w:val="cyan"/>
        </w:rPr>
        <w:t>will</w:t>
      </w:r>
      <w:r>
        <w:t>.</w:t>
      </w:r>
    </w:p>
    <w:p w14:paraId="76D102CD" w14:textId="77777777" w:rsidR="00EC492A" w:rsidRDefault="00EC492A" w:rsidP="00EC492A">
      <w:r>
        <w:t>The Planters’ Labor Problems</w:t>
      </w:r>
    </w:p>
    <w:p w14:paraId="4B65736D" w14:textId="77777777" w:rsidR="00EC492A" w:rsidRDefault="00EC492A" w:rsidP="00EC492A">
      <w:r>
        <w:t>For decades, historians have debated how best to characterize the KKK, a white supremacist terrorist organization launched by Confederate veterans that first emerged in Pulaski, Tennessee in 1866 before spreading across the South. Hundreds of thousands joined, though obtaining a detailed count of actual members is practically impossible because of the organization’s hyper-secrecy.</w:t>
      </w:r>
    </w:p>
    <w:p w14:paraId="0E09E74E" w14:textId="77777777" w:rsidR="00EC492A" w:rsidRDefault="00EC492A" w:rsidP="00EC492A">
      <w:r>
        <w:t xml:space="preserve">Yet much is not in dispute: Klansmen were closely tied to the Democratic Party and used violence — whippings, hangings, drownings, sexual violence, drive-out campaigns — against “insubordinate” African Americans and Republicans of all races. Klansmen also used “softer” forms of repression, including </w:t>
      </w:r>
      <w:r>
        <w:lastRenderedPageBreak/>
        <w:t>school and book burnings and blacklisting of northern teachers. Sometimes they mobilized to prevent African Americans from becoming educated. According to Z. B. Hargrove of Georgia, Klansmen occasionally whipped freed people “for being almost too smart.”</w:t>
      </w:r>
    </w:p>
    <w:p w14:paraId="2CFB527C" w14:textId="77777777" w:rsidR="00EC492A" w:rsidRDefault="00EC492A" w:rsidP="00EC492A">
      <w:r>
        <w:t>Racism united white members of the Klan regardless of class differences, but not all played an equal role in the organization. The Klan leadership consisted mostly of downwardly mobile plantation owners, lawyers, newspaper editors, and storeowners — those most harmed by the radical transformation of the South’s economy and labor relations.</w:t>
      </w:r>
    </w:p>
    <w:p w14:paraId="40982CE6" w14:textId="77777777" w:rsidR="00EC492A" w:rsidRDefault="00EC492A" w:rsidP="00EC492A">
      <w:r w:rsidRPr="007C2D6A">
        <w:rPr>
          <w:rStyle w:val="StyleUnderline"/>
        </w:rPr>
        <w:t xml:space="preserve">These </w:t>
      </w:r>
      <w:r w:rsidRPr="007C2D6A">
        <w:rPr>
          <w:rStyle w:val="StyleUnderline"/>
          <w:highlight w:val="cyan"/>
        </w:rPr>
        <w:t>men were</w:t>
      </w:r>
      <w:r w:rsidRPr="007C2D6A">
        <w:rPr>
          <w:rStyle w:val="StyleUnderline"/>
        </w:rPr>
        <w:t xml:space="preserve"> </w:t>
      </w:r>
      <w:r w:rsidRPr="007C2D6A">
        <w:rPr>
          <w:rStyle w:val="StyleUnderline"/>
          <w:highlight w:val="cyan"/>
        </w:rPr>
        <w:t>infuriated</w:t>
      </w:r>
      <w:r w:rsidRPr="007C2D6A">
        <w:rPr>
          <w:rStyle w:val="StyleUnderline"/>
        </w:rPr>
        <w:t xml:space="preserve"> </w:t>
      </w:r>
      <w:r w:rsidRPr="007C2D6A">
        <w:rPr>
          <w:rStyle w:val="StyleUnderline"/>
          <w:highlight w:val="cyan"/>
        </w:rPr>
        <w:t>at</w:t>
      </w:r>
      <w:r w:rsidRPr="007C2D6A">
        <w:rPr>
          <w:rStyle w:val="StyleUnderline"/>
        </w:rPr>
        <w:t xml:space="preserve"> their</w:t>
      </w:r>
      <w:r>
        <w:t xml:space="preserve"> </w:t>
      </w:r>
      <w:r w:rsidRPr="007C2D6A">
        <w:rPr>
          <w:rStyle w:val="Emphasis"/>
          <w:highlight w:val="cyan"/>
        </w:rPr>
        <w:t>declining</w:t>
      </w:r>
      <w:r w:rsidRPr="007C2D6A">
        <w:rPr>
          <w:rStyle w:val="Emphasis"/>
        </w:rPr>
        <w:t xml:space="preserve"> </w:t>
      </w:r>
      <w:r w:rsidRPr="007C2D6A">
        <w:rPr>
          <w:rStyle w:val="Emphasis"/>
          <w:highlight w:val="cyan"/>
        </w:rPr>
        <w:t>economic position</w:t>
      </w:r>
      <w:r>
        <w:t xml:space="preserve"> </w:t>
      </w:r>
      <w:r w:rsidRPr="007C2D6A">
        <w:rPr>
          <w:rStyle w:val="StyleUnderline"/>
        </w:rPr>
        <w:t>and</w:t>
      </w:r>
      <w:r>
        <w:t xml:space="preserve"> </w:t>
      </w:r>
      <w:r w:rsidRPr="007C2D6A">
        <w:rPr>
          <w:rStyle w:val="StyleUnderline"/>
        </w:rPr>
        <w:t>the ascension of black men to positions of political power</w:t>
      </w:r>
      <w:r>
        <w:t xml:space="preserve">. </w:t>
      </w:r>
      <w:r w:rsidRPr="007C2D6A">
        <w:rPr>
          <w:rStyle w:val="StyleUnderline"/>
        </w:rPr>
        <w:t>Newly empowered black men</w:t>
      </w:r>
      <w:r>
        <w:t xml:space="preserve">, North Carolina–based Klan leader Randolph Abbott Shotwell complained, </w:t>
      </w:r>
      <w:r w:rsidRPr="007C2D6A">
        <w:rPr>
          <w:rStyle w:val="StyleUnderline"/>
        </w:rPr>
        <w:t>had helped the federal government strike down</w:t>
      </w:r>
      <w:r>
        <w:t xml:space="preserve"> “</w:t>
      </w:r>
      <w:r w:rsidRPr="007C2D6A">
        <w:rPr>
          <w:rStyle w:val="StyleUnderline"/>
        </w:rPr>
        <w:t xml:space="preserve">the </w:t>
      </w:r>
      <w:r w:rsidRPr="007C2D6A">
        <w:rPr>
          <w:rStyle w:val="Emphasis"/>
        </w:rPr>
        <w:t>rights of the master</w:t>
      </w:r>
      <w:r>
        <w:t>” and disfranchise “a large proportion of the ablest and best men in the naturally dominated race.”</w:t>
      </w:r>
    </w:p>
    <w:p w14:paraId="28FF42D5" w14:textId="77777777" w:rsidR="00EC492A" w:rsidRPr="007C2D6A" w:rsidRDefault="00EC492A" w:rsidP="00EC492A">
      <w:pPr>
        <w:rPr>
          <w:rStyle w:val="StyleUnderline"/>
        </w:rPr>
      </w:pPr>
      <w:r>
        <w:t xml:space="preserve">Resentful elites like Shotwell and Forrest were determined to reestablish their power. Abundant evidence suggests that the Reconstruction-era </w:t>
      </w:r>
      <w:r w:rsidRPr="007C2D6A">
        <w:rPr>
          <w:rStyle w:val="StyleUnderline"/>
          <w:highlight w:val="cyan"/>
        </w:rPr>
        <w:t>Klan</w:t>
      </w:r>
      <w:r w:rsidRPr="007C2D6A">
        <w:rPr>
          <w:highlight w:val="cyan"/>
        </w:rPr>
        <w:t xml:space="preserve"> </w:t>
      </w:r>
      <w:r w:rsidRPr="007C2D6A">
        <w:rPr>
          <w:rStyle w:val="Emphasis"/>
          <w:highlight w:val="cyan"/>
        </w:rPr>
        <w:t>functioned</w:t>
      </w:r>
      <w:r w:rsidRPr="007C2D6A">
        <w:rPr>
          <w:rStyle w:val="Emphasis"/>
        </w:rPr>
        <w:t xml:space="preserve"> like an employers’ association</w:t>
      </w:r>
      <w:r w:rsidRPr="007C2D6A">
        <w:rPr>
          <w:rStyle w:val="StyleUnderline"/>
        </w:rPr>
        <w:t xml:space="preserve"> with goals that</w:t>
      </w:r>
      <w:r>
        <w:t xml:space="preserve">, in some ways, </w:t>
      </w:r>
      <w:r w:rsidRPr="007C2D6A">
        <w:rPr>
          <w:rStyle w:val="StyleUnderline"/>
        </w:rPr>
        <w:t>resembled</w:t>
      </w:r>
      <w:r>
        <w:t xml:space="preserve"> the aims of </w:t>
      </w:r>
      <w:r w:rsidRPr="007C2D6A">
        <w:rPr>
          <w:rStyle w:val="StyleUnderline"/>
        </w:rPr>
        <w:t xml:space="preserve">other </w:t>
      </w:r>
      <w:r w:rsidRPr="007C2D6A">
        <w:rPr>
          <w:rStyle w:val="Emphasis"/>
          <w:highlight w:val="cyan"/>
        </w:rPr>
        <w:t>anti-labor</w:t>
      </w:r>
      <w:r w:rsidRPr="007C2D6A">
        <w:rPr>
          <w:rStyle w:val="Emphasis"/>
        </w:rPr>
        <w:t xml:space="preserve"> business</w:t>
      </w:r>
      <w:r w:rsidRPr="007C2D6A">
        <w:rPr>
          <w:rStyle w:val="StyleUnderline"/>
        </w:rPr>
        <w:t xml:space="preserve"> </w:t>
      </w:r>
      <w:r w:rsidRPr="007C2D6A">
        <w:rPr>
          <w:rStyle w:val="Emphasis"/>
          <w:highlight w:val="cyan"/>
        </w:rPr>
        <w:t>organizations</w:t>
      </w:r>
      <w:r w:rsidRPr="007C2D6A">
        <w:rPr>
          <w:rStyle w:val="StyleUnderline"/>
        </w:rPr>
        <w:t>.</w:t>
      </w:r>
    </w:p>
    <w:p w14:paraId="63B39F99" w14:textId="77777777" w:rsidR="00EC492A" w:rsidRDefault="00EC492A" w:rsidP="00EC492A">
      <w:r w:rsidRPr="007C2D6A">
        <w:rPr>
          <w:rStyle w:val="StyleUnderline"/>
        </w:rPr>
        <w:t xml:space="preserve">Klan </w:t>
      </w:r>
      <w:r w:rsidRPr="007C2D6A">
        <w:rPr>
          <w:rStyle w:val="StyleUnderline"/>
          <w:highlight w:val="cyan"/>
        </w:rPr>
        <w:t>leaders demanded</w:t>
      </w:r>
      <w:r>
        <w:t xml:space="preserve"> that the </w:t>
      </w:r>
      <w:r w:rsidRPr="007C2D6A">
        <w:rPr>
          <w:rStyle w:val="StyleUnderline"/>
          <w:highlight w:val="cyan"/>
        </w:rPr>
        <w:t>black masses perform</w:t>
      </w:r>
      <w:r w:rsidRPr="007C2D6A">
        <w:rPr>
          <w:rStyle w:val="StyleUnderline"/>
        </w:rPr>
        <w:t xml:space="preserve"> one function</w:t>
      </w:r>
      <w:r>
        <w:t xml:space="preserve">: </w:t>
      </w:r>
      <w:r w:rsidRPr="007C2D6A">
        <w:rPr>
          <w:rStyle w:val="StyleUnderline"/>
        </w:rPr>
        <w:t xml:space="preserve">engage in </w:t>
      </w:r>
      <w:r w:rsidRPr="007C2D6A">
        <w:rPr>
          <w:rStyle w:val="Emphasis"/>
          <w:highlight w:val="cyan"/>
        </w:rPr>
        <w:t>tiring</w:t>
      </w:r>
      <w:r w:rsidRPr="007C2D6A">
        <w:rPr>
          <w:rStyle w:val="StyleUnderline"/>
          <w:highlight w:val="cyan"/>
        </w:rPr>
        <w:t xml:space="preserve">, </w:t>
      </w:r>
      <w:r w:rsidRPr="007C2D6A">
        <w:rPr>
          <w:rStyle w:val="Emphasis"/>
          <w:highlight w:val="cyan"/>
        </w:rPr>
        <w:t>brutally intense</w:t>
      </w:r>
      <w:r w:rsidRPr="007C2D6A">
        <w:rPr>
          <w:rStyle w:val="Emphasis"/>
        </w:rPr>
        <w:t xml:space="preserve"> forms of </w:t>
      </w:r>
      <w:r w:rsidRPr="007C2D6A">
        <w:rPr>
          <w:rStyle w:val="Emphasis"/>
          <w:highlight w:val="cyan"/>
        </w:rPr>
        <w:t>labor</w:t>
      </w:r>
      <w:r w:rsidRPr="007C2D6A">
        <w:rPr>
          <w:rStyle w:val="StyleUnderline"/>
        </w:rPr>
        <w:t xml:space="preserve"> that resembled</w:t>
      </w:r>
      <w:r>
        <w:t xml:space="preserve"> pre–Civil War plantation life. </w:t>
      </w:r>
      <w:r w:rsidRPr="007C2D6A">
        <w:rPr>
          <w:rStyle w:val="StyleUnderline"/>
        </w:rPr>
        <w:t>Klansmen sought to prevent</w:t>
      </w:r>
      <w:r>
        <w:t xml:space="preserve"> </w:t>
      </w:r>
      <w:r w:rsidRPr="007C2D6A">
        <w:rPr>
          <w:rStyle w:val="StyleUnderline"/>
        </w:rPr>
        <w:t>African American from departing</w:t>
      </w:r>
      <w:r>
        <w:t xml:space="preserve"> </w:t>
      </w:r>
      <w:r w:rsidRPr="007C2D6A">
        <w:rPr>
          <w:rStyle w:val="Emphasis"/>
        </w:rPr>
        <w:t>worksites</w:t>
      </w:r>
      <w:r>
        <w:t xml:space="preserve">, </w:t>
      </w:r>
      <w:r w:rsidRPr="007C2D6A">
        <w:rPr>
          <w:rStyle w:val="StyleUnderline"/>
        </w:rPr>
        <w:t xml:space="preserve">taking part in </w:t>
      </w:r>
      <w:r w:rsidRPr="007C2D6A">
        <w:rPr>
          <w:rStyle w:val="Emphasis"/>
        </w:rPr>
        <w:t>political meetings</w:t>
      </w:r>
      <w:r>
        <w:t xml:space="preserve">, </w:t>
      </w:r>
      <w:r w:rsidRPr="007C2D6A">
        <w:rPr>
          <w:rStyle w:val="StyleUnderline"/>
        </w:rPr>
        <w:t>pursuing</w:t>
      </w:r>
      <w:r>
        <w:t xml:space="preserve"> </w:t>
      </w:r>
      <w:r w:rsidRPr="007C2D6A">
        <w:rPr>
          <w:rStyle w:val="Emphasis"/>
        </w:rPr>
        <w:t>education</w:t>
      </w:r>
      <w:r>
        <w:t xml:space="preserve">, accessing firearms, </w:t>
      </w:r>
      <w:r w:rsidRPr="007C2D6A">
        <w:rPr>
          <w:rStyle w:val="StyleUnderline"/>
        </w:rPr>
        <w:t xml:space="preserve">or </w:t>
      </w:r>
      <w:r w:rsidRPr="007C2D6A">
        <w:rPr>
          <w:rStyle w:val="Emphasis"/>
        </w:rPr>
        <w:t>joining organizations</w:t>
      </w:r>
      <w:r>
        <w:t xml:space="preserve"> </w:t>
      </w:r>
      <w:r w:rsidRPr="007C2D6A">
        <w:rPr>
          <w:rStyle w:val="StyleUnderline"/>
        </w:rPr>
        <w:t>meant to challenge their exploiters</w:t>
      </w:r>
      <w:r>
        <w:t>. As one observer from Georgia told a congressional investigation committee in 1871, “I think their purpose is to control the State government and control the negro labor, the same as they did under slavery.”</w:t>
      </w:r>
    </w:p>
    <w:p w14:paraId="7CFE8F96" w14:textId="77777777" w:rsidR="00EC492A" w:rsidRDefault="00EC492A" w:rsidP="00EC492A">
      <w:r>
        <w:t xml:space="preserve">The </w:t>
      </w:r>
      <w:r w:rsidRPr="007C2D6A">
        <w:rPr>
          <w:rStyle w:val="StyleUnderline"/>
        </w:rPr>
        <w:t xml:space="preserve">Klan </w:t>
      </w:r>
      <w:r w:rsidRPr="007C2D6A">
        <w:rPr>
          <w:rStyle w:val="StyleUnderline"/>
          <w:highlight w:val="cyan"/>
        </w:rPr>
        <w:t>leadership</w:t>
      </w:r>
      <w:r w:rsidRPr="007C2D6A">
        <w:rPr>
          <w:rStyle w:val="StyleUnderline"/>
        </w:rPr>
        <w:t xml:space="preserve"> </w:t>
      </w:r>
      <w:r w:rsidRPr="007C2D6A">
        <w:rPr>
          <w:rStyle w:val="StyleUnderline"/>
          <w:highlight w:val="cyan"/>
        </w:rPr>
        <w:t>consisted</w:t>
      </w:r>
      <w:r w:rsidRPr="007C2D6A">
        <w:rPr>
          <w:rStyle w:val="StyleUnderline"/>
        </w:rPr>
        <w:t xml:space="preserve"> mostly </w:t>
      </w:r>
      <w:r w:rsidRPr="007C2D6A">
        <w:rPr>
          <w:rStyle w:val="StyleUnderline"/>
          <w:highlight w:val="cyan"/>
        </w:rPr>
        <w:t xml:space="preserve">of </w:t>
      </w:r>
      <w:r w:rsidRPr="007C2D6A">
        <w:rPr>
          <w:rStyle w:val="Emphasis"/>
          <w:highlight w:val="cyan"/>
        </w:rPr>
        <w:t>downwardly</w:t>
      </w:r>
      <w:r w:rsidRPr="007C2D6A">
        <w:rPr>
          <w:rStyle w:val="Emphasis"/>
        </w:rPr>
        <w:t xml:space="preserve"> </w:t>
      </w:r>
      <w:r w:rsidRPr="007C2D6A">
        <w:rPr>
          <w:rStyle w:val="Emphasis"/>
          <w:highlight w:val="cyan"/>
        </w:rPr>
        <w:t>mobile</w:t>
      </w:r>
      <w:r>
        <w:t xml:space="preserve"> </w:t>
      </w:r>
      <w:r w:rsidRPr="007C2D6A">
        <w:rPr>
          <w:rStyle w:val="Emphasis"/>
          <w:highlight w:val="cyan"/>
        </w:rPr>
        <w:t>plantation owners</w:t>
      </w:r>
      <w:r>
        <w:t>, lawyers, newspaper editors, and storeowners — those most harmed by the radical transformation of the South’s economy and labor relations.</w:t>
      </w:r>
    </w:p>
    <w:p w14:paraId="4CD779FB" w14:textId="77777777" w:rsidR="00EC492A" w:rsidRDefault="00EC492A" w:rsidP="00EC492A">
      <w:r>
        <w:t xml:space="preserve">While Klansmen insisted that the black masses spend their waking hours planting and picking crops, </w:t>
      </w:r>
      <w:r w:rsidRPr="007C2D6A">
        <w:rPr>
          <w:rStyle w:val="StyleUnderline"/>
        </w:rPr>
        <w:t xml:space="preserve">many refused to believe these same laborers </w:t>
      </w:r>
      <w:r w:rsidRPr="007C2D6A">
        <w:rPr>
          <w:rStyle w:val="Emphasis"/>
        </w:rPr>
        <w:t>deserved the financial benefits</w:t>
      </w:r>
      <w:r w:rsidRPr="007C2D6A">
        <w:rPr>
          <w:rStyle w:val="StyleUnderline"/>
        </w:rPr>
        <w:t xml:space="preserve"> of their efforts</w:t>
      </w:r>
      <w:r>
        <w:t xml:space="preserve">. According to a 1871 </w:t>
      </w:r>
      <w:r w:rsidRPr="007C2D6A">
        <w:rPr>
          <w:rStyle w:val="StyleUnderline"/>
        </w:rPr>
        <w:t>report from</w:t>
      </w:r>
      <w:r>
        <w:t xml:space="preserve"> </w:t>
      </w:r>
      <w:r w:rsidRPr="007C2D6A">
        <w:rPr>
          <w:rStyle w:val="StyleUnderline"/>
        </w:rPr>
        <w:t>Tennessee</w:t>
      </w:r>
      <w:r>
        <w:t xml:space="preserve">, frequently “the employer </w:t>
      </w:r>
      <w:r w:rsidRPr="007C2D6A">
        <w:rPr>
          <w:rStyle w:val="StyleUnderline"/>
        </w:rPr>
        <w:t>frames</w:t>
      </w:r>
      <w:r>
        <w:t xml:space="preserve"> some excuse and </w:t>
      </w:r>
      <w:r w:rsidRPr="007C2D6A">
        <w:rPr>
          <w:rStyle w:val="StyleUnderline"/>
        </w:rPr>
        <w:t>falls out with the laborer</w:t>
      </w:r>
      <w:r>
        <w:t xml:space="preserve">, and </w:t>
      </w:r>
      <w:r w:rsidRPr="007C2D6A">
        <w:rPr>
          <w:rStyle w:val="StyleUnderline"/>
        </w:rPr>
        <w:t xml:space="preserve">he is forced to </w:t>
      </w:r>
      <w:r w:rsidRPr="007C2D6A">
        <w:rPr>
          <w:rStyle w:val="Emphasis"/>
        </w:rPr>
        <w:t>leave his crop</w:t>
      </w:r>
      <w:r w:rsidRPr="007C2D6A">
        <w:rPr>
          <w:rStyle w:val="StyleUnderline"/>
        </w:rPr>
        <w:t xml:space="preserve"> and </w:t>
      </w:r>
      <w:r w:rsidRPr="007C2D6A">
        <w:rPr>
          <w:rStyle w:val="Emphasis"/>
        </w:rPr>
        <w:t>abandon his wages</w:t>
      </w:r>
      <w:r>
        <w:t xml:space="preserve"> </w:t>
      </w:r>
      <w:r w:rsidRPr="007C2D6A">
        <w:rPr>
          <w:rStyle w:val="StyleUnderline"/>
        </w:rPr>
        <w:t xml:space="preserve">by the </w:t>
      </w:r>
      <w:r w:rsidRPr="007C2D6A">
        <w:rPr>
          <w:rStyle w:val="Emphasis"/>
        </w:rPr>
        <w:t>terror of the Ku Klux,</w:t>
      </w:r>
      <w:r>
        <w:t xml:space="preserve"> </w:t>
      </w:r>
      <w:r w:rsidRPr="007C2D6A">
        <w:rPr>
          <w:rStyle w:val="StyleUnderline"/>
        </w:rPr>
        <w:t>who</w:t>
      </w:r>
      <w:r>
        <w:t xml:space="preserve">, in all cases, </w:t>
      </w:r>
      <w:r w:rsidRPr="007C2D6A">
        <w:rPr>
          <w:rStyle w:val="StyleUnderline"/>
        </w:rPr>
        <w:t>sympathize</w:t>
      </w:r>
      <w:r>
        <w:t xml:space="preserve"> </w:t>
      </w:r>
      <w:r w:rsidRPr="007C2D6A">
        <w:rPr>
          <w:rStyle w:val="StyleUnderline"/>
        </w:rPr>
        <w:t>with</w:t>
      </w:r>
      <w:r>
        <w:t xml:space="preserve"> the </w:t>
      </w:r>
      <w:r w:rsidRPr="007C2D6A">
        <w:rPr>
          <w:rStyle w:val="Emphasis"/>
        </w:rPr>
        <w:t>white</w:t>
      </w:r>
      <w:r>
        <w:t xml:space="preserve"> </w:t>
      </w:r>
      <w:r w:rsidRPr="007C2D6A">
        <w:rPr>
          <w:rStyle w:val="Emphasis"/>
        </w:rPr>
        <w:t>employers</w:t>
      </w:r>
      <w:r>
        <w:t>.” Such cases resembled slavery more than the free labor system promised by emancipation.</w:t>
      </w:r>
    </w:p>
    <w:p w14:paraId="016F8235" w14:textId="77777777" w:rsidR="00EC492A" w:rsidRDefault="00EC492A" w:rsidP="00EC492A">
      <w:r>
        <w:t>The Klan as Employers’ Association</w:t>
      </w:r>
    </w:p>
    <w:p w14:paraId="2DE2CD93" w14:textId="77777777" w:rsidR="00EC492A" w:rsidRDefault="00EC492A" w:rsidP="00EC492A">
      <w:r>
        <w:t>Few scholars have labeled the Klan an employers’ association, and most management historians have ignored the Reconstruction South. Clarence Bonnett’s important 1922 book, Employers’ Associations in the United States: A Study of Typical Associations, is mute about the Klan, focusing exclusively on business-led organizations that formed in the late-nineteenth-century North to counter the increasingly restive labor movement.</w:t>
      </w:r>
    </w:p>
    <w:p w14:paraId="70F53B38" w14:textId="77777777" w:rsidR="00EC492A" w:rsidRDefault="00EC492A" w:rsidP="00EC492A">
      <w:r>
        <w:t>Yet Bonnett’s definition is flexible, allowing us to apply it to the actions of Reconstruction vigilante organizations: “</w:t>
      </w:r>
      <w:r w:rsidRPr="007C2D6A">
        <w:rPr>
          <w:rStyle w:val="StyleUnderline"/>
        </w:rPr>
        <w:t>An employers’</w:t>
      </w:r>
      <w:r>
        <w:t xml:space="preserve"> association is a group which is composed of or fostered by employers and </w:t>
      </w:r>
      <w:r>
        <w:lastRenderedPageBreak/>
        <w:t xml:space="preserve">which </w:t>
      </w:r>
      <w:r w:rsidRPr="007C2D6A">
        <w:rPr>
          <w:rStyle w:val="StyleUnderline"/>
        </w:rPr>
        <w:t xml:space="preserve">seeks to </w:t>
      </w:r>
      <w:r w:rsidRPr="007C2D6A">
        <w:rPr>
          <w:rStyle w:val="Emphasis"/>
        </w:rPr>
        <w:t>promote</w:t>
      </w:r>
      <w:r>
        <w:t xml:space="preserve"> </w:t>
      </w:r>
      <w:r w:rsidRPr="007C2D6A">
        <w:rPr>
          <w:rStyle w:val="Emphasis"/>
        </w:rPr>
        <w:t>the employers’ interest</w:t>
      </w:r>
      <w:r>
        <w:t xml:space="preserve"> </w:t>
      </w:r>
      <w:r w:rsidRPr="007C2D6A">
        <w:rPr>
          <w:rStyle w:val="StyleUnderline"/>
        </w:rPr>
        <w:t>in labor matters</w:t>
      </w:r>
      <w:r>
        <w:t>. The group, accordingly, is either (1) a formal or informal organization of employers, or (2) a collection of individuals whose grouping is fostered by employers.”</w:t>
      </w:r>
    </w:p>
    <w:p w14:paraId="0AEDCF3E" w14:textId="77777777" w:rsidR="00EC492A" w:rsidRDefault="00EC492A" w:rsidP="00EC492A">
      <w:r>
        <w:t>African Americans who had been enslaved participating in an election in New Orleans, 1867. (Wikimedia Commons)</w:t>
      </w:r>
    </w:p>
    <w:p w14:paraId="60342B01" w14:textId="77777777" w:rsidR="00EC492A" w:rsidRDefault="00EC492A" w:rsidP="00EC492A">
      <w:r>
        <w:t>Of course, Reconstruction-era Klansmen and Progressive Era employers’ associations framed their respective labor issues quite differently. While members of northern employers’ and “citizens’ alliances” touted the freedom that industrial workers supposedly enjoyed (namely, to not join unions), Klansmen had zero interest in trying to win legitimacy from the African American masses.</w:t>
      </w:r>
    </w:p>
    <w:p w14:paraId="4C62A904" w14:textId="77777777" w:rsidR="00EC492A" w:rsidRDefault="00EC492A" w:rsidP="00EC492A">
      <w:r>
        <w:t>This is not to say that Northern-based employers’ associations accepted outbursts of labor unrest. They, too, used coercive techniques, including private guards and kidnappings, beatings, and hangings, and they benefited from the swift interventions of the police and National Guardsmen. But rhetorically, Progressive Era employers’ associations often employed the Lincolnesque language of “free labor,” signaling to the masses of “free” workers that they were best served by laboring diligently and cooperating with their bosses. Those who opted for more confrontational paths often found themselves fired and blacklisted — coercive, yes, but very different from what former slaves experienced.</w:t>
      </w:r>
    </w:p>
    <w:p w14:paraId="7FFAEE9E" w14:textId="77777777" w:rsidR="00EC492A" w:rsidRDefault="00EC492A" w:rsidP="00EC492A">
      <w:r>
        <w:t>Klansmen spoke the unvarnished language of racial and class dominance — and they followed through with extreme brutality. If we measure the number of killings and beatings, the Klan was far more violent than most Northern-based employers’ associations. Historian Stephen Budiansky has calculated that white vigilantes murdered over three thousand people during the Reconstruction period.</w:t>
      </w:r>
    </w:p>
    <w:p w14:paraId="58A12061" w14:textId="77777777" w:rsidR="00EC492A" w:rsidRDefault="00EC492A" w:rsidP="00EC492A">
      <w:r w:rsidRPr="007C2D6A">
        <w:rPr>
          <w:rStyle w:val="StyleUnderline"/>
        </w:rPr>
        <w:t>Klansmen were nevertheless strategic</w:t>
      </w:r>
      <w:r>
        <w:t xml:space="preserve">, </w:t>
      </w:r>
      <w:r w:rsidRPr="007C2D6A">
        <w:rPr>
          <w:rStyle w:val="StyleUnderline"/>
        </w:rPr>
        <w:t xml:space="preserve">employing threats, kidnappings, and whippings to achieve the primary goals of the </w:t>
      </w:r>
      <w:r w:rsidRPr="007C2D6A">
        <w:rPr>
          <w:rStyle w:val="Emphasis"/>
        </w:rPr>
        <w:t>Southern ruling classes</w:t>
      </w:r>
      <w:r>
        <w:t>. This meant keeping freed people from polling booths, breaking up political gatherings, and murdering the most irredeemably rebellious men and women. “White raiders,” historian Douglas Egerton has pointed out, “did not simply assault blacks for being black.” Instead, they used intimidation and violence against what they considered shiftless, unreliable, disrespectful, and defiant men and women.</w:t>
      </w:r>
    </w:p>
    <w:p w14:paraId="3864022E" w14:textId="77777777" w:rsidR="00EC492A" w:rsidRDefault="00EC492A" w:rsidP="00EC492A">
      <w:r>
        <w:t>Gruesome actions like whippings and hangings served management’s needs, helping to discipline countless numbers of laborers. Mississippi cotton grower Robert Philip Howell, for example, expressed appreciation for the Klan because its members helped solve his problems with “free negros” in 1868: “had it not been for their deadly fear of the Ku-Klux, I do not think we could have managed them as well as we did.”</w:t>
      </w:r>
    </w:p>
    <w:p w14:paraId="6FB4697D" w14:textId="77777777" w:rsidR="00EC492A" w:rsidRDefault="00EC492A" w:rsidP="00EC492A">
      <w:r>
        <w:t xml:space="preserve">Nor does </w:t>
      </w:r>
      <w:r w:rsidRPr="007C2D6A">
        <w:rPr>
          <w:rStyle w:val="StyleUnderline"/>
          <w:highlight w:val="cyan"/>
        </w:rPr>
        <w:t xml:space="preserve">the fact that </w:t>
      </w:r>
      <w:r w:rsidRPr="007C2D6A">
        <w:rPr>
          <w:rStyle w:val="Emphasis"/>
          <w:highlight w:val="cyan"/>
        </w:rPr>
        <w:t>poor</w:t>
      </w:r>
      <w:r w:rsidRPr="007C2D6A">
        <w:rPr>
          <w:rStyle w:val="StyleUnderline"/>
        </w:rPr>
        <w:t xml:space="preserve"> and </w:t>
      </w:r>
      <w:r w:rsidRPr="007C2D6A">
        <w:rPr>
          <w:rStyle w:val="Emphasis"/>
        </w:rPr>
        <w:t xml:space="preserve">working-class </w:t>
      </w:r>
      <w:r w:rsidRPr="007C2D6A">
        <w:rPr>
          <w:rStyle w:val="Emphasis"/>
          <w:highlight w:val="cyan"/>
        </w:rPr>
        <w:t>whites</w:t>
      </w:r>
      <w:r>
        <w:t xml:space="preserve"> </w:t>
      </w:r>
      <w:r w:rsidRPr="007C2D6A">
        <w:rPr>
          <w:rStyle w:val="StyleUnderline"/>
          <w:highlight w:val="cyan"/>
        </w:rPr>
        <w:t>participated</w:t>
      </w:r>
      <w:r>
        <w:t xml:space="preserve"> </w:t>
      </w:r>
      <w:r w:rsidRPr="007C2D6A">
        <w:rPr>
          <w:rStyle w:val="StyleUnderline"/>
        </w:rPr>
        <w:t>in Klan chapters</w:t>
      </w:r>
      <w:r>
        <w:t xml:space="preserve"> </w:t>
      </w:r>
      <w:r w:rsidRPr="007C2D6A">
        <w:rPr>
          <w:rStyle w:val="StyleUnderline"/>
          <w:highlight w:val="cyan"/>
        </w:rPr>
        <w:t>mean</w:t>
      </w:r>
      <w:r w:rsidRPr="007C2D6A">
        <w:rPr>
          <w:rStyle w:val="StyleUnderline"/>
        </w:rPr>
        <w:t xml:space="preserve"> that </w:t>
      </w:r>
      <w:r w:rsidRPr="007C2D6A">
        <w:rPr>
          <w:rStyle w:val="StyleUnderline"/>
          <w:highlight w:val="cyan"/>
        </w:rPr>
        <w:t>we</w:t>
      </w:r>
      <w:r w:rsidRPr="007C2D6A">
        <w:rPr>
          <w:rStyle w:val="StyleUnderline"/>
        </w:rPr>
        <w:t xml:space="preserve"> </w:t>
      </w:r>
      <w:r w:rsidRPr="007C2D6A">
        <w:rPr>
          <w:rStyle w:val="Emphasis"/>
          <w:highlight w:val="cyan"/>
        </w:rPr>
        <w:t>should</w:t>
      </w:r>
      <w:r w:rsidRPr="007C2D6A">
        <w:rPr>
          <w:rStyle w:val="Emphasis"/>
        </w:rPr>
        <w:t xml:space="preserve">n’t </w:t>
      </w:r>
      <w:r w:rsidRPr="007C2D6A">
        <w:rPr>
          <w:rStyle w:val="Emphasis"/>
          <w:highlight w:val="cyan"/>
        </w:rPr>
        <w:t>regard</w:t>
      </w:r>
      <w:r w:rsidRPr="007C2D6A">
        <w:rPr>
          <w:rStyle w:val="StyleUnderline"/>
        </w:rPr>
        <w:t xml:space="preserve"> the </w:t>
      </w:r>
      <w:r w:rsidRPr="007C2D6A">
        <w:rPr>
          <w:rStyle w:val="Emphasis"/>
          <w:highlight w:val="cyan"/>
        </w:rPr>
        <w:t>KKK</w:t>
      </w:r>
      <w:r w:rsidRPr="007C2D6A">
        <w:rPr>
          <w:rStyle w:val="StyleUnderline"/>
        </w:rPr>
        <w:t xml:space="preserve"> </w:t>
      </w:r>
      <w:r w:rsidRPr="007C2D6A">
        <w:rPr>
          <w:rStyle w:val="StyleUnderline"/>
          <w:highlight w:val="cyan"/>
        </w:rPr>
        <w:t xml:space="preserve">as a </w:t>
      </w:r>
      <w:r w:rsidRPr="007C2D6A">
        <w:rPr>
          <w:rStyle w:val="Emphasis"/>
          <w:highlight w:val="cyan"/>
        </w:rPr>
        <w:t>bosses’ org</w:t>
      </w:r>
      <w:r w:rsidRPr="007C2D6A">
        <w:rPr>
          <w:rStyle w:val="Emphasis"/>
        </w:rPr>
        <w:t>anization</w:t>
      </w:r>
      <w:r>
        <w:t xml:space="preserve"> — </w:t>
      </w:r>
      <w:r w:rsidRPr="007C2D6A">
        <w:rPr>
          <w:rStyle w:val="StyleUnderline"/>
          <w:highlight w:val="cyan"/>
        </w:rPr>
        <w:t>achieving labor control</w:t>
      </w:r>
      <w:r>
        <w:t xml:space="preserve"> </w:t>
      </w:r>
      <w:r w:rsidRPr="007C2D6A">
        <w:rPr>
          <w:rStyle w:val="StyleUnderline"/>
        </w:rPr>
        <w:t>has</w:t>
      </w:r>
      <w:r>
        <w:t xml:space="preserve"> almost </w:t>
      </w:r>
      <w:r w:rsidRPr="007C2D6A">
        <w:rPr>
          <w:rStyle w:val="Emphasis"/>
          <w:highlight w:val="cyan"/>
        </w:rPr>
        <w:t>always involved</w:t>
      </w:r>
      <w:r w:rsidRPr="007C2D6A">
        <w:rPr>
          <w:rStyle w:val="Emphasis"/>
        </w:rPr>
        <w:t xml:space="preserve"> </w:t>
      </w:r>
      <w:r w:rsidRPr="007C2D6A">
        <w:rPr>
          <w:rStyle w:val="Emphasis"/>
          <w:highlight w:val="cyan"/>
        </w:rPr>
        <w:t>coordinating</w:t>
      </w:r>
      <w:r>
        <w:t xml:space="preserve"> </w:t>
      </w:r>
      <w:r w:rsidRPr="007C2D6A">
        <w:rPr>
          <w:rStyle w:val="Emphasis"/>
        </w:rPr>
        <w:t>cross-class</w:t>
      </w:r>
      <w:r>
        <w:t xml:space="preserve"> </w:t>
      </w:r>
      <w:r w:rsidRPr="007C2D6A">
        <w:rPr>
          <w:rStyle w:val="Emphasis"/>
          <w:highlight w:val="cyan"/>
        </w:rPr>
        <w:t>groups</w:t>
      </w:r>
      <w:r>
        <w:t xml:space="preserve"> of participants. After all, </w:t>
      </w:r>
      <w:r w:rsidRPr="007C2D6A">
        <w:rPr>
          <w:rStyle w:val="StyleUnderline"/>
        </w:rPr>
        <w:t xml:space="preserve">the mostly </w:t>
      </w:r>
      <w:r w:rsidRPr="007C2D6A">
        <w:rPr>
          <w:rStyle w:val="StyleUnderline"/>
          <w:highlight w:val="cyan"/>
        </w:rPr>
        <w:t>Northern</w:t>
      </w:r>
      <w:r w:rsidRPr="007C2D6A">
        <w:rPr>
          <w:rStyle w:val="StyleUnderline"/>
        </w:rPr>
        <w:t xml:space="preserve">-based employers’ </w:t>
      </w:r>
      <w:r w:rsidRPr="007C2D6A">
        <w:rPr>
          <w:rStyle w:val="StyleUnderline"/>
          <w:highlight w:val="cyan"/>
        </w:rPr>
        <w:t>associations</w:t>
      </w:r>
      <w:r>
        <w:t xml:space="preserve"> </w:t>
      </w:r>
      <w:r w:rsidRPr="007C2D6A">
        <w:rPr>
          <w:rStyle w:val="StyleUnderline"/>
          <w:highlight w:val="cyan"/>
        </w:rPr>
        <w:t>could not have succeeded</w:t>
      </w:r>
      <w:r w:rsidRPr="007C2D6A">
        <w:rPr>
          <w:rStyle w:val="StyleUnderline"/>
        </w:rPr>
        <w:t xml:space="preserve"> in breaking strikes</w:t>
      </w:r>
      <w:r>
        <w:t xml:space="preserve"> and busting unions </w:t>
      </w:r>
      <w:r w:rsidRPr="007C2D6A">
        <w:rPr>
          <w:rStyle w:val="StyleUnderline"/>
          <w:highlight w:val="cyan"/>
        </w:rPr>
        <w:t>without</w:t>
      </w:r>
      <w:r>
        <w:t xml:space="preserve"> </w:t>
      </w:r>
      <w:r w:rsidRPr="007C2D6A">
        <w:rPr>
          <w:rStyle w:val="StyleUnderline"/>
        </w:rPr>
        <w:t xml:space="preserve">the mobilizations of </w:t>
      </w:r>
      <w:r w:rsidRPr="007C2D6A">
        <w:rPr>
          <w:rStyle w:val="Emphasis"/>
          <w:highlight w:val="cyan"/>
        </w:rPr>
        <w:t>scabs</w:t>
      </w:r>
      <w:r w:rsidRPr="007C2D6A">
        <w:rPr>
          <w:rStyle w:val="StyleUnderline"/>
        </w:rPr>
        <w:t xml:space="preserve"> during</w:t>
      </w:r>
      <w:r>
        <w:t xml:space="preserve"> industrial conflicts.</w:t>
      </w:r>
    </w:p>
    <w:p w14:paraId="773FC4E3" w14:textId="77777777" w:rsidR="00EC492A" w:rsidRDefault="00EC492A" w:rsidP="00EC492A">
      <w:r w:rsidRPr="007C2D6A">
        <w:rPr>
          <w:rStyle w:val="StyleUnderline"/>
        </w:rPr>
        <w:t xml:space="preserve">The </w:t>
      </w:r>
      <w:r w:rsidRPr="007C2D6A">
        <w:rPr>
          <w:rStyle w:val="StyleUnderline"/>
          <w:highlight w:val="cyan"/>
        </w:rPr>
        <w:t>Klan</w:t>
      </w:r>
      <w:r w:rsidRPr="007C2D6A">
        <w:rPr>
          <w:rStyle w:val="StyleUnderline"/>
        </w:rPr>
        <w:t xml:space="preserve"> </w:t>
      </w:r>
      <w:r w:rsidRPr="007C2D6A">
        <w:rPr>
          <w:rStyle w:val="StyleUnderline"/>
          <w:highlight w:val="cyan"/>
        </w:rPr>
        <w:t>was</w:t>
      </w:r>
      <w:r w:rsidRPr="007C2D6A">
        <w:rPr>
          <w:rStyle w:val="StyleUnderline"/>
        </w:rPr>
        <w:t xml:space="preserve"> a particularly vicious</w:t>
      </w:r>
      <w:r>
        <w:t xml:space="preserve">, </w:t>
      </w:r>
      <w:r w:rsidRPr="007C2D6A">
        <w:rPr>
          <w:rStyle w:val="Emphasis"/>
          <w:highlight w:val="cyan"/>
        </w:rPr>
        <w:t>particularly racist</w:t>
      </w:r>
      <w:r w:rsidRPr="007C2D6A">
        <w:rPr>
          <w:rStyle w:val="Emphasis"/>
        </w:rPr>
        <w:t xml:space="preserve"> </w:t>
      </w:r>
      <w:r w:rsidRPr="007C2D6A">
        <w:rPr>
          <w:rStyle w:val="Emphasis"/>
          <w:highlight w:val="cyan"/>
        </w:rPr>
        <w:t>employers’ association</w:t>
      </w:r>
      <w:r>
        <w:t xml:space="preserve"> — </w:t>
      </w:r>
      <w:r w:rsidRPr="007C2D6A">
        <w:rPr>
          <w:rStyle w:val="StyleUnderline"/>
        </w:rPr>
        <w:t xml:space="preserve">but it was an </w:t>
      </w:r>
      <w:r w:rsidRPr="007C2D6A">
        <w:rPr>
          <w:rStyle w:val="Emphasis"/>
        </w:rPr>
        <w:t>employers’ association all the same</w:t>
      </w:r>
      <w:r>
        <w:t>.</w:t>
      </w:r>
    </w:p>
    <w:p w14:paraId="647128A1" w14:textId="77777777" w:rsidR="00EC492A" w:rsidRDefault="00EC492A" w:rsidP="00EC492A">
      <w:r>
        <w:lastRenderedPageBreak/>
        <w:t>Fear blanketed the mostly agricultural black laboring class. Although black people throughout the South were no longer “property,” the threat of Klan-organized violence loomed large. Too many missteps, including subtle and overt forms of insubordination, might lead to unwelcome encounters with hooded men followed by threats, beatings, and even death. Klansmen were management’s vicious enforcers, ensuring that the masses kept their heads down and labored efficiently.</w:t>
      </w:r>
    </w:p>
    <w:p w14:paraId="6430A58B" w14:textId="77777777" w:rsidR="00EC492A" w:rsidRDefault="00EC492A" w:rsidP="00EC492A">
      <w:r w:rsidRPr="007C2D6A">
        <w:rPr>
          <w:rStyle w:val="StyleUnderline"/>
        </w:rPr>
        <w:t xml:space="preserve">Some </w:t>
      </w:r>
      <w:r w:rsidRPr="007C2D6A">
        <w:rPr>
          <w:rStyle w:val="StyleUnderline"/>
          <w:highlight w:val="cyan"/>
        </w:rPr>
        <w:t>freed people</w:t>
      </w:r>
      <w:r w:rsidRPr="007C2D6A">
        <w:rPr>
          <w:rStyle w:val="StyleUnderline"/>
        </w:rPr>
        <w:t xml:space="preserve"> still </w:t>
      </w:r>
      <w:r w:rsidRPr="007C2D6A">
        <w:rPr>
          <w:rStyle w:val="StyleUnderline"/>
          <w:highlight w:val="cyan"/>
        </w:rPr>
        <w:t>joined</w:t>
      </w:r>
      <w:r>
        <w:t xml:space="preserve"> </w:t>
      </w:r>
      <w:r w:rsidRPr="007C2D6A">
        <w:rPr>
          <w:rStyle w:val="StyleUnderline"/>
        </w:rPr>
        <w:t>resistance</w:t>
      </w:r>
      <w:r>
        <w:t xml:space="preserve"> organizations </w:t>
      </w:r>
      <w:r w:rsidRPr="007C2D6A">
        <w:rPr>
          <w:rStyle w:val="StyleUnderline"/>
        </w:rPr>
        <w:t xml:space="preserve">like the </w:t>
      </w:r>
      <w:r w:rsidRPr="007C2D6A">
        <w:rPr>
          <w:rStyle w:val="Emphasis"/>
          <w:highlight w:val="cyan"/>
        </w:rPr>
        <w:t>Union Leagues</w:t>
      </w:r>
      <w:r>
        <w:t xml:space="preserve">. These </w:t>
      </w:r>
      <w:r w:rsidRPr="007C2D6A">
        <w:rPr>
          <w:rStyle w:val="StyleUnderline"/>
        </w:rPr>
        <w:t>Republican-allied organizations</w:t>
      </w:r>
      <w:r>
        <w:t xml:space="preserve"> were active in states like Alabama, </w:t>
      </w:r>
      <w:r w:rsidRPr="007C2D6A">
        <w:rPr>
          <w:rStyle w:val="StyleUnderline"/>
          <w:highlight w:val="cyan"/>
        </w:rPr>
        <w:t>where</w:t>
      </w:r>
      <w:r w:rsidRPr="007C2D6A">
        <w:rPr>
          <w:rStyle w:val="StyleUnderline"/>
        </w:rPr>
        <w:t xml:space="preserve"> members held meetings</w:t>
      </w:r>
      <w:r>
        <w:t xml:space="preserve">, </w:t>
      </w:r>
      <w:r w:rsidRPr="007C2D6A">
        <w:rPr>
          <w:rStyle w:val="StyleUnderline"/>
          <w:highlight w:val="cyan"/>
        </w:rPr>
        <w:t>mobilized</w:t>
      </w:r>
      <w:r w:rsidRPr="007C2D6A">
        <w:rPr>
          <w:rStyle w:val="StyleUnderline"/>
        </w:rPr>
        <w:t xml:space="preserve"> voters, </w:t>
      </w:r>
      <w:r w:rsidRPr="007C2D6A">
        <w:rPr>
          <w:rStyle w:val="StyleUnderline"/>
          <w:highlight w:val="cyan"/>
        </w:rPr>
        <w:t>and</w:t>
      </w:r>
      <w:r w:rsidRPr="007C2D6A">
        <w:rPr>
          <w:rStyle w:val="StyleUnderline"/>
        </w:rPr>
        <w:t xml:space="preserve"> often </w:t>
      </w:r>
      <w:r w:rsidRPr="007C2D6A">
        <w:rPr>
          <w:rStyle w:val="Emphasis"/>
          <w:highlight w:val="cyan"/>
        </w:rPr>
        <w:t>armed</w:t>
      </w:r>
      <w:r>
        <w:t xml:space="preserve"> </w:t>
      </w:r>
      <w:r w:rsidRPr="007C2D6A">
        <w:rPr>
          <w:rStyle w:val="Emphasis"/>
          <w:highlight w:val="cyan"/>
        </w:rPr>
        <w:t>themselves</w:t>
      </w:r>
      <w:r>
        <w:t xml:space="preserve"> — activities far outside of their “appropriate” workplace-based duties.</w:t>
      </w:r>
    </w:p>
    <w:p w14:paraId="394BA568" w14:textId="77777777" w:rsidR="00EC492A" w:rsidRDefault="00EC492A" w:rsidP="00EC492A">
      <w:r>
        <w:t xml:space="preserve">But </w:t>
      </w:r>
      <w:r w:rsidRPr="007C2D6A">
        <w:rPr>
          <w:rStyle w:val="StyleUnderline"/>
          <w:highlight w:val="cyan"/>
        </w:rPr>
        <w:t>in response</w:t>
      </w:r>
      <w:r>
        <w:t xml:space="preserve">, </w:t>
      </w:r>
      <w:r w:rsidRPr="007C2D6A">
        <w:rPr>
          <w:rStyle w:val="StyleUnderline"/>
          <w:highlight w:val="cyan"/>
        </w:rPr>
        <w:t>Klansmen</w:t>
      </w:r>
      <w:r w:rsidRPr="007C2D6A">
        <w:rPr>
          <w:rStyle w:val="StyleUnderline"/>
        </w:rPr>
        <w:t xml:space="preserve"> plotted with one another</w:t>
      </w:r>
      <w:r>
        <w:t xml:space="preserve"> </w:t>
      </w:r>
      <w:r w:rsidRPr="007C2D6A">
        <w:rPr>
          <w:rStyle w:val="StyleUnderline"/>
        </w:rPr>
        <w:t xml:space="preserve">before </w:t>
      </w:r>
      <w:r w:rsidRPr="007C2D6A">
        <w:rPr>
          <w:rStyle w:val="Emphasis"/>
          <w:highlight w:val="cyan"/>
        </w:rPr>
        <w:t>raiding</w:t>
      </w:r>
      <w:r w:rsidRPr="007C2D6A">
        <w:rPr>
          <w:rStyle w:val="Emphasis"/>
        </w:rPr>
        <w:t xml:space="preserve"> the </w:t>
      </w:r>
      <w:r w:rsidRPr="007C2D6A">
        <w:rPr>
          <w:rStyle w:val="Emphasis"/>
          <w:highlight w:val="cyan"/>
        </w:rPr>
        <w:t>homes of league members</w:t>
      </w:r>
      <w:r>
        <w:t>, whipping residents, snatching their guns, and demanding that they stay away from polling booths. They spared lives only when their targets promised to abandon the leagues. In Alabama alone, Klansmen murdered roughly fifteen league members between 1868 and 1871.</w:t>
      </w:r>
    </w:p>
    <w:p w14:paraId="26154D71" w14:textId="77777777" w:rsidR="00EC492A" w:rsidRDefault="00EC492A" w:rsidP="00EC492A">
      <w:r>
        <w:t>“Counter-Revolution of Property”</w:t>
      </w:r>
    </w:p>
    <w:p w14:paraId="1A48A68B" w14:textId="77777777" w:rsidR="00EC492A" w:rsidRDefault="00EC492A" w:rsidP="00EC492A">
      <w:r>
        <w:t xml:space="preserve">Ensuring that African Americans remained tied (sometimes literally) to farms, plantations, and other worksites while receiving little compensation was one of the central goals of Southern elites — the same people who benefited from slavery before the Civil War. </w:t>
      </w:r>
      <w:r w:rsidRPr="007C2D6A">
        <w:rPr>
          <w:rStyle w:val="StyleUnderline"/>
          <w:highlight w:val="cyan"/>
        </w:rPr>
        <w:t>While</w:t>
      </w:r>
      <w:r w:rsidRPr="007C2D6A">
        <w:rPr>
          <w:rStyle w:val="StyleUnderline"/>
        </w:rPr>
        <w:t xml:space="preserve"> </w:t>
      </w:r>
      <w:r w:rsidRPr="007C2D6A">
        <w:rPr>
          <w:rStyle w:val="StyleUnderline"/>
          <w:highlight w:val="cyan"/>
        </w:rPr>
        <w:t>whites of all classes joined</w:t>
      </w:r>
      <w:r w:rsidRPr="007C2D6A">
        <w:rPr>
          <w:rStyle w:val="StyleUnderline"/>
        </w:rPr>
        <w:t xml:space="preserve"> Klan</w:t>
      </w:r>
      <w:r>
        <w:t xml:space="preserve"> branches — and eagerly participated in attacks against Northern teachers, Freedom Bureau administrators, and Union League members — </w:t>
      </w:r>
      <w:r w:rsidRPr="007C2D6A">
        <w:rPr>
          <w:rStyle w:val="Emphasis"/>
          <w:highlight w:val="cyan"/>
        </w:rPr>
        <w:t>elites</w:t>
      </w:r>
      <w:r w:rsidRPr="007C2D6A">
        <w:rPr>
          <w:rStyle w:val="StyleUnderline"/>
          <w:highlight w:val="cyan"/>
        </w:rPr>
        <w:t xml:space="preserve"> </w:t>
      </w:r>
      <w:r w:rsidRPr="007C2D6A">
        <w:rPr>
          <w:rStyle w:val="Emphasis"/>
          <w:highlight w:val="cyan"/>
        </w:rPr>
        <w:t>called</w:t>
      </w:r>
      <w:r w:rsidRPr="007C2D6A">
        <w:rPr>
          <w:rStyle w:val="Emphasis"/>
        </w:rPr>
        <w:t xml:space="preserve"> most</w:t>
      </w:r>
      <w:r>
        <w:t xml:space="preserve"> </w:t>
      </w:r>
      <w:r w:rsidRPr="007C2D6A">
        <w:rPr>
          <w:rStyle w:val="Emphasis"/>
        </w:rPr>
        <w:t xml:space="preserve">of </w:t>
      </w:r>
      <w:r w:rsidRPr="007C2D6A">
        <w:rPr>
          <w:rStyle w:val="Emphasis"/>
          <w:highlight w:val="cyan"/>
        </w:rPr>
        <w:t>the shots</w:t>
      </w:r>
      <w:r w:rsidRPr="007C2D6A">
        <w:rPr>
          <w:highlight w:val="cyan"/>
        </w:rPr>
        <w:t>.</w:t>
      </w:r>
    </w:p>
    <w:p w14:paraId="7029E8B4" w14:textId="77777777" w:rsidR="00EC492A" w:rsidRDefault="00EC492A" w:rsidP="00EC492A">
      <w:r>
        <w:t xml:space="preserve">This was a “Counter-Revolution of Property,” as W. E. B. Du Bois famously put it. Reconstruction-era reformers failed to provide genuine freedom to former slaves, he wrote, partially “because the military dictatorship behind labor did not function successfully in the face of the Ku Klux Klan.” Like Northern-based employers’ associations, </w:t>
      </w:r>
      <w:r w:rsidRPr="007C2D6A">
        <w:rPr>
          <w:rStyle w:val="StyleUnderline"/>
        </w:rPr>
        <w:t xml:space="preserve">the </w:t>
      </w:r>
      <w:r w:rsidRPr="007C2D6A">
        <w:rPr>
          <w:rStyle w:val="StyleUnderline"/>
          <w:highlight w:val="cyan"/>
        </w:rPr>
        <w:t>KKK fought</w:t>
      </w:r>
      <w:r w:rsidRPr="007C2D6A">
        <w:rPr>
          <w:rStyle w:val="StyleUnderline"/>
        </w:rPr>
        <w:t xml:space="preserve"> for the interests of the </w:t>
      </w:r>
      <w:r w:rsidRPr="007C2D6A">
        <w:rPr>
          <w:rStyle w:val="Emphasis"/>
          <w:highlight w:val="cyan"/>
        </w:rPr>
        <w:t>most powerful members</w:t>
      </w:r>
      <w:r w:rsidRPr="007C2D6A">
        <w:rPr>
          <w:rStyle w:val="Emphasis"/>
        </w:rPr>
        <w:t xml:space="preserve"> of society</w:t>
      </w:r>
      <w:r>
        <w:t xml:space="preserve"> — meting out violence and terror on behalf of agricultural-based employers.</w:t>
      </w:r>
    </w:p>
    <w:p w14:paraId="6BE24A09" w14:textId="77777777" w:rsidR="00EC492A" w:rsidRDefault="00EC492A" w:rsidP="00EC492A"/>
    <w:p w14:paraId="2CC341E7" w14:textId="77777777" w:rsidR="00EC492A" w:rsidRDefault="00EC492A" w:rsidP="00EC492A">
      <w:pPr>
        <w:pStyle w:val="Heading4"/>
        <w:shd w:val="clear" w:color="auto" w:fill="FFFFFF"/>
        <w:spacing w:line="278" w:lineRule="atLeast"/>
        <w:rPr>
          <w:rFonts w:cs="Calibri"/>
          <w:color w:val="222222"/>
          <w:szCs w:val="26"/>
        </w:rPr>
      </w:pPr>
      <w:r>
        <w:rPr>
          <w:rFonts w:cs="Calibri"/>
          <w:color w:val="222222"/>
          <w:szCs w:val="26"/>
        </w:rPr>
        <w:t>Unions </w:t>
      </w:r>
      <w:r>
        <w:rPr>
          <w:rFonts w:cs="Calibri"/>
          <w:color w:val="222222"/>
          <w:szCs w:val="26"/>
          <w:u w:val="single"/>
        </w:rPr>
        <w:t>irredeemably</w:t>
      </w:r>
      <w:r>
        <w:rPr>
          <w:rFonts w:cs="Calibri"/>
          <w:color w:val="222222"/>
          <w:szCs w:val="26"/>
        </w:rPr>
        <w:t> racist is </w:t>
      </w:r>
      <w:r>
        <w:rPr>
          <w:rFonts w:cs="Calibri"/>
          <w:color w:val="222222"/>
          <w:szCs w:val="26"/>
          <w:u w:val="single"/>
        </w:rPr>
        <w:t>ahistorical</w:t>
      </w:r>
      <w:r>
        <w:rPr>
          <w:rFonts w:cs="Calibri"/>
          <w:color w:val="222222"/>
          <w:szCs w:val="26"/>
        </w:rPr>
        <w:t>.</w:t>
      </w:r>
    </w:p>
    <w:p w14:paraId="59C3F822" w14:textId="77777777" w:rsidR="00EC492A" w:rsidRDefault="00EC492A" w:rsidP="00EC492A">
      <w:pPr>
        <w:shd w:val="clear" w:color="auto" w:fill="FFFFFF"/>
        <w:spacing w:line="235" w:lineRule="atLeast"/>
        <w:rPr>
          <w:color w:val="222222"/>
        </w:rPr>
      </w:pPr>
      <w:r>
        <w:rPr>
          <w:color w:val="222222"/>
        </w:rPr>
        <w:t>Adolph </w:t>
      </w:r>
      <w:r>
        <w:rPr>
          <w:b/>
          <w:bCs/>
          <w:color w:val="222222"/>
          <w:sz w:val="26"/>
          <w:szCs w:val="26"/>
        </w:rPr>
        <w:t>Reed &amp;</w:t>
      </w:r>
      <w:r>
        <w:rPr>
          <w:color w:val="222222"/>
        </w:rPr>
        <w:t> Kenneth </w:t>
      </w:r>
      <w:r>
        <w:rPr>
          <w:b/>
          <w:bCs/>
          <w:color w:val="222222"/>
          <w:sz w:val="26"/>
          <w:szCs w:val="26"/>
        </w:rPr>
        <w:t>Warren 26</w:t>
      </w:r>
      <w:r>
        <w:rPr>
          <w:color w:val="222222"/>
        </w:rPr>
        <w:t>.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w:t>
      </w:r>
    </w:p>
    <w:p w14:paraId="4E13198D" w14:textId="77777777" w:rsidR="00EC492A" w:rsidRDefault="00EC492A" w:rsidP="00EC492A">
      <w:pPr>
        <w:shd w:val="clear" w:color="auto" w:fill="FFFFFF"/>
        <w:spacing w:line="235" w:lineRule="atLeast"/>
        <w:rPr>
          <w:color w:val="222222"/>
        </w:rPr>
      </w:pPr>
      <w:r>
        <w:rPr>
          <w:color w:val="222222"/>
        </w:rPr>
        <w:t>Another feature of the </w:t>
      </w:r>
      <w:r>
        <w:rPr>
          <w:color w:val="222222"/>
          <w:shd w:val="clear" w:color="auto" w:fill="FFFF00"/>
        </w:rPr>
        <w:t>cultural turn</w:t>
      </w:r>
      <w:r>
        <w:rPr>
          <w:color w:val="222222"/>
        </w:rPr>
        <w:t> in black studies has been </w:t>
      </w:r>
      <w:r>
        <w:rPr>
          <w:color w:val="222222"/>
          <w:shd w:val="clear" w:color="auto" w:fill="FFFF00"/>
        </w:rPr>
        <w:t>denial of the </w:t>
      </w:r>
      <w:r>
        <w:rPr>
          <w:b/>
          <w:bCs/>
          <w:color w:val="222222"/>
          <w:bdr w:val="single" w:sz="8" w:space="0" w:color="auto" w:frame="1"/>
          <w:shd w:val="clear" w:color="auto" w:fill="FFFF00"/>
        </w:rPr>
        <w:t>significance</w:t>
      </w:r>
      <w:r>
        <w:rPr>
          <w:color w:val="222222"/>
          <w:shd w:val="clear" w:color="auto" w:fill="FFFF00"/>
        </w:rPr>
        <w:t> of that </w:t>
      </w:r>
      <w:r>
        <w:rPr>
          <w:b/>
          <w:bCs/>
          <w:color w:val="222222"/>
          <w:bdr w:val="single" w:sz="8" w:space="0" w:color="auto" w:frame="1"/>
          <w:shd w:val="clear" w:color="auto" w:fill="FFFF00"/>
        </w:rPr>
        <w:t>political sphere</w:t>
      </w:r>
      <w:r>
        <w:rPr>
          <w:color w:val="222222"/>
        </w:rPr>
        <w:t> for black Americans. Thus Peniel Joseph’s “narrative history” of the Black Power movement and its legacy leaps from the last gasps of the Black Panthers’ performative militancy in the early 1970s to hip-hop culture in the late 1980s—with </w:t>
      </w:r>
      <w:r>
        <w:rPr>
          <w:color w:val="222222"/>
          <w:shd w:val="clear" w:color="auto" w:fill="FFFF00"/>
        </w:rPr>
        <w:t>no discussion of</w:t>
      </w:r>
      <w:r>
        <w:rPr>
          <w:color w:val="222222"/>
        </w:rPr>
        <w:t> the impact of the great civil rights </w:t>
      </w:r>
      <w:r>
        <w:rPr>
          <w:b/>
          <w:bCs/>
          <w:color w:val="222222"/>
          <w:bdr w:val="single" w:sz="8" w:space="0" w:color="auto" w:frame="1"/>
          <w:shd w:val="clear" w:color="auto" w:fill="FFFF00"/>
        </w:rPr>
        <w:t>legislative victories</w:t>
      </w:r>
      <w:r>
        <w:rPr>
          <w:color w:val="222222"/>
        </w:rPr>
        <w:t> of the mid-1960s or the emergence and consolidation of the stratum of black elected officials and functionaries who, along with the investor class, have defined the content of the “black political agenda” ever since.23</w:t>
      </w:r>
    </w:p>
    <w:p w14:paraId="4DC810F6" w14:textId="77777777" w:rsidR="00EC492A" w:rsidRDefault="00EC492A" w:rsidP="00EC492A">
      <w:pPr>
        <w:shd w:val="clear" w:color="auto" w:fill="FFFFFF"/>
        <w:spacing w:line="235" w:lineRule="atLeast"/>
        <w:rPr>
          <w:color w:val="222222"/>
        </w:rPr>
      </w:pPr>
      <w:r>
        <w:rPr>
          <w:color w:val="222222"/>
          <w:shd w:val="clear" w:color="auto" w:fill="FFFF00"/>
        </w:rPr>
        <w:lastRenderedPageBreak/>
        <w:t>In the claim to </w:t>
      </w:r>
      <w:r>
        <w:rPr>
          <w:b/>
          <w:bCs/>
          <w:color w:val="222222"/>
          <w:bdr w:val="single" w:sz="8" w:space="0" w:color="auto" w:frame="1"/>
          <w:shd w:val="clear" w:color="auto" w:fill="FFFF00"/>
        </w:rPr>
        <w:t>find politics everywhere</w:t>
      </w:r>
      <w:r>
        <w:rPr>
          <w:color w:val="222222"/>
        </w:rPr>
        <w:t>, the cultural turn has eventuated in </w:t>
      </w:r>
      <w:r>
        <w:rPr>
          <w:color w:val="222222"/>
          <w:shd w:val="clear" w:color="auto" w:fill="FFFF00"/>
        </w:rPr>
        <w:t>disregarding it where it is most </w:t>
      </w:r>
      <w:r>
        <w:rPr>
          <w:b/>
          <w:bCs/>
          <w:color w:val="222222"/>
          <w:bdr w:val="single" w:sz="8" w:space="0" w:color="auto" w:frame="1"/>
          <w:shd w:val="clear" w:color="auto" w:fill="FFFF00"/>
        </w:rPr>
        <w:t>explicit</w:t>
      </w:r>
      <w:r>
        <w:rPr>
          <w:color w:val="222222"/>
        </w:rPr>
        <w:t>; in the name of voicing black Americans’ otherwise inscrutable beliefs and desires, it disparages as racially inauthentic the domain where they speak openly and directly. In fact, the argumentative trajectory of black cultural studies and the race-reductionist politics with which it is aligned has been to ignore or deny the significance of the specificities of black American </w:t>
      </w:r>
      <w:r>
        <w:rPr>
          <w:b/>
          <w:bCs/>
          <w:color w:val="222222"/>
          <w:bdr w:val="single" w:sz="8" w:space="0" w:color="auto" w:frame="1"/>
        </w:rPr>
        <w:t>historical</w:t>
      </w:r>
      <w:r>
        <w:rPr>
          <w:color w:val="222222"/>
        </w:rPr>
        <w:t> and </w:t>
      </w:r>
      <w:r>
        <w:rPr>
          <w:b/>
          <w:bCs/>
          <w:color w:val="222222"/>
          <w:bdr w:val="single" w:sz="8" w:space="0" w:color="auto" w:frame="1"/>
        </w:rPr>
        <w:t>political development</w:t>
      </w:r>
      <w:r>
        <w:rPr>
          <w:color w:val="222222"/>
        </w:rPr>
        <w:t>. Antiracist </w:t>
      </w:r>
      <w:r>
        <w:rPr>
          <w:color w:val="222222"/>
          <w:shd w:val="clear" w:color="auto" w:fill="FFFF00"/>
        </w:rPr>
        <w:t>political criticism</w:t>
      </w:r>
      <w:r>
        <w:rPr>
          <w:color w:val="222222"/>
        </w:rPr>
        <w:t> and the scholarship that supports it </w:t>
      </w:r>
      <w:r>
        <w:rPr>
          <w:color w:val="222222"/>
          <w:shd w:val="clear" w:color="auto" w:fill="FFFF00"/>
        </w:rPr>
        <w:t>insist that</w:t>
      </w:r>
      <w:r>
        <w:rPr>
          <w:color w:val="222222"/>
        </w:rPr>
        <w:t> “</w:t>
      </w:r>
      <w:r>
        <w:rPr>
          <w:b/>
          <w:bCs/>
          <w:color w:val="222222"/>
          <w:bdr w:val="single" w:sz="8" w:space="0" w:color="auto" w:frame="1"/>
          <w:shd w:val="clear" w:color="auto" w:fill="FFFF00"/>
        </w:rPr>
        <w:t>nothing has changed</w:t>
      </w:r>
      <w:r>
        <w:rPr>
          <w:color w:val="222222"/>
        </w:rPr>
        <w:t>”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F3F85F0" w14:textId="77777777" w:rsidR="00EC492A" w:rsidRDefault="00EC492A" w:rsidP="00EC492A">
      <w:pPr>
        <w:shd w:val="clear" w:color="auto" w:fill="FFFFFF"/>
        <w:spacing w:line="235" w:lineRule="atLeast"/>
        <w:rPr>
          <w:color w:val="222222"/>
        </w:rPr>
      </w:pPr>
      <w:r>
        <w:rPr>
          <w:color w:val="222222"/>
        </w:rPr>
        <w:t>The class-skewed mystifications we had first identified in black studies— the “racecraft” on which the field rests—</w:t>
      </w:r>
      <w:r>
        <w:rPr>
          <w:color w:val="222222"/>
          <w:shd w:val="clear" w:color="auto" w:fill="FFFF00"/>
        </w:rPr>
        <w:t>have failed ever more spectacularly as</w:t>
      </w:r>
      <w:r>
        <w:rPr>
          <w:color w:val="222222"/>
        </w:rPr>
        <w:t> either interpretation or </w:t>
      </w:r>
      <w:r>
        <w:rPr>
          <w:color w:val="222222"/>
          <w:shd w:val="clear" w:color="auto" w:fill="FFFF00"/>
        </w:rPr>
        <w:t>political practice</w:t>
      </w:r>
      <w:r>
        <w:rPr>
          <w:color w:val="222222"/>
        </w:rPr>
        <w:t>. As our essays in this volume and our previous collection show, these failures become glaring in the light shed by analyses that locate the politics and thought of black Americans in the main currents of American political, social, and intellectual life. “To understand black history,” our late colleague Judith Stein, has written,</w:t>
      </w:r>
    </w:p>
    <w:p w14:paraId="1301F021" w14:textId="77777777" w:rsidR="00EC492A" w:rsidRDefault="00EC492A" w:rsidP="00EC492A">
      <w:pPr>
        <w:shd w:val="clear" w:color="auto" w:fill="FFFFFF"/>
        <w:spacing w:line="235" w:lineRule="atLeast"/>
        <w:rPr>
          <w:color w:val="222222"/>
        </w:rPr>
      </w:pPr>
      <w:r>
        <w:rPr>
          <w:color w:val="222222"/>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4C65CE58" w14:textId="77777777" w:rsidR="00EC492A" w:rsidRDefault="00EC492A" w:rsidP="00EC492A">
      <w:pPr>
        <w:shd w:val="clear" w:color="auto" w:fill="FFFFFF"/>
        <w:spacing w:line="235" w:lineRule="atLeast"/>
        <w:rPr>
          <w:color w:val="222222"/>
        </w:rPr>
      </w:pPr>
      <w:r>
        <w:rPr>
          <w:color w:val="222222"/>
        </w:rPr>
        <w:t>Yet, against sage admonitions like Stein’s, </w:t>
      </w:r>
      <w:r>
        <w:rPr>
          <w:color w:val="222222"/>
          <w:shd w:val="clear" w:color="auto" w:fill="FFFF00"/>
        </w:rPr>
        <w:t>adherents</w:t>
      </w:r>
      <w:r>
        <w:rPr>
          <w:color w:val="222222"/>
        </w:rPr>
        <w:t> have responded by </w:t>
      </w:r>
      <w:r>
        <w:rPr>
          <w:b/>
          <w:bCs/>
          <w:color w:val="222222"/>
          <w:bdr w:val="single" w:sz="8" w:space="0" w:color="auto" w:frame="1"/>
        </w:rPr>
        <w:t>persistently</w:t>
      </w:r>
      <w:r>
        <w:rPr>
          <w:color w:val="222222"/>
        </w:rPr>
        <w:t> </w:t>
      </w:r>
      <w:r>
        <w:rPr>
          <w:color w:val="222222"/>
          <w:shd w:val="clear" w:color="auto" w:fill="FFFF00"/>
        </w:rPr>
        <w:t>doubling down</w:t>
      </w:r>
      <w:r>
        <w:rPr>
          <w:color w:val="222222"/>
        </w:rPr>
        <w:t> on the effort to </w:t>
      </w:r>
      <w:r>
        <w:rPr>
          <w:color w:val="222222"/>
          <w:shd w:val="clear" w:color="auto" w:fill="FFFF00"/>
        </w:rPr>
        <w:t>salvage</w:t>
      </w:r>
      <w:r>
        <w:rPr>
          <w:color w:val="222222"/>
        </w:rPr>
        <w:t> </w:t>
      </w:r>
      <w:r>
        <w:rPr>
          <w:b/>
          <w:bCs/>
          <w:color w:val="222222"/>
          <w:bdr w:val="single" w:sz="8" w:space="0" w:color="auto" w:frame="1"/>
          <w:shd w:val="clear" w:color="auto" w:fill="FFFF00"/>
        </w:rPr>
        <w:t>ahistorical</w:t>
      </w:r>
      <w:r>
        <w:rPr>
          <w:color w:val="222222"/>
        </w:rPr>
        <w:t>, </w:t>
      </w:r>
      <w:r>
        <w:rPr>
          <w:b/>
          <w:bCs/>
          <w:color w:val="222222"/>
          <w:bdr w:val="single" w:sz="8" w:space="0" w:color="auto" w:frame="1"/>
          <w:shd w:val="clear" w:color="auto" w:fill="FFFF00"/>
        </w:rPr>
        <w:t>race-reductionist</w:t>
      </w:r>
      <w:r>
        <w:rPr>
          <w:color w:val="222222"/>
          <w:shd w:val="clear" w:color="auto" w:fill="FFFF00"/>
        </w:rPr>
        <w:t> explanations of current and </w:t>
      </w:r>
      <w:r>
        <w:rPr>
          <w:b/>
          <w:bCs/>
          <w:color w:val="222222"/>
          <w:bdr w:val="single" w:sz="8" w:space="0" w:color="auto" w:frame="1"/>
          <w:shd w:val="clear" w:color="auto" w:fill="FFFF00"/>
        </w:rPr>
        <w:t>past inequalities</w:t>
      </w:r>
      <w:r>
        <w:rPr>
          <w:color w:val="222222"/>
        </w:rPr>
        <w:t>. Hannah-Jones and DuVernay, as well as Ibram X. Kendi and Ta-Nehisi Coates, and only to a lesser extent Wilderson and Hartman, </w:t>
      </w:r>
      <w:r>
        <w:rPr>
          <w:color w:val="222222"/>
          <w:shd w:val="clear" w:color="auto" w:fill="FFFF00"/>
        </w:rPr>
        <w:t>have </w:t>
      </w:r>
      <w:r>
        <w:rPr>
          <w:b/>
          <w:bCs/>
          <w:color w:val="222222"/>
          <w:bdr w:val="single" w:sz="8" w:space="0" w:color="auto" w:frame="1"/>
          <w:shd w:val="clear" w:color="auto" w:fill="FFFF00"/>
        </w:rPr>
        <w:t>brands to protect</w:t>
      </w:r>
      <w:r>
        <w:rPr>
          <w:color w:val="222222"/>
        </w:rPr>
        <w:t> and </w:t>
      </w:r>
      <w:r>
        <w:rPr>
          <w:b/>
          <w:bCs/>
          <w:color w:val="222222"/>
          <w:bdr w:val="single" w:sz="8" w:space="0" w:color="auto" w:frame="1"/>
          <w:shd w:val="clear" w:color="auto" w:fill="FFFF00"/>
        </w:rPr>
        <w:t>products to sell</w:t>
      </w:r>
      <w:r>
        <w:rPr>
          <w:color w:val="222222"/>
        </w:rPr>
        <w:t>, which can help </w:t>
      </w:r>
      <w:r>
        <w:rPr>
          <w:color w:val="222222"/>
          <w:shd w:val="clear" w:color="auto" w:fill="FFFF00"/>
        </w:rPr>
        <w:t>explain their </w:t>
      </w:r>
      <w:r>
        <w:rPr>
          <w:b/>
          <w:bCs/>
          <w:color w:val="222222"/>
          <w:bdr w:val="single" w:sz="8" w:space="0" w:color="auto" w:frame="1"/>
          <w:shd w:val="clear" w:color="auto" w:fill="FFFF00"/>
        </w:rPr>
        <w:t>myopic commitment</w:t>
      </w:r>
      <w:r>
        <w:rPr>
          <w:color w:val="222222"/>
        </w:rPr>
        <w:t> to race reductionism in the face of a mounting political threat.</w:t>
      </w:r>
    </w:p>
    <w:p w14:paraId="78A9F42F" w14:textId="77777777" w:rsidR="00EC492A" w:rsidRDefault="00EC492A" w:rsidP="00EC492A">
      <w:pPr>
        <w:shd w:val="clear" w:color="auto" w:fill="FFFFFF"/>
        <w:spacing w:line="235" w:lineRule="atLeast"/>
        <w:rPr>
          <w:color w:val="222222"/>
        </w:rPr>
      </w:pPr>
      <w:r>
        <w:rPr>
          <w:color w:val="222222"/>
        </w:rPr>
        <w:t>More than the possible cupidity or existential commitments of prominent ideologues sustains </w:t>
      </w:r>
      <w:r>
        <w:rPr>
          <w:b/>
          <w:bCs/>
          <w:color w:val="222222"/>
          <w:bdr w:val="single" w:sz="8" w:space="0" w:color="auto" w:frame="1"/>
          <w:shd w:val="clear" w:color="auto" w:fill="FFFF00"/>
        </w:rPr>
        <w:t>race-reductionist interpretation</w:t>
      </w:r>
      <w:r>
        <w:rPr>
          <w:color w:val="222222"/>
        </w:rPr>
        <w:t> in its ever more frenzied </w:t>
      </w:r>
      <w:r>
        <w:rPr>
          <w:b/>
          <w:bCs/>
          <w:color w:val="222222"/>
          <w:bdr w:val="single" w:sz="8" w:space="0" w:color="auto" w:frame="1"/>
          <w:shd w:val="clear" w:color="auto" w:fill="FFFF00"/>
        </w:rPr>
        <w:t>flight from concreteness</w:t>
      </w:r>
      <w:r>
        <w:rPr>
          <w:color w:val="222222"/>
        </w:rPr>
        <w:t> to avoid confrontation with its </w:t>
      </w:r>
      <w:r>
        <w:rPr>
          <w:b/>
          <w:bCs/>
          <w:color w:val="222222"/>
          <w:bdr w:val="single" w:sz="8" w:space="0" w:color="auto" w:frame="1"/>
        </w:rPr>
        <w:t>inadequacies</w:t>
      </w:r>
      <w:r>
        <w:rPr>
          <w:color w:val="222222"/>
        </w:rPr>
        <w:t>. The cultural turn in African American studies, in its shift to seeking extramural legitimations of its intellectual practice, was an alignment with an increasingly self-conscious </w:t>
      </w:r>
      <w:r>
        <w:rPr>
          <w:b/>
          <w:bCs/>
          <w:color w:val="222222"/>
          <w:bdr w:val="single" w:sz="8" w:space="0" w:color="auto" w:frame="1"/>
          <w:shd w:val="clear" w:color="auto" w:fill="FFFF00"/>
        </w:rPr>
        <w:t>class politics</w:t>
      </w:r>
      <w:r>
        <w:rPr>
          <w:color w:val="222222"/>
        </w:rPr>
        <w:t>, the black neoliberal politics consolidating programmatically and ideologically in society writ large. This politics </w:t>
      </w:r>
      <w:r>
        <w:rPr>
          <w:color w:val="222222"/>
          <w:shd w:val="clear" w:color="auto" w:fill="FFFF00"/>
        </w:rPr>
        <w:t>traded on</w:t>
      </w:r>
      <w:r>
        <w:rPr>
          <w:color w:val="222222"/>
        </w:rPr>
        <w:t> and benefited from the </w:t>
      </w:r>
      <w:r>
        <w:rPr>
          <w:color w:val="222222"/>
          <w:shd w:val="clear" w:color="auto" w:fill="FFFF00"/>
        </w:rPr>
        <w:t>successes</w:t>
      </w:r>
      <w:r>
        <w:rPr>
          <w:color w:val="222222"/>
        </w:rPr>
        <w:t> and limitations of the development </w:t>
      </w:r>
      <w:r>
        <w:rPr>
          <w:color w:val="222222"/>
          <w:shd w:val="clear" w:color="auto" w:fill="FFFF00"/>
        </w:rPr>
        <w:t xml:space="preserve">of </w:t>
      </w:r>
      <w:r>
        <w:rPr>
          <w:color w:val="222222"/>
          <w:shd w:val="clear" w:color="auto" w:fill="FFFF00"/>
        </w:rPr>
        <w:lastRenderedPageBreak/>
        <w:t>New Deal</w:t>
      </w:r>
      <w:r>
        <w:rPr>
          <w:color w:val="222222"/>
        </w:rPr>
        <w:t> industrial democracy in which black Americans played a pivotal role. As historian Touré F. Reed has shown, “New Deal </w:t>
      </w:r>
      <w:r>
        <w:rPr>
          <w:b/>
          <w:bCs/>
          <w:color w:val="222222"/>
          <w:bdr w:val="single" w:sz="8" w:space="0" w:color="auto" w:frame="1"/>
          <w:shd w:val="clear" w:color="auto" w:fill="FFFF00"/>
        </w:rPr>
        <w:t>labor law</w:t>
      </w:r>
      <w:r>
        <w:rPr>
          <w:color w:val="222222"/>
        </w:rPr>
        <w:t> had a </w:t>
      </w:r>
      <w:r>
        <w:rPr>
          <w:b/>
          <w:bCs/>
          <w:color w:val="222222"/>
          <w:bdr w:val="single" w:sz="8" w:space="0" w:color="auto" w:frame="1"/>
          <w:shd w:val="clear" w:color="auto" w:fill="FFFF00"/>
        </w:rPr>
        <w:t>profound impact</w:t>
      </w:r>
      <w:r>
        <w:rPr>
          <w:color w:val="222222"/>
        </w:rPr>
        <w:t> </w:t>
      </w:r>
      <w:r>
        <w:rPr>
          <w:color w:val="222222"/>
          <w:shd w:val="clear" w:color="auto" w:fill="FFFF00"/>
        </w:rPr>
        <w:t>on the scope of African American </w:t>
      </w:r>
      <w:r>
        <w:rPr>
          <w:b/>
          <w:bCs/>
          <w:color w:val="222222"/>
          <w:bdr w:val="single" w:sz="8" w:space="0" w:color="auto" w:frame="1"/>
          <w:shd w:val="clear" w:color="auto" w:fill="FFFF00"/>
        </w:rPr>
        <w:t>Activism</w:t>
      </w:r>
      <w:r>
        <w:rPr>
          <w:color w:val="222222"/>
        </w:rPr>
        <w:t> during the 1930s and 1940s.” For example, in this context Reed states, “the Brotherhood of Sleeping Car Porters (</w:t>
      </w:r>
      <w:r>
        <w:rPr>
          <w:b/>
          <w:bCs/>
          <w:color w:val="222222"/>
          <w:bdr w:val="single" w:sz="8" w:space="0" w:color="auto" w:frame="1"/>
          <w:shd w:val="clear" w:color="auto" w:fill="FFFF00"/>
        </w:rPr>
        <w:t>BSCP</w:t>
      </w:r>
      <w:r>
        <w:rPr>
          <w:color w:val="222222"/>
        </w:rPr>
        <w:t>) became the first African American labor union to successfully </w:t>
      </w:r>
      <w:r>
        <w:rPr>
          <w:b/>
          <w:bCs/>
          <w:color w:val="222222"/>
          <w:bdr w:val="single" w:sz="8" w:space="0" w:color="auto" w:frame="1"/>
          <w:shd w:val="clear" w:color="auto" w:fill="FFFF00"/>
        </w:rPr>
        <w:t>negotiate a contract</w:t>
      </w:r>
      <w:r>
        <w:rPr>
          <w:color w:val="222222"/>
        </w:rPr>
        <w:t> with a major employer.” Crucially, the union’s success was largely the </w:t>
      </w:r>
      <w:r>
        <w:rPr>
          <w:color w:val="222222"/>
          <w:shd w:val="clear" w:color="auto" w:fill="FFFF00"/>
        </w:rPr>
        <w:t>result of</w:t>
      </w:r>
      <w:r>
        <w:rPr>
          <w:color w:val="222222"/>
        </w:rPr>
        <w:t> the ability of its </w:t>
      </w:r>
      <w:r>
        <w:rPr>
          <w:color w:val="222222"/>
          <w:shd w:val="clear" w:color="auto" w:fill="FFFF00"/>
        </w:rPr>
        <w:t>leadership</w:t>
      </w:r>
      <w:r>
        <w:rPr>
          <w:color w:val="222222"/>
        </w:rPr>
        <w:t> to </w:t>
      </w:r>
      <w:r>
        <w:rPr>
          <w:color w:val="222222"/>
          <w:shd w:val="clear" w:color="auto" w:fill="FFFF00"/>
        </w:rPr>
        <w:t>finesse</w:t>
      </w:r>
      <w:r>
        <w:rPr>
          <w:color w:val="222222"/>
        </w:rPr>
        <w:t> “</w:t>
      </w:r>
      <w:r>
        <w:rPr>
          <w:b/>
          <w:bCs/>
          <w:color w:val="222222"/>
          <w:bdr w:val="single" w:sz="8" w:space="0" w:color="auto" w:frame="1"/>
          <w:shd w:val="clear" w:color="auto" w:fill="FFFF00"/>
        </w:rPr>
        <w:t>stiff opposition from a black elite</w:t>
      </w:r>
      <w:r>
        <w:rPr>
          <w:color w:val="222222"/>
        </w:rPr>
        <w:t> dogmatically </w:t>
      </w:r>
      <w:r>
        <w:rPr>
          <w:color w:val="222222"/>
          <w:shd w:val="clear" w:color="auto" w:fill="FFFF00"/>
        </w:rPr>
        <w:t>committed to clientage</w:t>
      </w:r>
      <w:r>
        <w:rPr>
          <w:color w:val="222222"/>
        </w:rPr>
        <w:t>/petition </w:t>
      </w:r>
      <w:r>
        <w:rPr>
          <w:color w:val="222222"/>
          <w:shd w:val="clear" w:color="auto" w:fill="FFFF00"/>
        </w:rPr>
        <w:t>politics</w:t>
      </w:r>
      <w:r>
        <w:rPr>
          <w:color w:val="222222"/>
        </w:rPr>
        <w:t>.” Reed continues, by framing “the porters’ quest for recognition as a matter of African American Civil Rights,” the BSCP’s effort helped “</w:t>
      </w:r>
      <w:r>
        <w:rPr>
          <w:b/>
          <w:bCs/>
          <w:color w:val="222222"/>
          <w:bdr w:val="single" w:sz="8" w:space="0" w:color="auto" w:frame="1"/>
          <w:shd w:val="clear" w:color="auto" w:fill="FFFF00"/>
        </w:rPr>
        <w:t>legitimate African American protest politics</w:t>
      </w:r>
      <w:r>
        <w:rPr>
          <w:color w:val="222222"/>
        </w:rPr>
        <w:t>” as a crossclass politics. And for a time, the “</w:t>
      </w:r>
      <w:r>
        <w:rPr>
          <w:color w:val="222222"/>
          <w:shd w:val="clear" w:color="auto" w:fill="FFFF00"/>
        </w:rPr>
        <w:t>wide appeal of labor activism</w:t>
      </w:r>
      <w:r>
        <w:rPr>
          <w:color w:val="222222"/>
        </w:rPr>
        <w:t> among African Americans during the 1930s and 1940s” did </w:t>
      </w:r>
      <w:r>
        <w:rPr>
          <w:color w:val="222222"/>
          <w:shd w:val="clear" w:color="auto" w:fill="FFFF00"/>
        </w:rPr>
        <w:t>shift liberal</w:t>
      </w:r>
      <w:r>
        <w:rPr>
          <w:color w:val="222222"/>
        </w:rPr>
        <w:t> advocacy </w:t>
      </w:r>
      <w:r>
        <w:rPr>
          <w:color w:val="222222"/>
          <w:shd w:val="clear" w:color="auto" w:fill="FFFF00"/>
        </w:rPr>
        <w:t>organizations</w:t>
      </w:r>
      <w:r>
        <w:rPr>
          <w:color w:val="222222"/>
        </w:rPr>
        <w:t> like the National Association for the Advancement of Colored People (</w:t>
      </w:r>
      <w:r>
        <w:rPr>
          <w:b/>
          <w:bCs/>
          <w:color w:val="222222"/>
          <w:bdr w:val="single" w:sz="8" w:space="0" w:color="auto" w:frame="1"/>
        </w:rPr>
        <w:t>NAACP</w:t>
      </w:r>
      <w:r>
        <w:rPr>
          <w:color w:val="222222"/>
        </w:rPr>
        <w:t>) and the National Urban League </w:t>
      </w:r>
      <w:r>
        <w:rPr>
          <w:color w:val="222222"/>
          <w:shd w:val="clear" w:color="auto" w:fill="FFFF00"/>
        </w:rPr>
        <w:t>to the left</w:t>
      </w:r>
      <w:r>
        <w:rPr>
          <w:color w:val="222222"/>
        </w:rPr>
        <w:t>. In the postwar period, however, the rise of “McCarthyism and the related assault on organized labor” across the board “lessened the sway of working-class militancy over African American civil rights.” And </w:t>
      </w:r>
      <w:r>
        <w:rPr>
          <w:color w:val="222222"/>
          <w:shd w:val="clear" w:color="auto" w:fill="FFFF00"/>
        </w:rPr>
        <w:t>with labor militancy</w:t>
      </w:r>
      <w:r>
        <w:rPr>
          <w:color w:val="222222"/>
        </w:rPr>
        <w:t> increasingly </w:t>
      </w:r>
      <w:r>
        <w:rPr>
          <w:b/>
          <w:bCs/>
          <w:color w:val="222222"/>
          <w:bdr w:val="single" w:sz="8" w:space="0" w:color="auto" w:frame="1"/>
          <w:shd w:val="clear" w:color="auto" w:fill="FFFF00"/>
        </w:rPr>
        <w:t>sidelined</w:t>
      </w:r>
      <w:r>
        <w:rPr>
          <w:color w:val="222222"/>
        </w:rPr>
        <w:t>, the </w:t>
      </w:r>
      <w:r>
        <w:rPr>
          <w:color w:val="222222"/>
          <w:shd w:val="clear" w:color="auto" w:fill="FFFF00"/>
        </w:rPr>
        <w:t>protest politics</w:t>
      </w:r>
      <w:r>
        <w:rPr>
          <w:color w:val="222222"/>
        </w:rPr>
        <w:t> that had helped reinvigorate liberal racial advocacy organizations </w:t>
      </w:r>
      <w:r>
        <w:rPr>
          <w:color w:val="222222"/>
          <w:shd w:val="clear" w:color="auto" w:fill="FFFF00"/>
        </w:rPr>
        <w:t>refocused</w:t>
      </w:r>
      <w:r>
        <w:rPr>
          <w:color w:val="222222"/>
        </w:rPr>
        <w:t> its attention </w:t>
      </w:r>
      <w:r>
        <w:rPr>
          <w:color w:val="222222"/>
          <w:shd w:val="clear" w:color="auto" w:fill="FFFF00"/>
        </w:rPr>
        <w:t>on </w:t>
      </w:r>
      <w:r>
        <w:rPr>
          <w:b/>
          <w:bCs/>
          <w:color w:val="222222"/>
          <w:bdr w:val="single" w:sz="8" w:space="0" w:color="auto" w:frame="1"/>
          <w:shd w:val="clear" w:color="auto" w:fill="FFFF00"/>
        </w:rPr>
        <w:t>discrimination</w:t>
      </w:r>
      <w:r>
        <w:rPr>
          <w:color w:val="222222"/>
        </w:rPr>
        <w:t>, which it began to arraign on </w:t>
      </w:r>
      <w:r>
        <w:rPr>
          <w:b/>
          <w:bCs/>
          <w:color w:val="222222"/>
          <w:bdr w:val="single" w:sz="8" w:space="0" w:color="auto" w:frame="1"/>
        </w:rPr>
        <w:t>psychological terms</w:t>
      </w:r>
      <w:r>
        <w:rPr>
          <w:color w:val="222222"/>
        </w:rPr>
        <w:t> for which </w:t>
      </w:r>
      <w:r>
        <w:rPr>
          <w:b/>
          <w:bCs/>
          <w:color w:val="222222"/>
          <w:bdr w:val="single" w:sz="8" w:space="0" w:color="auto" w:frame="1"/>
        </w:rPr>
        <w:t>culturalist remedies</w:t>
      </w:r>
      <w:r>
        <w:rPr>
          <w:color w:val="222222"/>
        </w:rPr>
        <w:t> could be prescribed as precisely what the doctor had ordered. Although the civil rights movement benefited from the legal framework created by the New Deal which had “legitimated citizens’ demands on government for a more equitable and democratic society,”27 with labor militancy effectively out of the picture, organized race-group leaders who had accommodated themselves to the protest model were able to </w:t>
      </w:r>
      <w:r>
        <w:rPr>
          <w:b/>
          <w:bCs/>
          <w:color w:val="222222"/>
          <w:bdr w:val="single" w:sz="8" w:space="0" w:color="auto" w:frame="1"/>
          <w:shd w:val="clear" w:color="auto" w:fill="FFFF00"/>
        </w:rPr>
        <w:t>deploy it</w:t>
      </w:r>
      <w:r>
        <w:rPr>
          <w:color w:val="222222"/>
        </w:rPr>
        <w:t> </w:t>
      </w:r>
      <w:r>
        <w:rPr>
          <w:color w:val="222222"/>
          <w:shd w:val="clear" w:color="auto" w:fill="FFFF00"/>
        </w:rPr>
        <w:t>in service of</w:t>
      </w:r>
      <w:r>
        <w:rPr>
          <w:color w:val="222222"/>
        </w:rPr>
        <w:t> their normative </w:t>
      </w:r>
      <w:r>
        <w:rPr>
          <w:color w:val="222222"/>
          <w:shd w:val="clear" w:color="auto" w:fill="FFFF00"/>
        </w:rPr>
        <w:t>clientage</w:t>
      </w:r>
      <w:r>
        <w:rPr>
          <w:color w:val="222222"/>
        </w:rPr>
        <w:t>/petition </w:t>
      </w:r>
      <w:r>
        <w:rPr>
          <w:color w:val="222222"/>
          <w:shd w:val="clear" w:color="auto" w:fill="FFFF00"/>
        </w:rPr>
        <w:t>projects</w:t>
      </w:r>
      <w:r>
        <w:rPr>
          <w:color w:val="222222"/>
        </w:rPr>
        <w:t> now </w:t>
      </w:r>
      <w:r>
        <w:rPr>
          <w:b/>
          <w:bCs/>
          <w:color w:val="222222"/>
          <w:bdr w:val="single" w:sz="8" w:space="0" w:color="auto" w:frame="1"/>
        </w:rPr>
        <w:t>largely </w:t>
      </w:r>
      <w:r>
        <w:rPr>
          <w:b/>
          <w:bCs/>
          <w:color w:val="222222"/>
          <w:bdr w:val="single" w:sz="8" w:space="0" w:color="auto" w:frame="1"/>
          <w:shd w:val="clear" w:color="auto" w:fill="FFFF00"/>
        </w:rPr>
        <w:t>unchecked</w:t>
      </w:r>
      <w:r>
        <w:rPr>
          <w:color w:val="222222"/>
          <w:shd w:val="clear" w:color="auto" w:fill="FFFF00"/>
        </w:rPr>
        <w:t> by </w:t>
      </w:r>
      <w:r>
        <w:rPr>
          <w:b/>
          <w:bCs/>
          <w:color w:val="222222"/>
          <w:bdr w:val="single" w:sz="8" w:space="0" w:color="auto" w:frame="1"/>
          <w:shd w:val="clear" w:color="auto" w:fill="FFFF00"/>
        </w:rPr>
        <w:t>working-class opposition</w:t>
      </w:r>
      <w:r>
        <w:rPr>
          <w:color w:val="222222"/>
        </w:rPr>
        <w:t>.</w:t>
      </w:r>
    </w:p>
    <w:p w14:paraId="25524CBB" w14:textId="77777777" w:rsidR="00EC492A" w:rsidRDefault="00EC492A" w:rsidP="00EC492A"/>
    <w:p w14:paraId="7C91A0F1" w14:textId="08997D16" w:rsidR="00EC492A" w:rsidRDefault="00EC492A" w:rsidP="00EC492A">
      <w:pPr>
        <w:pStyle w:val="Heading3"/>
      </w:pPr>
      <w:r>
        <w:lastRenderedPageBreak/>
        <w:t>AT: Ontology---1NR</w:t>
      </w:r>
    </w:p>
    <w:p w14:paraId="686E3B61" w14:textId="77777777" w:rsidR="00EC492A" w:rsidRPr="0031145C" w:rsidRDefault="00EC492A" w:rsidP="00EC492A">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67E8E52F" w14:textId="77777777" w:rsidR="00EC492A" w:rsidRDefault="00EC492A" w:rsidP="00EC492A">
      <w:r w:rsidRPr="008378D9">
        <w:rPr>
          <w:rStyle w:val="Style13ptBold"/>
        </w:rPr>
        <w:t>Kornbluh, 23</w:t>
      </w:r>
      <w:r>
        <w:t>—Professor of English at the University of Illinois, Chicago (Anna, “Prospective criticism: on private and public things,” Textual Practice, 37:2, 256-278, dml)</w:t>
      </w:r>
    </w:p>
    <w:p w14:paraId="6CAD19F5" w14:textId="77777777" w:rsidR="00EC492A" w:rsidRPr="00E342FB" w:rsidRDefault="00EC492A" w:rsidP="00EC492A">
      <w:pPr>
        <w:rPr>
          <w:sz w:val="14"/>
        </w:rPr>
      </w:pPr>
      <w:r w:rsidRPr="00E342FB">
        <w:rPr>
          <w:sz w:val="14"/>
        </w:rPr>
        <w:t>Privatisation in criticism wears the literalistic guise of subjectivism, from empiricist aboutness to personalist memoirisation. A less familiar face of privatisation shows itself elsewhere in critical practice, in what Andreas Malm helpfully terms ‘</w:t>
      </w:r>
      <w:r w:rsidRPr="000527BC">
        <w:rPr>
          <w:rStyle w:val="Emphasis"/>
          <w:highlight w:val="cyan"/>
        </w:rPr>
        <w:t>dissolutionism</w:t>
      </w:r>
      <w:r w:rsidRPr="000527BC">
        <w:rPr>
          <w:sz w:val="14"/>
          <w:highlight w:val="cyan"/>
        </w:rPr>
        <w:t>’</w:t>
      </w:r>
      <w:r w:rsidRPr="00E342FB">
        <w:rPr>
          <w:sz w:val="14"/>
        </w:rPr>
        <w:t xml:space="preserve">.Footnote27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r w:rsidRPr="00E342FB">
        <w:rPr>
          <w:rStyle w:val="StyleUnderline"/>
        </w:rPr>
        <w:t>hybridisation</w:t>
      </w:r>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minoritarian securitisation</w:t>
      </w:r>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as subjectivising</w:t>
      </w:r>
      <w:r w:rsidRPr="000527BC">
        <w:rPr>
          <w:sz w:val="14"/>
        </w:rPr>
        <w:t xml:space="preserve">, </w:t>
      </w:r>
      <w:r w:rsidRPr="000527BC">
        <w:rPr>
          <w:rStyle w:val="StyleUnderline"/>
        </w:rPr>
        <w:t>particularising</w:t>
      </w:r>
      <w:r w:rsidRPr="000527BC">
        <w:rPr>
          <w:sz w:val="14"/>
        </w:rPr>
        <w:t xml:space="preserve">, contextualising absorption in the individual work; as </w:t>
      </w:r>
      <w:r w:rsidRPr="000527BC">
        <w:rPr>
          <w:rStyle w:val="StyleUnderline"/>
        </w:rPr>
        <w:t>forswearing generalisations</w:t>
      </w:r>
      <w:r w:rsidRPr="000527BC">
        <w:rPr>
          <w:sz w:val="14"/>
        </w:rPr>
        <w:t xml:space="preserve"> about medium, form, concept, or history; as </w:t>
      </w:r>
      <w:r w:rsidRPr="000527BC">
        <w:rPr>
          <w:rStyle w:val="StyleUnderline"/>
        </w:rPr>
        <w:t>problematising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0527BC">
        <w:rPr>
          <w:rStyle w:val="StyleUnderline"/>
          <w:highlight w:val="cyan"/>
        </w:rPr>
        <w:t>extrapolat</w:t>
      </w:r>
      <w:r w:rsidRPr="001245F3">
        <w:rPr>
          <w:rStyle w:val="StyleUnderline"/>
        </w:rPr>
        <w:t xml:space="preserve">ing </w:t>
      </w:r>
      <w:r w:rsidRPr="000527BC">
        <w:rPr>
          <w:rStyle w:val="Emphasis"/>
          <w:highlight w:val="cyan"/>
        </w:rPr>
        <w:t>aesthetic qualities</w:t>
      </w:r>
      <w:r w:rsidRPr="000527BC">
        <w:rPr>
          <w:rStyle w:val="StyleUnderline"/>
          <w:highlight w:val="cyan"/>
        </w:rPr>
        <w:t xml:space="preserve"> into </w:t>
      </w:r>
      <w:r w:rsidRPr="000527BC">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summarises,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47C9BCB2" w14:textId="77777777" w:rsidR="00EC492A" w:rsidRPr="00E342FB" w:rsidRDefault="00EC492A" w:rsidP="00EC492A">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0527BC">
        <w:rPr>
          <w:rStyle w:val="Emphasis"/>
          <w:highlight w:val="cyan"/>
        </w:rPr>
        <w:t>conflating</w:t>
      </w:r>
      <w:r w:rsidRPr="000527BC">
        <w:rPr>
          <w:rStyle w:val="StyleUnderline"/>
          <w:highlight w:val="cyan"/>
        </w:rPr>
        <w:t xml:space="preserve"> formlessness with</w:t>
      </w:r>
      <w:r w:rsidRPr="002A0976">
        <w:rPr>
          <w:rStyle w:val="StyleUnderline"/>
        </w:rPr>
        <w:t xml:space="preserve"> aesthetic </w:t>
      </w:r>
      <w:r w:rsidRPr="000527BC">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StyleUnderline"/>
        </w:rPr>
        <w:t xml:space="preserve"> how existing social relations and 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Woloch marks both their ‘Olympian tone – </w:t>
      </w:r>
      <w:r w:rsidRPr="000527BC">
        <w:rPr>
          <w:sz w:val="14"/>
        </w:rPr>
        <w:t xml:space="preserve">which </w:t>
      </w:r>
      <w:r w:rsidRPr="000527BC">
        <w:rPr>
          <w:rStyle w:val="StyleUnderline"/>
          <w:highlight w:val="cyan"/>
        </w:rPr>
        <w:t>puts the critic</w:t>
      </w:r>
      <w:r w:rsidRPr="000527BC">
        <w:rPr>
          <w:sz w:val="14"/>
          <w:highlight w:val="cyan"/>
        </w:rPr>
        <w:t>,</w:t>
      </w:r>
      <w:r w:rsidRPr="00E342FB">
        <w:rPr>
          <w:sz w:val="14"/>
        </w:rPr>
        <w:t xml:space="preserve"> as a lone individual voice, </w:t>
      </w:r>
      <w:r w:rsidRPr="000527BC">
        <w:rPr>
          <w:rStyle w:val="Emphasis"/>
          <w:highlight w:val="cyan"/>
        </w:rPr>
        <w:t>at odds</w:t>
      </w:r>
      <w:r w:rsidRPr="000527BC">
        <w:rPr>
          <w:rStyle w:val="StyleUnderline"/>
          <w:highlight w:val="cyan"/>
        </w:rPr>
        <w:t xml:space="preserve"> with the</w:t>
      </w:r>
      <w:r w:rsidRPr="000527BC">
        <w:rPr>
          <w:sz w:val="14"/>
        </w:rPr>
        <w:t>’</w:t>
      </w:r>
      <w:r w:rsidRPr="00E342FB">
        <w:rPr>
          <w:sz w:val="14"/>
        </w:rPr>
        <w:t xml:space="preserve"> ‘</w:t>
      </w:r>
      <w:r w:rsidRPr="000527BC">
        <w:rPr>
          <w:rStyle w:val="Emphasis"/>
          <w:highlight w:val="cyan"/>
        </w:rPr>
        <w:t>inherently unfixable</w:t>
      </w:r>
      <w:r w:rsidRPr="00E342FB">
        <w:rPr>
          <w:sz w:val="14"/>
        </w:rPr>
        <w:t xml:space="preserve">’, </w:t>
      </w:r>
      <w:r w:rsidRPr="000527BC">
        <w:rPr>
          <w:rStyle w:val="StyleUnderline"/>
          <w:highlight w:val="cyan"/>
        </w:rPr>
        <w:t>and</w:t>
      </w:r>
      <w:r w:rsidRPr="00E342FB">
        <w:rPr>
          <w:sz w:val="14"/>
        </w:rPr>
        <w:t xml:space="preserve"> the habits of de-specifying and sweeping which ‘</w:t>
      </w:r>
      <w:r w:rsidRPr="000527BC">
        <w:rPr>
          <w:rStyle w:val="Emphasis"/>
          <w:highlight w:val="cyan"/>
        </w:rPr>
        <w:t>blur away</w:t>
      </w:r>
      <w:r w:rsidRPr="002A0976">
        <w:rPr>
          <w:rStyle w:val="StyleUnderline"/>
        </w:rPr>
        <w:t xml:space="preserve"> the </w:t>
      </w:r>
      <w:r w:rsidRPr="000527BC">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0527BC">
        <w:rPr>
          <w:rStyle w:val="Emphasis"/>
          <w:highlight w:val="cyan"/>
        </w:rPr>
        <w:t>evident</w:t>
      </w:r>
      <w:r w:rsidRPr="000527BC">
        <w:rPr>
          <w:rStyle w:val="StyleUnderline"/>
          <w:highlight w:val="cyan"/>
        </w:rPr>
        <w:t xml:space="preserve"> at a</w:t>
      </w:r>
      <w:r w:rsidRPr="002A0976">
        <w:rPr>
          <w:rStyle w:val="StyleUnderline"/>
        </w:rPr>
        <w:t xml:space="preserve"> slightly </w:t>
      </w:r>
      <w:r w:rsidRPr="000527BC">
        <w:rPr>
          <w:rStyle w:val="StyleUnderline"/>
          <w:highlight w:val="cyan"/>
        </w:rPr>
        <w:t>closer scale</w:t>
      </w:r>
      <w:r w:rsidRPr="000527BC">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0527BC">
        <w:rPr>
          <w:rStyle w:val="StyleUnderline"/>
          <w:highlight w:val="cyan"/>
        </w:rPr>
        <w:t>theory has</w:t>
      </w:r>
      <w:r w:rsidRPr="002A0976">
        <w:rPr>
          <w:rStyle w:val="StyleUnderline"/>
        </w:rPr>
        <w:t xml:space="preserve"> historically </w:t>
      </w:r>
      <w:r w:rsidRPr="000527BC">
        <w:rPr>
          <w:rStyle w:val="StyleUnderline"/>
          <w:highlight w:val="cyan"/>
        </w:rPr>
        <w:t xml:space="preserve">coincided with a </w:t>
      </w:r>
      <w:r w:rsidRPr="000527BC">
        <w:rPr>
          <w:rStyle w:val="Emphasis"/>
          <w:highlight w:val="cyan"/>
        </w:rPr>
        <w:t>consolidation</w:t>
      </w:r>
      <w:r w:rsidRPr="000527BC">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0527BC">
        <w:rPr>
          <w:rStyle w:val="StyleUnderline"/>
          <w:highlight w:val="cyan"/>
        </w:rPr>
        <w:t xml:space="preserve">to </w:t>
      </w:r>
      <w:r w:rsidRPr="000527BC">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0527BC">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0527BC">
        <w:rPr>
          <w:rStyle w:val="StyleUnderline"/>
          <w:highlight w:val="cyan"/>
        </w:rPr>
        <w:t>as legitimate objects</w:t>
      </w:r>
      <w:r w:rsidRPr="002A0976">
        <w:rPr>
          <w:rStyle w:val="StyleUnderline"/>
        </w:rPr>
        <w:t xml:space="preserve"> of political struggle</w:t>
      </w:r>
      <w:r w:rsidRPr="00E342FB">
        <w:rPr>
          <w:sz w:val="14"/>
        </w:rPr>
        <w:t xml:space="preserve">, </w:t>
      </w:r>
      <w:r w:rsidRPr="000527BC">
        <w:rPr>
          <w:rStyle w:val="Emphasis"/>
          <w:highlight w:val="cyan"/>
        </w:rPr>
        <w:t>negating</w:t>
      </w:r>
      <w:r w:rsidRPr="00E342FB">
        <w:rPr>
          <w:sz w:val="14"/>
        </w:rPr>
        <w:t xml:space="preserve"> ‘</w:t>
      </w:r>
      <w:r w:rsidRPr="000527BC">
        <w:rPr>
          <w:rStyle w:val="StyleUnderline"/>
          <w:highlight w:val="cyan"/>
        </w:rPr>
        <w:t>any</w:t>
      </w:r>
      <w:r w:rsidRPr="002A0976">
        <w:rPr>
          <w:rStyle w:val="StyleUnderline"/>
        </w:rPr>
        <w:t xml:space="preserve"> politics seeking to enter or make </w:t>
      </w:r>
      <w:r w:rsidRPr="000527BC">
        <w:rPr>
          <w:rStyle w:val="StyleUnderline"/>
          <w:highlight w:val="cyan"/>
        </w:rPr>
        <w:t>claims on the state</w:t>
      </w:r>
      <w:r w:rsidRPr="000527BC">
        <w:rPr>
          <w:sz w:val="14"/>
          <w:highlight w:val="cyan"/>
        </w:rPr>
        <w:t>’</w:t>
      </w:r>
      <w:r w:rsidRPr="00E342FB">
        <w:rPr>
          <w:sz w:val="14"/>
        </w:rPr>
        <w:t>.Footnote31</w:t>
      </w:r>
    </w:p>
    <w:p w14:paraId="2158D9B3" w14:textId="77777777" w:rsidR="00EC492A" w:rsidRPr="00E342FB" w:rsidRDefault="00EC492A" w:rsidP="00EC492A">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w:t>
      </w:r>
      <w:r w:rsidRPr="00E342FB">
        <w:rPr>
          <w:sz w:val="14"/>
        </w:rPr>
        <w:lastRenderedPageBreak/>
        <w:t xml:space="preserve">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68A4641E" w14:textId="77777777" w:rsidR="00EC492A" w:rsidRPr="00E342FB" w:rsidRDefault="00EC492A" w:rsidP="00EC492A">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05A1C6AB" w14:textId="77777777" w:rsidR="00EC492A" w:rsidRPr="00E342FB" w:rsidRDefault="00EC492A" w:rsidP="00EC492A">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2A4F3396" w14:textId="77777777" w:rsidR="00EC492A" w:rsidRPr="00E342FB" w:rsidRDefault="00EC492A" w:rsidP="00EC492A">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0527BC">
        <w:rPr>
          <w:rStyle w:val="StyleUnderline"/>
          <w:highlight w:val="cyan"/>
        </w:rPr>
        <w:t xml:space="preserve">Rather than </w:t>
      </w:r>
      <w:r w:rsidRPr="000527BC">
        <w:rPr>
          <w:rStyle w:val="Emphasis"/>
          <w:highlight w:val="cyan"/>
        </w:rPr>
        <w:t>distinguish</w:t>
      </w:r>
      <w:r w:rsidRPr="00E64823">
        <w:rPr>
          <w:rStyle w:val="StyleUnderline"/>
        </w:rPr>
        <w:t xml:space="preserve"> between the institutional operations and effects of </w:t>
      </w:r>
      <w:r w:rsidRPr="000527BC">
        <w:rPr>
          <w:rStyle w:val="StyleUnderline"/>
          <w:highlight w:val="cyan"/>
        </w:rPr>
        <w:t xml:space="preserve">the </w:t>
      </w:r>
      <w:r w:rsidRPr="000527BC">
        <w:rPr>
          <w:rStyle w:val="Emphasis"/>
          <w:highlight w:val="cyan"/>
        </w:rPr>
        <w:t>university</w:t>
      </w:r>
      <w:r w:rsidRPr="000527BC">
        <w:rPr>
          <w:rStyle w:val="StyleUnderline"/>
          <w:highlight w:val="cyan"/>
        </w:rPr>
        <w:t xml:space="preserve"> and the </w:t>
      </w:r>
      <w:r w:rsidRPr="000527BC">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only in the university can winning a fellowship mean access to solitude</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0527BC">
        <w:rPr>
          <w:rStyle w:val="StyleUnderline"/>
          <w:highlight w:val="cyan"/>
        </w:rPr>
        <w:t>such flattening</w:t>
      </w:r>
      <w:r w:rsidRPr="00E64823">
        <w:rPr>
          <w:rStyle w:val="StyleUnderline"/>
        </w:rPr>
        <w:t xml:space="preserve"> associations </w:t>
      </w:r>
      <w:r w:rsidRPr="000527BC">
        <w:rPr>
          <w:rStyle w:val="Emphasis"/>
          <w:highlight w:val="cyan"/>
        </w:rPr>
        <w:t>actively disarm</w:t>
      </w:r>
      <w:r w:rsidRPr="000527BC">
        <w:rPr>
          <w:rStyle w:val="StyleUnderline"/>
          <w:highlight w:val="cyan"/>
        </w:rPr>
        <w:t xml:space="preserve"> the</w:t>
      </w:r>
      <w:r w:rsidRPr="00E64823">
        <w:rPr>
          <w:rStyle w:val="StyleUnderline"/>
        </w:rPr>
        <w:t xml:space="preserve"> specific </w:t>
      </w:r>
      <w:r w:rsidRPr="000527BC">
        <w:rPr>
          <w:rStyle w:val="StyleUnderline"/>
          <w:highlight w:val="cyan"/>
        </w:rPr>
        <w:t>project</w:t>
      </w:r>
      <w:r w:rsidRPr="00E342FB">
        <w:rPr>
          <w:sz w:val="14"/>
        </w:rPr>
        <w:t xml:space="preserve"> of discrediting and defunding campus cops, </w:t>
      </w:r>
      <w:r w:rsidRPr="000527BC">
        <w:rPr>
          <w:rStyle w:val="StyleUnderline"/>
          <w:highlight w:val="cyan"/>
        </w:rPr>
        <w:t xml:space="preserve">through generalising </w:t>
      </w:r>
      <w:r w:rsidRPr="000527BC">
        <w:rPr>
          <w:rStyle w:val="Emphasis"/>
          <w:highlight w:val="cyan"/>
        </w:rPr>
        <w:t>everything</w:t>
      </w:r>
      <w:r w:rsidRPr="00E342FB">
        <w:rPr>
          <w:sz w:val="14"/>
        </w:rPr>
        <w:t xml:space="preserve"> on campus </w:t>
      </w:r>
      <w:r w:rsidRPr="000527BC">
        <w:rPr>
          <w:rStyle w:val="StyleUnderline"/>
          <w:highlight w:val="cyan"/>
        </w:rPr>
        <w:t xml:space="preserve">into </w:t>
      </w:r>
      <w:r w:rsidRPr="000527BC">
        <w:rPr>
          <w:rStyle w:val="Emphasis"/>
          <w:highlight w:val="cyan"/>
        </w:rPr>
        <w:t>policing</w:t>
      </w:r>
      <w:r w:rsidRPr="00E342FB">
        <w:rPr>
          <w:sz w:val="14"/>
        </w:rPr>
        <w:t xml:space="preserve">. Malm decries this indistinction for the incapacity it begets; </w:t>
      </w:r>
      <w:r w:rsidRPr="000527BC">
        <w:rPr>
          <w:rStyle w:val="StyleUnderline"/>
          <w:highlight w:val="cyan"/>
        </w:rPr>
        <w:t>the point</w:t>
      </w:r>
      <w:r w:rsidRPr="00E64823">
        <w:rPr>
          <w:rStyle w:val="StyleUnderline"/>
        </w:rPr>
        <w:t xml:space="preserve"> of such flattening </w:t>
      </w:r>
      <w:r w:rsidRPr="000527BC">
        <w:rPr>
          <w:rStyle w:val="StyleUnderline"/>
          <w:highlight w:val="cyan"/>
        </w:rPr>
        <w:t>is</w:t>
      </w:r>
      <w:r w:rsidRPr="00E342FB">
        <w:rPr>
          <w:sz w:val="14"/>
        </w:rPr>
        <w:t xml:space="preserve"> ‘</w:t>
      </w:r>
      <w:r w:rsidRPr="000527BC">
        <w:rPr>
          <w:rStyle w:val="StyleUnderline"/>
          <w:highlight w:val="cyan"/>
        </w:rPr>
        <w:t xml:space="preserve">to </w:t>
      </w:r>
      <w:r w:rsidRPr="000527BC">
        <w:rPr>
          <w:rStyle w:val="Emphasis"/>
          <w:sz w:val="30"/>
          <w:szCs w:val="30"/>
          <w:highlight w:val="cyan"/>
        </w:rPr>
        <w:t>ruin as much analytic equipment as possible</w:t>
      </w:r>
      <w:r w:rsidRPr="000527BC">
        <w:rPr>
          <w:sz w:val="14"/>
          <w:highlight w:val="cyan"/>
        </w:rPr>
        <w:t>’</w:t>
      </w:r>
      <w:r w:rsidRPr="00E342FB">
        <w:rPr>
          <w:sz w:val="14"/>
        </w:rPr>
        <w:t xml:space="preserve">.Footnote37 </w:t>
      </w:r>
      <w:r w:rsidRPr="000527BC">
        <w:rPr>
          <w:rStyle w:val="StyleUnderline"/>
          <w:highlight w:val="cyan"/>
        </w:rPr>
        <w:t xml:space="preserve">A vision that paints </w:t>
      </w:r>
      <w:r w:rsidRPr="000527BC">
        <w:rPr>
          <w:rStyle w:val="Emphasis"/>
          <w:sz w:val="30"/>
          <w:szCs w:val="30"/>
          <w:highlight w:val="cyan"/>
        </w:rPr>
        <w:t>every</w:t>
      </w:r>
      <w:r w:rsidRPr="000527BC">
        <w:rPr>
          <w:rStyle w:val="Emphasis"/>
          <w:sz w:val="30"/>
          <w:szCs w:val="30"/>
        </w:rPr>
        <w:t xml:space="preserve"> human </w:t>
      </w:r>
      <w:r w:rsidRPr="000527BC">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0527BC">
        <w:rPr>
          <w:rStyle w:val="StyleUnderline"/>
          <w:highlight w:val="cyan"/>
        </w:rPr>
        <w:t xml:space="preserve">with the </w:t>
      </w:r>
      <w:r w:rsidRPr="000527BC">
        <w:rPr>
          <w:rStyle w:val="Emphasis"/>
          <w:highlight w:val="cyan"/>
        </w:rPr>
        <w:t>same</w:t>
      </w:r>
      <w:r w:rsidRPr="004A12D6">
        <w:rPr>
          <w:rStyle w:val="Emphasis"/>
        </w:rPr>
        <w:t xml:space="preserve"> condemnatory </w:t>
      </w:r>
      <w:r w:rsidRPr="00EB4ACC">
        <w:rPr>
          <w:rStyle w:val="Emphasis"/>
          <w:highlight w:val="cyan"/>
        </w:rPr>
        <w:t>brush</w:t>
      </w:r>
      <w:r w:rsidRPr="00EB4ACC">
        <w:rPr>
          <w:rStyle w:val="StyleUnderline"/>
          <w:highlight w:val="cyan"/>
        </w:rPr>
        <w:t xml:space="preserve"> can</w:t>
      </w:r>
      <w:r w:rsidRPr="00E64823">
        <w:rPr>
          <w:rStyle w:val="StyleUnderline"/>
        </w:rPr>
        <w:t xml:space="preserve"> have as its </w:t>
      </w:r>
      <w:r w:rsidRPr="00EB4ACC">
        <w:rPr>
          <w:rStyle w:val="StyleUnderline"/>
          <w:highlight w:val="cyan"/>
        </w:rPr>
        <w:t>only</w:t>
      </w:r>
      <w:r w:rsidRPr="00E64823">
        <w:rPr>
          <w:rStyle w:val="StyleUnderline"/>
        </w:rPr>
        <w:t xml:space="preserve"> outcome the </w:t>
      </w:r>
      <w:r w:rsidRPr="00EB4ACC">
        <w:rPr>
          <w:rStyle w:val="Emphasis"/>
          <w:highlight w:val="cyan"/>
        </w:rPr>
        <w:t>aggrandis</w:t>
      </w:r>
      <w:r w:rsidRPr="004A12D6">
        <w:rPr>
          <w:rStyle w:val="Emphasis"/>
        </w:rPr>
        <w:t>ing</w:t>
      </w:r>
      <w:r w:rsidRPr="00E64823">
        <w:rPr>
          <w:rStyle w:val="StyleUnderline"/>
        </w:rPr>
        <w:t xml:space="preserve"> of </w:t>
      </w:r>
      <w:r w:rsidRPr="00EB4ACC">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rhapsodising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omnicrisis</w:t>
      </w:r>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anarchic rhizomes reject organisation</w:t>
      </w:r>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and visions of total destruction decline positive constructions</w:t>
      </w:r>
      <w:r w:rsidRPr="00E342FB">
        <w:rPr>
          <w:sz w:val="14"/>
        </w:rPr>
        <w:t>.</w:t>
      </w:r>
    </w:p>
    <w:p w14:paraId="3B7AD470" w14:textId="77777777" w:rsidR="00EC492A" w:rsidRDefault="00EC492A" w:rsidP="00EC492A">
      <w:pPr>
        <w:rPr>
          <w:rStyle w:val="StyleUnderline"/>
        </w:rPr>
      </w:pPr>
      <w:r w:rsidRPr="00E342FB">
        <w:rPr>
          <w:sz w:val="14"/>
        </w:rPr>
        <w:t xml:space="preserve">Theoretically speaking, </w:t>
      </w:r>
      <w:r w:rsidRPr="00EB4ACC">
        <w:rPr>
          <w:rStyle w:val="StyleUnderline"/>
          <w:highlight w:val="cyan"/>
        </w:rPr>
        <w:t xml:space="preserve">dissolutionism has </w:t>
      </w:r>
      <w:r w:rsidRPr="00EB4ACC">
        <w:rPr>
          <w:rStyle w:val="Emphasis"/>
          <w:highlight w:val="cyan"/>
        </w:rPr>
        <w:t>muted</w:t>
      </w:r>
      <w:r w:rsidRPr="00E342FB">
        <w:rPr>
          <w:rStyle w:val="StyleUnderline"/>
        </w:rPr>
        <w:t xml:space="preserve"> any</w:t>
      </w:r>
      <w:r w:rsidRPr="00E342FB">
        <w:rPr>
          <w:sz w:val="14"/>
        </w:rPr>
        <w:t xml:space="preserve"> composed </w:t>
      </w:r>
      <w:r w:rsidRPr="00EB4ACC">
        <w:rPr>
          <w:rStyle w:val="Emphasis"/>
          <w:highlight w:val="cyan"/>
        </w:rPr>
        <w:t>proposing of good ideas</w:t>
      </w:r>
      <w:r w:rsidRPr="00EB4ACC">
        <w:rPr>
          <w:rStyle w:val="StyleUnderline"/>
          <w:highlight w:val="cyan"/>
        </w:rPr>
        <w:t xml:space="preserve"> from the</w:t>
      </w:r>
      <w:r w:rsidRPr="00E342FB">
        <w:rPr>
          <w:rStyle w:val="StyleUnderline"/>
        </w:rPr>
        <w:t xml:space="preserve"> </w:t>
      </w:r>
      <w:r w:rsidRPr="00EB4ACC">
        <w:rPr>
          <w:rStyle w:val="StyleUnderline"/>
          <w:highlight w:val="cyan"/>
        </w:rPr>
        <w:t>very</w:t>
      </w:r>
      <w:r w:rsidRPr="00E342FB">
        <w:rPr>
          <w:rStyle w:val="StyleUnderline"/>
        </w:rPr>
        <w:t xml:space="preserve"> people who ought to be the </w:t>
      </w:r>
      <w:r w:rsidRPr="00EB4ACC">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EB4ACC">
        <w:rPr>
          <w:rStyle w:val="StyleUnderline"/>
          <w:highlight w:val="cyan"/>
        </w:rPr>
        <w:t xml:space="preserve">to argue that all humans deserve </w:t>
      </w:r>
      <w:r w:rsidRPr="00EB4ACC">
        <w:rPr>
          <w:rStyle w:val="Emphasis"/>
          <w:highlight w:val="cyan"/>
        </w:rPr>
        <w:t>education</w:t>
      </w:r>
      <w:r w:rsidRPr="00E342FB">
        <w:rPr>
          <w:sz w:val="14"/>
        </w:rPr>
        <w:t xml:space="preserve">, </w:t>
      </w:r>
      <w:r w:rsidRPr="00EB4ACC">
        <w:rPr>
          <w:rStyle w:val="Emphasis"/>
          <w:highlight w:val="cyan"/>
        </w:rPr>
        <w:t>healthcare</w:t>
      </w:r>
      <w:r w:rsidRPr="00E342FB">
        <w:rPr>
          <w:sz w:val="14"/>
        </w:rPr>
        <w:t xml:space="preserve">, </w:t>
      </w:r>
      <w:r w:rsidRPr="00EB4ACC">
        <w:rPr>
          <w:rStyle w:val="Emphasis"/>
          <w:highlight w:val="cyan"/>
        </w:rPr>
        <w:t>housing</w:t>
      </w:r>
      <w:r w:rsidRPr="00E342FB">
        <w:rPr>
          <w:rStyle w:val="StyleUnderline"/>
        </w:rPr>
        <w:t xml:space="preserve"> </w:t>
      </w:r>
      <w:r w:rsidRPr="00EB4ACC">
        <w:rPr>
          <w:rStyle w:val="StyleUnderline"/>
          <w:highlight w:val="cyan"/>
        </w:rPr>
        <w:t xml:space="preserve">so that they can </w:t>
      </w:r>
      <w:r w:rsidRPr="00EB4ACC">
        <w:rPr>
          <w:rStyle w:val="Emphasis"/>
          <w:highlight w:val="cyan"/>
        </w:rPr>
        <w:t>freely exercise</w:t>
      </w:r>
      <w:r w:rsidRPr="00E342FB">
        <w:rPr>
          <w:rStyle w:val="StyleUnderline"/>
        </w:rPr>
        <w:t xml:space="preserve"> their essential constructive drive</w:t>
      </w:r>
      <w:r w:rsidRPr="00E342FB">
        <w:rPr>
          <w:sz w:val="14"/>
        </w:rPr>
        <w:t xml:space="preserve">, </w:t>
      </w:r>
      <w:r w:rsidRPr="00EB4ACC">
        <w:rPr>
          <w:rStyle w:val="StyleUnderline"/>
          <w:highlight w:val="cyan"/>
        </w:rPr>
        <w:t>and</w:t>
      </w:r>
      <w:r w:rsidRPr="00E342FB">
        <w:rPr>
          <w:rStyle w:val="StyleUnderline"/>
        </w:rPr>
        <w:t xml:space="preserve"> to </w:t>
      </w:r>
      <w:r w:rsidRPr="00EB4ACC">
        <w:rPr>
          <w:rStyle w:val="StyleUnderline"/>
          <w:highlight w:val="cyan"/>
        </w:rPr>
        <w:t xml:space="preserve">make these interventions in </w:t>
      </w:r>
      <w:r w:rsidRPr="00EB4ACC">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EB4ACC">
        <w:rPr>
          <w:rStyle w:val="StyleUnderline"/>
          <w:highlight w:val="cyan"/>
        </w:rPr>
        <w:t xml:space="preserve">we have </w:t>
      </w:r>
      <w:r w:rsidRPr="00EB4ACC">
        <w:rPr>
          <w:rStyle w:val="Emphasis"/>
          <w:highlight w:val="cyan"/>
        </w:rPr>
        <w:t>conflated</w:t>
      </w:r>
      <w:r w:rsidRPr="00EB4ACC">
        <w:rPr>
          <w:rStyle w:val="StyleUnderline"/>
          <w:highlight w:val="cyan"/>
        </w:rPr>
        <w:t xml:space="preserve"> normative</w:t>
      </w:r>
      <w:r w:rsidRPr="00E342FB">
        <w:rPr>
          <w:rStyle w:val="StyleUnderline"/>
        </w:rPr>
        <w:t xml:space="preserve"> value </w:t>
      </w:r>
      <w:r w:rsidRPr="00EB4ACC">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as problematising</w:t>
      </w:r>
      <w:r w:rsidRPr="00E342FB">
        <w:rPr>
          <w:sz w:val="14"/>
        </w:rPr>
        <w:t xml:space="preserve">, </w:t>
      </w:r>
      <w:r w:rsidRPr="00E342FB">
        <w:rPr>
          <w:rStyle w:val="StyleUnderline"/>
        </w:rPr>
        <w:t>destabilising</w:t>
      </w:r>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w:t>
      </w:r>
      <w:r w:rsidRPr="00E342FB">
        <w:rPr>
          <w:sz w:val="14"/>
        </w:rPr>
        <w:lastRenderedPageBreak/>
        <w:t xml:space="preserve">value, thereby helping others to decide on their common goods. </w:t>
      </w:r>
      <w:r w:rsidRPr="00EB4ACC">
        <w:rPr>
          <w:rStyle w:val="StyleUnderline"/>
          <w:highlight w:val="cyan"/>
        </w:rPr>
        <w:t xml:space="preserve">What comes </w:t>
      </w:r>
      <w:r w:rsidRPr="00EB4ACC">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EB4ACC">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p w14:paraId="50E1330A" w14:textId="77777777" w:rsidR="00EC492A" w:rsidRDefault="00EC492A" w:rsidP="00EC492A"/>
    <w:p w14:paraId="0ED3EB18" w14:textId="73947CBC" w:rsidR="00EC492A" w:rsidRDefault="00EC492A" w:rsidP="00EC492A">
      <w:pPr>
        <w:pStyle w:val="Heading3"/>
      </w:pPr>
      <w:r>
        <w:lastRenderedPageBreak/>
        <w:t>AT: Libindinal Economy---1NR</w:t>
      </w:r>
    </w:p>
    <w:p w14:paraId="7EE46F47" w14:textId="77777777" w:rsidR="00EC492A" w:rsidRDefault="00EC492A" w:rsidP="00EC492A">
      <w:pPr>
        <w:pStyle w:val="Heading4"/>
        <w:numPr>
          <w:ilvl w:val="0"/>
          <w:numId w:val="45"/>
        </w:numPr>
        <w:ind w:left="360"/>
      </w:pPr>
      <w:r w:rsidRPr="000300C0">
        <w:rPr>
          <w:u w:val="single"/>
        </w:rPr>
        <w:t>MULTI-DECADE MODELING</w:t>
      </w:r>
      <w:r>
        <w:t xml:space="preserve">. Covering millions prove. </w:t>
      </w:r>
    </w:p>
    <w:p w14:paraId="1C8DFC18" w14:textId="77777777" w:rsidR="00EC492A" w:rsidRPr="00610211" w:rsidRDefault="00EC492A" w:rsidP="00EC492A">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0E0CDD98" w14:textId="77777777" w:rsidR="00EC492A" w:rsidRPr="00656B04" w:rsidRDefault="00EC492A" w:rsidP="00EC492A">
      <w:pPr>
        <w:rPr>
          <w:rStyle w:val="Heading4Char"/>
        </w:rPr>
      </w:pPr>
      <w:r w:rsidRPr="000F6D51">
        <w:rPr>
          <w:sz w:val="16"/>
        </w:rPr>
        <w:t>Change at the Societal Level</w:t>
      </w:r>
    </w:p>
    <w:p w14:paraId="1E9DBE87" w14:textId="77777777" w:rsidR="00EC492A" w:rsidRPr="00656B04" w:rsidRDefault="00EC492A" w:rsidP="00EC492A">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24A2FE43" w14:textId="77777777" w:rsidR="00EC492A" w:rsidRPr="00656B04" w:rsidRDefault="00EC492A" w:rsidP="00EC492A">
      <w:pPr>
        <w:rPr>
          <w:rStyle w:val="Heading4Char"/>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1C01132E" w14:textId="77777777" w:rsidR="00EC492A" w:rsidRDefault="00EC492A" w:rsidP="00EC492A">
      <w:pPr>
        <w:pStyle w:val="Heading4"/>
        <w:numPr>
          <w:ilvl w:val="0"/>
          <w:numId w:val="45"/>
        </w:numPr>
        <w:ind w:left="360"/>
      </w:pPr>
      <w:r w:rsidRPr="00EE78BE">
        <w:rPr>
          <w:u w:val="single"/>
        </w:rPr>
        <w:t>PSYCHOLOGICAL EXPLANATIONS</w:t>
      </w:r>
      <w:r>
        <w:t xml:space="preserve">. Conflate </w:t>
      </w:r>
      <w:r w:rsidRPr="00EE78BE">
        <w:rPr>
          <w:u w:val="single"/>
        </w:rPr>
        <w:t>habit</w:t>
      </w:r>
      <w:r>
        <w:t xml:space="preserve"> with instinct. </w:t>
      </w:r>
    </w:p>
    <w:p w14:paraId="70498015" w14:textId="77777777" w:rsidR="00EC492A" w:rsidRPr="00656B04" w:rsidRDefault="00EC492A" w:rsidP="00EC492A">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4EC3A48F" w14:textId="77777777" w:rsidR="00EC492A" w:rsidRPr="00656B04" w:rsidRDefault="00EC492A" w:rsidP="00EC492A">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428CD040" w14:textId="77777777" w:rsidR="00EC492A" w:rsidRPr="00656B04" w:rsidRDefault="00EC492A" w:rsidP="00EC492A">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2F1DF9F9" w14:textId="77777777" w:rsidR="00EC492A" w:rsidRPr="00656B04" w:rsidRDefault="00EC492A" w:rsidP="00EC492A">
      <w:pPr>
        <w:rPr>
          <w:rStyle w:val="Heading4Char"/>
        </w:rPr>
      </w:pPr>
      <w:r w:rsidRPr="00273F8E">
        <w:rPr>
          <w:sz w:val="16"/>
        </w:rPr>
        <w:lastRenderedPageBreak/>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2C0B8D51" w14:textId="77777777" w:rsidR="00EC492A" w:rsidRPr="00656B04" w:rsidRDefault="00EC492A" w:rsidP="00EC492A">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52391752" w14:textId="77777777" w:rsidR="00EC492A" w:rsidRPr="00656B04" w:rsidRDefault="00EC492A" w:rsidP="00EC492A">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734075C9" w14:textId="77777777" w:rsidR="00EC492A" w:rsidRPr="00610211" w:rsidRDefault="00EC492A" w:rsidP="00EC492A">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0AF3876D" w14:textId="77777777" w:rsidR="00EC492A" w:rsidRPr="00562B49" w:rsidRDefault="00EC492A" w:rsidP="00EC492A">
      <w:pPr>
        <w:pStyle w:val="Heading4"/>
      </w:pPr>
      <w:r>
        <w:t xml:space="preserve">3. </w:t>
      </w:r>
      <w:r w:rsidRPr="00562B49">
        <w:rPr>
          <w:u w:val="single"/>
        </w:rPr>
        <w:t>POLITICAL IMMOBILITY</w:t>
      </w:r>
      <w:r>
        <w:t xml:space="preserve">. Totalizing </w:t>
      </w:r>
      <w:r w:rsidRPr="006A3730">
        <w:t>descriptions</w:t>
      </w:r>
      <w:r>
        <w:t xml:space="preserve"> misapply psychoanalysis and increase anti-black violence. </w:t>
      </w:r>
    </w:p>
    <w:p w14:paraId="3B9F0730" w14:textId="77777777" w:rsidR="00EC492A" w:rsidRPr="004D335B" w:rsidRDefault="00EC492A" w:rsidP="00EC492A">
      <w:r w:rsidRPr="004D335B">
        <w:rPr>
          <w:rStyle w:val="Style13ptBold"/>
        </w:rPr>
        <w:t>Hook</w:t>
      </w:r>
      <w:r>
        <w:rPr>
          <w:rStyle w:val="Style13ptBold"/>
        </w:rPr>
        <w:t xml:space="preserve"> </w:t>
      </w:r>
      <w:r w:rsidRPr="004D335B">
        <w:rPr>
          <w:rStyle w:val="Style13ptBold"/>
        </w:rPr>
        <w:t>18</w:t>
      </w:r>
      <w:r>
        <w:t xml:space="preserve"> [Derek Hook, </w:t>
      </w:r>
      <w:r w:rsidRPr="004D335B">
        <w:t>Department of Psychology, Duquesne University</w:t>
      </w:r>
      <w:r>
        <w:t xml:space="preserve">. </w:t>
      </w:r>
      <w:r w:rsidRPr="004D335B">
        <w:t>“Racism and jouissance: Evaluating the “racism as (the theft of) enjoyment” hypothesis,” Psychoanalysis, Culture &amp; Society, September 2018, Volume 23, Issue 3, pp 244–266</w:t>
      </w:r>
      <w:r>
        <w:t>]</w:t>
      </w:r>
    </w:p>
    <w:p w14:paraId="5EE384D1" w14:textId="77777777" w:rsidR="00EC492A" w:rsidRPr="004D335B" w:rsidRDefault="00EC492A" w:rsidP="00EC492A">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favour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 = 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596B3199" w14:textId="77777777" w:rsidR="00EC492A" w:rsidRPr="004D335B" w:rsidRDefault="00EC492A" w:rsidP="00EC492A">
      <w:pPr>
        <w:rPr>
          <w:sz w:val="16"/>
        </w:rPr>
      </w:pPr>
      <w:r w:rsidRPr="004D335B">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005A951A" w14:textId="77777777" w:rsidR="00EC492A" w:rsidRPr="004D335B" w:rsidRDefault="00EC492A" w:rsidP="00EC492A">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w:t>
      </w:r>
      <w:r w:rsidRPr="004D335B">
        <w:rPr>
          <w:sz w:val="16"/>
        </w:rPr>
        <w:lastRenderedPageBreak/>
        <w:t xml:space="preserve">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r w:rsidRPr="004D335B">
        <w:rPr>
          <w:rStyle w:val="Emphasis"/>
        </w:rPr>
        <w:t>sociosymbolic context</w:t>
      </w:r>
      <w:r w:rsidRPr="004D335B">
        <w:rPr>
          <w:rStyle w:val="StyleUnderline"/>
        </w:rPr>
        <w:t xml:space="preserve"> of cultural values and identifications that generate reactions to the experience of ethnic otherness</w:t>
      </w:r>
      <w:r w:rsidRPr="004D335B">
        <w:rPr>
          <w:sz w:val="16"/>
        </w:rPr>
        <w:t>. (p. 154)”</w:t>
      </w:r>
    </w:p>
    <w:p w14:paraId="2E16A3BE" w14:textId="77777777" w:rsidR="00EC492A" w:rsidRPr="00E34637" w:rsidRDefault="00EC492A" w:rsidP="00EC492A">
      <w:pPr>
        <w:rPr>
          <w:sz w:val="16"/>
        </w:rPr>
      </w:pPr>
      <w:r w:rsidRPr="004D335B">
        <w:rPr>
          <w:sz w:val="16"/>
        </w:rPr>
        <w:t xml:space="preserve">This is well said, but surely it applies also to the racism as theft of enjoyment formula outlined above?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inasmuch as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r w:rsidRPr="004D335B">
        <w:rPr>
          <w:rStyle w:val="StyleUnderline"/>
          <w:highlight w:val="cyan"/>
        </w:rPr>
        <w:t>on the basis of</w:t>
      </w:r>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science of the particular</w:t>
      </w:r>
      <w:r w:rsidRPr="004D335B">
        <w:rPr>
          <w:sz w:val="16"/>
        </w:rPr>
        <w:t xml:space="preserve"> (Verhaege, 2002).</w:t>
      </w:r>
    </w:p>
    <w:p w14:paraId="74A5275F" w14:textId="77777777" w:rsidR="00EC492A" w:rsidRPr="00EC492A" w:rsidRDefault="00EC492A" w:rsidP="00EC492A"/>
    <w:sectPr w:rsidR="00EC492A" w:rsidRPr="00EC49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71FBC" w14:textId="77777777" w:rsidR="001F55CD" w:rsidRDefault="001F55CD" w:rsidP="00066D2C">
      <w:r>
        <w:separator/>
      </w:r>
    </w:p>
  </w:endnote>
  <w:endnote w:type="continuationSeparator" w:id="0">
    <w:p w14:paraId="41787A4A" w14:textId="77777777" w:rsidR="001F55CD" w:rsidRDefault="001F55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3C4F1C" w14:textId="77777777" w:rsidR="001F55CD" w:rsidRDefault="001F55CD" w:rsidP="00066D2C">
      <w:r>
        <w:separator/>
      </w:r>
    </w:p>
  </w:footnote>
  <w:footnote w:type="continuationSeparator" w:id="0">
    <w:p w14:paraId="016B4878" w14:textId="77777777" w:rsidR="001F55CD" w:rsidRDefault="001F55CD" w:rsidP="00066D2C">
      <w:r>
        <w:continuationSeparator/>
      </w:r>
    </w:p>
  </w:footnote>
  <w:footnote w:id="1">
    <w:p w14:paraId="7654076B" w14:textId="77777777" w:rsidR="00EC492A" w:rsidRDefault="00EC492A" w:rsidP="00EC492A">
      <w:pPr>
        <w:pStyle w:val="FootnoteText"/>
      </w:pPr>
      <w:r>
        <w:rPr>
          <w:rStyle w:val="FootnoteReference"/>
        </w:rPr>
        <w:footnoteRef/>
      </w:r>
      <w:r>
        <w:t xml:space="preserve"> </w:t>
      </w:r>
      <w:r w:rsidRPr="00407013">
        <w:t>Thomas R. Pegram (2018) The Ku Klux Klan, labor, and the white working class during the 1920s, The Journal of the Gilded Age and Progressive Era 17 (2018), 373–396 doi:10.1017/S1537781417000871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CE6097"/>
    <w:multiLevelType w:val="hybridMultilevel"/>
    <w:tmpl w:val="BC441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246481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EC492A"/>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1F55C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92A"/>
    <w:rsid w:val="00ED087B"/>
    <w:rsid w:val="00ED5626"/>
    <w:rsid w:val="00ED5EB9"/>
    <w:rsid w:val="00ED6BFE"/>
    <w:rsid w:val="00ED7FE5"/>
    <w:rsid w:val="00EE0176"/>
    <w:rsid w:val="00EE17BD"/>
    <w:rsid w:val="00EE27D8"/>
    <w:rsid w:val="00EE32BD"/>
    <w:rsid w:val="00EE5542"/>
    <w:rsid w:val="00EE5BD6"/>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3CC04"/>
  <w15:chartTrackingRefBased/>
  <w15:docId w15:val="{89975876-2AB8-5440-8506-00C97EC2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492A"/>
    <w:rPr>
      <w:rFonts w:ascii="Calibri" w:hAnsi="Calibri" w:cs="Calibri"/>
    </w:rPr>
  </w:style>
  <w:style w:type="paragraph" w:styleId="Heading1">
    <w:name w:val="heading 1"/>
    <w:aliases w:val="Pocket"/>
    <w:basedOn w:val="Normal"/>
    <w:next w:val="Normal"/>
    <w:link w:val="Heading1Char"/>
    <w:qFormat/>
    <w:rsid w:val="00EC4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4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49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EC49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49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4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92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C49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C492A"/>
    <w:rPr>
      <w:color w:val="auto"/>
      <w:u w:val="none"/>
    </w:rPr>
  </w:style>
  <w:style w:type="character" w:customStyle="1" w:styleId="Heading1Char">
    <w:name w:val="Heading 1 Char"/>
    <w:aliases w:val="Pocket Char"/>
    <w:basedOn w:val="DefaultParagraphFont"/>
    <w:link w:val="Heading1"/>
    <w:rsid w:val="00EC49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49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49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C49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492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EC492A"/>
    <w:rPr>
      <w:b w:val="0"/>
      <w:sz w:val="22"/>
      <w:u w:val="single"/>
    </w:rPr>
  </w:style>
  <w:style w:type="character" w:styleId="Strong">
    <w:name w:val="Strong"/>
    <w:basedOn w:val="DefaultParagraphFont"/>
    <w:uiPriority w:val="22"/>
    <w:semiHidden/>
    <w:qFormat/>
    <w:rsid w:val="00EC492A"/>
    <w:rPr>
      <w:b/>
      <w:bCs/>
    </w:rPr>
  </w:style>
  <w:style w:type="character" w:styleId="BookTitle">
    <w:name w:val="Book Title"/>
    <w:basedOn w:val="DefaultParagraphFont"/>
    <w:uiPriority w:val="33"/>
    <w:semiHidden/>
    <w:qFormat/>
    <w:rsid w:val="00EC492A"/>
    <w:rPr>
      <w:b/>
      <w:bCs/>
      <w:i/>
      <w:iCs/>
      <w:spacing w:val="5"/>
    </w:rPr>
  </w:style>
  <w:style w:type="character" w:customStyle="1" w:styleId="Heading5Char">
    <w:name w:val="Heading 5 Char"/>
    <w:basedOn w:val="DefaultParagraphFont"/>
    <w:link w:val="Heading5"/>
    <w:uiPriority w:val="9"/>
    <w:semiHidden/>
    <w:rsid w:val="00EC49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492A"/>
  </w:style>
  <w:style w:type="paragraph" w:styleId="Header">
    <w:name w:val="header"/>
    <w:basedOn w:val="Normal"/>
    <w:link w:val="HeaderChar"/>
    <w:uiPriority w:val="99"/>
    <w:semiHidden/>
    <w:rsid w:val="00EC492A"/>
    <w:pPr>
      <w:tabs>
        <w:tab w:val="center" w:pos="4680"/>
        <w:tab w:val="right" w:pos="9360"/>
      </w:tabs>
    </w:pPr>
  </w:style>
  <w:style w:type="character" w:customStyle="1" w:styleId="HeaderChar">
    <w:name w:val="Header Char"/>
    <w:basedOn w:val="DefaultParagraphFont"/>
    <w:link w:val="Header"/>
    <w:uiPriority w:val="99"/>
    <w:semiHidden/>
    <w:rsid w:val="00EC492A"/>
    <w:rPr>
      <w:rFonts w:ascii="Calibri" w:hAnsi="Calibri" w:cs="Calibri"/>
    </w:rPr>
  </w:style>
  <w:style w:type="paragraph" w:styleId="Footer">
    <w:name w:val="footer"/>
    <w:basedOn w:val="Normal"/>
    <w:link w:val="FooterChar"/>
    <w:uiPriority w:val="99"/>
    <w:semiHidden/>
    <w:rsid w:val="00EC492A"/>
    <w:pPr>
      <w:tabs>
        <w:tab w:val="center" w:pos="4680"/>
        <w:tab w:val="right" w:pos="9360"/>
      </w:tabs>
    </w:pPr>
  </w:style>
  <w:style w:type="character" w:customStyle="1" w:styleId="FooterChar">
    <w:name w:val="Footer Char"/>
    <w:basedOn w:val="DefaultParagraphFont"/>
    <w:link w:val="Footer"/>
    <w:uiPriority w:val="99"/>
    <w:semiHidden/>
    <w:rsid w:val="00EC492A"/>
    <w:rPr>
      <w:rFonts w:ascii="Calibri" w:hAnsi="Calibri" w:cs="Calibri"/>
    </w:rPr>
  </w:style>
  <w:style w:type="paragraph" w:styleId="BodyText">
    <w:name w:val="Body Text"/>
    <w:basedOn w:val="Normal"/>
    <w:link w:val="BodyTextChar"/>
    <w:uiPriority w:val="99"/>
    <w:semiHidden/>
    <w:unhideWhenUsed/>
    <w:rsid w:val="00EC492A"/>
    <w:pPr>
      <w:spacing w:after="120"/>
    </w:pPr>
  </w:style>
  <w:style w:type="character" w:customStyle="1" w:styleId="BodyTextChar">
    <w:name w:val="Body Text Char"/>
    <w:basedOn w:val="DefaultParagraphFont"/>
    <w:link w:val="BodyText"/>
    <w:uiPriority w:val="99"/>
    <w:semiHidden/>
    <w:rsid w:val="00EC492A"/>
    <w:rPr>
      <w:rFonts w:ascii="Calibri" w:hAnsi="Calibri" w:cs="Calibri"/>
    </w:rPr>
  </w:style>
  <w:style w:type="paragraph" w:styleId="NoSpacing">
    <w:name w:val="No Spacing"/>
    <w:link w:val="NoSpacingChar"/>
    <w:uiPriority w:val="99"/>
    <w:semiHidden/>
    <w:unhideWhenUsed/>
    <w:qFormat/>
    <w:rsid w:val="00EC49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492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EC492A"/>
    <w:rPr>
      <w:color w:val="0563C1" w:themeColor="hyperlink"/>
      <w:u w:val="single"/>
    </w:rPr>
  </w:style>
  <w:style w:type="character" w:styleId="UnresolvedMention">
    <w:name w:val="Unresolved Mention"/>
    <w:basedOn w:val="DefaultParagraphFont"/>
    <w:uiPriority w:val="99"/>
    <w:semiHidden/>
    <w:unhideWhenUsed/>
    <w:rsid w:val="00EC492A"/>
    <w:rPr>
      <w:color w:val="605E5C"/>
      <w:shd w:val="clear" w:color="auto" w:fill="E1DFDD"/>
    </w:rPr>
  </w:style>
  <w:style w:type="paragraph" w:customStyle="1" w:styleId="Undertag">
    <w:name w:val="Undertag"/>
    <w:link w:val="UndertagChar"/>
    <w:autoRedefine/>
    <w:uiPriority w:val="5"/>
    <w:qFormat/>
    <w:rsid w:val="00EC49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49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492A"/>
    <w:rPr>
      <w:color w:val="1F3864" w:themeColor="accent1" w:themeShade="80"/>
    </w:rPr>
  </w:style>
  <w:style w:type="character" w:customStyle="1" w:styleId="AnalyticChar">
    <w:name w:val="Analytic Char"/>
    <w:basedOn w:val="DefaultParagraphFont"/>
    <w:link w:val="Analytic"/>
    <w:uiPriority w:val="5"/>
    <w:rsid w:val="00EC492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EC492A"/>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C492A"/>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C492A"/>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C492A"/>
    <w:pPr>
      <w:ind w:left="720"/>
      <w:jc w:val="both"/>
    </w:pPr>
    <w:rPr>
      <w:b/>
      <w:iCs/>
      <w:u w:val="single"/>
      <w:bdr w:val="single" w:sz="8" w:space="0" w:color="auto"/>
    </w:rPr>
  </w:style>
  <w:style w:type="paragraph" w:styleId="FootnoteText">
    <w:name w:val="footnote text"/>
    <w:basedOn w:val="Normal"/>
    <w:link w:val="FootnoteTextChar"/>
    <w:uiPriority w:val="99"/>
    <w:unhideWhenUsed/>
    <w:rsid w:val="00EC492A"/>
    <w:rPr>
      <w:sz w:val="20"/>
      <w:szCs w:val="20"/>
    </w:rPr>
  </w:style>
  <w:style w:type="character" w:customStyle="1" w:styleId="FootnoteTextChar">
    <w:name w:val="Footnote Text Char"/>
    <w:basedOn w:val="DefaultParagraphFont"/>
    <w:link w:val="FootnoteText"/>
    <w:uiPriority w:val="99"/>
    <w:rsid w:val="00EC492A"/>
    <w:rPr>
      <w:rFonts w:ascii="Calibri" w:hAnsi="Calibri" w:cs="Calibri"/>
      <w:sz w:val="20"/>
      <w:szCs w:val="20"/>
    </w:rPr>
  </w:style>
  <w:style w:type="character" w:styleId="FootnoteReference">
    <w:name w:val="footnote reference"/>
    <w:basedOn w:val="DefaultParagraphFont"/>
    <w:uiPriority w:val="99"/>
    <w:semiHidden/>
    <w:unhideWhenUsed/>
    <w:rsid w:val="00EC49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82088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25</Pages>
  <Words>11629</Words>
  <Characters>66290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2026-03-07T16:39:00Z</dcterms:created>
  <dcterms:modified xsi:type="dcterms:W3CDTF">2026-03-07T16:41:00Z</dcterms:modified>
</cp:coreProperties>
</file>