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8DC98" w14:textId="10AFCB60" w:rsidR="0001105E" w:rsidRDefault="000E1134" w:rsidP="000E1134">
      <w:pPr>
        <w:pStyle w:val="Heading1"/>
      </w:pPr>
      <w:r>
        <w:t>1NC</w:t>
      </w:r>
    </w:p>
    <w:p w14:paraId="6D35D82B" w14:textId="77777777" w:rsidR="000E1134" w:rsidRPr="000E1134" w:rsidRDefault="000E1134" w:rsidP="000E1134">
      <w:pPr>
        <w:keepNext/>
        <w:keepLines/>
        <w:pageBreakBefore/>
        <w:spacing w:before="40" w:line="256" w:lineRule="auto"/>
        <w:jc w:val="center"/>
        <w:outlineLvl w:val="1"/>
        <w:rPr>
          <w:rFonts w:ascii="Calibri" w:eastAsia="Times New Roman" w:hAnsi="Calibri" w:cs="Times New Roman"/>
          <w:b/>
          <w:sz w:val="44"/>
          <w:szCs w:val="26"/>
          <w:u w:val="double"/>
        </w:rPr>
      </w:pPr>
      <w:r w:rsidRPr="000E1134">
        <w:rPr>
          <w:rFonts w:ascii="Calibri" w:eastAsia="Times New Roman" w:hAnsi="Calibri" w:cs="Times New Roman"/>
          <w:b/>
          <w:sz w:val="44"/>
          <w:szCs w:val="26"/>
          <w:u w:val="double"/>
        </w:rPr>
        <w:t>T</w:t>
      </w:r>
    </w:p>
    <w:p w14:paraId="45B2D285" w14:textId="77777777" w:rsidR="000E1134" w:rsidRPr="000E1134" w:rsidRDefault="000E1134" w:rsidP="000E1134">
      <w:pPr>
        <w:keepNext/>
        <w:keepLines/>
        <w:spacing w:before="40" w:line="256" w:lineRule="auto"/>
        <w:outlineLvl w:val="3"/>
        <w:rPr>
          <w:rFonts w:ascii="Calibri" w:eastAsia="Times New Roman" w:hAnsi="Calibri" w:cs="Times New Roman"/>
          <w:b/>
          <w:iCs/>
          <w:sz w:val="26"/>
        </w:rPr>
      </w:pPr>
      <w:bookmarkStart w:id="0" w:name="_Hlk33384247"/>
      <w:r w:rsidRPr="000E1134">
        <w:rPr>
          <w:rFonts w:ascii="Calibri" w:eastAsia="Times New Roman" w:hAnsi="Calibri" w:cs="Times New Roman"/>
          <w:b/>
          <w:iCs/>
          <w:sz w:val="26"/>
        </w:rPr>
        <w:t xml:space="preserve">Interpretation – The affirmative must defend a strengthen of collective bargaining rights forces using the </w:t>
      </w:r>
      <w:r w:rsidRPr="000E1134">
        <w:rPr>
          <w:rFonts w:ascii="Calibri" w:eastAsia="Times New Roman" w:hAnsi="Calibri" w:cs="Times New Roman"/>
          <w:b/>
          <w:iCs/>
          <w:sz w:val="26"/>
          <w:u w:val="single"/>
        </w:rPr>
        <w:t>three-tier</w:t>
      </w:r>
      <w:r w:rsidRPr="000E1134">
        <w:rPr>
          <w:rFonts w:ascii="Calibri" w:eastAsia="Times New Roman" w:hAnsi="Calibri" w:cs="Times New Roman"/>
          <w:b/>
          <w:iCs/>
          <w:sz w:val="26"/>
        </w:rPr>
        <w:t xml:space="preserve"> methodology</w:t>
      </w:r>
    </w:p>
    <w:p w14:paraId="78431D8B" w14:textId="77777777" w:rsidR="000E1134" w:rsidRPr="000E1134" w:rsidRDefault="000E1134" w:rsidP="000E1134">
      <w:pPr>
        <w:keepNext/>
        <w:keepLines/>
        <w:tabs>
          <w:tab w:val="left" w:pos="2700"/>
        </w:tabs>
        <w:spacing w:before="40" w:line="256" w:lineRule="auto"/>
        <w:outlineLvl w:val="3"/>
        <w:rPr>
          <w:rFonts w:ascii="Calibri" w:eastAsia="Times New Roman" w:hAnsi="Calibri"/>
          <w:i/>
          <w:iCs/>
          <w:color w:val="000000"/>
          <w:sz w:val="26"/>
        </w:rPr>
      </w:pPr>
      <w:r w:rsidRPr="000E1134">
        <w:rPr>
          <w:rFonts w:ascii="Calibri" w:eastAsia="Times New Roman" w:hAnsi="Calibri"/>
          <w:b/>
          <w:iCs/>
          <w:color w:val="000000"/>
          <w:sz w:val="26"/>
        </w:rPr>
        <w:t xml:space="preserve">Violation – The affirmative does not include personal experience OR organic intellectualism. Absent either of these, the 1AC prevents access and privileges existing power. </w:t>
      </w:r>
    </w:p>
    <w:p w14:paraId="41D1468C" w14:textId="77777777" w:rsidR="000E1134" w:rsidRPr="000E1134" w:rsidRDefault="000E1134" w:rsidP="000E1134">
      <w:pPr>
        <w:tabs>
          <w:tab w:val="left" w:pos="2700"/>
        </w:tabs>
        <w:spacing w:after="160" w:line="256" w:lineRule="auto"/>
        <w:rPr>
          <w:rFonts w:ascii="Calibri" w:eastAsia="Times New Roman" w:hAnsi="Calibri" w:cs="Calibri"/>
          <w:color w:val="000000"/>
          <w:sz w:val="22"/>
        </w:rPr>
      </w:pPr>
      <w:r w:rsidRPr="000E1134">
        <w:rPr>
          <w:rFonts w:ascii="Calibri" w:eastAsia="Calibri" w:hAnsi="Calibri" w:cs="Calibri"/>
          <w:b/>
          <w:bCs/>
          <w:color w:val="000000"/>
          <w:sz w:val="26"/>
        </w:rPr>
        <w:t>Reid-Brinkley 8</w:t>
      </w:r>
      <w:r w:rsidRPr="000E1134">
        <w:rPr>
          <w:rFonts w:ascii="Calibri" w:eastAsia="Calibri" w:hAnsi="Calibri" w:cs="Calibri"/>
          <w:color w:val="000000"/>
          <w:szCs w:val="16"/>
        </w:rPr>
        <w:t xml:space="preserve"> - PhD from UGA, professor of communications at the University of Pittsburgh (Shanara, “THE HARSH REALITIES OF “ACTING BLACK”: HOW AFRICAN-AMERICAN POLICY DEBATERS NEGOTIATE REPRESENTATION THROUGH RACIAL PERFORMANCE AND STYLE”)</w:t>
      </w:r>
    </w:p>
    <w:p w14:paraId="148C35D0" w14:textId="77777777" w:rsidR="000E1134" w:rsidRPr="000E1134" w:rsidRDefault="000E1134" w:rsidP="000E1134">
      <w:pPr>
        <w:tabs>
          <w:tab w:val="left" w:pos="2700"/>
        </w:tabs>
        <w:spacing w:after="160" w:line="256" w:lineRule="auto"/>
        <w:rPr>
          <w:rFonts w:ascii="Calibri" w:eastAsia="Calibri" w:hAnsi="Calibri" w:cs="Calibri"/>
          <w:color w:val="000000"/>
        </w:rPr>
      </w:pPr>
      <w:r w:rsidRPr="000E1134">
        <w:rPr>
          <w:rFonts w:ascii="Calibri" w:eastAsia="Calibri" w:hAnsi="Calibri" w:cs="Calibri"/>
          <w:color w:val="000000"/>
          <w:sz w:val="22"/>
          <w:u w:val="single"/>
        </w:rPr>
        <w:t xml:space="preserve">The process of </w:t>
      </w:r>
      <w:proofErr w:type="spellStart"/>
      <w:r w:rsidRPr="000E1134">
        <w:rPr>
          <w:rFonts w:ascii="Calibri" w:eastAsia="Calibri" w:hAnsi="Calibri" w:cs="Calibri"/>
          <w:color w:val="000000"/>
          <w:sz w:val="22"/>
          <w:u w:val="single"/>
        </w:rPr>
        <w:t>signifyin</w:t>
      </w:r>
      <w:proofErr w:type="spellEnd"/>
      <w:r w:rsidRPr="000E1134">
        <w:rPr>
          <w:rFonts w:ascii="Calibri" w:eastAsia="Calibri" w:hAnsi="Calibri" w:cs="Calibri"/>
          <w:color w:val="000000"/>
          <w:sz w:val="22"/>
          <w:u w:val="single"/>
        </w:rPr>
        <w:t>’</w:t>
      </w:r>
      <w:r w:rsidRPr="000E1134">
        <w:rPr>
          <w:rFonts w:ascii="Calibri" w:eastAsia="Calibri" w:hAnsi="Calibri" w:cs="Calibri"/>
          <w:color w:val="000000"/>
        </w:rPr>
        <w:t xml:space="preserve"> engaged in by the Louisville debaters </w:t>
      </w:r>
      <w:r w:rsidRPr="000E1134">
        <w:rPr>
          <w:rFonts w:ascii="Calibri" w:eastAsia="Calibri" w:hAnsi="Calibri" w:cs="Calibri"/>
          <w:color w:val="000000"/>
          <w:sz w:val="22"/>
          <w:u w:val="single"/>
        </w:rPr>
        <w:t>is not simply designed to critique the use of traditional evidence</w:t>
      </w:r>
      <w:r w:rsidRPr="000E1134">
        <w:rPr>
          <w:rFonts w:ascii="Calibri" w:eastAsia="Calibri" w:hAnsi="Calibri" w:cs="Calibri"/>
          <w:color w:val="000000"/>
        </w:rPr>
        <w:t xml:space="preserve">. As Green argues, their goal is to “challenge the relationship between social power and knowledge.”57 In other words, </w:t>
      </w:r>
      <w:r w:rsidRPr="000E1134">
        <w:rPr>
          <w:rFonts w:ascii="Calibri" w:eastAsia="Calibri" w:hAnsi="Calibri" w:cs="Calibri"/>
          <w:color w:val="000000"/>
          <w:sz w:val="22"/>
          <w:u w:val="single"/>
        </w:rPr>
        <w:t>those with social power within the debate community are able to produce and determine “legitimate” knowledge</w:t>
      </w:r>
      <w:r w:rsidRPr="000E1134">
        <w:rPr>
          <w:rFonts w:ascii="Calibri" w:eastAsia="Calibri" w:hAnsi="Calibri" w:cs="Calibri"/>
          <w:color w:val="000000"/>
        </w:rPr>
        <w:t xml:space="preserve">. These </w:t>
      </w:r>
      <w:r w:rsidRPr="000E1134">
        <w:rPr>
          <w:rFonts w:ascii="Calibri" w:eastAsia="Calibri" w:hAnsi="Calibri" w:cs="Calibri"/>
          <w:color w:val="000000"/>
          <w:sz w:val="22"/>
          <w:u w:val="single"/>
        </w:rPr>
        <w:t>legitimating practices</w:t>
      </w:r>
      <w:r w:rsidRPr="000E1134">
        <w:rPr>
          <w:rFonts w:ascii="Calibri" w:eastAsia="Calibri" w:hAnsi="Calibri" w:cs="Calibri"/>
          <w:color w:val="000000"/>
        </w:rPr>
        <w:t xml:space="preserve"> usually function to </w:t>
      </w:r>
      <w:r w:rsidRPr="000E1134">
        <w:rPr>
          <w:rFonts w:ascii="Calibri" w:eastAsia="Calibri" w:hAnsi="Calibri" w:cs="Calibri"/>
          <w:color w:val="000000"/>
          <w:sz w:val="22"/>
          <w:u w:val="single"/>
        </w:rPr>
        <w:t>maintain</w:t>
      </w:r>
      <w:r w:rsidRPr="000E1134">
        <w:rPr>
          <w:rFonts w:ascii="Calibri" w:eastAsia="Calibri" w:hAnsi="Calibri" w:cs="Calibri"/>
          <w:color w:val="000000"/>
        </w:rPr>
        <w:t xml:space="preserve"> the </w:t>
      </w:r>
      <w:r w:rsidRPr="000E1134">
        <w:rPr>
          <w:rFonts w:ascii="Calibri" w:eastAsia="Calibri" w:hAnsi="Calibri" w:cs="Calibri"/>
          <w:color w:val="000000"/>
          <w:sz w:val="22"/>
          <w:u w:val="single"/>
        </w:rPr>
        <w:t>dominance of normative knowledge-making practices</w:t>
      </w:r>
      <w:r w:rsidRPr="000E1134">
        <w:rPr>
          <w:rFonts w:ascii="Calibri" w:eastAsia="Calibri" w:hAnsi="Calibri" w:cs="Calibri"/>
          <w:color w:val="000000"/>
        </w:rPr>
        <w:t xml:space="preserve">, </w:t>
      </w:r>
      <w:r w:rsidRPr="000E1134">
        <w:rPr>
          <w:rFonts w:ascii="Calibri" w:eastAsia="Calibri" w:hAnsi="Calibri" w:cs="Calibri"/>
          <w:color w:val="000000"/>
          <w:sz w:val="22"/>
          <w:u w:val="single"/>
        </w:rPr>
        <w:t>while crowding out</w:t>
      </w:r>
      <w:r w:rsidRPr="000E1134">
        <w:rPr>
          <w:rFonts w:ascii="Calibri" w:eastAsia="Calibri" w:hAnsi="Calibri" w:cs="Calibri"/>
          <w:color w:val="000000"/>
        </w:rPr>
        <w:t xml:space="preserve"> or directly excluding </w:t>
      </w:r>
      <w:r w:rsidRPr="000E1134">
        <w:rPr>
          <w:rFonts w:ascii="Calibri" w:eastAsia="Calibri" w:hAnsi="Calibri" w:cs="Calibri"/>
          <w:color w:val="000000"/>
          <w:sz w:val="22"/>
          <w:u w:val="single"/>
        </w:rPr>
        <w:t>alternative</w:t>
      </w:r>
      <w:r w:rsidRPr="000E1134">
        <w:rPr>
          <w:rFonts w:ascii="Calibri" w:eastAsia="Calibri" w:hAnsi="Calibri" w:cs="Calibri"/>
          <w:color w:val="000000"/>
        </w:rPr>
        <w:t xml:space="preserve"> knowledge-making 83 </w:t>
      </w:r>
      <w:r w:rsidRPr="000E1134">
        <w:rPr>
          <w:rFonts w:ascii="Calibri" w:eastAsia="Calibri" w:hAnsi="Calibri" w:cs="Calibri"/>
          <w:color w:val="000000"/>
          <w:sz w:val="22"/>
          <w:u w:val="single"/>
        </w:rPr>
        <w:t>practices</w:t>
      </w:r>
      <w:r w:rsidRPr="000E1134">
        <w:rPr>
          <w:rFonts w:ascii="Calibri" w:eastAsia="Calibri" w:hAnsi="Calibri" w:cs="Calibri"/>
          <w:color w:val="000000"/>
        </w:rPr>
        <w:t xml:space="preserve">. </w:t>
      </w:r>
      <w:r w:rsidRPr="000E1134">
        <w:rPr>
          <w:rFonts w:ascii="Calibri" w:eastAsia="Calibri" w:hAnsi="Calibri" w:cs="Calibri"/>
          <w:color w:val="000000"/>
          <w:sz w:val="22"/>
          <w:u w:val="single"/>
        </w:rPr>
        <w:t>The Louisville</w:t>
      </w:r>
      <w:r w:rsidRPr="000E1134">
        <w:rPr>
          <w:rFonts w:ascii="Calibri" w:eastAsia="Calibri" w:hAnsi="Calibri" w:cs="Calibri"/>
          <w:color w:val="000000"/>
        </w:rPr>
        <w:t xml:space="preserve"> “</w:t>
      </w:r>
      <w:r w:rsidRPr="000E1134">
        <w:rPr>
          <w:rFonts w:ascii="Calibri" w:eastAsia="Calibri" w:hAnsi="Calibri" w:cs="Calibri"/>
          <w:color w:val="000000"/>
          <w:sz w:val="22"/>
          <w:u w:val="single"/>
        </w:rPr>
        <w:t>framework looks to the people who are oppressed by current constructions of power.</w:t>
      </w:r>
      <w:r w:rsidRPr="000E1134">
        <w:rPr>
          <w:rFonts w:ascii="Calibri" w:eastAsia="Calibri" w:hAnsi="Calibri" w:cs="Calibri"/>
          <w:color w:val="000000"/>
        </w:rPr>
        <w:t xml:space="preserve">”58 Jones and Green offer an alternative framework for drawing claims in debate speeches, </w:t>
      </w:r>
      <w:r w:rsidRPr="000E1134">
        <w:rPr>
          <w:rFonts w:ascii="Calibri" w:eastAsia="Calibri" w:hAnsi="Calibri" w:cs="Calibri"/>
          <w:color w:val="000000"/>
          <w:sz w:val="22"/>
          <w:u w:val="single"/>
        </w:rPr>
        <w:t xml:space="preserve">they refer to it as </w:t>
      </w:r>
      <w:r w:rsidRPr="000E1134">
        <w:rPr>
          <w:rFonts w:ascii="Calibri" w:eastAsia="Calibri" w:hAnsi="Calibri" w:cs="Calibri"/>
          <w:color w:val="000000"/>
          <w:sz w:val="22"/>
          <w:highlight w:val="green"/>
          <w:u w:val="single"/>
        </w:rPr>
        <w:t xml:space="preserve">a </w:t>
      </w:r>
      <w:r w:rsidRPr="000E1134">
        <w:rPr>
          <w:rFonts w:ascii="Calibri" w:eastAsia="Calibri" w:hAnsi="Calibri" w:cs="Calibri"/>
          <w:b/>
          <w:iCs/>
          <w:color w:val="000000"/>
          <w:sz w:val="22"/>
          <w:highlight w:val="green"/>
          <w:u w:val="single"/>
        </w:rPr>
        <w:t>three-tier process</w:t>
      </w:r>
      <w:r w:rsidRPr="000E1134">
        <w:rPr>
          <w:rFonts w:ascii="Calibri" w:eastAsia="Calibri" w:hAnsi="Calibri" w:cs="Calibri"/>
          <w:color w:val="000000"/>
        </w:rPr>
        <w:t xml:space="preserve">: </w:t>
      </w:r>
      <w:r w:rsidRPr="000E1134">
        <w:rPr>
          <w:rFonts w:ascii="Calibri" w:eastAsia="Calibri" w:hAnsi="Calibri" w:cs="Calibri"/>
          <w:b/>
          <w:iCs/>
          <w:color w:val="000000"/>
          <w:sz w:val="22"/>
          <w:u w:val="single"/>
        </w:rPr>
        <w:t xml:space="preserve">A way in which you </w:t>
      </w:r>
      <w:r w:rsidRPr="000E1134">
        <w:rPr>
          <w:rFonts w:ascii="Calibri" w:eastAsia="Calibri" w:hAnsi="Calibri" w:cs="Calibri"/>
          <w:b/>
          <w:iCs/>
          <w:color w:val="000000"/>
          <w:sz w:val="22"/>
          <w:highlight w:val="green"/>
          <w:u w:val="single"/>
        </w:rPr>
        <w:t>can validate</w:t>
      </w:r>
      <w:r w:rsidRPr="000E1134">
        <w:rPr>
          <w:rFonts w:ascii="Calibri" w:eastAsia="Calibri" w:hAnsi="Calibri" w:cs="Calibri"/>
          <w:color w:val="000000"/>
        </w:rPr>
        <w:t xml:space="preserve"> our </w:t>
      </w:r>
      <w:r w:rsidRPr="000E1134">
        <w:rPr>
          <w:rFonts w:ascii="Calibri" w:eastAsia="Calibri" w:hAnsi="Calibri" w:cs="Calibri"/>
          <w:b/>
          <w:iCs/>
          <w:color w:val="000000"/>
          <w:sz w:val="22"/>
          <w:highlight w:val="green"/>
          <w:u w:val="single"/>
        </w:rPr>
        <w:t>claims</w:t>
      </w:r>
      <w:r w:rsidRPr="000E1134">
        <w:rPr>
          <w:rFonts w:ascii="Calibri" w:eastAsia="Calibri" w:hAnsi="Calibri" w:cs="Calibri"/>
          <w:color w:val="000000"/>
        </w:rPr>
        <w:t xml:space="preserve">, is </w:t>
      </w:r>
      <w:r w:rsidRPr="000E1134">
        <w:rPr>
          <w:rFonts w:ascii="Calibri" w:eastAsia="Calibri" w:hAnsi="Calibri" w:cs="Calibri"/>
          <w:color w:val="000000"/>
          <w:sz w:val="22"/>
          <w:highlight w:val="green"/>
          <w:u w:val="single"/>
        </w:rPr>
        <w:t>through</w:t>
      </w:r>
      <w:r w:rsidRPr="000E1134">
        <w:rPr>
          <w:rFonts w:ascii="Calibri" w:eastAsia="Calibri" w:hAnsi="Calibri" w:cs="Calibri"/>
          <w:color w:val="000000"/>
        </w:rPr>
        <w:t xml:space="preserve"> </w:t>
      </w:r>
      <w:r w:rsidRPr="000E1134">
        <w:rPr>
          <w:rFonts w:ascii="Calibri" w:eastAsia="Calibri" w:hAnsi="Calibri" w:cs="Calibri"/>
          <w:color w:val="000000"/>
          <w:sz w:val="22"/>
          <w:u w:val="single"/>
        </w:rPr>
        <w:t>the three-tier process</w:t>
      </w:r>
      <w:r w:rsidRPr="000E1134">
        <w:rPr>
          <w:rFonts w:ascii="Calibri" w:eastAsia="Calibri" w:hAnsi="Calibri" w:cs="Calibri"/>
          <w:color w:val="000000"/>
        </w:rPr>
        <w:t xml:space="preserve">. And </w:t>
      </w:r>
      <w:r w:rsidRPr="000E1134">
        <w:rPr>
          <w:rFonts w:ascii="Calibri" w:eastAsia="Calibri" w:hAnsi="Calibri" w:cs="Calibri"/>
          <w:color w:val="000000"/>
          <w:sz w:val="22"/>
          <w:u w:val="single"/>
        </w:rPr>
        <w:t xml:space="preserve">we talk about </w:t>
      </w:r>
      <w:r w:rsidRPr="000E1134">
        <w:rPr>
          <w:rFonts w:ascii="Calibri" w:eastAsia="Calibri" w:hAnsi="Calibri" w:cs="Calibri"/>
          <w:b/>
          <w:iCs/>
          <w:color w:val="000000"/>
          <w:sz w:val="22"/>
          <w:highlight w:val="green"/>
          <w:u w:val="single"/>
        </w:rPr>
        <w:t>personal experience</w:t>
      </w:r>
      <w:r w:rsidRPr="000E1134">
        <w:rPr>
          <w:rFonts w:ascii="Calibri" w:eastAsia="Calibri" w:hAnsi="Calibri" w:cs="Calibri"/>
          <w:color w:val="000000"/>
          <w:sz w:val="22"/>
          <w:highlight w:val="green"/>
          <w:u w:val="single"/>
        </w:rPr>
        <w:t xml:space="preserve">, </w:t>
      </w:r>
      <w:r w:rsidRPr="000E1134">
        <w:rPr>
          <w:rFonts w:ascii="Calibri" w:eastAsia="Calibri" w:hAnsi="Calibri" w:cs="Calibri"/>
          <w:b/>
          <w:iCs/>
          <w:color w:val="000000"/>
          <w:sz w:val="22"/>
          <w:highlight w:val="green"/>
          <w:u w:val="single"/>
        </w:rPr>
        <w:t>organic intellectuals</w:t>
      </w:r>
      <w:r w:rsidRPr="000E1134">
        <w:rPr>
          <w:rFonts w:ascii="Calibri" w:eastAsia="Calibri" w:hAnsi="Calibri" w:cs="Calibri"/>
          <w:color w:val="000000"/>
          <w:sz w:val="22"/>
          <w:highlight w:val="green"/>
          <w:u w:val="single"/>
        </w:rPr>
        <w:t xml:space="preserve">, </w:t>
      </w:r>
      <w:r w:rsidRPr="000E1134">
        <w:rPr>
          <w:rFonts w:ascii="Calibri" w:eastAsia="Calibri" w:hAnsi="Calibri" w:cs="Calibri"/>
          <w:b/>
          <w:iCs/>
          <w:color w:val="000000"/>
          <w:sz w:val="22"/>
          <w:highlight w:val="green"/>
          <w:u w:val="single"/>
        </w:rPr>
        <w:t>and academic intellectuals</w:t>
      </w:r>
      <w:r w:rsidRPr="000E1134">
        <w:rPr>
          <w:rFonts w:ascii="Calibri" w:eastAsia="Calibri" w:hAnsi="Calibri" w:cs="Calibri"/>
          <w:color w:val="000000"/>
        </w:rPr>
        <w:t xml:space="preserve">. Let me give you an analogy. If you place an elephant in the room and send in three blind folded people into the room, and each of them are touching a different part of the elephant. And they come back outside and you ask each different person they gone have a different idea about what they was talking about. But, if you let those people converse and bring those three different people together then you can achieve a greater truth.59 Jones argues that </w:t>
      </w:r>
      <w:r w:rsidRPr="000E1134">
        <w:rPr>
          <w:rFonts w:ascii="Calibri" w:eastAsia="Calibri" w:hAnsi="Calibri" w:cs="Calibri"/>
          <w:color w:val="000000"/>
          <w:sz w:val="22"/>
          <w:highlight w:val="green"/>
          <w:u w:val="single"/>
        </w:rPr>
        <w:t xml:space="preserve">without the </w:t>
      </w:r>
      <w:r w:rsidRPr="000E1134">
        <w:rPr>
          <w:rFonts w:ascii="Calibri" w:eastAsia="Calibri" w:hAnsi="Calibri" w:cs="Calibri"/>
          <w:color w:val="000000"/>
          <w:sz w:val="22"/>
          <w:u w:val="single"/>
        </w:rPr>
        <w:t xml:space="preserve">three tier </w:t>
      </w:r>
      <w:r w:rsidRPr="000E1134">
        <w:rPr>
          <w:rFonts w:ascii="Calibri" w:eastAsia="Calibri" w:hAnsi="Calibri" w:cs="Calibri"/>
          <w:color w:val="000000"/>
          <w:sz w:val="22"/>
          <w:highlight w:val="green"/>
          <w:u w:val="single"/>
        </w:rPr>
        <w:t>process</w:t>
      </w:r>
      <w:r w:rsidRPr="000E1134">
        <w:rPr>
          <w:rFonts w:ascii="Calibri" w:eastAsia="Calibri" w:hAnsi="Calibri" w:cs="Calibri"/>
          <w:color w:val="000000"/>
          <w:sz w:val="22"/>
          <w:u w:val="single"/>
        </w:rPr>
        <w:t xml:space="preserve"> debate </w:t>
      </w:r>
      <w:r w:rsidRPr="000E1134">
        <w:rPr>
          <w:rFonts w:ascii="Calibri" w:eastAsia="Calibri" w:hAnsi="Calibri" w:cs="Calibri"/>
          <w:color w:val="000000"/>
          <w:sz w:val="22"/>
          <w:highlight w:val="green"/>
          <w:u w:val="single"/>
        </w:rPr>
        <w:t xml:space="preserve">claims are based on </w:t>
      </w:r>
      <w:r w:rsidRPr="000E1134">
        <w:rPr>
          <w:rFonts w:ascii="Calibri" w:eastAsia="Calibri" w:hAnsi="Calibri" w:cs="Calibri"/>
          <w:b/>
          <w:iCs/>
          <w:color w:val="000000"/>
          <w:sz w:val="22"/>
          <w:highlight w:val="green"/>
          <w:u w:val="single"/>
        </w:rPr>
        <w:t>singular perspectives</w:t>
      </w:r>
      <w:r w:rsidRPr="000E1134">
        <w:rPr>
          <w:rFonts w:ascii="Calibri" w:eastAsia="Calibri" w:hAnsi="Calibri" w:cs="Calibri"/>
          <w:color w:val="000000"/>
          <w:sz w:val="22"/>
          <w:highlight w:val="green"/>
          <w:u w:val="single"/>
        </w:rPr>
        <w:t xml:space="preserve"> </w:t>
      </w:r>
      <w:r w:rsidRPr="000E1134">
        <w:rPr>
          <w:rFonts w:ascii="Calibri" w:eastAsia="Calibri" w:hAnsi="Calibri" w:cs="Calibri"/>
          <w:color w:val="000000"/>
          <w:sz w:val="22"/>
          <w:u w:val="single"/>
        </w:rPr>
        <w:t xml:space="preserve">that </w:t>
      </w:r>
      <w:r w:rsidRPr="000E1134">
        <w:rPr>
          <w:rFonts w:ascii="Calibri" w:eastAsia="Calibri" w:hAnsi="Calibri" w:cs="Calibri"/>
          <w:color w:val="000000"/>
          <w:sz w:val="22"/>
          <w:highlight w:val="green"/>
          <w:u w:val="single"/>
        </w:rPr>
        <w:t>privilege those with institutional</w:t>
      </w:r>
      <w:r w:rsidRPr="000E1134">
        <w:rPr>
          <w:rFonts w:ascii="Calibri" w:eastAsia="Calibri" w:hAnsi="Calibri" w:cs="Calibri"/>
          <w:color w:val="000000"/>
          <w:sz w:val="22"/>
          <w:u w:val="single"/>
        </w:rPr>
        <w:t xml:space="preserve"> and economic </w:t>
      </w:r>
      <w:r w:rsidRPr="000E1134">
        <w:rPr>
          <w:rFonts w:ascii="Calibri" w:eastAsia="Calibri" w:hAnsi="Calibri" w:cs="Calibri"/>
          <w:color w:val="000000"/>
          <w:sz w:val="22"/>
          <w:highlight w:val="green"/>
          <w:u w:val="single"/>
        </w:rPr>
        <w:t>power.</w:t>
      </w:r>
      <w:r w:rsidRPr="000E1134">
        <w:rPr>
          <w:rFonts w:ascii="Calibri" w:eastAsia="Calibri" w:hAnsi="Calibri" w:cs="Calibri"/>
          <w:color w:val="000000"/>
        </w:rPr>
        <w:t xml:space="preserve"> The Louisville debaters do not reject traditional evidence per se, instead they seek to augment or supplement what counts as evidence with other forms of knowledge produced outside of academia. As Green notes in the double-octo-finals at CEDA Nationals, “Knowledge surrounds me in the streets, through my peers, through personal experiences, and everyday wars that I fight with my mind.”60 The </w:t>
      </w:r>
      <w:proofErr w:type="spellStart"/>
      <w:r w:rsidRPr="000E1134">
        <w:rPr>
          <w:rFonts w:ascii="Calibri" w:eastAsia="Calibri" w:hAnsi="Calibri" w:cs="Calibri"/>
          <w:color w:val="000000"/>
        </w:rPr>
        <w:t>thee</w:t>
      </w:r>
      <w:proofErr w:type="spellEnd"/>
      <w:r w:rsidRPr="000E1134">
        <w:rPr>
          <w:rFonts w:ascii="Calibri" w:eastAsia="Calibri" w:hAnsi="Calibri" w:cs="Calibri"/>
          <w:color w:val="000000"/>
        </w:rPr>
        <w:t xml:space="preserve">-tier process: personal experience, organic intellectuals, and traditional evidence, provides a method of argumentation that taps into diverse forms of knowledge-making practices. With the Louisville method, personal experience and organic intellectuals are placed on par with traditional forms of evidence. </w:t>
      </w:r>
      <w:r w:rsidRPr="000E1134">
        <w:rPr>
          <w:rFonts w:ascii="Calibri" w:eastAsia="Calibri" w:hAnsi="Calibri" w:cs="Calibri"/>
          <w:color w:val="000000"/>
          <w:sz w:val="22"/>
          <w:highlight w:val="green"/>
          <w:u w:val="single"/>
        </w:rPr>
        <w:t>While</w:t>
      </w:r>
      <w:r w:rsidRPr="000E1134">
        <w:rPr>
          <w:rFonts w:ascii="Calibri" w:eastAsia="Calibri" w:hAnsi="Calibri" w:cs="Calibri"/>
          <w:color w:val="000000"/>
        </w:rPr>
        <w:t xml:space="preserve"> the </w:t>
      </w:r>
      <w:r w:rsidRPr="000E1134">
        <w:rPr>
          <w:rFonts w:ascii="Calibri" w:eastAsia="Calibri" w:hAnsi="Calibri" w:cs="Calibri"/>
          <w:color w:val="000000"/>
          <w:sz w:val="22"/>
          <w:u w:val="single"/>
        </w:rPr>
        <w:t xml:space="preserve">Louisville </w:t>
      </w:r>
      <w:r w:rsidRPr="000E1134">
        <w:rPr>
          <w:rFonts w:ascii="Calibri" w:eastAsia="Calibri" w:hAnsi="Calibri" w:cs="Calibri"/>
          <w:color w:val="000000"/>
          <w:sz w:val="22"/>
          <w:highlight w:val="green"/>
          <w:u w:val="single"/>
        </w:rPr>
        <w:t>debaters see the benefit of</w:t>
      </w:r>
      <w:r w:rsidRPr="000E1134">
        <w:rPr>
          <w:rFonts w:ascii="Calibri" w:eastAsia="Calibri" w:hAnsi="Calibri" w:cs="Calibri"/>
          <w:color w:val="000000"/>
          <w:sz w:val="22"/>
          <w:u w:val="single"/>
        </w:rPr>
        <w:t xml:space="preserve"> academic </w:t>
      </w:r>
      <w:r w:rsidRPr="000E1134">
        <w:rPr>
          <w:rFonts w:ascii="Calibri" w:eastAsia="Calibri" w:hAnsi="Calibri" w:cs="Calibri"/>
          <w:color w:val="000000"/>
          <w:sz w:val="22"/>
          <w:highlight w:val="green"/>
          <w:u w:val="single"/>
        </w:rPr>
        <w:t>research</w:t>
      </w:r>
      <w:r w:rsidRPr="000E1134">
        <w:rPr>
          <w:rFonts w:ascii="Calibri" w:eastAsia="Calibri" w:hAnsi="Calibri" w:cs="Calibri"/>
          <w:color w:val="000000"/>
        </w:rPr>
        <w:t xml:space="preserve">, </w:t>
      </w:r>
      <w:r w:rsidRPr="000E1134">
        <w:rPr>
          <w:rFonts w:ascii="Calibri" w:eastAsia="Calibri" w:hAnsi="Calibri" w:cs="Calibri"/>
          <w:color w:val="000000"/>
          <w:sz w:val="22"/>
          <w:highlight w:val="green"/>
          <w:u w:val="single"/>
        </w:rPr>
        <w:t>they are</w:t>
      </w:r>
      <w:r w:rsidRPr="000E1134">
        <w:rPr>
          <w:rFonts w:ascii="Calibri" w:eastAsia="Calibri" w:hAnsi="Calibri" w:cs="Calibri"/>
          <w:color w:val="000000"/>
        </w:rPr>
        <w:t xml:space="preserve"> also critically </w:t>
      </w:r>
      <w:r w:rsidRPr="000E1134">
        <w:rPr>
          <w:rFonts w:ascii="Calibri" w:eastAsia="Calibri" w:hAnsi="Calibri" w:cs="Calibri"/>
          <w:color w:val="000000"/>
          <w:sz w:val="22"/>
          <w:highlight w:val="green"/>
          <w:u w:val="single"/>
        </w:rPr>
        <w:t>aware of</w:t>
      </w:r>
      <w:r w:rsidRPr="000E1134">
        <w:rPr>
          <w:rFonts w:ascii="Calibri" w:eastAsia="Calibri" w:hAnsi="Calibri" w:cs="Calibri"/>
          <w:color w:val="000000"/>
          <w:sz w:val="22"/>
          <w:u w:val="single"/>
        </w:rPr>
        <w:t xml:space="preserve"> the </w:t>
      </w:r>
      <w:r w:rsidRPr="000E1134">
        <w:rPr>
          <w:rFonts w:ascii="Calibri" w:eastAsia="Calibri" w:hAnsi="Calibri" w:cs="Calibri"/>
          <w:b/>
          <w:iCs/>
          <w:color w:val="000000"/>
          <w:sz w:val="22"/>
          <w:highlight w:val="green"/>
          <w:u w:val="single"/>
        </w:rPr>
        <w:t>normative practices</w:t>
      </w:r>
      <w:r w:rsidRPr="000E1134">
        <w:rPr>
          <w:rFonts w:ascii="Calibri" w:eastAsia="Calibri" w:hAnsi="Calibri" w:cs="Calibri"/>
          <w:color w:val="000000"/>
          <w:sz w:val="22"/>
          <w:highlight w:val="green"/>
          <w:u w:val="single"/>
        </w:rPr>
        <w:t xml:space="preserve"> </w:t>
      </w:r>
      <w:r w:rsidRPr="000E1134">
        <w:rPr>
          <w:rFonts w:ascii="Calibri" w:eastAsia="Calibri" w:hAnsi="Calibri" w:cs="Calibri"/>
          <w:color w:val="000000"/>
          <w:sz w:val="22"/>
          <w:u w:val="single"/>
        </w:rPr>
        <w:t xml:space="preserve">that </w:t>
      </w:r>
      <w:r w:rsidRPr="000E1134">
        <w:rPr>
          <w:rFonts w:ascii="Calibri" w:eastAsia="Calibri" w:hAnsi="Calibri" w:cs="Calibri"/>
          <w:color w:val="000000"/>
          <w:sz w:val="22"/>
          <w:highlight w:val="green"/>
          <w:u w:val="single"/>
        </w:rPr>
        <w:t>exclude</w:t>
      </w:r>
      <w:r w:rsidRPr="000E1134">
        <w:rPr>
          <w:rFonts w:ascii="Calibri" w:eastAsia="Calibri" w:hAnsi="Calibri" w:cs="Calibri"/>
          <w:color w:val="000000"/>
        </w:rPr>
        <w:t xml:space="preserve"> racial and ethnic </w:t>
      </w:r>
      <w:r w:rsidRPr="000E1134">
        <w:rPr>
          <w:rFonts w:ascii="Calibri" w:eastAsia="Calibri" w:hAnsi="Calibri" w:cs="Calibri"/>
          <w:color w:val="000000"/>
          <w:sz w:val="22"/>
          <w:highlight w:val="green"/>
          <w:u w:val="single"/>
        </w:rPr>
        <w:t>minorities from policy</w:t>
      </w:r>
      <w:r w:rsidRPr="000E1134">
        <w:rPr>
          <w:rFonts w:ascii="Calibri" w:eastAsia="Calibri" w:hAnsi="Calibri" w:cs="Calibri"/>
          <w:color w:val="000000"/>
          <w:sz w:val="22"/>
          <w:u w:val="single"/>
        </w:rPr>
        <w:t xml:space="preserve">-oriented </w:t>
      </w:r>
      <w:r w:rsidRPr="000E1134">
        <w:rPr>
          <w:rFonts w:ascii="Calibri" w:eastAsia="Calibri" w:hAnsi="Calibri" w:cs="Calibri"/>
          <w:color w:val="000000"/>
          <w:sz w:val="22"/>
          <w:highlight w:val="green"/>
          <w:u w:val="single"/>
        </w:rPr>
        <w:t xml:space="preserve">discussions because of </w:t>
      </w:r>
      <w:r w:rsidRPr="000E1134">
        <w:rPr>
          <w:rFonts w:ascii="Calibri" w:eastAsia="Calibri" w:hAnsi="Calibri" w:cs="Calibri"/>
          <w:color w:val="000000"/>
          <w:sz w:val="22"/>
          <w:u w:val="single"/>
        </w:rPr>
        <w:t xml:space="preserve">their </w:t>
      </w:r>
      <w:r w:rsidRPr="000E1134">
        <w:rPr>
          <w:rFonts w:ascii="Calibri" w:eastAsia="Calibri" w:hAnsi="Calibri" w:cs="Calibri"/>
          <w:b/>
          <w:iCs/>
          <w:color w:val="000000"/>
          <w:sz w:val="22"/>
          <w:highlight w:val="green"/>
          <w:u w:val="single"/>
        </w:rPr>
        <w:t>lack of training</w:t>
      </w:r>
      <w:r w:rsidRPr="000E1134">
        <w:rPr>
          <w:rFonts w:ascii="Calibri" w:eastAsia="Calibri" w:hAnsi="Calibri" w:cs="Calibri"/>
          <w:b/>
          <w:iCs/>
          <w:color w:val="000000"/>
          <w:sz w:val="22"/>
          <w:u w:val="single"/>
        </w:rPr>
        <w:t xml:space="preserve"> and expertise</w:t>
      </w:r>
      <w:r w:rsidRPr="000E1134">
        <w:rPr>
          <w:rFonts w:ascii="Calibri" w:eastAsia="Calibri" w:hAnsi="Calibri" w:cs="Calibri"/>
          <w:color w:val="000000"/>
        </w:rPr>
        <w:t xml:space="preserve">. </w:t>
      </w:r>
      <w:r w:rsidRPr="000E1134">
        <w:rPr>
          <w:rFonts w:ascii="Calibri" w:eastAsia="Calibri" w:hAnsi="Calibri" w:cs="Calibri"/>
          <w:color w:val="000000"/>
          <w:sz w:val="22"/>
          <w:highlight w:val="green"/>
          <w:u w:val="single"/>
        </w:rPr>
        <w:t>Such exclusions prevent</w:t>
      </w:r>
      <w:r w:rsidRPr="000E1134">
        <w:rPr>
          <w:rFonts w:ascii="Calibri" w:eastAsia="Calibri" w:hAnsi="Calibri" w:cs="Calibri"/>
          <w:color w:val="000000"/>
        </w:rPr>
        <w:t xml:space="preserve"> radical </w:t>
      </w:r>
      <w:r w:rsidRPr="000E1134">
        <w:rPr>
          <w:rFonts w:ascii="Calibri" w:eastAsia="Calibri" w:hAnsi="Calibri" w:cs="Calibri"/>
          <w:color w:val="000000"/>
          <w:sz w:val="22"/>
          <w:u w:val="single"/>
        </w:rPr>
        <w:t xml:space="preserve">solutions to </w:t>
      </w:r>
      <w:r w:rsidRPr="000E1134">
        <w:rPr>
          <w:rFonts w:ascii="Calibri" w:eastAsia="Calibri" w:hAnsi="Calibri" w:cs="Calibri"/>
          <w:b/>
          <w:iCs/>
          <w:color w:val="000000"/>
          <w:sz w:val="22"/>
          <w:highlight w:val="green"/>
          <w:u w:val="single"/>
        </w:rPr>
        <w:t>racism</w:t>
      </w:r>
      <w:r w:rsidRPr="000E1134">
        <w:rPr>
          <w:rFonts w:ascii="Calibri" w:eastAsia="Calibri" w:hAnsi="Calibri" w:cs="Calibri"/>
          <w:color w:val="000000"/>
          <w:sz w:val="22"/>
          <w:highlight w:val="green"/>
          <w:u w:val="single"/>
        </w:rPr>
        <w:t xml:space="preserve">, </w:t>
      </w:r>
      <w:r w:rsidRPr="000E1134">
        <w:rPr>
          <w:rFonts w:ascii="Calibri" w:eastAsia="Calibri" w:hAnsi="Calibri" w:cs="Calibri"/>
          <w:b/>
          <w:iCs/>
          <w:color w:val="000000"/>
          <w:sz w:val="22"/>
          <w:highlight w:val="green"/>
          <w:u w:val="single"/>
        </w:rPr>
        <w:t>classism</w:t>
      </w:r>
      <w:r w:rsidRPr="000E1134">
        <w:rPr>
          <w:rFonts w:ascii="Calibri" w:eastAsia="Calibri" w:hAnsi="Calibri" w:cs="Calibri"/>
          <w:color w:val="000000"/>
          <w:sz w:val="22"/>
          <w:highlight w:val="green"/>
          <w:u w:val="single"/>
        </w:rPr>
        <w:t xml:space="preserve">, </w:t>
      </w:r>
      <w:r w:rsidRPr="000E1134">
        <w:rPr>
          <w:rFonts w:ascii="Calibri" w:eastAsia="Calibri" w:hAnsi="Calibri" w:cs="Calibri"/>
          <w:b/>
          <w:iCs/>
          <w:color w:val="000000"/>
          <w:sz w:val="22"/>
          <w:highlight w:val="green"/>
          <w:u w:val="single"/>
        </w:rPr>
        <w:t>sexism</w:t>
      </w:r>
      <w:r w:rsidRPr="000E1134">
        <w:rPr>
          <w:rFonts w:ascii="Calibri" w:eastAsia="Calibri" w:hAnsi="Calibri" w:cs="Calibri"/>
          <w:color w:val="000000"/>
          <w:sz w:val="22"/>
          <w:highlight w:val="green"/>
          <w:u w:val="single"/>
        </w:rPr>
        <w:t xml:space="preserve">, and </w:t>
      </w:r>
      <w:r w:rsidRPr="000E1134">
        <w:rPr>
          <w:rFonts w:ascii="Calibri" w:eastAsia="Calibri" w:hAnsi="Calibri" w:cs="Calibri"/>
          <w:b/>
          <w:iCs/>
          <w:color w:val="000000"/>
          <w:sz w:val="22"/>
          <w:highlight w:val="green"/>
          <w:u w:val="single"/>
        </w:rPr>
        <w:t>homophobia</w:t>
      </w:r>
      <w:r w:rsidRPr="000E1134">
        <w:rPr>
          <w:rFonts w:ascii="Calibri" w:eastAsia="Calibri" w:hAnsi="Calibri" w:cs="Calibri"/>
          <w:color w:val="000000"/>
          <w:sz w:val="22"/>
          <w:highlight w:val="green"/>
          <w:u w:val="single"/>
        </w:rPr>
        <w:t xml:space="preserve"> from being</w:t>
      </w:r>
      <w:r w:rsidRPr="000E1134">
        <w:rPr>
          <w:rFonts w:ascii="Calibri" w:eastAsia="Calibri" w:hAnsi="Calibri" w:cs="Calibri"/>
          <w:color w:val="000000"/>
          <w:sz w:val="22"/>
          <w:u w:val="single"/>
        </w:rPr>
        <w:t xml:space="preserve"> </w:t>
      </w:r>
      <w:r w:rsidRPr="000E1134">
        <w:rPr>
          <w:rFonts w:ascii="Calibri" w:eastAsia="Calibri" w:hAnsi="Calibri" w:cs="Calibri"/>
          <w:color w:val="000000"/>
        </w:rPr>
        <w:t xml:space="preserve">more </w:t>
      </w:r>
      <w:r w:rsidRPr="000E1134">
        <w:rPr>
          <w:rFonts w:ascii="Calibri" w:eastAsia="Calibri" w:hAnsi="Calibri" w:cs="Calibri"/>
          <w:color w:val="000000"/>
          <w:sz w:val="22"/>
          <w:u w:val="single"/>
        </w:rPr>
        <w:t xml:space="preserve">permanently </w:t>
      </w:r>
      <w:r w:rsidRPr="000E1134">
        <w:rPr>
          <w:rFonts w:ascii="Calibri" w:eastAsia="Calibri" w:hAnsi="Calibri" w:cs="Calibri"/>
          <w:color w:val="000000"/>
          <w:sz w:val="22"/>
          <w:highlight w:val="green"/>
          <w:u w:val="single"/>
        </w:rPr>
        <w:t>addressed</w:t>
      </w:r>
      <w:r w:rsidRPr="000E1134">
        <w:rPr>
          <w:rFonts w:ascii="Calibri" w:eastAsia="Calibri" w:hAnsi="Calibri" w:cs="Calibri"/>
          <w:color w:val="000000"/>
        </w:rPr>
        <w:t xml:space="preserve">. According to Green: bell hooks talks about how </w:t>
      </w:r>
      <w:r w:rsidRPr="000E1134">
        <w:rPr>
          <w:rFonts w:ascii="Calibri" w:eastAsia="Calibri" w:hAnsi="Calibri" w:cs="Calibri"/>
          <w:color w:val="000000"/>
          <w:sz w:val="22"/>
          <w:u w:val="single"/>
        </w:rPr>
        <w:t>when we rely solely on one perspective to make</w:t>
      </w:r>
      <w:r w:rsidRPr="000E1134">
        <w:rPr>
          <w:rFonts w:ascii="Calibri" w:eastAsia="Calibri" w:hAnsi="Calibri" w:cs="Calibri"/>
          <w:color w:val="000000"/>
        </w:rPr>
        <w:t xml:space="preserve"> our </w:t>
      </w:r>
      <w:r w:rsidRPr="000E1134">
        <w:rPr>
          <w:rFonts w:ascii="Calibri" w:eastAsia="Calibri" w:hAnsi="Calibri" w:cs="Calibri"/>
          <w:color w:val="000000"/>
          <w:sz w:val="22"/>
          <w:u w:val="single"/>
        </w:rPr>
        <w:t>claims</w:t>
      </w:r>
      <w:r w:rsidRPr="000E1134">
        <w:rPr>
          <w:rFonts w:ascii="Calibri" w:eastAsia="Calibri" w:hAnsi="Calibri" w:cs="Calibri"/>
          <w:color w:val="000000"/>
        </w:rPr>
        <w:t xml:space="preserve">, radical </w:t>
      </w:r>
      <w:r w:rsidRPr="000E1134">
        <w:rPr>
          <w:rFonts w:ascii="Calibri" w:eastAsia="Calibri" w:hAnsi="Calibri" w:cs="Calibri"/>
          <w:color w:val="000000"/>
          <w:sz w:val="22"/>
          <w:u w:val="single"/>
        </w:rPr>
        <w:t xml:space="preserve">liberatory theory </w:t>
      </w:r>
      <w:r w:rsidRPr="000E1134">
        <w:rPr>
          <w:rFonts w:ascii="Calibri" w:eastAsia="Calibri" w:hAnsi="Calibri" w:cs="Calibri"/>
          <w:b/>
          <w:iCs/>
          <w:color w:val="000000"/>
          <w:sz w:val="22"/>
          <w:u w:val="single"/>
        </w:rPr>
        <w:t>becomes rootless</w:t>
      </w:r>
      <w:r w:rsidRPr="000E1134">
        <w:rPr>
          <w:rFonts w:ascii="Calibri" w:eastAsia="Calibri" w:hAnsi="Calibri" w:cs="Calibri"/>
          <w:color w:val="000000"/>
        </w:rPr>
        <w:t xml:space="preserve">. That’s the reason why we use </w:t>
      </w:r>
      <w:r w:rsidRPr="000E1134">
        <w:rPr>
          <w:rFonts w:ascii="Calibri" w:eastAsia="Calibri" w:hAnsi="Calibri" w:cs="Calibri"/>
          <w:color w:val="000000"/>
          <w:sz w:val="22"/>
          <w:u w:val="single"/>
        </w:rPr>
        <w:t>a three-tiered process</w:t>
      </w:r>
      <w:r w:rsidRPr="000E1134">
        <w:rPr>
          <w:rFonts w:ascii="Calibri" w:eastAsia="Calibri" w:hAnsi="Calibri" w:cs="Calibri"/>
          <w:color w:val="000000"/>
        </w:rPr>
        <w:t xml:space="preserve">. That’s why we use alternative forms of discourse such as hip hop. That’s also how we use traditional evidence and our personal narratives so you don’t get just one perspective claiming to be the right way. Because it </w:t>
      </w:r>
      <w:r w:rsidRPr="000E1134">
        <w:rPr>
          <w:rFonts w:ascii="Calibri" w:eastAsia="Calibri" w:hAnsi="Calibri" w:cs="Calibri"/>
          <w:color w:val="000000"/>
          <w:sz w:val="22"/>
          <w:u w:val="single"/>
        </w:rPr>
        <w:t>becomes a more meaningful and educational view</w:t>
      </w:r>
      <w:r w:rsidRPr="000E1134">
        <w:rPr>
          <w:rFonts w:ascii="Calibri" w:eastAsia="Calibri" w:hAnsi="Calibri" w:cs="Calibri"/>
          <w:color w:val="000000"/>
        </w:rPr>
        <w:t xml:space="preserve"> as far as how we achieve our education.61 The </w:t>
      </w:r>
      <w:r w:rsidRPr="000E1134">
        <w:rPr>
          <w:rFonts w:ascii="Calibri" w:eastAsia="Calibri" w:hAnsi="Calibri" w:cs="Calibri"/>
          <w:color w:val="000000"/>
          <w:sz w:val="22"/>
          <w:highlight w:val="green"/>
          <w:u w:val="single"/>
        </w:rPr>
        <w:t xml:space="preserve">use of </w:t>
      </w:r>
      <w:r w:rsidRPr="000E1134">
        <w:rPr>
          <w:rFonts w:ascii="Calibri" w:eastAsia="Calibri" w:hAnsi="Calibri" w:cs="Calibri"/>
          <w:b/>
          <w:iCs/>
          <w:color w:val="000000"/>
          <w:sz w:val="22"/>
          <w:u w:val="single"/>
        </w:rPr>
        <w:t>hip hop</w:t>
      </w:r>
      <w:r w:rsidRPr="000E1134">
        <w:rPr>
          <w:rFonts w:ascii="Calibri" w:eastAsia="Calibri" w:hAnsi="Calibri" w:cs="Calibri"/>
          <w:color w:val="000000"/>
          <w:sz w:val="22"/>
          <w:u w:val="single"/>
        </w:rPr>
        <w:t xml:space="preserve"> and </w:t>
      </w:r>
      <w:r w:rsidRPr="000E1134">
        <w:rPr>
          <w:rFonts w:ascii="Calibri" w:eastAsia="Calibri" w:hAnsi="Calibri" w:cs="Calibri"/>
          <w:b/>
          <w:iCs/>
          <w:color w:val="000000"/>
          <w:sz w:val="22"/>
          <w:highlight w:val="green"/>
          <w:u w:val="single"/>
        </w:rPr>
        <w:t>personal experience</w:t>
      </w:r>
      <w:r w:rsidRPr="000E1134">
        <w:rPr>
          <w:rFonts w:ascii="Calibri" w:eastAsia="Calibri" w:hAnsi="Calibri" w:cs="Calibri"/>
          <w:color w:val="000000"/>
          <w:sz w:val="22"/>
          <w:highlight w:val="green"/>
          <w:u w:val="single"/>
        </w:rPr>
        <w:t xml:space="preserve"> </w:t>
      </w:r>
      <w:r w:rsidRPr="000E1134">
        <w:rPr>
          <w:rFonts w:ascii="Calibri" w:eastAsia="Calibri" w:hAnsi="Calibri" w:cs="Calibri"/>
          <w:color w:val="000000"/>
          <w:sz w:val="22"/>
          <w:u w:val="single"/>
        </w:rPr>
        <w:t xml:space="preserve">function as a </w:t>
      </w:r>
      <w:r w:rsidRPr="000E1134">
        <w:rPr>
          <w:rFonts w:ascii="Calibri" w:eastAsia="Calibri" w:hAnsi="Calibri" w:cs="Calibri"/>
          <w:color w:val="000000"/>
          <w:sz w:val="22"/>
          <w:highlight w:val="green"/>
          <w:u w:val="single"/>
        </w:rPr>
        <w:t xml:space="preserve">check against </w:t>
      </w:r>
      <w:r w:rsidRPr="000E1134">
        <w:rPr>
          <w:rFonts w:ascii="Calibri" w:eastAsia="Calibri" w:hAnsi="Calibri" w:cs="Calibri"/>
          <w:color w:val="000000"/>
          <w:sz w:val="22"/>
          <w:u w:val="single"/>
        </w:rPr>
        <w:t xml:space="preserve">the </w:t>
      </w:r>
      <w:r w:rsidRPr="000E1134">
        <w:rPr>
          <w:rFonts w:ascii="Calibri" w:eastAsia="Calibri" w:hAnsi="Calibri" w:cs="Calibri"/>
          <w:color w:val="000000"/>
          <w:sz w:val="22"/>
          <w:highlight w:val="green"/>
          <w:u w:val="single"/>
        </w:rPr>
        <w:t xml:space="preserve">homogenizing </w:t>
      </w:r>
      <w:r w:rsidRPr="000E1134">
        <w:rPr>
          <w:rFonts w:ascii="Calibri" w:eastAsia="Calibri" w:hAnsi="Calibri" w:cs="Calibri"/>
          <w:color w:val="000000"/>
          <w:sz w:val="22"/>
          <w:u w:val="single"/>
        </w:rPr>
        <w:t>function of academic</w:t>
      </w:r>
      <w:r w:rsidRPr="000E1134">
        <w:rPr>
          <w:rFonts w:ascii="Calibri" w:eastAsia="Calibri" w:hAnsi="Calibri" w:cs="Calibri"/>
          <w:color w:val="000000"/>
        </w:rPr>
        <w:t xml:space="preserve"> and </w:t>
      </w:r>
      <w:r w:rsidRPr="000E1134">
        <w:rPr>
          <w:rFonts w:ascii="Calibri" w:eastAsia="Calibri" w:hAnsi="Calibri" w:cs="Calibri"/>
          <w:b/>
          <w:iCs/>
          <w:color w:val="000000"/>
          <w:sz w:val="22"/>
          <w:highlight w:val="green"/>
          <w:u w:val="single"/>
        </w:rPr>
        <w:t>expert</w:t>
      </w:r>
      <w:r w:rsidRPr="000E1134">
        <w:rPr>
          <w:rFonts w:ascii="Calibri" w:eastAsia="Calibri" w:hAnsi="Calibri" w:cs="Calibri"/>
          <w:color w:val="000000"/>
          <w:sz w:val="22"/>
          <w:highlight w:val="green"/>
          <w:u w:val="single"/>
        </w:rPr>
        <w:t xml:space="preserve"> discourse.</w:t>
      </w:r>
      <w:r w:rsidRPr="000E1134">
        <w:rPr>
          <w:rFonts w:ascii="Calibri" w:eastAsia="Calibri" w:hAnsi="Calibri" w:cs="Calibri"/>
          <w:color w:val="000000"/>
        </w:rPr>
        <w:t xml:space="preserve"> Note the reference to bell hooks. Green argues that without alternative perspectives, “radical </w:t>
      </w:r>
      <w:proofErr w:type="spellStart"/>
      <w:r w:rsidRPr="000E1134">
        <w:rPr>
          <w:rFonts w:ascii="Calibri" w:eastAsia="Calibri" w:hAnsi="Calibri" w:cs="Calibri"/>
          <w:color w:val="000000"/>
        </w:rPr>
        <w:t>libratory</w:t>
      </w:r>
      <w:proofErr w:type="spellEnd"/>
      <w:r w:rsidRPr="000E1134">
        <w:rPr>
          <w:rFonts w:ascii="Calibri" w:eastAsia="Calibri" w:hAnsi="Calibri" w:cs="Calibri"/>
          <w:color w:val="000000"/>
        </w:rPr>
        <w:t xml:space="preserve"> theory becomes rootless.” </w:t>
      </w:r>
      <w:r w:rsidRPr="000E1134">
        <w:rPr>
          <w:rFonts w:ascii="Calibri" w:eastAsia="Calibri" w:hAnsi="Calibri" w:cs="Calibri"/>
          <w:color w:val="000000"/>
          <w:sz w:val="22"/>
          <w:u w:val="single"/>
        </w:rPr>
        <w:t>The term rootless</w:t>
      </w:r>
      <w:r w:rsidRPr="000E1134">
        <w:rPr>
          <w:rFonts w:ascii="Calibri" w:eastAsia="Calibri" w:hAnsi="Calibri" w:cs="Calibri"/>
          <w:color w:val="000000"/>
        </w:rPr>
        <w:t xml:space="preserve"> seems to </w:t>
      </w:r>
      <w:r w:rsidRPr="000E1134">
        <w:rPr>
          <w:rFonts w:ascii="Calibri" w:eastAsia="Calibri" w:hAnsi="Calibri" w:cs="Calibri"/>
          <w:color w:val="000000"/>
          <w:sz w:val="22"/>
          <w:u w:val="single"/>
        </w:rPr>
        <w:t xml:space="preserve">refer to a lack of </w:t>
      </w:r>
      <w:r w:rsidRPr="000E1134">
        <w:rPr>
          <w:rFonts w:ascii="Calibri" w:eastAsia="Calibri" w:hAnsi="Calibri" w:cs="Calibri"/>
          <w:b/>
          <w:iCs/>
          <w:color w:val="000000"/>
          <w:sz w:val="22"/>
          <w:u w:val="single"/>
        </w:rPr>
        <w:t>grounded-ness</w:t>
      </w:r>
      <w:r w:rsidRPr="000E1134">
        <w:rPr>
          <w:rFonts w:ascii="Calibri" w:eastAsia="Calibri" w:hAnsi="Calibri" w:cs="Calibri"/>
          <w:color w:val="000000"/>
          <w:sz w:val="22"/>
          <w:u w:val="single"/>
        </w:rPr>
        <w:t xml:space="preserve"> in the material circumstances that academics</w:t>
      </w:r>
      <w:r w:rsidRPr="000E1134">
        <w:rPr>
          <w:rFonts w:ascii="Calibri" w:eastAsia="Calibri" w:hAnsi="Calibri" w:cs="Calibri"/>
          <w:color w:val="000000"/>
        </w:rPr>
        <w:t xml:space="preserve"> or experts </w:t>
      </w:r>
      <w:r w:rsidRPr="000E1134">
        <w:rPr>
          <w:rFonts w:ascii="Calibri" w:eastAsia="Calibri" w:hAnsi="Calibri" w:cs="Calibri"/>
          <w:color w:val="000000"/>
          <w:sz w:val="22"/>
          <w:u w:val="single"/>
        </w:rPr>
        <w:t xml:space="preserve">study. </w:t>
      </w:r>
      <w:r w:rsidRPr="000E1134">
        <w:rPr>
          <w:rFonts w:ascii="Calibri" w:eastAsia="Calibri" w:hAnsi="Calibri" w:cs="Calibri"/>
          <w:color w:val="000000"/>
        </w:rPr>
        <w:t xml:space="preserve">In other words, </w:t>
      </w:r>
      <w:r w:rsidRPr="000E1134">
        <w:rPr>
          <w:rFonts w:ascii="Calibri" w:eastAsia="Calibri" w:hAnsi="Calibri" w:cs="Calibri"/>
          <w:color w:val="000000"/>
          <w:sz w:val="22"/>
          <w:u w:val="single"/>
        </w:rPr>
        <w:t>academics</w:t>
      </w:r>
      <w:r w:rsidRPr="000E1134">
        <w:rPr>
          <w:rFonts w:ascii="Calibri" w:eastAsia="Calibri" w:hAnsi="Calibri" w:cs="Calibri"/>
          <w:color w:val="000000"/>
        </w:rPr>
        <w:t xml:space="preserve"> and experts by definition </w:t>
      </w:r>
      <w:r w:rsidRPr="000E1134">
        <w:rPr>
          <w:rFonts w:ascii="Calibri" w:eastAsia="Calibri" w:hAnsi="Calibri" w:cs="Calibri"/>
          <w:color w:val="000000"/>
          <w:sz w:val="22"/>
          <w:u w:val="single"/>
        </w:rPr>
        <w:t>represent an intellectual population with</w:t>
      </w:r>
      <w:r w:rsidRPr="000E1134">
        <w:rPr>
          <w:rFonts w:ascii="Calibri" w:eastAsia="Calibri" w:hAnsi="Calibri" w:cs="Calibri"/>
          <w:color w:val="000000"/>
        </w:rPr>
        <w:t xml:space="preserve"> a level of </w:t>
      </w:r>
      <w:r w:rsidRPr="000E1134">
        <w:rPr>
          <w:rFonts w:ascii="Calibri" w:eastAsia="Calibri" w:hAnsi="Calibri" w:cs="Calibri"/>
          <w:b/>
          <w:iCs/>
          <w:color w:val="000000"/>
          <w:sz w:val="22"/>
          <w:u w:val="single"/>
        </w:rPr>
        <w:t>objective distance</w:t>
      </w:r>
      <w:r w:rsidRPr="000E1134">
        <w:rPr>
          <w:rFonts w:ascii="Calibri" w:eastAsia="Calibri" w:hAnsi="Calibri" w:cs="Calibri"/>
          <w:color w:val="000000"/>
        </w:rPr>
        <w:t xml:space="preserve"> </w:t>
      </w:r>
      <w:r w:rsidRPr="000E1134">
        <w:rPr>
          <w:rFonts w:ascii="Calibri" w:eastAsia="Calibri" w:hAnsi="Calibri" w:cs="Calibri"/>
          <w:color w:val="000000"/>
          <w:sz w:val="22"/>
          <w:u w:val="single"/>
        </w:rPr>
        <w:t>from that which they study.</w:t>
      </w:r>
      <w:r w:rsidRPr="000E1134">
        <w:rPr>
          <w:rFonts w:ascii="Calibri" w:eastAsia="Calibri" w:hAnsi="Calibri" w:cs="Calibri"/>
          <w:color w:val="000000"/>
        </w:rPr>
        <w:t xml:space="preserve"> For the Louisville debaters, </w:t>
      </w:r>
      <w:r w:rsidRPr="000E1134">
        <w:rPr>
          <w:rFonts w:ascii="Calibri" w:eastAsia="Calibri" w:hAnsi="Calibri" w:cs="Calibri"/>
          <w:color w:val="000000"/>
          <w:sz w:val="22"/>
          <w:u w:val="single"/>
        </w:rPr>
        <w:t>this distance</w:t>
      </w:r>
      <w:r w:rsidRPr="000E1134">
        <w:rPr>
          <w:rFonts w:ascii="Calibri" w:eastAsia="Calibri" w:hAnsi="Calibri" w:cs="Calibri"/>
          <w:color w:val="000000"/>
        </w:rPr>
        <w:t xml:space="preserve"> is problematic as it </w:t>
      </w:r>
      <w:r w:rsidRPr="000E1134">
        <w:rPr>
          <w:rFonts w:ascii="Calibri" w:eastAsia="Calibri" w:hAnsi="Calibri" w:cs="Calibri"/>
          <w:color w:val="000000"/>
          <w:sz w:val="22"/>
          <w:u w:val="single"/>
        </w:rPr>
        <w:t>prevents the development of a social politic</w:t>
      </w:r>
      <w:r w:rsidRPr="000E1134">
        <w:rPr>
          <w:rFonts w:ascii="Calibri" w:eastAsia="Calibri" w:hAnsi="Calibri" w:cs="Calibri"/>
          <w:color w:val="000000"/>
        </w:rPr>
        <w:t xml:space="preserve"> that is </w:t>
      </w:r>
      <w:r w:rsidRPr="000E1134">
        <w:rPr>
          <w:rFonts w:ascii="Calibri" w:eastAsia="Calibri" w:hAnsi="Calibri" w:cs="Calibri"/>
          <w:color w:val="000000"/>
          <w:sz w:val="22"/>
          <w:u w:val="single"/>
        </w:rPr>
        <w:t>rooted in the community of those most greatly affected</w:t>
      </w:r>
      <w:r w:rsidRPr="000E1134">
        <w:rPr>
          <w:rFonts w:ascii="Calibri" w:eastAsia="Calibri" w:hAnsi="Calibri" w:cs="Calibri"/>
          <w:color w:val="000000"/>
        </w:rPr>
        <w:t xml:space="preserve"> by the status of oppression.</w:t>
      </w:r>
    </w:p>
    <w:p w14:paraId="61F934F1" w14:textId="77777777" w:rsidR="000E1134" w:rsidRPr="000E1134" w:rsidRDefault="000E1134" w:rsidP="000E1134">
      <w:pPr>
        <w:spacing w:after="160" w:line="256" w:lineRule="auto"/>
        <w:rPr>
          <w:rFonts w:ascii="Calibri" w:eastAsia="Calibri" w:hAnsi="Calibri" w:cs="Calibri"/>
          <w:sz w:val="22"/>
        </w:rPr>
      </w:pPr>
    </w:p>
    <w:p w14:paraId="3070ED39" w14:textId="77777777" w:rsidR="000E1134" w:rsidRPr="000E1134" w:rsidRDefault="000E1134" w:rsidP="000E1134">
      <w:pPr>
        <w:keepNext/>
        <w:keepLines/>
        <w:spacing w:before="40" w:line="256" w:lineRule="auto"/>
        <w:outlineLvl w:val="3"/>
        <w:rPr>
          <w:rFonts w:ascii="Calibri" w:eastAsia="Times New Roman" w:hAnsi="Calibri"/>
          <w:b/>
          <w:iCs/>
          <w:color w:val="000000"/>
          <w:sz w:val="26"/>
        </w:rPr>
      </w:pPr>
      <w:r w:rsidRPr="000E1134">
        <w:rPr>
          <w:rFonts w:ascii="Calibri" w:eastAsia="Times New Roman" w:hAnsi="Calibri"/>
          <w:b/>
          <w:iCs/>
          <w:color w:val="000000"/>
          <w:sz w:val="26"/>
        </w:rPr>
        <w:t xml:space="preserve">Vote neg for education, two impacts: </w:t>
      </w:r>
    </w:p>
    <w:p w14:paraId="77497E38" w14:textId="77777777" w:rsidR="000E1134" w:rsidRPr="000E1134" w:rsidRDefault="000E1134" w:rsidP="000E1134">
      <w:pPr>
        <w:keepNext/>
        <w:keepLines/>
        <w:numPr>
          <w:ilvl w:val="0"/>
          <w:numId w:val="16"/>
        </w:numPr>
        <w:tabs>
          <w:tab w:val="num" w:pos="1800"/>
        </w:tabs>
        <w:spacing w:before="40" w:after="160" w:line="256" w:lineRule="auto"/>
        <w:ind w:left="1800"/>
        <w:outlineLvl w:val="3"/>
        <w:rPr>
          <w:rFonts w:ascii="Calibri" w:eastAsia="Times New Roman" w:hAnsi="Calibri"/>
          <w:b/>
          <w:iCs/>
          <w:sz w:val="26"/>
        </w:rPr>
      </w:pPr>
      <w:r w:rsidRPr="000E1134">
        <w:rPr>
          <w:rFonts w:ascii="Calibri" w:eastAsia="Times New Roman" w:hAnsi="Calibri"/>
          <w:b/>
          <w:iCs/>
          <w:sz w:val="26"/>
          <w:szCs w:val="24"/>
          <w:u w:val="single"/>
        </w:rPr>
        <w:t>Access</w:t>
      </w:r>
      <w:r w:rsidRPr="000E1134">
        <w:rPr>
          <w:rFonts w:ascii="Calibri" w:eastAsia="Times New Roman" w:hAnsi="Calibri"/>
          <w:b/>
          <w:iCs/>
          <w:sz w:val="26"/>
          <w:szCs w:val="24"/>
        </w:rPr>
        <w:t xml:space="preserve"> </w:t>
      </w:r>
      <w:r w:rsidRPr="000E1134">
        <w:rPr>
          <w:rFonts w:ascii="Calibri" w:eastAsia="Times New Roman" w:hAnsi="Calibri"/>
          <w:b/>
          <w:iCs/>
          <w:sz w:val="26"/>
        </w:rPr>
        <w:t>–</w:t>
      </w:r>
      <w:r w:rsidRPr="000E1134">
        <w:rPr>
          <w:rFonts w:ascii="Calibri" w:eastAsia="Times New Roman" w:hAnsi="Calibri"/>
          <w:b/>
          <w:iCs/>
          <w:sz w:val="26"/>
          <w:szCs w:val="24"/>
        </w:rPr>
        <w:t xml:space="preserve"> </w:t>
      </w:r>
      <w:r w:rsidRPr="000E1134">
        <w:rPr>
          <w:rFonts w:ascii="Calibri" w:eastAsia="Times New Roman" w:hAnsi="Calibri"/>
          <w:b/>
          <w:iCs/>
          <w:sz w:val="26"/>
        </w:rPr>
        <w:t xml:space="preserve">normative knowledge-making practices are steeped in </w:t>
      </w:r>
      <w:r w:rsidRPr="000E1134">
        <w:rPr>
          <w:rFonts w:ascii="Calibri" w:eastAsia="Times New Roman" w:hAnsi="Calibri"/>
          <w:b/>
          <w:iCs/>
          <w:sz w:val="26"/>
          <w:u w:val="single"/>
        </w:rPr>
        <w:t>expert vernaculars</w:t>
      </w:r>
      <w:r w:rsidRPr="000E1134">
        <w:rPr>
          <w:rFonts w:ascii="Calibri" w:eastAsia="Times New Roman" w:hAnsi="Calibri"/>
          <w:b/>
          <w:iCs/>
          <w:sz w:val="26"/>
        </w:rPr>
        <w:t xml:space="preserve"> that crowd out minority participants which is a pre-req to debate’s benefits – discussions of arms sales absent discursive political affect privileges specific experiences.</w:t>
      </w:r>
    </w:p>
    <w:p w14:paraId="597C145E" w14:textId="77777777" w:rsidR="000E1134" w:rsidRPr="000E1134" w:rsidRDefault="000E1134" w:rsidP="000E1134">
      <w:pPr>
        <w:keepNext/>
        <w:keepLines/>
        <w:numPr>
          <w:ilvl w:val="0"/>
          <w:numId w:val="16"/>
        </w:numPr>
        <w:tabs>
          <w:tab w:val="num" w:pos="1800"/>
        </w:tabs>
        <w:spacing w:before="40" w:after="160" w:line="256" w:lineRule="auto"/>
        <w:ind w:left="1800"/>
        <w:outlineLvl w:val="3"/>
        <w:rPr>
          <w:rFonts w:ascii="Calibri" w:eastAsia="Times New Roman" w:hAnsi="Calibri"/>
          <w:b/>
          <w:iCs/>
          <w:sz w:val="26"/>
        </w:rPr>
      </w:pPr>
      <w:r w:rsidRPr="000E1134">
        <w:rPr>
          <w:rFonts w:ascii="Calibri" w:eastAsia="Times New Roman" w:hAnsi="Calibri"/>
          <w:b/>
          <w:iCs/>
          <w:sz w:val="26"/>
          <w:u w:val="single"/>
        </w:rPr>
        <w:t>Best model of debate</w:t>
      </w:r>
      <w:r w:rsidRPr="000E1134">
        <w:rPr>
          <w:rFonts w:ascii="Calibri" w:eastAsia="Times New Roman" w:hAnsi="Calibri"/>
          <w:b/>
          <w:iCs/>
          <w:sz w:val="26"/>
        </w:rPr>
        <w:t xml:space="preserve"> – not only are we forced to acknowledge structural advantages in debate, three-tier politics forces us to understand how lived experience confronts knowledge.</w:t>
      </w:r>
    </w:p>
    <w:bookmarkEnd w:id="0"/>
    <w:p w14:paraId="082634E4" w14:textId="77777777" w:rsidR="000E1134" w:rsidRPr="000E1134" w:rsidRDefault="000E1134" w:rsidP="000E1134">
      <w:pPr>
        <w:keepNext/>
        <w:keepLines/>
        <w:pageBreakBefore/>
        <w:spacing w:before="40" w:line="256" w:lineRule="auto"/>
        <w:jc w:val="center"/>
        <w:outlineLvl w:val="1"/>
        <w:rPr>
          <w:rFonts w:ascii="Calibri" w:eastAsia="Times New Roman" w:hAnsi="Calibri" w:cs="Times New Roman"/>
          <w:b/>
          <w:sz w:val="44"/>
          <w:szCs w:val="26"/>
          <w:u w:val="double"/>
        </w:rPr>
      </w:pPr>
      <w:r w:rsidRPr="000E1134">
        <w:rPr>
          <w:rFonts w:ascii="Calibri" w:eastAsia="Times New Roman" w:hAnsi="Calibri" w:cs="Times New Roman"/>
          <w:b/>
          <w:sz w:val="44"/>
          <w:szCs w:val="26"/>
          <w:u w:val="double"/>
        </w:rPr>
        <w:t xml:space="preserve">Trigger Warnings Procedural </w:t>
      </w:r>
    </w:p>
    <w:p w14:paraId="3CC7C108" w14:textId="77777777" w:rsidR="000E1134" w:rsidRPr="000E1134" w:rsidRDefault="000E1134" w:rsidP="000E1134">
      <w:pPr>
        <w:keepNext/>
        <w:keepLines/>
        <w:spacing w:before="40" w:line="256" w:lineRule="auto"/>
        <w:outlineLvl w:val="3"/>
        <w:rPr>
          <w:rFonts w:ascii="Calibri" w:eastAsia="Times New Roman" w:hAnsi="Calibri" w:cs="Times New Roman"/>
          <w:b/>
          <w:iCs/>
          <w:sz w:val="26"/>
        </w:rPr>
      </w:pPr>
      <w:r w:rsidRPr="000E1134">
        <w:rPr>
          <w:rFonts w:ascii="Calibri" w:eastAsia="Times New Roman" w:hAnsi="Calibri" w:cs="Times New Roman"/>
          <w:b/>
          <w:iCs/>
          <w:sz w:val="26"/>
        </w:rPr>
        <w:t xml:space="preserve">[1]Our </w:t>
      </w:r>
      <w:r w:rsidRPr="000E1134">
        <w:rPr>
          <w:rFonts w:ascii="Calibri" w:eastAsia="Times New Roman" w:hAnsi="Calibri" w:cs="Times New Roman"/>
          <w:b/>
          <w:iCs/>
          <w:sz w:val="26"/>
          <w:u w:val="single"/>
        </w:rPr>
        <w:t>interpretation</w:t>
      </w:r>
      <w:r w:rsidRPr="000E1134">
        <w:rPr>
          <w:rFonts w:ascii="Calibri" w:eastAsia="Times New Roman" w:hAnsi="Calibri" w:cs="Times New Roman"/>
          <w:b/>
          <w:iCs/>
          <w:sz w:val="26"/>
        </w:rPr>
        <w:t xml:space="preserve"> is that the NEG should not have the burden of </w:t>
      </w:r>
      <w:r w:rsidRPr="000E1134">
        <w:rPr>
          <w:rFonts w:ascii="Calibri" w:eastAsia="Times New Roman" w:hAnsi="Calibri" w:cs="Times New Roman"/>
          <w:b/>
          <w:iCs/>
          <w:sz w:val="26"/>
          <w:u w:val="single"/>
        </w:rPr>
        <w:t>rejoinder</w:t>
      </w:r>
      <w:r w:rsidRPr="000E1134">
        <w:rPr>
          <w:rFonts w:ascii="Calibri" w:eastAsia="Times New Roman" w:hAnsi="Calibri" w:cs="Times New Roman"/>
          <w:b/>
          <w:iCs/>
          <w:sz w:val="26"/>
        </w:rPr>
        <w:t xml:space="preserve"> against AFF that doesn't give trigger warnings for sexual violence and rape before the round – Giving a TW after the timer starts makes debaters have forced encounter with the violence of the 1ac because we </w:t>
      </w:r>
      <w:proofErr w:type="spellStart"/>
      <w:r w:rsidRPr="000E1134">
        <w:rPr>
          <w:rFonts w:ascii="Calibri" w:eastAsia="Times New Roman" w:hAnsi="Calibri" w:cs="Times New Roman"/>
          <w:b/>
          <w:iCs/>
          <w:sz w:val="26"/>
        </w:rPr>
        <w:t>cant</w:t>
      </w:r>
      <w:proofErr w:type="spellEnd"/>
      <w:r w:rsidRPr="000E1134">
        <w:rPr>
          <w:rFonts w:ascii="Calibri" w:eastAsia="Times New Roman" w:hAnsi="Calibri" w:cs="Times New Roman"/>
          <w:b/>
          <w:iCs/>
          <w:sz w:val="26"/>
        </w:rPr>
        <w:t xml:space="preserve"> stop them after the timer has begun without taking it to tab – this means the ballot is the only way to solve </w:t>
      </w:r>
    </w:p>
    <w:p w14:paraId="56451E35" w14:textId="77777777" w:rsidR="000E1134" w:rsidRPr="000E1134" w:rsidRDefault="000E1134" w:rsidP="000E1134">
      <w:pPr>
        <w:keepNext/>
        <w:keepLines/>
        <w:spacing w:before="40" w:line="256" w:lineRule="auto"/>
        <w:outlineLvl w:val="3"/>
        <w:rPr>
          <w:rFonts w:ascii="Calibri" w:eastAsia="Times New Roman" w:hAnsi="Calibri" w:cs="Times New Roman"/>
          <w:b/>
          <w:iCs/>
          <w:sz w:val="26"/>
        </w:rPr>
      </w:pPr>
      <w:r w:rsidRPr="000E1134">
        <w:rPr>
          <w:rFonts w:ascii="Calibri" w:eastAsia="Times New Roman" w:hAnsi="Calibri" w:cs="Times New Roman"/>
          <w:b/>
          <w:iCs/>
          <w:sz w:val="26"/>
        </w:rPr>
        <w:t>[2] the impact is a model of debate that should be rejected for TSD and uncritical debates</w:t>
      </w:r>
    </w:p>
    <w:p w14:paraId="34A4A9FA" w14:textId="77777777" w:rsidR="000E1134" w:rsidRPr="000E1134" w:rsidRDefault="000E1134" w:rsidP="000E1134">
      <w:pPr>
        <w:keepNext/>
        <w:keepLines/>
        <w:spacing w:before="40" w:line="256" w:lineRule="auto"/>
        <w:outlineLvl w:val="3"/>
        <w:rPr>
          <w:rFonts w:ascii="Calibri" w:eastAsia="Times New Roman" w:hAnsi="Calibri" w:cs="Times New Roman"/>
          <w:b/>
          <w:iCs/>
          <w:sz w:val="26"/>
        </w:rPr>
      </w:pPr>
      <w:r w:rsidRPr="000E1134">
        <w:rPr>
          <w:rFonts w:ascii="Calibri" w:eastAsia="Times New Roman" w:hAnsi="Calibri" w:cs="Times New Roman"/>
          <w:b/>
          <w:iCs/>
          <w:sz w:val="26"/>
        </w:rPr>
        <w:t>[3] TWs are good and necessary for engagement in critical lit</w:t>
      </w:r>
    </w:p>
    <w:p w14:paraId="2C19A3AE" w14:textId="77777777" w:rsidR="000E1134" w:rsidRPr="000E1134" w:rsidRDefault="000E1134" w:rsidP="000E1134">
      <w:pPr>
        <w:spacing w:after="160" w:line="256" w:lineRule="auto"/>
        <w:rPr>
          <w:rFonts w:ascii="Calibri" w:eastAsia="Calibri" w:hAnsi="Calibri" w:cs="Calibri"/>
          <w:sz w:val="22"/>
        </w:rPr>
      </w:pPr>
      <w:r w:rsidRPr="000E1134">
        <w:rPr>
          <w:rFonts w:ascii="Calibri" w:eastAsia="Calibri" w:hAnsi="Calibri" w:cs="Calibri"/>
          <w:sz w:val="22"/>
        </w:rPr>
        <w:t xml:space="preserve">Harold H. </w:t>
      </w:r>
      <w:r w:rsidRPr="000E1134">
        <w:rPr>
          <w:rFonts w:ascii="Calibri" w:eastAsia="Times New Roman" w:hAnsi="Calibri" w:cs="Times New Roman"/>
          <w:b/>
          <w:bCs/>
          <w:sz w:val="26"/>
          <w:szCs w:val="26"/>
        </w:rPr>
        <w:t>Klapper</w:t>
      </w:r>
      <w:r w:rsidRPr="000E1134">
        <w:rPr>
          <w:rFonts w:ascii="Calibri" w:eastAsia="Calibri" w:hAnsi="Calibri" w:cs="Calibri"/>
          <w:sz w:val="22"/>
        </w:rPr>
        <w:t xml:space="preserve">, </w:t>
      </w:r>
      <w:r w:rsidRPr="000E1134">
        <w:rPr>
          <w:rFonts w:ascii="Calibri" w:eastAsia="Times New Roman" w:hAnsi="Calibri" w:cs="Times New Roman"/>
          <w:b/>
          <w:bCs/>
          <w:sz w:val="26"/>
          <w:szCs w:val="26"/>
        </w:rPr>
        <w:t>23</w:t>
      </w:r>
      <w:r w:rsidRPr="000E1134">
        <w:rPr>
          <w:rFonts w:ascii="Calibri" w:eastAsia="Calibri" w:hAnsi="Calibri" w:cs="Calibri"/>
          <w:sz w:val="22"/>
        </w:rPr>
        <w:t xml:space="preserve"> Crimson Opinion Writer In Defense of Trigger Warnings </w:t>
      </w:r>
      <w:hyperlink r:id="rId7" w:history="1">
        <w:r w:rsidRPr="000E1134">
          <w:rPr>
            <w:rFonts w:ascii="Calibri" w:eastAsia="Calibri" w:hAnsi="Calibri" w:cs="Times New Roman"/>
            <w:color w:val="0563C1"/>
            <w:sz w:val="22"/>
            <w:u w:val="single"/>
          </w:rPr>
          <w:t>https://www.thecrimson.com/article/2023/1/26/harold-defense-trigger-warnings/</w:t>
        </w:r>
      </w:hyperlink>
      <w:r w:rsidRPr="000E1134">
        <w:rPr>
          <w:rFonts w:ascii="Calibri" w:eastAsia="Calibri" w:hAnsi="Calibri" w:cs="Calibri"/>
          <w:sz w:val="22"/>
        </w:rPr>
        <w:t xml:space="preserve"> January 26, 2023</w:t>
      </w:r>
    </w:p>
    <w:p w14:paraId="6EA9051A" w14:textId="77777777" w:rsidR="000E1134" w:rsidRPr="000E1134" w:rsidRDefault="000E1134" w:rsidP="000E1134">
      <w:pPr>
        <w:spacing w:after="160" w:line="256" w:lineRule="auto"/>
        <w:rPr>
          <w:rFonts w:ascii="Calibri" w:eastAsia="Calibri" w:hAnsi="Calibri" w:cs="Calibri"/>
          <w:sz w:val="22"/>
          <w:u w:val="single"/>
        </w:rPr>
      </w:pPr>
      <w:r w:rsidRPr="000E1134">
        <w:rPr>
          <w:rFonts w:ascii="Calibri" w:eastAsia="Calibri" w:hAnsi="Calibri" w:cs="Calibri"/>
          <w:sz w:val="22"/>
          <w:highlight w:val="green"/>
          <w:u w:val="single"/>
        </w:rPr>
        <w:t>Trigger warnings give students</w:t>
      </w:r>
      <w:r w:rsidRPr="000E1134">
        <w:rPr>
          <w:rFonts w:ascii="Calibri" w:eastAsia="Calibri" w:hAnsi="Calibri" w:cs="Calibri"/>
          <w:sz w:val="22"/>
          <w:u w:val="single"/>
        </w:rPr>
        <w:t xml:space="preserve"> the </w:t>
      </w:r>
      <w:r w:rsidRPr="000E1134">
        <w:rPr>
          <w:rFonts w:ascii="Calibri" w:eastAsia="Calibri" w:hAnsi="Calibri" w:cs="Calibri"/>
          <w:sz w:val="22"/>
          <w:highlight w:val="green"/>
          <w:u w:val="single"/>
        </w:rPr>
        <w:t>option to avoid texts</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they</w:t>
      </w:r>
      <w:r w:rsidRPr="000E1134">
        <w:rPr>
          <w:rFonts w:ascii="Calibri" w:eastAsia="Calibri" w:hAnsi="Calibri" w:cs="Calibri"/>
          <w:sz w:val="22"/>
          <w:u w:val="single"/>
        </w:rPr>
        <w:t xml:space="preserve"> might </w:t>
      </w:r>
      <w:r w:rsidRPr="000E1134">
        <w:rPr>
          <w:rFonts w:ascii="Calibri" w:eastAsia="Calibri" w:hAnsi="Calibri" w:cs="Calibri"/>
          <w:sz w:val="22"/>
          <w:highlight w:val="green"/>
          <w:u w:val="single"/>
        </w:rPr>
        <w:t>find too difficult to critically engage with</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For extreme levels of trauma</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this shouldn’t be controversial. Students</w:t>
      </w:r>
      <w:r w:rsidRPr="000E1134">
        <w:rPr>
          <w:rFonts w:ascii="Calibri" w:eastAsia="Calibri" w:hAnsi="Calibri" w:cs="Calibri"/>
          <w:sz w:val="22"/>
          <w:u w:val="single"/>
        </w:rPr>
        <w:t xml:space="preserve"> with personal connections to sexual assault and suicide </w:t>
      </w:r>
      <w:r w:rsidRPr="000E1134">
        <w:rPr>
          <w:rFonts w:ascii="Calibri" w:eastAsia="Calibri" w:hAnsi="Calibri" w:cs="Calibri"/>
          <w:sz w:val="22"/>
          <w:highlight w:val="green"/>
          <w:u w:val="single"/>
        </w:rPr>
        <w:t>deserve warnings and the option to disengage</w:t>
      </w:r>
      <w:r w:rsidRPr="000E1134">
        <w:rPr>
          <w:rFonts w:ascii="Calibri" w:eastAsia="Calibri" w:hAnsi="Calibri" w:cs="Calibri"/>
          <w:sz w:val="22"/>
          <w:u w:val="single"/>
        </w:rPr>
        <w:t xml:space="preserve"> with texts that discuss or illustrate these topics.</w:t>
      </w:r>
    </w:p>
    <w:p w14:paraId="6535ADCE" w14:textId="77777777" w:rsidR="000E1134" w:rsidRPr="000E1134" w:rsidRDefault="000E1134" w:rsidP="000E1134">
      <w:pPr>
        <w:keepNext/>
        <w:keepLines/>
        <w:pageBreakBefore/>
        <w:spacing w:before="40" w:line="256" w:lineRule="auto"/>
        <w:jc w:val="center"/>
        <w:outlineLvl w:val="2"/>
        <w:rPr>
          <w:rFonts w:ascii="Calibri" w:eastAsia="Times New Roman" w:hAnsi="Calibri" w:cs="Times New Roman"/>
          <w:b/>
          <w:sz w:val="32"/>
          <w:szCs w:val="24"/>
          <w:u w:val="single"/>
        </w:rPr>
      </w:pPr>
      <w:r w:rsidRPr="000E1134">
        <w:rPr>
          <w:rFonts w:ascii="Calibri" w:eastAsia="Times New Roman" w:hAnsi="Calibri" w:cs="Times New Roman"/>
          <w:b/>
          <w:sz w:val="32"/>
          <w:szCs w:val="24"/>
          <w:u w:val="single"/>
        </w:rPr>
        <w:t>1NC</w:t>
      </w:r>
    </w:p>
    <w:p w14:paraId="57599F50" w14:textId="77777777" w:rsidR="000E1134" w:rsidRPr="000E1134" w:rsidRDefault="000E1134" w:rsidP="000E1134">
      <w:pPr>
        <w:keepNext/>
        <w:keepLines/>
        <w:spacing w:before="40" w:line="256" w:lineRule="auto"/>
        <w:outlineLvl w:val="3"/>
        <w:rPr>
          <w:rFonts w:ascii="Calibri" w:eastAsia="Times New Roman" w:hAnsi="Calibri" w:cs="Times New Roman"/>
          <w:b/>
          <w:iCs/>
          <w:sz w:val="26"/>
        </w:rPr>
      </w:pPr>
      <w:r w:rsidRPr="000E1134">
        <w:rPr>
          <w:rFonts w:ascii="Calibri" w:eastAsia="Times New Roman" w:hAnsi="Calibri" w:cs="Times New Roman"/>
          <w:b/>
          <w:iCs/>
          <w:sz w:val="26"/>
        </w:rPr>
        <w:t>The mark of slavery is permanent and is the foundation of law making it impossible to address antiblackness. Slavery to segregation to mass incarceration is not progress, but the recreation of slavery via law.</w:t>
      </w:r>
    </w:p>
    <w:p w14:paraId="244193FC" w14:textId="77777777" w:rsidR="000E1134" w:rsidRPr="000E1134" w:rsidRDefault="000E1134" w:rsidP="000E1134">
      <w:pPr>
        <w:spacing w:after="160" w:line="256" w:lineRule="auto"/>
        <w:rPr>
          <w:rFonts w:ascii="Calibri" w:eastAsia="Calibri" w:hAnsi="Calibri" w:cs="Calibri"/>
          <w:sz w:val="22"/>
        </w:rPr>
      </w:pPr>
      <w:r w:rsidRPr="000E1134">
        <w:rPr>
          <w:rFonts w:ascii="Calibri" w:eastAsia="Calibri" w:hAnsi="Calibri" w:cs="Calibri"/>
          <w:b/>
          <w:bCs/>
          <w:sz w:val="26"/>
        </w:rPr>
        <w:t>Wilson 20</w:t>
      </w:r>
      <w:r w:rsidRPr="000E1134">
        <w:rPr>
          <w:rFonts w:ascii="Calibri" w:eastAsia="Calibri" w:hAnsi="Calibri" w:cs="Calibri"/>
          <w:sz w:val="22"/>
        </w:rPr>
        <w:t xml:space="preserve"> </w:t>
      </w:r>
      <w:r w:rsidRPr="000E1134">
        <w:rPr>
          <w:rFonts w:ascii="Calibri" w:eastAsia="Calibri" w:hAnsi="Calibri" w:cs="Calibri"/>
          <w:szCs w:val="16"/>
        </w:rPr>
        <w:t xml:space="preserve">(Tabias </w:t>
      </w:r>
      <w:proofErr w:type="spellStart"/>
      <w:r w:rsidRPr="000E1134">
        <w:rPr>
          <w:rFonts w:ascii="Calibri" w:eastAsia="Calibri" w:hAnsi="Calibri" w:cs="Calibri"/>
          <w:szCs w:val="16"/>
        </w:rPr>
        <w:t>Olajuawon</w:t>
      </w:r>
      <w:proofErr w:type="spellEnd"/>
      <w:r w:rsidRPr="000E1134">
        <w:rPr>
          <w:rFonts w:ascii="Calibri" w:eastAsia="Calibri" w:hAnsi="Calibri" w:cs="Calibri"/>
          <w:szCs w:val="16"/>
        </w:rPr>
        <w:t xml:space="preserve"> Wilson graduated from Howard Law School and has a PhD in African and African Diaspora Studies from the University of Texas at Austin. Wilson was the 2018 Ousley Scholar-in-Residence at Belton College. “Furtive Blackness: On Being In And Outside of Law” 2020, https://repository.uclawsf.edu/hastings_constitutional_law_quaterly/vol48/iss1/5)//JosephCD </w:t>
      </w:r>
    </w:p>
    <w:p w14:paraId="02D6EED0" w14:textId="77777777" w:rsidR="000E1134" w:rsidRPr="000E1134" w:rsidRDefault="000E1134" w:rsidP="000E1134">
      <w:pPr>
        <w:spacing w:after="160" w:line="256" w:lineRule="auto"/>
        <w:rPr>
          <w:rFonts w:ascii="Calibri" w:eastAsia="Calibri" w:hAnsi="Calibri" w:cs="Calibri"/>
          <w:sz w:val="14"/>
        </w:rPr>
      </w:pPr>
      <w:r w:rsidRPr="000E1134">
        <w:rPr>
          <w:rFonts w:ascii="Calibri" w:eastAsia="Calibri" w:hAnsi="Calibri" w:cs="Calibri"/>
          <w:sz w:val="14"/>
        </w:rPr>
        <w:t>In conclusion, I want to meditate on and with the words of Maria Grahn-Farley and Anthony Farley. First, Grahn-Farley writes:</w:t>
      </w:r>
    </w:p>
    <w:p w14:paraId="0A9440E3" w14:textId="77777777" w:rsidR="000E1134" w:rsidRPr="000E1134" w:rsidRDefault="000E1134" w:rsidP="000E1134">
      <w:pPr>
        <w:spacing w:after="160" w:line="256" w:lineRule="auto"/>
        <w:rPr>
          <w:rFonts w:ascii="Calibri" w:eastAsia="Calibri" w:hAnsi="Calibri" w:cs="Calibri"/>
          <w:sz w:val="14"/>
        </w:rPr>
      </w:pPr>
      <w:r w:rsidRPr="000E1134">
        <w:rPr>
          <w:rFonts w:ascii="Calibri" w:eastAsia="Calibri" w:hAnsi="Calibri" w:cs="Calibri"/>
          <w:sz w:val="22"/>
          <w:u w:val="single"/>
        </w:rPr>
        <w:t xml:space="preserve">The law of slavery has not been forgotten by the law of segregation; the law of segregation has not been forgotten by the law of </w:t>
      </w:r>
      <w:proofErr w:type="spellStart"/>
      <w:r w:rsidRPr="000E1134">
        <w:rPr>
          <w:rFonts w:ascii="Calibri" w:eastAsia="Calibri" w:hAnsi="Calibri" w:cs="Calibri"/>
          <w:sz w:val="22"/>
          <w:u w:val="single"/>
        </w:rPr>
        <w:t>neosegregation</w:t>
      </w:r>
      <w:proofErr w:type="spellEnd"/>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 xml:space="preserve">The </w:t>
      </w:r>
      <w:r w:rsidRPr="000E1134">
        <w:rPr>
          <w:rFonts w:ascii="Calibri" w:eastAsia="Calibri" w:hAnsi="Calibri" w:cs="Calibri"/>
          <w:b/>
          <w:bCs/>
          <w:sz w:val="22"/>
          <w:highlight w:val="green"/>
          <w:u w:val="single"/>
        </w:rPr>
        <w:t>law guarding</w:t>
      </w:r>
      <w:r w:rsidRPr="000E1134">
        <w:rPr>
          <w:rFonts w:ascii="Calibri" w:eastAsia="Calibri" w:hAnsi="Calibri" w:cs="Calibri"/>
          <w:b/>
          <w:bCs/>
          <w:sz w:val="22"/>
          <w:u w:val="single"/>
        </w:rPr>
        <w:t xml:space="preserve"> the gates of </w:t>
      </w:r>
      <w:r w:rsidRPr="000E1134">
        <w:rPr>
          <w:rFonts w:ascii="Calibri" w:eastAsia="Calibri" w:hAnsi="Calibri" w:cs="Calibri"/>
          <w:b/>
          <w:bCs/>
          <w:sz w:val="22"/>
          <w:highlight w:val="green"/>
          <w:u w:val="single"/>
        </w:rPr>
        <w:t>slavery</w:t>
      </w:r>
      <w:r w:rsidRPr="000E1134">
        <w:rPr>
          <w:rFonts w:ascii="Calibri" w:eastAsia="Calibri" w:hAnsi="Calibri" w:cs="Calibri"/>
          <w:sz w:val="22"/>
          <w:highlight w:val="green"/>
          <w:u w:val="single"/>
        </w:rPr>
        <w:t xml:space="preserve">, segregation, and </w:t>
      </w:r>
      <w:proofErr w:type="spellStart"/>
      <w:r w:rsidRPr="000E1134">
        <w:rPr>
          <w:rFonts w:ascii="Calibri" w:eastAsia="Calibri" w:hAnsi="Calibri" w:cs="Calibri"/>
          <w:b/>
          <w:bCs/>
          <w:sz w:val="22"/>
          <w:highlight w:val="green"/>
          <w:u w:val="single"/>
        </w:rPr>
        <w:t>neosegregation</w:t>
      </w:r>
      <w:proofErr w:type="spellEnd"/>
      <w:r w:rsidRPr="000E1134">
        <w:rPr>
          <w:rFonts w:ascii="Calibri" w:eastAsia="Calibri" w:hAnsi="Calibri" w:cs="Calibri"/>
          <w:b/>
          <w:bCs/>
          <w:sz w:val="22"/>
          <w:highlight w:val="green"/>
          <w:u w:val="single"/>
        </w:rPr>
        <w:t xml:space="preserve"> has not forgotten its origin</w:t>
      </w:r>
      <w:r w:rsidRPr="000E1134">
        <w:rPr>
          <w:rFonts w:ascii="Calibri" w:eastAsia="Calibri" w:hAnsi="Calibri" w:cs="Calibri"/>
          <w:sz w:val="22"/>
          <w:u w:val="single"/>
        </w:rPr>
        <w:t>; it remembers its father and its grandfather before that. It knows what master it serves; it knows what color to count.</w:t>
      </w:r>
      <w:r w:rsidRPr="000E1134">
        <w:rPr>
          <w:rFonts w:ascii="Calibri" w:eastAsia="Calibri" w:hAnsi="Calibri" w:cs="Calibri"/>
          <w:sz w:val="14"/>
        </w:rPr>
        <w:t>197</w:t>
      </w:r>
    </w:p>
    <w:p w14:paraId="7489F518" w14:textId="77777777" w:rsidR="000E1134" w:rsidRPr="000E1134" w:rsidRDefault="000E1134" w:rsidP="000E1134">
      <w:pPr>
        <w:spacing w:after="160" w:line="256" w:lineRule="auto"/>
        <w:rPr>
          <w:rFonts w:ascii="Calibri" w:eastAsia="Calibri" w:hAnsi="Calibri" w:cs="Calibri"/>
          <w:sz w:val="14"/>
        </w:rPr>
      </w:pPr>
      <w:r w:rsidRPr="000E1134">
        <w:rPr>
          <w:rFonts w:ascii="Calibri" w:eastAsia="Calibri" w:hAnsi="Calibri" w:cs="Calibri"/>
          <w:sz w:val="14"/>
        </w:rPr>
        <w:t xml:space="preserve">In this short passage Grahn-Farley argues that </w:t>
      </w:r>
      <w:r w:rsidRPr="000E1134">
        <w:rPr>
          <w:rFonts w:ascii="Calibri" w:eastAsia="Calibri" w:hAnsi="Calibri" w:cs="Calibri"/>
          <w:sz w:val="22"/>
          <w:highlight w:val="green"/>
          <w:u w:val="single"/>
        </w:rPr>
        <w:t xml:space="preserve">the </w:t>
      </w:r>
      <w:r w:rsidRPr="000E1134">
        <w:rPr>
          <w:rFonts w:ascii="Calibri" w:eastAsia="Calibri" w:hAnsi="Calibri" w:cs="Calibri"/>
          <w:b/>
          <w:bCs/>
          <w:sz w:val="22"/>
          <w:highlight w:val="green"/>
          <w:u w:val="single"/>
        </w:rPr>
        <w:t>law of slavery has not disappeared</w:t>
      </w:r>
      <w:r w:rsidRPr="000E1134">
        <w:rPr>
          <w:rFonts w:ascii="Calibri" w:eastAsia="Calibri" w:hAnsi="Calibri" w:cs="Calibri"/>
          <w:sz w:val="22"/>
          <w:u w:val="single"/>
        </w:rPr>
        <w:t xml:space="preserve">, despite being formally overturned, and </w:t>
      </w:r>
      <w:r w:rsidRPr="000E1134">
        <w:rPr>
          <w:rFonts w:ascii="Calibri" w:eastAsia="Calibri" w:hAnsi="Calibri" w:cs="Calibri"/>
          <w:sz w:val="22"/>
          <w:highlight w:val="green"/>
          <w:u w:val="single"/>
        </w:rPr>
        <w:t>instead operates as</w:t>
      </w:r>
      <w:r w:rsidRPr="000E1134">
        <w:rPr>
          <w:rFonts w:ascii="Calibri" w:eastAsia="Calibri" w:hAnsi="Calibri" w:cs="Calibri"/>
          <w:sz w:val="22"/>
          <w:u w:val="single"/>
        </w:rPr>
        <w:t xml:space="preserve"> a type of </w:t>
      </w:r>
      <w:r w:rsidRPr="000E1134">
        <w:rPr>
          <w:rFonts w:ascii="Calibri" w:eastAsia="Calibri" w:hAnsi="Calibri" w:cs="Calibri"/>
          <w:b/>
          <w:bCs/>
          <w:sz w:val="22"/>
          <w:u w:val="single"/>
        </w:rPr>
        <w:t xml:space="preserve">master </w:t>
      </w:r>
      <w:r w:rsidRPr="000E1134">
        <w:rPr>
          <w:rFonts w:ascii="Calibri" w:eastAsia="Calibri" w:hAnsi="Calibri" w:cs="Calibri"/>
          <w:b/>
          <w:bCs/>
          <w:sz w:val="22"/>
          <w:highlight w:val="green"/>
          <w:u w:val="single"/>
        </w:rPr>
        <w:t>precedent</w:t>
      </w:r>
      <w:r w:rsidRPr="000E1134">
        <w:rPr>
          <w:rFonts w:ascii="Calibri" w:eastAsia="Calibri" w:hAnsi="Calibri" w:cs="Calibri"/>
          <w:sz w:val="22"/>
          <w:u w:val="single"/>
        </w:rPr>
        <w:t>.</w:t>
      </w:r>
      <w:r w:rsidRPr="000E1134">
        <w:rPr>
          <w:rFonts w:ascii="Calibri" w:eastAsia="Calibri" w:hAnsi="Calibri" w:cs="Calibri"/>
          <w:sz w:val="14"/>
        </w:rPr>
        <w:t xml:space="preserve"> </w:t>
      </w:r>
      <w:r w:rsidRPr="000E1134">
        <w:rPr>
          <w:rFonts w:ascii="Calibri" w:eastAsia="Calibri" w:hAnsi="Calibri" w:cs="Calibri"/>
          <w:sz w:val="22"/>
          <w:u w:val="single"/>
        </w:rPr>
        <w:t xml:space="preserve">The law of </w:t>
      </w:r>
      <w:r w:rsidRPr="000E1134">
        <w:rPr>
          <w:rFonts w:ascii="Calibri" w:eastAsia="Calibri" w:hAnsi="Calibri" w:cs="Calibri"/>
          <w:sz w:val="22"/>
          <w:highlight w:val="green"/>
          <w:u w:val="single"/>
        </w:rPr>
        <w:t>slavery</w:t>
      </w:r>
      <w:r w:rsidRPr="000E1134">
        <w:rPr>
          <w:rFonts w:ascii="Calibri" w:eastAsia="Calibri" w:hAnsi="Calibri" w:cs="Calibri"/>
          <w:sz w:val="22"/>
          <w:u w:val="single"/>
        </w:rPr>
        <w:t xml:space="preserve"> itself may have passed away formally, but its </w:t>
      </w:r>
      <w:r w:rsidRPr="000E1134">
        <w:rPr>
          <w:rFonts w:ascii="Calibri" w:eastAsia="Calibri" w:hAnsi="Calibri" w:cs="Calibri"/>
          <w:sz w:val="22"/>
          <w:highlight w:val="green"/>
          <w:u w:val="single"/>
        </w:rPr>
        <w:t>logics</w:t>
      </w:r>
      <w:r w:rsidRPr="000E1134">
        <w:rPr>
          <w:rFonts w:ascii="Calibri" w:eastAsia="Calibri" w:hAnsi="Calibri" w:cs="Calibri"/>
          <w:sz w:val="22"/>
          <w:u w:val="single"/>
        </w:rPr>
        <w:t xml:space="preserve">, culture, interests, and silent understandings are </w:t>
      </w:r>
      <w:r w:rsidRPr="000E1134">
        <w:rPr>
          <w:rFonts w:ascii="Calibri" w:eastAsia="Calibri" w:hAnsi="Calibri" w:cs="Calibri"/>
          <w:sz w:val="22"/>
          <w:highlight w:val="green"/>
          <w:u w:val="single"/>
        </w:rPr>
        <w:t>born again</w:t>
      </w:r>
      <w:r w:rsidRPr="000E1134">
        <w:rPr>
          <w:rFonts w:ascii="Calibri" w:eastAsia="Calibri" w:hAnsi="Calibri" w:cs="Calibri"/>
          <w:sz w:val="14"/>
        </w:rPr>
        <w:t xml:space="preserve">—almost as a </w:t>
      </w:r>
      <w:r w:rsidRPr="000E1134">
        <w:rPr>
          <w:rFonts w:ascii="Calibri" w:eastAsia="Calibri" w:hAnsi="Calibri" w:cs="Calibri"/>
          <w:sz w:val="22"/>
          <w:u w:val="single"/>
        </w:rPr>
        <w:t>type of genetic makeup—</w:t>
      </w:r>
      <w:r w:rsidRPr="000E1134">
        <w:rPr>
          <w:rFonts w:ascii="Calibri" w:eastAsia="Calibri" w:hAnsi="Calibri" w:cs="Calibri"/>
          <w:sz w:val="22"/>
          <w:highlight w:val="green"/>
          <w:u w:val="single"/>
        </w:rPr>
        <w:t>in</w:t>
      </w:r>
      <w:r w:rsidRPr="000E1134">
        <w:rPr>
          <w:rFonts w:ascii="Calibri" w:eastAsia="Calibri" w:hAnsi="Calibri" w:cs="Calibri"/>
          <w:sz w:val="22"/>
          <w:u w:val="single"/>
        </w:rPr>
        <w:t xml:space="preserve"> the laws of segregation and </w:t>
      </w:r>
      <w:proofErr w:type="spellStart"/>
      <w:r w:rsidRPr="000E1134">
        <w:rPr>
          <w:rFonts w:ascii="Calibri" w:eastAsia="Calibri" w:hAnsi="Calibri" w:cs="Calibri"/>
          <w:sz w:val="22"/>
          <w:highlight w:val="green"/>
          <w:u w:val="single"/>
        </w:rPr>
        <w:t>neosegregation</w:t>
      </w:r>
      <w:proofErr w:type="spellEnd"/>
      <w:r w:rsidRPr="000E1134">
        <w:rPr>
          <w:rFonts w:ascii="Calibri" w:eastAsia="Calibri" w:hAnsi="Calibri" w:cs="Calibri"/>
          <w:sz w:val="22"/>
          <w:u w:val="single"/>
        </w:rPr>
        <w:t>, which is the current moment.</w:t>
      </w:r>
      <w:r w:rsidRPr="000E1134">
        <w:rPr>
          <w:rFonts w:ascii="Calibri" w:eastAsia="Calibri" w:hAnsi="Calibri" w:cs="Calibri"/>
          <w:sz w:val="14"/>
        </w:rPr>
        <w:t xml:space="preserve"> </w:t>
      </w:r>
      <w:r w:rsidRPr="000E1134">
        <w:rPr>
          <w:rFonts w:ascii="Calibri" w:eastAsia="Calibri" w:hAnsi="Calibri" w:cs="Calibri"/>
          <w:sz w:val="22"/>
          <w:u w:val="single"/>
        </w:rPr>
        <w:t>The precedent of law and lawfulness then, is a precedent and modus operandi to serve White interests and count those interests as wholly intelligible and valid under law.</w:t>
      </w:r>
      <w:r w:rsidRPr="000E1134">
        <w:rPr>
          <w:rFonts w:ascii="Calibri" w:eastAsia="Calibri" w:hAnsi="Calibri" w:cs="Calibri"/>
          <w:sz w:val="14"/>
        </w:rPr>
        <w:t xml:space="preserve"> This jurisprudential, genetic makeup then provides the backdrop for what this chapter is calling the strict scrutiny of Black life. The term scrutiny comes from the word scrutator:</w:t>
      </w:r>
    </w:p>
    <w:p w14:paraId="6B8C8621" w14:textId="77777777" w:rsidR="000E1134" w:rsidRPr="000E1134" w:rsidRDefault="000E1134" w:rsidP="000E1134">
      <w:pPr>
        <w:spacing w:after="160" w:line="256" w:lineRule="auto"/>
        <w:rPr>
          <w:rFonts w:ascii="Calibri" w:eastAsia="Calibri" w:hAnsi="Calibri" w:cs="Calibri"/>
          <w:sz w:val="14"/>
        </w:rPr>
      </w:pPr>
      <w:r w:rsidRPr="000E1134">
        <w:rPr>
          <w:rFonts w:ascii="Calibri" w:eastAsia="Calibri" w:hAnsi="Calibri" w:cs="Calibri"/>
          <w:sz w:val="14"/>
        </w:rPr>
        <w:t>One who examines or investigates or spec. One whose office it is to examine or investigate closely, esp. one who acts as an examiner of votes at an election, etc.; a scrutineer.198 Whereas scrutiny is defined as: Investigation, critical inquiry; an instance of this. Formerly often (now rarely) const. into, †of.</w:t>
      </w:r>
    </w:p>
    <w:p w14:paraId="09028A9D" w14:textId="77777777" w:rsidR="000E1134" w:rsidRPr="000E1134" w:rsidRDefault="000E1134" w:rsidP="000E1134">
      <w:pPr>
        <w:spacing w:after="160" w:line="256" w:lineRule="auto"/>
        <w:rPr>
          <w:rFonts w:ascii="Calibri" w:eastAsia="Calibri" w:hAnsi="Calibri" w:cs="Calibri"/>
          <w:sz w:val="14"/>
        </w:rPr>
      </w:pPr>
      <w:r w:rsidRPr="000E1134">
        <w:rPr>
          <w:rFonts w:ascii="Calibri" w:eastAsia="Calibri" w:hAnsi="Calibri" w:cs="Calibri"/>
          <w:sz w:val="14"/>
        </w:rPr>
        <w:t xml:space="preserve">From these two definitions it is clear that </w:t>
      </w:r>
      <w:r w:rsidRPr="000E1134">
        <w:rPr>
          <w:rFonts w:ascii="Calibri" w:eastAsia="Calibri" w:hAnsi="Calibri" w:cs="Calibri"/>
          <w:sz w:val="22"/>
          <w:u w:val="single"/>
        </w:rPr>
        <w:t>scrutiny itself—even when outside of the formal legal theater—is an act of extra-legal review, to determine, via close examination, investigation and critical inquiry, whether one’s presence, access to the polity and goods and services is warranted, proper and beyond reproach.</w:t>
      </w:r>
      <w:r w:rsidRPr="000E1134">
        <w:rPr>
          <w:rFonts w:ascii="Calibri" w:eastAsia="Calibri" w:hAnsi="Calibri" w:cs="Calibri"/>
          <w:sz w:val="14"/>
        </w:rPr>
        <w:t xml:space="preserve">199 Put differently, </w:t>
      </w:r>
      <w:r w:rsidRPr="000E1134">
        <w:rPr>
          <w:rFonts w:ascii="Calibri" w:eastAsia="Calibri" w:hAnsi="Calibri" w:cs="Calibri"/>
          <w:sz w:val="22"/>
          <w:u w:val="single"/>
        </w:rPr>
        <w:t>strict scrutiny acts as a sort of TSA checkpoint for access to the fruits of whiteness as property and/or full citizenship.</w:t>
      </w:r>
      <w:r w:rsidRPr="000E1134">
        <w:rPr>
          <w:rFonts w:ascii="Calibri" w:eastAsia="Calibri" w:hAnsi="Calibri" w:cs="Calibri"/>
          <w:sz w:val="14"/>
        </w:rPr>
        <w:t xml:space="preserve"> </w:t>
      </w:r>
      <w:r w:rsidRPr="000E1134">
        <w:rPr>
          <w:rFonts w:ascii="Calibri" w:eastAsia="Calibri" w:hAnsi="Calibri" w:cs="Calibri"/>
          <w:sz w:val="22"/>
          <w:u w:val="single"/>
        </w:rPr>
        <w:t xml:space="preserve">The law of slavery, the laws of segregation, and the laws of </w:t>
      </w:r>
      <w:proofErr w:type="spellStart"/>
      <w:r w:rsidRPr="000E1134">
        <w:rPr>
          <w:rFonts w:ascii="Calibri" w:eastAsia="Calibri" w:hAnsi="Calibri" w:cs="Calibri"/>
          <w:sz w:val="22"/>
          <w:u w:val="single"/>
        </w:rPr>
        <w:t>neosegregation</w:t>
      </w:r>
      <w:proofErr w:type="spellEnd"/>
      <w:r w:rsidRPr="000E1134">
        <w:rPr>
          <w:rFonts w:ascii="Calibri" w:eastAsia="Calibri" w:hAnsi="Calibri" w:cs="Calibri"/>
          <w:sz w:val="22"/>
          <w:u w:val="single"/>
        </w:rPr>
        <w:t xml:space="preserve"> function as the gatekeepers and formal borderlands that bind Black people and Blackness to servitude and subordination</w:t>
      </w:r>
      <w:r w:rsidRPr="000E1134">
        <w:rPr>
          <w:rFonts w:ascii="Calibri" w:eastAsia="Calibri" w:hAnsi="Calibri" w:cs="Calibri"/>
          <w:sz w:val="14"/>
        </w:rPr>
        <w:t xml:space="preserve"> while simultaneously marking, remarking and regarding whiteness and white people as citizens worthy of the birthright of the manners Jefferson speaks of. </w:t>
      </w:r>
      <w:r w:rsidRPr="000E1134">
        <w:rPr>
          <w:rFonts w:ascii="Calibri" w:eastAsia="Calibri" w:hAnsi="Calibri" w:cs="Calibri"/>
          <w:sz w:val="22"/>
          <w:u w:val="single"/>
        </w:rPr>
        <w:t xml:space="preserve">These </w:t>
      </w:r>
      <w:r w:rsidRPr="000E1134">
        <w:rPr>
          <w:rFonts w:ascii="Calibri" w:eastAsia="Calibri" w:hAnsi="Calibri" w:cs="Calibri"/>
          <w:b/>
          <w:bCs/>
          <w:sz w:val="22"/>
          <w:highlight w:val="green"/>
          <w:u w:val="single"/>
        </w:rPr>
        <w:t>laws mark Black people as</w:t>
      </w:r>
      <w:r w:rsidRPr="000E1134">
        <w:rPr>
          <w:rFonts w:ascii="Calibri" w:eastAsia="Calibri" w:hAnsi="Calibri" w:cs="Calibri"/>
          <w:b/>
          <w:bCs/>
          <w:sz w:val="22"/>
          <w:u w:val="single"/>
        </w:rPr>
        <w:t xml:space="preserve"> both </w:t>
      </w:r>
      <w:r w:rsidRPr="000E1134">
        <w:rPr>
          <w:rFonts w:ascii="Calibri" w:eastAsia="Calibri" w:hAnsi="Calibri" w:cs="Calibri"/>
          <w:b/>
          <w:bCs/>
          <w:sz w:val="22"/>
          <w:highlight w:val="green"/>
          <w:u w:val="single"/>
        </w:rPr>
        <w:t>fungible and fugitive</w:t>
      </w:r>
      <w:r w:rsidRPr="000E1134">
        <w:rPr>
          <w:rFonts w:ascii="Calibri" w:eastAsia="Calibri" w:hAnsi="Calibri" w:cs="Calibri"/>
          <w:sz w:val="22"/>
          <w:u w:val="single"/>
        </w:rPr>
        <w:t>; always, already slaves on the run or on reprieve, whereas strict scrutiny is the mechanism for this branding.</w:t>
      </w:r>
      <w:r w:rsidRPr="000E1134">
        <w:rPr>
          <w:rFonts w:ascii="Calibri" w:eastAsia="Calibri" w:hAnsi="Calibri" w:cs="Calibri"/>
          <w:sz w:val="14"/>
        </w:rPr>
        <w:t xml:space="preserve"> It detects what Spillers has called the hieroglyphics of race and reinstitutes, articulates and </w:t>
      </w:r>
      <w:r w:rsidRPr="000E1134">
        <w:rPr>
          <w:rFonts w:ascii="Calibri" w:eastAsia="Calibri" w:hAnsi="Calibri" w:cs="Calibri"/>
          <w:sz w:val="22"/>
          <w:u w:val="single"/>
        </w:rPr>
        <w:t>mandates the politics of the plantation in the present</w:t>
      </w:r>
      <w:r w:rsidRPr="000E1134">
        <w:rPr>
          <w:rFonts w:ascii="Calibri" w:eastAsia="Calibri" w:hAnsi="Calibri" w:cs="Calibri"/>
          <w:sz w:val="14"/>
        </w:rPr>
        <w:t xml:space="preserve">. </w:t>
      </w:r>
      <w:r w:rsidRPr="000E1134">
        <w:rPr>
          <w:rFonts w:ascii="Calibri" w:eastAsia="Calibri" w:hAnsi="Calibri" w:cs="Calibri"/>
          <w:b/>
          <w:bCs/>
          <w:sz w:val="22"/>
          <w:highlight w:val="green"/>
          <w:u w:val="single"/>
        </w:rPr>
        <w:t>To attain a modicum of safe passage</w:t>
      </w:r>
      <w:r w:rsidRPr="000E1134">
        <w:rPr>
          <w:rFonts w:ascii="Calibri" w:eastAsia="Calibri" w:hAnsi="Calibri" w:cs="Calibri"/>
          <w:sz w:val="22"/>
          <w:u w:val="single"/>
        </w:rPr>
        <w:t>— similar to that of the slave pass—</w:t>
      </w:r>
      <w:r w:rsidRPr="000E1134">
        <w:rPr>
          <w:rFonts w:ascii="Calibri" w:eastAsia="Calibri" w:hAnsi="Calibri" w:cs="Calibri"/>
          <w:b/>
          <w:bCs/>
          <w:sz w:val="22"/>
          <w:highlight w:val="green"/>
          <w:u w:val="single"/>
        </w:rPr>
        <w:t>the Black body must be made subservient</w:t>
      </w:r>
      <w:r w:rsidRPr="000E1134">
        <w:rPr>
          <w:rFonts w:ascii="Calibri" w:eastAsia="Calibri" w:hAnsi="Calibri" w:cs="Calibri"/>
          <w:sz w:val="22"/>
          <w:u w:val="single"/>
        </w:rPr>
        <w:t xml:space="preserve"> and perform the acts of “servitude or bondage for life.”</w:t>
      </w:r>
      <w:r w:rsidRPr="000E1134">
        <w:rPr>
          <w:rFonts w:ascii="Calibri" w:eastAsia="Calibri" w:hAnsi="Calibri" w:cs="Calibri"/>
          <w:sz w:val="14"/>
        </w:rPr>
        <w:t xml:space="preserve"> In Supreme Court jurisprudence this looks like </w:t>
      </w:r>
      <w:r w:rsidRPr="000E1134">
        <w:rPr>
          <w:rFonts w:ascii="Calibri" w:eastAsia="Calibri" w:hAnsi="Calibri" w:cs="Calibri"/>
          <w:sz w:val="22"/>
          <w:highlight w:val="green"/>
          <w:u w:val="single"/>
        </w:rPr>
        <w:t>remaking oneself in the</w:t>
      </w:r>
      <w:r w:rsidRPr="000E1134">
        <w:rPr>
          <w:rFonts w:ascii="Calibri" w:eastAsia="Calibri" w:hAnsi="Calibri" w:cs="Calibri"/>
          <w:sz w:val="22"/>
          <w:u w:val="single"/>
        </w:rPr>
        <w:t xml:space="preserve"> ocular </w:t>
      </w:r>
      <w:r w:rsidRPr="000E1134">
        <w:rPr>
          <w:rFonts w:ascii="Calibri" w:eastAsia="Calibri" w:hAnsi="Calibri" w:cs="Calibri"/>
          <w:sz w:val="22"/>
          <w:highlight w:val="green"/>
          <w:u w:val="single"/>
        </w:rPr>
        <w:t>desires of white supremacy</w:t>
      </w:r>
      <w:r w:rsidRPr="000E1134">
        <w:rPr>
          <w:rFonts w:ascii="Calibri" w:eastAsia="Calibri" w:hAnsi="Calibri" w:cs="Calibri"/>
          <w:sz w:val="14"/>
        </w:rPr>
        <w:t>, specifically, masking those “immutable characteristics” for safe-</w:t>
      </w:r>
      <w:proofErr w:type="spellStart"/>
      <w:r w:rsidRPr="000E1134">
        <w:rPr>
          <w:rFonts w:ascii="Calibri" w:eastAsia="Calibri" w:hAnsi="Calibri" w:cs="Calibri"/>
          <w:sz w:val="14"/>
        </w:rPr>
        <w:t>ish</w:t>
      </w:r>
      <w:proofErr w:type="spellEnd"/>
      <w:r w:rsidRPr="000E1134">
        <w:rPr>
          <w:rFonts w:ascii="Calibri" w:eastAsia="Calibri" w:hAnsi="Calibri" w:cs="Calibri"/>
          <w:sz w:val="14"/>
        </w:rPr>
        <w:t xml:space="preserve"> “passing.” </w:t>
      </w:r>
      <w:r w:rsidRPr="000E1134">
        <w:rPr>
          <w:rFonts w:ascii="Calibri" w:eastAsia="Calibri" w:hAnsi="Calibri" w:cs="Calibri"/>
          <w:sz w:val="22"/>
          <w:u w:val="single"/>
        </w:rPr>
        <w:t xml:space="preserve">The </w:t>
      </w:r>
      <w:r w:rsidRPr="000E1134">
        <w:rPr>
          <w:rFonts w:ascii="Calibri" w:eastAsia="Calibri" w:hAnsi="Calibri" w:cs="Calibri"/>
          <w:sz w:val="22"/>
          <w:highlight w:val="green"/>
          <w:u w:val="single"/>
        </w:rPr>
        <w:t>masking</w:t>
      </w:r>
      <w:r w:rsidRPr="000E1134">
        <w:rPr>
          <w:rFonts w:ascii="Calibri" w:eastAsia="Calibri" w:hAnsi="Calibri" w:cs="Calibri"/>
          <w:sz w:val="22"/>
          <w:u w:val="single"/>
        </w:rPr>
        <w:t xml:space="preserve"> functions as a type of </w:t>
      </w:r>
      <w:r w:rsidRPr="000E1134">
        <w:rPr>
          <w:rFonts w:ascii="Calibri" w:eastAsia="Calibri" w:hAnsi="Calibri" w:cs="Calibri"/>
          <w:sz w:val="22"/>
          <w:highlight w:val="green"/>
          <w:u w:val="single"/>
        </w:rPr>
        <w:t>“voluntary” transmutation that reifies</w:t>
      </w:r>
      <w:r w:rsidRPr="000E1134">
        <w:rPr>
          <w:rFonts w:ascii="Calibri" w:eastAsia="Calibri" w:hAnsi="Calibri" w:cs="Calibri"/>
          <w:sz w:val="22"/>
          <w:u w:val="single"/>
        </w:rPr>
        <w:t xml:space="preserve"> Black people and Blackness as naturally outside of law’s protections, while also validating the current </w:t>
      </w:r>
      <w:r w:rsidRPr="000E1134">
        <w:rPr>
          <w:rFonts w:ascii="Calibri" w:eastAsia="Calibri" w:hAnsi="Calibri" w:cs="Calibri"/>
          <w:sz w:val="22"/>
          <w:highlight w:val="green"/>
          <w:u w:val="single"/>
        </w:rPr>
        <w:t>racial power structure</w:t>
      </w:r>
      <w:r w:rsidRPr="000E1134">
        <w:rPr>
          <w:rFonts w:ascii="Calibri" w:eastAsia="Calibri" w:hAnsi="Calibri" w:cs="Calibri"/>
          <w:sz w:val="22"/>
          <w:u w:val="single"/>
        </w:rPr>
        <w:t>.</w:t>
      </w:r>
      <w:r w:rsidRPr="000E1134">
        <w:rPr>
          <w:rFonts w:ascii="Calibri" w:eastAsia="Calibri" w:hAnsi="Calibri" w:cs="Calibri"/>
          <w:sz w:val="14"/>
        </w:rPr>
        <w:t xml:space="preserve"> Whiteness’s supremacy is remade in the quotidian bowing and transmutation of Black citizenship to one of servitude; thus, is the cost of “equal protection under the law.”</w:t>
      </w:r>
    </w:p>
    <w:p w14:paraId="418C6ECB" w14:textId="77777777" w:rsidR="000E1134" w:rsidRPr="000E1134" w:rsidRDefault="000E1134" w:rsidP="000E1134">
      <w:pPr>
        <w:spacing w:after="160" w:line="256" w:lineRule="auto"/>
        <w:rPr>
          <w:rFonts w:ascii="Calibri" w:eastAsia="Calibri" w:hAnsi="Calibri" w:cs="Calibri"/>
          <w:sz w:val="14"/>
        </w:rPr>
      </w:pPr>
      <w:r w:rsidRPr="000E1134">
        <w:rPr>
          <w:rFonts w:ascii="Calibri" w:eastAsia="Calibri" w:hAnsi="Calibri" w:cs="Calibri"/>
          <w:sz w:val="22"/>
          <w:u w:val="single"/>
        </w:rPr>
        <w:t>Requests for equality and freedom will always fail.</w:t>
      </w:r>
      <w:r w:rsidRPr="000E1134">
        <w:rPr>
          <w:rFonts w:ascii="Calibri" w:eastAsia="Calibri" w:hAnsi="Calibri" w:cs="Calibri"/>
          <w:sz w:val="14"/>
        </w:rPr>
        <w:t xml:space="preserve"> Why? </w:t>
      </w:r>
      <w:r w:rsidRPr="000E1134">
        <w:rPr>
          <w:rFonts w:ascii="Calibri" w:eastAsia="Calibri" w:hAnsi="Calibri" w:cs="Calibri"/>
          <w:sz w:val="22"/>
          <w:u w:val="single"/>
        </w:rPr>
        <w:t>Because the fact of need itself means that the request will fail.</w:t>
      </w:r>
      <w:r w:rsidRPr="000E1134">
        <w:rPr>
          <w:rFonts w:ascii="Calibri" w:eastAsia="Calibri" w:hAnsi="Calibri" w:cs="Calibri"/>
          <w:sz w:val="14"/>
        </w:rPr>
        <w:t xml:space="preserve"> </w:t>
      </w:r>
      <w:r w:rsidRPr="000E1134">
        <w:rPr>
          <w:rFonts w:ascii="Calibri" w:eastAsia="Calibri" w:hAnsi="Calibri" w:cs="Calibri"/>
          <w:sz w:val="22"/>
          <w:u w:val="single"/>
        </w:rPr>
        <w:t>The request for equality and freedom, for rights, will fail whether the request is granted or denied.</w:t>
      </w:r>
      <w:r w:rsidRPr="000E1134">
        <w:rPr>
          <w:rFonts w:ascii="Calibri" w:eastAsia="Calibri" w:hAnsi="Calibri" w:cs="Calibri"/>
          <w:sz w:val="14"/>
        </w:rPr>
        <w:t xml:space="preserve"> </w:t>
      </w:r>
      <w:r w:rsidRPr="000E1134">
        <w:rPr>
          <w:rFonts w:ascii="Calibri" w:eastAsia="Calibri" w:hAnsi="Calibri" w:cs="Calibri"/>
          <w:sz w:val="22"/>
          <w:u w:val="single"/>
        </w:rPr>
        <w:t xml:space="preserve">The request is produced through an injury. </w:t>
      </w:r>
      <w:r w:rsidRPr="000E1134">
        <w:rPr>
          <w:rFonts w:ascii="Calibri" w:eastAsia="Calibri" w:hAnsi="Calibri" w:cs="Calibri"/>
          <w:b/>
          <w:bCs/>
          <w:sz w:val="22"/>
          <w:u w:val="single"/>
        </w:rPr>
        <w:t>The initial injury</w:t>
      </w:r>
      <w:r w:rsidRPr="000E1134">
        <w:rPr>
          <w:rFonts w:ascii="Calibri" w:eastAsia="Calibri" w:hAnsi="Calibri" w:cs="Calibri"/>
          <w:sz w:val="22"/>
          <w:u w:val="single"/>
        </w:rPr>
        <w:t xml:space="preserve"> is the </w:t>
      </w:r>
      <w:r w:rsidRPr="000E1134">
        <w:rPr>
          <w:rFonts w:ascii="Calibri" w:eastAsia="Calibri" w:hAnsi="Calibri" w:cs="Calibri"/>
          <w:b/>
          <w:bCs/>
          <w:sz w:val="22"/>
          <w:highlight w:val="green"/>
          <w:u w:val="single"/>
        </w:rPr>
        <w:t>marking</w:t>
      </w:r>
      <w:r w:rsidRPr="000E1134">
        <w:rPr>
          <w:rFonts w:ascii="Calibri" w:eastAsia="Calibri" w:hAnsi="Calibri" w:cs="Calibri"/>
          <w:b/>
          <w:bCs/>
          <w:sz w:val="22"/>
          <w:u w:val="single"/>
        </w:rPr>
        <w:t xml:space="preserve"> of </w:t>
      </w:r>
      <w:r w:rsidRPr="000E1134">
        <w:rPr>
          <w:rFonts w:ascii="Calibri" w:eastAsia="Calibri" w:hAnsi="Calibri" w:cs="Calibri"/>
          <w:b/>
          <w:bCs/>
          <w:sz w:val="22"/>
          <w:highlight w:val="green"/>
          <w:u w:val="single"/>
        </w:rPr>
        <w:t>bodies for less</w:t>
      </w:r>
      <w:r w:rsidRPr="000E1134">
        <w:rPr>
          <w:rFonts w:ascii="Calibri" w:eastAsia="Calibri" w:hAnsi="Calibri" w:cs="Calibri"/>
          <w:sz w:val="22"/>
          <w:u w:val="single"/>
        </w:rPr>
        <w:t>—less respect, less land, less freedom, less education, less.</w:t>
      </w:r>
      <w:r w:rsidRPr="000E1134">
        <w:rPr>
          <w:rFonts w:ascii="Calibri" w:eastAsia="Calibri" w:hAnsi="Calibri" w:cs="Calibri"/>
          <w:sz w:val="14"/>
        </w:rPr>
        <w:t xml:space="preserve"> </w:t>
      </w:r>
      <w:r w:rsidRPr="000E1134">
        <w:rPr>
          <w:rFonts w:ascii="Calibri" w:eastAsia="Calibri" w:hAnsi="Calibri" w:cs="Calibri"/>
          <w:sz w:val="22"/>
          <w:u w:val="single"/>
        </w:rPr>
        <w:t>The mark must be made on the flesh because that is where we start from.</w:t>
      </w:r>
      <w:r w:rsidRPr="000E1134">
        <w:rPr>
          <w:rFonts w:ascii="Calibri" w:eastAsia="Calibri" w:hAnsi="Calibri" w:cs="Calibri"/>
          <w:sz w:val="14"/>
        </w:rPr>
        <w:t xml:space="preserve"> </w:t>
      </w:r>
      <w:r w:rsidRPr="000E1134">
        <w:rPr>
          <w:rFonts w:ascii="Calibri" w:eastAsia="Calibri" w:hAnsi="Calibri" w:cs="Calibri"/>
          <w:sz w:val="22"/>
          <w:u w:val="single"/>
        </w:rPr>
        <w:t>Childhood is where we begin and, under conditions of hierarchy, that childhood is already marked.</w:t>
      </w:r>
      <w:r w:rsidRPr="000E1134">
        <w:rPr>
          <w:rFonts w:ascii="Calibri" w:eastAsia="Calibri" w:hAnsi="Calibri" w:cs="Calibri"/>
          <w:sz w:val="14"/>
        </w:rPr>
        <w:t xml:space="preserve"> The mark organizes, orients, and differentiates our otherwise common flesh. The mark is race, the mark is gender, the mark is class, the mark is. </w:t>
      </w:r>
      <w:r w:rsidRPr="000E1134">
        <w:rPr>
          <w:rFonts w:ascii="Calibri" w:eastAsia="Calibri" w:hAnsi="Calibri" w:cs="Calibri"/>
          <w:sz w:val="22"/>
          <w:u w:val="single"/>
        </w:rPr>
        <w:t>The mark is all there is to the reality of those essences</w:t>
      </w:r>
      <w:r w:rsidRPr="000E1134">
        <w:rPr>
          <w:rFonts w:ascii="Calibri" w:eastAsia="Calibri" w:hAnsi="Calibri" w:cs="Calibri"/>
          <w:sz w:val="14"/>
        </w:rPr>
        <w:t>—race, gender, class, and so on—</w:t>
      </w:r>
      <w:r w:rsidRPr="000E1134">
        <w:rPr>
          <w:rFonts w:ascii="Calibri" w:eastAsia="Calibri" w:hAnsi="Calibri" w:cs="Calibri"/>
          <w:sz w:val="22"/>
          <w:u w:val="single"/>
        </w:rPr>
        <w:t>that are said to precede existence</w:t>
      </w:r>
      <w:r w:rsidRPr="000E1134">
        <w:rPr>
          <w:rFonts w:ascii="Calibri" w:eastAsia="Calibri" w:hAnsi="Calibri" w:cs="Calibri"/>
          <w:sz w:val="14"/>
        </w:rPr>
        <w:t xml:space="preserve">. </w:t>
      </w:r>
      <w:r w:rsidRPr="000E1134">
        <w:rPr>
          <w:rFonts w:ascii="Calibri" w:eastAsia="Calibri" w:hAnsi="Calibri" w:cs="Calibri"/>
          <w:b/>
          <w:bCs/>
          <w:sz w:val="22"/>
          <w:highlight w:val="green"/>
          <w:u w:val="single"/>
        </w:rPr>
        <w:t>The mark is a system</w:t>
      </w:r>
      <w:r w:rsidRPr="000E1134">
        <w:rPr>
          <w:rFonts w:ascii="Calibri" w:eastAsia="Calibri" w:hAnsi="Calibri" w:cs="Calibri"/>
          <w:sz w:val="22"/>
          <w:u w:val="single"/>
        </w:rPr>
        <w:t xml:space="preserve">. Property and </w:t>
      </w:r>
      <w:r w:rsidRPr="000E1134">
        <w:rPr>
          <w:rFonts w:ascii="Calibri" w:eastAsia="Calibri" w:hAnsi="Calibri" w:cs="Calibri"/>
          <w:sz w:val="22"/>
          <w:highlight w:val="green"/>
          <w:u w:val="single"/>
        </w:rPr>
        <w:t>law follow the mark</w:t>
      </w:r>
      <w:r w:rsidRPr="000E1134">
        <w:rPr>
          <w:rFonts w:ascii="Calibri" w:eastAsia="Calibri" w:hAnsi="Calibri" w:cs="Calibri"/>
          <w:sz w:val="22"/>
          <w:u w:val="single"/>
        </w:rPr>
        <w:t>.</w:t>
      </w:r>
      <w:r w:rsidRPr="000E1134">
        <w:rPr>
          <w:rFonts w:ascii="Calibri" w:eastAsia="Calibri" w:hAnsi="Calibri" w:cs="Calibri"/>
          <w:sz w:val="14"/>
        </w:rPr>
        <w:t xml:space="preserve"> And so it goes.200</w:t>
      </w:r>
    </w:p>
    <w:p w14:paraId="43833FB5" w14:textId="77777777" w:rsidR="000E1134" w:rsidRPr="000E1134" w:rsidRDefault="000E1134" w:rsidP="000E1134">
      <w:pPr>
        <w:spacing w:after="160" w:line="256" w:lineRule="auto"/>
        <w:rPr>
          <w:rFonts w:ascii="Calibri" w:eastAsia="Calibri" w:hAnsi="Calibri" w:cs="Calibri"/>
          <w:sz w:val="14"/>
        </w:rPr>
      </w:pPr>
      <w:r w:rsidRPr="000E1134">
        <w:rPr>
          <w:rFonts w:ascii="Calibri" w:eastAsia="Calibri" w:hAnsi="Calibri" w:cs="Calibri"/>
          <w:sz w:val="14"/>
        </w:rPr>
        <w:t xml:space="preserve">In the excerpt above Anthony Farley provides a critical review of the law’s inability to provide equality, freedom, and justice. He argues, not dissimilar from Derrick Bell in Racial Realism, that </w:t>
      </w:r>
      <w:r w:rsidRPr="000E1134">
        <w:rPr>
          <w:rFonts w:ascii="Calibri" w:eastAsia="Calibri" w:hAnsi="Calibri" w:cs="Calibri"/>
          <w:sz w:val="22"/>
          <w:highlight w:val="green"/>
          <w:u w:val="single"/>
        </w:rPr>
        <w:t>racism</w:t>
      </w:r>
      <w:r w:rsidRPr="000E1134">
        <w:rPr>
          <w:rFonts w:ascii="Calibri" w:eastAsia="Calibri" w:hAnsi="Calibri" w:cs="Calibri"/>
          <w:sz w:val="14"/>
        </w:rPr>
        <w:t xml:space="preserve"> (i.e., classism, patriarchy, etc.) </w:t>
      </w:r>
      <w:r w:rsidRPr="000E1134">
        <w:rPr>
          <w:rFonts w:ascii="Calibri" w:eastAsia="Calibri" w:hAnsi="Calibri" w:cs="Calibri"/>
          <w:sz w:val="22"/>
          <w:u w:val="single"/>
        </w:rPr>
        <w:t xml:space="preserve">are not only here to stay but </w:t>
      </w:r>
      <w:r w:rsidRPr="000E1134">
        <w:rPr>
          <w:rFonts w:ascii="Calibri" w:eastAsia="Calibri" w:hAnsi="Calibri" w:cs="Calibri"/>
          <w:sz w:val="22"/>
          <w:highlight w:val="green"/>
          <w:u w:val="single"/>
        </w:rPr>
        <w:t>are irreparable by calls</w:t>
      </w:r>
      <w:r w:rsidRPr="000E1134">
        <w:rPr>
          <w:rFonts w:ascii="Calibri" w:eastAsia="Calibri" w:hAnsi="Calibri" w:cs="Calibri"/>
          <w:sz w:val="22"/>
          <w:u w:val="single"/>
        </w:rPr>
        <w:t xml:space="preserve"> and requests </w:t>
      </w:r>
      <w:r w:rsidRPr="000E1134">
        <w:rPr>
          <w:rFonts w:ascii="Calibri" w:eastAsia="Calibri" w:hAnsi="Calibri" w:cs="Calibri"/>
          <w:sz w:val="22"/>
          <w:highlight w:val="green"/>
          <w:u w:val="single"/>
        </w:rPr>
        <w:t>for equality</w:t>
      </w:r>
      <w:r w:rsidRPr="000E1134">
        <w:rPr>
          <w:rFonts w:ascii="Calibri" w:eastAsia="Calibri" w:hAnsi="Calibri" w:cs="Calibri"/>
          <w:sz w:val="22"/>
          <w:u w:val="single"/>
        </w:rPr>
        <w:t xml:space="preserve"> and freedom.</w:t>
      </w:r>
      <w:r w:rsidRPr="000E1134">
        <w:rPr>
          <w:rFonts w:ascii="Calibri" w:eastAsia="Calibri" w:hAnsi="Calibri" w:cs="Calibri"/>
          <w:sz w:val="14"/>
        </w:rPr>
        <w:t xml:space="preserve">201 Further, he argues, that </w:t>
      </w:r>
      <w:r w:rsidRPr="000E1134">
        <w:rPr>
          <w:rFonts w:ascii="Calibri" w:eastAsia="Calibri" w:hAnsi="Calibri" w:cs="Calibri"/>
          <w:sz w:val="22"/>
          <w:u w:val="single"/>
        </w:rPr>
        <w:t xml:space="preserve">the fact of harm is proof of the failure, regardless of whether requests for redress are heeded or denied. This is because these failures are not mere failures of law, but markings of law and culture. Like Spillers, Farley points to these structural and interpersonal harms as </w:t>
      </w:r>
      <w:r w:rsidRPr="000E1134">
        <w:rPr>
          <w:rFonts w:ascii="Calibri" w:eastAsia="Calibri" w:hAnsi="Calibri" w:cs="Calibri"/>
          <w:b/>
          <w:bCs/>
          <w:sz w:val="22"/>
          <w:u w:val="single"/>
        </w:rPr>
        <w:t>markings on the flesh</w:t>
      </w:r>
      <w:r w:rsidRPr="000E1134">
        <w:rPr>
          <w:rFonts w:ascii="Calibri" w:eastAsia="Calibri" w:hAnsi="Calibri" w:cs="Calibri"/>
          <w:sz w:val="22"/>
          <w:u w:val="single"/>
        </w:rPr>
        <w:t>; brandings that are seared and recalled upon sight. This marking, branding, hieroglyph “organizes, orients and differentiates.”</w:t>
      </w:r>
      <w:r w:rsidRPr="000E1134">
        <w:rPr>
          <w:rFonts w:ascii="Calibri" w:eastAsia="Calibri" w:hAnsi="Calibri" w:cs="Calibri"/>
          <w:sz w:val="14"/>
        </w:rPr>
        <w:t xml:space="preserve"> In his estimation, </w:t>
      </w:r>
      <w:r w:rsidRPr="000E1134">
        <w:rPr>
          <w:rFonts w:ascii="Calibri" w:eastAsia="Calibri" w:hAnsi="Calibri" w:cs="Calibri"/>
          <w:b/>
          <w:bCs/>
          <w:sz w:val="22"/>
          <w:highlight w:val="green"/>
          <w:u w:val="single"/>
        </w:rPr>
        <w:t>law is incapable of remedy</w:t>
      </w:r>
      <w:r w:rsidRPr="000E1134">
        <w:rPr>
          <w:rFonts w:ascii="Calibri" w:eastAsia="Calibri" w:hAnsi="Calibri" w:cs="Calibri"/>
          <w:b/>
          <w:bCs/>
          <w:sz w:val="22"/>
          <w:u w:val="single"/>
        </w:rPr>
        <w:t xml:space="preserve"> </w:t>
      </w:r>
      <w:r w:rsidRPr="000E1134">
        <w:rPr>
          <w:rFonts w:ascii="Calibri" w:eastAsia="Calibri" w:hAnsi="Calibri" w:cs="Calibri"/>
          <w:b/>
          <w:bCs/>
          <w:sz w:val="22"/>
          <w:highlight w:val="green"/>
          <w:u w:val="single"/>
        </w:rPr>
        <w:t>because law is a precedent of a system of</w:t>
      </w:r>
      <w:r w:rsidRPr="000E1134">
        <w:rPr>
          <w:rFonts w:ascii="Calibri" w:eastAsia="Calibri" w:hAnsi="Calibri" w:cs="Calibri"/>
          <w:sz w:val="22"/>
          <w:u w:val="single"/>
        </w:rPr>
        <w:t xml:space="preserve"> othering, </w:t>
      </w:r>
      <w:r w:rsidRPr="000E1134">
        <w:rPr>
          <w:rFonts w:ascii="Calibri" w:eastAsia="Calibri" w:hAnsi="Calibri" w:cs="Calibri"/>
          <w:b/>
          <w:bCs/>
          <w:sz w:val="22"/>
          <w:highlight w:val="green"/>
          <w:u w:val="single"/>
        </w:rPr>
        <w:t>dehumanizing</w:t>
      </w:r>
      <w:r w:rsidRPr="000E1134">
        <w:rPr>
          <w:rFonts w:ascii="Calibri" w:eastAsia="Calibri" w:hAnsi="Calibri" w:cs="Calibri"/>
          <w:sz w:val="22"/>
          <w:u w:val="single"/>
        </w:rPr>
        <w:t xml:space="preserve">, and flagging for hierarchy and natural proximity </w:t>
      </w:r>
      <w:r w:rsidRPr="000E1134">
        <w:rPr>
          <w:rFonts w:ascii="Calibri" w:eastAsia="Calibri" w:hAnsi="Calibri" w:cs="Calibri"/>
          <w:b/>
          <w:bCs/>
          <w:sz w:val="22"/>
          <w:highlight w:val="green"/>
          <w:u w:val="single"/>
        </w:rPr>
        <w:t>to social death</w:t>
      </w:r>
      <w:r w:rsidRPr="000E1134">
        <w:rPr>
          <w:rFonts w:ascii="Calibri" w:eastAsia="Calibri" w:hAnsi="Calibri" w:cs="Calibri"/>
          <w:sz w:val="22"/>
          <w:u w:val="single"/>
        </w:rPr>
        <w:t>.</w:t>
      </w:r>
      <w:r w:rsidRPr="000E1134">
        <w:rPr>
          <w:rFonts w:ascii="Calibri" w:eastAsia="Calibri" w:hAnsi="Calibri" w:cs="Calibri"/>
          <w:sz w:val="14"/>
        </w:rPr>
        <w:t xml:space="preserve"> These markings signal the marked excess to humanity and to citizenship, not as part and parcel of the commons. </w:t>
      </w:r>
      <w:r w:rsidRPr="000E1134">
        <w:rPr>
          <w:rFonts w:ascii="Calibri" w:eastAsia="Calibri" w:hAnsi="Calibri" w:cs="Calibri"/>
          <w:sz w:val="22"/>
          <w:u w:val="single"/>
        </w:rPr>
        <w:t>The mark itself may be inarticulable, because it predates what is considered necessary to be said and remarked upon.</w:t>
      </w:r>
    </w:p>
    <w:p w14:paraId="1D2FD40E" w14:textId="77777777" w:rsidR="000E1134" w:rsidRPr="000E1134" w:rsidRDefault="000E1134" w:rsidP="000E1134">
      <w:pPr>
        <w:spacing w:after="160" w:line="256" w:lineRule="auto"/>
        <w:rPr>
          <w:rFonts w:ascii="Calibri" w:eastAsia="Calibri" w:hAnsi="Calibri" w:cs="Calibri"/>
          <w:sz w:val="22"/>
          <w:u w:val="single"/>
        </w:rPr>
      </w:pPr>
      <w:r w:rsidRPr="000E1134">
        <w:rPr>
          <w:rFonts w:ascii="Calibri" w:eastAsia="Calibri" w:hAnsi="Calibri" w:cs="Calibri"/>
          <w:sz w:val="14"/>
        </w:rPr>
        <w:t xml:space="preserve">Property and </w:t>
      </w:r>
      <w:r w:rsidRPr="000E1134">
        <w:rPr>
          <w:rFonts w:ascii="Calibri" w:eastAsia="Calibri" w:hAnsi="Calibri" w:cs="Calibri"/>
          <w:b/>
          <w:bCs/>
          <w:sz w:val="22"/>
          <w:highlight w:val="green"/>
          <w:u w:val="single"/>
        </w:rPr>
        <w:t>law</w:t>
      </w:r>
      <w:r w:rsidRPr="000E1134">
        <w:rPr>
          <w:rFonts w:ascii="Calibri" w:eastAsia="Calibri" w:hAnsi="Calibri" w:cs="Calibri"/>
          <w:sz w:val="22"/>
          <w:highlight w:val="green"/>
          <w:u w:val="single"/>
        </w:rPr>
        <w:t xml:space="preserve"> maintain these marks</w:t>
      </w:r>
      <w:r w:rsidRPr="000E1134">
        <w:rPr>
          <w:rFonts w:ascii="Calibri" w:eastAsia="Calibri" w:hAnsi="Calibri" w:cs="Calibri"/>
          <w:sz w:val="22"/>
          <w:u w:val="single"/>
        </w:rPr>
        <w:t xml:space="preserve"> via metalanguages of race, class, sex etc. </w:t>
      </w:r>
      <w:r w:rsidRPr="000E1134">
        <w:rPr>
          <w:rFonts w:ascii="Calibri" w:eastAsia="Calibri" w:hAnsi="Calibri" w:cs="Calibri"/>
          <w:sz w:val="22"/>
          <w:highlight w:val="green"/>
          <w:u w:val="single"/>
        </w:rPr>
        <w:t>but cannot undo them</w:t>
      </w:r>
      <w:r w:rsidRPr="000E1134">
        <w:rPr>
          <w:rFonts w:ascii="Calibri" w:eastAsia="Calibri" w:hAnsi="Calibri" w:cs="Calibri"/>
          <w:sz w:val="22"/>
          <w:u w:val="single"/>
        </w:rPr>
        <w:t xml:space="preserve"> because their </w:t>
      </w:r>
      <w:r w:rsidRPr="000E1134">
        <w:rPr>
          <w:rFonts w:ascii="Calibri" w:eastAsia="Calibri" w:hAnsi="Calibri" w:cs="Calibri"/>
          <w:b/>
          <w:bCs/>
          <w:sz w:val="22"/>
          <w:u w:val="single"/>
        </w:rPr>
        <w:t>purpose to maintain the precedence of their existence</w:t>
      </w:r>
      <w:r w:rsidRPr="000E1134">
        <w:rPr>
          <w:rFonts w:ascii="Calibri" w:eastAsia="Calibri" w:hAnsi="Calibri" w:cs="Calibri"/>
          <w:sz w:val="22"/>
          <w:u w:val="single"/>
        </w:rPr>
        <w:t>.</w:t>
      </w:r>
      <w:r w:rsidRPr="000E1134">
        <w:rPr>
          <w:rFonts w:ascii="Calibri" w:eastAsia="Calibri" w:hAnsi="Calibri" w:cs="Calibri"/>
          <w:sz w:val="14"/>
        </w:rPr>
        <w:t xml:space="preserve"> Put differently, </w:t>
      </w:r>
      <w:r w:rsidRPr="000E1134">
        <w:rPr>
          <w:rFonts w:ascii="Calibri" w:eastAsia="Calibri" w:hAnsi="Calibri" w:cs="Calibri"/>
          <w:b/>
          <w:bCs/>
          <w:sz w:val="24"/>
          <w:szCs w:val="24"/>
          <w:highlight w:val="green"/>
          <w:u w:val="single"/>
        </w:rPr>
        <w:t>law cannot undo its own very foundations</w:t>
      </w:r>
      <w:r w:rsidRPr="000E1134">
        <w:rPr>
          <w:rFonts w:ascii="Calibri" w:eastAsia="Calibri" w:hAnsi="Calibri" w:cs="Calibri"/>
          <w:sz w:val="22"/>
          <w:u w:val="single"/>
        </w:rPr>
        <w:t>, its central logic is respect for precedence</w:t>
      </w:r>
      <w:r w:rsidRPr="000E1134">
        <w:rPr>
          <w:rFonts w:ascii="Calibri" w:eastAsia="Calibri" w:hAnsi="Calibri" w:cs="Calibri"/>
          <w:sz w:val="14"/>
        </w:rPr>
        <w:t xml:space="preserve">, for the nature of property and both the nature of property and the function of precedence is to maintain what was before. </w:t>
      </w:r>
      <w:r w:rsidRPr="000E1134">
        <w:rPr>
          <w:rFonts w:ascii="Calibri" w:eastAsia="Calibri" w:hAnsi="Calibri" w:cs="Calibri"/>
          <w:sz w:val="22"/>
          <w:u w:val="single"/>
        </w:rPr>
        <w:t xml:space="preserve">This precedence, regardless of seemingly progressive intervention, mandates the strict scrutinization of Black life and presence; </w:t>
      </w:r>
      <w:r w:rsidRPr="000E1134">
        <w:rPr>
          <w:rFonts w:ascii="Calibri" w:eastAsia="Calibri" w:hAnsi="Calibri" w:cs="Calibri"/>
          <w:b/>
          <w:bCs/>
          <w:sz w:val="22"/>
          <w:highlight w:val="green"/>
          <w:u w:val="single"/>
        </w:rPr>
        <w:t>Black furtivity</w:t>
      </w:r>
      <w:r w:rsidRPr="000E1134">
        <w:rPr>
          <w:rFonts w:ascii="Calibri" w:eastAsia="Calibri" w:hAnsi="Calibri" w:cs="Calibri"/>
          <w:sz w:val="22"/>
          <w:highlight w:val="green"/>
          <w:u w:val="single"/>
        </w:rPr>
        <w:t xml:space="preserve"> is </w:t>
      </w:r>
      <w:r w:rsidRPr="000E1134">
        <w:rPr>
          <w:rFonts w:ascii="Calibri" w:eastAsia="Calibri" w:hAnsi="Calibri" w:cs="Calibri"/>
          <w:b/>
          <w:bCs/>
          <w:sz w:val="22"/>
          <w:highlight w:val="green"/>
          <w:u w:val="single"/>
        </w:rPr>
        <w:t>baked into</w:t>
      </w:r>
      <w:r w:rsidRPr="000E1134">
        <w:rPr>
          <w:rFonts w:ascii="Calibri" w:eastAsia="Calibri" w:hAnsi="Calibri" w:cs="Calibri"/>
          <w:sz w:val="22"/>
          <w:u w:val="single"/>
        </w:rPr>
        <w:t xml:space="preserve"> it. It is a central feature of </w:t>
      </w:r>
      <w:r w:rsidRPr="000E1134">
        <w:rPr>
          <w:rFonts w:ascii="Calibri" w:eastAsia="Calibri" w:hAnsi="Calibri" w:cs="Calibri"/>
          <w:b/>
          <w:bCs/>
          <w:sz w:val="22"/>
          <w:highlight w:val="green"/>
          <w:u w:val="single"/>
        </w:rPr>
        <w:t>law</w:t>
      </w:r>
      <w:r w:rsidRPr="000E1134">
        <w:rPr>
          <w:rFonts w:ascii="Calibri" w:eastAsia="Calibri" w:hAnsi="Calibri" w:cs="Calibri"/>
          <w:sz w:val="22"/>
          <w:highlight w:val="green"/>
          <w:u w:val="single"/>
        </w:rPr>
        <w:t xml:space="preserve">, as a </w:t>
      </w:r>
      <w:r w:rsidRPr="000E1134">
        <w:rPr>
          <w:rFonts w:ascii="Calibri" w:eastAsia="Calibri" w:hAnsi="Calibri" w:cs="Calibri"/>
          <w:b/>
          <w:bCs/>
          <w:sz w:val="22"/>
          <w:highlight w:val="green"/>
          <w:u w:val="single"/>
        </w:rPr>
        <w:t>part of its genetic makeup</w:t>
      </w:r>
      <w:r w:rsidRPr="000E1134">
        <w:rPr>
          <w:rFonts w:ascii="Calibri" w:eastAsia="Calibri" w:hAnsi="Calibri" w:cs="Calibri"/>
          <w:sz w:val="22"/>
          <w:u w:val="single"/>
        </w:rPr>
        <w:t>.</w:t>
      </w:r>
    </w:p>
    <w:p w14:paraId="4EE6D3A2" w14:textId="77777777" w:rsidR="000E1134" w:rsidRPr="000E1134" w:rsidRDefault="000E1134" w:rsidP="000E1134">
      <w:pPr>
        <w:spacing w:after="160" w:line="256" w:lineRule="auto"/>
        <w:rPr>
          <w:rFonts w:ascii="Calibri" w:eastAsia="Calibri" w:hAnsi="Calibri" w:cs="Calibri"/>
          <w:sz w:val="14"/>
        </w:rPr>
      </w:pPr>
      <w:r w:rsidRPr="000E1134">
        <w:rPr>
          <w:rFonts w:ascii="Calibri" w:eastAsia="Calibri" w:hAnsi="Calibri" w:cs="Calibri"/>
          <w:sz w:val="22"/>
          <w:highlight w:val="green"/>
          <w:u w:val="single"/>
        </w:rPr>
        <w:t xml:space="preserve">Therefore, </w:t>
      </w:r>
      <w:r w:rsidRPr="000E1134">
        <w:rPr>
          <w:rFonts w:ascii="Calibri" w:eastAsia="Calibri" w:hAnsi="Calibri" w:cs="Calibri"/>
          <w:b/>
          <w:bCs/>
          <w:sz w:val="22"/>
          <w:highlight w:val="green"/>
          <w:u w:val="single"/>
        </w:rPr>
        <w:t>all laws, even</w:t>
      </w:r>
      <w:r w:rsidRPr="000E1134">
        <w:rPr>
          <w:rFonts w:ascii="Calibri" w:eastAsia="Calibri" w:hAnsi="Calibri" w:cs="Calibri"/>
          <w:sz w:val="22"/>
          <w:u w:val="single"/>
        </w:rPr>
        <w:t xml:space="preserve"> those seen as </w:t>
      </w:r>
      <w:r w:rsidRPr="000E1134">
        <w:rPr>
          <w:rFonts w:ascii="Calibri" w:eastAsia="Calibri" w:hAnsi="Calibri" w:cs="Calibri"/>
          <w:b/>
          <w:bCs/>
          <w:sz w:val="22"/>
          <w:u w:val="single"/>
        </w:rPr>
        <w:t xml:space="preserve">most </w:t>
      </w:r>
      <w:r w:rsidRPr="000E1134">
        <w:rPr>
          <w:rFonts w:ascii="Calibri" w:eastAsia="Calibri" w:hAnsi="Calibri" w:cs="Calibri"/>
          <w:b/>
          <w:bCs/>
          <w:sz w:val="22"/>
          <w:highlight w:val="green"/>
          <w:u w:val="single"/>
        </w:rPr>
        <w:t>“pro-Black” contain a preceding logic of Blackness as</w:t>
      </w:r>
      <w:r w:rsidRPr="000E1134">
        <w:rPr>
          <w:rFonts w:ascii="Calibri" w:eastAsia="Calibri" w:hAnsi="Calibri" w:cs="Calibri"/>
          <w:sz w:val="22"/>
          <w:u w:val="single"/>
        </w:rPr>
        <w:t xml:space="preserve"> both </w:t>
      </w:r>
      <w:r w:rsidRPr="000E1134">
        <w:rPr>
          <w:rFonts w:ascii="Calibri" w:eastAsia="Calibri" w:hAnsi="Calibri" w:cs="Calibri"/>
          <w:b/>
          <w:bCs/>
          <w:sz w:val="22"/>
          <w:u w:val="single"/>
        </w:rPr>
        <w:t>less and excess</w:t>
      </w:r>
      <w:r w:rsidRPr="000E1134">
        <w:rPr>
          <w:rFonts w:ascii="Calibri" w:eastAsia="Calibri" w:hAnsi="Calibri" w:cs="Calibri"/>
          <w:sz w:val="22"/>
          <w:u w:val="single"/>
        </w:rPr>
        <w:t xml:space="preserve">, as necessary and other, and as a property and </w:t>
      </w:r>
      <w:r w:rsidRPr="000E1134">
        <w:rPr>
          <w:rFonts w:ascii="Calibri" w:eastAsia="Calibri" w:hAnsi="Calibri" w:cs="Calibri"/>
          <w:sz w:val="22"/>
          <w:highlight w:val="green"/>
          <w:u w:val="single"/>
        </w:rPr>
        <w:t>slave</w:t>
      </w:r>
      <w:r w:rsidRPr="000E1134">
        <w:rPr>
          <w:rFonts w:ascii="Calibri" w:eastAsia="Calibri" w:hAnsi="Calibri" w:cs="Calibri"/>
          <w:sz w:val="22"/>
          <w:u w:val="single"/>
        </w:rPr>
        <w:t xml:space="preserve"> to a master. Strict scrutiny then, is the mechanism of maintenance.</w:t>
      </w:r>
      <w:r w:rsidRPr="000E1134">
        <w:rPr>
          <w:rFonts w:ascii="Calibri" w:eastAsia="Calibri" w:hAnsi="Calibri" w:cs="Calibri"/>
          <w:sz w:val="14"/>
        </w:rPr>
        <w:t xml:space="preserve"> </w:t>
      </w:r>
      <w:r w:rsidRPr="000E1134">
        <w:rPr>
          <w:rFonts w:ascii="Calibri" w:eastAsia="Calibri" w:hAnsi="Calibri" w:cs="Calibri"/>
          <w:sz w:val="22"/>
          <w:u w:val="single"/>
        </w:rPr>
        <w:t>It narrows the reach of Blackness as inside of law and lawfulness—access to certain protections and curtailing of certain violence—while simultaneously expanding the methods by which Black people can be rendered outside of law</w:t>
      </w:r>
      <w:r w:rsidRPr="000E1134">
        <w:rPr>
          <w:rFonts w:ascii="Calibri" w:eastAsia="Calibri" w:hAnsi="Calibri" w:cs="Calibri"/>
          <w:sz w:val="14"/>
        </w:rPr>
        <w:t xml:space="preserve"> (“non-immutable characteristics,” furtive gestures, insurmountable burdens of proof and broad notions of “reasonable suspicion” and “probable cause”).</w:t>
      </w:r>
    </w:p>
    <w:p w14:paraId="0851D0B0" w14:textId="77777777" w:rsidR="000E1134" w:rsidRPr="000E1134" w:rsidRDefault="000E1134" w:rsidP="000E1134">
      <w:pPr>
        <w:spacing w:after="160" w:line="256" w:lineRule="auto"/>
        <w:rPr>
          <w:rFonts w:ascii="Calibri" w:eastAsia="Calibri" w:hAnsi="Calibri" w:cs="Calibri"/>
          <w:sz w:val="22"/>
        </w:rPr>
      </w:pPr>
    </w:p>
    <w:p w14:paraId="45BF9374" w14:textId="77777777" w:rsidR="000E1134" w:rsidRPr="000E1134" w:rsidRDefault="000E1134" w:rsidP="000E1134">
      <w:pPr>
        <w:keepNext/>
        <w:keepLines/>
        <w:spacing w:before="40" w:line="256" w:lineRule="auto"/>
        <w:outlineLvl w:val="3"/>
        <w:rPr>
          <w:rFonts w:ascii="Calibri" w:eastAsia="Times New Roman" w:hAnsi="Calibri" w:cs="Times New Roman"/>
          <w:b/>
          <w:iCs/>
          <w:sz w:val="26"/>
        </w:rPr>
      </w:pPr>
      <w:bookmarkStart w:id="1" w:name="_Hlk209532732"/>
      <w:r w:rsidRPr="000E1134">
        <w:rPr>
          <w:rFonts w:ascii="Calibri" w:eastAsia="Times New Roman" w:hAnsi="Calibri" w:cs="Times New Roman"/>
          <w:b/>
          <w:iCs/>
          <w:sz w:val="26"/>
        </w:rPr>
        <w:t>The integration of black people into the paradigm of labor is an attempt to gentrify away the undesirable parts of blackness and make black existence more palatable for white society – their framework of dispossession can never conceptualize blackness’ inability to possess.</w:t>
      </w:r>
    </w:p>
    <w:p w14:paraId="6188A6B9" w14:textId="77777777" w:rsidR="000E1134" w:rsidRPr="000E1134" w:rsidRDefault="000E1134" w:rsidP="000E1134">
      <w:pPr>
        <w:spacing w:after="160" w:line="256" w:lineRule="auto"/>
        <w:rPr>
          <w:rFonts w:ascii="Calibri" w:eastAsia="Calibri" w:hAnsi="Calibri" w:cs="Calibri"/>
          <w:sz w:val="22"/>
        </w:rPr>
      </w:pPr>
      <w:r w:rsidRPr="000E1134">
        <w:rPr>
          <w:rFonts w:ascii="Calibri" w:eastAsia="Calibri" w:hAnsi="Calibri" w:cs="Calibri"/>
          <w:b/>
          <w:bCs/>
          <w:sz w:val="26"/>
        </w:rPr>
        <w:t>O’Brien 19</w:t>
      </w:r>
      <w:r w:rsidRPr="000E1134">
        <w:rPr>
          <w:rFonts w:ascii="Calibri" w:eastAsia="Calibri" w:hAnsi="Calibri" w:cs="Calibri"/>
          <w:sz w:val="22"/>
        </w:rPr>
        <w:t xml:space="preserve"> </w:t>
      </w:r>
      <w:r w:rsidRPr="000E1134">
        <w:rPr>
          <w:rFonts w:ascii="Calibri" w:eastAsia="Calibri" w:hAnsi="Calibri" w:cs="Calibri"/>
          <w:sz w:val="18"/>
          <w:szCs w:val="18"/>
        </w:rPr>
        <w:t xml:space="preserve">(Sean O'Brien is a lecturer in American literature at the University of Bristol, was a Irish Research Council Government of Ireland fellow, and was the English </w:t>
      </w:r>
      <w:proofErr w:type="spellStart"/>
      <w:r w:rsidRPr="000E1134">
        <w:rPr>
          <w:rFonts w:ascii="Calibri" w:eastAsia="Calibri" w:hAnsi="Calibri" w:cs="Calibri"/>
          <w:sz w:val="18"/>
          <w:szCs w:val="18"/>
        </w:rPr>
        <w:t>masters</w:t>
      </w:r>
      <w:proofErr w:type="spellEnd"/>
      <w:r w:rsidRPr="000E1134">
        <w:rPr>
          <w:rFonts w:ascii="Calibri" w:eastAsia="Calibri" w:hAnsi="Calibri" w:cs="Calibri"/>
          <w:sz w:val="18"/>
          <w:szCs w:val="18"/>
        </w:rPr>
        <w:t xml:space="preserve"> program director at the University of London. 2019. “Blacking Out: Ralph Ellison's Invisible Man and the Historicity of Antiblackness." </w:t>
      </w:r>
      <w:r w:rsidRPr="000E1134">
        <w:rPr>
          <w:rFonts w:ascii="Calibri" w:eastAsia="Calibri" w:hAnsi="Calibri" w:cs="Calibri"/>
          <w:i/>
          <w:iCs/>
          <w:sz w:val="18"/>
          <w:szCs w:val="18"/>
        </w:rPr>
        <w:t>Cultural Critique</w:t>
      </w:r>
      <w:r w:rsidRPr="000E1134">
        <w:rPr>
          <w:rFonts w:ascii="Calibri" w:eastAsia="Calibri" w:hAnsi="Calibri" w:cs="Calibri"/>
          <w:sz w:val="18"/>
          <w:szCs w:val="18"/>
        </w:rPr>
        <w:t>, vol. 105, University of Minnesota Press. 10.1353/cul.2019.0041)//</w:t>
      </w:r>
      <w:proofErr w:type="spellStart"/>
      <w:r w:rsidRPr="000E1134">
        <w:rPr>
          <w:rFonts w:ascii="Calibri" w:eastAsia="Calibri" w:hAnsi="Calibri" w:cs="Calibri"/>
          <w:sz w:val="18"/>
          <w:szCs w:val="18"/>
        </w:rPr>
        <w:t>JosephCD</w:t>
      </w:r>
      <w:proofErr w:type="spellEnd"/>
    </w:p>
    <w:p w14:paraId="52710263" w14:textId="77777777" w:rsidR="000E1134" w:rsidRPr="000E1134" w:rsidRDefault="000E1134" w:rsidP="000E1134">
      <w:pPr>
        <w:spacing w:after="160" w:line="256" w:lineRule="auto"/>
        <w:rPr>
          <w:rFonts w:ascii="Calibri" w:eastAsia="Calibri" w:hAnsi="Calibri" w:cs="Calibri"/>
        </w:rPr>
      </w:pPr>
      <w:r w:rsidRPr="000E1134">
        <w:rPr>
          <w:rFonts w:ascii="Calibri" w:eastAsia="Calibri" w:hAnsi="Calibri" w:cs="Calibri"/>
          <w:sz w:val="22"/>
          <w:u w:val="single"/>
        </w:rPr>
        <w:t xml:space="preserve">This moment at midcentury marks the </w:t>
      </w:r>
      <w:r w:rsidRPr="000E1134">
        <w:rPr>
          <w:rFonts w:ascii="Calibri" w:eastAsia="Calibri" w:hAnsi="Calibri" w:cs="Calibri"/>
          <w:sz w:val="22"/>
          <w:highlight w:val="green"/>
          <w:u w:val="single"/>
        </w:rPr>
        <w:t>emergence of</w:t>
      </w:r>
      <w:r w:rsidRPr="000E1134">
        <w:rPr>
          <w:rFonts w:ascii="Calibri" w:eastAsia="Calibri" w:hAnsi="Calibri" w:cs="Calibri"/>
          <w:sz w:val="22"/>
          <w:u w:val="single"/>
        </w:rPr>
        <w:t xml:space="preserve"> what Jodi Melamed calls “</w:t>
      </w:r>
      <w:r w:rsidRPr="000E1134">
        <w:rPr>
          <w:rFonts w:ascii="Calibri" w:eastAsia="Calibri" w:hAnsi="Calibri" w:cs="Calibri"/>
          <w:sz w:val="22"/>
          <w:highlight w:val="green"/>
          <w:u w:val="single"/>
        </w:rPr>
        <w:t>racial liberalism</w:t>
      </w:r>
      <w:r w:rsidRPr="000E1134">
        <w:rPr>
          <w:rFonts w:ascii="Calibri" w:eastAsia="Calibri" w:hAnsi="Calibri" w:cs="Calibri"/>
          <w:sz w:val="22"/>
          <w:u w:val="single"/>
        </w:rPr>
        <w:t xml:space="preserve">,” the first in “a series of successive official or state- recognized </w:t>
      </w:r>
      <w:r w:rsidRPr="000E1134">
        <w:rPr>
          <w:rFonts w:ascii="Calibri" w:eastAsia="Calibri" w:hAnsi="Calibri" w:cs="Calibri"/>
          <w:b/>
          <w:bCs/>
          <w:sz w:val="22"/>
          <w:highlight w:val="green"/>
          <w:u w:val="single"/>
        </w:rPr>
        <w:t xml:space="preserve">US </w:t>
      </w:r>
      <w:proofErr w:type="spellStart"/>
      <w:r w:rsidRPr="000E1134">
        <w:rPr>
          <w:rFonts w:ascii="Calibri" w:eastAsia="Calibri" w:hAnsi="Calibri" w:cs="Calibri"/>
          <w:b/>
          <w:bCs/>
          <w:sz w:val="22"/>
          <w:highlight w:val="green"/>
          <w:u w:val="single"/>
        </w:rPr>
        <w:t>antiracisms</w:t>
      </w:r>
      <w:proofErr w:type="spellEnd"/>
      <w:r w:rsidRPr="000E1134">
        <w:rPr>
          <w:rFonts w:ascii="Calibri" w:eastAsia="Calibri" w:hAnsi="Calibri" w:cs="Calibri"/>
          <w:sz w:val="22"/>
          <w:u w:val="single"/>
        </w:rPr>
        <w:t xml:space="preserve">” (1), </w:t>
      </w:r>
      <w:r w:rsidRPr="000E1134">
        <w:rPr>
          <w:rFonts w:ascii="Calibri" w:eastAsia="Calibri" w:hAnsi="Calibri" w:cs="Calibri"/>
          <w:sz w:val="22"/>
          <w:highlight w:val="green"/>
          <w:u w:val="single"/>
        </w:rPr>
        <w:t xml:space="preserve">which </w:t>
      </w:r>
      <w:r w:rsidRPr="000E1134">
        <w:rPr>
          <w:rFonts w:ascii="Calibri" w:eastAsia="Calibri" w:hAnsi="Calibri" w:cs="Calibri"/>
          <w:b/>
          <w:bCs/>
          <w:sz w:val="22"/>
          <w:highlight w:val="green"/>
          <w:u w:val="single"/>
        </w:rPr>
        <w:t>mandated</w:t>
      </w:r>
      <w:r w:rsidRPr="000E1134">
        <w:rPr>
          <w:rFonts w:ascii="Calibri" w:eastAsia="Calibri" w:hAnsi="Calibri" w:cs="Calibri"/>
          <w:sz w:val="22"/>
          <w:u w:val="single"/>
        </w:rPr>
        <w:t xml:space="preserve"> the </w:t>
      </w:r>
      <w:r w:rsidRPr="000E1134">
        <w:rPr>
          <w:rFonts w:ascii="Calibri" w:eastAsia="Calibri" w:hAnsi="Calibri" w:cs="Calibri"/>
          <w:b/>
          <w:bCs/>
          <w:sz w:val="22"/>
          <w:highlight w:val="green"/>
          <w:u w:val="single"/>
        </w:rPr>
        <w:t>incorporation of African Americans</w:t>
      </w:r>
      <w:r w:rsidRPr="000E1134">
        <w:rPr>
          <w:rFonts w:ascii="Calibri" w:eastAsia="Calibri" w:hAnsi="Calibri" w:cs="Calibri"/>
          <w:sz w:val="22"/>
          <w:highlight w:val="green"/>
          <w:u w:val="single"/>
        </w:rPr>
        <w:t xml:space="preserve"> into the formal </w:t>
      </w:r>
      <w:r w:rsidRPr="000E1134">
        <w:rPr>
          <w:rFonts w:ascii="Calibri" w:eastAsia="Calibri" w:hAnsi="Calibri" w:cs="Calibri"/>
          <w:b/>
          <w:bCs/>
          <w:sz w:val="22"/>
          <w:highlight w:val="green"/>
          <w:u w:val="single"/>
        </w:rPr>
        <w:t>economy</w:t>
      </w:r>
      <w:r w:rsidRPr="000E1134">
        <w:rPr>
          <w:rFonts w:ascii="Calibri" w:eastAsia="Calibri" w:hAnsi="Calibri" w:cs="Calibri"/>
        </w:rPr>
        <w:t xml:space="preserve"> and civil society as both a Cold War containment strategy </w:t>
      </w:r>
      <w:r w:rsidRPr="000E1134">
        <w:rPr>
          <w:rFonts w:ascii="Calibri" w:eastAsia="Calibri" w:hAnsi="Calibri" w:cs="Calibri"/>
          <w:sz w:val="22"/>
          <w:u w:val="single"/>
        </w:rPr>
        <w:t xml:space="preserve">and </w:t>
      </w:r>
      <w:r w:rsidRPr="000E1134">
        <w:rPr>
          <w:rFonts w:ascii="Calibri" w:eastAsia="Calibri" w:hAnsi="Calibri" w:cs="Calibri"/>
          <w:sz w:val="22"/>
          <w:highlight w:val="green"/>
          <w:u w:val="single"/>
        </w:rPr>
        <w:t xml:space="preserve">a means of </w:t>
      </w:r>
      <w:r w:rsidRPr="000E1134">
        <w:rPr>
          <w:rFonts w:ascii="Calibri" w:eastAsia="Calibri" w:hAnsi="Calibri" w:cs="Calibri"/>
          <w:b/>
          <w:bCs/>
          <w:sz w:val="24"/>
          <w:szCs w:val="24"/>
          <w:highlight w:val="green"/>
          <w:u w:val="single"/>
        </w:rPr>
        <w:t>expanding labor</w:t>
      </w:r>
      <w:r w:rsidRPr="000E1134">
        <w:rPr>
          <w:rFonts w:ascii="Calibri" w:eastAsia="Calibri" w:hAnsi="Calibri" w:cs="Calibri"/>
          <w:sz w:val="24"/>
          <w:szCs w:val="24"/>
          <w:u w:val="single"/>
        </w:rPr>
        <w:t xml:space="preserve"> </w:t>
      </w:r>
      <w:r w:rsidRPr="000E1134">
        <w:rPr>
          <w:rFonts w:ascii="Calibri" w:eastAsia="Calibri" w:hAnsi="Calibri" w:cs="Calibri"/>
          <w:sz w:val="22"/>
          <w:u w:val="single"/>
        </w:rPr>
        <w:t xml:space="preserve">and commodity </w:t>
      </w:r>
      <w:r w:rsidRPr="000E1134">
        <w:rPr>
          <w:rFonts w:ascii="Calibri" w:eastAsia="Calibri" w:hAnsi="Calibri" w:cs="Calibri"/>
          <w:sz w:val="22"/>
          <w:highlight w:val="green"/>
          <w:u w:val="single"/>
        </w:rPr>
        <w:t>markets</w:t>
      </w:r>
      <w:r w:rsidRPr="000E1134">
        <w:rPr>
          <w:rFonts w:ascii="Calibri" w:eastAsia="Calibri" w:hAnsi="Calibri" w:cs="Calibri"/>
          <w:sz w:val="22"/>
          <w:u w:val="single"/>
        </w:rPr>
        <w:t>.</w:t>
      </w:r>
      <w:r w:rsidRPr="000E1134">
        <w:rPr>
          <w:rFonts w:ascii="Calibri" w:eastAsia="Calibri" w:hAnsi="Calibri" w:cs="Calibri"/>
        </w:rPr>
        <w:t xml:space="preserve"> </w:t>
      </w:r>
      <w:r w:rsidRPr="000E1134">
        <w:rPr>
          <w:rFonts w:ascii="Calibri" w:eastAsia="Calibri" w:hAnsi="Calibri" w:cs="Calibri"/>
          <w:sz w:val="22"/>
          <w:u w:val="single"/>
        </w:rPr>
        <w:t xml:space="preserve">The systematic </w:t>
      </w:r>
      <w:r w:rsidRPr="000E1134">
        <w:rPr>
          <w:rFonts w:ascii="Calibri" w:eastAsia="Calibri" w:hAnsi="Calibri" w:cs="Calibri"/>
          <w:b/>
          <w:bCs/>
          <w:sz w:val="22"/>
          <w:u w:val="single"/>
        </w:rPr>
        <w:t>integration of African Americans</w:t>
      </w:r>
      <w:r w:rsidRPr="000E1134">
        <w:rPr>
          <w:rFonts w:ascii="Calibri" w:eastAsia="Calibri" w:hAnsi="Calibri" w:cs="Calibri"/>
          <w:sz w:val="22"/>
          <w:u w:val="single"/>
        </w:rPr>
        <w:t xml:space="preserve"> into U.S. civil society resulted in what Melamed describes as “a formally anti- racist, liberal capitalist modernity articulated under conditions of US global ascendency”</w:t>
      </w:r>
      <w:r w:rsidRPr="000E1134">
        <w:rPr>
          <w:rFonts w:ascii="Calibri" w:eastAsia="Calibri" w:hAnsi="Calibri" w:cs="Calibri"/>
        </w:rPr>
        <w:t xml:space="preserve"> (4). </w:t>
      </w:r>
      <w:r w:rsidRPr="000E1134">
        <w:rPr>
          <w:rFonts w:ascii="Calibri" w:eastAsia="Calibri" w:hAnsi="Calibri" w:cs="Calibri"/>
          <w:sz w:val="22"/>
          <w:highlight w:val="green"/>
          <w:u w:val="single"/>
        </w:rPr>
        <w:t>Invisible Man depicts this integrationist racial regime</w:t>
      </w:r>
      <w:r w:rsidRPr="000E1134">
        <w:rPr>
          <w:rFonts w:ascii="Calibri" w:eastAsia="Calibri" w:hAnsi="Calibri" w:cs="Calibri"/>
        </w:rPr>
        <w:t xml:space="preserve"> in the Wall Street– led financing of the black southern college, </w:t>
      </w:r>
      <w:proofErr w:type="spellStart"/>
      <w:r w:rsidRPr="000E1134">
        <w:rPr>
          <w:rFonts w:ascii="Calibri" w:eastAsia="Calibri" w:hAnsi="Calibri" w:cs="Calibri"/>
        </w:rPr>
        <w:t>antidiscriminatory</w:t>
      </w:r>
      <w:proofErr w:type="spellEnd"/>
      <w:r w:rsidRPr="000E1134">
        <w:rPr>
          <w:rFonts w:ascii="Calibri" w:eastAsia="Calibri" w:hAnsi="Calibri" w:cs="Calibri"/>
        </w:rPr>
        <w:t xml:space="preserve"> hiring policies at the Liberty Paints factory, and the turn (however equivocal) to a politics of racial inclusion by the Marxist- Leninist party, the Brotherhood. Indeed, </w:t>
      </w:r>
      <w:r w:rsidRPr="000E1134">
        <w:rPr>
          <w:rFonts w:ascii="Calibri" w:eastAsia="Calibri" w:hAnsi="Calibri" w:cs="Calibri"/>
          <w:sz w:val="22"/>
          <w:u w:val="single"/>
        </w:rPr>
        <w:t>black Americans would secure increasing economic progress relative to whites until the economic crisis of the 1970s.</w:t>
      </w:r>
      <w:r w:rsidRPr="000E1134">
        <w:rPr>
          <w:rFonts w:ascii="Calibri" w:eastAsia="Calibri" w:hAnsi="Calibri" w:cs="Calibri"/>
        </w:rPr>
        <w:t xml:space="preserve">7 </w:t>
      </w:r>
      <w:r w:rsidRPr="000E1134">
        <w:rPr>
          <w:rFonts w:ascii="Calibri" w:eastAsia="Calibri" w:hAnsi="Calibri" w:cs="Calibri"/>
          <w:sz w:val="22"/>
          <w:u w:val="single"/>
        </w:rPr>
        <w:t>Underlining these</w:t>
      </w:r>
      <w:r w:rsidRPr="000E1134">
        <w:rPr>
          <w:rFonts w:ascii="Calibri" w:eastAsia="Calibri" w:hAnsi="Calibri" w:cs="Calibri"/>
        </w:rPr>
        <w:t xml:space="preserve"> kinds of developments in African American economic status, </w:t>
      </w:r>
      <w:r w:rsidRPr="000E1134">
        <w:rPr>
          <w:rFonts w:ascii="Calibri" w:eastAsia="Calibri" w:hAnsi="Calibri" w:cs="Calibri"/>
          <w:sz w:val="22"/>
          <w:u w:val="single"/>
        </w:rPr>
        <w:t>Sidney Wilhelm notes that “Negro income relative to white reached an all- time high in 1952”</w:t>
      </w:r>
      <w:r w:rsidRPr="000E1134">
        <w:rPr>
          <w:rFonts w:ascii="Calibri" w:eastAsia="Calibri" w:hAnsi="Calibri" w:cs="Calibri"/>
        </w:rPr>
        <w:t xml:space="preserve"> (80), the same year Invisible Man was published. </w:t>
      </w:r>
      <w:r w:rsidRPr="000E1134">
        <w:rPr>
          <w:rFonts w:ascii="Calibri" w:eastAsia="Calibri" w:hAnsi="Calibri" w:cs="Calibri"/>
          <w:sz w:val="22"/>
          <w:u w:val="single"/>
        </w:rPr>
        <w:t xml:space="preserve">The </w:t>
      </w:r>
      <w:r w:rsidRPr="000E1134">
        <w:rPr>
          <w:rFonts w:ascii="Calibri" w:eastAsia="Calibri" w:hAnsi="Calibri" w:cs="Calibri"/>
          <w:b/>
          <w:bCs/>
          <w:sz w:val="22"/>
          <w:highlight w:val="green"/>
          <w:u w:val="single"/>
        </w:rPr>
        <w:t>assimilationist logic</w:t>
      </w:r>
      <w:r w:rsidRPr="000E1134">
        <w:rPr>
          <w:rFonts w:ascii="Calibri" w:eastAsia="Calibri" w:hAnsi="Calibri" w:cs="Calibri"/>
          <w:sz w:val="22"/>
          <w:highlight w:val="green"/>
          <w:u w:val="single"/>
        </w:rPr>
        <w:t xml:space="preserve"> of this process</w:t>
      </w:r>
      <w:r w:rsidRPr="000E1134">
        <w:rPr>
          <w:rFonts w:ascii="Calibri" w:eastAsia="Calibri" w:hAnsi="Calibri" w:cs="Calibri"/>
          <w:sz w:val="22"/>
          <w:u w:val="single"/>
        </w:rPr>
        <w:t xml:space="preserve"> of integration is </w:t>
      </w:r>
      <w:r w:rsidRPr="000E1134">
        <w:rPr>
          <w:rFonts w:ascii="Calibri" w:eastAsia="Calibri" w:hAnsi="Calibri" w:cs="Calibri"/>
          <w:sz w:val="22"/>
          <w:highlight w:val="green"/>
          <w:u w:val="single"/>
        </w:rPr>
        <w:t>illustrated in the narrator’s</w:t>
      </w:r>
      <w:r w:rsidRPr="000E1134">
        <w:rPr>
          <w:rFonts w:ascii="Calibri" w:eastAsia="Calibri" w:hAnsi="Calibri" w:cs="Calibri"/>
          <w:sz w:val="22"/>
          <w:u w:val="single"/>
        </w:rPr>
        <w:t xml:space="preserve"> disturbing </w:t>
      </w:r>
      <w:r w:rsidRPr="000E1134">
        <w:rPr>
          <w:rFonts w:ascii="Calibri" w:eastAsia="Calibri" w:hAnsi="Calibri" w:cs="Calibri"/>
          <w:sz w:val="22"/>
          <w:highlight w:val="green"/>
          <w:u w:val="single"/>
        </w:rPr>
        <w:t>psychiatric treatment</w:t>
      </w:r>
      <w:r w:rsidRPr="000E1134">
        <w:rPr>
          <w:rFonts w:ascii="Calibri" w:eastAsia="Calibri" w:hAnsi="Calibri" w:cs="Calibri"/>
          <w:sz w:val="22"/>
          <w:u w:val="single"/>
        </w:rPr>
        <w:t xml:space="preserve"> at a mental hospital— </w:t>
      </w:r>
      <w:r w:rsidRPr="000E1134">
        <w:rPr>
          <w:rFonts w:ascii="Calibri" w:eastAsia="Calibri" w:hAnsi="Calibri" w:cs="Calibri"/>
          <w:sz w:val="22"/>
          <w:highlight w:val="green"/>
          <w:u w:val="single"/>
        </w:rPr>
        <w:t xml:space="preserve">a program designed to </w:t>
      </w:r>
      <w:r w:rsidRPr="000E1134">
        <w:rPr>
          <w:rFonts w:ascii="Calibri" w:eastAsia="Calibri" w:hAnsi="Calibri" w:cs="Calibri"/>
          <w:b/>
          <w:bCs/>
          <w:sz w:val="24"/>
          <w:szCs w:val="24"/>
          <w:highlight w:val="green"/>
          <w:u w:val="single"/>
        </w:rPr>
        <w:t>pacify him so that</w:t>
      </w:r>
      <w:r w:rsidRPr="000E1134">
        <w:rPr>
          <w:rFonts w:ascii="Calibri" w:eastAsia="Calibri" w:hAnsi="Calibri" w:cs="Calibri"/>
          <w:b/>
          <w:bCs/>
          <w:sz w:val="24"/>
          <w:szCs w:val="24"/>
          <w:u w:val="single"/>
        </w:rPr>
        <w:t xml:space="preserve">, upon his release, </w:t>
      </w:r>
      <w:r w:rsidRPr="000E1134">
        <w:rPr>
          <w:rFonts w:ascii="Calibri" w:eastAsia="Calibri" w:hAnsi="Calibri" w:cs="Calibri"/>
          <w:b/>
          <w:bCs/>
          <w:sz w:val="24"/>
          <w:szCs w:val="24"/>
          <w:highlight w:val="green"/>
          <w:u w:val="single"/>
        </w:rPr>
        <w:t>“society will suffer no traumata on his account”</w:t>
      </w:r>
      <w:r w:rsidRPr="000E1134">
        <w:rPr>
          <w:rFonts w:ascii="Calibri" w:eastAsia="Calibri" w:hAnsi="Calibri" w:cs="Calibri"/>
        </w:rPr>
        <w:t xml:space="preserve"> (Ellison 236).8 And yet, as Tucker- Abramson notes, insofar as the factory explosion that propels him into the hospital quite literally “</w:t>
      </w:r>
      <w:r w:rsidRPr="000E1134">
        <w:rPr>
          <w:rFonts w:ascii="Calibri" w:eastAsia="Calibri" w:hAnsi="Calibri" w:cs="Calibri"/>
          <w:sz w:val="22"/>
          <w:u w:val="single"/>
        </w:rPr>
        <w:t xml:space="preserve">aids in the process of </w:t>
      </w:r>
      <w:r w:rsidRPr="000E1134">
        <w:rPr>
          <w:rFonts w:ascii="Calibri" w:eastAsia="Calibri" w:hAnsi="Calibri" w:cs="Calibri"/>
          <w:b/>
          <w:bCs/>
          <w:sz w:val="22"/>
          <w:highlight w:val="green"/>
          <w:u w:val="single"/>
        </w:rPr>
        <w:t>creative destruction</w:t>
      </w:r>
      <w:r w:rsidRPr="000E1134">
        <w:rPr>
          <w:rFonts w:ascii="Calibri" w:eastAsia="Calibri" w:hAnsi="Calibri" w:cs="Calibri"/>
          <w:sz w:val="22"/>
          <w:highlight w:val="green"/>
          <w:u w:val="single"/>
        </w:rPr>
        <w:t xml:space="preserve"> associated with </w:t>
      </w:r>
      <w:r w:rsidRPr="000E1134">
        <w:rPr>
          <w:rFonts w:ascii="Calibri" w:eastAsia="Calibri" w:hAnsi="Calibri" w:cs="Calibri"/>
          <w:b/>
          <w:bCs/>
          <w:sz w:val="22"/>
          <w:highlight w:val="green"/>
          <w:u w:val="single"/>
        </w:rPr>
        <w:t>urban redevelopment</w:t>
      </w:r>
      <w:r w:rsidRPr="000E1134">
        <w:rPr>
          <w:rFonts w:ascii="Calibri" w:eastAsia="Calibri" w:hAnsi="Calibri" w:cs="Calibri"/>
        </w:rPr>
        <w:t xml:space="preserve">,” his treatment in the hospital also “enacts a temporally compressed allegory” of “the hospital’s role in the transformation of New York’s urban fabric from low- density warehouses to a glimmering postindustrial landscape (2019, 34). Anticipating not only the integrationist logic of the postwar boom, Tucker- Abramson suggests, but also </w:t>
      </w:r>
      <w:r w:rsidRPr="000E1134">
        <w:rPr>
          <w:rFonts w:ascii="Calibri" w:eastAsia="Calibri" w:hAnsi="Calibri" w:cs="Calibri"/>
          <w:sz w:val="22"/>
          <w:u w:val="single"/>
        </w:rPr>
        <w:t>an emergent neoliberal regime of urban renewal and redevelopment, Invisible Man asks what possibilities exist for an antiracist politics in a moment when post– Reconstruction era forms of critique that challenged the racist exclusionary practices of Jim Crow appear increasingly obsolete.</w:t>
      </w:r>
      <w:r w:rsidRPr="000E1134">
        <w:rPr>
          <w:rFonts w:ascii="Calibri" w:eastAsia="Calibri" w:hAnsi="Calibri" w:cs="Calibri"/>
        </w:rPr>
        <w:t>9</w:t>
      </w:r>
    </w:p>
    <w:p w14:paraId="5475817B" w14:textId="77777777" w:rsidR="000E1134" w:rsidRPr="000E1134" w:rsidRDefault="000E1134" w:rsidP="000E1134">
      <w:pPr>
        <w:spacing w:after="160" w:line="256" w:lineRule="auto"/>
        <w:rPr>
          <w:rFonts w:ascii="Calibri" w:eastAsia="Calibri" w:hAnsi="Calibri" w:cs="Calibri"/>
        </w:rPr>
      </w:pPr>
      <w:r w:rsidRPr="000E1134">
        <w:rPr>
          <w:rFonts w:ascii="Calibri" w:eastAsia="Calibri" w:hAnsi="Calibri" w:cs="Calibri"/>
        </w:rPr>
        <w:t xml:space="preserve">I will return to this question of obsolescence in the novel, but I want to dwell for a moment on </w:t>
      </w:r>
      <w:r w:rsidRPr="000E1134">
        <w:rPr>
          <w:rFonts w:ascii="Calibri" w:eastAsia="Calibri" w:hAnsi="Calibri" w:cs="Calibri"/>
          <w:sz w:val="22"/>
          <w:u w:val="single"/>
        </w:rPr>
        <w:t xml:space="preserve">the sense of </w:t>
      </w:r>
      <w:r w:rsidRPr="000E1134">
        <w:rPr>
          <w:rFonts w:ascii="Calibri" w:eastAsia="Calibri" w:hAnsi="Calibri" w:cs="Calibri"/>
          <w:b/>
          <w:bCs/>
          <w:sz w:val="22"/>
          <w:highlight w:val="green"/>
          <w:u w:val="single"/>
        </w:rPr>
        <w:t>radical negativity</w:t>
      </w:r>
      <w:r w:rsidRPr="000E1134">
        <w:rPr>
          <w:rFonts w:ascii="Calibri" w:eastAsia="Calibri" w:hAnsi="Calibri" w:cs="Calibri"/>
          <w:sz w:val="22"/>
          <w:u w:val="single"/>
        </w:rPr>
        <w:t xml:space="preserve"> that </w:t>
      </w:r>
      <w:r w:rsidRPr="000E1134">
        <w:rPr>
          <w:rFonts w:ascii="Calibri" w:eastAsia="Calibri" w:hAnsi="Calibri" w:cs="Calibri"/>
          <w:sz w:val="22"/>
          <w:highlight w:val="green"/>
          <w:u w:val="single"/>
        </w:rPr>
        <w:t>permeates</w:t>
      </w:r>
      <w:r w:rsidRPr="000E1134">
        <w:rPr>
          <w:rFonts w:ascii="Calibri" w:eastAsia="Calibri" w:hAnsi="Calibri" w:cs="Calibri"/>
          <w:sz w:val="22"/>
          <w:u w:val="single"/>
        </w:rPr>
        <w:t xml:space="preserve"> the Harlem eviction scene. During </w:t>
      </w:r>
      <w:r w:rsidRPr="000E1134">
        <w:rPr>
          <w:rFonts w:ascii="Calibri" w:eastAsia="Calibri" w:hAnsi="Calibri" w:cs="Calibri"/>
          <w:sz w:val="22"/>
          <w:highlight w:val="green"/>
          <w:u w:val="single"/>
        </w:rPr>
        <w:t xml:space="preserve">his </w:t>
      </w:r>
      <w:r w:rsidRPr="000E1134">
        <w:rPr>
          <w:rFonts w:ascii="Calibri" w:eastAsia="Calibri" w:hAnsi="Calibri" w:cs="Calibri"/>
          <w:b/>
          <w:bCs/>
          <w:sz w:val="22"/>
          <w:highlight w:val="green"/>
          <w:u w:val="single"/>
        </w:rPr>
        <w:t>dispossession speech</w:t>
      </w:r>
      <w:r w:rsidRPr="000E1134">
        <w:rPr>
          <w:rFonts w:ascii="Calibri" w:eastAsia="Calibri" w:hAnsi="Calibri" w:cs="Calibri"/>
          <w:sz w:val="22"/>
          <w:u w:val="single"/>
        </w:rPr>
        <w:t xml:space="preserve">, the narrator shouts, “‘Dispossessed,’ eighty- seven years and </w:t>
      </w:r>
      <w:r w:rsidRPr="000E1134">
        <w:rPr>
          <w:rFonts w:ascii="Calibri" w:eastAsia="Calibri" w:hAnsi="Calibri" w:cs="Calibri"/>
          <w:b/>
          <w:bCs/>
          <w:sz w:val="22"/>
          <w:highlight w:val="green"/>
          <w:u w:val="single"/>
        </w:rPr>
        <w:t xml:space="preserve">dispossessed of what? They </w:t>
      </w:r>
      <w:proofErr w:type="spellStart"/>
      <w:r w:rsidRPr="000E1134">
        <w:rPr>
          <w:rFonts w:ascii="Calibri" w:eastAsia="Calibri" w:hAnsi="Calibri" w:cs="Calibri"/>
          <w:b/>
          <w:bCs/>
          <w:sz w:val="22"/>
          <w:highlight w:val="green"/>
          <w:u w:val="single"/>
        </w:rPr>
        <w:t>ain’t</w:t>
      </w:r>
      <w:proofErr w:type="spellEnd"/>
      <w:r w:rsidRPr="000E1134">
        <w:rPr>
          <w:rFonts w:ascii="Calibri" w:eastAsia="Calibri" w:hAnsi="Calibri" w:cs="Calibri"/>
          <w:b/>
          <w:bCs/>
          <w:sz w:val="22"/>
          <w:highlight w:val="green"/>
          <w:u w:val="single"/>
        </w:rPr>
        <w:t xml:space="preserve"> got nothing, they </w:t>
      </w:r>
      <w:proofErr w:type="spellStart"/>
      <w:r w:rsidRPr="000E1134">
        <w:rPr>
          <w:rFonts w:ascii="Calibri" w:eastAsia="Calibri" w:hAnsi="Calibri" w:cs="Calibri"/>
          <w:b/>
          <w:bCs/>
          <w:sz w:val="22"/>
          <w:highlight w:val="green"/>
          <w:u w:val="single"/>
        </w:rPr>
        <w:t>cant</w:t>
      </w:r>
      <w:proofErr w:type="spellEnd"/>
      <w:r w:rsidRPr="000E1134">
        <w:rPr>
          <w:rFonts w:ascii="Calibri" w:eastAsia="Calibri" w:hAnsi="Calibri" w:cs="Calibri"/>
          <w:b/>
          <w:bCs/>
          <w:sz w:val="22"/>
          <w:highlight w:val="green"/>
          <w:u w:val="single"/>
        </w:rPr>
        <w:t xml:space="preserve"> get nothing, they never had nothing. So who was dispossessed?”</w:t>
      </w:r>
      <w:r w:rsidRPr="000E1134">
        <w:rPr>
          <w:rFonts w:ascii="Calibri" w:eastAsia="Calibri" w:hAnsi="Calibri" w:cs="Calibri"/>
        </w:rPr>
        <w:t xml:space="preserve"> (279). </w:t>
      </w:r>
      <w:r w:rsidRPr="000E1134">
        <w:rPr>
          <w:rFonts w:ascii="Calibri" w:eastAsia="Calibri" w:hAnsi="Calibri" w:cs="Calibri"/>
          <w:sz w:val="22"/>
          <w:highlight w:val="green"/>
          <w:u w:val="single"/>
        </w:rPr>
        <w:t>Highlighting an</w:t>
      </w:r>
      <w:r w:rsidRPr="000E1134">
        <w:rPr>
          <w:rFonts w:ascii="Calibri" w:eastAsia="Calibri" w:hAnsi="Calibri" w:cs="Calibri"/>
          <w:sz w:val="22"/>
          <w:u w:val="single"/>
        </w:rPr>
        <w:t xml:space="preserve"> apparently </w:t>
      </w:r>
      <w:r w:rsidRPr="000E1134">
        <w:rPr>
          <w:rFonts w:ascii="Calibri" w:eastAsia="Calibri" w:hAnsi="Calibri" w:cs="Calibri"/>
          <w:b/>
          <w:bCs/>
          <w:sz w:val="22"/>
          <w:highlight w:val="green"/>
          <w:u w:val="single"/>
        </w:rPr>
        <w:t>absolute inaccessibility to property</w:t>
      </w:r>
      <w:r w:rsidRPr="000E1134">
        <w:rPr>
          <w:rFonts w:ascii="Calibri" w:eastAsia="Calibri" w:hAnsi="Calibri" w:cs="Calibri"/>
          <w:sz w:val="22"/>
          <w:u w:val="single"/>
        </w:rPr>
        <w:t xml:space="preserve">, the narrator </w:t>
      </w:r>
      <w:r w:rsidRPr="000E1134">
        <w:rPr>
          <w:rFonts w:ascii="Calibri" w:eastAsia="Calibri" w:hAnsi="Calibri" w:cs="Calibri"/>
          <w:sz w:val="22"/>
          <w:highlight w:val="green"/>
          <w:u w:val="single"/>
        </w:rPr>
        <w:t xml:space="preserve">calls into question the very </w:t>
      </w:r>
      <w:r w:rsidRPr="000E1134">
        <w:rPr>
          <w:rFonts w:ascii="Calibri" w:eastAsia="Calibri" w:hAnsi="Calibri" w:cs="Calibri"/>
          <w:b/>
          <w:bCs/>
          <w:sz w:val="22"/>
          <w:highlight w:val="green"/>
          <w:u w:val="single"/>
        </w:rPr>
        <w:t>framework of expropriation</w:t>
      </w:r>
      <w:r w:rsidRPr="000E1134">
        <w:rPr>
          <w:rFonts w:ascii="Calibri" w:eastAsia="Calibri" w:hAnsi="Calibri" w:cs="Calibri"/>
          <w:sz w:val="22"/>
          <w:highlight w:val="green"/>
          <w:u w:val="single"/>
        </w:rPr>
        <w:t xml:space="preserve"> that underpins the </w:t>
      </w:r>
      <w:r w:rsidRPr="000E1134">
        <w:rPr>
          <w:rFonts w:ascii="Calibri" w:eastAsia="Calibri" w:hAnsi="Calibri" w:cs="Calibri"/>
          <w:b/>
          <w:bCs/>
          <w:sz w:val="22"/>
          <w:highlight w:val="green"/>
          <w:u w:val="single"/>
        </w:rPr>
        <w:t>discourse of dispossession</w:t>
      </w:r>
      <w:r w:rsidRPr="000E1134">
        <w:rPr>
          <w:rFonts w:ascii="Calibri" w:eastAsia="Calibri" w:hAnsi="Calibri" w:cs="Calibri"/>
          <w:sz w:val="22"/>
          <w:highlight w:val="green"/>
          <w:u w:val="single"/>
        </w:rPr>
        <w:t xml:space="preserve"> and</w:t>
      </w:r>
      <w:r w:rsidRPr="000E1134">
        <w:rPr>
          <w:rFonts w:ascii="Calibri" w:eastAsia="Calibri" w:hAnsi="Calibri" w:cs="Calibri"/>
          <w:sz w:val="22"/>
          <w:u w:val="single"/>
        </w:rPr>
        <w:t xml:space="preserve"> in doing so </w:t>
      </w:r>
      <w:r w:rsidRPr="000E1134">
        <w:rPr>
          <w:rFonts w:ascii="Calibri" w:eastAsia="Calibri" w:hAnsi="Calibri" w:cs="Calibri"/>
          <w:b/>
          <w:bCs/>
          <w:sz w:val="22"/>
          <w:highlight w:val="green"/>
          <w:u w:val="single"/>
        </w:rPr>
        <w:t>undermines</w:t>
      </w:r>
      <w:r w:rsidRPr="000E1134">
        <w:rPr>
          <w:rFonts w:ascii="Calibri" w:eastAsia="Calibri" w:hAnsi="Calibri" w:cs="Calibri"/>
          <w:sz w:val="22"/>
          <w:highlight w:val="green"/>
          <w:u w:val="single"/>
        </w:rPr>
        <w:t xml:space="preserve"> the possibility of an </w:t>
      </w:r>
      <w:r w:rsidRPr="000E1134">
        <w:rPr>
          <w:rFonts w:ascii="Calibri" w:eastAsia="Calibri" w:hAnsi="Calibri" w:cs="Calibri"/>
          <w:b/>
          <w:bCs/>
          <w:sz w:val="22"/>
          <w:highlight w:val="green"/>
          <w:u w:val="single"/>
        </w:rPr>
        <w:t>affirmative black identity politics</w:t>
      </w:r>
      <w:r w:rsidRPr="000E1134">
        <w:rPr>
          <w:rFonts w:ascii="Calibri" w:eastAsia="Calibri" w:hAnsi="Calibri" w:cs="Calibri"/>
          <w:sz w:val="22"/>
          <w:u w:val="single"/>
        </w:rPr>
        <w:t xml:space="preserve"> that would seek to secure visibility in civil society.</w:t>
      </w:r>
      <w:r w:rsidRPr="000E1134">
        <w:rPr>
          <w:rFonts w:ascii="Calibri" w:eastAsia="Calibri" w:hAnsi="Calibri" w:cs="Calibri"/>
        </w:rPr>
        <w:t xml:space="preserve"> </w:t>
      </w:r>
      <w:r w:rsidRPr="000E1134">
        <w:rPr>
          <w:rFonts w:ascii="Calibri" w:eastAsia="Calibri" w:hAnsi="Calibri" w:cs="Calibri"/>
          <w:sz w:val="22"/>
          <w:u w:val="single"/>
        </w:rPr>
        <w:t xml:space="preserve">Drawing on </w:t>
      </w:r>
      <w:r w:rsidRPr="000E1134">
        <w:rPr>
          <w:rFonts w:ascii="Calibri" w:eastAsia="Calibri" w:hAnsi="Calibri" w:cs="Calibri"/>
          <w:b/>
          <w:bCs/>
          <w:sz w:val="22"/>
          <w:u w:val="single"/>
        </w:rPr>
        <w:t>Frantz Fanon’s</w:t>
      </w:r>
      <w:r w:rsidRPr="000E1134">
        <w:rPr>
          <w:rFonts w:ascii="Calibri" w:eastAsia="Calibri" w:hAnsi="Calibri" w:cs="Calibri"/>
          <w:sz w:val="22"/>
          <w:u w:val="single"/>
        </w:rPr>
        <w:t xml:space="preserve"> characterization of </w:t>
      </w:r>
      <w:r w:rsidRPr="000E1134">
        <w:rPr>
          <w:rFonts w:ascii="Calibri" w:eastAsia="Calibri" w:hAnsi="Calibri" w:cs="Calibri"/>
          <w:b/>
          <w:bCs/>
          <w:sz w:val="22"/>
          <w:highlight w:val="green"/>
          <w:u w:val="single"/>
        </w:rPr>
        <w:t>blackness</w:t>
      </w:r>
      <w:r w:rsidRPr="000E1134">
        <w:rPr>
          <w:rFonts w:ascii="Calibri" w:eastAsia="Calibri" w:hAnsi="Calibri" w:cs="Calibri"/>
          <w:sz w:val="22"/>
          <w:u w:val="single"/>
        </w:rPr>
        <w:t xml:space="preserve"> as </w:t>
      </w:r>
      <w:r w:rsidRPr="000E1134">
        <w:rPr>
          <w:rFonts w:ascii="Calibri" w:eastAsia="Calibri" w:hAnsi="Calibri" w:cs="Calibri"/>
          <w:sz w:val="22"/>
          <w:highlight w:val="green"/>
          <w:u w:val="single"/>
        </w:rPr>
        <w:t>an experience of “</w:t>
      </w:r>
      <w:r w:rsidRPr="000E1134">
        <w:rPr>
          <w:rFonts w:ascii="Calibri" w:eastAsia="Calibri" w:hAnsi="Calibri" w:cs="Calibri"/>
          <w:b/>
          <w:bCs/>
          <w:sz w:val="22"/>
          <w:highlight w:val="green"/>
          <w:u w:val="single"/>
        </w:rPr>
        <w:t>crushing objecthood</w:t>
      </w:r>
      <w:r w:rsidRPr="000E1134">
        <w:rPr>
          <w:rFonts w:ascii="Calibri" w:eastAsia="Calibri" w:hAnsi="Calibri" w:cs="Calibri"/>
          <w:sz w:val="22"/>
          <w:highlight w:val="green"/>
          <w:u w:val="single"/>
        </w:rPr>
        <w:t>”</w:t>
      </w:r>
      <w:r w:rsidRPr="000E1134">
        <w:rPr>
          <w:rFonts w:ascii="Calibri" w:eastAsia="Calibri" w:hAnsi="Calibri" w:cs="Calibri"/>
        </w:rPr>
        <w:t xml:space="preserve"> (109), </w:t>
      </w:r>
      <w:r w:rsidRPr="000E1134">
        <w:rPr>
          <w:rFonts w:ascii="Calibri" w:eastAsia="Calibri" w:hAnsi="Calibri" w:cs="Calibri"/>
          <w:sz w:val="22"/>
          <w:u w:val="single"/>
        </w:rPr>
        <w:t xml:space="preserve">Frank </w:t>
      </w:r>
      <w:r w:rsidRPr="000E1134">
        <w:rPr>
          <w:rFonts w:ascii="Calibri" w:eastAsia="Calibri" w:hAnsi="Calibri" w:cs="Calibri"/>
          <w:b/>
          <w:bCs/>
          <w:sz w:val="22"/>
          <w:u w:val="single"/>
        </w:rPr>
        <w:t>Wilderson</w:t>
      </w:r>
      <w:r w:rsidRPr="000E1134">
        <w:rPr>
          <w:rFonts w:ascii="Calibri" w:eastAsia="Calibri" w:hAnsi="Calibri" w:cs="Calibri"/>
          <w:sz w:val="22"/>
          <w:u w:val="single"/>
        </w:rPr>
        <w:t xml:space="preserve"> has theorized this condition as one of “</w:t>
      </w:r>
      <w:r w:rsidRPr="000E1134">
        <w:rPr>
          <w:rFonts w:ascii="Calibri" w:eastAsia="Calibri" w:hAnsi="Calibri" w:cs="Calibri"/>
          <w:b/>
          <w:bCs/>
          <w:sz w:val="22"/>
          <w:highlight w:val="green"/>
          <w:u w:val="single"/>
        </w:rPr>
        <w:t>subjectivity under erasure</w:t>
      </w:r>
      <w:r w:rsidRPr="000E1134">
        <w:rPr>
          <w:rFonts w:ascii="Calibri" w:eastAsia="Calibri" w:hAnsi="Calibri" w:cs="Calibri"/>
          <w:sz w:val="22"/>
          <w:u w:val="single"/>
        </w:rPr>
        <w:t>”</w:t>
      </w:r>
      <w:r w:rsidRPr="000E1134">
        <w:rPr>
          <w:rFonts w:ascii="Calibri" w:eastAsia="Calibri" w:hAnsi="Calibri" w:cs="Calibri"/>
        </w:rPr>
        <w:t xml:space="preserve"> (2010, xi). For Wilderson, Jared Sexton, and other theorists associated with the tendency in black studies </w:t>
      </w:r>
      <w:r w:rsidRPr="000E1134">
        <w:rPr>
          <w:rFonts w:ascii="Calibri" w:eastAsia="Calibri" w:hAnsi="Calibri" w:cs="Calibri"/>
          <w:sz w:val="22"/>
          <w:u w:val="single"/>
        </w:rPr>
        <w:t xml:space="preserve">known as </w:t>
      </w:r>
      <w:r w:rsidRPr="000E1134">
        <w:rPr>
          <w:rFonts w:ascii="Calibri" w:eastAsia="Calibri" w:hAnsi="Calibri" w:cs="Calibri"/>
          <w:b/>
          <w:bCs/>
          <w:sz w:val="22"/>
          <w:u w:val="single"/>
        </w:rPr>
        <w:t>Afro- pessimism</w:t>
      </w:r>
      <w:r w:rsidRPr="000E1134">
        <w:rPr>
          <w:rFonts w:ascii="Calibri" w:eastAsia="Calibri" w:hAnsi="Calibri" w:cs="Calibri"/>
          <w:sz w:val="22"/>
          <w:u w:val="single"/>
        </w:rPr>
        <w:t xml:space="preserve">, the ontological objectification of blackness endures in what </w:t>
      </w:r>
      <w:proofErr w:type="spellStart"/>
      <w:r w:rsidRPr="000E1134">
        <w:rPr>
          <w:rFonts w:ascii="Calibri" w:eastAsia="Calibri" w:hAnsi="Calibri" w:cs="Calibri"/>
          <w:sz w:val="22"/>
          <w:u w:val="single"/>
        </w:rPr>
        <w:t>Saidiya</w:t>
      </w:r>
      <w:proofErr w:type="spellEnd"/>
      <w:r w:rsidRPr="000E1134">
        <w:rPr>
          <w:rFonts w:ascii="Calibri" w:eastAsia="Calibri" w:hAnsi="Calibri" w:cs="Calibri"/>
          <w:sz w:val="22"/>
          <w:u w:val="single"/>
        </w:rPr>
        <w:t xml:space="preserve"> </w:t>
      </w:r>
      <w:r w:rsidRPr="000E1134">
        <w:rPr>
          <w:rFonts w:ascii="Calibri" w:eastAsia="Calibri" w:hAnsi="Calibri" w:cs="Calibri"/>
          <w:b/>
          <w:bCs/>
          <w:sz w:val="22"/>
          <w:u w:val="single"/>
        </w:rPr>
        <w:t>Hartman</w:t>
      </w:r>
      <w:r w:rsidRPr="000E1134">
        <w:rPr>
          <w:rFonts w:ascii="Calibri" w:eastAsia="Calibri" w:hAnsi="Calibri" w:cs="Calibri"/>
          <w:sz w:val="22"/>
          <w:u w:val="single"/>
        </w:rPr>
        <w:t xml:space="preserve"> calls “the </w:t>
      </w:r>
      <w:r w:rsidRPr="000E1134">
        <w:rPr>
          <w:rFonts w:ascii="Calibri" w:eastAsia="Calibri" w:hAnsi="Calibri" w:cs="Calibri"/>
          <w:b/>
          <w:bCs/>
          <w:sz w:val="22"/>
          <w:u w:val="single"/>
        </w:rPr>
        <w:t>afterlife of slavery</w:t>
      </w:r>
      <w:r w:rsidRPr="000E1134">
        <w:rPr>
          <w:rFonts w:ascii="Calibri" w:eastAsia="Calibri" w:hAnsi="Calibri" w:cs="Calibri"/>
          <w:sz w:val="22"/>
          <w:u w:val="single"/>
        </w:rPr>
        <w:t>”</w:t>
      </w:r>
      <w:r w:rsidRPr="000E1134">
        <w:rPr>
          <w:rFonts w:ascii="Calibri" w:eastAsia="Calibri" w:hAnsi="Calibri" w:cs="Calibri"/>
        </w:rPr>
        <w:t xml:space="preserve"> (2007, 6). </w:t>
      </w:r>
      <w:r w:rsidRPr="000E1134">
        <w:rPr>
          <w:rFonts w:ascii="Calibri" w:eastAsia="Calibri" w:hAnsi="Calibri" w:cs="Calibri"/>
          <w:sz w:val="22"/>
          <w:u w:val="single"/>
        </w:rPr>
        <w:t>This sense of an afterlife is suggested in the novel, too</w:t>
      </w:r>
      <w:r w:rsidRPr="000E1134">
        <w:rPr>
          <w:rFonts w:ascii="Calibri" w:eastAsia="Calibri" w:hAnsi="Calibri" w:cs="Calibri"/>
        </w:rPr>
        <w:t xml:space="preserve">. As the narrator helps collect the elderly couple’s items, he discovers Primus Provo’s “FREE PAPERS,” signed “1859,” and is struck by how little time separates that moment from his own: “It has been longer than that, further removed in time, I told myself, and yet I knew that it hadn’t been” (Ellison 272). Looking at the couple’s belongings, he feels the moment of dispossession recede into the past, “around a corner into the dark, far- away- and- long- ago, not so much of my own memory as of remembered words, of linked verbal echoes, images, heard even when not listening at home” (273). For the narrator, </w:t>
      </w:r>
      <w:r w:rsidRPr="000E1134">
        <w:rPr>
          <w:rFonts w:ascii="Calibri" w:eastAsia="Calibri" w:hAnsi="Calibri" w:cs="Calibri"/>
          <w:sz w:val="22"/>
          <w:highlight w:val="green"/>
          <w:u w:val="single"/>
        </w:rPr>
        <w:t xml:space="preserve">an </w:t>
      </w:r>
      <w:proofErr w:type="spellStart"/>
      <w:r w:rsidRPr="000E1134">
        <w:rPr>
          <w:rFonts w:ascii="Calibri" w:eastAsia="Calibri" w:hAnsi="Calibri" w:cs="Calibri"/>
          <w:sz w:val="22"/>
          <w:highlight w:val="green"/>
          <w:u w:val="single"/>
        </w:rPr>
        <w:t>originary</w:t>
      </w:r>
      <w:proofErr w:type="spellEnd"/>
      <w:r w:rsidRPr="000E1134">
        <w:rPr>
          <w:rFonts w:ascii="Calibri" w:eastAsia="Calibri" w:hAnsi="Calibri" w:cs="Calibri"/>
          <w:sz w:val="22"/>
          <w:highlight w:val="green"/>
          <w:u w:val="single"/>
        </w:rPr>
        <w:t xml:space="preserve"> and </w:t>
      </w:r>
      <w:r w:rsidRPr="000E1134">
        <w:rPr>
          <w:rFonts w:ascii="Calibri" w:eastAsia="Calibri" w:hAnsi="Calibri" w:cs="Calibri"/>
          <w:b/>
          <w:bCs/>
          <w:sz w:val="22"/>
          <w:highlight w:val="green"/>
          <w:u w:val="single"/>
        </w:rPr>
        <w:t>constitutive dispossession</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 xml:space="preserve">cast back through </w:t>
      </w:r>
      <w:r w:rsidRPr="000E1134">
        <w:rPr>
          <w:rFonts w:ascii="Calibri" w:eastAsia="Calibri" w:hAnsi="Calibri" w:cs="Calibri"/>
          <w:b/>
          <w:bCs/>
          <w:sz w:val="22"/>
          <w:highlight w:val="green"/>
          <w:u w:val="single"/>
        </w:rPr>
        <w:t>generations</w:t>
      </w:r>
      <w:r w:rsidRPr="000E1134">
        <w:rPr>
          <w:rFonts w:ascii="Calibri" w:eastAsia="Calibri" w:hAnsi="Calibri" w:cs="Calibri"/>
          <w:sz w:val="22"/>
          <w:highlight w:val="green"/>
          <w:u w:val="single"/>
        </w:rPr>
        <w:t xml:space="preserve">, marks blackness in the present in terms of a </w:t>
      </w:r>
      <w:r w:rsidRPr="000E1134">
        <w:rPr>
          <w:rFonts w:ascii="Calibri" w:eastAsia="Calibri" w:hAnsi="Calibri" w:cs="Calibri"/>
          <w:b/>
          <w:bCs/>
          <w:sz w:val="22"/>
          <w:highlight w:val="green"/>
          <w:u w:val="single"/>
        </w:rPr>
        <w:t>generalized inaccessibility to social life</w:t>
      </w:r>
      <w:r w:rsidRPr="000E1134">
        <w:rPr>
          <w:rFonts w:ascii="Calibri" w:eastAsia="Calibri" w:hAnsi="Calibri" w:cs="Calibri"/>
        </w:rPr>
        <w:t xml:space="preserve">, represented here in the image of the home. “These old ones are out in the snow,” the narrator remarks to the Harlem crowd, “but we’re here with them” (279). Invisible Man would, in this sense, appear to affirm the Afro- pessimist notion of a black ontology. While I engage these recent developments in black studies, the present argument reconsiders Ellison’s classic novel from a different angle. In its emphasis on the foreclosure of </w:t>
      </w:r>
      <w:proofErr w:type="spellStart"/>
      <w:r w:rsidRPr="000E1134">
        <w:rPr>
          <w:rFonts w:ascii="Calibri" w:eastAsia="Calibri" w:hAnsi="Calibri" w:cs="Calibri"/>
        </w:rPr>
        <w:t>twentiethcentury</w:t>
      </w:r>
      <w:proofErr w:type="spellEnd"/>
      <w:r w:rsidRPr="000E1134">
        <w:rPr>
          <w:rFonts w:ascii="Calibri" w:eastAsia="Calibri" w:hAnsi="Calibri" w:cs="Calibri"/>
        </w:rPr>
        <w:t xml:space="preserve"> political possibilities, as I will show, Invisible Man recasts the idea of ontological blackness as the appearance of “race” in a logic of representation that formally encodes the process by which the class relation moves through phases of integration and expulsion over the course of the American century.</w:t>
      </w:r>
    </w:p>
    <w:bookmarkEnd w:id="1"/>
    <w:p w14:paraId="3AF52CA4" w14:textId="77777777" w:rsidR="000E1134" w:rsidRPr="000E1134" w:rsidRDefault="000E1134" w:rsidP="000E1134">
      <w:pPr>
        <w:spacing w:after="160" w:line="256" w:lineRule="auto"/>
        <w:rPr>
          <w:rFonts w:ascii="Calibri" w:eastAsia="Calibri" w:hAnsi="Calibri" w:cs="Calibri"/>
          <w:sz w:val="22"/>
        </w:rPr>
      </w:pPr>
    </w:p>
    <w:p w14:paraId="6ABE6B10" w14:textId="77777777" w:rsidR="000E1134" w:rsidRPr="000E1134" w:rsidRDefault="000E1134" w:rsidP="000E1134">
      <w:pPr>
        <w:keepNext/>
        <w:keepLines/>
        <w:spacing w:before="40" w:line="256" w:lineRule="auto"/>
        <w:outlineLvl w:val="3"/>
        <w:rPr>
          <w:rFonts w:ascii="Calibri" w:eastAsia="Times New Roman" w:hAnsi="Calibri"/>
          <w:b/>
          <w:iCs/>
          <w:sz w:val="26"/>
        </w:rPr>
      </w:pPr>
      <w:r w:rsidRPr="000E1134">
        <w:rPr>
          <w:rFonts w:ascii="Calibri" w:eastAsia="Times New Roman" w:hAnsi="Calibri"/>
          <w:b/>
          <w:iCs/>
          <w:sz w:val="26"/>
        </w:rPr>
        <w:t xml:space="preserve">Whiteness occupies the </w:t>
      </w:r>
      <w:r w:rsidRPr="000E1134">
        <w:rPr>
          <w:rFonts w:ascii="Calibri" w:eastAsia="Times New Roman" w:hAnsi="Calibri"/>
          <w:b/>
          <w:iCs/>
          <w:sz w:val="26"/>
          <w:u w:val="single"/>
        </w:rPr>
        <w:t>most valuable</w:t>
      </w:r>
      <w:r w:rsidRPr="000E1134">
        <w:rPr>
          <w:rFonts w:ascii="Calibri" w:eastAsia="Times New Roman" w:hAnsi="Calibri"/>
          <w:b/>
          <w:iCs/>
          <w:sz w:val="26"/>
        </w:rPr>
        <w:t xml:space="preserve"> sexual capital that situates Blackness within the </w:t>
      </w:r>
      <w:r w:rsidRPr="000E1134">
        <w:rPr>
          <w:rFonts w:ascii="Calibri" w:eastAsia="Times New Roman" w:hAnsi="Calibri"/>
          <w:b/>
          <w:iCs/>
          <w:sz w:val="26"/>
          <w:u w:val="single"/>
        </w:rPr>
        <w:t>sexual market</w:t>
      </w:r>
      <w:r w:rsidRPr="000E1134">
        <w:rPr>
          <w:rFonts w:ascii="Calibri" w:eastAsia="Times New Roman" w:hAnsi="Calibri"/>
          <w:b/>
          <w:iCs/>
          <w:sz w:val="26"/>
        </w:rPr>
        <w:t xml:space="preserve"> as a </w:t>
      </w:r>
      <w:r w:rsidRPr="000E1134">
        <w:rPr>
          <w:rFonts w:ascii="Calibri" w:eastAsia="Times New Roman" w:hAnsi="Calibri"/>
          <w:b/>
          <w:iCs/>
          <w:sz w:val="26"/>
          <w:u w:val="single"/>
        </w:rPr>
        <w:t>hyper-disposable</w:t>
      </w:r>
      <w:r w:rsidRPr="000E1134">
        <w:rPr>
          <w:rFonts w:ascii="Calibri" w:eastAsia="Times New Roman" w:hAnsi="Calibri"/>
          <w:b/>
          <w:iCs/>
          <w:sz w:val="26"/>
        </w:rPr>
        <w:t xml:space="preserve"> repulsive object of exchange.</w:t>
      </w:r>
    </w:p>
    <w:p w14:paraId="261E3CB3" w14:textId="77777777" w:rsidR="000E1134" w:rsidRPr="000E1134" w:rsidRDefault="000E1134" w:rsidP="000E1134">
      <w:pPr>
        <w:spacing w:after="160" w:line="256" w:lineRule="auto"/>
        <w:rPr>
          <w:rFonts w:ascii="Calibri" w:eastAsia="Calibri" w:hAnsi="Calibri" w:cs="Calibri"/>
          <w:szCs w:val="16"/>
        </w:rPr>
      </w:pPr>
      <w:r w:rsidRPr="000E1134">
        <w:rPr>
          <w:rFonts w:ascii="Calibri" w:eastAsia="Calibri" w:hAnsi="Calibri" w:cs="Calibri"/>
          <w:b/>
          <w:sz w:val="26"/>
          <w:szCs w:val="26"/>
        </w:rPr>
        <w:t xml:space="preserve">Miller-Young ’10 </w:t>
      </w:r>
      <w:r w:rsidRPr="000E1134">
        <w:rPr>
          <w:rFonts w:ascii="Calibri" w:eastAsia="Calibri" w:hAnsi="Calibri" w:cs="Calibri"/>
          <w:szCs w:val="16"/>
        </w:rPr>
        <w:t>(Mireille Miller-Young, Professor at UCSB, “Putting Hypersexuality to Work: Black Women and Illicit Eroticism in Pornography”, 7 April 2010, https://journals.sagepub.com/doi/abs/10.1177/1363460709359229) \\EG</w:t>
      </w:r>
    </w:p>
    <w:p w14:paraId="710B6A7A" w14:textId="77777777" w:rsidR="000E1134" w:rsidRPr="000E1134" w:rsidRDefault="000E1134" w:rsidP="000E1134">
      <w:pPr>
        <w:spacing w:after="160" w:line="256" w:lineRule="auto"/>
        <w:rPr>
          <w:rFonts w:ascii="Calibri" w:eastAsia="Calibri" w:hAnsi="Calibri" w:cs="Calibri"/>
          <w:szCs w:val="16"/>
        </w:rPr>
      </w:pPr>
      <w:r w:rsidRPr="000E1134">
        <w:rPr>
          <w:rFonts w:ascii="Calibri" w:eastAsia="Calibri" w:hAnsi="Calibri" w:cs="Calibri"/>
          <w:szCs w:val="16"/>
        </w:rPr>
        <w:t xml:space="preserve">What do black women sex workers have to say about the kinds of challenges to erotic autonomy they confront as they carve out space within a deeply racialized and gendered sexual economy? In my study, </w:t>
      </w:r>
      <w:r w:rsidRPr="000E1134">
        <w:rPr>
          <w:rFonts w:ascii="Calibri" w:eastAsia="Calibri" w:hAnsi="Calibri" w:cs="Calibri"/>
          <w:sz w:val="22"/>
          <w:u w:val="single"/>
        </w:rPr>
        <w:t xml:space="preserve">black professional adult actresses have been vocal about issues of </w:t>
      </w:r>
      <w:r w:rsidRPr="000E1134">
        <w:rPr>
          <w:rFonts w:ascii="Calibri" w:eastAsia="Calibri" w:hAnsi="Calibri" w:cs="Calibri"/>
          <w:b/>
          <w:sz w:val="22"/>
          <w:u w:val="single"/>
        </w:rPr>
        <w:t>wage inequality</w:t>
      </w:r>
      <w:r w:rsidRPr="000E1134">
        <w:rPr>
          <w:rFonts w:ascii="Calibri" w:eastAsia="Calibri" w:hAnsi="Calibri" w:cs="Calibri"/>
          <w:sz w:val="22"/>
          <w:u w:val="single"/>
        </w:rPr>
        <w:t xml:space="preserve">, employment marginalization, and interpersonal bias, even as they assert their autonomy in choosing to work in the </w:t>
      </w:r>
      <w:r w:rsidRPr="000E1134">
        <w:rPr>
          <w:rFonts w:ascii="Calibri" w:eastAsia="Calibri" w:hAnsi="Calibri" w:cs="Calibri"/>
          <w:b/>
          <w:sz w:val="22"/>
          <w:u w:val="single"/>
        </w:rPr>
        <w:t>pornography industry</w:t>
      </w:r>
      <w:r w:rsidRPr="000E1134">
        <w:rPr>
          <w:rFonts w:ascii="Calibri" w:eastAsia="Calibri" w:hAnsi="Calibri" w:cs="Calibri"/>
          <w:szCs w:val="16"/>
        </w:rPr>
        <w:t xml:space="preserve">. In an industry that treats most sex workers as disposable, </w:t>
      </w:r>
      <w:r w:rsidRPr="000E1134">
        <w:rPr>
          <w:rFonts w:ascii="Calibri" w:eastAsia="Calibri" w:hAnsi="Calibri" w:cs="Calibri"/>
          <w:sz w:val="22"/>
          <w:highlight w:val="green"/>
          <w:u w:val="single"/>
        </w:rPr>
        <w:t>black women</w:t>
      </w:r>
      <w:r w:rsidRPr="000E1134">
        <w:rPr>
          <w:rFonts w:ascii="Calibri" w:eastAsia="Calibri" w:hAnsi="Calibri" w:cs="Calibri"/>
          <w:sz w:val="22"/>
          <w:u w:val="single"/>
        </w:rPr>
        <w:t xml:space="preserve"> are the most devalued; they are </w:t>
      </w:r>
      <w:r w:rsidRPr="000E1134">
        <w:rPr>
          <w:rFonts w:ascii="Calibri" w:eastAsia="Calibri" w:hAnsi="Calibri" w:cs="Calibri"/>
          <w:b/>
          <w:sz w:val="22"/>
          <w:highlight w:val="green"/>
          <w:u w:val="single"/>
        </w:rPr>
        <w:t>hyper-disposable</w:t>
      </w:r>
      <w:r w:rsidRPr="000E1134">
        <w:rPr>
          <w:rFonts w:ascii="Calibri" w:eastAsia="Calibri" w:hAnsi="Calibri" w:cs="Calibri"/>
          <w:sz w:val="22"/>
          <w:highlight w:val="green"/>
          <w:u w:val="single"/>
        </w:rPr>
        <w:t>. The perceived easy accessibility of black</w:t>
      </w:r>
      <w:r w:rsidRPr="000E1134">
        <w:rPr>
          <w:rFonts w:ascii="Calibri" w:eastAsia="Calibri" w:hAnsi="Calibri" w:cs="Calibri"/>
          <w:sz w:val="22"/>
          <w:u w:val="single"/>
        </w:rPr>
        <w:t xml:space="preserve"> women’s </w:t>
      </w:r>
      <w:r w:rsidRPr="000E1134">
        <w:rPr>
          <w:rFonts w:ascii="Calibri" w:eastAsia="Calibri" w:hAnsi="Calibri" w:cs="Calibri"/>
          <w:sz w:val="22"/>
          <w:highlight w:val="green"/>
          <w:u w:val="single"/>
        </w:rPr>
        <w:t>sexuality organizes how</w:t>
      </w:r>
      <w:r w:rsidRPr="000E1134">
        <w:rPr>
          <w:rFonts w:ascii="Calibri" w:eastAsia="Calibri" w:hAnsi="Calibri" w:cs="Calibri"/>
          <w:szCs w:val="16"/>
        </w:rPr>
        <w:t xml:space="preserve"> hardcore </w:t>
      </w:r>
      <w:r w:rsidRPr="000E1134">
        <w:rPr>
          <w:rFonts w:ascii="Calibri" w:eastAsia="Calibri" w:hAnsi="Calibri" w:cs="Calibri"/>
          <w:sz w:val="22"/>
          <w:highlight w:val="green"/>
          <w:u w:val="single"/>
        </w:rPr>
        <w:t xml:space="preserve">media produces and </w:t>
      </w:r>
      <w:r w:rsidRPr="000E1134">
        <w:rPr>
          <w:rFonts w:ascii="Calibri" w:eastAsia="Calibri" w:hAnsi="Calibri" w:cs="Calibri"/>
          <w:b/>
          <w:sz w:val="22"/>
          <w:highlight w:val="green"/>
          <w:u w:val="single"/>
        </w:rPr>
        <w:t>markets</w:t>
      </w:r>
      <w:r w:rsidRPr="000E1134">
        <w:rPr>
          <w:rFonts w:ascii="Calibri" w:eastAsia="Calibri" w:hAnsi="Calibri" w:cs="Calibri"/>
          <w:sz w:val="22"/>
          <w:highlight w:val="green"/>
          <w:u w:val="single"/>
        </w:rPr>
        <w:t xml:space="preserve"> black female bodies</w:t>
      </w:r>
      <w:r w:rsidRPr="000E1134">
        <w:rPr>
          <w:rFonts w:ascii="Calibri" w:eastAsia="Calibri" w:hAnsi="Calibri" w:cs="Calibri"/>
          <w:sz w:val="22"/>
          <w:u w:val="single"/>
        </w:rPr>
        <w:t xml:space="preserve"> as well as how it treats black women workers at worksites. </w:t>
      </w:r>
      <w:r w:rsidRPr="000E1134">
        <w:rPr>
          <w:rFonts w:ascii="Calibri" w:eastAsia="Calibri" w:hAnsi="Calibri" w:cs="Calibri"/>
          <w:szCs w:val="16"/>
        </w:rPr>
        <w:t xml:space="preserve">I want to foreground the voices of black women professional sex workers to understand the function of gendered, racialized, sexuality in the political economy of adult entertainment with regards to black female bodies. </w:t>
      </w:r>
      <w:r w:rsidRPr="000E1134">
        <w:rPr>
          <w:rFonts w:ascii="Calibri" w:eastAsia="Calibri" w:hAnsi="Calibri" w:cs="Calibri"/>
          <w:sz w:val="22"/>
          <w:u w:val="single"/>
        </w:rPr>
        <w:t xml:space="preserve">Black female bodies are </w:t>
      </w:r>
      <w:r w:rsidRPr="000E1134">
        <w:rPr>
          <w:rFonts w:ascii="Calibri" w:eastAsia="Calibri" w:hAnsi="Calibri" w:cs="Calibri"/>
          <w:b/>
          <w:sz w:val="22"/>
          <w:u w:val="single"/>
        </w:rPr>
        <w:t>devalued</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in a</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sexual marketplace that reifies whiteness</w:t>
      </w:r>
      <w:r w:rsidRPr="000E1134">
        <w:rPr>
          <w:rFonts w:ascii="Calibri" w:eastAsia="Calibri" w:hAnsi="Calibri" w:cs="Calibri"/>
          <w:sz w:val="22"/>
          <w:u w:val="single"/>
        </w:rPr>
        <w:t>, especially white femininity</w:t>
      </w:r>
      <w:r w:rsidRPr="000E1134">
        <w:rPr>
          <w:rFonts w:ascii="Calibri" w:eastAsia="Calibri" w:hAnsi="Calibri" w:cs="Calibri"/>
          <w:szCs w:val="16"/>
        </w:rPr>
        <w:t xml:space="preserve"> (Nagle, 1997). </w:t>
      </w:r>
      <w:r w:rsidRPr="000E1134">
        <w:rPr>
          <w:rFonts w:ascii="Calibri" w:eastAsia="Calibri" w:hAnsi="Calibri" w:cs="Calibri"/>
          <w:sz w:val="22"/>
          <w:highlight w:val="green"/>
          <w:u w:val="single"/>
        </w:rPr>
        <w:t>The</w:t>
      </w:r>
      <w:r w:rsidRPr="000E1134">
        <w:rPr>
          <w:rFonts w:ascii="Calibri" w:eastAsia="Calibri" w:hAnsi="Calibri" w:cs="Calibri"/>
          <w:sz w:val="22"/>
          <w:u w:val="single"/>
        </w:rPr>
        <w:t xml:space="preserve"> young, blonde, lithe, busty, </w:t>
      </w:r>
      <w:r w:rsidRPr="000E1134">
        <w:rPr>
          <w:rFonts w:ascii="Calibri" w:eastAsia="Calibri" w:hAnsi="Calibri" w:cs="Calibri"/>
          <w:sz w:val="22"/>
          <w:highlight w:val="green"/>
          <w:u w:val="single"/>
        </w:rPr>
        <w:t xml:space="preserve">white woman is constructed as the most valuable </w:t>
      </w:r>
      <w:r w:rsidRPr="000E1134">
        <w:rPr>
          <w:rFonts w:ascii="Calibri" w:eastAsia="Calibri" w:hAnsi="Calibri" w:cs="Calibri"/>
          <w:b/>
          <w:sz w:val="22"/>
          <w:highlight w:val="green"/>
          <w:u w:val="single"/>
        </w:rPr>
        <w:t>sexual commodity</w:t>
      </w:r>
      <w:r w:rsidRPr="000E1134">
        <w:rPr>
          <w:rFonts w:ascii="Calibri" w:eastAsia="Calibri" w:hAnsi="Calibri" w:cs="Calibri"/>
          <w:szCs w:val="16"/>
        </w:rPr>
        <w:t xml:space="preserve">. As seen at the AVN Adult Expo, </w:t>
      </w:r>
      <w:r w:rsidRPr="000E1134">
        <w:rPr>
          <w:rFonts w:ascii="Calibri" w:eastAsia="Calibri" w:hAnsi="Calibri" w:cs="Calibri"/>
          <w:sz w:val="22"/>
          <w:u w:val="single"/>
        </w:rPr>
        <w:t xml:space="preserve">white women’s bodies are the </w:t>
      </w:r>
      <w:r w:rsidRPr="000E1134">
        <w:rPr>
          <w:rFonts w:ascii="Calibri" w:eastAsia="Calibri" w:hAnsi="Calibri" w:cs="Calibri"/>
          <w:b/>
          <w:sz w:val="22"/>
          <w:u w:val="single"/>
        </w:rPr>
        <w:t>primary currency</w:t>
      </w:r>
      <w:r w:rsidRPr="000E1134">
        <w:rPr>
          <w:rFonts w:ascii="Calibri" w:eastAsia="Calibri" w:hAnsi="Calibri" w:cs="Calibri"/>
          <w:sz w:val="22"/>
          <w:u w:val="single"/>
        </w:rPr>
        <w:t xml:space="preserve"> of the</w:t>
      </w:r>
      <w:r w:rsidRPr="000E1134">
        <w:rPr>
          <w:rFonts w:ascii="Calibri" w:eastAsia="Calibri" w:hAnsi="Calibri" w:cs="Calibri"/>
          <w:szCs w:val="16"/>
        </w:rPr>
        <w:t xml:space="preserve"> multi-billion dollar adult entertainment </w:t>
      </w:r>
      <w:r w:rsidRPr="000E1134">
        <w:rPr>
          <w:rFonts w:ascii="Calibri" w:eastAsia="Calibri" w:hAnsi="Calibri" w:cs="Calibri"/>
          <w:sz w:val="22"/>
          <w:u w:val="single"/>
        </w:rPr>
        <w:t>business</w:t>
      </w:r>
      <w:r w:rsidRPr="000E1134">
        <w:rPr>
          <w:rFonts w:ascii="Calibri" w:eastAsia="Calibri" w:hAnsi="Calibri" w:cs="Calibri"/>
          <w:szCs w:val="16"/>
        </w:rPr>
        <w:t xml:space="preserve">. They are the focus of companies like Vivid, Hustler, and Wicked, and they are the ‘cash cows’ for an industry that is immensely lucrative for  major US corporations such as AT&amp;T, </w:t>
      </w:r>
      <w:proofErr w:type="spellStart"/>
      <w:r w:rsidRPr="000E1134">
        <w:rPr>
          <w:rFonts w:ascii="Calibri" w:eastAsia="Calibri" w:hAnsi="Calibri" w:cs="Calibri"/>
          <w:szCs w:val="16"/>
        </w:rPr>
        <w:t>TimeWarner</w:t>
      </w:r>
      <w:proofErr w:type="spellEnd"/>
      <w:r w:rsidRPr="000E1134">
        <w:rPr>
          <w:rFonts w:ascii="Calibri" w:eastAsia="Calibri" w:hAnsi="Calibri" w:cs="Calibri"/>
          <w:szCs w:val="16"/>
        </w:rPr>
        <w:t xml:space="preserve">, and DirectTV that profit from selling hardcore over pay-per-view cable channels, video on demand, the internet, and in millions of hotel rooms each year (PBS Frontline, 2001a; PBS Frontline, 2001b). </w:t>
      </w:r>
      <w:r w:rsidRPr="000E1134">
        <w:rPr>
          <w:rFonts w:ascii="Calibri" w:eastAsia="Calibri" w:hAnsi="Calibri" w:cs="Calibri"/>
          <w:sz w:val="22"/>
          <w:u w:val="single"/>
        </w:rPr>
        <w:t xml:space="preserve">Although they are fetishized for their difference, the bodies of </w:t>
      </w:r>
      <w:r w:rsidRPr="000E1134">
        <w:rPr>
          <w:rFonts w:ascii="Calibri" w:eastAsia="Calibri" w:hAnsi="Calibri" w:cs="Calibri"/>
          <w:sz w:val="22"/>
          <w:highlight w:val="green"/>
          <w:u w:val="single"/>
        </w:rPr>
        <w:t xml:space="preserve">women of color hold much </w:t>
      </w:r>
      <w:r w:rsidRPr="000E1134">
        <w:rPr>
          <w:rFonts w:ascii="Calibri" w:eastAsia="Calibri" w:hAnsi="Calibri" w:cs="Calibri"/>
          <w:b/>
          <w:sz w:val="22"/>
          <w:highlight w:val="green"/>
          <w:u w:val="single"/>
        </w:rPr>
        <w:t>less currency</w:t>
      </w:r>
      <w:r w:rsidRPr="000E1134">
        <w:rPr>
          <w:rFonts w:ascii="Calibri" w:eastAsia="Calibri" w:hAnsi="Calibri" w:cs="Calibri"/>
          <w:sz w:val="22"/>
          <w:u w:val="single"/>
        </w:rPr>
        <w:t xml:space="preserve"> for these corporations </w:t>
      </w:r>
      <w:r w:rsidRPr="000E1134">
        <w:rPr>
          <w:rFonts w:ascii="Calibri" w:eastAsia="Calibri" w:hAnsi="Calibri" w:cs="Calibri"/>
          <w:sz w:val="22"/>
          <w:highlight w:val="green"/>
          <w:u w:val="single"/>
        </w:rPr>
        <w:t xml:space="preserve">because they receive significantly </w:t>
      </w:r>
      <w:r w:rsidRPr="000E1134">
        <w:rPr>
          <w:rFonts w:ascii="Calibri" w:eastAsia="Calibri" w:hAnsi="Calibri" w:cs="Calibri"/>
          <w:b/>
          <w:sz w:val="22"/>
          <w:highlight w:val="green"/>
          <w:u w:val="single"/>
        </w:rPr>
        <w:t>less demand</w:t>
      </w:r>
      <w:r w:rsidRPr="000E1134">
        <w:rPr>
          <w:rFonts w:ascii="Calibri" w:eastAsia="Calibri" w:hAnsi="Calibri" w:cs="Calibri"/>
          <w:sz w:val="22"/>
          <w:u w:val="single"/>
        </w:rPr>
        <w:t xml:space="preserve"> compared to white female bodies. </w:t>
      </w:r>
      <w:r w:rsidRPr="000E1134">
        <w:rPr>
          <w:rFonts w:ascii="Calibri" w:eastAsia="Calibri" w:hAnsi="Calibri" w:cs="Calibri"/>
          <w:sz w:val="22"/>
          <w:highlight w:val="green"/>
          <w:u w:val="single"/>
        </w:rPr>
        <w:t>The devalued status</w:t>
      </w:r>
      <w:r w:rsidRPr="000E1134">
        <w:rPr>
          <w:rFonts w:ascii="Calibri" w:eastAsia="Calibri" w:hAnsi="Calibri" w:cs="Calibri"/>
          <w:szCs w:val="16"/>
        </w:rPr>
        <w:t xml:space="preserve"> of black female bodies </w:t>
      </w:r>
      <w:r w:rsidRPr="000E1134">
        <w:rPr>
          <w:rFonts w:ascii="Calibri" w:eastAsia="Calibri" w:hAnsi="Calibri" w:cs="Calibri"/>
          <w:sz w:val="22"/>
          <w:highlight w:val="green"/>
          <w:u w:val="single"/>
        </w:rPr>
        <w:t>is</w:t>
      </w:r>
      <w:r w:rsidRPr="000E1134">
        <w:rPr>
          <w:rFonts w:ascii="Calibri" w:eastAsia="Calibri" w:hAnsi="Calibri" w:cs="Calibri"/>
          <w:szCs w:val="16"/>
        </w:rPr>
        <w:t xml:space="preserve"> significantly </w:t>
      </w:r>
      <w:r w:rsidRPr="000E1134">
        <w:rPr>
          <w:rFonts w:ascii="Calibri" w:eastAsia="Calibri" w:hAnsi="Calibri" w:cs="Calibri"/>
          <w:sz w:val="22"/>
          <w:highlight w:val="green"/>
          <w:u w:val="single"/>
        </w:rPr>
        <w:t xml:space="preserve">evident in </w:t>
      </w:r>
      <w:r w:rsidRPr="000E1134">
        <w:rPr>
          <w:rFonts w:ascii="Calibri" w:eastAsia="Calibri" w:hAnsi="Calibri" w:cs="Calibri"/>
          <w:b/>
          <w:sz w:val="22"/>
          <w:highlight w:val="green"/>
          <w:u w:val="single"/>
        </w:rPr>
        <w:t>wage</w:t>
      </w:r>
      <w:r w:rsidRPr="000E1134">
        <w:rPr>
          <w:rFonts w:ascii="Calibri" w:eastAsia="Calibri" w:hAnsi="Calibri" w:cs="Calibri"/>
          <w:sz w:val="22"/>
          <w:highlight w:val="green"/>
          <w:u w:val="single"/>
        </w:rPr>
        <w:t xml:space="preserve"> </w:t>
      </w:r>
      <w:r w:rsidRPr="000E1134">
        <w:rPr>
          <w:rFonts w:ascii="Calibri" w:eastAsia="Calibri" w:hAnsi="Calibri" w:cs="Calibri"/>
          <w:b/>
          <w:sz w:val="22"/>
          <w:highlight w:val="green"/>
          <w:u w:val="single"/>
        </w:rPr>
        <w:t>inequalities</w:t>
      </w:r>
      <w:r w:rsidRPr="000E1134">
        <w:rPr>
          <w:rFonts w:ascii="Calibri" w:eastAsia="Calibri" w:hAnsi="Calibri" w:cs="Calibri"/>
          <w:szCs w:val="16"/>
        </w:rPr>
        <w:t xml:space="preserve">, and this is one of the sorest issues for black women sex workers in the business. Concentrated in the bastardized niche genres of black and interracial porn, </w:t>
      </w:r>
      <w:r w:rsidRPr="000E1134">
        <w:rPr>
          <w:rFonts w:ascii="Calibri" w:eastAsia="Calibri" w:hAnsi="Calibri" w:cs="Calibri"/>
          <w:sz w:val="22"/>
          <w:highlight w:val="green"/>
          <w:u w:val="single"/>
        </w:rPr>
        <w:t>black actresses have</w:t>
      </w:r>
      <w:r w:rsidRPr="000E1134">
        <w:rPr>
          <w:rFonts w:ascii="Calibri" w:eastAsia="Calibri" w:hAnsi="Calibri" w:cs="Calibri"/>
          <w:sz w:val="22"/>
          <w:u w:val="single"/>
        </w:rPr>
        <w:t xml:space="preserve"> </w:t>
      </w:r>
      <w:r w:rsidRPr="000E1134">
        <w:rPr>
          <w:rFonts w:ascii="Calibri" w:eastAsia="Calibri" w:hAnsi="Calibri" w:cs="Calibri"/>
          <w:szCs w:val="16"/>
        </w:rPr>
        <w:t xml:space="preserve">largely </w:t>
      </w:r>
      <w:r w:rsidRPr="000E1134">
        <w:rPr>
          <w:rFonts w:ascii="Calibri" w:eastAsia="Calibri" w:hAnsi="Calibri" w:cs="Calibri"/>
          <w:sz w:val="22"/>
          <w:highlight w:val="green"/>
          <w:u w:val="single"/>
        </w:rPr>
        <w:t>been</w:t>
      </w:r>
      <w:r w:rsidRPr="000E1134">
        <w:rPr>
          <w:rFonts w:ascii="Calibri" w:eastAsia="Calibri" w:hAnsi="Calibri" w:cs="Calibri"/>
          <w:szCs w:val="16"/>
        </w:rPr>
        <w:t xml:space="preserve"> both </w:t>
      </w:r>
      <w:r w:rsidRPr="000E1134">
        <w:rPr>
          <w:rFonts w:ascii="Calibri" w:eastAsia="Calibri" w:hAnsi="Calibri" w:cs="Calibri"/>
          <w:sz w:val="22"/>
          <w:highlight w:val="green"/>
          <w:u w:val="single"/>
        </w:rPr>
        <w:t>hired less and paid half</w:t>
      </w:r>
      <w:r w:rsidRPr="000E1134">
        <w:rPr>
          <w:rFonts w:ascii="Calibri" w:eastAsia="Calibri" w:hAnsi="Calibri" w:cs="Calibri"/>
          <w:sz w:val="22"/>
          <w:u w:val="single"/>
        </w:rPr>
        <w:t xml:space="preserve"> to three quarters </w:t>
      </w:r>
      <w:r w:rsidRPr="000E1134">
        <w:rPr>
          <w:rFonts w:ascii="Calibri" w:eastAsia="Calibri" w:hAnsi="Calibri" w:cs="Calibri"/>
          <w:sz w:val="22"/>
          <w:highlight w:val="green"/>
          <w:u w:val="single"/>
        </w:rPr>
        <w:t>of what white</w:t>
      </w:r>
      <w:r w:rsidRPr="000E1134">
        <w:rPr>
          <w:rFonts w:ascii="Calibri" w:eastAsia="Calibri" w:hAnsi="Calibri" w:cs="Calibri"/>
          <w:sz w:val="22"/>
          <w:u w:val="single"/>
        </w:rPr>
        <w:t xml:space="preserve"> female </w:t>
      </w:r>
      <w:r w:rsidRPr="000E1134">
        <w:rPr>
          <w:rFonts w:ascii="Calibri" w:eastAsia="Calibri" w:hAnsi="Calibri" w:cs="Calibri"/>
          <w:sz w:val="22"/>
          <w:highlight w:val="green"/>
          <w:u w:val="single"/>
        </w:rPr>
        <w:t>actresses earn</w:t>
      </w:r>
      <w:r w:rsidRPr="000E1134">
        <w:rPr>
          <w:rFonts w:ascii="Calibri" w:eastAsia="Calibri" w:hAnsi="Calibri" w:cs="Calibri"/>
          <w:sz w:val="22"/>
          <w:u w:val="single"/>
        </w:rPr>
        <w:t>. Black women</w:t>
      </w:r>
      <w:r w:rsidRPr="000E1134">
        <w:rPr>
          <w:rFonts w:ascii="Calibri" w:eastAsia="Calibri" w:hAnsi="Calibri" w:cs="Calibri"/>
          <w:szCs w:val="16"/>
        </w:rPr>
        <w:t xml:space="preserve"> contractors for professional companies </w:t>
      </w:r>
      <w:r w:rsidRPr="000E1134">
        <w:rPr>
          <w:rFonts w:ascii="Calibri" w:eastAsia="Calibri" w:hAnsi="Calibri" w:cs="Calibri"/>
          <w:sz w:val="22"/>
          <w:u w:val="single"/>
        </w:rPr>
        <w:t>are currently paid $400–$900</w:t>
      </w:r>
      <w:r w:rsidRPr="000E1134">
        <w:rPr>
          <w:rFonts w:ascii="Calibri" w:eastAsia="Calibri" w:hAnsi="Calibri" w:cs="Calibri"/>
          <w:szCs w:val="16"/>
        </w:rPr>
        <w:t xml:space="preserve"> for one ‘boy/girl’ sex scene, depending on their notoriety and the company’s film budget, while </w:t>
      </w:r>
      <w:r w:rsidRPr="000E1134">
        <w:rPr>
          <w:rFonts w:ascii="Calibri" w:eastAsia="Calibri" w:hAnsi="Calibri" w:cs="Calibri"/>
          <w:sz w:val="22"/>
          <w:u w:val="single"/>
        </w:rPr>
        <w:t>white actresses tend to be paid $1000–$2000</w:t>
      </w:r>
      <w:r w:rsidRPr="000E1134">
        <w:rPr>
          <w:rFonts w:ascii="Calibri" w:eastAsia="Calibri" w:hAnsi="Calibri" w:cs="Calibri"/>
          <w:szCs w:val="16"/>
        </w:rPr>
        <w:t xml:space="preserve">. (Vanessa Blue, 13 August 2008). </w:t>
      </w:r>
      <w:r w:rsidRPr="000E1134">
        <w:rPr>
          <w:rFonts w:ascii="Calibri" w:eastAsia="Calibri" w:hAnsi="Calibri" w:cs="Calibri"/>
          <w:sz w:val="22"/>
          <w:u w:val="single"/>
        </w:rPr>
        <w:t>Black</w:t>
      </w:r>
      <w:r w:rsidRPr="000E1134">
        <w:rPr>
          <w:rFonts w:ascii="Calibri" w:eastAsia="Calibri" w:hAnsi="Calibri" w:cs="Calibri"/>
          <w:szCs w:val="16"/>
        </w:rPr>
        <w:t xml:space="preserve"> professional </w:t>
      </w:r>
      <w:r w:rsidRPr="000E1134">
        <w:rPr>
          <w:rFonts w:ascii="Calibri" w:eastAsia="Calibri" w:hAnsi="Calibri" w:cs="Calibri"/>
          <w:sz w:val="22"/>
          <w:u w:val="single"/>
        </w:rPr>
        <w:t>adult actresses identify the</w:t>
      </w:r>
      <w:r w:rsidRPr="000E1134">
        <w:rPr>
          <w:rFonts w:ascii="Calibri" w:eastAsia="Calibri" w:hAnsi="Calibri" w:cs="Calibri"/>
          <w:szCs w:val="16"/>
        </w:rPr>
        <w:t xml:space="preserve"> problems of </w:t>
      </w:r>
      <w:r w:rsidRPr="000E1134">
        <w:rPr>
          <w:rFonts w:ascii="Calibri" w:eastAsia="Calibri" w:hAnsi="Calibri" w:cs="Calibri"/>
          <w:sz w:val="22"/>
          <w:u w:val="single"/>
        </w:rPr>
        <w:t xml:space="preserve">pay inequality as part of a wide-ranging, </w:t>
      </w:r>
      <w:r w:rsidRPr="000E1134">
        <w:rPr>
          <w:rFonts w:ascii="Calibri" w:eastAsia="Calibri" w:hAnsi="Calibri" w:cs="Calibri"/>
          <w:b/>
          <w:sz w:val="22"/>
          <w:u w:val="single"/>
        </w:rPr>
        <w:t>exploitative</w:t>
      </w:r>
      <w:r w:rsidRPr="000E1134">
        <w:rPr>
          <w:rFonts w:ascii="Calibri" w:eastAsia="Calibri" w:hAnsi="Calibri" w:cs="Calibri"/>
          <w:sz w:val="22"/>
          <w:u w:val="single"/>
        </w:rPr>
        <w:t>, and racist devaluation of their labor</w:t>
      </w:r>
      <w:r w:rsidRPr="000E1134">
        <w:rPr>
          <w:rFonts w:ascii="Calibri" w:eastAsia="Calibri" w:hAnsi="Calibri" w:cs="Calibri"/>
          <w:szCs w:val="16"/>
        </w:rPr>
        <w:t xml:space="preserve">. Actress Lola Lane pointed to the inequality and pay: ‘I think I am still not getting equal to what the other girls are getting’ (Lola Lane, 10 January 2003). After years in the porn industry, Lola Lane succeeded in demanding a higher rate from producers than when she started, but she still felt that it was not equal to white women’s pay rates. Sierra, another professional adult actress and exotic dancer described the ways that workers lack the knowledge of wage rates that intensifies racial inequality: The thing is salaries aren’t discussed and [producers] try to get you right then and there. You have to negotiate your own salary . . . I’ve talked to [black] girls who’ve gotten $300–400 to do a scene. I’m like $300 is all you got? I won’t even leave my house for $300. You must be crazy! I’ve known a lot of white girls that come into the business and get started with regular straight scenes and get $1000 . . . </w:t>
      </w:r>
      <w:r w:rsidRPr="000E1134">
        <w:rPr>
          <w:rFonts w:ascii="Calibri" w:eastAsia="Calibri" w:hAnsi="Calibri" w:cs="Calibri"/>
          <w:sz w:val="22"/>
          <w:u w:val="single"/>
        </w:rPr>
        <w:t xml:space="preserve">Unfortunately, most of us entering this business don’t know what we’re worth </w:t>
      </w:r>
      <w:r w:rsidRPr="000E1134">
        <w:rPr>
          <w:rFonts w:ascii="Calibri" w:eastAsia="Calibri" w:hAnsi="Calibri" w:cs="Calibri"/>
          <w:szCs w:val="16"/>
        </w:rPr>
        <w:t xml:space="preserve">(Sierra, personal interview, 28 April 2003). </w:t>
      </w:r>
      <w:r w:rsidRPr="000E1134">
        <w:rPr>
          <w:rFonts w:ascii="Calibri" w:eastAsia="Calibri" w:hAnsi="Calibri" w:cs="Calibri"/>
          <w:sz w:val="22"/>
          <w:highlight w:val="green"/>
          <w:u w:val="single"/>
        </w:rPr>
        <w:t>Vulnerable to exploitation by pornographers looking for</w:t>
      </w:r>
      <w:r w:rsidRPr="000E1134">
        <w:rPr>
          <w:rFonts w:ascii="Calibri" w:eastAsia="Calibri" w:hAnsi="Calibri" w:cs="Calibri"/>
          <w:sz w:val="22"/>
          <w:u w:val="single"/>
        </w:rPr>
        <w:t xml:space="preserve"> the next </w:t>
      </w:r>
      <w:r w:rsidRPr="000E1134">
        <w:rPr>
          <w:rFonts w:ascii="Calibri" w:eastAsia="Calibri" w:hAnsi="Calibri" w:cs="Calibri"/>
          <w:sz w:val="22"/>
          <w:highlight w:val="green"/>
          <w:u w:val="single"/>
        </w:rPr>
        <w:t>new talent</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at</w:t>
      </w:r>
      <w:r w:rsidRPr="000E1134">
        <w:rPr>
          <w:rFonts w:ascii="Calibri" w:eastAsia="Calibri" w:hAnsi="Calibri" w:cs="Calibri"/>
          <w:sz w:val="22"/>
          <w:u w:val="single"/>
        </w:rPr>
        <w:t xml:space="preserve"> the </w:t>
      </w:r>
      <w:r w:rsidRPr="000E1134">
        <w:rPr>
          <w:rFonts w:ascii="Calibri" w:eastAsia="Calibri" w:hAnsi="Calibri" w:cs="Calibri"/>
          <w:b/>
          <w:sz w:val="22"/>
          <w:highlight w:val="green"/>
          <w:u w:val="single"/>
        </w:rPr>
        <w:t>cheap</w:t>
      </w:r>
      <w:r w:rsidRPr="000E1134">
        <w:rPr>
          <w:rFonts w:ascii="Calibri" w:eastAsia="Calibri" w:hAnsi="Calibri" w:cs="Calibri"/>
          <w:b/>
          <w:sz w:val="22"/>
          <w:u w:val="single"/>
        </w:rPr>
        <w:t>est</w:t>
      </w:r>
      <w:r w:rsidRPr="000E1134">
        <w:rPr>
          <w:rFonts w:ascii="Calibri" w:eastAsia="Calibri" w:hAnsi="Calibri" w:cs="Calibri"/>
          <w:sz w:val="22"/>
          <w:u w:val="single"/>
        </w:rPr>
        <w:t xml:space="preserve"> cost, </w:t>
      </w:r>
      <w:r w:rsidRPr="000E1134">
        <w:rPr>
          <w:rFonts w:ascii="Calibri" w:eastAsia="Calibri" w:hAnsi="Calibri" w:cs="Calibri"/>
          <w:sz w:val="22"/>
          <w:highlight w:val="green"/>
          <w:u w:val="single"/>
        </w:rPr>
        <w:t>young women</w:t>
      </w:r>
      <w:r w:rsidRPr="000E1134">
        <w:rPr>
          <w:rFonts w:ascii="Calibri" w:eastAsia="Calibri" w:hAnsi="Calibri" w:cs="Calibri"/>
          <w:sz w:val="22"/>
          <w:u w:val="single"/>
        </w:rPr>
        <w:t xml:space="preserve"> entering the sex industry </w:t>
      </w:r>
      <w:r w:rsidRPr="000E1134">
        <w:rPr>
          <w:rFonts w:ascii="Calibri" w:eastAsia="Calibri" w:hAnsi="Calibri" w:cs="Calibri"/>
          <w:sz w:val="22"/>
          <w:highlight w:val="green"/>
          <w:u w:val="single"/>
        </w:rPr>
        <w:t xml:space="preserve">are hurt by a culture of </w:t>
      </w:r>
      <w:r w:rsidRPr="000E1134">
        <w:rPr>
          <w:rFonts w:ascii="Calibri" w:eastAsia="Calibri" w:hAnsi="Calibri" w:cs="Calibri"/>
          <w:b/>
          <w:sz w:val="22"/>
          <w:highlight w:val="green"/>
          <w:u w:val="single"/>
        </w:rPr>
        <w:t>silence</w:t>
      </w:r>
      <w:r w:rsidRPr="000E1134">
        <w:rPr>
          <w:rFonts w:ascii="Calibri" w:eastAsia="Calibri" w:hAnsi="Calibri" w:cs="Calibri"/>
          <w:sz w:val="22"/>
          <w:u w:val="single"/>
        </w:rPr>
        <w:t xml:space="preserve"> about wages, exacerbated by a stigmatized and complex field of work</w:t>
      </w:r>
      <w:r w:rsidRPr="000E1134">
        <w:rPr>
          <w:rFonts w:ascii="Calibri" w:eastAsia="Calibri" w:hAnsi="Calibri" w:cs="Calibri"/>
          <w:szCs w:val="16"/>
        </w:rPr>
        <w:t xml:space="preserve">.5 While their age and lack of knowledge about industry standards for actresses sometimes places them at a disadvantage, full-time, professional actresses also battle to maintain their careers in a climate that favors younger women (Diana Devoe, personal interview, 11 January 2003). As indicated by one African American adult industry executive, the inequality in pay is the ‘primary issue’ for black actresses, and ‘knowing that you could have gotten more, is really disappointing’ (Anonymous, personal interview, 5 December 2002). Beyond the issue of wages, </w:t>
      </w:r>
      <w:r w:rsidRPr="000E1134">
        <w:rPr>
          <w:rFonts w:ascii="Calibri" w:eastAsia="Calibri" w:hAnsi="Calibri" w:cs="Calibri"/>
          <w:sz w:val="22"/>
          <w:highlight w:val="green"/>
          <w:u w:val="single"/>
        </w:rPr>
        <w:t>these</w:t>
      </w:r>
      <w:r w:rsidRPr="000E1134">
        <w:rPr>
          <w:rFonts w:ascii="Calibri" w:eastAsia="Calibri" w:hAnsi="Calibri" w:cs="Calibri"/>
          <w:sz w:val="22"/>
          <w:u w:val="single"/>
        </w:rPr>
        <w:t xml:space="preserve"> contract </w:t>
      </w:r>
      <w:r w:rsidRPr="000E1134">
        <w:rPr>
          <w:rFonts w:ascii="Calibri" w:eastAsia="Calibri" w:hAnsi="Calibri" w:cs="Calibri"/>
          <w:sz w:val="22"/>
          <w:highlight w:val="green"/>
          <w:u w:val="single"/>
        </w:rPr>
        <w:t>workers feel</w:t>
      </w:r>
      <w:r w:rsidRPr="000E1134">
        <w:rPr>
          <w:rFonts w:ascii="Calibri" w:eastAsia="Calibri" w:hAnsi="Calibri" w:cs="Calibri"/>
          <w:sz w:val="22"/>
          <w:u w:val="single"/>
        </w:rPr>
        <w:t xml:space="preserve"> an </w:t>
      </w:r>
      <w:r w:rsidRPr="000E1134">
        <w:rPr>
          <w:rFonts w:ascii="Calibri" w:eastAsia="Calibri" w:hAnsi="Calibri" w:cs="Calibri"/>
          <w:sz w:val="22"/>
          <w:highlight w:val="green"/>
          <w:u w:val="single"/>
        </w:rPr>
        <w:t xml:space="preserve">extreme pressure to </w:t>
      </w:r>
      <w:r w:rsidRPr="000E1134">
        <w:rPr>
          <w:rFonts w:ascii="Calibri" w:eastAsia="Calibri" w:hAnsi="Calibri" w:cs="Calibri"/>
          <w:b/>
          <w:sz w:val="22"/>
          <w:highlight w:val="green"/>
          <w:u w:val="single"/>
        </w:rPr>
        <w:t>conform</w:t>
      </w:r>
      <w:r w:rsidRPr="000E1134">
        <w:rPr>
          <w:rFonts w:ascii="Calibri" w:eastAsia="Calibri" w:hAnsi="Calibri" w:cs="Calibri"/>
          <w:sz w:val="22"/>
          <w:highlight w:val="green"/>
          <w:u w:val="single"/>
        </w:rPr>
        <w:t xml:space="preserve"> to high standards of whiteness</w:t>
      </w:r>
      <w:r w:rsidRPr="000E1134">
        <w:rPr>
          <w:rFonts w:ascii="Calibri" w:eastAsia="Calibri" w:hAnsi="Calibri" w:cs="Calibri"/>
          <w:sz w:val="22"/>
          <w:u w:val="single"/>
        </w:rPr>
        <w:t xml:space="preserve"> in order </w:t>
      </w:r>
      <w:r w:rsidRPr="000E1134">
        <w:rPr>
          <w:rFonts w:ascii="Calibri" w:eastAsia="Calibri" w:hAnsi="Calibri" w:cs="Calibri"/>
          <w:sz w:val="22"/>
          <w:highlight w:val="green"/>
          <w:u w:val="single"/>
        </w:rPr>
        <w:t>to win</w:t>
      </w:r>
      <w:r w:rsidRPr="000E1134">
        <w:rPr>
          <w:rFonts w:ascii="Calibri" w:eastAsia="Calibri" w:hAnsi="Calibri" w:cs="Calibri"/>
          <w:sz w:val="22"/>
          <w:u w:val="single"/>
        </w:rPr>
        <w:t xml:space="preserve"> opportunities such as film roles, marketing and PR agreements, and </w:t>
      </w:r>
      <w:r w:rsidRPr="000E1134">
        <w:rPr>
          <w:rFonts w:ascii="Calibri" w:eastAsia="Calibri" w:hAnsi="Calibri" w:cs="Calibri"/>
          <w:sz w:val="22"/>
          <w:highlight w:val="green"/>
          <w:u w:val="single"/>
        </w:rPr>
        <w:t>long-term contracts. The rule tends to be: live up to the requirements of white sexual embodiment</w:t>
      </w:r>
      <w:r w:rsidRPr="000E1134">
        <w:rPr>
          <w:rFonts w:ascii="Calibri" w:eastAsia="Calibri" w:hAnsi="Calibri" w:cs="Calibri"/>
          <w:szCs w:val="16"/>
        </w:rPr>
        <w:t xml:space="preserve">, in other words, </w:t>
      </w:r>
      <w:r w:rsidRPr="000E1134">
        <w:rPr>
          <w:rFonts w:ascii="Calibri" w:eastAsia="Calibri" w:hAnsi="Calibri" w:cs="Calibri"/>
          <w:b/>
          <w:sz w:val="22"/>
          <w:highlight w:val="green"/>
          <w:u w:val="single"/>
        </w:rPr>
        <w:t>assimilate</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 xml:space="preserve">to white </w:t>
      </w:r>
      <w:r w:rsidRPr="000E1134">
        <w:rPr>
          <w:rFonts w:ascii="Calibri" w:eastAsia="Calibri" w:hAnsi="Calibri" w:cs="Calibri"/>
          <w:b/>
          <w:sz w:val="22"/>
          <w:highlight w:val="green"/>
          <w:u w:val="single"/>
        </w:rPr>
        <w:t>beauty standards</w:t>
      </w:r>
      <w:r w:rsidRPr="000E1134">
        <w:rPr>
          <w:rFonts w:ascii="Calibri" w:eastAsia="Calibri" w:hAnsi="Calibri" w:cs="Calibri"/>
          <w:sz w:val="22"/>
          <w:highlight w:val="green"/>
          <w:u w:val="single"/>
        </w:rPr>
        <w:t>, or risk being ghettoized</w:t>
      </w:r>
      <w:r w:rsidRPr="000E1134">
        <w:rPr>
          <w:rFonts w:ascii="Calibri" w:eastAsia="Calibri" w:hAnsi="Calibri" w:cs="Calibri"/>
          <w:sz w:val="22"/>
          <w:u w:val="single"/>
        </w:rPr>
        <w:t xml:space="preserve"> in the most undervalued sectors of the business,</w:t>
      </w:r>
      <w:r w:rsidRPr="000E1134">
        <w:rPr>
          <w:rFonts w:ascii="Calibri" w:eastAsia="Calibri" w:hAnsi="Calibri" w:cs="Calibri"/>
          <w:szCs w:val="16"/>
        </w:rPr>
        <w:t xml:space="preserve"> such as the low-end genre of ‘ghetto porn’ (Sinnamon Love, personal interview, 5 December 2002). For Lola Lane the obvious racism embedded in the privileging of white femininity was painful: You know I’ve been booked for shoots and they think I’m white over the phone, (because there’s another Lola) and they say ‘Oh you’re the black girl. We can’t shoot you’, or ‘Your butt is too big’. So it can hurt your feelings (Lola Lane, personal interview, 10 January 2003). </w:t>
      </w:r>
      <w:r w:rsidRPr="000E1134">
        <w:rPr>
          <w:rFonts w:ascii="Calibri" w:eastAsia="Calibri" w:hAnsi="Calibri" w:cs="Calibri"/>
          <w:sz w:val="22"/>
          <w:u w:val="single"/>
        </w:rPr>
        <w:t xml:space="preserve">This construction of </w:t>
      </w:r>
      <w:r w:rsidRPr="000E1134">
        <w:rPr>
          <w:rFonts w:ascii="Calibri" w:eastAsia="Calibri" w:hAnsi="Calibri" w:cs="Calibri"/>
          <w:sz w:val="22"/>
          <w:highlight w:val="green"/>
          <w:u w:val="single"/>
        </w:rPr>
        <w:t>beauty</w:t>
      </w:r>
      <w:r w:rsidRPr="000E1134">
        <w:rPr>
          <w:rFonts w:ascii="Calibri" w:eastAsia="Calibri" w:hAnsi="Calibri" w:cs="Calibri"/>
          <w:sz w:val="22"/>
          <w:u w:val="single"/>
        </w:rPr>
        <w:t xml:space="preserve"> and desirability </w:t>
      </w:r>
      <w:r w:rsidRPr="000E1134">
        <w:rPr>
          <w:rFonts w:ascii="Calibri" w:eastAsia="Calibri" w:hAnsi="Calibri" w:cs="Calibri"/>
          <w:sz w:val="22"/>
          <w:highlight w:val="green"/>
          <w:u w:val="single"/>
        </w:rPr>
        <w:t>is</w:t>
      </w:r>
      <w:r w:rsidRPr="000E1134">
        <w:rPr>
          <w:rFonts w:ascii="Calibri" w:eastAsia="Calibri" w:hAnsi="Calibri" w:cs="Calibri"/>
          <w:sz w:val="22"/>
          <w:u w:val="single"/>
        </w:rPr>
        <w:t xml:space="preserve"> inherently </w:t>
      </w:r>
      <w:r w:rsidRPr="000E1134">
        <w:rPr>
          <w:rFonts w:ascii="Calibri" w:eastAsia="Calibri" w:hAnsi="Calibri" w:cs="Calibri"/>
          <w:sz w:val="22"/>
          <w:highlight w:val="green"/>
          <w:u w:val="single"/>
        </w:rPr>
        <w:t xml:space="preserve">defined by what it is not – the </w:t>
      </w:r>
      <w:r w:rsidRPr="000E1134">
        <w:rPr>
          <w:rFonts w:ascii="Calibri" w:eastAsia="Calibri" w:hAnsi="Calibri" w:cs="Calibri"/>
          <w:b/>
          <w:sz w:val="22"/>
          <w:highlight w:val="green"/>
          <w:u w:val="single"/>
        </w:rPr>
        <w:t>deviant</w:t>
      </w:r>
      <w:r w:rsidRPr="000E1134">
        <w:rPr>
          <w:rFonts w:ascii="Calibri" w:eastAsia="Calibri" w:hAnsi="Calibri" w:cs="Calibri"/>
          <w:sz w:val="22"/>
          <w:highlight w:val="green"/>
          <w:u w:val="single"/>
        </w:rPr>
        <w:t xml:space="preserve"> and repulsive black</w:t>
      </w:r>
      <w:r w:rsidRPr="000E1134">
        <w:rPr>
          <w:rFonts w:ascii="Calibri" w:eastAsia="Calibri" w:hAnsi="Calibri" w:cs="Calibri"/>
          <w:sz w:val="22"/>
          <w:u w:val="single"/>
        </w:rPr>
        <w:t xml:space="preserve"> woman’s </w:t>
      </w:r>
      <w:r w:rsidRPr="000E1134">
        <w:rPr>
          <w:rFonts w:ascii="Calibri" w:eastAsia="Calibri" w:hAnsi="Calibri" w:cs="Calibri"/>
          <w:sz w:val="22"/>
          <w:highlight w:val="green"/>
          <w:u w:val="single"/>
        </w:rPr>
        <w:t>body</w:t>
      </w:r>
      <w:r w:rsidRPr="000E1134">
        <w:rPr>
          <w:rFonts w:ascii="Calibri" w:eastAsia="Calibri" w:hAnsi="Calibri" w:cs="Calibri"/>
          <w:sz w:val="22"/>
          <w:u w:val="single"/>
        </w:rPr>
        <w:t xml:space="preserve"> – has very real, economic implications for women of color sex workers</w:t>
      </w:r>
      <w:r w:rsidRPr="000E1134">
        <w:rPr>
          <w:rFonts w:ascii="Calibri" w:eastAsia="Calibri" w:hAnsi="Calibri" w:cs="Calibri"/>
          <w:szCs w:val="16"/>
        </w:rPr>
        <w:t xml:space="preserve">. As Lola’s testimony shows, the preference for white actresses and </w:t>
      </w:r>
      <w:r w:rsidRPr="000E1134">
        <w:rPr>
          <w:rFonts w:ascii="Calibri" w:eastAsia="Calibri" w:hAnsi="Calibri" w:cs="Calibri"/>
          <w:sz w:val="22"/>
          <w:u w:val="single"/>
        </w:rPr>
        <w:t xml:space="preserve">the stratification of opportunities along the color line creates a tremendous sense of </w:t>
      </w:r>
      <w:r w:rsidRPr="000E1134">
        <w:rPr>
          <w:rFonts w:ascii="Calibri" w:eastAsia="Calibri" w:hAnsi="Calibri" w:cs="Calibri"/>
          <w:b/>
          <w:sz w:val="22"/>
          <w:u w:val="single"/>
        </w:rPr>
        <w:t>disappointment</w:t>
      </w:r>
      <w:r w:rsidRPr="000E1134">
        <w:rPr>
          <w:rFonts w:ascii="Calibri" w:eastAsia="Calibri" w:hAnsi="Calibri" w:cs="Calibri"/>
          <w:sz w:val="22"/>
          <w:u w:val="single"/>
        </w:rPr>
        <w:t>, frustration and injustice among black actresses</w:t>
      </w:r>
      <w:r w:rsidRPr="000E1134">
        <w:rPr>
          <w:rFonts w:ascii="Calibri" w:eastAsia="Calibri" w:hAnsi="Calibri" w:cs="Calibri"/>
          <w:szCs w:val="16"/>
        </w:rPr>
        <w:t xml:space="preserve"> as they are left out of potentially lucrative opportunities to work. You have to get that tough skin or you’re not going to make it, otherwise you get low self-esteem. You are like ‘Hey, what’s wrong with me?’ I go to these casting calls . . . and they are only looking at the white girls. It’s like, ‘Why am I here?’ You find it humiliating (Lola Lane, personal interview, 10 January 2003). </w:t>
      </w:r>
      <w:r w:rsidRPr="000E1134">
        <w:rPr>
          <w:rFonts w:ascii="Calibri" w:eastAsia="Calibri" w:hAnsi="Calibri" w:cs="Calibri"/>
          <w:sz w:val="22"/>
          <w:u w:val="single"/>
        </w:rPr>
        <w:t xml:space="preserve">Lola’s feeling of </w:t>
      </w:r>
      <w:r w:rsidRPr="000E1134">
        <w:rPr>
          <w:rFonts w:ascii="Calibri" w:eastAsia="Calibri" w:hAnsi="Calibri" w:cs="Calibri"/>
          <w:sz w:val="22"/>
          <w:highlight w:val="green"/>
          <w:u w:val="single"/>
        </w:rPr>
        <w:t xml:space="preserve">constantly feeling </w:t>
      </w:r>
      <w:r w:rsidRPr="000E1134">
        <w:rPr>
          <w:rFonts w:ascii="Calibri" w:eastAsia="Calibri" w:hAnsi="Calibri" w:cs="Calibri"/>
          <w:b/>
          <w:sz w:val="22"/>
          <w:highlight w:val="green"/>
          <w:u w:val="single"/>
        </w:rPr>
        <w:t>measured</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against an unattainable</w:t>
      </w:r>
      <w:r w:rsidRPr="000E1134">
        <w:rPr>
          <w:rFonts w:ascii="Calibri" w:eastAsia="Calibri" w:hAnsi="Calibri" w:cs="Calibri"/>
          <w:sz w:val="22"/>
          <w:u w:val="single"/>
        </w:rPr>
        <w:t xml:space="preserve"> and cruel </w:t>
      </w:r>
      <w:r w:rsidRPr="000E1134">
        <w:rPr>
          <w:rFonts w:ascii="Calibri" w:eastAsia="Calibri" w:hAnsi="Calibri" w:cs="Calibri"/>
          <w:sz w:val="22"/>
          <w:highlight w:val="green"/>
          <w:u w:val="single"/>
        </w:rPr>
        <w:t>standard of beauty</w:t>
      </w:r>
      <w:r w:rsidRPr="000E1134">
        <w:rPr>
          <w:rFonts w:ascii="Calibri" w:eastAsia="Calibri" w:hAnsi="Calibri" w:cs="Calibri"/>
          <w:sz w:val="22"/>
          <w:u w:val="single"/>
        </w:rPr>
        <w:t xml:space="preserve"> and femininity </w:t>
      </w:r>
      <w:r w:rsidRPr="000E1134">
        <w:rPr>
          <w:rFonts w:ascii="Calibri" w:eastAsia="Calibri" w:hAnsi="Calibri" w:cs="Calibri"/>
          <w:sz w:val="22"/>
          <w:highlight w:val="green"/>
          <w:u w:val="single"/>
        </w:rPr>
        <w:t>is something many black women</w:t>
      </w:r>
      <w:r w:rsidRPr="000E1134">
        <w:rPr>
          <w:rFonts w:ascii="Calibri" w:eastAsia="Calibri" w:hAnsi="Calibri" w:cs="Calibri"/>
          <w:sz w:val="22"/>
          <w:u w:val="single"/>
        </w:rPr>
        <w:t xml:space="preserve"> in America </w:t>
      </w:r>
      <w:r w:rsidRPr="000E1134">
        <w:rPr>
          <w:rFonts w:ascii="Calibri" w:eastAsia="Calibri" w:hAnsi="Calibri" w:cs="Calibri"/>
          <w:sz w:val="22"/>
          <w:highlight w:val="green"/>
          <w:u w:val="single"/>
        </w:rPr>
        <w:t xml:space="preserve">face </w:t>
      </w:r>
      <w:proofErr w:type="spellStart"/>
      <w:r w:rsidRPr="000E1134">
        <w:rPr>
          <w:rFonts w:ascii="Calibri" w:eastAsia="Calibri" w:hAnsi="Calibri" w:cs="Calibri"/>
          <w:sz w:val="22"/>
          <w:highlight w:val="green"/>
          <w:u w:val="single"/>
        </w:rPr>
        <w:t>everyday</w:t>
      </w:r>
      <w:proofErr w:type="spellEnd"/>
      <w:r w:rsidRPr="000E1134">
        <w:rPr>
          <w:rFonts w:ascii="Calibri" w:eastAsia="Calibri" w:hAnsi="Calibri" w:cs="Calibri"/>
          <w:szCs w:val="16"/>
        </w:rPr>
        <w:t xml:space="preserve"> (Craig, 2002</w:t>
      </w:r>
      <w:r w:rsidRPr="000E1134">
        <w:rPr>
          <w:rFonts w:ascii="Calibri" w:eastAsia="Calibri" w:hAnsi="Calibri" w:cs="Calibri"/>
          <w:sz w:val="22"/>
          <w:u w:val="single"/>
        </w:rPr>
        <w:t xml:space="preserve">). A deeply emotional process of confrontation, pain, and self-hatred – and sometimes counter-hegemonic resistance and healing – black women must negotiate their unalterable difference and the overriding </w:t>
      </w:r>
      <w:r w:rsidRPr="000E1134">
        <w:rPr>
          <w:rFonts w:ascii="Calibri" w:eastAsia="Calibri" w:hAnsi="Calibri" w:cs="Calibri"/>
          <w:b/>
          <w:sz w:val="22"/>
          <w:u w:val="single"/>
        </w:rPr>
        <w:t>stigma</w:t>
      </w:r>
      <w:r w:rsidRPr="000E1134">
        <w:rPr>
          <w:rFonts w:ascii="Calibri" w:eastAsia="Calibri" w:hAnsi="Calibri" w:cs="Calibri"/>
          <w:sz w:val="22"/>
          <w:u w:val="single"/>
        </w:rPr>
        <w:t xml:space="preserve"> of being a racial Other in an industry that funnels the cultural capital of white beauty as the primary economic </w:t>
      </w:r>
      <w:r w:rsidRPr="000E1134">
        <w:rPr>
          <w:rFonts w:ascii="Calibri" w:eastAsia="Calibri" w:hAnsi="Calibri" w:cs="Calibri"/>
          <w:b/>
          <w:sz w:val="22"/>
          <w:u w:val="single"/>
        </w:rPr>
        <w:t>capital</w:t>
      </w:r>
      <w:r w:rsidRPr="000E1134">
        <w:rPr>
          <w:rFonts w:ascii="Calibri" w:eastAsia="Calibri" w:hAnsi="Calibri" w:cs="Calibri"/>
          <w:sz w:val="22"/>
          <w:u w:val="single"/>
        </w:rPr>
        <w:t xml:space="preserve"> of its workers</w:t>
      </w:r>
      <w:r w:rsidRPr="000E1134">
        <w:rPr>
          <w:rFonts w:ascii="Calibri" w:eastAsia="Calibri" w:hAnsi="Calibri" w:cs="Calibri"/>
          <w:szCs w:val="16"/>
        </w:rPr>
        <w:t xml:space="preserve">. According to Angel Kelly (personal interview, 20 April 2003), ‘Black women are always feeling measured by white beauty standards, and increasingly the skinny and plastic’. Indeed, </w:t>
      </w:r>
      <w:r w:rsidRPr="000E1134">
        <w:rPr>
          <w:rFonts w:ascii="Calibri" w:eastAsia="Calibri" w:hAnsi="Calibri" w:cs="Calibri"/>
          <w:sz w:val="22"/>
          <w:highlight w:val="green"/>
          <w:u w:val="single"/>
        </w:rPr>
        <w:t>many</w:t>
      </w:r>
      <w:r w:rsidRPr="000E1134">
        <w:rPr>
          <w:rFonts w:ascii="Calibri" w:eastAsia="Calibri" w:hAnsi="Calibri" w:cs="Calibri"/>
          <w:sz w:val="22"/>
          <w:u w:val="single"/>
        </w:rPr>
        <w:t xml:space="preserve"> of the professional adult </w:t>
      </w:r>
      <w:r w:rsidRPr="000E1134">
        <w:rPr>
          <w:rFonts w:ascii="Calibri" w:eastAsia="Calibri" w:hAnsi="Calibri" w:cs="Calibri"/>
          <w:sz w:val="22"/>
          <w:highlight w:val="green"/>
          <w:u w:val="single"/>
        </w:rPr>
        <w:t>actresses</w:t>
      </w:r>
      <w:r w:rsidRPr="000E1134">
        <w:rPr>
          <w:rFonts w:ascii="Calibri" w:eastAsia="Calibri" w:hAnsi="Calibri" w:cs="Calibri"/>
          <w:sz w:val="22"/>
          <w:u w:val="single"/>
        </w:rPr>
        <w:t xml:space="preserve"> I interviewed had </w:t>
      </w:r>
      <w:r w:rsidRPr="000E1134">
        <w:rPr>
          <w:rFonts w:ascii="Calibri" w:eastAsia="Calibri" w:hAnsi="Calibri" w:cs="Calibri"/>
          <w:sz w:val="22"/>
          <w:highlight w:val="green"/>
          <w:u w:val="single"/>
        </w:rPr>
        <w:t>responded to the pressure</w:t>
      </w:r>
      <w:r w:rsidRPr="000E1134">
        <w:rPr>
          <w:rFonts w:ascii="Calibri" w:eastAsia="Calibri" w:hAnsi="Calibri" w:cs="Calibri"/>
          <w:sz w:val="22"/>
          <w:u w:val="single"/>
        </w:rPr>
        <w:t xml:space="preserve"> to look like ideal porn stars </w:t>
      </w:r>
      <w:r w:rsidRPr="000E1134">
        <w:rPr>
          <w:rFonts w:ascii="Calibri" w:eastAsia="Calibri" w:hAnsi="Calibri" w:cs="Calibri"/>
          <w:sz w:val="22"/>
          <w:highlight w:val="green"/>
          <w:u w:val="single"/>
        </w:rPr>
        <w:t>by having</w:t>
      </w:r>
      <w:r w:rsidRPr="000E1134">
        <w:rPr>
          <w:rFonts w:ascii="Calibri" w:eastAsia="Calibri" w:hAnsi="Calibri" w:cs="Calibri"/>
          <w:sz w:val="22"/>
          <w:u w:val="single"/>
        </w:rPr>
        <w:t xml:space="preserve"> some form of </w:t>
      </w:r>
      <w:r w:rsidRPr="000E1134">
        <w:rPr>
          <w:rFonts w:ascii="Calibri" w:eastAsia="Calibri" w:hAnsi="Calibri" w:cs="Calibri"/>
          <w:b/>
          <w:sz w:val="22"/>
          <w:highlight w:val="green"/>
          <w:u w:val="single"/>
        </w:rPr>
        <w:t>plastic surgery</w:t>
      </w:r>
      <w:r w:rsidRPr="000E1134">
        <w:rPr>
          <w:rFonts w:ascii="Calibri" w:eastAsia="Calibri" w:hAnsi="Calibri" w:cs="Calibri"/>
          <w:sz w:val="22"/>
          <w:highlight w:val="green"/>
          <w:u w:val="single"/>
        </w:rPr>
        <w:t>.</w:t>
      </w:r>
      <w:r w:rsidRPr="000E1134">
        <w:rPr>
          <w:rFonts w:ascii="Calibri" w:eastAsia="Calibri" w:hAnsi="Calibri" w:cs="Calibri"/>
          <w:sz w:val="22"/>
          <w:u w:val="single"/>
        </w:rPr>
        <w:t xml:space="preserve"> The increasing employment of black women </w:t>
      </w:r>
      <w:r w:rsidRPr="000E1134">
        <w:rPr>
          <w:rFonts w:ascii="Calibri" w:eastAsia="Calibri" w:hAnsi="Calibri" w:cs="Calibri"/>
          <w:sz w:val="22"/>
          <w:highlight w:val="green"/>
          <w:u w:val="single"/>
        </w:rPr>
        <w:t>that look like</w:t>
      </w:r>
      <w:r w:rsidRPr="000E1134">
        <w:rPr>
          <w:rFonts w:ascii="Calibri" w:eastAsia="Calibri" w:hAnsi="Calibri" w:cs="Calibri"/>
          <w:szCs w:val="16"/>
        </w:rPr>
        <w:t xml:space="preserve">, as black adult actor Byron Long (personal interview, 10 January 2003) </w:t>
      </w:r>
      <w:r w:rsidRPr="000E1134">
        <w:rPr>
          <w:rFonts w:ascii="Calibri" w:eastAsia="Calibri" w:hAnsi="Calibri" w:cs="Calibri"/>
          <w:sz w:val="22"/>
          <w:u w:val="single"/>
        </w:rPr>
        <w:t xml:space="preserve">puts it, ‘chocolate </w:t>
      </w:r>
      <w:r w:rsidRPr="000E1134">
        <w:rPr>
          <w:rFonts w:ascii="Calibri" w:eastAsia="Calibri" w:hAnsi="Calibri" w:cs="Calibri"/>
          <w:sz w:val="22"/>
          <w:highlight w:val="green"/>
          <w:u w:val="single"/>
        </w:rPr>
        <w:t>Barbie dolls’</w:t>
      </w:r>
      <w:r w:rsidRPr="000E1134">
        <w:rPr>
          <w:rFonts w:ascii="Calibri" w:eastAsia="Calibri" w:hAnsi="Calibri" w:cs="Calibri"/>
          <w:sz w:val="22"/>
          <w:u w:val="single"/>
        </w:rPr>
        <w:t>,</w:t>
      </w:r>
      <w:r w:rsidRPr="000E1134">
        <w:rPr>
          <w:rFonts w:ascii="Calibri" w:eastAsia="Calibri" w:hAnsi="Calibri" w:cs="Calibri"/>
          <w:szCs w:val="16"/>
        </w:rPr>
        <w:t xml:space="preserve"> has meant that black women with more voluptuous and natural bodies tend to be seen as less attractive, more disposable and are marginalized in niche markets like ghetto porn, BBW (Big Beautiful Women), and fat porn. They do not appear in higher status hardcore feature films produced by the top companies and directors. Those women who defy the politics of disposability and fight for a longer career in the industry attempt to project what one production executive calls ‘crossover appeal’. According to professional adult actress Sinnamon Love (personal interview, 5 December 2002), ‘</w:t>
      </w:r>
      <w:r w:rsidRPr="000E1134">
        <w:rPr>
          <w:rFonts w:ascii="Calibri" w:eastAsia="Calibri" w:hAnsi="Calibri" w:cs="Calibri"/>
          <w:sz w:val="22"/>
          <w:u w:val="single"/>
        </w:rPr>
        <w:t>the farther away they are from the natural, voluptuous figure of a black woman, the better it is, and the more likely they are to get the jobs’.</w:t>
      </w:r>
      <w:r w:rsidRPr="000E1134">
        <w:rPr>
          <w:rFonts w:ascii="Calibri" w:eastAsia="Calibri" w:hAnsi="Calibri" w:cs="Calibri"/>
          <w:szCs w:val="16"/>
        </w:rPr>
        <w:t xml:space="preserve"> </w:t>
      </w:r>
      <w:r w:rsidRPr="000E1134">
        <w:rPr>
          <w:rFonts w:ascii="Calibri" w:eastAsia="Calibri" w:hAnsi="Calibri" w:cs="Calibri"/>
          <w:sz w:val="22"/>
          <w:u w:val="single"/>
        </w:rPr>
        <w:t xml:space="preserve">The process of </w:t>
      </w:r>
      <w:r w:rsidRPr="000E1134">
        <w:rPr>
          <w:rFonts w:ascii="Calibri" w:eastAsia="Calibri" w:hAnsi="Calibri" w:cs="Calibri"/>
          <w:sz w:val="22"/>
          <w:highlight w:val="green"/>
          <w:u w:val="single"/>
        </w:rPr>
        <w:t>demanding black women appear white while</w:t>
      </w:r>
      <w:r w:rsidRPr="000E1134">
        <w:rPr>
          <w:rFonts w:ascii="Calibri" w:eastAsia="Calibri" w:hAnsi="Calibri" w:cs="Calibri"/>
          <w:sz w:val="22"/>
          <w:u w:val="single"/>
        </w:rPr>
        <w:t xml:space="preserve"> they are still </w:t>
      </w:r>
      <w:r w:rsidRPr="000E1134">
        <w:rPr>
          <w:rFonts w:ascii="Calibri" w:eastAsia="Calibri" w:hAnsi="Calibri" w:cs="Calibri"/>
          <w:sz w:val="22"/>
          <w:highlight w:val="green"/>
          <w:u w:val="single"/>
        </w:rPr>
        <w:t xml:space="preserve">represented as </w:t>
      </w:r>
      <w:r w:rsidRPr="000E1134">
        <w:rPr>
          <w:rFonts w:ascii="Calibri" w:eastAsia="Calibri" w:hAnsi="Calibri" w:cs="Calibri"/>
          <w:b/>
          <w:sz w:val="22"/>
          <w:highlight w:val="green"/>
          <w:u w:val="single"/>
        </w:rPr>
        <w:t>exotic</w:t>
      </w:r>
      <w:r w:rsidRPr="000E1134">
        <w:rPr>
          <w:rFonts w:ascii="Calibri" w:eastAsia="Calibri" w:hAnsi="Calibri" w:cs="Calibri"/>
          <w:sz w:val="22"/>
          <w:highlight w:val="green"/>
          <w:u w:val="single"/>
        </w:rPr>
        <w:t xml:space="preserve"> Others</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 xml:space="preserve">sustains the </w:t>
      </w:r>
      <w:r w:rsidRPr="000E1134">
        <w:rPr>
          <w:rFonts w:ascii="Calibri" w:eastAsia="Calibri" w:hAnsi="Calibri" w:cs="Calibri"/>
          <w:b/>
          <w:sz w:val="22"/>
          <w:highlight w:val="green"/>
          <w:u w:val="single"/>
        </w:rPr>
        <w:t>fantasy</w:t>
      </w:r>
      <w:r w:rsidRPr="000E1134">
        <w:rPr>
          <w:rFonts w:ascii="Calibri" w:eastAsia="Calibri" w:hAnsi="Calibri" w:cs="Calibri"/>
          <w:sz w:val="22"/>
          <w:highlight w:val="green"/>
          <w:u w:val="single"/>
        </w:rPr>
        <w:t xml:space="preserve"> of difference for</w:t>
      </w:r>
      <w:r w:rsidRPr="000E1134">
        <w:rPr>
          <w:rFonts w:ascii="Calibri" w:eastAsia="Calibri" w:hAnsi="Calibri" w:cs="Calibri"/>
          <w:szCs w:val="16"/>
        </w:rPr>
        <w:t xml:space="preserve"> presumably </w:t>
      </w:r>
      <w:r w:rsidRPr="000E1134">
        <w:rPr>
          <w:rFonts w:ascii="Calibri" w:eastAsia="Calibri" w:hAnsi="Calibri" w:cs="Calibri"/>
          <w:sz w:val="22"/>
          <w:highlight w:val="green"/>
          <w:u w:val="single"/>
        </w:rPr>
        <w:t>white male consumers</w:t>
      </w:r>
      <w:r w:rsidRPr="000E1134">
        <w:rPr>
          <w:rFonts w:ascii="Calibri" w:eastAsia="Calibri" w:hAnsi="Calibri" w:cs="Calibri"/>
          <w:sz w:val="22"/>
          <w:u w:val="single"/>
        </w:rPr>
        <w:t xml:space="preserve"> without disrupting the racial order. This systemic </w:t>
      </w:r>
      <w:r w:rsidRPr="000E1134">
        <w:rPr>
          <w:rFonts w:ascii="Calibri" w:eastAsia="Calibri" w:hAnsi="Calibri" w:cs="Calibri"/>
          <w:b/>
          <w:sz w:val="22"/>
          <w:u w:val="single"/>
        </w:rPr>
        <w:t>hierarchy of valuation</w:t>
      </w:r>
      <w:r w:rsidRPr="000E1134">
        <w:rPr>
          <w:rFonts w:ascii="Calibri" w:eastAsia="Calibri" w:hAnsi="Calibri" w:cs="Calibri"/>
          <w:sz w:val="22"/>
          <w:u w:val="single"/>
        </w:rPr>
        <w:t xml:space="preserve"> shapes working conditions and challenges the legitimacy of </w:t>
      </w:r>
      <w:r w:rsidRPr="000E1134">
        <w:rPr>
          <w:rFonts w:ascii="Calibri" w:eastAsia="Calibri" w:hAnsi="Calibri" w:cs="Calibri"/>
          <w:sz w:val="22"/>
          <w:highlight w:val="green"/>
          <w:u w:val="single"/>
        </w:rPr>
        <w:t>black</w:t>
      </w:r>
      <w:r w:rsidRPr="000E1134">
        <w:rPr>
          <w:rFonts w:ascii="Calibri" w:eastAsia="Calibri" w:hAnsi="Calibri" w:cs="Calibri"/>
          <w:sz w:val="22"/>
          <w:u w:val="single"/>
        </w:rPr>
        <w:t xml:space="preserve"> women </w:t>
      </w:r>
      <w:r w:rsidRPr="000E1134">
        <w:rPr>
          <w:rFonts w:ascii="Calibri" w:eastAsia="Calibri" w:hAnsi="Calibri" w:cs="Calibri"/>
          <w:sz w:val="22"/>
          <w:highlight w:val="green"/>
          <w:u w:val="single"/>
        </w:rPr>
        <w:t>sex workers</w:t>
      </w:r>
      <w:r w:rsidRPr="000E1134">
        <w:rPr>
          <w:rFonts w:ascii="Calibri" w:eastAsia="Calibri" w:hAnsi="Calibri" w:cs="Calibri"/>
          <w:sz w:val="22"/>
          <w:u w:val="single"/>
        </w:rPr>
        <w:t xml:space="preserve">. They </w:t>
      </w:r>
      <w:r w:rsidRPr="000E1134">
        <w:rPr>
          <w:rFonts w:ascii="Calibri" w:eastAsia="Calibri" w:hAnsi="Calibri" w:cs="Calibri"/>
          <w:sz w:val="22"/>
          <w:highlight w:val="green"/>
          <w:u w:val="single"/>
        </w:rPr>
        <w:t>must work within</w:t>
      </w:r>
      <w:r w:rsidRPr="000E1134">
        <w:rPr>
          <w:rFonts w:ascii="Calibri" w:eastAsia="Calibri" w:hAnsi="Calibri" w:cs="Calibri"/>
          <w:szCs w:val="16"/>
        </w:rPr>
        <w:t xml:space="preserve"> limited </w:t>
      </w:r>
      <w:r w:rsidRPr="000E1134">
        <w:rPr>
          <w:rFonts w:ascii="Calibri" w:eastAsia="Calibri" w:hAnsi="Calibri" w:cs="Calibri"/>
          <w:sz w:val="22"/>
          <w:u w:val="single"/>
        </w:rPr>
        <w:t>categories</w:t>
      </w:r>
      <w:r w:rsidRPr="000E1134">
        <w:rPr>
          <w:rFonts w:ascii="Calibri" w:eastAsia="Calibri" w:hAnsi="Calibri" w:cs="Calibri"/>
          <w:szCs w:val="16"/>
        </w:rPr>
        <w:t xml:space="preserve"> defined and </w:t>
      </w:r>
      <w:r w:rsidRPr="000E1134">
        <w:rPr>
          <w:rFonts w:ascii="Calibri" w:eastAsia="Calibri" w:hAnsi="Calibri" w:cs="Calibri"/>
          <w:sz w:val="22"/>
          <w:u w:val="single"/>
        </w:rPr>
        <w:t xml:space="preserve">regulated by </w:t>
      </w:r>
      <w:r w:rsidRPr="000E1134">
        <w:rPr>
          <w:rFonts w:ascii="Calibri" w:eastAsia="Calibri" w:hAnsi="Calibri" w:cs="Calibri"/>
          <w:sz w:val="22"/>
          <w:highlight w:val="green"/>
          <w:u w:val="single"/>
        </w:rPr>
        <w:t xml:space="preserve">a racial </w:t>
      </w:r>
      <w:r w:rsidRPr="000E1134">
        <w:rPr>
          <w:rFonts w:ascii="Calibri" w:eastAsia="Calibri" w:hAnsi="Calibri" w:cs="Calibri"/>
          <w:b/>
          <w:sz w:val="22"/>
          <w:highlight w:val="green"/>
          <w:u w:val="single"/>
        </w:rPr>
        <w:t>economy of desire</w:t>
      </w:r>
      <w:r w:rsidRPr="000E1134">
        <w:rPr>
          <w:rFonts w:ascii="Calibri" w:eastAsia="Calibri" w:hAnsi="Calibri" w:cs="Calibri"/>
          <w:szCs w:val="16"/>
        </w:rPr>
        <w:t xml:space="preserve">; those that do not fit within the categories are kept out with evasive excuses: ‘We can’t shoot you right now, but as soon as we’re shooting something, we’ll call you’. This was what an employer told performer Stacy Cash (personal interview, 10 January 2004) when she called to inquire about bookings. ‘But if you send in a picture of a girl that is lighter than you’, she added, ‘then they’ll shoot her. It depends on what their preferences are . . . you have to work within the category that you are in’. Stacy is not alone in experiencing the pain of rejection due to racism and colorism – in fact </w:t>
      </w:r>
      <w:r w:rsidRPr="000E1134">
        <w:rPr>
          <w:rFonts w:ascii="Calibri" w:eastAsia="Calibri" w:hAnsi="Calibri" w:cs="Calibri"/>
          <w:sz w:val="22"/>
          <w:u w:val="single"/>
        </w:rPr>
        <w:t>she is part of a global economy of desire that uses, but also discriminates against, black and brown women</w:t>
      </w:r>
      <w:r w:rsidRPr="000E1134">
        <w:rPr>
          <w:rFonts w:ascii="Calibri" w:eastAsia="Calibri" w:hAnsi="Calibri" w:cs="Calibri"/>
          <w:szCs w:val="16"/>
        </w:rPr>
        <w:t xml:space="preserve">. Kemala </w:t>
      </w:r>
      <w:proofErr w:type="spellStart"/>
      <w:r w:rsidRPr="000E1134">
        <w:rPr>
          <w:rFonts w:ascii="Calibri" w:eastAsia="Calibri" w:hAnsi="Calibri" w:cs="Calibri"/>
          <w:szCs w:val="16"/>
        </w:rPr>
        <w:t>Kempadoo</w:t>
      </w:r>
      <w:proofErr w:type="spellEnd"/>
      <w:r w:rsidRPr="000E1134">
        <w:rPr>
          <w:rFonts w:ascii="Calibri" w:eastAsia="Calibri" w:hAnsi="Calibri" w:cs="Calibri"/>
          <w:szCs w:val="16"/>
        </w:rPr>
        <w:t xml:space="preserve"> proposes we acknowledge that, ‘even with the heightened exoticization of the sexuality of Third World women and men, they are positioned in the global sex industry second to white women’ (</w:t>
      </w:r>
      <w:proofErr w:type="spellStart"/>
      <w:r w:rsidRPr="000E1134">
        <w:rPr>
          <w:rFonts w:ascii="Calibri" w:eastAsia="Calibri" w:hAnsi="Calibri" w:cs="Calibri"/>
          <w:szCs w:val="16"/>
        </w:rPr>
        <w:t>Kempadoo</w:t>
      </w:r>
      <w:proofErr w:type="spellEnd"/>
      <w:r w:rsidRPr="000E1134">
        <w:rPr>
          <w:rFonts w:ascii="Calibri" w:eastAsia="Calibri" w:hAnsi="Calibri" w:cs="Calibri"/>
          <w:szCs w:val="16"/>
        </w:rPr>
        <w:t xml:space="preserve"> and Doezema, 1998: 11). </w:t>
      </w:r>
      <w:r w:rsidRPr="000E1134">
        <w:rPr>
          <w:rFonts w:ascii="Calibri" w:eastAsia="Calibri" w:hAnsi="Calibri" w:cs="Calibri"/>
          <w:sz w:val="22"/>
          <w:u w:val="single"/>
        </w:rPr>
        <w:t xml:space="preserve">Whiteness is the hegemonic ideal of </w:t>
      </w:r>
      <w:r w:rsidRPr="000E1134">
        <w:rPr>
          <w:rFonts w:ascii="Calibri" w:eastAsia="Calibri" w:hAnsi="Calibri" w:cs="Calibri"/>
          <w:b/>
          <w:sz w:val="22"/>
          <w:u w:val="single"/>
        </w:rPr>
        <w:t>attractiveness and desirability</w:t>
      </w:r>
      <w:r w:rsidRPr="000E1134">
        <w:rPr>
          <w:rFonts w:ascii="Calibri" w:eastAsia="Calibri" w:hAnsi="Calibri" w:cs="Calibri"/>
          <w:sz w:val="22"/>
          <w:u w:val="single"/>
        </w:rPr>
        <w:t xml:space="preserve">, </w:t>
      </w:r>
      <w:proofErr w:type="spellStart"/>
      <w:r w:rsidRPr="000E1134">
        <w:rPr>
          <w:rFonts w:ascii="Calibri" w:eastAsia="Calibri" w:hAnsi="Calibri" w:cs="Calibri"/>
          <w:sz w:val="22"/>
          <w:u w:val="single"/>
        </w:rPr>
        <w:t>Kempadoo</w:t>
      </w:r>
      <w:proofErr w:type="spellEnd"/>
      <w:r w:rsidRPr="000E1134">
        <w:rPr>
          <w:rFonts w:ascii="Calibri" w:eastAsia="Calibri" w:hAnsi="Calibri" w:cs="Calibri"/>
          <w:sz w:val="22"/>
          <w:u w:val="single"/>
        </w:rPr>
        <w:t xml:space="preserve"> argues, ‘and white sexual labor is most valued within the global sex industry’</w:t>
      </w:r>
      <w:r w:rsidRPr="000E1134">
        <w:rPr>
          <w:rFonts w:ascii="Calibri" w:eastAsia="Calibri" w:hAnsi="Calibri" w:cs="Calibri"/>
          <w:szCs w:val="16"/>
        </w:rPr>
        <w:t xml:space="preserve"> (1998: 11).</w:t>
      </w:r>
    </w:p>
    <w:p w14:paraId="5E00C726" w14:textId="77777777" w:rsidR="000E1134" w:rsidRPr="000E1134" w:rsidRDefault="000E1134" w:rsidP="000E1134">
      <w:pPr>
        <w:spacing w:after="160" w:line="256" w:lineRule="auto"/>
        <w:rPr>
          <w:rFonts w:ascii="Calibri" w:eastAsia="Calibri" w:hAnsi="Calibri" w:cs="Calibri"/>
          <w:sz w:val="22"/>
        </w:rPr>
      </w:pPr>
    </w:p>
    <w:p w14:paraId="5EE4EE52" w14:textId="77777777" w:rsidR="000E1134" w:rsidRPr="000E1134" w:rsidRDefault="000E1134" w:rsidP="000E1134">
      <w:pPr>
        <w:keepNext/>
        <w:keepLines/>
        <w:spacing w:before="40" w:line="256" w:lineRule="auto"/>
        <w:outlineLvl w:val="3"/>
        <w:rPr>
          <w:rFonts w:ascii="Calibri" w:eastAsia="Times New Roman" w:hAnsi="Calibri" w:cs="Times New Roman"/>
          <w:b/>
          <w:iCs/>
          <w:sz w:val="26"/>
        </w:rPr>
      </w:pPr>
      <w:r w:rsidRPr="000E1134">
        <w:rPr>
          <w:rFonts w:ascii="Calibri" w:eastAsia="Times New Roman" w:hAnsi="Calibri" w:cs="Times New Roman"/>
          <w:b/>
          <w:iCs/>
          <w:sz w:val="26"/>
        </w:rPr>
        <w:t xml:space="preserve">The plan wants sex workers to beg for rights from a state that is built on black death. The assumption that if we just do labor law a little bit better that the state and corporations will value black life is a ruse of progress that leaves black people trapped in a cycle of cruel optimism </w:t>
      </w:r>
    </w:p>
    <w:p w14:paraId="0F97A0C0" w14:textId="77777777" w:rsidR="000E1134" w:rsidRPr="000E1134" w:rsidRDefault="000E1134" w:rsidP="000E1134">
      <w:pPr>
        <w:spacing w:after="160" w:line="256" w:lineRule="auto"/>
        <w:rPr>
          <w:rFonts w:ascii="Calibri" w:eastAsia="Calibri" w:hAnsi="Calibri" w:cs="Calibri"/>
          <w:b/>
          <w:bCs/>
          <w:sz w:val="26"/>
        </w:rPr>
      </w:pPr>
      <w:r w:rsidRPr="000E1134">
        <w:rPr>
          <w:rFonts w:ascii="Calibri" w:eastAsia="Calibri" w:hAnsi="Calibri" w:cs="Calibri"/>
          <w:b/>
          <w:bCs/>
          <w:sz w:val="26"/>
        </w:rPr>
        <w:t xml:space="preserve">Douglass 21 </w:t>
      </w:r>
      <w:r w:rsidRPr="000E1134">
        <w:rPr>
          <w:rFonts w:ascii="Calibri" w:eastAsia="Calibri" w:hAnsi="Calibri" w:cs="Calibri"/>
          <w:sz w:val="22"/>
        </w:rPr>
        <w:t xml:space="preserve">(Patrice D. Douglass, Assistant Professor of Gender and Women's Studies at University of California, Berkeley, “Unnatural Causes: Racial Taxonomies, Pandemic, and Social Contagion”, Prism (2021), Theory and Modern Chinese Literature, Duke University Press, https://read.dukeupress.edu/prism/article-abstract/18/1/256/173604/Unnatural-CausesRacial-Taxonomies-Pandemic-and?redirectedFrom=fulltext, [UTD]) </w:t>
      </w:r>
    </w:p>
    <w:p w14:paraId="46FE9AE0" w14:textId="77777777" w:rsidR="000E1134" w:rsidRPr="000E1134" w:rsidRDefault="000E1134" w:rsidP="000E1134">
      <w:pPr>
        <w:spacing w:after="160" w:line="256" w:lineRule="auto"/>
        <w:rPr>
          <w:rFonts w:ascii="Calibri" w:eastAsia="Calibri" w:hAnsi="Calibri" w:cs="Calibri"/>
          <w:sz w:val="22"/>
          <w:u w:val="single"/>
        </w:rPr>
      </w:pPr>
      <w:r w:rsidRPr="000E1134">
        <w:rPr>
          <w:rFonts w:ascii="Calibri" w:eastAsia="Calibri" w:hAnsi="Calibri" w:cs="Calibri"/>
        </w:rPr>
        <w:t xml:space="preserve">These are but a few </w:t>
      </w:r>
      <w:r w:rsidRPr="000E1134">
        <w:rPr>
          <w:rFonts w:ascii="Calibri" w:eastAsia="Calibri" w:hAnsi="Calibri" w:cs="Calibri"/>
          <w:sz w:val="22"/>
          <w:u w:val="single"/>
        </w:rPr>
        <w:t>examples of</w:t>
      </w:r>
      <w:r w:rsidRPr="000E1134">
        <w:rPr>
          <w:rFonts w:ascii="Calibri" w:eastAsia="Calibri" w:hAnsi="Calibri" w:cs="Calibri"/>
        </w:rPr>
        <w:t xml:space="preserve"> the experiences of </w:t>
      </w:r>
      <w:r w:rsidRPr="000E1134">
        <w:rPr>
          <w:rFonts w:ascii="Calibri" w:eastAsia="Calibri" w:hAnsi="Calibri" w:cs="Calibri"/>
          <w:b/>
          <w:iCs/>
          <w:sz w:val="22"/>
          <w:highlight w:val="green"/>
          <w:u w:val="single"/>
        </w:rPr>
        <w:t>Black people denied COVID</w:t>
      </w:r>
      <w:r w:rsidRPr="000E1134">
        <w:rPr>
          <w:rFonts w:ascii="Calibri" w:eastAsia="Calibri" w:hAnsi="Calibri" w:cs="Calibri"/>
          <w:sz w:val="22"/>
          <w:u w:val="single"/>
        </w:rPr>
        <w:t xml:space="preserve">-19 testing and </w:t>
      </w:r>
      <w:r w:rsidRPr="000E1134">
        <w:rPr>
          <w:rFonts w:ascii="Calibri" w:eastAsia="Calibri" w:hAnsi="Calibri" w:cs="Calibri"/>
          <w:b/>
          <w:iCs/>
          <w:sz w:val="22"/>
          <w:highlight w:val="green"/>
          <w:u w:val="single"/>
        </w:rPr>
        <w:t>treatment</w:t>
      </w:r>
      <w:r w:rsidRPr="000E1134">
        <w:rPr>
          <w:rFonts w:ascii="Calibri" w:eastAsia="Calibri" w:hAnsi="Calibri" w:cs="Calibri"/>
        </w:rPr>
        <w:t xml:space="preserve">. The peculiarity of </w:t>
      </w:r>
      <w:r w:rsidRPr="000E1134">
        <w:rPr>
          <w:rFonts w:ascii="Calibri" w:eastAsia="Calibri" w:hAnsi="Calibri" w:cs="Calibri"/>
          <w:sz w:val="22"/>
          <w:u w:val="single"/>
        </w:rPr>
        <w:t>Gatewood</w:t>
      </w:r>
      <w:r w:rsidRPr="000E1134">
        <w:rPr>
          <w:rFonts w:ascii="Calibri" w:eastAsia="Calibri" w:hAnsi="Calibri" w:cs="Calibri"/>
        </w:rPr>
        <w:t xml:space="preserve">'s story is that she </w:t>
      </w:r>
      <w:r w:rsidRPr="000E1134">
        <w:rPr>
          <w:rFonts w:ascii="Calibri" w:eastAsia="Calibri" w:hAnsi="Calibri" w:cs="Calibri"/>
          <w:sz w:val="22"/>
          <w:u w:val="single"/>
        </w:rPr>
        <w:t xml:space="preserve">was </w:t>
      </w:r>
      <w:r w:rsidRPr="000E1134">
        <w:rPr>
          <w:rFonts w:ascii="Calibri" w:eastAsia="Calibri" w:hAnsi="Calibri" w:cs="Calibri"/>
          <w:b/>
          <w:iCs/>
          <w:sz w:val="22"/>
          <w:highlight w:val="green"/>
          <w:u w:val="single"/>
        </w:rPr>
        <w:t>employed at the</w:t>
      </w:r>
      <w:r w:rsidRPr="000E1134">
        <w:rPr>
          <w:rFonts w:ascii="Calibri" w:eastAsia="Calibri" w:hAnsi="Calibri" w:cs="Calibri"/>
          <w:sz w:val="22"/>
          <w:u w:val="single"/>
        </w:rPr>
        <w:t xml:space="preserve"> very </w:t>
      </w:r>
      <w:r w:rsidRPr="000E1134">
        <w:rPr>
          <w:rFonts w:ascii="Calibri" w:eastAsia="Calibri" w:hAnsi="Calibri" w:cs="Calibri"/>
          <w:b/>
          <w:iCs/>
          <w:sz w:val="22"/>
          <w:highlight w:val="green"/>
          <w:u w:val="single"/>
        </w:rPr>
        <w:t>same institution that refused to help</w:t>
      </w:r>
      <w:r w:rsidRPr="000E1134">
        <w:rPr>
          <w:rFonts w:ascii="Calibri" w:eastAsia="Calibri" w:hAnsi="Calibri" w:cs="Calibri"/>
          <w:sz w:val="22"/>
          <w:u w:val="single"/>
        </w:rPr>
        <w:t xml:space="preserve"> her</w:t>
      </w:r>
      <w:r w:rsidRPr="000E1134">
        <w:rPr>
          <w:rFonts w:ascii="Calibri" w:eastAsia="Calibri" w:hAnsi="Calibri" w:cs="Calibri"/>
        </w:rPr>
        <w:t xml:space="preserve">. Why was Gatewood </w:t>
      </w:r>
      <w:r w:rsidRPr="000E1134">
        <w:rPr>
          <w:rFonts w:ascii="Calibri" w:eastAsia="Calibri" w:hAnsi="Calibri" w:cs="Calibri"/>
          <w:sz w:val="22"/>
          <w:u w:val="single"/>
        </w:rPr>
        <w:t>treated like a perpetual stranger in a place where she had dedicated over three decades of her life</w:t>
      </w:r>
      <w:r w:rsidRPr="000E1134">
        <w:rPr>
          <w:rFonts w:ascii="Calibri" w:eastAsia="Calibri" w:hAnsi="Calibri" w:cs="Calibri"/>
        </w:rPr>
        <w:t xml:space="preserve">? In </w:t>
      </w:r>
      <w:r w:rsidRPr="000E1134">
        <w:rPr>
          <w:rFonts w:ascii="Calibri" w:eastAsia="Calibri" w:hAnsi="Calibri" w:cs="Calibri"/>
          <w:sz w:val="22"/>
          <w:u w:val="single"/>
        </w:rPr>
        <w:t>response to her death, Beaumont Hospital released the following statement</w:t>
      </w:r>
      <w:r w:rsidRPr="000E1134">
        <w:rPr>
          <w:rFonts w:ascii="Calibri" w:eastAsia="Calibri" w:hAnsi="Calibri" w:cs="Calibri"/>
        </w:rPr>
        <w:t xml:space="preserve">: "As patients come to Beaumont for care during this pandemic, we </w:t>
      </w:r>
      <w:r w:rsidRPr="000E1134">
        <w:rPr>
          <w:rFonts w:ascii="Calibri" w:eastAsia="Calibri" w:hAnsi="Calibri" w:cs="Calibri"/>
          <w:sz w:val="22"/>
          <w:u w:val="single"/>
        </w:rPr>
        <w:t>are doing everything we can to evaluate, triage and care for patients based on the information we know at the time. We grieve the loss of any patient to Covid-19 or any other illness</w:t>
      </w:r>
      <w:r w:rsidRPr="000E1134">
        <w:rPr>
          <w:rFonts w:ascii="Calibri" w:eastAsia="Calibri" w:hAnsi="Calibri" w:cs="Calibri"/>
        </w:rPr>
        <w:t xml:space="preserve">."13 The </w:t>
      </w:r>
      <w:r w:rsidRPr="000E1134">
        <w:rPr>
          <w:rFonts w:ascii="Calibri" w:eastAsia="Calibri" w:hAnsi="Calibri" w:cs="Calibri"/>
          <w:sz w:val="22"/>
          <w:u w:val="single"/>
        </w:rPr>
        <w:t>cold unfamiliarity</w:t>
      </w:r>
      <w:r w:rsidRPr="000E1134">
        <w:rPr>
          <w:rFonts w:ascii="Calibri" w:eastAsia="Calibri" w:hAnsi="Calibri" w:cs="Calibri"/>
        </w:rPr>
        <w:t xml:space="preserve"> that tracks through this statement contends that Gatewood was just like any other patient—</w:t>
      </w:r>
      <w:r w:rsidRPr="000E1134">
        <w:rPr>
          <w:rFonts w:ascii="Calibri" w:eastAsia="Calibri" w:hAnsi="Calibri" w:cs="Calibri"/>
          <w:sz w:val="22"/>
          <w:u w:val="single"/>
        </w:rPr>
        <w:t>nameless</w:t>
      </w:r>
      <w:r w:rsidRPr="000E1134">
        <w:rPr>
          <w:rFonts w:ascii="Calibri" w:eastAsia="Calibri" w:hAnsi="Calibri" w:cs="Calibri"/>
        </w:rPr>
        <w:t xml:space="preserve">, universalizable, and generally </w:t>
      </w:r>
      <w:proofErr w:type="spellStart"/>
      <w:r w:rsidRPr="000E1134">
        <w:rPr>
          <w:rFonts w:ascii="Calibri" w:eastAsia="Calibri" w:hAnsi="Calibri" w:cs="Calibri"/>
        </w:rPr>
        <w:t>grievable</w:t>
      </w:r>
      <w:proofErr w:type="spellEnd"/>
      <w:r w:rsidRPr="000E1134">
        <w:rPr>
          <w:rFonts w:ascii="Calibri" w:eastAsia="Calibri" w:hAnsi="Calibri" w:cs="Calibri"/>
        </w:rPr>
        <w:t xml:space="preserve">. The refusal to name Gatewood and her relation to this hospital is egregious by any moral standards. However, what Beaumont Hospital demonstrates in this statement, as well as through its treatment of Gatewood, is an </w:t>
      </w:r>
      <w:r w:rsidRPr="000E1134">
        <w:rPr>
          <w:rFonts w:ascii="Calibri" w:eastAsia="Calibri" w:hAnsi="Calibri" w:cs="Calibri"/>
          <w:sz w:val="22"/>
          <w:u w:val="single"/>
        </w:rPr>
        <w:t>insistence that care is a universally available standard</w:t>
      </w:r>
      <w:r w:rsidRPr="000E1134">
        <w:rPr>
          <w:rFonts w:ascii="Calibri" w:eastAsia="Calibri" w:hAnsi="Calibri" w:cs="Calibri"/>
        </w:rPr>
        <w:t xml:space="preserve">, controlled by an isolated metric </w:t>
      </w:r>
      <w:r w:rsidRPr="000E1134">
        <w:rPr>
          <w:rFonts w:ascii="Calibri" w:eastAsia="Calibri" w:hAnsi="Calibri" w:cs="Calibri"/>
          <w:sz w:val="22"/>
          <w:u w:val="single"/>
        </w:rPr>
        <w:t>removed from human error</w:t>
      </w:r>
      <w:r w:rsidRPr="000E1134">
        <w:rPr>
          <w:rFonts w:ascii="Calibri" w:eastAsia="Calibri" w:hAnsi="Calibri" w:cs="Calibri"/>
        </w:rPr>
        <w:t xml:space="preserve">, and that her life and death contain no unique qualities that distinguish her from any other person or patient. The obvious elided fact here is her </w:t>
      </w:r>
      <w:r w:rsidRPr="000E1134">
        <w:rPr>
          <w:rFonts w:ascii="Calibri" w:eastAsia="Calibri" w:hAnsi="Calibri" w:cs="Calibri"/>
          <w:b/>
          <w:iCs/>
          <w:sz w:val="22"/>
          <w:highlight w:val="green"/>
          <w:u w:val="single"/>
        </w:rPr>
        <w:t>employment</w:t>
      </w:r>
      <w:r w:rsidRPr="000E1134">
        <w:rPr>
          <w:rFonts w:ascii="Calibri" w:eastAsia="Calibri" w:hAnsi="Calibri" w:cs="Calibri"/>
          <w:sz w:val="22"/>
          <w:u w:val="single"/>
        </w:rPr>
        <w:t xml:space="preserve"> and long-standing </w:t>
      </w:r>
      <w:r w:rsidRPr="000E1134">
        <w:rPr>
          <w:rFonts w:ascii="Calibri" w:eastAsia="Calibri" w:hAnsi="Calibri" w:cs="Calibri"/>
          <w:b/>
          <w:iCs/>
          <w:sz w:val="22"/>
          <w:highlight w:val="green"/>
          <w:u w:val="single"/>
        </w:rPr>
        <w:t>relationship with an institution</w:t>
      </w:r>
      <w:r w:rsidRPr="000E1134">
        <w:rPr>
          <w:rFonts w:ascii="Calibri" w:eastAsia="Calibri" w:hAnsi="Calibri" w:cs="Calibri"/>
          <w:sz w:val="22"/>
          <w:u w:val="single"/>
        </w:rPr>
        <w:t xml:space="preserve"> that at the minimum </w:t>
      </w:r>
      <w:r w:rsidRPr="000E1134">
        <w:rPr>
          <w:rFonts w:ascii="Calibri" w:eastAsia="Calibri" w:hAnsi="Calibri" w:cs="Calibri"/>
          <w:b/>
          <w:iCs/>
          <w:sz w:val="22"/>
          <w:highlight w:val="green"/>
          <w:u w:val="single"/>
        </w:rPr>
        <w:t>should be able to name her</w:t>
      </w:r>
      <w:r w:rsidRPr="000E1134">
        <w:rPr>
          <w:rFonts w:ascii="Calibri" w:eastAsia="Calibri" w:hAnsi="Calibri" w:cs="Calibri"/>
          <w:sz w:val="22"/>
          <w:highlight w:val="green"/>
          <w:u w:val="single"/>
        </w:rPr>
        <w:t xml:space="preserve"> and </w:t>
      </w:r>
      <w:r w:rsidRPr="000E1134">
        <w:rPr>
          <w:rFonts w:ascii="Calibri" w:eastAsia="Calibri" w:hAnsi="Calibri" w:cs="Calibri"/>
          <w:b/>
          <w:iCs/>
          <w:sz w:val="22"/>
          <w:highlight w:val="green"/>
          <w:u w:val="single"/>
        </w:rPr>
        <w:t>acknowledge her work</w:t>
      </w:r>
      <w:r w:rsidRPr="000E1134">
        <w:rPr>
          <w:rFonts w:ascii="Calibri" w:eastAsia="Calibri" w:hAnsi="Calibri" w:cs="Calibri"/>
          <w:sz w:val="22"/>
          <w:highlight w:val="green"/>
          <w:u w:val="single"/>
        </w:rPr>
        <w:t xml:space="preserve"> beyond </w:t>
      </w:r>
      <w:r w:rsidRPr="000E1134">
        <w:rPr>
          <w:rFonts w:ascii="Calibri" w:eastAsia="Calibri" w:hAnsi="Calibri" w:cs="Calibri"/>
          <w:b/>
          <w:iCs/>
          <w:sz w:val="22"/>
          <w:highlight w:val="green"/>
          <w:u w:val="single"/>
        </w:rPr>
        <w:t>narrating her into erasure</w:t>
      </w:r>
      <w:r w:rsidRPr="000E1134">
        <w:rPr>
          <w:rFonts w:ascii="Calibri" w:eastAsia="Calibri" w:hAnsi="Calibri" w:cs="Calibri"/>
        </w:rPr>
        <w:t xml:space="preserve">, as this statement attempts to do. Instead, </w:t>
      </w:r>
      <w:r w:rsidRPr="000E1134">
        <w:rPr>
          <w:rFonts w:ascii="Calibri" w:eastAsia="Calibri" w:hAnsi="Calibri" w:cs="Calibri"/>
          <w:sz w:val="22"/>
          <w:u w:val="single"/>
        </w:rPr>
        <w:t xml:space="preserve">the result is that </w:t>
      </w:r>
      <w:r w:rsidRPr="000E1134">
        <w:rPr>
          <w:rFonts w:ascii="Calibri" w:eastAsia="Calibri" w:hAnsi="Calibri" w:cs="Calibri"/>
          <w:b/>
          <w:iCs/>
          <w:sz w:val="22"/>
          <w:highlight w:val="green"/>
          <w:u w:val="single"/>
        </w:rPr>
        <w:t>her death is presented as</w:t>
      </w:r>
      <w:r w:rsidRPr="000E1134">
        <w:rPr>
          <w:rFonts w:ascii="Calibri" w:eastAsia="Calibri" w:hAnsi="Calibri" w:cs="Calibri"/>
          <w:b/>
          <w:iCs/>
          <w:sz w:val="22"/>
          <w:u w:val="single"/>
        </w:rPr>
        <w:t xml:space="preserve"> </w:t>
      </w:r>
      <w:r w:rsidRPr="000E1134">
        <w:rPr>
          <w:rFonts w:ascii="Calibri" w:eastAsia="Calibri" w:hAnsi="Calibri" w:cs="Calibri"/>
          <w:sz w:val="22"/>
          <w:u w:val="single"/>
        </w:rPr>
        <w:t xml:space="preserve">though it were nothing but a </w:t>
      </w:r>
      <w:r w:rsidRPr="000E1134">
        <w:rPr>
          <w:rFonts w:ascii="Calibri" w:eastAsia="Calibri" w:hAnsi="Calibri" w:cs="Calibri"/>
          <w:b/>
          <w:iCs/>
          <w:sz w:val="22"/>
          <w:highlight w:val="green"/>
          <w:u w:val="single"/>
        </w:rPr>
        <w:t>natural</w:t>
      </w:r>
      <w:r w:rsidRPr="000E1134">
        <w:rPr>
          <w:rFonts w:ascii="Calibri" w:eastAsia="Calibri" w:hAnsi="Calibri" w:cs="Calibri"/>
          <w:sz w:val="22"/>
          <w:u w:val="single"/>
        </w:rPr>
        <w:t xml:space="preserve"> result of life.</w:t>
      </w:r>
    </w:p>
    <w:p w14:paraId="308854E6" w14:textId="77777777" w:rsidR="000E1134" w:rsidRPr="000E1134" w:rsidRDefault="000E1134" w:rsidP="000E1134">
      <w:pPr>
        <w:spacing w:after="160" w:line="256" w:lineRule="auto"/>
        <w:rPr>
          <w:rFonts w:ascii="Calibri" w:eastAsia="Calibri" w:hAnsi="Calibri" w:cs="Calibri"/>
          <w:sz w:val="22"/>
          <w:u w:val="single"/>
        </w:rPr>
      </w:pPr>
      <w:r w:rsidRPr="000E1134">
        <w:rPr>
          <w:rFonts w:ascii="Calibri" w:eastAsia="Calibri" w:hAnsi="Calibri" w:cs="Calibri"/>
        </w:rPr>
        <w:t xml:space="preserve">Beaumont Hospital, in this statement, relies on the fact that at the policy level there are no discrimination clauses against Black people that need addressing. Furthermore, the alleged violation to which they are implicitly responding is separate from the conditions of Gatewood's work. This vague statement refuses to speak to the question of whether race played a part in Gatewood being refused care on multiple occasions. However, any relational encounter or assessment of the biological status of a being, as in a value judgment of one's health or wellbeing, is a racial proclamation, which is to say, there are no conditions under which Beaumont Hospital could have avoided engaging Gatewood through a racial lens, as </w:t>
      </w:r>
      <w:r w:rsidRPr="000E1134">
        <w:rPr>
          <w:rFonts w:ascii="Calibri" w:eastAsia="Calibri" w:hAnsi="Calibri" w:cs="Calibri"/>
          <w:sz w:val="22"/>
          <w:u w:val="single"/>
        </w:rPr>
        <w:t>all bodies are interpolated racially.</w:t>
      </w:r>
      <w:r w:rsidRPr="000E1134">
        <w:rPr>
          <w:rFonts w:ascii="Calibri" w:eastAsia="Calibri" w:hAnsi="Calibri" w:cs="Calibri"/>
        </w:rPr>
        <w:t xml:space="preserve"> </w:t>
      </w:r>
      <w:r w:rsidRPr="000E1134">
        <w:rPr>
          <w:rFonts w:ascii="Calibri" w:eastAsia="Calibri" w:hAnsi="Calibri" w:cs="Calibri"/>
          <w:sz w:val="22"/>
          <w:u w:val="single"/>
        </w:rPr>
        <w:t>The refusal to address Blackness</w:t>
      </w:r>
      <w:r w:rsidRPr="000E1134">
        <w:rPr>
          <w:rFonts w:ascii="Calibri" w:eastAsia="Calibri" w:hAnsi="Calibri" w:cs="Calibri"/>
        </w:rPr>
        <w:t xml:space="preserve"> and its role in denying Gatewood treatment </w:t>
      </w:r>
      <w:r w:rsidRPr="000E1134">
        <w:rPr>
          <w:rFonts w:ascii="Calibri" w:eastAsia="Calibri" w:hAnsi="Calibri" w:cs="Calibri"/>
          <w:sz w:val="22"/>
          <w:u w:val="single"/>
        </w:rPr>
        <w:t xml:space="preserve">harkens back to a </w:t>
      </w:r>
      <w:r w:rsidRPr="000E1134">
        <w:rPr>
          <w:rFonts w:ascii="Calibri" w:eastAsia="Calibri" w:hAnsi="Calibri" w:cs="Calibri"/>
          <w:b/>
          <w:iCs/>
          <w:sz w:val="22"/>
          <w:highlight w:val="green"/>
          <w:u w:val="single"/>
        </w:rPr>
        <w:t>post-slavery</w:t>
      </w:r>
      <w:r w:rsidRPr="000E1134">
        <w:rPr>
          <w:rFonts w:ascii="Calibri" w:eastAsia="Calibri" w:hAnsi="Calibri" w:cs="Calibri"/>
          <w:sz w:val="22"/>
          <w:u w:val="single"/>
        </w:rPr>
        <w:t xml:space="preserve"> insistence that racial </w:t>
      </w:r>
      <w:r w:rsidRPr="000E1134">
        <w:rPr>
          <w:rFonts w:ascii="Calibri" w:eastAsia="Calibri" w:hAnsi="Calibri" w:cs="Calibri"/>
          <w:b/>
          <w:iCs/>
          <w:sz w:val="22"/>
          <w:highlight w:val="green"/>
          <w:u w:val="single"/>
        </w:rPr>
        <w:t>discrimination</w:t>
      </w:r>
      <w:r w:rsidRPr="000E1134">
        <w:rPr>
          <w:rFonts w:ascii="Calibri" w:eastAsia="Calibri" w:hAnsi="Calibri" w:cs="Calibri"/>
          <w:sz w:val="22"/>
          <w:u w:val="single"/>
        </w:rPr>
        <w:t xml:space="preserve"> or prejudices emerge from and are </w:t>
      </w:r>
      <w:r w:rsidRPr="000E1134">
        <w:rPr>
          <w:rFonts w:ascii="Calibri" w:eastAsia="Calibri" w:hAnsi="Calibri" w:cs="Calibri"/>
          <w:b/>
          <w:iCs/>
          <w:sz w:val="22"/>
          <w:highlight w:val="green"/>
          <w:u w:val="single"/>
        </w:rPr>
        <w:t>reproduced</w:t>
      </w:r>
      <w:r w:rsidRPr="000E1134">
        <w:rPr>
          <w:rFonts w:ascii="Calibri" w:eastAsia="Calibri" w:hAnsi="Calibri" w:cs="Calibri"/>
          <w:sz w:val="22"/>
          <w:highlight w:val="green"/>
          <w:u w:val="single"/>
        </w:rPr>
        <w:t xml:space="preserve"> through</w:t>
      </w:r>
      <w:r w:rsidRPr="000E1134">
        <w:rPr>
          <w:rFonts w:ascii="Calibri" w:eastAsia="Calibri" w:hAnsi="Calibri" w:cs="Calibri"/>
          <w:sz w:val="22"/>
          <w:u w:val="single"/>
        </w:rPr>
        <w:t xml:space="preserve"> a combination of private or public domains, including </w:t>
      </w:r>
      <w:r w:rsidRPr="000E1134">
        <w:rPr>
          <w:rFonts w:ascii="Calibri" w:eastAsia="Calibri" w:hAnsi="Calibri" w:cs="Calibri"/>
          <w:b/>
          <w:iCs/>
          <w:sz w:val="22"/>
          <w:highlight w:val="green"/>
          <w:u w:val="single"/>
        </w:rPr>
        <w:t>laws, policies, contracts</w:t>
      </w:r>
      <w:r w:rsidRPr="000E1134">
        <w:rPr>
          <w:rFonts w:ascii="Calibri" w:eastAsia="Calibri" w:hAnsi="Calibri" w:cs="Calibri"/>
          <w:sz w:val="22"/>
          <w:u w:val="single"/>
        </w:rPr>
        <w:t>, and so forth.</w:t>
      </w:r>
      <w:r w:rsidRPr="000E1134">
        <w:rPr>
          <w:rFonts w:ascii="Calibri" w:eastAsia="Calibri" w:hAnsi="Calibri" w:cs="Calibri"/>
        </w:rPr>
        <w:t xml:space="preserve"> Consequently, </w:t>
      </w:r>
      <w:r w:rsidRPr="000E1134">
        <w:rPr>
          <w:rFonts w:ascii="Calibri" w:eastAsia="Calibri" w:hAnsi="Calibri" w:cs="Calibri"/>
          <w:sz w:val="22"/>
          <w:u w:val="single"/>
        </w:rPr>
        <w:t>a neutral racial sentimentality is superimposed onto</w:t>
      </w:r>
      <w:r w:rsidRPr="000E1134">
        <w:rPr>
          <w:rFonts w:ascii="Calibri" w:eastAsia="Calibri" w:hAnsi="Calibri" w:cs="Calibri"/>
        </w:rPr>
        <w:t xml:space="preserve"> all individuals and </w:t>
      </w:r>
      <w:r w:rsidRPr="000E1134">
        <w:rPr>
          <w:rFonts w:ascii="Calibri" w:eastAsia="Calibri" w:hAnsi="Calibri" w:cs="Calibri"/>
          <w:sz w:val="22"/>
          <w:u w:val="single"/>
        </w:rPr>
        <w:t>relations</w:t>
      </w:r>
      <w:r w:rsidRPr="000E1134">
        <w:rPr>
          <w:rFonts w:ascii="Calibri" w:eastAsia="Calibri" w:hAnsi="Calibri" w:cs="Calibri"/>
        </w:rPr>
        <w:t xml:space="preserve"> that exist </w:t>
      </w:r>
      <w:r w:rsidRPr="000E1134">
        <w:rPr>
          <w:rFonts w:ascii="Calibri" w:eastAsia="Calibri" w:hAnsi="Calibri" w:cs="Calibri"/>
          <w:sz w:val="22"/>
          <w:u w:val="single"/>
        </w:rPr>
        <w:t>under</w:t>
      </w:r>
      <w:r w:rsidRPr="000E1134">
        <w:rPr>
          <w:rFonts w:ascii="Calibri" w:eastAsia="Calibri" w:hAnsi="Calibri" w:cs="Calibri"/>
        </w:rPr>
        <w:t xml:space="preserve"> the </w:t>
      </w:r>
      <w:r w:rsidRPr="000E1134">
        <w:rPr>
          <w:rFonts w:ascii="Calibri" w:eastAsia="Calibri" w:hAnsi="Calibri" w:cs="Calibri"/>
          <w:sz w:val="22"/>
          <w:u w:val="single"/>
        </w:rPr>
        <w:t>jurisdiction of</w:t>
      </w:r>
      <w:r w:rsidRPr="000E1134">
        <w:rPr>
          <w:rFonts w:ascii="Calibri" w:eastAsia="Calibri" w:hAnsi="Calibri" w:cs="Calibri"/>
        </w:rPr>
        <w:t xml:space="preserve"> these corresponding </w:t>
      </w:r>
      <w:r w:rsidRPr="000E1134">
        <w:rPr>
          <w:rFonts w:ascii="Calibri" w:eastAsia="Calibri" w:hAnsi="Calibri" w:cs="Calibri"/>
          <w:sz w:val="22"/>
          <w:u w:val="single"/>
        </w:rPr>
        <w:t>public or private entities</w:t>
      </w:r>
      <w:r w:rsidRPr="000E1134">
        <w:rPr>
          <w:rFonts w:ascii="Calibri" w:eastAsia="Calibri" w:hAnsi="Calibri" w:cs="Calibri"/>
        </w:rPr>
        <w:t xml:space="preserve">, unless readily discernible gross </w:t>
      </w:r>
      <w:r w:rsidRPr="000E1134">
        <w:rPr>
          <w:rFonts w:ascii="Calibri" w:eastAsia="Calibri" w:hAnsi="Calibri" w:cs="Calibri"/>
          <w:sz w:val="22"/>
          <w:u w:val="single"/>
        </w:rPr>
        <w:t>negligence allows individuals or particular internal factions to be blamed for discrimination or prejudice</w:t>
      </w:r>
      <w:r w:rsidRPr="000E1134">
        <w:rPr>
          <w:rFonts w:ascii="Calibri" w:eastAsia="Calibri" w:hAnsi="Calibri" w:cs="Calibri"/>
        </w:rPr>
        <w:t xml:space="preserve">, which is to say, </w:t>
      </w:r>
      <w:r w:rsidRPr="000E1134">
        <w:rPr>
          <w:rFonts w:ascii="Calibri" w:eastAsia="Calibri" w:hAnsi="Calibri" w:cs="Calibri"/>
          <w:sz w:val="22"/>
          <w:u w:val="single"/>
        </w:rPr>
        <w:t>race is projected as a neutral or non-injurious categorization that becomes a factor only in cases where malicious intent is undeniably proven.</w:t>
      </w:r>
    </w:p>
    <w:p w14:paraId="792DC701" w14:textId="77777777" w:rsidR="000E1134" w:rsidRPr="000E1134" w:rsidRDefault="000E1134" w:rsidP="000E1134">
      <w:pPr>
        <w:spacing w:after="160" w:line="256" w:lineRule="auto"/>
        <w:rPr>
          <w:rFonts w:ascii="Calibri" w:eastAsia="Calibri" w:hAnsi="Calibri" w:cs="Calibri"/>
        </w:rPr>
      </w:pPr>
      <w:r w:rsidRPr="000E1134">
        <w:rPr>
          <w:rFonts w:ascii="Calibri" w:eastAsia="Calibri" w:hAnsi="Calibri" w:cs="Calibri"/>
        </w:rPr>
        <w:t xml:space="preserve">However, </w:t>
      </w:r>
      <w:r w:rsidRPr="000E1134">
        <w:rPr>
          <w:rFonts w:ascii="Calibri" w:eastAsia="Calibri" w:hAnsi="Calibri" w:cs="Calibri"/>
          <w:sz w:val="22"/>
          <w:u w:val="single"/>
        </w:rPr>
        <w:t>what constitutes racial harm when all policy and protocols are adhered to and no tractable racial biases are apparent?</w:t>
      </w:r>
      <w:r w:rsidRPr="000E1134">
        <w:rPr>
          <w:rFonts w:ascii="Calibri" w:eastAsia="Calibri" w:hAnsi="Calibri" w:cs="Calibri"/>
        </w:rPr>
        <w:t xml:space="preserve"> As Hartman argues, with respect to post-emancipation civil rights legislation, "</w:t>
      </w:r>
      <w:r w:rsidRPr="000E1134">
        <w:rPr>
          <w:rFonts w:ascii="Calibri" w:eastAsia="Calibri" w:hAnsi="Calibri" w:cs="Calibri"/>
          <w:sz w:val="22"/>
          <w:u w:val="single"/>
        </w:rPr>
        <w:t>The definition of rights and the separation of public and private domains enabled</w:t>
      </w:r>
      <w:r w:rsidRPr="000E1134">
        <w:rPr>
          <w:rFonts w:ascii="Calibri" w:eastAsia="Calibri" w:hAnsi="Calibri" w:cs="Calibri"/>
          <w:b/>
          <w:iCs/>
          <w:sz w:val="22"/>
          <w:u w:val="single"/>
        </w:rPr>
        <w:t xml:space="preserve"> </w:t>
      </w:r>
      <w:r w:rsidRPr="000E1134">
        <w:rPr>
          <w:rFonts w:ascii="Calibri" w:eastAsia="Calibri" w:hAnsi="Calibri" w:cs="Calibri"/>
          <w:sz w:val="22"/>
          <w:u w:val="single"/>
        </w:rPr>
        <w:t>equivalent right to substitute equal protection</w:t>
      </w:r>
      <w:r w:rsidRPr="000E1134">
        <w:rPr>
          <w:rFonts w:ascii="Calibri" w:eastAsia="Calibri" w:hAnsi="Calibri" w:cs="Calibri"/>
          <w:b/>
          <w:iCs/>
          <w:sz w:val="22"/>
          <w:u w:val="single"/>
        </w:rPr>
        <w:t>s</w:t>
      </w:r>
      <w:r w:rsidRPr="000E1134">
        <w:rPr>
          <w:rFonts w:ascii="Calibri" w:eastAsia="Calibri" w:hAnsi="Calibri" w:cs="Calibri"/>
        </w:rPr>
        <w:t xml:space="preserve">. However, </w:t>
      </w:r>
      <w:r w:rsidRPr="000E1134">
        <w:rPr>
          <w:rFonts w:ascii="Calibri" w:eastAsia="Calibri" w:hAnsi="Calibri" w:cs="Calibri"/>
          <w:b/>
          <w:iCs/>
          <w:sz w:val="22"/>
          <w:highlight w:val="green"/>
          <w:u w:val="single"/>
        </w:rPr>
        <w:t>the social</w:t>
      </w:r>
      <w:r w:rsidRPr="000E1134">
        <w:rPr>
          <w:rFonts w:ascii="Calibri" w:eastAsia="Calibri" w:hAnsi="Calibri" w:cs="Calibri"/>
        </w:rPr>
        <w:t xml:space="preserve"> looms above all else </w:t>
      </w:r>
      <w:r w:rsidRPr="000E1134">
        <w:rPr>
          <w:rFonts w:ascii="Calibri" w:eastAsia="Calibri" w:hAnsi="Calibri" w:cs="Calibri"/>
          <w:sz w:val="22"/>
          <w:u w:val="single"/>
        </w:rPr>
        <w:t xml:space="preserve">in </w:t>
      </w:r>
      <w:r w:rsidRPr="000E1134">
        <w:rPr>
          <w:rFonts w:ascii="Calibri" w:eastAsia="Calibri" w:hAnsi="Calibri" w:cs="Calibri"/>
          <w:b/>
          <w:iCs/>
          <w:sz w:val="22"/>
          <w:highlight w:val="green"/>
          <w:u w:val="single"/>
        </w:rPr>
        <w:t>facilitating the kinship of equality and exclusion</w:t>
      </w:r>
      <w:r w:rsidRPr="000E1134">
        <w:rPr>
          <w:rFonts w:ascii="Calibri" w:eastAsia="Calibri" w:hAnsi="Calibri" w:cs="Calibri"/>
        </w:rPr>
        <w:t xml:space="preserve">."14 What Hartman illustrates is that equivalence of </w:t>
      </w:r>
      <w:r w:rsidRPr="000E1134">
        <w:rPr>
          <w:rFonts w:ascii="Calibri" w:eastAsia="Calibri" w:hAnsi="Calibri" w:cs="Calibri"/>
          <w:b/>
          <w:iCs/>
          <w:sz w:val="22"/>
          <w:highlight w:val="green"/>
          <w:u w:val="single"/>
        </w:rPr>
        <w:t>rights at the level of law or</w:t>
      </w:r>
      <w:r w:rsidRPr="000E1134">
        <w:rPr>
          <w:rFonts w:ascii="Calibri" w:eastAsia="Calibri" w:hAnsi="Calibri" w:cs="Calibri"/>
        </w:rPr>
        <w:t xml:space="preserve">, in the case of Beaumont Hospital, </w:t>
      </w:r>
      <w:r w:rsidRPr="000E1134">
        <w:rPr>
          <w:rFonts w:ascii="Calibri" w:eastAsia="Calibri" w:hAnsi="Calibri" w:cs="Calibri"/>
          <w:b/>
          <w:iCs/>
          <w:sz w:val="22"/>
          <w:highlight w:val="green"/>
          <w:u w:val="single"/>
        </w:rPr>
        <w:t>policy does not ensure equal protections</w:t>
      </w:r>
      <w:r w:rsidRPr="000E1134">
        <w:rPr>
          <w:rFonts w:ascii="Calibri" w:eastAsia="Calibri" w:hAnsi="Calibri" w:cs="Calibri"/>
        </w:rPr>
        <w:t xml:space="preserve">, which can be understood in this circumstance as equal treatment. An </w:t>
      </w:r>
      <w:r w:rsidRPr="000E1134">
        <w:rPr>
          <w:rFonts w:ascii="Calibri" w:eastAsia="Calibri" w:hAnsi="Calibri" w:cs="Calibri"/>
          <w:b/>
          <w:iCs/>
          <w:sz w:val="22"/>
          <w:highlight w:val="green"/>
          <w:u w:val="single"/>
        </w:rPr>
        <w:t>exclusive focus on what is stated</w:t>
      </w:r>
      <w:r w:rsidRPr="000E1134">
        <w:rPr>
          <w:rFonts w:ascii="Calibri" w:eastAsia="Calibri" w:hAnsi="Calibri" w:cs="Calibri"/>
          <w:b/>
          <w:iCs/>
          <w:sz w:val="22"/>
          <w:u w:val="single"/>
        </w:rPr>
        <w:t xml:space="preserve"> </w:t>
      </w:r>
      <w:r w:rsidRPr="000E1134">
        <w:rPr>
          <w:rFonts w:ascii="Calibri" w:eastAsia="Calibri" w:hAnsi="Calibri" w:cs="Calibri"/>
          <w:sz w:val="22"/>
          <w:u w:val="single"/>
        </w:rPr>
        <w:t>or implied</w:t>
      </w:r>
      <w:r w:rsidRPr="000E1134">
        <w:rPr>
          <w:rFonts w:ascii="Calibri" w:eastAsia="Calibri" w:hAnsi="Calibri" w:cs="Calibri"/>
          <w:b/>
          <w:iCs/>
          <w:sz w:val="22"/>
          <w:u w:val="single"/>
        </w:rPr>
        <w:t xml:space="preserve"> </w:t>
      </w:r>
      <w:r w:rsidRPr="000E1134">
        <w:rPr>
          <w:rFonts w:ascii="Calibri" w:eastAsia="Calibri" w:hAnsi="Calibri" w:cs="Calibri"/>
          <w:b/>
          <w:iCs/>
          <w:sz w:val="22"/>
          <w:highlight w:val="green"/>
          <w:u w:val="single"/>
        </w:rPr>
        <w:t>in formal rules and regulations</w:t>
      </w:r>
      <w:r w:rsidRPr="000E1134">
        <w:rPr>
          <w:rFonts w:ascii="Calibri" w:eastAsia="Calibri" w:hAnsi="Calibri" w:cs="Calibri"/>
          <w:b/>
          <w:iCs/>
          <w:sz w:val="22"/>
          <w:u w:val="single"/>
        </w:rPr>
        <w:t xml:space="preserve"> </w:t>
      </w:r>
      <w:r w:rsidRPr="000E1134">
        <w:rPr>
          <w:rFonts w:ascii="Calibri" w:eastAsia="Calibri" w:hAnsi="Calibri" w:cs="Calibri"/>
          <w:sz w:val="22"/>
          <w:u w:val="single"/>
        </w:rPr>
        <w:t>about</w:t>
      </w:r>
      <w:r w:rsidRPr="000E1134">
        <w:rPr>
          <w:rFonts w:ascii="Calibri" w:eastAsia="Calibri" w:hAnsi="Calibri" w:cs="Calibri"/>
        </w:rPr>
        <w:t xml:space="preserve"> the </w:t>
      </w:r>
      <w:r w:rsidRPr="000E1134">
        <w:rPr>
          <w:rFonts w:ascii="Calibri" w:eastAsia="Calibri" w:hAnsi="Calibri" w:cs="Calibri"/>
          <w:sz w:val="22"/>
          <w:u w:val="single"/>
        </w:rPr>
        <w:t>equivalent rights</w:t>
      </w:r>
      <w:r w:rsidRPr="000E1134">
        <w:rPr>
          <w:rFonts w:ascii="Calibri" w:eastAsia="Calibri" w:hAnsi="Calibri" w:cs="Calibri"/>
        </w:rPr>
        <w:t xml:space="preserve"> of all individuals </w:t>
      </w:r>
      <w:r w:rsidRPr="000E1134">
        <w:rPr>
          <w:rFonts w:ascii="Calibri" w:eastAsia="Calibri" w:hAnsi="Calibri" w:cs="Calibri"/>
          <w:b/>
          <w:iCs/>
          <w:sz w:val="22"/>
          <w:highlight w:val="green"/>
          <w:u w:val="single"/>
        </w:rPr>
        <w:t>elides the power of the social in conditioning Black exclusion</w:t>
      </w:r>
      <w:r w:rsidRPr="000E1134">
        <w:rPr>
          <w:rFonts w:ascii="Calibri" w:eastAsia="Calibri" w:hAnsi="Calibri" w:cs="Calibri"/>
        </w:rPr>
        <w:t xml:space="preserve">. </w:t>
      </w:r>
      <w:r w:rsidRPr="000E1134">
        <w:rPr>
          <w:rFonts w:ascii="Calibri" w:eastAsia="Calibri" w:hAnsi="Calibri" w:cs="Calibri"/>
          <w:sz w:val="22"/>
          <w:u w:val="single"/>
        </w:rPr>
        <w:t>The social</w:t>
      </w:r>
      <w:r w:rsidRPr="000E1134">
        <w:rPr>
          <w:rFonts w:ascii="Calibri" w:eastAsia="Calibri" w:hAnsi="Calibri" w:cs="Calibri"/>
        </w:rPr>
        <w:t xml:space="preserve"> here means what Hartman describes </w:t>
      </w:r>
      <w:r w:rsidRPr="000E1134">
        <w:rPr>
          <w:rFonts w:ascii="Calibri" w:eastAsia="Calibri" w:hAnsi="Calibri" w:cs="Calibri"/>
          <w:sz w:val="22"/>
          <w:u w:val="single"/>
        </w:rPr>
        <w:t>as "an amorphous and mutable domain that overlaps the division of family, civil society, and the state; it is a crisis category that designates the slippage of the public and the private and the 'intrusion' of the bodily—health, hunger, and reproduction—into public space of politics</w:t>
      </w:r>
      <w:r w:rsidRPr="000E1134">
        <w:rPr>
          <w:rFonts w:ascii="Calibri" w:eastAsia="Calibri" w:hAnsi="Calibri" w:cs="Calibri"/>
        </w:rPr>
        <w:t xml:space="preserve">."15 Thus, </w:t>
      </w:r>
      <w:r w:rsidRPr="000E1134">
        <w:rPr>
          <w:rFonts w:ascii="Calibri" w:eastAsia="Calibri" w:hAnsi="Calibri" w:cs="Calibri"/>
          <w:sz w:val="22"/>
          <w:u w:val="single"/>
        </w:rPr>
        <w:t>malicious intent is not an essential determinate</w:t>
      </w:r>
      <w:r w:rsidRPr="000E1134">
        <w:rPr>
          <w:rFonts w:ascii="Calibri" w:eastAsia="Calibri" w:hAnsi="Calibri" w:cs="Calibri"/>
        </w:rPr>
        <w:t xml:space="preserve"> </w:t>
      </w:r>
      <w:r w:rsidRPr="000E1134">
        <w:rPr>
          <w:rFonts w:ascii="Calibri" w:eastAsia="Calibri" w:hAnsi="Calibri" w:cs="Calibri"/>
          <w:sz w:val="22"/>
          <w:u w:val="single"/>
        </w:rPr>
        <w:t>either of Black exclusion</w:t>
      </w:r>
      <w:r w:rsidRPr="000E1134">
        <w:rPr>
          <w:rFonts w:ascii="Calibri" w:eastAsia="Calibri" w:hAnsi="Calibri" w:cs="Calibri"/>
        </w:rPr>
        <w:t xml:space="preserve"> or of Gatewood's repeated denial of COVID-19 treatment. </w:t>
      </w:r>
      <w:r w:rsidRPr="000E1134">
        <w:rPr>
          <w:rFonts w:ascii="Calibri" w:eastAsia="Calibri" w:hAnsi="Calibri" w:cs="Calibri"/>
          <w:sz w:val="22"/>
          <w:u w:val="single"/>
        </w:rPr>
        <w:t>Instead,</w:t>
      </w:r>
      <w:r w:rsidRPr="000E1134">
        <w:rPr>
          <w:rFonts w:ascii="Calibri" w:eastAsia="Calibri" w:hAnsi="Calibri" w:cs="Calibri"/>
          <w:b/>
          <w:iCs/>
          <w:sz w:val="22"/>
          <w:u w:val="single"/>
        </w:rPr>
        <w:t xml:space="preserve"> </w:t>
      </w:r>
      <w:r w:rsidRPr="000E1134">
        <w:rPr>
          <w:rFonts w:ascii="Calibri" w:eastAsia="Calibri" w:hAnsi="Calibri" w:cs="Calibri"/>
          <w:b/>
          <w:iCs/>
          <w:sz w:val="22"/>
          <w:highlight w:val="green"/>
          <w:u w:val="single"/>
        </w:rPr>
        <w:t>the social</w:t>
      </w:r>
      <w:r w:rsidRPr="000E1134">
        <w:rPr>
          <w:rFonts w:ascii="Calibri" w:eastAsia="Calibri" w:hAnsi="Calibri" w:cs="Calibri"/>
          <w:sz w:val="22"/>
          <w:u w:val="single"/>
        </w:rPr>
        <w:t>, which</w:t>
      </w:r>
      <w:r w:rsidRPr="000E1134">
        <w:rPr>
          <w:rFonts w:ascii="Calibri" w:eastAsia="Calibri" w:hAnsi="Calibri" w:cs="Calibri"/>
          <w:b/>
          <w:iCs/>
          <w:sz w:val="22"/>
          <w:u w:val="single"/>
        </w:rPr>
        <w:t xml:space="preserve"> </w:t>
      </w:r>
      <w:r w:rsidRPr="000E1134">
        <w:rPr>
          <w:rFonts w:ascii="Calibri" w:eastAsia="Calibri" w:hAnsi="Calibri" w:cs="Calibri"/>
          <w:b/>
          <w:iCs/>
          <w:sz w:val="22"/>
          <w:highlight w:val="green"/>
          <w:u w:val="single"/>
        </w:rPr>
        <w:t>confers value and meaning</w:t>
      </w:r>
      <w:r w:rsidRPr="000E1134">
        <w:rPr>
          <w:rFonts w:ascii="Calibri" w:eastAsia="Calibri" w:hAnsi="Calibri" w:cs="Calibri"/>
        </w:rPr>
        <w:t xml:space="preserve"> onto "physical differences, corporeal impulses, and racial feelings," sutures both conscious and preconscious consensus making that </w:t>
      </w:r>
      <w:r w:rsidRPr="000E1134">
        <w:rPr>
          <w:rFonts w:ascii="Calibri" w:eastAsia="Calibri" w:hAnsi="Calibri" w:cs="Calibri"/>
          <w:sz w:val="22"/>
          <w:u w:val="single"/>
        </w:rPr>
        <w:t>subtends proximations of Blackness to constant externally imposed assessment and valuation</w:t>
      </w:r>
      <w:r w:rsidRPr="000E1134">
        <w:rPr>
          <w:rFonts w:ascii="Calibri" w:eastAsia="Calibri" w:hAnsi="Calibri" w:cs="Calibri"/>
        </w:rPr>
        <w:t>.16</w:t>
      </w:r>
    </w:p>
    <w:p w14:paraId="6C386E31" w14:textId="77777777" w:rsidR="000E1134" w:rsidRPr="000E1134" w:rsidRDefault="000E1134" w:rsidP="000E1134">
      <w:pPr>
        <w:spacing w:after="160" w:line="256" w:lineRule="auto"/>
        <w:rPr>
          <w:rFonts w:ascii="Calibri" w:eastAsia="Calibri" w:hAnsi="Calibri" w:cs="Calibri"/>
          <w:sz w:val="22"/>
        </w:rPr>
      </w:pPr>
    </w:p>
    <w:p w14:paraId="4BE83F51" w14:textId="77777777" w:rsidR="000E1134" w:rsidRPr="000E1134" w:rsidRDefault="000E1134" w:rsidP="000E1134">
      <w:pPr>
        <w:keepNext/>
        <w:keepLines/>
        <w:spacing w:before="40" w:line="256" w:lineRule="auto"/>
        <w:outlineLvl w:val="3"/>
        <w:rPr>
          <w:rFonts w:ascii="Calibri" w:eastAsia="Times New Roman" w:hAnsi="Calibri" w:cs="Calibri"/>
          <w:b/>
          <w:iCs/>
          <w:sz w:val="26"/>
          <w:szCs w:val="26"/>
        </w:rPr>
      </w:pPr>
      <w:bookmarkStart w:id="2" w:name="_Hlk190501148"/>
      <w:r w:rsidRPr="000E1134">
        <w:rPr>
          <w:rFonts w:ascii="Calibri" w:eastAsia="Times New Roman" w:hAnsi="Calibri" w:cs="Calibri"/>
          <w:b/>
          <w:iCs/>
          <w:sz w:val="26"/>
          <w:szCs w:val="26"/>
        </w:rPr>
        <w:t>Embrace unflinching paradigmatic analysis in negation to the antiblackness of the 1AC – only through paradigmatic analysis can we identify the violence of modernity and orient ourselves away from it.</w:t>
      </w:r>
    </w:p>
    <w:p w14:paraId="27D1E776" w14:textId="77777777" w:rsidR="000E1134" w:rsidRPr="000E1134" w:rsidRDefault="000E1134" w:rsidP="000E1134">
      <w:pPr>
        <w:spacing w:line="256" w:lineRule="auto"/>
        <w:rPr>
          <w:rFonts w:ascii="Calibri" w:eastAsia="Calibri" w:hAnsi="Calibri" w:cs="Calibri"/>
          <w:sz w:val="26"/>
          <w:szCs w:val="26"/>
        </w:rPr>
      </w:pPr>
      <w:r w:rsidRPr="000E1134">
        <w:rPr>
          <w:rFonts w:ascii="Calibri" w:eastAsia="Calibri" w:hAnsi="Calibri" w:cs="Calibri"/>
          <w:b/>
          <w:sz w:val="26"/>
          <w:szCs w:val="26"/>
        </w:rPr>
        <w:t xml:space="preserve">Jones ’16 </w:t>
      </w:r>
      <w:r w:rsidRPr="000E1134">
        <w:rPr>
          <w:rFonts w:ascii="Calibri" w:eastAsia="Calibri" w:hAnsi="Calibri" w:cs="Calibri"/>
          <w:sz w:val="18"/>
          <w:szCs w:val="18"/>
        </w:rPr>
        <w:t xml:space="preserve">(Dalton Anthony Jones, Associate Professor of African American Studies at Bowling Green State University, “Northern Hieroglyphics: Nomadic Blackness and Spatial Literacy”, Rhizomes Issue 29 (2016), [SG]) </w:t>
      </w:r>
    </w:p>
    <w:p w14:paraId="3AA955F6" w14:textId="77777777" w:rsidR="000E1134" w:rsidRPr="000E1134" w:rsidRDefault="000E1134" w:rsidP="000E1134">
      <w:pPr>
        <w:spacing w:line="256" w:lineRule="auto"/>
        <w:rPr>
          <w:rFonts w:ascii="Calibri" w:eastAsia="Calibri" w:hAnsi="Calibri" w:cs="Calibri"/>
          <w:sz w:val="22"/>
          <w:u w:val="single"/>
        </w:rPr>
      </w:pPr>
      <w:r w:rsidRPr="000E1134">
        <w:rPr>
          <w:rFonts w:ascii="Calibri" w:eastAsia="Calibri" w:hAnsi="Calibri" w:cs="Calibri"/>
          <w:sz w:val="14"/>
        </w:rPr>
        <w:t xml:space="preserve">[19] </w:t>
      </w:r>
      <w:r w:rsidRPr="000E1134">
        <w:rPr>
          <w:rFonts w:ascii="Calibri" w:eastAsia="Calibri" w:hAnsi="Calibri" w:cs="Calibri"/>
          <w:sz w:val="22"/>
          <w:u w:val="single"/>
        </w:rPr>
        <w:t xml:space="preserve">How, then, does one develop </w:t>
      </w:r>
      <w:r w:rsidRPr="000E1134">
        <w:rPr>
          <w:rFonts w:ascii="Calibri" w:eastAsia="Calibri" w:hAnsi="Calibri" w:cs="Calibri"/>
          <w:sz w:val="22"/>
          <w:highlight w:val="green"/>
          <w:u w:val="single"/>
        </w:rPr>
        <w:t>a working genealogy of</w:t>
      </w:r>
      <w:r w:rsidRPr="000E1134">
        <w:rPr>
          <w:rFonts w:ascii="Calibri" w:eastAsia="Calibri" w:hAnsi="Calibri" w:cs="Calibri"/>
          <w:sz w:val="22"/>
          <w:u w:val="single"/>
        </w:rPr>
        <w:t xml:space="preserve"> a conundrum such as </w:t>
      </w:r>
      <w:r w:rsidRPr="000E1134">
        <w:rPr>
          <w:rFonts w:ascii="Calibri" w:eastAsia="Calibri" w:hAnsi="Calibri" w:cs="Calibri"/>
          <w:sz w:val="22"/>
          <w:highlight w:val="green"/>
          <w:u w:val="single"/>
        </w:rPr>
        <w:t>Afro-pessimism</w:t>
      </w:r>
      <w:r w:rsidRPr="000E1134">
        <w:rPr>
          <w:rFonts w:ascii="Calibri" w:eastAsia="Calibri" w:hAnsi="Calibri" w:cs="Calibri"/>
          <w:sz w:val="22"/>
          <w:u w:val="single"/>
        </w:rPr>
        <w:t xml:space="preserve">? Where does one begin? How is it possible to chart the history of something as polymorphous, as generative of and yet so </w:t>
      </w:r>
      <w:r w:rsidRPr="000E1134">
        <w:rPr>
          <w:rFonts w:ascii="Calibri" w:eastAsia="Calibri" w:hAnsi="Calibri" w:cs="Calibri"/>
          <w:sz w:val="22"/>
          <w:highlight w:val="green"/>
          <w:u w:val="single"/>
        </w:rPr>
        <w:t xml:space="preserve">abjectly banished from the life of Western modernity </w:t>
      </w:r>
      <w:r w:rsidRPr="000E1134">
        <w:rPr>
          <w:rFonts w:ascii="Calibri" w:eastAsia="Calibri" w:hAnsi="Calibri" w:cs="Calibri"/>
          <w:sz w:val="22"/>
          <w:u w:val="single"/>
        </w:rPr>
        <w:t xml:space="preserve">as the phenomenon of </w:t>
      </w:r>
      <w:r w:rsidRPr="000E1134">
        <w:rPr>
          <w:rFonts w:ascii="Calibri" w:eastAsia="Calibri" w:hAnsi="Calibri" w:cs="Calibri"/>
          <w:sz w:val="22"/>
          <w:highlight w:val="green"/>
          <w:u w:val="single"/>
        </w:rPr>
        <w:t>blackness-as-negation and negation-as-blackness</w:t>
      </w:r>
      <w:r w:rsidRPr="000E1134">
        <w:rPr>
          <w:rFonts w:ascii="Calibri" w:eastAsia="Calibri" w:hAnsi="Calibri" w:cs="Calibri"/>
          <w:sz w:val="22"/>
          <w:u w:val="single"/>
        </w:rPr>
        <w:t>? How does one narrate a story whose most poignant expressions have never been made with the written word or debated forthrightly in the public transcripts of civil society? How does one develop a functional vocabulary of silence?</w:t>
      </w:r>
      <w:r w:rsidRPr="000E1134">
        <w:rPr>
          <w:rFonts w:ascii="Calibri" w:eastAsia="Calibri" w:hAnsi="Calibri" w:cs="Calibri"/>
          <w:sz w:val="14"/>
        </w:rPr>
        <w:t xml:space="preserve"> How does one paint a portrait of the unseen? And, most gravely perhaps, </w:t>
      </w:r>
      <w:r w:rsidRPr="000E1134">
        <w:rPr>
          <w:rFonts w:ascii="Calibri" w:eastAsia="Calibri" w:hAnsi="Calibri" w:cs="Calibri"/>
          <w:sz w:val="22"/>
          <w:u w:val="single"/>
        </w:rPr>
        <w:t>how does one do this crucial work</w:t>
      </w:r>
      <w:r w:rsidRPr="000E1134">
        <w:rPr>
          <w:rFonts w:ascii="Calibri" w:eastAsia="Calibri" w:hAnsi="Calibri" w:cs="Calibri"/>
          <w:sz w:val="14"/>
        </w:rPr>
        <w:t xml:space="preserve"> while remaining sane </w:t>
      </w:r>
      <w:r w:rsidRPr="000E1134">
        <w:rPr>
          <w:rFonts w:ascii="Calibri" w:eastAsia="Calibri" w:hAnsi="Calibri" w:cs="Calibri"/>
          <w:sz w:val="22"/>
          <w:u w:val="single"/>
        </w:rPr>
        <w:t>in the face of a million commonplace and pitiless deferrals?</w:t>
      </w:r>
    </w:p>
    <w:p w14:paraId="0D538BC6" w14:textId="77777777" w:rsidR="000E1134" w:rsidRPr="000E1134" w:rsidRDefault="000E1134" w:rsidP="000E1134">
      <w:pPr>
        <w:spacing w:line="256" w:lineRule="auto"/>
        <w:rPr>
          <w:rFonts w:ascii="Calibri" w:eastAsia="Calibri" w:hAnsi="Calibri" w:cs="Calibri"/>
          <w:sz w:val="14"/>
        </w:rPr>
      </w:pPr>
      <w:r w:rsidRPr="000E1134">
        <w:rPr>
          <w:rFonts w:ascii="Calibri" w:eastAsia="Calibri" w:hAnsi="Calibri" w:cs="Calibri"/>
          <w:sz w:val="14"/>
        </w:rPr>
        <w:t xml:space="preserve">[20] </w:t>
      </w:r>
      <w:r w:rsidRPr="000E1134">
        <w:rPr>
          <w:rFonts w:ascii="Calibri" w:eastAsia="Calibri" w:hAnsi="Calibri" w:cs="Calibri"/>
          <w:b/>
          <w:bCs/>
          <w:sz w:val="22"/>
          <w:u w:val="single"/>
        </w:rPr>
        <w:t>The first challenge</w:t>
      </w:r>
      <w:r w:rsidRPr="000E1134">
        <w:rPr>
          <w:rFonts w:ascii="Calibri" w:eastAsia="Calibri" w:hAnsi="Calibri" w:cs="Calibri"/>
          <w:sz w:val="22"/>
          <w:u w:val="single"/>
        </w:rPr>
        <w:t xml:space="preserve"> one confronts when trying to develop a theory and practice of </w:t>
      </w:r>
      <w:r w:rsidRPr="000E1134">
        <w:rPr>
          <w:rFonts w:ascii="Calibri" w:eastAsia="Calibri" w:hAnsi="Calibri" w:cs="Calibri"/>
          <w:b/>
          <w:bCs/>
          <w:sz w:val="22"/>
          <w:u w:val="single"/>
        </w:rPr>
        <w:t>black study is the problem of scale</w:t>
      </w:r>
      <w:r w:rsidRPr="000E1134">
        <w:rPr>
          <w:rFonts w:ascii="Calibri" w:eastAsia="Calibri" w:hAnsi="Calibri" w:cs="Calibri"/>
          <w:sz w:val="22"/>
          <w:u w:val="single"/>
        </w:rPr>
        <w:t xml:space="preserve">. That is, accepting the daunting task of conveying the sheer magnitude, the confounding depth and breadth of the topic at hand. </w:t>
      </w:r>
      <w:r w:rsidRPr="000E1134">
        <w:rPr>
          <w:rFonts w:ascii="Calibri" w:eastAsia="Calibri" w:hAnsi="Calibri" w:cs="Calibri"/>
          <w:sz w:val="22"/>
          <w:highlight w:val="green"/>
          <w:u w:val="single"/>
        </w:rPr>
        <w:t>Elaborating the slave's capture and subordination</w:t>
      </w:r>
      <w:r w:rsidRPr="000E1134">
        <w:rPr>
          <w:rFonts w:ascii="Calibri" w:eastAsia="Calibri" w:hAnsi="Calibri" w:cs="Calibri"/>
          <w:sz w:val="22"/>
          <w:u w:val="single"/>
        </w:rPr>
        <w:t xml:space="preserve">, establishing the relationship between the violence entailed by this process and the most essential and seemingly inessential </w:t>
      </w:r>
      <w:r w:rsidRPr="000E1134">
        <w:rPr>
          <w:rFonts w:ascii="Calibri" w:eastAsia="Calibri" w:hAnsi="Calibri" w:cs="Calibri"/>
          <w:sz w:val="22"/>
          <w:highlight w:val="green"/>
          <w:u w:val="single"/>
        </w:rPr>
        <w:t>formations of the modern</w:t>
      </w:r>
      <w:r w:rsidRPr="000E1134">
        <w:rPr>
          <w:rFonts w:ascii="Calibri" w:eastAsia="Calibri" w:hAnsi="Calibri" w:cs="Calibri"/>
          <w:sz w:val="22"/>
          <w:u w:val="single"/>
        </w:rPr>
        <w:t xml:space="preserve"> (on the one hand, the nation, the state, civil society, the regime of value and its accumulated surplus and so forth; on the other, the minute protocols that organize our affiliations and disaffiliations with these meta-</w:t>
      </w:r>
      <w:proofErr w:type="spellStart"/>
      <w:r w:rsidRPr="000E1134">
        <w:rPr>
          <w:rFonts w:ascii="Calibri" w:eastAsia="Calibri" w:hAnsi="Calibri" w:cs="Calibri"/>
          <w:sz w:val="22"/>
          <w:u w:val="single"/>
        </w:rPr>
        <w:t>dispositifs</w:t>
      </w:r>
      <w:proofErr w:type="spellEnd"/>
      <w:r w:rsidRPr="000E1134">
        <w:rPr>
          <w:rFonts w:ascii="Calibri" w:eastAsia="Calibri" w:hAnsi="Calibri" w:cs="Calibri"/>
          <w:sz w:val="22"/>
          <w:u w:val="single"/>
        </w:rPr>
        <w:t xml:space="preserve"> of power)</w:t>
      </w:r>
      <w:r w:rsidRPr="000E1134">
        <w:rPr>
          <w:rFonts w:ascii="Calibri" w:eastAsia="Calibri" w:hAnsi="Calibri" w:cs="Calibri"/>
          <w:sz w:val="14"/>
        </w:rPr>
        <w:t xml:space="preserve">, is itself enough to test the most stable psychology and blackness, we must remember, is born just a little bit crazy. But elaborate them we must, for </w:t>
      </w:r>
      <w:r w:rsidRPr="000E1134">
        <w:rPr>
          <w:rFonts w:ascii="Calibri" w:eastAsia="Calibri" w:hAnsi="Calibri" w:cs="Calibri"/>
          <w:sz w:val="22"/>
          <w:highlight w:val="green"/>
          <w:u w:val="single"/>
        </w:rPr>
        <w:t>without this effort</w:t>
      </w:r>
      <w:r w:rsidRPr="000E1134">
        <w:rPr>
          <w:rFonts w:ascii="Calibri" w:eastAsia="Calibri" w:hAnsi="Calibri" w:cs="Calibri"/>
          <w:sz w:val="22"/>
          <w:u w:val="single"/>
        </w:rPr>
        <w:t xml:space="preserve"> all subsequent </w:t>
      </w:r>
      <w:r w:rsidRPr="000E1134">
        <w:rPr>
          <w:rFonts w:ascii="Calibri" w:eastAsia="Calibri" w:hAnsi="Calibri" w:cs="Calibri"/>
          <w:sz w:val="22"/>
          <w:highlight w:val="green"/>
          <w:u w:val="single"/>
        </w:rPr>
        <w:t>theorizations of blackness fail</w:t>
      </w:r>
      <w:r w:rsidRPr="000E1134">
        <w:rPr>
          <w:rFonts w:ascii="Calibri" w:eastAsia="Calibri" w:hAnsi="Calibri" w:cs="Calibri"/>
          <w:sz w:val="14"/>
        </w:rPr>
        <w:t xml:space="preserve">. Lindon Barrett's posthumous and tragically incomplete masterpiece, Racial Blackness and the (Dis)continuities of Western Modernity, serves as a case-point for the almost maniacal lengths a brilliant mind such as his must go through in order to demonstrate with precision (for anything less than precision will be dismissed outright on a technicality) the emergent circumstances of racial blackness, to show the centrality of trans-Atlantic plantation slavery to this formation, to catalogue the means by which slavery was a constituent element in the development of capitalism and is thus a constituent element of the contemporary global distribution of wealth and European territorial hegemony, of tracing the historical transition away from European feudal and monarchical forms of consolidated power to the more elusive, flexible forms of capitalist authority we live under today, </w:t>
      </w:r>
      <w:r w:rsidRPr="000E1134">
        <w:rPr>
          <w:rFonts w:ascii="Calibri" w:eastAsia="Calibri" w:hAnsi="Calibri" w:cs="Calibri"/>
          <w:sz w:val="22"/>
          <w:u w:val="single"/>
        </w:rPr>
        <w:t xml:space="preserve">to call attention to </w:t>
      </w:r>
      <w:r w:rsidRPr="000E1134">
        <w:rPr>
          <w:rFonts w:ascii="Calibri" w:eastAsia="Calibri" w:hAnsi="Calibri" w:cs="Calibri"/>
          <w:sz w:val="22"/>
          <w:highlight w:val="green"/>
          <w:u w:val="single"/>
        </w:rPr>
        <w:t>the</w:t>
      </w:r>
      <w:r w:rsidRPr="000E1134">
        <w:rPr>
          <w:rFonts w:ascii="Calibri" w:eastAsia="Calibri" w:hAnsi="Calibri" w:cs="Calibri"/>
          <w:sz w:val="22"/>
          <w:u w:val="single"/>
        </w:rPr>
        <w:t xml:space="preserve"> consequent unstable formation of the </w:t>
      </w:r>
      <w:r w:rsidRPr="000E1134">
        <w:rPr>
          <w:rFonts w:ascii="Calibri" w:eastAsia="Calibri" w:hAnsi="Calibri" w:cs="Calibri"/>
          <w:sz w:val="22"/>
          <w:highlight w:val="green"/>
          <w:u w:val="single"/>
        </w:rPr>
        <w:t>human as a normative subject</w:t>
      </w:r>
      <w:r w:rsidRPr="000E1134">
        <w:rPr>
          <w:rFonts w:ascii="Calibri" w:eastAsia="Calibri" w:hAnsi="Calibri" w:cs="Calibri"/>
          <w:sz w:val="22"/>
          <w:u w:val="single"/>
        </w:rPr>
        <w:t xml:space="preserve">, to assemble an encyclopedic catalogue of the philosophers, historians, psychoanalysts, revolutionary anti-colonialists and social scientists of the more tame type who buttress these truths in order to show how and why </w:t>
      </w:r>
      <w:r w:rsidRPr="000E1134">
        <w:rPr>
          <w:rFonts w:ascii="Calibri" w:eastAsia="Calibri" w:hAnsi="Calibri" w:cs="Calibri"/>
          <w:sz w:val="22"/>
          <w:highlight w:val="green"/>
          <w:u w:val="single"/>
        </w:rPr>
        <w:t>we</w:t>
      </w:r>
      <w:r w:rsidRPr="000E1134">
        <w:rPr>
          <w:rFonts w:ascii="Calibri" w:eastAsia="Calibri" w:hAnsi="Calibri" w:cs="Calibri"/>
          <w:sz w:val="22"/>
          <w:u w:val="single"/>
        </w:rPr>
        <w:t xml:space="preserve"> can and </w:t>
      </w:r>
      <w:r w:rsidRPr="000E1134">
        <w:rPr>
          <w:rFonts w:ascii="Calibri" w:eastAsia="Calibri" w:hAnsi="Calibri" w:cs="Calibri"/>
          <w:sz w:val="22"/>
          <w:highlight w:val="green"/>
          <w:u w:val="single"/>
        </w:rPr>
        <w:t>must see the</w:t>
      </w:r>
      <w:r w:rsidRPr="000E1134">
        <w:rPr>
          <w:rFonts w:ascii="Calibri" w:eastAsia="Calibri" w:hAnsi="Calibri" w:cs="Calibri"/>
          <w:sz w:val="22"/>
          <w:u w:val="single"/>
        </w:rPr>
        <w:t xml:space="preserve"> extraction, </w:t>
      </w:r>
      <w:r w:rsidRPr="000E1134">
        <w:rPr>
          <w:rFonts w:ascii="Calibri" w:eastAsia="Calibri" w:hAnsi="Calibri" w:cs="Calibri"/>
          <w:sz w:val="22"/>
          <w:highlight w:val="green"/>
          <w:u w:val="single"/>
        </w:rPr>
        <w:t>consolidation</w:t>
      </w:r>
      <w:r w:rsidRPr="000E1134">
        <w:rPr>
          <w:rFonts w:ascii="Calibri" w:eastAsia="Calibri" w:hAnsi="Calibri" w:cs="Calibri"/>
          <w:sz w:val="22"/>
          <w:u w:val="single"/>
        </w:rPr>
        <w:t xml:space="preserve">, and distribution of resources in the creation </w:t>
      </w:r>
      <w:r w:rsidRPr="000E1134">
        <w:rPr>
          <w:rFonts w:ascii="Calibri" w:eastAsia="Calibri" w:hAnsi="Calibri" w:cs="Calibri"/>
          <w:sz w:val="22"/>
          <w:highlight w:val="green"/>
          <w:u w:val="single"/>
        </w:rPr>
        <w:t>of</w:t>
      </w:r>
      <w:r w:rsidRPr="000E1134">
        <w:rPr>
          <w:rFonts w:ascii="Calibri" w:eastAsia="Calibri" w:hAnsi="Calibri" w:cs="Calibri"/>
          <w:sz w:val="22"/>
          <w:u w:val="single"/>
        </w:rPr>
        <w:t xml:space="preserve"> the </w:t>
      </w:r>
      <w:r w:rsidRPr="000E1134">
        <w:rPr>
          <w:rFonts w:ascii="Calibri" w:eastAsia="Calibri" w:hAnsi="Calibri" w:cs="Calibri"/>
          <w:sz w:val="22"/>
          <w:highlight w:val="green"/>
          <w:u w:val="single"/>
        </w:rPr>
        <w:t>Atlantic economies as not just foundational</w:t>
      </w:r>
      <w:r w:rsidRPr="000E1134">
        <w:rPr>
          <w:rFonts w:ascii="Calibri" w:eastAsia="Calibri" w:hAnsi="Calibri" w:cs="Calibri"/>
          <w:sz w:val="22"/>
          <w:u w:val="single"/>
        </w:rPr>
        <w:t xml:space="preserve"> to </w:t>
      </w:r>
      <w:r w:rsidRPr="000E1134">
        <w:rPr>
          <w:rFonts w:ascii="Calibri" w:eastAsia="Calibri" w:hAnsi="Calibri" w:cs="Calibri"/>
          <w:sz w:val="22"/>
          <w:highlight w:val="green"/>
          <w:u w:val="single"/>
        </w:rPr>
        <w:t>but an ongoing process</w:t>
      </w:r>
      <w:r w:rsidRPr="000E1134">
        <w:rPr>
          <w:rFonts w:ascii="Calibri" w:eastAsia="Calibri" w:hAnsi="Calibri" w:cs="Calibri"/>
          <w:sz w:val="22"/>
          <w:u w:val="single"/>
        </w:rPr>
        <w:t xml:space="preserve"> in the formation of the modern world, to emphasize, finally, the relation between the materiality of power and the "discursive grammar" by which subjects are composed and imagined, and all of this as prelude to say something else, something as simple as "I am" and "I am here.</w:t>
      </w:r>
      <w:r w:rsidRPr="000E1134">
        <w:rPr>
          <w:rFonts w:ascii="Calibri" w:eastAsia="Calibri" w:hAnsi="Calibri" w:cs="Calibri"/>
          <w:sz w:val="14"/>
        </w:rPr>
        <w:t>" Reading Barrett's exhaustive résumé one can feel the frenetic energy expended upon the project and the almost perceptible slide into madness as he attempts to elaborate the elaborated, to prove the proven, to speak what has already been spoken, to be heard in a world where blackness lives in and is defined as vacuum: A living black hole pockmarking the face of modernity.[8]</w:t>
      </w:r>
    </w:p>
    <w:p w14:paraId="5925D065" w14:textId="77777777" w:rsidR="000E1134" w:rsidRPr="000E1134" w:rsidRDefault="000E1134" w:rsidP="000E1134">
      <w:pPr>
        <w:spacing w:line="256" w:lineRule="auto"/>
        <w:rPr>
          <w:rFonts w:ascii="Calibri" w:eastAsia="Calibri" w:hAnsi="Calibri" w:cs="Calibri"/>
          <w:b/>
          <w:sz w:val="22"/>
          <w:u w:val="single"/>
        </w:rPr>
      </w:pPr>
      <w:r w:rsidRPr="000E1134">
        <w:rPr>
          <w:rFonts w:ascii="Calibri" w:eastAsia="Calibri" w:hAnsi="Calibri" w:cs="Calibri"/>
          <w:sz w:val="14"/>
        </w:rPr>
        <w:t xml:space="preserve">[21] </w:t>
      </w:r>
      <w:r w:rsidRPr="000E1134">
        <w:rPr>
          <w:rFonts w:ascii="Calibri" w:eastAsia="Calibri" w:hAnsi="Calibri" w:cs="Calibri"/>
          <w:sz w:val="22"/>
          <w:u w:val="single"/>
        </w:rPr>
        <w:t xml:space="preserve">Capitalism and Schizophrenia, Civilization and Its Discontents, Madness and Civilization: all of the classic exegeses on mental illness and modernity express the dementia of blackness in its stable form. To be black, is to be mad. To be sane in a world of repetitive violence against one's body and soul is to be mad. </w:t>
      </w:r>
      <w:r w:rsidRPr="000E1134">
        <w:rPr>
          <w:rFonts w:ascii="Calibri" w:eastAsia="Calibri" w:hAnsi="Calibri" w:cs="Calibri"/>
          <w:b/>
          <w:sz w:val="22"/>
          <w:u w:val="single"/>
        </w:rPr>
        <w:t>Blackness is an unstable delirium that sucks the very light out of Enlightenment</w:t>
      </w:r>
      <w:r w:rsidRPr="000E1134">
        <w:rPr>
          <w:rFonts w:ascii="Calibri" w:eastAsia="Calibri" w:hAnsi="Calibri" w:cs="Calibri"/>
          <w:sz w:val="14"/>
        </w:rPr>
        <w:t xml:space="preserve">.[9] </w:t>
      </w:r>
      <w:r w:rsidRPr="000E1134">
        <w:rPr>
          <w:rFonts w:ascii="Calibri" w:eastAsia="Calibri" w:hAnsi="Calibri" w:cs="Calibri"/>
          <w:sz w:val="22"/>
          <w:u w:val="single"/>
        </w:rPr>
        <w:t xml:space="preserve">If Afro-pessimist thought forces us to make an accounting of the past, </w:t>
      </w:r>
      <w:proofErr w:type="spellStart"/>
      <w:r w:rsidRPr="000E1134">
        <w:rPr>
          <w:rFonts w:ascii="Calibri" w:eastAsia="Calibri" w:hAnsi="Calibri" w:cs="Calibri"/>
          <w:sz w:val="22"/>
          <w:u w:val="single"/>
        </w:rPr>
        <w:t>its</w:t>
      </w:r>
      <w:proofErr w:type="spellEnd"/>
      <w:r w:rsidRPr="000E1134">
        <w:rPr>
          <w:rFonts w:ascii="Calibri" w:eastAsia="Calibri" w:hAnsi="Calibri" w:cs="Calibri"/>
          <w:sz w:val="22"/>
          <w:u w:val="single"/>
        </w:rPr>
        <w:t xml:space="preserve"> imperative, its impetus for being, the persistence of its assertion as a destabilizing injunction, is driven by decidedly contemporary concerns. It is the effort </w:t>
      </w:r>
      <w:r w:rsidRPr="000E1134">
        <w:rPr>
          <w:rFonts w:ascii="Calibri" w:eastAsia="Calibri" w:hAnsi="Calibri" w:cs="Calibri"/>
          <w:sz w:val="22"/>
          <w:highlight w:val="green"/>
          <w:u w:val="single"/>
        </w:rPr>
        <w:t>to</w:t>
      </w:r>
      <w:r w:rsidRPr="000E1134">
        <w:rPr>
          <w:rFonts w:ascii="Calibri" w:eastAsia="Calibri" w:hAnsi="Calibri" w:cs="Calibri"/>
          <w:sz w:val="22"/>
          <w:u w:val="single"/>
        </w:rPr>
        <w:t xml:space="preserve"> make an honest accounting of the </w:t>
      </w:r>
      <w:r w:rsidRPr="000E1134">
        <w:rPr>
          <w:rFonts w:ascii="Calibri" w:eastAsia="Calibri" w:hAnsi="Calibri" w:cs="Calibri"/>
          <w:sz w:val="22"/>
          <w:highlight w:val="green"/>
          <w:u w:val="single"/>
        </w:rPr>
        <w:t>question, "where does my body stand in relation to</w:t>
      </w:r>
      <w:r w:rsidRPr="000E1134">
        <w:rPr>
          <w:rFonts w:ascii="Calibri" w:eastAsia="Calibri" w:hAnsi="Calibri" w:cs="Calibri"/>
          <w:sz w:val="22"/>
          <w:u w:val="single"/>
        </w:rPr>
        <w:t xml:space="preserve"> my </w:t>
      </w:r>
      <w:r w:rsidRPr="000E1134">
        <w:rPr>
          <w:rFonts w:ascii="Calibri" w:eastAsia="Calibri" w:hAnsi="Calibri" w:cs="Calibri"/>
          <w:sz w:val="22"/>
          <w:highlight w:val="green"/>
          <w:u w:val="single"/>
        </w:rPr>
        <w:t>flesh and how can they</w:t>
      </w:r>
      <w:r w:rsidRPr="000E1134">
        <w:rPr>
          <w:rFonts w:ascii="Calibri" w:eastAsia="Calibri" w:hAnsi="Calibri" w:cs="Calibri"/>
          <w:sz w:val="22"/>
          <w:u w:val="single"/>
        </w:rPr>
        <w:t xml:space="preserve"> both, one without sacrificing the other, </w:t>
      </w:r>
      <w:r w:rsidRPr="000E1134">
        <w:rPr>
          <w:rFonts w:ascii="Calibri" w:eastAsia="Calibri" w:hAnsi="Calibri" w:cs="Calibri"/>
          <w:sz w:val="22"/>
          <w:highlight w:val="green"/>
          <w:u w:val="single"/>
        </w:rPr>
        <w:t>find a stable place</w:t>
      </w:r>
      <w:r w:rsidRPr="000E1134">
        <w:rPr>
          <w:rFonts w:ascii="Calibri" w:eastAsia="Calibri" w:hAnsi="Calibri" w:cs="Calibri"/>
          <w:sz w:val="22"/>
          <w:u w:val="single"/>
        </w:rPr>
        <w:t xml:space="preserve"> to stand </w:t>
      </w:r>
      <w:r w:rsidRPr="000E1134">
        <w:rPr>
          <w:rFonts w:ascii="Calibri" w:eastAsia="Calibri" w:hAnsi="Calibri" w:cs="Calibri"/>
          <w:sz w:val="22"/>
          <w:highlight w:val="green"/>
          <w:u w:val="single"/>
        </w:rPr>
        <w:t>in this world</w:t>
      </w:r>
      <w:r w:rsidRPr="000E1134">
        <w:rPr>
          <w:rFonts w:ascii="Calibri" w:eastAsia="Calibri" w:hAnsi="Calibri" w:cs="Calibri"/>
          <w:sz w:val="22"/>
          <w:u w:val="single"/>
        </w:rPr>
        <w:t xml:space="preserve"> or, in the meantime, how can I at least find a way to speak the contradiction and violence of that displacement?"</w:t>
      </w:r>
      <w:r w:rsidRPr="000E1134">
        <w:rPr>
          <w:rFonts w:ascii="Calibri" w:eastAsia="Calibri" w:hAnsi="Calibri" w:cs="Calibri"/>
          <w:sz w:val="14"/>
        </w:rPr>
        <w:t xml:space="preserve"> </w:t>
      </w:r>
      <w:r w:rsidRPr="000E1134">
        <w:rPr>
          <w:rFonts w:ascii="Calibri" w:eastAsia="Calibri" w:hAnsi="Calibri" w:cs="Calibri"/>
          <w:sz w:val="22"/>
          <w:u w:val="single"/>
        </w:rPr>
        <w:t xml:space="preserve">It assumes the task of </w:t>
      </w:r>
      <w:r w:rsidRPr="000E1134">
        <w:rPr>
          <w:rFonts w:ascii="Calibri" w:eastAsia="Calibri" w:hAnsi="Calibri" w:cs="Calibri"/>
          <w:b/>
          <w:sz w:val="22"/>
          <w:highlight w:val="green"/>
          <w:u w:val="single"/>
        </w:rPr>
        <w:t>answering this question by delving into the past not for the sake of melancholy</w:t>
      </w:r>
      <w:r w:rsidRPr="000E1134">
        <w:rPr>
          <w:rFonts w:ascii="Calibri" w:eastAsia="Calibri" w:hAnsi="Calibri" w:cs="Calibri"/>
          <w:sz w:val="22"/>
          <w:u w:val="single"/>
        </w:rPr>
        <w:t xml:space="preserve">, the right to sing the blues </w:t>
      </w:r>
      <w:r w:rsidRPr="000E1134">
        <w:rPr>
          <w:rFonts w:ascii="Calibri" w:eastAsia="Calibri" w:hAnsi="Calibri" w:cs="Calibri"/>
          <w:sz w:val="22"/>
          <w:highlight w:val="green"/>
          <w:u w:val="single"/>
        </w:rPr>
        <w:t>or</w:t>
      </w:r>
      <w:r w:rsidRPr="000E1134">
        <w:rPr>
          <w:rFonts w:ascii="Calibri" w:eastAsia="Calibri" w:hAnsi="Calibri" w:cs="Calibri"/>
          <w:sz w:val="22"/>
          <w:u w:val="single"/>
        </w:rPr>
        <w:t xml:space="preserve"> wallow in </w:t>
      </w:r>
      <w:r w:rsidRPr="000E1134">
        <w:rPr>
          <w:rFonts w:ascii="Calibri" w:eastAsia="Calibri" w:hAnsi="Calibri" w:cs="Calibri"/>
          <w:sz w:val="22"/>
          <w:highlight w:val="green"/>
          <w:u w:val="single"/>
        </w:rPr>
        <w:t xml:space="preserve">self-pity, </w:t>
      </w:r>
      <w:r w:rsidRPr="000E1134">
        <w:rPr>
          <w:rFonts w:ascii="Calibri" w:eastAsia="Calibri" w:hAnsi="Calibri" w:cs="Calibri"/>
          <w:b/>
          <w:sz w:val="22"/>
          <w:highlight w:val="green"/>
          <w:u w:val="single"/>
        </w:rPr>
        <w:t>but in order to elaborate the mechanics of a wound that still festers</w:t>
      </w:r>
      <w:r w:rsidRPr="000E1134">
        <w:rPr>
          <w:rFonts w:ascii="Calibri" w:eastAsia="Calibri" w:hAnsi="Calibri" w:cs="Calibri"/>
          <w:sz w:val="22"/>
          <w:u w:val="single"/>
        </w:rPr>
        <w:t>. It is an exhaustive project that demands willpower and invites sanction at every step.</w:t>
      </w:r>
      <w:r w:rsidRPr="000E1134">
        <w:rPr>
          <w:rFonts w:ascii="Calibri" w:eastAsia="Calibri" w:hAnsi="Calibri" w:cs="Calibri"/>
          <w:sz w:val="14"/>
        </w:rPr>
        <w:t xml:space="preserve"> </w:t>
      </w:r>
      <w:r w:rsidRPr="000E1134">
        <w:rPr>
          <w:rFonts w:ascii="Calibri" w:eastAsia="Calibri" w:hAnsi="Calibri" w:cs="Calibri"/>
          <w:sz w:val="22"/>
          <w:u w:val="single"/>
        </w:rPr>
        <w:t>It entails not cutting a truce between the past and the present, not accepting a plea-bargain that leaves our accumulated grievances and the perpetual expendability</w:t>
      </w:r>
      <w:r w:rsidRPr="000E1134">
        <w:rPr>
          <w:rFonts w:ascii="Calibri" w:eastAsia="Calibri" w:hAnsi="Calibri" w:cs="Calibri"/>
          <w:sz w:val="14"/>
        </w:rPr>
        <w:t xml:space="preserve"> of our lives </w:t>
      </w:r>
      <w:r w:rsidRPr="000E1134">
        <w:rPr>
          <w:rFonts w:ascii="Calibri" w:eastAsia="Calibri" w:hAnsi="Calibri" w:cs="Calibri"/>
          <w:sz w:val="22"/>
          <w:u w:val="single"/>
        </w:rPr>
        <w:t>off of the negotiating table in exchange for the dubious right to join the legions of alienated and exploited citizens struggling to find coherence in an</w:t>
      </w:r>
      <w:r w:rsidRPr="000E1134">
        <w:rPr>
          <w:rFonts w:ascii="Calibri" w:eastAsia="Calibri" w:hAnsi="Calibri" w:cs="Calibri"/>
          <w:sz w:val="14"/>
        </w:rPr>
        <w:t xml:space="preserve"> insane and </w:t>
      </w:r>
      <w:r w:rsidRPr="000E1134">
        <w:rPr>
          <w:rFonts w:ascii="Calibri" w:eastAsia="Calibri" w:hAnsi="Calibri" w:cs="Calibri"/>
          <w:sz w:val="22"/>
          <w:u w:val="single"/>
        </w:rPr>
        <w:t>abusive new world order that has evolved, seamlessly and coercively, from the old. To hazard the consequences of not raising the white flag is an act of courage</w:t>
      </w:r>
      <w:r w:rsidRPr="000E1134">
        <w:rPr>
          <w:rFonts w:ascii="Calibri" w:eastAsia="Calibri" w:hAnsi="Calibri" w:cs="Calibri"/>
          <w:sz w:val="14"/>
        </w:rPr>
        <w:t xml:space="preserve">. But one look out of the window at the America I am traversing across tells me that I do not want to join the rank and file I see. </w:t>
      </w:r>
      <w:r w:rsidRPr="000E1134">
        <w:rPr>
          <w:rFonts w:ascii="Calibri" w:eastAsia="Calibri" w:hAnsi="Calibri" w:cs="Calibri"/>
          <w:b/>
          <w:sz w:val="22"/>
          <w:u w:val="single"/>
        </w:rPr>
        <w:t xml:space="preserve">And with </w:t>
      </w:r>
      <w:r w:rsidRPr="000E1134">
        <w:rPr>
          <w:rFonts w:ascii="Calibri" w:eastAsia="Calibri" w:hAnsi="Calibri" w:cs="Calibri"/>
          <w:b/>
          <w:sz w:val="22"/>
          <w:highlight w:val="green"/>
          <w:u w:val="single"/>
        </w:rPr>
        <w:t xml:space="preserve">that </w:t>
      </w:r>
      <w:r w:rsidRPr="000E1134">
        <w:rPr>
          <w:rFonts w:ascii="Calibri" w:eastAsia="Calibri" w:hAnsi="Calibri" w:cs="Calibri"/>
          <w:b/>
          <w:sz w:val="22"/>
          <w:u w:val="single"/>
        </w:rPr>
        <w:t>decision</w:t>
      </w:r>
      <w:r w:rsidRPr="000E1134">
        <w:rPr>
          <w:rFonts w:ascii="Calibri" w:eastAsia="Calibri" w:hAnsi="Calibri" w:cs="Calibri"/>
          <w:sz w:val="14"/>
        </w:rPr>
        <w:t xml:space="preserve">, for better or worse, </w:t>
      </w:r>
      <w:r w:rsidRPr="000E1134">
        <w:rPr>
          <w:rFonts w:ascii="Calibri" w:eastAsia="Calibri" w:hAnsi="Calibri" w:cs="Calibri"/>
          <w:b/>
          <w:sz w:val="22"/>
          <w:highlight w:val="green"/>
          <w:u w:val="single"/>
        </w:rPr>
        <w:t xml:space="preserve">begins a struggle that </w:t>
      </w:r>
      <w:r w:rsidRPr="000E1134">
        <w:rPr>
          <w:rFonts w:ascii="Calibri" w:eastAsia="Calibri" w:hAnsi="Calibri" w:cs="Calibri"/>
          <w:b/>
          <w:sz w:val="22"/>
          <w:u w:val="single"/>
        </w:rPr>
        <w:t xml:space="preserve">cannot rely on the power of affirmation alone. It </w:t>
      </w:r>
      <w:r w:rsidRPr="000E1134">
        <w:rPr>
          <w:rFonts w:ascii="Calibri" w:eastAsia="Calibri" w:hAnsi="Calibri" w:cs="Calibri"/>
          <w:b/>
          <w:sz w:val="22"/>
          <w:highlight w:val="green"/>
          <w:u w:val="single"/>
        </w:rPr>
        <w:t xml:space="preserve">demands </w:t>
      </w:r>
      <w:r w:rsidRPr="000E1134">
        <w:rPr>
          <w:rFonts w:ascii="Calibri" w:eastAsia="Calibri" w:hAnsi="Calibri" w:cs="Calibri"/>
          <w:b/>
          <w:sz w:val="22"/>
          <w:u w:val="single"/>
        </w:rPr>
        <w:t xml:space="preserve">that one produce a string of </w:t>
      </w:r>
      <w:r w:rsidRPr="000E1134">
        <w:rPr>
          <w:rFonts w:ascii="Calibri" w:eastAsia="Calibri" w:hAnsi="Calibri" w:cs="Calibri"/>
          <w:b/>
          <w:sz w:val="22"/>
          <w:highlight w:val="green"/>
          <w:u w:val="single"/>
        </w:rPr>
        <w:t xml:space="preserve">negations </w:t>
      </w:r>
      <w:r w:rsidRPr="000E1134">
        <w:rPr>
          <w:rFonts w:ascii="Calibri" w:eastAsia="Calibri" w:hAnsi="Calibri" w:cs="Calibri"/>
          <w:b/>
          <w:sz w:val="22"/>
          <w:u w:val="single"/>
        </w:rPr>
        <w:t xml:space="preserve">as persistent and unrelenting as the steady repetition of deportations that promote one's exile, </w:t>
      </w:r>
      <w:r w:rsidRPr="000E1134">
        <w:rPr>
          <w:rFonts w:ascii="Calibri" w:eastAsia="Calibri" w:hAnsi="Calibri" w:cs="Calibri"/>
          <w:b/>
          <w:sz w:val="22"/>
          <w:highlight w:val="green"/>
          <w:u w:val="single"/>
        </w:rPr>
        <w:t xml:space="preserve">and </w:t>
      </w:r>
      <w:r w:rsidRPr="000E1134">
        <w:rPr>
          <w:rFonts w:ascii="Calibri" w:eastAsia="Calibri" w:hAnsi="Calibri" w:cs="Calibri"/>
          <w:b/>
          <w:sz w:val="22"/>
          <w:u w:val="single"/>
        </w:rPr>
        <w:t xml:space="preserve">it </w:t>
      </w:r>
      <w:r w:rsidRPr="000E1134">
        <w:rPr>
          <w:rFonts w:ascii="Calibri" w:eastAsia="Calibri" w:hAnsi="Calibri" w:cs="Calibri"/>
          <w:b/>
          <w:sz w:val="22"/>
          <w:highlight w:val="green"/>
          <w:u w:val="single"/>
        </w:rPr>
        <w:t xml:space="preserve">requires one to challenge, </w:t>
      </w:r>
      <w:r w:rsidRPr="000E1134">
        <w:rPr>
          <w:rFonts w:ascii="Calibri" w:eastAsia="Calibri" w:hAnsi="Calibri" w:cs="Calibri"/>
          <w:b/>
          <w:sz w:val="22"/>
          <w:u w:val="single"/>
        </w:rPr>
        <w:t>ruthlessly</w:t>
      </w:r>
      <w:r w:rsidRPr="000E1134">
        <w:rPr>
          <w:rFonts w:ascii="Calibri" w:eastAsia="Calibri" w:hAnsi="Calibri" w:cs="Calibri"/>
          <w:b/>
          <w:sz w:val="22"/>
          <w:highlight w:val="green"/>
          <w:u w:val="single"/>
        </w:rPr>
        <w:t xml:space="preserve">, the unethical stability </w:t>
      </w:r>
      <w:r w:rsidRPr="000E1134">
        <w:rPr>
          <w:rFonts w:ascii="Calibri" w:eastAsia="Calibri" w:hAnsi="Calibri" w:cs="Calibri"/>
          <w:b/>
          <w:sz w:val="22"/>
          <w:u w:val="single"/>
        </w:rPr>
        <w:t xml:space="preserve">and indefensible centrism that has been the operational status quo </w:t>
      </w:r>
      <w:r w:rsidRPr="000E1134">
        <w:rPr>
          <w:rFonts w:ascii="Calibri" w:eastAsia="Calibri" w:hAnsi="Calibri" w:cs="Calibri"/>
          <w:b/>
          <w:sz w:val="22"/>
          <w:highlight w:val="green"/>
          <w:u w:val="single"/>
        </w:rPr>
        <w:t xml:space="preserve">of modernity </w:t>
      </w:r>
      <w:r w:rsidRPr="000E1134">
        <w:rPr>
          <w:rFonts w:ascii="Calibri" w:eastAsia="Calibri" w:hAnsi="Calibri" w:cs="Calibri"/>
          <w:b/>
          <w:sz w:val="22"/>
          <w:u w:val="single"/>
        </w:rPr>
        <w:t>since its inception.</w:t>
      </w:r>
    </w:p>
    <w:p w14:paraId="1AB885A4" w14:textId="77777777" w:rsidR="000E1134" w:rsidRPr="000E1134" w:rsidRDefault="000E1134" w:rsidP="000E1134">
      <w:pPr>
        <w:spacing w:line="256" w:lineRule="auto"/>
        <w:rPr>
          <w:rFonts w:ascii="Calibri" w:eastAsia="Calibri" w:hAnsi="Calibri" w:cs="Calibri"/>
          <w:b/>
          <w:sz w:val="22"/>
          <w:u w:val="single"/>
        </w:rPr>
      </w:pPr>
      <w:r w:rsidRPr="000E1134">
        <w:rPr>
          <w:rFonts w:ascii="Calibri" w:eastAsia="Calibri" w:hAnsi="Calibri" w:cs="Calibri"/>
          <w:sz w:val="14"/>
        </w:rPr>
        <w:t xml:space="preserve">[22] </w:t>
      </w:r>
      <w:r w:rsidRPr="000E1134">
        <w:rPr>
          <w:rFonts w:ascii="Calibri" w:eastAsia="Calibri" w:hAnsi="Calibri" w:cs="Calibri"/>
          <w:sz w:val="22"/>
          <w:u w:val="single"/>
        </w:rPr>
        <w:t xml:space="preserve">For this reason, Jared Sexton, who provides a concise overview of the objections mounted against Afro-pessimism, asserts, following Wilderson, that </w:t>
      </w:r>
      <w:r w:rsidRPr="000E1134">
        <w:rPr>
          <w:rFonts w:ascii="Calibri" w:eastAsia="Calibri" w:hAnsi="Calibri" w:cs="Calibri"/>
          <w:sz w:val="22"/>
          <w:highlight w:val="green"/>
          <w:u w:val="single"/>
        </w:rPr>
        <w:t>Afro-pess</w:t>
      </w:r>
      <w:r w:rsidRPr="000E1134">
        <w:rPr>
          <w:rFonts w:ascii="Calibri" w:eastAsia="Calibri" w:hAnsi="Calibri" w:cs="Calibri"/>
          <w:sz w:val="22"/>
          <w:u w:val="single"/>
        </w:rPr>
        <w:t>imism</w:t>
      </w:r>
      <w:r w:rsidRPr="000E1134">
        <w:rPr>
          <w:rFonts w:ascii="Calibri" w:eastAsia="Calibri" w:hAnsi="Calibri" w:cs="Calibri"/>
          <w:sz w:val="22"/>
          <w:highlight w:val="green"/>
          <w:u w:val="single"/>
        </w:rPr>
        <w:t xml:space="preserve"> is </w:t>
      </w:r>
      <w:r w:rsidRPr="000E1134">
        <w:rPr>
          <w:rFonts w:ascii="Calibri" w:eastAsia="Calibri" w:hAnsi="Calibri" w:cs="Calibri"/>
          <w:sz w:val="22"/>
          <w:u w:val="single"/>
        </w:rPr>
        <w:t xml:space="preserve">as much </w:t>
      </w:r>
      <w:r w:rsidRPr="000E1134">
        <w:rPr>
          <w:rFonts w:ascii="Calibri" w:eastAsia="Calibri" w:hAnsi="Calibri" w:cs="Calibri"/>
          <w:sz w:val="22"/>
          <w:highlight w:val="green"/>
          <w:u w:val="single"/>
        </w:rPr>
        <w:t xml:space="preserve">a structural position </w:t>
      </w:r>
      <w:r w:rsidRPr="000E1134">
        <w:rPr>
          <w:rFonts w:ascii="Calibri" w:eastAsia="Calibri" w:hAnsi="Calibri" w:cs="Calibri"/>
          <w:sz w:val="22"/>
          <w:u w:val="single"/>
        </w:rPr>
        <w:t>as a school of thought or collection of ideological dogmas.</w:t>
      </w:r>
      <w:r w:rsidRPr="000E1134">
        <w:rPr>
          <w:rFonts w:ascii="Calibri" w:eastAsia="Calibri" w:hAnsi="Calibri" w:cs="Calibri"/>
          <w:sz w:val="14"/>
        </w:rPr>
        <w:t xml:space="preserve"> (Sexton, Afro-Pessimism: The Unclear Word, 9) </w:t>
      </w:r>
      <w:r w:rsidRPr="000E1134">
        <w:rPr>
          <w:rFonts w:ascii="Calibri" w:eastAsia="Calibri" w:hAnsi="Calibri" w:cs="Calibri"/>
          <w:b/>
          <w:sz w:val="22"/>
          <w:u w:val="single"/>
        </w:rPr>
        <w:t>Rather, it is a (dis)position of embodiment that is deployed and asserted at key junctures</w:t>
      </w:r>
      <w:r w:rsidRPr="000E1134">
        <w:rPr>
          <w:rFonts w:ascii="Calibri" w:eastAsia="Calibri" w:hAnsi="Calibri" w:cs="Calibri"/>
          <w:sz w:val="22"/>
          <w:u w:val="single"/>
        </w:rPr>
        <w:t xml:space="preserve">. </w:t>
      </w:r>
      <w:r w:rsidRPr="000E1134">
        <w:rPr>
          <w:rFonts w:ascii="Calibri" w:eastAsia="Calibri" w:hAnsi="Calibri" w:cs="Calibri"/>
          <w:b/>
          <w:sz w:val="22"/>
          <w:u w:val="single"/>
        </w:rPr>
        <w:t>While the encounter may not always be willful, it inevitably emerges of its own accord</w:t>
      </w:r>
      <w:r w:rsidRPr="000E1134">
        <w:rPr>
          <w:rFonts w:ascii="Calibri" w:eastAsia="Calibri" w:hAnsi="Calibri" w:cs="Calibri"/>
          <w:sz w:val="14"/>
        </w:rPr>
        <w:t xml:space="preserve"> with a predictable yet spontaneous regularity. </w:t>
      </w:r>
      <w:r w:rsidRPr="000E1134">
        <w:rPr>
          <w:rFonts w:ascii="Calibri" w:eastAsia="Calibri" w:hAnsi="Calibri" w:cs="Calibri"/>
          <w:b/>
          <w:sz w:val="22"/>
          <w:highlight w:val="green"/>
          <w:u w:val="single"/>
        </w:rPr>
        <w:t>It disrupts the flow of social discourse</w:t>
      </w:r>
      <w:r w:rsidRPr="000E1134">
        <w:rPr>
          <w:rFonts w:ascii="Calibri" w:eastAsia="Calibri" w:hAnsi="Calibri" w:cs="Calibri"/>
          <w:sz w:val="22"/>
          <w:u w:val="single"/>
        </w:rPr>
        <w:t xml:space="preserve">, particularly </w:t>
      </w:r>
      <w:r w:rsidRPr="000E1134">
        <w:rPr>
          <w:rFonts w:ascii="Calibri" w:eastAsia="Calibri" w:hAnsi="Calibri" w:cs="Calibri"/>
          <w:b/>
          <w:sz w:val="22"/>
          <w:u w:val="single"/>
        </w:rPr>
        <w:t>at</w:t>
      </w:r>
      <w:r w:rsidRPr="000E1134">
        <w:rPr>
          <w:rFonts w:ascii="Calibri" w:eastAsia="Calibri" w:hAnsi="Calibri" w:cs="Calibri"/>
          <w:sz w:val="22"/>
          <w:u w:val="single"/>
        </w:rPr>
        <w:t xml:space="preserve"> those </w:t>
      </w:r>
      <w:r w:rsidRPr="000E1134">
        <w:rPr>
          <w:rFonts w:ascii="Calibri" w:eastAsia="Calibri" w:hAnsi="Calibri" w:cs="Calibri"/>
          <w:b/>
          <w:sz w:val="22"/>
          <w:u w:val="single"/>
        </w:rPr>
        <w:t>moments of convergence between the black body and its "institutional inscription</w:t>
      </w:r>
      <w:r w:rsidRPr="000E1134">
        <w:rPr>
          <w:rFonts w:ascii="Calibri" w:eastAsia="Calibri" w:hAnsi="Calibri" w:cs="Calibri"/>
          <w:sz w:val="14"/>
        </w:rPr>
        <w:t xml:space="preserve">."[10] </w:t>
      </w:r>
      <w:r w:rsidRPr="000E1134">
        <w:rPr>
          <w:rFonts w:ascii="Calibri" w:eastAsia="Calibri" w:hAnsi="Calibri" w:cs="Calibri"/>
          <w:sz w:val="22"/>
          <w:u w:val="single"/>
        </w:rPr>
        <w:t>More than a unified polemic</w:t>
      </w:r>
      <w:r w:rsidRPr="000E1134">
        <w:rPr>
          <w:rFonts w:ascii="Calibri" w:eastAsia="Calibri" w:hAnsi="Calibri" w:cs="Calibri"/>
          <w:sz w:val="14"/>
        </w:rPr>
        <w:t xml:space="preserve">, although it can be this too, </w:t>
      </w:r>
      <w:r w:rsidRPr="000E1134">
        <w:rPr>
          <w:rFonts w:ascii="Calibri" w:eastAsia="Calibri" w:hAnsi="Calibri" w:cs="Calibri"/>
          <w:b/>
          <w:sz w:val="22"/>
          <w:highlight w:val="green"/>
          <w:u w:val="single"/>
        </w:rPr>
        <w:t xml:space="preserve">Afro-pessimism is an extended meditation upon </w:t>
      </w:r>
      <w:r w:rsidRPr="000E1134">
        <w:rPr>
          <w:rFonts w:ascii="Calibri" w:eastAsia="Calibri" w:hAnsi="Calibri" w:cs="Calibri"/>
          <w:b/>
          <w:sz w:val="22"/>
          <w:u w:val="single"/>
        </w:rPr>
        <w:t xml:space="preserve">a set of accumulated </w:t>
      </w:r>
      <w:r w:rsidRPr="000E1134">
        <w:rPr>
          <w:rFonts w:ascii="Calibri" w:eastAsia="Calibri" w:hAnsi="Calibri" w:cs="Calibri"/>
          <w:b/>
          <w:sz w:val="22"/>
          <w:highlight w:val="green"/>
          <w:u w:val="single"/>
        </w:rPr>
        <w:t xml:space="preserve">negations growing out of the </w:t>
      </w:r>
      <w:r w:rsidRPr="000E1134">
        <w:rPr>
          <w:rFonts w:ascii="Calibri" w:eastAsia="Calibri" w:hAnsi="Calibri" w:cs="Calibri"/>
          <w:b/>
          <w:sz w:val="22"/>
          <w:u w:val="single"/>
        </w:rPr>
        <w:t xml:space="preserve">contradictions of </w:t>
      </w:r>
      <w:r w:rsidRPr="000E1134">
        <w:rPr>
          <w:rFonts w:ascii="Calibri" w:eastAsia="Calibri" w:hAnsi="Calibri" w:cs="Calibri"/>
          <w:b/>
          <w:sz w:val="22"/>
          <w:highlight w:val="green"/>
          <w:u w:val="single"/>
        </w:rPr>
        <w:t>West</w:t>
      </w:r>
      <w:r w:rsidRPr="000E1134">
        <w:rPr>
          <w:rFonts w:ascii="Calibri" w:eastAsia="Calibri" w:hAnsi="Calibri" w:cs="Calibri"/>
          <w:b/>
          <w:sz w:val="22"/>
          <w:u w:val="single"/>
        </w:rPr>
        <w:t>ern thought and practice</w:t>
      </w:r>
      <w:r w:rsidRPr="000E1134">
        <w:rPr>
          <w:rFonts w:ascii="Calibri" w:eastAsia="Calibri" w:hAnsi="Calibri" w:cs="Calibri"/>
          <w:sz w:val="22"/>
          <w:u w:val="single"/>
        </w:rPr>
        <w:t xml:space="preserve">. Sometimes </w:t>
      </w:r>
      <w:r w:rsidRPr="000E1134">
        <w:rPr>
          <w:rFonts w:ascii="Calibri" w:eastAsia="Calibri" w:hAnsi="Calibri" w:cs="Calibri"/>
          <w:sz w:val="22"/>
          <w:highlight w:val="green"/>
          <w:u w:val="single"/>
        </w:rPr>
        <w:t>these can be moments of catharsis</w:t>
      </w:r>
      <w:r w:rsidRPr="000E1134">
        <w:rPr>
          <w:rFonts w:ascii="Calibri" w:eastAsia="Calibri" w:hAnsi="Calibri" w:cs="Calibri"/>
          <w:sz w:val="22"/>
          <w:u w:val="single"/>
        </w:rPr>
        <w:t xml:space="preserve">, appearing as a productive intervention, creating levity and release in unexpected places at unexpected times, but their (re)appearance and (re)iteration occur with such frequency, and always in a </w:t>
      </w:r>
      <w:proofErr w:type="spellStart"/>
      <w:r w:rsidRPr="000E1134">
        <w:rPr>
          <w:rFonts w:ascii="Calibri" w:eastAsia="Calibri" w:hAnsi="Calibri" w:cs="Calibri"/>
          <w:sz w:val="22"/>
          <w:u w:val="single"/>
        </w:rPr>
        <w:t>mode</w:t>
      </w:r>
      <w:proofErr w:type="spellEnd"/>
      <w:r w:rsidRPr="000E1134">
        <w:rPr>
          <w:rFonts w:ascii="Calibri" w:eastAsia="Calibri" w:hAnsi="Calibri" w:cs="Calibri"/>
          <w:sz w:val="22"/>
          <w:u w:val="single"/>
        </w:rPr>
        <w:t xml:space="preserve"> that </w:t>
      </w:r>
      <w:r w:rsidRPr="000E1134">
        <w:rPr>
          <w:rFonts w:ascii="Calibri" w:eastAsia="Calibri" w:hAnsi="Calibri" w:cs="Calibri"/>
          <w:sz w:val="22"/>
          <w:highlight w:val="green"/>
          <w:u w:val="single"/>
        </w:rPr>
        <w:t>replicates the grievance of blackness</w:t>
      </w:r>
      <w:r w:rsidRPr="000E1134">
        <w:rPr>
          <w:rFonts w:ascii="Calibri" w:eastAsia="Calibri" w:hAnsi="Calibri" w:cs="Calibri"/>
          <w:sz w:val="22"/>
          <w:u w:val="single"/>
        </w:rPr>
        <w:t xml:space="preserve">, that </w:t>
      </w:r>
      <w:r w:rsidRPr="000E1134">
        <w:rPr>
          <w:rFonts w:ascii="Calibri" w:eastAsia="Calibri" w:hAnsi="Calibri" w:cs="Calibri"/>
          <w:b/>
          <w:sz w:val="22"/>
          <w:u w:val="single"/>
        </w:rPr>
        <w:t>even</w:t>
      </w:r>
      <w:r w:rsidRPr="000E1134">
        <w:rPr>
          <w:rFonts w:ascii="Calibri" w:eastAsia="Calibri" w:hAnsi="Calibri" w:cs="Calibri"/>
          <w:sz w:val="22"/>
          <w:u w:val="single"/>
        </w:rPr>
        <w:t xml:space="preserve"> such </w:t>
      </w:r>
      <w:r w:rsidRPr="000E1134">
        <w:rPr>
          <w:rFonts w:ascii="Calibri" w:eastAsia="Calibri" w:hAnsi="Calibri" w:cs="Calibri"/>
          <w:b/>
          <w:sz w:val="22"/>
          <w:highlight w:val="green"/>
          <w:u w:val="single"/>
        </w:rPr>
        <w:t>affective solidarities become a structural disposition bound by a relation of violence and a posture of negation.</w:t>
      </w:r>
    </w:p>
    <w:p w14:paraId="0E3D679B" w14:textId="1A839186" w:rsidR="000E1134" w:rsidRPr="000E1134" w:rsidRDefault="000E1134" w:rsidP="000E1134">
      <w:pPr>
        <w:spacing w:line="256" w:lineRule="auto"/>
        <w:rPr>
          <w:rFonts w:ascii="Calibri" w:eastAsia="Calibri" w:hAnsi="Calibri" w:cs="Calibri"/>
          <w:b/>
          <w:sz w:val="22"/>
          <w:u w:val="single"/>
        </w:rPr>
      </w:pPr>
      <w:r w:rsidRPr="000E1134">
        <w:rPr>
          <w:rFonts w:ascii="Calibri" w:eastAsia="Calibri" w:hAnsi="Calibri" w:cs="Calibri"/>
          <w:sz w:val="14"/>
        </w:rPr>
        <w:t xml:space="preserve">[23] </w:t>
      </w:r>
      <w:r w:rsidRPr="000E1134">
        <w:rPr>
          <w:rFonts w:ascii="Calibri" w:eastAsia="Calibri" w:hAnsi="Calibri" w:cs="Calibri"/>
          <w:b/>
          <w:sz w:val="22"/>
          <w:u w:val="single"/>
        </w:rPr>
        <w:t>Afro-pessimism is, in other words, first and foremost a political imperative.</w:t>
      </w:r>
      <w:bookmarkEnd w:id="2"/>
    </w:p>
    <w:p w14:paraId="64BC5BC8" w14:textId="77777777" w:rsidR="000E1134" w:rsidRPr="000E1134" w:rsidRDefault="000E1134" w:rsidP="000E1134">
      <w:pPr>
        <w:keepNext/>
        <w:keepLines/>
        <w:pageBreakBefore/>
        <w:spacing w:before="40" w:line="256" w:lineRule="auto"/>
        <w:jc w:val="center"/>
        <w:outlineLvl w:val="1"/>
        <w:rPr>
          <w:rFonts w:ascii="Calibri" w:eastAsia="Times New Roman" w:hAnsi="Calibri" w:cs="Times New Roman"/>
          <w:b/>
          <w:sz w:val="44"/>
          <w:szCs w:val="26"/>
          <w:u w:val="double"/>
        </w:rPr>
      </w:pPr>
      <w:r w:rsidRPr="000E1134">
        <w:rPr>
          <w:rFonts w:ascii="Calibri" w:eastAsia="Times New Roman" w:hAnsi="Calibri" w:cs="Times New Roman"/>
          <w:b/>
          <w:sz w:val="44"/>
          <w:szCs w:val="26"/>
          <w:u w:val="double"/>
        </w:rPr>
        <w:t>CASE</w:t>
      </w:r>
    </w:p>
    <w:p w14:paraId="2919E385" w14:textId="77777777" w:rsidR="000E1134" w:rsidRPr="000E1134" w:rsidRDefault="000E1134" w:rsidP="000E1134">
      <w:pPr>
        <w:keepNext/>
        <w:keepLines/>
        <w:pageBreakBefore/>
        <w:spacing w:before="40" w:line="256" w:lineRule="auto"/>
        <w:jc w:val="center"/>
        <w:outlineLvl w:val="2"/>
        <w:rPr>
          <w:rFonts w:ascii="Calibri" w:eastAsia="Times New Roman" w:hAnsi="Calibri" w:cs="Times New Roman"/>
          <w:b/>
          <w:sz w:val="32"/>
          <w:szCs w:val="24"/>
          <w:u w:val="single"/>
        </w:rPr>
      </w:pPr>
      <w:r w:rsidRPr="000E1134">
        <w:rPr>
          <w:rFonts w:ascii="Calibri" w:eastAsia="Times New Roman" w:hAnsi="Calibri" w:cs="Times New Roman"/>
          <w:b/>
          <w:sz w:val="32"/>
          <w:szCs w:val="24"/>
          <w:u w:val="single"/>
        </w:rPr>
        <w:t>1NC---Presumption</w:t>
      </w:r>
    </w:p>
    <w:p w14:paraId="613A3351" w14:textId="77777777" w:rsidR="000E1134" w:rsidRPr="000E1134" w:rsidRDefault="000E1134" w:rsidP="000E1134">
      <w:pPr>
        <w:keepNext/>
        <w:keepLines/>
        <w:spacing w:before="40" w:line="256" w:lineRule="auto"/>
        <w:outlineLvl w:val="3"/>
        <w:rPr>
          <w:rFonts w:ascii="Calibri" w:eastAsia="Times New Roman" w:hAnsi="Calibri" w:cs="Times New Roman"/>
          <w:b/>
          <w:iCs/>
          <w:sz w:val="26"/>
        </w:rPr>
      </w:pPr>
      <w:r w:rsidRPr="000E1134">
        <w:rPr>
          <w:rFonts w:ascii="Calibri" w:eastAsia="Times New Roman" w:hAnsi="Calibri" w:cs="Times New Roman"/>
          <w:b/>
          <w:iCs/>
          <w:sz w:val="26"/>
        </w:rPr>
        <w:t>Vote negative on Presumption---Right based frameworks fail for those who don’t speak---understand sex work as a fugitive practice always on the verge of criminality---</w:t>
      </w:r>
      <w:proofErr w:type="spellStart"/>
      <w:r w:rsidRPr="000E1134">
        <w:rPr>
          <w:rFonts w:ascii="Calibri" w:eastAsia="Times New Roman" w:hAnsi="Calibri" w:cs="Times New Roman"/>
          <w:b/>
          <w:iCs/>
          <w:sz w:val="26"/>
        </w:rPr>
        <w:t>fiating</w:t>
      </w:r>
      <w:proofErr w:type="spellEnd"/>
      <w:r w:rsidRPr="000E1134">
        <w:rPr>
          <w:rFonts w:ascii="Calibri" w:eastAsia="Times New Roman" w:hAnsi="Calibri" w:cs="Times New Roman"/>
          <w:b/>
          <w:iCs/>
          <w:sz w:val="26"/>
        </w:rPr>
        <w:t xml:space="preserve"> past inevitable union and interpersonal conflict is white liberal utopianism with the impact of cruel optimism The </w:t>
      </w:r>
      <w:proofErr w:type="spellStart"/>
      <w:r w:rsidRPr="000E1134">
        <w:rPr>
          <w:rFonts w:ascii="Calibri" w:eastAsia="Times New Roman" w:hAnsi="Calibri" w:cs="Times New Roman"/>
          <w:b/>
          <w:iCs/>
          <w:sz w:val="26"/>
        </w:rPr>
        <w:t>cruz</w:t>
      </w:r>
      <w:proofErr w:type="spellEnd"/>
      <w:r w:rsidRPr="000E1134">
        <w:rPr>
          <w:rFonts w:ascii="Calibri" w:eastAsia="Times New Roman" w:hAnsi="Calibri" w:cs="Times New Roman"/>
          <w:b/>
          <w:iCs/>
          <w:sz w:val="26"/>
        </w:rPr>
        <w:t xml:space="preserve"> evidence </w:t>
      </w:r>
      <w:proofErr w:type="spellStart"/>
      <w:r w:rsidRPr="000E1134">
        <w:rPr>
          <w:rFonts w:ascii="Calibri" w:eastAsia="Times New Roman" w:hAnsi="Calibri" w:cs="Times New Roman"/>
          <w:b/>
          <w:iCs/>
          <w:sz w:val="26"/>
        </w:rPr>
        <w:t>conededes</w:t>
      </w:r>
      <w:proofErr w:type="spellEnd"/>
      <w:r w:rsidRPr="000E1134">
        <w:rPr>
          <w:rFonts w:ascii="Calibri" w:eastAsia="Times New Roman" w:hAnsi="Calibri" w:cs="Times New Roman"/>
          <w:b/>
          <w:iCs/>
          <w:sz w:val="26"/>
        </w:rPr>
        <w:t xml:space="preserve"> that sex workers ow want protection against the law – so you know the best way to end their discrimination is a telos that ends the world – The aff </w:t>
      </w:r>
      <w:proofErr w:type="spellStart"/>
      <w:r w:rsidRPr="000E1134">
        <w:rPr>
          <w:rFonts w:ascii="Calibri" w:eastAsia="Times New Roman" w:hAnsi="Calibri" w:cs="Times New Roman"/>
          <w:b/>
          <w:iCs/>
          <w:sz w:val="26"/>
        </w:rPr>
        <w:t>concededs</w:t>
      </w:r>
      <w:proofErr w:type="spellEnd"/>
      <w:r w:rsidRPr="000E1134">
        <w:rPr>
          <w:rFonts w:ascii="Calibri" w:eastAsia="Times New Roman" w:hAnsi="Calibri" w:cs="Times New Roman"/>
          <w:b/>
          <w:iCs/>
          <w:sz w:val="26"/>
        </w:rPr>
        <w:t xml:space="preserve"> they only help the sex workers who want rights meaning those who don’t speak up don’t get rights </w:t>
      </w:r>
    </w:p>
    <w:p w14:paraId="10CF87A4" w14:textId="77777777" w:rsidR="000E1134" w:rsidRPr="000E1134" w:rsidRDefault="000E1134" w:rsidP="000E1134">
      <w:pPr>
        <w:spacing w:after="160" w:line="256" w:lineRule="auto"/>
        <w:rPr>
          <w:rFonts w:ascii="Calibri" w:eastAsia="Calibri" w:hAnsi="Calibri" w:cs="Calibri"/>
          <w:sz w:val="26"/>
          <w:szCs w:val="26"/>
        </w:rPr>
      </w:pPr>
      <w:proofErr w:type="spellStart"/>
      <w:r w:rsidRPr="000E1134">
        <w:rPr>
          <w:rFonts w:ascii="Calibri" w:eastAsia="Calibri" w:hAnsi="Calibri" w:cs="Calibri"/>
          <w:b/>
          <w:bCs/>
          <w:sz w:val="26"/>
          <w:szCs w:val="26"/>
        </w:rPr>
        <w:t>Giovannitti</w:t>
      </w:r>
      <w:proofErr w:type="spellEnd"/>
      <w:r w:rsidRPr="000E1134">
        <w:rPr>
          <w:rFonts w:ascii="Calibri" w:eastAsia="Calibri" w:hAnsi="Calibri" w:cs="Calibri"/>
          <w:b/>
          <w:bCs/>
          <w:sz w:val="26"/>
          <w:szCs w:val="26"/>
        </w:rPr>
        <w:t xml:space="preserve"> 23</w:t>
      </w:r>
      <w:r w:rsidRPr="000E1134">
        <w:rPr>
          <w:rFonts w:ascii="Calibri" w:eastAsia="Calibri" w:hAnsi="Calibri" w:cs="Calibri"/>
          <w:sz w:val="22"/>
        </w:rPr>
        <w:t>, writer and conceptual artist based in New York. She has written on gender, sex, and labor for The New Inquiry, n+1, Document Journal, and SSENSE, among others. Her videos and performance-based studies have been shown at Recess, the Athens Biennale, Duplex, and PPOW, among others. (Sophia, 2023 “Working Girl: On Selling Art and Selling Sex,” Verso Books)</w:t>
      </w:r>
    </w:p>
    <w:p w14:paraId="0493508F" w14:textId="77777777" w:rsidR="000E1134" w:rsidRPr="000E1134" w:rsidRDefault="000E1134" w:rsidP="000E1134">
      <w:pPr>
        <w:spacing w:after="160" w:line="256" w:lineRule="auto"/>
        <w:rPr>
          <w:rFonts w:ascii="Calibri" w:eastAsia="Calibri" w:hAnsi="Calibri" w:cs="Calibri"/>
        </w:rPr>
      </w:pPr>
      <w:r w:rsidRPr="000E1134">
        <w:rPr>
          <w:rFonts w:ascii="Calibri" w:eastAsia="Calibri" w:hAnsi="Calibri" w:cs="Calibri"/>
          <w:sz w:val="22"/>
          <w:highlight w:val="green"/>
          <w:u w:val="single"/>
        </w:rPr>
        <w:t>As</w:t>
      </w:r>
      <w:r w:rsidRPr="000E1134">
        <w:rPr>
          <w:rFonts w:ascii="Calibri" w:eastAsia="Calibri" w:hAnsi="Calibri" w:cs="Calibri"/>
        </w:rPr>
        <w:t xml:space="preserve"> the </w:t>
      </w:r>
      <w:r w:rsidRPr="000E1134">
        <w:rPr>
          <w:rFonts w:ascii="Calibri" w:eastAsia="Calibri" w:hAnsi="Calibri" w:cs="Calibri"/>
          <w:sz w:val="22"/>
          <w:highlight w:val="green"/>
          <w:u w:val="single"/>
        </w:rPr>
        <w:t>years rolled by</w:t>
      </w:r>
      <w:r w:rsidRPr="000E1134">
        <w:rPr>
          <w:rFonts w:ascii="Calibri" w:eastAsia="Calibri" w:hAnsi="Calibri" w:cs="Calibri"/>
          <w:sz w:val="22"/>
          <w:u w:val="single"/>
        </w:rPr>
        <w:t xml:space="preserve">, I grew inwardly understanding and outwardly calm. </w:t>
      </w:r>
      <w:r w:rsidRPr="000E1134">
        <w:rPr>
          <w:rFonts w:ascii="Calibri" w:eastAsia="Calibri" w:hAnsi="Calibri" w:cs="Calibri"/>
          <w:b/>
          <w:bCs/>
          <w:sz w:val="22"/>
          <w:u w:val="single"/>
        </w:rPr>
        <w:t xml:space="preserve">A flick of </w:t>
      </w:r>
      <w:r w:rsidRPr="000E1134">
        <w:rPr>
          <w:rFonts w:ascii="Calibri" w:eastAsia="Calibri" w:hAnsi="Calibri" w:cs="Calibri"/>
          <w:b/>
          <w:bCs/>
          <w:sz w:val="22"/>
          <w:highlight w:val="green"/>
          <w:u w:val="single"/>
        </w:rPr>
        <w:t>fate made me a prostitute</w:t>
      </w:r>
      <w:r w:rsidRPr="000E1134">
        <w:rPr>
          <w:rFonts w:ascii="Calibri" w:eastAsia="Calibri" w:hAnsi="Calibri" w:cs="Calibri"/>
          <w:b/>
          <w:bCs/>
          <w:sz w:val="22"/>
          <w:u w:val="single"/>
        </w:rPr>
        <w:t>.</w:t>
      </w:r>
      <w:r w:rsidRPr="000E1134">
        <w:rPr>
          <w:rFonts w:ascii="Calibri" w:eastAsia="Calibri" w:hAnsi="Calibri" w:cs="Calibri"/>
          <w:sz w:val="22"/>
          <w:u w:val="single"/>
        </w:rPr>
        <w:t xml:space="preserve"> I was poor and alone</w:t>
      </w:r>
      <w:r w:rsidRPr="000E1134">
        <w:rPr>
          <w:rFonts w:ascii="Calibri" w:eastAsia="Calibri" w:hAnsi="Calibri" w:cs="Calibri"/>
        </w:rPr>
        <w:t xml:space="preserve"> when I first moved to this open city. </w:t>
      </w:r>
      <w:r w:rsidRPr="000E1134">
        <w:rPr>
          <w:rFonts w:ascii="Calibri" w:eastAsia="Calibri" w:hAnsi="Calibri" w:cs="Calibri"/>
          <w:sz w:val="22"/>
          <w:u w:val="single"/>
        </w:rPr>
        <w:t xml:space="preserve">It seemed like the logical thing to do. In these last years </w:t>
      </w:r>
      <w:r w:rsidRPr="000E1134">
        <w:rPr>
          <w:rFonts w:ascii="Calibri" w:eastAsia="Calibri" w:hAnsi="Calibri" w:cs="Calibri"/>
          <w:b/>
          <w:bCs/>
          <w:sz w:val="22"/>
          <w:highlight w:val="green"/>
          <w:u w:val="single"/>
        </w:rPr>
        <w:t>I have developed a caring</w:t>
      </w:r>
      <w:r w:rsidRPr="000E1134">
        <w:rPr>
          <w:rFonts w:ascii="Calibri" w:eastAsia="Calibri" w:hAnsi="Calibri" w:cs="Calibri"/>
          <w:szCs w:val="16"/>
        </w:rPr>
        <w:t xml:space="preserve"> for</w:t>
      </w:r>
      <w:r w:rsidRPr="000E1134">
        <w:rPr>
          <w:rFonts w:ascii="Calibri" w:eastAsia="Calibri" w:hAnsi="Calibri" w:cs="Calibri"/>
        </w:rPr>
        <w:t xml:space="preserve"> the men in my bed. Individually and closeup they seem innocent and vulnerable. Besides, </w:t>
      </w:r>
      <w:r w:rsidRPr="000E1134">
        <w:rPr>
          <w:rFonts w:ascii="Calibri" w:eastAsia="Calibri" w:hAnsi="Calibri" w:cs="Calibri"/>
          <w:b/>
          <w:bCs/>
          <w:sz w:val="22"/>
          <w:u w:val="single"/>
        </w:rPr>
        <w:t>they are my clients, my lovers, my wards, my employers, my intimates.</w:t>
      </w:r>
      <w:r w:rsidRPr="000E1134">
        <w:rPr>
          <w:rFonts w:ascii="Calibri" w:eastAsia="Calibri" w:hAnsi="Calibri" w:cs="Calibri"/>
        </w:rPr>
        <w:t xml:space="preserve"> Eventually, the word "patriarchy" began to slip from my vocabulary.</w:t>
      </w:r>
    </w:p>
    <w:p w14:paraId="22863759" w14:textId="77777777" w:rsidR="000E1134" w:rsidRPr="000E1134" w:rsidRDefault="000E1134" w:rsidP="000E1134">
      <w:pPr>
        <w:spacing w:after="160" w:line="256" w:lineRule="auto"/>
        <w:rPr>
          <w:rFonts w:ascii="Calibri" w:eastAsia="Calibri" w:hAnsi="Calibri" w:cs="Calibri"/>
        </w:rPr>
      </w:pPr>
      <w:r w:rsidRPr="000E1134">
        <w:rPr>
          <w:rFonts w:ascii="Calibri" w:eastAsia="Calibri" w:hAnsi="Calibri" w:cs="Calibri"/>
          <w:sz w:val="22"/>
          <w:u w:val="single"/>
        </w:rPr>
        <w:t>I learned that women led the movement to make prostitution illegal.</w:t>
      </w:r>
      <w:r w:rsidRPr="000E1134">
        <w:rPr>
          <w:rFonts w:ascii="Calibri" w:eastAsia="Calibri" w:hAnsi="Calibri" w:cs="Calibri"/>
        </w:rPr>
        <w:t xml:space="preserve"> The Suffragists. My foremothers.</w:t>
      </w:r>
    </w:p>
    <w:p w14:paraId="12060A0E" w14:textId="77777777" w:rsidR="000E1134" w:rsidRPr="000E1134" w:rsidRDefault="000E1134" w:rsidP="000E1134">
      <w:pPr>
        <w:spacing w:after="160" w:line="256" w:lineRule="auto"/>
        <w:rPr>
          <w:rFonts w:ascii="Calibri" w:eastAsia="Calibri" w:hAnsi="Calibri" w:cs="Calibri"/>
          <w:b/>
          <w:bCs/>
          <w:sz w:val="22"/>
          <w:u w:val="single"/>
        </w:rPr>
      </w:pPr>
      <w:r w:rsidRPr="000E1134">
        <w:rPr>
          <w:rFonts w:ascii="Calibri" w:eastAsia="Calibri" w:hAnsi="Calibri" w:cs="Calibri"/>
          <w:sz w:val="22"/>
          <w:u w:val="single"/>
        </w:rPr>
        <w:t xml:space="preserve">And now, </w:t>
      </w:r>
      <w:r w:rsidRPr="000E1134">
        <w:rPr>
          <w:rFonts w:ascii="Calibri" w:eastAsia="Calibri" w:hAnsi="Calibri" w:cs="Calibri"/>
          <w:b/>
          <w:bCs/>
          <w:sz w:val="22"/>
          <w:u w:val="single"/>
        </w:rPr>
        <w:t xml:space="preserve">I consider </w:t>
      </w:r>
      <w:r w:rsidRPr="000E1134">
        <w:rPr>
          <w:rFonts w:ascii="Calibri" w:eastAsia="Calibri" w:hAnsi="Calibri" w:cs="Calibri"/>
          <w:b/>
          <w:bCs/>
          <w:sz w:val="22"/>
          <w:highlight w:val="green"/>
          <w:u w:val="single"/>
        </w:rPr>
        <w:t>the</w:t>
      </w:r>
      <w:r w:rsidRPr="000E1134">
        <w:rPr>
          <w:rFonts w:ascii="Calibri" w:eastAsia="Calibri" w:hAnsi="Calibri" w:cs="Calibri"/>
          <w:b/>
          <w:bCs/>
          <w:sz w:val="22"/>
          <w:u w:val="single"/>
        </w:rPr>
        <w:t xml:space="preserve"> challenge and </w:t>
      </w:r>
      <w:r w:rsidRPr="000E1134">
        <w:rPr>
          <w:rFonts w:ascii="Calibri" w:eastAsia="Calibri" w:hAnsi="Calibri" w:cs="Calibri"/>
          <w:b/>
          <w:bCs/>
          <w:sz w:val="22"/>
          <w:highlight w:val="green"/>
          <w:u w:val="single"/>
        </w:rPr>
        <w:t>call for a new tally</w:t>
      </w:r>
      <w:r w:rsidRPr="000E1134">
        <w:rPr>
          <w:rFonts w:ascii="Calibri" w:eastAsia="Calibri" w:hAnsi="Calibri" w:cs="Calibri"/>
          <w:b/>
          <w:bCs/>
          <w:sz w:val="22"/>
          <w:u w:val="single"/>
        </w:rPr>
        <w:t>. We are the whores. Who are our friends?</w:t>
      </w:r>
    </w:p>
    <w:p w14:paraId="0CBC81D2" w14:textId="77777777" w:rsidR="000E1134" w:rsidRPr="000E1134" w:rsidRDefault="000E1134" w:rsidP="000E1134">
      <w:pPr>
        <w:spacing w:after="160" w:line="256" w:lineRule="auto"/>
        <w:rPr>
          <w:rFonts w:ascii="Calibri" w:eastAsia="Calibri" w:hAnsi="Calibri" w:cs="Calibri"/>
          <w:b/>
          <w:bCs/>
          <w:sz w:val="26"/>
          <w:szCs w:val="26"/>
          <w:u w:val="single"/>
        </w:rPr>
      </w:pPr>
      <w:r w:rsidRPr="000E1134">
        <w:rPr>
          <w:rFonts w:ascii="Calibri" w:eastAsia="Calibri" w:hAnsi="Calibri" w:cs="Calibri"/>
        </w:rPr>
        <w:t xml:space="preserve">I must descend from my icy abode and attend those bagel brunches, contriving platforms amidst feminist hunches. </w:t>
      </w:r>
      <w:r w:rsidRPr="000E1134">
        <w:rPr>
          <w:rFonts w:ascii="Calibri" w:eastAsia="Calibri" w:hAnsi="Calibri" w:cs="Calibri"/>
          <w:sz w:val="22"/>
          <w:u w:val="single"/>
        </w:rPr>
        <w:t xml:space="preserve">Together </w:t>
      </w:r>
      <w:r w:rsidRPr="000E1134">
        <w:rPr>
          <w:rFonts w:ascii="Calibri" w:eastAsia="Calibri" w:hAnsi="Calibri" w:cs="Calibri"/>
          <w:sz w:val="22"/>
          <w:highlight w:val="green"/>
          <w:u w:val="single"/>
        </w:rPr>
        <w:t>we will make prostitution an issue along</w:t>
      </w:r>
      <w:r w:rsidRPr="000E1134">
        <w:rPr>
          <w:rFonts w:ascii="Calibri" w:eastAsia="Calibri" w:hAnsi="Calibri" w:cs="Calibri"/>
          <w:sz w:val="22"/>
          <w:u w:val="single"/>
        </w:rPr>
        <w:t xml:space="preserve"> with the </w:t>
      </w:r>
      <w:r w:rsidRPr="000E1134">
        <w:rPr>
          <w:rFonts w:ascii="Calibri" w:eastAsia="Calibri" w:hAnsi="Calibri" w:cs="Calibri"/>
          <w:sz w:val="22"/>
          <w:highlight w:val="green"/>
          <w:u w:val="single"/>
        </w:rPr>
        <w:t>other</w:t>
      </w:r>
      <w:r w:rsidRPr="000E1134">
        <w:rPr>
          <w:rFonts w:ascii="Calibri" w:eastAsia="Calibri" w:hAnsi="Calibri" w:cs="Calibri"/>
          <w:sz w:val="22"/>
          <w:u w:val="single"/>
        </w:rPr>
        <w:t xml:space="preserve"> issues </w:t>
      </w:r>
      <w:r w:rsidRPr="000E1134">
        <w:rPr>
          <w:rFonts w:ascii="Calibri" w:eastAsia="Calibri" w:hAnsi="Calibri" w:cs="Calibri"/>
          <w:sz w:val="22"/>
          <w:highlight w:val="green"/>
          <w:u w:val="single"/>
        </w:rPr>
        <w:t>such as</w:t>
      </w:r>
      <w:r w:rsidRPr="000E1134">
        <w:rPr>
          <w:rFonts w:ascii="Calibri" w:eastAsia="Calibri" w:hAnsi="Calibri" w:cs="Calibri"/>
          <w:sz w:val="22"/>
          <w:u w:val="single"/>
        </w:rPr>
        <w:t xml:space="preserve"> abortion rights, </w:t>
      </w:r>
      <w:r w:rsidRPr="000E1134">
        <w:rPr>
          <w:rFonts w:ascii="Calibri" w:eastAsia="Calibri" w:hAnsi="Calibri" w:cs="Calibri"/>
          <w:b/>
          <w:bCs/>
          <w:sz w:val="22"/>
          <w:highlight w:val="green"/>
          <w:u w:val="single"/>
        </w:rPr>
        <w:t>equal pay</w:t>
      </w:r>
      <w:r w:rsidRPr="000E1134">
        <w:rPr>
          <w:rFonts w:ascii="Calibri" w:eastAsia="Calibri" w:hAnsi="Calibri" w:cs="Calibri"/>
          <w:sz w:val="22"/>
          <w:u w:val="single"/>
        </w:rPr>
        <w:t xml:space="preserve">, lesbian rights and rape. </w:t>
      </w:r>
      <w:r w:rsidRPr="000E1134">
        <w:rPr>
          <w:rFonts w:ascii="Calibri" w:eastAsia="Calibri" w:hAnsi="Calibri" w:cs="Calibri"/>
          <w:b/>
          <w:bCs/>
          <w:sz w:val="26"/>
          <w:szCs w:val="26"/>
          <w:highlight w:val="green"/>
          <w:u w:val="single"/>
        </w:rPr>
        <w:t>We will organize and speak, and they will be staring</w:t>
      </w:r>
      <w:r w:rsidRPr="000E1134">
        <w:rPr>
          <w:rFonts w:ascii="Calibri" w:eastAsia="Calibri" w:hAnsi="Calibri" w:cs="Calibri"/>
          <w:b/>
          <w:bCs/>
          <w:sz w:val="26"/>
          <w:szCs w:val="26"/>
          <w:u w:val="single"/>
        </w:rPr>
        <w:t xml:space="preserve"> at us.</w:t>
      </w:r>
    </w:p>
    <w:p w14:paraId="36CD1AC0" w14:textId="77777777" w:rsidR="000E1134" w:rsidRPr="000E1134" w:rsidRDefault="000E1134" w:rsidP="000E1134">
      <w:pPr>
        <w:spacing w:after="160" w:line="256" w:lineRule="auto"/>
        <w:rPr>
          <w:rFonts w:ascii="Calibri" w:eastAsia="Calibri" w:hAnsi="Calibri" w:cs="Calibri"/>
          <w:b/>
          <w:bCs/>
          <w:sz w:val="26"/>
          <w:szCs w:val="26"/>
          <w:u w:val="single"/>
        </w:rPr>
      </w:pPr>
      <w:r w:rsidRPr="000E1134">
        <w:rPr>
          <w:rFonts w:ascii="Calibri" w:eastAsia="Calibri" w:hAnsi="Calibri" w:cs="Calibri"/>
        </w:rPr>
        <w:t xml:space="preserve">That's right, I'm afraid. Our potential astounds me. The fact that prostitution is illegal shocks me, almost paralyzes me. </w:t>
      </w:r>
      <w:r w:rsidRPr="000E1134">
        <w:rPr>
          <w:rFonts w:ascii="Calibri" w:eastAsia="Calibri" w:hAnsi="Calibri" w:cs="Calibri"/>
          <w:b/>
          <w:bCs/>
          <w:sz w:val="26"/>
          <w:szCs w:val="26"/>
          <w:highlight w:val="green"/>
          <w:u w:val="single"/>
        </w:rPr>
        <w:t>Am I allowed to help organize a Hookers' Convention?</w:t>
      </w:r>
    </w:p>
    <w:p w14:paraId="7587F9D5" w14:textId="77777777" w:rsidR="000E1134" w:rsidRPr="000E1134" w:rsidRDefault="000E1134" w:rsidP="000E1134">
      <w:pPr>
        <w:spacing w:after="160" w:line="256" w:lineRule="auto"/>
        <w:rPr>
          <w:rFonts w:ascii="Calibri" w:eastAsia="Calibri" w:hAnsi="Calibri" w:cs="Calibri"/>
          <w:b/>
          <w:bCs/>
          <w:sz w:val="22"/>
          <w:u w:val="single"/>
        </w:rPr>
      </w:pPr>
      <w:r w:rsidRPr="000E1134">
        <w:rPr>
          <w:rFonts w:ascii="Calibri" w:eastAsia="Calibri" w:hAnsi="Calibri" w:cs="Calibri"/>
          <w:b/>
          <w:bCs/>
          <w:sz w:val="26"/>
          <w:szCs w:val="26"/>
          <w:highlight w:val="green"/>
          <w:u w:val="single"/>
        </w:rPr>
        <w:t>I don't think I'm allowed to talk to another prostitute. That's a conspiracy</w:t>
      </w:r>
      <w:r w:rsidRPr="000E1134">
        <w:rPr>
          <w:rFonts w:ascii="Calibri" w:eastAsia="Calibri" w:hAnsi="Calibri" w:cs="Calibri"/>
          <w:b/>
          <w:bCs/>
          <w:sz w:val="26"/>
          <w:szCs w:val="26"/>
          <w:u w:val="single"/>
        </w:rPr>
        <w:t>.</w:t>
      </w:r>
      <w:r w:rsidRPr="000E1134">
        <w:rPr>
          <w:rFonts w:ascii="Calibri" w:eastAsia="Calibri" w:hAnsi="Calibri" w:cs="Calibri"/>
        </w:rPr>
        <w:t xml:space="preserve"> Suppose I was describing a new sexy dress I had purchased in order to make my fortune? </w:t>
      </w:r>
      <w:r w:rsidRPr="000E1134">
        <w:rPr>
          <w:rFonts w:ascii="Calibri" w:eastAsia="Calibri" w:hAnsi="Calibri" w:cs="Calibri"/>
          <w:b/>
          <w:bCs/>
          <w:sz w:val="22"/>
          <w:highlight w:val="green"/>
          <w:u w:val="single"/>
        </w:rPr>
        <w:t>It's illegal to talk about business.</w:t>
      </w:r>
    </w:p>
    <w:p w14:paraId="7C886885" w14:textId="77777777" w:rsidR="000E1134" w:rsidRPr="000E1134" w:rsidRDefault="000E1134" w:rsidP="000E1134">
      <w:pPr>
        <w:spacing w:after="160" w:line="256" w:lineRule="auto"/>
        <w:rPr>
          <w:rFonts w:ascii="Calibri" w:eastAsia="Calibri" w:hAnsi="Calibri" w:cs="Calibri"/>
          <w:sz w:val="22"/>
          <w:u w:val="single"/>
        </w:rPr>
      </w:pPr>
      <w:r w:rsidRPr="000E1134">
        <w:rPr>
          <w:rFonts w:ascii="Calibri" w:eastAsia="Calibri" w:hAnsi="Calibri" w:cs="Calibri"/>
          <w:sz w:val="22"/>
          <w:u w:val="single"/>
        </w:rPr>
        <w:t>I don't think I'm allowed a personal lover. He would be suspected of being my pimp and may be arrested for associating with me.</w:t>
      </w:r>
    </w:p>
    <w:p w14:paraId="181EB82B" w14:textId="77777777" w:rsidR="000E1134" w:rsidRPr="000E1134" w:rsidRDefault="000E1134" w:rsidP="000E1134">
      <w:pPr>
        <w:spacing w:after="160" w:line="256" w:lineRule="auto"/>
        <w:rPr>
          <w:rFonts w:ascii="Calibri" w:eastAsia="Calibri" w:hAnsi="Calibri" w:cs="Calibri"/>
          <w:b/>
          <w:bCs/>
          <w:sz w:val="26"/>
          <w:szCs w:val="26"/>
          <w:u w:val="single"/>
        </w:rPr>
      </w:pPr>
      <w:r w:rsidRPr="000E1134">
        <w:rPr>
          <w:rFonts w:ascii="Calibri" w:eastAsia="Calibri" w:hAnsi="Calibri" w:cs="Calibri"/>
        </w:rPr>
        <w:t xml:space="preserve">Theoretically, </w:t>
      </w:r>
      <w:r w:rsidRPr="000E1134">
        <w:rPr>
          <w:rFonts w:ascii="Calibri" w:eastAsia="Calibri" w:hAnsi="Calibri" w:cs="Calibri"/>
          <w:b/>
          <w:bCs/>
          <w:sz w:val="26"/>
          <w:szCs w:val="26"/>
          <w:highlight w:val="green"/>
          <w:u w:val="single"/>
        </w:rPr>
        <w:t>I'm not allowed to talk to anyone</w:t>
      </w:r>
      <w:r w:rsidRPr="000E1134">
        <w:rPr>
          <w:rFonts w:ascii="Calibri" w:eastAsia="Calibri" w:hAnsi="Calibri" w:cs="Calibri"/>
          <w:b/>
          <w:bCs/>
          <w:sz w:val="26"/>
          <w:szCs w:val="26"/>
          <w:u w:val="single"/>
        </w:rPr>
        <w:t>.</w:t>
      </w:r>
      <w:r w:rsidRPr="000E1134">
        <w:rPr>
          <w:rFonts w:ascii="Calibri" w:eastAsia="Calibri" w:hAnsi="Calibri" w:cs="Calibri"/>
          <w:sz w:val="26"/>
          <w:szCs w:val="26"/>
          <w:u w:val="single"/>
        </w:rPr>
        <w:t xml:space="preserve"> I have very few rights, except the right to a trial and certainly not one by my peers.</w:t>
      </w:r>
    </w:p>
    <w:p w14:paraId="6D8C1B37" w14:textId="77777777" w:rsidR="000E1134" w:rsidRPr="000E1134" w:rsidRDefault="000E1134" w:rsidP="000E1134">
      <w:pPr>
        <w:spacing w:after="160" w:line="256" w:lineRule="auto"/>
        <w:rPr>
          <w:rFonts w:ascii="Calibri" w:eastAsia="Calibri" w:hAnsi="Calibri" w:cs="Calibri"/>
        </w:rPr>
      </w:pPr>
      <w:r w:rsidRPr="000E1134">
        <w:rPr>
          <w:rFonts w:ascii="Calibri" w:eastAsia="Calibri" w:hAnsi="Calibri" w:cs="Calibri"/>
        </w:rPr>
        <w:t>Priscilla Alexander, friend and activist, once said:</w:t>
      </w:r>
    </w:p>
    <w:p w14:paraId="32FD05C4" w14:textId="77777777" w:rsidR="000E1134" w:rsidRPr="000E1134" w:rsidRDefault="000E1134" w:rsidP="000E1134">
      <w:pPr>
        <w:spacing w:after="160" w:line="256" w:lineRule="auto"/>
        <w:ind w:left="720"/>
        <w:rPr>
          <w:rFonts w:ascii="Calibri" w:eastAsia="Calibri" w:hAnsi="Calibri" w:cs="Calibri"/>
          <w:sz w:val="22"/>
          <w:u w:val="single"/>
        </w:rPr>
      </w:pPr>
      <w:r w:rsidRPr="000E1134">
        <w:rPr>
          <w:rFonts w:ascii="Calibri" w:eastAsia="Calibri" w:hAnsi="Calibri" w:cs="Calibri"/>
          <w:sz w:val="22"/>
          <w:u w:val="single"/>
        </w:rPr>
        <w:t>"The right to be a prostitute is as important as the right not to be one. It is the right to set the terms of one's own sexuality, plus the right to earn a good living."</w:t>
      </w:r>
    </w:p>
    <w:p w14:paraId="2FD3028D" w14:textId="77777777" w:rsidR="000E1134" w:rsidRPr="000E1134" w:rsidRDefault="000E1134" w:rsidP="000E1134">
      <w:pPr>
        <w:spacing w:after="160" w:line="256" w:lineRule="auto"/>
        <w:rPr>
          <w:rFonts w:ascii="Calibri" w:eastAsia="Calibri" w:hAnsi="Calibri" w:cs="Calibri"/>
          <w:b/>
          <w:bCs/>
          <w:sz w:val="22"/>
          <w:u w:val="single"/>
        </w:rPr>
      </w:pPr>
      <w:r w:rsidRPr="000E1134">
        <w:rPr>
          <w:rFonts w:ascii="Calibri" w:eastAsia="Calibri" w:hAnsi="Calibri" w:cs="Calibri"/>
        </w:rPr>
        <w:t xml:space="preserve">So, descend I must. And luckily </w:t>
      </w:r>
      <w:r w:rsidRPr="000E1134">
        <w:rPr>
          <w:rFonts w:ascii="Calibri" w:eastAsia="Calibri" w:hAnsi="Calibri" w:cs="Calibri"/>
          <w:sz w:val="22"/>
          <w:u w:val="single"/>
        </w:rPr>
        <w:t xml:space="preserve">during my retreat, </w:t>
      </w:r>
      <w:r w:rsidRPr="000E1134">
        <w:rPr>
          <w:rFonts w:ascii="Calibri" w:eastAsia="Calibri" w:hAnsi="Calibri" w:cs="Calibri"/>
          <w:sz w:val="22"/>
          <w:highlight w:val="green"/>
          <w:u w:val="single"/>
        </w:rPr>
        <w:t xml:space="preserve">I wrote a song about our struggle. </w:t>
      </w:r>
      <w:r w:rsidRPr="000E1134">
        <w:rPr>
          <w:rFonts w:ascii="Calibri" w:eastAsia="Calibri" w:hAnsi="Calibri" w:cs="Calibri"/>
          <w:b/>
          <w:bCs/>
          <w:sz w:val="22"/>
          <w:highlight w:val="green"/>
          <w:u w:val="single"/>
        </w:rPr>
        <w:t>Perhaps I'll play it</w:t>
      </w:r>
      <w:r w:rsidRPr="000E1134">
        <w:rPr>
          <w:rFonts w:ascii="Calibri" w:eastAsia="Calibri" w:hAnsi="Calibri" w:cs="Calibri"/>
        </w:rPr>
        <w:t xml:space="preserve"> over coffee and croissants </w:t>
      </w:r>
      <w:r w:rsidRPr="000E1134">
        <w:rPr>
          <w:rFonts w:ascii="Calibri" w:eastAsia="Calibri" w:hAnsi="Calibri" w:cs="Calibri"/>
          <w:b/>
          <w:bCs/>
          <w:sz w:val="22"/>
          <w:highlight w:val="green"/>
          <w:u w:val="single"/>
        </w:rPr>
        <w:t>to an audience of whores</w:t>
      </w:r>
      <w:r w:rsidRPr="000E1134">
        <w:rPr>
          <w:rFonts w:ascii="Calibri" w:eastAsia="Calibri" w:hAnsi="Calibri" w:cs="Calibri"/>
          <w:b/>
          <w:bCs/>
          <w:sz w:val="22"/>
          <w:u w:val="single"/>
        </w:rPr>
        <w:t>, friends and activists.</w:t>
      </w:r>
      <w:r w:rsidRPr="000E1134">
        <w:rPr>
          <w:rFonts w:ascii="Calibri" w:eastAsia="Calibri" w:hAnsi="Calibri" w:cs="Calibri"/>
          <w:b/>
          <w:bCs/>
          <w:sz w:val="22"/>
          <w:u w:val="single"/>
          <w:vertAlign w:val="superscript"/>
        </w:rPr>
        <w:footnoteReference w:id="1"/>
      </w:r>
    </w:p>
    <w:p w14:paraId="4D15A69A" w14:textId="77777777" w:rsidR="000E1134" w:rsidRPr="000E1134" w:rsidRDefault="000E1134" w:rsidP="000E1134">
      <w:pPr>
        <w:keepNext/>
        <w:keepLines/>
        <w:pageBreakBefore/>
        <w:spacing w:before="40" w:line="256" w:lineRule="auto"/>
        <w:jc w:val="center"/>
        <w:outlineLvl w:val="2"/>
        <w:rPr>
          <w:rFonts w:ascii="Calibri" w:eastAsia="Times New Roman" w:hAnsi="Calibri" w:cs="Times New Roman"/>
          <w:b/>
          <w:sz w:val="32"/>
          <w:szCs w:val="24"/>
          <w:u w:val="single"/>
        </w:rPr>
      </w:pPr>
      <w:r w:rsidRPr="000E1134">
        <w:rPr>
          <w:rFonts w:ascii="Calibri" w:eastAsia="Times New Roman" w:hAnsi="Calibri" w:cs="Times New Roman"/>
          <w:b/>
          <w:sz w:val="32"/>
          <w:szCs w:val="24"/>
          <w:u w:val="single"/>
        </w:rPr>
        <w:t>1NC---Solvency</w:t>
      </w:r>
    </w:p>
    <w:p w14:paraId="52A53172" w14:textId="77777777" w:rsidR="000E1134" w:rsidRPr="000E1134" w:rsidRDefault="000E1134" w:rsidP="000E1134">
      <w:pPr>
        <w:keepNext/>
        <w:keepLines/>
        <w:spacing w:before="40" w:line="256" w:lineRule="auto"/>
        <w:outlineLvl w:val="3"/>
        <w:rPr>
          <w:rFonts w:ascii="Calibri" w:eastAsia="Times New Roman" w:hAnsi="Calibri" w:cs="Times New Roman"/>
          <w:b/>
          <w:iCs/>
          <w:sz w:val="26"/>
        </w:rPr>
      </w:pPr>
      <w:r w:rsidRPr="000E1134">
        <w:rPr>
          <w:rFonts w:ascii="Calibri" w:eastAsia="Times New Roman" w:hAnsi="Calibri" w:cs="Times New Roman"/>
          <w:b/>
          <w:iCs/>
          <w:sz w:val="26"/>
        </w:rPr>
        <w:t xml:space="preserve">“Collectively bargain with your employer” is a </w:t>
      </w:r>
      <w:proofErr w:type="spellStart"/>
      <w:r w:rsidRPr="000E1134">
        <w:rPr>
          <w:rFonts w:ascii="Calibri" w:eastAsia="Times New Roman" w:hAnsi="Calibri" w:cs="Times New Roman"/>
          <w:b/>
          <w:iCs/>
          <w:sz w:val="26"/>
        </w:rPr>
        <w:t>a</w:t>
      </w:r>
      <w:proofErr w:type="spellEnd"/>
      <w:r w:rsidRPr="000E1134">
        <w:rPr>
          <w:rFonts w:ascii="Calibri" w:eastAsia="Times New Roman" w:hAnsi="Calibri" w:cs="Times New Roman"/>
          <w:b/>
          <w:iCs/>
          <w:sz w:val="26"/>
        </w:rPr>
        <w:t xml:space="preserve"> legal ruse of safety that necessitates </w:t>
      </w:r>
      <w:proofErr w:type="spellStart"/>
      <w:r w:rsidRPr="000E1134">
        <w:rPr>
          <w:rFonts w:ascii="Calibri" w:eastAsia="Times New Roman" w:hAnsi="Calibri" w:cs="Times New Roman"/>
          <w:b/>
          <w:iCs/>
          <w:sz w:val="26"/>
        </w:rPr>
        <w:t>transmisogynoir</w:t>
      </w:r>
      <w:proofErr w:type="spellEnd"/>
      <w:r w:rsidRPr="000E1134">
        <w:rPr>
          <w:rFonts w:ascii="Calibri" w:eastAsia="Times New Roman" w:hAnsi="Calibri" w:cs="Times New Roman"/>
          <w:b/>
          <w:iCs/>
          <w:sz w:val="26"/>
        </w:rPr>
        <w:t xml:space="preserve">…the </w:t>
      </w:r>
      <w:proofErr w:type="spellStart"/>
      <w:r w:rsidRPr="000E1134">
        <w:rPr>
          <w:rFonts w:ascii="Calibri" w:eastAsia="Times New Roman" w:hAnsi="Calibri" w:cs="Times New Roman"/>
          <w:b/>
          <w:iCs/>
          <w:sz w:val="26"/>
        </w:rPr>
        <w:t>aff’s</w:t>
      </w:r>
      <w:proofErr w:type="spellEnd"/>
      <w:r w:rsidRPr="000E1134">
        <w:rPr>
          <w:rFonts w:ascii="Calibri" w:eastAsia="Times New Roman" w:hAnsi="Calibri" w:cs="Times New Roman"/>
          <w:b/>
          <w:iCs/>
          <w:sz w:val="26"/>
        </w:rPr>
        <w:t xml:space="preserve"> presumption of protection under the law leaves unanswered the question of what </w:t>
      </w:r>
      <w:proofErr w:type="spellStart"/>
      <w:r w:rsidRPr="000E1134">
        <w:rPr>
          <w:rFonts w:ascii="Calibri" w:eastAsia="Times New Roman" w:hAnsi="Calibri" w:cs="Times New Roman"/>
          <w:b/>
          <w:iCs/>
          <w:sz w:val="26"/>
        </w:rPr>
        <w:t>tf</w:t>
      </w:r>
      <w:proofErr w:type="spellEnd"/>
      <w:r w:rsidRPr="000E1134">
        <w:rPr>
          <w:rFonts w:ascii="Calibri" w:eastAsia="Times New Roman" w:hAnsi="Calibri" w:cs="Times New Roman"/>
          <w:b/>
          <w:iCs/>
          <w:sz w:val="26"/>
        </w:rPr>
        <w:t xml:space="preserve"> they do for the girls that can only blow dick and never whistles.</w:t>
      </w:r>
    </w:p>
    <w:p w14:paraId="2666B18A" w14:textId="77777777" w:rsidR="000E1134" w:rsidRPr="000E1134" w:rsidRDefault="000E1134" w:rsidP="000E1134">
      <w:pPr>
        <w:spacing w:after="160" w:line="256" w:lineRule="auto"/>
        <w:rPr>
          <w:rFonts w:ascii="Calibri" w:eastAsia="Calibri" w:hAnsi="Calibri" w:cs="Calibri"/>
          <w:sz w:val="22"/>
        </w:rPr>
      </w:pPr>
      <w:r w:rsidRPr="000E1134">
        <w:rPr>
          <w:rFonts w:ascii="Calibri" w:eastAsia="Calibri" w:hAnsi="Calibri" w:cs="Calibri"/>
          <w:b/>
          <w:bCs/>
          <w:sz w:val="26"/>
          <w:szCs w:val="26"/>
        </w:rPr>
        <w:t>Fischer 19</w:t>
      </w:r>
      <w:r w:rsidRPr="000E1134">
        <w:rPr>
          <w:rFonts w:ascii="Calibri" w:eastAsia="Calibri" w:hAnsi="Calibri" w:cs="Calibri"/>
          <w:sz w:val="22"/>
        </w:rPr>
        <w:t xml:space="preserve"> (Mia Fischer [Associate Professor in the Department of Communication at the University of Colorado Denver. Her work has appeared in Feminist Media Studies, Communication, Culture &amp; Critique, Sexualities, Journal of Sport and Social Issues, Communication &amp; Sport among other venues.], “Terrorizing Gender: Transgender Visibility and the Security Practices of the U.S. Security State”, Published: November 2019, doi.org/10.2307/j.ctvpwhf5f//LFS—AP</w:t>
      </w:r>
    </w:p>
    <w:p w14:paraId="4CB5CDC7" w14:textId="77777777" w:rsidR="000E1134" w:rsidRPr="000E1134" w:rsidRDefault="000E1134" w:rsidP="000E1134">
      <w:pPr>
        <w:spacing w:after="160" w:line="256" w:lineRule="auto"/>
        <w:rPr>
          <w:rFonts w:ascii="Calibri" w:eastAsia="Calibri" w:hAnsi="Calibri" w:cs="Calibri"/>
          <w:sz w:val="22"/>
          <w:u w:val="single"/>
        </w:rPr>
      </w:pPr>
      <w:r w:rsidRPr="000E1134">
        <w:rPr>
          <w:rFonts w:ascii="Calibri" w:eastAsia="Calibri" w:hAnsi="Calibri" w:cs="Calibri"/>
          <w:b/>
          <w:bCs/>
          <w:sz w:val="22"/>
          <w:u w:val="single"/>
        </w:rPr>
        <w:t>As the</w:t>
      </w:r>
      <w:r w:rsidRPr="000E1134">
        <w:rPr>
          <w:rFonts w:ascii="Calibri" w:eastAsia="Calibri" w:hAnsi="Calibri" w:cs="Calibri"/>
        </w:rPr>
        <w:t xml:space="preserve"> neoliberal </w:t>
      </w:r>
      <w:r w:rsidRPr="000E1134">
        <w:rPr>
          <w:rFonts w:ascii="Calibri" w:eastAsia="Calibri" w:hAnsi="Calibri" w:cs="Calibri"/>
          <w:b/>
          <w:bCs/>
          <w:sz w:val="22"/>
          <w:highlight w:val="green"/>
          <w:u w:val="single"/>
        </w:rPr>
        <w:t>security state outsources</w:t>
      </w:r>
      <w:r w:rsidRPr="000E1134">
        <w:rPr>
          <w:rFonts w:ascii="Calibri" w:eastAsia="Calibri" w:hAnsi="Calibri" w:cs="Calibri"/>
          <w:b/>
          <w:bCs/>
          <w:sz w:val="22"/>
          <w:u w:val="single"/>
        </w:rPr>
        <w:t xml:space="preserve"> not only its welfare duties but</w:t>
      </w:r>
      <w:r w:rsidRPr="000E1134">
        <w:rPr>
          <w:rFonts w:ascii="Calibri" w:eastAsia="Calibri" w:hAnsi="Calibri" w:cs="Calibri"/>
        </w:rPr>
        <w:t xml:space="preserve"> also </w:t>
      </w:r>
      <w:r w:rsidRPr="000E1134">
        <w:rPr>
          <w:rFonts w:ascii="Calibri" w:eastAsia="Calibri" w:hAnsi="Calibri" w:cs="Calibri"/>
          <w:b/>
          <w:bCs/>
          <w:sz w:val="22"/>
          <w:u w:val="single"/>
        </w:rPr>
        <w:t xml:space="preserve">its </w:t>
      </w:r>
      <w:r w:rsidRPr="000E1134">
        <w:rPr>
          <w:rFonts w:ascii="Calibri" w:eastAsia="Calibri" w:hAnsi="Calibri" w:cs="Calibri"/>
          <w:b/>
          <w:bCs/>
          <w:sz w:val="22"/>
          <w:highlight w:val="green"/>
          <w:u w:val="single"/>
        </w:rPr>
        <w:t>responsibilities to</w:t>
      </w:r>
      <w:r w:rsidRPr="000E1134">
        <w:rPr>
          <w:rFonts w:ascii="Calibri" w:eastAsia="Calibri" w:hAnsi="Calibri" w:cs="Calibri"/>
          <w:b/>
          <w:bCs/>
          <w:sz w:val="22"/>
          <w:u w:val="single"/>
        </w:rPr>
        <w:t xml:space="preserve"> “</w:t>
      </w:r>
      <w:r w:rsidRPr="000E1134">
        <w:rPr>
          <w:rFonts w:ascii="Calibri" w:eastAsia="Calibri" w:hAnsi="Calibri" w:cs="Calibri"/>
          <w:b/>
          <w:bCs/>
          <w:sz w:val="22"/>
          <w:highlight w:val="green"/>
          <w:u w:val="single"/>
        </w:rPr>
        <w:t>protect</w:t>
      </w:r>
      <w:r w:rsidRPr="000E1134">
        <w:rPr>
          <w:rFonts w:ascii="Calibri" w:eastAsia="Calibri" w:hAnsi="Calibri" w:cs="Calibri"/>
          <w:b/>
          <w:bCs/>
          <w:sz w:val="22"/>
          <w:u w:val="single"/>
        </w:rPr>
        <w:t xml:space="preserve">” its </w:t>
      </w:r>
      <w:r w:rsidRPr="000E1134">
        <w:rPr>
          <w:rFonts w:ascii="Calibri" w:eastAsia="Calibri" w:hAnsi="Calibri" w:cs="Calibri"/>
          <w:b/>
          <w:bCs/>
          <w:sz w:val="22"/>
          <w:highlight w:val="green"/>
          <w:u w:val="single"/>
        </w:rPr>
        <w:t>citizenry</w:t>
      </w:r>
      <w:r w:rsidRPr="000E1134">
        <w:rPr>
          <w:rFonts w:ascii="Calibri" w:eastAsia="Calibri" w:hAnsi="Calibri" w:cs="Calibri"/>
          <w:b/>
          <w:bCs/>
          <w:sz w:val="22"/>
          <w:u w:val="single"/>
        </w:rPr>
        <w:t>, it</w:t>
      </w:r>
      <w:r w:rsidRPr="000E1134">
        <w:rPr>
          <w:rFonts w:ascii="Calibri" w:eastAsia="Calibri" w:hAnsi="Calibri" w:cs="Calibri"/>
        </w:rPr>
        <w:t xml:space="preserve"> increasingly </w:t>
      </w:r>
      <w:r w:rsidRPr="000E1134">
        <w:rPr>
          <w:rFonts w:ascii="Calibri" w:eastAsia="Calibri" w:hAnsi="Calibri" w:cs="Calibri"/>
          <w:b/>
          <w:bCs/>
          <w:sz w:val="22"/>
          <w:u w:val="single"/>
        </w:rPr>
        <w:t xml:space="preserve">relies on surveillance data and </w:t>
      </w:r>
      <w:r w:rsidRPr="000E1134">
        <w:rPr>
          <w:rFonts w:ascii="Calibri" w:eastAsia="Calibri" w:hAnsi="Calibri" w:cs="Calibri"/>
          <w:b/>
          <w:bCs/>
          <w:sz w:val="22"/>
          <w:highlight w:val="green"/>
          <w:u w:val="single"/>
        </w:rPr>
        <w:t xml:space="preserve">mechanisms </w:t>
      </w:r>
      <w:r w:rsidRPr="000E1134">
        <w:rPr>
          <w:rFonts w:ascii="Calibri" w:eastAsia="Calibri" w:hAnsi="Calibri" w:cs="Calibri"/>
          <w:b/>
          <w:bCs/>
          <w:sz w:val="22"/>
          <w:u w:val="single"/>
        </w:rPr>
        <w:t>that</w:t>
      </w:r>
      <w:r w:rsidRPr="000E1134">
        <w:rPr>
          <w:rFonts w:ascii="Calibri" w:eastAsia="Calibri" w:hAnsi="Calibri" w:cs="Calibri"/>
        </w:rPr>
        <w:t xml:space="preserve"> do not necessarily emanate from official government sources but </w:t>
      </w:r>
      <w:r w:rsidRPr="000E1134">
        <w:rPr>
          <w:rFonts w:ascii="Calibri" w:eastAsia="Calibri" w:hAnsi="Calibri" w:cs="Calibri"/>
          <w:b/>
          <w:bCs/>
          <w:sz w:val="22"/>
          <w:highlight w:val="green"/>
          <w:u w:val="single"/>
        </w:rPr>
        <w:t>depend on</w:t>
      </w:r>
      <w:r w:rsidRPr="000E1134">
        <w:rPr>
          <w:rFonts w:ascii="Calibri" w:eastAsia="Calibri" w:hAnsi="Calibri" w:cs="Calibri"/>
          <w:b/>
          <w:bCs/>
          <w:sz w:val="22"/>
          <w:u w:val="single"/>
        </w:rPr>
        <w:t xml:space="preserve"> private corporations and </w:t>
      </w:r>
      <w:r w:rsidRPr="000E1134">
        <w:rPr>
          <w:rFonts w:ascii="Calibri" w:eastAsia="Calibri" w:hAnsi="Calibri" w:cs="Calibri"/>
          <w:b/>
          <w:bCs/>
          <w:sz w:val="22"/>
          <w:highlight w:val="green"/>
          <w:u w:val="single"/>
        </w:rPr>
        <w:t>partnerships to aid</w:t>
      </w:r>
      <w:r w:rsidRPr="000E1134">
        <w:rPr>
          <w:rFonts w:ascii="Calibri" w:eastAsia="Calibri" w:hAnsi="Calibri" w:cs="Calibri"/>
          <w:b/>
          <w:bCs/>
          <w:sz w:val="22"/>
          <w:u w:val="single"/>
        </w:rPr>
        <w:t xml:space="preserve"> in its </w:t>
      </w:r>
      <w:r w:rsidRPr="000E1134">
        <w:rPr>
          <w:rFonts w:ascii="Calibri" w:eastAsia="Calibri" w:hAnsi="Calibri" w:cs="Calibri"/>
          <w:b/>
          <w:bCs/>
          <w:sz w:val="22"/>
          <w:highlight w:val="green"/>
          <w:u w:val="single"/>
        </w:rPr>
        <w:t>bio- and necropolitical population management</w:t>
      </w:r>
      <w:r w:rsidRPr="000E1134">
        <w:rPr>
          <w:rFonts w:ascii="Calibri" w:eastAsia="Calibri" w:hAnsi="Calibri" w:cs="Calibri"/>
          <w:b/>
          <w:bCs/>
          <w:sz w:val="22"/>
          <w:u w:val="single"/>
        </w:rPr>
        <w:t>.</w:t>
      </w:r>
      <w:r w:rsidRPr="000E1134">
        <w:rPr>
          <w:rFonts w:ascii="Calibri" w:eastAsia="Calibri" w:hAnsi="Calibri" w:cs="Calibri"/>
        </w:rPr>
        <w:t xml:space="preserve"> </w:t>
      </w:r>
      <w:r w:rsidRPr="000E1134">
        <w:rPr>
          <w:rFonts w:ascii="Calibri" w:eastAsia="Calibri" w:hAnsi="Calibri" w:cs="Calibri"/>
          <w:sz w:val="22"/>
          <w:u w:val="single"/>
        </w:rPr>
        <w:t>Whether it is a community diversion program like Project rose aiming to “correct” deviant sexual behavior;</w:t>
      </w:r>
      <w:r w:rsidRPr="000E1134">
        <w:rPr>
          <w:rFonts w:ascii="Calibri" w:eastAsia="Calibri" w:hAnsi="Calibri" w:cs="Calibri"/>
        </w:rPr>
        <w:t xml:space="preserve"> l3, </w:t>
      </w:r>
      <w:r w:rsidRPr="000E1134">
        <w:rPr>
          <w:rFonts w:ascii="Calibri" w:eastAsia="Calibri" w:hAnsi="Calibri" w:cs="Calibri"/>
          <w:sz w:val="22"/>
          <w:u w:val="single"/>
        </w:rPr>
        <w:t xml:space="preserve">a leading manufacturer for detection systems that provides airport security around the globe with </w:t>
      </w:r>
      <w:proofErr w:type="spellStart"/>
      <w:r w:rsidRPr="000E1134">
        <w:rPr>
          <w:rFonts w:ascii="Calibri" w:eastAsia="Calibri" w:hAnsi="Calibri" w:cs="Calibri"/>
          <w:sz w:val="22"/>
          <w:u w:val="single"/>
        </w:rPr>
        <w:t>ProVision</w:t>
      </w:r>
      <w:proofErr w:type="spellEnd"/>
      <w:r w:rsidRPr="000E1134">
        <w:rPr>
          <w:rFonts w:ascii="Calibri" w:eastAsia="Calibri" w:hAnsi="Calibri" w:cs="Calibri"/>
        </w:rPr>
        <w:t xml:space="preserve"> 2 </w:t>
      </w:r>
      <w:r w:rsidRPr="000E1134">
        <w:rPr>
          <w:rFonts w:ascii="Calibri" w:eastAsia="Calibri" w:hAnsi="Calibri" w:cs="Calibri"/>
          <w:sz w:val="22"/>
          <w:u w:val="single"/>
        </w:rPr>
        <w:t>full-body scanners; or tv shows such as Border Security that help to “securitize” the nation—they all are part of the security state’s</w:t>
      </w:r>
      <w:r w:rsidRPr="000E1134">
        <w:rPr>
          <w:rFonts w:ascii="Calibri" w:eastAsia="Calibri" w:hAnsi="Calibri" w:cs="Calibri"/>
        </w:rPr>
        <w:t xml:space="preserve"> ever-expanding </w:t>
      </w:r>
      <w:r w:rsidRPr="000E1134">
        <w:rPr>
          <w:rFonts w:ascii="Calibri" w:eastAsia="Calibri" w:hAnsi="Calibri" w:cs="Calibri"/>
          <w:sz w:val="22"/>
          <w:u w:val="single"/>
        </w:rPr>
        <w:t>surveillance network.</w:t>
      </w:r>
      <w:r w:rsidRPr="000E1134">
        <w:rPr>
          <w:rFonts w:ascii="Calibri" w:eastAsia="Calibri" w:hAnsi="Calibri" w:cs="Calibri"/>
        </w:rPr>
        <w:t xml:space="preserve"> These surveillance </w:t>
      </w:r>
      <w:r w:rsidRPr="000E1134">
        <w:rPr>
          <w:rFonts w:ascii="Calibri" w:eastAsia="Calibri" w:hAnsi="Calibri" w:cs="Calibri"/>
          <w:sz w:val="22"/>
          <w:highlight w:val="green"/>
          <w:u w:val="single"/>
        </w:rPr>
        <w:t>tech</w:t>
      </w:r>
      <w:r w:rsidRPr="000E1134">
        <w:rPr>
          <w:rFonts w:ascii="Calibri" w:eastAsia="Calibri" w:hAnsi="Calibri" w:cs="Calibri"/>
          <w:sz w:val="22"/>
          <w:u w:val="single"/>
        </w:rPr>
        <w:t xml:space="preserve">nologies and </w:t>
      </w:r>
      <w:r w:rsidRPr="000E1134">
        <w:rPr>
          <w:rFonts w:ascii="Calibri" w:eastAsia="Calibri" w:hAnsi="Calibri" w:cs="Calibri"/>
          <w:sz w:val="22"/>
          <w:highlight w:val="green"/>
          <w:u w:val="single"/>
        </w:rPr>
        <w:t>practices are</w:t>
      </w:r>
      <w:r w:rsidRPr="000E1134">
        <w:rPr>
          <w:rFonts w:ascii="Calibri" w:eastAsia="Calibri" w:hAnsi="Calibri" w:cs="Calibri"/>
          <w:sz w:val="22"/>
          <w:u w:val="single"/>
        </w:rPr>
        <w:t xml:space="preserve"> thoroughly </w:t>
      </w:r>
      <w:r w:rsidRPr="000E1134">
        <w:rPr>
          <w:rFonts w:ascii="Calibri" w:eastAsia="Calibri" w:hAnsi="Calibri" w:cs="Calibri"/>
          <w:sz w:val="22"/>
          <w:highlight w:val="green"/>
          <w:u w:val="single"/>
        </w:rPr>
        <w:t>cultural forms that reflect</w:t>
      </w:r>
      <w:r w:rsidRPr="000E1134">
        <w:rPr>
          <w:rFonts w:ascii="Calibri" w:eastAsia="Calibri" w:hAnsi="Calibri" w:cs="Calibri"/>
        </w:rPr>
        <w:t xml:space="preserve"> the </w:t>
      </w:r>
      <w:r w:rsidRPr="000E1134">
        <w:rPr>
          <w:rFonts w:ascii="Calibri" w:eastAsia="Calibri" w:hAnsi="Calibri" w:cs="Calibri"/>
          <w:sz w:val="22"/>
          <w:highlight w:val="green"/>
          <w:u w:val="single"/>
        </w:rPr>
        <w:t>power relations</w:t>
      </w:r>
      <w:r w:rsidRPr="000E1134">
        <w:rPr>
          <w:rFonts w:ascii="Calibri" w:eastAsia="Calibri" w:hAnsi="Calibri" w:cs="Calibri"/>
          <w:sz w:val="22"/>
          <w:u w:val="single"/>
        </w:rPr>
        <w:t xml:space="preserve"> and ideological conflicts of</w:t>
      </w:r>
      <w:r w:rsidRPr="000E1134">
        <w:rPr>
          <w:rFonts w:ascii="Calibri" w:eastAsia="Calibri" w:hAnsi="Calibri" w:cs="Calibri"/>
        </w:rPr>
        <w:t xml:space="preserve"> the </w:t>
      </w:r>
      <w:r w:rsidRPr="000E1134">
        <w:rPr>
          <w:rFonts w:ascii="Calibri" w:eastAsia="Calibri" w:hAnsi="Calibri" w:cs="Calibri"/>
          <w:sz w:val="22"/>
          <w:u w:val="single"/>
        </w:rPr>
        <w:t>societies that produce them.</w:t>
      </w:r>
      <w:r w:rsidRPr="000E1134">
        <w:rPr>
          <w:rFonts w:ascii="Calibri" w:eastAsia="Calibri" w:hAnsi="Calibri" w:cs="Calibri"/>
        </w:rPr>
        <w:t xml:space="preserve">53 In particular, </w:t>
      </w:r>
      <w:r w:rsidRPr="000E1134">
        <w:rPr>
          <w:rFonts w:ascii="Calibri" w:eastAsia="Calibri" w:hAnsi="Calibri" w:cs="Calibri"/>
          <w:b/>
          <w:bCs/>
          <w:sz w:val="22"/>
          <w:u w:val="single"/>
        </w:rPr>
        <w:t xml:space="preserve">intersecting logics of </w:t>
      </w:r>
      <w:r w:rsidRPr="000E1134">
        <w:rPr>
          <w:rFonts w:ascii="Calibri" w:eastAsia="Calibri" w:hAnsi="Calibri" w:cs="Calibri"/>
          <w:b/>
          <w:bCs/>
          <w:sz w:val="22"/>
          <w:highlight w:val="green"/>
          <w:u w:val="single"/>
        </w:rPr>
        <w:t>race, gender, sexuality and class inform</w:t>
      </w:r>
      <w:r w:rsidRPr="000E1134">
        <w:rPr>
          <w:rFonts w:ascii="Calibri" w:eastAsia="Calibri" w:hAnsi="Calibri" w:cs="Calibri"/>
        </w:rPr>
        <w:t xml:space="preserve"> such </w:t>
      </w:r>
      <w:r w:rsidRPr="000E1134">
        <w:rPr>
          <w:rFonts w:ascii="Calibri" w:eastAsia="Calibri" w:hAnsi="Calibri" w:cs="Calibri"/>
          <w:b/>
          <w:bCs/>
          <w:sz w:val="22"/>
          <w:highlight w:val="green"/>
          <w:u w:val="single"/>
        </w:rPr>
        <w:t>practices</w:t>
      </w:r>
      <w:r w:rsidRPr="000E1134">
        <w:rPr>
          <w:rFonts w:ascii="Calibri" w:eastAsia="Calibri" w:hAnsi="Calibri" w:cs="Calibri"/>
          <w:b/>
          <w:bCs/>
          <w:sz w:val="22"/>
          <w:u w:val="single"/>
        </w:rPr>
        <w:t xml:space="preserve">, </w:t>
      </w:r>
      <w:r w:rsidRPr="000E1134">
        <w:rPr>
          <w:rFonts w:ascii="Calibri" w:eastAsia="Calibri" w:hAnsi="Calibri" w:cs="Calibri"/>
          <w:b/>
          <w:bCs/>
          <w:sz w:val="22"/>
          <w:highlight w:val="green"/>
          <w:u w:val="single"/>
        </w:rPr>
        <w:t>which</w:t>
      </w:r>
      <w:r w:rsidRPr="000E1134">
        <w:rPr>
          <w:rFonts w:ascii="Calibri" w:eastAsia="Calibri" w:hAnsi="Calibri" w:cs="Calibri"/>
          <w:b/>
          <w:bCs/>
          <w:sz w:val="22"/>
          <w:u w:val="single"/>
        </w:rPr>
        <w:t xml:space="preserve"> disproportionally </w:t>
      </w:r>
      <w:r w:rsidRPr="000E1134">
        <w:rPr>
          <w:rFonts w:ascii="Calibri" w:eastAsia="Calibri" w:hAnsi="Calibri" w:cs="Calibri"/>
          <w:b/>
          <w:bCs/>
          <w:sz w:val="22"/>
          <w:highlight w:val="green"/>
          <w:u w:val="single"/>
        </w:rPr>
        <w:t>subject</w:t>
      </w:r>
      <w:r w:rsidRPr="000E1134">
        <w:rPr>
          <w:rFonts w:ascii="Calibri" w:eastAsia="Calibri" w:hAnsi="Calibri" w:cs="Calibri"/>
          <w:b/>
          <w:bCs/>
          <w:sz w:val="22"/>
          <w:u w:val="single"/>
        </w:rPr>
        <w:t xml:space="preserve"> trans and </w:t>
      </w:r>
      <w:r w:rsidRPr="000E1134">
        <w:rPr>
          <w:rFonts w:ascii="Calibri" w:eastAsia="Calibri" w:hAnsi="Calibri" w:cs="Calibri"/>
          <w:b/>
          <w:bCs/>
          <w:sz w:val="22"/>
          <w:highlight w:val="green"/>
          <w:u w:val="single"/>
        </w:rPr>
        <w:t>gender-nonconforming communities to</w:t>
      </w:r>
      <w:r w:rsidRPr="000E1134">
        <w:rPr>
          <w:rFonts w:ascii="Calibri" w:eastAsia="Calibri" w:hAnsi="Calibri" w:cs="Calibri"/>
          <w:b/>
          <w:bCs/>
          <w:sz w:val="22"/>
          <w:u w:val="single"/>
        </w:rPr>
        <w:t xml:space="preserve"> frequent policing, </w:t>
      </w:r>
      <w:r w:rsidRPr="000E1134">
        <w:rPr>
          <w:rFonts w:ascii="Calibri" w:eastAsia="Calibri" w:hAnsi="Calibri" w:cs="Calibri"/>
          <w:b/>
          <w:bCs/>
          <w:sz w:val="22"/>
          <w:highlight w:val="green"/>
          <w:u w:val="single"/>
        </w:rPr>
        <w:t>discrimination</w:t>
      </w:r>
      <w:r w:rsidRPr="000E1134">
        <w:rPr>
          <w:rFonts w:ascii="Calibri" w:eastAsia="Calibri" w:hAnsi="Calibri" w:cs="Calibri"/>
          <w:b/>
          <w:bCs/>
          <w:sz w:val="22"/>
          <w:u w:val="single"/>
        </w:rPr>
        <w:t>, and incarceration.</w:t>
      </w:r>
      <w:r w:rsidRPr="000E1134">
        <w:rPr>
          <w:rFonts w:ascii="Calibri" w:eastAsia="Calibri" w:hAnsi="Calibri" w:cs="Calibri"/>
          <w:sz w:val="22"/>
          <w:u w:val="single"/>
        </w:rPr>
        <w:t xml:space="preserve"> The </w:t>
      </w:r>
      <w:r w:rsidRPr="000E1134">
        <w:rPr>
          <w:rFonts w:ascii="Calibri" w:eastAsia="Calibri" w:hAnsi="Calibri" w:cs="Calibri"/>
          <w:sz w:val="22"/>
          <w:highlight w:val="green"/>
          <w:u w:val="single"/>
        </w:rPr>
        <w:t>criminalization of</w:t>
      </w:r>
      <w:r w:rsidRPr="000E1134">
        <w:rPr>
          <w:rFonts w:ascii="Calibri" w:eastAsia="Calibri" w:hAnsi="Calibri" w:cs="Calibri"/>
          <w:sz w:val="22"/>
          <w:u w:val="single"/>
        </w:rPr>
        <w:t xml:space="preserve"> consensual </w:t>
      </w:r>
      <w:r w:rsidRPr="000E1134">
        <w:rPr>
          <w:rFonts w:ascii="Calibri" w:eastAsia="Calibri" w:hAnsi="Calibri" w:cs="Calibri"/>
          <w:sz w:val="22"/>
          <w:highlight w:val="green"/>
          <w:u w:val="single"/>
        </w:rPr>
        <w:t>sex work</w:t>
      </w:r>
      <w:r w:rsidRPr="000E1134">
        <w:rPr>
          <w:rFonts w:ascii="Calibri" w:eastAsia="Calibri" w:hAnsi="Calibri" w:cs="Calibri"/>
          <w:sz w:val="22"/>
          <w:u w:val="single"/>
        </w:rPr>
        <w:t xml:space="preserve"> in the United States generally </w:t>
      </w:r>
      <w:r w:rsidRPr="000E1134">
        <w:rPr>
          <w:rFonts w:ascii="Calibri" w:eastAsia="Calibri" w:hAnsi="Calibri" w:cs="Calibri"/>
          <w:sz w:val="22"/>
          <w:highlight w:val="green"/>
          <w:u w:val="single"/>
        </w:rPr>
        <w:t>and</w:t>
      </w:r>
      <w:r w:rsidRPr="000E1134">
        <w:rPr>
          <w:rFonts w:ascii="Calibri" w:eastAsia="Calibri" w:hAnsi="Calibri" w:cs="Calibri"/>
          <w:sz w:val="22"/>
          <w:u w:val="single"/>
        </w:rPr>
        <w:t xml:space="preserve"> the </w:t>
      </w:r>
      <w:r w:rsidRPr="000E1134">
        <w:rPr>
          <w:rFonts w:ascii="Calibri" w:eastAsia="Calibri" w:hAnsi="Calibri" w:cs="Calibri"/>
          <w:sz w:val="22"/>
          <w:highlight w:val="green"/>
          <w:u w:val="single"/>
        </w:rPr>
        <w:t>racialized profiling of trans women of color</w:t>
      </w:r>
      <w:r w:rsidRPr="000E1134">
        <w:rPr>
          <w:rFonts w:ascii="Calibri" w:eastAsia="Calibri" w:hAnsi="Calibri" w:cs="Calibri"/>
          <w:sz w:val="22"/>
          <w:u w:val="single"/>
        </w:rPr>
        <w:t xml:space="preserve"> as sex workers</w:t>
      </w:r>
      <w:r w:rsidRPr="000E1134">
        <w:rPr>
          <w:rFonts w:ascii="Calibri" w:eastAsia="Calibri" w:hAnsi="Calibri" w:cs="Calibri"/>
        </w:rPr>
        <w:t xml:space="preserve"> specifically </w:t>
      </w:r>
      <w:r w:rsidRPr="000E1134">
        <w:rPr>
          <w:rFonts w:ascii="Calibri" w:eastAsia="Calibri" w:hAnsi="Calibri" w:cs="Calibri"/>
          <w:sz w:val="22"/>
          <w:highlight w:val="green"/>
          <w:u w:val="single"/>
        </w:rPr>
        <w:t xml:space="preserve">illustrate how </w:t>
      </w:r>
      <w:r w:rsidRPr="000E1134">
        <w:rPr>
          <w:rFonts w:ascii="Calibri" w:eastAsia="Calibri" w:hAnsi="Calibri" w:cs="Calibri"/>
          <w:sz w:val="22"/>
          <w:u w:val="single"/>
        </w:rPr>
        <w:t xml:space="preserve">the </w:t>
      </w:r>
      <w:r w:rsidRPr="000E1134">
        <w:rPr>
          <w:rFonts w:ascii="Calibri" w:eastAsia="Calibri" w:hAnsi="Calibri" w:cs="Calibri"/>
          <w:sz w:val="22"/>
          <w:highlight w:val="green"/>
          <w:u w:val="single"/>
        </w:rPr>
        <w:t xml:space="preserve">security </w:t>
      </w:r>
      <w:r w:rsidRPr="000E1134">
        <w:rPr>
          <w:rFonts w:ascii="Calibri" w:eastAsia="Calibri" w:hAnsi="Calibri" w:cs="Calibri"/>
          <w:sz w:val="22"/>
          <w:u w:val="single"/>
        </w:rPr>
        <w:t xml:space="preserve">state </w:t>
      </w:r>
      <w:r w:rsidRPr="000E1134">
        <w:rPr>
          <w:rFonts w:ascii="Calibri" w:eastAsia="Calibri" w:hAnsi="Calibri" w:cs="Calibri"/>
          <w:sz w:val="22"/>
          <w:highlight w:val="green"/>
          <w:u w:val="single"/>
        </w:rPr>
        <w:t>seeks to</w:t>
      </w:r>
      <w:r w:rsidRPr="000E1134">
        <w:rPr>
          <w:rFonts w:ascii="Calibri" w:eastAsia="Calibri" w:hAnsi="Calibri" w:cs="Calibri"/>
        </w:rPr>
        <w:t xml:space="preserve"> further </w:t>
      </w:r>
      <w:r w:rsidRPr="000E1134">
        <w:rPr>
          <w:rFonts w:ascii="Calibri" w:eastAsia="Calibri" w:hAnsi="Calibri" w:cs="Calibri"/>
          <w:sz w:val="22"/>
          <w:u w:val="single"/>
        </w:rPr>
        <w:t xml:space="preserve">limit and </w:t>
      </w:r>
      <w:r w:rsidRPr="000E1134">
        <w:rPr>
          <w:rFonts w:ascii="Calibri" w:eastAsia="Calibri" w:hAnsi="Calibri" w:cs="Calibri"/>
          <w:sz w:val="22"/>
          <w:highlight w:val="green"/>
          <w:u w:val="single"/>
        </w:rPr>
        <w:t>control</w:t>
      </w:r>
      <w:r w:rsidRPr="000E1134">
        <w:rPr>
          <w:rFonts w:ascii="Calibri" w:eastAsia="Calibri" w:hAnsi="Calibri" w:cs="Calibri"/>
          <w:sz w:val="22"/>
          <w:u w:val="single"/>
        </w:rPr>
        <w:t xml:space="preserve"> the economic </w:t>
      </w:r>
      <w:r w:rsidRPr="000E1134">
        <w:rPr>
          <w:rFonts w:ascii="Calibri" w:eastAsia="Calibri" w:hAnsi="Calibri" w:cs="Calibri"/>
          <w:sz w:val="22"/>
          <w:highlight w:val="green"/>
          <w:u w:val="single"/>
        </w:rPr>
        <w:t>livelihoods</w:t>
      </w:r>
      <w:r w:rsidRPr="000E1134">
        <w:rPr>
          <w:rFonts w:ascii="Calibri" w:eastAsia="Calibri" w:hAnsi="Calibri" w:cs="Calibri"/>
          <w:sz w:val="22"/>
          <w:u w:val="single"/>
        </w:rPr>
        <w:t xml:space="preserve"> and survival of those already at the margins</w:t>
      </w:r>
      <w:r w:rsidRPr="000E1134">
        <w:rPr>
          <w:rFonts w:ascii="Calibri" w:eastAsia="Calibri" w:hAnsi="Calibri" w:cs="Calibri"/>
        </w:rPr>
        <w:t xml:space="preserve"> of society. David Lyon urges that </w:t>
      </w:r>
      <w:r w:rsidRPr="000E1134">
        <w:rPr>
          <w:rFonts w:ascii="Calibri" w:eastAsia="Calibri" w:hAnsi="Calibri" w:cs="Calibri"/>
          <w:b/>
          <w:bCs/>
          <w:sz w:val="22"/>
          <w:u w:val="single"/>
        </w:rPr>
        <w:t xml:space="preserve">surveillance </w:t>
      </w:r>
      <w:r w:rsidRPr="000E1134">
        <w:rPr>
          <w:rFonts w:ascii="Calibri" w:eastAsia="Calibri" w:hAnsi="Calibri" w:cs="Calibri"/>
          <w:b/>
          <w:bCs/>
          <w:sz w:val="22"/>
          <w:highlight w:val="green"/>
          <w:u w:val="single"/>
        </w:rPr>
        <w:t>practices must be theorized in ways that transcend</w:t>
      </w:r>
      <w:r w:rsidRPr="000E1134">
        <w:rPr>
          <w:rFonts w:ascii="Calibri" w:eastAsia="Calibri" w:hAnsi="Calibri" w:cs="Calibri"/>
          <w:b/>
          <w:bCs/>
          <w:sz w:val="22"/>
          <w:u w:val="single"/>
        </w:rPr>
        <w:t xml:space="preserve"> its </w:t>
      </w:r>
      <w:r w:rsidRPr="000E1134">
        <w:rPr>
          <w:rFonts w:ascii="Calibri" w:eastAsia="Calibri" w:hAnsi="Calibri" w:cs="Calibri"/>
          <w:b/>
          <w:bCs/>
          <w:sz w:val="22"/>
          <w:highlight w:val="green"/>
          <w:u w:val="single"/>
        </w:rPr>
        <w:t xml:space="preserve">local </w:t>
      </w:r>
      <w:r w:rsidRPr="000E1134">
        <w:rPr>
          <w:rFonts w:ascii="Calibri" w:eastAsia="Calibri" w:hAnsi="Calibri" w:cs="Calibri"/>
          <w:b/>
          <w:bCs/>
          <w:sz w:val="22"/>
          <w:u w:val="single"/>
        </w:rPr>
        <w:t xml:space="preserve">and specific </w:t>
      </w:r>
      <w:r w:rsidRPr="000E1134">
        <w:rPr>
          <w:rFonts w:ascii="Calibri" w:eastAsia="Calibri" w:hAnsi="Calibri" w:cs="Calibri"/>
          <w:b/>
          <w:bCs/>
          <w:sz w:val="22"/>
          <w:highlight w:val="green"/>
          <w:u w:val="single"/>
        </w:rPr>
        <w:t>manifestations</w:t>
      </w:r>
      <w:r w:rsidRPr="000E1134">
        <w:rPr>
          <w:rFonts w:ascii="Calibri" w:eastAsia="Calibri" w:hAnsi="Calibri" w:cs="Calibri"/>
          <w:b/>
          <w:bCs/>
          <w:sz w:val="22"/>
          <w:u w:val="single"/>
        </w:rPr>
        <w:t>.</w:t>
      </w:r>
      <w:r w:rsidRPr="000E1134">
        <w:rPr>
          <w:rFonts w:ascii="Calibri" w:eastAsia="Calibri" w:hAnsi="Calibri" w:cs="Calibri"/>
        </w:rPr>
        <w:t xml:space="preserve">54 </w:t>
      </w:r>
      <w:r w:rsidRPr="000E1134">
        <w:rPr>
          <w:rFonts w:ascii="Calibri" w:eastAsia="Calibri" w:hAnsi="Calibri" w:cs="Calibri"/>
          <w:sz w:val="22"/>
          <w:highlight w:val="green"/>
          <w:u w:val="single"/>
        </w:rPr>
        <w:t xml:space="preserve">Monica Jones’s story illustrates </w:t>
      </w:r>
      <w:r w:rsidRPr="000E1134">
        <w:rPr>
          <w:rFonts w:ascii="Calibri" w:eastAsia="Calibri" w:hAnsi="Calibri" w:cs="Calibri"/>
          <w:sz w:val="22"/>
          <w:u w:val="single"/>
        </w:rPr>
        <w:t xml:space="preserve">that the </w:t>
      </w:r>
      <w:r w:rsidRPr="000E1134">
        <w:rPr>
          <w:rFonts w:ascii="Calibri" w:eastAsia="Calibri" w:hAnsi="Calibri" w:cs="Calibri"/>
          <w:sz w:val="22"/>
          <w:highlight w:val="green"/>
          <w:u w:val="single"/>
        </w:rPr>
        <w:t>criminalization</w:t>
      </w:r>
      <w:r w:rsidRPr="000E1134">
        <w:rPr>
          <w:rFonts w:ascii="Calibri" w:eastAsia="Calibri" w:hAnsi="Calibri" w:cs="Calibri"/>
          <w:sz w:val="22"/>
          <w:u w:val="single"/>
        </w:rPr>
        <w:t xml:space="preserve"> of trans people</w:t>
      </w:r>
      <w:r w:rsidRPr="000E1134">
        <w:rPr>
          <w:rFonts w:ascii="Calibri" w:eastAsia="Calibri" w:hAnsi="Calibri" w:cs="Calibri"/>
        </w:rPr>
        <w:t xml:space="preserve"> is not limited to but </w:t>
      </w:r>
      <w:r w:rsidRPr="000E1134">
        <w:rPr>
          <w:rFonts w:ascii="Calibri" w:eastAsia="Calibri" w:hAnsi="Calibri" w:cs="Calibri"/>
          <w:sz w:val="22"/>
          <w:u w:val="single"/>
        </w:rPr>
        <w:t xml:space="preserve">extends beyond the confines of U.S.   domestic territory. Jones’s </w:t>
      </w:r>
      <w:r w:rsidRPr="000E1134">
        <w:rPr>
          <w:rFonts w:ascii="Calibri" w:eastAsia="Calibri" w:hAnsi="Calibri" w:cs="Calibri"/>
          <w:sz w:val="22"/>
          <w:highlight w:val="green"/>
          <w:u w:val="single"/>
        </w:rPr>
        <w:t>classification as a</w:t>
      </w:r>
      <w:r w:rsidRPr="000E1134">
        <w:rPr>
          <w:rFonts w:ascii="Calibri" w:eastAsia="Calibri" w:hAnsi="Calibri" w:cs="Calibri"/>
        </w:rPr>
        <w:t xml:space="preserve"> possible </w:t>
      </w:r>
      <w:r w:rsidRPr="000E1134">
        <w:rPr>
          <w:rFonts w:ascii="Calibri" w:eastAsia="Calibri" w:hAnsi="Calibri" w:cs="Calibri"/>
          <w:sz w:val="22"/>
          <w:highlight w:val="green"/>
          <w:u w:val="single"/>
        </w:rPr>
        <w:t>threat</w:t>
      </w:r>
      <w:r w:rsidRPr="000E1134">
        <w:rPr>
          <w:rFonts w:ascii="Calibri" w:eastAsia="Calibri" w:hAnsi="Calibri" w:cs="Calibri"/>
          <w:sz w:val="22"/>
          <w:u w:val="single"/>
        </w:rPr>
        <w:t xml:space="preserve"> to Australian national security </w:t>
      </w:r>
      <w:r w:rsidRPr="000E1134">
        <w:rPr>
          <w:rFonts w:ascii="Calibri" w:eastAsia="Calibri" w:hAnsi="Calibri" w:cs="Calibri"/>
          <w:sz w:val="22"/>
          <w:highlight w:val="green"/>
          <w:u w:val="single"/>
        </w:rPr>
        <w:t xml:space="preserve">due to her racialized gender nonconformity highlights </w:t>
      </w:r>
      <w:r w:rsidRPr="000E1134">
        <w:rPr>
          <w:rFonts w:ascii="Calibri" w:eastAsia="Calibri" w:hAnsi="Calibri" w:cs="Calibri"/>
          <w:sz w:val="22"/>
          <w:u w:val="single"/>
        </w:rPr>
        <w:t xml:space="preserve">that the </w:t>
      </w:r>
      <w:r w:rsidRPr="000E1134">
        <w:rPr>
          <w:rFonts w:ascii="Calibri" w:eastAsia="Calibri" w:hAnsi="Calibri" w:cs="Calibri"/>
          <w:sz w:val="22"/>
          <w:highlight w:val="green"/>
          <w:u w:val="single"/>
        </w:rPr>
        <w:t>security</w:t>
      </w:r>
      <w:r w:rsidRPr="000E1134">
        <w:rPr>
          <w:rFonts w:ascii="Calibri" w:eastAsia="Calibri" w:hAnsi="Calibri" w:cs="Calibri"/>
          <w:sz w:val="22"/>
          <w:u w:val="single"/>
        </w:rPr>
        <w:t xml:space="preserve"> state’s</w:t>
      </w:r>
      <w:r w:rsidRPr="000E1134">
        <w:rPr>
          <w:rFonts w:ascii="Calibri" w:eastAsia="Calibri" w:hAnsi="Calibri" w:cs="Calibri"/>
        </w:rPr>
        <w:t xml:space="preserve"> surveillance </w:t>
      </w:r>
      <w:r w:rsidRPr="000E1134">
        <w:rPr>
          <w:rFonts w:ascii="Calibri" w:eastAsia="Calibri" w:hAnsi="Calibri" w:cs="Calibri"/>
          <w:sz w:val="22"/>
          <w:highlight w:val="green"/>
          <w:u w:val="single"/>
        </w:rPr>
        <w:t>practices</w:t>
      </w:r>
      <w:r w:rsidRPr="000E1134">
        <w:rPr>
          <w:rFonts w:ascii="Calibri" w:eastAsia="Calibri" w:hAnsi="Calibri" w:cs="Calibri"/>
          <w:sz w:val="22"/>
          <w:u w:val="single"/>
        </w:rPr>
        <w:t xml:space="preserve"> strategically </w:t>
      </w:r>
      <w:r w:rsidRPr="000E1134">
        <w:rPr>
          <w:rFonts w:ascii="Calibri" w:eastAsia="Calibri" w:hAnsi="Calibri" w:cs="Calibri"/>
          <w:sz w:val="22"/>
          <w:highlight w:val="green"/>
          <w:u w:val="single"/>
        </w:rPr>
        <w:t>expose</w:t>
      </w:r>
      <w:r w:rsidRPr="000E1134">
        <w:rPr>
          <w:rFonts w:ascii="Calibri" w:eastAsia="Calibri" w:hAnsi="Calibri" w:cs="Calibri"/>
          <w:sz w:val="22"/>
          <w:u w:val="single"/>
        </w:rPr>
        <w:t xml:space="preserve"> certain</w:t>
      </w:r>
      <w:r w:rsidRPr="000E1134">
        <w:rPr>
          <w:rFonts w:ascii="Calibri" w:eastAsia="Calibri" w:hAnsi="Calibri" w:cs="Calibri"/>
        </w:rPr>
        <w:t xml:space="preserve"> “at-risk” </w:t>
      </w:r>
      <w:r w:rsidRPr="000E1134">
        <w:rPr>
          <w:rFonts w:ascii="Calibri" w:eastAsia="Calibri" w:hAnsi="Calibri" w:cs="Calibri"/>
          <w:sz w:val="22"/>
          <w:highlight w:val="green"/>
          <w:u w:val="single"/>
        </w:rPr>
        <w:t xml:space="preserve">populations to </w:t>
      </w:r>
      <w:r w:rsidRPr="000E1134">
        <w:rPr>
          <w:rFonts w:ascii="Calibri" w:eastAsia="Calibri" w:hAnsi="Calibri" w:cs="Calibri"/>
          <w:sz w:val="22"/>
          <w:u w:val="single"/>
        </w:rPr>
        <w:t xml:space="preserve">further </w:t>
      </w:r>
      <w:r w:rsidRPr="000E1134">
        <w:rPr>
          <w:rFonts w:ascii="Calibri" w:eastAsia="Calibri" w:hAnsi="Calibri" w:cs="Calibri"/>
          <w:sz w:val="22"/>
          <w:highlight w:val="green"/>
          <w:u w:val="single"/>
        </w:rPr>
        <w:t>scrutiny by</w:t>
      </w:r>
      <w:r w:rsidRPr="000E1134">
        <w:rPr>
          <w:rFonts w:ascii="Calibri" w:eastAsia="Calibri" w:hAnsi="Calibri" w:cs="Calibri"/>
          <w:sz w:val="22"/>
          <w:u w:val="single"/>
        </w:rPr>
        <w:t xml:space="preserve"> other </w:t>
      </w:r>
      <w:r w:rsidRPr="000E1134">
        <w:rPr>
          <w:rFonts w:ascii="Calibri" w:eastAsia="Calibri" w:hAnsi="Calibri" w:cs="Calibri"/>
          <w:sz w:val="22"/>
          <w:highlight w:val="green"/>
          <w:u w:val="single"/>
        </w:rPr>
        <w:t xml:space="preserve">allied </w:t>
      </w:r>
      <w:r w:rsidRPr="000E1134">
        <w:rPr>
          <w:rFonts w:ascii="Calibri" w:eastAsia="Calibri" w:hAnsi="Calibri" w:cs="Calibri"/>
          <w:sz w:val="22"/>
          <w:u w:val="single"/>
        </w:rPr>
        <w:t xml:space="preserve">neoliberal </w:t>
      </w:r>
      <w:r w:rsidRPr="000E1134">
        <w:rPr>
          <w:rFonts w:ascii="Calibri" w:eastAsia="Calibri" w:hAnsi="Calibri" w:cs="Calibri"/>
          <w:sz w:val="22"/>
          <w:highlight w:val="green"/>
          <w:u w:val="single"/>
        </w:rPr>
        <w:t>Western states</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 xml:space="preserve">which </w:t>
      </w:r>
      <w:r w:rsidRPr="000E1134">
        <w:rPr>
          <w:rFonts w:ascii="Calibri" w:eastAsia="Calibri" w:hAnsi="Calibri" w:cs="Calibri"/>
          <w:sz w:val="22"/>
          <w:u w:val="single"/>
        </w:rPr>
        <w:t>work</w:t>
      </w:r>
      <w:r w:rsidRPr="000E1134">
        <w:rPr>
          <w:rFonts w:ascii="Calibri" w:eastAsia="Calibri" w:hAnsi="Calibri" w:cs="Calibri"/>
        </w:rPr>
        <w:t xml:space="preserve"> in tandem </w:t>
      </w:r>
      <w:r w:rsidRPr="000E1134">
        <w:rPr>
          <w:rFonts w:ascii="Calibri" w:eastAsia="Calibri" w:hAnsi="Calibri" w:cs="Calibri"/>
          <w:sz w:val="22"/>
          <w:u w:val="single"/>
        </w:rPr>
        <w:t xml:space="preserve">to </w:t>
      </w:r>
      <w:r w:rsidRPr="000E1134">
        <w:rPr>
          <w:rFonts w:ascii="Calibri" w:eastAsia="Calibri" w:hAnsi="Calibri" w:cs="Calibri"/>
          <w:sz w:val="22"/>
          <w:highlight w:val="green"/>
          <w:u w:val="single"/>
        </w:rPr>
        <w:t>prohibit trans people from traversing borders</w:t>
      </w:r>
      <w:r w:rsidRPr="000E1134">
        <w:rPr>
          <w:rFonts w:ascii="Calibri" w:eastAsia="Calibri" w:hAnsi="Calibri" w:cs="Calibri"/>
          <w:sz w:val="22"/>
          <w:u w:val="single"/>
        </w:rPr>
        <w:t>.</w:t>
      </w:r>
      <w:r w:rsidRPr="000E1134">
        <w:rPr>
          <w:rFonts w:ascii="Calibri" w:eastAsia="Calibri" w:hAnsi="Calibri" w:cs="Calibri"/>
        </w:rPr>
        <w:t xml:space="preserve"> Moreover, the </w:t>
      </w:r>
      <w:r w:rsidRPr="000E1134">
        <w:rPr>
          <w:rFonts w:ascii="Calibri" w:eastAsia="Calibri" w:hAnsi="Calibri" w:cs="Calibri"/>
          <w:b/>
          <w:bCs/>
          <w:sz w:val="22"/>
          <w:u w:val="single"/>
        </w:rPr>
        <w:t xml:space="preserve">unprecedented </w:t>
      </w:r>
      <w:r w:rsidRPr="000E1134">
        <w:rPr>
          <w:rFonts w:ascii="Calibri" w:eastAsia="Calibri" w:hAnsi="Calibri" w:cs="Calibri"/>
          <w:b/>
          <w:bCs/>
          <w:sz w:val="22"/>
          <w:highlight w:val="green"/>
          <w:u w:val="single"/>
        </w:rPr>
        <w:t>cooperation</w:t>
      </w:r>
      <w:r w:rsidRPr="000E1134">
        <w:rPr>
          <w:rFonts w:ascii="Calibri" w:eastAsia="Calibri" w:hAnsi="Calibri" w:cs="Calibri"/>
        </w:rPr>
        <w:t xml:space="preserve"> between the Australian </w:t>
      </w:r>
      <w:proofErr w:type="spellStart"/>
      <w:r w:rsidRPr="000E1134">
        <w:rPr>
          <w:rFonts w:ascii="Calibri" w:eastAsia="Calibri" w:hAnsi="Calibri" w:cs="Calibri"/>
        </w:rPr>
        <w:t>dibp</w:t>
      </w:r>
      <w:proofErr w:type="spellEnd"/>
      <w:r w:rsidRPr="000E1134">
        <w:rPr>
          <w:rFonts w:ascii="Calibri" w:eastAsia="Calibri" w:hAnsi="Calibri" w:cs="Calibri"/>
        </w:rPr>
        <w:t xml:space="preserve"> and Channel 7’s Border Security </w:t>
      </w:r>
      <w:r w:rsidRPr="000E1134">
        <w:rPr>
          <w:rFonts w:ascii="Calibri" w:eastAsia="Calibri" w:hAnsi="Calibri" w:cs="Calibri"/>
          <w:b/>
          <w:bCs/>
          <w:sz w:val="22"/>
          <w:highlight w:val="green"/>
          <w:u w:val="single"/>
        </w:rPr>
        <w:t>demonstrates that</w:t>
      </w:r>
      <w:r w:rsidRPr="000E1134">
        <w:rPr>
          <w:rFonts w:ascii="Calibri" w:eastAsia="Calibri" w:hAnsi="Calibri" w:cs="Calibri"/>
          <w:b/>
          <w:bCs/>
          <w:sz w:val="22"/>
          <w:u w:val="single"/>
        </w:rPr>
        <w:t xml:space="preserve"> the </w:t>
      </w:r>
      <w:r w:rsidRPr="000E1134">
        <w:rPr>
          <w:rFonts w:ascii="Calibri" w:eastAsia="Calibri" w:hAnsi="Calibri" w:cs="Calibri"/>
          <w:b/>
          <w:bCs/>
          <w:sz w:val="22"/>
          <w:highlight w:val="green"/>
          <w:u w:val="single"/>
        </w:rPr>
        <w:t>security</w:t>
      </w:r>
      <w:r w:rsidRPr="000E1134">
        <w:rPr>
          <w:rFonts w:ascii="Calibri" w:eastAsia="Calibri" w:hAnsi="Calibri" w:cs="Calibri"/>
          <w:b/>
          <w:bCs/>
          <w:sz w:val="22"/>
          <w:u w:val="single"/>
        </w:rPr>
        <w:t xml:space="preserve"> state strategically </w:t>
      </w:r>
      <w:r w:rsidRPr="000E1134">
        <w:rPr>
          <w:rFonts w:ascii="Calibri" w:eastAsia="Calibri" w:hAnsi="Calibri" w:cs="Calibri"/>
          <w:b/>
          <w:bCs/>
          <w:sz w:val="22"/>
          <w:highlight w:val="green"/>
          <w:u w:val="single"/>
        </w:rPr>
        <w:t>uses</w:t>
      </w:r>
      <w:r w:rsidRPr="000E1134">
        <w:rPr>
          <w:rFonts w:ascii="Calibri" w:eastAsia="Calibri" w:hAnsi="Calibri" w:cs="Calibri"/>
          <w:b/>
          <w:bCs/>
          <w:sz w:val="22"/>
          <w:u w:val="single"/>
        </w:rPr>
        <w:t xml:space="preserve"> seemingly independent corporate </w:t>
      </w:r>
      <w:r w:rsidRPr="000E1134">
        <w:rPr>
          <w:rFonts w:ascii="Calibri" w:eastAsia="Calibri" w:hAnsi="Calibri" w:cs="Calibri"/>
          <w:b/>
          <w:bCs/>
          <w:sz w:val="22"/>
          <w:highlight w:val="green"/>
          <w:u w:val="single"/>
        </w:rPr>
        <w:t>entities to</w:t>
      </w:r>
      <w:r w:rsidRPr="000E1134">
        <w:rPr>
          <w:rFonts w:ascii="Calibri" w:eastAsia="Calibri" w:hAnsi="Calibri" w:cs="Calibri"/>
          <w:b/>
          <w:bCs/>
          <w:sz w:val="22"/>
          <w:u w:val="single"/>
        </w:rPr>
        <w:t xml:space="preserve"> further </w:t>
      </w:r>
      <w:r w:rsidRPr="000E1134">
        <w:rPr>
          <w:rFonts w:ascii="Calibri" w:eastAsia="Calibri" w:hAnsi="Calibri" w:cs="Calibri"/>
          <w:b/>
          <w:bCs/>
          <w:sz w:val="22"/>
          <w:highlight w:val="green"/>
          <w:u w:val="single"/>
        </w:rPr>
        <w:t xml:space="preserve">infuse citizens with </w:t>
      </w:r>
      <w:r w:rsidRPr="000E1134">
        <w:rPr>
          <w:rFonts w:ascii="Calibri" w:eastAsia="Calibri" w:hAnsi="Calibri" w:cs="Calibri"/>
          <w:b/>
          <w:bCs/>
          <w:sz w:val="22"/>
          <w:u w:val="single"/>
        </w:rPr>
        <w:t xml:space="preserve">its </w:t>
      </w:r>
      <w:r w:rsidRPr="000E1134">
        <w:rPr>
          <w:rFonts w:ascii="Calibri" w:eastAsia="Calibri" w:hAnsi="Calibri" w:cs="Calibri"/>
          <w:b/>
          <w:bCs/>
          <w:sz w:val="22"/>
          <w:highlight w:val="green"/>
          <w:u w:val="single"/>
        </w:rPr>
        <w:t xml:space="preserve">framing of </w:t>
      </w:r>
      <w:r w:rsidRPr="000E1134">
        <w:rPr>
          <w:rFonts w:ascii="Calibri" w:eastAsia="Calibri" w:hAnsi="Calibri" w:cs="Calibri"/>
          <w:b/>
          <w:bCs/>
          <w:sz w:val="22"/>
          <w:u w:val="single"/>
        </w:rPr>
        <w:t xml:space="preserve">risk and </w:t>
      </w:r>
      <w:r w:rsidRPr="000E1134">
        <w:rPr>
          <w:rFonts w:ascii="Calibri" w:eastAsia="Calibri" w:hAnsi="Calibri" w:cs="Calibri"/>
          <w:b/>
          <w:bCs/>
          <w:sz w:val="22"/>
          <w:highlight w:val="green"/>
          <w:u w:val="single"/>
        </w:rPr>
        <w:t>safety</w:t>
      </w:r>
      <w:r w:rsidRPr="000E1134">
        <w:rPr>
          <w:rFonts w:ascii="Calibri" w:eastAsia="Calibri" w:hAnsi="Calibri" w:cs="Calibri"/>
          <w:b/>
          <w:bCs/>
          <w:sz w:val="22"/>
          <w:u w:val="single"/>
        </w:rPr>
        <w:t xml:space="preserve">, of </w:t>
      </w:r>
      <w:r w:rsidRPr="000E1134">
        <w:rPr>
          <w:rFonts w:ascii="Calibri" w:eastAsia="Calibri" w:hAnsi="Calibri" w:cs="Calibri"/>
          <w:b/>
          <w:bCs/>
          <w:sz w:val="22"/>
          <w:highlight w:val="green"/>
          <w:u w:val="single"/>
        </w:rPr>
        <w:t>who belongs to the nation and who does not</w:t>
      </w:r>
      <w:r w:rsidRPr="000E1134">
        <w:rPr>
          <w:rFonts w:ascii="Calibri" w:eastAsia="Calibri" w:hAnsi="Calibri" w:cs="Calibri"/>
          <w:b/>
          <w:bCs/>
          <w:sz w:val="22"/>
          <w:u w:val="single"/>
        </w:rPr>
        <w:t>.</w:t>
      </w:r>
      <w:r w:rsidRPr="000E1134">
        <w:rPr>
          <w:rFonts w:ascii="Calibri" w:eastAsia="Calibri" w:hAnsi="Calibri" w:cs="Calibri"/>
        </w:rPr>
        <w:t xml:space="preserve"> What makes this collusion particularly insidious is that </w:t>
      </w:r>
      <w:r w:rsidRPr="000E1134">
        <w:rPr>
          <w:rFonts w:ascii="Calibri" w:eastAsia="Calibri" w:hAnsi="Calibri" w:cs="Calibri"/>
          <w:sz w:val="22"/>
          <w:u w:val="single"/>
        </w:rPr>
        <w:t xml:space="preserve">both dominant media </w:t>
      </w:r>
      <w:r w:rsidRPr="000E1134">
        <w:rPr>
          <w:rFonts w:ascii="Calibri" w:eastAsia="Calibri" w:hAnsi="Calibri" w:cs="Calibri"/>
          <w:sz w:val="22"/>
          <w:highlight w:val="green"/>
          <w:u w:val="single"/>
        </w:rPr>
        <w:t>organizations</w:t>
      </w:r>
      <w:r w:rsidRPr="000E1134">
        <w:rPr>
          <w:rFonts w:ascii="Calibri" w:eastAsia="Calibri" w:hAnsi="Calibri" w:cs="Calibri"/>
          <w:sz w:val="22"/>
          <w:u w:val="single"/>
        </w:rPr>
        <w:t xml:space="preserve"> and the security state frame and </w:t>
      </w:r>
      <w:r w:rsidRPr="000E1134">
        <w:rPr>
          <w:rFonts w:ascii="Calibri" w:eastAsia="Calibri" w:hAnsi="Calibri" w:cs="Calibri"/>
          <w:sz w:val="22"/>
          <w:highlight w:val="green"/>
          <w:u w:val="single"/>
        </w:rPr>
        <w:t>deploy trans</w:t>
      </w:r>
      <w:r w:rsidRPr="000E1134">
        <w:rPr>
          <w:rFonts w:ascii="Calibri" w:eastAsia="Calibri" w:hAnsi="Calibri" w:cs="Calibri"/>
          <w:sz w:val="22"/>
          <w:u w:val="single"/>
        </w:rPr>
        <w:t xml:space="preserve"> people </w:t>
      </w:r>
      <w:r w:rsidRPr="000E1134">
        <w:rPr>
          <w:rFonts w:ascii="Calibri" w:eastAsia="Calibri" w:hAnsi="Calibri" w:cs="Calibri"/>
          <w:sz w:val="22"/>
          <w:highlight w:val="green"/>
          <w:u w:val="single"/>
        </w:rPr>
        <w:t xml:space="preserve">as </w:t>
      </w:r>
      <w:r w:rsidRPr="000E1134">
        <w:rPr>
          <w:rFonts w:ascii="Calibri" w:eastAsia="Calibri" w:hAnsi="Calibri" w:cs="Calibri"/>
          <w:sz w:val="22"/>
          <w:u w:val="single"/>
        </w:rPr>
        <w:t xml:space="preserve">a racialized terrorist </w:t>
      </w:r>
      <w:r w:rsidRPr="000E1134">
        <w:rPr>
          <w:rFonts w:ascii="Calibri" w:eastAsia="Calibri" w:hAnsi="Calibri" w:cs="Calibri"/>
          <w:sz w:val="22"/>
          <w:highlight w:val="green"/>
          <w:u w:val="single"/>
        </w:rPr>
        <w:t>threat to</w:t>
      </w:r>
      <w:r w:rsidRPr="000E1134">
        <w:rPr>
          <w:rFonts w:ascii="Calibri" w:eastAsia="Calibri" w:hAnsi="Calibri" w:cs="Calibri"/>
          <w:sz w:val="22"/>
          <w:u w:val="single"/>
        </w:rPr>
        <w:t xml:space="preserve"> maintain and </w:t>
      </w:r>
      <w:r w:rsidRPr="000E1134">
        <w:rPr>
          <w:rFonts w:ascii="Calibri" w:eastAsia="Calibri" w:hAnsi="Calibri" w:cs="Calibri"/>
          <w:sz w:val="22"/>
          <w:highlight w:val="green"/>
          <w:u w:val="single"/>
        </w:rPr>
        <w:t>advance</w:t>
      </w:r>
      <w:r w:rsidRPr="000E1134">
        <w:rPr>
          <w:rFonts w:ascii="Calibri" w:eastAsia="Calibri" w:hAnsi="Calibri" w:cs="Calibri"/>
          <w:sz w:val="22"/>
          <w:u w:val="single"/>
        </w:rPr>
        <w:t xml:space="preserve"> support for larger </w:t>
      </w:r>
      <w:r w:rsidRPr="000E1134">
        <w:rPr>
          <w:rFonts w:ascii="Calibri" w:eastAsia="Calibri" w:hAnsi="Calibri" w:cs="Calibri"/>
          <w:sz w:val="22"/>
          <w:highlight w:val="green"/>
          <w:u w:val="single"/>
        </w:rPr>
        <w:t>imperial projects</w:t>
      </w:r>
      <w:r w:rsidRPr="000E1134">
        <w:rPr>
          <w:rFonts w:ascii="Calibri" w:eastAsia="Calibri" w:hAnsi="Calibri" w:cs="Calibri"/>
          <w:sz w:val="22"/>
          <w:u w:val="single"/>
        </w:rPr>
        <w:t>, specifically the War on Terror.</w:t>
      </w:r>
      <w:r w:rsidRPr="000E1134">
        <w:rPr>
          <w:rFonts w:ascii="Calibri" w:eastAsia="Calibri" w:hAnsi="Calibri" w:cs="Calibri"/>
        </w:rPr>
        <w:t xml:space="preserve"> Fundamental to this collusion is thereby an economic interest: while the media benefits from high viewership, the security state constantly (re)deploys tropes of terrorism to maintain and justify its vast military-industrial-surveillance complex, which requires large numbers of immigration agents, militarized borders, and extensive surveillance technology. </w:t>
      </w:r>
      <w:r w:rsidRPr="000E1134">
        <w:rPr>
          <w:rFonts w:ascii="Calibri" w:eastAsia="Calibri" w:hAnsi="Calibri" w:cs="Calibri"/>
          <w:sz w:val="22"/>
          <w:u w:val="single"/>
        </w:rPr>
        <w:t xml:space="preserve">The simultaneous </w:t>
      </w:r>
      <w:r w:rsidRPr="000E1134">
        <w:rPr>
          <w:rFonts w:ascii="Calibri" w:eastAsia="Calibri" w:hAnsi="Calibri" w:cs="Calibri"/>
          <w:sz w:val="22"/>
          <w:highlight w:val="green"/>
          <w:u w:val="single"/>
        </w:rPr>
        <w:t>production of normative</w:t>
      </w:r>
      <w:r w:rsidRPr="000E1134">
        <w:rPr>
          <w:rFonts w:ascii="Calibri" w:eastAsia="Calibri" w:hAnsi="Calibri" w:cs="Calibri"/>
          <w:sz w:val="22"/>
          <w:u w:val="single"/>
        </w:rPr>
        <w:t xml:space="preserve"> patriot </w:t>
      </w:r>
      <w:proofErr w:type="spellStart"/>
      <w:r w:rsidRPr="000E1134">
        <w:rPr>
          <w:rFonts w:ascii="Calibri" w:eastAsia="Calibri" w:hAnsi="Calibri" w:cs="Calibri"/>
          <w:sz w:val="22"/>
          <w:u w:val="single"/>
        </w:rPr>
        <w:t>corporealities</w:t>
      </w:r>
      <w:proofErr w:type="spellEnd"/>
      <w:r w:rsidRPr="000E1134">
        <w:rPr>
          <w:rFonts w:ascii="Calibri" w:eastAsia="Calibri" w:hAnsi="Calibri" w:cs="Calibri"/>
          <w:sz w:val="22"/>
          <w:u w:val="single"/>
        </w:rPr>
        <w:t xml:space="preserve"> </w:t>
      </w:r>
      <w:r w:rsidRPr="000E1134">
        <w:rPr>
          <w:rFonts w:ascii="Calibri" w:eastAsia="Calibri" w:hAnsi="Calibri" w:cs="Calibri"/>
        </w:rPr>
        <w:t xml:space="preserve">(e.g., the vigilant customs agent or the citizen-soldier who takes it upon himself to monitor and defend the border, or in George Zimmerman’s case, the gated neighborhood) </w:t>
      </w:r>
      <w:r w:rsidRPr="000E1134">
        <w:rPr>
          <w:rFonts w:ascii="Calibri" w:eastAsia="Calibri" w:hAnsi="Calibri" w:cs="Calibri"/>
          <w:sz w:val="22"/>
          <w:highlight w:val="green"/>
          <w:u w:val="single"/>
        </w:rPr>
        <w:t xml:space="preserve">and terrorist </w:t>
      </w:r>
      <w:proofErr w:type="spellStart"/>
      <w:r w:rsidRPr="000E1134">
        <w:rPr>
          <w:rFonts w:ascii="Calibri" w:eastAsia="Calibri" w:hAnsi="Calibri" w:cs="Calibri"/>
          <w:sz w:val="22"/>
          <w:highlight w:val="green"/>
          <w:u w:val="single"/>
        </w:rPr>
        <w:t>corporealities</w:t>
      </w:r>
      <w:proofErr w:type="spellEnd"/>
      <w:r w:rsidRPr="000E1134">
        <w:rPr>
          <w:rFonts w:ascii="Calibri" w:eastAsia="Calibri" w:hAnsi="Calibri" w:cs="Calibri"/>
          <w:sz w:val="22"/>
          <w:u w:val="single"/>
        </w:rPr>
        <w:t xml:space="preserve"> (e.g., the black trans woman advocating for sex workers’ rights, the hijab-wearing Muslim woman, or the amputee “abnormally” marked by prostheses)</w:t>
      </w:r>
      <w:r w:rsidRPr="000E1134">
        <w:rPr>
          <w:rFonts w:ascii="Calibri" w:eastAsia="Calibri" w:hAnsi="Calibri" w:cs="Calibri"/>
        </w:rPr>
        <w:t xml:space="preserve"> thereby </w:t>
      </w:r>
      <w:r w:rsidRPr="000E1134">
        <w:rPr>
          <w:rFonts w:ascii="Calibri" w:eastAsia="Calibri" w:hAnsi="Calibri" w:cs="Calibri"/>
          <w:sz w:val="22"/>
          <w:u w:val="single"/>
        </w:rPr>
        <w:t>cohere through and against each other.</w:t>
      </w:r>
      <w:r w:rsidRPr="000E1134">
        <w:rPr>
          <w:rFonts w:ascii="Calibri" w:eastAsia="Calibri" w:hAnsi="Calibri" w:cs="Calibri"/>
        </w:rPr>
        <w:t xml:space="preserve"> These bio- and necropolitical </w:t>
      </w:r>
      <w:r w:rsidRPr="000E1134">
        <w:rPr>
          <w:rFonts w:ascii="Calibri" w:eastAsia="Calibri" w:hAnsi="Calibri" w:cs="Calibri"/>
          <w:b/>
          <w:bCs/>
          <w:sz w:val="22"/>
          <w:highlight w:val="green"/>
          <w:u w:val="single"/>
        </w:rPr>
        <w:t>processes</w:t>
      </w:r>
      <w:r w:rsidRPr="000E1134">
        <w:rPr>
          <w:rFonts w:ascii="Calibri" w:eastAsia="Calibri" w:hAnsi="Calibri" w:cs="Calibri"/>
        </w:rPr>
        <w:t xml:space="preserve"> thus </w:t>
      </w:r>
      <w:r w:rsidRPr="000E1134">
        <w:rPr>
          <w:rFonts w:ascii="Calibri" w:eastAsia="Calibri" w:hAnsi="Calibri" w:cs="Calibri"/>
          <w:b/>
          <w:bCs/>
          <w:sz w:val="22"/>
          <w:highlight w:val="green"/>
          <w:u w:val="single"/>
        </w:rPr>
        <w:t>exert</w:t>
      </w:r>
      <w:r w:rsidRPr="000E1134">
        <w:rPr>
          <w:rFonts w:ascii="Calibri" w:eastAsia="Calibri" w:hAnsi="Calibri" w:cs="Calibri"/>
          <w:b/>
          <w:bCs/>
          <w:sz w:val="22"/>
          <w:u w:val="single"/>
        </w:rPr>
        <w:t xml:space="preserve"> their </w:t>
      </w:r>
      <w:r w:rsidRPr="000E1134">
        <w:rPr>
          <w:rFonts w:ascii="Calibri" w:eastAsia="Calibri" w:hAnsi="Calibri" w:cs="Calibri"/>
          <w:b/>
          <w:bCs/>
          <w:sz w:val="22"/>
          <w:highlight w:val="green"/>
          <w:u w:val="single"/>
        </w:rPr>
        <w:t>power to let live or make die as they expose</w:t>
      </w:r>
      <w:r w:rsidRPr="000E1134">
        <w:rPr>
          <w:rFonts w:ascii="Calibri" w:eastAsia="Calibri" w:hAnsi="Calibri" w:cs="Calibri"/>
          <w:b/>
          <w:bCs/>
          <w:sz w:val="22"/>
          <w:u w:val="single"/>
        </w:rPr>
        <w:t xml:space="preserve"> various marginalized and vulnerable </w:t>
      </w:r>
      <w:r w:rsidRPr="000E1134">
        <w:rPr>
          <w:rFonts w:ascii="Calibri" w:eastAsia="Calibri" w:hAnsi="Calibri" w:cs="Calibri"/>
          <w:b/>
          <w:bCs/>
          <w:sz w:val="22"/>
          <w:highlight w:val="green"/>
          <w:u w:val="single"/>
        </w:rPr>
        <w:t>groups</w:t>
      </w:r>
      <w:r w:rsidRPr="000E1134">
        <w:rPr>
          <w:rFonts w:ascii="Calibri" w:eastAsia="Calibri" w:hAnsi="Calibri" w:cs="Calibri"/>
          <w:b/>
          <w:bCs/>
          <w:sz w:val="22"/>
          <w:u w:val="single"/>
        </w:rPr>
        <w:t xml:space="preserve"> living at the intersections of oppressive systems </w:t>
      </w:r>
      <w:r w:rsidRPr="000E1134">
        <w:rPr>
          <w:rFonts w:ascii="Calibri" w:eastAsia="Calibri" w:hAnsi="Calibri" w:cs="Calibri"/>
          <w:b/>
          <w:bCs/>
          <w:sz w:val="22"/>
          <w:highlight w:val="green"/>
          <w:u w:val="single"/>
        </w:rPr>
        <w:t xml:space="preserve">to a </w:t>
      </w:r>
      <w:r w:rsidRPr="000E1134">
        <w:rPr>
          <w:rFonts w:ascii="Calibri" w:eastAsia="Calibri" w:hAnsi="Calibri" w:cs="Calibri"/>
          <w:b/>
          <w:bCs/>
          <w:sz w:val="22"/>
          <w:u w:val="single"/>
        </w:rPr>
        <w:t xml:space="preserve">constant </w:t>
      </w:r>
      <w:r w:rsidRPr="000E1134">
        <w:rPr>
          <w:rFonts w:ascii="Calibri" w:eastAsia="Calibri" w:hAnsi="Calibri" w:cs="Calibri"/>
          <w:b/>
          <w:bCs/>
          <w:sz w:val="22"/>
          <w:highlight w:val="green"/>
          <w:u w:val="single"/>
        </w:rPr>
        <w:t>state of</w:t>
      </w:r>
      <w:r w:rsidRPr="000E1134">
        <w:rPr>
          <w:rFonts w:ascii="Calibri" w:eastAsia="Calibri" w:hAnsi="Calibri" w:cs="Calibri"/>
          <w:b/>
          <w:bCs/>
          <w:sz w:val="22"/>
          <w:u w:val="single"/>
        </w:rPr>
        <w:t xml:space="preserve"> precarity, </w:t>
      </w:r>
      <w:r w:rsidRPr="000E1134">
        <w:rPr>
          <w:rFonts w:ascii="Calibri" w:eastAsia="Calibri" w:hAnsi="Calibri" w:cs="Calibri"/>
          <w:b/>
          <w:bCs/>
          <w:sz w:val="22"/>
          <w:highlight w:val="green"/>
          <w:u w:val="single"/>
        </w:rPr>
        <w:t>disposability</w:t>
      </w:r>
      <w:r w:rsidRPr="000E1134">
        <w:rPr>
          <w:rFonts w:ascii="Calibri" w:eastAsia="Calibri" w:hAnsi="Calibri" w:cs="Calibri"/>
          <w:b/>
          <w:bCs/>
          <w:sz w:val="22"/>
          <w:u w:val="single"/>
        </w:rPr>
        <w:t xml:space="preserve">, </w:t>
      </w:r>
      <w:r w:rsidRPr="000E1134">
        <w:rPr>
          <w:rFonts w:ascii="Calibri" w:eastAsia="Calibri" w:hAnsi="Calibri" w:cs="Calibri"/>
          <w:b/>
          <w:bCs/>
          <w:sz w:val="22"/>
          <w:highlight w:val="green"/>
          <w:u w:val="single"/>
        </w:rPr>
        <w:t>and death</w:t>
      </w:r>
      <w:r w:rsidRPr="000E1134">
        <w:rPr>
          <w:rFonts w:ascii="Calibri" w:eastAsia="Calibri" w:hAnsi="Calibri" w:cs="Calibri"/>
          <w:b/>
          <w:bCs/>
          <w:sz w:val="22"/>
          <w:u w:val="single"/>
        </w:rPr>
        <w:t>.</w:t>
      </w:r>
      <w:r w:rsidRPr="000E1134">
        <w:rPr>
          <w:rFonts w:ascii="Calibri" w:eastAsia="Calibri" w:hAnsi="Calibri" w:cs="Calibri"/>
          <w:sz w:val="22"/>
          <w:u w:val="single"/>
        </w:rPr>
        <w:t xml:space="preserve"> Transgender </w:t>
      </w:r>
      <w:r w:rsidRPr="000E1134">
        <w:rPr>
          <w:rFonts w:ascii="Calibri" w:eastAsia="Calibri" w:hAnsi="Calibri" w:cs="Calibri"/>
          <w:sz w:val="22"/>
          <w:highlight w:val="green"/>
          <w:u w:val="single"/>
        </w:rPr>
        <w:t>visibility did not improve</w:t>
      </w:r>
      <w:r w:rsidRPr="000E1134">
        <w:rPr>
          <w:rFonts w:ascii="Calibri" w:eastAsia="Calibri" w:hAnsi="Calibri" w:cs="Calibri"/>
          <w:sz w:val="22"/>
          <w:u w:val="single"/>
        </w:rPr>
        <w:t xml:space="preserve"> Monica </w:t>
      </w:r>
      <w:r w:rsidRPr="000E1134">
        <w:rPr>
          <w:rFonts w:ascii="Calibri" w:eastAsia="Calibri" w:hAnsi="Calibri" w:cs="Calibri"/>
          <w:sz w:val="22"/>
          <w:highlight w:val="green"/>
          <w:u w:val="single"/>
        </w:rPr>
        <w:t>Jones’s livelihood but</w:t>
      </w:r>
      <w:r w:rsidRPr="000E1134">
        <w:rPr>
          <w:rFonts w:ascii="Calibri" w:eastAsia="Calibri" w:hAnsi="Calibri" w:cs="Calibri"/>
          <w:sz w:val="22"/>
          <w:u w:val="single"/>
        </w:rPr>
        <w:t xml:space="preserve"> instead </w:t>
      </w:r>
      <w:r w:rsidRPr="000E1134">
        <w:rPr>
          <w:rFonts w:ascii="Calibri" w:eastAsia="Calibri" w:hAnsi="Calibri" w:cs="Calibri"/>
          <w:sz w:val="22"/>
          <w:highlight w:val="green"/>
          <w:u w:val="single"/>
        </w:rPr>
        <w:t xml:space="preserve">rendered her </w:t>
      </w:r>
      <w:r w:rsidRPr="000E1134">
        <w:rPr>
          <w:rFonts w:ascii="Calibri" w:eastAsia="Calibri" w:hAnsi="Calibri" w:cs="Calibri"/>
          <w:sz w:val="22"/>
          <w:u w:val="single"/>
        </w:rPr>
        <w:t xml:space="preserve">more </w:t>
      </w:r>
      <w:r w:rsidRPr="000E1134">
        <w:rPr>
          <w:rFonts w:ascii="Calibri" w:eastAsia="Calibri" w:hAnsi="Calibri" w:cs="Calibri"/>
          <w:sz w:val="22"/>
          <w:highlight w:val="green"/>
          <w:u w:val="single"/>
        </w:rPr>
        <w:t>vulnerable</w:t>
      </w:r>
      <w:r w:rsidRPr="000E1134">
        <w:rPr>
          <w:rFonts w:ascii="Calibri" w:eastAsia="Calibri" w:hAnsi="Calibri" w:cs="Calibri"/>
          <w:sz w:val="22"/>
          <w:u w:val="single"/>
        </w:rPr>
        <w:t xml:space="preserve"> and exposed </w:t>
      </w:r>
      <w:r w:rsidRPr="000E1134">
        <w:rPr>
          <w:rFonts w:ascii="Calibri" w:eastAsia="Calibri" w:hAnsi="Calibri" w:cs="Calibri"/>
          <w:sz w:val="22"/>
          <w:highlight w:val="green"/>
          <w:u w:val="single"/>
        </w:rPr>
        <w:t>to</w:t>
      </w:r>
      <w:r w:rsidRPr="000E1134">
        <w:rPr>
          <w:rFonts w:ascii="Calibri" w:eastAsia="Calibri" w:hAnsi="Calibri" w:cs="Calibri"/>
          <w:sz w:val="22"/>
          <w:u w:val="single"/>
        </w:rPr>
        <w:t xml:space="preserve"> state-sanctioned </w:t>
      </w:r>
      <w:r w:rsidRPr="000E1134">
        <w:rPr>
          <w:rFonts w:ascii="Calibri" w:eastAsia="Calibri" w:hAnsi="Calibri" w:cs="Calibri"/>
          <w:sz w:val="22"/>
          <w:highlight w:val="green"/>
          <w:u w:val="single"/>
        </w:rPr>
        <w:t>violence</w:t>
      </w:r>
      <w:r w:rsidRPr="000E1134">
        <w:rPr>
          <w:rFonts w:ascii="Calibri" w:eastAsia="Calibri" w:hAnsi="Calibri" w:cs="Calibri"/>
          <w:sz w:val="22"/>
          <w:u w:val="single"/>
        </w:rPr>
        <w:t>. Jones’s criminalization for “</w:t>
      </w:r>
      <w:r w:rsidRPr="000E1134">
        <w:rPr>
          <w:rFonts w:ascii="Calibri" w:eastAsia="Calibri" w:hAnsi="Calibri" w:cs="Calibri"/>
          <w:sz w:val="22"/>
          <w:highlight w:val="green"/>
          <w:u w:val="single"/>
        </w:rPr>
        <w:t>walking while trans</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 xml:space="preserve">made her </w:t>
      </w:r>
      <w:r w:rsidRPr="000E1134">
        <w:rPr>
          <w:rFonts w:ascii="Calibri" w:eastAsia="Calibri" w:hAnsi="Calibri" w:cs="Calibri"/>
          <w:sz w:val="22"/>
          <w:u w:val="single"/>
        </w:rPr>
        <w:t xml:space="preserve">the </w:t>
      </w:r>
      <w:r w:rsidRPr="000E1134">
        <w:rPr>
          <w:rFonts w:ascii="Calibri" w:eastAsia="Calibri" w:hAnsi="Calibri" w:cs="Calibri"/>
          <w:sz w:val="22"/>
          <w:highlight w:val="green"/>
          <w:u w:val="single"/>
        </w:rPr>
        <w:t>subject of</w:t>
      </w:r>
      <w:r w:rsidRPr="000E1134">
        <w:rPr>
          <w:rFonts w:ascii="Calibri" w:eastAsia="Calibri" w:hAnsi="Calibri" w:cs="Calibri"/>
        </w:rPr>
        <w:t xml:space="preserve"> numerous local and national news </w:t>
      </w:r>
      <w:r w:rsidRPr="000E1134">
        <w:rPr>
          <w:rFonts w:ascii="Calibri" w:eastAsia="Calibri" w:hAnsi="Calibri" w:cs="Calibri"/>
          <w:sz w:val="22"/>
          <w:highlight w:val="green"/>
          <w:u w:val="single"/>
        </w:rPr>
        <w:t>reports</w:t>
      </w:r>
      <w:r w:rsidRPr="000E1134">
        <w:rPr>
          <w:rFonts w:ascii="Calibri" w:eastAsia="Calibri" w:hAnsi="Calibri" w:cs="Calibri"/>
          <w:sz w:val="22"/>
          <w:u w:val="single"/>
        </w:rPr>
        <w:t>, which</w:t>
      </w:r>
      <w:r w:rsidRPr="000E1134">
        <w:rPr>
          <w:rFonts w:ascii="Calibri" w:eastAsia="Calibri" w:hAnsi="Calibri" w:cs="Calibri"/>
        </w:rPr>
        <w:t xml:space="preserve"> consequently </w:t>
      </w:r>
      <w:r w:rsidRPr="000E1134">
        <w:rPr>
          <w:rFonts w:ascii="Calibri" w:eastAsia="Calibri" w:hAnsi="Calibri" w:cs="Calibri"/>
          <w:sz w:val="22"/>
          <w:u w:val="single"/>
        </w:rPr>
        <w:t>generated a widespread social media</w:t>
      </w:r>
      <w:r w:rsidRPr="000E1134">
        <w:rPr>
          <w:rFonts w:ascii="Calibri" w:eastAsia="Calibri" w:hAnsi="Calibri" w:cs="Calibri"/>
        </w:rPr>
        <w:t xml:space="preserve"> following to support her; thus, </w:t>
      </w:r>
      <w:r w:rsidRPr="000E1134">
        <w:rPr>
          <w:rFonts w:ascii="Calibri" w:eastAsia="Calibri" w:hAnsi="Calibri" w:cs="Calibri"/>
          <w:sz w:val="22"/>
          <w:u w:val="single"/>
        </w:rPr>
        <w:t>her visibility was a double-edged sword. In spite of successfully fighting the manifesting prostitution charge leveled against her, the state’s far-reaching security systems ensured her continued surveillance,</w:t>
      </w:r>
      <w:r w:rsidRPr="000E1134">
        <w:rPr>
          <w:rFonts w:ascii="Calibri" w:eastAsia="Calibri" w:hAnsi="Calibri" w:cs="Calibri"/>
        </w:rPr>
        <w:t xml:space="preserve"> even </w:t>
      </w:r>
      <w:r w:rsidRPr="000E1134">
        <w:rPr>
          <w:rFonts w:ascii="Calibri" w:eastAsia="Calibri" w:hAnsi="Calibri" w:cs="Calibri"/>
          <w:sz w:val="22"/>
          <w:u w:val="single"/>
        </w:rPr>
        <w:t xml:space="preserve">beyond the nation’s borders. </w:t>
      </w:r>
      <w:r w:rsidRPr="000E1134">
        <w:rPr>
          <w:rFonts w:ascii="Calibri" w:eastAsia="Calibri" w:hAnsi="Calibri" w:cs="Calibri"/>
          <w:sz w:val="22"/>
          <w:highlight w:val="green"/>
          <w:u w:val="single"/>
        </w:rPr>
        <w:t xml:space="preserve">Jones’s </w:t>
      </w:r>
      <w:r w:rsidRPr="000E1134">
        <w:rPr>
          <w:rFonts w:ascii="Calibri" w:eastAsia="Calibri" w:hAnsi="Calibri" w:cs="Calibri"/>
          <w:b/>
          <w:bCs/>
          <w:sz w:val="22"/>
          <w:highlight w:val="green"/>
          <w:u w:val="single"/>
        </w:rPr>
        <w:t>visibility</w:t>
      </w:r>
      <w:r w:rsidRPr="000E1134">
        <w:rPr>
          <w:rFonts w:ascii="Calibri" w:eastAsia="Calibri" w:hAnsi="Calibri" w:cs="Calibri"/>
          <w:sz w:val="22"/>
          <w:highlight w:val="green"/>
          <w:u w:val="single"/>
        </w:rPr>
        <w:t xml:space="preserve"> as a black trans woman</w:t>
      </w:r>
      <w:r w:rsidRPr="000E1134">
        <w:rPr>
          <w:rFonts w:ascii="Calibri" w:eastAsia="Calibri" w:hAnsi="Calibri" w:cs="Calibri"/>
          <w:sz w:val="22"/>
          <w:u w:val="single"/>
        </w:rPr>
        <w:t xml:space="preserve">—produced by the media coverage surrounding her case and her existing legal record for prior sex work convictions— </w:t>
      </w:r>
      <w:r w:rsidRPr="000E1134">
        <w:rPr>
          <w:rFonts w:ascii="Calibri" w:eastAsia="Calibri" w:hAnsi="Calibri" w:cs="Calibri"/>
          <w:b/>
          <w:bCs/>
          <w:sz w:val="22"/>
          <w:highlight w:val="green"/>
          <w:u w:val="single"/>
        </w:rPr>
        <w:t>activated a transnational security apparatus that</w:t>
      </w:r>
      <w:r w:rsidRPr="000E1134">
        <w:rPr>
          <w:rFonts w:ascii="Calibri" w:eastAsia="Calibri" w:hAnsi="Calibri" w:cs="Calibri"/>
          <w:sz w:val="22"/>
          <w:u w:val="single"/>
        </w:rPr>
        <w:t xml:space="preserve"> </w:t>
      </w:r>
      <w:r w:rsidRPr="000E1134">
        <w:rPr>
          <w:rFonts w:ascii="Calibri" w:eastAsia="Calibri" w:hAnsi="Calibri" w:cs="Calibri"/>
        </w:rPr>
        <w:t xml:space="preserve">selectively </w:t>
      </w:r>
      <w:r w:rsidRPr="000E1134">
        <w:rPr>
          <w:rFonts w:ascii="Calibri" w:eastAsia="Calibri" w:hAnsi="Calibri" w:cs="Calibri"/>
          <w:b/>
          <w:bCs/>
          <w:sz w:val="22"/>
          <w:u w:val="single"/>
        </w:rPr>
        <w:t xml:space="preserve">targets, monitors, and </w:t>
      </w:r>
      <w:r w:rsidRPr="000E1134">
        <w:rPr>
          <w:rFonts w:ascii="Calibri" w:eastAsia="Calibri" w:hAnsi="Calibri" w:cs="Calibri"/>
          <w:b/>
          <w:bCs/>
          <w:sz w:val="22"/>
          <w:highlight w:val="green"/>
          <w:u w:val="single"/>
        </w:rPr>
        <w:t xml:space="preserve">restricts </w:t>
      </w:r>
      <w:r w:rsidRPr="000E1134">
        <w:rPr>
          <w:rFonts w:ascii="Calibri" w:eastAsia="Calibri" w:hAnsi="Calibri" w:cs="Calibri"/>
          <w:b/>
          <w:bCs/>
          <w:sz w:val="22"/>
          <w:u w:val="single"/>
        </w:rPr>
        <w:t xml:space="preserve">certain </w:t>
      </w:r>
      <w:r w:rsidRPr="000E1134">
        <w:rPr>
          <w:rFonts w:ascii="Calibri" w:eastAsia="Calibri" w:hAnsi="Calibri" w:cs="Calibri"/>
          <w:b/>
          <w:bCs/>
          <w:sz w:val="22"/>
          <w:highlight w:val="green"/>
          <w:u w:val="single"/>
        </w:rPr>
        <w:t>bodies and their movement</w:t>
      </w:r>
      <w:r w:rsidRPr="000E1134">
        <w:rPr>
          <w:rFonts w:ascii="Calibri" w:eastAsia="Calibri" w:hAnsi="Calibri" w:cs="Calibri"/>
          <w:b/>
          <w:bCs/>
          <w:sz w:val="22"/>
          <w:u w:val="single"/>
        </w:rPr>
        <w:t>.</w:t>
      </w:r>
      <w:r w:rsidRPr="000E1134">
        <w:rPr>
          <w:rFonts w:ascii="Calibri" w:eastAsia="Calibri" w:hAnsi="Calibri" w:cs="Calibri"/>
        </w:rPr>
        <w:t xml:space="preserve"> Despite Border Security’s producers insisting they had no knowledge of her history, Jones’s visibility made her a prime candidate for exploitative storytelling in Australia. </w:t>
      </w:r>
      <w:r w:rsidRPr="000E1134">
        <w:rPr>
          <w:rFonts w:ascii="Calibri" w:eastAsia="Calibri" w:hAnsi="Calibri" w:cs="Calibri"/>
          <w:sz w:val="22"/>
          <w:highlight w:val="green"/>
          <w:u w:val="single"/>
        </w:rPr>
        <w:t>Jones</w:t>
      </w:r>
      <w:r w:rsidRPr="000E1134">
        <w:rPr>
          <w:rFonts w:ascii="Calibri" w:eastAsia="Calibri" w:hAnsi="Calibri" w:cs="Calibri"/>
          <w:sz w:val="22"/>
          <w:u w:val="single"/>
        </w:rPr>
        <w:t xml:space="preserve"> herself </w:t>
      </w:r>
      <w:r w:rsidRPr="000E1134">
        <w:rPr>
          <w:rFonts w:ascii="Calibri" w:eastAsia="Calibri" w:hAnsi="Calibri" w:cs="Calibri"/>
          <w:sz w:val="22"/>
          <w:highlight w:val="green"/>
          <w:u w:val="single"/>
        </w:rPr>
        <w:t>did not benefit</w:t>
      </w:r>
      <w:r w:rsidRPr="000E1134">
        <w:rPr>
          <w:rFonts w:ascii="Calibri" w:eastAsia="Calibri" w:hAnsi="Calibri" w:cs="Calibri"/>
          <w:sz w:val="22"/>
          <w:u w:val="single"/>
        </w:rPr>
        <w:t xml:space="preserve"> from this visibility—rather </w:t>
      </w:r>
      <w:r w:rsidRPr="000E1134">
        <w:rPr>
          <w:rFonts w:ascii="Calibri" w:eastAsia="Calibri" w:hAnsi="Calibri" w:cs="Calibri"/>
          <w:sz w:val="22"/>
          <w:highlight w:val="green"/>
          <w:u w:val="single"/>
        </w:rPr>
        <w:t>she was unable to complete her</w:t>
      </w:r>
      <w:r w:rsidRPr="000E1134">
        <w:rPr>
          <w:rFonts w:ascii="Calibri" w:eastAsia="Calibri" w:hAnsi="Calibri" w:cs="Calibri"/>
          <w:sz w:val="22"/>
          <w:u w:val="single"/>
        </w:rPr>
        <w:t xml:space="preserve"> </w:t>
      </w:r>
      <w:proofErr w:type="spellStart"/>
      <w:r w:rsidRPr="000E1134">
        <w:rPr>
          <w:rFonts w:ascii="Calibri" w:eastAsia="Calibri" w:hAnsi="Calibri" w:cs="Calibri"/>
          <w:sz w:val="22"/>
          <w:u w:val="single"/>
        </w:rPr>
        <w:t>asu</w:t>
      </w:r>
      <w:proofErr w:type="spellEnd"/>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 xml:space="preserve">research project and faced </w:t>
      </w:r>
      <w:r w:rsidRPr="000E1134">
        <w:rPr>
          <w:rFonts w:ascii="Calibri" w:eastAsia="Calibri" w:hAnsi="Calibri" w:cs="Calibri"/>
          <w:sz w:val="22"/>
          <w:u w:val="single"/>
        </w:rPr>
        <w:t xml:space="preserve">increased state surveillance and </w:t>
      </w:r>
      <w:r w:rsidRPr="000E1134">
        <w:rPr>
          <w:rFonts w:ascii="Calibri" w:eastAsia="Calibri" w:hAnsi="Calibri" w:cs="Calibri"/>
          <w:sz w:val="22"/>
          <w:highlight w:val="green"/>
          <w:u w:val="single"/>
        </w:rPr>
        <w:t>criminalization</w:t>
      </w:r>
      <w:r w:rsidRPr="000E1134">
        <w:rPr>
          <w:rFonts w:ascii="Calibri" w:eastAsia="Calibri" w:hAnsi="Calibri" w:cs="Calibri"/>
          <w:sz w:val="22"/>
          <w:u w:val="single"/>
        </w:rPr>
        <w:t>.</w:t>
      </w:r>
      <w:r w:rsidRPr="000E1134">
        <w:rPr>
          <w:rFonts w:ascii="Calibri" w:eastAsia="Calibri" w:hAnsi="Calibri" w:cs="Calibri"/>
        </w:rPr>
        <w:t xml:space="preserve"> In short, </w:t>
      </w:r>
      <w:r w:rsidRPr="000E1134">
        <w:rPr>
          <w:rFonts w:ascii="Calibri" w:eastAsia="Calibri" w:hAnsi="Calibri" w:cs="Calibri"/>
          <w:sz w:val="22"/>
          <w:highlight w:val="green"/>
          <w:u w:val="single"/>
        </w:rPr>
        <w:t>visibility</w:t>
      </w:r>
      <w:r w:rsidRPr="000E1134">
        <w:rPr>
          <w:rFonts w:ascii="Calibri" w:eastAsia="Calibri" w:hAnsi="Calibri" w:cs="Calibri"/>
        </w:rPr>
        <w:t xml:space="preserve"> for Jones </w:t>
      </w:r>
      <w:r w:rsidRPr="000E1134">
        <w:rPr>
          <w:rFonts w:ascii="Calibri" w:eastAsia="Calibri" w:hAnsi="Calibri" w:cs="Calibri"/>
          <w:sz w:val="22"/>
          <w:highlight w:val="green"/>
          <w:u w:val="single"/>
        </w:rPr>
        <w:t>produced</w:t>
      </w:r>
      <w:r w:rsidRPr="000E1134">
        <w:rPr>
          <w:rFonts w:ascii="Calibri" w:eastAsia="Calibri" w:hAnsi="Calibri" w:cs="Calibri"/>
          <w:sz w:val="22"/>
          <w:u w:val="single"/>
        </w:rPr>
        <w:t xml:space="preserve"> more harm, vulnerability, and </w:t>
      </w:r>
      <w:r w:rsidRPr="000E1134">
        <w:rPr>
          <w:rFonts w:ascii="Calibri" w:eastAsia="Calibri" w:hAnsi="Calibri" w:cs="Calibri"/>
          <w:sz w:val="22"/>
          <w:highlight w:val="green"/>
          <w:u w:val="single"/>
        </w:rPr>
        <w:t xml:space="preserve">exposure to </w:t>
      </w:r>
      <w:r w:rsidRPr="000E1134">
        <w:rPr>
          <w:rFonts w:ascii="Calibri" w:eastAsia="Calibri" w:hAnsi="Calibri" w:cs="Calibri"/>
          <w:sz w:val="22"/>
          <w:u w:val="single"/>
        </w:rPr>
        <w:t xml:space="preserve">brutal and </w:t>
      </w:r>
      <w:r w:rsidRPr="000E1134">
        <w:rPr>
          <w:rFonts w:ascii="Calibri" w:eastAsia="Calibri" w:hAnsi="Calibri" w:cs="Calibri"/>
          <w:sz w:val="22"/>
          <w:highlight w:val="green"/>
          <w:u w:val="single"/>
        </w:rPr>
        <w:t xml:space="preserve">degrading </w:t>
      </w:r>
      <w:r w:rsidRPr="000E1134">
        <w:rPr>
          <w:rFonts w:ascii="Calibri" w:eastAsia="Calibri" w:hAnsi="Calibri" w:cs="Calibri"/>
          <w:sz w:val="22"/>
          <w:u w:val="single"/>
        </w:rPr>
        <w:t xml:space="preserve">state and </w:t>
      </w:r>
      <w:r w:rsidRPr="000E1134">
        <w:rPr>
          <w:rFonts w:ascii="Calibri" w:eastAsia="Calibri" w:hAnsi="Calibri" w:cs="Calibri"/>
          <w:sz w:val="22"/>
          <w:highlight w:val="green"/>
          <w:u w:val="single"/>
        </w:rPr>
        <w:t>media agendas</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 xml:space="preserve">not </w:t>
      </w:r>
      <w:r w:rsidRPr="000E1134">
        <w:rPr>
          <w:rFonts w:ascii="Calibri" w:eastAsia="Calibri" w:hAnsi="Calibri" w:cs="Calibri"/>
          <w:sz w:val="22"/>
          <w:u w:val="single"/>
        </w:rPr>
        <w:t xml:space="preserve">the </w:t>
      </w:r>
      <w:r w:rsidRPr="000E1134">
        <w:rPr>
          <w:rFonts w:ascii="Calibri" w:eastAsia="Calibri" w:hAnsi="Calibri" w:cs="Calibri"/>
          <w:sz w:val="22"/>
          <w:highlight w:val="green"/>
          <w:u w:val="single"/>
        </w:rPr>
        <w:t>security</w:t>
      </w:r>
      <w:r w:rsidRPr="000E1134">
        <w:rPr>
          <w:rFonts w:ascii="Calibri" w:eastAsia="Calibri" w:hAnsi="Calibri" w:cs="Calibri"/>
          <w:sz w:val="22"/>
          <w:u w:val="single"/>
        </w:rPr>
        <w:t xml:space="preserve">, safety, and protection </w:t>
      </w:r>
      <w:r w:rsidRPr="000E1134">
        <w:rPr>
          <w:rFonts w:ascii="Calibri" w:eastAsia="Calibri" w:hAnsi="Calibri" w:cs="Calibri"/>
          <w:sz w:val="22"/>
          <w:highlight w:val="green"/>
          <w:u w:val="single"/>
        </w:rPr>
        <w:t xml:space="preserve">that proponents </w:t>
      </w:r>
      <w:r w:rsidRPr="000E1134">
        <w:rPr>
          <w:rFonts w:ascii="Calibri" w:eastAsia="Calibri" w:hAnsi="Calibri" w:cs="Calibri"/>
          <w:sz w:val="22"/>
          <w:u w:val="single"/>
        </w:rPr>
        <w:t xml:space="preserve">of visibility politics so often </w:t>
      </w:r>
      <w:r w:rsidRPr="000E1134">
        <w:rPr>
          <w:rFonts w:ascii="Calibri" w:eastAsia="Calibri" w:hAnsi="Calibri" w:cs="Calibri"/>
          <w:sz w:val="22"/>
          <w:highlight w:val="green"/>
          <w:u w:val="single"/>
        </w:rPr>
        <w:t>proclaim</w:t>
      </w:r>
      <w:r w:rsidRPr="000E1134">
        <w:rPr>
          <w:rFonts w:ascii="Calibri" w:eastAsia="Calibri" w:hAnsi="Calibri" w:cs="Calibri"/>
          <w:sz w:val="22"/>
          <w:u w:val="single"/>
        </w:rPr>
        <w:t>.</w:t>
      </w:r>
      <w:r w:rsidRPr="000E1134">
        <w:rPr>
          <w:rFonts w:ascii="Calibri" w:eastAsia="Calibri" w:hAnsi="Calibri" w:cs="Calibri"/>
        </w:rPr>
        <w:t xml:space="preserve"> Unfortunately—as illustrated throughout this book—Jones’s experiences with trans visibility are not the exception but mirror broad and </w:t>
      </w:r>
      <w:r w:rsidRPr="000E1134">
        <w:rPr>
          <w:rFonts w:ascii="Calibri" w:eastAsia="Calibri" w:hAnsi="Calibri" w:cs="Calibri"/>
          <w:sz w:val="22"/>
          <w:u w:val="single"/>
        </w:rPr>
        <w:t>systemic patterns of violence, discrimination, and harassment against trans and gender-nonconforming people</w:t>
      </w:r>
      <w:r w:rsidRPr="000E1134">
        <w:rPr>
          <w:rFonts w:ascii="Calibri" w:eastAsia="Calibri" w:hAnsi="Calibri" w:cs="Calibri"/>
        </w:rPr>
        <w:t xml:space="preserve"> that </w:t>
      </w:r>
      <w:r w:rsidRPr="000E1134">
        <w:rPr>
          <w:rFonts w:ascii="Calibri" w:eastAsia="Calibri" w:hAnsi="Calibri" w:cs="Calibri"/>
          <w:sz w:val="22"/>
          <w:u w:val="single"/>
        </w:rPr>
        <w:t>are all too often engendered by such visibility.</w:t>
      </w:r>
    </w:p>
    <w:p w14:paraId="75A4328B" w14:textId="77777777" w:rsidR="000E1134" w:rsidRPr="000E1134" w:rsidRDefault="000E1134" w:rsidP="000E1134">
      <w:pPr>
        <w:keepNext/>
        <w:keepLines/>
        <w:spacing w:before="40" w:line="256" w:lineRule="auto"/>
        <w:outlineLvl w:val="3"/>
        <w:rPr>
          <w:rFonts w:ascii="Calibri" w:eastAsia="Times New Roman" w:hAnsi="Calibri" w:cs="Times New Roman"/>
          <w:b/>
          <w:iCs/>
          <w:sz w:val="26"/>
        </w:rPr>
      </w:pPr>
      <w:r w:rsidRPr="000E1134">
        <w:rPr>
          <w:rFonts w:ascii="Calibri" w:eastAsia="Times New Roman" w:hAnsi="Calibri" w:cs="Times New Roman"/>
          <w:b/>
          <w:iCs/>
          <w:sz w:val="26"/>
        </w:rPr>
        <w:t xml:space="preserve">Refuse the hollow notion of the worker, support, and rights and a harder link to </w:t>
      </w:r>
      <w:r w:rsidRPr="000E1134">
        <w:rPr>
          <w:rFonts w:ascii="Calibri" w:eastAsia="Times New Roman" w:hAnsi="Calibri" w:cs="Calibri"/>
          <w:b/>
          <w:iCs/>
          <w:sz w:val="26"/>
        </w:rPr>
        <w:t>masculine survivalism for those whores who don’t want your help</w:t>
      </w:r>
    </w:p>
    <w:p w14:paraId="3733E3E0" w14:textId="77777777" w:rsidR="000E1134" w:rsidRPr="000E1134" w:rsidRDefault="000E1134" w:rsidP="000E1134">
      <w:pPr>
        <w:spacing w:after="160" w:line="256" w:lineRule="auto"/>
        <w:rPr>
          <w:rFonts w:ascii="Calibri" w:eastAsia="Calibri" w:hAnsi="Calibri" w:cs="Calibri"/>
          <w:sz w:val="22"/>
        </w:rPr>
      </w:pPr>
      <w:r w:rsidRPr="000E1134">
        <w:rPr>
          <w:rFonts w:ascii="Calibri" w:eastAsia="Calibri" w:hAnsi="Calibri" w:cs="Calibri"/>
          <w:b/>
          <w:bCs/>
          <w:sz w:val="26"/>
          <w:szCs w:val="26"/>
        </w:rPr>
        <w:t>Silt 20</w:t>
      </w:r>
      <w:r w:rsidRPr="000E1134">
        <w:rPr>
          <w:rFonts w:ascii="Calibri" w:eastAsia="Calibri" w:hAnsi="Calibri" w:cs="Calibri"/>
          <w:sz w:val="22"/>
        </w:rPr>
        <w:t>, writes about power, anti-work feeling, joy, and deviance. Her essays and poems have been published in Mask Magazine, ANTIGRAVITY, Spoil, and in the Tripwire pamphlet series. (Irene, 2020, “The Tricking Hour,” Tripwire Pamphlet #7, https://tripwirejournal.com/wp-content/uploads/2020/05/tricking-hour-final.pdf)</w:t>
      </w:r>
    </w:p>
    <w:p w14:paraId="5CB9D912" w14:textId="77777777" w:rsidR="000E1134" w:rsidRPr="000E1134" w:rsidRDefault="000E1134" w:rsidP="000E1134">
      <w:pPr>
        <w:spacing w:after="160" w:line="256" w:lineRule="auto"/>
        <w:rPr>
          <w:rFonts w:ascii="Calibri" w:eastAsia="Calibri" w:hAnsi="Calibri" w:cs="Calibri"/>
          <w:b/>
          <w:bCs/>
          <w:sz w:val="22"/>
          <w:u w:val="single"/>
        </w:rPr>
      </w:pPr>
      <w:r w:rsidRPr="000E1134">
        <w:rPr>
          <w:rFonts w:ascii="Calibri" w:eastAsia="Calibri" w:hAnsi="Calibri" w:cs="Calibri"/>
          <w:b/>
          <w:bCs/>
          <w:sz w:val="22"/>
          <w:u w:val="single"/>
        </w:rPr>
        <w:t xml:space="preserve">The </w:t>
      </w:r>
      <w:r w:rsidRPr="000E1134">
        <w:rPr>
          <w:rFonts w:ascii="Calibri" w:eastAsia="Calibri" w:hAnsi="Calibri" w:cs="Calibri"/>
          <w:b/>
          <w:bCs/>
          <w:sz w:val="22"/>
          <w:highlight w:val="green"/>
          <w:u w:val="single"/>
        </w:rPr>
        <w:t>work is never done in a body separate than the one I spend my life</w:t>
      </w:r>
      <w:r w:rsidRPr="000E1134">
        <w:rPr>
          <w:rFonts w:ascii="Calibri" w:eastAsia="Calibri" w:hAnsi="Calibri" w:cs="Calibri"/>
          <w:b/>
          <w:bCs/>
          <w:sz w:val="22"/>
          <w:u w:val="single"/>
        </w:rPr>
        <w:t xml:space="preserve"> with</w:t>
      </w:r>
      <w:r w:rsidRPr="000E1134">
        <w:rPr>
          <w:rFonts w:ascii="Calibri" w:eastAsia="Calibri" w:hAnsi="Calibri" w:cs="Calibri"/>
          <w:b/>
          <w:bCs/>
          <w:sz w:val="22"/>
          <w:highlight w:val="green"/>
          <w:u w:val="single"/>
        </w:rPr>
        <w:t>in</w:t>
      </w:r>
      <w:r w:rsidRPr="000E1134">
        <w:rPr>
          <w:rFonts w:ascii="Calibri" w:eastAsia="Calibri" w:hAnsi="Calibri" w:cs="Calibri"/>
          <w:b/>
          <w:bCs/>
          <w:sz w:val="22"/>
          <w:u w:val="single"/>
        </w:rPr>
        <w:t>.</w:t>
      </w:r>
      <w:r w:rsidRPr="000E1134">
        <w:rPr>
          <w:rFonts w:ascii="Calibri" w:eastAsia="Calibri" w:hAnsi="Calibri" w:cs="Calibri"/>
          <w:sz w:val="22"/>
          <w:u w:val="single"/>
        </w:rPr>
        <w:t xml:space="preserve"> When a client responds to an ad, the sex,</w:t>
      </w:r>
      <w:r w:rsidRPr="000E1134">
        <w:rPr>
          <w:rFonts w:ascii="Calibri" w:eastAsia="Calibri" w:hAnsi="Calibri" w:cs="Calibri"/>
        </w:rPr>
        <w:t xml:space="preserve"> the </w:t>
      </w:r>
      <w:r w:rsidRPr="000E1134">
        <w:rPr>
          <w:rFonts w:ascii="Calibri" w:eastAsia="Calibri" w:hAnsi="Calibri" w:cs="Calibri"/>
          <w:sz w:val="22"/>
          <w:u w:val="single"/>
        </w:rPr>
        <w:t>seduction,</w:t>
      </w:r>
      <w:r w:rsidRPr="000E1134">
        <w:rPr>
          <w:rFonts w:ascii="Calibri" w:eastAsia="Calibri" w:hAnsi="Calibri" w:cs="Calibri"/>
        </w:rPr>
        <w:t xml:space="preserve"> the </w:t>
      </w:r>
      <w:r w:rsidRPr="000E1134">
        <w:rPr>
          <w:rFonts w:ascii="Calibri" w:eastAsia="Calibri" w:hAnsi="Calibri" w:cs="Calibri"/>
          <w:sz w:val="22"/>
          <w:highlight w:val="green"/>
          <w:u w:val="single"/>
        </w:rPr>
        <w:t>emotional labor</w:t>
      </w:r>
      <w:r w:rsidRPr="000E1134">
        <w:rPr>
          <w:rFonts w:ascii="Calibri" w:eastAsia="Calibri" w:hAnsi="Calibri" w:cs="Calibri"/>
          <w:sz w:val="22"/>
          <w:u w:val="single"/>
        </w:rPr>
        <w:t xml:space="preserve"> I have done</w:t>
      </w:r>
      <w:r w:rsidRPr="000E1134">
        <w:rPr>
          <w:rFonts w:ascii="Calibri" w:eastAsia="Calibri" w:hAnsi="Calibri" w:cs="Calibri"/>
        </w:rPr>
        <w:t xml:space="preserve"> for most of my life </w:t>
      </w:r>
      <w:r w:rsidRPr="000E1134">
        <w:rPr>
          <w:rFonts w:ascii="Calibri" w:eastAsia="Calibri" w:hAnsi="Calibri" w:cs="Calibri"/>
          <w:sz w:val="22"/>
          <w:highlight w:val="green"/>
          <w:u w:val="single"/>
        </w:rPr>
        <w:t xml:space="preserve">becomes </w:t>
      </w:r>
      <w:r w:rsidRPr="000E1134">
        <w:rPr>
          <w:rFonts w:ascii="Calibri" w:eastAsia="Calibri" w:hAnsi="Calibri" w:cs="Calibri"/>
          <w:b/>
          <w:bCs/>
          <w:sz w:val="22"/>
          <w:highlight w:val="green"/>
          <w:u w:val="single"/>
        </w:rPr>
        <w:t>intrinsic</w:t>
      </w:r>
      <w:r w:rsidRPr="000E1134">
        <w:rPr>
          <w:rFonts w:ascii="Calibri" w:eastAsia="Calibri" w:hAnsi="Calibri" w:cs="Calibri"/>
          <w:b/>
          <w:bCs/>
          <w:sz w:val="22"/>
          <w:u w:val="single"/>
        </w:rPr>
        <w:t xml:space="preserve"> to capital</w:t>
      </w:r>
      <w:r w:rsidRPr="000E1134">
        <w:rPr>
          <w:rFonts w:ascii="Calibri" w:eastAsia="Calibri" w:hAnsi="Calibri" w:cs="Calibri"/>
          <w:sz w:val="22"/>
          <w:u w:val="single"/>
        </w:rPr>
        <w:t>. Prostitution is the most</w:t>
      </w:r>
      <w:r w:rsidRPr="000E1134">
        <w:rPr>
          <w:rFonts w:ascii="Calibri" w:eastAsia="Calibri" w:hAnsi="Calibri" w:cs="Calibri"/>
        </w:rPr>
        <w:t xml:space="preserve"> obvious, </w:t>
      </w:r>
      <w:r w:rsidRPr="000E1134">
        <w:rPr>
          <w:rFonts w:ascii="Calibri" w:eastAsia="Calibri" w:hAnsi="Calibri" w:cs="Calibri"/>
          <w:sz w:val="22"/>
          <w:u w:val="single"/>
        </w:rPr>
        <w:t>basic work in the history of exchanging commodities. I have a visceral understanding of the use-value,</w:t>
      </w:r>
      <w:r w:rsidRPr="000E1134">
        <w:rPr>
          <w:rFonts w:ascii="Calibri" w:eastAsia="Calibri" w:hAnsi="Calibri" w:cs="Calibri"/>
        </w:rPr>
        <w:t xml:space="preserve"> or the want-satisfying power, </w:t>
      </w:r>
      <w:r w:rsidRPr="000E1134">
        <w:rPr>
          <w:rFonts w:ascii="Calibri" w:eastAsia="Calibri" w:hAnsi="Calibri" w:cs="Calibri"/>
          <w:sz w:val="22"/>
          <w:u w:val="single"/>
        </w:rPr>
        <w:t xml:space="preserve">of my service. </w:t>
      </w:r>
      <w:r w:rsidRPr="000E1134">
        <w:rPr>
          <w:rFonts w:ascii="Calibri" w:eastAsia="Calibri" w:hAnsi="Calibri" w:cs="Calibri"/>
          <w:b/>
          <w:bCs/>
          <w:sz w:val="22"/>
          <w:highlight w:val="green"/>
          <w:u w:val="single"/>
        </w:rPr>
        <w:t>Capitalism</w:t>
      </w:r>
      <w:r w:rsidRPr="000E1134">
        <w:rPr>
          <w:rFonts w:ascii="Calibri" w:eastAsia="Calibri" w:hAnsi="Calibri" w:cs="Calibri"/>
          <w:b/>
          <w:bCs/>
          <w:sz w:val="22"/>
          <w:u w:val="single"/>
        </w:rPr>
        <w:t xml:space="preserve"> takes</w:t>
      </w:r>
      <w:r w:rsidRPr="000E1134">
        <w:rPr>
          <w:rFonts w:ascii="Calibri" w:eastAsia="Calibri" w:hAnsi="Calibri" w:cs="Calibri"/>
        </w:rPr>
        <w:t xml:space="preserve"> this </w:t>
      </w:r>
      <w:r w:rsidRPr="000E1134">
        <w:rPr>
          <w:rFonts w:ascii="Calibri" w:eastAsia="Calibri" w:hAnsi="Calibri" w:cs="Calibri"/>
          <w:b/>
          <w:bCs/>
          <w:sz w:val="22"/>
          <w:u w:val="single"/>
        </w:rPr>
        <w:t xml:space="preserve">value and </w:t>
      </w:r>
      <w:r w:rsidRPr="000E1134">
        <w:rPr>
          <w:rFonts w:ascii="Calibri" w:eastAsia="Calibri" w:hAnsi="Calibri" w:cs="Calibri"/>
          <w:b/>
          <w:bCs/>
          <w:sz w:val="22"/>
          <w:highlight w:val="green"/>
          <w:u w:val="single"/>
        </w:rPr>
        <w:t>makes</w:t>
      </w:r>
      <w:r w:rsidRPr="000E1134">
        <w:rPr>
          <w:rFonts w:ascii="Calibri" w:eastAsia="Calibri" w:hAnsi="Calibri" w:cs="Calibri"/>
          <w:b/>
          <w:bCs/>
          <w:sz w:val="22"/>
          <w:u w:val="single"/>
        </w:rPr>
        <w:t xml:space="preserve"> it into</w:t>
      </w:r>
      <w:r w:rsidRPr="000E1134">
        <w:rPr>
          <w:rFonts w:ascii="Calibri" w:eastAsia="Calibri" w:hAnsi="Calibri" w:cs="Calibri"/>
        </w:rPr>
        <w:t xml:space="preserve"> mere </w:t>
      </w:r>
      <w:r w:rsidRPr="000E1134">
        <w:rPr>
          <w:rFonts w:ascii="Calibri" w:eastAsia="Calibri" w:hAnsi="Calibri" w:cs="Calibri"/>
          <w:b/>
          <w:bCs/>
          <w:sz w:val="22"/>
          <w:highlight w:val="green"/>
          <w:u w:val="single"/>
        </w:rPr>
        <w:t>work</w:t>
      </w:r>
      <w:r w:rsidRPr="000E1134">
        <w:rPr>
          <w:rFonts w:ascii="Calibri" w:eastAsia="Calibri" w:hAnsi="Calibri" w:cs="Calibri"/>
          <w:b/>
          <w:bCs/>
          <w:sz w:val="22"/>
          <w:u w:val="single"/>
        </w:rPr>
        <w:t xml:space="preserve">—an </w:t>
      </w:r>
      <w:r w:rsidRPr="000E1134">
        <w:rPr>
          <w:rFonts w:ascii="Calibri" w:eastAsia="Calibri" w:hAnsi="Calibri" w:cs="Calibri"/>
          <w:b/>
          <w:bCs/>
          <w:sz w:val="22"/>
          <w:highlight w:val="green"/>
          <w:u w:val="single"/>
        </w:rPr>
        <w:t>abstract labor</w:t>
      </w:r>
      <w:r w:rsidRPr="000E1134">
        <w:rPr>
          <w:rFonts w:ascii="Calibri" w:eastAsia="Calibri" w:hAnsi="Calibri" w:cs="Calibri"/>
          <w:b/>
          <w:bCs/>
          <w:sz w:val="22"/>
          <w:u w:val="single"/>
        </w:rPr>
        <w:t xml:space="preserve"> force </w:t>
      </w:r>
      <w:r w:rsidRPr="000E1134">
        <w:rPr>
          <w:rFonts w:ascii="Calibri" w:eastAsia="Calibri" w:hAnsi="Calibri" w:cs="Calibri"/>
          <w:b/>
          <w:bCs/>
          <w:sz w:val="22"/>
          <w:highlight w:val="green"/>
          <w:u w:val="single"/>
        </w:rPr>
        <w:t>that needs to be managed</w:t>
      </w:r>
      <w:r w:rsidRPr="000E1134">
        <w:rPr>
          <w:rFonts w:ascii="Calibri" w:eastAsia="Calibri" w:hAnsi="Calibri" w:cs="Calibri"/>
          <w:b/>
          <w:bCs/>
          <w:sz w:val="22"/>
          <w:u w:val="single"/>
        </w:rPr>
        <w:t>.</w:t>
      </w:r>
    </w:p>
    <w:p w14:paraId="60C9796E" w14:textId="77777777" w:rsidR="000E1134" w:rsidRPr="000E1134" w:rsidRDefault="000E1134" w:rsidP="000E1134">
      <w:pPr>
        <w:spacing w:after="160" w:line="256" w:lineRule="auto"/>
        <w:rPr>
          <w:rFonts w:ascii="Calibri" w:eastAsia="Calibri" w:hAnsi="Calibri" w:cs="Calibri"/>
          <w:b/>
          <w:bCs/>
          <w:sz w:val="26"/>
          <w:szCs w:val="26"/>
          <w:u w:val="single"/>
        </w:rPr>
      </w:pPr>
      <w:r w:rsidRPr="000E1134">
        <w:rPr>
          <w:rFonts w:ascii="Calibri" w:eastAsia="Calibri" w:hAnsi="Calibri" w:cs="Calibri"/>
          <w:sz w:val="22"/>
          <w:u w:val="single"/>
        </w:rPr>
        <w:t xml:space="preserve">The </w:t>
      </w:r>
      <w:r w:rsidRPr="000E1134">
        <w:rPr>
          <w:rFonts w:ascii="Calibri" w:eastAsia="Calibri" w:hAnsi="Calibri" w:cs="Calibri"/>
          <w:b/>
          <w:bCs/>
          <w:sz w:val="22"/>
          <w:highlight w:val="green"/>
          <w:u w:val="single"/>
        </w:rPr>
        <w:t>whores</w:t>
      </w:r>
      <w:r w:rsidRPr="000E1134">
        <w:rPr>
          <w:rFonts w:ascii="Calibri" w:eastAsia="Calibri" w:hAnsi="Calibri" w:cs="Calibri"/>
          <w:sz w:val="22"/>
          <w:u w:val="single"/>
        </w:rPr>
        <w:t>,</w:t>
      </w:r>
      <w:r w:rsidRPr="000E1134">
        <w:rPr>
          <w:rFonts w:ascii="Calibri" w:eastAsia="Calibri" w:hAnsi="Calibri" w:cs="Calibri"/>
        </w:rPr>
        <w:t xml:space="preserve"> the </w:t>
      </w:r>
      <w:r w:rsidRPr="000E1134">
        <w:rPr>
          <w:rFonts w:ascii="Calibri" w:eastAsia="Calibri" w:hAnsi="Calibri" w:cs="Calibri"/>
          <w:sz w:val="22"/>
          <w:u w:val="single"/>
        </w:rPr>
        <w:t>strippers,</w:t>
      </w:r>
      <w:r w:rsidRPr="000E1134">
        <w:rPr>
          <w:rFonts w:ascii="Calibri" w:eastAsia="Calibri" w:hAnsi="Calibri" w:cs="Calibri"/>
        </w:rPr>
        <w:t xml:space="preserve"> the </w:t>
      </w:r>
      <w:proofErr w:type="spellStart"/>
      <w:r w:rsidRPr="000E1134">
        <w:rPr>
          <w:rFonts w:ascii="Calibri" w:eastAsia="Calibri" w:hAnsi="Calibri" w:cs="Calibri"/>
          <w:sz w:val="22"/>
          <w:u w:val="single"/>
        </w:rPr>
        <w:t>dommes</w:t>
      </w:r>
      <w:proofErr w:type="spellEnd"/>
      <w:r w:rsidRPr="000E1134">
        <w:rPr>
          <w:rFonts w:ascii="Calibri" w:eastAsia="Calibri" w:hAnsi="Calibri" w:cs="Calibri"/>
          <w:sz w:val="22"/>
          <w:u w:val="single"/>
        </w:rPr>
        <w:t>:</w:t>
      </w:r>
      <w:r w:rsidRPr="000E1134">
        <w:rPr>
          <w:rFonts w:ascii="Calibri" w:eastAsia="Calibri" w:hAnsi="Calibri" w:cs="Calibri"/>
        </w:rPr>
        <w:t xml:space="preserve"> we </w:t>
      </w:r>
      <w:r w:rsidRPr="000E1134">
        <w:rPr>
          <w:rFonts w:ascii="Calibri" w:eastAsia="Calibri" w:hAnsi="Calibri" w:cs="Calibri"/>
          <w:b/>
          <w:bCs/>
          <w:sz w:val="22"/>
          <w:highlight w:val="green"/>
          <w:u w:val="single"/>
        </w:rPr>
        <w:t>present</w:t>
      </w:r>
      <w:r w:rsidRPr="000E1134">
        <w:rPr>
          <w:rFonts w:ascii="Calibri" w:eastAsia="Calibri" w:hAnsi="Calibri" w:cs="Calibri"/>
          <w:b/>
          <w:bCs/>
          <w:sz w:val="22"/>
          <w:u w:val="single"/>
        </w:rPr>
        <w:t xml:space="preserve"> a </w:t>
      </w:r>
      <w:r w:rsidRPr="000E1134">
        <w:rPr>
          <w:rFonts w:ascii="Calibri" w:eastAsia="Calibri" w:hAnsi="Calibri" w:cs="Calibri"/>
          <w:b/>
          <w:bCs/>
          <w:sz w:val="22"/>
          <w:highlight w:val="green"/>
          <w:u w:val="single"/>
        </w:rPr>
        <w:t>fathomless threat</w:t>
      </w:r>
      <w:r w:rsidRPr="000E1134">
        <w:rPr>
          <w:rFonts w:ascii="Calibri" w:eastAsia="Calibri" w:hAnsi="Calibri" w:cs="Calibri"/>
          <w:b/>
          <w:bCs/>
          <w:sz w:val="22"/>
          <w:u w:val="single"/>
        </w:rPr>
        <w:t xml:space="preserve"> when we rise </w:t>
      </w:r>
      <w:r w:rsidRPr="000E1134">
        <w:rPr>
          <w:rFonts w:ascii="Calibri" w:eastAsia="Calibri" w:hAnsi="Calibri" w:cs="Calibri"/>
          <w:b/>
          <w:bCs/>
          <w:sz w:val="22"/>
          <w:highlight w:val="green"/>
          <w:u w:val="single"/>
        </w:rPr>
        <w:t>as an invisible class</w:t>
      </w:r>
      <w:r w:rsidRPr="000E1134">
        <w:rPr>
          <w:rFonts w:ascii="Calibri" w:eastAsia="Calibri" w:hAnsi="Calibri" w:cs="Calibri"/>
          <w:sz w:val="22"/>
          <w:u w:val="single"/>
        </w:rPr>
        <w:t>,</w:t>
      </w:r>
      <w:r w:rsidRPr="000E1134">
        <w:rPr>
          <w:rFonts w:ascii="Calibri" w:eastAsia="Calibri" w:hAnsi="Calibri" w:cs="Calibri"/>
        </w:rPr>
        <w:t xml:space="preserve"> for </w:t>
      </w:r>
      <w:r w:rsidRPr="000E1134">
        <w:rPr>
          <w:rFonts w:ascii="Calibri" w:eastAsia="Calibri" w:hAnsi="Calibri" w:cs="Calibri"/>
          <w:b/>
          <w:bCs/>
          <w:sz w:val="22"/>
          <w:u w:val="single"/>
        </w:rPr>
        <w:t xml:space="preserve">our </w:t>
      </w:r>
      <w:r w:rsidRPr="000E1134">
        <w:rPr>
          <w:rFonts w:ascii="Calibri" w:eastAsia="Calibri" w:hAnsi="Calibri" w:cs="Calibri"/>
          <w:b/>
          <w:bCs/>
          <w:sz w:val="22"/>
          <w:highlight w:val="green"/>
          <w:u w:val="single"/>
        </w:rPr>
        <w:t>work is</w:t>
      </w:r>
      <w:r w:rsidRPr="000E1134">
        <w:rPr>
          <w:rFonts w:ascii="Calibri" w:eastAsia="Calibri" w:hAnsi="Calibri" w:cs="Calibri"/>
        </w:rPr>
        <w:t xml:space="preserve"> both </w:t>
      </w:r>
      <w:r w:rsidRPr="000E1134">
        <w:rPr>
          <w:rFonts w:ascii="Calibri" w:eastAsia="Calibri" w:hAnsi="Calibri" w:cs="Calibri"/>
          <w:b/>
          <w:bCs/>
          <w:sz w:val="22"/>
          <w:highlight w:val="green"/>
          <w:u w:val="single"/>
        </w:rPr>
        <w:t>essential</w:t>
      </w:r>
      <w:r w:rsidRPr="000E1134">
        <w:rPr>
          <w:rFonts w:ascii="Calibri" w:eastAsia="Calibri" w:hAnsi="Calibri" w:cs="Calibri"/>
          <w:b/>
          <w:bCs/>
          <w:sz w:val="22"/>
          <w:u w:val="single"/>
        </w:rPr>
        <w:t xml:space="preserve"> to society </w:t>
      </w:r>
      <w:r w:rsidRPr="000E1134">
        <w:rPr>
          <w:rFonts w:ascii="Calibri" w:eastAsia="Calibri" w:hAnsi="Calibri" w:cs="Calibri"/>
          <w:b/>
          <w:bCs/>
          <w:sz w:val="22"/>
          <w:highlight w:val="green"/>
          <w:u w:val="single"/>
        </w:rPr>
        <w:t>and</w:t>
      </w:r>
      <w:r w:rsidRPr="000E1134">
        <w:rPr>
          <w:rFonts w:ascii="Calibri" w:eastAsia="Calibri" w:hAnsi="Calibri" w:cs="Calibri"/>
          <w:b/>
          <w:bCs/>
          <w:sz w:val="22"/>
          <w:u w:val="single"/>
        </w:rPr>
        <w:t xml:space="preserve"> continuously </w:t>
      </w:r>
      <w:r w:rsidRPr="000E1134">
        <w:rPr>
          <w:rFonts w:ascii="Calibri" w:eastAsia="Calibri" w:hAnsi="Calibri" w:cs="Calibri"/>
          <w:b/>
          <w:bCs/>
          <w:sz w:val="22"/>
          <w:highlight w:val="green"/>
          <w:u w:val="single"/>
        </w:rPr>
        <w:t>pushed to the margins</w:t>
      </w:r>
      <w:r w:rsidRPr="000E1134">
        <w:rPr>
          <w:rFonts w:ascii="Calibri" w:eastAsia="Calibri" w:hAnsi="Calibri" w:cs="Calibri"/>
          <w:sz w:val="22"/>
          <w:u w:val="single"/>
        </w:rPr>
        <w:t>.</w:t>
      </w:r>
      <w:r w:rsidRPr="000E1134">
        <w:rPr>
          <w:rFonts w:ascii="Calibri" w:eastAsia="Calibri" w:hAnsi="Calibri" w:cs="Calibri"/>
        </w:rPr>
        <w:t xml:space="preserve"> This work is crucial for many men you know, and is crucial to their deepest, most comforting secrets. </w:t>
      </w:r>
      <w:r w:rsidRPr="000E1134">
        <w:rPr>
          <w:rFonts w:ascii="Calibri" w:eastAsia="Calibri" w:hAnsi="Calibri" w:cs="Calibri"/>
          <w:sz w:val="26"/>
          <w:szCs w:val="26"/>
          <w:u w:val="single"/>
        </w:rPr>
        <w:t xml:space="preserve">A secret for the unloading of secrets, </w:t>
      </w:r>
      <w:r w:rsidRPr="000E1134">
        <w:rPr>
          <w:rFonts w:ascii="Calibri" w:eastAsia="Calibri" w:hAnsi="Calibri" w:cs="Calibri"/>
          <w:sz w:val="26"/>
          <w:szCs w:val="26"/>
          <w:highlight w:val="green"/>
          <w:u w:val="single"/>
        </w:rPr>
        <w:t>a service uncontainable</w:t>
      </w:r>
      <w:r w:rsidRPr="000E1134">
        <w:rPr>
          <w:rFonts w:ascii="Calibri" w:eastAsia="Calibri" w:hAnsi="Calibri" w:cs="Calibri"/>
          <w:sz w:val="26"/>
          <w:szCs w:val="26"/>
          <w:u w:val="single"/>
        </w:rPr>
        <w:t>.</w:t>
      </w:r>
      <w:r w:rsidRPr="000E1134">
        <w:rPr>
          <w:rFonts w:ascii="Calibri" w:eastAsia="Calibri" w:hAnsi="Calibri" w:cs="Calibri"/>
        </w:rPr>
        <w:t xml:space="preserve"> Our </w:t>
      </w:r>
      <w:r w:rsidRPr="000E1134">
        <w:rPr>
          <w:rFonts w:ascii="Calibri" w:eastAsia="Calibri" w:hAnsi="Calibri" w:cs="Calibri"/>
          <w:sz w:val="22"/>
          <w:u w:val="single"/>
        </w:rPr>
        <w:t>struggle is against stigma, that which keeps us</w:t>
      </w:r>
      <w:r w:rsidRPr="000E1134">
        <w:rPr>
          <w:rFonts w:ascii="Calibri" w:eastAsia="Calibri" w:hAnsi="Calibri" w:cs="Calibri"/>
        </w:rPr>
        <w:t xml:space="preserve"> in </w:t>
      </w:r>
      <w:r w:rsidRPr="000E1134">
        <w:rPr>
          <w:rFonts w:ascii="Calibri" w:eastAsia="Calibri" w:hAnsi="Calibri" w:cs="Calibri"/>
          <w:sz w:val="22"/>
          <w:u w:val="single"/>
        </w:rPr>
        <w:t>shrouded</w:t>
      </w:r>
      <w:r w:rsidRPr="000E1134">
        <w:rPr>
          <w:rFonts w:ascii="Calibri" w:eastAsia="Calibri" w:hAnsi="Calibri" w:cs="Calibri"/>
        </w:rPr>
        <w:t xml:space="preserve"> territories we all see, yet not everyone recognizes. Our </w:t>
      </w:r>
      <w:r w:rsidRPr="000E1134">
        <w:rPr>
          <w:rFonts w:ascii="Calibri" w:eastAsia="Calibri" w:hAnsi="Calibri" w:cs="Calibri"/>
          <w:b/>
          <w:bCs/>
          <w:sz w:val="26"/>
          <w:szCs w:val="26"/>
          <w:highlight w:val="green"/>
          <w:u w:val="single"/>
        </w:rPr>
        <w:t>liberation will not be reached through a</w:t>
      </w:r>
      <w:r w:rsidRPr="000E1134">
        <w:rPr>
          <w:rFonts w:ascii="Calibri" w:eastAsia="Calibri" w:hAnsi="Calibri" w:cs="Calibri"/>
          <w:b/>
          <w:bCs/>
          <w:sz w:val="26"/>
          <w:szCs w:val="26"/>
          <w:u w:val="single"/>
        </w:rPr>
        <w:t xml:space="preserve"> permanent </w:t>
      </w:r>
      <w:r w:rsidRPr="000E1134">
        <w:rPr>
          <w:rFonts w:ascii="Calibri" w:eastAsia="Calibri" w:hAnsi="Calibri" w:cs="Calibri"/>
          <w:b/>
          <w:bCs/>
          <w:sz w:val="26"/>
          <w:szCs w:val="26"/>
          <w:highlight w:val="green"/>
          <w:u w:val="single"/>
        </w:rPr>
        <w:t>position within capital to</w:t>
      </w:r>
      <w:r w:rsidRPr="000E1134">
        <w:rPr>
          <w:rFonts w:ascii="Calibri" w:eastAsia="Calibri" w:hAnsi="Calibri" w:cs="Calibri"/>
          <w:b/>
          <w:bCs/>
          <w:sz w:val="26"/>
          <w:szCs w:val="26"/>
          <w:u w:val="single"/>
        </w:rPr>
        <w:t xml:space="preserve"> then </w:t>
      </w:r>
      <w:r w:rsidRPr="000E1134">
        <w:rPr>
          <w:rFonts w:ascii="Calibri" w:eastAsia="Calibri" w:hAnsi="Calibri" w:cs="Calibri"/>
          <w:b/>
          <w:bCs/>
          <w:sz w:val="26"/>
          <w:szCs w:val="26"/>
          <w:highlight w:val="green"/>
          <w:u w:val="single"/>
        </w:rPr>
        <w:t>be exploited</w:t>
      </w:r>
      <w:r w:rsidRPr="000E1134">
        <w:rPr>
          <w:rFonts w:ascii="Calibri" w:eastAsia="Calibri" w:hAnsi="Calibri" w:cs="Calibri"/>
          <w:b/>
          <w:bCs/>
          <w:sz w:val="26"/>
          <w:szCs w:val="26"/>
          <w:u w:val="single"/>
        </w:rPr>
        <w:t xml:space="preserve"> in more efficient ways. </w:t>
      </w:r>
      <w:r w:rsidRPr="000E1134">
        <w:rPr>
          <w:rFonts w:ascii="Calibri" w:eastAsia="Calibri" w:hAnsi="Calibri" w:cs="Calibri"/>
          <w:b/>
          <w:bCs/>
          <w:sz w:val="40"/>
          <w:szCs w:val="40"/>
          <w:highlight w:val="green"/>
          <w:u w:val="single"/>
        </w:rPr>
        <w:t>I do not want to be legalized</w:t>
      </w:r>
      <w:r w:rsidRPr="000E1134">
        <w:rPr>
          <w:rFonts w:ascii="Calibri" w:eastAsia="Calibri" w:hAnsi="Calibri" w:cs="Calibri"/>
          <w:b/>
          <w:bCs/>
          <w:sz w:val="40"/>
          <w:szCs w:val="40"/>
          <w:u w:val="single"/>
        </w:rPr>
        <w:t>.</w:t>
      </w:r>
      <w:r w:rsidRPr="000E1134">
        <w:rPr>
          <w:rFonts w:ascii="Calibri" w:eastAsia="Calibri" w:hAnsi="Calibri" w:cs="Calibri"/>
          <w:b/>
          <w:bCs/>
          <w:sz w:val="26"/>
          <w:szCs w:val="26"/>
          <w:u w:val="single"/>
        </w:rPr>
        <w:t xml:space="preserve"> </w:t>
      </w:r>
      <w:r w:rsidRPr="000E1134">
        <w:rPr>
          <w:rFonts w:ascii="Calibri" w:eastAsia="Calibri" w:hAnsi="Calibri" w:cs="Calibri"/>
          <w:b/>
          <w:bCs/>
          <w:sz w:val="26"/>
          <w:szCs w:val="26"/>
          <w:highlight w:val="green"/>
          <w:u w:val="single"/>
        </w:rPr>
        <w:t>The</w:t>
      </w:r>
      <w:r w:rsidRPr="000E1134">
        <w:rPr>
          <w:rFonts w:ascii="Calibri" w:eastAsia="Calibri" w:hAnsi="Calibri" w:cs="Calibri"/>
          <w:b/>
          <w:bCs/>
          <w:sz w:val="26"/>
          <w:szCs w:val="26"/>
          <w:u w:val="single"/>
        </w:rPr>
        <w:t xml:space="preserve"> work-</w:t>
      </w:r>
      <w:r w:rsidRPr="000E1134">
        <w:rPr>
          <w:rFonts w:ascii="Calibri" w:eastAsia="Calibri" w:hAnsi="Calibri" w:cs="Calibri"/>
          <w:b/>
          <w:bCs/>
          <w:sz w:val="26"/>
          <w:szCs w:val="26"/>
          <w:highlight w:val="green"/>
          <w:u w:val="single"/>
        </w:rPr>
        <w:t>regulating role of the state</w:t>
      </w:r>
      <w:r w:rsidRPr="000E1134">
        <w:rPr>
          <w:rFonts w:ascii="Calibri" w:eastAsia="Calibri" w:hAnsi="Calibri" w:cs="Calibri"/>
          <w:b/>
          <w:bCs/>
          <w:sz w:val="26"/>
          <w:szCs w:val="26"/>
          <w:u w:val="single"/>
        </w:rPr>
        <w:t xml:space="preserve"> will </w:t>
      </w:r>
      <w:r w:rsidRPr="000E1134">
        <w:rPr>
          <w:rFonts w:ascii="Calibri" w:eastAsia="Calibri" w:hAnsi="Calibri" w:cs="Calibri"/>
          <w:b/>
          <w:bCs/>
          <w:sz w:val="26"/>
          <w:szCs w:val="26"/>
          <w:highlight w:val="green"/>
          <w:u w:val="single"/>
        </w:rPr>
        <w:t>always include policing</w:t>
      </w:r>
      <w:r w:rsidRPr="000E1134">
        <w:rPr>
          <w:rFonts w:ascii="Calibri" w:eastAsia="Calibri" w:hAnsi="Calibri" w:cs="Calibri"/>
          <w:b/>
          <w:bCs/>
          <w:sz w:val="26"/>
          <w:szCs w:val="26"/>
          <w:u w:val="single"/>
        </w:rPr>
        <w:t xml:space="preserve"> workers on and off the job, </w:t>
      </w:r>
      <w:r w:rsidRPr="000E1134">
        <w:rPr>
          <w:rFonts w:ascii="Calibri" w:eastAsia="Calibri" w:hAnsi="Calibri" w:cs="Calibri"/>
          <w:b/>
          <w:bCs/>
          <w:sz w:val="26"/>
          <w:szCs w:val="26"/>
          <w:highlight w:val="green"/>
          <w:u w:val="single"/>
        </w:rPr>
        <w:t>and prosecuting</w:t>
      </w:r>
      <w:r w:rsidRPr="000E1134">
        <w:rPr>
          <w:rFonts w:ascii="Calibri" w:eastAsia="Calibri" w:hAnsi="Calibri" w:cs="Calibri"/>
          <w:b/>
          <w:bCs/>
          <w:sz w:val="26"/>
          <w:szCs w:val="26"/>
          <w:u w:val="single"/>
        </w:rPr>
        <w:t xml:space="preserve"> criminal activity in all aspects of workers’ lives. </w:t>
      </w:r>
      <w:r w:rsidRPr="000E1134">
        <w:rPr>
          <w:rFonts w:ascii="Calibri" w:eastAsia="Calibri" w:hAnsi="Calibri" w:cs="Calibri"/>
          <w:b/>
          <w:bCs/>
          <w:sz w:val="26"/>
          <w:szCs w:val="26"/>
          <w:highlight w:val="green"/>
          <w:u w:val="single"/>
        </w:rPr>
        <w:t>The more legitimized</w:t>
      </w:r>
      <w:r w:rsidRPr="000E1134">
        <w:rPr>
          <w:rFonts w:ascii="Calibri" w:eastAsia="Calibri" w:hAnsi="Calibri" w:cs="Calibri"/>
          <w:b/>
          <w:bCs/>
          <w:sz w:val="26"/>
          <w:szCs w:val="26"/>
          <w:u w:val="single"/>
        </w:rPr>
        <w:t xml:space="preserve"> my </w:t>
      </w:r>
      <w:r w:rsidRPr="000E1134">
        <w:rPr>
          <w:rFonts w:ascii="Calibri" w:eastAsia="Calibri" w:hAnsi="Calibri" w:cs="Calibri"/>
          <w:b/>
          <w:bCs/>
          <w:sz w:val="26"/>
          <w:szCs w:val="26"/>
          <w:highlight w:val="green"/>
          <w:u w:val="single"/>
        </w:rPr>
        <w:t>labor becomes</w:t>
      </w:r>
      <w:r w:rsidRPr="000E1134">
        <w:rPr>
          <w:rFonts w:ascii="Calibri" w:eastAsia="Calibri" w:hAnsi="Calibri" w:cs="Calibri"/>
        </w:rPr>
        <w:t xml:space="preserve"> by the state and capital, </w:t>
      </w:r>
      <w:r w:rsidRPr="000E1134">
        <w:rPr>
          <w:rFonts w:ascii="Calibri" w:eastAsia="Calibri" w:hAnsi="Calibri" w:cs="Calibri"/>
          <w:b/>
          <w:bCs/>
          <w:sz w:val="26"/>
          <w:szCs w:val="26"/>
          <w:highlight w:val="green"/>
          <w:u w:val="single"/>
        </w:rPr>
        <w:t>the more I am forced to work</w:t>
      </w:r>
      <w:r w:rsidRPr="000E1134">
        <w:rPr>
          <w:rFonts w:ascii="Calibri" w:eastAsia="Calibri" w:hAnsi="Calibri" w:cs="Calibri"/>
          <w:b/>
          <w:bCs/>
          <w:sz w:val="26"/>
          <w:szCs w:val="26"/>
          <w:u w:val="single"/>
        </w:rPr>
        <w:t xml:space="preserve">. </w:t>
      </w:r>
      <w:r w:rsidRPr="000E1134">
        <w:rPr>
          <w:rFonts w:ascii="Calibri" w:eastAsia="Calibri" w:hAnsi="Calibri" w:cs="Calibri"/>
          <w:b/>
          <w:bCs/>
          <w:sz w:val="26"/>
          <w:szCs w:val="26"/>
          <w:highlight w:val="green"/>
          <w:u w:val="single"/>
        </w:rPr>
        <w:t>I want an end to criminalization</w:t>
      </w:r>
      <w:r w:rsidRPr="000E1134">
        <w:rPr>
          <w:rFonts w:ascii="Calibri" w:eastAsia="Calibri" w:hAnsi="Calibri" w:cs="Calibri"/>
          <w:b/>
          <w:bCs/>
          <w:sz w:val="26"/>
          <w:szCs w:val="26"/>
          <w:u w:val="single"/>
        </w:rPr>
        <w:t xml:space="preserve">, an end to </w:t>
      </w:r>
      <w:r w:rsidRPr="000E1134">
        <w:rPr>
          <w:rFonts w:ascii="Calibri" w:eastAsia="Calibri" w:hAnsi="Calibri" w:cs="Calibri"/>
          <w:b/>
          <w:bCs/>
          <w:sz w:val="26"/>
          <w:szCs w:val="26"/>
          <w:highlight w:val="green"/>
          <w:u w:val="single"/>
        </w:rPr>
        <w:t>work</w:t>
      </w:r>
      <w:r w:rsidRPr="000E1134">
        <w:rPr>
          <w:rFonts w:ascii="Calibri" w:eastAsia="Calibri" w:hAnsi="Calibri" w:cs="Calibri"/>
          <w:b/>
          <w:bCs/>
          <w:sz w:val="26"/>
          <w:szCs w:val="26"/>
          <w:u w:val="single"/>
        </w:rPr>
        <w:t xml:space="preserve">, an end to </w:t>
      </w:r>
      <w:r w:rsidRPr="000E1134">
        <w:rPr>
          <w:rFonts w:ascii="Calibri" w:eastAsia="Calibri" w:hAnsi="Calibri" w:cs="Calibri"/>
          <w:b/>
          <w:bCs/>
          <w:sz w:val="26"/>
          <w:szCs w:val="26"/>
          <w:highlight w:val="green"/>
          <w:u w:val="single"/>
        </w:rPr>
        <w:t>capitalism</w:t>
      </w:r>
      <w:r w:rsidRPr="000E1134">
        <w:rPr>
          <w:rFonts w:ascii="Calibri" w:eastAsia="Calibri" w:hAnsi="Calibri" w:cs="Calibri"/>
          <w:b/>
          <w:bCs/>
          <w:sz w:val="26"/>
          <w:szCs w:val="26"/>
          <w:u w:val="single"/>
        </w:rPr>
        <w:t>.</w:t>
      </w:r>
    </w:p>
    <w:p w14:paraId="2C444E66" w14:textId="77777777" w:rsidR="000E1134" w:rsidRPr="000E1134" w:rsidRDefault="000E1134" w:rsidP="000E1134">
      <w:pPr>
        <w:spacing w:after="160" w:line="256" w:lineRule="auto"/>
        <w:rPr>
          <w:rFonts w:ascii="Calibri" w:eastAsia="Calibri" w:hAnsi="Calibri" w:cs="Calibri"/>
          <w:sz w:val="22"/>
          <w:u w:val="single"/>
        </w:rPr>
      </w:pPr>
      <w:r w:rsidRPr="000E1134">
        <w:rPr>
          <w:rFonts w:ascii="Calibri" w:eastAsia="Calibri" w:hAnsi="Calibri" w:cs="Calibri"/>
          <w:b/>
          <w:bCs/>
          <w:sz w:val="22"/>
          <w:u w:val="single"/>
        </w:rPr>
        <w:t>I am a sex worker</w:t>
      </w:r>
      <w:r w:rsidRPr="000E1134">
        <w:rPr>
          <w:rFonts w:ascii="Calibri" w:eastAsia="Calibri" w:hAnsi="Calibri" w:cs="Calibri"/>
        </w:rPr>
        <w:t xml:space="preserve"> primarily </w:t>
      </w:r>
      <w:r w:rsidRPr="000E1134">
        <w:rPr>
          <w:rFonts w:ascii="Calibri" w:eastAsia="Calibri" w:hAnsi="Calibri" w:cs="Calibri"/>
          <w:b/>
          <w:bCs/>
          <w:sz w:val="22"/>
          <w:u w:val="single"/>
        </w:rPr>
        <w:t>because of this position against work.</w:t>
      </w:r>
      <w:r w:rsidRPr="000E1134">
        <w:rPr>
          <w:rFonts w:ascii="Calibri" w:eastAsia="Calibri" w:hAnsi="Calibri" w:cs="Calibri"/>
        </w:rPr>
        <w:t xml:space="preserve"> The very word “work” disgusts me in an immediate way, like “police” or “prison.” The police are an organized gang who rape prostitutes and murder people of color, who raid strip clubs and tell us we have no right to decency. </w:t>
      </w:r>
      <w:r w:rsidRPr="000E1134">
        <w:rPr>
          <w:rFonts w:ascii="Calibri" w:eastAsia="Calibri" w:hAnsi="Calibri" w:cs="Calibri"/>
          <w:sz w:val="22"/>
          <w:highlight w:val="green"/>
          <w:u w:val="single"/>
        </w:rPr>
        <w:t>Policing</w:t>
      </w:r>
      <w:r w:rsidRPr="000E1134">
        <w:rPr>
          <w:rFonts w:ascii="Calibri" w:eastAsia="Calibri" w:hAnsi="Calibri" w:cs="Calibri"/>
          <w:sz w:val="22"/>
          <w:u w:val="single"/>
        </w:rPr>
        <w:t xml:space="preserve"> is most successful in its lack of boundaries,</w:t>
      </w:r>
      <w:r w:rsidRPr="000E1134">
        <w:rPr>
          <w:rFonts w:ascii="Calibri" w:eastAsia="Calibri" w:hAnsi="Calibri" w:cs="Calibri"/>
        </w:rPr>
        <w:t xml:space="preserve"> as </w:t>
      </w:r>
      <w:r w:rsidRPr="000E1134">
        <w:rPr>
          <w:rFonts w:ascii="Calibri" w:eastAsia="Calibri" w:hAnsi="Calibri" w:cs="Calibri"/>
          <w:sz w:val="22"/>
          <w:u w:val="single"/>
        </w:rPr>
        <w:t xml:space="preserve">it </w:t>
      </w:r>
      <w:r w:rsidRPr="000E1134">
        <w:rPr>
          <w:rFonts w:ascii="Calibri" w:eastAsia="Calibri" w:hAnsi="Calibri" w:cs="Calibri"/>
          <w:sz w:val="22"/>
          <w:highlight w:val="green"/>
          <w:u w:val="single"/>
        </w:rPr>
        <w:t>lurks in the</w:t>
      </w:r>
      <w:r w:rsidRPr="000E1134">
        <w:rPr>
          <w:rFonts w:ascii="Calibri" w:eastAsia="Calibri" w:hAnsi="Calibri" w:cs="Calibri"/>
        </w:rPr>
        <w:t xml:space="preserve"> strip </w:t>
      </w:r>
      <w:r w:rsidRPr="000E1134">
        <w:rPr>
          <w:rFonts w:ascii="Calibri" w:eastAsia="Calibri" w:hAnsi="Calibri" w:cs="Calibri"/>
          <w:sz w:val="22"/>
          <w:highlight w:val="green"/>
          <w:u w:val="single"/>
        </w:rPr>
        <w:t>club</w:t>
      </w:r>
      <w:r w:rsidRPr="000E1134">
        <w:rPr>
          <w:rFonts w:ascii="Calibri" w:eastAsia="Calibri" w:hAnsi="Calibri" w:cs="Calibri"/>
        </w:rPr>
        <w:t xml:space="preserve"> dressing room, </w:t>
      </w:r>
      <w:r w:rsidRPr="000E1134">
        <w:rPr>
          <w:rFonts w:ascii="Calibri" w:eastAsia="Calibri" w:hAnsi="Calibri" w:cs="Calibri"/>
          <w:sz w:val="22"/>
          <w:u w:val="single"/>
        </w:rPr>
        <w:t>in</w:t>
      </w:r>
      <w:r w:rsidRPr="000E1134">
        <w:rPr>
          <w:rFonts w:ascii="Calibri" w:eastAsia="Calibri" w:hAnsi="Calibri" w:cs="Calibri"/>
        </w:rPr>
        <w:t xml:space="preserve"> the </w:t>
      </w:r>
      <w:r w:rsidRPr="000E1134">
        <w:rPr>
          <w:rFonts w:ascii="Calibri" w:eastAsia="Calibri" w:hAnsi="Calibri" w:cs="Calibri"/>
          <w:sz w:val="22"/>
          <w:u w:val="single"/>
        </w:rPr>
        <w:t>security cameras,</w:t>
      </w:r>
      <w:r w:rsidRPr="000E1134">
        <w:rPr>
          <w:rFonts w:ascii="Calibri" w:eastAsia="Calibri" w:hAnsi="Calibri" w:cs="Calibri"/>
        </w:rPr>
        <w:t xml:space="preserve"> and as we act in fear, </w:t>
      </w:r>
      <w:r w:rsidRPr="000E1134">
        <w:rPr>
          <w:rFonts w:ascii="Calibri" w:eastAsia="Calibri" w:hAnsi="Calibri" w:cs="Calibri"/>
          <w:sz w:val="22"/>
          <w:u w:val="single"/>
        </w:rPr>
        <w:t>separating ourselves from the</w:t>
      </w:r>
      <w:r w:rsidRPr="000E1134">
        <w:rPr>
          <w:rFonts w:ascii="Calibri" w:eastAsia="Calibri" w:hAnsi="Calibri" w:cs="Calibri"/>
        </w:rPr>
        <w:t xml:space="preserve"> street </w:t>
      </w:r>
      <w:r w:rsidRPr="000E1134">
        <w:rPr>
          <w:rFonts w:ascii="Calibri" w:eastAsia="Calibri" w:hAnsi="Calibri" w:cs="Calibri"/>
          <w:sz w:val="22"/>
          <w:u w:val="single"/>
        </w:rPr>
        <w:t>hookers just</w:t>
      </w:r>
      <w:r w:rsidRPr="000E1134">
        <w:rPr>
          <w:rFonts w:ascii="Calibri" w:eastAsia="Calibri" w:hAnsi="Calibri" w:cs="Calibri"/>
        </w:rPr>
        <w:t xml:space="preserve"> a few </w:t>
      </w:r>
      <w:r w:rsidRPr="000E1134">
        <w:rPr>
          <w:rFonts w:ascii="Calibri" w:eastAsia="Calibri" w:hAnsi="Calibri" w:cs="Calibri"/>
          <w:sz w:val="22"/>
          <w:u w:val="single"/>
        </w:rPr>
        <w:t xml:space="preserve">blocks away </w:t>
      </w:r>
      <w:r w:rsidRPr="000E1134">
        <w:rPr>
          <w:rFonts w:ascii="Calibri" w:eastAsia="Calibri" w:hAnsi="Calibri" w:cs="Calibri"/>
          <w:sz w:val="22"/>
          <w:highlight w:val="green"/>
          <w:u w:val="single"/>
        </w:rPr>
        <w:t>in order to maintain a false sense of security</w:t>
      </w:r>
      <w:r w:rsidRPr="000E1134">
        <w:rPr>
          <w:rFonts w:ascii="Calibri" w:eastAsia="Calibri" w:hAnsi="Calibri" w:cs="Calibri"/>
          <w:sz w:val="22"/>
          <w:u w:val="single"/>
        </w:rPr>
        <w:t>.</w:t>
      </w:r>
    </w:p>
    <w:p w14:paraId="538065F0" w14:textId="77777777" w:rsidR="000E1134" w:rsidRPr="000E1134" w:rsidRDefault="000E1134" w:rsidP="000E1134">
      <w:pPr>
        <w:spacing w:after="160" w:line="256" w:lineRule="auto"/>
        <w:rPr>
          <w:rFonts w:ascii="Calibri" w:eastAsia="Calibri" w:hAnsi="Calibri" w:cs="Calibri"/>
          <w:sz w:val="26"/>
          <w:szCs w:val="26"/>
          <w:u w:val="single"/>
        </w:rPr>
      </w:pPr>
      <w:r w:rsidRPr="000E1134">
        <w:rPr>
          <w:rFonts w:ascii="Calibri" w:eastAsia="Calibri" w:hAnsi="Calibri" w:cs="Calibri"/>
          <w:sz w:val="22"/>
          <w:u w:val="single"/>
        </w:rPr>
        <w:t>Work is a</w:t>
      </w:r>
      <w:r w:rsidRPr="000E1134">
        <w:rPr>
          <w:rFonts w:ascii="Calibri" w:eastAsia="Calibri" w:hAnsi="Calibri" w:cs="Calibri"/>
        </w:rPr>
        <w:t xml:space="preserve"> class </w:t>
      </w:r>
      <w:r w:rsidRPr="000E1134">
        <w:rPr>
          <w:rFonts w:ascii="Calibri" w:eastAsia="Calibri" w:hAnsi="Calibri" w:cs="Calibri"/>
          <w:sz w:val="22"/>
          <w:u w:val="single"/>
        </w:rPr>
        <w:t>signifier people are asking you to disclose</w:t>
      </w:r>
      <w:r w:rsidRPr="000E1134">
        <w:rPr>
          <w:rFonts w:ascii="Calibri" w:eastAsia="Calibri" w:hAnsi="Calibri" w:cs="Calibri"/>
        </w:rPr>
        <w:t xml:space="preserve"> when they lazily ask, </w:t>
      </w:r>
      <w:r w:rsidRPr="000E1134">
        <w:rPr>
          <w:rFonts w:ascii="Calibri" w:eastAsia="Calibri" w:hAnsi="Calibri" w:cs="Calibri"/>
          <w:sz w:val="22"/>
          <w:u w:val="single"/>
        </w:rPr>
        <w:t xml:space="preserve">“What do you do?” My answer is fucking. </w:t>
      </w:r>
      <w:r w:rsidRPr="000E1134">
        <w:rPr>
          <w:rFonts w:ascii="Calibri" w:eastAsia="Calibri" w:hAnsi="Calibri" w:cs="Calibri"/>
          <w:b/>
          <w:bCs/>
          <w:sz w:val="26"/>
          <w:szCs w:val="26"/>
          <w:highlight w:val="green"/>
          <w:u w:val="single"/>
        </w:rPr>
        <w:t>My work is</w:t>
      </w:r>
      <w:r w:rsidRPr="000E1134">
        <w:rPr>
          <w:rFonts w:ascii="Calibri" w:eastAsia="Calibri" w:hAnsi="Calibri" w:cs="Calibri"/>
          <w:b/>
          <w:bCs/>
          <w:sz w:val="26"/>
          <w:szCs w:val="26"/>
          <w:u w:val="single"/>
        </w:rPr>
        <w:t xml:space="preserve"> correspondence, conversation, drying tears, blow jobs, slow movements under red light, asking the right questions, and </w:t>
      </w:r>
      <w:r w:rsidRPr="000E1134">
        <w:rPr>
          <w:rFonts w:ascii="Calibri" w:eastAsia="Calibri" w:hAnsi="Calibri" w:cs="Calibri"/>
          <w:b/>
          <w:bCs/>
          <w:sz w:val="26"/>
          <w:szCs w:val="26"/>
          <w:highlight w:val="green"/>
          <w:u w:val="single"/>
        </w:rPr>
        <w:t>grasping</w:t>
      </w:r>
      <w:r w:rsidRPr="000E1134">
        <w:rPr>
          <w:rFonts w:ascii="Calibri" w:eastAsia="Calibri" w:hAnsi="Calibri" w:cs="Calibri"/>
        </w:rPr>
        <w:t xml:space="preserve"> for </w:t>
      </w:r>
      <w:r w:rsidRPr="000E1134">
        <w:rPr>
          <w:rFonts w:ascii="Calibri" w:eastAsia="Calibri" w:hAnsi="Calibri" w:cs="Calibri"/>
          <w:b/>
          <w:bCs/>
          <w:sz w:val="26"/>
          <w:szCs w:val="26"/>
          <w:highlight w:val="green"/>
          <w:u w:val="single"/>
        </w:rPr>
        <w:t>answers that lead us</w:t>
      </w:r>
      <w:r w:rsidRPr="000E1134">
        <w:rPr>
          <w:rFonts w:ascii="Calibri" w:eastAsia="Calibri" w:hAnsi="Calibri" w:cs="Calibri"/>
        </w:rPr>
        <w:t xml:space="preserve"> only </w:t>
      </w:r>
      <w:r w:rsidRPr="000E1134">
        <w:rPr>
          <w:rFonts w:ascii="Calibri" w:eastAsia="Calibri" w:hAnsi="Calibri" w:cs="Calibri"/>
          <w:b/>
          <w:bCs/>
          <w:sz w:val="26"/>
          <w:szCs w:val="26"/>
          <w:highlight w:val="green"/>
          <w:u w:val="single"/>
        </w:rPr>
        <w:t>forward</w:t>
      </w:r>
      <w:r w:rsidRPr="000E1134">
        <w:rPr>
          <w:rFonts w:ascii="Calibri" w:eastAsia="Calibri" w:hAnsi="Calibri" w:cs="Calibri"/>
          <w:b/>
          <w:bCs/>
          <w:sz w:val="26"/>
          <w:szCs w:val="26"/>
          <w:u w:val="single"/>
        </w:rPr>
        <w:t>.</w:t>
      </w:r>
      <w:r w:rsidRPr="000E1134">
        <w:rPr>
          <w:rFonts w:ascii="Calibri" w:eastAsia="Calibri" w:hAnsi="Calibri" w:cs="Calibri"/>
          <w:sz w:val="26"/>
          <w:szCs w:val="26"/>
          <w:u w:val="single"/>
        </w:rPr>
        <w:t xml:space="preserve"> My work is to </w:t>
      </w:r>
      <w:r w:rsidRPr="000E1134">
        <w:rPr>
          <w:rFonts w:ascii="Calibri" w:eastAsia="Calibri" w:hAnsi="Calibri" w:cs="Calibri"/>
          <w:sz w:val="26"/>
          <w:szCs w:val="26"/>
          <w:highlight w:val="green"/>
          <w:u w:val="single"/>
        </w:rPr>
        <w:t>extend possibilities</w:t>
      </w:r>
      <w:r w:rsidRPr="000E1134">
        <w:rPr>
          <w:rFonts w:ascii="Calibri" w:eastAsia="Calibri" w:hAnsi="Calibri" w:cs="Calibri"/>
          <w:sz w:val="26"/>
          <w:szCs w:val="26"/>
          <w:u w:val="single"/>
        </w:rPr>
        <w:t xml:space="preserve">. My work is </w:t>
      </w:r>
      <w:r w:rsidRPr="000E1134">
        <w:rPr>
          <w:rFonts w:ascii="Calibri" w:eastAsia="Calibri" w:hAnsi="Calibri" w:cs="Calibri"/>
          <w:sz w:val="26"/>
          <w:szCs w:val="26"/>
          <w:highlight w:val="green"/>
          <w:u w:val="single"/>
        </w:rPr>
        <w:t>a way to support and reproduce</w:t>
      </w:r>
      <w:r w:rsidRPr="000E1134">
        <w:rPr>
          <w:rFonts w:ascii="Calibri" w:eastAsia="Calibri" w:hAnsi="Calibri" w:cs="Calibri"/>
        </w:rPr>
        <w:t xml:space="preserve"> the rest of </w:t>
      </w:r>
      <w:r w:rsidRPr="000E1134">
        <w:rPr>
          <w:rFonts w:ascii="Calibri" w:eastAsia="Calibri" w:hAnsi="Calibri" w:cs="Calibri"/>
          <w:sz w:val="26"/>
          <w:szCs w:val="26"/>
          <w:highlight w:val="green"/>
          <w:u w:val="single"/>
        </w:rPr>
        <w:t>my life</w:t>
      </w:r>
      <w:r w:rsidRPr="000E1134">
        <w:rPr>
          <w:rFonts w:ascii="Calibri" w:eastAsia="Calibri" w:hAnsi="Calibri" w:cs="Calibri"/>
          <w:sz w:val="26"/>
          <w:szCs w:val="26"/>
          <w:u w:val="single"/>
        </w:rPr>
        <w:t>,</w:t>
      </w:r>
      <w:r w:rsidRPr="000E1134">
        <w:rPr>
          <w:rFonts w:ascii="Calibri" w:eastAsia="Calibri" w:hAnsi="Calibri" w:cs="Calibri"/>
        </w:rPr>
        <w:t xml:space="preserve"> which is identical to so many other lives, though </w:t>
      </w:r>
      <w:r w:rsidRPr="000E1134">
        <w:rPr>
          <w:rFonts w:ascii="Calibri" w:eastAsia="Calibri" w:hAnsi="Calibri" w:cs="Calibri"/>
          <w:b/>
          <w:bCs/>
          <w:sz w:val="26"/>
          <w:szCs w:val="26"/>
          <w:u w:val="single"/>
        </w:rPr>
        <w:t xml:space="preserve">the </w:t>
      </w:r>
      <w:r w:rsidRPr="000E1134">
        <w:rPr>
          <w:rFonts w:ascii="Calibri" w:eastAsia="Calibri" w:hAnsi="Calibri" w:cs="Calibri"/>
          <w:b/>
          <w:bCs/>
          <w:sz w:val="26"/>
          <w:szCs w:val="26"/>
          <w:highlight w:val="green"/>
          <w:u w:val="single"/>
        </w:rPr>
        <w:t>means are not valued or recognized as</w:t>
      </w:r>
      <w:r w:rsidRPr="000E1134">
        <w:rPr>
          <w:rFonts w:ascii="Calibri" w:eastAsia="Calibri" w:hAnsi="Calibri" w:cs="Calibri"/>
        </w:rPr>
        <w:t xml:space="preserve"> this elusive concept </w:t>
      </w:r>
      <w:r w:rsidRPr="000E1134">
        <w:rPr>
          <w:rFonts w:ascii="Calibri" w:eastAsia="Calibri" w:hAnsi="Calibri" w:cs="Calibri"/>
          <w:b/>
          <w:bCs/>
          <w:sz w:val="26"/>
          <w:szCs w:val="26"/>
          <w:u w:val="single"/>
        </w:rPr>
        <w:t>“</w:t>
      </w:r>
      <w:r w:rsidRPr="000E1134">
        <w:rPr>
          <w:rFonts w:ascii="Calibri" w:eastAsia="Calibri" w:hAnsi="Calibri" w:cs="Calibri"/>
          <w:b/>
          <w:bCs/>
          <w:sz w:val="26"/>
          <w:szCs w:val="26"/>
          <w:highlight w:val="green"/>
          <w:u w:val="single"/>
        </w:rPr>
        <w:t>work</w:t>
      </w:r>
      <w:r w:rsidRPr="000E1134">
        <w:rPr>
          <w:rFonts w:ascii="Calibri" w:eastAsia="Calibri" w:hAnsi="Calibri" w:cs="Calibri"/>
          <w:b/>
          <w:bCs/>
          <w:sz w:val="26"/>
          <w:szCs w:val="26"/>
          <w:u w:val="single"/>
        </w:rPr>
        <w:t>.”</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Sex work positions</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me</w:t>
      </w:r>
      <w:r w:rsidRPr="000E1134">
        <w:rPr>
          <w:rFonts w:ascii="Calibri" w:eastAsia="Calibri" w:hAnsi="Calibri" w:cs="Calibri"/>
        </w:rPr>
        <w:t xml:space="preserve"> at times </w:t>
      </w:r>
      <w:r w:rsidRPr="000E1134">
        <w:rPr>
          <w:rFonts w:ascii="Calibri" w:eastAsia="Calibri" w:hAnsi="Calibri" w:cs="Calibri"/>
          <w:sz w:val="22"/>
          <w:highlight w:val="green"/>
          <w:u w:val="single"/>
        </w:rPr>
        <w:t>without a boss</w:t>
      </w:r>
      <w:r w:rsidRPr="000E1134">
        <w:rPr>
          <w:rFonts w:ascii="Calibri" w:eastAsia="Calibri" w:hAnsi="Calibri" w:cs="Calibri"/>
          <w:sz w:val="22"/>
          <w:u w:val="single"/>
        </w:rPr>
        <w:t>,</w:t>
      </w:r>
      <w:r w:rsidRPr="000E1134">
        <w:rPr>
          <w:rFonts w:ascii="Calibri" w:eastAsia="Calibri" w:hAnsi="Calibri" w:cs="Calibri"/>
        </w:rPr>
        <w:t xml:space="preserve"> with a schedule I dictate based on my needs, with more money than I thought I could ever amass, </w:t>
      </w:r>
      <w:r w:rsidRPr="000E1134">
        <w:rPr>
          <w:rFonts w:ascii="Calibri" w:eastAsia="Calibri" w:hAnsi="Calibri" w:cs="Calibri"/>
          <w:sz w:val="22"/>
          <w:highlight w:val="green"/>
          <w:u w:val="single"/>
        </w:rPr>
        <w:t>with hours</w:t>
      </w:r>
      <w:r w:rsidRPr="000E1134">
        <w:rPr>
          <w:rFonts w:ascii="Calibri" w:eastAsia="Calibri" w:hAnsi="Calibri" w:cs="Calibri"/>
        </w:rPr>
        <w:t xml:space="preserve"> that feel like my own, </w:t>
      </w:r>
      <w:r w:rsidRPr="000E1134">
        <w:rPr>
          <w:rFonts w:ascii="Calibri" w:eastAsia="Calibri" w:hAnsi="Calibri" w:cs="Calibri"/>
          <w:sz w:val="22"/>
          <w:highlight w:val="green"/>
          <w:u w:val="single"/>
        </w:rPr>
        <w:t>unmanaged</w:t>
      </w:r>
      <w:r w:rsidRPr="000E1134">
        <w:rPr>
          <w:rFonts w:ascii="Calibri" w:eastAsia="Calibri" w:hAnsi="Calibri" w:cs="Calibri"/>
          <w:sz w:val="22"/>
          <w:u w:val="single"/>
        </w:rPr>
        <w:t xml:space="preserve">. </w:t>
      </w:r>
      <w:r w:rsidRPr="000E1134">
        <w:rPr>
          <w:rFonts w:ascii="Calibri" w:eastAsia="Calibri" w:hAnsi="Calibri" w:cs="Calibri"/>
          <w:b/>
          <w:bCs/>
          <w:sz w:val="22"/>
          <w:u w:val="single"/>
        </w:rPr>
        <w:t>The longer I do this</w:t>
      </w:r>
      <w:r w:rsidRPr="000E1134">
        <w:rPr>
          <w:rFonts w:ascii="Calibri" w:eastAsia="Calibri" w:hAnsi="Calibri" w:cs="Calibri"/>
        </w:rPr>
        <w:t xml:space="preserve"> work, </w:t>
      </w:r>
      <w:r w:rsidRPr="000E1134">
        <w:rPr>
          <w:rFonts w:ascii="Calibri" w:eastAsia="Calibri" w:hAnsi="Calibri" w:cs="Calibri"/>
          <w:b/>
          <w:bCs/>
          <w:sz w:val="22"/>
          <w:u w:val="single"/>
        </w:rPr>
        <w:t>the more I opt out</w:t>
      </w:r>
      <w:r w:rsidRPr="000E1134">
        <w:rPr>
          <w:rFonts w:ascii="Calibri" w:eastAsia="Calibri" w:hAnsi="Calibri" w:cs="Calibri"/>
        </w:rPr>
        <w:t xml:space="preserve"> of all other work. </w:t>
      </w:r>
      <w:r w:rsidRPr="000E1134">
        <w:rPr>
          <w:rFonts w:ascii="Calibri" w:eastAsia="Calibri" w:hAnsi="Calibri" w:cs="Calibri"/>
          <w:sz w:val="22"/>
          <w:u w:val="single"/>
        </w:rPr>
        <w:t>My lawyer client warns me about the gap in my resume.</w:t>
      </w:r>
      <w:r w:rsidRPr="000E1134">
        <w:rPr>
          <w:rFonts w:ascii="Calibri" w:eastAsia="Calibri" w:hAnsi="Calibri" w:cs="Calibri"/>
        </w:rPr>
        <w:t xml:space="preserve"> This is not an admittance of no future: </w:t>
      </w:r>
      <w:r w:rsidRPr="000E1134">
        <w:rPr>
          <w:rFonts w:ascii="Calibri" w:eastAsia="Calibri" w:hAnsi="Calibri" w:cs="Calibri"/>
          <w:b/>
          <w:bCs/>
          <w:sz w:val="22"/>
          <w:highlight w:val="green"/>
          <w:u w:val="single"/>
        </w:rPr>
        <w:t>if I believe in</w:t>
      </w:r>
      <w:r w:rsidRPr="000E1134">
        <w:rPr>
          <w:rFonts w:ascii="Calibri" w:eastAsia="Calibri" w:hAnsi="Calibri" w:cs="Calibri"/>
        </w:rPr>
        <w:t xml:space="preserve"> the resilience and ability of </w:t>
      </w:r>
      <w:r w:rsidRPr="000E1134">
        <w:rPr>
          <w:rFonts w:ascii="Calibri" w:eastAsia="Calibri" w:hAnsi="Calibri" w:cs="Calibri"/>
          <w:b/>
          <w:bCs/>
          <w:sz w:val="22"/>
          <w:highlight w:val="green"/>
          <w:u w:val="single"/>
        </w:rPr>
        <w:t>anyone to survive</w:t>
      </w:r>
      <w:r w:rsidRPr="000E1134">
        <w:rPr>
          <w:rFonts w:ascii="Calibri" w:eastAsia="Calibri" w:hAnsi="Calibri" w:cs="Calibri"/>
          <w:b/>
          <w:bCs/>
          <w:sz w:val="22"/>
          <w:u w:val="single"/>
        </w:rPr>
        <w:t xml:space="preserve">, to </w:t>
      </w:r>
      <w:r w:rsidRPr="000E1134">
        <w:rPr>
          <w:rFonts w:ascii="Calibri" w:eastAsia="Calibri" w:hAnsi="Calibri" w:cs="Calibri"/>
          <w:b/>
          <w:bCs/>
          <w:sz w:val="22"/>
          <w:highlight w:val="green"/>
          <w:u w:val="single"/>
        </w:rPr>
        <w:t>transform</w:t>
      </w:r>
      <w:r w:rsidRPr="000E1134">
        <w:rPr>
          <w:rFonts w:ascii="Calibri" w:eastAsia="Calibri" w:hAnsi="Calibri" w:cs="Calibri"/>
          <w:b/>
          <w:bCs/>
          <w:sz w:val="22"/>
          <w:u w:val="single"/>
        </w:rPr>
        <w:t xml:space="preserve">, to </w:t>
      </w:r>
      <w:r w:rsidRPr="000E1134">
        <w:rPr>
          <w:rFonts w:ascii="Calibri" w:eastAsia="Calibri" w:hAnsi="Calibri" w:cs="Calibri"/>
          <w:b/>
          <w:bCs/>
          <w:sz w:val="22"/>
          <w:highlight w:val="green"/>
          <w:u w:val="single"/>
        </w:rPr>
        <w:t>exist</w:t>
      </w:r>
      <w:r w:rsidRPr="000E1134">
        <w:rPr>
          <w:rFonts w:ascii="Calibri" w:eastAsia="Calibri" w:hAnsi="Calibri" w:cs="Calibri"/>
          <w:b/>
          <w:bCs/>
          <w:sz w:val="22"/>
          <w:u w:val="single"/>
        </w:rPr>
        <w:t xml:space="preserve"> in a new plane, </w:t>
      </w:r>
      <w:r w:rsidRPr="000E1134">
        <w:rPr>
          <w:rFonts w:ascii="Calibri" w:eastAsia="Calibri" w:hAnsi="Calibri" w:cs="Calibri"/>
          <w:b/>
          <w:bCs/>
          <w:sz w:val="22"/>
          <w:highlight w:val="green"/>
          <w:u w:val="single"/>
        </w:rPr>
        <w:t>it is the hooker</w:t>
      </w:r>
      <w:r w:rsidRPr="000E1134">
        <w:rPr>
          <w:rFonts w:ascii="Calibri" w:eastAsia="Calibri" w:hAnsi="Calibri" w:cs="Calibri"/>
          <w:b/>
          <w:bCs/>
          <w:sz w:val="22"/>
          <w:u w:val="single"/>
        </w:rPr>
        <w:t>.</w:t>
      </w:r>
      <w:r w:rsidRPr="000E1134">
        <w:rPr>
          <w:rFonts w:ascii="Calibri" w:eastAsia="Calibri" w:hAnsi="Calibri" w:cs="Calibri"/>
        </w:rPr>
        <w:t xml:space="preserve"> Rather, </w:t>
      </w:r>
      <w:r w:rsidRPr="000E1134">
        <w:rPr>
          <w:rFonts w:ascii="Calibri" w:eastAsia="Calibri" w:hAnsi="Calibri" w:cs="Calibri"/>
          <w:b/>
          <w:bCs/>
          <w:sz w:val="26"/>
          <w:szCs w:val="26"/>
          <w:u w:val="single"/>
        </w:rPr>
        <w:t xml:space="preserve">this is </w:t>
      </w:r>
      <w:r w:rsidRPr="000E1134">
        <w:rPr>
          <w:rFonts w:ascii="Calibri" w:eastAsia="Calibri" w:hAnsi="Calibri" w:cs="Calibri"/>
          <w:b/>
          <w:bCs/>
          <w:sz w:val="26"/>
          <w:szCs w:val="26"/>
          <w:highlight w:val="green"/>
          <w:u w:val="single"/>
        </w:rPr>
        <w:t>a cementing of refusal</w:t>
      </w:r>
      <w:r w:rsidRPr="000E1134">
        <w:rPr>
          <w:rFonts w:ascii="Calibri" w:eastAsia="Calibri" w:hAnsi="Calibri" w:cs="Calibri"/>
          <w:b/>
          <w:bCs/>
          <w:sz w:val="26"/>
          <w:szCs w:val="26"/>
          <w:u w:val="single"/>
        </w:rPr>
        <w:t>.</w:t>
      </w:r>
      <w:r w:rsidRPr="000E1134">
        <w:rPr>
          <w:rFonts w:ascii="Calibri" w:eastAsia="Calibri" w:hAnsi="Calibri" w:cs="Calibri"/>
          <w:b/>
          <w:bCs/>
          <w:sz w:val="22"/>
          <w:u w:val="single"/>
        </w:rPr>
        <w:t xml:space="preserve"> For each hooker who dies at the hands of unrestrained misogyny or is imprisoned by</w:t>
      </w:r>
      <w:r w:rsidRPr="000E1134">
        <w:rPr>
          <w:rFonts w:ascii="Calibri" w:eastAsia="Calibri" w:hAnsi="Calibri" w:cs="Calibri"/>
        </w:rPr>
        <w:t xml:space="preserve"> the beaming spotlight of </w:t>
      </w:r>
      <w:r w:rsidRPr="000E1134">
        <w:rPr>
          <w:rFonts w:ascii="Calibri" w:eastAsia="Calibri" w:hAnsi="Calibri" w:cs="Calibri"/>
          <w:b/>
          <w:bCs/>
          <w:sz w:val="22"/>
          <w:u w:val="single"/>
        </w:rPr>
        <w:t>state violence, we</w:t>
      </w:r>
      <w:r w:rsidRPr="000E1134">
        <w:rPr>
          <w:rFonts w:ascii="Calibri" w:eastAsia="Calibri" w:hAnsi="Calibri" w:cs="Calibri"/>
        </w:rPr>
        <w:t xml:space="preserve"> continue to </w:t>
      </w:r>
      <w:r w:rsidRPr="000E1134">
        <w:rPr>
          <w:rFonts w:ascii="Calibri" w:eastAsia="Calibri" w:hAnsi="Calibri" w:cs="Calibri"/>
          <w:sz w:val="22"/>
          <w:u w:val="single"/>
        </w:rPr>
        <w:t>solidify our place here</w:t>
      </w:r>
      <w:r w:rsidRPr="000E1134">
        <w:rPr>
          <w:rFonts w:ascii="Calibri" w:eastAsia="Calibri" w:hAnsi="Calibri" w:cs="Calibri"/>
        </w:rPr>
        <w:t xml:space="preserve"> even if only for an hour a week. This is not a glamorization of desperation, but rather a claim that </w:t>
      </w:r>
      <w:r w:rsidRPr="000E1134">
        <w:rPr>
          <w:rFonts w:ascii="Calibri" w:eastAsia="Calibri" w:hAnsi="Calibri" w:cs="Calibri"/>
          <w:sz w:val="22"/>
          <w:highlight w:val="green"/>
          <w:u w:val="single"/>
        </w:rPr>
        <w:t>all work in capitalism is desperate</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Each time the state threatens</w:t>
      </w:r>
      <w:r w:rsidRPr="000E1134">
        <w:rPr>
          <w:rFonts w:ascii="Calibri" w:eastAsia="Calibri" w:hAnsi="Calibri" w:cs="Calibri"/>
        </w:rPr>
        <w:t xml:space="preserve"> me with </w:t>
      </w:r>
      <w:r w:rsidRPr="000E1134">
        <w:rPr>
          <w:rFonts w:ascii="Calibri" w:eastAsia="Calibri" w:hAnsi="Calibri" w:cs="Calibri"/>
          <w:sz w:val="22"/>
          <w:highlight w:val="green"/>
          <w:u w:val="single"/>
        </w:rPr>
        <w:t>regulations</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I feel more desperate</w:t>
      </w:r>
      <w:r w:rsidRPr="000E1134">
        <w:rPr>
          <w:rFonts w:ascii="Calibri" w:eastAsia="Calibri" w:hAnsi="Calibri" w:cs="Calibri"/>
          <w:sz w:val="22"/>
          <w:u w:val="single"/>
        </w:rPr>
        <w:t xml:space="preserve"> to do my work, before I am in prison or back washing dishes, back in school, </w:t>
      </w:r>
      <w:r w:rsidRPr="000E1134">
        <w:rPr>
          <w:rFonts w:ascii="Calibri" w:eastAsia="Calibri" w:hAnsi="Calibri" w:cs="Calibri"/>
          <w:sz w:val="26"/>
          <w:szCs w:val="26"/>
          <w:highlight w:val="green"/>
          <w:u w:val="single"/>
        </w:rPr>
        <w:t>back in a position of evaluating what am I good at</w:t>
      </w:r>
      <w:r w:rsidRPr="000E1134">
        <w:rPr>
          <w:rFonts w:ascii="Calibri" w:eastAsia="Calibri" w:hAnsi="Calibri" w:cs="Calibri"/>
          <w:sz w:val="26"/>
          <w:szCs w:val="26"/>
          <w:u w:val="single"/>
        </w:rPr>
        <w:t xml:space="preserve">, </w:t>
      </w:r>
      <w:r w:rsidRPr="000E1134">
        <w:rPr>
          <w:rFonts w:ascii="Calibri" w:eastAsia="Calibri" w:hAnsi="Calibri" w:cs="Calibri"/>
          <w:sz w:val="26"/>
          <w:szCs w:val="26"/>
          <w:highlight w:val="green"/>
          <w:u w:val="single"/>
        </w:rPr>
        <w:t>how else I have worth</w:t>
      </w:r>
      <w:r w:rsidRPr="000E1134">
        <w:rPr>
          <w:rFonts w:ascii="Calibri" w:eastAsia="Calibri" w:hAnsi="Calibri" w:cs="Calibri"/>
          <w:sz w:val="26"/>
          <w:szCs w:val="26"/>
          <w:u w:val="single"/>
        </w:rPr>
        <w:t>.</w:t>
      </w:r>
    </w:p>
    <w:p w14:paraId="7FD37B94" w14:textId="77777777" w:rsidR="000E1134" w:rsidRPr="000E1134" w:rsidRDefault="000E1134" w:rsidP="000E1134">
      <w:pPr>
        <w:spacing w:after="160" w:line="256" w:lineRule="auto"/>
        <w:rPr>
          <w:rFonts w:ascii="Calibri" w:eastAsia="Calibri" w:hAnsi="Calibri" w:cs="Calibri"/>
          <w:b/>
          <w:bCs/>
          <w:sz w:val="26"/>
          <w:szCs w:val="26"/>
          <w:u w:val="single"/>
        </w:rPr>
      </w:pPr>
      <w:r w:rsidRPr="000E1134">
        <w:rPr>
          <w:rFonts w:ascii="Calibri" w:eastAsia="Calibri" w:hAnsi="Calibri" w:cs="Calibri"/>
        </w:rPr>
        <w:t xml:space="preserve">A lot of hoe advisors warn not to bring up a customer’s profession, because work is what we are all trying to escape through entertainment. But work is my favorite topic to discuss with clients. I have </w:t>
      </w:r>
      <w:r w:rsidRPr="000E1134">
        <w:rPr>
          <w:rFonts w:ascii="Calibri" w:eastAsia="Calibri" w:hAnsi="Calibri" w:cs="Calibri"/>
          <w:sz w:val="22"/>
          <w:u w:val="single"/>
        </w:rPr>
        <w:t>intimate access to</w:t>
      </w:r>
      <w:r w:rsidRPr="000E1134">
        <w:rPr>
          <w:rFonts w:ascii="Calibri" w:eastAsia="Calibri" w:hAnsi="Calibri" w:cs="Calibri"/>
        </w:rPr>
        <w:t xml:space="preserve"> a range of </w:t>
      </w:r>
      <w:r w:rsidRPr="000E1134">
        <w:rPr>
          <w:rFonts w:ascii="Calibri" w:eastAsia="Calibri" w:hAnsi="Calibri" w:cs="Calibri"/>
          <w:sz w:val="22"/>
          <w:u w:val="single"/>
        </w:rPr>
        <w:t>workers, professionals, and aristocracy,</w:t>
      </w:r>
      <w:r w:rsidRPr="000E1134">
        <w:rPr>
          <w:rFonts w:ascii="Calibri" w:eastAsia="Calibri" w:hAnsi="Calibri" w:cs="Calibri"/>
        </w:rPr>
        <w:t xml:space="preserve"> which </w:t>
      </w:r>
      <w:r w:rsidRPr="000E1134">
        <w:rPr>
          <w:rFonts w:ascii="Calibri" w:eastAsia="Calibri" w:hAnsi="Calibri" w:cs="Calibri"/>
          <w:sz w:val="22"/>
          <w:u w:val="single"/>
        </w:rPr>
        <w:t xml:space="preserve">grounds me in the shared delusion that is capitalism. </w:t>
      </w:r>
      <w:r w:rsidRPr="000E1134">
        <w:rPr>
          <w:rFonts w:ascii="Calibri" w:eastAsia="Calibri" w:hAnsi="Calibri" w:cs="Calibri"/>
          <w:b/>
          <w:bCs/>
          <w:sz w:val="26"/>
          <w:szCs w:val="26"/>
          <w:highlight w:val="green"/>
          <w:u w:val="single"/>
        </w:rPr>
        <w:t>Becoming vice is a relentless confrontation</w:t>
      </w:r>
      <w:r w:rsidRPr="000E1134">
        <w:rPr>
          <w:rFonts w:ascii="Calibri" w:eastAsia="Calibri" w:hAnsi="Calibri" w:cs="Calibri"/>
          <w:b/>
          <w:bCs/>
          <w:sz w:val="26"/>
          <w:szCs w:val="26"/>
          <w:u w:val="single"/>
        </w:rPr>
        <w:t>.</w:t>
      </w:r>
      <w:r w:rsidRPr="000E1134">
        <w:rPr>
          <w:rFonts w:ascii="Calibri" w:eastAsia="Calibri" w:hAnsi="Calibri" w:cs="Calibri"/>
        </w:rPr>
        <w:t xml:space="preserve"> I field the information of everything a person believes themselves to have, then find what they are lacking. </w:t>
      </w:r>
      <w:r w:rsidRPr="000E1134">
        <w:rPr>
          <w:rFonts w:ascii="Calibri" w:eastAsia="Calibri" w:hAnsi="Calibri" w:cs="Calibri"/>
          <w:sz w:val="26"/>
          <w:szCs w:val="26"/>
          <w:highlight w:val="green"/>
          <w:u w:val="single"/>
        </w:rPr>
        <w:t>I am paid to</w:t>
      </w:r>
      <w:r w:rsidRPr="000E1134">
        <w:rPr>
          <w:rFonts w:ascii="Calibri" w:eastAsia="Calibri" w:hAnsi="Calibri" w:cs="Calibri"/>
          <w:sz w:val="26"/>
          <w:szCs w:val="26"/>
          <w:u w:val="single"/>
        </w:rPr>
        <w:t xml:space="preserve"> make up for</w:t>
      </w:r>
      <w:r w:rsidRPr="000E1134">
        <w:rPr>
          <w:rFonts w:ascii="Calibri" w:eastAsia="Calibri" w:hAnsi="Calibri" w:cs="Calibri"/>
        </w:rPr>
        <w:t xml:space="preserve"> that </w:t>
      </w:r>
      <w:r w:rsidRPr="000E1134">
        <w:rPr>
          <w:rFonts w:ascii="Calibri" w:eastAsia="Calibri" w:hAnsi="Calibri" w:cs="Calibri"/>
          <w:sz w:val="26"/>
          <w:szCs w:val="26"/>
          <w:u w:val="single"/>
        </w:rPr>
        <w:t xml:space="preserve">lack, to seductively </w:t>
      </w:r>
      <w:r w:rsidRPr="000E1134">
        <w:rPr>
          <w:rFonts w:ascii="Calibri" w:eastAsia="Calibri" w:hAnsi="Calibri" w:cs="Calibri"/>
          <w:sz w:val="26"/>
          <w:szCs w:val="26"/>
          <w:highlight w:val="green"/>
          <w:u w:val="single"/>
        </w:rPr>
        <w:t>assess whether I will be resocializing tendencies rooted in</w:t>
      </w:r>
      <w:r w:rsidRPr="000E1134">
        <w:rPr>
          <w:rFonts w:ascii="Calibri" w:eastAsia="Calibri" w:hAnsi="Calibri" w:cs="Calibri"/>
          <w:sz w:val="26"/>
          <w:szCs w:val="26"/>
          <w:u w:val="single"/>
        </w:rPr>
        <w:t xml:space="preserve"> masculinity and </w:t>
      </w:r>
      <w:r w:rsidRPr="000E1134">
        <w:rPr>
          <w:rFonts w:ascii="Calibri" w:eastAsia="Calibri" w:hAnsi="Calibri" w:cs="Calibri"/>
          <w:sz w:val="26"/>
          <w:szCs w:val="26"/>
          <w:highlight w:val="green"/>
          <w:u w:val="single"/>
        </w:rPr>
        <w:t>alienation</w:t>
      </w:r>
      <w:r w:rsidRPr="000E1134">
        <w:rPr>
          <w:rFonts w:ascii="Calibri" w:eastAsia="Calibri" w:hAnsi="Calibri" w:cs="Calibri"/>
          <w:sz w:val="26"/>
          <w:szCs w:val="26"/>
          <w:u w:val="single"/>
        </w:rPr>
        <w:t>, or creatively avoiding hands</w:t>
      </w:r>
      <w:r w:rsidRPr="000E1134">
        <w:rPr>
          <w:rFonts w:ascii="Calibri" w:eastAsia="Calibri" w:hAnsi="Calibri" w:cs="Calibri"/>
        </w:rPr>
        <w:t xml:space="preserve"> grabbing at me, </w:t>
      </w:r>
      <w:r w:rsidRPr="000E1134">
        <w:rPr>
          <w:rFonts w:ascii="Calibri" w:eastAsia="Calibri" w:hAnsi="Calibri" w:cs="Calibri"/>
          <w:sz w:val="26"/>
          <w:szCs w:val="26"/>
          <w:u w:val="single"/>
        </w:rPr>
        <w:t xml:space="preserve">and </w:t>
      </w:r>
      <w:r w:rsidRPr="000E1134">
        <w:rPr>
          <w:rFonts w:ascii="Calibri" w:eastAsia="Calibri" w:hAnsi="Calibri" w:cs="Calibri"/>
          <w:sz w:val="26"/>
          <w:szCs w:val="26"/>
          <w:highlight w:val="green"/>
          <w:u w:val="single"/>
        </w:rPr>
        <w:t>a violent vitality</w:t>
      </w:r>
      <w:r w:rsidRPr="000E1134">
        <w:rPr>
          <w:rFonts w:ascii="Calibri" w:eastAsia="Calibri" w:hAnsi="Calibri" w:cs="Calibri"/>
          <w:sz w:val="26"/>
          <w:szCs w:val="26"/>
          <w:u w:val="single"/>
        </w:rPr>
        <w:t xml:space="preserve"> that is </w:t>
      </w:r>
      <w:r w:rsidRPr="000E1134">
        <w:rPr>
          <w:rFonts w:ascii="Calibri" w:eastAsia="Calibri" w:hAnsi="Calibri" w:cs="Calibri"/>
          <w:sz w:val="26"/>
          <w:szCs w:val="26"/>
          <w:highlight w:val="green"/>
          <w:u w:val="single"/>
        </w:rPr>
        <w:t>easier to understand</w:t>
      </w:r>
      <w:r w:rsidRPr="000E1134">
        <w:rPr>
          <w:rFonts w:ascii="Calibri" w:eastAsia="Calibri" w:hAnsi="Calibri" w:cs="Calibri"/>
          <w:sz w:val="26"/>
          <w:szCs w:val="26"/>
          <w:u w:val="single"/>
        </w:rPr>
        <w:t xml:space="preserve"> in certain moments </w:t>
      </w:r>
      <w:r w:rsidRPr="000E1134">
        <w:rPr>
          <w:rFonts w:ascii="Calibri" w:eastAsia="Calibri" w:hAnsi="Calibri" w:cs="Calibri"/>
          <w:sz w:val="26"/>
          <w:szCs w:val="26"/>
          <w:highlight w:val="green"/>
          <w:u w:val="single"/>
        </w:rPr>
        <w:t>than anything</w:t>
      </w:r>
      <w:r w:rsidRPr="000E1134">
        <w:rPr>
          <w:rFonts w:ascii="Calibri" w:eastAsia="Calibri" w:hAnsi="Calibri" w:cs="Calibri"/>
          <w:sz w:val="26"/>
          <w:szCs w:val="26"/>
          <w:u w:val="single"/>
        </w:rPr>
        <w:t xml:space="preserve"> else in the world.</w:t>
      </w:r>
      <w:r w:rsidRPr="000E1134">
        <w:rPr>
          <w:rFonts w:ascii="Calibri" w:eastAsia="Calibri" w:hAnsi="Calibri" w:cs="Calibri"/>
        </w:rPr>
        <w:t xml:space="preserve"> I am not a therapist; </w:t>
      </w:r>
      <w:r w:rsidRPr="000E1134">
        <w:rPr>
          <w:rFonts w:ascii="Calibri" w:eastAsia="Calibri" w:hAnsi="Calibri" w:cs="Calibri"/>
          <w:b/>
          <w:bCs/>
          <w:sz w:val="26"/>
          <w:szCs w:val="26"/>
          <w:highlight w:val="green"/>
          <w:u w:val="single"/>
        </w:rPr>
        <w:t>I am</w:t>
      </w:r>
      <w:r w:rsidRPr="000E1134">
        <w:rPr>
          <w:rFonts w:ascii="Calibri" w:eastAsia="Calibri" w:hAnsi="Calibri" w:cs="Calibri"/>
        </w:rPr>
        <w:t xml:space="preserve"> instead </w:t>
      </w:r>
      <w:r w:rsidRPr="000E1134">
        <w:rPr>
          <w:rFonts w:ascii="Calibri" w:eastAsia="Calibri" w:hAnsi="Calibri" w:cs="Calibri"/>
          <w:b/>
          <w:bCs/>
          <w:sz w:val="26"/>
          <w:szCs w:val="26"/>
          <w:highlight w:val="green"/>
          <w:u w:val="single"/>
        </w:rPr>
        <w:t>one of the few willing to step into the</w:t>
      </w:r>
      <w:r w:rsidRPr="000E1134">
        <w:rPr>
          <w:rFonts w:ascii="Calibri" w:eastAsia="Calibri" w:hAnsi="Calibri" w:cs="Calibri"/>
          <w:b/>
          <w:bCs/>
          <w:sz w:val="26"/>
          <w:szCs w:val="26"/>
          <w:u w:val="single"/>
        </w:rPr>
        <w:t xml:space="preserve"> black </w:t>
      </w:r>
      <w:r w:rsidRPr="000E1134">
        <w:rPr>
          <w:rFonts w:ascii="Calibri" w:eastAsia="Calibri" w:hAnsi="Calibri" w:cs="Calibri"/>
          <w:b/>
          <w:bCs/>
          <w:sz w:val="26"/>
          <w:szCs w:val="26"/>
          <w:highlight w:val="green"/>
          <w:u w:val="single"/>
        </w:rPr>
        <w:t>hole</w:t>
      </w:r>
      <w:r w:rsidRPr="000E1134">
        <w:rPr>
          <w:rFonts w:ascii="Calibri" w:eastAsia="Calibri" w:hAnsi="Calibri" w:cs="Calibri"/>
          <w:b/>
          <w:bCs/>
          <w:sz w:val="26"/>
          <w:szCs w:val="26"/>
          <w:u w:val="single"/>
        </w:rPr>
        <w:t xml:space="preserve"> manifested by a lack of therapy.</w:t>
      </w:r>
      <w:r w:rsidRPr="000E1134">
        <w:rPr>
          <w:rFonts w:ascii="Calibri" w:eastAsia="Calibri" w:hAnsi="Calibri" w:cs="Calibri"/>
        </w:rPr>
        <w:t xml:space="preserve"> Tactfully, fueled by genuine interest, caffeine, and my need to reach some sort of understanding for how this market value will be determined, my client and I begin to exchange the absurdity of the worlds running parallel to the hour we have agreed to share—because </w:t>
      </w:r>
      <w:r w:rsidRPr="000E1134">
        <w:rPr>
          <w:rFonts w:ascii="Calibri" w:eastAsia="Calibri" w:hAnsi="Calibri" w:cs="Calibri"/>
          <w:b/>
          <w:bCs/>
          <w:sz w:val="26"/>
          <w:szCs w:val="26"/>
          <w:u w:val="single"/>
        </w:rPr>
        <w:t xml:space="preserve">my customer knows as well as I do that </w:t>
      </w:r>
      <w:r w:rsidRPr="000E1134">
        <w:rPr>
          <w:rFonts w:ascii="Calibri" w:eastAsia="Calibri" w:hAnsi="Calibri" w:cs="Calibri"/>
          <w:b/>
          <w:bCs/>
          <w:sz w:val="26"/>
          <w:szCs w:val="26"/>
          <w:highlight w:val="green"/>
          <w:u w:val="single"/>
        </w:rPr>
        <w:t>work never stops</w:t>
      </w:r>
      <w:r w:rsidRPr="000E1134">
        <w:rPr>
          <w:rFonts w:ascii="Calibri" w:eastAsia="Calibri" w:hAnsi="Calibri" w:cs="Calibri"/>
          <w:b/>
          <w:bCs/>
          <w:sz w:val="26"/>
          <w:szCs w:val="26"/>
          <w:u w:val="single"/>
        </w:rPr>
        <w:t>.</w:t>
      </w:r>
    </w:p>
    <w:p w14:paraId="6F38E356" w14:textId="77777777" w:rsidR="000E1134" w:rsidRPr="000E1134" w:rsidRDefault="000E1134" w:rsidP="000E1134">
      <w:pPr>
        <w:spacing w:after="160" w:line="256" w:lineRule="auto"/>
        <w:rPr>
          <w:rFonts w:ascii="Calibri" w:eastAsia="Calibri" w:hAnsi="Calibri" w:cs="Calibri"/>
          <w:sz w:val="26"/>
          <w:szCs w:val="26"/>
          <w:u w:val="single"/>
        </w:rPr>
      </w:pPr>
      <w:r w:rsidRPr="000E1134">
        <w:rPr>
          <w:rFonts w:ascii="Calibri" w:eastAsia="Calibri" w:hAnsi="Calibri" w:cs="Calibri"/>
          <w:b/>
          <w:bCs/>
          <w:sz w:val="26"/>
          <w:szCs w:val="26"/>
          <w:highlight w:val="green"/>
          <w:u w:val="single"/>
        </w:rPr>
        <w:t>The tricking hour is every hour</w:t>
      </w:r>
      <w:r w:rsidRPr="000E1134">
        <w:rPr>
          <w:rFonts w:ascii="Calibri" w:eastAsia="Calibri" w:hAnsi="Calibri" w:cs="Calibri"/>
          <w:b/>
          <w:bCs/>
          <w:sz w:val="26"/>
          <w:szCs w:val="26"/>
          <w:u w:val="single"/>
        </w:rPr>
        <w:t>.</w:t>
      </w:r>
      <w:r w:rsidRPr="000E1134">
        <w:rPr>
          <w:rFonts w:ascii="Calibri" w:eastAsia="Calibri" w:hAnsi="Calibri" w:cs="Calibri"/>
        </w:rPr>
        <w:t xml:space="preserve"> It is when I walk to some businessman’s hotel room with the sun looming over the casino and palm trees after a ten-hour shift at the strip club. It is at four in the afternoon as I meet my regular while he escapes his contracting job. It’s whenever the doctor hits me up for a video chat in between his shifts. </w:t>
      </w:r>
      <w:r w:rsidRPr="000E1134">
        <w:rPr>
          <w:rFonts w:ascii="Calibri" w:eastAsia="Calibri" w:hAnsi="Calibri" w:cs="Calibri"/>
          <w:b/>
          <w:bCs/>
          <w:sz w:val="26"/>
          <w:szCs w:val="26"/>
          <w:u w:val="single"/>
        </w:rPr>
        <w:t xml:space="preserve">It is </w:t>
      </w:r>
      <w:r w:rsidRPr="000E1134">
        <w:rPr>
          <w:rFonts w:ascii="Calibri" w:eastAsia="Calibri" w:hAnsi="Calibri" w:cs="Calibri"/>
          <w:b/>
          <w:bCs/>
          <w:sz w:val="26"/>
          <w:szCs w:val="26"/>
          <w:highlight w:val="green"/>
          <w:u w:val="single"/>
        </w:rPr>
        <w:t>the hour when things slow down</w:t>
      </w:r>
      <w:r w:rsidRPr="000E1134">
        <w:rPr>
          <w:rFonts w:ascii="Calibri" w:eastAsia="Calibri" w:hAnsi="Calibri" w:cs="Calibri"/>
          <w:b/>
          <w:bCs/>
          <w:sz w:val="26"/>
          <w:szCs w:val="26"/>
          <w:u w:val="single"/>
        </w:rPr>
        <w:t xml:space="preserve"> and </w:t>
      </w:r>
      <w:r w:rsidRPr="000E1134">
        <w:rPr>
          <w:rFonts w:ascii="Calibri" w:eastAsia="Calibri" w:hAnsi="Calibri" w:cs="Calibri"/>
          <w:b/>
          <w:bCs/>
          <w:sz w:val="26"/>
          <w:szCs w:val="26"/>
          <w:highlight w:val="green"/>
          <w:u w:val="single"/>
        </w:rPr>
        <w:t>we get more intimate than we believe ourselves</w:t>
      </w:r>
      <w:r w:rsidRPr="000E1134">
        <w:rPr>
          <w:rFonts w:ascii="Calibri" w:eastAsia="Calibri" w:hAnsi="Calibri" w:cs="Calibri"/>
          <w:b/>
          <w:bCs/>
          <w:sz w:val="26"/>
          <w:szCs w:val="26"/>
          <w:u w:val="single"/>
        </w:rPr>
        <w:t xml:space="preserve"> physically or mentally </w:t>
      </w:r>
      <w:r w:rsidRPr="000E1134">
        <w:rPr>
          <w:rFonts w:ascii="Calibri" w:eastAsia="Calibri" w:hAnsi="Calibri" w:cs="Calibri"/>
          <w:b/>
          <w:bCs/>
          <w:sz w:val="26"/>
          <w:szCs w:val="26"/>
          <w:highlight w:val="green"/>
          <w:u w:val="single"/>
        </w:rPr>
        <w:t>capable</w:t>
      </w:r>
      <w:r w:rsidRPr="000E1134">
        <w:rPr>
          <w:rFonts w:ascii="Calibri" w:eastAsia="Calibri" w:hAnsi="Calibri" w:cs="Calibri"/>
          <w:b/>
          <w:bCs/>
          <w:sz w:val="26"/>
          <w:szCs w:val="26"/>
          <w:u w:val="single"/>
        </w:rPr>
        <w:t>.</w:t>
      </w:r>
      <w:r w:rsidRPr="000E1134">
        <w:rPr>
          <w:rFonts w:ascii="Calibri" w:eastAsia="Calibri" w:hAnsi="Calibri" w:cs="Calibri"/>
          <w:sz w:val="26"/>
          <w:szCs w:val="26"/>
          <w:u w:val="single"/>
        </w:rPr>
        <w:t xml:space="preserve"> </w:t>
      </w:r>
      <w:r w:rsidRPr="000E1134">
        <w:rPr>
          <w:rFonts w:ascii="Calibri" w:eastAsia="Calibri" w:hAnsi="Calibri" w:cs="Calibri"/>
          <w:sz w:val="26"/>
          <w:szCs w:val="26"/>
          <w:highlight w:val="green"/>
          <w:u w:val="single"/>
        </w:rPr>
        <w:t>We encounter</w:t>
      </w:r>
      <w:r w:rsidRPr="000E1134">
        <w:rPr>
          <w:rFonts w:ascii="Calibri" w:eastAsia="Calibri" w:hAnsi="Calibri" w:cs="Calibri"/>
          <w:sz w:val="26"/>
          <w:szCs w:val="26"/>
          <w:u w:val="single"/>
        </w:rPr>
        <w:t xml:space="preserve"> one another in </w:t>
      </w:r>
      <w:r w:rsidRPr="000E1134">
        <w:rPr>
          <w:rFonts w:ascii="Calibri" w:eastAsia="Calibri" w:hAnsi="Calibri" w:cs="Calibri"/>
          <w:sz w:val="26"/>
          <w:szCs w:val="26"/>
          <w:highlight w:val="green"/>
          <w:u w:val="single"/>
        </w:rPr>
        <w:t>the negative space of capitalism’s schedule</w:t>
      </w:r>
      <w:r w:rsidRPr="000E1134">
        <w:rPr>
          <w:rFonts w:ascii="Calibri" w:eastAsia="Calibri" w:hAnsi="Calibri" w:cs="Calibri"/>
          <w:sz w:val="26"/>
          <w:szCs w:val="26"/>
          <w:u w:val="single"/>
        </w:rPr>
        <w:t xml:space="preserve">, </w:t>
      </w:r>
      <w:r w:rsidRPr="000E1134">
        <w:rPr>
          <w:rFonts w:ascii="Calibri" w:eastAsia="Calibri" w:hAnsi="Calibri" w:cs="Calibri"/>
          <w:sz w:val="26"/>
          <w:szCs w:val="26"/>
          <w:highlight w:val="green"/>
          <w:u w:val="single"/>
        </w:rPr>
        <w:t>the margins of standardized time</w:t>
      </w:r>
      <w:r w:rsidRPr="000E1134">
        <w:rPr>
          <w:rFonts w:ascii="Calibri" w:eastAsia="Calibri" w:hAnsi="Calibri" w:cs="Calibri"/>
          <w:sz w:val="26"/>
          <w:szCs w:val="26"/>
          <w:u w:val="single"/>
        </w:rPr>
        <w:t>.</w:t>
      </w:r>
      <w:r w:rsidRPr="000E1134">
        <w:rPr>
          <w:rFonts w:ascii="Calibri" w:eastAsia="Calibri" w:hAnsi="Calibri" w:cs="Calibri"/>
        </w:rPr>
        <w:t xml:space="preserve"> The </w:t>
      </w:r>
      <w:r w:rsidRPr="000E1134">
        <w:rPr>
          <w:rFonts w:ascii="Calibri" w:eastAsia="Calibri" w:hAnsi="Calibri" w:cs="Calibri"/>
          <w:sz w:val="26"/>
          <w:szCs w:val="26"/>
          <w:highlight w:val="green"/>
          <w:u w:val="single"/>
        </w:rPr>
        <w:t>vulnerabilities</w:t>
      </w:r>
      <w:r w:rsidRPr="000E1134">
        <w:rPr>
          <w:rFonts w:ascii="Calibri" w:eastAsia="Calibri" w:hAnsi="Calibri" w:cs="Calibri"/>
        </w:rPr>
        <w:t xml:space="preserve"> of the world </w:t>
      </w:r>
      <w:r w:rsidRPr="000E1134">
        <w:rPr>
          <w:rFonts w:ascii="Calibri" w:eastAsia="Calibri" w:hAnsi="Calibri" w:cs="Calibri"/>
          <w:sz w:val="26"/>
          <w:szCs w:val="26"/>
          <w:u w:val="single"/>
        </w:rPr>
        <w:t xml:space="preserve">become </w:t>
      </w:r>
      <w:r w:rsidRPr="000E1134">
        <w:rPr>
          <w:rFonts w:ascii="Calibri" w:eastAsia="Calibri" w:hAnsi="Calibri" w:cs="Calibri"/>
          <w:sz w:val="26"/>
          <w:szCs w:val="26"/>
          <w:highlight w:val="green"/>
          <w:u w:val="single"/>
        </w:rPr>
        <w:t>heightened</w:t>
      </w:r>
      <w:r w:rsidRPr="000E1134">
        <w:rPr>
          <w:rFonts w:ascii="Calibri" w:eastAsia="Calibri" w:hAnsi="Calibri" w:cs="Calibri"/>
          <w:sz w:val="26"/>
          <w:szCs w:val="26"/>
          <w:u w:val="single"/>
        </w:rPr>
        <w:t>:</w:t>
      </w:r>
      <w:r w:rsidRPr="000E1134">
        <w:rPr>
          <w:rFonts w:ascii="Calibri" w:eastAsia="Calibri" w:hAnsi="Calibri" w:cs="Calibri"/>
          <w:szCs w:val="26"/>
        </w:rPr>
        <w:t xml:space="preserve"> the vomit washing away</w:t>
      </w:r>
      <w:r w:rsidRPr="000E1134">
        <w:rPr>
          <w:rFonts w:ascii="Calibri" w:eastAsia="Calibri" w:hAnsi="Calibri" w:cs="Calibri"/>
        </w:rPr>
        <w:t xml:space="preserve"> on Bourbon street, the </w:t>
      </w:r>
      <w:r w:rsidRPr="000E1134">
        <w:rPr>
          <w:rFonts w:ascii="Calibri" w:eastAsia="Calibri" w:hAnsi="Calibri" w:cs="Calibri"/>
          <w:sz w:val="26"/>
          <w:szCs w:val="26"/>
          <w:u w:val="single"/>
        </w:rPr>
        <w:t>desires hidden</w:t>
      </w:r>
      <w:r w:rsidRPr="000E1134">
        <w:rPr>
          <w:rFonts w:ascii="Calibri" w:eastAsia="Calibri" w:hAnsi="Calibri" w:cs="Calibri"/>
        </w:rPr>
        <w:t xml:space="preserve"> from your partner, </w:t>
      </w:r>
      <w:r w:rsidRPr="000E1134">
        <w:rPr>
          <w:rFonts w:ascii="Calibri" w:eastAsia="Calibri" w:hAnsi="Calibri" w:cs="Calibri"/>
          <w:sz w:val="26"/>
          <w:szCs w:val="26"/>
          <w:u w:val="single"/>
        </w:rPr>
        <w:t>my aching body nude and only as anonymous as the client is sane.</w:t>
      </w:r>
    </w:p>
    <w:p w14:paraId="74763CC5" w14:textId="77777777" w:rsidR="000E1134" w:rsidRPr="000E1134" w:rsidRDefault="000E1134" w:rsidP="000E1134">
      <w:pPr>
        <w:spacing w:after="160" w:line="256" w:lineRule="auto"/>
        <w:rPr>
          <w:rFonts w:ascii="Calibri" w:eastAsia="Calibri" w:hAnsi="Calibri" w:cs="Calibri"/>
          <w:b/>
          <w:bCs/>
          <w:sz w:val="26"/>
          <w:szCs w:val="26"/>
          <w:u w:val="single"/>
        </w:rPr>
      </w:pPr>
      <w:r w:rsidRPr="000E1134">
        <w:rPr>
          <w:rFonts w:ascii="Calibri" w:eastAsia="Calibri" w:hAnsi="Calibri" w:cs="Calibri"/>
          <w:b/>
          <w:bCs/>
          <w:sz w:val="26"/>
          <w:szCs w:val="26"/>
          <w:u w:val="single"/>
        </w:rPr>
        <w:t>The way to help sex workers is to decriminalize</w:t>
      </w:r>
      <w:r w:rsidRPr="000E1134">
        <w:rPr>
          <w:rFonts w:ascii="Calibri" w:eastAsia="Calibri" w:hAnsi="Calibri" w:cs="Calibri"/>
        </w:rPr>
        <w:t xml:space="preserve"> the </w:t>
      </w:r>
      <w:r w:rsidRPr="000E1134">
        <w:rPr>
          <w:rFonts w:ascii="Calibri" w:eastAsia="Calibri" w:hAnsi="Calibri" w:cs="Calibri"/>
          <w:b/>
          <w:bCs/>
          <w:sz w:val="26"/>
          <w:szCs w:val="26"/>
          <w:u w:val="single"/>
        </w:rPr>
        <w:t>work responsible for releasing</w:t>
      </w:r>
      <w:r w:rsidRPr="000E1134">
        <w:rPr>
          <w:rFonts w:ascii="Calibri" w:eastAsia="Calibri" w:hAnsi="Calibri" w:cs="Calibri"/>
        </w:rPr>
        <w:t xml:space="preserve"> the </w:t>
      </w:r>
      <w:r w:rsidRPr="000E1134">
        <w:rPr>
          <w:rFonts w:ascii="Calibri" w:eastAsia="Calibri" w:hAnsi="Calibri" w:cs="Calibri"/>
          <w:b/>
          <w:bCs/>
          <w:sz w:val="26"/>
          <w:szCs w:val="26"/>
          <w:u w:val="single"/>
        </w:rPr>
        <w:t>tension</w:t>
      </w:r>
      <w:r w:rsidRPr="000E1134">
        <w:rPr>
          <w:rFonts w:ascii="Calibri" w:eastAsia="Calibri" w:hAnsi="Calibri" w:cs="Calibri"/>
        </w:rPr>
        <w:t xml:space="preserve"> of this brutal society which imprisons and murders our most prolific providers. </w:t>
      </w:r>
      <w:r w:rsidRPr="000E1134">
        <w:rPr>
          <w:rFonts w:ascii="Calibri" w:eastAsia="Calibri" w:hAnsi="Calibri" w:cs="Calibri"/>
          <w:sz w:val="26"/>
          <w:szCs w:val="26"/>
          <w:u w:val="single"/>
        </w:rPr>
        <w:t xml:space="preserve">Leave us alone. </w:t>
      </w:r>
      <w:r w:rsidRPr="000E1134">
        <w:rPr>
          <w:rFonts w:ascii="Calibri" w:eastAsia="Calibri" w:hAnsi="Calibri" w:cs="Calibri"/>
          <w:b/>
          <w:bCs/>
          <w:sz w:val="26"/>
          <w:szCs w:val="26"/>
          <w:highlight w:val="green"/>
          <w:u w:val="single"/>
        </w:rPr>
        <w:t>Sex work is</w:t>
      </w:r>
      <w:r w:rsidRPr="000E1134">
        <w:rPr>
          <w:rFonts w:ascii="Calibri" w:eastAsia="Calibri" w:hAnsi="Calibri" w:cs="Calibri"/>
        </w:rPr>
        <w:t xml:space="preserve"> at once </w:t>
      </w:r>
      <w:r w:rsidRPr="000E1134">
        <w:rPr>
          <w:rFonts w:ascii="Calibri" w:eastAsia="Calibri" w:hAnsi="Calibri" w:cs="Calibri"/>
          <w:b/>
          <w:bCs/>
          <w:sz w:val="26"/>
          <w:szCs w:val="26"/>
          <w:highlight w:val="green"/>
          <w:u w:val="single"/>
        </w:rPr>
        <w:t>a refusal and what is</w:t>
      </w:r>
      <w:r w:rsidRPr="000E1134">
        <w:rPr>
          <w:rFonts w:ascii="Calibri" w:eastAsia="Calibri" w:hAnsi="Calibri" w:cs="Calibri"/>
          <w:b/>
          <w:bCs/>
          <w:sz w:val="26"/>
          <w:szCs w:val="26"/>
          <w:u w:val="single"/>
        </w:rPr>
        <w:t xml:space="preserve"> always </w:t>
      </w:r>
      <w:r w:rsidRPr="000E1134">
        <w:rPr>
          <w:rFonts w:ascii="Calibri" w:eastAsia="Calibri" w:hAnsi="Calibri" w:cs="Calibri"/>
          <w:b/>
          <w:bCs/>
          <w:sz w:val="26"/>
          <w:szCs w:val="26"/>
          <w:highlight w:val="green"/>
          <w:u w:val="single"/>
        </w:rPr>
        <w:t>there when the world refuses us</w:t>
      </w:r>
      <w:r w:rsidRPr="000E1134">
        <w:rPr>
          <w:rFonts w:ascii="Calibri" w:eastAsia="Calibri" w:hAnsi="Calibri" w:cs="Calibri"/>
          <w:b/>
          <w:bCs/>
          <w:sz w:val="26"/>
          <w:szCs w:val="26"/>
          <w:u w:val="single"/>
        </w:rPr>
        <w:t>.</w:t>
      </w:r>
      <w:r w:rsidRPr="000E1134">
        <w:rPr>
          <w:rFonts w:ascii="Calibri" w:eastAsia="Calibri" w:hAnsi="Calibri" w:cs="Calibri"/>
        </w:rPr>
        <w:t xml:space="preserve"> In an essay entitled “No,” Anne Boyer writes, “a </w:t>
      </w:r>
      <w:proofErr w:type="spellStart"/>
      <w:r w:rsidRPr="000E1134">
        <w:rPr>
          <w:rFonts w:ascii="Calibri" w:eastAsia="Calibri" w:hAnsi="Calibri" w:cs="Calibri"/>
        </w:rPr>
        <w:t>refusalist</w:t>
      </w:r>
      <w:proofErr w:type="spellEnd"/>
      <w:r w:rsidRPr="000E1134">
        <w:rPr>
          <w:rFonts w:ascii="Calibri" w:eastAsia="Calibri" w:hAnsi="Calibri" w:cs="Calibri"/>
        </w:rPr>
        <w:t xml:space="preserve"> poet’s ‘against’ is an agile and capacious ‘for.’” </w:t>
      </w:r>
      <w:r w:rsidRPr="000E1134">
        <w:rPr>
          <w:rFonts w:ascii="Calibri" w:eastAsia="Calibri" w:hAnsi="Calibri" w:cs="Calibri"/>
          <w:sz w:val="22"/>
          <w:highlight w:val="green"/>
          <w:u w:val="single"/>
        </w:rPr>
        <w:t>The</w:t>
      </w:r>
      <w:r w:rsidRPr="000E1134">
        <w:rPr>
          <w:rFonts w:ascii="Calibri" w:eastAsia="Calibri" w:hAnsi="Calibri" w:cs="Calibri"/>
          <w:sz w:val="22"/>
          <w:u w:val="single"/>
        </w:rPr>
        <w:t xml:space="preserve"> meaning, sound, and </w:t>
      </w:r>
      <w:r w:rsidRPr="000E1134">
        <w:rPr>
          <w:rFonts w:ascii="Calibri" w:eastAsia="Calibri" w:hAnsi="Calibri" w:cs="Calibri"/>
          <w:sz w:val="22"/>
          <w:highlight w:val="green"/>
          <w:u w:val="single"/>
        </w:rPr>
        <w:t>rhythm of my work</w:t>
      </w:r>
      <w:r w:rsidRPr="000E1134">
        <w:rPr>
          <w:rFonts w:ascii="Calibri" w:eastAsia="Calibri" w:hAnsi="Calibri" w:cs="Calibri"/>
        </w:rPr>
        <w:t xml:space="preserve"> simultaneously </w:t>
      </w:r>
      <w:r w:rsidRPr="000E1134">
        <w:rPr>
          <w:rFonts w:ascii="Calibri" w:eastAsia="Calibri" w:hAnsi="Calibri" w:cs="Calibri"/>
          <w:sz w:val="22"/>
          <w:highlight w:val="green"/>
          <w:u w:val="single"/>
        </w:rPr>
        <w:t>pulls me</w:t>
      </w:r>
      <w:r w:rsidRPr="000E1134">
        <w:rPr>
          <w:rFonts w:ascii="Calibri" w:eastAsia="Calibri" w:hAnsi="Calibri" w:cs="Calibri"/>
          <w:sz w:val="22"/>
          <w:u w:val="single"/>
        </w:rPr>
        <w:t xml:space="preserve"> deep </w:t>
      </w:r>
      <w:r w:rsidRPr="000E1134">
        <w:rPr>
          <w:rFonts w:ascii="Calibri" w:eastAsia="Calibri" w:hAnsi="Calibri" w:cs="Calibri"/>
          <w:sz w:val="22"/>
          <w:highlight w:val="green"/>
          <w:u w:val="single"/>
        </w:rPr>
        <w:t>into my body while heightening my consciousness in</w:t>
      </w:r>
      <w:r w:rsidRPr="000E1134">
        <w:rPr>
          <w:rFonts w:ascii="Calibri" w:eastAsia="Calibri" w:hAnsi="Calibri" w:cs="Calibri"/>
          <w:sz w:val="22"/>
          <w:u w:val="single"/>
        </w:rPr>
        <w:t xml:space="preserve"> outward </w:t>
      </w:r>
      <w:r w:rsidRPr="000E1134">
        <w:rPr>
          <w:rFonts w:ascii="Calibri" w:eastAsia="Calibri" w:hAnsi="Calibri" w:cs="Calibri"/>
          <w:sz w:val="22"/>
          <w:highlight w:val="green"/>
          <w:u w:val="single"/>
        </w:rPr>
        <w:t>vigilance</w:t>
      </w:r>
      <w:r w:rsidRPr="000E1134">
        <w:rPr>
          <w:rFonts w:ascii="Calibri" w:eastAsia="Calibri" w:hAnsi="Calibri" w:cs="Calibri"/>
          <w:sz w:val="22"/>
          <w:u w:val="single"/>
        </w:rPr>
        <w:t>.</w:t>
      </w:r>
      <w:r w:rsidRPr="000E1134">
        <w:rPr>
          <w:rFonts w:ascii="Calibri" w:eastAsia="Calibri" w:hAnsi="Calibri" w:cs="Calibri"/>
        </w:rPr>
        <w:t xml:space="preserve"> I go back for the money; I stay in the life when options fall short. </w:t>
      </w:r>
      <w:r w:rsidRPr="000E1134">
        <w:rPr>
          <w:rFonts w:ascii="Calibri" w:eastAsia="Calibri" w:hAnsi="Calibri" w:cs="Calibri"/>
          <w:b/>
          <w:bCs/>
          <w:sz w:val="26"/>
          <w:szCs w:val="26"/>
          <w:highlight w:val="green"/>
          <w:u w:val="single"/>
        </w:rPr>
        <w:t>I am a whore because it aligns with my desire to refuse and reorder the world</w:t>
      </w:r>
      <w:r w:rsidRPr="000E1134">
        <w:rPr>
          <w:rFonts w:ascii="Calibri" w:eastAsia="Calibri" w:hAnsi="Calibri" w:cs="Calibri"/>
          <w:b/>
          <w:bCs/>
          <w:sz w:val="26"/>
          <w:szCs w:val="26"/>
          <w:u w:val="single"/>
        </w:rPr>
        <w:t>.</w:t>
      </w:r>
    </w:p>
    <w:p w14:paraId="77064C5F" w14:textId="77777777" w:rsidR="000E1134" w:rsidRPr="000E1134" w:rsidRDefault="000E1134" w:rsidP="000E1134">
      <w:pPr>
        <w:spacing w:after="160" w:line="256" w:lineRule="auto"/>
        <w:rPr>
          <w:rFonts w:ascii="Calibri" w:eastAsia="Calibri" w:hAnsi="Calibri" w:cs="Calibri"/>
        </w:rPr>
      </w:pPr>
      <w:r w:rsidRPr="000E1134">
        <w:rPr>
          <w:rFonts w:ascii="Calibri" w:eastAsia="Calibri" w:hAnsi="Calibri" w:cs="Calibri"/>
          <w:b/>
          <w:bCs/>
          <w:sz w:val="32"/>
          <w:szCs w:val="32"/>
          <w:highlight w:val="green"/>
          <w:u w:val="single"/>
        </w:rPr>
        <w:t>I am the</w:t>
      </w:r>
      <w:r w:rsidRPr="000E1134">
        <w:rPr>
          <w:rFonts w:ascii="Calibri" w:eastAsia="Calibri" w:hAnsi="Calibri" w:cs="Calibri"/>
          <w:b/>
          <w:bCs/>
          <w:sz w:val="22"/>
          <w:u w:val="single"/>
        </w:rPr>
        <w:t xml:space="preserve"> glitter that distracts</w:t>
      </w:r>
      <w:r w:rsidRPr="000E1134">
        <w:rPr>
          <w:rFonts w:ascii="Calibri" w:eastAsia="Calibri" w:hAnsi="Calibri" w:cs="Calibri"/>
        </w:rPr>
        <w:t xml:space="preserve"> from the mold, </w:t>
      </w:r>
      <w:r w:rsidRPr="000E1134">
        <w:rPr>
          <w:rFonts w:ascii="Calibri" w:eastAsia="Calibri" w:hAnsi="Calibri" w:cs="Calibri"/>
          <w:b/>
          <w:bCs/>
          <w:sz w:val="22"/>
          <w:u w:val="single"/>
        </w:rPr>
        <w:t>the</w:t>
      </w:r>
      <w:r w:rsidRPr="000E1134">
        <w:rPr>
          <w:rFonts w:ascii="Calibri" w:eastAsia="Calibri" w:hAnsi="Calibri" w:cs="Calibri"/>
        </w:rPr>
        <w:t xml:space="preserve"> double-sided </w:t>
      </w:r>
      <w:r w:rsidRPr="000E1134">
        <w:rPr>
          <w:rFonts w:ascii="Calibri" w:eastAsia="Calibri" w:hAnsi="Calibri" w:cs="Calibri"/>
          <w:b/>
          <w:bCs/>
          <w:sz w:val="22"/>
          <w:u w:val="single"/>
        </w:rPr>
        <w:t xml:space="preserve">tape holding together the nuclear family, </w:t>
      </w:r>
      <w:r w:rsidRPr="000E1134">
        <w:rPr>
          <w:rFonts w:ascii="Calibri" w:eastAsia="Calibri" w:hAnsi="Calibri" w:cs="Calibri"/>
          <w:b/>
          <w:bCs/>
          <w:sz w:val="26"/>
          <w:szCs w:val="26"/>
          <w:u w:val="single"/>
        </w:rPr>
        <w:t xml:space="preserve">an emotional </w:t>
      </w:r>
      <w:r w:rsidRPr="000E1134">
        <w:rPr>
          <w:rFonts w:ascii="Calibri" w:eastAsia="Calibri" w:hAnsi="Calibri" w:cs="Calibri"/>
          <w:b/>
          <w:bCs/>
          <w:sz w:val="32"/>
          <w:szCs w:val="32"/>
          <w:highlight w:val="green"/>
          <w:u w:val="single"/>
        </w:rPr>
        <w:t>laborer with whom you have no shared investment other than the joy of sex and not being caught</w:t>
      </w:r>
      <w:r w:rsidRPr="000E1134">
        <w:rPr>
          <w:rFonts w:ascii="Calibri" w:eastAsia="Calibri" w:hAnsi="Calibri" w:cs="Calibri"/>
          <w:b/>
          <w:bCs/>
          <w:sz w:val="32"/>
          <w:szCs w:val="32"/>
          <w:u w:val="single"/>
        </w:rPr>
        <w:t>.</w:t>
      </w:r>
      <w:r w:rsidRPr="000E1134">
        <w:rPr>
          <w:rFonts w:ascii="Calibri" w:eastAsia="Calibri" w:hAnsi="Calibri" w:cs="Calibri"/>
        </w:rPr>
        <w:t xml:space="preserve"> Some days I am the last stripper to leave the club into the blaring sun and heavy air, crying with the roaring loneliness of the entire world. It is no longer the night before and it is absolutely not the next day. I feel purposeful in the work I have done; I feel right to have been paid; </w:t>
      </w:r>
      <w:r w:rsidRPr="000E1134">
        <w:rPr>
          <w:rFonts w:ascii="Calibri" w:eastAsia="Calibri" w:hAnsi="Calibri" w:cs="Calibri"/>
          <w:b/>
          <w:bCs/>
          <w:sz w:val="26"/>
          <w:szCs w:val="26"/>
          <w:u w:val="single"/>
        </w:rPr>
        <w:t xml:space="preserve">I </w:t>
      </w:r>
      <w:r w:rsidRPr="000E1134">
        <w:rPr>
          <w:rFonts w:ascii="Calibri" w:eastAsia="Calibri" w:hAnsi="Calibri" w:cs="Calibri"/>
          <w:b/>
          <w:bCs/>
          <w:sz w:val="26"/>
          <w:szCs w:val="26"/>
          <w:highlight w:val="green"/>
          <w:u w:val="single"/>
        </w:rPr>
        <w:t>question the dignity of a labor which is hidden away until strategic</w:t>
      </w:r>
      <w:r w:rsidRPr="000E1134">
        <w:rPr>
          <w:rFonts w:ascii="Calibri" w:eastAsia="Calibri" w:hAnsi="Calibri" w:cs="Calibri"/>
          <w:b/>
          <w:bCs/>
          <w:sz w:val="26"/>
          <w:szCs w:val="26"/>
          <w:u w:val="single"/>
        </w:rPr>
        <w:t xml:space="preserve"> for city officials to shut it down.</w:t>
      </w:r>
      <w:r w:rsidRPr="000E1134">
        <w:rPr>
          <w:rFonts w:ascii="Calibri" w:eastAsia="Calibri" w:hAnsi="Calibri" w:cs="Calibri"/>
        </w:rPr>
        <w:t xml:space="preserve"> I fall asleep in my bed and am awoken, some hours later, by messages from friends, from clients, from lovers.</w:t>
      </w:r>
    </w:p>
    <w:p w14:paraId="47ACCDA0" w14:textId="77777777" w:rsidR="000E1134" w:rsidRPr="000E1134" w:rsidRDefault="000E1134" w:rsidP="000E1134">
      <w:pPr>
        <w:keepNext/>
        <w:keepLines/>
        <w:spacing w:before="40" w:line="256" w:lineRule="auto"/>
        <w:outlineLvl w:val="3"/>
        <w:rPr>
          <w:rFonts w:ascii="Calibri" w:eastAsia="Times New Roman" w:hAnsi="Calibri" w:cs="Times New Roman"/>
          <w:b/>
          <w:iCs/>
          <w:sz w:val="26"/>
        </w:rPr>
      </w:pPr>
      <w:r w:rsidRPr="000E1134">
        <w:rPr>
          <w:rFonts w:ascii="Calibri" w:eastAsia="Times New Roman" w:hAnsi="Calibri" w:cs="Times New Roman"/>
          <w:b/>
          <w:iCs/>
          <w:sz w:val="26"/>
        </w:rPr>
        <w:t>[3]</w:t>
      </w:r>
    </w:p>
    <w:p w14:paraId="4B59495E" w14:textId="77777777" w:rsidR="000E1134" w:rsidRPr="000E1134" w:rsidRDefault="000E1134" w:rsidP="000E1134">
      <w:pPr>
        <w:spacing w:after="160" w:line="256" w:lineRule="auto"/>
        <w:rPr>
          <w:rFonts w:ascii="Calibri" w:eastAsia="Calibri" w:hAnsi="Calibri" w:cs="Calibri"/>
          <w:sz w:val="22"/>
          <w:u w:val="single"/>
        </w:rPr>
      </w:pPr>
      <w:r w:rsidRPr="000E1134">
        <w:rPr>
          <w:rFonts w:ascii="Calibri" w:eastAsia="Calibri" w:hAnsi="Calibri" w:cs="Calibri"/>
        </w:rPr>
        <w:t xml:space="preserve">I text my boyfriend from the other room, </w:t>
      </w:r>
      <w:r w:rsidRPr="000E1134">
        <w:rPr>
          <w:rFonts w:ascii="Calibri" w:eastAsia="Calibri" w:hAnsi="Calibri" w:cs="Calibri"/>
          <w:sz w:val="22"/>
          <w:u w:val="single"/>
        </w:rPr>
        <w:t>“</w:t>
      </w:r>
      <w:r w:rsidRPr="000E1134">
        <w:rPr>
          <w:rFonts w:ascii="Calibri" w:eastAsia="Times New Roman" w:hAnsi="Calibri" w:cs="Times New Roman"/>
          <w:b/>
          <w:iCs/>
          <w:sz w:val="26"/>
          <w:highlight w:val="lightGray"/>
        </w:rPr>
        <w:t>Am I a worker?”</w:t>
      </w:r>
      <w:r w:rsidRPr="000E1134">
        <w:rPr>
          <w:rFonts w:ascii="Calibri" w:eastAsia="Calibri" w:hAnsi="Calibri" w:cs="Calibri"/>
          <w:sz w:val="22"/>
          <w:highlight w:val="lightGray"/>
          <w:u w:val="single"/>
        </w:rPr>
        <w:t xml:space="preserve"> I am reading</w:t>
      </w:r>
      <w:r w:rsidRPr="000E1134">
        <w:rPr>
          <w:rFonts w:ascii="Calibri" w:eastAsia="Calibri" w:hAnsi="Calibri" w:cs="Calibri"/>
          <w:sz w:val="22"/>
          <w:u w:val="single"/>
        </w:rPr>
        <w:t xml:space="preserve"> Marxist </w:t>
      </w:r>
      <w:r w:rsidRPr="000E1134">
        <w:rPr>
          <w:rFonts w:ascii="Calibri" w:eastAsia="Calibri" w:hAnsi="Calibri" w:cs="Calibri"/>
          <w:sz w:val="22"/>
          <w:highlight w:val="lightGray"/>
          <w:u w:val="single"/>
        </w:rPr>
        <w:t>theory, and I am confused</w:t>
      </w:r>
      <w:r w:rsidRPr="000E1134">
        <w:rPr>
          <w:rFonts w:ascii="Calibri" w:eastAsia="Calibri" w:hAnsi="Calibri" w:cs="Calibri"/>
          <w:sz w:val="22"/>
          <w:u w:val="single"/>
        </w:rPr>
        <w:t>. I don’t understand whether or not I own my</w:t>
      </w:r>
      <w:r w:rsidRPr="000E1134">
        <w:rPr>
          <w:rFonts w:ascii="Calibri" w:eastAsia="Calibri" w:hAnsi="Calibri" w:cs="Calibri"/>
        </w:rPr>
        <w:t xml:space="preserve"> own </w:t>
      </w:r>
      <w:r w:rsidRPr="000E1134">
        <w:rPr>
          <w:rFonts w:ascii="Calibri" w:eastAsia="Calibri" w:hAnsi="Calibri" w:cs="Calibri"/>
          <w:sz w:val="22"/>
          <w:u w:val="single"/>
        </w:rPr>
        <w:t xml:space="preserve">means of production; </w:t>
      </w:r>
      <w:r w:rsidRPr="000E1134">
        <w:rPr>
          <w:rFonts w:ascii="Calibri" w:eastAsia="Calibri" w:hAnsi="Calibri" w:cs="Calibri"/>
          <w:sz w:val="22"/>
          <w:highlight w:val="lightGray"/>
          <w:u w:val="single"/>
        </w:rPr>
        <w:t>I’m not sure what it means</w:t>
      </w:r>
      <w:r w:rsidRPr="000E1134">
        <w:rPr>
          <w:rFonts w:ascii="Calibri" w:eastAsia="Calibri" w:hAnsi="Calibri" w:cs="Calibri"/>
          <w:sz w:val="22"/>
          <w:u w:val="single"/>
        </w:rPr>
        <w:t xml:space="preserve"> when you use your own labor power </w:t>
      </w:r>
      <w:r w:rsidRPr="000E1134">
        <w:rPr>
          <w:rFonts w:ascii="Calibri" w:eastAsia="Calibri" w:hAnsi="Calibri" w:cs="Calibri"/>
          <w:sz w:val="22"/>
          <w:highlight w:val="lightGray"/>
          <w:u w:val="single"/>
        </w:rPr>
        <w:t>to sell a commodity if that</w:t>
      </w:r>
      <w:r w:rsidRPr="000E1134">
        <w:rPr>
          <w:rFonts w:ascii="Calibri" w:eastAsia="Calibri" w:hAnsi="Calibri" w:cs="Calibri"/>
          <w:sz w:val="22"/>
          <w:u w:val="single"/>
        </w:rPr>
        <w:t xml:space="preserve"> commodity </w:t>
      </w:r>
      <w:r w:rsidRPr="000E1134">
        <w:rPr>
          <w:rFonts w:ascii="Calibri" w:eastAsia="Calibri" w:hAnsi="Calibri" w:cs="Calibri"/>
          <w:sz w:val="22"/>
          <w:highlight w:val="lightGray"/>
          <w:u w:val="single"/>
        </w:rPr>
        <w:t>is</w:t>
      </w:r>
      <w:r w:rsidRPr="000E1134">
        <w:rPr>
          <w:rFonts w:ascii="Calibri" w:eastAsia="Calibri" w:hAnsi="Calibri" w:cs="Calibri"/>
          <w:sz w:val="22"/>
          <w:u w:val="single"/>
        </w:rPr>
        <w:t>,</w:t>
      </w:r>
      <w:r w:rsidRPr="000E1134">
        <w:rPr>
          <w:rFonts w:ascii="Calibri" w:eastAsia="Calibri" w:hAnsi="Calibri" w:cs="Calibri"/>
        </w:rPr>
        <w:t xml:space="preserve"> in the end, </w:t>
      </w:r>
      <w:proofErr w:type="spellStart"/>
      <w:r w:rsidRPr="000E1134">
        <w:rPr>
          <w:rFonts w:ascii="Calibri" w:eastAsia="Calibri" w:hAnsi="Calibri" w:cs="Calibri"/>
          <w:sz w:val="22"/>
          <w:highlight w:val="lightGray"/>
          <w:u w:val="single"/>
        </w:rPr>
        <w:t>your self</w:t>
      </w:r>
      <w:proofErr w:type="spellEnd"/>
      <w:r w:rsidRPr="000E1134">
        <w:rPr>
          <w:rFonts w:ascii="Calibri" w:eastAsia="Calibri" w:hAnsi="Calibri" w:cs="Calibri"/>
          <w:sz w:val="22"/>
          <w:highlight w:val="lightGray"/>
          <w:u w:val="single"/>
        </w:rPr>
        <w:t>.</w:t>
      </w:r>
      <w:r w:rsidRPr="000E1134">
        <w:rPr>
          <w:rFonts w:ascii="Calibri" w:eastAsia="Calibri" w:hAnsi="Calibri" w:cs="Calibri"/>
        </w:rPr>
        <w:t xml:space="preserve"> The Clandestine Whores Network, “an expanded collective of </w:t>
      </w:r>
      <w:r w:rsidRPr="000E1134">
        <w:rPr>
          <w:rFonts w:ascii="Calibri" w:eastAsia="Calibri" w:hAnsi="Calibri" w:cs="Calibri"/>
          <w:sz w:val="22"/>
          <w:highlight w:val="lightGray"/>
          <w:u w:val="single"/>
        </w:rPr>
        <w:t>sex workers against work</w:t>
      </w:r>
      <w:r w:rsidRPr="000E1134">
        <w:rPr>
          <w:rFonts w:ascii="Calibri" w:eastAsia="Calibri" w:hAnsi="Calibri" w:cs="Calibri"/>
        </w:rPr>
        <w:t xml:space="preserve">,” write in their futurist-utopian manifesto, “We </w:t>
      </w:r>
      <w:r w:rsidRPr="000E1134">
        <w:rPr>
          <w:rFonts w:ascii="Calibri" w:eastAsia="Calibri" w:hAnsi="Calibri" w:cs="Calibri"/>
          <w:b/>
          <w:bCs/>
          <w:sz w:val="22"/>
          <w:highlight w:val="lightGray"/>
          <w:u w:val="single"/>
        </w:rPr>
        <w:t>have</w:t>
      </w:r>
      <w:r w:rsidRPr="000E1134">
        <w:rPr>
          <w:rFonts w:ascii="Calibri" w:eastAsia="Calibri" w:hAnsi="Calibri" w:cs="Calibri"/>
          <w:b/>
          <w:bCs/>
          <w:sz w:val="22"/>
          <w:u w:val="single"/>
        </w:rPr>
        <w:t xml:space="preserve"> no illusions of what is at stake,</w:t>
      </w:r>
      <w:r w:rsidRPr="000E1134">
        <w:rPr>
          <w:rFonts w:ascii="Calibri" w:eastAsia="Calibri" w:hAnsi="Calibri" w:cs="Calibri"/>
        </w:rPr>
        <w:t xml:space="preserve"> and </w:t>
      </w:r>
      <w:r w:rsidRPr="000E1134">
        <w:rPr>
          <w:rFonts w:ascii="Calibri" w:eastAsia="Calibri" w:hAnsi="Calibri" w:cs="Calibri"/>
          <w:b/>
          <w:bCs/>
          <w:sz w:val="22"/>
          <w:u w:val="single"/>
        </w:rPr>
        <w:t xml:space="preserve">we have the </w:t>
      </w:r>
      <w:r w:rsidRPr="000E1134">
        <w:rPr>
          <w:rFonts w:ascii="Calibri" w:eastAsia="Calibri" w:hAnsi="Calibri" w:cs="Calibri"/>
          <w:b/>
          <w:bCs/>
          <w:sz w:val="22"/>
          <w:highlight w:val="lightGray"/>
          <w:u w:val="single"/>
        </w:rPr>
        <w:t>clarity that</w:t>
      </w:r>
      <w:r w:rsidRPr="000E1134">
        <w:rPr>
          <w:rFonts w:ascii="Calibri" w:eastAsia="Calibri" w:hAnsi="Calibri" w:cs="Calibri"/>
          <w:b/>
          <w:bCs/>
          <w:sz w:val="22"/>
          <w:u w:val="single"/>
        </w:rPr>
        <w:t xml:space="preserve"> our</w:t>
      </w:r>
      <w:r w:rsidRPr="000E1134">
        <w:rPr>
          <w:rFonts w:ascii="Calibri" w:eastAsia="Calibri" w:hAnsi="Calibri" w:cs="Calibri"/>
        </w:rPr>
        <w:t xml:space="preserve"> criminal </w:t>
      </w:r>
      <w:r w:rsidRPr="000E1134">
        <w:rPr>
          <w:rFonts w:ascii="Calibri" w:eastAsia="Calibri" w:hAnsi="Calibri" w:cs="Calibri"/>
          <w:b/>
          <w:bCs/>
          <w:sz w:val="22"/>
          <w:u w:val="single"/>
        </w:rPr>
        <w:t xml:space="preserve">potential </w:t>
      </w:r>
      <w:r w:rsidRPr="000E1134">
        <w:rPr>
          <w:rFonts w:ascii="Calibri" w:eastAsia="Calibri" w:hAnsi="Calibri" w:cs="Calibri"/>
          <w:b/>
          <w:bCs/>
          <w:sz w:val="22"/>
          <w:highlight w:val="lightGray"/>
          <w:u w:val="single"/>
        </w:rPr>
        <w:t>escalates</w:t>
      </w:r>
      <w:r w:rsidRPr="000E1134">
        <w:rPr>
          <w:rFonts w:ascii="Calibri" w:eastAsia="Calibri" w:hAnsi="Calibri" w:cs="Calibri"/>
          <w:sz w:val="22"/>
          <w:highlight w:val="lightGray"/>
          <w:u w:val="single"/>
        </w:rPr>
        <w:t xml:space="preserve"> </w:t>
      </w:r>
      <w:r w:rsidRPr="000E1134">
        <w:rPr>
          <w:rFonts w:ascii="Calibri" w:eastAsia="Calibri" w:hAnsi="Calibri" w:cs="Calibri"/>
          <w:b/>
          <w:bCs/>
          <w:sz w:val="22"/>
          <w:highlight w:val="lightGray"/>
          <w:u w:val="single"/>
        </w:rPr>
        <w:t>with</w:t>
      </w:r>
      <w:r w:rsidRPr="000E1134">
        <w:rPr>
          <w:rFonts w:ascii="Calibri" w:eastAsia="Calibri" w:hAnsi="Calibri" w:cs="Calibri"/>
        </w:rPr>
        <w:t xml:space="preserve"> the formation of bonds with other </w:t>
      </w:r>
      <w:r w:rsidRPr="000E1134">
        <w:rPr>
          <w:rFonts w:ascii="Calibri" w:eastAsia="Calibri" w:hAnsi="Calibri" w:cs="Calibri"/>
          <w:b/>
          <w:bCs/>
          <w:sz w:val="22"/>
          <w:highlight w:val="lightGray"/>
          <w:u w:val="single"/>
        </w:rPr>
        <w:t>criminals</w:t>
      </w:r>
      <w:r w:rsidRPr="000E1134">
        <w:rPr>
          <w:rFonts w:ascii="Calibri" w:eastAsia="Calibri" w:hAnsi="Calibri" w:cs="Calibri"/>
        </w:rPr>
        <w:t xml:space="preserve">—with gangs, widows, drifters, homeless youth, scammers, users, those passing through to other borders, and </w:t>
      </w:r>
      <w:r w:rsidRPr="000E1134">
        <w:rPr>
          <w:rFonts w:ascii="Calibri" w:eastAsia="Calibri" w:hAnsi="Calibri" w:cs="Calibri"/>
          <w:b/>
          <w:bCs/>
          <w:sz w:val="22"/>
          <w:highlight w:val="lightGray"/>
          <w:u w:val="single"/>
        </w:rPr>
        <w:t>those who we will say we never saw.</w:t>
      </w:r>
      <w:r w:rsidRPr="000E1134">
        <w:rPr>
          <w:rFonts w:ascii="Calibri" w:eastAsia="Calibri" w:hAnsi="Calibri" w:cs="Calibri"/>
          <w:highlight w:val="lightGray"/>
        </w:rPr>
        <w:t xml:space="preserve">” </w:t>
      </w:r>
      <w:r w:rsidRPr="000E1134">
        <w:rPr>
          <w:rFonts w:ascii="Calibri" w:eastAsia="Calibri" w:hAnsi="Calibri" w:cs="Calibri"/>
          <w:sz w:val="22"/>
          <w:highlight w:val="lightGray"/>
          <w:u w:val="single"/>
        </w:rPr>
        <w:t>When I read theory, I get turned around; when I read this, I remember</w:t>
      </w:r>
      <w:r w:rsidRPr="000E1134">
        <w:rPr>
          <w:rFonts w:ascii="Calibri" w:eastAsia="Calibri" w:hAnsi="Calibri" w:cs="Calibri"/>
          <w:sz w:val="22"/>
          <w:u w:val="single"/>
        </w:rPr>
        <w:t>. I align myself with</w:t>
      </w:r>
      <w:r w:rsidRPr="000E1134">
        <w:rPr>
          <w:rFonts w:ascii="Calibri" w:eastAsia="Calibri" w:hAnsi="Calibri" w:cs="Calibri"/>
        </w:rPr>
        <w:t xml:space="preserve"> the </w:t>
      </w:r>
      <w:r w:rsidRPr="000E1134">
        <w:rPr>
          <w:rFonts w:ascii="Calibri" w:eastAsia="Calibri" w:hAnsi="Calibri" w:cs="Calibri"/>
          <w:sz w:val="22"/>
          <w:u w:val="single"/>
        </w:rPr>
        <w:t>criminals, not</w:t>
      </w:r>
      <w:r w:rsidRPr="000E1134">
        <w:rPr>
          <w:rFonts w:ascii="Calibri" w:eastAsia="Calibri" w:hAnsi="Calibri" w:cs="Calibri"/>
        </w:rPr>
        <w:t xml:space="preserve"> just the </w:t>
      </w:r>
      <w:r w:rsidRPr="000E1134">
        <w:rPr>
          <w:rFonts w:ascii="Calibri" w:eastAsia="Calibri" w:hAnsi="Calibri" w:cs="Calibri"/>
          <w:sz w:val="22"/>
          <w:u w:val="single"/>
        </w:rPr>
        <w:t xml:space="preserve">workers. </w:t>
      </w:r>
      <w:r w:rsidRPr="000E1134">
        <w:rPr>
          <w:rFonts w:ascii="Calibri" w:eastAsia="Calibri" w:hAnsi="Calibri" w:cs="Calibri"/>
          <w:sz w:val="22"/>
          <w:highlight w:val="lightGray"/>
          <w:u w:val="single"/>
        </w:rPr>
        <w:t>Professionalism is the enemy of us all.</w:t>
      </w:r>
      <w:r w:rsidRPr="000E1134">
        <w:rPr>
          <w:rFonts w:ascii="Calibri" w:eastAsia="Calibri" w:hAnsi="Calibri" w:cs="Calibri"/>
          <w:sz w:val="22"/>
          <w:highlight w:val="lightGray"/>
          <w:u w:val="single"/>
          <w:vertAlign w:val="superscript"/>
        </w:rPr>
        <w:footnoteReference w:id="2"/>
      </w:r>
    </w:p>
    <w:p w14:paraId="3B60779C" w14:textId="77777777" w:rsidR="000E1134" w:rsidRPr="000E1134" w:rsidRDefault="000E1134" w:rsidP="000E1134">
      <w:pPr>
        <w:spacing w:after="160" w:line="256" w:lineRule="auto"/>
        <w:rPr>
          <w:rFonts w:ascii="Calibri" w:eastAsia="Calibri" w:hAnsi="Calibri" w:cs="Calibri"/>
          <w:sz w:val="26"/>
          <w:szCs w:val="26"/>
        </w:rPr>
      </w:pPr>
      <w:proofErr w:type="spellStart"/>
      <w:r w:rsidRPr="000E1134">
        <w:rPr>
          <w:rFonts w:ascii="Calibri" w:eastAsia="Calibri" w:hAnsi="Calibri" w:cs="Calibri"/>
          <w:b/>
          <w:bCs/>
          <w:sz w:val="26"/>
          <w:szCs w:val="26"/>
        </w:rPr>
        <w:t>Giovannitti</w:t>
      </w:r>
      <w:proofErr w:type="spellEnd"/>
      <w:r w:rsidRPr="000E1134">
        <w:rPr>
          <w:rFonts w:ascii="Calibri" w:eastAsia="Calibri" w:hAnsi="Calibri" w:cs="Calibri"/>
          <w:b/>
          <w:bCs/>
          <w:sz w:val="26"/>
          <w:szCs w:val="26"/>
        </w:rPr>
        <w:t xml:space="preserve"> 23</w:t>
      </w:r>
      <w:r w:rsidRPr="000E1134">
        <w:rPr>
          <w:rFonts w:ascii="Calibri" w:eastAsia="Calibri" w:hAnsi="Calibri" w:cs="Calibri"/>
          <w:sz w:val="22"/>
        </w:rPr>
        <w:t>, writer and conceptual artist based in New York. She has written on gender, sex, and labor for The New Inquiry, n+1, Document Journal, and SSENSE, among others. Her videos and performance-based studies have been shown at Recess, the Athens Biennale, Duplex, and PPOW, among others. (Sophia, 2023 “Working Girl: On Selling Art and Selling Sex,” Verso Books)</w:t>
      </w:r>
    </w:p>
    <w:p w14:paraId="7ED97B0D" w14:textId="77777777" w:rsidR="000E1134" w:rsidRPr="000E1134" w:rsidRDefault="000E1134" w:rsidP="000E1134">
      <w:pPr>
        <w:spacing w:after="160" w:line="256" w:lineRule="auto"/>
        <w:rPr>
          <w:rFonts w:ascii="Calibri" w:eastAsia="Calibri" w:hAnsi="Calibri" w:cs="Calibri"/>
          <w:b/>
          <w:bCs/>
          <w:sz w:val="22"/>
          <w:u w:val="single"/>
        </w:rPr>
      </w:pPr>
      <w:r w:rsidRPr="000E1134">
        <w:rPr>
          <w:rFonts w:ascii="Calibri" w:eastAsia="Calibri" w:hAnsi="Calibri" w:cs="Calibri"/>
        </w:rPr>
        <w:t xml:space="preserve">When her </w:t>
      </w:r>
      <w:proofErr w:type="spellStart"/>
      <w:r w:rsidRPr="000E1134">
        <w:rPr>
          <w:rFonts w:ascii="Calibri" w:eastAsia="Calibri" w:hAnsi="Calibri" w:cs="Calibri"/>
        </w:rPr>
        <w:t>autofictional</w:t>
      </w:r>
      <w:proofErr w:type="spellEnd"/>
      <w:r w:rsidRPr="000E1134">
        <w:rPr>
          <w:rFonts w:ascii="Calibri" w:eastAsia="Calibri" w:hAnsi="Calibri" w:cs="Calibri"/>
        </w:rPr>
        <w:t xml:space="preserve"> book </w:t>
      </w:r>
      <w:proofErr w:type="spellStart"/>
      <w:r w:rsidRPr="000E1134">
        <w:rPr>
          <w:rFonts w:ascii="Calibri" w:eastAsia="Calibri" w:hAnsi="Calibri" w:cs="Calibri"/>
        </w:rPr>
        <w:t>L’Inceste</w:t>
      </w:r>
      <w:proofErr w:type="spellEnd"/>
      <w:r w:rsidRPr="000E1134">
        <w:rPr>
          <w:rFonts w:ascii="Calibri" w:eastAsia="Calibri" w:hAnsi="Calibri" w:cs="Calibri"/>
        </w:rPr>
        <w:t xml:space="preserve"> was published, detailing her incestuous relationship with her father, Christine Angot was asked in an interview “what she hoped to achieve from its publication. She answered, </w:t>
      </w:r>
      <w:r w:rsidRPr="000E1134">
        <w:rPr>
          <w:rFonts w:ascii="Calibri" w:eastAsia="Calibri" w:hAnsi="Calibri" w:cs="Calibri"/>
          <w:b/>
          <w:bCs/>
          <w:sz w:val="26"/>
          <w:szCs w:val="26"/>
          <w:u w:val="single"/>
        </w:rPr>
        <w:t>“</w:t>
      </w:r>
      <w:r w:rsidRPr="000E1134">
        <w:rPr>
          <w:rFonts w:ascii="Calibri" w:eastAsia="Calibri" w:hAnsi="Calibri" w:cs="Calibri"/>
          <w:b/>
          <w:bCs/>
          <w:sz w:val="26"/>
          <w:szCs w:val="26"/>
          <w:highlight w:val="green"/>
          <w:u w:val="single"/>
        </w:rPr>
        <w:t>My ambition is to be unmanageable</w:t>
      </w:r>
      <w:r w:rsidRPr="000E1134">
        <w:rPr>
          <w:rFonts w:ascii="Calibri" w:eastAsia="Calibri" w:hAnsi="Calibri" w:cs="Calibri"/>
          <w:b/>
          <w:bCs/>
          <w:sz w:val="26"/>
          <w:szCs w:val="26"/>
          <w:u w:val="single"/>
        </w:rPr>
        <w:t xml:space="preserve">. </w:t>
      </w:r>
      <w:r w:rsidRPr="000E1134">
        <w:rPr>
          <w:rFonts w:ascii="Calibri" w:eastAsia="Calibri" w:hAnsi="Calibri" w:cs="Calibri"/>
          <w:b/>
          <w:bCs/>
          <w:sz w:val="26"/>
          <w:szCs w:val="26"/>
          <w:highlight w:val="green"/>
          <w:u w:val="single"/>
        </w:rPr>
        <w:t>That people swallow me and</w:t>
      </w:r>
      <w:r w:rsidRPr="000E1134">
        <w:rPr>
          <w:rFonts w:ascii="Calibri" w:eastAsia="Calibri" w:hAnsi="Calibri" w:cs="Calibri"/>
          <w:b/>
          <w:bCs/>
          <w:sz w:val="26"/>
          <w:szCs w:val="26"/>
          <w:u w:val="single"/>
        </w:rPr>
        <w:t xml:space="preserve"> at the same time </w:t>
      </w:r>
      <w:r w:rsidRPr="000E1134">
        <w:rPr>
          <w:rFonts w:ascii="Calibri" w:eastAsia="Calibri" w:hAnsi="Calibri" w:cs="Calibri"/>
          <w:b/>
          <w:bCs/>
          <w:sz w:val="26"/>
          <w:szCs w:val="26"/>
          <w:highlight w:val="green"/>
          <w:u w:val="single"/>
        </w:rPr>
        <w:t>cannot digest</w:t>
      </w:r>
      <w:r w:rsidRPr="000E1134">
        <w:rPr>
          <w:rFonts w:ascii="Calibri" w:eastAsia="Calibri" w:hAnsi="Calibri" w:cs="Calibri"/>
          <w:b/>
          <w:bCs/>
          <w:sz w:val="26"/>
          <w:szCs w:val="26"/>
          <w:u w:val="single"/>
        </w:rPr>
        <w:t xml:space="preserve"> me.”</w:t>
      </w:r>
      <w:r w:rsidRPr="000E1134">
        <w:rPr>
          <w:rFonts w:ascii="Calibri" w:eastAsia="Calibri" w:hAnsi="Calibri" w:cs="Calibri"/>
          <w:b/>
          <w:bCs/>
          <w:sz w:val="22"/>
          <w:u w:val="single"/>
        </w:rPr>
        <w:t xml:space="preserve"> </w:t>
      </w:r>
      <w:r w:rsidRPr="000E1134">
        <w:rPr>
          <w:rFonts w:ascii="Calibri" w:eastAsia="Calibri" w:hAnsi="Calibri" w:cs="Calibri"/>
          <w:b/>
          <w:bCs/>
          <w:sz w:val="22"/>
          <w:highlight w:val="green"/>
          <w:u w:val="single"/>
        </w:rPr>
        <w:t>This is my</w:t>
      </w:r>
      <w:r w:rsidRPr="000E1134">
        <w:rPr>
          <w:rFonts w:ascii="Calibri" w:eastAsia="Calibri" w:hAnsi="Calibri" w:cs="Calibri"/>
          <w:b/>
          <w:bCs/>
          <w:sz w:val="22"/>
          <w:u w:val="single"/>
        </w:rPr>
        <w:t xml:space="preserve"> most cherished </w:t>
      </w:r>
      <w:r w:rsidRPr="000E1134">
        <w:rPr>
          <w:rFonts w:ascii="Calibri" w:eastAsia="Calibri" w:hAnsi="Calibri" w:cs="Calibri"/>
          <w:b/>
          <w:bCs/>
          <w:sz w:val="22"/>
          <w:highlight w:val="green"/>
          <w:u w:val="single"/>
        </w:rPr>
        <w:t>fantasy</w:t>
      </w:r>
      <w:r w:rsidRPr="000E1134">
        <w:rPr>
          <w:rFonts w:ascii="Calibri" w:eastAsia="Calibri" w:hAnsi="Calibri" w:cs="Calibri"/>
          <w:b/>
          <w:bCs/>
          <w:sz w:val="22"/>
          <w:u w:val="single"/>
        </w:rPr>
        <w:t>.</w:t>
      </w:r>
    </w:p>
    <w:p w14:paraId="7852AAB0" w14:textId="77777777" w:rsidR="000E1134" w:rsidRPr="000E1134" w:rsidRDefault="000E1134" w:rsidP="000E1134">
      <w:pPr>
        <w:spacing w:after="160" w:line="256" w:lineRule="auto"/>
        <w:rPr>
          <w:rFonts w:ascii="Calibri" w:eastAsia="Calibri" w:hAnsi="Calibri" w:cs="Calibri"/>
        </w:rPr>
      </w:pPr>
      <w:r w:rsidRPr="000E1134">
        <w:rPr>
          <w:rFonts w:ascii="Calibri" w:eastAsia="Calibri" w:hAnsi="Calibri" w:cs="Calibri"/>
        </w:rPr>
        <w:t xml:space="preserve">Melissa Gira Grant defines her coined term the </w:t>
      </w:r>
      <w:r w:rsidRPr="000E1134">
        <w:rPr>
          <w:rFonts w:ascii="Calibri" w:eastAsia="Calibri" w:hAnsi="Calibri" w:cs="Calibri"/>
          <w:sz w:val="22"/>
          <w:highlight w:val="green"/>
          <w:u w:val="single"/>
        </w:rPr>
        <w:t>prostitute imaginary</w:t>
      </w:r>
      <w:r w:rsidRPr="000E1134">
        <w:rPr>
          <w:rFonts w:ascii="Calibri" w:eastAsia="Calibri" w:hAnsi="Calibri" w:cs="Calibri"/>
          <w:sz w:val="22"/>
          <w:u w:val="single"/>
        </w:rPr>
        <w:t xml:space="preserve"> as “</w:t>
      </w:r>
      <w:r w:rsidRPr="000E1134">
        <w:rPr>
          <w:rFonts w:ascii="Calibri" w:eastAsia="Calibri" w:hAnsi="Calibri" w:cs="Calibri"/>
          <w:sz w:val="22"/>
          <w:highlight w:val="green"/>
          <w:u w:val="single"/>
        </w:rPr>
        <w:t>the ways in which we conceptualize</w:t>
      </w:r>
      <w:r w:rsidRPr="000E1134">
        <w:rPr>
          <w:rFonts w:ascii="Calibri" w:eastAsia="Calibri" w:hAnsi="Calibri" w:cs="Calibri"/>
          <w:sz w:val="22"/>
          <w:u w:val="single"/>
        </w:rPr>
        <w:t xml:space="preserve"> and make arguments about </w:t>
      </w:r>
      <w:r w:rsidRPr="000E1134">
        <w:rPr>
          <w:rFonts w:ascii="Calibri" w:eastAsia="Calibri" w:hAnsi="Calibri" w:cs="Calibri"/>
          <w:sz w:val="22"/>
          <w:highlight w:val="green"/>
          <w:u w:val="single"/>
        </w:rPr>
        <w:t>prostitution</w:t>
      </w:r>
      <w:r w:rsidRPr="000E1134">
        <w:rPr>
          <w:rFonts w:ascii="Calibri" w:eastAsia="Calibri" w:hAnsi="Calibri" w:cs="Calibri"/>
        </w:rPr>
        <w:t xml:space="preserve"> … </w:t>
      </w:r>
      <w:r w:rsidRPr="000E1134">
        <w:rPr>
          <w:rFonts w:ascii="Calibri" w:eastAsia="Calibri" w:hAnsi="Calibri" w:cs="Calibri"/>
          <w:sz w:val="22"/>
          <w:highlight w:val="green"/>
          <w:u w:val="single"/>
        </w:rPr>
        <w:t>driven by</w:t>
      </w:r>
      <w:r w:rsidRPr="000E1134">
        <w:rPr>
          <w:rFonts w:ascii="Calibri" w:eastAsia="Calibri" w:hAnsi="Calibri" w:cs="Calibri"/>
        </w:rPr>
        <w:t xml:space="preserve"> both </w:t>
      </w:r>
      <w:r w:rsidRPr="000E1134">
        <w:rPr>
          <w:rFonts w:ascii="Calibri" w:eastAsia="Calibri" w:hAnsi="Calibri" w:cs="Calibri"/>
          <w:sz w:val="22"/>
          <w:highlight w:val="green"/>
          <w:u w:val="single"/>
        </w:rPr>
        <w:t>fantasies and fear about sex and</w:t>
      </w:r>
      <w:r w:rsidRPr="000E1134">
        <w:rPr>
          <w:rFonts w:ascii="Calibri" w:eastAsia="Calibri" w:hAnsi="Calibri" w:cs="Calibri"/>
          <w:sz w:val="22"/>
          <w:u w:val="single"/>
        </w:rPr>
        <w:t xml:space="preserve"> the value of</w:t>
      </w:r>
      <w:r w:rsidRPr="000E1134">
        <w:rPr>
          <w:rFonts w:ascii="Calibri" w:eastAsia="Calibri" w:hAnsi="Calibri" w:cs="Calibri"/>
        </w:rPr>
        <w:t xml:space="preserve"> human </w:t>
      </w:r>
      <w:r w:rsidRPr="000E1134">
        <w:rPr>
          <w:rFonts w:ascii="Calibri" w:eastAsia="Calibri" w:hAnsi="Calibri" w:cs="Calibri"/>
          <w:sz w:val="22"/>
          <w:highlight w:val="green"/>
          <w:u w:val="single"/>
        </w:rPr>
        <w:t>life</w:t>
      </w:r>
      <w:r w:rsidRPr="000E1134">
        <w:rPr>
          <w:rFonts w:ascii="Calibri" w:eastAsia="Calibri" w:hAnsi="Calibri" w:cs="Calibri"/>
          <w:sz w:val="22"/>
          <w:u w:val="single"/>
        </w:rPr>
        <w:t>.”</w:t>
      </w:r>
      <w:r w:rsidRPr="000E1134">
        <w:rPr>
          <w:rFonts w:ascii="Calibri" w:eastAsia="Calibri" w:hAnsi="Calibri" w:cs="Calibri"/>
        </w:rPr>
        <w:t xml:space="preserve"> For my part, I think </w:t>
      </w:r>
      <w:r w:rsidRPr="000E1134">
        <w:rPr>
          <w:rFonts w:ascii="Calibri" w:eastAsia="Calibri" w:hAnsi="Calibri" w:cs="Calibri"/>
          <w:b/>
          <w:bCs/>
          <w:sz w:val="22"/>
          <w:highlight w:val="green"/>
          <w:u w:val="single"/>
        </w:rPr>
        <w:t>there is</w:t>
      </w:r>
      <w:r w:rsidRPr="000E1134">
        <w:rPr>
          <w:rFonts w:ascii="Calibri" w:eastAsia="Calibri" w:hAnsi="Calibri" w:cs="Calibri"/>
          <w:b/>
          <w:bCs/>
          <w:sz w:val="22"/>
          <w:u w:val="single"/>
        </w:rPr>
        <w:t xml:space="preserve"> a </w:t>
      </w:r>
      <w:r w:rsidRPr="000E1134">
        <w:rPr>
          <w:rFonts w:ascii="Calibri" w:eastAsia="Calibri" w:hAnsi="Calibri" w:cs="Calibri"/>
          <w:b/>
          <w:bCs/>
          <w:sz w:val="22"/>
          <w:highlight w:val="green"/>
          <w:u w:val="single"/>
        </w:rPr>
        <w:t>corresponding artist imaginary</w:t>
      </w:r>
      <w:r w:rsidRPr="000E1134">
        <w:rPr>
          <w:rFonts w:ascii="Calibri" w:eastAsia="Calibri" w:hAnsi="Calibri" w:cs="Calibri"/>
          <w:b/>
          <w:bCs/>
          <w:sz w:val="22"/>
          <w:u w:val="single"/>
        </w:rPr>
        <w:t xml:space="preserve">, </w:t>
      </w:r>
      <w:r w:rsidRPr="000E1134">
        <w:rPr>
          <w:rFonts w:ascii="Calibri" w:eastAsia="Calibri" w:hAnsi="Calibri" w:cs="Calibri"/>
          <w:b/>
          <w:bCs/>
          <w:sz w:val="22"/>
          <w:highlight w:val="green"/>
          <w:u w:val="single"/>
        </w:rPr>
        <w:t>driven by fantasies</w:t>
      </w:r>
      <w:r w:rsidRPr="000E1134">
        <w:rPr>
          <w:rFonts w:ascii="Calibri" w:eastAsia="Calibri" w:hAnsi="Calibri" w:cs="Calibri"/>
          <w:b/>
          <w:bCs/>
          <w:sz w:val="22"/>
          <w:u w:val="single"/>
        </w:rPr>
        <w:t xml:space="preserve"> and fear </w:t>
      </w:r>
      <w:r w:rsidRPr="000E1134">
        <w:rPr>
          <w:rFonts w:ascii="Calibri" w:eastAsia="Calibri" w:hAnsi="Calibri" w:cs="Calibri"/>
          <w:b/>
          <w:bCs/>
          <w:sz w:val="22"/>
          <w:highlight w:val="green"/>
          <w:u w:val="single"/>
        </w:rPr>
        <w:t>about</w:t>
      </w:r>
      <w:r w:rsidRPr="000E1134">
        <w:rPr>
          <w:rFonts w:ascii="Calibri" w:eastAsia="Calibri" w:hAnsi="Calibri" w:cs="Calibri"/>
        </w:rPr>
        <w:t xml:space="preserve"> the value of human </w:t>
      </w:r>
      <w:r w:rsidRPr="000E1134">
        <w:rPr>
          <w:rFonts w:ascii="Calibri" w:eastAsia="Calibri" w:hAnsi="Calibri" w:cs="Calibri"/>
          <w:b/>
          <w:bCs/>
          <w:sz w:val="22"/>
          <w:highlight w:val="green"/>
          <w:u w:val="single"/>
        </w:rPr>
        <w:t>expression</w:t>
      </w:r>
      <w:r w:rsidRPr="000E1134">
        <w:rPr>
          <w:rFonts w:ascii="Calibri" w:eastAsia="Calibri" w:hAnsi="Calibri" w:cs="Calibri"/>
          <w:b/>
          <w:bCs/>
          <w:sz w:val="22"/>
          <w:u w:val="single"/>
        </w:rPr>
        <w:t>.</w:t>
      </w:r>
      <w:r w:rsidRPr="000E1134">
        <w:rPr>
          <w:rFonts w:ascii="Calibri" w:eastAsia="Calibri" w:hAnsi="Calibri" w:cs="Calibri"/>
          <w:sz w:val="22"/>
          <w:u w:val="single"/>
        </w:rPr>
        <w:t xml:space="preserve"> Each </w:t>
      </w:r>
      <w:r w:rsidRPr="000E1134">
        <w:rPr>
          <w:rFonts w:ascii="Calibri" w:eastAsia="Calibri" w:hAnsi="Calibri" w:cs="Calibri"/>
          <w:sz w:val="22"/>
          <w:highlight w:val="green"/>
          <w:u w:val="single"/>
        </w:rPr>
        <w:t>imaginary centers around</w:t>
      </w:r>
      <w:r w:rsidRPr="000E1134">
        <w:rPr>
          <w:rFonts w:ascii="Calibri" w:eastAsia="Calibri" w:hAnsi="Calibri" w:cs="Calibri"/>
          <w:sz w:val="22"/>
          <w:u w:val="single"/>
        </w:rPr>
        <w:t xml:space="preserve"> an </w:t>
      </w:r>
      <w:r w:rsidRPr="000E1134">
        <w:rPr>
          <w:rFonts w:ascii="Calibri" w:eastAsia="Calibri" w:hAnsi="Calibri" w:cs="Calibri"/>
          <w:b/>
          <w:bCs/>
          <w:sz w:val="26"/>
          <w:szCs w:val="26"/>
          <w:highlight w:val="green"/>
          <w:u w:val="single"/>
        </w:rPr>
        <w:t>irreconcilable conflict between fantasy and fear</w:t>
      </w:r>
      <w:r w:rsidRPr="000E1134">
        <w:rPr>
          <w:rFonts w:ascii="Calibri" w:eastAsia="Calibri" w:hAnsi="Calibri" w:cs="Calibri"/>
          <w:b/>
          <w:bCs/>
          <w:sz w:val="26"/>
          <w:szCs w:val="26"/>
          <w:u w:val="single"/>
        </w:rPr>
        <w:t>:</w:t>
      </w:r>
      <w:r w:rsidRPr="000E1134">
        <w:rPr>
          <w:rFonts w:ascii="Calibri" w:eastAsia="Calibri" w:hAnsi="Calibri" w:cs="Calibri"/>
          <w:sz w:val="22"/>
          <w:u w:val="single"/>
        </w:rPr>
        <w:t xml:space="preserve"> </w:t>
      </w:r>
      <w:r w:rsidRPr="000E1134">
        <w:rPr>
          <w:rFonts w:ascii="Calibri" w:eastAsia="Calibri" w:hAnsi="Calibri" w:cs="Calibri"/>
          <w:b/>
          <w:bCs/>
          <w:sz w:val="22"/>
          <w:u w:val="single"/>
        </w:rPr>
        <w:t xml:space="preserve">the fantasy </w:t>
      </w:r>
      <w:r w:rsidRPr="000E1134">
        <w:rPr>
          <w:rFonts w:ascii="Calibri" w:eastAsia="Calibri" w:hAnsi="Calibri" w:cs="Calibri"/>
          <w:b/>
          <w:bCs/>
          <w:sz w:val="22"/>
          <w:highlight w:val="green"/>
          <w:u w:val="single"/>
        </w:rPr>
        <w:t>that something’s price can</w:t>
      </w:r>
      <w:r w:rsidRPr="000E1134">
        <w:rPr>
          <w:rFonts w:ascii="Calibri" w:eastAsia="Calibri" w:hAnsi="Calibri" w:cs="Calibri"/>
        </w:rPr>
        <w:t xml:space="preserve"> or should </w:t>
      </w:r>
      <w:r w:rsidRPr="000E1134">
        <w:rPr>
          <w:rFonts w:ascii="Calibri" w:eastAsia="Calibri" w:hAnsi="Calibri" w:cs="Calibri"/>
          <w:b/>
          <w:bCs/>
          <w:sz w:val="22"/>
          <w:highlight w:val="green"/>
          <w:u w:val="single"/>
        </w:rPr>
        <w:t>correspond to</w:t>
      </w:r>
      <w:r w:rsidRPr="000E1134">
        <w:rPr>
          <w:rFonts w:ascii="Calibri" w:eastAsia="Calibri" w:hAnsi="Calibri" w:cs="Calibri"/>
          <w:b/>
          <w:bCs/>
          <w:sz w:val="22"/>
          <w:u w:val="single"/>
        </w:rPr>
        <w:t xml:space="preserve"> its </w:t>
      </w:r>
      <w:r w:rsidRPr="000E1134">
        <w:rPr>
          <w:rFonts w:ascii="Calibri" w:eastAsia="Calibri" w:hAnsi="Calibri" w:cs="Calibri"/>
          <w:b/>
          <w:bCs/>
          <w:sz w:val="22"/>
          <w:highlight w:val="green"/>
          <w:u w:val="single"/>
        </w:rPr>
        <w:t>value</w:t>
      </w:r>
      <w:r w:rsidRPr="000E1134">
        <w:rPr>
          <w:rFonts w:ascii="Calibri" w:eastAsia="Calibri" w:hAnsi="Calibri" w:cs="Calibri"/>
          <w:b/>
          <w:bCs/>
          <w:sz w:val="22"/>
          <w:u w:val="single"/>
        </w:rPr>
        <w:t xml:space="preserve"> as </w:t>
      </w:r>
      <w:r w:rsidRPr="000E1134">
        <w:rPr>
          <w:rFonts w:ascii="Calibri" w:eastAsia="Calibri" w:hAnsi="Calibri" w:cs="Calibri"/>
          <w:b/>
          <w:bCs/>
          <w:sz w:val="22"/>
          <w:highlight w:val="green"/>
          <w:u w:val="single"/>
        </w:rPr>
        <w:t>determined by</w:t>
      </w:r>
      <w:r w:rsidRPr="000E1134">
        <w:rPr>
          <w:rFonts w:ascii="Calibri" w:eastAsia="Calibri" w:hAnsi="Calibri" w:cs="Calibri"/>
          <w:b/>
          <w:bCs/>
          <w:sz w:val="22"/>
          <w:u w:val="single"/>
        </w:rPr>
        <w:t xml:space="preserve"> the </w:t>
      </w:r>
      <w:r w:rsidRPr="000E1134">
        <w:rPr>
          <w:rFonts w:ascii="Calibri" w:eastAsia="Calibri" w:hAnsi="Calibri" w:cs="Calibri"/>
          <w:b/>
          <w:bCs/>
          <w:sz w:val="22"/>
          <w:highlight w:val="green"/>
          <w:u w:val="single"/>
        </w:rPr>
        <w:t>market</w:t>
      </w:r>
      <w:r w:rsidRPr="000E1134">
        <w:rPr>
          <w:rFonts w:ascii="Calibri" w:eastAsia="Calibri" w:hAnsi="Calibri" w:cs="Calibri"/>
          <w:b/>
          <w:bCs/>
          <w:sz w:val="22"/>
          <w:u w:val="single"/>
        </w:rPr>
        <w:t>’s</w:t>
      </w:r>
      <w:r w:rsidRPr="000E1134">
        <w:rPr>
          <w:rFonts w:ascii="Calibri" w:eastAsia="Calibri" w:hAnsi="Calibri" w:cs="Calibri"/>
          <w:b/>
          <w:bCs/>
        </w:rPr>
        <w:t xml:space="preserve"> </w:t>
      </w:r>
      <w:r w:rsidRPr="000E1134">
        <w:rPr>
          <w:rFonts w:ascii="Calibri" w:eastAsia="Calibri" w:hAnsi="Calibri" w:cs="Calibri"/>
        </w:rPr>
        <w:t xml:space="preserve">invisible </w:t>
      </w:r>
      <w:r w:rsidRPr="000E1134">
        <w:rPr>
          <w:rFonts w:ascii="Calibri" w:eastAsia="Calibri" w:hAnsi="Calibri" w:cs="Calibri"/>
          <w:b/>
          <w:bCs/>
          <w:sz w:val="22"/>
          <w:u w:val="single"/>
        </w:rPr>
        <w:t xml:space="preserve">hand, </w:t>
      </w:r>
      <w:r w:rsidRPr="000E1134">
        <w:rPr>
          <w:rFonts w:ascii="Calibri" w:eastAsia="Calibri" w:hAnsi="Calibri" w:cs="Calibri"/>
          <w:b/>
          <w:bCs/>
          <w:sz w:val="22"/>
          <w:highlight w:val="green"/>
          <w:u w:val="single"/>
        </w:rPr>
        <w:t>and</w:t>
      </w:r>
      <w:r w:rsidRPr="000E1134">
        <w:rPr>
          <w:rFonts w:ascii="Calibri" w:eastAsia="Calibri" w:hAnsi="Calibri" w:cs="Calibri"/>
        </w:rPr>
        <w:t xml:space="preserve"> then </w:t>
      </w:r>
      <w:r w:rsidRPr="000E1134">
        <w:rPr>
          <w:rFonts w:ascii="Calibri" w:eastAsia="Calibri" w:hAnsi="Calibri" w:cs="Calibri"/>
          <w:b/>
          <w:bCs/>
          <w:sz w:val="22"/>
          <w:u w:val="single"/>
        </w:rPr>
        <w:t xml:space="preserve">the </w:t>
      </w:r>
      <w:r w:rsidRPr="000E1134">
        <w:rPr>
          <w:rFonts w:ascii="Calibri" w:eastAsia="Calibri" w:hAnsi="Calibri" w:cs="Calibri"/>
          <w:b/>
          <w:bCs/>
          <w:sz w:val="22"/>
          <w:highlight w:val="green"/>
          <w:u w:val="single"/>
        </w:rPr>
        <w:t>fear</w:t>
      </w:r>
      <w:r w:rsidRPr="000E1134">
        <w:rPr>
          <w:rFonts w:ascii="Calibri" w:eastAsia="Calibri" w:hAnsi="Calibri" w:cs="Calibri"/>
          <w:b/>
          <w:bCs/>
          <w:sz w:val="22"/>
          <w:u w:val="single"/>
        </w:rPr>
        <w:t xml:space="preserve"> that those matters of </w:t>
      </w:r>
      <w:r w:rsidRPr="000E1134">
        <w:rPr>
          <w:rFonts w:ascii="Calibri" w:eastAsia="Calibri" w:hAnsi="Calibri" w:cs="Calibri"/>
          <w:b/>
          <w:bCs/>
          <w:sz w:val="22"/>
          <w:highlight w:val="green"/>
          <w:u w:val="single"/>
        </w:rPr>
        <w:t>spirit that Judeo-Christian liberal capitalism teaches us are beyond the material</w:t>
      </w:r>
      <w:r w:rsidRPr="000E1134">
        <w:rPr>
          <w:rFonts w:ascii="Calibri" w:eastAsia="Calibri" w:hAnsi="Calibri" w:cs="Calibri"/>
          <w:b/>
          <w:bCs/>
          <w:sz w:val="22"/>
          <w:u w:val="single"/>
        </w:rPr>
        <w:t xml:space="preserve"> world,</w:t>
      </w:r>
      <w:r w:rsidRPr="000E1134">
        <w:rPr>
          <w:rFonts w:ascii="Calibri" w:eastAsia="Calibri" w:hAnsi="Calibri" w:cs="Calibri"/>
        </w:rPr>
        <w:t xml:space="preserve"> including human life and expression—</w:t>
      </w:r>
      <w:r w:rsidRPr="000E1134">
        <w:rPr>
          <w:rFonts w:ascii="Calibri" w:eastAsia="Calibri" w:hAnsi="Calibri" w:cs="Calibri"/>
          <w:sz w:val="22"/>
          <w:highlight w:val="green"/>
          <w:u w:val="single"/>
        </w:rPr>
        <w:t>art</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sex</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love</w:t>
      </w:r>
      <w:r w:rsidRPr="000E1134">
        <w:rPr>
          <w:rFonts w:ascii="Calibri" w:eastAsia="Calibri" w:hAnsi="Calibri" w:cs="Calibri"/>
          <w:sz w:val="22"/>
          <w:u w:val="single"/>
        </w:rPr>
        <w:t>—</w:t>
      </w:r>
      <w:r w:rsidRPr="000E1134">
        <w:rPr>
          <w:rFonts w:ascii="Calibri" w:eastAsia="Calibri" w:hAnsi="Calibri" w:cs="Calibri"/>
          <w:sz w:val="22"/>
          <w:highlight w:val="green"/>
          <w:u w:val="single"/>
        </w:rPr>
        <w:t>are</w:t>
      </w:r>
      <w:r w:rsidRPr="000E1134">
        <w:rPr>
          <w:rFonts w:ascii="Calibri" w:eastAsia="Calibri" w:hAnsi="Calibri" w:cs="Calibri"/>
          <w:sz w:val="22"/>
          <w:u w:val="single"/>
        </w:rPr>
        <w:t xml:space="preserve"> actually not beyond it, and</w:t>
      </w:r>
      <w:r w:rsidRPr="000E1134">
        <w:rPr>
          <w:rFonts w:ascii="Calibri" w:eastAsia="Calibri" w:hAnsi="Calibri" w:cs="Calibri"/>
        </w:rPr>
        <w:t xml:space="preserve"> can indeed </w:t>
      </w:r>
      <w:r w:rsidRPr="000E1134">
        <w:rPr>
          <w:rFonts w:ascii="Calibri" w:eastAsia="Calibri" w:hAnsi="Calibri" w:cs="Calibri"/>
          <w:sz w:val="22"/>
          <w:u w:val="single"/>
        </w:rPr>
        <w:t>be</w:t>
      </w:r>
      <w:r w:rsidRPr="000E1134">
        <w:rPr>
          <w:rFonts w:ascii="Calibri" w:eastAsia="Calibri" w:hAnsi="Calibri" w:cs="Calibri"/>
        </w:rPr>
        <w:t xml:space="preserve"> quantified or </w:t>
      </w:r>
      <w:r w:rsidRPr="000E1134">
        <w:rPr>
          <w:rFonts w:ascii="Calibri" w:eastAsia="Calibri" w:hAnsi="Calibri" w:cs="Calibri"/>
          <w:sz w:val="22"/>
          <w:highlight w:val="green"/>
          <w:u w:val="single"/>
        </w:rPr>
        <w:t>contained by its laws</w:t>
      </w:r>
      <w:r w:rsidRPr="000E1134">
        <w:rPr>
          <w:rFonts w:ascii="Calibri" w:eastAsia="Calibri" w:hAnsi="Calibri" w:cs="Calibri"/>
          <w:sz w:val="22"/>
          <w:u w:val="single"/>
        </w:rPr>
        <w:t xml:space="preserve">. The </w:t>
      </w:r>
      <w:r w:rsidRPr="000E1134">
        <w:rPr>
          <w:rFonts w:ascii="Calibri" w:eastAsia="Calibri" w:hAnsi="Calibri" w:cs="Calibri"/>
          <w:sz w:val="22"/>
          <w:highlight w:val="green"/>
          <w:u w:val="single"/>
        </w:rPr>
        <w:t>fantasy of capitalism as inevitable and rational collides with</w:t>
      </w:r>
      <w:r w:rsidRPr="000E1134">
        <w:rPr>
          <w:rFonts w:ascii="Calibri" w:eastAsia="Calibri" w:hAnsi="Calibri" w:cs="Calibri"/>
          <w:sz w:val="22"/>
          <w:u w:val="single"/>
        </w:rPr>
        <w:t xml:space="preserve"> the </w:t>
      </w:r>
      <w:r w:rsidRPr="000E1134">
        <w:rPr>
          <w:rFonts w:ascii="Calibri" w:eastAsia="Calibri" w:hAnsi="Calibri" w:cs="Calibri"/>
          <w:sz w:val="22"/>
          <w:highlight w:val="green"/>
          <w:u w:val="single"/>
        </w:rPr>
        <w:t>fear that</w:t>
      </w:r>
      <w:r w:rsidRPr="000E1134">
        <w:rPr>
          <w:rFonts w:ascii="Calibri" w:eastAsia="Calibri" w:hAnsi="Calibri" w:cs="Calibri"/>
        </w:rPr>
        <w:t xml:space="preserve"> if it is, then </w:t>
      </w:r>
      <w:r w:rsidRPr="000E1134">
        <w:rPr>
          <w:rFonts w:ascii="Calibri" w:eastAsia="Calibri" w:hAnsi="Calibri" w:cs="Calibri"/>
          <w:sz w:val="22"/>
          <w:highlight w:val="green"/>
          <w:u w:val="single"/>
        </w:rPr>
        <w:t>anything</w:t>
      </w:r>
      <w:r w:rsidRPr="000E1134">
        <w:rPr>
          <w:rFonts w:ascii="Calibri" w:eastAsia="Calibri" w:hAnsi="Calibri" w:cs="Calibri"/>
        </w:rPr>
        <w:t>—no matter how sacred—</w:t>
      </w:r>
      <w:r w:rsidRPr="000E1134">
        <w:rPr>
          <w:rFonts w:ascii="Calibri" w:eastAsia="Calibri" w:hAnsi="Calibri" w:cs="Calibri"/>
          <w:sz w:val="22"/>
          <w:highlight w:val="green"/>
          <w:u w:val="single"/>
        </w:rPr>
        <w:t>can</w:t>
      </w:r>
      <w:r w:rsidRPr="000E1134">
        <w:rPr>
          <w:rFonts w:ascii="Calibri" w:eastAsia="Calibri" w:hAnsi="Calibri" w:cs="Calibri"/>
        </w:rPr>
        <w:t xml:space="preserve"> indeed </w:t>
      </w:r>
      <w:r w:rsidRPr="000E1134">
        <w:rPr>
          <w:rFonts w:ascii="Calibri" w:eastAsia="Calibri" w:hAnsi="Calibri" w:cs="Calibri"/>
          <w:sz w:val="22"/>
          <w:highlight w:val="green"/>
          <w:u w:val="single"/>
        </w:rPr>
        <w:t>be bought</w:t>
      </w:r>
      <w:r w:rsidRPr="000E1134">
        <w:rPr>
          <w:rFonts w:ascii="Calibri" w:eastAsia="Calibri" w:hAnsi="Calibri" w:cs="Calibri"/>
          <w:sz w:val="22"/>
          <w:u w:val="single"/>
        </w:rPr>
        <w:t xml:space="preserve"> and sold,</w:t>
      </w:r>
      <w:r w:rsidRPr="000E1134">
        <w:rPr>
          <w:rFonts w:ascii="Calibri" w:eastAsia="Calibri" w:hAnsi="Calibri" w:cs="Calibri"/>
        </w:rPr>
        <w:t xml:space="preserve"> with little fanfare.</w:t>
      </w:r>
    </w:p>
    <w:p w14:paraId="166B23A4" w14:textId="77777777" w:rsidR="000E1134" w:rsidRPr="000E1134" w:rsidRDefault="000E1134" w:rsidP="000E1134">
      <w:pPr>
        <w:spacing w:after="160" w:line="256" w:lineRule="auto"/>
        <w:rPr>
          <w:rFonts w:ascii="Calibri" w:eastAsia="Calibri" w:hAnsi="Calibri" w:cs="Calibri"/>
          <w:b/>
          <w:bCs/>
          <w:sz w:val="22"/>
          <w:u w:val="single"/>
        </w:rPr>
      </w:pPr>
      <w:r w:rsidRPr="000E1134">
        <w:rPr>
          <w:rFonts w:ascii="Calibri" w:eastAsia="Calibri" w:hAnsi="Calibri" w:cs="Calibri"/>
          <w:b/>
          <w:bCs/>
          <w:sz w:val="22"/>
          <w:u w:val="single"/>
        </w:rPr>
        <w:t>I am a product of my environment.</w:t>
      </w:r>
      <w:r w:rsidRPr="000E1134">
        <w:rPr>
          <w:rFonts w:ascii="Calibri" w:eastAsia="Calibri" w:hAnsi="Calibri" w:cs="Calibri"/>
        </w:rPr>
        <w:t xml:space="preserve"> In their petite red-orange book, Preliminary Materials for a Theory of the Young-Girl, translated to English in 2011 as part of </w:t>
      </w:r>
      <w:proofErr w:type="spellStart"/>
      <w:r w:rsidRPr="000E1134">
        <w:rPr>
          <w:rFonts w:ascii="Calibri" w:eastAsia="Calibri" w:hAnsi="Calibri" w:cs="Calibri"/>
        </w:rPr>
        <w:t>Semio</w:t>
      </w:r>
      <w:proofErr w:type="spellEnd"/>
      <w:r w:rsidRPr="000E1134">
        <w:rPr>
          <w:rFonts w:ascii="Calibri" w:eastAsia="Calibri" w:hAnsi="Calibri" w:cs="Calibri"/>
        </w:rPr>
        <w:t xml:space="preserve">-text(e)’s Intervention series, </w:t>
      </w:r>
      <w:proofErr w:type="spellStart"/>
      <w:r w:rsidRPr="000E1134">
        <w:rPr>
          <w:rFonts w:ascii="Calibri" w:eastAsia="Calibri" w:hAnsi="Calibri" w:cs="Calibri"/>
        </w:rPr>
        <w:t>Tiqqun</w:t>
      </w:r>
      <w:proofErr w:type="spellEnd"/>
      <w:r w:rsidRPr="000E1134">
        <w:rPr>
          <w:rFonts w:ascii="Calibri" w:eastAsia="Calibri" w:hAnsi="Calibri" w:cs="Calibri"/>
        </w:rPr>
        <w:t xml:space="preserve"> writes, “The world of the Young-Girl evinces a singular sophistication, in which reification has made added progress: In it, </w:t>
      </w:r>
      <w:r w:rsidRPr="000E1134">
        <w:rPr>
          <w:rFonts w:ascii="Calibri" w:eastAsia="Calibri" w:hAnsi="Calibri" w:cs="Calibri"/>
          <w:sz w:val="22"/>
          <w:highlight w:val="green"/>
          <w:u w:val="single"/>
        </w:rPr>
        <w:t>human relations mask market</w:t>
      </w:r>
      <w:r w:rsidRPr="000E1134">
        <w:rPr>
          <w:rFonts w:ascii="Calibri" w:eastAsia="Calibri" w:hAnsi="Calibri" w:cs="Calibri"/>
          <w:sz w:val="22"/>
          <w:u w:val="single"/>
        </w:rPr>
        <w:t xml:space="preserve"> relation</w:t>
      </w:r>
      <w:r w:rsidRPr="000E1134">
        <w:rPr>
          <w:rFonts w:ascii="Calibri" w:eastAsia="Calibri" w:hAnsi="Calibri" w:cs="Calibri"/>
          <w:sz w:val="22"/>
          <w:highlight w:val="green"/>
          <w:u w:val="single"/>
        </w:rPr>
        <w:t xml:space="preserve">s which mask </w:t>
      </w:r>
      <w:r w:rsidRPr="000E1134">
        <w:rPr>
          <w:rFonts w:ascii="Calibri" w:eastAsia="Calibri" w:hAnsi="Calibri" w:cs="Calibri"/>
          <w:sz w:val="22"/>
          <w:u w:val="single"/>
        </w:rPr>
        <w:t xml:space="preserve">human </w:t>
      </w:r>
      <w:r w:rsidRPr="000E1134">
        <w:rPr>
          <w:rFonts w:ascii="Calibri" w:eastAsia="Calibri" w:hAnsi="Calibri" w:cs="Calibri"/>
          <w:sz w:val="22"/>
          <w:highlight w:val="green"/>
          <w:u w:val="single"/>
        </w:rPr>
        <w:t>relations</w:t>
      </w:r>
      <w:r w:rsidRPr="000E1134">
        <w:rPr>
          <w:rFonts w:ascii="Calibri" w:eastAsia="Calibri" w:hAnsi="Calibri" w:cs="Calibri"/>
        </w:rPr>
        <w:t xml:space="preserve"> … Nothing is less personal than the ‘personal value’ of the Young-Girl.” In the right context, </w:t>
      </w:r>
      <w:r w:rsidRPr="000E1134">
        <w:rPr>
          <w:rFonts w:ascii="Calibri" w:eastAsia="Calibri" w:hAnsi="Calibri" w:cs="Calibri"/>
          <w:sz w:val="22"/>
          <w:u w:val="single"/>
        </w:rPr>
        <w:t xml:space="preserve">the consumption of my body, and its attendant value, does not feel personal. </w:t>
      </w:r>
      <w:r w:rsidRPr="000E1134">
        <w:rPr>
          <w:rFonts w:ascii="Calibri" w:eastAsia="Calibri" w:hAnsi="Calibri" w:cs="Calibri"/>
          <w:b/>
          <w:bCs/>
          <w:sz w:val="22"/>
          <w:highlight w:val="green"/>
          <w:u w:val="single"/>
        </w:rPr>
        <w:t xml:space="preserve">There are two </w:t>
      </w:r>
      <w:proofErr w:type="spellStart"/>
      <w:r w:rsidRPr="000E1134">
        <w:rPr>
          <w:rFonts w:ascii="Calibri" w:eastAsia="Calibri" w:hAnsi="Calibri" w:cs="Calibri"/>
          <w:b/>
          <w:bCs/>
          <w:sz w:val="22"/>
          <w:highlight w:val="green"/>
          <w:u w:val="single"/>
        </w:rPr>
        <w:t>me’s</w:t>
      </w:r>
      <w:proofErr w:type="spellEnd"/>
      <w:r w:rsidRPr="000E1134">
        <w:rPr>
          <w:rFonts w:ascii="Calibri" w:eastAsia="Calibri" w:hAnsi="Calibri" w:cs="Calibri"/>
          <w:b/>
          <w:bCs/>
          <w:sz w:val="22"/>
          <w:u w:val="single"/>
        </w:rPr>
        <w:t>,</w:t>
      </w:r>
      <w:r w:rsidRPr="000E1134">
        <w:rPr>
          <w:rFonts w:ascii="Calibri" w:eastAsia="Calibri" w:hAnsi="Calibri" w:cs="Calibri"/>
          <w:sz w:val="22"/>
          <w:u w:val="single"/>
        </w:rPr>
        <w:t xml:space="preserve"> and the me intentionally masking human</w:t>
      </w:r>
      <w:r w:rsidRPr="000E1134">
        <w:rPr>
          <w:rFonts w:ascii="Calibri" w:eastAsia="Calibri" w:hAnsi="Calibri" w:cs="Calibri"/>
        </w:rPr>
        <w:t xml:space="preserve"> relations </w:t>
      </w:r>
      <w:r w:rsidRPr="000E1134">
        <w:rPr>
          <w:rFonts w:ascii="Calibri" w:eastAsia="Calibri" w:hAnsi="Calibri" w:cs="Calibri"/>
          <w:sz w:val="22"/>
          <w:u w:val="single"/>
        </w:rPr>
        <w:t>with market relations is</w:t>
      </w:r>
      <w:r w:rsidRPr="000E1134">
        <w:rPr>
          <w:rFonts w:ascii="Calibri" w:eastAsia="Calibri" w:hAnsi="Calibri" w:cs="Calibri"/>
        </w:rPr>
        <w:t xml:space="preserve"> simply </w:t>
      </w:r>
      <w:r w:rsidRPr="000E1134">
        <w:rPr>
          <w:rFonts w:ascii="Calibri" w:eastAsia="Calibri" w:hAnsi="Calibri" w:cs="Calibri"/>
          <w:b/>
          <w:bCs/>
          <w:sz w:val="22"/>
          <w:highlight w:val="green"/>
          <w:u w:val="single"/>
        </w:rPr>
        <w:t>aggregating</w:t>
      </w:r>
      <w:r w:rsidRPr="000E1134">
        <w:rPr>
          <w:rFonts w:ascii="Calibri" w:eastAsia="Calibri" w:hAnsi="Calibri" w:cs="Calibri"/>
        </w:rPr>
        <w:t xml:space="preserve"> that </w:t>
      </w:r>
      <w:r w:rsidRPr="000E1134">
        <w:rPr>
          <w:rFonts w:ascii="Calibri" w:eastAsia="Calibri" w:hAnsi="Calibri" w:cs="Calibri"/>
          <w:b/>
          <w:bCs/>
          <w:sz w:val="22"/>
          <w:highlight w:val="green"/>
          <w:u w:val="single"/>
        </w:rPr>
        <w:t>experience</w:t>
      </w:r>
      <w:r w:rsidRPr="000E1134">
        <w:rPr>
          <w:rFonts w:ascii="Calibri" w:eastAsia="Calibri" w:hAnsi="Calibri" w:cs="Calibri"/>
          <w:sz w:val="22"/>
          <w:highlight w:val="green"/>
          <w:u w:val="single"/>
        </w:rPr>
        <w:t xml:space="preserve"> into a particular</w:t>
      </w:r>
      <w:r w:rsidRPr="000E1134">
        <w:rPr>
          <w:rFonts w:ascii="Calibri" w:eastAsia="Calibri" w:hAnsi="Calibri" w:cs="Calibri"/>
        </w:rPr>
        <w:t xml:space="preserve"> track of my </w:t>
      </w:r>
      <w:r w:rsidRPr="000E1134">
        <w:rPr>
          <w:rFonts w:ascii="Calibri" w:eastAsia="Calibri" w:hAnsi="Calibri" w:cs="Calibri"/>
          <w:sz w:val="22"/>
          <w:highlight w:val="green"/>
          <w:u w:val="single"/>
        </w:rPr>
        <w:t>life</w:t>
      </w:r>
      <w:r w:rsidRPr="000E1134">
        <w:rPr>
          <w:rFonts w:ascii="Calibri" w:eastAsia="Calibri" w:hAnsi="Calibri" w:cs="Calibri"/>
          <w:sz w:val="22"/>
          <w:u w:val="single"/>
        </w:rPr>
        <w:t>, and,</w:t>
      </w:r>
      <w:r w:rsidRPr="000E1134">
        <w:rPr>
          <w:rFonts w:ascii="Calibri" w:eastAsia="Calibri" w:hAnsi="Calibri" w:cs="Calibri"/>
        </w:rPr>
        <w:t xml:space="preserve"> at times, </w:t>
      </w:r>
      <w:r w:rsidRPr="000E1134">
        <w:rPr>
          <w:rFonts w:ascii="Calibri" w:eastAsia="Calibri" w:hAnsi="Calibri" w:cs="Calibri"/>
          <w:sz w:val="22"/>
          <w:u w:val="single"/>
        </w:rPr>
        <w:t xml:space="preserve">bracketing it, </w:t>
      </w:r>
      <w:r w:rsidRPr="000E1134">
        <w:rPr>
          <w:rFonts w:ascii="Calibri" w:eastAsia="Calibri" w:hAnsi="Calibri" w:cs="Calibri"/>
          <w:sz w:val="22"/>
          <w:highlight w:val="green"/>
          <w:u w:val="single"/>
        </w:rPr>
        <w:t>so</w:t>
      </w:r>
      <w:r w:rsidRPr="000E1134">
        <w:rPr>
          <w:rFonts w:ascii="Calibri" w:eastAsia="Calibri" w:hAnsi="Calibri" w:cs="Calibri"/>
          <w:sz w:val="22"/>
          <w:u w:val="single"/>
        </w:rPr>
        <w:t xml:space="preserve"> that </w:t>
      </w:r>
      <w:r w:rsidRPr="000E1134">
        <w:rPr>
          <w:rFonts w:ascii="Calibri" w:eastAsia="Calibri" w:hAnsi="Calibri" w:cs="Calibri"/>
          <w:sz w:val="22"/>
          <w:highlight w:val="green"/>
          <w:u w:val="single"/>
        </w:rPr>
        <w:t>the rest</w:t>
      </w:r>
      <w:r w:rsidRPr="000E1134">
        <w:rPr>
          <w:rFonts w:ascii="Calibri" w:eastAsia="Calibri" w:hAnsi="Calibri" w:cs="Calibri"/>
          <w:sz w:val="22"/>
          <w:u w:val="single"/>
        </w:rPr>
        <w:t xml:space="preserve"> of my life </w:t>
      </w:r>
      <w:r w:rsidRPr="000E1134">
        <w:rPr>
          <w:rFonts w:ascii="Calibri" w:eastAsia="Calibri" w:hAnsi="Calibri" w:cs="Calibri"/>
          <w:sz w:val="22"/>
          <w:highlight w:val="green"/>
          <w:u w:val="single"/>
        </w:rPr>
        <w:t>feels less market-saturated</w:t>
      </w:r>
      <w:r w:rsidRPr="000E1134">
        <w:rPr>
          <w:rFonts w:ascii="Calibri" w:eastAsia="Calibri" w:hAnsi="Calibri" w:cs="Calibri"/>
          <w:sz w:val="22"/>
          <w:u w:val="single"/>
        </w:rPr>
        <w:t>.</w:t>
      </w:r>
      <w:r w:rsidRPr="000E1134">
        <w:rPr>
          <w:rFonts w:ascii="Calibri" w:eastAsia="Calibri" w:hAnsi="Calibri" w:cs="Calibri"/>
        </w:rPr>
        <w:t xml:space="preserve"> Perhaps this, too, though, is a fantasy: that I could effectively compartmentalize my own explicit commodification, making its edges neat so one me doesn’t bleed onto the next. But at least </w:t>
      </w:r>
      <w:r w:rsidRPr="000E1134">
        <w:rPr>
          <w:rFonts w:ascii="Calibri" w:eastAsia="Calibri" w:hAnsi="Calibri" w:cs="Calibri"/>
          <w:b/>
          <w:bCs/>
          <w:sz w:val="22"/>
          <w:u w:val="single"/>
        </w:rPr>
        <w:t>it’s my fantasy.</w:t>
      </w:r>
    </w:p>
    <w:p w14:paraId="27430E3D" w14:textId="77777777" w:rsidR="000E1134" w:rsidRPr="000E1134" w:rsidRDefault="000E1134" w:rsidP="000E1134">
      <w:pPr>
        <w:spacing w:after="160" w:line="256" w:lineRule="auto"/>
        <w:rPr>
          <w:rFonts w:ascii="Calibri" w:eastAsia="Calibri" w:hAnsi="Calibri" w:cs="Calibri"/>
        </w:rPr>
      </w:pPr>
      <w:r w:rsidRPr="000E1134">
        <w:rPr>
          <w:rFonts w:ascii="Calibri" w:eastAsia="Calibri" w:hAnsi="Calibri" w:cs="Calibri"/>
        </w:rPr>
        <w:t xml:space="preserve">In 2002, eighty-five-year-old </w:t>
      </w:r>
      <w:r w:rsidRPr="000E1134">
        <w:rPr>
          <w:rFonts w:ascii="Calibri" w:eastAsia="Calibri" w:hAnsi="Calibri" w:cs="Calibri"/>
          <w:sz w:val="22"/>
          <w:u w:val="single"/>
        </w:rPr>
        <w:t xml:space="preserve">Leonora </w:t>
      </w:r>
      <w:r w:rsidRPr="000E1134">
        <w:rPr>
          <w:rFonts w:ascii="Calibri" w:eastAsia="Calibri" w:hAnsi="Calibri" w:cs="Calibri"/>
          <w:sz w:val="22"/>
          <w:highlight w:val="green"/>
          <w:u w:val="single"/>
        </w:rPr>
        <w:t>Carrington was profiled</w:t>
      </w:r>
      <w:r w:rsidRPr="000E1134">
        <w:rPr>
          <w:rFonts w:ascii="Calibri" w:eastAsia="Calibri" w:hAnsi="Calibri" w:cs="Calibri"/>
        </w:rPr>
        <w:t xml:space="preserve"> by the New York Times. At the time, Carrington was </w:t>
      </w:r>
      <w:r w:rsidRPr="000E1134">
        <w:rPr>
          <w:rFonts w:ascii="Calibri" w:eastAsia="Calibri" w:hAnsi="Calibri" w:cs="Calibri"/>
          <w:sz w:val="22"/>
          <w:u w:val="single"/>
        </w:rPr>
        <w:t>“</w:t>
      </w:r>
      <w:r w:rsidRPr="000E1134">
        <w:rPr>
          <w:rFonts w:ascii="Calibri" w:eastAsia="Calibri" w:hAnsi="Calibri" w:cs="Calibri"/>
          <w:sz w:val="22"/>
          <w:highlight w:val="green"/>
          <w:u w:val="single"/>
        </w:rPr>
        <w:t>one of the last surviving Surrealists</w:t>
      </w:r>
      <w:r w:rsidRPr="000E1134">
        <w:rPr>
          <w:rFonts w:ascii="Calibri" w:eastAsia="Calibri" w:hAnsi="Calibri" w:cs="Calibri"/>
          <w:sz w:val="22"/>
          <w:u w:val="single"/>
        </w:rPr>
        <w:t>,”</w:t>
      </w:r>
      <w:r w:rsidRPr="000E1134">
        <w:rPr>
          <w:rFonts w:ascii="Calibri" w:eastAsia="Calibri" w:hAnsi="Calibri" w:cs="Calibri"/>
        </w:rPr>
        <w:t xml:space="preserve"> living in the same Mexico City townhouse she’d inhabited for over fifty years, replete with countless books, and her own art. The Times reported,</w:t>
      </w:r>
    </w:p>
    <w:p w14:paraId="528614D3" w14:textId="77777777" w:rsidR="000E1134" w:rsidRPr="000E1134" w:rsidRDefault="000E1134" w:rsidP="000E1134">
      <w:pPr>
        <w:spacing w:after="160" w:line="256" w:lineRule="auto"/>
        <w:ind w:left="720"/>
        <w:rPr>
          <w:rFonts w:ascii="Calibri" w:eastAsia="Calibri" w:hAnsi="Calibri" w:cs="Calibri"/>
          <w:sz w:val="22"/>
          <w:u w:val="single"/>
        </w:rPr>
      </w:pPr>
      <w:r w:rsidRPr="000E1134">
        <w:rPr>
          <w:rFonts w:ascii="Calibri" w:eastAsia="Calibri" w:hAnsi="Calibri" w:cs="Calibri"/>
          <w:sz w:val="22"/>
          <w:highlight w:val="green"/>
          <w:u w:val="single"/>
        </w:rPr>
        <w:t>It is all there</w:t>
      </w:r>
      <w:r w:rsidRPr="000E1134">
        <w:rPr>
          <w:rFonts w:ascii="Calibri" w:eastAsia="Calibri" w:hAnsi="Calibri" w:cs="Calibri"/>
          <w:sz w:val="22"/>
          <w:u w:val="single"/>
        </w:rPr>
        <w:t xml:space="preserve"> in her paintings, </w:t>
      </w:r>
      <w:r w:rsidRPr="000E1134">
        <w:rPr>
          <w:rFonts w:ascii="Calibri" w:eastAsia="Calibri" w:hAnsi="Calibri" w:cs="Calibri"/>
          <w:sz w:val="22"/>
          <w:highlight w:val="green"/>
          <w:u w:val="single"/>
        </w:rPr>
        <w:t>an intimate</w:t>
      </w:r>
      <w:r w:rsidRPr="000E1134">
        <w:rPr>
          <w:rFonts w:ascii="Calibri" w:eastAsia="Calibri" w:hAnsi="Calibri" w:cs="Calibri"/>
          <w:sz w:val="22"/>
          <w:u w:val="single"/>
        </w:rPr>
        <w:t xml:space="preserve">, hermetic </w:t>
      </w:r>
      <w:r w:rsidRPr="000E1134">
        <w:rPr>
          <w:rFonts w:ascii="Calibri" w:eastAsia="Calibri" w:hAnsi="Calibri" w:cs="Calibri"/>
          <w:sz w:val="22"/>
          <w:highlight w:val="green"/>
          <w:u w:val="single"/>
        </w:rPr>
        <w:t>universe</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where strange beings</w:t>
      </w:r>
      <w:r w:rsidRPr="000E1134">
        <w:rPr>
          <w:rFonts w:ascii="Calibri" w:eastAsia="Calibri" w:hAnsi="Calibri" w:cs="Calibri"/>
        </w:rPr>
        <w:t>—half animal, half human—</w:t>
      </w:r>
      <w:r w:rsidRPr="000E1134">
        <w:rPr>
          <w:rFonts w:ascii="Calibri" w:eastAsia="Calibri" w:hAnsi="Calibri" w:cs="Calibri"/>
          <w:sz w:val="22"/>
          <w:highlight w:val="green"/>
          <w:u w:val="single"/>
        </w:rPr>
        <w:t>are involved in rituals</w:t>
      </w:r>
      <w:r w:rsidRPr="000E1134">
        <w:rPr>
          <w:rFonts w:ascii="Calibri" w:eastAsia="Calibri" w:hAnsi="Calibri" w:cs="Calibri"/>
        </w:rPr>
        <w:t xml:space="preserve"> of what seem to be profound metaphysical importance, all rendered in soft glowing tones that draw upon the techniques of the old masters. She resists talking about the sources for her work … But when pressed, she says softly … </w:t>
      </w:r>
      <w:r w:rsidRPr="000E1134">
        <w:rPr>
          <w:rFonts w:ascii="Calibri" w:eastAsia="Calibri" w:hAnsi="Calibri" w:cs="Calibri"/>
          <w:sz w:val="22"/>
          <w:u w:val="single"/>
        </w:rPr>
        <w:t>“</w:t>
      </w:r>
      <w:r w:rsidRPr="000E1134">
        <w:rPr>
          <w:rFonts w:ascii="Calibri" w:eastAsia="Calibri" w:hAnsi="Calibri" w:cs="Calibri"/>
          <w:sz w:val="22"/>
          <w:highlight w:val="green"/>
          <w:u w:val="single"/>
        </w:rPr>
        <w:t>I am as mysterious to myself as I am</w:t>
      </w:r>
      <w:r w:rsidRPr="000E1134">
        <w:rPr>
          <w:rFonts w:ascii="Calibri" w:eastAsia="Calibri" w:hAnsi="Calibri" w:cs="Calibri"/>
          <w:sz w:val="22"/>
          <w:u w:val="single"/>
        </w:rPr>
        <w:t xml:space="preserve"> mysterious </w:t>
      </w:r>
      <w:r w:rsidRPr="000E1134">
        <w:rPr>
          <w:rFonts w:ascii="Calibri" w:eastAsia="Calibri" w:hAnsi="Calibri" w:cs="Calibri"/>
          <w:sz w:val="22"/>
          <w:highlight w:val="green"/>
          <w:u w:val="single"/>
        </w:rPr>
        <w:t>to others</w:t>
      </w:r>
      <w:r w:rsidRPr="000E1134">
        <w:rPr>
          <w:rFonts w:ascii="Calibri" w:eastAsia="Calibri" w:hAnsi="Calibri" w:cs="Calibri"/>
          <w:sz w:val="22"/>
          <w:u w:val="single"/>
        </w:rPr>
        <w:t>.”</w:t>
      </w:r>
    </w:p>
    <w:p w14:paraId="7CD9B43F" w14:textId="77777777" w:rsidR="000E1134" w:rsidRPr="000E1134" w:rsidRDefault="000E1134" w:rsidP="000E1134">
      <w:pPr>
        <w:spacing w:after="160" w:line="256" w:lineRule="auto"/>
        <w:rPr>
          <w:rFonts w:ascii="Calibri" w:eastAsia="Calibri" w:hAnsi="Calibri" w:cs="Calibri"/>
          <w:b/>
          <w:bCs/>
          <w:sz w:val="22"/>
          <w:u w:val="single"/>
        </w:rPr>
      </w:pPr>
      <w:r w:rsidRPr="000E1134">
        <w:rPr>
          <w:rFonts w:ascii="Calibri" w:eastAsia="Calibri" w:hAnsi="Calibri" w:cs="Calibri"/>
        </w:rPr>
        <w:t xml:space="preserve">Fantasy—fantastical imagery—is central to Surrealism; Carrington is a master. In Self-Portrait (1937–38), she sits with her hand outstretched to a hyena whose breasts are swollen; a rocking horse floats behind them, untethered. I love this painting because—ever narcissistic—I see myself in it; her hair is dark and wild, like mine when I wake up, and her grasp on reality seems willingly slim, malleable, like anyone who spends a lot of time in their own head. </w:t>
      </w:r>
      <w:r w:rsidRPr="000E1134">
        <w:rPr>
          <w:rFonts w:ascii="Calibri" w:eastAsia="Calibri" w:hAnsi="Calibri" w:cs="Calibri"/>
          <w:b/>
          <w:bCs/>
          <w:sz w:val="22"/>
          <w:highlight w:val="green"/>
          <w:u w:val="single"/>
        </w:rPr>
        <w:t>Carrington maintains mystery</w:t>
      </w:r>
      <w:r w:rsidRPr="000E1134">
        <w:rPr>
          <w:rFonts w:ascii="Calibri" w:eastAsia="Calibri" w:hAnsi="Calibri" w:cs="Calibri"/>
          <w:b/>
          <w:bCs/>
          <w:sz w:val="22"/>
          <w:u w:val="single"/>
        </w:rPr>
        <w:t xml:space="preserve">, </w:t>
      </w:r>
      <w:r w:rsidRPr="000E1134">
        <w:rPr>
          <w:rFonts w:ascii="Calibri" w:eastAsia="Calibri" w:hAnsi="Calibri" w:cs="Calibri"/>
          <w:b/>
          <w:bCs/>
          <w:sz w:val="22"/>
          <w:highlight w:val="green"/>
          <w:u w:val="single"/>
        </w:rPr>
        <w:t>knowing</w:t>
      </w:r>
      <w:r w:rsidRPr="000E1134">
        <w:rPr>
          <w:rFonts w:ascii="Calibri" w:eastAsia="Calibri" w:hAnsi="Calibri" w:cs="Calibri"/>
          <w:b/>
          <w:bCs/>
          <w:sz w:val="22"/>
          <w:u w:val="single"/>
        </w:rPr>
        <w:t xml:space="preserve"> mystery is </w:t>
      </w:r>
      <w:r w:rsidRPr="000E1134">
        <w:rPr>
          <w:rFonts w:ascii="Calibri" w:eastAsia="Calibri" w:hAnsi="Calibri" w:cs="Calibri"/>
          <w:b/>
          <w:bCs/>
          <w:sz w:val="22"/>
          <w:highlight w:val="green"/>
          <w:u w:val="single"/>
        </w:rPr>
        <w:t>the entry point for fantasy</w:t>
      </w:r>
      <w:r w:rsidRPr="000E1134">
        <w:rPr>
          <w:rFonts w:ascii="Calibri" w:eastAsia="Calibri" w:hAnsi="Calibri" w:cs="Calibri"/>
          <w:b/>
          <w:bCs/>
          <w:sz w:val="22"/>
          <w:u w:val="single"/>
        </w:rPr>
        <w:t>.</w:t>
      </w:r>
    </w:p>
    <w:p w14:paraId="46E4CDAC" w14:textId="77777777" w:rsidR="000E1134" w:rsidRPr="000E1134" w:rsidRDefault="000E1134" w:rsidP="000E1134">
      <w:pPr>
        <w:spacing w:after="160" w:line="256" w:lineRule="auto"/>
        <w:rPr>
          <w:rFonts w:ascii="Calibri" w:eastAsia="Calibri" w:hAnsi="Calibri" w:cs="Calibri"/>
        </w:rPr>
      </w:pPr>
      <w:r w:rsidRPr="000E1134">
        <w:rPr>
          <w:rFonts w:ascii="Calibri" w:eastAsia="Calibri" w:hAnsi="Calibri" w:cs="Calibri"/>
        </w:rPr>
        <w:t xml:space="preserve">In their seminal work of affect theory, Cruel Optimism, Lauren Berlant writes, </w:t>
      </w:r>
      <w:r w:rsidRPr="000E1134">
        <w:rPr>
          <w:rFonts w:ascii="Calibri" w:eastAsia="Calibri" w:hAnsi="Calibri" w:cs="Calibri"/>
          <w:sz w:val="22"/>
          <w:u w:val="single"/>
        </w:rPr>
        <w:t>“</w:t>
      </w:r>
      <w:r w:rsidRPr="000E1134">
        <w:rPr>
          <w:rFonts w:ascii="Calibri" w:eastAsia="Calibri" w:hAnsi="Calibri" w:cs="Calibri"/>
          <w:sz w:val="22"/>
          <w:highlight w:val="green"/>
          <w:u w:val="single"/>
        </w:rPr>
        <w:t>Fantasy is the means by which people hoard idealizing theories</w:t>
      </w:r>
      <w:r w:rsidRPr="000E1134">
        <w:rPr>
          <w:rFonts w:ascii="Calibri" w:eastAsia="Calibri" w:hAnsi="Calibri" w:cs="Calibri"/>
          <w:sz w:val="22"/>
          <w:u w:val="single"/>
        </w:rPr>
        <w:t xml:space="preserve"> and tableaux </w:t>
      </w:r>
      <w:r w:rsidRPr="000E1134">
        <w:rPr>
          <w:rFonts w:ascii="Calibri" w:eastAsia="Calibri" w:hAnsi="Calibri" w:cs="Calibri"/>
          <w:sz w:val="22"/>
          <w:highlight w:val="green"/>
          <w:u w:val="single"/>
        </w:rPr>
        <w:t>about how they</w:t>
      </w:r>
      <w:r w:rsidRPr="000E1134">
        <w:rPr>
          <w:rFonts w:ascii="Calibri" w:eastAsia="Calibri" w:hAnsi="Calibri" w:cs="Calibri"/>
          <w:sz w:val="22"/>
          <w:u w:val="single"/>
        </w:rPr>
        <w:t xml:space="preserve"> and the world ‘</w:t>
      </w:r>
      <w:r w:rsidRPr="000E1134">
        <w:rPr>
          <w:rFonts w:ascii="Calibri" w:eastAsia="Calibri" w:hAnsi="Calibri" w:cs="Calibri"/>
          <w:sz w:val="22"/>
          <w:highlight w:val="green"/>
          <w:u w:val="single"/>
        </w:rPr>
        <w:t>add up</w:t>
      </w:r>
      <w:r w:rsidRPr="000E1134">
        <w:rPr>
          <w:rFonts w:ascii="Calibri" w:eastAsia="Calibri" w:hAnsi="Calibri" w:cs="Calibri"/>
          <w:sz w:val="22"/>
          <w:u w:val="single"/>
        </w:rPr>
        <w:t xml:space="preserve"> to something.’” </w:t>
      </w:r>
      <w:r w:rsidRPr="000E1134">
        <w:rPr>
          <w:rFonts w:ascii="Calibri" w:eastAsia="Calibri" w:hAnsi="Calibri" w:cs="Calibri"/>
          <w:b/>
          <w:bCs/>
          <w:sz w:val="22"/>
          <w:u w:val="single"/>
        </w:rPr>
        <w:t>Fantasy</w:t>
      </w:r>
      <w:r w:rsidRPr="000E1134">
        <w:rPr>
          <w:rFonts w:ascii="Calibri" w:eastAsia="Calibri" w:hAnsi="Calibri" w:cs="Calibri"/>
        </w:rPr>
        <w:t xml:space="preserve"> encompasses, </w:t>
      </w:r>
      <w:r w:rsidRPr="000E1134">
        <w:rPr>
          <w:rFonts w:ascii="Calibri" w:eastAsia="Calibri" w:hAnsi="Calibri" w:cs="Calibri"/>
          <w:b/>
          <w:bCs/>
          <w:sz w:val="22"/>
          <w:highlight w:val="green"/>
          <w:u w:val="single"/>
        </w:rPr>
        <w:t>manifests as</w:t>
      </w:r>
      <w:r w:rsidRPr="000E1134">
        <w:rPr>
          <w:rFonts w:ascii="Calibri" w:eastAsia="Calibri" w:hAnsi="Calibri" w:cs="Calibri"/>
          <w:b/>
          <w:bCs/>
          <w:sz w:val="22"/>
          <w:u w:val="single"/>
        </w:rPr>
        <w:t>,</w:t>
      </w:r>
      <w:r w:rsidRPr="000E1134">
        <w:rPr>
          <w:rFonts w:ascii="Calibri" w:eastAsia="Calibri" w:hAnsi="Calibri" w:cs="Calibri"/>
        </w:rPr>
        <w:t xml:space="preserve"> many </w:t>
      </w:r>
      <w:r w:rsidRPr="000E1134">
        <w:rPr>
          <w:rFonts w:ascii="Calibri" w:eastAsia="Calibri" w:hAnsi="Calibri" w:cs="Calibri"/>
          <w:b/>
          <w:bCs/>
          <w:sz w:val="22"/>
          <w:u w:val="single"/>
        </w:rPr>
        <w:t xml:space="preserve">other affective states, pleasurable and painful alike: lust, </w:t>
      </w:r>
      <w:r w:rsidRPr="000E1134">
        <w:rPr>
          <w:rFonts w:ascii="Calibri" w:eastAsia="Calibri" w:hAnsi="Calibri" w:cs="Calibri"/>
          <w:b/>
          <w:bCs/>
          <w:sz w:val="22"/>
          <w:highlight w:val="green"/>
          <w:u w:val="single"/>
        </w:rPr>
        <w:t>delusion</w:t>
      </w:r>
      <w:r w:rsidRPr="000E1134">
        <w:rPr>
          <w:rFonts w:ascii="Calibri" w:eastAsia="Calibri" w:hAnsi="Calibri" w:cs="Calibri"/>
          <w:b/>
          <w:bCs/>
          <w:sz w:val="22"/>
          <w:u w:val="single"/>
        </w:rPr>
        <w:t xml:space="preserve">, </w:t>
      </w:r>
      <w:r w:rsidRPr="000E1134">
        <w:rPr>
          <w:rFonts w:ascii="Calibri" w:eastAsia="Calibri" w:hAnsi="Calibri" w:cs="Calibri"/>
          <w:b/>
          <w:bCs/>
          <w:sz w:val="22"/>
          <w:highlight w:val="green"/>
          <w:u w:val="single"/>
        </w:rPr>
        <w:t>wonder</w:t>
      </w:r>
      <w:r w:rsidRPr="000E1134">
        <w:rPr>
          <w:rFonts w:ascii="Calibri" w:eastAsia="Calibri" w:hAnsi="Calibri" w:cs="Calibri"/>
          <w:b/>
          <w:bCs/>
          <w:sz w:val="22"/>
          <w:u w:val="single"/>
        </w:rPr>
        <w:t xml:space="preserve">, </w:t>
      </w:r>
      <w:r w:rsidRPr="000E1134">
        <w:rPr>
          <w:rFonts w:ascii="Calibri" w:eastAsia="Calibri" w:hAnsi="Calibri" w:cs="Calibri"/>
          <w:b/>
          <w:bCs/>
          <w:sz w:val="22"/>
          <w:highlight w:val="green"/>
          <w:u w:val="single"/>
        </w:rPr>
        <w:t>horror</w:t>
      </w:r>
      <w:r w:rsidRPr="000E1134">
        <w:rPr>
          <w:rFonts w:ascii="Calibri" w:eastAsia="Calibri" w:hAnsi="Calibri" w:cs="Calibri"/>
          <w:b/>
          <w:bCs/>
          <w:sz w:val="22"/>
          <w:u w:val="single"/>
        </w:rPr>
        <w:t>, longing, fear.</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Through</w:t>
      </w:r>
      <w:r w:rsidRPr="000E1134">
        <w:rPr>
          <w:rFonts w:ascii="Calibri" w:eastAsia="Calibri" w:hAnsi="Calibri" w:cs="Calibri"/>
          <w:sz w:val="22"/>
          <w:u w:val="single"/>
        </w:rPr>
        <w:t xml:space="preserve"> the </w:t>
      </w:r>
      <w:r w:rsidRPr="000E1134">
        <w:rPr>
          <w:rFonts w:ascii="Calibri" w:eastAsia="Calibri" w:hAnsi="Calibri" w:cs="Calibri"/>
          <w:sz w:val="22"/>
          <w:highlight w:val="green"/>
          <w:u w:val="single"/>
        </w:rPr>
        <w:t>labors of sex and</w:t>
      </w:r>
      <w:r w:rsidRPr="000E1134">
        <w:rPr>
          <w:rFonts w:ascii="Calibri" w:eastAsia="Calibri" w:hAnsi="Calibri" w:cs="Calibri"/>
        </w:rPr>
        <w:t xml:space="preserve"> the labors of </w:t>
      </w:r>
      <w:r w:rsidRPr="000E1134">
        <w:rPr>
          <w:rFonts w:ascii="Calibri" w:eastAsia="Calibri" w:hAnsi="Calibri" w:cs="Calibri"/>
          <w:sz w:val="22"/>
          <w:highlight w:val="green"/>
          <w:u w:val="single"/>
        </w:rPr>
        <w:t>art</w:t>
      </w:r>
      <w:r w:rsidRPr="000E1134">
        <w:rPr>
          <w:rFonts w:ascii="Calibri" w:eastAsia="Calibri" w:hAnsi="Calibri" w:cs="Calibri"/>
        </w:rPr>
        <w:t>—and each attendant marketplace—</w:t>
      </w:r>
      <w:r w:rsidRPr="000E1134">
        <w:rPr>
          <w:rFonts w:ascii="Calibri" w:eastAsia="Calibri" w:hAnsi="Calibri" w:cs="Calibri"/>
          <w:sz w:val="22"/>
          <w:highlight w:val="green"/>
          <w:u w:val="single"/>
        </w:rPr>
        <w:t>I</w:t>
      </w:r>
      <w:r w:rsidRPr="000E1134">
        <w:rPr>
          <w:rFonts w:ascii="Calibri" w:eastAsia="Calibri" w:hAnsi="Calibri" w:cs="Calibri"/>
          <w:sz w:val="22"/>
          <w:u w:val="single"/>
        </w:rPr>
        <w:t xml:space="preserve"> have </w:t>
      </w:r>
      <w:r w:rsidRPr="000E1134">
        <w:rPr>
          <w:rFonts w:ascii="Calibri" w:eastAsia="Calibri" w:hAnsi="Calibri" w:cs="Calibri"/>
          <w:sz w:val="22"/>
          <w:highlight w:val="green"/>
          <w:u w:val="single"/>
        </w:rPr>
        <w:t>develop</w:t>
      </w:r>
      <w:r w:rsidRPr="000E1134">
        <w:rPr>
          <w:rFonts w:ascii="Calibri" w:eastAsia="Calibri" w:hAnsi="Calibri" w:cs="Calibri"/>
          <w:sz w:val="22"/>
          <w:u w:val="single"/>
        </w:rPr>
        <w:t xml:space="preserve">ed </w:t>
      </w:r>
      <w:r w:rsidRPr="000E1134">
        <w:rPr>
          <w:rFonts w:ascii="Calibri" w:eastAsia="Calibri" w:hAnsi="Calibri" w:cs="Calibri"/>
          <w:sz w:val="22"/>
          <w:highlight w:val="green"/>
          <w:u w:val="single"/>
        </w:rPr>
        <w:t>an intimate relationship with fantasy</w:t>
      </w:r>
      <w:r w:rsidRPr="000E1134">
        <w:rPr>
          <w:rFonts w:ascii="Calibri" w:eastAsia="Calibri" w:hAnsi="Calibri" w:cs="Calibri"/>
          <w:sz w:val="22"/>
          <w:u w:val="single"/>
        </w:rPr>
        <w:t>. I use it; I distrust it; I know it well; I am seduced by it;</w:t>
      </w:r>
      <w:r w:rsidRPr="000E1134">
        <w:rPr>
          <w:rFonts w:ascii="Calibri" w:eastAsia="Calibri" w:hAnsi="Calibri" w:cs="Calibri"/>
        </w:rPr>
        <w:t xml:space="preserve"> I should know better; I do not.</w:t>
      </w:r>
    </w:p>
    <w:p w14:paraId="52B311D4" w14:textId="77777777" w:rsidR="000E1134" w:rsidRPr="000E1134" w:rsidRDefault="000E1134" w:rsidP="000E1134">
      <w:pPr>
        <w:spacing w:after="160" w:line="256" w:lineRule="auto"/>
        <w:rPr>
          <w:rFonts w:ascii="Calibri" w:eastAsia="Calibri" w:hAnsi="Calibri" w:cs="Calibri"/>
        </w:rPr>
      </w:pPr>
      <w:r w:rsidRPr="000E1134">
        <w:rPr>
          <w:rFonts w:ascii="Calibri" w:eastAsia="Calibri" w:hAnsi="Calibri" w:cs="Calibri"/>
        </w:rPr>
        <w:t xml:space="preserve">At twenty, Carrington met and fell in love with Max Ernst, then forty-six. She was young, beautiful, wild—Ernst called her his “bride of the wind.” Most of the well-known Surrealists were men; </w:t>
      </w:r>
      <w:r w:rsidRPr="000E1134">
        <w:rPr>
          <w:rFonts w:ascii="Calibri" w:eastAsia="Calibri" w:hAnsi="Calibri" w:cs="Calibri"/>
          <w:b/>
          <w:bCs/>
          <w:sz w:val="26"/>
          <w:szCs w:val="26"/>
          <w:highlight w:val="green"/>
          <w:u w:val="single"/>
        </w:rPr>
        <w:t>she was a muse to them first</w:t>
      </w:r>
      <w:r w:rsidRPr="000E1134">
        <w:rPr>
          <w:rFonts w:ascii="Calibri" w:eastAsia="Calibri" w:hAnsi="Calibri" w:cs="Calibri"/>
          <w:b/>
          <w:bCs/>
          <w:sz w:val="26"/>
          <w:szCs w:val="26"/>
          <w:u w:val="single"/>
        </w:rPr>
        <w:t xml:space="preserve">, </w:t>
      </w:r>
      <w:r w:rsidRPr="000E1134">
        <w:rPr>
          <w:rFonts w:ascii="Calibri" w:eastAsia="Calibri" w:hAnsi="Calibri" w:cs="Calibri"/>
          <w:b/>
          <w:bCs/>
          <w:sz w:val="26"/>
          <w:szCs w:val="26"/>
          <w:highlight w:val="green"/>
          <w:u w:val="single"/>
        </w:rPr>
        <w:t>an artist in her own right second</w:t>
      </w:r>
      <w:r w:rsidRPr="000E1134">
        <w:rPr>
          <w:rFonts w:ascii="Calibri" w:eastAsia="Calibri" w:hAnsi="Calibri" w:cs="Calibri"/>
          <w:b/>
          <w:bCs/>
          <w:sz w:val="26"/>
          <w:szCs w:val="26"/>
          <w:u w:val="single"/>
        </w:rPr>
        <w:t xml:space="preserve">, at least </w:t>
      </w:r>
      <w:r w:rsidRPr="000E1134">
        <w:rPr>
          <w:rFonts w:ascii="Calibri" w:eastAsia="Calibri" w:hAnsi="Calibri" w:cs="Calibri"/>
          <w:b/>
          <w:bCs/>
          <w:sz w:val="26"/>
          <w:szCs w:val="26"/>
          <w:highlight w:val="green"/>
          <w:u w:val="single"/>
        </w:rPr>
        <w:t>to the outside world</w:t>
      </w:r>
      <w:r w:rsidRPr="000E1134">
        <w:rPr>
          <w:rFonts w:ascii="Calibri" w:eastAsia="Calibri" w:hAnsi="Calibri" w:cs="Calibri"/>
          <w:b/>
          <w:bCs/>
          <w:sz w:val="26"/>
          <w:szCs w:val="26"/>
          <w:u w:val="single"/>
        </w:rPr>
        <w:t>,</w:t>
      </w:r>
      <w:r w:rsidRPr="000E1134">
        <w:rPr>
          <w:rFonts w:ascii="Calibri" w:eastAsia="Calibri" w:hAnsi="Calibri" w:cs="Calibri"/>
        </w:rPr>
        <w:t xml:space="preserve"> though she wouldn’t acquiesce to that order in her own telling. </w:t>
      </w:r>
      <w:r w:rsidRPr="000E1134">
        <w:rPr>
          <w:rFonts w:ascii="Calibri" w:eastAsia="Calibri" w:hAnsi="Calibri" w:cs="Calibri"/>
          <w:sz w:val="22"/>
          <w:u w:val="single"/>
        </w:rPr>
        <w:t xml:space="preserve">She was </w:t>
      </w:r>
      <w:r w:rsidRPr="000E1134">
        <w:rPr>
          <w:rFonts w:ascii="Calibri" w:eastAsia="Calibri" w:hAnsi="Calibri" w:cs="Calibri"/>
          <w:sz w:val="22"/>
          <w:highlight w:val="green"/>
          <w:u w:val="single"/>
        </w:rPr>
        <w:t>enveloped in fantasy</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she was mired</w:t>
      </w:r>
      <w:r w:rsidRPr="000E1134">
        <w:rPr>
          <w:rFonts w:ascii="Calibri" w:eastAsia="Calibri" w:hAnsi="Calibri" w:cs="Calibri"/>
          <w:sz w:val="22"/>
          <w:u w:val="single"/>
        </w:rPr>
        <w:t xml:space="preserve"> in it and</w:t>
      </w:r>
      <w:r w:rsidRPr="000E1134">
        <w:rPr>
          <w:rFonts w:ascii="Calibri" w:eastAsia="Calibri" w:hAnsi="Calibri" w:cs="Calibri"/>
        </w:rPr>
        <w:t xml:space="preserve"> she </w:t>
      </w:r>
      <w:r w:rsidRPr="000E1134">
        <w:rPr>
          <w:rFonts w:ascii="Calibri" w:eastAsia="Calibri" w:hAnsi="Calibri" w:cs="Calibri"/>
          <w:sz w:val="22"/>
          <w:u w:val="single"/>
        </w:rPr>
        <w:t>wielded it sharply</w:t>
      </w:r>
      <w:r w:rsidRPr="000E1134">
        <w:rPr>
          <w:rFonts w:ascii="Calibri" w:eastAsia="Calibri" w:hAnsi="Calibri" w:cs="Calibri"/>
        </w:rPr>
        <w:t xml:space="preserve"> and effectively in her writing and art; </w:t>
      </w:r>
      <w:r w:rsidRPr="000E1134">
        <w:rPr>
          <w:rFonts w:ascii="Calibri" w:eastAsia="Calibri" w:hAnsi="Calibri" w:cs="Calibri"/>
          <w:sz w:val="22"/>
          <w:highlight w:val="green"/>
          <w:u w:val="single"/>
        </w:rPr>
        <w:t>she</w:t>
      </w:r>
      <w:r w:rsidRPr="000E1134">
        <w:rPr>
          <w:rFonts w:ascii="Calibri" w:eastAsia="Calibri" w:hAnsi="Calibri" w:cs="Calibri"/>
        </w:rPr>
        <w:t xml:space="preserve"> also </w:t>
      </w:r>
      <w:r w:rsidRPr="000E1134">
        <w:rPr>
          <w:rFonts w:ascii="Calibri" w:eastAsia="Calibri" w:hAnsi="Calibri" w:cs="Calibri"/>
          <w:sz w:val="22"/>
          <w:highlight w:val="green"/>
          <w:u w:val="single"/>
        </w:rPr>
        <w:t>had a psychotic break</w:t>
      </w:r>
      <w:r w:rsidRPr="000E1134">
        <w:rPr>
          <w:rFonts w:ascii="Calibri" w:eastAsia="Calibri" w:hAnsi="Calibri" w:cs="Calibri"/>
        </w:rPr>
        <w:t xml:space="preserve"> and was institutionalized. A few years in, she was released to be sent to another sanatorium—but she escaped, living free thereafter.</w:t>
      </w:r>
    </w:p>
    <w:p w14:paraId="3ABFE3C2" w14:textId="77777777" w:rsidR="000E1134" w:rsidRPr="000E1134" w:rsidRDefault="000E1134" w:rsidP="000E1134">
      <w:pPr>
        <w:spacing w:after="160" w:line="256" w:lineRule="auto"/>
        <w:rPr>
          <w:rFonts w:ascii="Calibri" w:eastAsia="Calibri" w:hAnsi="Calibri" w:cs="Calibri"/>
          <w:b/>
          <w:bCs/>
          <w:sz w:val="26"/>
          <w:szCs w:val="26"/>
          <w:u w:val="single"/>
        </w:rPr>
      </w:pPr>
      <w:r w:rsidRPr="000E1134">
        <w:rPr>
          <w:rFonts w:ascii="Calibri" w:eastAsia="Calibri" w:hAnsi="Calibri" w:cs="Calibri"/>
          <w:b/>
          <w:bCs/>
          <w:sz w:val="22"/>
          <w:u w:val="single"/>
        </w:rPr>
        <w:t>Fantasy</w:t>
      </w:r>
      <w:r w:rsidRPr="000E1134">
        <w:rPr>
          <w:rFonts w:ascii="Calibri" w:eastAsia="Calibri" w:hAnsi="Calibri" w:cs="Calibri"/>
        </w:rPr>
        <w:t>—and the sense of mystery that propels ardent belief in it—</w:t>
      </w:r>
      <w:r w:rsidRPr="000E1134">
        <w:rPr>
          <w:rFonts w:ascii="Calibri" w:eastAsia="Calibri" w:hAnsi="Calibri" w:cs="Calibri"/>
          <w:b/>
          <w:bCs/>
          <w:sz w:val="22"/>
          <w:u w:val="single"/>
        </w:rPr>
        <w:t>is central to the projects of selling art and selling sex.</w:t>
      </w:r>
      <w:r w:rsidRPr="000E1134">
        <w:rPr>
          <w:rFonts w:ascii="Calibri" w:eastAsia="Calibri" w:hAnsi="Calibri" w:cs="Calibri"/>
        </w:rPr>
        <w:t xml:space="preserve"> Both </w:t>
      </w:r>
      <w:r w:rsidRPr="000E1134">
        <w:rPr>
          <w:rFonts w:ascii="Calibri" w:eastAsia="Calibri" w:hAnsi="Calibri" w:cs="Calibri"/>
          <w:sz w:val="26"/>
          <w:szCs w:val="26"/>
          <w:highlight w:val="green"/>
          <w:u w:val="single"/>
        </w:rPr>
        <w:t>markets prey on the universal desire for vigor</w:t>
      </w:r>
      <w:r w:rsidRPr="000E1134">
        <w:rPr>
          <w:rFonts w:ascii="Calibri" w:eastAsia="Calibri" w:hAnsi="Calibri" w:cs="Calibri"/>
          <w:sz w:val="26"/>
          <w:szCs w:val="26"/>
          <w:u w:val="single"/>
        </w:rPr>
        <w:t xml:space="preserve">, </w:t>
      </w:r>
      <w:r w:rsidRPr="000E1134">
        <w:rPr>
          <w:rFonts w:ascii="Calibri" w:eastAsia="Calibri" w:hAnsi="Calibri" w:cs="Calibri"/>
          <w:sz w:val="26"/>
          <w:szCs w:val="26"/>
          <w:highlight w:val="green"/>
          <w:u w:val="single"/>
        </w:rPr>
        <w:t>newness</w:t>
      </w:r>
      <w:r w:rsidRPr="000E1134">
        <w:rPr>
          <w:rFonts w:ascii="Calibri" w:eastAsia="Calibri" w:hAnsi="Calibri" w:cs="Calibri"/>
          <w:sz w:val="26"/>
          <w:szCs w:val="26"/>
          <w:u w:val="single"/>
        </w:rPr>
        <w:t xml:space="preserve">, </w:t>
      </w:r>
      <w:r w:rsidRPr="000E1134">
        <w:rPr>
          <w:rFonts w:ascii="Calibri" w:eastAsia="Calibri" w:hAnsi="Calibri" w:cs="Calibri"/>
          <w:sz w:val="26"/>
          <w:szCs w:val="26"/>
          <w:highlight w:val="green"/>
          <w:u w:val="single"/>
        </w:rPr>
        <w:t>intoxication</w:t>
      </w:r>
      <w:r w:rsidRPr="000E1134">
        <w:rPr>
          <w:rFonts w:ascii="Calibri" w:eastAsia="Calibri" w:hAnsi="Calibri" w:cs="Calibri"/>
          <w:sz w:val="26"/>
          <w:szCs w:val="26"/>
          <w:u w:val="single"/>
        </w:rPr>
        <w:t>, and a peculiarly earth-shifting</w:t>
      </w:r>
      <w:r w:rsidRPr="000E1134">
        <w:rPr>
          <w:rFonts w:ascii="Calibri" w:eastAsia="Calibri" w:hAnsi="Calibri" w:cs="Calibri"/>
        </w:rPr>
        <w:t>—simultaneously immaterial and tactile—</w:t>
      </w:r>
      <w:r w:rsidRPr="000E1134">
        <w:rPr>
          <w:rFonts w:ascii="Calibri" w:eastAsia="Calibri" w:hAnsi="Calibri" w:cs="Calibri"/>
          <w:sz w:val="26"/>
          <w:szCs w:val="26"/>
          <w:highlight w:val="green"/>
          <w:u w:val="single"/>
        </w:rPr>
        <w:t>beauty</w:t>
      </w:r>
      <w:r w:rsidRPr="000E1134">
        <w:rPr>
          <w:rFonts w:ascii="Calibri" w:eastAsia="Calibri" w:hAnsi="Calibri" w:cs="Calibri"/>
          <w:sz w:val="26"/>
          <w:szCs w:val="26"/>
          <w:u w:val="single"/>
        </w:rPr>
        <w:t>.</w:t>
      </w:r>
      <w:r w:rsidRPr="000E1134">
        <w:rPr>
          <w:rFonts w:ascii="Calibri" w:eastAsia="Calibri" w:hAnsi="Calibri" w:cs="Calibri"/>
        </w:rPr>
        <w:t xml:space="preserve"> It’s not to say these things that we buy and sell, acting as vessels to these states of being, are solely manufactured—they can be, but </w:t>
      </w:r>
      <w:r w:rsidRPr="000E1134">
        <w:rPr>
          <w:rFonts w:ascii="Calibri" w:eastAsia="Calibri" w:hAnsi="Calibri" w:cs="Calibri"/>
          <w:sz w:val="22"/>
          <w:u w:val="single"/>
        </w:rPr>
        <w:t>there is a basis of holy beauty to sex and to art that is</w:t>
      </w:r>
      <w:r w:rsidRPr="000E1134">
        <w:rPr>
          <w:rFonts w:ascii="Calibri" w:eastAsia="Calibri" w:hAnsi="Calibri" w:cs="Calibri"/>
        </w:rPr>
        <w:t xml:space="preserve"> then </w:t>
      </w:r>
      <w:r w:rsidRPr="000E1134">
        <w:rPr>
          <w:rFonts w:ascii="Calibri" w:eastAsia="Calibri" w:hAnsi="Calibri" w:cs="Calibri"/>
          <w:sz w:val="22"/>
          <w:u w:val="single"/>
        </w:rPr>
        <w:t xml:space="preserve">bought and sold. </w:t>
      </w:r>
      <w:r w:rsidRPr="000E1134">
        <w:rPr>
          <w:rFonts w:ascii="Calibri" w:eastAsia="Calibri" w:hAnsi="Calibri" w:cs="Calibri"/>
          <w:b/>
          <w:bCs/>
          <w:sz w:val="26"/>
          <w:szCs w:val="26"/>
          <w:highlight w:val="green"/>
          <w:u w:val="single"/>
        </w:rPr>
        <w:t>The holiness precedes the packaging</w:t>
      </w:r>
      <w:r w:rsidRPr="000E1134">
        <w:rPr>
          <w:rFonts w:ascii="Calibri" w:eastAsia="Calibri" w:hAnsi="Calibri" w:cs="Calibri"/>
          <w:b/>
          <w:bCs/>
          <w:sz w:val="26"/>
          <w:szCs w:val="26"/>
          <w:u w:val="single"/>
        </w:rPr>
        <w:t xml:space="preserve">. </w:t>
      </w:r>
      <w:r w:rsidRPr="000E1134">
        <w:rPr>
          <w:rFonts w:ascii="Calibri" w:eastAsia="Calibri" w:hAnsi="Calibri" w:cs="Calibri"/>
          <w:b/>
          <w:bCs/>
          <w:sz w:val="26"/>
          <w:szCs w:val="26"/>
          <w:highlight w:val="green"/>
          <w:u w:val="single"/>
        </w:rPr>
        <w:t>The packaging</w:t>
      </w:r>
      <w:r w:rsidRPr="000E1134">
        <w:rPr>
          <w:rFonts w:ascii="Calibri" w:eastAsia="Calibri" w:hAnsi="Calibri" w:cs="Calibri"/>
          <w:b/>
          <w:bCs/>
          <w:sz w:val="26"/>
          <w:szCs w:val="26"/>
          <w:u w:val="single"/>
        </w:rPr>
        <w:t xml:space="preserve"> sometimes </w:t>
      </w:r>
      <w:r w:rsidRPr="000E1134">
        <w:rPr>
          <w:rFonts w:ascii="Calibri" w:eastAsia="Calibri" w:hAnsi="Calibri" w:cs="Calibri"/>
          <w:b/>
          <w:bCs/>
          <w:sz w:val="26"/>
          <w:szCs w:val="26"/>
          <w:highlight w:val="green"/>
          <w:u w:val="single"/>
        </w:rPr>
        <w:t>obscures the holiness</w:t>
      </w:r>
      <w:r w:rsidRPr="000E1134">
        <w:rPr>
          <w:rFonts w:ascii="Calibri" w:eastAsia="Calibri" w:hAnsi="Calibri" w:cs="Calibri"/>
          <w:b/>
          <w:bCs/>
          <w:sz w:val="26"/>
          <w:szCs w:val="26"/>
          <w:u w:val="single"/>
        </w:rPr>
        <w:t>.</w:t>
      </w:r>
    </w:p>
    <w:p w14:paraId="6E9158F9" w14:textId="77777777" w:rsidR="000E1134" w:rsidRPr="000E1134" w:rsidRDefault="000E1134" w:rsidP="000E1134">
      <w:pPr>
        <w:spacing w:after="160" w:line="256" w:lineRule="auto"/>
        <w:rPr>
          <w:rFonts w:ascii="Calibri" w:eastAsia="Calibri" w:hAnsi="Calibri" w:cs="Calibri"/>
          <w:b/>
          <w:bCs/>
          <w:sz w:val="22"/>
          <w:u w:val="single"/>
        </w:rPr>
      </w:pPr>
      <w:r w:rsidRPr="000E1134">
        <w:rPr>
          <w:rFonts w:ascii="Calibri" w:eastAsia="Calibri" w:hAnsi="Calibri" w:cs="Calibri"/>
          <w:sz w:val="22"/>
          <w:highlight w:val="green"/>
          <w:u w:val="single"/>
        </w:rPr>
        <w:t>There are so many creative projects by whores</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a whole wave of</w:t>
      </w:r>
      <w:r w:rsidRPr="000E1134">
        <w:rPr>
          <w:rFonts w:ascii="Calibri" w:eastAsia="Calibri" w:hAnsi="Calibri" w:cs="Calibri"/>
          <w:sz w:val="22"/>
          <w:u w:val="single"/>
        </w:rPr>
        <w:t xml:space="preserve"> new </w:t>
      </w:r>
      <w:r w:rsidRPr="000E1134">
        <w:rPr>
          <w:rFonts w:ascii="Calibri" w:eastAsia="Calibri" w:hAnsi="Calibri" w:cs="Calibri"/>
          <w:sz w:val="22"/>
          <w:highlight w:val="green"/>
          <w:u w:val="single"/>
        </w:rPr>
        <w:t>cinema by black prostitutes</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autonomous</w:t>
      </w:r>
      <w:r w:rsidRPr="000E1134">
        <w:rPr>
          <w:rFonts w:ascii="Calibri" w:eastAsia="Calibri" w:hAnsi="Calibri" w:cs="Calibri"/>
          <w:sz w:val="22"/>
          <w:u w:val="single"/>
        </w:rPr>
        <w:t xml:space="preserve"> hoe </w:t>
      </w:r>
      <w:r w:rsidRPr="000E1134">
        <w:rPr>
          <w:rFonts w:ascii="Calibri" w:eastAsia="Calibri" w:hAnsi="Calibri" w:cs="Calibri"/>
          <w:sz w:val="22"/>
          <w:highlight w:val="green"/>
          <w:u w:val="single"/>
        </w:rPr>
        <w:t>anthologies</w:t>
      </w:r>
      <w:r w:rsidRPr="000E1134">
        <w:rPr>
          <w:rFonts w:ascii="Calibri" w:eastAsia="Calibri" w:hAnsi="Calibri" w:cs="Calibri"/>
          <w:sz w:val="22"/>
          <w:u w:val="single"/>
        </w:rPr>
        <w:t>, sex worker sci</w:t>
      </w:r>
      <w:r w:rsidRPr="000E1134">
        <w:rPr>
          <w:rFonts w:ascii="Calibri" w:eastAsia="Calibri" w:hAnsi="Calibri" w:cs="Calibri"/>
        </w:rPr>
        <w:t xml:space="preserve">ence </w:t>
      </w:r>
      <w:r w:rsidRPr="000E1134">
        <w:rPr>
          <w:rFonts w:ascii="Calibri" w:eastAsia="Calibri" w:hAnsi="Calibri" w:cs="Calibri"/>
          <w:sz w:val="22"/>
          <w:u w:val="single"/>
        </w:rPr>
        <w:t>fi</w:t>
      </w:r>
      <w:r w:rsidRPr="000E1134">
        <w:rPr>
          <w:rFonts w:ascii="Calibri" w:eastAsia="Calibri" w:hAnsi="Calibri" w:cs="Calibri"/>
        </w:rPr>
        <w:t xml:space="preserve">ction </w:t>
      </w:r>
      <w:r w:rsidRPr="000E1134">
        <w:rPr>
          <w:rFonts w:ascii="Calibri" w:eastAsia="Calibri" w:hAnsi="Calibri" w:cs="Calibri"/>
          <w:sz w:val="22"/>
          <w:u w:val="single"/>
        </w:rPr>
        <w:t>novels,</w:t>
      </w:r>
      <w:r w:rsidRPr="000E1134">
        <w:rPr>
          <w:rFonts w:ascii="Calibri" w:eastAsia="Calibri" w:hAnsi="Calibri" w:cs="Calibri"/>
        </w:rPr>
        <w:t xml:space="preserve"> we don’t even know of all of them. </w:t>
      </w:r>
      <w:r w:rsidRPr="000E1134">
        <w:rPr>
          <w:rFonts w:ascii="Calibri" w:eastAsia="Calibri" w:hAnsi="Calibri" w:cs="Calibri"/>
          <w:sz w:val="22"/>
          <w:highlight w:val="green"/>
          <w:u w:val="single"/>
        </w:rPr>
        <w:t xml:space="preserve">We encounter </w:t>
      </w:r>
      <w:r w:rsidRPr="000E1134">
        <w:rPr>
          <w:rFonts w:ascii="Calibri" w:eastAsia="Calibri" w:hAnsi="Calibri" w:cs="Calibri"/>
          <w:sz w:val="22"/>
          <w:u w:val="single"/>
        </w:rPr>
        <w:t xml:space="preserve">them </w:t>
      </w:r>
      <w:r w:rsidRPr="000E1134">
        <w:rPr>
          <w:rFonts w:ascii="Calibri" w:eastAsia="Calibri" w:hAnsi="Calibri" w:cs="Calibri"/>
          <w:sz w:val="22"/>
          <w:highlight w:val="green"/>
          <w:u w:val="single"/>
        </w:rPr>
        <w:t>on the bedsides of new lovers</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or in the spare</w:t>
      </w:r>
      <w:r w:rsidRPr="000E1134">
        <w:rPr>
          <w:rFonts w:ascii="Calibri" w:eastAsia="Calibri" w:hAnsi="Calibri" w:cs="Calibri"/>
          <w:sz w:val="22"/>
          <w:u w:val="single"/>
        </w:rPr>
        <w:t xml:space="preserve"> bedroom </w:t>
      </w:r>
      <w:r w:rsidRPr="000E1134">
        <w:rPr>
          <w:rFonts w:ascii="Calibri" w:eastAsia="Calibri" w:hAnsi="Calibri" w:cs="Calibri"/>
          <w:sz w:val="22"/>
          <w:highlight w:val="green"/>
          <w:u w:val="single"/>
        </w:rPr>
        <w:t>of a comrade</w:t>
      </w:r>
      <w:r w:rsidRPr="000E1134">
        <w:rPr>
          <w:rFonts w:ascii="Calibri" w:eastAsia="Calibri" w:hAnsi="Calibri" w:cs="Calibri"/>
          <w:sz w:val="22"/>
          <w:u w:val="single"/>
        </w:rPr>
        <w:t xml:space="preserve"> who lets us crash while we work</w:t>
      </w:r>
      <w:r w:rsidRPr="000E1134">
        <w:rPr>
          <w:rFonts w:ascii="Calibri" w:eastAsia="Calibri" w:hAnsi="Calibri" w:cs="Calibri"/>
        </w:rPr>
        <w:t xml:space="preserve"> for a bit </w:t>
      </w:r>
      <w:r w:rsidRPr="000E1134">
        <w:rPr>
          <w:rFonts w:ascii="Calibri" w:eastAsia="Calibri" w:hAnsi="Calibri" w:cs="Calibri"/>
          <w:sz w:val="22"/>
          <w:u w:val="single"/>
        </w:rPr>
        <w:t xml:space="preserve">in their city. </w:t>
      </w:r>
      <w:r w:rsidRPr="000E1134">
        <w:rPr>
          <w:rFonts w:ascii="Calibri" w:eastAsia="Calibri" w:hAnsi="Calibri" w:cs="Calibri"/>
          <w:b/>
          <w:bCs/>
          <w:sz w:val="26"/>
          <w:szCs w:val="26"/>
          <w:highlight w:val="green"/>
          <w:u w:val="single"/>
        </w:rPr>
        <w:t>Not simply</w:t>
      </w:r>
      <w:r w:rsidRPr="000E1134">
        <w:rPr>
          <w:rFonts w:ascii="Calibri" w:eastAsia="Calibri" w:hAnsi="Calibri" w:cs="Calibri"/>
          <w:szCs w:val="28"/>
        </w:rPr>
        <w:t xml:space="preserve"> </w:t>
      </w:r>
      <w:r w:rsidRPr="000E1134">
        <w:rPr>
          <w:rFonts w:ascii="Calibri" w:eastAsia="Calibri" w:hAnsi="Calibri" w:cs="Calibri"/>
        </w:rPr>
        <w:t xml:space="preserve">the </w:t>
      </w:r>
      <w:r w:rsidRPr="000E1134">
        <w:rPr>
          <w:rFonts w:ascii="Calibri" w:eastAsia="Calibri" w:hAnsi="Calibri" w:cs="Calibri"/>
          <w:b/>
          <w:bCs/>
          <w:sz w:val="26"/>
          <w:szCs w:val="26"/>
          <w:highlight w:val="green"/>
          <w:u w:val="single"/>
        </w:rPr>
        <w:t>stories of sex</w:t>
      </w:r>
      <w:r w:rsidRPr="000E1134">
        <w:rPr>
          <w:rFonts w:ascii="Calibri" w:eastAsia="Calibri" w:hAnsi="Calibri" w:cs="Calibri"/>
          <w:b/>
          <w:bCs/>
          <w:sz w:val="26"/>
          <w:szCs w:val="26"/>
          <w:u w:val="single"/>
        </w:rPr>
        <w:t xml:space="preserve">, </w:t>
      </w:r>
      <w:r w:rsidRPr="000E1134">
        <w:rPr>
          <w:rFonts w:ascii="Calibri" w:eastAsia="Calibri" w:hAnsi="Calibri" w:cs="Calibri"/>
          <w:b/>
          <w:bCs/>
          <w:sz w:val="26"/>
          <w:szCs w:val="26"/>
          <w:highlight w:val="green"/>
          <w:u w:val="single"/>
        </w:rPr>
        <w:t>but</w:t>
      </w:r>
      <w:r w:rsidRPr="000E1134">
        <w:rPr>
          <w:rFonts w:ascii="Calibri" w:eastAsia="Calibri" w:hAnsi="Calibri" w:cs="Calibri"/>
        </w:rPr>
        <w:t xml:space="preserve"> our </w:t>
      </w:r>
      <w:r w:rsidRPr="000E1134">
        <w:rPr>
          <w:rFonts w:ascii="Calibri" w:eastAsia="Calibri" w:hAnsi="Calibri" w:cs="Calibri"/>
          <w:b/>
          <w:bCs/>
          <w:sz w:val="26"/>
          <w:szCs w:val="26"/>
          <w:highlight w:val="green"/>
          <w:u w:val="single"/>
        </w:rPr>
        <w:t>accounts from the barricades</w:t>
      </w:r>
      <w:r w:rsidRPr="000E1134">
        <w:rPr>
          <w:rFonts w:ascii="Calibri" w:eastAsia="Calibri" w:hAnsi="Calibri" w:cs="Calibri"/>
          <w:b/>
          <w:bCs/>
          <w:sz w:val="26"/>
          <w:szCs w:val="26"/>
          <w:u w:val="single"/>
        </w:rPr>
        <w:t xml:space="preserve">, </w:t>
      </w:r>
      <w:r w:rsidRPr="000E1134">
        <w:rPr>
          <w:rFonts w:ascii="Calibri" w:eastAsia="Calibri" w:hAnsi="Calibri" w:cs="Calibri"/>
          <w:b/>
          <w:bCs/>
          <w:sz w:val="26"/>
          <w:szCs w:val="26"/>
          <w:highlight w:val="green"/>
          <w:u w:val="single"/>
        </w:rPr>
        <w:t>our guidebooks</w:t>
      </w:r>
      <w:r w:rsidRPr="000E1134">
        <w:rPr>
          <w:rFonts w:ascii="Calibri" w:eastAsia="Calibri" w:hAnsi="Calibri" w:cs="Calibri"/>
          <w:b/>
          <w:bCs/>
          <w:sz w:val="26"/>
          <w:szCs w:val="26"/>
          <w:u w:val="single"/>
        </w:rPr>
        <w:t xml:space="preserve">, our </w:t>
      </w:r>
      <w:r w:rsidRPr="000E1134">
        <w:rPr>
          <w:rFonts w:ascii="Calibri" w:eastAsia="Calibri" w:hAnsi="Calibri" w:cs="Calibri"/>
          <w:b/>
          <w:bCs/>
          <w:sz w:val="26"/>
          <w:szCs w:val="26"/>
          <w:highlight w:val="green"/>
          <w:u w:val="single"/>
        </w:rPr>
        <w:t>manifestos</w:t>
      </w:r>
      <w:r w:rsidRPr="000E1134">
        <w:rPr>
          <w:rFonts w:ascii="Calibri" w:eastAsia="Calibri" w:hAnsi="Calibri" w:cs="Calibri"/>
          <w:b/>
          <w:bCs/>
          <w:sz w:val="26"/>
          <w:szCs w:val="26"/>
          <w:u w:val="single"/>
        </w:rPr>
        <w:t xml:space="preserve"> and </w:t>
      </w:r>
      <w:r w:rsidRPr="000E1134">
        <w:rPr>
          <w:rFonts w:ascii="Calibri" w:eastAsia="Calibri" w:hAnsi="Calibri" w:cs="Calibri"/>
          <w:b/>
          <w:bCs/>
          <w:sz w:val="26"/>
          <w:szCs w:val="26"/>
          <w:highlight w:val="green"/>
          <w:u w:val="single"/>
        </w:rPr>
        <w:t>theories</w:t>
      </w:r>
      <w:r w:rsidRPr="000E1134">
        <w:rPr>
          <w:rFonts w:ascii="Calibri" w:eastAsia="Calibri" w:hAnsi="Calibri" w:cs="Calibri"/>
          <w:b/>
          <w:bCs/>
          <w:sz w:val="26"/>
          <w:szCs w:val="26"/>
          <w:u w:val="single"/>
        </w:rPr>
        <w:t xml:space="preserve">, our </w:t>
      </w:r>
      <w:r w:rsidRPr="000E1134">
        <w:rPr>
          <w:rFonts w:ascii="Calibri" w:eastAsia="Calibri" w:hAnsi="Calibri" w:cs="Calibri"/>
          <w:b/>
          <w:bCs/>
          <w:sz w:val="26"/>
          <w:szCs w:val="26"/>
          <w:highlight w:val="green"/>
          <w:u w:val="single"/>
        </w:rPr>
        <w:t>sheet music</w:t>
      </w:r>
      <w:r w:rsidRPr="000E1134">
        <w:rPr>
          <w:rFonts w:ascii="Calibri" w:eastAsia="Calibri" w:hAnsi="Calibri" w:cs="Calibri"/>
          <w:b/>
          <w:bCs/>
          <w:sz w:val="26"/>
          <w:szCs w:val="26"/>
          <w:u w:val="single"/>
        </w:rPr>
        <w:t>, photo albums from the time we took to detox.</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We have</w:t>
      </w:r>
      <w:r w:rsidRPr="000E1134">
        <w:rPr>
          <w:rFonts w:ascii="Calibri" w:eastAsia="Calibri" w:hAnsi="Calibri" w:cs="Calibri"/>
        </w:rPr>
        <w:t xml:space="preserve"> the </w:t>
      </w:r>
      <w:r w:rsidRPr="000E1134">
        <w:rPr>
          <w:rFonts w:ascii="Calibri" w:eastAsia="Calibri" w:hAnsi="Calibri" w:cs="Calibri"/>
          <w:sz w:val="22"/>
          <w:highlight w:val="green"/>
          <w:u w:val="single"/>
        </w:rPr>
        <w:t>time for</w:t>
      </w:r>
      <w:r w:rsidRPr="000E1134">
        <w:rPr>
          <w:rFonts w:ascii="Calibri" w:eastAsia="Calibri" w:hAnsi="Calibri" w:cs="Calibri"/>
          <w:sz w:val="22"/>
          <w:u w:val="single"/>
        </w:rPr>
        <w:t xml:space="preserve"> these </w:t>
      </w:r>
      <w:r w:rsidRPr="000E1134">
        <w:rPr>
          <w:rFonts w:ascii="Calibri" w:eastAsia="Calibri" w:hAnsi="Calibri" w:cs="Calibri"/>
          <w:sz w:val="22"/>
          <w:highlight w:val="green"/>
          <w:u w:val="single"/>
        </w:rPr>
        <w:t>pursuits because of</w:t>
      </w:r>
      <w:r w:rsidRPr="000E1134">
        <w:rPr>
          <w:rFonts w:ascii="Calibri" w:eastAsia="Calibri" w:hAnsi="Calibri" w:cs="Calibri"/>
          <w:sz w:val="22"/>
          <w:u w:val="single"/>
        </w:rPr>
        <w:t xml:space="preserve"> the option for </w:t>
      </w:r>
      <w:r w:rsidRPr="000E1134">
        <w:rPr>
          <w:rFonts w:ascii="Calibri" w:eastAsia="Calibri" w:hAnsi="Calibri" w:cs="Calibri"/>
          <w:sz w:val="22"/>
          <w:highlight w:val="green"/>
          <w:u w:val="single"/>
        </w:rPr>
        <w:t>sharing</w:t>
      </w:r>
      <w:r w:rsidRPr="000E1134">
        <w:rPr>
          <w:rFonts w:ascii="Calibri" w:eastAsia="Calibri" w:hAnsi="Calibri" w:cs="Calibri"/>
          <w:sz w:val="22"/>
          <w:u w:val="single"/>
        </w:rPr>
        <w:t xml:space="preserve"> admin</w:t>
      </w:r>
      <w:r w:rsidRPr="000E1134">
        <w:rPr>
          <w:rFonts w:ascii="Calibri" w:eastAsia="Calibri" w:hAnsi="Calibri" w:cs="Calibri"/>
        </w:rPr>
        <w:t xml:space="preserve">istrative </w:t>
      </w:r>
      <w:r w:rsidRPr="000E1134">
        <w:rPr>
          <w:rFonts w:ascii="Calibri" w:eastAsia="Calibri" w:hAnsi="Calibri" w:cs="Calibri"/>
          <w:sz w:val="22"/>
          <w:highlight w:val="green"/>
          <w:u w:val="single"/>
        </w:rPr>
        <w:t>tasks</w:t>
      </w:r>
      <w:r w:rsidRPr="000E1134">
        <w:rPr>
          <w:rFonts w:ascii="Calibri" w:eastAsia="Calibri" w:hAnsi="Calibri" w:cs="Calibri"/>
          <w:sz w:val="22"/>
          <w:u w:val="single"/>
        </w:rPr>
        <w:t>, the logistical tasks of screening and transportation.</w:t>
      </w:r>
      <w:r w:rsidRPr="000E1134">
        <w:rPr>
          <w:rFonts w:ascii="Calibri" w:eastAsia="Calibri" w:hAnsi="Calibri" w:cs="Calibri"/>
        </w:rPr>
        <w:t xml:space="preserve"> Even </w:t>
      </w:r>
      <w:r w:rsidRPr="000E1134">
        <w:rPr>
          <w:rFonts w:ascii="Calibri" w:eastAsia="Calibri" w:hAnsi="Calibri" w:cs="Calibri"/>
          <w:sz w:val="22"/>
          <w:u w:val="single"/>
        </w:rPr>
        <w:t xml:space="preserve">buying razors and cutting your hair are not tasks piled on top of our lives, but something </w:t>
      </w:r>
      <w:r w:rsidRPr="000E1134">
        <w:rPr>
          <w:rFonts w:ascii="Calibri" w:eastAsia="Calibri" w:hAnsi="Calibri" w:cs="Calibri"/>
          <w:sz w:val="22"/>
          <w:highlight w:val="green"/>
          <w:u w:val="single"/>
        </w:rPr>
        <w:t>done together</w:t>
      </w:r>
      <w:r w:rsidRPr="000E1134">
        <w:rPr>
          <w:rFonts w:ascii="Calibri" w:eastAsia="Calibri" w:hAnsi="Calibri" w:cs="Calibri"/>
          <w:sz w:val="22"/>
          <w:u w:val="single"/>
        </w:rPr>
        <w:t>, to free up our lives.</w:t>
      </w:r>
      <w:r w:rsidRPr="000E1134">
        <w:rPr>
          <w:rFonts w:ascii="Calibri" w:eastAsia="Calibri" w:hAnsi="Calibri" w:cs="Calibri"/>
          <w:sz w:val="22"/>
          <w:u w:val="single"/>
          <w:vertAlign w:val="superscript"/>
        </w:rPr>
        <w:footnoteReference w:id="3"/>
      </w:r>
    </w:p>
    <w:p w14:paraId="7701E33E" w14:textId="77777777" w:rsidR="000E1134" w:rsidRDefault="000E1134" w:rsidP="000E1134"/>
    <w:p w14:paraId="741BE535" w14:textId="3D3EB0AA" w:rsidR="000E1134" w:rsidRDefault="000E1134" w:rsidP="000E1134">
      <w:pPr>
        <w:pStyle w:val="Heading1"/>
      </w:pPr>
      <w:r>
        <w:t>2NC</w:t>
      </w:r>
    </w:p>
    <w:p w14:paraId="54F4C87D" w14:textId="77777777" w:rsidR="000E1134" w:rsidRDefault="000E1134" w:rsidP="000E1134"/>
    <w:p w14:paraId="7DE621BC" w14:textId="77777777" w:rsidR="000E1134" w:rsidRPr="000E1134" w:rsidRDefault="000E1134" w:rsidP="000E1134">
      <w:pPr>
        <w:keepNext/>
        <w:keepLines/>
        <w:spacing w:before="40" w:line="256" w:lineRule="auto"/>
        <w:outlineLvl w:val="3"/>
        <w:rPr>
          <w:rFonts w:eastAsia="Times New Roman" w:cs="Times New Roman"/>
          <w:b/>
          <w:iCs/>
          <w:sz w:val="26"/>
        </w:rPr>
      </w:pPr>
      <w:r w:rsidRPr="000E1134">
        <w:rPr>
          <w:rFonts w:eastAsia="Times New Roman" w:cs="Times New Roman"/>
          <w:b/>
          <w:iCs/>
          <w:sz w:val="26"/>
        </w:rPr>
        <w:t xml:space="preserve">Insert </w:t>
      </w:r>
      <w:proofErr w:type="spellStart"/>
      <w:r w:rsidRPr="000E1134">
        <w:rPr>
          <w:rFonts w:eastAsia="Times New Roman" w:cs="Times New Roman"/>
          <w:b/>
          <w:iCs/>
          <w:sz w:val="26"/>
        </w:rPr>
        <w:t>rehighlighting</w:t>
      </w:r>
      <w:proofErr w:type="spellEnd"/>
    </w:p>
    <w:p w14:paraId="00A92AB4" w14:textId="77777777" w:rsidR="000E1134" w:rsidRPr="000E1134" w:rsidRDefault="000E1134" w:rsidP="000E1134">
      <w:pPr>
        <w:keepNext/>
        <w:keepLines/>
        <w:spacing w:before="40" w:line="256" w:lineRule="auto"/>
        <w:outlineLvl w:val="3"/>
        <w:rPr>
          <w:rFonts w:ascii="Calibri" w:eastAsia="Times New Roman" w:hAnsi="Calibri" w:cs="Calibri"/>
          <w:b/>
          <w:iCs/>
          <w:sz w:val="26"/>
        </w:rPr>
      </w:pPr>
      <w:r w:rsidRPr="000E1134">
        <w:rPr>
          <w:rFonts w:eastAsia="Times New Roman" w:cs="Times New Roman"/>
          <w:b/>
          <w:iCs/>
          <w:sz w:val="26"/>
        </w:rPr>
        <w:t>1AC Butler 21</w:t>
      </w:r>
      <w:r w:rsidRPr="000E1134">
        <w:rPr>
          <w:rFonts w:eastAsia="Times New Roman" w:cs="Times New Roman"/>
          <w:bCs/>
          <w:iCs/>
          <w:sz w:val="18"/>
          <w:szCs w:val="14"/>
        </w:rPr>
        <w:t xml:space="preserve"> (Yvette Butler, Assistant Professor of Law, University of Mississippi School of Law. Aligned: Sex Workers’ Lessons for the Gig Economy, 26 MICH. J. RACE &amp; L. 337 (2021). Available at: https://repository.law.umich.edu/mjrl/vol26/iss2/3)</w:t>
      </w:r>
    </w:p>
    <w:p w14:paraId="74D7E32D" w14:textId="77777777" w:rsidR="000E1134" w:rsidRPr="000E1134" w:rsidRDefault="000E1134" w:rsidP="000E1134">
      <w:pPr>
        <w:spacing w:after="160" w:line="256" w:lineRule="auto"/>
        <w:rPr>
          <w:rFonts w:eastAsia="Calibri"/>
          <w:sz w:val="22"/>
        </w:rPr>
      </w:pPr>
    </w:p>
    <w:p w14:paraId="19332080" w14:textId="77777777" w:rsidR="000E1134" w:rsidRPr="000E1134" w:rsidRDefault="000E1134" w:rsidP="000E1134">
      <w:pPr>
        <w:spacing w:after="160" w:line="256" w:lineRule="auto"/>
        <w:rPr>
          <w:rFonts w:eastAsia="Calibri"/>
          <w:sz w:val="14"/>
        </w:rPr>
      </w:pPr>
      <w:r w:rsidRPr="000E1134">
        <w:rPr>
          <w:rFonts w:eastAsia="Calibri"/>
          <w:sz w:val="22"/>
          <w:u w:val="single"/>
        </w:rPr>
        <w:t>Meanwhile, some unions, such as the International Brotherhood of Teamsters, AFL-CIO, initially agreed to represent the dancers, but then “inexplicably abandoned the effort and the dancers, in mid-campaign.”142 As a result, the dancers failed to get enough votes to certify the union</w:t>
      </w:r>
      <w:r w:rsidRPr="000E1134">
        <w:rPr>
          <w:rFonts w:ascii="Calibri" w:eastAsia="Calibri" w:hAnsi="Calibri" w:cs="Calibri"/>
          <w:sz w:val="14"/>
        </w:rPr>
        <w:t xml:space="preserve">.143 Overall, </w:t>
      </w:r>
      <w:r w:rsidRPr="000E1134">
        <w:rPr>
          <w:rFonts w:eastAsia="Calibri"/>
          <w:sz w:val="22"/>
          <w:u w:val="single"/>
        </w:rPr>
        <w:t xml:space="preserve">the </w:t>
      </w:r>
      <w:r w:rsidRPr="000E1134">
        <w:rPr>
          <w:rFonts w:eastAsia="Calibri"/>
          <w:sz w:val="22"/>
          <w:highlight w:val="cyan"/>
          <w:u w:val="single"/>
        </w:rPr>
        <w:t xml:space="preserve">unions’ reactions to including strippers </w:t>
      </w:r>
      <w:r w:rsidRPr="000E1134">
        <w:rPr>
          <w:rFonts w:eastAsia="Calibri"/>
          <w:sz w:val="22"/>
          <w:u w:val="single"/>
        </w:rPr>
        <w:t>have been similar to the general public’s opinion of their work—</w:t>
      </w:r>
      <w:r w:rsidRPr="000E1134">
        <w:rPr>
          <w:rFonts w:eastAsia="Calibri"/>
          <w:sz w:val="14"/>
        </w:rPr>
        <w:t>they assume “that exotic dancing /entertaining is ‘not an honest day’s work’” and</w:t>
      </w:r>
      <w:r w:rsidRPr="000E1134">
        <w:rPr>
          <w:rFonts w:eastAsia="Calibri"/>
          <w:sz w:val="22"/>
          <w:u w:val="single"/>
        </w:rPr>
        <w:t xml:space="preserve"> </w:t>
      </w:r>
      <w:r w:rsidRPr="000E1134">
        <w:rPr>
          <w:rFonts w:eastAsia="Calibri"/>
          <w:sz w:val="22"/>
          <w:highlight w:val="cyan"/>
          <w:u w:val="single"/>
        </w:rPr>
        <w:t>have not taken the workers seriously.</w:t>
      </w:r>
      <w:r w:rsidRPr="000E1134">
        <w:rPr>
          <w:rFonts w:ascii="Calibri" w:eastAsia="Calibri" w:hAnsi="Calibri" w:cs="Calibri"/>
          <w:sz w:val="14"/>
        </w:rPr>
        <w:t xml:space="preserve">144 </w:t>
      </w:r>
      <w:r w:rsidRPr="000E1134">
        <w:rPr>
          <w:rFonts w:eastAsia="Calibri"/>
          <w:b/>
          <w:iCs/>
          <w:sz w:val="22"/>
          <w:highlight w:val="cyan"/>
          <w:u w:val="single"/>
        </w:rPr>
        <w:t>Adding to the struggle for workers’ rights is the power imbalance between strippers and club management.</w:t>
      </w:r>
      <w:r w:rsidRPr="000E1134">
        <w:rPr>
          <w:rFonts w:ascii="Calibri" w:eastAsia="Calibri" w:hAnsi="Calibri" w:cs="Calibri"/>
          <w:sz w:val="14"/>
        </w:rPr>
        <w:t xml:space="preserve"> </w:t>
      </w:r>
      <w:r w:rsidRPr="000E1134">
        <w:rPr>
          <w:rFonts w:eastAsia="Calibri"/>
          <w:sz w:val="22"/>
          <w:u w:val="single"/>
        </w:rPr>
        <w:t xml:space="preserve">In a strip club environment, a high number of dancers is good for the club and for customers, but not for the workers. A club’s ability to earn “is inversely proportionate to the number of dancers working at a given time.”145 </w:t>
      </w:r>
      <w:r w:rsidRPr="000E1134">
        <w:rPr>
          <w:rFonts w:eastAsia="Calibri"/>
          <w:sz w:val="22"/>
          <w:highlight w:val="darkGray"/>
          <w:u w:val="single"/>
        </w:rPr>
        <w:t>Hiring more dancers creates competition among the dancers for a limited number of customers.</w:t>
      </w:r>
      <w:r w:rsidRPr="000E1134">
        <w:rPr>
          <w:rFonts w:eastAsia="Calibri"/>
          <w:sz w:val="22"/>
          <w:u w:val="single"/>
        </w:rPr>
        <w:t xml:space="preserve"> The fewer customers per dancer generally means less money per dancer. The </w:t>
      </w:r>
      <w:r w:rsidRPr="000E1134">
        <w:rPr>
          <w:rFonts w:eastAsia="Calibri"/>
          <w:sz w:val="22"/>
          <w:highlight w:val="darkGray"/>
          <w:u w:val="single"/>
        </w:rPr>
        <w:t>resulting economic dependency</w:t>
      </w:r>
      <w:r w:rsidRPr="000E1134">
        <w:rPr>
          <w:rFonts w:eastAsia="Calibri"/>
          <w:sz w:val="22"/>
          <w:u w:val="single"/>
        </w:rPr>
        <w:t xml:space="preserve"> “makes adult entertainers more susceptible to the illegal demands of their employers, while simultaneously ensuring their silence about their mistreatment</w:t>
      </w:r>
      <w:r w:rsidRPr="000E1134">
        <w:rPr>
          <w:rFonts w:ascii="Calibri" w:eastAsia="Calibri" w:hAnsi="Calibri" w:cs="Calibri"/>
          <w:sz w:val="14"/>
        </w:rPr>
        <w:t xml:space="preserve">.”146 </w:t>
      </w:r>
      <w:r w:rsidRPr="000E1134">
        <w:rPr>
          <w:rFonts w:eastAsia="Calibri"/>
          <w:sz w:val="22"/>
          <w:highlight w:val="cyan"/>
          <w:u w:val="single"/>
        </w:rPr>
        <w:t>Quitting is not a realistic option for many</w:t>
      </w:r>
      <w:r w:rsidRPr="000E1134">
        <w:rPr>
          <w:rFonts w:ascii="Calibri" w:eastAsia="Calibri" w:hAnsi="Calibri" w:cs="Calibri"/>
          <w:sz w:val="14"/>
        </w:rPr>
        <w:t xml:space="preserve">, who may otherwise have no avenue for financial independence and would “remain dependent on the largess of men or society.”147 </w:t>
      </w:r>
      <w:r w:rsidRPr="000E1134">
        <w:rPr>
          <w:rFonts w:eastAsia="Calibri"/>
          <w:b/>
          <w:iCs/>
          <w:sz w:val="22"/>
          <w:u w:val="single"/>
        </w:rPr>
        <w:t>Two things in particular contribute to the power imbalance between workers and management: (1) the fact that strippers must attempt to collectively bargain without the protection of labor laws, and (2) the societal view that the work is illegitimate and unworthy of respect and protection.</w:t>
      </w:r>
      <w:r w:rsidRPr="000E1134">
        <w:rPr>
          <w:rFonts w:ascii="Calibri" w:eastAsia="Calibri" w:hAnsi="Calibri" w:cs="Calibri"/>
          <w:sz w:val="14"/>
        </w:rPr>
        <w:t xml:space="preserve">148 </w:t>
      </w:r>
      <w:r w:rsidRPr="000E1134">
        <w:rPr>
          <w:rFonts w:eastAsia="Calibri"/>
          <w:sz w:val="22"/>
          <w:u w:val="single"/>
        </w:rPr>
        <w:t>Historically</w:t>
      </w:r>
      <w:r w:rsidRPr="000E1134">
        <w:rPr>
          <w:rFonts w:eastAsia="Calibri"/>
          <w:sz w:val="22"/>
          <w:highlight w:val="cyan"/>
          <w:u w:val="single"/>
        </w:rPr>
        <w:t xml:space="preserve">, when </w:t>
      </w:r>
      <w:r w:rsidRPr="000E1134">
        <w:rPr>
          <w:rFonts w:eastAsia="Calibri"/>
          <w:sz w:val="22"/>
          <w:u w:val="single"/>
        </w:rPr>
        <w:t xml:space="preserve">club </w:t>
      </w:r>
      <w:r w:rsidRPr="000E1134">
        <w:rPr>
          <w:rFonts w:eastAsia="Calibri"/>
          <w:sz w:val="22"/>
          <w:highlight w:val="cyan"/>
          <w:u w:val="single"/>
        </w:rPr>
        <w:t xml:space="preserve">managers are faced with </w:t>
      </w:r>
      <w:r w:rsidRPr="000E1134">
        <w:rPr>
          <w:rFonts w:eastAsia="Calibri"/>
          <w:sz w:val="22"/>
          <w:u w:val="single"/>
        </w:rPr>
        <w:t xml:space="preserve">potential </w:t>
      </w:r>
      <w:r w:rsidRPr="000E1134">
        <w:rPr>
          <w:rFonts w:eastAsia="Calibri"/>
          <w:sz w:val="22"/>
          <w:highlight w:val="cyan"/>
          <w:u w:val="single"/>
        </w:rPr>
        <w:t>unionization, they threaten workers with blacklisting and physical violence</w:t>
      </w:r>
      <w:r w:rsidRPr="000E1134">
        <w:rPr>
          <w:rFonts w:ascii="Calibri" w:eastAsia="Calibri" w:hAnsi="Calibri" w:cs="Calibri"/>
          <w:sz w:val="14"/>
        </w:rPr>
        <w:t xml:space="preserve">.149 </w:t>
      </w:r>
      <w:r w:rsidRPr="000E1134">
        <w:rPr>
          <w:rFonts w:eastAsia="Calibri"/>
          <w:b/>
          <w:iCs/>
          <w:sz w:val="22"/>
          <w:highlight w:val="cyan"/>
          <w:u w:val="single"/>
        </w:rPr>
        <w:t xml:space="preserve">Without protections against such retaliatory action, the cofounder of the Exotic Dancers’ Alliance, </w:t>
      </w:r>
      <w:r w:rsidRPr="000E1134">
        <w:rPr>
          <w:rFonts w:eastAsia="Calibri"/>
          <w:b/>
          <w:iCs/>
          <w:sz w:val="22"/>
          <w:highlight w:val="darkGray"/>
          <w:u w:val="single"/>
        </w:rPr>
        <w:t>Johanna Breyer,</w:t>
      </w:r>
      <w:r w:rsidRPr="000E1134">
        <w:rPr>
          <w:rFonts w:eastAsia="Calibri"/>
          <w:b/>
          <w:iCs/>
          <w:sz w:val="22"/>
          <w:highlight w:val="cyan"/>
          <w:u w:val="single"/>
        </w:rPr>
        <w:t xml:space="preserve"> “was </w:t>
      </w:r>
      <w:r w:rsidRPr="000E1134">
        <w:rPr>
          <w:rFonts w:eastAsia="Calibri"/>
          <w:b/>
          <w:iCs/>
          <w:sz w:val="22"/>
          <w:highlight w:val="darkGray"/>
          <w:u w:val="single"/>
        </w:rPr>
        <w:t xml:space="preserve">blacklisted </w:t>
      </w:r>
      <w:r w:rsidRPr="000E1134">
        <w:rPr>
          <w:rFonts w:eastAsia="Calibri"/>
          <w:b/>
          <w:iCs/>
          <w:sz w:val="22"/>
          <w:highlight w:val="cyan"/>
          <w:u w:val="single"/>
        </w:rPr>
        <w:t>from all San Francisco strip clubs after she began organizing other dancers.”</w:t>
      </w:r>
      <w:r w:rsidRPr="000E1134">
        <w:rPr>
          <w:rFonts w:ascii="Calibri" w:eastAsia="Calibri" w:hAnsi="Calibri" w:cs="Calibri"/>
          <w:sz w:val="14"/>
        </w:rPr>
        <w:t xml:space="preserve">150 </w:t>
      </w:r>
      <w:r w:rsidRPr="000E1134">
        <w:rPr>
          <w:rFonts w:eastAsia="Calibri"/>
          <w:sz w:val="22"/>
          <w:u w:val="single"/>
        </w:rPr>
        <w:t xml:space="preserve">She and other organizers were </w:t>
      </w:r>
      <w:r w:rsidRPr="000E1134">
        <w:rPr>
          <w:rFonts w:eastAsia="Calibri"/>
          <w:sz w:val="22"/>
          <w:highlight w:val="darkGray"/>
          <w:u w:val="single"/>
        </w:rPr>
        <w:t>verbally and physically threatened</w:t>
      </w:r>
      <w:r w:rsidRPr="000E1134">
        <w:rPr>
          <w:rFonts w:eastAsia="Calibri"/>
          <w:sz w:val="22"/>
          <w:u w:val="single"/>
        </w:rPr>
        <w:t xml:space="preserve">, subjected to </w:t>
      </w:r>
      <w:r w:rsidRPr="000E1134">
        <w:rPr>
          <w:rFonts w:eastAsia="Calibri"/>
          <w:sz w:val="22"/>
          <w:highlight w:val="darkGray"/>
          <w:u w:val="single"/>
        </w:rPr>
        <w:t>arbitrary firings</w:t>
      </w:r>
      <w:r w:rsidRPr="000E1134">
        <w:rPr>
          <w:rFonts w:eastAsia="Calibri"/>
          <w:sz w:val="22"/>
          <w:u w:val="single"/>
        </w:rPr>
        <w:t xml:space="preserve">, </w:t>
      </w:r>
      <w:r w:rsidRPr="000E1134">
        <w:rPr>
          <w:rFonts w:eastAsia="Calibri"/>
          <w:sz w:val="22"/>
          <w:highlight w:val="darkGray"/>
          <w:u w:val="single"/>
        </w:rPr>
        <w:t>lockouts</w:t>
      </w:r>
      <w:r w:rsidRPr="000E1134">
        <w:rPr>
          <w:rFonts w:eastAsia="Calibri"/>
          <w:sz w:val="22"/>
          <w:u w:val="single"/>
        </w:rPr>
        <w:t>, and more</w:t>
      </w:r>
      <w:r w:rsidRPr="000E1134">
        <w:rPr>
          <w:rFonts w:ascii="Calibri" w:eastAsia="Calibri" w:hAnsi="Calibri" w:cs="Calibri"/>
          <w:sz w:val="14"/>
        </w:rPr>
        <w:t xml:space="preserve">.151 </w:t>
      </w:r>
      <w:r w:rsidRPr="000E1134">
        <w:rPr>
          <w:rFonts w:ascii="Calibri" w:eastAsia="Calibri" w:hAnsi="Calibri" w:cs="Calibri"/>
          <w:sz w:val="22"/>
          <w:highlight w:val="darkGray"/>
          <w:u w:val="single"/>
        </w:rPr>
        <w:t>To break either of these barriers, dancers must view one another as allies in a broader effort, and not merely as competitors.</w:t>
      </w:r>
      <w:r w:rsidRPr="000E1134">
        <w:rPr>
          <w:rFonts w:ascii="Calibri" w:eastAsia="Calibri" w:hAnsi="Calibri" w:cs="Calibri"/>
          <w:sz w:val="14"/>
        </w:rPr>
        <w:t xml:space="preserve"> </w:t>
      </w:r>
      <w:r w:rsidRPr="000E1134">
        <w:rPr>
          <w:rFonts w:eastAsia="Calibri"/>
          <w:sz w:val="22"/>
          <w:u w:val="single"/>
        </w:rPr>
        <w:t xml:space="preserve">Moreover, by keeping the industry underground and </w:t>
      </w:r>
      <w:r w:rsidRPr="000E1134">
        <w:rPr>
          <w:rFonts w:eastAsia="Calibri"/>
          <w:sz w:val="22"/>
          <w:highlight w:val="cyan"/>
          <w:u w:val="single"/>
        </w:rPr>
        <w:t>failing to provide labor protections or adequate sanctions for abusive employers</w:t>
      </w:r>
      <w:r w:rsidRPr="000E1134">
        <w:rPr>
          <w:rFonts w:ascii="Calibri" w:eastAsia="Calibri" w:hAnsi="Calibri" w:cs="Calibri"/>
          <w:sz w:val="14"/>
        </w:rPr>
        <w:t xml:space="preserve">,152 </w:t>
      </w:r>
      <w:r w:rsidRPr="000E1134">
        <w:rPr>
          <w:rFonts w:eastAsia="Calibri"/>
          <w:sz w:val="22"/>
          <w:u w:val="single"/>
        </w:rPr>
        <w:t xml:space="preserve">the current legislative framework </w:t>
      </w:r>
      <w:r w:rsidRPr="000E1134">
        <w:rPr>
          <w:rFonts w:eastAsia="Calibri"/>
          <w:sz w:val="22"/>
          <w:highlight w:val="cyan"/>
          <w:u w:val="single"/>
        </w:rPr>
        <w:t>allows exploitative practices to flourish.</w:t>
      </w:r>
      <w:r w:rsidRPr="000E1134">
        <w:rPr>
          <w:rFonts w:ascii="Calibri" w:eastAsia="Calibri" w:hAnsi="Calibri" w:cs="Calibri"/>
          <w:sz w:val="14"/>
        </w:rPr>
        <w:t xml:space="preserve">153 </w:t>
      </w:r>
      <w:r w:rsidRPr="000E1134">
        <w:rPr>
          <w:rFonts w:eastAsia="Calibri"/>
          <w:sz w:val="22"/>
          <w:highlight w:val="darkGray"/>
          <w:u w:val="single"/>
        </w:rPr>
        <w:t>Litigation</w:t>
      </w:r>
      <w:r w:rsidRPr="000E1134">
        <w:rPr>
          <w:rFonts w:eastAsia="Calibri"/>
          <w:sz w:val="22"/>
          <w:u w:val="single"/>
        </w:rPr>
        <w:t xml:space="preserve"> is not the only avenue for redress, which is a relief given that </w:t>
      </w:r>
      <w:r w:rsidRPr="000E1134">
        <w:rPr>
          <w:rFonts w:eastAsia="Calibri"/>
          <w:sz w:val="22"/>
          <w:highlight w:val="darkGray"/>
          <w:u w:val="single"/>
        </w:rPr>
        <w:t>strippers have received mixed results</w:t>
      </w:r>
      <w:r w:rsidRPr="000E1134">
        <w:rPr>
          <w:rFonts w:eastAsia="Calibri"/>
          <w:sz w:val="22"/>
          <w:u w:val="single"/>
        </w:rPr>
        <w:t xml:space="preserve"> in court.154 Instead, they have successfully focused on efforts to change the very laws that regulate their work. In 2018, the first National Sex Worker Lobby Day took place in Washington, D.C., where sex workers and allies protested the passage of FOSTA-SESTA.155 In 2019, a successful lobbying effort in Washington State led to the passage of a bill to improve safety measures in strip clubs by installing “panic buttons in spaces where dancers could be alone with customers[,] maintain[</w:t>
      </w:r>
      <w:proofErr w:type="spellStart"/>
      <w:r w:rsidRPr="000E1134">
        <w:rPr>
          <w:rFonts w:eastAsia="Calibri"/>
          <w:sz w:val="22"/>
          <w:u w:val="single"/>
        </w:rPr>
        <w:t>ing</w:t>
      </w:r>
      <w:proofErr w:type="spellEnd"/>
      <w:r w:rsidRPr="000E1134">
        <w:rPr>
          <w:rFonts w:eastAsia="Calibri"/>
          <w:sz w:val="22"/>
          <w:u w:val="single"/>
        </w:rPr>
        <w:t>] blacklists of customers who have been violent,”156 mandating Know-Your-Rights training for dancers, and establishing an advisory committee whose membership is at least 50 percent current or former dancers.157 On the international stage, sex workers, and other workers in the shadow economy or otherwise overlooked by labor laws, have also been organizing for quite some time. “StreetNet reimagined collective bargaining for a cross-sectional group of primarily own-account workers, including sex workers and street vendors.”158 Since the work was decentralized, meaning there was no specific management with which to bargain, “the coalition demanded bargaining forums from national and municipal governments.”159 The group “focused on public policies and social protection programs.”</w:t>
      </w:r>
      <w:r w:rsidRPr="000E1134">
        <w:rPr>
          <w:rFonts w:ascii="Calibri" w:eastAsia="Calibri" w:hAnsi="Calibri" w:cs="Calibri"/>
          <w:sz w:val="14"/>
        </w:rPr>
        <w:t xml:space="preserve">160 </w:t>
      </w:r>
      <w:r w:rsidRPr="000E1134">
        <w:rPr>
          <w:rFonts w:eastAsia="Calibri"/>
          <w:b/>
          <w:iCs/>
          <w:sz w:val="22"/>
          <w:highlight w:val="cyan"/>
          <w:u w:val="single"/>
        </w:rPr>
        <w:t xml:space="preserve">Thus, sex workers and strippers have for </w:t>
      </w:r>
      <w:r w:rsidRPr="000E1134">
        <w:rPr>
          <w:rFonts w:eastAsia="Calibri"/>
          <w:b/>
          <w:iCs/>
          <w:sz w:val="22"/>
          <w:u w:val="single"/>
        </w:rPr>
        <w:t xml:space="preserve">decades </w:t>
      </w:r>
      <w:r w:rsidRPr="000E1134">
        <w:rPr>
          <w:rFonts w:eastAsia="Calibri"/>
          <w:b/>
          <w:iCs/>
          <w:sz w:val="22"/>
          <w:highlight w:val="cyan"/>
          <w:u w:val="single"/>
        </w:rPr>
        <w:t>participated in efforts to collectively bargain, form unions, and advocate for policy change at every level.</w:t>
      </w:r>
      <w:r w:rsidRPr="000E1134">
        <w:rPr>
          <w:rFonts w:ascii="Calibri" w:eastAsia="Calibri" w:hAnsi="Calibri" w:cs="Calibri"/>
          <w:sz w:val="14"/>
        </w:rPr>
        <w:t xml:space="preserve">161 Their interests in legal protection and economic independence are closely aligned with agricultural workers and domestic workers, types of work that are often done by immigrants and racial minorities. Furthermore, as gig workers themselves, </w:t>
      </w:r>
      <w:r w:rsidRPr="000E1134">
        <w:rPr>
          <w:rFonts w:eastAsia="Calibri"/>
          <w:sz w:val="22"/>
          <w:u w:val="single"/>
        </w:rPr>
        <w:t>sex workers face the same tension between potential exploitation and desire for greater control over their work.</w:t>
      </w:r>
      <w:r w:rsidRPr="000E1134">
        <w:rPr>
          <w:rFonts w:ascii="Calibri" w:eastAsia="Calibri" w:hAnsi="Calibri" w:cs="Calibri"/>
          <w:sz w:val="14"/>
        </w:rPr>
        <w:t xml:space="preserve"> Gig workers and their allies can adopt strategies and principles utilized by sex workers in order to secure further protections. Gig workers in the mainstream have an opportunity to use their privilege as a </w:t>
      </w:r>
      <w:proofErr w:type="spellStart"/>
      <w:r w:rsidRPr="000E1134">
        <w:rPr>
          <w:rFonts w:ascii="Calibri" w:eastAsia="Calibri" w:hAnsi="Calibri" w:cs="Calibri"/>
          <w:sz w:val="14"/>
        </w:rPr>
        <w:t>sociallyacceptable</w:t>
      </w:r>
      <w:proofErr w:type="spellEnd"/>
      <w:r w:rsidRPr="000E1134">
        <w:rPr>
          <w:rFonts w:ascii="Calibri" w:eastAsia="Calibri" w:hAnsi="Calibri" w:cs="Calibri"/>
          <w:sz w:val="14"/>
        </w:rPr>
        <w:t xml:space="preserve"> group to be mindful of how changing laws and regulations could harm more marginalized individuals. </w:t>
      </w:r>
      <w:r w:rsidRPr="000E1134">
        <w:rPr>
          <w:rFonts w:eastAsia="Calibri"/>
          <w:sz w:val="22"/>
          <w:u w:val="single"/>
        </w:rPr>
        <w:t>Groups do not have to have identical interests in order to build power together. It is perfectly acceptable to seek sites of overlap and compromise.</w:t>
      </w:r>
      <w:r w:rsidRPr="000E1134">
        <w:rPr>
          <w:rFonts w:ascii="Calibri" w:eastAsia="Calibri" w:hAnsi="Calibri" w:cs="Calibri"/>
          <w:sz w:val="14"/>
        </w:rPr>
        <w:t xml:space="preserve"> When describing </w:t>
      </w:r>
      <w:r w:rsidRPr="000E1134">
        <w:rPr>
          <w:rFonts w:eastAsia="Calibri"/>
          <w:sz w:val="22"/>
          <w:u w:val="single"/>
        </w:rPr>
        <w:t>the history of work and its relationship to women’s liberation</w:t>
      </w:r>
      <w:r w:rsidRPr="000E1134">
        <w:rPr>
          <w:rFonts w:ascii="Calibri" w:eastAsia="Calibri" w:hAnsi="Calibri" w:cs="Calibri"/>
          <w:sz w:val="14"/>
        </w:rPr>
        <w:t xml:space="preserve">, bell hooks explained that “the emphasis on work . . . led many white feminist activists to suggest women who worked were ‘already liberated.’ They were in effect saying to the majority of working women, [the] ‘feminist movement is not for you.’”162 This </w:t>
      </w:r>
      <w:r w:rsidRPr="000E1134">
        <w:rPr>
          <w:rFonts w:eastAsia="Calibri"/>
          <w:sz w:val="22"/>
          <w:u w:val="single"/>
        </w:rPr>
        <w:t xml:space="preserve">meant that </w:t>
      </w:r>
      <w:r w:rsidRPr="000E1134">
        <w:rPr>
          <w:rFonts w:eastAsia="Calibri"/>
          <w:sz w:val="22"/>
          <w:highlight w:val="darkGray"/>
          <w:u w:val="single"/>
        </w:rPr>
        <w:t>many Black women</w:t>
      </w:r>
      <w:r w:rsidRPr="000E1134">
        <w:rPr>
          <w:rFonts w:eastAsia="Calibri"/>
          <w:sz w:val="22"/>
          <w:u w:val="single"/>
        </w:rPr>
        <w:t xml:space="preserve">, who were already working outside of the home and found that it did not, in fact, “liberate” them, </w:t>
      </w:r>
      <w:r w:rsidRPr="000E1134">
        <w:rPr>
          <w:rFonts w:eastAsia="Calibri"/>
          <w:sz w:val="22"/>
          <w:highlight w:val="darkGray"/>
          <w:u w:val="single"/>
        </w:rPr>
        <w:t>were disconnected and were not served by the feminist movement</w:t>
      </w:r>
      <w:r w:rsidRPr="000E1134">
        <w:rPr>
          <w:rFonts w:eastAsia="Calibri"/>
          <w:sz w:val="22"/>
          <w:u w:val="single"/>
        </w:rPr>
        <w:t xml:space="preserve">. However, “if improving conditions in the workplace for women had been a central agenda for [the] feminist movement in conjunction with efforts to obtain better paying jobs for women and finding jobs for unemployed women of all classes,” the movement could have been a much more inclusive one that encompassed the needs of all women regardless of race or class. Interests need not be identical. </w:t>
      </w:r>
      <w:r w:rsidRPr="000E1134">
        <w:rPr>
          <w:rFonts w:eastAsia="Calibri"/>
          <w:sz w:val="22"/>
          <w:highlight w:val="darkGray"/>
          <w:u w:val="single"/>
        </w:rPr>
        <w:t>But for a movement to be most effective, it should consider the needs of other potential beneficiaries and center their “marginalized” status</w:t>
      </w:r>
      <w:r w:rsidRPr="000E1134">
        <w:rPr>
          <w:rFonts w:eastAsia="Calibri"/>
          <w:sz w:val="22"/>
          <w:u w:val="single"/>
        </w:rPr>
        <w:t xml:space="preserve">. The results will be more inclusive. </w:t>
      </w:r>
      <w:r w:rsidRPr="000E1134">
        <w:rPr>
          <w:rFonts w:eastAsia="Calibri"/>
          <w:b/>
          <w:bCs/>
          <w:sz w:val="22"/>
          <w:highlight w:val="darkGray"/>
          <w:u w:val="single"/>
        </w:rPr>
        <w:t>What follows are suggestions for meaningful inclusion and movement building to build worker power as a whole.</w:t>
      </w:r>
    </w:p>
    <w:p w14:paraId="597283C6" w14:textId="77777777" w:rsidR="000E1134" w:rsidRPr="000E1134" w:rsidRDefault="000E1134" w:rsidP="000E1134">
      <w:pPr>
        <w:spacing w:after="160" w:line="256" w:lineRule="auto"/>
        <w:rPr>
          <w:rFonts w:eastAsia="Calibri"/>
          <w:sz w:val="22"/>
        </w:rPr>
      </w:pPr>
    </w:p>
    <w:p w14:paraId="19362264" w14:textId="77777777" w:rsidR="000E1134" w:rsidRPr="000E1134" w:rsidRDefault="000E1134" w:rsidP="000E1134">
      <w:pPr>
        <w:keepNext/>
        <w:keepLines/>
        <w:spacing w:before="40" w:line="256" w:lineRule="auto"/>
        <w:outlineLvl w:val="3"/>
        <w:rPr>
          <w:rFonts w:ascii="Calibri" w:eastAsia="Times New Roman" w:hAnsi="Calibri" w:cs="Calibri"/>
          <w:b/>
          <w:iCs/>
          <w:sz w:val="26"/>
        </w:rPr>
      </w:pPr>
      <w:r w:rsidRPr="000E1134">
        <w:rPr>
          <w:rFonts w:ascii="Calibri" w:eastAsia="Times New Roman" w:hAnsi="Calibri" w:cs="Calibri"/>
          <w:b/>
          <w:iCs/>
          <w:sz w:val="26"/>
        </w:rPr>
        <w:t xml:space="preserve">The impact to that deployment and </w:t>
      </w:r>
      <w:proofErr w:type="spellStart"/>
      <w:r w:rsidRPr="000E1134">
        <w:rPr>
          <w:rFonts w:ascii="Calibri" w:eastAsia="Times New Roman" w:hAnsi="Calibri" w:cs="Calibri"/>
          <w:b/>
          <w:iCs/>
          <w:sz w:val="26"/>
        </w:rPr>
        <w:t>pronotroping</w:t>
      </w:r>
      <w:proofErr w:type="spellEnd"/>
      <w:r w:rsidRPr="000E1134">
        <w:rPr>
          <w:rFonts w:ascii="Calibri" w:eastAsia="Times New Roman" w:hAnsi="Calibri" w:cs="Calibri"/>
          <w:b/>
          <w:iCs/>
          <w:sz w:val="26"/>
        </w:rPr>
        <w:t xml:space="preserve"> is </w:t>
      </w:r>
      <w:r w:rsidRPr="000E1134">
        <w:rPr>
          <w:rFonts w:ascii="Calibri" w:eastAsia="Times New Roman" w:hAnsi="Calibri" w:cs="Calibri"/>
          <w:b/>
          <w:iCs/>
          <w:sz w:val="26"/>
          <w:u w:val="single"/>
        </w:rPr>
        <w:t>temporal capture</w:t>
      </w:r>
      <w:r w:rsidRPr="000E1134">
        <w:rPr>
          <w:rFonts w:ascii="Calibri" w:eastAsia="Times New Roman" w:hAnsi="Calibri" w:cs="Calibri"/>
          <w:b/>
          <w:iCs/>
          <w:sz w:val="26"/>
        </w:rPr>
        <w:t xml:space="preserve"> and </w:t>
      </w:r>
      <w:r w:rsidRPr="000E1134">
        <w:rPr>
          <w:rFonts w:ascii="Calibri" w:eastAsia="Times New Roman" w:hAnsi="Calibri" w:cs="Calibri"/>
          <w:b/>
          <w:iCs/>
          <w:sz w:val="26"/>
          <w:u w:val="single"/>
        </w:rPr>
        <w:t>liquidation</w:t>
      </w:r>
      <w:r w:rsidRPr="000E1134">
        <w:rPr>
          <w:rFonts w:ascii="Calibri" w:eastAsia="Times New Roman" w:hAnsi="Calibri" w:cs="Calibri"/>
          <w:b/>
          <w:iCs/>
          <w:sz w:val="26"/>
        </w:rPr>
        <w:t>.</w:t>
      </w:r>
    </w:p>
    <w:p w14:paraId="4CD2198A" w14:textId="77777777" w:rsidR="000E1134" w:rsidRPr="000E1134" w:rsidRDefault="000E1134" w:rsidP="000E1134">
      <w:pPr>
        <w:spacing w:after="160" w:line="256" w:lineRule="auto"/>
        <w:rPr>
          <w:rFonts w:ascii="Calibri" w:eastAsia="Calibri" w:hAnsi="Calibri" w:cs="Calibri"/>
          <w:sz w:val="22"/>
        </w:rPr>
      </w:pPr>
      <w:r w:rsidRPr="000E1134">
        <w:rPr>
          <w:rFonts w:ascii="Calibri" w:eastAsia="Calibri" w:hAnsi="Calibri" w:cs="Calibri"/>
          <w:b/>
          <w:bCs/>
          <w:sz w:val="26"/>
        </w:rPr>
        <w:t>Evans ’23</w:t>
      </w:r>
      <w:r w:rsidRPr="000E1134">
        <w:rPr>
          <w:rFonts w:ascii="Calibri" w:eastAsia="Calibri" w:hAnsi="Calibri" w:cs="Calibri"/>
          <w:sz w:val="22"/>
        </w:rPr>
        <w:t xml:space="preserve"> [Ignacio, </w:t>
      </w:r>
      <w:proofErr w:type="spellStart"/>
      <w:r w:rsidRPr="000E1134">
        <w:rPr>
          <w:rFonts w:ascii="Calibri" w:eastAsia="Calibri" w:hAnsi="Calibri" w:cs="Calibri"/>
          <w:sz w:val="22"/>
        </w:rPr>
        <w:t>phD</w:t>
      </w:r>
      <w:proofErr w:type="spellEnd"/>
      <w:r w:rsidRPr="000E1134">
        <w:rPr>
          <w:rFonts w:ascii="Calibri" w:eastAsia="Calibri" w:hAnsi="Calibri" w:cs="Calibri"/>
          <w:sz w:val="22"/>
        </w:rPr>
        <w:t xml:space="preserve"> student, Communication &amp; Media Studies, UC San Diego. MA in Comm @ Wake and Championship Debate Coach. ‘</w:t>
      </w:r>
      <w:proofErr w:type="spellStart"/>
      <w:r w:rsidRPr="000E1134">
        <w:rPr>
          <w:rFonts w:ascii="Calibri" w:eastAsia="Calibri" w:hAnsi="Calibri" w:cs="Calibri"/>
          <w:sz w:val="22"/>
        </w:rPr>
        <w:t>Niggatry</w:t>
      </w:r>
      <w:proofErr w:type="spellEnd"/>
      <w:r w:rsidRPr="000E1134">
        <w:rPr>
          <w:rFonts w:ascii="Calibri" w:eastAsia="Calibri" w:hAnsi="Calibri" w:cs="Calibri"/>
          <w:sz w:val="22"/>
        </w:rPr>
        <w:t>, Liquidation and Timeless Struggle of Niggas in an Anti-Black World.’ Contemporary Argumentation &amp; Debate 38. 2023. 29-30]</w:t>
      </w:r>
    </w:p>
    <w:p w14:paraId="332A9A5A" w14:textId="77777777" w:rsidR="000E1134" w:rsidRPr="000E1134" w:rsidRDefault="000E1134" w:rsidP="000E1134">
      <w:pPr>
        <w:spacing w:after="160" w:line="256" w:lineRule="auto"/>
        <w:rPr>
          <w:rFonts w:ascii="Calibri" w:eastAsia="Calibri" w:hAnsi="Calibri" w:cs="Calibri"/>
        </w:rPr>
      </w:pPr>
      <w:r w:rsidRPr="000E1134">
        <w:rPr>
          <w:rFonts w:ascii="Calibri" w:eastAsia="Calibri" w:hAnsi="Calibri" w:cs="Calibri"/>
        </w:rPr>
        <w:t xml:space="preserve">For debaters, coaches, and critics, Reasonable or </w:t>
      </w:r>
      <w:proofErr w:type="spellStart"/>
      <w:r w:rsidRPr="000E1134">
        <w:rPr>
          <w:rFonts w:ascii="Calibri" w:eastAsia="Calibri" w:hAnsi="Calibri" w:cs="Calibri"/>
        </w:rPr>
        <w:t>lil</w:t>
      </w:r>
      <w:proofErr w:type="spellEnd"/>
      <w:r w:rsidRPr="000E1134">
        <w:rPr>
          <w:rFonts w:ascii="Calibri" w:eastAsia="Calibri" w:hAnsi="Calibri" w:cs="Calibri"/>
        </w:rPr>
        <w:t xml:space="preserve"> reasonable decision-making subtends every performance in debate. The antagonistic struggle, between what is Reasoned to matter by humans and </w:t>
      </w:r>
      <w:proofErr w:type="spellStart"/>
      <w:r w:rsidRPr="000E1134">
        <w:rPr>
          <w:rFonts w:ascii="Calibri" w:eastAsia="Calibri" w:hAnsi="Calibri" w:cs="Calibri"/>
        </w:rPr>
        <w:t>niggatry</w:t>
      </w:r>
      <w:proofErr w:type="spellEnd"/>
      <w:r w:rsidRPr="000E1134">
        <w:rPr>
          <w:rFonts w:ascii="Calibri" w:eastAsia="Calibri" w:hAnsi="Calibri" w:cs="Calibri"/>
        </w:rPr>
        <w:t xml:space="preserve"> (</w:t>
      </w:r>
      <w:proofErr w:type="spellStart"/>
      <w:r w:rsidRPr="000E1134">
        <w:rPr>
          <w:rFonts w:ascii="Calibri" w:eastAsia="Calibri" w:hAnsi="Calibri" w:cs="Calibri"/>
        </w:rPr>
        <w:t>lil</w:t>
      </w:r>
      <w:proofErr w:type="spellEnd"/>
      <w:r w:rsidRPr="000E1134">
        <w:rPr>
          <w:rFonts w:ascii="Calibri" w:eastAsia="Calibri" w:hAnsi="Calibri" w:cs="Calibri"/>
        </w:rPr>
        <w:t xml:space="preserve"> reason) as matter made dark, is what obstructs the desire for professional, political, intellectual, emotional, spiritual, and social severance. It is how niggas can move </w:t>
      </w:r>
      <w:proofErr w:type="spellStart"/>
      <w:r w:rsidRPr="000E1134">
        <w:rPr>
          <w:rFonts w:ascii="Calibri" w:eastAsia="Calibri" w:hAnsi="Calibri" w:cs="Calibri"/>
        </w:rPr>
        <w:t>niggaishly</w:t>
      </w:r>
      <w:proofErr w:type="spellEnd"/>
      <w:r w:rsidRPr="000E1134">
        <w:rPr>
          <w:rFonts w:ascii="Calibri" w:eastAsia="Calibri" w:hAnsi="Calibri" w:cs="Calibri"/>
        </w:rPr>
        <w:t xml:space="preserve"> as patterned movement </w:t>
      </w:r>
      <w:r w:rsidRPr="000E1134">
        <w:rPr>
          <w:rFonts w:ascii="Calibri" w:eastAsia="Calibri" w:hAnsi="Calibri" w:cs="Calibri"/>
          <w:sz w:val="22"/>
          <w:u w:val="single"/>
        </w:rPr>
        <w:t>in</w:t>
      </w:r>
      <w:r w:rsidRPr="000E1134">
        <w:rPr>
          <w:rFonts w:ascii="Calibri" w:eastAsia="Calibri" w:hAnsi="Calibri" w:cs="Calibri"/>
        </w:rPr>
        <w:t xml:space="preserve"> the world and the microcosm of </w:t>
      </w:r>
      <w:r w:rsidRPr="000E1134">
        <w:rPr>
          <w:rFonts w:ascii="Calibri" w:eastAsia="Calibri" w:hAnsi="Calibri" w:cs="Calibri"/>
          <w:sz w:val="22"/>
          <w:u w:val="single"/>
        </w:rPr>
        <w:t>competitive debate</w:t>
      </w:r>
      <w:r w:rsidRPr="000E1134">
        <w:rPr>
          <w:rFonts w:ascii="Calibri" w:eastAsia="Calibri" w:hAnsi="Calibri" w:cs="Calibri"/>
        </w:rPr>
        <w:t xml:space="preserve">. </w:t>
      </w:r>
      <w:r w:rsidRPr="000E1134">
        <w:rPr>
          <w:rFonts w:ascii="Calibri" w:eastAsia="Calibri" w:hAnsi="Calibri" w:cs="Calibri"/>
          <w:sz w:val="22"/>
          <w:u w:val="single"/>
        </w:rPr>
        <w:t xml:space="preserve">Nigga </w:t>
      </w:r>
      <w:r w:rsidRPr="000E1134">
        <w:rPr>
          <w:rFonts w:ascii="Calibri" w:eastAsia="Calibri" w:hAnsi="Calibri" w:cs="Calibri"/>
          <w:sz w:val="22"/>
          <w:highlight w:val="green"/>
          <w:u w:val="single"/>
        </w:rPr>
        <w:t>liquidation</w:t>
      </w:r>
      <w:r w:rsidRPr="000E1134">
        <w:rPr>
          <w:rFonts w:ascii="Calibri" w:eastAsia="Calibri" w:hAnsi="Calibri" w:cs="Calibri"/>
        </w:rPr>
        <w:t xml:space="preserve"> is one that </w:t>
      </w:r>
      <w:r w:rsidRPr="000E1134">
        <w:rPr>
          <w:rFonts w:ascii="Calibri" w:eastAsia="Calibri" w:hAnsi="Calibri" w:cs="Calibri"/>
          <w:sz w:val="22"/>
          <w:highlight w:val="green"/>
          <w:u w:val="single"/>
        </w:rPr>
        <w:t>happens</w:t>
      </w:r>
      <w:r w:rsidRPr="000E1134">
        <w:rPr>
          <w:rFonts w:ascii="Calibri" w:eastAsia="Calibri" w:hAnsi="Calibri" w:cs="Calibri"/>
          <w:sz w:val="22"/>
          <w:u w:val="single"/>
        </w:rPr>
        <w:t xml:space="preserve"> on multiple levels </w:t>
      </w:r>
      <w:r w:rsidRPr="000E1134">
        <w:rPr>
          <w:rFonts w:ascii="Calibri" w:eastAsia="Calibri" w:hAnsi="Calibri" w:cs="Calibri"/>
          <w:b/>
          <w:iCs/>
          <w:sz w:val="22"/>
          <w:u w:val="single"/>
        </w:rPr>
        <w:t xml:space="preserve">with and </w:t>
      </w:r>
      <w:r w:rsidRPr="000E1134">
        <w:rPr>
          <w:rFonts w:ascii="Calibri" w:eastAsia="Calibri" w:hAnsi="Calibri" w:cs="Calibri"/>
          <w:b/>
          <w:iCs/>
          <w:sz w:val="22"/>
          <w:highlight w:val="green"/>
          <w:u w:val="single"/>
        </w:rPr>
        <w:t>without intent</w:t>
      </w:r>
      <w:r w:rsidRPr="000E1134">
        <w:rPr>
          <w:rFonts w:ascii="Calibri" w:eastAsia="Calibri" w:hAnsi="Calibri" w:cs="Calibri"/>
        </w:rPr>
        <w:t xml:space="preserve">, with and without nigga care, or with and without </w:t>
      </w:r>
      <w:proofErr w:type="spellStart"/>
      <w:r w:rsidRPr="000E1134">
        <w:rPr>
          <w:rFonts w:ascii="Calibri" w:eastAsia="Calibri" w:hAnsi="Calibri" w:cs="Calibri"/>
        </w:rPr>
        <w:t>niggatry</w:t>
      </w:r>
      <w:proofErr w:type="spellEnd"/>
      <w:r w:rsidRPr="000E1134">
        <w:rPr>
          <w:rFonts w:ascii="Calibri" w:eastAsia="Calibri" w:hAnsi="Calibri" w:cs="Calibri"/>
        </w:rPr>
        <w:t xml:space="preserve">, at the same time that living while Black for Black flesh happens. It is about how niggas live and die for each other. Dr. Shanara Reid-Brinkley (B.K.A. DSRB), provides a specific example of nigga liquidation in policy debate. She writes about how the anti-Black narration of Black life that is germane to debate projects is about the potentiality of Black life in and outside of debate. DSRB notes that the organizing and </w:t>
      </w:r>
      <w:r w:rsidRPr="000E1134">
        <w:rPr>
          <w:rFonts w:ascii="Calibri" w:eastAsia="Calibri" w:hAnsi="Calibri" w:cs="Calibri"/>
          <w:b/>
          <w:iCs/>
          <w:sz w:val="22"/>
          <w:highlight w:val="green"/>
          <w:u w:val="single"/>
        </w:rPr>
        <w:t>strategic</w:t>
      </w:r>
      <w:r w:rsidRPr="000E1134">
        <w:rPr>
          <w:rFonts w:ascii="Calibri" w:eastAsia="Calibri" w:hAnsi="Calibri" w:cs="Calibri"/>
          <w:sz w:val="22"/>
          <w:u w:val="single"/>
        </w:rPr>
        <w:t xml:space="preserve">/timely </w:t>
      </w:r>
      <w:r w:rsidRPr="000E1134">
        <w:rPr>
          <w:rFonts w:ascii="Calibri" w:eastAsia="Calibri" w:hAnsi="Calibri" w:cs="Calibri"/>
          <w:sz w:val="22"/>
          <w:highlight w:val="green"/>
          <w:u w:val="single"/>
        </w:rPr>
        <w:t>deployment of anti-Black tropes</w:t>
      </w:r>
      <w:r w:rsidRPr="000E1134">
        <w:rPr>
          <w:rFonts w:ascii="Calibri" w:eastAsia="Calibri" w:hAnsi="Calibri" w:cs="Calibri"/>
          <w:sz w:val="22"/>
          <w:u w:val="single"/>
        </w:rPr>
        <w:t xml:space="preserve"> is what </w:t>
      </w:r>
      <w:r w:rsidRPr="000E1134">
        <w:rPr>
          <w:rFonts w:ascii="Calibri" w:eastAsia="Calibri" w:hAnsi="Calibri" w:cs="Calibri"/>
          <w:sz w:val="22"/>
          <w:highlight w:val="green"/>
          <w:u w:val="single"/>
        </w:rPr>
        <w:t>limits scripts available to Black debaters</w:t>
      </w:r>
      <w:r w:rsidRPr="000E1134">
        <w:rPr>
          <w:rFonts w:ascii="Calibri" w:eastAsia="Calibri" w:hAnsi="Calibri" w:cs="Calibri"/>
          <w:sz w:val="22"/>
          <w:u w:val="single"/>
        </w:rPr>
        <w:t xml:space="preserve">, thus resulting in a </w:t>
      </w:r>
      <w:r w:rsidRPr="000E1134">
        <w:rPr>
          <w:rFonts w:ascii="Calibri" w:eastAsia="Calibri" w:hAnsi="Calibri" w:cs="Calibri"/>
          <w:b/>
          <w:iCs/>
          <w:sz w:val="22"/>
          <w:highlight w:val="green"/>
          <w:u w:val="single"/>
        </w:rPr>
        <w:t>terraforming</w:t>
      </w:r>
      <w:r w:rsidRPr="000E1134">
        <w:rPr>
          <w:rFonts w:ascii="Calibri" w:eastAsia="Calibri" w:hAnsi="Calibri" w:cs="Calibri"/>
          <w:sz w:val="22"/>
          <w:u w:val="single"/>
        </w:rPr>
        <w:t xml:space="preserve"> of Black </w:t>
      </w:r>
      <w:r w:rsidRPr="000E1134">
        <w:rPr>
          <w:rFonts w:ascii="Calibri" w:eastAsia="Calibri" w:hAnsi="Calibri" w:cs="Calibri"/>
          <w:sz w:val="22"/>
          <w:highlight w:val="green"/>
          <w:u w:val="single"/>
        </w:rPr>
        <w:t>flesh</w:t>
      </w:r>
      <w:r w:rsidRPr="000E1134">
        <w:rPr>
          <w:rFonts w:ascii="Calibri" w:eastAsia="Calibri" w:hAnsi="Calibri" w:cs="Calibri"/>
        </w:rPr>
        <w:t xml:space="preserve"> so that it can support human life. (Reid-Brinkley, 2012). </w:t>
      </w:r>
      <w:r w:rsidRPr="000E1134">
        <w:rPr>
          <w:rFonts w:ascii="Calibri" w:eastAsia="Calibri" w:hAnsi="Calibri" w:cs="Calibri"/>
          <w:sz w:val="22"/>
          <w:highlight w:val="green"/>
          <w:u w:val="single"/>
        </w:rPr>
        <w:t>Policy debate</w:t>
      </w:r>
      <w:r w:rsidRPr="000E1134">
        <w:rPr>
          <w:rFonts w:ascii="Calibri" w:eastAsia="Calibri" w:hAnsi="Calibri" w:cs="Calibri"/>
        </w:rPr>
        <w:t xml:space="preserve">’s appeal to its own uniqueness is an appeal to its position as part of the liberal ordering of democracy. Yet, it </w:t>
      </w:r>
      <w:r w:rsidRPr="000E1134">
        <w:rPr>
          <w:rFonts w:ascii="Calibri" w:eastAsia="Calibri" w:hAnsi="Calibri" w:cs="Calibri"/>
          <w:sz w:val="22"/>
          <w:highlight w:val="green"/>
          <w:u w:val="single"/>
        </w:rPr>
        <w:t>is not</w:t>
      </w:r>
      <w:r w:rsidRPr="000E1134">
        <w:rPr>
          <w:rFonts w:ascii="Calibri" w:eastAsia="Calibri" w:hAnsi="Calibri" w:cs="Calibri"/>
          <w:sz w:val="22"/>
          <w:u w:val="single"/>
        </w:rPr>
        <w:t xml:space="preserve"> a </w:t>
      </w:r>
      <w:r w:rsidRPr="000E1134">
        <w:rPr>
          <w:rFonts w:ascii="Calibri" w:eastAsia="Calibri" w:hAnsi="Calibri" w:cs="Calibri"/>
          <w:sz w:val="22"/>
          <w:highlight w:val="green"/>
          <w:u w:val="single"/>
        </w:rPr>
        <w:t>neutral</w:t>
      </w:r>
      <w:r w:rsidRPr="000E1134">
        <w:rPr>
          <w:rFonts w:ascii="Calibri" w:eastAsia="Calibri" w:hAnsi="Calibri" w:cs="Calibri"/>
          <w:sz w:val="22"/>
          <w:u w:val="single"/>
        </w:rPr>
        <w:t xml:space="preserve"> space, policy debate like all other means of liberal </w:t>
      </w:r>
      <w:r w:rsidRPr="000E1134">
        <w:rPr>
          <w:rFonts w:ascii="Calibri" w:eastAsia="Calibri" w:hAnsi="Calibri" w:cs="Calibri"/>
          <w:sz w:val="22"/>
          <w:highlight w:val="green"/>
          <w:u w:val="single"/>
        </w:rPr>
        <w:t xml:space="preserve">ordering seeks to </w:t>
      </w:r>
      <w:r w:rsidRPr="000E1134">
        <w:rPr>
          <w:rFonts w:ascii="Calibri" w:eastAsia="Calibri" w:hAnsi="Calibri" w:cs="Calibri"/>
          <w:b/>
          <w:iCs/>
          <w:sz w:val="22"/>
          <w:highlight w:val="green"/>
          <w:u w:val="single"/>
        </w:rPr>
        <w:t>organize</w:t>
      </w:r>
      <w:r w:rsidRPr="000E1134">
        <w:rPr>
          <w:rFonts w:ascii="Calibri" w:eastAsia="Calibri" w:hAnsi="Calibri" w:cs="Calibri"/>
          <w:sz w:val="22"/>
          <w:u w:val="single"/>
        </w:rPr>
        <w:t>/</w:t>
      </w:r>
      <w:r w:rsidRPr="000E1134">
        <w:rPr>
          <w:rFonts w:ascii="Calibri" w:eastAsia="Calibri" w:hAnsi="Calibri" w:cs="Calibri"/>
          <w:b/>
          <w:iCs/>
          <w:sz w:val="22"/>
          <w:u w:val="single"/>
        </w:rPr>
        <w:t>capture</w:t>
      </w:r>
      <w:r w:rsidRPr="000E1134">
        <w:rPr>
          <w:rFonts w:ascii="Calibri" w:eastAsia="Calibri" w:hAnsi="Calibri" w:cs="Calibri"/>
          <w:sz w:val="22"/>
          <w:u w:val="single"/>
        </w:rPr>
        <w:t>/</w:t>
      </w:r>
      <w:r w:rsidRPr="000E1134">
        <w:rPr>
          <w:rFonts w:ascii="Calibri" w:eastAsia="Calibri" w:hAnsi="Calibri" w:cs="Calibri"/>
          <w:b/>
          <w:iCs/>
          <w:sz w:val="22"/>
          <w:highlight w:val="green"/>
          <w:u w:val="single"/>
        </w:rPr>
        <w:t>control the</w:t>
      </w:r>
      <w:r w:rsidRPr="000E1134">
        <w:rPr>
          <w:rFonts w:ascii="Calibri" w:eastAsia="Calibri" w:hAnsi="Calibri" w:cs="Calibri"/>
          <w:sz w:val="22"/>
          <w:u w:val="single"/>
        </w:rPr>
        <w:t xml:space="preserve"> place/</w:t>
      </w:r>
      <w:r w:rsidRPr="000E1134">
        <w:rPr>
          <w:rFonts w:ascii="Calibri" w:eastAsia="Calibri" w:hAnsi="Calibri" w:cs="Calibri"/>
          <w:b/>
          <w:iCs/>
          <w:sz w:val="22"/>
          <w:highlight w:val="green"/>
          <w:u w:val="single"/>
        </w:rPr>
        <w:t>value of Black life</w:t>
      </w:r>
      <w:r w:rsidRPr="000E1134">
        <w:rPr>
          <w:rFonts w:ascii="Calibri" w:eastAsia="Calibri" w:hAnsi="Calibri" w:cs="Calibri"/>
          <w:sz w:val="22"/>
          <w:highlight w:val="green"/>
          <w:u w:val="single"/>
        </w:rPr>
        <w:t xml:space="preserve"> through</w:t>
      </w:r>
      <w:r w:rsidRPr="000E1134">
        <w:rPr>
          <w:rFonts w:ascii="Calibri" w:eastAsia="Calibri" w:hAnsi="Calibri" w:cs="Calibri"/>
          <w:sz w:val="22"/>
          <w:u w:val="single"/>
        </w:rPr>
        <w:t xml:space="preserve"> anti-Black tropes and </w:t>
      </w:r>
      <w:r w:rsidRPr="000E1134">
        <w:rPr>
          <w:rFonts w:ascii="Calibri" w:eastAsia="Calibri" w:hAnsi="Calibri" w:cs="Calibri"/>
          <w:b/>
          <w:iCs/>
          <w:sz w:val="22"/>
          <w:highlight w:val="green"/>
          <w:u w:val="single"/>
        </w:rPr>
        <w:t>genocidal logics</w:t>
      </w:r>
      <w:r w:rsidRPr="000E1134">
        <w:rPr>
          <w:rFonts w:ascii="Calibri" w:eastAsia="Calibri" w:hAnsi="Calibri" w:cs="Calibri"/>
          <w:sz w:val="22"/>
          <w:u w:val="single"/>
        </w:rPr>
        <w:t xml:space="preserve"> to produce its relative worlds</w:t>
      </w:r>
      <w:r w:rsidRPr="000E1134">
        <w:rPr>
          <w:rFonts w:ascii="Calibri" w:eastAsia="Calibri" w:hAnsi="Calibri" w:cs="Calibri"/>
        </w:rPr>
        <w:t xml:space="preserve"> over time. Diversity initiatives toward greater inclusion in the </w:t>
      </w:r>
      <w:r w:rsidRPr="000E1134">
        <w:rPr>
          <w:rFonts w:ascii="Calibri" w:eastAsia="Calibri" w:hAnsi="Calibri" w:cs="Calibri"/>
          <w:sz w:val="22"/>
          <w:highlight w:val="green"/>
          <w:u w:val="single"/>
        </w:rPr>
        <w:t xml:space="preserve">construction of the </w:t>
      </w:r>
      <w:r w:rsidRPr="000E1134">
        <w:rPr>
          <w:rFonts w:ascii="Calibri" w:eastAsia="Calibri" w:hAnsi="Calibri" w:cs="Calibri"/>
          <w:b/>
          <w:iCs/>
          <w:sz w:val="22"/>
          <w:highlight w:val="green"/>
          <w:u w:val="single"/>
        </w:rPr>
        <w:t>topic area</w:t>
      </w:r>
      <w:r w:rsidRPr="000E1134">
        <w:rPr>
          <w:rFonts w:ascii="Calibri" w:eastAsia="Calibri" w:hAnsi="Calibri" w:cs="Calibri"/>
          <w:sz w:val="22"/>
          <w:u w:val="single"/>
        </w:rPr>
        <w:t>, resolutions, or policies</w:t>
      </w:r>
      <w:r w:rsidRPr="000E1134">
        <w:rPr>
          <w:rFonts w:ascii="Calibri" w:eastAsia="Calibri" w:hAnsi="Calibri" w:cs="Calibri"/>
        </w:rPr>
        <w:t xml:space="preserve">, only </w:t>
      </w:r>
      <w:r w:rsidRPr="000E1134">
        <w:rPr>
          <w:rFonts w:ascii="Calibri" w:eastAsia="Calibri" w:hAnsi="Calibri" w:cs="Calibri"/>
          <w:sz w:val="22"/>
          <w:highlight w:val="green"/>
          <w:u w:val="single"/>
        </w:rPr>
        <w:t>results in</w:t>
      </w:r>
      <w:r w:rsidRPr="000E1134">
        <w:rPr>
          <w:rFonts w:ascii="Calibri" w:eastAsia="Calibri" w:hAnsi="Calibri" w:cs="Calibri"/>
          <w:sz w:val="22"/>
          <w:u w:val="single"/>
        </w:rPr>
        <w:t xml:space="preserve"> debate </w:t>
      </w:r>
      <w:r w:rsidRPr="000E1134">
        <w:rPr>
          <w:rFonts w:ascii="Calibri" w:eastAsia="Calibri" w:hAnsi="Calibri" w:cs="Calibri"/>
          <w:sz w:val="22"/>
          <w:highlight w:val="green"/>
          <w:u w:val="single"/>
        </w:rPr>
        <w:t>hand picking</w:t>
      </w:r>
      <w:r w:rsidRPr="000E1134">
        <w:rPr>
          <w:rFonts w:ascii="Calibri" w:eastAsia="Calibri" w:hAnsi="Calibri" w:cs="Calibri"/>
          <w:sz w:val="22"/>
          <w:u w:val="single"/>
        </w:rPr>
        <w:t xml:space="preserve"> its favorite Black patterns</w:t>
      </w:r>
      <w:r w:rsidRPr="000E1134">
        <w:rPr>
          <w:rFonts w:ascii="Calibri" w:eastAsia="Calibri" w:hAnsi="Calibri" w:cs="Calibri"/>
        </w:rPr>
        <w:t xml:space="preserve"> of movements </w:t>
      </w:r>
      <w:r w:rsidRPr="000E1134">
        <w:rPr>
          <w:rFonts w:ascii="Calibri" w:eastAsia="Calibri" w:hAnsi="Calibri" w:cs="Calibri"/>
          <w:sz w:val="22"/>
          <w:u w:val="single"/>
        </w:rPr>
        <w:t xml:space="preserve">as </w:t>
      </w:r>
      <w:r w:rsidRPr="000E1134">
        <w:rPr>
          <w:rFonts w:ascii="Calibri" w:eastAsia="Calibri" w:hAnsi="Calibri" w:cs="Calibri"/>
          <w:sz w:val="22"/>
          <w:highlight w:val="green"/>
          <w:u w:val="single"/>
        </w:rPr>
        <w:t>the ‘</w:t>
      </w:r>
      <w:r w:rsidRPr="000E1134">
        <w:rPr>
          <w:rFonts w:ascii="Calibri" w:eastAsia="Calibri" w:hAnsi="Calibri" w:cs="Calibri"/>
          <w:b/>
          <w:iCs/>
          <w:sz w:val="22"/>
          <w:highlight w:val="green"/>
          <w:u w:val="single"/>
        </w:rPr>
        <w:t>Right type of Black</w:t>
      </w:r>
      <w:r w:rsidRPr="000E1134">
        <w:rPr>
          <w:rFonts w:ascii="Calibri" w:eastAsia="Calibri" w:hAnsi="Calibri" w:cs="Calibri"/>
          <w:sz w:val="22"/>
          <w:highlight w:val="green"/>
          <w:u w:val="single"/>
        </w:rPr>
        <w:t>’</w:t>
      </w:r>
      <w:r w:rsidRPr="000E1134">
        <w:rPr>
          <w:rFonts w:ascii="Calibri" w:eastAsia="Calibri" w:hAnsi="Calibri" w:cs="Calibri"/>
          <w:sz w:val="22"/>
          <w:u w:val="single"/>
        </w:rPr>
        <w:t xml:space="preserve">, </w:t>
      </w:r>
      <w:r w:rsidRPr="000E1134">
        <w:rPr>
          <w:rFonts w:ascii="Calibri" w:eastAsia="Calibri" w:hAnsi="Calibri" w:cs="Calibri"/>
          <w:b/>
          <w:iCs/>
          <w:sz w:val="22"/>
          <w:highlight w:val="green"/>
          <w:u w:val="single"/>
        </w:rPr>
        <w:t>circulating its liquidated form</w:t>
      </w:r>
      <w:r w:rsidRPr="000E1134">
        <w:rPr>
          <w:rFonts w:ascii="Calibri" w:eastAsia="Calibri" w:hAnsi="Calibri" w:cs="Calibri"/>
          <w:b/>
          <w:iCs/>
          <w:sz w:val="22"/>
          <w:u w:val="single"/>
        </w:rPr>
        <w:t xml:space="preserve"> of Black life.</w:t>
      </w:r>
      <w:r w:rsidRPr="000E1134">
        <w:rPr>
          <w:rFonts w:ascii="Calibri" w:eastAsia="Calibri" w:hAnsi="Calibri" w:cs="Calibri"/>
        </w:rPr>
        <w:t xml:space="preserve"> It is no mistake that debate’s microcosms then claim to be different from each other in how each institution of debate perceives time spent relative to niggas and the potential for futures with niggas in them. In fact, debate’s narratives of debate require either a tacit omission or strategic deployment of its niggas (Dillard-Knox, 2014; Reid-Brinkley, 2019; Kelsie, 2020; Evans, 2020). Debate institutions assume niggas are just part of the broader human audience (or the smaller liberal/progressive Black audience) with the assumption that niggas have the same political concerns as everyone else. The Clintons and other </w:t>
      </w:r>
      <w:r w:rsidRPr="000E1134">
        <w:rPr>
          <w:rFonts w:ascii="Calibri" w:eastAsia="Calibri" w:hAnsi="Calibri" w:cs="Calibri"/>
          <w:sz w:val="22"/>
          <w:u w:val="single"/>
        </w:rPr>
        <w:t xml:space="preserve">center/left/progressive politicians liquidate Blackness </w:t>
      </w:r>
      <w:r w:rsidRPr="000E1134">
        <w:rPr>
          <w:rFonts w:ascii="Calibri" w:eastAsia="Calibri" w:hAnsi="Calibri" w:cs="Calibri"/>
          <w:b/>
          <w:iCs/>
          <w:sz w:val="22"/>
          <w:highlight w:val="green"/>
          <w:u w:val="single"/>
        </w:rPr>
        <w:t>for their own political ends</w:t>
      </w:r>
      <w:r w:rsidRPr="000E1134">
        <w:rPr>
          <w:rFonts w:ascii="Calibri" w:eastAsia="Calibri" w:hAnsi="Calibri" w:cs="Calibri"/>
          <w:sz w:val="22"/>
          <w:u w:val="single"/>
        </w:rPr>
        <w:t xml:space="preserve">, </w:t>
      </w:r>
      <w:r w:rsidRPr="000E1134">
        <w:rPr>
          <w:rFonts w:ascii="Calibri" w:eastAsia="Calibri" w:hAnsi="Calibri" w:cs="Calibri"/>
          <w:sz w:val="22"/>
          <w:highlight w:val="green"/>
          <w:u w:val="single"/>
        </w:rPr>
        <w:t>oscillating between</w:t>
      </w:r>
      <w:r w:rsidRPr="000E1134">
        <w:rPr>
          <w:rFonts w:ascii="Calibri" w:eastAsia="Calibri" w:hAnsi="Calibri" w:cs="Calibri"/>
          <w:sz w:val="22"/>
          <w:u w:val="single"/>
        </w:rPr>
        <w:t xml:space="preserve"> </w:t>
      </w:r>
      <w:r w:rsidRPr="000E1134">
        <w:rPr>
          <w:rFonts w:ascii="Calibri" w:eastAsia="Calibri" w:hAnsi="Calibri" w:cs="Calibri"/>
          <w:b/>
          <w:iCs/>
          <w:sz w:val="22"/>
          <w:u w:val="single"/>
        </w:rPr>
        <w:t>negro-</w:t>
      </w:r>
      <w:r w:rsidRPr="000E1134">
        <w:rPr>
          <w:rFonts w:ascii="Calibri" w:eastAsia="Calibri" w:hAnsi="Calibri" w:cs="Calibri"/>
          <w:b/>
          <w:iCs/>
          <w:sz w:val="22"/>
          <w:highlight w:val="green"/>
          <w:u w:val="single"/>
        </w:rPr>
        <w:t>phobic and</w:t>
      </w:r>
      <w:r w:rsidRPr="000E1134">
        <w:rPr>
          <w:rFonts w:ascii="Calibri" w:eastAsia="Calibri" w:hAnsi="Calibri" w:cs="Calibri"/>
          <w:b/>
          <w:iCs/>
          <w:sz w:val="22"/>
          <w:u w:val="single"/>
        </w:rPr>
        <w:t xml:space="preserve"> negro-</w:t>
      </w:r>
      <w:proofErr w:type="spellStart"/>
      <w:r w:rsidRPr="000E1134">
        <w:rPr>
          <w:rFonts w:ascii="Calibri" w:eastAsia="Calibri" w:hAnsi="Calibri" w:cs="Calibri"/>
          <w:b/>
          <w:iCs/>
          <w:sz w:val="22"/>
          <w:highlight w:val="green"/>
          <w:u w:val="single"/>
        </w:rPr>
        <w:t>phillic</w:t>
      </w:r>
      <w:proofErr w:type="spellEnd"/>
      <w:r w:rsidRPr="000E1134">
        <w:rPr>
          <w:rFonts w:ascii="Calibri" w:eastAsia="Calibri" w:hAnsi="Calibri" w:cs="Calibri"/>
          <w:b/>
          <w:iCs/>
          <w:sz w:val="22"/>
          <w:highlight w:val="green"/>
          <w:u w:val="single"/>
        </w:rPr>
        <w:t xml:space="preserve"> Reason</w:t>
      </w:r>
      <w:r w:rsidRPr="000E1134">
        <w:rPr>
          <w:rFonts w:ascii="Calibri" w:eastAsia="Calibri" w:hAnsi="Calibri" w:cs="Calibri"/>
          <w:b/>
          <w:iCs/>
          <w:sz w:val="22"/>
          <w:u w:val="single"/>
        </w:rPr>
        <w:t>ing</w:t>
      </w:r>
      <w:r w:rsidRPr="000E1134">
        <w:rPr>
          <w:rFonts w:ascii="Calibri" w:eastAsia="Calibri" w:hAnsi="Calibri" w:cs="Calibri"/>
        </w:rPr>
        <w:t xml:space="preserve">. </w:t>
      </w:r>
      <w:r w:rsidRPr="000E1134">
        <w:rPr>
          <w:rFonts w:ascii="Calibri" w:eastAsia="Calibri" w:hAnsi="Calibri" w:cs="Calibri"/>
          <w:sz w:val="22"/>
          <w:u w:val="single"/>
        </w:rPr>
        <w:t xml:space="preserve">Such </w:t>
      </w:r>
      <w:r w:rsidRPr="000E1134">
        <w:rPr>
          <w:rFonts w:ascii="Calibri" w:eastAsia="Calibri" w:hAnsi="Calibri" w:cs="Calibri"/>
          <w:sz w:val="22"/>
          <w:highlight w:val="green"/>
          <w:u w:val="single"/>
        </w:rPr>
        <w:t>Reasoning</w:t>
      </w:r>
      <w:r w:rsidRPr="000E1134">
        <w:rPr>
          <w:rFonts w:ascii="Calibri" w:eastAsia="Calibri" w:hAnsi="Calibri" w:cs="Calibri"/>
          <w:sz w:val="22"/>
          <w:u w:val="single"/>
        </w:rPr>
        <w:t xml:space="preserve"> circulates anti-Black attempts to </w:t>
      </w:r>
      <w:r w:rsidRPr="000E1134">
        <w:rPr>
          <w:rFonts w:ascii="Calibri" w:eastAsia="Calibri" w:hAnsi="Calibri" w:cs="Calibri"/>
          <w:b/>
          <w:iCs/>
          <w:sz w:val="22"/>
          <w:highlight w:val="green"/>
          <w:u w:val="single"/>
        </w:rPr>
        <w:t>capture Black life</w:t>
      </w:r>
      <w:r w:rsidRPr="000E1134">
        <w:rPr>
          <w:rFonts w:ascii="Calibri" w:eastAsia="Calibri" w:hAnsi="Calibri" w:cs="Calibri"/>
          <w:sz w:val="22"/>
          <w:highlight w:val="green"/>
          <w:u w:val="single"/>
        </w:rPr>
        <w:t xml:space="preserve"> as</w:t>
      </w:r>
      <w:r w:rsidRPr="000E1134">
        <w:rPr>
          <w:rFonts w:ascii="Calibri" w:eastAsia="Calibri" w:hAnsi="Calibri" w:cs="Calibri"/>
          <w:sz w:val="22"/>
          <w:u w:val="single"/>
        </w:rPr>
        <w:t xml:space="preserve"> they provide the weather ‘forecast of niggas’ through</w:t>
      </w:r>
      <w:r w:rsidRPr="000E1134">
        <w:rPr>
          <w:rFonts w:ascii="Calibri" w:eastAsia="Calibri" w:hAnsi="Calibri" w:cs="Calibri"/>
        </w:rPr>
        <w:t xml:space="preserve"> crime rates, Black on Black </w:t>
      </w:r>
      <w:r w:rsidRPr="000E1134">
        <w:rPr>
          <w:rFonts w:ascii="Calibri" w:eastAsia="Calibri" w:hAnsi="Calibri" w:cs="Calibri"/>
          <w:szCs w:val="16"/>
        </w:rPr>
        <w:t>crime, Black employment, Black history, the Black/white achievement gap, the</w:t>
      </w:r>
      <w:r w:rsidRPr="000E1134">
        <w:rPr>
          <w:rFonts w:ascii="Calibri" w:eastAsia="Calibri" w:hAnsi="Calibri" w:cs="Calibri"/>
        </w:rPr>
        <w:t xml:space="preserve"> Black vote, ‘</w:t>
      </w:r>
      <w:r w:rsidRPr="000E1134">
        <w:rPr>
          <w:rFonts w:ascii="Calibri" w:eastAsia="Calibri" w:hAnsi="Calibri" w:cs="Calibri"/>
          <w:b/>
          <w:iCs/>
          <w:sz w:val="22"/>
          <w:highlight w:val="green"/>
          <w:u w:val="single"/>
        </w:rPr>
        <w:t>Black people are disproportionately affected</w:t>
      </w:r>
      <w:r w:rsidRPr="000E1134">
        <w:rPr>
          <w:rFonts w:ascii="Calibri" w:eastAsia="Calibri" w:hAnsi="Calibri" w:cs="Calibri"/>
          <w:sz w:val="22"/>
          <w:u w:val="single"/>
        </w:rPr>
        <w:t>’</w:t>
      </w:r>
      <w:r w:rsidRPr="000E1134">
        <w:rPr>
          <w:rFonts w:ascii="Calibri" w:eastAsia="Calibri" w:hAnsi="Calibri" w:cs="Calibri"/>
        </w:rPr>
        <w:t xml:space="preserve"> (COVID-19) </w:t>
      </w:r>
      <w:r w:rsidRPr="000E1134">
        <w:rPr>
          <w:rFonts w:ascii="Calibri" w:eastAsia="Calibri" w:hAnsi="Calibri" w:cs="Calibri"/>
          <w:sz w:val="22"/>
          <w:u w:val="single"/>
        </w:rPr>
        <w:t>and other forms of Black representation</w:t>
      </w:r>
      <w:r w:rsidRPr="000E1134">
        <w:rPr>
          <w:rFonts w:ascii="Calibri" w:eastAsia="Calibri" w:hAnsi="Calibri" w:cs="Calibri"/>
        </w:rPr>
        <w:t xml:space="preserve">. For Black life to be the Reason why any national or international policy, initiative, vote, or movement did or did not work is a subterfuge, a rhetorical ruse designed to achieve order through liquidation. American </w:t>
      </w:r>
      <w:r w:rsidRPr="000E1134">
        <w:rPr>
          <w:rFonts w:ascii="Calibri" w:eastAsia="Calibri" w:hAnsi="Calibri" w:cs="Calibri"/>
          <w:b/>
          <w:iCs/>
          <w:sz w:val="22"/>
          <w:u w:val="single"/>
        </w:rPr>
        <w:t>integration</w:t>
      </w:r>
      <w:r w:rsidRPr="000E1134">
        <w:rPr>
          <w:rFonts w:ascii="Calibri" w:eastAsia="Calibri" w:hAnsi="Calibri" w:cs="Calibri"/>
        </w:rPr>
        <w:t xml:space="preserve">, </w:t>
      </w:r>
      <w:r w:rsidRPr="000E1134">
        <w:rPr>
          <w:rFonts w:ascii="Calibri" w:eastAsia="Calibri" w:hAnsi="Calibri" w:cs="Calibri"/>
          <w:sz w:val="22"/>
          <w:u w:val="single"/>
        </w:rPr>
        <w:t>diversity</w:t>
      </w:r>
      <w:r w:rsidRPr="000E1134">
        <w:rPr>
          <w:rFonts w:ascii="Calibri" w:eastAsia="Calibri" w:hAnsi="Calibri" w:cs="Calibri"/>
        </w:rPr>
        <w:t xml:space="preserve">/inclusion, </w:t>
      </w:r>
      <w:r w:rsidRPr="000E1134">
        <w:rPr>
          <w:rFonts w:ascii="Calibri" w:eastAsia="Calibri" w:hAnsi="Calibri" w:cs="Calibri"/>
          <w:sz w:val="22"/>
          <w:u w:val="single"/>
        </w:rPr>
        <w:t>and</w:t>
      </w:r>
      <w:r w:rsidRPr="000E1134">
        <w:rPr>
          <w:rFonts w:ascii="Calibri" w:eastAsia="Calibri" w:hAnsi="Calibri" w:cs="Calibri"/>
        </w:rPr>
        <w:t xml:space="preserve"> “</w:t>
      </w:r>
      <w:r w:rsidRPr="000E1134">
        <w:rPr>
          <w:rFonts w:ascii="Calibri" w:eastAsia="Calibri" w:hAnsi="Calibri" w:cs="Calibri"/>
          <w:b/>
          <w:iCs/>
          <w:sz w:val="22"/>
          <w:highlight w:val="green"/>
          <w:u w:val="single"/>
        </w:rPr>
        <w:t>interest convergence</w:t>
      </w:r>
      <w:r w:rsidRPr="000E1134">
        <w:rPr>
          <w:rFonts w:ascii="Calibri" w:eastAsia="Calibri" w:hAnsi="Calibri" w:cs="Calibri"/>
        </w:rPr>
        <w:t xml:space="preserve">” (Bell, 1980), </w:t>
      </w:r>
      <w:r w:rsidRPr="000E1134">
        <w:rPr>
          <w:rFonts w:ascii="Calibri" w:eastAsia="Calibri" w:hAnsi="Calibri" w:cs="Calibri"/>
          <w:sz w:val="22"/>
          <w:highlight w:val="green"/>
          <w:u w:val="single"/>
        </w:rPr>
        <w:t>are</w:t>
      </w:r>
      <w:r w:rsidRPr="000E1134">
        <w:rPr>
          <w:rFonts w:ascii="Calibri" w:eastAsia="Calibri" w:hAnsi="Calibri" w:cs="Calibri"/>
        </w:rPr>
        <w:t xml:space="preserve"> just a few “</w:t>
      </w:r>
      <w:r w:rsidRPr="000E1134">
        <w:rPr>
          <w:rFonts w:ascii="Calibri" w:eastAsia="Calibri" w:hAnsi="Calibri" w:cs="Calibri"/>
          <w:b/>
          <w:iCs/>
          <w:sz w:val="22"/>
          <w:highlight w:val="green"/>
          <w:u w:val="single"/>
        </w:rPr>
        <w:t>trick[s] of time</w:t>
      </w:r>
      <w:r w:rsidRPr="000E1134">
        <w:rPr>
          <w:rFonts w:ascii="Calibri" w:eastAsia="Calibri" w:hAnsi="Calibri" w:cs="Calibri"/>
          <w:b/>
          <w:iCs/>
          <w:sz w:val="22"/>
          <w:u w:val="single"/>
        </w:rPr>
        <w:t>[s]</w:t>
      </w:r>
      <w:r w:rsidRPr="000E1134">
        <w:rPr>
          <w:rFonts w:ascii="Calibri" w:eastAsia="Calibri" w:hAnsi="Calibri" w:cs="Calibri"/>
        </w:rPr>
        <w:t xml:space="preserve">” that become the promises for political and social bonds </w:t>
      </w:r>
      <w:r w:rsidRPr="000E1134">
        <w:rPr>
          <w:rFonts w:ascii="Calibri" w:eastAsia="Calibri" w:hAnsi="Calibri" w:cs="Calibri"/>
          <w:sz w:val="22"/>
          <w:u w:val="single"/>
        </w:rPr>
        <w:t xml:space="preserve">that niggas must feign in the face of threat and uncertainty </w:t>
      </w:r>
      <w:r w:rsidRPr="000E1134">
        <w:rPr>
          <w:rFonts w:ascii="Calibri" w:eastAsia="Calibri" w:hAnsi="Calibri" w:cs="Calibri"/>
          <w:sz w:val="22"/>
          <w:highlight w:val="green"/>
          <w:u w:val="single"/>
        </w:rPr>
        <w:t>that can never be</w:t>
      </w:r>
      <w:r w:rsidRPr="000E1134">
        <w:rPr>
          <w:rFonts w:ascii="Calibri" w:eastAsia="Calibri" w:hAnsi="Calibri" w:cs="Calibri"/>
          <w:sz w:val="22"/>
          <w:u w:val="single"/>
        </w:rPr>
        <w:t xml:space="preserve"> redeemed for </w:t>
      </w:r>
      <w:r w:rsidRPr="000E1134">
        <w:rPr>
          <w:rFonts w:ascii="Calibri" w:eastAsia="Calibri" w:hAnsi="Calibri" w:cs="Calibri"/>
          <w:b/>
          <w:iCs/>
          <w:sz w:val="22"/>
          <w:highlight w:val="green"/>
          <w:u w:val="single"/>
        </w:rPr>
        <w:t>real relationality</w:t>
      </w:r>
      <w:r w:rsidRPr="000E1134">
        <w:rPr>
          <w:rFonts w:ascii="Calibri" w:eastAsia="Calibri" w:hAnsi="Calibri" w:cs="Calibri"/>
        </w:rPr>
        <w:t xml:space="preserve">. Relationality can only be imagined if humans are able to have their futures and their niggas, too (Warren, 2015). Debate, just as other modes of broadcasting (Hall, 1980), promises clarity, certainty, language and potential future(s) by organizing thought and information into recognizable patterns that make sense of any given controversial topic, people </w:t>
      </w:r>
      <w:r w:rsidRPr="000E1134">
        <w:rPr>
          <w:rFonts w:ascii="Calibri" w:eastAsia="Calibri" w:hAnsi="Calibri" w:cs="Calibri"/>
          <w:szCs w:val="16"/>
        </w:rPr>
        <w:t xml:space="preserve">or communicative event. Making sense in debate is the idea that things have debate-ability or the possibility of having meaningful debates that can be judged, coached, and performed by anyone and any student. Making sense of dark matters (the possibility of Black life and death) is then just the liberal conditioning of patterns of movement that trick niggas into time. </w:t>
      </w:r>
      <w:proofErr w:type="spellStart"/>
      <w:r w:rsidRPr="000E1134">
        <w:rPr>
          <w:rFonts w:ascii="Calibri" w:eastAsia="Calibri" w:hAnsi="Calibri" w:cs="Calibri"/>
          <w:szCs w:val="16"/>
        </w:rPr>
        <w:t>Niggatry</w:t>
      </w:r>
      <w:proofErr w:type="spellEnd"/>
      <w:r w:rsidRPr="000E1134">
        <w:rPr>
          <w:rFonts w:ascii="Calibri" w:eastAsia="Calibri" w:hAnsi="Calibri" w:cs="Calibri"/>
          <w:szCs w:val="16"/>
        </w:rPr>
        <w:t xml:space="preserve"> and niggas, with </w:t>
      </w:r>
      <w:proofErr w:type="spellStart"/>
      <w:r w:rsidRPr="000E1134">
        <w:rPr>
          <w:rFonts w:ascii="Calibri" w:eastAsia="Calibri" w:hAnsi="Calibri" w:cs="Calibri"/>
          <w:szCs w:val="16"/>
        </w:rPr>
        <w:t>they</w:t>
      </w:r>
      <w:proofErr w:type="spellEnd"/>
      <w:r w:rsidRPr="000E1134">
        <w:rPr>
          <w:rFonts w:ascii="Calibri" w:eastAsia="Calibri" w:hAnsi="Calibri" w:cs="Calibri"/>
          <w:szCs w:val="16"/>
        </w:rPr>
        <w:t xml:space="preserve"> </w:t>
      </w:r>
      <w:proofErr w:type="spellStart"/>
      <w:r w:rsidRPr="000E1134">
        <w:rPr>
          <w:rFonts w:ascii="Calibri" w:eastAsia="Calibri" w:hAnsi="Calibri" w:cs="Calibri"/>
          <w:szCs w:val="16"/>
        </w:rPr>
        <w:t>lil</w:t>
      </w:r>
      <w:proofErr w:type="spellEnd"/>
      <w:r w:rsidRPr="000E1134">
        <w:rPr>
          <w:rFonts w:ascii="Calibri" w:eastAsia="Calibri" w:hAnsi="Calibri" w:cs="Calibri"/>
          <w:szCs w:val="16"/>
        </w:rPr>
        <w:t xml:space="preserve"> reason and nigga moments, keep to themselves and move around until.</w:t>
      </w:r>
    </w:p>
    <w:p w14:paraId="047032A9" w14:textId="77777777" w:rsidR="000E1134" w:rsidRPr="000E1134" w:rsidRDefault="000E1134" w:rsidP="000E1134">
      <w:pPr>
        <w:keepNext/>
        <w:keepLines/>
        <w:spacing w:before="40" w:line="256" w:lineRule="auto"/>
        <w:outlineLvl w:val="3"/>
        <w:rPr>
          <w:rFonts w:eastAsia="Times New Roman" w:cs="Times New Roman"/>
          <w:b/>
          <w:iCs/>
          <w:sz w:val="26"/>
        </w:rPr>
      </w:pPr>
      <w:r w:rsidRPr="000E1134">
        <w:rPr>
          <w:rFonts w:eastAsia="Times New Roman" w:cs="Times New Roman"/>
          <w:b/>
          <w:iCs/>
          <w:sz w:val="26"/>
        </w:rPr>
        <w:t>This overfocus on sex workers who exist in a contingent category that is only cohered through the prior pathologization of blackness as “sexual,” “deviant,” and “predatorial” will always mystify violence and proliferate more violence for those groups labeled not fully human.</w:t>
      </w:r>
    </w:p>
    <w:p w14:paraId="5F542734" w14:textId="77777777" w:rsidR="000E1134" w:rsidRPr="000E1134" w:rsidRDefault="000E1134" w:rsidP="000E1134">
      <w:pPr>
        <w:spacing w:after="160" w:line="256" w:lineRule="auto"/>
        <w:rPr>
          <w:rFonts w:eastAsia="Calibri"/>
          <w:szCs w:val="16"/>
        </w:rPr>
      </w:pPr>
      <w:proofErr w:type="spellStart"/>
      <w:r w:rsidRPr="000E1134">
        <w:rPr>
          <w:rFonts w:eastAsia="Calibri"/>
          <w:b/>
          <w:bCs/>
          <w:sz w:val="26"/>
        </w:rPr>
        <w:t>Malaklou</w:t>
      </w:r>
      <w:proofErr w:type="spellEnd"/>
      <w:r w:rsidRPr="000E1134">
        <w:rPr>
          <w:rFonts w:eastAsia="Calibri"/>
          <w:b/>
          <w:bCs/>
          <w:sz w:val="26"/>
        </w:rPr>
        <w:t xml:space="preserve"> 18</w:t>
      </w:r>
      <w:r w:rsidRPr="000E1134">
        <w:rPr>
          <w:rFonts w:eastAsia="Calibri"/>
          <w:sz w:val="22"/>
        </w:rPr>
        <w:t xml:space="preserve"> </w:t>
      </w:r>
      <w:r w:rsidRPr="000E1134">
        <w:rPr>
          <w:rFonts w:eastAsia="Calibri"/>
          <w:szCs w:val="16"/>
        </w:rPr>
        <w:t xml:space="preserve">(M. Shadee Malaklou. "'Dilemmas' of Coalition and the </w:t>
      </w:r>
      <w:proofErr w:type="spellStart"/>
      <w:r w:rsidRPr="000E1134">
        <w:rPr>
          <w:rFonts w:eastAsia="Calibri"/>
          <w:szCs w:val="16"/>
        </w:rPr>
        <w:t>Chronopolitics</w:t>
      </w:r>
      <w:proofErr w:type="spellEnd"/>
      <w:r w:rsidRPr="000E1134">
        <w:rPr>
          <w:rFonts w:eastAsia="Calibri"/>
          <w:szCs w:val="16"/>
        </w:rPr>
        <w:t xml:space="preserve"> of Man: Towards an Insurgent Black Feminine Otherwise." Theory &amp; Event 21.1 (2018): 215-258. (an Assistant Professor of Critical Identity Studies at Beloit College, a Mellon Faculty Fellow for the Associated Colleges of the Midwest, and Visiting Faculty at the Centre for Expanded Poetics in the Department of English at Concordia University in Montréal. She is a critical race studies scholar with expertise in Afro-pessimism.)//</w:t>
      </w:r>
      <w:proofErr w:type="spellStart"/>
      <w:r w:rsidRPr="000E1134">
        <w:rPr>
          <w:rFonts w:eastAsia="Calibri"/>
          <w:szCs w:val="16"/>
        </w:rPr>
        <w:t>JosephCD</w:t>
      </w:r>
      <w:proofErr w:type="spellEnd"/>
    </w:p>
    <w:p w14:paraId="3A70DD5E" w14:textId="77777777" w:rsidR="000E1134" w:rsidRPr="000E1134" w:rsidRDefault="000E1134" w:rsidP="000E1134">
      <w:pPr>
        <w:spacing w:after="160" w:line="256" w:lineRule="auto"/>
        <w:rPr>
          <w:rFonts w:eastAsia="Calibri"/>
          <w:sz w:val="22"/>
          <w:u w:val="single"/>
        </w:rPr>
      </w:pPr>
      <w:r w:rsidRPr="000E1134">
        <w:rPr>
          <w:rFonts w:eastAsia="Calibri"/>
          <w:sz w:val="14"/>
        </w:rPr>
        <w:t xml:space="preserve">This essay </w:t>
      </w:r>
      <w:r w:rsidRPr="000E1134">
        <w:rPr>
          <w:rFonts w:eastAsia="Calibri"/>
          <w:sz w:val="22"/>
          <w:u w:val="single"/>
        </w:rPr>
        <w:t xml:space="preserve">interrogates </w:t>
      </w:r>
      <w:r w:rsidRPr="000E1134">
        <w:rPr>
          <w:rFonts w:eastAsia="Calibri"/>
          <w:b/>
          <w:bCs/>
          <w:sz w:val="22"/>
          <w:u w:val="single"/>
        </w:rPr>
        <w:t>sympathetic responses to nonblack suffering</w:t>
      </w:r>
      <w:r w:rsidRPr="000E1134">
        <w:rPr>
          <w:rFonts w:eastAsia="Calibri"/>
          <w:sz w:val="14"/>
        </w:rPr>
        <w:t xml:space="preserve">, specifically, to the violences Southwest Asian and North African or SWANA persons1 experience in Donald Trump’s America, to reason that Trump’s ‘hate’ weaponizes our altogether typical, that is to say, our altogether liberal instincts to brutalize people of color—in this case, putatively racialized immigrants. </w:t>
      </w:r>
      <w:r w:rsidRPr="000E1134">
        <w:rPr>
          <w:rFonts w:eastAsia="Calibri"/>
          <w:b/>
          <w:bCs/>
          <w:sz w:val="22"/>
          <w:highlight w:val="green"/>
          <w:u w:val="single"/>
        </w:rPr>
        <w:t>Incredulous responses to nonblack suffering</w:t>
      </w:r>
      <w:r w:rsidRPr="000E1134">
        <w:rPr>
          <w:rFonts w:eastAsia="Calibri"/>
          <w:sz w:val="22"/>
          <w:u w:val="single"/>
        </w:rPr>
        <w:t xml:space="preserve"> in Trump’s America </w:t>
      </w:r>
      <w:r w:rsidRPr="000E1134">
        <w:rPr>
          <w:rFonts w:eastAsia="Calibri"/>
          <w:b/>
          <w:bCs/>
          <w:sz w:val="22"/>
          <w:highlight w:val="green"/>
          <w:u w:val="single"/>
        </w:rPr>
        <w:t>obscure</w:t>
      </w:r>
      <w:r w:rsidRPr="000E1134">
        <w:rPr>
          <w:rFonts w:eastAsia="Calibri"/>
          <w:b/>
          <w:bCs/>
          <w:sz w:val="22"/>
          <w:u w:val="single"/>
        </w:rPr>
        <w:t xml:space="preserve"> the </w:t>
      </w:r>
      <w:r w:rsidRPr="000E1134">
        <w:rPr>
          <w:rFonts w:eastAsia="Calibri"/>
          <w:b/>
          <w:bCs/>
          <w:sz w:val="22"/>
          <w:highlight w:val="green"/>
          <w:u w:val="single"/>
        </w:rPr>
        <w:t>incalculable</w:t>
      </w:r>
      <w:r w:rsidRPr="000E1134">
        <w:rPr>
          <w:rFonts w:eastAsia="Calibri"/>
          <w:sz w:val="22"/>
          <w:u w:val="single"/>
        </w:rPr>
        <w:t xml:space="preserve"> and interminable, indeed, the </w:t>
      </w:r>
      <w:r w:rsidRPr="000E1134">
        <w:rPr>
          <w:rFonts w:eastAsia="Calibri"/>
          <w:b/>
          <w:bCs/>
          <w:sz w:val="22"/>
          <w:u w:val="single"/>
        </w:rPr>
        <w:t xml:space="preserve">unspeakable and unbreachable </w:t>
      </w:r>
      <w:r w:rsidRPr="000E1134">
        <w:rPr>
          <w:rFonts w:eastAsia="Calibri"/>
          <w:b/>
          <w:bCs/>
          <w:sz w:val="22"/>
          <w:highlight w:val="green"/>
          <w:u w:val="single"/>
        </w:rPr>
        <w:t>abjection</w:t>
      </w:r>
      <w:r w:rsidRPr="000E1134">
        <w:rPr>
          <w:rFonts w:eastAsia="Calibri"/>
          <w:sz w:val="22"/>
          <w:u w:val="single"/>
        </w:rPr>
        <w:t xml:space="preserve"> typical </w:t>
      </w:r>
      <w:r w:rsidRPr="000E1134">
        <w:rPr>
          <w:rFonts w:eastAsia="Calibri"/>
          <w:b/>
          <w:bCs/>
          <w:sz w:val="22"/>
          <w:highlight w:val="green"/>
          <w:u w:val="single"/>
        </w:rPr>
        <w:t>of the black</w:t>
      </w:r>
      <w:r w:rsidRPr="000E1134">
        <w:rPr>
          <w:rFonts w:eastAsia="Calibri"/>
          <w:b/>
          <w:bCs/>
          <w:sz w:val="22"/>
          <w:u w:val="single"/>
        </w:rPr>
        <w:t xml:space="preserve"> experience</w:t>
      </w:r>
      <w:r w:rsidRPr="000E1134">
        <w:rPr>
          <w:rFonts w:eastAsia="Calibri"/>
          <w:sz w:val="14"/>
        </w:rPr>
        <w:t xml:space="preserve">, in the U.S and globally, which is to say, structurally. </w:t>
      </w:r>
      <w:r w:rsidRPr="000E1134">
        <w:rPr>
          <w:rFonts w:eastAsia="Calibri"/>
          <w:sz w:val="22"/>
          <w:u w:val="single"/>
        </w:rPr>
        <w:t>Hysterical responses to nonblack suffering obscure racism’s primary operation as a historical cut that makes human body from racialized flesh</w:t>
      </w:r>
      <w:r w:rsidRPr="000E1134">
        <w:rPr>
          <w:rFonts w:eastAsia="Calibri"/>
          <w:sz w:val="14"/>
        </w:rPr>
        <w:t xml:space="preserve">—essentially, </w:t>
      </w:r>
      <w:r w:rsidRPr="000E1134">
        <w:rPr>
          <w:rFonts w:eastAsia="Calibri"/>
          <w:sz w:val="22"/>
          <w:u w:val="single"/>
        </w:rPr>
        <w:t xml:space="preserve">an antiblack violence that reduces the black body to </w:t>
      </w:r>
      <w:r w:rsidRPr="000E1134">
        <w:rPr>
          <w:rFonts w:eastAsia="Calibri"/>
          <w:b/>
          <w:bCs/>
          <w:sz w:val="22"/>
          <w:u w:val="single"/>
        </w:rPr>
        <w:t>ungendered flesh</w:t>
      </w:r>
      <w:r w:rsidRPr="000E1134">
        <w:rPr>
          <w:rFonts w:eastAsia="Calibri"/>
          <w:sz w:val="22"/>
          <w:u w:val="single"/>
        </w:rPr>
        <w:t>.</w:t>
      </w:r>
      <w:r w:rsidRPr="000E1134">
        <w:rPr>
          <w:rFonts w:eastAsia="Calibri"/>
          <w:sz w:val="14"/>
        </w:rPr>
        <w:t xml:space="preserve"> I return to the site of humanism’s flesh-making (i.e., black-making) cut to contextualize the new and seemingly extreme ways SWANA persons experience structural violence. I argue that </w:t>
      </w:r>
      <w:r w:rsidRPr="000E1134">
        <w:rPr>
          <w:rFonts w:eastAsia="Calibri"/>
          <w:sz w:val="22"/>
          <w:u w:val="single"/>
        </w:rPr>
        <w:t xml:space="preserve">the </w:t>
      </w:r>
      <w:r w:rsidRPr="000E1134">
        <w:rPr>
          <w:rFonts w:eastAsia="Calibri"/>
          <w:b/>
          <w:bCs/>
          <w:sz w:val="22"/>
          <w:highlight w:val="green"/>
          <w:u w:val="single"/>
        </w:rPr>
        <w:t>antiblack violence</w:t>
      </w:r>
      <w:r w:rsidRPr="000E1134">
        <w:rPr>
          <w:rFonts w:eastAsia="Calibri"/>
          <w:b/>
          <w:bCs/>
          <w:sz w:val="22"/>
          <w:u w:val="single"/>
        </w:rPr>
        <w:t xml:space="preserve"> of humanism</w:t>
      </w:r>
      <w:r w:rsidRPr="000E1134">
        <w:rPr>
          <w:rFonts w:eastAsia="Calibri"/>
          <w:sz w:val="22"/>
          <w:u w:val="single"/>
        </w:rPr>
        <w:t xml:space="preserve">’s cut </w:t>
      </w:r>
      <w:r w:rsidRPr="000E1134">
        <w:rPr>
          <w:rFonts w:eastAsia="Calibri"/>
          <w:b/>
          <w:bCs/>
          <w:sz w:val="22"/>
          <w:highlight w:val="green"/>
          <w:u w:val="single"/>
        </w:rPr>
        <w:t>underwrites nonblack suffering</w:t>
      </w:r>
      <w:r w:rsidRPr="000E1134">
        <w:rPr>
          <w:rFonts w:eastAsia="Calibri"/>
          <w:sz w:val="22"/>
          <w:u w:val="single"/>
        </w:rPr>
        <w:t xml:space="preserve">, too, functioning to position and differentiate the </w:t>
      </w:r>
      <w:r w:rsidRPr="000E1134">
        <w:rPr>
          <w:rFonts w:eastAsia="Calibri"/>
          <w:sz w:val="22"/>
          <w:highlight w:val="green"/>
          <w:u w:val="single"/>
        </w:rPr>
        <w:t>nonblack</w:t>
      </w:r>
      <w:r w:rsidRPr="000E1134">
        <w:rPr>
          <w:rFonts w:eastAsia="Calibri"/>
          <w:sz w:val="22"/>
          <w:u w:val="single"/>
        </w:rPr>
        <w:t xml:space="preserve"> person of color at the same time as it entrenches the singular and </w:t>
      </w:r>
      <w:proofErr w:type="spellStart"/>
      <w:r w:rsidRPr="000E1134">
        <w:rPr>
          <w:rFonts w:eastAsia="Calibri"/>
          <w:sz w:val="22"/>
          <w:u w:val="single"/>
        </w:rPr>
        <w:t>inanalogous</w:t>
      </w:r>
      <w:proofErr w:type="spellEnd"/>
      <w:r w:rsidRPr="000E1134">
        <w:rPr>
          <w:rFonts w:eastAsia="Calibri"/>
          <w:sz w:val="22"/>
          <w:u w:val="single"/>
        </w:rPr>
        <w:t xml:space="preserve"> wretchedness of racial blackness.</w:t>
      </w:r>
      <w:r w:rsidRPr="000E1134">
        <w:rPr>
          <w:rFonts w:eastAsia="Calibri"/>
          <w:sz w:val="14"/>
        </w:rPr>
        <w:t xml:space="preserve"> Indeed, </w:t>
      </w:r>
      <w:r w:rsidRPr="000E1134">
        <w:rPr>
          <w:rFonts w:eastAsia="Calibri"/>
          <w:sz w:val="22"/>
          <w:u w:val="single"/>
        </w:rPr>
        <w:t xml:space="preserve">the occasional and </w:t>
      </w:r>
      <w:r w:rsidRPr="000E1134">
        <w:rPr>
          <w:rFonts w:eastAsia="Calibri"/>
          <w:sz w:val="22"/>
          <w:highlight w:val="green"/>
          <w:u w:val="single"/>
        </w:rPr>
        <w:t>utilitarian violence</w:t>
      </w:r>
      <w:r w:rsidRPr="000E1134">
        <w:rPr>
          <w:rFonts w:eastAsia="Calibri"/>
          <w:sz w:val="22"/>
          <w:u w:val="single"/>
        </w:rPr>
        <w:t xml:space="preserve"> that reduces nonblack bodies of color to flesh </w:t>
      </w:r>
      <w:r w:rsidRPr="000E1134">
        <w:rPr>
          <w:rFonts w:eastAsia="Calibri"/>
          <w:sz w:val="22"/>
          <w:highlight w:val="green"/>
          <w:u w:val="single"/>
        </w:rPr>
        <w:t>is</w:t>
      </w:r>
      <w:r w:rsidRPr="000E1134">
        <w:rPr>
          <w:rFonts w:eastAsia="Calibri"/>
          <w:sz w:val="22"/>
          <w:u w:val="single"/>
        </w:rPr>
        <w:t xml:space="preserve"> propelled and </w:t>
      </w:r>
      <w:r w:rsidRPr="000E1134">
        <w:rPr>
          <w:rFonts w:eastAsia="Calibri"/>
          <w:b/>
          <w:bCs/>
          <w:sz w:val="22"/>
          <w:highlight w:val="green"/>
          <w:u w:val="single"/>
        </w:rPr>
        <w:t>anchored by</w:t>
      </w:r>
      <w:r w:rsidRPr="000E1134">
        <w:rPr>
          <w:rFonts w:eastAsia="Calibri"/>
          <w:b/>
          <w:bCs/>
          <w:sz w:val="22"/>
          <w:u w:val="single"/>
        </w:rPr>
        <w:t xml:space="preserve"> all </w:t>
      </w:r>
      <w:r w:rsidRPr="000E1134">
        <w:rPr>
          <w:rFonts w:eastAsia="Calibri"/>
          <w:b/>
          <w:bCs/>
          <w:sz w:val="22"/>
          <w:highlight w:val="green"/>
          <w:u w:val="single"/>
        </w:rPr>
        <w:t>the ways</w:t>
      </w:r>
      <w:r w:rsidRPr="000E1134">
        <w:rPr>
          <w:rFonts w:eastAsia="Calibri"/>
          <w:sz w:val="22"/>
          <w:u w:val="single"/>
        </w:rPr>
        <w:t xml:space="preserve"> in which racially </w:t>
      </w:r>
      <w:r w:rsidRPr="000E1134">
        <w:rPr>
          <w:rFonts w:eastAsia="Calibri"/>
          <w:b/>
          <w:bCs/>
          <w:sz w:val="22"/>
          <w:highlight w:val="green"/>
          <w:u w:val="single"/>
        </w:rPr>
        <w:t>black persons are gratuitously</w:t>
      </w:r>
      <w:r w:rsidRPr="000E1134">
        <w:rPr>
          <w:rFonts w:eastAsia="Calibri"/>
          <w:sz w:val="22"/>
          <w:u w:val="single"/>
        </w:rPr>
        <w:t>—interminably—</w:t>
      </w:r>
      <w:r w:rsidRPr="000E1134">
        <w:rPr>
          <w:rFonts w:eastAsia="Calibri"/>
          <w:b/>
          <w:bCs/>
          <w:sz w:val="22"/>
          <w:highlight w:val="green"/>
          <w:u w:val="single"/>
        </w:rPr>
        <w:t>available as flesh</w:t>
      </w:r>
      <w:r w:rsidRPr="000E1134">
        <w:rPr>
          <w:rFonts w:eastAsia="Calibri"/>
          <w:b/>
          <w:bCs/>
          <w:sz w:val="22"/>
          <w:u w:val="single"/>
        </w:rPr>
        <w:t>.</w:t>
      </w:r>
      <w:r w:rsidRPr="000E1134">
        <w:rPr>
          <w:rFonts w:eastAsia="Calibri"/>
          <w:sz w:val="14"/>
        </w:rPr>
        <w:t xml:space="preserve"> </w:t>
      </w:r>
      <w:r w:rsidRPr="000E1134">
        <w:rPr>
          <w:rFonts w:eastAsia="Calibri"/>
          <w:sz w:val="22"/>
          <w:u w:val="single"/>
        </w:rPr>
        <w:t xml:space="preserve">Specifically, I argue that the antiblackness of humanism’s race/ism or cut induces the historical-racial or </w:t>
      </w:r>
      <w:proofErr w:type="spellStart"/>
      <w:r w:rsidRPr="000E1134">
        <w:rPr>
          <w:rFonts w:eastAsia="Calibri"/>
          <w:sz w:val="22"/>
          <w:u w:val="single"/>
        </w:rPr>
        <w:t>chronopolitical</w:t>
      </w:r>
      <w:proofErr w:type="spellEnd"/>
      <w:r w:rsidRPr="000E1134">
        <w:rPr>
          <w:rFonts w:eastAsia="Calibri"/>
          <w:sz w:val="22"/>
          <w:u w:val="single"/>
        </w:rPr>
        <w:t xml:space="preserve"> grammar of nonblack suffering.</w:t>
      </w:r>
      <w:r w:rsidRPr="000E1134">
        <w:rPr>
          <w:rFonts w:eastAsia="Calibri"/>
          <w:sz w:val="14"/>
        </w:rPr>
        <w:t xml:space="preserve"> I enlist Afro-pessimism to contextualize nonblack suffering because as a </w:t>
      </w:r>
      <w:proofErr w:type="spellStart"/>
      <w:r w:rsidRPr="000E1134">
        <w:rPr>
          <w:rFonts w:eastAsia="Calibri"/>
          <w:sz w:val="14"/>
        </w:rPr>
        <w:t>chronopolitical</w:t>
      </w:r>
      <w:proofErr w:type="spellEnd"/>
      <w:r w:rsidRPr="000E1134">
        <w:rPr>
          <w:rFonts w:eastAsia="Calibri"/>
          <w:sz w:val="14"/>
        </w:rPr>
        <w:t xml:space="preserve"> violence this suffering yokes its grammar from liberal humanism’s antagonistic relationship to racial blackness. Rather than concede to a facile reading of Afro-pessimism in which its black/ nonblack color-line cannot think about the particularities of nonblack suffering—such a reading reduces Afro-pessimism’s paradigmatic analysis of antiblack political and libidinal economies to an Oppression Olympics—I elaborate all the ways in which Afro-pessimism testifies to the plurality of our world as a container (i.e., a particular arrangement of space and time) for holding and knowing (and reproducing, and protecting) the human as a white or becoming-white—that is to say, as a not-black—figure. Stated another way, I explain how </w:t>
      </w:r>
      <w:proofErr w:type="spellStart"/>
      <w:r w:rsidRPr="000E1134">
        <w:rPr>
          <w:rFonts w:eastAsia="Calibri"/>
          <w:sz w:val="22"/>
          <w:u w:val="single"/>
        </w:rPr>
        <w:t>Afropessimism</w:t>
      </w:r>
      <w:proofErr w:type="spellEnd"/>
      <w:r w:rsidRPr="000E1134">
        <w:rPr>
          <w:rFonts w:eastAsia="Calibri"/>
          <w:sz w:val="22"/>
          <w:u w:val="single"/>
        </w:rPr>
        <w:t xml:space="preserve"> maps our world.</w:t>
      </w:r>
      <w:r w:rsidRPr="000E1134">
        <w:rPr>
          <w:rFonts w:eastAsia="Calibri"/>
          <w:sz w:val="14"/>
        </w:rPr>
        <w:t xml:space="preserve"> Its reading of black feminist texts, not least of all, Hortense Spillers’ “Mama’s Baby, Papa’s Maybe: An American Grammar Book” (1987), pinpoints with devastating precision where and how the continuum of history—as History—distinguishes a human body from non- or pre-human (i.e., racialized) flesh. Insofar as Afro-pessimism’s map recounts the historical-racial making or </w:t>
      </w:r>
      <w:proofErr w:type="spellStart"/>
      <w:r w:rsidRPr="000E1134">
        <w:rPr>
          <w:rFonts w:eastAsia="Calibri"/>
          <w:sz w:val="14"/>
        </w:rPr>
        <w:t>chronopolitical</w:t>
      </w:r>
      <w:proofErr w:type="spellEnd"/>
      <w:r w:rsidRPr="000E1134">
        <w:rPr>
          <w:rFonts w:eastAsia="Calibri"/>
          <w:sz w:val="14"/>
        </w:rPr>
        <w:t xml:space="preserve"> order of human be(com)</w:t>
      </w:r>
      <w:proofErr w:type="spellStart"/>
      <w:r w:rsidRPr="000E1134">
        <w:rPr>
          <w:rFonts w:eastAsia="Calibri"/>
          <w:sz w:val="14"/>
        </w:rPr>
        <w:t>ing</w:t>
      </w:r>
      <w:proofErr w:type="spellEnd"/>
      <w:r w:rsidRPr="000E1134">
        <w:rPr>
          <w:rFonts w:eastAsia="Calibri"/>
          <w:sz w:val="14"/>
        </w:rPr>
        <w:t xml:space="preserve">, it demonstrates how humanism engenders Man—in his many variations, or as Frank B. </w:t>
      </w:r>
      <w:r w:rsidRPr="000E1134">
        <w:rPr>
          <w:rFonts w:eastAsia="Calibri"/>
          <w:sz w:val="22"/>
          <w:u w:val="single"/>
        </w:rPr>
        <w:t>Wilderson III writes, as “</w:t>
      </w:r>
      <w:r w:rsidRPr="000E1134">
        <w:rPr>
          <w:rFonts w:eastAsia="Calibri"/>
          <w:b/>
          <w:bCs/>
          <w:sz w:val="22"/>
          <w:u w:val="single"/>
        </w:rPr>
        <w:t>worker</w:t>
      </w:r>
      <w:r w:rsidRPr="000E1134">
        <w:rPr>
          <w:rFonts w:eastAsia="Calibri"/>
          <w:sz w:val="22"/>
          <w:u w:val="single"/>
        </w:rPr>
        <w:t xml:space="preserve">, </w:t>
      </w:r>
      <w:r w:rsidRPr="000E1134">
        <w:rPr>
          <w:rFonts w:eastAsia="Calibri"/>
          <w:b/>
          <w:bCs/>
          <w:sz w:val="22"/>
          <w:u w:val="single"/>
        </w:rPr>
        <w:t>woman</w:t>
      </w:r>
      <w:r w:rsidRPr="000E1134">
        <w:rPr>
          <w:rFonts w:eastAsia="Calibri"/>
          <w:sz w:val="22"/>
          <w:u w:val="single"/>
        </w:rPr>
        <w:t>, man, gay, lesbian, and so on,”</w:t>
      </w:r>
      <w:r w:rsidRPr="000E1134">
        <w:rPr>
          <w:rFonts w:eastAsia="Calibri"/>
          <w:sz w:val="14"/>
        </w:rPr>
        <w:t xml:space="preserve">2 </w:t>
      </w:r>
      <w:r w:rsidRPr="000E1134">
        <w:rPr>
          <w:rFonts w:eastAsia="Calibri"/>
          <w:sz w:val="22"/>
          <w:u w:val="single"/>
        </w:rPr>
        <w:t xml:space="preserve">including </w:t>
      </w:r>
      <w:r w:rsidRPr="000E1134">
        <w:rPr>
          <w:rFonts w:eastAsia="Calibri"/>
          <w:b/>
          <w:bCs/>
          <w:sz w:val="22"/>
          <w:u w:val="single"/>
        </w:rPr>
        <w:t>immigrant-subaltern</w:t>
      </w:r>
      <w:r w:rsidRPr="000E1134">
        <w:rPr>
          <w:rFonts w:eastAsia="Calibri"/>
          <w:sz w:val="22"/>
          <w:u w:val="single"/>
        </w:rPr>
        <w:t xml:space="preserve"> and </w:t>
      </w:r>
      <w:r w:rsidRPr="000E1134">
        <w:rPr>
          <w:rFonts w:eastAsia="Calibri"/>
          <w:b/>
          <w:bCs/>
          <w:sz w:val="22"/>
          <w:u w:val="single"/>
        </w:rPr>
        <w:t>native-savage</w:t>
      </w:r>
      <w:r w:rsidRPr="000E1134">
        <w:rPr>
          <w:rFonts w:eastAsia="Calibri"/>
          <w:sz w:val="22"/>
          <w:u w:val="single"/>
        </w:rPr>
        <w:t>—by naming the human’s singular, black Other as a boogeyman that personifies Man’s prehistorical or human-animal self.</w:t>
      </w:r>
      <w:r w:rsidRPr="000E1134">
        <w:rPr>
          <w:rFonts w:eastAsia="Calibri"/>
          <w:sz w:val="14"/>
        </w:rPr>
        <w:t xml:space="preserve"> </w:t>
      </w:r>
      <w:r w:rsidRPr="000E1134">
        <w:rPr>
          <w:rFonts w:eastAsia="Calibri"/>
          <w:sz w:val="22"/>
          <w:u w:val="single"/>
        </w:rPr>
        <w:t>Afro-pessimism generates a study of the philosophical coordinates of the human and the world, including what it will take to radically disarticulate these coordinates.</w:t>
      </w:r>
      <w:r w:rsidRPr="000E1134">
        <w:rPr>
          <w:rFonts w:eastAsia="Calibri"/>
          <w:sz w:val="14"/>
        </w:rPr>
        <w:t xml:space="preserve"> </w:t>
      </w:r>
      <w:r w:rsidRPr="000E1134">
        <w:rPr>
          <w:rFonts w:eastAsia="Calibri"/>
          <w:sz w:val="22"/>
          <w:u w:val="single"/>
        </w:rPr>
        <w:t xml:space="preserve">Rather than obscure nonblack suffering, its intellectual project </w:t>
      </w:r>
      <w:r w:rsidRPr="000E1134">
        <w:rPr>
          <w:rFonts w:eastAsia="Calibri"/>
          <w:b/>
          <w:bCs/>
          <w:sz w:val="22"/>
          <w:u w:val="single"/>
        </w:rPr>
        <w:t>maps</w:t>
      </w:r>
      <w:r w:rsidRPr="000E1134">
        <w:rPr>
          <w:rFonts w:eastAsia="Calibri"/>
          <w:sz w:val="22"/>
          <w:u w:val="single"/>
        </w:rPr>
        <w:t xml:space="preserve"> our epistemological totality to reveal that even or especially the episodic, </w:t>
      </w:r>
      <w:r w:rsidRPr="000E1134">
        <w:rPr>
          <w:rFonts w:eastAsia="Calibri"/>
          <w:b/>
          <w:bCs/>
          <w:sz w:val="22"/>
          <w:u w:val="single"/>
        </w:rPr>
        <w:t>contingent</w:t>
      </w:r>
      <w:r w:rsidRPr="000E1134">
        <w:rPr>
          <w:rFonts w:eastAsia="Calibri"/>
          <w:sz w:val="22"/>
          <w:u w:val="single"/>
        </w:rPr>
        <w:t xml:space="preserve">, and conditional </w:t>
      </w:r>
      <w:r w:rsidRPr="000E1134">
        <w:rPr>
          <w:rFonts w:eastAsia="Calibri"/>
          <w:b/>
          <w:bCs/>
          <w:sz w:val="22"/>
          <w:u w:val="single"/>
        </w:rPr>
        <w:t>suffering</w:t>
      </w:r>
      <w:r w:rsidRPr="000E1134">
        <w:rPr>
          <w:rFonts w:eastAsia="Calibri"/>
          <w:sz w:val="22"/>
          <w:u w:val="single"/>
        </w:rPr>
        <w:t xml:space="preserve"> putatively racialized immigrants experience is </w:t>
      </w:r>
      <w:r w:rsidRPr="000E1134">
        <w:rPr>
          <w:rFonts w:eastAsia="Calibri"/>
          <w:b/>
          <w:bCs/>
          <w:sz w:val="22"/>
          <w:u w:val="single"/>
        </w:rPr>
        <w:t>sutured by a</w:t>
      </w:r>
      <w:r w:rsidRPr="000E1134">
        <w:rPr>
          <w:rFonts w:eastAsia="Calibri"/>
          <w:sz w:val="22"/>
          <w:u w:val="single"/>
        </w:rPr>
        <w:t xml:space="preserve"> black/nonblack color-line that is in effect a </w:t>
      </w:r>
      <w:r w:rsidRPr="000E1134">
        <w:rPr>
          <w:rFonts w:eastAsia="Calibri"/>
          <w:b/>
          <w:bCs/>
          <w:sz w:val="22"/>
          <w:u w:val="single"/>
        </w:rPr>
        <w:t>nonhuman/human binary</w:t>
      </w:r>
      <w:r w:rsidRPr="000E1134">
        <w:rPr>
          <w:rFonts w:eastAsia="Calibri"/>
          <w:sz w:val="22"/>
          <w:u w:val="single"/>
        </w:rPr>
        <w:t>.</w:t>
      </w:r>
    </w:p>
    <w:p w14:paraId="16E93312" w14:textId="77777777" w:rsidR="000E1134" w:rsidRPr="000E1134" w:rsidRDefault="000E1134" w:rsidP="000E1134">
      <w:pPr>
        <w:spacing w:after="160" w:line="256" w:lineRule="auto"/>
        <w:rPr>
          <w:rFonts w:eastAsia="Calibri"/>
          <w:sz w:val="14"/>
        </w:rPr>
      </w:pPr>
      <w:r w:rsidRPr="000E1134">
        <w:rPr>
          <w:rFonts w:eastAsia="Calibri"/>
          <w:sz w:val="22"/>
          <w:highlight w:val="green"/>
          <w:u w:val="single"/>
        </w:rPr>
        <w:t>Afro-pess</w:t>
      </w:r>
      <w:r w:rsidRPr="000E1134">
        <w:rPr>
          <w:rFonts w:eastAsia="Calibri"/>
          <w:sz w:val="22"/>
          <w:u w:val="single"/>
        </w:rPr>
        <w:t xml:space="preserve">imism tells us how </w:t>
      </w:r>
      <w:r w:rsidRPr="000E1134">
        <w:rPr>
          <w:rFonts w:eastAsia="Calibri"/>
          <w:b/>
          <w:bCs/>
          <w:sz w:val="22"/>
          <w:u w:val="single"/>
        </w:rPr>
        <w:t>humanism makes body from flesh</w:t>
      </w:r>
      <w:r w:rsidRPr="000E1134">
        <w:rPr>
          <w:rFonts w:eastAsia="Calibri"/>
          <w:sz w:val="14"/>
        </w:rPr>
        <w:t xml:space="preserve"> at the same time as it yields uncomfortable truths about how we might live Otherwise. Wilderson’s diagnosis that “</w:t>
      </w:r>
      <w:r w:rsidRPr="000E1134">
        <w:rPr>
          <w:rFonts w:eastAsia="Calibri"/>
          <w:b/>
          <w:bCs/>
          <w:sz w:val="22"/>
          <w:u w:val="single"/>
        </w:rPr>
        <w:t>antiblackness</w:t>
      </w:r>
      <w:r w:rsidRPr="000E1134">
        <w:rPr>
          <w:rFonts w:eastAsia="Calibri"/>
          <w:sz w:val="22"/>
          <w:u w:val="single"/>
        </w:rPr>
        <w:t xml:space="preserve"> is the prerequisite for world-making at every scale of abstraction</w:t>
      </w:r>
      <w:r w:rsidRPr="000E1134">
        <w:rPr>
          <w:rFonts w:eastAsia="Calibri"/>
          <w:sz w:val="14"/>
        </w:rPr>
        <w:t xml:space="preserve">”3 </w:t>
      </w:r>
      <w:r w:rsidRPr="000E1134">
        <w:rPr>
          <w:rFonts w:eastAsia="Calibri"/>
          <w:b/>
          <w:bCs/>
          <w:sz w:val="22"/>
          <w:highlight w:val="green"/>
          <w:u w:val="single"/>
        </w:rPr>
        <w:t>instructs nonblack persons</w:t>
      </w:r>
      <w:r w:rsidRPr="000E1134">
        <w:rPr>
          <w:rFonts w:eastAsia="Calibri"/>
          <w:b/>
          <w:bCs/>
          <w:sz w:val="22"/>
          <w:u w:val="single"/>
        </w:rPr>
        <w:t xml:space="preserve"> of color</w:t>
      </w:r>
      <w:r w:rsidRPr="000E1134">
        <w:rPr>
          <w:rFonts w:eastAsia="Calibri"/>
          <w:sz w:val="14"/>
        </w:rPr>
        <w:t xml:space="preserve">, especially those who seek to foment or abet structural change (i.e., an epistemological catastrophe that will undo the world), </w:t>
      </w:r>
      <w:r w:rsidRPr="000E1134">
        <w:rPr>
          <w:rFonts w:eastAsia="Calibri"/>
          <w:sz w:val="22"/>
          <w:highlight w:val="green"/>
          <w:u w:val="single"/>
        </w:rPr>
        <w:t xml:space="preserve">to </w:t>
      </w:r>
      <w:r w:rsidRPr="000E1134">
        <w:rPr>
          <w:rFonts w:eastAsia="Calibri"/>
          <w:b/>
          <w:bCs/>
          <w:sz w:val="22"/>
          <w:highlight w:val="green"/>
          <w:u w:val="single"/>
        </w:rPr>
        <w:t>submit</w:t>
      </w:r>
      <w:r w:rsidRPr="000E1134">
        <w:rPr>
          <w:rFonts w:eastAsia="Calibri"/>
          <w:sz w:val="22"/>
          <w:u w:val="single"/>
        </w:rPr>
        <w:t xml:space="preserve"> themselves to black antagonism</w:t>
      </w:r>
      <w:r w:rsidRPr="000E1134">
        <w:rPr>
          <w:rFonts w:eastAsia="Calibri"/>
          <w:sz w:val="14"/>
        </w:rPr>
        <w:t xml:space="preserve"> and to commit their resources to black fugitivity. Rather than abandon and/ or demonstrate a callous indifference to nonblack suffering, </w:t>
      </w:r>
      <w:proofErr w:type="spellStart"/>
      <w:r w:rsidRPr="000E1134">
        <w:rPr>
          <w:rFonts w:eastAsia="Calibri"/>
          <w:sz w:val="14"/>
        </w:rPr>
        <w:t>Afropessimism</w:t>
      </w:r>
      <w:proofErr w:type="spellEnd"/>
      <w:r w:rsidRPr="000E1134">
        <w:rPr>
          <w:rFonts w:eastAsia="Calibri"/>
          <w:sz w:val="14"/>
        </w:rPr>
        <w:t xml:space="preserve"> exhorts us to be strategic about how we mobilize against this suffering, so that our relief from racialized violence—humanism’s violence—is not short-lived. </w:t>
      </w:r>
      <w:r w:rsidRPr="000E1134">
        <w:rPr>
          <w:rFonts w:eastAsia="Calibri"/>
          <w:sz w:val="22"/>
          <w:u w:val="single"/>
        </w:rPr>
        <w:t xml:space="preserve">Its recommendation to us as nonblack persons of color is that we might fare better in the long-term if we </w:t>
      </w:r>
      <w:r w:rsidRPr="000E1134">
        <w:rPr>
          <w:rFonts w:eastAsia="Calibri"/>
          <w:b/>
          <w:bCs/>
          <w:sz w:val="22"/>
          <w:highlight w:val="green"/>
          <w:u w:val="single"/>
        </w:rPr>
        <w:t>redistribute</w:t>
      </w:r>
      <w:r w:rsidRPr="000E1134">
        <w:rPr>
          <w:rFonts w:eastAsia="Calibri"/>
          <w:sz w:val="22"/>
          <w:u w:val="single"/>
        </w:rPr>
        <w:t xml:space="preserve"> the breast-beating of our </w:t>
      </w:r>
      <w:r w:rsidRPr="000E1134">
        <w:rPr>
          <w:rFonts w:eastAsia="Calibri"/>
          <w:b/>
          <w:bCs/>
          <w:sz w:val="28"/>
          <w:szCs w:val="28"/>
          <w:highlight w:val="green"/>
          <w:u w:val="single"/>
        </w:rPr>
        <w:t>hysterical responses to nonblack suffering</w:t>
      </w:r>
      <w:r w:rsidRPr="000E1134">
        <w:rPr>
          <w:rFonts w:eastAsia="Calibri"/>
          <w:sz w:val="22"/>
          <w:u w:val="single"/>
        </w:rPr>
        <w:t xml:space="preserve"> in Trump’s America and otherwise </w:t>
      </w:r>
      <w:r w:rsidRPr="000E1134">
        <w:rPr>
          <w:rFonts w:eastAsia="Calibri"/>
          <w:b/>
          <w:bCs/>
          <w:sz w:val="22"/>
          <w:highlight w:val="green"/>
          <w:u w:val="single"/>
        </w:rPr>
        <w:t>to</w:t>
      </w:r>
      <w:r w:rsidRPr="000E1134">
        <w:rPr>
          <w:rFonts w:eastAsia="Calibri"/>
          <w:b/>
          <w:bCs/>
          <w:sz w:val="22"/>
          <w:u w:val="single"/>
        </w:rPr>
        <w:t xml:space="preserve"> the project of </w:t>
      </w:r>
      <w:r w:rsidRPr="000E1134">
        <w:rPr>
          <w:rFonts w:eastAsia="Calibri"/>
          <w:b/>
          <w:bCs/>
          <w:sz w:val="22"/>
          <w:highlight w:val="green"/>
          <w:u w:val="single"/>
        </w:rPr>
        <w:t>making black lives matter against human</w:t>
      </w:r>
      <w:r w:rsidRPr="000E1134">
        <w:rPr>
          <w:rFonts w:eastAsia="Calibri"/>
          <w:sz w:val="22"/>
          <w:u w:val="single"/>
        </w:rPr>
        <w:t>-centric odds.</w:t>
      </w:r>
      <w:r w:rsidRPr="000E1134">
        <w:rPr>
          <w:rFonts w:eastAsia="Calibri"/>
          <w:sz w:val="14"/>
        </w:rPr>
        <w:t xml:space="preserve"> This task requires not martyrdom—it does not call on us to ‘save’ black Others—but the sacrifice of a lifetime; it asks us as nonblack persons of color to give up the human recognition that might make our own lives matter in the immediate present so that we can live Otherwise—as persons of color—in what Fred Moten describes as “elsewhere and elsewhen”4 .</w:t>
      </w:r>
    </w:p>
    <w:p w14:paraId="0B58FDCD" w14:textId="77777777" w:rsidR="000E1134" w:rsidRPr="000E1134" w:rsidRDefault="000E1134" w:rsidP="000E1134">
      <w:pPr>
        <w:spacing w:after="160" w:line="256" w:lineRule="auto"/>
        <w:rPr>
          <w:rFonts w:eastAsia="Calibri"/>
          <w:sz w:val="14"/>
        </w:rPr>
      </w:pPr>
      <w:r w:rsidRPr="000E1134">
        <w:rPr>
          <w:rFonts w:eastAsia="Calibri"/>
          <w:sz w:val="14"/>
        </w:rPr>
        <w:t xml:space="preserve">To clarify, my approach to </w:t>
      </w:r>
      <w:r w:rsidRPr="000E1134">
        <w:rPr>
          <w:rFonts w:eastAsia="Calibri"/>
          <w:sz w:val="22"/>
          <w:u w:val="single"/>
        </w:rPr>
        <w:t xml:space="preserve">Afro-pessimism, which elaborates the </w:t>
      </w:r>
      <w:r w:rsidRPr="000E1134">
        <w:rPr>
          <w:rFonts w:eastAsia="Calibri"/>
          <w:b/>
          <w:bCs/>
          <w:sz w:val="22"/>
          <w:highlight w:val="green"/>
          <w:u w:val="single"/>
        </w:rPr>
        <w:t>nonblack suffering</w:t>
      </w:r>
      <w:r w:rsidRPr="000E1134">
        <w:rPr>
          <w:rFonts w:eastAsia="Calibri"/>
          <w:b/>
          <w:bCs/>
          <w:sz w:val="22"/>
          <w:u w:val="single"/>
        </w:rPr>
        <w:t xml:space="preserve"> prompted</w:t>
      </w:r>
      <w:r w:rsidRPr="000E1134">
        <w:rPr>
          <w:rFonts w:eastAsia="Calibri"/>
          <w:sz w:val="22"/>
          <w:u w:val="single"/>
        </w:rPr>
        <w:t xml:space="preserve"> and </w:t>
      </w:r>
      <w:r w:rsidRPr="000E1134">
        <w:rPr>
          <w:rFonts w:eastAsia="Calibri"/>
          <w:b/>
          <w:bCs/>
          <w:sz w:val="22"/>
          <w:highlight w:val="green"/>
          <w:u w:val="single"/>
        </w:rPr>
        <w:t>sustained by</w:t>
      </w:r>
      <w:r w:rsidRPr="000E1134">
        <w:rPr>
          <w:rFonts w:eastAsia="Calibri"/>
          <w:b/>
          <w:bCs/>
          <w:sz w:val="22"/>
          <w:u w:val="single"/>
        </w:rPr>
        <w:t xml:space="preserve"> antiblack </w:t>
      </w:r>
      <w:r w:rsidRPr="000E1134">
        <w:rPr>
          <w:rFonts w:eastAsia="Calibri"/>
          <w:sz w:val="22"/>
          <w:u w:val="single"/>
        </w:rPr>
        <w:t xml:space="preserve">political and </w:t>
      </w:r>
      <w:r w:rsidRPr="000E1134">
        <w:rPr>
          <w:rFonts w:eastAsia="Calibri"/>
          <w:b/>
          <w:bCs/>
          <w:sz w:val="22"/>
          <w:highlight w:val="green"/>
          <w:u w:val="single"/>
        </w:rPr>
        <w:t>libidinal economies</w:t>
      </w:r>
      <w:r w:rsidRPr="000E1134">
        <w:rPr>
          <w:rFonts w:eastAsia="Calibri"/>
          <w:sz w:val="14"/>
        </w:rPr>
        <w:t xml:space="preserve">, need not dilute Afro-pessimism’s critique as the exclusive study of—the social life of5 —black social death. I read for </w:t>
      </w:r>
      <w:r w:rsidRPr="000E1134">
        <w:rPr>
          <w:rFonts w:eastAsia="Calibri"/>
          <w:sz w:val="22"/>
          <w:u w:val="single"/>
        </w:rPr>
        <w:t>the specificity of black social life-in-death to map the contours and to better understand the structure or container of humanism</w:t>
      </w:r>
      <w:r w:rsidRPr="000E1134">
        <w:rPr>
          <w:rFonts w:eastAsia="Calibri"/>
          <w:sz w:val="14"/>
        </w:rPr>
        <w:t xml:space="preserve"> as a race/ ism. More specifically, I chart the territory of chattel slave and colonial violences, not (just) as coeval levers in the making of Enlightenment modernity, but (also, or especially) as tandem antiblack technologies in the making of a humanist totality. Following Jared Sexton’s argument that “blackness is not the pathogen in Afro-pessimism, the world is. Not the earth, but the world, and maybe even the whole possibility of and desire for a world,”6 this essay enumerates the </w:t>
      </w:r>
      <w:proofErr w:type="spellStart"/>
      <w:r w:rsidRPr="000E1134">
        <w:rPr>
          <w:rFonts w:eastAsia="Calibri"/>
          <w:sz w:val="14"/>
        </w:rPr>
        <w:t>im</w:t>
      </w:r>
      <w:proofErr w:type="spellEnd"/>
      <w:r w:rsidRPr="000E1134">
        <w:rPr>
          <w:rFonts w:eastAsia="Calibri"/>
          <w:sz w:val="14"/>
        </w:rPr>
        <w:t xml:space="preserve">/possibility of a space-time in which black lives can and do matter. At the same time, it begins to look for the subterraneous possibility of an/Other, non-human becoming that might take its cue from the black maternal as a site of social life-in-death—more to the point, as the site of life-in-stasis and non-movement, outside of humanist constructions of time, or in my summation, its </w:t>
      </w:r>
      <w:proofErr w:type="spellStart"/>
      <w:r w:rsidRPr="000E1134">
        <w:rPr>
          <w:rFonts w:eastAsia="Calibri"/>
          <w:sz w:val="14"/>
        </w:rPr>
        <w:t>chronopolitical</w:t>
      </w:r>
      <w:proofErr w:type="spellEnd"/>
      <w:r w:rsidRPr="000E1134">
        <w:rPr>
          <w:rFonts w:eastAsia="Calibri"/>
          <w:sz w:val="14"/>
        </w:rPr>
        <w:t xml:space="preserve"> order or Man.</w:t>
      </w:r>
    </w:p>
    <w:p w14:paraId="700D6727" w14:textId="77777777" w:rsidR="000E1134" w:rsidRPr="000E1134" w:rsidRDefault="000E1134" w:rsidP="000E1134">
      <w:pPr>
        <w:spacing w:after="160" w:line="256" w:lineRule="auto"/>
        <w:rPr>
          <w:rFonts w:eastAsia="Calibri"/>
          <w:sz w:val="14"/>
        </w:rPr>
      </w:pPr>
      <w:r w:rsidRPr="000E1134">
        <w:rPr>
          <w:rFonts w:eastAsia="Calibri"/>
          <w:sz w:val="14"/>
        </w:rPr>
        <w:t xml:space="preserve">I intervene in social and political constructions of humanist time to locate the black maternal as the site not just of the slave’s but of our collective freedom. If </w:t>
      </w:r>
      <w:r w:rsidRPr="000E1134">
        <w:rPr>
          <w:rFonts w:eastAsia="Calibri"/>
          <w:b/>
          <w:bCs/>
          <w:sz w:val="22"/>
          <w:u w:val="single"/>
        </w:rPr>
        <w:t xml:space="preserve">the </w:t>
      </w:r>
      <w:r w:rsidRPr="000E1134">
        <w:rPr>
          <w:rFonts w:eastAsia="Calibri"/>
          <w:b/>
          <w:bCs/>
          <w:sz w:val="22"/>
          <w:highlight w:val="green"/>
          <w:u w:val="single"/>
        </w:rPr>
        <w:t>suffering nonblack persons</w:t>
      </w:r>
      <w:r w:rsidRPr="000E1134">
        <w:rPr>
          <w:rFonts w:eastAsia="Calibri"/>
          <w:b/>
          <w:bCs/>
          <w:sz w:val="22"/>
          <w:u w:val="single"/>
        </w:rPr>
        <w:t xml:space="preserve"> of color </w:t>
      </w:r>
      <w:r w:rsidRPr="000E1134">
        <w:rPr>
          <w:rFonts w:eastAsia="Calibri"/>
          <w:b/>
          <w:bCs/>
          <w:sz w:val="22"/>
          <w:highlight w:val="green"/>
          <w:u w:val="single"/>
        </w:rPr>
        <w:t>endure is only possible because of</w:t>
      </w:r>
      <w:r w:rsidRPr="000E1134">
        <w:rPr>
          <w:rFonts w:eastAsia="Calibri"/>
          <w:b/>
          <w:bCs/>
          <w:sz w:val="22"/>
          <w:u w:val="single"/>
        </w:rPr>
        <w:t xml:space="preserve"> the </w:t>
      </w:r>
      <w:r w:rsidRPr="000E1134">
        <w:rPr>
          <w:rFonts w:eastAsia="Calibri"/>
          <w:b/>
          <w:bCs/>
          <w:sz w:val="22"/>
          <w:highlight w:val="green"/>
          <w:u w:val="single"/>
        </w:rPr>
        <w:t>constitutive exclusion of African</w:t>
      </w:r>
      <w:r w:rsidRPr="000E1134">
        <w:rPr>
          <w:rFonts w:eastAsia="Calibri"/>
          <w:sz w:val="22"/>
          <w:u w:val="single"/>
        </w:rPr>
        <w:t xml:space="preserve">-born and -descended </w:t>
      </w:r>
      <w:r w:rsidRPr="000E1134">
        <w:rPr>
          <w:rFonts w:eastAsia="Calibri"/>
          <w:b/>
          <w:bCs/>
          <w:sz w:val="22"/>
          <w:highlight w:val="green"/>
          <w:u w:val="single"/>
        </w:rPr>
        <w:t>persons</w:t>
      </w:r>
      <w:r w:rsidRPr="000E1134">
        <w:rPr>
          <w:rFonts w:eastAsia="Calibri"/>
          <w:sz w:val="22"/>
          <w:u w:val="single"/>
        </w:rPr>
        <w:t xml:space="preserve"> from Euro-American philosophies of rights and liberalism</w:t>
      </w:r>
      <w:r w:rsidRPr="000E1134">
        <w:rPr>
          <w:rFonts w:eastAsia="Calibri"/>
          <w:sz w:val="14"/>
        </w:rPr>
        <w:t xml:space="preserve">, </w:t>
      </w:r>
      <w:r w:rsidRPr="000E1134">
        <w:rPr>
          <w:rFonts w:eastAsia="Calibri"/>
          <w:sz w:val="22"/>
          <w:u w:val="single"/>
        </w:rPr>
        <w:t xml:space="preserve">then </w:t>
      </w:r>
      <w:r w:rsidRPr="000E1134">
        <w:rPr>
          <w:rFonts w:eastAsia="Calibri"/>
          <w:b/>
          <w:bCs/>
          <w:sz w:val="28"/>
          <w:szCs w:val="28"/>
          <w:highlight w:val="green"/>
          <w:u w:val="single"/>
        </w:rPr>
        <w:t>objections to nonblack suffering must return to this primordial site</w:t>
      </w:r>
      <w:r w:rsidRPr="000E1134">
        <w:rPr>
          <w:rFonts w:eastAsia="Calibri"/>
          <w:sz w:val="14"/>
        </w:rPr>
        <w:t xml:space="preserve">—not as a feat of altruism, but of self-interest. This </w:t>
      </w:r>
      <w:proofErr w:type="spellStart"/>
      <w:r w:rsidRPr="000E1134">
        <w:rPr>
          <w:rFonts w:eastAsia="Calibri"/>
          <w:sz w:val="14"/>
        </w:rPr>
        <w:t>alwessay</w:t>
      </w:r>
      <w:proofErr w:type="spellEnd"/>
      <w:r w:rsidRPr="000E1134">
        <w:rPr>
          <w:rFonts w:eastAsia="Calibri"/>
          <w:sz w:val="14"/>
        </w:rPr>
        <w:t xml:space="preserve"> </w:t>
      </w:r>
      <w:r w:rsidRPr="000E1134">
        <w:rPr>
          <w:rFonts w:eastAsia="Calibri"/>
          <w:sz w:val="22"/>
          <w:u w:val="single"/>
        </w:rPr>
        <w:t>interrogates social and political constructions of time that position nonblack persons of color as “junior partners”</w:t>
      </w:r>
      <w:r w:rsidRPr="000E1134">
        <w:rPr>
          <w:rFonts w:eastAsia="Calibri"/>
          <w:sz w:val="14"/>
        </w:rPr>
        <w:t xml:space="preserve">7 in the white nationalism Trump does not induce but emboldens, to elaborate Sexton’s suspicion in “Properties of Coalition: Blacks, Asians, and the Politics of Policing” (2010)8 that it is precisely </w:t>
      </w:r>
      <w:r w:rsidRPr="000E1134">
        <w:rPr>
          <w:rFonts w:eastAsia="Calibri"/>
          <w:sz w:val="22"/>
          <w:u w:val="single"/>
        </w:rPr>
        <w:t>because nonblack persons of color enjoy ‘human’ recognition</w:t>
      </w:r>
      <w:r w:rsidRPr="000E1134">
        <w:rPr>
          <w:rFonts w:eastAsia="Calibri"/>
          <w:sz w:val="14"/>
        </w:rPr>
        <w:t xml:space="preserve">—even or especially in the hour of Trump, </w:t>
      </w:r>
      <w:r w:rsidRPr="000E1134">
        <w:rPr>
          <w:rFonts w:eastAsia="Calibri"/>
          <w:sz w:val="22"/>
          <w:u w:val="single"/>
        </w:rPr>
        <w:t>they can occupy the nonblack or ‘human’ coordinates of a black/nonblack qua nonhuman/human color-line</w:t>
      </w:r>
      <w:r w:rsidRPr="000E1134">
        <w:rPr>
          <w:rFonts w:eastAsia="Calibri"/>
          <w:sz w:val="14"/>
        </w:rPr>
        <w:t>—</w:t>
      </w:r>
      <w:r w:rsidRPr="000E1134">
        <w:rPr>
          <w:rFonts w:eastAsia="Calibri"/>
          <w:sz w:val="22"/>
          <w:u w:val="single"/>
        </w:rPr>
        <w:t>that they have access to the political deliberation or choice to make themselves the implements of white humanism.</w:t>
      </w:r>
      <w:r w:rsidRPr="000E1134">
        <w:rPr>
          <w:rFonts w:eastAsia="Calibri"/>
          <w:sz w:val="14"/>
        </w:rPr>
        <w:t xml:space="preserve"> Their ‘dilemma’ of coalition9 evinces Wilderson’s (2010) argument that </w:t>
      </w:r>
      <w:r w:rsidRPr="000E1134">
        <w:rPr>
          <w:rFonts w:eastAsia="Calibri"/>
          <w:b/>
          <w:bCs/>
          <w:sz w:val="22"/>
          <w:u w:val="single"/>
        </w:rPr>
        <w:t>nonblack minorities are “shuttled</w:t>
      </w:r>
      <w:r w:rsidRPr="000E1134">
        <w:rPr>
          <w:rFonts w:eastAsia="Calibri"/>
          <w:sz w:val="22"/>
          <w:u w:val="single"/>
        </w:rPr>
        <w:t xml:space="preserve">”10 </w:t>
      </w:r>
      <w:r w:rsidRPr="000E1134">
        <w:rPr>
          <w:rFonts w:eastAsia="Calibri"/>
          <w:b/>
          <w:bCs/>
          <w:sz w:val="22"/>
          <w:u w:val="single"/>
        </w:rPr>
        <w:t>between</w:t>
      </w:r>
      <w:r w:rsidRPr="000E1134">
        <w:rPr>
          <w:rFonts w:eastAsia="Calibri"/>
          <w:sz w:val="22"/>
          <w:u w:val="single"/>
        </w:rPr>
        <w:t xml:space="preserve"> </w:t>
      </w:r>
      <w:r w:rsidRPr="000E1134">
        <w:rPr>
          <w:rFonts w:eastAsia="Calibri"/>
          <w:b/>
          <w:bCs/>
          <w:sz w:val="22"/>
          <w:u w:val="single"/>
        </w:rPr>
        <w:t>the polarities of the human</w:t>
      </w:r>
      <w:r w:rsidRPr="000E1134">
        <w:rPr>
          <w:rFonts w:eastAsia="Calibri"/>
          <w:sz w:val="22"/>
          <w:u w:val="single"/>
        </w:rPr>
        <w:t xml:space="preserve"> proper, typified by racial whiteness—while humanism expands to include nonblack persons of color in its liberal folds of recognition, the prototypical human to emerge from Enlightenment Europe is white</w:t>
      </w:r>
      <w:r w:rsidRPr="000E1134">
        <w:rPr>
          <w:rFonts w:eastAsia="Calibri"/>
          <w:sz w:val="14"/>
        </w:rPr>
        <w:t xml:space="preserve"> (and masculine)—and the human’s object or Other, typified by racial blackness.11 My argument builds on Sexton’s and Wilderson’s to reason that the extremes of violence that nonblack minority populations experience, not least of all in Trump’s America, is only episodically analogous to the structural violence that overdetermines black existence, especially (but not exclusively) in liberal America. </w:t>
      </w:r>
      <w:r w:rsidRPr="000E1134">
        <w:rPr>
          <w:rFonts w:eastAsia="Calibri"/>
          <w:sz w:val="22"/>
          <w:u w:val="single"/>
        </w:rPr>
        <w:t>The dilemma of coalition that nonblack persons of color must reckon with then, not just in (Trump’s) America but in an antiblack world, which is to say, on any given day and in any given context, is the choice to remain a “junior partner” in the political and libidinal economies of antiblackness12—a position that demands of the nonblack minority person a pound of her own flesh, too</w:t>
      </w:r>
      <w:r w:rsidRPr="000E1134">
        <w:rPr>
          <w:rFonts w:eastAsia="Calibri"/>
          <w:sz w:val="14"/>
        </w:rPr>
        <w:t xml:space="preserve">: a total defacing of her ethnic particularities as the price of admission for human community—or to relinquish one’s (contingent and unguaranteed) claims to civil society and to human relationality and to submit to black antagonism, as a black movement to end the human qua racist world.13 That we have a choice in this positioning demands of us a vigilance that, I reason, we have to date betrayed. I figure </w:t>
      </w:r>
      <w:r w:rsidRPr="000E1134">
        <w:rPr>
          <w:rFonts w:eastAsia="Calibri"/>
          <w:sz w:val="22"/>
          <w:highlight w:val="green"/>
          <w:u w:val="single"/>
        </w:rPr>
        <w:t>nonblack suffering in Trump’s America</w:t>
      </w:r>
      <w:r w:rsidRPr="000E1134">
        <w:rPr>
          <w:rFonts w:eastAsia="Calibri"/>
          <w:sz w:val="22"/>
          <w:u w:val="single"/>
        </w:rPr>
        <w:t xml:space="preserve"> as not a new or unique suffering but </w:t>
      </w:r>
      <w:r w:rsidRPr="000E1134">
        <w:rPr>
          <w:rFonts w:eastAsia="Calibri"/>
          <w:sz w:val="22"/>
          <w:highlight w:val="green"/>
          <w:u w:val="single"/>
        </w:rPr>
        <w:t>one instance of the black Other’s every day</w:t>
      </w:r>
      <w:r w:rsidRPr="000E1134">
        <w:rPr>
          <w:rFonts w:eastAsia="Calibri"/>
          <w:sz w:val="22"/>
          <w:u w:val="single"/>
        </w:rPr>
        <w:t xml:space="preserve"> to argue that it is not Trump who has betrayed the integrity of the White House or of liberal democracy (better yet, of liberal humanism) but we, the immigrants and the savages—also, the nonblack women and queers, in short, the marginalized and the disenfranchised—emboldened by the knowledge that we who are not fungible are entitled to the protections of a social contract with the state (i.e., with civil society) as the guarantor of human community, who have misplaced our trust in the office of the American president as executor of liberal governmentality.</w:t>
      </w:r>
      <w:r w:rsidRPr="000E1134">
        <w:rPr>
          <w:rFonts w:eastAsia="Calibri"/>
          <w:sz w:val="14"/>
        </w:rPr>
        <w:t xml:space="preserve"> The (bad) faith whereby we seek human protections delivered by the liberal state obscures, in addition to our own inevitable if punctuated exclusion from the social protections of a civil society designed for prototypical (i.e., Western European-descended and male) human subjects, that human recognition qua civil rights evade the being of the black.</w:t>
      </w:r>
    </w:p>
    <w:p w14:paraId="4D3B4086" w14:textId="77777777" w:rsidR="000E1134" w:rsidRPr="000E1134" w:rsidRDefault="000E1134" w:rsidP="000E1134">
      <w:pPr>
        <w:keepNext/>
        <w:keepLines/>
        <w:spacing w:before="40" w:line="256" w:lineRule="auto"/>
        <w:outlineLvl w:val="3"/>
        <w:rPr>
          <w:rFonts w:eastAsia="Times New Roman" w:cs="Times New Roman"/>
          <w:b/>
          <w:iCs/>
          <w:sz w:val="26"/>
        </w:rPr>
      </w:pPr>
      <w:r w:rsidRPr="000E1134">
        <w:rPr>
          <w:rFonts w:eastAsia="Times New Roman" w:cs="Times New Roman"/>
          <w:b/>
          <w:iCs/>
          <w:sz w:val="26"/>
        </w:rPr>
        <w:t xml:space="preserve">This is what their evidence calls “winning” – insert </w:t>
      </w:r>
      <w:proofErr w:type="spellStart"/>
      <w:r w:rsidRPr="000E1134">
        <w:rPr>
          <w:rFonts w:eastAsia="Times New Roman" w:cs="Times New Roman"/>
          <w:b/>
          <w:iCs/>
          <w:sz w:val="26"/>
        </w:rPr>
        <w:t>rehighlighting</w:t>
      </w:r>
      <w:proofErr w:type="spellEnd"/>
    </w:p>
    <w:p w14:paraId="75272A2C" w14:textId="77777777" w:rsidR="000E1134" w:rsidRPr="000E1134" w:rsidRDefault="000E1134" w:rsidP="000E1134">
      <w:pPr>
        <w:keepNext/>
        <w:keepLines/>
        <w:spacing w:before="40" w:line="256" w:lineRule="auto"/>
        <w:outlineLvl w:val="3"/>
        <w:rPr>
          <w:rFonts w:eastAsia="Times New Roman" w:cs="Times New Roman"/>
          <w:b/>
          <w:iCs/>
          <w:sz w:val="20"/>
          <w:szCs w:val="16"/>
        </w:rPr>
      </w:pPr>
      <w:r w:rsidRPr="000E1134">
        <w:rPr>
          <w:rFonts w:eastAsia="Times New Roman" w:cs="Times New Roman"/>
          <w:b/>
          <w:iCs/>
          <w:sz w:val="26"/>
        </w:rPr>
        <w:t xml:space="preserve">Caradonna 20 </w:t>
      </w:r>
      <w:r w:rsidRPr="000E1134">
        <w:rPr>
          <w:rFonts w:eastAsia="Calibri"/>
          <w:szCs w:val="16"/>
        </w:rPr>
        <w:t xml:space="preserve">(Ava, migrant, a sex worker, a student, a mother, a citizen, a trans person, a person of color, a teacher, a queer, a lesbian, and a militant. "Unionization + Decriminalization + Feminist Education = The Red Feminist Horizon" Feb 21 2020 </w:t>
      </w:r>
      <w:hyperlink r:id="rId8" w:history="1">
        <w:r w:rsidRPr="000E1134">
          <w:rPr>
            <w:rFonts w:eastAsia="Calibri"/>
            <w:color w:val="0563C1"/>
            <w:szCs w:val="16"/>
            <w:u w:val="single"/>
          </w:rPr>
          <w:t>https://towardfreedom.org/story/archives/activism/unionization-decriminalization-feminist-education-the-red-feminist-horizon/</w:t>
        </w:r>
      </w:hyperlink>
      <w:r w:rsidRPr="000E1134">
        <w:rPr>
          <w:rFonts w:eastAsia="Calibri"/>
          <w:szCs w:val="16"/>
        </w:rPr>
        <w:t>)</w:t>
      </w:r>
    </w:p>
    <w:p w14:paraId="7A89BD7C" w14:textId="77777777" w:rsidR="000E1134" w:rsidRPr="000E1134" w:rsidRDefault="000E1134" w:rsidP="000E1134">
      <w:pPr>
        <w:spacing w:after="160" w:line="256" w:lineRule="auto"/>
        <w:rPr>
          <w:rFonts w:eastAsia="Calibri"/>
          <w:sz w:val="22"/>
          <w:u w:val="single"/>
        </w:rPr>
      </w:pPr>
      <w:r w:rsidRPr="000E1134">
        <w:rPr>
          <w:rFonts w:eastAsia="Calibri"/>
          <w:sz w:val="22"/>
          <w:u w:val="single"/>
        </w:rPr>
        <w:t xml:space="preserve">By </w:t>
      </w:r>
      <w:r w:rsidRPr="000E1134">
        <w:rPr>
          <w:rFonts w:eastAsia="Calibri"/>
          <w:b/>
          <w:iCs/>
          <w:sz w:val="22"/>
          <w:u w:val="single"/>
        </w:rPr>
        <w:t>working together</w:t>
      </w:r>
      <w:r w:rsidRPr="000E1134">
        <w:rPr>
          <w:rFonts w:eastAsia="Calibri"/>
          <w:sz w:val="22"/>
          <w:u w:val="single"/>
        </w:rPr>
        <w:t xml:space="preserve">, </w:t>
      </w:r>
      <w:r w:rsidRPr="000E1134">
        <w:rPr>
          <w:rFonts w:eastAsia="Calibri"/>
          <w:b/>
          <w:iCs/>
          <w:sz w:val="22"/>
          <w:u w:val="single"/>
        </w:rPr>
        <w:t>standing up for each other</w:t>
      </w:r>
      <w:r w:rsidRPr="000E1134">
        <w:rPr>
          <w:rFonts w:eastAsia="Calibri"/>
          <w:sz w:val="22"/>
          <w:u w:val="single"/>
        </w:rPr>
        <w:t xml:space="preserve">, and </w:t>
      </w:r>
      <w:r w:rsidRPr="000E1134">
        <w:rPr>
          <w:rFonts w:eastAsia="Calibri"/>
          <w:b/>
          <w:iCs/>
          <w:sz w:val="22"/>
          <w:u w:val="single"/>
        </w:rPr>
        <w:t>making our voices heard</w:t>
      </w:r>
      <w:r w:rsidRPr="000E1134">
        <w:rPr>
          <w:rFonts w:eastAsia="Calibri"/>
          <w:sz w:val="22"/>
          <w:u w:val="single"/>
        </w:rPr>
        <w:t xml:space="preserve"> we have begun to </w:t>
      </w:r>
      <w:r w:rsidRPr="000E1134">
        <w:rPr>
          <w:rFonts w:eastAsia="Calibri"/>
          <w:b/>
          <w:iCs/>
          <w:sz w:val="22"/>
          <w:u w:val="single"/>
        </w:rPr>
        <w:t>transform the sex industry</w:t>
      </w:r>
      <w:r w:rsidRPr="000E1134">
        <w:rPr>
          <w:rFonts w:eastAsia="Calibri"/>
          <w:sz w:val="14"/>
        </w:rPr>
        <w:t xml:space="preserve"> from the bottom up.</w:t>
      </w:r>
      <w:r w:rsidRPr="000E1134">
        <w:rPr>
          <w:rFonts w:eastAsia="Calibri"/>
          <w:b/>
          <w:iCs/>
          <w:sz w:val="22"/>
          <w:u w:val="single"/>
        </w:rPr>
        <w:t xml:space="preserve"> </w:t>
      </w:r>
      <w:r w:rsidRPr="000E1134">
        <w:rPr>
          <w:rFonts w:eastAsia="Calibri"/>
          <w:sz w:val="22"/>
          <w:highlight w:val="darkGray"/>
          <w:u w:val="single"/>
        </w:rPr>
        <w:t>In just over a year,</w:t>
      </w:r>
      <w:r w:rsidRPr="000E1134">
        <w:rPr>
          <w:rFonts w:eastAsia="Calibri"/>
          <w:b/>
          <w:bCs/>
          <w:sz w:val="22"/>
          <w:highlight w:val="darkGray"/>
          <w:u w:val="single"/>
        </w:rPr>
        <w:t xml:space="preserve"> the trade union group United Sex Workers </w:t>
      </w:r>
      <w:r w:rsidRPr="000E1134">
        <w:rPr>
          <w:rFonts w:eastAsia="Calibri"/>
          <w:sz w:val="22"/>
          <w:highlight w:val="darkGray"/>
          <w:u w:val="single"/>
        </w:rPr>
        <w:t>has grown to well over 100 paid up members. We have</w:t>
      </w:r>
      <w:r w:rsidRPr="000E1134">
        <w:rPr>
          <w:rFonts w:eastAsia="Calibri"/>
          <w:b/>
          <w:bCs/>
          <w:sz w:val="22"/>
          <w:highlight w:val="darkGray"/>
          <w:u w:val="single"/>
        </w:rPr>
        <w:t xml:space="preserve"> already won £15,000 in compensation for sexual harassment for a member in Cardiff, and £14,000 in holiday pay for two dancers in London. </w:t>
      </w:r>
      <w:r w:rsidRPr="000E1134">
        <w:rPr>
          <w:rFonts w:eastAsia="Calibri"/>
          <w:b/>
          <w:bCs/>
          <w:sz w:val="28"/>
          <w:szCs w:val="28"/>
          <w:highlight w:val="darkGray"/>
          <w:u w:val="single"/>
        </w:rPr>
        <w:t>Fighting back and winning compensation at work for sex workers in the UK was unimaginable two years ago</w:t>
      </w:r>
      <w:r w:rsidRPr="000E1134">
        <w:rPr>
          <w:rFonts w:eastAsia="Calibri"/>
          <w:b/>
          <w:bCs/>
          <w:sz w:val="22"/>
          <w:highlight w:val="darkGray"/>
          <w:u w:val="single"/>
        </w:rPr>
        <w:t>.</w:t>
      </w:r>
      <w:r w:rsidRPr="000E1134">
        <w:rPr>
          <w:rFonts w:eastAsia="Calibri"/>
          <w:sz w:val="14"/>
        </w:rPr>
        <w:t xml:space="preserve"> </w:t>
      </w:r>
      <w:r w:rsidRPr="000E1134">
        <w:rPr>
          <w:rFonts w:eastAsia="Calibri"/>
          <w:sz w:val="22"/>
          <w:highlight w:val="cyan"/>
          <w:u w:val="single"/>
        </w:rPr>
        <w:t>This is a</w:t>
      </w:r>
      <w:r w:rsidRPr="000E1134">
        <w:rPr>
          <w:rFonts w:eastAsia="Calibri"/>
          <w:sz w:val="22"/>
          <w:u w:val="single"/>
        </w:rPr>
        <w:t xml:space="preserve"> </w:t>
      </w:r>
      <w:r w:rsidRPr="000E1134">
        <w:rPr>
          <w:rFonts w:eastAsia="Calibri"/>
          <w:b/>
          <w:iCs/>
          <w:sz w:val="22"/>
          <w:u w:val="single"/>
        </w:rPr>
        <w:t xml:space="preserve">very basic </w:t>
      </w:r>
      <w:r w:rsidRPr="000E1134">
        <w:rPr>
          <w:rFonts w:eastAsia="Calibri"/>
          <w:b/>
          <w:iCs/>
          <w:sz w:val="22"/>
          <w:highlight w:val="cyan"/>
          <w:u w:val="single"/>
        </w:rPr>
        <w:t>union fight</w:t>
      </w:r>
      <w:r w:rsidRPr="000E1134">
        <w:rPr>
          <w:rFonts w:eastAsia="Calibri"/>
          <w:sz w:val="22"/>
          <w:highlight w:val="cyan"/>
          <w:u w:val="single"/>
        </w:rPr>
        <w:t xml:space="preserve"> about </w:t>
      </w:r>
      <w:r w:rsidRPr="000E1134">
        <w:rPr>
          <w:rFonts w:eastAsia="Calibri"/>
          <w:b/>
          <w:iCs/>
          <w:sz w:val="22"/>
          <w:highlight w:val="cyan"/>
          <w:u w:val="single"/>
        </w:rPr>
        <w:t>being considered workers</w:t>
      </w:r>
      <w:r w:rsidRPr="000E1134">
        <w:rPr>
          <w:rFonts w:eastAsia="Calibri"/>
          <w:sz w:val="22"/>
          <w:u w:val="single"/>
        </w:rPr>
        <w:t xml:space="preserve">, about </w:t>
      </w:r>
      <w:r w:rsidRPr="000E1134">
        <w:rPr>
          <w:rFonts w:eastAsia="Calibri"/>
          <w:b/>
          <w:iCs/>
          <w:sz w:val="22"/>
          <w:highlight w:val="cyan"/>
          <w:u w:val="single"/>
        </w:rPr>
        <w:t>union recognition</w:t>
      </w:r>
      <w:r w:rsidRPr="000E1134">
        <w:rPr>
          <w:rFonts w:eastAsia="Calibri"/>
          <w:sz w:val="22"/>
          <w:u w:val="single"/>
        </w:rPr>
        <w:t xml:space="preserve">, and about </w:t>
      </w:r>
      <w:r w:rsidRPr="000E1134">
        <w:rPr>
          <w:rFonts w:eastAsia="Calibri"/>
          <w:b/>
          <w:iCs/>
          <w:sz w:val="22"/>
          <w:highlight w:val="cyan"/>
          <w:u w:val="single"/>
        </w:rPr>
        <w:t>fighting club by club.</w:t>
      </w:r>
      <w:r w:rsidRPr="000E1134">
        <w:rPr>
          <w:rFonts w:eastAsia="Calibri"/>
          <w:b/>
          <w:iCs/>
          <w:sz w:val="22"/>
          <w:u w:val="single"/>
        </w:rPr>
        <w:t xml:space="preserve"> </w:t>
      </w:r>
      <w:r w:rsidRPr="000E1134">
        <w:rPr>
          <w:rFonts w:eastAsia="Calibri"/>
          <w:sz w:val="14"/>
        </w:rPr>
        <w:t xml:space="preserve">We have yet to establish the ‘worker’ status’ of sex workers. So far, bosses have preferred to pay huge sums in out-of-court settlements to avoid recognizing dancers’ labor rights. To change that in 2020, </w:t>
      </w:r>
      <w:r w:rsidRPr="000E1134">
        <w:rPr>
          <w:rFonts w:eastAsia="Calibri"/>
          <w:sz w:val="22"/>
          <w:u w:val="single"/>
        </w:rPr>
        <w:t xml:space="preserve">we are </w:t>
      </w:r>
      <w:r w:rsidRPr="000E1134">
        <w:rPr>
          <w:rFonts w:eastAsia="Calibri"/>
          <w:sz w:val="22"/>
          <w:highlight w:val="cyan"/>
          <w:u w:val="single"/>
        </w:rPr>
        <w:t>bringing</w:t>
      </w:r>
      <w:r w:rsidRPr="000E1134">
        <w:rPr>
          <w:rFonts w:eastAsia="Calibri"/>
          <w:sz w:val="22"/>
          <w:u w:val="single"/>
        </w:rPr>
        <w:t xml:space="preserve"> a number of important </w:t>
      </w:r>
      <w:r w:rsidRPr="000E1134">
        <w:rPr>
          <w:rFonts w:eastAsia="Calibri"/>
          <w:sz w:val="22"/>
          <w:highlight w:val="cyan"/>
          <w:u w:val="single"/>
        </w:rPr>
        <w:t>cases around</w:t>
      </w:r>
      <w:r w:rsidRPr="000E1134">
        <w:rPr>
          <w:rFonts w:eastAsia="Calibri"/>
          <w:sz w:val="22"/>
          <w:u w:val="single"/>
        </w:rPr>
        <w:t xml:space="preserve"> trade </w:t>
      </w:r>
      <w:r w:rsidRPr="000E1134">
        <w:rPr>
          <w:rFonts w:eastAsia="Calibri"/>
          <w:sz w:val="22"/>
          <w:highlight w:val="cyan"/>
          <w:u w:val="single"/>
        </w:rPr>
        <w:t>union activity</w:t>
      </w:r>
      <w:r w:rsidRPr="000E1134">
        <w:rPr>
          <w:rFonts w:eastAsia="Calibri"/>
          <w:sz w:val="22"/>
          <w:u w:val="single"/>
        </w:rPr>
        <w:t xml:space="preserve"> and employment status </w:t>
      </w:r>
      <w:r w:rsidRPr="000E1134">
        <w:rPr>
          <w:rFonts w:eastAsia="Calibri"/>
          <w:sz w:val="22"/>
          <w:highlight w:val="cyan"/>
          <w:u w:val="single"/>
        </w:rPr>
        <w:t>to court</w:t>
      </w:r>
    </w:p>
    <w:p w14:paraId="113746A5" w14:textId="77777777" w:rsidR="000E1134" w:rsidRPr="000E1134" w:rsidRDefault="000E1134" w:rsidP="000E1134">
      <w:pPr>
        <w:keepNext/>
        <w:keepLines/>
        <w:spacing w:before="40" w:line="256" w:lineRule="auto"/>
        <w:outlineLvl w:val="3"/>
        <w:rPr>
          <w:rFonts w:ascii="Calibri" w:eastAsia="Times New Roman" w:hAnsi="Calibri" w:cs="Calibri"/>
          <w:b/>
          <w:iCs/>
          <w:sz w:val="26"/>
        </w:rPr>
      </w:pPr>
      <w:r w:rsidRPr="000E1134">
        <w:rPr>
          <w:rFonts w:ascii="Calibri" w:eastAsia="Times New Roman" w:hAnsi="Calibri" w:cs="Calibri"/>
          <w:b/>
          <w:iCs/>
          <w:sz w:val="26"/>
        </w:rPr>
        <w:t xml:space="preserve">Continual terrorization moves beyond grammars of suffering </w:t>
      </w:r>
    </w:p>
    <w:p w14:paraId="109DE084" w14:textId="77777777" w:rsidR="000E1134" w:rsidRPr="000E1134" w:rsidRDefault="000E1134" w:rsidP="000E1134">
      <w:pPr>
        <w:spacing w:after="160" w:line="256" w:lineRule="auto"/>
        <w:rPr>
          <w:rFonts w:ascii="Calibri" w:eastAsia="Calibri" w:hAnsi="Calibri" w:cs="Calibri"/>
          <w:szCs w:val="16"/>
        </w:rPr>
      </w:pPr>
      <w:r w:rsidRPr="000E1134">
        <w:rPr>
          <w:rFonts w:ascii="Calibri" w:eastAsia="Calibri" w:hAnsi="Calibri" w:cs="Calibri"/>
          <w:b/>
          <w:bCs/>
          <w:sz w:val="26"/>
        </w:rPr>
        <w:t xml:space="preserve">Warren 18 </w:t>
      </w:r>
      <w:r w:rsidRPr="000E1134">
        <w:rPr>
          <w:rFonts w:ascii="Calibri" w:eastAsia="Calibri" w:hAnsi="Calibri" w:cs="Calibri"/>
          <w:szCs w:val="16"/>
        </w:rPr>
        <w:t>(Calvin, Calvin Warren is an Assistant Professor in WGSS. He received his B.A. in Rhetoric/Philosophy (College Scholar) from Cornell University and his MA and Ph.D. in African American/American Studies from Yale University, “Ontological Terror; Blackness, Nihilism, and Emancipation” pg. 212)//</w:t>
      </w:r>
      <w:proofErr w:type="spellStart"/>
      <w:r w:rsidRPr="000E1134">
        <w:rPr>
          <w:rFonts w:ascii="Calibri" w:eastAsia="Calibri" w:hAnsi="Calibri" w:cs="Calibri"/>
          <w:szCs w:val="16"/>
        </w:rPr>
        <w:t>JosephCD</w:t>
      </w:r>
      <w:proofErr w:type="spellEnd"/>
    </w:p>
    <w:p w14:paraId="6126208E" w14:textId="06180467" w:rsidR="000E1134" w:rsidRPr="000E1134" w:rsidRDefault="000E1134" w:rsidP="000E1134">
      <w:pPr>
        <w:spacing w:after="160" w:line="256" w:lineRule="auto"/>
        <w:ind w:left="8" w:right="45"/>
        <w:rPr>
          <w:rFonts w:ascii="Calibri" w:eastAsia="Calibri" w:hAnsi="Calibri" w:cs="Calibri"/>
          <w:sz w:val="14"/>
        </w:rPr>
      </w:pPr>
      <w:r w:rsidRPr="000E1134">
        <w:rPr>
          <w:rFonts w:ascii="Calibri" w:eastAsia="Calibri" w:hAnsi="Calibri" w:cs="Calibri"/>
          <w:sz w:val="14"/>
        </w:rPr>
        <w:t xml:space="preserve">It is this conceptual density that gets trafficked into, unknowingly perhaps, the debates about free blacks in antebellum society. The epigraph raises these concerns without explicitly making bare the philosophical presumptions about blackness that anchor it. For John C. Calhoun, freedom for </w:t>
      </w:r>
      <w:r w:rsidRPr="000E1134">
        <w:rPr>
          <w:rFonts w:ascii="Calibri" w:eastAsia="Calibri" w:hAnsi="Calibri" w:cs="Calibri"/>
          <w:sz w:val="24"/>
          <w:highlight w:val="green"/>
          <w:u w:val="single"/>
        </w:rPr>
        <w:t>blackness is</w:t>
      </w:r>
      <w:r w:rsidRPr="000E1134">
        <w:rPr>
          <w:rFonts w:ascii="Calibri" w:eastAsia="Calibri" w:hAnsi="Calibri" w:cs="Calibri"/>
          <w:sz w:val="24"/>
          <w:u w:val="single"/>
        </w:rPr>
        <w:t xml:space="preserve"> </w:t>
      </w:r>
      <w:r w:rsidRPr="000E1134">
        <w:rPr>
          <w:rFonts w:ascii="Calibri" w:eastAsia="Calibri" w:hAnsi="Calibri" w:cs="Calibri"/>
          <w:b/>
          <w:iCs/>
          <w:sz w:val="22"/>
          <w:u w:val="single"/>
        </w:rPr>
        <w:t>death</w:t>
      </w:r>
      <w:r w:rsidRPr="000E1134">
        <w:rPr>
          <w:rFonts w:ascii="Calibri" w:eastAsia="Calibri" w:hAnsi="Calibri" w:cs="Calibri"/>
          <w:sz w:val="24"/>
          <w:u w:val="single"/>
        </w:rPr>
        <w:t xml:space="preserve">, </w:t>
      </w:r>
      <w:r w:rsidRPr="000E1134">
        <w:rPr>
          <w:rFonts w:ascii="Calibri" w:eastAsia="Calibri" w:hAnsi="Calibri" w:cs="Calibri"/>
          <w:sz w:val="24"/>
          <w:highlight w:val="green"/>
          <w:u w:val="single"/>
        </w:rPr>
        <w:t xml:space="preserve">a form of death </w:t>
      </w:r>
      <w:r w:rsidRPr="000E1134">
        <w:rPr>
          <w:rFonts w:ascii="Calibri" w:eastAsia="Calibri" w:hAnsi="Calibri" w:cs="Calibri"/>
          <w:b/>
          <w:iCs/>
          <w:sz w:val="22"/>
          <w:highlight w:val="green"/>
          <w:u w:val="single"/>
        </w:rPr>
        <w:t>worse</w:t>
      </w:r>
      <w:r w:rsidRPr="000E1134">
        <w:rPr>
          <w:rFonts w:ascii="Calibri" w:eastAsia="Calibri" w:hAnsi="Calibri" w:cs="Calibri"/>
          <w:sz w:val="24"/>
          <w:highlight w:val="green"/>
          <w:u w:val="single"/>
        </w:rPr>
        <w:t xml:space="preserve"> than</w:t>
      </w:r>
      <w:r w:rsidRPr="000E1134">
        <w:rPr>
          <w:rFonts w:ascii="Calibri" w:eastAsia="Calibri" w:hAnsi="Calibri" w:cs="Calibri"/>
          <w:sz w:val="24"/>
          <w:u w:val="single"/>
        </w:rPr>
        <w:t xml:space="preserve"> mere </w:t>
      </w:r>
      <w:r w:rsidRPr="000E1134">
        <w:rPr>
          <w:rFonts w:ascii="Calibri" w:eastAsia="Calibri" w:hAnsi="Calibri" w:cs="Calibri"/>
          <w:b/>
          <w:iCs/>
          <w:sz w:val="22"/>
          <w:highlight w:val="green"/>
          <w:u w:val="single"/>
        </w:rPr>
        <w:t>biological expiration</w:t>
      </w:r>
      <w:r w:rsidRPr="000E1134">
        <w:rPr>
          <w:rFonts w:ascii="Calibri" w:eastAsia="Calibri" w:hAnsi="Calibri" w:cs="Calibri"/>
          <w:sz w:val="14"/>
        </w:rPr>
        <w:t xml:space="preserve"> — mental death, or </w:t>
      </w:r>
      <w:r w:rsidRPr="000E1134">
        <w:rPr>
          <w:rFonts w:ascii="Calibri" w:eastAsia="Calibri" w:hAnsi="Calibri" w:cs="Calibri"/>
          <w:strike/>
          <w:sz w:val="14"/>
        </w:rPr>
        <w:t>insanity</w:t>
      </w:r>
      <w:r w:rsidRPr="000E1134">
        <w:rPr>
          <w:rFonts w:ascii="Calibri" w:eastAsia="Calibri" w:hAnsi="Calibri" w:cs="Calibri"/>
          <w:sz w:val="14"/>
        </w:rPr>
        <w:t xml:space="preserve">. </w:t>
      </w:r>
      <w:r w:rsidRPr="000E1134">
        <w:rPr>
          <w:rFonts w:ascii="Calibri" w:eastAsia="Calibri" w:hAnsi="Calibri" w:cs="Calibri"/>
          <w:sz w:val="24"/>
          <w:u w:val="single"/>
        </w:rPr>
        <w:t xml:space="preserve">Since </w:t>
      </w:r>
      <w:r w:rsidRPr="000E1134">
        <w:rPr>
          <w:rFonts w:ascii="Calibri" w:eastAsia="Calibri" w:hAnsi="Calibri" w:cs="Calibri"/>
          <w:sz w:val="24"/>
          <w:highlight w:val="green"/>
          <w:u w:val="single"/>
        </w:rPr>
        <w:t>the human</w:t>
      </w:r>
      <w:r w:rsidRPr="000E1134">
        <w:rPr>
          <w:rFonts w:ascii="Calibri" w:eastAsia="Calibri" w:hAnsi="Calibri" w:cs="Calibri"/>
          <w:sz w:val="24"/>
          <w:u w:val="single"/>
        </w:rPr>
        <w:t xml:space="preserve"> being names a </w:t>
      </w:r>
      <w:r w:rsidRPr="000E1134">
        <w:rPr>
          <w:rFonts w:ascii="Calibri" w:eastAsia="Calibri" w:hAnsi="Calibri" w:cs="Calibri"/>
          <w:sz w:val="24"/>
          <w:highlight w:val="green"/>
          <w:u w:val="single"/>
        </w:rPr>
        <w:t xml:space="preserve">relationship of </w:t>
      </w:r>
      <w:r w:rsidRPr="000E1134">
        <w:rPr>
          <w:rFonts w:ascii="Calibri" w:eastAsia="Calibri" w:hAnsi="Calibri" w:cs="Calibri"/>
          <w:b/>
          <w:iCs/>
          <w:sz w:val="22"/>
          <w:highlight w:val="green"/>
          <w:u w:val="single"/>
        </w:rPr>
        <w:t>care</w:t>
      </w:r>
      <w:r w:rsidRPr="000E1134">
        <w:rPr>
          <w:rFonts w:ascii="Calibri" w:eastAsia="Calibri" w:hAnsi="Calibri" w:cs="Calibri"/>
          <w:sz w:val="24"/>
          <w:highlight w:val="green"/>
          <w:u w:val="single"/>
        </w:rPr>
        <w:t xml:space="preserve"> between</w:t>
      </w:r>
      <w:r w:rsidRPr="000E1134">
        <w:rPr>
          <w:rFonts w:ascii="Calibri" w:eastAsia="Calibri" w:hAnsi="Calibri" w:cs="Calibri"/>
          <w:sz w:val="24"/>
          <w:u w:val="single"/>
        </w:rPr>
        <w:t xml:space="preserve"> the self, </w:t>
      </w:r>
      <w:r w:rsidRPr="000E1134">
        <w:rPr>
          <w:rFonts w:ascii="Calibri" w:eastAsia="Calibri" w:hAnsi="Calibri" w:cs="Calibri"/>
          <w:b/>
          <w:iCs/>
          <w:sz w:val="22"/>
          <w:highlight w:val="green"/>
          <w:u w:val="single"/>
        </w:rPr>
        <w:t>Being</w:t>
      </w:r>
      <w:r w:rsidRPr="000E1134">
        <w:rPr>
          <w:rFonts w:ascii="Calibri" w:eastAsia="Calibri" w:hAnsi="Calibri" w:cs="Calibri"/>
          <w:sz w:val="24"/>
          <w:highlight w:val="green"/>
          <w:u w:val="single"/>
        </w:rPr>
        <w:t>, and</w:t>
      </w:r>
      <w:r w:rsidRPr="000E1134">
        <w:rPr>
          <w:rFonts w:ascii="Calibri" w:eastAsia="Calibri" w:hAnsi="Calibri" w:cs="Calibri"/>
          <w:sz w:val="24"/>
          <w:u w:val="single"/>
        </w:rPr>
        <w:t xml:space="preserve"> its projection into the external </w:t>
      </w:r>
      <w:r w:rsidRPr="000E1134">
        <w:rPr>
          <w:rFonts w:ascii="Calibri" w:eastAsia="Calibri" w:hAnsi="Calibri" w:cs="Calibri"/>
          <w:sz w:val="22"/>
          <w:u w:val="single"/>
        </w:rPr>
        <w:t>world (</w:t>
      </w:r>
      <w:r w:rsidRPr="000E1134">
        <w:rPr>
          <w:rFonts w:ascii="Calibri" w:eastAsia="Calibri" w:hAnsi="Calibri" w:cs="Calibri"/>
          <w:b/>
          <w:iCs/>
          <w:sz w:val="22"/>
          <w:highlight w:val="green"/>
          <w:u w:val="single"/>
        </w:rPr>
        <w:t>freedom</w:t>
      </w:r>
      <w:r w:rsidRPr="000E1134">
        <w:rPr>
          <w:rFonts w:ascii="Calibri" w:eastAsia="Calibri" w:hAnsi="Calibri" w:cs="Calibri"/>
          <w:sz w:val="22"/>
          <w:u w:val="single"/>
        </w:rPr>
        <w:t>),</w:t>
      </w:r>
      <w:r w:rsidRPr="000E1134">
        <w:rPr>
          <w:rFonts w:ascii="Calibri" w:eastAsia="Calibri" w:hAnsi="Calibri" w:cs="Calibri"/>
          <w:sz w:val="14"/>
        </w:rPr>
        <w:t xml:space="preserve"> </w:t>
      </w:r>
      <w:r w:rsidRPr="000E1134">
        <w:rPr>
          <w:rFonts w:ascii="Calibri" w:eastAsia="Calibri" w:hAnsi="Calibri" w:cs="Calibri"/>
          <w:sz w:val="24"/>
          <w:u w:val="single"/>
        </w:rPr>
        <w:t xml:space="preserve">claiming that </w:t>
      </w:r>
      <w:r w:rsidRPr="000E1134">
        <w:rPr>
          <w:rFonts w:ascii="Calibri" w:eastAsia="Calibri" w:hAnsi="Calibri" w:cs="Calibri"/>
          <w:sz w:val="24"/>
          <w:highlight w:val="green"/>
          <w:u w:val="single"/>
        </w:rPr>
        <w:t>the black is</w:t>
      </w:r>
      <w:r w:rsidRPr="000E1134">
        <w:rPr>
          <w:rFonts w:ascii="Calibri" w:eastAsia="Calibri" w:hAnsi="Calibri" w:cs="Calibri"/>
          <w:sz w:val="24"/>
          <w:u w:val="single"/>
        </w:rPr>
        <w:t xml:space="preserve"> incapable of such care </w:t>
      </w:r>
      <w:r w:rsidRPr="000E1134">
        <w:rPr>
          <w:rFonts w:ascii="Calibri" w:eastAsia="Calibri" w:hAnsi="Calibri" w:cs="Calibri"/>
          <w:sz w:val="24"/>
          <w:highlight w:val="green"/>
          <w:u w:val="single"/>
        </w:rPr>
        <w:t>place</w:t>
      </w:r>
      <w:r w:rsidRPr="000E1134">
        <w:rPr>
          <w:rFonts w:ascii="Calibri" w:eastAsia="Calibri" w:hAnsi="Calibri" w:cs="Calibri"/>
          <w:sz w:val="24"/>
          <w:u w:val="single"/>
        </w:rPr>
        <w:t xml:space="preserve">s him outside the realm of freedom and </w:t>
      </w:r>
      <w:r w:rsidRPr="000E1134">
        <w:rPr>
          <w:rFonts w:ascii="Calibri" w:eastAsia="Calibri" w:hAnsi="Calibri" w:cs="Calibri"/>
          <w:sz w:val="24"/>
          <w:highlight w:val="green"/>
          <w:u w:val="single"/>
        </w:rPr>
        <w:t>into the</w:t>
      </w:r>
      <w:r w:rsidRPr="000E1134">
        <w:rPr>
          <w:rFonts w:ascii="Calibri" w:eastAsia="Calibri" w:hAnsi="Calibri" w:cs="Calibri"/>
          <w:sz w:val="24"/>
          <w:u w:val="single"/>
        </w:rPr>
        <w:t xml:space="preserve"> domain of the </w:t>
      </w:r>
      <w:r w:rsidRPr="000E1134">
        <w:rPr>
          <w:rFonts w:ascii="Calibri" w:eastAsia="Calibri" w:hAnsi="Calibri" w:cs="Calibri"/>
          <w:b/>
          <w:iCs/>
          <w:sz w:val="22"/>
          <w:highlight w:val="green"/>
          <w:u w:val="single"/>
        </w:rPr>
        <w:t>unfree</w:t>
      </w:r>
      <w:r w:rsidRPr="000E1134">
        <w:rPr>
          <w:rFonts w:ascii="Calibri" w:eastAsia="Calibri" w:hAnsi="Calibri" w:cs="Calibri"/>
          <w:sz w:val="24"/>
          <w:u w:val="single"/>
        </w:rPr>
        <w:t xml:space="preserve">, the </w:t>
      </w:r>
      <w:r w:rsidRPr="000E1134">
        <w:rPr>
          <w:rFonts w:ascii="Calibri" w:eastAsia="Calibri" w:hAnsi="Calibri" w:cs="Calibri"/>
          <w:b/>
          <w:iCs/>
          <w:sz w:val="22"/>
          <w:u w:val="single"/>
        </w:rPr>
        <w:t>careless</w:t>
      </w:r>
      <w:r w:rsidRPr="000E1134">
        <w:rPr>
          <w:rFonts w:ascii="Calibri" w:eastAsia="Calibri" w:hAnsi="Calibri" w:cs="Calibri"/>
          <w:sz w:val="24"/>
          <w:u w:val="single"/>
        </w:rPr>
        <w:t xml:space="preserve">, and the </w:t>
      </w:r>
      <w:r w:rsidRPr="000E1134">
        <w:rPr>
          <w:rFonts w:ascii="Calibri" w:eastAsia="Calibri" w:hAnsi="Calibri" w:cs="Calibri"/>
          <w:b/>
          <w:iCs/>
          <w:sz w:val="22"/>
          <w:u w:val="single"/>
        </w:rPr>
        <w:t>unthought</w:t>
      </w:r>
      <w:r w:rsidRPr="000E1134">
        <w:rPr>
          <w:rFonts w:ascii="Calibri" w:eastAsia="Calibri" w:hAnsi="Calibri" w:cs="Calibri"/>
          <w:sz w:val="24"/>
          <w:u w:val="single"/>
        </w:rPr>
        <w:t>. But this realm of unfreedom is also a form of death</w:t>
      </w:r>
      <w:r w:rsidRPr="000E1134">
        <w:rPr>
          <w:rFonts w:ascii="Calibri" w:eastAsia="Calibri" w:hAnsi="Calibri" w:cs="Calibri"/>
          <w:sz w:val="14"/>
        </w:rPr>
        <w:t xml:space="preserve">, according to Marriott, because </w:t>
      </w:r>
      <w:r w:rsidRPr="000E1134">
        <w:rPr>
          <w:rFonts w:ascii="Calibri" w:eastAsia="Calibri" w:hAnsi="Calibri" w:cs="Calibri"/>
          <w:sz w:val="24"/>
          <w:u w:val="single"/>
        </w:rPr>
        <w:t xml:space="preserve">antiblackness strips black </w:t>
      </w:r>
      <w:r w:rsidRPr="000E1134">
        <w:rPr>
          <w:rFonts w:ascii="Calibri" w:eastAsia="Calibri" w:hAnsi="Calibri" w:cs="Calibri"/>
          <w:strike/>
          <w:sz w:val="24"/>
          <w:u w:val="single"/>
        </w:rPr>
        <w:t>being</w:t>
      </w:r>
      <w:r w:rsidRPr="000E1134">
        <w:rPr>
          <w:rFonts w:ascii="Calibri" w:eastAsia="Calibri" w:hAnsi="Calibri" w:cs="Calibri"/>
          <w:sz w:val="24"/>
          <w:u w:val="single"/>
        </w:rPr>
        <w:t xml:space="preserve"> of this fundamental existential relationship by objectifying this self and presenting this relationship to the captor for his pleasure.</w:t>
      </w:r>
      <w:r w:rsidRPr="000E1134">
        <w:rPr>
          <w:rFonts w:ascii="Calibri" w:eastAsia="Calibri" w:hAnsi="Calibri" w:cs="Calibri"/>
          <w:sz w:val="14"/>
        </w:rPr>
        <w:t xml:space="preserve"> Thus, we have a strange play between deaths, </w:t>
      </w:r>
      <w:r w:rsidRPr="000E1134">
        <w:rPr>
          <w:rFonts w:ascii="Calibri" w:eastAsia="Calibri" w:hAnsi="Calibri" w:cs="Calibri"/>
          <w:b/>
          <w:iCs/>
          <w:sz w:val="22"/>
          <w:highlight w:val="green"/>
          <w:u w:val="single"/>
        </w:rPr>
        <w:t>deaths reconfigured as life</w:t>
      </w:r>
      <w:r w:rsidRPr="000E1134">
        <w:rPr>
          <w:rFonts w:ascii="Calibri" w:eastAsia="Calibri" w:hAnsi="Calibri" w:cs="Calibri"/>
          <w:sz w:val="14"/>
        </w:rPr>
        <w:t xml:space="preserve">, which seems to be </w:t>
      </w:r>
      <w:r w:rsidRPr="000E1134">
        <w:rPr>
          <w:rFonts w:ascii="Calibri" w:eastAsia="Calibri" w:hAnsi="Calibri" w:cs="Calibri"/>
          <w:sz w:val="24"/>
          <w:u w:val="single"/>
        </w:rPr>
        <w:t>the only existential option for blackness</w:t>
      </w:r>
      <w:r w:rsidRPr="000E1134">
        <w:rPr>
          <w:rFonts w:ascii="Calibri" w:eastAsia="Calibri" w:hAnsi="Calibri" w:cs="Calibri"/>
          <w:sz w:val="14"/>
        </w:rPr>
        <w:t xml:space="preserve"> in modernity: </w:t>
      </w:r>
      <w:r w:rsidRPr="000E1134">
        <w:rPr>
          <w:rFonts w:ascii="Calibri" w:eastAsia="Calibri" w:hAnsi="Calibri" w:cs="Calibri"/>
          <w:sz w:val="24"/>
          <w:highlight w:val="green"/>
          <w:u w:val="single"/>
        </w:rPr>
        <w:t xml:space="preserve">freedom engenders </w:t>
      </w:r>
      <w:r w:rsidRPr="000E1134">
        <w:rPr>
          <w:rFonts w:ascii="Calibri" w:eastAsia="Calibri" w:hAnsi="Calibri" w:cs="Calibri"/>
          <w:b/>
          <w:iCs/>
          <w:sz w:val="22"/>
          <w:highlight w:val="green"/>
          <w:u w:val="single"/>
        </w:rPr>
        <w:t>mental death</w:t>
      </w:r>
      <w:r w:rsidRPr="000E1134">
        <w:rPr>
          <w:rFonts w:ascii="Calibri" w:eastAsia="Calibri" w:hAnsi="Calibri" w:cs="Calibri"/>
          <w:sz w:val="24"/>
          <w:highlight w:val="green"/>
          <w:u w:val="single"/>
        </w:rPr>
        <w:t xml:space="preserve"> and unfreedom engenders </w:t>
      </w:r>
      <w:r w:rsidRPr="000E1134">
        <w:rPr>
          <w:rFonts w:ascii="Calibri" w:eastAsia="Calibri" w:hAnsi="Calibri" w:cs="Calibri"/>
          <w:b/>
          <w:iCs/>
          <w:sz w:val="22"/>
          <w:highlight w:val="green"/>
          <w:u w:val="single"/>
        </w:rPr>
        <w:t>social death</w:t>
      </w:r>
      <w:r w:rsidRPr="000E1134">
        <w:rPr>
          <w:rFonts w:ascii="Calibri" w:eastAsia="Calibri" w:hAnsi="Calibri" w:cs="Calibri"/>
          <w:sz w:val="24"/>
          <w:u w:val="single"/>
        </w:rPr>
        <w:t>.</w:t>
      </w:r>
      <w:r w:rsidRPr="000E1134">
        <w:rPr>
          <w:rFonts w:ascii="Calibri" w:eastAsia="Calibri" w:hAnsi="Calibri" w:cs="Calibri"/>
          <w:sz w:val="14"/>
        </w:rPr>
        <w:t xml:space="preserve"> Because </w:t>
      </w:r>
      <w:r w:rsidRPr="000E1134">
        <w:rPr>
          <w:rFonts w:ascii="Calibri" w:eastAsia="Calibri" w:hAnsi="Calibri" w:cs="Calibri"/>
          <w:sz w:val="24"/>
          <w:u w:val="single"/>
        </w:rPr>
        <w:t>social death is a form of mental death</w:t>
      </w:r>
      <w:r w:rsidRPr="000E1134">
        <w:rPr>
          <w:rFonts w:ascii="Calibri" w:eastAsia="Calibri" w:hAnsi="Calibri" w:cs="Calibri"/>
          <w:sz w:val="14"/>
        </w:rPr>
        <w:t xml:space="preserve"> to the extent that </w:t>
      </w:r>
      <w:r w:rsidRPr="000E1134">
        <w:rPr>
          <w:rFonts w:ascii="Calibri" w:eastAsia="Calibri" w:hAnsi="Calibri" w:cs="Calibri"/>
          <w:sz w:val="24"/>
          <w:highlight w:val="green"/>
          <w:u w:val="single"/>
        </w:rPr>
        <w:t xml:space="preserve">the </w:t>
      </w:r>
      <w:r w:rsidRPr="000E1134">
        <w:rPr>
          <w:rFonts w:ascii="Calibri" w:eastAsia="Calibri" w:hAnsi="Calibri" w:cs="Calibri"/>
          <w:b/>
          <w:iCs/>
          <w:sz w:val="22"/>
          <w:highlight w:val="green"/>
          <w:u w:val="single"/>
        </w:rPr>
        <w:t>mind is pulverized</w:t>
      </w:r>
      <w:r w:rsidRPr="000E1134">
        <w:rPr>
          <w:rFonts w:ascii="Calibri" w:eastAsia="Calibri" w:hAnsi="Calibri" w:cs="Calibri"/>
          <w:sz w:val="24"/>
          <w:highlight w:val="green"/>
          <w:u w:val="single"/>
        </w:rPr>
        <w:t xml:space="preserve"> by routinized</w:t>
      </w:r>
      <w:r w:rsidRPr="000E1134">
        <w:rPr>
          <w:rFonts w:ascii="Calibri" w:eastAsia="Calibri" w:hAnsi="Calibri" w:cs="Calibri"/>
          <w:sz w:val="24"/>
          <w:u w:val="single"/>
        </w:rPr>
        <w:t xml:space="preserve"> pain and </w:t>
      </w:r>
      <w:r w:rsidRPr="000E1134">
        <w:rPr>
          <w:rFonts w:ascii="Calibri" w:eastAsia="Calibri" w:hAnsi="Calibri" w:cs="Calibri"/>
          <w:sz w:val="24"/>
          <w:highlight w:val="green"/>
          <w:u w:val="single"/>
        </w:rPr>
        <w:t>terror</w:t>
      </w:r>
      <w:r w:rsidRPr="000E1134">
        <w:rPr>
          <w:rFonts w:ascii="Calibri" w:eastAsia="Calibri" w:hAnsi="Calibri" w:cs="Calibri"/>
          <w:sz w:val="14"/>
        </w:rPr>
        <w:t xml:space="preserve">, and mental death is a form of social death to the extent that </w:t>
      </w:r>
      <w:r w:rsidRPr="000E1134">
        <w:rPr>
          <w:rFonts w:ascii="Calibri" w:eastAsia="Calibri" w:hAnsi="Calibri" w:cs="Calibri"/>
          <w:sz w:val="24"/>
          <w:u w:val="single"/>
        </w:rPr>
        <w:t>consciousness cannot</w:t>
      </w:r>
      <w:r w:rsidRPr="000E1134">
        <w:rPr>
          <w:rFonts w:ascii="Calibri" w:eastAsia="Calibri" w:hAnsi="Calibri" w:cs="Calibri"/>
          <w:sz w:val="14"/>
        </w:rPr>
        <w:t xml:space="preserve"> actualize or </w:t>
      </w:r>
      <w:r w:rsidRPr="000E1134">
        <w:rPr>
          <w:rFonts w:ascii="Calibri" w:eastAsia="Calibri" w:hAnsi="Calibri" w:cs="Calibri"/>
          <w:sz w:val="24"/>
          <w:u w:val="single"/>
        </w:rPr>
        <w:t>move throughout the field of the social</w:t>
      </w:r>
      <w:r w:rsidRPr="000E1134">
        <w:rPr>
          <w:rFonts w:ascii="Calibri" w:eastAsia="Calibri" w:hAnsi="Calibri" w:cs="Calibri"/>
          <w:sz w:val="14"/>
        </w:rPr>
        <w:t xml:space="preserve">, there is no escaping this condition of death as life and life as death for Calhoun. “Free black” names this existential deadlock. The antebellum free black has primarily become an object for historiography and, concomitantly, has been analyzed through humanist presuppositions and conceptual paradigms (e.g., that there is a subject of the historical process; that a clear distinction between life and death exists historically; that blacks are human, capable of transforming space through time). Because Western historiography takes humanism for granted and applies the notion of human agency and existence to its objects of analysis, </w:t>
      </w:r>
      <w:r w:rsidRPr="000E1134">
        <w:rPr>
          <w:rFonts w:ascii="Calibri" w:eastAsia="Calibri" w:hAnsi="Calibri" w:cs="Calibri"/>
          <w:sz w:val="24"/>
          <w:u w:val="single"/>
        </w:rPr>
        <w:t>the ontological crisis of blackness is</w:t>
      </w:r>
      <w:r w:rsidRPr="000E1134">
        <w:rPr>
          <w:rFonts w:ascii="Calibri" w:eastAsia="Calibri" w:hAnsi="Calibri" w:cs="Calibri"/>
          <w:sz w:val="14"/>
        </w:rPr>
        <w:t xml:space="preserve"> often </w:t>
      </w:r>
      <w:r w:rsidRPr="000E1134">
        <w:rPr>
          <w:rFonts w:ascii="Calibri" w:eastAsia="Calibri" w:hAnsi="Calibri" w:cs="Calibri"/>
          <w:sz w:val="24"/>
          <w:u w:val="single"/>
        </w:rPr>
        <w:t>overlooked</w:t>
      </w:r>
      <w:r w:rsidRPr="000E1134">
        <w:rPr>
          <w:rFonts w:ascii="Calibri" w:eastAsia="Calibri" w:hAnsi="Calibri" w:cs="Calibri"/>
          <w:sz w:val="14"/>
        </w:rPr>
        <w:t xml:space="preserve"> in historiography. In other words, can we have a historiography that does not presume the human as the subject of history and the various capacities that this human possesses (e.g., freedom, temporal change, time/ space capacity)? I would argue that the </w:t>
      </w:r>
      <w:r w:rsidRPr="000E1134">
        <w:rPr>
          <w:rFonts w:ascii="Calibri" w:eastAsia="Calibri" w:hAnsi="Calibri" w:cs="Calibri"/>
          <w:b/>
          <w:iCs/>
          <w:sz w:val="22"/>
          <w:highlight w:val="green"/>
          <w:u w:val="single"/>
        </w:rPr>
        <w:t>humanist grammar</w:t>
      </w:r>
      <w:r w:rsidRPr="000E1134">
        <w:rPr>
          <w:rFonts w:ascii="Calibri" w:eastAsia="Calibri" w:hAnsi="Calibri" w:cs="Calibri"/>
          <w:sz w:val="24"/>
          <w:u w:val="single"/>
        </w:rPr>
        <w:t xml:space="preserve"> of “subject,” “human,” “agent,” and “freedom” </w:t>
      </w:r>
      <w:r w:rsidRPr="000E1134">
        <w:rPr>
          <w:rFonts w:ascii="Calibri" w:eastAsia="Calibri" w:hAnsi="Calibri" w:cs="Calibri"/>
          <w:sz w:val="24"/>
          <w:highlight w:val="green"/>
          <w:u w:val="single"/>
        </w:rPr>
        <w:t>does not</w:t>
      </w:r>
      <w:r w:rsidRPr="000E1134">
        <w:rPr>
          <w:rFonts w:ascii="Calibri" w:eastAsia="Calibri" w:hAnsi="Calibri" w:cs="Calibri"/>
          <w:sz w:val="14"/>
        </w:rPr>
        <w:t xml:space="preserve"> quite </w:t>
      </w:r>
      <w:r w:rsidRPr="000E1134">
        <w:rPr>
          <w:rFonts w:ascii="Calibri" w:eastAsia="Calibri" w:hAnsi="Calibri" w:cs="Calibri"/>
          <w:sz w:val="24"/>
          <w:highlight w:val="green"/>
          <w:u w:val="single"/>
        </w:rPr>
        <w:t>apply to the</w:t>
      </w:r>
      <w:r w:rsidRPr="000E1134">
        <w:rPr>
          <w:rFonts w:ascii="Calibri" w:eastAsia="Calibri" w:hAnsi="Calibri" w:cs="Calibri"/>
          <w:sz w:val="24"/>
          <w:u w:val="single"/>
        </w:rPr>
        <w:t xml:space="preserve"> </w:t>
      </w:r>
      <w:r w:rsidRPr="000E1134">
        <w:rPr>
          <w:rFonts w:ascii="Calibri" w:eastAsia="Calibri" w:hAnsi="Calibri" w:cs="Calibri"/>
          <w:sz w:val="14"/>
        </w:rPr>
        <w:t xml:space="preserve">antebellum free </w:t>
      </w:r>
      <w:r w:rsidRPr="000E1134">
        <w:rPr>
          <w:rFonts w:ascii="Calibri" w:eastAsia="Calibri" w:hAnsi="Calibri" w:cs="Calibri"/>
          <w:b/>
          <w:iCs/>
          <w:sz w:val="22"/>
          <w:highlight w:val="green"/>
          <w:u w:val="single"/>
        </w:rPr>
        <w:t>black</w:t>
      </w:r>
      <w:r w:rsidRPr="000E1134">
        <w:rPr>
          <w:rFonts w:ascii="Calibri" w:eastAsia="Calibri" w:hAnsi="Calibri" w:cs="Calibri"/>
          <w:sz w:val="14"/>
        </w:rPr>
        <w:t>, and thus, the antebellum free black is more of a philosophical allegory than a historical agent.</w:t>
      </w:r>
    </w:p>
    <w:p w14:paraId="4A4CE900" w14:textId="77777777" w:rsidR="000E1134" w:rsidRDefault="000E1134" w:rsidP="000E1134"/>
    <w:p w14:paraId="4A060BD7" w14:textId="33D0CE27" w:rsidR="000E1134" w:rsidRDefault="000E1134" w:rsidP="000E1134">
      <w:pPr>
        <w:pStyle w:val="Heading1"/>
      </w:pPr>
      <w:r>
        <w:t>1NR</w:t>
      </w:r>
    </w:p>
    <w:p w14:paraId="416AF977" w14:textId="77777777" w:rsidR="000E1134" w:rsidRDefault="000E1134" w:rsidP="000E1134"/>
    <w:p w14:paraId="1D1DDCD5" w14:textId="77777777" w:rsidR="000E1134" w:rsidRPr="000E1134" w:rsidRDefault="000E1134" w:rsidP="000E1134">
      <w:pPr>
        <w:keepNext/>
        <w:keepLines/>
        <w:numPr>
          <w:ilvl w:val="0"/>
          <w:numId w:val="17"/>
        </w:numPr>
        <w:tabs>
          <w:tab w:val="num" w:pos="360"/>
          <w:tab w:val="num" w:pos="1080"/>
        </w:tabs>
        <w:spacing w:before="40" w:after="160" w:line="256" w:lineRule="auto"/>
        <w:ind w:left="1080" w:firstLine="0"/>
        <w:outlineLvl w:val="3"/>
        <w:rPr>
          <w:rFonts w:ascii="Calibri" w:eastAsia="Times New Roman" w:hAnsi="Calibri" w:cs="Times New Roman"/>
          <w:bCs/>
          <w:iCs/>
          <w:sz w:val="26"/>
        </w:rPr>
      </w:pPr>
      <w:r w:rsidRPr="000E1134">
        <w:rPr>
          <w:rFonts w:ascii="Calibri" w:eastAsia="Times New Roman" w:hAnsi="Calibri" w:cs="Times New Roman"/>
          <w:b/>
          <w:iCs/>
          <w:sz w:val="26"/>
        </w:rPr>
        <w:t xml:space="preserve">Organic intellectualism – No 2ac w/m means they don’t have authors engaged from a central </w:t>
      </w:r>
      <w:proofErr w:type="spellStart"/>
      <w:r w:rsidRPr="000E1134">
        <w:rPr>
          <w:rFonts w:ascii="Calibri" w:eastAsia="Times New Roman" w:hAnsi="Calibri" w:cs="Times New Roman"/>
          <w:b/>
          <w:iCs/>
          <w:sz w:val="26"/>
        </w:rPr>
        <w:t>posisiton</w:t>
      </w:r>
      <w:proofErr w:type="spellEnd"/>
    </w:p>
    <w:p w14:paraId="1DAD86E3" w14:textId="77777777" w:rsidR="000E1134" w:rsidRPr="000E1134" w:rsidRDefault="000E1134" w:rsidP="000E1134">
      <w:pPr>
        <w:spacing w:after="160" w:line="256" w:lineRule="auto"/>
        <w:rPr>
          <w:rFonts w:ascii="Calibri" w:eastAsia="Calibri" w:hAnsi="Calibri" w:cs="Calibri"/>
          <w:b/>
          <w:bCs/>
          <w:sz w:val="26"/>
        </w:rPr>
      </w:pPr>
      <w:r w:rsidRPr="000E1134">
        <w:rPr>
          <w:rFonts w:ascii="Calibri" w:eastAsia="Calibri" w:hAnsi="Calibri" w:cs="Calibri"/>
          <w:b/>
          <w:bCs/>
          <w:sz w:val="26"/>
        </w:rPr>
        <w:t>Siraj 95</w:t>
      </w:r>
      <w:r w:rsidRPr="000E1134">
        <w:rPr>
          <w:rFonts w:ascii="Calibri" w:eastAsia="Calibri" w:hAnsi="Calibri" w:cs="Times New Roman"/>
          <w:iCs/>
          <w:sz w:val="26"/>
        </w:rPr>
        <w:t>,</w:t>
      </w:r>
      <w:r w:rsidRPr="000E1134">
        <w:rPr>
          <w:rFonts w:ascii="Calibri" w:eastAsia="Calibri" w:hAnsi="Calibri" w:cs="Calibri"/>
          <w:sz w:val="22"/>
        </w:rPr>
        <w:t xml:space="preserve"> Iram. [Professor at the University of London, and at the University of Wollongong, published widely on quality, pedagogy, and curriculum. “Critical Social Research and the Academy: the role of organic intellectuals in educational research” British Journal of Sociology of Education 1995]FRU</w:t>
      </w:r>
    </w:p>
    <w:p w14:paraId="51DDCDEA" w14:textId="03C87772" w:rsidR="000E1134" w:rsidRPr="000E1134" w:rsidRDefault="000E1134" w:rsidP="000E1134">
      <w:pPr>
        <w:spacing w:after="160" w:line="256" w:lineRule="auto"/>
        <w:rPr>
          <w:rFonts w:ascii="Calibri" w:eastAsia="Calibri" w:hAnsi="Calibri" w:cs="Calibri"/>
        </w:rPr>
      </w:pPr>
      <w:r w:rsidRPr="000E1134">
        <w:rPr>
          <w:rFonts w:ascii="Calibri" w:eastAsia="Calibri" w:hAnsi="Calibri" w:cs="Calibri"/>
        </w:rPr>
        <w:t xml:space="preserve">According to the 'committed' perspective that has been offered, </w:t>
      </w:r>
      <w:r w:rsidRPr="000E1134">
        <w:rPr>
          <w:rFonts w:ascii="Calibri" w:eastAsia="Calibri" w:hAnsi="Calibri" w:cs="Calibri"/>
          <w:sz w:val="22"/>
          <w:u w:val="single"/>
        </w:rPr>
        <w:t>the only necessary qualification for social justice and anti-oppression research is a genuine knowledge and understanding of the experience of that oppression</w:t>
      </w:r>
      <w:r w:rsidRPr="000E1134">
        <w:rPr>
          <w:rFonts w:ascii="Calibri" w:eastAsia="Calibri" w:hAnsi="Calibri" w:cs="Calibri"/>
        </w:rPr>
        <w:t xml:space="preserve">. Gramsci (1971) argued that while an intellectual member of the dominant group, </w:t>
      </w:r>
      <w:r w:rsidRPr="000E1134">
        <w:rPr>
          <w:rFonts w:ascii="Calibri" w:eastAsia="Calibri" w:hAnsi="Calibri" w:cs="Calibri"/>
          <w:sz w:val="22"/>
          <w:highlight w:val="green"/>
          <w:u w:val="single"/>
        </w:rPr>
        <w:t>a 'traditional intellectual', may only understand, an 'organic intellectual', committed to the interests of an oppressed group, will simultaneously feel and act accordingly</w:t>
      </w:r>
      <w:r w:rsidRPr="000E1134">
        <w:rPr>
          <w:rFonts w:ascii="Calibri" w:eastAsia="Calibri" w:hAnsi="Calibri" w:cs="Calibri"/>
        </w:rPr>
        <w:t xml:space="preserve">. In common with Gramsci, the term intellectual is not used here to denote any intrinsic nature of intellectual activity but rather to identify those who have a specific social function as producer of knowledge. As Said (1993) has suggested, </w:t>
      </w:r>
      <w:r w:rsidRPr="000E1134">
        <w:rPr>
          <w:rFonts w:ascii="Calibri" w:eastAsia="Calibri" w:hAnsi="Calibri" w:cs="Calibri"/>
          <w:sz w:val="22"/>
          <w:u w:val="single"/>
        </w:rPr>
        <w:t>organic intellectuals are actively involved in society, constantly struggling to change minds and to expand the power and control of the group to which they are committed</w:t>
      </w:r>
      <w:r w:rsidRPr="000E1134">
        <w:rPr>
          <w:rFonts w:ascii="Calibri" w:eastAsia="Calibri" w:hAnsi="Calibri" w:cs="Calibri"/>
        </w:rPr>
        <w:t xml:space="preserve">. Gramsci (1971) argued that traditional intellectuals put themselves forward as autonomous and independent of the dominant social group. However: This self-assessment is not without consequences in the ideological and political field, consequences of wide-ranging import. The whole of idealist philosophy can easily be connected with this position assumed by the social complex of intellectuals and can be defined as the expression of that social utopia by which the intellectuals think of themselves as 'independent', autonomous, endowed with a character of their own, etc. (p. 8) </w:t>
      </w:r>
      <w:r w:rsidRPr="000E1134">
        <w:rPr>
          <w:rFonts w:ascii="Calibri" w:eastAsia="Calibri" w:hAnsi="Calibri" w:cs="Calibri"/>
          <w:sz w:val="22"/>
          <w:u w:val="single"/>
        </w:rPr>
        <w:t xml:space="preserve">All research contributions must of course be open to critical scrutiny and it needs to be </w:t>
      </w:r>
      <w:proofErr w:type="spellStart"/>
      <w:r w:rsidRPr="000E1134">
        <w:rPr>
          <w:rFonts w:ascii="Calibri" w:eastAsia="Calibri" w:hAnsi="Calibri" w:cs="Calibri"/>
          <w:sz w:val="22"/>
          <w:u w:val="single"/>
        </w:rPr>
        <w:t>recognised</w:t>
      </w:r>
      <w:proofErr w:type="spellEnd"/>
      <w:r w:rsidRPr="000E1134">
        <w:rPr>
          <w:rFonts w:ascii="Calibri" w:eastAsia="Calibri" w:hAnsi="Calibri" w:cs="Calibri"/>
          <w:sz w:val="22"/>
          <w:u w:val="single"/>
        </w:rPr>
        <w:t xml:space="preserve"> that such a scrutiny by the 'traditional' research community is liable to be biased</w:t>
      </w:r>
      <w:r w:rsidRPr="000E1134">
        <w:rPr>
          <w:rFonts w:ascii="Calibri" w:eastAsia="Calibri" w:hAnsi="Calibri" w:cs="Calibri"/>
        </w:rPr>
        <w:t xml:space="preserve">. While, for example, Black and ethnic minority feminist research is </w:t>
      </w:r>
      <w:proofErr w:type="spellStart"/>
      <w:r w:rsidRPr="000E1134">
        <w:rPr>
          <w:rFonts w:ascii="Calibri" w:eastAsia="Calibri" w:hAnsi="Calibri" w:cs="Calibri"/>
        </w:rPr>
        <w:t>marginalised</w:t>
      </w:r>
      <w:proofErr w:type="spellEnd"/>
      <w:r w:rsidRPr="000E1134">
        <w:rPr>
          <w:rFonts w:ascii="Calibri" w:eastAsia="Calibri" w:hAnsi="Calibri" w:cs="Calibri"/>
        </w:rPr>
        <w:t xml:space="preserve"> by white male dominated social science, it is essential that we engage with the dominant research paradigms. Organic intellectuals have a dual role to play, to provide social groups with 'homogeneity' and an awareness of their economic, social and political position and also to assimilate and defeat ideologically the traditional intellectuals. </w:t>
      </w:r>
      <w:r w:rsidRPr="000E1134">
        <w:rPr>
          <w:rFonts w:ascii="Calibri" w:eastAsia="Calibri" w:hAnsi="Calibri" w:cs="Calibri"/>
          <w:sz w:val="22"/>
          <w:u w:val="single"/>
        </w:rPr>
        <w:t>Organic intellectuals have a crucial role in influencing 'traditional intellectual' epistemologies</w:t>
      </w:r>
      <w:r w:rsidRPr="000E1134">
        <w:rPr>
          <w:rFonts w:ascii="Calibri" w:eastAsia="Calibri" w:hAnsi="Calibri" w:cs="Calibri"/>
        </w:rPr>
        <w:t xml:space="preserve">. </w:t>
      </w:r>
      <w:r w:rsidRPr="000E1134">
        <w:rPr>
          <w:rFonts w:ascii="Calibri" w:eastAsia="Calibri" w:hAnsi="Calibri" w:cs="Calibri"/>
          <w:sz w:val="22"/>
          <w:highlight w:val="green"/>
          <w:u w:val="single"/>
        </w:rPr>
        <w:t>Black, ethnic minority and feminist</w:t>
      </w:r>
      <w:r w:rsidRPr="000E1134">
        <w:rPr>
          <w:rFonts w:ascii="Calibri" w:eastAsia="Calibri" w:hAnsi="Calibri" w:cs="Calibri"/>
          <w:sz w:val="22"/>
          <w:u w:val="single"/>
        </w:rPr>
        <w:t xml:space="preserve">, just like any other specialist groups </w:t>
      </w:r>
      <w:r w:rsidRPr="000E1134">
        <w:rPr>
          <w:rFonts w:ascii="Calibri" w:eastAsia="Calibri" w:hAnsi="Calibri" w:cs="Calibri"/>
          <w:sz w:val="22"/>
          <w:highlight w:val="green"/>
          <w:u w:val="single"/>
        </w:rPr>
        <w:t>can benefit from the internal constructive criticism of corporate journals, conferences and workshops</w:t>
      </w:r>
      <w:r w:rsidRPr="000E1134">
        <w:rPr>
          <w:rFonts w:ascii="Calibri" w:eastAsia="Calibri" w:hAnsi="Calibri" w:cs="Calibri"/>
          <w:sz w:val="22"/>
          <w:u w:val="single"/>
        </w:rPr>
        <w:t>, but they must also beware of the dangers of mere defensive introspection.</w:t>
      </w:r>
      <w:r w:rsidRPr="000E1134">
        <w:rPr>
          <w:rFonts w:ascii="Calibri" w:eastAsia="Calibri" w:hAnsi="Calibri" w:cs="Calibri"/>
        </w:rPr>
        <w:t xml:space="preserve"> We cannot wait for the 'cleverest men' as Maria Mies (1991) has suggested, to seek out our alternative paradigms. </w:t>
      </w:r>
      <w:r w:rsidRPr="000E1134">
        <w:rPr>
          <w:rFonts w:ascii="Calibri" w:eastAsia="Calibri" w:hAnsi="Calibri" w:cs="Calibri"/>
          <w:sz w:val="22"/>
          <w:u w:val="single"/>
        </w:rPr>
        <w:t xml:space="preserve">No matter how much opposition there may be </w:t>
      </w:r>
      <w:r w:rsidRPr="000E1134">
        <w:rPr>
          <w:rFonts w:ascii="Calibri" w:eastAsia="Calibri" w:hAnsi="Calibri" w:cs="Calibri"/>
          <w:sz w:val="22"/>
          <w:highlight w:val="green"/>
          <w:u w:val="single"/>
        </w:rPr>
        <w:t xml:space="preserve">we must move forward into the dominant intellectual territory. </w:t>
      </w:r>
      <w:r w:rsidRPr="000E1134">
        <w:rPr>
          <w:rFonts w:ascii="Calibri" w:eastAsia="Calibri" w:hAnsi="Calibri" w:cs="Calibri"/>
          <w:sz w:val="22"/>
          <w:u w:val="single"/>
        </w:rPr>
        <w:t xml:space="preserve">In this </w:t>
      </w:r>
      <w:r w:rsidRPr="000E1134">
        <w:rPr>
          <w:rFonts w:ascii="Calibri" w:eastAsia="Calibri" w:hAnsi="Calibri" w:cs="Calibri"/>
          <w:sz w:val="22"/>
          <w:highlight w:val="green"/>
          <w:u w:val="single"/>
        </w:rPr>
        <w:t>we need to take a central position rather than any marginal one</w:t>
      </w:r>
      <w:r w:rsidRPr="000E1134">
        <w:rPr>
          <w:rFonts w:ascii="Calibri" w:eastAsia="Calibri" w:hAnsi="Calibri" w:cs="Calibri"/>
          <w:sz w:val="22"/>
          <w:u w:val="single"/>
        </w:rPr>
        <w:t>.</w:t>
      </w:r>
      <w:r w:rsidRPr="000E1134">
        <w:rPr>
          <w:rFonts w:ascii="Calibri" w:eastAsia="Calibri" w:hAnsi="Calibri" w:cs="Calibri"/>
        </w:rPr>
        <w:t xml:space="preserve"> Renate Holub (1992) has pointed to the possibilities for dialogue between individual and group 'backgrounds of feeling'. This is understood as a 'socio-psychic language that informs a person's imagistic and symbolic referentiality', which may contradict their organic ties in terms of 'race', class or gender. Holub offers an illuminating illustration. She considers Gramsci's dialogue with </w:t>
      </w:r>
      <w:proofErr w:type="spellStart"/>
      <w:r w:rsidRPr="000E1134">
        <w:rPr>
          <w:rFonts w:ascii="Calibri" w:eastAsia="Calibri" w:hAnsi="Calibri" w:cs="Calibri"/>
        </w:rPr>
        <w:t>Gobetti</w:t>
      </w:r>
      <w:proofErr w:type="spellEnd"/>
      <w:r w:rsidRPr="000E1134">
        <w:rPr>
          <w:rFonts w:ascii="Calibri" w:eastAsia="Calibri" w:hAnsi="Calibri" w:cs="Calibri"/>
        </w:rPr>
        <w:t xml:space="preserve"> (an Italian liberal, of the early 1920s) and argues that what enabled the communicative process between them was the 'dialect' of enlightenment principles that they shared and which offered a grounding for reason and the pursuit of freedom for all. </w:t>
      </w:r>
      <w:r w:rsidRPr="000E1134">
        <w:rPr>
          <w:rFonts w:ascii="Calibri" w:eastAsia="Calibri" w:hAnsi="Calibri" w:cs="Calibri"/>
          <w:sz w:val="22"/>
          <w:u w:val="single"/>
        </w:rPr>
        <w:t>Productive, consensual discourse depended on their mutual facility in the dialect. This may, perhaps, be considered fragile grounding, but such a search for foundations may be crucial if any new structure of feeling (or intellectual community) is to be created</w:t>
      </w:r>
      <w:r w:rsidRPr="000E1134">
        <w:rPr>
          <w:rFonts w:ascii="Calibri" w:eastAsia="Calibri" w:hAnsi="Calibri" w:cs="Calibri"/>
        </w:rPr>
        <w:t xml:space="preserve">. Holub's use of the term 'dialect' is a useful tool, and understood as a form of language peculiar to a particular group. Apart from </w:t>
      </w:r>
      <w:proofErr w:type="spellStart"/>
      <w:r w:rsidRPr="000E1134">
        <w:rPr>
          <w:rFonts w:ascii="Calibri" w:eastAsia="Calibri" w:hAnsi="Calibri" w:cs="Calibri"/>
        </w:rPr>
        <w:t>Gobetti's</w:t>
      </w:r>
      <w:proofErr w:type="spellEnd"/>
      <w:r w:rsidRPr="000E1134">
        <w:rPr>
          <w:rFonts w:ascii="Calibri" w:eastAsia="Calibri" w:hAnsi="Calibri" w:cs="Calibri"/>
        </w:rPr>
        <w:t xml:space="preserve"> utopian imagery </w:t>
      </w:r>
      <w:proofErr w:type="spellStart"/>
      <w:r w:rsidRPr="000E1134">
        <w:rPr>
          <w:rFonts w:ascii="Calibri" w:eastAsia="Calibri" w:hAnsi="Calibri" w:cs="Calibri"/>
        </w:rPr>
        <w:t>Gobetti</w:t>
      </w:r>
      <w:proofErr w:type="spellEnd"/>
      <w:r w:rsidRPr="000E1134">
        <w:rPr>
          <w:rFonts w:ascii="Calibri" w:eastAsia="Calibri" w:hAnsi="Calibri" w:cs="Calibri"/>
        </w:rPr>
        <w:t xml:space="preserve"> shared another dialect with reactionary groups in Italy at that time. It was this dialogue that Gramsci had no access to, that, through </w:t>
      </w:r>
      <w:proofErr w:type="spellStart"/>
      <w:r w:rsidRPr="000E1134">
        <w:rPr>
          <w:rFonts w:ascii="Calibri" w:eastAsia="Calibri" w:hAnsi="Calibri" w:cs="Calibri"/>
        </w:rPr>
        <w:t>Gobetti</w:t>
      </w:r>
      <w:proofErr w:type="spellEnd"/>
      <w:r w:rsidRPr="000E1134">
        <w:rPr>
          <w:rFonts w:ascii="Calibri" w:eastAsia="Calibri" w:hAnsi="Calibri" w:cs="Calibri"/>
        </w:rPr>
        <w:t xml:space="preserve">, provided a means of engaging with the dominant hegemony and created vital spaces for ideological struggle. While Hill-Collins' (1991) </w:t>
      </w:r>
      <w:r w:rsidRPr="000E1134">
        <w:rPr>
          <w:rFonts w:ascii="Calibri" w:eastAsia="Calibri" w:hAnsi="Calibri" w:cs="Calibri"/>
          <w:sz w:val="22"/>
          <w:u w:val="single"/>
        </w:rPr>
        <w:t xml:space="preserve">account of the role of Black feminist academics as 'outsiders- within' accepts uncritically the notion of methodological individualism, it clearly </w:t>
      </w:r>
      <w:proofErr w:type="spellStart"/>
      <w:r w:rsidRPr="000E1134">
        <w:rPr>
          <w:rFonts w:ascii="Calibri" w:eastAsia="Calibri" w:hAnsi="Calibri" w:cs="Calibri"/>
          <w:sz w:val="22"/>
          <w:u w:val="single"/>
        </w:rPr>
        <w:t>recognises</w:t>
      </w:r>
      <w:proofErr w:type="spellEnd"/>
      <w:r w:rsidRPr="000E1134">
        <w:rPr>
          <w:rFonts w:ascii="Calibri" w:eastAsia="Calibri" w:hAnsi="Calibri" w:cs="Calibri"/>
          <w:sz w:val="22"/>
          <w:u w:val="single"/>
        </w:rPr>
        <w:t xml:space="preserve"> that, in studying racism and sexism, </w:t>
      </w:r>
      <w:r w:rsidRPr="000E1134">
        <w:rPr>
          <w:rFonts w:ascii="Calibri" w:eastAsia="Calibri" w:hAnsi="Calibri" w:cs="Calibri"/>
          <w:sz w:val="22"/>
          <w:highlight w:val="green"/>
          <w:u w:val="single"/>
        </w:rPr>
        <w:t>the Black and ethnic minority feminist researcher is no outsider. She is a participant in the problematic and thus represents an 'organic intellectual' with a dual role, to effect change in both the specific research context, and in the broader academic field</w:t>
      </w:r>
      <w:r w:rsidRPr="000E1134">
        <w:rPr>
          <w:rFonts w:ascii="Calibri" w:eastAsia="Calibri" w:hAnsi="Calibri" w:cs="Calibri"/>
        </w:rPr>
        <w:t xml:space="preserve">. In the context of this latter role, what Gramsci referred to as influencing the 'traditional intellectuals', it needs to be </w:t>
      </w:r>
      <w:proofErr w:type="spellStart"/>
      <w:r w:rsidRPr="000E1134">
        <w:rPr>
          <w:rFonts w:ascii="Calibri" w:eastAsia="Calibri" w:hAnsi="Calibri" w:cs="Calibri"/>
        </w:rPr>
        <w:t>recognised</w:t>
      </w:r>
      <w:proofErr w:type="spellEnd"/>
      <w:r w:rsidRPr="000E1134">
        <w:rPr>
          <w:rFonts w:ascii="Calibri" w:eastAsia="Calibri" w:hAnsi="Calibri" w:cs="Calibri"/>
        </w:rPr>
        <w:t xml:space="preserve"> that while the processes of collective and reciprocal consciousness raising borrowed from the feminist tradition have been a source of great strength, these processes also represent a problem as they reinforce marginalization. What I am arguing here is the </w:t>
      </w:r>
      <w:r w:rsidRPr="000E1134">
        <w:rPr>
          <w:rFonts w:ascii="Calibri" w:eastAsia="Calibri" w:hAnsi="Calibri" w:cs="Calibri"/>
          <w:sz w:val="22"/>
          <w:highlight w:val="green"/>
          <w:u w:val="single"/>
        </w:rPr>
        <w:t>need to engage much more closely with the dominant world views in order to contribute towards their transformation</w:t>
      </w:r>
      <w:r w:rsidRPr="000E1134">
        <w:rPr>
          <w:rFonts w:ascii="Calibri" w:eastAsia="Calibri" w:hAnsi="Calibri" w:cs="Calibri"/>
          <w:sz w:val="22"/>
          <w:u w:val="single"/>
        </w:rPr>
        <w:t>.</w:t>
      </w:r>
      <w:r w:rsidRPr="000E1134">
        <w:rPr>
          <w:rFonts w:ascii="Calibri" w:eastAsia="Calibri" w:hAnsi="Calibri" w:cs="Calibri"/>
        </w:rPr>
        <w:t xml:space="preserve"> As previously suggested, Gramsci's (1971) </w:t>
      </w:r>
      <w:r w:rsidRPr="000E1134">
        <w:rPr>
          <w:rFonts w:ascii="Calibri" w:eastAsia="Calibri" w:hAnsi="Calibri" w:cs="Calibri"/>
          <w:sz w:val="22"/>
          <w:u w:val="single"/>
        </w:rPr>
        <w:t xml:space="preserve">conception of the </w:t>
      </w:r>
      <w:r w:rsidRPr="000E1134">
        <w:rPr>
          <w:rFonts w:ascii="Calibri" w:eastAsia="Calibri" w:hAnsi="Calibri" w:cs="Calibri"/>
          <w:sz w:val="22"/>
          <w:highlight w:val="green"/>
          <w:u w:val="single"/>
        </w:rPr>
        <w:t>'organic intellectual' offers a valuable model upon which we might construct a methodology that offers the vision of a committed and critical researche</w:t>
      </w:r>
      <w:r w:rsidRPr="000E1134">
        <w:rPr>
          <w:rFonts w:ascii="Calibri" w:eastAsia="Calibri" w:hAnsi="Calibri" w:cs="Calibri"/>
          <w:sz w:val="22"/>
          <w:u w:val="single"/>
        </w:rPr>
        <w:t>r</w:t>
      </w:r>
      <w:r w:rsidRPr="000E1134">
        <w:rPr>
          <w:rFonts w:ascii="Calibri" w:eastAsia="Calibri" w:hAnsi="Calibri" w:cs="Calibri"/>
        </w:rPr>
        <w:t xml:space="preserve">. In educational research most gatekeepers have been generally committed to an assumedly objective and value free research methodology. What we now need to </w:t>
      </w:r>
      <w:proofErr w:type="spellStart"/>
      <w:r w:rsidRPr="000E1134">
        <w:rPr>
          <w:rFonts w:ascii="Calibri" w:eastAsia="Calibri" w:hAnsi="Calibri" w:cs="Calibri"/>
        </w:rPr>
        <w:t>recognise</w:t>
      </w:r>
      <w:proofErr w:type="spellEnd"/>
      <w:r w:rsidRPr="000E1134">
        <w:rPr>
          <w:rFonts w:ascii="Calibri" w:eastAsia="Calibri" w:hAnsi="Calibri" w:cs="Calibri"/>
        </w:rPr>
        <w:t xml:space="preserve"> is that </w:t>
      </w:r>
      <w:r w:rsidRPr="000E1134">
        <w:rPr>
          <w:rFonts w:ascii="Calibri" w:eastAsia="Calibri" w:hAnsi="Calibri" w:cs="Calibri"/>
          <w:sz w:val="22"/>
          <w:u w:val="single"/>
        </w:rPr>
        <w:t>the hegemonic positivism could be usefully superseded by anti-foundationalist 'post-modern' theories that provide vital space for the location of praxis</w:t>
      </w:r>
      <w:r w:rsidRPr="000E1134">
        <w:rPr>
          <w:rFonts w:ascii="Calibri" w:eastAsia="Calibri" w:hAnsi="Calibri" w:cs="Calibri"/>
        </w:rPr>
        <w:t xml:space="preserve"> (Harvey, 1990; Gipps, 1993; Tierney, 1993; Siraj-Blatchford, 1994). Part two of the paper is thus intended as a contribution towards the development of a framework within which future critical and committed research practice may be developed. I shall first argue, that it is possible to accept the substance of the </w:t>
      </w:r>
      <w:proofErr w:type="spellStart"/>
      <w:r w:rsidRPr="000E1134">
        <w:rPr>
          <w:rFonts w:ascii="Calibri" w:eastAsia="Calibri" w:hAnsi="Calibri" w:cs="Calibri"/>
        </w:rPr>
        <w:t>post modern</w:t>
      </w:r>
      <w:proofErr w:type="spellEnd"/>
      <w:r w:rsidRPr="000E1134">
        <w:rPr>
          <w:rFonts w:ascii="Calibri" w:eastAsia="Calibri" w:hAnsi="Calibri" w:cs="Calibri"/>
        </w:rPr>
        <w:t xml:space="preserve"> critique without embracing postmodernism as an historical project in itself. The essential components of a 'dialogical' form of action research, founded in 'critical social research' and radically distanced from traditional practitioner or collaborative-action research will be defined.</w:t>
      </w:r>
    </w:p>
    <w:p w14:paraId="45316B91" w14:textId="77777777" w:rsidR="000E1134" w:rsidRPr="000E1134" w:rsidRDefault="000E1134" w:rsidP="000E1134">
      <w:pPr>
        <w:keepNext/>
        <w:keepLines/>
        <w:spacing w:before="40" w:line="256" w:lineRule="auto"/>
        <w:outlineLvl w:val="3"/>
        <w:rPr>
          <w:rFonts w:ascii="Calibri" w:eastAsia="Times New Roman" w:hAnsi="Calibri" w:cs="Times New Roman"/>
          <w:b/>
          <w:iCs/>
          <w:sz w:val="26"/>
        </w:rPr>
      </w:pPr>
      <w:r w:rsidRPr="000E1134">
        <w:rPr>
          <w:rFonts w:ascii="Calibri" w:eastAsia="Times New Roman" w:hAnsi="Calibri" w:cs="Times New Roman"/>
          <w:b/>
          <w:iCs/>
          <w:sz w:val="26"/>
        </w:rPr>
        <w:t xml:space="preserve">[a] the Time-poor DA –at will firing can put them out of a job in a day but </w:t>
      </w:r>
      <w:proofErr w:type="spellStart"/>
      <w:r w:rsidRPr="000E1134">
        <w:rPr>
          <w:rFonts w:ascii="Calibri" w:eastAsia="Times New Roman" w:hAnsi="Calibri" w:cs="Times New Roman"/>
          <w:b/>
          <w:iCs/>
          <w:sz w:val="26"/>
        </w:rPr>
        <w:t>cbr</w:t>
      </w:r>
      <w:proofErr w:type="spellEnd"/>
      <w:r w:rsidRPr="000E1134">
        <w:rPr>
          <w:rFonts w:ascii="Calibri" w:eastAsia="Times New Roman" w:hAnsi="Calibri" w:cs="Times New Roman"/>
          <w:b/>
          <w:iCs/>
          <w:sz w:val="26"/>
        </w:rPr>
        <w:t xml:space="preserve"> takes years- Means default aff on timeframe because the aff solves quicker through unflinching </w:t>
      </w:r>
      <w:proofErr w:type="spellStart"/>
      <w:r w:rsidRPr="000E1134">
        <w:rPr>
          <w:rFonts w:ascii="Calibri" w:eastAsia="Times New Roman" w:hAnsi="Calibri" w:cs="Times New Roman"/>
          <w:b/>
          <w:iCs/>
          <w:sz w:val="26"/>
        </w:rPr>
        <w:t>paramatic</w:t>
      </w:r>
      <w:proofErr w:type="spellEnd"/>
      <w:r w:rsidRPr="000E1134">
        <w:rPr>
          <w:rFonts w:ascii="Calibri" w:eastAsia="Times New Roman" w:hAnsi="Calibri" w:cs="Times New Roman"/>
          <w:b/>
          <w:iCs/>
          <w:sz w:val="26"/>
        </w:rPr>
        <w:t xml:space="preserve"> analysis</w:t>
      </w:r>
    </w:p>
    <w:p w14:paraId="13F86030" w14:textId="77777777" w:rsidR="000E1134" w:rsidRPr="000E1134" w:rsidRDefault="000E1134" w:rsidP="000E1134">
      <w:pPr>
        <w:spacing w:after="160" w:line="256" w:lineRule="auto"/>
        <w:rPr>
          <w:rFonts w:ascii="Calibri" w:eastAsia="Calibri" w:hAnsi="Calibri" w:cs="Calibri"/>
          <w:sz w:val="22"/>
        </w:rPr>
      </w:pPr>
      <w:r w:rsidRPr="000E1134">
        <w:rPr>
          <w:rFonts w:ascii="Calibri" w:eastAsia="Calibri" w:hAnsi="Calibri" w:cs="Calibri"/>
          <w:sz w:val="22"/>
        </w:rPr>
        <w:t xml:space="preserve">Robert </w:t>
      </w:r>
      <w:r w:rsidRPr="000E1134">
        <w:rPr>
          <w:rFonts w:ascii="Calibri" w:eastAsia="Times New Roman" w:hAnsi="Calibri" w:cs="Times New Roman"/>
          <w:b/>
          <w:iCs/>
          <w:sz w:val="26"/>
        </w:rPr>
        <w:t xml:space="preserve">Combs 22 </w:t>
      </w:r>
      <w:r w:rsidRPr="000E1134">
        <w:rPr>
          <w:rFonts w:ascii="Calibri" w:eastAsia="Calibri" w:hAnsi="Calibri" w:cs="Calibri"/>
          <w:sz w:val="22"/>
        </w:rPr>
        <w:t>ANALYSIS: Now It Takes 465 Days to Sign a Union’s First Contract Aug. 2, 2022, https://news.bloomberglaw.com/bloomberg-law-analysis/analysis-now-it-takes-465-days-to-sign-a-unions-first-contract</w:t>
      </w:r>
    </w:p>
    <w:p w14:paraId="4F4792DD" w14:textId="3C9AF714" w:rsidR="000E1134" w:rsidRPr="000E1134" w:rsidRDefault="000E1134" w:rsidP="000E1134">
      <w:pPr>
        <w:spacing w:after="160" w:line="256" w:lineRule="auto"/>
        <w:rPr>
          <w:rFonts w:ascii="Calibri" w:eastAsia="Calibri" w:hAnsi="Calibri" w:cs="Calibri"/>
          <w:sz w:val="22"/>
        </w:rPr>
      </w:pPr>
      <w:r w:rsidRPr="000E1134">
        <w:rPr>
          <w:rFonts w:ascii="Calibri" w:eastAsia="Calibri" w:hAnsi="Calibri" w:cs="Calibri"/>
          <w:b/>
          <w:bCs/>
          <w:sz w:val="22"/>
          <w:u w:val="single"/>
        </w:rPr>
        <w:t>“</w:t>
      </w:r>
      <w:r w:rsidRPr="000E1134">
        <w:rPr>
          <w:rFonts w:ascii="Calibri" w:eastAsia="Calibri" w:hAnsi="Calibri" w:cs="Calibri"/>
          <w:b/>
          <w:bCs/>
          <w:sz w:val="22"/>
          <w:highlight w:val="green"/>
          <w:u w:val="single"/>
        </w:rPr>
        <w:t>After a union wins an election</w:t>
      </w:r>
      <w:r w:rsidRPr="000E1134">
        <w:rPr>
          <w:rFonts w:ascii="Calibri" w:eastAsia="Calibri" w:hAnsi="Calibri" w:cs="Calibri"/>
          <w:b/>
          <w:bCs/>
          <w:sz w:val="22"/>
          <w:u w:val="single"/>
        </w:rPr>
        <w:t xml:space="preserve">, </w:t>
      </w:r>
      <w:r w:rsidRPr="000E1134">
        <w:rPr>
          <w:rFonts w:ascii="Calibri" w:eastAsia="Calibri" w:hAnsi="Calibri" w:cs="Calibri"/>
          <w:b/>
          <w:bCs/>
          <w:sz w:val="22"/>
          <w:highlight w:val="green"/>
          <w:u w:val="single"/>
        </w:rPr>
        <w:t>the average number of days to get to a contract is 409 days</w:t>
      </w:r>
      <w:r w:rsidRPr="000E1134">
        <w:rPr>
          <w:rFonts w:ascii="Calibri" w:eastAsia="Calibri" w:hAnsi="Calibri" w:cs="Calibri"/>
          <w:b/>
          <w:bCs/>
          <w:sz w:val="22"/>
          <w:u w:val="single"/>
        </w:rPr>
        <w:t>,”</w:t>
      </w:r>
      <w:r w:rsidRPr="000E1134">
        <w:rPr>
          <w:rFonts w:ascii="Calibri" w:eastAsia="Calibri" w:hAnsi="Calibri" w:cs="Calibri"/>
          <w:sz w:val="22"/>
        </w:rPr>
        <w:t xml:space="preserve"> Sen. Tim Kaine (D-Va.) said. “And about </w:t>
      </w:r>
      <w:r w:rsidRPr="000E1134">
        <w:rPr>
          <w:rFonts w:ascii="Calibri" w:eastAsia="Calibri" w:hAnsi="Calibri" w:cs="Calibri"/>
          <w:b/>
          <w:bCs/>
          <w:sz w:val="22"/>
          <w:highlight w:val="green"/>
          <w:u w:val="single"/>
        </w:rPr>
        <w:t>a third of victorious unions can’t get a contract in the first three years.”</w:t>
      </w:r>
    </w:p>
    <w:p w14:paraId="40CF5C26" w14:textId="77777777" w:rsidR="0061393D" w:rsidRPr="0061393D" w:rsidRDefault="0061393D" w:rsidP="0061393D">
      <w:pPr>
        <w:spacing w:before="40" w:line="256" w:lineRule="auto"/>
        <w:outlineLvl w:val="3"/>
        <w:rPr>
          <w:rFonts w:eastAsia="Times New Roman"/>
          <w:b/>
          <w:bCs/>
          <w:sz w:val="26"/>
          <w:szCs w:val="26"/>
        </w:rPr>
      </w:pPr>
      <w:r w:rsidRPr="0061393D">
        <w:rPr>
          <w:rFonts w:eastAsia="Times New Roman"/>
          <w:b/>
          <w:bCs/>
          <w:sz w:val="26"/>
          <w:szCs w:val="26"/>
        </w:rPr>
        <w:t xml:space="preserve">You can think of the alt as a PIK out of having black sex workers filter their labor through the state or </w:t>
      </w:r>
      <w:proofErr w:type="spellStart"/>
      <w:r w:rsidRPr="0061393D">
        <w:rPr>
          <w:rFonts w:eastAsia="Times New Roman"/>
          <w:b/>
          <w:bCs/>
          <w:sz w:val="26"/>
          <w:szCs w:val="26"/>
        </w:rPr>
        <w:t>workers</w:t>
      </w:r>
      <w:proofErr w:type="spellEnd"/>
      <w:r w:rsidRPr="0061393D">
        <w:rPr>
          <w:rFonts w:eastAsia="Times New Roman"/>
          <w:b/>
          <w:bCs/>
          <w:sz w:val="26"/>
          <w:szCs w:val="26"/>
        </w:rPr>
        <w:t xml:space="preserve"> rights. Fugitive forms of work are the only way to challenge the fungibility of black women’s flesh – only refusal solves </w:t>
      </w:r>
    </w:p>
    <w:p w14:paraId="6E0EEE80" w14:textId="77777777" w:rsidR="0061393D" w:rsidRPr="0061393D" w:rsidRDefault="0061393D" w:rsidP="0061393D">
      <w:pPr>
        <w:spacing w:after="160" w:line="256" w:lineRule="auto"/>
        <w:rPr>
          <w:rFonts w:eastAsia="Times New Roman"/>
          <w:sz w:val="22"/>
        </w:rPr>
      </w:pPr>
      <w:r w:rsidRPr="0061393D">
        <w:rPr>
          <w:rFonts w:eastAsia="Times New Roman"/>
          <w:b/>
          <w:bCs/>
          <w:sz w:val="26"/>
          <w:szCs w:val="26"/>
        </w:rPr>
        <w:t xml:space="preserve">Brooks 20 </w:t>
      </w:r>
      <w:r w:rsidRPr="0061393D">
        <w:rPr>
          <w:rFonts w:eastAsia="Times New Roman"/>
          <w:sz w:val="22"/>
        </w:rPr>
        <w:t xml:space="preserve">(Andrew Brooks is a writer, editor, artist, and teacher who lives on unceded </w:t>
      </w:r>
      <w:proofErr w:type="spellStart"/>
      <w:r w:rsidRPr="0061393D">
        <w:rPr>
          <w:rFonts w:eastAsia="Times New Roman"/>
          <w:sz w:val="22"/>
        </w:rPr>
        <w:t>Wangal</w:t>
      </w:r>
      <w:proofErr w:type="spellEnd"/>
      <w:r w:rsidRPr="0061393D">
        <w:rPr>
          <w:rFonts w:eastAsia="Times New Roman"/>
          <w:sz w:val="22"/>
        </w:rPr>
        <w:t xml:space="preserve"> land. He is a lecturer in the School of Arts and Media at UNSW whose work investigates media and mediation, infrastructural inequalities and policing, race and </w:t>
      </w:r>
      <w:proofErr w:type="spellStart"/>
      <w:r w:rsidRPr="0061393D">
        <w:rPr>
          <w:rFonts w:eastAsia="Times New Roman"/>
          <w:sz w:val="22"/>
        </w:rPr>
        <w:t>racialisation</w:t>
      </w:r>
      <w:proofErr w:type="spellEnd"/>
      <w:r w:rsidRPr="0061393D">
        <w:rPr>
          <w:rFonts w:eastAsia="Times New Roman"/>
          <w:sz w:val="22"/>
        </w:rPr>
        <w:t xml:space="preserve">, and aesthetics, “Wayward Revolutions: Andrew Brooks on </w:t>
      </w:r>
      <w:proofErr w:type="spellStart"/>
      <w:r w:rsidRPr="0061393D">
        <w:rPr>
          <w:rFonts w:eastAsia="Times New Roman"/>
          <w:sz w:val="22"/>
        </w:rPr>
        <w:t>Saidiya</w:t>
      </w:r>
      <w:proofErr w:type="spellEnd"/>
      <w:r w:rsidRPr="0061393D">
        <w:rPr>
          <w:rFonts w:eastAsia="Times New Roman"/>
          <w:sz w:val="22"/>
        </w:rPr>
        <w:t xml:space="preserve"> Hartman”, Sydney Review of Books, 18 May 2020, </w:t>
      </w:r>
      <w:hyperlink r:id="rId9" w:tgtFrame="_blank" w:history="1">
        <w:r w:rsidRPr="0061393D">
          <w:rPr>
            <w:rFonts w:eastAsia="Times New Roman"/>
            <w:color w:val="0000FF"/>
            <w:sz w:val="22"/>
            <w:u w:val="single"/>
          </w:rPr>
          <w:t>https://sydneyreviewofbooks.com/reviews/hartman-wayward-lives-beautiful-experiments</w:t>
        </w:r>
      </w:hyperlink>
      <w:r w:rsidRPr="0061393D">
        <w:rPr>
          <w:rFonts w:eastAsia="Times New Roman"/>
          <w:sz w:val="22"/>
        </w:rPr>
        <w:t xml:space="preserve">, [UTD]) </w:t>
      </w:r>
    </w:p>
    <w:p w14:paraId="4DE09664" w14:textId="77777777" w:rsidR="0061393D" w:rsidRPr="0061393D" w:rsidRDefault="0061393D" w:rsidP="0061393D">
      <w:pPr>
        <w:spacing w:after="160" w:line="256" w:lineRule="auto"/>
        <w:rPr>
          <w:rFonts w:eastAsia="Times New Roman"/>
          <w:sz w:val="22"/>
        </w:rPr>
      </w:pPr>
      <w:r w:rsidRPr="0061393D">
        <w:rPr>
          <w:rFonts w:eastAsia="Times New Roman"/>
          <w:szCs w:val="16"/>
        </w:rPr>
        <w:t xml:space="preserve">Wayward Lives, Beautiful Experiments is a chronicle of </w:t>
      </w:r>
      <w:r w:rsidRPr="0061393D">
        <w:rPr>
          <w:rFonts w:eastAsia="Times New Roman"/>
          <w:b/>
          <w:bCs/>
          <w:sz w:val="22"/>
          <w:shd w:val="clear" w:color="auto" w:fill="00FF00"/>
        </w:rPr>
        <w:t>Black Feminist</w:t>
      </w:r>
      <w:r w:rsidRPr="0061393D">
        <w:rPr>
          <w:rFonts w:eastAsia="Times New Roman"/>
          <w:sz w:val="22"/>
        </w:rPr>
        <w:t xml:space="preserve"> revolutionary action</w:t>
      </w:r>
      <w:r w:rsidRPr="0061393D">
        <w:rPr>
          <w:rFonts w:eastAsia="Times New Roman"/>
          <w:szCs w:val="16"/>
        </w:rPr>
        <w:t xml:space="preserve">. Hartman offers </w:t>
      </w:r>
      <w:r w:rsidRPr="0061393D">
        <w:rPr>
          <w:rFonts w:eastAsia="Times New Roman"/>
          <w:sz w:val="22"/>
        </w:rPr>
        <w:t>an expansion of the</w:t>
      </w:r>
      <w:r w:rsidRPr="0061393D">
        <w:rPr>
          <w:rFonts w:eastAsia="Times New Roman"/>
          <w:b/>
          <w:bCs/>
          <w:sz w:val="22"/>
        </w:rPr>
        <w:t xml:space="preserve"> </w:t>
      </w:r>
      <w:r w:rsidRPr="0061393D">
        <w:rPr>
          <w:rFonts w:eastAsia="Times New Roman"/>
          <w:b/>
          <w:bCs/>
          <w:sz w:val="22"/>
          <w:shd w:val="clear" w:color="auto" w:fill="00FF00"/>
        </w:rPr>
        <w:t>terms of revolution</w:t>
      </w:r>
      <w:r w:rsidRPr="0061393D">
        <w:rPr>
          <w:rFonts w:eastAsia="Times New Roman"/>
          <w:szCs w:val="16"/>
        </w:rPr>
        <w:t xml:space="preserve">, producing a document of </w:t>
      </w:r>
      <w:r w:rsidRPr="0061393D">
        <w:rPr>
          <w:rFonts w:eastAsia="Times New Roman"/>
          <w:sz w:val="22"/>
        </w:rPr>
        <w:t>forms of struggle</w:t>
      </w:r>
      <w:r w:rsidRPr="0061393D">
        <w:rPr>
          <w:rFonts w:eastAsia="Times New Roman"/>
          <w:b/>
          <w:bCs/>
          <w:sz w:val="22"/>
        </w:rPr>
        <w:t xml:space="preserve"> </w:t>
      </w:r>
      <w:r w:rsidRPr="0061393D">
        <w:rPr>
          <w:rFonts w:eastAsia="Times New Roman"/>
          <w:sz w:val="22"/>
        </w:rPr>
        <w:t xml:space="preserve">often </w:t>
      </w:r>
      <w:r w:rsidRPr="0061393D">
        <w:rPr>
          <w:rFonts w:eastAsia="Times New Roman"/>
          <w:b/>
          <w:bCs/>
          <w:sz w:val="22"/>
          <w:shd w:val="clear" w:color="auto" w:fill="00FF00"/>
        </w:rPr>
        <w:t>overlooked</w:t>
      </w:r>
      <w:r w:rsidRPr="0061393D">
        <w:rPr>
          <w:rFonts w:eastAsia="Times New Roman"/>
          <w:sz w:val="22"/>
        </w:rPr>
        <w:t xml:space="preserve"> when </w:t>
      </w:r>
      <w:r w:rsidRPr="0061393D">
        <w:rPr>
          <w:rFonts w:eastAsia="Times New Roman"/>
          <w:szCs w:val="16"/>
        </w:rPr>
        <w:t xml:space="preserve">struggle is </w:t>
      </w:r>
      <w:r w:rsidRPr="0061393D">
        <w:rPr>
          <w:rFonts w:eastAsia="Times New Roman"/>
          <w:sz w:val="22"/>
        </w:rPr>
        <w:t xml:space="preserve">viewed </w:t>
      </w:r>
      <w:r w:rsidRPr="0061393D">
        <w:rPr>
          <w:rFonts w:eastAsia="Times New Roman"/>
          <w:b/>
          <w:bCs/>
          <w:sz w:val="22"/>
          <w:shd w:val="clear" w:color="auto" w:fill="00FF00"/>
        </w:rPr>
        <w:t>through the lens of workers’ antagonisms</w:t>
      </w:r>
      <w:r w:rsidRPr="0061393D">
        <w:rPr>
          <w:rFonts w:eastAsia="Times New Roman"/>
          <w:sz w:val="22"/>
        </w:rPr>
        <w:t xml:space="preserve"> to industrial capitalism.</w:t>
      </w:r>
      <w:r w:rsidRPr="0061393D">
        <w:rPr>
          <w:rFonts w:eastAsia="Times New Roman"/>
          <w:szCs w:val="16"/>
        </w:rPr>
        <w:t xml:space="preserve"> Hartman asks us: what are we to make of </w:t>
      </w:r>
      <w:r w:rsidRPr="0061393D">
        <w:rPr>
          <w:rFonts w:eastAsia="Times New Roman"/>
          <w:sz w:val="22"/>
        </w:rPr>
        <w:t>the struggles of</w:t>
      </w:r>
      <w:r w:rsidRPr="0061393D">
        <w:rPr>
          <w:rFonts w:eastAsia="Times New Roman"/>
          <w:szCs w:val="16"/>
        </w:rPr>
        <w:t xml:space="preserve"> those </w:t>
      </w:r>
      <w:r w:rsidRPr="0061393D">
        <w:rPr>
          <w:rFonts w:eastAsia="Times New Roman"/>
          <w:sz w:val="22"/>
        </w:rPr>
        <w:t>subjects commonly excluded from the category of the worker</w:t>
      </w:r>
      <w:r w:rsidRPr="0061393D">
        <w:rPr>
          <w:rFonts w:eastAsia="Times New Roman"/>
          <w:szCs w:val="16"/>
        </w:rPr>
        <w:t xml:space="preserve">? This question is, of course, not a new one and Wayward Lives builds on Black Feminist and Marxist-Feminist scholarship, as well as Hartman’s previous work in Scenes of Subjection and Lose Your Mother, and seminal essays such as ‘Venus in Two Acts’, in order to articulate </w:t>
      </w:r>
      <w:r w:rsidRPr="0061393D">
        <w:rPr>
          <w:rFonts w:eastAsia="Times New Roman"/>
          <w:sz w:val="22"/>
        </w:rPr>
        <w:t xml:space="preserve">forms of resistance such as </w:t>
      </w:r>
      <w:r w:rsidRPr="0061393D">
        <w:rPr>
          <w:rFonts w:eastAsia="Times New Roman"/>
          <w:b/>
          <w:bCs/>
          <w:sz w:val="22"/>
          <w:shd w:val="clear" w:color="auto" w:fill="00FF00"/>
        </w:rPr>
        <w:t>non-participation, refusal, idleness</w:t>
      </w:r>
      <w:r w:rsidRPr="0061393D">
        <w:rPr>
          <w:rFonts w:eastAsia="Times New Roman"/>
          <w:sz w:val="22"/>
          <w:shd w:val="clear" w:color="auto" w:fill="00FF00"/>
        </w:rPr>
        <w:t xml:space="preserve">, and </w:t>
      </w:r>
      <w:r w:rsidRPr="0061393D">
        <w:rPr>
          <w:rFonts w:eastAsia="Times New Roman"/>
          <w:b/>
          <w:bCs/>
          <w:sz w:val="22"/>
          <w:shd w:val="clear" w:color="auto" w:fill="00FF00"/>
        </w:rPr>
        <w:t>rioting</w:t>
      </w:r>
      <w:r w:rsidRPr="0061393D">
        <w:rPr>
          <w:rFonts w:eastAsia="Times New Roman"/>
          <w:sz w:val="22"/>
        </w:rPr>
        <w:t xml:space="preserve"> that expand and augment notions of political struggle</w:t>
      </w:r>
      <w:r w:rsidRPr="0061393D">
        <w:rPr>
          <w:rFonts w:eastAsia="Times New Roman"/>
          <w:szCs w:val="16"/>
        </w:rPr>
        <w:t xml:space="preserve">. Her work stages </w:t>
      </w:r>
      <w:r w:rsidRPr="0061393D">
        <w:rPr>
          <w:rFonts w:eastAsia="Times New Roman"/>
          <w:sz w:val="22"/>
        </w:rPr>
        <w:t>a crucial</w:t>
      </w:r>
      <w:r w:rsidRPr="0061393D">
        <w:rPr>
          <w:rFonts w:eastAsia="Times New Roman"/>
          <w:b/>
          <w:bCs/>
          <w:sz w:val="22"/>
        </w:rPr>
        <w:t xml:space="preserve"> </w:t>
      </w:r>
      <w:r w:rsidRPr="0061393D">
        <w:rPr>
          <w:rFonts w:eastAsia="Times New Roman"/>
          <w:b/>
          <w:bCs/>
          <w:sz w:val="22"/>
          <w:shd w:val="clear" w:color="auto" w:fill="00FF00"/>
        </w:rPr>
        <w:t>intervention</w:t>
      </w:r>
      <w:r w:rsidRPr="0061393D">
        <w:rPr>
          <w:rFonts w:eastAsia="Times New Roman"/>
          <w:sz w:val="22"/>
          <w:shd w:val="clear" w:color="auto" w:fill="00FF00"/>
        </w:rPr>
        <w:t xml:space="preserve"> into </w:t>
      </w:r>
      <w:r w:rsidRPr="0061393D">
        <w:rPr>
          <w:rFonts w:eastAsia="Times New Roman"/>
          <w:b/>
          <w:bCs/>
          <w:sz w:val="22"/>
          <w:shd w:val="clear" w:color="auto" w:fill="00FF00"/>
        </w:rPr>
        <w:t>masculine histories</w:t>
      </w:r>
      <w:r w:rsidRPr="0061393D">
        <w:rPr>
          <w:rFonts w:eastAsia="Times New Roman"/>
          <w:sz w:val="22"/>
          <w:shd w:val="clear" w:color="auto" w:fill="00FF00"/>
        </w:rPr>
        <w:t xml:space="preserve"> of </w:t>
      </w:r>
      <w:r w:rsidRPr="0061393D">
        <w:rPr>
          <w:rFonts w:eastAsia="Times New Roman"/>
          <w:b/>
          <w:bCs/>
          <w:sz w:val="22"/>
          <w:shd w:val="clear" w:color="auto" w:fill="00FF00"/>
        </w:rPr>
        <w:t>political struggle</w:t>
      </w:r>
      <w:r w:rsidRPr="0061393D">
        <w:rPr>
          <w:rFonts w:eastAsia="Times New Roman"/>
          <w:szCs w:val="16"/>
        </w:rPr>
        <w:t xml:space="preserve">, reminding us of the power of </w:t>
      </w:r>
      <w:r w:rsidRPr="0061393D">
        <w:rPr>
          <w:rFonts w:eastAsia="Times New Roman"/>
          <w:sz w:val="22"/>
          <w:shd w:val="clear" w:color="auto" w:fill="00FF00"/>
        </w:rPr>
        <w:t>‘</w:t>
      </w:r>
      <w:r w:rsidRPr="0061393D">
        <w:rPr>
          <w:rFonts w:eastAsia="Times New Roman"/>
          <w:b/>
          <w:bCs/>
          <w:sz w:val="22"/>
          <w:shd w:val="clear" w:color="auto" w:fill="00FF00"/>
        </w:rPr>
        <w:t>minor’ modes of resistance</w:t>
      </w:r>
      <w:r w:rsidRPr="0061393D">
        <w:rPr>
          <w:rFonts w:eastAsia="Times New Roman"/>
          <w:sz w:val="22"/>
          <w:shd w:val="clear" w:color="auto" w:fill="00FF00"/>
        </w:rPr>
        <w:t xml:space="preserve"> articulated </w:t>
      </w:r>
      <w:r w:rsidRPr="0061393D">
        <w:rPr>
          <w:rFonts w:eastAsia="Times New Roman"/>
          <w:b/>
          <w:bCs/>
          <w:sz w:val="22"/>
          <w:shd w:val="clear" w:color="auto" w:fill="00FF00"/>
        </w:rPr>
        <w:t>by Black women</w:t>
      </w:r>
      <w:r w:rsidRPr="0061393D">
        <w:rPr>
          <w:rFonts w:eastAsia="Times New Roman"/>
          <w:sz w:val="22"/>
          <w:shd w:val="clear" w:color="auto" w:fill="00FF00"/>
        </w:rPr>
        <w:t xml:space="preserve"> and </w:t>
      </w:r>
      <w:r w:rsidRPr="0061393D">
        <w:rPr>
          <w:rFonts w:eastAsia="Times New Roman"/>
          <w:b/>
          <w:bCs/>
          <w:sz w:val="22"/>
          <w:shd w:val="clear" w:color="auto" w:fill="00FF00"/>
        </w:rPr>
        <w:t>gender non-conforming people</w:t>
      </w:r>
      <w:r w:rsidRPr="0061393D">
        <w:rPr>
          <w:rFonts w:eastAsia="Times New Roman"/>
          <w:szCs w:val="16"/>
        </w:rPr>
        <w:t xml:space="preserve">. In a recent interview with </w:t>
      </w:r>
      <w:proofErr w:type="spellStart"/>
      <w:r w:rsidRPr="0061393D">
        <w:rPr>
          <w:rFonts w:eastAsia="Times New Roman"/>
          <w:szCs w:val="16"/>
        </w:rPr>
        <w:t>Rizvana</w:t>
      </w:r>
      <w:proofErr w:type="spellEnd"/>
      <w:r w:rsidRPr="0061393D">
        <w:rPr>
          <w:rFonts w:eastAsia="Times New Roman"/>
          <w:szCs w:val="16"/>
        </w:rPr>
        <w:t xml:space="preserve"> Bradley, Hartman writes: </w:t>
      </w:r>
    </w:p>
    <w:p w14:paraId="3BF657C4" w14:textId="77777777" w:rsidR="0061393D" w:rsidRPr="0061393D" w:rsidRDefault="0061393D" w:rsidP="0061393D">
      <w:pPr>
        <w:spacing w:after="160" w:line="256" w:lineRule="auto"/>
        <w:ind w:left="720"/>
        <w:rPr>
          <w:rFonts w:eastAsia="Times New Roman"/>
          <w:sz w:val="22"/>
        </w:rPr>
      </w:pPr>
      <w:r w:rsidRPr="0061393D">
        <w:rPr>
          <w:rFonts w:eastAsia="Times New Roman"/>
          <w:szCs w:val="16"/>
        </w:rPr>
        <w:t xml:space="preserve">I find the general strike to be an interesting, expansive concept that needs to be mistranslated, augmented, and extended in ways it’s not meant to be… I think that one of the things that happens both in [W.E.B.] Du Bois and in C. L. R. James is that at one moment they are addressing the slave, the ex-slave, </w:t>
      </w:r>
      <w:r w:rsidRPr="0061393D">
        <w:rPr>
          <w:rFonts w:eastAsia="Times New Roman"/>
          <w:b/>
          <w:bCs/>
          <w:sz w:val="22"/>
          <w:shd w:val="clear" w:color="auto" w:fill="00FF00"/>
        </w:rPr>
        <w:t>the fugitive</w:t>
      </w:r>
      <w:r w:rsidRPr="0061393D">
        <w:rPr>
          <w:rFonts w:eastAsia="Times New Roman"/>
          <w:szCs w:val="16"/>
        </w:rPr>
        <w:t xml:space="preserve"> – then suddenly this figure has been </w:t>
      </w:r>
      <w:r w:rsidRPr="0061393D">
        <w:rPr>
          <w:rFonts w:eastAsia="Times New Roman"/>
          <w:b/>
          <w:bCs/>
          <w:sz w:val="22"/>
          <w:shd w:val="clear" w:color="auto" w:fill="00FF00"/>
        </w:rPr>
        <w:t>translated into the narrative of the worker</w:t>
      </w:r>
      <w:r w:rsidRPr="0061393D">
        <w:rPr>
          <w:rFonts w:eastAsia="Times New Roman"/>
          <w:szCs w:val="16"/>
        </w:rPr>
        <w:t xml:space="preserve">. And </w:t>
      </w:r>
      <w:r w:rsidRPr="0061393D">
        <w:rPr>
          <w:rFonts w:eastAsia="Times New Roman"/>
          <w:sz w:val="22"/>
        </w:rPr>
        <w:t>in the worker’s narrative</w:t>
      </w:r>
      <w:r w:rsidRPr="0061393D">
        <w:rPr>
          <w:rFonts w:eastAsia="Times New Roman"/>
          <w:szCs w:val="16"/>
        </w:rPr>
        <w:t xml:space="preserve">, the very figure that I’m concerned with, the Black female, the </w:t>
      </w:r>
      <w:r w:rsidRPr="0061393D">
        <w:rPr>
          <w:rFonts w:eastAsia="Times New Roman"/>
          <w:b/>
          <w:bCs/>
          <w:sz w:val="22"/>
          <w:shd w:val="clear" w:color="auto" w:fill="00FF00"/>
        </w:rPr>
        <w:t>fungible life</w:t>
      </w:r>
      <w:r w:rsidRPr="0061393D">
        <w:rPr>
          <w:rFonts w:eastAsia="Times New Roman"/>
          <w:szCs w:val="16"/>
        </w:rPr>
        <w:t xml:space="preserve">, </w:t>
      </w:r>
      <w:r w:rsidRPr="0061393D">
        <w:rPr>
          <w:rFonts w:eastAsia="Times New Roman"/>
          <w:sz w:val="22"/>
        </w:rPr>
        <w:t>the minor figure</w:t>
      </w:r>
      <w:r w:rsidRPr="0061393D">
        <w:rPr>
          <w:rFonts w:eastAsia="Times New Roman"/>
          <w:szCs w:val="16"/>
        </w:rPr>
        <w:t xml:space="preserve">, totally </w:t>
      </w:r>
      <w:r w:rsidRPr="0061393D">
        <w:rPr>
          <w:rFonts w:eastAsia="Times New Roman"/>
          <w:b/>
          <w:bCs/>
          <w:sz w:val="22"/>
          <w:shd w:val="clear" w:color="auto" w:fill="00FF00"/>
        </w:rPr>
        <w:t>falls out of the frame</w:t>
      </w:r>
      <w:r w:rsidRPr="0061393D">
        <w:rPr>
          <w:rFonts w:eastAsia="Times New Roman"/>
          <w:sz w:val="22"/>
        </w:rPr>
        <w:t xml:space="preserve"> of what constitutes the political notion of strugg</w:t>
      </w:r>
      <w:r w:rsidRPr="0061393D">
        <w:rPr>
          <w:rFonts w:eastAsia="Times New Roman"/>
          <w:szCs w:val="16"/>
        </w:rPr>
        <w:t>le. The “</w:t>
      </w:r>
      <w:r w:rsidRPr="0061393D">
        <w:rPr>
          <w:rFonts w:eastAsia="Times New Roman"/>
          <w:sz w:val="22"/>
        </w:rPr>
        <w:t>everyday resistance</w:t>
      </w:r>
      <w:r w:rsidRPr="0061393D">
        <w:rPr>
          <w:rFonts w:eastAsia="Times New Roman"/>
          <w:szCs w:val="16"/>
        </w:rPr>
        <w:t xml:space="preserve"> of enslaved women” in the context of a slave economy, for example the refusal to reproduce life, has never been considered as a component of the general strike. Yet, they too were involved in a fundamental refusal of the conditions of work and intent on destroying an economy of production in which their wombs and their reproductive capacity were conscripted along with their labor. </w:t>
      </w:r>
    </w:p>
    <w:p w14:paraId="7491C115" w14:textId="77777777" w:rsidR="0061393D" w:rsidRPr="0061393D" w:rsidRDefault="0061393D" w:rsidP="0061393D">
      <w:pPr>
        <w:spacing w:after="160" w:line="256" w:lineRule="auto"/>
        <w:rPr>
          <w:rFonts w:eastAsia="Times New Roman"/>
          <w:sz w:val="22"/>
        </w:rPr>
      </w:pPr>
      <w:r w:rsidRPr="0061393D">
        <w:rPr>
          <w:rFonts w:eastAsia="Times New Roman"/>
          <w:szCs w:val="16"/>
        </w:rPr>
        <w:t xml:space="preserve">Wayward Lives, Beautiful Experiments is itself an experiment in telling this story of struggle. The work is divided into three books – ‘Book One: She Makes an Errant Path Through the City’; ‘Book Two: The Sexual Geography of the Black Belt’; ‘Book Three: Beautiful Experiments’ – each of which </w:t>
      </w:r>
      <w:r w:rsidRPr="0061393D">
        <w:rPr>
          <w:rFonts w:eastAsia="Times New Roman"/>
          <w:sz w:val="22"/>
        </w:rPr>
        <w:t xml:space="preserve">draws from detailed archival research and artefacts in order to assemble </w:t>
      </w:r>
      <w:r w:rsidRPr="0061393D">
        <w:rPr>
          <w:rFonts w:eastAsia="Times New Roman"/>
          <w:sz w:val="22"/>
          <w:shd w:val="clear" w:color="auto" w:fill="00FF00"/>
        </w:rPr>
        <w:t xml:space="preserve">stories of </w:t>
      </w:r>
      <w:r w:rsidRPr="0061393D">
        <w:rPr>
          <w:rFonts w:eastAsia="Times New Roman"/>
          <w:b/>
          <w:bCs/>
          <w:sz w:val="22"/>
          <w:shd w:val="clear" w:color="auto" w:fill="00FF00"/>
        </w:rPr>
        <w:t xml:space="preserve">Black </w:t>
      </w:r>
      <w:proofErr w:type="spellStart"/>
      <w:r w:rsidRPr="0061393D">
        <w:rPr>
          <w:rFonts w:eastAsia="Times New Roman"/>
          <w:b/>
          <w:bCs/>
          <w:sz w:val="22"/>
          <w:shd w:val="clear" w:color="auto" w:fill="00FF00"/>
        </w:rPr>
        <w:t>labour</w:t>
      </w:r>
      <w:proofErr w:type="spellEnd"/>
      <w:r w:rsidRPr="0061393D">
        <w:rPr>
          <w:rFonts w:eastAsia="Times New Roman"/>
          <w:b/>
          <w:bCs/>
          <w:sz w:val="22"/>
          <w:shd w:val="clear" w:color="auto" w:fill="00FF00"/>
        </w:rPr>
        <w:t>, performance, intimacy</w:t>
      </w:r>
      <w:r w:rsidRPr="0061393D">
        <w:rPr>
          <w:rFonts w:eastAsia="Times New Roman"/>
          <w:sz w:val="22"/>
          <w:shd w:val="clear" w:color="auto" w:fill="00FF00"/>
        </w:rPr>
        <w:t xml:space="preserve">, and </w:t>
      </w:r>
      <w:r w:rsidRPr="0061393D">
        <w:rPr>
          <w:rFonts w:eastAsia="Times New Roman"/>
          <w:b/>
          <w:bCs/>
          <w:sz w:val="22"/>
          <w:shd w:val="clear" w:color="auto" w:fill="00FF00"/>
        </w:rPr>
        <w:t>rebellion</w:t>
      </w:r>
      <w:r w:rsidRPr="0061393D">
        <w:rPr>
          <w:rFonts w:eastAsia="Times New Roman"/>
          <w:b/>
          <w:bCs/>
          <w:sz w:val="22"/>
        </w:rPr>
        <w:t>.</w:t>
      </w:r>
      <w:r w:rsidRPr="0061393D">
        <w:rPr>
          <w:rFonts w:eastAsia="Times New Roman"/>
          <w:szCs w:val="16"/>
        </w:rPr>
        <w:t xml:space="preserve"> But Hartman is not, strictly speaking, an historian; rather she is a critical theorist and literary studies scholar. Her </w:t>
      </w:r>
      <w:r w:rsidRPr="0061393D">
        <w:rPr>
          <w:rFonts w:eastAsia="Times New Roman"/>
          <w:b/>
          <w:bCs/>
          <w:sz w:val="22"/>
        </w:rPr>
        <w:t xml:space="preserve">engagement </w:t>
      </w:r>
      <w:r w:rsidRPr="0061393D">
        <w:rPr>
          <w:rFonts w:eastAsia="Times New Roman"/>
          <w:b/>
          <w:bCs/>
          <w:sz w:val="22"/>
          <w:shd w:val="clear" w:color="auto" w:fill="00FF00"/>
        </w:rPr>
        <w:t>with the archive</w:t>
      </w:r>
      <w:r w:rsidRPr="0061393D">
        <w:rPr>
          <w:rFonts w:eastAsia="Times New Roman"/>
          <w:szCs w:val="16"/>
        </w:rPr>
        <w:t xml:space="preserve"> wrestles with its inconsistencies and </w:t>
      </w:r>
      <w:r w:rsidRPr="0061393D">
        <w:rPr>
          <w:rFonts w:eastAsia="Times New Roman"/>
          <w:b/>
          <w:bCs/>
          <w:sz w:val="22"/>
          <w:shd w:val="clear" w:color="auto" w:fill="00FF00"/>
        </w:rPr>
        <w:t>writes back to the erasures and silences contained within it</w:t>
      </w:r>
      <w:r w:rsidRPr="0061393D">
        <w:rPr>
          <w:rFonts w:eastAsia="Times New Roman"/>
          <w:szCs w:val="16"/>
        </w:rPr>
        <w:t xml:space="preserve">. Her methodology is one of ‘critical fabulation’, which she describes in an interview from 2018 as ‘bridging theory and narrative’. ‘I work a lot with scraps of the archive’, she continues. ‘I work a lot with unknown persons, nameless figures, ensembles, collectives, multitudes, the chorus. That’s where my imagination of practice resides. That’s where my heart resides.’ </w:t>
      </w:r>
    </w:p>
    <w:p w14:paraId="16A93C64" w14:textId="77777777" w:rsidR="0061393D" w:rsidRPr="0061393D" w:rsidRDefault="0061393D" w:rsidP="0061393D">
      <w:pPr>
        <w:spacing w:after="160" w:line="256" w:lineRule="auto"/>
        <w:rPr>
          <w:rFonts w:eastAsia="Times New Roman"/>
          <w:sz w:val="22"/>
        </w:rPr>
      </w:pPr>
      <w:r w:rsidRPr="0061393D">
        <w:rPr>
          <w:rFonts w:eastAsia="Times New Roman"/>
          <w:szCs w:val="16"/>
        </w:rPr>
        <w:t xml:space="preserve">While archives form the basis of written history, they are not the same thing as history itself. </w:t>
      </w:r>
      <w:r w:rsidRPr="0061393D">
        <w:rPr>
          <w:rFonts w:eastAsia="Times New Roman"/>
          <w:sz w:val="22"/>
        </w:rPr>
        <w:t>An archive</w:t>
      </w:r>
      <w:r w:rsidRPr="0061393D">
        <w:rPr>
          <w:rFonts w:eastAsia="Times New Roman"/>
          <w:szCs w:val="16"/>
        </w:rPr>
        <w:t xml:space="preserve"> manifests as </w:t>
      </w:r>
      <w:r w:rsidRPr="0061393D">
        <w:rPr>
          <w:rFonts w:eastAsia="Times New Roman"/>
          <w:sz w:val="22"/>
        </w:rPr>
        <w:t>a collection of traces</w:t>
      </w:r>
      <w:r w:rsidRPr="0061393D">
        <w:rPr>
          <w:rFonts w:eastAsia="Times New Roman"/>
          <w:szCs w:val="16"/>
        </w:rPr>
        <w:t xml:space="preserve">, and as such, it is always </w:t>
      </w:r>
      <w:r w:rsidRPr="0061393D">
        <w:rPr>
          <w:rFonts w:eastAsia="Times New Roman"/>
          <w:sz w:val="22"/>
        </w:rPr>
        <w:t>fragmented and incomplete</w:t>
      </w:r>
      <w:r w:rsidRPr="0061393D">
        <w:rPr>
          <w:rFonts w:eastAsia="Times New Roman"/>
          <w:szCs w:val="16"/>
        </w:rPr>
        <w:t xml:space="preserve"> – simultaneously a site of preservation and destruction. The archive, then, is the product of a process of power in which </w:t>
      </w:r>
      <w:r w:rsidRPr="0061393D">
        <w:rPr>
          <w:rFonts w:eastAsia="Times New Roman"/>
          <w:sz w:val="22"/>
          <w:shd w:val="clear" w:color="auto" w:fill="00FF00"/>
        </w:rPr>
        <w:t>certain objects</w:t>
      </w:r>
      <w:r w:rsidRPr="0061393D">
        <w:rPr>
          <w:rFonts w:eastAsia="Times New Roman"/>
          <w:sz w:val="22"/>
        </w:rPr>
        <w:t xml:space="preserve"> are </w:t>
      </w:r>
      <w:r w:rsidRPr="0061393D">
        <w:rPr>
          <w:rFonts w:eastAsia="Times New Roman"/>
          <w:sz w:val="22"/>
          <w:shd w:val="clear" w:color="auto" w:fill="00FF00"/>
        </w:rPr>
        <w:t>deemed worthy of preservation</w:t>
      </w:r>
      <w:r w:rsidRPr="0061393D">
        <w:rPr>
          <w:rFonts w:eastAsia="Times New Roman"/>
          <w:sz w:val="22"/>
        </w:rPr>
        <w:t xml:space="preserve"> while </w:t>
      </w:r>
      <w:r w:rsidRPr="0061393D">
        <w:rPr>
          <w:rFonts w:eastAsia="Times New Roman"/>
          <w:sz w:val="22"/>
          <w:shd w:val="clear" w:color="auto" w:fill="00FF00"/>
        </w:rPr>
        <w:t>others</w:t>
      </w:r>
      <w:r w:rsidRPr="0061393D">
        <w:rPr>
          <w:rFonts w:eastAsia="Times New Roman"/>
          <w:sz w:val="22"/>
        </w:rPr>
        <w:t xml:space="preserve"> are </w:t>
      </w:r>
      <w:r w:rsidRPr="0061393D">
        <w:rPr>
          <w:rFonts w:eastAsia="Times New Roman"/>
          <w:sz w:val="22"/>
          <w:shd w:val="clear" w:color="auto" w:fill="00FF00"/>
        </w:rPr>
        <w:t>discarded</w:t>
      </w:r>
      <w:r w:rsidRPr="0061393D">
        <w:rPr>
          <w:rFonts w:eastAsia="Times New Roman"/>
          <w:szCs w:val="16"/>
        </w:rPr>
        <w:t>. ‘</w:t>
      </w:r>
      <w:r w:rsidRPr="0061393D">
        <w:rPr>
          <w:rFonts w:eastAsia="Times New Roman"/>
          <w:sz w:val="22"/>
        </w:rPr>
        <w:t>The archive’</w:t>
      </w:r>
      <w:r w:rsidRPr="0061393D">
        <w:rPr>
          <w:rFonts w:eastAsia="Times New Roman"/>
          <w:szCs w:val="16"/>
        </w:rPr>
        <w:t>, writes Achille Mbembe, ‘</w:t>
      </w:r>
      <w:r w:rsidRPr="0061393D">
        <w:rPr>
          <w:rFonts w:eastAsia="Times New Roman"/>
          <w:sz w:val="22"/>
        </w:rPr>
        <w:t>is not a piece of data, but a status</w:t>
      </w:r>
      <w:r w:rsidRPr="0061393D">
        <w:rPr>
          <w:rFonts w:eastAsia="Times New Roman"/>
          <w:szCs w:val="16"/>
        </w:rPr>
        <w:t xml:space="preserve">’. Its </w:t>
      </w:r>
      <w:r w:rsidRPr="0061393D">
        <w:rPr>
          <w:rFonts w:eastAsia="Times New Roman"/>
          <w:b/>
          <w:bCs/>
          <w:sz w:val="22"/>
          <w:shd w:val="clear" w:color="auto" w:fill="00FF00"/>
        </w:rPr>
        <w:t>perceived authority</w:t>
      </w:r>
      <w:r w:rsidRPr="0061393D">
        <w:rPr>
          <w:rFonts w:eastAsia="Times New Roman"/>
          <w:szCs w:val="16"/>
        </w:rPr>
        <w:t xml:space="preserve"> is </w:t>
      </w:r>
      <w:r w:rsidRPr="0061393D">
        <w:rPr>
          <w:rFonts w:eastAsia="Times New Roman"/>
          <w:b/>
          <w:bCs/>
          <w:sz w:val="22"/>
          <w:shd w:val="clear" w:color="auto" w:fill="00FF00"/>
        </w:rPr>
        <w:t>derived from what</w:t>
      </w:r>
      <w:r w:rsidRPr="0061393D">
        <w:rPr>
          <w:rFonts w:eastAsia="Times New Roman"/>
          <w:szCs w:val="16"/>
        </w:rPr>
        <w:t xml:space="preserve"> is exterior to it and any critical consideration must take into account that which </w:t>
      </w:r>
      <w:r w:rsidRPr="0061393D">
        <w:rPr>
          <w:rFonts w:eastAsia="Times New Roman"/>
          <w:sz w:val="22"/>
          <w:shd w:val="clear" w:color="auto" w:fill="00FF00"/>
        </w:rPr>
        <w:t>it</w:t>
      </w:r>
      <w:r w:rsidRPr="0061393D">
        <w:rPr>
          <w:rFonts w:eastAsia="Times New Roman"/>
          <w:szCs w:val="16"/>
        </w:rPr>
        <w:t xml:space="preserve"> simultaneously </w:t>
      </w:r>
      <w:r w:rsidRPr="0061393D">
        <w:rPr>
          <w:rFonts w:eastAsia="Times New Roman"/>
          <w:b/>
          <w:bCs/>
          <w:sz w:val="22"/>
          <w:shd w:val="clear" w:color="auto" w:fill="00FF00"/>
        </w:rPr>
        <w:t>excludes</w:t>
      </w:r>
      <w:r w:rsidRPr="0061393D">
        <w:rPr>
          <w:rFonts w:eastAsia="Times New Roman"/>
          <w:szCs w:val="16"/>
        </w:rPr>
        <w:t xml:space="preserve">. But how is one to attend to that which has not survived the passage of time? How to tell the story of the excised and discarded? That the archive is a collection of traces from which a narration of history is elaborated goes some way to explaining both its political power and its inherent instability. </w:t>
      </w:r>
    </w:p>
    <w:p w14:paraId="757E823F" w14:textId="77777777" w:rsidR="0061393D" w:rsidRPr="0061393D" w:rsidRDefault="0061393D" w:rsidP="0061393D">
      <w:pPr>
        <w:spacing w:after="160" w:line="256" w:lineRule="auto"/>
        <w:rPr>
          <w:rFonts w:eastAsia="Times New Roman"/>
          <w:sz w:val="22"/>
        </w:rPr>
      </w:pPr>
      <w:r w:rsidRPr="0061393D">
        <w:rPr>
          <w:rFonts w:eastAsia="Times New Roman"/>
          <w:szCs w:val="16"/>
        </w:rPr>
        <w:t xml:space="preserve">History, as the old adage goes, is written by the victors, and the capacity to write (and reproduce) history depends on control of the archive. As Jacques Derrida tells us, ‘there is no political power without </w:t>
      </w:r>
      <w:r w:rsidRPr="0061393D">
        <w:rPr>
          <w:rFonts w:eastAsia="Times New Roman"/>
          <w:b/>
          <w:bCs/>
          <w:sz w:val="22"/>
        </w:rPr>
        <w:t xml:space="preserve">control </w:t>
      </w:r>
      <w:r w:rsidRPr="0061393D">
        <w:rPr>
          <w:rFonts w:eastAsia="Times New Roman"/>
          <w:sz w:val="22"/>
        </w:rPr>
        <w:t xml:space="preserve">of </w:t>
      </w:r>
      <w:r w:rsidRPr="0061393D">
        <w:rPr>
          <w:rFonts w:eastAsia="Times New Roman"/>
          <w:b/>
          <w:bCs/>
          <w:sz w:val="22"/>
        </w:rPr>
        <w:t>the archive</w:t>
      </w:r>
      <w:r w:rsidRPr="0061393D">
        <w:rPr>
          <w:rFonts w:eastAsia="Times New Roman"/>
          <w:sz w:val="22"/>
        </w:rPr>
        <w:t>,</w:t>
      </w:r>
      <w:r w:rsidRPr="0061393D">
        <w:rPr>
          <w:rFonts w:eastAsia="Times New Roman"/>
          <w:szCs w:val="16"/>
        </w:rPr>
        <w:t xml:space="preserve"> if not of memory’. Such control plays an important role in the production (and reproduction) of </w:t>
      </w:r>
      <w:r w:rsidRPr="0061393D">
        <w:rPr>
          <w:rFonts w:eastAsia="Times New Roman"/>
          <w:sz w:val="22"/>
        </w:rPr>
        <w:t>a</w:t>
      </w:r>
      <w:r w:rsidRPr="0061393D">
        <w:rPr>
          <w:rFonts w:eastAsia="Times New Roman"/>
          <w:szCs w:val="16"/>
        </w:rPr>
        <w:t xml:space="preserve"> colonial </w:t>
      </w:r>
      <w:r w:rsidRPr="0061393D">
        <w:rPr>
          <w:rFonts w:eastAsia="Times New Roman"/>
          <w:b/>
          <w:bCs/>
          <w:sz w:val="22"/>
        </w:rPr>
        <w:t>representational paradigm</w:t>
      </w:r>
      <w:r w:rsidRPr="0061393D">
        <w:rPr>
          <w:rFonts w:eastAsia="Times New Roman"/>
          <w:sz w:val="22"/>
        </w:rPr>
        <w:t xml:space="preserve"> in which </w:t>
      </w:r>
      <w:r w:rsidRPr="0061393D">
        <w:rPr>
          <w:rFonts w:eastAsia="Times New Roman"/>
          <w:b/>
          <w:bCs/>
          <w:sz w:val="22"/>
        </w:rPr>
        <w:t>Blackness</w:t>
      </w:r>
      <w:r w:rsidRPr="0061393D">
        <w:rPr>
          <w:rFonts w:eastAsia="Times New Roman"/>
          <w:sz w:val="22"/>
        </w:rPr>
        <w:t xml:space="preserve"> is </w:t>
      </w:r>
      <w:r w:rsidRPr="0061393D">
        <w:rPr>
          <w:rFonts w:eastAsia="Times New Roman"/>
          <w:b/>
          <w:bCs/>
          <w:sz w:val="22"/>
        </w:rPr>
        <w:t>consigned</w:t>
      </w:r>
      <w:r w:rsidRPr="0061393D">
        <w:rPr>
          <w:rFonts w:eastAsia="Times New Roman"/>
          <w:sz w:val="22"/>
        </w:rPr>
        <w:t xml:space="preserve"> to</w:t>
      </w:r>
      <w:r w:rsidRPr="0061393D">
        <w:rPr>
          <w:rFonts w:eastAsia="Times New Roman"/>
          <w:szCs w:val="16"/>
        </w:rPr>
        <w:t xml:space="preserve"> the realm of </w:t>
      </w:r>
      <w:r w:rsidRPr="0061393D">
        <w:rPr>
          <w:rFonts w:eastAsia="Times New Roman"/>
          <w:b/>
          <w:bCs/>
          <w:sz w:val="22"/>
        </w:rPr>
        <w:t>death</w:t>
      </w:r>
      <w:r w:rsidRPr="0061393D">
        <w:rPr>
          <w:rFonts w:eastAsia="Times New Roman"/>
          <w:szCs w:val="16"/>
        </w:rPr>
        <w:t xml:space="preserve">. This reproduction of colonial representations </w:t>
      </w:r>
      <w:proofErr w:type="spellStart"/>
      <w:r w:rsidRPr="0061393D">
        <w:rPr>
          <w:rFonts w:eastAsia="Times New Roman"/>
          <w:szCs w:val="16"/>
        </w:rPr>
        <w:t>naturalises</w:t>
      </w:r>
      <w:proofErr w:type="spellEnd"/>
      <w:r w:rsidRPr="0061393D">
        <w:rPr>
          <w:rFonts w:eastAsia="Times New Roman"/>
          <w:szCs w:val="16"/>
        </w:rPr>
        <w:t xml:space="preserve"> Black death – </w:t>
      </w:r>
      <w:r w:rsidRPr="0061393D">
        <w:rPr>
          <w:rFonts w:eastAsia="Times New Roman"/>
          <w:sz w:val="22"/>
        </w:rPr>
        <w:t xml:space="preserve">both </w:t>
      </w:r>
      <w:r w:rsidRPr="0061393D">
        <w:rPr>
          <w:rFonts w:eastAsia="Times New Roman"/>
          <w:b/>
          <w:bCs/>
          <w:sz w:val="22"/>
        </w:rPr>
        <w:t xml:space="preserve">real </w:t>
      </w:r>
      <w:r w:rsidRPr="0061393D">
        <w:rPr>
          <w:rFonts w:eastAsia="Times New Roman"/>
          <w:sz w:val="22"/>
        </w:rPr>
        <w:t xml:space="preserve">and </w:t>
      </w:r>
      <w:r w:rsidRPr="0061393D">
        <w:rPr>
          <w:rFonts w:eastAsia="Times New Roman"/>
          <w:b/>
          <w:bCs/>
          <w:sz w:val="22"/>
        </w:rPr>
        <w:t>symbolic</w:t>
      </w:r>
      <w:r w:rsidRPr="0061393D">
        <w:rPr>
          <w:rFonts w:eastAsia="Times New Roman"/>
          <w:sz w:val="22"/>
        </w:rPr>
        <w:t xml:space="preserve"> – in the </w:t>
      </w:r>
      <w:r w:rsidRPr="0061393D">
        <w:rPr>
          <w:rFonts w:eastAsia="Times New Roman"/>
          <w:b/>
          <w:bCs/>
          <w:sz w:val="22"/>
        </w:rPr>
        <w:t>white imaginary</w:t>
      </w:r>
      <w:r w:rsidRPr="0061393D">
        <w:rPr>
          <w:rFonts w:eastAsia="Times New Roman"/>
          <w:szCs w:val="16"/>
        </w:rPr>
        <w:t xml:space="preserve">: think here of the repeated failure of the state to hold white police officers to account for the extra-legal killing of Black people, or the way state-sanctioned infrastructural neglect is recast as a moral failure of </w:t>
      </w:r>
      <w:proofErr w:type="spellStart"/>
      <w:r w:rsidRPr="0061393D">
        <w:rPr>
          <w:rFonts w:eastAsia="Times New Roman"/>
          <w:szCs w:val="16"/>
        </w:rPr>
        <w:t>racialised</w:t>
      </w:r>
      <w:proofErr w:type="spellEnd"/>
      <w:r w:rsidRPr="0061393D">
        <w:rPr>
          <w:rFonts w:eastAsia="Times New Roman"/>
          <w:szCs w:val="16"/>
        </w:rPr>
        <w:t xml:space="preserve"> communities, or the way that </w:t>
      </w:r>
      <w:r w:rsidRPr="0061393D">
        <w:rPr>
          <w:rFonts w:eastAsia="Times New Roman"/>
          <w:sz w:val="22"/>
        </w:rPr>
        <w:t>everyday forms of racism</w:t>
      </w:r>
      <w:r w:rsidRPr="0061393D">
        <w:rPr>
          <w:rFonts w:eastAsia="Times New Roman"/>
          <w:szCs w:val="16"/>
        </w:rPr>
        <w:t xml:space="preserve"> (commonly called micro-aggressions) </w:t>
      </w:r>
      <w:r w:rsidRPr="0061393D">
        <w:rPr>
          <w:rFonts w:eastAsia="Times New Roman"/>
          <w:sz w:val="22"/>
        </w:rPr>
        <w:t>contribute to health conditions such as hypertension that lower life expectancy</w:t>
      </w:r>
      <w:r w:rsidRPr="0061393D">
        <w:rPr>
          <w:rFonts w:eastAsia="Times New Roman"/>
          <w:szCs w:val="16"/>
        </w:rPr>
        <w:t xml:space="preserve">. </w:t>
      </w:r>
      <w:r w:rsidRPr="0061393D">
        <w:rPr>
          <w:rFonts w:eastAsia="Times New Roman"/>
          <w:sz w:val="22"/>
        </w:rPr>
        <w:t xml:space="preserve">The production of a temporality in which </w:t>
      </w:r>
      <w:r w:rsidRPr="0061393D">
        <w:rPr>
          <w:rFonts w:eastAsia="Times New Roman"/>
          <w:b/>
          <w:bCs/>
          <w:sz w:val="22"/>
          <w:shd w:val="clear" w:color="auto" w:fill="00FF00"/>
        </w:rPr>
        <w:t xml:space="preserve">slavery </w:t>
      </w:r>
      <w:r w:rsidRPr="0061393D">
        <w:rPr>
          <w:rFonts w:eastAsia="Times New Roman"/>
          <w:sz w:val="22"/>
          <w:shd w:val="clear" w:color="auto" w:fill="00FF00"/>
        </w:rPr>
        <w:t xml:space="preserve">and </w:t>
      </w:r>
      <w:proofErr w:type="spellStart"/>
      <w:r w:rsidRPr="0061393D">
        <w:rPr>
          <w:rFonts w:eastAsia="Times New Roman"/>
          <w:b/>
          <w:bCs/>
          <w:sz w:val="22"/>
          <w:shd w:val="clear" w:color="auto" w:fill="00FF00"/>
        </w:rPr>
        <w:t>colonisation</w:t>
      </w:r>
      <w:proofErr w:type="spellEnd"/>
      <w:r w:rsidRPr="0061393D">
        <w:rPr>
          <w:rFonts w:eastAsia="Times New Roman"/>
          <w:sz w:val="22"/>
          <w:shd w:val="clear" w:color="auto" w:fill="00FF00"/>
        </w:rPr>
        <w:t xml:space="preserve"> are </w:t>
      </w:r>
      <w:r w:rsidRPr="0061393D">
        <w:rPr>
          <w:rFonts w:eastAsia="Times New Roman"/>
          <w:b/>
          <w:bCs/>
          <w:sz w:val="22"/>
          <w:shd w:val="clear" w:color="auto" w:fill="00FF00"/>
        </w:rPr>
        <w:t>ongoing</w:t>
      </w:r>
      <w:r w:rsidRPr="0061393D">
        <w:rPr>
          <w:rFonts w:eastAsia="Times New Roman"/>
          <w:b/>
          <w:bCs/>
          <w:sz w:val="22"/>
        </w:rPr>
        <w:t xml:space="preserve"> </w:t>
      </w:r>
      <w:r w:rsidRPr="0061393D">
        <w:rPr>
          <w:rFonts w:eastAsia="Times New Roman"/>
          <w:szCs w:val="16"/>
        </w:rPr>
        <w:t xml:space="preserve">– which, as Patrick Wolfe has shown, are </w:t>
      </w:r>
      <w:r w:rsidRPr="0061393D">
        <w:rPr>
          <w:rFonts w:eastAsia="Times New Roman"/>
          <w:b/>
          <w:bCs/>
          <w:sz w:val="22"/>
          <w:shd w:val="clear" w:color="auto" w:fill="00FF00"/>
        </w:rPr>
        <w:t>structures rather than</w:t>
      </w:r>
      <w:r w:rsidRPr="0061393D">
        <w:rPr>
          <w:rFonts w:eastAsia="Times New Roman"/>
          <w:sz w:val="22"/>
        </w:rPr>
        <w:t xml:space="preserve"> singular </w:t>
      </w:r>
      <w:r w:rsidRPr="0061393D">
        <w:rPr>
          <w:rFonts w:eastAsia="Times New Roman"/>
          <w:b/>
          <w:bCs/>
          <w:sz w:val="22"/>
          <w:shd w:val="clear" w:color="auto" w:fill="00FF00"/>
        </w:rPr>
        <w:t>events</w:t>
      </w:r>
      <w:r w:rsidRPr="0061393D">
        <w:rPr>
          <w:rFonts w:eastAsia="Times New Roman"/>
          <w:szCs w:val="16"/>
        </w:rPr>
        <w:t xml:space="preserve"> – requires control of </w:t>
      </w:r>
      <w:r w:rsidRPr="0061393D">
        <w:rPr>
          <w:rFonts w:eastAsia="Times New Roman"/>
          <w:sz w:val="22"/>
        </w:rPr>
        <w:t>the archive</w:t>
      </w:r>
      <w:r w:rsidRPr="0061393D">
        <w:rPr>
          <w:rFonts w:eastAsia="Times New Roman"/>
          <w:szCs w:val="16"/>
        </w:rPr>
        <w:t xml:space="preserve">. This control </w:t>
      </w:r>
      <w:r w:rsidRPr="0061393D">
        <w:rPr>
          <w:rFonts w:eastAsia="Times New Roman"/>
          <w:sz w:val="22"/>
        </w:rPr>
        <w:t xml:space="preserve">allows these operations to be </w:t>
      </w:r>
      <w:r w:rsidRPr="0061393D">
        <w:rPr>
          <w:rFonts w:eastAsia="Times New Roman"/>
          <w:sz w:val="22"/>
          <w:shd w:val="clear" w:color="auto" w:fill="00FF00"/>
        </w:rPr>
        <w:t>disguised by</w:t>
      </w:r>
      <w:r w:rsidRPr="0061393D">
        <w:rPr>
          <w:rFonts w:eastAsia="Times New Roman"/>
          <w:sz w:val="22"/>
        </w:rPr>
        <w:t xml:space="preserve"> the </w:t>
      </w:r>
      <w:r w:rsidRPr="0061393D">
        <w:rPr>
          <w:rFonts w:eastAsia="Times New Roman"/>
          <w:sz w:val="22"/>
          <w:shd w:val="clear" w:color="auto" w:fill="00FF00"/>
        </w:rPr>
        <w:t>narration of history as</w:t>
      </w:r>
      <w:r w:rsidRPr="0061393D">
        <w:rPr>
          <w:rFonts w:eastAsia="Times New Roman"/>
          <w:sz w:val="22"/>
        </w:rPr>
        <w:t xml:space="preserve"> a </w:t>
      </w:r>
      <w:r w:rsidRPr="0061393D">
        <w:rPr>
          <w:rFonts w:eastAsia="Times New Roman"/>
          <w:sz w:val="22"/>
          <w:shd w:val="clear" w:color="auto" w:fill="00FF00"/>
        </w:rPr>
        <w:t>linear</w:t>
      </w:r>
      <w:r w:rsidRPr="0061393D">
        <w:rPr>
          <w:rFonts w:eastAsia="Times New Roman"/>
          <w:sz w:val="22"/>
        </w:rPr>
        <w:t xml:space="preserve"> passage of time</w:t>
      </w:r>
      <w:r w:rsidRPr="0061393D">
        <w:rPr>
          <w:rFonts w:eastAsia="Times New Roman"/>
          <w:szCs w:val="16"/>
        </w:rPr>
        <w:t xml:space="preserve"> in which there is a before and after </w:t>
      </w:r>
      <w:proofErr w:type="spellStart"/>
      <w:r w:rsidRPr="0061393D">
        <w:rPr>
          <w:rFonts w:eastAsia="Times New Roman"/>
          <w:szCs w:val="16"/>
        </w:rPr>
        <w:t>colonisation</w:t>
      </w:r>
      <w:proofErr w:type="spellEnd"/>
      <w:r w:rsidRPr="0061393D">
        <w:rPr>
          <w:rFonts w:eastAsia="Times New Roman"/>
          <w:szCs w:val="16"/>
        </w:rPr>
        <w:t xml:space="preserve">, a </w:t>
      </w:r>
      <w:r w:rsidRPr="0061393D">
        <w:rPr>
          <w:rFonts w:eastAsia="Times New Roman"/>
          <w:sz w:val="22"/>
        </w:rPr>
        <w:t>before and after slavery</w:t>
      </w:r>
      <w:r w:rsidRPr="0061393D">
        <w:rPr>
          <w:rFonts w:eastAsia="Times New Roman"/>
          <w:szCs w:val="16"/>
        </w:rPr>
        <w:t xml:space="preserve">. And yet </w:t>
      </w:r>
      <w:r w:rsidRPr="0061393D">
        <w:rPr>
          <w:rFonts w:eastAsia="Times New Roman"/>
          <w:sz w:val="22"/>
        </w:rPr>
        <w:t xml:space="preserve">when taken as a collection of traces rather than a unity, we are reminded that </w:t>
      </w:r>
      <w:r w:rsidRPr="0061393D">
        <w:rPr>
          <w:rFonts w:eastAsia="Times New Roman"/>
          <w:sz w:val="22"/>
          <w:shd w:val="clear" w:color="auto" w:fill="00FF00"/>
        </w:rPr>
        <w:t>the archive is</w:t>
      </w:r>
      <w:r w:rsidRPr="0061393D">
        <w:rPr>
          <w:rFonts w:eastAsia="Times New Roman"/>
          <w:sz w:val="22"/>
        </w:rPr>
        <w:t xml:space="preserve"> </w:t>
      </w:r>
      <w:r w:rsidRPr="0061393D">
        <w:rPr>
          <w:rFonts w:eastAsia="Times New Roman"/>
          <w:b/>
          <w:bCs/>
          <w:sz w:val="22"/>
          <w:shd w:val="clear" w:color="auto" w:fill="00FF00"/>
        </w:rPr>
        <w:t>inherently unstable</w:t>
      </w:r>
      <w:r w:rsidRPr="0061393D">
        <w:rPr>
          <w:rFonts w:eastAsia="Times New Roman"/>
          <w:sz w:val="22"/>
        </w:rPr>
        <w:t xml:space="preserve"> and therefore </w:t>
      </w:r>
      <w:r w:rsidRPr="0061393D">
        <w:rPr>
          <w:rFonts w:eastAsia="Times New Roman"/>
          <w:b/>
          <w:bCs/>
          <w:sz w:val="22"/>
          <w:shd w:val="clear" w:color="auto" w:fill="00FF00"/>
        </w:rPr>
        <w:t>open to revision</w:t>
      </w:r>
      <w:r w:rsidRPr="0061393D">
        <w:rPr>
          <w:rFonts w:eastAsia="Times New Roman"/>
          <w:sz w:val="22"/>
          <w:shd w:val="clear" w:color="auto" w:fill="00FF00"/>
        </w:rPr>
        <w:t xml:space="preserve"> and </w:t>
      </w:r>
      <w:r w:rsidRPr="0061393D">
        <w:rPr>
          <w:rFonts w:eastAsia="Times New Roman"/>
          <w:b/>
          <w:bCs/>
          <w:sz w:val="22"/>
          <w:shd w:val="clear" w:color="auto" w:fill="00FF00"/>
        </w:rPr>
        <w:t>fragmentation</w:t>
      </w:r>
      <w:r w:rsidRPr="0061393D">
        <w:rPr>
          <w:rFonts w:eastAsia="Times New Roman"/>
          <w:szCs w:val="16"/>
        </w:rPr>
        <w:t xml:space="preserve">. In her critical account of Dutch colonial archives in Indonesia, Ann Laura Stoler reminds us that production of taxonomies and systems of classification that underpin colonial rule was unruly and piecemeal. She writes: </w:t>
      </w:r>
    </w:p>
    <w:p w14:paraId="11579464" w14:textId="77777777" w:rsidR="0061393D" w:rsidRPr="0061393D" w:rsidRDefault="0061393D" w:rsidP="0061393D">
      <w:pPr>
        <w:spacing w:after="160" w:line="256" w:lineRule="auto"/>
        <w:ind w:left="720"/>
        <w:rPr>
          <w:rFonts w:eastAsia="Times New Roman"/>
          <w:sz w:val="22"/>
        </w:rPr>
      </w:pPr>
      <w:r w:rsidRPr="0061393D">
        <w:rPr>
          <w:rFonts w:eastAsia="Times New Roman"/>
          <w:sz w:val="22"/>
        </w:rPr>
        <w:t>Grids of intelligibility</w:t>
      </w:r>
      <w:r w:rsidRPr="0061393D">
        <w:rPr>
          <w:rFonts w:eastAsia="Times New Roman"/>
          <w:szCs w:val="16"/>
        </w:rPr>
        <w:t xml:space="preserve"> were fashioned from uncertain knowledge; disquiet and anxieties registered the uncommon sense of events and things; </w:t>
      </w:r>
      <w:r w:rsidRPr="0061393D">
        <w:rPr>
          <w:rFonts w:eastAsia="Times New Roman"/>
          <w:sz w:val="22"/>
        </w:rPr>
        <w:t>epistemic uncertainties repeatedly unsettled</w:t>
      </w:r>
      <w:r w:rsidRPr="0061393D">
        <w:rPr>
          <w:rFonts w:eastAsia="Times New Roman"/>
          <w:szCs w:val="16"/>
        </w:rPr>
        <w:t xml:space="preserve"> the imperial conceit that all was in </w:t>
      </w:r>
      <w:r w:rsidRPr="0061393D">
        <w:rPr>
          <w:rFonts w:eastAsia="Times New Roman"/>
          <w:sz w:val="22"/>
        </w:rPr>
        <w:t>order</w:t>
      </w:r>
      <w:r w:rsidRPr="0061393D">
        <w:rPr>
          <w:rFonts w:eastAsia="Times New Roman"/>
          <w:szCs w:val="16"/>
        </w:rPr>
        <w:t xml:space="preserve">, because </w:t>
      </w:r>
      <w:r w:rsidRPr="0061393D">
        <w:rPr>
          <w:rFonts w:eastAsia="Times New Roman"/>
          <w:sz w:val="22"/>
        </w:rPr>
        <w:t>papers classified people</w:t>
      </w:r>
      <w:r w:rsidRPr="0061393D">
        <w:rPr>
          <w:rFonts w:eastAsia="Times New Roman"/>
          <w:szCs w:val="16"/>
        </w:rPr>
        <w:t xml:space="preserve">, because directives were properly acknowledged, and because colonial civil servants were schooled to assure that records were prepared, circulated, securely stored, and sometimes rendered to ash. </w:t>
      </w:r>
    </w:p>
    <w:p w14:paraId="67E46A36" w14:textId="77777777" w:rsidR="0061393D" w:rsidRPr="0061393D" w:rsidRDefault="0061393D" w:rsidP="0061393D">
      <w:pPr>
        <w:spacing w:after="160" w:line="256" w:lineRule="auto"/>
        <w:rPr>
          <w:rFonts w:eastAsia="Times New Roman"/>
          <w:sz w:val="22"/>
        </w:rPr>
      </w:pPr>
      <w:r w:rsidRPr="0061393D">
        <w:rPr>
          <w:rFonts w:eastAsia="Times New Roman"/>
          <w:szCs w:val="16"/>
        </w:rPr>
        <w:t xml:space="preserve">Against the idea of the archive as coherent and infallible, Stoler implores us </w:t>
      </w:r>
      <w:r w:rsidRPr="0061393D">
        <w:rPr>
          <w:rFonts w:eastAsia="Times New Roman"/>
          <w:sz w:val="22"/>
        </w:rPr>
        <w:t>to look closer</w:t>
      </w:r>
      <w:r w:rsidRPr="0061393D">
        <w:rPr>
          <w:rFonts w:eastAsia="Times New Roman"/>
          <w:szCs w:val="16"/>
        </w:rPr>
        <w:t xml:space="preserve"> in order </w:t>
      </w:r>
      <w:r w:rsidRPr="0061393D">
        <w:rPr>
          <w:rFonts w:eastAsia="Times New Roman"/>
          <w:sz w:val="22"/>
        </w:rPr>
        <w:t>to</w:t>
      </w:r>
      <w:r w:rsidRPr="0061393D">
        <w:rPr>
          <w:rFonts w:eastAsia="Times New Roman"/>
          <w:szCs w:val="16"/>
        </w:rPr>
        <w:t xml:space="preserve"> register </w:t>
      </w:r>
      <w:r w:rsidRPr="0061393D">
        <w:rPr>
          <w:rFonts w:eastAsia="Times New Roman"/>
          <w:sz w:val="22"/>
        </w:rPr>
        <w:t>its anxieties, incoherences, and silences</w:t>
      </w:r>
      <w:r w:rsidRPr="0061393D">
        <w:rPr>
          <w:rFonts w:eastAsia="Times New Roman"/>
          <w:szCs w:val="16"/>
        </w:rPr>
        <w:t xml:space="preserve">. She suggests, following Claude Lévi-Strauss’s imperative, that </w:t>
      </w:r>
      <w:r w:rsidRPr="0061393D">
        <w:rPr>
          <w:rFonts w:eastAsia="Times New Roman"/>
          <w:sz w:val="22"/>
        </w:rPr>
        <w:t>we might read the archive for what is ‘not written’</w:t>
      </w:r>
      <w:r w:rsidRPr="0061393D">
        <w:rPr>
          <w:rFonts w:eastAsia="Times New Roman"/>
          <w:szCs w:val="16"/>
        </w:rPr>
        <w:t xml:space="preserve">. Hartman is this kind of historian, one who </w:t>
      </w:r>
      <w:r w:rsidRPr="0061393D">
        <w:rPr>
          <w:rFonts w:eastAsia="Times New Roman"/>
          <w:sz w:val="22"/>
        </w:rPr>
        <w:t>works in and against the archive in order to complicate history as it is given and received</w:t>
      </w:r>
      <w:r w:rsidRPr="0061393D">
        <w:rPr>
          <w:rFonts w:eastAsia="Times New Roman"/>
          <w:szCs w:val="16"/>
        </w:rPr>
        <w:t xml:space="preserve">. She explains that one of the driving concerns that motivates her work in the archive is how </w:t>
      </w:r>
      <w:r w:rsidRPr="0061393D">
        <w:rPr>
          <w:rFonts w:eastAsia="Times New Roman"/>
          <w:sz w:val="22"/>
        </w:rPr>
        <w:t>to inhabit and narrate historical time</w:t>
      </w:r>
      <w:r w:rsidRPr="0061393D">
        <w:rPr>
          <w:rFonts w:eastAsia="Times New Roman"/>
          <w:szCs w:val="16"/>
        </w:rPr>
        <w:t xml:space="preserve">. For Hartman, </w:t>
      </w:r>
      <w:r w:rsidRPr="0061393D">
        <w:rPr>
          <w:rFonts w:eastAsia="Times New Roman"/>
          <w:b/>
          <w:bCs/>
          <w:sz w:val="22"/>
        </w:rPr>
        <w:t>the afterlife of slavery</w:t>
      </w:r>
      <w:r w:rsidRPr="0061393D">
        <w:rPr>
          <w:rFonts w:eastAsia="Times New Roman"/>
          <w:szCs w:val="16"/>
        </w:rPr>
        <w:t xml:space="preserve"> involves </w:t>
      </w:r>
      <w:r w:rsidRPr="0061393D">
        <w:rPr>
          <w:rFonts w:eastAsia="Times New Roman"/>
          <w:sz w:val="22"/>
        </w:rPr>
        <w:t>a</w:t>
      </w:r>
      <w:r w:rsidRPr="0061393D">
        <w:rPr>
          <w:rFonts w:eastAsia="Times New Roman"/>
          <w:szCs w:val="16"/>
        </w:rPr>
        <w:t xml:space="preserve"> ‘sense of </w:t>
      </w:r>
      <w:r w:rsidRPr="0061393D">
        <w:rPr>
          <w:rFonts w:eastAsia="Times New Roman"/>
          <w:sz w:val="22"/>
        </w:rPr>
        <w:t>temporal entanglement, where</w:t>
      </w:r>
      <w:r w:rsidRPr="0061393D">
        <w:rPr>
          <w:rFonts w:eastAsia="Times New Roman"/>
          <w:szCs w:val="16"/>
        </w:rPr>
        <w:t xml:space="preserve"> the </w:t>
      </w:r>
      <w:r w:rsidRPr="0061393D">
        <w:rPr>
          <w:rFonts w:eastAsia="Times New Roman"/>
          <w:sz w:val="22"/>
        </w:rPr>
        <w:t>past, the present and the future, are not discrete and cut off from one another’</w:t>
      </w:r>
      <w:r w:rsidRPr="0061393D">
        <w:rPr>
          <w:rFonts w:eastAsia="Times New Roman"/>
          <w:szCs w:val="16"/>
        </w:rPr>
        <w:t xml:space="preserve">. Instead, she tells us, ‘we live the simultaneity of that entanglement’. In that simultaneity Hartman affirms that </w:t>
      </w:r>
      <w:r w:rsidRPr="0061393D">
        <w:rPr>
          <w:rFonts w:eastAsia="Times New Roman"/>
          <w:sz w:val="22"/>
        </w:rPr>
        <w:t>the archive remains unfinished, continually haunting the present</w:t>
      </w:r>
      <w:r w:rsidRPr="0061393D">
        <w:rPr>
          <w:rFonts w:eastAsia="Times New Roman"/>
          <w:szCs w:val="16"/>
        </w:rPr>
        <w:t xml:space="preserve">, not because it can’t capture everything but because it can never find a stable home in the here and now. Her work raises </w:t>
      </w:r>
      <w:r w:rsidRPr="0061393D">
        <w:rPr>
          <w:rFonts w:eastAsia="Times New Roman"/>
          <w:sz w:val="22"/>
        </w:rPr>
        <w:t xml:space="preserve">the </w:t>
      </w:r>
      <w:proofErr w:type="spellStart"/>
      <w:r w:rsidRPr="0061393D">
        <w:rPr>
          <w:rFonts w:eastAsia="Times New Roman"/>
          <w:b/>
          <w:bCs/>
          <w:sz w:val="22"/>
        </w:rPr>
        <w:t>spectres</w:t>
      </w:r>
      <w:proofErr w:type="spellEnd"/>
      <w:r w:rsidRPr="0061393D">
        <w:rPr>
          <w:rFonts w:eastAsia="Times New Roman"/>
          <w:sz w:val="22"/>
        </w:rPr>
        <w:t xml:space="preserve"> that </w:t>
      </w:r>
      <w:r w:rsidRPr="0061393D">
        <w:rPr>
          <w:rFonts w:eastAsia="Times New Roman"/>
          <w:b/>
          <w:bCs/>
          <w:sz w:val="22"/>
        </w:rPr>
        <w:t>lurk within the archive</w:t>
      </w:r>
      <w:r w:rsidRPr="0061393D">
        <w:rPr>
          <w:rFonts w:eastAsia="Times New Roman"/>
          <w:sz w:val="22"/>
        </w:rPr>
        <w:t xml:space="preserve"> – the ghosts of </w:t>
      </w:r>
      <w:r w:rsidRPr="0061393D">
        <w:rPr>
          <w:rFonts w:eastAsia="Times New Roman"/>
          <w:b/>
          <w:bCs/>
          <w:sz w:val="22"/>
        </w:rPr>
        <w:t>repressed violence</w:t>
      </w:r>
      <w:r w:rsidRPr="0061393D">
        <w:rPr>
          <w:rFonts w:eastAsia="Times New Roman"/>
          <w:sz w:val="22"/>
        </w:rPr>
        <w:t xml:space="preserve"> and abusive </w:t>
      </w:r>
      <w:r w:rsidRPr="0061393D">
        <w:rPr>
          <w:rFonts w:eastAsia="Times New Roman"/>
          <w:b/>
          <w:bCs/>
          <w:sz w:val="22"/>
        </w:rPr>
        <w:t>power systems</w:t>
      </w:r>
      <w:r w:rsidRPr="0061393D">
        <w:rPr>
          <w:rFonts w:eastAsia="Times New Roman"/>
          <w:szCs w:val="16"/>
        </w:rPr>
        <w:t xml:space="preserve"> – in ways that </w:t>
      </w:r>
      <w:r w:rsidRPr="0061393D">
        <w:rPr>
          <w:rFonts w:eastAsia="Times New Roman"/>
          <w:sz w:val="22"/>
        </w:rPr>
        <w:t>complicate the experience of time</w:t>
      </w:r>
      <w:r w:rsidRPr="0061393D">
        <w:rPr>
          <w:rFonts w:eastAsia="Times New Roman"/>
          <w:szCs w:val="16"/>
        </w:rPr>
        <w:t xml:space="preserve">, </w:t>
      </w:r>
      <w:r w:rsidRPr="0061393D">
        <w:rPr>
          <w:rFonts w:eastAsia="Times New Roman"/>
          <w:sz w:val="22"/>
        </w:rPr>
        <w:t xml:space="preserve">blurring the boundaries between the past, the present, and the future. </w:t>
      </w:r>
    </w:p>
    <w:p w14:paraId="40CB8810" w14:textId="77777777" w:rsidR="0061393D" w:rsidRPr="0061393D" w:rsidRDefault="0061393D" w:rsidP="0061393D">
      <w:pPr>
        <w:spacing w:after="160" w:line="256" w:lineRule="auto"/>
        <w:rPr>
          <w:rFonts w:eastAsia="Times New Roman"/>
          <w:sz w:val="22"/>
        </w:rPr>
      </w:pPr>
      <w:r w:rsidRPr="0061393D">
        <w:rPr>
          <w:rFonts w:eastAsia="Times New Roman"/>
          <w:szCs w:val="16"/>
        </w:rPr>
        <w:t xml:space="preserve">Hartman’s method of </w:t>
      </w:r>
      <w:r w:rsidRPr="0061393D">
        <w:rPr>
          <w:rFonts w:eastAsia="Times New Roman"/>
          <w:sz w:val="22"/>
        </w:rPr>
        <w:t>critical fabulation</w:t>
      </w:r>
      <w:r w:rsidRPr="0061393D">
        <w:rPr>
          <w:rFonts w:eastAsia="Times New Roman"/>
          <w:szCs w:val="16"/>
        </w:rPr>
        <w:t xml:space="preserve"> speaks to this </w:t>
      </w:r>
      <w:r w:rsidRPr="0061393D">
        <w:rPr>
          <w:rFonts w:eastAsia="Times New Roman"/>
          <w:sz w:val="22"/>
        </w:rPr>
        <w:t>entanglement</w:t>
      </w:r>
      <w:r w:rsidRPr="0061393D">
        <w:rPr>
          <w:rFonts w:eastAsia="Times New Roman"/>
          <w:szCs w:val="16"/>
        </w:rPr>
        <w:t xml:space="preserve"> and she herself becomes a player in the history of the dispossessed that she constructs. Wayward Lives, Beautiful Experiments opens with a short note on method in which she writes: ‘I employ </w:t>
      </w:r>
      <w:r w:rsidRPr="0061393D">
        <w:rPr>
          <w:rFonts w:eastAsia="Times New Roman"/>
          <w:sz w:val="22"/>
        </w:rPr>
        <w:t xml:space="preserve">a </w:t>
      </w:r>
      <w:r w:rsidRPr="0061393D">
        <w:rPr>
          <w:rFonts w:eastAsia="Times New Roman"/>
          <w:b/>
          <w:bCs/>
          <w:sz w:val="22"/>
        </w:rPr>
        <w:t xml:space="preserve">mode </w:t>
      </w:r>
      <w:r w:rsidRPr="0061393D">
        <w:rPr>
          <w:rFonts w:eastAsia="Times New Roman"/>
          <w:sz w:val="22"/>
        </w:rPr>
        <w:t xml:space="preserve">of close </w:t>
      </w:r>
      <w:r w:rsidRPr="0061393D">
        <w:rPr>
          <w:rFonts w:eastAsia="Times New Roman"/>
          <w:b/>
          <w:bCs/>
          <w:sz w:val="22"/>
        </w:rPr>
        <w:t>narration</w:t>
      </w:r>
      <w:r w:rsidRPr="0061393D">
        <w:rPr>
          <w:rFonts w:eastAsia="Times New Roman"/>
          <w:szCs w:val="16"/>
        </w:rPr>
        <w:t xml:space="preserve"> a style </w:t>
      </w:r>
      <w:r w:rsidRPr="0061393D">
        <w:rPr>
          <w:rFonts w:eastAsia="Times New Roman"/>
          <w:sz w:val="22"/>
        </w:rPr>
        <w:t>which places the voice of narrator and character in inseparable relation</w:t>
      </w:r>
      <w:r w:rsidRPr="0061393D">
        <w:rPr>
          <w:rFonts w:eastAsia="Times New Roman"/>
          <w:szCs w:val="16"/>
        </w:rPr>
        <w:t xml:space="preserve">, so that the vision, language, and rhythms of the wayward shape and arrange the text.’ Her approach speaks to a conception of the root of aesthetics as something that located in the social. It is </w:t>
      </w:r>
      <w:r w:rsidRPr="0061393D">
        <w:rPr>
          <w:rFonts w:eastAsia="Times New Roman"/>
          <w:sz w:val="22"/>
        </w:rPr>
        <w:t>sociality that animates art, not the other way around</w:t>
      </w:r>
      <w:r w:rsidRPr="0061393D">
        <w:rPr>
          <w:rFonts w:eastAsia="Times New Roman"/>
          <w:szCs w:val="16"/>
        </w:rPr>
        <w:t xml:space="preserve">. And so </w:t>
      </w:r>
      <w:r w:rsidRPr="0061393D">
        <w:rPr>
          <w:rFonts w:eastAsia="Times New Roman"/>
          <w:sz w:val="22"/>
        </w:rPr>
        <w:t>she enters the archive in order to pick up and narrate the wild and rebellious threads, the radical imagination of Black women</w:t>
      </w:r>
      <w:r w:rsidRPr="0061393D">
        <w:rPr>
          <w:rFonts w:eastAsia="Times New Roman"/>
          <w:szCs w:val="16"/>
        </w:rPr>
        <w:t xml:space="preserve">. She explains: </w:t>
      </w:r>
    </w:p>
    <w:p w14:paraId="5B2F9D9C" w14:textId="77777777" w:rsidR="0061393D" w:rsidRPr="0061393D" w:rsidRDefault="0061393D" w:rsidP="0061393D">
      <w:pPr>
        <w:spacing w:after="160" w:line="256" w:lineRule="auto"/>
        <w:ind w:left="720"/>
        <w:rPr>
          <w:rFonts w:eastAsia="Times New Roman"/>
          <w:sz w:val="22"/>
        </w:rPr>
      </w:pPr>
      <w:r w:rsidRPr="0061393D">
        <w:rPr>
          <w:rFonts w:eastAsia="Times New Roman"/>
          <w:szCs w:val="16"/>
        </w:rPr>
        <w:t xml:space="preserve">The endeavor is </w:t>
      </w:r>
      <w:r w:rsidRPr="0061393D">
        <w:rPr>
          <w:rFonts w:eastAsia="Times New Roman"/>
          <w:sz w:val="22"/>
        </w:rPr>
        <w:t>to recover the insurgent ground of these lives</w:t>
      </w:r>
      <w:r w:rsidRPr="0061393D">
        <w:rPr>
          <w:rFonts w:eastAsia="Times New Roman"/>
          <w:szCs w:val="16"/>
        </w:rPr>
        <w:t xml:space="preserve">; to exhume open rebellion from the case file, </w:t>
      </w:r>
      <w:r w:rsidRPr="0061393D">
        <w:rPr>
          <w:rFonts w:eastAsia="Times New Roman"/>
          <w:sz w:val="22"/>
        </w:rPr>
        <w:t xml:space="preserve">to untether waywardness, refusal, mutual aid, and free love from their identification as deviance, criminality, and </w:t>
      </w:r>
      <w:proofErr w:type="spellStart"/>
      <w:r w:rsidRPr="0061393D">
        <w:rPr>
          <w:rFonts w:eastAsia="Times New Roman"/>
          <w:sz w:val="22"/>
        </w:rPr>
        <w:t>apthology</w:t>
      </w:r>
      <w:proofErr w:type="spellEnd"/>
      <w:r w:rsidRPr="0061393D">
        <w:rPr>
          <w:rFonts w:eastAsia="Times New Roman"/>
          <w:sz w:val="22"/>
        </w:rPr>
        <w:t>; to affirm free motherhood (reproductive choice), intimacy outside of the institution of marriage, and queer and outlaw passions</w:t>
      </w:r>
      <w:r w:rsidRPr="0061393D">
        <w:rPr>
          <w:rFonts w:eastAsia="Times New Roman"/>
          <w:szCs w:val="16"/>
        </w:rPr>
        <w:t xml:space="preserve">; and </w:t>
      </w:r>
      <w:r w:rsidRPr="0061393D">
        <w:rPr>
          <w:rFonts w:eastAsia="Times New Roman"/>
          <w:sz w:val="22"/>
        </w:rPr>
        <w:t>to illuminate</w:t>
      </w:r>
      <w:r w:rsidRPr="0061393D">
        <w:rPr>
          <w:rFonts w:eastAsia="Times New Roman"/>
          <w:szCs w:val="16"/>
        </w:rPr>
        <w:t xml:space="preserve"> the </w:t>
      </w:r>
      <w:r w:rsidRPr="0061393D">
        <w:rPr>
          <w:rFonts w:eastAsia="Times New Roman"/>
          <w:b/>
          <w:bCs/>
          <w:sz w:val="22"/>
          <w:shd w:val="clear" w:color="auto" w:fill="00FF00"/>
        </w:rPr>
        <w:t>radical imagination</w:t>
      </w:r>
      <w:r w:rsidRPr="0061393D">
        <w:rPr>
          <w:rFonts w:eastAsia="Times New Roman"/>
          <w:sz w:val="22"/>
          <w:shd w:val="clear" w:color="auto" w:fill="00FF00"/>
        </w:rPr>
        <w:t xml:space="preserve"> and </w:t>
      </w:r>
      <w:r w:rsidRPr="0061393D">
        <w:rPr>
          <w:rFonts w:eastAsia="Times New Roman"/>
          <w:b/>
          <w:bCs/>
          <w:sz w:val="22"/>
          <w:shd w:val="clear" w:color="auto" w:fill="00FF00"/>
        </w:rPr>
        <w:t>everyday anarchy</w:t>
      </w:r>
      <w:r w:rsidRPr="0061393D">
        <w:rPr>
          <w:rFonts w:eastAsia="Times New Roman"/>
          <w:sz w:val="22"/>
        </w:rPr>
        <w:t xml:space="preserve"> of ordinary colored girls, which has not only been overlooked, but is nearly unimaginable. </w:t>
      </w:r>
    </w:p>
    <w:p w14:paraId="4CBE54AB" w14:textId="77777777" w:rsidR="0061393D" w:rsidRPr="0061393D" w:rsidRDefault="0061393D" w:rsidP="0061393D">
      <w:pPr>
        <w:spacing w:after="160" w:line="256" w:lineRule="auto"/>
        <w:rPr>
          <w:rFonts w:eastAsia="Times New Roman"/>
          <w:sz w:val="22"/>
        </w:rPr>
      </w:pPr>
      <w:r w:rsidRPr="0061393D">
        <w:rPr>
          <w:rFonts w:eastAsia="Times New Roman"/>
          <w:szCs w:val="16"/>
        </w:rPr>
        <w:t xml:space="preserve">Hartman </w:t>
      </w:r>
      <w:r w:rsidRPr="0061393D">
        <w:rPr>
          <w:rFonts w:eastAsia="Times New Roman"/>
          <w:sz w:val="22"/>
        </w:rPr>
        <w:t>grapples with authority of the archive, asserting</w:t>
      </w:r>
      <w:r w:rsidRPr="0061393D">
        <w:rPr>
          <w:rFonts w:eastAsia="Times New Roman"/>
          <w:szCs w:val="16"/>
        </w:rPr>
        <w:t xml:space="preserve"> the </w:t>
      </w:r>
      <w:r w:rsidRPr="0061393D">
        <w:rPr>
          <w:rFonts w:eastAsia="Times New Roman"/>
          <w:sz w:val="22"/>
        </w:rPr>
        <w:t>creativity and generativity of Blackness in spite of the violence and disposability imposed upon it</w:t>
      </w:r>
      <w:r w:rsidRPr="0061393D">
        <w:rPr>
          <w:rFonts w:eastAsia="Times New Roman"/>
          <w:szCs w:val="16"/>
        </w:rPr>
        <w:t xml:space="preserve">. </w:t>
      </w:r>
      <w:r w:rsidRPr="0061393D">
        <w:rPr>
          <w:rFonts w:eastAsia="Times New Roman"/>
          <w:b/>
          <w:bCs/>
          <w:sz w:val="22"/>
        </w:rPr>
        <w:t>To tell this story, to narrate time differently</w:t>
      </w:r>
      <w:r w:rsidRPr="0061393D">
        <w:rPr>
          <w:rFonts w:eastAsia="Times New Roman"/>
          <w:szCs w:val="16"/>
        </w:rPr>
        <w:t>, Hartman has ‘</w:t>
      </w:r>
      <w:r w:rsidRPr="0061393D">
        <w:rPr>
          <w:rFonts w:eastAsia="Times New Roman"/>
          <w:b/>
          <w:bCs/>
          <w:sz w:val="22"/>
        </w:rPr>
        <w:t>pressed at the limits</w:t>
      </w:r>
      <w:r w:rsidRPr="0061393D">
        <w:rPr>
          <w:rFonts w:eastAsia="Times New Roman"/>
          <w:szCs w:val="16"/>
        </w:rPr>
        <w:t xml:space="preserve"> of the case file and the document, </w:t>
      </w:r>
      <w:r w:rsidRPr="0061393D">
        <w:rPr>
          <w:rFonts w:eastAsia="Times New Roman"/>
          <w:b/>
          <w:bCs/>
          <w:sz w:val="22"/>
        </w:rPr>
        <w:t>speculated about what might have been,</w:t>
      </w:r>
      <w:r w:rsidRPr="0061393D">
        <w:rPr>
          <w:rFonts w:eastAsia="Times New Roman"/>
          <w:szCs w:val="16"/>
        </w:rPr>
        <w:t xml:space="preserve"> imagined things whispered in dark bedrooms, and </w:t>
      </w:r>
      <w:r w:rsidRPr="0061393D">
        <w:rPr>
          <w:rFonts w:eastAsia="Times New Roman"/>
          <w:b/>
          <w:bCs/>
          <w:sz w:val="22"/>
        </w:rPr>
        <w:t>amplified moments of withholding, escape and possibility</w:t>
      </w:r>
      <w:r w:rsidRPr="0061393D">
        <w:rPr>
          <w:rFonts w:eastAsia="Times New Roman"/>
          <w:szCs w:val="16"/>
        </w:rPr>
        <w:t>, moments when the vision and dreams of the wayward seemed possible’.</w:t>
      </w:r>
    </w:p>
    <w:p w14:paraId="01D969D1" w14:textId="77777777" w:rsidR="000E1134" w:rsidRDefault="000E1134" w:rsidP="000E1134"/>
    <w:p w14:paraId="4FBA46F9" w14:textId="77777777" w:rsidR="000E1134" w:rsidRDefault="000E1134" w:rsidP="000E1134"/>
    <w:p w14:paraId="46653DD0" w14:textId="77777777" w:rsidR="000E1134" w:rsidRPr="000E1134" w:rsidRDefault="000E1134" w:rsidP="000E1134"/>
    <w:sectPr w:rsidR="000E1134" w:rsidRPr="000E11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7CCA3" w14:textId="77777777" w:rsidR="00E05388" w:rsidRDefault="00E05388" w:rsidP="000E1134">
      <w:r>
        <w:separator/>
      </w:r>
    </w:p>
  </w:endnote>
  <w:endnote w:type="continuationSeparator" w:id="0">
    <w:p w14:paraId="08967C50" w14:textId="77777777" w:rsidR="00E05388" w:rsidRDefault="00E05388" w:rsidP="000E1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1B86E" w14:textId="77777777" w:rsidR="00E05388" w:rsidRDefault="00E05388" w:rsidP="000E1134">
      <w:r>
        <w:separator/>
      </w:r>
    </w:p>
  </w:footnote>
  <w:footnote w:type="continuationSeparator" w:id="0">
    <w:p w14:paraId="24994AC7" w14:textId="77777777" w:rsidR="00E05388" w:rsidRDefault="00E05388" w:rsidP="000E1134">
      <w:r>
        <w:continuationSeparator/>
      </w:r>
    </w:p>
  </w:footnote>
  <w:footnote w:id="1">
    <w:p w14:paraId="4E6F6F5B" w14:textId="77777777" w:rsidR="000E1134" w:rsidRDefault="000E1134" w:rsidP="000E1134">
      <w:pPr>
        <w:pStyle w:val="FootnoteText"/>
      </w:pPr>
      <w:r>
        <w:rPr>
          <w:rStyle w:val="FootnoteReference"/>
        </w:rPr>
        <w:footnoteRef/>
      </w:r>
      <w:r>
        <w:t xml:space="preserve"> “Whore Moans,” in Scarlot Harlot’s </w:t>
      </w:r>
      <w:r>
        <w:rPr>
          <w:i/>
          <w:iCs/>
        </w:rPr>
        <w:t>Unrepentant Whore</w:t>
      </w:r>
      <w:r>
        <w:t>, p. 76-77.</w:t>
      </w:r>
    </w:p>
  </w:footnote>
  <w:footnote w:id="2">
    <w:p w14:paraId="240FCE67" w14:textId="77777777" w:rsidR="000E1134" w:rsidRDefault="000E1134" w:rsidP="000E1134">
      <w:pPr>
        <w:pStyle w:val="FootnoteText"/>
      </w:pPr>
      <w:r>
        <w:rPr>
          <w:rStyle w:val="FootnoteReference"/>
        </w:rPr>
        <w:footnoteRef/>
      </w:r>
      <w:r>
        <w:t xml:space="preserve"> “The Tricking Hour,” in Irene Silt’s </w:t>
      </w:r>
      <w:r>
        <w:rPr>
          <w:i/>
          <w:iCs/>
        </w:rPr>
        <w:t>The Tricking Hour</w:t>
      </w:r>
      <w:r>
        <w:t>, p. 52, https://tripwirejournal.com/wp-content/uploads/2020/05/tricking-hour-final.pdf.</w:t>
      </w:r>
    </w:p>
  </w:footnote>
  <w:footnote w:id="3">
    <w:p w14:paraId="0D6DFED1" w14:textId="77777777" w:rsidR="000E1134" w:rsidRDefault="000E1134" w:rsidP="000E1134">
      <w:r>
        <w:rPr>
          <w:rStyle w:val="FootnoteReference"/>
        </w:rPr>
        <w:footnoteRef/>
      </w:r>
      <w:r>
        <w:t xml:space="preserve"> “Tonight is a great night to refuse our deaths,” in the Clandestine Whores Network “Beneath Everything,” https://www.pinko.online/beneath-everything/.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8372C9"/>
    <w:multiLevelType w:val="hybridMultilevel"/>
    <w:tmpl w:val="BD1EC8A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A5C1663"/>
    <w:multiLevelType w:val="hybridMultilevel"/>
    <w:tmpl w:val="4B1CC47E"/>
    <w:lvl w:ilvl="0" w:tplc="F856C3C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1215704019">
    <w:abstractNumId w:val="15"/>
  </w:num>
  <w:num w:numId="16" w16cid:durableId="11517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6346830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B53"/>
    <w:rsid w:val="0001105E"/>
    <w:rsid w:val="000E1134"/>
    <w:rsid w:val="00185C29"/>
    <w:rsid w:val="00434B53"/>
    <w:rsid w:val="0061393D"/>
    <w:rsid w:val="00625CFE"/>
    <w:rsid w:val="008606CF"/>
    <w:rsid w:val="00AC0F85"/>
    <w:rsid w:val="00BB7EB8"/>
    <w:rsid w:val="00D058AF"/>
    <w:rsid w:val="00E05388"/>
    <w:rsid w:val="00E35661"/>
    <w:rsid w:val="00E76441"/>
    <w:rsid w:val="00F43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A1821"/>
  <w15:chartTrackingRefBased/>
  <w15:docId w15:val="{60778FD3-DEDC-4017-98EC-8958FBF27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E1134"/>
    <w:pPr>
      <w:spacing w:after="0" w:line="240" w:lineRule="auto"/>
    </w:pPr>
    <w:rPr>
      <w:rFonts w:ascii="Arial" w:hAnsi="Arial" w:cs="Arial"/>
      <w:kern w:val="0"/>
      <w:sz w:val="16"/>
      <w:szCs w:val="22"/>
      <w14:ligatures w14:val="none"/>
    </w:rPr>
  </w:style>
  <w:style w:type="paragraph" w:styleId="Heading1">
    <w:name w:val="heading 1"/>
    <w:aliases w:val="Pocket"/>
    <w:basedOn w:val="Normal"/>
    <w:next w:val="Normal"/>
    <w:link w:val="Heading1Char"/>
    <w:qFormat/>
    <w:rsid w:val="000E1134"/>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
    <w:basedOn w:val="Normal"/>
    <w:next w:val="Normal"/>
    <w:link w:val="Heading2Char"/>
    <w:uiPriority w:val="1"/>
    <w:qFormat/>
    <w:rsid w:val="000E1134"/>
    <w:pPr>
      <w:keepNext/>
      <w:keepLines/>
      <w:pageBreakBefore/>
      <w:jc w:val="center"/>
      <w:outlineLvl w:val="1"/>
    </w:pPr>
    <w:rPr>
      <w:rFonts w:eastAsiaTheme="majorEastAsia" w:cstheme="majorBidi"/>
      <w:b/>
      <w:sz w:val="34"/>
      <w:szCs w:val="26"/>
      <w:u w:val="double"/>
    </w:rPr>
  </w:style>
  <w:style w:type="paragraph" w:styleId="Heading3">
    <w:name w:val="heading 3"/>
    <w:aliases w:val="Block"/>
    <w:basedOn w:val="Normal"/>
    <w:next w:val="Normal"/>
    <w:link w:val="Heading3Char"/>
    <w:uiPriority w:val="2"/>
    <w:qFormat/>
    <w:rsid w:val="000E1134"/>
    <w:pPr>
      <w:keepNext/>
      <w:keepLines/>
      <w:pageBreakBefore/>
      <w:jc w:val="center"/>
      <w:outlineLvl w:val="2"/>
    </w:pPr>
    <w:rPr>
      <w:rFonts w:eastAsiaTheme="majorEastAsia" w:cstheme="majorBidi"/>
      <w:b/>
      <w:sz w:val="28"/>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T,ta,t,Car"/>
    <w:basedOn w:val="Normal"/>
    <w:next w:val="Normal"/>
    <w:link w:val="Heading4Char"/>
    <w:uiPriority w:val="3"/>
    <w:qFormat/>
    <w:rsid w:val="000E1134"/>
    <w:pPr>
      <w:keepNext/>
      <w:keepLines/>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qFormat/>
    <w:rsid w:val="000E113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34B5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34B5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34B5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34B5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0E11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1134"/>
  </w:style>
  <w:style w:type="character" w:customStyle="1" w:styleId="Heading1Char">
    <w:name w:val="Heading 1 Char"/>
    <w:aliases w:val="Pocket Char"/>
    <w:basedOn w:val="DefaultParagraphFont"/>
    <w:link w:val="Heading1"/>
    <w:rsid w:val="000E1134"/>
    <w:rPr>
      <w:rFonts w:ascii="Arial" w:eastAsiaTheme="majorEastAsia" w:hAnsi="Arial" w:cstheme="majorBidi"/>
      <w:b/>
      <w:kern w:val="0"/>
      <w:sz w:val="40"/>
      <w:szCs w:val="32"/>
      <w14:ligatures w14:val="none"/>
    </w:rPr>
  </w:style>
  <w:style w:type="character" w:customStyle="1" w:styleId="Heading2Char">
    <w:name w:val="Heading 2 Char"/>
    <w:aliases w:val="Hat Char"/>
    <w:basedOn w:val="DefaultParagraphFont"/>
    <w:link w:val="Heading2"/>
    <w:uiPriority w:val="1"/>
    <w:rsid w:val="000E1134"/>
    <w:rPr>
      <w:rFonts w:ascii="Arial" w:eastAsiaTheme="majorEastAsia" w:hAnsi="Arial" w:cstheme="majorBidi"/>
      <w:b/>
      <w:kern w:val="0"/>
      <w:sz w:val="34"/>
      <w:szCs w:val="26"/>
      <w:u w:val="double"/>
      <w14:ligatures w14:val="none"/>
    </w:rPr>
  </w:style>
  <w:style w:type="character" w:customStyle="1" w:styleId="Heading3Char">
    <w:name w:val="Heading 3 Char"/>
    <w:aliases w:val="Block Char"/>
    <w:basedOn w:val="DefaultParagraphFont"/>
    <w:link w:val="Heading3"/>
    <w:uiPriority w:val="2"/>
    <w:rsid w:val="000E1134"/>
    <w:rPr>
      <w:rFonts w:ascii="Arial" w:eastAsiaTheme="majorEastAsia" w:hAnsi="Arial" w:cstheme="majorBidi"/>
      <w:b/>
      <w:kern w:val="0"/>
      <w:sz w:val="28"/>
      <w:szCs w:val="22"/>
      <w:u w:val="single"/>
      <w14:ligatures w14:val="non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0E1134"/>
    <w:rPr>
      <w:rFonts w:ascii="Arial" w:eastAsiaTheme="majorEastAsia" w:hAnsi="Arial" w:cstheme="majorBidi"/>
      <w:b/>
      <w:iCs/>
      <w:kern w:val="0"/>
      <w:sz w:val="22"/>
      <w:szCs w:val="22"/>
      <w14:ligatures w14:val="none"/>
    </w:rPr>
  </w:style>
  <w:style w:type="character" w:customStyle="1" w:styleId="Heading5Char">
    <w:name w:val="Heading 5 Char"/>
    <w:basedOn w:val="DefaultParagraphFont"/>
    <w:link w:val="Heading5"/>
    <w:uiPriority w:val="9"/>
    <w:semiHidden/>
    <w:rsid w:val="000E1134"/>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basedOn w:val="DefaultParagraphFont"/>
    <w:link w:val="Heading6"/>
    <w:uiPriority w:val="9"/>
    <w:semiHidden/>
    <w:rsid w:val="00434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B53"/>
    <w:rPr>
      <w:rFonts w:eastAsiaTheme="majorEastAsia" w:cstheme="majorBidi"/>
      <w:color w:val="272727" w:themeColor="text1" w:themeTint="D8"/>
    </w:rPr>
  </w:style>
  <w:style w:type="paragraph" w:styleId="Title">
    <w:name w:val="Title"/>
    <w:basedOn w:val="Normal"/>
    <w:next w:val="Normal"/>
    <w:link w:val="TitleChar"/>
    <w:uiPriority w:val="10"/>
    <w:qFormat/>
    <w:rsid w:val="00434B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B5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B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34B53"/>
    <w:rPr>
      <w:rFonts w:ascii="Arial" w:hAnsi="Arial"/>
      <w:i/>
      <w:iCs/>
      <w:color w:val="404040" w:themeColor="text1" w:themeTint="BF"/>
    </w:rPr>
  </w:style>
  <w:style w:type="paragraph" w:styleId="ListParagraph">
    <w:name w:val="List Paragraph"/>
    <w:basedOn w:val="Normal"/>
    <w:uiPriority w:val="34"/>
    <w:qFormat/>
    <w:rsid w:val="00434B53"/>
    <w:pPr>
      <w:ind w:left="720"/>
      <w:contextualSpacing/>
    </w:pPr>
  </w:style>
  <w:style w:type="character" w:styleId="IntenseEmphasis">
    <w:name w:val="Intense Emphasis"/>
    <w:basedOn w:val="DefaultParagraphFont"/>
    <w:uiPriority w:val="21"/>
    <w:qFormat/>
    <w:rsid w:val="00434B53"/>
    <w:rPr>
      <w:i/>
      <w:iCs/>
      <w:color w:val="0F4761" w:themeColor="accent1" w:themeShade="BF"/>
    </w:rPr>
  </w:style>
  <w:style w:type="paragraph" w:styleId="IntenseQuote">
    <w:name w:val="Intense Quote"/>
    <w:basedOn w:val="Normal"/>
    <w:next w:val="Normal"/>
    <w:link w:val="IntenseQuoteChar"/>
    <w:uiPriority w:val="30"/>
    <w:qFormat/>
    <w:rsid w:val="00434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B53"/>
    <w:rPr>
      <w:rFonts w:ascii="Arial" w:hAnsi="Arial"/>
      <w:i/>
      <w:iCs/>
      <w:color w:val="0F4761" w:themeColor="accent1" w:themeShade="BF"/>
    </w:rPr>
  </w:style>
  <w:style w:type="character" w:styleId="IntenseReference">
    <w:name w:val="Intense Reference"/>
    <w:basedOn w:val="DefaultParagraphFont"/>
    <w:uiPriority w:val="32"/>
    <w:qFormat/>
    <w:rsid w:val="00434B53"/>
    <w:rPr>
      <w:b/>
      <w:bCs/>
      <w:smallCaps/>
      <w:color w:val="0F4761" w:themeColor="accent1" w:themeShade="BF"/>
      <w:spacing w:val="5"/>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0E1134"/>
    <w:rPr>
      <w:rFonts w:ascii="Arial" w:hAnsi="Arial" w:cs="Arial"/>
      <w:b/>
      <w:i w:val="0"/>
      <w:iCs/>
      <w:sz w:val="20"/>
      <w:u w:val="single"/>
      <w:bdr w:val="single" w:sz="12" w:space="0" w:color="auto"/>
    </w:rPr>
  </w:style>
  <w:style w:type="character" w:styleId="FollowedHyperlink">
    <w:name w:val="FollowedHyperlink"/>
    <w:basedOn w:val="DefaultParagraphFont"/>
    <w:uiPriority w:val="99"/>
    <w:semiHidden/>
    <w:unhideWhenUsed/>
    <w:rsid w:val="000E1134"/>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0E1134"/>
    <w:rPr>
      <w:b/>
      <w:bCs/>
      <w:sz w:val="22"/>
      <w:u w:val="singl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7"/>
    <w:qFormat/>
    <w:rsid w:val="000E1134"/>
    <w:rPr>
      <w:b/>
      <w:sz w:val="20"/>
      <w:u w:val="single"/>
    </w:rPr>
  </w:style>
  <w:style w:type="character" w:styleId="Strong">
    <w:name w:val="Strong"/>
    <w:basedOn w:val="DefaultParagraphFont"/>
    <w:uiPriority w:val="22"/>
    <w:qFormat/>
    <w:rsid w:val="000E1134"/>
    <w:rPr>
      <w:b/>
      <w:bCs/>
    </w:rPr>
  </w:style>
  <w:style w:type="character" w:styleId="BookTitle">
    <w:name w:val="Book Title"/>
    <w:basedOn w:val="DefaultParagraphFont"/>
    <w:uiPriority w:val="33"/>
    <w:qFormat/>
    <w:rsid w:val="000E1134"/>
    <w:rPr>
      <w:b/>
      <w:bCs/>
      <w:i/>
      <w:iCs/>
      <w:spacing w:val="5"/>
    </w:rPr>
  </w:style>
  <w:style w:type="numbering" w:styleId="111111">
    <w:name w:val="Outline List 2"/>
    <w:basedOn w:val="NoList"/>
    <w:uiPriority w:val="99"/>
    <w:semiHidden/>
    <w:unhideWhenUsed/>
    <w:rsid w:val="000E1134"/>
  </w:style>
  <w:style w:type="paragraph" w:styleId="Header">
    <w:name w:val="header"/>
    <w:basedOn w:val="Normal"/>
    <w:link w:val="HeaderChar"/>
    <w:uiPriority w:val="99"/>
    <w:semiHidden/>
    <w:rsid w:val="000E1134"/>
    <w:pPr>
      <w:tabs>
        <w:tab w:val="center" w:pos="4680"/>
        <w:tab w:val="right" w:pos="9360"/>
      </w:tabs>
    </w:pPr>
  </w:style>
  <w:style w:type="character" w:customStyle="1" w:styleId="HeaderChar">
    <w:name w:val="Header Char"/>
    <w:basedOn w:val="DefaultParagraphFont"/>
    <w:link w:val="Header"/>
    <w:uiPriority w:val="99"/>
    <w:semiHidden/>
    <w:rsid w:val="000E1134"/>
    <w:rPr>
      <w:rFonts w:ascii="Arial" w:hAnsi="Arial" w:cs="Arial"/>
      <w:kern w:val="0"/>
      <w:sz w:val="16"/>
      <w:szCs w:val="22"/>
      <w14:ligatures w14:val="none"/>
    </w:rPr>
  </w:style>
  <w:style w:type="paragraph" w:styleId="Footer">
    <w:name w:val="footer"/>
    <w:basedOn w:val="Normal"/>
    <w:link w:val="FooterChar"/>
    <w:uiPriority w:val="99"/>
    <w:semiHidden/>
    <w:rsid w:val="000E1134"/>
    <w:pPr>
      <w:tabs>
        <w:tab w:val="center" w:pos="4680"/>
        <w:tab w:val="right" w:pos="9360"/>
      </w:tabs>
    </w:pPr>
  </w:style>
  <w:style w:type="character" w:customStyle="1" w:styleId="FooterChar">
    <w:name w:val="Footer Char"/>
    <w:basedOn w:val="DefaultParagraphFont"/>
    <w:link w:val="Footer"/>
    <w:uiPriority w:val="99"/>
    <w:semiHidden/>
    <w:rsid w:val="000E1134"/>
    <w:rPr>
      <w:rFonts w:ascii="Arial" w:hAnsi="Arial" w:cs="Arial"/>
      <w:kern w:val="0"/>
      <w:sz w:val="16"/>
      <w:szCs w:val="22"/>
      <w14:ligatures w14:val="none"/>
    </w:rPr>
  </w:style>
  <w:style w:type="paragraph" w:styleId="BodyText">
    <w:name w:val="Body Text"/>
    <w:basedOn w:val="Normal"/>
    <w:link w:val="BodyTextChar"/>
    <w:uiPriority w:val="99"/>
    <w:semiHidden/>
    <w:unhideWhenUsed/>
    <w:rsid w:val="000E1134"/>
    <w:pPr>
      <w:spacing w:after="120"/>
    </w:pPr>
  </w:style>
  <w:style w:type="character" w:customStyle="1" w:styleId="BodyTextChar">
    <w:name w:val="Body Text Char"/>
    <w:basedOn w:val="DefaultParagraphFont"/>
    <w:link w:val="BodyText"/>
    <w:uiPriority w:val="99"/>
    <w:semiHidden/>
    <w:rsid w:val="000E1134"/>
    <w:rPr>
      <w:rFonts w:ascii="Arial" w:hAnsi="Arial" w:cs="Arial"/>
      <w:kern w:val="0"/>
      <w:sz w:val="16"/>
      <w:szCs w:val="22"/>
      <w14:ligatures w14:val="none"/>
    </w:rPr>
  </w:style>
  <w:style w:type="paragraph" w:styleId="NoSpacing">
    <w:name w:val="No Spacing"/>
    <w:link w:val="NoSpacingChar"/>
    <w:uiPriority w:val="99"/>
    <w:unhideWhenUsed/>
    <w:qFormat/>
    <w:rsid w:val="000E113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E1134"/>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0E1134"/>
    <w:rPr>
      <w:color w:val="467886" w:themeColor="hyperlink"/>
      <w:u w:val="single"/>
    </w:rPr>
  </w:style>
  <w:style w:type="character" w:styleId="UnresolvedMention">
    <w:name w:val="Unresolved Mention"/>
    <w:basedOn w:val="DefaultParagraphFont"/>
    <w:uiPriority w:val="99"/>
    <w:semiHidden/>
    <w:unhideWhenUsed/>
    <w:rsid w:val="000E1134"/>
    <w:rPr>
      <w:color w:val="605E5C"/>
      <w:shd w:val="clear" w:color="auto" w:fill="E1DFDD"/>
    </w:rPr>
  </w:style>
  <w:style w:type="paragraph" w:customStyle="1" w:styleId="Analytics">
    <w:name w:val="Analytics"/>
    <w:basedOn w:val="Normal"/>
    <w:link w:val="AnalyticsChar"/>
    <w:uiPriority w:val="5"/>
    <w:qFormat/>
    <w:rsid w:val="000E1134"/>
    <w:rPr>
      <w:b/>
      <w:sz w:val="22"/>
    </w:rPr>
  </w:style>
  <w:style w:type="character" w:customStyle="1" w:styleId="AnalyticsChar">
    <w:name w:val="Analytics Char"/>
    <w:basedOn w:val="DefaultParagraphFont"/>
    <w:link w:val="Analytics"/>
    <w:uiPriority w:val="5"/>
    <w:rsid w:val="000E1134"/>
    <w:rPr>
      <w:rFonts w:ascii="Arial" w:hAnsi="Arial" w:cs="Arial"/>
      <w:b/>
      <w:kern w:val="0"/>
      <w:sz w:val="22"/>
      <w:szCs w:val="22"/>
      <w14:ligatures w14:val="none"/>
    </w:rPr>
  </w:style>
  <w:style w:type="numbering" w:customStyle="1" w:styleId="NoList1">
    <w:name w:val="No List1"/>
    <w:next w:val="NoList"/>
    <w:uiPriority w:val="99"/>
    <w:semiHidden/>
    <w:unhideWhenUsed/>
    <w:rsid w:val="000E1134"/>
  </w:style>
  <w:style w:type="paragraph" w:customStyle="1" w:styleId="Heading411">
    <w:name w:val="Heading 411"/>
    <w:basedOn w:val="Heading1"/>
    <w:next w:val="NoSpacing"/>
    <w:link w:val="Hyperlink"/>
    <w:autoRedefine/>
    <w:uiPriority w:val="99"/>
    <w:qFormat/>
    <w:rsid w:val="000E1134"/>
    <w:pPr>
      <w:keepNext w:val="0"/>
      <w:keepLines w:val="0"/>
      <w:pageBreakBefore w:val="0"/>
      <w:pBdr>
        <w:top w:val="none" w:sz="0" w:space="0" w:color="auto"/>
        <w:left w:val="none" w:sz="0" w:space="0" w:color="auto"/>
        <w:bottom w:val="none" w:sz="0" w:space="0" w:color="auto"/>
        <w:right w:val="none" w:sz="0" w:space="0" w:color="auto"/>
      </w:pBdr>
      <w:spacing w:before="240"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0E1134"/>
    <w:pPr>
      <w:ind w:left="720"/>
      <w:jc w:val="both"/>
    </w:pPr>
    <w:rPr>
      <w:b/>
      <w:iCs/>
      <w:kern w:val="2"/>
      <w:sz w:val="20"/>
      <w:szCs w:val="24"/>
      <w:u w:val="single"/>
      <w:bdr w:val="single" w:sz="12" w:space="0" w:color="auto"/>
      <w14:ligatures w14:val="standardContextual"/>
    </w:rPr>
  </w:style>
  <w:style w:type="character" w:customStyle="1" w:styleId="Heading1Char1">
    <w:name w:val="Heading 1 Char1"/>
    <w:aliases w:val="Pocket Char2"/>
    <w:basedOn w:val="DefaultParagraphFont"/>
    <w:rsid w:val="000E1134"/>
    <w:rPr>
      <w:rFonts w:ascii="Calibri Light" w:eastAsia="Times New Roman" w:hAnsi="Calibri Light" w:cs="Times New Roman"/>
      <w:color w:val="2F5496"/>
      <w:sz w:val="40"/>
      <w:szCs w:val="40"/>
    </w:rPr>
  </w:style>
  <w:style w:type="character" w:customStyle="1" w:styleId="Heading2Char1">
    <w:name w:val="Heading 2 Char1"/>
    <w:aliases w:val="Hat Char1"/>
    <w:basedOn w:val="DefaultParagraphFont"/>
    <w:uiPriority w:val="1"/>
    <w:semiHidden/>
    <w:rsid w:val="000E1134"/>
    <w:rPr>
      <w:rFonts w:ascii="Calibri Light" w:eastAsia="Times New Roman" w:hAnsi="Calibri Light" w:cs="Times New Roman"/>
      <w:color w:val="2F5496"/>
      <w:sz w:val="32"/>
      <w:szCs w:val="32"/>
    </w:rPr>
  </w:style>
  <w:style w:type="character" w:customStyle="1" w:styleId="Heading3Char1">
    <w:name w:val="Heading 3 Char1"/>
    <w:aliases w:val="Block Char1"/>
    <w:basedOn w:val="DefaultParagraphFont"/>
    <w:uiPriority w:val="2"/>
    <w:semiHidden/>
    <w:rsid w:val="000E1134"/>
    <w:rPr>
      <w:rFonts w:ascii="Calibri" w:eastAsia="Times New Roman" w:hAnsi="Calibri" w:cs="Times New Roman"/>
      <w:color w:val="2F5496"/>
      <w:sz w:val="28"/>
      <w:szCs w:val="28"/>
    </w:rPr>
  </w:style>
  <w:style w:type="character" w:customStyle="1" w:styleId="Heading4Char1">
    <w:name w:val="Heading 4 Char1"/>
    <w:aliases w:val="Tag Char1,Big card Char1,Normal Tag Char1,small text Char1,body Char1,No Spacing211 Char1,No Spacing12 Char1,heading 2 Char1,Heading 2 Char2 Char Char1,Heading 2 Char1 Char Char Char1,Ch Char1,no read Char1,No Spacing2111 Char1,tags Char"/>
    <w:basedOn w:val="DefaultParagraphFont"/>
    <w:uiPriority w:val="3"/>
    <w:semiHidden/>
    <w:rsid w:val="000E1134"/>
    <w:rPr>
      <w:rFonts w:ascii="Calibri" w:eastAsia="Times New Roman" w:hAnsi="Calibri" w:cs="Times New Roman"/>
      <w:i/>
      <w:iCs/>
      <w:color w:val="2F5496"/>
    </w:rPr>
  </w:style>
  <w:style w:type="paragraph" w:customStyle="1" w:styleId="msonormal0">
    <w:name w:val="msonormal"/>
    <w:basedOn w:val="Normal"/>
    <w:rsid w:val="000E1134"/>
    <w:pPr>
      <w:spacing w:before="100" w:beforeAutospacing="1" w:after="100" w:afterAutospacing="1"/>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0E1134"/>
    <w:rPr>
      <w:rFonts w:ascii="Calibri" w:eastAsia="Calibri" w:hAnsi="Calibri" w:cs="Calibri"/>
      <w:sz w:val="20"/>
      <w:szCs w:val="20"/>
    </w:rPr>
  </w:style>
  <w:style w:type="character" w:customStyle="1" w:styleId="FootnoteTextChar">
    <w:name w:val="Footnote Text Char"/>
    <w:basedOn w:val="DefaultParagraphFont"/>
    <w:link w:val="FootnoteText"/>
    <w:uiPriority w:val="99"/>
    <w:semiHidden/>
    <w:rsid w:val="000E1134"/>
    <w:rPr>
      <w:rFonts w:ascii="Calibri" w:eastAsia="Calibri" w:hAnsi="Calibri" w:cs="Calibri"/>
      <w:kern w:val="0"/>
      <w:sz w:val="20"/>
      <w:szCs w:val="20"/>
      <w14:ligatures w14:val="none"/>
    </w:rPr>
  </w:style>
  <w:style w:type="character" w:styleId="FootnoteReference">
    <w:name w:val="footnote reference"/>
    <w:basedOn w:val="DefaultParagraphFont"/>
    <w:uiPriority w:val="99"/>
    <w:semiHidden/>
    <w:unhideWhenUsed/>
    <w:rsid w:val="000E113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wardfreedom.org/story/archives/activism/unionization-decriminalization-feminist-education-the-red-feminist-horizon/" TargetMode="External"/><Relationship Id="rId3" Type="http://schemas.openxmlformats.org/officeDocument/2006/relationships/settings" Target="settings.xml"/><Relationship Id="rId7" Type="http://schemas.openxmlformats.org/officeDocument/2006/relationships/hyperlink" Target="https://www.thecrimson.com/article/2023/1/26/harold-defense-trigger-warning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ydneyreviewofbooks.com/reviews/hartman-wayward-lives-beautiful-experimen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i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16470</Words>
  <Characters>93883</Characters>
  <Application>Microsoft Office Word</Application>
  <DocSecurity>0</DocSecurity>
  <Lines>782</Lines>
  <Paragraphs>220</Paragraphs>
  <ScaleCrop>false</ScaleCrop>
  <Company/>
  <LinksUpToDate>false</LinksUpToDate>
  <CharactersWithSpaces>110133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Abigail Brown</dc:creator>
  <cp:keywords/>
  <dc:description/>
  <cp:lastModifiedBy>Abigail Brown</cp:lastModifiedBy>
  <cp:revision>3</cp:revision>
  <dcterms:created xsi:type="dcterms:W3CDTF">2026-03-27T20:09:00Z</dcterms:created>
  <dcterms:modified xsi:type="dcterms:W3CDTF">2026-03-27T21:03:00Z</dcterms:modified>
</cp:coreProperties>
</file>