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BDE1A" w14:textId="76134D36" w:rsidR="00F41A18" w:rsidRDefault="00F41A18" w:rsidP="00F41A18">
      <w:pPr>
        <w:pStyle w:val="Heading2"/>
      </w:pPr>
      <w:r>
        <w:t>OFF</w:t>
      </w:r>
    </w:p>
    <w:p w14:paraId="79D5EA54" w14:textId="77777777" w:rsidR="00F41A18" w:rsidRPr="001450E6" w:rsidRDefault="00F41A18" w:rsidP="00F41A18">
      <w:pPr>
        <w:keepNext/>
        <w:keepLines/>
        <w:pageBreakBefore/>
        <w:spacing w:before="40" w:after="0" w:line="252" w:lineRule="auto"/>
        <w:jc w:val="center"/>
        <w:outlineLvl w:val="2"/>
        <w:rPr>
          <w:rFonts w:eastAsia="Times New Roman" w:cs="Times New Roman"/>
          <w:b/>
          <w:sz w:val="32"/>
          <w:u w:val="single"/>
        </w:rPr>
      </w:pPr>
      <w:r w:rsidRPr="001450E6">
        <w:rPr>
          <w:rFonts w:eastAsia="Times New Roman" w:cs="Times New Roman"/>
          <w:b/>
          <w:sz w:val="32"/>
          <w:u w:val="single"/>
        </w:rPr>
        <w:lastRenderedPageBreak/>
        <w:t>OFF---1NC</w:t>
      </w:r>
    </w:p>
    <w:p w14:paraId="1E8B8D68" w14:textId="77777777" w:rsidR="00F41A18" w:rsidRPr="001450E6" w:rsidRDefault="00F41A18" w:rsidP="00F41A18">
      <w:pPr>
        <w:spacing w:line="252" w:lineRule="auto"/>
        <w:rPr>
          <w:rFonts w:eastAsia="Calibri"/>
        </w:rPr>
      </w:pPr>
      <w:r w:rsidRPr="001450E6">
        <w:rPr>
          <w:rFonts w:eastAsia="Calibri"/>
        </w:rPr>
        <w:t>Topicality</w:t>
      </w:r>
    </w:p>
    <w:p w14:paraId="6ABC900B" w14:textId="77777777" w:rsidR="00F41A18" w:rsidRPr="001450E6" w:rsidRDefault="00F41A18" w:rsidP="00F41A18">
      <w:pPr>
        <w:keepNext/>
        <w:keepLines/>
        <w:spacing w:before="40" w:after="0" w:line="252" w:lineRule="auto"/>
        <w:outlineLvl w:val="3"/>
        <w:rPr>
          <w:rFonts w:eastAsia="Times New Roman" w:cs="Times New Roman"/>
          <w:b/>
          <w:iCs/>
          <w:color w:val="244061" w:themeColor="accent1" w:themeShade="80"/>
          <w:sz w:val="26"/>
        </w:rPr>
      </w:pPr>
      <w:r w:rsidRPr="001450E6">
        <w:rPr>
          <w:rFonts w:eastAsia="Times New Roman" w:cs="Times New Roman"/>
          <w:b/>
          <w:iCs/>
          <w:color w:val="244061" w:themeColor="accent1" w:themeShade="80"/>
          <w:sz w:val="26"/>
        </w:rPr>
        <w:t xml:space="preserve">The </w:t>
      </w:r>
      <w:r w:rsidRPr="001450E6">
        <w:rPr>
          <w:rFonts w:eastAsia="Times New Roman" w:cs="Times New Roman"/>
          <w:b/>
          <w:iCs/>
          <w:color w:val="244061" w:themeColor="accent1" w:themeShade="80"/>
          <w:sz w:val="26"/>
          <w:u w:val="single"/>
        </w:rPr>
        <w:t>NEG</w:t>
      </w:r>
      <w:r w:rsidRPr="001450E6">
        <w:rPr>
          <w:rFonts w:eastAsia="Times New Roman" w:cs="Times New Roman"/>
          <w:b/>
          <w:iCs/>
          <w:color w:val="244061" w:themeColor="accent1" w:themeShade="80"/>
          <w:sz w:val="26"/>
        </w:rPr>
        <w:t xml:space="preserve"> should not have to rejoin </w:t>
      </w:r>
      <w:proofErr w:type="spellStart"/>
      <w:r w:rsidRPr="001450E6">
        <w:rPr>
          <w:rFonts w:eastAsia="Times New Roman" w:cs="Times New Roman"/>
          <w:b/>
          <w:iCs/>
          <w:color w:val="244061" w:themeColor="accent1" w:themeShade="80"/>
          <w:sz w:val="26"/>
          <w:u w:val="single"/>
        </w:rPr>
        <w:t>untopical</w:t>
      </w:r>
      <w:proofErr w:type="spellEnd"/>
      <w:r w:rsidRPr="001450E6">
        <w:rPr>
          <w:rFonts w:eastAsia="Times New Roman" w:cs="Times New Roman"/>
          <w:b/>
          <w:iCs/>
          <w:color w:val="244061" w:themeColor="accent1" w:themeShade="80"/>
          <w:sz w:val="26"/>
          <w:u w:val="single"/>
        </w:rPr>
        <w:t xml:space="preserve"> AFFs</w:t>
      </w:r>
      <w:r w:rsidRPr="001450E6">
        <w:rPr>
          <w:rFonts w:eastAsia="Times New Roman" w:cs="Times New Roman"/>
          <w:b/>
          <w:iCs/>
          <w:color w:val="244061" w:themeColor="accent1" w:themeShade="80"/>
          <w:sz w:val="26"/>
        </w:rPr>
        <w:t xml:space="preserve"> and the </w:t>
      </w:r>
      <w:r w:rsidRPr="001450E6">
        <w:rPr>
          <w:rFonts w:eastAsia="Times New Roman" w:cs="Times New Roman"/>
          <w:b/>
          <w:iCs/>
          <w:color w:val="244061" w:themeColor="accent1" w:themeShade="80"/>
          <w:sz w:val="26"/>
          <w:u w:val="single"/>
        </w:rPr>
        <w:t>resolution</w:t>
      </w:r>
      <w:r w:rsidRPr="001450E6">
        <w:rPr>
          <w:rFonts w:eastAsia="Times New Roman" w:cs="Times New Roman"/>
          <w:b/>
          <w:iCs/>
          <w:color w:val="244061" w:themeColor="accent1" w:themeShade="80"/>
          <w:sz w:val="26"/>
        </w:rPr>
        <w:t xml:space="preserve"> should define the </w:t>
      </w:r>
      <w:r w:rsidRPr="001450E6">
        <w:rPr>
          <w:rFonts w:eastAsia="Times New Roman" w:cs="Times New Roman"/>
          <w:b/>
          <w:iCs/>
          <w:color w:val="244061" w:themeColor="accent1" w:themeShade="80"/>
          <w:sz w:val="26"/>
          <w:u w:val="single"/>
        </w:rPr>
        <w:t>division</w:t>
      </w:r>
      <w:r w:rsidRPr="001450E6">
        <w:rPr>
          <w:rFonts w:eastAsia="Times New Roman" w:cs="Times New Roman"/>
          <w:b/>
          <w:iCs/>
          <w:color w:val="244061" w:themeColor="accent1" w:themeShade="80"/>
          <w:sz w:val="26"/>
        </w:rPr>
        <w:t xml:space="preserve"> of </w:t>
      </w:r>
      <w:r w:rsidRPr="001450E6">
        <w:rPr>
          <w:rFonts w:eastAsia="Times New Roman" w:cs="Times New Roman"/>
          <w:b/>
          <w:iCs/>
          <w:color w:val="244061" w:themeColor="accent1" w:themeShade="80"/>
          <w:sz w:val="26"/>
          <w:u w:val="single"/>
        </w:rPr>
        <w:t>AFF</w:t>
      </w:r>
      <w:r w:rsidRPr="001450E6">
        <w:rPr>
          <w:rFonts w:eastAsia="Times New Roman" w:cs="Times New Roman"/>
          <w:b/>
          <w:iCs/>
          <w:color w:val="244061" w:themeColor="accent1" w:themeShade="80"/>
          <w:sz w:val="26"/>
        </w:rPr>
        <w:t xml:space="preserve"> and </w:t>
      </w:r>
      <w:r w:rsidRPr="001450E6">
        <w:rPr>
          <w:rFonts w:eastAsia="Times New Roman" w:cs="Times New Roman"/>
          <w:b/>
          <w:iCs/>
          <w:color w:val="244061" w:themeColor="accent1" w:themeShade="80"/>
          <w:sz w:val="26"/>
          <w:u w:val="single"/>
        </w:rPr>
        <w:t>NEG ground</w:t>
      </w:r>
      <w:r w:rsidRPr="001450E6">
        <w:rPr>
          <w:rFonts w:eastAsia="Times New Roman" w:cs="Times New Roman"/>
          <w:b/>
          <w:iCs/>
          <w:color w:val="244061" w:themeColor="accent1" w:themeShade="80"/>
          <w:sz w:val="26"/>
        </w:rPr>
        <w:t>.</w:t>
      </w:r>
    </w:p>
    <w:p w14:paraId="797E0079" w14:textId="77777777" w:rsidR="00F41A18" w:rsidRPr="001450E6" w:rsidRDefault="00F41A18" w:rsidP="00F41A18">
      <w:pPr>
        <w:keepNext/>
        <w:keepLines/>
        <w:spacing w:before="40" w:after="0" w:line="252" w:lineRule="auto"/>
        <w:outlineLvl w:val="3"/>
        <w:rPr>
          <w:rFonts w:eastAsia="Times New Roman" w:cs="Times New Roman"/>
          <w:b/>
          <w:bCs/>
          <w:iCs/>
          <w:sz w:val="26"/>
        </w:rPr>
      </w:pPr>
      <w:r w:rsidRPr="001450E6">
        <w:rPr>
          <w:rFonts w:eastAsia="Times New Roman" w:cs="Times New Roman"/>
          <w:b/>
          <w:bCs/>
          <w:iCs/>
          <w:sz w:val="26"/>
        </w:rPr>
        <w:t>The ‘</w:t>
      </w:r>
      <w:r w:rsidRPr="001450E6">
        <w:rPr>
          <w:rFonts w:eastAsia="Times New Roman" w:cs="Times New Roman"/>
          <w:b/>
          <w:bCs/>
          <w:iCs/>
          <w:sz w:val="26"/>
          <w:u w:val="single"/>
        </w:rPr>
        <w:t>United States federal government</w:t>
      </w:r>
      <w:r w:rsidRPr="001450E6">
        <w:rPr>
          <w:rFonts w:eastAsia="Times New Roman" w:cs="Times New Roman"/>
          <w:b/>
          <w:bCs/>
          <w:iCs/>
          <w:sz w:val="26"/>
        </w:rPr>
        <w:t xml:space="preserve">’ is the </w:t>
      </w:r>
      <w:r w:rsidRPr="001450E6">
        <w:rPr>
          <w:rFonts w:eastAsia="Times New Roman" w:cs="Times New Roman"/>
          <w:b/>
          <w:bCs/>
          <w:iCs/>
          <w:sz w:val="26"/>
          <w:u w:val="single"/>
        </w:rPr>
        <w:t>three branches</w:t>
      </w:r>
      <w:r w:rsidRPr="001450E6">
        <w:rPr>
          <w:rFonts w:eastAsia="Times New Roman" w:cs="Times New Roman"/>
          <w:b/>
          <w:bCs/>
          <w:iCs/>
          <w:sz w:val="26"/>
        </w:rPr>
        <w:t>.</w:t>
      </w:r>
    </w:p>
    <w:p w14:paraId="71E51AE3" w14:textId="77777777" w:rsidR="00F41A18" w:rsidRPr="001450E6" w:rsidRDefault="00F41A18" w:rsidP="00F41A18">
      <w:pPr>
        <w:spacing w:line="252" w:lineRule="auto"/>
        <w:rPr>
          <w:rFonts w:eastAsia="Calibri"/>
        </w:rPr>
      </w:pPr>
      <w:r w:rsidRPr="001450E6">
        <w:rPr>
          <w:rFonts w:eastAsia="Calibri"/>
          <w:b/>
          <w:bCs/>
          <w:sz w:val="26"/>
        </w:rPr>
        <w:t>Longley 25</w:t>
      </w:r>
      <w:r w:rsidRPr="001450E6">
        <w:rPr>
          <w:rFonts w:eastAsia="Calibri"/>
        </w:rPr>
        <w:t xml:space="preserve"> is an ex-</w:t>
      </w:r>
      <w:proofErr w:type="spellStart"/>
      <w:r w:rsidRPr="001450E6">
        <w:rPr>
          <w:rFonts w:eastAsia="Calibri"/>
        </w:rPr>
        <w:t>liason</w:t>
      </w:r>
      <w:proofErr w:type="spellEnd"/>
      <w:r w:rsidRPr="001450E6">
        <w:rPr>
          <w:rFonts w:eastAsia="Calibri"/>
        </w:rPr>
        <w:t xml:space="preserve"> of federal agencies such as HUD, the EPA, and the census bureau. He has also worked as an election official in several local, state, and federal elections. He has a B.S. in Landscape Architecture from Texas A&amp;M. (Robert Longley, 6-10-2025, "The Basic Structure of the U.S. Federal Government," </w:t>
      </w:r>
      <w:r w:rsidRPr="001450E6">
        <w:rPr>
          <w:rFonts w:eastAsia="Calibri"/>
          <w:i/>
          <w:iCs/>
        </w:rPr>
        <w:t>ThoughtCo</w:t>
      </w:r>
      <w:r w:rsidRPr="001450E6">
        <w:rPr>
          <w:rFonts w:eastAsia="Calibri"/>
        </w:rPr>
        <w:t>, https://www.thoughtco.com/federal-government-structure-4140369, accessed 8-24-2025) //ah [UTD]</w:t>
      </w:r>
    </w:p>
    <w:p w14:paraId="7D457D42" w14:textId="77777777" w:rsidR="00F41A18" w:rsidRPr="001450E6" w:rsidRDefault="00F41A18" w:rsidP="00F41A18">
      <w:pPr>
        <w:spacing w:line="252" w:lineRule="auto"/>
        <w:rPr>
          <w:rFonts w:eastAsia="Calibri"/>
        </w:rPr>
      </w:pPr>
      <w:r w:rsidRPr="001450E6">
        <w:rPr>
          <w:rFonts w:eastAsia="Calibri"/>
          <w:highlight w:val="green"/>
          <w:u w:val="single"/>
        </w:rPr>
        <w:t xml:space="preserve">The </w:t>
      </w:r>
      <w:r w:rsidRPr="001450E6">
        <w:rPr>
          <w:rFonts w:eastAsia="Calibri"/>
          <w:b/>
          <w:iCs/>
          <w:sz w:val="26"/>
          <w:highlight w:val="green"/>
          <w:u w:val="single"/>
        </w:rPr>
        <w:t>U.S. f</w:t>
      </w:r>
      <w:r w:rsidRPr="001450E6">
        <w:rPr>
          <w:rFonts w:eastAsia="Calibri"/>
          <w:b/>
          <w:iCs/>
          <w:sz w:val="26"/>
          <w:u w:val="single"/>
        </w:rPr>
        <w:t xml:space="preserve">ederal </w:t>
      </w:r>
      <w:r w:rsidRPr="001450E6">
        <w:rPr>
          <w:rFonts w:eastAsia="Calibri"/>
          <w:b/>
          <w:iCs/>
          <w:sz w:val="26"/>
          <w:highlight w:val="green"/>
          <w:u w:val="single"/>
        </w:rPr>
        <w:t>g</w:t>
      </w:r>
      <w:r w:rsidRPr="001450E6">
        <w:rPr>
          <w:rFonts w:eastAsia="Calibri"/>
          <w:b/>
          <w:iCs/>
          <w:sz w:val="26"/>
          <w:u w:val="single"/>
        </w:rPr>
        <w:t>overnment</w:t>
      </w:r>
      <w:r w:rsidRPr="001450E6">
        <w:rPr>
          <w:rFonts w:eastAsia="Calibri"/>
          <w:u w:val="single"/>
        </w:rPr>
        <w:t xml:space="preserve"> </w:t>
      </w:r>
      <w:r w:rsidRPr="001450E6">
        <w:rPr>
          <w:rFonts w:eastAsia="Calibri"/>
          <w:highlight w:val="green"/>
          <w:u w:val="single"/>
        </w:rPr>
        <w:t xml:space="preserve">has </w:t>
      </w:r>
      <w:r w:rsidRPr="001450E6">
        <w:rPr>
          <w:rFonts w:eastAsia="Calibri"/>
          <w:b/>
          <w:iCs/>
          <w:sz w:val="26"/>
          <w:highlight w:val="green"/>
          <w:u w:val="single"/>
        </w:rPr>
        <w:t>three branches</w:t>
      </w:r>
      <w:r w:rsidRPr="001450E6">
        <w:rPr>
          <w:rFonts w:eastAsia="Calibri"/>
          <w:sz w:val="16"/>
        </w:rPr>
        <w:t xml:space="preserve"> with checks and balances to share power </w:t>
      </w:r>
      <w:proofErr w:type="gramStart"/>
      <w:r w:rsidRPr="001450E6">
        <w:rPr>
          <w:rFonts w:eastAsia="Calibri"/>
          <w:sz w:val="16"/>
        </w:rPr>
        <w:t>evenly.</w:t>
      </w:r>
      <w:r w:rsidRPr="001450E6">
        <w:rPr>
          <w:rFonts w:eastAsia="Calibri"/>
          <w:sz w:val="12"/>
        </w:rPr>
        <w:t>¶</w:t>
      </w:r>
      <w:proofErr w:type="gramEnd"/>
      <w:r w:rsidRPr="001450E6">
        <w:rPr>
          <w:rFonts w:eastAsia="Calibri"/>
          <w:sz w:val="16"/>
        </w:rPr>
        <w:t xml:space="preserve"> </w:t>
      </w:r>
      <w:r w:rsidRPr="001450E6">
        <w:rPr>
          <w:rFonts w:eastAsia="Calibri"/>
          <w:highlight w:val="green"/>
          <w:u w:val="single"/>
        </w:rPr>
        <w:t xml:space="preserve">The </w:t>
      </w:r>
      <w:r w:rsidRPr="001450E6">
        <w:rPr>
          <w:rFonts w:eastAsia="Calibri"/>
          <w:b/>
          <w:iCs/>
          <w:sz w:val="26"/>
          <w:highlight w:val="green"/>
          <w:u w:val="single"/>
        </w:rPr>
        <w:t>Executive</w:t>
      </w:r>
      <w:r w:rsidRPr="001450E6">
        <w:rPr>
          <w:rFonts w:eastAsia="Calibri"/>
          <w:b/>
          <w:iCs/>
          <w:sz w:val="26"/>
          <w:u w:val="single"/>
        </w:rPr>
        <w:t xml:space="preserve"> Branch</w:t>
      </w:r>
      <w:r w:rsidRPr="001450E6">
        <w:rPr>
          <w:rFonts w:eastAsia="Calibri"/>
          <w:sz w:val="16"/>
        </w:rPr>
        <w:t xml:space="preserve"> is led by the President, who </w:t>
      </w:r>
      <w:r w:rsidRPr="001450E6">
        <w:rPr>
          <w:rFonts w:eastAsia="Calibri"/>
          <w:b/>
          <w:iCs/>
          <w:sz w:val="26"/>
          <w:highlight w:val="green"/>
          <w:u w:val="single"/>
        </w:rPr>
        <w:t>enforces</w:t>
      </w:r>
      <w:r w:rsidRPr="001450E6">
        <w:rPr>
          <w:rFonts w:eastAsia="Calibri"/>
          <w:highlight w:val="green"/>
          <w:u w:val="single"/>
        </w:rPr>
        <w:t xml:space="preserve"> </w:t>
      </w:r>
      <w:r w:rsidRPr="001450E6">
        <w:rPr>
          <w:rFonts w:eastAsia="Calibri"/>
          <w:b/>
          <w:iCs/>
          <w:sz w:val="26"/>
          <w:highlight w:val="green"/>
          <w:u w:val="single"/>
        </w:rPr>
        <w:t>laws</w:t>
      </w:r>
      <w:r w:rsidRPr="001450E6">
        <w:rPr>
          <w:rFonts w:eastAsia="Calibri"/>
          <w:sz w:val="16"/>
        </w:rPr>
        <w:t xml:space="preserve"> and works with other countries.</w:t>
      </w:r>
      <w:r w:rsidRPr="001450E6">
        <w:rPr>
          <w:rFonts w:eastAsia="Calibri"/>
          <w:sz w:val="12"/>
        </w:rPr>
        <w:t>¶</w:t>
      </w:r>
      <w:r w:rsidRPr="001450E6">
        <w:rPr>
          <w:rFonts w:eastAsia="Calibri"/>
          <w:sz w:val="16"/>
        </w:rPr>
        <w:t xml:space="preserve"> </w:t>
      </w:r>
      <w:r w:rsidRPr="001450E6">
        <w:rPr>
          <w:rFonts w:eastAsia="Calibri"/>
          <w:highlight w:val="green"/>
          <w:u w:val="single"/>
        </w:rPr>
        <w:t xml:space="preserve">The </w:t>
      </w:r>
      <w:r w:rsidRPr="001450E6">
        <w:rPr>
          <w:rFonts w:eastAsia="Calibri"/>
          <w:b/>
          <w:iCs/>
          <w:sz w:val="26"/>
          <w:highlight w:val="green"/>
          <w:u w:val="single"/>
        </w:rPr>
        <w:t>Legislative</w:t>
      </w:r>
      <w:r w:rsidRPr="001450E6">
        <w:rPr>
          <w:rFonts w:eastAsia="Calibri"/>
          <w:b/>
          <w:iCs/>
          <w:sz w:val="26"/>
          <w:u w:val="single"/>
        </w:rPr>
        <w:t xml:space="preserve"> Branch</w:t>
      </w:r>
      <w:r w:rsidRPr="001450E6">
        <w:rPr>
          <w:rFonts w:eastAsia="Calibri"/>
          <w:sz w:val="16"/>
        </w:rPr>
        <w:t xml:space="preserve">, made up of Congress, </w:t>
      </w:r>
      <w:r w:rsidRPr="001450E6">
        <w:rPr>
          <w:rFonts w:eastAsia="Calibri"/>
          <w:b/>
          <w:iCs/>
          <w:sz w:val="26"/>
          <w:highlight w:val="green"/>
          <w:u w:val="single"/>
        </w:rPr>
        <w:t>creates</w:t>
      </w:r>
      <w:r w:rsidRPr="001450E6">
        <w:rPr>
          <w:rFonts w:eastAsia="Calibri"/>
          <w:u w:val="single"/>
        </w:rPr>
        <w:t xml:space="preserve"> </w:t>
      </w:r>
      <w:r w:rsidRPr="001450E6">
        <w:rPr>
          <w:rFonts w:eastAsia="Calibri"/>
          <w:b/>
          <w:iCs/>
          <w:sz w:val="26"/>
          <w:u w:val="single"/>
        </w:rPr>
        <w:t>laws</w:t>
      </w:r>
      <w:r w:rsidRPr="001450E6">
        <w:rPr>
          <w:rFonts w:eastAsia="Calibri"/>
          <w:sz w:val="16"/>
          <w:szCs w:val="16"/>
        </w:rPr>
        <w:t xml:space="preserve"> and has key powers like declaring war.</w:t>
      </w:r>
    </w:p>
    <w:p w14:paraId="44889FBD" w14:textId="77777777" w:rsidR="00F41A18" w:rsidRPr="001450E6" w:rsidRDefault="00F41A18" w:rsidP="00F41A18">
      <w:pPr>
        <w:keepNext/>
        <w:keepLines/>
        <w:spacing w:before="40" w:after="0" w:line="252" w:lineRule="auto"/>
        <w:outlineLvl w:val="3"/>
        <w:rPr>
          <w:rFonts w:eastAsia="Times New Roman" w:cs="Times New Roman"/>
          <w:b/>
          <w:iCs/>
          <w:sz w:val="26"/>
        </w:rPr>
      </w:pPr>
      <w:r w:rsidRPr="001450E6">
        <w:rPr>
          <w:rFonts w:eastAsia="Times New Roman" w:cs="Times New Roman"/>
          <w:b/>
          <w:iCs/>
          <w:sz w:val="26"/>
        </w:rPr>
        <w:t xml:space="preserve">‘Strengthening’ ‘collective bargaining’ means increasing the </w:t>
      </w:r>
      <w:r w:rsidRPr="001450E6">
        <w:rPr>
          <w:rFonts w:eastAsia="Times New Roman" w:cs="Times New Roman"/>
          <w:b/>
          <w:iCs/>
          <w:sz w:val="26"/>
          <w:u w:val="single"/>
        </w:rPr>
        <w:t>incidence</w:t>
      </w:r>
      <w:r w:rsidRPr="001450E6">
        <w:rPr>
          <w:rFonts w:eastAsia="Times New Roman" w:cs="Times New Roman"/>
          <w:b/>
          <w:iCs/>
          <w:sz w:val="26"/>
        </w:rPr>
        <w:t xml:space="preserve">, </w:t>
      </w:r>
      <w:r w:rsidRPr="001450E6">
        <w:rPr>
          <w:rFonts w:eastAsia="Times New Roman" w:cs="Times New Roman"/>
          <w:b/>
          <w:iCs/>
          <w:sz w:val="26"/>
          <w:u w:val="single"/>
        </w:rPr>
        <w:t>level</w:t>
      </w:r>
      <w:r w:rsidRPr="001450E6">
        <w:rPr>
          <w:rFonts w:eastAsia="Times New Roman" w:cs="Times New Roman"/>
          <w:b/>
          <w:iCs/>
          <w:sz w:val="26"/>
        </w:rPr>
        <w:t xml:space="preserve">, or </w:t>
      </w:r>
      <w:r w:rsidRPr="001450E6">
        <w:rPr>
          <w:rFonts w:eastAsia="Times New Roman" w:cs="Times New Roman"/>
          <w:b/>
          <w:iCs/>
          <w:sz w:val="26"/>
          <w:u w:val="single"/>
        </w:rPr>
        <w:t>enforcement</w:t>
      </w:r>
      <w:r w:rsidRPr="001450E6">
        <w:rPr>
          <w:rFonts w:eastAsia="Times New Roman" w:cs="Times New Roman"/>
          <w:b/>
          <w:iCs/>
          <w:sz w:val="26"/>
        </w:rPr>
        <w:t xml:space="preserve"> of </w:t>
      </w:r>
      <w:r w:rsidRPr="001450E6">
        <w:rPr>
          <w:rFonts w:eastAsia="Times New Roman" w:cs="Times New Roman"/>
          <w:b/>
          <w:iCs/>
          <w:sz w:val="26"/>
          <w:u w:val="single"/>
        </w:rPr>
        <w:t>union-firm collective bargaining agreements</w:t>
      </w:r>
      <w:r w:rsidRPr="001450E6">
        <w:rPr>
          <w:rFonts w:eastAsia="Times New Roman" w:cs="Times New Roman"/>
          <w:b/>
          <w:iCs/>
          <w:sz w:val="26"/>
        </w:rPr>
        <w:t>.</w:t>
      </w:r>
    </w:p>
    <w:p w14:paraId="4864F6B1" w14:textId="77777777" w:rsidR="00F41A18" w:rsidRPr="001450E6" w:rsidRDefault="00F41A18" w:rsidP="00F41A18">
      <w:pPr>
        <w:spacing w:line="252" w:lineRule="auto"/>
        <w:rPr>
          <w:rFonts w:eastAsia="Calibri"/>
        </w:rPr>
      </w:pPr>
      <w:r w:rsidRPr="001450E6">
        <w:rPr>
          <w:rFonts w:eastAsia="Calibri"/>
          <w:b/>
          <w:bCs/>
          <w:sz w:val="26"/>
        </w:rPr>
        <w:t>Visser 24</w:t>
      </w:r>
      <w:r w:rsidRPr="001450E6">
        <w:rPr>
          <w:rFonts w:eastAsia="Calibri"/>
        </w:rPr>
        <w:t xml:space="preserve"> is a Professor with the Sociology faculty at the University of Amsterdam and a PhD. (</w:t>
      </w:r>
      <w:proofErr w:type="spellStart"/>
      <w:r w:rsidRPr="001450E6">
        <w:rPr>
          <w:rFonts w:eastAsia="Calibri"/>
        </w:rPr>
        <w:t>Jelle</w:t>
      </w:r>
      <w:proofErr w:type="spellEnd"/>
      <w:r w:rsidRPr="001450E6">
        <w:rPr>
          <w:rFonts w:eastAsia="Calibri"/>
        </w:rPr>
        <w:t xml:space="preserve"> Visser, September 2024, "Did employers abandon collective bargaining? A comparative analysis of the weakening of collective bargaining in the OECD," </w:t>
      </w:r>
      <w:r w:rsidRPr="001450E6">
        <w:rPr>
          <w:rFonts w:eastAsia="Calibri"/>
          <w:i/>
          <w:iCs/>
        </w:rPr>
        <w:t>Industrial Relations Journal 55</w:t>
      </w:r>
      <w:r w:rsidRPr="001450E6">
        <w:rPr>
          <w:rFonts w:eastAsia="Calibri"/>
        </w:rPr>
        <w:t xml:space="preserve">, https://onlinelibrary.wiley.com/doi/epdf/10.1111/irj.12439, accessed 7-23-2025) //ah [UTD] </w:t>
      </w:r>
    </w:p>
    <w:p w14:paraId="6458C6C1" w14:textId="77777777" w:rsidR="00F41A18" w:rsidRPr="001450E6" w:rsidRDefault="00F41A18" w:rsidP="00F41A18">
      <w:pPr>
        <w:spacing w:line="252" w:lineRule="auto"/>
        <w:rPr>
          <w:rFonts w:eastAsia="Calibri"/>
          <w:sz w:val="16"/>
        </w:rPr>
      </w:pPr>
      <w:r w:rsidRPr="001450E6">
        <w:rPr>
          <w:rFonts w:eastAsia="Calibri"/>
          <w:sz w:val="16"/>
        </w:rPr>
        <w:t xml:space="preserve">The first part of the paper is dedicated to </w:t>
      </w:r>
      <w:r w:rsidRPr="001450E6">
        <w:rPr>
          <w:rFonts w:eastAsia="Calibri"/>
          <w:b/>
          <w:iCs/>
          <w:sz w:val="26"/>
          <w:u w:val="single"/>
        </w:rPr>
        <w:t>conceptually defining</w:t>
      </w:r>
      <w:r w:rsidRPr="001450E6">
        <w:rPr>
          <w:rFonts w:eastAsia="Calibri"/>
          <w:u w:val="single"/>
        </w:rPr>
        <w:t xml:space="preserve"> and </w:t>
      </w:r>
      <w:r w:rsidRPr="001450E6">
        <w:rPr>
          <w:rFonts w:eastAsia="Calibri"/>
          <w:b/>
          <w:iCs/>
          <w:sz w:val="26"/>
          <w:u w:val="single"/>
        </w:rPr>
        <w:t>empirically measuring</w:t>
      </w:r>
      <w:r w:rsidRPr="001450E6">
        <w:rPr>
          <w:rFonts w:eastAsia="Calibri"/>
          <w:u w:val="single"/>
        </w:rPr>
        <w:t xml:space="preserve"> the </w:t>
      </w:r>
      <w:r w:rsidRPr="001450E6">
        <w:rPr>
          <w:rFonts w:eastAsia="Calibri"/>
          <w:b/>
          <w:iCs/>
          <w:sz w:val="26"/>
          <w:u w:val="single"/>
        </w:rPr>
        <w:t>weakening</w:t>
      </w:r>
      <w:r w:rsidRPr="001450E6">
        <w:rPr>
          <w:rFonts w:eastAsia="Calibri"/>
          <w:u w:val="single"/>
        </w:rPr>
        <w:t xml:space="preserve"> of </w:t>
      </w:r>
      <w:r w:rsidRPr="001450E6">
        <w:rPr>
          <w:rFonts w:eastAsia="Calibri"/>
          <w:b/>
          <w:iCs/>
          <w:sz w:val="26"/>
          <w:u w:val="single"/>
        </w:rPr>
        <w:t>collective bargaining.</w:t>
      </w:r>
      <w:r w:rsidRPr="001450E6">
        <w:rPr>
          <w:rFonts w:eastAsia="Calibri"/>
          <w:sz w:val="16"/>
        </w:rPr>
        <w:t xml:space="preserve"> ‘Before social facts can be “explained”, it is advisable to ensure that they actually exist’, to cite a well‐known pronouncement of the sociologist Robert Merton (1959, p. xiii). My claim is that tor an assessment of collective bargaining as a commitment technology limiting employers' discretionary </w:t>
      </w:r>
      <w:proofErr w:type="gramStart"/>
      <w:r w:rsidRPr="001450E6">
        <w:rPr>
          <w:rFonts w:eastAsia="Calibri"/>
          <w:sz w:val="16"/>
        </w:rPr>
        <w:t>power</w:t>
      </w:r>
      <w:proofErr w:type="gramEnd"/>
      <w:r w:rsidRPr="001450E6">
        <w:rPr>
          <w:rFonts w:eastAsia="Calibri"/>
          <w:sz w:val="16"/>
        </w:rPr>
        <w:t xml:space="preserve"> we need three indicators. </w:t>
      </w:r>
      <w:r w:rsidRPr="001450E6">
        <w:rPr>
          <w:rFonts w:eastAsia="Calibri"/>
          <w:u w:val="single"/>
        </w:rPr>
        <w:t xml:space="preserve">Besides coverage, I propose </w:t>
      </w:r>
      <w:proofErr w:type="spellStart"/>
      <w:r w:rsidRPr="001450E6">
        <w:rPr>
          <w:rFonts w:eastAsia="Calibri"/>
          <w:b/>
          <w:iCs/>
          <w:sz w:val="26"/>
          <w:u w:val="single"/>
        </w:rPr>
        <w:t>centralisation</w:t>
      </w:r>
      <w:proofErr w:type="spellEnd"/>
      <w:r w:rsidRPr="001450E6">
        <w:rPr>
          <w:rFonts w:eastAsia="Calibri"/>
          <w:u w:val="single"/>
        </w:rPr>
        <w:t xml:space="preserve">, that is the </w:t>
      </w:r>
      <w:r w:rsidRPr="001450E6">
        <w:rPr>
          <w:rFonts w:eastAsia="Calibri"/>
          <w:b/>
          <w:iCs/>
          <w:sz w:val="26"/>
          <w:u w:val="single"/>
        </w:rPr>
        <w:t>degree</w:t>
      </w:r>
      <w:r w:rsidRPr="001450E6">
        <w:rPr>
          <w:rFonts w:eastAsia="Calibri"/>
          <w:u w:val="single"/>
        </w:rPr>
        <w:t xml:space="preserve"> to which </w:t>
      </w:r>
      <w:r w:rsidRPr="001450E6">
        <w:rPr>
          <w:rFonts w:eastAsia="Calibri"/>
          <w:b/>
          <w:iCs/>
          <w:sz w:val="26"/>
          <w:u w:val="single"/>
        </w:rPr>
        <w:t>bargaining</w:t>
      </w:r>
      <w:r w:rsidRPr="001450E6">
        <w:rPr>
          <w:rFonts w:eastAsia="Calibri"/>
          <w:u w:val="single"/>
        </w:rPr>
        <w:t xml:space="preserve"> is </w:t>
      </w:r>
      <w:r w:rsidRPr="001450E6">
        <w:rPr>
          <w:rFonts w:eastAsia="Calibri"/>
          <w:b/>
          <w:iCs/>
          <w:sz w:val="26"/>
          <w:u w:val="single"/>
        </w:rPr>
        <w:t>conducted</w:t>
      </w:r>
      <w:r w:rsidRPr="001450E6">
        <w:rPr>
          <w:rFonts w:eastAsia="Calibri"/>
          <w:u w:val="single"/>
        </w:rPr>
        <w:t xml:space="preserve"> and </w:t>
      </w:r>
      <w:r w:rsidRPr="001450E6">
        <w:rPr>
          <w:rFonts w:eastAsia="Calibri"/>
          <w:b/>
          <w:iCs/>
          <w:sz w:val="26"/>
          <w:u w:val="single"/>
        </w:rPr>
        <w:t>authorized</w:t>
      </w:r>
      <w:r w:rsidRPr="001450E6">
        <w:rPr>
          <w:rFonts w:eastAsia="Calibri"/>
          <w:u w:val="single"/>
        </w:rPr>
        <w:t xml:space="preserve"> by </w:t>
      </w:r>
      <w:r w:rsidRPr="001450E6">
        <w:rPr>
          <w:rFonts w:eastAsia="Calibri"/>
          <w:b/>
          <w:iCs/>
          <w:sz w:val="26"/>
          <w:u w:val="single"/>
        </w:rPr>
        <w:t>central</w:t>
      </w:r>
      <w:r w:rsidRPr="001450E6">
        <w:rPr>
          <w:rFonts w:eastAsia="Calibri"/>
          <w:u w:val="single"/>
        </w:rPr>
        <w:t xml:space="preserve"> or </w:t>
      </w:r>
      <w:r w:rsidRPr="001450E6">
        <w:rPr>
          <w:rFonts w:eastAsia="Calibri"/>
          <w:b/>
          <w:iCs/>
          <w:sz w:val="26"/>
          <w:u w:val="single"/>
        </w:rPr>
        <w:t>sectoral union</w:t>
      </w:r>
      <w:r w:rsidRPr="001450E6">
        <w:rPr>
          <w:rFonts w:eastAsia="Calibri"/>
          <w:u w:val="single"/>
        </w:rPr>
        <w:t xml:space="preserve"> and </w:t>
      </w:r>
      <w:r w:rsidRPr="001450E6">
        <w:rPr>
          <w:rFonts w:eastAsia="Calibri"/>
          <w:b/>
          <w:iCs/>
          <w:sz w:val="26"/>
          <w:u w:val="single"/>
        </w:rPr>
        <w:t>employers' organizations</w:t>
      </w:r>
      <w:r w:rsidRPr="001450E6">
        <w:rPr>
          <w:rFonts w:eastAsia="Calibri"/>
          <w:u w:val="single"/>
        </w:rPr>
        <w:t xml:space="preserve">, and </w:t>
      </w:r>
      <w:r w:rsidRPr="001450E6">
        <w:rPr>
          <w:rFonts w:eastAsia="Calibri"/>
          <w:b/>
          <w:iCs/>
          <w:sz w:val="26"/>
          <w:u w:val="single"/>
        </w:rPr>
        <w:t>control</w:t>
      </w:r>
      <w:r w:rsidRPr="001450E6">
        <w:rPr>
          <w:rFonts w:eastAsia="Calibri"/>
          <w:u w:val="single"/>
        </w:rPr>
        <w:t xml:space="preserve">, that is the </w:t>
      </w:r>
      <w:r w:rsidRPr="001450E6">
        <w:rPr>
          <w:rFonts w:eastAsia="Calibri"/>
          <w:b/>
          <w:iCs/>
          <w:sz w:val="26"/>
          <w:u w:val="single"/>
        </w:rPr>
        <w:t>capacity</w:t>
      </w:r>
      <w:r w:rsidRPr="001450E6">
        <w:rPr>
          <w:rFonts w:eastAsia="Calibri"/>
          <w:u w:val="single"/>
        </w:rPr>
        <w:t xml:space="preserve"> of </w:t>
      </w:r>
      <w:r w:rsidRPr="001450E6">
        <w:rPr>
          <w:rFonts w:eastAsia="Calibri"/>
          <w:b/>
          <w:iCs/>
          <w:sz w:val="26"/>
          <w:u w:val="single"/>
        </w:rPr>
        <w:t>unions</w:t>
      </w:r>
      <w:r w:rsidRPr="001450E6">
        <w:rPr>
          <w:rFonts w:eastAsia="Calibri"/>
          <w:u w:val="single"/>
        </w:rPr>
        <w:t xml:space="preserve"> to </w:t>
      </w:r>
      <w:r w:rsidRPr="001450E6">
        <w:rPr>
          <w:rFonts w:eastAsia="Calibri"/>
          <w:b/>
          <w:iCs/>
          <w:sz w:val="26"/>
          <w:u w:val="single"/>
        </w:rPr>
        <w:t>monitor</w:t>
      </w:r>
      <w:r w:rsidRPr="001450E6">
        <w:rPr>
          <w:rFonts w:eastAsia="Calibri"/>
          <w:u w:val="single"/>
        </w:rPr>
        <w:t xml:space="preserve"> and </w:t>
      </w:r>
      <w:r w:rsidRPr="001450E6">
        <w:rPr>
          <w:rFonts w:eastAsia="Calibri"/>
          <w:b/>
          <w:iCs/>
          <w:sz w:val="26"/>
          <w:u w:val="single"/>
        </w:rPr>
        <w:t>enforce</w:t>
      </w:r>
      <w:r w:rsidRPr="001450E6">
        <w:rPr>
          <w:rFonts w:eastAsia="Calibri"/>
          <w:u w:val="single"/>
        </w:rPr>
        <w:t xml:space="preserve"> the </w:t>
      </w:r>
      <w:r w:rsidRPr="001450E6">
        <w:rPr>
          <w:rFonts w:eastAsia="Calibri"/>
          <w:b/>
          <w:iCs/>
          <w:sz w:val="26"/>
          <w:u w:val="single"/>
        </w:rPr>
        <w:t>agreements</w:t>
      </w:r>
      <w:r w:rsidRPr="001450E6">
        <w:rPr>
          <w:rFonts w:eastAsia="Calibri"/>
          <w:u w:val="single"/>
        </w:rPr>
        <w:t xml:space="preserve"> they </w:t>
      </w:r>
      <w:r w:rsidRPr="001450E6">
        <w:rPr>
          <w:rFonts w:eastAsia="Calibri"/>
          <w:b/>
          <w:iCs/>
          <w:sz w:val="26"/>
          <w:u w:val="single"/>
        </w:rPr>
        <w:t>sign.</w:t>
      </w:r>
      <w:r w:rsidRPr="001450E6">
        <w:rPr>
          <w:rFonts w:eastAsia="Calibri"/>
          <w:u w:val="single"/>
        </w:rPr>
        <w:t xml:space="preserve"> </w:t>
      </w:r>
      <w:r w:rsidRPr="001450E6">
        <w:rPr>
          <w:rFonts w:eastAsia="Calibri"/>
          <w:b/>
          <w:iCs/>
          <w:sz w:val="26"/>
          <w:highlight w:val="green"/>
          <w:u w:val="single"/>
        </w:rPr>
        <w:t>Coverage</w:t>
      </w:r>
      <w:r w:rsidRPr="001450E6">
        <w:rPr>
          <w:rFonts w:eastAsia="Calibri"/>
          <w:highlight w:val="green"/>
          <w:u w:val="single"/>
        </w:rPr>
        <w:t xml:space="preserve"> </w:t>
      </w:r>
      <w:r w:rsidRPr="001450E6">
        <w:rPr>
          <w:rFonts w:eastAsia="Calibri"/>
          <w:b/>
          <w:iCs/>
          <w:sz w:val="26"/>
          <w:highlight w:val="green"/>
          <w:u w:val="single"/>
        </w:rPr>
        <w:t>measures</w:t>
      </w:r>
      <w:r w:rsidRPr="001450E6">
        <w:rPr>
          <w:rFonts w:eastAsia="Calibri"/>
          <w:highlight w:val="green"/>
          <w:u w:val="single"/>
        </w:rPr>
        <w:t xml:space="preserve"> the </w:t>
      </w:r>
      <w:r w:rsidRPr="001450E6">
        <w:rPr>
          <w:rFonts w:eastAsia="Calibri"/>
          <w:b/>
          <w:iCs/>
          <w:sz w:val="26"/>
          <w:highlight w:val="green"/>
          <w:u w:val="single"/>
        </w:rPr>
        <w:t>incidence</w:t>
      </w:r>
      <w:r w:rsidRPr="001450E6">
        <w:rPr>
          <w:rFonts w:eastAsia="Calibri"/>
          <w:highlight w:val="green"/>
          <w:u w:val="single"/>
        </w:rPr>
        <w:t xml:space="preserve"> of </w:t>
      </w:r>
      <w:r w:rsidRPr="001450E6">
        <w:rPr>
          <w:rFonts w:eastAsia="Calibri"/>
          <w:b/>
          <w:iCs/>
          <w:sz w:val="26"/>
          <w:highlight w:val="green"/>
          <w:u w:val="single"/>
        </w:rPr>
        <w:t>agreements</w:t>
      </w:r>
      <w:r w:rsidRPr="001450E6">
        <w:rPr>
          <w:rFonts w:eastAsia="Calibri"/>
          <w:u w:val="single"/>
        </w:rPr>
        <w:t xml:space="preserve"> </w:t>
      </w:r>
      <w:r w:rsidRPr="001450E6">
        <w:rPr>
          <w:rFonts w:eastAsia="Calibri"/>
          <w:b/>
          <w:iCs/>
          <w:sz w:val="26"/>
          <w:u w:val="single"/>
        </w:rPr>
        <w:t>across</w:t>
      </w:r>
      <w:r w:rsidRPr="001450E6">
        <w:rPr>
          <w:rFonts w:eastAsia="Calibri"/>
          <w:u w:val="single"/>
        </w:rPr>
        <w:t xml:space="preserve"> </w:t>
      </w:r>
      <w:r w:rsidRPr="001450E6">
        <w:rPr>
          <w:rFonts w:eastAsia="Calibri"/>
          <w:b/>
          <w:iCs/>
          <w:sz w:val="26"/>
          <w:u w:val="single"/>
        </w:rPr>
        <w:t>workers</w:t>
      </w:r>
      <w:r w:rsidRPr="001450E6">
        <w:rPr>
          <w:rFonts w:eastAsia="Calibri"/>
          <w:u w:val="single"/>
        </w:rPr>
        <w:t xml:space="preserve"> and workplaces, </w:t>
      </w:r>
      <w:proofErr w:type="spellStart"/>
      <w:r w:rsidRPr="001450E6">
        <w:rPr>
          <w:rFonts w:eastAsia="Calibri"/>
          <w:b/>
          <w:iCs/>
          <w:sz w:val="26"/>
          <w:highlight w:val="green"/>
          <w:u w:val="single"/>
        </w:rPr>
        <w:t>centralisation</w:t>
      </w:r>
      <w:proofErr w:type="spellEnd"/>
      <w:r w:rsidRPr="001450E6">
        <w:rPr>
          <w:rFonts w:eastAsia="Calibri"/>
          <w:highlight w:val="green"/>
          <w:u w:val="single"/>
        </w:rPr>
        <w:t xml:space="preserve"> </w:t>
      </w:r>
      <w:r w:rsidRPr="001450E6">
        <w:rPr>
          <w:rFonts w:eastAsia="Calibri"/>
          <w:b/>
          <w:iCs/>
          <w:sz w:val="26"/>
          <w:highlight w:val="green"/>
          <w:u w:val="single"/>
        </w:rPr>
        <w:t>whether</w:t>
      </w:r>
      <w:r w:rsidRPr="001450E6">
        <w:rPr>
          <w:rFonts w:eastAsia="Calibri"/>
          <w:highlight w:val="green"/>
          <w:u w:val="single"/>
        </w:rPr>
        <w:t xml:space="preserve"> </w:t>
      </w:r>
      <w:r w:rsidRPr="001450E6">
        <w:rPr>
          <w:rFonts w:eastAsia="Calibri"/>
          <w:b/>
          <w:iCs/>
          <w:sz w:val="26"/>
          <w:highlight w:val="green"/>
          <w:u w:val="single"/>
        </w:rPr>
        <w:t>agreements</w:t>
      </w:r>
      <w:r w:rsidRPr="001450E6">
        <w:rPr>
          <w:rFonts w:eastAsia="Calibri"/>
          <w:highlight w:val="green"/>
          <w:u w:val="single"/>
        </w:rPr>
        <w:t xml:space="preserve"> are </w:t>
      </w:r>
      <w:r w:rsidRPr="001450E6">
        <w:rPr>
          <w:rFonts w:eastAsia="Calibri"/>
          <w:b/>
          <w:iCs/>
          <w:sz w:val="26"/>
          <w:highlight w:val="green"/>
          <w:u w:val="single"/>
        </w:rPr>
        <w:t>defined</w:t>
      </w:r>
      <w:r w:rsidRPr="001450E6">
        <w:rPr>
          <w:rFonts w:eastAsia="Calibri"/>
          <w:u w:val="single"/>
        </w:rPr>
        <w:t xml:space="preserve"> and bound by rules set by </w:t>
      </w:r>
      <w:r w:rsidRPr="001450E6">
        <w:rPr>
          <w:rFonts w:eastAsia="Calibri"/>
          <w:b/>
          <w:iCs/>
          <w:sz w:val="26"/>
          <w:u w:val="single"/>
        </w:rPr>
        <w:t>agents</w:t>
      </w:r>
      <w:r w:rsidRPr="001450E6">
        <w:rPr>
          <w:rFonts w:eastAsia="Calibri"/>
          <w:u w:val="single"/>
        </w:rPr>
        <w:t xml:space="preserve"> </w:t>
      </w:r>
      <w:r w:rsidRPr="001450E6">
        <w:rPr>
          <w:rFonts w:eastAsia="Calibri"/>
          <w:highlight w:val="green"/>
          <w:u w:val="single"/>
        </w:rPr>
        <w:t xml:space="preserve">at </w:t>
      </w:r>
      <w:r w:rsidRPr="001450E6">
        <w:rPr>
          <w:rFonts w:eastAsia="Calibri"/>
          <w:b/>
          <w:iCs/>
          <w:sz w:val="26"/>
          <w:highlight w:val="green"/>
          <w:u w:val="single"/>
        </w:rPr>
        <w:t>higher levels</w:t>
      </w:r>
      <w:r w:rsidRPr="001450E6">
        <w:rPr>
          <w:rFonts w:eastAsia="Calibri"/>
          <w:highlight w:val="green"/>
          <w:u w:val="single"/>
        </w:rPr>
        <w:t xml:space="preserve">, and </w:t>
      </w:r>
      <w:r w:rsidRPr="001450E6">
        <w:rPr>
          <w:rFonts w:eastAsia="Calibri"/>
          <w:b/>
          <w:iCs/>
          <w:sz w:val="26"/>
          <w:highlight w:val="green"/>
          <w:u w:val="single"/>
        </w:rPr>
        <w:t>control</w:t>
      </w:r>
      <w:r w:rsidRPr="001450E6">
        <w:rPr>
          <w:rFonts w:eastAsia="Calibri"/>
          <w:highlight w:val="green"/>
          <w:u w:val="single"/>
        </w:rPr>
        <w:t xml:space="preserve"> </w:t>
      </w:r>
      <w:r w:rsidRPr="001450E6">
        <w:rPr>
          <w:rFonts w:eastAsia="Calibri"/>
          <w:b/>
          <w:iCs/>
          <w:sz w:val="26"/>
          <w:highlight w:val="green"/>
          <w:u w:val="single"/>
        </w:rPr>
        <w:t>whether</w:t>
      </w:r>
      <w:r w:rsidRPr="001450E6">
        <w:rPr>
          <w:rFonts w:eastAsia="Calibri"/>
          <w:u w:val="single"/>
        </w:rPr>
        <w:t xml:space="preserve"> these </w:t>
      </w:r>
      <w:r w:rsidRPr="001450E6">
        <w:rPr>
          <w:rFonts w:eastAsia="Calibri"/>
          <w:b/>
          <w:iCs/>
          <w:sz w:val="26"/>
          <w:highlight w:val="green"/>
          <w:u w:val="single"/>
        </w:rPr>
        <w:t>rules</w:t>
      </w:r>
      <w:r w:rsidRPr="001450E6">
        <w:rPr>
          <w:rFonts w:eastAsia="Calibri"/>
          <w:highlight w:val="green"/>
          <w:u w:val="single"/>
        </w:rPr>
        <w:t xml:space="preserve"> are </w:t>
      </w:r>
      <w:r w:rsidRPr="001450E6">
        <w:rPr>
          <w:rFonts w:eastAsia="Calibri"/>
          <w:b/>
          <w:iCs/>
          <w:sz w:val="26"/>
          <w:highlight w:val="green"/>
          <w:u w:val="single"/>
        </w:rPr>
        <w:t>enforced.</w:t>
      </w:r>
      <w:r w:rsidRPr="001450E6">
        <w:rPr>
          <w:rFonts w:eastAsia="Calibri"/>
          <w:u w:val="single"/>
        </w:rPr>
        <w:t xml:space="preserve"> </w:t>
      </w:r>
      <w:proofErr w:type="spellStart"/>
      <w:r w:rsidRPr="001450E6">
        <w:rPr>
          <w:rFonts w:eastAsia="Calibri"/>
          <w:u w:val="single"/>
        </w:rPr>
        <w:t>Centralisation</w:t>
      </w:r>
      <w:proofErr w:type="spellEnd"/>
      <w:r w:rsidRPr="001450E6">
        <w:rPr>
          <w:rFonts w:eastAsia="Calibri"/>
          <w:u w:val="single"/>
        </w:rPr>
        <w:t xml:space="preserve"> relates to the input side, how unions and employers' associations set the agenda and supervise the process of bargaining, control is about output. Together </w:t>
      </w:r>
      <w:r w:rsidRPr="001450E6">
        <w:rPr>
          <w:rFonts w:eastAsia="Calibri"/>
          <w:highlight w:val="green"/>
          <w:u w:val="single"/>
        </w:rPr>
        <w:t>these</w:t>
      </w:r>
      <w:r w:rsidRPr="001450E6">
        <w:rPr>
          <w:rFonts w:eastAsia="Calibri"/>
          <w:u w:val="single"/>
        </w:rPr>
        <w:t xml:space="preserve"> </w:t>
      </w:r>
      <w:r w:rsidRPr="001450E6">
        <w:rPr>
          <w:rFonts w:eastAsia="Calibri"/>
          <w:b/>
          <w:iCs/>
          <w:sz w:val="26"/>
          <w:u w:val="single"/>
        </w:rPr>
        <w:t xml:space="preserve">three </w:t>
      </w:r>
      <w:r w:rsidRPr="001450E6">
        <w:rPr>
          <w:rFonts w:eastAsia="Calibri"/>
          <w:b/>
          <w:iCs/>
          <w:sz w:val="26"/>
          <w:highlight w:val="green"/>
          <w:u w:val="single"/>
        </w:rPr>
        <w:t>indicators</w:t>
      </w:r>
      <w:r w:rsidRPr="001450E6">
        <w:rPr>
          <w:rFonts w:eastAsia="Calibri"/>
          <w:highlight w:val="green"/>
          <w:u w:val="single"/>
        </w:rPr>
        <w:t xml:space="preserve"> </w:t>
      </w:r>
      <w:r w:rsidRPr="001450E6">
        <w:rPr>
          <w:rFonts w:eastAsia="Calibri"/>
          <w:b/>
          <w:iCs/>
          <w:sz w:val="26"/>
          <w:highlight w:val="green"/>
          <w:u w:val="single"/>
        </w:rPr>
        <w:t>gauge</w:t>
      </w:r>
      <w:r w:rsidRPr="001450E6">
        <w:rPr>
          <w:rFonts w:eastAsia="Calibri"/>
          <w:highlight w:val="green"/>
          <w:u w:val="single"/>
        </w:rPr>
        <w:t xml:space="preserve"> the </w:t>
      </w:r>
      <w:r w:rsidRPr="001450E6">
        <w:rPr>
          <w:rFonts w:eastAsia="Calibri"/>
          <w:b/>
          <w:iCs/>
          <w:sz w:val="26"/>
          <w:highlight w:val="green"/>
          <w:u w:val="single"/>
        </w:rPr>
        <w:t>strength</w:t>
      </w:r>
      <w:r w:rsidRPr="001450E6">
        <w:rPr>
          <w:rFonts w:eastAsia="Calibri"/>
          <w:highlight w:val="green"/>
          <w:u w:val="single"/>
        </w:rPr>
        <w:t xml:space="preserve"> of </w:t>
      </w:r>
      <w:r w:rsidRPr="001450E6">
        <w:rPr>
          <w:rFonts w:eastAsia="Calibri"/>
          <w:b/>
          <w:iCs/>
          <w:sz w:val="26"/>
          <w:highlight w:val="green"/>
          <w:u w:val="single"/>
        </w:rPr>
        <w:t>collective bargaining.</w:t>
      </w:r>
      <w:r w:rsidRPr="001450E6">
        <w:rPr>
          <w:rFonts w:eastAsia="Calibri"/>
          <w:sz w:val="16"/>
        </w:rPr>
        <w:t xml:space="preserve"> Where fewer workers are covered, negotiations are more decentralized and enforcement is poorer, employers have more latitude to decide unilaterally and disregard the interests of workers.1</w:t>
      </w:r>
    </w:p>
    <w:p w14:paraId="3CCDCDE1" w14:textId="77777777" w:rsidR="00F41A18" w:rsidRPr="001450E6" w:rsidRDefault="00F41A18" w:rsidP="00F41A18">
      <w:pPr>
        <w:spacing w:line="252" w:lineRule="auto"/>
        <w:rPr>
          <w:rFonts w:eastAsia="Calibri"/>
        </w:rPr>
      </w:pPr>
    </w:p>
    <w:p w14:paraId="3E5FFC91" w14:textId="77777777" w:rsidR="00F41A18" w:rsidRPr="001450E6" w:rsidRDefault="00F41A18" w:rsidP="00F41A18">
      <w:pPr>
        <w:keepNext/>
        <w:keepLines/>
        <w:spacing w:before="40" w:after="0" w:line="252" w:lineRule="auto"/>
        <w:outlineLvl w:val="3"/>
        <w:rPr>
          <w:rFonts w:eastAsia="Times New Roman" w:cs="Times New Roman"/>
          <w:b/>
          <w:iCs/>
          <w:color w:val="244061" w:themeColor="accent1" w:themeShade="80"/>
          <w:sz w:val="26"/>
        </w:rPr>
      </w:pPr>
      <w:r w:rsidRPr="001450E6">
        <w:rPr>
          <w:rFonts w:eastAsia="Times New Roman" w:cs="Times New Roman"/>
          <w:b/>
          <w:iCs/>
          <w:color w:val="244061" w:themeColor="accent1" w:themeShade="80"/>
          <w:sz w:val="26"/>
        </w:rPr>
        <w:lastRenderedPageBreak/>
        <w:t>They don’t defend the implementation of a topical plan.</w:t>
      </w:r>
    </w:p>
    <w:p w14:paraId="036919A0" w14:textId="77777777" w:rsidR="00F41A18" w:rsidRPr="001450E6" w:rsidRDefault="00F41A18" w:rsidP="00F41A18">
      <w:pPr>
        <w:keepNext/>
        <w:keepLines/>
        <w:spacing w:before="40" w:after="0" w:line="252" w:lineRule="auto"/>
        <w:outlineLvl w:val="3"/>
        <w:rPr>
          <w:rFonts w:eastAsia="Times New Roman" w:cs="Times New Roman"/>
          <w:b/>
          <w:iCs/>
          <w:color w:val="244061" w:themeColor="accent1" w:themeShade="80"/>
          <w:sz w:val="26"/>
        </w:rPr>
      </w:pPr>
      <w:r w:rsidRPr="001450E6">
        <w:rPr>
          <w:rFonts w:eastAsia="Times New Roman"/>
          <w:b/>
          <w:iCs/>
          <w:color w:val="244061" w:themeColor="accent1" w:themeShade="80"/>
          <w:sz w:val="26"/>
        </w:rPr>
        <w:t xml:space="preserve">That’s a </w:t>
      </w:r>
      <w:r w:rsidRPr="001450E6">
        <w:rPr>
          <w:rFonts w:eastAsia="Times New Roman"/>
          <w:b/>
          <w:iCs/>
          <w:color w:val="244061" w:themeColor="accent1" w:themeShade="80"/>
          <w:sz w:val="26"/>
          <w:u w:val="single"/>
        </w:rPr>
        <w:t>prerequisite</w:t>
      </w:r>
      <w:r w:rsidRPr="001450E6">
        <w:rPr>
          <w:rFonts w:eastAsia="Times New Roman"/>
          <w:b/>
          <w:iCs/>
          <w:color w:val="244061" w:themeColor="accent1" w:themeShade="80"/>
          <w:sz w:val="26"/>
        </w:rPr>
        <w:t xml:space="preserve"> to engagement as it’s the only stasis that’s </w:t>
      </w:r>
      <w:r w:rsidRPr="001450E6">
        <w:rPr>
          <w:rFonts w:eastAsia="Times New Roman"/>
          <w:b/>
          <w:iCs/>
          <w:color w:val="244061" w:themeColor="accent1" w:themeShade="80"/>
          <w:sz w:val="26"/>
          <w:u w:val="single"/>
        </w:rPr>
        <w:t>predictable</w:t>
      </w:r>
      <w:r w:rsidRPr="001450E6">
        <w:rPr>
          <w:rFonts w:eastAsia="Times New Roman"/>
          <w:b/>
          <w:iCs/>
          <w:color w:val="244061" w:themeColor="accent1" w:themeShade="80"/>
          <w:sz w:val="26"/>
        </w:rPr>
        <w:t xml:space="preserve"> for NEG contestation, yields a </w:t>
      </w:r>
      <w:r w:rsidRPr="001450E6">
        <w:rPr>
          <w:rFonts w:eastAsia="Times New Roman"/>
          <w:b/>
          <w:iCs/>
          <w:color w:val="244061" w:themeColor="accent1" w:themeShade="80"/>
          <w:sz w:val="26"/>
          <w:u w:val="single"/>
        </w:rPr>
        <w:t>manageable</w:t>
      </w:r>
      <w:r w:rsidRPr="001450E6">
        <w:rPr>
          <w:rFonts w:eastAsia="Times New Roman"/>
          <w:b/>
          <w:iCs/>
          <w:color w:val="244061" w:themeColor="accent1" w:themeShade="80"/>
          <w:sz w:val="26"/>
        </w:rPr>
        <w:t xml:space="preserve"> research burden, and necessitates they take a </w:t>
      </w:r>
      <w:r w:rsidRPr="001450E6">
        <w:rPr>
          <w:rFonts w:eastAsia="Times New Roman"/>
          <w:b/>
          <w:iCs/>
          <w:color w:val="244061" w:themeColor="accent1" w:themeShade="80"/>
          <w:sz w:val="26"/>
          <w:u w:val="single"/>
        </w:rPr>
        <w:t>debatable position</w:t>
      </w:r>
      <w:r w:rsidRPr="001450E6">
        <w:rPr>
          <w:rFonts w:eastAsia="Times New Roman"/>
          <w:b/>
          <w:iCs/>
          <w:color w:val="244061" w:themeColor="accent1" w:themeShade="80"/>
          <w:sz w:val="26"/>
        </w:rPr>
        <w:t xml:space="preserve">. Two </w:t>
      </w:r>
      <w:r w:rsidRPr="001450E6">
        <w:rPr>
          <w:rFonts w:eastAsia="Times New Roman"/>
          <w:b/>
          <w:iCs/>
          <w:color w:val="244061" w:themeColor="accent1" w:themeShade="80"/>
          <w:sz w:val="26"/>
          <w:u w:val="single"/>
        </w:rPr>
        <w:t>impacts</w:t>
      </w:r>
      <w:r w:rsidRPr="001450E6">
        <w:rPr>
          <w:rFonts w:eastAsia="Times New Roman"/>
          <w:b/>
          <w:iCs/>
          <w:color w:val="244061" w:themeColor="accent1" w:themeShade="80"/>
          <w:sz w:val="26"/>
        </w:rPr>
        <w:t>:</w:t>
      </w:r>
    </w:p>
    <w:p w14:paraId="7208C585" w14:textId="77777777" w:rsidR="00F41A18" w:rsidRPr="001450E6" w:rsidRDefault="00F41A18" w:rsidP="00F41A18">
      <w:pPr>
        <w:keepNext/>
        <w:keepLines/>
        <w:spacing w:before="40" w:after="0" w:line="252" w:lineRule="auto"/>
        <w:outlineLvl w:val="3"/>
        <w:rPr>
          <w:rFonts w:eastAsia="Times New Roman" w:cs="Times New Roman"/>
          <w:b/>
          <w:iCs/>
          <w:color w:val="244061" w:themeColor="accent1" w:themeShade="80"/>
          <w:sz w:val="26"/>
        </w:rPr>
      </w:pPr>
      <w:r w:rsidRPr="001450E6">
        <w:rPr>
          <w:rFonts w:eastAsia="Times New Roman" w:cs="Times New Roman"/>
          <w:b/>
          <w:iCs/>
          <w:color w:val="244061" w:themeColor="accent1" w:themeShade="80"/>
          <w:sz w:val="26"/>
        </w:rPr>
        <w:t xml:space="preserve">1. </w:t>
      </w:r>
      <w:r w:rsidRPr="001450E6">
        <w:rPr>
          <w:rFonts w:eastAsia="Times New Roman" w:cs="Times New Roman"/>
          <w:b/>
          <w:iCs/>
          <w:color w:val="244061" w:themeColor="accent1" w:themeShade="80"/>
          <w:sz w:val="26"/>
          <w:u w:val="single"/>
        </w:rPr>
        <w:t>PROCEDURAL FAIRNESS</w:t>
      </w:r>
      <w:r w:rsidRPr="001450E6">
        <w:rPr>
          <w:rFonts w:eastAsia="Times New Roman" w:cs="Times New Roman"/>
          <w:b/>
          <w:iCs/>
          <w:color w:val="244061" w:themeColor="accent1" w:themeShade="80"/>
          <w:sz w:val="26"/>
        </w:rPr>
        <w:t xml:space="preserve">—it’s depended on by </w:t>
      </w:r>
      <w:r w:rsidRPr="001450E6">
        <w:rPr>
          <w:rFonts w:eastAsia="Times New Roman" w:cs="Times New Roman"/>
          <w:b/>
          <w:iCs/>
          <w:color w:val="244061" w:themeColor="accent1" w:themeShade="80"/>
          <w:sz w:val="26"/>
          <w:u w:val="single"/>
        </w:rPr>
        <w:t>both sides</w:t>
      </w:r>
      <w:r w:rsidRPr="001450E6">
        <w:rPr>
          <w:rFonts w:eastAsia="Times New Roman" w:cs="Times New Roman"/>
          <w:b/>
          <w:iCs/>
          <w:color w:val="244061" w:themeColor="accent1" w:themeShade="80"/>
          <w:sz w:val="26"/>
        </w:rPr>
        <w:t xml:space="preserve">, </w:t>
      </w:r>
      <w:r w:rsidRPr="001450E6">
        <w:rPr>
          <w:rFonts w:eastAsia="Times New Roman" w:cs="Times New Roman"/>
          <w:b/>
          <w:iCs/>
          <w:color w:val="244061" w:themeColor="accent1" w:themeShade="80"/>
          <w:sz w:val="26"/>
          <w:u w:val="single"/>
        </w:rPr>
        <w:t>morally grounded</w:t>
      </w:r>
      <w:r w:rsidRPr="001450E6">
        <w:rPr>
          <w:rFonts w:eastAsia="Times New Roman" w:cs="Times New Roman"/>
          <w:b/>
          <w:iCs/>
          <w:color w:val="244061" w:themeColor="accent1" w:themeShade="80"/>
          <w:sz w:val="26"/>
        </w:rPr>
        <w:t xml:space="preserve"> in the </w:t>
      </w:r>
      <w:r w:rsidRPr="001450E6">
        <w:rPr>
          <w:rFonts w:eastAsia="Times New Roman" w:cs="Times New Roman"/>
          <w:b/>
          <w:iCs/>
          <w:color w:val="244061" w:themeColor="accent1" w:themeShade="80"/>
          <w:sz w:val="26"/>
          <w:u w:val="single"/>
        </w:rPr>
        <w:t>same injustice</w:t>
      </w:r>
      <w:r w:rsidRPr="001450E6">
        <w:rPr>
          <w:rFonts w:eastAsia="Times New Roman" w:cs="Times New Roman"/>
          <w:b/>
          <w:iCs/>
          <w:color w:val="244061" w:themeColor="accent1" w:themeShade="80"/>
          <w:sz w:val="26"/>
        </w:rPr>
        <w:t xml:space="preserve"> as </w:t>
      </w:r>
      <w:r w:rsidRPr="001450E6">
        <w:rPr>
          <w:rFonts w:eastAsia="Times New Roman" w:cs="Times New Roman"/>
          <w:b/>
          <w:iCs/>
          <w:color w:val="244061" w:themeColor="accent1" w:themeShade="80"/>
          <w:sz w:val="26"/>
          <w:u w:val="single"/>
        </w:rPr>
        <w:t>their impacts</w:t>
      </w:r>
      <w:r w:rsidRPr="001450E6">
        <w:rPr>
          <w:rFonts w:eastAsia="Times New Roman" w:cs="Times New Roman"/>
          <w:b/>
          <w:iCs/>
          <w:color w:val="244061" w:themeColor="accent1" w:themeShade="80"/>
          <w:sz w:val="26"/>
        </w:rPr>
        <w:t xml:space="preserve">, AND the </w:t>
      </w:r>
      <w:r w:rsidRPr="001450E6">
        <w:rPr>
          <w:rFonts w:eastAsia="Times New Roman" w:cs="Times New Roman"/>
          <w:b/>
          <w:iCs/>
          <w:color w:val="244061" w:themeColor="accent1" w:themeShade="80"/>
          <w:sz w:val="26"/>
          <w:u w:val="single"/>
        </w:rPr>
        <w:t>only thing</w:t>
      </w:r>
      <w:r w:rsidRPr="001450E6">
        <w:rPr>
          <w:rFonts w:eastAsia="Times New Roman" w:cs="Times New Roman"/>
          <w:b/>
          <w:iCs/>
          <w:color w:val="244061" w:themeColor="accent1" w:themeShade="80"/>
          <w:sz w:val="26"/>
        </w:rPr>
        <w:t xml:space="preserve"> the </w:t>
      </w:r>
      <w:r w:rsidRPr="001450E6">
        <w:rPr>
          <w:rFonts w:eastAsia="Times New Roman" w:cs="Times New Roman"/>
          <w:b/>
          <w:iCs/>
          <w:color w:val="244061" w:themeColor="accent1" w:themeShade="80"/>
          <w:sz w:val="26"/>
          <w:u w:val="single"/>
        </w:rPr>
        <w:t>ballot can solve</w:t>
      </w:r>
      <w:r w:rsidRPr="001450E6">
        <w:rPr>
          <w:rFonts w:eastAsia="Times New Roman" w:cs="Times New Roman"/>
          <w:b/>
          <w:iCs/>
          <w:color w:val="244061" w:themeColor="accent1" w:themeShade="80"/>
          <w:sz w:val="26"/>
        </w:rPr>
        <w:t>.</w:t>
      </w:r>
    </w:p>
    <w:p w14:paraId="558E7A93" w14:textId="77777777" w:rsidR="00F41A18" w:rsidRPr="001450E6" w:rsidRDefault="00F41A18" w:rsidP="00F41A18">
      <w:pPr>
        <w:keepNext/>
        <w:keepLines/>
        <w:spacing w:before="40" w:after="0" w:line="252" w:lineRule="auto"/>
        <w:outlineLvl w:val="3"/>
        <w:rPr>
          <w:rFonts w:eastAsia="Times New Roman" w:cs="Times New Roman"/>
          <w:b/>
          <w:iCs/>
          <w:color w:val="244061" w:themeColor="accent1" w:themeShade="80"/>
          <w:sz w:val="26"/>
        </w:rPr>
      </w:pPr>
      <w:r w:rsidRPr="001450E6">
        <w:rPr>
          <w:rFonts w:eastAsia="Times New Roman" w:cs="Times New Roman"/>
          <w:b/>
          <w:iCs/>
          <w:color w:val="244061" w:themeColor="accent1" w:themeShade="80"/>
          <w:sz w:val="26"/>
        </w:rPr>
        <w:t xml:space="preserve">2. </w:t>
      </w:r>
      <w:r w:rsidRPr="001450E6">
        <w:rPr>
          <w:rFonts w:eastAsia="Times New Roman" w:cs="Times New Roman"/>
          <w:b/>
          <w:iCs/>
          <w:color w:val="244061" w:themeColor="accent1" w:themeShade="80"/>
          <w:sz w:val="26"/>
          <w:u w:val="single"/>
        </w:rPr>
        <w:t>CLASH</w:t>
      </w:r>
      <w:r w:rsidRPr="001450E6">
        <w:rPr>
          <w:rFonts w:eastAsia="Times New Roman" w:cs="Times New Roman"/>
          <w:b/>
          <w:iCs/>
          <w:color w:val="244061" w:themeColor="accent1" w:themeShade="80"/>
          <w:sz w:val="26"/>
        </w:rPr>
        <w:t>—</w:t>
      </w:r>
      <w:r w:rsidRPr="001450E6">
        <w:rPr>
          <w:rFonts w:eastAsia="Times New Roman" w:cs="Times New Roman"/>
          <w:b/>
          <w:iCs/>
          <w:color w:val="244061" w:themeColor="accent1" w:themeShade="80"/>
          <w:sz w:val="26"/>
          <w:u w:val="single"/>
        </w:rPr>
        <w:t>iteration</w:t>
      </w:r>
      <w:r w:rsidRPr="001450E6">
        <w:rPr>
          <w:rFonts w:eastAsia="Times New Roman" w:cs="Times New Roman"/>
          <w:b/>
          <w:iCs/>
          <w:color w:val="244061" w:themeColor="accent1" w:themeShade="80"/>
          <w:sz w:val="26"/>
        </w:rPr>
        <w:t xml:space="preserve"> AND </w:t>
      </w:r>
      <w:r w:rsidRPr="001450E6">
        <w:rPr>
          <w:rFonts w:eastAsia="Times New Roman" w:cs="Times New Roman"/>
          <w:b/>
          <w:iCs/>
          <w:color w:val="244061" w:themeColor="accent1" w:themeShade="80"/>
          <w:sz w:val="26"/>
          <w:u w:val="single"/>
        </w:rPr>
        <w:t>critically thinking</w:t>
      </w:r>
      <w:r w:rsidRPr="001450E6">
        <w:rPr>
          <w:rFonts w:eastAsia="Times New Roman" w:cs="Times New Roman"/>
          <w:b/>
          <w:iCs/>
          <w:color w:val="244061" w:themeColor="accent1" w:themeShade="80"/>
          <w:sz w:val="26"/>
        </w:rPr>
        <w:t xml:space="preserve"> over a </w:t>
      </w:r>
      <w:r w:rsidRPr="001450E6">
        <w:rPr>
          <w:rFonts w:eastAsia="Times New Roman" w:cs="Times New Roman"/>
          <w:b/>
          <w:iCs/>
          <w:color w:val="244061" w:themeColor="accent1" w:themeShade="80"/>
          <w:sz w:val="26"/>
          <w:u w:val="single"/>
        </w:rPr>
        <w:t>predictable</w:t>
      </w:r>
      <w:r w:rsidRPr="001450E6">
        <w:rPr>
          <w:rFonts w:eastAsia="Times New Roman" w:cs="Times New Roman"/>
          <w:b/>
          <w:iCs/>
          <w:color w:val="244061" w:themeColor="accent1" w:themeShade="80"/>
          <w:sz w:val="26"/>
        </w:rPr>
        <w:t xml:space="preserve"> stasis is the </w:t>
      </w:r>
      <w:r w:rsidRPr="001450E6">
        <w:rPr>
          <w:rFonts w:eastAsia="Times New Roman" w:cs="Times New Roman"/>
          <w:b/>
          <w:iCs/>
          <w:color w:val="244061" w:themeColor="accent1" w:themeShade="80"/>
          <w:sz w:val="26"/>
          <w:u w:val="single"/>
        </w:rPr>
        <w:t>only</w:t>
      </w:r>
      <w:r w:rsidRPr="001450E6">
        <w:rPr>
          <w:rFonts w:eastAsia="Times New Roman" w:cs="Times New Roman"/>
          <w:b/>
          <w:iCs/>
          <w:color w:val="244061" w:themeColor="accent1" w:themeShade="80"/>
          <w:sz w:val="26"/>
        </w:rPr>
        <w:t xml:space="preserve"> skill from debate which </w:t>
      </w:r>
      <w:r w:rsidRPr="001450E6">
        <w:rPr>
          <w:rFonts w:eastAsia="Times New Roman" w:cs="Times New Roman"/>
          <w:b/>
          <w:iCs/>
          <w:color w:val="244061" w:themeColor="accent1" w:themeShade="80"/>
          <w:sz w:val="26"/>
          <w:u w:val="single"/>
        </w:rPr>
        <w:t>turns</w:t>
      </w:r>
      <w:r w:rsidRPr="001450E6">
        <w:rPr>
          <w:rFonts w:eastAsia="Times New Roman" w:cs="Times New Roman"/>
          <w:b/>
          <w:iCs/>
          <w:color w:val="244061" w:themeColor="accent1" w:themeShade="80"/>
          <w:sz w:val="26"/>
        </w:rPr>
        <w:t xml:space="preserve"> their offense through </w:t>
      </w:r>
      <w:r w:rsidRPr="001450E6">
        <w:rPr>
          <w:rFonts w:eastAsia="Times New Roman" w:cs="Times New Roman"/>
          <w:b/>
          <w:iCs/>
          <w:color w:val="244061" w:themeColor="accent1" w:themeShade="80"/>
          <w:sz w:val="26"/>
          <w:u w:val="single"/>
        </w:rPr>
        <w:t>testing</w:t>
      </w:r>
      <w:r w:rsidRPr="001450E6">
        <w:rPr>
          <w:rFonts w:eastAsia="Times New Roman" w:cs="Times New Roman"/>
          <w:b/>
          <w:iCs/>
          <w:color w:val="244061" w:themeColor="accent1" w:themeShade="80"/>
          <w:sz w:val="26"/>
        </w:rPr>
        <w:t xml:space="preserve"> and </w:t>
      </w:r>
      <w:r w:rsidRPr="001450E6">
        <w:rPr>
          <w:rFonts w:eastAsia="Times New Roman" w:cs="Times New Roman"/>
          <w:b/>
          <w:iCs/>
          <w:color w:val="244061" w:themeColor="accent1" w:themeShade="80"/>
          <w:sz w:val="26"/>
          <w:u w:val="single"/>
        </w:rPr>
        <w:t>advocacy skills</w:t>
      </w:r>
      <w:r w:rsidRPr="001450E6">
        <w:rPr>
          <w:rFonts w:eastAsia="Times New Roman" w:cs="Times New Roman"/>
          <w:b/>
          <w:iCs/>
          <w:color w:val="244061" w:themeColor="accent1" w:themeShade="80"/>
          <w:sz w:val="26"/>
        </w:rPr>
        <w:t>.</w:t>
      </w:r>
    </w:p>
    <w:p w14:paraId="5D860761" w14:textId="77777777" w:rsidR="00F41A18" w:rsidRPr="00F41A18" w:rsidRDefault="00F41A18" w:rsidP="00F41A18"/>
    <w:p w14:paraId="739589F9" w14:textId="77777777" w:rsidR="00F41A18" w:rsidRPr="001450E6" w:rsidRDefault="00F41A18" w:rsidP="00F41A18">
      <w:pPr>
        <w:keepNext/>
        <w:keepLines/>
        <w:pageBreakBefore/>
        <w:spacing w:before="40" w:after="0" w:line="256" w:lineRule="auto"/>
        <w:jc w:val="center"/>
        <w:outlineLvl w:val="2"/>
        <w:rPr>
          <w:rFonts w:eastAsia="Times New Roman" w:cs="Times New Roman"/>
          <w:b/>
          <w:sz w:val="32"/>
          <w:u w:val="single"/>
        </w:rPr>
      </w:pPr>
      <w:r w:rsidRPr="001450E6">
        <w:rPr>
          <w:rFonts w:eastAsia="Times New Roman" w:cs="Times New Roman"/>
          <w:b/>
          <w:sz w:val="32"/>
          <w:u w:val="single"/>
        </w:rPr>
        <w:lastRenderedPageBreak/>
        <w:t>OFF---1NC</w:t>
      </w:r>
    </w:p>
    <w:p w14:paraId="4ADB08C5" w14:textId="77777777" w:rsidR="00F41A18" w:rsidRDefault="00F41A18" w:rsidP="00F41A18">
      <w:pPr>
        <w:spacing w:line="256" w:lineRule="auto"/>
        <w:rPr>
          <w:rFonts w:eastAsia="Calibri"/>
        </w:rPr>
      </w:pPr>
      <w:r w:rsidRPr="001450E6">
        <w:rPr>
          <w:rFonts w:eastAsia="Calibri"/>
        </w:rPr>
        <w:t>Capitalism K</w:t>
      </w:r>
    </w:p>
    <w:p w14:paraId="4FEC5C62" w14:textId="77777777" w:rsidR="00F41A18" w:rsidRPr="00AB07E7" w:rsidRDefault="00F41A18" w:rsidP="00F41A18">
      <w:pPr>
        <w:keepNext/>
        <w:keepLines/>
        <w:spacing w:before="40" w:after="0" w:line="254" w:lineRule="auto"/>
        <w:outlineLvl w:val="3"/>
        <w:rPr>
          <w:rFonts w:eastAsia="Times New Roman" w:cs="Times New Roman"/>
          <w:b/>
          <w:iCs/>
          <w:sz w:val="26"/>
        </w:rPr>
      </w:pPr>
      <w:bookmarkStart w:id="0" w:name="_Hlk187128506"/>
      <w:r w:rsidRPr="00AB07E7">
        <w:rPr>
          <w:rFonts w:eastAsia="Times New Roman" w:cs="Times New Roman"/>
          <w:b/>
          <w:iCs/>
          <w:sz w:val="26"/>
        </w:rPr>
        <w:t>Capitalism fuels cycles of slow violence, climate change, and militarism.</w:t>
      </w:r>
    </w:p>
    <w:p w14:paraId="39A10E3E" w14:textId="77777777" w:rsidR="00F41A18" w:rsidRPr="00AB07E7" w:rsidRDefault="00F41A18" w:rsidP="00F41A18">
      <w:pPr>
        <w:spacing w:after="0" w:line="254" w:lineRule="auto"/>
        <w:rPr>
          <w:rFonts w:eastAsia="Calibri"/>
        </w:rPr>
      </w:pPr>
      <w:proofErr w:type="spellStart"/>
      <w:r w:rsidRPr="00AB07E7">
        <w:rPr>
          <w:rFonts w:eastAsia="Calibri"/>
          <w:b/>
          <w:bCs/>
          <w:sz w:val="26"/>
          <w:szCs w:val="26"/>
        </w:rPr>
        <w:t>Derber</w:t>
      </w:r>
      <w:proofErr w:type="spellEnd"/>
      <w:r w:rsidRPr="00AB07E7">
        <w:rPr>
          <w:rFonts w:eastAsia="Calibri"/>
          <w:b/>
          <w:bCs/>
          <w:sz w:val="26"/>
          <w:szCs w:val="26"/>
        </w:rPr>
        <w:t xml:space="preserve"> and Handel ’23 </w:t>
      </w:r>
      <w:r w:rsidRPr="00AB07E7">
        <w:rPr>
          <w:rFonts w:eastAsia="Calibri"/>
        </w:rPr>
        <w:t xml:space="preserve">(Charles, American Professor of Sociology at Boston College. His work focuses on the crises of capitalism, globalization, corporate power, neo-fascism, American militarism, the culture of hegemony, the climate crisis, and the new peace and global justice movements. Peter, Writer at Truthout, We Must Reckon </w:t>
      </w:r>
      <w:proofErr w:type="gramStart"/>
      <w:r w:rsidRPr="00AB07E7">
        <w:rPr>
          <w:rFonts w:eastAsia="Calibri"/>
        </w:rPr>
        <w:t>With</w:t>
      </w:r>
      <w:proofErr w:type="gramEnd"/>
      <w:r w:rsidRPr="00AB07E7">
        <w:rPr>
          <w:rFonts w:eastAsia="Calibri"/>
        </w:rPr>
        <w:t xml:space="preserve"> the Most Dangerous System of Extinction Humans Ever Created, Interview with Charles </w:t>
      </w:r>
      <w:proofErr w:type="spellStart"/>
      <w:r w:rsidRPr="00AB07E7">
        <w:rPr>
          <w:rFonts w:eastAsia="Calibri"/>
        </w:rPr>
        <w:t>Derber</w:t>
      </w:r>
      <w:proofErr w:type="spellEnd"/>
      <w:r w:rsidRPr="00AB07E7">
        <w:rPr>
          <w:rFonts w:eastAsia="Calibri"/>
        </w:rPr>
        <w:t xml:space="preserve">, December 2023, https://truthout.org/articles/we-must-reckon-with-the-most-dangerous-system-of-extinction-humans-ever-created/, [SG]) </w:t>
      </w:r>
    </w:p>
    <w:p w14:paraId="72AC36EA" w14:textId="77777777" w:rsidR="00F41A18" w:rsidRPr="00AB07E7" w:rsidRDefault="00F41A18" w:rsidP="00F41A18">
      <w:pPr>
        <w:spacing w:after="0" w:line="254" w:lineRule="auto"/>
        <w:rPr>
          <w:rFonts w:eastAsia="Calibri"/>
          <w:sz w:val="16"/>
        </w:rPr>
      </w:pPr>
      <w:r w:rsidRPr="00AB07E7">
        <w:rPr>
          <w:rFonts w:eastAsia="Calibri"/>
          <w:sz w:val="16"/>
        </w:rPr>
        <w:t xml:space="preserve">Dying for Capitalism shows </w:t>
      </w:r>
      <w:r w:rsidRPr="00AB07E7">
        <w:rPr>
          <w:rFonts w:eastAsia="Calibri"/>
          <w:b/>
          <w:iCs/>
          <w:sz w:val="26"/>
          <w:u w:val="single"/>
        </w:rPr>
        <w:t xml:space="preserve">the </w:t>
      </w:r>
      <w:r w:rsidRPr="00AB07E7">
        <w:rPr>
          <w:rFonts w:eastAsia="Calibri"/>
          <w:b/>
          <w:iCs/>
          <w:sz w:val="26"/>
          <w:highlight w:val="green"/>
          <w:u w:val="single"/>
        </w:rPr>
        <w:t xml:space="preserve">existential threat </w:t>
      </w:r>
      <w:r w:rsidRPr="00AB07E7">
        <w:rPr>
          <w:rFonts w:eastAsia="Calibri"/>
          <w:b/>
          <w:iCs/>
          <w:sz w:val="26"/>
          <w:u w:val="single"/>
        </w:rPr>
        <w:t xml:space="preserve">has </w:t>
      </w:r>
      <w:r w:rsidRPr="00AB07E7">
        <w:rPr>
          <w:rFonts w:eastAsia="Calibri"/>
          <w:b/>
          <w:iCs/>
          <w:sz w:val="26"/>
          <w:highlight w:val="green"/>
          <w:u w:val="single"/>
        </w:rPr>
        <w:t>grown faster than</w:t>
      </w:r>
      <w:r w:rsidRPr="00AB07E7">
        <w:rPr>
          <w:rFonts w:eastAsia="Calibri"/>
          <w:sz w:val="16"/>
        </w:rPr>
        <w:t xml:space="preserve"> I had </w:t>
      </w:r>
      <w:r w:rsidRPr="00AB07E7">
        <w:rPr>
          <w:rFonts w:eastAsia="Calibri"/>
          <w:b/>
          <w:iCs/>
          <w:sz w:val="26"/>
          <w:highlight w:val="green"/>
          <w:u w:val="single"/>
        </w:rPr>
        <w:t>imagined</w:t>
      </w:r>
      <w:r w:rsidRPr="00AB07E7">
        <w:rPr>
          <w:rFonts w:eastAsia="Calibri"/>
          <w:b/>
          <w:iCs/>
          <w:sz w:val="26"/>
          <w:u w:val="single"/>
        </w:rPr>
        <w:t>.</w:t>
      </w:r>
      <w:r w:rsidRPr="00AB07E7">
        <w:rPr>
          <w:rFonts w:eastAsia="Calibri"/>
          <w:sz w:val="16"/>
        </w:rPr>
        <w:t xml:space="preserve"> This is </w:t>
      </w:r>
      <w:r w:rsidRPr="00AB07E7">
        <w:rPr>
          <w:rFonts w:eastAsia="Calibri"/>
          <w:u w:val="single"/>
        </w:rPr>
        <w:t>not simply</w:t>
      </w:r>
      <w:r w:rsidRPr="00AB07E7">
        <w:rPr>
          <w:rFonts w:eastAsia="Calibri"/>
          <w:sz w:val="16"/>
        </w:rPr>
        <w:t xml:space="preserve"> because of the </w:t>
      </w:r>
      <w:r w:rsidRPr="00AB07E7">
        <w:rPr>
          <w:rFonts w:eastAsia="Calibri"/>
          <w:b/>
          <w:iCs/>
          <w:sz w:val="26"/>
          <w:highlight w:val="green"/>
          <w:u w:val="single"/>
        </w:rPr>
        <w:t xml:space="preserve">acceleration of </w:t>
      </w:r>
      <w:r w:rsidRPr="00AB07E7">
        <w:rPr>
          <w:rFonts w:eastAsia="Calibri"/>
          <w:b/>
          <w:iCs/>
          <w:sz w:val="26"/>
          <w:u w:val="single"/>
        </w:rPr>
        <w:t xml:space="preserve">climate </w:t>
      </w:r>
      <w:r w:rsidRPr="00AB07E7">
        <w:rPr>
          <w:rFonts w:eastAsia="Calibri"/>
          <w:b/>
          <w:iCs/>
          <w:sz w:val="26"/>
          <w:highlight w:val="green"/>
          <w:u w:val="single"/>
        </w:rPr>
        <w:t>tipping points</w:t>
      </w:r>
      <w:r w:rsidRPr="00AB07E7">
        <w:rPr>
          <w:rFonts w:eastAsia="Calibri"/>
          <w:u w:val="single"/>
        </w:rPr>
        <w:t xml:space="preserve"> but the </w:t>
      </w:r>
      <w:r w:rsidRPr="00AB07E7">
        <w:rPr>
          <w:rFonts w:eastAsia="Calibri"/>
          <w:highlight w:val="green"/>
          <w:u w:val="single"/>
        </w:rPr>
        <w:t xml:space="preserve">escalating </w:t>
      </w:r>
      <w:r w:rsidRPr="00AB07E7">
        <w:rPr>
          <w:rFonts w:eastAsia="Calibri"/>
          <w:u w:val="single"/>
        </w:rPr>
        <w:t xml:space="preserve">risk of </w:t>
      </w:r>
      <w:r w:rsidRPr="00AB07E7">
        <w:rPr>
          <w:rFonts w:eastAsia="Calibri"/>
          <w:highlight w:val="green"/>
          <w:u w:val="single"/>
        </w:rPr>
        <w:t>nuclear war</w:t>
      </w:r>
      <w:r w:rsidRPr="00AB07E7">
        <w:rPr>
          <w:rFonts w:eastAsia="Calibri"/>
          <w:u w:val="single"/>
        </w:rPr>
        <w:t xml:space="preserve"> arising </w:t>
      </w:r>
      <w:r w:rsidRPr="00AB07E7">
        <w:rPr>
          <w:rFonts w:eastAsia="Calibri"/>
          <w:highlight w:val="green"/>
          <w:u w:val="single"/>
        </w:rPr>
        <w:t>from an</w:t>
      </w:r>
      <w:r w:rsidRPr="00AB07E7">
        <w:rPr>
          <w:rFonts w:eastAsia="Calibri"/>
          <w:u w:val="single"/>
        </w:rPr>
        <w:t xml:space="preserve"> increasingly </w:t>
      </w:r>
      <w:r w:rsidRPr="00AB07E7">
        <w:rPr>
          <w:rFonts w:eastAsia="Calibri"/>
          <w:highlight w:val="green"/>
          <w:u w:val="single"/>
        </w:rPr>
        <w:t>unstable</w:t>
      </w:r>
      <w:r w:rsidRPr="00AB07E7">
        <w:rPr>
          <w:rFonts w:eastAsia="Calibri"/>
          <w:u w:val="single"/>
        </w:rPr>
        <w:t xml:space="preserve"> and </w:t>
      </w:r>
      <w:r w:rsidRPr="00AB07E7">
        <w:rPr>
          <w:rFonts w:eastAsia="Calibri"/>
          <w:highlight w:val="green"/>
          <w:u w:val="single"/>
        </w:rPr>
        <w:t>militarized</w:t>
      </w:r>
      <w:r w:rsidRPr="00AB07E7">
        <w:rPr>
          <w:rFonts w:eastAsia="Calibri"/>
          <w:u w:val="single"/>
        </w:rPr>
        <w:t xml:space="preserve"> international and </w:t>
      </w:r>
      <w:r w:rsidRPr="00AB07E7">
        <w:rPr>
          <w:rFonts w:eastAsia="Calibri"/>
          <w:highlight w:val="green"/>
          <w:u w:val="single"/>
        </w:rPr>
        <w:t>American</w:t>
      </w:r>
      <w:r w:rsidRPr="00AB07E7">
        <w:rPr>
          <w:rFonts w:eastAsia="Calibri"/>
          <w:u w:val="single"/>
        </w:rPr>
        <w:t xml:space="preserve"> world </w:t>
      </w:r>
      <w:r w:rsidRPr="00AB07E7">
        <w:rPr>
          <w:rFonts w:eastAsia="Calibri"/>
          <w:highlight w:val="green"/>
          <w:u w:val="single"/>
        </w:rPr>
        <w:t>order</w:t>
      </w:r>
      <w:r w:rsidRPr="00AB07E7">
        <w:rPr>
          <w:rFonts w:eastAsia="Calibri"/>
          <w:u w:val="single"/>
        </w:rPr>
        <w:t>.</w:t>
      </w:r>
      <w:r w:rsidRPr="00AB07E7">
        <w:rPr>
          <w:rFonts w:eastAsia="Calibri"/>
          <w:sz w:val="16"/>
        </w:rPr>
        <w:t xml:space="preserve"> Witness not just </w:t>
      </w:r>
      <w:r w:rsidRPr="00AB07E7">
        <w:rPr>
          <w:rFonts w:eastAsia="Calibri"/>
          <w:highlight w:val="green"/>
          <w:u w:val="single"/>
        </w:rPr>
        <w:t>Ukraine</w:t>
      </w:r>
      <w:r w:rsidRPr="00AB07E7">
        <w:rPr>
          <w:rFonts w:eastAsia="Calibri"/>
          <w:u w:val="single"/>
        </w:rPr>
        <w:t xml:space="preserve"> after U.S.-driven NATO expansion to the Russian border but </w:t>
      </w:r>
      <w:r w:rsidRPr="00AB07E7">
        <w:rPr>
          <w:rFonts w:eastAsia="Calibri"/>
          <w:highlight w:val="green"/>
          <w:u w:val="single"/>
        </w:rPr>
        <w:t>the</w:t>
      </w:r>
      <w:r w:rsidRPr="00AB07E7">
        <w:rPr>
          <w:rFonts w:eastAsia="Calibri"/>
          <w:u w:val="single"/>
        </w:rPr>
        <w:t xml:space="preserve"> bipartisan new </w:t>
      </w:r>
      <w:r w:rsidRPr="00AB07E7">
        <w:rPr>
          <w:rFonts w:eastAsia="Calibri"/>
          <w:highlight w:val="green"/>
          <w:u w:val="single"/>
        </w:rPr>
        <w:t>Cold War with China and</w:t>
      </w:r>
      <w:r w:rsidRPr="00AB07E7">
        <w:rPr>
          <w:rFonts w:eastAsia="Calibri"/>
          <w:u w:val="single"/>
        </w:rPr>
        <w:t xml:space="preserve"> today’s </w:t>
      </w:r>
      <w:r w:rsidRPr="00AB07E7">
        <w:rPr>
          <w:rFonts w:eastAsia="Calibri"/>
          <w:highlight w:val="green"/>
          <w:u w:val="single"/>
        </w:rPr>
        <w:t xml:space="preserve">erupting wars in </w:t>
      </w:r>
      <w:r w:rsidRPr="00AB07E7">
        <w:rPr>
          <w:rFonts w:eastAsia="Calibri"/>
          <w:u w:val="single"/>
        </w:rPr>
        <w:t xml:space="preserve">the </w:t>
      </w:r>
      <w:r w:rsidRPr="00AB07E7">
        <w:rPr>
          <w:rFonts w:eastAsia="Calibri"/>
          <w:highlight w:val="green"/>
          <w:u w:val="single"/>
        </w:rPr>
        <w:t>Middle East</w:t>
      </w:r>
      <w:r w:rsidRPr="00AB07E7">
        <w:rPr>
          <w:rFonts w:eastAsia="Calibri"/>
          <w:u w:val="single"/>
        </w:rPr>
        <w:t>.</w:t>
      </w:r>
      <w:r w:rsidRPr="00AB07E7">
        <w:rPr>
          <w:rFonts w:eastAsia="Calibri"/>
          <w:sz w:val="16"/>
        </w:rPr>
        <w:t xml:space="preserve"> As people are dying for capitalism in the sense that they want ever more of it, they are also literally dying for the consequences of craving a literal death system. </w:t>
      </w:r>
      <w:r w:rsidRPr="00AB07E7">
        <w:rPr>
          <w:rFonts w:eastAsia="Calibri"/>
          <w:b/>
          <w:iCs/>
          <w:sz w:val="26"/>
          <w:u w:val="single"/>
        </w:rPr>
        <w:t>The “triangle of extinction”</w:t>
      </w:r>
      <w:r w:rsidRPr="00AB07E7">
        <w:rPr>
          <w:rFonts w:eastAsia="Calibri"/>
          <w:sz w:val="16"/>
        </w:rPr>
        <w:t xml:space="preserve"> exposes what many on the left have suspected but never fully understood. U.S. </w:t>
      </w:r>
      <w:r w:rsidRPr="00AB07E7">
        <w:rPr>
          <w:rFonts w:eastAsia="Calibri"/>
          <w:b/>
          <w:iCs/>
          <w:sz w:val="26"/>
          <w:highlight w:val="green"/>
          <w:u w:val="single"/>
        </w:rPr>
        <w:t>capitalism fuels</w:t>
      </w:r>
      <w:r w:rsidRPr="00AB07E7">
        <w:rPr>
          <w:rFonts w:eastAsia="Calibri"/>
          <w:b/>
          <w:iCs/>
          <w:sz w:val="26"/>
          <w:u w:val="single"/>
        </w:rPr>
        <w:t xml:space="preserve"> both </w:t>
      </w:r>
      <w:r w:rsidRPr="00AB07E7">
        <w:rPr>
          <w:rFonts w:eastAsia="Calibri"/>
          <w:b/>
          <w:iCs/>
          <w:sz w:val="26"/>
          <w:highlight w:val="green"/>
          <w:u w:val="single"/>
        </w:rPr>
        <w:t xml:space="preserve">climate change </w:t>
      </w:r>
      <w:r w:rsidRPr="00AB07E7">
        <w:rPr>
          <w:rFonts w:eastAsia="Calibri"/>
          <w:b/>
          <w:iCs/>
          <w:sz w:val="26"/>
          <w:u w:val="single"/>
        </w:rPr>
        <w:t xml:space="preserve">and </w:t>
      </w:r>
      <w:r w:rsidRPr="00AB07E7">
        <w:rPr>
          <w:rFonts w:eastAsia="Calibri"/>
          <w:b/>
          <w:iCs/>
          <w:sz w:val="26"/>
          <w:highlight w:val="green"/>
          <w:u w:val="single"/>
        </w:rPr>
        <w:t>militarism</w:t>
      </w:r>
      <w:r w:rsidRPr="00AB07E7">
        <w:rPr>
          <w:rFonts w:eastAsia="Calibri"/>
          <w:b/>
          <w:iCs/>
          <w:sz w:val="26"/>
          <w:u w:val="single"/>
        </w:rPr>
        <w:t xml:space="preserve"> for </w:t>
      </w:r>
      <w:r w:rsidRPr="00AB07E7">
        <w:rPr>
          <w:rFonts w:eastAsia="Calibri"/>
          <w:b/>
          <w:iCs/>
          <w:sz w:val="26"/>
          <w:highlight w:val="green"/>
          <w:u w:val="single"/>
        </w:rPr>
        <w:t>five</w:t>
      </w:r>
      <w:r w:rsidRPr="00AB07E7">
        <w:rPr>
          <w:rFonts w:eastAsia="Calibri"/>
          <w:b/>
          <w:iCs/>
          <w:sz w:val="26"/>
          <w:u w:val="single"/>
        </w:rPr>
        <w:t xml:space="preserve"> core </w:t>
      </w:r>
      <w:r w:rsidRPr="00AB07E7">
        <w:rPr>
          <w:rFonts w:eastAsia="Calibri"/>
          <w:b/>
          <w:iCs/>
          <w:sz w:val="26"/>
          <w:highlight w:val="green"/>
          <w:u w:val="single"/>
        </w:rPr>
        <w:t>reasons: 1) elevating profit</w:t>
      </w:r>
      <w:r w:rsidRPr="00AB07E7">
        <w:rPr>
          <w:rFonts w:eastAsia="Calibri"/>
          <w:b/>
          <w:iCs/>
          <w:sz w:val="26"/>
          <w:u w:val="single"/>
        </w:rPr>
        <w:t xml:space="preserve"> </w:t>
      </w:r>
      <w:r w:rsidRPr="00AB07E7">
        <w:rPr>
          <w:rFonts w:eastAsia="Calibri"/>
          <w:sz w:val="16"/>
        </w:rPr>
        <w:t xml:space="preserve">over all other aims; </w:t>
      </w:r>
      <w:r w:rsidRPr="00AB07E7">
        <w:rPr>
          <w:rFonts w:eastAsia="Calibri"/>
          <w:b/>
          <w:iCs/>
          <w:sz w:val="26"/>
          <w:highlight w:val="green"/>
          <w:u w:val="single"/>
        </w:rPr>
        <w:t>2) commitment to</w:t>
      </w:r>
      <w:r w:rsidRPr="00AB07E7">
        <w:rPr>
          <w:rFonts w:eastAsia="Calibri"/>
          <w:sz w:val="16"/>
        </w:rPr>
        <w:t xml:space="preserve"> unfettered economic </w:t>
      </w:r>
      <w:r w:rsidRPr="00AB07E7">
        <w:rPr>
          <w:rFonts w:eastAsia="Calibri"/>
          <w:b/>
          <w:iCs/>
          <w:sz w:val="26"/>
          <w:highlight w:val="green"/>
          <w:u w:val="single"/>
        </w:rPr>
        <w:t>growth; 3)</w:t>
      </w:r>
      <w:r w:rsidRPr="00AB07E7">
        <w:rPr>
          <w:rFonts w:eastAsia="Calibri"/>
          <w:b/>
          <w:iCs/>
          <w:sz w:val="26"/>
          <w:u w:val="single"/>
        </w:rPr>
        <w:t xml:space="preserve"> expanding to </w:t>
      </w:r>
      <w:r w:rsidRPr="00AB07E7">
        <w:rPr>
          <w:rFonts w:eastAsia="Calibri"/>
          <w:b/>
          <w:iCs/>
          <w:sz w:val="26"/>
          <w:highlight w:val="green"/>
          <w:u w:val="single"/>
        </w:rPr>
        <w:t>control markets and resources</w:t>
      </w:r>
      <w:r w:rsidRPr="00AB07E7">
        <w:rPr>
          <w:rFonts w:eastAsia="Calibri"/>
          <w:sz w:val="16"/>
        </w:rPr>
        <w:t xml:space="preserve"> domestically and internationally; </w:t>
      </w:r>
      <w:r w:rsidRPr="00AB07E7">
        <w:rPr>
          <w:rFonts w:eastAsia="Calibri"/>
          <w:b/>
          <w:iCs/>
          <w:sz w:val="26"/>
          <w:highlight w:val="green"/>
          <w:u w:val="single"/>
        </w:rPr>
        <w:t>4) producing commodities for</w:t>
      </w:r>
      <w:r w:rsidRPr="00AB07E7">
        <w:rPr>
          <w:rFonts w:eastAsia="Calibri"/>
          <w:sz w:val="16"/>
        </w:rPr>
        <w:t xml:space="preserve"> sale on </w:t>
      </w:r>
      <w:r w:rsidRPr="00AB07E7">
        <w:rPr>
          <w:rFonts w:eastAsia="Calibri"/>
          <w:b/>
          <w:iCs/>
          <w:sz w:val="26"/>
          <w:u w:val="single"/>
        </w:rPr>
        <w:t xml:space="preserve">the </w:t>
      </w:r>
      <w:r w:rsidRPr="00AB07E7">
        <w:rPr>
          <w:rFonts w:eastAsia="Calibri"/>
          <w:b/>
          <w:iCs/>
          <w:sz w:val="26"/>
          <w:highlight w:val="green"/>
          <w:u w:val="single"/>
        </w:rPr>
        <w:t>market rather than public goods; and 5) concentrating</w:t>
      </w:r>
      <w:r w:rsidRPr="00AB07E7">
        <w:rPr>
          <w:rFonts w:eastAsia="Calibri"/>
          <w:b/>
          <w:iCs/>
          <w:sz w:val="26"/>
          <w:u w:val="single"/>
        </w:rPr>
        <w:t xml:space="preserve"> political </w:t>
      </w:r>
      <w:r w:rsidRPr="00AB07E7">
        <w:rPr>
          <w:rFonts w:eastAsia="Calibri"/>
          <w:b/>
          <w:iCs/>
          <w:sz w:val="26"/>
          <w:highlight w:val="green"/>
          <w:u w:val="single"/>
        </w:rPr>
        <w:t>power among</w:t>
      </w:r>
      <w:r w:rsidRPr="00AB07E7">
        <w:rPr>
          <w:rFonts w:eastAsia="Calibri"/>
          <w:b/>
          <w:iCs/>
          <w:sz w:val="26"/>
          <w:u w:val="single"/>
        </w:rPr>
        <w:t xml:space="preserve"> corporate </w:t>
      </w:r>
      <w:r w:rsidRPr="00AB07E7">
        <w:rPr>
          <w:rFonts w:eastAsia="Calibri"/>
          <w:b/>
          <w:iCs/>
          <w:sz w:val="26"/>
          <w:highlight w:val="green"/>
          <w:u w:val="single"/>
        </w:rPr>
        <w:t>elites</w:t>
      </w:r>
      <w:r w:rsidRPr="00AB07E7">
        <w:rPr>
          <w:rFonts w:eastAsia="Calibri"/>
          <w:u w:val="single"/>
        </w:rPr>
        <w:t>, notably the military-industrial complex and the carbon-industrial complex</w:t>
      </w:r>
      <w:r w:rsidRPr="00AB07E7">
        <w:rPr>
          <w:rFonts w:eastAsia="Calibri"/>
          <w:sz w:val="16"/>
        </w:rPr>
        <w:t xml:space="preserve">. </w:t>
      </w:r>
      <w:proofErr w:type="gramStart"/>
      <w:r w:rsidRPr="00AB07E7">
        <w:rPr>
          <w:rFonts w:eastAsia="Calibri"/>
          <w:sz w:val="16"/>
        </w:rPr>
        <w:t>All of</w:t>
      </w:r>
      <w:proofErr w:type="gramEnd"/>
      <w:r w:rsidRPr="00AB07E7">
        <w:rPr>
          <w:rFonts w:eastAsia="Calibri"/>
          <w:sz w:val="16"/>
        </w:rPr>
        <w:t xml:space="preserve"> </w:t>
      </w:r>
      <w:r w:rsidRPr="00AB07E7">
        <w:rPr>
          <w:rFonts w:eastAsia="Calibri"/>
          <w:b/>
          <w:iCs/>
          <w:sz w:val="26"/>
          <w:u w:val="single"/>
        </w:rPr>
        <w:t xml:space="preserve">these forces lead capitalist elites and the </w:t>
      </w:r>
      <w:r w:rsidRPr="00AB07E7">
        <w:rPr>
          <w:rFonts w:eastAsia="Calibri"/>
          <w:b/>
          <w:iCs/>
          <w:sz w:val="26"/>
          <w:highlight w:val="green"/>
          <w:u w:val="single"/>
        </w:rPr>
        <w:t xml:space="preserve">market </w:t>
      </w:r>
      <w:r w:rsidRPr="00AB07E7">
        <w:rPr>
          <w:rFonts w:eastAsia="Calibri"/>
          <w:b/>
          <w:iCs/>
          <w:sz w:val="26"/>
          <w:u w:val="single"/>
        </w:rPr>
        <w:t xml:space="preserve">to </w:t>
      </w:r>
      <w:r w:rsidRPr="00AB07E7">
        <w:rPr>
          <w:rFonts w:eastAsia="Calibri"/>
          <w:b/>
          <w:iCs/>
          <w:sz w:val="26"/>
          <w:highlight w:val="green"/>
          <w:u w:val="single"/>
        </w:rPr>
        <w:t>ignore</w:t>
      </w:r>
      <w:r w:rsidRPr="00AB07E7">
        <w:rPr>
          <w:rFonts w:eastAsia="Calibri"/>
          <w:sz w:val="16"/>
        </w:rPr>
        <w:t xml:space="preserve"> the </w:t>
      </w:r>
      <w:r w:rsidRPr="00AB07E7">
        <w:rPr>
          <w:rFonts w:eastAsia="Calibri"/>
          <w:b/>
          <w:iCs/>
          <w:sz w:val="26"/>
          <w:highlight w:val="green"/>
          <w:u w:val="single"/>
        </w:rPr>
        <w:t>existential risks and treat them as</w:t>
      </w:r>
      <w:r w:rsidRPr="00AB07E7">
        <w:rPr>
          <w:rFonts w:eastAsia="Calibri"/>
          <w:sz w:val="16"/>
        </w:rPr>
        <w:t xml:space="preserve"> what economists call </w:t>
      </w:r>
      <w:r w:rsidRPr="00AB07E7">
        <w:rPr>
          <w:rFonts w:eastAsia="Calibri"/>
          <w:b/>
          <w:iCs/>
          <w:sz w:val="26"/>
          <w:u w:val="single"/>
        </w:rPr>
        <w:t>“</w:t>
      </w:r>
      <w:r w:rsidRPr="00AB07E7">
        <w:rPr>
          <w:rFonts w:eastAsia="Calibri"/>
          <w:b/>
          <w:iCs/>
          <w:sz w:val="26"/>
          <w:highlight w:val="green"/>
          <w:u w:val="single"/>
        </w:rPr>
        <w:t>externalities”</w:t>
      </w:r>
      <w:r w:rsidRPr="00AB07E7">
        <w:rPr>
          <w:rFonts w:eastAsia="Calibri"/>
          <w:sz w:val="16"/>
        </w:rPr>
        <w:t xml:space="preserve"> — which include the ultimate costs externalized from producers and paid by the general public.</w:t>
      </w:r>
    </w:p>
    <w:p w14:paraId="53C39968" w14:textId="77777777" w:rsidR="00F41A18" w:rsidRPr="00AB07E7" w:rsidRDefault="00F41A18" w:rsidP="00F41A18">
      <w:pPr>
        <w:spacing w:after="0" w:line="254" w:lineRule="auto"/>
        <w:rPr>
          <w:rFonts w:eastAsia="Calibri"/>
          <w:b/>
          <w:iCs/>
          <w:sz w:val="26"/>
          <w:u w:val="single"/>
        </w:rPr>
      </w:pPr>
      <w:r w:rsidRPr="00AB07E7">
        <w:rPr>
          <w:rFonts w:eastAsia="Calibri"/>
          <w:sz w:val="16"/>
        </w:rPr>
        <w:t xml:space="preserve">How </w:t>
      </w:r>
      <w:r w:rsidRPr="00AB07E7">
        <w:rPr>
          <w:rFonts w:eastAsia="Calibri"/>
          <w:b/>
          <w:iCs/>
          <w:sz w:val="26"/>
          <w:u w:val="single"/>
        </w:rPr>
        <w:t>climate and military threats fuel each other</w:t>
      </w:r>
      <w:r w:rsidRPr="00AB07E7">
        <w:rPr>
          <w:rFonts w:eastAsia="Calibri"/>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w:t>
      </w:r>
      <w:proofErr w:type="gramStart"/>
      <w:r w:rsidRPr="00AB07E7">
        <w:rPr>
          <w:rFonts w:eastAsia="Calibri"/>
          <w:sz w:val="16"/>
        </w:rPr>
        <w:t>droughts</w:t>
      </w:r>
      <w:proofErr w:type="gramEnd"/>
      <w:r w:rsidRPr="00AB07E7">
        <w:rPr>
          <w:rFonts w:eastAsia="Calibri"/>
          <w:sz w:val="16"/>
        </w:rPr>
        <w:t xml:space="preserve"> and extreme temperatures — set up </w:t>
      </w:r>
      <w:r w:rsidRPr="00AB07E7">
        <w:rPr>
          <w:rFonts w:eastAsia="Calibri"/>
          <w:u w:val="single"/>
        </w:rPr>
        <w:t xml:space="preserve">violent competition among people desperate for land and resources. Moreover, many U.S. wars have been fought to secure more </w:t>
      </w:r>
      <w:r w:rsidRPr="00AB07E7">
        <w:rPr>
          <w:rFonts w:eastAsia="Calibri"/>
          <w:b/>
          <w:iCs/>
          <w:sz w:val="26"/>
          <w:highlight w:val="green"/>
          <w:u w:val="single"/>
        </w:rPr>
        <w:t>oil</w:t>
      </w:r>
      <w:r w:rsidRPr="00AB07E7">
        <w:rPr>
          <w:rFonts w:eastAsia="Calibri"/>
          <w:b/>
          <w:iCs/>
          <w:sz w:val="26"/>
          <w:u w:val="single"/>
        </w:rPr>
        <w:t>.</w:t>
      </w:r>
      <w:r w:rsidRPr="00AB07E7">
        <w:rPr>
          <w:rFonts w:eastAsia="Calibri"/>
          <w:u w:val="single"/>
        </w:rPr>
        <w:t xml:space="preserve"> </w:t>
      </w:r>
      <w:r w:rsidRPr="00AB07E7">
        <w:rPr>
          <w:rFonts w:eastAsia="Calibri"/>
          <w:b/>
          <w:iCs/>
          <w:sz w:val="26"/>
          <w:u w:val="single"/>
        </w:rPr>
        <w:t xml:space="preserve">Protecting the U.S. right to create climate change is thus fueling </w:t>
      </w:r>
      <w:r w:rsidRPr="00AB07E7">
        <w:rPr>
          <w:rFonts w:eastAsia="Calibri"/>
          <w:b/>
          <w:iCs/>
          <w:sz w:val="26"/>
          <w:highlight w:val="green"/>
          <w:u w:val="single"/>
        </w:rPr>
        <w:t>“forever” wars.</w:t>
      </w:r>
    </w:p>
    <w:p w14:paraId="11E101ED" w14:textId="77777777" w:rsidR="00F41A18" w:rsidRPr="00AB07E7" w:rsidRDefault="00F41A18" w:rsidP="00F41A18">
      <w:pPr>
        <w:spacing w:after="0" w:line="254" w:lineRule="auto"/>
        <w:rPr>
          <w:rFonts w:eastAsia="Calibri"/>
          <w:u w:val="single"/>
        </w:rPr>
      </w:pPr>
      <w:r w:rsidRPr="00AB07E7">
        <w:rPr>
          <w:rFonts w:eastAsia="Calibri"/>
          <w:b/>
          <w:iCs/>
          <w:sz w:val="26"/>
          <w:highlight w:val="green"/>
          <w:u w:val="single"/>
        </w:rPr>
        <w:t>The Pentagon</w:t>
      </w:r>
      <w:r w:rsidRPr="00AB07E7">
        <w:rPr>
          <w:rFonts w:eastAsia="Calibri"/>
          <w:sz w:val="16"/>
        </w:rPr>
        <w:t xml:space="preserve"> also does not tell us that it </w:t>
      </w:r>
      <w:r w:rsidRPr="00AB07E7">
        <w:rPr>
          <w:rFonts w:eastAsia="Calibri"/>
          <w:b/>
          <w:iCs/>
          <w:sz w:val="26"/>
          <w:u w:val="single"/>
        </w:rPr>
        <w:t xml:space="preserve">is the </w:t>
      </w:r>
      <w:r w:rsidRPr="00AB07E7">
        <w:rPr>
          <w:rFonts w:eastAsia="Calibri"/>
          <w:b/>
          <w:iCs/>
          <w:sz w:val="26"/>
          <w:highlight w:val="green"/>
          <w:u w:val="single"/>
        </w:rPr>
        <w:t>world’s biggest</w:t>
      </w:r>
      <w:r w:rsidRPr="00AB07E7">
        <w:rPr>
          <w:rFonts w:eastAsia="Calibri"/>
          <w:b/>
          <w:iCs/>
          <w:sz w:val="26"/>
          <w:u w:val="single"/>
        </w:rPr>
        <w:t xml:space="preserve"> institutional creator of carbon </w:t>
      </w:r>
      <w:r w:rsidRPr="00AB07E7">
        <w:rPr>
          <w:rFonts w:eastAsia="Calibri"/>
          <w:b/>
          <w:iCs/>
          <w:sz w:val="26"/>
          <w:highlight w:val="green"/>
          <w:u w:val="single"/>
        </w:rPr>
        <w:t>emissions</w:t>
      </w:r>
      <w:r w:rsidRPr="00AB07E7">
        <w:rPr>
          <w:rFonts w:eastAsia="Calibri"/>
          <w:b/>
          <w:iCs/>
          <w:sz w:val="26"/>
          <w:u w:val="single"/>
        </w:rPr>
        <w:t>.</w:t>
      </w:r>
      <w:r w:rsidRPr="00AB07E7">
        <w:rPr>
          <w:rFonts w:eastAsia="Calibri"/>
          <w:sz w:val="16"/>
        </w:rPr>
        <w:t xml:space="preserve"> </w:t>
      </w:r>
      <w:r w:rsidRPr="00AB07E7">
        <w:rPr>
          <w:rFonts w:eastAsia="Calibri"/>
          <w:u w:val="single"/>
        </w:rPr>
        <w:t>While climate change drives war, militarism drives climate change</w:t>
      </w:r>
      <w:r w:rsidRPr="00AB07E7">
        <w:rPr>
          <w:rFonts w:eastAsia="Calibri"/>
          <w:sz w:val="16"/>
        </w:rPr>
        <w:t xml:space="preserve">. This is not just about the obvious environmental destruction wrought by war. The modern military is a monster carbon producer, with massive carbon burned every day in training and wartime military flights; in fueling </w:t>
      </w:r>
      <w:r w:rsidRPr="00AB07E7">
        <w:rPr>
          <w:rFonts w:eastAsia="Calibri"/>
          <w:u w:val="single"/>
        </w:rPr>
        <w:t xml:space="preserve">huge naval carriers, </w:t>
      </w:r>
      <w:proofErr w:type="gramStart"/>
      <w:r w:rsidRPr="00AB07E7">
        <w:rPr>
          <w:rFonts w:eastAsia="Calibri"/>
          <w:u w:val="single"/>
        </w:rPr>
        <w:t>submarines</w:t>
      </w:r>
      <w:proofErr w:type="gramEnd"/>
      <w:r w:rsidRPr="00AB07E7">
        <w:rPr>
          <w:rFonts w:eastAsia="Calibri"/>
          <w:u w:val="single"/>
        </w:rPr>
        <w:t xml:space="preserve"> and tanks; in producing planes and munitions; and in running more than a thousand military bases.</w:t>
      </w:r>
    </w:p>
    <w:p w14:paraId="00139E18" w14:textId="77777777" w:rsidR="00F41A18" w:rsidRPr="00AB07E7" w:rsidRDefault="00F41A18" w:rsidP="00F41A18">
      <w:pPr>
        <w:spacing w:after="0" w:line="254" w:lineRule="auto"/>
        <w:rPr>
          <w:rFonts w:eastAsia="Calibri"/>
          <w:sz w:val="16"/>
        </w:rPr>
      </w:pPr>
      <w:r w:rsidRPr="00AB07E7">
        <w:rPr>
          <w:rFonts w:eastAsia="Calibri"/>
          <w:sz w:val="16"/>
        </w:rPr>
        <w:t xml:space="preserve">Most of us realize that the fossil fuel industry makes massive amounts of money while destroying the environment, but you show how the development of </w:t>
      </w:r>
      <w:r w:rsidRPr="00AB07E7">
        <w:rPr>
          <w:rFonts w:eastAsia="Calibri"/>
          <w:b/>
          <w:iCs/>
          <w:sz w:val="26"/>
          <w:highlight w:val="green"/>
          <w:u w:val="single"/>
        </w:rPr>
        <w:t>the fossil fuel industry is inextricable from</w:t>
      </w:r>
      <w:r w:rsidRPr="00AB07E7">
        <w:rPr>
          <w:rFonts w:eastAsia="Calibri"/>
          <w:b/>
          <w:iCs/>
          <w:sz w:val="26"/>
          <w:u w:val="single"/>
        </w:rPr>
        <w:t xml:space="preserve"> the advent of modern </w:t>
      </w:r>
      <w:r w:rsidRPr="00AB07E7">
        <w:rPr>
          <w:rFonts w:eastAsia="Calibri"/>
          <w:b/>
          <w:iCs/>
          <w:sz w:val="26"/>
          <w:highlight w:val="green"/>
          <w:u w:val="single"/>
        </w:rPr>
        <w:t>capitalism</w:t>
      </w:r>
      <w:r w:rsidRPr="00AB07E7">
        <w:rPr>
          <w:rFonts w:eastAsia="Calibri"/>
          <w:b/>
          <w:iCs/>
          <w:sz w:val="26"/>
          <w:u w:val="single"/>
        </w:rPr>
        <w:t>.</w:t>
      </w:r>
      <w:r w:rsidRPr="00AB07E7">
        <w:rPr>
          <w:rFonts w:eastAsia="Calibri"/>
          <w:sz w:val="16"/>
        </w:rPr>
        <w:t xml:space="preserve"> Tell us about this.</w:t>
      </w:r>
    </w:p>
    <w:p w14:paraId="0BA4ACA7" w14:textId="77777777" w:rsidR="00F41A18" w:rsidRPr="00AB07E7" w:rsidRDefault="00F41A18" w:rsidP="00F41A18">
      <w:pPr>
        <w:spacing w:after="0" w:line="254" w:lineRule="auto"/>
        <w:rPr>
          <w:rFonts w:eastAsia="Calibri"/>
          <w:u w:val="single"/>
        </w:rPr>
      </w:pPr>
      <w:r w:rsidRPr="00AB07E7">
        <w:rPr>
          <w:rFonts w:eastAsia="Calibri"/>
          <w:sz w:val="16"/>
        </w:rPr>
        <w:t xml:space="preserve">While fossil fuels were central to capitalist development, it didn’t have to be that way. </w:t>
      </w:r>
      <w:r w:rsidRPr="00AB07E7">
        <w:rPr>
          <w:rFonts w:eastAsia="Calibri"/>
          <w:u w:val="single"/>
        </w:rPr>
        <w:t>Early industrial capitalism could have developed without fossil fuels.</w:t>
      </w:r>
      <w:r w:rsidRPr="00AB07E7">
        <w:rPr>
          <w:rFonts w:eastAsia="Calibri"/>
          <w:sz w:val="16"/>
        </w:rPr>
        <w:t xml:space="preserve"> Indeed, </w:t>
      </w:r>
      <w:r w:rsidRPr="00AB07E7">
        <w:rPr>
          <w:rFonts w:eastAsia="Calibri"/>
          <w:u w:val="single"/>
        </w:rPr>
        <w:t>19th century British factories initially used water-powered steam engines but shifted away toward coal and oil.</w:t>
      </w:r>
    </w:p>
    <w:p w14:paraId="47804368" w14:textId="77777777" w:rsidR="00F41A18" w:rsidRPr="00AB07E7" w:rsidRDefault="00F41A18" w:rsidP="00F41A18">
      <w:pPr>
        <w:spacing w:after="0" w:line="254" w:lineRule="auto"/>
        <w:rPr>
          <w:rFonts w:eastAsia="Calibri"/>
          <w:u w:val="single"/>
        </w:rPr>
      </w:pPr>
      <w:r w:rsidRPr="00AB07E7">
        <w:rPr>
          <w:rFonts w:eastAsia="Calibri"/>
          <w:sz w:val="16"/>
        </w:rPr>
        <w:lastRenderedPageBreak/>
        <w:t xml:space="preserve">This had </w:t>
      </w:r>
      <w:r w:rsidRPr="00AB07E7">
        <w:rPr>
          <w:rFonts w:eastAsia="Calibri"/>
          <w:u w:val="single"/>
        </w:rPr>
        <w:t>less to do with technological efficiency than social and political factors</w:t>
      </w:r>
      <w:r w:rsidRPr="00AB07E7">
        <w:rPr>
          <w:rFonts w:eastAsia="Calibri"/>
          <w:sz w:val="16"/>
        </w:rPr>
        <w:t xml:space="preserve">. Owners were worried that water would be viewed as part of the commons and subject to public controls or appropriation, threatening profits. </w:t>
      </w:r>
      <w:r w:rsidRPr="00AB07E7">
        <w:rPr>
          <w:rFonts w:eastAsia="Calibri"/>
          <w:u w:val="single"/>
        </w:rPr>
        <w:t xml:space="preserve">Coal and oil were less likely to be viewed as part of the </w:t>
      </w:r>
      <w:proofErr w:type="gramStart"/>
      <w:r w:rsidRPr="00AB07E7">
        <w:rPr>
          <w:rFonts w:eastAsia="Calibri"/>
          <w:u w:val="single"/>
        </w:rPr>
        <w:t>commons, since</w:t>
      </w:r>
      <w:proofErr w:type="gramEnd"/>
      <w:r w:rsidRPr="00AB07E7">
        <w:rPr>
          <w:rFonts w:eastAsia="Calibri"/>
          <w:u w:val="single"/>
        </w:rPr>
        <w:t xml:space="preserve"> they were not as historically central to public use and well-being as water.</w:t>
      </w:r>
    </w:p>
    <w:p w14:paraId="1EA6D1E1" w14:textId="77777777" w:rsidR="00F41A18" w:rsidRPr="00AB07E7" w:rsidRDefault="00F41A18" w:rsidP="00F41A18">
      <w:pPr>
        <w:spacing w:after="0" w:line="254" w:lineRule="auto"/>
        <w:rPr>
          <w:rFonts w:eastAsia="Calibri"/>
          <w:b/>
          <w:iCs/>
          <w:sz w:val="26"/>
          <w:u w:val="single"/>
        </w:rPr>
      </w:pPr>
      <w:r w:rsidRPr="00AB07E7">
        <w:rPr>
          <w:rFonts w:eastAsia="Calibri"/>
          <w:u w:val="single"/>
        </w:rPr>
        <w:t>The long historical shift from coal toward oil was also driven by social and political interests rather than technological advantages</w:t>
      </w:r>
      <w:r w:rsidRPr="00AB07E7">
        <w:rPr>
          <w:rFonts w:eastAsia="Calibri"/>
          <w:sz w:val="16"/>
        </w:rPr>
        <w:t xml:space="preserve">. Coal miners were rebellious at an early stage, mobilized by communities formed working under adverse and dangerous conditions. </w:t>
      </w:r>
      <w:r w:rsidRPr="00AB07E7">
        <w:rPr>
          <w:rFonts w:eastAsia="Calibri"/>
          <w:b/>
          <w:iCs/>
          <w:sz w:val="26"/>
          <w:highlight w:val="green"/>
          <w:u w:val="single"/>
        </w:rPr>
        <w:t>Fear of unions</w:t>
      </w:r>
      <w:r w:rsidRPr="00AB07E7">
        <w:rPr>
          <w:rFonts w:eastAsia="Calibri"/>
          <w:b/>
          <w:iCs/>
          <w:sz w:val="26"/>
          <w:u w:val="single"/>
        </w:rPr>
        <w:t xml:space="preserve"> helped shift industrial capitalism </w:t>
      </w:r>
      <w:r w:rsidRPr="00AB07E7">
        <w:rPr>
          <w:rFonts w:eastAsia="Calibri"/>
          <w:b/>
          <w:iCs/>
          <w:sz w:val="26"/>
          <w:highlight w:val="green"/>
          <w:u w:val="single"/>
        </w:rPr>
        <w:t>in the</w:t>
      </w:r>
      <w:r w:rsidRPr="00AB07E7">
        <w:rPr>
          <w:rFonts w:eastAsia="Calibri"/>
          <w:b/>
          <w:iCs/>
          <w:sz w:val="26"/>
          <w:u w:val="single"/>
        </w:rPr>
        <w:t xml:space="preserve"> late </w:t>
      </w:r>
      <w:r w:rsidRPr="00AB07E7">
        <w:rPr>
          <w:rFonts w:eastAsia="Calibri"/>
          <w:b/>
          <w:iCs/>
          <w:sz w:val="26"/>
          <w:highlight w:val="green"/>
          <w:u w:val="single"/>
        </w:rPr>
        <w:t>19th and 20th</w:t>
      </w:r>
      <w:r w:rsidRPr="00AB07E7">
        <w:rPr>
          <w:rFonts w:eastAsia="Calibri"/>
          <w:b/>
          <w:iCs/>
          <w:sz w:val="26"/>
          <w:u w:val="single"/>
        </w:rPr>
        <w:t xml:space="preserve"> </w:t>
      </w:r>
      <w:r w:rsidRPr="00AB07E7">
        <w:rPr>
          <w:rFonts w:eastAsia="Calibri"/>
          <w:b/>
          <w:iCs/>
          <w:sz w:val="26"/>
          <w:highlight w:val="green"/>
          <w:u w:val="single"/>
        </w:rPr>
        <w:t>centuries</w:t>
      </w:r>
      <w:r w:rsidRPr="00AB07E7">
        <w:rPr>
          <w:rFonts w:eastAsia="Calibri"/>
          <w:b/>
          <w:iCs/>
          <w:sz w:val="26"/>
          <w:u w:val="single"/>
        </w:rPr>
        <w:t xml:space="preserve"> toward oil.</w:t>
      </w:r>
    </w:p>
    <w:p w14:paraId="00CE77FD" w14:textId="4E14573C" w:rsidR="00F41A18" w:rsidRDefault="00F41A18" w:rsidP="00F41A18">
      <w:pPr>
        <w:spacing w:after="0" w:line="254" w:lineRule="auto"/>
        <w:rPr>
          <w:rFonts w:eastAsia="Calibri"/>
          <w:b/>
          <w:iCs/>
          <w:sz w:val="26"/>
          <w:u w:val="single"/>
        </w:rPr>
      </w:pPr>
      <w:r w:rsidRPr="00AB07E7">
        <w:rPr>
          <w:rFonts w:eastAsia="Calibri"/>
          <w:u w:val="single"/>
        </w:rPr>
        <w:t>Oil became the central energy source of U.S. 20th century capitalism largely because of wars, especially World War I and World War II</w:t>
      </w:r>
      <w:r w:rsidRPr="00AB07E7">
        <w:rPr>
          <w:rFonts w:eastAsia="Calibri"/>
          <w:sz w:val="16"/>
        </w:rPr>
        <w:t xml:space="preserve">. Tank warfare and the new importance of planes in World War I was a major catalyst for the 20th century shift toward oil. World War II sealed the deal. </w:t>
      </w:r>
      <w:r w:rsidRPr="00AB07E7">
        <w:rPr>
          <w:rFonts w:eastAsia="Calibri"/>
          <w:u w:val="single"/>
        </w:rPr>
        <w:t xml:space="preserve">Enormous amounts of oil were needed to power the planes and produce the arms to win this huge conflagration. </w:t>
      </w:r>
      <w:r w:rsidRPr="00AB07E7">
        <w:rPr>
          <w:rFonts w:eastAsia="Calibri"/>
          <w:b/>
          <w:iCs/>
          <w:sz w:val="26"/>
          <w:u w:val="single"/>
        </w:rPr>
        <w:t xml:space="preserve">And U.S. interests in both </w:t>
      </w:r>
      <w:r w:rsidRPr="00AB07E7">
        <w:rPr>
          <w:rFonts w:eastAsia="Calibri"/>
          <w:b/>
          <w:iCs/>
          <w:sz w:val="26"/>
          <w:highlight w:val="green"/>
          <w:u w:val="single"/>
        </w:rPr>
        <w:t>securing</w:t>
      </w:r>
      <w:r w:rsidRPr="00AB07E7">
        <w:rPr>
          <w:rFonts w:eastAsia="Calibri"/>
          <w:b/>
          <w:iCs/>
          <w:sz w:val="26"/>
          <w:u w:val="single"/>
        </w:rPr>
        <w:t xml:space="preserve"> and selling </w:t>
      </w:r>
      <w:r w:rsidRPr="00AB07E7">
        <w:rPr>
          <w:rFonts w:eastAsia="Calibri"/>
          <w:b/>
          <w:iCs/>
          <w:sz w:val="26"/>
          <w:highlight w:val="green"/>
          <w:u w:val="single"/>
        </w:rPr>
        <w:t xml:space="preserve">oil in Asia </w:t>
      </w:r>
      <w:r w:rsidRPr="00AB07E7">
        <w:rPr>
          <w:rFonts w:eastAsia="Calibri"/>
          <w:b/>
          <w:iCs/>
          <w:sz w:val="26"/>
          <w:u w:val="single"/>
        </w:rPr>
        <w:t xml:space="preserve">were a </w:t>
      </w:r>
      <w:r w:rsidRPr="00AB07E7">
        <w:rPr>
          <w:rFonts w:eastAsia="Calibri"/>
          <w:b/>
          <w:iCs/>
          <w:sz w:val="26"/>
          <w:highlight w:val="green"/>
          <w:u w:val="single"/>
        </w:rPr>
        <w:t>major factor fueling U.S. interest in</w:t>
      </w:r>
      <w:r w:rsidRPr="00AB07E7">
        <w:rPr>
          <w:rFonts w:eastAsia="Calibri"/>
          <w:b/>
          <w:iCs/>
          <w:sz w:val="26"/>
          <w:u w:val="single"/>
        </w:rPr>
        <w:t xml:space="preserve"> </w:t>
      </w:r>
      <w:r w:rsidRPr="00AB07E7">
        <w:rPr>
          <w:rFonts w:eastAsia="Calibri"/>
          <w:b/>
          <w:iCs/>
          <w:sz w:val="26"/>
          <w:highlight w:val="green"/>
          <w:u w:val="single"/>
        </w:rPr>
        <w:t>war</w:t>
      </w:r>
      <w:r w:rsidRPr="00AB07E7">
        <w:rPr>
          <w:rFonts w:eastAsia="Calibri"/>
          <w:b/>
          <w:iCs/>
          <w:sz w:val="26"/>
          <w:u w:val="single"/>
        </w:rPr>
        <w:t xml:space="preserve"> in the Pacific.</w:t>
      </w:r>
      <w:bookmarkEnd w:id="0"/>
    </w:p>
    <w:p w14:paraId="6CB2D78E" w14:textId="77777777" w:rsidR="00F41A18" w:rsidRPr="00584C22" w:rsidRDefault="00F41A18" w:rsidP="00F41A18">
      <w:pPr>
        <w:pStyle w:val="Heading4"/>
        <w:rPr>
          <w:rStyle w:val="StyleUnderline"/>
        </w:rPr>
      </w:pPr>
      <w:r>
        <w:t xml:space="preserve">Staying with maladjustment is not a challenge to systems of power. Refusing the cure is neatly repackaged into a commodified celebration of precarious and immaterial labor/ The 1ACs resistance is neatly incorporated into regimes of production, that makes solidarity and the imagination of the end of capitalism impossible </w:t>
      </w:r>
    </w:p>
    <w:p w14:paraId="24045335" w14:textId="77777777" w:rsidR="00F41A18" w:rsidRPr="00584C22" w:rsidRDefault="00F41A18" w:rsidP="00F41A18">
      <w:pPr>
        <w:spacing w:after="0" w:line="240" w:lineRule="auto"/>
        <w:rPr>
          <w:rStyle w:val="Style13ptBold"/>
        </w:rPr>
      </w:pPr>
      <w:proofErr w:type="spellStart"/>
      <w:r w:rsidRPr="00F63F8A">
        <w:rPr>
          <w:rStyle w:val="Style13ptBold"/>
        </w:rPr>
        <w:t>Haiven</w:t>
      </w:r>
      <w:proofErr w:type="spellEnd"/>
      <w:r w:rsidRPr="00F63F8A">
        <w:rPr>
          <w:rStyle w:val="Style13ptBold"/>
        </w:rPr>
        <w:t xml:space="preserve"> 14</w:t>
      </w:r>
      <w:r>
        <w:rPr>
          <w:rStyle w:val="Style13ptBold"/>
        </w:rPr>
        <w:t xml:space="preserve"> </w:t>
      </w:r>
      <w:r w:rsidRPr="00584C22">
        <w:t xml:space="preserve">(Max </w:t>
      </w:r>
      <w:proofErr w:type="spellStart"/>
      <w:r w:rsidRPr="00584C22">
        <w:t>Haiven</w:t>
      </w:r>
      <w:proofErr w:type="spellEnd"/>
      <w:r w:rsidRPr="00584C22">
        <w:t xml:space="preserve"> is an Assistant Professor in the Division of Art History and Critical Studies at the Nova Scotia College of Art and Design, Canada. Crises of Imagination, Crises of Power: Capitalism, </w:t>
      </w:r>
      <w:proofErr w:type="gramStart"/>
      <w:r w:rsidRPr="00584C22">
        <w:t>Creativity</w:t>
      </w:r>
      <w:proofErr w:type="gramEnd"/>
      <w:r w:rsidRPr="00584C22">
        <w:t xml:space="preserve"> and the Commons. London, GBR: Zed Books, 2014. ProQuest ebrary, Copyright © 2014. Zed Books, p. 240-245)//TR</w:t>
      </w:r>
      <w:r>
        <w:t xml:space="preserve">+[UTD] </w:t>
      </w:r>
    </w:p>
    <w:p w14:paraId="54F8CC07" w14:textId="77777777" w:rsidR="00F41A18" w:rsidRPr="000753CA" w:rsidRDefault="00F41A18" w:rsidP="00F41A18">
      <w:pPr>
        <w:spacing w:after="0" w:line="240" w:lineRule="auto"/>
        <w:rPr>
          <w:bCs/>
          <w:sz w:val="16"/>
          <w:szCs w:val="16"/>
        </w:rPr>
      </w:pPr>
    </w:p>
    <w:p w14:paraId="67B81616" w14:textId="77777777" w:rsidR="00F41A18" w:rsidRPr="00412457" w:rsidRDefault="00F41A18" w:rsidP="00F41A18">
      <w:pPr>
        <w:spacing w:after="0"/>
        <w:rPr>
          <w:rStyle w:val="StyleUnderline"/>
        </w:rPr>
      </w:pPr>
      <w:r w:rsidRPr="00412457">
        <w:rPr>
          <w:sz w:val="16"/>
        </w:rPr>
        <w:t xml:space="preserve">This </w:t>
      </w:r>
      <w:r w:rsidRPr="00556800">
        <w:rPr>
          <w:rStyle w:val="StyleUnderline"/>
        </w:rPr>
        <w:t>renewed interest in the imagination, however, has been part of a troubling broader shift,</w:t>
      </w:r>
      <w:r w:rsidRPr="00412457">
        <w:rPr>
          <w:sz w:val="16"/>
        </w:rPr>
        <w:t xml:space="preserve"> traced in Chapter 6. For one, the imagination went from being a relatively distasteful and distrusted term to having the status of a mainstream concept. Since the 1970s, for example, encouraging children’s imagination has become an unquestionable good in schooling, which could not have been said of education prior to that time. </w:t>
      </w:r>
      <w:r w:rsidRPr="00412457">
        <w:rPr>
          <w:rStyle w:val="StyleUnderline"/>
        </w:rPr>
        <w:t>We are, today, constantly exhorted in self-help books and in advertising to imagine as an antidote to social dislocation and alienation</w:t>
      </w:r>
      <w:r w:rsidRPr="00412457">
        <w:rPr>
          <w:sz w:val="16"/>
        </w:rPr>
        <w:t xml:space="preserve">. But these shifts occurred apace with </w:t>
      </w:r>
      <w:r w:rsidRPr="00412457">
        <w:rPr>
          <w:rStyle w:val="StyleUnderline"/>
        </w:rPr>
        <w:t xml:space="preserve">a general social transformation as capitalism evolved to meet, quash, </w:t>
      </w:r>
      <w:proofErr w:type="gramStart"/>
      <w:r w:rsidRPr="00412457">
        <w:rPr>
          <w:rStyle w:val="StyleUnderline"/>
        </w:rPr>
        <w:t>redirect</w:t>
      </w:r>
      <w:proofErr w:type="gramEnd"/>
      <w:r w:rsidRPr="00412457">
        <w:rPr>
          <w:rStyle w:val="StyleUnderline"/>
        </w:rPr>
        <w:t xml:space="preserve"> and co-opt the struggles of the 1960s and 1970s</w:t>
      </w:r>
      <w:r w:rsidRPr="00412457">
        <w:rPr>
          <w:sz w:val="16"/>
        </w:rPr>
        <w:t xml:space="preserve">. 43 </w:t>
      </w:r>
      <w:r w:rsidRPr="006B0822">
        <w:rPr>
          <w:rStyle w:val="Emphasis"/>
          <w:highlight w:val="green"/>
        </w:rPr>
        <w:t>Neoliberalism, post-Fordism</w:t>
      </w:r>
      <w:r w:rsidRPr="00412457">
        <w:rPr>
          <w:sz w:val="16"/>
        </w:rPr>
        <w:t xml:space="preserve"> or </w:t>
      </w:r>
      <w:r w:rsidRPr="006B0822">
        <w:rPr>
          <w:rStyle w:val="Emphasis"/>
          <w:highlight w:val="green"/>
        </w:rPr>
        <w:t>globalization</w:t>
      </w:r>
      <w:r w:rsidRPr="00412457">
        <w:rPr>
          <w:sz w:val="16"/>
        </w:rPr>
        <w:t xml:space="preserve">, whatever its name, </w:t>
      </w:r>
      <w:r w:rsidRPr="00412457">
        <w:rPr>
          <w:rStyle w:val="StyleUnderline"/>
        </w:rPr>
        <w:t xml:space="preserve">marks a period over the last thirty to forty years that has witnessed a massive </w:t>
      </w:r>
      <w:r w:rsidRPr="006B0822">
        <w:rPr>
          <w:rStyle w:val="Emphasis"/>
          <w:highlight w:val="green"/>
        </w:rPr>
        <w:t>expansion of the market into everyday life</w:t>
      </w:r>
      <w:r w:rsidRPr="00412457">
        <w:rPr>
          <w:sz w:val="16"/>
        </w:rPr>
        <w:t xml:space="preserve">, the </w:t>
      </w:r>
      <w:r w:rsidRPr="00412457">
        <w:rPr>
          <w:rStyle w:val="StyleUnderline"/>
        </w:rPr>
        <w:t xml:space="preserve">global redistribution of the production of </w:t>
      </w:r>
      <w:r w:rsidRPr="001206B6">
        <w:rPr>
          <w:rStyle w:val="StyleUnderline"/>
        </w:rPr>
        <w:t>commodities and</w:t>
      </w:r>
      <w:r w:rsidRPr="001206B6">
        <w:rPr>
          <w:sz w:val="16"/>
        </w:rPr>
        <w:t xml:space="preserve"> a wholesale </w:t>
      </w:r>
      <w:r w:rsidRPr="001206B6">
        <w:rPr>
          <w:rStyle w:val="StyleUnderline"/>
        </w:rPr>
        <w:t>rise in corporate and financial power</w:t>
      </w:r>
      <w:r w:rsidRPr="001206B6">
        <w:rPr>
          <w:sz w:val="16"/>
        </w:rPr>
        <w:t xml:space="preserve">. So, too, has it witnessed terrifying </w:t>
      </w:r>
      <w:r w:rsidRPr="001206B6">
        <w:rPr>
          <w:rStyle w:val="StyleUnderline"/>
        </w:rPr>
        <w:t xml:space="preserve">new advances in the repressive power of the state and its punitive institutions at the expense of social welfare </w:t>
      </w:r>
      <w:proofErr w:type="spellStart"/>
      <w:r w:rsidRPr="001206B6">
        <w:rPr>
          <w:rStyle w:val="StyleUnderline"/>
        </w:rPr>
        <w:t>programmes</w:t>
      </w:r>
      <w:proofErr w:type="spellEnd"/>
      <w:r w:rsidRPr="001206B6">
        <w:rPr>
          <w:rStyle w:val="StyleUnderline"/>
        </w:rPr>
        <w:t xml:space="preserve"> and forms of collective wealth and insurance</w:t>
      </w:r>
      <w:r w:rsidRPr="001206B6">
        <w:rPr>
          <w:sz w:val="16"/>
        </w:rPr>
        <w:t>. The result has been</w:t>
      </w:r>
      <w:r w:rsidRPr="00412457">
        <w:rPr>
          <w:sz w:val="16"/>
        </w:rPr>
        <w:t xml:space="preserve"> </w:t>
      </w:r>
      <w:r w:rsidRPr="006B0822">
        <w:rPr>
          <w:rStyle w:val="StyleUnderline"/>
          <w:highlight w:val="green"/>
        </w:rPr>
        <w:t>the rise of</w:t>
      </w:r>
      <w:r w:rsidRPr="00412457">
        <w:rPr>
          <w:rStyle w:val="StyleUnderline"/>
        </w:rPr>
        <w:t xml:space="preserve"> virulent, </w:t>
      </w:r>
      <w:proofErr w:type="gramStart"/>
      <w:r w:rsidRPr="00412457">
        <w:rPr>
          <w:rStyle w:val="StyleUnderline"/>
        </w:rPr>
        <w:t>consumerist</w:t>
      </w:r>
      <w:proofErr w:type="gramEnd"/>
      <w:r w:rsidRPr="00412457">
        <w:rPr>
          <w:rStyle w:val="StyleUnderline"/>
        </w:rPr>
        <w:t xml:space="preserve"> and </w:t>
      </w:r>
      <w:r w:rsidRPr="006B0822">
        <w:rPr>
          <w:rStyle w:val="Emphasis"/>
          <w:highlight w:val="green"/>
        </w:rPr>
        <w:t>depoliticizing individualism</w:t>
      </w:r>
      <w:r w:rsidRPr="00412457">
        <w:rPr>
          <w:sz w:val="16"/>
        </w:rPr>
        <w:t xml:space="preserve"> spurred by </w:t>
      </w:r>
      <w:r w:rsidRPr="00412457">
        <w:rPr>
          <w:rStyle w:val="StyleUnderline"/>
        </w:rPr>
        <w:t xml:space="preserve">increasingly isolated and community-starved lifestyles and the </w:t>
      </w:r>
      <w:r w:rsidRPr="006B0822">
        <w:rPr>
          <w:rStyle w:val="StyleUnderline"/>
          <w:highlight w:val="green"/>
        </w:rPr>
        <w:t>transformation of</w:t>
      </w:r>
      <w:r w:rsidRPr="00412457">
        <w:rPr>
          <w:rStyle w:val="StyleUnderline"/>
        </w:rPr>
        <w:t xml:space="preserve"> social </w:t>
      </w:r>
      <w:r w:rsidRPr="006B0822">
        <w:rPr>
          <w:rStyle w:val="StyleUnderline"/>
          <w:highlight w:val="green"/>
        </w:rPr>
        <w:t>cooperation into</w:t>
      </w:r>
      <w:r w:rsidRPr="00412457">
        <w:rPr>
          <w:rStyle w:val="StyleUnderline"/>
        </w:rPr>
        <w:t xml:space="preserve"> ever more </w:t>
      </w:r>
      <w:r w:rsidRPr="006B0822">
        <w:rPr>
          <w:rStyle w:val="Emphasis"/>
          <w:highlight w:val="green"/>
        </w:rPr>
        <w:t>fragmented, ‘</w:t>
      </w:r>
      <w:proofErr w:type="spellStart"/>
      <w:r w:rsidRPr="006B0822">
        <w:rPr>
          <w:rStyle w:val="Emphasis"/>
          <w:highlight w:val="green"/>
        </w:rPr>
        <w:t>flexibilized</w:t>
      </w:r>
      <w:proofErr w:type="spellEnd"/>
      <w:r w:rsidRPr="006B0822">
        <w:rPr>
          <w:rStyle w:val="Emphasis"/>
          <w:highlight w:val="green"/>
        </w:rPr>
        <w:t>’ and precarious work</w:t>
      </w:r>
      <w:r w:rsidRPr="006B0822">
        <w:rPr>
          <w:rStyle w:val="StyleUnderline"/>
          <w:highlight w:val="green"/>
        </w:rPr>
        <w:t>.</w:t>
      </w:r>
      <w:r w:rsidRPr="00412457">
        <w:rPr>
          <w:rStyle w:val="StyleUnderline"/>
        </w:rPr>
        <w:t xml:space="preserve"> </w:t>
      </w:r>
    </w:p>
    <w:p w14:paraId="1C343943" w14:textId="77777777" w:rsidR="00F41A18" w:rsidRPr="004B40AF" w:rsidRDefault="00F41A18" w:rsidP="00F41A18">
      <w:pPr>
        <w:spacing w:after="0"/>
        <w:rPr>
          <w:rStyle w:val="StyleUnderline"/>
        </w:rPr>
      </w:pPr>
      <w:r w:rsidRPr="001206B6">
        <w:rPr>
          <w:rStyle w:val="StyleUnderline"/>
        </w:rPr>
        <w:t xml:space="preserve">Within this shift, imagination has gone from being a shorthand for liberation and possibility to functioning as </w:t>
      </w:r>
      <w:r w:rsidRPr="006B0822">
        <w:rPr>
          <w:rStyle w:val="StyleUnderline"/>
          <w:highlight w:val="green"/>
        </w:rPr>
        <w:t xml:space="preserve">a </w:t>
      </w:r>
      <w:r w:rsidRPr="006B0822">
        <w:rPr>
          <w:rStyle w:val="Emphasis"/>
          <w:highlight w:val="green"/>
        </w:rPr>
        <w:t>rhetoric</w:t>
      </w:r>
      <w:r w:rsidRPr="006B0822">
        <w:rPr>
          <w:rStyle w:val="StyleUnderline"/>
          <w:highlight w:val="green"/>
        </w:rPr>
        <w:t xml:space="preserve"> of </w:t>
      </w:r>
      <w:r w:rsidRPr="006B0822">
        <w:rPr>
          <w:rStyle w:val="Emphasis"/>
          <w:highlight w:val="green"/>
        </w:rPr>
        <w:t xml:space="preserve">economic </w:t>
      </w:r>
      <w:r w:rsidRPr="006B0822">
        <w:rPr>
          <w:rStyle w:val="StyleUnderline"/>
          <w:highlight w:val="green"/>
        </w:rPr>
        <w:t xml:space="preserve">and </w:t>
      </w:r>
      <w:r w:rsidRPr="006B0822">
        <w:rPr>
          <w:rStyle w:val="Emphasis"/>
          <w:highlight w:val="green"/>
        </w:rPr>
        <w:t>personal restructuring</w:t>
      </w:r>
      <w:r w:rsidRPr="006B0822">
        <w:rPr>
          <w:rStyle w:val="StyleUnderline"/>
          <w:highlight w:val="green"/>
        </w:rPr>
        <w:t xml:space="preserve"> for the </w:t>
      </w:r>
      <w:r w:rsidRPr="006B0822">
        <w:rPr>
          <w:rStyle w:val="Emphasis"/>
          <w:highlight w:val="green"/>
        </w:rPr>
        <w:t>new economy</w:t>
      </w:r>
      <w:r w:rsidRPr="004B40AF">
        <w:rPr>
          <w:sz w:val="16"/>
        </w:rPr>
        <w:t xml:space="preserve">. On the one hand, we now have </w:t>
      </w:r>
      <w:r w:rsidRPr="004B40AF">
        <w:rPr>
          <w:rStyle w:val="StyleUnderline"/>
        </w:rPr>
        <w:t>the vaunted ‘creative class’</w:t>
      </w:r>
      <w:r w:rsidRPr="004B40AF">
        <w:rPr>
          <w:sz w:val="16"/>
        </w:rPr>
        <w:t xml:space="preserve">, who are </w:t>
      </w:r>
      <w:r w:rsidRPr="004B40AF">
        <w:rPr>
          <w:rStyle w:val="StyleUnderline"/>
        </w:rPr>
        <w:t>held up as the solution to corporate and governmental crises and whose mere presence is supposed to revivify urban areas and</w:t>
      </w:r>
      <w:r w:rsidRPr="004B40AF">
        <w:rPr>
          <w:sz w:val="16"/>
        </w:rPr>
        <w:t xml:space="preserve"> be the midwife of </w:t>
      </w:r>
      <w:r w:rsidRPr="004B40AF">
        <w:rPr>
          <w:rStyle w:val="StyleUnderline"/>
        </w:rPr>
        <w:t>the new economy</w:t>
      </w:r>
      <w:r w:rsidRPr="004B40AF">
        <w:rPr>
          <w:sz w:val="16"/>
        </w:rPr>
        <w:t xml:space="preserve"> (for more on this, see Chapter 6). In this economy, as Angela McRobbie observes, we are told </w:t>
      </w:r>
      <w:r w:rsidRPr="004B40AF">
        <w:rPr>
          <w:sz w:val="16"/>
        </w:rPr>
        <w:lastRenderedPageBreak/>
        <w:t xml:space="preserve">that ‘everyone is creative’ and that we ought to be ‘free’ of the fetters of societal obligations like permanent jobs, social </w:t>
      </w:r>
      <w:proofErr w:type="gramStart"/>
      <w:r w:rsidRPr="004B40AF">
        <w:rPr>
          <w:sz w:val="16"/>
        </w:rPr>
        <w:t>securities</w:t>
      </w:r>
      <w:proofErr w:type="gramEnd"/>
      <w:r w:rsidRPr="004B40AF">
        <w:rPr>
          <w:sz w:val="16"/>
        </w:rPr>
        <w:t xml:space="preserve"> and pensions. 44 Artists, no longer social reprobates, have become the iconic ‘pioneers’ of this brave new world. Under the sign of unleashing the imagination, </w:t>
      </w:r>
      <w:r w:rsidRPr="001206B6">
        <w:rPr>
          <w:rStyle w:val="StyleUnderline"/>
        </w:rPr>
        <w:t>we are</w:t>
      </w:r>
      <w:r w:rsidRPr="004B40AF">
        <w:rPr>
          <w:rStyle w:val="Emphasis"/>
        </w:rPr>
        <w:t xml:space="preserve"> </w:t>
      </w:r>
      <w:r w:rsidRPr="006B0822">
        <w:rPr>
          <w:rStyle w:val="Emphasis"/>
          <w:highlight w:val="green"/>
        </w:rPr>
        <w:t>encouraged to ‘liberate’ ourselves</w:t>
      </w:r>
      <w:r w:rsidRPr="006B0822">
        <w:rPr>
          <w:sz w:val="16"/>
          <w:highlight w:val="green"/>
        </w:rPr>
        <w:t xml:space="preserve"> </w:t>
      </w:r>
      <w:r w:rsidRPr="006B0822">
        <w:rPr>
          <w:rStyle w:val="Emphasis"/>
          <w:highlight w:val="green"/>
        </w:rPr>
        <w:t>from</w:t>
      </w:r>
      <w:r w:rsidRPr="004B40AF">
        <w:rPr>
          <w:sz w:val="16"/>
        </w:rPr>
        <w:t xml:space="preserve"> an understanding of </w:t>
      </w:r>
      <w:r w:rsidRPr="006B0822">
        <w:rPr>
          <w:rStyle w:val="Emphasis"/>
          <w:highlight w:val="green"/>
        </w:rPr>
        <w:t>work</w:t>
      </w:r>
      <w:r w:rsidRPr="004B40AF">
        <w:rPr>
          <w:sz w:val="16"/>
        </w:rPr>
        <w:t xml:space="preserve"> as a lifelong career (characterized by stability, </w:t>
      </w:r>
      <w:proofErr w:type="gramStart"/>
      <w:r w:rsidRPr="004B40AF">
        <w:rPr>
          <w:sz w:val="16"/>
        </w:rPr>
        <w:t>hierarchy</w:t>
      </w:r>
      <w:proofErr w:type="gramEnd"/>
      <w:r w:rsidRPr="004B40AF">
        <w:rPr>
          <w:sz w:val="16"/>
        </w:rPr>
        <w:t xml:space="preserve"> and firm bonds) </w:t>
      </w:r>
      <w:r w:rsidRPr="006B0822">
        <w:rPr>
          <w:rStyle w:val="Emphasis"/>
          <w:highlight w:val="green"/>
        </w:rPr>
        <w:t>and leap gleefully into the</w:t>
      </w:r>
      <w:r w:rsidRPr="004B40AF">
        <w:rPr>
          <w:rStyle w:val="Emphasis"/>
        </w:rPr>
        <w:t xml:space="preserve"> entropy of the </w:t>
      </w:r>
      <w:r w:rsidRPr="006B0822">
        <w:rPr>
          <w:rStyle w:val="Emphasis"/>
          <w:highlight w:val="green"/>
        </w:rPr>
        <w:t>market</w:t>
      </w:r>
      <w:r w:rsidRPr="004B40AF">
        <w:rPr>
          <w:sz w:val="16"/>
        </w:rPr>
        <w:t xml:space="preserve">, </w:t>
      </w:r>
      <w:r w:rsidRPr="006B0822">
        <w:rPr>
          <w:rStyle w:val="StyleUnderline"/>
          <w:highlight w:val="green"/>
        </w:rPr>
        <w:t>cultivating</w:t>
      </w:r>
      <w:r w:rsidRPr="004B40AF">
        <w:rPr>
          <w:rStyle w:val="StyleUnderline"/>
        </w:rPr>
        <w:t xml:space="preserve"> and hawking </w:t>
      </w:r>
      <w:r w:rsidRPr="006B0822">
        <w:rPr>
          <w:rStyle w:val="StyleUnderline"/>
          <w:highlight w:val="green"/>
        </w:rPr>
        <w:t xml:space="preserve">a </w:t>
      </w:r>
      <w:r w:rsidRPr="006B0822">
        <w:rPr>
          <w:rStyle w:val="Emphasis"/>
          <w:highlight w:val="green"/>
        </w:rPr>
        <w:t>portfolio of skills</w:t>
      </w:r>
      <w:r w:rsidRPr="006B0822">
        <w:rPr>
          <w:rStyle w:val="StyleUnderline"/>
          <w:highlight w:val="green"/>
        </w:rPr>
        <w:t xml:space="preserve"> for </w:t>
      </w:r>
      <w:r w:rsidRPr="006B0822">
        <w:rPr>
          <w:rStyle w:val="Emphasis"/>
          <w:highlight w:val="green"/>
        </w:rPr>
        <w:t>part-time,</w:t>
      </w:r>
      <w:r w:rsidRPr="006B0822">
        <w:rPr>
          <w:rStyle w:val="StyleUnderline"/>
          <w:highlight w:val="green"/>
        </w:rPr>
        <w:t xml:space="preserve"> </w:t>
      </w:r>
      <w:r w:rsidRPr="006B0822">
        <w:rPr>
          <w:rStyle w:val="Emphasis"/>
          <w:highlight w:val="green"/>
        </w:rPr>
        <w:t>temporary contracts</w:t>
      </w:r>
      <w:r w:rsidRPr="001206B6">
        <w:rPr>
          <w:rStyle w:val="StyleUnderline"/>
        </w:rPr>
        <w:t xml:space="preserve"> that allow us maximal personal freedom and earn us ‘intangible’</w:t>
      </w:r>
      <w:r w:rsidRPr="004B40AF">
        <w:rPr>
          <w:rStyle w:val="StyleUnderline"/>
        </w:rPr>
        <w:t xml:space="preserve"> rewards like ‘personal satisfaction’ and ‘professional recognition’</w:t>
      </w:r>
      <w:r w:rsidRPr="004B40AF">
        <w:rPr>
          <w:sz w:val="16"/>
        </w:rPr>
        <w:t xml:space="preserve">. </w:t>
      </w:r>
      <w:r w:rsidRPr="004B40AF">
        <w:rPr>
          <w:rStyle w:val="StyleUnderline"/>
        </w:rPr>
        <w:t xml:space="preserve">Neoliberal ideology holds that the market is the best system for harnessing the power of the imagination for social good: only under the free market will ‘useful’ imagination be encouraged and rewarded. </w:t>
      </w:r>
    </w:p>
    <w:p w14:paraId="1A858F11" w14:textId="77777777" w:rsidR="00F41A18" w:rsidRPr="004B40AF" w:rsidRDefault="00F41A18" w:rsidP="00F41A18">
      <w:pPr>
        <w:spacing w:after="0"/>
        <w:rPr>
          <w:rStyle w:val="StyleUnderline"/>
        </w:rPr>
      </w:pPr>
      <w:r w:rsidRPr="004B40AF">
        <w:rPr>
          <w:sz w:val="16"/>
        </w:rPr>
        <w:t xml:space="preserve">While emergent discourses of creativity and creative cities promise a </w:t>
      </w:r>
      <w:proofErr w:type="gramStart"/>
      <w:r w:rsidRPr="004B40AF">
        <w:rPr>
          <w:sz w:val="16"/>
        </w:rPr>
        <w:t>brand new</w:t>
      </w:r>
      <w:proofErr w:type="gramEnd"/>
      <w:r w:rsidRPr="004B40AF">
        <w:rPr>
          <w:sz w:val="16"/>
        </w:rPr>
        <w:t xml:space="preserve"> world of liberated, fun and rewarding employment, the reality is that </w:t>
      </w:r>
      <w:r w:rsidRPr="004B40AF">
        <w:rPr>
          <w:rStyle w:val="StyleUnderline"/>
        </w:rPr>
        <w:t xml:space="preserve">the vast majority of </w:t>
      </w:r>
      <w:r w:rsidRPr="006B0822">
        <w:rPr>
          <w:rStyle w:val="Emphasis"/>
          <w:highlight w:val="green"/>
        </w:rPr>
        <w:t>work</w:t>
      </w:r>
      <w:r w:rsidRPr="004B40AF">
        <w:rPr>
          <w:rStyle w:val="StyleUnderline"/>
        </w:rPr>
        <w:t xml:space="preserve"> has become ever less imaginative even as it has becom</w:t>
      </w:r>
      <w:r w:rsidRPr="001206B6">
        <w:rPr>
          <w:rStyle w:val="StyleUnderline"/>
        </w:rPr>
        <w:t xml:space="preserve">e ever </w:t>
      </w:r>
      <w:r w:rsidRPr="006B0822">
        <w:rPr>
          <w:rStyle w:val="Emphasis"/>
          <w:highlight w:val="green"/>
        </w:rPr>
        <w:t>more precarious</w:t>
      </w:r>
      <w:r w:rsidRPr="004B40AF">
        <w:rPr>
          <w:sz w:val="16"/>
        </w:rPr>
        <w:t xml:space="preserve">. </w:t>
      </w:r>
      <w:r w:rsidRPr="006B0822">
        <w:rPr>
          <w:rStyle w:val="StyleUnderline"/>
          <w:highlight w:val="green"/>
        </w:rPr>
        <w:t>The ‘global sweatshop’</w:t>
      </w:r>
      <w:r w:rsidRPr="004B40AF">
        <w:rPr>
          <w:rStyle w:val="StyleUnderline"/>
        </w:rPr>
        <w:t xml:space="preserve"> has seen the manufacture of commodities </w:t>
      </w:r>
      <w:r w:rsidRPr="006B0822">
        <w:rPr>
          <w:rStyle w:val="Emphasis"/>
          <w:highlight w:val="green"/>
        </w:rPr>
        <w:t>fragmented and globalized</w:t>
      </w:r>
      <w:r w:rsidRPr="004B40AF">
        <w:rPr>
          <w:sz w:val="16"/>
        </w:rPr>
        <w:t xml:space="preserve">, with individual workers in ‘emerging economies’ performing mind-numbing deskilled piecework that affords virtually no imaginative element. </w:t>
      </w:r>
      <w:r w:rsidRPr="004B40AF">
        <w:rPr>
          <w:rStyle w:val="StyleUnderline"/>
        </w:rPr>
        <w:t xml:space="preserve">Within the growing service sector, </w:t>
      </w:r>
      <w:proofErr w:type="spellStart"/>
      <w:r w:rsidRPr="006B0822">
        <w:rPr>
          <w:rStyle w:val="StyleUnderline"/>
          <w:highlight w:val="green"/>
        </w:rPr>
        <w:t>labour</w:t>
      </w:r>
      <w:proofErr w:type="spellEnd"/>
      <w:r w:rsidRPr="004B40AF">
        <w:rPr>
          <w:rStyle w:val="StyleUnderline"/>
        </w:rPr>
        <w:t xml:space="preserve"> has become ever more </w:t>
      </w:r>
      <w:r w:rsidRPr="006B0822">
        <w:rPr>
          <w:rStyle w:val="StyleUnderline"/>
          <w:highlight w:val="green"/>
        </w:rPr>
        <w:t>routinized</w:t>
      </w:r>
      <w:r w:rsidRPr="004B40AF">
        <w:rPr>
          <w:rStyle w:val="StyleUnderline"/>
        </w:rPr>
        <w:t>,</w:t>
      </w:r>
      <w:r w:rsidRPr="004B40AF">
        <w:rPr>
          <w:sz w:val="16"/>
        </w:rPr>
        <w:t xml:space="preserve"> </w:t>
      </w:r>
      <w:proofErr w:type="gramStart"/>
      <w:r w:rsidRPr="004B40AF">
        <w:rPr>
          <w:sz w:val="16"/>
        </w:rPr>
        <w:t>fragmented</w:t>
      </w:r>
      <w:proofErr w:type="gramEnd"/>
      <w:r w:rsidRPr="004B40AF">
        <w:rPr>
          <w:sz w:val="16"/>
        </w:rPr>
        <w:t xml:space="preserve"> and deskilled with even human emotions and reactions </w:t>
      </w:r>
      <w:r w:rsidRPr="004B40AF">
        <w:rPr>
          <w:rStyle w:val="StyleUnderline"/>
        </w:rPr>
        <w:t>scripted to conform to a monolithic ‘</w:t>
      </w:r>
      <w:r w:rsidRPr="006B0822">
        <w:rPr>
          <w:rStyle w:val="StyleUnderline"/>
          <w:highlight w:val="green"/>
        </w:rPr>
        <w:t>corporate culture’</w:t>
      </w:r>
      <w:r w:rsidRPr="004B40AF">
        <w:rPr>
          <w:sz w:val="16"/>
        </w:rPr>
        <w:t xml:space="preserve">. </w:t>
      </w:r>
      <w:r w:rsidRPr="004B40AF">
        <w:rPr>
          <w:rStyle w:val="StyleUnderline"/>
        </w:rPr>
        <w:t xml:space="preserve">Within the ‘knowledge economy’ personal freedom and imagination are rarely </w:t>
      </w:r>
      <w:proofErr w:type="gramStart"/>
      <w:r w:rsidRPr="004B40AF">
        <w:rPr>
          <w:rStyle w:val="StyleUnderline"/>
        </w:rPr>
        <w:t>valued</w:t>
      </w:r>
      <w:proofErr w:type="gramEnd"/>
      <w:r w:rsidRPr="004B40AF">
        <w:rPr>
          <w:rStyle w:val="StyleUnderline"/>
        </w:rPr>
        <w:t xml:space="preserve"> and most workers feel themselves having to conform to an ever tighter, if less tangible, set of ‘invisible’ rules in order to advance in an ever more tangible if unnamed hierarchy</w:t>
      </w:r>
      <w:r w:rsidRPr="004B40AF">
        <w:rPr>
          <w:sz w:val="16"/>
        </w:rPr>
        <w:t xml:space="preserve">. And while pundits proclaim the end of industrial and agricultural toil, the reality is that </w:t>
      </w:r>
      <w:r w:rsidRPr="004B40AF">
        <w:rPr>
          <w:rStyle w:val="StyleUnderline"/>
        </w:rPr>
        <w:t>these have been moved ‘</w:t>
      </w:r>
      <w:r w:rsidRPr="00D93A5D">
        <w:rPr>
          <w:rStyle w:val="StyleUnderline"/>
        </w:rPr>
        <w:t>offshore</w:t>
      </w:r>
      <w:r w:rsidRPr="004B40AF">
        <w:rPr>
          <w:rStyle w:val="StyleUnderline"/>
        </w:rPr>
        <w:t xml:space="preserve">’ where </w:t>
      </w:r>
      <w:r w:rsidRPr="00D93A5D">
        <w:rPr>
          <w:rStyle w:val="StyleUnderline"/>
        </w:rPr>
        <w:t>wages</w:t>
      </w:r>
      <w:r w:rsidRPr="004B40AF">
        <w:rPr>
          <w:rStyle w:val="StyleUnderline"/>
        </w:rPr>
        <w:t xml:space="preserve"> are lower, </w:t>
      </w:r>
      <w:proofErr w:type="spellStart"/>
      <w:proofErr w:type="gramStart"/>
      <w:r w:rsidRPr="004B40AF">
        <w:rPr>
          <w:rStyle w:val="StyleUnderline"/>
        </w:rPr>
        <w:t>labour</w:t>
      </w:r>
      <w:proofErr w:type="spellEnd"/>
      <w:proofErr w:type="gramEnd"/>
      <w:r w:rsidRPr="004B40AF">
        <w:rPr>
          <w:rStyle w:val="StyleUnderline"/>
        </w:rPr>
        <w:t xml:space="preserve"> and environmental laws laxer, and corporate profits higher</w:t>
      </w:r>
      <w:r w:rsidRPr="004B40AF">
        <w:rPr>
          <w:sz w:val="16"/>
        </w:rPr>
        <w:t xml:space="preserve">. Flexibility and creativity for economic elites have meant record profits as they divest themselves of the meagre responsibilities they once bore towards workers while effectively </w:t>
      </w:r>
      <w:r w:rsidRPr="004B40AF">
        <w:rPr>
          <w:rStyle w:val="StyleUnderline"/>
        </w:rPr>
        <w:t>‘externalizing’ to these very same workers the responsibility for innovation, self-</w:t>
      </w:r>
      <w:proofErr w:type="gramStart"/>
      <w:r w:rsidRPr="004B40AF">
        <w:rPr>
          <w:rStyle w:val="StyleUnderline"/>
        </w:rPr>
        <w:t>organization</w:t>
      </w:r>
      <w:proofErr w:type="gramEnd"/>
      <w:r w:rsidRPr="004B40AF">
        <w:rPr>
          <w:rStyle w:val="StyleUnderline"/>
        </w:rPr>
        <w:t xml:space="preserve"> and production</w:t>
      </w:r>
      <w:r w:rsidRPr="004B40AF">
        <w:rPr>
          <w:sz w:val="16"/>
        </w:rPr>
        <w:t xml:space="preserve">. </w:t>
      </w:r>
      <w:r w:rsidRPr="004B40AF">
        <w:rPr>
          <w:rStyle w:val="StyleUnderline"/>
        </w:rPr>
        <w:t xml:space="preserve">For workers, </w:t>
      </w:r>
      <w:proofErr w:type="gramStart"/>
      <w:r w:rsidRPr="004B40AF">
        <w:rPr>
          <w:rStyle w:val="StyleUnderline"/>
        </w:rPr>
        <w:t>flexibility</w:t>
      </w:r>
      <w:proofErr w:type="gramEnd"/>
      <w:r w:rsidRPr="004B40AF">
        <w:rPr>
          <w:rStyle w:val="StyleUnderline"/>
        </w:rPr>
        <w:t xml:space="preserve"> and creativity as hallmarks of this new regime of capitalism have meant </w:t>
      </w:r>
      <w:r w:rsidRPr="001206B6">
        <w:rPr>
          <w:rStyle w:val="StyleUnderline"/>
        </w:rPr>
        <w:t>more insecurity, more precariousness, and more exploitation.</w:t>
      </w:r>
      <w:r w:rsidRPr="004B40AF">
        <w:rPr>
          <w:rStyle w:val="StyleUnderline"/>
        </w:rPr>
        <w:t xml:space="preserve"> </w:t>
      </w:r>
    </w:p>
    <w:p w14:paraId="10CE3CD8" w14:textId="77777777" w:rsidR="00F41A18" w:rsidRPr="004B40AF" w:rsidRDefault="00F41A18" w:rsidP="00F41A18">
      <w:pPr>
        <w:spacing w:after="0"/>
        <w:rPr>
          <w:rStyle w:val="StyleUnderline"/>
        </w:rPr>
      </w:pPr>
      <w:r w:rsidRPr="004B40AF">
        <w:rPr>
          <w:sz w:val="16"/>
        </w:rPr>
        <w:t xml:space="preserve">In a strange twist, </w:t>
      </w:r>
      <w:r w:rsidRPr="001206B6">
        <w:rPr>
          <w:rStyle w:val="StyleUnderline"/>
        </w:rPr>
        <w:t>today capitalism</w:t>
      </w:r>
      <w:r w:rsidRPr="001206B6">
        <w:rPr>
          <w:rStyle w:val="Emphasis"/>
        </w:rPr>
        <w:t xml:space="preserve"> </w:t>
      </w:r>
      <w:r w:rsidRPr="006B0822">
        <w:rPr>
          <w:rStyle w:val="Emphasis"/>
          <w:highlight w:val="green"/>
        </w:rPr>
        <w:t>offers</w:t>
      </w:r>
      <w:r w:rsidRPr="004B40AF">
        <w:rPr>
          <w:rStyle w:val="Emphasis"/>
        </w:rPr>
        <w:t xml:space="preserve"> </w:t>
      </w:r>
      <w:r w:rsidRPr="001206B6">
        <w:rPr>
          <w:rStyle w:val="StyleUnderline"/>
        </w:rPr>
        <w:t xml:space="preserve">more </w:t>
      </w:r>
      <w:r w:rsidRPr="006B0822">
        <w:rPr>
          <w:rStyle w:val="Emphasis"/>
          <w:highlight w:val="green"/>
        </w:rPr>
        <w:t>opportunities for imagination</w:t>
      </w:r>
      <w:r w:rsidRPr="004B40AF">
        <w:rPr>
          <w:rStyle w:val="Emphasis"/>
        </w:rPr>
        <w:t xml:space="preserve"> </w:t>
      </w:r>
      <w:r w:rsidRPr="001206B6">
        <w:rPr>
          <w:rStyle w:val="StyleUnderline"/>
        </w:rPr>
        <w:t>than ever before</w:t>
      </w:r>
      <w:r w:rsidRPr="004B40AF">
        <w:rPr>
          <w:sz w:val="16"/>
        </w:rPr>
        <w:t xml:space="preserve">. In </w:t>
      </w:r>
      <w:r w:rsidRPr="004B40AF">
        <w:rPr>
          <w:rStyle w:val="StyleUnderline"/>
        </w:rPr>
        <w:t>the age of the ‘prosumer’ and the Internet</w:t>
      </w:r>
      <w:r w:rsidRPr="004B40AF">
        <w:rPr>
          <w:sz w:val="16"/>
        </w:rPr>
        <w:t xml:space="preserve"> we are given </w:t>
      </w:r>
      <w:r w:rsidRPr="004B40AF">
        <w:rPr>
          <w:rStyle w:val="StyleUnderline"/>
        </w:rPr>
        <w:t xml:space="preserve">more and more tools and opportunities to remix and customize, to </w:t>
      </w:r>
      <w:proofErr w:type="gramStart"/>
      <w:r w:rsidRPr="004B40AF">
        <w:rPr>
          <w:rStyle w:val="StyleUnderline"/>
        </w:rPr>
        <w:t>enter into</w:t>
      </w:r>
      <w:proofErr w:type="gramEnd"/>
      <w:r w:rsidRPr="004B40AF">
        <w:rPr>
          <w:rStyle w:val="StyleUnderline"/>
        </w:rPr>
        <w:t xml:space="preserve"> (and leave) subcultures, and to express our individuality</w:t>
      </w:r>
      <w:r w:rsidRPr="004B40AF">
        <w:rPr>
          <w:sz w:val="16"/>
        </w:rPr>
        <w:t xml:space="preserve">, </w:t>
      </w:r>
      <w:r w:rsidRPr="004B40AF">
        <w:rPr>
          <w:rStyle w:val="StyleUnderline"/>
        </w:rPr>
        <w:t>so long as we do so in the ‘vernacular’ of the market.</w:t>
      </w:r>
      <w:r w:rsidRPr="004B40AF">
        <w:rPr>
          <w:sz w:val="16"/>
        </w:rPr>
        <w:t xml:space="preserve"> That is, so long as we continue to make or spend money. </w:t>
      </w:r>
      <w:r w:rsidRPr="004B40AF">
        <w:rPr>
          <w:rStyle w:val="StyleUnderline"/>
        </w:rPr>
        <w:t>There is even room under our present capitalist order for some activities to exist largely outside the market</w:t>
      </w:r>
      <w:r w:rsidRPr="004B40AF">
        <w:rPr>
          <w:sz w:val="16"/>
        </w:rPr>
        <w:t xml:space="preserve"> (religion, schooling, self-marginalizing activism, urban gardening) </w:t>
      </w:r>
      <w:r w:rsidRPr="006B0822">
        <w:rPr>
          <w:rStyle w:val="Emphasis"/>
          <w:highlight w:val="green"/>
        </w:rPr>
        <w:t>so long as they remain insulated and do not threaten the</w:t>
      </w:r>
      <w:r w:rsidRPr="001206B6">
        <w:rPr>
          <w:rStyle w:val="StyleUnderline"/>
        </w:rPr>
        <w:t xml:space="preserve"> overall</w:t>
      </w:r>
      <w:r w:rsidRPr="004B40AF">
        <w:rPr>
          <w:rStyle w:val="Emphasis"/>
        </w:rPr>
        <w:t xml:space="preserve"> </w:t>
      </w:r>
      <w:r w:rsidRPr="006B0822">
        <w:rPr>
          <w:rStyle w:val="Emphasis"/>
          <w:highlight w:val="green"/>
        </w:rPr>
        <w:t>global order</w:t>
      </w:r>
      <w:r w:rsidRPr="004B40AF">
        <w:rPr>
          <w:sz w:val="16"/>
        </w:rPr>
        <w:t xml:space="preserve">. In fact, </w:t>
      </w:r>
      <w:r w:rsidRPr="001206B6">
        <w:rPr>
          <w:rStyle w:val="StyleUnderline"/>
        </w:rPr>
        <w:t>these</w:t>
      </w:r>
      <w:r w:rsidRPr="004B40AF">
        <w:rPr>
          <w:rStyle w:val="Emphasis"/>
        </w:rPr>
        <w:t xml:space="preserve"> </w:t>
      </w:r>
      <w:r w:rsidRPr="006B0822">
        <w:rPr>
          <w:rStyle w:val="Emphasis"/>
          <w:highlight w:val="green"/>
        </w:rPr>
        <w:t>non-market activities</w:t>
      </w:r>
      <w:r w:rsidRPr="004B40AF">
        <w:rPr>
          <w:rStyle w:val="Emphasis"/>
        </w:rPr>
        <w:t xml:space="preserve"> </w:t>
      </w:r>
      <w:r w:rsidRPr="001206B6">
        <w:rPr>
          <w:rStyle w:val="StyleUnderline"/>
        </w:rPr>
        <w:t>are held out as</w:t>
      </w:r>
      <w:r w:rsidRPr="004B40AF">
        <w:rPr>
          <w:rStyle w:val="Emphasis"/>
        </w:rPr>
        <w:t xml:space="preserve"> </w:t>
      </w:r>
      <w:r w:rsidRPr="006B0822">
        <w:rPr>
          <w:rStyle w:val="Emphasis"/>
          <w:highlight w:val="green"/>
        </w:rPr>
        <w:t>the ‘reward’ for working</w:t>
      </w:r>
      <w:r w:rsidRPr="004B40AF">
        <w:rPr>
          <w:rStyle w:val="StyleUnderline"/>
        </w:rPr>
        <w:t xml:space="preserve"> and buying through the rest of our lives. </w:t>
      </w:r>
    </w:p>
    <w:p w14:paraId="5300F0C0" w14:textId="77777777" w:rsidR="00F41A18" w:rsidRPr="004B40AF" w:rsidRDefault="00F41A18" w:rsidP="00F41A18">
      <w:pPr>
        <w:spacing w:after="0"/>
        <w:rPr>
          <w:sz w:val="16"/>
        </w:rPr>
      </w:pPr>
      <w:r w:rsidRPr="004B40AF">
        <w:rPr>
          <w:rStyle w:val="StyleUnderline"/>
        </w:rPr>
        <w:t xml:space="preserve">Ironically, many of the </w:t>
      </w:r>
      <w:r w:rsidRPr="006B0822">
        <w:rPr>
          <w:rStyle w:val="Emphasis"/>
          <w:highlight w:val="green"/>
        </w:rPr>
        <w:t>struggles for emancipation</w:t>
      </w:r>
      <w:r w:rsidRPr="004B40AF">
        <w:rPr>
          <w:rStyle w:val="Emphasis"/>
        </w:rPr>
        <w:t xml:space="preserve"> </w:t>
      </w:r>
      <w:r w:rsidRPr="001206B6">
        <w:rPr>
          <w:rStyle w:val="StyleUnderline"/>
        </w:rPr>
        <w:t>and social justice</w:t>
      </w:r>
      <w:r w:rsidRPr="004B40AF">
        <w:rPr>
          <w:rStyle w:val="StyleUnderline"/>
        </w:rPr>
        <w:t xml:space="preserve"> that characterized the twentieth century </w:t>
      </w:r>
      <w:r w:rsidRPr="00DD0B16">
        <w:rPr>
          <w:rStyle w:val="StyleUnderline"/>
        </w:rPr>
        <w:t xml:space="preserve">have </w:t>
      </w:r>
      <w:r w:rsidRPr="006B0822">
        <w:rPr>
          <w:rStyle w:val="Emphasis"/>
          <w:highlight w:val="green"/>
        </w:rPr>
        <w:t>now</w:t>
      </w:r>
      <w:r w:rsidRPr="004B40AF">
        <w:rPr>
          <w:rStyle w:val="Emphasis"/>
        </w:rPr>
        <w:t xml:space="preserve"> </w:t>
      </w:r>
      <w:r w:rsidRPr="001206B6">
        <w:rPr>
          <w:rStyle w:val="StyleUnderline"/>
        </w:rPr>
        <w:t>become</w:t>
      </w:r>
      <w:r w:rsidRPr="004B40AF">
        <w:rPr>
          <w:rStyle w:val="Emphasis"/>
        </w:rPr>
        <w:t xml:space="preserve"> </w:t>
      </w:r>
      <w:r w:rsidRPr="006B0822">
        <w:rPr>
          <w:rStyle w:val="Emphasis"/>
          <w:highlight w:val="green"/>
        </w:rPr>
        <w:t>fodder for the</w:t>
      </w:r>
      <w:r w:rsidRPr="004B40AF">
        <w:rPr>
          <w:rStyle w:val="Emphasis"/>
        </w:rPr>
        <w:t xml:space="preserve"> </w:t>
      </w:r>
      <w:r w:rsidRPr="001206B6">
        <w:rPr>
          <w:rStyle w:val="StyleUnderline"/>
        </w:rPr>
        <w:t>restructuring of the</w:t>
      </w:r>
      <w:r w:rsidRPr="004B40AF">
        <w:rPr>
          <w:rStyle w:val="Emphasis"/>
        </w:rPr>
        <w:t xml:space="preserve"> </w:t>
      </w:r>
      <w:r w:rsidRPr="006B0822">
        <w:rPr>
          <w:rStyle w:val="Emphasis"/>
          <w:highlight w:val="green"/>
        </w:rPr>
        <w:t>capitalist economy</w:t>
      </w:r>
      <w:r w:rsidRPr="004B40AF">
        <w:rPr>
          <w:sz w:val="16"/>
        </w:rPr>
        <w:t xml:space="preserve">. As Luc </w:t>
      </w:r>
      <w:proofErr w:type="spellStart"/>
      <w:r w:rsidRPr="004B40AF">
        <w:rPr>
          <w:sz w:val="16"/>
        </w:rPr>
        <w:t>Boltanski</w:t>
      </w:r>
      <w:proofErr w:type="spellEnd"/>
      <w:r w:rsidRPr="004B40AF">
        <w:rPr>
          <w:sz w:val="16"/>
        </w:rPr>
        <w:t xml:space="preserve"> and Eve </w:t>
      </w:r>
      <w:proofErr w:type="spellStart"/>
      <w:r w:rsidRPr="004B40AF">
        <w:rPr>
          <w:sz w:val="16"/>
        </w:rPr>
        <w:t>Chiapello</w:t>
      </w:r>
      <w:proofErr w:type="spellEnd"/>
      <w:r w:rsidRPr="004B40AF">
        <w:rPr>
          <w:sz w:val="16"/>
        </w:rPr>
        <w:t xml:space="preserve"> have illustrated in their study of The New Spirit of </w:t>
      </w:r>
      <w:proofErr w:type="gramStart"/>
      <w:r w:rsidRPr="004B40AF">
        <w:rPr>
          <w:sz w:val="16"/>
        </w:rPr>
        <w:t>Capitalism ,</w:t>
      </w:r>
      <w:proofErr w:type="gramEnd"/>
      <w:r w:rsidRPr="004B40AF">
        <w:rPr>
          <w:sz w:val="16"/>
        </w:rPr>
        <w:t xml:space="preserve"> many of </w:t>
      </w:r>
      <w:r w:rsidRPr="004B40AF">
        <w:rPr>
          <w:rStyle w:val="StyleUnderline"/>
        </w:rPr>
        <w:t xml:space="preserve">the cultural and systemic critiques of capitalism from the 1960s and 1970s have been co-opted and integrated into </w:t>
      </w:r>
      <w:r w:rsidRPr="006B0822">
        <w:rPr>
          <w:rStyle w:val="Emphasis"/>
          <w:highlight w:val="green"/>
        </w:rPr>
        <w:t>a new</w:t>
      </w:r>
      <w:r w:rsidRPr="004B40AF">
        <w:rPr>
          <w:rStyle w:val="Emphasis"/>
        </w:rPr>
        <w:t xml:space="preserve"> </w:t>
      </w:r>
      <w:r w:rsidRPr="001206B6">
        <w:rPr>
          <w:rStyle w:val="StyleUnderline"/>
        </w:rPr>
        <w:t xml:space="preserve">capitalist </w:t>
      </w:r>
      <w:r w:rsidRPr="006B0822">
        <w:rPr>
          <w:rStyle w:val="Emphasis"/>
          <w:highlight w:val="green"/>
        </w:rPr>
        <w:t>paradigm</w:t>
      </w:r>
      <w:r w:rsidRPr="006B0822">
        <w:rPr>
          <w:rStyle w:val="StyleUnderline"/>
          <w:highlight w:val="green"/>
        </w:rPr>
        <w:t xml:space="preserve"> that </w:t>
      </w:r>
      <w:r w:rsidRPr="006B0822">
        <w:rPr>
          <w:rStyle w:val="Emphasis"/>
          <w:highlight w:val="green"/>
        </w:rPr>
        <w:t>highlights personal flexibility</w:t>
      </w:r>
      <w:r w:rsidRPr="006B0822">
        <w:rPr>
          <w:rStyle w:val="Emphasis"/>
          <w:b w:val="0"/>
          <w:highlight w:val="green"/>
        </w:rPr>
        <w:t xml:space="preserve"> (rather than institutional rigidity)</w:t>
      </w:r>
      <w:r w:rsidRPr="006B0822">
        <w:rPr>
          <w:rStyle w:val="StyleUnderline"/>
          <w:b/>
          <w:bCs/>
          <w:highlight w:val="green"/>
        </w:rPr>
        <w:t xml:space="preserve">, </w:t>
      </w:r>
      <w:r w:rsidRPr="006B0822">
        <w:rPr>
          <w:rStyle w:val="Emphasis"/>
          <w:highlight w:val="green"/>
        </w:rPr>
        <w:t>networks</w:t>
      </w:r>
      <w:r w:rsidRPr="004B40AF">
        <w:rPr>
          <w:rStyle w:val="Emphasis"/>
        </w:rPr>
        <w:t xml:space="preserve"> </w:t>
      </w:r>
      <w:r w:rsidRPr="001206B6">
        <w:rPr>
          <w:rStyle w:val="StyleUnderline"/>
        </w:rPr>
        <w:t>(as opposed to hierarchies)</w:t>
      </w:r>
      <w:r w:rsidRPr="004B40AF">
        <w:rPr>
          <w:rStyle w:val="StyleUnderline"/>
        </w:rPr>
        <w:t xml:space="preserve"> </w:t>
      </w:r>
      <w:r w:rsidRPr="006B0822">
        <w:rPr>
          <w:rStyle w:val="StyleUnderline"/>
          <w:highlight w:val="green"/>
        </w:rPr>
        <w:t xml:space="preserve">and </w:t>
      </w:r>
      <w:r w:rsidRPr="006B0822">
        <w:rPr>
          <w:rStyle w:val="Emphasis"/>
          <w:highlight w:val="green"/>
        </w:rPr>
        <w:t>personal expression</w:t>
      </w:r>
      <w:r w:rsidRPr="004B40AF">
        <w:rPr>
          <w:rStyle w:val="StyleUnderline"/>
        </w:rPr>
        <w:t xml:space="preserve"> of limited creativity</w:t>
      </w:r>
      <w:r w:rsidRPr="004B40AF">
        <w:rPr>
          <w:sz w:val="16"/>
        </w:rPr>
        <w:t xml:space="preserve">. 45 </w:t>
      </w:r>
    </w:p>
    <w:p w14:paraId="6620DE20" w14:textId="77777777" w:rsidR="00F41A18" w:rsidRPr="004B40AF" w:rsidRDefault="00F41A18" w:rsidP="00F41A18">
      <w:pPr>
        <w:spacing w:after="0"/>
        <w:rPr>
          <w:sz w:val="16"/>
        </w:rPr>
      </w:pPr>
      <w:proofErr w:type="gramStart"/>
      <w:r w:rsidRPr="001206B6">
        <w:rPr>
          <w:rStyle w:val="StyleUnderline"/>
        </w:rPr>
        <w:t>So</w:t>
      </w:r>
      <w:proofErr w:type="gramEnd"/>
      <w:r w:rsidRPr="001206B6">
        <w:rPr>
          <w:rStyle w:val="StyleUnderline"/>
        </w:rPr>
        <w:t xml:space="preserve"> while contemporary capitalism may cynically solicit our imaginations at every turn,</w:t>
      </w:r>
      <w:r w:rsidRPr="004B40AF">
        <w:rPr>
          <w:rStyle w:val="Emphasis"/>
        </w:rPr>
        <w:t xml:space="preserve"> </w:t>
      </w:r>
      <w:r w:rsidRPr="006B0822">
        <w:rPr>
          <w:rStyle w:val="Emphasis"/>
          <w:highlight w:val="green"/>
        </w:rPr>
        <w:t>what cannot be imagined is an end to the economic system as we know it</w:t>
      </w:r>
      <w:r w:rsidRPr="004B40AF">
        <w:rPr>
          <w:rStyle w:val="Emphasis"/>
        </w:rPr>
        <w:t>.</w:t>
      </w:r>
      <w:r w:rsidRPr="004B40AF">
        <w:rPr>
          <w:sz w:val="16"/>
        </w:rPr>
        <w:t xml:space="preserve"> As Fredric Jameson theorizes, </w:t>
      </w:r>
      <w:r w:rsidRPr="004B40AF">
        <w:rPr>
          <w:rStyle w:val="StyleUnderline"/>
        </w:rPr>
        <w:t xml:space="preserve">today </w:t>
      </w:r>
      <w:r w:rsidRPr="006B0822">
        <w:rPr>
          <w:rStyle w:val="StyleUnderline"/>
          <w:highlight w:val="green"/>
        </w:rPr>
        <w:t>the grip of</w:t>
      </w:r>
      <w:r w:rsidRPr="004B40AF">
        <w:rPr>
          <w:rStyle w:val="StyleUnderline"/>
        </w:rPr>
        <w:t xml:space="preserve"> </w:t>
      </w:r>
      <w:r w:rsidRPr="006B0822">
        <w:rPr>
          <w:rStyle w:val="StyleUnderline"/>
          <w:highlight w:val="green"/>
        </w:rPr>
        <w:t>capitalism</w:t>
      </w:r>
      <w:r w:rsidRPr="004B40AF">
        <w:rPr>
          <w:rStyle w:val="StyleUnderline"/>
        </w:rPr>
        <w:t xml:space="preserve"> on our imagination is </w:t>
      </w:r>
      <w:r w:rsidRPr="006B0822">
        <w:rPr>
          <w:rStyle w:val="StyleUnderline"/>
          <w:highlight w:val="green"/>
        </w:rPr>
        <w:t>so strong tha</w:t>
      </w:r>
      <w:r w:rsidRPr="004B40AF">
        <w:rPr>
          <w:rStyle w:val="StyleUnderline"/>
        </w:rPr>
        <w:t xml:space="preserve">t our </w:t>
      </w:r>
      <w:r w:rsidRPr="006B0822">
        <w:rPr>
          <w:rStyle w:val="StyleUnderline"/>
          <w:highlight w:val="green"/>
        </w:rPr>
        <w:t>images of the future</w:t>
      </w:r>
      <w:r w:rsidRPr="004B40AF">
        <w:rPr>
          <w:rStyle w:val="StyleUnderline"/>
        </w:rPr>
        <w:t xml:space="preserve"> are </w:t>
      </w:r>
      <w:r w:rsidRPr="006B0822">
        <w:rPr>
          <w:rStyle w:val="StyleUnderline"/>
          <w:highlight w:val="green"/>
        </w:rPr>
        <w:t>increasingly apocalyptic</w:t>
      </w:r>
      <w:r w:rsidRPr="004B40AF">
        <w:rPr>
          <w:sz w:val="16"/>
        </w:rPr>
        <w:t xml:space="preserve">: </w:t>
      </w:r>
      <w:r w:rsidRPr="006B0822">
        <w:rPr>
          <w:rStyle w:val="StyleUnderline"/>
          <w:highlight w:val="green"/>
        </w:rPr>
        <w:t>we can imagine no other escape</w:t>
      </w:r>
      <w:r w:rsidRPr="004B40AF">
        <w:rPr>
          <w:rStyle w:val="StyleUnderline"/>
        </w:rPr>
        <w:t xml:space="preserve"> from the endless present of neoliberalism except calamity and catastrophe</w:t>
      </w:r>
      <w:r w:rsidRPr="004B40AF">
        <w:rPr>
          <w:sz w:val="16"/>
        </w:rPr>
        <w:t>, so ingrained in our thinking is the world of commodities and commodified social relations. 46</w:t>
      </w:r>
    </w:p>
    <w:p w14:paraId="15F64C71" w14:textId="77777777" w:rsidR="00F41A18" w:rsidRPr="00D93A5D" w:rsidRDefault="00F41A18" w:rsidP="00F41A18">
      <w:pPr>
        <w:spacing w:after="0"/>
        <w:rPr>
          <w:sz w:val="16"/>
        </w:rPr>
      </w:pPr>
      <w:r w:rsidRPr="00D93A5D">
        <w:rPr>
          <w:sz w:val="16"/>
        </w:rPr>
        <w:lastRenderedPageBreak/>
        <w:t xml:space="preserve"> But, as mentioned above, </w:t>
      </w:r>
      <w:r w:rsidRPr="00D93A5D">
        <w:rPr>
          <w:u w:val="single"/>
        </w:rPr>
        <w:t>today the imagination has become ever more central to emerging economic and political formations</w:t>
      </w:r>
      <w:r w:rsidRPr="00D93A5D">
        <w:rPr>
          <w:sz w:val="16"/>
        </w:rPr>
        <w:t xml:space="preserve">. This shift has been charted by a group of Marxist thinkers who emerged out of the raucous and revolutionary struggles of Italy in the 1970s, struggles that saw the use of tactics like hostage-taking and assassination, met by the state in the form of political murders, mass incarceration and preventative detention. 47 The intellectuals of the Autonomist or </w:t>
      </w:r>
      <w:proofErr w:type="spellStart"/>
      <w:r w:rsidRPr="00D93A5D">
        <w:rPr>
          <w:sz w:val="16"/>
        </w:rPr>
        <w:t>Operaismo</w:t>
      </w:r>
      <w:proofErr w:type="spellEnd"/>
      <w:r w:rsidRPr="00D93A5D">
        <w:rPr>
          <w:sz w:val="16"/>
        </w:rPr>
        <w:t xml:space="preserve"> (Workerist) movement were to write from exile or prison over the next thirty years, charting </w:t>
      </w:r>
      <w:r w:rsidRPr="00D93A5D">
        <w:rPr>
          <w:u w:val="single"/>
        </w:rPr>
        <w:t xml:space="preserve">a </w:t>
      </w:r>
      <w:r w:rsidRPr="006B0822">
        <w:rPr>
          <w:highlight w:val="green"/>
          <w:u w:val="single"/>
        </w:rPr>
        <w:t>shift</w:t>
      </w:r>
      <w:r w:rsidRPr="00D93A5D">
        <w:rPr>
          <w:u w:val="single"/>
        </w:rPr>
        <w:t xml:space="preserve"> in the ‘composition’ of capitalism</w:t>
      </w:r>
      <w:r w:rsidRPr="00D93A5D">
        <w:rPr>
          <w:sz w:val="16"/>
        </w:rPr>
        <w:t xml:space="preserve"> as countries like Italy shifted </w:t>
      </w:r>
      <w:r w:rsidRPr="00D93A5D">
        <w:rPr>
          <w:u w:val="single"/>
        </w:rPr>
        <w:t xml:space="preserve">from a post-war manufacturing economy </w:t>
      </w:r>
      <w:r w:rsidRPr="006B0822">
        <w:rPr>
          <w:highlight w:val="green"/>
          <w:u w:val="single"/>
        </w:rPr>
        <w:t>to a</w:t>
      </w:r>
      <w:r w:rsidRPr="00D93A5D">
        <w:rPr>
          <w:u w:val="single"/>
        </w:rPr>
        <w:t xml:space="preserve"> so-called ‘</w:t>
      </w:r>
      <w:r w:rsidRPr="006B0822">
        <w:rPr>
          <w:highlight w:val="green"/>
          <w:u w:val="single"/>
        </w:rPr>
        <w:t>knowledge economy’</w:t>
      </w:r>
      <w:r w:rsidRPr="00D93A5D">
        <w:rPr>
          <w:sz w:val="16"/>
        </w:rPr>
        <w:t xml:space="preserve"> – </w:t>
      </w:r>
      <w:r w:rsidRPr="006B0822">
        <w:rPr>
          <w:highlight w:val="green"/>
          <w:u w:val="single"/>
        </w:rPr>
        <w:t xml:space="preserve">from </w:t>
      </w:r>
      <w:r w:rsidRPr="006B0822">
        <w:rPr>
          <w:rStyle w:val="Emphasis"/>
          <w:highlight w:val="green"/>
        </w:rPr>
        <w:t xml:space="preserve">material to immaterial </w:t>
      </w:r>
      <w:proofErr w:type="spellStart"/>
      <w:r w:rsidRPr="006B0822">
        <w:rPr>
          <w:rStyle w:val="Emphasis"/>
          <w:highlight w:val="green"/>
        </w:rPr>
        <w:t>labour</w:t>
      </w:r>
      <w:proofErr w:type="spellEnd"/>
      <w:r w:rsidRPr="00D93A5D">
        <w:rPr>
          <w:sz w:val="16"/>
        </w:rPr>
        <w:t xml:space="preserve">. </w:t>
      </w:r>
      <w:r w:rsidRPr="00D93A5D">
        <w:rPr>
          <w:u w:val="single"/>
        </w:rPr>
        <w:t>Autonomists see this shift as one where, thanks to the computer, transportation and communications revolutions that have accompanied globalization, capitalism is revolutionizing itself</w:t>
      </w:r>
      <w:r w:rsidRPr="00D93A5D">
        <w:rPr>
          <w:sz w:val="16"/>
        </w:rPr>
        <w:t xml:space="preserve">. The </w:t>
      </w:r>
      <w:r w:rsidRPr="006B0822">
        <w:rPr>
          <w:highlight w:val="green"/>
          <w:u w:val="single"/>
        </w:rPr>
        <w:t>radical movements</w:t>
      </w:r>
      <w:r w:rsidRPr="00D93A5D">
        <w:rPr>
          <w:u w:val="single"/>
        </w:rPr>
        <w:t xml:space="preserve"> of the 1960s and 1970s </w:t>
      </w:r>
      <w:r w:rsidRPr="006B0822">
        <w:rPr>
          <w:highlight w:val="green"/>
          <w:u w:val="single"/>
        </w:rPr>
        <w:t>represented a</w:t>
      </w:r>
      <w:r w:rsidRPr="00D93A5D">
        <w:rPr>
          <w:u w:val="single"/>
        </w:rPr>
        <w:t xml:space="preserve"> monumental </w:t>
      </w:r>
      <w:r w:rsidRPr="006B0822">
        <w:rPr>
          <w:highlight w:val="green"/>
          <w:u w:val="single"/>
        </w:rPr>
        <w:t>threat to</w:t>
      </w:r>
      <w:r w:rsidRPr="001206B6">
        <w:rPr>
          <w:u w:val="single"/>
        </w:rPr>
        <w:t xml:space="preserve"> global </w:t>
      </w:r>
      <w:r w:rsidRPr="006B0822">
        <w:rPr>
          <w:highlight w:val="green"/>
          <w:u w:val="single"/>
        </w:rPr>
        <w:t>capitalism</w:t>
      </w:r>
      <w:r w:rsidRPr="00D93A5D">
        <w:rPr>
          <w:sz w:val="16"/>
        </w:rPr>
        <w:t xml:space="preserve"> in that </w:t>
      </w:r>
      <w:r w:rsidRPr="006B0822">
        <w:rPr>
          <w:highlight w:val="green"/>
          <w:u w:val="single"/>
        </w:rPr>
        <w:t xml:space="preserve">they </w:t>
      </w:r>
      <w:r w:rsidRPr="006B0822">
        <w:rPr>
          <w:rStyle w:val="Emphasis"/>
          <w:highlight w:val="green"/>
        </w:rPr>
        <w:t>demanded</w:t>
      </w:r>
      <w:r w:rsidRPr="00D93A5D">
        <w:rPr>
          <w:u w:val="single"/>
        </w:rPr>
        <w:t xml:space="preserve"> not only a bigger piece of the economic pie but </w:t>
      </w:r>
      <w:r w:rsidRPr="006B0822">
        <w:rPr>
          <w:rStyle w:val="Emphasis"/>
          <w:highlight w:val="green"/>
        </w:rPr>
        <w:t>a whole new society</w:t>
      </w:r>
      <w:r w:rsidRPr="00D93A5D">
        <w:rPr>
          <w:u w:val="single"/>
        </w:rPr>
        <w:t xml:space="preserve">, one that </w:t>
      </w:r>
      <w:r w:rsidRPr="006B0822">
        <w:rPr>
          <w:rStyle w:val="Emphasis"/>
          <w:highlight w:val="green"/>
        </w:rPr>
        <w:t>offered workers and others real solidarity</w:t>
      </w:r>
      <w:r w:rsidRPr="00D93A5D">
        <w:rPr>
          <w:u w:val="single"/>
        </w:rPr>
        <w:t xml:space="preserve">, autonomy, democracy, </w:t>
      </w:r>
      <w:proofErr w:type="gramStart"/>
      <w:r w:rsidRPr="00D93A5D">
        <w:rPr>
          <w:u w:val="single"/>
        </w:rPr>
        <w:t>fulfilment</w:t>
      </w:r>
      <w:proofErr w:type="gramEnd"/>
      <w:r w:rsidRPr="00D93A5D">
        <w:rPr>
          <w:u w:val="single"/>
        </w:rPr>
        <w:t xml:space="preserve"> and creativity</w:t>
      </w:r>
      <w:r w:rsidRPr="00D93A5D">
        <w:rPr>
          <w:sz w:val="16"/>
        </w:rPr>
        <w:t xml:space="preserve">. </w:t>
      </w:r>
    </w:p>
    <w:p w14:paraId="24DF4439" w14:textId="77777777" w:rsidR="00F41A18" w:rsidRPr="00D93A5D" w:rsidRDefault="00F41A18" w:rsidP="00F41A18">
      <w:pPr>
        <w:spacing w:after="0"/>
        <w:rPr>
          <w:sz w:val="16"/>
        </w:rPr>
      </w:pPr>
      <w:r w:rsidRPr="00D93A5D">
        <w:rPr>
          <w:sz w:val="16"/>
        </w:rPr>
        <w:t xml:space="preserve">In response to this and to the no-longer-profitable ‘class compromise’ of the New Deal in the USA and similar </w:t>
      </w:r>
      <w:proofErr w:type="spellStart"/>
      <w:r w:rsidRPr="00D93A5D">
        <w:rPr>
          <w:sz w:val="16"/>
        </w:rPr>
        <w:t>socialdemocratic</w:t>
      </w:r>
      <w:proofErr w:type="spellEnd"/>
      <w:r w:rsidRPr="00D93A5D">
        <w:rPr>
          <w:sz w:val="16"/>
        </w:rPr>
        <w:t xml:space="preserve"> economic measures elsewhere, </w:t>
      </w:r>
      <w:r w:rsidRPr="00D93A5D">
        <w:rPr>
          <w:rStyle w:val="StyleUnderline"/>
        </w:rPr>
        <w:t xml:space="preserve">capitalism mutated, sending manufacturing offshore, smashing mainstream organized </w:t>
      </w:r>
      <w:proofErr w:type="spellStart"/>
      <w:r w:rsidRPr="00D93A5D">
        <w:rPr>
          <w:rStyle w:val="StyleUnderline"/>
        </w:rPr>
        <w:t>labour</w:t>
      </w:r>
      <w:proofErr w:type="spellEnd"/>
      <w:r w:rsidRPr="00D93A5D">
        <w:rPr>
          <w:rStyle w:val="StyleUnderline"/>
        </w:rPr>
        <w:t>, and relying increasingly on the network form and ‘</w:t>
      </w:r>
      <w:r w:rsidRPr="006B0822">
        <w:rPr>
          <w:rStyle w:val="Emphasis"/>
          <w:highlight w:val="green"/>
        </w:rPr>
        <w:t>just-in-time’ production</w:t>
      </w:r>
      <w:r w:rsidRPr="001206B6">
        <w:rPr>
          <w:rStyle w:val="StyleUnderline"/>
        </w:rPr>
        <w:t xml:space="preserve"> protocols</w:t>
      </w:r>
      <w:r w:rsidRPr="00D93A5D">
        <w:rPr>
          <w:rStyle w:val="StyleUnderline"/>
        </w:rPr>
        <w:t xml:space="preserve"> </w:t>
      </w:r>
      <w:r w:rsidRPr="001206B6">
        <w:rPr>
          <w:rStyle w:val="StyleUnderline"/>
        </w:rPr>
        <w:t>to keep profits high and costs as low as possible</w:t>
      </w:r>
      <w:r w:rsidRPr="001206B6">
        <w:rPr>
          <w:sz w:val="16"/>
        </w:rPr>
        <w:t xml:space="preserve">. </w:t>
      </w:r>
      <w:proofErr w:type="gramStart"/>
      <w:r w:rsidRPr="001206B6">
        <w:rPr>
          <w:sz w:val="16"/>
        </w:rPr>
        <w:t>In order to</w:t>
      </w:r>
      <w:proofErr w:type="gramEnd"/>
      <w:r w:rsidRPr="001206B6">
        <w:rPr>
          <w:sz w:val="16"/>
        </w:rPr>
        <w:t xml:space="preserve"> facilitate</w:t>
      </w:r>
      <w:r w:rsidRPr="00D93A5D">
        <w:rPr>
          <w:sz w:val="16"/>
        </w:rPr>
        <w:t xml:space="preserve"> </w:t>
      </w:r>
      <w:r w:rsidRPr="001206B6">
        <w:rPr>
          <w:rStyle w:val="StyleUnderline"/>
        </w:rPr>
        <w:t xml:space="preserve">this </w:t>
      </w:r>
      <w:r w:rsidRPr="006B0822">
        <w:rPr>
          <w:rStyle w:val="Emphasis"/>
          <w:highlight w:val="green"/>
        </w:rPr>
        <w:t>new cycle of accumulation</w:t>
      </w:r>
      <w:r w:rsidRPr="00D93A5D">
        <w:rPr>
          <w:rStyle w:val="Emphasis"/>
        </w:rPr>
        <w:t>,</w:t>
      </w:r>
      <w:r w:rsidRPr="00D93A5D">
        <w:rPr>
          <w:sz w:val="16"/>
        </w:rPr>
        <w:t xml:space="preserve"> as a system </w:t>
      </w:r>
      <w:r w:rsidRPr="00D93A5D">
        <w:rPr>
          <w:rStyle w:val="StyleUnderline"/>
        </w:rPr>
        <w:t xml:space="preserve">capitalism also began to rely more heavily on </w:t>
      </w:r>
      <w:r w:rsidRPr="00D93A5D">
        <w:rPr>
          <w:sz w:val="16"/>
        </w:rPr>
        <w:t xml:space="preserve">what Autonomists call </w:t>
      </w:r>
      <w:r w:rsidRPr="00D93A5D">
        <w:rPr>
          <w:rStyle w:val="StyleUnderline"/>
        </w:rPr>
        <w:t xml:space="preserve">‘cognitive’ or ‘immaterial’ </w:t>
      </w:r>
      <w:proofErr w:type="spellStart"/>
      <w:r w:rsidRPr="00D93A5D">
        <w:rPr>
          <w:rStyle w:val="StyleUnderline"/>
        </w:rPr>
        <w:t>labour</w:t>
      </w:r>
      <w:proofErr w:type="spellEnd"/>
      <w:r w:rsidRPr="00D93A5D">
        <w:rPr>
          <w:rStyle w:val="StyleUnderline"/>
        </w:rPr>
        <w:t xml:space="preserve"> or the </w:t>
      </w:r>
      <w:proofErr w:type="spellStart"/>
      <w:r w:rsidRPr="00D93A5D">
        <w:rPr>
          <w:rStyle w:val="StyleUnderline"/>
        </w:rPr>
        <w:t>labour</w:t>
      </w:r>
      <w:proofErr w:type="spellEnd"/>
      <w:r w:rsidRPr="00D93A5D">
        <w:rPr>
          <w:rStyle w:val="StyleUnderline"/>
        </w:rPr>
        <w:t xml:space="preserve"> of people to create information, community and commercial networks</w:t>
      </w:r>
      <w:r w:rsidRPr="00D93A5D">
        <w:rPr>
          <w:sz w:val="16"/>
        </w:rPr>
        <w:t xml:space="preserve">. In response to demands for autonomy, creativity and community, capitalism began to offer more and more targeted and agent-driven commodities, particularly in the form of new technologies like computers, better (cheaper) transportation and communication infrastructure. </w:t>
      </w:r>
      <w:r w:rsidRPr="001206B6">
        <w:rPr>
          <w:rStyle w:val="StyleUnderline"/>
        </w:rPr>
        <w:t xml:space="preserve">It also took the opportunity to find new ways of </w:t>
      </w:r>
      <w:r w:rsidRPr="006B0822">
        <w:rPr>
          <w:rStyle w:val="Emphasis"/>
          <w:highlight w:val="green"/>
        </w:rPr>
        <w:t>fragmenting work</w:t>
      </w:r>
      <w:r w:rsidRPr="00D93A5D">
        <w:rPr>
          <w:sz w:val="16"/>
        </w:rPr>
        <w:t xml:space="preserve">, </w:t>
      </w:r>
      <w:r w:rsidRPr="006B0822">
        <w:rPr>
          <w:rStyle w:val="Emphasis"/>
          <w:highlight w:val="green"/>
        </w:rPr>
        <w:t>offering precarious, temporary, part-time employment as ‘liberation’ from routine and hierarchy</w:t>
      </w:r>
      <w:r w:rsidRPr="00D93A5D">
        <w:rPr>
          <w:rStyle w:val="Emphasis"/>
        </w:rPr>
        <w:t>.</w:t>
      </w:r>
      <w:r w:rsidRPr="00D93A5D">
        <w:rPr>
          <w:sz w:val="16"/>
        </w:rPr>
        <w:t xml:space="preserve"> </w:t>
      </w:r>
    </w:p>
    <w:p w14:paraId="244908E3" w14:textId="77777777" w:rsidR="00F41A18" w:rsidRPr="00D93A5D" w:rsidRDefault="00F41A18" w:rsidP="00F41A18">
      <w:pPr>
        <w:spacing w:after="0"/>
        <w:rPr>
          <w:sz w:val="16"/>
        </w:rPr>
      </w:pPr>
      <w:r w:rsidRPr="00D93A5D">
        <w:rPr>
          <w:sz w:val="16"/>
        </w:rPr>
        <w:t xml:space="preserve">For Autonomists, </w:t>
      </w:r>
      <w:r w:rsidRPr="00D93A5D">
        <w:rPr>
          <w:rStyle w:val="StyleUnderline"/>
        </w:rPr>
        <w:t xml:space="preserve">capitalism today is </w:t>
      </w:r>
      <w:r w:rsidRPr="006B0822">
        <w:rPr>
          <w:rStyle w:val="StyleUnderline"/>
          <w:highlight w:val="green"/>
        </w:rPr>
        <w:t>not merely</w:t>
      </w:r>
      <w:r w:rsidRPr="00D93A5D">
        <w:rPr>
          <w:rStyle w:val="StyleUnderline"/>
        </w:rPr>
        <w:t xml:space="preserve"> interested in </w:t>
      </w:r>
      <w:r w:rsidRPr="006B0822">
        <w:rPr>
          <w:rStyle w:val="StyleUnderline"/>
          <w:highlight w:val="green"/>
        </w:rPr>
        <w:t>harvesting</w:t>
      </w:r>
      <w:r w:rsidRPr="00D93A5D">
        <w:rPr>
          <w:rStyle w:val="StyleUnderline"/>
        </w:rPr>
        <w:t xml:space="preserve"> and controlling the </w:t>
      </w:r>
      <w:proofErr w:type="spellStart"/>
      <w:r w:rsidRPr="006B0822">
        <w:rPr>
          <w:rStyle w:val="StyleUnderline"/>
          <w:highlight w:val="green"/>
        </w:rPr>
        <w:t>labour</w:t>
      </w:r>
      <w:proofErr w:type="spellEnd"/>
      <w:r w:rsidRPr="006B0822">
        <w:rPr>
          <w:rStyle w:val="StyleUnderline"/>
          <w:highlight w:val="green"/>
        </w:rPr>
        <w:t>-time of workers</w:t>
      </w:r>
      <w:r w:rsidRPr="00D93A5D">
        <w:rPr>
          <w:rStyle w:val="StyleUnderline"/>
        </w:rPr>
        <w:t xml:space="preserve"> </w:t>
      </w:r>
      <w:proofErr w:type="gramStart"/>
      <w:r w:rsidRPr="00D93A5D">
        <w:rPr>
          <w:rStyle w:val="StyleUnderline"/>
        </w:rPr>
        <w:t>in order to</w:t>
      </w:r>
      <w:proofErr w:type="gramEnd"/>
      <w:r w:rsidRPr="00D93A5D">
        <w:rPr>
          <w:rStyle w:val="StyleUnderline"/>
        </w:rPr>
        <w:t xml:space="preserve"> extract surplus value</w:t>
      </w:r>
      <w:r w:rsidRPr="00D93A5D">
        <w:rPr>
          <w:sz w:val="16"/>
        </w:rPr>
        <w:t xml:space="preserve">. Rather, </w:t>
      </w:r>
      <w:r w:rsidRPr="006B0822">
        <w:rPr>
          <w:rStyle w:val="StyleUnderline"/>
          <w:highlight w:val="green"/>
        </w:rPr>
        <w:t>capitalism</w:t>
      </w:r>
      <w:r w:rsidRPr="00D93A5D">
        <w:rPr>
          <w:rStyle w:val="StyleUnderline"/>
        </w:rPr>
        <w:t xml:space="preserve"> has </w:t>
      </w:r>
      <w:r w:rsidRPr="006B0822">
        <w:rPr>
          <w:rStyle w:val="StyleUnderline"/>
          <w:highlight w:val="green"/>
        </w:rPr>
        <w:t>dissolved into</w:t>
      </w:r>
      <w:r w:rsidRPr="00D93A5D">
        <w:rPr>
          <w:rStyle w:val="StyleUnderline"/>
        </w:rPr>
        <w:t xml:space="preserve"> society and social relationships themselves and seeks to shape the way people make </w:t>
      </w:r>
      <w:r w:rsidRPr="006B0822">
        <w:rPr>
          <w:rStyle w:val="StyleUnderline"/>
          <w:highlight w:val="green"/>
        </w:rPr>
        <w:t>community</w:t>
      </w:r>
      <w:r w:rsidRPr="00D93A5D">
        <w:rPr>
          <w:rStyle w:val="StyleUnderline"/>
        </w:rPr>
        <w:t xml:space="preserve">, </w:t>
      </w:r>
      <w:r w:rsidRPr="006B0822">
        <w:rPr>
          <w:rStyle w:val="StyleUnderline"/>
          <w:highlight w:val="green"/>
        </w:rPr>
        <w:t>networks</w:t>
      </w:r>
      <w:r w:rsidRPr="00D93A5D">
        <w:rPr>
          <w:rStyle w:val="StyleUnderline"/>
        </w:rPr>
        <w:t xml:space="preserve">, </w:t>
      </w:r>
      <w:r w:rsidRPr="006B0822">
        <w:rPr>
          <w:rStyle w:val="StyleUnderline"/>
          <w:highlight w:val="green"/>
        </w:rPr>
        <w:t>and</w:t>
      </w:r>
      <w:r w:rsidRPr="00D93A5D">
        <w:rPr>
          <w:rStyle w:val="StyleUnderline"/>
        </w:rPr>
        <w:t xml:space="preserve"> even their own ‘</w:t>
      </w:r>
      <w:r w:rsidRPr="006B0822">
        <w:rPr>
          <w:rStyle w:val="StyleUnderline"/>
          <w:highlight w:val="green"/>
        </w:rPr>
        <w:t>subjectivity</w:t>
      </w:r>
      <w:r w:rsidRPr="00D93A5D">
        <w:rPr>
          <w:rStyle w:val="StyleUnderline"/>
        </w:rPr>
        <w:t>’</w:t>
      </w:r>
      <w:r w:rsidRPr="001206B6">
        <w:rPr>
          <w:sz w:val="16"/>
        </w:rPr>
        <w:t xml:space="preserve"> or personhood </w:t>
      </w:r>
      <w:r w:rsidRPr="00D93A5D">
        <w:rPr>
          <w:sz w:val="16"/>
        </w:rPr>
        <w:t xml:space="preserve">– it has become </w:t>
      </w:r>
      <w:r w:rsidRPr="00D93A5D">
        <w:rPr>
          <w:rStyle w:val="StyleUnderline"/>
        </w:rPr>
        <w:t>properly ‘biopolitical’</w:t>
      </w:r>
      <w:r w:rsidRPr="00D93A5D">
        <w:rPr>
          <w:sz w:val="16"/>
        </w:rPr>
        <w:t xml:space="preserve">. From this perspective, imagination becomes a key battleground over what these </w:t>
      </w:r>
      <w:proofErr w:type="gramStart"/>
      <w:r w:rsidRPr="00D93A5D">
        <w:rPr>
          <w:sz w:val="16"/>
        </w:rPr>
        <w:t>theorists</w:t>
      </w:r>
      <w:proofErr w:type="gramEnd"/>
      <w:r w:rsidRPr="00D93A5D">
        <w:rPr>
          <w:sz w:val="16"/>
        </w:rPr>
        <w:t xml:space="preserve"> term ‘the general intellect’ – the sort of baseline of social knowledges, competencies and understandings that allow us to communicate and work together, and that also represent the timbre of our collective, creative power. </w:t>
      </w:r>
      <w:r w:rsidRPr="00D93A5D">
        <w:rPr>
          <w:rStyle w:val="StyleUnderline"/>
        </w:rPr>
        <w:t xml:space="preserve">Under this new moment of </w:t>
      </w:r>
      <w:proofErr w:type="gramStart"/>
      <w:r w:rsidRPr="00D93A5D">
        <w:rPr>
          <w:rStyle w:val="StyleUnderline"/>
        </w:rPr>
        <w:t>capitalism</w:t>
      </w:r>
      <w:proofErr w:type="gramEnd"/>
      <w:r w:rsidRPr="00D93A5D">
        <w:rPr>
          <w:rStyle w:val="StyleUnderline"/>
        </w:rPr>
        <w:t xml:space="preserve"> we are taught to understand ourselves as self-contained economic units, going about our daily lives like mini-corporations, maximizing our personal gains and ignoring any calls to social responsibility or solidarity.</w:t>
      </w:r>
      <w:r w:rsidRPr="00D93A5D">
        <w:rPr>
          <w:sz w:val="16"/>
        </w:rPr>
        <w:t xml:space="preserve"> Under global ‘cognitive capitalism’ or what luminary Autonomists Michael Hardt and Antonio Negri call ‘Empire’ (not to be mistaken for an older moment of ‘imperialism’), the free market must be allowed to organize the cooperation and the possibilities of this ‘multitude’ of increasingly fragmented human actors. 48 </w:t>
      </w:r>
    </w:p>
    <w:p w14:paraId="20E6BF90" w14:textId="77777777" w:rsidR="00F41A18" w:rsidRPr="00D93A5D" w:rsidRDefault="00F41A18" w:rsidP="00F41A18">
      <w:pPr>
        <w:spacing w:after="0"/>
        <w:rPr>
          <w:sz w:val="16"/>
        </w:rPr>
      </w:pPr>
      <w:r w:rsidRPr="00D93A5D">
        <w:rPr>
          <w:sz w:val="16"/>
        </w:rPr>
        <w:t>Globalization and struggles for the imagination</w:t>
      </w:r>
    </w:p>
    <w:p w14:paraId="4F4FBBA6" w14:textId="77777777" w:rsidR="00F41A18" w:rsidRPr="00D93A5D" w:rsidRDefault="00F41A18" w:rsidP="00F41A18">
      <w:pPr>
        <w:spacing w:after="0"/>
        <w:rPr>
          <w:sz w:val="16"/>
        </w:rPr>
      </w:pPr>
      <w:r w:rsidRPr="00D93A5D">
        <w:rPr>
          <w:sz w:val="16"/>
        </w:rPr>
        <w:t xml:space="preserve">The consequence of all of this is that even as </w:t>
      </w:r>
      <w:r w:rsidRPr="001206B6">
        <w:rPr>
          <w:rStyle w:val="StyleUnderline"/>
        </w:rPr>
        <w:t>capitalist</w:t>
      </w:r>
      <w:r w:rsidRPr="00D93A5D">
        <w:rPr>
          <w:rStyle w:val="Emphasis"/>
        </w:rPr>
        <w:t xml:space="preserve"> </w:t>
      </w:r>
      <w:r w:rsidRPr="006B0822">
        <w:rPr>
          <w:rStyle w:val="Emphasis"/>
          <w:highlight w:val="green"/>
        </w:rPr>
        <w:t>globalization accelerates</w:t>
      </w:r>
      <w:r w:rsidRPr="00D93A5D">
        <w:rPr>
          <w:rStyle w:val="Emphasis"/>
        </w:rPr>
        <w:t xml:space="preserve"> </w:t>
      </w:r>
      <w:r w:rsidRPr="001206B6">
        <w:rPr>
          <w:rStyle w:val="StyleUnderline"/>
        </w:rPr>
        <w:t>dynamics of</w:t>
      </w:r>
      <w:r w:rsidRPr="00D93A5D">
        <w:rPr>
          <w:rStyle w:val="Emphasis"/>
        </w:rPr>
        <w:t xml:space="preserve"> </w:t>
      </w:r>
      <w:r w:rsidRPr="006B0822">
        <w:rPr>
          <w:rStyle w:val="Emphasis"/>
          <w:highlight w:val="green"/>
        </w:rPr>
        <w:t>exploitation, commodification</w:t>
      </w:r>
      <w:r w:rsidRPr="00D93A5D">
        <w:rPr>
          <w:sz w:val="16"/>
        </w:rPr>
        <w:t xml:space="preserve">, </w:t>
      </w:r>
      <w:r w:rsidRPr="00D93A5D">
        <w:rPr>
          <w:rStyle w:val="StyleUnderline"/>
        </w:rPr>
        <w:t xml:space="preserve">enclosure </w:t>
      </w:r>
      <w:r w:rsidRPr="006B0822">
        <w:rPr>
          <w:rStyle w:val="StyleUnderline"/>
          <w:highlight w:val="green"/>
        </w:rPr>
        <w:t xml:space="preserve">and </w:t>
      </w:r>
      <w:r w:rsidRPr="006B0822">
        <w:rPr>
          <w:rStyle w:val="Emphasis"/>
          <w:highlight w:val="green"/>
        </w:rPr>
        <w:t>destruction</w:t>
      </w:r>
      <w:r w:rsidRPr="00D93A5D">
        <w:rPr>
          <w:sz w:val="16"/>
        </w:rPr>
        <w:t xml:space="preserve">, the possibilities for the articulation and emergence of new forms, </w:t>
      </w:r>
      <w:proofErr w:type="gramStart"/>
      <w:r w:rsidRPr="00D93A5D">
        <w:rPr>
          <w:sz w:val="16"/>
        </w:rPr>
        <w:t>terrains</w:t>
      </w:r>
      <w:proofErr w:type="gramEnd"/>
      <w:r w:rsidRPr="00D93A5D">
        <w:rPr>
          <w:sz w:val="16"/>
        </w:rPr>
        <w:t xml:space="preserve"> and subjectivities of and in struggle similarly accelerate. Again, there is nothing inherently or automatically liberatory about this situation; it is as fraught with risk as it is with possibility, but it remains fundamentally ambivalent, ambiguous, and – most importantly – open to radical alternatives. Its outcome will undoubtedly depend upon the ends to which the imagination, so necessarily and powerfully active within it, will be directed. Importantly, for the Autonomists, </w:t>
      </w:r>
      <w:r w:rsidRPr="00D93A5D">
        <w:rPr>
          <w:rStyle w:val="StyleUnderline"/>
        </w:rPr>
        <w:t>this act of the imagination is not merely mental; it is also material. We must imagine with our feet or, in the idiom of the Zapatistas</w:t>
      </w:r>
      <w:r w:rsidRPr="00D93A5D">
        <w:rPr>
          <w:sz w:val="16"/>
        </w:rPr>
        <w:t xml:space="preserve">, think while we walk. </w:t>
      </w:r>
      <w:r w:rsidRPr="006B0822">
        <w:rPr>
          <w:rStyle w:val="Emphasis"/>
          <w:highlight w:val="green"/>
        </w:rPr>
        <w:t>Creating anti-capitalist alternatives</w:t>
      </w:r>
      <w:r w:rsidRPr="00D93A5D">
        <w:rPr>
          <w:sz w:val="16"/>
        </w:rPr>
        <w:t xml:space="preserve">, new modes of being and working together </w:t>
      </w:r>
      <w:r w:rsidRPr="006B0822">
        <w:rPr>
          <w:rStyle w:val="StyleUnderline"/>
          <w:highlight w:val="green"/>
        </w:rPr>
        <w:t>beyond the profit motive</w:t>
      </w:r>
      <w:r w:rsidRPr="00D93A5D">
        <w:rPr>
          <w:rStyle w:val="StyleUnderline"/>
        </w:rPr>
        <w:t xml:space="preserve"> in the present is </w:t>
      </w:r>
      <w:r w:rsidRPr="006B0822">
        <w:rPr>
          <w:rStyle w:val="StyleUnderline"/>
          <w:highlight w:val="green"/>
        </w:rPr>
        <w:t>a form of ‘exodus’ from Empire</w:t>
      </w:r>
      <w:r w:rsidRPr="00D93A5D">
        <w:rPr>
          <w:sz w:val="16"/>
        </w:rPr>
        <w:t xml:space="preserve">: not so much an explosive revolution but a walking </w:t>
      </w:r>
      <w:r w:rsidRPr="006B0822">
        <w:rPr>
          <w:rStyle w:val="StyleUnderline"/>
          <w:highlight w:val="green"/>
        </w:rPr>
        <w:t xml:space="preserve">away from exploitation and </w:t>
      </w:r>
      <w:r w:rsidRPr="006B0822">
        <w:rPr>
          <w:rStyle w:val="Emphasis"/>
          <w:highlight w:val="green"/>
        </w:rPr>
        <w:t>the building of new commons</w:t>
      </w:r>
      <w:r w:rsidRPr="00D93A5D">
        <w:rPr>
          <w:sz w:val="16"/>
        </w:rPr>
        <w:t xml:space="preserve"> (see Chapter 2).49 </w:t>
      </w:r>
    </w:p>
    <w:p w14:paraId="40DE9BF5" w14:textId="77777777" w:rsidR="00F41A18" w:rsidRPr="00D93A5D" w:rsidRDefault="00F41A18" w:rsidP="00F41A18">
      <w:pPr>
        <w:spacing w:after="0"/>
        <w:rPr>
          <w:sz w:val="16"/>
        </w:rPr>
      </w:pPr>
      <w:r w:rsidRPr="00D93A5D">
        <w:rPr>
          <w:sz w:val="16"/>
        </w:rPr>
        <w:t xml:space="preserve">Within the context of the ever-deeper integration of capital into social life, subjectivity, </w:t>
      </w:r>
      <w:proofErr w:type="gramStart"/>
      <w:r w:rsidRPr="00D93A5D">
        <w:rPr>
          <w:sz w:val="16"/>
        </w:rPr>
        <w:t>community</w:t>
      </w:r>
      <w:proofErr w:type="gramEnd"/>
      <w:r w:rsidRPr="00D93A5D">
        <w:rPr>
          <w:sz w:val="16"/>
        </w:rPr>
        <w:t xml:space="preserve"> and the imagination, we have seen the rise, recently, of calls for more radical imagination and suggestions that even imagining different worlds is, today, a radical act against the closure of history. Many of these approaches assembled (or were pigeonholed) under the banner of the </w:t>
      </w:r>
      <w:proofErr w:type="spellStart"/>
      <w:r w:rsidRPr="00D93A5D">
        <w:rPr>
          <w:sz w:val="16"/>
        </w:rPr>
        <w:t>alteror</w:t>
      </w:r>
      <w:proofErr w:type="spellEnd"/>
      <w:r w:rsidRPr="00D93A5D">
        <w:rPr>
          <w:sz w:val="16"/>
        </w:rPr>
        <w:t xml:space="preserve"> anti-</w:t>
      </w:r>
      <w:r w:rsidRPr="00D93A5D">
        <w:rPr>
          <w:sz w:val="16"/>
        </w:rPr>
        <w:lastRenderedPageBreak/>
        <w:t xml:space="preserve">globalization movement or ‘global justice movement’, which saw new forms of protest, alliances and movement strategize to confront corporate rule. The World Social Forum (WSF), for instance, was almost immediately heralded as the unleashing of the imagination for global justice and greeted with intense optimism, especially by the Northern left. But the failure of the </w:t>
      </w:r>
      <w:proofErr w:type="gramStart"/>
      <w:r w:rsidRPr="00D93A5D">
        <w:rPr>
          <w:sz w:val="16"/>
        </w:rPr>
        <w:t>WSF[</w:t>
      </w:r>
      <w:proofErr w:type="gramEnd"/>
      <w:r w:rsidRPr="00D93A5D">
        <w:rPr>
          <w:sz w:val="16"/>
        </w:rPr>
        <w:t xml:space="preserve">World Social Forum] to manifest the mass movements against global capitalism has put the value of ‘talking politics’ and the radical imagination into question. </w:t>
      </w:r>
    </w:p>
    <w:p w14:paraId="3711D8E0" w14:textId="77777777" w:rsidR="00F41A18" w:rsidRDefault="00F41A18" w:rsidP="00F41A18">
      <w:pPr>
        <w:spacing w:after="0"/>
        <w:rPr>
          <w:sz w:val="16"/>
        </w:rPr>
      </w:pPr>
      <w:r w:rsidRPr="00D93A5D">
        <w:rPr>
          <w:rStyle w:val="StyleUnderline"/>
        </w:rPr>
        <w:t xml:space="preserve">At the same time, </w:t>
      </w:r>
      <w:r w:rsidRPr="006B0822">
        <w:rPr>
          <w:rStyle w:val="StyleUnderline"/>
          <w:highlight w:val="green"/>
        </w:rPr>
        <w:t>we have witnessed</w:t>
      </w:r>
      <w:r w:rsidRPr="00D93A5D">
        <w:rPr>
          <w:rStyle w:val="StyleUnderline"/>
        </w:rPr>
        <w:t xml:space="preserve"> over the past ten </w:t>
      </w:r>
      <w:r w:rsidRPr="006B0822">
        <w:rPr>
          <w:rStyle w:val="StyleUnderline"/>
          <w:highlight w:val="green"/>
        </w:rPr>
        <w:t>years a terrifying rise in reactionary imaginations</w:t>
      </w:r>
      <w:r w:rsidRPr="00D93A5D">
        <w:rPr>
          <w:sz w:val="16"/>
        </w:rPr>
        <w:t xml:space="preserve">: new </w:t>
      </w:r>
      <w:r w:rsidRPr="001206B6">
        <w:rPr>
          <w:rStyle w:val="StyleUnderline"/>
        </w:rPr>
        <w:t>ethnic nationalisms, fundamentalisms and militarisms</w:t>
      </w:r>
      <w:r w:rsidRPr="00D93A5D">
        <w:rPr>
          <w:sz w:val="16"/>
        </w:rPr>
        <w:t xml:space="preserve"> that demand justice and decry the effects of global neoliberal capitalism (the breakdown of faith, community, nation, older styles of patriarchy) but do so in despicable ways and towards despicable ends. </w:t>
      </w:r>
      <w:r w:rsidRPr="00D93A5D">
        <w:rPr>
          <w:rStyle w:val="StyleUnderline"/>
        </w:rPr>
        <w:t>An honest look at the landscape of the radical imagination today cannot avoid the success of</w:t>
      </w:r>
      <w:r w:rsidRPr="00D93A5D">
        <w:rPr>
          <w:sz w:val="16"/>
        </w:rPr>
        <w:t xml:space="preserve"> al-Qaeda, the Tea Party, Golden Dawn, and other emerging </w:t>
      </w:r>
      <w:r w:rsidRPr="006B0822">
        <w:rPr>
          <w:rStyle w:val="StyleUnderline"/>
          <w:highlight w:val="green"/>
        </w:rPr>
        <w:t>right-wing xenophobes</w:t>
      </w:r>
      <w:r w:rsidRPr="00D93A5D">
        <w:rPr>
          <w:rStyle w:val="StyleUnderline"/>
        </w:rPr>
        <w:t xml:space="preserve"> in </w:t>
      </w:r>
      <w:r w:rsidRPr="006B0822">
        <w:rPr>
          <w:rStyle w:val="StyleUnderline"/>
          <w:highlight w:val="green"/>
        </w:rPr>
        <w:t>capturing</w:t>
      </w:r>
      <w:r w:rsidRPr="00D93A5D">
        <w:rPr>
          <w:rStyle w:val="StyleUnderline"/>
        </w:rPr>
        <w:t xml:space="preserve"> the </w:t>
      </w:r>
      <w:r w:rsidRPr="006B0822">
        <w:rPr>
          <w:rStyle w:val="StyleUnderline"/>
          <w:highlight w:val="green"/>
        </w:rPr>
        <w:t>imagination of and radicalizing millions</w:t>
      </w:r>
      <w:r w:rsidRPr="00D93A5D">
        <w:rPr>
          <w:rStyle w:val="StyleUnderline"/>
        </w:rPr>
        <w:t xml:space="preserve"> of disaffected people</w:t>
      </w:r>
      <w:r w:rsidRPr="00D93A5D">
        <w:rPr>
          <w:sz w:val="16"/>
        </w:rPr>
        <w:t xml:space="preserve"> (see Chapter 1).</w:t>
      </w:r>
    </w:p>
    <w:p w14:paraId="7D637CAC" w14:textId="77777777" w:rsidR="00F41A18" w:rsidRDefault="00F41A18" w:rsidP="00F41A18">
      <w:pPr>
        <w:spacing w:after="0" w:line="254" w:lineRule="auto"/>
        <w:rPr>
          <w:rFonts w:eastAsia="Calibri"/>
          <w:b/>
          <w:iCs/>
          <w:sz w:val="26"/>
          <w:u w:val="single"/>
        </w:rPr>
      </w:pPr>
    </w:p>
    <w:p w14:paraId="494A64E7" w14:textId="77777777" w:rsidR="00F41A18" w:rsidRDefault="00F41A18" w:rsidP="00F41A18">
      <w:pPr>
        <w:pStyle w:val="Heading4"/>
      </w:pPr>
      <w:bookmarkStart w:id="1" w:name="_Hlk182997111"/>
      <w:r>
        <w:t>Storytelling as a praxis fails and feeds into capitalist production. Their method is neatly incorporated into processes of speculation and resilience that feed into neoliberal knowledge production</w:t>
      </w:r>
    </w:p>
    <w:p w14:paraId="460DCAB5" w14:textId="77777777" w:rsidR="00F41A18" w:rsidRPr="00BA1FBA" w:rsidRDefault="00F41A18" w:rsidP="00F41A18">
      <w:r w:rsidRPr="00BA1FBA">
        <w:rPr>
          <w:b/>
          <w:bCs/>
          <w:sz w:val="26"/>
          <w:szCs w:val="26"/>
        </w:rPr>
        <w:t xml:space="preserve">Beech et al 17 </w:t>
      </w:r>
      <w:r w:rsidRPr="00C24BA1">
        <w:t xml:space="preserve">(Dave, Ph.D., is Reader in Art and Marxism at CCW, University of the Arts, London. He is the author of Art and Value </w:t>
      </w:r>
      <w:r>
        <w:t>[</w:t>
      </w:r>
      <w:r w:rsidRPr="00C24BA1">
        <w:t>Haymarket, 2016</w:t>
      </w:r>
      <w:r>
        <w:t>]</w:t>
      </w:r>
      <w:r w:rsidRPr="00C24BA1">
        <w:t xml:space="preserve"> and Art and </w:t>
      </w:r>
      <w:proofErr w:type="spellStart"/>
      <w:r w:rsidRPr="00C24BA1">
        <w:t>Postcapitalism</w:t>
      </w:r>
      <w:proofErr w:type="spellEnd"/>
      <w:r w:rsidRPr="00C24BA1">
        <w:t xml:space="preserve"> </w:t>
      </w:r>
      <w:r>
        <w:t>[</w:t>
      </w:r>
      <w:r w:rsidRPr="00C24BA1">
        <w:t>Pluto, 2019</w:t>
      </w:r>
      <w:r>
        <w:t xml:space="preserve">], </w:t>
      </w:r>
      <w:r w:rsidRPr="00C24BA1">
        <w:t xml:space="preserve">Anders </w:t>
      </w:r>
      <w:proofErr w:type="spellStart"/>
      <w:r w:rsidRPr="00C24BA1">
        <w:t>Hultqvist</w:t>
      </w:r>
      <w:proofErr w:type="spellEnd"/>
      <w:r w:rsidRPr="00C24BA1">
        <w:t>, Professor of Composition at the Academy of Music and Drama, University of Gothenburg</w:t>
      </w:r>
      <w:r>
        <w:t>,</w:t>
      </w:r>
      <w:r w:rsidRPr="00C24BA1">
        <w:t xml:space="preserve"> Valérie </w:t>
      </w:r>
      <w:proofErr w:type="spellStart"/>
      <w:r w:rsidRPr="00C24BA1">
        <w:t>Pihet</w:t>
      </w:r>
      <w:proofErr w:type="spellEnd"/>
      <w:r w:rsidRPr="00C24BA1">
        <w:t xml:space="preserve"> is an independent researcher. She has developed a practice of experimentation at the crossroads of arts and humanities. She is currently a PhD candidate in political science focusing on the challenges of multidisciplinary evaluation at Université Paris </w:t>
      </w:r>
      <w:proofErr w:type="spellStart"/>
      <w:r w:rsidRPr="00C24BA1">
        <w:t>Lumières</w:t>
      </w:r>
      <w:proofErr w:type="spellEnd"/>
      <w:r>
        <w:t>, “</w:t>
      </w:r>
      <w:r w:rsidRPr="00C24BA1">
        <w:t>Introduction to Speculation Editorial</w:t>
      </w:r>
      <w:r>
        <w:t xml:space="preserve">”, Parse, Issue 7, Autumn 2017, </w:t>
      </w:r>
      <w:r w:rsidRPr="00C24BA1">
        <w:rPr>
          <w:i/>
          <w:iCs/>
        </w:rPr>
        <w:t>Speculation</w:t>
      </w:r>
      <w:r>
        <w:rPr>
          <w:i/>
          <w:iCs/>
        </w:rPr>
        <w:t xml:space="preserve">, </w:t>
      </w:r>
      <w:r w:rsidRPr="00C24BA1">
        <w:t>https://parsejournal.com/article/introduction-to-speculation/</w:t>
      </w:r>
      <w:r>
        <w:t xml:space="preserve">, //[UTD][SG]) </w:t>
      </w:r>
    </w:p>
    <w:p w14:paraId="1A2664F6" w14:textId="77777777" w:rsidR="00F41A18" w:rsidRPr="00EC32F5" w:rsidRDefault="00F41A18" w:rsidP="00F41A18">
      <w:pPr>
        <w:spacing w:after="0"/>
        <w:rPr>
          <w:sz w:val="16"/>
        </w:rPr>
      </w:pPr>
      <w:r w:rsidRPr="00EC32F5">
        <w:rPr>
          <w:rStyle w:val="StyleUnderline"/>
        </w:rPr>
        <w:t>To address speculation seriously it is necessary to welcome</w:t>
      </w:r>
      <w:r w:rsidRPr="00EC32F5">
        <w:rPr>
          <w:sz w:val="16"/>
        </w:rPr>
        <w:t xml:space="preserve"> a battery of </w:t>
      </w:r>
      <w:r w:rsidRPr="00EC32F5">
        <w:rPr>
          <w:rStyle w:val="StyleUnderline"/>
        </w:rPr>
        <w:t>questions</w:t>
      </w:r>
      <w:r w:rsidRPr="00EC32F5">
        <w:rPr>
          <w:sz w:val="16"/>
        </w:rPr>
        <w:t xml:space="preserve"> such as these, </w:t>
      </w:r>
      <w:r w:rsidRPr="00EC32F5">
        <w:rPr>
          <w:rStyle w:val="StyleUnderline"/>
        </w:rPr>
        <w:t>and to acknowledge that each of them conveys a very different, even opposite, definition and usage of the word</w:t>
      </w:r>
      <w:r w:rsidRPr="00EC32F5">
        <w:rPr>
          <w:sz w:val="16"/>
        </w:rPr>
        <w:t xml:space="preserve">. Indeed, speculation itself must be </w:t>
      </w:r>
      <w:proofErr w:type="spellStart"/>
      <w:r w:rsidRPr="00EC32F5">
        <w:rPr>
          <w:sz w:val="16"/>
        </w:rPr>
        <w:t>recognised</w:t>
      </w:r>
      <w:proofErr w:type="spellEnd"/>
      <w:r w:rsidRPr="00EC32F5">
        <w:rPr>
          <w:sz w:val="16"/>
        </w:rPr>
        <w:t xml:space="preserve"> as a carrier of multiple outgrowths from a contested heritage of prolonged etymological and epistemological complexity. Hence, each paper in this issue </w:t>
      </w:r>
      <w:proofErr w:type="gramStart"/>
      <w:r w:rsidRPr="00EC32F5">
        <w:rPr>
          <w:sz w:val="16"/>
        </w:rPr>
        <w:t>opens up</w:t>
      </w:r>
      <w:proofErr w:type="gramEnd"/>
      <w:r w:rsidRPr="00EC32F5">
        <w:rPr>
          <w:sz w:val="16"/>
        </w:rPr>
        <w:t xml:space="preserve"> </w:t>
      </w:r>
      <w:r w:rsidRPr="00EC32F5">
        <w:rPr>
          <w:rStyle w:val="StyleUnderline"/>
        </w:rPr>
        <w:t xml:space="preserve">the </w:t>
      </w:r>
      <w:r w:rsidRPr="00F14E67">
        <w:rPr>
          <w:rStyle w:val="Emphasis"/>
          <w:highlight w:val="green"/>
        </w:rPr>
        <w:t>question of speculation</w:t>
      </w:r>
      <w:r w:rsidRPr="00C24BA1">
        <w:rPr>
          <w:rStyle w:val="StyleUnderline"/>
        </w:rPr>
        <w:t xml:space="preserve"> from</w:t>
      </w:r>
      <w:r w:rsidRPr="00EC32F5">
        <w:rPr>
          <w:rStyle w:val="StyleUnderline"/>
        </w:rPr>
        <w:t xml:space="preserve"> within distinct but overlapping disciplines and a range of discursive and ontological traditions</w:t>
      </w:r>
      <w:r w:rsidRPr="00EC32F5">
        <w:rPr>
          <w:sz w:val="16"/>
        </w:rPr>
        <w:t xml:space="preserve">, but </w:t>
      </w:r>
      <w:r w:rsidRPr="00EC32F5">
        <w:rPr>
          <w:rStyle w:val="StyleUnderline"/>
        </w:rPr>
        <w:t xml:space="preserve">all </w:t>
      </w:r>
      <w:r w:rsidRPr="00F14E67">
        <w:rPr>
          <w:rStyle w:val="Emphasis"/>
          <w:highlight w:val="green"/>
        </w:rPr>
        <w:t>raise</w:t>
      </w:r>
      <w:r w:rsidRPr="00EC32F5">
        <w:rPr>
          <w:rStyle w:val="StyleUnderline"/>
        </w:rPr>
        <w:t xml:space="preserve"> solemn </w:t>
      </w:r>
      <w:r w:rsidRPr="00F14E67">
        <w:rPr>
          <w:rStyle w:val="Emphasis"/>
          <w:highlight w:val="green"/>
        </w:rPr>
        <w:t>political questions</w:t>
      </w:r>
      <w:r w:rsidRPr="00F14E67">
        <w:rPr>
          <w:rStyle w:val="StyleUnderline"/>
          <w:highlight w:val="green"/>
        </w:rPr>
        <w:t xml:space="preserve"> about </w:t>
      </w:r>
      <w:r w:rsidRPr="00F14E67">
        <w:rPr>
          <w:rStyle w:val="Emphasis"/>
          <w:highlight w:val="green"/>
        </w:rPr>
        <w:t>thought, the future</w:t>
      </w:r>
      <w:r w:rsidRPr="00F14E67">
        <w:rPr>
          <w:rStyle w:val="StyleUnderline"/>
          <w:highlight w:val="green"/>
        </w:rPr>
        <w:t xml:space="preserve">, </w:t>
      </w:r>
      <w:r w:rsidRPr="00F14E67">
        <w:rPr>
          <w:rStyle w:val="Emphasis"/>
          <w:highlight w:val="green"/>
        </w:rPr>
        <w:t>structural transformation</w:t>
      </w:r>
      <w:r w:rsidRPr="00F14E67">
        <w:rPr>
          <w:rStyle w:val="StyleUnderline"/>
          <w:highlight w:val="green"/>
        </w:rPr>
        <w:t xml:space="preserve"> and the </w:t>
      </w:r>
      <w:r w:rsidRPr="00F14E67">
        <w:rPr>
          <w:rStyle w:val="Emphasis"/>
          <w:highlight w:val="green"/>
        </w:rPr>
        <w:t>persistence</w:t>
      </w:r>
      <w:r w:rsidRPr="00F14E67">
        <w:rPr>
          <w:rStyle w:val="StyleUnderline"/>
          <w:highlight w:val="green"/>
        </w:rPr>
        <w:t xml:space="preserve"> of </w:t>
      </w:r>
      <w:r w:rsidRPr="00F14E67">
        <w:rPr>
          <w:rStyle w:val="Emphasis"/>
          <w:highlight w:val="green"/>
        </w:rPr>
        <w:t>capitalism</w:t>
      </w:r>
      <w:r w:rsidRPr="00F14E67">
        <w:rPr>
          <w:rStyle w:val="StyleUnderline"/>
          <w:highlight w:val="green"/>
        </w:rPr>
        <w:t xml:space="preserve"> in relation to</w:t>
      </w:r>
      <w:r w:rsidRPr="00EC32F5">
        <w:rPr>
          <w:rStyle w:val="StyleUnderline"/>
        </w:rPr>
        <w:t xml:space="preserve"> the </w:t>
      </w:r>
      <w:r w:rsidRPr="00F14E67">
        <w:rPr>
          <w:rStyle w:val="Emphasis"/>
          <w:highlight w:val="green"/>
        </w:rPr>
        <w:t>deep ecological</w:t>
      </w:r>
      <w:r w:rsidRPr="00F14E67">
        <w:rPr>
          <w:rStyle w:val="StyleUnderline"/>
          <w:highlight w:val="green"/>
        </w:rPr>
        <w:t xml:space="preserve"> and </w:t>
      </w:r>
      <w:r w:rsidRPr="00F14E67">
        <w:rPr>
          <w:rStyle w:val="Emphasis"/>
          <w:highlight w:val="green"/>
        </w:rPr>
        <w:t>societal crises</w:t>
      </w:r>
      <w:r w:rsidRPr="00EC32F5">
        <w:rPr>
          <w:rStyle w:val="StyleUnderline"/>
        </w:rPr>
        <w:t xml:space="preserve"> we encounter</w:t>
      </w:r>
      <w:r w:rsidRPr="00EC32F5">
        <w:rPr>
          <w:sz w:val="16"/>
        </w:rPr>
        <w:t>.</w:t>
      </w:r>
    </w:p>
    <w:p w14:paraId="4DFBF7B9" w14:textId="77777777" w:rsidR="00F41A18" w:rsidRPr="00EC32F5" w:rsidRDefault="00F41A18" w:rsidP="00F41A18">
      <w:pPr>
        <w:spacing w:after="0"/>
        <w:rPr>
          <w:rStyle w:val="StyleUnderline"/>
        </w:rPr>
      </w:pPr>
      <w:r w:rsidRPr="00EC32F5">
        <w:rPr>
          <w:sz w:val="16"/>
        </w:rPr>
        <w:t xml:space="preserve">The two first articles provide </w:t>
      </w:r>
      <w:r w:rsidRPr="00EC32F5">
        <w:rPr>
          <w:rStyle w:val="StyleUnderline"/>
        </w:rPr>
        <w:t xml:space="preserve">a philosophical and economical springboard to </w:t>
      </w:r>
      <w:proofErr w:type="gramStart"/>
      <w:r w:rsidRPr="00EC32F5">
        <w:rPr>
          <w:rStyle w:val="StyleUnderline"/>
        </w:rPr>
        <w:t>enter into</w:t>
      </w:r>
      <w:proofErr w:type="gramEnd"/>
      <w:r w:rsidRPr="00EC32F5">
        <w:rPr>
          <w:rStyle w:val="StyleUnderline"/>
        </w:rPr>
        <w:t xml:space="preserve"> a wider set of debates about speculation against </w:t>
      </w:r>
      <w:r w:rsidRPr="00EC32F5">
        <w:rPr>
          <w:sz w:val="16"/>
        </w:rPr>
        <w:t xml:space="preserve">the prevailing tendency to dismiss speculation and the </w:t>
      </w:r>
      <w:r w:rsidRPr="00F14E67">
        <w:rPr>
          <w:rStyle w:val="StyleUnderline"/>
          <w:highlight w:val="green"/>
        </w:rPr>
        <w:t>speculative</w:t>
      </w:r>
      <w:r w:rsidRPr="00EC32F5">
        <w:rPr>
          <w:rStyle w:val="StyleUnderline"/>
        </w:rPr>
        <w:t xml:space="preserve"> in the </w:t>
      </w:r>
      <w:r w:rsidRPr="00F14E67">
        <w:rPr>
          <w:rStyle w:val="StyleUnderline"/>
          <w:highlight w:val="green"/>
        </w:rPr>
        <w:t>history</w:t>
      </w:r>
      <w:r w:rsidRPr="00EC32F5">
        <w:rPr>
          <w:rStyle w:val="StyleUnderline"/>
        </w:rPr>
        <w:t xml:space="preserve"> of philosophy</w:t>
      </w:r>
      <w:r w:rsidRPr="00EC32F5">
        <w:rPr>
          <w:sz w:val="16"/>
        </w:rPr>
        <w:t xml:space="preserve"> as </w:t>
      </w:r>
      <w:r w:rsidRPr="00EC32F5">
        <w:rPr>
          <w:rStyle w:val="StyleUnderline"/>
        </w:rPr>
        <w:t xml:space="preserve">modes of </w:t>
      </w:r>
      <w:r w:rsidRPr="00F14E67">
        <w:rPr>
          <w:rStyle w:val="StyleUnderline"/>
          <w:highlight w:val="green"/>
        </w:rPr>
        <w:t>pure theory and abstraction</w:t>
      </w:r>
      <w:r w:rsidRPr="00EC32F5">
        <w:rPr>
          <w:sz w:val="16"/>
        </w:rPr>
        <w:t xml:space="preserve">, </w:t>
      </w:r>
      <w:r w:rsidRPr="00EC32F5">
        <w:rPr>
          <w:rStyle w:val="StyleUnderline"/>
        </w:rPr>
        <w:t>disconnected from empirical experience</w:t>
      </w:r>
      <w:r w:rsidRPr="00EC32F5">
        <w:rPr>
          <w:sz w:val="16"/>
        </w:rPr>
        <w:t xml:space="preserve">. Both intervene in disciplinary conditions under which discussion of the notion of the speculative has been muted in recent decades. It is in this context that Isabelle </w:t>
      </w:r>
      <w:proofErr w:type="spellStart"/>
      <w:r w:rsidRPr="00EC32F5">
        <w:rPr>
          <w:sz w:val="16"/>
        </w:rPr>
        <w:t>Stengers</w:t>
      </w:r>
      <w:proofErr w:type="spellEnd"/>
      <w:r w:rsidRPr="00EC32F5">
        <w:rPr>
          <w:sz w:val="16"/>
        </w:rPr>
        <w:t xml:space="preserve">, Didier </w:t>
      </w:r>
      <w:proofErr w:type="spellStart"/>
      <w:r w:rsidRPr="00EC32F5">
        <w:rPr>
          <w:sz w:val="16"/>
        </w:rPr>
        <w:t>Debaise</w:t>
      </w:r>
      <w:proofErr w:type="spellEnd"/>
      <w:r w:rsidRPr="00EC32F5">
        <w:rPr>
          <w:sz w:val="16"/>
        </w:rPr>
        <w:t xml:space="preserve"> and Donna Haraway—drawing upon the work of William James and Alfred North </w:t>
      </w:r>
      <w:proofErr w:type="spellStart"/>
      <w:proofErr w:type="gramStart"/>
      <w:r w:rsidRPr="00EC32F5">
        <w:rPr>
          <w:sz w:val="16"/>
        </w:rPr>
        <w:t>Whitehead,among</w:t>
      </w:r>
      <w:proofErr w:type="spellEnd"/>
      <w:proofErr w:type="gramEnd"/>
      <w:r w:rsidRPr="00EC32F5">
        <w:rPr>
          <w:sz w:val="16"/>
        </w:rPr>
        <w:t xml:space="preserve"> </w:t>
      </w:r>
      <w:r w:rsidRPr="00EC32F5">
        <w:rPr>
          <w:rStyle w:val="StyleUnderline"/>
        </w:rPr>
        <w:t>others—have reactivated the word “speculative” and notions such as “speculative gesture”, “</w:t>
      </w:r>
      <w:r w:rsidRPr="00EC32F5">
        <w:rPr>
          <w:rStyle w:val="Emphasis"/>
        </w:rPr>
        <w:t xml:space="preserve">speculative </w:t>
      </w:r>
      <w:r w:rsidRPr="00F14E67">
        <w:rPr>
          <w:rStyle w:val="Emphasis"/>
          <w:highlight w:val="green"/>
        </w:rPr>
        <w:t>narration</w:t>
      </w:r>
      <w:r w:rsidRPr="00EC32F5">
        <w:rPr>
          <w:rStyle w:val="StyleUnderline"/>
        </w:rPr>
        <w:t xml:space="preserve">”, </w:t>
      </w:r>
      <w:r w:rsidRPr="00F14E67">
        <w:rPr>
          <w:rStyle w:val="StyleUnderline"/>
          <w:highlight w:val="green"/>
        </w:rPr>
        <w:t>and</w:t>
      </w:r>
      <w:r w:rsidRPr="00EC32F5">
        <w:rPr>
          <w:rStyle w:val="StyleUnderline"/>
        </w:rPr>
        <w:t xml:space="preserve"> ”</w:t>
      </w:r>
      <w:r w:rsidRPr="00F14E67">
        <w:rPr>
          <w:rStyle w:val="Emphasis"/>
          <w:highlight w:val="green"/>
        </w:rPr>
        <w:t>speculative fabulation</w:t>
      </w:r>
      <w:r w:rsidRPr="00EC32F5">
        <w:rPr>
          <w:sz w:val="16"/>
        </w:rPr>
        <w:t xml:space="preserve">”. </w:t>
      </w:r>
      <w:r w:rsidRPr="00EC32F5">
        <w:rPr>
          <w:rStyle w:val="StyleUnderline"/>
        </w:rPr>
        <w:t xml:space="preserve">Speculation to them is related to </w:t>
      </w:r>
      <w:r w:rsidRPr="00F14E67">
        <w:rPr>
          <w:rStyle w:val="Emphasis"/>
          <w:highlight w:val="green"/>
        </w:rPr>
        <w:t xml:space="preserve">the creation of </w:t>
      </w:r>
      <w:proofErr w:type="spellStart"/>
      <w:r w:rsidRPr="00F14E67">
        <w:rPr>
          <w:rStyle w:val="Emphasis"/>
          <w:highlight w:val="green"/>
        </w:rPr>
        <w:t>possibles</w:t>
      </w:r>
      <w:proofErr w:type="spellEnd"/>
      <w:r w:rsidRPr="00EC32F5">
        <w:rPr>
          <w:rStyle w:val="StyleUnderline"/>
        </w:rPr>
        <w:t xml:space="preserve">, rather than the abstract logic of </w:t>
      </w:r>
      <w:proofErr w:type="spellStart"/>
      <w:r w:rsidRPr="00EC32F5">
        <w:rPr>
          <w:rStyle w:val="StyleUnderline"/>
        </w:rPr>
        <w:t>probables</w:t>
      </w:r>
      <w:proofErr w:type="spellEnd"/>
      <w:r w:rsidRPr="00EC32F5">
        <w:rPr>
          <w:sz w:val="16"/>
        </w:rPr>
        <w:t xml:space="preserve">. If reviving the concept of speculation within philosophy is to defy the canon, the same is true of the economic field. </w:t>
      </w:r>
      <w:r w:rsidRPr="00F14E67">
        <w:rPr>
          <w:rStyle w:val="StyleUnderline"/>
          <w:highlight w:val="green"/>
        </w:rPr>
        <w:t>In</w:t>
      </w:r>
      <w:r w:rsidRPr="00EC32F5">
        <w:rPr>
          <w:rStyle w:val="StyleUnderline"/>
        </w:rPr>
        <w:t xml:space="preserve"> heterodox </w:t>
      </w:r>
      <w:r w:rsidRPr="00F14E67">
        <w:rPr>
          <w:rStyle w:val="StyleUnderline"/>
          <w:highlight w:val="green"/>
        </w:rPr>
        <w:t>economics</w:t>
      </w:r>
      <w:r w:rsidRPr="00EC32F5">
        <w:rPr>
          <w:rStyle w:val="StyleUnderline"/>
        </w:rPr>
        <w:t xml:space="preserve">, “speculation” has been </w:t>
      </w:r>
      <w:proofErr w:type="gramStart"/>
      <w:r w:rsidRPr="00EC32F5">
        <w:rPr>
          <w:rStyle w:val="StyleUnderline"/>
        </w:rPr>
        <w:t>suspect</w:t>
      </w:r>
      <w:proofErr w:type="gramEnd"/>
      <w:r w:rsidRPr="00EC32F5">
        <w:rPr>
          <w:rStyle w:val="StyleUnderline"/>
        </w:rPr>
        <w:t xml:space="preserve"> for its </w:t>
      </w:r>
      <w:r w:rsidRPr="00F14E67">
        <w:rPr>
          <w:rStyle w:val="StyleUnderline"/>
          <w:highlight w:val="green"/>
        </w:rPr>
        <w:t>strong correlation with</w:t>
      </w:r>
      <w:r w:rsidRPr="00EC32F5">
        <w:rPr>
          <w:rStyle w:val="StyleUnderline"/>
        </w:rPr>
        <w:t xml:space="preserve"> the </w:t>
      </w:r>
      <w:r w:rsidRPr="00F14E67">
        <w:rPr>
          <w:rStyle w:val="StyleUnderline"/>
          <w:highlight w:val="green"/>
        </w:rPr>
        <w:t>logic of financial markets</w:t>
      </w:r>
      <w:r w:rsidRPr="00EC32F5">
        <w:rPr>
          <w:rStyle w:val="StyleUnderline"/>
        </w:rPr>
        <w:t xml:space="preserve">, the </w:t>
      </w:r>
      <w:proofErr w:type="spellStart"/>
      <w:r w:rsidRPr="00F14E67">
        <w:rPr>
          <w:rStyle w:val="StyleUnderline"/>
          <w:highlight w:val="green"/>
        </w:rPr>
        <w:t>valorisation</w:t>
      </w:r>
      <w:proofErr w:type="spellEnd"/>
      <w:r w:rsidRPr="00F14E67">
        <w:rPr>
          <w:rStyle w:val="StyleUnderline"/>
          <w:highlight w:val="green"/>
        </w:rPr>
        <w:t xml:space="preserve"> of</w:t>
      </w:r>
      <w:r w:rsidRPr="00EC32F5">
        <w:rPr>
          <w:rStyle w:val="StyleUnderline"/>
        </w:rPr>
        <w:t xml:space="preserve"> unbridled </w:t>
      </w:r>
      <w:r w:rsidRPr="00F14E67">
        <w:rPr>
          <w:rStyle w:val="StyleUnderline"/>
          <w:highlight w:val="green"/>
        </w:rPr>
        <w:t>risk and</w:t>
      </w:r>
      <w:r w:rsidRPr="00EC32F5">
        <w:rPr>
          <w:rStyle w:val="StyleUnderline"/>
        </w:rPr>
        <w:t xml:space="preserve"> its alleged parasitism on </w:t>
      </w:r>
      <w:r w:rsidRPr="00F14E67">
        <w:rPr>
          <w:rStyle w:val="StyleUnderline"/>
          <w:highlight w:val="green"/>
        </w:rPr>
        <w:t>production</w:t>
      </w:r>
      <w:r w:rsidRPr="00C24BA1">
        <w:rPr>
          <w:sz w:val="16"/>
        </w:rPr>
        <w:t>,</w:t>
      </w:r>
      <w:r w:rsidRPr="00EC32F5">
        <w:rPr>
          <w:sz w:val="16"/>
        </w:rPr>
        <w:t xml:space="preserve"> but Costas </w:t>
      </w:r>
      <w:proofErr w:type="spellStart"/>
      <w:r w:rsidRPr="00EC32F5">
        <w:rPr>
          <w:sz w:val="16"/>
        </w:rPr>
        <w:t>Lapavitsas</w:t>
      </w:r>
      <w:proofErr w:type="spellEnd"/>
      <w:r w:rsidRPr="00EC32F5">
        <w:rPr>
          <w:sz w:val="16"/>
        </w:rPr>
        <w:t xml:space="preserve"> resituates the critique of </w:t>
      </w:r>
      <w:r w:rsidRPr="00F14E67">
        <w:rPr>
          <w:rStyle w:val="Emphasis"/>
          <w:highlight w:val="green"/>
        </w:rPr>
        <w:t>speculation</w:t>
      </w:r>
      <w:r w:rsidRPr="00EC32F5">
        <w:rPr>
          <w:sz w:val="16"/>
        </w:rPr>
        <w:t xml:space="preserve"> as </w:t>
      </w:r>
      <w:r w:rsidRPr="00F14E67">
        <w:rPr>
          <w:rStyle w:val="Emphasis"/>
          <w:highlight w:val="green"/>
        </w:rPr>
        <w:t>essential to all capitalist enterprise</w:t>
      </w:r>
      <w:r w:rsidRPr="00EC32F5">
        <w:rPr>
          <w:rStyle w:val="StyleUnderline"/>
        </w:rPr>
        <w:t xml:space="preserve"> rather than distinguishing sharply between the production of commodities on the one hand and usury on the other</w:t>
      </w:r>
      <w:r w:rsidRPr="00EC32F5">
        <w:rPr>
          <w:sz w:val="16"/>
        </w:rPr>
        <w:t xml:space="preserve">. </w:t>
      </w:r>
      <w:r w:rsidRPr="00F14E67">
        <w:rPr>
          <w:rStyle w:val="StyleUnderline"/>
          <w:highlight w:val="green"/>
        </w:rPr>
        <w:t>The speculative logic of capital</w:t>
      </w:r>
      <w:r w:rsidRPr="00EC32F5">
        <w:rPr>
          <w:rStyle w:val="StyleUnderline"/>
        </w:rPr>
        <w:t xml:space="preserve"> accumulation means that industrial production, the </w:t>
      </w:r>
      <w:r w:rsidRPr="00EC32F5">
        <w:rPr>
          <w:rStyle w:val="StyleUnderline"/>
        </w:rPr>
        <w:lastRenderedPageBreak/>
        <w:t xml:space="preserve">service </w:t>
      </w:r>
      <w:proofErr w:type="gramStart"/>
      <w:r w:rsidRPr="00EC32F5">
        <w:rPr>
          <w:rStyle w:val="StyleUnderline"/>
        </w:rPr>
        <w:t>economy</w:t>
      </w:r>
      <w:proofErr w:type="gramEnd"/>
      <w:r w:rsidRPr="00EC32F5">
        <w:rPr>
          <w:rStyle w:val="StyleUnderline"/>
        </w:rPr>
        <w:t xml:space="preserve"> and finance are all </w:t>
      </w:r>
      <w:r w:rsidRPr="00F14E67">
        <w:rPr>
          <w:rStyle w:val="StyleUnderline"/>
          <w:highlight w:val="green"/>
        </w:rPr>
        <w:t>bound by a single principle</w:t>
      </w:r>
      <w:r w:rsidRPr="00EC32F5">
        <w:rPr>
          <w:sz w:val="16"/>
        </w:rPr>
        <w:t xml:space="preserve">. Hence, </w:t>
      </w:r>
      <w:r w:rsidRPr="00EC32F5">
        <w:rPr>
          <w:rStyle w:val="Emphasis"/>
        </w:rPr>
        <w:t xml:space="preserve">the process of </w:t>
      </w:r>
      <w:proofErr w:type="spellStart"/>
      <w:r w:rsidRPr="00F14E67">
        <w:rPr>
          <w:rStyle w:val="Emphasis"/>
          <w:highlight w:val="green"/>
        </w:rPr>
        <w:t>financialisation</w:t>
      </w:r>
      <w:proofErr w:type="spellEnd"/>
      <w:r w:rsidRPr="00EC32F5">
        <w:rPr>
          <w:sz w:val="16"/>
        </w:rPr>
        <w:t xml:space="preserve">, which </w:t>
      </w:r>
      <w:r w:rsidRPr="00EC32F5">
        <w:rPr>
          <w:rStyle w:val="Emphasis"/>
        </w:rPr>
        <w:t>defines contemporary capitalism</w:t>
      </w:r>
      <w:r w:rsidRPr="00EC32F5">
        <w:rPr>
          <w:sz w:val="16"/>
        </w:rPr>
        <w:t xml:space="preserve">, is </w:t>
      </w:r>
      <w:r w:rsidRPr="00F14E67">
        <w:rPr>
          <w:rStyle w:val="Emphasis"/>
          <w:highlight w:val="green"/>
        </w:rPr>
        <w:t>not to be understood as capitalism’s speculative turn</w:t>
      </w:r>
      <w:r w:rsidRPr="00F14E67">
        <w:rPr>
          <w:sz w:val="16"/>
          <w:highlight w:val="green"/>
        </w:rPr>
        <w:t xml:space="preserve">, </w:t>
      </w:r>
      <w:r w:rsidRPr="00F14E67">
        <w:rPr>
          <w:rStyle w:val="Emphasis"/>
          <w:highlight w:val="green"/>
        </w:rPr>
        <w:t>but as the gravitational pull of finance</w:t>
      </w:r>
      <w:r w:rsidRPr="00EC32F5">
        <w:rPr>
          <w:sz w:val="16"/>
        </w:rPr>
        <w:t xml:space="preserve">, </w:t>
      </w:r>
      <w:r w:rsidRPr="00F14E67">
        <w:rPr>
          <w:rStyle w:val="StyleUnderline"/>
          <w:highlight w:val="green"/>
        </w:rPr>
        <w:t xml:space="preserve">which results in </w:t>
      </w:r>
      <w:r w:rsidRPr="00C24BA1">
        <w:rPr>
          <w:rStyle w:val="StyleUnderline"/>
        </w:rPr>
        <w:t>commodity producing</w:t>
      </w:r>
      <w:r w:rsidRPr="00EC32F5">
        <w:rPr>
          <w:rStyle w:val="StyleUnderline"/>
        </w:rPr>
        <w:t xml:space="preserve"> </w:t>
      </w:r>
      <w:r w:rsidRPr="00F14E67">
        <w:rPr>
          <w:rStyle w:val="StyleUnderline"/>
          <w:highlight w:val="green"/>
        </w:rPr>
        <w:t>companies becoming more bank-like, and</w:t>
      </w:r>
      <w:r w:rsidRPr="00EC32F5">
        <w:rPr>
          <w:rStyle w:val="StyleUnderline"/>
        </w:rPr>
        <w:t xml:space="preserve"> the </w:t>
      </w:r>
      <w:r w:rsidRPr="00F14E67">
        <w:rPr>
          <w:rStyle w:val="StyleUnderline"/>
          <w:highlight w:val="green"/>
        </w:rPr>
        <w:t>extraction of</w:t>
      </w:r>
      <w:r w:rsidRPr="00EC32F5">
        <w:rPr>
          <w:rStyle w:val="StyleUnderline"/>
        </w:rPr>
        <w:t xml:space="preserve"> financial </w:t>
      </w:r>
      <w:r w:rsidRPr="00F14E67">
        <w:rPr>
          <w:rStyle w:val="StyleUnderline"/>
          <w:highlight w:val="green"/>
        </w:rPr>
        <w:t>profit</w:t>
      </w:r>
      <w:r w:rsidRPr="00EC32F5">
        <w:rPr>
          <w:rStyle w:val="StyleUnderline"/>
        </w:rPr>
        <w:t xml:space="preserve"> </w:t>
      </w:r>
      <w:r w:rsidRPr="00F14E67">
        <w:rPr>
          <w:rStyle w:val="StyleUnderline"/>
          <w:highlight w:val="green"/>
        </w:rPr>
        <w:t>from</w:t>
      </w:r>
      <w:r w:rsidRPr="00C24BA1">
        <w:rPr>
          <w:rStyle w:val="StyleUnderline"/>
          <w:sz w:val="16"/>
        </w:rPr>
        <w:t xml:space="preserve"> individuals, the household, </w:t>
      </w:r>
      <w:proofErr w:type="gramStart"/>
      <w:r w:rsidRPr="00F14E67">
        <w:rPr>
          <w:rStyle w:val="StyleUnderline"/>
          <w:highlight w:val="green"/>
        </w:rPr>
        <w:t>workers</w:t>
      </w:r>
      <w:proofErr w:type="gramEnd"/>
      <w:r w:rsidRPr="00F14E67">
        <w:rPr>
          <w:rStyle w:val="StyleUnderline"/>
          <w:highlight w:val="green"/>
        </w:rPr>
        <w:t xml:space="preserve"> and consumers</w:t>
      </w:r>
      <w:r w:rsidRPr="00EC32F5">
        <w:rPr>
          <w:rStyle w:val="StyleUnderline"/>
        </w:rPr>
        <w:t>.</w:t>
      </w:r>
    </w:p>
    <w:p w14:paraId="565B638D" w14:textId="77777777" w:rsidR="00F41A18" w:rsidRPr="00EC32F5" w:rsidRDefault="00F41A18" w:rsidP="00F41A18">
      <w:pPr>
        <w:spacing w:after="0"/>
        <w:rPr>
          <w:sz w:val="16"/>
        </w:rPr>
      </w:pPr>
      <w:r w:rsidRPr="00EC32F5">
        <w:rPr>
          <w:sz w:val="16"/>
        </w:rPr>
        <w:t xml:space="preserve">The following two contributions insert </w:t>
      </w:r>
      <w:r w:rsidRPr="00EC32F5">
        <w:rPr>
          <w:rStyle w:val="StyleUnderline"/>
        </w:rPr>
        <w:t>the problematic of speculation not only within contemporary art and its specific urgencies</w:t>
      </w:r>
      <w:r w:rsidRPr="00EC32F5">
        <w:rPr>
          <w:sz w:val="16"/>
        </w:rPr>
        <w:t xml:space="preserve">, </w:t>
      </w:r>
      <w:r w:rsidRPr="00EC32F5">
        <w:rPr>
          <w:rStyle w:val="StyleUnderline"/>
        </w:rPr>
        <w:t xml:space="preserve">but within a more general collective </w:t>
      </w:r>
      <w:proofErr w:type="spellStart"/>
      <w:r w:rsidRPr="00EC32F5">
        <w:rPr>
          <w:rStyle w:val="StyleUnderline"/>
        </w:rPr>
        <w:t>programme</w:t>
      </w:r>
      <w:proofErr w:type="spellEnd"/>
      <w:r w:rsidRPr="00EC32F5">
        <w:rPr>
          <w:rStyle w:val="StyleUnderline"/>
        </w:rPr>
        <w:t xml:space="preserve"> for inventing unprecedented social relations</w:t>
      </w:r>
      <w:r w:rsidRPr="00EC32F5">
        <w:rPr>
          <w:sz w:val="16"/>
        </w:rPr>
        <w:t xml:space="preserve">. Beyond the social relations of the present which appear to be necessary, inevitable, </w:t>
      </w:r>
      <w:proofErr w:type="gramStart"/>
      <w:r w:rsidRPr="00EC32F5">
        <w:rPr>
          <w:sz w:val="16"/>
        </w:rPr>
        <w:t>natural</w:t>
      </w:r>
      <w:proofErr w:type="gramEnd"/>
      <w:r w:rsidRPr="00EC32F5">
        <w:rPr>
          <w:sz w:val="16"/>
        </w:rPr>
        <w:t xml:space="preserve"> or fixed, Jonas </w:t>
      </w:r>
      <w:proofErr w:type="spellStart"/>
      <w:r w:rsidRPr="00EC32F5">
        <w:rPr>
          <w:sz w:val="16"/>
        </w:rPr>
        <w:t>Staal</w:t>
      </w:r>
      <w:proofErr w:type="spellEnd"/>
      <w:r w:rsidRPr="00EC32F5">
        <w:rPr>
          <w:sz w:val="16"/>
        </w:rPr>
        <w:t xml:space="preserve"> and Krzysztof </w:t>
      </w:r>
      <w:proofErr w:type="spellStart"/>
      <w:r w:rsidRPr="00EC32F5">
        <w:rPr>
          <w:sz w:val="16"/>
        </w:rPr>
        <w:t>Wodiczko</w:t>
      </w:r>
      <w:proofErr w:type="spellEnd"/>
      <w:r w:rsidRPr="00EC32F5">
        <w:rPr>
          <w:sz w:val="16"/>
        </w:rPr>
        <w:t xml:space="preserve"> confront these “shuffling times” (to quote </w:t>
      </w:r>
      <w:proofErr w:type="spellStart"/>
      <w:r w:rsidRPr="00EC32F5">
        <w:rPr>
          <w:sz w:val="16"/>
        </w:rPr>
        <w:t>Benedicte</w:t>
      </w:r>
      <w:proofErr w:type="spellEnd"/>
      <w:r w:rsidRPr="00EC32F5">
        <w:rPr>
          <w:sz w:val="16"/>
        </w:rPr>
        <w:t xml:space="preserve"> </w:t>
      </w:r>
      <w:proofErr w:type="spellStart"/>
      <w:r w:rsidRPr="00EC32F5">
        <w:rPr>
          <w:sz w:val="16"/>
        </w:rPr>
        <w:t>Zitouni</w:t>
      </w:r>
      <w:proofErr w:type="spellEnd"/>
      <w:r w:rsidRPr="00EC32F5">
        <w:rPr>
          <w:sz w:val="16"/>
        </w:rPr>
        <w:t xml:space="preserve">) of the contemporary condition, to construct futures that refute the permanence of the present with experiments in the multiplicity of assembling. 1 </w:t>
      </w:r>
      <w:proofErr w:type="spellStart"/>
      <w:r w:rsidRPr="00EC32F5">
        <w:rPr>
          <w:sz w:val="16"/>
        </w:rPr>
        <w:t>Staal</w:t>
      </w:r>
      <w:proofErr w:type="spellEnd"/>
      <w:r w:rsidRPr="00EC32F5">
        <w:rPr>
          <w:sz w:val="16"/>
        </w:rPr>
        <w:t xml:space="preserve"> meets the catastrophe of speculative capitalism with the creation of spaces for the constitution of new social assemblies in the form of “parallel parliaments, stateless embassies and </w:t>
      </w:r>
      <w:proofErr w:type="spellStart"/>
      <w:r w:rsidRPr="00EC32F5">
        <w:rPr>
          <w:sz w:val="16"/>
        </w:rPr>
        <w:t>transdemocratic</w:t>
      </w:r>
      <w:proofErr w:type="spellEnd"/>
      <w:r w:rsidRPr="00EC32F5">
        <w:rPr>
          <w:sz w:val="16"/>
        </w:rPr>
        <w:t xml:space="preserve"> unions”. </w:t>
      </w:r>
      <w:r w:rsidRPr="00EC32F5">
        <w:rPr>
          <w:rStyle w:val="StyleUnderline"/>
        </w:rPr>
        <w:t>These hybrid, hopeful formats of assembly</w:t>
      </w:r>
      <w:r w:rsidRPr="00EC32F5">
        <w:rPr>
          <w:sz w:val="16"/>
        </w:rPr>
        <w:t xml:space="preserve">, </w:t>
      </w:r>
      <w:proofErr w:type="spellStart"/>
      <w:r w:rsidRPr="00EC32F5">
        <w:rPr>
          <w:sz w:val="16"/>
        </w:rPr>
        <w:t>Staal</w:t>
      </w:r>
      <w:proofErr w:type="spellEnd"/>
      <w:r w:rsidRPr="00EC32F5">
        <w:rPr>
          <w:sz w:val="16"/>
        </w:rPr>
        <w:t xml:space="preserve"> says, are </w:t>
      </w:r>
      <w:r w:rsidRPr="00EC32F5">
        <w:rPr>
          <w:rStyle w:val="StyleUnderline"/>
        </w:rPr>
        <w:t>the “spaces in which we speculate in order to enact the possibility of new future forms of emancipatory governance</w:t>
      </w:r>
      <w:r w:rsidRPr="00EC32F5">
        <w:rPr>
          <w:sz w:val="16"/>
        </w:rPr>
        <w:t xml:space="preserve">”. </w:t>
      </w:r>
      <w:proofErr w:type="spellStart"/>
      <w:r w:rsidRPr="00EC32F5">
        <w:rPr>
          <w:sz w:val="16"/>
        </w:rPr>
        <w:t>Wodiczko</w:t>
      </w:r>
      <w:proofErr w:type="spellEnd"/>
      <w:r w:rsidRPr="00EC32F5">
        <w:rPr>
          <w:sz w:val="16"/>
        </w:rPr>
        <w:t xml:space="preserve"> reflects on the processes by which he animates memorial statues and civic architecture as a site for speaking truth to power, a dialogical process for glimpsing social reconciliation and to participate in </w:t>
      </w:r>
      <w:proofErr w:type="spellStart"/>
      <w:r w:rsidRPr="00EC32F5">
        <w:rPr>
          <w:sz w:val="16"/>
        </w:rPr>
        <w:t>memorialisation</w:t>
      </w:r>
      <w:proofErr w:type="spellEnd"/>
      <w:r w:rsidRPr="00EC32F5">
        <w:rPr>
          <w:sz w:val="16"/>
        </w:rPr>
        <w:t xml:space="preserve"> rather than merely witness it. </w:t>
      </w:r>
      <w:proofErr w:type="spellStart"/>
      <w:r w:rsidRPr="00EC32F5">
        <w:rPr>
          <w:sz w:val="16"/>
        </w:rPr>
        <w:t>Wodiczko</w:t>
      </w:r>
      <w:proofErr w:type="spellEnd"/>
      <w:r w:rsidRPr="00EC32F5">
        <w:rPr>
          <w:sz w:val="16"/>
        </w:rPr>
        <w:t xml:space="preserve"> thereby enjoins us to imagine new ways of living with a past no longer conceived as something that cannot be changed.</w:t>
      </w:r>
    </w:p>
    <w:p w14:paraId="0B06EEEB" w14:textId="77777777" w:rsidR="00F41A18" w:rsidRPr="00C24BA1" w:rsidRDefault="00F41A18" w:rsidP="00F41A18">
      <w:pPr>
        <w:spacing w:after="0"/>
        <w:rPr>
          <w:sz w:val="16"/>
        </w:rPr>
      </w:pPr>
      <w:r w:rsidRPr="00C24BA1">
        <w:rPr>
          <w:sz w:val="16"/>
        </w:rPr>
        <w:t xml:space="preserve">With the two final articles, the exploration of the history of </w:t>
      </w:r>
      <w:r w:rsidRPr="00C24BA1">
        <w:rPr>
          <w:rStyle w:val="StyleUnderline"/>
        </w:rPr>
        <w:t>speculation in philosophy</w:t>
      </w:r>
      <w:r w:rsidRPr="00C24BA1">
        <w:rPr>
          <w:sz w:val="16"/>
        </w:rPr>
        <w:t xml:space="preserve"> is </w:t>
      </w:r>
      <w:r w:rsidRPr="00C24BA1">
        <w:rPr>
          <w:rStyle w:val="StyleUnderline"/>
        </w:rPr>
        <w:t>closely linked with music and the arts</w:t>
      </w:r>
      <w:r w:rsidRPr="00C24BA1">
        <w:rPr>
          <w:sz w:val="16"/>
        </w:rPr>
        <w:t xml:space="preserve">. Both papers try actively to inherit speculative thinking, each one in a different way, with its own tools, to find fruitful paths to nourish the necessary co-construction of creation and knowledge in regards societal stakes. Challenging the possibility of creating a totality for </w:t>
      </w:r>
      <w:proofErr w:type="gramStart"/>
      <w:r w:rsidRPr="00C24BA1">
        <w:rPr>
          <w:sz w:val="16"/>
        </w:rPr>
        <w:t>one self</w:t>
      </w:r>
      <w:proofErr w:type="gramEnd"/>
      <w:r w:rsidRPr="00C24BA1">
        <w:rPr>
          <w:sz w:val="16"/>
        </w:rPr>
        <w:t xml:space="preserve"> makes, for Ming Tsao, room “for new modes of perception to appear that resist representation, </w:t>
      </w:r>
      <w:proofErr w:type="spellStart"/>
      <w:r w:rsidRPr="00C24BA1">
        <w:rPr>
          <w:sz w:val="16"/>
        </w:rPr>
        <w:t>conceptualisation</w:t>
      </w:r>
      <w:proofErr w:type="spellEnd"/>
      <w:r w:rsidRPr="00C24BA1">
        <w:rPr>
          <w:sz w:val="16"/>
        </w:rPr>
        <w:t xml:space="preserve">, </w:t>
      </w:r>
      <w:proofErr w:type="spellStart"/>
      <w:r w:rsidRPr="00C24BA1">
        <w:rPr>
          <w:sz w:val="16"/>
        </w:rPr>
        <w:t>enframing</w:t>
      </w:r>
      <w:proofErr w:type="spellEnd"/>
      <w:r w:rsidRPr="00C24BA1">
        <w:rPr>
          <w:sz w:val="16"/>
        </w:rPr>
        <w:t xml:space="preserve">, quantification and </w:t>
      </w:r>
      <w:proofErr w:type="spellStart"/>
      <w:r w:rsidRPr="00C24BA1">
        <w:rPr>
          <w:sz w:val="16"/>
        </w:rPr>
        <w:t>instrumentalisation</w:t>
      </w:r>
      <w:proofErr w:type="spellEnd"/>
      <w:r w:rsidRPr="00C24BA1">
        <w:rPr>
          <w:sz w:val="16"/>
        </w:rPr>
        <w:t xml:space="preserve">.” “Noise” is important in giving the situation at hand the sense of non-closure. Didier </w:t>
      </w:r>
      <w:proofErr w:type="spellStart"/>
      <w:r w:rsidRPr="00C24BA1">
        <w:rPr>
          <w:sz w:val="16"/>
        </w:rPr>
        <w:t>Debaise</w:t>
      </w:r>
      <w:proofErr w:type="spellEnd"/>
      <w:r w:rsidRPr="00C24BA1">
        <w:rPr>
          <w:sz w:val="16"/>
        </w:rPr>
        <w:t xml:space="preserve">, Valerie </w:t>
      </w:r>
      <w:proofErr w:type="spellStart"/>
      <w:r w:rsidRPr="00C24BA1">
        <w:rPr>
          <w:sz w:val="16"/>
        </w:rPr>
        <w:t>Pihet</w:t>
      </w:r>
      <w:proofErr w:type="spellEnd"/>
      <w:r w:rsidRPr="00C24BA1">
        <w:rPr>
          <w:sz w:val="16"/>
        </w:rPr>
        <w:t xml:space="preserve">, Katrin </w:t>
      </w:r>
      <w:proofErr w:type="spellStart"/>
      <w:r w:rsidRPr="00C24BA1">
        <w:rPr>
          <w:sz w:val="16"/>
        </w:rPr>
        <w:t>Sohldju</w:t>
      </w:r>
      <w:proofErr w:type="spellEnd"/>
      <w:r w:rsidRPr="00C24BA1">
        <w:rPr>
          <w:sz w:val="16"/>
        </w:rPr>
        <w:t xml:space="preserve"> and Fabrizio Terranova reflect on the creation of a </w:t>
      </w:r>
      <w:proofErr w:type="gramStart"/>
      <w:r w:rsidRPr="00C24BA1">
        <w:rPr>
          <w:sz w:val="16"/>
        </w:rPr>
        <w:t>Master’s</w:t>
      </w:r>
      <w:proofErr w:type="gramEnd"/>
      <w:r w:rsidRPr="00C24BA1">
        <w:rPr>
          <w:sz w:val="16"/>
        </w:rPr>
        <w:t xml:space="preserve"> degree called “Speculative Narration” within an art school in Brussels, which is a very fragile alliance between philosophy and art. </w:t>
      </w:r>
      <w:r w:rsidRPr="00F14E67">
        <w:rPr>
          <w:rStyle w:val="StyleUnderline"/>
          <w:highlight w:val="green"/>
        </w:rPr>
        <w:t>Speculation and narration</w:t>
      </w:r>
      <w:r w:rsidRPr="00C24BA1">
        <w:rPr>
          <w:rStyle w:val="StyleUnderline"/>
        </w:rPr>
        <w:t>, both of which are only just emerging from a period of conceptual neglect, fruitfully contaminate each other in a provocative montage of unruly terminology</w:t>
      </w:r>
      <w:r w:rsidRPr="00C24BA1">
        <w:rPr>
          <w:sz w:val="16"/>
        </w:rPr>
        <w:t>. Their considered unpacking of the issues around both speculation and narration allows a new seizing of speculative thinking and its power within art education.</w:t>
      </w:r>
    </w:p>
    <w:p w14:paraId="240866EB" w14:textId="77777777" w:rsidR="00F41A18" w:rsidRPr="00C24BA1" w:rsidRDefault="00F41A18" w:rsidP="00F41A18">
      <w:pPr>
        <w:spacing w:after="0"/>
        <w:rPr>
          <w:rStyle w:val="Emphasis"/>
        </w:rPr>
      </w:pPr>
      <w:r w:rsidRPr="00C24BA1">
        <w:rPr>
          <w:rStyle w:val="Emphasis"/>
        </w:rPr>
        <w:t xml:space="preserve">The </w:t>
      </w:r>
      <w:r w:rsidRPr="00F14E67">
        <w:rPr>
          <w:rStyle w:val="Emphasis"/>
          <w:highlight w:val="green"/>
        </w:rPr>
        <w:t>future-oriented projections</w:t>
      </w:r>
      <w:r w:rsidRPr="00C24BA1">
        <w:rPr>
          <w:rStyle w:val="Emphasis"/>
        </w:rPr>
        <w:t xml:space="preserve"> of speculation</w:t>
      </w:r>
      <w:r w:rsidRPr="00C24BA1">
        <w:rPr>
          <w:sz w:val="16"/>
        </w:rPr>
        <w:t xml:space="preserve"> may be </w:t>
      </w:r>
      <w:r w:rsidRPr="00F14E67">
        <w:rPr>
          <w:rStyle w:val="Emphasis"/>
          <w:highlight w:val="green"/>
        </w:rPr>
        <w:t>exercises in profit-seeking</w:t>
      </w:r>
      <w:r w:rsidRPr="00C24BA1">
        <w:rPr>
          <w:sz w:val="16"/>
        </w:rPr>
        <w:t xml:space="preserve">; they may be </w:t>
      </w:r>
      <w:r w:rsidRPr="00F14E67">
        <w:rPr>
          <w:rStyle w:val="Emphasis"/>
          <w:highlight w:val="green"/>
        </w:rPr>
        <w:t>idealistically alluring escapisms or refusals</w:t>
      </w:r>
      <w:r w:rsidRPr="00C24BA1">
        <w:rPr>
          <w:rStyle w:val="StyleUnderline"/>
        </w:rPr>
        <w:t xml:space="preserve"> of limitation</w:t>
      </w:r>
      <w:r w:rsidRPr="00C24BA1">
        <w:rPr>
          <w:sz w:val="16"/>
        </w:rPr>
        <w:t xml:space="preserve">. At the same time, </w:t>
      </w:r>
      <w:r w:rsidRPr="00F14E67">
        <w:rPr>
          <w:rStyle w:val="Emphasis"/>
          <w:highlight w:val="green"/>
        </w:rPr>
        <w:t>speculation has become a mode of institutional restructuring</w:t>
      </w:r>
      <w:r w:rsidRPr="00C24BA1">
        <w:rPr>
          <w:sz w:val="16"/>
        </w:rPr>
        <w:t xml:space="preserve">. </w:t>
      </w:r>
      <w:r w:rsidRPr="00F14E67">
        <w:rPr>
          <w:rStyle w:val="Emphasis"/>
          <w:highlight w:val="green"/>
        </w:rPr>
        <w:t>The rise of research within the academy</w:t>
      </w:r>
      <w:r w:rsidRPr="00C24BA1">
        <w:rPr>
          <w:rStyle w:val="Emphasis"/>
        </w:rPr>
        <w:t xml:space="preserve"> and university imprints the humanities </w:t>
      </w:r>
      <w:r w:rsidRPr="00F14E67">
        <w:rPr>
          <w:rStyle w:val="Emphasis"/>
          <w:highlight w:val="green"/>
        </w:rPr>
        <w:t>with</w:t>
      </w:r>
      <w:r w:rsidRPr="00C24BA1">
        <w:rPr>
          <w:rStyle w:val="Emphasis"/>
        </w:rPr>
        <w:t xml:space="preserve"> the </w:t>
      </w:r>
      <w:r w:rsidRPr="00F14E67">
        <w:rPr>
          <w:rStyle w:val="Emphasis"/>
          <w:highlight w:val="green"/>
        </w:rPr>
        <w:t>dynamics of capital</w:t>
      </w:r>
      <w:r w:rsidRPr="00C24BA1">
        <w:rPr>
          <w:sz w:val="16"/>
        </w:rPr>
        <w:t xml:space="preserve">. </w:t>
      </w:r>
      <w:r w:rsidRPr="00F14E67">
        <w:rPr>
          <w:rStyle w:val="StyleUnderline"/>
          <w:highlight w:val="green"/>
        </w:rPr>
        <w:t>Research</w:t>
      </w:r>
      <w:r w:rsidRPr="00C24BA1">
        <w:rPr>
          <w:rStyle w:val="StyleUnderline"/>
        </w:rPr>
        <w:t xml:space="preserve">, in market terms, refers to </w:t>
      </w:r>
      <w:r w:rsidRPr="00F14E67">
        <w:rPr>
          <w:rStyle w:val="StyleUnderline"/>
          <w:highlight w:val="green"/>
        </w:rPr>
        <w:t>the innovation of the means of production</w:t>
      </w:r>
      <w:r w:rsidRPr="00C24BA1">
        <w:rPr>
          <w:rStyle w:val="StyleUnderline"/>
        </w:rPr>
        <w:t xml:space="preserve"> and the </w:t>
      </w:r>
      <w:r w:rsidRPr="00F14E67">
        <w:rPr>
          <w:rStyle w:val="StyleUnderline"/>
          <w:highlight w:val="green"/>
        </w:rPr>
        <w:t>invention of new commodities</w:t>
      </w:r>
      <w:r w:rsidRPr="00C24BA1">
        <w:rPr>
          <w:rStyle w:val="StyleUnderline"/>
        </w:rPr>
        <w:t xml:space="preserve">, and it is this model of research that could be said to have </w:t>
      </w:r>
      <w:proofErr w:type="spellStart"/>
      <w:r w:rsidRPr="00C24BA1">
        <w:rPr>
          <w:rStyle w:val="StyleUnderline"/>
        </w:rPr>
        <w:t>colonised</w:t>
      </w:r>
      <w:proofErr w:type="spellEnd"/>
      <w:r w:rsidRPr="00C24BA1">
        <w:rPr>
          <w:rStyle w:val="StyleUnderline"/>
        </w:rPr>
        <w:t xml:space="preserve"> universities during the neoliberal era</w:t>
      </w:r>
      <w:r w:rsidRPr="00C24BA1">
        <w:rPr>
          <w:sz w:val="16"/>
        </w:rPr>
        <w:t xml:space="preserve">. </w:t>
      </w:r>
      <w:r w:rsidRPr="001B47CC">
        <w:rPr>
          <w:rStyle w:val="StyleUnderline"/>
        </w:rPr>
        <w:t>Cultural production</w:t>
      </w:r>
      <w:r w:rsidRPr="00C24BA1">
        <w:rPr>
          <w:sz w:val="16"/>
        </w:rPr>
        <w:t xml:space="preserve"> has </w:t>
      </w:r>
      <w:r w:rsidRPr="001B47CC">
        <w:rPr>
          <w:rStyle w:val="StyleUnderline"/>
        </w:rPr>
        <w:t xml:space="preserve">adapted to this </w:t>
      </w:r>
      <w:proofErr w:type="spellStart"/>
      <w:r w:rsidRPr="00F14E67">
        <w:rPr>
          <w:rStyle w:val="Emphasis"/>
          <w:highlight w:val="green"/>
        </w:rPr>
        <w:t>instrumentalisation</w:t>
      </w:r>
      <w:proofErr w:type="spellEnd"/>
      <w:r w:rsidRPr="00F14E67">
        <w:rPr>
          <w:rStyle w:val="Emphasis"/>
          <w:highlight w:val="green"/>
        </w:rPr>
        <w:t xml:space="preserve"> of knowledge</w:t>
      </w:r>
      <w:r w:rsidRPr="00C24BA1">
        <w:rPr>
          <w:sz w:val="16"/>
        </w:rPr>
        <w:t xml:space="preserve"> by adopting the concept of research in place of the older, now discredited, notions of originality, </w:t>
      </w:r>
      <w:proofErr w:type="gramStart"/>
      <w:r w:rsidRPr="00C24BA1">
        <w:rPr>
          <w:sz w:val="16"/>
        </w:rPr>
        <w:t>avant-gardism</w:t>
      </w:r>
      <w:proofErr w:type="gramEnd"/>
      <w:r w:rsidRPr="00C24BA1">
        <w:rPr>
          <w:sz w:val="16"/>
        </w:rPr>
        <w:t xml:space="preserve"> and shock. </w:t>
      </w:r>
      <w:r w:rsidRPr="00F14E67">
        <w:rPr>
          <w:rStyle w:val="Emphasis"/>
          <w:highlight w:val="green"/>
        </w:rPr>
        <w:t xml:space="preserve">Speculation has been </w:t>
      </w:r>
      <w:proofErr w:type="spellStart"/>
      <w:r w:rsidRPr="00F14E67">
        <w:rPr>
          <w:rStyle w:val="Emphasis"/>
          <w:highlight w:val="green"/>
        </w:rPr>
        <w:t>professionalised</w:t>
      </w:r>
      <w:proofErr w:type="spellEnd"/>
      <w:r w:rsidRPr="00C24BA1">
        <w:rPr>
          <w:sz w:val="16"/>
        </w:rPr>
        <w:t xml:space="preserve">. But what if we see speculation as an act of putting artefacts and concepts in non-autonomous network relations </w:t>
      </w:r>
      <w:proofErr w:type="gramStart"/>
      <w:r w:rsidRPr="00C24BA1">
        <w:rPr>
          <w:sz w:val="16"/>
        </w:rPr>
        <w:t>in order to</w:t>
      </w:r>
      <w:proofErr w:type="gramEnd"/>
      <w:r w:rsidRPr="00C24BA1">
        <w:rPr>
          <w:sz w:val="16"/>
        </w:rPr>
        <w:t xml:space="preserve"> resist the reification of an “outsider” position? If it shows itself, </w:t>
      </w:r>
      <w:r w:rsidRPr="00C24BA1">
        <w:rPr>
          <w:rStyle w:val="StyleUnderline"/>
        </w:rPr>
        <w:t xml:space="preserve">speculative reasoning rises as an emergent property out of artistic strategies at hand, the </w:t>
      </w:r>
      <w:r w:rsidRPr="00F14E67">
        <w:rPr>
          <w:rStyle w:val="Emphasis"/>
          <w:highlight w:val="green"/>
        </w:rPr>
        <w:t>artistic strategies that</w:t>
      </w:r>
      <w:r w:rsidRPr="00C24BA1">
        <w:rPr>
          <w:rStyle w:val="Emphasis"/>
        </w:rPr>
        <w:t xml:space="preserve"> at that moment </w:t>
      </w:r>
      <w:r w:rsidRPr="00F14E67">
        <w:rPr>
          <w:rStyle w:val="Emphasis"/>
          <w:highlight w:val="green"/>
        </w:rPr>
        <w:t>coincide in a thickening of the present</w:t>
      </w:r>
      <w:r w:rsidRPr="00C24BA1">
        <w:rPr>
          <w:rStyle w:val="Emphasis"/>
        </w:rPr>
        <w:t>.</w:t>
      </w:r>
    </w:p>
    <w:p w14:paraId="71610C07" w14:textId="77777777" w:rsidR="00F41A18" w:rsidRPr="00102656" w:rsidRDefault="00F41A18" w:rsidP="00F41A18">
      <w:pPr>
        <w:spacing w:after="0"/>
        <w:rPr>
          <w:sz w:val="16"/>
        </w:rPr>
      </w:pPr>
      <w:r w:rsidRPr="00C24BA1">
        <w:rPr>
          <w:sz w:val="16"/>
        </w:rPr>
        <w:t>Sensing the possibilities—by not excluding the subjective from the relevant objects and vice versa—allows us to distinguish between the potential and mere illusions. By acting on chaotic sensations, coming out of different bodily formations of affective knowledge and put in motion by artistic artefacts, projects and concepts, there is a possibility to extend the field of enquiry through the emergence of objects and exchanges not knowingly foreseen.</w:t>
      </w:r>
    </w:p>
    <w:p w14:paraId="5FDCB77C" w14:textId="77777777" w:rsidR="00F41A18" w:rsidRDefault="00F41A18" w:rsidP="00F41A18">
      <w:pPr>
        <w:pStyle w:val="Heading4"/>
      </w:pPr>
      <w:r>
        <w:t xml:space="preserve">Love isn’t a starting point for </w:t>
      </w:r>
      <w:r w:rsidRPr="00C63D0D">
        <w:rPr>
          <w:u w:val="single"/>
        </w:rPr>
        <w:t>exportability</w:t>
      </w:r>
      <w:r>
        <w:t xml:space="preserve"> – it requires </w:t>
      </w:r>
      <w:r w:rsidRPr="00C63D0D">
        <w:rPr>
          <w:u w:val="single"/>
        </w:rPr>
        <w:t>materialism</w:t>
      </w:r>
      <w:r>
        <w:t xml:space="preserve"> otherwise reproduces capital. </w:t>
      </w:r>
    </w:p>
    <w:p w14:paraId="31780250" w14:textId="77777777" w:rsidR="00F41A18" w:rsidRPr="001C5214" w:rsidRDefault="00F41A18" w:rsidP="00F41A18">
      <w:r w:rsidRPr="001C5214">
        <w:rPr>
          <w:rStyle w:val="Style13ptBold"/>
        </w:rPr>
        <w:t>Das ’22</w:t>
      </w:r>
      <w:r>
        <w:t xml:space="preserve">, (Raju – Professor at York University with the Graduate </w:t>
      </w:r>
      <w:proofErr w:type="spellStart"/>
      <w:r>
        <w:t>Programmes</w:t>
      </w:r>
      <w:proofErr w:type="spellEnd"/>
      <w:r>
        <w:t xml:space="preserve"> in: Geography; Social and Political Thought; Environmental Studies; Development Studies; and Communication </w:t>
      </w:r>
      <w:r>
        <w:lastRenderedPageBreak/>
        <w:t xml:space="preserve">and Culture, Oct 31, “Politics of Love, and Love of Politics: Towards a Marxist Theory of Love,” Class, Race and Corporate Power: Vol. 10: </w:t>
      </w:r>
      <w:proofErr w:type="spellStart"/>
      <w:r>
        <w:t>Iss</w:t>
      </w:r>
      <w:proofErr w:type="spellEnd"/>
      <w:r>
        <w:t>. 2, Article 2, https://digitalcommons.fiu.edu/classracecorporatepower/vol10/iss2/2?utm_source=digitalcommons.fiu.edu%2Fclassracecorporatepower%2Fvol10%2Fiss2%2F2&amp;utm_medium=PDF&amp;utm_campaign=PDFCoverPages)//UTD</w:t>
      </w:r>
    </w:p>
    <w:p w14:paraId="63FD90F9" w14:textId="77777777" w:rsidR="00F41A18" w:rsidRPr="001C5214" w:rsidRDefault="00F41A18" w:rsidP="00F41A18">
      <w:pPr>
        <w:rPr>
          <w:sz w:val="16"/>
        </w:rPr>
      </w:pPr>
      <w:r w:rsidRPr="001C5214">
        <w:rPr>
          <w:sz w:val="16"/>
        </w:rPr>
        <w:t>The working class that capitalism needs is one that has specific cultural traits apart from its abilities to efficiently produce commodities (</w:t>
      </w:r>
      <w:proofErr w:type="gramStart"/>
      <w:r w:rsidRPr="001C5214">
        <w:rPr>
          <w:sz w:val="16"/>
        </w:rPr>
        <w:t>on the basis of</w:t>
      </w:r>
      <w:proofErr w:type="gramEnd"/>
      <w:r w:rsidRPr="001C5214">
        <w:rPr>
          <w:sz w:val="16"/>
        </w:rPr>
        <w:t xml:space="preserve"> average socially necessary </w:t>
      </w:r>
      <w:proofErr w:type="spellStart"/>
      <w:r w:rsidRPr="001C5214">
        <w:rPr>
          <w:sz w:val="16"/>
        </w:rPr>
        <w:t>labour</w:t>
      </w:r>
      <w:proofErr w:type="spellEnd"/>
      <w:r w:rsidRPr="001C5214">
        <w:rPr>
          <w:sz w:val="16"/>
        </w:rPr>
        <w:t xml:space="preserve"> time). Given the importance of </w:t>
      </w:r>
      <w:r w:rsidRPr="007F6DA2">
        <w:rPr>
          <w:rStyle w:val="StyleUnderline"/>
        </w:rPr>
        <w:t>love in life</w:t>
      </w:r>
      <w:r w:rsidRPr="001C5214">
        <w:rPr>
          <w:sz w:val="16"/>
        </w:rPr>
        <w:t xml:space="preserve">, including </w:t>
      </w:r>
      <w:r w:rsidRPr="007F6DA2">
        <w:rPr>
          <w:rStyle w:val="StyleUnderline"/>
        </w:rPr>
        <w:t xml:space="preserve">its implication for the reproduction of future </w:t>
      </w:r>
      <w:proofErr w:type="spellStart"/>
      <w:r w:rsidRPr="007F6DA2">
        <w:rPr>
          <w:rStyle w:val="StyleUnderline"/>
        </w:rPr>
        <w:t>labour</w:t>
      </w:r>
      <w:proofErr w:type="spellEnd"/>
      <w:r w:rsidRPr="007F6DA2">
        <w:rPr>
          <w:rStyle w:val="StyleUnderline"/>
        </w:rPr>
        <w:t xml:space="preserve"> power</w:t>
      </w:r>
      <w:r w:rsidRPr="001C5214">
        <w:rPr>
          <w:sz w:val="16"/>
        </w:rPr>
        <w:t xml:space="preserve"> </w:t>
      </w:r>
      <w:r w:rsidRPr="007F6DA2">
        <w:rPr>
          <w:rStyle w:val="StyleUnderline"/>
        </w:rPr>
        <w:t>and for</w:t>
      </w:r>
      <w:r w:rsidRPr="001C5214">
        <w:rPr>
          <w:sz w:val="16"/>
        </w:rPr>
        <w:t xml:space="preserve"> the </w:t>
      </w:r>
      <w:r w:rsidRPr="007F6DA2">
        <w:rPr>
          <w:rStyle w:val="StyleUnderline"/>
        </w:rPr>
        <w:t xml:space="preserve">confinement of </w:t>
      </w:r>
      <w:r w:rsidRPr="007F6DA2">
        <w:rPr>
          <w:rStyle w:val="Emphasis"/>
        </w:rPr>
        <w:t>property</w:t>
      </w:r>
      <w:r w:rsidRPr="007F6DA2">
        <w:rPr>
          <w:rStyle w:val="StyleUnderline"/>
        </w:rPr>
        <w:t xml:space="preserve"> within the </w:t>
      </w:r>
      <w:r w:rsidRPr="007F6DA2">
        <w:rPr>
          <w:rStyle w:val="Emphasis"/>
        </w:rPr>
        <w:t>capitalist class</w:t>
      </w:r>
      <w:r w:rsidRPr="001C5214">
        <w:rPr>
          <w:sz w:val="16"/>
        </w:rPr>
        <w:t xml:space="preserve">, </w:t>
      </w:r>
      <w:r w:rsidRPr="001C5214">
        <w:rPr>
          <w:rStyle w:val="StyleUnderline"/>
        </w:rPr>
        <w:t>capitalism produces specific forms of love</w:t>
      </w:r>
      <w:r w:rsidRPr="001C5214">
        <w:rPr>
          <w:sz w:val="16"/>
        </w:rPr>
        <w:t xml:space="preserve">-couples, or people-in-love, in a way that is </w:t>
      </w:r>
      <w:r w:rsidRPr="007F6DA2">
        <w:rPr>
          <w:rStyle w:val="StyleUnderline"/>
        </w:rPr>
        <w:t xml:space="preserve">broadly </w:t>
      </w:r>
      <w:r w:rsidRPr="001C5214">
        <w:rPr>
          <w:rStyle w:val="Emphasis"/>
        </w:rPr>
        <w:t>compatible</w:t>
      </w:r>
      <w:r w:rsidRPr="001C5214">
        <w:rPr>
          <w:sz w:val="16"/>
        </w:rPr>
        <w:t xml:space="preserve"> </w:t>
      </w:r>
      <w:r w:rsidRPr="001C5214">
        <w:rPr>
          <w:rStyle w:val="StyleUnderline"/>
        </w:rPr>
        <w:t>with</w:t>
      </w:r>
      <w:r w:rsidRPr="007F6DA2">
        <w:rPr>
          <w:rStyle w:val="StyleUnderline"/>
        </w:rPr>
        <w:t xml:space="preserve"> the long-term </w:t>
      </w:r>
      <w:r w:rsidRPr="001C5214">
        <w:rPr>
          <w:rStyle w:val="StyleUnderline"/>
        </w:rPr>
        <w:t>reproduction of</w:t>
      </w:r>
      <w:r w:rsidRPr="007F6DA2">
        <w:rPr>
          <w:rStyle w:val="StyleUnderline"/>
        </w:rPr>
        <w:t xml:space="preserve"> capitalist </w:t>
      </w:r>
      <w:r w:rsidRPr="001C5214">
        <w:rPr>
          <w:rStyle w:val="StyleUnderline"/>
        </w:rPr>
        <w:t>relation</w:t>
      </w:r>
      <w:r w:rsidRPr="001C5214">
        <w:rPr>
          <w:sz w:val="16"/>
        </w:rPr>
        <w:t xml:space="preserve">. </w:t>
      </w:r>
      <w:r w:rsidRPr="001C5214">
        <w:rPr>
          <w:rStyle w:val="Emphasis"/>
          <w:highlight w:val="green"/>
        </w:rPr>
        <w:t>Love in capitalism must</w:t>
      </w:r>
      <w:r w:rsidRPr="001C5214">
        <w:rPr>
          <w:sz w:val="16"/>
        </w:rPr>
        <w:t xml:space="preserve"> generally </w:t>
      </w:r>
      <w:r w:rsidRPr="001C5214">
        <w:rPr>
          <w:rStyle w:val="Emphasis"/>
          <w:highlight w:val="green"/>
        </w:rPr>
        <w:t>reproduce love with capitalism</w:t>
      </w:r>
      <w:r w:rsidRPr="001C5214">
        <w:rPr>
          <w:sz w:val="16"/>
        </w:rPr>
        <w:t xml:space="preserve">. 9 The </w:t>
      </w:r>
      <w:r w:rsidRPr="007F6DA2">
        <w:rPr>
          <w:rStyle w:val="StyleUnderline"/>
        </w:rPr>
        <w:t>bourgeois system has created physical and electronic</w:t>
      </w:r>
      <w:r w:rsidRPr="001C5214">
        <w:rPr>
          <w:sz w:val="16"/>
        </w:rPr>
        <w:t xml:space="preserve"> means of </w:t>
      </w:r>
      <w:r w:rsidRPr="007F6DA2">
        <w:rPr>
          <w:rStyle w:val="Emphasis"/>
        </w:rPr>
        <w:t>communication</w:t>
      </w:r>
      <w:r w:rsidRPr="001C5214">
        <w:rPr>
          <w:sz w:val="16"/>
        </w:rPr>
        <w:t xml:space="preserve"> which allow people to communicate much more adequately, and </w:t>
      </w:r>
      <w:r w:rsidRPr="007F6DA2">
        <w:rPr>
          <w:rStyle w:val="Emphasis"/>
        </w:rPr>
        <w:t>capitalism</w:t>
      </w:r>
      <w:r w:rsidRPr="001C5214">
        <w:rPr>
          <w:sz w:val="16"/>
        </w:rPr>
        <w:t xml:space="preserve"> has </w:t>
      </w:r>
      <w:r w:rsidRPr="007F6DA2">
        <w:rPr>
          <w:rStyle w:val="StyleUnderline"/>
        </w:rPr>
        <w:t>removed</w:t>
      </w:r>
      <w:r w:rsidRPr="001C5214">
        <w:rPr>
          <w:sz w:val="16"/>
        </w:rPr>
        <w:t xml:space="preserve"> some of the </w:t>
      </w:r>
      <w:r w:rsidRPr="007F6DA2">
        <w:rPr>
          <w:rStyle w:val="StyleUnderline"/>
        </w:rPr>
        <w:t>societal barriers to the freedom to love</w:t>
      </w:r>
      <w:r w:rsidRPr="001C5214">
        <w:rPr>
          <w:sz w:val="16"/>
        </w:rPr>
        <w:t xml:space="preserve">. </w:t>
      </w:r>
      <w:r w:rsidRPr="007F6DA2">
        <w:rPr>
          <w:rStyle w:val="StyleUnderline"/>
        </w:rPr>
        <w:t>Yet</w:t>
      </w:r>
      <w:r w:rsidRPr="001C5214">
        <w:rPr>
          <w:sz w:val="16"/>
        </w:rPr>
        <w:t xml:space="preserve">, </w:t>
      </w:r>
      <w:r w:rsidRPr="007F6DA2">
        <w:rPr>
          <w:rStyle w:val="StyleUnderline"/>
        </w:rPr>
        <w:t>bourgeois relations restrict the</w:t>
      </w:r>
      <w:r w:rsidRPr="001C5214">
        <w:rPr>
          <w:sz w:val="16"/>
        </w:rPr>
        <w:t xml:space="preserve"> scope of, and </w:t>
      </w:r>
      <w:r w:rsidRPr="001C5214">
        <w:rPr>
          <w:rStyle w:val="StyleUnderline"/>
          <w:highlight w:val="green"/>
        </w:rPr>
        <w:t>ability to</w:t>
      </w:r>
      <w:r w:rsidRPr="001C5214">
        <w:rPr>
          <w:sz w:val="16"/>
        </w:rPr>
        <w:t xml:space="preserve">, </w:t>
      </w:r>
      <w:r w:rsidRPr="001C5214">
        <w:rPr>
          <w:rStyle w:val="StyleUnderline"/>
          <w:highlight w:val="green"/>
        </w:rPr>
        <w:t>love</w:t>
      </w:r>
      <w:r w:rsidRPr="001C5214">
        <w:rPr>
          <w:sz w:val="16"/>
        </w:rPr>
        <w:t xml:space="preserve">. Love is </w:t>
      </w:r>
      <w:r w:rsidRPr="001C5214">
        <w:rPr>
          <w:rStyle w:val="StyleUnderline"/>
          <w:highlight w:val="green"/>
        </w:rPr>
        <w:t>deeply linked to</w:t>
      </w:r>
      <w:r w:rsidRPr="007F6DA2">
        <w:rPr>
          <w:rStyle w:val="StyleUnderline"/>
        </w:rPr>
        <w:t xml:space="preserve"> major traits of </w:t>
      </w:r>
      <w:r w:rsidRPr="001C5214">
        <w:rPr>
          <w:rStyle w:val="StyleUnderline"/>
          <w:highlight w:val="green"/>
        </w:rPr>
        <w:t>capitalism as a class relation</w:t>
      </w:r>
      <w:r w:rsidRPr="001C5214">
        <w:rPr>
          <w:sz w:val="16"/>
        </w:rPr>
        <w:t xml:space="preserve">. These traits are </w:t>
      </w:r>
      <w:r w:rsidRPr="007F6DA2">
        <w:rPr>
          <w:rStyle w:val="StyleUnderline"/>
        </w:rPr>
        <w:t xml:space="preserve">commodity production, </w:t>
      </w:r>
      <w:proofErr w:type="spellStart"/>
      <w:r w:rsidRPr="007F6DA2">
        <w:rPr>
          <w:rStyle w:val="StyleUnderline"/>
        </w:rPr>
        <w:t>propertylessness</w:t>
      </w:r>
      <w:proofErr w:type="spellEnd"/>
      <w:r w:rsidRPr="007F6DA2">
        <w:rPr>
          <w:rStyle w:val="StyleUnderline"/>
        </w:rPr>
        <w:t xml:space="preserve"> of workers, production of value and surplus value</w:t>
      </w:r>
      <w:r w:rsidRPr="001C5214">
        <w:rPr>
          <w:sz w:val="16"/>
        </w:rPr>
        <w:t xml:space="preserve">, and reproduction of </w:t>
      </w:r>
      <w:proofErr w:type="spellStart"/>
      <w:r w:rsidRPr="001C5214">
        <w:rPr>
          <w:sz w:val="16"/>
        </w:rPr>
        <w:t>labour</w:t>
      </w:r>
      <w:proofErr w:type="spellEnd"/>
      <w:r w:rsidRPr="001C5214">
        <w:rPr>
          <w:sz w:val="16"/>
        </w:rPr>
        <w:t xml:space="preserve"> power (Das, 2017).</w:t>
      </w:r>
    </w:p>
    <w:p w14:paraId="11AF9F77" w14:textId="77777777" w:rsidR="00F41A18" w:rsidRPr="001C5214" w:rsidRDefault="00F41A18" w:rsidP="00F41A18">
      <w:pPr>
        <w:rPr>
          <w:sz w:val="16"/>
        </w:rPr>
      </w:pPr>
      <w:r w:rsidRPr="001C5214">
        <w:rPr>
          <w:sz w:val="16"/>
        </w:rPr>
        <w:t>Capitalist property relation, and commodity fetishism</w:t>
      </w:r>
    </w:p>
    <w:p w14:paraId="19854723" w14:textId="77777777" w:rsidR="00F41A18" w:rsidRDefault="00F41A18" w:rsidP="00F41A18">
      <w:pPr>
        <w:rPr>
          <w:sz w:val="16"/>
        </w:rPr>
      </w:pPr>
      <w:r w:rsidRPr="001C5214">
        <w:rPr>
          <w:sz w:val="16"/>
        </w:rPr>
        <w:t xml:space="preserve">An important trait of capitalism that the excellent work of Kollontai on </w:t>
      </w:r>
      <w:r w:rsidRPr="001C5214">
        <w:rPr>
          <w:rStyle w:val="Emphasis"/>
          <w:highlight w:val="green"/>
        </w:rPr>
        <w:t>love fails</w:t>
      </w:r>
      <w:r w:rsidRPr="001C5214">
        <w:rPr>
          <w:sz w:val="16"/>
        </w:rPr>
        <w:t xml:space="preserve"> </w:t>
      </w:r>
      <w:r w:rsidRPr="001C5214">
        <w:rPr>
          <w:rStyle w:val="StyleUnderline"/>
          <w:highlight w:val="green"/>
        </w:rPr>
        <w:t>to</w:t>
      </w:r>
      <w:r w:rsidRPr="007F6DA2">
        <w:rPr>
          <w:rStyle w:val="StyleUnderline"/>
        </w:rPr>
        <w:t xml:space="preserve"> explicitly </w:t>
      </w:r>
      <w:r w:rsidRPr="001C5214">
        <w:rPr>
          <w:rStyle w:val="StyleUnderline"/>
          <w:highlight w:val="green"/>
        </w:rPr>
        <w:t>draw attention</w:t>
      </w:r>
      <w:r w:rsidRPr="001C5214">
        <w:rPr>
          <w:sz w:val="16"/>
          <w:highlight w:val="green"/>
        </w:rPr>
        <w:t xml:space="preserve"> </w:t>
      </w:r>
      <w:r w:rsidRPr="001C5214">
        <w:rPr>
          <w:rStyle w:val="StyleUnderline"/>
          <w:highlight w:val="green"/>
        </w:rPr>
        <w:t>to</w:t>
      </w:r>
      <w:r w:rsidRPr="001C5214">
        <w:rPr>
          <w:sz w:val="16"/>
        </w:rPr>
        <w:t xml:space="preserve"> is the ‘</w:t>
      </w:r>
      <w:r w:rsidRPr="001C5214">
        <w:rPr>
          <w:rStyle w:val="StyleUnderline"/>
          <w:highlight w:val="green"/>
        </w:rPr>
        <w:t xml:space="preserve">separation of </w:t>
      </w:r>
      <w:proofErr w:type="spellStart"/>
      <w:r w:rsidRPr="001C5214">
        <w:rPr>
          <w:rStyle w:val="StyleUnderline"/>
          <w:highlight w:val="green"/>
        </w:rPr>
        <w:t>labour</w:t>
      </w:r>
      <w:proofErr w:type="spellEnd"/>
      <w:r w:rsidRPr="001C5214">
        <w:rPr>
          <w:sz w:val="16"/>
        </w:rPr>
        <w:t xml:space="preserve"> from …the objective conditions of </w:t>
      </w:r>
      <w:proofErr w:type="spellStart"/>
      <w:r w:rsidRPr="001C5214">
        <w:rPr>
          <w:sz w:val="16"/>
        </w:rPr>
        <w:t>labour</w:t>
      </w:r>
      <w:proofErr w:type="spellEnd"/>
      <w:r w:rsidRPr="001C5214">
        <w:rPr>
          <w:sz w:val="16"/>
        </w:rPr>
        <w:t xml:space="preserve">’ as ‘the real foundation’ and </w:t>
      </w:r>
      <w:r w:rsidRPr="001C5214">
        <w:rPr>
          <w:rStyle w:val="StyleUnderline"/>
          <w:highlight w:val="green"/>
        </w:rPr>
        <w:t>as</w:t>
      </w:r>
      <w:r w:rsidRPr="001C5214">
        <w:rPr>
          <w:sz w:val="16"/>
          <w:highlight w:val="green"/>
        </w:rPr>
        <w:t xml:space="preserve"> ‘</w:t>
      </w:r>
      <w:r w:rsidRPr="001C5214">
        <w:rPr>
          <w:rStyle w:val="StyleUnderline"/>
          <w:highlight w:val="green"/>
        </w:rPr>
        <w:t xml:space="preserve">the </w:t>
      </w:r>
      <w:r w:rsidRPr="001C5214">
        <w:rPr>
          <w:rStyle w:val="Emphasis"/>
          <w:highlight w:val="green"/>
        </w:rPr>
        <w:t>starting-point</w:t>
      </w:r>
      <w:r w:rsidRPr="007F6DA2">
        <w:rPr>
          <w:rStyle w:val="StyleUnderline"/>
        </w:rPr>
        <w:t xml:space="preserve"> of capitalist production’</w:t>
      </w:r>
      <w:r w:rsidRPr="001C5214">
        <w:rPr>
          <w:sz w:val="16"/>
        </w:rPr>
        <w:t xml:space="preserve"> (Marx, 1887: 403). Dispossessed of access to means of production, people are economically compelled to work for a wage: ‘The dull compulsion of economic relations completes the subjection of the </w:t>
      </w:r>
      <w:proofErr w:type="spellStart"/>
      <w:r w:rsidRPr="001C5214">
        <w:rPr>
          <w:sz w:val="16"/>
        </w:rPr>
        <w:t>labourer</w:t>
      </w:r>
      <w:proofErr w:type="spellEnd"/>
      <w:r w:rsidRPr="001C5214">
        <w:rPr>
          <w:sz w:val="16"/>
        </w:rPr>
        <w:t xml:space="preserve"> to the capitalist’ (p.523). ‘Direct force, outside economic conditions’ is not used on a regular basis, in people’s everyday life, as capitalists do not necessarily need physical violence against workers to exploit them. </w:t>
      </w:r>
      <w:proofErr w:type="gramStart"/>
      <w:r w:rsidRPr="001C5214">
        <w:rPr>
          <w:sz w:val="16"/>
        </w:rPr>
        <w:t>Thus</w:t>
      </w:r>
      <w:proofErr w:type="gramEnd"/>
      <w:r w:rsidRPr="001C5214">
        <w:rPr>
          <w:sz w:val="16"/>
        </w:rPr>
        <w:t xml:space="preserve"> the separation of ordinary people from means of production leads to another separation: the nominal separation of the political from the economic (Wood, 1981; Das, 2022). With the latter separation, what were kept separate under feudalism (</w:t>
      </w:r>
      <w:proofErr w:type="gramStart"/>
      <w:r w:rsidRPr="001C5214">
        <w:rPr>
          <w:sz w:val="16"/>
        </w:rPr>
        <w:t>i.e.</w:t>
      </w:r>
      <w:proofErr w:type="gramEnd"/>
      <w:r w:rsidRPr="001C5214">
        <w:rPr>
          <w:sz w:val="16"/>
        </w:rPr>
        <w:t xml:space="preserve"> sex and love, and love and marriage)10 were united under capitalism. Capitalism has also removed the power of the feudal ruling class to exercise violence against ordinary people, including their everyday life.11 But </w:t>
      </w:r>
      <w:r w:rsidRPr="007F6DA2">
        <w:rPr>
          <w:rStyle w:val="StyleUnderline"/>
        </w:rPr>
        <w:t xml:space="preserve">love is narrowly defined in capitalism </w:t>
      </w:r>
      <w:r w:rsidRPr="001C5214">
        <w:rPr>
          <w:rStyle w:val="StyleUnderline"/>
          <w:highlight w:val="green"/>
        </w:rPr>
        <w:t xml:space="preserve">because its </w:t>
      </w:r>
      <w:r w:rsidRPr="001C5214">
        <w:rPr>
          <w:rStyle w:val="Emphasis"/>
          <w:highlight w:val="green"/>
        </w:rPr>
        <w:t>moral code</w:t>
      </w:r>
      <w:r w:rsidRPr="001C5214">
        <w:rPr>
          <w:rStyle w:val="StyleUnderline"/>
          <w:highlight w:val="green"/>
        </w:rPr>
        <w:t xml:space="preserve"> is</w:t>
      </w:r>
      <w:r w:rsidRPr="001C5214">
        <w:rPr>
          <w:sz w:val="16"/>
        </w:rPr>
        <w:t xml:space="preserve"> ‘often </w:t>
      </w:r>
      <w:r w:rsidRPr="001C5214">
        <w:rPr>
          <w:rStyle w:val="Emphasis"/>
          <w:highlight w:val="green"/>
        </w:rPr>
        <w:t>dictated</w:t>
      </w:r>
      <w:r w:rsidRPr="001C5214">
        <w:rPr>
          <w:sz w:val="16"/>
        </w:rPr>
        <w:t>…</w:t>
      </w:r>
      <w:r w:rsidRPr="001C5214">
        <w:rPr>
          <w:rStyle w:val="StyleUnderline"/>
          <w:highlight w:val="green"/>
        </w:rPr>
        <w:t xml:space="preserve">by </w:t>
      </w:r>
      <w:r w:rsidRPr="001C5214">
        <w:rPr>
          <w:rStyle w:val="Emphasis"/>
          <w:highlight w:val="green"/>
        </w:rPr>
        <w:t>economic considerations’</w:t>
      </w:r>
      <w:r w:rsidRPr="001C5214">
        <w:rPr>
          <w:sz w:val="16"/>
        </w:rPr>
        <w:t>.</w:t>
      </w:r>
    </w:p>
    <w:p w14:paraId="31D05209" w14:textId="77777777" w:rsidR="00F41A18" w:rsidRPr="00AB07E7" w:rsidRDefault="00F41A18" w:rsidP="00F41A18">
      <w:pPr>
        <w:keepNext/>
        <w:keepLines/>
        <w:spacing w:before="40" w:after="0" w:line="254" w:lineRule="auto"/>
        <w:outlineLvl w:val="3"/>
        <w:rPr>
          <w:rFonts w:eastAsia="Times New Roman"/>
          <w:b/>
          <w:iCs/>
          <w:sz w:val="16"/>
        </w:rPr>
      </w:pPr>
      <w:r w:rsidRPr="00AB07E7">
        <w:rPr>
          <w:rFonts w:eastAsia="Times New Roman"/>
          <w:b/>
          <w:iCs/>
          <w:sz w:val="26"/>
        </w:rPr>
        <w:t xml:space="preserve">The alternative is a </w:t>
      </w:r>
      <w:r w:rsidRPr="00AB07E7">
        <w:rPr>
          <w:rFonts w:eastAsia="Times New Roman"/>
          <w:b/>
          <w:iCs/>
          <w:sz w:val="26"/>
          <w:u w:val="single"/>
        </w:rPr>
        <w:t>general strike</w:t>
      </w:r>
      <w:r w:rsidRPr="00AB07E7">
        <w:rPr>
          <w:rFonts w:eastAsia="Times New Roman"/>
          <w:b/>
          <w:iCs/>
          <w:sz w:val="26"/>
        </w:rPr>
        <w:t xml:space="preserve"> that militantly challenges the locus of power.</w:t>
      </w:r>
    </w:p>
    <w:p w14:paraId="1FE7FD43" w14:textId="77777777" w:rsidR="00F41A18" w:rsidRPr="00AB07E7" w:rsidRDefault="00F41A18" w:rsidP="00F41A18">
      <w:pPr>
        <w:spacing w:line="254" w:lineRule="auto"/>
        <w:rPr>
          <w:rFonts w:eastAsia="Calibri"/>
        </w:rPr>
      </w:pPr>
      <w:r w:rsidRPr="00AB07E7">
        <w:rPr>
          <w:rFonts w:eastAsia="Calibri"/>
          <w:b/>
          <w:bCs/>
          <w:sz w:val="26"/>
        </w:rPr>
        <w:t xml:space="preserve">Riley and </w:t>
      </w:r>
      <w:proofErr w:type="spellStart"/>
      <w:r w:rsidRPr="00AB07E7">
        <w:rPr>
          <w:rFonts w:eastAsia="Calibri"/>
          <w:b/>
          <w:bCs/>
          <w:sz w:val="26"/>
        </w:rPr>
        <w:t>VanDerWerff</w:t>
      </w:r>
      <w:proofErr w:type="spellEnd"/>
      <w:r w:rsidRPr="00AB07E7">
        <w:rPr>
          <w:rFonts w:eastAsia="Calibri"/>
          <w:b/>
          <w:bCs/>
          <w:sz w:val="26"/>
        </w:rPr>
        <w:t xml:space="preserve"> 18 </w:t>
      </w:r>
      <w:r w:rsidRPr="00AB07E7">
        <w:rPr>
          <w:rFonts w:eastAsia="Calibri"/>
        </w:rPr>
        <w:t xml:space="preserve">Raymond Lawrence “Boots” Riley, rapper, producer, screenwriter, film director, and communist activist, interviewed by Todd </w:t>
      </w:r>
      <w:proofErr w:type="spellStart"/>
      <w:r w:rsidRPr="00AB07E7">
        <w:rPr>
          <w:rFonts w:eastAsia="Calibri"/>
        </w:rPr>
        <w:t>VanDerWerff</w:t>
      </w:r>
      <w:proofErr w:type="spellEnd"/>
      <w:r w:rsidRPr="00AB07E7">
        <w:rPr>
          <w:rFonts w:eastAsia="Calibri"/>
        </w:rPr>
        <w:t xml:space="preserve">, culture editor, Vox, "100 years of the American left in 5 minutes, with Sorry to Bother You director Boots Riley,"  Vox, 7-27-18 </w:t>
      </w:r>
      <w:hyperlink r:id="rId9" w:history="1">
        <w:r w:rsidRPr="00AB07E7">
          <w:rPr>
            <w:rFonts w:eastAsia="Calibri" w:cs="Times New Roman"/>
            <w:color w:val="0000FF"/>
            <w:u w:val="single"/>
          </w:rPr>
          <w:t>https://www.vox.com/platform/amp/2018/7/27/17620246/boots-riley-sorry-to-bother-you-history-of-the-left-interview?__twitter_impression=true</w:t>
        </w:r>
      </w:hyperlink>
      <w:r w:rsidRPr="00AB07E7">
        <w:rPr>
          <w:rFonts w:eastAsia="Calibri"/>
        </w:rPr>
        <w:t xml:space="preserve"> PBM UMKC</w:t>
      </w:r>
    </w:p>
    <w:p w14:paraId="21EBAC96" w14:textId="77777777" w:rsidR="00F41A18" w:rsidRPr="00AB07E7" w:rsidRDefault="00F41A18" w:rsidP="00F41A18">
      <w:pPr>
        <w:spacing w:line="254" w:lineRule="auto"/>
        <w:rPr>
          <w:rFonts w:eastAsia="Calibri"/>
          <w:sz w:val="16"/>
        </w:rPr>
      </w:pPr>
      <w:proofErr w:type="gramStart"/>
      <w:r w:rsidRPr="00AB07E7">
        <w:rPr>
          <w:rFonts w:eastAsia="Calibri"/>
          <w:i/>
          <w:sz w:val="16"/>
        </w:rPr>
        <w:t xml:space="preserve">Todd </w:t>
      </w:r>
      <w:proofErr w:type="spellStart"/>
      <w:r w:rsidRPr="00AB07E7">
        <w:rPr>
          <w:rFonts w:eastAsia="Calibri"/>
          <w:i/>
          <w:sz w:val="16"/>
        </w:rPr>
        <w:t>VanDerWerff</w:t>
      </w:r>
      <w:proofErr w:type="spellEnd"/>
      <w:proofErr w:type="gramEnd"/>
      <w:r w:rsidRPr="00AB07E7">
        <w:rPr>
          <w:rFonts w:eastAsia="Calibri"/>
          <w:sz w:val="16"/>
        </w:rPr>
        <w:t xml:space="preserve"> You mentioned [during an earlier answer] that you think </w:t>
      </w:r>
      <w:r w:rsidRPr="00AB07E7">
        <w:rPr>
          <w:rFonts w:eastAsia="Calibri"/>
          <w:highlight w:val="green"/>
          <w:u w:val="single"/>
        </w:rPr>
        <w:t>the left gets distracted by spectacle</w:t>
      </w:r>
      <w:r w:rsidRPr="00AB07E7">
        <w:rPr>
          <w:rFonts w:eastAsia="Calibri"/>
          <w:sz w:val="16"/>
        </w:rPr>
        <w:t xml:space="preserve">. What do you mean by that? Like boycotts? </w:t>
      </w:r>
      <w:r w:rsidRPr="00AB07E7">
        <w:rPr>
          <w:rFonts w:eastAsia="Calibri"/>
          <w:i/>
          <w:sz w:val="16"/>
        </w:rPr>
        <w:t>Boots Riley</w:t>
      </w:r>
      <w:r w:rsidRPr="00AB07E7">
        <w:rPr>
          <w:rFonts w:eastAsia="Calibri"/>
          <w:sz w:val="16"/>
        </w:rPr>
        <w:t xml:space="preserve"> Not only that</w:t>
      </w:r>
      <w:r w:rsidRPr="00AB07E7">
        <w:rPr>
          <w:rFonts w:eastAsia="Calibri"/>
          <w:u w:val="single"/>
        </w:rPr>
        <w:t>. In the ’20s and ’30s, there were millions of radicals in the United States</w:t>
      </w:r>
      <w:r w:rsidRPr="00AB07E7">
        <w:rPr>
          <w:rFonts w:eastAsia="Calibri"/>
          <w:sz w:val="16"/>
        </w:rPr>
        <w:t xml:space="preserve">. Out revolutionaries. In places like Utah, Montana, Alabama, Colorado, they were places in the ’20s and ’30s that J. Edgar Hoover said were hotbeds of communist activity. </w:t>
      </w:r>
      <w:proofErr w:type="gramStart"/>
      <w:r w:rsidRPr="00AB07E7">
        <w:rPr>
          <w:rFonts w:eastAsia="Calibri"/>
          <w:sz w:val="16"/>
        </w:rPr>
        <w:t>Actually</w:t>
      </w:r>
      <w:proofErr w:type="gramEnd"/>
      <w:r w:rsidRPr="00AB07E7">
        <w:rPr>
          <w:rFonts w:eastAsia="Calibri"/>
          <w:sz w:val="16"/>
        </w:rPr>
        <w:t xml:space="preserve"> red states. Which, now their grandchildren are there, and they’re called red states for another reason. During that time, </w:t>
      </w:r>
      <w:r w:rsidRPr="00AB07E7">
        <w:rPr>
          <w:rFonts w:eastAsia="Calibri"/>
          <w:u w:val="single"/>
        </w:rPr>
        <w:t xml:space="preserve">there were </w:t>
      </w:r>
      <w:r w:rsidRPr="00AB07E7">
        <w:rPr>
          <w:rFonts w:eastAsia="Calibri"/>
          <w:highlight w:val="green"/>
          <w:u w:val="single"/>
        </w:rPr>
        <w:t>militant strikes</w:t>
      </w:r>
      <w:r w:rsidRPr="00AB07E7">
        <w:rPr>
          <w:rFonts w:eastAsia="Calibri"/>
          <w:u w:val="single"/>
        </w:rPr>
        <w:t xml:space="preserve"> going on all over the US</w:t>
      </w:r>
      <w:r w:rsidRPr="00AB07E7">
        <w:rPr>
          <w:rFonts w:eastAsia="Calibri"/>
          <w:sz w:val="16"/>
        </w:rPr>
        <w:t xml:space="preserve">. </w:t>
      </w:r>
      <w:r w:rsidRPr="00AB07E7">
        <w:rPr>
          <w:rFonts w:eastAsia="Calibri"/>
          <w:u w:val="single"/>
        </w:rPr>
        <w:t xml:space="preserve">Mining strikes where miners were shooting it out with the </w:t>
      </w:r>
      <w:r w:rsidRPr="00AB07E7">
        <w:rPr>
          <w:rFonts w:eastAsia="Calibri"/>
          <w:sz w:val="16"/>
        </w:rPr>
        <w:t xml:space="preserve">people who were protecting the mines and the </w:t>
      </w:r>
      <w:r w:rsidRPr="00AB07E7">
        <w:rPr>
          <w:rFonts w:eastAsia="Calibri"/>
          <w:u w:val="single"/>
        </w:rPr>
        <w:t>police</w:t>
      </w:r>
      <w:r w:rsidRPr="00AB07E7">
        <w:rPr>
          <w:rFonts w:eastAsia="Calibri"/>
          <w:sz w:val="16"/>
        </w:rPr>
        <w:t xml:space="preserve">. In the Midwest, </w:t>
      </w:r>
      <w:r w:rsidRPr="00AB07E7">
        <w:rPr>
          <w:rFonts w:eastAsia="Calibri"/>
          <w:u w:val="single"/>
        </w:rPr>
        <w:t xml:space="preserve">they were </w:t>
      </w:r>
      <w:proofErr w:type="gramStart"/>
      <w:r w:rsidRPr="00AB07E7">
        <w:rPr>
          <w:rFonts w:eastAsia="Calibri"/>
          <w:u w:val="single"/>
        </w:rPr>
        <w:t xml:space="preserve">actually </w:t>
      </w:r>
      <w:r w:rsidRPr="00AB07E7">
        <w:rPr>
          <w:rFonts w:eastAsia="Calibri"/>
          <w:highlight w:val="green"/>
          <w:u w:val="single"/>
        </w:rPr>
        <w:t>occupying</w:t>
      </w:r>
      <w:proofErr w:type="gramEnd"/>
      <w:r w:rsidRPr="00AB07E7">
        <w:rPr>
          <w:rFonts w:eastAsia="Calibri"/>
          <w:highlight w:val="green"/>
          <w:u w:val="single"/>
        </w:rPr>
        <w:t xml:space="preserve"> factories, shutting them down</w:t>
      </w:r>
      <w:r w:rsidRPr="00AB07E7">
        <w:rPr>
          <w:rFonts w:eastAsia="Calibri"/>
          <w:u w:val="single"/>
        </w:rPr>
        <w:t xml:space="preserve">, </w:t>
      </w:r>
      <w:r w:rsidRPr="00AB07E7">
        <w:rPr>
          <w:rFonts w:eastAsia="Calibri"/>
          <w:highlight w:val="green"/>
          <w:u w:val="single"/>
        </w:rPr>
        <w:t>taking them over</w:t>
      </w:r>
      <w:r w:rsidRPr="00AB07E7">
        <w:rPr>
          <w:rFonts w:eastAsia="Calibri"/>
          <w:sz w:val="16"/>
        </w:rPr>
        <w:t xml:space="preserve">. </w:t>
      </w:r>
      <w:proofErr w:type="gramStart"/>
      <w:r w:rsidRPr="00AB07E7">
        <w:rPr>
          <w:rFonts w:eastAsia="Calibri"/>
          <w:sz w:val="16"/>
        </w:rPr>
        <w:t>Also</w:t>
      </w:r>
      <w:proofErr w:type="gramEnd"/>
      <w:r w:rsidRPr="00AB07E7">
        <w:rPr>
          <w:rFonts w:eastAsia="Calibri"/>
          <w:sz w:val="16"/>
        </w:rPr>
        <w:t xml:space="preserve">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AB07E7">
        <w:rPr>
          <w:rFonts w:eastAsia="Calibri"/>
          <w:u w:val="single"/>
        </w:rPr>
        <w:t>Round the world,</w:t>
      </w:r>
      <w:r w:rsidRPr="00AB07E7">
        <w:rPr>
          <w:rFonts w:eastAsia="Calibri"/>
          <w:sz w:val="16"/>
        </w:rPr>
        <w:t xml:space="preserve"> </w:t>
      </w:r>
      <w:r w:rsidRPr="00AB07E7">
        <w:rPr>
          <w:rFonts w:eastAsia="Calibri"/>
          <w:u w:val="single"/>
        </w:rPr>
        <w:t>there was revolutions</w:t>
      </w:r>
      <w:r w:rsidRPr="00AB07E7">
        <w:rPr>
          <w:rFonts w:eastAsia="Calibri"/>
          <w:sz w:val="16"/>
        </w:rPr>
        <w:t xml:space="preserve">. </w:t>
      </w:r>
      <w:r w:rsidRPr="00AB07E7">
        <w:rPr>
          <w:rFonts w:eastAsia="Calibri"/>
          <w:sz w:val="16"/>
        </w:rPr>
        <w:lastRenderedPageBreak/>
        <w:t xml:space="preserve">With this all going on, you had actual people that were in the 1 percent, if you want to call them, </w:t>
      </w:r>
      <w:r w:rsidRPr="00AB07E7">
        <w:rPr>
          <w:rFonts w:eastAsia="Calibri"/>
          <w:highlight w:val="green"/>
          <w:u w:val="single"/>
        </w:rPr>
        <w:t>the ruling class</w:t>
      </w:r>
      <w:r w:rsidRPr="00AB07E7">
        <w:rPr>
          <w:rFonts w:eastAsia="Calibri"/>
          <w:sz w:val="16"/>
        </w:rPr>
        <w:t xml:space="preserve">, whatever, who </w:t>
      </w:r>
      <w:r w:rsidRPr="00AB07E7">
        <w:rPr>
          <w:rFonts w:eastAsia="Calibri"/>
          <w:highlight w:val="green"/>
          <w:u w:val="single"/>
        </w:rPr>
        <w:t>were scared</w:t>
      </w:r>
      <w:r w:rsidRPr="00AB07E7">
        <w:rPr>
          <w:rFonts w:eastAsia="Calibri"/>
          <w:u w:val="single"/>
        </w:rPr>
        <w:t xml:space="preserve"> that there was a real revolutionary movement going on</w:t>
      </w:r>
      <w:r w:rsidRPr="00AB07E7">
        <w:rPr>
          <w:rFonts w:eastAsia="Calibri"/>
          <w:sz w:val="16"/>
        </w:rPr>
        <w:t xml:space="preserve">. It was in that context that we got </w:t>
      </w:r>
      <w:r w:rsidRPr="00AB07E7">
        <w:rPr>
          <w:rFonts w:eastAsia="Calibri"/>
          <w:u w:val="single"/>
        </w:rPr>
        <w:t>the New Deal</w:t>
      </w:r>
      <w:r w:rsidRPr="00AB07E7">
        <w:rPr>
          <w:rFonts w:eastAsia="Calibri"/>
          <w:sz w:val="16"/>
        </w:rPr>
        <w:t xml:space="preserve">. It </w:t>
      </w:r>
      <w:r w:rsidRPr="00AB07E7">
        <w:rPr>
          <w:rFonts w:eastAsia="Calibri"/>
          <w:u w:val="single"/>
        </w:rPr>
        <w:t>wasn’t because people were, like, “Let’s get FDR in there!”</w:t>
      </w:r>
      <w:r w:rsidRPr="00AB07E7">
        <w:rPr>
          <w:rFonts w:eastAsia="Calibri"/>
          <w:sz w:val="16"/>
        </w:rPr>
        <w:t xml:space="preserve"> That obviously happened, but nobody thought that was the thing that was going to do it. It was because </w:t>
      </w:r>
      <w:r w:rsidRPr="00AB07E7">
        <w:rPr>
          <w:rFonts w:eastAsia="Calibri"/>
          <w:u w:val="single"/>
        </w:rPr>
        <w:t>the folks that he had to answer to were scared</w:t>
      </w:r>
      <w:r w:rsidRPr="00AB07E7">
        <w:rPr>
          <w:rFonts w:eastAsia="Calibr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sidRPr="00AB07E7">
        <w:rPr>
          <w:rFonts w:eastAsia="Calibri"/>
          <w:sz w:val="16"/>
        </w:rPr>
        <w:t>So</w:t>
      </w:r>
      <w:proofErr w:type="gramEnd"/>
      <w:r w:rsidRPr="00AB07E7">
        <w:rPr>
          <w:rFonts w:eastAsia="Calibri"/>
          <w:sz w:val="16"/>
        </w:rPr>
        <w:t xml:space="preserve"> it went underground. Before, people were out organizers and there was this whole radical atmosphere that was happening in the US. Think about it like this. At that same time that I was talking about </w:t>
      </w:r>
      <w:proofErr w:type="gramStart"/>
      <w:r w:rsidRPr="00AB07E7">
        <w:rPr>
          <w:rFonts w:eastAsia="Calibri"/>
          <w:sz w:val="16"/>
        </w:rPr>
        <w:t>all of</w:t>
      </w:r>
      <w:proofErr w:type="gramEnd"/>
      <w:r w:rsidRPr="00AB07E7">
        <w:rPr>
          <w:rFonts w:eastAsia="Calibri"/>
          <w:sz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AB07E7">
        <w:rPr>
          <w:rFonts w:eastAsia="Calibri"/>
          <w:u w:val="single"/>
        </w:rPr>
        <w:t>the ’50s and the McCarthy era</w:t>
      </w:r>
      <w:r w:rsidRPr="00AB07E7">
        <w:rPr>
          <w:rFonts w:eastAsia="Calibr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AB07E7">
        <w:rPr>
          <w:rFonts w:eastAsia="Calibri"/>
          <w:u w:val="single"/>
        </w:rPr>
        <w:t>became the breakup of the biggest radical organization that there had been in the United States, which was the Communist Party USA</w:t>
      </w:r>
      <w:r w:rsidRPr="00AB07E7">
        <w:rPr>
          <w:rFonts w:eastAsia="Calibri"/>
          <w:sz w:val="16"/>
        </w:rPr>
        <w:t xml:space="preserve">. All these little organizations got formed, which became what they called </w:t>
      </w:r>
      <w:r w:rsidRPr="00AB07E7">
        <w:rPr>
          <w:rFonts w:eastAsia="Calibri"/>
          <w:u w:val="single"/>
        </w:rPr>
        <w:t>the New Left</w:t>
      </w:r>
      <w:r w:rsidRPr="00AB07E7">
        <w:rPr>
          <w:rFonts w:eastAsia="Calibri"/>
          <w:sz w:val="16"/>
        </w:rPr>
        <w:t xml:space="preserve">, and those organizations that came out of that breakup were around </w:t>
      </w:r>
      <w:r w:rsidRPr="00AB07E7">
        <w:rPr>
          <w:rFonts w:eastAsia="Calibri"/>
          <w:highlight w:val="green"/>
          <w:u w:val="single"/>
        </w:rPr>
        <w:t>in the ’60s</w:t>
      </w:r>
      <w:r w:rsidRPr="00AB07E7">
        <w:rPr>
          <w:rFonts w:eastAsia="Calibri"/>
          <w:sz w:val="16"/>
        </w:rPr>
        <w:t xml:space="preserve">. They’re all the ones that we love. A lot of it became like </w:t>
      </w:r>
      <w:r w:rsidRPr="00AB07E7">
        <w:rPr>
          <w:rFonts w:eastAsia="Calibri"/>
          <w:u w:val="single"/>
        </w:rPr>
        <w:t>the Free Speech Movement</w:t>
      </w:r>
      <w:r w:rsidRPr="00AB07E7">
        <w:rPr>
          <w:rFonts w:eastAsia="Calibri"/>
          <w:sz w:val="16"/>
        </w:rPr>
        <w:t xml:space="preserve"> and some of the other things that we saw across campuses in the ’60s, which is where everybody thinks the birth of radicalism in the US was. But they did one thing that was much different. They </w:t>
      </w:r>
      <w:r w:rsidRPr="00AB07E7">
        <w:rPr>
          <w:rFonts w:eastAsia="Calibri"/>
          <w:u w:val="single"/>
        </w:rPr>
        <w:t>were outward</w:t>
      </w:r>
      <w:r w:rsidRPr="00AB07E7">
        <w:rPr>
          <w:rFonts w:eastAsia="Calibri"/>
          <w:sz w:val="16"/>
        </w:rPr>
        <w:t xml:space="preserve">. They were like, “We’re </w:t>
      </w:r>
      <w:r w:rsidRPr="00AB07E7">
        <w:rPr>
          <w:rFonts w:eastAsia="Calibri"/>
          <w:highlight w:val="green"/>
          <w:u w:val="single"/>
        </w:rPr>
        <w:t>revolutionaries</w:t>
      </w:r>
      <w:r w:rsidRPr="00AB07E7">
        <w:rPr>
          <w:rFonts w:eastAsia="Calibri"/>
          <w:sz w:val="16"/>
        </w:rPr>
        <w:t xml:space="preserve">. Fuck you.” </w:t>
      </w:r>
      <w:r w:rsidRPr="00AB07E7">
        <w:rPr>
          <w:rFonts w:eastAsia="Calibri"/>
          <w:u w:val="single"/>
        </w:rPr>
        <w:t>But</w:t>
      </w:r>
      <w:r w:rsidRPr="00AB07E7">
        <w:rPr>
          <w:rFonts w:eastAsia="Calibri"/>
          <w:sz w:val="16"/>
        </w:rPr>
        <w:t xml:space="preserve"> at the same time, </w:t>
      </w:r>
      <w:r w:rsidRPr="00AB07E7">
        <w:rPr>
          <w:rFonts w:eastAsia="Calibri"/>
          <w:u w:val="single"/>
        </w:rPr>
        <w:t xml:space="preserve">they </w:t>
      </w:r>
      <w:r w:rsidRPr="00AB07E7">
        <w:rPr>
          <w:rFonts w:eastAsia="Calibri"/>
          <w:highlight w:val="green"/>
          <w:u w:val="single"/>
        </w:rPr>
        <w:t>called for people to move away from places like</w:t>
      </w:r>
      <w:r w:rsidRPr="00AB07E7">
        <w:rPr>
          <w:rFonts w:eastAsia="Calibri"/>
          <w:u w:val="single"/>
        </w:rPr>
        <w:t xml:space="preserve"> Utah and Alabama and </w:t>
      </w:r>
      <w:r w:rsidRPr="00AB07E7">
        <w:rPr>
          <w:rFonts w:eastAsia="Calibri"/>
          <w:highlight w:val="green"/>
          <w:u w:val="single"/>
        </w:rPr>
        <w:t>Montana</w:t>
      </w:r>
      <w:r w:rsidRPr="00AB07E7">
        <w:rPr>
          <w:rFonts w:eastAsia="Calibri"/>
          <w:u w:val="single"/>
        </w:rPr>
        <w:t xml:space="preserve"> </w:t>
      </w:r>
      <w:r w:rsidRPr="00AB07E7">
        <w:rPr>
          <w:rFonts w:eastAsia="Calibri"/>
          <w:highlight w:val="green"/>
          <w:u w:val="single"/>
        </w:rPr>
        <w:t>into cities</w:t>
      </w:r>
      <w:r w:rsidRPr="00AB07E7">
        <w:rPr>
          <w:rFonts w:eastAsia="Calibri"/>
          <w:u w:val="single"/>
        </w:rPr>
        <w:t xml:space="preserve"> and </w:t>
      </w:r>
      <w:r w:rsidRPr="00AB07E7">
        <w:rPr>
          <w:rFonts w:eastAsia="Calibri"/>
          <w:highlight w:val="green"/>
          <w:u w:val="single"/>
        </w:rPr>
        <w:t>focusing on students</w:t>
      </w:r>
      <w:r w:rsidRPr="00AB07E7">
        <w:rPr>
          <w:rFonts w:eastAsia="Calibri"/>
          <w:sz w:val="16"/>
        </w:rPr>
        <w:t xml:space="preserve">. </w:t>
      </w:r>
      <w:r w:rsidRPr="00AB07E7">
        <w:rPr>
          <w:rFonts w:eastAsia="Calibri"/>
          <w:highlight w:val="green"/>
          <w:u w:val="single"/>
        </w:rPr>
        <w:t xml:space="preserve">This made </w:t>
      </w:r>
      <w:r w:rsidRPr="00AB07E7">
        <w:rPr>
          <w:rFonts w:eastAsia="Calibri"/>
          <w:u w:val="single"/>
        </w:rPr>
        <w:t>them not</w:t>
      </w:r>
      <w:r w:rsidRPr="00AB07E7">
        <w:rPr>
          <w:rFonts w:eastAsia="Calibri"/>
          <w:sz w:val="16"/>
        </w:rPr>
        <w:t xml:space="preserve"> be </w:t>
      </w:r>
      <w:r w:rsidRPr="00AB07E7">
        <w:rPr>
          <w:rFonts w:eastAsia="Calibri"/>
          <w:u w:val="single"/>
        </w:rPr>
        <w:t>able to do things like strikes</w:t>
      </w:r>
      <w:r w:rsidRPr="00AB07E7">
        <w:rPr>
          <w:rFonts w:eastAsia="Calibri"/>
          <w:sz w:val="16"/>
        </w:rPr>
        <w:t xml:space="preserve">, because </w:t>
      </w:r>
      <w:r w:rsidRPr="00AB07E7">
        <w:rPr>
          <w:rFonts w:eastAsia="Calibri"/>
          <w:b/>
          <w:iCs/>
          <w:sz w:val="26"/>
          <w:highlight w:val="green"/>
          <w:u w:val="single"/>
        </w:rPr>
        <w:t>their strikes</w:t>
      </w:r>
      <w:r w:rsidRPr="00AB07E7">
        <w:rPr>
          <w:rFonts w:eastAsia="Calibri"/>
          <w:b/>
          <w:iCs/>
          <w:sz w:val="26"/>
          <w:u w:val="single"/>
        </w:rPr>
        <w:t xml:space="preserve"> were </w:t>
      </w:r>
      <w:proofErr w:type="gramStart"/>
      <w:r w:rsidRPr="00AB07E7">
        <w:rPr>
          <w:rFonts w:eastAsia="Calibri"/>
          <w:b/>
          <w:iCs/>
          <w:sz w:val="26"/>
          <w:u w:val="single"/>
        </w:rPr>
        <w:t xml:space="preserve">really </w:t>
      </w:r>
      <w:r w:rsidRPr="00AB07E7">
        <w:rPr>
          <w:rFonts w:eastAsia="Calibri"/>
          <w:b/>
          <w:iCs/>
          <w:sz w:val="26"/>
          <w:highlight w:val="green"/>
          <w:u w:val="single"/>
        </w:rPr>
        <w:t>just</w:t>
      </w:r>
      <w:proofErr w:type="gramEnd"/>
      <w:r w:rsidRPr="00AB07E7">
        <w:rPr>
          <w:rFonts w:eastAsia="Calibri"/>
          <w:b/>
          <w:iCs/>
          <w:sz w:val="26"/>
          <w:highlight w:val="green"/>
          <w:u w:val="single"/>
        </w:rPr>
        <w:t xml:space="preserve"> for show</w:t>
      </w:r>
      <w:r w:rsidRPr="00AB07E7">
        <w:rPr>
          <w:rFonts w:eastAsia="Calibri"/>
          <w:sz w:val="16"/>
        </w:rPr>
        <w:t xml:space="preserve">, </w:t>
      </w:r>
      <w:r w:rsidRPr="00AB07E7">
        <w:rPr>
          <w:rFonts w:eastAsia="Calibri"/>
          <w:b/>
          <w:iCs/>
          <w:sz w:val="26"/>
          <w:highlight w:val="green"/>
          <w:u w:val="single"/>
        </w:rPr>
        <w:t>because there’s no profit to</w:t>
      </w:r>
      <w:r w:rsidRPr="00AB07E7">
        <w:rPr>
          <w:rFonts w:eastAsia="Calibri"/>
          <w:b/>
          <w:iCs/>
          <w:sz w:val="26"/>
          <w:u w:val="single"/>
        </w:rPr>
        <w:t xml:space="preserve"> </w:t>
      </w:r>
      <w:r w:rsidRPr="00AB07E7">
        <w:rPr>
          <w:rFonts w:eastAsia="Calibri"/>
          <w:b/>
          <w:iCs/>
          <w:sz w:val="26"/>
          <w:highlight w:val="green"/>
          <w:u w:val="single"/>
        </w:rPr>
        <w:t>stop</w:t>
      </w:r>
      <w:r w:rsidRPr="00AB07E7">
        <w:rPr>
          <w:rFonts w:eastAsia="Calibri"/>
          <w:sz w:val="16"/>
        </w:rPr>
        <w:t xml:space="preserve">. They’d have big demonstrations in the middle of the street, and that was where </w:t>
      </w:r>
      <w:r w:rsidRPr="00AB07E7">
        <w:rPr>
          <w:rFonts w:eastAsia="Calibri"/>
          <w:u w:val="single"/>
        </w:rPr>
        <w:t>it became</w:t>
      </w:r>
      <w:r w:rsidRPr="00AB07E7">
        <w:rPr>
          <w:rFonts w:eastAsia="Calibri"/>
          <w:sz w:val="16"/>
        </w:rPr>
        <w:t xml:space="preserve">, </w:t>
      </w:r>
      <w:proofErr w:type="gramStart"/>
      <w:r w:rsidRPr="00AB07E7">
        <w:rPr>
          <w:rFonts w:eastAsia="Calibri"/>
          <w:sz w:val="16"/>
        </w:rPr>
        <w:t>all of a sudden</w:t>
      </w:r>
      <w:proofErr w:type="gramEnd"/>
      <w:r w:rsidRPr="00AB07E7">
        <w:rPr>
          <w:rFonts w:eastAsia="Calibri"/>
          <w:sz w:val="16"/>
        </w:rPr>
        <w:t xml:space="preserve">, </w:t>
      </w:r>
      <w:r w:rsidRPr="00AB07E7">
        <w:rPr>
          <w:rFonts w:eastAsia="Calibri"/>
          <w:u w:val="single"/>
        </w:rPr>
        <w:t>about getting people in the street</w:t>
      </w:r>
      <w:r w:rsidRPr="00AB07E7">
        <w:rPr>
          <w:rFonts w:eastAsia="Calibri"/>
          <w:sz w:val="16"/>
        </w:rPr>
        <w:t xml:space="preserve">. Whereas in the ’20s and ’30s, when they had 50,000 people in the street, this is where the word “demonstration” came from, because they were saying, “This is a demonstration of how many people we have to shut down your industry.” </w:t>
      </w:r>
      <w:r w:rsidRPr="00AB07E7">
        <w:rPr>
          <w:rFonts w:eastAsia="Calibri"/>
          <w:u w:val="single"/>
        </w:rPr>
        <w:t xml:space="preserve">A demonstration meant something, because it was a warning that we are organized in a way to make you lose a bunch of money. Answer what we want right now. </w:t>
      </w:r>
      <w:r w:rsidRPr="00AB07E7">
        <w:rPr>
          <w:rFonts w:eastAsia="Calibri"/>
          <w:sz w:val="16"/>
        </w:rPr>
        <w:t xml:space="preserve">We all know that money is the basis of what this stuff is, so </w:t>
      </w:r>
      <w:proofErr w:type="gramStart"/>
      <w:r w:rsidRPr="00AB07E7">
        <w:rPr>
          <w:rFonts w:eastAsia="Calibri"/>
          <w:u w:val="single"/>
        </w:rPr>
        <w:t>all of a sudden</w:t>
      </w:r>
      <w:proofErr w:type="gramEnd"/>
      <w:r w:rsidRPr="00AB07E7">
        <w:rPr>
          <w:rFonts w:eastAsia="Calibri"/>
          <w:u w:val="single"/>
        </w:rPr>
        <w:t xml:space="preserve">, </w:t>
      </w:r>
      <w:r w:rsidRPr="00AB07E7">
        <w:rPr>
          <w:rFonts w:eastAsia="Calibri"/>
          <w:b/>
          <w:iCs/>
          <w:sz w:val="26"/>
          <w:highlight w:val="green"/>
          <w:u w:val="single"/>
        </w:rPr>
        <w:t>the left became about letting their voice be heard</w:t>
      </w:r>
      <w:r w:rsidRPr="00AB07E7">
        <w:rPr>
          <w:rFonts w:eastAsia="Calibri"/>
          <w:sz w:val="16"/>
        </w:rPr>
        <w:t xml:space="preserve"> </w:t>
      </w:r>
      <w:r w:rsidRPr="00AB07E7">
        <w:rPr>
          <w:rFonts w:eastAsia="Calibri"/>
          <w:b/>
          <w:iCs/>
          <w:sz w:val="26"/>
          <w:highlight w:val="green"/>
          <w:u w:val="single"/>
        </w:rPr>
        <w:t>and not about the nuts and bolts of</w:t>
      </w:r>
      <w:r w:rsidRPr="00AB07E7">
        <w:rPr>
          <w:rFonts w:eastAsia="Calibri"/>
          <w:b/>
          <w:iCs/>
          <w:sz w:val="26"/>
          <w:u w:val="single"/>
        </w:rPr>
        <w:t xml:space="preserve"> how </w:t>
      </w:r>
      <w:r w:rsidRPr="00AB07E7">
        <w:rPr>
          <w:rFonts w:eastAsia="Calibri"/>
          <w:b/>
          <w:iCs/>
          <w:sz w:val="26"/>
          <w:highlight w:val="green"/>
          <w:u w:val="single"/>
        </w:rPr>
        <w:t>this economic system</w:t>
      </w:r>
      <w:r w:rsidRPr="00AB07E7">
        <w:rPr>
          <w:rFonts w:eastAsia="Calibri"/>
          <w:b/>
          <w:iCs/>
          <w:sz w:val="26"/>
          <w:u w:val="single"/>
        </w:rPr>
        <w:t xml:space="preserve"> works</w:t>
      </w:r>
      <w:r w:rsidRPr="00AB07E7">
        <w:rPr>
          <w:rFonts w:eastAsia="Calibri"/>
          <w:sz w:val="16"/>
        </w:rPr>
        <w:t xml:space="preserve">. </w:t>
      </w:r>
      <w:proofErr w:type="gramStart"/>
      <w:r w:rsidRPr="00AB07E7">
        <w:rPr>
          <w:rFonts w:eastAsia="Calibri"/>
          <w:sz w:val="16"/>
        </w:rPr>
        <w:t>So</w:t>
      </w:r>
      <w:proofErr w:type="gramEnd"/>
      <w:r w:rsidRPr="00AB07E7">
        <w:rPr>
          <w:rFonts w:eastAsia="Calibri"/>
          <w:sz w:val="16"/>
        </w:rPr>
        <w:t xml:space="preserve"> </w:t>
      </w:r>
      <w:r w:rsidRPr="00AB07E7">
        <w:rPr>
          <w:rFonts w:eastAsia="Calibri"/>
          <w:highlight w:val="green"/>
          <w:u w:val="single"/>
        </w:rPr>
        <w:t>radicals hid in art</w:t>
      </w:r>
      <w:r w:rsidRPr="00AB07E7">
        <w:rPr>
          <w:rFonts w:eastAsia="Calibri"/>
          <w:sz w:val="16"/>
        </w:rPr>
        <w:t xml:space="preserve">, like me, </w:t>
      </w:r>
      <w:r w:rsidRPr="00AB07E7">
        <w:rPr>
          <w:rFonts w:eastAsia="Calibri"/>
          <w:highlight w:val="green"/>
          <w:u w:val="single"/>
        </w:rPr>
        <w:t>or academia</w:t>
      </w:r>
      <w:r w:rsidRPr="00AB07E7">
        <w:rPr>
          <w:rFonts w:eastAsia="Calibri"/>
          <w:sz w:val="16"/>
        </w:rPr>
        <w:t xml:space="preserve">, and </w:t>
      </w:r>
      <w:r w:rsidRPr="00AB07E7">
        <w:rPr>
          <w:rFonts w:eastAsia="Calibri"/>
          <w:u w:val="single"/>
        </w:rPr>
        <w:t>it became</w:t>
      </w:r>
      <w:r w:rsidRPr="00AB07E7">
        <w:rPr>
          <w:rFonts w:eastAsia="Calibri"/>
          <w:sz w:val="16"/>
        </w:rPr>
        <w:t xml:space="preserve"> more and more </w:t>
      </w:r>
      <w:r w:rsidRPr="00AB07E7">
        <w:rPr>
          <w:rFonts w:eastAsia="Calibri"/>
          <w:u w:val="single"/>
        </w:rPr>
        <w:t>based on writing stuff</w:t>
      </w:r>
      <w:r w:rsidRPr="00AB07E7">
        <w:rPr>
          <w:rFonts w:eastAsia="Calibri"/>
          <w:sz w:val="16"/>
        </w:rPr>
        <w:t xml:space="preserve">. If you’re </w:t>
      </w:r>
      <w:r w:rsidRPr="00AB07E7">
        <w:rPr>
          <w:rFonts w:eastAsia="Calibri"/>
          <w:u w:val="single"/>
        </w:rPr>
        <w:t>hiding in academia</w:t>
      </w:r>
      <w:r w:rsidRPr="00AB07E7">
        <w:rPr>
          <w:rFonts w:eastAsia="Calibri"/>
          <w:sz w:val="16"/>
        </w:rPr>
        <w:t xml:space="preserve">, if you’re being an academic, it’s about writing a book that says something that someone else didn’t say, and </w:t>
      </w:r>
      <w:r w:rsidRPr="00AB07E7">
        <w:rPr>
          <w:rFonts w:eastAsia="Calibri"/>
          <w:u w:val="single"/>
        </w:rPr>
        <w:t>then that book is just based on you being there and figuring out a better way to say something or something different to say.</w:t>
      </w:r>
      <w:r w:rsidRPr="00AB07E7">
        <w:rPr>
          <w:rFonts w:eastAsia="Calibri"/>
          <w:sz w:val="16"/>
        </w:rPr>
        <w:t xml:space="preserve"> </w:t>
      </w:r>
      <w:r w:rsidRPr="00AB07E7">
        <w:rPr>
          <w:rFonts w:eastAsia="Calibri"/>
          <w:u w:val="single"/>
        </w:rPr>
        <w:t>Whereas if there was a movement where people are organizing to try to get things done, then the next thing you say is based on your findings from trying to get people to do things</w:t>
      </w:r>
      <w:r w:rsidRPr="00AB07E7">
        <w:rPr>
          <w:rFonts w:eastAsia="Calibri"/>
          <w:sz w:val="16"/>
        </w:rPr>
        <w:t xml:space="preserve">. </w:t>
      </w:r>
      <w:proofErr w:type="gramStart"/>
      <w:r w:rsidRPr="00AB07E7">
        <w:rPr>
          <w:rFonts w:eastAsia="Calibri"/>
          <w:u w:val="single"/>
        </w:rPr>
        <w:t>So</w:t>
      </w:r>
      <w:proofErr w:type="gramEnd"/>
      <w:r w:rsidRPr="00AB07E7">
        <w:rPr>
          <w:rFonts w:eastAsia="Calibri"/>
          <w:u w:val="single"/>
        </w:rPr>
        <w:t xml:space="preserve"> then</w:t>
      </w:r>
      <w:r w:rsidRPr="00AB07E7">
        <w:rPr>
          <w:rFonts w:eastAsia="Calibri"/>
          <w:sz w:val="16"/>
        </w:rPr>
        <w:t xml:space="preserve"> all of a sudden, </w:t>
      </w:r>
      <w:r w:rsidRPr="00AB07E7">
        <w:rPr>
          <w:rFonts w:eastAsia="Calibri"/>
          <w:b/>
          <w:iCs/>
          <w:sz w:val="26"/>
          <w:u w:val="single"/>
        </w:rPr>
        <w:t xml:space="preserve">we have a movement where </w:t>
      </w:r>
      <w:r w:rsidRPr="00AB07E7">
        <w:rPr>
          <w:rFonts w:eastAsia="Calibri"/>
          <w:b/>
          <w:iCs/>
          <w:sz w:val="26"/>
          <w:highlight w:val="green"/>
          <w:u w:val="single"/>
        </w:rPr>
        <w:t>linguistics becomes the most important thing</w:t>
      </w:r>
      <w:r w:rsidRPr="00AB07E7">
        <w:rPr>
          <w:rFonts w:eastAsia="Calibri"/>
          <w:sz w:val="16"/>
        </w:rPr>
        <w:t xml:space="preserve">, right? And </w:t>
      </w:r>
      <w:r w:rsidRPr="00AB07E7">
        <w:rPr>
          <w:rFonts w:eastAsia="Calibri"/>
          <w:b/>
          <w:iCs/>
          <w:sz w:val="26"/>
          <w:u w:val="single"/>
        </w:rPr>
        <w:t>that is</w:t>
      </w:r>
      <w:r w:rsidRPr="00AB07E7">
        <w:rPr>
          <w:rFonts w:eastAsia="Calibri"/>
          <w:sz w:val="16"/>
        </w:rPr>
        <w:t xml:space="preserve"> a very academic thing, and it’s </w:t>
      </w:r>
      <w:r w:rsidRPr="00AB07E7">
        <w:rPr>
          <w:rFonts w:eastAsia="Calibri"/>
          <w:b/>
          <w:iCs/>
          <w:sz w:val="26"/>
          <w:highlight w:val="green"/>
          <w:u w:val="single"/>
        </w:rPr>
        <w:t>not based on the need to unify the working class</w:t>
      </w:r>
      <w:r w:rsidRPr="00AB07E7">
        <w:rPr>
          <w:rFonts w:eastAsia="Calibri"/>
          <w:b/>
          <w:iCs/>
          <w:sz w:val="26"/>
          <w:u w:val="single"/>
        </w:rPr>
        <w:t xml:space="preserve"> </w:t>
      </w:r>
      <w:r w:rsidRPr="00AB07E7">
        <w:rPr>
          <w:rFonts w:eastAsia="Calibri"/>
          <w:b/>
          <w:iCs/>
          <w:sz w:val="26"/>
          <w:highlight w:val="green"/>
          <w:u w:val="single"/>
        </w:rPr>
        <w:t>to</w:t>
      </w:r>
      <w:r w:rsidRPr="00AB07E7">
        <w:rPr>
          <w:rFonts w:eastAsia="Calibri"/>
          <w:b/>
          <w:iCs/>
          <w:sz w:val="26"/>
          <w:u w:val="single"/>
        </w:rPr>
        <w:t xml:space="preserve"> </w:t>
      </w:r>
      <w:r w:rsidRPr="00AB07E7">
        <w:rPr>
          <w:rFonts w:eastAsia="Calibri"/>
          <w:b/>
          <w:iCs/>
          <w:sz w:val="26"/>
          <w:highlight w:val="green"/>
          <w:u w:val="single"/>
        </w:rPr>
        <w:t>make</w:t>
      </w:r>
      <w:r w:rsidRPr="00AB07E7">
        <w:rPr>
          <w:rFonts w:eastAsia="Calibri"/>
          <w:b/>
          <w:iCs/>
          <w:sz w:val="26"/>
          <w:u w:val="single"/>
        </w:rPr>
        <w:t xml:space="preserve"> these </w:t>
      </w:r>
      <w:r w:rsidRPr="00AB07E7">
        <w:rPr>
          <w:rFonts w:eastAsia="Calibri"/>
          <w:b/>
          <w:iCs/>
          <w:sz w:val="26"/>
          <w:highlight w:val="green"/>
          <w:u w:val="single"/>
        </w:rPr>
        <w:t>changes</w:t>
      </w:r>
      <w:r w:rsidRPr="00AB07E7">
        <w:rPr>
          <w:rFonts w:eastAsia="Calibri"/>
          <w:b/>
          <w:iCs/>
          <w:sz w:val="26"/>
          <w:u w:val="single"/>
        </w:rPr>
        <w:t>.</w:t>
      </w:r>
      <w:r w:rsidRPr="00AB07E7">
        <w:rPr>
          <w:rFonts w:eastAsia="Calibri"/>
          <w:sz w:val="16"/>
        </w:rPr>
        <w:t xml:space="preserve"> </w:t>
      </w:r>
      <w:r w:rsidRPr="00AB07E7">
        <w:rPr>
          <w:rFonts w:eastAsia="Calibri"/>
          <w:u w:val="single"/>
        </w:rPr>
        <w:t xml:space="preserve">The </w:t>
      </w:r>
      <w:r w:rsidRPr="00AB07E7">
        <w:rPr>
          <w:rFonts w:eastAsia="Calibri"/>
          <w:highlight w:val="green"/>
          <w:u w:val="single"/>
        </w:rPr>
        <w:t>critiques</w:t>
      </w:r>
      <w:r w:rsidRPr="00AB07E7">
        <w:rPr>
          <w:rFonts w:eastAsia="Calibri"/>
          <w:u w:val="single"/>
        </w:rPr>
        <w:t xml:space="preserve"> aren’t</w:t>
      </w:r>
      <w:r w:rsidRPr="00AB07E7">
        <w:rPr>
          <w:rFonts w:eastAsia="Calibri"/>
          <w:sz w:val="16"/>
        </w:rPr>
        <w:t xml:space="preserve"> necessarily </w:t>
      </w:r>
      <w:r w:rsidRPr="00AB07E7">
        <w:rPr>
          <w:rFonts w:eastAsia="Calibri"/>
          <w:u w:val="single"/>
        </w:rPr>
        <w:t>coming from a place that says, “Here is the ultimate goal.”</w:t>
      </w:r>
      <w:r w:rsidRPr="00AB07E7">
        <w:rPr>
          <w:rFonts w:eastAsia="Calibri"/>
          <w:sz w:val="16"/>
        </w:rPr>
        <w:t xml:space="preserve"> </w:t>
      </w:r>
      <w:r w:rsidRPr="00AB07E7">
        <w:rPr>
          <w:rFonts w:eastAsia="Calibri"/>
          <w:u w:val="single"/>
        </w:rPr>
        <w:t xml:space="preserve">It’s coming </w:t>
      </w:r>
      <w:r w:rsidRPr="00AB07E7">
        <w:rPr>
          <w:rFonts w:eastAsia="Calibri"/>
          <w:highlight w:val="green"/>
          <w:u w:val="single"/>
        </w:rPr>
        <w:t>from a place of,</w:t>
      </w:r>
      <w:r w:rsidRPr="00AB07E7">
        <w:rPr>
          <w:rFonts w:eastAsia="Calibri"/>
          <w:sz w:val="16"/>
        </w:rPr>
        <w:t xml:space="preserve"> </w:t>
      </w:r>
      <w:r w:rsidRPr="00AB07E7">
        <w:rPr>
          <w:rFonts w:eastAsia="Calibri"/>
          <w:b/>
          <w:iCs/>
          <w:sz w:val="26"/>
          <w:highlight w:val="green"/>
          <w:u w:val="single"/>
        </w:rPr>
        <w:t>“</w:t>
      </w:r>
      <w:r w:rsidRPr="00AB07E7">
        <w:rPr>
          <w:rFonts w:eastAsia="Calibri"/>
          <w:sz w:val="16"/>
        </w:rPr>
        <w:t xml:space="preserve">Well, </w:t>
      </w:r>
      <w:r w:rsidRPr="00AB07E7">
        <w:rPr>
          <w:rFonts w:eastAsia="Calibri"/>
          <w:b/>
          <w:iCs/>
          <w:sz w:val="26"/>
          <w:highlight w:val="green"/>
          <w:u w:val="single"/>
        </w:rPr>
        <w:t>nothing’s going to change anyway</w:t>
      </w:r>
      <w:r w:rsidRPr="00AB07E7">
        <w:rPr>
          <w:rFonts w:eastAsia="Calibri"/>
          <w:sz w:val="16"/>
        </w:rPr>
        <w:t xml:space="preserve">, </w:t>
      </w:r>
      <w:r w:rsidRPr="00AB07E7">
        <w:rPr>
          <w:rFonts w:eastAsia="Calibri"/>
          <w:b/>
          <w:iCs/>
          <w:sz w:val="26"/>
          <w:u w:val="single"/>
        </w:rPr>
        <w:t>and I have something to say</w:t>
      </w:r>
      <w:r w:rsidRPr="00AB07E7">
        <w:rPr>
          <w:rFonts w:eastAsia="Calibri"/>
          <w:sz w:val="16"/>
        </w:rPr>
        <w:t xml:space="preserve">, and I don’t like you. </w:t>
      </w:r>
      <w:r w:rsidRPr="00AB07E7">
        <w:rPr>
          <w:rFonts w:eastAsia="Calibri"/>
          <w:u w:val="single"/>
        </w:rPr>
        <w:t>I don’t think you don’t have the right theory</w:t>
      </w:r>
      <w:r w:rsidRPr="00AB07E7">
        <w:rPr>
          <w:rFonts w:eastAsia="Calibri"/>
          <w:sz w:val="16"/>
        </w:rPr>
        <w:t xml:space="preserve">. I don’t think you’re correct, </w:t>
      </w:r>
      <w:r w:rsidRPr="00AB07E7">
        <w:rPr>
          <w:rFonts w:eastAsia="Calibri"/>
          <w:u w:val="single"/>
        </w:rPr>
        <w:t>and I don’t need to even say it in a way that gets you on my side. I just say it in a way to prove that I’m right.</w:t>
      </w:r>
      <w:r w:rsidRPr="00AB07E7">
        <w:rPr>
          <w:rFonts w:eastAsia="Calibri"/>
          <w:b/>
          <w:iCs/>
          <w:sz w:val="26"/>
          <w:u w:val="single"/>
        </w:rPr>
        <w:t>”</w:t>
      </w:r>
      <w:r w:rsidRPr="00AB07E7">
        <w:rPr>
          <w:rFonts w:eastAsia="Calibri"/>
          <w:sz w:val="16"/>
        </w:rPr>
        <w:t xml:space="preserve"> </w:t>
      </w:r>
      <w:proofErr w:type="gramStart"/>
      <w:r w:rsidRPr="00AB07E7">
        <w:rPr>
          <w:rFonts w:eastAsia="Calibri"/>
          <w:i/>
          <w:sz w:val="16"/>
        </w:rPr>
        <w:t xml:space="preserve">Todd </w:t>
      </w:r>
      <w:proofErr w:type="spellStart"/>
      <w:r w:rsidRPr="00AB07E7">
        <w:rPr>
          <w:rFonts w:eastAsia="Calibri"/>
          <w:i/>
          <w:sz w:val="16"/>
        </w:rPr>
        <w:t>VanDerWerff</w:t>
      </w:r>
      <w:proofErr w:type="spellEnd"/>
      <w:proofErr w:type="gramEnd"/>
      <w:r w:rsidRPr="00AB07E7">
        <w:rPr>
          <w:rFonts w:eastAsia="Calibri"/>
          <w:sz w:val="16"/>
        </w:rPr>
        <w:t xml:space="preserve"> Do you think there is some value to letting your voice be heard? </w:t>
      </w:r>
      <w:r w:rsidRPr="00AB07E7">
        <w:rPr>
          <w:rFonts w:eastAsia="Calibri"/>
          <w:i/>
          <w:sz w:val="16"/>
        </w:rPr>
        <w:t>Boots Riley</w:t>
      </w:r>
      <w:r w:rsidRPr="00AB07E7">
        <w:rPr>
          <w:rFonts w:eastAsia="Calibri"/>
          <w:sz w:val="16"/>
        </w:rPr>
        <w:t xml:space="preserve"> </w:t>
      </w:r>
      <w:r w:rsidRPr="00AB07E7">
        <w:rPr>
          <w:rFonts w:eastAsia="Calibri"/>
          <w:sz w:val="16"/>
        </w:rPr>
        <w:lastRenderedPageBreak/>
        <w:t xml:space="preserve">Definitely. Definitely. But </w:t>
      </w:r>
      <w:r w:rsidRPr="00AB07E7">
        <w:rPr>
          <w:rFonts w:eastAsia="Calibri"/>
          <w:u w:val="single"/>
        </w:rPr>
        <w:t>if that’s all you have</w:t>
      </w:r>
      <w:r w:rsidRPr="00AB07E7">
        <w:rPr>
          <w:rFonts w:eastAsia="Calibri"/>
          <w:sz w:val="16"/>
        </w:rPr>
        <w:t xml:space="preserve">, </w:t>
      </w:r>
      <w:r w:rsidRPr="00AB07E7">
        <w:rPr>
          <w:rFonts w:eastAsia="Calibri"/>
          <w:b/>
          <w:iCs/>
          <w:sz w:val="26"/>
          <w:u w:val="single"/>
        </w:rPr>
        <w:t>then what you’re</w:t>
      </w:r>
      <w:r w:rsidRPr="00AB07E7">
        <w:rPr>
          <w:rFonts w:eastAsia="Calibri"/>
          <w:b/>
          <w:iCs/>
          <w:sz w:val="26"/>
          <w:highlight w:val="green"/>
          <w:u w:val="single"/>
        </w:rPr>
        <w:t xml:space="preserve"> </w:t>
      </w:r>
      <w:proofErr w:type="gramStart"/>
      <w:r w:rsidRPr="00AB07E7">
        <w:rPr>
          <w:rFonts w:eastAsia="Calibri"/>
          <w:b/>
          <w:iCs/>
          <w:sz w:val="26"/>
          <w:highlight w:val="green"/>
          <w:u w:val="single"/>
        </w:rPr>
        <w:t>actually</w:t>
      </w:r>
      <w:r w:rsidRPr="00AB07E7">
        <w:rPr>
          <w:rFonts w:eastAsia="Calibri"/>
          <w:b/>
          <w:iCs/>
          <w:sz w:val="26"/>
          <w:u w:val="single"/>
        </w:rPr>
        <w:t xml:space="preserve"> doing</w:t>
      </w:r>
      <w:proofErr w:type="gramEnd"/>
      <w:r w:rsidRPr="00AB07E7">
        <w:rPr>
          <w:rFonts w:eastAsia="Calibri"/>
          <w:b/>
          <w:iCs/>
          <w:sz w:val="26"/>
          <w:u w:val="single"/>
        </w:rPr>
        <w:t xml:space="preserve"> is </w:t>
      </w:r>
      <w:r w:rsidRPr="00AB07E7">
        <w:rPr>
          <w:rFonts w:eastAsia="Calibri"/>
          <w:b/>
          <w:iCs/>
          <w:sz w:val="26"/>
          <w:highlight w:val="green"/>
          <w:u w:val="single"/>
        </w:rPr>
        <w:t>getting people to put their faith in the system</w:t>
      </w:r>
      <w:r w:rsidRPr="00AB07E7">
        <w:rPr>
          <w:rFonts w:eastAsia="Calibri"/>
          <w:sz w:val="16"/>
        </w:rPr>
        <w:t xml:space="preserve">. </w:t>
      </w:r>
      <w:r w:rsidRPr="00AB07E7">
        <w:rPr>
          <w:rFonts w:eastAsia="Calibri"/>
          <w:b/>
          <w:iCs/>
          <w:sz w:val="26"/>
          <w:u w:val="single"/>
        </w:rPr>
        <w:t xml:space="preserve">You don’t have the tactic of withholding labor to make those forces have to answer and </w:t>
      </w:r>
      <w:proofErr w:type="gramStart"/>
      <w:r w:rsidRPr="00AB07E7">
        <w:rPr>
          <w:rFonts w:eastAsia="Calibri"/>
          <w:b/>
          <w:iCs/>
          <w:sz w:val="26"/>
          <w:u w:val="single"/>
        </w:rPr>
        <w:t>have to</w:t>
      </w:r>
      <w:proofErr w:type="gramEnd"/>
      <w:r w:rsidRPr="00AB07E7">
        <w:rPr>
          <w:rFonts w:eastAsia="Calibri"/>
          <w:b/>
          <w:iCs/>
          <w:sz w:val="26"/>
          <w:u w:val="single"/>
        </w:rPr>
        <w:t xml:space="preserve"> change</w:t>
      </w:r>
      <w:r w:rsidRPr="00AB07E7">
        <w:rPr>
          <w:rFonts w:eastAsia="Calibri"/>
          <w:sz w:val="16"/>
        </w:rPr>
        <w:t xml:space="preserve">. What </w:t>
      </w:r>
      <w:r w:rsidRPr="00AB07E7">
        <w:rPr>
          <w:rFonts w:eastAsia="Calibri"/>
          <w:b/>
          <w:iCs/>
          <w:sz w:val="26"/>
          <w:u w:val="single"/>
        </w:rPr>
        <w:t>you’re saying</w:t>
      </w:r>
      <w:r w:rsidRPr="00AB07E7">
        <w:rPr>
          <w:rFonts w:eastAsia="Calibri"/>
          <w:sz w:val="16"/>
        </w:rPr>
        <w:t xml:space="preserve"> is, “</w:t>
      </w:r>
      <w:r w:rsidRPr="00AB07E7">
        <w:rPr>
          <w:rFonts w:eastAsia="Calibri"/>
          <w:u w:val="single"/>
        </w:rPr>
        <w:t xml:space="preserve">Let’s let our voice be heard, and we can </w:t>
      </w:r>
      <w:r w:rsidRPr="00AB07E7">
        <w:rPr>
          <w:rFonts w:eastAsia="Calibri"/>
          <w:b/>
          <w:iCs/>
          <w:sz w:val="26"/>
          <w:u w:val="single"/>
        </w:rPr>
        <w:t xml:space="preserve">shame people into doing the right thing.” </w:t>
      </w:r>
      <w:r w:rsidRPr="00AB07E7">
        <w:rPr>
          <w:rFonts w:eastAsia="Calibri"/>
          <w:sz w:val="16"/>
        </w:rPr>
        <w:t xml:space="preserve">And </w:t>
      </w:r>
      <w:r w:rsidRPr="00AB07E7">
        <w:rPr>
          <w:rFonts w:eastAsia="Calibri"/>
          <w:u w:val="single"/>
        </w:rPr>
        <w:t>that’s what politicians will tell you</w:t>
      </w:r>
      <w:r w:rsidRPr="00AB07E7">
        <w:rPr>
          <w:rFonts w:eastAsia="Calibri"/>
          <w:sz w:val="16"/>
        </w:rPr>
        <w:t xml:space="preserve"> is </w:t>
      </w:r>
      <w:r w:rsidRPr="00AB07E7">
        <w:rPr>
          <w:rFonts w:eastAsia="Calibri"/>
          <w:u w:val="single"/>
        </w:rPr>
        <w:t>how it</w:t>
      </w:r>
      <w:r w:rsidRPr="00AB07E7">
        <w:rPr>
          <w:rFonts w:eastAsia="Calibri"/>
          <w:sz w:val="16"/>
        </w:rPr>
        <w:t xml:space="preserve"> all </w:t>
      </w:r>
      <w:r w:rsidRPr="00AB07E7">
        <w:rPr>
          <w:rFonts w:eastAsia="Calibri"/>
          <w:u w:val="single"/>
        </w:rPr>
        <w:t>works</w:t>
      </w:r>
      <w:r w:rsidRPr="00AB07E7">
        <w:rPr>
          <w:rFonts w:eastAsia="Calibri"/>
          <w:sz w:val="16"/>
        </w:rPr>
        <w:t xml:space="preserve">. </w:t>
      </w:r>
      <w:r w:rsidRPr="00AB07E7">
        <w:rPr>
          <w:rFonts w:eastAsia="Calibri"/>
          <w:u w:val="single"/>
        </w:rPr>
        <w:t>They’re telling you that they have the power, and they’re going to do the right thing, and that’s all you need</w:t>
      </w:r>
      <w:r w:rsidRPr="00AB07E7">
        <w:rPr>
          <w:rFonts w:eastAsia="Calibri"/>
          <w:sz w:val="16"/>
        </w:rPr>
        <w:t xml:space="preserve">. And what </w:t>
      </w:r>
      <w:r w:rsidRPr="00AB07E7">
        <w:rPr>
          <w:rFonts w:eastAsia="Calibri"/>
          <w:u w:val="single"/>
        </w:rPr>
        <w:t>we are</w:t>
      </w:r>
      <w:r w:rsidRPr="00AB07E7">
        <w:rPr>
          <w:rFonts w:eastAsia="Calibri"/>
          <w:sz w:val="16"/>
        </w:rPr>
        <w:t xml:space="preserve"> doing by </w:t>
      </w:r>
      <w:r w:rsidRPr="00AB07E7">
        <w:rPr>
          <w:rFonts w:eastAsia="Calibri"/>
          <w:u w:val="single"/>
        </w:rPr>
        <w:t>saying</w:t>
      </w:r>
      <w:r w:rsidRPr="00AB07E7">
        <w:rPr>
          <w:rFonts w:eastAsia="Calibri"/>
          <w:sz w:val="16"/>
        </w:rPr>
        <w:t>, “</w:t>
      </w:r>
      <w:r w:rsidRPr="00AB07E7">
        <w:rPr>
          <w:rFonts w:eastAsia="Calibri"/>
          <w:u w:val="single"/>
        </w:rPr>
        <w:t xml:space="preserve">All we’ve </w:t>
      </w:r>
      <w:proofErr w:type="spellStart"/>
      <w:r w:rsidRPr="00AB07E7">
        <w:rPr>
          <w:rFonts w:eastAsia="Calibri"/>
          <w:u w:val="single"/>
        </w:rPr>
        <w:t>gotta</w:t>
      </w:r>
      <w:proofErr w:type="spellEnd"/>
      <w:r w:rsidRPr="00AB07E7">
        <w:rPr>
          <w:rFonts w:eastAsia="Calibri"/>
          <w:u w:val="single"/>
        </w:rPr>
        <w:t xml:space="preserve"> do is have a demonstration and let people know we’re upset</w:t>
      </w:r>
      <w:r w:rsidRPr="00AB07E7">
        <w:rPr>
          <w:rFonts w:eastAsia="Calibri"/>
          <w:sz w:val="16"/>
        </w:rPr>
        <w:t xml:space="preserve">,” is we’re saying that that’s right. That that is how it works. We just have the wrong people in power, and </w:t>
      </w:r>
      <w:r w:rsidRPr="00AB07E7">
        <w:rPr>
          <w:rFonts w:eastAsia="Calibri"/>
          <w:u w:val="single"/>
        </w:rPr>
        <w:t xml:space="preserve">we just </w:t>
      </w:r>
      <w:proofErr w:type="gramStart"/>
      <w:r w:rsidRPr="00AB07E7">
        <w:rPr>
          <w:rFonts w:eastAsia="Calibri"/>
          <w:u w:val="single"/>
        </w:rPr>
        <w:t>have to</w:t>
      </w:r>
      <w:proofErr w:type="gramEnd"/>
      <w:r w:rsidRPr="00AB07E7">
        <w:rPr>
          <w:rFonts w:eastAsia="Calibri"/>
          <w:u w:val="single"/>
        </w:rPr>
        <w:t xml:space="preserve"> put the right people that are more responsive in power</w:t>
      </w:r>
      <w:r w:rsidRPr="00AB07E7">
        <w:rPr>
          <w:rFonts w:eastAsia="Calibri"/>
          <w:sz w:val="16"/>
        </w:rPr>
        <w:t xml:space="preserve">, and </w:t>
      </w:r>
      <w:r w:rsidRPr="00AB07E7">
        <w:rPr>
          <w:rFonts w:eastAsia="Calibri"/>
          <w:b/>
          <w:iCs/>
          <w:sz w:val="26"/>
          <w:u w:val="single"/>
        </w:rPr>
        <w:t xml:space="preserve">it </w:t>
      </w:r>
      <w:r w:rsidRPr="00AB07E7">
        <w:rPr>
          <w:rFonts w:eastAsia="Calibri"/>
          <w:b/>
          <w:iCs/>
          <w:sz w:val="26"/>
          <w:highlight w:val="green"/>
          <w:u w:val="single"/>
        </w:rPr>
        <w:t>ends up</w:t>
      </w:r>
      <w:r w:rsidRPr="00AB07E7">
        <w:rPr>
          <w:rFonts w:eastAsia="Calibri"/>
          <w:sz w:val="16"/>
        </w:rPr>
        <w:t xml:space="preserve"> really </w:t>
      </w:r>
      <w:r w:rsidRPr="00AB07E7">
        <w:rPr>
          <w:rFonts w:eastAsia="Calibri"/>
          <w:b/>
          <w:iCs/>
          <w:sz w:val="26"/>
          <w:highlight w:val="green"/>
          <w:u w:val="single"/>
        </w:rPr>
        <w:t>selling the idea that the system works</w:t>
      </w:r>
      <w:r w:rsidRPr="00AB07E7">
        <w:rPr>
          <w:rFonts w:eastAsia="Calibri"/>
          <w:sz w:val="16"/>
        </w:rPr>
        <w:t xml:space="preserve">. It’s </w:t>
      </w:r>
      <w:r w:rsidRPr="00AB07E7">
        <w:rPr>
          <w:rFonts w:eastAsia="Calibri"/>
          <w:b/>
          <w:iCs/>
          <w:sz w:val="26"/>
          <w:highlight w:val="green"/>
          <w:u w:val="single"/>
        </w:rPr>
        <w:t>just that we’ve got the wrong people in it</w:t>
      </w:r>
      <w:r w:rsidRPr="00AB07E7">
        <w:rPr>
          <w:rFonts w:eastAsia="Calibri"/>
          <w:sz w:val="16"/>
        </w:rPr>
        <w:t xml:space="preserve">. </w:t>
      </w:r>
      <w:bookmarkEnd w:id="1"/>
    </w:p>
    <w:p w14:paraId="79B29332" w14:textId="5763EFB2" w:rsidR="00F41A18" w:rsidRDefault="00F41A18" w:rsidP="00F41A18">
      <w:pPr>
        <w:pStyle w:val="Heading3"/>
      </w:pPr>
      <w:bookmarkStart w:id="2" w:name="_Hlk211237706"/>
      <w:r>
        <w:lastRenderedPageBreak/>
        <w:t>OFF---</w:t>
      </w:r>
      <w:r>
        <w:t xml:space="preserve">1NC </w:t>
      </w:r>
    </w:p>
    <w:p w14:paraId="175C83D8" w14:textId="3894D035" w:rsidR="00F41A18" w:rsidRPr="00F41A18" w:rsidRDefault="00F41A18" w:rsidP="00F41A18">
      <w:r>
        <w:t>Debate PIK</w:t>
      </w:r>
    </w:p>
    <w:p w14:paraId="52C5EA76" w14:textId="77777777" w:rsidR="00F41A18" w:rsidRPr="0036613E" w:rsidRDefault="00F41A18" w:rsidP="00F41A18">
      <w:pPr>
        <w:pStyle w:val="Heading4"/>
      </w:pPr>
      <w:bookmarkStart w:id="3" w:name="_Hlk211237874"/>
      <w:r>
        <w:t>We advocate for the entirety of the 1AC minus its reading in this debate round</w:t>
      </w:r>
    </w:p>
    <w:bookmarkEnd w:id="3"/>
    <w:p w14:paraId="0DC0901B" w14:textId="77777777" w:rsidR="00F41A18" w:rsidRPr="00A170BD" w:rsidRDefault="00F41A18" w:rsidP="00F41A18">
      <w:pPr>
        <w:pStyle w:val="Heading4"/>
        <w:rPr>
          <w:rFonts w:cs="Calibri"/>
        </w:rPr>
      </w:pPr>
      <w:r>
        <w:rPr>
          <w:rFonts w:cs="Calibri"/>
        </w:rPr>
        <w:t xml:space="preserve">The </w:t>
      </w:r>
      <w:r w:rsidRPr="00B57707">
        <w:rPr>
          <w:rFonts w:cs="Calibri"/>
          <w:u w:val="single"/>
        </w:rPr>
        <w:t>debate space</w:t>
      </w:r>
      <w:r>
        <w:rPr>
          <w:rFonts w:cs="Calibri"/>
        </w:rPr>
        <w:t xml:space="preserve"> is distinct from a </w:t>
      </w:r>
      <w:r w:rsidRPr="00B57707">
        <w:rPr>
          <w:rFonts w:cs="Calibri"/>
          <w:u w:val="single"/>
        </w:rPr>
        <w:t>debate round</w:t>
      </w:r>
      <w:r>
        <w:rPr>
          <w:rFonts w:cs="Calibri"/>
        </w:rPr>
        <w:t xml:space="preserve">---the competitive environment makes it impossible to build coalitions through the 1AC and instead results in </w:t>
      </w:r>
      <w:r w:rsidRPr="0036613E">
        <w:rPr>
          <w:rFonts w:cs="Calibri"/>
          <w:u w:val="single"/>
        </w:rPr>
        <w:t>exclusion</w:t>
      </w:r>
    </w:p>
    <w:p w14:paraId="2F650A1E" w14:textId="77777777" w:rsidR="00F41A18" w:rsidRPr="00A170BD" w:rsidRDefault="00F41A18" w:rsidP="00F41A18">
      <w:r w:rsidRPr="00A170BD">
        <w:rPr>
          <w:rStyle w:val="Style13ptBold"/>
        </w:rPr>
        <w:t>Atchison</w:t>
      </w:r>
      <w:r w:rsidRPr="00366194">
        <w:rPr>
          <w:rStyle w:val="Style13ptBold"/>
          <w:b w:val="0"/>
        </w:rPr>
        <w:t xml:space="preserve"> &amp; Panetta </w:t>
      </w:r>
      <w:r>
        <w:rPr>
          <w:rStyle w:val="Style13ptBold"/>
        </w:rPr>
        <w:t>9</w:t>
      </w:r>
      <w:r w:rsidRPr="00A170BD">
        <w:rPr>
          <w:b/>
          <w:bCs/>
        </w:rPr>
        <w:t xml:space="preserve"> </w:t>
      </w:r>
      <w:r w:rsidRPr="00A170BD">
        <w:t>[Jarrod</w:t>
      </w:r>
      <w:r>
        <w:t xml:space="preserve"> Atchison</w:t>
      </w:r>
      <w:r w:rsidRPr="00A170BD">
        <w:t xml:space="preserve"> and Edward</w:t>
      </w:r>
      <w:r>
        <w:t xml:space="preserve"> Panetta</w:t>
      </w:r>
      <w:r w:rsidRPr="00A170BD">
        <w:t>,</w:t>
      </w:r>
      <w:r>
        <w:t xml:space="preserve"> *</w:t>
      </w:r>
      <w:r w:rsidRPr="00A170BD">
        <w:t xml:space="preserve"> Director of Debate at Wake Forest University, </w:t>
      </w:r>
      <w:r>
        <w:t xml:space="preserve">** </w:t>
      </w:r>
      <w:r w:rsidRPr="00A170BD">
        <w:t xml:space="preserve">Director of Debate at the University of Georgia, “Intercollegiate Debate and Speech Communication: Issues for the Future,” </w:t>
      </w:r>
      <w:r w:rsidRPr="008B2242">
        <w:t>200</w:t>
      </w:r>
      <w:r>
        <w:t>9</w:t>
      </w:r>
      <w:r w:rsidRPr="008B2242">
        <w:t>,</w:t>
      </w:r>
      <w:r>
        <w:t xml:space="preserve"> </w:t>
      </w:r>
      <w:r w:rsidRPr="00AC07CA">
        <w:rPr>
          <w:i/>
          <w:iCs/>
        </w:rPr>
        <w:t>The Sage Handbook of Rhetorical Studies</w:t>
      </w:r>
      <w:r w:rsidRPr="00A170BD">
        <w:t>, p</w:t>
      </w:r>
      <w:r>
        <w:t>p</w:t>
      </w:r>
      <w:r w:rsidRPr="00A170BD">
        <w:t>. 317-334</w:t>
      </w:r>
      <w:r>
        <w:t xml:space="preserve">, </w:t>
      </w:r>
      <w:r w:rsidRPr="008D434F">
        <w:t>https://doi.org/10.4135/9781412982795.n17</w:t>
      </w:r>
      <w:r>
        <w:t>,</w:t>
      </w:r>
      <w:r w:rsidRPr="008D434F">
        <w:t xml:space="preserve"> </w:t>
      </w:r>
      <w:r>
        <w:t>EA</w:t>
      </w:r>
      <w:r w:rsidRPr="00A170BD">
        <w:t>]</w:t>
      </w:r>
    </w:p>
    <w:p w14:paraId="5241DE1D" w14:textId="77777777" w:rsidR="00F41A18" w:rsidRPr="008B2242" w:rsidRDefault="00F41A18" w:rsidP="00F41A18">
      <w:pPr>
        <w:rPr>
          <w:b/>
          <w:iCs/>
          <w:u w:val="single"/>
        </w:rPr>
      </w:pPr>
      <w:r w:rsidRPr="00A170BD">
        <w:rPr>
          <w:sz w:val="16"/>
        </w:rPr>
        <w:t xml:space="preserve">From our perspective, </w:t>
      </w:r>
      <w:r w:rsidRPr="004A2E28">
        <w:rPr>
          <w:rStyle w:val="StyleUnderline"/>
          <w:highlight w:val="green"/>
        </w:rPr>
        <w:t>using</w:t>
      </w:r>
      <w:r w:rsidRPr="00B57707">
        <w:rPr>
          <w:rStyle w:val="Emphasis"/>
        </w:rPr>
        <w:t xml:space="preserve"> individual </w:t>
      </w:r>
      <w:r w:rsidRPr="004A2E28">
        <w:rPr>
          <w:rStyle w:val="Emphasis"/>
          <w:highlight w:val="green"/>
        </w:rPr>
        <w:t>debates</w:t>
      </w:r>
      <w:r w:rsidRPr="004A2E28">
        <w:rPr>
          <w:rStyle w:val="StyleUnderline"/>
          <w:highlight w:val="green"/>
        </w:rPr>
        <w:t xml:space="preserve"> to create community change is</w:t>
      </w:r>
      <w:r w:rsidRPr="00A170BD">
        <w:rPr>
          <w:rStyle w:val="Emphasis"/>
        </w:rPr>
        <w:t xml:space="preserve"> an </w:t>
      </w:r>
      <w:r w:rsidRPr="004A2E28">
        <w:rPr>
          <w:rStyle w:val="Emphasis"/>
          <w:highlight w:val="green"/>
          <w:bdr w:val="single" w:sz="4" w:space="0" w:color="auto"/>
        </w:rPr>
        <w:t>insufficient</w:t>
      </w:r>
      <w:r w:rsidRPr="00A170BD">
        <w:rPr>
          <w:rStyle w:val="Emphasis"/>
        </w:rPr>
        <w:t xml:space="preserve"> strategy for three reasons.</w:t>
      </w:r>
      <w:r w:rsidRPr="00A170BD">
        <w:rPr>
          <w:sz w:val="16"/>
        </w:rPr>
        <w:t xml:space="preserve"> First, </w:t>
      </w:r>
      <w:r w:rsidRPr="00A170BD">
        <w:rPr>
          <w:rStyle w:val="StyleUnderline"/>
        </w:rPr>
        <w:t>individual debates are</w:t>
      </w:r>
      <w:r w:rsidRPr="00A170BD">
        <w:rPr>
          <w:sz w:val="16"/>
        </w:rPr>
        <w:t>, for the most part,</w:t>
      </w:r>
      <w:r w:rsidRPr="00A170BD">
        <w:rPr>
          <w:sz w:val="16"/>
          <w:bdr w:val="single" w:sz="4" w:space="0" w:color="auto"/>
        </w:rPr>
        <w:t xml:space="preserve"> </w:t>
      </w:r>
      <w:r w:rsidRPr="00A170BD">
        <w:rPr>
          <w:rStyle w:val="Emphasis"/>
          <w:bdr w:val="single" w:sz="4" w:space="0" w:color="auto"/>
        </w:rPr>
        <w:t>insulated from the community</w:t>
      </w:r>
      <w:r w:rsidRPr="00A170BD">
        <w:rPr>
          <w:rStyle w:val="Emphasis"/>
        </w:rPr>
        <w:t xml:space="preserve"> at large</w:t>
      </w:r>
      <w:r w:rsidRPr="00A170BD">
        <w:rPr>
          <w:sz w:val="16"/>
        </w:rPr>
        <w:t xml:space="preserve">. Second, </w:t>
      </w:r>
      <w:r w:rsidRPr="00A170BD">
        <w:rPr>
          <w:rStyle w:val="StyleUnderline"/>
        </w:rPr>
        <w:t>individual debates</w:t>
      </w:r>
      <w:r w:rsidRPr="00A170BD">
        <w:rPr>
          <w:rStyle w:val="StyleUnderline"/>
          <w:bdr w:val="single" w:sz="4" w:space="0" w:color="auto"/>
        </w:rPr>
        <w:t xml:space="preserve"> </w:t>
      </w:r>
      <w:r w:rsidRPr="00A170BD">
        <w:rPr>
          <w:rStyle w:val="Emphasis"/>
          <w:bdr w:val="single" w:sz="4" w:space="0" w:color="auto"/>
        </w:rPr>
        <w:t>limit the conversation</w:t>
      </w:r>
      <w:r w:rsidRPr="00A170BD">
        <w:rPr>
          <w:rStyle w:val="Emphasis"/>
        </w:rPr>
        <w:t xml:space="preserve"> to the immediate participants and the judge,</w:t>
      </w:r>
      <w:r w:rsidRPr="00A170BD">
        <w:rPr>
          <w:rStyle w:val="StyleUnderline"/>
        </w:rPr>
        <w:t xml:space="preserve"> excluding many important contributors to the debate community</w:t>
      </w:r>
      <w:r w:rsidRPr="00A170BD">
        <w:rPr>
          <w:sz w:val="16"/>
        </w:rPr>
        <w:t xml:space="preserve">. Third, </w:t>
      </w:r>
      <w:r w:rsidRPr="00A170BD">
        <w:rPr>
          <w:rStyle w:val="StyleUnderline"/>
        </w:rPr>
        <w:t>locating the discussion within the confines of a competition</w:t>
      </w:r>
      <w:r w:rsidRPr="00A170BD">
        <w:rPr>
          <w:rStyle w:val="Emphasis"/>
        </w:rPr>
        <w:t xml:space="preserve"> diminishes the additional potential for </w:t>
      </w:r>
      <w:r w:rsidRPr="00A170BD">
        <w:rPr>
          <w:rStyle w:val="Emphasis"/>
          <w:bdr w:val="single" w:sz="4" w:space="0" w:color="auto"/>
        </w:rPr>
        <w:t>collaboration, consensus, and coalition building</w:t>
      </w:r>
      <w:r w:rsidRPr="00A170BD">
        <w:rPr>
          <w:rStyle w:val="Emphasis"/>
        </w:rPr>
        <w:t>.</w:t>
      </w:r>
      <w:r w:rsidRPr="00A170BD">
        <w:rPr>
          <w:sz w:val="16"/>
        </w:rPr>
        <w:t xml:space="preserve"> </w:t>
      </w:r>
      <w:r w:rsidRPr="00A170BD">
        <w:rPr>
          <w:rStyle w:val="StyleUnderline"/>
        </w:rPr>
        <w:t xml:space="preserve">The first problem that we isolate is the </w:t>
      </w:r>
      <w:r w:rsidRPr="00A170BD">
        <w:rPr>
          <w:rStyle w:val="Emphasis"/>
          <w:bdr w:val="single" w:sz="4" w:space="0" w:color="auto"/>
        </w:rPr>
        <w:t>difficulty of any individual debate to generate community change</w:t>
      </w:r>
      <w:r w:rsidRPr="00A170BD">
        <w:rPr>
          <w:sz w:val="16"/>
        </w:rPr>
        <w:t>.</w:t>
      </w:r>
      <w:r w:rsidRPr="00A170BD">
        <w:rPr>
          <w:rStyle w:val="StyleUnderline"/>
        </w:rPr>
        <w:t xml:space="preserve"> Although any debate has the potential to create problems for the community</w:t>
      </w:r>
      <w:r w:rsidRPr="00A170BD">
        <w:rPr>
          <w:sz w:val="16"/>
        </w:rPr>
        <w:t xml:space="preserve"> (videotapes of objectionable behavior, etc.), </w:t>
      </w:r>
      <w:r w:rsidRPr="004A2E28">
        <w:rPr>
          <w:rStyle w:val="StyleUnderline"/>
          <w:highlight w:val="green"/>
        </w:rPr>
        <w:t>rarely does</w:t>
      </w:r>
      <w:r w:rsidRPr="00A170BD">
        <w:rPr>
          <w:rStyle w:val="Emphasis"/>
        </w:rPr>
        <w:t xml:space="preserve"> </w:t>
      </w:r>
      <w:proofErr w:type="spellStart"/>
      <w:r w:rsidRPr="00A170BD">
        <w:rPr>
          <w:rStyle w:val="Emphasis"/>
        </w:rPr>
        <w:t xml:space="preserve">any </w:t>
      </w:r>
      <w:r w:rsidRPr="004A2E28">
        <w:rPr>
          <w:rStyle w:val="Emphasis"/>
          <w:highlight w:val="green"/>
        </w:rPr>
        <w:t>one</w:t>
      </w:r>
      <w:proofErr w:type="spellEnd"/>
      <w:r w:rsidRPr="004A2E28">
        <w:rPr>
          <w:rStyle w:val="Emphasis"/>
          <w:highlight w:val="green"/>
        </w:rPr>
        <w:t xml:space="preserve"> debate have the power to create</w:t>
      </w:r>
      <w:r w:rsidRPr="00A170BD">
        <w:rPr>
          <w:rStyle w:val="Emphasis"/>
        </w:rPr>
        <w:t xml:space="preserve"> communitywide </w:t>
      </w:r>
      <w:r w:rsidRPr="004A2E28">
        <w:rPr>
          <w:rStyle w:val="Emphasis"/>
          <w:highlight w:val="green"/>
        </w:rPr>
        <w:t>change</w:t>
      </w:r>
      <w:r w:rsidRPr="00A170BD">
        <w:rPr>
          <w:rStyle w:val="Emphasis"/>
        </w:rPr>
        <w:t>.</w:t>
      </w:r>
      <w:r w:rsidRPr="00A170BD">
        <w:rPr>
          <w:sz w:val="16"/>
        </w:rPr>
        <w:t xml:space="preserve"> </w:t>
      </w:r>
      <w:r w:rsidRPr="00A170BD">
        <w:rPr>
          <w:rStyle w:val="StyleUnderline"/>
        </w:rPr>
        <w:t xml:space="preserve">We attribute this ineffectiveness to the </w:t>
      </w:r>
      <w:r w:rsidRPr="00A170BD">
        <w:rPr>
          <w:rStyle w:val="Emphasis"/>
        </w:rPr>
        <w:t xml:space="preserve">structural problems inherent in individual debates and the </w:t>
      </w:r>
      <w:r w:rsidRPr="00A170BD">
        <w:rPr>
          <w:rStyle w:val="Emphasis"/>
          <w:bdr w:val="single" w:sz="4" w:space="0" w:color="auto"/>
        </w:rPr>
        <w:t>collective forgetfulness</w:t>
      </w:r>
      <w:r w:rsidRPr="00A170BD">
        <w:rPr>
          <w:rStyle w:val="Emphasis"/>
        </w:rPr>
        <w:t xml:space="preserve"> of the debate community.</w:t>
      </w:r>
      <w:r w:rsidRPr="00A170BD">
        <w:rPr>
          <w:sz w:val="16"/>
        </w:rPr>
        <w:t xml:space="preserve"> The </w:t>
      </w:r>
      <w:r w:rsidRPr="00A170BD">
        <w:rPr>
          <w:rStyle w:val="StyleUnderline"/>
        </w:rPr>
        <w:t>structural problems stem from the current tournament format that has remained relatively consistent</w:t>
      </w:r>
      <w:r w:rsidRPr="00A170BD">
        <w:rPr>
          <w:sz w:val="16"/>
        </w:rPr>
        <w:t xml:space="preserve"> for the past 30 years.</w:t>
      </w:r>
      <w:r w:rsidRPr="00A170BD">
        <w:rPr>
          <w:rStyle w:val="StyleUnderline"/>
        </w:rPr>
        <w:t xml:space="preserve"> Debaters engage in preliminary debates in rooms that are rarely populated by anyone other than the judge. Judges are instructed to vote for the team that does the best debating, but </w:t>
      </w:r>
      <w:r w:rsidRPr="00A170BD">
        <w:rPr>
          <w:rStyle w:val="Emphasis"/>
        </w:rPr>
        <w:t>the</w:t>
      </w:r>
      <w:r w:rsidRPr="00A170BD">
        <w:rPr>
          <w:rStyle w:val="Emphasis"/>
          <w:bdr w:val="single" w:sz="4" w:space="0" w:color="auto"/>
        </w:rPr>
        <w:t xml:space="preserve"> </w:t>
      </w:r>
      <w:r w:rsidRPr="004A2E28">
        <w:rPr>
          <w:rStyle w:val="Emphasis"/>
          <w:highlight w:val="green"/>
          <w:bdr w:val="single" w:sz="4" w:space="0" w:color="auto"/>
        </w:rPr>
        <w:t>ballot is rarely seen</w:t>
      </w:r>
      <w:r w:rsidRPr="004A2E28">
        <w:rPr>
          <w:rStyle w:val="Emphasis"/>
          <w:highlight w:val="green"/>
        </w:rPr>
        <w:t xml:space="preserve"> by anyone outside</w:t>
      </w:r>
      <w:r w:rsidRPr="00A170BD">
        <w:rPr>
          <w:rStyle w:val="Emphasis"/>
        </w:rPr>
        <w:t xml:space="preserve"> the </w:t>
      </w:r>
      <w:r w:rsidRPr="004A2E28">
        <w:rPr>
          <w:rStyle w:val="Emphasis"/>
          <w:highlight w:val="green"/>
        </w:rPr>
        <w:t>tab</w:t>
      </w:r>
      <w:r w:rsidRPr="00A170BD">
        <w:rPr>
          <w:rStyle w:val="Emphasis"/>
        </w:rPr>
        <w:t>ulation room</w:t>
      </w:r>
      <w:r w:rsidRPr="00A170BD">
        <w:rPr>
          <w:rStyle w:val="StyleUnderline"/>
        </w:rPr>
        <w:t xml:space="preserve">. Given the limited number of debates in which a judge </w:t>
      </w:r>
      <w:proofErr w:type="gramStart"/>
      <w:r w:rsidRPr="00A170BD">
        <w:rPr>
          <w:rStyle w:val="StyleUnderline"/>
        </w:rPr>
        <w:t>actually writes</w:t>
      </w:r>
      <w:proofErr w:type="gramEnd"/>
      <w:r w:rsidRPr="00A170BD">
        <w:rPr>
          <w:rStyle w:val="StyleUnderline"/>
        </w:rPr>
        <w:t xml:space="preserve"> meaningful comments, </w:t>
      </w:r>
      <w:r w:rsidRPr="00A170BD">
        <w:rPr>
          <w:rStyle w:val="Emphasis"/>
        </w:rPr>
        <w:t xml:space="preserve">there is </w:t>
      </w:r>
      <w:r w:rsidRPr="004A2E28">
        <w:rPr>
          <w:rStyle w:val="Emphasis"/>
          <w:highlight w:val="green"/>
          <w:bdr w:val="single" w:sz="4" w:space="0" w:color="auto"/>
        </w:rPr>
        <w:t>little documentation</w:t>
      </w:r>
      <w:r w:rsidRPr="00A170BD">
        <w:rPr>
          <w:rStyle w:val="Emphasis"/>
        </w:rPr>
        <w:t xml:space="preserve"> of what actually transpired during the debate round.</w:t>
      </w:r>
      <w:r w:rsidRPr="00A170BD">
        <w:rPr>
          <w:sz w:val="16"/>
        </w:rPr>
        <w:t xml:space="preserve"> During the period when judges interact with the debaters, </w:t>
      </w:r>
      <w:r w:rsidRPr="00A170BD">
        <w:rPr>
          <w:rStyle w:val="Emphasis"/>
        </w:rPr>
        <w:t xml:space="preserve">there are often </w:t>
      </w:r>
      <w:r w:rsidRPr="004A2E28">
        <w:rPr>
          <w:rStyle w:val="Emphasis"/>
          <w:highlight w:val="green"/>
          <w:bdr w:val="single" w:sz="4" w:space="0" w:color="auto"/>
        </w:rPr>
        <w:t>external pressures</w:t>
      </w:r>
      <w:r w:rsidRPr="00A170BD">
        <w:rPr>
          <w:rStyle w:val="StyleUnderline"/>
        </w:rPr>
        <w:t xml:space="preserve"> (filing evidence, preparing for the next debate, etc.) that </w:t>
      </w:r>
      <w:r w:rsidRPr="00A170BD">
        <w:rPr>
          <w:rStyle w:val="Emphasis"/>
        </w:rPr>
        <w:t>restrict the ability of anyone outside the debate to pay attention</w:t>
      </w:r>
      <w:r w:rsidRPr="00A170BD">
        <w:rPr>
          <w:rStyle w:val="StyleUnderline"/>
        </w:rPr>
        <w:t xml:space="preserve"> to the judges’ justification for their decision. </w:t>
      </w:r>
      <w:r w:rsidRPr="004A2E28">
        <w:rPr>
          <w:rStyle w:val="StyleUnderline"/>
          <w:highlight w:val="green"/>
        </w:rPr>
        <w:t>Elim</w:t>
      </w:r>
      <w:r w:rsidRPr="00A170BD">
        <w:rPr>
          <w:rStyle w:val="StyleUnderline"/>
        </w:rPr>
        <w:t xml:space="preserve">ination </w:t>
      </w:r>
      <w:r w:rsidRPr="004A2E28">
        <w:rPr>
          <w:rStyle w:val="StyleUnderline"/>
          <w:highlight w:val="green"/>
        </w:rPr>
        <w:t xml:space="preserve">debates </w:t>
      </w:r>
      <w:r w:rsidRPr="004A2E28">
        <w:rPr>
          <w:rStyle w:val="Emphasis"/>
          <w:highlight w:val="green"/>
        </w:rPr>
        <w:t>do not provide</w:t>
      </w:r>
      <w:r w:rsidRPr="00A170BD">
        <w:rPr>
          <w:rStyle w:val="Emphasis"/>
        </w:rPr>
        <w:t xml:space="preserve"> for a </w:t>
      </w:r>
      <w:r w:rsidRPr="004A2E28">
        <w:rPr>
          <w:rStyle w:val="Emphasis"/>
          <w:highlight w:val="green"/>
        </w:rPr>
        <w:t>much better</w:t>
      </w:r>
      <w:r w:rsidRPr="00A170BD">
        <w:rPr>
          <w:rStyle w:val="Emphasis"/>
        </w:rPr>
        <w:t xml:space="preserve"> audience</w:t>
      </w:r>
      <w:r w:rsidRPr="00A170BD">
        <w:rPr>
          <w:rStyle w:val="StyleUnderline"/>
        </w:rPr>
        <w:t xml:space="preserve"> because </w:t>
      </w:r>
      <w:r w:rsidRPr="004A2E28">
        <w:rPr>
          <w:rStyle w:val="Emphasis"/>
          <w:highlight w:val="green"/>
          <w:bdr w:val="single" w:sz="4" w:space="0" w:color="auto"/>
        </w:rPr>
        <w:t>debates</w:t>
      </w:r>
      <w:r w:rsidRPr="00A170BD">
        <w:rPr>
          <w:rStyle w:val="Emphasis"/>
          <w:bdr w:val="single" w:sz="4" w:space="0" w:color="auto"/>
        </w:rPr>
        <w:t xml:space="preserve"> still </w:t>
      </w:r>
      <w:r w:rsidRPr="004A2E28">
        <w:rPr>
          <w:rStyle w:val="Emphasis"/>
          <w:highlight w:val="green"/>
          <w:bdr w:val="single" w:sz="4" w:space="0" w:color="auto"/>
        </w:rPr>
        <w:t>occur simultaneously</w:t>
      </w:r>
      <w:r w:rsidRPr="00A170BD">
        <w:rPr>
          <w:sz w:val="16"/>
          <w:bdr w:val="single" w:sz="4" w:space="0" w:color="auto"/>
        </w:rPr>
        <w:t>,</w:t>
      </w:r>
      <w:r w:rsidRPr="00A170BD">
        <w:rPr>
          <w:sz w:val="16"/>
        </w:rPr>
        <w:t xml:space="preserve"> and </w:t>
      </w:r>
      <w:r w:rsidRPr="00A170BD">
        <w:rPr>
          <w:rStyle w:val="StyleUnderline"/>
        </w:rPr>
        <w:t>travel schedules dictate that</w:t>
      </w:r>
      <w:r w:rsidRPr="00A170BD">
        <w:rPr>
          <w:rStyle w:val="Emphasis"/>
        </w:rPr>
        <w:t xml:space="preserve"> </w:t>
      </w:r>
      <w:r w:rsidRPr="004A2E28">
        <w:rPr>
          <w:rStyle w:val="Emphasis"/>
          <w:highlight w:val="green"/>
          <w:bdr w:val="single" w:sz="4" w:space="0" w:color="auto"/>
        </w:rPr>
        <w:t>most</w:t>
      </w:r>
      <w:r w:rsidRPr="00A170BD">
        <w:rPr>
          <w:rStyle w:val="Emphasis"/>
          <w:bdr w:val="single" w:sz="4" w:space="0" w:color="auto"/>
        </w:rPr>
        <w:t xml:space="preserve"> of the</w:t>
      </w:r>
      <w:r w:rsidRPr="004A2E28">
        <w:rPr>
          <w:rStyle w:val="Emphasis"/>
          <w:highlight w:val="green"/>
          <w:bdr w:val="single" w:sz="4" w:space="0" w:color="auto"/>
        </w:rPr>
        <w:t xml:space="preserve"> participants have left</w:t>
      </w:r>
      <w:r w:rsidRPr="00A170BD">
        <w:rPr>
          <w:rStyle w:val="StyleUnderline"/>
        </w:rPr>
        <w:t xml:space="preserve"> by the later elimination rounds.</w:t>
      </w:r>
      <w:r w:rsidRPr="00A170BD">
        <w:rPr>
          <w:sz w:val="16"/>
        </w:rPr>
        <w:t xml:space="preserve"> It is difficult for anyone to substantiate the claim that asking a judge to vote to solve a community problem in an individual debate with so few participants is the best strategy for addressing important problems. In addition to the structural problems,</w:t>
      </w:r>
      <w:r w:rsidRPr="00A170BD">
        <w:rPr>
          <w:rStyle w:val="StyleUnderline"/>
        </w:rPr>
        <w:t xml:space="preserve"> the </w:t>
      </w:r>
      <w:r w:rsidRPr="004A2E28">
        <w:rPr>
          <w:rStyle w:val="Emphasis"/>
          <w:highlight w:val="green"/>
          <w:bdr w:val="single" w:sz="4" w:space="0" w:color="auto"/>
        </w:rPr>
        <w:t>collective forgetfulness</w:t>
      </w:r>
      <w:r w:rsidRPr="00A170BD">
        <w:rPr>
          <w:rStyle w:val="Emphasis"/>
        </w:rPr>
        <w:t xml:space="preserve"> of the debate community </w:t>
      </w:r>
      <w:r w:rsidRPr="004A2E28">
        <w:rPr>
          <w:rStyle w:val="Emphasis"/>
          <w:highlight w:val="green"/>
          <w:bdr w:val="single" w:sz="4" w:space="0" w:color="auto"/>
        </w:rPr>
        <w:t>reduces</w:t>
      </w:r>
      <w:r w:rsidRPr="00A170BD">
        <w:rPr>
          <w:rStyle w:val="Emphasis"/>
          <w:bdr w:val="single" w:sz="4" w:space="0" w:color="auto"/>
        </w:rPr>
        <w:t xml:space="preserve"> the </w:t>
      </w:r>
      <w:r w:rsidRPr="004A2E28">
        <w:rPr>
          <w:rStyle w:val="Emphasis"/>
          <w:highlight w:val="green"/>
          <w:bdr w:val="single" w:sz="4" w:space="0" w:color="auto"/>
        </w:rPr>
        <w:t>impact</w:t>
      </w:r>
      <w:r w:rsidRPr="00A170BD">
        <w:rPr>
          <w:rStyle w:val="StyleUnderline"/>
        </w:rPr>
        <w:t xml:space="preserve"> that individual debates have on the community.</w:t>
      </w:r>
      <w:r w:rsidRPr="00A170BD">
        <w:rPr>
          <w:sz w:val="16"/>
        </w:rPr>
        <w:t xml:space="preserve"> The debate community is largely made up of participants who debate and then move on to successful careers. The </w:t>
      </w:r>
      <w:r w:rsidRPr="004A2E28">
        <w:rPr>
          <w:rStyle w:val="StyleUnderline"/>
          <w:highlight w:val="green"/>
        </w:rPr>
        <w:t>coaches</w:t>
      </w:r>
      <w:r w:rsidRPr="00A170BD">
        <w:rPr>
          <w:rStyle w:val="StyleUnderline"/>
        </w:rPr>
        <w:t xml:space="preserve"> and directors</w:t>
      </w:r>
      <w:r w:rsidRPr="00A170BD">
        <w:rPr>
          <w:sz w:val="16"/>
        </w:rPr>
        <w:t xml:space="preserve"> that make up the backbone of the community are the people with the longest cultural memory, but they</w:t>
      </w:r>
      <w:r w:rsidRPr="00A170BD">
        <w:rPr>
          <w:rStyle w:val="Emphasis"/>
        </w:rPr>
        <w:t xml:space="preserve"> </w:t>
      </w:r>
      <w:r w:rsidRPr="004A2E28">
        <w:rPr>
          <w:rStyle w:val="Emphasis"/>
          <w:highlight w:val="green"/>
        </w:rPr>
        <w:t>are</w:t>
      </w:r>
      <w:r w:rsidRPr="00A170BD">
        <w:rPr>
          <w:rStyle w:val="StyleUnderline"/>
        </w:rPr>
        <w:t xml:space="preserve"> also </w:t>
      </w:r>
      <w:r w:rsidRPr="004A2E28">
        <w:rPr>
          <w:rStyle w:val="Emphasis"/>
          <w:highlight w:val="green"/>
        </w:rPr>
        <w:t>a small minority</w:t>
      </w:r>
      <w:r w:rsidRPr="00A170BD">
        <w:rPr>
          <w:rStyle w:val="Emphasis"/>
        </w:rPr>
        <w:t xml:space="preserve"> of the community</w:t>
      </w:r>
      <w:r w:rsidRPr="00A170BD">
        <w:rPr>
          <w:rStyle w:val="StyleUnderline"/>
        </w:rPr>
        <w:t xml:space="preserve"> when considering the number of debaters involved in the activity.</w:t>
      </w:r>
      <w:r w:rsidRPr="00A170BD">
        <w:rPr>
          <w:sz w:val="16"/>
        </w:rPr>
        <w:t xml:space="preserve"> This is not meant to suggest that the activity is reinvented every year—certainly there are conventions that are passed down from coaches to debaters and from debaters to debaters. However, the basic fact remains that </w:t>
      </w:r>
      <w:r w:rsidRPr="00A170BD">
        <w:rPr>
          <w:rStyle w:val="Emphasis"/>
          <w:bdr w:val="single" w:sz="4" w:space="0" w:color="auto"/>
        </w:rPr>
        <w:t xml:space="preserve">there are virtually </w:t>
      </w:r>
      <w:r w:rsidRPr="004A2E28">
        <w:rPr>
          <w:rStyle w:val="Emphasis"/>
          <w:highlight w:val="green"/>
          <w:bdr w:val="single" w:sz="4" w:space="0" w:color="auto"/>
        </w:rPr>
        <w:t>no transcript</w:t>
      </w:r>
      <w:r w:rsidRPr="00A170BD">
        <w:rPr>
          <w:rStyle w:val="Emphasis"/>
          <w:bdr w:val="single" w:sz="4" w:space="0" w:color="auto"/>
        </w:rPr>
        <w:t>ion</w:t>
      </w:r>
      <w:r w:rsidRPr="004A2E28">
        <w:rPr>
          <w:rStyle w:val="Emphasis"/>
          <w:highlight w:val="green"/>
          <w:bdr w:val="single" w:sz="4" w:space="0" w:color="auto"/>
        </w:rPr>
        <w:t>s</w:t>
      </w:r>
      <w:r w:rsidRPr="00A170BD">
        <w:rPr>
          <w:rStyle w:val="Emphasis"/>
          <w:bdr w:val="single" w:sz="4" w:space="0" w:color="auto"/>
        </w:rPr>
        <w:t xml:space="preserve"> </w:t>
      </w:r>
      <w:r w:rsidRPr="00A170BD">
        <w:rPr>
          <w:rStyle w:val="Emphasis"/>
        </w:rPr>
        <w:t>available for the community to read</w:t>
      </w:r>
      <w:r w:rsidRPr="00A170BD">
        <w:rPr>
          <w:sz w:val="16"/>
        </w:rPr>
        <w:t xml:space="preserve">, and, therefore, it is difficult to substantiate the claim that the debate community can remember any one </w:t>
      </w:r>
      <w:r w:rsidRPr="00A170BD">
        <w:rPr>
          <w:sz w:val="16"/>
        </w:rPr>
        <w:lastRenderedPageBreak/>
        <w:t>individual debate over the course of several generations of debaters. Additionally,</w:t>
      </w:r>
      <w:r w:rsidRPr="00A170BD">
        <w:rPr>
          <w:rStyle w:val="StyleUnderline"/>
        </w:rPr>
        <w:t xml:space="preserve"> given the focus on competition and individual skill, the community is more likely to remember the</w:t>
      </w:r>
      <w:r w:rsidRPr="00A170BD">
        <w:rPr>
          <w:rStyle w:val="Emphasis"/>
        </w:rPr>
        <w:t xml:space="preserve"> accomplishments and talents of debaters</w:t>
      </w:r>
      <w:r w:rsidRPr="00A170BD">
        <w:rPr>
          <w:rStyle w:val="StyleUnderline"/>
        </w:rPr>
        <w:t xml:space="preserve"> rather than a </w:t>
      </w:r>
      <w:r w:rsidRPr="00A170BD">
        <w:rPr>
          <w:rStyle w:val="Emphasis"/>
        </w:rPr>
        <w:t>specific winning argument</w:t>
      </w:r>
      <w:r w:rsidRPr="00A170BD">
        <w:rPr>
          <w:sz w:val="16"/>
        </w:rPr>
        <w:t>.</w:t>
      </w:r>
      <w:r w:rsidRPr="00A170BD">
        <w:rPr>
          <w:rStyle w:val="StyleUnderline"/>
        </w:rPr>
        <w:t xml:space="preserve"> The debate community does not have</w:t>
      </w:r>
      <w:r w:rsidRPr="00A170BD">
        <w:rPr>
          <w:rStyle w:val="Emphasis"/>
        </w:rPr>
        <w:t xml:space="preserve"> the necessary components</w:t>
      </w:r>
      <w:r w:rsidRPr="00A170BD">
        <w:rPr>
          <w:rStyle w:val="StyleUnderline"/>
        </w:rPr>
        <w:t xml:space="preserve"> in place for </w:t>
      </w:r>
      <w:r w:rsidRPr="00A170BD">
        <w:rPr>
          <w:rStyle w:val="Emphasis"/>
        </w:rPr>
        <w:t>a strong collective memory of individual debates</w:t>
      </w:r>
      <w:r w:rsidRPr="00A170BD">
        <w:rPr>
          <w:sz w:val="16"/>
        </w:rPr>
        <w:t xml:space="preserve">. The combination of the structures of debate and the collective forgetfulness means that any strategy for creating community change that is premised on winning individual debates is less effective than seeking a larger community dialogue that is recorded and/or transcribed. A </w:t>
      </w:r>
      <w:r w:rsidRPr="00A170BD">
        <w:rPr>
          <w:rStyle w:val="Emphasis"/>
        </w:rPr>
        <w:t xml:space="preserve">second problem </w:t>
      </w:r>
      <w:r w:rsidRPr="00A170BD">
        <w:rPr>
          <w:sz w:val="16"/>
        </w:rPr>
        <w:t>with attempting to create community change in individual debates is that</w:t>
      </w:r>
      <w:r w:rsidRPr="00A170BD">
        <w:rPr>
          <w:rStyle w:val="Emphasis"/>
        </w:rPr>
        <w:t xml:space="preserve"> </w:t>
      </w:r>
      <w:r w:rsidRPr="00A170BD">
        <w:rPr>
          <w:rStyle w:val="Emphasis"/>
          <w:bdr w:val="single" w:sz="4" w:space="0" w:color="auto"/>
        </w:rPr>
        <w:t xml:space="preserve">the </w:t>
      </w:r>
      <w:r w:rsidRPr="004A2E28">
        <w:rPr>
          <w:rStyle w:val="Emphasis"/>
          <w:highlight w:val="green"/>
          <w:bdr w:val="single" w:sz="4" w:space="0" w:color="auto"/>
        </w:rPr>
        <w:t>debate community is</w:t>
      </w:r>
      <w:r w:rsidRPr="00A170BD">
        <w:rPr>
          <w:rStyle w:val="Emphasis"/>
          <w:bdr w:val="single" w:sz="4" w:space="0" w:color="auto"/>
        </w:rPr>
        <w:t xml:space="preserve"> comprised of </w:t>
      </w:r>
      <w:r w:rsidRPr="004A2E28">
        <w:rPr>
          <w:rStyle w:val="Emphasis"/>
          <w:highlight w:val="green"/>
          <w:bdr w:val="single" w:sz="4" w:space="0" w:color="auto"/>
        </w:rPr>
        <w:t>more</w:t>
      </w:r>
      <w:r w:rsidRPr="00A170BD">
        <w:rPr>
          <w:rStyle w:val="Emphasis"/>
          <w:bdr w:val="single" w:sz="4" w:space="0" w:color="auto"/>
        </w:rPr>
        <w:t xml:space="preserve"> individuals </w:t>
      </w:r>
      <w:r w:rsidRPr="004A2E28">
        <w:rPr>
          <w:rStyle w:val="Emphasis"/>
          <w:highlight w:val="green"/>
          <w:bdr w:val="single" w:sz="4" w:space="0" w:color="auto"/>
        </w:rPr>
        <w:t xml:space="preserve">than </w:t>
      </w:r>
      <w:r w:rsidRPr="00A170BD">
        <w:rPr>
          <w:rStyle w:val="Emphasis"/>
          <w:bdr w:val="single" w:sz="4" w:space="0" w:color="auto"/>
        </w:rPr>
        <w:t xml:space="preserve">the </w:t>
      </w:r>
      <w:r w:rsidRPr="004A2E28">
        <w:rPr>
          <w:rStyle w:val="Emphasis"/>
          <w:highlight w:val="green"/>
          <w:bdr w:val="single" w:sz="4" w:space="0" w:color="auto"/>
        </w:rPr>
        <w:t>four debaters and one judge</w:t>
      </w:r>
      <w:r w:rsidRPr="00A170BD">
        <w:rPr>
          <w:rStyle w:val="Emphasis"/>
          <w:bdr w:val="single" w:sz="4" w:space="0" w:color="auto"/>
        </w:rPr>
        <w:t xml:space="preserve"> that are present in every round.</w:t>
      </w:r>
      <w:r w:rsidRPr="00A170BD">
        <w:rPr>
          <w:rStyle w:val="StyleUnderline"/>
        </w:rPr>
        <w:t xml:space="preserve"> </w:t>
      </w:r>
      <w:r w:rsidRPr="004A2E28">
        <w:rPr>
          <w:rStyle w:val="StyleUnderline"/>
          <w:highlight w:val="green"/>
        </w:rPr>
        <w:t>Coaches</w:t>
      </w:r>
      <w:r w:rsidRPr="00A170BD">
        <w:rPr>
          <w:rStyle w:val="StyleUnderline"/>
        </w:rPr>
        <w:t xml:space="preserve"> and directors </w:t>
      </w:r>
      <w:r w:rsidRPr="004A2E28">
        <w:rPr>
          <w:rStyle w:val="Emphasis"/>
          <w:highlight w:val="green"/>
          <w:bdr w:val="single" w:sz="4" w:space="0" w:color="auto"/>
        </w:rPr>
        <w:t xml:space="preserve">have </w:t>
      </w:r>
      <w:r w:rsidRPr="00A170BD">
        <w:rPr>
          <w:rStyle w:val="Emphasis"/>
          <w:bdr w:val="single" w:sz="4" w:space="0" w:color="auto"/>
        </w:rPr>
        <w:t xml:space="preserve">very </w:t>
      </w:r>
      <w:r w:rsidRPr="004A2E28">
        <w:rPr>
          <w:rStyle w:val="Emphasis"/>
          <w:highlight w:val="green"/>
          <w:bdr w:val="single" w:sz="4" w:space="0" w:color="auto"/>
        </w:rPr>
        <w:t>little space</w:t>
      </w:r>
      <w:r w:rsidRPr="004A2E28">
        <w:rPr>
          <w:rStyle w:val="Emphasis"/>
          <w:highlight w:val="green"/>
        </w:rPr>
        <w:t xml:space="preserve"> for</w:t>
      </w:r>
      <w:r w:rsidRPr="00A170BD">
        <w:rPr>
          <w:rStyle w:val="Emphasis"/>
        </w:rPr>
        <w:t xml:space="preserve"> engaging in a </w:t>
      </w:r>
      <w:r w:rsidRPr="004A2E28">
        <w:rPr>
          <w:rStyle w:val="Emphasis"/>
          <w:highlight w:val="green"/>
        </w:rPr>
        <w:t>discussion</w:t>
      </w:r>
      <w:r w:rsidRPr="00A170BD">
        <w:rPr>
          <w:rStyle w:val="Emphasis"/>
        </w:rPr>
        <w:t xml:space="preserve"> about community issues.</w:t>
      </w:r>
      <w:r w:rsidRPr="00A170BD">
        <w:rPr>
          <w:rStyle w:val="StyleUnderline"/>
        </w:rPr>
        <w:t xml:space="preserve"> This is </w:t>
      </w:r>
      <w:r w:rsidRPr="00A170BD">
        <w:rPr>
          <w:rStyle w:val="Emphasis"/>
        </w:rPr>
        <w:t>especially true for coaches and directors who are not preferred judges</w:t>
      </w:r>
      <w:r w:rsidRPr="00A170BD">
        <w:rPr>
          <w:rStyle w:val="StyleUnderline"/>
        </w:rPr>
        <w:t xml:space="preserve"> and, therefore, do not have access to many debates.</w:t>
      </w:r>
      <w:r w:rsidRPr="00A170BD">
        <w:rPr>
          <w:sz w:val="16"/>
        </w:rPr>
        <w:t xml:space="preserve"> Coaches and directors should have a public forum to engage in a community conversation with debaters instead of attempting to take on their opponents through the wins and losses of their own debaters. In addition to coaches and debaters,</w:t>
      </w:r>
      <w:r w:rsidRPr="00A170BD">
        <w:rPr>
          <w:rStyle w:val="StyleUnderline"/>
        </w:rPr>
        <w:t xml:space="preserve"> there are many </w:t>
      </w:r>
      <w:r w:rsidRPr="004A2E28">
        <w:rPr>
          <w:rStyle w:val="StyleUnderline"/>
          <w:highlight w:val="green"/>
        </w:rPr>
        <w:t>people</w:t>
      </w:r>
      <w:r w:rsidRPr="00A170BD">
        <w:rPr>
          <w:rStyle w:val="StyleUnderline"/>
        </w:rPr>
        <w:t xml:space="preserve"> who </w:t>
      </w:r>
      <w:r w:rsidRPr="00A170BD">
        <w:rPr>
          <w:rStyle w:val="Emphasis"/>
        </w:rPr>
        <w:t xml:space="preserve">might </w:t>
      </w:r>
      <w:r w:rsidRPr="004A2E28">
        <w:rPr>
          <w:rStyle w:val="Emphasis"/>
          <w:highlight w:val="green"/>
        </w:rPr>
        <w:t>want to contribute</w:t>
      </w:r>
      <w:r w:rsidRPr="00A170BD">
        <w:rPr>
          <w:rStyle w:val="Emphasis"/>
        </w:rPr>
        <w:t xml:space="preserve"> to a community </w:t>
      </w:r>
      <w:proofErr w:type="gramStart"/>
      <w:r w:rsidRPr="00A170BD">
        <w:rPr>
          <w:rStyle w:val="Emphasis"/>
        </w:rPr>
        <w:t xml:space="preserve">conversation, </w:t>
      </w:r>
      <w:r w:rsidRPr="004A2E28">
        <w:rPr>
          <w:rStyle w:val="Emphasis"/>
          <w:highlight w:val="green"/>
        </w:rPr>
        <w:t>but</w:t>
      </w:r>
      <w:proofErr w:type="gramEnd"/>
      <w:r w:rsidRPr="004A2E28">
        <w:rPr>
          <w:rStyle w:val="Emphasis"/>
          <w:highlight w:val="green"/>
        </w:rPr>
        <w:t xml:space="preserve"> are not</w:t>
      </w:r>
      <w:r w:rsidRPr="00A170BD">
        <w:rPr>
          <w:rStyle w:val="Emphasis"/>
        </w:rPr>
        <w:t xml:space="preserve"> directly </w:t>
      </w:r>
      <w:r w:rsidRPr="004A2E28">
        <w:rPr>
          <w:rStyle w:val="Emphasis"/>
          <w:highlight w:val="green"/>
        </w:rPr>
        <w:t>involved</w:t>
      </w:r>
      <w:r w:rsidRPr="00A170BD">
        <w:rPr>
          <w:rStyle w:val="StyleUnderline"/>
        </w:rPr>
        <w:t xml:space="preserve"> in competition.</w:t>
      </w:r>
      <w:r w:rsidRPr="00A170BD">
        <w:rPr>
          <w:sz w:val="16"/>
        </w:rPr>
        <w:t xml:space="preserve"> For instance, most debate tournaments take place at an academic institution that plays host to the rest of the community. For that institution to host everyone, they must make tremendous sacrifices. It would be beneficial to the debate community to have some of the administrators who make decisions about supporting debate come to a public forum and discuss what types of information they need when they make decisions about program funding. Directors and coaches would benefit from having administrators explain to the community how they evaluate the educational benefits of debate. Additionally, every institution has unique scholars who work in some area and who could be of benefit to the debate community. The input of scholars who study argument, communication, race, gender, sexuality, economics, and the various other academic interests could provide valuable advice to the debate community. For example, a business professor could suggest how to set up a collective bargaining agreement to reduce the costs associated with travel. Attempting to create an insulated community that has all the answers ignores the potential to create very powerful allies within academic institutions that could help the debate community. After all, debate is not the first community to have problems associated with finances, diversity, and competition. These </w:t>
      </w:r>
      <w:r w:rsidRPr="004A2E28">
        <w:rPr>
          <w:rStyle w:val="Emphasis"/>
          <w:highlight w:val="green"/>
          <w:bdr w:val="single" w:sz="4" w:space="0" w:color="auto"/>
        </w:rPr>
        <w:t>resources</w:t>
      </w:r>
      <w:r w:rsidRPr="00A170BD">
        <w:rPr>
          <w:sz w:val="16"/>
          <w:bdr w:val="single" w:sz="4" w:space="0" w:color="auto"/>
        </w:rPr>
        <w:t xml:space="preserve">, however, </w:t>
      </w:r>
      <w:r w:rsidRPr="00A170BD">
        <w:rPr>
          <w:rStyle w:val="Emphasis"/>
          <w:bdr w:val="single" w:sz="4" w:space="0" w:color="auto"/>
        </w:rPr>
        <w:t xml:space="preserve">are </w:t>
      </w:r>
      <w:r w:rsidRPr="004A2E28">
        <w:rPr>
          <w:rStyle w:val="Emphasis"/>
          <w:highlight w:val="green"/>
          <w:bdr w:val="single" w:sz="4" w:space="0" w:color="auto"/>
        </w:rPr>
        <w:t>not available</w:t>
      </w:r>
      <w:r w:rsidRPr="00A170BD">
        <w:rPr>
          <w:rStyle w:val="Emphasis"/>
        </w:rPr>
        <w:t xml:space="preserve"> for individual debates.</w:t>
      </w:r>
      <w:r w:rsidRPr="00A170BD">
        <w:rPr>
          <w:sz w:val="16"/>
        </w:rPr>
        <w:t xml:space="preserve"> The debate community is broader than the individual participants and can achieve better reform through public dialogue than individual debates. The </w:t>
      </w:r>
      <w:r w:rsidRPr="00A170BD">
        <w:rPr>
          <w:rStyle w:val="StyleUnderline"/>
        </w:rPr>
        <w:t>final problem with an individual debate round focus is</w:t>
      </w:r>
      <w:r w:rsidRPr="00A170BD">
        <w:rPr>
          <w:rStyle w:val="StyleUnderline"/>
          <w:bdr w:val="single" w:sz="4" w:space="0" w:color="auto"/>
        </w:rPr>
        <w:t xml:space="preserve"> </w:t>
      </w:r>
      <w:r w:rsidRPr="00A170BD">
        <w:rPr>
          <w:rStyle w:val="Emphasis"/>
          <w:bdr w:val="single" w:sz="4" w:space="0" w:color="auto"/>
        </w:rPr>
        <w:t xml:space="preserve">the role of </w:t>
      </w:r>
      <w:r w:rsidRPr="004A2E28">
        <w:rPr>
          <w:rStyle w:val="Emphasis"/>
          <w:highlight w:val="green"/>
          <w:bdr w:val="single" w:sz="4" w:space="0" w:color="auto"/>
        </w:rPr>
        <w:t>competition</w:t>
      </w:r>
      <w:r w:rsidRPr="00A170BD">
        <w:rPr>
          <w:sz w:val="16"/>
        </w:rPr>
        <w:t>.</w:t>
      </w:r>
      <w:r w:rsidRPr="00A170BD">
        <w:rPr>
          <w:rStyle w:val="StyleUnderline"/>
        </w:rPr>
        <w:t xml:space="preserve"> Creating community change through individual debate rounds</w:t>
      </w:r>
      <w:r w:rsidRPr="00A170BD">
        <w:rPr>
          <w:rStyle w:val="Emphasis"/>
        </w:rPr>
        <w:t xml:space="preserve"> </w:t>
      </w:r>
      <w:r w:rsidRPr="004A2E28">
        <w:rPr>
          <w:rStyle w:val="Emphasis"/>
          <w:highlight w:val="green"/>
          <w:bdr w:val="single" w:sz="4" w:space="0" w:color="auto"/>
        </w:rPr>
        <w:t>sacrifices</w:t>
      </w:r>
      <w:r w:rsidRPr="00A170BD">
        <w:rPr>
          <w:rStyle w:val="Emphasis"/>
          <w:bdr w:val="single" w:sz="4" w:space="0" w:color="auto"/>
        </w:rPr>
        <w:t xml:space="preserve"> the “</w:t>
      </w:r>
      <w:r w:rsidRPr="004A2E28">
        <w:rPr>
          <w:rStyle w:val="Emphasis"/>
          <w:highlight w:val="green"/>
          <w:bdr w:val="single" w:sz="4" w:space="0" w:color="auto"/>
        </w:rPr>
        <w:t>community</w:t>
      </w:r>
      <w:r w:rsidRPr="00A170BD">
        <w:rPr>
          <w:rStyle w:val="Emphasis"/>
          <w:bdr w:val="single" w:sz="4" w:space="0" w:color="auto"/>
        </w:rPr>
        <w:t>” portion</w:t>
      </w:r>
      <w:r w:rsidRPr="00A170BD">
        <w:rPr>
          <w:rStyle w:val="StyleUnderline"/>
        </w:rPr>
        <w:t xml:space="preserve"> of the change. Many teams that promote activist strategies in debates profess that they are more interested in creating change than winning debates.</w:t>
      </w:r>
      <w:r w:rsidRPr="00A170BD">
        <w:rPr>
          <w:sz w:val="16"/>
        </w:rPr>
        <w:t xml:space="preserve"> What is clear,</w:t>
      </w:r>
      <w:r w:rsidRPr="00A170BD">
        <w:rPr>
          <w:rStyle w:val="StyleUnderline"/>
        </w:rPr>
        <w:t xml:space="preserve"> however</w:t>
      </w:r>
      <w:r w:rsidRPr="00A170BD">
        <w:rPr>
          <w:sz w:val="16"/>
        </w:rPr>
        <w:t xml:space="preserve">, is that </w:t>
      </w:r>
      <w:proofErr w:type="gramStart"/>
      <w:r w:rsidRPr="00A170BD">
        <w:rPr>
          <w:rStyle w:val="StyleUnderline"/>
        </w:rPr>
        <w:t>the</w:t>
      </w:r>
      <w:r w:rsidRPr="00A170BD">
        <w:rPr>
          <w:rStyle w:val="Emphasis"/>
        </w:rPr>
        <w:t xml:space="preserve"> vast majority</w:t>
      </w:r>
      <w:r w:rsidRPr="00A170BD">
        <w:rPr>
          <w:rStyle w:val="StyleUnderline"/>
        </w:rPr>
        <w:t xml:space="preserve"> of</w:t>
      </w:r>
      <w:proofErr w:type="gramEnd"/>
      <w:r w:rsidRPr="00A170BD">
        <w:rPr>
          <w:rStyle w:val="StyleUnderline"/>
        </w:rPr>
        <w:t xml:space="preserve"> </w:t>
      </w:r>
      <w:r w:rsidRPr="004A2E28">
        <w:rPr>
          <w:rStyle w:val="StyleUnderline"/>
          <w:highlight w:val="green"/>
        </w:rPr>
        <w:t>teams</w:t>
      </w:r>
      <w:r w:rsidRPr="00A170BD">
        <w:rPr>
          <w:rStyle w:val="StyleUnderline"/>
        </w:rPr>
        <w:t xml:space="preserve"> that are </w:t>
      </w:r>
      <w:r w:rsidRPr="004A2E28">
        <w:rPr>
          <w:rStyle w:val="StyleUnderline"/>
          <w:highlight w:val="green"/>
        </w:rPr>
        <w:t>not promoting</w:t>
      </w:r>
      <w:r w:rsidRPr="00A170BD">
        <w:rPr>
          <w:rStyle w:val="StyleUnderline"/>
        </w:rPr>
        <w:t xml:space="preserve"> community </w:t>
      </w:r>
      <w:r w:rsidRPr="004A2E28">
        <w:rPr>
          <w:rStyle w:val="StyleUnderline"/>
          <w:highlight w:val="green"/>
        </w:rPr>
        <w:t>change are</w:t>
      </w:r>
      <w:r w:rsidRPr="004A2E28">
        <w:rPr>
          <w:rStyle w:val="Emphasis"/>
          <w:highlight w:val="green"/>
        </w:rPr>
        <w:t xml:space="preserve"> </w:t>
      </w:r>
      <w:r w:rsidRPr="00A170BD">
        <w:rPr>
          <w:rStyle w:val="Emphasis"/>
        </w:rPr>
        <w:t xml:space="preserve">very </w:t>
      </w:r>
      <w:r w:rsidRPr="004A2E28">
        <w:rPr>
          <w:rStyle w:val="Emphasis"/>
          <w:highlight w:val="green"/>
        </w:rPr>
        <w:t>interested in winning</w:t>
      </w:r>
      <w:r w:rsidRPr="00A170BD">
        <w:rPr>
          <w:rStyle w:val="Emphasis"/>
        </w:rPr>
        <w:t xml:space="preserve"> debates.</w:t>
      </w:r>
      <w:r w:rsidRPr="00A170BD">
        <w:rPr>
          <w:sz w:val="16"/>
        </w:rPr>
        <w:t xml:space="preserve"> The </w:t>
      </w:r>
      <w:r w:rsidRPr="004A2E28">
        <w:rPr>
          <w:rStyle w:val="StyleUnderline"/>
          <w:highlight w:val="green"/>
        </w:rPr>
        <w:t>tension</w:t>
      </w:r>
      <w:r w:rsidRPr="00A170BD">
        <w:rPr>
          <w:rStyle w:val="StyleUnderline"/>
        </w:rPr>
        <w:t xml:space="preserve"> that is </w:t>
      </w:r>
      <w:r w:rsidRPr="004A2E28">
        <w:rPr>
          <w:rStyle w:val="StyleUnderline"/>
          <w:highlight w:val="green"/>
        </w:rPr>
        <w:t>generated</w:t>
      </w:r>
      <w:r w:rsidRPr="00A170BD">
        <w:rPr>
          <w:rStyle w:val="StyleUnderline"/>
        </w:rPr>
        <w:t xml:space="preserve"> from the clash of these opposing forces is</w:t>
      </w:r>
      <w:r w:rsidRPr="00A170BD">
        <w:rPr>
          <w:sz w:val="16"/>
        </w:rPr>
        <w:t xml:space="preserve"> tremendous. Unfortunately, this </w:t>
      </w:r>
      <w:r w:rsidRPr="004A2E28">
        <w:rPr>
          <w:rStyle w:val="StyleUnderline"/>
          <w:highlight w:val="green"/>
        </w:rPr>
        <w:t>is</w:t>
      </w:r>
      <w:r w:rsidRPr="004A2E28">
        <w:rPr>
          <w:sz w:val="16"/>
          <w:highlight w:val="green"/>
          <w:bdr w:val="single" w:sz="4" w:space="0" w:color="auto"/>
        </w:rPr>
        <w:t xml:space="preserve"> </w:t>
      </w:r>
      <w:r w:rsidRPr="004A2E28">
        <w:rPr>
          <w:rStyle w:val="Emphasis"/>
          <w:highlight w:val="green"/>
          <w:bdr w:val="single" w:sz="4" w:space="0" w:color="auto"/>
        </w:rPr>
        <w:t>rarely</w:t>
      </w:r>
      <w:r w:rsidRPr="00A170BD">
        <w:rPr>
          <w:rStyle w:val="Emphasis"/>
          <w:bdr w:val="single" w:sz="4" w:space="0" w:color="auto"/>
        </w:rPr>
        <w:t xml:space="preserve"> a </w:t>
      </w:r>
      <w:r w:rsidRPr="004A2E28">
        <w:rPr>
          <w:rStyle w:val="Emphasis"/>
          <w:highlight w:val="green"/>
          <w:bdr w:val="single" w:sz="4" w:space="0" w:color="auto"/>
        </w:rPr>
        <w:t>productive</w:t>
      </w:r>
      <w:r w:rsidRPr="00A170BD">
        <w:rPr>
          <w:rStyle w:val="Emphasis"/>
          <w:bdr w:val="single" w:sz="4" w:space="0" w:color="auto"/>
        </w:rPr>
        <w:t xml:space="preserve"> tension</w:t>
      </w:r>
      <w:r w:rsidRPr="00A170BD">
        <w:rPr>
          <w:rStyle w:val="Emphasis"/>
        </w:rPr>
        <w:t>.</w:t>
      </w:r>
      <w:r w:rsidRPr="00A170BD">
        <w:rPr>
          <w:sz w:val="16"/>
        </w:rPr>
        <w:t xml:space="preserve"> Forcing teams to consider their purpose in debating, their style in debates, and their approach to evidence are all critical aspects of being participants in the community. However, </w:t>
      </w:r>
      <w:r w:rsidRPr="00A170BD">
        <w:rPr>
          <w:rStyle w:val="Emphasis"/>
        </w:rPr>
        <w:t xml:space="preserve">the </w:t>
      </w:r>
      <w:r w:rsidRPr="004A2E28">
        <w:rPr>
          <w:rStyle w:val="Emphasis"/>
          <w:highlight w:val="green"/>
        </w:rPr>
        <w:t>dismissal of</w:t>
      </w:r>
      <w:r w:rsidRPr="00A170BD">
        <w:rPr>
          <w:rStyle w:val="Emphasis"/>
        </w:rPr>
        <w:t xml:space="preserve"> the proposed </w:t>
      </w:r>
      <w:r w:rsidRPr="004A2E28">
        <w:rPr>
          <w:rStyle w:val="Emphasis"/>
          <w:highlight w:val="green"/>
        </w:rPr>
        <w:t>resolution</w:t>
      </w:r>
      <w:r w:rsidRPr="004A2E28">
        <w:rPr>
          <w:rStyle w:val="StyleUnderline"/>
          <w:highlight w:val="green"/>
        </w:rPr>
        <w:t xml:space="preserve"> </w:t>
      </w:r>
      <w:r w:rsidRPr="00A170BD">
        <w:rPr>
          <w:rStyle w:val="StyleUnderline"/>
        </w:rPr>
        <w:t>that the debaters have spent countless hours preparing for, in the name of a community problem that the debaters often</w:t>
      </w:r>
      <w:r w:rsidRPr="00A170BD">
        <w:rPr>
          <w:rStyle w:val="Emphasis"/>
        </w:rPr>
        <w:t xml:space="preserve"> have little control over, </w:t>
      </w:r>
      <w:r w:rsidRPr="004A2E28">
        <w:rPr>
          <w:rStyle w:val="Emphasis"/>
          <w:highlight w:val="green"/>
          <w:bdr w:val="single" w:sz="4" w:space="0" w:color="auto"/>
        </w:rPr>
        <w:t>does little to engender coalitions</w:t>
      </w:r>
      <w:r w:rsidRPr="00A170BD">
        <w:rPr>
          <w:rStyle w:val="Emphasis"/>
        </w:rPr>
        <w:t xml:space="preserve"> of the willing</w:t>
      </w:r>
      <w:r w:rsidRPr="00A170BD">
        <w:rPr>
          <w:sz w:val="16"/>
        </w:rPr>
        <w:t>.</w:t>
      </w:r>
      <w:r w:rsidRPr="00A170BD">
        <w:rPr>
          <w:rStyle w:val="StyleUnderline"/>
        </w:rPr>
        <w:t xml:space="preserve"> Should a debate team lose because its director or coach has been ineffective at recruiting minority participants? Should a debate team lose because its coach or director holds political positions that are in opposition to the activist program? Competition has been a critical component of the interest in</w:t>
      </w:r>
      <w:r w:rsidRPr="00A170BD">
        <w:rPr>
          <w:sz w:val="16"/>
        </w:rPr>
        <w:t xml:space="preserve"> intercollegiate</w:t>
      </w:r>
      <w:r w:rsidRPr="00A170BD">
        <w:rPr>
          <w:rStyle w:val="StyleUnderline"/>
        </w:rPr>
        <w:t xml:space="preserve"> debate from the beginning, and it </w:t>
      </w:r>
      <w:r w:rsidRPr="00A170BD">
        <w:rPr>
          <w:rStyle w:val="Emphasis"/>
        </w:rPr>
        <w:t>does not help further the goals of the debate community</w:t>
      </w:r>
      <w:r w:rsidRPr="00A170BD">
        <w:rPr>
          <w:rStyle w:val="StyleUnderline"/>
        </w:rPr>
        <w:t xml:space="preserve"> to</w:t>
      </w:r>
      <w:r w:rsidRPr="00A170BD">
        <w:rPr>
          <w:rStyle w:val="Emphasis"/>
        </w:rPr>
        <w:t xml:space="preserve"> dismiss competition in the name of community change</w:t>
      </w:r>
      <w:r w:rsidRPr="00A170BD">
        <w:rPr>
          <w:sz w:val="16"/>
        </w:rPr>
        <w:t xml:space="preserve">. </w:t>
      </w:r>
      <w:r w:rsidRPr="00A170BD">
        <w:rPr>
          <w:rStyle w:val="StyleUnderline"/>
        </w:rPr>
        <w:t>The larger problem with locating the “</w:t>
      </w:r>
      <w:r w:rsidRPr="004A2E28">
        <w:rPr>
          <w:rStyle w:val="StyleUnderline"/>
          <w:highlight w:val="green"/>
        </w:rPr>
        <w:t>debate as activism</w:t>
      </w:r>
      <w:r w:rsidRPr="00A170BD">
        <w:rPr>
          <w:rStyle w:val="StyleUnderline"/>
        </w:rPr>
        <w:t xml:space="preserve">” perspective within the competitive framework is that it </w:t>
      </w:r>
      <w:r w:rsidRPr="004A2E28">
        <w:rPr>
          <w:rStyle w:val="Emphasis"/>
          <w:highlight w:val="green"/>
        </w:rPr>
        <w:t xml:space="preserve">overlooks </w:t>
      </w:r>
      <w:r w:rsidRPr="00A170BD">
        <w:rPr>
          <w:rStyle w:val="Emphasis"/>
        </w:rPr>
        <w:t xml:space="preserve">the </w:t>
      </w:r>
      <w:r w:rsidRPr="004A2E28">
        <w:rPr>
          <w:rStyle w:val="Emphasis"/>
          <w:highlight w:val="green"/>
        </w:rPr>
        <w:t>communal nature of the</w:t>
      </w:r>
      <w:r w:rsidRPr="00A170BD">
        <w:rPr>
          <w:rStyle w:val="Emphasis"/>
        </w:rPr>
        <w:t xml:space="preserve"> community </w:t>
      </w:r>
      <w:r w:rsidRPr="004A2E28">
        <w:rPr>
          <w:rStyle w:val="Emphasis"/>
          <w:highlight w:val="green"/>
        </w:rPr>
        <w:t>problem.</w:t>
      </w:r>
      <w:r w:rsidRPr="004A2E28">
        <w:rPr>
          <w:rStyle w:val="StyleUnderline"/>
          <w:highlight w:val="green"/>
        </w:rPr>
        <w:t xml:space="preserve"> </w:t>
      </w:r>
      <w:r w:rsidRPr="00A170BD">
        <w:rPr>
          <w:rStyle w:val="StyleUnderline"/>
        </w:rPr>
        <w:t>If each individual debate is a decision about how the debate community should approach a problem</w:t>
      </w:r>
      <w:r w:rsidRPr="00A170BD">
        <w:rPr>
          <w:sz w:val="16"/>
        </w:rPr>
        <w:t xml:space="preserve">, then </w:t>
      </w:r>
      <w:r w:rsidRPr="00A170BD">
        <w:rPr>
          <w:rStyle w:val="Emphasis"/>
        </w:rPr>
        <w:t xml:space="preserve">the </w:t>
      </w:r>
      <w:r w:rsidRPr="004A2E28">
        <w:rPr>
          <w:rStyle w:val="Emphasis"/>
          <w:highlight w:val="green"/>
          <w:bdr w:val="single" w:sz="4" w:space="0" w:color="auto"/>
        </w:rPr>
        <w:t>losing debaters become collateral damage</w:t>
      </w:r>
      <w:r w:rsidRPr="00A170BD">
        <w:rPr>
          <w:rStyle w:val="StyleUnderline"/>
        </w:rPr>
        <w:t xml:space="preserve"> in the </w:t>
      </w:r>
      <w:r w:rsidRPr="00A170BD">
        <w:rPr>
          <w:rStyle w:val="Emphasis"/>
        </w:rPr>
        <w:t>activist strategy dedicated toward creating community change.</w:t>
      </w:r>
      <w:r w:rsidRPr="00A170BD">
        <w:rPr>
          <w:sz w:val="16"/>
        </w:rPr>
        <w:t xml:space="preserve"> One frustrating example of this type of argument might include</w:t>
      </w:r>
      <w:r w:rsidRPr="00A170BD">
        <w:rPr>
          <w:rStyle w:val="StyleUnderline"/>
        </w:rPr>
        <w:t xml:space="preserve"> a judge voting for an activist team </w:t>
      </w:r>
      <w:proofErr w:type="gramStart"/>
      <w:r w:rsidRPr="00A170BD">
        <w:rPr>
          <w:rStyle w:val="StyleUnderline"/>
        </w:rPr>
        <w:t>in an effort to</w:t>
      </w:r>
      <w:proofErr w:type="gramEnd"/>
      <w:r w:rsidRPr="00A170BD">
        <w:rPr>
          <w:rStyle w:val="StyleUnderline"/>
        </w:rPr>
        <w:t xml:space="preserve"> help them reach </w:t>
      </w:r>
      <w:r w:rsidRPr="00A170BD">
        <w:rPr>
          <w:rStyle w:val="StyleUnderline"/>
        </w:rPr>
        <w:lastRenderedPageBreak/>
        <w:t>elimination rounds to generate a community discussion about the problem</w:t>
      </w:r>
      <w:r w:rsidRPr="00A170BD">
        <w:rPr>
          <w:sz w:val="16"/>
        </w:rPr>
        <w:t xml:space="preserve">. Under this scenario, </w:t>
      </w:r>
      <w:r w:rsidRPr="00A170BD">
        <w:rPr>
          <w:rStyle w:val="Emphasis"/>
        </w:rPr>
        <w:t xml:space="preserve">the </w:t>
      </w:r>
      <w:r w:rsidRPr="004A2E28">
        <w:rPr>
          <w:rStyle w:val="Emphasis"/>
          <w:highlight w:val="green"/>
        </w:rPr>
        <w:t>losing team serves as</w:t>
      </w:r>
      <w:r w:rsidRPr="00A170BD">
        <w:rPr>
          <w:rStyle w:val="Emphasis"/>
        </w:rPr>
        <w:t xml:space="preserve"> a </w:t>
      </w:r>
      <w:r w:rsidRPr="004A2E28">
        <w:rPr>
          <w:rStyle w:val="Emphasis"/>
          <w:highlight w:val="green"/>
        </w:rPr>
        <w:t>sacrificial lamb</w:t>
      </w:r>
      <w:r w:rsidRPr="00A170BD">
        <w:rPr>
          <w:rStyle w:val="Emphasis"/>
        </w:rPr>
        <w:t xml:space="preserve"> on the altar of community change.</w:t>
      </w:r>
      <w:r w:rsidRPr="00A170BD">
        <w:rPr>
          <w:rStyle w:val="StyleUnderline"/>
        </w:rPr>
        <w:t xml:space="preserve"> Downplaying the important role of competition and treating opponents as scapegoats for the failures of the community</w:t>
      </w:r>
      <w:r w:rsidRPr="00A170BD">
        <w:rPr>
          <w:sz w:val="16"/>
        </w:rPr>
        <w:t xml:space="preserve"> may increase the profile of the winning team and the community problem, but it </w:t>
      </w:r>
      <w:r w:rsidRPr="00A170BD">
        <w:rPr>
          <w:rStyle w:val="Emphasis"/>
        </w:rPr>
        <w:t>does little to generate the critical coalitions necessary to address the community problem</w:t>
      </w:r>
      <w:r w:rsidRPr="00A170BD">
        <w:rPr>
          <w:sz w:val="16"/>
        </w:rPr>
        <w:t>, because</w:t>
      </w:r>
      <w:r w:rsidRPr="00A170BD">
        <w:rPr>
          <w:rStyle w:val="StyleUnderline"/>
        </w:rPr>
        <w:t xml:space="preserve"> the </w:t>
      </w:r>
      <w:r w:rsidRPr="004A2E28">
        <w:rPr>
          <w:rStyle w:val="StyleUnderline"/>
          <w:highlight w:val="green"/>
        </w:rPr>
        <w:t>competitive focus encourages teams to</w:t>
      </w:r>
      <w:r w:rsidRPr="00A170BD">
        <w:rPr>
          <w:rStyle w:val="StyleUnderline"/>
        </w:rPr>
        <w:t xml:space="preserve"> </w:t>
      </w:r>
      <w:r w:rsidRPr="00A170BD">
        <w:rPr>
          <w:rStyle w:val="Emphasis"/>
        </w:rPr>
        <w:t xml:space="preserve">concentrate on how to </w:t>
      </w:r>
      <w:r w:rsidRPr="004A2E28">
        <w:rPr>
          <w:rStyle w:val="Emphasis"/>
          <w:highlight w:val="green"/>
        </w:rPr>
        <w:t>beat the strategy with little regard for addressing the</w:t>
      </w:r>
      <w:r w:rsidRPr="00A170BD">
        <w:rPr>
          <w:rStyle w:val="Emphasis"/>
        </w:rPr>
        <w:t xml:space="preserve"> community </w:t>
      </w:r>
      <w:r w:rsidRPr="004A2E28">
        <w:rPr>
          <w:rStyle w:val="Emphasis"/>
          <w:highlight w:val="green"/>
        </w:rPr>
        <w:t>problem</w:t>
      </w:r>
      <w:r w:rsidRPr="00A170BD">
        <w:rPr>
          <w:rStyle w:val="Emphasis"/>
        </w:rPr>
        <w:t>.</w:t>
      </w:r>
      <w:r w:rsidRPr="00A170BD">
        <w:rPr>
          <w:rStyle w:val="StyleUnderline"/>
        </w:rPr>
        <w:t xml:space="preserve"> There is </w:t>
      </w:r>
      <w:r w:rsidRPr="00A170BD">
        <w:rPr>
          <w:rStyle w:val="Emphasis"/>
        </w:rPr>
        <w:t>no role for competition</w:t>
      </w:r>
      <w:r w:rsidRPr="00A170BD">
        <w:rPr>
          <w:rStyle w:val="StyleUnderline"/>
        </w:rPr>
        <w:t xml:space="preserve"> when a judge decides that it is important to accentuate the publicity of a community problem.</w:t>
      </w:r>
      <w:r w:rsidRPr="00A170BD">
        <w:rPr>
          <w:sz w:val="16"/>
        </w:rPr>
        <w:t xml:space="preserve"> An extreme example might include a team arguing that their opponents’ academic institution had a legacy of civil rights abuses and that the judge should not vote for them because that would be a community endorsement of a problematic institution. This scenario is a bit more outlandish but not unreasonable if one assumes that each debate should be about what is best for promoting solutions to diversity problems in the debate community. If the debate community is serious about generating community change, then it is more likely to occur outside a traditional competitive debate. When a team loses a debate because the judge decides that it is better for the community for the other team to win, then they have sacrificed two potential advocates for change within the community. Creating change through wins generates backlash through losses. Some proponents are comfortable with generating backlash and argue that the reaction is evidence that the issue is being discussed. From our perspective, the discussion that results from these hostile situations is not a productive one where participants seek to work together for a common goal. Instead of giving up on hope for change and agitating for wins regardless of who is left behind, it seems more reasonable that the debate community should try the method of public argument that we teach </w:t>
      </w:r>
      <w:proofErr w:type="gramStart"/>
      <w:r w:rsidRPr="00A170BD">
        <w:rPr>
          <w:sz w:val="16"/>
        </w:rPr>
        <w:t>in an effort to</w:t>
      </w:r>
      <w:proofErr w:type="gramEnd"/>
      <w:r w:rsidRPr="00A170BD">
        <w:rPr>
          <w:sz w:val="16"/>
        </w:rPr>
        <w:t xml:space="preserve"> generate a discussion of necessary community changes. Simply put, </w:t>
      </w:r>
      <w:r w:rsidRPr="00A170BD">
        <w:rPr>
          <w:rStyle w:val="Emphasis"/>
        </w:rPr>
        <w:t>debate competitions do not represent the best environment for community change because it is a competition for a win and only one team can win any given debate, whereas addressing systemic century-long community problems requires a tremendous effort by a great number of people.</w:t>
      </w:r>
    </w:p>
    <w:bookmarkEnd w:id="2"/>
    <w:p w14:paraId="43F2E7BC" w14:textId="77777777" w:rsidR="00F41A18" w:rsidRPr="005D388F" w:rsidRDefault="00F41A18" w:rsidP="00F41A18"/>
    <w:p w14:paraId="74FB9BD1" w14:textId="77777777" w:rsidR="00F41A18" w:rsidRPr="00F41A18" w:rsidRDefault="00F41A18" w:rsidP="00F41A18"/>
    <w:p w14:paraId="72574800" w14:textId="0DFEB895" w:rsidR="00F41A18" w:rsidRPr="00F41A18" w:rsidRDefault="00F41A18" w:rsidP="00F41A18">
      <w:pPr>
        <w:pStyle w:val="Heading2"/>
      </w:pPr>
      <w:r>
        <w:lastRenderedPageBreak/>
        <w:t>Case</w:t>
      </w:r>
    </w:p>
    <w:p w14:paraId="6AA215A9" w14:textId="77777777" w:rsidR="00F41A18" w:rsidRPr="007A6FE1" w:rsidRDefault="00F41A18" w:rsidP="00F41A18">
      <w:pPr>
        <w:pStyle w:val="Heading4"/>
      </w:pPr>
      <w:r w:rsidRPr="007A6FE1">
        <w:t>You should vote negative on presumption – the affirmative’s advocacy does not solve the harms they’ve isolated for a few reasons</w:t>
      </w:r>
    </w:p>
    <w:p w14:paraId="6725E0D0" w14:textId="43771A94" w:rsidR="00F41A18" w:rsidRPr="007A6FE1" w:rsidRDefault="00F41A18" w:rsidP="00F41A18">
      <w:pPr>
        <w:pStyle w:val="Heading4"/>
      </w:pPr>
      <w:r w:rsidRPr="007A6FE1">
        <w:t>A] Systems – the 1AC argues that material institutions create the social realities that replicate violence but ceding the state refuses to alter these conditions – simply calling for refusal doesn’t do anything to change the system they critique</w:t>
      </w:r>
      <w:r>
        <w:t xml:space="preserve"> or materially improve conditions for trans folk</w:t>
      </w:r>
    </w:p>
    <w:p w14:paraId="332E8566" w14:textId="02009CAF" w:rsidR="00F41A18" w:rsidRPr="007A6FE1" w:rsidRDefault="00F41A18" w:rsidP="00F41A18">
      <w:pPr>
        <w:pStyle w:val="Heading4"/>
      </w:pPr>
      <w:r w:rsidRPr="007A6FE1">
        <w:t xml:space="preserve">B] Spillover – the </w:t>
      </w:r>
      <w:proofErr w:type="spellStart"/>
      <w:r w:rsidRPr="007A6FE1">
        <w:t>aff</w:t>
      </w:r>
      <w:proofErr w:type="spellEnd"/>
      <w:r w:rsidRPr="007A6FE1">
        <w:t xml:space="preserve"> assumes that its advocacy of a certain affect is sufficient to result in the liberation of </w:t>
      </w:r>
      <w:r>
        <w:t>trans</w:t>
      </w:r>
      <w:r w:rsidRPr="007A6FE1">
        <w:t xml:space="preserve"> </w:t>
      </w:r>
      <w:r>
        <w:t>people</w:t>
      </w:r>
      <w:r w:rsidRPr="007A6FE1">
        <w:t xml:space="preserve"> BUT they are missing a robust internal link to solving oppression inside OR outside the round—their </w:t>
      </w:r>
      <w:proofErr w:type="spellStart"/>
      <w:r w:rsidRPr="007A6FE1">
        <w:t>aff</w:t>
      </w:r>
      <w:proofErr w:type="spellEnd"/>
      <w:r w:rsidRPr="007A6FE1">
        <w:t xml:space="preserve"> is an affective self-performance that fails to solve</w:t>
      </w:r>
    </w:p>
    <w:p w14:paraId="1AC05ADF" w14:textId="77777777" w:rsidR="00F41A18" w:rsidRPr="007A6FE1" w:rsidRDefault="00F41A18" w:rsidP="00F41A18">
      <w:pPr>
        <w:pStyle w:val="Heading4"/>
      </w:pPr>
      <w:r w:rsidRPr="007A6FE1">
        <w:t xml:space="preserve">C] they have already injected their scholarship in the round, so they have no solvency predicated on the judge endorsing it. </w:t>
      </w:r>
    </w:p>
    <w:p w14:paraId="606AD50E" w14:textId="61ACEB95" w:rsidR="00F41A18" w:rsidRPr="007A6FE1" w:rsidRDefault="00F41A18" w:rsidP="00F41A18">
      <w:pPr>
        <w:pStyle w:val="Heading4"/>
      </w:pPr>
      <w:r w:rsidRPr="007A6FE1">
        <w:t xml:space="preserve">D] There is nothing in the 1AC that proves that affirming </w:t>
      </w:r>
      <w:proofErr w:type="gramStart"/>
      <w:r>
        <w:t>is able to</w:t>
      </w:r>
      <w:proofErr w:type="gramEnd"/>
      <w:r>
        <w:t xml:space="preserve"> solve the violence they have isolated </w:t>
      </w:r>
      <w:r w:rsidRPr="007A6FE1">
        <w:t xml:space="preserve">– none of their solvency advocate </w:t>
      </w:r>
      <w:proofErr w:type="spellStart"/>
      <w:r w:rsidRPr="007A6FE1">
        <w:t>ev</w:t>
      </w:r>
      <w:proofErr w:type="spellEnd"/>
      <w:r w:rsidRPr="007A6FE1">
        <w:t xml:space="preserve"> is in the context of </w:t>
      </w:r>
      <w:r>
        <w:t xml:space="preserve">collective bargaining </w:t>
      </w:r>
      <w:r w:rsidRPr="007A6FE1">
        <w:t>or debat</w:t>
      </w:r>
      <w:r>
        <w:t>e</w:t>
      </w:r>
      <w:r w:rsidRPr="007A6FE1">
        <w:t>– hold the 1AC to a very high threshold for doing anything</w:t>
      </w:r>
    </w:p>
    <w:p w14:paraId="7D7C7531" w14:textId="6D13B76D" w:rsidR="00F41A18" w:rsidRPr="007A6FE1" w:rsidRDefault="00F41A18" w:rsidP="00F41A18">
      <w:pPr>
        <w:pStyle w:val="Heading4"/>
      </w:pPr>
      <w:r w:rsidRPr="007A6FE1">
        <w:t>E] It’s Ineffective – the round won’t spill up since nobody monitors individual rounds – especially not</w:t>
      </w:r>
      <w:r>
        <w:t xml:space="preserve"> R3 of Wake</w:t>
      </w:r>
      <w:r w:rsidRPr="007A6FE1">
        <w:t xml:space="preserve">. The 1AC calls for a non-material praxis to work against material systems of violence. Voting </w:t>
      </w:r>
      <w:proofErr w:type="spellStart"/>
      <w:r w:rsidRPr="007A6FE1">
        <w:t>aff</w:t>
      </w:r>
      <w:proofErr w:type="spellEnd"/>
      <w:r w:rsidRPr="007A6FE1">
        <w:t xml:space="preserve"> </w:t>
      </w:r>
      <w:r>
        <w:t>results in recognition politics and guilt assuasion which is way worse and trades off with material organizing</w:t>
      </w:r>
    </w:p>
    <w:p w14:paraId="6BE3E0FF" w14:textId="57EDC99E" w:rsidR="00F41A18" w:rsidRPr="007A6FE1" w:rsidRDefault="00F41A18" w:rsidP="00F41A18">
      <w:pPr>
        <w:pStyle w:val="Heading4"/>
      </w:pPr>
      <w:r>
        <w:t>F</w:t>
      </w:r>
      <w:r w:rsidRPr="007A6FE1">
        <w:t xml:space="preserve">] Inherency – The burden of the </w:t>
      </w:r>
      <w:proofErr w:type="spellStart"/>
      <w:r w:rsidRPr="007A6FE1">
        <w:t>aff</w:t>
      </w:r>
      <w:proofErr w:type="spellEnd"/>
      <w:r w:rsidRPr="007A6FE1">
        <w:t xml:space="preserve"> is to prove a departure from the </w:t>
      </w:r>
      <w:proofErr w:type="spellStart"/>
      <w:r w:rsidRPr="007A6FE1">
        <w:t>squo</w:t>
      </w:r>
      <w:proofErr w:type="spellEnd"/>
      <w:r w:rsidRPr="007A6FE1">
        <w:t xml:space="preserve"> – people are already engaging in</w:t>
      </w:r>
      <w:r>
        <w:t xml:space="preserve"> the </w:t>
      </w:r>
      <w:proofErr w:type="spellStart"/>
      <w:r>
        <w:t>aff</w:t>
      </w:r>
      <w:proofErr w:type="spellEnd"/>
      <w:r>
        <w:t xml:space="preserve"> </w:t>
      </w:r>
      <w:r w:rsidRPr="007A6FE1">
        <w:t xml:space="preserve">– that was cross ex, which means there’s no reason an </w:t>
      </w:r>
      <w:proofErr w:type="spellStart"/>
      <w:r w:rsidRPr="007A6FE1">
        <w:t>aff</w:t>
      </w:r>
      <w:proofErr w:type="spellEnd"/>
      <w:r w:rsidRPr="007A6FE1">
        <w:t xml:space="preserve"> ballot matters to violence – that’s impossible to debate and psychologically violent since it forces us to negate people’s ongoing survival strategies.</w:t>
      </w:r>
    </w:p>
    <w:p w14:paraId="702F7C6E" w14:textId="68C57C8C" w:rsidR="00F41A18" w:rsidRDefault="00F41A18" w:rsidP="00F601E6"/>
    <w:p w14:paraId="13275ACD" w14:textId="02C2D4AE" w:rsidR="00F41A18" w:rsidRPr="00893C36" w:rsidRDefault="00F41A18" w:rsidP="00F41A18">
      <w:pPr>
        <w:pStyle w:val="Heading4"/>
      </w:pPr>
      <w:r>
        <w:t xml:space="preserve">Under a </w:t>
      </w:r>
      <w:r>
        <w:rPr>
          <w:u w:val="single"/>
        </w:rPr>
        <w:t>persistent condition</w:t>
      </w:r>
      <w:r>
        <w:t xml:space="preserve"> of </w:t>
      </w:r>
      <w:r>
        <w:rPr>
          <w:u w:val="single"/>
        </w:rPr>
        <w:t>social violence</w:t>
      </w:r>
      <w:r>
        <w:t xml:space="preserve"> done unto </w:t>
      </w:r>
      <w:r>
        <w:rPr>
          <w:u w:val="single"/>
        </w:rPr>
        <w:t>trans spirits</w:t>
      </w:r>
      <w:r>
        <w:t xml:space="preserve">, visibility can </w:t>
      </w:r>
      <w:r>
        <w:rPr>
          <w:u w:val="single"/>
        </w:rPr>
        <w:t>only</w:t>
      </w:r>
      <w:r>
        <w:t xml:space="preserve"> lead to </w:t>
      </w:r>
      <w:r>
        <w:rPr>
          <w:u w:val="single"/>
        </w:rPr>
        <w:t>more surveillance</w:t>
      </w:r>
      <w:r>
        <w:rPr>
          <w:u w:val="single"/>
        </w:rPr>
        <w:t xml:space="preserve"> and co-optation</w:t>
      </w:r>
      <w:r>
        <w:t xml:space="preserve">. That </w:t>
      </w:r>
      <w:r>
        <w:rPr>
          <w:u w:val="single"/>
        </w:rPr>
        <w:t>double-binds</w:t>
      </w:r>
      <w:r>
        <w:t xml:space="preserve"> the </w:t>
      </w:r>
      <w:r>
        <w:rPr>
          <w:u w:val="single"/>
        </w:rPr>
        <w:t>1AC</w:t>
      </w:r>
      <w:r>
        <w:t>.</w:t>
      </w:r>
    </w:p>
    <w:p w14:paraId="67D32524" w14:textId="77777777" w:rsidR="00F41A18" w:rsidRDefault="00F41A18" w:rsidP="00F41A18">
      <w:r w:rsidRPr="00562878">
        <w:rPr>
          <w:rStyle w:val="Style13ptBold"/>
        </w:rPr>
        <w:t>Zurn 24</w:t>
      </w:r>
      <w:r>
        <w:t xml:space="preserve"> is PhD Visiting Associate Professor of Feminist, Gender, and Sexuality Studies at Cornell University and Provost Associate Professor of Philosophy at American University. (Perry Zurn, 10-8-2024, "Trans Philosophy," </w:t>
      </w:r>
      <w:r w:rsidRPr="00562878">
        <w:rPr>
          <w:i/>
          <w:iCs/>
        </w:rPr>
        <w:t>Stanford Encyclopedia of Philosophy</w:t>
      </w:r>
      <w:r>
        <w:t>, https://plato.stanford.edu/entries/trans/#TranTranNecr, accessed 2-16-2025) //ah [UTD]</w:t>
      </w:r>
    </w:p>
    <w:p w14:paraId="7B47F8F9" w14:textId="570493C3" w:rsidR="00F41A18" w:rsidRDefault="00F41A18" w:rsidP="00F601E6">
      <w:r w:rsidRPr="00153783">
        <w:rPr>
          <w:sz w:val="16"/>
        </w:rPr>
        <w:t xml:space="preserve">Although it is not an institution itself, </w:t>
      </w:r>
      <w:r w:rsidRPr="00285E1F">
        <w:rPr>
          <w:rStyle w:val="Emphasis"/>
          <w:highlight w:val="green"/>
        </w:rPr>
        <w:t>transphobia</w:t>
      </w:r>
      <w:r w:rsidRPr="00153783">
        <w:rPr>
          <w:highlight w:val="green"/>
          <w:u w:val="single"/>
        </w:rPr>
        <w:t xml:space="preserve"> can become</w:t>
      </w:r>
      <w:r w:rsidRPr="00562878">
        <w:rPr>
          <w:u w:val="single"/>
        </w:rPr>
        <w:t xml:space="preserve"> so </w:t>
      </w:r>
      <w:r w:rsidRPr="00285E1F">
        <w:rPr>
          <w:rStyle w:val="Emphasis"/>
          <w:highlight w:val="green"/>
        </w:rPr>
        <w:t>sedimented</w:t>
      </w:r>
      <w:r w:rsidRPr="00562878">
        <w:rPr>
          <w:u w:val="single"/>
        </w:rPr>
        <w:t xml:space="preserve"> with</w:t>
      </w:r>
      <w:r w:rsidRPr="00153783">
        <w:rPr>
          <w:highlight w:val="green"/>
          <w:u w:val="single"/>
        </w:rPr>
        <w:t xml:space="preserve">in </w:t>
      </w:r>
      <w:r w:rsidRPr="00285E1F">
        <w:rPr>
          <w:rStyle w:val="Emphasis"/>
          <w:highlight w:val="green"/>
        </w:rPr>
        <w:t>institutions</w:t>
      </w:r>
      <w:r w:rsidRPr="00562878">
        <w:rPr>
          <w:u w:val="single"/>
        </w:rPr>
        <w:t xml:space="preserve"> as </w:t>
      </w:r>
      <w:r w:rsidRPr="00153783">
        <w:rPr>
          <w:highlight w:val="green"/>
          <w:u w:val="single"/>
        </w:rPr>
        <w:t xml:space="preserve">to </w:t>
      </w:r>
      <w:r w:rsidRPr="00285E1F">
        <w:rPr>
          <w:rStyle w:val="Emphasis"/>
          <w:highlight w:val="green"/>
        </w:rPr>
        <w:t>structure</w:t>
      </w:r>
      <w:r w:rsidRPr="00153783">
        <w:rPr>
          <w:highlight w:val="green"/>
          <w:u w:val="single"/>
        </w:rPr>
        <w:t xml:space="preserve"> their </w:t>
      </w:r>
      <w:r w:rsidRPr="00285E1F">
        <w:rPr>
          <w:rStyle w:val="Emphasis"/>
          <w:highlight w:val="green"/>
        </w:rPr>
        <w:t>discourses</w:t>
      </w:r>
      <w:r w:rsidRPr="00153783">
        <w:rPr>
          <w:highlight w:val="green"/>
          <w:u w:val="single"/>
        </w:rPr>
        <w:t xml:space="preserve"> and</w:t>
      </w:r>
      <w:r w:rsidRPr="00153783">
        <w:rPr>
          <w:u w:val="single"/>
        </w:rPr>
        <w:t xml:space="preserve"> </w:t>
      </w:r>
      <w:r w:rsidRPr="00285E1F">
        <w:rPr>
          <w:rStyle w:val="Emphasis"/>
        </w:rPr>
        <w:t xml:space="preserve">material </w:t>
      </w:r>
      <w:r w:rsidRPr="00285E1F">
        <w:rPr>
          <w:rStyle w:val="Emphasis"/>
          <w:highlight w:val="green"/>
        </w:rPr>
        <w:t>functions.</w:t>
      </w:r>
      <w:r w:rsidRPr="00153783">
        <w:rPr>
          <w:sz w:val="16"/>
        </w:rPr>
        <w:t xml:space="preserve"> But what is transphobia to begin with? While definitions vary, </w:t>
      </w:r>
      <w:r w:rsidRPr="00153783">
        <w:rPr>
          <w:sz w:val="16"/>
        </w:rPr>
        <w:lastRenderedPageBreak/>
        <w:t>outlines largely coalesce. Transphobia may refer to negative attitudes individual people hold toward trans people, or it may refer to the social structures that systematically disadvantage trans people. As such, transphobia is an individual and collective comportment (</w:t>
      </w:r>
      <w:proofErr w:type="spellStart"/>
      <w:r w:rsidRPr="00153783">
        <w:rPr>
          <w:sz w:val="16"/>
        </w:rPr>
        <w:t>Bettcher</w:t>
      </w:r>
      <w:proofErr w:type="spellEnd"/>
      <w:r w:rsidRPr="00153783">
        <w:rPr>
          <w:sz w:val="16"/>
        </w:rPr>
        <w:t xml:space="preserve"> 2014a). Harms happens to trans people qua trans people. Transphobia fuels these actualized harms, as much as the harms that hang in the air—harms that could happen at any moment, under the right conditions. There are transphobic feelings (e.g., unsettledness, </w:t>
      </w:r>
      <w:proofErr w:type="spellStart"/>
      <w:r w:rsidRPr="00153783">
        <w:rPr>
          <w:sz w:val="16"/>
        </w:rPr>
        <w:t>heebee-jeebees</w:t>
      </w:r>
      <w:proofErr w:type="spellEnd"/>
      <w:r w:rsidRPr="00153783">
        <w:rPr>
          <w:sz w:val="16"/>
        </w:rPr>
        <w:t>, disgust, or hatred when met with a trans person) and there are transphobic beliefs (e.g., that trans people are morally wrong, “mentally sick”, or socially dangerous). Whether fueled by feelings or beliefs, transphobia arguably stems from a conviction that gender presentation ought to align with and, in fact, flag one’s birth sex (</w:t>
      </w:r>
      <w:proofErr w:type="spellStart"/>
      <w:r w:rsidRPr="00153783">
        <w:rPr>
          <w:sz w:val="16"/>
        </w:rPr>
        <w:t>Bettcher</w:t>
      </w:r>
      <w:proofErr w:type="spellEnd"/>
      <w:r w:rsidRPr="00153783">
        <w:rPr>
          <w:sz w:val="16"/>
        </w:rPr>
        <w:t xml:space="preserve"> 2007, forthcoming). It may also involve a perception of transgressive gender presentation as inherently aggressive, as if it were thrown around or thrown in your face. As such, transphobia is a comportment that attaches to comportment—to gender non-normative steps, swishes, and stomp-shuffles (</w:t>
      </w:r>
      <w:proofErr w:type="spellStart"/>
      <w:r w:rsidRPr="00153783">
        <w:rPr>
          <w:sz w:val="16"/>
        </w:rPr>
        <w:t>Salamon</w:t>
      </w:r>
      <w:proofErr w:type="spellEnd"/>
      <w:r w:rsidRPr="00153783">
        <w:rPr>
          <w:sz w:val="16"/>
        </w:rPr>
        <w:t xml:space="preserve"> 2018). Individually, it may produce looking away, verbal harassment, physical assault, and even murder. Socially, it may produce binary restrooms, M and F registration forms, and medical malpractice, and have the effect of increasing trans dropout rates, poverty, and sex work. Transphobia is also inextricable from the settler colonial, racist, and (endo)sexist systems undergirding gender enforcement today (</w:t>
      </w:r>
      <w:proofErr w:type="spellStart"/>
      <w:r w:rsidRPr="00153783">
        <w:rPr>
          <w:sz w:val="16"/>
        </w:rPr>
        <w:t>Bettcher</w:t>
      </w:r>
      <w:proofErr w:type="spellEnd"/>
      <w:r w:rsidRPr="00153783">
        <w:rPr>
          <w:sz w:val="16"/>
        </w:rPr>
        <w:t xml:space="preserve"> 2007, forthcoming). While transphobia hammers away at many people, trans and non-trans people included, however, they are chipping away at it in turn (Ahmed 2016</w:t>
      </w:r>
      <w:proofErr w:type="gramStart"/>
      <w:r w:rsidRPr="00153783">
        <w:rPr>
          <w:sz w:val="16"/>
        </w:rPr>
        <w:t>).</w:t>
      </w:r>
      <w:r w:rsidRPr="001F1A8B">
        <w:rPr>
          <w:sz w:val="12"/>
        </w:rPr>
        <w:t>¶</w:t>
      </w:r>
      <w:proofErr w:type="gramEnd"/>
      <w:r w:rsidRPr="00153783">
        <w:rPr>
          <w:sz w:val="16"/>
        </w:rPr>
        <w:t xml:space="preserve"> While there is a kind of violence done to trans life that involves expulsion or outright abuse, </w:t>
      </w:r>
      <w:r w:rsidRPr="00153783">
        <w:rPr>
          <w:u w:val="single"/>
        </w:rPr>
        <w:t xml:space="preserve">there is another kind of </w:t>
      </w:r>
      <w:r w:rsidRPr="00285E1F">
        <w:rPr>
          <w:rStyle w:val="Emphasis"/>
          <w:highlight w:val="green"/>
        </w:rPr>
        <w:t>violence</w:t>
      </w:r>
      <w:r w:rsidRPr="00153783">
        <w:rPr>
          <w:u w:val="single"/>
        </w:rPr>
        <w:t xml:space="preserve"> done that </w:t>
      </w:r>
      <w:r w:rsidRPr="00153783">
        <w:rPr>
          <w:highlight w:val="green"/>
          <w:u w:val="single"/>
        </w:rPr>
        <w:t xml:space="preserve">involves </w:t>
      </w:r>
      <w:r w:rsidRPr="00285E1F">
        <w:rPr>
          <w:rStyle w:val="Emphasis"/>
          <w:highlight w:val="green"/>
        </w:rPr>
        <w:t>surveillance</w:t>
      </w:r>
      <w:r w:rsidRPr="00153783">
        <w:rPr>
          <w:highlight w:val="green"/>
          <w:u w:val="single"/>
        </w:rPr>
        <w:t xml:space="preserve"> and </w:t>
      </w:r>
      <w:r w:rsidRPr="00285E1F">
        <w:rPr>
          <w:rStyle w:val="Emphasis"/>
          <w:highlight w:val="green"/>
        </w:rPr>
        <w:t>use.</w:t>
      </w:r>
      <w:r w:rsidRPr="00153783">
        <w:rPr>
          <w:sz w:val="16"/>
        </w:rPr>
        <w:t xml:space="preserve"> Building on Michel Foucault’s claim that “</w:t>
      </w:r>
      <w:r w:rsidRPr="00285E1F">
        <w:rPr>
          <w:rStyle w:val="Emphasis"/>
          <w:highlight w:val="green"/>
        </w:rPr>
        <w:t>visibility</w:t>
      </w:r>
      <w:r w:rsidRPr="00153783">
        <w:rPr>
          <w:highlight w:val="green"/>
          <w:u w:val="single"/>
        </w:rPr>
        <w:t xml:space="preserve"> is a </w:t>
      </w:r>
      <w:r w:rsidRPr="00285E1F">
        <w:rPr>
          <w:rStyle w:val="Emphasis"/>
          <w:highlight w:val="green"/>
        </w:rPr>
        <w:t>trap</w:t>
      </w:r>
      <w:r w:rsidRPr="00153783">
        <w:rPr>
          <w:sz w:val="16"/>
        </w:rPr>
        <w:t xml:space="preserve">” (1975 [1977: 200]), </w:t>
      </w:r>
      <w:r w:rsidRPr="00153783">
        <w:rPr>
          <w:u w:val="single"/>
        </w:rPr>
        <w:t xml:space="preserve">trans theorists explore the ways in which </w:t>
      </w:r>
      <w:r w:rsidRPr="00285E1F">
        <w:rPr>
          <w:rStyle w:val="Emphasis"/>
        </w:rPr>
        <w:t>trans visibility</w:t>
      </w:r>
      <w:r w:rsidRPr="00153783">
        <w:rPr>
          <w:u w:val="single"/>
        </w:rPr>
        <w:t xml:space="preserve">, too, can be a </w:t>
      </w:r>
      <w:r w:rsidRPr="00285E1F">
        <w:rPr>
          <w:rStyle w:val="Emphasis"/>
        </w:rPr>
        <w:t>trap.</w:t>
      </w:r>
      <w:r w:rsidRPr="00153783">
        <w:rPr>
          <w:u w:val="single"/>
        </w:rPr>
        <w:t xml:space="preserve"> Representation is no simple sign of social progress toward trans inclusion.</w:t>
      </w:r>
      <w:r w:rsidRPr="00153783">
        <w:rPr>
          <w:sz w:val="16"/>
        </w:rPr>
        <w:t xml:space="preserve"> The coincidence of the “trans tipping point” (Time Magazine 2014) and continuously heightening anti-trans violence and legislation cannot be ignored. Indeed, </w:t>
      </w:r>
      <w:r w:rsidRPr="00153783">
        <w:rPr>
          <w:highlight w:val="green"/>
          <w:u w:val="single"/>
        </w:rPr>
        <w:t>there</w:t>
      </w:r>
      <w:r w:rsidRPr="00153783">
        <w:rPr>
          <w:u w:val="single"/>
        </w:rPr>
        <w:t xml:space="preserve"> i</w:t>
      </w:r>
      <w:r w:rsidRPr="00153783">
        <w:rPr>
          <w:highlight w:val="green"/>
          <w:u w:val="single"/>
        </w:rPr>
        <w:t>s</w:t>
      </w:r>
      <w:r w:rsidRPr="00153783">
        <w:rPr>
          <w:u w:val="single"/>
        </w:rPr>
        <w:t xml:space="preserve"> a </w:t>
      </w:r>
      <w:r w:rsidRPr="00285E1F">
        <w:rPr>
          <w:rStyle w:val="Emphasis"/>
          <w:highlight w:val="green"/>
        </w:rPr>
        <w:t>fundamental contradiction</w:t>
      </w:r>
      <w:r w:rsidRPr="00153783">
        <w:rPr>
          <w:u w:val="single"/>
        </w:rPr>
        <w:t xml:space="preserve"> with</w:t>
      </w:r>
      <w:r w:rsidRPr="00153783">
        <w:rPr>
          <w:highlight w:val="green"/>
          <w:u w:val="single"/>
        </w:rPr>
        <w:t>in “</w:t>
      </w:r>
      <w:r w:rsidRPr="00285E1F">
        <w:rPr>
          <w:rStyle w:val="Emphasis"/>
          <w:highlight w:val="green"/>
        </w:rPr>
        <w:t>trans visibility</w:t>
      </w:r>
      <w:r w:rsidRPr="00153783">
        <w:rPr>
          <w:highlight w:val="green"/>
          <w:u w:val="single"/>
        </w:rPr>
        <w:t>”</w:t>
      </w:r>
      <w:r w:rsidRPr="00153783">
        <w:rPr>
          <w:sz w:val="16"/>
        </w:rPr>
        <w:t xml:space="preserve"> (Gossett, Stanley, &amp; Burton 2017a: xix). While affording greater representation, </w:t>
      </w:r>
      <w:r w:rsidRPr="00285E1F">
        <w:rPr>
          <w:rStyle w:val="Emphasis"/>
          <w:highlight w:val="green"/>
        </w:rPr>
        <w:t>trans visibility</w:t>
      </w:r>
      <w:r w:rsidRPr="00153783">
        <w:rPr>
          <w:u w:val="single"/>
        </w:rPr>
        <w:t xml:space="preserve"> also </w:t>
      </w:r>
      <w:r w:rsidRPr="00285E1F">
        <w:rPr>
          <w:rStyle w:val="Emphasis"/>
          <w:highlight w:val="green"/>
        </w:rPr>
        <w:t>folds</w:t>
      </w:r>
      <w:r w:rsidRPr="00153783">
        <w:rPr>
          <w:highlight w:val="green"/>
          <w:u w:val="single"/>
        </w:rPr>
        <w:t xml:space="preserve"> </w:t>
      </w:r>
      <w:r w:rsidRPr="00285E1F">
        <w:rPr>
          <w:rStyle w:val="Emphasis"/>
          <w:highlight w:val="green"/>
        </w:rPr>
        <w:t>trans people</w:t>
      </w:r>
      <w:r w:rsidRPr="00153783">
        <w:rPr>
          <w:u w:val="single"/>
        </w:rPr>
        <w:t xml:space="preserve"> more deeply </w:t>
      </w:r>
      <w:r w:rsidRPr="00153783">
        <w:rPr>
          <w:highlight w:val="green"/>
          <w:u w:val="single"/>
        </w:rPr>
        <w:t>into</w:t>
      </w:r>
      <w:r w:rsidRPr="00153783">
        <w:rPr>
          <w:u w:val="single"/>
        </w:rPr>
        <w:t xml:space="preserve"> the </w:t>
      </w:r>
      <w:r w:rsidRPr="00285E1F">
        <w:rPr>
          <w:rStyle w:val="Emphasis"/>
          <w:highlight w:val="green"/>
        </w:rPr>
        <w:t>social structures</w:t>
      </w:r>
      <w:r w:rsidRPr="00153783">
        <w:rPr>
          <w:highlight w:val="green"/>
          <w:u w:val="single"/>
        </w:rPr>
        <w:t xml:space="preserve"> that </w:t>
      </w:r>
      <w:r w:rsidRPr="00285E1F">
        <w:rPr>
          <w:rStyle w:val="Emphasis"/>
          <w:highlight w:val="green"/>
        </w:rPr>
        <w:t>condition</w:t>
      </w:r>
      <w:r w:rsidRPr="00153783">
        <w:rPr>
          <w:highlight w:val="green"/>
          <w:u w:val="single"/>
        </w:rPr>
        <w:t xml:space="preserve"> their </w:t>
      </w:r>
      <w:r w:rsidRPr="00285E1F">
        <w:rPr>
          <w:rStyle w:val="Emphasis"/>
          <w:highlight w:val="green"/>
        </w:rPr>
        <w:t>lives</w:t>
      </w:r>
      <w:r w:rsidRPr="00153783">
        <w:rPr>
          <w:u w:val="single"/>
        </w:rPr>
        <w:t xml:space="preserve"> (i.e., biopolitics) </w:t>
      </w:r>
      <w:r w:rsidRPr="00153783">
        <w:rPr>
          <w:highlight w:val="green"/>
          <w:u w:val="single"/>
        </w:rPr>
        <w:t xml:space="preserve">and put their </w:t>
      </w:r>
      <w:r w:rsidRPr="00285E1F">
        <w:rPr>
          <w:rStyle w:val="Emphasis"/>
          <w:highlight w:val="green"/>
        </w:rPr>
        <w:t>deaths</w:t>
      </w:r>
      <w:r w:rsidRPr="00153783">
        <w:rPr>
          <w:highlight w:val="green"/>
          <w:u w:val="single"/>
        </w:rPr>
        <w:t xml:space="preserve"> in</w:t>
      </w:r>
      <w:r w:rsidRPr="00153783">
        <w:rPr>
          <w:u w:val="single"/>
        </w:rPr>
        <w:t xml:space="preserve"> the </w:t>
      </w:r>
      <w:r w:rsidRPr="00285E1F">
        <w:rPr>
          <w:rStyle w:val="Emphasis"/>
          <w:highlight w:val="green"/>
        </w:rPr>
        <w:t>service</w:t>
      </w:r>
      <w:r w:rsidRPr="00153783">
        <w:rPr>
          <w:highlight w:val="green"/>
          <w:u w:val="single"/>
        </w:rPr>
        <w:t xml:space="preserve"> of </w:t>
      </w:r>
      <w:r w:rsidRPr="00285E1F">
        <w:rPr>
          <w:rStyle w:val="Emphasis"/>
          <w:highlight w:val="green"/>
        </w:rPr>
        <w:t>state power</w:t>
      </w:r>
      <w:r w:rsidRPr="00153783">
        <w:rPr>
          <w:u w:val="single"/>
        </w:rPr>
        <w:t xml:space="preserve"> (i.e., </w:t>
      </w:r>
      <w:proofErr w:type="spellStart"/>
      <w:r w:rsidRPr="00153783">
        <w:rPr>
          <w:u w:val="single"/>
        </w:rPr>
        <w:t>necropolitics</w:t>
      </w:r>
      <w:proofErr w:type="spellEnd"/>
      <w:r w:rsidRPr="00153783">
        <w:rPr>
          <w:u w:val="single"/>
        </w:rPr>
        <w:t>).</w:t>
      </w:r>
      <w:r w:rsidRPr="00153783">
        <w:rPr>
          <w:sz w:val="16"/>
        </w:rPr>
        <w:t xml:space="preserve"> Increased </w:t>
      </w:r>
      <w:r w:rsidRPr="00285E1F">
        <w:rPr>
          <w:rStyle w:val="Emphasis"/>
          <w:highlight w:val="green"/>
        </w:rPr>
        <w:t>representation</w:t>
      </w:r>
      <w:r w:rsidRPr="00153783">
        <w:rPr>
          <w:highlight w:val="green"/>
          <w:u w:val="single"/>
        </w:rPr>
        <w:t xml:space="preserve"> involves</w:t>
      </w:r>
      <w:r w:rsidRPr="00153783">
        <w:rPr>
          <w:u w:val="single"/>
        </w:rPr>
        <w:t xml:space="preserve"> increased </w:t>
      </w:r>
      <w:r w:rsidRPr="00285E1F">
        <w:rPr>
          <w:rStyle w:val="Emphasis"/>
          <w:highlight w:val="green"/>
        </w:rPr>
        <w:t>surveillance</w:t>
      </w:r>
      <w:r w:rsidRPr="00153783">
        <w:rPr>
          <w:u w:val="single"/>
        </w:rPr>
        <w:t xml:space="preserve">; and increased </w:t>
      </w:r>
      <w:r w:rsidRPr="00285E1F">
        <w:rPr>
          <w:rStyle w:val="Emphasis"/>
          <w:highlight w:val="green"/>
        </w:rPr>
        <w:t>recognition</w:t>
      </w:r>
      <w:r w:rsidRPr="00153783">
        <w:rPr>
          <w:highlight w:val="green"/>
          <w:u w:val="single"/>
        </w:rPr>
        <w:t xml:space="preserve"> involves</w:t>
      </w:r>
      <w:r w:rsidRPr="00153783">
        <w:rPr>
          <w:u w:val="single"/>
        </w:rPr>
        <w:t xml:space="preserve"> increased </w:t>
      </w:r>
      <w:r w:rsidRPr="00285E1F">
        <w:rPr>
          <w:rStyle w:val="Emphasis"/>
          <w:highlight w:val="green"/>
        </w:rPr>
        <w:t>capture.</w:t>
      </w:r>
      <w:r w:rsidRPr="00153783">
        <w:rPr>
          <w:sz w:val="16"/>
        </w:rPr>
        <w:t xml:space="preserve"> As C. Riley </w:t>
      </w:r>
      <w:proofErr w:type="spellStart"/>
      <w:r w:rsidRPr="00153783">
        <w:rPr>
          <w:sz w:val="16"/>
        </w:rPr>
        <w:t>Snorton</w:t>
      </w:r>
      <w:proofErr w:type="spellEnd"/>
      <w:r w:rsidRPr="00153783">
        <w:rPr>
          <w:sz w:val="16"/>
        </w:rPr>
        <w:t xml:space="preserve"> and </w:t>
      </w:r>
      <w:proofErr w:type="spellStart"/>
      <w:r w:rsidRPr="00153783">
        <w:rPr>
          <w:sz w:val="16"/>
        </w:rPr>
        <w:t>Jin</w:t>
      </w:r>
      <w:proofErr w:type="spellEnd"/>
      <w:r w:rsidRPr="00153783">
        <w:rPr>
          <w:sz w:val="16"/>
        </w:rPr>
        <w:t xml:space="preserve"> </w:t>
      </w:r>
      <w:proofErr w:type="spellStart"/>
      <w:r w:rsidRPr="00153783">
        <w:rPr>
          <w:sz w:val="16"/>
        </w:rPr>
        <w:t>Haritaworn</w:t>
      </w:r>
      <w:proofErr w:type="spellEnd"/>
      <w:r w:rsidRPr="00153783">
        <w:rPr>
          <w:sz w:val="16"/>
        </w:rPr>
        <w:t xml:space="preserve"> (2013) argue, moreover, the </w:t>
      </w:r>
      <w:r w:rsidRPr="00285E1F">
        <w:rPr>
          <w:rStyle w:val="Emphasis"/>
          <w:highlight w:val="green"/>
        </w:rPr>
        <w:t>proliferation</w:t>
      </w:r>
      <w:r w:rsidRPr="00153783">
        <w:rPr>
          <w:highlight w:val="green"/>
          <w:u w:val="single"/>
        </w:rPr>
        <w:t xml:space="preserve"> of</w:t>
      </w:r>
      <w:r w:rsidRPr="00153783">
        <w:rPr>
          <w:u w:val="single"/>
        </w:rPr>
        <w:t xml:space="preserve"> </w:t>
      </w:r>
      <w:r w:rsidRPr="00285E1F">
        <w:rPr>
          <w:rStyle w:val="Emphasis"/>
        </w:rPr>
        <w:t>slow death</w:t>
      </w:r>
      <w:r w:rsidRPr="00153783">
        <w:rPr>
          <w:u w:val="single"/>
        </w:rPr>
        <w:t xml:space="preserve"> and </w:t>
      </w:r>
      <w:r w:rsidRPr="00285E1F">
        <w:rPr>
          <w:rStyle w:val="Emphasis"/>
          <w:highlight w:val="green"/>
        </w:rPr>
        <w:t>social death</w:t>
      </w:r>
      <w:r w:rsidRPr="00153783">
        <w:rPr>
          <w:highlight w:val="green"/>
          <w:u w:val="single"/>
        </w:rPr>
        <w:t xml:space="preserve"> among </w:t>
      </w:r>
      <w:r w:rsidRPr="00285E1F">
        <w:rPr>
          <w:rStyle w:val="Emphasis"/>
          <w:highlight w:val="green"/>
        </w:rPr>
        <w:t>trans people</w:t>
      </w:r>
      <w:r w:rsidRPr="00153783">
        <w:rPr>
          <w:highlight w:val="green"/>
          <w:u w:val="single"/>
        </w:rPr>
        <w:t xml:space="preserve"> is</w:t>
      </w:r>
      <w:r w:rsidRPr="00153783">
        <w:rPr>
          <w:u w:val="single"/>
        </w:rPr>
        <w:t xml:space="preserve"> especially </w:t>
      </w:r>
      <w:r w:rsidRPr="00285E1F">
        <w:rPr>
          <w:rStyle w:val="Emphasis"/>
          <w:highlight w:val="green"/>
        </w:rPr>
        <w:t>pronounced</w:t>
      </w:r>
      <w:r w:rsidRPr="00153783">
        <w:rPr>
          <w:u w:val="single"/>
        </w:rPr>
        <w:t xml:space="preserve"> in the case of </w:t>
      </w:r>
      <w:r w:rsidRPr="00285E1F">
        <w:rPr>
          <w:rStyle w:val="Emphasis"/>
        </w:rPr>
        <w:t>trans people</w:t>
      </w:r>
      <w:r w:rsidRPr="00153783">
        <w:rPr>
          <w:u w:val="single"/>
        </w:rPr>
        <w:t xml:space="preserve"> of </w:t>
      </w:r>
      <w:r w:rsidRPr="00285E1F">
        <w:rPr>
          <w:rStyle w:val="Emphasis"/>
        </w:rPr>
        <w:t>color</w:t>
      </w:r>
      <w:r w:rsidRPr="00153783">
        <w:rPr>
          <w:u w:val="single"/>
        </w:rPr>
        <w:t xml:space="preserve">, whose </w:t>
      </w:r>
      <w:r w:rsidRPr="00285E1F">
        <w:rPr>
          <w:rStyle w:val="Emphasis"/>
        </w:rPr>
        <w:t>lives</w:t>
      </w:r>
      <w:r w:rsidRPr="00153783">
        <w:rPr>
          <w:u w:val="single"/>
        </w:rPr>
        <w:t xml:space="preserve"> are </w:t>
      </w:r>
      <w:r w:rsidRPr="00285E1F">
        <w:rPr>
          <w:rStyle w:val="Emphasis"/>
        </w:rPr>
        <w:t>routinely diminished</w:t>
      </w:r>
      <w:r w:rsidRPr="00153783">
        <w:rPr>
          <w:u w:val="single"/>
        </w:rPr>
        <w:t xml:space="preserve"> while their </w:t>
      </w:r>
      <w:r w:rsidRPr="00285E1F">
        <w:rPr>
          <w:rStyle w:val="Emphasis"/>
          <w:highlight w:val="green"/>
        </w:rPr>
        <w:t>deaths</w:t>
      </w:r>
      <w:r w:rsidRPr="00153783">
        <w:rPr>
          <w:highlight w:val="green"/>
          <w:u w:val="single"/>
        </w:rPr>
        <w:t xml:space="preserve"> are </w:t>
      </w:r>
      <w:r w:rsidRPr="00285E1F">
        <w:rPr>
          <w:rStyle w:val="Emphasis"/>
          <w:highlight w:val="green"/>
        </w:rPr>
        <w:t>memorialized</w:t>
      </w:r>
      <w:r w:rsidRPr="00153783">
        <w:rPr>
          <w:highlight w:val="green"/>
          <w:u w:val="single"/>
        </w:rPr>
        <w:t xml:space="preserve"> and </w:t>
      </w:r>
      <w:r w:rsidRPr="00285E1F">
        <w:rPr>
          <w:rStyle w:val="Emphasis"/>
          <w:highlight w:val="green"/>
        </w:rPr>
        <w:t>circulated</w:t>
      </w:r>
      <w:r w:rsidRPr="00153783">
        <w:rPr>
          <w:u w:val="single"/>
        </w:rPr>
        <w:t xml:space="preserve"> in ways that serve white feelings and interests.</w:t>
      </w:r>
      <w:r w:rsidRPr="00153783">
        <w:rPr>
          <w:sz w:val="16"/>
        </w:rPr>
        <w:t xml:space="preserve"> It is in recognition of the operation of optics, so to speak, that Eric Stanley (2017) invokes, á la Édouard </w:t>
      </w:r>
      <w:proofErr w:type="spellStart"/>
      <w:r w:rsidRPr="00153783">
        <w:rPr>
          <w:sz w:val="16"/>
        </w:rPr>
        <w:t>Glissant</w:t>
      </w:r>
      <w:proofErr w:type="spellEnd"/>
      <w:r w:rsidRPr="00153783">
        <w:rPr>
          <w:sz w:val="16"/>
        </w:rPr>
        <w:t xml:space="preserve"> (1990 [1997]), a </w:t>
      </w:r>
      <w:r w:rsidRPr="00285E1F">
        <w:rPr>
          <w:rStyle w:val="Emphasis"/>
        </w:rPr>
        <w:t>trans</w:t>
      </w:r>
      <w:r w:rsidRPr="00153783">
        <w:rPr>
          <w:u w:val="single"/>
        </w:rPr>
        <w:t xml:space="preserve"> “</w:t>
      </w:r>
      <w:r w:rsidRPr="00285E1F">
        <w:rPr>
          <w:rStyle w:val="Emphasis"/>
        </w:rPr>
        <w:t>right</w:t>
      </w:r>
      <w:r w:rsidRPr="00153783">
        <w:rPr>
          <w:u w:val="single"/>
        </w:rPr>
        <w:t xml:space="preserve"> to </w:t>
      </w:r>
      <w:r w:rsidRPr="00285E1F">
        <w:rPr>
          <w:rStyle w:val="Emphasis"/>
        </w:rPr>
        <w:t>opacity</w:t>
      </w:r>
      <w:r w:rsidRPr="00153783">
        <w:rPr>
          <w:u w:val="single"/>
        </w:rPr>
        <w:t xml:space="preserve">”. If </w:t>
      </w:r>
      <w:r w:rsidRPr="00153783">
        <w:rPr>
          <w:highlight w:val="green"/>
          <w:u w:val="single"/>
        </w:rPr>
        <w:t xml:space="preserve">being </w:t>
      </w:r>
      <w:r w:rsidRPr="00285E1F">
        <w:rPr>
          <w:rStyle w:val="Emphasis"/>
          <w:highlight w:val="green"/>
        </w:rPr>
        <w:t>named</w:t>
      </w:r>
      <w:r w:rsidRPr="00153783">
        <w:rPr>
          <w:highlight w:val="green"/>
          <w:u w:val="single"/>
        </w:rPr>
        <w:t xml:space="preserve"> and </w:t>
      </w:r>
      <w:r w:rsidRPr="00285E1F">
        <w:rPr>
          <w:rStyle w:val="Emphasis"/>
          <w:highlight w:val="green"/>
        </w:rPr>
        <w:t>seen</w:t>
      </w:r>
      <w:r w:rsidRPr="00153783">
        <w:rPr>
          <w:u w:val="single"/>
        </w:rPr>
        <w:t xml:space="preserve">, </w:t>
      </w:r>
      <w:proofErr w:type="gramStart"/>
      <w:r w:rsidRPr="00285E1F">
        <w:rPr>
          <w:rStyle w:val="Emphasis"/>
        </w:rPr>
        <w:t>tracked</w:t>
      </w:r>
      <w:proofErr w:type="gramEnd"/>
      <w:r w:rsidRPr="00153783">
        <w:rPr>
          <w:u w:val="single"/>
        </w:rPr>
        <w:t xml:space="preserve"> and </w:t>
      </w:r>
      <w:r w:rsidRPr="00285E1F">
        <w:rPr>
          <w:rStyle w:val="Emphasis"/>
        </w:rPr>
        <w:t>counted</w:t>
      </w:r>
      <w:r w:rsidRPr="00153783">
        <w:rPr>
          <w:u w:val="single"/>
        </w:rPr>
        <w:t xml:space="preserve">, </w:t>
      </w:r>
      <w:r w:rsidRPr="00285E1F">
        <w:rPr>
          <w:rStyle w:val="Emphasis"/>
        </w:rPr>
        <w:t>clocked</w:t>
      </w:r>
      <w:r w:rsidRPr="00153783">
        <w:rPr>
          <w:u w:val="single"/>
        </w:rPr>
        <w:t xml:space="preserve"> and </w:t>
      </w:r>
      <w:r w:rsidRPr="00285E1F">
        <w:rPr>
          <w:rStyle w:val="Emphasis"/>
        </w:rPr>
        <w:t>targeted</w:t>
      </w:r>
      <w:r w:rsidRPr="00153783">
        <w:rPr>
          <w:u w:val="single"/>
        </w:rPr>
        <w:t xml:space="preserve">, </w:t>
      </w:r>
      <w:r w:rsidRPr="00285E1F">
        <w:rPr>
          <w:rStyle w:val="Emphasis"/>
          <w:highlight w:val="green"/>
        </w:rPr>
        <w:t>remembered</w:t>
      </w:r>
      <w:r w:rsidRPr="00153783">
        <w:rPr>
          <w:highlight w:val="green"/>
          <w:u w:val="single"/>
        </w:rPr>
        <w:t xml:space="preserve"> and </w:t>
      </w:r>
      <w:r w:rsidRPr="00285E1F">
        <w:rPr>
          <w:rStyle w:val="Emphasis"/>
          <w:highlight w:val="green"/>
        </w:rPr>
        <w:t>recirculated</w:t>
      </w:r>
      <w:r w:rsidRPr="00153783">
        <w:rPr>
          <w:highlight w:val="green"/>
          <w:u w:val="single"/>
        </w:rPr>
        <w:t xml:space="preserve"> puts </w:t>
      </w:r>
      <w:r w:rsidRPr="00285E1F">
        <w:rPr>
          <w:rStyle w:val="Emphasis"/>
          <w:highlight w:val="green"/>
        </w:rPr>
        <w:t>trans</w:t>
      </w:r>
      <w:r w:rsidRPr="00893C36">
        <w:rPr>
          <w:highlight w:val="green"/>
          <w:u w:val="single"/>
        </w:rPr>
        <w:t xml:space="preserve"> in a </w:t>
      </w:r>
      <w:r w:rsidRPr="00285E1F">
        <w:rPr>
          <w:rStyle w:val="Emphasis"/>
          <w:highlight w:val="green"/>
        </w:rPr>
        <w:t>visual economy</w:t>
      </w:r>
      <w:r w:rsidRPr="00153783">
        <w:rPr>
          <w:highlight w:val="green"/>
          <w:u w:val="single"/>
        </w:rPr>
        <w:t xml:space="preserve"> that has </w:t>
      </w:r>
      <w:r w:rsidRPr="00285E1F">
        <w:rPr>
          <w:rStyle w:val="Emphasis"/>
          <w:highlight w:val="green"/>
        </w:rPr>
        <w:t>cis norms</w:t>
      </w:r>
      <w:r w:rsidRPr="00153783">
        <w:rPr>
          <w:u w:val="single"/>
        </w:rPr>
        <w:t xml:space="preserve"> and </w:t>
      </w:r>
      <w:r w:rsidRPr="00285E1F">
        <w:rPr>
          <w:rStyle w:val="Emphasis"/>
        </w:rPr>
        <w:t>state interests</w:t>
      </w:r>
      <w:r w:rsidRPr="00153783">
        <w:rPr>
          <w:u w:val="single"/>
        </w:rPr>
        <w:t xml:space="preserve"> at heart, then </w:t>
      </w:r>
      <w:r w:rsidRPr="00285E1F">
        <w:rPr>
          <w:rStyle w:val="Emphasis"/>
          <w:highlight w:val="green"/>
        </w:rPr>
        <w:t>refusing</w:t>
      </w:r>
      <w:r w:rsidRPr="00893C36">
        <w:rPr>
          <w:highlight w:val="green"/>
          <w:u w:val="single"/>
        </w:rPr>
        <w:t xml:space="preserve"> </w:t>
      </w:r>
      <w:r w:rsidRPr="00285E1F">
        <w:rPr>
          <w:rStyle w:val="Emphasis"/>
          <w:highlight w:val="green"/>
        </w:rPr>
        <w:t>visibility</w:t>
      </w:r>
      <w:r w:rsidRPr="00893C36">
        <w:rPr>
          <w:highlight w:val="green"/>
          <w:u w:val="single"/>
        </w:rPr>
        <w:t xml:space="preserve"> may be</w:t>
      </w:r>
      <w:r w:rsidRPr="00153783">
        <w:rPr>
          <w:u w:val="single"/>
        </w:rPr>
        <w:t xml:space="preserve"> the </w:t>
      </w:r>
      <w:r w:rsidRPr="00285E1F">
        <w:rPr>
          <w:rStyle w:val="Emphasis"/>
          <w:highlight w:val="green"/>
        </w:rPr>
        <w:t>better</w:t>
      </w:r>
      <w:r w:rsidRPr="00285E1F">
        <w:rPr>
          <w:rStyle w:val="Emphasis"/>
        </w:rPr>
        <w:t xml:space="preserve"> part</w:t>
      </w:r>
      <w:r w:rsidRPr="00153783">
        <w:rPr>
          <w:u w:val="single"/>
        </w:rPr>
        <w:t xml:space="preserve"> of </w:t>
      </w:r>
      <w:r w:rsidRPr="00285E1F">
        <w:rPr>
          <w:rStyle w:val="Emphasis"/>
        </w:rPr>
        <w:t>freedom.</w:t>
      </w:r>
    </w:p>
    <w:p w14:paraId="2D4476DF" w14:textId="601AC2CD" w:rsidR="00F41A18" w:rsidRPr="00FC0A95" w:rsidRDefault="00F41A18" w:rsidP="00F41A18">
      <w:pPr>
        <w:keepNext/>
        <w:keepLines/>
        <w:spacing w:before="40" w:after="0"/>
        <w:outlineLvl w:val="3"/>
        <w:rPr>
          <w:rFonts w:eastAsia="MS Gothic"/>
          <w:b/>
          <w:iCs/>
          <w:sz w:val="26"/>
        </w:rPr>
      </w:pPr>
      <w:r>
        <w:rPr>
          <w:rFonts w:eastAsia="MS Gothic"/>
          <w:b/>
          <w:iCs/>
          <w:sz w:val="26"/>
        </w:rPr>
        <w:t xml:space="preserve">DEBATE TURN – Reducing the scale of </w:t>
      </w:r>
      <w:proofErr w:type="spellStart"/>
      <w:r>
        <w:rPr>
          <w:rFonts w:eastAsia="MS Gothic"/>
          <w:b/>
          <w:iCs/>
          <w:sz w:val="26"/>
        </w:rPr>
        <w:t>aff</w:t>
      </w:r>
      <w:proofErr w:type="spellEnd"/>
      <w:r>
        <w:rPr>
          <w:rFonts w:eastAsia="MS Gothic"/>
          <w:b/>
          <w:iCs/>
          <w:sz w:val="26"/>
        </w:rPr>
        <w:t xml:space="preserve"> solvency to debate is </w:t>
      </w:r>
      <w:r w:rsidRPr="00FC0A95">
        <w:rPr>
          <w:rFonts w:eastAsia="MS Gothic"/>
          <w:b/>
          <w:iCs/>
          <w:sz w:val="26"/>
          <w:u w:val="single"/>
        </w:rPr>
        <w:t>profoundly</w:t>
      </w:r>
      <w:r w:rsidRPr="00FC0A95">
        <w:rPr>
          <w:rFonts w:eastAsia="MS Gothic"/>
          <w:b/>
          <w:iCs/>
          <w:sz w:val="26"/>
        </w:rPr>
        <w:t xml:space="preserve"> unethical---re-orienting educational emphases towards </w:t>
      </w:r>
      <w:r w:rsidRPr="00FC0A95">
        <w:rPr>
          <w:rFonts w:eastAsia="MS Gothic"/>
          <w:b/>
          <w:iCs/>
          <w:sz w:val="26"/>
          <w:u w:val="single"/>
        </w:rPr>
        <w:t>global</w:t>
      </w:r>
      <w:r>
        <w:rPr>
          <w:rFonts w:eastAsia="MS Gothic"/>
          <w:b/>
          <w:iCs/>
          <w:sz w:val="26"/>
          <w:u w:val="single"/>
        </w:rPr>
        <w:t xml:space="preserve"> problems</w:t>
      </w:r>
      <w:r w:rsidRPr="00FC0A95">
        <w:rPr>
          <w:rFonts w:eastAsia="MS Gothic"/>
          <w:b/>
          <w:iCs/>
          <w:sz w:val="26"/>
        </w:rPr>
        <w:t xml:space="preserve"> provides tools to fully attack all forms of injustice</w:t>
      </w:r>
    </w:p>
    <w:p w14:paraId="369105B4" w14:textId="77777777" w:rsidR="00F41A18" w:rsidRPr="00FC0A95" w:rsidRDefault="00F41A18" w:rsidP="00F41A18">
      <w:pPr>
        <w:rPr>
          <w:rFonts w:eastAsia="Cambria"/>
        </w:rPr>
      </w:pPr>
      <w:r w:rsidRPr="00FC0A95">
        <w:rPr>
          <w:rFonts w:eastAsia="Cambria"/>
          <w:b/>
          <w:bCs/>
          <w:sz w:val="26"/>
        </w:rPr>
        <w:t>Carpenter 11</w:t>
      </w:r>
      <w:r w:rsidRPr="00FC0A95">
        <w:rPr>
          <w:rFonts w:eastAsia="Cambria"/>
        </w:rPr>
        <w:t xml:space="preserve"> – PhD, New College, University of Toronto</w:t>
      </w:r>
    </w:p>
    <w:p w14:paraId="7494A92C" w14:textId="77777777" w:rsidR="00F41A18" w:rsidRPr="00FC0A95" w:rsidRDefault="00F41A18" w:rsidP="00F41A18">
      <w:pPr>
        <w:rPr>
          <w:rFonts w:eastAsia="Cambria"/>
        </w:rPr>
      </w:pPr>
      <w:r w:rsidRPr="00FC0A95">
        <w:rPr>
          <w:rFonts w:eastAsia="Cambria"/>
        </w:rPr>
        <w:t xml:space="preserve">(Sara, “THEORIZING PRAXIS IN CITIZENSHIP LEARNING: CIVIC ENGAGEMENT AND THE DEMOCRATIC MANAGEMENT OF INEQUALITY IN AMERICORPS,” </w:t>
      </w:r>
      <w:proofErr w:type="spellStart"/>
      <w:r w:rsidRPr="00FC0A95">
        <w:rPr>
          <w:rFonts w:eastAsia="Cambria"/>
        </w:rPr>
        <w:t>Proquest</w:t>
      </w:r>
      <w:proofErr w:type="spellEnd"/>
      <w:r w:rsidRPr="00FC0A95">
        <w:rPr>
          <w:rFonts w:eastAsia="Cambria"/>
        </w:rPr>
        <w:t xml:space="preserve"> Dissertations)</w:t>
      </w:r>
    </w:p>
    <w:p w14:paraId="66E91E51" w14:textId="58D714F7" w:rsidR="00F41A18" w:rsidRPr="006E6A00" w:rsidRDefault="00F41A18" w:rsidP="00F41A18">
      <w:pPr>
        <w:rPr>
          <w:rStyle w:val="StyleUnderline"/>
          <w:rFonts w:eastAsia="Cambria"/>
          <w:sz w:val="10"/>
          <w:u w:val="none"/>
        </w:rPr>
      </w:pPr>
      <w:r w:rsidRPr="00AE5D06">
        <w:rPr>
          <w:rFonts w:eastAsia="Cambria"/>
          <w:b/>
          <w:highlight w:val="yellow"/>
          <w:u w:val="single"/>
        </w:rPr>
        <w:t>Fetishizing</w:t>
      </w:r>
      <w:r w:rsidRPr="00FC0A95">
        <w:rPr>
          <w:rFonts w:eastAsia="Cambria"/>
          <w:b/>
          <w:u w:val="single"/>
        </w:rPr>
        <w:t xml:space="preserve"> the </w:t>
      </w:r>
      <w:r w:rsidRPr="00AE5D06">
        <w:rPr>
          <w:rFonts w:eastAsia="Cambria"/>
          <w:b/>
          <w:highlight w:val="yellow"/>
          <w:u w:val="single"/>
        </w:rPr>
        <w:t>local impacts</w:t>
      </w:r>
      <w:r w:rsidRPr="00FC0A95">
        <w:rPr>
          <w:rFonts w:eastAsia="Cambria"/>
          <w:b/>
          <w:u w:val="single"/>
        </w:rPr>
        <w:t xml:space="preserve"> our learning in democracy by obscuring the historical and social nature of human material relations</w:t>
      </w:r>
      <w:r w:rsidRPr="00FC0A95">
        <w:rPr>
          <w:rFonts w:eastAsia="Cambria"/>
          <w:sz w:val="10"/>
        </w:rPr>
        <w:t xml:space="preserve">. </w:t>
      </w:r>
      <w:proofErr w:type="gramStart"/>
      <w:r w:rsidRPr="00FC0A95">
        <w:rPr>
          <w:rFonts w:eastAsia="Cambria"/>
          <w:sz w:val="10"/>
        </w:rPr>
        <w:t>Despite the fact that</w:t>
      </w:r>
      <w:proofErr w:type="gramEnd"/>
      <w:r w:rsidRPr="00FC0A95">
        <w:rPr>
          <w:rFonts w:eastAsia="Cambria"/>
          <w:sz w:val="10"/>
        </w:rPr>
        <w:t xml:space="preserve"> the AmeriCorps program </w:t>
      </w:r>
      <w:r w:rsidRPr="00FC0A95">
        <w:rPr>
          <w:rFonts w:eastAsia="Cambria"/>
          <w:b/>
          <w:u w:val="single"/>
        </w:rPr>
        <w:t>focus</w:t>
      </w:r>
      <w:r w:rsidRPr="00FC0A95">
        <w:rPr>
          <w:rFonts w:eastAsia="Cambria"/>
          <w:sz w:val="10"/>
        </w:rPr>
        <w:t xml:space="preserve">ed the gaze of its members </w:t>
      </w:r>
      <w:r w:rsidRPr="00FC0A95">
        <w:rPr>
          <w:rFonts w:eastAsia="Cambria"/>
          <w:b/>
          <w:u w:val="single"/>
        </w:rPr>
        <w:t>on</w:t>
      </w:r>
      <w:r w:rsidRPr="00FC0A95">
        <w:rPr>
          <w:rFonts w:eastAsia="Cambria"/>
          <w:sz w:val="10"/>
        </w:rPr>
        <w:t xml:space="preserve"> </w:t>
      </w:r>
      <w:r w:rsidRPr="00FC0A95">
        <w:rPr>
          <w:rFonts w:eastAsia="Cambria"/>
          <w:b/>
          <w:u w:val="single"/>
        </w:rPr>
        <w:t>the local domain</w:t>
      </w:r>
      <w:r w:rsidRPr="00FC0A95">
        <w:rPr>
          <w:rFonts w:eastAsia="Cambria"/>
          <w:sz w:val="10"/>
        </w:rPr>
        <w:t xml:space="preserve"> and the AmeriCorps members largely felt </w:t>
      </w:r>
      <w:r w:rsidRPr="00AE5D06">
        <w:rPr>
          <w:rFonts w:eastAsia="Cambria"/>
          <w:b/>
          <w:highlight w:val="yellow"/>
          <w:u w:val="single"/>
        </w:rPr>
        <w:t>confined</w:t>
      </w:r>
      <w:r w:rsidRPr="00FC0A95">
        <w:rPr>
          <w:rFonts w:eastAsia="Cambria"/>
          <w:sz w:val="10"/>
        </w:rPr>
        <w:t xml:space="preserve"> to this terrain in terms of their </w:t>
      </w:r>
      <w:r w:rsidRPr="00AE5D06">
        <w:rPr>
          <w:rFonts w:eastAsia="Cambria"/>
          <w:b/>
          <w:highlight w:val="yellow"/>
          <w:u w:val="single"/>
        </w:rPr>
        <w:t>political efficacy</w:t>
      </w:r>
      <w:r w:rsidRPr="00FC0A95">
        <w:rPr>
          <w:rFonts w:eastAsia="Cambria"/>
          <w:b/>
          <w:u w:val="single"/>
        </w:rPr>
        <w:t>,</w:t>
      </w:r>
      <w:r w:rsidRPr="00FC0A95">
        <w:rPr>
          <w:rFonts w:eastAsia="Cambria"/>
          <w:sz w:val="10"/>
        </w:rPr>
        <w:t xml:space="preserve"> elements lingered in our discussions that gave </w:t>
      </w:r>
      <w:r w:rsidRPr="00AE5D06">
        <w:rPr>
          <w:rFonts w:eastAsia="Cambria"/>
          <w:b/>
          <w:highlight w:val="yellow"/>
          <w:u w:val="single"/>
        </w:rPr>
        <w:t>reference to</w:t>
      </w:r>
      <w:r w:rsidRPr="00AE5D06">
        <w:rPr>
          <w:rFonts w:eastAsia="Cambria"/>
          <w:sz w:val="10"/>
          <w:highlight w:val="yellow"/>
        </w:rPr>
        <w:t xml:space="preserve"> </w:t>
      </w:r>
      <w:r w:rsidRPr="00FC0A95">
        <w:rPr>
          <w:rFonts w:eastAsia="Cambria"/>
          <w:sz w:val="10"/>
        </w:rPr>
        <w:t xml:space="preserve">their awareness that </w:t>
      </w:r>
      <w:r w:rsidRPr="00AE5D06">
        <w:rPr>
          <w:rFonts w:eastAsia="Cambria"/>
          <w:b/>
          <w:highlight w:val="yellow"/>
          <w:u w:val="single"/>
        </w:rPr>
        <w:t>larger global relations</w:t>
      </w:r>
      <w:r w:rsidRPr="00FC0A95">
        <w:rPr>
          <w:rFonts w:eastAsia="Cambria"/>
          <w:sz w:val="10"/>
        </w:rPr>
        <w:t xml:space="preserve"> matter. They </w:t>
      </w:r>
      <w:r w:rsidRPr="00AE5D06">
        <w:rPr>
          <w:rFonts w:eastAsia="Cambria"/>
          <w:b/>
          <w:highlight w:val="yellow"/>
          <w:u w:val="single"/>
        </w:rPr>
        <w:t>were</w:t>
      </w:r>
      <w:r w:rsidRPr="00AE5D06">
        <w:rPr>
          <w:rFonts w:eastAsia="Cambria"/>
          <w:sz w:val="10"/>
          <w:highlight w:val="yellow"/>
        </w:rPr>
        <w:t xml:space="preserve"> </w:t>
      </w:r>
      <w:r w:rsidRPr="00AE5D06">
        <w:rPr>
          <w:rFonts w:eastAsia="Cambria"/>
          <w:b/>
          <w:iCs/>
          <w:highlight w:val="yellow"/>
          <w:u w:val="single"/>
          <w:bdr w:val="single" w:sz="8" w:space="0" w:color="auto"/>
        </w:rPr>
        <w:t>unable</w:t>
      </w:r>
      <w:r w:rsidRPr="00FC0A95">
        <w:rPr>
          <w:rFonts w:eastAsia="Cambria"/>
          <w:sz w:val="10"/>
        </w:rPr>
        <w:t xml:space="preserve">, however, much like the Wal-Mart activists, </w:t>
      </w:r>
      <w:r w:rsidRPr="00FC0A95">
        <w:rPr>
          <w:rFonts w:eastAsia="Cambria"/>
          <w:b/>
          <w:u w:val="single"/>
        </w:rPr>
        <w:t>to bring those relations to bear on their local conditions</w:t>
      </w:r>
      <w:r w:rsidRPr="00FC0A95">
        <w:rPr>
          <w:rFonts w:eastAsia="Cambria"/>
          <w:sz w:val="10"/>
        </w:rPr>
        <w:t xml:space="preserve">. </w:t>
      </w:r>
      <w:r w:rsidRPr="00AE5D06">
        <w:rPr>
          <w:rFonts w:eastAsia="Cambria"/>
          <w:b/>
          <w:highlight w:val="yellow"/>
          <w:u w:val="single"/>
        </w:rPr>
        <w:t>This was in part because they understood ‘</w:t>
      </w:r>
      <w:proofErr w:type="gramStart"/>
      <w:r w:rsidRPr="00AE5D06">
        <w:rPr>
          <w:rFonts w:eastAsia="Cambria"/>
          <w:b/>
          <w:highlight w:val="yellow"/>
          <w:u w:val="single"/>
        </w:rPr>
        <w:t>globalization‘ as</w:t>
      </w:r>
      <w:proofErr w:type="gramEnd"/>
      <w:r w:rsidRPr="00AE5D06">
        <w:rPr>
          <w:rFonts w:eastAsia="Cambria"/>
          <w:b/>
          <w:highlight w:val="yellow"/>
          <w:u w:val="single"/>
        </w:rPr>
        <w:t xml:space="preserve"> something going on in the world </w:t>
      </w:r>
      <w:r w:rsidRPr="00AE5D06">
        <w:rPr>
          <w:rFonts w:eastAsia="Cambria"/>
          <w:b/>
          <w:iCs/>
          <w:highlight w:val="yellow"/>
          <w:u w:val="single"/>
          <w:bdr w:val="single" w:sz="8" w:space="0" w:color="auto"/>
        </w:rPr>
        <w:t>outside</w:t>
      </w:r>
      <w:r w:rsidRPr="00FC0A95">
        <w:rPr>
          <w:rFonts w:eastAsia="Cambria"/>
          <w:b/>
          <w:u w:val="single"/>
        </w:rPr>
        <w:t xml:space="preserve"> of them</w:t>
      </w:r>
      <w:r w:rsidRPr="00FC0A95">
        <w:rPr>
          <w:rFonts w:eastAsia="Cambria"/>
          <w:sz w:val="10"/>
        </w:rPr>
        <w:t xml:space="preserve"> and the economy as not involving the labor of everyday people. </w:t>
      </w:r>
      <w:r w:rsidRPr="00AE5D06">
        <w:rPr>
          <w:rFonts w:eastAsia="Cambria"/>
          <w:b/>
          <w:highlight w:val="yellow"/>
          <w:u w:val="single"/>
        </w:rPr>
        <w:t>This</w:t>
      </w:r>
      <w:r w:rsidRPr="00FC0A95">
        <w:rPr>
          <w:rFonts w:eastAsia="Cambria"/>
          <w:b/>
          <w:u w:val="single"/>
        </w:rPr>
        <w:t xml:space="preserve"> is ultimately a fetishized and reified way of thinking about material and social relations and at its core </w:t>
      </w:r>
      <w:r w:rsidRPr="00AE5D06">
        <w:rPr>
          <w:rFonts w:eastAsia="Cambria"/>
          <w:b/>
          <w:highlight w:val="yellow"/>
          <w:u w:val="single"/>
        </w:rPr>
        <w:t>allowed</w:t>
      </w:r>
      <w:r w:rsidRPr="00FC0A95">
        <w:rPr>
          <w:rFonts w:eastAsia="Cambria"/>
          <w:b/>
          <w:u w:val="single"/>
        </w:rPr>
        <w:t xml:space="preserve"> them to </w:t>
      </w:r>
      <w:r w:rsidRPr="00AE5D06">
        <w:rPr>
          <w:rFonts w:eastAsia="Cambria"/>
          <w:b/>
          <w:iCs/>
          <w:highlight w:val="yellow"/>
          <w:u w:val="single"/>
          <w:bdr w:val="single" w:sz="8" w:space="0" w:color="auto"/>
        </w:rPr>
        <w:t>retreat into the local</w:t>
      </w:r>
      <w:r w:rsidRPr="00AE5D06">
        <w:rPr>
          <w:rFonts w:eastAsia="Cambria"/>
          <w:b/>
          <w:highlight w:val="yellow"/>
          <w:u w:val="single"/>
        </w:rPr>
        <w:t xml:space="preserve"> without a way to connect</w:t>
      </w:r>
      <w:r w:rsidRPr="00FC0A95">
        <w:rPr>
          <w:rFonts w:eastAsia="Cambria"/>
          <w:b/>
          <w:u w:val="single"/>
        </w:rPr>
        <w:t xml:space="preserve"> themselves </w:t>
      </w:r>
      <w:r w:rsidRPr="00AE5D06">
        <w:rPr>
          <w:rFonts w:eastAsia="Cambria"/>
          <w:b/>
          <w:highlight w:val="yellow"/>
          <w:u w:val="single"/>
        </w:rPr>
        <w:t>to</w:t>
      </w:r>
      <w:r w:rsidRPr="00FC0A95">
        <w:rPr>
          <w:rFonts w:eastAsia="Cambria"/>
          <w:b/>
          <w:u w:val="single"/>
        </w:rPr>
        <w:t xml:space="preserve"> any </w:t>
      </w:r>
      <w:r w:rsidRPr="00AE5D06">
        <w:rPr>
          <w:rFonts w:eastAsia="Cambria"/>
          <w:b/>
          <w:highlight w:val="yellow"/>
          <w:u w:val="single"/>
        </w:rPr>
        <w:lastRenderedPageBreak/>
        <w:t>larger social condition</w:t>
      </w:r>
      <w:r w:rsidRPr="00AE5D06">
        <w:rPr>
          <w:rFonts w:eastAsia="Cambria"/>
          <w:sz w:val="10"/>
          <w:highlight w:val="yellow"/>
        </w:rPr>
        <w:t>. ―</w:t>
      </w:r>
      <w:r w:rsidRPr="00FC0A95">
        <w:rPr>
          <w:rFonts w:eastAsia="Cambria"/>
          <w:b/>
          <w:u w:val="single"/>
        </w:rPr>
        <w:t xml:space="preserve">The ‘local’ then becomes an ethical terrain in </w:t>
      </w:r>
      <w:proofErr w:type="gramStart"/>
      <w:r w:rsidRPr="00FC0A95">
        <w:rPr>
          <w:rFonts w:eastAsia="Cambria"/>
          <w:b/>
          <w:u w:val="single"/>
        </w:rPr>
        <w:t>which  ‘</w:t>
      </w:r>
      <w:proofErr w:type="gramEnd"/>
      <w:r w:rsidRPr="00FC0A95">
        <w:rPr>
          <w:rFonts w:eastAsia="Cambria"/>
          <w:b/>
          <w:u w:val="single"/>
        </w:rPr>
        <w:t>good citizens‘ and  ‘good people‘ do the best they can</w:t>
      </w:r>
      <w:r w:rsidRPr="00FC0A95">
        <w:rPr>
          <w:rFonts w:eastAsia="Cambria"/>
          <w:sz w:val="10"/>
        </w:rPr>
        <w:t xml:space="preserve"> by those with whom they have interpersonal contact. As David Harvey (2010) pointed out,</w:t>
      </w:r>
      <w:r w:rsidRPr="00FC0A95">
        <w:rPr>
          <w:rFonts w:eastAsia="Cambria"/>
          <w:u w:val="single"/>
        </w:rPr>
        <w:t xml:space="preserve"> </w:t>
      </w:r>
      <w:proofErr w:type="gramStart"/>
      <w:r w:rsidRPr="00FC0A95">
        <w:rPr>
          <w:rFonts w:eastAsia="Cambria"/>
          <w:b/>
          <w:u w:val="single"/>
        </w:rPr>
        <w:t>There</w:t>
      </w:r>
      <w:proofErr w:type="gramEnd"/>
      <w:r w:rsidRPr="00FC0A95">
        <w:rPr>
          <w:rFonts w:eastAsia="Cambria"/>
          <w:b/>
          <w:u w:val="single"/>
        </w:rPr>
        <w:t xml:space="preserve"> are those who</w:t>
      </w:r>
      <w:r w:rsidRPr="00FC0A95">
        <w:rPr>
          <w:rFonts w:eastAsia="Cambria"/>
          <w:sz w:val="10"/>
        </w:rPr>
        <w:t xml:space="preserve">, for various reasons, </w:t>
      </w:r>
      <w:r w:rsidRPr="00FC0A95">
        <w:rPr>
          <w:rFonts w:eastAsia="Cambria"/>
          <w:b/>
          <w:u w:val="single"/>
        </w:rPr>
        <w:t>propose</w:t>
      </w:r>
      <w:r w:rsidRPr="00FC0A95">
        <w:rPr>
          <w:rFonts w:eastAsia="Cambria"/>
          <w:sz w:val="10"/>
        </w:rPr>
        <w:t xml:space="preserve"> all manner of </w:t>
      </w:r>
      <w:r w:rsidRPr="00FC0A95">
        <w:rPr>
          <w:rFonts w:eastAsia="Cambria"/>
          <w:b/>
          <w:u w:val="single"/>
        </w:rPr>
        <w:t>codes of moral conduct in interpersonal relations, but</w:t>
      </w:r>
      <w:r w:rsidRPr="00FC0A95">
        <w:rPr>
          <w:rFonts w:eastAsia="Cambria"/>
          <w:sz w:val="10"/>
        </w:rPr>
        <w:t xml:space="preserve"> who </w:t>
      </w:r>
      <w:r w:rsidRPr="00FC0A95">
        <w:rPr>
          <w:rFonts w:eastAsia="Cambria"/>
          <w:b/>
          <w:u w:val="single"/>
        </w:rPr>
        <w:t>then face the dilemma of whether or how to extend that moral code into the world</w:t>
      </w:r>
      <w:r w:rsidRPr="00FC0A95">
        <w:rPr>
          <w:rFonts w:eastAsia="Cambria"/>
          <w:sz w:val="10"/>
        </w:rPr>
        <w:t xml:space="preserve"> of commodities exchanged in the world market. </w:t>
      </w:r>
      <w:r w:rsidRPr="00FC0A95">
        <w:rPr>
          <w:rFonts w:eastAsia="Cambria"/>
          <w:b/>
          <w:u w:val="single"/>
        </w:rPr>
        <w:t xml:space="preserve">It is all very well to insist </w:t>
      </w:r>
      <w:proofErr w:type="gramStart"/>
      <w:r w:rsidRPr="00FC0A95">
        <w:rPr>
          <w:rFonts w:eastAsia="Cambria"/>
          <w:b/>
          <w:u w:val="single"/>
        </w:rPr>
        <w:t>on  ‘</w:t>
      </w:r>
      <w:proofErr w:type="gramEnd"/>
      <w:r w:rsidRPr="00FC0A95">
        <w:rPr>
          <w:rFonts w:eastAsia="Cambria"/>
          <w:b/>
          <w:u w:val="single"/>
        </w:rPr>
        <w:t>good‘ face-to-face relations and to be helpful to one’s neighbor,</w:t>
      </w:r>
      <w:r w:rsidRPr="00FC0A95">
        <w:rPr>
          <w:rFonts w:eastAsia="Cambria"/>
          <w:sz w:val="10"/>
        </w:rPr>
        <w:t xml:space="preserve"> </w:t>
      </w:r>
      <w:r w:rsidRPr="00FC0A95">
        <w:rPr>
          <w:rFonts w:eastAsia="Cambria"/>
          <w:b/>
          <w:iCs/>
          <w:u w:val="single"/>
          <w:bdr w:val="single" w:sz="8" w:space="0" w:color="auto"/>
        </w:rPr>
        <w:t>but what is the point</w:t>
      </w:r>
      <w:r w:rsidRPr="00FC0A95">
        <w:rPr>
          <w:rFonts w:eastAsia="Cambria"/>
          <w:sz w:val="10"/>
        </w:rPr>
        <w:t xml:space="preserve"> of that </w:t>
      </w:r>
      <w:r w:rsidRPr="00FC0A95">
        <w:rPr>
          <w:rFonts w:eastAsia="Cambria"/>
          <w:b/>
          <w:iCs/>
          <w:u w:val="single"/>
          <w:bdr w:val="single" w:sz="8" w:space="0" w:color="auto"/>
        </w:rPr>
        <w:t>if we are totally indifferent to</w:t>
      </w:r>
      <w:r w:rsidRPr="00FC0A95">
        <w:rPr>
          <w:rFonts w:eastAsia="Cambria"/>
          <w:sz w:val="10"/>
        </w:rPr>
        <w:t xml:space="preserve"> all </w:t>
      </w:r>
      <w:r w:rsidRPr="00FC0A95">
        <w:rPr>
          <w:rFonts w:eastAsia="Cambria"/>
          <w:b/>
          <w:iCs/>
          <w:u w:val="single"/>
          <w:bdr w:val="single" w:sz="8" w:space="0" w:color="auto"/>
        </w:rPr>
        <w:t>those</w:t>
      </w:r>
      <w:r w:rsidRPr="00FC0A95">
        <w:rPr>
          <w:rFonts w:eastAsia="Cambria"/>
          <w:sz w:val="10"/>
        </w:rPr>
        <w:t xml:space="preserve"> whom </w:t>
      </w:r>
      <w:r w:rsidRPr="00FC0A95">
        <w:rPr>
          <w:rFonts w:eastAsia="Cambria"/>
          <w:b/>
          <w:iCs/>
          <w:u w:val="single"/>
          <w:bdr w:val="single" w:sz="8" w:space="0" w:color="auto"/>
        </w:rPr>
        <w:t>we do not know</w:t>
      </w:r>
      <w:r w:rsidRPr="00FC0A95">
        <w:rPr>
          <w:rFonts w:eastAsia="Cambria"/>
          <w:sz w:val="10"/>
        </w:rPr>
        <w:t xml:space="preserve"> and can never know, but who play a vital role in providing us with our daily bread? (p. 40).  This kind of human relation, which Harvey describes as schizophrenic, is exactly the kind of struggle I saw play out in my research. Young </w:t>
      </w:r>
      <w:r w:rsidRPr="00AE5D06">
        <w:rPr>
          <w:rFonts w:eastAsia="Cambria"/>
          <w:b/>
          <w:highlight w:val="yellow"/>
          <w:u w:val="single"/>
        </w:rPr>
        <w:t>people</w:t>
      </w:r>
      <w:r w:rsidRPr="00FC0A95">
        <w:rPr>
          <w:rFonts w:eastAsia="Cambria"/>
          <w:b/>
          <w:u w:val="single"/>
        </w:rPr>
        <w:t xml:space="preserve"> </w:t>
      </w:r>
      <w:r w:rsidRPr="00AE5D06">
        <w:rPr>
          <w:rFonts w:eastAsia="Cambria"/>
          <w:b/>
          <w:highlight w:val="yellow"/>
          <w:u w:val="single"/>
        </w:rPr>
        <w:t>who</w:t>
      </w:r>
      <w:r w:rsidRPr="00FC0A95">
        <w:rPr>
          <w:rFonts w:eastAsia="Cambria"/>
          <w:b/>
          <w:u w:val="single"/>
        </w:rPr>
        <w:t xml:space="preserve"> honestly and </w:t>
      </w:r>
      <w:r w:rsidRPr="00AE5D06">
        <w:rPr>
          <w:rFonts w:eastAsia="Cambria"/>
          <w:b/>
          <w:highlight w:val="yellow"/>
          <w:u w:val="single"/>
        </w:rPr>
        <w:t>authentically want to</w:t>
      </w:r>
      <w:r w:rsidRPr="00FC0A95">
        <w:rPr>
          <w:rFonts w:eastAsia="Cambria"/>
          <w:sz w:val="10"/>
        </w:rPr>
        <w:t xml:space="preserve"> </w:t>
      </w:r>
      <w:r w:rsidRPr="00FC0A95">
        <w:rPr>
          <w:rFonts w:eastAsia="Cambria"/>
          <w:b/>
          <w:u w:val="single"/>
        </w:rPr>
        <w:t xml:space="preserve">engage with the world, make it a better place, and </w:t>
      </w:r>
      <w:r w:rsidRPr="00AE5D06">
        <w:rPr>
          <w:rFonts w:eastAsia="Cambria"/>
          <w:b/>
          <w:highlight w:val="yellow"/>
          <w:u w:val="single"/>
        </w:rPr>
        <w:t xml:space="preserve">lessen human suffering are left with only a </w:t>
      </w:r>
      <w:r w:rsidRPr="00AE5D06">
        <w:rPr>
          <w:rFonts w:eastAsia="Cambria"/>
          <w:b/>
          <w:iCs/>
          <w:highlight w:val="yellow"/>
          <w:u w:val="single"/>
          <w:bdr w:val="single" w:sz="8" w:space="0" w:color="auto"/>
        </w:rPr>
        <w:t>limited scope</w:t>
      </w:r>
      <w:r w:rsidRPr="00AE5D06">
        <w:rPr>
          <w:rFonts w:eastAsia="Cambria"/>
          <w:sz w:val="10"/>
          <w:highlight w:val="yellow"/>
        </w:rPr>
        <w:t xml:space="preserve"> </w:t>
      </w:r>
      <w:r w:rsidRPr="00AE5D06">
        <w:rPr>
          <w:rFonts w:eastAsia="Cambria"/>
          <w:b/>
          <w:highlight w:val="yellow"/>
          <w:u w:val="single"/>
        </w:rPr>
        <w:t>for their</w:t>
      </w:r>
      <w:r w:rsidRPr="00FC0A95">
        <w:rPr>
          <w:rFonts w:eastAsia="Cambria"/>
          <w:b/>
          <w:u w:val="single"/>
        </w:rPr>
        <w:t xml:space="preserve"> understanding and </w:t>
      </w:r>
      <w:r w:rsidRPr="00AE5D06">
        <w:rPr>
          <w:rFonts w:eastAsia="Cambria"/>
          <w:b/>
          <w:highlight w:val="yellow"/>
          <w:u w:val="single"/>
        </w:rPr>
        <w:t>participation</w:t>
      </w:r>
      <w:r w:rsidRPr="00FC0A95">
        <w:rPr>
          <w:rFonts w:eastAsia="Cambria"/>
          <w:b/>
          <w:u w:val="single"/>
        </w:rPr>
        <w:t xml:space="preserve"> in</w:t>
      </w:r>
      <w:r w:rsidRPr="00FC0A95">
        <w:rPr>
          <w:rFonts w:eastAsia="Cambria"/>
          <w:sz w:val="10"/>
        </w:rPr>
        <w:t xml:space="preserve"> </w:t>
      </w:r>
      <w:r w:rsidRPr="00FC0A95">
        <w:rPr>
          <w:rFonts w:eastAsia="Cambria"/>
          <w:b/>
          <w:u w:val="single"/>
        </w:rPr>
        <w:t>such struggles</w:t>
      </w:r>
      <w:r w:rsidRPr="00FC0A95">
        <w:rPr>
          <w:rFonts w:eastAsia="Cambria"/>
          <w:sz w:val="10"/>
        </w:rPr>
        <w:t xml:space="preserve">.  </w:t>
      </w:r>
      <w:r w:rsidRPr="00AE5D06">
        <w:rPr>
          <w:rFonts w:eastAsia="Cambria"/>
          <w:b/>
          <w:highlight w:val="yellow"/>
          <w:u w:val="single"/>
        </w:rPr>
        <w:t xml:space="preserve">As adult educators we should be </w:t>
      </w:r>
      <w:r w:rsidRPr="00AE5D06">
        <w:rPr>
          <w:rFonts w:eastAsia="Cambria"/>
          <w:b/>
          <w:iCs/>
          <w:highlight w:val="yellow"/>
          <w:u w:val="single"/>
          <w:bdr w:val="single" w:sz="8" w:space="0" w:color="auto"/>
        </w:rPr>
        <w:t>wary</w:t>
      </w:r>
      <w:r w:rsidRPr="00AE5D06">
        <w:rPr>
          <w:rFonts w:eastAsia="Cambria"/>
          <w:b/>
          <w:highlight w:val="yellow"/>
          <w:u w:val="single"/>
        </w:rPr>
        <w:t xml:space="preserve"> of ways of</w:t>
      </w:r>
      <w:r w:rsidRPr="00FC0A95">
        <w:rPr>
          <w:rFonts w:eastAsia="Cambria"/>
          <w:b/>
          <w:u w:val="single"/>
        </w:rPr>
        <w:t xml:space="preserve"> thinking and </w:t>
      </w:r>
      <w:r w:rsidRPr="00AE5D06">
        <w:rPr>
          <w:rFonts w:eastAsia="Cambria"/>
          <w:b/>
          <w:highlight w:val="yellow"/>
          <w:u w:val="single"/>
        </w:rPr>
        <w:t xml:space="preserve">organizing that leave us with </w:t>
      </w:r>
      <w:r w:rsidRPr="00AE5D06">
        <w:rPr>
          <w:rFonts w:eastAsia="Cambria"/>
          <w:b/>
          <w:iCs/>
          <w:highlight w:val="yellow"/>
          <w:u w:val="single"/>
          <w:bdr w:val="single" w:sz="8" w:space="0" w:color="auto"/>
        </w:rPr>
        <w:t>underdeveloped conceptual tools</w:t>
      </w:r>
      <w:r w:rsidRPr="00AE5D06">
        <w:rPr>
          <w:rFonts w:eastAsia="Cambria"/>
          <w:b/>
          <w:highlight w:val="yellow"/>
          <w:u w:val="single"/>
        </w:rPr>
        <w:t xml:space="preserve"> to understand our</w:t>
      </w:r>
      <w:r w:rsidRPr="00FC0A95">
        <w:rPr>
          <w:rFonts w:eastAsia="Cambria"/>
          <w:b/>
          <w:u w:val="single"/>
        </w:rPr>
        <w:t xml:space="preserve"> current </w:t>
      </w:r>
      <w:r w:rsidRPr="00AE5D06">
        <w:rPr>
          <w:rFonts w:eastAsia="Cambria"/>
          <w:b/>
          <w:highlight w:val="yellow"/>
          <w:u w:val="single"/>
        </w:rPr>
        <w:t>historical moment</w:t>
      </w:r>
      <w:r w:rsidRPr="00AE5D06">
        <w:rPr>
          <w:rFonts w:eastAsia="Cambria"/>
          <w:sz w:val="10"/>
          <w:highlight w:val="yellow"/>
        </w:rPr>
        <w:t>.</w:t>
      </w:r>
      <w:r w:rsidRPr="00FC0A95">
        <w:rPr>
          <w:rFonts w:eastAsia="Cambria"/>
          <w:sz w:val="10"/>
        </w:rPr>
        <w:t xml:space="preserve"> The </w:t>
      </w:r>
      <w:r w:rsidRPr="00FC0A95">
        <w:rPr>
          <w:rFonts w:eastAsia="Cambria"/>
          <w:b/>
          <w:u w:val="single"/>
        </w:rPr>
        <w:t>work</w:t>
      </w:r>
      <w:r w:rsidRPr="00FC0A95">
        <w:rPr>
          <w:rFonts w:eastAsia="Cambria"/>
          <w:sz w:val="10"/>
        </w:rPr>
        <w:t xml:space="preserve"> done in this field </w:t>
      </w:r>
      <w:r w:rsidRPr="00FC0A95">
        <w:rPr>
          <w:rFonts w:eastAsia="Cambria"/>
          <w:b/>
          <w:u w:val="single"/>
        </w:rPr>
        <w:t>that emphasizes local democracy has much to tell us about</w:t>
      </w:r>
      <w:r w:rsidRPr="00FC0A95">
        <w:rPr>
          <w:rFonts w:eastAsia="Cambria"/>
          <w:sz w:val="10"/>
        </w:rPr>
        <w:t xml:space="preserve"> how governance structures can be augmented beyond the limits </w:t>
      </w:r>
      <w:proofErr w:type="gramStart"/>
      <w:r w:rsidRPr="00FC0A95">
        <w:rPr>
          <w:rFonts w:eastAsia="Cambria"/>
          <w:sz w:val="10"/>
        </w:rPr>
        <w:t>of  ̳</w:t>
      </w:r>
      <w:proofErr w:type="gramEnd"/>
      <w:r w:rsidRPr="00FC0A95">
        <w:rPr>
          <w:rFonts w:eastAsia="Cambria"/>
          <w:sz w:val="10"/>
        </w:rPr>
        <w:t xml:space="preserve">representative‘ modes of democracy, how participation can be reformulated and re-imagined, and how to build </w:t>
      </w:r>
      <w:r w:rsidRPr="00FC0A95">
        <w:rPr>
          <w:rFonts w:eastAsia="Cambria"/>
          <w:b/>
          <w:u w:val="single"/>
        </w:rPr>
        <w:t xml:space="preserve">community. However, </w:t>
      </w:r>
      <w:r w:rsidRPr="00FC0A95">
        <w:rPr>
          <w:rFonts w:eastAsia="Cambria"/>
          <w:b/>
          <w:iCs/>
          <w:u w:val="single"/>
          <w:bdr w:val="single" w:sz="8" w:space="0" w:color="auto"/>
        </w:rPr>
        <w:t>we must be wary</w:t>
      </w:r>
      <w:r w:rsidRPr="00FC0A95">
        <w:rPr>
          <w:rFonts w:eastAsia="Cambria"/>
          <w:b/>
          <w:u w:val="single"/>
        </w:rPr>
        <w:t xml:space="preserve"> of the ways we can divorce these practices from</w:t>
      </w:r>
      <w:r w:rsidRPr="00FC0A95">
        <w:rPr>
          <w:rFonts w:eastAsia="Cambria"/>
          <w:sz w:val="10"/>
        </w:rPr>
        <w:t xml:space="preserve"> the </w:t>
      </w:r>
      <w:r w:rsidRPr="00FC0A95">
        <w:rPr>
          <w:rFonts w:eastAsia="Cambria"/>
          <w:b/>
          <w:u w:val="single"/>
        </w:rPr>
        <w:t>social</w:t>
      </w:r>
      <w:r w:rsidRPr="00FC0A95">
        <w:rPr>
          <w:rFonts w:eastAsia="Cambria"/>
          <w:sz w:val="10"/>
        </w:rPr>
        <w:t xml:space="preserve"> </w:t>
      </w:r>
      <w:r w:rsidRPr="00FC0A95">
        <w:rPr>
          <w:rFonts w:eastAsia="Cambria"/>
          <w:b/>
          <w:u w:val="single"/>
        </w:rPr>
        <w:t>relations that move behind them and</w:t>
      </w:r>
      <w:r w:rsidRPr="00FC0A95">
        <w:rPr>
          <w:rFonts w:eastAsia="Cambria"/>
          <w:sz w:val="10"/>
        </w:rPr>
        <w:t xml:space="preserve"> mutually </w:t>
      </w:r>
      <w:r w:rsidRPr="00FC0A95">
        <w:rPr>
          <w:rFonts w:eastAsia="Cambria"/>
          <w:b/>
          <w:u w:val="single"/>
        </w:rPr>
        <w:t>determine their appearances</w:t>
      </w:r>
      <w:r w:rsidRPr="00FC0A95">
        <w:rPr>
          <w:rFonts w:eastAsia="Cambria"/>
          <w:sz w:val="10"/>
        </w:rPr>
        <w:t xml:space="preserve">. For radical educators who aim to not only change social formations, but generate critical consciousness about these formations, the mediation of the local/particular and the global/universal is a major theoretical task. </w:t>
      </w:r>
      <w:r w:rsidRPr="00FC0A95">
        <w:rPr>
          <w:rFonts w:eastAsia="Cambria"/>
          <w:b/>
          <w:u w:val="single"/>
        </w:rPr>
        <w:t>In its dominant iterations</w:t>
      </w:r>
      <w:r w:rsidRPr="00FC0A95">
        <w:rPr>
          <w:rFonts w:eastAsia="Cambria"/>
          <w:sz w:val="10"/>
        </w:rPr>
        <w:t xml:space="preserve">, the local/global, understood as geographic scale, and the particular/universal, understood philosophically, are not held in unity and conflict, thus </w:t>
      </w:r>
      <w:r w:rsidRPr="00FC0A95">
        <w:rPr>
          <w:rFonts w:eastAsia="Cambria"/>
          <w:b/>
          <w:u w:val="single"/>
        </w:rPr>
        <w:t>our understanding</w:t>
      </w:r>
      <w:r w:rsidRPr="00FC0A95">
        <w:rPr>
          <w:rFonts w:eastAsia="Cambria"/>
          <w:sz w:val="10"/>
        </w:rPr>
        <w:t xml:space="preserve"> of how they transform one another </w:t>
      </w:r>
      <w:r w:rsidRPr="00FC0A95">
        <w:rPr>
          <w:rFonts w:eastAsia="Cambria"/>
          <w:b/>
          <w:u w:val="single"/>
        </w:rPr>
        <w:t xml:space="preserve">is fragmented into </w:t>
      </w:r>
      <w:r w:rsidRPr="00FC0A95">
        <w:rPr>
          <w:rFonts w:eastAsia="Cambria"/>
          <w:b/>
          <w:iCs/>
          <w:u w:val="single"/>
          <w:bdr w:val="single" w:sz="8" w:space="0" w:color="auto"/>
        </w:rPr>
        <w:t>only seeing</w:t>
      </w:r>
      <w:r w:rsidRPr="00FC0A95">
        <w:rPr>
          <w:rFonts w:eastAsia="Cambria"/>
          <w:b/>
          <w:u w:val="single"/>
        </w:rPr>
        <w:t xml:space="preserve"> their </w:t>
      </w:r>
      <w:r w:rsidRPr="00FC0A95">
        <w:rPr>
          <w:rFonts w:eastAsia="Cambria"/>
          <w:b/>
          <w:iCs/>
          <w:u w:val="single"/>
          <w:bdr w:val="single" w:sz="8" w:space="0" w:color="auto"/>
        </w:rPr>
        <w:t>opposing</w:t>
      </w:r>
      <w:r w:rsidRPr="00FC0A95">
        <w:rPr>
          <w:rFonts w:eastAsia="Cambria"/>
          <w:b/>
          <w:u w:val="single"/>
        </w:rPr>
        <w:t xml:space="preserve"> </w:t>
      </w:r>
      <w:r w:rsidRPr="00FC0A95">
        <w:rPr>
          <w:rFonts w:eastAsia="Cambria"/>
          <w:b/>
          <w:iCs/>
          <w:u w:val="single"/>
          <w:bdr w:val="single" w:sz="8" w:space="0" w:color="auto"/>
        </w:rPr>
        <w:t>characteristics</w:t>
      </w:r>
      <w:r w:rsidRPr="00FC0A95">
        <w:rPr>
          <w:rFonts w:eastAsia="Cambria"/>
          <w:sz w:val="10"/>
        </w:rPr>
        <w:t xml:space="preserve"> (</w:t>
      </w:r>
      <w:proofErr w:type="spellStart"/>
      <w:r w:rsidRPr="00FC0A95">
        <w:rPr>
          <w:rFonts w:eastAsia="Cambria"/>
          <w:sz w:val="10"/>
        </w:rPr>
        <w:t>Mojab</w:t>
      </w:r>
      <w:proofErr w:type="spellEnd"/>
      <w:r w:rsidRPr="00FC0A95">
        <w:rPr>
          <w:rFonts w:eastAsia="Cambria"/>
          <w:sz w:val="10"/>
        </w:rPr>
        <w:t>, 2007). This dialectic poses the challenge to manage the nature of this relation without dampening the horizons of political imagination. We also must push the boundaries of how we conceive the relationship between these practices and the bourgeois forms of democracy that further entrench capitalist social relations. To do this means we must be critical of the forms of citizenship and democracy we posit and the kinds of relations within civil society that are brought forth. For this reason, this research demonstrates that another important implication for the theorization of democracy and learning can be found in the notion of the  ‘empowered‘ and  ̳active‘ citizen.</w:t>
      </w:r>
    </w:p>
    <w:p w14:paraId="38F55AFC" w14:textId="183CFD58" w:rsidR="00F41A18" w:rsidRPr="00F41A18" w:rsidRDefault="00F41A18" w:rsidP="00F41A18">
      <w:pPr>
        <w:pStyle w:val="Heading4"/>
        <w:rPr>
          <w:rStyle w:val="StyleUnderline"/>
          <w:sz w:val="26"/>
          <w:u w:val="none"/>
        </w:rPr>
      </w:pPr>
      <w:r w:rsidRPr="00F41A18">
        <w:rPr>
          <w:rStyle w:val="StyleUnderline"/>
          <w:sz w:val="26"/>
          <w:u w:val="none"/>
        </w:rPr>
        <w:t xml:space="preserve">Materiality is a key point of analysis in the fight for trans liberation – demands for decriminalization and basic services are battles that must be taken up as institutional demands – the </w:t>
      </w:r>
      <w:proofErr w:type="spellStart"/>
      <w:r w:rsidRPr="00F41A18">
        <w:rPr>
          <w:rStyle w:val="StyleUnderline"/>
          <w:sz w:val="26"/>
          <w:u w:val="none"/>
        </w:rPr>
        <w:t>aff</w:t>
      </w:r>
      <w:proofErr w:type="spellEnd"/>
      <w:r w:rsidRPr="00F41A18">
        <w:rPr>
          <w:rStyle w:val="StyleUnderline"/>
          <w:sz w:val="26"/>
          <w:u w:val="none"/>
        </w:rPr>
        <w:t xml:space="preserve"> forgoes these.</w:t>
      </w:r>
    </w:p>
    <w:p w14:paraId="37B03623" w14:textId="77777777" w:rsidR="00F41A18" w:rsidRPr="00785205" w:rsidRDefault="00F41A18" w:rsidP="00F41A18">
      <w:pPr>
        <w:spacing w:after="0"/>
        <w:rPr>
          <w:rStyle w:val="StyleUnderline"/>
          <w:sz w:val="18"/>
          <w:szCs w:val="18"/>
        </w:rPr>
      </w:pPr>
      <w:proofErr w:type="spellStart"/>
      <w:r w:rsidRPr="00F41A18">
        <w:rPr>
          <w:rStyle w:val="StyleUnderline"/>
          <w:b/>
          <w:bCs/>
          <w:sz w:val="26"/>
          <w:szCs w:val="26"/>
          <w:u w:val="none"/>
        </w:rPr>
        <w:t>Arkles</w:t>
      </w:r>
      <w:proofErr w:type="spellEnd"/>
      <w:r w:rsidRPr="00F41A18">
        <w:rPr>
          <w:rStyle w:val="StyleUnderline"/>
          <w:b/>
          <w:bCs/>
          <w:sz w:val="26"/>
          <w:szCs w:val="26"/>
          <w:u w:val="none"/>
        </w:rPr>
        <w:t xml:space="preserve"> et al ’10</w:t>
      </w:r>
      <w:r w:rsidRPr="00F41A18">
        <w:rPr>
          <w:rStyle w:val="StyleUnderline"/>
          <w:szCs w:val="26"/>
          <w:u w:val="none"/>
        </w:rPr>
        <w:t xml:space="preserve"> </w:t>
      </w:r>
      <w:r w:rsidRPr="00F41A18">
        <w:rPr>
          <w:rStyle w:val="StyleUnderline"/>
          <w:u w:val="none"/>
        </w:rPr>
        <w:t>(</w:t>
      </w:r>
      <w:r w:rsidRPr="002C13D3">
        <w:t xml:space="preserve">Gabriel </w:t>
      </w:r>
      <w:proofErr w:type="spellStart"/>
      <w:r w:rsidRPr="002C13D3">
        <w:t>Arkles</w:t>
      </w:r>
      <w:proofErr w:type="spellEnd"/>
      <w:r w:rsidRPr="002C13D3">
        <w:t xml:space="preserve">, Pooja </w:t>
      </w:r>
      <w:proofErr w:type="spellStart"/>
      <w:r w:rsidRPr="002C13D3">
        <w:t>Gehi</w:t>
      </w:r>
      <w:proofErr w:type="spellEnd"/>
      <w:r w:rsidRPr="002C13D3">
        <w:t xml:space="preserve">, Elana Redfield, Attorneys at Sylvia Rivera Law Project, </w:t>
      </w:r>
      <w:r w:rsidRPr="002C13D3">
        <w:rPr>
          <w:i/>
          <w:iCs/>
        </w:rPr>
        <w:t>The Role of Lawyers in Trans Liberation: Building a Transformative Movement for Social Change</w:t>
      </w:r>
      <w:r w:rsidRPr="002C13D3">
        <w:t xml:space="preserve">, 8 Seattle J. Soc. Just. (2010), pgs. 579-583, </w:t>
      </w:r>
      <w:r>
        <w:t>[SG]</w:t>
      </w:r>
      <w:r w:rsidRPr="002C13D3">
        <w:t>)</w:t>
      </w:r>
      <w:r>
        <w:rPr>
          <w:sz w:val="18"/>
          <w:szCs w:val="18"/>
        </w:rPr>
        <w:t xml:space="preserve"> </w:t>
      </w:r>
    </w:p>
    <w:p w14:paraId="7E19A637" w14:textId="77777777" w:rsidR="00F41A18" w:rsidRPr="00375307" w:rsidRDefault="00F41A18" w:rsidP="00F41A18">
      <w:pPr>
        <w:spacing w:after="0"/>
        <w:rPr>
          <w:sz w:val="16"/>
        </w:rPr>
      </w:pPr>
      <w:r w:rsidRPr="00375307">
        <w:rPr>
          <w:rStyle w:val="StyleUnderline"/>
        </w:rPr>
        <w:t xml:space="preserve">We are at </w:t>
      </w:r>
      <w:r w:rsidRPr="0022461A">
        <w:rPr>
          <w:rStyle w:val="StyleUnderline"/>
        </w:rPr>
        <w:t>a critical moment in the movement for social justice for transgender</w:t>
      </w:r>
      <w:r w:rsidRPr="0022461A">
        <w:rPr>
          <w:sz w:val="16"/>
        </w:rPr>
        <w:t xml:space="preserve"> (trans) </w:t>
      </w:r>
      <w:r w:rsidRPr="0022461A">
        <w:rPr>
          <w:rStyle w:val="StyleUnderline"/>
        </w:rPr>
        <w:t xml:space="preserve">communities and particularly </w:t>
      </w:r>
      <w:r w:rsidRPr="00456B33">
        <w:rPr>
          <w:rStyle w:val="StyleUnderline"/>
        </w:rPr>
        <w:t xml:space="preserve">for thinking critically about </w:t>
      </w:r>
      <w:r w:rsidRPr="00456B33">
        <w:rPr>
          <w:rStyle w:val="Emphasis"/>
        </w:rPr>
        <w:t>the role of lawyers in that</w:t>
      </w:r>
      <w:r w:rsidRPr="00375307">
        <w:rPr>
          <w:rStyle w:val="Emphasis"/>
        </w:rPr>
        <w:t xml:space="preserve"> movement</w:t>
      </w:r>
      <w:r w:rsidRPr="00375307">
        <w:rPr>
          <w:sz w:val="16"/>
        </w:rPr>
        <w:t xml:space="preserve">. </w:t>
      </w:r>
      <w:r w:rsidRPr="00AE5D06">
        <w:rPr>
          <w:rStyle w:val="Emphasis"/>
          <w:highlight w:val="yellow"/>
        </w:rPr>
        <w:t>A decade ago, almost no</w:t>
      </w:r>
      <w:r w:rsidRPr="00375307">
        <w:rPr>
          <w:rStyle w:val="Emphasis"/>
        </w:rPr>
        <w:t xml:space="preserve"> institutionalized </w:t>
      </w:r>
      <w:r w:rsidRPr="00AE5D06">
        <w:rPr>
          <w:rStyle w:val="Emphasis"/>
          <w:highlight w:val="yellow"/>
        </w:rPr>
        <w:t>legal advocacy around trans issues existed</w:t>
      </w:r>
      <w:r w:rsidRPr="0022461A">
        <w:rPr>
          <w:rStyle w:val="StyleUnderline"/>
        </w:rPr>
        <w:t>. Mainstream</w:t>
      </w:r>
      <w:r w:rsidRPr="0022461A">
        <w:rPr>
          <w:sz w:val="16"/>
        </w:rPr>
        <w:t xml:space="preserve"> lesbian, gay, bisexual, and transgender (</w:t>
      </w:r>
      <w:proofErr w:type="spellStart"/>
      <w:proofErr w:type="gramStart"/>
      <w:r w:rsidRPr="0022461A">
        <w:rPr>
          <w:sz w:val="16"/>
        </w:rPr>
        <w:t>LGb“</w:t>
      </w:r>
      <w:proofErr w:type="gramEnd"/>
      <w:r w:rsidRPr="0022461A">
        <w:rPr>
          <w:sz w:val="16"/>
        </w:rPr>
        <w:t>T</w:t>
      </w:r>
      <w:proofErr w:type="spellEnd"/>
      <w:r w:rsidRPr="0022461A">
        <w:rPr>
          <w:sz w:val="16"/>
        </w:rPr>
        <w:t xml:space="preserve">”) legal </w:t>
      </w:r>
      <w:r w:rsidRPr="0022461A">
        <w:rPr>
          <w:rStyle w:val="StyleUnderline"/>
        </w:rPr>
        <w:t>rights organizations</w:t>
      </w:r>
      <w:r w:rsidRPr="0022461A">
        <w:rPr>
          <w:sz w:val="16"/>
        </w:rPr>
        <w:t xml:space="preserve"> almost entirely </w:t>
      </w:r>
      <w:r w:rsidRPr="0022461A">
        <w:rPr>
          <w:rStyle w:val="StyleUnderline"/>
        </w:rPr>
        <w:t xml:space="preserve">excluded transgender people and issues, and no </w:t>
      </w:r>
      <w:proofErr w:type="spellStart"/>
      <w:r w:rsidRPr="0022461A">
        <w:rPr>
          <w:rStyle w:val="StyleUnderline"/>
        </w:rPr>
        <w:t>transgenderspecific</w:t>
      </w:r>
      <w:proofErr w:type="spellEnd"/>
      <w:r w:rsidRPr="0022461A">
        <w:rPr>
          <w:rStyle w:val="StyleUnderline"/>
        </w:rPr>
        <w:t xml:space="preserve"> legal organizations existed</w:t>
      </w:r>
      <w:r w:rsidRPr="0022461A">
        <w:rPr>
          <w:sz w:val="16"/>
        </w:rPr>
        <w:t xml:space="preserve">. </w:t>
      </w:r>
      <w:r w:rsidRPr="0022461A">
        <w:rPr>
          <w:rStyle w:val="StyleUnderline"/>
        </w:rPr>
        <w:t>Now, there are</w:t>
      </w:r>
      <w:r w:rsidRPr="0022461A">
        <w:rPr>
          <w:sz w:val="16"/>
        </w:rPr>
        <w:t xml:space="preserve"> several </w:t>
      </w:r>
      <w:proofErr w:type="spellStart"/>
      <w:r w:rsidRPr="0022461A">
        <w:rPr>
          <w:sz w:val="16"/>
        </w:rPr>
        <w:t>transgenderspecific</w:t>
      </w:r>
      <w:proofErr w:type="spellEnd"/>
      <w:r w:rsidRPr="0022461A">
        <w:rPr>
          <w:sz w:val="16"/>
        </w:rPr>
        <w:t xml:space="preserve"> legal</w:t>
      </w:r>
      <w:r w:rsidRPr="00375307">
        <w:rPr>
          <w:sz w:val="16"/>
        </w:rPr>
        <w:t xml:space="preserve"> organizations including the </w:t>
      </w:r>
      <w:r w:rsidRPr="00375307">
        <w:rPr>
          <w:rStyle w:val="StyleUnderline"/>
        </w:rPr>
        <w:t xml:space="preserve">Sylvia Rivera Law Project (SRLP); the Transgender Law Center; the Transgender, Gender Variant, and Intersex (TGI) Justice Project; the Transgender Legal Defense and Education Fund; Massachusetts Transgender Legal Advocates; the </w:t>
      </w:r>
      <w:proofErr w:type="spellStart"/>
      <w:r w:rsidRPr="00375307">
        <w:rPr>
          <w:rStyle w:val="StyleUnderline"/>
        </w:rPr>
        <w:t>Imprenta</w:t>
      </w:r>
      <w:proofErr w:type="spellEnd"/>
      <w:r w:rsidRPr="00375307">
        <w:rPr>
          <w:rStyle w:val="StyleUnderline"/>
        </w:rPr>
        <w:t xml:space="preserve"> Transgender </w:t>
      </w:r>
      <w:r w:rsidRPr="00456B33">
        <w:rPr>
          <w:rStyle w:val="StyleUnderline"/>
        </w:rPr>
        <w:t>Law Project; and the Transformative Justice Law Project of Illinois</w:t>
      </w:r>
      <w:r w:rsidRPr="00456B33">
        <w:rPr>
          <w:sz w:val="16"/>
        </w:rPr>
        <w:t xml:space="preserve">. Additionally, mainstream </w:t>
      </w:r>
      <w:proofErr w:type="spellStart"/>
      <w:proofErr w:type="gramStart"/>
      <w:r w:rsidRPr="00456B33">
        <w:rPr>
          <w:sz w:val="16"/>
        </w:rPr>
        <w:t>LGb“</w:t>
      </w:r>
      <w:proofErr w:type="gramEnd"/>
      <w:r w:rsidRPr="00456B33">
        <w:rPr>
          <w:sz w:val="16"/>
        </w:rPr>
        <w:t>T</w:t>
      </w:r>
      <w:proofErr w:type="spellEnd"/>
      <w:r w:rsidRPr="00456B33">
        <w:rPr>
          <w:sz w:val="16"/>
        </w:rPr>
        <w:t xml:space="preserve">” organizations have </w:t>
      </w:r>
      <w:r w:rsidRPr="00456B33">
        <w:rPr>
          <w:rStyle w:val="StyleUnderline"/>
        </w:rPr>
        <w:t>begun to engage in more litigation on behalf of transgender individuals</w:t>
      </w:r>
      <w:r w:rsidRPr="00456B33">
        <w:rPr>
          <w:sz w:val="16"/>
        </w:rPr>
        <w:t xml:space="preserve">. The authors of this article are three attorneys who work at SRLP3 </w:t>
      </w:r>
      <w:r w:rsidRPr="00456B33">
        <w:rPr>
          <w:rStyle w:val="StyleUnderline"/>
        </w:rPr>
        <w:t xml:space="preserve">in the areas of </w:t>
      </w:r>
      <w:r w:rsidRPr="00456B33">
        <w:rPr>
          <w:rStyle w:val="Emphasis"/>
        </w:rPr>
        <w:t>direct services, impact litigation, policy reform, and public education</w:t>
      </w:r>
      <w:r w:rsidRPr="00456B33">
        <w:rPr>
          <w:rStyle w:val="StyleUnderline"/>
        </w:rPr>
        <w:t>.</w:t>
      </w:r>
    </w:p>
    <w:p w14:paraId="390A9374" w14:textId="77777777" w:rsidR="00F41A18" w:rsidRPr="00375307" w:rsidRDefault="00F41A18" w:rsidP="00F41A18">
      <w:pPr>
        <w:spacing w:after="0"/>
        <w:rPr>
          <w:rStyle w:val="Emphasis"/>
        </w:rPr>
      </w:pPr>
      <w:r w:rsidRPr="00375307">
        <w:rPr>
          <w:sz w:val="14"/>
        </w:rPr>
        <w:t xml:space="preserve">In our work at SRLP, </w:t>
      </w:r>
      <w:r w:rsidRPr="00375307">
        <w:rPr>
          <w:rStyle w:val="StyleUnderline"/>
        </w:rPr>
        <w:t xml:space="preserve">the question of </w:t>
      </w:r>
      <w:r w:rsidRPr="00AE5D06">
        <w:rPr>
          <w:rStyle w:val="StyleUnderline"/>
          <w:highlight w:val="yellow"/>
        </w:rPr>
        <w:t>how</w:t>
      </w:r>
      <w:r w:rsidRPr="00375307">
        <w:rPr>
          <w:rStyle w:val="StyleUnderline"/>
        </w:rPr>
        <w:t xml:space="preserve"> best </w:t>
      </w:r>
      <w:r w:rsidRPr="00AE5D06">
        <w:rPr>
          <w:rStyle w:val="Emphasis"/>
          <w:highlight w:val="yellow"/>
        </w:rPr>
        <w:t>to use</w:t>
      </w:r>
      <w:r w:rsidRPr="00375307">
        <w:rPr>
          <w:rStyle w:val="Emphasis"/>
        </w:rPr>
        <w:t xml:space="preserve"> our </w:t>
      </w:r>
      <w:r w:rsidRPr="00AE5D06">
        <w:rPr>
          <w:rStyle w:val="Emphasis"/>
          <w:highlight w:val="yellow"/>
        </w:rPr>
        <w:t>privilege and skills</w:t>
      </w:r>
      <w:r w:rsidRPr="00456B33">
        <w:rPr>
          <w:rStyle w:val="Emphasis"/>
        </w:rPr>
        <w:t xml:space="preserve"> as lawyers </w:t>
      </w:r>
      <w:r w:rsidRPr="00AE5D06">
        <w:rPr>
          <w:rStyle w:val="Emphasis"/>
          <w:highlight w:val="yellow"/>
        </w:rPr>
        <w:t>to</w:t>
      </w:r>
      <w:r w:rsidRPr="00375307">
        <w:rPr>
          <w:rStyle w:val="Emphasis"/>
        </w:rPr>
        <w:t xml:space="preserve"> help </w:t>
      </w:r>
      <w:r w:rsidRPr="00AE5D06">
        <w:rPr>
          <w:rStyle w:val="Emphasis"/>
          <w:highlight w:val="yellow"/>
        </w:rPr>
        <w:t>improve</w:t>
      </w:r>
      <w:r w:rsidRPr="00375307">
        <w:rPr>
          <w:rStyle w:val="Emphasis"/>
        </w:rPr>
        <w:t xml:space="preserve"> our clients’ </w:t>
      </w:r>
      <w:r w:rsidRPr="00AE5D06">
        <w:rPr>
          <w:rStyle w:val="Emphasis"/>
          <w:highlight w:val="yellow"/>
        </w:rPr>
        <w:t>health, safety, and life chances without reinforcing</w:t>
      </w:r>
      <w:r w:rsidRPr="00375307">
        <w:rPr>
          <w:rStyle w:val="Emphasis"/>
        </w:rPr>
        <w:t xml:space="preserve"> systems and </w:t>
      </w:r>
      <w:r w:rsidRPr="00AE5D06">
        <w:rPr>
          <w:rStyle w:val="Emphasis"/>
          <w:highlight w:val="yellow"/>
        </w:rPr>
        <w:t>structures</w:t>
      </w:r>
      <w:r w:rsidRPr="00456B33">
        <w:rPr>
          <w:rStyle w:val="StyleUnderline"/>
        </w:rPr>
        <w:t xml:space="preserve"> that hurt and disempower our clients</w:t>
      </w:r>
      <w:r w:rsidRPr="00456B33">
        <w:rPr>
          <w:sz w:val="14"/>
        </w:rPr>
        <w:t xml:space="preserve"> has constantly</w:t>
      </w:r>
      <w:r w:rsidRPr="00375307">
        <w:rPr>
          <w:sz w:val="14"/>
        </w:rPr>
        <w:t xml:space="preserve"> challenged us. We often find ourselves in disagreement with larger </w:t>
      </w:r>
      <w:proofErr w:type="spellStart"/>
      <w:proofErr w:type="gramStart"/>
      <w:r w:rsidRPr="00375307">
        <w:rPr>
          <w:sz w:val="14"/>
        </w:rPr>
        <w:t>LGb“</w:t>
      </w:r>
      <w:proofErr w:type="gramEnd"/>
      <w:r w:rsidRPr="00375307">
        <w:rPr>
          <w:sz w:val="14"/>
        </w:rPr>
        <w:t>T</w:t>
      </w:r>
      <w:proofErr w:type="spellEnd"/>
      <w:r w:rsidRPr="00375307">
        <w:rPr>
          <w:sz w:val="14"/>
        </w:rPr>
        <w:t xml:space="preserve">” legal organizations when answering these questions. </w:t>
      </w:r>
      <w:proofErr w:type="gramStart"/>
      <w:r w:rsidRPr="00375307">
        <w:rPr>
          <w:sz w:val="14"/>
        </w:rPr>
        <w:t>In particular, we</w:t>
      </w:r>
      <w:proofErr w:type="gramEnd"/>
      <w:r w:rsidRPr="00375307">
        <w:rPr>
          <w:sz w:val="14"/>
        </w:rPr>
        <w:t xml:space="preserve"> have faced conflict when trying </w:t>
      </w:r>
      <w:r w:rsidRPr="00AE5D06">
        <w:rPr>
          <w:rStyle w:val="Emphasis"/>
          <w:highlight w:val="yellow"/>
        </w:rPr>
        <w:t>to bring</w:t>
      </w:r>
      <w:r w:rsidRPr="00375307">
        <w:rPr>
          <w:rStyle w:val="Emphasis"/>
        </w:rPr>
        <w:t xml:space="preserve"> the </w:t>
      </w:r>
      <w:r w:rsidRPr="00AE5D06">
        <w:rPr>
          <w:rStyle w:val="Emphasis"/>
          <w:highlight w:val="yellow"/>
        </w:rPr>
        <w:t xml:space="preserve">experiences and </w:t>
      </w:r>
      <w:r w:rsidRPr="00AE5D06">
        <w:rPr>
          <w:rStyle w:val="Emphasis"/>
          <w:highlight w:val="yellow"/>
        </w:rPr>
        <w:lastRenderedPageBreak/>
        <w:t>leadership of low-income trans people of color to the table to set the agenda</w:t>
      </w:r>
      <w:r w:rsidRPr="00375307">
        <w:rPr>
          <w:rStyle w:val="Emphasis"/>
        </w:rPr>
        <w:t xml:space="preserve"> for the movement.</w:t>
      </w:r>
    </w:p>
    <w:p w14:paraId="65C78C33" w14:textId="77777777" w:rsidR="00F41A18" w:rsidRPr="00375307" w:rsidRDefault="00F41A18" w:rsidP="00F41A18">
      <w:pPr>
        <w:spacing w:after="0"/>
        <w:rPr>
          <w:sz w:val="16"/>
        </w:rPr>
      </w:pPr>
      <w:r w:rsidRPr="00375307">
        <w:rPr>
          <w:sz w:val="16"/>
        </w:rPr>
        <w:t xml:space="preserve">Underlying much of this conflict is a question </w:t>
      </w:r>
      <w:r w:rsidRPr="00375307">
        <w:rPr>
          <w:rStyle w:val="StyleUnderline"/>
        </w:rPr>
        <w:t xml:space="preserve">about </w:t>
      </w:r>
      <w:r w:rsidRPr="008F16E0">
        <w:rPr>
          <w:rStyle w:val="StyleUnderline"/>
        </w:rPr>
        <w:t>the role of legal advocacy in empowering transgender</w:t>
      </w:r>
      <w:r w:rsidRPr="00375307">
        <w:rPr>
          <w:rStyle w:val="StyleUnderline"/>
        </w:rPr>
        <w:t xml:space="preserve"> and gender-nonconforming people who are low income and/or people of color</w:t>
      </w:r>
      <w:r w:rsidRPr="00375307">
        <w:rPr>
          <w:sz w:val="16"/>
        </w:rPr>
        <w:t xml:space="preserve">. Broadly speaking, almost all national </w:t>
      </w:r>
      <w:proofErr w:type="spellStart"/>
      <w:r w:rsidRPr="00375307">
        <w:rPr>
          <w:sz w:val="16"/>
        </w:rPr>
        <w:t>LGb“T</w:t>
      </w:r>
      <w:proofErr w:type="spellEnd"/>
      <w:r w:rsidRPr="00375307">
        <w:rPr>
          <w:sz w:val="16"/>
        </w:rPr>
        <w:t xml:space="preserve">” legal advocacy since its inception in the 1970s has focused on attaining “formal legal equality” in legislation and court decisions, particularly in the areas of sodomy laws and gay marriage.5 The common framing is that gay people are just like everybody else—they deserve the same rights and entitlements as straight people.6 </w:t>
      </w:r>
      <w:r w:rsidRPr="00AE5D06">
        <w:rPr>
          <w:highlight w:val="yellow"/>
          <w:u w:val="single"/>
        </w:rPr>
        <w:t>This approach reinforces the idea that</w:t>
      </w:r>
      <w:r w:rsidRPr="00456B33">
        <w:rPr>
          <w:u w:val="single"/>
        </w:rPr>
        <w:t xml:space="preserve"> the </w:t>
      </w:r>
      <w:r w:rsidRPr="00AE5D06">
        <w:rPr>
          <w:highlight w:val="yellow"/>
          <w:u w:val="single"/>
        </w:rPr>
        <w:t>entitlements of capitalism</w:t>
      </w:r>
      <w:r w:rsidRPr="00456B33">
        <w:rPr>
          <w:u w:val="single"/>
        </w:rPr>
        <w:t xml:space="preserve"> and democracy (such as privacy, property, independence, the pursuit of wealth, and formal marriage), </w:t>
      </w:r>
      <w:r w:rsidRPr="00AE5D06">
        <w:rPr>
          <w:highlight w:val="yellow"/>
          <w:u w:val="single"/>
        </w:rPr>
        <w:t>as they exist in our current neoliberal economic system, are the things that we all</w:t>
      </w:r>
      <w:r w:rsidRPr="00456B33">
        <w:rPr>
          <w:u w:val="single"/>
        </w:rPr>
        <w:t xml:space="preserve"> (including gay and lesbian people) </w:t>
      </w:r>
      <w:r w:rsidRPr="00AE5D06">
        <w:rPr>
          <w:highlight w:val="yellow"/>
          <w:u w:val="single"/>
        </w:rPr>
        <w:t>want,</w:t>
      </w:r>
      <w:r w:rsidRPr="00456B33">
        <w:rPr>
          <w:u w:val="single"/>
        </w:rPr>
        <w:t xml:space="preserve"> and that these entitlements benefit us more than any other goals we might otherwise pursue</w:t>
      </w:r>
      <w:r w:rsidRPr="00375307">
        <w:rPr>
          <w:sz w:val="16"/>
        </w:rPr>
        <w:t>.7 Furthermore, this thinking assumes or implies that homophobia, transphobia, violence, and premature death of trans and queer people would be mitigated by the (hetero) normalization of gay identity within the narrative of consumerism, privacy, national security, and safety that the law embodies and protects.9</w:t>
      </w:r>
    </w:p>
    <w:p w14:paraId="335A702C" w14:textId="77777777" w:rsidR="00F41A18" w:rsidRPr="00375307" w:rsidRDefault="00F41A18" w:rsidP="00F41A18">
      <w:pPr>
        <w:spacing w:after="0"/>
        <w:rPr>
          <w:sz w:val="16"/>
        </w:rPr>
      </w:pPr>
      <w:r w:rsidRPr="00375307">
        <w:rPr>
          <w:sz w:val="16"/>
        </w:rPr>
        <w:t xml:space="preserve">However, this same system of government results in countless forms of injustice. An alarmingly disproportionate number of African American, Native American, and Latin@ people are incarcerated </w:t>
      </w:r>
      <w:proofErr w:type="gramStart"/>
      <w:r w:rsidRPr="00375307">
        <w:rPr>
          <w:sz w:val="16"/>
        </w:rPr>
        <w:t>as a result of</w:t>
      </w:r>
      <w:proofErr w:type="gramEnd"/>
      <w:r w:rsidRPr="00375307">
        <w:rPr>
          <w:sz w:val="16"/>
        </w:rPr>
        <w:t xml:space="preserve"> the exponential expansion of prisons since the 1980s and “tough on crime” initiatives, such as the War on Drugs and the War on Poverty, which criminalize poverty and scapegoat communities of color. </w:t>
      </w:r>
      <w:r w:rsidRPr="00375307">
        <w:rPr>
          <w:rStyle w:val="StyleUnderline"/>
        </w:rPr>
        <w:t xml:space="preserve">Our </w:t>
      </w:r>
      <w:r w:rsidRPr="00AE5D06">
        <w:rPr>
          <w:rStyle w:val="StyleUnderline"/>
          <w:highlight w:val="yellow"/>
        </w:rPr>
        <w:t>private</w:t>
      </w:r>
      <w:r w:rsidRPr="00375307">
        <w:rPr>
          <w:rStyle w:val="StyleUnderline"/>
        </w:rPr>
        <w:t xml:space="preserve"> </w:t>
      </w:r>
      <w:r w:rsidRPr="00AE5D06">
        <w:rPr>
          <w:rStyle w:val="StyleUnderline"/>
          <w:highlight w:val="yellow"/>
        </w:rPr>
        <w:t>healthcare</w:t>
      </w:r>
      <w:r w:rsidRPr="00375307">
        <w:rPr>
          <w:rStyle w:val="StyleUnderline"/>
        </w:rPr>
        <w:t xml:space="preserve"> system </w:t>
      </w:r>
      <w:r w:rsidRPr="00AE5D06">
        <w:rPr>
          <w:rStyle w:val="StyleUnderline"/>
          <w:highlight w:val="yellow"/>
        </w:rPr>
        <w:t>is</w:t>
      </w:r>
      <w:r w:rsidRPr="00375307">
        <w:rPr>
          <w:rStyle w:val="StyleUnderline"/>
        </w:rPr>
        <w:t xml:space="preserve"> </w:t>
      </w:r>
      <w:proofErr w:type="gramStart"/>
      <w:r w:rsidRPr="00375307">
        <w:rPr>
          <w:rStyle w:val="StyleUnderline"/>
        </w:rPr>
        <w:t>unaffordable</w:t>
      </w:r>
      <w:proofErr w:type="gramEnd"/>
      <w:r w:rsidRPr="00375307">
        <w:rPr>
          <w:rStyle w:val="StyleUnderline"/>
        </w:rPr>
        <w:t xml:space="preserve"> and </w:t>
      </w:r>
      <w:r w:rsidRPr="00AE5D06">
        <w:rPr>
          <w:rStyle w:val="StyleUnderline"/>
          <w:highlight w:val="yellow"/>
        </w:rPr>
        <w:t>profit centered</w:t>
      </w:r>
      <w:r w:rsidRPr="00375307">
        <w:rPr>
          <w:rStyle w:val="StyleUnderline"/>
        </w:rPr>
        <w:t xml:space="preserve">, and our </w:t>
      </w:r>
      <w:r w:rsidRPr="00AE5D06">
        <w:rPr>
          <w:rStyle w:val="StyleUnderline"/>
          <w:highlight w:val="yellow"/>
        </w:rPr>
        <w:t>public healthcare system fails to provide basic</w:t>
      </w:r>
      <w:r w:rsidRPr="00375307">
        <w:rPr>
          <w:rStyle w:val="StyleUnderline"/>
        </w:rPr>
        <w:t xml:space="preserve"> health</w:t>
      </w:r>
      <w:r w:rsidRPr="00AE5D06">
        <w:rPr>
          <w:rStyle w:val="StyleUnderline"/>
          <w:highlight w:val="yellow"/>
        </w:rPr>
        <w:t>care to</w:t>
      </w:r>
      <w:r w:rsidRPr="00375307">
        <w:rPr>
          <w:rStyle w:val="StyleUnderline"/>
        </w:rPr>
        <w:t xml:space="preserve"> those enrolled,</w:t>
      </w:r>
      <w:r w:rsidRPr="00375307">
        <w:rPr>
          <w:rStyle w:val="Emphasis"/>
        </w:rPr>
        <w:t xml:space="preserve"> </w:t>
      </w:r>
      <w:r w:rsidRPr="00AE5D06">
        <w:rPr>
          <w:rStyle w:val="Emphasis"/>
          <w:highlight w:val="yellow"/>
        </w:rPr>
        <w:t>particularly trans</w:t>
      </w:r>
      <w:r w:rsidRPr="00375307">
        <w:rPr>
          <w:rStyle w:val="Emphasis"/>
        </w:rPr>
        <w:t xml:space="preserve">gender </w:t>
      </w:r>
      <w:r w:rsidRPr="00AE5D06">
        <w:rPr>
          <w:rStyle w:val="Emphasis"/>
          <w:highlight w:val="yellow"/>
        </w:rPr>
        <w:t>people seeking access to gender-affirming care</w:t>
      </w:r>
      <w:r w:rsidRPr="00375307">
        <w:rPr>
          <w:sz w:val="16"/>
        </w:rPr>
        <w:t>.12</w:t>
      </w:r>
    </w:p>
    <w:p w14:paraId="2F8E1430" w14:textId="77777777" w:rsidR="00F41A18" w:rsidRPr="00785205" w:rsidRDefault="00F41A18" w:rsidP="00F41A18">
      <w:pPr>
        <w:spacing w:after="0"/>
        <w:rPr>
          <w:sz w:val="14"/>
        </w:rPr>
      </w:pPr>
      <w:r w:rsidRPr="00AE5D06">
        <w:rPr>
          <w:rStyle w:val="StyleUnderline"/>
          <w:highlight w:val="yellow"/>
        </w:rPr>
        <w:t>Increased gentrification</w:t>
      </w:r>
      <w:r w:rsidRPr="00785205">
        <w:rPr>
          <w:sz w:val="14"/>
        </w:rPr>
        <w:t xml:space="preserve"> of our cities results in the displacement of </w:t>
      </w:r>
      <w:proofErr w:type="spellStart"/>
      <w:r w:rsidRPr="00785205">
        <w:rPr>
          <w:sz w:val="14"/>
        </w:rPr>
        <w:t>lowincome</w:t>
      </w:r>
      <w:proofErr w:type="spellEnd"/>
      <w:r w:rsidRPr="00785205">
        <w:rPr>
          <w:sz w:val="14"/>
        </w:rPr>
        <w:t xml:space="preserve"> communities through eviction, foreclosure, and </w:t>
      </w:r>
      <w:r w:rsidRPr="00785205">
        <w:rPr>
          <w:rStyle w:val="StyleUnderline"/>
        </w:rPr>
        <w:t xml:space="preserve">increased </w:t>
      </w:r>
      <w:r w:rsidRPr="00AE5D06">
        <w:rPr>
          <w:rStyle w:val="StyleUnderline"/>
          <w:highlight w:val="yellow"/>
        </w:rPr>
        <w:t>policin</w:t>
      </w:r>
      <w:r w:rsidRPr="00785205">
        <w:rPr>
          <w:rStyle w:val="StyleUnderline"/>
        </w:rPr>
        <w:t>g</w:t>
      </w:r>
      <w:r w:rsidRPr="00785205">
        <w:rPr>
          <w:sz w:val="14"/>
        </w:rPr>
        <w:t xml:space="preserve">.13 </w:t>
      </w:r>
      <w:r w:rsidRPr="00AE5D06">
        <w:rPr>
          <w:rStyle w:val="StyleUnderline"/>
          <w:highlight w:val="yellow"/>
        </w:rPr>
        <w:t>Immigrant communities are racialized</w:t>
      </w:r>
      <w:r w:rsidRPr="00785205">
        <w:rPr>
          <w:rStyle w:val="StyleUnderline"/>
        </w:rPr>
        <w:t xml:space="preserve"> and </w:t>
      </w:r>
      <w:r w:rsidRPr="00AE5D06">
        <w:rPr>
          <w:rStyle w:val="StyleUnderline"/>
          <w:highlight w:val="yellow"/>
        </w:rPr>
        <w:t>scapegoated</w:t>
      </w:r>
      <w:r w:rsidRPr="00785205">
        <w:rPr>
          <w:sz w:val="14"/>
        </w:rPr>
        <w:t xml:space="preserve"> as terrorists and freeloaders.14 </w:t>
      </w:r>
      <w:r w:rsidRPr="00785205">
        <w:rPr>
          <w:rStyle w:val="StyleUnderline"/>
        </w:rPr>
        <w:t xml:space="preserve">Structural barriers, such as </w:t>
      </w:r>
      <w:r w:rsidRPr="00AE5D06">
        <w:rPr>
          <w:rStyle w:val="StyleUnderline"/>
          <w:highlight w:val="yellow"/>
        </w:rPr>
        <w:t>criminalization</w:t>
      </w:r>
      <w:r w:rsidRPr="00785205">
        <w:rPr>
          <w:rStyle w:val="StyleUnderline"/>
        </w:rPr>
        <w:t xml:space="preserve"> and </w:t>
      </w:r>
      <w:r w:rsidRPr="00AE5D06">
        <w:rPr>
          <w:rStyle w:val="StyleUnderline"/>
          <w:highlight w:val="yellow"/>
        </w:rPr>
        <w:t>incarceration</w:t>
      </w:r>
      <w:r w:rsidRPr="00785205">
        <w:rPr>
          <w:rStyle w:val="StyleUnderline"/>
        </w:rPr>
        <w:t xml:space="preserve">, lack of identification, and </w:t>
      </w:r>
      <w:r w:rsidRPr="00AE5D06">
        <w:rPr>
          <w:rStyle w:val="StyleUnderline"/>
          <w:highlight w:val="yellow"/>
        </w:rPr>
        <w:t>transphobia in</w:t>
      </w:r>
      <w:r w:rsidRPr="00785205">
        <w:rPr>
          <w:rStyle w:val="StyleUnderline"/>
        </w:rPr>
        <w:t xml:space="preserve"> families and </w:t>
      </w:r>
      <w:r w:rsidRPr="00AE5D06">
        <w:rPr>
          <w:rStyle w:val="StyleUnderline"/>
          <w:highlight w:val="yellow"/>
        </w:rPr>
        <w:t>schools, make</w:t>
      </w:r>
      <w:r w:rsidRPr="00785205">
        <w:rPr>
          <w:rStyle w:val="StyleUnderline"/>
        </w:rPr>
        <w:t xml:space="preserve"> access to </w:t>
      </w:r>
      <w:r w:rsidRPr="00AE5D06">
        <w:rPr>
          <w:rStyle w:val="StyleUnderline"/>
          <w:highlight w:val="yellow"/>
        </w:rPr>
        <w:t>education</w:t>
      </w:r>
      <w:r w:rsidRPr="00785205">
        <w:rPr>
          <w:rStyle w:val="StyleUnderline"/>
        </w:rPr>
        <w:t xml:space="preserve"> functionally </w:t>
      </w:r>
      <w:r w:rsidRPr="00AE5D06">
        <w:rPr>
          <w:rStyle w:val="StyleUnderline"/>
          <w:highlight w:val="yellow"/>
        </w:rPr>
        <w:t>inaccessible</w:t>
      </w:r>
      <w:r w:rsidRPr="00785205">
        <w:rPr>
          <w:sz w:val="14"/>
        </w:rPr>
        <w:t xml:space="preserve">.15 </w:t>
      </w:r>
      <w:r w:rsidRPr="00785205">
        <w:rPr>
          <w:rStyle w:val="StyleUnderline"/>
        </w:rPr>
        <w:t xml:space="preserve">Transgender and </w:t>
      </w:r>
      <w:proofErr w:type="spellStart"/>
      <w:r w:rsidRPr="00785205">
        <w:rPr>
          <w:rStyle w:val="StyleUnderline"/>
        </w:rPr>
        <w:t>gendernonconforming</w:t>
      </w:r>
      <w:proofErr w:type="spellEnd"/>
      <w:r w:rsidRPr="00785205">
        <w:rPr>
          <w:rStyle w:val="StyleUnderline"/>
        </w:rPr>
        <w:t xml:space="preserve"> low-income communities and communities of color are increasingly </w:t>
      </w:r>
      <w:r w:rsidRPr="00AE5D06">
        <w:rPr>
          <w:rStyle w:val="StyleUnderline"/>
          <w:highlight w:val="yellow"/>
        </w:rPr>
        <w:t>unable to obtain shelter, jobs,</w:t>
      </w:r>
      <w:r w:rsidRPr="00785205">
        <w:rPr>
          <w:rStyle w:val="StyleUnderline"/>
        </w:rPr>
        <w:t xml:space="preserve"> public </w:t>
      </w:r>
      <w:r w:rsidRPr="00AE5D06">
        <w:rPr>
          <w:rStyle w:val="StyleUnderline"/>
          <w:highlight w:val="yellow"/>
        </w:rPr>
        <w:t>benefits, safety, or survival</w:t>
      </w:r>
      <w:r w:rsidRPr="00785205">
        <w:rPr>
          <w:sz w:val="14"/>
        </w:rPr>
        <w:t>.16</w:t>
      </w:r>
    </w:p>
    <w:p w14:paraId="78A944DC" w14:textId="77777777" w:rsidR="00F41A18" w:rsidRPr="00456B33" w:rsidRDefault="00F41A18" w:rsidP="00F41A18">
      <w:pPr>
        <w:spacing w:after="0"/>
        <w:rPr>
          <w:b/>
          <w:bCs/>
          <w:u w:val="single"/>
        </w:rPr>
      </w:pPr>
      <w:r w:rsidRPr="00785205">
        <w:rPr>
          <w:rStyle w:val="StyleUnderline"/>
        </w:rPr>
        <w:t>These experiences directly impact the communities we serve</w:t>
      </w:r>
      <w:r w:rsidRPr="00785205">
        <w:rPr>
          <w:sz w:val="16"/>
        </w:rPr>
        <w:t xml:space="preserve">. We believe these circumstances are foundational and essential to our legal system, rather than incidental to it. </w:t>
      </w:r>
      <w:r w:rsidRPr="002C13D3">
        <w:rPr>
          <w:b/>
          <w:bCs/>
          <w:highlight w:val="yellow"/>
          <w:u w:val="single"/>
        </w:rPr>
        <w:t>Capitalism and</w:t>
      </w:r>
      <w:r w:rsidRPr="00456B33">
        <w:rPr>
          <w:b/>
          <w:bCs/>
          <w:u w:val="single"/>
        </w:rPr>
        <w:t xml:space="preserve"> American </w:t>
      </w:r>
      <w:r w:rsidRPr="002C13D3">
        <w:rPr>
          <w:b/>
          <w:bCs/>
          <w:highlight w:val="yellow"/>
          <w:u w:val="single"/>
        </w:rPr>
        <w:t xml:space="preserve">democracy operate on a </w:t>
      </w:r>
      <w:r w:rsidRPr="00AE5D06">
        <w:rPr>
          <w:b/>
          <w:bCs/>
          <w:highlight w:val="yellow"/>
          <w:u w:val="single"/>
        </w:rPr>
        <w:t>presumption of scarcity</w:t>
      </w:r>
      <w:r w:rsidRPr="00456B33">
        <w:rPr>
          <w:u w:val="single"/>
        </w:rPr>
        <w:t>: if resources or the benefits of society are scarce, then they must be conferred upon some and denied to others</w:t>
      </w:r>
      <w:r w:rsidRPr="00785205">
        <w:rPr>
          <w:sz w:val="16"/>
        </w:rPr>
        <w:t xml:space="preserve">. Thus, law privileges the “deserving” and oppresses the “undeserving.”19 </w:t>
      </w:r>
      <w:r w:rsidRPr="00AE5D06">
        <w:rPr>
          <w:highlight w:val="yellow"/>
          <w:u w:val="single"/>
        </w:rPr>
        <w:t>Whiteness, maleness,</w:t>
      </w:r>
      <w:r w:rsidRPr="00456B33">
        <w:rPr>
          <w:u w:val="single"/>
        </w:rPr>
        <w:t xml:space="preserve"> richness, greediness for </w:t>
      </w:r>
      <w:r w:rsidRPr="00AE5D06">
        <w:rPr>
          <w:highlight w:val="yellow"/>
          <w:u w:val="single"/>
        </w:rPr>
        <w:t>wealth, Christianity</w:t>
      </w:r>
      <w:r w:rsidRPr="00456B33">
        <w:rPr>
          <w:u w:val="single"/>
        </w:rPr>
        <w:t xml:space="preserve">, nondisabled bodies, </w:t>
      </w:r>
      <w:r w:rsidRPr="00AE5D06">
        <w:rPr>
          <w:highlight w:val="yellow"/>
          <w:u w:val="single"/>
        </w:rPr>
        <w:t>heterosexuality, and gender normativity</w:t>
      </w:r>
      <w:r w:rsidRPr="00456B33">
        <w:rPr>
          <w:u w:val="single"/>
        </w:rPr>
        <w:t xml:space="preserve"> are some of the values </w:t>
      </w:r>
      <w:r w:rsidRPr="00AE5D06">
        <w:rPr>
          <w:highlight w:val="yellow"/>
          <w:u w:val="single"/>
        </w:rPr>
        <w:t>privileged by</w:t>
      </w:r>
      <w:r w:rsidRPr="00456B33">
        <w:rPr>
          <w:u w:val="single"/>
        </w:rPr>
        <w:t xml:space="preserve"> American </w:t>
      </w:r>
      <w:r w:rsidRPr="00AE5D06">
        <w:rPr>
          <w:highlight w:val="yellow"/>
          <w:u w:val="single"/>
        </w:rPr>
        <w:t>laws and social policies</w:t>
      </w:r>
      <w:r w:rsidRPr="00456B33">
        <w:rPr>
          <w:u w:val="single"/>
        </w:rPr>
        <w:t>, and people with the most privilege have the most power in determining future laws and policies</w:t>
      </w:r>
      <w:r w:rsidRPr="00785205">
        <w:rPr>
          <w:sz w:val="16"/>
        </w:rPr>
        <w:t xml:space="preserve">. A legal strategy that merely extends existing rights and values to include gays, lesbians, bisexual people, and transgender people </w:t>
      </w:r>
      <w:r w:rsidRPr="00AE5D06">
        <w:rPr>
          <w:b/>
          <w:bCs/>
          <w:highlight w:val="yellow"/>
          <w:u w:val="single"/>
        </w:rPr>
        <w:t>without looking at the racism, classism</w:t>
      </w:r>
      <w:r w:rsidRPr="00456B33">
        <w:rPr>
          <w:b/>
          <w:bCs/>
          <w:u w:val="single"/>
        </w:rPr>
        <w:t xml:space="preserve">, ableism, homophobia, </w:t>
      </w:r>
      <w:r w:rsidRPr="00AE5D06">
        <w:rPr>
          <w:b/>
          <w:bCs/>
          <w:highlight w:val="yellow"/>
          <w:u w:val="single"/>
        </w:rPr>
        <w:t>transphobia</w:t>
      </w:r>
      <w:r w:rsidRPr="00456B33">
        <w:rPr>
          <w:b/>
          <w:bCs/>
          <w:u w:val="single"/>
        </w:rPr>
        <w:t xml:space="preserve">, xenophobia, and corruption </w:t>
      </w:r>
      <w:r w:rsidRPr="00AE5D06">
        <w:rPr>
          <w:b/>
          <w:bCs/>
          <w:highlight w:val="yellow"/>
          <w:u w:val="single"/>
        </w:rPr>
        <w:t>that maintain capitalism</w:t>
      </w:r>
      <w:r w:rsidRPr="00456B33">
        <w:rPr>
          <w:b/>
          <w:bCs/>
          <w:u w:val="single"/>
        </w:rPr>
        <w:t xml:space="preserve"> </w:t>
      </w:r>
      <w:r w:rsidRPr="00AE5D06">
        <w:rPr>
          <w:b/>
          <w:bCs/>
          <w:highlight w:val="yellow"/>
          <w:u w:val="single"/>
        </w:rPr>
        <w:t>will only protect the structures of empire</w:t>
      </w:r>
      <w:r w:rsidRPr="00456B33">
        <w:rPr>
          <w:b/>
          <w:bCs/>
          <w:u w:val="single"/>
        </w:rPr>
        <w:t xml:space="preserve"> that oppress poor people and people of color.</w:t>
      </w:r>
    </w:p>
    <w:p w14:paraId="10C39A72" w14:textId="77777777" w:rsidR="00F41A18" w:rsidRPr="00785205" w:rsidRDefault="00F41A18" w:rsidP="00F41A18">
      <w:pPr>
        <w:spacing w:after="0"/>
        <w:rPr>
          <w:rStyle w:val="Emphasis"/>
        </w:rPr>
      </w:pPr>
      <w:r w:rsidRPr="00785205">
        <w:rPr>
          <w:sz w:val="16"/>
        </w:rPr>
        <w:t xml:space="preserve">Conversely, </w:t>
      </w:r>
      <w:r w:rsidRPr="00785205">
        <w:rPr>
          <w:rStyle w:val="StyleUnderline"/>
        </w:rPr>
        <w:t xml:space="preserve">our analysis centers on the idea that the </w:t>
      </w:r>
      <w:r w:rsidRPr="00AE5D06">
        <w:rPr>
          <w:rStyle w:val="StyleUnderline"/>
          <w:highlight w:val="yellow"/>
        </w:rPr>
        <w:t>structures that result in decreased life chances</w:t>
      </w:r>
      <w:r w:rsidRPr="00785205">
        <w:rPr>
          <w:rStyle w:val="StyleUnderline"/>
        </w:rPr>
        <w:t xml:space="preserve"> for members of our communities, and for all people of color, poor people, trans people, queer people, and people with disabilities, </w:t>
      </w:r>
      <w:r w:rsidRPr="00456B33">
        <w:rPr>
          <w:rStyle w:val="StyleUnderline"/>
        </w:rPr>
        <w:t>are deeply rooted in</w:t>
      </w:r>
      <w:r w:rsidRPr="00785205">
        <w:rPr>
          <w:rStyle w:val="StyleUnderline"/>
        </w:rPr>
        <w:t xml:space="preserve"> and inextricably linked with </w:t>
      </w:r>
      <w:r w:rsidRPr="00456B33">
        <w:rPr>
          <w:rStyle w:val="StyleUnderline"/>
        </w:rPr>
        <w:t>the legal system as we know it</w:t>
      </w:r>
      <w:r w:rsidRPr="00785205">
        <w:rPr>
          <w:sz w:val="16"/>
        </w:rPr>
        <w:t xml:space="preserve">. If the problems faced by our communities are rooted in and enforced by the legal system, then meaningful change would have to come from outside of it. As such, we believe in a theory of change based in mass mobilization of communities, rather than elite (strictly legal) strategies. This belief comes from an understanding that significant change for those on the bottom has never been granted from those on top. We believe that the most significant, lasting, and sustainable way to make change is through community organizing that mobilizes those persons directly impacted. </w:t>
      </w:r>
      <w:r w:rsidRPr="0019087F">
        <w:rPr>
          <w:rStyle w:val="Emphasis"/>
        </w:rPr>
        <w:t>Nonetheless</w:t>
      </w:r>
      <w:r w:rsidRPr="00785205">
        <w:rPr>
          <w:rStyle w:val="Emphasis"/>
        </w:rPr>
        <w:t xml:space="preserve">, we believe </w:t>
      </w:r>
      <w:r w:rsidRPr="0019087F">
        <w:rPr>
          <w:rStyle w:val="Emphasis"/>
        </w:rPr>
        <w:t>there are</w:t>
      </w:r>
      <w:r w:rsidRPr="00785205">
        <w:rPr>
          <w:rStyle w:val="Emphasis"/>
        </w:rPr>
        <w:t xml:space="preserve"> many </w:t>
      </w:r>
      <w:r w:rsidRPr="00AE5D06">
        <w:rPr>
          <w:rStyle w:val="Emphasis"/>
          <w:highlight w:val="yellow"/>
        </w:rPr>
        <w:t>important ways</w:t>
      </w:r>
      <w:r w:rsidRPr="00456B33">
        <w:rPr>
          <w:rStyle w:val="Emphasis"/>
        </w:rPr>
        <w:t xml:space="preserve"> for lawyers </w:t>
      </w:r>
      <w:r w:rsidRPr="00AE5D06">
        <w:rPr>
          <w:rStyle w:val="Emphasis"/>
          <w:highlight w:val="yellow"/>
        </w:rPr>
        <w:t>to support</w:t>
      </w:r>
      <w:r w:rsidRPr="00785205">
        <w:rPr>
          <w:rStyle w:val="Emphasis"/>
        </w:rPr>
        <w:t xml:space="preserve"> social </w:t>
      </w:r>
      <w:r w:rsidRPr="00AE5D06">
        <w:rPr>
          <w:rStyle w:val="Emphasis"/>
          <w:highlight w:val="yellow"/>
        </w:rPr>
        <w:t>movements</w:t>
      </w:r>
      <w:r w:rsidRPr="00785205">
        <w:rPr>
          <w:rStyle w:val="Emphasis"/>
        </w:rPr>
        <w:t>.</w:t>
      </w:r>
    </w:p>
    <w:p w14:paraId="3B08B7E5" w14:textId="77777777" w:rsidR="00F41A18" w:rsidRPr="00785205" w:rsidRDefault="00F41A18" w:rsidP="00F41A18">
      <w:pPr>
        <w:spacing w:after="0"/>
        <w:rPr>
          <w:sz w:val="16"/>
        </w:rPr>
      </w:pPr>
      <w:r w:rsidRPr="00785205">
        <w:rPr>
          <w:sz w:val="16"/>
        </w:rPr>
        <w:lastRenderedPageBreak/>
        <w:t xml:space="preserve">SRLP has long participated in spaces such as </w:t>
      </w:r>
      <w:r w:rsidRPr="00AE5D06">
        <w:rPr>
          <w:rStyle w:val="StyleUnderline"/>
          <w:highlight w:val="yellow"/>
        </w:rPr>
        <w:t>roundtables, conferences,</w:t>
      </w:r>
      <w:r w:rsidRPr="00785205">
        <w:rPr>
          <w:rStyle w:val="StyleUnderline"/>
        </w:rPr>
        <w:t xml:space="preserve"> and law school symposia, where lawyers may </w:t>
      </w:r>
      <w:r w:rsidRPr="00AE5D06">
        <w:rPr>
          <w:rStyle w:val="StyleUnderline"/>
          <w:highlight w:val="yellow"/>
        </w:rPr>
        <w:t>identify, discuss</w:t>
      </w:r>
      <w:r w:rsidRPr="00785205">
        <w:rPr>
          <w:rStyle w:val="StyleUnderline"/>
        </w:rPr>
        <w:t xml:space="preserve">, adopt, and </w:t>
      </w:r>
      <w:r w:rsidRPr="00AE5D06">
        <w:rPr>
          <w:rStyle w:val="Emphasis"/>
          <w:highlight w:val="yellow"/>
        </w:rPr>
        <w:t>pursue various strategies for advancing the rights</w:t>
      </w:r>
      <w:r w:rsidRPr="00785205">
        <w:rPr>
          <w:rStyle w:val="StyleUnderline"/>
        </w:rPr>
        <w:t xml:space="preserve"> of queer and trans people.</w:t>
      </w:r>
      <w:r w:rsidRPr="00785205">
        <w:rPr>
          <w:sz w:val="16"/>
        </w:rPr>
        <w:t xml:space="preserve"> However, all too often, these spaces exclude nonlawyers20 from participation and these spaces recreate the very forms of oppression we must dismantle to achieve social justice. This article explores the problems these exclusions cause.</w:t>
      </w:r>
    </w:p>
    <w:p w14:paraId="588393AC" w14:textId="77777777" w:rsidR="00F41A18" w:rsidRPr="00785205" w:rsidRDefault="00F41A18" w:rsidP="00F41A18">
      <w:pPr>
        <w:spacing w:after="0"/>
        <w:rPr>
          <w:rStyle w:val="StyleUnderline"/>
        </w:rPr>
      </w:pPr>
      <w:r w:rsidRPr="00785205">
        <w:rPr>
          <w:rStyle w:val="StyleUnderline"/>
        </w:rPr>
        <w:t xml:space="preserve">As transgender legal work continues to develop and grow, we believe </w:t>
      </w:r>
      <w:r w:rsidRPr="0019087F">
        <w:rPr>
          <w:rStyle w:val="StyleUnderline"/>
        </w:rPr>
        <w:t xml:space="preserve">it is crucial </w:t>
      </w:r>
      <w:r w:rsidRPr="00456B33">
        <w:rPr>
          <w:rStyle w:val="StyleUnderline"/>
        </w:rPr>
        <w:t>to consider what lessons we can learn from lawyer participation in other social movements.</w:t>
      </w:r>
      <w:r w:rsidRPr="00456B33">
        <w:rPr>
          <w:sz w:val="16"/>
        </w:rPr>
        <w:t xml:space="preserve"> </w:t>
      </w:r>
      <w:proofErr w:type="gramStart"/>
      <w:r w:rsidRPr="00456B33">
        <w:rPr>
          <w:sz w:val="16"/>
        </w:rPr>
        <w:t>In particular, we</w:t>
      </w:r>
      <w:proofErr w:type="gramEnd"/>
      <w:r w:rsidRPr="00456B33">
        <w:rPr>
          <w:sz w:val="16"/>
        </w:rPr>
        <w:t xml:space="preserve"> examine the ways in which </w:t>
      </w:r>
      <w:r w:rsidRPr="00456B33">
        <w:rPr>
          <w:rStyle w:val="StyleUnderline"/>
        </w:rPr>
        <w:t>lawyers may intentionally</w:t>
      </w:r>
      <w:r w:rsidRPr="00785205">
        <w:rPr>
          <w:rStyle w:val="StyleUnderline"/>
        </w:rPr>
        <w:t xml:space="preserve"> or unintentionally consolidate power in social movements and undermine the potential for systemic change and social justice</w:t>
      </w:r>
      <w:r w:rsidRPr="00785205">
        <w:rPr>
          <w:sz w:val="16"/>
        </w:rPr>
        <w:t xml:space="preserve">. </w:t>
      </w:r>
      <w:r w:rsidRPr="00AE5D06">
        <w:rPr>
          <w:rStyle w:val="Emphasis"/>
          <w:highlight w:val="yellow"/>
        </w:rPr>
        <w:t>Applying these</w:t>
      </w:r>
      <w:r w:rsidRPr="00785205">
        <w:rPr>
          <w:rStyle w:val="Emphasis"/>
        </w:rPr>
        <w:t xml:space="preserve"> considerations </w:t>
      </w:r>
      <w:r w:rsidRPr="00AE5D06">
        <w:rPr>
          <w:rStyle w:val="Emphasis"/>
          <w:highlight w:val="yellow"/>
        </w:rPr>
        <w:t>to transgender legal advocacy</w:t>
      </w:r>
      <w:r w:rsidRPr="00785205">
        <w:rPr>
          <w:rStyle w:val="Emphasis"/>
        </w:rPr>
        <w:t xml:space="preserve">, we offer </w:t>
      </w:r>
      <w:r w:rsidRPr="00AE5D06">
        <w:rPr>
          <w:rStyle w:val="Emphasis"/>
          <w:highlight w:val="yellow"/>
        </w:rPr>
        <w:t>alternative frameworks</w:t>
      </w:r>
      <w:r w:rsidRPr="00785205">
        <w:rPr>
          <w:rStyle w:val="Emphasis"/>
        </w:rPr>
        <w:t xml:space="preserve"> </w:t>
      </w:r>
      <w:r w:rsidRPr="00456B33">
        <w:rPr>
          <w:rStyle w:val="Emphasis"/>
        </w:rPr>
        <w:t xml:space="preserve">that permit lawyers </w:t>
      </w:r>
      <w:r w:rsidRPr="00AE5D06">
        <w:rPr>
          <w:rStyle w:val="Emphasis"/>
          <w:highlight w:val="yellow"/>
        </w:rPr>
        <w:t>to</w:t>
      </w:r>
      <w:r w:rsidRPr="00785205">
        <w:rPr>
          <w:rStyle w:val="Emphasis"/>
        </w:rPr>
        <w:t xml:space="preserve"> participate in and </w:t>
      </w:r>
      <w:r w:rsidRPr="00AE5D06">
        <w:rPr>
          <w:rStyle w:val="Emphasis"/>
          <w:highlight w:val="yellow"/>
        </w:rPr>
        <w:t>support</w:t>
      </w:r>
      <w:r w:rsidRPr="00785205">
        <w:rPr>
          <w:rStyle w:val="Emphasis"/>
        </w:rPr>
        <w:t xml:space="preserve"> social </w:t>
      </w:r>
      <w:r w:rsidRPr="00AE5D06">
        <w:rPr>
          <w:rStyle w:val="Emphasis"/>
          <w:highlight w:val="yellow"/>
        </w:rPr>
        <w:t>movements without replicating structures of oppression</w:t>
      </w:r>
      <w:r w:rsidRPr="00785205">
        <w:rPr>
          <w:sz w:val="16"/>
        </w:rPr>
        <w:t xml:space="preserve">. These frameworks are rooted in the creation of </w:t>
      </w:r>
      <w:r w:rsidRPr="00AE5D06">
        <w:rPr>
          <w:rStyle w:val="StyleUnderline"/>
          <w:highlight w:val="yellow"/>
        </w:rPr>
        <w:t>spaces of collaboration, with community-organizing</w:t>
      </w:r>
      <w:r w:rsidRPr="00785205">
        <w:rPr>
          <w:rStyle w:val="StyleUnderline"/>
        </w:rPr>
        <w:t xml:space="preserve"> principles </w:t>
      </w:r>
      <w:r w:rsidRPr="00AE5D06">
        <w:rPr>
          <w:rStyle w:val="StyleUnderline"/>
          <w:highlight w:val="yellow"/>
        </w:rPr>
        <w:t>at</w:t>
      </w:r>
      <w:r w:rsidRPr="00785205">
        <w:rPr>
          <w:rStyle w:val="StyleUnderline"/>
        </w:rPr>
        <w:t xml:space="preserve"> their </w:t>
      </w:r>
      <w:r w:rsidRPr="00AE5D06">
        <w:rPr>
          <w:rStyle w:val="StyleUnderline"/>
          <w:highlight w:val="yellow"/>
        </w:rPr>
        <w:t>heart</w:t>
      </w:r>
      <w:r w:rsidRPr="00785205">
        <w:rPr>
          <w:rStyle w:val="StyleUnderline"/>
        </w:rPr>
        <w:t>.</w:t>
      </w:r>
    </w:p>
    <w:p w14:paraId="4AC51243" w14:textId="77777777" w:rsidR="00F41A18" w:rsidRPr="00785205" w:rsidRDefault="00F41A18" w:rsidP="00F41A18">
      <w:pPr>
        <w:spacing w:after="0"/>
        <w:rPr>
          <w:sz w:val="16"/>
          <w:szCs w:val="16"/>
        </w:rPr>
      </w:pPr>
      <w:r w:rsidRPr="00785205">
        <w:rPr>
          <w:sz w:val="16"/>
          <w:szCs w:val="16"/>
        </w:rPr>
        <w:t xml:space="preserve">First, we discuss the history of lawyer-only spaces in the </w:t>
      </w:r>
      <w:proofErr w:type="spellStart"/>
      <w:proofErr w:type="gramStart"/>
      <w:r w:rsidRPr="00785205">
        <w:rPr>
          <w:sz w:val="16"/>
          <w:szCs w:val="16"/>
        </w:rPr>
        <w:t>LGb“</w:t>
      </w:r>
      <w:proofErr w:type="gramEnd"/>
      <w:r w:rsidRPr="00785205">
        <w:rPr>
          <w:sz w:val="16"/>
          <w:szCs w:val="16"/>
        </w:rPr>
        <w:t>T</w:t>
      </w:r>
      <w:proofErr w:type="spellEnd"/>
      <w:r w:rsidRPr="00785205">
        <w:rPr>
          <w:sz w:val="16"/>
          <w:szCs w:val="16"/>
        </w:rPr>
        <w:t>” movement and explore our own participation, or lack of participation, in three particular spaces: the Lavender Law Conference, the LGBT Litigators’ Roundtable, and the Transgender Roundtable. We offer examples of our experiences, hopes, and concerns in these spaces.</w:t>
      </w:r>
    </w:p>
    <w:p w14:paraId="055A79F2" w14:textId="77777777" w:rsidR="00F41A18" w:rsidRPr="00785205" w:rsidRDefault="00F41A18" w:rsidP="00F41A18">
      <w:pPr>
        <w:spacing w:after="0"/>
        <w:rPr>
          <w:sz w:val="16"/>
        </w:rPr>
      </w:pPr>
      <w:r w:rsidRPr="00785205">
        <w:rPr>
          <w:sz w:val="16"/>
        </w:rPr>
        <w:t xml:space="preserve">We then seek </w:t>
      </w:r>
      <w:r w:rsidRPr="00785205">
        <w:rPr>
          <w:u w:val="single"/>
        </w:rPr>
        <w:t xml:space="preserve">to situate these experiences in a broader context, by looking at some of the </w:t>
      </w:r>
      <w:proofErr w:type="gramStart"/>
      <w:r w:rsidRPr="00785205">
        <w:rPr>
          <w:u w:val="single"/>
        </w:rPr>
        <w:t>roles</w:t>
      </w:r>
      <w:proofErr w:type="gramEnd"/>
      <w:r w:rsidRPr="00785205">
        <w:rPr>
          <w:u w:val="single"/>
        </w:rPr>
        <w:t xml:space="preserve"> lawyers have played in other social justice movements.</w:t>
      </w:r>
      <w:r w:rsidRPr="00785205">
        <w:rPr>
          <w:sz w:val="16"/>
        </w:rPr>
        <w:t xml:space="preserve"> We will identify some patterns of public interest lawyers working in social movements and the limits they impose on those movements. We end this section with a discussion of the ways in which lawyers have (often negatively) impacted the agenda and outcomes of the </w:t>
      </w:r>
      <w:proofErr w:type="spellStart"/>
      <w:proofErr w:type="gramStart"/>
      <w:r w:rsidRPr="00785205">
        <w:rPr>
          <w:sz w:val="16"/>
        </w:rPr>
        <w:t>LGb“</w:t>
      </w:r>
      <w:proofErr w:type="gramEnd"/>
      <w:r w:rsidRPr="00785205">
        <w:rPr>
          <w:sz w:val="16"/>
        </w:rPr>
        <w:t>T</w:t>
      </w:r>
      <w:proofErr w:type="spellEnd"/>
      <w:r w:rsidRPr="00785205">
        <w:rPr>
          <w:sz w:val="16"/>
        </w:rPr>
        <w:t>” movement.</w:t>
      </w:r>
    </w:p>
    <w:p w14:paraId="7B04F813" w14:textId="77777777" w:rsidR="00F41A18" w:rsidRPr="00785205" w:rsidRDefault="00F41A18" w:rsidP="00F41A18">
      <w:pPr>
        <w:spacing w:after="0"/>
        <w:rPr>
          <w:sz w:val="16"/>
        </w:rPr>
      </w:pPr>
      <w:r w:rsidRPr="00785205">
        <w:rPr>
          <w:sz w:val="16"/>
        </w:rPr>
        <w:t xml:space="preserve">Next, we explore alternative ideas for how lawyers may participate in social movements. We begin by discussing </w:t>
      </w:r>
      <w:r w:rsidRPr="00AE5D06">
        <w:rPr>
          <w:b/>
          <w:bCs/>
          <w:highlight w:val="yellow"/>
          <w:u w:val="single"/>
        </w:rPr>
        <w:t>a framework for social change</w:t>
      </w:r>
      <w:r w:rsidRPr="00785205">
        <w:rPr>
          <w:b/>
          <w:bCs/>
          <w:u w:val="single"/>
        </w:rPr>
        <w:t xml:space="preserve">, with </w:t>
      </w:r>
      <w:r w:rsidRPr="00AE5D06">
        <w:rPr>
          <w:b/>
          <w:bCs/>
          <w:highlight w:val="yellow"/>
          <w:u w:val="single"/>
        </w:rPr>
        <w:t>a focus on community-organizing</w:t>
      </w:r>
      <w:r w:rsidRPr="00785205">
        <w:rPr>
          <w:b/>
          <w:bCs/>
          <w:u w:val="single"/>
        </w:rPr>
        <w:t xml:space="preserve"> principles</w:t>
      </w:r>
      <w:r w:rsidRPr="00785205">
        <w:rPr>
          <w:sz w:val="16"/>
        </w:rPr>
        <w:t xml:space="preserve">. Then, </w:t>
      </w:r>
      <w:r w:rsidRPr="00AE5D06">
        <w:rPr>
          <w:b/>
          <w:bCs/>
          <w:highlight w:val="yellow"/>
          <w:u w:val="single"/>
        </w:rPr>
        <w:t>using an “empowerment”</w:t>
      </w:r>
      <w:r w:rsidRPr="00785205">
        <w:rPr>
          <w:b/>
          <w:bCs/>
          <w:u w:val="single"/>
        </w:rPr>
        <w:t xml:space="preserve"> lawyering </w:t>
      </w:r>
      <w:r w:rsidRPr="00AE5D06">
        <w:rPr>
          <w:b/>
          <w:bCs/>
          <w:highlight w:val="yellow"/>
          <w:u w:val="single"/>
        </w:rPr>
        <w:t>model</w:t>
      </w:r>
      <w:r w:rsidRPr="00785205">
        <w:rPr>
          <w:sz w:val="16"/>
        </w:rPr>
        <w:t xml:space="preserve"> for public interest lawyers, we discuss the ways in which lawyers can </w:t>
      </w:r>
      <w:r w:rsidRPr="00785205">
        <w:rPr>
          <w:b/>
          <w:bCs/>
          <w:u w:val="single"/>
        </w:rPr>
        <w:t xml:space="preserve">take </w:t>
      </w:r>
      <w:r w:rsidRPr="00AE5D06">
        <w:rPr>
          <w:b/>
          <w:bCs/>
          <w:highlight w:val="yellow"/>
          <w:u w:val="single"/>
        </w:rPr>
        <w:t>leadership from</w:t>
      </w:r>
      <w:r w:rsidRPr="00785205">
        <w:rPr>
          <w:b/>
          <w:bCs/>
          <w:u w:val="single"/>
        </w:rPr>
        <w:t xml:space="preserve">, and support the goals of, </w:t>
      </w:r>
      <w:r w:rsidRPr="00AE5D06">
        <w:rPr>
          <w:b/>
          <w:bCs/>
          <w:highlight w:val="yellow"/>
          <w:u w:val="single"/>
        </w:rPr>
        <w:t>community-organizing</w:t>
      </w:r>
      <w:r w:rsidRPr="00785205">
        <w:rPr>
          <w:b/>
          <w:bCs/>
          <w:u w:val="single"/>
        </w:rPr>
        <w:t xml:space="preserve"> projects, particularly </w:t>
      </w:r>
      <w:r w:rsidRPr="00AE5D06">
        <w:rPr>
          <w:b/>
          <w:bCs/>
          <w:highlight w:val="yellow"/>
          <w:u w:val="single"/>
        </w:rPr>
        <w:t>in the context of trans liberation</w:t>
      </w:r>
      <w:r w:rsidRPr="00785205">
        <w:rPr>
          <w:sz w:val="16"/>
        </w:rPr>
        <w:t xml:space="preserve">. Last, we discuss three examples of </w:t>
      </w:r>
      <w:r w:rsidRPr="00785205">
        <w:rPr>
          <w:u w:val="single"/>
        </w:rPr>
        <w:t xml:space="preserve">agenda-setting by the most impacted communities—the </w:t>
      </w:r>
      <w:r w:rsidRPr="00F41A18">
        <w:rPr>
          <w:highlight w:val="yellow"/>
          <w:u w:val="single"/>
        </w:rPr>
        <w:t>campaign to end trans discrimination at New York City’s Human Resource Administration, the prison-abolitionist work of the Transforming Justice Alliance, and the People’s Movement Assemblies of Project South</w:t>
      </w:r>
      <w:r w:rsidRPr="00785205">
        <w:rPr>
          <w:u w:val="single"/>
        </w:rPr>
        <w:t>—as means for setting movement goals.</w:t>
      </w:r>
      <w:r w:rsidRPr="00785205">
        <w:rPr>
          <w:sz w:val="16"/>
        </w:rPr>
        <w:t xml:space="preserve"> We explain the ways that lawyers have participated in those </w:t>
      </w:r>
      <w:proofErr w:type="gramStart"/>
      <w:r w:rsidRPr="00785205">
        <w:rPr>
          <w:sz w:val="16"/>
        </w:rPr>
        <w:t>projects, and</w:t>
      </w:r>
      <w:proofErr w:type="gramEnd"/>
      <w:r w:rsidRPr="00785205">
        <w:rPr>
          <w:sz w:val="16"/>
        </w:rPr>
        <w:t xml:space="preserve"> argue that these models can guide us as legal advocates toward supporting a truly radical movement for transgender liberation.</w:t>
      </w:r>
    </w:p>
    <w:p w14:paraId="08ADF5D4" w14:textId="77777777" w:rsidR="00F41A18" w:rsidRPr="00EB2A41" w:rsidRDefault="00F41A18" w:rsidP="00F41A18"/>
    <w:p w14:paraId="71604292" w14:textId="14BC827C" w:rsidR="00F41A18" w:rsidRPr="00F601E6" w:rsidRDefault="00F41A18" w:rsidP="00F41A18">
      <w:pPr>
        <w:pStyle w:val="Heading3"/>
      </w:pPr>
    </w:p>
    <w:sectPr w:rsidR="00F41A18"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1557819972">
    <w:abstractNumId w:val="10"/>
  </w:num>
  <w:num w:numId="2" w16cid:durableId="2039692682">
    <w:abstractNumId w:val="8"/>
  </w:num>
  <w:num w:numId="3" w16cid:durableId="1824616092">
    <w:abstractNumId w:val="7"/>
  </w:num>
  <w:num w:numId="4" w16cid:durableId="436488311">
    <w:abstractNumId w:val="6"/>
  </w:num>
  <w:num w:numId="5" w16cid:durableId="1255551026">
    <w:abstractNumId w:val="5"/>
  </w:num>
  <w:num w:numId="6" w16cid:durableId="563176677">
    <w:abstractNumId w:val="9"/>
  </w:num>
  <w:num w:numId="7" w16cid:durableId="1320309938">
    <w:abstractNumId w:val="4"/>
  </w:num>
  <w:num w:numId="8" w16cid:durableId="1403940683">
    <w:abstractNumId w:val="3"/>
  </w:num>
  <w:num w:numId="9" w16cid:durableId="52193233">
    <w:abstractNumId w:val="2"/>
  </w:num>
  <w:num w:numId="10" w16cid:durableId="711736917">
    <w:abstractNumId w:val="1"/>
  </w:num>
  <w:num w:numId="11" w16cid:durableId="2025355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41A1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A00"/>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1A18"/>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C84BA"/>
  <w14:defaultImageDpi w14:val="300"/>
  <w15:docId w15:val="{7A45A5C4-E0FD-624A-8BF0-0E5159974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41A1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41A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41A1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Char Char Char Char Char Char Char Char,Char Char Char Char Char Char Char, Char Char, Char Char Char Char Char Char Char Char, Char Char Char Char Char Char Char,Heading 3 Char Char, Char,Citation,Tag Char Char,Read Char,Char"/>
    <w:basedOn w:val="Normal"/>
    <w:next w:val="Normal"/>
    <w:link w:val="Heading3Char"/>
    <w:uiPriority w:val="9"/>
    <w:unhideWhenUsed/>
    <w:qFormat/>
    <w:rsid w:val="00F41A1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Tags"/>
    <w:basedOn w:val="Normal"/>
    <w:next w:val="Normal"/>
    <w:link w:val="Heading4Char"/>
    <w:uiPriority w:val="9"/>
    <w:unhideWhenUsed/>
    <w:qFormat/>
    <w:rsid w:val="00F41A1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41A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1A18"/>
  </w:style>
  <w:style w:type="character" w:customStyle="1" w:styleId="Heading1Char">
    <w:name w:val="Heading 1 Char"/>
    <w:aliases w:val="Pocket Char"/>
    <w:basedOn w:val="DefaultParagraphFont"/>
    <w:link w:val="Heading1"/>
    <w:uiPriority w:val="9"/>
    <w:rsid w:val="00F41A1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41A18"/>
    <w:rPr>
      <w:rFonts w:ascii="Calibri" w:eastAsiaTheme="majorEastAsia" w:hAnsi="Calibri" w:cstheme="majorBidi"/>
      <w:b/>
      <w:bCs/>
      <w:sz w:val="44"/>
      <w:szCs w:val="44"/>
      <w:u w:val="double"/>
    </w:rPr>
  </w:style>
  <w:style w:type="character" w:customStyle="1" w:styleId="Heading3Char">
    <w:name w:val="Heading 3 Char"/>
    <w:aliases w:val="Block Char,Char Char Char,Char Char Char Char Char Char Char Char Char,Char Char Char Char Char Char Char Char1, Char Char Char, Char Char Char Char Char Char Char Char Char, Char Char Char Char Char Char Char Char1, Char Char1,Char Char2"/>
    <w:basedOn w:val="DefaultParagraphFont"/>
    <w:link w:val="Heading3"/>
    <w:uiPriority w:val="9"/>
    <w:rsid w:val="00F41A18"/>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9"/>
    <w:rsid w:val="00F41A1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F41A18"/>
    <w:rPr>
      <w:b/>
      <w:sz w:val="26"/>
      <w:u w:val="none"/>
    </w:rPr>
  </w:style>
  <w:style w:type="character" w:customStyle="1" w:styleId="StyleUnderline">
    <w:name w:val="Style Underline"/>
    <w:aliases w:val="Underline,Style Bold Underline,Intense Emphasis1,apple-style-span + 6 pt,Bold,Kern at 16 pt,Intense Emphasis11,Underline Char,Bold Cite Char,ci,Block Heading Char,Cites and Cards Char,Thick Underline Char,Intense Emphasis2,Style,c,Bo,B,S"/>
    <w:basedOn w:val="DefaultParagraphFont"/>
    <w:uiPriority w:val="1"/>
    <w:qFormat/>
    <w:rsid w:val="00F41A18"/>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20"/>
    <w:qFormat/>
    <w:rsid w:val="00F41A1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41A18"/>
    <w:rPr>
      <w:color w:val="auto"/>
      <w:u w:val="none"/>
    </w:rPr>
  </w:style>
  <w:style w:type="character" w:styleId="Hyperlink">
    <w:name w:val="Hyperlink"/>
    <w:basedOn w:val="DefaultParagraphFont"/>
    <w:uiPriority w:val="99"/>
    <w:semiHidden/>
    <w:unhideWhenUsed/>
    <w:rsid w:val="00F41A18"/>
    <w:rPr>
      <w:color w:val="auto"/>
      <w:u w:val="none"/>
    </w:rPr>
  </w:style>
  <w:style w:type="paragraph" w:styleId="DocumentMap">
    <w:name w:val="Document Map"/>
    <w:basedOn w:val="Normal"/>
    <w:link w:val="DocumentMapChar"/>
    <w:uiPriority w:val="99"/>
    <w:semiHidden/>
    <w:unhideWhenUsed/>
    <w:rsid w:val="00F41A1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41A18"/>
    <w:rPr>
      <w:rFonts w:ascii="Lucida Grande" w:hAnsi="Lucida Grande" w:cs="Lucida Grande"/>
    </w:rPr>
  </w:style>
  <w:style w:type="paragraph" w:customStyle="1" w:styleId="textbold">
    <w:name w:val="text bold"/>
    <w:basedOn w:val="Normal"/>
    <w:link w:val="Emphasis"/>
    <w:uiPriority w:val="20"/>
    <w:qFormat/>
    <w:rsid w:val="00F41A18"/>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vox.com/platform/amp/2018/7/27/17620246/boots-riley-sorry-to-bother-you-history-of-the-left-interview?__twitter_impression=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kutd202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21</Pages>
  <Words>10688</Words>
  <Characters>60927</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71473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Karthik, Mahintha</cp:lastModifiedBy>
  <cp:revision>2</cp:revision>
  <dcterms:created xsi:type="dcterms:W3CDTF">2025-11-15T19:28:00Z</dcterms:created>
  <dcterms:modified xsi:type="dcterms:W3CDTF">2025-11-15T20:13:00Z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