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0EDAE" w14:textId="32B2BE1A" w:rsidR="005F445D" w:rsidRPr="005F445D" w:rsidRDefault="005F445D" w:rsidP="003C6EEC">
      <w:pPr>
        <w:pStyle w:val="Heading1"/>
        <w:rPr>
          <w:u w:val="single"/>
        </w:rPr>
      </w:pPr>
      <w:r w:rsidRPr="005F445D">
        <w:rPr>
          <w:u w:val="single"/>
        </w:rPr>
        <w:t>R2---Gonzaga---UTD HH</w:t>
      </w:r>
    </w:p>
    <w:p w14:paraId="49B1B5AF" w14:textId="51850A9C" w:rsidR="005D388F" w:rsidRDefault="005F445D" w:rsidP="003C6EEC">
      <w:pPr>
        <w:pStyle w:val="Heading1"/>
      </w:pPr>
      <w:r>
        <w:t>1NC</w:t>
      </w:r>
    </w:p>
    <w:p w14:paraId="0F5A8A81" w14:textId="5FAD4611" w:rsidR="003C6EEC" w:rsidRPr="004124C1" w:rsidRDefault="003C6EEC" w:rsidP="002554C9">
      <w:pPr>
        <w:pStyle w:val="Heading2"/>
      </w:pPr>
      <w:r>
        <w:t>OFF---1NC</w:t>
      </w:r>
    </w:p>
    <w:p w14:paraId="7671BD0A" w14:textId="1565DD89" w:rsidR="003C6EEC" w:rsidRPr="00C272DE" w:rsidRDefault="003C6EEC" w:rsidP="003C6EEC">
      <w:pPr>
        <w:pStyle w:val="Heading3"/>
      </w:pPr>
      <w:r>
        <w:t>OFF---1NC</w:t>
      </w:r>
    </w:p>
    <w:p w14:paraId="046E2A30" w14:textId="77777777" w:rsidR="003C6EEC" w:rsidRDefault="003C6EEC" w:rsidP="003C6EEC">
      <w:r>
        <w:t>Privileges CP</w:t>
      </w:r>
    </w:p>
    <w:p w14:paraId="1155292A" w14:textId="77777777" w:rsidR="003C6EEC" w:rsidRDefault="003C6EEC" w:rsidP="003C6EEC">
      <w:pPr>
        <w:pStyle w:val="Heading4"/>
      </w:pPr>
      <w:r>
        <w:t>The United States federal government should</w:t>
      </w:r>
    </w:p>
    <w:p w14:paraId="0B18ECCE" w14:textId="75CF0BF5" w:rsidR="003C6EEC" w:rsidRPr="006F5352" w:rsidRDefault="003C6EEC" w:rsidP="003C6EEC">
      <w:pPr>
        <w:pStyle w:val="Heading4"/>
      </w:pPr>
      <w:r>
        <w:t xml:space="preserve">condition collective bargaining privileges </w:t>
      </w:r>
      <w:r w:rsidR="002554C9">
        <w:t>for secondary actions</w:t>
      </w:r>
      <w:r>
        <w:t xml:space="preserve"> on the absence of a public utility commission’s substantiated determination that electric utilities are thereby imperiled;</w:t>
      </w:r>
    </w:p>
    <w:p w14:paraId="56414552" w14:textId="77777777" w:rsidR="003C6EEC" w:rsidRDefault="003C6EEC" w:rsidP="003C6EEC">
      <w:pPr>
        <w:pStyle w:val="Heading4"/>
      </w:pPr>
      <w:r>
        <w:t>mandate that condition throughout labor law;</w:t>
      </w:r>
    </w:p>
    <w:p w14:paraId="210D3441" w14:textId="77777777" w:rsidR="003C6EEC" w:rsidRDefault="003C6EEC" w:rsidP="003C6EEC">
      <w:pPr>
        <w:pStyle w:val="Heading4"/>
      </w:pPr>
      <w:r>
        <w:t>and</w:t>
      </w:r>
    </w:p>
    <w:p w14:paraId="129A76CF" w14:textId="77777777" w:rsidR="003C6EEC" w:rsidRPr="00B0736F" w:rsidRDefault="003C6EEC" w:rsidP="003C6EEC">
      <w:pPr>
        <w:pStyle w:val="Heading4"/>
      </w:pPr>
      <w:r>
        <w:t>ban political contributions to public utility commissions.</w:t>
      </w:r>
    </w:p>
    <w:p w14:paraId="4ACCAAD5" w14:textId="77777777" w:rsidR="003C6EEC" w:rsidRPr="00BA60F3" w:rsidRDefault="003C6EEC" w:rsidP="003C6EEC"/>
    <w:p w14:paraId="28C279BC" w14:textId="77777777" w:rsidR="003C6EEC" w:rsidRPr="005B19D2" w:rsidRDefault="003C6EEC" w:rsidP="003C6EEC">
      <w:pPr>
        <w:pStyle w:val="Heading4"/>
      </w:pPr>
      <w:r>
        <w:t xml:space="preserve">It </w:t>
      </w:r>
      <w:r>
        <w:rPr>
          <w:u w:val="single"/>
        </w:rPr>
        <w:t>competes</w:t>
      </w:r>
      <w:r>
        <w:t xml:space="preserve">. ‘Collective bargaining rights’ are </w:t>
      </w:r>
      <w:r>
        <w:rPr>
          <w:u w:val="single"/>
        </w:rPr>
        <w:t>inalienable</w:t>
      </w:r>
      <w:r>
        <w:t>.</w:t>
      </w:r>
    </w:p>
    <w:p w14:paraId="47C4D84B" w14:textId="77777777" w:rsidR="003C6EEC" w:rsidRDefault="003C6EEC" w:rsidP="003C6EEC">
      <w:r w:rsidRPr="00BA60F3">
        <w:rPr>
          <w:rStyle w:val="Style13ptBold"/>
        </w:rPr>
        <w:t>Wright 11</w:t>
      </w:r>
      <w:r>
        <w:t xml:space="preserve"> is Vice President for Legal Affairs at the Mackinac Center for Public Policy, where he directs the Mackinac Center Legal Foundation. He joined the Center in June 2005 after serving for three years as a Michigan Supreme Court commissioner. Wright spent four years as an assistant attorney general for the State of Michigan, where he gained significant litigation and appellate advocacy experience. He joined the state Attorney General’s Office after one year as a policy advisor in the Senate Majority Policy Office of the Michigan Senate. Wright also spent two years as a law clerk to Hon. H. Russell Holland, a United States district court judge in Alaska. Wright received his law degree at George Washington University in Washington, D.C. He graduated with honors in 1994. He received his undergraduate degree in political science from the University of Michigan in 1990. (Patrick J. Wright, 3-11-2011, "Public-Sector Bargaining Privileges Are Not Inalienable Rights," </w:t>
      </w:r>
      <w:r w:rsidRPr="005B19D2">
        <w:rPr>
          <w:i/>
          <w:iCs/>
        </w:rPr>
        <w:t>Mackinac Center</w:t>
      </w:r>
      <w:r>
        <w:t>, https://www.mackinac.org/14734, accessed 8-22-2025) //ah [UTD]</w:t>
      </w:r>
    </w:p>
    <w:p w14:paraId="65AA9B85" w14:textId="77777777" w:rsidR="003C6EEC" w:rsidRPr="00402641" w:rsidRDefault="003C6EEC" w:rsidP="003C6EEC">
      <w:pPr>
        <w:rPr>
          <w:rStyle w:val="StyleUnderline"/>
        </w:rPr>
      </w:pPr>
      <w:r w:rsidRPr="00BA60F3">
        <w:rPr>
          <w:sz w:val="16"/>
        </w:rPr>
        <w:t xml:space="preserve">Public-sector </w:t>
      </w:r>
      <w:r w:rsidRPr="0050096D">
        <w:rPr>
          <w:rStyle w:val="Emphasis"/>
        </w:rPr>
        <w:t xml:space="preserve">bargaining </w:t>
      </w:r>
      <w:r w:rsidRPr="0050096D">
        <w:rPr>
          <w:rStyle w:val="Emphasis"/>
          <w:highlight w:val="green"/>
        </w:rPr>
        <w:t>proposals</w:t>
      </w:r>
      <w:r w:rsidRPr="00402641">
        <w:rPr>
          <w:rStyle w:val="StyleUnderline"/>
        </w:rPr>
        <w:t xml:space="preserve"> in Wisconsin, Ohio and Idaho have </w:t>
      </w:r>
      <w:r w:rsidRPr="0050096D">
        <w:rPr>
          <w:rStyle w:val="Emphasis"/>
          <w:highlight w:val="green"/>
        </w:rPr>
        <w:t>prompted</w:t>
      </w:r>
      <w:r w:rsidRPr="00402641">
        <w:rPr>
          <w:rStyle w:val="StyleUnderline"/>
        </w:rPr>
        <w:t xml:space="preserve"> </w:t>
      </w:r>
      <w:r w:rsidRPr="0050096D">
        <w:rPr>
          <w:rStyle w:val="Emphasis"/>
        </w:rPr>
        <w:t>impassioned claims</w:t>
      </w:r>
      <w:r w:rsidRPr="00402641">
        <w:rPr>
          <w:rStyle w:val="StyleUnderline"/>
        </w:rPr>
        <w:t xml:space="preserve"> about </w:t>
      </w:r>
      <w:r w:rsidRPr="0050096D">
        <w:rPr>
          <w:rStyle w:val="Emphasis"/>
          <w:highlight w:val="green"/>
        </w:rPr>
        <w:t>“c</w:t>
      </w:r>
      <w:r w:rsidRPr="0050096D">
        <w:rPr>
          <w:rStyle w:val="Emphasis"/>
        </w:rPr>
        <w:t xml:space="preserve">ollective </w:t>
      </w:r>
      <w:r w:rsidRPr="0050096D">
        <w:rPr>
          <w:rStyle w:val="Emphasis"/>
          <w:highlight w:val="green"/>
        </w:rPr>
        <w:t>b</w:t>
      </w:r>
      <w:r w:rsidRPr="0050096D">
        <w:rPr>
          <w:rStyle w:val="Emphasis"/>
        </w:rPr>
        <w:t xml:space="preserve">argaining </w:t>
      </w:r>
      <w:r w:rsidRPr="0050096D">
        <w:rPr>
          <w:rStyle w:val="Emphasis"/>
          <w:highlight w:val="green"/>
        </w:rPr>
        <w:t>r</w:t>
      </w:r>
      <w:r w:rsidRPr="0050096D">
        <w:rPr>
          <w:rStyle w:val="Emphasis"/>
        </w:rPr>
        <w:t>ights</w:t>
      </w:r>
      <w:r w:rsidRPr="0050096D">
        <w:rPr>
          <w:rStyle w:val="Emphasis"/>
          <w:highlight w:val="green"/>
        </w:rPr>
        <w:t>.”</w:t>
      </w:r>
      <w:r w:rsidRPr="00402641">
        <w:rPr>
          <w:rStyle w:val="StyleUnderline"/>
        </w:rPr>
        <w:t xml:space="preserve"> This reference to “rights” is commonplace, but it’s misleading. As </w:t>
      </w:r>
      <w:r w:rsidRPr="00402641">
        <w:rPr>
          <w:rStyle w:val="StyleUnderline"/>
          <w:highlight w:val="green"/>
        </w:rPr>
        <w:t>the</w:t>
      </w:r>
      <w:r w:rsidRPr="00402641">
        <w:rPr>
          <w:rStyle w:val="StyleUnderline"/>
        </w:rPr>
        <w:t xml:space="preserve"> </w:t>
      </w:r>
      <w:r w:rsidRPr="0050096D">
        <w:rPr>
          <w:rStyle w:val="Emphasis"/>
        </w:rPr>
        <w:t xml:space="preserve">U.S. Supreme </w:t>
      </w:r>
      <w:r w:rsidRPr="0050096D">
        <w:rPr>
          <w:rStyle w:val="Emphasis"/>
          <w:highlight w:val="green"/>
        </w:rPr>
        <w:t>Court</w:t>
      </w:r>
      <w:r w:rsidRPr="00402641">
        <w:rPr>
          <w:rStyle w:val="StyleUnderline"/>
        </w:rPr>
        <w:t xml:space="preserve"> has </w:t>
      </w:r>
      <w:r w:rsidRPr="0050096D">
        <w:rPr>
          <w:rStyle w:val="Emphasis"/>
          <w:highlight w:val="green"/>
        </w:rPr>
        <w:t>observed</w:t>
      </w:r>
      <w:r w:rsidRPr="00402641">
        <w:rPr>
          <w:rStyle w:val="StyleUnderline"/>
        </w:rPr>
        <w:t xml:space="preserve">, </w:t>
      </w:r>
      <w:r w:rsidRPr="0050096D">
        <w:rPr>
          <w:rStyle w:val="Emphasis"/>
        </w:rPr>
        <w:t xml:space="preserve">collective </w:t>
      </w:r>
      <w:r w:rsidRPr="0050096D">
        <w:rPr>
          <w:rStyle w:val="Emphasis"/>
          <w:highlight w:val="green"/>
        </w:rPr>
        <w:t>bargaining</w:t>
      </w:r>
      <w:r w:rsidRPr="00402641">
        <w:rPr>
          <w:rStyle w:val="StyleUnderline"/>
          <w:highlight w:val="green"/>
        </w:rPr>
        <w:t xml:space="preserve"> with </w:t>
      </w:r>
      <w:r w:rsidRPr="0050096D">
        <w:rPr>
          <w:rStyle w:val="Emphasis"/>
          <w:highlight w:val="green"/>
        </w:rPr>
        <w:t>government</w:t>
      </w:r>
      <w:r w:rsidRPr="00402641">
        <w:rPr>
          <w:rStyle w:val="StyleUnderline"/>
          <w:highlight w:val="green"/>
        </w:rPr>
        <w:t xml:space="preserve"> is </w:t>
      </w:r>
      <w:r w:rsidRPr="0050096D">
        <w:rPr>
          <w:rStyle w:val="Emphasis"/>
          <w:highlight w:val="green"/>
        </w:rPr>
        <w:t>not</w:t>
      </w:r>
      <w:r w:rsidRPr="00402641">
        <w:rPr>
          <w:rStyle w:val="StyleUnderline"/>
          <w:highlight w:val="green"/>
        </w:rPr>
        <w:t xml:space="preserve"> a</w:t>
      </w:r>
      <w:r w:rsidRPr="00402641">
        <w:rPr>
          <w:rStyle w:val="StyleUnderline"/>
        </w:rPr>
        <w:t xml:space="preserve"> </w:t>
      </w:r>
      <w:r w:rsidRPr="0050096D">
        <w:rPr>
          <w:rStyle w:val="Emphasis"/>
        </w:rPr>
        <w:t xml:space="preserve">fundamental </w:t>
      </w:r>
      <w:r w:rsidRPr="0050096D">
        <w:rPr>
          <w:rStyle w:val="Emphasis"/>
          <w:highlight w:val="green"/>
        </w:rPr>
        <w:t>right</w:t>
      </w:r>
      <w:r w:rsidRPr="00402641">
        <w:rPr>
          <w:rStyle w:val="StyleUnderline"/>
          <w:highlight w:val="green"/>
        </w:rPr>
        <w:t>, but</w:t>
      </w:r>
      <w:r w:rsidRPr="00402641">
        <w:rPr>
          <w:rStyle w:val="StyleUnderline"/>
        </w:rPr>
        <w:t xml:space="preserve"> </w:t>
      </w:r>
      <w:r w:rsidRPr="0050096D">
        <w:rPr>
          <w:rStyle w:val="Emphasis"/>
        </w:rPr>
        <w:t>rather</w:t>
      </w:r>
      <w:r w:rsidRPr="00402641">
        <w:rPr>
          <w:rStyle w:val="StyleUnderline"/>
        </w:rPr>
        <w:t xml:space="preserve"> </w:t>
      </w:r>
      <w:r w:rsidRPr="00402641">
        <w:rPr>
          <w:rStyle w:val="StyleUnderline"/>
          <w:highlight w:val="green"/>
        </w:rPr>
        <w:t>a</w:t>
      </w:r>
      <w:r w:rsidRPr="00402641">
        <w:rPr>
          <w:rStyle w:val="StyleUnderline"/>
        </w:rPr>
        <w:t xml:space="preserve"> </w:t>
      </w:r>
      <w:r w:rsidRPr="0050096D">
        <w:rPr>
          <w:rStyle w:val="Emphasis"/>
        </w:rPr>
        <w:t xml:space="preserve">statutory </w:t>
      </w:r>
      <w:r w:rsidRPr="0050096D">
        <w:rPr>
          <w:rStyle w:val="Emphasis"/>
          <w:highlight w:val="green"/>
        </w:rPr>
        <w:t>privilege</w:t>
      </w:r>
      <w:r w:rsidRPr="005C3132">
        <w:rPr>
          <w:sz w:val="16"/>
          <w:szCs w:val="16"/>
        </w:rPr>
        <w:t xml:space="preserve"> — a privilege that gives government unions systemic leverage that private unions do not have.</w:t>
      </w:r>
      <w:r w:rsidRPr="00824AA6">
        <w:rPr>
          <w:sz w:val="12"/>
        </w:rPr>
        <w:t>¶</w:t>
      </w:r>
      <w:r w:rsidRPr="00BA60F3">
        <w:rPr>
          <w:sz w:val="16"/>
        </w:rPr>
        <w:t xml:space="preserve"> In the 1979 case Smith v. Arkansas State Highway Employees, Local 1315, the U.S. Supreme Court discussed workers’ First Amendment right to join a union:</w:t>
      </w:r>
      <w:r w:rsidRPr="00824AA6">
        <w:rPr>
          <w:sz w:val="12"/>
        </w:rPr>
        <w:t>¶</w:t>
      </w:r>
      <w:r w:rsidRPr="00BA60F3">
        <w:rPr>
          <w:sz w:val="16"/>
        </w:rPr>
        <w:t xml:space="preserve"> The First Amendment protects the right of an individual to speak freely, to advocate ideas, to associate with others, and to petition his government for redress of grievances. And it protects the right of associations to engage in advocacy on behalf of their members.</w:t>
      </w:r>
      <w:r w:rsidRPr="00824AA6">
        <w:rPr>
          <w:sz w:val="12"/>
        </w:rPr>
        <w:t>¶</w:t>
      </w:r>
      <w:r w:rsidRPr="00BA60F3">
        <w:rPr>
          <w:sz w:val="16"/>
        </w:rPr>
        <w:t xml:space="preserve"> In that same decision, however, the court clarified that the states are not obligated to engage in collective bargaining with public-sector unions — in other words, that public-sector unions have no First Amendment right to engage in collective bargaining:</w:t>
      </w:r>
      <w:r w:rsidRPr="00824AA6">
        <w:rPr>
          <w:sz w:val="12"/>
        </w:rPr>
        <w:t>¶</w:t>
      </w:r>
      <w:r w:rsidRPr="00BA60F3">
        <w:rPr>
          <w:sz w:val="16"/>
        </w:rPr>
        <w:t xml:space="preserve"> The First Amendment right to associate and to advocate provides no guarantee that a speech will persuade or that advocacy will be effective. The public employee surely can associate and speak freely and petition openly, and he is protected by the First Amendment from retaliation for doing so. But the First Amendment does not impose any affirmative obligation on the government to listen, to respond or, in this context, to recognize the association and bargain with it.</w:t>
      </w:r>
      <w:r w:rsidRPr="00824AA6">
        <w:rPr>
          <w:sz w:val="12"/>
        </w:rPr>
        <w:t>¶</w:t>
      </w:r>
      <w:r w:rsidRPr="00BA60F3">
        <w:rPr>
          <w:sz w:val="16"/>
        </w:rPr>
        <w:t xml:space="preserve"> Thus, the decision whether to allow public-sector bargaining belongs to each state, and states can choose to permit no public-sector bargaining at all. A 2002 Government Accountability Office report indicates that at that time, 12 states did not permit public-sector bargaining; 12, including Idaho, allowed some public-sector bargaining; and 26, including Wisconsin and Ohio, permitted most public-sector employees to engage in collective bargaining. Given this national variation, the Wisconsin, Ohio and Idaho bills, which scale back (but do not eliminate) some public-sector bargaining laws, are not out of the mainstream.</w:t>
      </w:r>
      <w:r w:rsidRPr="00824AA6">
        <w:rPr>
          <w:sz w:val="12"/>
        </w:rPr>
        <w:t>¶</w:t>
      </w:r>
      <w:r w:rsidRPr="00BA60F3">
        <w:rPr>
          <w:sz w:val="16"/>
        </w:rPr>
        <w:t xml:space="preserve"> Nor is it difficult to see why state governments might wish to limit the power of public-sector unions. In the 1977 case Abood v. Detroit Board of Education, the U.S. Supreme Court discussed “the important and often-noted differences in the nature of collective bargaining in the public and private sectors.” The court wrote:</w:t>
      </w:r>
      <w:r w:rsidRPr="00824AA6">
        <w:rPr>
          <w:sz w:val="12"/>
        </w:rPr>
        <w:t>¶</w:t>
      </w:r>
      <w:r w:rsidRPr="00BA60F3">
        <w:rPr>
          <w:sz w:val="16"/>
        </w:rPr>
        <w:t xml:space="preserve"> A public employer, unlike his private counterpart, is not guided by the profit motive and constrained by the normal operation of the market. Municipal services are typically not priced, and where they are[,] they tend to be regarded as in some sense “essential” and therefore are often price-inelastic. Although a public employer, like a private one, will wish to keep costs down, he lacks an important discipline against agreeing to increases in labor costs that in a market system would require price increases. A public-sector union is correspondingly less concerned that high prices due to costly wage demands will decrease output and hence employment.</w:t>
      </w:r>
      <w:r w:rsidRPr="00824AA6">
        <w:rPr>
          <w:sz w:val="12"/>
        </w:rPr>
        <w:t>¶</w:t>
      </w:r>
      <w:r w:rsidRPr="00BA60F3">
        <w:rPr>
          <w:sz w:val="16"/>
        </w:rPr>
        <w:t xml:space="preserve"> In addition to escaping market discipline, public-sector unions face a government that is typically divided. The court observed:</w:t>
      </w:r>
      <w:r w:rsidRPr="00824AA6">
        <w:rPr>
          <w:sz w:val="12"/>
        </w:rPr>
        <w:t>¶</w:t>
      </w:r>
      <w:r w:rsidRPr="00BA60F3">
        <w:rPr>
          <w:sz w:val="16"/>
        </w:rPr>
        <w:t xml:space="preserve"> The government officials making decisions as the public “employer” are less likely to act as a cohesive unit than are managers in private industry, in part because different levels of public authority [—] department managers, budgetary officials, and legislative bodies [—] are involved, and in part because each official may respond to a distinctive political constituency. And the ease of negotiating a final agreement with the union may be severely limited by statutory restrictions, by the need for the approval of a higher executive authority or a legislative body, or by the commitment of budgetary decisions of critical importance to others.</w:t>
      </w:r>
      <w:r w:rsidRPr="00824AA6">
        <w:rPr>
          <w:sz w:val="12"/>
        </w:rPr>
        <w:t>¶</w:t>
      </w:r>
      <w:r w:rsidRPr="00BA60F3">
        <w:rPr>
          <w:sz w:val="16"/>
        </w:rPr>
        <w:t xml:space="preserve"> And ultimately, the court noted, there is a third critical difference between public- and private-sector bargaining:</w:t>
      </w:r>
      <w:r w:rsidRPr="00824AA6">
        <w:rPr>
          <w:sz w:val="12"/>
        </w:rPr>
        <w:t>¶</w:t>
      </w:r>
      <w:r w:rsidRPr="00BA60F3">
        <w:rPr>
          <w:sz w:val="16"/>
        </w:rPr>
        <w:t xml:space="preserve"> [D]ecisionmaking by a public employer is above all a political process. The officials who represent the public employer are ultimately responsible to the electorate, which for this purpose can be viewed as comprising three overlapping classes of voters [—] taxpayers, users of particular government services, and government employees. Through exercise of their political influence as part of the electorate, the employees have the opportunity to affect the decisions of government representatives who sit on the other side of the bargaining table.</w:t>
      </w:r>
      <w:r w:rsidRPr="00824AA6">
        <w:rPr>
          <w:sz w:val="12"/>
        </w:rPr>
        <w:t>¶</w:t>
      </w:r>
      <w:r w:rsidRPr="00BA60F3">
        <w:rPr>
          <w:sz w:val="16"/>
        </w:rPr>
        <w:t xml:space="preserve"> These disparities between bargaining in the private and public sectors led the court to conclude, “It is surely arguable, however, that permitting public employees to unionize and a union to bargain as their exclusive representative gives the employees more influence in the decisionmaking process than is possessed by employees similarly organized in the private sector.” Given that the power of government employee unions in collective bargaining necessarily amounts to power over the people themselves, the people’s representatives can — and should — periodically scrutinize that power and curb excess. </w:t>
      </w:r>
      <w:r w:rsidRPr="0050096D">
        <w:rPr>
          <w:rStyle w:val="Emphasis"/>
        </w:rPr>
        <w:t>Public-sector bargaining</w:t>
      </w:r>
      <w:r w:rsidRPr="00402641">
        <w:rPr>
          <w:rStyle w:val="StyleUnderline"/>
        </w:rPr>
        <w:t xml:space="preserve"> is at best a </w:t>
      </w:r>
      <w:r w:rsidRPr="0050096D">
        <w:rPr>
          <w:rStyle w:val="Emphasis"/>
        </w:rPr>
        <w:t>privilege</w:t>
      </w:r>
      <w:r w:rsidRPr="00402641">
        <w:rPr>
          <w:rStyle w:val="StyleUnderline"/>
        </w:rPr>
        <w:t xml:space="preserve"> to be used with </w:t>
      </w:r>
      <w:r w:rsidRPr="0050096D">
        <w:rPr>
          <w:rStyle w:val="Emphasis"/>
        </w:rPr>
        <w:t>restraint</w:t>
      </w:r>
      <w:r w:rsidRPr="00402641">
        <w:rPr>
          <w:rStyle w:val="StyleUnderline"/>
        </w:rPr>
        <w:t xml:space="preserve">; it is </w:t>
      </w:r>
      <w:r w:rsidRPr="0050096D">
        <w:rPr>
          <w:rStyle w:val="Emphasis"/>
          <w:highlight w:val="green"/>
        </w:rPr>
        <w:t>not</w:t>
      </w:r>
      <w:r w:rsidRPr="00402641">
        <w:rPr>
          <w:rStyle w:val="StyleUnderline"/>
        </w:rPr>
        <w:t xml:space="preserve"> an </w:t>
      </w:r>
      <w:r w:rsidRPr="0050096D">
        <w:rPr>
          <w:rStyle w:val="Emphasis"/>
          <w:highlight w:val="green"/>
        </w:rPr>
        <w:t>inalienable</w:t>
      </w:r>
      <w:r w:rsidRPr="0050096D">
        <w:rPr>
          <w:rStyle w:val="Emphasis"/>
        </w:rPr>
        <w:t xml:space="preserve"> right. </w:t>
      </w:r>
    </w:p>
    <w:p w14:paraId="5D1D3B32" w14:textId="77777777" w:rsidR="003C6EEC" w:rsidRPr="00BA60F3" w:rsidRDefault="003C6EEC" w:rsidP="003C6EEC">
      <w:pPr>
        <w:keepNext/>
        <w:keepLines/>
        <w:spacing w:before="40" w:after="0" w:line="256" w:lineRule="auto"/>
        <w:outlineLvl w:val="3"/>
        <w:rPr>
          <w:rFonts w:eastAsia="Times New Roman" w:cs="Times New Roman"/>
          <w:b/>
          <w:iCs/>
          <w:sz w:val="26"/>
        </w:rPr>
      </w:pPr>
      <w:r>
        <w:rPr>
          <w:rFonts w:eastAsia="Times New Roman" w:cs="Times New Roman"/>
          <w:b/>
          <w:iCs/>
          <w:sz w:val="26"/>
        </w:rPr>
        <w:t>Otherwise,</w:t>
      </w:r>
      <w:r w:rsidRPr="00BA60F3">
        <w:rPr>
          <w:rStyle w:val="Heading4Char"/>
        </w:rPr>
        <w:t xml:space="preserve"> </w:t>
      </w:r>
      <w:r w:rsidRPr="00BA60F3">
        <w:rPr>
          <w:rStyle w:val="Heading4Char"/>
          <w:u w:val="single"/>
        </w:rPr>
        <w:t>grid collapse</w:t>
      </w:r>
      <w:r w:rsidRPr="00BA60F3">
        <w:rPr>
          <w:rStyle w:val="Heading4Char"/>
        </w:rPr>
        <w:t xml:space="preserve"> causes </w:t>
      </w:r>
      <w:r w:rsidRPr="00BA60F3">
        <w:rPr>
          <w:rStyle w:val="Heading4Char"/>
          <w:u w:val="single"/>
        </w:rPr>
        <w:t>extinction</w:t>
      </w:r>
      <w:r w:rsidRPr="00BA60F3">
        <w:rPr>
          <w:rStyle w:val="Heading4Char"/>
        </w:rPr>
        <w:t>.</w:t>
      </w:r>
    </w:p>
    <w:p w14:paraId="4574CCFF" w14:textId="77777777" w:rsidR="003C6EEC" w:rsidRDefault="003C6EEC" w:rsidP="003C6EEC">
      <w:pPr>
        <w:spacing w:line="256" w:lineRule="auto"/>
        <w:rPr>
          <w:rFonts w:eastAsia="Calibri"/>
        </w:rPr>
      </w:pPr>
      <w:r w:rsidRPr="00BA60F3">
        <w:rPr>
          <w:rFonts w:eastAsia="Calibri"/>
          <w:b/>
          <w:bCs/>
          <w:sz w:val="26"/>
        </w:rPr>
        <w:t>Scott 14</w:t>
      </w:r>
      <w:r w:rsidRPr="00BA60F3">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BA60F3">
        <w:rPr>
          <w:rFonts w:eastAsia="Calibri"/>
          <w:i/>
          <w:iCs/>
        </w:rPr>
        <w:t>Energy Law Journal 35</w:t>
      </w:r>
      <w:r w:rsidRPr="00BA60F3">
        <w:rPr>
          <w:rFonts w:eastAsia="Calibri"/>
        </w:rPr>
        <w:t>(415), https://www.eba-net.org/wp-content/uploads/2023/02/10-22-415-446-Scott-final-11.1.pdf, accessed 8-19-2025) //ah [UTD]</w:t>
      </w:r>
    </w:p>
    <w:p w14:paraId="2CE938B1" w14:textId="77777777" w:rsidR="003C6EEC" w:rsidRPr="000B4596" w:rsidRDefault="003C6EEC" w:rsidP="003C6EEC">
      <w:pPr>
        <w:spacing w:line="256" w:lineRule="auto"/>
        <w:rPr>
          <w:rFonts w:eastAsia="Calibri"/>
          <w:sz w:val="16"/>
        </w:rPr>
      </w:pPr>
      <w:r w:rsidRPr="00402641">
        <w:rPr>
          <w:rStyle w:val="StyleUnderline"/>
        </w:rPr>
        <w:t xml:space="preserve">In </w:t>
      </w:r>
      <w:r w:rsidRPr="0050096D">
        <w:rPr>
          <w:rStyle w:val="Emphasis"/>
        </w:rPr>
        <w:t>today’s</w:t>
      </w:r>
      <w:r w:rsidRPr="00402641">
        <w:rPr>
          <w:rStyle w:val="StyleUnderline"/>
        </w:rPr>
        <w:t xml:space="preserve"> </w:t>
      </w:r>
      <w:r w:rsidRPr="0050096D">
        <w:rPr>
          <w:rStyle w:val="Emphasis"/>
        </w:rPr>
        <w:t>highly electrified society</w:t>
      </w:r>
      <w:r w:rsidRPr="00402641">
        <w:rPr>
          <w:rStyle w:val="StyleUnderline"/>
        </w:rPr>
        <w:t xml:space="preserve">, a </w:t>
      </w:r>
      <w:r w:rsidRPr="0050096D">
        <w:rPr>
          <w:rStyle w:val="Emphasis"/>
        </w:rPr>
        <w:t>disruption</w:t>
      </w:r>
      <w:r w:rsidRPr="00402641">
        <w:rPr>
          <w:rStyle w:val="StyleUnderline"/>
        </w:rPr>
        <w:t xml:space="preserve"> in </w:t>
      </w:r>
      <w:r w:rsidRPr="0050096D">
        <w:rPr>
          <w:rStyle w:val="Emphasis"/>
        </w:rPr>
        <w:t>electric service</w:t>
      </w:r>
      <w:r w:rsidRPr="00402641">
        <w:rPr>
          <w:rStyle w:val="StyleUnderline"/>
        </w:rPr>
        <w:t xml:space="preserve"> has the potential to </w:t>
      </w:r>
      <w:r w:rsidRPr="0050096D">
        <w:rPr>
          <w:rStyle w:val="Emphasis"/>
        </w:rPr>
        <w:t>cause</w:t>
      </w:r>
      <w:r w:rsidRPr="00402641">
        <w:rPr>
          <w:rStyle w:val="StyleUnderline"/>
        </w:rPr>
        <w:t xml:space="preserve"> </w:t>
      </w:r>
      <w:r w:rsidRPr="0050096D">
        <w:rPr>
          <w:rStyle w:val="Emphasis"/>
        </w:rPr>
        <w:t>untold damage.</w:t>
      </w:r>
      <w:r w:rsidRPr="00402641">
        <w:rPr>
          <w:rStyle w:val="StyleUnderline"/>
        </w:rPr>
        <w:t xml:space="preserve"> </w:t>
      </w:r>
      <w:r w:rsidRPr="00402641">
        <w:rPr>
          <w:rStyle w:val="StyleUnderline"/>
          <w:highlight w:val="green"/>
        </w:rPr>
        <w:t>We</w:t>
      </w:r>
      <w:r w:rsidRPr="00402641">
        <w:rPr>
          <w:rStyle w:val="StyleUnderline"/>
        </w:rPr>
        <w:t xml:space="preserve"> are </w:t>
      </w:r>
      <w:r w:rsidRPr="0050096D">
        <w:rPr>
          <w:rStyle w:val="Emphasis"/>
        </w:rPr>
        <w:t xml:space="preserve">increasingly </w:t>
      </w:r>
      <w:r w:rsidRPr="0050096D">
        <w:rPr>
          <w:rStyle w:val="Emphasis"/>
          <w:highlight w:val="green"/>
        </w:rPr>
        <w:t>reli</w:t>
      </w:r>
      <w:r w:rsidRPr="0050096D">
        <w:rPr>
          <w:rStyle w:val="Emphasis"/>
        </w:rPr>
        <w:t>ant</w:t>
      </w:r>
      <w:r w:rsidRPr="00402641">
        <w:rPr>
          <w:rStyle w:val="StyleUnderline"/>
        </w:rPr>
        <w:t xml:space="preserve"> </w:t>
      </w:r>
      <w:r w:rsidRPr="00402641">
        <w:rPr>
          <w:rStyle w:val="StyleUnderline"/>
          <w:highlight w:val="green"/>
        </w:rPr>
        <w:t xml:space="preserve">on the </w:t>
      </w:r>
      <w:r w:rsidRPr="0050096D">
        <w:rPr>
          <w:rStyle w:val="Emphasis"/>
        </w:rPr>
        <w:t xml:space="preserve">utility </w:t>
      </w:r>
      <w:r w:rsidRPr="0050096D">
        <w:rPr>
          <w:rStyle w:val="Emphasis"/>
          <w:highlight w:val="green"/>
        </w:rPr>
        <w:t>grid</w:t>
      </w:r>
      <w:r w:rsidRPr="00402641">
        <w:rPr>
          <w:rStyle w:val="StyleUnderline"/>
          <w:highlight w:val="green"/>
        </w:rPr>
        <w:t xml:space="preserve"> for </w:t>
      </w:r>
      <w:r w:rsidRPr="0050096D">
        <w:rPr>
          <w:rStyle w:val="Emphasis"/>
          <w:highlight w:val="green"/>
        </w:rPr>
        <w:t>everything</w:t>
      </w:r>
      <w:r w:rsidRPr="00402641">
        <w:rPr>
          <w:rStyle w:val="StyleUnderline"/>
        </w:rPr>
        <w:t xml:space="preserve"> from </w:t>
      </w:r>
      <w:r w:rsidRPr="0050096D">
        <w:rPr>
          <w:rStyle w:val="Emphasis"/>
        </w:rPr>
        <w:t xml:space="preserve">national </w:t>
      </w:r>
      <w:r w:rsidRPr="0050096D">
        <w:rPr>
          <w:rStyle w:val="Emphasis"/>
          <w:highlight w:val="green"/>
        </w:rPr>
        <w:t>security</w:t>
      </w:r>
      <w:r w:rsidRPr="00402641">
        <w:rPr>
          <w:rStyle w:val="StyleUnderline"/>
        </w:rPr>
        <w:t xml:space="preserve"> to the treatment of </w:t>
      </w:r>
      <w:r w:rsidRPr="0050096D">
        <w:rPr>
          <w:rStyle w:val="Emphasis"/>
        </w:rPr>
        <w:t xml:space="preserve">drinking </w:t>
      </w:r>
      <w:r w:rsidRPr="0050096D">
        <w:rPr>
          <w:rStyle w:val="Emphasis"/>
          <w:highlight w:val="green"/>
        </w:rPr>
        <w:t>water</w:t>
      </w:r>
      <w:r w:rsidRPr="00402641">
        <w:rPr>
          <w:rStyle w:val="StyleUnderline"/>
        </w:rPr>
        <w:t xml:space="preserve"> to the safe operation of </w:t>
      </w:r>
      <w:r w:rsidRPr="0050096D">
        <w:rPr>
          <w:rStyle w:val="Emphasis"/>
          <w:highlight w:val="green"/>
        </w:rPr>
        <w:t>hospitals.</w:t>
      </w:r>
      <w:r w:rsidRPr="000B4596">
        <w:rPr>
          <w:rFonts w:eastAsia="Calibri"/>
          <w:sz w:val="16"/>
        </w:rPr>
        <w:t xml:space="preserve">1 </w:t>
      </w:r>
      <w:r w:rsidRPr="00402641">
        <w:rPr>
          <w:rStyle w:val="StyleUnderline"/>
        </w:rPr>
        <w:t xml:space="preserve">The </w:t>
      </w:r>
      <w:r w:rsidRPr="0050096D">
        <w:rPr>
          <w:rStyle w:val="Emphasis"/>
        </w:rPr>
        <w:t>electric grid</w:t>
      </w:r>
      <w:r w:rsidRPr="00402641">
        <w:rPr>
          <w:rStyle w:val="StyleUnderline"/>
        </w:rPr>
        <w:t xml:space="preserve"> has been called </w:t>
      </w:r>
      <w:r w:rsidRPr="00402641">
        <w:rPr>
          <w:rStyle w:val="StyleUnderline"/>
          <w:highlight w:val="green"/>
        </w:rPr>
        <w:t xml:space="preserve">the </w:t>
      </w:r>
      <w:r w:rsidRPr="0050096D">
        <w:rPr>
          <w:rStyle w:val="Emphasis"/>
          <w:highlight w:val="green"/>
        </w:rPr>
        <w:t>“glass jaw”</w:t>
      </w:r>
      <w:r w:rsidRPr="00402641">
        <w:rPr>
          <w:rStyle w:val="StyleUnderline"/>
          <w:highlight w:val="green"/>
        </w:rPr>
        <w:t xml:space="preserve"> of </w:t>
      </w:r>
      <w:r w:rsidRPr="0050096D">
        <w:rPr>
          <w:rStyle w:val="Emphasis"/>
          <w:highlight w:val="green"/>
        </w:rPr>
        <w:t>America</w:t>
      </w:r>
      <w:r w:rsidRPr="0050096D">
        <w:rPr>
          <w:rStyle w:val="Emphasis"/>
        </w:rPr>
        <w:t>n industry</w:t>
      </w:r>
      <w:r w:rsidRPr="00402641">
        <w:rPr>
          <w:rStyle w:val="StyleUnderline"/>
        </w:rPr>
        <w:t xml:space="preserve"> because </w:t>
      </w:r>
      <w:r w:rsidRPr="00402641">
        <w:rPr>
          <w:rStyle w:val="StyleUnderline"/>
          <w:highlight w:val="green"/>
        </w:rPr>
        <w:t xml:space="preserve">a </w:t>
      </w:r>
      <w:r w:rsidRPr="0050096D">
        <w:rPr>
          <w:rStyle w:val="Emphasis"/>
          <w:highlight w:val="green"/>
        </w:rPr>
        <w:t>blow</w:t>
      </w:r>
      <w:r w:rsidRPr="00402641">
        <w:rPr>
          <w:rStyle w:val="StyleUnderline"/>
        </w:rPr>
        <w:t xml:space="preserve"> to the grid could </w:t>
      </w:r>
      <w:r w:rsidRPr="00402641">
        <w:rPr>
          <w:rStyle w:val="StyleUnderline"/>
          <w:highlight w:val="green"/>
        </w:rPr>
        <w:t>cause</w:t>
      </w:r>
      <w:r w:rsidRPr="00402641">
        <w:rPr>
          <w:rStyle w:val="StyleUnderline"/>
        </w:rPr>
        <w:t xml:space="preserve"> </w:t>
      </w:r>
      <w:r w:rsidRPr="0050096D">
        <w:rPr>
          <w:rStyle w:val="Emphasis"/>
        </w:rPr>
        <w:t xml:space="preserve">long-term </w:t>
      </w:r>
      <w:r w:rsidRPr="0050096D">
        <w:rPr>
          <w:rStyle w:val="Emphasis"/>
          <w:highlight w:val="green"/>
        </w:rPr>
        <w:t>blackouts</w:t>
      </w:r>
      <w:r w:rsidRPr="00402641">
        <w:rPr>
          <w:rStyle w:val="StyleUnderline"/>
        </w:rPr>
        <w:t xml:space="preserve"> that would “</w:t>
      </w:r>
      <w:r w:rsidRPr="0050096D">
        <w:rPr>
          <w:rStyle w:val="Emphasis"/>
        </w:rPr>
        <w:t>create</w:t>
      </w:r>
      <w:r w:rsidRPr="00402641">
        <w:rPr>
          <w:rStyle w:val="StyleUnderline"/>
        </w:rPr>
        <w:t xml:space="preserve"> </w:t>
      </w:r>
      <w:r w:rsidRPr="0050096D">
        <w:rPr>
          <w:rStyle w:val="Emphasis"/>
        </w:rPr>
        <w:t>disruptions</w:t>
      </w:r>
      <w:r w:rsidRPr="00402641">
        <w:rPr>
          <w:rStyle w:val="StyleUnderline"/>
        </w:rPr>
        <w:t xml:space="preserve"> of a </w:t>
      </w:r>
      <w:r w:rsidRPr="0050096D">
        <w:rPr>
          <w:rStyle w:val="Emphasis"/>
        </w:rPr>
        <w:t>scale</w:t>
      </w:r>
      <w:r w:rsidRPr="00402641">
        <w:rPr>
          <w:rStyle w:val="StyleUnderline"/>
        </w:rPr>
        <w:t xml:space="preserve"> that was </w:t>
      </w:r>
      <w:r w:rsidRPr="0050096D">
        <w:rPr>
          <w:rStyle w:val="Emphasis"/>
          <w:highlight w:val="green"/>
        </w:rPr>
        <w:t>only hinted</w:t>
      </w:r>
      <w:r w:rsidRPr="00402641">
        <w:rPr>
          <w:rStyle w:val="StyleUnderline"/>
        </w:rPr>
        <w:t xml:space="preserve"> at </w:t>
      </w:r>
      <w:r w:rsidRPr="00402641">
        <w:rPr>
          <w:rStyle w:val="StyleUnderline"/>
          <w:highlight w:val="green"/>
        </w:rPr>
        <w:t>by</w:t>
      </w:r>
      <w:r w:rsidRPr="00402641">
        <w:rPr>
          <w:rStyle w:val="StyleUnderline"/>
        </w:rPr>
        <w:t xml:space="preserve"> </w:t>
      </w:r>
      <w:r w:rsidRPr="0050096D">
        <w:rPr>
          <w:rStyle w:val="Emphasis"/>
        </w:rPr>
        <w:t xml:space="preserve">Hurricane </w:t>
      </w:r>
      <w:r w:rsidRPr="0050096D">
        <w:rPr>
          <w:rStyle w:val="Emphasis"/>
          <w:highlight w:val="green"/>
        </w:rPr>
        <w:t>Sandy</w:t>
      </w:r>
      <w:r w:rsidRPr="00402641">
        <w:rPr>
          <w:rStyle w:val="StyleUnderline"/>
          <w:highlight w:val="green"/>
        </w:rPr>
        <w:t xml:space="preserve"> and</w:t>
      </w:r>
      <w:r w:rsidRPr="00402641">
        <w:rPr>
          <w:rStyle w:val="StyleUnderline"/>
        </w:rPr>
        <w:t xml:space="preserve"> the attacks of [</w:t>
      </w:r>
      <w:r w:rsidRPr="0050096D">
        <w:rPr>
          <w:rStyle w:val="Emphasis"/>
          <w:highlight w:val="green"/>
        </w:rPr>
        <w:t>September 11</w:t>
      </w:r>
      <w:r w:rsidRPr="00402641">
        <w:rPr>
          <w:rStyle w:val="StyleUnderline"/>
        </w:rPr>
        <w:t>, 2001].”</w:t>
      </w:r>
      <w:r w:rsidRPr="000B4596">
        <w:rPr>
          <w:rFonts w:eastAsia="Calibri"/>
          <w:sz w:val="16"/>
        </w:rPr>
        <w:t xml:space="preserve">2 In short, </w:t>
      </w:r>
      <w:r w:rsidRPr="0050096D">
        <w:rPr>
          <w:rStyle w:val="Emphasis"/>
          <w:highlight w:val="green"/>
        </w:rPr>
        <w:t>electricity</w:t>
      </w:r>
      <w:r w:rsidRPr="00402641">
        <w:rPr>
          <w:rStyle w:val="StyleUnderline"/>
        </w:rPr>
        <w:t xml:space="preserve"> is no longer a luxury—it </w:t>
      </w:r>
      <w:r w:rsidRPr="00402641">
        <w:rPr>
          <w:rStyle w:val="StyleUnderline"/>
          <w:highlight w:val="green"/>
        </w:rPr>
        <w:t>is</w:t>
      </w:r>
      <w:r w:rsidRPr="00402641">
        <w:rPr>
          <w:rStyle w:val="StyleUnderline"/>
        </w:rPr>
        <w:t xml:space="preserve"> a </w:t>
      </w:r>
      <w:r w:rsidRPr="0050096D">
        <w:rPr>
          <w:rStyle w:val="Emphasis"/>
        </w:rPr>
        <w:t xml:space="preserve">basic </w:t>
      </w:r>
      <w:r w:rsidRPr="0050096D">
        <w:rPr>
          <w:rStyle w:val="Emphasis"/>
          <w:highlight w:val="green"/>
        </w:rPr>
        <w:t>necessity.</w:t>
      </w:r>
      <w:r w:rsidRPr="000B4596">
        <w:rPr>
          <w:rFonts w:eastAsia="Calibri"/>
          <w:sz w:val="16"/>
        </w:rPr>
        <w:t>3</w:t>
      </w:r>
      <w:r w:rsidRPr="00824AA6">
        <w:rPr>
          <w:rFonts w:eastAsia="Calibri"/>
          <w:sz w:val="12"/>
        </w:rPr>
        <w:t>¶</w:t>
      </w:r>
      <w:r w:rsidRPr="000B4596">
        <w:rPr>
          <w:rFonts w:eastAsia="Calibri"/>
          <w:sz w:val="16"/>
        </w:rPr>
        <w:t xml:space="preserve"> Yet </w:t>
      </w:r>
      <w:r w:rsidRPr="00402641">
        <w:rPr>
          <w:rStyle w:val="StyleUnderline"/>
        </w:rPr>
        <w:t xml:space="preserve">even </w:t>
      </w:r>
      <w:r w:rsidRPr="00402641">
        <w:rPr>
          <w:rStyle w:val="StyleUnderline"/>
          <w:highlight w:val="green"/>
        </w:rPr>
        <w:t>as</w:t>
      </w:r>
      <w:r w:rsidRPr="00402641">
        <w:rPr>
          <w:rStyle w:val="StyleUnderline"/>
        </w:rPr>
        <w:t xml:space="preserve"> our </w:t>
      </w:r>
      <w:r w:rsidRPr="0050096D">
        <w:rPr>
          <w:rStyle w:val="Emphasis"/>
          <w:highlight w:val="green"/>
        </w:rPr>
        <w:t>dependence</w:t>
      </w:r>
      <w:r w:rsidRPr="00402641">
        <w:rPr>
          <w:rStyle w:val="StyleUnderline"/>
          <w:highlight w:val="green"/>
        </w:rPr>
        <w:t xml:space="preserve"> </w:t>
      </w:r>
      <w:r w:rsidRPr="0050096D">
        <w:rPr>
          <w:rStyle w:val="Emphasis"/>
          <w:highlight w:val="green"/>
        </w:rPr>
        <w:t>grows</w:t>
      </w:r>
      <w:r w:rsidRPr="00402641">
        <w:rPr>
          <w:rStyle w:val="StyleUnderline"/>
          <w:highlight w:val="green"/>
        </w:rPr>
        <w:t>, so does</w:t>
      </w:r>
      <w:r w:rsidRPr="00402641">
        <w:rPr>
          <w:rStyle w:val="StyleUnderline"/>
        </w:rPr>
        <w:t xml:space="preserve"> our </w:t>
      </w:r>
      <w:r w:rsidRPr="0050096D">
        <w:rPr>
          <w:rStyle w:val="Emphasis"/>
          <w:highlight w:val="green"/>
        </w:rPr>
        <w:t>vulnerability.</w:t>
      </w:r>
      <w:r w:rsidRPr="00402641">
        <w:rPr>
          <w:rStyle w:val="StyleUnderline"/>
          <w:highlight w:val="green"/>
        </w:rPr>
        <w:t xml:space="preserve"> The </w:t>
      </w:r>
      <w:r w:rsidRPr="0050096D">
        <w:rPr>
          <w:rStyle w:val="Emphasis"/>
          <w:highlight w:val="green"/>
        </w:rPr>
        <w:t>interconnected</w:t>
      </w:r>
      <w:r w:rsidRPr="00402641">
        <w:rPr>
          <w:rStyle w:val="StyleUnderline"/>
        </w:rPr>
        <w:t xml:space="preserve"> nature of the </w:t>
      </w:r>
      <w:r w:rsidRPr="0050096D">
        <w:rPr>
          <w:rStyle w:val="Emphasis"/>
          <w:highlight w:val="green"/>
        </w:rPr>
        <w:t>grid</w:t>
      </w:r>
      <w:r w:rsidRPr="00402641">
        <w:rPr>
          <w:rStyle w:val="StyleUnderline"/>
          <w:highlight w:val="green"/>
        </w:rPr>
        <w:t xml:space="preserve"> makes</w:t>
      </w:r>
      <w:r w:rsidRPr="00402641">
        <w:rPr>
          <w:rStyle w:val="StyleUnderline"/>
        </w:rPr>
        <w:t xml:space="preserve"> it difficult to keep </w:t>
      </w:r>
      <w:r w:rsidRPr="0050096D">
        <w:rPr>
          <w:rStyle w:val="Emphasis"/>
          <w:highlight w:val="green"/>
        </w:rPr>
        <w:t>fail</w:t>
      </w:r>
      <w:r w:rsidRPr="0050096D">
        <w:rPr>
          <w:rStyle w:val="Emphasis"/>
        </w:rPr>
        <w:t>ure</w:t>
      </w:r>
      <w:r w:rsidRPr="0050096D">
        <w:rPr>
          <w:rStyle w:val="Emphasis"/>
          <w:highlight w:val="green"/>
        </w:rPr>
        <w:t>s</w:t>
      </w:r>
      <w:r w:rsidRPr="00402641">
        <w:rPr>
          <w:rStyle w:val="StyleUnderline"/>
          <w:highlight w:val="green"/>
        </w:rPr>
        <w:t xml:space="preserve"> at </w:t>
      </w:r>
      <w:r w:rsidRPr="0050096D">
        <w:rPr>
          <w:rStyle w:val="Emphasis"/>
          <w:highlight w:val="green"/>
        </w:rPr>
        <w:t>one</w:t>
      </w:r>
      <w:r w:rsidRPr="0050096D">
        <w:rPr>
          <w:rStyle w:val="Emphasis"/>
        </w:rPr>
        <w:t xml:space="preserve"> utility</w:t>
      </w:r>
      <w:r w:rsidRPr="00402641">
        <w:rPr>
          <w:rStyle w:val="StyleUnderline"/>
        </w:rPr>
        <w:t xml:space="preserve"> from </w:t>
      </w:r>
      <w:r w:rsidRPr="0050096D">
        <w:rPr>
          <w:rStyle w:val="Emphasis"/>
          <w:highlight w:val="green"/>
        </w:rPr>
        <w:t>affect</w:t>
      </w:r>
      <w:r w:rsidRPr="0050096D">
        <w:rPr>
          <w:rStyle w:val="Emphasis"/>
        </w:rPr>
        <w:t>ing</w:t>
      </w:r>
      <w:r w:rsidRPr="00402641">
        <w:rPr>
          <w:rStyle w:val="StyleUnderline"/>
        </w:rPr>
        <w:t xml:space="preserve"> </w:t>
      </w:r>
      <w:r w:rsidRPr="0050096D">
        <w:rPr>
          <w:rStyle w:val="Emphasis"/>
          <w:highlight w:val="green"/>
        </w:rPr>
        <w:t>others</w:t>
      </w:r>
      <w:r w:rsidRPr="00402641">
        <w:rPr>
          <w:rStyle w:val="StyleUnderline"/>
        </w:rPr>
        <w:t>, and mistakes made by a single individual within the system can affect millions.</w:t>
      </w:r>
      <w:r w:rsidRPr="000B4596">
        <w:rPr>
          <w:rFonts w:eastAsia="Calibri"/>
          <w:sz w:val="16"/>
        </w:rPr>
        <w:t>4 Most notably, in 2003, failure by utility workers at a small utility in Ohio resulted in a massive blackout up and down the East Coast that affected over fifty million people.5 Damages from the 2003 blackout have been estimated at somewhere between $4 and $10 billion.6</w:t>
      </w:r>
      <w:r w:rsidRPr="00824AA6">
        <w:rPr>
          <w:rFonts w:eastAsia="Calibri"/>
          <w:sz w:val="12"/>
        </w:rPr>
        <w:t>¶</w:t>
      </w:r>
      <w:r w:rsidRPr="000B4596">
        <w:rPr>
          <w:rFonts w:eastAsia="Calibri"/>
          <w:sz w:val="16"/>
        </w:rPr>
        <w:t xml:space="preserve"> A mix of </w:t>
      </w:r>
      <w:r w:rsidRPr="00402641">
        <w:rPr>
          <w:rStyle w:val="StyleUnderline"/>
        </w:rPr>
        <w:t xml:space="preserve">state and federal </w:t>
      </w:r>
      <w:r w:rsidRPr="0050096D">
        <w:rPr>
          <w:rStyle w:val="Emphasis"/>
        </w:rPr>
        <w:t>regulators</w:t>
      </w:r>
      <w:r w:rsidRPr="00402641">
        <w:rPr>
          <w:rStyle w:val="StyleUnderline"/>
        </w:rPr>
        <w:t xml:space="preserve"> </w:t>
      </w:r>
      <w:r w:rsidRPr="0050096D">
        <w:rPr>
          <w:rStyle w:val="Emphasis"/>
        </w:rPr>
        <w:t>oversee</w:t>
      </w:r>
      <w:r w:rsidRPr="00402641">
        <w:rPr>
          <w:rStyle w:val="StyleUnderline"/>
        </w:rPr>
        <w:t xml:space="preserve"> the safety and security of the </w:t>
      </w:r>
      <w:r w:rsidRPr="0050096D">
        <w:rPr>
          <w:rStyle w:val="Emphasis"/>
        </w:rPr>
        <w:t>electric grid.</w:t>
      </w:r>
      <w:r w:rsidRPr="000B4596">
        <w:rPr>
          <w:rFonts w:eastAsia="Calibri"/>
          <w:sz w:val="16"/>
        </w:rPr>
        <w:t xml:space="preserve"> The high voltage transmission system, which takes electricity across state lines, is governed by the Federal Energy Regulatory Commission (FERC</w:t>
      </w:r>
      <w:r w:rsidRPr="00D00029">
        <w:rPr>
          <w:rFonts w:eastAsia="Calibri"/>
          <w:sz w:val="16"/>
        </w:rPr>
        <w:t xml:space="preserve">), while </w:t>
      </w:r>
      <w:r w:rsidRPr="0050096D">
        <w:rPr>
          <w:rStyle w:val="Emphasis"/>
        </w:rPr>
        <w:t>responsibility</w:t>
      </w:r>
      <w:r w:rsidRPr="00D00029">
        <w:rPr>
          <w:rFonts w:eastAsia="Calibri"/>
          <w:sz w:val="16"/>
        </w:rPr>
        <w:t xml:space="preserve"> for the local distribution system and the utilities that operate it </w:t>
      </w:r>
      <w:r w:rsidRPr="00402641">
        <w:rPr>
          <w:rStyle w:val="StyleUnderline"/>
        </w:rPr>
        <w:t>lie with</w:t>
      </w:r>
      <w:r w:rsidRPr="00D00029">
        <w:rPr>
          <w:rFonts w:eastAsia="Calibri"/>
          <w:sz w:val="16"/>
        </w:rPr>
        <w:t xml:space="preserve"> state entities generally known as </w:t>
      </w:r>
      <w:r w:rsidRPr="0050096D">
        <w:rPr>
          <w:rStyle w:val="Emphasis"/>
        </w:rPr>
        <w:t>public utility commissions (PUCs).</w:t>
      </w:r>
      <w:r w:rsidRPr="00D00029">
        <w:rPr>
          <w:rFonts w:eastAsia="Calibri"/>
          <w:sz w:val="16"/>
        </w:rPr>
        <w:t>7 These stat</w:t>
      </w:r>
      <w:r w:rsidRPr="000B4596">
        <w:rPr>
          <w:rFonts w:eastAsia="Calibri"/>
          <w:sz w:val="16"/>
        </w:rPr>
        <w:t xml:space="preserve">e agencies have broad regulatory responsibility for ensuring utility customers have access to safe, reliable, and reasonably priced utility services.8 </w:t>
      </w:r>
      <w:r w:rsidRPr="00402641">
        <w:rPr>
          <w:rStyle w:val="StyleUnderline"/>
          <w:highlight w:val="green"/>
        </w:rPr>
        <w:t>With a</w:t>
      </w:r>
      <w:r w:rsidRPr="00402641">
        <w:rPr>
          <w:rStyle w:val="StyleUnderline"/>
        </w:rPr>
        <w:t xml:space="preserve"> </w:t>
      </w:r>
      <w:r w:rsidRPr="0050096D">
        <w:rPr>
          <w:rStyle w:val="Emphasis"/>
        </w:rPr>
        <w:t xml:space="preserve">largely </w:t>
      </w:r>
      <w:r w:rsidRPr="0050096D">
        <w:rPr>
          <w:rStyle w:val="Emphasis"/>
          <w:highlight w:val="green"/>
        </w:rPr>
        <w:t>union</w:t>
      </w:r>
      <w:r w:rsidRPr="0050096D">
        <w:rPr>
          <w:rStyle w:val="Emphasis"/>
        </w:rPr>
        <w:t>ized work</w:t>
      </w:r>
      <w:r w:rsidRPr="0050096D">
        <w:rPr>
          <w:rStyle w:val="Emphasis"/>
          <w:highlight w:val="green"/>
        </w:rPr>
        <w:t>force</w:t>
      </w:r>
      <w:r w:rsidRPr="00402641">
        <w:rPr>
          <w:rStyle w:val="StyleUnderline"/>
          <w:highlight w:val="green"/>
        </w:rPr>
        <w:t xml:space="preserve">, </w:t>
      </w:r>
      <w:r w:rsidRPr="0050096D">
        <w:rPr>
          <w:rStyle w:val="Emphasis"/>
          <w:highlight w:val="green"/>
        </w:rPr>
        <w:t>utilities</w:t>
      </w:r>
      <w:r w:rsidRPr="00402641">
        <w:rPr>
          <w:rStyle w:val="StyleUnderline"/>
        </w:rPr>
        <w:t xml:space="preserve"> are </w:t>
      </w:r>
      <w:r w:rsidRPr="0050096D">
        <w:rPr>
          <w:rStyle w:val="Emphasis"/>
        </w:rPr>
        <w:t>no strangers</w:t>
      </w:r>
      <w:r w:rsidRPr="00402641">
        <w:rPr>
          <w:rStyle w:val="StyleUnderline"/>
        </w:rPr>
        <w:t xml:space="preserve"> to significant labor controversies, </w:t>
      </w:r>
      <w:r w:rsidRPr="0050096D">
        <w:rPr>
          <w:rStyle w:val="Emphasis"/>
          <w:highlight w:val="green"/>
        </w:rPr>
        <w:t>includ</w:t>
      </w:r>
      <w:r w:rsidRPr="0050096D">
        <w:rPr>
          <w:rStyle w:val="Emphasis"/>
        </w:rPr>
        <w:t>ing</w:t>
      </w:r>
      <w:r w:rsidRPr="00402641">
        <w:rPr>
          <w:rStyle w:val="StyleUnderline"/>
        </w:rPr>
        <w:t xml:space="preserve"> th</w:t>
      </w:r>
      <w:r w:rsidRPr="00402641">
        <w:rPr>
          <w:rStyle w:val="StyleUnderline"/>
          <w:highlight w:val="green"/>
        </w:rPr>
        <w:t>e</w:t>
      </w:r>
      <w:r w:rsidRPr="00402641">
        <w:rPr>
          <w:rStyle w:val="StyleUnderline"/>
        </w:rPr>
        <w:t xml:space="preserve"> ultimate remedies of </w:t>
      </w:r>
      <w:r w:rsidRPr="0050096D">
        <w:rPr>
          <w:rStyle w:val="Emphasis"/>
          <w:highlight w:val="green"/>
        </w:rPr>
        <w:t>strikes</w:t>
      </w:r>
      <w:r w:rsidRPr="00402641">
        <w:rPr>
          <w:rStyle w:val="StyleUnderline"/>
          <w:highlight w:val="green"/>
        </w:rPr>
        <w:t xml:space="preserve"> and </w:t>
      </w:r>
      <w:r w:rsidRPr="0050096D">
        <w:rPr>
          <w:rStyle w:val="Emphasis"/>
          <w:highlight w:val="green"/>
        </w:rPr>
        <w:t>lockouts.</w:t>
      </w:r>
      <w:r w:rsidRPr="000B4596">
        <w:rPr>
          <w:rFonts w:eastAsia="Calibri"/>
          <w:sz w:val="16"/>
        </w:rPr>
        <w:t xml:space="preserve">9 </w:t>
      </w:r>
      <w:r w:rsidRPr="00402641">
        <w:rPr>
          <w:rStyle w:val="StyleUnderline"/>
        </w:rPr>
        <w:t xml:space="preserve">High profile </w:t>
      </w:r>
      <w:r w:rsidRPr="0050096D">
        <w:rPr>
          <w:rStyle w:val="Emphasis"/>
        </w:rPr>
        <w:t>labor disputes</w:t>
      </w:r>
      <w:r w:rsidRPr="00402641">
        <w:rPr>
          <w:rStyle w:val="StyleUnderline"/>
        </w:rPr>
        <w:t xml:space="preserve"> have </w:t>
      </w:r>
      <w:r w:rsidRPr="0050096D">
        <w:rPr>
          <w:rStyle w:val="Emphasis"/>
        </w:rPr>
        <w:t>taken place</w:t>
      </w:r>
      <w:r w:rsidRPr="00402641">
        <w:rPr>
          <w:rStyle w:val="StyleUnderline"/>
        </w:rPr>
        <w:t xml:space="preserve"> with regularity in recent years, including in </w:t>
      </w:r>
      <w:r w:rsidRPr="0050096D">
        <w:rPr>
          <w:rStyle w:val="Emphasis"/>
        </w:rPr>
        <w:t>Hawaii</w:t>
      </w:r>
      <w:r w:rsidRPr="00402641">
        <w:rPr>
          <w:rStyle w:val="StyleUnderline"/>
        </w:rPr>
        <w:t>,</w:t>
      </w:r>
      <w:r w:rsidRPr="000B4596">
        <w:rPr>
          <w:rFonts w:eastAsia="Calibri"/>
          <w:sz w:val="16"/>
        </w:rPr>
        <w:t xml:space="preserve">10 </w:t>
      </w:r>
      <w:r w:rsidRPr="0050096D">
        <w:rPr>
          <w:rStyle w:val="Emphasis"/>
        </w:rPr>
        <w:t>New Jersey</w:t>
      </w:r>
      <w:r w:rsidRPr="00402641">
        <w:rPr>
          <w:rStyle w:val="StyleUnderline"/>
        </w:rPr>
        <w:t>,</w:t>
      </w:r>
      <w:r w:rsidRPr="000B4596">
        <w:rPr>
          <w:rFonts w:eastAsia="Calibri"/>
          <w:sz w:val="16"/>
        </w:rPr>
        <w:t xml:space="preserve">11 </w:t>
      </w:r>
      <w:r w:rsidRPr="0050096D">
        <w:rPr>
          <w:rStyle w:val="Emphasis"/>
        </w:rPr>
        <w:t>Massachusetts</w:t>
      </w:r>
      <w:r w:rsidRPr="00402641">
        <w:rPr>
          <w:rStyle w:val="StyleUnderline"/>
        </w:rPr>
        <w:t>,</w:t>
      </w:r>
      <w:r w:rsidRPr="000B4596">
        <w:rPr>
          <w:rFonts w:eastAsia="Calibri"/>
          <w:sz w:val="16"/>
        </w:rPr>
        <w:t xml:space="preserve">12 </w:t>
      </w:r>
      <w:r w:rsidRPr="0050096D">
        <w:rPr>
          <w:rStyle w:val="Emphasis"/>
        </w:rPr>
        <w:t>Maryland</w:t>
      </w:r>
      <w:r w:rsidRPr="00402641">
        <w:rPr>
          <w:rStyle w:val="StyleUnderline"/>
        </w:rPr>
        <w:t>,</w:t>
      </w:r>
      <w:r w:rsidRPr="00011A39">
        <w:rPr>
          <w:rFonts w:eastAsia="Calibri"/>
          <w:sz w:val="16"/>
        </w:rPr>
        <w:t xml:space="preserve">13 </w:t>
      </w:r>
      <w:r w:rsidRPr="00402641">
        <w:rPr>
          <w:rStyle w:val="StyleUnderline"/>
        </w:rPr>
        <w:t xml:space="preserve">and </w:t>
      </w:r>
      <w:r w:rsidRPr="0050096D">
        <w:rPr>
          <w:rStyle w:val="Emphasis"/>
        </w:rPr>
        <w:t>Nevada</w:t>
      </w:r>
      <w:r w:rsidRPr="00402641">
        <w:rPr>
          <w:rStyle w:val="StyleUnderline"/>
        </w:rPr>
        <w:t>,</w:t>
      </w:r>
      <w:r w:rsidRPr="00011A39">
        <w:rPr>
          <w:rFonts w:eastAsia="Calibri"/>
          <w:sz w:val="16"/>
        </w:rPr>
        <w:t xml:space="preserve">14 </w:t>
      </w:r>
      <w:r w:rsidRPr="00402641">
        <w:rPr>
          <w:rStyle w:val="StyleUnderline"/>
        </w:rPr>
        <w:t xml:space="preserve">with </w:t>
      </w:r>
      <w:r w:rsidRPr="0050096D">
        <w:rPr>
          <w:rStyle w:val="Emphasis"/>
        </w:rPr>
        <w:t>management lockouts</w:t>
      </w:r>
      <w:r w:rsidRPr="00402641">
        <w:rPr>
          <w:rStyle w:val="StyleUnderline"/>
        </w:rPr>
        <w:t xml:space="preserve"> taking place in </w:t>
      </w:r>
      <w:r w:rsidRPr="0050096D">
        <w:rPr>
          <w:rStyle w:val="Emphasis"/>
        </w:rPr>
        <w:t>New York</w:t>
      </w:r>
      <w:r w:rsidRPr="00011A39">
        <w:rPr>
          <w:rFonts w:eastAsia="Calibri"/>
          <w:sz w:val="16"/>
        </w:rPr>
        <w:t xml:space="preserve">15 </w:t>
      </w:r>
      <w:r w:rsidRPr="00402641">
        <w:rPr>
          <w:rStyle w:val="StyleUnderline"/>
        </w:rPr>
        <w:t xml:space="preserve">and </w:t>
      </w:r>
      <w:r w:rsidRPr="0050096D">
        <w:rPr>
          <w:rStyle w:val="Emphasis"/>
        </w:rPr>
        <w:t>Pennsylvania.</w:t>
      </w:r>
      <w:r w:rsidRPr="00011A39">
        <w:rPr>
          <w:rFonts w:eastAsia="Calibri"/>
          <w:sz w:val="16"/>
        </w:rPr>
        <w:t xml:space="preserve">16 In any strike, </w:t>
      </w:r>
      <w:r w:rsidRPr="00402641">
        <w:rPr>
          <w:rStyle w:val="StyleUnderline"/>
        </w:rPr>
        <w:t xml:space="preserve">one must consider the possible </w:t>
      </w:r>
      <w:r w:rsidRPr="0050096D">
        <w:rPr>
          <w:rStyle w:val="Emphasis"/>
        </w:rPr>
        <w:t>interruption</w:t>
      </w:r>
      <w:r w:rsidRPr="00402641">
        <w:rPr>
          <w:rStyle w:val="StyleUnderline"/>
        </w:rPr>
        <w:t xml:space="preserve"> of production or downgrade of service at the affected business, but such a prospect is undeniably </w:t>
      </w:r>
      <w:r w:rsidRPr="0050096D">
        <w:rPr>
          <w:rStyle w:val="Emphasis"/>
        </w:rPr>
        <w:t>more serious</w:t>
      </w:r>
      <w:r w:rsidRPr="00402641">
        <w:rPr>
          <w:rStyle w:val="StyleUnderline"/>
        </w:rPr>
        <w:t xml:space="preserve"> at an </w:t>
      </w:r>
      <w:r w:rsidRPr="0050096D">
        <w:rPr>
          <w:rStyle w:val="Emphasis"/>
        </w:rPr>
        <w:t>electric utility.</w:t>
      </w:r>
      <w:r w:rsidRPr="00402641">
        <w:rPr>
          <w:rStyle w:val="StyleUnderline"/>
        </w:rPr>
        <w:t xml:space="preserve"> During a strike or lockout situation, </w:t>
      </w:r>
      <w:r w:rsidRPr="0050096D">
        <w:rPr>
          <w:rStyle w:val="Emphasis"/>
        </w:rPr>
        <w:t>utilities</w:t>
      </w:r>
      <w:r w:rsidRPr="00402641">
        <w:rPr>
          <w:rStyle w:val="StyleUnderline"/>
        </w:rPr>
        <w:t xml:space="preserve"> </w:t>
      </w:r>
      <w:r w:rsidRPr="00402641">
        <w:rPr>
          <w:rStyle w:val="StyleUnderline"/>
          <w:highlight w:val="green"/>
        </w:rPr>
        <w:t xml:space="preserve">must </w:t>
      </w:r>
      <w:r w:rsidRPr="0050096D">
        <w:rPr>
          <w:rStyle w:val="Emphasis"/>
          <w:highlight w:val="green"/>
        </w:rPr>
        <w:t>replace</w:t>
      </w:r>
      <w:r w:rsidRPr="00402641">
        <w:rPr>
          <w:rStyle w:val="StyleUnderline"/>
        </w:rPr>
        <w:t xml:space="preserve"> hundreds—even </w:t>
      </w:r>
      <w:r w:rsidRPr="0050096D">
        <w:rPr>
          <w:rStyle w:val="Emphasis"/>
          <w:highlight w:val="green"/>
        </w:rPr>
        <w:t>thousands</w:t>
      </w:r>
      <w:r w:rsidRPr="00402641">
        <w:rPr>
          <w:rStyle w:val="StyleUnderline"/>
        </w:rPr>
        <w:t>—</w:t>
      </w:r>
      <w:r w:rsidRPr="00402641">
        <w:rPr>
          <w:rStyle w:val="StyleUnderline"/>
          <w:highlight w:val="green"/>
        </w:rPr>
        <w:t>of</w:t>
      </w:r>
      <w:r w:rsidRPr="00402641">
        <w:rPr>
          <w:rStyle w:val="StyleUnderline"/>
        </w:rPr>
        <w:t xml:space="preserve"> unionized line workers and </w:t>
      </w:r>
      <w:r w:rsidRPr="0050096D">
        <w:rPr>
          <w:rStyle w:val="Emphasis"/>
        </w:rPr>
        <w:t xml:space="preserve">service </w:t>
      </w:r>
      <w:r w:rsidRPr="0050096D">
        <w:rPr>
          <w:rStyle w:val="Emphasis"/>
          <w:highlight w:val="green"/>
        </w:rPr>
        <w:t>tech</w:t>
      </w:r>
      <w:r w:rsidRPr="0050096D">
        <w:rPr>
          <w:rStyle w:val="Emphasis"/>
        </w:rPr>
        <w:t>nician</w:t>
      </w:r>
      <w:r w:rsidRPr="0050096D">
        <w:rPr>
          <w:rStyle w:val="Emphasis"/>
          <w:highlight w:val="green"/>
        </w:rPr>
        <w:t>s</w:t>
      </w:r>
      <w:r w:rsidRPr="00402641">
        <w:rPr>
          <w:rStyle w:val="StyleUnderline"/>
          <w:highlight w:val="green"/>
        </w:rPr>
        <w:t xml:space="preserve"> with</w:t>
      </w:r>
      <w:r w:rsidRPr="00402641">
        <w:rPr>
          <w:rStyle w:val="StyleUnderline"/>
        </w:rPr>
        <w:t xml:space="preserve"> management or </w:t>
      </w:r>
      <w:r w:rsidRPr="0050096D">
        <w:rPr>
          <w:rStyle w:val="Emphasis"/>
          <w:highlight w:val="green"/>
        </w:rPr>
        <w:t>contract employees</w:t>
      </w:r>
      <w:r w:rsidRPr="00402641">
        <w:rPr>
          <w:rStyle w:val="StyleUnderline"/>
        </w:rPr>
        <w:t xml:space="preserve">, often </w:t>
      </w:r>
      <w:r w:rsidRPr="0050096D">
        <w:rPr>
          <w:rStyle w:val="Emphasis"/>
          <w:highlight w:val="green"/>
        </w:rPr>
        <w:t>forcing</w:t>
      </w:r>
      <w:r w:rsidRPr="00402641">
        <w:rPr>
          <w:rStyle w:val="StyleUnderline"/>
        </w:rPr>
        <w:t xml:space="preserve"> the utility </w:t>
      </w:r>
      <w:r w:rsidRPr="00402641">
        <w:rPr>
          <w:rStyle w:val="StyleUnderline"/>
          <w:highlight w:val="green"/>
        </w:rPr>
        <w:t xml:space="preserve">to </w:t>
      </w:r>
      <w:r w:rsidRPr="0050096D">
        <w:rPr>
          <w:rStyle w:val="Emphasis"/>
          <w:highlight w:val="green"/>
        </w:rPr>
        <w:t>operate</w:t>
      </w:r>
      <w:r w:rsidRPr="00402641">
        <w:rPr>
          <w:rStyle w:val="StyleUnderline"/>
          <w:highlight w:val="green"/>
        </w:rPr>
        <w:t xml:space="preserve"> with </w:t>
      </w:r>
      <w:r w:rsidRPr="0050096D">
        <w:rPr>
          <w:rStyle w:val="Emphasis"/>
          <w:highlight w:val="green"/>
        </w:rPr>
        <w:t>less</w:t>
      </w:r>
      <w:r w:rsidRPr="00402641">
        <w:rPr>
          <w:rStyle w:val="StyleUnderline"/>
        </w:rPr>
        <w:t xml:space="preserve"> than a full complement of </w:t>
      </w:r>
      <w:r w:rsidRPr="0050096D">
        <w:rPr>
          <w:rStyle w:val="Emphasis"/>
        </w:rPr>
        <w:t>employees.</w:t>
      </w:r>
      <w:r w:rsidRPr="00402641">
        <w:rPr>
          <w:rStyle w:val="StyleUnderline"/>
        </w:rPr>
        <w:t xml:space="preserve"> Such circumstances can </w:t>
      </w:r>
      <w:r w:rsidRPr="0050096D">
        <w:rPr>
          <w:rStyle w:val="Emphasis"/>
        </w:rPr>
        <w:t>lead</w:t>
      </w:r>
      <w:r w:rsidRPr="00402641">
        <w:rPr>
          <w:rStyle w:val="StyleUnderline"/>
        </w:rPr>
        <w:t xml:space="preserve"> to </w:t>
      </w:r>
      <w:r w:rsidRPr="0050096D">
        <w:rPr>
          <w:rStyle w:val="Emphasis"/>
          <w:highlight w:val="green"/>
        </w:rPr>
        <w:t>delay</w:t>
      </w:r>
      <w:r w:rsidRPr="0050096D">
        <w:rPr>
          <w:rStyle w:val="Emphasis"/>
        </w:rPr>
        <w:t xml:space="preserve">ed </w:t>
      </w:r>
      <w:r w:rsidRPr="0050096D">
        <w:rPr>
          <w:rStyle w:val="Emphasis"/>
          <w:highlight w:val="green"/>
        </w:rPr>
        <w:t>maintenance</w:t>
      </w:r>
      <w:r w:rsidRPr="00402641">
        <w:rPr>
          <w:rStyle w:val="StyleUnderline"/>
        </w:rPr>
        <w:t xml:space="preserve"> in the best case, </w:t>
      </w:r>
      <w:r w:rsidRPr="00402641">
        <w:rPr>
          <w:rStyle w:val="StyleUnderline"/>
          <w:highlight w:val="green"/>
        </w:rPr>
        <w:t xml:space="preserve">or </w:t>
      </w:r>
      <w:r w:rsidRPr="0050096D">
        <w:rPr>
          <w:rStyle w:val="Emphasis"/>
          <w:highlight w:val="green"/>
        </w:rPr>
        <w:t>black-</w:t>
      </w:r>
      <w:r w:rsidRPr="00402641">
        <w:rPr>
          <w:rStyle w:val="StyleUnderline"/>
        </w:rPr>
        <w:t xml:space="preserve"> or </w:t>
      </w:r>
      <w:r w:rsidRPr="0050096D">
        <w:rPr>
          <w:rStyle w:val="Emphasis"/>
        </w:rPr>
        <w:t>brown</w:t>
      </w:r>
      <w:r w:rsidRPr="0050096D">
        <w:rPr>
          <w:rStyle w:val="Emphasis"/>
          <w:highlight w:val="green"/>
        </w:rPr>
        <w:t>outs</w:t>
      </w:r>
      <w:r w:rsidRPr="00402641">
        <w:rPr>
          <w:rStyle w:val="StyleUnderline"/>
        </w:rPr>
        <w:t xml:space="preserve"> in the worst.</w:t>
      </w:r>
      <w:r w:rsidRPr="000B4596">
        <w:rPr>
          <w:rFonts w:eastAsia="Calibri"/>
          <w:sz w:val="16"/>
        </w:rPr>
        <w:t>1</w:t>
      </w:r>
      <w:r w:rsidRPr="0045798C">
        <w:rPr>
          <w:rFonts w:eastAsia="Calibri"/>
          <w:sz w:val="16"/>
        </w:rPr>
        <w:t>7</w:t>
      </w:r>
      <w:r w:rsidRPr="0045798C">
        <w:rPr>
          <w:rFonts w:eastAsia="Calibri"/>
          <w:sz w:val="12"/>
        </w:rPr>
        <w:t>¶</w:t>
      </w:r>
      <w:r w:rsidRPr="0045798C">
        <w:rPr>
          <w:rFonts w:eastAsia="Calibri"/>
          <w:sz w:val="16"/>
        </w:rPr>
        <w:t xml:space="preserve"> </w:t>
      </w:r>
      <w:r w:rsidRPr="00402641">
        <w:rPr>
          <w:rStyle w:val="StyleUnderline"/>
        </w:rPr>
        <w:t xml:space="preserve">The </w:t>
      </w:r>
      <w:r w:rsidRPr="0050096D">
        <w:rPr>
          <w:rStyle w:val="Emphasis"/>
        </w:rPr>
        <w:t>National Labor Relations Act</w:t>
      </w:r>
      <w:r w:rsidRPr="00402641">
        <w:rPr>
          <w:rStyle w:val="StyleUnderline"/>
        </w:rPr>
        <w:t xml:space="preserve"> (</w:t>
      </w:r>
      <w:r w:rsidRPr="0050096D">
        <w:rPr>
          <w:rStyle w:val="Emphasis"/>
          <w:highlight w:val="green"/>
        </w:rPr>
        <w:t>NLRA</w:t>
      </w:r>
      <w:r w:rsidRPr="00402641">
        <w:rPr>
          <w:rStyle w:val="StyleUnderline"/>
        </w:rPr>
        <w:t xml:space="preserve"> or the Act)</w:t>
      </w:r>
      <w:r w:rsidRPr="000B4596">
        <w:rPr>
          <w:rFonts w:eastAsia="Calibri"/>
          <w:sz w:val="16"/>
        </w:rPr>
        <w:t xml:space="preserve">18 governs and </w:t>
      </w:r>
      <w:r w:rsidRPr="0050096D">
        <w:rPr>
          <w:rStyle w:val="Emphasis"/>
          <w:highlight w:val="green"/>
        </w:rPr>
        <w:t>protects</w:t>
      </w:r>
      <w:r w:rsidRPr="00402641">
        <w:rPr>
          <w:rStyle w:val="StyleUnderline"/>
        </w:rPr>
        <w:t xml:space="preserve"> </w:t>
      </w:r>
      <w:r w:rsidRPr="0050096D">
        <w:rPr>
          <w:rStyle w:val="Emphasis"/>
        </w:rPr>
        <w:t xml:space="preserve">collective </w:t>
      </w:r>
      <w:r w:rsidRPr="0050096D">
        <w:rPr>
          <w:rStyle w:val="Emphasis"/>
          <w:highlight w:val="green"/>
        </w:rPr>
        <w:t>actions</w:t>
      </w:r>
      <w:r w:rsidRPr="000B4596">
        <w:rPr>
          <w:rFonts w:eastAsia="Calibri"/>
          <w:sz w:val="16"/>
          <w:szCs w:val="16"/>
        </w:rPr>
        <w:t xml:space="preserve">, such as strikes and lockouts, with the goal of “remedying industrial strife” by protecting negotiations between labor and management </w:t>
      </w:r>
      <w:r w:rsidRPr="00402641">
        <w:rPr>
          <w:rStyle w:val="StyleUnderline"/>
          <w:highlight w:val="green"/>
        </w:rPr>
        <w:t>from</w:t>
      </w:r>
      <w:r w:rsidRPr="000B4596">
        <w:rPr>
          <w:rFonts w:eastAsia="Calibri"/>
          <w:sz w:val="16"/>
          <w:szCs w:val="16"/>
        </w:rPr>
        <w:t xml:space="preserve"> interference and the development of collective bargaining arrangements.</w:t>
      </w:r>
      <w:r w:rsidRPr="000B4596">
        <w:rPr>
          <w:rFonts w:eastAsia="Calibri"/>
          <w:sz w:val="16"/>
        </w:rPr>
        <w:t xml:space="preserve">19 </w:t>
      </w:r>
      <w:r w:rsidRPr="00402641">
        <w:rPr>
          <w:rStyle w:val="StyleUnderline"/>
        </w:rPr>
        <w:t>The question of when state actions are preempted by the Act has been the subject of a multitude of court decisions and Supreme Court opinions, leaving a broad, convoluted trail of precedent that has been called “one of the most expansive preemption regimes in American law.”</w:t>
      </w:r>
      <w:r w:rsidRPr="000B4596">
        <w:rPr>
          <w:rFonts w:eastAsia="Calibri"/>
          <w:sz w:val="16"/>
        </w:rPr>
        <w:t>20</w:t>
      </w:r>
      <w:r w:rsidRPr="00824AA6">
        <w:rPr>
          <w:rFonts w:eastAsia="Calibri"/>
          <w:sz w:val="12"/>
        </w:rPr>
        <w:t>¶</w:t>
      </w:r>
      <w:r w:rsidRPr="000B4596">
        <w:rPr>
          <w:rFonts w:eastAsia="Calibri"/>
          <w:sz w:val="16"/>
        </w:rPr>
        <w:t xml:space="preserve"> </w:t>
      </w:r>
      <w:r w:rsidRPr="00402641">
        <w:rPr>
          <w:rStyle w:val="StyleUnderline"/>
        </w:rPr>
        <w:t xml:space="preserve">The breadth of the preemption doctrine has led to the conclusion that states and state agencies, such as </w:t>
      </w:r>
      <w:r w:rsidRPr="0050096D">
        <w:rPr>
          <w:rStyle w:val="Emphasis"/>
          <w:highlight w:val="green"/>
        </w:rPr>
        <w:t>PUC</w:t>
      </w:r>
      <w:r w:rsidRPr="0050096D">
        <w:rPr>
          <w:rStyle w:val="Emphasis"/>
        </w:rPr>
        <w:t>s</w:t>
      </w:r>
      <w:r w:rsidRPr="00402641">
        <w:rPr>
          <w:rStyle w:val="StyleUnderline"/>
        </w:rPr>
        <w:t xml:space="preserve">, are </w:t>
      </w:r>
      <w:r w:rsidRPr="0050096D">
        <w:rPr>
          <w:rStyle w:val="Emphasis"/>
        </w:rPr>
        <w:t>prevented</w:t>
      </w:r>
      <w:r w:rsidRPr="00402641">
        <w:rPr>
          <w:rStyle w:val="StyleUnderline"/>
        </w:rPr>
        <w:t xml:space="preserve"> from </w:t>
      </w:r>
      <w:r w:rsidRPr="0050096D">
        <w:rPr>
          <w:rStyle w:val="Emphasis"/>
          <w:highlight w:val="green"/>
        </w:rPr>
        <w:t>intervening</w:t>
      </w:r>
      <w:r w:rsidRPr="00402641">
        <w:rPr>
          <w:rStyle w:val="StyleUnderline"/>
        </w:rPr>
        <w:t xml:space="preserve"> in labor issues, even when those issues touch areas of traditional state regulation.</w:t>
      </w:r>
      <w:r w:rsidRPr="000B4596">
        <w:rPr>
          <w:rFonts w:eastAsia="Calibri"/>
          <w:sz w:val="16"/>
        </w:rPr>
        <w:t>21 Consider the 2012 management lockout at Consolidated Edison of New York (Con Edison), the large, investor-owned utility providing service to New York City and most of Westchester County.22 In July 2012, labor negotiations between the union and management broke down, and there were concerns that union employees might vote to strike. To forestall such an action, management locked out over 8,000 union employees and replaced them with a much smaller workforce of non-union management and contract laborers.23 This action was to the consternation of the union, which warned of inadequate safety monitoring, deferred maintenance, and threats of unsafe conditions.24 However, thanks to the tangled legacy of NLRA preemption decisions, the New York Public Service Commission (NYPSC)—the only regulatory agency with direct authority over the safe and reliable operation of Con Edison’s system—publicly announced it lacked jurisdiction to end the lockout or even to be involved in any way in the negotiations between the parties.25</w:t>
      </w:r>
      <w:r w:rsidRPr="00824AA6">
        <w:rPr>
          <w:rFonts w:eastAsia="Calibri"/>
          <w:sz w:val="12"/>
        </w:rPr>
        <w:t>¶</w:t>
      </w:r>
      <w:r w:rsidRPr="000B4596">
        <w:rPr>
          <w:rFonts w:eastAsia="Calibri"/>
          <w:sz w:val="16"/>
        </w:rPr>
        <w:t xml:space="preserve"> More than three weeks into the lockout, severe thunderstorms and excessive heat threatened Con Edison’s service territory.26 Union employees predicted dire consequences if Con Edison failed to have adequate personnel prepared to work in the event of a storm.27 Concerned about the reliability of the grid and safety of New Yorkers, New York Governor Andrew Cuomo urged the NYPSC to intervene in the dispute.28 Even then, the regulators’ only action was to grudgingly invite both sides to the bargaining table. In the end, it is more likely the two sides were able to reach compromise and agree to a new contract due to the storm, not the NYPSC’s leadership.29</w:t>
      </w:r>
      <w:r w:rsidRPr="00824AA6">
        <w:rPr>
          <w:rFonts w:eastAsia="Calibri"/>
          <w:sz w:val="12"/>
        </w:rPr>
        <w:t>¶</w:t>
      </w:r>
      <w:r w:rsidRPr="000B4596">
        <w:rPr>
          <w:rFonts w:eastAsia="Calibri"/>
          <w:sz w:val="16"/>
        </w:rPr>
        <w:t xml:space="preserve"> With the passage of the NLRA, did Congress really intend to entirely remove state authority to intervene in a labor dispute that threatened the security and reliability of a large utility system, had the potential to disrupt service to thousands of customers, and could have resulted in billions of dollars of damage and the loss of lives? It seems difficult to believe it did. After all, the National Labor Relations Board (NLRB) has no jurisdiction or authority to oversee the state utility system, lacks the expertise necessary to determine when a labor lockout (or strike) threatens reliability or creates a strain on the electric grid, and has no authority to enjoin collective activity in the event of a local emergency.30 If we assume Congress intended for states to have no authority to remedy such dangerous conditions, we must also assume they intended no one else should have such authority either.</w:t>
      </w:r>
      <w:r w:rsidRPr="00824AA6">
        <w:rPr>
          <w:rFonts w:eastAsia="Calibri"/>
          <w:sz w:val="12"/>
        </w:rPr>
        <w:t>¶</w:t>
      </w:r>
      <w:r w:rsidRPr="000B4596">
        <w:rPr>
          <w:rFonts w:eastAsia="Calibri"/>
          <w:sz w:val="16"/>
        </w:rPr>
        <w:t xml:space="preserve"> Despite the admittedly wide sweep of NLRA preemption, the existence of an exception to preemption based on the historic police power of the states and case law applying this exception argue against this conclusion. On the other hand, NLRA preemption cases have required proof of actual or imminent harm to citizens before allowing state agencies to directly intervene in protected activities, even to protect public safety.31 In fact, the bar for the showing of actual or imminent harm has been set so high many believe the NLRA forces states to dangle their citizens on the edge of disaster before they can intervene.32 Complicating matters further, the majority of key preemption decisions are many decades old, harkening back to a time when utilities were not the absolute necessities they are today, leaving it difficult to draw relevant parallels to current circumstances.</w:t>
      </w:r>
      <w:r w:rsidRPr="00824AA6">
        <w:rPr>
          <w:rFonts w:eastAsia="Calibri"/>
          <w:sz w:val="12"/>
        </w:rPr>
        <w:t>¶</w:t>
      </w:r>
      <w:r w:rsidRPr="000B4596">
        <w:rPr>
          <w:rFonts w:eastAsia="Calibri"/>
          <w:sz w:val="16"/>
        </w:rPr>
        <w:t xml:space="preserve"> Given the high stakes of labor disputes at electric utilities and the danger of a lack of action by state regulators in situations involving public safety, </w:t>
      </w:r>
      <w:r w:rsidRPr="00402641">
        <w:rPr>
          <w:rStyle w:val="StyleUnderline"/>
        </w:rPr>
        <w:t xml:space="preserve">clarification of the </w:t>
      </w:r>
      <w:r w:rsidRPr="0050096D">
        <w:rPr>
          <w:rStyle w:val="Emphasis"/>
          <w:highlight w:val="green"/>
        </w:rPr>
        <w:t>authority</w:t>
      </w:r>
      <w:r w:rsidRPr="00402641">
        <w:rPr>
          <w:rStyle w:val="StyleUnderline"/>
        </w:rPr>
        <w:t xml:space="preserve"> of state PUCs </w:t>
      </w:r>
      <w:r w:rsidRPr="00402641">
        <w:rPr>
          <w:rStyle w:val="StyleUnderline"/>
          <w:highlight w:val="green"/>
        </w:rPr>
        <w:t xml:space="preserve">is </w:t>
      </w:r>
      <w:r w:rsidRPr="0050096D">
        <w:rPr>
          <w:rStyle w:val="Emphasis"/>
          <w:highlight w:val="green"/>
        </w:rPr>
        <w:t>necessary.</w:t>
      </w:r>
      <w:r w:rsidRPr="000B4596">
        <w:rPr>
          <w:rFonts w:eastAsia="Calibri"/>
          <w:sz w:val="16"/>
        </w:rPr>
        <w:t xml:space="preserve"> This article analyzes the extent to which </w:t>
      </w:r>
      <w:r w:rsidRPr="000B4596">
        <w:rPr>
          <w:rFonts w:eastAsia="Calibri"/>
          <w:sz w:val="16"/>
          <w:szCs w:val="16"/>
        </w:rPr>
        <w:t>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in today’s society.</w:t>
      </w:r>
      <w:r w:rsidRPr="000B4596">
        <w:rPr>
          <w:rFonts w:eastAsia="Calibri"/>
          <w:sz w:val="16"/>
        </w:rPr>
        <w:t>33</w:t>
      </w:r>
    </w:p>
    <w:p w14:paraId="0A30A0EA" w14:textId="77777777" w:rsidR="003C6EEC" w:rsidRPr="000B4596" w:rsidRDefault="003C6EEC" w:rsidP="003C6EEC">
      <w:pPr>
        <w:spacing w:line="256" w:lineRule="auto"/>
        <w:rPr>
          <w:rFonts w:eastAsia="Calibri"/>
          <w:sz w:val="16"/>
          <w:szCs w:val="16"/>
        </w:rPr>
      </w:pPr>
      <w:r w:rsidRPr="000B4596">
        <w:rPr>
          <w:rFonts w:eastAsia="Calibri"/>
          <w:sz w:val="16"/>
          <w:szCs w:val="16"/>
        </w:rPr>
        <w:t>[TEXT CONDENSED, NONE OMITTED]</w:t>
      </w:r>
    </w:p>
    <w:p w14:paraId="0699F6D8" w14:textId="77777777" w:rsidR="003C6EEC" w:rsidRPr="000B4596" w:rsidRDefault="003C6EEC" w:rsidP="003C6EEC">
      <w:pPr>
        <w:spacing w:line="256" w:lineRule="auto"/>
        <w:rPr>
          <w:rFonts w:eastAsia="Calibri"/>
          <w:sz w:val="6"/>
          <w:szCs w:val="6"/>
        </w:rPr>
      </w:pPr>
      <w:r w:rsidRPr="000B4596">
        <w:rPr>
          <w:rFonts w:eastAsia="Calibri"/>
          <w:sz w:val="6"/>
          <w:szCs w:val="6"/>
        </w:rPr>
        <w:t>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getting it wrong, this article will argue courts should provide PUCs with greater authority to make this determination, consider the magnitude of the potential harm rather than simply the imminence of the harm, and provide greater authority in the area of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824AA6">
        <w:rPr>
          <w:rFonts w:eastAsia="Calibri"/>
          <w:sz w:val="12"/>
          <w:szCs w:val="6"/>
        </w:rPr>
        <w:t>¶</w:t>
      </w:r>
      <w:r w:rsidRPr="000B4596">
        <w:rPr>
          <w:rFonts w:eastAsia="Calibri"/>
          <w:sz w:val="6"/>
          <w:szCs w:val="6"/>
        </w:rPr>
        <w:t xml:space="preserve"> II. NLRA PREEMPTION AND THE HISTORIC ROLE OF PUBLIC UTILITY COMMISSIONS</w:t>
      </w:r>
      <w:r w:rsidRPr="00824AA6">
        <w:rPr>
          <w:rFonts w:eastAsia="Calibri"/>
          <w:sz w:val="12"/>
          <w:szCs w:val="6"/>
        </w:rPr>
        <w:t>¶</w:t>
      </w:r>
      <w:r w:rsidRPr="000B4596">
        <w:rPr>
          <w:rFonts w:eastAsia="Calibri"/>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824AA6">
        <w:rPr>
          <w:rFonts w:eastAsia="Calibri"/>
          <w:sz w:val="12"/>
          <w:szCs w:val="6"/>
        </w:rPr>
        <w:t>¶</w:t>
      </w:r>
      <w:r w:rsidRPr="000B4596">
        <w:rPr>
          <w:rFonts w:eastAsia="Calibri"/>
          <w:sz w:val="6"/>
          <w:szCs w:val="6"/>
        </w:rPr>
        <w:t xml:space="preserve"> A. State Police Power</w:t>
      </w:r>
      <w:r w:rsidRPr="00824AA6">
        <w:rPr>
          <w:rFonts w:eastAsia="Calibri"/>
          <w:sz w:val="12"/>
          <w:szCs w:val="6"/>
        </w:rPr>
        <w:t>¶</w:t>
      </w:r>
      <w:r w:rsidRPr="000B4596">
        <w:rPr>
          <w:rFonts w:eastAsia="Calibri"/>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824AA6">
        <w:rPr>
          <w:rFonts w:eastAsia="Calibri"/>
          <w:sz w:val="12"/>
          <w:szCs w:val="6"/>
        </w:rPr>
        <w:t>¶</w:t>
      </w:r>
      <w:r w:rsidRPr="000B4596">
        <w:rPr>
          <w:rFonts w:eastAsia="Calibri"/>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“[i]n the performance of its essential function, in promoting the security and well-being of its people, the [s]tate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824AA6">
        <w:rPr>
          <w:rFonts w:eastAsia="Calibri"/>
          <w:sz w:val="12"/>
          <w:szCs w:val="6"/>
        </w:rPr>
        <w:t>¶</w:t>
      </w:r>
      <w:r w:rsidRPr="000B4596">
        <w:rPr>
          <w:rFonts w:eastAsia="Calibri"/>
          <w:sz w:val="6"/>
          <w:szCs w:val="6"/>
        </w:rPr>
        <w:t xml:space="preserve"> B. Regulation of Public Utilities</w:t>
      </w:r>
      <w:r w:rsidRPr="00824AA6">
        <w:rPr>
          <w:rFonts w:eastAsia="Calibri"/>
          <w:sz w:val="12"/>
          <w:szCs w:val="6"/>
        </w:rPr>
        <w:t>¶</w:t>
      </w:r>
      <w:r w:rsidRPr="000B4596">
        <w:rPr>
          <w:rFonts w:eastAsia="Calibri"/>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824AA6">
        <w:rPr>
          <w:rFonts w:eastAsia="Calibri"/>
          <w:sz w:val="12"/>
          <w:szCs w:val="6"/>
        </w:rPr>
        <w:t>¶</w:t>
      </w:r>
      <w:r w:rsidRPr="000B4596">
        <w:rPr>
          <w:rFonts w:eastAsia="Calibri"/>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824AA6">
        <w:rPr>
          <w:rFonts w:eastAsia="Calibri"/>
          <w:sz w:val="12"/>
          <w:szCs w:val="6"/>
        </w:rPr>
        <w:t>¶</w:t>
      </w:r>
      <w:r w:rsidRPr="000B4596">
        <w:rPr>
          <w:rFonts w:eastAsia="Calibri"/>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financing.46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particular system.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824AA6">
        <w:rPr>
          <w:rFonts w:eastAsia="Calibri"/>
          <w:sz w:val="12"/>
          <w:szCs w:val="6"/>
        </w:rPr>
        <w:t>¶</w:t>
      </w:r>
      <w:r w:rsidRPr="000B4596">
        <w:rPr>
          <w:rFonts w:eastAsia="Calibri"/>
          <w:sz w:val="6"/>
          <w:szCs w:val="6"/>
        </w:rPr>
        <w:t xml:space="preserve"> With regard to safety, the enabling legislation for PUCs generally provides a broad grant of authority.49 For example, in Delaware, the Public Service Commission has the authority to “[r]equire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824AA6">
        <w:rPr>
          <w:rFonts w:eastAsia="Calibri"/>
          <w:sz w:val="12"/>
          <w:szCs w:val="6"/>
        </w:rPr>
        <w:t>¶</w:t>
      </w:r>
      <w:r w:rsidRPr="000B4596">
        <w:rPr>
          <w:rFonts w:eastAsia="Calibri"/>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824AA6">
        <w:rPr>
          <w:rFonts w:eastAsia="Calibri"/>
          <w:sz w:val="12"/>
          <w:szCs w:val="6"/>
        </w:rPr>
        <w:t>¶</w:t>
      </w:r>
      <w:r w:rsidRPr="000B4596">
        <w:rPr>
          <w:rFonts w:eastAsia="Calibri"/>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824AA6">
        <w:rPr>
          <w:rFonts w:eastAsia="Calibri"/>
          <w:sz w:val="12"/>
          <w:szCs w:val="6"/>
        </w:rPr>
        <w:t>¶</w:t>
      </w:r>
      <w:r w:rsidRPr="000B4596">
        <w:rPr>
          <w:rFonts w:eastAsia="Calibri"/>
          <w:sz w:val="6"/>
          <w:szCs w:val="6"/>
        </w:rPr>
        <w:t xml:space="preserve"> C. NLRA Preemption</w:t>
      </w:r>
      <w:r w:rsidRPr="00824AA6">
        <w:rPr>
          <w:rFonts w:eastAsia="Calibri"/>
          <w:sz w:val="12"/>
          <w:szCs w:val="6"/>
        </w:rPr>
        <w:t>¶</w:t>
      </w:r>
      <w:r w:rsidRPr="000B4596">
        <w:rPr>
          <w:rFonts w:eastAsia="Calibri"/>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824AA6">
        <w:rPr>
          <w:rFonts w:eastAsia="Calibri"/>
          <w:sz w:val="12"/>
          <w:szCs w:val="6"/>
        </w:rPr>
        <w:t>¶</w:t>
      </w:r>
      <w:r w:rsidRPr="000B4596">
        <w:rPr>
          <w:rFonts w:eastAsia="Calibri"/>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824AA6">
        <w:rPr>
          <w:rFonts w:eastAsia="Calibri"/>
          <w:sz w:val="12"/>
          <w:szCs w:val="6"/>
        </w:rPr>
        <w:t>¶</w:t>
      </w:r>
      <w:r w:rsidRPr="000B4596">
        <w:rPr>
          <w:rFonts w:eastAsia="Calibri"/>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824AA6">
        <w:rPr>
          <w:rFonts w:eastAsia="Calibri"/>
          <w:sz w:val="12"/>
          <w:szCs w:val="6"/>
        </w:rPr>
        <w:t>¶</w:t>
      </w:r>
      <w:r w:rsidRPr="000B4596">
        <w:rPr>
          <w:rFonts w:eastAsia="Calibri"/>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824AA6">
        <w:rPr>
          <w:rFonts w:eastAsia="Calibri"/>
          <w:sz w:val="12"/>
          <w:szCs w:val="6"/>
        </w:rPr>
        <w:t>¶</w:t>
      </w:r>
      <w:r w:rsidRPr="000B4596">
        <w:rPr>
          <w:rFonts w:eastAsia="Calibri"/>
          <w:sz w:val="6"/>
          <w:szCs w:val="6"/>
        </w:rPr>
        <w:t xml:space="preserve"> The Garmon doctrine also specifically recognizes an exception to the preemption rule:</w:t>
      </w:r>
      <w:r w:rsidRPr="00824AA6">
        <w:rPr>
          <w:rFonts w:eastAsia="Calibri"/>
          <w:sz w:val="12"/>
          <w:szCs w:val="6"/>
        </w:rPr>
        <w:t>¶</w:t>
      </w:r>
      <w:r w:rsidRPr="000B4596">
        <w:rPr>
          <w:rFonts w:eastAsia="Calibri"/>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824AA6">
        <w:rPr>
          <w:rFonts w:eastAsia="Calibri"/>
          <w:sz w:val="12"/>
          <w:szCs w:val="6"/>
        </w:rPr>
        <w:t>¶</w:t>
      </w:r>
      <w:r w:rsidRPr="000B4596">
        <w:rPr>
          <w:rFonts w:eastAsia="Calibri"/>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824AA6">
        <w:rPr>
          <w:rFonts w:eastAsia="Calibri"/>
          <w:sz w:val="12"/>
          <w:szCs w:val="6"/>
        </w:rPr>
        <w:t>¶</w:t>
      </w:r>
      <w:r w:rsidRPr="000B4596">
        <w:rPr>
          <w:rFonts w:eastAsia="Calibri"/>
          <w:sz w:val="6"/>
          <w:szCs w:val="6"/>
        </w:rPr>
        <w:t xml:space="preserve"> III. DETERMINING THE SCOPE OF PUC AUTHORITY</w:t>
      </w:r>
      <w:r w:rsidRPr="00824AA6">
        <w:rPr>
          <w:rFonts w:eastAsia="Calibri"/>
          <w:sz w:val="12"/>
          <w:szCs w:val="6"/>
        </w:rPr>
        <w:t>¶</w:t>
      </w:r>
      <w:r w:rsidRPr="000B4596">
        <w:rPr>
          <w:rFonts w:eastAsia="Calibri"/>
          <w:sz w:val="6"/>
          <w:szCs w:val="6"/>
        </w:rPr>
        <w:t xml:space="preserve"> Because of the broad role of the PUC in the oversight of utilities and the protection of public safety, conflict with the NLRA has the potential to occur in a number of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dispute.</w:t>
      </w:r>
      <w:r w:rsidRPr="00824AA6">
        <w:rPr>
          <w:rFonts w:eastAsia="Calibri"/>
          <w:sz w:val="12"/>
          <w:szCs w:val="6"/>
        </w:rPr>
        <w:t>¶</w:t>
      </w:r>
      <w:r w:rsidRPr="000B4596">
        <w:rPr>
          <w:rFonts w:eastAsia="Calibri"/>
          <w:sz w:val="6"/>
          <w:szCs w:val="6"/>
        </w:rPr>
        <w:t xml:space="preserve"> A. Generic Regulations Impacting Labor Issues</w:t>
      </w:r>
      <w:r w:rsidRPr="00824AA6">
        <w:rPr>
          <w:rFonts w:eastAsia="Calibri"/>
          <w:sz w:val="12"/>
          <w:szCs w:val="6"/>
        </w:rPr>
        <w:t>¶</w:t>
      </w:r>
      <w:r w:rsidRPr="000B4596">
        <w:rPr>
          <w:rFonts w:eastAsia="Calibri"/>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824AA6">
        <w:rPr>
          <w:rFonts w:eastAsia="Calibri"/>
          <w:sz w:val="12"/>
          <w:szCs w:val="6"/>
        </w:rPr>
        <w:t>¶</w:t>
      </w:r>
      <w:r w:rsidRPr="000B4596">
        <w:rPr>
          <w:rFonts w:eastAsia="Calibri"/>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824AA6">
        <w:rPr>
          <w:rFonts w:eastAsia="Calibri"/>
          <w:sz w:val="12"/>
          <w:szCs w:val="6"/>
        </w:rPr>
        <w:t>¶</w:t>
      </w:r>
      <w:r w:rsidRPr="000B4596">
        <w:rPr>
          <w:rFonts w:eastAsia="Calibri"/>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824AA6">
        <w:rPr>
          <w:rFonts w:eastAsia="Calibri"/>
          <w:sz w:val="12"/>
          <w:szCs w:val="6"/>
        </w:rPr>
        <w:t>¶</w:t>
      </w:r>
      <w:r w:rsidRPr="000B4596">
        <w:rPr>
          <w:rFonts w:eastAsia="Calibri"/>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824AA6">
        <w:rPr>
          <w:rFonts w:eastAsia="Calibri"/>
          <w:sz w:val="12"/>
          <w:szCs w:val="6"/>
        </w:rPr>
        <w:t>¶</w:t>
      </w:r>
      <w:r w:rsidRPr="000B4596">
        <w:rPr>
          <w:rFonts w:eastAsia="Calibri"/>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824AA6">
        <w:rPr>
          <w:rFonts w:eastAsia="Calibri"/>
          <w:sz w:val="12"/>
          <w:szCs w:val="6"/>
        </w:rPr>
        <w:t>¶</w:t>
      </w:r>
      <w:r w:rsidRPr="000B4596">
        <w:rPr>
          <w:rFonts w:eastAsia="Calibri"/>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824AA6">
        <w:rPr>
          <w:rFonts w:eastAsia="Calibri"/>
          <w:sz w:val="12"/>
          <w:szCs w:val="6"/>
        </w:rPr>
        <w:t>¶</w:t>
      </w:r>
      <w:r w:rsidRPr="000B4596">
        <w:rPr>
          <w:rFonts w:eastAsia="Calibri"/>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authority, and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824AA6">
        <w:rPr>
          <w:rFonts w:eastAsia="Calibri"/>
          <w:sz w:val="12"/>
          <w:szCs w:val="6"/>
        </w:rPr>
        <w:t>¶</w:t>
      </w:r>
      <w:r w:rsidRPr="000B4596">
        <w:rPr>
          <w:rFonts w:eastAsia="Calibri"/>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824AA6">
        <w:rPr>
          <w:rFonts w:eastAsia="Calibri"/>
          <w:sz w:val="12"/>
          <w:szCs w:val="6"/>
        </w:rPr>
        <w:t>¶</w:t>
      </w:r>
      <w:r w:rsidRPr="000B4596">
        <w:rPr>
          <w:rFonts w:eastAsia="Calibri"/>
          <w:sz w:val="6"/>
          <w:szCs w:val="6"/>
        </w:rPr>
        <w:t xml:space="preserve"> B. Review of Individual Utility Staffing Plans</w:t>
      </w:r>
      <w:r w:rsidRPr="00824AA6">
        <w:rPr>
          <w:rFonts w:eastAsia="Calibri"/>
          <w:sz w:val="12"/>
          <w:szCs w:val="6"/>
        </w:rPr>
        <w:t>¶</w:t>
      </w:r>
      <w:r w:rsidRPr="000B4596">
        <w:rPr>
          <w:rFonts w:eastAsia="Calibri"/>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824AA6">
        <w:rPr>
          <w:rFonts w:eastAsia="Calibri"/>
          <w:sz w:val="12"/>
          <w:szCs w:val="6"/>
        </w:rPr>
        <w:t>¶</w:t>
      </w:r>
      <w:r w:rsidRPr="000B4596">
        <w:rPr>
          <w:rFonts w:eastAsia="Calibri"/>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824AA6">
        <w:rPr>
          <w:rFonts w:eastAsia="Calibri"/>
          <w:sz w:val="12"/>
          <w:szCs w:val="6"/>
        </w:rPr>
        <w:t>¶</w:t>
      </w:r>
      <w:r w:rsidRPr="000B4596">
        <w:rPr>
          <w:rFonts w:eastAsia="Calibri"/>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824AA6">
        <w:rPr>
          <w:rFonts w:eastAsia="Calibri"/>
          <w:sz w:val="12"/>
          <w:szCs w:val="6"/>
        </w:rPr>
        <w:t>¶</w:t>
      </w:r>
      <w:r w:rsidRPr="000B4596">
        <w:rPr>
          <w:rFonts w:eastAsia="Calibri"/>
          <w:sz w:val="6"/>
          <w:szCs w:val="6"/>
        </w:rPr>
        <w:t xml:space="preserve"> Did the DPUC in fact have this authority, or would it have been preempted by the NLRA had it intervened in the gas utility’s staffing levels of unionized workers? Based on existing precedent,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824AA6">
        <w:rPr>
          <w:rFonts w:eastAsia="Calibri"/>
          <w:sz w:val="12"/>
          <w:szCs w:val="6"/>
        </w:rPr>
        <w:t>¶</w:t>
      </w:r>
      <w:r w:rsidRPr="000B4596">
        <w:rPr>
          <w:rFonts w:eastAsia="Calibri"/>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824AA6">
        <w:rPr>
          <w:rFonts w:eastAsia="Calibri"/>
          <w:sz w:val="12"/>
          <w:szCs w:val="6"/>
        </w:rPr>
        <w:t>¶</w:t>
      </w:r>
      <w:r w:rsidRPr="000B4596">
        <w:rPr>
          <w:rFonts w:eastAsia="Calibri"/>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824AA6">
        <w:rPr>
          <w:rFonts w:eastAsia="Calibri"/>
          <w:sz w:val="12"/>
          <w:szCs w:val="6"/>
        </w:rPr>
        <w:t>¶</w:t>
      </w:r>
      <w:r w:rsidRPr="000B4596">
        <w:rPr>
          <w:rFonts w:eastAsia="Calibri"/>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824AA6">
        <w:rPr>
          <w:rFonts w:eastAsia="Calibri"/>
          <w:sz w:val="12"/>
          <w:szCs w:val="6"/>
        </w:rPr>
        <w:t>¶</w:t>
      </w:r>
      <w:r w:rsidRPr="000B4596">
        <w:rPr>
          <w:rFonts w:eastAsia="Calibri"/>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[b]ut they do not add to or detract from the rights, practices, and procedures that together constitute our collective bargaining system.120</w:t>
      </w:r>
      <w:r w:rsidRPr="00824AA6">
        <w:rPr>
          <w:rFonts w:eastAsia="Calibri"/>
          <w:sz w:val="12"/>
          <w:szCs w:val="6"/>
        </w:rPr>
        <w:t>¶</w:t>
      </w:r>
      <w:r w:rsidRPr="000B4596">
        <w:rPr>
          <w:rFonts w:eastAsia="Calibri"/>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824AA6">
        <w:rPr>
          <w:rFonts w:eastAsia="Calibri"/>
          <w:sz w:val="12"/>
          <w:szCs w:val="6"/>
        </w:rPr>
        <w:t>¶</w:t>
      </w:r>
      <w:r w:rsidRPr="000B4596">
        <w:rPr>
          <w:rFonts w:eastAsia="Calibri"/>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824AA6">
        <w:rPr>
          <w:rFonts w:eastAsia="Calibri"/>
          <w:sz w:val="12"/>
          <w:szCs w:val="6"/>
        </w:rPr>
        <w:t>¶</w:t>
      </w:r>
      <w:r w:rsidRPr="000B4596">
        <w:rPr>
          <w:rFonts w:eastAsia="Calibri"/>
          <w:sz w:val="6"/>
          <w:szCs w:val="6"/>
        </w:rPr>
        <w:t xml:space="preserve"> C. Collective Activity</w:t>
      </w:r>
      <w:r w:rsidRPr="00824AA6">
        <w:rPr>
          <w:rFonts w:eastAsia="Calibri"/>
          <w:sz w:val="12"/>
          <w:szCs w:val="6"/>
        </w:rPr>
        <w:t>¶</w:t>
      </w:r>
      <w:r w:rsidRPr="000B4596">
        <w:rPr>
          <w:rFonts w:eastAsia="Calibri"/>
          <w:sz w:val="6"/>
          <w:szCs w:val="6"/>
        </w:rPr>
        <w:t xml:space="preserve"> The area of state action most susceptible to NLRA preemption is interference with protected or prohibited labor activity including strikes, collective bargaining processes, and concerted activities like picketing. After reviewing precedent in this area, it is easy to see why an entity like the NYPSC believed it had no role in the labor dispute at Con Edison, even when public safety may have been threatened as a result. But a closer read of the existing case law suggests that, given current circumstances and the necessity of electric utilities for public safety, situations can be found in which states can act in utility labor disputes without being preempted.</w:t>
      </w:r>
      <w:r w:rsidRPr="00824AA6">
        <w:rPr>
          <w:rFonts w:eastAsia="Calibri"/>
          <w:sz w:val="12"/>
          <w:szCs w:val="6"/>
        </w:rPr>
        <w:t>¶</w:t>
      </w:r>
      <w:r w:rsidRPr="000B4596">
        <w:rPr>
          <w:rFonts w:eastAsia="Calibri"/>
          <w:sz w:val="6"/>
          <w:szCs w:val="6"/>
        </w:rPr>
        <w:t xml:space="preserve"> The origin of the belief that a PUC would be barred from intervening in collective action at utilities is not difficult to trace. Beginning in 1951, the Supreme Court repeatedly overturned state efforts to prevent strikes at public utilities. In Amalgamated Ass’n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824AA6">
        <w:rPr>
          <w:rFonts w:eastAsia="Calibri"/>
          <w:sz w:val="12"/>
          <w:szCs w:val="6"/>
        </w:rPr>
        <w:t>¶</w:t>
      </w:r>
      <w:r w:rsidRPr="000B4596">
        <w:rPr>
          <w:rFonts w:eastAsia="Calibri"/>
          <w:sz w:val="6"/>
          <w:szCs w:val="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824AA6">
        <w:rPr>
          <w:rFonts w:eastAsia="Calibri"/>
          <w:sz w:val="12"/>
          <w:szCs w:val="6"/>
        </w:rPr>
        <w:t>¶</w:t>
      </w:r>
      <w:r w:rsidRPr="000B4596">
        <w:rPr>
          <w:rFonts w:eastAsia="Calibri"/>
          <w:sz w:val="6"/>
          <w:szCs w:val="6"/>
        </w:rPr>
        <w:t xml:space="preserve"> A similar position was reiterated in Division 1287 of the Amalgamated Ass’n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824AA6">
        <w:rPr>
          <w:rFonts w:eastAsia="Calibri"/>
          <w:sz w:val="12"/>
          <w:szCs w:val="6"/>
        </w:rPr>
        <w:t>¶</w:t>
      </w:r>
      <w:r w:rsidRPr="000B4596">
        <w:rPr>
          <w:rFonts w:eastAsia="Calibri"/>
          <w:sz w:val="6"/>
          <w:szCs w:val="6"/>
        </w:rPr>
        <w:t xml:space="preserve"> The Court’s defense of the state’s police power, even in the face of protected conduct, was also upheld in Youngdahl v. Rainfair,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824AA6">
        <w:rPr>
          <w:rFonts w:eastAsia="Calibri"/>
          <w:sz w:val="12"/>
          <w:szCs w:val="6"/>
        </w:rPr>
        <w:t>¶</w:t>
      </w:r>
      <w:r w:rsidRPr="000B4596">
        <w:rPr>
          <w:rFonts w:eastAsia="Calibri"/>
          <w:sz w:val="6"/>
          <w:szCs w:val="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824AA6">
        <w:rPr>
          <w:rFonts w:eastAsia="Calibri"/>
          <w:sz w:val="12"/>
          <w:szCs w:val="6"/>
        </w:rPr>
        <w:t>¶</w:t>
      </w:r>
      <w:r w:rsidRPr="000B4596">
        <w:rPr>
          <w:rFonts w:eastAsia="Calibri"/>
          <w:sz w:val="6"/>
          <w:szCs w:val="6"/>
        </w:rPr>
        <w:t xml:space="preserve"> Unfortunately, case law provides few examples of the types of circumstances that might qualify as an “actual or imminent” threat other than the threat of physical violence from aggressive or intimidating picketers. Perhaps as a result, courts appear insistent on seeing evidence of this type of conduct before they will permit states to act.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824AA6">
        <w:rPr>
          <w:rFonts w:eastAsia="Calibri"/>
          <w:sz w:val="12"/>
          <w:szCs w:val="6"/>
        </w:rPr>
        <w:t>¶</w:t>
      </w:r>
      <w:r w:rsidRPr="000B4596">
        <w:rPr>
          <w:rFonts w:eastAsia="Calibri"/>
          <w:sz w:val="6"/>
          <w:szCs w:val="6"/>
        </w:rPr>
        <w:t xml:space="preserve"> Based on this precedent, it is difficult to fault the NYPSC for refusing to take action in the midst of the Con Edison lockout. Although in that case the union produced evidence that certain inspection, maintenance, and repair procedures were not being completed during the lockout, with potentially fatal consequences,144 the union could not produce a smoking gun, a timeline for the impending disaster, or evidence of actual harm that had already occurred. As previous blackouts have demonstrated, small mistakes can lead to enormous disasters, but this potential does not fit neatly into an “actual or imminent threat” standard. It seems likely that, if given these facts, a court would find the imminence of the harm had not been sufficiently demonstrated to warrant state intervention.</w:t>
      </w:r>
      <w:r w:rsidRPr="00824AA6">
        <w:rPr>
          <w:rFonts w:eastAsia="Calibri"/>
          <w:sz w:val="12"/>
          <w:szCs w:val="6"/>
        </w:rPr>
        <w:t>¶</w:t>
      </w:r>
      <w:r w:rsidRPr="000B4596">
        <w:rPr>
          <w:rFonts w:eastAsia="Calibri"/>
          <w:sz w:val="6"/>
          <w:szCs w:val="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824AA6">
        <w:rPr>
          <w:rFonts w:eastAsia="Calibri"/>
          <w:sz w:val="12"/>
          <w:szCs w:val="6"/>
        </w:rPr>
        <w:t>¶</w:t>
      </w:r>
      <w:r w:rsidRPr="000B4596">
        <w:rPr>
          <w:rFonts w:eastAsia="Calibri"/>
          <w:sz w:val="6"/>
          <w:szCs w:val="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824AA6">
        <w:rPr>
          <w:rFonts w:eastAsia="Calibri"/>
          <w:sz w:val="12"/>
          <w:szCs w:val="6"/>
        </w:rPr>
        <w:t>¶</w:t>
      </w:r>
      <w:r w:rsidRPr="000B4596">
        <w:rPr>
          <w:rFonts w:eastAsia="Calibri"/>
          <w:sz w:val="6"/>
          <w:szCs w:val="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judge, and requires little specialization of skills. If people are getting hurt, or strikers are threating to hurt people, the court can readily say imminent harm exists and allow states to act as the Court did in Youngdahl.146 But when it comes to the threat to public safety that would be caused by an interruption of electric service, the evidence is not so clear or easy to read.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assessed?</w:t>
      </w:r>
      <w:r w:rsidRPr="00824AA6">
        <w:rPr>
          <w:rFonts w:eastAsia="Calibri"/>
          <w:sz w:val="12"/>
          <w:szCs w:val="6"/>
        </w:rPr>
        <w:t>¶</w:t>
      </w:r>
      <w:r w:rsidRPr="000B4596">
        <w:rPr>
          <w:rFonts w:eastAsia="Calibri"/>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shortsighted, and has no grounding in congressional intent.</w:t>
      </w:r>
      <w:r w:rsidRPr="00824AA6">
        <w:rPr>
          <w:rFonts w:eastAsia="Calibri"/>
          <w:sz w:val="12"/>
          <w:szCs w:val="6"/>
        </w:rPr>
        <w:t>¶</w:t>
      </w:r>
      <w:r w:rsidRPr="000B4596">
        <w:rPr>
          <w:rFonts w:eastAsia="Calibri"/>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824AA6">
        <w:rPr>
          <w:rFonts w:eastAsia="Calibri"/>
          <w:sz w:val="12"/>
          <w:szCs w:val="6"/>
        </w:rPr>
        <w:t>¶</w:t>
      </w:r>
      <w:r w:rsidRPr="000B4596">
        <w:rPr>
          <w:rFonts w:eastAsia="Calibri"/>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a number of ways the NYPSC could have gotten involved in the Con Edison labor dispute short of ordering the entire lockout to end.</w:t>
      </w:r>
      <w:r w:rsidRPr="00824AA6">
        <w:rPr>
          <w:rFonts w:eastAsia="Calibri"/>
          <w:sz w:val="12"/>
          <w:szCs w:val="6"/>
        </w:rPr>
        <w:t>¶</w:t>
      </w:r>
      <w:r w:rsidRPr="000B4596">
        <w:rPr>
          <w:rFonts w:eastAsia="Calibri"/>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824AA6">
        <w:rPr>
          <w:rFonts w:eastAsia="Calibri"/>
          <w:sz w:val="12"/>
          <w:szCs w:val="6"/>
        </w:rPr>
        <w:t>¶</w:t>
      </w:r>
      <w:r w:rsidRPr="000B4596">
        <w:rPr>
          <w:rFonts w:eastAsia="Calibri"/>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 not unlike what the PUC did in the DPUC investigation of Connecticut Natural Gas’ proposed layoffs, in order to determine if the public health or welfare was being threatened by inadequate numbers of employees. If so, the NYPSC would have been justified in imposing financial penalties on the utility until adequate staffing had been achieved.</w:t>
      </w:r>
      <w:r w:rsidRPr="00824AA6">
        <w:rPr>
          <w:rFonts w:eastAsia="Calibri"/>
          <w:sz w:val="12"/>
          <w:szCs w:val="6"/>
        </w:rPr>
        <w:t>¶</w:t>
      </w:r>
      <w:r w:rsidRPr="000B4596">
        <w:rPr>
          <w:rFonts w:eastAsia="Calibri"/>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824AA6">
        <w:rPr>
          <w:rFonts w:eastAsia="Calibri"/>
          <w:sz w:val="12"/>
          <w:szCs w:val="6"/>
        </w:rPr>
        <w:t>¶</w:t>
      </w:r>
      <w:r w:rsidRPr="000B4596">
        <w:rPr>
          <w:rFonts w:eastAsia="Calibri"/>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r w:rsidRPr="00824AA6">
        <w:rPr>
          <w:rFonts w:eastAsia="Calibri"/>
          <w:sz w:val="12"/>
          <w:szCs w:val="6"/>
        </w:rPr>
        <w:t>¶</w:t>
      </w:r>
      <w:r w:rsidRPr="000B4596">
        <w:rPr>
          <w:rFonts w:eastAsia="Calibri"/>
          <w:sz w:val="6"/>
          <w:szCs w:val="6"/>
        </w:rPr>
        <w:t xml:space="preserve"> 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was there anything more the NYPSC could have done? While the NYPSC believed the answer to that question was “no,” the next Part answers that question “yes,” and proposes a re examination of existing preemption doctrine to support that conclusion.</w:t>
      </w:r>
    </w:p>
    <w:p w14:paraId="5B9F7B08" w14:textId="77777777" w:rsidR="003C6EEC" w:rsidRPr="000B4596" w:rsidRDefault="003C6EEC" w:rsidP="003C6EEC">
      <w:pPr>
        <w:spacing w:line="256" w:lineRule="auto"/>
        <w:rPr>
          <w:rFonts w:eastAsia="Calibri"/>
          <w:sz w:val="16"/>
          <w:szCs w:val="16"/>
        </w:rPr>
      </w:pPr>
      <w:r w:rsidRPr="000B4596">
        <w:rPr>
          <w:rFonts w:eastAsia="Calibri"/>
          <w:sz w:val="16"/>
          <w:szCs w:val="16"/>
        </w:rPr>
        <w:t>[TEXT CONDENSED ENDS HERE]</w:t>
      </w:r>
    </w:p>
    <w:p w14:paraId="103FD573" w14:textId="77777777" w:rsidR="003C6EEC" w:rsidRPr="000B4596" w:rsidRDefault="003C6EEC" w:rsidP="003C6EEC">
      <w:pPr>
        <w:spacing w:line="256" w:lineRule="auto"/>
        <w:rPr>
          <w:rFonts w:eastAsia="Calibri"/>
        </w:rPr>
      </w:pPr>
      <w:r w:rsidRPr="000B4596">
        <w:rPr>
          <w:rFonts w:eastAsia="Calibri"/>
          <w:sz w:val="16"/>
        </w:rPr>
        <w:t>IV. STARTING FRESH: RE-EXAMINING NLRA PREEMPTION IN A TIME OF ELECTRIC NECESSITY</w:t>
      </w:r>
      <w:r w:rsidRPr="00824AA6">
        <w:rPr>
          <w:rFonts w:eastAsia="Calibri"/>
          <w:sz w:val="12"/>
        </w:rPr>
        <w:t>¶</w:t>
      </w:r>
      <w:r w:rsidRPr="000B4596">
        <w:rPr>
          <w:rFonts w:eastAsia="Calibri"/>
          <w:sz w:val="16"/>
        </w:rPr>
        <w:t xml:space="preserve"> As Part III demonstrates, </w:t>
      </w:r>
      <w:r w:rsidRPr="00402641">
        <w:rPr>
          <w:rStyle w:val="StyleUnderline"/>
        </w:rPr>
        <w:t xml:space="preserve">both </w:t>
      </w:r>
      <w:r w:rsidRPr="0050096D">
        <w:rPr>
          <w:rStyle w:val="Emphasis"/>
        </w:rPr>
        <w:t>perception</w:t>
      </w:r>
      <w:r w:rsidRPr="00402641">
        <w:rPr>
          <w:rStyle w:val="StyleUnderline"/>
        </w:rPr>
        <w:t xml:space="preserve"> and </w:t>
      </w:r>
      <w:r w:rsidRPr="0050096D">
        <w:rPr>
          <w:rStyle w:val="Emphasis"/>
        </w:rPr>
        <w:t xml:space="preserve">legal </w:t>
      </w:r>
      <w:r w:rsidRPr="0050096D">
        <w:rPr>
          <w:rStyle w:val="Emphasis"/>
          <w:highlight w:val="green"/>
        </w:rPr>
        <w:t>precedent</w:t>
      </w:r>
      <w:r w:rsidRPr="00402641">
        <w:rPr>
          <w:rStyle w:val="StyleUnderline"/>
          <w:highlight w:val="green"/>
        </w:rPr>
        <w:t xml:space="preserve"> </w:t>
      </w:r>
      <w:r w:rsidRPr="0050096D">
        <w:rPr>
          <w:rStyle w:val="Emphasis"/>
          <w:highlight w:val="green"/>
        </w:rPr>
        <w:t>limit</w:t>
      </w:r>
      <w:r w:rsidRPr="00402641">
        <w:rPr>
          <w:rStyle w:val="StyleUnderline"/>
        </w:rPr>
        <w:t xml:space="preserve"> the authority of </w:t>
      </w:r>
      <w:r w:rsidRPr="0050096D">
        <w:rPr>
          <w:rStyle w:val="Emphasis"/>
          <w:highlight w:val="green"/>
        </w:rPr>
        <w:t>PUCs</w:t>
      </w:r>
      <w:r w:rsidRPr="00402641">
        <w:rPr>
          <w:rStyle w:val="StyleUnderline"/>
        </w:rPr>
        <w:t xml:space="preserve"> to intervene in staffing and labor issues.</w:t>
      </w:r>
      <w:r w:rsidRPr="000B4596">
        <w:rPr>
          <w:rFonts w:eastAsia="Calibri"/>
          <w:sz w:val="16"/>
        </w:rPr>
        <w:t xml:space="preserve"> While some authority does exist for independent regulatory action, it is likely </w:t>
      </w:r>
      <w:r w:rsidRPr="00402641">
        <w:rPr>
          <w:rStyle w:val="StyleUnderline"/>
        </w:rPr>
        <w:t xml:space="preserve">courts would find most PUC efforts to intervene in a lockout or strike situation preempted, </w:t>
      </w:r>
      <w:r w:rsidRPr="0050096D">
        <w:rPr>
          <w:rStyle w:val="Emphasis"/>
          <w:highlight w:val="green"/>
        </w:rPr>
        <w:t>leaving</w:t>
      </w:r>
      <w:r w:rsidRPr="00402641">
        <w:rPr>
          <w:rStyle w:val="StyleUnderline"/>
        </w:rPr>
        <w:t xml:space="preserve"> the </w:t>
      </w:r>
      <w:r w:rsidRPr="0050096D">
        <w:rPr>
          <w:rStyle w:val="Emphasis"/>
        </w:rPr>
        <w:t>state</w:t>
      </w:r>
      <w:r w:rsidRPr="00402641">
        <w:rPr>
          <w:rStyle w:val="StyleUnderline"/>
          <w:highlight w:val="green"/>
        </w:rPr>
        <w:t xml:space="preserve"> </w:t>
      </w:r>
      <w:r w:rsidRPr="00402641">
        <w:rPr>
          <w:rStyle w:val="StyleUnderline"/>
        </w:rPr>
        <w:t xml:space="preserve">with </w:t>
      </w:r>
      <w:r w:rsidRPr="0050096D">
        <w:rPr>
          <w:rStyle w:val="Emphasis"/>
        </w:rPr>
        <w:t>no remedy</w:t>
      </w:r>
      <w:r w:rsidRPr="00402641">
        <w:rPr>
          <w:rStyle w:val="StyleUnderline"/>
        </w:rPr>
        <w:t xml:space="preserve"> for </w:t>
      </w:r>
      <w:r w:rsidRPr="00402641">
        <w:rPr>
          <w:rStyle w:val="StyleUnderline"/>
          <w:highlight w:val="green"/>
        </w:rPr>
        <w:t xml:space="preserve">a </w:t>
      </w:r>
      <w:r w:rsidRPr="0050096D">
        <w:rPr>
          <w:rStyle w:val="Emphasis"/>
          <w:highlight w:val="green"/>
        </w:rPr>
        <w:t>dangerous situation.</w:t>
      </w:r>
      <w:r w:rsidRPr="000B4596">
        <w:rPr>
          <w:rFonts w:eastAsia="Calibri"/>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7BEC53B2" w14:textId="77777777" w:rsidR="003C6EEC" w:rsidRPr="000B4596" w:rsidRDefault="003C6EEC" w:rsidP="003C6EEC">
      <w:pPr>
        <w:spacing w:line="256" w:lineRule="auto"/>
        <w:rPr>
          <w:rFonts w:eastAsia="Calibri"/>
          <w:sz w:val="16"/>
          <w:szCs w:val="16"/>
        </w:rPr>
      </w:pPr>
      <w:r w:rsidRPr="000B4596">
        <w:rPr>
          <w:rFonts w:eastAsia="Calibri"/>
          <w:sz w:val="16"/>
          <w:szCs w:val="16"/>
        </w:rPr>
        <w:t>[TEXT CONDENSED, NONE OMITTED]</w:t>
      </w:r>
    </w:p>
    <w:p w14:paraId="3453D956" w14:textId="77777777" w:rsidR="003C6EEC" w:rsidRPr="000B4596" w:rsidRDefault="003C6EEC" w:rsidP="003C6EEC">
      <w:pPr>
        <w:spacing w:line="256" w:lineRule="auto"/>
        <w:rPr>
          <w:rFonts w:eastAsia="Calibri"/>
          <w:sz w:val="6"/>
          <w:szCs w:val="6"/>
        </w:rPr>
      </w:pPr>
      <w:r w:rsidRPr="000B4596">
        <w:rPr>
          <w:rFonts w:eastAsia="Calibri"/>
          <w:sz w:val="6"/>
          <w:szCs w:val="6"/>
        </w:rPr>
        <w:t>A. Reconsidering the Police Power Exception</w:t>
      </w:r>
      <w:r w:rsidRPr="00824AA6">
        <w:rPr>
          <w:rFonts w:eastAsia="Calibri"/>
          <w:sz w:val="12"/>
          <w:szCs w:val="6"/>
        </w:rPr>
        <w:t>¶</w:t>
      </w:r>
      <w:r w:rsidRPr="000B4596">
        <w:rPr>
          <w:rFonts w:eastAsia="Calibri"/>
          <w:sz w:val="6"/>
          <w:szCs w:val="6"/>
        </w:rPr>
        <w:t xml:space="preserve"> Since Garmon was decided in 1959, the scope of NLRA preemption has widened,161 and a confusing tapestry of exceptions, extensions, and balancing tests has been created.162 While an overwhelmingly broad preemption doctrine has been applied to a variety of cases, the fundamental legal principles that should be applied to preemption have not changed, and require a fresh look. First, it is well settled that when dealing with a “compelling state interest . . . in the maintenance of domestic peace,” the presumption against preemption should be applied.163 This principle has often been glossed over, and should be reconsidered. Second, a fresh reading of Garmon suggests that too much has been made of the need to show violence or an imminent threat of violence, and that the state can and should be given greater latitude to intervene in a labor dispute that threatens the provision of reliable and safe utility service.</w:t>
      </w:r>
      <w:r w:rsidRPr="00824AA6">
        <w:rPr>
          <w:rFonts w:eastAsia="Calibri"/>
          <w:sz w:val="12"/>
          <w:szCs w:val="6"/>
        </w:rPr>
        <w:t>¶</w:t>
      </w:r>
      <w:r w:rsidRPr="000B4596">
        <w:rPr>
          <w:rFonts w:eastAsia="Calibri"/>
          <w:sz w:val="6"/>
          <w:szCs w:val="6"/>
        </w:rPr>
        <w:t xml:space="preserve"> As the Supreme Court has often noted, determining the contours of NLRA preemption is challenging because of the “failure of the Congress to furnish precise guidance in either the language of the Act or its legislative history.”164 However, Garmon clearly recognized the presumption against preemption and the state’s compelling interest in the maintenance of domestic peace.165 As a result, when the state is acting to preserve the health and safety of its citizens, preemption can only be found where “the repugnanc[y] or conflict is so ‘direct and positive’ that the two acts cannot ‘be reconciled or consistently stand together.’”166 Considering the Con Edison dispute specifically, a court would have to determine if the NYPSC’s intervention in a lockout at an electric utility in advance of extreme weather was repugnant to the federal purpose of “entrust[ing] administration of the labor policy for the Nation to a centralized administrative agency, armed with its own procedures, and equipped with its specialized knowledge and cumulative experience.”167</w:t>
      </w:r>
      <w:r w:rsidRPr="00824AA6">
        <w:rPr>
          <w:rFonts w:eastAsia="Calibri"/>
          <w:sz w:val="12"/>
          <w:szCs w:val="6"/>
        </w:rPr>
        <w:t>¶</w:t>
      </w:r>
      <w:r w:rsidRPr="000B4596">
        <w:rPr>
          <w:rFonts w:eastAsia="Calibri"/>
          <w:sz w:val="6"/>
          <w:szCs w:val="6"/>
        </w:rPr>
        <w:t xml:space="preserve"> 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aggressive picketing threatened the ability of certain employees at a generation facility to get to their jobs.168 This could have, in turn, threatened the reliability of that facility, and in an extreme case, the larger electric grid. However, the NLRB has no authority to act in local disputes or emergencies. Thus, if the NLRA preempted state action, the customers and citizens of California or New York would have been left without a remedy or means for the protection of their electric service. The lack of overlap between the state and NLRB has been an important consideration in preemption cases because it suggests there would be no chance of contradictory remedies by the state and federal agencies.169</w:t>
      </w:r>
      <w:r w:rsidRPr="00824AA6">
        <w:rPr>
          <w:rFonts w:eastAsia="Calibri"/>
          <w:sz w:val="12"/>
          <w:szCs w:val="6"/>
        </w:rPr>
        <w:t>¶</w:t>
      </w:r>
      <w:r w:rsidRPr="000B4596">
        <w:rPr>
          <w:rFonts w:eastAsia="Calibri"/>
          <w:sz w:val="6"/>
          <w:szCs w:val="6"/>
        </w:rPr>
        <w:t xml:space="preserve"> On the other hand, an employer’s right to use lockouts as a means of exerting bargaining pressure on employees is well settled,170 suggesting that state action limiting management’s authority to use this remedy would conflict with the purpose of the Act. Given this conflict, the next step for a reviewing court would be to balance the extent of the conflict against the state’s interest.171 Here, the court would have to consider both the nature of the intervention and the potential magnitude of the harm. Any intervention would have to be targeted to remedying a substantial public safety concern, and limited to the achievement of that purpose. A rule preventing any strike at a utility would certainly be struck down under precedent established in Motor Coach and Missouri.172 This does not mean, however, that more limited action would not be permissible.</w:t>
      </w:r>
      <w:r w:rsidRPr="00824AA6">
        <w:rPr>
          <w:rFonts w:eastAsia="Calibri"/>
          <w:sz w:val="12"/>
          <w:szCs w:val="6"/>
        </w:rPr>
        <w:t>¶</w:t>
      </w:r>
      <w:r w:rsidRPr="000B4596">
        <w:rPr>
          <w:rFonts w:eastAsia="Calibri"/>
          <w:sz w:val="6"/>
          <w:szCs w:val="6"/>
        </w:rPr>
        <w:t xml:space="preserve"> For example, the NYPSC could have ordered the utility to reinstate locked out workers while severe weather was pending, because the threat of outages was significant and predictable. Alternatively, the NYPSC could have ordered a limited number of maintenance or repair crews to be allowed to return to work to address backlogs of inspection or repairs deemed to threaten the reliability of the system. In SoCal Edison, the state should have been permitted to order picketers to stay a reasonable distance from the generating station and to desist in any threatening or intimidating conduct that might have interfered with the employees’ ability to return to work. Any of these remedies would have been targeted and limited, and their conflict with the overall purpose of the Act would have been minimal.</w:t>
      </w:r>
      <w:r w:rsidRPr="00824AA6">
        <w:rPr>
          <w:rFonts w:eastAsia="Calibri"/>
          <w:sz w:val="12"/>
          <w:szCs w:val="6"/>
        </w:rPr>
        <w:t>¶</w:t>
      </w:r>
      <w:r w:rsidRPr="000B4596">
        <w:rPr>
          <w:rFonts w:eastAsia="Calibri"/>
          <w:sz w:val="6"/>
          <w:szCs w:val="6"/>
        </w:rPr>
        <w:t xml:space="preserve"> In SoCal Edison, the court concluded the “possibility” of disruption of utility service was not sufficient to constitute a “deeply rooted and significant state interest.”173 This bald conclusion lacks support in either NLRA preemption or public utility case law. It appears in drawing this conclusion, the court was looking for evidence of actual violence or intimidating behavior,174 rather than permitting the state to exercise the discretion to prevent such dangerous conduct before significant damage was done to the electric grid. This raises an important and common misunderstanding of existing precedent. Garmon does not require evidence of actual violence or imminent harm.175 While it pointed favorably to allowing state intervention in cases “marked by violence and imminent threats to the public order” it did not establish imminence or violence as a standard for preemption.176 If the threat of imminent harm were a requirement, cases in which states sought to allow recovery of damages for the consequences of past violent acts could not survive, because the threat of harm would have passed.177 Similarly, Linn v. United Plant Guard Workers,178 which permitted state action in a libel case that contained no hint of physical violence, would have been wrongly decided. The Garmon exception is for any conduct touching “interests . . . deeply rooted in local feeling and responsibility”179—not only cases involving imminent violence.180</w:t>
      </w:r>
      <w:r w:rsidRPr="00824AA6">
        <w:rPr>
          <w:rFonts w:eastAsia="Calibri"/>
          <w:sz w:val="12"/>
          <w:szCs w:val="6"/>
        </w:rPr>
        <w:t>¶</w:t>
      </w:r>
      <w:r w:rsidRPr="000B4596">
        <w:rPr>
          <w:rFonts w:eastAsia="Calibri"/>
          <w:sz w:val="6"/>
          <w:szCs w:val="6"/>
        </w:rPr>
        <w:t xml:space="preserve"> The SoCal Edison decision also ignored the potential magnitude of the harm the state sought to prevent. A quick review of the damages from the 2003 East Coast blackout—$6 billion in economic damages181 and approximately ninety deaths182—suggests California was justified in being cautious in its approach to the disruption of utility service. States have a long and deep tradition of utility regulation, and we have no reason to believe Congress meant to undermine this authority by the passage of the NLRA. Courts must recognize states may need to intervene more quickly in cases involving electric utilities than those involving threats to a limited number of individuals. Even where protected conduct threatens only a single generation facility, an outage at one facility can affect millions, and the damage to public safety can be extreme. The exercise of the state’s police power to enjoin the picketing at a generation facility should be permitted more liberally, given the extent of the harm that can result if the facilities fail.</w:t>
      </w:r>
      <w:r w:rsidRPr="00824AA6">
        <w:rPr>
          <w:rFonts w:eastAsia="Calibri"/>
          <w:sz w:val="12"/>
          <w:szCs w:val="6"/>
        </w:rPr>
        <w:t>¶</w:t>
      </w:r>
      <w:r w:rsidRPr="000B4596">
        <w:rPr>
          <w:rFonts w:eastAsia="Calibri"/>
          <w:sz w:val="6"/>
          <w:szCs w:val="6"/>
        </w:rPr>
        <w:t xml:space="preserve"> In today’s electricity-dependent world, courts and regulators cannot blithely ignore the potential harm that would be caused by blackouts or disruption to the utility grid. Misreading key cases as requiring a show of “imminent harm” has led to a de facto refusal to allow state intervention, except in cases where either direct physical threats or actual physical harm can be shown. This is not an accurate reading of Garmon. Where the state intervenes to protect the health and safety of its citizens, the state’s interest should be balanced against the impairment of the federal objective behind the Act. Where the state would be acting in a limited manner to address a specific threat at a utility, preemption is not appropriate or necessary.</w:t>
      </w:r>
    </w:p>
    <w:p w14:paraId="0FC593E2" w14:textId="77777777" w:rsidR="003C6EEC" w:rsidRPr="000B4596" w:rsidRDefault="003C6EEC" w:rsidP="003C6EEC">
      <w:pPr>
        <w:spacing w:line="256" w:lineRule="auto"/>
        <w:rPr>
          <w:rFonts w:eastAsia="Calibri"/>
          <w:sz w:val="16"/>
          <w:szCs w:val="16"/>
        </w:rPr>
      </w:pPr>
      <w:r w:rsidRPr="000B4596">
        <w:rPr>
          <w:rFonts w:eastAsia="Calibri"/>
          <w:sz w:val="16"/>
          <w:szCs w:val="16"/>
        </w:rPr>
        <w:t>[TEXT CONDENSED ENDS HERE]</w:t>
      </w:r>
    </w:p>
    <w:p w14:paraId="56590324" w14:textId="42D6C35D" w:rsidR="0050096D" w:rsidRDefault="003C6EEC" w:rsidP="00C23223">
      <w:pPr>
        <w:rPr>
          <w:rStyle w:val="StyleUnderline"/>
        </w:rPr>
      </w:pPr>
      <w:r w:rsidRPr="000B4596">
        <w:rPr>
          <w:rFonts w:eastAsia="Calibri"/>
          <w:sz w:val="16"/>
        </w:rPr>
        <w:t xml:space="preserve">B. </w:t>
      </w:r>
      <w:r w:rsidRPr="0050096D">
        <w:rPr>
          <w:rStyle w:val="Emphasis"/>
          <w:highlight w:val="green"/>
        </w:rPr>
        <w:t>Amend</w:t>
      </w:r>
      <w:r w:rsidRPr="0050096D">
        <w:rPr>
          <w:rStyle w:val="Emphasis"/>
        </w:rPr>
        <w:t>ing</w:t>
      </w:r>
      <w:r w:rsidRPr="00402641">
        <w:rPr>
          <w:rStyle w:val="StyleUnderline"/>
        </w:rPr>
        <w:t xml:space="preserve"> </w:t>
      </w:r>
      <w:r w:rsidRPr="00402641">
        <w:rPr>
          <w:rStyle w:val="StyleUnderline"/>
          <w:highlight w:val="green"/>
        </w:rPr>
        <w:t xml:space="preserve">the </w:t>
      </w:r>
      <w:r w:rsidRPr="0050096D">
        <w:rPr>
          <w:rStyle w:val="Emphasis"/>
          <w:highlight w:val="green"/>
        </w:rPr>
        <w:t>NLRA</w:t>
      </w:r>
      <w:r w:rsidRPr="00824AA6">
        <w:rPr>
          <w:rFonts w:eastAsia="Calibri"/>
          <w:sz w:val="12"/>
        </w:rPr>
        <w:t>¶</w:t>
      </w:r>
      <w:r w:rsidRPr="000B4596">
        <w:rPr>
          <w:rFonts w:eastAsia="Calibri"/>
          <w:sz w:val="12"/>
        </w:rPr>
        <w:t xml:space="preserve"> </w:t>
      </w:r>
      <w:r w:rsidRPr="000B4596">
        <w:rPr>
          <w:rFonts w:eastAsia="Calibri"/>
          <w:sz w:val="16"/>
        </w:rPr>
        <w:t xml:space="preserve">In Motor Coach, the Court considered whether special consideration should be given to public utilities when it comes to the application of the NLRA and concluded it should not.183 “[W]hen separate treatment for public utilities was urged upon Congress in 1947, the suggested differentiation was expressly rejected. Creation of a special classification for public utilities is for Congress, not for this Court.”184 As discussed in Part IV(A), there is more leeway for courts when it comes to NLRA preemption than is currently acted upon. However, when agencies like the NYPSC insist they have no authority to intervene in a labor dispute, </w:t>
      </w:r>
      <w:r w:rsidRPr="00402641">
        <w:rPr>
          <w:rStyle w:val="StyleUnderline"/>
        </w:rPr>
        <w:t>it may require a change in the law to change the minds of government officials.</w:t>
      </w:r>
      <w:r w:rsidRPr="00824AA6">
        <w:rPr>
          <w:rFonts w:eastAsia="Calibri"/>
          <w:sz w:val="12"/>
        </w:rPr>
        <w:t>¶</w:t>
      </w:r>
      <w:r w:rsidRPr="000B4596">
        <w:rPr>
          <w:rFonts w:eastAsia="Calibri"/>
          <w:sz w:val="16"/>
        </w:rPr>
        <w:t xml:space="preserve"> Such reform would not be easy. As Professor Sachs notes, “Given the repeated failure of substantive labor law reform efforts over the past several decades, skepticism about the practical likelihood of changing the NLRA’s preemption regime is warranted.”185 However, given the devastation that followed Superstorm Sandy, which left millions without power and disrupted everything from the treatment of drinking water to the delivery of gasoline,186 Congress may be more willing to act in this area than in others.187</w:t>
      </w:r>
      <w:r w:rsidRPr="00824AA6">
        <w:rPr>
          <w:rFonts w:eastAsia="Calibri"/>
          <w:sz w:val="12"/>
        </w:rPr>
        <w:t>¶</w:t>
      </w:r>
      <w:r w:rsidRPr="000B4596">
        <w:rPr>
          <w:rFonts w:eastAsia="Calibri"/>
          <w:sz w:val="16"/>
        </w:rPr>
        <w:t xml:space="preserve"> </w:t>
      </w:r>
      <w:r w:rsidRPr="00402641">
        <w:rPr>
          <w:rStyle w:val="StyleUnderline"/>
        </w:rPr>
        <w:t xml:space="preserve">One legislative option would be </w:t>
      </w:r>
      <w:r w:rsidRPr="00402641">
        <w:rPr>
          <w:rStyle w:val="StyleUnderline"/>
          <w:highlight w:val="green"/>
        </w:rPr>
        <w:t xml:space="preserve">to </w:t>
      </w:r>
      <w:r w:rsidRPr="0050096D">
        <w:rPr>
          <w:rStyle w:val="Emphasis"/>
          <w:highlight w:val="green"/>
        </w:rPr>
        <w:t>exempt</w:t>
      </w:r>
      <w:r w:rsidRPr="00402641">
        <w:rPr>
          <w:rStyle w:val="StyleUnderline"/>
          <w:highlight w:val="green"/>
        </w:rPr>
        <w:t xml:space="preserve"> </w:t>
      </w:r>
      <w:r w:rsidRPr="0050096D">
        <w:rPr>
          <w:rStyle w:val="Emphasis"/>
          <w:highlight w:val="green"/>
        </w:rPr>
        <w:t>electric</w:t>
      </w:r>
      <w:r w:rsidRPr="0050096D">
        <w:rPr>
          <w:rStyle w:val="Emphasis"/>
        </w:rPr>
        <w:t xml:space="preserve"> utilitie</w:t>
      </w:r>
      <w:r w:rsidRPr="0050096D">
        <w:rPr>
          <w:rStyle w:val="Emphasis"/>
          <w:highlight w:val="green"/>
        </w:rPr>
        <w:t>s</w:t>
      </w:r>
      <w:r w:rsidRPr="00402641">
        <w:rPr>
          <w:rStyle w:val="StyleUnderline"/>
        </w:rPr>
        <w:t xml:space="preserve"> </w:t>
      </w:r>
      <w:r w:rsidRPr="0050096D">
        <w:rPr>
          <w:rStyle w:val="Emphasis"/>
        </w:rPr>
        <w:t>completely</w:t>
      </w:r>
      <w:r w:rsidRPr="00402641">
        <w:rPr>
          <w:rStyle w:val="StyleUnderline"/>
        </w:rPr>
        <w:t xml:space="preserve"> from the NLRA, </w:t>
      </w:r>
      <w:r w:rsidRPr="00402641">
        <w:rPr>
          <w:rStyle w:val="StyleUnderline"/>
          <w:highlight w:val="green"/>
        </w:rPr>
        <w:t xml:space="preserve">making </w:t>
      </w:r>
      <w:r w:rsidRPr="0050096D">
        <w:rPr>
          <w:rStyle w:val="Emphasis"/>
          <w:highlight w:val="green"/>
        </w:rPr>
        <w:t>clear</w:t>
      </w:r>
      <w:r w:rsidRPr="00402641">
        <w:rPr>
          <w:rStyle w:val="StyleUnderline"/>
        </w:rPr>
        <w:t xml:space="preserve"> the </w:t>
      </w:r>
      <w:r w:rsidRPr="0050096D">
        <w:rPr>
          <w:rStyle w:val="Emphasis"/>
          <w:highlight w:val="green"/>
        </w:rPr>
        <w:t>authority</w:t>
      </w:r>
      <w:r w:rsidRPr="00402641">
        <w:rPr>
          <w:rStyle w:val="StyleUnderline"/>
        </w:rPr>
        <w:t xml:space="preserve"> of the </w:t>
      </w:r>
      <w:r w:rsidRPr="0050096D">
        <w:rPr>
          <w:rStyle w:val="Emphasis"/>
        </w:rPr>
        <w:t>state</w:t>
      </w:r>
      <w:r w:rsidRPr="00402641">
        <w:rPr>
          <w:rStyle w:val="StyleUnderline"/>
        </w:rPr>
        <w:t xml:space="preserve"> to intervene in labor disputes.</w:t>
      </w:r>
      <w:r w:rsidRPr="000B4596">
        <w:rPr>
          <w:rFonts w:eastAsia="Calibri"/>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sidRPr="0050096D">
        <w:rPr>
          <w:rStyle w:val="Emphasis"/>
        </w:rPr>
        <w:t>Many countries</w:t>
      </w:r>
      <w:r w:rsidRPr="00402641">
        <w:rPr>
          <w:rStyle w:val="StyleUnderline"/>
        </w:rPr>
        <w:t xml:space="preserve">, including </w:t>
      </w:r>
      <w:r w:rsidRPr="0050096D">
        <w:rPr>
          <w:rStyle w:val="Emphasis"/>
        </w:rPr>
        <w:t>Canada</w:t>
      </w:r>
      <w:r w:rsidRPr="00402641">
        <w:rPr>
          <w:rStyle w:val="StyleUnderline"/>
        </w:rPr>
        <w:t xml:space="preserve">, </w:t>
      </w:r>
      <w:r w:rsidRPr="0050096D">
        <w:rPr>
          <w:rStyle w:val="Emphasis"/>
        </w:rPr>
        <w:t>allow</w:t>
      </w:r>
      <w:r w:rsidRPr="00402641">
        <w:rPr>
          <w:rStyle w:val="StyleUnderline"/>
        </w:rPr>
        <w:t xml:space="preserve"> an </w:t>
      </w:r>
      <w:r w:rsidRPr="0050096D">
        <w:rPr>
          <w:rStyle w:val="Emphasis"/>
        </w:rPr>
        <w:t>“essential services” exception</w:t>
      </w:r>
      <w:r w:rsidRPr="00402641">
        <w:rPr>
          <w:rStyle w:val="StyleUnderline"/>
        </w:rPr>
        <w:t xml:space="preserve"> to </w:t>
      </w:r>
      <w:r w:rsidRPr="0050096D">
        <w:rPr>
          <w:rStyle w:val="Emphasis"/>
        </w:rPr>
        <w:t>protections</w:t>
      </w:r>
      <w:r w:rsidRPr="00402641">
        <w:rPr>
          <w:rStyle w:val="StyleUnderline"/>
        </w:rPr>
        <w:t xml:space="preserve"> for </w:t>
      </w:r>
      <w:r w:rsidRPr="0050096D">
        <w:rPr>
          <w:rStyle w:val="Emphasis"/>
        </w:rPr>
        <w:t>striking workers</w:t>
      </w:r>
      <w:r w:rsidRPr="00402641">
        <w:rPr>
          <w:rStyle w:val="StyleUnderline"/>
        </w:rPr>
        <w:t xml:space="preserve"> that could </w:t>
      </w:r>
      <w:r w:rsidRPr="0050096D">
        <w:rPr>
          <w:rStyle w:val="Emphasis"/>
        </w:rPr>
        <w:t>provide</w:t>
      </w:r>
      <w:r w:rsidRPr="00402641">
        <w:rPr>
          <w:rStyle w:val="StyleUnderline"/>
        </w:rPr>
        <w:t xml:space="preserve"> a </w:t>
      </w:r>
      <w:r w:rsidRPr="0050096D">
        <w:rPr>
          <w:rStyle w:val="Emphasis"/>
        </w:rPr>
        <w:t>model</w:t>
      </w:r>
      <w:r w:rsidRPr="00402641">
        <w:rPr>
          <w:rStyle w:val="StyleUnderline"/>
        </w:rPr>
        <w:t xml:space="preserve"> for an amendment to the NLRA.</w:t>
      </w:r>
      <w:r w:rsidRPr="000B4596">
        <w:rPr>
          <w:rFonts w:eastAsia="Calibri"/>
          <w:sz w:val="16"/>
        </w:rPr>
        <w:t xml:space="preserve">189 While either option may be an uphill climb, </w:t>
      </w:r>
      <w:r w:rsidRPr="00402641">
        <w:rPr>
          <w:rStyle w:val="StyleUnderline"/>
        </w:rPr>
        <w:t xml:space="preserve">it may be worth pressing, in order </w:t>
      </w:r>
      <w:r w:rsidRPr="00402641">
        <w:rPr>
          <w:rStyle w:val="StyleUnderline"/>
          <w:highlight w:val="green"/>
        </w:rPr>
        <w:t xml:space="preserve">to </w:t>
      </w:r>
      <w:r w:rsidRPr="0050096D">
        <w:rPr>
          <w:rStyle w:val="Emphasis"/>
          <w:highlight w:val="green"/>
        </w:rPr>
        <w:t>prevent</w:t>
      </w:r>
      <w:r w:rsidRPr="00402641">
        <w:rPr>
          <w:rStyle w:val="StyleUnderline"/>
        </w:rPr>
        <w:t xml:space="preserve"> </w:t>
      </w:r>
      <w:r w:rsidRPr="0050096D">
        <w:rPr>
          <w:rStyle w:val="Emphasis"/>
        </w:rPr>
        <w:t xml:space="preserve">future significant </w:t>
      </w:r>
      <w:r w:rsidRPr="0050096D">
        <w:rPr>
          <w:rStyle w:val="Emphasis"/>
          <w:highlight w:val="green"/>
        </w:rPr>
        <w:t>disruptions</w:t>
      </w:r>
      <w:r w:rsidRPr="00402641">
        <w:rPr>
          <w:rStyle w:val="StyleUnderline"/>
        </w:rPr>
        <w:t xml:space="preserve"> to the reliability of the </w:t>
      </w:r>
      <w:r w:rsidRPr="0050096D">
        <w:rPr>
          <w:rStyle w:val="Emphasis"/>
        </w:rPr>
        <w:t>electric grid.</w:t>
      </w:r>
      <w:r w:rsidRPr="00D7565D">
        <w:rPr>
          <w:rFonts w:eastAsia="Calibri"/>
          <w:sz w:val="12"/>
        </w:rPr>
        <w:t>¶</w:t>
      </w:r>
      <w:r w:rsidRPr="00D7565D">
        <w:rPr>
          <w:rFonts w:eastAsia="Calibri"/>
          <w:sz w:val="16"/>
        </w:rPr>
        <w:t xml:space="preserve"> V. SUMMARY</w:t>
      </w:r>
      <w:r w:rsidRPr="00D7565D">
        <w:rPr>
          <w:rFonts w:eastAsia="Calibri"/>
          <w:sz w:val="12"/>
        </w:rPr>
        <w:t>¶</w:t>
      </w:r>
      <w:r w:rsidRPr="00D7565D">
        <w:rPr>
          <w:rFonts w:eastAsia="Calibri"/>
          <w:sz w:val="16"/>
        </w:rPr>
        <w:t xml:space="preserve"> The world we live i</w:t>
      </w:r>
      <w:r w:rsidRPr="000B4596">
        <w:rPr>
          <w:rFonts w:eastAsia="Calibri"/>
          <w:sz w:val="16"/>
        </w:rPr>
        <w:t xml:space="preserve">n today is very different from a decade ago, let alone the world that existed in the 1950s and 1960s, when many of the seminal cases of NLRA preemption doctrine were decided. Since then, </w:t>
      </w:r>
      <w:r w:rsidRPr="0050096D">
        <w:rPr>
          <w:rStyle w:val="Emphasis"/>
          <w:highlight w:val="green"/>
        </w:rPr>
        <w:t>courts</w:t>
      </w:r>
      <w:r w:rsidRPr="00402641">
        <w:rPr>
          <w:rStyle w:val="StyleUnderline"/>
          <w:highlight w:val="green"/>
        </w:rPr>
        <w:t xml:space="preserve"> and </w:t>
      </w:r>
      <w:r w:rsidRPr="0050096D">
        <w:rPr>
          <w:rStyle w:val="Emphasis"/>
          <w:highlight w:val="green"/>
        </w:rPr>
        <w:t>states</w:t>
      </w:r>
      <w:r w:rsidRPr="00402641">
        <w:rPr>
          <w:rStyle w:val="StyleUnderline"/>
        </w:rPr>
        <w:t xml:space="preserve"> have </w:t>
      </w:r>
      <w:r w:rsidRPr="0050096D">
        <w:rPr>
          <w:rStyle w:val="Emphasis"/>
        </w:rPr>
        <w:t xml:space="preserve">mistakenly </w:t>
      </w:r>
      <w:r w:rsidRPr="0050096D">
        <w:rPr>
          <w:rStyle w:val="Emphasis"/>
          <w:highlight w:val="green"/>
        </w:rPr>
        <w:t>conclud</w:t>
      </w:r>
      <w:r w:rsidRPr="0050096D">
        <w:rPr>
          <w:rStyle w:val="Emphasis"/>
        </w:rPr>
        <w:t>ed</w:t>
      </w:r>
      <w:r w:rsidRPr="00402641">
        <w:rPr>
          <w:rStyle w:val="StyleUnderline"/>
        </w:rPr>
        <w:t xml:space="preserve"> </w:t>
      </w:r>
      <w:r w:rsidRPr="00402641">
        <w:rPr>
          <w:rStyle w:val="StyleUnderline"/>
          <w:highlight w:val="green"/>
        </w:rPr>
        <w:t>they</w:t>
      </w:r>
      <w:r w:rsidRPr="00402641">
        <w:rPr>
          <w:rStyle w:val="StyleUnderline"/>
        </w:rPr>
        <w:t xml:space="preserve"> a</w:t>
      </w:r>
      <w:r w:rsidRPr="00402641">
        <w:rPr>
          <w:rStyle w:val="StyleUnderline"/>
          <w:highlight w:val="green"/>
        </w:rPr>
        <w:t xml:space="preserve">re </w:t>
      </w:r>
      <w:r w:rsidRPr="0050096D">
        <w:rPr>
          <w:rStyle w:val="Emphasis"/>
          <w:highlight w:val="green"/>
        </w:rPr>
        <w:t>helpless</w:t>
      </w:r>
      <w:r w:rsidRPr="00402641">
        <w:rPr>
          <w:rStyle w:val="StyleUnderline"/>
        </w:rPr>
        <w:t xml:space="preserve"> to intervene in labor disputes, even those involving threats to public safety and</w:t>
      </w:r>
      <w:r w:rsidRPr="000B4596">
        <w:rPr>
          <w:rFonts w:eastAsia="Calibri"/>
          <w:sz w:val="16"/>
        </w:rPr>
        <w:t xml:space="preserve"> the potential </w:t>
      </w:r>
      <w:r w:rsidRPr="00402641">
        <w:rPr>
          <w:rStyle w:val="StyleUnderline"/>
        </w:rPr>
        <w:t>disruption of electric service</w:t>
      </w:r>
      <w:r w:rsidRPr="000B4596">
        <w:rPr>
          <w:rFonts w:eastAsia="Calibri"/>
          <w:sz w:val="16"/>
        </w:rPr>
        <w:t xml:space="preserve"> to millions of customers. The sweeping breadth of NLRA preemption doctrine suggests agency hands are tied, but in fact they are not.</w:t>
      </w:r>
      <w:r w:rsidRPr="00824AA6">
        <w:rPr>
          <w:rFonts w:eastAsia="Calibri"/>
          <w:sz w:val="12"/>
        </w:rPr>
        <w:t>¶</w:t>
      </w:r>
      <w:r w:rsidRPr="000B4596">
        <w:rPr>
          <w:rFonts w:eastAsia="Calibri"/>
          <w:sz w:val="16"/>
        </w:rPr>
        <w:t xml:space="preserve"> After reviewing relevant case law and considering evidence of actual blackouts and resulting damages, this article concludes that public utility commissions, as the primary agencies regulating electric utilities, do have significant power over labor conditions and staffing. </w:t>
      </w:r>
      <w:r w:rsidRPr="00011A39">
        <w:rPr>
          <w:rFonts w:eastAsia="Calibri"/>
          <w:sz w:val="16"/>
        </w:rPr>
        <w:t>They can exercise this authority in the form of generic regulations, reviews of utility staffing plans and restrictions on revenue requirements, and actual intervention in protected activity—including picketing and lockouts—where necessary to pro</w:t>
      </w:r>
      <w:r w:rsidRPr="00D7565D">
        <w:rPr>
          <w:rFonts w:eastAsia="Calibri"/>
          <w:sz w:val="16"/>
        </w:rPr>
        <w:t>tect public safety. This authority does not extend to blanket prohibitions on the right to strike, but does permit states to intervene in limited, targeted ways.</w:t>
      </w:r>
      <w:r w:rsidRPr="00D7565D">
        <w:rPr>
          <w:rFonts w:eastAsia="Calibri"/>
          <w:sz w:val="12"/>
        </w:rPr>
        <w:t>¶</w:t>
      </w:r>
      <w:r w:rsidRPr="00D7565D">
        <w:rPr>
          <w:rFonts w:eastAsia="Calibri"/>
          <w:sz w:val="16"/>
        </w:rPr>
        <w:t xml:space="preserve"> </w:t>
      </w:r>
      <w:r w:rsidRPr="00402641">
        <w:rPr>
          <w:rStyle w:val="StyleUnderline"/>
        </w:rPr>
        <w:t xml:space="preserve">Our </w:t>
      </w:r>
      <w:r w:rsidRPr="0050096D">
        <w:rPr>
          <w:rStyle w:val="Emphasis"/>
        </w:rPr>
        <w:t>utter dependence</w:t>
      </w:r>
      <w:r w:rsidRPr="00402641">
        <w:rPr>
          <w:rStyle w:val="StyleUnderline"/>
        </w:rPr>
        <w:t xml:space="preserve"> on </w:t>
      </w:r>
      <w:r w:rsidRPr="0050096D">
        <w:rPr>
          <w:rStyle w:val="Emphasis"/>
        </w:rPr>
        <w:t>electricity</w:t>
      </w:r>
      <w:r w:rsidRPr="00402641">
        <w:rPr>
          <w:rStyle w:val="StyleUnderline"/>
        </w:rPr>
        <w:t xml:space="preserve"> for the maintenance of public safety, and the </w:t>
      </w:r>
      <w:r w:rsidRPr="0050096D">
        <w:rPr>
          <w:rStyle w:val="Emphasis"/>
        </w:rPr>
        <w:t>vulnerability</w:t>
      </w:r>
      <w:r w:rsidRPr="00402641">
        <w:rPr>
          <w:rStyle w:val="StyleUnderline"/>
        </w:rPr>
        <w:t xml:space="preserve"> of the </w:t>
      </w:r>
      <w:r w:rsidRPr="0050096D">
        <w:rPr>
          <w:rStyle w:val="Emphasis"/>
        </w:rPr>
        <w:t>grid</w:t>
      </w:r>
      <w:r w:rsidRPr="00402641">
        <w:rPr>
          <w:rStyle w:val="StyleUnderline"/>
        </w:rPr>
        <w:t xml:space="preserve"> to localized disturbances, </w:t>
      </w:r>
      <w:r w:rsidRPr="0050096D">
        <w:rPr>
          <w:rStyle w:val="Emphasis"/>
        </w:rPr>
        <w:t>suggests</w:t>
      </w:r>
      <w:r w:rsidRPr="00402641">
        <w:rPr>
          <w:rStyle w:val="StyleUnderline"/>
        </w:rPr>
        <w:t xml:space="preserve"> the </w:t>
      </w:r>
      <w:r w:rsidRPr="0050096D">
        <w:rPr>
          <w:rStyle w:val="Emphasis"/>
        </w:rPr>
        <w:t>need</w:t>
      </w:r>
      <w:r w:rsidRPr="00402641">
        <w:rPr>
          <w:rStyle w:val="StyleUnderline"/>
        </w:rPr>
        <w:t xml:space="preserve"> for</w:t>
      </w:r>
      <w:r w:rsidRPr="00D7565D">
        <w:rPr>
          <w:rFonts w:eastAsia="Calibri"/>
          <w:sz w:val="16"/>
        </w:rPr>
        <w:t xml:space="preserve"> a fresh look at the NLRA preemption doctrine. If courts and agencies cannot see through past precedent, it may be time for </w:t>
      </w:r>
      <w:r w:rsidRPr="00402641">
        <w:rPr>
          <w:rStyle w:val="StyleUnderline"/>
        </w:rPr>
        <w:t xml:space="preserve">an </w:t>
      </w:r>
      <w:r w:rsidRPr="0050096D">
        <w:rPr>
          <w:rStyle w:val="Emphasis"/>
        </w:rPr>
        <w:t>amendment</w:t>
      </w:r>
      <w:r w:rsidRPr="00402641">
        <w:rPr>
          <w:rStyle w:val="StyleUnderline"/>
        </w:rPr>
        <w:t xml:space="preserve"> to the Act.</w:t>
      </w:r>
    </w:p>
    <w:p w14:paraId="51C195A5" w14:textId="1C5DEC28" w:rsidR="00E23349" w:rsidRDefault="00E23349" w:rsidP="00C23223">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OFF---1NC</w:t>
      </w:r>
    </w:p>
    <w:p w14:paraId="2A3FDA7C" w14:textId="77777777" w:rsidR="00E23349" w:rsidRDefault="00E23349" w:rsidP="00E23349">
      <w:pPr>
        <w:spacing w:line="254" w:lineRule="auto"/>
        <w:rPr>
          <w:rFonts w:eastAsia="Calibri"/>
        </w:rPr>
      </w:pPr>
      <w:r w:rsidRPr="00E23349">
        <w:rPr>
          <w:rFonts w:eastAsia="Calibri"/>
        </w:rPr>
        <w:t>Automation DA</w:t>
      </w:r>
    </w:p>
    <w:p w14:paraId="4E6444D4" w14:textId="77B15ED7" w:rsidR="00F55510" w:rsidRPr="00E23349" w:rsidRDefault="00F55510" w:rsidP="00F55510">
      <w:pPr>
        <w:pStyle w:val="Heading4"/>
        <w:rPr>
          <w:rFonts w:eastAsia="Calibri"/>
        </w:rPr>
      </w:pPr>
      <w:r>
        <w:t>The United States federal government should rule that provisions in the collective bargaining agreements of the International Longshoremen’s Association, the Screen Actors Guild-American Federation of Television and Radio Artists, and the Writers Guild of America restricting automation were attained in violation of the National Labor Relations Act and therefore invalid.</w:t>
      </w:r>
    </w:p>
    <w:p w14:paraId="6EAD9725" w14:textId="77777777" w:rsidR="00E23349" w:rsidRPr="00E23349" w:rsidRDefault="00E23349" w:rsidP="00F55510">
      <w:pPr>
        <w:pStyle w:val="Heading4"/>
        <w:rPr>
          <w:rFonts w:eastAsia="Times New Roman"/>
        </w:rPr>
      </w:pPr>
      <w:r w:rsidRPr="00E23349">
        <w:rPr>
          <w:rFonts w:eastAsia="Times New Roman"/>
        </w:rPr>
        <w:t xml:space="preserve">Labor automation now causes mass reshoring---solves supply chain disruptions. </w:t>
      </w:r>
    </w:p>
    <w:p w14:paraId="148C46F4" w14:textId="77777777" w:rsidR="00E23349" w:rsidRPr="00E23349" w:rsidRDefault="00E23349" w:rsidP="00E23349">
      <w:pPr>
        <w:spacing w:line="254" w:lineRule="auto"/>
        <w:rPr>
          <w:rFonts w:eastAsia="Calibri"/>
        </w:rPr>
      </w:pPr>
      <w:r w:rsidRPr="00E23349">
        <w:rPr>
          <w:rFonts w:eastAsia="Calibri"/>
          <w:b/>
          <w:bCs/>
          <w:sz w:val="26"/>
        </w:rPr>
        <w:t>Firooz et al. ‘25</w:t>
      </w:r>
      <w:r w:rsidRPr="00E23349">
        <w:rPr>
          <w:rFonts w:eastAsia="Calibri"/>
        </w:rPr>
        <w:t xml:space="preserve"> Firooz, H. 3.3/5 rating on Rate My Professor, Professor in Economics Department at the University of Rochester, PhD Economics, Sylvain Leduc is executive vice president and director of Economic Research at the Federal Reserve Bank of San Francisco. S., &amp; Liu, Z. Vice President, International Research, and Director, Center for Pacific Basin Studies (2025). Reshoring, automation, and labor markets under trade uncertainty. Journal of International Economics, 104091. https://www.sciencedirect.com/science/article/pii/S0022199625000479 [UTD])</w:t>
      </w:r>
    </w:p>
    <w:p w14:paraId="648AB051" w14:textId="77777777" w:rsidR="00E23349" w:rsidRPr="00E23349" w:rsidRDefault="00E23349" w:rsidP="00E23349">
      <w:pPr>
        <w:spacing w:line="254" w:lineRule="auto"/>
        <w:rPr>
          <w:rFonts w:eastAsia="Calibri"/>
          <w:sz w:val="16"/>
        </w:rPr>
      </w:pPr>
      <w:r w:rsidRPr="00E23349">
        <w:rPr>
          <w:rFonts w:eastAsia="Calibri"/>
          <w:sz w:val="16"/>
        </w:rPr>
        <w:t xml:space="preserve">The </w:t>
      </w:r>
      <w:r w:rsidRPr="00E23349">
        <w:rPr>
          <w:rFonts w:eastAsia="Calibri"/>
          <w:highlight w:val="green"/>
          <w:u w:val="single"/>
        </w:rPr>
        <w:t>COVID</w:t>
      </w:r>
      <w:r w:rsidRPr="00E23349">
        <w:rPr>
          <w:rFonts w:eastAsia="Calibri"/>
          <w:u w:val="single"/>
        </w:rPr>
        <w:t xml:space="preserve">-19 pandemic has </w:t>
      </w:r>
      <w:r w:rsidRPr="00E23349">
        <w:rPr>
          <w:rFonts w:eastAsia="Calibri"/>
          <w:highlight w:val="green"/>
          <w:u w:val="single"/>
        </w:rPr>
        <w:t>exposed</w:t>
      </w:r>
      <w:r w:rsidRPr="00E23349">
        <w:rPr>
          <w:rFonts w:eastAsia="Calibri"/>
          <w:u w:val="single"/>
        </w:rPr>
        <w:t xml:space="preserve"> important </w:t>
      </w:r>
      <w:r w:rsidRPr="00E23349">
        <w:rPr>
          <w:rFonts w:eastAsia="Calibri"/>
          <w:highlight w:val="green"/>
          <w:u w:val="single"/>
        </w:rPr>
        <w:t>vulnerabilities</w:t>
      </w:r>
      <w:r w:rsidRPr="00E23349">
        <w:rPr>
          <w:rFonts w:eastAsia="Calibri"/>
          <w:u w:val="single"/>
        </w:rPr>
        <w:t xml:space="preserve"> </w:t>
      </w:r>
      <w:r w:rsidRPr="00E23349">
        <w:rPr>
          <w:rFonts w:eastAsia="Calibri"/>
          <w:highlight w:val="green"/>
          <w:u w:val="single"/>
        </w:rPr>
        <w:t>in</w:t>
      </w:r>
      <w:r w:rsidRPr="00E23349">
        <w:rPr>
          <w:rFonts w:eastAsia="Calibri"/>
          <w:u w:val="single"/>
        </w:rPr>
        <w:t> </w:t>
      </w:r>
      <w:r w:rsidRPr="00E23349">
        <w:rPr>
          <w:rFonts w:eastAsia="Calibri"/>
          <w:b/>
          <w:sz w:val="26"/>
          <w:u w:val="single"/>
          <w:bdr w:val="single" w:sz="8" w:space="0" w:color="auto" w:frame="1"/>
        </w:rPr>
        <w:t xml:space="preserve">global </w:t>
      </w:r>
      <w:r w:rsidRPr="00E23349">
        <w:rPr>
          <w:rFonts w:eastAsia="Calibri"/>
          <w:b/>
          <w:sz w:val="26"/>
          <w:highlight w:val="green"/>
          <w:u w:val="single"/>
          <w:bdr w:val="single" w:sz="8" w:space="0" w:color="auto" w:frame="1"/>
        </w:rPr>
        <w:t>supply chains</w:t>
      </w:r>
      <w:r w:rsidRPr="00E23349">
        <w:rPr>
          <w:rFonts w:eastAsia="Calibri"/>
          <w:sz w:val="16"/>
        </w:rPr>
        <w:t xml:space="preserve">. Ongoing trade tensions as well as increasing risks from climate change and geopolitical conflicts are making global production strategies riskier than in the past. </w:t>
      </w:r>
      <w:r w:rsidRPr="00E23349">
        <w:rPr>
          <w:rFonts w:eastAsia="Calibri"/>
          <w:u w:val="single"/>
        </w:rPr>
        <w:t>In this new economic environment</w:t>
      </w:r>
      <w:r w:rsidRPr="00E23349">
        <w:rPr>
          <w:rFonts w:eastAsia="Calibri"/>
          <w:sz w:val="16"/>
        </w:rPr>
        <w:t xml:space="preserve">, </w:t>
      </w:r>
      <w:r w:rsidRPr="00E23349">
        <w:rPr>
          <w:rFonts w:eastAsia="Calibri"/>
          <w:u w:val="single"/>
        </w:rPr>
        <w:t>moving some production and distribution processes from abroad back to domestic suppliers</w:t>
      </w:r>
      <w:r w:rsidRPr="00E23349">
        <w:rPr>
          <w:rFonts w:eastAsia="Calibri"/>
          <w:sz w:val="16"/>
        </w:rPr>
        <w:t xml:space="preserve"> (i.e., </w:t>
      </w:r>
      <w:r w:rsidRPr="00E23349">
        <w:rPr>
          <w:rFonts w:eastAsia="Calibri"/>
          <w:b/>
          <w:sz w:val="26"/>
          <w:highlight w:val="green"/>
          <w:u w:val="single"/>
          <w:bdr w:val="single" w:sz="8" w:space="0" w:color="auto" w:frame="1"/>
        </w:rPr>
        <w:t>reshoring</w:t>
      </w:r>
      <w:r w:rsidRPr="00E23349">
        <w:rPr>
          <w:rFonts w:eastAsia="Calibri"/>
          <w:sz w:val="16"/>
        </w:rPr>
        <w:t xml:space="preserve">) </w:t>
      </w:r>
      <w:r w:rsidRPr="00E23349">
        <w:rPr>
          <w:rFonts w:eastAsia="Calibri"/>
          <w:highlight w:val="green"/>
          <w:u w:val="single"/>
        </w:rPr>
        <w:t>is becoming</w:t>
      </w:r>
      <w:r w:rsidRPr="00E23349">
        <w:rPr>
          <w:rFonts w:eastAsia="Calibri"/>
          <w:u w:val="single"/>
        </w:rPr>
        <w:t xml:space="preserve"> an increasingly </w:t>
      </w:r>
      <w:r w:rsidRPr="00E23349">
        <w:rPr>
          <w:rFonts w:eastAsia="Calibri"/>
          <w:highlight w:val="green"/>
          <w:u w:val="single"/>
        </w:rPr>
        <w:t xml:space="preserve">attractive </w:t>
      </w:r>
      <w:r w:rsidRPr="00E23349">
        <w:rPr>
          <w:rFonts w:eastAsia="Calibri"/>
          <w:u w:val="single"/>
        </w:rPr>
        <w:t xml:space="preserve">option </w:t>
      </w:r>
      <w:r w:rsidRPr="00E23349">
        <w:rPr>
          <w:rFonts w:eastAsia="Calibri"/>
          <w:highlight w:val="green"/>
          <w:u w:val="single"/>
        </w:rPr>
        <w:t xml:space="preserve">to </w:t>
      </w:r>
      <w:r w:rsidRPr="00E23349">
        <w:rPr>
          <w:rFonts w:eastAsia="Calibri"/>
          <w:b/>
          <w:sz w:val="26"/>
          <w:highlight w:val="green"/>
          <w:u w:val="single"/>
          <w:bdr w:val="single" w:sz="8" w:space="0" w:color="auto" w:frame="1"/>
        </w:rPr>
        <w:t xml:space="preserve">mitigate </w:t>
      </w:r>
      <w:r w:rsidRPr="00E23349">
        <w:rPr>
          <w:rFonts w:eastAsia="Calibri"/>
          <w:b/>
          <w:sz w:val="26"/>
          <w:u w:val="single"/>
          <w:bdr w:val="single" w:sz="8" w:space="0" w:color="auto" w:frame="1"/>
        </w:rPr>
        <w:t>the risks of </w:t>
      </w:r>
      <w:r w:rsidRPr="00E23349">
        <w:rPr>
          <w:rFonts w:eastAsia="Calibri"/>
          <w:b/>
          <w:sz w:val="26"/>
          <w:highlight w:val="green"/>
          <w:u w:val="single"/>
          <w:bdr w:val="single" w:sz="8" w:space="0" w:color="auto" w:frame="1"/>
        </w:rPr>
        <w:t>supply chain disruptions</w:t>
      </w:r>
      <w:r w:rsidRPr="00E23349">
        <w:rPr>
          <w:rFonts w:eastAsia="Calibri"/>
          <w:sz w:val="16"/>
          <w:highlight w:val="green"/>
        </w:rPr>
        <w:t>.</w:t>
      </w:r>
      <w:bookmarkStart w:id="0" w:name="bfn1"/>
      <w:r w:rsidRPr="00E23349">
        <w:rPr>
          <w:rFonts w:eastAsia="Calibri"/>
          <w:sz w:val="16"/>
          <w:highlight w:val="green"/>
          <w:vertAlign w:val="superscript"/>
        </w:rPr>
        <w:t>1</w:t>
      </w:r>
      <w:bookmarkEnd w:id="0"/>
    </w:p>
    <w:p w14:paraId="379AFDAD" w14:textId="77777777" w:rsidR="00E23349" w:rsidRPr="00E23349" w:rsidRDefault="00E23349" w:rsidP="00E23349">
      <w:pPr>
        <w:spacing w:line="254" w:lineRule="auto"/>
        <w:rPr>
          <w:rFonts w:eastAsia="Calibri"/>
          <w:sz w:val="16"/>
        </w:rPr>
      </w:pPr>
      <w:r w:rsidRPr="00E23349">
        <w:rPr>
          <w:rFonts w:eastAsia="Calibri"/>
          <w:sz w:val="16"/>
        </w:rPr>
        <w:t>How this process will unfold and what the impacts on labor markets will be remain highly uncertain. One possibility is that reshoring could increase jobs in the home country and boost wages for domestic workers, reversing the effects of the China shock originally studied by </w:t>
      </w:r>
      <w:bookmarkStart w:id="1" w:name="bb13"/>
      <w:r w:rsidRPr="00E23349">
        <w:rPr>
          <w:rFonts w:eastAsia="Calibri"/>
          <w:sz w:val="16"/>
        </w:rPr>
        <w:t>Autor et al. (2013)</w:t>
      </w:r>
      <w:bookmarkEnd w:id="1"/>
      <w:r w:rsidRPr="00E23349">
        <w:rPr>
          <w:rFonts w:eastAsia="Calibri"/>
          <w:sz w:val="16"/>
        </w:rPr>
        <w:t>. In this paper, we argue that reshoring may not necessarily increase domestic employment and wages when labor-substituting technologies, such as automation, are available for firms to lower production costs.</w:t>
      </w:r>
    </w:p>
    <w:p w14:paraId="50029F0D" w14:textId="77777777" w:rsidR="00E23349" w:rsidRPr="00E23349" w:rsidRDefault="00E23349" w:rsidP="00E23349">
      <w:pPr>
        <w:spacing w:line="254" w:lineRule="auto"/>
        <w:rPr>
          <w:rFonts w:eastAsia="Calibri"/>
          <w:sz w:val="16"/>
        </w:rPr>
      </w:pPr>
      <w:r w:rsidRPr="00E23349">
        <w:rPr>
          <w:rFonts w:eastAsia="Calibri"/>
          <w:sz w:val="16"/>
        </w:rPr>
        <w:t xml:space="preserve">Over the past three decades, </w:t>
      </w:r>
      <w:r w:rsidRPr="00E23349">
        <w:rPr>
          <w:rFonts w:eastAsia="Calibri"/>
          <w:u w:val="single"/>
        </w:rPr>
        <w:t xml:space="preserve">advanced economies that offshored production processes have also experienced a steady increase in the </w:t>
      </w:r>
      <w:r w:rsidRPr="00E23349">
        <w:rPr>
          <w:rFonts w:eastAsia="Calibri"/>
          <w:b/>
          <w:sz w:val="26"/>
          <w:u w:val="single"/>
          <w:bdr w:val="single" w:sz="8" w:space="0" w:color="auto" w:frame="1"/>
        </w:rPr>
        <w:t>adoption of automation technologies</w:t>
      </w:r>
      <w:r w:rsidRPr="00E23349">
        <w:rPr>
          <w:rFonts w:eastAsia="Calibri"/>
          <w:sz w:val="16"/>
        </w:rPr>
        <w:t xml:space="preserve">, such as </w:t>
      </w:r>
      <w:r w:rsidRPr="00E23349">
        <w:rPr>
          <w:rFonts w:eastAsia="Calibri"/>
          <w:b/>
          <w:sz w:val="26"/>
          <w:u w:val="single"/>
          <w:bdr w:val="single" w:sz="8" w:space="0" w:color="auto" w:frame="1"/>
        </w:rPr>
        <w:t>artificial intelligence</w:t>
      </w:r>
      <w:r w:rsidRPr="00E23349">
        <w:rPr>
          <w:rFonts w:eastAsia="Calibri"/>
          <w:sz w:val="16"/>
        </w:rPr>
        <w:t xml:space="preserve">, </w:t>
      </w:r>
      <w:r w:rsidRPr="00E23349">
        <w:rPr>
          <w:rFonts w:eastAsia="Calibri"/>
          <w:b/>
          <w:sz w:val="26"/>
          <w:u w:val="single"/>
          <w:bdr w:val="single" w:sz="8" w:space="0" w:color="auto" w:frame="1"/>
        </w:rPr>
        <w:t>machine learning</w:t>
      </w:r>
      <w:r w:rsidRPr="00E23349">
        <w:rPr>
          <w:rFonts w:eastAsia="Calibri"/>
          <w:sz w:val="16"/>
        </w:rPr>
        <w:t xml:space="preserve">, </w:t>
      </w:r>
      <w:r w:rsidRPr="00E23349">
        <w:rPr>
          <w:rFonts w:eastAsia="Calibri"/>
          <w:b/>
          <w:sz w:val="26"/>
          <w:u w:val="single"/>
          <w:bdr w:val="single" w:sz="8" w:space="0" w:color="auto" w:frame="1"/>
        </w:rPr>
        <w:t>and robotics</w:t>
      </w:r>
      <w:r w:rsidRPr="00E23349">
        <w:rPr>
          <w:rFonts w:eastAsia="Calibri"/>
          <w:sz w:val="16"/>
        </w:rPr>
        <w:t xml:space="preserve">. Empirical evidence suggests that </w:t>
      </w:r>
      <w:r w:rsidRPr="00E23349">
        <w:rPr>
          <w:rFonts w:eastAsia="Calibri"/>
          <w:b/>
          <w:sz w:val="26"/>
          <w:u w:val="single"/>
          <w:bdr w:val="single" w:sz="8" w:space="0" w:color="auto" w:frame="1"/>
        </w:rPr>
        <w:t>automation raises labor productivity</w:t>
      </w:r>
      <w:r w:rsidRPr="00E23349">
        <w:rPr>
          <w:rFonts w:eastAsia="Calibri"/>
          <w:sz w:val="16"/>
        </w:rPr>
        <w:t xml:space="preserve"> (</w:t>
      </w:r>
      <w:bookmarkStart w:id="2" w:name="bb43"/>
      <w:r w:rsidRPr="00E23349">
        <w:rPr>
          <w:rFonts w:eastAsia="Calibri"/>
          <w:sz w:val="16"/>
        </w:rPr>
        <w:t>Graetz and Michaels, 2018</w:t>
      </w:r>
      <w:bookmarkEnd w:id="2"/>
      <w:r w:rsidRPr="00E23349">
        <w:rPr>
          <w:rFonts w:eastAsia="Calibri"/>
          <w:sz w:val="16"/>
        </w:rPr>
        <w:t xml:space="preserve">) </w:t>
      </w:r>
      <w:r w:rsidRPr="00E23349">
        <w:rPr>
          <w:rFonts w:eastAsia="Calibri"/>
          <w:b/>
          <w:sz w:val="26"/>
          <w:u w:val="single"/>
          <w:bdr w:val="single" w:sz="8" w:space="0" w:color="auto" w:frame="1"/>
        </w:rPr>
        <w:t>and reduces unit labor costs and worker wages</w:t>
      </w:r>
      <w:r w:rsidRPr="00E23349">
        <w:rPr>
          <w:rFonts w:eastAsia="Calibri"/>
          <w:sz w:val="16"/>
        </w:rPr>
        <w:t xml:space="preserve"> (</w:t>
      </w:r>
      <w:bookmarkStart w:id="3" w:name="bb2"/>
      <w:r w:rsidRPr="00E23349">
        <w:rPr>
          <w:rFonts w:eastAsia="Calibri"/>
          <w:sz w:val="16"/>
        </w:rPr>
        <w:t>Acemoglu and Restrepo, 2020</w:t>
      </w:r>
      <w:bookmarkEnd w:id="3"/>
      <w:r w:rsidRPr="00E23349">
        <w:rPr>
          <w:rFonts w:eastAsia="Calibri"/>
          <w:sz w:val="16"/>
        </w:rPr>
        <w:t xml:space="preserve">). The </w:t>
      </w:r>
      <w:r w:rsidRPr="00E23349">
        <w:rPr>
          <w:rFonts w:eastAsia="Calibri"/>
          <w:u w:val="single"/>
        </w:rPr>
        <w:t xml:space="preserve">increased </w:t>
      </w:r>
      <w:r w:rsidRPr="00E23349">
        <w:rPr>
          <w:rFonts w:eastAsia="Calibri"/>
          <w:highlight w:val="green"/>
          <w:u w:val="single"/>
        </w:rPr>
        <w:t>ability to automate</w:t>
      </w:r>
      <w:r w:rsidRPr="00E23349">
        <w:rPr>
          <w:rFonts w:eastAsia="Calibri"/>
          <w:u w:val="single"/>
        </w:rPr>
        <w:t xml:space="preserve"> labor-intensive production processes could </w:t>
      </w:r>
      <w:r w:rsidRPr="00E23349">
        <w:rPr>
          <w:rFonts w:eastAsia="Calibri"/>
          <w:b/>
          <w:sz w:val="26"/>
          <w:highlight w:val="green"/>
          <w:u w:val="single"/>
          <w:bdr w:val="single" w:sz="8" w:space="0" w:color="auto" w:frame="1"/>
        </w:rPr>
        <w:t>reduce firms’ need to offshore production to contain labor costs</w:t>
      </w:r>
      <w:r w:rsidRPr="00E23349">
        <w:rPr>
          <w:rFonts w:eastAsia="Calibri"/>
          <w:sz w:val="16"/>
          <w:highlight w:val="green"/>
        </w:rPr>
        <w:t xml:space="preserve">. </w:t>
      </w:r>
      <w:r w:rsidRPr="00E23349">
        <w:rPr>
          <w:rFonts w:eastAsia="Calibri"/>
          <w:sz w:val="16"/>
        </w:rPr>
        <w:t>In line with these changing incentives, import growth has slowed significantly relative to GDP since the trade collapse during the Great Recession.</w:t>
      </w:r>
    </w:p>
    <w:p w14:paraId="0F9CA153" w14:textId="77777777" w:rsidR="00E23349" w:rsidRPr="00E23349" w:rsidRDefault="00E23349" w:rsidP="00E23349">
      <w:pPr>
        <w:spacing w:line="254" w:lineRule="auto"/>
        <w:rPr>
          <w:rFonts w:eastAsia="Calibri"/>
          <w:sz w:val="16"/>
        </w:rPr>
      </w:pPr>
      <w:r w:rsidRPr="00E23349">
        <w:rPr>
          <w:rFonts w:eastAsia="Calibri"/>
          <w:u w:val="single"/>
        </w:rPr>
        <w:t xml:space="preserve">Coupled with a </w:t>
      </w:r>
      <w:r w:rsidRPr="00E23349">
        <w:rPr>
          <w:rFonts w:eastAsia="Calibri"/>
          <w:b/>
          <w:sz w:val="26"/>
          <w:u w:val="single"/>
          <w:bdr w:val="single" w:sz="8" w:space="0" w:color="auto" w:frame="1"/>
        </w:rPr>
        <w:t>greater ability to automate</w:t>
      </w:r>
      <w:r w:rsidRPr="00E23349">
        <w:rPr>
          <w:rFonts w:eastAsia="Calibri"/>
          <w:sz w:val="16"/>
        </w:rPr>
        <w:t xml:space="preserve">, </w:t>
      </w:r>
      <w:r w:rsidRPr="00E23349">
        <w:rPr>
          <w:rFonts w:eastAsia="Calibri"/>
          <w:u w:val="single"/>
        </w:rPr>
        <w:t xml:space="preserve">recent </w:t>
      </w:r>
      <w:r w:rsidRPr="00E23349">
        <w:rPr>
          <w:rFonts w:eastAsia="Calibri"/>
          <w:highlight w:val="green"/>
          <w:u w:val="single"/>
        </w:rPr>
        <w:t xml:space="preserve">increases in </w:t>
      </w:r>
      <w:r w:rsidRPr="00E23349">
        <w:rPr>
          <w:rFonts w:eastAsia="Calibri"/>
          <w:b/>
          <w:sz w:val="26"/>
          <w:highlight w:val="green"/>
          <w:u w:val="single"/>
          <w:bdr w:val="single" w:sz="8" w:space="0" w:color="auto" w:frame="1"/>
        </w:rPr>
        <w:t>trade uncertainty</w:t>
      </w:r>
      <w:r w:rsidRPr="00E23349">
        <w:rPr>
          <w:rFonts w:eastAsia="Calibri"/>
          <w:u w:val="single"/>
        </w:rPr>
        <w:t xml:space="preserve"> may have </w:t>
      </w:r>
      <w:r w:rsidRPr="00E23349">
        <w:rPr>
          <w:rFonts w:eastAsia="Calibri"/>
          <w:b/>
          <w:sz w:val="26"/>
          <w:highlight w:val="green"/>
          <w:u w:val="single"/>
          <w:bdr w:val="single" w:sz="8" w:space="0" w:color="auto" w:frame="1"/>
        </w:rPr>
        <w:t>accelerated</w:t>
      </w:r>
      <w:r w:rsidRPr="00E23349">
        <w:rPr>
          <w:rFonts w:eastAsia="Calibri"/>
          <w:b/>
          <w:sz w:val="26"/>
          <w:u w:val="single"/>
          <w:bdr w:val="single" w:sz="8" w:space="0" w:color="auto" w:frame="1"/>
        </w:rPr>
        <w:t xml:space="preserve"> the </w:t>
      </w:r>
      <w:r w:rsidRPr="00E23349">
        <w:rPr>
          <w:rFonts w:eastAsia="Calibri"/>
          <w:b/>
          <w:sz w:val="26"/>
          <w:highlight w:val="green"/>
          <w:u w:val="single"/>
          <w:bdr w:val="single" w:sz="8" w:space="0" w:color="auto" w:frame="1"/>
        </w:rPr>
        <w:t>trend in reshoring</w:t>
      </w:r>
      <w:r w:rsidRPr="00E23349">
        <w:rPr>
          <w:rFonts w:eastAsia="Calibri"/>
          <w:sz w:val="16"/>
        </w:rPr>
        <w:t xml:space="preserve">. While </w:t>
      </w:r>
      <w:r w:rsidRPr="00E23349">
        <w:rPr>
          <w:rFonts w:eastAsia="Calibri"/>
          <w:u w:val="single"/>
        </w:rPr>
        <w:t xml:space="preserve">reshoring tends to </w:t>
      </w:r>
      <w:r w:rsidRPr="00E23349">
        <w:rPr>
          <w:rFonts w:eastAsia="Calibri"/>
          <w:b/>
          <w:sz w:val="26"/>
          <w:u w:val="single"/>
          <w:bdr w:val="single" w:sz="8" w:space="0" w:color="auto" w:frame="1"/>
        </w:rPr>
        <w:t>raise domestic labor demand</w:t>
      </w:r>
      <w:r w:rsidRPr="00E23349">
        <w:rPr>
          <w:rFonts w:eastAsia="Calibri"/>
          <w:u w:val="single"/>
        </w:rPr>
        <w:t> and </w:t>
      </w:r>
      <w:r w:rsidRPr="00E23349">
        <w:rPr>
          <w:rFonts w:eastAsia="Calibri"/>
          <w:b/>
          <w:sz w:val="26"/>
          <w:u w:val="single"/>
          <w:bdr w:val="single" w:sz="8" w:space="0" w:color="auto" w:frame="1"/>
        </w:rPr>
        <w:t>real wages</w:t>
      </w:r>
      <w:r w:rsidRPr="00E23349">
        <w:rPr>
          <w:rFonts w:eastAsia="Calibri"/>
          <w:sz w:val="16"/>
        </w:rPr>
        <w:t xml:space="preserve">, </w:t>
      </w:r>
      <w:r w:rsidRPr="00E23349">
        <w:rPr>
          <w:rFonts w:eastAsia="Calibri"/>
          <w:highlight w:val="green"/>
          <w:u w:val="single"/>
        </w:rPr>
        <w:t xml:space="preserve">firms’ </w:t>
      </w:r>
      <w:r w:rsidRPr="00E23349">
        <w:rPr>
          <w:rFonts w:eastAsia="Calibri"/>
          <w:b/>
          <w:sz w:val="26"/>
          <w:highlight w:val="green"/>
          <w:u w:val="single"/>
          <w:bdr w:val="single" w:sz="8" w:space="0" w:color="auto" w:frame="1"/>
        </w:rPr>
        <w:t>options to automate</w:t>
      </w:r>
      <w:r w:rsidRPr="00E23349">
        <w:rPr>
          <w:rFonts w:eastAsia="Calibri"/>
          <w:sz w:val="26"/>
          <w:szCs w:val="26"/>
          <w:u w:val="single"/>
        </w:rPr>
        <w:t xml:space="preserve"> </w:t>
      </w:r>
      <w:r w:rsidRPr="00E23349">
        <w:rPr>
          <w:rFonts w:eastAsia="Calibri"/>
          <w:b/>
          <w:sz w:val="26"/>
          <w:highlight w:val="green"/>
          <w:u w:val="single"/>
          <w:bdr w:val="single" w:sz="8" w:space="0" w:color="auto" w:frame="1"/>
        </w:rPr>
        <w:t>help mitigate the increase in labor costs</w:t>
      </w:r>
      <w:r w:rsidRPr="00E23349">
        <w:rPr>
          <w:rFonts w:eastAsia="Calibri"/>
          <w:sz w:val="16"/>
        </w:rPr>
        <w:t xml:space="preserve">, </w:t>
      </w:r>
      <w:r w:rsidRPr="00E23349">
        <w:rPr>
          <w:rFonts w:eastAsia="Calibri"/>
          <w:u w:val="single"/>
        </w:rPr>
        <w:t xml:space="preserve">since it </w:t>
      </w:r>
      <w:r w:rsidRPr="00E23349">
        <w:rPr>
          <w:rFonts w:eastAsia="Calibri"/>
          <w:highlight w:val="green"/>
          <w:u w:val="single"/>
        </w:rPr>
        <w:t xml:space="preserve">acts as a </w:t>
      </w:r>
      <w:r w:rsidRPr="00E23349">
        <w:rPr>
          <w:rFonts w:eastAsia="Calibri"/>
          <w:b/>
          <w:sz w:val="26"/>
          <w:highlight w:val="green"/>
          <w:u w:val="single"/>
          <w:bdr w:val="single" w:sz="8" w:space="0" w:color="auto" w:frame="1"/>
        </w:rPr>
        <w:t>threat against workers</w:t>
      </w:r>
      <w:r w:rsidRPr="00E23349">
        <w:rPr>
          <w:rFonts w:eastAsia="Calibri"/>
          <w:sz w:val="16"/>
        </w:rPr>
        <w:t xml:space="preserve"> – </w:t>
      </w:r>
      <w:r w:rsidRPr="00E23349">
        <w:rPr>
          <w:rFonts w:eastAsia="Calibri"/>
          <w:u w:val="single"/>
        </w:rPr>
        <w:t xml:space="preserve">especially unskilled workers who can be </w:t>
      </w:r>
      <w:r w:rsidRPr="00E23349">
        <w:rPr>
          <w:rFonts w:eastAsia="Calibri"/>
          <w:b/>
          <w:sz w:val="26"/>
          <w:u w:val="single"/>
          <w:bdr w:val="single" w:sz="8" w:space="0" w:color="auto" w:frame="1"/>
        </w:rPr>
        <w:t>easily substituted by robots</w:t>
      </w:r>
      <w:r w:rsidRPr="00E23349">
        <w:rPr>
          <w:rFonts w:eastAsia="Calibri"/>
          <w:sz w:val="16"/>
        </w:rPr>
        <w:t xml:space="preserve"> – </w:t>
      </w:r>
      <w:r w:rsidRPr="00E23349">
        <w:rPr>
          <w:rFonts w:eastAsia="Calibri"/>
          <w:b/>
          <w:sz w:val="26"/>
          <w:highlight w:val="green"/>
          <w:u w:val="single"/>
          <w:bdr w:val="single" w:sz="8" w:space="0" w:color="auto" w:frame="1"/>
        </w:rPr>
        <w:t>in wage bargaining</w:t>
      </w:r>
      <w:r w:rsidRPr="00E23349">
        <w:rPr>
          <w:rFonts w:eastAsia="Calibri"/>
          <w:sz w:val="16"/>
        </w:rPr>
        <w:t xml:space="preserve">. </w:t>
      </w:r>
      <w:r w:rsidRPr="00E23349">
        <w:rPr>
          <w:rFonts w:eastAsia="Calibri"/>
          <w:u w:val="single"/>
        </w:rPr>
        <w:t>This automation threat channel</w:t>
      </w:r>
      <w:r w:rsidRPr="00E23349">
        <w:rPr>
          <w:rFonts w:eastAsia="Calibri"/>
          <w:sz w:val="16"/>
        </w:rPr>
        <w:t xml:space="preserve"> – originally studied by </w:t>
      </w:r>
      <w:bookmarkStart w:id="4" w:name="bb57"/>
      <w:r w:rsidRPr="00E23349">
        <w:rPr>
          <w:rFonts w:eastAsia="Calibri"/>
          <w:sz w:val="16"/>
        </w:rPr>
        <w:t>Leduc and Liu (2024)</w:t>
      </w:r>
      <w:bookmarkEnd w:id="4"/>
      <w:r w:rsidRPr="00E23349">
        <w:rPr>
          <w:rFonts w:eastAsia="Calibri"/>
          <w:sz w:val="16"/>
        </w:rPr>
        <w:t xml:space="preserve"> – </w:t>
      </w:r>
      <w:r w:rsidRPr="00E23349">
        <w:rPr>
          <w:rFonts w:eastAsia="Calibri"/>
          <w:u w:val="single"/>
        </w:rPr>
        <w:t xml:space="preserve">helps contain the </w:t>
      </w:r>
      <w:r w:rsidRPr="00E23349">
        <w:rPr>
          <w:rFonts w:eastAsia="Calibri"/>
          <w:b/>
          <w:sz w:val="26"/>
          <w:u w:val="single"/>
          <w:bdr w:val="single" w:sz="8" w:space="0" w:color="auto" w:frame="1"/>
        </w:rPr>
        <w:t>rise in labor costs</w:t>
      </w:r>
      <w:r w:rsidRPr="00E23349">
        <w:rPr>
          <w:rFonts w:eastAsia="Calibri"/>
          <w:sz w:val="16"/>
        </w:rPr>
        <w:t xml:space="preserve">, </w:t>
      </w:r>
      <w:r w:rsidRPr="00E23349">
        <w:rPr>
          <w:rFonts w:eastAsia="Calibri"/>
          <w:u w:val="single"/>
        </w:rPr>
        <w:t xml:space="preserve">reinforcing the </w:t>
      </w:r>
      <w:r w:rsidRPr="00E23349">
        <w:rPr>
          <w:rFonts w:eastAsia="Calibri"/>
          <w:b/>
          <w:sz w:val="26"/>
          <w:u w:val="single"/>
          <w:bdr w:val="single" w:sz="8" w:space="0" w:color="auto" w:frame="1"/>
        </w:rPr>
        <w:t>incentive for reshoring</w:t>
      </w:r>
      <w:r w:rsidRPr="00E23349">
        <w:rPr>
          <w:rFonts w:eastAsia="Calibri"/>
          <w:sz w:val="16"/>
        </w:rPr>
        <w:t>. Since robots substitute for unskilled workers and complement skilled workers, increased automation spurred by reshoring may also raise the skill premium and income inequality.</w:t>
      </w:r>
    </w:p>
    <w:p w14:paraId="06E59A57" w14:textId="77777777" w:rsidR="00E23349" w:rsidRPr="00E23349" w:rsidRDefault="00E23349" w:rsidP="00E23349">
      <w:pPr>
        <w:spacing w:line="254" w:lineRule="auto"/>
        <w:rPr>
          <w:rFonts w:eastAsia="Calibri"/>
          <w:sz w:val="16"/>
        </w:rPr>
      </w:pPr>
      <w:r w:rsidRPr="00E23349">
        <w:rPr>
          <w:rFonts w:eastAsia="Calibri"/>
          <w:sz w:val="16"/>
        </w:rPr>
        <w:t>In this paper, we formalize this perspective by developing a macro framework featuring automation, heterogeneous worker skills, and international trade frictions. We use this framework to examine the impacts of a rise in trade uncertainty on reshoring, automation, and domestic labor markets. We generalize the automation threat channel to a small open economy with trade in intermediate inputs. Trade is subject to time-varying iceberg costs with stochastic volatility meant to capture trade uncertainty arising from geopolitical, climate, and trade policy risks. To produce a final good, firms use a mixture of domestic and foreign intermediate goods. We capture the interaction between reshoring and automation by assuming that domestic intermediate goods producers can use two types of technologies: a labor-only technology that uses unskilled workers and an automated process that uses both robots and skilled workers as inputs.</w:t>
      </w:r>
      <w:bookmarkStart w:id="5" w:name="bfn2"/>
      <w:r w:rsidRPr="00E23349">
        <w:rPr>
          <w:rFonts w:eastAsia="Calibri"/>
          <w:sz w:val="16"/>
          <w:vertAlign w:val="superscript"/>
        </w:rPr>
        <w:t>2</w:t>
      </w:r>
      <w:bookmarkEnd w:id="5"/>
    </w:p>
    <w:p w14:paraId="315E9D06" w14:textId="77777777" w:rsidR="00E23349" w:rsidRPr="00E23349" w:rsidRDefault="00E23349" w:rsidP="00E23349">
      <w:pPr>
        <w:spacing w:line="254" w:lineRule="auto"/>
        <w:rPr>
          <w:rFonts w:eastAsia="Calibri"/>
          <w:sz w:val="16"/>
        </w:rPr>
      </w:pPr>
      <w:r w:rsidRPr="00E23349">
        <w:rPr>
          <w:rFonts w:eastAsia="Calibri"/>
          <w:sz w:val="16"/>
        </w:rPr>
        <w:t xml:space="preserve">We assume that unskilled workers search for jobs in a frictional labor market, subject to search frictions as in the standard Diamond-Mortensen-Pisarides (DMP) framework. Unskilled wages are determined by Nash bargaining between a firm and a worker. </w:t>
      </w:r>
      <w:r w:rsidRPr="00E23349">
        <w:rPr>
          <w:rFonts w:eastAsia="Calibri"/>
          <w:u w:val="single"/>
        </w:rPr>
        <w:t>Because firms have the option to automate unfilled vacancies, the threat of automation acts as an outside option for the firm and weighs on bargained wages</w:t>
      </w:r>
      <w:r w:rsidRPr="00E23349">
        <w:rPr>
          <w:rFonts w:eastAsia="Calibri"/>
          <w:sz w:val="16"/>
        </w:rPr>
        <w:t>.</w:t>
      </w:r>
      <w:bookmarkStart w:id="6" w:name="bfn3"/>
      <w:r w:rsidRPr="00E23349">
        <w:rPr>
          <w:rFonts w:eastAsia="Calibri"/>
          <w:sz w:val="16"/>
          <w:vertAlign w:val="superscript"/>
        </w:rPr>
        <w:t>3</w:t>
      </w:r>
      <w:bookmarkEnd w:id="6"/>
      <w:r w:rsidRPr="00E23349">
        <w:rPr>
          <w:rFonts w:eastAsia="Calibri"/>
          <w:sz w:val="16"/>
        </w:rPr>
        <w:t xml:space="preserve"> This </w:t>
      </w:r>
      <w:r w:rsidRPr="00E23349">
        <w:rPr>
          <w:rFonts w:eastAsia="Calibri"/>
          <w:u w:val="single"/>
        </w:rPr>
        <w:t xml:space="preserve">effect is compounded </w:t>
      </w:r>
      <w:r w:rsidRPr="00E23349">
        <w:rPr>
          <w:rFonts w:eastAsia="Calibri"/>
          <w:highlight w:val="green"/>
          <w:u w:val="single"/>
        </w:rPr>
        <w:t>when firms</w:t>
      </w:r>
      <w:r w:rsidRPr="00E23349">
        <w:rPr>
          <w:rFonts w:eastAsia="Calibri"/>
          <w:u w:val="single"/>
        </w:rPr>
        <w:t xml:space="preserve"> do actually </w:t>
      </w:r>
      <w:r w:rsidRPr="00E23349">
        <w:rPr>
          <w:rFonts w:eastAsia="Calibri"/>
          <w:highlight w:val="green"/>
          <w:u w:val="single"/>
        </w:rPr>
        <w:t>automate</w:t>
      </w:r>
      <w:r w:rsidRPr="00E23349">
        <w:rPr>
          <w:rFonts w:eastAsia="Calibri"/>
          <w:sz w:val="16"/>
        </w:rPr>
        <w:t xml:space="preserve">, </w:t>
      </w:r>
      <w:r w:rsidRPr="00E23349">
        <w:rPr>
          <w:rFonts w:eastAsia="Calibri"/>
          <w:u w:val="single"/>
        </w:rPr>
        <w:t xml:space="preserve">since the associated </w:t>
      </w:r>
      <w:r w:rsidRPr="00E23349">
        <w:rPr>
          <w:rFonts w:eastAsia="Calibri"/>
          <w:highlight w:val="green"/>
          <w:u w:val="single"/>
        </w:rPr>
        <w:t xml:space="preserve">productivity boost </w:t>
      </w:r>
      <w:r w:rsidRPr="00E23349">
        <w:rPr>
          <w:rFonts w:eastAsia="Calibri"/>
          <w:b/>
          <w:sz w:val="26"/>
          <w:highlight w:val="green"/>
          <w:u w:val="single"/>
          <w:bdr w:val="single" w:sz="8" w:space="0" w:color="auto" w:frame="1"/>
        </w:rPr>
        <w:t>lowers</w:t>
      </w:r>
      <w:r w:rsidRPr="00E23349">
        <w:rPr>
          <w:rFonts w:eastAsia="Calibri"/>
          <w:b/>
          <w:sz w:val="26"/>
          <w:u w:val="single"/>
          <w:bdr w:val="single" w:sz="8" w:space="0" w:color="auto" w:frame="1"/>
        </w:rPr>
        <w:t xml:space="preserve"> domestic </w:t>
      </w:r>
      <w:r w:rsidRPr="00E23349">
        <w:rPr>
          <w:rFonts w:eastAsia="Calibri"/>
          <w:b/>
          <w:sz w:val="26"/>
          <w:highlight w:val="green"/>
          <w:u w:val="single"/>
          <w:bdr w:val="single" w:sz="8" w:space="0" w:color="auto" w:frame="1"/>
        </w:rPr>
        <w:t>marginal costs of production further</w:t>
      </w:r>
      <w:r w:rsidRPr="00E23349">
        <w:rPr>
          <w:rFonts w:eastAsia="Calibri"/>
          <w:sz w:val="16"/>
        </w:rPr>
        <w:t>.</w:t>
      </w:r>
    </w:p>
    <w:p w14:paraId="15BAC979" w14:textId="77777777" w:rsidR="00E23349" w:rsidRPr="00E23349" w:rsidRDefault="00E23349" w:rsidP="00E23349">
      <w:pPr>
        <w:spacing w:line="254" w:lineRule="auto"/>
        <w:rPr>
          <w:rFonts w:eastAsia="Calibri"/>
          <w:sz w:val="16"/>
        </w:rPr>
      </w:pPr>
      <w:r w:rsidRPr="00E23349">
        <w:rPr>
          <w:rFonts w:eastAsia="Calibri"/>
          <w:sz w:val="16"/>
        </w:rPr>
        <w:t>In our framework, heightened trade uncertainty operates through three key channels. First, trade uncertainty has an expenditure-switching effect that redirects the demand for intermediate goods toward domestic producers (i.e., reshoring).</w:t>
      </w:r>
      <w:bookmarkStart w:id="7" w:name="bfn4"/>
      <w:r w:rsidRPr="00E23349">
        <w:rPr>
          <w:rFonts w:eastAsia="Calibri"/>
          <w:sz w:val="16"/>
          <w:vertAlign w:val="superscript"/>
        </w:rPr>
        <w:t>4</w:t>
      </w:r>
      <w:bookmarkEnd w:id="7"/>
      <w:r w:rsidRPr="00E23349">
        <w:rPr>
          <w:rFonts w:eastAsia="Calibri"/>
          <w:sz w:val="16"/>
        </w:rPr>
        <w:t xml:space="preserve"> This expenditure-switching effect stimulates automation investment, raising the demand for skilled workers. </w:t>
      </w:r>
      <w:r w:rsidRPr="00E23349">
        <w:rPr>
          <w:rFonts w:eastAsia="Calibri"/>
          <w:u w:val="single"/>
        </w:rPr>
        <w:t xml:space="preserve">While the expenditure-switching effect and a greater use of automated processes have a job-creating effect through raising the value of unfilled vacancies, this channel is </w:t>
      </w:r>
      <w:r w:rsidRPr="00E23349">
        <w:rPr>
          <w:rFonts w:eastAsia="Calibri"/>
          <w:b/>
          <w:sz w:val="26"/>
          <w:u w:val="single"/>
          <w:bdr w:val="single" w:sz="8" w:space="0" w:color="auto" w:frame="1"/>
        </w:rPr>
        <w:t>more than offset by the job-displacing effect of automation on unskilled workers</w:t>
      </w:r>
      <w:r w:rsidRPr="00E23349">
        <w:rPr>
          <w:rFonts w:eastAsia="Calibri"/>
          <w:sz w:val="16"/>
        </w:rPr>
        <w:t xml:space="preserve">. To elaborate, </w:t>
      </w:r>
      <w:r w:rsidRPr="00E23349">
        <w:rPr>
          <w:rFonts w:eastAsia="Calibri"/>
          <w:u w:val="single"/>
        </w:rPr>
        <w:t>in a frictional labor market with long-term employment relations</w:t>
      </w:r>
      <w:r w:rsidRPr="00E23349">
        <w:rPr>
          <w:rFonts w:eastAsia="Calibri"/>
          <w:sz w:val="16"/>
        </w:rPr>
        <w:t xml:space="preserve">, </w:t>
      </w:r>
      <w:r w:rsidRPr="00E23349">
        <w:rPr>
          <w:rFonts w:eastAsia="Calibri"/>
          <w:u w:val="single"/>
        </w:rPr>
        <w:t xml:space="preserve">firms respond to heightened uncertainty by </w:t>
      </w:r>
      <w:r w:rsidRPr="00E23349">
        <w:rPr>
          <w:rFonts w:eastAsia="Calibri"/>
          <w:b/>
          <w:sz w:val="26"/>
          <w:u w:val="single"/>
          <w:bdr w:val="single" w:sz="8" w:space="0" w:color="auto" w:frame="1"/>
        </w:rPr>
        <w:t>reducing hiring and increasing automation</w:t>
      </w:r>
      <w:r w:rsidRPr="00E23349">
        <w:rPr>
          <w:rFonts w:eastAsia="Calibri"/>
          <w:sz w:val="16"/>
        </w:rPr>
        <w:t xml:space="preserve"> </w:t>
      </w:r>
      <w:r w:rsidRPr="00E23349">
        <w:rPr>
          <w:rFonts w:eastAsia="Calibri"/>
          <w:u w:val="single"/>
        </w:rPr>
        <w:t xml:space="preserve">to meet the </w:t>
      </w:r>
      <w:r w:rsidRPr="00E23349">
        <w:rPr>
          <w:rFonts w:eastAsia="Calibri"/>
          <w:b/>
          <w:sz w:val="26"/>
          <w:u w:val="single"/>
          <w:bdr w:val="single" w:sz="8" w:space="0" w:color="auto" w:frame="1"/>
        </w:rPr>
        <w:t>increased demand for domestic goods</w:t>
      </w:r>
      <w:r w:rsidRPr="00E23349">
        <w:rPr>
          <w:rFonts w:eastAsia="Calibri"/>
          <w:sz w:val="16"/>
        </w:rPr>
        <w:t>. Second, trade uncertainty also generates greater precautionary savings, which reduces the real interest rate and further stimulates automation. Third, heightened trade uncertainty raises the option value of waiting, discouraging automation investment.</w:t>
      </w:r>
    </w:p>
    <w:p w14:paraId="39CFD5B7" w14:textId="77777777" w:rsidR="00E23349" w:rsidRPr="00E23349" w:rsidRDefault="00E23349" w:rsidP="00E23349">
      <w:pPr>
        <w:spacing w:line="254" w:lineRule="auto"/>
        <w:rPr>
          <w:rFonts w:eastAsia="Calibri"/>
          <w:sz w:val="16"/>
        </w:rPr>
      </w:pPr>
      <w:r w:rsidRPr="00E23349">
        <w:rPr>
          <w:rFonts w:eastAsia="Calibri"/>
          <w:sz w:val="16"/>
        </w:rPr>
        <w:t>We show that, with our calibration, the positive effects from expenditure switching and precautionary savings dominate the negative option-value effect, such that trade uncertainty boosts automation, raises unemployment for unskilled workers, and also raises the skill premium. These effects of trade uncertainty are amplified for an economy that is more open to trade, has more automated production, or faces more persistent trade uncertainty.</w:t>
      </w:r>
    </w:p>
    <w:p w14:paraId="75468E24" w14:textId="77777777" w:rsidR="00E23349" w:rsidRPr="00E23349" w:rsidRDefault="00E23349" w:rsidP="00E23349">
      <w:pPr>
        <w:keepNext/>
        <w:keepLines/>
        <w:spacing w:before="40" w:after="0" w:line="256" w:lineRule="auto"/>
        <w:outlineLvl w:val="3"/>
        <w:rPr>
          <w:rFonts w:eastAsia="Times New Roman" w:cs="Times New Roman"/>
          <w:b/>
          <w:iCs/>
          <w:sz w:val="26"/>
        </w:rPr>
      </w:pPr>
      <w:r w:rsidRPr="00E23349">
        <w:rPr>
          <w:rFonts w:eastAsia="Times New Roman" w:cs="Times New Roman"/>
          <w:b/>
          <w:iCs/>
          <w:sz w:val="26"/>
        </w:rPr>
        <w:t xml:space="preserve">Labor power amplifies tech-phobic populism---shuts down automation. </w:t>
      </w:r>
    </w:p>
    <w:p w14:paraId="2EC7F1EA" w14:textId="77777777" w:rsidR="00E23349" w:rsidRPr="00E23349" w:rsidRDefault="00E23349" w:rsidP="00E23349">
      <w:pPr>
        <w:spacing w:line="254" w:lineRule="auto"/>
        <w:rPr>
          <w:rFonts w:eastAsia="Calibri"/>
        </w:rPr>
      </w:pPr>
      <w:r w:rsidRPr="00E23349">
        <w:rPr>
          <w:rFonts w:eastAsia="Calibri"/>
        </w:rPr>
        <w:t xml:space="preserve">Khari </w:t>
      </w:r>
      <w:r w:rsidRPr="00E23349">
        <w:rPr>
          <w:rFonts w:eastAsia="Calibri"/>
          <w:b/>
          <w:bCs/>
          <w:sz w:val="26"/>
        </w:rPr>
        <w:t>Johnson 25</w:t>
      </w:r>
      <w:r w:rsidRPr="00E23349">
        <w:rPr>
          <w:rFonts w:eastAsia="Calibri"/>
        </w:rPr>
        <w:t>, Technology Reporter at CalMatters, Practitioner Fellow at Karsh Institute's Digital Technology and Democracy Lab, Guest Speaker at Pulitzer Center, Society of Professional Journalists Board of Directors Member, "Fearing AI will take their jobs, California workers plan a long battle against tech," CalMatters, 01/16/2025, https://calmatters.org/economy/technology/2025/01/unions-plot-ai-strategy/</w:t>
      </w:r>
    </w:p>
    <w:p w14:paraId="47987B25" w14:textId="77777777" w:rsidR="00E23349" w:rsidRPr="00E23349" w:rsidRDefault="00E23349" w:rsidP="00E23349">
      <w:pPr>
        <w:spacing w:line="254" w:lineRule="auto"/>
        <w:rPr>
          <w:rFonts w:eastAsia="Calibri"/>
          <w:sz w:val="16"/>
        </w:rPr>
      </w:pPr>
      <w:r w:rsidRPr="00E23349">
        <w:rPr>
          <w:rFonts w:eastAsia="Calibri" w:cs="Times New Roman"/>
          <w:u w:val="single"/>
        </w:rPr>
        <w:t xml:space="preserve">The current </w:t>
      </w:r>
      <w:r w:rsidRPr="00E23349">
        <w:rPr>
          <w:rFonts w:eastAsia="Calibri"/>
          <w:b/>
          <w:sz w:val="26"/>
          <w:highlight w:val="green"/>
          <w:u w:val="single"/>
          <w:bdr w:val="single" w:sz="8" w:space="0" w:color="auto" w:frame="1"/>
        </w:rPr>
        <w:t>frenzy</w:t>
      </w:r>
      <w:r w:rsidRPr="00E23349">
        <w:rPr>
          <w:rFonts w:eastAsia="Calibri" w:cs="Times New Roman"/>
          <w:highlight w:val="green"/>
          <w:u w:val="single"/>
        </w:rPr>
        <w:t xml:space="preserve"> around</w:t>
      </w:r>
      <w:r w:rsidRPr="00E23349">
        <w:rPr>
          <w:rFonts w:eastAsia="Calibri"/>
          <w:sz w:val="16"/>
        </w:rPr>
        <w:t xml:space="preserve"> </w:t>
      </w:r>
      <w:r w:rsidRPr="00E23349">
        <w:rPr>
          <w:rFonts w:eastAsia="Calibri"/>
          <w:b/>
          <w:sz w:val="26"/>
          <w:highlight w:val="green"/>
          <w:u w:val="single"/>
          <w:bdr w:val="single" w:sz="8" w:space="0" w:color="auto" w:frame="1"/>
        </w:rPr>
        <w:t>a</w:t>
      </w:r>
      <w:r w:rsidRPr="00E23349">
        <w:rPr>
          <w:rFonts w:eastAsia="Calibri"/>
          <w:sz w:val="16"/>
        </w:rPr>
        <w:t xml:space="preserve">rtificial </w:t>
      </w:r>
      <w:r w:rsidRPr="00E23349">
        <w:rPr>
          <w:rFonts w:eastAsia="Calibri"/>
          <w:b/>
          <w:sz w:val="26"/>
          <w:highlight w:val="green"/>
          <w:u w:val="single"/>
          <w:bdr w:val="single" w:sz="8" w:space="0" w:color="auto" w:frame="1"/>
        </w:rPr>
        <w:t>i</w:t>
      </w:r>
      <w:r w:rsidRPr="00E23349">
        <w:rPr>
          <w:rFonts w:eastAsia="Calibri"/>
          <w:sz w:val="16"/>
        </w:rPr>
        <w:t xml:space="preserve">ntelligence </w:t>
      </w:r>
      <w:r w:rsidRPr="00E23349">
        <w:rPr>
          <w:rFonts w:eastAsia="Calibri" w:cs="Times New Roman"/>
          <w:highlight w:val="green"/>
          <w:u w:val="single"/>
        </w:rPr>
        <w:t>has</w:t>
      </w:r>
      <w:r w:rsidRPr="00E23349">
        <w:rPr>
          <w:rFonts w:eastAsia="Calibri"/>
          <w:sz w:val="16"/>
          <w:highlight w:val="green"/>
        </w:rPr>
        <w:t xml:space="preserve"> </w:t>
      </w:r>
      <w:r w:rsidRPr="00E23349">
        <w:rPr>
          <w:rFonts w:eastAsia="Calibri"/>
          <w:b/>
          <w:sz w:val="26"/>
          <w:highlight w:val="green"/>
          <w:u w:val="single"/>
          <w:bdr w:val="single" w:sz="8" w:space="0" w:color="auto" w:frame="1"/>
        </w:rPr>
        <w:t>spread</w:t>
      </w:r>
      <w:r w:rsidRPr="00E23349">
        <w:rPr>
          <w:rFonts w:eastAsia="Calibri"/>
          <w:sz w:val="16"/>
        </w:rPr>
        <w:t xml:space="preserve"> </w:t>
      </w:r>
      <w:r w:rsidRPr="00E23349">
        <w:rPr>
          <w:rFonts w:eastAsia="Calibri" w:cs="Times New Roman"/>
          <w:u w:val="single"/>
        </w:rPr>
        <w:t>like a</w:t>
      </w:r>
      <w:r w:rsidRPr="00E23349">
        <w:rPr>
          <w:rFonts w:eastAsia="Calibri"/>
          <w:sz w:val="16"/>
        </w:rPr>
        <w:t xml:space="preserve"> </w:t>
      </w:r>
      <w:r w:rsidRPr="00E23349">
        <w:rPr>
          <w:rFonts w:eastAsia="Calibri"/>
          <w:b/>
          <w:sz w:val="26"/>
          <w:u w:val="single"/>
          <w:bdr w:val="single" w:sz="8" w:space="0" w:color="auto" w:frame="1"/>
        </w:rPr>
        <w:t>shockwave</w:t>
      </w:r>
      <w:r w:rsidRPr="00E23349">
        <w:rPr>
          <w:rFonts w:eastAsia="Calibri"/>
          <w:sz w:val="16"/>
        </w:rPr>
        <w:t xml:space="preserve">. It started among engineers inspired by a 2017 research paper. Next came venture capitalists eager to profit from a new boom. They were followed by government officials racing to impose regulations. </w:t>
      </w:r>
      <w:r w:rsidRPr="00E23349">
        <w:rPr>
          <w:rFonts w:eastAsia="Calibri" w:cs="Times New Roman"/>
          <w:u w:val="single"/>
        </w:rPr>
        <w:t xml:space="preserve">Now </w:t>
      </w:r>
      <w:r w:rsidRPr="00E23349">
        <w:rPr>
          <w:rFonts w:eastAsia="Calibri" w:cs="Times New Roman"/>
          <w:highlight w:val="green"/>
          <w:u w:val="single"/>
        </w:rPr>
        <w:t>it’s</w:t>
      </w:r>
      <w:r w:rsidRPr="00E23349">
        <w:rPr>
          <w:rFonts w:eastAsia="Calibri"/>
          <w:sz w:val="16"/>
          <w:highlight w:val="green"/>
        </w:rPr>
        <w:t xml:space="preserve"> </w:t>
      </w:r>
      <w:r w:rsidRPr="00E23349">
        <w:rPr>
          <w:rFonts w:eastAsia="Calibri"/>
          <w:b/>
          <w:sz w:val="26"/>
          <w:highlight w:val="green"/>
          <w:u w:val="single"/>
          <w:bdr w:val="single" w:sz="8" w:space="0" w:color="auto" w:frame="1"/>
        </w:rPr>
        <w:t>labor’s turn</w:t>
      </w:r>
      <w:r w:rsidRPr="00E23349">
        <w:rPr>
          <w:rFonts w:eastAsia="Calibri"/>
          <w:sz w:val="16"/>
        </w:rPr>
        <w:t xml:space="preserve">. More than 200 trade </w:t>
      </w:r>
      <w:r w:rsidRPr="00E23349">
        <w:rPr>
          <w:rFonts w:eastAsia="Calibri" w:cs="Times New Roman"/>
          <w:highlight w:val="green"/>
          <w:u w:val="single"/>
        </w:rPr>
        <w:t>union members</w:t>
      </w:r>
      <w:r w:rsidRPr="00E23349">
        <w:rPr>
          <w:rFonts w:eastAsia="Calibri" w:cs="Times New Roman"/>
          <w:u w:val="single"/>
        </w:rPr>
        <w:t xml:space="preserve"> and technologists</w:t>
      </w:r>
      <w:r w:rsidRPr="00E23349">
        <w:rPr>
          <w:rFonts w:eastAsia="Calibri"/>
          <w:sz w:val="16"/>
        </w:rPr>
        <w:t xml:space="preserve"> gathered in Sacramento this week at a first-of-its-kind conference to discuss how AI and other tech threatens workers and to </w:t>
      </w:r>
      <w:r w:rsidRPr="00E23349">
        <w:rPr>
          <w:rFonts w:eastAsia="Calibri"/>
          <w:b/>
          <w:sz w:val="26"/>
          <w:highlight w:val="green"/>
          <w:u w:val="single"/>
          <w:bdr w:val="single" w:sz="8" w:space="0" w:color="auto" w:frame="1"/>
        </w:rPr>
        <w:t>strategize</w:t>
      </w:r>
      <w:r w:rsidRPr="00E23349">
        <w:rPr>
          <w:rFonts w:eastAsia="Calibri"/>
          <w:sz w:val="16"/>
          <w:highlight w:val="green"/>
        </w:rPr>
        <w:t xml:space="preserve"> </w:t>
      </w:r>
      <w:r w:rsidRPr="00E23349">
        <w:rPr>
          <w:rFonts w:eastAsia="Calibri" w:cs="Times New Roman"/>
          <w:highlight w:val="green"/>
          <w:u w:val="single"/>
        </w:rPr>
        <w:t>for</w:t>
      </w:r>
      <w:r w:rsidRPr="00E23349">
        <w:rPr>
          <w:rFonts w:eastAsia="Calibri"/>
          <w:sz w:val="16"/>
          <w:highlight w:val="green"/>
        </w:rPr>
        <w:t xml:space="preserve"> </w:t>
      </w:r>
      <w:r w:rsidRPr="00E23349">
        <w:rPr>
          <w:rFonts w:eastAsia="Calibri"/>
          <w:b/>
          <w:sz w:val="26"/>
          <w:highlight w:val="green"/>
          <w:u w:val="single"/>
          <w:bdr w:val="single" w:sz="8" w:space="0" w:color="auto" w:frame="1"/>
        </w:rPr>
        <w:t>upcoming fights</w:t>
      </w:r>
      <w:r w:rsidRPr="00E23349">
        <w:rPr>
          <w:rFonts w:eastAsia="Calibri"/>
          <w:sz w:val="16"/>
        </w:rPr>
        <w:t xml:space="preserve"> </w:t>
      </w:r>
      <w:r w:rsidRPr="00E23349">
        <w:rPr>
          <w:rFonts w:eastAsia="Calibri" w:cs="Times New Roman"/>
          <w:highlight w:val="green"/>
          <w:u w:val="single"/>
        </w:rPr>
        <w:t>and</w:t>
      </w:r>
      <w:r w:rsidRPr="00E23349">
        <w:rPr>
          <w:rFonts w:eastAsia="Calibri"/>
          <w:sz w:val="16"/>
          <w:highlight w:val="green"/>
        </w:rPr>
        <w:t xml:space="preserve"> </w:t>
      </w:r>
      <w:r w:rsidRPr="00E23349">
        <w:rPr>
          <w:rFonts w:eastAsia="Calibri"/>
          <w:b/>
          <w:sz w:val="26"/>
          <w:highlight w:val="green"/>
          <w:u w:val="single"/>
          <w:bdr w:val="single" w:sz="8" w:space="0" w:color="auto" w:frame="1"/>
        </w:rPr>
        <w:t>possible strikes</w:t>
      </w:r>
      <w:r w:rsidRPr="00E23349">
        <w:rPr>
          <w:rFonts w:eastAsia="Calibri"/>
          <w:sz w:val="16"/>
        </w:rPr>
        <w:t xml:space="preserve">. The Making Tech Work for Workers event was convened by University of California labor centers, unions, and worker advocates and attracted people </w:t>
      </w:r>
      <w:r w:rsidRPr="00E23349">
        <w:rPr>
          <w:rFonts w:eastAsia="Calibri" w:cs="Times New Roman"/>
          <w:u w:val="single"/>
        </w:rPr>
        <w:t>representing</w:t>
      </w:r>
      <w:r w:rsidRPr="00E23349">
        <w:rPr>
          <w:rFonts w:eastAsia="Calibri"/>
          <w:sz w:val="16"/>
        </w:rPr>
        <w:t xml:space="preserve"> </w:t>
      </w:r>
      <w:r w:rsidRPr="00E23349">
        <w:rPr>
          <w:rFonts w:eastAsia="Calibri"/>
          <w:b/>
          <w:sz w:val="26"/>
          <w:highlight w:val="green"/>
          <w:u w:val="single"/>
          <w:bdr w:val="single" w:sz="8" w:space="0" w:color="auto" w:frame="1"/>
        </w:rPr>
        <w:t>dock</w:t>
      </w:r>
      <w:r w:rsidRPr="00E23349">
        <w:rPr>
          <w:rFonts w:eastAsia="Calibri"/>
          <w:sz w:val="16"/>
          <w:highlight w:val="green"/>
        </w:rPr>
        <w:t xml:space="preserve"> </w:t>
      </w:r>
      <w:r w:rsidRPr="00E23349">
        <w:rPr>
          <w:rFonts w:eastAsia="Calibri" w:cs="Times New Roman"/>
          <w:highlight w:val="green"/>
          <w:u w:val="single"/>
        </w:rPr>
        <w:t>workers</w:t>
      </w:r>
      <w:r w:rsidRPr="00E23349">
        <w:rPr>
          <w:rFonts w:eastAsia="Calibri" w:cs="Times New Roman"/>
          <w:u w:val="single"/>
        </w:rPr>
        <w:t>,</w:t>
      </w:r>
      <w:r w:rsidRPr="00E23349">
        <w:rPr>
          <w:rFonts w:eastAsia="Calibri"/>
          <w:sz w:val="16"/>
        </w:rPr>
        <w:t xml:space="preserve"> </w:t>
      </w:r>
      <w:r w:rsidRPr="00E23349">
        <w:rPr>
          <w:rFonts w:eastAsia="Calibri"/>
          <w:b/>
          <w:sz w:val="26"/>
          <w:u w:val="single"/>
          <w:bdr w:val="single" w:sz="8" w:space="0" w:color="auto" w:frame="1"/>
        </w:rPr>
        <w:t xml:space="preserve">home </w:t>
      </w:r>
      <w:r w:rsidRPr="00E23349">
        <w:rPr>
          <w:rFonts w:eastAsia="Calibri"/>
          <w:b/>
          <w:sz w:val="26"/>
          <w:highlight w:val="green"/>
          <w:u w:val="single"/>
          <w:bdr w:val="single" w:sz="8" w:space="0" w:color="auto" w:frame="1"/>
        </w:rPr>
        <w:t>care</w:t>
      </w:r>
      <w:r w:rsidRPr="00E23349">
        <w:rPr>
          <w:rFonts w:eastAsia="Calibri"/>
          <w:sz w:val="16"/>
          <w:highlight w:val="green"/>
        </w:rPr>
        <w:t xml:space="preserve"> </w:t>
      </w:r>
      <w:r w:rsidRPr="00E23349">
        <w:rPr>
          <w:rFonts w:eastAsia="Calibri" w:cs="Times New Roman"/>
          <w:highlight w:val="green"/>
          <w:u w:val="single"/>
        </w:rPr>
        <w:t>workers</w:t>
      </w:r>
      <w:r w:rsidRPr="00E23349">
        <w:rPr>
          <w:rFonts w:eastAsia="Calibri"/>
          <w:sz w:val="16"/>
        </w:rPr>
        <w:t xml:space="preserve">, </w:t>
      </w:r>
      <w:r w:rsidRPr="00E23349">
        <w:rPr>
          <w:rFonts w:eastAsia="Calibri"/>
          <w:b/>
          <w:sz w:val="26"/>
          <w:highlight w:val="green"/>
          <w:u w:val="single"/>
          <w:bdr w:val="single" w:sz="8" w:space="0" w:color="auto" w:frame="1"/>
        </w:rPr>
        <w:t>teachers</w:t>
      </w:r>
      <w:r w:rsidRPr="00E23349">
        <w:rPr>
          <w:rFonts w:eastAsia="Calibri" w:cs="Times New Roman"/>
          <w:u w:val="single"/>
        </w:rPr>
        <w:t xml:space="preserve">, </w:t>
      </w:r>
      <w:r w:rsidRPr="00E23349">
        <w:rPr>
          <w:rFonts w:eastAsia="Calibri"/>
          <w:b/>
          <w:sz w:val="26"/>
          <w:highlight w:val="green"/>
          <w:u w:val="single"/>
          <w:bdr w:val="single" w:sz="8" w:space="0" w:color="auto" w:frame="1"/>
        </w:rPr>
        <w:t>nurses</w:t>
      </w:r>
      <w:r w:rsidRPr="00E23349">
        <w:rPr>
          <w:rFonts w:eastAsia="Calibri" w:cs="Times New Roman"/>
          <w:u w:val="single"/>
        </w:rPr>
        <w:t xml:space="preserve">, </w:t>
      </w:r>
      <w:r w:rsidRPr="00E23349">
        <w:rPr>
          <w:rFonts w:eastAsia="Calibri"/>
          <w:b/>
          <w:sz w:val="26"/>
          <w:highlight w:val="green"/>
          <w:u w:val="single"/>
          <w:bdr w:val="single" w:sz="8" w:space="0" w:color="auto" w:frame="1"/>
        </w:rPr>
        <w:t>actors</w:t>
      </w:r>
      <w:r w:rsidRPr="00E23349">
        <w:rPr>
          <w:rFonts w:eastAsia="Calibri"/>
          <w:sz w:val="16"/>
        </w:rPr>
        <w:t xml:space="preserve">, state </w:t>
      </w:r>
      <w:r w:rsidRPr="00E23349">
        <w:rPr>
          <w:rFonts w:eastAsia="Calibri"/>
          <w:b/>
          <w:sz w:val="26"/>
          <w:highlight w:val="green"/>
          <w:u w:val="single"/>
          <w:bdr w:val="single" w:sz="8" w:space="0" w:color="auto" w:frame="1"/>
        </w:rPr>
        <w:t>office</w:t>
      </w:r>
      <w:r w:rsidRPr="00E23349">
        <w:rPr>
          <w:rFonts w:eastAsia="Calibri"/>
          <w:sz w:val="16"/>
          <w:highlight w:val="green"/>
        </w:rPr>
        <w:t xml:space="preserve"> </w:t>
      </w:r>
      <w:r w:rsidRPr="00E23349">
        <w:rPr>
          <w:rFonts w:eastAsia="Calibri" w:cs="Times New Roman"/>
          <w:highlight w:val="green"/>
          <w:u w:val="single"/>
        </w:rPr>
        <w:t>workers, and</w:t>
      </w:r>
      <w:r w:rsidRPr="00E23349">
        <w:rPr>
          <w:rFonts w:eastAsia="Calibri"/>
          <w:sz w:val="16"/>
        </w:rPr>
        <w:t xml:space="preserve"> </w:t>
      </w:r>
      <w:r w:rsidRPr="00E23349">
        <w:rPr>
          <w:rFonts w:eastAsia="Calibri"/>
          <w:b/>
          <w:sz w:val="26"/>
          <w:u w:val="single"/>
          <w:bdr w:val="single" w:sz="8" w:space="0" w:color="auto" w:frame="1"/>
        </w:rPr>
        <w:t xml:space="preserve">many other </w:t>
      </w:r>
      <w:r w:rsidRPr="00E23349">
        <w:rPr>
          <w:rFonts w:eastAsia="Calibri"/>
          <w:b/>
          <w:sz w:val="26"/>
          <w:highlight w:val="green"/>
          <w:u w:val="single"/>
          <w:bdr w:val="single" w:sz="8" w:space="0" w:color="auto" w:frame="1"/>
        </w:rPr>
        <w:t>occupations</w:t>
      </w:r>
      <w:r w:rsidRPr="00E23349">
        <w:rPr>
          <w:rFonts w:eastAsia="Calibri"/>
          <w:sz w:val="16"/>
        </w:rPr>
        <w:t xml:space="preserve">. A key takeaway from the proceedings: </w:t>
      </w:r>
      <w:r w:rsidRPr="00E23349">
        <w:rPr>
          <w:rFonts w:eastAsia="Calibri" w:cs="Times New Roman"/>
          <w:highlight w:val="green"/>
          <w:u w:val="single"/>
        </w:rPr>
        <w:t>Workers</w:t>
      </w:r>
      <w:r w:rsidRPr="00E23349">
        <w:rPr>
          <w:rFonts w:eastAsia="Calibri" w:cs="Times New Roman"/>
          <w:u w:val="single"/>
        </w:rPr>
        <w:t xml:space="preserve"> of</w:t>
      </w:r>
      <w:r w:rsidRPr="00E23349">
        <w:rPr>
          <w:rFonts w:eastAsia="Calibri"/>
          <w:sz w:val="16"/>
        </w:rPr>
        <w:t xml:space="preserve"> </w:t>
      </w:r>
      <w:r w:rsidRPr="00E23349">
        <w:rPr>
          <w:rFonts w:eastAsia="Calibri"/>
          <w:b/>
          <w:sz w:val="26"/>
          <w:u w:val="single"/>
          <w:bdr w:val="single" w:sz="8" w:space="0" w:color="auto" w:frame="1"/>
        </w:rPr>
        <w:t>all stripes</w:t>
      </w:r>
      <w:r w:rsidRPr="00E23349">
        <w:rPr>
          <w:rFonts w:eastAsia="Calibri"/>
          <w:sz w:val="16"/>
        </w:rPr>
        <w:t xml:space="preserve"> </w:t>
      </w:r>
      <w:r w:rsidRPr="00E23349">
        <w:rPr>
          <w:rFonts w:eastAsia="Calibri" w:cs="Times New Roman"/>
          <w:u w:val="single"/>
        </w:rPr>
        <w:t>are</w:t>
      </w:r>
      <w:r w:rsidRPr="00E23349">
        <w:rPr>
          <w:rFonts w:eastAsia="Calibri"/>
          <w:sz w:val="16"/>
        </w:rPr>
        <w:t xml:space="preserve"> </w:t>
      </w:r>
      <w:r w:rsidRPr="00E23349">
        <w:rPr>
          <w:rFonts w:eastAsia="Calibri"/>
          <w:b/>
          <w:sz w:val="26"/>
          <w:highlight w:val="green"/>
          <w:u w:val="single"/>
          <w:bdr w:val="single" w:sz="8" w:space="0" w:color="auto" w:frame="1"/>
        </w:rPr>
        <w:t>determined to fight</w:t>
      </w:r>
      <w:r w:rsidRPr="00E23349">
        <w:rPr>
          <w:rFonts w:eastAsia="Calibri"/>
          <w:sz w:val="16"/>
        </w:rPr>
        <w:t xml:space="preserve"> — </w:t>
      </w:r>
      <w:r w:rsidRPr="00E23349">
        <w:rPr>
          <w:rFonts w:eastAsia="Calibri" w:cs="Times New Roman"/>
          <w:highlight w:val="green"/>
          <w:u w:val="single"/>
        </w:rPr>
        <w:t>during</w:t>
      </w:r>
      <w:r w:rsidRPr="00E23349">
        <w:rPr>
          <w:rFonts w:eastAsia="Calibri"/>
          <w:sz w:val="16"/>
          <w:highlight w:val="green"/>
        </w:rPr>
        <w:t xml:space="preserve"> </w:t>
      </w:r>
      <w:r w:rsidRPr="00E23349">
        <w:rPr>
          <w:rFonts w:eastAsia="Calibri"/>
          <w:b/>
          <w:sz w:val="26"/>
          <w:highlight w:val="green"/>
          <w:u w:val="single"/>
          <w:bdr w:val="single" w:sz="8" w:space="0" w:color="auto" w:frame="1"/>
        </w:rPr>
        <w:t>contract negotiations</w:t>
      </w:r>
      <w:r w:rsidRPr="00E23349">
        <w:rPr>
          <w:rFonts w:eastAsia="Calibri"/>
          <w:sz w:val="16"/>
        </w:rPr>
        <w:t xml:space="preserve"> </w:t>
      </w:r>
      <w:r w:rsidRPr="00E23349">
        <w:rPr>
          <w:rFonts w:eastAsia="Calibri" w:cs="Times New Roman"/>
          <w:u w:val="single"/>
        </w:rPr>
        <w:t>and amid</w:t>
      </w:r>
      <w:r w:rsidRPr="00E23349">
        <w:rPr>
          <w:rFonts w:eastAsia="Calibri"/>
          <w:sz w:val="16"/>
        </w:rPr>
        <w:t xml:space="preserve"> </w:t>
      </w:r>
      <w:r w:rsidRPr="00E23349">
        <w:rPr>
          <w:rFonts w:eastAsia="Calibri"/>
          <w:b/>
          <w:sz w:val="26"/>
          <w:u w:val="single"/>
          <w:bdr w:val="single" w:sz="8" w:space="0" w:color="auto" w:frame="1"/>
        </w:rPr>
        <w:t>day to day operations</w:t>
      </w:r>
      <w:r w:rsidRPr="00E23349">
        <w:rPr>
          <w:rFonts w:eastAsia="Calibri"/>
          <w:sz w:val="16"/>
        </w:rPr>
        <w:t xml:space="preserve"> — </w:t>
      </w:r>
      <w:r w:rsidRPr="00E23349">
        <w:rPr>
          <w:rFonts w:eastAsia="Calibri" w:cs="Times New Roman"/>
          <w:u w:val="single"/>
        </w:rPr>
        <w:t xml:space="preserve">for the right </w:t>
      </w:r>
      <w:r w:rsidRPr="00E23349">
        <w:rPr>
          <w:rFonts w:eastAsia="Calibri" w:cs="Times New Roman"/>
          <w:highlight w:val="green"/>
          <w:u w:val="single"/>
        </w:rPr>
        <w:t>to</w:t>
      </w:r>
      <w:r w:rsidRPr="00E23349">
        <w:rPr>
          <w:rFonts w:eastAsia="Calibri"/>
          <w:sz w:val="16"/>
        </w:rPr>
        <w:t xml:space="preserve"> negotiate more </w:t>
      </w:r>
      <w:r w:rsidRPr="00E23349">
        <w:rPr>
          <w:rFonts w:eastAsia="Calibri"/>
          <w:b/>
          <w:sz w:val="26"/>
          <w:highlight w:val="green"/>
          <w:u w:val="single"/>
          <w:bdr w:val="single" w:sz="8" w:space="0" w:color="auto" w:frame="1"/>
        </w:rPr>
        <w:t>control</w:t>
      </w:r>
      <w:r w:rsidRPr="00E23349">
        <w:rPr>
          <w:rFonts w:eastAsia="Calibri"/>
          <w:sz w:val="16"/>
        </w:rPr>
        <w:t xml:space="preserve"> over how </w:t>
      </w:r>
      <w:r w:rsidRPr="00E23349">
        <w:rPr>
          <w:rFonts w:eastAsia="Calibri"/>
          <w:b/>
          <w:sz w:val="26"/>
          <w:highlight w:val="green"/>
          <w:u w:val="single"/>
          <w:bdr w:val="single" w:sz="8" w:space="0" w:color="auto" w:frame="1"/>
        </w:rPr>
        <w:t>AI</w:t>
      </w:r>
      <w:r w:rsidRPr="00E23349">
        <w:rPr>
          <w:rFonts w:eastAsia="Calibri"/>
          <w:sz w:val="16"/>
        </w:rPr>
        <w:t xml:space="preserve"> is deployed within companies. Union representatives detailed ways AI threatens jobs, from screenwriting to driving taxis to ringing people up as a cashier. It takes a toll on your physical and mental health when tech tracks your every movement, said Luis, an Amazon worker from California’s Inland Empire who asked CalMatters not to use his last name due to fear of retribution. He felt like he couldn’t stop moving or get help from coworkers when lifting heavy objects. That led to back pain that made it hard to sleep at night, and feelings of depression and diminished self-worth. “I just couldn’t deal with being a robot,” he said, describing why he quit. Later he returned to the job because he had no other opportunities. Amazon spokesman Steve Kelly responded that “employees are encouraged to work with intention, not speed and can take short breaks at any time to use the restroom, grab water, stretch, or step away from their screen. In addition, there’s nothing unusual about using cameras to help ensure employee safety, inventory quality, or protect against theft—this is common practice at nearly every major retailer in the world. Employees who have questions or concerns about any aspect of this technology or their jobs generally aren’t just permitted, but encouraged on a regular basis, to bring them to their managers and they’re provided several tools to support them in that process.” The gathering comes as President-elect Donald Trump prepares to begin his second administration and shortly before a Feb. 21 deadline to propose bills for the current session of the California Legislature. Precisely how Trump will respond to issues related to tech and workers is unclear. He has made some promises that seem favorable to big tech, like vowing to cut regulations he sees as harmful to innovation and promising to repeal an executive order signed by his predecessor that put safeguards on AI. But he has also positioned himself as an advocate for blue-collar workers left behind by tech elites: Just last month he called automation harmful to workers. Observers have also been left baffled by where, exactly, the incoming president stands on issues like H-1B visas for foreign tech talent or how he might be swayed by high-profile adviser Elon Musk, the omnipresent tech billionaire. Participants at the conference did not focus much on Trump. Instead, they centered discussions on how to protect workers from tech that can exploit them or automate discrimination. Union representatives unanimously urged workers to negotiate how AI and other forms of tech are used in the workplace when bargaining. Many also urged workers to engage more on tech issues by considering how to use tech for organizing or pushing for the establishment of committees where management must discuss tech with workers before implementation. The roughly 150,000 United Food and Commercial Workers union members — folks who work at stores like Kroger and Albertsons — and the 100,000 National Nurses Union members will both face key fights related to automation this year as they bargain new contracts. The grocery workers will challenge the role of self-checkout stands while nurses contest AI tools they say can influence their duty to care and prioritize profits for health care and insurance companies over patient health. Corporations have long marketed AI to consumers and investors as a technology that will transform the world for the better. But gatherings like the conference in Sacramento show that unions are also using AI as a way to galvanize workers to organize their workplace. </w:t>
      </w:r>
      <w:r w:rsidRPr="00E23349">
        <w:rPr>
          <w:rFonts w:eastAsia="Calibri" w:cs="Times New Roman"/>
          <w:highlight w:val="green"/>
          <w:u w:val="single"/>
        </w:rPr>
        <w:t>Unions have a steep hill to climb</w:t>
      </w:r>
      <w:r w:rsidRPr="00E23349">
        <w:rPr>
          <w:rFonts w:eastAsia="Calibri" w:cs="Times New Roman"/>
          <w:u w:val="single"/>
        </w:rPr>
        <w:t xml:space="preserve"> to</w:t>
      </w:r>
      <w:r w:rsidRPr="00E23349">
        <w:rPr>
          <w:rFonts w:eastAsia="Calibri"/>
          <w:sz w:val="16"/>
        </w:rPr>
        <w:t xml:space="preserve"> </w:t>
      </w:r>
      <w:r w:rsidRPr="00E23349">
        <w:rPr>
          <w:rFonts w:eastAsia="Calibri"/>
          <w:b/>
          <w:sz w:val="26"/>
          <w:u w:val="single"/>
          <w:bdr w:val="single" w:sz="8" w:space="0" w:color="auto" w:frame="1"/>
        </w:rPr>
        <w:t>grow membership</w:t>
      </w:r>
      <w:r w:rsidRPr="00E23349">
        <w:rPr>
          <w:rFonts w:eastAsia="Calibri"/>
          <w:sz w:val="16"/>
        </w:rPr>
        <w:t xml:space="preserve"> </w:t>
      </w:r>
      <w:r w:rsidRPr="00E23349">
        <w:rPr>
          <w:rFonts w:eastAsia="Calibri" w:cs="Times New Roman"/>
          <w:u w:val="single"/>
        </w:rPr>
        <w:t>and</w:t>
      </w:r>
      <w:r w:rsidRPr="00E23349">
        <w:rPr>
          <w:rFonts w:eastAsia="Calibri"/>
          <w:sz w:val="16"/>
        </w:rPr>
        <w:t xml:space="preserve"> </w:t>
      </w:r>
      <w:r w:rsidRPr="00E23349">
        <w:rPr>
          <w:rFonts w:eastAsia="Calibri"/>
          <w:b/>
          <w:sz w:val="26"/>
          <w:u w:val="single"/>
          <w:bdr w:val="single" w:sz="8" w:space="0" w:color="auto" w:frame="1"/>
        </w:rPr>
        <w:t>worker power</w:t>
      </w:r>
      <w:r w:rsidRPr="00E23349">
        <w:rPr>
          <w:rFonts w:eastAsia="Calibri"/>
          <w:sz w:val="16"/>
        </w:rPr>
        <w:t xml:space="preserve">, said AFL-CIO Tech Institute executive director Amanda Ballantyne, </w:t>
      </w:r>
      <w:r w:rsidRPr="00E23349">
        <w:rPr>
          <w:rFonts w:eastAsia="Calibri" w:cs="Times New Roman"/>
          <w:u w:val="single"/>
        </w:rPr>
        <w:t>but</w:t>
      </w:r>
      <w:r w:rsidRPr="00E23349">
        <w:rPr>
          <w:rFonts w:eastAsia="Calibri"/>
          <w:sz w:val="16"/>
        </w:rPr>
        <w:t xml:space="preserve"> </w:t>
      </w:r>
      <w:r w:rsidRPr="00E23349">
        <w:rPr>
          <w:rFonts w:eastAsia="Calibri"/>
          <w:b/>
          <w:sz w:val="26"/>
          <w:highlight w:val="green"/>
          <w:u w:val="single"/>
          <w:bdr w:val="single" w:sz="8" w:space="0" w:color="auto" w:frame="1"/>
        </w:rPr>
        <w:t>including AI</w:t>
      </w:r>
      <w:r w:rsidRPr="00E23349">
        <w:rPr>
          <w:rFonts w:eastAsia="Calibri"/>
          <w:sz w:val="16"/>
          <w:highlight w:val="green"/>
        </w:rPr>
        <w:t xml:space="preserve"> </w:t>
      </w:r>
      <w:r w:rsidRPr="00E23349">
        <w:rPr>
          <w:rFonts w:eastAsia="Calibri" w:cs="Times New Roman"/>
          <w:highlight w:val="green"/>
          <w:u w:val="single"/>
        </w:rPr>
        <w:t>in</w:t>
      </w:r>
      <w:r w:rsidRPr="00E23349">
        <w:rPr>
          <w:rFonts w:eastAsia="Calibri" w:cs="Times New Roman"/>
          <w:u w:val="single"/>
        </w:rPr>
        <w:t xml:space="preserve"> </w:t>
      </w:r>
      <w:r w:rsidRPr="00E23349">
        <w:rPr>
          <w:rFonts w:eastAsia="Calibri" w:cs="Times New Roman"/>
          <w:highlight w:val="green"/>
          <w:u w:val="single"/>
        </w:rPr>
        <w:t>collective bargaining negotiations</w:t>
      </w:r>
      <w:r w:rsidRPr="00E23349">
        <w:rPr>
          <w:rFonts w:eastAsia="Calibri" w:cs="Times New Roman"/>
          <w:u w:val="single"/>
        </w:rPr>
        <w:t xml:space="preserve"> </w:t>
      </w:r>
      <w:r w:rsidRPr="00E23349">
        <w:rPr>
          <w:rFonts w:eastAsia="Calibri" w:cs="Times New Roman"/>
          <w:highlight w:val="green"/>
          <w:u w:val="single"/>
        </w:rPr>
        <w:t>is</w:t>
      </w:r>
      <w:r w:rsidRPr="00E23349">
        <w:rPr>
          <w:rFonts w:eastAsia="Calibri"/>
          <w:sz w:val="16"/>
          <w:highlight w:val="green"/>
        </w:rPr>
        <w:t xml:space="preserve"> </w:t>
      </w:r>
      <w:r w:rsidRPr="00E23349">
        <w:rPr>
          <w:rFonts w:eastAsia="Calibri"/>
          <w:b/>
          <w:sz w:val="26"/>
          <w:highlight w:val="green"/>
          <w:u w:val="single"/>
          <w:bdr w:val="single" w:sz="8" w:space="0" w:color="auto" w:frame="1"/>
        </w:rPr>
        <w:t>key</w:t>
      </w:r>
      <w:r w:rsidRPr="00E23349">
        <w:rPr>
          <w:rFonts w:eastAsia="Calibri"/>
          <w:sz w:val="16"/>
        </w:rPr>
        <w:t xml:space="preserve">, because there are so many use cases for AI in the workplace and workers tend to have strong opinions about them since they are experts in their own jobs and know best the safety implications of a new tool. </w:t>
      </w:r>
      <w:r w:rsidRPr="00E23349">
        <w:rPr>
          <w:rFonts w:eastAsia="Calibri" w:cs="Times New Roman"/>
          <w:u w:val="single"/>
        </w:rPr>
        <w:t xml:space="preserve">A number of </w:t>
      </w:r>
      <w:r w:rsidRPr="00E23349">
        <w:rPr>
          <w:rFonts w:eastAsia="Calibri" w:cs="Times New Roman"/>
          <w:highlight w:val="green"/>
          <w:u w:val="single"/>
        </w:rPr>
        <w:t>union representatives argued</w:t>
      </w:r>
      <w:r w:rsidRPr="00E23349">
        <w:rPr>
          <w:rFonts w:eastAsia="Calibri" w:cs="Times New Roman"/>
          <w:u w:val="single"/>
        </w:rPr>
        <w:t xml:space="preserve"> at the conference </w:t>
      </w:r>
      <w:r w:rsidRPr="00E23349">
        <w:rPr>
          <w:rFonts w:eastAsia="Calibri" w:cs="Times New Roman"/>
          <w:highlight w:val="green"/>
          <w:u w:val="single"/>
        </w:rPr>
        <w:t>that workers need to</w:t>
      </w:r>
      <w:r w:rsidRPr="00E23349">
        <w:rPr>
          <w:rFonts w:eastAsia="Calibri"/>
          <w:sz w:val="16"/>
          <w:highlight w:val="green"/>
        </w:rPr>
        <w:t xml:space="preserve"> </w:t>
      </w:r>
      <w:r w:rsidRPr="00E23349">
        <w:rPr>
          <w:rFonts w:eastAsia="Calibri"/>
          <w:b/>
          <w:sz w:val="26"/>
          <w:highlight w:val="green"/>
          <w:u w:val="single"/>
          <w:bdr w:val="single" w:sz="8" w:space="0" w:color="auto" w:frame="1"/>
        </w:rPr>
        <w:t>gain</w:t>
      </w:r>
      <w:r w:rsidRPr="00E23349">
        <w:rPr>
          <w:rFonts w:eastAsia="Calibri"/>
          <w:sz w:val="16"/>
        </w:rPr>
        <w:t xml:space="preserve"> and exercise </w:t>
      </w:r>
      <w:r w:rsidRPr="00E23349">
        <w:rPr>
          <w:rFonts w:eastAsia="Calibri"/>
          <w:b/>
          <w:sz w:val="26"/>
          <w:highlight w:val="green"/>
          <w:u w:val="single"/>
          <w:bdr w:val="single" w:sz="8" w:space="0" w:color="auto" w:frame="1"/>
        </w:rPr>
        <w:t>power</w:t>
      </w:r>
      <w:r w:rsidRPr="00E23349">
        <w:rPr>
          <w:rFonts w:eastAsia="Calibri"/>
          <w:sz w:val="16"/>
        </w:rPr>
        <w:t xml:space="preserve"> </w:t>
      </w:r>
      <w:r w:rsidRPr="00E23349">
        <w:rPr>
          <w:rFonts w:eastAsia="Calibri" w:cs="Times New Roman"/>
          <w:highlight w:val="green"/>
          <w:u w:val="single"/>
        </w:rPr>
        <w:t>to push</w:t>
      </w:r>
      <w:r w:rsidRPr="00E23349">
        <w:rPr>
          <w:rFonts w:eastAsia="Calibri"/>
          <w:sz w:val="16"/>
          <w:highlight w:val="green"/>
        </w:rPr>
        <w:t xml:space="preserve"> </w:t>
      </w:r>
      <w:r w:rsidRPr="00E23349">
        <w:rPr>
          <w:rFonts w:eastAsia="Calibri"/>
          <w:b/>
          <w:sz w:val="26"/>
          <w:highlight w:val="green"/>
          <w:u w:val="single"/>
          <w:bdr w:val="single" w:sz="8" w:space="0" w:color="auto" w:frame="1"/>
        </w:rPr>
        <w:t>back</w:t>
      </w:r>
      <w:r w:rsidRPr="00E23349">
        <w:rPr>
          <w:rFonts w:eastAsia="Calibri"/>
          <w:sz w:val="16"/>
          <w:highlight w:val="green"/>
        </w:rPr>
        <w:t xml:space="preserve"> </w:t>
      </w:r>
      <w:r w:rsidRPr="00E23349">
        <w:rPr>
          <w:rFonts w:eastAsia="Calibri" w:cs="Times New Roman"/>
          <w:highlight w:val="green"/>
          <w:u w:val="single"/>
        </w:rPr>
        <w:t>against the</w:t>
      </w:r>
      <w:r w:rsidRPr="00E23349">
        <w:rPr>
          <w:rFonts w:eastAsia="Calibri"/>
          <w:sz w:val="16"/>
        </w:rPr>
        <w:t xml:space="preserve"> rollout of </w:t>
      </w:r>
      <w:r w:rsidRPr="00E23349">
        <w:rPr>
          <w:rFonts w:eastAsia="Calibri"/>
          <w:b/>
          <w:sz w:val="26"/>
          <w:highlight w:val="green"/>
          <w:u w:val="single"/>
          <w:bdr w:val="single" w:sz="8" w:space="0" w:color="auto" w:frame="1"/>
        </w:rPr>
        <w:t>technology</w:t>
      </w:r>
      <w:r w:rsidRPr="00E23349">
        <w:rPr>
          <w:rFonts w:eastAsia="Calibri"/>
          <w:sz w:val="16"/>
        </w:rPr>
        <w:t xml:space="preserve"> with the potential to exploit them, visit indignity upon them, or take their jobs. A report released earlier this year by the UCLA Latino Policy and Politics Institute found that 4.5 million Californians are in 20 industries labeled at high risk of job loss due to automation, and that more than half of high-risk workers are Latino. Automation that takes jobs away is a major concern for three out of four Americans, according to a Gallup poll taken last year, but AI that makes predictions about workers, manages workers, or attempts to track and quantify their every move is also a major risk, said UC Berkeley Labor Center director Annette Bernhardt. She previously told CalMatters she’s less concerned about AI taking jobs than she is about algorithms used in the workplace treating people like machines. AI has the potential to reduce discrimination and improve worker health and safety but it also has the potential to drive job losses, help suppress worker organizing efforts, and intensify demands placed on workers, a phenomenon that led to higher injury rates at Amazon warehouses. SAG-AFTRA executive director and chief negotiator Duncan Crabtree-Ireland said that AI underscores why it’s important for workers to organize, because doing so can force employers to negotiate their use of AI during contract bargaining rather than unilaterally deciding to introduce the technology in the workplace. But obtaining such contract clauses requires foresight by union leaders, who must craft a message that can resonate with workers and the public. “We’re up against the biggest corporate interests and the biggest political interests that you can imagine, and working together in unity is absolutely where our power comes from,” he said. “Especially because we’re going to have so many challenges on the federal level, in California, we can use public policy to advance collective bargaining and use collective bargaining to advance public policy.” A lot of tech getting introduced in the workplace is just surveillance of workers, advocates said, and that’s nothing new. “It’s the old boss with new tools,” said California Labor Federation president Lorena Gonzalez. Three years ago, as an assemblymember, Gonzalez coauthored a law that prevents algorithms from denying workers break time or worker safety violations. Amid uncertainty of how the Trump administration will address union concerns around tech, Gonzalez told CalMatters last week that she is working with counterparts in other states, including Oregon, Massachusetts, and Washington, and Wisconsin to pass legislation to protect workers’ privacy in spaces like break rooms and bathrooms and ensure that they know when an employer is collecting data about them or monitoring job performance. The California Privacy Protection Agency is currently drafting rules that would require businesses to inform job applicants and workers when AI is in use and allow them to opt out of data collection on the job without consequence. California would become the first state to enact such rules but that regulation is still under negotiation. The California Civil Rights Department is also drafting rules to protect workers from AI that can automate discrimination. Gonzalez said she doesn’t like to rely on such rules because they can take a long time to finalize and enforce, pointing to the fight to keep workers safe from hot workplaces, a battle that’s gone on for the better part of a decade. Meanwhile, people like Amba Kak see opportunities for gains by workers against technological threats but said that it may require strategically picking the right battles. Kak previously advised the Federal Trade Commission and is executive director of the AI Now Institute, a nonprofit that researches the human rights impact of the technology. Seizing those opportunities requires paying attention to issues that can build bridges between labor and other actors in the tech justice movement. For example, the activity of data centers can bring together people concerned about the climate and labor and people in local communities who see data centers consume vast amounts of water and energy. Kak told CalMatters she plans to pay more attention to activity in state legislatures in places like California and New York, where lawmakers are already considering a bill that protects people from AI in a manner similar to California’s to Senate Bill 1047, a controversial bill requiring AI safeguards that Newsom vetoed last year. “</w:t>
      </w:r>
      <w:r w:rsidRPr="00E23349">
        <w:rPr>
          <w:rFonts w:eastAsia="Calibri" w:cs="Times New Roman"/>
          <w:highlight w:val="green"/>
          <w:u w:val="single"/>
        </w:rPr>
        <w:t>Labor</w:t>
      </w:r>
      <w:r w:rsidRPr="00E23349">
        <w:rPr>
          <w:rFonts w:eastAsia="Calibri" w:cs="Times New Roman"/>
          <w:u w:val="single"/>
        </w:rPr>
        <w:t xml:space="preserve"> has been </w:t>
      </w:r>
      <w:r w:rsidRPr="00E23349">
        <w:rPr>
          <w:rFonts w:eastAsia="Calibri" w:cs="Times New Roman"/>
          <w:highlight w:val="green"/>
          <w:u w:val="single"/>
        </w:rPr>
        <w:t>at the</w:t>
      </w:r>
      <w:r w:rsidRPr="00E23349">
        <w:rPr>
          <w:rFonts w:eastAsia="Calibri"/>
          <w:sz w:val="16"/>
          <w:highlight w:val="green"/>
        </w:rPr>
        <w:t xml:space="preserve"> </w:t>
      </w:r>
      <w:r w:rsidRPr="00E23349">
        <w:rPr>
          <w:rFonts w:eastAsia="Calibri"/>
          <w:b/>
          <w:sz w:val="26"/>
          <w:highlight w:val="green"/>
          <w:u w:val="single"/>
          <w:bdr w:val="single" w:sz="8" w:space="0" w:color="auto" w:frame="1"/>
        </w:rPr>
        <w:t>forefront</w:t>
      </w:r>
      <w:r w:rsidRPr="00E23349">
        <w:rPr>
          <w:rFonts w:eastAsia="Calibri"/>
          <w:sz w:val="16"/>
        </w:rPr>
        <w:t xml:space="preserve"> </w:t>
      </w:r>
      <w:r w:rsidRPr="00E23349">
        <w:rPr>
          <w:rFonts w:eastAsia="Calibri" w:cs="Times New Roman"/>
          <w:highlight w:val="green"/>
          <w:u w:val="single"/>
        </w:rPr>
        <w:t>of</w:t>
      </w:r>
      <w:r w:rsidRPr="00E23349">
        <w:rPr>
          <w:rFonts w:eastAsia="Calibri"/>
          <w:sz w:val="16"/>
          <w:highlight w:val="green"/>
        </w:rPr>
        <w:t xml:space="preserve"> </w:t>
      </w:r>
      <w:r w:rsidRPr="00E23349">
        <w:rPr>
          <w:rFonts w:eastAsia="Calibri"/>
          <w:b/>
          <w:sz w:val="26"/>
          <w:highlight w:val="green"/>
          <w:u w:val="single"/>
          <w:bdr w:val="single" w:sz="8" w:space="0" w:color="auto" w:frame="1"/>
        </w:rPr>
        <w:t>rebalancing</w:t>
      </w:r>
      <w:r w:rsidRPr="00E23349">
        <w:rPr>
          <w:rFonts w:eastAsia="Calibri"/>
          <w:sz w:val="16"/>
        </w:rPr>
        <w:t xml:space="preserve"> of </w:t>
      </w:r>
      <w:r w:rsidRPr="00E23349">
        <w:rPr>
          <w:rFonts w:eastAsia="Calibri"/>
          <w:b/>
          <w:sz w:val="26"/>
          <w:highlight w:val="green"/>
          <w:u w:val="single"/>
          <w:bdr w:val="single" w:sz="8" w:space="0" w:color="auto" w:frame="1"/>
        </w:rPr>
        <w:t>power</w:t>
      </w:r>
      <w:r w:rsidRPr="00E23349">
        <w:rPr>
          <w:rFonts w:eastAsia="Calibri"/>
          <w:sz w:val="16"/>
        </w:rPr>
        <w:t xml:space="preserve"> </w:t>
      </w:r>
      <w:r w:rsidRPr="00E23349">
        <w:rPr>
          <w:rFonts w:eastAsia="Calibri" w:cs="Times New Roman"/>
          <w:u w:val="single"/>
        </w:rPr>
        <w:t>and asserting that the</w:t>
      </w:r>
      <w:r w:rsidRPr="00E23349">
        <w:rPr>
          <w:rFonts w:eastAsia="Calibri"/>
          <w:sz w:val="16"/>
        </w:rPr>
        <w:t xml:space="preserve"> </w:t>
      </w:r>
      <w:r w:rsidRPr="00E23349">
        <w:rPr>
          <w:rFonts w:eastAsia="Calibri"/>
          <w:b/>
          <w:sz w:val="26"/>
          <w:highlight w:val="green"/>
          <w:u w:val="single"/>
          <w:bdr w:val="single" w:sz="8" w:space="0" w:color="auto" w:frame="1"/>
        </w:rPr>
        <w:t>public</w:t>
      </w:r>
      <w:r w:rsidRPr="00E23349">
        <w:rPr>
          <w:rFonts w:eastAsia="Calibri"/>
          <w:sz w:val="16"/>
          <w:highlight w:val="green"/>
        </w:rPr>
        <w:t xml:space="preserve"> </w:t>
      </w:r>
      <w:r w:rsidRPr="00E23349">
        <w:rPr>
          <w:rFonts w:eastAsia="Calibri" w:cs="Times New Roman"/>
          <w:highlight w:val="green"/>
          <w:u w:val="single"/>
        </w:rPr>
        <w:t>has a</w:t>
      </w:r>
      <w:r w:rsidRPr="00E23349">
        <w:rPr>
          <w:rFonts w:eastAsia="Calibri"/>
          <w:sz w:val="16"/>
          <w:highlight w:val="green"/>
        </w:rPr>
        <w:t xml:space="preserve"> </w:t>
      </w:r>
      <w:r w:rsidRPr="00E23349">
        <w:rPr>
          <w:rFonts w:eastAsia="Calibri"/>
          <w:b/>
          <w:sz w:val="26"/>
          <w:highlight w:val="green"/>
          <w:u w:val="single"/>
          <w:bdr w:val="single" w:sz="8" w:space="0" w:color="auto" w:frame="1"/>
        </w:rPr>
        <w:t>say</w:t>
      </w:r>
      <w:r w:rsidRPr="00E23349">
        <w:rPr>
          <w:rFonts w:eastAsia="Calibri"/>
          <w:sz w:val="16"/>
          <w:highlight w:val="green"/>
        </w:rPr>
        <w:t xml:space="preserve"> </w:t>
      </w:r>
      <w:r w:rsidRPr="00E23349">
        <w:rPr>
          <w:rFonts w:eastAsia="Calibri" w:cs="Times New Roman"/>
          <w:highlight w:val="green"/>
          <w:u w:val="single"/>
        </w:rPr>
        <w:t xml:space="preserve">in </w:t>
      </w:r>
      <w:r w:rsidRPr="00E23349">
        <w:rPr>
          <w:rFonts w:eastAsia="Calibri"/>
          <w:b/>
          <w:sz w:val="26"/>
          <w:highlight w:val="green"/>
          <w:u w:val="single"/>
          <w:bdr w:val="single" w:sz="8" w:space="0" w:color="auto" w:frame="1"/>
        </w:rPr>
        <w:t>determining</w:t>
      </w:r>
      <w:r w:rsidRPr="00E23349">
        <w:rPr>
          <w:rFonts w:eastAsia="Calibri"/>
          <w:sz w:val="16"/>
        </w:rPr>
        <w:t xml:space="preserve"> how and </w:t>
      </w:r>
      <w:r w:rsidRPr="00E23349">
        <w:rPr>
          <w:rFonts w:eastAsia="Calibri" w:cs="Times New Roman"/>
          <w:u w:val="single"/>
        </w:rPr>
        <w:t xml:space="preserve">under what </w:t>
      </w:r>
      <w:r w:rsidRPr="00E23349">
        <w:rPr>
          <w:rFonts w:eastAsia="Calibri" w:cs="Times New Roman"/>
          <w:highlight w:val="green"/>
          <w:u w:val="single"/>
        </w:rPr>
        <w:t>conditions</w:t>
      </w:r>
      <w:r w:rsidRPr="00E23349">
        <w:rPr>
          <w:rFonts w:eastAsia="Calibri" w:cs="Times New Roman"/>
          <w:u w:val="single"/>
        </w:rPr>
        <w:t xml:space="preserve"> </w:t>
      </w:r>
      <w:r w:rsidRPr="00E23349">
        <w:rPr>
          <w:rFonts w:eastAsia="Calibri" w:cs="Times New Roman"/>
          <w:highlight w:val="green"/>
          <w:u w:val="single"/>
        </w:rPr>
        <w:t>this</w:t>
      </w:r>
      <w:r w:rsidRPr="00E23349">
        <w:rPr>
          <w:rFonts w:eastAsia="Calibri"/>
          <w:sz w:val="16"/>
          <w:highlight w:val="green"/>
        </w:rPr>
        <w:t xml:space="preserve"> </w:t>
      </w:r>
      <w:r w:rsidRPr="00E23349">
        <w:rPr>
          <w:rFonts w:eastAsia="Calibri"/>
          <w:b/>
          <w:sz w:val="26"/>
          <w:highlight w:val="green"/>
          <w:u w:val="single"/>
          <w:bdr w:val="single" w:sz="8" w:space="0" w:color="auto" w:frame="1"/>
        </w:rPr>
        <w:t>tech</w:t>
      </w:r>
      <w:r w:rsidRPr="00E23349">
        <w:rPr>
          <w:rFonts w:eastAsia="Calibri"/>
          <w:sz w:val="16"/>
          <w:highlight w:val="green"/>
        </w:rPr>
        <w:t xml:space="preserve"> </w:t>
      </w:r>
      <w:r w:rsidRPr="00E23349">
        <w:rPr>
          <w:rFonts w:eastAsia="Calibri" w:cs="Times New Roman"/>
          <w:highlight w:val="green"/>
          <w:u w:val="single"/>
        </w:rPr>
        <w:t>is</w:t>
      </w:r>
      <w:r w:rsidRPr="00E23349">
        <w:rPr>
          <w:rFonts w:eastAsia="Calibri"/>
          <w:sz w:val="16"/>
          <w:highlight w:val="green"/>
        </w:rPr>
        <w:t xml:space="preserve"> </w:t>
      </w:r>
      <w:r w:rsidRPr="00E23349">
        <w:rPr>
          <w:rFonts w:eastAsia="Calibri"/>
          <w:b/>
          <w:sz w:val="26"/>
          <w:highlight w:val="green"/>
          <w:u w:val="single"/>
          <w:bdr w:val="single" w:sz="8" w:space="0" w:color="auto" w:frame="1"/>
        </w:rPr>
        <w:t>used</w:t>
      </w:r>
      <w:r w:rsidRPr="00E23349">
        <w:rPr>
          <w:rFonts w:eastAsia="Calibri"/>
          <w:sz w:val="16"/>
        </w:rPr>
        <w:t>,” she said.</w:t>
      </w:r>
    </w:p>
    <w:p w14:paraId="3FB90BD0" w14:textId="77777777" w:rsidR="00E23349" w:rsidRPr="00E23349" w:rsidRDefault="00E23349" w:rsidP="00E23349">
      <w:pPr>
        <w:keepNext/>
        <w:keepLines/>
        <w:spacing w:before="40" w:after="0" w:line="256" w:lineRule="auto"/>
        <w:outlineLvl w:val="3"/>
        <w:rPr>
          <w:rFonts w:eastAsia="Times New Roman" w:cs="Times New Roman"/>
          <w:b/>
          <w:iCs/>
          <w:sz w:val="26"/>
        </w:rPr>
      </w:pPr>
      <w:r w:rsidRPr="00E23349">
        <w:rPr>
          <w:rFonts w:eastAsia="Times New Roman" w:cs="Times New Roman"/>
          <w:b/>
          <w:iCs/>
          <w:sz w:val="26"/>
        </w:rPr>
        <w:t xml:space="preserve">Supply chain vulnerabilities causes great power competition---causes flashpoint escalation---extinction. </w:t>
      </w:r>
    </w:p>
    <w:p w14:paraId="39070E71" w14:textId="77777777" w:rsidR="00E23349" w:rsidRPr="00E23349" w:rsidRDefault="00E23349" w:rsidP="00E23349">
      <w:pPr>
        <w:spacing w:line="254" w:lineRule="auto"/>
        <w:rPr>
          <w:rFonts w:eastAsia="Calibri"/>
        </w:rPr>
      </w:pPr>
      <w:r w:rsidRPr="00E23349">
        <w:rPr>
          <w:rFonts w:eastAsia="Calibri"/>
          <w:b/>
          <w:bCs/>
          <w:sz w:val="26"/>
        </w:rPr>
        <w:t>Oluyemi 25</w:t>
      </w:r>
      <w:r w:rsidRPr="00E23349">
        <w:rPr>
          <w:rFonts w:eastAsia="Calibri"/>
        </w:rPr>
        <w:t xml:space="preserve"> Opeoluwa Adisa Oluyemi senior lecturer at Achievers University, Department of Political Science and International Relations. My research interests are basically around Security Studies or international security, Peace and Conflict Studies and International Relations. (2025). Great Power Competition (GPC) and its Implications on the Global Security Architecture. Canadian Social Science, 21 (3), 24-39. Available from: http:// www.cscanada.net/index.php/css/article/view/13806 DOI: http://dx.doi.org/10.3968/13806 [UTD])</w:t>
      </w:r>
    </w:p>
    <w:p w14:paraId="5EC1E3C2" w14:textId="77777777" w:rsidR="00E23349" w:rsidRPr="00E23349" w:rsidRDefault="00E23349" w:rsidP="00E23349">
      <w:pPr>
        <w:spacing w:line="254" w:lineRule="auto"/>
        <w:rPr>
          <w:rFonts w:eastAsia="Calibri"/>
          <w:sz w:val="16"/>
        </w:rPr>
      </w:pPr>
      <w:r w:rsidRPr="00E23349">
        <w:rPr>
          <w:rFonts w:eastAsia="Calibri"/>
          <w:sz w:val="16"/>
        </w:rPr>
        <w:t xml:space="preserve">The </w:t>
      </w:r>
      <w:r w:rsidRPr="00E23349">
        <w:rPr>
          <w:rFonts w:eastAsia="Calibri"/>
          <w:b/>
          <w:sz w:val="26"/>
          <w:u w:val="single"/>
          <w:bdr w:val="single" w:sz="8" w:space="0" w:color="auto" w:frame="1"/>
        </w:rPr>
        <w:t>global security architecture has undergone a significant transformation</w:t>
      </w:r>
      <w:r w:rsidRPr="00E23349">
        <w:rPr>
          <w:rFonts w:eastAsia="Calibri"/>
          <w:sz w:val="16"/>
        </w:rPr>
        <w:t xml:space="preserve"> over the past few decades, </w:t>
      </w:r>
      <w:r w:rsidRPr="00E23349">
        <w:rPr>
          <w:rFonts w:eastAsia="Calibri"/>
          <w:b/>
          <w:sz w:val="26"/>
          <w:u w:val="single"/>
          <w:bdr w:val="single" w:sz="8" w:space="0" w:color="auto" w:frame="1"/>
        </w:rPr>
        <w:t>marked by a resurgence of great power competition</w:t>
      </w:r>
      <w:r w:rsidRPr="00E23349">
        <w:rPr>
          <w:rFonts w:eastAsia="Calibri"/>
          <w:sz w:val="16"/>
        </w:rPr>
        <w:t xml:space="preserve">, particularly among the </w:t>
      </w:r>
      <w:r w:rsidRPr="00E23349">
        <w:rPr>
          <w:rFonts w:eastAsia="Calibri"/>
          <w:b/>
          <w:sz w:val="26"/>
          <w:u w:val="single"/>
          <w:bdr w:val="single" w:sz="8" w:space="0" w:color="auto" w:frame="1"/>
        </w:rPr>
        <w:t>United States</w:t>
      </w:r>
      <w:r w:rsidRPr="00E23349">
        <w:rPr>
          <w:rFonts w:eastAsia="Calibri"/>
          <w:sz w:val="16"/>
        </w:rPr>
        <w:t>, the People’s Republic of China (</w:t>
      </w:r>
      <w:r w:rsidRPr="00E23349">
        <w:rPr>
          <w:rFonts w:eastAsia="Calibri"/>
          <w:b/>
          <w:sz w:val="26"/>
          <w:highlight w:val="green"/>
          <w:u w:val="single"/>
          <w:bdr w:val="single" w:sz="8" w:space="0" w:color="auto" w:frame="1"/>
        </w:rPr>
        <w:t>PRC</w:t>
      </w:r>
      <w:r w:rsidRPr="00E23349">
        <w:rPr>
          <w:rFonts w:eastAsia="Calibri"/>
          <w:sz w:val="16"/>
        </w:rPr>
        <w:t xml:space="preserve">), </w:t>
      </w:r>
      <w:r w:rsidRPr="00E23349">
        <w:rPr>
          <w:rFonts w:eastAsia="Calibri"/>
          <w:b/>
          <w:sz w:val="26"/>
          <w:u w:val="single"/>
          <w:bdr w:val="single" w:sz="8" w:space="0" w:color="auto" w:frame="1"/>
        </w:rPr>
        <w:t>and</w:t>
      </w:r>
      <w:r w:rsidRPr="00E23349">
        <w:rPr>
          <w:rFonts w:eastAsia="Calibri"/>
          <w:sz w:val="16"/>
        </w:rPr>
        <w:t xml:space="preserve"> the </w:t>
      </w:r>
      <w:r w:rsidRPr="00E23349">
        <w:rPr>
          <w:rFonts w:eastAsia="Calibri"/>
          <w:b/>
          <w:sz w:val="26"/>
          <w:highlight w:val="green"/>
          <w:u w:val="single"/>
          <w:bdr w:val="single" w:sz="8" w:space="0" w:color="auto" w:frame="1"/>
        </w:rPr>
        <w:t>Russia</w:t>
      </w:r>
      <w:r w:rsidRPr="00E23349">
        <w:rPr>
          <w:rFonts w:eastAsia="Calibri"/>
          <w:sz w:val="16"/>
          <w:highlight w:val="green"/>
        </w:rPr>
        <w:t>n</w:t>
      </w:r>
      <w:r w:rsidRPr="00E23349">
        <w:rPr>
          <w:rFonts w:eastAsia="Calibri"/>
          <w:sz w:val="16"/>
        </w:rPr>
        <w:t xml:space="preserve"> Federation. The post-Cold War era, which commenced in the early 1990s, was generally characterized by a notable decline in overt political, ideological, and military rivalry among the world’s major powers. This period fostered a sense of relative geopolitical stability, underpinned by a U.S. led international order grounded in liberal democratic values and multilateral institutions (Mearsheimer, 2019; White, 2018). However, signs of erosion in this order began to emerge between 2006 and 2008, culminating in a more evident breakdown by 2014. The </w:t>
      </w:r>
      <w:r w:rsidRPr="00E23349">
        <w:rPr>
          <w:rFonts w:eastAsia="Calibri"/>
          <w:u w:val="single"/>
        </w:rPr>
        <w:t xml:space="preserve">annexation of Crimea by Russia and China’s assertive actions in the South China Sea were early indicators of a </w:t>
      </w:r>
      <w:r w:rsidRPr="00E23349">
        <w:rPr>
          <w:rFonts w:eastAsia="Calibri"/>
          <w:b/>
          <w:sz w:val="26"/>
          <w:u w:val="single"/>
          <w:bdr w:val="single" w:sz="8" w:space="0" w:color="auto" w:frame="1"/>
        </w:rPr>
        <w:t>shifting global power dynamic</w:t>
      </w:r>
      <w:r w:rsidRPr="00E23349">
        <w:rPr>
          <w:rFonts w:eastAsia="Calibri"/>
          <w:sz w:val="16"/>
        </w:rPr>
        <w:t xml:space="preserve"> (Mazarr et al., 2022). These </w:t>
      </w:r>
      <w:r w:rsidRPr="00E23349">
        <w:rPr>
          <w:rFonts w:eastAsia="Calibri"/>
          <w:u w:val="single"/>
        </w:rPr>
        <w:t xml:space="preserve">actions </w:t>
      </w:r>
      <w:r w:rsidRPr="00E23349">
        <w:rPr>
          <w:rFonts w:eastAsia="Calibri"/>
          <w:highlight w:val="green"/>
          <w:u w:val="single"/>
        </w:rPr>
        <w:t>signaled</w:t>
      </w:r>
      <w:r w:rsidRPr="00E23349">
        <w:rPr>
          <w:rFonts w:eastAsia="Calibri"/>
          <w:u w:val="single"/>
        </w:rPr>
        <w:t xml:space="preserve"> </w:t>
      </w:r>
      <w:r w:rsidRPr="00E23349">
        <w:rPr>
          <w:rFonts w:eastAsia="Calibri"/>
          <w:highlight w:val="green"/>
          <w:u w:val="single"/>
        </w:rPr>
        <w:t>a move away</w:t>
      </w:r>
      <w:r w:rsidRPr="00E23349">
        <w:rPr>
          <w:rFonts w:eastAsia="Calibri"/>
          <w:u w:val="single"/>
        </w:rPr>
        <w:t xml:space="preserve"> </w:t>
      </w:r>
      <w:r w:rsidRPr="00E23349">
        <w:rPr>
          <w:rFonts w:eastAsia="Calibri"/>
          <w:highlight w:val="green"/>
          <w:u w:val="single"/>
        </w:rPr>
        <w:t>from</w:t>
      </w:r>
      <w:r w:rsidRPr="00E23349">
        <w:rPr>
          <w:rFonts w:eastAsia="Calibri"/>
          <w:u w:val="single"/>
        </w:rPr>
        <w:t xml:space="preserve"> a </w:t>
      </w:r>
      <w:r w:rsidRPr="00E23349">
        <w:rPr>
          <w:rFonts w:eastAsia="Calibri"/>
          <w:highlight w:val="green"/>
          <w:u w:val="single"/>
        </w:rPr>
        <w:t>unipolar world</w:t>
      </w:r>
      <w:r w:rsidRPr="00E23349">
        <w:rPr>
          <w:rFonts w:eastAsia="Calibri"/>
          <w:u w:val="single"/>
        </w:rPr>
        <w:t xml:space="preserve"> toward a </w:t>
      </w:r>
      <w:r w:rsidRPr="00E23349">
        <w:rPr>
          <w:rFonts w:eastAsia="Calibri"/>
          <w:b/>
          <w:sz w:val="26"/>
          <w:u w:val="single"/>
          <w:bdr w:val="single" w:sz="8" w:space="0" w:color="auto" w:frame="1"/>
        </w:rPr>
        <w:t>multipolar system</w:t>
      </w:r>
      <w:r w:rsidRPr="00E23349">
        <w:rPr>
          <w:rFonts w:eastAsia="Calibri"/>
          <w:sz w:val="16"/>
        </w:rPr>
        <w:t xml:space="preserve">, in which </w:t>
      </w:r>
      <w:r w:rsidRPr="00E23349">
        <w:rPr>
          <w:rFonts w:eastAsia="Calibri"/>
          <w:highlight w:val="green"/>
          <w:u w:val="single"/>
        </w:rPr>
        <w:t>revisionist states</w:t>
      </w:r>
      <w:r w:rsidRPr="00E23349">
        <w:rPr>
          <w:rFonts w:eastAsia="Calibri"/>
          <w:u w:val="single"/>
        </w:rPr>
        <w:t xml:space="preserve"> actively </w:t>
      </w:r>
      <w:r w:rsidRPr="00E23349">
        <w:rPr>
          <w:rFonts w:eastAsia="Calibri"/>
          <w:highlight w:val="green"/>
          <w:u w:val="single"/>
        </w:rPr>
        <w:t xml:space="preserve">contest U.S. primacy </w:t>
      </w:r>
      <w:r w:rsidRPr="00E23349">
        <w:rPr>
          <w:rFonts w:eastAsia="Calibri"/>
          <w:u w:val="single"/>
        </w:rPr>
        <w:t>and seek to redefine the global order to align with their own strategic interests and authoritarian governance models</w:t>
      </w:r>
      <w:r w:rsidRPr="00E23349">
        <w:rPr>
          <w:rFonts w:eastAsia="Calibri"/>
          <w:sz w:val="16"/>
        </w:rPr>
        <w:t xml:space="preserve"> (Mazarr, 2022).</w:t>
      </w:r>
    </w:p>
    <w:p w14:paraId="4F4B7A18" w14:textId="77777777" w:rsidR="00E23349" w:rsidRPr="00E23349" w:rsidRDefault="00E23349" w:rsidP="00E23349">
      <w:pPr>
        <w:spacing w:line="254" w:lineRule="auto"/>
        <w:rPr>
          <w:rFonts w:eastAsia="Calibri"/>
          <w:sz w:val="16"/>
        </w:rPr>
      </w:pPr>
      <w:r w:rsidRPr="00E23349">
        <w:rPr>
          <w:rFonts w:eastAsia="Calibri"/>
          <w:sz w:val="16"/>
        </w:rPr>
        <w:t xml:space="preserve">The </w:t>
      </w:r>
      <w:r w:rsidRPr="00E23349">
        <w:rPr>
          <w:rFonts w:eastAsia="Calibri"/>
          <w:u w:val="single"/>
        </w:rPr>
        <w:t>resurgence of China and the geopolitical assertiveness of Russia have triggered structural changes in the global security architecture</w:t>
      </w:r>
      <w:r w:rsidRPr="00E23349">
        <w:rPr>
          <w:rFonts w:eastAsia="Calibri"/>
          <w:sz w:val="16"/>
        </w:rPr>
        <w:t xml:space="preserve">. Both countries are </w:t>
      </w:r>
      <w:r w:rsidRPr="00E23349">
        <w:rPr>
          <w:rFonts w:eastAsia="Calibri"/>
          <w:b/>
          <w:sz w:val="26"/>
          <w:u w:val="single"/>
          <w:bdr w:val="single" w:sz="8" w:space="0" w:color="auto" w:frame="1"/>
        </w:rPr>
        <w:t>pursuing revisionist goals</w:t>
      </w:r>
      <w:r w:rsidRPr="00E23349">
        <w:rPr>
          <w:rFonts w:eastAsia="Calibri"/>
          <w:sz w:val="16"/>
        </w:rPr>
        <w:t xml:space="preserve">, </w:t>
      </w:r>
      <w:r w:rsidRPr="00E23349">
        <w:rPr>
          <w:rFonts w:eastAsia="Calibri"/>
          <w:u w:val="single"/>
        </w:rPr>
        <w:t xml:space="preserve">seeking not only greater influence but a transformation of the </w:t>
      </w:r>
      <w:r w:rsidRPr="00E23349">
        <w:rPr>
          <w:rFonts w:eastAsia="Calibri"/>
          <w:b/>
          <w:sz w:val="26"/>
          <w:u w:val="single"/>
          <w:bdr w:val="single" w:sz="8" w:space="0" w:color="auto" w:frame="1"/>
        </w:rPr>
        <w:t>existing liberal international order</w:t>
      </w:r>
      <w:r w:rsidRPr="00E23349">
        <w:rPr>
          <w:rFonts w:eastAsia="Calibri"/>
          <w:sz w:val="16"/>
        </w:rPr>
        <w:t xml:space="preserve">. According to Hayat and Khalil (2020), this </w:t>
      </w:r>
      <w:r w:rsidRPr="00E23349">
        <w:rPr>
          <w:rFonts w:eastAsia="Calibri"/>
          <w:u w:val="single"/>
        </w:rPr>
        <w:t xml:space="preserve">trend has led to a </w:t>
      </w:r>
      <w:r w:rsidRPr="00E23349">
        <w:rPr>
          <w:rFonts w:eastAsia="Calibri"/>
          <w:b/>
          <w:sz w:val="26"/>
          <w:highlight w:val="green"/>
          <w:u w:val="single"/>
          <w:bdr w:val="single" w:sz="8" w:space="0" w:color="auto" w:frame="1"/>
        </w:rPr>
        <w:t>decline in arms control norms</w:t>
      </w:r>
      <w:r w:rsidRPr="00E23349">
        <w:rPr>
          <w:rFonts w:eastAsia="Calibri"/>
          <w:u w:val="single"/>
        </w:rPr>
        <w:t xml:space="preserve"> </w:t>
      </w:r>
      <w:r w:rsidRPr="00E23349">
        <w:rPr>
          <w:rFonts w:eastAsia="Calibri"/>
          <w:highlight w:val="green"/>
          <w:u w:val="single"/>
        </w:rPr>
        <w:t>and</w:t>
      </w:r>
      <w:r w:rsidRPr="00E23349">
        <w:rPr>
          <w:rFonts w:eastAsia="Calibri"/>
          <w:u w:val="single"/>
        </w:rPr>
        <w:t xml:space="preserve"> an </w:t>
      </w:r>
      <w:r w:rsidRPr="00E23349">
        <w:rPr>
          <w:rFonts w:eastAsia="Calibri"/>
          <w:b/>
          <w:sz w:val="26"/>
          <w:highlight w:val="green"/>
          <w:u w:val="single"/>
          <w:bdr w:val="single" w:sz="8" w:space="0" w:color="auto" w:frame="1"/>
        </w:rPr>
        <w:t>intensification of nuclear modernization</w:t>
      </w:r>
      <w:r w:rsidRPr="00E23349">
        <w:rPr>
          <w:rFonts w:eastAsia="Calibri"/>
          <w:u w:val="single"/>
        </w:rPr>
        <w:t xml:space="preserve"> both symptoms of </w:t>
      </w:r>
      <w:r w:rsidRPr="00E23349">
        <w:rPr>
          <w:rFonts w:eastAsia="Calibri"/>
          <w:b/>
          <w:sz w:val="26"/>
          <w:highlight w:val="green"/>
          <w:u w:val="single"/>
          <w:bdr w:val="single" w:sz="8" w:space="0" w:color="auto" w:frame="1"/>
        </w:rPr>
        <w:t>eroding strategic</w:t>
      </w:r>
      <w:r w:rsidRPr="00E23349">
        <w:rPr>
          <w:rFonts w:eastAsia="Calibri"/>
          <w:b/>
          <w:sz w:val="26"/>
          <w:u w:val="single"/>
          <w:bdr w:val="single" w:sz="8" w:space="0" w:color="auto" w:frame="1"/>
        </w:rPr>
        <w:t xml:space="preserve"> </w:t>
      </w:r>
      <w:r w:rsidRPr="00E23349">
        <w:rPr>
          <w:rFonts w:eastAsia="Calibri"/>
          <w:b/>
          <w:sz w:val="26"/>
          <w:highlight w:val="green"/>
          <w:u w:val="single"/>
          <w:bdr w:val="single" w:sz="8" w:space="0" w:color="auto" w:frame="1"/>
        </w:rPr>
        <w:t>stability</w:t>
      </w:r>
      <w:r w:rsidRPr="00E23349">
        <w:rPr>
          <w:rFonts w:eastAsia="Calibri"/>
          <w:sz w:val="16"/>
        </w:rPr>
        <w:t xml:space="preserve">. </w:t>
      </w:r>
      <w:r w:rsidRPr="00E23349">
        <w:rPr>
          <w:rFonts w:eastAsia="Calibri"/>
          <w:u w:val="single"/>
        </w:rPr>
        <w:t xml:space="preserve">China and Russia have increasingly found </w:t>
      </w:r>
      <w:r w:rsidRPr="00E23349">
        <w:rPr>
          <w:rFonts w:eastAsia="Calibri"/>
          <w:b/>
          <w:sz w:val="26"/>
          <w:u w:val="single"/>
          <w:bdr w:val="single" w:sz="8" w:space="0" w:color="auto" w:frame="1"/>
        </w:rPr>
        <w:t xml:space="preserve">common cause in </w:t>
      </w:r>
      <w:r w:rsidRPr="00E23349">
        <w:rPr>
          <w:rFonts w:eastAsia="Calibri"/>
          <w:b/>
          <w:sz w:val="26"/>
          <w:highlight w:val="green"/>
          <w:u w:val="single"/>
          <w:bdr w:val="single" w:sz="8" w:space="0" w:color="auto" w:frame="1"/>
        </w:rPr>
        <w:t>challenging</w:t>
      </w:r>
      <w:r w:rsidRPr="00E23349">
        <w:rPr>
          <w:rFonts w:eastAsia="Calibri"/>
          <w:b/>
          <w:sz w:val="26"/>
          <w:u w:val="single"/>
          <w:bdr w:val="single" w:sz="8" w:space="0" w:color="auto" w:frame="1"/>
        </w:rPr>
        <w:t xml:space="preserve"> </w:t>
      </w:r>
      <w:r w:rsidRPr="00E23349">
        <w:rPr>
          <w:rFonts w:eastAsia="Calibri"/>
          <w:b/>
          <w:sz w:val="26"/>
          <w:highlight w:val="green"/>
          <w:u w:val="single"/>
          <w:bdr w:val="single" w:sz="8" w:space="0" w:color="auto" w:frame="1"/>
        </w:rPr>
        <w:t>Western norms and institutions</w:t>
      </w:r>
      <w:r w:rsidRPr="00E23349">
        <w:rPr>
          <w:rFonts w:eastAsia="Calibri"/>
          <w:sz w:val="16"/>
        </w:rPr>
        <w:t xml:space="preserve">. While the partnership is asymmetrical with China being the senior partner, especially post-Ukraine war, it nonetheless </w:t>
      </w:r>
      <w:r w:rsidRPr="00E23349">
        <w:rPr>
          <w:rFonts w:eastAsia="Calibri"/>
          <w:b/>
          <w:sz w:val="26"/>
          <w:u w:val="single"/>
          <w:bdr w:val="single" w:sz="8" w:space="0" w:color="auto" w:frame="1"/>
        </w:rPr>
        <w:t xml:space="preserve">forms a </w:t>
      </w:r>
      <w:r w:rsidRPr="00E23349">
        <w:rPr>
          <w:rFonts w:eastAsia="Calibri"/>
          <w:b/>
          <w:sz w:val="26"/>
          <w:highlight w:val="green"/>
          <w:u w:val="single"/>
          <w:bdr w:val="single" w:sz="8" w:space="0" w:color="auto" w:frame="1"/>
        </w:rPr>
        <w:t>coherent axis of anti-hegemonic</w:t>
      </w:r>
      <w:r w:rsidRPr="00E23349">
        <w:rPr>
          <w:rFonts w:eastAsia="Calibri"/>
          <w:b/>
          <w:sz w:val="26"/>
          <w:u w:val="single"/>
          <w:bdr w:val="single" w:sz="8" w:space="0" w:color="auto" w:frame="1"/>
        </w:rPr>
        <w:t xml:space="preserve"> </w:t>
      </w:r>
      <w:r w:rsidRPr="00E23349">
        <w:rPr>
          <w:rFonts w:eastAsia="Calibri"/>
          <w:b/>
          <w:sz w:val="26"/>
          <w:highlight w:val="green"/>
          <w:u w:val="single"/>
          <w:bdr w:val="single" w:sz="8" w:space="0" w:color="auto" w:frame="1"/>
        </w:rPr>
        <w:t>resistance</w:t>
      </w:r>
      <w:r w:rsidRPr="00E23349">
        <w:rPr>
          <w:rFonts w:eastAsia="Calibri"/>
          <w:sz w:val="16"/>
        </w:rPr>
        <w:t xml:space="preserve">. Xi Jinping’s 2023 declaration to Putin that they are “pushing changes unseen in a century” captures the transformative ambitions behind their strategic alignment (Ilyinsky &amp; Magamedov, 2023). Another significant developments in this great power competition is the </w:t>
      </w:r>
      <w:r w:rsidRPr="00E23349">
        <w:rPr>
          <w:rFonts w:eastAsia="Calibri"/>
          <w:b/>
          <w:sz w:val="26"/>
          <w:highlight w:val="green"/>
          <w:u w:val="single"/>
          <w:bdr w:val="single" w:sz="8" w:space="0" w:color="auto" w:frame="1"/>
        </w:rPr>
        <w:t>resurgence of geo-economics</w:t>
      </w:r>
      <w:r w:rsidRPr="00E23349">
        <w:rPr>
          <w:rFonts w:eastAsia="Calibri"/>
          <w:sz w:val="16"/>
        </w:rPr>
        <w:t xml:space="preserve">. </w:t>
      </w:r>
      <w:r w:rsidRPr="00E23349">
        <w:rPr>
          <w:rFonts w:eastAsia="Calibri"/>
          <w:u w:val="single"/>
        </w:rPr>
        <w:t>China’s</w:t>
      </w:r>
      <w:r w:rsidRPr="00E23349">
        <w:rPr>
          <w:rFonts w:eastAsia="Calibri"/>
          <w:sz w:val="16"/>
        </w:rPr>
        <w:t xml:space="preserve"> Belt and Road Initiative (</w:t>
      </w:r>
      <w:r w:rsidRPr="00E23349">
        <w:rPr>
          <w:rFonts w:eastAsia="Calibri"/>
          <w:u w:val="single"/>
        </w:rPr>
        <w:t>BRI</w:t>
      </w:r>
      <w:r w:rsidRPr="00E23349">
        <w:rPr>
          <w:rFonts w:eastAsia="Calibri"/>
          <w:sz w:val="16"/>
        </w:rPr>
        <w:t xml:space="preserve">), launched in 2013, </w:t>
      </w:r>
      <w:r w:rsidRPr="00E23349">
        <w:rPr>
          <w:rFonts w:eastAsia="Calibri"/>
          <w:u w:val="single"/>
        </w:rPr>
        <w:t>serves</w:t>
      </w:r>
      <w:r w:rsidRPr="00E23349">
        <w:rPr>
          <w:rFonts w:eastAsia="Calibri"/>
          <w:sz w:val="16"/>
        </w:rPr>
        <w:t xml:space="preserve"> not just as an infrastructure program but </w:t>
      </w:r>
      <w:r w:rsidRPr="00E23349">
        <w:rPr>
          <w:rFonts w:eastAsia="Calibri"/>
          <w:u w:val="single"/>
        </w:rPr>
        <w:t>as a geopolitical tool to expand Beijing’s strategic footprint across Asia, Africa, and Europe</w:t>
      </w:r>
      <w:r w:rsidRPr="00E23349">
        <w:rPr>
          <w:rFonts w:eastAsia="Calibri"/>
          <w:sz w:val="16"/>
        </w:rPr>
        <w:t xml:space="preserve"> (Farhadi, 2021). Critics have labeled this strategy a “debt trap diplomacy,” warning that it </w:t>
      </w:r>
      <w:r w:rsidRPr="00E23349">
        <w:rPr>
          <w:rFonts w:eastAsia="Calibri"/>
          <w:b/>
          <w:sz w:val="26"/>
          <w:highlight w:val="green"/>
          <w:u w:val="single"/>
          <w:bdr w:val="single" w:sz="8" w:space="0" w:color="auto" w:frame="1"/>
        </w:rPr>
        <w:t>allows China to acquire political influence</w:t>
      </w:r>
      <w:r w:rsidRPr="00E23349">
        <w:rPr>
          <w:rFonts w:eastAsia="Calibri"/>
          <w:b/>
          <w:sz w:val="26"/>
          <w:u w:val="single"/>
          <w:bdr w:val="single" w:sz="8" w:space="0" w:color="auto" w:frame="1"/>
        </w:rPr>
        <w:t xml:space="preserve"> </w:t>
      </w:r>
      <w:r w:rsidRPr="00E23349">
        <w:rPr>
          <w:rFonts w:eastAsia="Calibri"/>
          <w:b/>
          <w:sz w:val="26"/>
          <w:highlight w:val="green"/>
          <w:u w:val="single"/>
          <w:bdr w:val="single" w:sz="8" w:space="0" w:color="auto" w:frame="1"/>
        </w:rPr>
        <w:t>through</w:t>
      </w:r>
      <w:r w:rsidRPr="00E23349">
        <w:rPr>
          <w:rFonts w:eastAsia="Calibri"/>
          <w:b/>
          <w:sz w:val="26"/>
          <w:u w:val="single"/>
          <w:bdr w:val="single" w:sz="8" w:space="0" w:color="auto" w:frame="1"/>
        </w:rPr>
        <w:t xml:space="preserve"> </w:t>
      </w:r>
      <w:r w:rsidRPr="00E23349">
        <w:rPr>
          <w:rFonts w:eastAsia="Calibri"/>
          <w:b/>
          <w:sz w:val="26"/>
          <w:highlight w:val="green"/>
          <w:u w:val="single"/>
          <w:bdr w:val="single" w:sz="8" w:space="0" w:color="auto" w:frame="1"/>
        </w:rPr>
        <w:t>economic dependencies</w:t>
      </w:r>
      <w:r w:rsidRPr="00E23349">
        <w:rPr>
          <w:rFonts w:eastAsia="Calibri"/>
          <w:sz w:val="16"/>
        </w:rPr>
        <w:t xml:space="preserve"> (Miller, 2022). In response, the U.S. has launched competing initiatives such as the India-Middle East Europe Economic Corridor (IMEC) and implemented protectionist trade measures, including tariffs and export restrictions on advanced technologies. The CHIPS and Science Act of 2022 exemplifies this strategy, aiming to restore U.S. technological primacy by incentivizing domestic semiconductor production while restricting China’s access to critical technologies like AI and quantum computing (Schroeder, 2023).</w:t>
      </w:r>
    </w:p>
    <w:p w14:paraId="1D97C4C9" w14:textId="77777777" w:rsidR="00E23349" w:rsidRPr="00E23349" w:rsidRDefault="00E23349" w:rsidP="00E23349">
      <w:pPr>
        <w:spacing w:line="254" w:lineRule="auto"/>
        <w:rPr>
          <w:rFonts w:eastAsia="Calibri"/>
          <w:sz w:val="16"/>
        </w:rPr>
      </w:pPr>
      <w:r w:rsidRPr="00E23349">
        <w:rPr>
          <w:rFonts w:eastAsia="Calibri"/>
          <w:sz w:val="16"/>
        </w:rPr>
        <w:t xml:space="preserve">The escalation of this competition was further underscored by the deepening strategic partnership between China and Russia, which reached a symbolic milestone with Russia’s full-scale invasion of Ukraine on February 24, 2022. This invasion did not merely represent a regional conflict; it served as a clear indication of the emergence of a new era of strategic confrontation. This period is increasingly defined by ideological divides, economic decoupling, technological rivalry, and military posturing (Summary, 2018; Mearsheimer, 2019). Unlike previous decades, where the central focus of U.S. foreign and security policy was on counterterrorism and managing threats posed by non-state actors, current U.S. strategy reflects a paradigmatic shift. There is now a renewed emphasis on state-centric threats, particularly those posed by near-peer competitors such as China and Russia (White, 2018). This transformation is evident in U.S. defense planning, diplomatic initiatives, and alliance management strategies, all of which are being recalibrated to address the long-term challenges of strategic competition (Mazarr et al., 2022). Furthermore, this renewed geopolitical rivalry could usher in a prolonged period of uncertainty and reduced global security stability. </w:t>
      </w:r>
      <w:r w:rsidRPr="00E23349">
        <w:rPr>
          <w:rFonts w:eastAsia="Calibri"/>
          <w:u w:val="single"/>
        </w:rPr>
        <w:t xml:space="preserve">Analysts warn that if left unchecked, this </w:t>
      </w:r>
      <w:r w:rsidRPr="00E23349">
        <w:rPr>
          <w:rFonts w:eastAsia="Calibri"/>
          <w:b/>
          <w:sz w:val="26"/>
          <w:u w:val="single"/>
          <w:bdr w:val="single" w:sz="8" w:space="0" w:color="auto" w:frame="1"/>
        </w:rPr>
        <w:t>competitive environment</w:t>
      </w:r>
      <w:r w:rsidRPr="00E23349">
        <w:rPr>
          <w:rFonts w:eastAsia="Calibri"/>
          <w:u w:val="single"/>
        </w:rPr>
        <w:t xml:space="preserve"> could lead to the </w:t>
      </w:r>
      <w:r w:rsidRPr="00E23349">
        <w:rPr>
          <w:rFonts w:eastAsia="Calibri"/>
          <w:b/>
          <w:sz w:val="26"/>
          <w:u w:val="single"/>
          <w:bdr w:val="single" w:sz="8" w:space="0" w:color="auto" w:frame="1"/>
        </w:rPr>
        <w:t>gradual disintegration of the existing liberal international order</w:t>
      </w:r>
      <w:r w:rsidRPr="00E23349">
        <w:rPr>
          <w:rFonts w:eastAsia="Calibri"/>
          <w:u w:val="single"/>
        </w:rPr>
        <w:t xml:space="preserve"> and potentially increase the risk of major power conflict</w:t>
      </w:r>
      <w:r w:rsidRPr="00E23349">
        <w:rPr>
          <w:rFonts w:eastAsia="Calibri"/>
          <w:sz w:val="16"/>
        </w:rPr>
        <w:t xml:space="preserve"> (Mearsheimer, 2019; Mazarr, 2022).</w:t>
      </w:r>
    </w:p>
    <w:p w14:paraId="6265133B" w14:textId="77777777" w:rsidR="00E23349" w:rsidRPr="00E23349" w:rsidRDefault="00E23349" w:rsidP="00E23349">
      <w:pPr>
        <w:spacing w:line="254" w:lineRule="auto"/>
        <w:rPr>
          <w:rFonts w:eastAsia="Calibri"/>
          <w:sz w:val="16"/>
        </w:rPr>
      </w:pPr>
      <w:r w:rsidRPr="00E23349">
        <w:rPr>
          <w:rFonts w:eastAsia="Calibri"/>
          <w:sz w:val="16"/>
        </w:rPr>
        <w:t xml:space="preserve">The </w:t>
      </w:r>
      <w:r w:rsidRPr="00E23349">
        <w:rPr>
          <w:rFonts w:eastAsia="Calibri"/>
          <w:b/>
          <w:sz w:val="26"/>
          <w:u w:val="single"/>
          <w:bdr w:val="single" w:sz="8" w:space="0" w:color="auto" w:frame="1"/>
        </w:rPr>
        <w:t xml:space="preserve">resurgence of </w:t>
      </w:r>
      <w:r w:rsidRPr="00E23349">
        <w:rPr>
          <w:rFonts w:eastAsia="Calibri"/>
          <w:b/>
          <w:sz w:val="26"/>
          <w:highlight w:val="green"/>
          <w:u w:val="single"/>
          <w:bdr w:val="single" w:sz="8" w:space="0" w:color="auto" w:frame="1"/>
        </w:rPr>
        <w:t>g</w:t>
      </w:r>
      <w:r w:rsidRPr="00E23349">
        <w:rPr>
          <w:rFonts w:eastAsia="Calibri"/>
          <w:b/>
          <w:sz w:val="26"/>
          <w:u w:val="single"/>
          <w:bdr w:val="single" w:sz="8" w:space="0" w:color="auto" w:frame="1"/>
        </w:rPr>
        <w:t xml:space="preserve">reat </w:t>
      </w:r>
      <w:r w:rsidRPr="00E23349">
        <w:rPr>
          <w:rFonts w:eastAsia="Calibri"/>
          <w:b/>
          <w:sz w:val="26"/>
          <w:highlight w:val="green"/>
          <w:u w:val="single"/>
          <w:bdr w:val="single" w:sz="8" w:space="0" w:color="auto" w:frame="1"/>
        </w:rPr>
        <w:t>p</w:t>
      </w:r>
      <w:r w:rsidRPr="00E23349">
        <w:rPr>
          <w:rFonts w:eastAsia="Calibri"/>
          <w:b/>
          <w:sz w:val="26"/>
          <w:u w:val="single"/>
          <w:bdr w:val="single" w:sz="8" w:space="0" w:color="auto" w:frame="1"/>
        </w:rPr>
        <w:t xml:space="preserve">ower </w:t>
      </w:r>
      <w:r w:rsidRPr="00E23349">
        <w:rPr>
          <w:rFonts w:eastAsia="Calibri"/>
          <w:b/>
          <w:sz w:val="26"/>
          <w:highlight w:val="green"/>
          <w:u w:val="single"/>
          <w:bdr w:val="single" w:sz="8" w:space="0" w:color="auto" w:frame="1"/>
        </w:rPr>
        <w:t>c</w:t>
      </w:r>
      <w:r w:rsidRPr="00E23349">
        <w:rPr>
          <w:rFonts w:eastAsia="Calibri"/>
          <w:b/>
          <w:sz w:val="26"/>
          <w:u w:val="single"/>
          <w:bdr w:val="single" w:sz="8" w:space="0" w:color="auto" w:frame="1"/>
        </w:rPr>
        <w:t xml:space="preserve">ompetition has also </w:t>
      </w:r>
      <w:r w:rsidRPr="00E23349">
        <w:rPr>
          <w:rFonts w:eastAsia="Calibri"/>
          <w:b/>
          <w:sz w:val="26"/>
          <w:highlight w:val="green"/>
          <w:u w:val="single"/>
          <w:bdr w:val="single" w:sz="8" w:space="0" w:color="auto" w:frame="1"/>
        </w:rPr>
        <w:t>revived global arms races</w:t>
      </w:r>
      <w:r w:rsidRPr="00E23349">
        <w:rPr>
          <w:rFonts w:eastAsia="Calibri"/>
          <w:sz w:val="16"/>
        </w:rPr>
        <w:t xml:space="preserve">. According to SIPRI (2023), </w:t>
      </w:r>
      <w:r w:rsidRPr="00E23349">
        <w:rPr>
          <w:rFonts w:eastAsia="Calibri"/>
          <w:b/>
          <w:sz w:val="26"/>
          <w:u w:val="single"/>
          <w:bdr w:val="single" w:sz="8" w:space="0" w:color="auto" w:frame="1"/>
        </w:rPr>
        <w:t>global defense spending surged</w:t>
      </w:r>
      <w:r w:rsidRPr="00E23349">
        <w:rPr>
          <w:rFonts w:eastAsia="Calibri"/>
          <w:sz w:val="16"/>
        </w:rPr>
        <w:t xml:space="preserve"> in 2023 for the first time since the financial crisis, reflecting widespread modernization of conventional and nuclear capabilities. This </w:t>
      </w:r>
      <w:r w:rsidRPr="00E23349">
        <w:rPr>
          <w:rFonts w:eastAsia="Calibri"/>
          <w:b/>
          <w:sz w:val="26"/>
          <w:u w:val="single"/>
          <w:bdr w:val="single" w:sz="8" w:space="0" w:color="auto" w:frame="1"/>
        </w:rPr>
        <w:t>militarization increases the likelihood of miscalculations</w:t>
      </w:r>
      <w:r w:rsidRPr="00E23349">
        <w:rPr>
          <w:rFonts w:eastAsia="Calibri"/>
          <w:sz w:val="16"/>
        </w:rPr>
        <w:t xml:space="preserve">, particularly in </w:t>
      </w:r>
      <w:r w:rsidRPr="00E23349">
        <w:rPr>
          <w:rFonts w:eastAsia="Calibri"/>
          <w:u w:val="single"/>
        </w:rPr>
        <w:t>flashpoints like the South China Sea, Taiwan Strait, and Eastern Europe</w:t>
      </w:r>
      <w:r w:rsidRPr="00E23349">
        <w:rPr>
          <w:rFonts w:eastAsia="Calibri"/>
          <w:sz w:val="16"/>
        </w:rPr>
        <w:t xml:space="preserve"> (Gallagher, 2019; Wu, 2020). </w:t>
      </w:r>
      <w:r w:rsidRPr="00E23349">
        <w:rPr>
          <w:rFonts w:eastAsia="Calibri"/>
          <w:b/>
          <w:sz w:val="26"/>
          <w:u w:val="single"/>
          <w:bdr w:val="single" w:sz="8" w:space="0" w:color="auto" w:frame="1"/>
        </w:rPr>
        <w:t>Increased investment in dual-use technologies</w:t>
      </w:r>
      <w:r w:rsidRPr="00E23349">
        <w:rPr>
          <w:rFonts w:eastAsia="Calibri"/>
          <w:sz w:val="16"/>
        </w:rPr>
        <w:t xml:space="preserve">, those </w:t>
      </w:r>
      <w:r w:rsidRPr="00E23349">
        <w:rPr>
          <w:rFonts w:eastAsia="Calibri"/>
          <w:u w:val="single"/>
        </w:rPr>
        <w:t>applicable to both civilian and military domains has blurred the lines between economic competition and strategic confrontation</w:t>
      </w:r>
      <w:r w:rsidRPr="00E23349">
        <w:rPr>
          <w:rFonts w:eastAsia="Calibri"/>
          <w:sz w:val="16"/>
        </w:rPr>
        <w:t xml:space="preserve">. China’s integration of engineering, diplomatic, and military tools starting with infrastructure projects and culminating in strategic footholds illustrates the comprehensive nature of this rivalry (Farhadi &amp; Bekdash, 2021). The </w:t>
      </w:r>
      <w:r w:rsidRPr="00E23349">
        <w:rPr>
          <w:rFonts w:eastAsia="Calibri"/>
          <w:u w:val="single"/>
        </w:rPr>
        <w:t xml:space="preserve">new architecture of global power is characterized by </w:t>
      </w:r>
      <w:r w:rsidRPr="00E23349">
        <w:rPr>
          <w:rFonts w:eastAsia="Calibri"/>
          <w:b/>
          <w:sz w:val="26"/>
          <w:u w:val="single"/>
          <w:bdr w:val="single" w:sz="8" w:space="0" w:color="auto" w:frame="1"/>
        </w:rPr>
        <w:t>fluidity</w:t>
      </w:r>
      <w:r w:rsidRPr="00E23349">
        <w:rPr>
          <w:rFonts w:eastAsia="Calibri"/>
          <w:u w:val="single"/>
        </w:rPr>
        <w:t xml:space="preserve">, </w:t>
      </w:r>
      <w:r w:rsidRPr="00E23349">
        <w:rPr>
          <w:rFonts w:eastAsia="Calibri"/>
          <w:b/>
          <w:sz w:val="26"/>
          <w:u w:val="single"/>
          <w:bdr w:val="single" w:sz="8" w:space="0" w:color="auto" w:frame="1"/>
        </w:rPr>
        <w:t>competition</w:t>
      </w:r>
      <w:r w:rsidRPr="00E23349">
        <w:rPr>
          <w:rFonts w:eastAsia="Calibri"/>
          <w:u w:val="single"/>
        </w:rPr>
        <w:t xml:space="preserve">, and </w:t>
      </w:r>
      <w:r w:rsidRPr="00E23349">
        <w:rPr>
          <w:rFonts w:eastAsia="Calibri"/>
          <w:b/>
          <w:sz w:val="26"/>
          <w:u w:val="single"/>
          <w:bdr w:val="single" w:sz="8" w:space="0" w:color="auto" w:frame="1"/>
        </w:rPr>
        <w:t>recalibration</w:t>
      </w:r>
      <w:r w:rsidRPr="00E23349">
        <w:rPr>
          <w:rFonts w:eastAsia="Calibri"/>
          <w:sz w:val="16"/>
        </w:rPr>
        <w:t xml:space="preserve">. The United States, China, and Russia are not only reshaping global alliances but also </w:t>
      </w:r>
      <w:r w:rsidRPr="00E23349">
        <w:rPr>
          <w:rFonts w:eastAsia="Calibri"/>
          <w:b/>
          <w:sz w:val="26"/>
          <w:u w:val="single"/>
          <w:bdr w:val="single" w:sz="8" w:space="0" w:color="auto" w:frame="1"/>
        </w:rPr>
        <w:t>challenging foundational norms governing security, trade, and diplomacy</w:t>
      </w:r>
      <w:r w:rsidRPr="00E23349">
        <w:rPr>
          <w:rFonts w:eastAsia="Calibri"/>
          <w:sz w:val="16"/>
        </w:rPr>
        <w:t>. Whether this results in a stable multipolar order or a more dangerous bipolar standoff remains uncertain. What is clear, however, is that the world is entering a new phase of strategic rivalry with profound implications for global peace, cooperation, and governance.</w:t>
      </w:r>
    </w:p>
    <w:p w14:paraId="6A859A25" w14:textId="7AD8F5BD" w:rsidR="00E23349" w:rsidRPr="00E23349" w:rsidRDefault="00E23349" w:rsidP="00E23349">
      <w:pPr>
        <w:spacing w:line="254" w:lineRule="auto"/>
        <w:rPr>
          <w:rFonts w:eastAsia="Calibri"/>
          <w:sz w:val="16"/>
        </w:rPr>
      </w:pPr>
      <w:r w:rsidRPr="00E23349">
        <w:rPr>
          <w:rFonts w:eastAsia="Calibri"/>
          <w:sz w:val="16"/>
        </w:rPr>
        <w:t xml:space="preserve">The </w:t>
      </w:r>
      <w:r w:rsidRPr="00E23349">
        <w:rPr>
          <w:rFonts w:eastAsia="Calibri"/>
          <w:u w:val="single"/>
        </w:rPr>
        <w:t xml:space="preserve">intensifying </w:t>
      </w:r>
      <w:r w:rsidRPr="00E23349">
        <w:rPr>
          <w:rFonts w:eastAsia="Calibri"/>
          <w:highlight w:val="green"/>
          <w:u w:val="single"/>
        </w:rPr>
        <w:t>great power competition</w:t>
      </w:r>
      <w:r w:rsidRPr="00E23349">
        <w:rPr>
          <w:rFonts w:eastAsia="Calibri"/>
          <w:u w:val="single"/>
        </w:rPr>
        <w:t xml:space="preserve"> is increasingly </w:t>
      </w:r>
      <w:r w:rsidRPr="00E23349">
        <w:rPr>
          <w:rFonts w:eastAsia="Calibri"/>
          <w:highlight w:val="green"/>
          <w:u w:val="single"/>
        </w:rPr>
        <w:t>reflected in the</w:t>
      </w:r>
      <w:r w:rsidRPr="00E23349">
        <w:rPr>
          <w:rFonts w:eastAsia="Calibri"/>
          <w:u w:val="single"/>
        </w:rPr>
        <w:t xml:space="preserve"> </w:t>
      </w:r>
      <w:r w:rsidRPr="00E23349">
        <w:rPr>
          <w:rFonts w:eastAsia="Calibri"/>
          <w:b/>
          <w:sz w:val="26"/>
          <w:highlight w:val="green"/>
          <w:u w:val="single"/>
          <w:bdr w:val="single" w:sz="8" w:space="0" w:color="auto" w:frame="1"/>
        </w:rPr>
        <w:t>ongoing global trade war</w:t>
      </w:r>
      <w:r w:rsidRPr="00E23349">
        <w:rPr>
          <w:rFonts w:eastAsia="Calibri"/>
          <w:sz w:val="16"/>
        </w:rPr>
        <w:t xml:space="preserve"> mainly </w:t>
      </w:r>
      <w:r w:rsidRPr="00E23349">
        <w:rPr>
          <w:rFonts w:eastAsia="Calibri"/>
          <w:highlight w:val="green"/>
          <w:u w:val="single"/>
        </w:rPr>
        <w:t>between the</w:t>
      </w:r>
      <w:r w:rsidRPr="00E23349">
        <w:rPr>
          <w:rFonts w:eastAsia="Calibri"/>
          <w:u w:val="single"/>
        </w:rPr>
        <w:t xml:space="preserve"> </w:t>
      </w:r>
      <w:r w:rsidRPr="00E23349">
        <w:rPr>
          <w:rFonts w:eastAsia="Calibri"/>
          <w:highlight w:val="green"/>
          <w:u w:val="single"/>
        </w:rPr>
        <w:t>U</w:t>
      </w:r>
      <w:r w:rsidRPr="00E23349">
        <w:rPr>
          <w:rFonts w:eastAsia="Calibri"/>
          <w:u w:val="single"/>
        </w:rPr>
        <w:t xml:space="preserve">nited </w:t>
      </w:r>
      <w:r w:rsidRPr="00E23349">
        <w:rPr>
          <w:rFonts w:eastAsia="Calibri"/>
          <w:highlight w:val="green"/>
          <w:u w:val="single"/>
        </w:rPr>
        <w:t>S</w:t>
      </w:r>
      <w:r w:rsidRPr="00E23349">
        <w:rPr>
          <w:rFonts w:eastAsia="Calibri"/>
          <w:u w:val="single"/>
        </w:rPr>
        <w:t xml:space="preserve">tates </w:t>
      </w:r>
      <w:r w:rsidRPr="00E23349">
        <w:rPr>
          <w:rFonts w:eastAsia="Calibri"/>
          <w:highlight w:val="green"/>
          <w:u w:val="single"/>
        </w:rPr>
        <w:t>and China</w:t>
      </w:r>
      <w:r w:rsidRPr="00E23349">
        <w:rPr>
          <w:rFonts w:eastAsia="Calibri"/>
          <w:sz w:val="16"/>
        </w:rPr>
        <w:t xml:space="preserve">. Spearheaded by the U.S., </w:t>
      </w:r>
      <w:r w:rsidRPr="00E23349">
        <w:rPr>
          <w:rFonts w:eastAsia="Calibri"/>
          <w:u w:val="single"/>
        </w:rPr>
        <w:t xml:space="preserve">the global trade war, most visibly manifest in its economic standoff with China has not only altered the landscape of international trade but also </w:t>
      </w:r>
      <w:r w:rsidRPr="00E23349">
        <w:rPr>
          <w:rFonts w:eastAsia="Calibri"/>
          <w:b/>
          <w:sz w:val="26"/>
          <w:u w:val="single"/>
          <w:bdr w:val="single" w:sz="8" w:space="0" w:color="auto" w:frame="1"/>
        </w:rPr>
        <w:t xml:space="preserve">significantly </w:t>
      </w:r>
      <w:r w:rsidRPr="00E23349">
        <w:rPr>
          <w:rFonts w:eastAsia="Calibri"/>
          <w:b/>
          <w:sz w:val="26"/>
          <w:highlight w:val="green"/>
          <w:u w:val="single"/>
          <w:bdr w:val="single" w:sz="8" w:space="0" w:color="auto" w:frame="1"/>
        </w:rPr>
        <w:t>impacted</w:t>
      </w:r>
      <w:r w:rsidRPr="00E23349">
        <w:rPr>
          <w:rFonts w:eastAsia="Calibri"/>
          <w:b/>
          <w:sz w:val="26"/>
          <w:u w:val="single"/>
          <w:bdr w:val="single" w:sz="8" w:space="0" w:color="auto" w:frame="1"/>
        </w:rPr>
        <w:t xml:space="preserve"> the broader </w:t>
      </w:r>
      <w:r w:rsidRPr="00E23349">
        <w:rPr>
          <w:rFonts w:eastAsia="Calibri"/>
          <w:b/>
          <w:sz w:val="26"/>
          <w:highlight w:val="green"/>
          <w:u w:val="single"/>
          <w:bdr w:val="single" w:sz="8" w:space="0" w:color="auto" w:frame="1"/>
        </w:rPr>
        <w:t>architecture of global security</w:t>
      </w:r>
      <w:r w:rsidRPr="00E23349">
        <w:rPr>
          <w:rFonts w:eastAsia="Calibri"/>
          <w:sz w:val="16"/>
        </w:rPr>
        <w:t xml:space="preserve">. What initially appeared to be a </w:t>
      </w:r>
      <w:r w:rsidRPr="00E23349">
        <w:rPr>
          <w:rFonts w:eastAsia="Calibri"/>
          <w:u w:val="single"/>
        </w:rPr>
        <w:t xml:space="preserve">series of economic disputes has </w:t>
      </w:r>
      <w:r w:rsidRPr="00E23349">
        <w:rPr>
          <w:rFonts w:eastAsia="Calibri"/>
          <w:highlight w:val="green"/>
          <w:u w:val="single"/>
        </w:rPr>
        <w:t>evolved into a strategic</w:t>
      </w:r>
      <w:r w:rsidRPr="00E23349">
        <w:rPr>
          <w:rFonts w:eastAsia="Calibri"/>
          <w:u w:val="single"/>
        </w:rPr>
        <w:t xml:space="preserve"> </w:t>
      </w:r>
      <w:r w:rsidRPr="00E23349">
        <w:rPr>
          <w:rFonts w:eastAsia="Calibri"/>
          <w:highlight w:val="green"/>
          <w:u w:val="single"/>
        </w:rPr>
        <w:t>confrontation</w:t>
      </w:r>
      <w:r w:rsidRPr="00E23349">
        <w:rPr>
          <w:rFonts w:eastAsia="Calibri"/>
          <w:u w:val="single"/>
        </w:rPr>
        <w:t xml:space="preserve"> </w:t>
      </w:r>
      <w:r w:rsidRPr="00E23349">
        <w:rPr>
          <w:rFonts w:eastAsia="Calibri"/>
          <w:highlight w:val="green"/>
          <w:u w:val="single"/>
        </w:rPr>
        <w:t>with</w:t>
      </w:r>
      <w:r w:rsidRPr="00E23349">
        <w:rPr>
          <w:rFonts w:eastAsia="Calibri"/>
          <w:u w:val="single"/>
        </w:rPr>
        <w:t xml:space="preserve"> </w:t>
      </w:r>
      <w:r w:rsidRPr="00E23349">
        <w:rPr>
          <w:rFonts w:eastAsia="Calibri"/>
          <w:highlight w:val="green"/>
          <w:u w:val="single"/>
        </w:rPr>
        <w:t>wide reaching implications</w:t>
      </w:r>
      <w:r w:rsidRPr="00E23349">
        <w:rPr>
          <w:rFonts w:eastAsia="Calibri"/>
          <w:sz w:val="16"/>
        </w:rPr>
        <w:t xml:space="preserve">. The </w:t>
      </w:r>
      <w:r w:rsidRPr="00E23349">
        <w:rPr>
          <w:rFonts w:eastAsia="Calibri"/>
          <w:b/>
          <w:sz w:val="26"/>
          <w:highlight w:val="green"/>
          <w:u w:val="single"/>
          <w:bdr w:val="single" w:sz="8" w:space="0" w:color="auto" w:frame="1"/>
        </w:rPr>
        <w:t>pivot</w:t>
      </w:r>
      <w:r w:rsidRPr="00E23349">
        <w:rPr>
          <w:rFonts w:eastAsia="Calibri"/>
          <w:b/>
          <w:sz w:val="26"/>
          <w:u w:val="single"/>
          <w:bdr w:val="single" w:sz="8" w:space="0" w:color="auto" w:frame="1"/>
        </w:rPr>
        <w:t xml:space="preserve"> by the United States </w:t>
      </w:r>
      <w:r w:rsidRPr="00E23349">
        <w:rPr>
          <w:rFonts w:eastAsia="Calibri"/>
          <w:b/>
          <w:sz w:val="26"/>
          <w:highlight w:val="green"/>
          <w:u w:val="single"/>
          <w:bdr w:val="single" w:sz="8" w:space="0" w:color="auto" w:frame="1"/>
        </w:rPr>
        <w:t xml:space="preserve">toward a more protectionist </w:t>
      </w:r>
      <w:r w:rsidRPr="00E23349">
        <w:rPr>
          <w:rFonts w:eastAsia="Calibri"/>
          <w:b/>
          <w:sz w:val="26"/>
          <w:u w:val="single"/>
          <w:bdr w:val="single" w:sz="8" w:space="0" w:color="auto" w:frame="1"/>
        </w:rPr>
        <w:t xml:space="preserve">economic </w:t>
      </w:r>
      <w:r w:rsidRPr="00E23349">
        <w:rPr>
          <w:rFonts w:eastAsia="Calibri"/>
          <w:b/>
          <w:sz w:val="26"/>
          <w:highlight w:val="green"/>
          <w:u w:val="single"/>
          <w:bdr w:val="single" w:sz="8" w:space="0" w:color="auto" w:frame="1"/>
        </w:rPr>
        <w:t>agenda</w:t>
      </w:r>
      <w:r w:rsidRPr="00E23349">
        <w:rPr>
          <w:rFonts w:eastAsia="Calibri"/>
          <w:sz w:val="16"/>
        </w:rPr>
        <w:t xml:space="preserve">, especially under the Trump administration, </w:t>
      </w:r>
      <w:r w:rsidRPr="00E23349">
        <w:rPr>
          <w:rFonts w:eastAsia="Calibri"/>
          <w:u w:val="single"/>
        </w:rPr>
        <w:t>disrupted decades of established trade relationships</w:t>
      </w:r>
      <w:r w:rsidRPr="00E23349">
        <w:rPr>
          <w:rFonts w:eastAsia="Calibri"/>
          <w:sz w:val="16"/>
        </w:rPr>
        <w:t xml:space="preserve">. Central to this shift were the </w:t>
      </w:r>
      <w:r w:rsidRPr="00E23349">
        <w:rPr>
          <w:rFonts w:eastAsia="Calibri"/>
          <w:u w:val="single"/>
        </w:rPr>
        <w:t>imposition of tariffs on key imports such as steel and aluminum, along with a broader range of Chinese products</w:t>
      </w:r>
      <w:r w:rsidRPr="00E23349">
        <w:rPr>
          <w:rFonts w:eastAsia="Calibri"/>
          <w:sz w:val="16"/>
        </w:rPr>
        <w:t xml:space="preserve">. These </w:t>
      </w:r>
      <w:r w:rsidRPr="00E23349">
        <w:rPr>
          <w:rFonts w:eastAsia="Calibri"/>
          <w:u w:val="single"/>
        </w:rPr>
        <w:t xml:space="preserve">measures marked the start of a </w:t>
      </w:r>
      <w:r w:rsidRPr="00E23349">
        <w:rPr>
          <w:rFonts w:eastAsia="Calibri"/>
          <w:highlight w:val="green"/>
          <w:u w:val="single"/>
        </w:rPr>
        <w:t>high-stakes trade conflict</w:t>
      </w:r>
      <w:r w:rsidRPr="00E23349">
        <w:rPr>
          <w:rFonts w:eastAsia="Calibri"/>
          <w:u w:val="single"/>
        </w:rPr>
        <w:t xml:space="preserve"> that has sent </w:t>
      </w:r>
      <w:r w:rsidRPr="00E23349">
        <w:rPr>
          <w:rFonts w:eastAsia="Calibri"/>
          <w:highlight w:val="green"/>
          <w:u w:val="single"/>
        </w:rPr>
        <w:t>shockwaves through global markets</w:t>
      </w:r>
      <w:r w:rsidRPr="00E23349">
        <w:rPr>
          <w:rFonts w:eastAsia="Calibri"/>
          <w:u w:val="single"/>
        </w:rPr>
        <w:t xml:space="preserve"> and </w:t>
      </w:r>
      <w:r w:rsidRPr="00E23349">
        <w:rPr>
          <w:rFonts w:eastAsia="Calibri"/>
          <w:b/>
          <w:sz w:val="26"/>
          <w:u w:val="single"/>
          <w:bdr w:val="single" w:sz="8" w:space="0" w:color="auto" w:frame="1"/>
        </w:rPr>
        <w:t>strained diplomatic ties</w:t>
      </w:r>
      <w:r w:rsidRPr="00E23349">
        <w:rPr>
          <w:rFonts w:eastAsia="Calibri"/>
          <w:sz w:val="16"/>
        </w:rPr>
        <w:t xml:space="preserve"> (Baig et al., 2023). The </w:t>
      </w:r>
      <w:r w:rsidRPr="00E23349">
        <w:rPr>
          <w:rFonts w:eastAsia="Calibri"/>
          <w:b/>
          <w:sz w:val="26"/>
          <w:u w:val="single"/>
          <w:bdr w:val="single" w:sz="8" w:space="0" w:color="auto" w:frame="1"/>
        </w:rPr>
        <w:t>consequences</w:t>
      </w:r>
      <w:r w:rsidRPr="00E23349">
        <w:rPr>
          <w:rFonts w:eastAsia="Calibri"/>
          <w:sz w:val="16"/>
        </w:rPr>
        <w:t xml:space="preserve"> of the trade war </w:t>
      </w:r>
      <w:r w:rsidRPr="00E23349">
        <w:rPr>
          <w:rFonts w:eastAsia="Calibri"/>
          <w:b/>
          <w:sz w:val="26"/>
          <w:highlight w:val="green"/>
          <w:u w:val="single"/>
          <w:bdr w:val="single" w:sz="8" w:space="0" w:color="auto" w:frame="1"/>
        </w:rPr>
        <w:t>extend</w:t>
      </w:r>
      <w:r w:rsidRPr="00E23349">
        <w:rPr>
          <w:rFonts w:eastAsia="Calibri"/>
          <w:b/>
          <w:sz w:val="26"/>
          <w:u w:val="single"/>
          <w:bdr w:val="single" w:sz="8" w:space="0" w:color="auto" w:frame="1"/>
        </w:rPr>
        <w:t xml:space="preserve"> well </w:t>
      </w:r>
      <w:r w:rsidRPr="00E23349">
        <w:rPr>
          <w:rFonts w:eastAsia="Calibri"/>
          <w:b/>
          <w:sz w:val="26"/>
          <w:highlight w:val="green"/>
          <w:u w:val="single"/>
          <w:bdr w:val="single" w:sz="8" w:space="0" w:color="auto" w:frame="1"/>
        </w:rPr>
        <w:t>beyond economics</w:t>
      </w:r>
      <w:r w:rsidRPr="00E23349">
        <w:rPr>
          <w:rFonts w:eastAsia="Calibri"/>
          <w:sz w:val="16"/>
        </w:rPr>
        <w:t xml:space="preserve">. They have </w:t>
      </w:r>
      <w:r w:rsidRPr="00E23349">
        <w:rPr>
          <w:rFonts w:eastAsia="Calibri"/>
          <w:b/>
          <w:sz w:val="26"/>
          <w:highlight w:val="green"/>
          <w:u w:val="single"/>
          <w:bdr w:val="single" w:sz="8" w:space="0" w:color="auto" w:frame="1"/>
        </w:rPr>
        <w:t>disrupted global alliance structures</w:t>
      </w:r>
      <w:r w:rsidRPr="00E23349">
        <w:rPr>
          <w:rFonts w:eastAsia="Calibri"/>
          <w:sz w:val="16"/>
        </w:rPr>
        <w:t xml:space="preserve">, </w:t>
      </w:r>
      <w:r w:rsidRPr="00E23349">
        <w:rPr>
          <w:rFonts w:eastAsia="Calibri"/>
          <w:u w:val="single"/>
        </w:rPr>
        <w:t>undermined confidence in multilateral institutions like the</w:t>
      </w:r>
      <w:r w:rsidRPr="00E23349">
        <w:rPr>
          <w:rFonts w:eastAsia="Calibri"/>
          <w:sz w:val="16"/>
        </w:rPr>
        <w:t xml:space="preserve"> World Trade Organization (</w:t>
      </w:r>
      <w:r w:rsidRPr="00E23349">
        <w:rPr>
          <w:rFonts w:eastAsia="Calibri"/>
          <w:b/>
          <w:sz w:val="26"/>
          <w:u w:val="single"/>
          <w:bdr w:val="single" w:sz="8" w:space="0" w:color="auto" w:frame="1"/>
        </w:rPr>
        <w:t>WTO</w:t>
      </w:r>
      <w:r w:rsidRPr="00E23349">
        <w:rPr>
          <w:rFonts w:eastAsia="Calibri"/>
          <w:sz w:val="16"/>
        </w:rPr>
        <w:t xml:space="preserve">), and </w:t>
      </w:r>
      <w:r w:rsidRPr="00E23349">
        <w:rPr>
          <w:rFonts w:eastAsia="Calibri"/>
          <w:b/>
          <w:sz w:val="26"/>
          <w:u w:val="single"/>
          <w:bdr w:val="single" w:sz="8" w:space="0" w:color="auto" w:frame="1"/>
        </w:rPr>
        <w:t>fueled strategic competition between global powers</w:t>
      </w:r>
      <w:r w:rsidRPr="00E23349">
        <w:rPr>
          <w:rFonts w:eastAsia="Calibri"/>
          <w:sz w:val="16"/>
        </w:rPr>
        <w:t>. The U.S. justified its actions by citing a range of motivations, including efforts to reduce the national trade deficit, address concerns about intellectual property theft, and challenge the dominance of China’s state-directed economic policies. Operating under the “America First” policy framework, the Trump administration employed legislative tools such as Section 232 of the Trade Expansion Act citing national security threats and Section 301 of the Trade Act to combat what it deemed unfair trade practices</w:t>
      </w:r>
      <w:r w:rsidRPr="00E23349">
        <w:rPr>
          <w:rFonts w:eastAsia="Calibri"/>
          <w:u w:val="single"/>
        </w:rPr>
        <w:t>. These aggressive trade measures prompted swift retaliatory responses from China and other affected nations, escalating what began as targeted tariffs into a broad and sustained global trade conflict</w:t>
      </w:r>
      <w:r w:rsidRPr="00E23349">
        <w:rPr>
          <w:rFonts w:eastAsia="Calibri"/>
          <w:sz w:val="16"/>
        </w:rPr>
        <w:t xml:space="preserve"> (Breuss &amp; Christen, 2019). In summary, the world is transitioning into an era where strategic competition among great powers dominates the global security agenda, overshadowing previous concerns like international terrorism. The assertive actions of China and Russia, their challenge to the prevailing international norms, and the corresponding strategic recalibration by the United States reflect a broader, structural change in global politics, one that demands sustained academic, policy, and diplomatic attention. Consequently, this research aims to explore the dynamics of great power competition and its implications on global security architecture.</w:t>
      </w:r>
    </w:p>
    <w:p w14:paraId="3954C150" w14:textId="3727C77D" w:rsidR="00C23223" w:rsidRPr="00C23223" w:rsidRDefault="00C23223" w:rsidP="00C23223">
      <w:pPr>
        <w:keepNext/>
        <w:keepLines/>
        <w:pageBreakBefore/>
        <w:spacing w:before="40" w:after="0" w:line="256" w:lineRule="auto"/>
        <w:jc w:val="center"/>
        <w:outlineLvl w:val="2"/>
        <w:rPr>
          <w:rFonts w:eastAsia="Times New Roman" w:cs="Times New Roman"/>
          <w:b/>
          <w:sz w:val="32"/>
          <w:szCs w:val="24"/>
          <w:u w:val="single"/>
        </w:rPr>
      </w:pPr>
      <w:r w:rsidRPr="00C23223">
        <w:rPr>
          <w:rFonts w:eastAsia="Times New Roman" w:cs="Times New Roman"/>
          <w:b/>
          <w:sz w:val="32"/>
          <w:szCs w:val="24"/>
          <w:u w:val="single"/>
        </w:rPr>
        <w:t>OFF---1NC</w:t>
      </w:r>
    </w:p>
    <w:p w14:paraId="0388EA64" w14:textId="77777777" w:rsidR="00C23223" w:rsidRPr="00C23223" w:rsidRDefault="00C23223" w:rsidP="00C23223">
      <w:pPr>
        <w:spacing w:line="256" w:lineRule="auto"/>
        <w:rPr>
          <w:rFonts w:eastAsia="Calibri"/>
        </w:rPr>
      </w:pPr>
      <w:r w:rsidRPr="00C23223">
        <w:rPr>
          <w:rFonts w:eastAsia="Calibri"/>
        </w:rPr>
        <w:t>Trade CP</w:t>
      </w:r>
    </w:p>
    <w:p w14:paraId="3694A704" w14:textId="1816A0E9" w:rsidR="00C23223" w:rsidRPr="00C23223" w:rsidRDefault="00C23223" w:rsidP="00C23223">
      <w:pPr>
        <w:keepNext/>
        <w:keepLines/>
        <w:spacing w:before="40" w:after="0" w:line="256" w:lineRule="auto"/>
        <w:outlineLvl w:val="3"/>
        <w:rPr>
          <w:rFonts w:eastAsia="Times New Roman" w:cs="Times New Roman"/>
          <w:b/>
          <w:iCs/>
          <w:sz w:val="26"/>
        </w:rPr>
      </w:pPr>
      <w:r w:rsidRPr="00C23223">
        <w:rPr>
          <w:rFonts w:eastAsia="Times New Roman" w:cs="Times New Roman"/>
          <w:b/>
          <w:iCs/>
          <w:sz w:val="26"/>
        </w:rPr>
        <w:t xml:space="preserve">The United States federal government should publicly submit and commit to ratifying a Convention to the International Labour Organization stipulating that </w:t>
      </w:r>
      <w:r w:rsidR="002554C9">
        <w:rPr>
          <w:rFonts w:eastAsia="Times New Roman" w:cs="Times New Roman"/>
          <w:b/>
          <w:iCs/>
          <w:sz w:val="26"/>
        </w:rPr>
        <w:t>secondary action rights</w:t>
      </w:r>
      <w:r w:rsidRPr="00C23223">
        <w:rPr>
          <w:rFonts w:eastAsia="Times New Roman" w:cs="Times New Roman"/>
          <w:b/>
          <w:iCs/>
          <w:sz w:val="26"/>
        </w:rPr>
        <w:t xml:space="preserve"> </w:t>
      </w:r>
      <w:r w:rsidR="002554C9">
        <w:rPr>
          <w:rFonts w:eastAsia="Times New Roman" w:cs="Times New Roman"/>
          <w:b/>
          <w:iCs/>
          <w:sz w:val="26"/>
        </w:rPr>
        <w:t>are</w:t>
      </w:r>
      <w:r w:rsidRPr="00C23223">
        <w:rPr>
          <w:rFonts w:eastAsia="Times New Roman" w:cs="Times New Roman"/>
          <w:b/>
          <w:iCs/>
          <w:sz w:val="26"/>
        </w:rPr>
        <w:t xml:space="preserve"> a core labour standard, and therefore must be additionally enforced against violators and non-ratifying states through revocation of privileges in all trade agreements.</w:t>
      </w:r>
    </w:p>
    <w:p w14:paraId="7FD81021" w14:textId="77777777" w:rsidR="00C23223" w:rsidRPr="00C23223" w:rsidRDefault="00C23223" w:rsidP="00C23223">
      <w:pPr>
        <w:spacing w:line="256" w:lineRule="auto"/>
        <w:rPr>
          <w:rFonts w:eastAsia="Calibri"/>
        </w:rPr>
      </w:pPr>
    </w:p>
    <w:p w14:paraId="1EEFAD5D" w14:textId="77777777" w:rsidR="00C23223" w:rsidRPr="00C23223" w:rsidRDefault="00C23223" w:rsidP="00C23223">
      <w:pPr>
        <w:keepNext/>
        <w:keepLines/>
        <w:spacing w:before="40" w:after="0" w:line="256" w:lineRule="auto"/>
        <w:outlineLvl w:val="3"/>
        <w:rPr>
          <w:rFonts w:eastAsia="Times New Roman" w:cs="Times New Roman"/>
          <w:b/>
          <w:iCs/>
          <w:sz w:val="26"/>
        </w:rPr>
      </w:pPr>
      <w:r w:rsidRPr="00C23223">
        <w:rPr>
          <w:rFonts w:eastAsia="Times New Roman" w:cs="Times New Roman"/>
          <w:b/>
          <w:iCs/>
          <w:sz w:val="26"/>
        </w:rPr>
        <w:t xml:space="preserve">It </w:t>
      </w:r>
      <w:r w:rsidRPr="00C23223">
        <w:rPr>
          <w:rFonts w:eastAsia="Times New Roman" w:cs="Times New Roman"/>
          <w:b/>
          <w:iCs/>
          <w:sz w:val="26"/>
          <w:u w:val="single"/>
        </w:rPr>
        <w:t>competes</w:t>
      </w:r>
      <w:r w:rsidRPr="00C23223">
        <w:rPr>
          <w:rFonts w:eastAsia="Times New Roman" w:cs="Times New Roman"/>
          <w:b/>
          <w:iCs/>
          <w:sz w:val="26"/>
        </w:rPr>
        <w:t xml:space="preserve"> and </w:t>
      </w:r>
      <w:r w:rsidRPr="00C23223">
        <w:rPr>
          <w:rFonts w:eastAsia="Times New Roman" w:cs="Times New Roman"/>
          <w:b/>
          <w:iCs/>
          <w:sz w:val="26"/>
          <w:u w:val="single"/>
        </w:rPr>
        <w:t>solves</w:t>
      </w:r>
      <w:r w:rsidRPr="00C23223">
        <w:rPr>
          <w:rFonts w:eastAsia="Times New Roman" w:cs="Times New Roman"/>
          <w:b/>
          <w:iCs/>
          <w:sz w:val="26"/>
        </w:rPr>
        <w:t xml:space="preserve">, mandating </w:t>
      </w:r>
      <w:r w:rsidRPr="00C23223">
        <w:rPr>
          <w:rFonts w:eastAsia="Times New Roman" w:cs="Times New Roman"/>
          <w:b/>
          <w:iCs/>
          <w:sz w:val="26"/>
          <w:u w:val="single"/>
        </w:rPr>
        <w:t>core labor standards</w:t>
      </w:r>
      <w:r w:rsidRPr="00C23223">
        <w:rPr>
          <w:rFonts w:eastAsia="Times New Roman" w:cs="Times New Roman"/>
          <w:b/>
          <w:iCs/>
          <w:sz w:val="26"/>
        </w:rPr>
        <w:t xml:space="preserve"> be </w:t>
      </w:r>
      <w:r w:rsidRPr="00C23223">
        <w:rPr>
          <w:rFonts w:eastAsia="Times New Roman" w:cs="Times New Roman"/>
          <w:b/>
          <w:iCs/>
          <w:sz w:val="26"/>
          <w:u w:val="single"/>
        </w:rPr>
        <w:t>enforced</w:t>
      </w:r>
      <w:r w:rsidRPr="00C23223">
        <w:rPr>
          <w:rFonts w:eastAsia="Times New Roman" w:cs="Times New Roman"/>
          <w:b/>
          <w:iCs/>
          <w:sz w:val="26"/>
        </w:rPr>
        <w:t xml:space="preserve"> by </w:t>
      </w:r>
      <w:r w:rsidRPr="00C23223">
        <w:rPr>
          <w:rFonts w:eastAsia="Times New Roman" w:cs="Times New Roman"/>
          <w:b/>
          <w:iCs/>
          <w:sz w:val="26"/>
          <w:u w:val="single"/>
        </w:rPr>
        <w:t>FTAs</w:t>
      </w:r>
      <w:r w:rsidRPr="00C23223">
        <w:rPr>
          <w:rFonts w:eastAsia="Times New Roman" w:cs="Times New Roman"/>
          <w:b/>
          <w:iCs/>
          <w:sz w:val="26"/>
        </w:rPr>
        <w:t>.</w:t>
      </w:r>
    </w:p>
    <w:p w14:paraId="6BDA877F" w14:textId="77777777" w:rsidR="00C23223" w:rsidRPr="00C23223" w:rsidRDefault="00C23223" w:rsidP="00C23223">
      <w:pPr>
        <w:spacing w:line="256" w:lineRule="auto"/>
        <w:rPr>
          <w:rFonts w:eastAsia="Calibri"/>
        </w:rPr>
      </w:pPr>
      <w:r w:rsidRPr="00C23223">
        <w:rPr>
          <w:rFonts w:eastAsia="Calibri"/>
          <w:b/>
          <w:bCs/>
          <w:sz w:val="26"/>
        </w:rPr>
        <w:t>Bellace 22</w:t>
      </w:r>
      <w:r w:rsidRPr="00C23223">
        <w:rPr>
          <w:rFonts w:eastAsia="Calibri"/>
        </w:rP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Thouron Scholar. (Janice R. Bellace, 3-18-2022, “The 1998 ILO Declaration: responding to globalization and impacting corporate labor behavior” in </w:t>
      </w:r>
      <w:r w:rsidRPr="00C23223">
        <w:rPr>
          <w:rFonts w:eastAsia="Calibri"/>
          <w:i/>
          <w:iCs/>
        </w:rPr>
        <w:t>Handbook on Globalisation and Labour Standards</w:t>
      </w:r>
      <w:r w:rsidRPr="00C23223">
        <w:rPr>
          <w:rFonts w:eastAsia="Calibri"/>
        </w:rPr>
        <w:t xml:space="preserve">, </w:t>
      </w:r>
      <w:r w:rsidRPr="00C23223">
        <w:rPr>
          <w:rFonts w:eastAsia="Calibri"/>
          <w:i/>
          <w:iCs/>
        </w:rPr>
        <w:t>Edward Elgar Publishing Limited</w:t>
      </w:r>
      <w:r w:rsidRPr="00C23223">
        <w:rPr>
          <w:rFonts w:eastAsia="Calibri"/>
        </w:rPr>
        <w:t>, accessed 9-15-2025) //ah [UTD]</w:t>
      </w:r>
    </w:p>
    <w:p w14:paraId="398D149D" w14:textId="77777777" w:rsidR="00C23223" w:rsidRPr="00C23223" w:rsidRDefault="00C23223" w:rsidP="00C23223">
      <w:pPr>
        <w:spacing w:line="256" w:lineRule="auto"/>
        <w:rPr>
          <w:rFonts w:eastAsia="Calibri"/>
        </w:rPr>
      </w:pPr>
      <w:r w:rsidRPr="00C23223">
        <w:rPr>
          <w:rFonts w:eastAsia="Calibri"/>
          <w:sz w:val="16"/>
        </w:rPr>
        <w:t xml:space="preserve">At the outset of the chapter, in the definition section, it states that the term ‘labor laws’ means statutes and legal provisions ‘that are directly related to’ the list of ‘internationally recognized labor rights’. In Article 23.2.2, this is emphasized by stating that the ‘Parties recognize the important role of workers’ and employers’ organizations in protecting internationally recognized labor rights’. </w:t>
      </w:r>
      <w:r w:rsidRPr="00C23223">
        <w:rPr>
          <w:rFonts w:eastAsia="Calibri"/>
          <w:highlight w:val="green"/>
          <w:u w:val="single"/>
        </w:rPr>
        <w:t>The</w:t>
      </w:r>
      <w:r w:rsidRPr="00C23223">
        <w:rPr>
          <w:rFonts w:eastAsia="Calibri"/>
          <w:u w:val="single"/>
        </w:rPr>
        <w:t xml:space="preserve"> </w:t>
      </w:r>
      <w:r w:rsidRPr="00C23223">
        <w:rPr>
          <w:rFonts w:eastAsia="Calibri"/>
          <w:b/>
          <w:sz w:val="26"/>
          <w:u w:val="single"/>
          <w:bdr w:val="single" w:sz="8" w:space="0" w:color="auto" w:frame="1"/>
        </w:rPr>
        <w:t xml:space="preserve">prime </w:t>
      </w:r>
      <w:r w:rsidRPr="00C23223">
        <w:rPr>
          <w:rFonts w:eastAsia="Calibri"/>
          <w:b/>
          <w:sz w:val="26"/>
          <w:highlight w:val="green"/>
          <w:u w:val="single"/>
          <w:bdr w:val="single" w:sz="8" w:space="0" w:color="auto" w:frame="1"/>
        </w:rPr>
        <w:t>source</w:t>
      </w:r>
      <w:r w:rsidRPr="00C23223">
        <w:rPr>
          <w:rFonts w:eastAsia="Calibri"/>
          <w:highlight w:val="green"/>
          <w:u w:val="single"/>
        </w:rPr>
        <w:t xml:space="preserve"> of </w:t>
      </w:r>
      <w:r w:rsidRPr="00C23223">
        <w:rPr>
          <w:rFonts w:eastAsia="Calibri"/>
          <w:b/>
          <w:sz w:val="26"/>
          <w:highlight w:val="green"/>
          <w:u w:val="single"/>
          <w:bdr w:val="single" w:sz="8" w:space="0" w:color="auto" w:frame="1"/>
        </w:rPr>
        <w:t>international</w:t>
      </w:r>
      <w:r w:rsidRPr="00C23223">
        <w:rPr>
          <w:rFonts w:eastAsia="Calibri"/>
          <w:b/>
          <w:sz w:val="26"/>
          <w:u w:val="single"/>
          <w:bdr w:val="single" w:sz="8" w:space="0" w:color="auto" w:frame="1"/>
        </w:rPr>
        <w:t xml:space="preserve">ly recognized labor </w:t>
      </w:r>
      <w:r w:rsidRPr="00C23223">
        <w:rPr>
          <w:rFonts w:eastAsia="Calibri"/>
          <w:b/>
          <w:sz w:val="26"/>
          <w:highlight w:val="green"/>
          <w:u w:val="single"/>
          <w:bdr w:val="single" w:sz="8" w:space="0" w:color="auto" w:frame="1"/>
        </w:rPr>
        <w:t>rights</w:t>
      </w:r>
      <w:r w:rsidRPr="00C23223">
        <w:rPr>
          <w:rFonts w:eastAsia="Calibri"/>
          <w:highlight w:val="green"/>
          <w:u w:val="single"/>
        </w:rPr>
        <w:t xml:space="preserve"> are</w:t>
      </w:r>
      <w:r w:rsidRPr="00C23223">
        <w:rPr>
          <w:rFonts w:eastAsia="Calibri"/>
          <w:u w:val="single"/>
        </w:rPr>
        <w:t xml:space="preserve"> the </w:t>
      </w:r>
      <w:r w:rsidRPr="00C23223">
        <w:rPr>
          <w:rFonts w:eastAsia="Calibri"/>
          <w:b/>
          <w:sz w:val="26"/>
          <w:u w:val="single"/>
          <w:bdr w:val="single" w:sz="8" w:space="0" w:color="auto" w:frame="1"/>
        </w:rPr>
        <w:t>conventions</w:t>
      </w:r>
      <w:r w:rsidRPr="00C23223">
        <w:rPr>
          <w:rFonts w:eastAsia="Calibri"/>
          <w:u w:val="single"/>
        </w:rPr>
        <w:t xml:space="preserve"> of </w:t>
      </w:r>
      <w:r w:rsidRPr="00C23223">
        <w:rPr>
          <w:rFonts w:eastAsia="Calibri"/>
          <w:highlight w:val="green"/>
          <w:u w:val="single"/>
        </w:rPr>
        <w:t xml:space="preserve">the </w:t>
      </w:r>
      <w:r w:rsidRPr="00C23223">
        <w:rPr>
          <w:rFonts w:eastAsia="Calibri"/>
          <w:b/>
          <w:sz w:val="26"/>
          <w:highlight w:val="green"/>
          <w:u w:val="single"/>
          <w:bdr w:val="single" w:sz="8" w:space="0" w:color="auto" w:frame="1"/>
        </w:rPr>
        <w:t>ILO.</w:t>
      </w:r>
      <w:r w:rsidRPr="00C23223">
        <w:rPr>
          <w:rFonts w:eastAsia="Calibri"/>
          <w:sz w:val="16"/>
        </w:rPr>
        <w:t xml:space="preserve"> Thus, without mentioning any specific ILO convention, the USMCA accepts that the fundamental principles of the ILO Declaration are understood by reference to the linked core conventions. Although Article 23.3 of the USMCA follows the language of prior FTAs in requiring the Parties to have legal provisions that set forth the rights ‘as stated in the 1998 ILO Declaration’, and in footnote 3 states that the ‘obligations set out in this Article, as they relate to the ILO, refer only to the ILO Declaration on Rights at Work’, </w:t>
      </w:r>
      <w:r w:rsidRPr="00C23223">
        <w:rPr>
          <w:rFonts w:eastAsia="Calibri"/>
          <w:u w:val="single"/>
        </w:rPr>
        <w:t xml:space="preserve">the </w:t>
      </w:r>
      <w:r w:rsidRPr="00C23223">
        <w:rPr>
          <w:rFonts w:eastAsia="Calibri"/>
          <w:b/>
          <w:sz w:val="26"/>
          <w:u w:val="single"/>
          <w:bdr w:val="single" w:sz="8" w:space="0" w:color="auto" w:frame="1"/>
        </w:rPr>
        <w:t>text</w:t>
      </w:r>
      <w:r w:rsidRPr="00C23223">
        <w:rPr>
          <w:rFonts w:eastAsia="Calibri"/>
          <w:u w:val="single"/>
        </w:rPr>
        <w:t xml:space="preserve"> makes </w:t>
      </w:r>
      <w:r w:rsidRPr="00C23223">
        <w:rPr>
          <w:rFonts w:eastAsia="Calibri"/>
          <w:b/>
          <w:sz w:val="26"/>
          <w:u w:val="single"/>
          <w:bdr w:val="single" w:sz="8" w:space="0" w:color="auto" w:frame="1"/>
        </w:rPr>
        <w:t>clear</w:t>
      </w:r>
      <w:r w:rsidRPr="00C23223">
        <w:rPr>
          <w:rFonts w:eastAsia="Calibri"/>
          <w:u w:val="single"/>
        </w:rPr>
        <w:t xml:space="preserve"> that </w:t>
      </w:r>
      <w:r w:rsidRPr="00C23223">
        <w:rPr>
          <w:rFonts w:eastAsia="Calibri"/>
          <w:highlight w:val="green"/>
          <w:u w:val="single"/>
        </w:rPr>
        <w:t xml:space="preserve">this </w:t>
      </w:r>
      <w:r w:rsidRPr="00C23223">
        <w:rPr>
          <w:rFonts w:eastAsia="Calibri"/>
          <w:b/>
          <w:sz w:val="26"/>
          <w:highlight w:val="green"/>
          <w:u w:val="single"/>
          <w:bdr w:val="single" w:sz="8" w:space="0" w:color="auto" w:frame="1"/>
        </w:rPr>
        <w:t>FTA</w:t>
      </w:r>
      <w:r w:rsidRPr="00C23223">
        <w:rPr>
          <w:rFonts w:eastAsia="Calibri"/>
          <w:highlight w:val="green"/>
          <w:u w:val="single"/>
        </w:rPr>
        <w:t xml:space="preserve"> takes</w:t>
      </w:r>
      <w:r w:rsidRPr="00C23223">
        <w:rPr>
          <w:rFonts w:eastAsia="Calibri"/>
          <w:u w:val="single"/>
        </w:rPr>
        <w:t xml:space="preserve"> a </w:t>
      </w:r>
      <w:r w:rsidRPr="00C23223">
        <w:rPr>
          <w:rFonts w:eastAsia="Calibri"/>
          <w:b/>
          <w:sz w:val="26"/>
          <w:highlight w:val="green"/>
          <w:u w:val="single"/>
          <w:bdr w:val="single" w:sz="8" w:space="0" w:color="auto" w:frame="1"/>
        </w:rPr>
        <w:t>broad</w:t>
      </w:r>
      <w:r w:rsidRPr="00C23223">
        <w:rPr>
          <w:rFonts w:eastAsia="Calibri"/>
          <w:b/>
          <w:sz w:val="26"/>
          <w:u w:val="single"/>
          <w:bdr w:val="single" w:sz="8" w:space="0" w:color="auto" w:frame="1"/>
        </w:rPr>
        <w:t>er view</w:t>
      </w:r>
      <w:r w:rsidRPr="00C23223">
        <w:rPr>
          <w:rFonts w:eastAsia="Calibri"/>
          <w:u w:val="single"/>
        </w:rPr>
        <w:t xml:space="preserve"> of</w:t>
      </w:r>
      <w:r w:rsidRPr="00C23223">
        <w:rPr>
          <w:rFonts w:eastAsia="Calibri"/>
          <w:sz w:val="16"/>
        </w:rPr>
        <w:t xml:space="preserve"> those </w:t>
      </w:r>
      <w:r w:rsidRPr="00C23223">
        <w:rPr>
          <w:rFonts w:eastAsia="Calibri"/>
          <w:b/>
          <w:sz w:val="26"/>
          <w:highlight w:val="green"/>
          <w:u w:val="single"/>
          <w:bdr w:val="single" w:sz="8" w:space="0" w:color="auto" w:frame="1"/>
        </w:rPr>
        <w:t>rights</w:t>
      </w:r>
      <w:r w:rsidRPr="00C23223">
        <w:rPr>
          <w:rFonts w:eastAsia="Calibri"/>
          <w:b/>
          <w:sz w:val="26"/>
          <w:u w:val="single"/>
          <w:bdr w:val="single" w:sz="8" w:space="0" w:color="auto" w:frame="1"/>
        </w:rPr>
        <w:t>.</w:t>
      </w:r>
      <w:r w:rsidRPr="00C23223">
        <w:rPr>
          <w:rFonts w:eastAsia="Calibri"/>
          <w:sz w:val="16"/>
        </w:rPr>
        <w:t xml:space="preserve"> For instance, with regard to freedom of association, footnote 6 states: ‘For greater certainty, the right to strike is linked to the right to freedom of association, which cannot be realized without protecting the right to strike.’ As this has been the most controversial internationally recognized right,33 and one that caused a major dispute at the ILC in 2012, the inclusion of footnote 6 marks a major change in US FTAs by </w:t>
      </w:r>
      <w:r w:rsidRPr="00C23223">
        <w:rPr>
          <w:rFonts w:eastAsia="Calibri"/>
          <w:b/>
          <w:sz w:val="26"/>
          <w:highlight w:val="green"/>
          <w:u w:val="single"/>
          <w:bdr w:val="single" w:sz="8" w:space="0" w:color="auto" w:frame="1"/>
        </w:rPr>
        <w:t>tying</w:t>
      </w:r>
      <w:r w:rsidRPr="00C23223">
        <w:rPr>
          <w:rFonts w:eastAsia="Calibri"/>
          <w:highlight w:val="green"/>
          <w:u w:val="single"/>
        </w:rPr>
        <w:t xml:space="preserve"> </w:t>
      </w:r>
      <w:r w:rsidRPr="00C23223">
        <w:rPr>
          <w:rFonts w:eastAsia="Calibri"/>
          <w:b/>
          <w:sz w:val="26"/>
          <w:highlight w:val="green"/>
          <w:u w:val="single"/>
          <w:bdr w:val="single" w:sz="8" w:space="0" w:color="auto" w:frame="1"/>
        </w:rPr>
        <w:t>trade</w:t>
      </w:r>
      <w:r w:rsidRPr="00C23223">
        <w:rPr>
          <w:rFonts w:eastAsia="Calibri"/>
          <w:b/>
          <w:sz w:val="26"/>
          <w:u w:val="single"/>
          <w:bdr w:val="single" w:sz="8" w:space="0" w:color="auto" w:frame="1"/>
        </w:rPr>
        <w:t xml:space="preserve"> preferences</w:t>
      </w:r>
      <w:r w:rsidRPr="00C23223">
        <w:rPr>
          <w:rFonts w:eastAsia="Calibri"/>
          <w:u w:val="single"/>
        </w:rPr>
        <w:t xml:space="preserve"> </w:t>
      </w:r>
      <w:r w:rsidRPr="00C23223">
        <w:rPr>
          <w:rFonts w:eastAsia="Calibri"/>
          <w:highlight w:val="green"/>
          <w:u w:val="single"/>
        </w:rPr>
        <w:t>to</w:t>
      </w:r>
      <w:r w:rsidRPr="00C23223">
        <w:rPr>
          <w:rFonts w:eastAsia="Calibri"/>
          <w:u w:val="single"/>
        </w:rPr>
        <w:t xml:space="preserve"> an </w:t>
      </w:r>
      <w:r w:rsidRPr="00C23223">
        <w:rPr>
          <w:rFonts w:eastAsia="Calibri"/>
          <w:b/>
          <w:sz w:val="26"/>
          <w:highlight w:val="green"/>
          <w:u w:val="single"/>
          <w:bdr w:val="single" w:sz="8" w:space="0" w:color="auto" w:frame="1"/>
        </w:rPr>
        <w:t>accept</w:t>
      </w:r>
      <w:r w:rsidRPr="00C23223">
        <w:rPr>
          <w:rFonts w:eastAsia="Calibri"/>
          <w:b/>
          <w:sz w:val="26"/>
          <w:u w:val="single"/>
          <w:bdr w:val="single" w:sz="8" w:space="0" w:color="auto" w:frame="1"/>
        </w:rPr>
        <w:t>ance</w:t>
      </w:r>
      <w:r w:rsidRPr="00C23223">
        <w:rPr>
          <w:rFonts w:eastAsia="Calibri"/>
          <w:u w:val="single"/>
        </w:rPr>
        <w:t xml:space="preserve"> that </w:t>
      </w:r>
      <w:r w:rsidRPr="00C23223">
        <w:rPr>
          <w:rFonts w:eastAsia="Calibri"/>
          <w:b/>
          <w:sz w:val="26"/>
          <w:u w:val="single"/>
          <w:bdr w:val="single" w:sz="8" w:space="0" w:color="auto" w:frame="1"/>
        </w:rPr>
        <w:t>workers</w:t>
      </w:r>
      <w:r w:rsidRPr="00C23223">
        <w:rPr>
          <w:rFonts w:eastAsia="Calibri"/>
          <w:u w:val="single"/>
        </w:rPr>
        <w:t xml:space="preserve">, in </w:t>
      </w:r>
      <w:r w:rsidRPr="00C23223">
        <w:rPr>
          <w:rFonts w:eastAsia="Calibri"/>
          <w:b/>
          <w:sz w:val="26"/>
          <w:u w:val="single"/>
          <w:bdr w:val="single" w:sz="8" w:space="0" w:color="auto" w:frame="1"/>
        </w:rPr>
        <w:t>organizing</w:t>
      </w:r>
      <w:r w:rsidRPr="00C23223">
        <w:rPr>
          <w:rFonts w:eastAsia="Calibri"/>
          <w:u w:val="single"/>
        </w:rPr>
        <w:t xml:space="preserve"> </w:t>
      </w:r>
      <w:r w:rsidRPr="00C23223">
        <w:rPr>
          <w:rFonts w:eastAsia="Calibri"/>
          <w:b/>
          <w:sz w:val="26"/>
          <w:u w:val="single"/>
          <w:bdr w:val="single" w:sz="8" w:space="0" w:color="auto" w:frame="1"/>
        </w:rPr>
        <w:t>labor unions</w:t>
      </w:r>
      <w:r w:rsidRPr="00C23223">
        <w:rPr>
          <w:rFonts w:eastAsia="Calibri"/>
          <w:u w:val="single"/>
        </w:rPr>
        <w:t xml:space="preserve"> and in </w:t>
      </w:r>
      <w:r w:rsidRPr="00C23223">
        <w:rPr>
          <w:rFonts w:eastAsia="Calibri"/>
          <w:b/>
          <w:sz w:val="26"/>
          <w:u w:val="single"/>
          <w:bdr w:val="single" w:sz="8" w:space="0" w:color="auto" w:frame="1"/>
        </w:rPr>
        <w:t>bargaining</w:t>
      </w:r>
      <w:r w:rsidRPr="00C23223">
        <w:rPr>
          <w:rFonts w:eastAsia="Calibri"/>
          <w:u w:val="single"/>
        </w:rPr>
        <w:t xml:space="preserve">, may engage in </w:t>
      </w:r>
      <w:r w:rsidRPr="00C23223">
        <w:rPr>
          <w:rFonts w:eastAsia="Calibri"/>
          <w:b/>
          <w:sz w:val="26"/>
          <w:highlight w:val="green"/>
          <w:u w:val="single"/>
          <w:bdr w:val="single" w:sz="8" w:space="0" w:color="auto" w:frame="1"/>
        </w:rPr>
        <w:t>concerted activitie</w:t>
      </w:r>
      <w:r w:rsidRPr="00C23223">
        <w:rPr>
          <w:rFonts w:eastAsia="Calibri"/>
          <w:b/>
          <w:sz w:val="26"/>
          <w:u w:val="single"/>
          <w:bdr w:val="single" w:sz="8" w:space="0" w:color="auto" w:frame="1"/>
        </w:rPr>
        <w:t>s</w:t>
      </w:r>
      <w:r w:rsidRPr="00C23223">
        <w:rPr>
          <w:rFonts w:eastAsia="Calibri"/>
          <w:sz w:val="16"/>
        </w:rPr>
        <w:t>, such as strikes.</w:t>
      </w:r>
      <w:r w:rsidRPr="00C23223">
        <w:rPr>
          <w:rFonts w:eastAsia="Calibri"/>
          <w:sz w:val="12"/>
        </w:rPr>
        <w:t>¶</w:t>
      </w:r>
      <w:r w:rsidRPr="00C23223">
        <w:rPr>
          <w:rFonts w:eastAsia="Calibri"/>
          <w:sz w:val="16"/>
        </w:rPr>
        <w:t xml:space="preserve"> Since 1993, </w:t>
      </w:r>
      <w:r w:rsidRPr="00C23223">
        <w:rPr>
          <w:rFonts w:eastAsia="Calibri"/>
          <w:b/>
          <w:sz w:val="26"/>
          <w:highlight w:val="green"/>
          <w:u w:val="single"/>
          <w:bdr w:val="single" w:sz="8" w:space="0" w:color="auto" w:frame="1"/>
        </w:rPr>
        <w:t>no country</w:t>
      </w:r>
      <w:r w:rsidRPr="00C23223">
        <w:rPr>
          <w:rFonts w:eastAsia="Calibri"/>
          <w:u w:val="single"/>
        </w:rPr>
        <w:t xml:space="preserve"> that has </w:t>
      </w:r>
      <w:r w:rsidRPr="00C23223">
        <w:rPr>
          <w:rFonts w:eastAsia="Calibri"/>
          <w:b/>
          <w:sz w:val="26"/>
          <w:u w:val="single"/>
          <w:bdr w:val="single" w:sz="8" w:space="0" w:color="auto" w:frame="1"/>
        </w:rPr>
        <w:t>signed</w:t>
      </w:r>
      <w:r w:rsidRPr="00C23223">
        <w:rPr>
          <w:rFonts w:eastAsia="Calibri"/>
          <w:u w:val="single"/>
        </w:rPr>
        <w:t xml:space="preserve"> an </w:t>
      </w:r>
      <w:r w:rsidRPr="00C23223">
        <w:rPr>
          <w:rFonts w:eastAsia="Calibri"/>
          <w:b/>
          <w:sz w:val="26"/>
          <w:u w:val="single"/>
          <w:bdr w:val="single" w:sz="8" w:space="0" w:color="auto" w:frame="1"/>
        </w:rPr>
        <w:t>FTA</w:t>
      </w:r>
      <w:r w:rsidRPr="00C23223">
        <w:rPr>
          <w:rFonts w:eastAsia="Calibri"/>
          <w:u w:val="single"/>
        </w:rPr>
        <w:t xml:space="preserve"> with the </w:t>
      </w:r>
      <w:r w:rsidRPr="00C23223">
        <w:rPr>
          <w:rFonts w:eastAsia="Calibri"/>
          <w:b/>
          <w:sz w:val="26"/>
          <w:u w:val="single"/>
          <w:bdr w:val="single" w:sz="8" w:space="0" w:color="auto" w:frame="1"/>
        </w:rPr>
        <w:t>US</w:t>
      </w:r>
      <w:r w:rsidRPr="00C23223">
        <w:rPr>
          <w:rFonts w:eastAsia="Calibri"/>
          <w:u w:val="single"/>
        </w:rPr>
        <w:t xml:space="preserve"> </w:t>
      </w:r>
      <w:r w:rsidRPr="00C23223">
        <w:rPr>
          <w:rFonts w:eastAsia="Calibri"/>
          <w:highlight w:val="green"/>
          <w:u w:val="single"/>
        </w:rPr>
        <w:t>has</w:t>
      </w:r>
      <w:r w:rsidRPr="00C23223">
        <w:rPr>
          <w:rFonts w:eastAsia="Calibri"/>
          <w:u w:val="single"/>
        </w:rPr>
        <w:t xml:space="preserve"> </w:t>
      </w:r>
      <w:r w:rsidRPr="00C23223">
        <w:rPr>
          <w:rFonts w:eastAsia="Calibri"/>
          <w:b/>
          <w:sz w:val="26"/>
          <w:u w:val="single"/>
          <w:bdr w:val="single" w:sz="8" w:space="0" w:color="auto" w:frame="1"/>
        </w:rPr>
        <w:t>ever</w:t>
      </w:r>
      <w:r w:rsidRPr="00C23223">
        <w:rPr>
          <w:rFonts w:eastAsia="Calibri"/>
          <w:u w:val="single"/>
        </w:rPr>
        <w:t xml:space="preserve"> been </w:t>
      </w:r>
      <w:r w:rsidRPr="00C23223">
        <w:rPr>
          <w:rFonts w:eastAsia="Calibri"/>
          <w:b/>
          <w:sz w:val="26"/>
          <w:u w:val="single"/>
          <w:bdr w:val="single" w:sz="8" w:space="0" w:color="auto" w:frame="1"/>
        </w:rPr>
        <w:t>fined</w:t>
      </w:r>
      <w:r w:rsidRPr="00C23223">
        <w:rPr>
          <w:rFonts w:eastAsia="Calibri"/>
          <w:u w:val="single"/>
        </w:rPr>
        <w:t xml:space="preserve"> or </w:t>
      </w:r>
      <w:r w:rsidRPr="00C23223">
        <w:rPr>
          <w:rFonts w:eastAsia="Calibri"/>
          <w:highlight w:val="green"/>
          <w:u w:val="single"/>
        </w:rPr>
        <w:t>had</w:t>
      </w:r>
      <w:r w:rsidRPr="00C23223">
        <w:rPr>
          <w:rFonts w:eastAsia="Calibri"/>
          <w:u w:val="single"/>
        </w:rPr>
        <w:t xml:space="preserve"> its </w:t>
      </w:r>
      <w:r w:rsidRPr="00C23223">
        <w:rPr>
          <w:rFonts w:eastAsia="Calibri"/>
          <w:b/>
          <w:sz w:val="26"/>
          <w:u w:val="single"/>
          <w:bdr w:val="single" w:sz="8" w:space="0" w:color="auto" w:frame="1"/>
        </w:rPr>
        <w:t xml:space="preserve">trade </w:t>
      </w:r>
      <w:r w:rsidRPr="00C23223">
        <w:rPr>
          <w:rFonts w:eastAsia="Calibri"/>
          <w:b/>
          <w:sz w:val="26"/>
          <w:highlight w:val="green"/>
          <w:u w:val="single"/>
          <w:bdr w:val="single" w:sz="8" w:space="0" w:color="auto" w:frame="1"/>
        </w:rPr>
        <w:t>privileges</w:t>
      </w:r>
      <w:r w:rsidRPr="00C23223">
        <w:rPr>
          <w:rFonts w:eastAsia="Calibri"/>
          <w:highlight w:val="green"/>
          <w:u w:val="single"/>
        </w:rPr>
        <w:t xml:space="preserve"> </w:t>
      </w:r>
      <w:r w:rsidRPr="00C23223">
        <w:rPr>
          <w:rFonts w:eastAsia="Calibri"/>
          <w:b/>
          <w:sz w:val="26"/>
          <w:highlight w:val="green"/>
          <w:u w:val="single"/>
          <w:bdr w:val="single" w:sz="8" w:space="0" w:color="auto" w:frame="1"/>
        </w:rPr>
        <w:t>revoked</w:t>
      </w:r>
      <w:r w:rsidRPr="00C23223">
        <w:rPr>
          <w:rFonts w:eastAsia="Calibri"/>
          <w:u w:val="single"/>
        </w:rPr>
        <w:t xml:space="preserve">, even </w:t>
      </w:r>
      <w:r w:rsidRPr="00C23223">
        <w:rPr>
          <w:rFonts w:eastAsia="Calibri"/>
          <w:highlight w:val="green"/>
          <w:u w:val="single"/>
        </w:rPr>
        <w:t>when</w:t>
      </w:r>
      <w:r w:rsidRPr="00C23223">
        <w:rPr>
          <w:rFonts w:eastAsia="Calibri"/>
          <w:u w:val="single"/>
        </w:rPr>
        <w:t xml:space="preserve"> </w:t>
      </w:r>
      <w:r w:rsidRPr="00C23223">
        <w:rPr>
          <w:rFonts w:eastAsia="Calibri"/>
          <w:b/>
          <w:sz w:val="26"/>
          <w:u w:val="single"/>
          <w:bdr w:val="single" w:sz="8" w:space="0" w:color="auto" w:frame="1"/>
        </w:rPr>
        <w:t xml:space="preserve">severe </w:t>
      </w:r>
      <w:r w:rsidRPr="00C23223">
        <w:rPr>
          <w:rFonts w:eastAsia="Calibri"/>
          <w:b/>
          <w:sz w:val="26"/>
          <w:highlight w:val="green"/>
          <w:u w:val="single"/>
          <w:bdr w:val="single" w:sz="8" w:space="0" w:color="auto" w:frame="1"/>
        </w:rPr>
        <w:t>infringements</w:t>
      </w:r>
      <w:r w:rsidRPr="00C23223">
        <w:rPr>
          <w:rFonts w:eastAsia="Calibri"/>
          <w:u w:val="single"/>
        </w:rPr>
        <w:t xml:space="preserve"> of freedom of association have </w:t>
      </w:r>
      <w:r w:rsidRPr="00C23223">
        <w:rPr>
          <w:rFonts w:eastAsia="Calibri"/>
          <w:b/>
          <w:sz w:val="26"/>
          <w:highlight w:val="green"/>
          <w:u w:val="single"/>
          <w:bdr w:val="single" w:sz="8" w:space="0" w:color="auto" w:frame="1"/>
        </w:rPr>
        <w:t>occurred.</w:t>
      </w:r>
      <w:r w:rsidRPr="00C23223">
        <w:rPr>
          <w:rFonts w:eastAsia="Calibri"/>
          <w:sz w:val="16"/>
          <w:szCs w:val="16"/>
        </w:rPr>
        <w:t xml:space="preserve"> Two major reasons explain this. First, the process of moving from complaint to arbitration, involving government-to-government negotiations, has been complex and extremely slow. Second, as noted above, to establish a violation the complaining Party is required to show that noncompliance had affected trade or investment between the Parties. The one case since 1993 that has reached formal arbitration – involving Guatemala as discussed above – took nine years from the initial complaint to the final decision and the US complaint was ultimately rejected because the panel found no effect on trade (Brooks, Chapter 17 in this volume).</w:t>
      </w:r>
    </w:p>
    <w:p w14:paraId="745CA013" w14:textId="77777777" w:rsidR="00C23223" w:rsidRPr="00C23223" w:rsidRDefault="00C23223" w:rsidP="00C23223">
      <w:pPr>
        <w:keepNext/>
        <w:keepLines/>
        <w:spacing w:before="40" w:after="0" w:line="256" w:lineRule="auto"/>
        <w:outlineLvl w:val="3"/>
        <w:rPr>
          <w:rFonts w:eastAsia="Times New Roman" w:cs="Times New Roman"/>
          <w:b/>
          <w:iCs/>
          <w:sz w:val="26"/>
        </w:rPr>
      </w:pPr>
      <w:r w:rsidRPr="00C23223">
        <w:rPr>
          <w:rFonts w:eastAsia="Times New Roman" w:cs="Times New Roman"/>
          <w:b/>
          <w:iCs/>
          <w:sz w:val="26"/>
        </w:rPr>
        <w:t xml:space="preserve">Everyone says </w:t>
      </w:r>
      <w:r w:rsidRPr="00C23223">
        <w:rPr>
          <w:rFonts w:eastAsia="Times New Roman" w:cs="Times New Roman"/>
          <w:b/>
          <w:iCs/>
          <w:sz w:val="26"/>
          <w:u w:val="single"/>
        </w:rPr>
        <w:t>yes</w:t>
      </w:r>
      <w:r w:rsidRPr="00C23223">
        <w:rPr>
          <w:rFonts w:eastAsia="Times New Roman" w:cs="Times New Roman"/>
          <w:b/>
          <w:iCs/>
          <w:sz w:val="26"/>
        </w:rPr>
        <w:t xml:space="preserve">. It's </w:t>
      </w:r>
      <w:r w:rsidRPr="00C23223">
        <w:rPr>
          <w:rFonts w:eastAsia="Times New Roman" w:cs="Times New Roman"/>
          <w:b/>
          <w:iCs/>
          <w:sz w:val="26"/>
          <w:u w:val="single"/>
        </w:rPr>
        <w:t>key</w:t>
      </w:r>
      <w:r w:rsidRPr="00C23223">
        <w:rPr>
          <w:rFonts w:eastAsia="Times New Roman" w:cs="Times New Roman"/>
          <w:b/>
          <w:iCs/>
          <w:sz w:val="26"/>
        </w:rPr>
        <w:t xml:space="preserve"> to </w:t>
      </w:r>
      <w:r w:rsidRPr="00C23223">
        <w:rPr>
          <w:rFonts w:eastAsia="Times New Roman" w:cs="Times New Roman"/>
          <w:b/>
          <w:iCs/>
          <w:sz w:val="26"/>
          <w:u w:val="single"/>
        </w:rPr>
        <w:t>global development</w:t>
      </w:r>
      <w:r w:rsidRPr="00C23223">
        <w:rPr>
          <w:rFonts w:eastAsia="Times New Roman" w:cs="Times New Roman"/>
          <w:b/>
          <w:iCs/>
          <w:sz w:val="26"/>
        </w:rPr>
        <w:t>.</w:t>
      </w:r>
    </w:p>
    <w:p w14:paraId="2075FF53" w14:textId="77777777" w:rsidR="00C23223" w:rsidRPr="00C23223" w:rsidRDefault="00C23223" w:rsidP="00C23223">
      <w:pPr>
        <w:spacing w:line="256" w:lineRule="auto"/>
        <w:rPr>
          <w:rFonts w:eastAsia="Calibri"/>
        </w:rPr>
      </w:pPr>
      <w:bookmarkStart w:id="8" w:name="_Hlk208835959"/>
      <w:bookmarkStart w:id="9" w:name="_Hlk209040329"/>
      <w:r w:rsidRPr="00C23223">
        <w:rPr>
          <w:rFonts w:eastAsia="Calibri"/>
          <w:b/>
          <w:bCs/>
          <w:sz w:val="26"/>
        </w:rPr>
        <w:t>Artuso &amp; McLarney 15</w:t>
      </w:r>
      <w:r w:rsidRPr="00C23223">
        <w:rPr>
          <w:rFonts w:eastAsia="Calibri"/>
        </w:rPr>
        <w:t xml:space="preserve"> are *the Branch Manager at Royal Bank of Canada, Ottawa, Canada. An MBA in Financial Services, she is also the Manager, Business Performance at the RBC Bank; &amp; **a Professor at the Dalhousie University in International Business and Strategic Management. She has a PhD from York in International Business. (*Maria Artuso &amp; **Carolan McLarney, 3-1-2015, "A Race to the Top: Should Labour Standards be Included in Trade Agreements?," </w:t>
      </w:r>
      <w:r w:rsidRPr="00C23223">
        <w:rPr>
          <w:rFonts w:eastAsia="Calibri"/>
          <w:i/>
          <w:iCs/>
        </w:rPr>
        <w:t>Vikalpa 40</w:t>
      </w:r>
      <w:r w:rsidRPr="00C23223">
        <w:rPr>
          <w:rFonts w:eastAsia="Calibri"/>
        </w:rPr>
        <w:t>(1), https://journals.sagepub.com/doi/full/10.1177/0256090915573610, accessed 9-15-2025) //ah [UTD]</w:t>
      </w:r>
      <w:bookmarkEnd w:id="8"/>
    </w:p>
    <w:p w14:paraId="69D0E7E5" w14:textId="77777777" w:rsidR="00C23223" w:rsidRPr="00C23223" w:rsidRDefault="00C23223" w:rsidP="00C23223">
      <w:pPr>
        <w:spacing w:line="256" w:lineRule="auto"/>
        <w:rPr>
          <w:rFonts w:eastAsia="Calibri"/>
          <w:sz w:val="16"/>
          <w:szCs w:val="16"/>
        </w:rPr>
      </w:pPr>
      <w:bookmarkStart w:id="10" w:name="_Hlk208835967"/>
      <w:r w:rsidRPr="00C23223">
        <w:rPr>
          <w:rFonts w:eastAsia="Calibri"/>
          <w:b/>
          <w:sz w:val="26"/>
          <w:u w:val="single"/>
          <w:bdr w:val="single" w:sz="8" w:space="0" w:color="auto" w:frame="1"/>
        </w:rPr>
        <w:t>Free Trade Agreements</w:t>
      </w:r>
      <w:r w:rsidRPr="00C23223">
        <w:rPr>
          <w:rFonts w:eastAsia="Calibri"/>
          <w:u w:val="single"/>
        </w:rPr>
        <w:t xml:space="preserve"> or </w:t>
      </w:r>
      <w:r w:rsidRPr="00C23223">
        <w:rPr>
          <w:rFonts w:eastAsia="Calibri"/>
          <w:b/>
          <w:sz w:val="26"/>
          <w:highlight w:val="green"/>
          <w:u w:val="single"/>
          <w:bdr w:val="single" w:sz="8" w:space="0" w:color="auto" w:frame="1"/>
        </w:rPr>
        <w:t>FTAs</w:t>
      </w:r>
      <w:r w:rsidRPr="00C23223">
        <w:rPr>
          <w:rFonts w:eastAsia="Calibri"/>
          <w:sz w:val="16"/>
        </w:rPr>
        <w:t xml:space="preserve"> are used among industrialized countries. These agreements </w:t>
      </w:r>
      <w:r w:rsidRPr="00C23223">
        <w:rPr>
          <w:rFonts w:eastAsia="Calibri"/>
          <w:u w:val="single"/>
        </w:rPr>
        <w:t xml:space="preserve">have </w:t>
      </w:r>
      <w:r w:rsidRPr="00C23223">
        <w:rPr>
          <w:rFonts w:eastAsia="Calibri"/>
          <w:b/>
          <w:sz w:val="26"/>
          <w:u w:val="single"/>
          <w:bdr w:val="single" w:sz="8" w:space="0" w:color="auto" w:frame="1"/>
        </w:rPr>
        <w:t>proven</w:t>
      </w:r>
      <w:r w:rsidRPr="00C23223">
        <w:rPr>
          <w:rFonts w:eastAsia="Calibri"/>
          <w:u w:val="single"/>
        </w:rPr>
        <w:t xml:space="preserve"> to be one of the </w:t>
      </w:r>
      <w:r w:rsidRPr="00C23223">
        <w:rPr>
          <w:rFonts w:eastAsia="Calibri"/>
          <w:b/>
          <w:sz w:val="26"/>
          <w:u w:val="single"/>
          <w:bdr w:val="single" w:sz="8" w:space="0" w:color="auto" w:frame="1"/>
        </w:rPr>
        <w:t>best ways</w:t>
      </w:r>
      <w:r w:rsidRPr="00C23223">
        <w:rPr>
          <w:rFonts w:eastAsia="Calibri"/>
          <w:u w:val="single"/>
        </w:rPr>
        <w:t xml:space="preserve"> to </w:t>
      </w:r>
      <w:r w:rsidRPr="00C23223">
        <w:rPr>
          <w:rFonts w:eastAsia="Calibri"/>
          <w:b/>
          <w:sz w:val="26"/>
          <w:highlight w:val="green"/>
          <w:u w:val="single"/>
          <w:bdr w:val="single" w:sz="8" w:space="0" w:color="auto" w:frame="1"/>
        </w:rPr>
        <w:t>open</w:t>
      </w:r>
      <w:r w:rsidRPr="00C23223">
        <w:rPr>
          <w:rFonts w:eastAsia="Calibri"/>
          <w:u w:val="single"/>
        </w:rPr>
        <w:t xml:space="preserve"> up </w:t>
      </w:r>
      <w:r w:rsidRPr="00C23223">
        <w:rPr>
          <w:rFonts w:eastAsia="Calibri"/>
          <w:b/>
          <w:sz w:val="26"/>
          <w:u w:val="single"/>
          <w:bdr w:val="single" w:sz="8" w:space="0" w:color="auto" w:frame="1"/>
        </w:rPr>
        <w:t xml:space="preserve">foreign </w:t>
      </w:r>
      <w:r w:rsidRPr="00C23223">
        <w:rPr>
          <w:rFonts w:eastAsia="Calibri"/>
          <w:b/>
          <w:sz w:val="26"/>
          <w:highlight w:val="green"/>
          <w:u w:val="single"/>
          <w:bdr w:val="single" w:sz="8" w:space="0" w:color="auto" w:frame="1"/>
        </w:rPr>
        <w:t>market</w:t>
      </w:r>
      <w:r w:rsidRPr="00C23223">
        <w:rPr>
          <w:rFonts w:eastAsia="Calibri"/>
          <w:b/>
          <w:sz w:val="26"/>
          <w:u w:val="single"/>
          <w:bdr w:val="single" w:sz="8" w:space="0" w:color="auto" w:frame="1"/>
        </w:rPr>
        <w:t xml:space="preserve"> acces</w:t>
      </w:r>
      <w:r w:rsidRPr="00C23223">
        <w:rPr>
          <w:rFonts w:eastAsia="Calibri"/>
          <w:b/>
          <w:sz w:val="26"/>
          <w:highlight w:val="green"/>
          <w:u w:val="single"/>
          <w:bdr w:val="single" w:sz="8" w:space="0" w:color="auto" w:frame="1"/>
        </w:rPr>
        <w:t>s.</w:t>
      </w:r>
      <w:r w:rsidRPr="00C23223">
        <w:rPr>
          <w:rFonts w:eastAsia="Calibri"/>
          <w:sz w:val="16"/>
        </w:rPr>
        <w:t xml:space="preserve"> According to the International Trade Administration (2006), the reduction of trade barriers and </w:t>
      </w:r>
      <w:r w:rsidRPr="00C23223">
        <w:rPr>
          <w:rFonts w:eastAsia="Calibri"/>
          <w:u w:val="single"/>
        </w:rPr>
        <w:t xml:space="preserve">the </w:t>
      </w:r>
      <w:r w:rsidRPr="00C23223">
        <w:rPr>
          <w:rFonts w:eastAsia="Calibri"/>
          <w:b/>
          <w:sz w:val="26"/>
          <w:u w:val="single"/>
          <w:bdr w:val="single" w:sz="8" w:space="0" w:color="auto" w:frame="1"/>
        </w:rPr>
        <w:t>creation</w:t>
      </w:r>
      <w:r w:rsidRPr="00C23223">
        <w:rPr>
          <w:rFonts w:eastAsia="Calibri"/>
          <w:u w:val="single"/>
        </w:rPr>
        <w:t xml:space="preserve"> of a </w:t>
      </w:r>
      <w:r w:rsidRPr="00C23223">
        <w:rPr>
          <w:rFonts w:eastAsia="Calibri"/>
          <w:b/>
          <w:sz w:val="26"/>
          <w:u w:val="single"/>
          <w:bdr w:val="single" w:sz="8" w:space="0" w:color="auto" w:frame="1"/>
        </w:rPr>
        <w:t>more stable</w:t>
      </w:r>
      <w:r w:rsidRPr="00C23223">
        <w:rPr>
          <w:rFonts w:eastAsia="Calibri"/>
          <w:u w:val="single"/>
        </w:rPr>
        <w:t xml:space="preserve"> and </w:t>
      </w:r>
      <w:r w:rsidRPr="00C23223">
        <w:rPr>
          <w:rFonts w:eastAsia="Calibri"/>
          <w:b/>
          <w:sz w:val="26"/>
          <w:u w:val="single"/>
          <w:bdr w:val="single" w:sz="8" w:space="0" w:color="auto" w:frame="1"/>
        </w:rPr>
        <w:t>transparent trading</w:t>
      </w:r>
      <w:r w:rsidRPr="00C23223">
        <w:rPr>
          <w:rFonts w:eastAsia="Calibri"/>
          <w:u w:val="single"/>
        </w:rPr>
        <w:t xml:space="preserve"> and </w:t>
      </w:r>
      <w:r w:rsidRPr="00C23223">
        <w:rPr>
          <w:rFonts w:eastAsia="Calibri"/>
          <w:b/>
          <w:sz w:val="26"/>
          <w:u w:val="single"/>
          <w:bdr w:val="single" w:sz="8" w:space="0" w:color="auto" w:frame="1"/>
        </w:rPr>
        <w:t>investment environment</w:t>
      </w:r>
      <w:r w:rsidRPr="00C23223">
        <w:rPr>
          <w:rFonts w:eastAsia="Calibri"/>
          <w:u w:val="single"/>
        </w:rPr>
        <w:t xml:space="preserve"> make it </w:t>
      </w:r>
      <w:r w:rsidRPr="00C23223">
        <w:rPr>
          <w:rFonts w:eastAsia="Calibri"/>
          <w:b/>
          <w:sz w:val="26"/>
          <w:u w:val="single"/>
          <w:bdr w:val="single" w:sz="8" w:space="0" w:color="auto" w:frame="1"/>
        </w:rPr>
        <w:t>easier</w:t>
      </w:r>
      <w:r w:rsidRPr="00C23223">
        <w:rPr>
          <w:rFonts w:eastAsia="Calibri"/>
          <w:u w:val="single"/>
        </w:rPr>
        <w:t xml:space="preserve"> and </w:t>
      </w:r>
      <w:r w:rsidRPr="00C23223">
        <w:rPr>
          <w:rFonts w:eastAsia="Calibri"/>
          <w:b/>
          <w:sz w:val="26"/>
          <w:u w:val="single"/>
          <w:bdr w:val="single" w:sz="8" w:space="0" w:color="auto" w:frame="1"/>
        </w:rPr>
        <w:t>cheaper</w:t>
      </w:r>
      <w:r w:rsidRPr="00C23223">
        <w:rPr>
          <w:rFonts w:eastAsia="Calibri"/>
          <w:u w:val="single"/>
        </w:rPr>
        <w:t xml:space="preserve"> for </w:t>
      </w:r>
      <w:r w:rsidRPr="00C23223">
        <w:rPr>
          <w:rFonts w:eastAsia="Calibri"/>
          <w:b/>
          <w:sz w:val="26"/>
          <w:u w:val="single"/>
          <w:bdr w:val="single" w:sz="8" w:space="0" w:color="auto" w:frame="1"/>
        </w:rPr>
        <w:t>companies</w:t>
      </w:r>
      <w:r w:rsidRPr="00C23223">
        <w:rPr>
          <w:rFonts w:eastAsia="Calibri"/>
          <w:u w:val="single"/>
        </w:rPr>
        <w:t xml:space="preserve"> to </w:t>
      </w:r>
      <w:r w:rsidRPr="00C23223">
        <w:rPr>
          <w:rFonts w:eastAsia="Calibri"/>
          <w:b/>
          <w:sz w:val="26"/>
          <w:u w:val="single"/>
          <w:bdr w:val="single" w:sz="8" w:space="0" w:color="auto" w:frame="1"/>
        </w:rPr>
        <w:t>export</w:t>
      </w:r>
      <w:r w:rsidRPr="00C23223">
        <w:rPr>
          <w:rFonts w:eastAsia="Calibri"/>
          <w:u w:val="single"/>
        </w:rPr>
        <w:t xml:space="preserve"> their products and services to trading partner markets. </w:t>
      </w:r>
      <w:r w:rsidRPr="00C23223">
        <w:rPr>
          <w:rFonts w:eastAsia="Calibri"/>
          <w:b/>
          <w:sz w:val="26"/>
          <w:highlight w:val="green"/>
          <w:u w:val="single"/>
          <w:bdr w:val="single" w:sz="8" w:space="0" w:color="auto" w:frame="1"/>
        </w:rPr>
        <w:t>Increasing</w:t>
      </w:r>
      <w:r w:rsidRPr="00C23223">
        <w:rPr>
          <w:rFonts w:eastAsia="Calibri"/>
          <w:u w:val="single"/>
        </w:rPr>
        <w:t xml:space="preserve"> </w:t>
      </w:r>
      <w:r w:rsidRPr="00C23223">
        <w:rPr>
          <w:rFonts w:eastAsia="Calibri"/>
          <w:b/>
          <w:sz w:val="26"/>
          <w:u w:val="single"/>
          <w:bdr w:val="single" w:sz="8" w:space="0" w:color="auto" w:frame="1"/>
        </w:rPr>
        <w:t>consumer</w:t>
      </w:r>
      <w:r w:rsidRPr="00C23223">
        <w:rPr>
          <w:rFonts w:eastAsia="Calibri"/>
          <w:u w:val="single"/>
        </w:rPr>
        <w:t xml:space="preserve">, </w:t>
      </w:r>
      <w:r w:rsidRPr="00C23223">
        <w:rPr>
          <w:rFonts w:eastAsia="Calibri"/>
          <w:b/>
          <w:sz w:val="26"/>
          <w:u w:val="single"/>
          <w:bdr w:val="single" w:sz="8" w:space="0" w:color="auto" w:frame="1"/>
        </w:rPr>
        <w:t>investor</w:t>
      </w:r>
      <w:r w:rsidRPr="00C23223">
        <w:rPr>
          <w:rFonts w:eastAsia="Calibri"/>
          <w:u w:val="single"/>
        </w:rPr>
        <w:t xml:space="preserve"> and </w:t>
      </w:r>
      <w:r w:rsidRPr="00C23223">
        <w:rPr>
          <w:rFonts w:eastAsia="Calibri"/>
          <w:b/>
          <w:sz w:val="26"/>
          <w:u w:val="single"/>
          <w:bdr w:val="single" w:sz="8" w:space="0" w:color="auto" w:frame="1"/>
        </w:rPr>
        <w:t>multinational company</w:t>
      </w:r>
      <w:r w:rsidRPr="00C23223">
        <w:rPr>
          <w:rFonts w:eastAsia="Calibri"/>
          <w:u w:val="single"/>
        </w:rPr>
        <w:t xml:space="preserve"> </w:t>
      </w:r>
      <w:r w:rsidRPr="00C23223">
        <w:rPr>
          <w:rFonts w:eastAsia="Calibri"/>
          <w:b/>
          <w:sz w:val="26"/>
          <w:highlight w:val="green"/>
          <w:u w:val="single"/>
          <w:bdr w:val="single" w:sz="8" w:space="0" w:color="auto" w:frame="1"/>
        </w:rPr>
        <w:t>demands</w:t>
      </w:r>
      <w:r w:rsidRPr="00C23223">
        <w:rPr>
          <w:rFonts w:eastAsia="Calibri"/>
          <w:highlight w:val="green"/>
          <w:u w:val="single"/>
        </w:rPr>
        <w:t xml:space="preserve"> for </w:t>
      </w:r>
      <w:r w:rsidRPr="00C23223">
        <w:rPr>
          <w:rFonts w:eastAsia="Calibri"/>
          <w:b/>
          <w:sz w:val="26"/>
          <w:highlight w:val="green"/>
          <w:u w:val="single"/>
          <w:bdr w:val="single" w:sz="8" w:space="0" w:color="auto" w:frame="1"/>
        </w:rPr>
        <w:t>products</w:t>
      </w:r>
      <w:r w:rsidRPr="00C23223">
        <w:rPr>
          <w:rFonts w:eastAsia="Calibri"/>
          <w:highlight w:val="green"/>
          <w:u w:val="single"/>
        </w:rPr>
        <w:t xml:space="preserve"> </w:t>
      </w:r>
      <w:r w:rsidRPr="00C23223">
        <w:rPr>
          <w:rFonts w:eastAsia="Calibri"/>
          <w:b/>
          <w:sz w:val="26"/>
          <w:highlight w:val="green"/>
          <w:u w:val="single"/>
          <w:bdr w:val="single" w:sz="8" w:space="0" w:color="auto" w:frame="1"/>
        </w:rPr>
        <w:t>produced</w:t>
      </w:r>
      <w:r w:rsidRPr="00C23223">
        <w:rPr>
          <w:rFonts w:eastAsia="Calibri"/>
          <w:highlight w:val="green"/>
          <w:u w:val="single"/>
        </w:rPr>
        <w:t xml:space="preserve"> under </w:t>
      </w:r>
      <w:r w:rsidRPr="00C23223">
        <w:rPr>
          <w:rFonts w:eastAsia="Calibri"/>
          <w:b/>
          <w:sz w:val="26"/>
          <w:highlight w:val="green"/>
          <w:u w:val="single"/>
          <w:bdr w:val="single" w:sz="8" w:space="0" w:color="auto" w:frame="1"/>
        </w:rPr>
        <w:t>decent labour</w:t>
      </w:r>
      <w:r w:rsidRPr="00C23223">
        <w:rPr>
          <w:rFonts w:eastAsia="Calibri"/>
          <w:b/>
          <w:sz w:val="26"/>
          <w:u w:val="single"/>
          <w:bdr w:val="single" w:sz="8" w:space="0" w:color="auto" w:frame="1"/>
        </w:rPr>
        <w:t xml:space="preserve"> conditions</w:t>
      </w:r>
      <w:r w:rsidRPr="00C23223">
        <w:rPr>
          <w:rFonts w:eastAsia="Calibri"/>
          <w:u w:val="single"/>
        </w:rPr>
        <w:t xml:space="preserve"> are </w:t>
      </w:r>
      <w:r w:rsidRPr="00C23223">
        <w:rPr>
          <w:rFonts w:eastAsia="Calibri"/>
          <w:b/>
          <w:sz w:val="26"/>
          <w:highlight w:val="green"/>
          <w:u w:val="single"/>
          <w:bdr w:val="single" w:sz="8" w:space="0" w:color="auto" w:frame="1"/>
        </w:rPr>
        <w:t>shap</w:t>
      </w:r>
      <w:r w:rsidRPr="00C23223">
        <w:rPr>
          <w:rFonts w:eastAsia="Calibri"/>
          <w:b/>
          <w:sz w:val="26"/>
          <w:u w:val="single"/>
          <w:bdr w:val="single" w:sz="8" w:space="0" w:color="auto" w:frame="1"/>
        </w:rPr>
        <w:t>ing</w:t>
      </w:r>
      <w:r w:rsidRPr="00C23223">
        <w:rPr>
          <w:rFonts w:eastAsia="Calibri"/>
          <w:u w:val="single"/>
        </w:rPr>
        <w:t xml:space="preserve"> the </w:t>
      </w:r>
      <w:r w:rsidRPr="00C23223">
        <w:rPr>
          <w:rFonts w:eastAsia="Calibri"/>
          <w:b/>
          <w:sz w:val="26"/>
          <w:u w:val="single"/>
          <w:bdr w:val="single" w:sz="8" w:space="0" w:color="auto" w:frame="1"/>
        </w:rPr>
        <w:t>rules</w:t>
      </w:r>
      <w:r w:rsidRPr="00C23223">
        <w:rPr>
          <w:rFonts w:eastAsia="Calibri"/>
          <w:u w:val="single"/>
        </w:rPr>
        <w:t xml:space="preserve"> of </w:t>
      </w:r>
      <w:r w:rsidRPr="00C23223">
        <w:rPr>
          <w:rFonts w:eastAsia="Calibri"/>
          <w:b/>
          <w:sz w:val="26"/>
          <w:u w:val="single"/>
          <w:bdr w:val="single" w:sz="8" w:space="0" w:color="auto" w:frame="1"/>
        </w:rPr>
        <w:t xml:space="preserve">international </w:t>
      </w:r>
      <w:r w:rsidRPr="00C23223">
        <w:rPr>
          <w:rFonts w:eastAsia="Calibri"/>
          <w:b/>
          <w:sz w:val="26"/>
          <w:highlight w:val="green"/>
          <w:u w:val="single"/>
          <w:bdr w:val="single" w:sz="8" w:space="0" w:color="auto" w:frame="1"/>
        </w:rPr>
        <w:t>trade.</w:t>
      </w:r>
      <w:r w:rsidRPr="00C23223">
        <w:rPr>
          <w:rFonts w:eastAsia="Calibri"/>
          <w:sz w:val="16"/>
        </w:rPr>
        <w:t xml:space="preserve"> Most FTAs now include labour standard provisions with varying degrees of enforceability. These trade agreements generally cover the majority of the ILO core labour standards, including freedom of association, the right to form unions and bargain collectively, limitations on child labour and the elimination of forced labour. In addition, some of these agreements include cash standards on minimum wages, hours and occupational health and safety. </w:t>
      </w:r>
      <w:r w:rsidRPr="00C23223">
        <w:rPr>
          <w:rFonts w:eastAsia="Calibri"/>
          <w:b/>
          <w:sz w:val="26"/>
          <w:u w:val="single"/>
          <w:bdr w:val="single" w:sz="8" w:space="0" w:color="auto" w:frame="1"/>
        </w:rPr>
        <w:t>Although</w:t>
      </w:r>
      <w:r w:rsidRPr="00C23223">
        <w:rPr>
          <w:rFonts w:eastAsia="Calibri"/>
          <w:u w:val="single"/>
        </w:rPr>
        <w:t xml:space="preserve"> the </w:t>
      </w:r>
      <w:r w:rsidRPr="00C23223">
        <w:rPr>
          <w:rFonts w:eastAsia="Calibri"/>
          <w:b/>
          <w:sz w:val="26"/>
          <w:highlight w:val="green"/>
          <w:u w:val="single"/>
          <w:bdr w:val="single" w:sz="8" w:space="0" w:color="auto" w:frame="1"/>
        </w:rPr>
        <w:t>ILO</w:t>
      </w:r>
      <w:r w:rsidRPr="00C23223">
        <w:rPr>
          <w:rFonts w:eastAsia="Calibri"/>
          <w:u w:val="single"/>
        </w:rPr>
        <w:t xml:space="preserve"> core </w:t>
      </w:r>
      <w:r w:rsidRPr="00C23223">
        <w:rPr>
          <w:rFonts w:eastAsia="Calibri"/>
          <w:b/>
          <w:sz w:val="26"/>
          <w:u w:val="single"/>
          <w:bdr w:val="single" w:sz="8" w:space="0" w:color="auto" w:frame="1"/>
        </w:rPr>
        <w:t xml:space="preserve">labour </w:t>
      </w:r>
      <w:r w:rsidRPr="00C23223">
        <w:rPr>
          <w:rFonts w:eastAsia="Calibri"/>
          <w:b/>
          <w:sz w:val="26"/>
          <w:highlight w:val="green"/>
          <w:u w:val="single"/>
          <w:bdr w:val="single" w:sz="8" w:space="0" w:color="auto" w:frame="1"/>
        </w:rPr>
        <w:t>standards</w:t>
      </w:r>
      <w:r w:rsidRPr="00C23223">
        <w:rPr>
          <w:rFonts w:eastAsia="Calibri"/>
          <w:u w:val="single"/>
        </w:rPr>
        <w:t xml:space="preserve"> are </w:t>
      </w:r>
      <w:r w:rsidRPr="00C23223">
        <w:rPr>
          <w:rFonts w:eastAsia="Calibri"/>
          <w:b/>
          <w:sz w:val="26"/>
          <w:u w:val="single"/>
          <w:bdr w:val="single" w:sz="8" w:space="0" w:color="auto" w:frame="1"/>
        </w:rPr>
        <w:t>mentioned</w:t>
      </w:r>
      <w:r w:rsidRPr="00C23223">
        <w:rPr>
          <w:rFonts w:eastAsia="Calibri"/>
          <w:u w:val="single"/>
        </w:rPr>
        <w:t xml:space="preserve"> </w:t>
      </w:r>
      <w:r w:rsidRPr="00C23223">
        <w:rPr>
          <w:rFonts w:eastAsia="Calibri"/>
          <w:highlight w:val="green"/>
          <w:u w:val="single"/>
        </w:rPr>
        <w:t>in</w:t>
      </w:r>
      <w:r w:rsidRPr="00C23223">
        <w:rPr>
          <w:rFonts w:eastAsia="Calibri"/>
          <w:u w:val="single"/>
        </w:rPr>
        <w:t xml:space="preserve"> </w:t>
      </w:r>
      <w:r w:rsidRPr="00C23223">
        <w:rPr>
          <w:rFonts w:eastAsia="Calibri"/>
          <w:b/>
          <w:sz w:val="26"/>
          <w:u w:val="single"/>
          <w:bdr w:val="single" w:sz="8" w:space="0" w:color="auto" w:frame="1"/>
        </w:rPr>
        <w:t xml:space="preserve">many </w:t>
      </w:r>
      <w:r w:rsidRPr="00C23223">
        <w:rPr>
          <w:rFonts w:eastAsia="Calibri"/>
          <w:b/>
          <w:sz w:val="26"/>
          <w:highlight w:val="green"/>
          <w:u w:val="single"/>
          <w:bdr w:val="single" w:sz="8" w:space="0" w:color="auto" w:frame="1"/>
        </w:rPr>
        <w:t>agreements</w:t>
      </w:r>
      <w:r w:rsidRPr="00C23223">
        <w:rPr>
          <w:rFonts w:eastAsia="Calibri"/>
          <w:u w:val="single"/>
        </w:rPr>
        <w:t>, they</w:t>
      </w:r>
      <w:r w:rsidRPr="00C23223">
        <w:rPr>
          <w:rFonts w:eastAsia="Calibri"/>
          <w:sz w:val="16"/>
        </w:rPr>
        <w:t xml:space="preserve"> generally </w:t>
      </w:r>
      <w:r w:rsidRPr="00C23223">
        <w:rPr>
          <w:rFonts w:eastAsia="Calibri"/>
          <w:b/>
          <w:sz w:val="26"/>
          <w:u w:val="single"/>
          <w:bdr w:val="single" w:sz="8" w:space="0" w:color="auto" w:frame="1"/>
        </w:rPr>
        <w:t>represent</w:t>
      </w:r>
      <w:r w:rsidRPr="00C23223">
        <w:rPr>
          <w:rFonts w:eastAsia="Calibri"/>
          <w:u w:val="single"/>
        </w:rPr>
        <w:t xml:space="preserve"> </w:t>
      </w:r>
      <w:r w:rsidRPr="00C23223">
        <w:rPr>
          <w:rFonts w:eastAsia="Calibri"/>
          <w:b/>
          <w:sz w:val="26"/>
          <w:highlight w:val="green"/>
          <w:u w:val="single"/>
          <w:bdr w:val="single" w:sz="8" w:space="0" w:color="auto" w:frame="1"/>
        </w:rPr>
        <w:t>aspir</w:t>
      </w:r>
      <w:r w:rsidRPr="00C23223">
        <w:rPr>
          <w:rFonts w:eastAsia="Calibri"/>
          <w:b/>
          <w:sz w:val="26"/>
          <w:u w:val="single"/>
          <w:bdr w:val="single" w:sz="8" w:space="0" w:color="auto" w:frame="1"/>
        </w:rPr>
        <w:t>ations</w:t>
      </w:r>
      <w:r w:rsidRPr="00C23223">
        <w:rPr>
          <w:rFonts w:eastAsia="Calibri"/>
          <w:u w:val="single"/>
        </w:rPr>
        <w:t xml:space="preserve"> </w:t>
      </w:r>
      <w:r w:rsidRPr="00C23223">
        <w:rPr>
          <w:rFonts w:eastAsia="Calibri"/>
          <w:b/>
          <w:sz w:val="26"/>
          <w:highlight w:val="green"/>
          <w:u w:val="single"/>
          <w:bdr w:val="single" w:sz="8" w:space="0" w:color="auto" w:frame="1"/>
        </w:rPr>
        <w:t>rather than</w:t>
      </w:r>
      <w:r w:rsidRPr="00C23223">
        <w:rPr>
          <w:rFonts w:eastAsia="Calibri"/>
          <w:highlight w:val="green"/>
          <w:u w:val="single"/>
        </w:rPr>
        <w:t xml:space="preserve"> </w:t>
      </w:r>
      <w:r w:rsidRPr="00C23223">
        <w:rPr>
          <w:rFonts w:eastAsia="Calibri"/>
          <w:b/>
          <w:sz w:val="26"/>
          <w:highlight w:val="green"/>
          <w:u w:val="single"/>
          <w:bdr w:val="single" w:sz="8" w:space="0" w:color="auto" w:frame="1"/>
        </w:rPr>
        <w:t>enforce</w:t>
      </w:r>
      <w:r w:rsidRPr="00C23223">
        <w:rPr>
          <w:rFonts w:eastAsia="Calibri"/>
          <w:b/>
          <w:sz w:val="26"/>
          <w:u w:val="single"/>
          <w:bdr w:val="single" w:sz="8" w:space="0" w:color="auto" w:frame="1"/>
        </w:rPr>
        <w:t>d standards.</w:t>
      </w:r>
      <w:r w:rsidRPr="00C23223">
        <w:rPr>
          <w:rFonts w:eastAsia="Calibri"/>
          <w:sz w:val="12"/>
        </w:rPr>
        <w:t>¶</w:t>
      </w:r>
      <w:r w:rsidRPr="00C23223">
        <w:rPr>
          <w:rFonts w:eastAsia="Calibri"/>
          <w:sz w:val="16"/>
        </w:rPr>
        <w:t xml:space="preserve"> FTAs recognize that social development is dependent on economic development. According to Haberli, Jansen, and Monteiro (2012), parties consider that </w:t>
      </w:r>
      <w:r w:rsidRPr="00C23223">
        <w:rPr>
          <w:rFonts w:eastAsia="Calibri"/>
          <w:b/>
          <w:sz w:val="26"/>
          <w:highlight w:val="green"/>
          <w:u w:val="single"/>
          <w:bdr w:val="single" w:sz="8" w:space="0" w:color="auto" w:frame="1"/>
        </w:rPr>
        <w:t>economic development</w:t>
      </w:r>
      <w:r w:rsidRPr="00C23223">
        <w:rPr>
          <w:rFonts w:eastAsia="Calibri"/>
          <w:highlight w:val="green"/>
          <w:u w:val="single"/>
        </w:rPr>
        <w:t xml:space="preserve"> </w:t>
      </w:r>
      <w:r w:rsidRPr="00C23223">
        <w:rPr>
          <w:rFonts w:eastAsia="Calibri"/>
          <w:b/>
          <w:sz w:val="26"/>
          <w:highlight w:val="green"/>
          <w:u w:val="single"/>
          <w:bdr w:val="single" w:sz="8" w:space="0" w:color="auto" w:frame="1"/>
        </w:rPr>
        <w:t>must</w:t>
      </w:r>
      <w:r w:rsidRPr="00C23223">
        <w:rPr>
          <w:rFonts w:eastAsia="Calibri"/>
          <w:u w:val="single"/>
        </w:rPr>
        <w:t xml:space="preserve"> be </w:t>
      </w:r>
      <w:r w:rsidRPr="00C23223">
        <w:rPr>
          <w:rFonts w:eastAsia="Calibri"/>
          <w:b/>
          <w:sz w:val="26"/>
          <w:highlight w:val="green"/>
          <w:u w:val="single"/>
          <w:bdr w:val="single" w:sz="8" w:space="0" w:color="auto" w:frame="1"/>
        </w:rPr>
        <w:t>accompan</w:t>
      </w:r>
      <w:r w:rsidRPr="00C23223">
        <w:rPr>
          <w:rFonts w:eastAsia="Calibri"/>
          <w:b/>
          <w:sz w:val="26"/>
          <w:u w:val="single"/>
          <w:bdr w:val="single" w:sz="8" w:space="0" w:color="auto" w:frame="1"/>
        </w:rPr>
        <w:t>ied</w:t>
      </w:r>
      <w:r w:rsidRPr="00C23223">
        <w:rPr>
          <w:rFonts w:eastAsia="Calibri"/>
          <w:u w:val="single"/>
        </w:rPr>
        <w:t xml:space="preserve"> b</w:t>
      </w:r>
      <w:r w:rsidRPr="00C23223">
        <w:rPr>
          <w:rFonts w:eastAsia="Calibri"/>
          <w:highlight w:val="green"/>
          <w:u w:val="single"/>
        </w:rPr>
        <w:t xml:space="preserve">y </w:t>
      </w:r>
      <w:r w:rsidRPr="00C23223">
        <w:rPr>
          <w:rFonts w:eastAsia="Calibri"/>
          <w:b/>
          <w:sz w:val="26"/>
          <w:highlight w:val="green"/>
          <w:u w:val="single"/>
          <w:bdr w:val="single" w:sz="8" w:space="0" w:color="auto" w:frame="1"/>
        </w:rPr>
        <w:t>social</w:t>
      </w:r>
      <w:r w:rsidRPr="00C23223">
        <w:rPr>
          <w:rFonts w:eastAsia="Calibri"/>
          <w:b/>
          <w:sz w:val="26"/>
          <w:u w:val="single"/>
          <w:bdr w:val="single" w:sz="8" w:space="0" w:color="auto" w:frame="1"/>
        </w:rPr>
        <w:t xml:space="preserve"> development</w:t>
      </w:r>
      <w:r w:rsidRPr="00C23223">
        <w:rPr>
          <w:rFonts w:eastAsia="Calibri"/>
          <w:u w:val="single"/>
        </w:rPr>
        <w:t>. There is</w:t>
      </w:r>
      <w:r w:rsidRPr="00C23223">
        <w:rPr>
          <w:rFonts w:eastAsia="Calibri"/>
          <w:sz w:val="16"/>
        </w:rPr>
        <w:t xml:space="preserve"> also </w:t>
      </w:r>
      <w:r w:rsidRPr="00C23223">
        <w:rPr>
          <w:rFonts w:eastAsia="Calibri"/>
          <w:u w:val="single"/>
        </w:rPr>
        <w:t xml:space="preserve">a </w:t>
      </w:r>
      <w:r w:rsidRPr="00C23223">
        <w:rPr>
          <w:rFonts w:eastAsia="Calibri"/>
          <w:b/>
          <w:sz w:val="26"/>
          <w:u w:val="single"/>
          <w:bdr w:val="single" w:sz="8" w:space="0" w:color="auto" w:frame="1"/>
        </w:rPr>
        <w:t>responsibility</w:t>
      </w:r>
      <w:r w:rsidRPr="00C23223">
        <w:rPr>
          <w:rFonts w:eastAsia="Calibri"/>
          <w:u w:val="single"/>
        </w:rPr>
        <w:t xml:space="preserve"> to </w:t>
      </w:r>
      <w:r w:rsidRPr="00C23223">
        <w:rPr>
          <w:rFonts w:eastAsia="Calibri"/>
          <w:b/>
          <w:sz w:val="26"/>
          <w:u w:val="single"/>
          <w:bdr w:val="single" w:sz="8" w:space="0" w:color="auto" w:frame="1"/>
        </w:rPr>
        <w:t>guarantee</w:t>
      </w:r>
      <w:r w:rsidRPr="00C23223">
        <w:rPr>
          <w:rFonts w:eastAsia="Calibri"/>
          <w:u w:val="single"/>
        </w:rPr>
        <w:t xml:space="preserve"> </w:t>
      </w:r>
      <w:r w:rsidRPr="00C23223">
        <w:rPr>
          <w:rFonts w:eastAsia="Calibri"/>
          <w:b/>
          <w:sz w:val="26"/>
          <w:u w:val="single"/>
          <w:bdr w:val="single" w:sz="8" w:space="0" w:color="auto" w:frame="1"/>
        </w:rPr>
        <w:t>basic social rights</w:t>
      </w:r>
      <w:r w:rsidRPr="00C23223">
        <w:rPr>
          <w:rFonts w:eastAsia="Calibri"/>
          <w:sz w:val="16"/>
        </w:rPr>
        <w:t xml:space="preserve">, the ILO core labour standards as well as the elimination of discrimination in respect of employment and occupation and the effective abolition of child labour. Typically, in FTAs, there is no title preventing a party from applying laws, regulations and requirements regarding entry, as long as they are not applied in such a manner that nullifies or impairs the benefits and true desire of the overall agreement (Haberli et al., 2012). </w:t>
      </w:r>
      <w:r w:rsidRPr="00C23223">
        <w:rPr>
          <w:rFonts w:eastAsia="Calibri"/>
          <w:highlight w:val="green"/>
          <w:u w:val="single"/>
        </w:rPr>
        <w:t>There</w:t>
      </w:r>
      <w:r w:rsidRPr="00C23223">
        <w:rPr>
          <w:rFonts w:eastAsia="Calibri"/>
          <w:u w:val="single"/>
        </w:rPr>
        <w:t xml:space="preserve"> i</w:t>
      </w:r>
      <w:r w:rsidRPr="00C23223">
        <w:rPr>
          <w:rFonts w:eastAsia="Calibri"/>
          <w:highlight w:val="green"/>
          <w:u w:val="single"/>
        </w:rPr>
        <w:t>s</w:t>
      </w:r>
      <w:r w:rsidRPr="00C23223">
        <w:rPr>
          <w:rFonts w:eastAsia="Calibri"/>
          <w:u w:val="single"/>
        </w:rPr>
        <w:t xml:space="preserve"> a </w:t>
      </w:r>
      <w:r w:rsidRPr="00C23223">
        <w:rPr>
          <w:rFonts w:eastAsia="Calibri"/>
          <w:b/>
          <w:sz w:val="26"/>
          <w:u w:val="single"/>
          <w:bdr w:val="single" w:sz="8" w:space="0" w:color="auto" w:frame="1"/>
        </w:rPr>
        <w:t xml:space="preserve">common </w:t>
      </w:r>
      <w:r w:rsidRPr="00C23223">
        <w:rPr>
          <w:rFonts w:eastAsia="Calibri"/>
          <w:b/>
          <w:sz w:val="26"/>
          <w:highlight w:val="green"/>
          <w:u w:val="single"/>
          <w:bdr w:val="single" w:sz="8" w:space="0" w:color="auto" w:frame="1"/>
        </w:rPr>
        <w:t>desire</w:t>
      </w:r>
      <w:r w:rsidRPr="00C23223">
        <w:rPr>
          <w:rFonts w:eastAsia="Calibri"/>
          <w:highlight w:val="green"/>
          <w:u w:val="single"/>
        </w:rPr>
        <w:t xml:space="preserve"> to </w:t>
      </w:r>
      <w:r w:rsidRPr="00C23223">
        <w:rPr>
          <w:rFonts w:eastAsia="Calibri"/>
          <w:b/>
          <w:sz w:val="26"/>
          <w:highlight w:val="green"/>
          <w:u w:val="single"/>
          <w:bdr w:val="single" w:sz="8" w:space="0" w:color="auto" w:frame="1"/>
        </w:rPr>
        <w:t>cooperate</w:t>
      </w:r>
      <w:r w:rsidRPr="00C23223">
        <w:rPr>
          <w:rFonts w:eastAsia="Calibri"/>
          <w:highlight w:val="green"/>
          <w:u w:val="single"/>
        </w:rPr>
        <w:t xml:space="preserve"> so</w:t>
      </w:r>
      <w:r w:rsidRPr="00C23223">
        <w:rPr>
          <w:rFonts w:eastAsia="Calibri"/>
          <w:u w:val="single"/>
        </w:rPr>
        <w:t xml:space="preserve"> that </w:t>
      </w:r>
      <w:r w:rsidRPr="00C23223">
        <w:rPr>
          <w:rFonts w:eastAsia="Calibri"/>
          <w:b/>
          <w:sz w:val="26"/>
          <w:u w:val="single"/>
          <w:bdr w:val="single" w:sz="8" w:space="0" w:color="auto" w:frame="1"/>
        </w:rPr>
        <w:t xml:space="preserve">economic </w:t>
      </w:r>
      <w:r w:rsidRPr="00C23223">
        <w:rPr>
          <w:rFonts w:eastAsia="Calibri"/>
          <w:b/>
          <w:sz w:val="26"/>
          <w:highlight w:val="green"/>
          <w:u w:val="single"/>
          <w:bdr w:val="single" w:sz="8" w:space="0" w:color="auto" w:frame="1"/>
        </w:rPr>
        <w:t>opportunities</w:t>
      </w:r>
      <w:r w:rsidRPr="00C23223">
        <w:rPr>
          <w:rFonts w:eastAsia="Calibri"/>
          <w:u w:val="single"/>
        </w:rPr>
        <w:t xml:space="preserve"> can be </w:t>
      </w:r>
      <w:r w:rsidRPr="00C23223">
        <w:rPr>
          <w:rFonts w:eastAsia="Calibri"/>
          <w:b/>
          <w:sz w:val="26"/>
          <w:highlight w:val="green"/>
          <w:u w:val="single"/>
          <w:bdr w:val="single" w:sz="8" w:space="0" w:color="auto" w:frame="1"/>
        </w:rPr>
        <w:t>translate</w:t>
      </w:r>
      <w:r w:rsidRPr="00C23223">
        <w:rPr>
          <w:rFonts w:eastAsia="Calibri"/>
          <w:b/>
          <w:sz w:val="26"/>
          <w:u w:val="single"/>
          <w:bdr w:val="single" w:sz="8" w:space="0" w:color="auto" w:frame="1"/>
        </w:rPr>
        <w:t>d</w:t>
      </w:r>
      <w:r w:rsidRPr="00C23223">
        <w:rPr>
          <w:rFonts w:eastAsia="Calibri"/>
          <w:u w:val="single"/>
        </w:rPr>
        <w:t xml:space="preserve"> in</w:t>
      </w:r>
      <w:r w:rsidRPr="00C23223">
        <w:rPr>
          <w:rFonts w:eastAsia="Calibri"/>
          <w:highlight w:val="green"/>
          <w:u w:val="single"/>
        </w:rPr>
        <w:t>to</w:t>
      </w:r>
      <w:r w:rsidRPr="00C23223">
        <w:rPr>
          <w:rFonts w:eastAsia="Calibri"/>
          <w:u w:val="single"/>
        </w:rPr>
        <w:t xml:space="preserve"> the </w:t>
      </w:r>
      <w:r w:rsidRPr="00C23223">
        <w:rPr>
          <w:rFonts w:eastAsia="Calibri"/>
          <w:b/>
          <w:sz w:val="26"/>
          <w:highlight w:val="green"/>
          <w:u w:val="single"/>
          <w:bdr w:val="single" w:sz="8" w:space="0" w:color="auto" w:frame="1"/>
        </w:rPr>
        <w:t>develop</w:t>
      </w:r>
      <w:r w:rsidRPr="00C23223">
        <w:rPr>
          <w:rFonts w:eastAsia="Calibri"/>
          <w:b/>
          <w:sz w:val="26"/>
          <w:u w:val="single"/>
          <w:bdr w:val="single" w:sz="8" w:space="0" w:color="auto" w:frame="1"/>
        </w:rPr>
        <w:t>ment</w:t>
      </w:r>
      <w:r w:rsidRPr="00C23223">
        <w:rPr>
          <w:rFonts w:eastAsia="Calibri"/>
          <w:u w:val="single"/>
        </w:rPr>
        <w:t xml:space="preserve"> of </w:t>
      </w:r>
      <w:r w:rsidRPr="00C23223">
        <w:rPr>
          <w:rFonts w:eastAsia="Calibri"/>
          <w:b/>
          <w:sz w:val="26"/>
          <w:highlight w:val="green"/>
          <w:u w:val="single"/>
          <w:bdr w:val="single" w:sz="8" w:space="0" w:color="auto" w:frame="1"/>
        </w:rPr>
        <w:t>human</w:t>
      </w:r>
      <w:r w:rsidRPr="00C23223">
        <w:rPr>
          <w:rFonts w:eastAsia="Calibri"/>
          <w:b/>
          <w:sz w:val="26"/>
          <w:u w:val="single"/>
          <w:bdr w:val="single" w:sz="8" w:space="0" w:color="auto" w:frame="1"/>
        </w:rPr>
        <w:t xml:space="preserve"> resource</w:t>
      </w:r>
      <w:r w:rsidRPr="00C23223">
        <w:rPr>
          <w:rFonts w:eastAsia="Calibri"/>
          <w:b/>
          <w:sz w:val="26"/>
          <w:highlight w:val="green"/>
          <w:u w:val="single"/>
          <w:bdr w:val="single" w:sz="8" w:space="0" w:color="auto" w:frame="1"/>
        </w:rPr>
        <w:t>s</w:t>
      </w:r>
      <w:r w:rsidRPr="00C23223">
        <w:rPr>
          <w:rFonts w:eastAsia="Calibri"/>
          <w:highlight w:val="green"/>
          <w:u w:val="single"/>
        </w:rPr>
        <w:t xml:space="preserve"> and</w:t>
      </w:r>
      <w:r w:rsidRPr="00C23223">
        <w:rPr>
          <w:rFonts w:eastAsia="Calibri"/>
          <w:u w:val="single"/>
        </w:rPr>
        <w:t xml:space="preserve"> </w:t>
      </w:r>
      <w:r w:rsidRPr="00C23223">
        <w:rPr>
          <w:rFonts w:eastAsia="Calibri"/>
          <w:b/>
          <w:sz w:val="26"/>
          <w:u w:val="single"/>
          <w:bdr w:val="single" w:sz="8" w:space="0" w:color="auto" w:frame="1"/>
        </w:rPr>
        <w:t>improvement</w:t>
      </w:r>
      <w:r w:rsidRPr="00C23223">
        <w:rPr>
          <w:rFonts w:eastAsia="Calibri"/>
          <w:u w:val="single"/>
        </w:rPr>
        <w:t xml:space="preserve"> in </w:t>
      </w:r>
      <w:r w:rsidRPr="00C23223">
        <w:rPr>
          <w:rFonts w:eastAsia="Calibri"/>
          <w:b/>
          <w:sz w:val="26"/>
          <w:highlight w:val="green"/>
          <w:u w:val="single"/>
          <w:bdr w:val="single" w:sz="8" w:space="0" w:color="auto" w:frame="1"/>
        </w:rPr>
        <w:t>work</w:t>
      </w:r>
      <w:r w:rsidRPr="00C23223">
        <w:rPr>
          <w:rFonts w:eastAsia="Calibri"/>
          <w:b/>
          <w:sz w:val="26"/>
          <w:u w:val="single"/>
          <w:bdr w:val="single" w:sz="8" w:space="0" w:color="auto" w:frame="1"/>
        </w:rPr>
        <w:t>ing</w:t>
      </w:r>
      <w:r w:rsidRPr="00C23223">
        <w:rPr>
          <w:rFonts w:eastAsia="Calibri"/>
          <w:u w:val="single"/>
        </w:rPr>
        <w:t xml:space="preserve"> and </w:t>
      </w:r>
      <w:r w:rsidRPr="00C23223">
        <w:rPr>
          <w:rFonts w:eastAsia="Calibri"/>
          <w:b/>
          <w:sz w:val="26"/>
          <w:u w:val="single"/>
          <w:bdr w:val="single" w:sz="8" w:space="0" w:color="auto" w:frame="1"/>
        </w:rPr>
        <w:t xml:space="preserve">living </w:t>
      </w:r>
      <w:r w:rsidRPr="00C23223">
        <w:rPr>
          <w:rFonts w:eastAsia="Calibri"/>
          <w:b/>
          <w:sz w:val="26"/>
          <w:highlight w:val="green"/>
          <w:u w:val="single"/>
          <w:bdr w:val="single" w:sz="8" w:space="0" w:color="auto" w:frame="1"/>
        </w:rPr>
        <w:t>conditions</w:t>
      </w:r>
      <w:r w:rsidRPr="00C23223">
        <w:rPr>
          <w:rFonts w:eastAsia="Calibri"/>
          <w:u w:val="single"/>
        </w:rPr>
        <w:t xml:space="preserve"> of </w:t>
      </w:r>
      <w:r w:rsidRPr="00C23223">
        <w:rPr>
          <w:rFonts w:eastAsia="Calibri"/>
          <w:b/>
          <w:sz w:val="26"/>
          <w:u w:val="single"/>
          <w:bdr w:val="single" w:sz="8" w:space="0" w:color="auto" w:frame="1"/>
        </w:rPr>
        <w:t>all countries.</w:t>
      </w:r>
      <w:r w:rsidRPr="00C23223">
        <w:rPr>
          <w:rFonts w:eastAsia="Calibri"/>
          <w:u w:val="single"/>
        </w:rPr>
        <w:t xml:space="preserve"> On the whole, </w:t>
      </w:r>
      <w:r w:rsidRPr="00C23223">
        <w:rPr>
          <w:rFonts w:eastAsia="Calibri"/>
          <w:highlight w:val="green"/>
          <w:u w:val="single"/>
        </w:rPr>
        <w:t>there</w:t>
      </w:r>
      <w:r w:rsidRPr="00C23223">
        <w:rPr>
          <w:rFonts w:eastAsia="Calibri"/>
          <w:u w:val="single"/>
        </w:rPr>
        <w:t xml:space="preserve"> i</w:t>
      </w:r>
      <w:r w:rsidRPr="00C23223">
        <w:rPr>
          <w:rFonts w:eastAsia="Calibri"/>
          <w:highlight w:val="green"/>
          <w:u w:val="single"/>
        </w:rPr>
        <w:t>s a</w:t>
      </w:r>
      <w:r w:rsidRPr="00C23223">
        <w:rPr>
          <w:rFonts w:eastAsia="Calibri"/>
          <w:u w:val="single"/>
        </w:rPr>
        <w:t xml:space="preserve"> </w:t>
      </w:r>
      <w:r w:rsidRPr="00C23223">
        <w:rPr>
          <w:rFonts w:eastAsia="Calibri"/>
          <w:b/>
          <w:sz w:val="26"/>
          <w:u w:val="single"/>
          <w:bdr w:val="single" w:sz="8" w:space="0" w:color="auto" w:frame="1"/>
        </w:rPr>
        <w:t xml:space="preserve">certain </w:t>
      </w:r>
      <w:r w:rsidRPr="00C23223">
        <w:rPr>
          <w:rFonts w:eastAsia="Calibri"/>
          <w:b/>
          <w:sz w:val="26"/>
          <w:highlight w:val="green"/>
          <w:u w:val="single"/>
          <w:bdr w:val="single" w:sz="8" w:space="0" w:color="auto" w:frame="1"/>
        </w:rPr>
        <w:t>trend</w:t>
      </w:r>
      <w:r w:rsidRPr="00C23223">
        <w:rPr>
          <w:rFonts w:eastAsia="Calibri"/>
          <w:highlight w:val="green"/>
          <w:u w:val="single"/>
        </w:rPr>
        <w:t xml:space="preserve"> to</w:t>
      </w:r>
      <w:r w:rsidRPr="00C23223">
        <w:rPr>
          <w:rFonts w:eastAsia="Calibri"/>
          <w:u w:val="single"/>
        </w:rPr>
        <w:t xml:space="preserve">wards </w:t>
      </w:r>
      <w:r w:rsidRPr="00C23223">
        <w:rPr>
          <w:rFonts w:eastAsia="Calibri"/>
          <w:b/>
          <w:sz w:val="26"/>
          <w:u w:val="single"/>
          <w:bdr w:val="single" w:sz="8" w:space="0" w:color="auto" w:frame="1"/>
        </w:rPr>
        <w:t xml:space="preserve">better </w:t>
      </w:r>
      <w:r w:rsidRPr="00C23223">
        <w:rPr>
          <w:rFonts w:eastAsia="Calibri"/>
          <w:b/>
          <w:sz w:val="26"/>
          <w:highlight w:val="green"/>
          <w:u w:val="single"/>
          <w:bdr w:val="single" w:sz="8" w:space="0" w:color="auto" w:frame="1"/>
        </w:rPr>
        <w:t>accept</w:t>
      </w:r>
      <w:r w:rsidRPr="00C23223">
        <w:rPr>
          <w:rFonts w:eastAsia="Calibri"/>
          <w:b/>
          <w:sz w:val="26"/>
          <w:u w:val="single"/>
          <w:bdr w:val="single" w:sz="8" w:space="0" w:color="auto" w:frame="1"/>
        </w:rPr>
        <w:t>ance</w:t>
      </w:r>
      <w:r w:rsidRPr="00C23223">
        <w:rPr>
          <w:rFonts w:eastAsia="Calibri"/>
          <w:u w:val="single"/>
        </w:rPr>
        <w:t xml:space="preserve"> of </w:t>
      </w:r>
      <w:r w:rsidRPr="00C23223">
        <w:rPr>
          <w:rFonts w:eastAsia="Calibri"/>
          <w:b/>
          <w:sz w:val="26"/>
          <w:u w:val="single"/>
          <w:bdr w:val="single" w:sz="8" w:space="0" w:color="auto" w:frame="1"/>
        </w:rPr>
        <w:t xml:space="preserve">social </w:t>
      </w:r>
      <w:r w:rsidRPr="00C23223">
        <w:rPr>
          <w:rFonts w:eastAsia="Calibri"/>
          <w:b/>
          <w:sz w:val="26"/>
          <w:highlight w:val="green"/>
          <w:u w:val="single"/>
          <w:bdr w:val="single" w:sz="8" w:space="0" w:color="auto" w:frame="1"/>
        </w:rPr>
        <w:t>clauses</w:t>
      </w:r>
      <w:r w:rsidRPr="00C23223">
        <w:rPr>
          <w:rFonts w:eastAsia="Calibri"/>
          <w:sz w:val="16"/>
        </w:rPr>
        <w:t xml:space="preserve"> between developed and developing countries.</w:t>
      </w:r>
      <w:r w:rsidRPr="00C23223">
        <w:rPr>
          <w:rFonts w:eastAsia="Calibri"/>
          <w:sz w:val="12"/>
        </w:rPr>
        <w:t>¶</w:t>
      </w:r>
      <w:r w:rsidRPr="00C23223">
        <w:rPr>
          <w:rFonts w:eastAsia="Calibri"/>
          <w:sz w:val="16"/>
        </w:rPr>
        <w:t xml:space="preserve"> Impact of Labour Standards on Globalization</w:t>
      </w:r>
      <w:r w:rsidRPr="00C23223">
        <w:rPr>
          <w:rFonts w:eastAsia="Calibri"/>
          <w:sz w:val="12"/>
        </w:rPr>
        <w:t>¶</w:t>
      </w:r>
      <w:r w:rsidRPr="00C23223">
        <w:rPr>
          <w:rFonts w:eastAsia="Calibri"/>
          <w:sz w:val="16"/>
        </w:rPr>
        <w:t xml:space="preserve"> Fair Trade and Competitiveness</w:t>
      </w:r>
      <w:r w:rsidRPr="00C23223">
        <w:rPr>
          <w:rFonts w:eastAsia="Calibri"/>
          <w:sz w:val="12"/>
        </w:rPr>
        <w:t>¶</w:t>
      </w:r>
      <w:r w:rsidRPr="00C23223">
        <w:rPr>
          <w:rFonts w:eastAsia="Calibri"/>
          <w:sz w:val="16"/>
        </w:rPr>
        <w:t xml:space="preserve"> </w:t>
      </w:r>
      <w:r w:rsidRPr="00C23223">
        <w:rPr>
          <w:rFonts w:eastAsia="Calibri"/>
          <w:u w:val="single"/>
        </w:rPr>
        <w:t xml:space="preserve">An </w:t>
      </w:r>
      <w:r w:rsidRPr="00C23223">
        <w:rPr>
          <w:rFonts w:eastAsia="Calibri"/>
          <w:b/>
          <w:sz w:val="26"/>
          <w:u w:val="single"/>
          <w:bdr w:val="single" w:sz="8" w:space="0" w:color="auto" w:frame="1"/>
        </w:rPr>
        <w:t>increase</w:t>
      </w:r>
      <w:r w:rsidRPr="00C23223">
        <w:rPr>
          <w:rFonts w:eastAsia="Calibri"/>
          <w:u w:val="single"/>
        </w:rPr>
        <w:t xml:space="preserve"> in </w:t>
      </w:r>
      <w:r w:rsidRPr="00C23223">
        <w:rPr>
          <w:rFonts w:eastAsia="Calibri"/>
          <w:b/>
          <w:sz w:val="26"/>
          <w:u w:val="single"/>
          <w:bdr w:val="single" w:sz="8" w:space="0" w:color="auto" w:frame="1"/>
        </w:rPr>
        <w:t xml:space="preserve">international </w:t>
      </w:r>
      <w:r w:rsidRPr="00C23223">
        <w:rPr>
          <w:rFonts w:eastAsia="Calibri"/>
          <w:b/>
          <w:sz w:val="26"/>
          <w:highlight w:val="green"/>
          <w:u w:val="single"/>
          <w:bdr w:val="single" w:sz="8" w:space="0" w:color="auto" w:frame="1"/>
        </w:rPr>
        <w:t>competition</w:t>
      </w:r>
      <w:r w:rsidRPr="00C23223">
        <w:rPr>
          <w:rFonts w:eastAsia="Calibri"/>
          <w:u w:val="single"/>
        </w:rPr>
        <w:t xml:space="preserve"> can </w:t>
      </w:r>
      <w:r w:rsidRPr="00C23223">
        <w:rPr>
          <w:rFonts w:eastAsia="Calibri"/>
          <w:highlight w:val="green"/>
          <w:u w:val="single"/>
        </w:rPr>
        <w:t>lead to</w:t>
      </w:r>
      <w:r w:rsidRPr="00C23223">
        <w:rPr>
          <w:rFonts w:eastAsia="Calibri"/>
          <w:u w:val="single"/>
        </w:rPr>
        <w:t xml:space="preserve"> a </w:t>
      </w:r>
      <w:r w:rsidRPr="00C23223">
        <w:rPr>
          <w:rFonts w:eastAsia="Calibri"/>
          <w:b/>
          <w:sz w:val="26"/>
          <w:u w:val="single"/>
          <w:bdr w:val="single" w:sz="8" w:space="0" w:color="auto" w:frame="1"/>
        </w:rPr>
        <w:t>decrease</w:t>
      </w:r>
      <w:r w:rsidRPr="00C23223">
        <w:rPr>
          <w:rFonts w:eastAsia="Calibri"/>
          <w:u w:val="single"/>
        </w:rPr>
        <w:t xml:space="preserve"> in the </w:t>
      </w:r>
      <w:r w:rsidRPr="00C23223">
        <w:rPr>
          <w:rFonts w:eastAsia="Calibri"/>
          <w:b/>
          <w:sz w:val="26"/>
          <w:u w:val="single"/>
          <w:bdr w:val="single" w:sz="8" w:space="0" w:color="auto" w:frame="1"/>
        </w:rPr>
        <w:t>conditions</w:t>
      </w:r>
      <w:r w:rsidRPr="00C23223">
        <w:rPr>
          <w:rFonts w:eastAsia="Calibri"/>
          <w:u w:val="single"/>
        </w:rPr>
        <w:t xml:space="preserve"> of </w:t>
      </w:r>
      <w:r w:rsidRPr="00C23223">
        <w:rPr>
          <w:rFonts w:eastAsia="Calibri"/>
          <w:b/>
          <w:sz w:val="26"/>
          <w:u w:val="single"/>
          <w:bdr w:val="single" w:sz="8" w:space="0" w:color="auto" w:frame="1"/>
        </w:rPr>
        <w:t>work</w:t>
      </w:r>
      <w:r w:rsidRPr="00C23223">
        <w:rPr>
          <w:rFonts w:eastAsia="Calibri"/>
          <w:u w:val="single"/>
        </w:rPr>
        <w:t xml:space="preserve"> and life better known as the </w:t>
      </w:r>
      <w:r w:rsidRPr="00C23223">
        <w:rPr>
          <w:rFonts w:eastAsia="Calibri"/>
          <w:highlight w:val="green"/>
          <w:u w:val="single"/>
        </w:rPr>
        <w:t>‘</w:t>
      </w:r>
      <w:r w:rsidRPr="00C23223">
        <w:rPr>
          <w:rFonts w:eastAsia="Calibri"/>
          <w:b/>
          <w:sz w:val="26"/>
          <w:highlight w:val="green"/>
          <w:u w:val="single"/>
          <w:bdr w:val="single" w:sz="8" w:space="0" w:color="auto" w:frame="1"/>
        </w:rPr>
        <w:t>race</w:t>
      </w:r>
      <w:r w:rsidRPr="00C23223">
        <w:rPr>
          <w:rFonts w:eastAsia="Calibri"/>
          <w:highlight w:val="green"/>
          <w:u w:val="single"/>
        </w:rPr>
        <w:t xml:space="preserve"> to</w:t>
      </w:r>
      <w:r w:rsidRPr="00C23223">
        <w:rPr>
          <w:rFonts w:eastAsia="Calibri"/>
          <w:u w:val="single"/>
        </w:rPr>
        <w:t xml:space="preserve"> the </w:t>
      </w:r>
      <w:r w:rsidRPr="00C23223">
        <w:rPr>
          <w:rFonts w:eastAsia="Calibri"/>
          <w:b/>
          <w:sz w:val="26"/>
          <w:highlight w:val="green"/>
          <w:u w:val="single"/>
          <w:bdr w:val="single" w:sz="8" w:space="0" w:color="auto" w:frame="1"/>
        </w:rPr>
        <w:t>bottom</w:t>
      </w:r>
      <w:r w:rsidRPr="00C23223">
        <w:rPr>
          <w:rFonts w:eastAsia="Calibri"/>
          <w:highlight w:val="green"/>
          <w:u w:val="single"/>
        </w:rPr>
        <w:t>’.</w:t>
      </w:r>
      <w:r w:rsidRPr="00C23223">
        <w:rPr>
          <w:rFonts w:eastAsia="Calibri"/>
          <w:u w:val="single"/>
        </w:rPr>
        <w:t xml:space="preserve"> This would </w:t>
      </w:r>
      <w:r w:rsidRPr="00C23223">
        <w:rPr>
          <w:rFonts w:eastAsia="Calibri"/>
          <w:b/>
          <w:sz w:val="26"/>
          <w:u w:val="single"/>
          <w:bdr w:val="single" w:sz="8" w:space="0" w:color="auto" w:frame="1"/>
        </w:rPr>
        <w:t>not</w:t>
      </w:r>
      <w:r w:rsidRPr="00C23223">
        <w:rPr>
          <w:rFonts w:eastAsia="Calibri"/>
          <w:u w:val="single"/>
        </w:rPr>
        <w:t xml:space="preserve"> </w:t>
      </w:r>
      <w:r w:rsidRPr="00C23223">
        <w:rPr>
          <w:rFonts w:eastAsia="Calibri"/>
          <w:b/>
          <w:sz w:val="26"/>
          <w:u w:val="single"/>
          <w:bdr w:val="single" w:sz="8" w:space="0" w:color="auto" w:frame="1"/>
        </w:rPr>
        <w:t>take place</w:t>
      </w:r>
      <w:r w:rsidRPr="00C23223">
        <w:rPr>
          <w:rFonts w:eastAsia="Calibri"/>
          <w:u w:val="single"/>
        </w:rPr>
        <w:t xml:space="preserve"> if the </w:t>
      </w:r>
      <w:r w:rsidRPr="00C23223">
        <w:rPr>
          <w:rFonts w:eastAsia="Calibri"/>
          <w:b/>
          <w:sz w:val="26"/>
          <w:u w:val="single"/>
          <w:bdr w:val="single" w:sz="8" w:space="0" w:color="auto" w:frame="1"/>
        </w:rPr>
        <w:t>core standards</w:t>
      </w:r>
      <w:r w:rsidRPr="00C23223">
        <w:rPr>
          <w:rFonts w:eastAsia="Calibri"/>
          <w:u w:val="single"/>
        </w:rPr>
        <w:t xml:space="preserve"> were </w:t>
      </w:r>
      <w:r w:rsidRPr="00C23223">
        <w:rPr>
          <w:rFonts w:eastAsia="Calibri"/>
          <w:b/>
          <w:sz w:val="26"/>
          <w:u w:val="single"/>
          <w:bdr w:val="single" w:sz="8" w:space="0" w:color="auto" w:frame="1"/>
        </w:rPr>
        <w:t>implemented</w:t>
      </w:r>
      <w:r w:rsidRPr="00C23223">
        <w:rPr>
          <w:rFonts w:eastAsia="Calibri"/>
          <w:u w:val="single"/>
        </w:rPr>
        <w:t xml:space="preserve"> because the </w:t>
      </w:r>
      <w:r w:rsidRPr="00C23223">
        <w:rPr>
          <w:rFonts w:eastAsia="Calibri"/>
          <w:b/>
          <w:sz w:val="26"/>
          <w:u w:val="single"/>
          <w:bdr w:val="single" w:sz="8" w:space="0" w:color="auto" w:frame="1"/>
        </w:rPr>
        <w:t>international trading system</w:t>
      </w:r>
      <w:r w:rsidRPr="00C23223">
        <w:rPr>
          <w:rFonts w:eastAsia="Calibri"/>
          <w:u w:val="single"/>
        </w:rPr>
        <w:t xml:space="preserve"> would </w:t>
      </w:r>
      <w:r w:rsidRPr="00C23223">
        <w:rPr>
          <w:rFonts w:eastAsia="Calibri"/>
          <w:b/>
          <w:sz w:val="26"/>
          <w:u w:val="single"/>
          <w:bdr w:val="single" w:sz="8" w:space="0" w:color="auto" w:frame="1"/>
        </w:rPr>
        <w:t>operate</w:t>
      </w:r>
      <w:r w:rsidRPr="00C23223">
        <w:rPr>
          <w:rFonts w:eastAsia="Calibri"/>
          <w:u w:val="single"/>
        </w:rPr>
        <w:t xml:space="preserve"> under the </w:t>
      </w:r>
      <w:r w:rsidRPr="00C23223">
        <w:rPr>
          <w:rFonts w:eastAsia="Calibri"/>
          <w:b/>
          <w:sz w:val="26"/>
          <w:u w:val="single"/>
          <w:bdr w:val="single" w:sz="8" w:space="0" w:color="auto" w:frame="1"/>
        </w:rPr>
        <w:t>same conditions</w:t>
      </w:r>
      <w:r w:rsidRPr="00C23223">
        <w:rPr>
          <w:rFonts w:eastAsia="Calibri"/>
          <w:u w:val="single"/>
        </w:rPr>
        <w:t xml:space="preserve">, ensuring that a </w:t>
      </w:r>
      <w:r w:rsidRPr="00C23223">
        <w:rPr>
          <w:rFonts w:eastAsia="Calibri"/>
          <w:b/>
          <w:sz w:val="26"/>
          <w:u w:val="single"/>
          <w:bdr w:val="single" w:sz="8" w:space="0" w:color="auto" w:frame="1"/>
        </w:rPr>
        <w:t>level playing field</w:t>
      </w:r>
      <w:r w:rsidRPr="00C23223">
        <w:rPr>
          <w:rFonts w:eastAsia="Calibri"/>
          <w:u w:val="single"/>
        </w:rPr>
        <w:t xml:space="preserve"> was enforced.</w:t>
      </w:r>
      <w:r w:rsidRPr="00C23223">
        <w:rPr>
          <w:rFonts w:eastAsia="Calibri"/>
          <w:sz w:val="16"/>
        </w:rPr>
        <w:t xml:space="preserve"> A strong corporate rationale in supporting labour standards includes not only the brand of being a good corporate citizen, but shows social advocacy for being responsive to consumer demands, addressing concerns seriously, and encouraging trade versus inhibiting trade. These support the flow of free trade and smooths out levels of competition.</w:t>
      </w:r>
      <w:r w:rsidRPr="00C23223">
        <w:rPr>
          <w:rFonts w:eastAsia="Calibri"/>
          <w:sz w:val="12"/>
        </w:rPr>
        <w:t>¶</w:t>
      </w:r>
      <w:r w:rsidRPr="00C23223">
        <w:rPr>
          <w:rFonts w:eastAsia="Calibri"/>
          <w:sz w:val="16"/>
        </w:rPr>
        <w:t xml:space="preserve"> According to Haberli, Jansen, and Monteiro (2012), there is a lowering of labour protection in high income countries; it appears to take place only between rich countries. In middle-income countries, trade and labour protection have a positive correlation with one another. In low-income countries, there was no direct evidence of lowering labour protection in relation to trade, but was more regulatory in nature. Lower standards are associated with higher trade; countries with low labour standards would have lower costs of production, giving them an unfair advantage over countries which provide higher labour standards. While this competitive advantage may be rewarding in the short run, it is argued that the overall and long-term effect of low labour standards would result in workplace violations (Anuradha &amp; Dutta, 2011).</w:t>
      </w:r>
      <w:r w:rsidRPr="00C23223">
        <w:rPr>
          <w:rFonts w:eastAsia="Calibri"/>
          <w:sz w:val="12"/>
        </w:rPr>
        <w:t>¶</w:t>
      </w:r>
      <w:r w:rsidRPr="00C23223">
        <w:rPr>
          <w:rFonts w:eastAsia="Calibri"/>
          <w:sz w:val="16"/>
        </w:rPr>
        <w:t xml:space="preserve"> The process of globalization will continue and trade and international capital will flow, regardless of whether trade and labour standards become unified. As countries become more in tune with wanting to increase the size of the pie, with respect to international trade, new opportunities for workers need to be developed with the support of economic policies, while at the same time, improving the working conditions of workers in developed and developing countries.</w:t>
      </w:r>
      <w:r w:rsidRPr="00C23223">
        <w:rPr>
          <w:rFonts w:eastAsia="Calibri"/>
          <w:sz w:val="12"/>
        </w:rPr>
        <w:t>¶</w:t>
      </w:r>
      <w:r w:rsidRPr="00C23223">
        <w:rPr>
          <w:rFonts w:eastAsia="Calibri"/>
          <w:sz w:val="16"/>
        </w:rPr>
        <w:t xml:space="preserve"> </w:t>
      </w:r>
      <w:r w:rsidRPr="00C23223">
        <w:rPr>
          <w:rFonts w:eastAsia="Calibri"/>
          <w:b/>
          <w:sz w:val="26"/>
          <w:highlight w:val="green"/>
          <w:u w:val="single"/>
          <w:bdr w:val="single" w:sz="8" w:space="0" w:color="auto" w:frame="1"/>
        </w:rPr>
        <w:t>Linking</w:t>
      </w:r>
      <w:r w:rsidRPr="00C23223">
        <w:rPr>
          <w:rFonts w:eastAsia="Calibri"/>
          <w:highlight w:val="green"/>
          <w:u w:val="single"/>
        </w:rPr>
        <w:t xml:space="preserve"> </w:t>
      </w:r>
      <w:r w:rsidRPr="00C23223">
        <w:rPr>
          <w:rFonts w:eastAsia="Calibri"/>
          <w:b/>
          <w:sz w:val="26"/>
          <w:highlight w:val="green"/>
          <w:u w:val="single"/>
          <w:bdr w:val="single" w:sz="8" w:space="0" w:color="auto" w:frame="1"/>
        </w:rPr>
        <w:t>labour</w:t>
      </w:r>
      <w:r w:rsidRPr="00C23223">
        <w:rPr>
          <w:rFonts w:eastAsia="Calibri"/>
          <w:b/>
          <w:sz w:val="26"/>
          <w:u w:val="single"/>
          <w:bdr w:val="single" w:sz="8" w:space="0" w:color="auto" w:frame="1"/>
        </w:rPr>
        <w:t xml:space="preserve"> standards</w:t>
      </w:r>
      <w:r w:rsidRPr="00C23223">
        <w:rPr>
          <w:rFonts w:eastAsia="Calibri"/>
          <w:u w:val="single"/>
        </w:rPr>
        <w:t xml:space="preserve"> and </w:t>
      </w:r>
      <w:r w:rsidRPr="00C23223">
        <w:rPr>
          <w:rFonts w:eastAsia="Calibri"/>
          <w:b/>
          <w:sz w:val="26"/>
          <w:u w:val="single"/>
          <w:bdr w:val="single" w:sz="8" w:space="0" w:color="auto" w:frame="1"/>
        </w:rPr>
        <w:t>trade</w:t>
      </w:r>
      <w:r w:rsidRPr="00C23223">
        <w:rPr>
          <w:rFonts w:eastAsia="Calibri"/>
          <w:u w:val="single"/>
        </w:rPr>
        <w:t xml:space="preserve"> </w:t>
      </w:r>
      <w:r w:rsidRPr="00C23223">
        <w:rPr>
          <w:rFonts w:eastAsia="Calibri"/>
          <w:b/>
          <w:sz w:val="26"/>
          <w:highlight w:val="green"/>
          <w:u w:val="single"/>
          <w:bdr w:val="single" w:sz="8" w:space="0" w:color="auto" w:frame="1"/>
        </w:rPr>
        <w:t>supports</w:t>
      </w:r>
      <w:r w:rsidRPr="00C23223">
        <w:rPr>
          <w:rFonts w:eastAsia="Calibri"/>
          <w:u w:val="single"/>
        </w:rPr>
        <w:t xml:space="preserve"> </w:t>
      </w:r>
      <w:r w:rsidRPr="00C23223">
        <w:rPr>
          <w:rFonts w:eastAsia="Calibri"/>
          <w:b/>
          <w:sz w:val="26"/>
          <w:u w:val="single"/>
          <w:bdr w:val="single" w:sz="8" w:space="0" w:color="auto" w:frame="1"/>
        </w:rPr>
        <w:t xml:space="preserve">increased </w:t>
      </w:r>
      <w:r w:rsidRPr="00C23223">
        <w:rPr>
          <w:rFonts w:eastAsia="Calibri"/>
          <w:b/>
          <w:sz w:val="26"/>
          <w:highlight w:val="green"/>
          <w:u w:val="single"/>
          <w:bdr w:val="single" w:sz="8" w:space="0" w:color="auto" w:frame="1"/>
        </w:rPr>
        <w:t>trade</w:t>
      </w:r>
      <w:r w:rsidRPr="00C23223">
        <w:rPr>
          <w:rFonts w:eastAsia="Calibri"/>
          <w:u w:val="single"/>
        </w:rPr>
        <w:t xml:space="preserve"> and </w:t>
      </w:r>
      <w:r w:rsidRPr="00C23223">
        <w:rPr>
          <w:rFonts w:eastAsia="Calibri"/>
          <w:b/>
          <w:sz w:val="26"/>
          <w:u w:val="single"/>
          <w:bdr w:val="single" w:sz="8" w:space="0" w:color="auto" w:frame="1"/>
        </w:rPr>
        <w:t xml:space="preserve">deeper </w:t>
      </w:r>
      <w:r w:rsidRPr="00C23223">
        <w:rPr>
          <w:rFonts w:eastAsia="Calibri"/>
          <w:b/>
          <w:sz w:val="26"/>
          <w:highlight w:val="green"/>
          <w:u w:val="single"/>
          <w:bdr w:val="single" w:sz="8" w:space="0" w:color="auto" w:frame="1"/>
        </w:rPr>
        <w:t>integrat</w:t>
      </w:r>
      <w:r w:rsidRPr="00C23223">
        <w:rPr>
          <w:rFonts w:eastAsia="Calibri"/>
          <w:b/>
          <w:sz w:val="26"/>
          <w:u w:val="single"/>
          <w:bdr w:val="single" w:sz="8" w:space="0" w:color="auto" w:frame="1"/>
        </w:rPr>
        <w:t>ion</w:t>
      </w:r>
      <w:r w:rsidRPr="00C23223">
        <w:rPr>
          <w:rFonts w:eastAsia="Calibri"/>
          <w:u w:val="single"/>
        </w:rPr>
        <w:t xml:space="preserve"> of </w:t>
      </w:r>
      <w:r w:rsidRPr="00C23223">
        <w:rPr>
          <w:rFonts w:eastAsia="Calibri"/>
          <w:b/>
          <w:sz w:val="26"/>
          <w:highlight w:val="green"/>
          <w:u w:val="single"/>
          <w:bdr w:val="single" w:sz="8" w:space="0" w:color="auto" w:frame="1"/>
        </w:rPr>
        <w:t>global supply.</w:t>
      </w:r>
      <w:r w:rsidRPr="00C23223">
        <w:rPr>
          <w:rFonts w:eastAsia="Calibri"/>
          <w:sz w:val="16"/>
        </w:rPr>
        <w:t xml:space="preserve"> Increased trade may enhance rather than lower labour conditions, since export growth may raise employee incomes, expand opportunities for workers to move from unprotected informal sector jobs to relatively better protected export-oriented sectors, and fuel stronger international pressure and activism aimed at compliance (Salem &amp; Rozental, 2012). Increased trade among countries with varying levels of worker protection has questioned whether there is an unfair comparative advantage over countries with higher standards, and whether this generates competitive advantage to reduce standards in a race to the bottom. Free trade could increase and improve consumption by the population, with the consequence of potentially creating more and better work opportunities, quality employment, promoting positive changes in working conditions, and expanding social responsibility and protection.</w:t>
      </w:r>
      <w:r w:rsidRPr="00C23223">
        <w:rPr>
          <w:rFonts w:eastAsia="Calibri"/>
          <w:sz w:val="12"/>
        </w:rPr>
        <w:t>¶</w:t>
      </w:r>
      <w:r w:rsidRPr="00C23223">
        <w:rPr>
          <w:rFonts w:eastAsia="Calibri"/>
          <w:sz w:val="16"/>
        </w:rPr>
        <w:t xml:space="preserve"> Efficiency and Productivity</w:t>
      </w:r>
      <w:r w:rsidRPr="00C23223">
        <w:rPr>
          <w:rFonts w:eastAsia="Calibri"/>
          <w:sz w:val="12"/>
        </w:rPr>
        <w:t>¶</w:t>
      </w:r>
      <w:r w:rsidRPr="00C23223">
        <w:rPr>
          <w:rFonts w:eastAsia="Calibri"/>
          <w:sz w:val="16"/>
        </w:rPr>
        <w:t xml:space="preserve"> </w:t>
      </w:r>
      <w:r w:rsidRPr="00C23223">
        <w:rPr>
          <w:rFonts w:eastAsia="Calibri"/>
          <w:b/>
          <w:sz w:val="26"/>
          <w:highlight w:val="green"/>
          <w:u w:val="single"/>
          <w:bdr w:val="single" w:sz="8" w:space="0" w:color="auto" w:frame="1"/>
        </w:rPr>
        <w:t>Production</w:t>
      </w:r>
      <w:r w:rsidRPr="00C23223">
        <w:rPr>
          <w:rFonts w:eastAsia="Calibri"/>
          <w:highlight w:val="green"/>
          <w:u w:val="single"/>
        </w:rPr>
        <w:t xml:space="preserve"> under</w:t>
      </w:r>
      <w:r w:rsidRPr="00C23223">
        <w:rPr>
          <w:rFonts w:eastAsia="Calibri"/>
          <w:u w:val="single"/>
        </w:rPr>
        <w:t xml:space="preserve"> the </w:t>
      </w:r>
      <w:r w:rsidRPr="00C23223">
        <w:rPr>
          <w:rFonts w:eastAsia="Calibri"/>
          <w:b/>
          <w:sz w:val="26"/>
          <w:highlight w:val="green"/>
          <w:u w:val="single"/>
          <w:bdr w:val="single" w:sz="8" w:space="0" w:color="auto" w:frame="1"/>
        </w:rPr>
        <w:t>same</w:t>
      </w:r>
      <w:r w:rsidRPr="00C23223">
        <w:rPr>
          <w:rFonts w:eastAsia="Calibri"/>
          <w:b/>
          <w:sz w:val="26"/>
          <w:u w:val="single"/>
          <w:bdr w:val="single" w:sz="8" w:space="0" w:color="auto" w:frame="1"/>
        </w:rPr>
        <w:t xml:space="preserve"> working </w:t>
      </w:r>
      <w:r w:rsidRPr="00C23223">
        <w:rPr>
          <w:rFonts w:eastAsia="Calibri"/>
          <w:b/>
          <w:sz w:val="26"/>
          <w:highlight w:val="green"/>
          <w:u w:val="single"/>
          <w:bdr w:val="single" w:sz="8" w:space="0" w:color="auto" w:frame="1"/>
        </w:rPr>
        <w:t>conditions</w:t>
      </w:r>
      <w:r w:rsidRPr="00C23223">
        <w:rPr>
          <w:rFonts w:eastAsia="Calibri"/>
          <w:u w:val="single"/>
        </w:rPr>
        <w:t xml:space="preserve">, especially in developing countries, </w:t>
      </w:r>
      <w:r w:rsidRPr="00C23223">
        <w:rPr>
          <w:rFonts w:eastAsia="Calibri"/>
          <w:highlight w:val="green"/>
          <w:u w:val="single"/>
        </w:rPr>
        <w:t xml:space="preserve">would </w:t>
      </w:r>
      <w:r w:rsidRPr="00C23223">
        <w:rPr>
          <w:rFonts w:eastAsia="Calibri"/>
          <w:b/>
          <w:sz w:val="26"/>
          <w:highlight w:val="green"/>
          <w:u w:val="single"/>
          <w:bdr w:val="single" w:sz="8" w:space="0" w:color="auto" w:frame="1"/>
        </w:rPr>
        <w:t>remove</w:t>
      </w:r>
      <w:r w:rsidRPr="00C23223">
        <w:rPr>
          <w:rFonts w:eastAsia="Calibri"/>
          <w:u w:val="single"/>
        </w:rPr>
        <w:t xml:space="preserve"> the </w:t>
      </w:r>
      <w:r w:rsidRPr="00C23223">
        <w:rPr>
          <w:rFonts w:eastAsia="Calibri"/>
          <w:b/>
          <w:sz w:val="26"/>
          <w:highlight w:val="green"/>
          <w:u w:val="single"/>
          <w:bdr w:val="single" w:sz="8" w:space="0" w:color="auto" w:frame="1"/>
        </w:rPr>
        <w:t>fear</w:t>
      </w:r>
      <w:r w:rsidRPr="00C23223">
        <w:rPr>
          <w:rFonts w:eastAsia="Calibri"/>
          <w:highlight w:val="green"/>
          <w:u w:val="single"/>
        </w:rPr>
        <w:t xml:space="preserve"> that</w:t>
      </w:r>
      <w:r w:rsidRPr="00C23223">
        <w:rPr>
          <w:rFonts w:eastAsia="Calibri"/>
          <w:u w:val="single"/>
        </w:rPr>
        <w:t xml:space="preserve"> </w:t>
      </w:r>
      <w:r w:rsidRPr="00C23223">
        <w:rPr>
          <w:rFonts w:eastAsia="Calibri"/>
          <w:b/>
          <w:sz w:val="26"/>
          <w:u w:val="single"/>
          <w:bdr w:val="single" w:sz="8" w:space="0" w:color="auto" w:frame="1"/>
        </w:rPr>
        <w:t xml:space="preserve">foreign investment </w:t>
      </w:r>
      <w:r w:rsidRPr="00C23223">
        <w:rPr>
          <w:rFonts w:eastAsia="Calibri"/>
          <w:b/>
          <w:sz w:val="26"/>
          <w:highlight w:val="green"/>
          <w:u w:val="single"/>
          <w:bdr w:val="single" w:sz="8" w:space="0" w:color="auto" w:frame="1"/>
        </w:rPr>
        <w:t>firms</w:t>
      </w:r>
      <w:r w:rsidRPr="00C23223">
        <w:rPr>
          <w:rFonts w:eastAsia="Calibri"/>
          <w:u w:val="single"/>
        </w:rPr>
        <w:t xml:space="preserve"> or </w:t>
      </w:r>
      <w:r w:rsidRPr="00C23223">
        <w:rPr>
          <w:rFonts w:eastAsia="Calibri"/>
          <w:b/>
          <w:sz w:val="26"/>
          <w:u w:val="single"/>
          <w:bdr w:val="single" w:sz="8" w:space="0" w:color="auto" w:frame="1"/>
        </w:rPr>
        <w:t>multinational enterprises</w:t>
      </w:r>
      <w:r w:rsidRPr="00C23223">
        <w:rPr>
          <w:rFonts w:eastAsia="Calibri"/>
          <w:u w:val="single"/>
        </w:rPr>
        <w:t xml:space="preserve"> </w:t>
      </w:r>
      <w:r w:rsidRPr="00C23223">
        <w:rPr>
          <w:rFonts w:eastAsia="Calibri"/>
          <w:highlight w:val="green"/>
          <w:u w:val="single"/>
        </w:rPr>
        <w:t xml:space="preserve">will </w:t>
      </w:r>
      <w:r w:rsidRPr="00C23223">
        <w:rPr>
          <w:rFonts w:eastAsia="Calibri"/>
          <w:b/>
          <w:sz w:val="26"/>
          <w:highlight w:val="green"/>
          <w:u w:val="single"/>
          <w:bdr w:val="single" w:sz="8" w:space="0" w:color="auto" w:frame="1"/>
        </w:rPr>
        <w:t>transfer</w:t>
      </w:r>
      <w:r w:rsidRPr="00C23223">
        <w:rPr>
          <w:rFonts w:eastAsia="Calibri"/>
          <w:u w:val="single"/>
        </w:rPr>
        <w:t xml:space="preserve"> their </w:t>
      </w:r>
      <w:r w:rsidRPr="00C23223">
        <w:rPr>
          <w:rFonts w:eastAsia="Calibri"/>
          <w:b/>
          <w:sz w:val="26"/>
          <w:u w:val="single"/>
          <w:bdr w:val="single" w:sz="8" w:space="0" w:color="auto" w:frame="1"/>
        </w:rPr>
        <w:t>manufacturing</w:t>
      </w:r>
      <w:r w:rsidRPr="00C23223">
        <w:rPr>
          <w:rFonts w:eastAsia="Calibri"/>
          <w:u w:val="single"/>
        </w:rPr>
        <w:t xml:space="preserve"> or </w:t>
      </w:r>
      <w:r w:rsidRPr="00C23223">
        <w:rPr>
          <w:rFonts w:eastAsia="Calibri"/>
          <w:b/>
          <w:sz w:val="26"/>
          <w:highlight w:val="green"/>
          <w:u w:val="single"/>
          <w:bdr w:val="single" w:sz="8" w:space="0" w:color="auto" w:frame="1"/>
        </w:rPr>
        <w:t>production</w:t>
      </w:r>
      <w:r w:rsidRPr="00C23223">
        <w:rPr>
          <w:rFonts w:eastAsia="Calibri"/>
          <w:u w:val="single"/>
        </w:rPr>
        <w:t xml:space="preserve"> to a </w:t>
      </w:r>
      <w:r w:rsidRPr="00C23223">
        <w:rPr>
          <w:rFonts w:eastAsia="Calibri"/>
          <w:b/>
          <w:sz w:val="26"/>
          <w:u w:val="single"/>
          <w:bdr w:val="single" w:sz="8" w:space="0" w:color="auto" w:frame="1"/>
        </w:rPr>
        <w:t>lower cost producing country.</w:t>
      </w:r>
      <w:r w:rsidRPr="00C23223">
        <w:rPr>
          <w:rFonts w:eastAsia="Calibri"/>
          <w:sz w:val="16"/>
        </w:rPr>
        <w:t xml:space="preserve"> Similarly, when border protection is reduced, governments may feel tempted to increase their competitive position of domestic production by reducing costs of regulation, lowering the level of protection provided to workers within organizations, increasing the level of productivity and lowering the cost of doing business. </w:t>
      </w:r>
      <w:r w:rsidRPr="00C23223">
        <w:rPr>
          <w:rFonts w:eastAsia="Calibri"/>
          <w:u w:val="single"/>
        </w:rPr>
        <w:t xml:space="preserve">In the </w:t>
      </w:r>
      <w:r w:rsidRPr="00C23223">
        <w:rPr>
          <w:rFonts w:eastAsia="Calibri"/>
          <w:b/>
          <w:sz w:val="26"/>
          <w:highlight w:val="green"/>
          <w:u w:val="single"/>
          <w:bdr w:val="single" w:sz="8" w:space="0" w:color="auto" w:frame="1"/>
        </w:rPr>
        <w:t>absen</w:t>
      </w:r>
      <w:r w:rsidRPr="00C23223">
        <w:rPr>
          <w:rFonts w:eastAsia="Calibri"/>
          <w:b/>
          <w:sz w:val="26"/>
          <w:u w:val="single"/>
          <w:bdr w:val="single" w:sz="8" w:space="0" w:color="auto" w:frame="1"/>
        </w:rPr>
        <w:t>ce</w:t>
      </w:r>
      <w:r w:rsidRPr="00C23223">
        <w:rPr>
          <w:rFonts w:eastAsia="Calibri"/>
          <w:u w:val="single"/>
        </w:rPr>
        <w:t xml:space="preserve"> of </w:t>
      </w:r>
      <w:r w:rsidRPr="00C23223">
        <w:rPr>
          <w:rFonts w:eastAsia="Calibri"/>
          <w:b/>
          <w:sz w:val="26"/>
          <w:u w:val="single"/>
          <w:bdr w:val="single" w:sz="8" w:space="0" w:color="auto" w:frame="1"/>
        </w:rPr>
        <w:t>interna</w:t>
      </w:r>
      <w:r w:rsidRPr="00C23223">
        <w:rPr>
          <w:rFonts w:eastAsia="Calibri"/>
          <w:b/>
          <w:sz w:val="26"/>
          <w:highlight w:val="green"/>
          <w:u w:val="single"/>
          <w:bdr w:val="single" w:sz="8" w:space="0" w:color="auto" w:frame="1"/>
        </w:rPr>
        <w:t>t</w:t>
      </w:r>
      <w:r w:rsidRPr="00C23223">
        <w:rPr>
          <w:rFonts w:eastAsia="Calibri"/>
          <w:b/>
          <w:sz w:val="26"/>
          <w:u w:val="single"/>
          <w:bdr w:val="single" w:sz="8" w:space="0" w:color="auto" w:frame="1"/>
        </w:rPr>
        <w:t xml:space="preserve">ionally </w:t>
      </w:r>
      <w:r w:rsidRPr="00C23223">
        <w:rPr>
          <w:rFonts w:eastAsia="Calibri"/>
          <w:b/>
          <w:sz w:val="26"/>
          <w:highlight w:val="green"/>
          <w:u w:val="single"/>
          <w:bdr w:val="single" w:sz="8" w:space="0" w:color="auto" w:frame="1"/>
        </w:rPr>
        <w:t>agreed</w:t>
      </w:r>
      <w:r w:rsidRPr="00C23223">
        <w:rPr>
          <w:rFonts w:eastAsia="Calibri"/>
          <w:b/>
          <w:sz w:val="26"/>
          <w:u w:val="single"/>
          <w:bdr w:val="single" w:sz="8" w:space="0" w:color="auto" w:frame="1"/>
        </w:rPr>
        <w:t xml:space="preserve"> upon </w:t>
      </w:r>
      <w:r w:rsidRPr="00C23223">
        <w:rPr>
          <w:rFonts w:eastAsia="Calibri"/>
          <w:b/>
          <w:sz w:val="26"/>
          <w:highlight w:val="green"/>
          <w:u w:val="single"/>
          <w:bdr w:val="single" w:sz="8" w:space="0" w:color="auto" w:frame="1"/>
        </w:rPr>
        <w:t>rules</w:t>
      </w:r>
      <w:r w:rsidRPr="00C23223">
        <w:rPr>
          <w:rFonts w:eastAsia="Calibri"/>
          <w:highlight w:val="green"/>
          <w:u w:val="single"/>
        </w:rPr>
        <w:t xml:space="preserve">, the </w:t>
      </w:r>
      <w:r w:rsidRPr="00C23223">
        <w:rPr>
          <w:rFonts w:eastAsia="Calibri"/>
          <w:b/>
          <w:sz w:val="26"/>
          <w:highlight w:val="green"/>
          <w:u w:val="single"/>
          <w:bdr w:val="single" w:sz="8" w:space="0" w:color="auto" w:frame="1"/>
        </w:rPr>
        <w:t>vicious circle</w:t>
      </w:r>
      <w:r w:rsidRPr="00C23223">
        <w:rPr>
          <w:rFonts w:eastAsia="Calibri"/>
          <w:highlight w:val="green"/>
          <w:u w:val="single"/>
        </w:rPr>
        <w:t xml:space="preserve"> of </w:t>
      </w:r>
      <w:r w:rsidRPr="00C23223">
        <w:rPr>
          <w:rFonts w:eastAsia="Calibri"/>
          <w:b/>
          <w:sz w:val="26"/>
          <w:highlight w:val="green"/>
          <w:u w:val="single"/>
          <w:bdr w:val="single" w:sz="8" w:space="0" w:color="auto" w:frame="1"/>
        </w:rPr>
        <w:t>lower</w:t>
      </w:r>
      <w:r w:rsidRPr="00C23223">
        <w:rPr>
          <w:rFonts w:eastAsia="Calibri"/>
          <w:b/>
          <w:sz w:val="26"/>
          <w:u w:val="single"/>
          <w:bdr w:val="single" w:sz="8" w:space="0" w:color="auto" w:frame="1"/>
        </w:rPr>
        <w:t>ing</w:t>
      </w:r>
      <w:r w:rsidRPr="00C23223">
        <w:rPr>
          <w:rFonts w:eastAsia="Calibri"/>
          <w:u w:val="single"/>
        </w:rPr>
        <w:t xml:space="preserve"> </w:t>
      </w:r>
      <w:r w:rsidRPr="00C23223">
        <w:rPr>
          <w:rFonts w:eastAsia="Calibri"/>
          <w:b/>
          <w:sz w:val="26"/>
          <w:highlight w:val="green"/>
          <w:u w:val="single"/>
          <w:bdr w:val="single" w:sz="8" w:space="0" w:color="auto" w:frame="1"/>
        </w:rPr>
        <w:t>labour standards</w:t>
      </w:r>
      <w:r w:rsidRPr="00C23223">
        <w:rPr>
          <w:rFonts w:eastAsia="Calibri"/>
          <w:u w:val="single"/>
        </w:rPr>
        <w:t xml:space="preserve"> to </w:t>
      </w:r>
      <w:r w:rsidRPr="00C23223">
        <w:rPr>
          <w:rFonts w:eastAsia="Calibri"/>
          <w:b/>
          <w:sz w:val="26"/>
          <w:u w:val="single"/>
          <w:bdr w:val="single" w:sz="8" w:space="0" w:color="auto" w:frame="1"/>
        </w:rPr>
        <w:t>remain</w:t>
      </w:r>
      <w:r w:rsidRPr="00C23223">
        <w:rPr>
          <w:rFonts w:eastAsia="Calibri"/>
          <w:u w:val="single"/>
        </w:rPr>
        <w:t xml:space="preserve"> </w:t>
      </w:r>
      <w:r w:rsidRPr="00C23223">
        <w:rPr>
          <w:rFonts w:eastAsia="Calibri"/>
          <w:b/>
          <w:sz w:val="26"/>
          <w:u w:val="single"/>
          <w:bdr w:val="single" w:sz="8" w:space="0" w:color="auto" w:frame="1"/>
        </w:rPr>
        <w:t>competitive</w:t>
      </w:r>
      <w:r w:rsidRPr="00C23223">
        <w:rPr>
          <w:rFonts w:eastAsia="Calibri"/>
          <w:u w:val="single"/>
        </w:rPr>
        <w:t xml:space="preserve">, </w:t>
      </w:r>
      <w:r w:rsidRPr="00C23223">
        <w:rPr>
          <w:rFonts w:eastAsia="Calibri"/>
          <w:b/>
          <w:sz w:val="26"/>
          <w:highlight w:val="green"/>
          <w:u w:val="single"/>
          <w:bdr w:val="single" w:sz="8" w:space="0" w:color="auto" w:frame="1"/>
        </w:rPr>
        <w:t>impact</w:t>
      </w:r>
      <w:r w:rsidRPr="00C23223">
        <w:rPr>
          <w:rFonts w:eastAsia="Calibri"/>
          <w:b/>
          <w:sz w:val="26"/>
          <w:u w:val="single"/>
          <w:bdr w:val="single" w:sz="8" w:space="0" w:color="auto" w:frame="1"/>
        </w:rPr>
        <w:t>ing</w:t>
      </w:r>
      <w:r w:rsidRPr="00C23223">
        <w:rPr>
          <w:rFonts w:eastAsia="Calibri"/>
          <w:u w:val="single"/>
        </w:rPr>
        <w:t xml:space="preserve"> </w:t>
      </w:r>
      <w:r w:rsidRPr="00C23223">
        <w:rPr>
          <w:rFonts w:eastAsia="Calibri"/>
          <w:b/>
          <w:sz w:val="26"/>
          <w:highlight w:val="green"/>
          <w:u w:val="single"/>
          <w:bdr w:val="single" w:sz="8" w:space="0" w:color="auto" w:frame="1"/>
        </w:rPr>
        <w:t>trade flow</w:t>
      </w:r>
      <w:r w:rsidRPr="00C23223">
        <w:rPr>
          <w:rFonts w:eastAsia="Calibri"/>
          <w:u w:val="single"/>
        </w:rPr>
        <w:t xml:space="preserve"> as well as the </w:t>
      </w:r>
      <w:r w:rsidRPr="00C23223">
        <w:rPr>
          <w:rFonts w:eastAsia="Calibri"/>
          <w:b/>
          <w:sz w:val="26"/>
          <w:highlight w:val="green"/>
          <w:u w:val="single"/>
          <w:bdr w:val="single" w:sz="8" w:space="0" w:color="auto" w:frame="1"/>
        </w:rPr>
        <w:t>human resource</w:t>
      </w:r>
      <w:r w:rsidRPr="00C23223">
        <w:rPr>
          <w:rFonts w:eastAsia="Calibri"/>
          <w:b/>
          <w:sz w:val="26"/>
          <w:u w:val="single"/>
          <w:bdr w:val="single" w:sz="8" w:space="0" w:color="auto" w:frame="1"/>
        </w:rPr>
        <w:t xml:space="preserve"> component</w:t>
      </w:r>
      <w:r w:rsidRPr="00C23223">
        <w:rPr>
          <w:rFonts w:eastAsia="Calibri"/>
          <w:u w:val="single"/>
        </w:rPr>
        <w:t xml:space="preserve"> of the </w:t>
      </w:r>
      <w:r w:rsidRPr="00C23223">
        <w:rPr>
          <w:rFonts w:eastAsia="Calibri"/>
          <w:b/>
          <w:sz w:val="26"/>
          <w:u w:val="single"/>
          <w:bdr w:val="single" w:sz="8" w:space="0" w:color="auto" w:frame="1"/>
        </w:rPr>
        <w:t>business</w:t>
      </w:r>
      <w:r w:rsidRPr="00C23223">
        <w:rPr>
          <w:rFonts w:eastAsia="Calibri"/>
          <w:u w:val="single"/>
        </w:rPr>
        <w:t xml:space="preserve"> could get further </w:t>
      </w:r>
      <w:r w:rsidRPr="00C23223">
        <w:rPr>
          <w:rFonts w:eastAsia="Calibri"/>
          <w:b/>
          <w:sz w:val="26"/>
          <w:u w:val="single"/>
          <w:bdr w:val="single" w:sz="8" w:space="0" w:color="auto" w:frame="1"/>
        </w:rPr>
        <w:t>reinforced.</w:t>
      </w:r>
      <w:r w:rsidRPr="00C23223">
        <w:rPr>
          <w:rFonts w:eastAsia="Calibri"/>
          <w:sz w:val="12"/>
        </w:rPr>
        <w:t>¶</w:t>
      </w:r>
      <w:r w:rsidRPr="00C23223">
        <w:rPr>
          <w:rFonts w:eastAsia="Calibri"/>
          <w:sz w:val="16"/>
        </w:rPr>
        <w:t xml:space="preserve"> There is no clear evidence to suggest a relationship between poor labour conditions and improved trade performance. However, research indicates that enforcement mechanisms, positive incentives and market forces influence the impact of trade agreements on labour standards compliance (Salem &amp; Rozental, 2012).</w:t>
      </w:r>
      <w:r w:rsidRPr="00C23223">
        <w:rPr>
          <w:rFonts w:eastAsia="Calibri"/>
          <w:sz w:val="12"/>
        </w:rPr>
        <w:t>¶</w:t>
      </w:r>
      <w:r w:rsidRPr="00C23223">
        <w:rPr>
          <w:rFonts w:eastAsia="Calibri"/>
          <w:sz w:val="16"/>
        </w:rPr>
        <w:t xml:space="preserve"> Based on consumer preference between two items for purchase, each made under separate working conditions and with different sets of principles and guiding codes of conducts, most consumers would choose the product made under better working conditions. Most would pay some premium for that product, though as the premium rises, the number willing to pay the extra charge will fall, producing a demand curve for labour standards in the product market (Freeman, 1996). It is important that products are required to be produced by a certain time, and in a certain manner. For example, goods manufactured by exploited child labour, forced labour or under conditions of social dumping may be banned or restricted. The rationale is essentially an argument of level playing fields (Cottier &amp; Caplazi, 2004). These measures are imposed in order to bring about changes that are most efficient, and bring about improvements in production, especially market access.</w:t>
      </w:r>
      <w:r w:rsidRPr="00C23223">
        <w:rPr>
          <w:rFonts w:eastAsia="Calibri"/>
          <w:sz w:val="12"/>
        </w:rPr>
        <w:t>¶</w:t>
      </w:r>
      <w:r w:rsidRPr="00C23223">
        <w:rPr>
          <w:rFonts w:eastAsia="Calibri"/>
          <w:sz w:val="16"/>
        </w:rPr>
        <w:t xml:space="preserve"> Standards versus Globalization</w:t>
      </w:r>
      <w:r w:rsidRPr="00C23223">
        <w:rPr>
          <w:rFonts w:eastAsia="Calibri"/>
          <w:sz w:val="12"/>
        </w:rPr>
        <w:t>¶</w:t>
      </w:r>
      <w:r w:rsidRPr="00C23223">
        <w:rPr>
          <w:rFonts w:eastAsia="Calibri"/>
          <w:sz w:val="16"/>
        </w:rPr>
        <w:t xml:space="preserve"> </w:t>
      </w:r>
      <w:r w:rsidRPr="00C23223">
        <w:rPr>
          <w:rFonts w:eastAsia="Calibri"/>
          <w:b/>
          <w:sz w:val="26"/>
          <w:u w:val="single"/>
          <w:bdr w:val="single" w:sz="8" w:space="0" w:color="auto" w:frame="1"/>
        </w:rPr>
        <w:t xml:space="preserve">Core labour </w:t>
      </w:r>
      <w:r w:rsidRPr="00C23223">
        <w:rPr>
          <w:rFonts w:eastAsia="Calibri"/>
          <w:b/>
          <w:sz w:val="26"/>
          <w:highlight w:val="green"/>
          <w:u w:val="single"/>
          <w:bdr w:val="single" w:sz="8" w:space="0" w:color="auto" w:frame="1"/>
        </w:rPr>
        <w:t>standards</w:t>
      </w:r>
      <w:r w:rsidRPr="00C23223">
        <w:rPr>
          <w:rFonts w:eastAsia="Calibri"/>
          <w:highlight w:val="green"/>
          <w:u w:val="single"/>
        </w:rPr>
        <w:t xml:space="preserve"> </w:t>
      </w:r>
      <w:r w:rsidRPr="00C23223">
        <w:rPr>
          <w:rFonts w:eastAsia="Calibri"/>
          <w:b/>
          <w:sz w:val="26"/>
          <w:highlight w:val="green"/>
          <w:u w:val="single"/>
          <w:bdr w:val="single" w:sz="8" w:space="0" w:color="auto" w:frame="1"/>
        </w:rPr>
        <w:t>support</w:t>
      </w:r>
      <w:r w:rsidRPr="00C23223">
        <w:rPr>
          <w:rFonts w:eastAsia="Calibri"/>
          <w:u w:val="single"/>
        </w:rPr>
        <w:t xml:space="preserve"> </w:t>
      </w:r>
      <w:r w:rsidRPr="00C23223">
        <w:rPr>
          <w:rFonts w:eastAsia="Calibri"/>
          <w:b/>
          <w:sz w:val="26"/>
          <w:u w:val="single"/>
          <w:bdr w:val="single" w:sz="8" w:space="0" w:color="auto" w:frame="1"/>
        </w:rPr>
        <w:t xml:space="preserve">good </w:t>
      </w:r>
      <w:r w:rsidRPr="00C23223">
        <w:rPr>
          <w:rFonts w:eastAsia="Calibri"/>
          <w:b/>
          <w:sz w:val="26"/>
          <w:highlight w:val="green"/>
          <w:u w:val="single"/>
          <w:bdr w:val="single" w:sz="8" w:space="0" w:color="auto" w:frame="1"/>
        </w:rPr>
        <w:t>governance</w:t>
      </w:r>
      <w:r w:rsidRPr="00C23223">
        <w:rPr>
          <w:rFonts w:eastAsia="Calibri"/>
          <w:u w:val="single"/>
        </w:rPr>
        <w:t xml:space="preserve">, and </w:t>
      </w:r>
      <w:r w:rsidRPr="00C23223">
        <w:rPr>
          <w:rFonts w:eastAsia="Calibri"/>
          <w:b/>
          <w:sz w:val="26"/>
          <w:u w:val="single"/>
          <w:bdr w:val="single" w:sz="8" w:space="0" w:color="auto" w:frame="1"/>
        </w:rPr>
        <w:t>ensures</w:t>
      </w:r>
      <w:r w:rsidRPr="00C23223">
        <w:rPr>
          <w:rFonts w:eastAsia="Calibri"/>
          <w:u w:val="single"/>
        </w:rPr>
        <w:t xml:space="preserve"> that there is </w:t>
      </w:r>
      <w:r w:rsidRPr="00C23223">
        <w:rPr>
          <w:rFonts w:eastAsia="Calibri"/>
          <w:b/>
          <w:sz w:val="26"/>
          <w:u w:val="single"/>
          <w:bdr w:val="single" w:sz="8" w:space="0" w:color="auto" w:frame="1"/>
        </w:rPr>
        <w:t>meaning</w:t>
      </w:r>
      <w:r w:rsidRPr="00C23223">
        <w:rPr>
          <w:rFonts w:eastAsia="Calibri"/>
          <w:u w:val="single"/>
        </w:rPr>
        <w:t xml:space="preserve"> in </w:t>
      </w:r>
      <w:r w:rsidRPr="00C23223">
        <w:rPr>
          <w:rFonts w:eastAsia="Calibri"/>
          <w:b/>
          <w:sz w:val="26"/>
          <w:u w:val="single"/>
          <w:bdr w:val="single" w:sz="8" w:space="0" w:color="auto" w:frame="1"/>
        </w:rPr>
        <w:t>law.</w:t>
      </w:r>
      <w:r w:rsidRPr="00C23223">
        <w:rPr>
          <w:rFonts w:eastAsia="Calibri"/>
          <w:u w:val="single"/>
        </w:rPr>
        <w:t xml:space="preserve"> </w:t>
      </w:r>
      <w:r w:rsidRPr="00C23223">
        <w:rPr>
          <w:rFonts w:eastAsia="Calibri"/>
          <w:b/>
          <w:sz w:val="26"/>
          <w:highlight w:val="green"/>
          <w:u w:val="single"/>
          <w:bdr w:val="single" w:sz="8" w:space="0" w:color="auto" w:frame="1"/>
        </w:rPr>
        <w:t>Collaboration</w:t>
      </w:r>
      <w:r w:rsidRPr="00C23223">
        <w:rPr>
          <w:rFonts w:eastAsia="Calibri"/>
          <w:u w:val="single"/>
        </w:rPr>
        <w:t xml:space="preserve"> between</w:t>
      </w:r>
      <w:r w:rsidRPr="00C23223">
        <w:rPr>
          <w:rFonts w:eastAsia="Calibri"/>
          <w:sz w:val="16"/>
        </w:rPr>
        <w:t xml:space="preserve"> industrialized </w:t>
      </w:r>
      <w:r w:rsidRPr="00C23223">
        <w:rPr>
          <w:rFonts w:eastAsia="Calibri"/>
          <w:b/>
          <w:sz w:val="26"/>
          <w:u w:val="single"/>
          <w:bdr w:val="single" w:sz="8" w:space="0" w:color="auto" w:frame="1"/>
        </w:rPr>
        <w:t>countries</w:t>
      </w:r>
      <w:r w:rsidRPr="00C23223">
        <w:rPr>
          <w:rFonts w:eastAsia="Calibri"/>
          <w:u w:val="single"/>
        </w:rPr>
        <w:t xml:space="preserve"> </w:t>
      </w:r>
      <w:r w:rsidRPr="00C23223">
        <w:rPr>
          <w:rFonts w:eastAsia="Calibri"/>
          <w:highlight w:val="green"/>
          <w:u w:val="single"/>
        </w:rPr>
        <w:t xml:space="preserve">would </w:t>
      </w:r>
      <w:r w:rsidRPr="00C23223">
        <w:rPr>
          <w:rFonts w:eastAsia="Calibri"/>
          <w:b/>
          <w:sz w:val="26"/>
          <w:highlight w:val="green"/>
          <w:u w:val="single"/>
          <w:bdr w:val="single" w:sz="8" w:space="0" w:color="auto" w:frame="1"/>
        </w:rPr>
        <w:t>take</w:t>
      </w:r>
      <w:r w:rsidRPr="00C23223">
        <w:rPr>
          <w:rFonts w:eastAsia="Calibri"/>
          <w:b/>
          <w:sz w:val="26"/>
          <w:u w:val="single"/>
          <w:bdr w:val="single" w:sz="8" w:space="0" w:color="auto" w:frame="1"/>
        </w:rPr>
        <w:t xml:space="preserve"> place</w:t>
      </w:r>
      <w:r w:rsidRPr="00C23223">
        <w:rPr>
          <w:rFonts w:eastAsia="Calibri"/>
          <w:u w:val="single"/>
        </w:rPr>
        <w:t xml:space="preserve"> at a </w:t>
      </w:r>
      <w:r w:rsidRPr="00C23223">
        <w:rPr>
          <w:rFonts w:eastAsia="Calibri"/>
          <w:b/>
          <w:sz w:val="26"/>
          <w:highlight w:val="green"/>
          <w:u w:val="single"/>
          <w:bdr w:val="single" w:sz="8" w:space="0" w:color="auto" w:frame="1"/>
        </w:rPr>
        <w:t>higher</w:t>
      </w:r>
      <w:r w:rsidRPr="00C23223">
        <w:rPr>
          <w:rFonts w:eastAsia="Calibri"/>
          <w:b/>
          <w:sz w:val="26"/>
          <w:u w:val="single"/>
          <w:bdr w:val="single" w:sz="8" w:space="0" w:color="auto" w:frame="1"/>
        </w:rPr>
        <w:t xml:space="preserve"> frequency</w:t>
      </w:r>
      <w:r w:rsidRPr="00C23223">
        <w:rPr>
          <w:rFonts w:eastAsia="Calibri"/>
          <w:u w:val="single"/>
        </w:rPr>
        <w:t xml:space="preserve"> than the current state, if this existed.</w:t>
      </w:r>
      <w:r w:rsidRPr="00C23223">
        <w:rPr>
          <w:rFonts w:eastAsia="Calibri"/>
          <w:sz w:val="16"/>
        </w:rPr>
        <w:t xml:space="preserve"> Globalization and increased social advocacy on consumer's rights, and their right to know continues to be a strong motivation for labour standards. This application of social advice can have and act as significant barriers to trade, and can have a compromising effect on companies, and their competitive advantage globally. Social advocates want labour standards to improve in developing countries, and see trade agreements as a means to affect change in foreign countries (Bakhshi &amp; Kerr, 2009). Changes in technology and the structure of international trade are </w:t>
      </w:r>
      <w:r w:rsidRPr="00C23223">
        <w:rPr>
          <w:rFonts w:eastAsia="Calibri"/>
          <w:highlight w:val="green"/>
          <w:u w:val="single"/>
        </w:rPr>
        <w:t>leading</w:t>
      </w:r>
      <w:r w:rsidRPr="00C23223">
        <w:rPr>
          <w:rFonts w:eastAsia="Calibri"/>
          <w:u w:val="single"/>
        </w:rPr>
        <w:t xml:space="preserve"> </w:t>
      </w:r>
      <w:r w:rsidRPr="00C23223">
        <w:rPr>
          <w:rFonts w:eastAsia="Calibri"/>
          <w:b/>
          <w:sz w:val="26"/>
          <w:u w:val="single"/>
          <w:bdr w:val="single" w:sz="8" w:space="0" w:color="auto" w:frame="1"/>
        </w:rPr>
        <w:t>developing countries</w:t>
      </w:r>
      <w:r w:rsidRPr="00C23223">
        <w:rPr>
          <w:rFonts w:eastAsia="Calibri"/>
          <w:u w:val="single"/>
        </w:rPr>
        <w:t xml:space="preserve"> </w:t>
      </w:r>
      <w:r w:rsidRPr="00C23223">
        <w:rPr>
          <w:rFonts w:eastAsia="Calibri"/>
          <w:highlight w:val="green"/>
          <w:u w:val="single"/>
        </w:rPr>
        <w:t>to</w:t>
      </w:r>
      <w:r w:rsidRPr="00C23223">
        <w:rPr>
          <w:rFonts w:eastAsia="Calibri"/>
          <w:u w:val="single"/>
        </w:rPr>
        <w:t xml:space="preserve"> </w:t>
      </w:r>
      <w:r w:rsidRPr="00C23223">
        <w:rPr>
          <w:rFonts w:eastAsia="Calibri"/>
          <w:b/>
          <w:sz w:val="26"/>
          <w:u w:val="single"/>
          <w:bdr w:val="single" w:sz="8" w:space="0" w:color="auto" w:frame="1"/>
        </w:rPr>
        <w:t>compete</w:t>
      </w:r>
      <w:r w:rsidRPr="00C23223">
        <w:rPr>
          <w:rFonts w:eastAsia="Calibri"/>
          <w:u w:val="single"/>
        </w:rPr>
        <w:t xml:space="preserve"> in </w:t>
      </w:r>
      <w:r w:rsidRPr="00C23223">
        <w:rPr>
          <w:rFonts w:eastAsia="Calibri"/>
          <w:highlight w:val="green"/>
          <w:u w:val="single"/>
        </w:rPr>
        <w:t xml:space="preserve">a </w:t>
      </w:r>
      <w:r w:rsidRPr="00C23223">
        <w:rPr>
          <w:rFonts w:eastAsia="Calibri"/>
          <w:b/>
          <w:sz w:val="26"/>
          <w:highlight w:val="green"/>
          <w:u w:val="single"/>
          <w:bdr w:val="single" w:sz="8" w:space="0" w:color="auto" w:frame="1"/>
        </w:rPr>
        <w:t>race</w:t>
      </w:r>
      <w:r w:rsidRPr="00C23223">
        <w:rPr>
          <w:rFonts w:eastAsia="Calibri"/>
          <w:b/>
          <w:sz w:val="26"/>
          <w:u w:val="single"/>
          <w:bdr w:val="single" w:sz="8" w:space="0" w:color="auto" w:frame="1"/>
        </w:rPr>
        <w:t xml:space="preserve"> upward</w:t>
      </w:r>
      <w:r w:rsidRPr="00C23223">
        <w:rPr>
          <w:rFonts w:eastAsia="Calibri"/>
          <w:u w:val="single"/>
        </w:rPr>
        <w:t xml:space="preserve"> </w:t>
      </w:r>
      <w:r w:rsidRPr="00C23223">
        <w:rPr>
          <w:rFonts w:eastAsia="Calibri"/>
          <w:highlight w:val="green"/>
          <w:u w:val="single"/>
        </w:rPr>
        <w:t>in</w:t>
      </w:r>
      <w:r w:rsidRPr="00C23223">
        <w:rPr>
          <w:rFonts w:eastAsia="Calibri"/>
          <w:u w:val="single"/>
        </w:rPr>
        <w:t xml:space="preserve"> terms of </w:t>
      </w:r>
      <w:r w:rsidRPr="00C23223">
        <w:rPr>
          <w:rFonts w:eastAsia="Calibri"/>
          <w:b/>
          <w:sz w:val="26"/>
          <w:u w:val="single"/>
          <w:bdr w:val="single" w:sz="8" w:space="0" w:color="auto" w:frame="1"/>
        </w:rPr>
        <w:t xml:space="preserve">product </w:t>
      </w:r>
      <w:r w:rsidRPr="00C23223">
        <w:rPr>
          <w:rFonts w:eastAsia="Calibri"/>
          <w:b/>
          <w:sz w:val="26"/>
          <w:highlight w:val="green"/>
          <w:u w:val="single"/>
          <w:bdr w:val="single" w:sz="8" w:space="0" w:color="auto" w:frame="1"/>
        </w:rPr>
        <w:t>quality</w:t>
      </w:r>
      <w:r w:rsidRPr="00C23223">
        <w:rPr>
          <w:rFonts w:eastAsia="Calibri"/>
          <w:u w:val="single"/>
        </w:rPr>
        <w:t xml:space="preserve"> rather than a </w:t>
      </w:r>
      <w:r w:rsidRPr="00C23223">
        <w:rPr>
          <w:rFonts w:eastAsia="Calibri"/>
          <w:b/>
          <w:sz w:val="26"/>
          <w:u w:val="single"/>
          <w:bdr w:val="single" w:sz="8" w:space="0" w:color="auto" w:frame="1"/>
        </w:rPr>
        <w:t>race downward</w:t>
      </w:r>
      <w:r w:rsidRPr="00C23223">
        <w:rPr>
          <w:rFonts w:eastAsia="Calibri"/>
          <w:u w:val="single"/>
        </w:rPr>
        <w:t xml:space="preserve"> with respect to </w:t>
      </w:r>
      <w:r w:rsidRPr="00C23223">
        <w:rPr>
          <w:rFonts w:eastAsia="Calibri"/>
          <w:b/>
          <w:sz w:val="26"/>
          <w:u w:val="single"/>
          <w:bdr w:val="single" w:sz="8" w:space="0" w:color="auto" w:frame="1"/>
        </w:rPr>
        <w:t>price</w:t>
      </w:r>
      <w:r w:rsidRPr="00C23223">
        <w:rPr>
          <w:rFonts w:eastAsia="Calibri"/>
          <w:sz w:val="16"/>
          <w:szCs w:val="16"/>
        </w:rPr>
        <w:t xml:space="preserve"> (Bakhski &amp; Kerr, 2009).</w:t>
      </w:r>
      <w:bookmarkEnd w:id="9"/>
    </w:p>
    <w:bookmarkEnd w:id="10"/>
    <w:p w14:paraId="0E5D26BE" w14:textId="77777777" w:rsidR="00C23223" w:rsidRPr="00C23223" w:rsidRDefault="00C23223" w:rsidP="00C23223">
      <w:pPr>
        <w:keepNext/>
        <w:keepLines/>
        <w:spacing w:before="40" w:after="0" w:line="256" w:lineRule="auto"/>
        <w:outlineLvl w:val="3"/>
        <w:rPr>
          <w:rFonts w:eastAsia="Times New Roman" w:cs="Times New Roman"/>
          <w:b/>
          <w:iCs/>
          <w:sz w:val="26"/>
        </w:rPr>
      </w:pPr>
      <w:r w:rsidRPr="00C23223">
        <w:rPr>
          <w:rFonts w:eastAsia="Times New Roman" w:cs="Times New Roman"/>
          <w:b/>
          <w:iCs/>
          <w:sz w:val="26"/>
        </w:rPr>
        <w:t xml:space="preserve">That’s an </w:t>
      </w:r>
      <w:r w:rsidRPr="00C23223">
        <w:rPr>
          <w:rFonts w:eastAsia="Times New Roman" w:cs="Times New Roman"/>
          <w:b/>
          <w:iCs/>
          <w:sz w:val="26"/>
          <w:u w:val="single"/>
        </w:rPr>
        <w:t>impact filter</w:t>
      </w:r>
      <w:r w:rsidRPr="00C23223">
        <w:rPr>
          <w:rFonts w:eastAsia="Times New Roman" w:cs="Times New Roman"/>
          <w:b/>
          <w:iCs/>
          <w:sz w:val="26"/>
        </w:rPr>
        <w:t xml:space="preserve">. Otherwise, </w:t>
      </w:r>
      <w:r w:rsidRPr="00C23223">
        <w:rPr>
          <w:rFonts w:eastAsia="Times New Roman" w:cs="Times New Roman"/>
          <w:b/>
          <w:iCs/>
          <w:sz w:val="26"/>
          <w:u w:val="single"/>
        </w:rPr>
        <w:t>pandemics</w:t>
      </w:r>
      <w:r w:rsidRPr="00C23223">
        <w:rPr>
          <w:rFonts w:eastAsia="Times New Roman" w:cs="Times New Roman"/>
          <w:b/>
          <w:iCs/>
          <w:sz w:val="26"/>
        </w:rPr>
        <w:t xml:space="preserve"> and </w:t>
      </w:r>
      <w:r w:rsidRPr="00C23223">
        <w:rPr>
          <w:rFonts w:eastAsia="Times New Roman" w:cs="Times New Roman"/>
          <w:b/>
          <w:iCs/>
          <w:sz w:val="26"/>
          <w:u w:val="single"/>
        </w:rPr>
        <w:t>terror</w:t>
      </w:r>
      <w:r w:rsidRPr="00C23223">
        <w:rPr>
          <w:rFonts w:eastAsia="Times New Roman" w:cs="Times New Roman"/>
          <w:b/>
          <w:iCs/>
          <w:sz w:val="26"/>
        </w:rPr>
        <w:t xml:space="preserve"> cause </w:t>
      </w:r>
      <w:r w:rsidRPr="00C23223">
        <w:rPr>
          <w:rFonts w:eastAsia="Times New Roman" w:cs="Times New Roman"/>
          <w:b/>
          <w:iCs/>
          <w:sz w:val="26"/>
          <w:u w:val="single"/>
        </w:rPr>
        <w:t>extinction</w:t>
      </w:r>
      <w:r w:rsidRPr="00C23223">
        <w:rPr>
          <w:rFonts w:eastAsia="Times New Roman" w:cs="Times New Roman"/>
          <w:b/>
          <w:iCs/>
          <w:sz w:val="26"/>
        </w:rPr>
        <w:t>.</w:t>
      </w:r>
    </w:p>
    <w:p w14:paraId="26A405BE" w14:textId="77777777" w:rsidR="00C23223" w:rsidRPr="00C23223" w:rsidRDefault="00C23223" w:rsidP="00C23223">
      <w:pPr>
        <w:spacing w:line="256" w:lineRule="auto"/>
        <w:rPr>
          <w:rFonts w:eastAsia="Calibri"/>
        </w:rPr>
      </w:pPr>
      <w:r w:rsidRPr="00C23223">
        <w:rPr>
          <w:rFonts w:eastAsia="Calibri"/>
          <w:b/>
          <w:bCs/>
          <w:sz w:val="26"/>
        </w:rPr>
        <w:t>Wong &amp; Hatsumi 22</w:t>
      </w:r>
      <w:r w:rsidRPr="00C23223">
        <w:rPr>
          <w:rFonts w:eastAsia="Calibri"/>
        </w:rPr>
        <w:t xml:space="preserve"> are *MPH from John Hopkins, MSc in Bioinformatics from Western University, &amp; Cloud Architecture SWE at Pinterest; &amp; **Machine learning engineer at PayPal.  (*Ruth Grace Wong &amp; **Eevee Hatsumi, 9-2-2022, "Rethinking longtermism and global development," </w:t>
      </w:r>
      <w:r w:rsidRPr="00C23223">
        <w:rPr>
          <w:rFonts w:eastAsia="Calibri"/>
          <w:i/>
          <w:iCs/>
        </w:rPr>
        <w:t>Sunyshore</w:t>
      </w:r>
      <w:r w:rsidRPr="00C23223">
        <w:rPr>
          <w:rFonts w:eastAsia="Calibri"/>
        </w:rPr>
        <w:t>, https://sunyshore.substack.com/p/rethinking-longtermism-and-global, accessed 9-15-2025) //ah [UTD]</w:t>
      </w:r>
    </w:p>
    <w:p w14:paraId="7ECD90E0" w14:textId="7D7CFEC5" w:rsidR="00C23223" w:rsidRDefault="00C23223" w:rsidP="00C23223">
      <w:pPr>
        <w:rPr>
          <w:rFonts w:eastAsia="Calibri"/>
          <w:sz w:val="16"/>
          <w:szCs w:val="16"/>
        </w:rPr>
      </w:pPr>
      <w:r w:rsidRPr="00C23223">
        <w:rPr>
          <w:rFonts w:eastAsia="Calibri"/>
          <w:sz w:val="16"/>
        </w:rPr>
        <w:t xml:space="preserve">But most of the benefits of global development are through trajectory changes that affect the long-term future. We argue that </w:t>
      </w:r>
      <w:r w:rsidRPr="00C23223">
        <w:rPr>
          <w:rFonts w:eastAsia="Calibri"/>
          <w:b/>
          <w:sz w:val="26"/>
          <w:u w:val="single"/>
          <w:bdr w:val="single" w:sz="8" w:space="0" w:color="auto" w:frame="1"/>
        </w:rPr>
        <w:t xml:space="preserve">global </w:t>
      </w:r>
      <w:r w:rsidRPr="00C23223">
        <w:rPr>
          <w:rFonts w:eastAsia="Calibri"/>
          <w:b/>
          <w:sz w:val="26"/>
          <w:highlight w:val="green"/>
          <w:u w:val="single"/>
          <w:bdr w:val="single" w:sz="8" w:space="0" w:color="auto" w:frame="1"/>
        </w:rPr>
        <w:t>development</w:t>
      </w:r>
      <w:r w:rsidRPr="00C23223">
        <w:rPr>
          <w:rFonts w:eastAsia="Calibri"/>
          <w:highlight w:val="green"/>
          <w:u w:val="single"/>
        </w:rPr>
        <w:t xml:space="preserve"> </w:t>
      </w:r>
      <w:r w:rsidRPr="00C23223">
        <w:rPr>
          <w:rFonts w:eastAsia="Calibri"/>
          <w:b/>
          <w:sz w:val="26"/>
          <w:highlight w:val="green"/>
          <w:u w:val="single"/>
          <w:bdr w:val="single" w:sz="8" w:space="0" w:color="auto" w:frame="1"/>
        </w:rPr>
        <w:t>creates</w:t>
      </w:r>
      <w:r w:rsidRPr="00C23223">
        <w:rPr>
          <w:rFonts w:eastAsia="Calibri"/>
          <w:sz w:val="16"/>
        </w:rPr>
        <w:t xml:space="preserve"> significant long-term benefits through this route. Global development can also lead to </w:t>
      </w:r>
      <w:r w:rsidRPr="00C23223">
        <w:rPr>
          <w:rFonts w:eastAsia="Calibri"/>
          <w:b/>
          <w:sz w:val="26"/>
          <w:highlight w:val="green"/>
          <w:u w:val="single"/>
          <w:bdr w:val="single" w:sz="8" w:space="0" w:color="auto" w:frame="1"/>
        </w:rPr>
        <w:t>trajectory</w:t>
      </w:r>
      <w:r w:rsidRPr="00C23223">
        <w:rPr>
          <w:rFonts w:eastAsia="Calibri"/>
          <w:b/>
          <w:sz w:val="26"/>
          <w:u w:val="single"/>
          <w:bdr w:val="single" w:sz="8" w:space="0" w:color="auto" w:frame="1"/>
        </w:rPr>
        <w:t xml:space="preserve"> changes</w:t>
      </w:r>
      <w:r w:rsidRPr="00C23223">
        <w:rPr>
          <w:rFonts w:eastAsia="Calibri"/>
          <w:u w:val="single"/>
        </w:rPr>
        <w:t xml:space="preserve"> </w:t>
      </w:r>
      <w:r w:rsidRPr="00C23223">
        <w:rPr>
          <w:rFonts w:eastAsia="Calibri"/>
          <w:highlight w:val="green"/>
          <w:u w:val="single"/>
        </w:rPr>
        <w:t xml:space="preserve">in the </w:t>
      </w:r>
      <w:r w:rsidRPr="00C23223">
        <w:rPr>
          <w:rFonts w:eastAsia="Calibri"/>
          <w:b/>
          <w:sz w:val="26"/>
          <w:highlight w:val="green"/>
          <w:u w:val="single"/>
          <w:bdr w:val="single" w:sz="8" w:space="0" w:color="auto" w:frame="1"/>
        </w:rPr>
        <w:t>glob</w:t>
      </w:r>
      <w:r w:rsidRPr="00C23223">
        <w:rPr>
          <w:rFonts w:eastAsia="Calibri"/>
          <w:b/>
          <w:sz w:val="26"/>
          <w:u w:val="single"/>
          <w:bdr w:val="single" w:sz="8" w:space="0" w:color="auto" w:frame="1"/>
        </w:rPr>
        <w:t xml:space="preserve">al political </w:t>
      </w:r>
      <w:r w:rsidRPr="00C23223">
        <w:rPr>
          <w:rFonts w:eastAsia="Calibri"/>
          <w:b/>
          <w:sz w:val="26"/>
          <w:highlight w:val="green"/>
          <w:u w:val="single"/>
          <w:bdr w:val="single" w:sz="8" w:space="0" w:color="auto" w:frame="1"/>
        </w:rPr>
        <w:t>e</w:t>
      </w:r>
      <w:r w:rsidRPr="00C23223">
        <w:rPr>
          <w:rFonts w:eastAsia="Calibri"/>
          <w:b/>
          <w:sz w:val="26"/>
          <w:u w:val="single"/>
          <w:bdr w:val="single" w:sz="8" w:space="0" w:color="auto" w:frame="1"/>
        </w:rPr>
        <w:t>nvironment</w:t>
      </w:r>
      <w:r w:rsidRPr="00C23223">
        <w:rPr>
          <w:rFonts w:eastAsia="Calibri"/>
          <w:u w:val="single"/>
        </w:rPr>
        <w:t xml:space="preserve"> </w:t>
      </w:r>
      <w:r w:rsidRPr="00C23223">
        <w:rPr>
          <w:rFonts w:eastAsia="Calibri"/>
          <w:highlight w:val="green"/>
          <w:u w:val="single"/>
        </w:rPr>
        <w:t xml:space="preserve">that would </w:t>
      </w:r>
      <w:r w:rsidRPr="00C23223">
        <w:rPr>
          <w:rFonts w:eastAsia="Calibri"/>
          <w:b/>
          <w:sz w:val="26"/>
          <w:highlight w:val="green"/>
          <w:u w:val="single"/>
          <w:bdr w:val="single" w:sz="8" w:space="0" w:color="auto" w:frame="1"/>
        </w:rPr>
        <w:t>not</w:t>
      </w:r>
      <w:r w:rsidRPr="00C23223">
        <w:rPr>
          <w:rFonts w:eastAsia="Calibri"/>
          <w:u w:val="single"/>
        </w:rPr>
        <w:t xml:space="preserve"> happen </w:t>
      </w:r>
      <w:r w:rsidRPr="00C23223">
        <w:rPr>
          <w:rFonts w:eastAsia="Calibri"/>
          <w:b/>
          <w:sz w:val="26"/>
          <w:highlight w:val="green"/>
          <w:u w:val="single"/>
          <w:bdr w:val="single" w:sz="8" w:space="0" w:color="auto" w:frame="1"/>
        </w:rPr>
        <w:t>if</w:t>
      </w:r>
      <w:r w:rsidRPr="00C23223">
        <w:rPr>
          <w:rFonts w:eastAsia="Calibri"/>
          <w:u w:val="single"/>
        </w:rPr>
        <w:t xml:space="preserve"> the </w:t>
      </w:r>
      <w:r w:rsidRPr="00C23223">
        <w:rPr>
          <w:rFonts w:eastAsia="Calibri"/>
          <w:b/>
          <w:sz w:val="26"/>
          <w:u w:val="single"/>
          <w:bdr w:val="single" w:sz="8" w:space="0" w:color="auto" w:frame="1"/>
        </w:rPr>
        <w:t>development</w:t>
      </w:r>
      <w:r w:rsidRPr="00C23223">
        <w:rPr>
          <w:rFonts w:eastAsia="Calibri"/>
          <w:sz w:val="16"/>
          <w:szCs w:val="16"/>
        </w:rPr>
        <w:t xml:space="preserve"> </w:t>
      </w:r>
      <w:r w:rsidRPr="00C23223">
        <w:rPr>
          <w:rFonts w:eastAsia="Calibri"/>
          <w:sz w:val="16"/>
        </w:rPr>
        <w:t xml:space="preserve">timeline were </w:t>
      </w:r>
      <w:r w:rsidRPr="00C23223">
        <w:rPr>
          <w:rFonts w:eastAsia="Calibri"/>
          <w:b/>
          <w:sz w:val="26"/>
          <w:highlight w:val="green"/>
          <w:u w:val="single"/>
          <w:bdr w:val="single" w:sz="8" w:space="0" w:color="auto" w:frame="1"/>
        </w:rPr>
        <w:t>slowed</w:t>
      </w:r>
      <w:r w:rsidRPr="00C23223">
        <w:rPr>
          <w:rFonts w:eastAsia="Calibri"/>
          <w:u w:val="single"/>
        </w:rPr>
        <w:t xml:space="preserve"> down, </w:t>
      </w:r>
      <w:r w:rsidRPr="00C23223">
        <w:rPr>
          <w:rFonts w:eastAsia="Calibri"/>
          <w:b/>
          <w:sz w:val="26"/>
          <w:highlight w:val="green"/>
          <w:u w:val="single"/>
          <w:bdr w:val="single" w:sz="8" w:space="0" w:color="auto" w:frame="1"/>
        </w:rPr>
        <w:t>since</w:t>
      </w:r>
      <w:r w:rsidRPr="00C23223">
        <w:rPr>
          <w:rFonts w:eastAsia="Calibri"/>
          <w:u w:val="single"/>
        </w:rPr>
        <w:t xml:space="preserve"> such </w:t>
      </w:r>
      <w:r w:rsidRPr="00C23223">
        <w:rPr>
          <w:rFonts w:eastAsia="Calibri"/>
          <w:b/>
          <w:sz w:val="26"/>
          <w:highlight w:val="green"/>
          <w:u w:val="single"/>
          <w:bdr w:val="single" w:sz="8" w:space="0" w:color="auto" w:frame="1"/>
        </w:rPr>
        <w:t>changes</w:t>
      </w:r>
      <w:r w:rsidRPr="00C23223">
        <w:rPr>
          <w:rFonts w:eastAsia="Calibri"/>
          <w:u w:val="single"/>
        </w:rPr>
        <w:t xml:space="preserve"> can be </w:t>
      </w:r>
      <w:r w:rsidRPr="00C23223">
        <w:rPr>
          <w:rFonts w:eastAsia="Calibri"/>
          <w:b/>
          <w:sz w:val="26"/>
          <w:highlight w:val="green"/>
          <w:u w:val="single"/>
          <w:bdr w:val="single" w:sz="8" w:space="0" w:color="auto" w:frame="1"/>
        </w:rPr>
        <w:t>lock</w:t>
      </w:r>
      <w:r w:rsidRPr="00C23223">
        <w:rPr>
          <w:rFonts w:eastAsia="Calibri"/>
          <w:b/>
          <w:sz w:val="26"/>
          <w:u w:val="single"/>
          <w:bdr w:val="single" w:sz="8" w:space="0" w:color="auto" w:frame="1"/>
        </w:rPr>
        <w:t xml:space="preserve">ed </w:t>
      </w:r>
      <w:r w:rsidRPr="00C23223">
        <w:rPr>
          <w:rFonts w:eastAsia="Calibri"/>
          <w:b/>
          <w:sz w:val="26"/>
          <w:highlight w:val="green"/>
          <w:u w:val="single"/>
          <w:bdr w:val="single" w:sz="8" w:space="0" w:color="auto" w:frame="1"/>
        </w:rPr>
        <w:t>in</w:t>
      </w:r>
      <w:r w:rsidRPr="00C23223">
        <w:rPr>
          <w:rFonts w:eastAsia="Calibri"/>
          <w:u w:val="single"/>
        </w:rPr>
        <w:t xml:space="preserve"> over time.</w:t>
      </w:r>
      <w:r w:rsidRPr="00C23223">
        <w:rPr>
          <w:rFonts w:eastAsia="Calibri"/>
          <w:sz w:val="12"/>
        </w:rPr>
        <w:t>¶</w:t>
      </w:r>
      <w:r w:rsidRPr="00C23223">
        <w:rPr>
          <w:rFonts w:eastAsia="Calibri"/>
          <w:sz w:val="16"/>
        </w:rPr>
        <w:t xml:space="preserve"> Global development increases diversity in global governance</w:t>
      </w:r>
      <w:r w:rsidRPr="00C23223">
        <w:rPr>
          <w:rFonts w:eastAsia="Calibri"/>
          <w:sz w:val="12"/>
        </w:rPr>
        <w:t>¶</w:t>
      </w:r>
      <w:r w:rsidRPr="00C23223">
        <w:rPr>
          <w:rFonts w:eastAsia="Calibri"/>
          <w:sz w:val="16"/>
        </w:rPr>
        <w:t xml:space="preserve"> One of the main ways global development benefits the far future is through its impact on diversity and inclusion in world institutions. </w:t>
      </w:r>
      <w:r w:rsidRPr="00C23223">
        <w:rPr>
          <w:rFonts w:eastAsia="Calibri"/>
          <w:u w:val="single"/>
        </w:rPr>
        <w:t xml:space="preserve">As </w:t>
      </w:r>
      <w:r w:rsidRPr="00C23223">
        <w:rPr>
          <w:rFonts w:eastAsia="Calibri"/>
          <w:b/>
          <w:sz w:val="26"/>
          <w:highlight w:val="green"/>
          <w:u w:val="single"/>
          <w:bdr w:val="single" w:sz="8" w:space="0" w:color="auto" w:frame="1"/>
        </w:rPr>
        <w:t>countries</w:t>
      </w:r>
      <w:r w:rsidRPr="00C23223">
        <w:rPr>
          <w:rFonts w:eastAsia="Calibri"/>
          <w:highlight w:val="green"/>
          <w:u w:val="single"/>
        </w:rPr>
        <w:t xml:space="preserve"> get </w:t>
      </w:r>
      <w:r w:rsidRPr="00C23223">
        <w:rPr>
          <w:rFonts w:eastAsia="Calibri"/>
          <w:b/>
          <w:sz w:val="26"/>
          <w:highlight w:val="green"/>
          <w:u w:val="single"/>
          <w:bdr w:val="single" w:sz="8" w:space="0" w:color="auto" w:frame="1"/>
        </w:rPr>
        <w:t>rich</w:t>
      </w:r>
      <w:r w:rsidRPr="00C23223">
        <w:rPr>
          <w:rFonts w:eastAsia="Calibri"/>
          <w:b/>
          <w:sz w:val="26"/>
          <w:u w:val="single"/>
          <w:bdr w:val="single" w:sz="8" w:space="0" w:color="auto" w:frame="1"/>
        </w:rPr>
        <w:t>er</w:t>
      </w:r>
      <w:r w:rsidRPr="00C23223">
        <w:rPr>
          <w:rFonts w:eastAsia="Calibri"/>
          <w:u w:val="single"/>
        </w:rPr>
        <w:t xml:space="preserve">, their </w:t>
      </w:r>
      <w:r w:rsidRPr="00C23223">
        <w:rPr>
          <w:rFonts w:eastAsia="Calibri"/>
          <w:b/>
          <w:sz w:val="26"/>
          <w:highlight w:val="green"/>
          <w:u w:val="single"/>
          <w:bdr w:val="single" w:sz="8" w:space="0" w:color="auto" w:frame="1"/>
        </w:rPr>
        <w:t>people</w:t>
      </w:r>
      <w:r w:rsidRPr="00C23223">
        <w:rPr>
          <w:rFonts w:eastAsia="Calibri"/>
          <w:u w:val="single"/>
        </w:rPr>
        <w:t xml:space="preserve"> get </w:t>
      </w:r>
      <w:r w:rsidRPr="00C23223">
        <w:rPr>
          <w:rFonts w:eastAsia="Calibri"/>
          <w:b/>
          <w:sz w:val="26"/>
          <w:u w:val="single"/>
          <w:bdr w:val="single" w:sz="8" w:space="0" w:color="auto" w:frame="1"/>
        </w:rPr>
        <w:t xml:space="preserve">better </w:t>
      </w:r>
      <w:r w:rsidRPr="00C23223">
        <w:rPr>
          <w:rFonts w:eastAsia="Calibri"/>
          <w:b/>
          <w:sz w:val="26"/>
          <w:highlight w:val="green"/>
          <w:u w:val="single"/>
          <w:bdr w:val="single" w:sz="8" w:space="0" w:color="auto" w:frame="1"/>
        </w:rPr>
        <w:t>educate</w:t>
      </w:r>
      <w:r w:rsidRPr="00C23223">
        <w:rPr>
          <w:rFonts w:eastAsia="Calibri"/>
          <w:b/>
          <w:sz w:val="26"/>
          <w:u w:val="single"/>
          <w:bdr w:val="single" w:sz="8" w:space="0" w:color="auto" w:frame="1"/>
        </w:rPr>
        <w:t>d</w:t>
      </w:r>
      <w:r w:rsidRPr="00C23223">
        <w:rPr>
          <w:rFonts w:eastAsia="Calibri"/>
          <w:u w:val="single"/>
        </w:rPr>
        <w:t xml:space="preserve"> </w:t>
      </w:r>
      <w:r w:rsidRPr="00C23223">
        <w:rPr>
          <w:rFonts w:eastAsia="Calibri"/>
          <w:highlight w:val="green"/>
          <w:u w:val="single"/>
        </w:rPr>
        <w:t>and</w:t>
      </w:r>
      <w:r w:rsidRPr="00C23223">
        <w:rPr>
          <w:rFonts w:eastAsia="Calibri"/>
          <w:u w:val="single"/>
        </w:rPr>
        <w:t xml:space="preserve"> thus </w:t>
      </w:r>
      <w:r w:rsidRPr="00C23223">
        <w:rPr>
          <w:rFonts w:eastAsia="Calibri"/>
          <w:b/>
          <w:sz w:val="26"/>
          <w:u w:val="single"/>
          <w:bdr w:val="single" w:sz="8" w:space="0" w:color="auto" w:frame="1"/>
        </w:rPr>
        <w:t>better placed</w:t>
      </w:r>
      <w:r w:rsidRPr="00C23223">
        <w:rPr>
          <w:rFonts w:eastAsia="Calibri"/>
          <w:u w:val="single"/>
        </w:rPr>
        <w:t xml:space="preserve"> to </w:t>
      </w:r>
      <w:r w:rsidRPr="00C23223">
        <w:rPr>
          <w:rFonts w:eastAsia="Calibri"/>
          <w:b/>
          <w:sz w:val="26"/>
          <w:highlight w:val="green"/>
          <w:u w:val="single"/>
          <w:bdr w:val="single" w:sz="8" w:space="0" w:color="auto" w:frame="1"/>
        </w:rPr>
        <w:t>participate</w:t>
      </w:r>
      <w:r w:rsidRPr="00C23223">
        <w:rPr>
          <w:rFonts w:eastAsia="Calibri"/>
          <w:highlight w:val="green"/>
          <w:u w:val="single"/>
        </w:rPr>
        <w:t xml:space="preserve"> in </w:t>
      </w:r>
      <w:r w:rsidRPr="00C23223">
        <w:rPr>
          <w:rFonts w:eastAsia="Calibri"/>
          <w:b/>
          <w:sz w:val="26"/>
          <w:highlight w:val="green"/>
          <w:u w:val="single"/>
          <w:bdr w:val="single" w:sz="8" w:space="0" w:color="auto" w:frame="1"/>
        </w:rPr>
        <w:t>institutions</w:t>
      </w:r>
      <w:r w:rsidRPr="00C23223">
        <w:rPr>
          <w:rFonts w:eastAsia="Calibri"/>
          <w:sz w:val="16"/>
        </w:rPr>
        <w:t xml:space="preserve"> with great decision-making power over the world, such as multinational corporations, governments, and international organizations. </w:t>
      </w:r>
      <w:r w:rsidRPr="00C23223">
        <w:rPr>
          <w:rFonts w:eastAsia="Calibri"/>
          <w:b/>
          <w:sz w:val="26"/>
          <w:highlight w:val="green"/>
          <w:u w:val="single"/>
          <w:bdr w:val="single" w:sz="8" w:space="0" w:color="auto" w:frame="1"/>
        </w:rPr>
        <w:t>Increasing</w:t>
      </w:r>
      <w:r w:rsidRPr="00C23223">
        <w:rPr>
          <w:rFonts w:eastAsia="Calibri"/>
          <w:u w:val="single"/>
        </w:rPr>
        <w:t xml:space="preserve"> the </w:t>
      </w:r>
      <w:r w:rsidRPr="00C23223">
        <w:rPr>
          <w:rFonts w:eastAsia="Calibri"/>
          <w:b/>
          <w:sz w:val="26"/>
          <w:highlight w:val="green"/>
          <w:u w:val="single"/>
          <w:bdr w:val="single" w:sz="8" w:space="0" w:color="auto" w:frame="1"/>
        </w:rPr>
        <w:t>diversity</w:t>
      </w:r>
      <w:r w:rsidRPr="00C23223">
        <w:rPr>
          <w:rFonts w:eastAsia="Calibri"/>
          <w:u w:val="single"/>
        </w:rPr>
        <w:t xml:space="preserve"> of </w:t>
      </w:r>
      <w:r w:rsidRPr="00C23223">
        <w:rPr>
          <w:rFonts w:eastAsia="Calibri"/>
          <w:b/>
          <w:sz w:val="26"/>
          <w:u w:val="single"/>
          <w:bdr w:val="single" w:sz="8" w:space="0" w:color="auto" w:frame="1"/>
        </w:rPr>
        <w:t>decision makers</w:t>
      </w:r>
      <w:r w:rsidRPr="00C23223">
        <w:rPr>
          <w:rFonts w:eastAsia="Calibri"/>
          <w:u w:val="single"/>
        </w:rPr>
        <w:t xml:space="preserve"> in </w:t>
      </w:r>
      <w:r w:rsidRPr="00C23223">
        <w:rPr>
          <w:rFonts w:eastAsia="Calibri"/>
          <w:b/>
          <w:sz w:val="26"/>
          <w:u w:val="single"/>
          <w:bdr w:val="single" w:sz="8" w:space="0" w:color="auto" w:frame="1"/>
        </w:rPr>
        <w:t>global institutions</w:t>
      </w:r>
      <w:r w:rsidRPr="00C23223">
        <w:rPr>
          <w:rFonts w:eastAsia="Calibri"/>
          <w:u w:val="single"/>
        </w:rPr>
        <w:t xml:space="preserve"> </w:t>
      </w:r>
      <w:r w:rsidRPr="00C23223">
        <w:rPr>
          <w:rFonts w:eastAsia="Calibri"/>
          <w:b/>
          <w:sz w:val="26"/>
          <w:highlight w:val="green"/>
          <w:u w:val="single"/>
          <w:bdr w:val="single" w:sz="8" w:space="0" w:color="auto" w:frame="1"/>
        </w:rPr>
        <w:t>improves</w:t>
      </w:r>
      <w:r w:rsidRPr="00C23223">
        <w:rPr>
          <w:rFonts w:eastAsia="Calibri"/>
          <w:u w:val="single"/>
        </w:rPr>
        <w:t xml:space="preserve"> the </w:t>
      </w:r>
      <w:r w:rsidRPr="00C23223">
        <w:rPr>
          <w:rFonts w:eastAsia="Calibri"/>
          <w:b/>
          <w:sz w:val="26"/>
          <w:u w:val="single"/>
          <w:bdr w:val="single" w:sz="8" w:space="0" w:color="auto" w:frame="1"/>
        </w:rPr>
        <w:t>quality</w:t>
      </w:r>
      <w:r w:rsidRPr="00C23223">
        <w:rPr>
          <w:rFonts w:eastAsia="Calibri"/>
          <w:u w:val="single"/>
        </w:rPr>
        <w:t xml:space="preserve"> of </w:t>
      </w:r>
      <w:r w:rsidRPr="00C23223">
        <w:rPr>
          <w:rFonts w:eastAsia="Calibri"/>
          <w:b/>
          <w:sz w:val="26"/>
          <w:highlight w:val="green"/>
          <w:u w:val="single"/>
          <w:bdr w:val="single" w:sz="8" w:space="0" w:color="auto" w:frame="1"/>
        </w:rPr>
        <w:t>world governance</w:t>
      </w:r>
      <w:r w:rsidRPr="00C23223">
        <w:rPr>
          <w:rFonts w:eastAsia="Calibri"/>
          <w:highlight w:val="green"/>
          <w:u w:val="single"/>
        </w:rPr>
        <w:t xml:space="preserve">, which </w:t>
      </w:r>
      <w:r w:rsidRPr="00C23223">
        <w:rPr>
          <w:rFonts w:eastAsia="Calibri"/>
          <w:b/>
          <w:sz w:val="26"/>
          <w:highlight w:val="green"/>
          <w:u w:val="single"/>
          <w:bdr w:val="single" w:sz="8" w:space="0" w:color="auto" w:frame="1"/>
        </w:rPr>
        <w:t>enables</w:t>
      </w:r>
      <w:r w:rsidRPr="00C23223">
        <w:rPr>
          <w:rFonts w:eastAsia="Calibri"/>
          <w:u w:val="single"/>
        </w:rPr>
        <w:t xml:space="preserve"> </w:t>
      </w:r>
      <w:r w:rsidRPr="00C23223">
        <w:rPr>
          <w:rFonts w:eastAsia="Calibri"/>
          <w:b/>
          <w:sz w:val="26"/>
          <w:u w:val="single"/>
          <w:bdr w:val="single" w:sz="8" w:space="0" w:color="auto" w:frame="1"/>
        </w:rPr>
        <w:t>humanity</w:t>
      </w:r>
      <w:r w:rsidRPr="00C23223">
        <w:rPr>
          <w:rFonts w:eastAsia="Calibri"/>
          <w:u w:val="single"/>
        </w:rPr>
        <w:t xml:space="preserve"> </w:t>
      </w:r>
      <w:r w:rsidRPr="00C23223">
        <w:rPr>
          <w:rFonts w:eastAsia="Calibri"/>
          <w:highlight w:val="green"/>
          <w:u w:val="single"/>
        </w:rPr>
        <w:t xml:space="preserve">to </w:t>
      </w:r>
      <w:r w:rsidRPr="00C23223">
        <w:rPr>
          <w:rFonts w:eastAsia="Calibri"/>
          <w:b/>
          <w:sz w:val="26"/>
          <w:highlight w:val="green"/>
          <w:u w:val="single"/>
          <w:bdr w:val="single" w:sz="8" w:space="0" w:color="auto" w:frame="1"/>
        </w:rPr>
        <w:t>better navigate</w:t>
      </w:r>
      <w:r w:rsidRPr="00C23223">
        <w:rPr>
          <w:rFonts w:eastAsia="Calibri"/>
          <w:u w:val="single"/>
        </w:rPr>
        <w:t xml:space="preserve"> </w:t>
      </w:r>
      <w:r w:rsidRPr="00C23223">
        <w:rPr>
          <w:rFonts w:eastAsia="Calibri"/>
          <w:b/>
          <w:sz w:val="26"/>
          <w:u w:val="single"/>
          <w:bdr w:val="single" w:sz="8" w:space="0" w:color="auto" w:frame="1"/>
        </w:rPr>
        <w:t>e</w:t>
      </w:r>
      <w:r w:rsidRPr="00C23223">
        <w:rPr>
          <w:rFonts w:eastAsia="Calibri"/>
          <w:b/>
          <w:sz w:val="26"/>
          <w:highlight w:val="green"/>
          <w:u w:val="single"/>
          <w:bdr w:val="single" w:sz="8" w:space="0" w:color="auto" w:frame="1"/>
        </w:rPr>
        <w:t>x</w:t>
      </w:r>
      <w:r w:rsidRPr="00C23223">
        <w:rPr>
          <w:rFonts w:eastAsia="Calibri"/>
          <w:b/>
          <w:sz w:val="26"/>
          <w:u w:val="single"/>
          <w:bdr w:val="single" w:sz="8" w:space="0" w:color="auto" w:frame="1"/>
        </w:rPr>
        <w:t xml:space="preserve">istential </w:t>
      </w:r>
      <w:r w:rsidRPr="00C23223">
        <w:rPr>
          <w:rFonts w:eastAsia="Calibri"/>
          <w:b/>
          <w:sz w:val="26"/>
          <w:highlight w:val="green"/>
          <w:u w:val="single"/>
          <w:bdr w:val="single" w:sz="8" w:space="0" w:color="auto" w:frame="1"/>
        </w:rPr>
        <w:t>risks</w:t>
      </w:r>
      <w:r w:rsidRPr="00C23223">
        <w:rPr>
          <w:rFonts w:eastAsia="Calibri"/>
          <w:u w:val="single"/>
        </w:rPr>
        <w:t xml:space="preserve"> and </w:t>
      </w:r>
      <w:r w:rsidRPr="00C23223">
        <w:rPr>
          <w:rFonts w:eastAsia="Calibri"/>
          <w:b/>
          <w:sz w:val="26"/>
          <w:u w:val="single"/>
          <w:bdr w:val="single" w:sz="8" w:space="0" w:color="auto" w:frame="1"/>
        </w:rPr>
        <w:t>other global challenges.</w:t>
      </w:r>
      <w:r w:rsidRPr="00C23223">
        <w:rPr>
          <w:rFonts w:eastAsia="Calibri"/>
          <w:sz w:val="12"/>
        </w:rPr>
        <w:t>¶</w:t>
      </w:r>
      <w:r w:rsidRPr="00C23223">
        <w:rPr>
          <w:rFonts w:eastAsia="Calibri"/>
          <w:sz w:val="16"/>
        </w:rPr>
        <w:t xml:space="preserve"> Diversity in global institutions improves their efficacy in two ways. First, </w:t>
      </w:r>
      <w:r w:rsidRPr="00C23223">
        <w:rPr>
          <w:rFonts w:eastAsia="Calibri"/>
          <w:b/>
          <w:sz w:val="26"/>
          <w:u w:val="single"/>
          <w:bdr w:val="single" w:sz="8" w:space="0" w:color="auto" w:frame="1"/>
        </w:rPr>
        <w:t xml:space="preserve">socially </w:t>
      </w:r>
      <w:r w:rsidRPr="00C23223">
        <w:rPr>
          <w:rFonts w:eastAsia="Calibri"/>
          <w:b/>
          <w:sz w:val="26"/>
          <w:highlight w:val="green"/>
          <w:u w:val="single"/>
          <w:bdr w:val="single" w:sz="8" w:space="0" w:color="auto" w:frame="1"/>
        </w:rPr>
        <w:t>diverse groups</w:t>
      </w:r>
      <w:r w:rsidRPr="00C23223">
        <w:rPr>
          <w:rFonts w:eastAsia="Calibri"/>
          <w:u w:val="single"/>
        </w:rPr>
        <w:t xml:space="preserve"> </w:t>
      </w:r>
      <w:r w:rsidRPr="00C23223">
        <w:rPr>
          <w:rFonts w:eastAsia="Calibri"/>
          <w:b/>
          <w:sz w:val="26"/>
          <w:u w:val="single"/>
          <w:bdr w:val="single" w:sz="8" w:space="0" w:color="auto" w:frame="1"/>
        </w:rPr>
        <w:t>outperform</w:t>
      </w:r>
      <w:r w:rsidRPr="00C23223">
        <w:rPr>
          <w:rFonts w:eastAsia="Calibri"/>
          <w:u w:val="single"/>
        </w:rPr>
        <w:t xml:space="preserve"> </w:t>
      </w:r>
      <w:r w:rsidRPr="00C23223">
        <w:rPr>
          <w:rFonts w:eastAsia="Calibri"/>
          <w:b/>
          <w:sz w:val="26"/>
          <w:u w:val="single"/>
          <w:bdr w:val="single" w:sz="8" w:space="0" w:color="auto" w:frame="1"/>
        </w:rPr>
        <w:t>homogeneous groups</w:t>
      </w:r>
      <w:r w:rsidRPr="00C23223">
        <w:rPr>
          <w:rFonts w:eastAsia="Calibri"/>
          <w:u w:val="single"/>
        </w:rPr>
        <w:t xml:space="preserve"> at </w:t>
      </w:r>
      <w:r w:rsidRPr="00C23223">
        <w:rPr>
          <w:rFonts w:eastAsia="Calibri"/>
          <w:b/>
          <w:sz w:val="26"/>
          <w:u w:val="single"/>
          <w:bdr w:val="single" w:sz="8" w:space="0" w:color="auto" w:frame="1"/>
        </w:rPr>
        <w:t>decision-making</w:t>
      </w:r>
      <w:r w:rsidRPr="00C23223">
        <w:rPr>
          <w:rFonts w:eastAsia="Calibri"/>
          <w:u w:val="single"/>
        </w:rPr>
        <w:t xml:space="preserve"> because they </w:t>
      </w:r>
      <w:r w:rsidRPr="00C23223">
        <w:rPr>
          <w:rFonts w:eastAsia="Calibri"/>
          <w:b/>
          <w:sz w:val="26"/>
          <w:highlight w:val="green"/>
          <w:u w:val="single"/>
          <w:bdr w:val="single" w:sz="8" w:space="0" w:color="auto" w:frame="1"/>
        </w:rPr>
        <w:t>deliberate</w:t>
      </w:r>
      <w:r w:rsidRPr="00C23223">
        <w:rPr>
          <w:rFonts w:eastAsia="Calibri"/>
          <w:u w:val="single"/>
        </w:rPr>
        <w:t xml:space="preserve"> </w:t>
      </w:r>
      <w:r w:rsidRPr="00C23223">
        <w:rPr>
          <w:rFonts w:eastAsia="Calibri"/>
          <w:b/>
          <w:sz w:val="26"/>
          <w:u w:val="single"/>
          <w:bdr w:val="single" w:sz="8" w:space="0" w:color="auto" w:frame="1"/>
        </w:rPr>
        <w:t xml:space="preserve">more </w:t>
      </w:r>
      <w:r w:rsidRPr="00C23223">
        <w:rPr>
          <w:rFonts w:eastAsia="Calibri"/>
          <w:b/>
          <w:sz w:val="26"/>
          <w:highlight w:val="green"/>
          <w:u w:val="single"/>
          <w:bdr w:val="single" w:sz="8" w:space="0" w:color="auto" w:frame="1"/>
        </w:rPr>
        <w:t>carefully</w:t>
      </w:r>
      <w:r w:rsidRPr="00C23223">
        <w:rPr>
          <w:rFonts w:eastAsia="Calibri"/>
          <w:highlight w:val="green"/>
          <w:u w:val="single"/>
        </w:rPr>
        <w:t xml:space="preserve"> and</w:t>
      </w:r>
      <w:r w:rsidRPr="00C23223">
        <w:rPr>
          <w:rFonts w:eastAsia="Calibri"/>
          <w:u w:val="single"/>
        </w:rPr>
        <w:t xml:space="preserve"> </w:t>
      </w:r>
      <w:r w:rsidRPr="00C23223">
        <w:rPr>
          <w:rFonts w:eastAsia="Calibri"/>
          <w:b/>
          <w:sz w:val="26"/>
          <w:u w:val="single"/>
          <w:bdr w:val="single" w:sz="8" w:space="0" w:color="auto" w:frame="1"/>
        </w:rPr>
        <w:t>pay</w:t>
      </w:r>
      <w:r w:rsidRPr="00C23223">
        <w:rPr>
          <w:rFonts w:eastAsia="Calibri"/>
          <w:u w:val="single"/>
        </w:rPr>
        <w:t xml:space="preserve"> </w:t>
      </w:r>
      <w:r w:rsidRPr="00C23223">
        <w:rPr>
          <w:rFonts w:eastAsia="Calibri"/>
          <w:b/>
          <w:sz w:val="26"/>
          <w:u w:val="single"/>
          <w:bdr w:val="single" w:sz="8" w:space="0" w:color="auto" w:frame="1"/>
        </w:rPr>
        <w:t xml:space="preserve">more </w:t>
      </w:r>
      <w:r w:rsidRPr="00C23223">
        <w:rPr>
          <w:rFonts w:eastAsia="Calibri"/>
          <w:b/>
          <w:sz w:val="26"/>
          <w:highlight w:val="green"/>
          <w:u w:val="single"/>
          <w:bdr w:val="single" w:sz="8" w:space="0" w:color="auto" w:frame="1"/>
        </w:rPr>
        <w:t>attent</w:t>
      </w:r>
      <w:r w:rsidRPr="00C23223">
        <w:rPr>
          <w:rFonts w:eastAsia="Calibri"/>
          <w:b/>
          <w:sz w:val="26"/>
          <w:u w:val="single"/>
          <w:bdr w:val="single" w:sz="8" w:space="0" w:color="auto" w:frame="1"/>
        </w:rPr>
        <w:t>ion</w:t>
      </w:r>
      <w:r w:rsidRPr="00C23223">
        <w:rPr>
          <w:rFonts w:eastAsia="Calibri"/>
          <w:u w:val="single"/>
        </w:rPr>
        <w:t xml:space="preserve"> to </w:t>
      </w:r>
      <w:r w:rsidRPr="00C23223">
        <w:rPr>
          <w:rFonts w:eastAsia="Calibri"/>
          <w:b/>
          <w:sz w:val="26"/>
          <w:highlight w:val="green"/>
          <w:u w:val="single"/>
          <w:bdr w:val="single" w:sz="8" w:space="0" w:color="auto" w:frame="1"/>
        </w:rPr>
        <w:t>facts</w:t>
      </w:r>
      <w:r w:rsidRPr="00C23223">
        <w:rPr>
          <w:rFonts w:eastAsia="Calibri"/>
          <w:b/>
          <w:sz w:val="26"/>
          <w:u w:val="single"/>
          <w:bdr w:val="single" w:sz="8" w:space="0" w:color="auto" w:frame="1"/>
        </w:rPr>
        <w:t>.</w:t>
      </w:r>
      <w:r w:rsidRPr="00C23223">
        <w:rPr>
          <w:rFonts w:eastAsia="Calibri"/>
          <w:u w:val="single"/>
        </w:rPr>
        <w:t xml:space="preserve"> They also </w:t>
      </w:r>
      <w:r w:rsidRPr="00C23223">
        <w:rPr>
          <w:rFonts w:eastAsia="Calibri"/>
          <w:b/>
          <w:sz w:val="26"/>
          <w:highlight w:val="green"/>
          <w:u w:val="single"/>
          <w:bdr w:val="single" w:sz="8" w:space="0" w:color="auto" w:frame="1"/>
        </w:rPr>
        <w:t>innovate</w:t>
      </w:r>
      <w:r w:rsidRPr="00C23223">
        <w:rPr>
          <w:rFonts w:eastAsia="Calibri"/>
          <w:highlight w:val="green"/>
          <w:u w:val="single"/>
        </w:rPr>
        <w:t xml:space="preserve"> </w:t>
      </w:r>
      <w:r w:rsidRPr="00C23223">
        <w:rPr>
          <w:rFonts w:eastAsia="Calibri"/>
          <w:b/>
          <w:sz w:val="26"/>
          <w:highlight w:val="green"/>
          <w:u w:val="single"/>
          <w:bdr w:val="single" w:sz="8" w:space="0" w:color="auto" w:frame="1"/>
        </w:rPr>
        <w:t>more</w:t>
      </w:r>
      <w:r w:rsidRPr="00C23223">
        <w:rPr>
          <w:rFonts w:eastAsia="Calibri"/>
          <w:highlight w:val="green"/>
          <w:u w:val="single"/>
        </w:rPr>
        <w:t xml:space="preserve"> because</w:t>
      </w:r>
      <w:r w:rsidRPr="00C23223">
        <w:rPr>
          <w:rFonts w:eastAsia="Calibri"/>
          <w:u w:val="single"/>
        </w:rPr>
        <w:t xml:space="preserve"> </w:t>
      </w:r>
      <w:r w:rsidRPr="00C23223">
        <w:rPr>
          <w:rFonts w:eastAsia="Calibri"/>
          <w:b/>
          <w:sz w:val="26"/>
          <w:u w:val="single"/>
          <w:bdr w:val="single" w:sz="8" w:space="0" w:color="auto" w:frame="1"/>
        </w:rPr>
        <w:t>diverse group members</w:t>
      </w:r>
      <w:r w:rsidRPr="00C23223">
        <w:rPr>
          <w:rFonts w:eastAsia="Calibri"/>
          <w:u w:val="single"/>
        </w:rPr>
        <w:t xml:space="preserve"> bring </w:t>
      </w:r>
      <w:r w:rsidRPr="00C23223">
        <w:rPr>
          <w:rFonts w:eastAsia="Calibri"/>
          <w:b/>
          <w:sz w:val="26"/>
          <w:highlight w:val="green"/>
          <w:u w:val="single"/>
          <w:bdr w:val="single" w:sz="8" w:space="0" w:color="auto" w:frame="1"/>
        </w:rPr>
        <w:t>unique perspectives.</w:t>
      </w:r>
      <w:r w:rsidRPr="00C23223">
        <w:rPr>
          <w:rFonts w:eastAsia="Calibri"/>
          <w:sz w:val="16"/>
        </w:rPr>
        <w:t xml:space="preserve">3 Second, </w:t>
      </w:r>
      <w:r w:rsidRPr="00C23223">
        <w:rPr>
          <w:rFonts w:eastAsia="Calibri"/>
          <w:highlight w:val="green"/>
          <w:u w:val="single"/>
        </w:rPr>
        <w:t xml:space="preserve">it </w:t>
      </w:r>
      <w:r w:rsidRPr="00C23223">
        <w:rPr>
          <w:rFonts w:eastAsia="Calibri"/>
          <w:b/>
          <w:sz w:val="26"/>
          <w:highlight w:val="green"/>
          <w:u w:val="single"/>
          <w:bdr w:val="single" w:sz="8" w:space="0" w:color="auto" w:frame="1"/>
        </w:rPr>
        <w:t>improves</w:t>
      </w:r>
      <w:r w:rsidRPr="00C23223">
        <w:rPr>
          <w:rFonts w:eastAsia="Calibri"/>
          <w:u w:val="single"/>
        </w:rPr>
        <w:t xml:space="preserve"> </w:t>
      </w:r>
      <w:r w:rsidRPr="00C23223">
        <w:rPr>
          <w:rFonts w:eastAsia="Calibri"/>
          <w:b/>
          <w:sz w:val="26"/>
          <w:u w:val="single"/>
          <w:bdr w:val="single" w:sz="8" w:space="0" w:color="auto" w:frame="1"/>
        </w:rPr>
        <w:t xml:space="preserve">value </w:t>
      </w:r>
      <w:r w:rsidRPr="00C23223">
        <w:rPr>
          <w:rFonts w:eastAsia="Calibri"/>
          <w:b/>
          <w:sz w:val="26"/>
          <w:highlight w:val="green"/>
          <w:u w:val="single"/>
          <w:bdr w:val="single" w:sz="8" w:space="0" w:color="auto" w:frame="1"/>
        </w:rPr>
        <w:t>alignment</w:t>
      </w:r>
      <w:r w:rsidRPr="00C23223">
        <w:rPr>
          <w:rFonts w:eastAsia="Calibri"/>
          <w:highlight w:val="green"/>
          <w:u w:val="single"/>
        </w:rPr>
        <w:t xml:space="preserve"> between</w:t>
      </w:r>
      <w:r w:rsidRPr="00C23223">
        <w:rPr>
          <w:rFonts w:eastAsia="Calibri"/>
          <w:u w:val="single"/>
        </w:rPr>
        <w:t xml:space="preserve"> these </w:t>
      </w:r>
      <w:r w:rsidRPr="00C23223">
        <w:rPr>
          <w:rFonts w:eastAsia="Calibri"/>
          <w:b/>
          <w:sz w:val="26"/>
          <w:highlight w:val="green"/>
          <w:u w:val="single"/>
          <w:bdr w:val="single" w:sz="8" w:space="0" w:color="auto" w:frame="1"/>
        </w:rPr>
        <w:t>institutions</w:t>
      </w:r>
      <w:r w:rsidRPr="00C23223">
        <w:rPr>
          <w:rFonts w:eastAsia="Calibri"/>
          <w:highlight w:val="green"/>
          <w:u w:val="single"/>
        </w:rPr>
        <w:t xml:space="preserve"> and </w:t>
      </w:r>
      <w:r w:rsidRPr="00C23223">
        <w:rPr>
          <w:rFonts w:eastAsia="Calibri"/>
          <w:b/>
          <w:sz w:val="26"/>
          <w:highlight w:val="green"/>
          <w:u w:val="single"/>
          <w:bdr w:val="single" w:sz="8" w:space="0" w:color="auto" w:frame="1"/>
        </w:rPr>
        <w:t>human</w:t>
      </w:r>
      <w:r w:rsidRPr="00C23223">
        <w:rPr>
          <w:rFonts w:eastAsia="Calibri"/>
          <w:b/>
          <w:sz w:val="26"/>
          <w:u w:val="single"/>
          <w:bdr w:val="single" w:sz="8" w:space="0" w:color="auto" w:frame="1"/>
        </w:rPr>
        <w:t>ity</w:t>
      </w:r>
      <w:r w:rsidRPr="00C23223">
        <w:rPr>
          <w:rFonts w:eastAsia="Calibri"/>
          <w:u w:val="single"/>
        </w:rPr>
        <w:t xml:space="preserve"> as a </w:t>
      </w:r>
      <w:r w:rsidRPr="00C23223">
        <w:rPr>
          <w:rFonts w:eastAsia="Calibri"/>
          <w:b/>
          <w:sz w:val="26"/>
          <w:u w:val="single"/>
          <w:bdr w:val="single" w:sz="8" w:space="0" w:color="auto" w:frame="1"/>
        </w:rPr>
        <w:t>whole.</w:t>
      </w:r>
      <w:r w:rsidRPr="00C23223">
        <w:rPr>
          <w:rFonts w:eastAsia="Calibri"/>
          <w:sz w:val="16"/>
        </w:rPr>
        <w:t xml:space="preserve"> It </w:t>
      </w:r>
      <w:r w:rsidRPr="00C23223">
        <w:rPr>
          <w:rFonts w:eastAsia="Calibri"/>
          <w:u w:val="single"/>
        </w:rPr>
        <w:t>ha</w:t>
      </w:r>
      <w:r w:rsidRPr="00C23223">
        <w:rPr>
          <w:rFonts w:eastAsia="Calibri"/>
          <w:highlight w:val="green"/>
          <w:u w:val="single"/>
        </w:rPr>
        <w:t>s</w:t>
      </w:r>
      <w:r w:rsidRPr="00C23223">
        <w:rPr>
          <w:rFonts w:eastAsia="Calibri"/>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r w:rsidRPr="00C23223">
        <w:rPr>
          <w:rFonts w:eastAsia="Calibri"/>
          <w:sz w:val="12"/>
        </w:rPr>
        <w:t>¶</w:t>
      </w:r>
      <w:r w:rsidRPr="00C23223">
        <w:rPr>
          <w:rFonts w:eastAsia="Calibri"/>
          <w:sz w:val="16"/>
        </w:rPr>
        <w:t xml:space="preserve"> 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r w:rsidRPr="00C23223">
        <w:rPr>
          <w:rFonts w:eastAsia="Calibri"/>
          <w:sz w:val="12"/>
        </w:rPr>
        <w:t>¶</w:t>
      </w:r>
      <w:r w:rsidRPr="00C23223">
        <w:rPr>
          <w:rFonts w:eastAsia="Calibri"/>
          <w:sz w:val="16"/>
        </w:rPr>
        <w:t xml:space="preserve">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r w:rsidRPr="00C23223">
        <w:rPr>
          <w:rFonts w:eastAsia="Calibri"/>
          <w:sz w:val="12"/>
        </w:rPr>
        <w:t>¶</w:t>
      </w:r>
      <w:r w:rsidRPr="00C23223">
        <w:rPr>
          <w:rFonts w:eastAsia="Calibri"/>
          <w:sz w:val="16"/>
        </w:rPr>
        <w:t xml:space="preserve"> Global development reduces existential risks</w:t>
      </w:r>
      <w:r w:rsidRPr="00C23223">
        <w:rPr>
          <w:rFonts w:eastAsia="Calibri"/>
          <w:sz w:val="12"/>
        </w:rPr>
        <w:t>¶</w:t>
      </w:r>
      <w:r w:rsidRPr="00C23223">
        <w:rPr>
          <w:rFonts w:eastAsia="Calibri"/>
          <w:sz w:val="16"/>
        </w:rPr>
        <w:t xml:space="preserve"> Another important way in which </w:t>
      </w:r>
      <w:r w:rsidRPr="00C23223">
        <w:rPr>
          <w:rFonts w:eastAsia="Calibri"/>
          <w:b/>
          <w:sz w:val="26"/>
          <w:u w:val="single"/>
          <w:bdr w:val="single" w:sz="8" w:space="0" w:color="auto" w:frame="1"/>
        </w:rPr>
        <w:t xml:space="preserve">global </w:t>
      </w:r>
      <w:r w:rsidRPr="00C23223">
        <w:rPr>
          <w:rFonts w:eastAsia="Calibri"/>
          <w:b/>
          <w:sz w:val="26"/>
          <w:highlight w:val="green"/>
          <w:u w:val="single"/>
          <w:bdr w:val="single" w:sz="8" w:space="0" w:color="auto" w:frame="1"/>
        </w:rPr>
        <w:t>development</w:t>
      </w:r>
      <w:r w:rsidRPr="00C23223">
        <w:rPr>
          <w:rFonts w:eastAsia="Calibri"/>
          <w:sz w:val="16"/>
        </w:rPr>
        <w:t xml:space="preserve"> improves the long-term future is by </w:t>
      </w:r>
      <w:r w:rsidRPr="00C23223">
        <w:rPr>
          <w:rFonts w:eastAsia="Calibri"/>
          <w:b/>
          <w:sz w:val="26"/>
          <w:highlight w:val="green"/>
          <w:u w:val="single"/>
          <w:bdr w:val="single" w:sz="8" w:space="0" w:color="auto" w:frame="1"/>
        </w:rPr>
        <w:t>reduc</w:t>
      </w:r>
      <w:r w:rsidRPr="00C23223">
        <w:rPr>
          <w:rFonts w:eastAsia="Calibri"/>
          <w:b/>
          <w:sz w:val="26"/>
          <w:u w:val="single"/>
          <w:bdr w:val="single" w:sz="8" w:space="0" w:color="auto" w:frame="1"/>
        </w:rPr>
        <w:t>ing</w:t>
      </w:r>
      <w:r w:rsidRPr="00C23223">
        <w:rPr>
          <w:rFonts w:eastAsia="Calibri"/>
          <w:u w:val="single"/>
        </w:rPr>
        <w:t xml:space="preserve"> </w:t>
      </w:r>
      <w:r w:rsidRPr="00C23223">
        <w:rPr>
          <w:rFonts w:eastAsia="Calibri"/>
          <w:b/>
          <w:sz w:val="26"/>
          <w:highlight w:val="green"/>
          <w:u w:val="single"/>
          <w:bdr w:val="single" w:sz="8" w:space="0" w:color="auto" w:frame="1"/>
        </w:rPr>
        <w:t>e</w:t>
      </w:r>
      <w:r w:rsidRPr="00C23223">
        <w:rPr>
          <w:rFonts w:eastAsia="Calibri"/>
          <w:b/>
          <w:sz w:val="26"/>
          <w:u w:val="single"/>
          <w:bdr w:val="single" w:sz="8" w:space="0" w:color="auto" w:frame="1"/>
        </w:rPr>
        <w:t>xistential risks</w:t>
      </w:r>
      <w:r w:rsidRPr="00C23223">
        <w:rPr>
          <w:rFonts w:eastAsia="Calibri"/>
          <w:u w:val="single"/>
        </w:rPr>
        <w:t xml:space="preserve">, particularly risks from </w:t>
      </w:r>
      <w:r w:rsidRPr="00C23223">
        <w:rPr>
          <w:rFonts w:eastAsia="Calibri"/>
          <w:b/>
          <w:sz w:val="26"/>
          <w:highlight w:val="green"/>
          <w:u w:val="single"/>
          <w:bdr w:val="single" w:sz="8" w:space="0" w:color="auto" w:frame="1"/>
        </w:rPr>
        <w:t>pandemics</w:t>
      </w:r>
      <w:r w:rsidRPr="00C23223">
        <w:rPr>
          <w:rFonts w:eastAsia="Calibri"/>
          <w:highlight w:val="green"/>
          <w:u w:val="single"/>
        </w:rPr>
        <w:t xml:space="preserve"> and</w:t>
      </w:r>
      <w:r w:rsidRPr="00C23223">
        <w:rPr>
          <w:rFonts w:eastAsia="Calibri"/>
          <w:u w:val="single"/>
        </w:rPr>
        <w:t xml:space="preserve"> </w:t>
      </w:r>
      <w:r w:rsidRPr="00C23223">
        <w:rPr>
          <w:rFonts w:eastAsia="Calibri"/>
          <w:b/>
          <w:sz w:val="26"/>
          <w:u w:val="single"/>
          <w:bdr w:val="single" w:sz="8" w:space="0" w:color="auto" w:frame="1"/>
        </w:rPr>
        <w:t xml:space="preserve">political </w:t>
      </w:r>
      <w:r w:rsidRPr="00C23223">
        <w:rPr>
          <w:rFonts w:eastAsia="Calibri"/>
          <w:b/>
          <w:sz w:val="26"/>
          <w:highlight w:val="green"/>
          <w:u w:val="single"/>
          <w:bdr w:val="single" w:sz="8" w:space="0" w:color="auto" w:frame="1"/>
        </w:rPr>
        <w:t>instability.</w:t>
      </w:r>
      <w:r w:rsidRPr="00C23223">
        <w:rPr>
          <w:rFonts w:eastAsia="Calibri"/>
          <w:sz w:val="16"/>
        </w:rPr>
        <w:t xml:space="preserve"> 80,000 Hours estimates that the risk of a biological existential catastrophe in the next 100 years is about 1 in 1000.6 </w:t>
      </w:r>
      <w:r w:rsidRPr="00C23223">
        <w:rPr>
          <w:rFonts w:eastAsia="Calibri"/>
          <w:b/>
          <w:sz w:val="26"/>
          <w:u w:val="single"/>
          <w:bdr w:val="single" w:sz="8" w:space="0" w:color="auto" w:frame="1"/>
        </w:rPr>
        <w:t>Poverty</w:t>
      </w:r>
      <w:r w:rsidRPr="00C23223">
        <w:rPr>
          <w:rFonts w:eastAsia="Calibri"/>
          <w:u w:val="single"/>
        </w:rPr>
        <w:t xml:space="preserve"> makes </w:t>
      </w:r>
      <w:r w:rsidRPr="00C23223">
        <w:rPr>
          <w:rFonts w:eastAsia="Calibri"/>
          <w:b/>
          <w:sz w:val="26"/>
          <w:u w:val="single"/>
          <w:bdr w:val="single" w:sz="8" w:space="0" w:color="auto" w:frame="1"/>
        </w:rPr>
        <w:t>communities</w:t>
      </w:r>
      <w:r w:rsidRPr="00C23223">
        <w:rPr>
          <w:rFonts w:eastAsia="Calibri"/>
          <w:u w:val="single"/>
        </w:rPr>
        <w:t xml:space="preserve"> </w:t>
      </w:r>
      <w:r w:rsidRPr="00C23223">
        <w:rPr>
          <w:rFonts w:eastAsia="Calibri"/>
          <w:b/>
          <w:sz w:val="26"/>
          <w:u w:val="single"/>
          <w:bdr w:val="single" w:sz="8" w:space="0" w:color="auto" w:frame="1"/>
        </w:rPr>
        <w:t>more susceptible</w:t>
      </w:r>
      <w:r w:rsidRPr="00C23223">
        <w:rPr>
          <w:rFonts w:eastAsia="Calibri"/>
          <w:u w:val="single"/>
        </w:rPr>
        <w:t xml:space="preserve"> to </w:t>
      </w:r>
      <w:r w:rsidRPr="00C23223">
        <w:rPr>
          <w:rFonts w:eastAsia="Calibri"/>
          <w:b/>
          <w:sz w:val="26"/>
          <w:u w:val="single"/>
          <w:bdr w:val="single" w:sz="8" w:space="0" w:color="auto" w:frame="1"/>
        </w:rPr>
        <w:t>spreading</w:t>
      </w:r>
      <w:r w:rsidRPr="00C23223">
        <w:rPr>
          <w:rFonts w:eastAsia="Calibri"/>
          <w:u w:val="single"/>
        </w:rPr>
        <w:t xml:space="preserve"> </w:t>
      </w:r>
      <w:r w:rsidRPr="00C23223">
        <w:rPr>
          <w:rFonts w:eastAsia="Calibri"/>
          <w:b/>
          <w:sz w:val="26"/>
          <w:u w:val="single"/>
          <w:bdr w:val="single" w:sz="8" w:space="0" w:color="auto" w:frame="1"/>
        </w:rPr>
        <w:t>infectious diseases.</w:t>
      </w:r>
      <w:r w:rsidRPr="00C23223">
        <w:rPr>
          <w:rFonts w:eastAsia="Calibri"/>
          <w:sz w:val="16"/>
        </w:rPr>
        <w:t xml:space="preserve"> For example, a study of Monrovia, Liberia, in 2014 found that </w:t>
      </w:r>
      <w:r w:rsidRPr="00C23223">
        <w:rPr>
          <w:rFonts w:eastAsia="Calibri"/>
          <w:u w:val="single"/>
        </w:rPr>
        <w:t xml:space="preserve">people living in </w:t>
      </w:r>
      <w:r w:rsidRPr="00C23223">
        <w:rPr>
          <w:rFonts w:eastAsia="Calibri"/>
          <w:b/>
          <w:sz w:val="26"/>
          <w:u w:val="single"/>
          <w:bdr w:val="single" w:sz="8" w:space="0" w:color="auto" w:frame="1"/>
        </w:rPr>
        <w:t>slums</w:t>
      </w:r>
      <w:r w:rsidRPr="00C23223">
        <w:rPr>
          <w:rFonts w:eastAsia="Calibri"/>
          <w:u w:val="single"/>
        </w:rPr>
        <w:t xml:space="preserve"> who caught the </w:t>
      </w:r>
      <w:r w:rsidRPr="00C23223">
        <w:rPr>
          <w:rFonts w:eastAsia="Calibri"/>
          <w:b/>
          <w:sz w:val="26"/>
          <w:u w:val="single"/>
          <w:bdr w:val="single" w:sz="8" w:space="0" w:color="auto" w:frame="1"/>
        </w:rPr>
        <w:t xml:space="preserve">Ebola </w:t>
      </w:r>
      <w:r w:rsidRPr="00C23223">
        <w:rPr>
          <w:rFonts w:eastAsia="Calibri"/>
          <w:b/>
          <w:sz w:val="26"/>
          <w:highlight w:val="green"/>
          <w:u w:val="single"/>
          <w:bdr w:val="single" w:sz="8" w:space="0" w:color="auto" w:frame="1"/>
        </w:rPr>
        <w:t>virus</w:t>
      </w:r>
      <w:r w:rsidRPr="00C23223">
        <w:rPr>
          <w:rFonts w:eastAsia="Calibri"/>
          <w:highlight w:val="green"/>
          <w:u w:val="single"/>
        </w:rPr>
        <w:t xml:space="preserve"> </w:t>
      </w:r>
      <w:r w:rsidRPr="00C23223">
        <w:rPr>
          <w:rFonts w:eastAsia="Calibri"/>
          <w:b/>
          <w:sz w:val="26"/>
          <w:highlight w:val="green"/>
          <w:u w:val="single"/>
          <w:bdr w:val="single" w:sz="8" w:space="0" w:color="auto" w:frame="1"/>
        </w:rPr>
        <w:t>spread</w:t>
      </w:r>
      <w:r w:rsidRPr="00C23223">
        <w:rPr>
          <w:rFonts w:eastAsia="Calibri"/>
          <w:u w:val="single"/>
        </w:rPr>
        <w:t xml:space="preserve"> it to an average of </w:t>
      </w:r>
      <w:r w:rsidRPr="00C23223">
        <w:rPr>
          <w:rFonts w:eastAsia="Calibri"/>
          <w:b/>
          <w:sz w:val="26"/>
          <w:u w:val="single"/>
          <w:bdr w:val="single" w:sz="8" w:space="0" w:color="auto" w:frame="1"/>
        </w:rPr>
        <w:t xml:space="preserve">3.5 times </w:t>
      </w:r>
      <w:r w:rsidRPr="00C23223">
        <w:rPr>
          <w:rFonts w:eastAsia="Calibri"/>
          <w:b/>
          <w:sz w:val="26"/>
          <w:highlight w:val="green"/>
          <w:u w:val="single"/>
          <w:bdr w:val="single" w:sz="8" w:space="0" w:color="auto" w:frame="1"/>
        </w:rPr>
        <w:t>more</w:t>
      </w:r>
      <w:r w:rsidRPr="00C23223">
        <w:rPr>
          <w:rFonts w:eastAsia="Calibri"/>
          <w:u w:val="single"/>
        </w:rPr>
        <w:t xml:space="preserve"> people than people living </w:t>
      </w:r>
      <w:r w:rsidRPr="00C23223">
        <w:rPr>
          <w:rFonts w:eastAsia="Calibri"/>
          <w:highlight w:val="green"/>
          <w:u w:val="single"/>
        </w:rPr>
        <w:t>in</w:t>
      </w:r>
      <w:r w:rsidRPr="00C23223">
        <w:rPr>
          <w:rFonts w:eastAsia="Calibri"/>
          <w:u w:val="single"/>
        </w:rPr>
        <w:t xml:space="preserve"> rich neighborhoods.</w:t>
      </w:r>
      <w:r w:rsidRPr="00C23223">
        <w:rPr>
          <w:rFonts w:eastAsia="Calibri"/>
          <w:sz w:val="16"/>
        </w:rPr>
        <w:t xml:space="preserve"> This is because these </w:t>
      </w:r>
      <w:r w:rsidRPr="00C23223">
        <w:rPr>
          <w:rFonts w:eastAsia="Calibri"/>
          <w:u w:val="single"/>
        </w:rPr>
        <w:t xml:space="preserve">neighborhoods are </w:t>
      </w:r>
      <w:r w:rsidRPr="00C23223">
        <w:rPr>
          <w:rFonts w:eastAsia="Calibri"/>
          <w:b/>
          <w:sz w:val="26"/>
          <w:highlight w:val="green"/>
          <w:u w:val="single"/>
          <w:bdr w:val="single" w:sz="8" w:space="0" w:color="auto" w:frame="1"/>
        </w:rPr>
        <w:t>overcrowded</w:t>
      </w:r>
      <w:r w:rsidRPr="00C23223">
        <w:rPr>
          <w:rFonts w:eastAsia="Calibri"/>
          <w:highlight w:val="green"/>
          <w:u w:val="single"/>
        </w:rPr>
        <w:t xml:space="preserve">, </w:t>
      </w:r>
      <w:r w:rsidRPr="00C23223">
        <w:rPr>
          <w:rFonts w:eastAsia="Calibri"/>
          <w:b/>
          <w:sz w:val="26"/>
          <w:highlight w:val="green"/>
          <w:u w:val="single"/>
          <w:bdr w:val="single" w:sz="8" w:space="0" w:color="auto" w:frame="1"/>
        </w:rPr>
        <w:t>contaminated</w:t>
      </w:r>
      <w:r w:rsidRPr="00C23223">
        <w:rPr>
          <w:rFonts w:eastAsia="Calibri"/>
          <w:highlight w:val="green"/>
          <w:u w:val="single"/>
        </w:rPr>
        <w:t xml:space="preserve">, and </w:t>
      </w:r>
      <w:r w:rsidRPr="00C23223">
        <w:rPr>
          <w:rFonts w:eastAsia="Calibri"/>
          <w:b/>
          <w:sz w:val="26"/>
          <w:highlight w:val="green"/>
          <w:u w:val="single"/>
          <w:bdr w:val="single" w:sz="8" w:space="0" w:color="auto" w:frame="1"/>
        </w:rPr>
        <w:t>lacking</w:t>
      </w:r>
      <w:r w:rsidRPr="00C23223">
        <w:rPr>
          <w:rFonts w:eastAsia="Calibri"/>
          <w:u w:val="single"/>
        </w:rPr>
        <w:t xml:space="preserve"> in </w:t>
      </w:r>
      <w:r w:rsidRPr="00C23223">
        <w:rPr>
          <w:rFonts w:eastAsia="Calibri"/>
          <w:b/>
          <w:sz w:val="26"/>
          <w:highlight w:val="green"/>
          <w:u w:val="single"/>
          <w:bdr w:val="single" w:sz="8" w:space="0" w:color="auto" w:frame="1"/>
        </w:rPr>
        <w:t>sanitation</w:t>
      </w:r>
      <w:r w:rsidRPr="00C23223">
        <w:rPr>
          <w:rFonts w:eastAsia="Calibri"/>
          <w:u w:val="single"/>
        </w:rPr>
        <w:t xml:space="preserve"> and </w:t>
      </w:r>
      <w:r w:rsidRPr="00C23223">
        <w:rPr>
          <w:rFonts w:eastAsia="Calibri"/>
          <w:b/>
          <w:sz w:val="26"/>
          <w:u w:val="single"/>
          <w:bdr w:val="single" w:sz="8" w:space="0" w:color="auto" w:frame="1"/>
        </w:rPr>
        <w:t>health care infrastructure.</w:t>
      </w:r>
      <w:r w:rsidRPr="00C23223">
        <w:rPr>
          <w:rFonts w:eastAsia="Calibri"/>
          <w:sz w:val="16"/>
        </w:rPr>
        <w:t xml:space="preserve">7 Also, </w:t>
      </w:r>
      <w:r w:rsidRPr="00C23223">
        <w:rPr>
          <w:rFonts w:eastAsia="Calibri"/>
          <w:b/>
          <w:sz w:val="26"/>
          <w:highlight w:val="green"/>
          <w:u w:val="single"/>
          <w:bdr w:val="single" w:sz="8" w:space="0" w:color="auto" w:frame="1"/>
        </w:rPr>
        <w:t>malnutrition</w:t>
      </w:r>
      <w:r w:rsidRPr="00C23223">
        <w:rPr>
          <w:rFonts w:eastAsia="Calibri"/>
          <w:highlight w:val="green"/>
          <w:u w:val="single"/>
        </w:rPr>
        <w:t xml:space="preserve"> </w:t>
      </w:r>
      <w:r w:rsidRPr="00C23223">
        <w:rPr>
          <w:rFonts w:eastAsia="Calibri"/>
          <w:b/>
          <w:sz w:val="26"/>
          <w:highlight w:val="green"/>
          <w:u w:val="single"/>
          <w:bdr w:val="single" w:sz="8" w:space="0" w:color="auto" w:frame="1"/>
        </w:rPr>
        <w:t>weakens</w:t>
      </w:r>
      <w:r w:rsidRPr="00C23223">
        <w:rPr>
          <w:rFonts w:eastAsia="Calibri"/>
          <w:u w:val="single"/>
        </w:rPr>
        <w:t xml:space="preserve"> the </w:t>
      </w:r>
      <w:r w:rsidRPr="00C23223">
        <w:rPr>
          <w:rFonts w:eastAsia="Calibri"/>
          <w:b/>
          <w:sz w:val="26"/>
          <w:highlight w:val="green"/>
          <w:u w:val="single"/>
          <w:bdr w:val="single" w:sz="8" w:space="0" w:color="auto" w:frame="1"/>
        </w:rPr>
        <w:t>immune systems</w:t>
      </w:r>
      <w:r w:rsidRPr="00C23223">
        <w:rPr>
          <w:rFonts w:eastAsia="Calibri"/>
          <w:u w:val="single"/>
        </w:rPr>
        <w:t xml:space="preserve"> of poor people, thereby making them </w:t>
      </w:r>
      <w:r w:rsidRPr="00C23223">
        <w:rPr>
          <w:rFonts w:eastAsia="Calibri"/>
          <w:b/>
          <w:sz w:val="26"/>
          <w:u w:val="single"/>
          <w:bdr w:val="single" w:sz="8" w:space="0" w:color="auto" w:frame="1"/>
        </w:rPr>
        <w:t>more vulnerable</w:t>
      </w:r>
      <w:r w:rsidRPr="00C23223">
        <w:rPr>
          <w:rFonts w:eastAsia="Calibri"/>
          <w:u w:val="single"/>
        </w:rPr>
        <w:t xml:space="preserve"> to </w:t>
      </w:r>
      <w:r w:rsidRPr="00C23223">
        <w:rPr>
          <w:rFonts w:eastAsia="Calibri"/>
          <w:b/>
          <w:sz w:val="26"/>
          <w:u w:val="single"/>
          <w:bdr w:val="single" w:sz="8" w:space="0" w:color="auto" w:frame="1"/>
        </w:rPr>
        <w:t>disease.</w:t>
      </w:r>
      <w:r w:rsidRPr="00C23223">
        <w:rPr>
          <w:rFonts w:eastAsia="Calibri"/>
          <w:sz w:val="16"/>
        </w:rPr>
        <w:t xml:space="preserve">8 </w:t>
      </w:r>
      <w:r w:rsidRPr="00C23223">
        <w:rPr>
          <w:rFonts w:eastAsia="Calibri"/>
          <w:b/>
          <w:sz w:val="26"/>
          <w:u w:val="single"/>
          <w:bdr w:val="single" w:sz="8" w:space="0" w:color="auto" w:frame="1"/>
        </w:rPr>
        <w:t>Raising</w:t>
      </w:r>
      <w:r w:rsidRPr="00C23223">
        <w:rPr>
          <w:rFonts w:eastAsia="Calibri"/>
          <w:u w:val="single"/>
        </w:rPr>
        <w:t xml:space="preserve"> </w:t>
      </w:r>
      <w:r w:rsidRPr="00C23223">
        <w:rPr>
          <w:rFonts w:eastAsia="Calibri"/>
          <w:b/>
          <w:sz w:val="26"/>
          <w:u w:val="single"/>
          <w:bdr w:val="single" w:sz="8" w:space="0" w:color="auto" w:frame="1"/>
        </w:rPr>
        <w:t>national income</w:t>
      </w:r>
      <w:r w:rsidRPr="00C23223">
        <w:rPr>
          <w:rFonts w:eastAsia="Calibri"/>
          <w:u w:val="single"/>
        </w:rPr>
        <w:t xml:space="preserve"> </w:t>
      </w:r>
      <w:r w:rsidRPr="00C23223">
        <w:rPr>
          <w:rFonts w:eastAsia="Calibri"/>
          <w:b/>
          <w:sz w:val="26"/>
          <w:u w:val="single"/>
          <w:bdr w:val="single" w:sz="8" w:space="0" w:color="auto" w:frame="1"/>
        </w:rPr>
        <w:t>improves</w:t>
      </w:r>
      <w:r w:rsidRPr="00C23223">
        <w:rPr>
          <w:rFonts w:eastAsia="Calibri"/>
          <w:u w:val="single"/>
        </w:rPr>
        <w:t xml:space="preserve"> </w:t>
      </w:r>
      <w:r w:rsidRPr="00C23223">
        <w:rPr>
          <w:rFonts w:eastAsia="Calibri"/>
          <w:b/>
          <w:sz w:val="26"/>
          <w:u w:val="single"/>
          <w:bdr w:val="single" w:sz="8" w:space="0" w:color="auto" w:frame="1"/>
        </w:rPr>
        <w:t>population health</w:t>
      </w:r>
      <w:r w:rsidRPr="00C23223">
        <w:rPr>
          <w:rFonts w:eastAsia="Calibri"/>
          <w:u w:val="single"/>
        </w:rPr>
        <w:t xml:space="preserve"> and enables countries to invest more in </w:t>
      </w:r>
      <w:r w:rsidRPr="00C23223">
        <w:rPr>
          <w:rFonts w:eastAsia="Calibri"/>
          <w:b/>
          <w:sz w:val="26"/>
          <w:u w:val="single"/>
          <w:bdr w:val="single" w:sz="8" w:space="0" w:color="auto" w:frame="1"/>
        </w:rPr>
        <w:t>public health infrastructure</w:t>
      </w:r>
      <w:r w:rsidRPr="00C23223">
        <w:rPr>
          <w:rFonts w:eastAsia="Calibri"/>
          <w:u w:val="single"/>
        </w:rPr>
        <w:t xml:space="preserve">, which makes populations </w:t>
      </w:r>
      <w:r w:rsidRPr="00C23223">
        <w:rPr>
          <w:rFonts w:eastAsia="Calibri"/>
          <w:b/>
          <w:sz w:val="26"/>
          <w:u w:val="single"/>
          <w:bdr w:val="single" w:sz="8" w:space="0" w:color="auto" w:frame="1"/>
        </w:rPr>
        <w:t>more resilient</w:t>
      </w:r>
      <w:r w:rsidRPr="00C23223">
        <w:rPr>
          <w:rFonts w:eastAsia="Calibri"/>
          <w:u w:val="single"/>
        </w:rPr>
        <w:t xml:space="preserve"> to</w:t>
      </w:r>
      <w:r w:rsidRPr="00C23223">
        <w:rPr>
          <w:rFonts w:eastAsia="Calibri"/>
          <w:sz w:val="16"/>
        </w:rPr>
        <w:t xml:space="preserve"> potentially </w:t>
      </w:r>
      <w:r w:rsidRPr="00C23223">
        <w:rPr>
          <w:rFonts w:eastAsia="Calibri"/>
          <w:b/>
          <w:sz w:val="26"/>
          <w:u w:val="single"/>
          <w:bdr w:val="single" w:sz="8" w:space="0" w:color="auto" w:frame="1"/>
        </w:rPr>
        <w:t>catastrophic pandemics.</w:t>
      </w:r>
      <w:r w:rsidRPr="00C23223">
        <w:rPr>
          <w:rFonts w:eastAsia="Calibri"/>
          <w:sz w:val="12"/>
        </w:rPr>
        <w:t>¶</w:t>
      </w:r>
      <w:r w:rsidRPr="00C23223">
        <w:rPr>
          <w:rFonts w:eastAsia="Calibri"/>
          <w:sz w:val="16"/>
        </w:rPr>
        <w:t xml:space="preserve"> </w:t>
      </w:r>
      <w:r w:rsidRPr="00C23223">
        <w:rPr>
          <w:rFonts w:eastAsia="Calibri"/>
          <w:b/>
          <w:sz w:val="26"/>
          <w:u w:val="single"/>
          <w:bdr w:val="single" w:sz="8" w:space="0" w:color="auto" w:frame="1"/>
        </w:rPr>
        <w:t xml:space="preserve">Global </w:t>
      </w:r>
      <w:r w:rsidRPr="00C23223">
        <w:rPr>
          <w:rFonts w:eastAsia="Calibri"/>
          <w:b/>
          <w:sz w:val="26"/>
          <w:highlight w:val="green"/>
          <w:u w:val="single"/>
          <w:bdr w:val="single" w:sz="8" w:space="0" w:color="auto" w:frame="1"/>
        </w:rPr>
        <w:t>poverty</w:t>
      </w:r>
      <w:r w:rsidRPr="00C23223">
        <w:rPr>
          <w:rFonts w:eastAsia="Calibri"/>
          <w:u w:val="single"/>
        </w:rPr>
        <w:t xml:space="preserve"> also </w:t>
      </w:r>
      <w:r w:rsidRPr="00C23223">
        <w:rPr>
          <w:rFonts w:eastAsia="Calibri"/>
          <w:highlight w:val="green"/>
          <w:u w:val="single"/>
        </w:rPr>
        <w:t>causes</w:t>
      </w:r>
      <w:r w:rsidRPr="00C23223">
        <w:rPr>
          <w:rFonts w:eastAsia="Calibri"/>
          <w:u w:val="single"/>
        </w:rPr>
        <w:t xml:space="preserve"> </w:t>
      </w:r>
      <w:r w:rsidRPr="00C23223">
        <w:rPr>
          <w:rFonts w:eastAsia="Calibri"/>
          <w:b/>
          <w:sz w:val="26"/>
          <w:u w:val="single"/>
          <w:bdr w:val="single" w:sz="8" w:space="0" w:color="auto" w:frame="1"/>
        </w:rPr>
        <w:t>existential risk</w:t>
      </w:r>
      <w:r w:rsidRPr="00C23223">
        <w:rPr>
          <w:rFonts w:eastAsia="Calibri"/>
          <w:u w:val="single"/>
        </w:rPr>
        <w:t xml:space="preserve"> through its </w:t>
      </w:r>
      <w:r w:rsidRPr="00C23223">
        <w:rPr>
          <w:rFonts w:eastAsia="Calibri"/>
          <w:b/>
          <w:sz w:val="26"/>
          <w:highlight w:val="green"/>
          <w:u w:val="single"/>
          <w:bdr w:val="single" w:sz="8" w:space="0" w:color="auto" w:frame="1"/>
        </w:rPr>
        <w:t>negative</w:t>
      </w:r>
      <w:r w:rsidRPr="00C23223">
        <w:rPr>
          <w:rFonts w:eastAsia="Calibri"/>
          <w:b/>
          <w:sz w:val="26"/>
          <w:u w:val="single"/>
          <w:bdr w:val="single" w:sz="8" w:space="0" w:color="auto" w:frame="1"/>
        </w:rPr>
        <w:t xml:space="preserve"> effects</w:t>
      </w:r>
      <w:r w:rsidRPr="00C23223">
        <w:rPr>
          <w:rFonts w:eastAsia="Calibri"/>
          <w:u w:val="single"/>
        </w:rPr>
        <w:t xml:space="preserve"> on </w:t>
      </w:r>
      <w:r w:rsidRPr="00C23223">
        <w:rPr>
          <w:rFonts w:eastAsia="Calibri"/>
          <w:b/>
          <w:sz w:val="26"/>
          <w:u w:val="single"/>
          <w:bdr w:val="single" w:sz="8" w:space="0" w:color="auto" w:frame="1"/>
        </w:rPr>
        <w:t xml:space="preserve">international </w:t>
      </w:r>
      <w:r w:rsidRPr="00C23223">
        <w:rPr>
          <w:rFonts w:eastAsia="Calibri"/>
          <w:b/>
          <w:sz w:val="26"/>
          <w:highlight w:val="green"/>
          <w:u w:val="single"/>
          <w:bdr w:val="single" w:sz="8" w:space="0" w:color="auto" w:frame="1"/>
        </w:rPr>
        <w:t>security.</w:t>
      </w:r>
      <w:r w:rsidRPr="00C23223">
        <w:rPr>
          <w:rFonts w:eastAsia="Calibri"/>
          <w:sz w:val="16"/>
        </w:rPr>
        <w:t xml:space="preserve"> Many </w:t>
      </w:r>
      <w:r w:rsidRPr="00C23223">
        <w:rPr>
          <w:rFonts w:eastAsia="Calibri"/>
          <w:b/>
          <w:sz w:val="26"/>
          <w:u w:val="single"/>
          <w:bdr w:val="single" w:sz="8" w:space="0" w:color="auto" w:frame="1"/>
        </w:rPr>
        <w:t>developing countries</w:t>
      </w:r>
      <w:r w:rsidRPr="00C23223">
        <w:rPr>
          <w:rFonts w:eastAsia="Calibri"/>
          <w:u w:val="single"/>
        </w:rPr>
        <w:t xml:space="preserve">, particularly </w:t>
      </w:r>
      <w:r w:rsidRPr="00C23223">
        <w:rPr>
          <w:rFonts w:eastAsia="Calibri"/>
          <w:b/>
          <w:sz w:val="26"/>
          <w:highlight w:val="green"/>
          <w:u w:val="single"/>
          <w:bdr w:val="single" w:sz="8" w:space="0" w:color="auto" w:frame="1"/>
        </w:rPr>
        <w:t>weak states</w:t>
      </w:r>
      <w:r w:rsidRPr="00C23223">
        <w:rPr>
          <w:rFonts w:eastAsia="Calibri"/>
          <w:u w:val="single"/>
        </w:rPr>
        <w:t xml:space="preserve">, are caught </w:t>
      </w:r>
      <w:r w:rsidRPr="00C23223">
        <w:rPr>
          <w:rFonts w:eastAsia="Calibri"/>
          <w:highlight w:val="green"/>
          <w:u w:val="single"/>
        </w:rPr>
        <w:t>in a</w:t>
      </w:r>
      <w:r w:rsidRPr="00C23223">
        <w:rPr>
          <w:rFonts w:eastAsia="Calibri"/>
          <w:u w:val="single"/>
        </w:rPr>
        <w:t xml:space="preserve"> </w:t>
      </w:r>
      <w:r w:rsidRPr="00C23223">
        <w:rPr>
          <w:rFonts w:eastAsia="Calibri"/>
          <w:b/>
          <w:sz w:val="26"/>
          <w:u w:val="single"/>
          <w:bdr w:val="single" w:sz="8" w:space="0" w:color="auto" w:frame="1"/>
        </w:rPr>
        <w:t xml:space="preserve">vicious </w:t>
      </w:r>
      <w:r w:rsidRPr="00C23223">
        <w:rPr>
          <w:rFonts w:eastAsia="Calibri"/>
          <w:b/>
          <w:sz w:val="26"/>
          <w:highlight w:val="green"/>
          <w:u w:val="single"/>
          <w:bdr w:val="single" w:sz="8" w:space="0" w:color="auto" w:frame="1"/>
        </w:rPr>
        <w:t>cycle</w:t>
      </w:r>
      <w:r w:rsidRPr="00C23223">
        <w:rPr>
          <w:rFonts w:eastAsia="Calibri"/>
          <w:highlight w:val="green"/>
          <w:u w:val="single"/>
        </w:rPr>
        <w:t xml:space="preserve"> of</w:t>
      </w:r>
      <w:r w:rsidRPr="00C23223">
        <w:rPr>
          <w:rFonts w:eastAsia="Calibri"/>
          <w:u w:val="single"/>
        </w:rPr>
        <w:t xml:space="preserve"> </w:t>
      </w:r>
      <w:r w:rsidRPr="00C23223">
        <w:rPr>
          <w:rFonts w:eastAsia="Calibri"/>
          <w:b/>
          <w:sz w:val="26"/>
          <w:u w:val="single"/>
          <w:bdr w:val="single" w:sz="8" w:space="0" w:color="auto" w:frame="1"/>
        </w:rPr>
        <w:t>poverty</w:t>
      </w:r>
      <w:r w:rsidRPr="00C23223">
        <w:rPr>
          <w:rFonts w:eastAsia="Calibri"/>
          <w:u w:val="single"/>
        </w:rPr>
        <w:t xml:space="preserve">, </w:t>
      </w:r>
      <w:r w:rsidRPr="00C23223">
        <w:rPr>
          <w:rFonts w:eastAsia="Calibri"/>
          <w:b/>
          <w:sz w:val="26"/>
          <w:highlight w:val="green"/>
          <w:u w:val="single"/>
          <w:bdr w:val="single" w:sz="8" w:space="0" w:color="auto" w:frame="1"/>
        </w:rPr>
        <w:t>corruption</w:t>
      </w:r>
      <w:r w:rsidRPr="00C23223">
        <w:rPr>
          <w:rFonts w:eastAsia="Calibri"/>
          <w:u w:val="single"/>
        </w:rPr>
        <w:t xml:space="preserve">, and </w:t>
      </w:r>
      <w:r w:rsidRPr="00C23223">
        <w:rPr>
          <w:rFonts w:eastAsia="Calibri"/>
          <w:b/>
          <w:sz w:val="26"/>
          <w:u w:val="single"/>
          <w:bdr w:val="single" w:sz="8" w:space="0" w:color="auto" w:frame="1"/>
        </w:rPr>
        <w:t xml:space="preserve">political </w:t>
      </w:r>
      <w:r w:rsidRPr="00C23223">
        <w:rPr>
          <w:rFonts w:eastAsia="Calibri"/>
          <w:b/>
          <w:sz w:val="26"/>
          <w:highlight w:val="green"/>
          <w:u w:val="single"/>
          <w:bdr w:val="single" w:sz="8" w:space="0" w:color="auto" w:frame="1"/>
        </w:rPr>
        <w:t>instability</w:t>
      </w:r>
      <w:r w:rsidRPr="00C23223">
        <w:rPr>
          <w:rFonts w:eastAsia="Calibri"/>
          <w:u w:val="single"/>
        </w:rPr>
        <w:t>: “</w:t>
      </w:r>
      <w:r w:rsidRPr="00C23223">
        <w:rPr>
          <w:rFonts w:eastAsia="Calibri"/>
          <w:b/>
          <w:sz w:val="26"/>
          <w:u w:val="single"/>
          <w:bdr w:val="single" w:sz="8" w:space="0" w:color="auto" w:frame="1"/>
        </w:rPr>
        <w:t>Inept</w:t>
      </w:r>
      <w:r w:rsidRPr="00C23223">
        <w:rPr>
          <w:rFonts w:eastAsia="Calibri"/>
          <w:u w:val="single"/>
        </w:rPr>
        <w:t xml:space="preserve">, </w:t>
      </w:r>
      <w:r w:rsidRPr="00C23223">
        <w:rPr>
          <w:rFonts w:eastAsia="Calibri"/>
          <w:b/>
          <w:sz w:val="26"/>
          <w:u w:val="single"/>
          <w:bdr w:val="single" w:sz="8" w:space="0" w:color="auto" w:frame="1"/>
        </w:rPr>
        <w:t>corrupt</w:t>
      </w:r>
      <w:r w:rsidRPr="00C23223">
        <w:rPr>
          <w:rFonts w:eastAsia="Calibri"/>
          <w:u w:val="single"/>
        </w:rPr>
        <w:t xml:space="preserve">, or </w:t>
      </w:r>
      <w:r w:rsidRPr="00C23223">
        <w:rPr>
          <w:rFonts w:eastAsia="Calibri"/>
          <w:b/>
          <w:sz w:val="26"/>
          <w:u w:val="single"/>
          <w:bdr w:val="single" w:sz="8" w:space="0" w:color="auto" w:frame="1"/>
        </w:rPr>
        <w:t>weak governance</w:t>
      </w:r>
      <w:r w:rsidRPr="00C23223">
        <w:rPr>
          <w:rFonts w:eastAsia="Calibri"/>
          <w:u w:val="single"/>
        </w:rPr>
        <w:t xml:space="preserve"> </w:t>
      </w:r>
      <w:r w:rsidRPr="00C23223">
        <w:rPr>
          <w:rFonts w:eastAsia="Calibri"/>
          <w:b/>
          <w:sz w:val="26"/>
          <w:u w:val="single"/>
          <w:bdr w:val="single" w:sz="8" w:space="0" w:color="auto" w:frame="1"/>
        </w:rPr>
        <w:t>fosters</w:t>
      </w:r>
      <w:r w:rsidRPr="00C23223">
        <w:rPr>
          <w:rFonts w:eastAsia="Calibri"/>
          <w:u w:val="single"/>
        </w:rPr>
        <w:t xml:space="preserve"> </w:t>
      </w:r>
      <w:r w:rsidRPr="00C23223">
        <w:rPr>
          <w:rFonts w:eastAsia="Calibri"/>
          <w:b/>
          <w:sz w:val="26"/>
          <w:u w:val="single"/>
          <w:bdr w:val="single" w:sz="8" w:space="0" w:color="auto" w:frame="1"/>
        </w:rPr>
        <w:t>poverty</w:t>
      </w:r>
      <w:r w:rsidRPr="00C23223">
        <w:rPr>
          <w:rFonts w:eastAsia="Calibri"/>
          <w:u w:val="single"/>
        </w:rPr>
        <w:t xml:space="preserve">; </w:t>
      </w:r>
      <w:r w:rsidRPr="00C23223">
        <w:rPr>
          <w:rFonts w:eastAsia="Calibri"/>
          <w:b/>
          <w:sz w:val="26"/>
          <w:u w:val="single"/>
          <w:bdr w:val="single" w:sz="8" w:space="0" w:color="auto" w:frame="1"/>
        </w:rPr>
        <w:t>widespread poverty</w:t>
      </w:r>
      <w:r w:rsidRPr="00C23223">
        <w:rPr>
          <w:rFonts w:eastAsia="Calibri"/>
          <w:u w:val="single"/>
        </w:rPr>
        <w:t xml:space="preserve"> </w:t>
      </w:r>
      <w:r w:rsidRPr="00C23223">
        <w:rPr>
          <w:rFonts w:eastAsia="Calibri"/>
          <w:highlight w:val="green"/>
          <w:u w:val="single"/>
        </w:rPr>
        <w:t>makes</w:t>
      </w:r>
      <w:r w:rsidRPr="00C23223">
        <w:rPr>
          <w:rFonts w:eastAsia="Calibri"/>
          <w:u w:val="single"/>
        </w:rPr>
        <w:t xml:space="preserve"> </w:t>
      </w:r>
      <w:r w:rsidRPr="00C23223">
        <w:rPr>
          <w:rFonts w:eastAsia="Calibri"/>
          <w:b/>
          <w:sz w:val="26"/>
          <w:u w:val="single"/>
          <w:bdr w:val="single" w:sz="8" w:space="0" w:color="auto" w:frame="1"/>
        </w:rPr>
        <w:t>effective</w:t>
      </w:r>
      <w:r w:rsidRPr="00C23223">
        <w:rPr>
          <w:rFonts w:eastAsia="Calibri"/>
          <w:u w:val="single"/>
        </w:rPr>
        <w:t xml:space="preserve">, </w:t>
      </w:r>
      <w:r w:rsidRPr="00C23223">
        <w:rPr>
          <w:rFonts w:eastAsia="Calibri"/>
          <w:b/>
          <w:sz w:val="26"/>
          <w:u w:val="single"/>
          <w:bdr w:val="single" w:sz="8" w:space="0" w:color="auto" w:frame="1"/>
        </w:rPr>
        <w:t xml:space="preserve">equitable </w:t>
      </w:r>
      <w:r w:rsidRPr="00C23223">
        <w:rPr>
          <w:rFonts w:eastAsia="Calibri"/>
          <w:b/>
          <w:sz w:val="26"/>
          <w:highlight w:val="green"/>
          <w:u w:val="single"/>
          <w:bdr w:val="single" w:sz="8" w:space="0" w:color="auto" w:frame="1"/>
        </w:rPr>
        <w:t>governance</w:t>
      </w:r>
      <w:r w:rsidRPr="00C23223">
        <w:rPr>
          <w:rFonts w:eastAsia="Calibri"/>
          <w:u w:val="single"/>
        </w:rPr>
        <w:t xml:space="preserve"> </w:t>
      </w:r>
      <w:r w:rsidRPr="00C23223">
        <w:rPr>
          <w:rFonts w:eastAsia="Calibri"/>
          <w:b/>
          <w:sz w:val="26"/>
          <w:u w:val="single"/>
          <w:bdr w:val="single" w:sz="8" w:space="0" w:color="auto" w:frame="1"/>
        </w:rPr>
        <w:t xml:space="preserve">more </w:t>
      </w:r>
      <w:r w:rsidRPr="00C23223">
        <w:rPr>
          <w:rFonts w:eastAsia="Calibri"/>
          <w:b/>
          <w:sz w:val="26"/>
          <w:highlight w:val="green"/>
          <w:u w:val="single"/>
          <w:bdr w:val="single" w:sz="8" w:space="0" w:color="auto" w:frame="1"/>
        </w:rPr>
        <w:t>difficult</w:t>
      </w:r>
      <w:r w:rsidRPr="00C23223">
        <w:rPr>
          <w:rFonts w:eastAsia="Calibri"/>
          <w:u w:val="single"/>
        </w:rPr>
        <w:t xml:space="preserve"> to achieve; and when </w:t>
      </w:r>
      <w:r w:rsidRPr="00C23223">
        <w:rPr>
          <w:rFonts w:eastAsia="Calibri"/>
          <w:b/>
          <w:sz w:val="26"/>
          <w:u w:val="single"/>
          <w:bdr w:val="single" w:sz="8" w:space="0" w:color="auto" w:frame="1"/>
        </w:rPr>
        <w:t>weak governments</w:t>
      </w:r>
      <w:r w:rsidRPr="00C23223">
        <w:rPr>
          <w:rFonts w:eastAsia="Calibri"/>
          <w:u w:val="single"/>
        </w:rPr>
        <w:t xml:space="preserve"> </w:t>
      </w:r>
      <w:r w:rsidRPr="00C23223">
        <w:rPr>
          <w:rFonts w:eastAsia="Calibri"/>
          <w:b/>
          <w:sz w:val="26"/>
          <w:u w:val="single"/>
          <w:bdr w:val="single" w:sz="8" w:space="0" w:color="auto" w:frame="1"/>
        </w:rPr>
        <w:t>fail</w:t>
      </w:r>
      <w:r w:rsidRPr="00C23223">
        <w:rPr>
          <w:rFonts w:eastAsia="Calibri"/>
          <w:u w:val="single"/>
        </w:rPr>
        <w:t xml:space="preserve"> to </w:t>
      </w:r>
      <w:r w:rsidRPr="00C23223">
        <w:rPr>
          <w:rFonts w:eastAsia="Calibri"/>
          <w:b/>
          <w:sz w:val="26"/>
          <w:u w:val="single"/>
          <w:bdr w:val="single" w:sz="8" w:space="0" w:color="auto" w:frame="1"/>
        </w:rPr>
        <w:t>improve</w:t>
      </w:r>
      <w:r w:rsidRPr="00C23223">
        <w:rPr>
          <w:rFonts w:eastAsia="Calibri"/>
          <w:u w:val="single"/>
        </w:rPr>
        <w:t xml:space="preserve"> their </w:t>
      </w:r>
      <w:r w:rsidRPr="00C23223">
        <w:rPr>
          <w:rFonts w:eastAsia="Calibri"/>
          <w:b/>
          <w:sz w:val="26"/>
          <w:u w:val="single"/>
          <w:bdr w:val="single" w:sz="8" w:space="0" w:color="auto" w:frame="1"/>
        </w:rPr>
        <w:t>people’s lives</w:t>
      </w:r>
      <w:r w:rsidRPr="00C23223">
        <w:rPr>
          <w:rFonts w:eastAsia="Calibri"/>
          <w:u w:val="single"/>
        </w:rPr>
        <w:t xml:space="preserve">, their </w:t>
      </w:r>
      <w:r w:rsidRPr="00C23223">
        <w:rPr>
          <w:rFonts w:eastAsia="Calibri"/>
          <w:b/>
          <w:sz w:val="26"/>
          <w:highlight w:val="green"/>
          <w:u w:val="single"/>
          <w:bdr w:val="single" w:sz="8" w:space="0" w:color="auto" w:frame="1"/>
        </w:rPr>
        <w:t>legitimacy</w:t>
      </w:r>
      <w:r w:rsidRPr="00C23223">
        <w:rPr>
          <w:rFonts w:eastAsia="Calibri"/>
          <w:highlight w:val="green"/>
          <w:u w:val="single"/>
        </w:rPr>
        <w:t xml:space="preserve"> </w:t>
      </w:r>
      <w:r w:rsidRPr="00C23223">
        <w:rPr>
          <w:rFonts w:eastAsia="Calibri"/>
          <w:b/>
          <w:sz w:val="26"/>
          <w:highlight w:val="green"/>
          <w:u w:val="single"/>
          <w:bdr w:val="single" w:sz="8" w:space="0" w:color="auto" w:frame="1"/>
        </w:rPr>
        <w:t>suffers</w:t>
      </w:r>
      <w:r w:rsidRPr="00C23223">
        <w:rPr>
          <w:rFonts w:eastAsia="Calibri"/>
          <w:b/>
          <w:sz w:val="26"/>
          <w:u w:val="single"/>
          <w:bdr w:val="single" w:sz="8" w:space="0" w:color="auto" w:frame="1"/>
        </w:rPr>
        <w:t>.</w:t>
      </w:r>
      <w:r w:rsidRPr="00C23223">
        <w:rPr>
          <w:rFonts w:eastAsia="Calibri"/>
          <w:u w:val="single"/>
        </w:rPr>
        <w:t xml:space="preserve">” </w:t>
      </w:r>
      <w:r w:rsidRPr="00C23223">
        <w:rPr>
          <w:rFonts w:eastAsia="Calibri"/>
          <w:b/>
          <w:sz w:val="26"/>
          <w:u w:val="single"/>
          <w:bdr w:val="single" w:sz="8" w:space="0" w:color="auto" w:frame="1"/>
        </w:rPr>
        <w:t>Weak states</w:t>
      </w:r>
      <w:r w:rsidRPr="00C23223">
        <w:rPr>
          <w:rFonts w:eastAsia="Calibri"/>
          <w:u w:val="single"/>
        </w:rPr>
        <w:t xml:space="preserve"> often </w:t>
      </w:r>
      <w:r w:rsidRPr="00C23223">
        <w:rPr>
          <w:rFonts w:eastAsia="Calibri"/>
          <w:b/>
          <w:sz w:val="26"/>
          <w:highlight w:val="green"/>
          <w:u w:val="single"/>
          <w:bdr w:val="single" w:sz="8" w:space="0" w:color="auto" w:frame="1"/>
        </w:rPr>
        <w:t>engender</w:t>
      </w:r>
      <w:r w:rsidRPr="00C23223">
        <w:rPr>
          <w:rFonts w:eastAsia="Calibri"/>
          <w:highlight w:val="green"/>
          <w:u w:val="single"/>
        </w:rPr>
        <w:t xml:space="preserve"> </w:t>
      </w:r>
      <w:r w:rsidRPr="00C23223">
        <w:rPr>
          <w:rFonts w:eastAsia="Calibri"/>
          <w:b/>
          <w:sz w:val="26"/>
          <w:highlight w:val="green"/>
          <w:u w:val="single"/>
          <w:bdr w:val="single" w:sz="8" w:space="0" w:color="auto" w:frame="1"/>
        </w:rPr>
        <w:t>terror</w:t>
      </w:r>
      <w:r w:rsidRPr="00C23223">
        <w:rPr>
          <w:rFonts w:eastAsia="Calibri"/>
          <w:b/>
          <w:sz w:val="26"/>
          <w:u w:val="single"/>
          <w:bdr w:val="single" w:sz="8" w:space="0" w:color="auto" w:frame="1"/>
        </w:rPr>
        <w:t>ism</w:t>
      </w:r>
      <w:r w:rsidRPr="00C23223">
        <w:rPr>
          <w:rFonts w:eastAsia="Calibri"/>
          <w:u w:val="single"/>
        </w:rPr>
        <w:t xml:space="preserve"> and </w:t>
      </w:r>
      <w:r w:rsidRPr="00C23223">
        <w:rPr>
          <w:rFonts w:eastAsia="Calibri"/>
          <w:b/>
          <w:sz w:val="26"/>
          <w:highlight w:val="green"/>
          <w:u w:val="single"/>
          <w:bdr w:val="single" w:sz="8" w:space="0" w:color="auto" w:frame="1"/>
        </w:rPr>
        <w:t>crime</w:t>
      </w:r>
      <w:r w:rsidRPr="00C23223">
        <w:rPr>
          <w:rFonts w:eastAsia="Calibri"/>
          <w:sz w:val="16"/>
        </w:rPr>
        <w:t xml:space="preserve"> because they are </w:t>
      </w:r>
      <w:r w:rsidRPr="00C23223">
        <w:rPr>
          <w:rFonts w:eastAsia="Calibri"/>
          <w:b/>
          <w:sz w:val="26"/>
          <w:u w:val="single"/>
          <w:bdr w:val="single" w:sz="8" w:space="0" w:color="auto" w:frame="1"/>
        </w:rPr>
        <w:t>unable</w:t>
      </w:r>
      <w:r w:rsidRPr="00C23223">
        <w:rPr>
          <w:rFonts w:eastAsia="Calibri"/>
          <w:u w:val="single"/>
        </w:rPr>
        <w:t xml:space="preserve"> to </w:t>
      </w:r>
      <w:r w:rsidRPr="00C23223">
        <w:rPr>
          <w:rFonts w:eastAsia="Calibri"/>
          <w:b/>
          <w:sz w:val="26"/>
          <w:u w:val="single"/>
          <w:bdr w:val="single" w:sz="8" w:space="0" w:color="auto" w:frame="1"/>
        </w:rPr>
        <w:t>maintain</w:t>
      </w:r>
      <w:r w:rsidRPr="00C23223">
        <w:rPr>
          <w:rFonts w:eastAsia="Calibri"/>
          <w:u w:val="single"/>
        </w:rPr>
        <w:t xml:space="preserve"> </w:t>
      </w:r>
      <w:r w:rsidRPr="00C23223">
        <w:rPr>
          <w:rFonts w:eastAsia="Calibri"/>
          <w:b/>
          <w:sz w:val="26"/>
          <w:u w:val="single"/>
          <w:bdr w:val="single" w:sz="8" w:space="0" w:color="auto" w:frame="1"/>
        </w:rPr>
        <w:t>law</w:t>
      </w:r>
      <w:r w:rsidRPr="00C23223">
        <w:rPr>
          <w:rFonts w:eastAsia="Calibri"/>
          <w:u w:val="single"/>
        </w:rPr>
        <w:t xml:space="preserve"> and </w:t>
      </w:r>
      <w:r w:rsidRPr="00C23223">
        <w:rPr>
          <w:rFonts w:eastAsia="Calibri"/>
          <w:b/>
          <w:sz w:val="26"/>
          <w:u w:val="single"/>
          <w:bdr w:val="single" w:sz="8" w:space="0" w:color="auto" w:frame="1"/>
        </w:rPr>
        <w:t>order</w:t>
      </w:r>
      <w:r w:rsidRPr="00C23223">
        <w:rPr>
          <w:rFonts w:eastAsia="Calibri"/>
          <w:sz w:val="16"/>
          <w:szCs w:val="16"/>
        </w:rPr>
        <w:t xml:space="preserve"> in their territories.9</w:t>
      </w:r>
    </w:p>
    <w:p w14:paraId="26EFFD9A" w14:textId="56EC1AFC" w:rsidR="00EE582E" w:rsidRDefault="00EE582E" w:rsidP="00A42040">
      <w:pPr>
        <w:pStyle w:val="Heading3"/>
      </w:pPr>
      <w:r>
        <w:t>OFF---1NC</w:t>
      </w:r>
    </w:p>
    <w:p w14:paraId="459C5FE7" w14:textId="117BED16" w:rsidR="00EE582E" w:rsidRDefault="00EE582E" w:rsidP="00EE582E">
      <w:r>
        <w:t>Advantage CP</w:t>
      </w:r>
    </w:p>
    <w:p w14:paraId="670D2A3E" w14:textId="77777777" w:rsidR="00EE582E" w:rsidRPr="00A758BC" w:rsidRDefault="00EE582E" w:rsidP="00EE582E">
      <w:pPr>
        <w:pStyle w:val="Heading4"/>
      </w:pPr>
      <w:r>
        <w:t xml:space="preserve">The United States federal government should: </w:t>
      </w:r>
    </w:p>
    <w:p w14:paraId="7F1A8142" w14:textId="77777777" w:rsidR="00EE582E" w:rsidRPr="00A758BC" w:rsidRDefault="00EE582E" w:rsidP="00EE582E">
      <w:pPr>
        <w:pStyle w:val="Heading4"/>
      </w:pPr>
      <w:r>
        <w:t xml:space="preserve">provide a basic income, </w:t>
      </w:r>
    </w:p>
    <w:p w14:paraId="7005BAFB" w14:textId="0A6B1780" w:rsidR="00EE582E" w:rsidRDefault="00EE582E" w:rsidP="00EE582E">
      <w:pPr>
        <w:pStyle w:val="Heading4"/>
      </w:pPr>
      <w:r>
        <w:t>mandate ranked-choice voting in primary and general elections,</w:t>
      </w:r>
    </w:p>
    <w:p w14:paraId="13FA7CDA" w14:textId="3B1F6951" w:rsidR="00EE582E" w:rsidRDefault="00EE582E" w:rsidP="00EE582E">
      <w:pPr>
        <w:pStyle w:val="Heading4"/>
      </w:pPr>
      <w:r>
        <w:t>and</w:t>
      </w:r>
    </w:p>
    <w:p w14:paraId="26E328B8" w14:textId="04008F56" w:rsidR="00EE582E" w:rsidRDefault="002554C9" w:rsidP="002554C9">
      <w:pPr>
        <w:pStyle w:val="Heading4"/>
      </w:pPr>
      <w:r>
        <w:t>reform occupational licensing by using cost-benefit analysis to determine if licensing requirements are warranted; promoting the adoption of best-practice models; allowing workers already licensed to move across state lines with minimal cost; &amp; reclassifying relevant occupations to certification based regulations.</w:t>
      </w:r>
    </w:p>
    <w:p w14:paraId="739DE64B" w14:textId="77777777" w:rsidR="00EE582E" w:rsidRPr="002264DD" w:rsidRDefault="00EE582E" w:rsidP="00EE582E"/>
    <w:p w14:paraId="0B98C815" w14:textId="77777777" w:rsidR="00EE582E" w:rsidRDefault="00EE582E" w:rsidP="00EE582E">
      <w:pPr>
        <w:pStyle w:val="Heading4"/>
      </w:pPr>
      <w:r>
        <w:t>Basic income solves every aff internal</w:t>
      </w:r>
    </w:p>
    <w:p w14:paraId="7F40726A" w14:textId="77777777" w:rsidR="00EE582E" w:rsidRDefault="00EE582E" w:rsidP="00EE582E">
      <w:r>
        <w:rPr>
          <w:rStyle w:val="Style13ptBold"/>
        </w:rPr>
        <w:t xml:space="preserve">Khan ’23 </w:t>
      </w:r>
      <w:r>
        <w:t>(</w:t>
      </w:r>
      <w:r w:rsidRPr="008155C1">
        <w:t xml:space="preserve">Sarmad; April 27; Lecturer in the Higher Education Department in Pakistan, former visiting lecturer at the Government College University, certificate in Global Diplomacy from the University of London, B.A. in Political Science, Law, and Economics from the Government College University at Lahore; The Borgen Project, “Universal Basic Income as a Solution to End Poverty,” </w:t>
      </w:r>
      <w:r w:rsidRPr="00D65F76">
        <w:t>https://borgenproject.org/solution-to-end-poverty/</w:t>
      </w:r>
      <w:r>
        <w:t>)</w:t>
      </w:r>
    </w:p>
    <w:p w14:paraId="667253D4" w14:textId="77777777" w:rsidR="00EE582E" w:rsidRPr="004F7C91" w:rsidRDefault="00EE582E" w:rsidP="00EE582E">
      <w:pPr>
        <w:rPr>
          <w:sz w:val="16"/>
        </w:rPr>
      </w:pPr>
      <w:r w:rsidRPr="00C97CF3">
        <w:rPr>
          <w:rStyle w:val="StyleUnderline"/>
        </w:rPr>
        <w:t xml:space="preserve">Universal </w:t>
      </w:r>
      <w:r w:rsidRPr="00A758BC">
        <w:rPr>
          <w:rStyle w:val="Emphasis"/>
          <w:highlight w:val="green"/>
        </w:rPr>
        <w:t>b</w:t>
      </w:r>
      <w:r w:rsidRPr="00C97CF3">
        <w:rPr>
          <w:rStyle w:val="StyleUnderline"/>
        </w:rPr>
        <w:t xml:space="preserve">asic </w:t>
      </w:r>
      <w:r w:rsidRPr="00A758BC">
        <w:rPr>
          <w:rStyle w:val="Emphasis"/>
          <w:highlight w:val="green"/>
        </w:rPr>
        <w:t>i</w:t>
      </w:r>
      <w:r w:rsidRPr="00C97CF3">
        <w:rPr>
          <w:rStyle w:val="StyleUnderline"/>
        </w:rPr>
        <w:t>ncome</w:t>
      </w:r>
      <w:r w:rsidRPr="004F7C91">
        <w:rPr>
          <w:sz w:val="16"/>
        </w:rPr>
        <w:t xml:space="preserve"> (UBI) is a concept that has </w:t>
      </w:r>
      <w:r w:rsidRPr="00C97CF3">
        <w:rPr>
          <w:rStyle w:val="StyleUnderline"/>
        </w:rPr>
        <w:t xml:space="preserve">gained momentum as a promising solution to </w:t>
      </w:r>
      <w:r w:rsidRPr="00A758BC">
        <w:rPr>
          <w:rStyle w:val="Emphasis"/>
          <w:highlight w:val="green"/>
        </w:rPr>
        <w:t>end poverty worldwide</w:t>
      </w:r>
      <w:r w:rsidRPr="00C97CF3">
        <w:rPr>
          <w:rStyle w:val="StyleUnderline"/>
        </w:rPr>
        <w:t xml:space="preserve">. UBI is a system that </w:t>
      </w:r>
      <w:r w:rsidRPr="00A758BC">
        <w:rPr>
          <w:rStyle w:val="StyleUnderline"/>
          <w:highlight w:val="green"/>
        </w:rPr>
        <w:t xml:space="preserve">provides </w:t>
      </w:r>
      <w:r w:rsidRPr="00D871F6">
        <w:rPr>
          <w:rStyle w:val="Emphasis"/>
        </w:rPr>
        <w:t>every citizen</w:t>
      </w:r>
      <w:r w:rsidRPr="004F7C91">
        <w:rPr>
          <w:sz w:val="16"/>
        </w:rPr>
        <w:t xml:space="preserve">, “regardless of income or employment status,” </w:t>
      </w:r>
      <w:r w:rsidRPr="00C97CF3">
        <w:rPr>
          <w:rStyle w:val="StyleUnderline"/>
        </w:rPr>
        <w:t>with a</w:t>
      </w:r>
      <w:r>
        <w:rPr>
          <w:rStyle w:val="StyleUnderline"/>
        </w:rPr>
        <w:t xml:space="preserve"> </w:t>
      </w:r>
      <w:r w:rsidRPr="00C97CF3">
        <w:rPr>
          <w:rStyle w:val="StyleUnderline"/>
        </w:rPr>
        <w:t>regular cash payment</w:t>
      </w:r>
      <w:r>
        <w:rPr>
          <w:sz w:val="16"/>
        </w:rPr>
        <w:t xml:space="preserve"> </w:t>
      </w:r>
      <w:r w:rsidRPr="004F7C91">
        <w:rPr>
          <w:sz w:val="16"/>
        </w:rPr>
        <w:t xml:space="preserve">from the government. </w:t>
      </w:r>
      <w:r w:rsidRPr="00C97CF3">
        <w:rPr>
          <w:rStyle w:val="StyleUnderline"/>
        </w:rPr>
        <w:t>The idea is to</w:t>
      </w:r>
      <w:r>
        <w:rPr>
          <w:rStyle w:val="StyleUnderline"/>
        </w:rPr>
        <w:t xml:space="preserve"> </w:t>
      </w:r>
      <w:r w:rsidRPr="00C97CF3">
        <w:rPr>
          <w:rStyle w:val="StyleUnderline"/>
        </w:rPr>
        <w:t xml:space="preserve">provide </w:t>
      </w:r>
      <w:r w:rsidRPr="00A758BC">
        <w:rPr>
          <w:rStyle w:val="StyleUnderline"/>
          <w:highlight w:val="green"/>
        </w:rPr>
        <w:t xml:space="preserve">a </w:t>
      </w:r>
      <w:r w:rsidRPr="00A758BC">
        <w:rPr>
          <w:rStyle w:val="Emphasis"/>
          <w:highlight w:val="green"/>
        </w:rPr>
        <w:t>safety net</w:t>
      </w:r>
      <w:r w:rsidRPr="00A758BC">
        <w:rPr>
          <w:rStyle w:val="StyleUnderline"/>
          <w:highlight w:val="green"/>
        </w:rPr>
        <w:t xml:space="preserve"> that ensures</w:t>
      </w:r>
      <w:r w:rsidRPr="00C97CF3">
        <w:rPr>
          <w:rStyle w:val="StyleUnderline"/>
        </w:rPr>
        <w:t xml:space="preserve"> “everyone has enough money to meet their </w:t>
      </w:r>
      <w:r w:rsidRPr="00C97CF3">
        <w:rPr>
          <w:rStyle w:val="Emphasis"/>
        </w:rPr>
        <w:t>basic needs</w:t>
      </w:r>
      <w:r w:rsidRPr="00C97CF3">
        <w:rPr>
          <w:rStyle w:val="StyleUnderline"/>
        </w:rPr>
        <w:t xml:space="preserve">, such as </w:t>
      </w:r>
      <w:r w:rsidRPr="00A758BC">
        <w:rPr>
          <w:rStyle w:val="Emphasis"/>
          <w:highlight w:val="green"/>
        </w:rPr>
        <w:t>food</w:t>
      </w:r>
      <w:r w:rsidRPr="00A758BC">
        <w:rPr>
          <w:rStyle w:val="StyleUnderline"/>
          <w:highlight w:val="green"/>
        </w:rPr>
        <w:t xml:space="preserve">, </w:t>
      </w:r>
      <w:r w:rsidRPr="00A758BC">
        <w:rPr>
          <w:rStyle w:val="Emphasis"/>
          <w:highlight w:val="green"/>
        </w:rPr>
        <w:t>housing</w:t>
      </w:r>
      <w:r w:rsidRPr="00A758BC">
        <w:rPr>
          <w:rStyle w:val="StyleUnderline"/>
          <w:highlight w:val="green"/>
        </w:rPr>
        <w:t xml:space="preserve"> and</w:t>
      </w:r>
      <w:r w:rsidRPr="00C97CF3">
        <w:rPr>
          <w:rStyle w:val="StyleUnderline"/>
        </w:rPr>
        <w:t xml:space="preserve"> </w:t>
      </w:r>
      <w:r w:rsidRPr="00C97CF3">
        <w:rPr>
          <w:rStyle w:val="Emphasis"/>
        </w:rPr>
        <w:t xml:space="preserve">health </w:t>
      </w:r>
      <w:r w:rsidRPr="00A758BC">
        <w:rPr>
          <w:rStyle w:val="Emphasis"/>
          <w:highlight w:val="green"/>
        </w:rPr>
        <w:t>care</w:t>
      </w:r>
      <w:r w:rsidRPr="00A758BC">
        <w:rPr>
          <w:rStyle w:val="StyleUnderline"/>
          <w:highlight w:val="green"/>
        </w:rPr>
        <w:t>”</w:t>
      </w:r>
      <w:r w:rsidRPr="004F7C91">
        <w:rPr>
          <w:sz w:val="16"/>
        </w:rPr>
        <w:t xml:space="preserve"> and to give people the freedom to pursue work that is meaningful to them.</w:t>
      </w:r>
      <w:r>
        <w:rPr>
          <w:sz w:val="16"/>
        </w:rPr>
        <w:t xml:space="preserve"> </w:t>
      </w:r>
      <w:r w:rsidRPr="004F7C91">
        <w:rPr>
          <w:sz w:val="16"/>
        </w:rPr>
        <w:t>Potential Benefits of Universal Basic Income</w:t>
      </w:r>
      <w:r>
        <w:rPr>
          <w:sz w:val="16"/>
        </w:rPr>
        <w:t xml:space="preserve"> </w:t>
      </w:r>
      <w:r w:rsidRPr="004F7C91">
        <w:rPr>
          <w:sz w:val="16"/>
        </w:rPr>
        <w:t xml:space="preserve">In many countries, poverty is a complex issue that is influenced by a range of factors, including unemployment, low wages, inadequate social services and discrimination. </w:t>
      </w:r>
      <w:r w:rsidRPr="00A758BC">
        <w:rPr>
          <w:rStyle w:val="StyleUnderline"/>
          <w:highlight w:val="green"/>
        </w:rPr>
        <w:t>UBI</w:t>
      </w:r>
      <w:r w:rsidRPr="00D17936">
        <w:rPr>
          <w:rStyle w:val="StyleUnderline"/>
        </w:rPr>
        <w:t xml:space="preserve"> aims to </w:t>
      </w:r>
      <w:r w:rsidRPr="00A758BC">
        <w:rPr>
          <w:rStyle w:val="StyleUnderline"/>
          <w:highlight w:val="green"/>
        </w:rPr>
        <w:t>address</w:t>
      </w:r>
      <w:r w:rsidRPr="004F7C91">
        <w:rPr>
          <w:sz w:val="16"/>
        </w:rPr>
        <w:t xml:space="preserve"> some of </w:t>
      </w:r>
      <w:r w:rsidRPr="00D17936">
        <w:rPr>
          <w:rStyle w:val="StyleUnderline"/>
        </w:rPr>
        <w:t xml:space="preserve">these </w:t>
      </w:r>
      <w:r w:rsidRPr="00A758BC">
        <w:rPr>
          <w:rStyle w:val="Emphasis"/>
          <w:highlight w:val="green"/>
        </w:rPr>
        <w:t>underlying causes</w:t>
      </w:r>
      <w:r w:rsidRPr="00A758BC">
        <w:rPr>
          <w:rStyle w:val="StyleUnderline"/>
          <w:highlight w:val="green"/>
        </w:rPr>
        <w:t xml:space="preserve"> of poverty by providing</w:t>
      </w:r>
      <w:r w:rsidRPr="00D17936">
        <w:rPr>
          <w:rStyle w:val="StyleUnderline"/>
        </w:rPr>
        <w:t xml:space="preserve"> people with a </w:t>
      </w:r>
      <w:r w:rsidRPr="00A758BC">
        <w:rPr>
          <w:rStyle w:val="Emphasis"/>
          <w:highlight w:val="green"/>
        </w:rPr>
        <w:t>stable</w:t>
      </w:r>
      <w:r w:rsidRPr="00D17936">
        <w:rPr>
          <w:rStyle w:val="Emphasis"/>
        </w:rPr>
        <w:t xml:space="preserve"> source</w:t>
      </w:r>
      <w:r w:rsidRPr="00D17936">
        <w:rPr>
          <w:rStyle w:val="StyleUnderline"/>
        </w:rPr>
        <w:t xml:space="preserve"> of </w:t>
      </w:r>
      <w:r w:rsidRPr="00A758BC">
        <w:rPr>
          <w:rStyle w:val="StyleUnderline"/>
          <w:highlight w:val="green"/>
        </w:rPr>
        <w:t>income</w:t>
      </w:r>
      <w:r w:rsidRPr="00D17936">
        <w:rPr>
          <w:rStyle w:val="StyleUnderline"/>
        </w:rPr>
        <w:t xml:space="preserve"> to rely on</w:t>
      </w:r>
      <w:r w:rsidRPr="004F7C91">
        <w:rPr>
          <w:sz w:val="16"/>
        </w:rPr>
        <w:t>.</w:t>
      </w:r>
      <w:r>
        <w:rPr>
          <w:sz w:val="16"/>
        </w:rPr>
        <w:t xml:space="preserve"> </w:t>
      </w:r>
      <w:r w:rsidRPr="004F7C91">
        <w:rPr>
          <w:sz w:val="16"/>
        </w:rPr>
        <w:t>According to the World Bank, as of March 2023,</w:t>
      </w:r>
      <w:r>
        <w:rPr>
          <w:sz w:val="16"/>
        </w:rPr>
        <w:t xml:space="preserve"> </w:t>
      </w:r>
      <w:r w:rsidRPr="00D65F76">
        <w:rPr>
          <w:sz w:val="16"/>
        </w:rPr>
        <w:t>659 million people</w:t>
      </w:r>
      <w:r>
        <w:rPr>
          <w:sz w:val="16"/>
        </w:rPr>
        <w:t xml:space="preserve"> </w:t>
      </w:r>
      <w:r w:rsidRPr="004F7C91">
        <w:rPr>
          <w:sz w:val="16"/>
        </w:rPr>
        <w:t>across the world live in extreme poverty, which is defined as living on less than $2.15 per day. UBI aims to provide these people with a basic level of income that can help them meet their basic needs and improve their standards of living.</w:t>
      </w:r>
      <w:r>
        <w:rPr>
          <w:sz w:val="16"/>
        </w:rPr>
        <w:t xml:space="preserve"> </w:t>
      </w:r>
      <w:r w:rsidRPr="00D17936">
        <w:rPr>
          <w:rStyle w:val="StyleUnderline"/>
        </w:rPr>
        <w:t xml:space="preserve">One of the key benefits of UBI is </w:t>
      </w:r>
      <w:r w:rsidRPr="00D17936">
        <w:rPr>
          <w:rStyle w:val="Emphasis"/>
        </w:rPr>
        <w:t>income inequality</w:t>
      </w:r>
      <w:r w:rsidRPr="00D17936">
        <w:rPr>
          <w:rStyle w:val="StyleUnderline"/>
        </w:rPr>
        <w:t xml:space="preserve"> reduction</w:t>
      </w:r>
      <w:r w:rsidRPr="004F7C91">
        <w:rPr>
          <w:sz w:val="16"/>
        </w:rPr>
        <w:t xml:space="preserve">. In many countries, there is a widening gap between the rich and poor and </w:t>
      </w:r>
      <w:r w:rsidRPr="00D17936">
        <w:rPr>
          <w:rStyle w:val="StyleUnderline"/>
        </w:rPr>
        <w:t xml:space="preserve">UBI can help to </w:t>
      </w:r>
      <w:r w:rsidRPr="00D17936">
        <w:rPr>
          <w:rStyle w:val="Emphasis"/>
        </w:rPr>
        <w:t>narrow this gap</w:t>
      </w:r>
      <w:r w:rsidRPr="00D17936">
        <w:rPr>
          <w:rStyle w:val="StyleUnderline"/>
        </w:rPr>
        <w:t xml:space="preserve"> by providing </w:t>
      </w:r>
      <w:r w:rsidRPr="00D17936">
        <w:rPr>
          <w:rStyle w:val="Emphasis"/>
        </w:rPr>
        <w:t>everyone</w:t>
      </w:r>
      <w:r w:rsidRPr="00D17936">
        <w:rPr>
          <w:rStyle w:val="StyleUnderline"/>
        </w:rPr>
        <w:t xml:space="preserve"> with a basic level of income</w:t>
      </w:r>
      <w:r w:rsidRPr="004F7C91">
        <w:rPr>
          <w:sz w:val="16"/>
        </w:rPr>
        <w:t>.</w:t>
      </w:r>
      <w:r>
        <w:rPr>
          <w:sz w:val="16"/>
        </w:rPr>
        <w:t xml:space="preserve"> </w:t>
      </w:r>
      <w:r w:rsidRPr="004F7C91">
        <w:rPr>
          <w:sz w:val="16"/>
        </w:rPr>
        <w:t>Studies and Pilot Projects</w:t>
      </w:r>
      <w:r>
        <w:rPr>
          <w:sz w:val="16"/>
        </w:rPr>
        <w:t xml:space="preserve"> </w:t>
      </w:r>
      <w:r w:rsidRPr="00810F1D">
        <w:rPr>
          <w:rStyle w:val="Emphasis"/>
        </w:rPr>
        <w:t>Studies</w:t>
      </w:r>
      <w:r w:rsidRPr="00810F1D">
        <w:rPr>
          <w:rStyle w:val="StyleUnderline"/>
        </w:rPr>
        <w:t xml:space="preserve"> have </w:t>
      </w:r>
      <w:r w:rsidRPr="00810F1D">
        <w:rPr>
          <w:rStyle w:val="Emphasis"/>
        </w:rPr>
        <w:t>show</w:t>
      </w:r>
      <w:r w:rsidRPr="00810F1D">
        <w:rPr>
          <w:rStyle w:val="StyleUnderline"/>
        </w:rPr>
        <w:t xml:space="preserve">n that UBI can </w:t>
      </w:r>
      <w:r w:rsidRPr="00810F1D">
        <w:rPr>
          <w:rStyle w:val="Emphasis"/>
        </w:rPr>
        <w:t>reduce poverty rates</w:t>
      </w:r>
      <w:r w:rsidRPr="00810F1D">
        <w:rPr>
          <w:rStyle w:val="StyleUnderline"/>
        </w:rPr>
        <w:t>, particularly</w:t>
      </w:r>
      <w:r w:rsidRPr="00D17936">
        <w:rPr>
          <w:rStyle w:val="StyleUnderline"/>
        </w:rPr>
        <w:t xml:space="preserve"> among vulnerable groups</w:t>
      </w:r>
      <w:r w:rsidRPr="004F7C91">
        <w:rPr>
          <w:sz w:val="16"/>
        </w:rPr>
        <w:t xml:space="preserve"> such as children and the elderly. </w:t>
      </w:r>
      <w:r w:rsidRPr="00810F1D">
        <w:rPr>
          <w:rStyle w:val="Emphasis"/>
        </w:rPr>
        <w:t>Research</w:t>
      </w:r>
      <w:r w:rsidRPr="00810F1D">
        <w:rPr>
          <w:rStyle w:val="StyleUnderline"/>
        </w:rPr>
        <w:t xml:space="preserve"> shows that a UBI</w:t>
      </w:r>
      <w:r w:rsidRPr="00D17936">
        <w:rPr>
          <w:rStyle w:val="StyleUnderline"/>
        </w:rPr>
        <w:t xml:space="preserve"> </w:t>
      </w:r>
      <w:r w:rsidRPr="00D17936">
        <w:rPr>
          <w:rStyle w:val="Emphasis"/>
        </w:rPr>
        <w:t xml:space="preserve">pilot </w:t>
      </w:r>
      <w:r w:rsidRPr="00A758BC">
        <w:rPr>
          <w:rStyle w:val="Emphasis"/>
          <w:highlight w:val="green"/>
        </w:rPr>
        <w:t>project</w:t>
      </w:r>
      <w:r>
        <w:rPr>
          <w:rStyle w:val="StyleUnderline"/>
        </w:rPr>
        <w:t xml:space="preserve"> </w:t>
      </w:r>
      <w:r w:rsidRPr="00D17936">
        <w:rPr>
          <w:rStyle w:val="StyleUnderline"/>
        </w:rPr>
        <w:t xml:space="preserve">introduced </w:t>
      </w:r>
      <w:r w:rsidRPr="00A758BC">
        <w:rPr>
          <w:rStyle w:val="StyleUnderline"/>
          <w:highlight w:val="green"/>
        </w:rPr>
        <w:t>in the</w:t>
      </w:r>
      <w:r w:rsidRPr="00D17936">
        <w:rPr>
          <w:rStyle w:val="StyleUnderline"/>
        </w:rPr>
        <w:t xml:space="preserve"> 19</w:t>
      </w:r>
      <w:r w:rsidRPr="00A758BC">
        <w:rPr>
          <w:rStyle w:val="Emphasis"/>
          <w:highlight w:val="green"/>
        </w:rPr>
        <w:t>70s</w:t>
      </w:r>
      <w:r w:rsidRPr="004F7C91">
        <w:rPr>
          <w:sz w:val="16"/>
        </w:rPr>
        <w:t xml:space="preserve"> in the Canadian town of Dauphin </w:t>
      </w:r>
      <w:r w:rsidRPr="00D17936">
        <w:rPr>
          <w:rStyle w:val="StyleUnderline"/>
        </w:rPr>
        <w:t xml:space="preserve">led to a reduction in poverty rates and </w:t>
      </w:r>
      <w:r w:rsidRPr="00A758BC">
        <w:rPr>
          <w:rStyle w:val="StyleUnderline"/>
          <w:highlight w:val="green"/>
        </w:rPr>
        <w:t>improved</w:t>
      </w:r>
      <w:r w:rsidRPr="00D17936">
        <w:rPr>
          <w:rStyle w:val="StyleUnderline"/>
        </w:rPr>
        <w:t xml:space="preserve"> health </w:t>
      </w:r>
      <w:r w:rsidRPr="00A758BC">
        <w:rPr>
          <w:rStyle w:val="StyleUnderline"/>
          <w:highlight w:val="green"/>
        </w:rPr>
        <w:t>outcomes</w:t>
      </w:r>
      <w:r w:rsidRPr="004F7C91">
        <w:rPr>
          <w:sz w:val="16"/>
        </w:rPr>
        <w:t xml:space="preserve"> as hospitalization rates declined by 8.5% in four years, mental health improved and more students completed secondary school.</w:t>
      </w:r>
      <w:r>
        <w:rPr>
          <w:sz w:val="16"/>
        </w:rPr>
        <w:t xml:space="preserve"> </w:t>
      </w:r>
      <w:r w:rsidRPr="00543BF4">
        <w:rPr>
          <w:rStyle w:val="StyleUnderline"/>
        </w:rPr>
        <w:t xml:space="preserve">UBI </w:t>
      </w:r>
      <w:r w:rsidRPr="00A758BC">
        <w:rPr>
          <w:rStyle w:val="StyleUnderline"/>
          <w:highlight w:val="green"/>
        </w:rPr>
        <w:t>can</w:t>
      </w:r>
      <w:r w:rsidRPr="00543BF4">
        <w:rPr>
          <w:rStyle w:val="StyleUnderline"/>
        </w:rPr>
        <w:t xml:space="preserve"> also stand as a solution to </w:t>
      </w:r>
      <w:r w:rsidRPr="00A758BC">
        <w:rPr>
          <w:rStyle w:val="Emphasis"/>
          <w:highlight w:val="green"/>
        </w:rPr>
        <w:t>end poverty</w:t>
      </w:r>
      <w:r w:rsidRPr="00A758BC">
        <w:rPr>
          <w:rStyle w:val="StyleUnderline"/>
          <w:highlight w:val="green"/>
        </w:rPr>
        <w:t xml:space="preserve"> by </w:t>
      </w:r>
      <w:r w:rsidRPr="00A758BC">
        <w:rPr>
          <w:rStyle w:val="Emphasis"/>
          <w:highlight w:val="green"/>
        </w:rPr>
        <w:t>stimulating</w:t>
      </w:r>
      <w:r w:rsidRPr="00543BF4">
        <w:rPr>
          <w:rStyle w:val="StyleUnderline"/>
        </w:rPr>
        <w:t xml:space="preserve"> the </w:t>
      </w:r>
      <w:r w:rsidRPr="00A758BC">
        <w:rPr>
          <w:rStyle w:val="StyleUnderline"/>
          <w:highlight w:val="green"/>
        </w:rPr>
        <w:t>economy</w:t>
      </w:r>
      <w:r w:rsidRPr="00543BF4">
        <w:rPr>
          <w:rStyle w:val="StyleUnderline"/>
        </w:rPr>
        <w:t xml:space="preserve">. When </w:t>
      </w:r>
      <w:r w:rsidRPr="00A758BC">
        <w:rPr>
          <w:rStyle w:val="StyleUnderline"/>
          <w:highlight w:val="green"/>
        </w:rPr>
        <w:t>people</w:t>
      </w:r>
      <w:r w:rsidRPr="00543BF4">
        <w:rPr>
          <w:rStyle w:val="StyleUnderline"/>
        </w:rPr>
        <w:t xml:space="preserve"> have more money to spend, they are more likely to </w:t>
      </w:r>
      <w:r w:rsidRPr="00A758BC">
        <w:rPr>
          <w:rStyle w:val="Emphasis"/>
          <w:highlight w:val="green"/>
        </w:rPr>
        <w:t>invest</w:t>
      </w:r>
      <w:r w:rsidRPr="00543BF4">
        <w:rPr>
          <w:rStyle w:val="StyleUnderline"/>
        </w:rPr>
        <w:t xml:space="preserve"> in local businesses </w:t>
      </w:r>
      <w:r w:rsidRPr="00A758BC">
        <w:rPr>
          <w:rStyle w:val="StyleUnderline"/>
          <w:highlight w:val="green"/>
        </w:rPr>
        <w:t>and contribute to</w:t>
      </w:r>
      <w:r w:rsidRPr="00543BF4">
        <w:rPr>
          <w:rStyle w:val="StyleUnderline"/>
        </w:rPr>
        <w:t xml:space="preserve"> </w:t>
      </w:r>
      <w:r w:rsidRPr="00543BF4">
        <w:rPr>
          <w:rStyle w:val="Emphasis"/>
        </w:rPr>
        <w:t xml:space="preserve">economic </w:t>
      </w:r>
      <w:r w:rsidRPr="00A758BC">
        <w:rPr>
          <w:rStyle w:val="Emphasis"/>
          <w:highlight w:val="green"/>
        </w:rPr>
        <w:t>growth</w:t>
      </w:r>
      <w:r w:rsidRPr="00A758BC">
        <w:rPr>
          <w:rStyle w:val="StyleUnderline"/>
          <w:highlight w:val="green"/>
        </w:rPr>
        <w:t xml:space="preserve">. </w:t>
      </w:r>
      <w:r w:rsidRPr="00810F1D">
        <w:rPr>
          <w:rStyle w:val="StyleUnderline"/>
        </w:rPr>
        <w:t xml:space="preserve">A </w:t>
      </w:r>
      <w:r w:rsidRPr="00810F1D">
        <w:rPr>
          <w:rStyle w:val="Emphasis"/>
        </w:rPr>
        <w:t>study</w:t>
      </w:r>
      <w:r w:rsidRPr="00810F1D">
        <w:rPr>
          <w:sz w:val="16"/>
        </w:rPr>
        <w:t xml:space="preserve"> conducted by the</w:t>
      </w:r>
      <w:r w:rsidRPr="00D65F76">
        <w:rPr>
          <w:sz w:val="16"/>
        </w:rPr>
        <w:t xml:space="preserve"> Roosevelt Institute</w:t>
      </w:r>
      <w:r w:rsidRPr="00810F1D">
        <w:rPr>
          <w:sz w:val="16"/>
        </w:rPr>
        <w:t xml:space="preserve"> </w:t>
      </w:r>
      <w:r w:rsidRPr="00810F1D">
        <w:rPr>
          <w:rStyle w:val="StyleUnderline"/>
        </w:rPr>
        <w:t>found that imple</w:t>
      </w:r>
      <w:r w:rsidRPr="00543BF4">
        <w:rPr>
          <w:rStyle w:val="StyleUnderline"/>
        </w:rPr>
        <w:t xml:space="preserve">menting </w:t>
      </w:r>
      <w:r w:rsidRPr="00A758BC">
        <w:rPr>
          <w:rStyle w:val="StyleUnderline"/>
          <w:highlight w:val="green"/>
        </w:rPr>
        <w:t>UBI</w:t>
      </w:r>
      <w:r w:rsidRPr="00543BF4">
        <w:rPr>
          <w:rStyle w:val="StyleUnderline"/>
        </w:rPr>
        <w:t xml:space="preserve"> in the United States could </w:t>
      </w:r>
      <w:r w:rsidRPr="00A758BC">
        <w:rPr>
          <w:rStyle w:val="Emphasis"/>
          <w:highlight w:val="green"/>
        </w:rPr>
        <w:t>boost</w:t>
      </w:r>
      <w:r w:rsidRPr="00543BF4">
        <w:rPr>
          <w:rStyle w:val="Emphasis"/>
        </w:rPr>
        <w:t xml:space="preserve"> the country’s </w:t>
      </w:r>
      <w:r w:rsidRPr="00A758BC">
        <w:rPr>
          <w:rStyle w:val="Emphasis"/>
          <w:highlight w:val="green"/>
        </w:rPr>
        <w:t>GDP</w:t>
      </w:r>
      <w:r w:rsidRPr="00A758BC">
        <w:rPr>
          <w:rStyle w:val="StyleUnderline"/>
          <w:highlight w:val="green"/>
        </w:rPr>
        <w:t xml:space="preserve"> b</w:t>
      </w:r>
      <w:r w:rsidRPr="00543BF4">
        <w:rPr>
          <w:rStyle w:val="StyleUnderline"/>
        </w:rPr>
        <w:t xml:space="preserve">y as much as </w:t>
      </w:r>
      <w:r w:rsidRPr="00A758BC">
        <w:rPr>
          <w:rStyle w:val="StyleUnderline"/>
          <w:highlight w:val="green"/>
        </w:rPr>
        <w:t>$</w:t>
      </w:r>
      <w:r w:rsidRPr="00A758BC">
        <w:rPr>
          <w:rStyle w:val="Emphasis"/>
          <w:highlight w:val="green"/>
        </w:rPr>
        <w:t>2.5 trillion</w:t>
      </w:r>
      <w:r w:rsidRPr="00543BF4">
        <w:rPr>
          <w:rStyle w:val="StyleUnderline"/>
        </w:rPr>
        <w:t xml:space="preserve"> by 2025</w:t>
      </w:r>
      <w:r w:rsidRPr="004F7C91">
        <w:rPr>
          <w:sz w:val="16"/>
        </w:rPr>
        <w:t xml:space="preserve"> by introducing an annual $12,000 per person basic income </w:t>
      </w:r>
      <w:r w:rsidRPr="00543BF4">
        <w:rPr>
          <w:rStyle w:val="StyleUnderline"/>
        </w:rPr>
        <w:t xml:space="preserve">and this would increase the </w:t>
      </w:r>
      <w:r w:rsidRPr="00543BF4">
        <w:rPr>
          <w:rStyle w:val="Emphasis"/>
        </w:rPr>
        <w:t>labor force</w:t>
      </w:r>
      <w:r w:rsidRPr="00543BF4">
        <w:rPr>
          <w:rStyle w:val="StyleUnderline"/>
        </w:rPr>
        <w:t xml:space="preserve"> by 4.5 to 4.7 million people</w:t>
      </w:r>
      <w:r w:rsidRPr="004F7C91">
        <w:rPr>
          <w:sz w:val="16"/>
        </w:rPr>
        <w:t>.</w:t>
      </w:r>
      <w:r>
        <w:rPr>
          <w:sz w:val="16"/>
        </w:rPr>
        <w:t xml:space="preserve"> </w:t>
      </w:r>
      <w:r w:rsidRPr="004F7C91">
        <w:rPr>
          <w:sz w:val="16"/>
        </w:rPr>
        <w:t>In Finland, a two-year</w:t>
      </w:r>
      <w:r>
        <w:rPr>
          <w:sz w:val="16"/>
        </w:rPr>
        <w:t xml:space="preserve"> </w:t>
      </w:r>
      <w:r w:rsidRPr="00D65F76">
        <w:rPr>
          <w:sz w:val="16"/>
        </w:rPr>
        <w:t>basic income pilot project</w:t>
      </w:r>
      <w:r>
        <w:rPr>
          <w:sz w:val="16"/>
        </w:rPr>
        <w:t xml:space="preserve"> </w:t>
      </w:r>
      <w:r w:rsidRPr="004F7C91">
        <w:rPr>
          <w:sz w:val="16"/>
        </w:rPr>
        <w:t>that ran in 2017 and 2018 noted positive benefits. Participants reported improved well-being and mental health but no distinct benefits in terms of employment and productivity. Researchers at Helsinki University concluded, “The basic income recipients were more satisfied with their lives and experienced less mental strain than the control group. They also had a more positive perception of their economic welfare.”</w:t>
      </w:r>
      <w:r>
        <w:rPr>
          <w:sz w:val="16"/>
        </w:rPr>
        <w:t xml:space="preserve"> </w:t>
      </w:r>
      <w:r w:rsidRPr="004F7C91">
        <w:rPr>
          <w:sz w:val="16"/>
        </w:rPr>
        <w:t>UBI Challenges</w:t>
      </w:r>
      <w:r>
        <w:rPr>
          <w:sz w:val="16"/>
        </w:rPr>
        <w:t xml:space="preserve"> </w:t>
      </w:r>
      <w:r w:rsidRPr="004F7C91">
        <w:rPr>
          <w:sz w:val="16"/>
        </w:rPr>
        <w:t xml:space="preserve">Critics of UBI argue that it is too expensive and would be a disincentive for people to work. However, many UBI proponents believe that it could actually encourage people to pursue more meaningful work rather than being trapped in low-paying, dead-end jobs. UBI could also </w:t>
      </w:r>
      <w:r w:rsidRPr="003C1319">
        <w:rPr>
          <w:sz w:val="16"/>
        </w:rPr>
        <w:t>provide a safety net for those who are unable to work, such as people with disabilities or caregivers.</w:t>
      </w:r>
      <w:r>
        <w:rPr>
          <w:sz w:val="16"/>
        </w:rPr>
        <w:t xml:space="preserve"> </w:t>
      </w:r>
      <w:r w:rsidRPr="003C1319">
        <w:rPr>
          <w:sz w:val="16"/>
        </w:rPr>
        <w:t>One of the major challenges with implementing UBI is funding. Some UBI proponents suggest</w:t>
      </w:r>
      <w:r>
        <w:rPr>
          <w:sz w:val="16"/>
        </w:rPr>
        <w:t xml:space="preserve"> </w:t>
      </w:r>
      <w:r w:rsidRPr="00D65F76">
        <w:rPr>
          <w:sz w:val="16"/>
        </w:rPr>
        <w:t>funding the program</w:t>
      </w:r>
      <w:r>
        <w:rPr>
          <w:sz w:val="16"/>
        </w:rPr>
        <w:t xml:space="preserve"> </w:t>
      </w:r>
      <w:r w:rsidRPr="003C1319">
        <w:rPr>
          <w:sz w:val="16"/>
        </w:rPr>
        <w:t>through a wealth tax or by redirecting funds from existing social welfare programs. Others suggest that governments could fund UBI through revenue generated by</w:t>
      </w:r>
      <w:r w:rsidRPr="00D65F76">
        <w:rPr>
          <w:sz w:val="16"/>
        </w:rPr>
        <w:t xml:space="preserve"> a robot tax</w:t>
      </w:r>
      <w:r w:rsidRPr="003C1319">
        <w:rPr>
          <w:sz w:val="16"/>
        </w:rPr>
        <w:t>, which would tax companies that use automation to replace human workers.</w:t>
      </w:r>
      <w:r>
        <w:rPr>
          <w:sz w:val="16"/>
        </w:rPr>
        <w:t xml:space="preserve"> </w:t>
      </w:r>
      <w:r w:rsidRPr="004F7C91">
        <w:rPr>
          <w:sz w:val="16"/>
        </w:rPr>
        <w:t>The concept of UBI is not without criticism and there are concerns about the impact it could have on government budgets and other social services. However, many UBI proponents argue that the potential benefits, including reduced poverty rates and improved economic growth, outweigh the costs. Proponents believe that UBI is a forward-thinking solution that could transform the way society addresses poverty and inequality.</w:t>
      </w:r>
      <w:r>
        <w:rPr>
          <w:sz w:val="16"/>
        </w:rPr>
        <w:t xml:space="preserve"> </w:t>
      </w:r>
      <w:r w:rsidRPr="003C1319">
        <w:rPr>
          <w:sz w:val="16"/>
        </w:rPr>
        <w:t>Furthermore, UBI has the potential to</w:t>
      </w:r>
      <w:r w:rsidRPr="00D65F76">
        <w:rPr>
          <w:sz w:val="16"/>
        </w:rPr>
        <w:t xml:space="preserve"> reduce the stigma</w:t>
      </w:r>
      <w:r>
        <w:rPr>
          <w:sz w:val="16"/>
        </w:rPr>
        <w:t xml:space="preserve"> </w:t>
      </w:r>
      <w:r w:rsidRPr="003C1319">
        <w:rPr>
          <w:sz w:val="16"/>
        </w:rPr>
        <w:t xml:space="preserve">associated with </w:t>
      </w:r>
      <w:r w:rsidRPr="003C1319">
        <w:rPr>
          <w:u w:val="single"/>
        </w:rPr>
        <w:t xml:space="preserve">receiving social </w:t>
      </w:r>
      <w:r w:rsidRPr="00A758BC">
        <w:rPr>
          <w:rStyle w:val="Emphasis"/>
          <w:highlight w:val="green"/>
        </w:rPr>
        <w:t>welfare</w:t>
      </w:r>
      <w:r w:rsidRPr="003C1319">
        <w:rPr>
          <w:u w:val="single"/>
        </w:rPr>
        <w:t xml:space="preserve"> </w:t>
      </w:r>
      <w:r w:rsidRPr="00A758BC">
        <w:rPr>
          <w:rStyle w:val="Emphasis"/>
          <w:highlight w:val="green"/>
        </w:rPr>
        <w:t>benefits</w:t>
      </w:r>
      <w:r w:rsidRPr="003C1319">
        <w:rPr>
          <w:sz w:val="16"/>
        </w:rPr>
        <w:t xml:space="preserve">. Currently, </w:t>
      </w:r>
      <w:r w:rsidRPr="003C1319">
        <w:rPr>
          <w:u w:val="single"/>
        </w:rPr>
        <w:t xml:space="preserve">some </w:t>
      </w:r>
      <w:r w:rsidRPr="00A758BC">
        <w:rPr>
          <w:highlight w:val="green"/>
          <w:u w:val="single"/>
        </w:rPr>
        <w:t>people</w:t>
      </w:r>
      <w:r w:rsidRPr="003C1319">
        <w:rPr>
          <w:u w:val="single"/>
        </w:rPr>
        <w:t xml:space="preserve"> are </w:t>
      </w:r>
      <w:r w:rsidRPr="00A758BC">
        <w:rPr>
          <w:rStyle w:val="Emphasis"/>
          <w:highlight w:val="green"/>
        </w:rPr>
        <w:t>reluctant</w:t>
      </w:r>
      <w:r w:rsidRPr="003C1319">
        <w:rPr>
          <w:u w:val="single"/>
        </w:rPr>
        <w:t xml:space="preserve"> to </w:t>
      </w:r>
      <w:r w:rsidRPr="00A758BC">
        <w:rPr>
          <w:highlight w:val="green"/>
          <w:u w:val="single"/>
        </w:rPr>
        <w:t>access</w:t>
      </w:r>
      <w:r w:rsidRPr="003C1319">
        <w:rPr>
          <w:u w:val="single"/>
        </w:rPr>
        <w:t xml:space="preserve"> social welfare </w:t>
      </w:r>
      <w:r w:rsidRPr="00A758BC">
        <w:rPr>
          <w:rStyle w:val="Emphasis"/>
          <w:highlight w:val="green"/>
        </w:rPr>
        <w:t>programs</w:t>
      </w:r>
      <w:r w:rsidRPr="003C1319">
        <w:rPr>
          <w:u w:val="single"/>
        </w:rPr>
        <w:t xml:space="preserve"> due to the </w:t>
      </w:r>
      <w:r w:rsidRPr="003C1319">
        <w:rPr>
          <w:rStyle w:val="Emphasis"/>
        </w:rPr>
        <w:t>social stigma</w:t>
      </w:r>
      <w:r w:rsidRPr="003C1319">
        <w:rPr>
          <w:sz w:val="16"/>
        </w:rPr>
        <w:t xml:space="preserve"> attached to receiving government assistance. </w:t>
      </w:r>
      <w:r w:rsidRPr="00A758BC">
        <w:rPr>
          <w:rStyle w:val="Emphasis"/>
          <w:highlight w:val="green"/>
        </w:rPr>
        <w:t>UBI</w:t>
      </w:r>
      <w:r w:rsidRPr="003C1319">
        <w:rPr>
          <w:u w:val="single"/>
        </w:rPr>
        <w:t xml:space="preserve"> would </w:t>
      </w:r>
      <w:r w:rsidRPr="00A758BC">
        <w:rPr>
          <w:rStyle w:val="Emphasis"/>
          <w:highlight w:val="green"/>
        </w:rPr>
        <w:t>dissolve</w:t>
      </w:r>
      <w:r w:rsidRPr="003C1319">
        <w:rPr>
          <w:u w:val="single"/>
        </w:rPr>
        <w:t xml:space="preserve"> this </w:t>
      </w:r>
      <w:r w:rsidRPr="00A758BC">
        <w:rPr>
          <w:rStyle w:val="Emphasis"/>
          <w:highlight w:val="green"/>
        </w:rPr>
        <w:t>stigma</w:t>
      </w:r>
      <w:r w:rsidRPr="003C1319">
        <w:rPr>
          <w:sz w:val="16"/>
        </w:rPr>
        <w:t xml:space="preserve"> as everyone would </w:t>
      </w:r>
      <w:r w:rsidRPr="003C1319">
        <w:rPr>
          <w:u w:val="single"/>
        </w:rPr>
        <w:t>receive regular cash payments from the government</w:t>
      </w:r>
      <w:r w:rsidRPr="003C1319">
        <w:rPr>
          <w:sz w:val="16"/>
        </w:rPr>
        <w:t xml:space="preserve">. This could </w:t>
      </w:r>
      <w:r w:rsidRPr="003C1319">
        <w:rPr>
          <w:u w:val="single"/>
        </w:rPr>
        <w:t>encourage more people to access social welfare programs</w:t>
      </w:r>
      <w:r w:rsidRPr="003C1319">
        <w:rPr>
          <w:sz w:val="16"/>
        </w:rPr>
        <w:t xml:space="preserve">, leading to </w:t>
      </w:r>
      <w:r w:rsidRPr="003C1319">
        <w:rPr>
          <w:u w:val="single"/>
        </w:rPr>
        <w:t>better outcomes for vulnerable populations</w:t>
      </w:r>
      <w:r w:rsidRPr="003C1319">
        <w:rPr>
          <w:sz w:val="16"/>
        </w:rPr>
        <w:t>.</w:t>
      </w:r>
      <w:r>
        <w:rPr>
          <w:sz w:val="16"/>
        </w:rPr>
        <w:t xml:space="preserve"> </w:t>
      </w:r>
      <w:r w:rsidRPr="004F7C91">
        <w:rPr>
          <w:sz w:val="16"/>
        </w:rPr>
        <w:t>Looking Ahead</w:t>
      </w:r>
      <w:r>
        <w:rPr>
          <w:sz w:val="16"/>
        </w:rPr>
        <w:t xml:space="preserve"> </w:t>
      </w:r>
      <w:r w:rsidRPr="00810F1D">
        <w:rPr>
          <w:rStyle w:val="StyleUnderline"/>
        </w:rPr>
        <w:t xml:space="preserve">UBI is a promising </w:t>
      </w:r>
      <w:r w:rsidRPr="00810F1D">
        <w:rPr>
          <w:rStyle w:val="Emphasis"/>
        </w:rPr>
        <w:t>solution</w:t>
      </w:r>
      <w:r w:rsidRPr="00810F1D">
        <w:rPr>
          <w:rStyle w:val="StyleUnderline"/>
        </w:rPr>
        <w:t xml:space="preserve"> to </w:t>
      </w:r>
      <w:r w:rsidRPr="00810F1D">
        <w:rPr>
          <w:rStyle w:val="Emphasis"/>
        </w:rPr>
        <w:t>end poverty</w:t>
      </w:r>
      <w:r w:rsidRPr="00810F1D">
        <w:rPr>
          <w:rStyle w:val="StyleUnderline"/>
        </w:rPr>
        <w:t xml:space="preserve"> and </w:t>
      </w:r>
      <w:r w:rsidRPr="00810F1D">
        <w:rPr>
          <w:rStyle w:val="Emphasis"/>
        </w:rPr>
        <w:t>reduce income inequality</w:t>
      </w:r>
      <w:r w:rsidRPr="00810F1D">
        <w:rPr>
          <w:sz w:val="16"/>
        </w:rPr>
        <w:t xml:space="preserve">. While there are still many questions about implementation and funding, </w:t>
      </w:r>
      <w:r w:rsidRPr="00810F1D">
        <w:rPr>
          <w:rStyle w:val="Emphasis"/>
        </w:rPr>
        <w:t>pilot projects</w:t>
      </w:r>
      <w:r w:rsidRPr="00810F1D">
        <w:rPr>
          <w:rStyle w:val="StyleUnderline"/>
        </w:rPr>
        <w:t xml:space="preserve"> around the world show promising results. UBI has the potential to reduce poverty rates, stimulate the economy and provide a </w:t>
      </w:r>
      <w:r w:rsidRPr="00810F1D">
        <w:rPr>
          <w:rStyle w:val="Emphasis"/>
        </w:rPr>
        <w:t>safety net</w:t>
      </w:r>
      <w:r w:rsidRPr="00810F1D">
        <w:rPr>
          <w:rStyle w:val="StyleUnderline"/>
        </w:rPr>
        <w:t xml:space="preserve"> for those who are unable to work</w:t>
      </w:r>
      <w:r w:rsidRPr="00810F1D">
        <w:rPr>
          <w:sz w:val="16"/>
        </w:rPr>
        <w:t>. As the world continues to grapple with the complex issue of poverty, UBI stands as an approach that could tra</w:t>
      </w:r>
      <w:r w:rsidRPr="004F7C91">
        <w:rPr>
          <w:sz w:val="16"/>
        </w:rPr>
        <w:t>nsform the lives of millions of people.</w:t>
      </w:r>
    </w:p>
    <w:p w14:paraId="0ADD5EA6" w14:textId="14948FD4" w:rsidR="00EE582E" w:rsidRPr="00504BE3" w:rsidRDefault="002554C9" w:rsidP="00EE582E">
      <w:pPr>
        <w:pStyle w:val="Heading4"/>
        <w:tabs>
          <w:tab w:val="left" w:pos="3067"/>
        </w:tabs>
        <w:rPr>
          <w:rStyle w:val="StyleUnderline"/>
          <w:rFonts w:cs="Times New Roman"/>
        </w:rPr>
      </w:pPr>
      <w:r>
        <w:rPr>
          <w:rFonts w:cs="Times New Roman"/>
        </w:rPr>
        <w:t>R</w:t>
      </w:r>
      <w:r w:rsidR="00EE582E">
        <w:rPr>
          <w:rFonts w:cs="Times New Roman"/>
        </w:rPr>
        <w:t xml:space="preserve">anked choice voting solves democracy. Directly reduces polarization and extremism. </w:t>
      </w:r>
    </w:p>
    <w:p w14:paraId="6984B7AE" w14:textId="77777777" w:rsidR="00EE582E" w:rsidRPr="00504BE3" w:rsidRDefault="00EE582E" w:rsidP="00EE582E">
      <w:r w:rsidRPr="00504BE3">
        <w:rPr>
          <w:rStyle w:val="Style13ptBold"/>
        </w:rPr>
        <w:t>Montgomery 22</w:t>
      </w:r>
      <w:r w:rsidRPr="00504BE3">
        <w:t xml:space="preserve"> [David Montgomery, Staff writer for the Washington Post Magazine; “How to Save America From Extremism by Changing the Way We Vote”; The Washington Post; October 31, 2022; https://www.washingtonpost.com/magazine/2022/10/31/ranked-choice-voting-multi-member-house-districts/]//eleanor</w:t>
      </w:r>
    </w:p>
    <w:p w14:paraId="238782F4" w14:textId="77777777" w:rsidR="00EE582E" w:rsidRPr="00504BE3" w:rsidRDefault="00EE582E" w:rsidP="00EE582E">
      <w:pPr>
        <w:rPr>
          <w:sz w:val="14"/>
        </w:rPr>
      </w:pPr>
      <w:r w:rsidRPr="00504BE3">
        <w:rPr>
          <w:rStyle w:val="StyleUnderline"/>
        </w:rPr>
        <w:t>The problems afflicting us are big</w:t>
      </w:r>
      <w:r w:rsidRPr="00504BE3">
        <w:rPr>
          <w:sz w:val="14"/>
        </w:rPr>
        <w:t xml:space="preserve"> — </w:t>
      </w:r>
      <w:r w:rsidRPr="00504BE3">
        <w:rPr>
          <w:rStyle w:val="StyleUnderline"/>
        </w:rPr>
        <w:t xml:space="preserve">the </w:t>
      </w:r>
      <w:r w:rsidRPr="00620B6D">
        <w:rPr>
          <w:rStyle w:val="StyleUnderline"/>
          <w:highlight w:val="green"/>
        </w:rPr>
        <w:t>rise</w:t>
      </w:r>
      <w:r w:rsidRPr="00504BE3">
        <w:rPr>
          <w:rStyle w:val="StyleUnderline"/>
        </w:rPr>
        <w:t xml:space="preserve"> of extremism and </w:t>
      </w:r>
      <w:r w:rsidRPr="00620B6D">
        <w:rPr>
          <w:rStyle w:val="StyleUnderline"/>
          <w:highlight w:val="green"/>
        </w:rPr>
        <w:t>authoritarianism</w:t>
      </w:r>
      <w:r w:rsidRPr="00504BE3">
        <w:rPr>
          <w:sz w:val="14"/>
        </w:rPr>
        <w:t xml:space="preserve">, </w:t>
      </w:r>
      <w:r w:rsidRPr="00504BE3">
        <w:rPr>
          <w:rStyle w:val="StyleUnderline"/>
        </w:rPr>
        <w:t>an assault on democratic norms</w:t>
      </w:r>
      <w:r w:rsidRPr="00504BE3">
        <w:rPr>
          <w:sz w:val="14"/>
        </w:rPr>
        <w:t xml:space="preserve"> — </w:t>
      </w:r>
      <w:r w:rsidRPr="00504BE3">
        <w:rPr>
          <w:rStyle w:val="StyleUnderline"/>
        </w:rPr>
        <w:t xml:space="preserve">but some of the </w:t>
      </w:r>
      <w:r w:rsidRPr="00620B6D">
        <w:rPr>
          <w:rStyle w:val="Emphasis"/>
          <w:highlight w:val="green"/>
        </w:rPr>
        <w:t>solutions</w:t>
      </w:r>
      <w:r w:rsidRPr="00504BE3">
        <w:rPr>
          <w:rStyle w:val="StyleUnderline"/>
        </w:rPr>
        <w:t xml:space="preserve"> may be </w:t>
      </w:r>
      <w:r w:rsidRPr="00504BE3">
        <w:rPr>
          <w:rStyle w:val="Emphasis"/>
        </w:rPr>
        <w:t>surprisingly small</w:t>
      </w:r>
      <w:r w:rsidRPr="00504BE3">
        <w:rPr>
          <w:rStyle w:val="StyleUnderline"/>
        </w:rPr>
        <w:t xml:space="preserve">, and might in fact boil down simply to </w:t>
      </w:r>
      <w:r w:rsidRPr="00620B6D">
        <w:rPr>
          <w:rStyle w:val="StyleUnderline"/>
          <w:highlight w:val="green"/>
        </w:rPr>
        <w:t>how we choose</w:t>
      </w:r>
      <w:r w:rsidRPr="00504BE3">
        <w:rPr>
          <w:rStyle w:val="StyleUnderline"/>
        </w:rPr>
        <w:t xml:space="preserve"> our </w:t>
      </w:r>
      <w:r w:rsidRPr="00620B6D">
        <w:rPr>
          <w:rStyle w:val="StyleUnderline"/>
          <w:highlight w:val="green"/>
        </w:rPr>
        <w:t>leaders</w:t>
      </w:r>
      <w:r w:rsidRPr="00504BE3">
        <w:rPr>
          <w:sz w:val="14"/>
        </w:rPr>
        <w:t xml:space="preserve">. While America has obviously become more democratic over the centuries — as more and more people have fought for and won the right to vote — </w:t>
      </w:r>
      <w:r w:rsidRPr="00504BE3">
        <w:rPr>
          <w:rStyle w:val="StyleUnderline"/>
        </w:rPr>
        <w:t>we haven’t kept up with innovations around the mechanics of voting.</w:t>
      </w:r>
      <w:r w:rsidRPr="00504BE3">
        <w:rPr>
          <w:sz w:val="14"/>
        </w:rPr>
        <w:t xml:space="preserve"> It’s as if Detroit pioneered the automobile but stopped iterating with the 1955 Oldsmobile, while being lapped by Porsches, Maseratis and Mercedes-Benzes.</w:t>
      </w:r>
    </w:p>
    <w:p w14:paraId="20B77DF8" w14:textId="77777777" w:rsidR="00EE582E" w:rsidRPr="00504BE3" w:rsidRDefault="00EE582E" w:rsidP="00EE582E">
      <w:pPr>
        <w:rPr>
          <w:sz w:val="14"/>
        </w:rPr>
      </w:pPr>
      <w:r w:rsidRPr="00504BE3">
        <w:rPr>
          <w:rStyle w:val="StyleUnderline"/>
        </w:rPr>
        <w:t>The very structure of our</w:t>
      </w:r>
      <w:r w:rsidRPr="00504BE3">
        <w:rPr>
          <w:sz w:val="14"/>
        </w:rPr>
        <w:t xml:space="preserve"> primaries and many of our state and federal legislative </w:t>
      </w:r>
      <w:r w:rsidRPr="00504BE3">
        <w:rPr>
          <w:rStyle w:val="StyleUnderline"/>
        </w:rPr>
        <w:t>races</w:t>
      </w:r>
      <w:r w:rsidRPr="00504BE3">
        <w:rPr>
          <w:sz w:val="14"/>
        </w:rPr>
        <w:t xml:space="preserve"> may be </w:t>
      </w:r>
      <w:r w:rsidRPr="00620B6D">
        <w:rPr>
          <w:rStyle w:val="Emphasis"/>
          <w:highlight w:val="green"/>
        </w:rPr>
        <w:t>fueling</w:t>
      </w:r>
      <w:r w:rsidRPr="00620B6D">
        <w:rPr>
          <w:sz w:val="14"/>
          <w:highlight w:val="green"/>
        </w:rPr>
        <w:t xml:space="preserve"> </w:t>
      </w:r>
      <w:r w:rsidRPr="00620B6D">
        <w:rPr>
          <w:rStyle w:val="StyleUnderline"/>
          <w:highlight w:val="green"/>
        </w:rPr>
        <w:t>polarization</w:t>
      </w:r>
      <w:r w:rsidRPr="00504BE3">
        <w:rPr>
          <w:rStyle w:val="StyleUnderline"/>
        </w:rPr>
        <w:t xml:space="preserve"> </w:t>
      </w:r>
      <w:r w:rsidRPr="00620B6D">
        <w:rPr>
          <w:rStyle w:val="StyleUnderline"/>
          <w:highlight w:val="green"/>
        </w:rPr>
        <w:t>and extremism</w:t>
      </w:r>
      <w:r w:rsidRPr="00504BE3">
        <w:rPr>
          <w:sz w:val="14"/>
        </w:rPr>
        <w:t>. “The U.S. is really an outlier when you look at other advanced democracies,” says Jennifer McCoy, a political science professor at Georgia State University who co-authored a study of pernicious polarization for the Carnegie Endowment for International Peace. Only three of 26 established democracies she studied use a system like ours — where, for most House elections and state legislative races, a single person can represent an entire district after winning a plurality, not necessarily a majority, of votes.</w:t>
      </w:r>
    </w:p>
    <w:p w14:paraId="3A6856D4" w14:textId="77777777" w:rsidR="00EE582E" w:rsidRPr="00504BE3" w:rsidRDefault="00EE582E" w:rsidP="00EE582E">
      <w:pPr>
        <w:rPr>
          <w:u w:val="single"/>
        </w:rPr>
      </w:pPr>
      <w:r w:rsidRPr="00504BE3">
        <w:rPr>
          <w:rStyle w:val="StyleUnderline"/>
        </w:rPr>
        <w:t xml:space="preserve">Most </w:t>
      </w:r>
      <w:r w:rsidRPr="00620B6D">
        <w:rPr>
          <w:rStyle w:val="StyleUnderline"/>
          <w:highlight w:val="green"/>
        </w:rPr>
        <w:t>democracies</w:t>
      </w:r>
      <w:r w:rsidRPr="00504BE3">
        <w:rPr>
          <w:sz w:val="14"/>
        </w:rPr>
        <w:t xml:space="preserve"> instead </w:t>
      </w:r>
      <w:r w:rsidRPr="00504BE3">
        <w:rPr>
          <w:rStyle w:val="StyleUnderline"/>
        </w:rPr>
        <w:t>use</w:t>
      </w:r>
      <w:r w:rsidRPr="00504BE3">
        <w:rPr>
          <w:sz w:val="14"/>
        </w:rPr>
        <w:t xml:space="preserve"> some form of </w:t>
      </w:r>
      <w:r w:rsidRPr="00504BE3">
        <w:rPr>
          <w:rStyle w:val="StyleUnderline"/>
        </w:rPr>
        <w:t xml:space="preserve">proportional </w:t>
      </w:r>
      <w:r w:rsidRPr="00620B6D">
        <w:rPr>
          <w:rStyle w:val="StyleUnderline"/>
          <w:highlight w:val="green"/>
        </w:rPr>
        <w:t>representation</w:t>
      </w:r>
      <w:r w:rsidRPr="00504BE3">
        <w:rPr>
          <w:sz w:val="14"/>
        </w:rPr>
        <w:t xml:space="preserve"> to allow multiple points of view to be represented in a legislature according to their strength in the public. Flavors vary, from Australia and New Zealand to Ireland and Germany. What’s not in doubt, democracy theorists argue, is that certain </w:t>
      </w:r>
      <w:r w:rsidRPr="00504BE3">
        <w:rPr>
          <w:rStyle w:val="StyleUnderline"/>
        </w:rPr>
        <w:t xml:space="preserve">features of our current system </w:t>
      </w:r>
      <w:r w:rsidRPr="00620B6D">
        <w:rPr>
          <w:rStyle w:val="StyleUnderline"/>
          <w:highlight w:val="green"/>
        </w:rPr>
        <w:t>exacerbate</w:t>
      </w:r>
      <w:r w:rsidRPr="00504BE3">
        <w:rPr>
          <w:rStyle w:val="StyleUnderline"/>
        </w:rPr>
        <w:t xml:space="preserve"> our </w:t>
      </w:r>
      <w:r w:rsidRPr="00504BE3">
        <w:rPr>
          <w:rStyle w:val="Emphasis"/>
        </w:rPr>
        <w:t xml:space="preserve">stalemated </w:t>
      </w:r>
      <w:r w:rsidRPr="00620B6D">
        <w:rPr>
          <w:rStyle w:val="Emphasis"/>
          <w:highlight w:val="green"/>
        </w:rPr>
        <w:t>dysfunction</w:t>
      </w:r>
      <w:r w:rsidRPr="00504BE3">
        <w:rPr>
          <w:rStyle w:val="StyleUnderline"/>
        </w:rPr>
        <w:t xml:space="preserve"> and may even enable a </w:t>
      </w:r>
      <w:r w:rsidRPr="00620B6D">
        <w:rPr>
          <w:rStyle w:val="Emphasis"/>
          <w:highlight w:val="green"/>
        </w:rPr>
        <w:t>drift</w:t>
      </w:r>
      <w:r w:rsidRPr="00504BE3">
        <w:rPr>
          <w:rStyle w:val="Emphasis"/>
        </w:rPr>
        <w:t xml:space="preserve"> toward </w:t>
      </w:r>
      <w:r w:rsidRPr="00620B6D">
        <w:rPr>
          <w:rStyle w:val="Emphasis"/>
          <w:highlight w:val="green"/>
        </w:rPr>
        <w:t>authoritarianism</w:t>
      </w:r>
      <w:r w:rsidRPr="00504BE3">
        <w:rPr>
          <w:sz w:val="14"/>
        </w:rPr>
        <w:t xml:space="preserve">. It’s no coincidence, they say, that </w:t>
      </w:r>
      <w:r w:rsidRPr="00504BE3">
        <w:rPr>
          <w:rStyle w:val="StyleUnderline"/>
        </w:rPr>
        <w:t xml:space="preserve">Hungary’s </w:t>
      </w:r>
      <w:r w:rsidRPr="00504BE3">
        <w:rPr>
          <w:rStyle w:val="Emphasis"/>
        </w:rPr>
        <w:t>populist</w:t>
      </w:r>
      <w:r w:rsidRPr="00504BE3">
        <w:rPr>
          <w:rStyle w:val="StyleUnderline"/>
        </w:rPr>
        <w:t xml:space="preserve"> strongman</w:t>
      </w:r>
      <w:r w:rsidRPr="00504BE3">
        <w:rPr>
          <w:sz w:val="14"/>
        </w:rPr>
        <w:t xml:space="preserve">, Viktor Orban, and his political party </w:t>
      </w:r>
      <w:r w:rsidRPr="00620B6D">
        <w:rPr>
          <w:rStyle w:val="StyleUnderline"/>
          <w:highlight w:val="green"/>
        </w:rPr>
        <w:t>centralized</w:t>
      </w:r>
      <w:r w:rsidRPr="00504BE3">
        <w:rPr>
          <w:rStyle w:val="StyleUnderline"/>
        </w:rPr>
        <w:t xml:space="preserve"> their </w:t>
      </w:r>
      <w:r w:rsidRPr="00620B6D">
        <w:rPr>
          <w:rStyle w:val="StyleUnderline"/>
          <w:highlight w:val="green"/>
        </w:rPr>
        <w:t>grip</w:t>
      </w:r>
      <w:r w:rsidRPr="00504BE3">
        <w:rPr>
          <w:sz w:val="14"/>
        </w:rPr>
        <w:t xml:space="preserve"> and undermined that country’s democracy in part </w:t>
      </w:r>
      <w:r w:rsidRPr="00504BE3">
        <w:rPr>
          <w:rStyle w:val="StyleUnderline"/>
        </w:rPr>
        <w:t xml:space="preserve">by </w:t>
      </w:r>
      <w:r w:rsidRPr="00620B6D">
        <w:rPr>
          <w:rStyle w:val="Emphasis"/>
          <w:highlight w:val="green"/>
        </w:rPr>
        <w:t>instituting</w:t>
      </w:r>
      <w:r w:rsidRPr="00504BE3">
        <w:rPr>
          <w:rStyle w:val="StyleUnderline"/>
        </w:rPr>
        <w:t xml:space="preserve"> some American features</w:t>
      </w:r>
      <w:r w:rsidRPr="00504BE3">
        <w:rPr>
          <w:sz w:val="14"/>
        </w:rPr>
        <w:t xml:space="preserve">, </w:t>
      </w:r>
      <w:r w:rsidRPr="00504BE3">
        <w:rPr>
          <w:rStyle w:val="StyleUnderline"/>
        </w:rPr>
        <w:t xml:space="preserve">including greater </w:t>
      </w:r>
      <w:r w:rsidRPr="00620B6D">
        <w:rPr>
          <w:rStyle w:val="StyleUnderline"/>
          <w:highlight w:val="green"/>
        </w:rPr>
        <w:t>reliance</w:t>
      </w:r>
      <w:r w:rsidRPr="00504BE3">
        <w:rPr>
          <w:rStyle w:val="StyleUnderline"/>
        </w:rPr>
        <w:t xml:space="preserve"> on gerrymandered single-member districts.</w:t>
      </w:r>
    </w:p>
    <w:p w14:paraId="4FD7E4A6" w14:textId="77777777" w:rsidR="00EE582E" w:rsidRPr="00504BE3" w:rsidRDefault="00EE582E" w:rsidP="00EE582E">
      <w:pPr>
        <w:rPr>
          <w:sz w:val="14"/>
        </w:rPr>
      </w:pPr>
      <w:r w:rsidRPr="00504BE3">
        <w:rPr>
          <w:rStyle w:val="StyleUnderline"/>
        </w:rPr>
        <w:t xml:space="preserve">It wouldn’t take much to </w:t>
      </w:r>
      <w:r w:rsidRPr="00620B6D">
        <w:rPr>
          <w:rStyle w:val="StyleUnderline"/>
          <w:highlight w:val="green"/>
        </w:rPr>
        <w:t>reform</w:t>
      </w:r>
      <w:r w:rsidRPr="00504BE3">
        <w:rPr>
          <w:rStyle w:val="StyleUnderline"/>
        </w:rPr>
        <w:t xml:space="preserve"> our </w:t>
      </w:r>
      <w:r w:rsidRPr="00620B6D">
        <w:rPr>
          <w:rStyle w:val="StyleUnderline"/>
          <w:highlight w:val="green"/>
        </w:rPr>
        <w:t>elections</w:t>
      </w:r>
      <w:r w:rsidRPr="00504BE3">
        <w:rPr>
          <w:rStyle w:val="StyleUnderline"/>
        </w:rPr>
        <w:t xml:space="preserve"> and thereby </w:t>
      </w:r>
      <w:r w:rsidRPr="00620B6D">
        <w:rPr>
          <w:rStyle w:val="StyleUnderline"/>
          <w:highlight w:val="green"/>
        </w:rPr>
        <w:t>promote</w:t>
      </w:r>
      <w:r w:rsidRPr="00504BE3">
        <w:rPr>
          <w:rStyle w:val="StyleUnderline"/>
        </w:rPr>
        <w:t xml:space="preserve"> a more nuanced </w:t>
      </w:r>
      <w:r w:rsidRPr="00620B6D">
        <w:rPr>
          <w:rStyle w:val="StyleUnderline"/>
          <w:highlight w:val="green"/>
        </w:rPr>
        <w:t>politics</w:t>
      </w:r>
      <w:r w:rsidRPr="00504BE3">
        <w:rPr>
          <w:rStyle w:val="StyleUnderline"/>
        </w:rPr>
        <w:t>. There has been no shortage of proposals developed in this vein: from ranked-</w:t>
      </w:r>
      <w:r w:rsidRPr="00620B6D">
        <w:rPr>
          <w:rStyle w:val="StyleUnderline"/>
          <w:highlight w:val="green"/>
        </w:rPr>
        <w:t>choice voting</w:t>
      </w:r>
      <w:r w:rsidRPr="00504BE3">
        <w:rPr>
          <w:rStyle w:val="StyleUnderline"/>
        </w:rPr>
        <w:t>, to enlarging the size of the House of Representatives, to scrapping or radically altering primary elections, to placing House members in multi-member districts.</w:t>
      </w:r>
      <w:r w:rsidRPr="00504BE3">
        <w:rPr>
          <w:sz w:val="14"/>
        </w:rPr>
        <w:t xml:space="preserve"> None of these ideas would require amending the Constitution, nor have they been co-opted by one side or the other in our fractured political culture.</w:t>
      </w:r>
    </w:p>
    <w:p w14:paraId="286B81C8" w14:textId="77777777" w:rsidR="00EE582E" w:rsidRPr="00504BE3" w:rsidRDefault="00EE582E" w:rsidP="00EE582E">
      <w:pPr>
        <w:rPr>
          <w:sz w:val="14"/>
        </w:rPr>
      </w:pPr>
      <w:r w:rsidRPr="00504BE3">
        <w:rPr>
          <w:rStyle w:val="StyleUnderline"/>
        </w:rPr>
        <w:t xml:space="preserve">The concepts have been percolating at the </w:t>
      </w:r>
      <w:r w:rsidRPr="00620B6D">
        <w:rPr>
          <w:rStyle w:val="StyleUnderline"/>
          <w:highlight w:val="green"/>
        </w:rPr>
        <w:t>state and local levels</w:t>
      </w:r>
      <w:r w:rsidRPr="00504BE3">
        <w:rPr>
          <w:rStyle w:val="StyleUnderline"/>
        </w:rPr>
        <w:t xml:space="preserve">, and they’ve been the subject of major </w:t>
      </w:r>
      <w:r w:rsidRPr="00620B6D">
        <w:rPr>
          <w:rStyle w:val="StyleUnderline"/>
          <w:highlight w:val="green"/>
        </w:rPr>
        <w:t>recent democracy</w:t>
      </w:r>
      <w:r w:rsidRPr="00504BE3">
        <w:rPr>
          <w:rStyle w:val="StyleUnderline"/>
        </w:rPr>
        <w:t xml:space="preserve"> reinvention </w:t>
      </w:r>
      <w:r w:rsidRPr="00620B6D">
        <w:rPr>
          <w:rStyle w:val="StyleUnderline"/>
          <w:highlight w:val="green"/>
        </w:rPr>
        <w:t>projects</w:t>
      </w:r>
      <w:r w:rsidRPr="00504BE3">
        <w:rPr>
          <w:rStyle w:val="StyleUnderline"/>
        </w:rPr>
        <w:t xml:space="preserve">, </w:t>
      </w:r>
      <w:r w:rsidRPr="00504BE3">
        <w:rPr>
          <w:sz w:val="14"/>
        </w:rPr>
        <w:t xml:space="preserve"> including a two-year review by the American Academy of Arts and Sciences with contributors from across the ideological spectrum, and a report by the nonpartisan advocacy group Protect Democracy. In September, more than 200 political scientists sounded these themes in an urgent open letter to Congress. “</w:t>
      </w:r>
      <w:r w:rsidRPr="00504BE3">
        <w:rPr>
          <w:rStyle w:val="StyleUnderline"/>
        </w:rPr>
        <w:t xml:space="preserve">Our arcane, single-member districting process divides, </w:t>
      </w:r>
      <w:r w:rsidRPr="00620B6D">
        <w:rPr>
          <w:rStyle w:val="Emphasis"/>
          <w:highlight w:val="green"/>
        </w:rPr>
        <w:t>polarizes</w:t>
      </w:r>
      <w:r w:rsidRPr="00504BE3">
        <w:rPr>
          <w:rStyle w:val="StyleUnderline"/>
        </w:rPr>
        <w:t>, and isolates us from each other,”</w:t>
      </w:r>
      <w:r w:rsidRPr="00504BE3">
        <w:rPr>
          <w:sz w:val="14"/>
        </w:rPr>
        <w:t xml:space="preserve"> they wrote as they called for multi-member districts with a proportional-style representation method. “</w:t>
      </w:r>
      <w:r w:rsidRPr="00504BE3">
        <w:rPr>
          <w:rStyle w:val="StyleUnderline"/>
        </w:rPr>
        <w:t xml:space="preserve">It has effectively </w:t>
      </w:r>
      <w:r w:rsidRPr="00620B6D">
        <w:rPr>
          <w:rStyle w:val="StyleUnderline"/>
          <w:highlight w:val="green"/>
        </w:rPr>
        <w:t>extinguished</w:t>
      </w:r>
      <w:r w:rsidRPr="00504BE3">
        <w:rPr>
          <w:rStyle w:val="StyleUnderline"/>
        </w:rPr>
        <w:t xml:space="preserve"> </w:t>
      </w:r>
      <w:r w:rsidRPr="00620B6D">
        <w:rPr>
          <w:rStyle w:val="StyleUnderline"/>
          <w:highlight w:val="green"/>
        </w:rPr>
        <w:t>competitive</w:t>
      </w:r>
      <w:r w:rsidRPr="00504BE3">
        <w:rPr>
          <w:rStyle w:val="StyleUnderline"/>
        </w:rPr>
        <w:t xml:space="preserve"> </w:t>
      </w:r>
      <w:r w:rsidRPr="00620B6D">
        <w:rPr>
          <w:rStyle w:val="StyleUnderline"/>
          <w:highlight w:val="green"/>
        </w:rPr>
        <w:t>elections</w:t>
      </w:r>
      <w:r w:rsidRPr="00504BE3">
        <w:rPr>
          <w:rStyle w:val="StyleUnderline"/>
        </w:rPr>
        <w:t xml:space="preserve"> for most Americans, and produced a deeply divided political system that is incapable of responding to changing demands and </w:t>
      </w:r>
      <w:r w:rsidRPr="00620B6D">
        <w:rPr>
          <w:rStyle w:val="StyleUnderline"/>
          <w:highlight w:val="green"/>
        </w:rPr>
        <w:t>emerging challenges</w:t>
      </w:r>
      <w:r w:rsidRPr="00504BE3">
        <w:rPr>
          <w:rStyle w:val="StyleUnderline"/>
        </w:rPr>
        <w:t xml:space="preserve"> with necessary legitimacy</w:t>
      </w:r>
      <w:r w:rsidRPr="00504BE3">
        <w:rPr>
          <w:sz w:val="14"/>
        </w:rPr>
        <w:t>.”</w:t>
      </w:r>
    </w:p>
    <w:p w14:paraId="3F5EA874" w14:textId="77777777" w:rsidR="00EE582E" w:rsidRPr="00504BE3" w:rsidRDefault="00EE582E" w:rsidP="00EE582E">
      <w:pPr>
        <w:rPr>
          <w:sz w:val="14"/>
        </w:rPr>
      </w:pPr>
      <w:r w:rsidRPr="00504BE3">
        <w:rPr>
          <w:sz w:val="14"/>
        </w:rPr>
        <w:t>Below is a closer look at some reforms that might restore Election Day’s sense of possibility and purpose — and maybe even save our democracy from self-destructing.</w:t>
      </w:r>
    </w:p>
    <w:p w14:paraId="2D7138F7" w14:textId="77777777" w:rsidR="00EE582E" w:rsidRPr="00504BE3" w:rsidRDefault="00EE582E" w:rsidP="00EE582E">
      <w:pPr>
        <w:rPr>
          <w:rStyle w:val="Emphasis"/>
        </w:rPr>
      </w:pPr>
      <w:r w:rsidRPr="00504BE3">
        <w:rPr>
          <w:rStyle w:val="Emphasis"/>
        </w:rPr>
        <w:t xml:space="preserve">Switch to </w:t>
      </w:r>
      <w:r w:rsidRPr="00620B6D">
        <w:rPr>
          <w:rStyle w:val="Emphasis"/>
          <w:highlight w:val="green"/>
        </w:rPr>
        <w:t>ranked-choice voting</w:t>
      </w:r>
    </w:p>
    <w:p w14:paraId="6BA338DD" w14:textId="77777777" w:rsidR="00EE582E" w:rsidRPr="00504BE3" w:rsidRDefault="00EE582E" w:rsidP="00EE582E">
      <w:pPr>
        <w:rPr>
          <w:sz w:val="14"/>
        </w:rPr>
      </w:pPr>
      <w:r w:rsidRPr="00504BE3">
        <w:rPr>
          <w:sz w:val="14"/>
        </w:rPr>
        <w:t>This system — in which voters rank candidates in order of preference, rather than voting for just one — made headlines over the summer when Alaskans used it to choose Mary Peltola, a moderate Democrat, over former governor Sarah Palin and another Republican in a special election for a U.S. House seat. This Election Day, Nov. 8, Alaska voters will rank their favorite candidates in races for the House, Senate, governor and state legislative seats. Maine also employs this system, as do dozens of local jurisdictions across the country, according to the advocacy group FairVote. Voters in Nevada and several cities will be deciding this year whether to move future elections to ranked-choice voting.</w:t>
      </w:r>
    </w:p>
    <w:p w14:paraId="6FC96E05" w14:textId="77777777" w:rsidR="00EE582E" w:rsidRPr="00504BE3" w:rsidRDefault="00EE582E" w:rsidP="00EE582E">
      <w:pPr>
        <w:rPr>
          <w:sz w:val="14"/>
        </w:rPr>
      </w:pPr>
      <w:r w:rsidRPr="00504BE3">
        <w:rPr>
          <w:sz w:val="14"/>
        </w:rPr>
        <w:t xml:space="preserve">The appeal of this method is that </w:t>
      </w:r>
      <w:r w:rsidRPr="00504BE3">
        <w:rPr>
          <w:rStyle w:val="StyleUnderline"/>
        </w:rPr>
        <w:t xml:space="preserve">it changes the </w:t>
      </w:r>
      <w:r w:rsidRPr="00620B6D">
        <w:rPr>
          <w:rStyle w:val="StyleUnderline"/>
          <w:highlight w:val="green"/>
        </w:rPr>
        <w:t>incentives</w:t>
      </w:r>
      <w:r w:rsidRPr="00504BE3">
        <w:rPr>
          <w:rStyle w:val="StyleUnderline"/>
        </w:rPr>
        <w:t xml:space="preserve"> for candidates and voters in ways that can have a </w:t>
      </w:r>
      <w:r w:rsidRPr="00620B6D">
        <w:rPr>
          <w:rStyle w:val="StyleUnderline"/>
          <w:highlight w:val="green"/>
        </w:rPr>
        <w:t>profound</w:t>
      </w:r>
      <w:r w:rsidRPr="00504BE3">
        <w:rPr>
          <w:rStyle w:val="StyleUnderline"/>
        </w:rPr>
        <w:t xml:space="preserve"> and curative </w:t>
      </w:r>
      <w:r w:rsidRPr="00620B6D">
        <w:rPr>
          <w:rStyle w:val="StyleUnderline"/>
          <w:highlight w:val="green"/>
        </w:rPr>
        <w:t>impact on democracy</w:t>
      </w:r>
      <w:r w:rsidRPr="00504BE3">
        <w:rPr>
          <w:sz w:val="14"/>
        </w:rPr>
        <w:t>. Here’s how it works: In races with more than two candidates, the one who gets the fewest first-choice votes is eliminated. If a voter ranked that candidate first, their vote will be transferred to their second choice. The process is repeated until there’s a winner with more than 50 percent of the votes.</w:t>
      </w:r>
    </w:p>
    <w:p w14:paraId="1D8E99D9" w14:textId="77777777" w:rsidR="00EE582E" w:rsidRPr="00504BE3" w:rsidRDefault="00EE582E" w:rsidP="00EE582E">
      <w:pPr>
        <w:rPr>
          <w:sz w:val="14"/>
        </w:rPr>
      </w:pPr>
      <w:r w:rsidRPr="00504BE3">
        <w:rPr>
          <w:sz w:val="14"/>
        </w:rPr>
        <w:t>To prevail, candidates must reach beyond their base to become the second and third choices of more voters. Bridge-builders are rewarded and will presumably bring that collaborative style to governing. The old electoral system “creates perverse incentives” and “rewards bad behavior, meaning extremism, and punishes good behavior,” says Scott Kendall, an Anchorage lawyer who has worked for Republican politicians in Alaska and who drafted the ballot measure that created the new system. With ranked-choice voting, says Rob Richie, president and co-founder of FairVote, “you would be electorally rewarded for doing what actually is good for the country, and that’s too often not the case right now.”</w:t>
      </w:r>
    </w:p>
    <w:p w14:paraId="02B0E032" w14:textId="77777777" w:rsidR="00EE582E" w:rsidRPr="00504BE3" w:rsidRDefault="00EE582E" w:rsidP="00EE582E">
      <w:pPr>
        <w:rPr>
          <w:sz w:val="14"/>
        </w:rPr>
      </w:pPr>
      <w:r w:rsidRPr="00504BE3">
        <w:rPr>
          <w:rStyle w:val="StyleUnderline"/>
        </w:rPr>
        <w:t xml:space="preserve">Ranked-choice voting also </w:t>
      </w:r>
      <w:r w:rsidRPr="00620B6D">
        <w:rPr>
          <w:rStyle w:val="StyleUnderline"/>
          <w:highlight w:val="green"/>
        </w:rPr>
        <w:t>changes</w:t>
      </w:r>
      <w:r w:rsidRPr="00504BE3">
        <w:rPr>
          <w:rStyle w:val="StyleUnderline"/>
        </w:rPr>
        <w:t xml:space="preserve"> the </w:t>
      </w:r>
      <w:r w:rsidRPr="00620B6D">
        <w:rPr>
          <w:rStyle w:val="StyleUnderline"/>
          <w:highlight w:val="green"/>
        </w:rPr>
        <w:t>incentives</w:t>
      </w:r>
      <w:r w:rsidRPr="00504BE3">
        <w:rPr>
          <w:rStyle w:val="StyleUnderline"/>
        </w:rPr>
        <w:t xml:space="preserve"> for </w:t>
      </w:r>
      <w:r w:rsidRPr="00620B6D">
        <w:rPr>
          <w:rStyle w:val="StyleUnderline"/>
          <w:highlight w:val="green"/>
        </w:rPr>
        <w:t>voters</w:t>
      </w:r>
      <w:r w:rsidRPr="00504BE3">
        <w:rPr>
          <w:rStyle w:val="StyleUnderline"/>
        </w:rPr>
        <w:t xml:space="preserve">. They can stop voting strategically for the lesser of evils and pick whom they really want to win, without </w:t>
      </w:r>
      <w:r w:rsidRPr="00620B6D">
        <w:rPr>
          <w:rStyle w:val="StyleUnderline"/>
          <w:highlight w:val="green"/>
        </w:rPr>
        <w:t>fearing</w:t>
      </w:r>
      <w:r w:rsidRPr="00504BE3">
        <w:rPr>
          <w:rStyle w:val="StyleUnderline"/>
        </w:rPr>
        <w:t xml:space="preserve"> they’ll </w:t>
      </w:r>
      <w:r w:rsidRPr="00620B6D">
        <w:rPr>
          <w:rStyle w:val="StyleUnderline"/>
          <w:highlight w:val="green"/>
        </w:rPr>
        <w:t>elevate a spoiler</w:t>
      </w:r>
      <w:r w:rsidRPr="00504BE3">
        <w:rPr>
          <w:sz w:val="14"/>
        </w:rPr>
        <w:t>. “When you don’t force people into a binary choice, you get more engagement, more excitement, and maybe you get better results,” Kendall says. Ranked-choice voting, he argues, restores “the three-dimensionality of politics.”</w:t>
      </w:r>
    </w:p>
    <w:p w14:paraId="569580C8" w14:textId="77777777" w:rsidR="00EE582E" w:rsidRPr="00504BE3" w:rsidRDefault="00EE582E" w:rsidP="00EE582E">
      <w:pPr>
        <w:rPr>
          <w:sz w:val="14"/>
        </w:rPr>
      </w:pPr>
      <w:r w:rsidRPr="00504BE3">
        <w:rPr>
          <w:sz w:val="14"/>
        </w:rPr>
        <w:t>With ranked-choice voting, “</w:t>
      </w:r>
      <w:r w:rsidRPr="00504BE3">
        <w:rPr>
          <w:rStyle w:val="StyleUnderline"/>
        </w:rPr>
        <w:t>you would be electorally rewarded for doing what actually is good for the country, and that’s too often not the case right now</w:t>
      </w:r>
      <w:r w:rsidRPr="00504BE3">
        <w:rPr>
          <w:sz w:val="14"/>
        </w:rPr>
        <w:t>.”</w:t>
      </w:r>
    </w:p>
    <w:p w14:paraId="407A4F5A" w14:textId="77777777" w:rsidR="00EE582E" w:rsidRPr="00504BE3" w:rsidRDefault="00EE582E" w:rsidP="00EE582E">
      <w:pPr>
        <w:rPr>
          <w:sz w:val="14"/>
        </w:rPr>
      </w:pPr>
      <w:r w:rsidRPr="00620B6D">
        <w:rPr>
          <w:rStyle w:val="StyleUnderline"/>
          <w:highlight w:val="green"/>
        </w:rPr>
        <w:t>Candidates</w:t>
      </w:r>
      <w:r w:rsidRPr="00504BE3">
        <w:rPr>
          <w:rStyle w:val="StyleUnderline"/>
        </w:rPr>
        <w:t xml:space="preserve"> with more-diverse views can have an impact and their supporters would </w:t>
      </w:r>
      <w:r w:rsidRPr="00620B6D">
        <w:rPr>
          <w:rStyle w:val="StyleUnderline"/>
          <w:highlight w:val="green"/>
        </w:rPr>
        <w:t>become invested</w:t>
      </w:r>
      <w:r w:rsidRPr="00504BE3">
        <w:rPr>
          <w:sz w:val="14"/>
        </w:rPr>
        <w:t xml:space="preserve"> in the process, says Anna Kellar, executive director of the League of Women Voters of Maine and Maine Citizens for Clean Elections: “Whether or not those candidates are able to actually win, it enriches the process to have them there and to have people who might feel best represented by those viewpoints get to put that as their first choice.”</w:t>
      </w:r>
    </w:p>
    <w:p w14:paraId="4B06C7A7" w14:textId="2F43003F" w:rsidR="00EE582E" w:rsidRPr="00A758BC" w:rsidRDefault="00EE582E" w:rsidP="00EE582E">
      <w:r w:rsidRPr="00504BE3">
        <w:rPr>
          <w:sz w:val="14"/>
        </w:rPr>
        <w:t xml:space="preserve">Following a few initial Democratic wins via ranked-choice voting in Maine and Alaska, some Republicans have claimed the method conceals a partisan bias. “Ranked-choice voting is a scam to rig elections,” Sen. Tom Cotton of Arkansas tweeted when Peltola beat Palin in August. Palin is up against Peltola and other candidates again this Election Day. </w:t>
      </w:r>
      <w:r w:rsidRPr="00504BE3">
        <w:rPr>
          <w:rStyle w:val="StyleUnderline"/>
        </w:rPr>
        <w:t xml:space="preserve">With so many Republicans competing under ranked-choice rules in Alaska and elsewhere, proponents predict more </w:t>
      </w:r>
      <w:r w:rsidRPr="00620B6D">
        <w:rPr>
          <w:rStyle w:val="StyleUnderline"/>
          <w:highlight w:val="green"/>
        </w:rPr>
        <w:t>Republicans</w:t>
      </w:r>
      <w:r w:rsidRPr="00504BE3">
        <w:rPr>
          <w:rStyle w:val="StyleUnderline"/>
        </w:rPr>
        <w:t xml:space="preserve"> will come to </w:t>
      </w:r>
      <w:r w:rsidRPr="00620B6D">
        <w:rPr>
          <w:rStyle w:val="StyleUnderline"/>
          <w:highlight w:val="green"/>
        </w:rPr>
        <w:t>appreciate</w:t>
      </w:r>
      <w:r w:rsidRPr="00504BE3">
        <w:rPr>
          <w:rStyle w:val="StyleUnderline"/>
        </w:rPr>
        <w:t xml:space="preserve"> the merits of the </w:t>
      </w:r>
      <w:r w:rsidRPr="00620B6D">
        <w:rPr>
          <w:rStyle w:val="StyleUnderline"/>
          <w:highlight w:val="green"/>
        </w:rPr>
        <w:t>system</w:t>
      </w:r>
      <w:r w:rsidRPr="00504BE3">
        <w:rPr>
          <w:rStyle w:val="StyleUnderline"/>
        </w:rPr>
        <w:t>. “</w:t>
      </w:r>
      <w:r w:rsidRPr="00504BE3">
        <w:rPr>
          <w:sz w:val="14"/>
        </w:rPr>
        <w:t>Our strategic theory here,” Kellar says, “is that the more people use ranked choice in different contexts, they’ll see a variety of winners and losers.”</w:t>
      </w:r>
    </w:p>
    <w:p w14:paraId="4F161F91" w14:textId="531E8D31" w:rsidR="002554C9" w:rsidRPr="00B17A60" w:rsidRDefault="002554C9" w:rsidP="002554C9">
      <w:pPr>
        <w:pStyle w:val="Heading4"/>
      </w:pPr>
      <w:r>
        <w:t xml:space="preserve">Occupational licensing solves </w:t>
      </w:r>
      <w:r w:rsidRPr="00B17A60">
        <w:rPr>
          <w:u w:val="single"/>
        </w:rPr>
        <w:t>inequality</w:t>
      </w:r>
      <w:r>
        <w:t xml:space="preserve"> and </w:t>
      </w:r>
      <w:r w:rsidRPr="00B17A60">
        <w:rPr>
          <w:u w:val="single"/>
        </w:rPr>
        <w:t>secular stagnation</w:t>
      </w:r>
      <w:r>
        <w:t xml:space="preserve"> through removing </w:t>
      </w:r>
      <w:r w:rsidRPr="00B17A60">
        <w:rPr>
          <w:u w:val="single"/>
        </w:rPr>
        <w:t>barriers</w:t>
      </w:r>
      <w:r>
        <w:t xml:space="preserve"> to </w:t>
      </w:r>
      <w:r w:rsidRPr="00B17A60">
        <w:rPr>
          <w:u w:val="single"/>
        </w:rPr>
        <w:t>entering the workforce</w:t>
      </w:r>
      <w:r>
        <w:t>.</w:t>
      </w:r>
    </w:p>
    <w:p w14:paraId="1EC5CDDA" w14:textId="77777777" w:rsidR="002554C9" w:rsidRPr="00B17A60" w:rsidRDefault="002554C9" w:rsidP="002554C9">
      <w:r w:rsidRPr="00B17A60">
        <w:rPr>
          <w:rStyle w:val="Style13ptBold"/>
        </w:rPr>
        <w:t>Kearney, 15</w:t>
      </w:r>
      <w:r w:rsidRPr="00B17A60">
        <w:t xml:space="preserve"> (Melissa Kearney, Professor of Economics at the University of Maryland. She is also Director of the Aspen Economic Strategy Group. March 2015, accessed 2-18-2024, No Publication, "Three Targeted Approaches to Expand Employment Opportunities", https://www.brookings.edu/wp-content/uploads/2016/06/THP_three_approaches_expand_employment_framing.pdf)//Babcii</w:t>
      </w:r>
    </w:p>
    <w:p w14:paraId="59E95275" w14:textId="2576E54F" w:rsidR="00EE582E" w:rsidRPr="00EE582E" w:rsidRDefault="002554C9" w:rsidP="002554C9">
      <w:r w:rsidRPr="00B17A60">
        <w:rPr>
          <w:sz w:val="16"/>
        </w:rPr>
        <w:t xml:space="preserve">New Hamilton Project Discussion Papers </w:t>
      </w:r>
      <w:r w:rsidRPr="00662414">
        <w:rPr>
          <w:b/>
          <w:bCs/>
          <w:u w:val="single"/>
        </w:rPr>
        <w:t>REFORMING OCCUPATIONAL LICENSING</w:t>
      </w:r>
      <w:r w:rsidRPr="00B17A60">
        <w:rPr>
          <w:sz w:val="16"/>
        </w:rPr>
        <w:t xml:space="preserve"> Today, nearly </w:t>
      </w:r>
      <w:r w:rsidRPr="00315CCA">
        <w:rPr>
          <w:b/>
          <w:bCs/>
          <w:highlight w:val="cyan"/>
          <w:u w:val="single"/>
        </w:rPr>
        <w:t>30 percent</w:t>
      </w:r>
      <w:r w:rsidRPr="00315CCA">
        <w:rPr>
          <w:highlight w:val="cyan"/>
          <w:u w:val="single"/>
        </w:rPr>
        <w:t xml:space="preserve"> of workers must </w:t>
      </w:r>
      <w:r w:rsidRPr="00315CCA">
        <w:rPr>
          <w:b/>
          <w:bCs/>
          <w:highlight w:val="cyan"/>
          <w:u w:val="single"/>
        </w:rPr>
        <w:t>obtain a license</w:t>
      </w:r>
      <w:r w:rsidRPr="00B17A60">
        <w:rPr>
          <w:u w:val="single"/>
        </w:rPr>
        <w:t xml:space="preserve"> </w:t>
      </w:r>
      <w:r w:rsidRPr="00B17A60">
        <w:rPr>
          <w:sz w:val="16"/>
        </w:rPr>
        <w:t xml:space="preserve">from a state or local government to work in their professions, as compared to just 5 percent in the 1950s. Occupational licenses are </w:t>
      </w:r>
      <w:r w:rsidRPr="00B17A60">
        <w:rPr>
          <w:u w:val="single"/>
        </w:rPr>
        <w:t xml:space="preserve">now required </w:t>
      </w:r>
      <w:r w:rsidRPr="00315CCA">
        <w:rPr>
          <w:highlight w:val="cyan"/>
          <w:u w:val="single"/>
        </w:rPr>
        <w:t>for</w:t>
      </w:r>
      <w:r w:rsidRPr="00B17A60">
        <w:rPr>
          <w:u w:val="single"/>
        </w:rPr>
        <w:t xml:space="preserve"> </w:t>
      </w:r>
      <w:r w:rsidRPr="00B17A60">
        <w:rPr>
          <w:b/>
          <w:bCs/>
          <w:u w:val="single"/>
        </w:rPr>
        <w:t xml:space="preserve">practicing </w:t>
      </w:r>
      <w:r w:rsidRPr="00315CCA">
        <w:rPr>
          <w:b/>
          <w:bCs/>
          <w:highlight w:val="cyan"/>
          <w:u w:val="single"/>
        </w:rPr>
        <w:t>more</w:t>
      </w:r>
      <w:r w:rsidRPr="00315CCA">
        <w:rPr>
          <w:highlight w:val="cyan"/>
          <w:u w:val="single"/>
        </w:rPr>
        <w:t xml:space="preserve"> than </w:t>
      </w:r>
      <w:r w:rsidRPr="00315CCA">
        <w:rPr>
          <w:b/>
          <w:bCs/>
          <w:highlight w:val="cyan"/>
          <w:u w:val="single"/>
        </w:rPr>
        <w:t>800 occupations</w:t>
      </w:r>
      <w:r w:rsidRPr="00B17A60">
        <w:rPr>
          <w:sz w:val="16"/>
        </w:rPr>
        <w:t xml:space="preserve"> (Kleiner and Krueger 2013). In addition to the historically licensed occupations of physicians, dentists, teachers, and electricians, licensed occupations in some states now include auctioneers, ballroom dance instructors, florists, interior designers, locksmiths, manicurists, and upholsterers. Crucially, in contrast to state-sponsored certificates signaling that a worker has completed some level of training, occupational licensing laws forbid people from practicing in their occupation without meeting state requirements. The main rationales for occupational licenses are to protect health and safety and ensure high product or service quality. However, occupational licensing comes at a cost. By creating a barrier to occupation entry </w:t>
      </w:r>
      <w:r w:rsidRPr="00B17A60">
        <w:rPr>
          <w:u w:val="single"/>
        </w:rPr>
        <w:t>through</w:t>
      </w:r>
      <w:r w:rsidRPr="00B17A60">
        <w:rPr>
          <w:sz w:val="16"/>
        </w:rPr>
        <w:t xml:space="preserve"> </w:t>
      </w:r>
      <w:r w:rsidRPr="00315CCA">
        <w:rPr>
          <w:b/>
          <w:bCs/>
          <w:highlight w:val="cyan"/>
          <w:u w:val="single"/>
        </w:rPr>
        <w:t>stringent or expensive requirements</w:t>
      </w:r>
      <w:r w:rsidRPr="00B17A60">
        <w:rPr>
          <w:sz w:val="16"/>
        </w:rPr>
        <w:t xml:space="preserve">, </w:t>
      </w:r>
      <w:r w:rsidRPr="00B17A60">
        <w:rPr>
          <w:u w:val="single"/>
        </w:rPr>
        <w:t xml:space="preserve">occupational licensing </w:t>
      </w:r>
      <w:r w:rsidRPr="00315CCA">
        <w:rPr>
          <w:highlight w:val="cyan"/>
          <w:u w:val="single"/>
        </w:rPr>
        <w:t>limits</w:t>
      </w:r>
      <w:r w:rsidRPr="00B17A60">
        <w:rPr>
          <w:sz w:val="16"/>
        </w:rPr>
        <w:t xml:space="preserve"> </w:t>
      </w:r>
      <w:r w:rsidRPr="00315CCA">
        <w:rPr>
          <w:b/>
          <w:bCs/>
          <w:highlight w:val="cyan"/>
          <w:u w:val="single"/>
        </w:rPr>
        <w:t>employment opportunities</w:t>
      </w:r>
      <w:r w:rsidRPr="00B17A60">
        <w:rPr>
          <w:sz w:val="16"/>
        </w:rPr>
        <w:t xml:space="preserve"> </w:t>
      </w:r>
      <w:r w:rsidRPr="00B17A60">
        <w:rPr>
          <w:u w:val="single"/>
        </w:rPr>
        <w:t xml:space="preserve">for </w:t>
      </w:r>
      <w:r w:rsidRPr="00B17A60">
        <w:rPr>
          <w:b/>
          <w:bCs/>
          <w:u w:val="single"/>
        </w:rPr>
        <w:t>job seekers</w:t>
      </w:r>
      <w:r w:rsidRPr="00B17A60">
        <w:rPr>
          <w:sz w:val="16"/>
        </w:rPr>
        <w:t xml:space="preserve">. Research suggests that </w:t>
      </w:r>
      <w:r w:rsidRPr="00B17A60">
        <w:rPr>
          <w:u w:val="single"/>
        </w:rPr>
        <w:t xml:space="preserve">it also </w:t>
      </w:r>
      <w:r w:rsidRPr="00315CCA">
        <w:rPr>
          <w:highlight w:val="cyan"/>
          <w:u w:val="single"/>
        </w:rPr>
        <w:t xml:space="preserve">slows </w:t>
      </w:r>
      <w:r w:rsidRPr="00315CCA">
        <w:rPr>
          <w:b/>
          <w:bCs/>
          <w:highlight w:val="cyan"/>
          <w:u w:val="single"/>
        </w:rPr>
        <w:t>job growth</w:t>
      </w:r>
      <w:r w:rsidRPr="00B17A60">
        <w:rPr>
          <w:sz w:val="16"/>
        </w:rPr>
        <w:t xml:space="preserve"> (Kleiner 2006). And since licensing is granted at the state or local level, with licensing requirements varying across state borders, the current practice can </w:t>
      </w:r>
      <w:r w:rsidRPr="00315CCA">
        <w:rPr>
          <w:highlight w:val="cyan"/>
          <w:u w:val="single"/>
        </w:rPr>
        <w:t>restrict</w:t>
      </w:r>
      <w:r w:rsidRPr="00B17A60">
        <w:rPr>
          <w:u w:val="single"/>
        </w:rPr>
        <w:t xml:space="preserve"> the </w:t>
      </w:r>
      <w:r w:rsidRPr="00315CCA">
        <w:rPr>
          <w:highlight w:val="cyan"/>
          <w:u w:val="single"/>
        </w:rPr>
        <w:t>ability</w:t>
      </w:r>
      <w:r w:rsidRPr="00B17A60">
        <w:rPr>
          <w:u w:val="single"/>
        </w:rPr>
        <w:t xml:space="preserve"> of workers </w:t>
      </w:r>
      <w:r w:rsidRPr="00315CCA">
        <w:rPr>
          <w:highlight w:val="cyan"/>
          <w:u w:val="single"/>
        </w:rPr>
        <w:t xml:space="preserve">to </w:t>
      </w:r>
      <w:r w:rsidRPr="00315CCA">
        <w:rPr>
          <w:b/>
          <w:bCs/>
          <w:highlight w:val="cyan"/>
          <w:u w:val="single"/>
        </w:rPr>
        <w:t>relocate</w:t>
      </w:r>
      <w:r w:rsidRPr="00B17A60">
        <w:rPr>
          <w:u w:val="single"/>
        </w:rPr>
        <w:t xml:space="preserve"> in order to </w:t>
      </w:r>
      <w:r w:rsidRPr="00B17A60">
        <w:rPr>
          <w:b/>
          <w:bCs/>
          <w:u w:val="single"/>
        </w:rPr>
        <w:t>take advantage</w:t>
      </w:r>
      <w:r w:rsidRPr="00B17A60">
        <w:rPr>
          <w:u w:val="single"/>
        </w:rPr>
        <w:t xml:space="preserve"> of </w:t>
      </w:r>
      <w:r w:rsidRPr="00B17A60">
        <w:rPr>
          <w:b/>
          <w:bCs/>
          <w:u w:val="single"/>
        </w:rPr>
        <w:t>job opportunities in different states</w:t>
      </w:r>
      <w:r w:rsidRPr="00B17A60">
        <w:rPr>
          <w:sz w:val="16"/>
        </w:rPr>
        <w:t xml:space="preserve">. </w:t>
      </w:r>
      <w:r w:rsidRPr="00315CCA">
        <w:rPr>
          <w:b/>
          <w:bCs/>
          <w:highlight w:val="cyan"/>
          <w:u w:val="single"/>
        </w:rPr>
        <w:t>To improve occupational licensing practices,</w:t>
      </w:r>
      <w:r w:rsidRPr="00B17A60">
        <w:rPr>
          <w:sz w:val="16"/>
        </w:rPr>
        <w:t xml:space="preserve"> Morris M. Kleiner of the University of Minnesota proposes four specific reforms. First, state agencies would </w:t>
      </w:r>
      <w:r w:rsidRPr="00315CCA">
        <w:rPr>
          <w:highlight w:val="cyan"/>
          <w:u w:val="single"/>
        </w:rPr>
        <w:t xml:space="preserve">make use of </w:t>
      </w:r>
      <w:r w:rsidRPr="00315CCA">
        <w:rPr>
          <w:b/>
          <w:bCs/>
          <w:highlight w:val="cyan"/>
          <w:u w:val="single"/>
        </w:rPr>
        <w:t>cost-benefit analysis</w:t>
      </w:r>
      <w:r w:rsidRPr="00B17A60">
        <w:rPr>
          <w:u w:val="single"/>
        </w:rPr>
        <w:t xml:space="preserve"> to determine whether requests for additional occupational licensing requirements are warranted</w:t>
      </w:r>
      <w:r w:rsidRPr="00B17A60">
        <w:rPr>
          <w:sz w:val="16"/>
        </w:rPr>
        <w:t xml:space="preserve">. Second, the </w:t>
      </w:r>
      <w:r w:rsidRPr="00B17A60">
        <w:rPr>
          <w:u w:val="single"/>
        </w:rPr>
        <w:t xml:space="preserve">federal government would </w:t>
      </w:r>
      <w:r w:rsidRPr="00315CCA">
        <w:rPr>
          <w:highlight w:val="cyan"/>
          <w:u w:val="single"/>
        </w:rPr>
        <w:t xml:space="preserve">promote </w:t>
      </w:r>
      <w:r w:rsidRPr="00644573">
        <w:rPr>
          <w:u w:val="single"/>
        </w:rPr>
        <w:t xml:space="preserve">the </w:t>
      </w:r>
      <w:r w:rsidRPr="00644573">
        <w:rPr>
          <w:b/>
          <w:bCs/>
          <w:u w:val="single"/>
        </w:rPr>
        <w:t>determination</w:t>
      </w:r>
      <w:r w:rsidRPr="00644573">
        <w:rPr>
          <w:u w:val="single"/>
        </w:rPr>
        <w:t xml:space="preserve"> and </w:t>
      </w:r>
      <w:r w:rsidRPr="00315CCA">
        <w:rPr>
          <w:b/>
          <w:bCs/>
          <w:highlight w:val="cyan"/>
          <w:u w:val="single"/>
        </w:rPr>
        <w:t>adoption</w:t>
      </w:r>
      <w:r w:rsidRPr="00315CCA">
        <w:rPr>
          <w:highlight w:val="cyan"/>
          <w:u w:val="single"/>
        </w:rPr>
        <w:t xml:space="preserve"> of </w:t>
      </w:r>
      <w:r w:rsidRPr="00315CCA">
        <w:rPr>
          <w:b/>
          <w:bCs/>
          <w:highlight w:val="cyan"/>
          <w:u w:val="single"/>
        </w:rPr>
        <w:t xml:space="preserve">best-practice </w:t>
      </w:r>
      <w:r w:rsidRPr="00644573">
        <w:rPr>
          <w:b/>
          <w:bCs/>
          <w:u w:val="single"/>
        </w:rPr>
        <w:t>models</w:t>
      </w:r>
      <w:r w:rsidRPr="00B17A60">
        <w:rPr>
          <w:sz w:val="16"/>
        </w:rPr>
        <w:t xml:space="preserve"> through financial incentives and better information. Third, </w:t>
      </w:r>
      <w:r w:rsidRPr="00B17A60">
        <w:rPr>
          <w:u w:val="single"/>
        </w:rPr>
        <w:t xml:space="preserve">state licensing standards would </w:t>
      </w:r>
      <w:r w:rsidRPr="00315CCA">
        <w:rPr>
          <w:b/>
          <w:bCs/>
          <w:highlight w:val="cyan"/>
          <w:u w:val="single"/>
        </w:rPr>
        <w:t>allow workers to move across state lines</w:t>
      </w:r>
      <w:r w:rsidRPr="00315CCA">
        <w:rPr>
          <w:highlight w:val="cyan"/>
          <w:u w:val="single"/>
        </w:rPr>
        <w:t xml:space="preserve"> with a </w:t>
      </w:r>
      <w:r w:rsidRPr="00315CCA">
        <w:rPr>
          <w:b/>
          <w:bCs/>
          <w:highlight w:val="cyan"/>
          <w:u w:val="single"/>
        </w:rPr>
        <w:t>minimal cost</w:t>
      </w:r>
      <w:r w:rsidRPr="00B17A60">
        <w:rPr>
          <w:sz w:val="16"/>
        </w:rPr>
        <w:t xml:space="preserve"> for retraining or residency requirements. Fourth, </w:t>
      </w:r>
      <w:r w:rsidRPr="00315CCA">
        <w:rPr>
          <w:u w:val="single"/>
        </w:rPr>
        <w:t>where politically feasible</w:t>
      </w:r>
      <w:r w:rsidRPr="00B17A60">
        <w:rPr>
          <w:sz w:val="16"/>
        </w:rPr>
        <w:t xml:space="preserve">, certain </w:t>
      </w:r>
      <w:r w:rsidRPr="00644573">
        <w:rPr>
          <w:u w:val="single"/>
        </w:rPr>
        <w:t>occupations that are licensed would be reclassified to</w:t>
      </w:r>
      <w:r w:rsidRPr="00644573">
        <w:rPr>
          <w:sz w:val="16"/>
        </w:rPr>
        <w:t xml:space="preserve"> a system of </w:t>
      </w:r>
      <w:r w:rsidRPr="00644573">
        <w:rPr>
          <w:b/>
          <w:bCs/>
          <w:u w:val="single"/>
        </w:rPr>
        <w:t>certification</w:t>
      </w:r>
      <w:r w:rsidRPr="00B17A60">
        <w:rPr>
          <w:sz w:val="16"/>
        </w:rPr>
        <w:t xml:space="preserve"> or no regulation. Kleiner cites evidence that suggests that if federal, state, and local governments were to undertake these reforms, employment in these </w:t>
      </w:r>
      <w:r w:rsidRPr="00B17A60">
        <w:rPr>
          <w:u w:val="single"/>
        </w:rPr>
        <w:t>regulat</w:t>
      </w:r>
      <w:r w:rsidRPr="00644573">
        <w:rPr>
          <w:u w:val="single"/>
        </w:rPr>
        <w:t>e</w:t>
      </w:r>
      <w:r w:rsidRPr="00B17A60">
        <w:rPr>
          <w:u w:val="single"/>
        </w:rPr>
        <w:t xml:space="preserve">d </w:t>
      </w:r>
      <w:r w:rsidRPr="00315CCA">
        <w:rPr>
          <w:b/>
          <w:bCs/>
          <w:highlight w:val="cyan"/>
          <w:u w:val="single"/>
        </w:rPr>
        <w:t>occupations would grow</w:t>
      </w:r>
      <w:r w:rsidRPr="00B17A60">
        <w:rPr>
          <w:sz w:val="16"/>
        </w:rPr>
        <w:t xml:space="preserve">, </w:t>
      </w:r>
      <w:r w:rsidRPr="00B17A60">
        <w:rPr>
          <w:u w:val="single"/>
        </w:rPr>
        <w:t xml:space="preserve">consumer </w:t>
      </w:r>
      <w:r w:rsidRPr="00315CCA">
        <w:rPr>
          <w:b/>
          <w:bCs/>
          <w:highlight w:val="cyan"/>
          <w:u w:val="single"/>
        </w:rPr>
        <w:t>access</w:t>
      </w:r>
      <w:r w:rsidRPr="00315CCA">
        <w:rPr>
          <w:highlight w:val="cyan"/>
          <w:u w:val="single"/>
        </w:rPr>
        <w:t xml:space="preserve"> to </w:t>
      </w:r>
      <w:r w:rsidRPr="00315CCA">
        <w:rPr>
          <w:b/>
          <w:bCs/>
          <w:highlight w:val="cyan"/>
          <w:u w:val="single"/>
        </w:rPr>
        <w:t>goods and services</w:t>
      </w:r>
      <w:r w:rsidRPr="00315CCA">
        <w:rPr>
          <w:highlight w:val="cyan"/>
          <w:u w:val="single"/>
        </w:rPr>
        <w:t xml:space="preserve"> would </w:t>
      </w:r>
      <w:r w:rsidRPr="00315CCA">
        <w:rPr>
          <w:b/>
          <w:bCs/>
          <w:highlight w:val="cyan"/>
          <w:u w:val="single"/>
        </w:rPr>
        <w:t>expand</w:t>
      </w:r>
      <w:r w:rsidRPr="00B17A60">
        <w:rPr>
          <w:u w:val="single"/>
        </w:rPr>
        <w:t xml:space="preserve">, </w:t>
      </w:r>
      <w:r w:rsidRPr="00315CCA">
        <w:rPr>
          <w:highlight w:val="cyan"/>
          <w:u w:val="single"/>
        </w:rPr>
        <w:t>and</w:t>
      </w:r>
      <w:r w:rsidRPr="00B17A60">
        <w:rPr>
          <w:u w:val="single"/>
        </w:rPr>
        <w:t xml:space="preserve"> </w:t>
      </w:r>
      <w:r w:rsidRPr="00315CCA">
        <w:rPr>
          <w:b/>
          <w:bCs/>
          <w:highlight w:val="cyan"/>
          <w:u w:val="single"/>
        </w:rPr>
        <w:t>prices</w:t>
      </w:r>
      <w:r w:rsidRPr="00B17A60">
        <w:rPr>
          <w:u w:val="single"/>
        </w:rPr>
        <w:t xml:space="preserve"> would </w:t>
      </w:r>
      <w:r w:rsidRPr="00315CCA">
        <w:rPr>
          <w:b/>
          <w:bCs/>
          <w:highlight w:val="cyan"/>
          <w:u w:val="single"/>
        </w:rPr>
        <w:t>fall</w:t>
      </w:r>
      <w:r w:rsidRPr="00B17A60">
        <w:rPr>
          <w:sz w:val="16"/>
        </w:rPr>
        <w:t>.</w:t>
      </w:r>
    </w:p>
    <w:p w14:paraId="7DA51CCC" w14:textId="72DBE175" w:rsidR="00EE582E" w:rsidRDefault="00EE582E" w:rsidP="0050096D">
      <w:pPr>
        <w:pStyle w:val="Heading3"/>
      </w:pPr>
      <w:r>
        <w:t>OFF---1NC</w:t>
      </w:r>
    </w:p>
    <w:p w14:paraId="5992B31E" w14:textId="77777777" w:rsidR="00EE582E" w:rsidRPr="00EE582E" w:rsidRDefault="00EE582E" w:rsidP="00EE582E">
      <w:pPr>
        <w:spacing w:line="256" w:lineRule="auto"/>
        <w:rPr>
          <w:rFonts w:eastAsia="Calibri"/>
        </w:rPr>
      </w:pPr>
      <w:r w:rsidRPr="00EE582E">
        <w:rPr>
          <w:rFonts w:eastAsia="Calibri"/>
        </w:rPr>
        <w:t>Shipyards DA</w:t>
      </w:r>
    </w:p>
    <w:p w14:paraId="6BEE7756" w14:textId="77777777" w:rsidR="00EE582E" w:rsidRPr="00EE582E" w:rsidRDefault="00EE582E" w:rsidP="00EE582E">
      <w:pPr>
        <w:keepNext/>
        <w:keepLines/>
        <w:spacing w:before="40" w:after="0" w:line="256" w:lineRule="auto"/>
        <w:outlineLvl w:val="3"/>
        <w:rPr>
          <w:rFonts w:eastAsia="Times New Roman" w:cs="Times New Roman"/>
          <w:b/>
          <w:iCs/>
          <w:sz w:val="26"/>
        </w:rPr>
      </w:pPr>
      <w:r w:rsidRPr="00EE582E">
        <w:rPr>
          <w:rFonts w:eastAsia="Times New Roman" w:cs="Times New Roman"/>
          <w:b/>
          <w:iCs/>
          <w:sz w:val="26"/>
          <w:u w:val="single"/>
        </w:rPr>
        <w:t>Union-backed restoration</w:t>
      </w:r>
      <w:r w:rsidRPr="00EE582E">
        <w:rPr>
          <w:rFonts w:eastAsia="Times New Roman" w:cs="Times New Roman"/>
          <w:b/>
          <w:iCs/>
          <w:sz w:val="26"/>
        </w:rPr>
        <w:t xml:space="preserve"> of </w:t>
      </w:r>
      <w:r w:rsidRPr="00EE582E">
        <w:rPr>
          <w:rFonts w:eastAsia="Times New Roman" w:cs="Times New Roman"/>
          <w:b/>
          <w:iCs/>
          <w:sz w:val="26"/>
          <w:u w:val="single"/>
        </w:rPr>
        <w:t>atrophied shipyards</w:t>
      </w:r>
      <w:r w:rsidRPr="00EE582E">
        <w:rPr>
          <w:rFonts w:eastAsia="Times New Roman" w:cs="Times New Roman"/>
          <w:b/>
          <w:iCs/>
          <w:sz w:val="26"/>
        </w:rPr>
        <w:t xml:space="preserve"> is </w:t>
      </w:r>
      <w:r w:rsidRPr="00EE582E">
        <w:rPr>
          <w:rFonts w:eastAsia="Times New Roman" w:cs="Times New Roman"/>
          <w:b/>
          <w:iCs/>
          <w:sz w:val="26"/>
          <w:u w:val="single"/>
        </w:rPr>
        <w:t>coming now</w:t>
      </w:r>
      <w:r w:rsidRPr="00EE582E">
        <w:rPr>
          <w:rFonts w:eastAsia="Times New Roman" w:cs="Times New Roman"/>
          <w:b/>
          <w:iCs/>
          <w:sz w:val="26"/>
        </w:rPr>
        <w:t>.</w:t>
      </w:r>
    </w:p>
    <w:p w14:paraId="36651E98" w14:textId="77777777" w:rsidR="00EE582E" w:rsidRPr="00EE582E" w:rsidRDefault="00EE582E" w:rsidP="00EE582E">
      <w:pPr>
        <w:spacing w:line="256" w:lineRule="auto"/>
        <w:rPr>
          <w:rFonts w:eastAsia="Calibri"/>
        </w:rPr>
      </w:pPr>
      <w:r w:rsidRPr="00EE582E">
        <w:rPr>
          <w:rFonts w:eastAsia="Calibri"/>
          <w:b/>
          <w:bCs/>
          <w:sz w:val="26"/>
        </w:rPr>
        <w:t>Boak 25</w:t>
      </w:r>
      <w:r w:rsidRPr="00EE582E">
        <w:rPr>
          <w:rFonts w:eastAsia="Calibri"/>
        </w:rPr>
        <w:t xml:space="preserve"> is a White House Economics Reporter at the Associated Press, &amp; M.S. in Journalism from Columbia University. (Josh Boak, 2-19-2025, "Labor unions call on Trump to boost US shipbuilding against increasing Chinese dominance," </w:t>
      </w:r>
      <w:r w:rsidRPr="00EE582E">
        <w:rPr>
          <w:rFonts w:eastAsia="Calibri"/>
          <w:i/>
          <w:iCs/>
        </w:rPr>
        <w:t>Associated Press News</w:t>
      </w:r>
      <w:r w:rsidRPr="00EE582E">
        <w:rPr>
          <w:rFonts w:eastAsia="Calibri"/>
        </w:rPr>
        <w:t>, https://apnews.com/article/trump-shipbuilding-labor-unions-china-tariffs-9d55363e6b8afff3d9cda971fc692cfd, accessed 10-15-2025) //ah [UTD]</w:t>
      </w:r>
    </w:p>
    <w:p w14:paraId="60538CE7" w14:textId="77777777" w:rsidR="00EE582E" w:rsidRPr="00EE582E" w:rsidRDefault="00EE582E" w:rsidP="00EE582E">
      <w:pPr>
        <w:spacing w:line="256" w:lineRule="auto"/>
        <w:rPr>
          <w:rFonts w:eastAsia="Calibri"/>
        </w:rPr>
      </w:pPr>
      <w:r w:rsidRPr="00EE582E">
        <w:rPr>
          <w:rFonts w:eastAsia="Calibri"/>
          <w:sz w:val="16"/>
        </w:rPr>
        <w:t xml:space="preserve">WASHINGTON (AP) — The heads of four </w:t>
      </w:r>
      <w:r w:rsidRPr="00EE582E">
        <w:rPr>
          <w:rFonts w:eastAsia="Calibri"/>
          <w:b/>
          <w:sz w:val="26"/>
          <w:u w:val="single"/>
          <w:bdr w:val="single" w:sz="8" w:space="0" w:color="auto" w:frame="1"/>
        </w:rPr>
        <w:t xml:space="preserve">major labor </w:t>
      </w:r>
      <w:r w:rsidRPr="00EE582E">
        <w:rPr>
          <w:rFonts w:eastAsia="Calibri"/>
          <w:b/>
          <w:sz w:val="26"/>
          <w:highlight w:val="green"/>
          <w:u w:val="single"/>
          <w:bdr w:val="single" w:sz="8" w:space="0" w:color="auto" w:frame="1"/>
        </w:rPr>
        <w:t>unions</w:t>
      </w:r>
      <w:r w:rsidRPr="00EE582E">
        <w:rPr>
          <w:rFonts w:eastAsia="Calibri"/>
          <w:sz w:val="16"/>
        </w:rPr>
        <w:t xml:space="preserve"> on Wednesday </w:t>
      </w:r>
      <w:r w:rsidRPr="00EE582E">
        <w:rPr>
          <w:rFonts w:eastAsia="Calibri"/>
          <w:b/>
          <w:sz w:val="26"/>
          <w:highlight w:val="green"/>
          <w:u w:val="single"/>
          <w:bdr w:val="single" w:sz="8" w:space="0" w:color="auto" w:frame="1"/>
        </w:rPr>
        <w:t>call</w:t>
      </w:r>
      <w:r w:rsidRPr="00EE582E">
        <w:rPr>
          <w:rFonts w:eastAsia="Calibri"/>
          <w:b/>
          <w:sz w:val="26"/>
          <w:u w:val="single"/>
          <w:bdr w:val="single" w:sz="8" w:space="0" w:color="auto" w:frame="1"/>
        </w:rPr>
        <w:t>ed</w:t>
      </w:r>
      <w:r w:rsidRPr="00EE582E">
        <w:rPr>
          <w:rFonts w:eastAsia="Calibri"/>
          <w:u w:val="single"/>
        </w:rPr>
        <w:t xml:space="preserve"> on </w:t>
      </w:r>
      <w:r w:rsidRPr="00EE582E">
        <w:rPr>
          <w:rFonts w:eastAsia="Calibri"/>
          <w:b/>
          <w:sz w:val="26"/>
          <w:u w:val="single"/>
          <w:bdr w:val="single" w:sz="8" w:space="0" w:color="auto" w:frame="1"/>
        </w:rPr>
        <w:t xml:space="preserve">President Donald </w:t>
      </w:r>
      <w:r w:rsidRPr="00EE582E">
        <w:rPr>
          <w:rFonts w:eastAsia="Calibri"/>
          <w:b/>
          <w:sz w:val="26"/>
          <w:highlight w:val="green"/>
          <w:u w:val="single"/>
          <w:bdr w:val="single" w:sz="8" w:space="0" w:color="auto" w:frame="1"/>
        </w:rPr>
        <w:t>Trump</w:t>
      </w:r>
      <w:r w:rsidRPr="00EE582E">
        <w:rPr>
          <w:rFonts w:eastAsia="Calibri"/>
          <w:highlight w:val="green"/>
          <w:u w:val="single"/>
        </w:rPr>
        <w:t xml:space="preserve"> to </w:t>
      </w:r>
      <w:r w:rsidRPr="00EE582E">
        <w:rPr>
          <w:rFonts w:eastAsia="Calibri"/>
          <w:b/>
          <w:sz w:val="26"/>
          <w:highlight w:val="green"/>
          <w:u w:val="single"/>
          <w:bdr w:val="single" w:sz="8" w:space="0" w:color="auto" w:frame="1"/>
        </w:rPr>
        <w:t>boost</w:t>
      </w:r>
      <w:r w:rsidRPr="00EE582E">
        <w:rPr>
          <w:rFonts w:eastAsia="Calibri"/>
          <w:u w:val="single"/>
        </w:rPr>
        <w:t xml:space="preserve"> </w:t>
      </w:r>
      <w:r w:rsidRPr="00EE582E">
        <w:rPr>
          <w:rFonts w:eastAsia="Calibri"/>
          <w:b/>
          <w:sz w:val="26"/>
          <w:u w:val="single"/>
          <w:bdr w:val="single" w:sz="8" w:space="0" w:color="auto" w:frame="1"/>
        </w:rPr>
        <w:t xml:space="preserve">American </w:t>
      </w:r>
      <w:r w:rsidRPr="00EE582E">
        <w:rPr>
          <w:rFonts w:eastAsia="Calibri"/>
          <w:b/>
          <w:sz w:val="26"/>
          <w:highlight w:val="green"/>
          <w:u w:val="single"/>
          <w:bdr w:val="single" w:sz="8" w:space="0" w:color="auto" w:frame="1"/>
        </w:rPr>
        <w:t>shipbuilding</w:t>
      </w:r>
      <w:r w:rsidRPr="00EE582E">
        <w:rPr>
          <w:rFonts w:eastAsia="Calibri"/>
          <w:sz w:val="16"/>
        </w:rPr>
        <w:t xml:space="preserve"> and enforce tariffs and other “strong penalties” </w:t>
      </w:r>
      <w:r w:rsidRPr="00EE582E">
        <w:rPr>
          <w:rFonts w:eastAsia="Calibri"/>
          <w:b/>
          <w:sz w:val="26"/>
          <w:u w:val="single"/>
          <w:bdr w:val="single" w:sz="8" w:space="0" w:color="auto" w:frame="1"/>
        </w:rPr>
        <w:t>against</w:t>
      </w:r>
      <w:r w:rsidRPr="00EE582E">
        <w:rPr>
          <w:rFonts w:eastAsia="Calibri"/>
          <w:u w:val="single"/>
        </w:rPr>
        <w:t xml:space="preserve"> </w:t>
      </w:r>
      <w:r w:rsidRPr="00EE582E">
        <w:rPr>
          <w:rFonts w:eastAsia="Calibri"/>
          <w:b/>
          <w:sz w:val="26"/>
          <w:highlight w:val="green"/>
          <w:u w:val="single"/>
          <w:bdr w:val="single" w:sz="8" w:space="0" w:color="auto" w:frame="1"/>
        </w:rPr>
        <w:t>China</w:t>
      </w:r>
      <w:r w:rsidRPr="00EE582E">
        <w:rPr>
          <w:rFonts w:eastAsia="Calibri"/>
          <w:u w:val="single"/>
        </w:rPr>
        <w:t xml:space="preserve"> for its </w:t>
      </w:r>
      <w:r w:rsidRPr="00EE582E">
        <w:rPr>
          <w:rFonts w:eastAsia="Calibri"/>
          <w:b/>
          <w:sz w:val="26"/>
          <w:u w:val="single"/>
          <w:bdr w:val="single" w:sz="8" w:space="0" w:color="auto" w:frame="1"/>
        </w:rPr>
        <w:t>increasing dominance</w:t>
      </w:r>
      <w:r w:rsidRPr="00EE582E">
        <w:rPr>
          <w:rFonts w:eastAsia="Calibri"/>
          <w:u w:val="single"/>
        </w:rPr>
        <w:t xml:space="preserve"> in that </w:t>
      </w:r>
      <w:r w:rsidRPr="00EE582E">
        <w:rPr>
          <w:rFonts w:eastAsia="Calibri"/>
          <w:b/>
          <w:sz w:val="26"/>
          <w:u w:val="single"/>
          <w:bdr w:val="single" w:sz="8" w:space="0" w:color="auto" w:frame="1"/>
        </w:rPr>
        <w:t>sphere.</w:t>
      </w:r>
      <w:r w:rsidRPr="00EE582E">
        <w:rPr>
          <w:rFonts w:eastAsia="Calibri"/>
          <w:sz w:val="12"/>
        </w:rPr>
        <w:t>¶</w:t>
      </w:r>
      <w:r w:rsidRPr="00EE582E">
        <w:rPr>
          <w:rFonts w:eastAsia="Calibri"/>
          <w:sz w:val="16"/>
        </w:rPr>
        <w:t xml:space="preserve"> The presidents of the United Steelworkers, International Brotherhood of Electrical Workers, International Brotherhood of Boilermakers and International Association of Machinists and Aerospace Workers argue that </w:t>
      </w:r>
      <w:r w:rsidRPr="00EE582E">
        <w:rPr>
          <w:rFonts w:eastAsia="Calibri"/>
          <w:b/>
          <w:sz w:val="26"/>
          <w:u w:val="single"/>
          <w:bdr w:val="single" w:sz="8" w:space="0" w:color="auto" w:frame="1"/>
        </w:rPr>
        <w:t>China’s efforts</w:t>
      </w:r>
      <w:r w:rsidRPr="00EE582E">
        <w:rPr>
          <w:rFonts w:eastAsia="Calibri"/>
          <w:u w:val="single"/>
        </w:rPr>
        <w:t xml:space="preserve"> have </w:t>
      </w:r>
      <w:r w:rsidRPr="00EE582E">
        <w:rPr>
          <w:rFonts w:eastAsia="Calibri"/>
          <w:b/>
          <w:sz w:val="26"/>
          <w:highlight w:val="green"/>
          <w:u w:val="single"/>
          <w:bdr w:val="single" w:sz="8" w:space="0" w:color="auto" w:frame="1"/>
        </w:rPr>
        <w:t>hurt</w:t>
      </w:r>
      <w:r w:rsidRPr="00EE582E">
        <w:rPr>
          <w:rFonts w:eastAsia="Calibri"/>
          <w:u w:val="single"/>
        </w:rPr>
        <w:t xml:space="preserve"> </w:t>
      </w:r>
      <w:r w:rsidRPr="00EE582E">
        <w:rPr>
          <w:rFonts w:eastAsia="Calibri"/>
          <w:b/>
          <w:sz w:val="26"/>
          <w:u w:val="single"/>
          <w:bdr w:val="single" w:sz="8" w:space="0" w:color="auto" w:frame="1"/>
        </w:rPr>
        <w:t>American workers</w:t>
      </w:r>
      <w:r w:rsidRPr="00EE582E">
        <w:rPr>
          <w:rFonts w:eastAsia="Calibri"/>
          <w:u w:val="single"/>
        </w:rPr>
        <w:t xml:space="preserve"> and </w:t>
      </w:r>
      <w:r w:rsidRPr="00EE582E">
        <w:rPr>
          <w:rFonts w:eastAsia="Calibri"/>
          <w:b/>
          <w:sz w:val="26"/>
          <w:highlight w:val="green"/>
          <w:u w:val="single"/>
          <w:bdr w:val="single" w:sz="8" w:space="0" w:color="auto" w:frame="1"/>
        </w:rPr>
        <w:t>national security.</w:t>
      </w:r>
      <w:r w:rsidRPr="00EE582E">
        <w:rPr>
          <w:rFonts w:eastAsia="Calibri"/>
          <w:sz w:val="12"/>
        </w:rPr>
        <w:t>¶</w:t>
      </w:r>
      <w:r w:rsidRPr="00EE582E">
        <w:rPr>
          <w:rFonts w:eastAsia="Calibri"/>
          <w:sz w:val="16"/>
        </w:rPr>
        <w:t xml:space="preserve"> In the letter obtained by The Associated Press, </w:t>
      </w:r>
      <w:r w:rsidRPr="00EE582E">
        <w:rPr>
          <w:rFonts w:eastAsia="Calibri"/>
          <w:highlight w:val="green"/>
          <w:u w:val="single"/>
        </w:rPr>
        <w:t xml:space="preserve">they </w:t>
      </w:r>
      <w:r w:rsidRPr="00EE582E">
        <w:rPr>
          <w:rFonts w:eastAsia="Calibri"/>
          <w:b/>
          <w:sz w:val="26"/>
          <w:highlight w:val="green"/>
          <w:u w:val="single"/>
          <w:bdr w:val="single" w:sz="8" w:space="0" w:color="auto" w:frame="1"/>
        </w:rPr>
        <w:t>urged</w:t>
      </w:r>
      <w:r w:rsidRPr="00EE582E">
        <w:rPr>
          <w:rFonts w:eastAsia="Calibri"/>
          <w:highlight w:val="green"/>
          <w:u w:val="single"/>
        </w:rPr>
        <w:t xml:space="preserve"> </w:t>
      </w:r>
      <w:r w:rsidRPr="00EE582E">
        <w:rPr>
          <w:rFonts w:eastAsia="Calibri"/>
          <w:b/>
          <w:sz w:val="26"/>
          <w:highlight w:val="green"/>
          <w:u w:val="single"/>
          <w:bdr w:val="single" w:sz="8" w:space="0" w:color="auto" w:frame="1"/>
        </w:rPr>
        <w:t>Trump</w:t>
      </w:r>
      <w:r w:rsidRPr="00EE582E">
        <w:rPr>
          <w:rFonts w:eastAsia="Calibri"/>
          <w:sz w:val="16"/>
        </w:rPr>
        <w:t xml:space="preserve"> to “impose tough penalties against vessels built according to the plans, policies, and actions of the Chinese Communist Party and </w:t>
      </w:r>
      <w:r w:rsidRPr="00EE582E">
        <w:rPr>
          <w:rFonts w:eastAsia="Calibri"/>
          <w:highlight w:val="green"/>
          <w:u w:val="single"/>
        </w:rPr>
        <w:t>to</w:t>
      </w:r>
      <w:r w:rsidRPr="00EE582E">
        <w:rPr>
          <w:rFonts w:eastAsia="Calibri"/>
          <w:u w:val="single"/>
        </w:rPr>
        <w:t xml:space="preserve"> </w:t>
      </w:r>
      <w:r w:rsidRPr="00EE582E">
        <w:rPr>
          <w:rFonts w:eastAsia="Calibri"/>
          <w:b/>
          <w:sz w:val="26"/>
          <w:u w:val="single"/>
          <w:bdr w:val="single" w:sz="8" w:space="0" w:color="auto" w:frame="1"/>
        </w:rPr>
        <w:t>adopt</w:t>
      </w:r>
      <w:r w:rsidRPr="00EE582E">
        <w:rPr>
          <w:rFonts w:eastAsia="Calibri"/>
          <w:u w:val="single"/>
        </w:rPr>
        <w:t xml:space="preserve"> complementary </w:t>
      </w:r>
      <w:r w:rsidRPr="00EE582E">
        <w:rPr>
          <w:rFonts w:eastAsia="Calibri"/>
          <w:b/>
          <w:sz w:val="26"/>
          <w:u w:val="single"/>
          <w:bdr w:val="single" w:sz="8" w:space="0" w:color="auto" w:frame="1"/>
        </w:rPr>
        <w:t>policies</w:t>
      </w:r>
      <w:r w:rsidRPr="00EE582E">
        <w:rPr>
          <w:rFonts w:eastAsia="Calibri"/>
          <w:u w:val="single"/>
        </w:rPr>
        <w:t xml:space="preserve"> that </w:t>
      </w:r>
      <w:r w:rsidRPr="00EE582E">
        <w:rPr>
          <w:rFonts w:eastAsia="Calibri"/>
          <w:b/>
          <w:sz w:val="26"/>
          <w:highlight w:val="green"/>
          <w:u w:val="single"/>
          <w:bdr w:val="single" w:sz="8" w:space="0" w:color="auto" w:frame="1"/>
        </w:rPr>
        <w:t>rebuild</w:t>
      </w:r>
      <w:r w:rsidRPr="00EE582E">
        <w:rPr>
          <w:rFonts w:eastAsia="Calibri"/>
          <w:u w:val="single"/>
        </w:rPr>
        <w:t xml:space="preserve"> </w:t>
      </w:r>
      <w:r w:rsidRPr="00EE582E">
        <w:rPr>
          <w:rFonts w:eastAsia="Calibri"/>
          <w:b/>
          <w:sz w:val="26"/>
          <w:u w:val="single"/>
          <w:bdr w:val="single" w:sz="8" w:space="0" w:color="auto" w:frame="1"/>
        </w:rPr>
        <w:t xml:space="preserve">America’s shipbuilding </w:t>
      </w:r>
      <w:r w:rsidRPr="00EE582E">
        <w:rPr>
          <w:rFonts w:eastAsia="Calibri"/>
          <w:b/>
          <w:sz w:val="26"/>
          <w:highlight w:val="green"/>
          <w:u w:val="single"/>
          <w:bdr w:val="single" w:sz="8" w:space="0" w:color="auto" w:frame="1"/>
        </w:rPr>
        <w:t>capacity</w:t>
      </w:r>
      <w:r w:rsidRPr="00EE582E">
        <w:rPr>
          <w:rFonts w:eastAsia="Calibri"/>
          <w:highlight w:val="green"/>
          <w:u w:val="single"/>
        </w:rPr>
        <w:t xml:space="preserve"> and </w:t>
      </w:r>
      <w:r w:rsidRPr="00EE582E">
        <w:rPr>
          <w:rFonts w:eastAsia="Calibri"/>
          <w:b/>
          <w:sz w:val="26"/>
          <w:highlight w:val="green"/>
          <w:u w:val="single"/>
          <w:bdr w:val="single" w:sz="8" w:space="0" w:color="auto" w:frame="1"/>
        </w:rPr>
        <w:t>workforce.</w:t>
      </w:r>
      <w:r w:rsidRPr="00EE582E">
        <w:rPr>
          <w:rFonts w:eastAsia="Calibri"/>
          <w:u w:val="single"/>
        </w:rPr>
        <w:t>”</w:t>
      </w:r>
      <w:r w:rsidRPr="00EE582E">
        <w:rPr>
          <w:rFonts w:eastAsia="Calibri"/>
          <w:sz w:val="12"/>
        </w:rPr>
        <w:t>¶</w:t>
      </w:r>
      <w:r w:rsidRPr="00EE582E">
        <w:rPr>
          <w:rFonts w:eastAsia="Calibri"/>
          <w:sz w:val="16"/>
        </w:rPr>
        <w:t xml:space="preserve"> Last year under President Joe Biden, </w:t>
      </w:r>
      <w:r w:rsidRPr="00EE582E">
        <w:rPr>
          <w:rFonts w:eastAsia="Calibri"/>
          <w:u w:val="single"/>
        </w:rPr>
        <w:t xml:space="preserve">the </w:t>
      </w:r>
      <w:r w:rsidRPr="00EE582E">
        <w:rPr>
          <w:rFonts w:eastAsia="Calibri"/>
          <w:b/>
          <w:sz w:val="26"/>
          <w:u w:val="single"/>
          <w:bdr w:val="single" w:sz="8" w:space="0" w:color="auto" w:frame="1"/>
        </w:rPr>
        <w:t>unions</w:t>
      </w:r>
      <w:r w:rsidRPr="00EE582E">
        <w:rPr>
          <w:rFonts w:eastAsia="Calibri"/>
          <w:u w:val="single"/>
        </w:rPr>
        <w:t xml:space="preserve"> </w:t>
      </w:r>
      <w:r w:rsidRPr="00EE582E">
        <w:rPr>
          <w:rFonts w:eastAsia="Calibri"/>
          <w:b/>
          <w:sz w:val="26"/>
          <w:u w:val="single"/>
          <w:bdr w:val="single" w:sz="8" w:space="0" w:color="auto" w:frame="1"/>
        </w:rPr>
        <w:t>filed</w:t>
      </w:r>
      <w:r w:rsidRPr="00EE582E">
        <w:rPr>
          <w:rFonts w:eastAsia="Calibri"/>
          <w:u w:val="single"/>
        </w:rPr>
        <w:t xml:space="preserve"> a </w:t>
      </w:r>
      <w:r w:rsidRPr="00EE582E">
        <w:rPr>
          <w:rFonts w:eastAsia="Calibri"/>
          <w:b/>
          <w:sz w:val="26"/>
          <w:u w:val="single"/>
          <w:bdr w:val="single" w:sz="8" w:space="0" w:color="auto" w:frame="1"/>
        </w:rPr>
        <w:t>petition</w:t>
      </w:r>
      <w:r w:rsidRPr="00EE582E">
        <w:rPr>
          <w:rFonts w:eastAsia="Calibri"/>
          <w:u w:val="single"/>
        </w:rPr>
        <w:t xml:space="preserve"> </w:t>
      </w:r>
      <w:r w:rsidRPr="00EE582E">
        <w:rPr>
          <w:rFonts w:eastAsia="Calibri"/>
          <w:b/>
          <w:sz w:val="26"/>
          <w:u w:val="single"/>
          <w:bdr w:val="single" w:sz="8" w:space="0" w:color="auto" w:frame="1"/>
        </w:rPr>
        <w:t>seeking</w:t>
      </w:r>
      <w:r w:rsidRPr="00EE582E">
        <w:rPr>
          <w:rFonts w:eastAsia="Calibri"/>
          <w:u w:val="single"/>
        </w:rPr>
        <w:t xml:space="preserve"> to </w:t>
      </w:r>
      <w:r w:rsidRPr="00EE582E">
        <w:rPr>
          <w:rFonts w:eastAsia="Calibri"/>
          <w:b/>
          <w:sz w:val="26"/>
          <w:u w:val="single"/>
          <w:bdr w:val="single" w:sz="8" w:space="0" w:color="auto" w:frame="1"/>
        </w:rPr>
        <w:t>address</w:t>
      </w:r>
      <w:r w:rsidRPr="00EE582E">
        <w:rPr>
          <w:rFonts w:eastAsia="Calibri"/>
          <w:u w:val="single"/>
        </w:rPr>
        <w:t xml:space="preserve"> </w:t>
      </w:r>
      <w:r w:rsidRPr="00EE582E">
        <w:rPr>
          <w:rFonts w:eastAsia="Calibri"/>
          <w:b/>
          <w:sz w:val="26"/>
          <w:u w:val="single"/>
          <w:bdr w:val="single" w:sz="8" w:space="0" w:color="auto" w:frame="1"/>
        </w:rPr>
        <w:t>China’s shipbuilding</w:t>
      </w:r>
      <w:r w:rsidRPr="00EE582E">
        <w:rPr>
          <w:rFonts w:eastAsia="Calibri"/>
          <w:sz w:val="16"/>
        </w:rPr>
        <w:t xml:space="preserve"> under Section 301 of the 1974 U.S. Trade Act, hoping to start a process by which tariffs and other measures could be enacted.</w:t>
      </w:r>
      <w:r w:rsidRPr="00EE582E">
        <w:rPr>
          <w:rFonts w:eastAsia="Calibri"/>
          <w:sz w:val="12"/>
        </w:rPr>
        <w:t>¶</w:t>
      </w:r>
      <w:r w:rsidRPr="00EE582E">
        <w:rPr>
          <w:rFonts w:eastAsia="Calibri"/>
          <w:sz w:val="16"/>
        </w:rPr>
        <w:t xml:space="preserve"> The letter notes </w:t>
      </w:r>
      <w:r w:rsidRPr="00EE582E">
        <w:rPr>
          <w:rFonts w:eastAsia="Calibri"/>
          <w:b/>
          <w:sz w:val="26"/>
          <w:highlight w:val="green"/>
          <w:u w:val="single"/>
          <w:bdr w:val="single" w:sz="8" w:space="0" w:color="auto" w:frame="1"/>
        </w:rPr>
        <w:t>China</w:t>
      </w:r>
      <w:r w:rsidRPr="00EE582E">
        <w:rPr>
          <w:rFonts w:eastAsia="Calibri"/>
          <w:highlight w:val="green"/>
          <w:u w:val="single"/>
        </w:rPr>
        <w:t xml:space="preserve"> </w:t>
      </w:r>
      <w:r w:rsidRPr="00EE582E">
        <w:rPr>
          <w:rFonts w:eastAsia="Calibri"/>
          <w:b/>
          <w:sz w:val="26"/>
          <w:highlight w:val="green"/>
          <w:u w:val="single"/>
          <w:bdr w:val="single" w:sz="8" w:space="0" w:color="auto" w:frame="1"/>
        </w:rPr>
        <w:t>manufactured</w:t>
      </w:r>
      <w:r w:rsidRPr="00EE582E">
        <w:rPr>
          <w:rFonts w:eastAsia="Calibri"/>
          <w:highlight w:val="green"/>
          <w:u w:val="single"/>
        </w:rPr>
        <w:t xml:space="preserve"> </w:t>
      </w:r>
      <w:r w:rsidRPr="00EE582E">
        <w:rPr>
          <w:rFonts w:eastAsia="Calibri"/>
          <w:b/>
          <w:sz w:val="26"/>
          <w:highlight w:val="green"/>
          <w:u w:val="single"/>
          <w:bdr w:val="single" w:sz="8" w:space="0" w:color="auto" w:frame="1"/>
        </w:rPr>
        <w:t>more</w:t>
      </w:r>
      <w:r w:rsidRPr="00EE582E">
        <w:rPr>
          <w:rFonts w:eastAsia="Calibri"/>
          <w:highlight w:val="green"/>
          <w:u w:val="single"/>
        </w:rPr>
        <w:t xml:space="preserve"> than </w:t>
      </w:r>
      <w:r w:rsidRPr="00EE582E">
        <w:rPr>
          <w:rFonts w:eastAsia="Calibri"/>
          <w:b/>
          <w:sz w:val="26"/>
          <w:highlight w:val="green"/>
          <w:u w:val="single"/>
          <w:bdr w:val="single" w:sz="8" w:space="0" w:color="auto" w:frame="1"/>
        </w:rPr>
        <w:t>1,000</w:t>
      </w:r>
      <w:r w:rsidRPr="00EE582E">
        <w:rPr>
          <w:rFonts w:eastAsia="Calibri"/>
          <w:b/>
          <w:sz w:val="26"/>
          <w:u w:val="single"/>
          <w:bdr w:val="single" w:sz="8" w:space="0" w:color="auto" w:frame="1"/>
        </w:rPr>
        <w:t xml:space="preserve"> ocean-going vessels</w:t>
      </w:r>
      <w:r w:rsidRPr="00EE582E">
        <w:rPr>
          <w:rFonts w:eastAsia="Calibri"/>
          <w:sz w:val="16"/>
        </w:rPr>
        <w:t xml:space="preserve"> in 2023, while </w:t>
      </w:r>
      <w:r w:rsidRPr="00EE582E">
        <w:rPr>
          <w:rFonts w:eastAsia="Calibri"/>
          <w:highlight w:val="green"/>
          <w:u w:val="single"/>
        </w:rPr>
        <w:t xml:space="preserve">the </w:t>
      </w:r>
      <w:r w:rsidRPr="00EE582E">
        <w:rPr>
          <w:rFonts w:eastAsia="Calibri"/>
          <w:b/>
          <w:sz w:val="26"/>
          <w:highlight w:val="green"/>
          <w:u w:val="single"/>
          <w:bdr w:val="single" w:sz="8" w:space="0" w:color="auto" w:frame="1"/>
        </w:rPr>
        <w:t>U</w:t>
      </w:r>
      <w:r w:rsidRPr="00EE582E">
        <w:rPr>
          <w:rFonts w:eastAsia="Calibri"/>
          <w:b/>
          <w:sz w:val="26"/>
          <w:u w:val="single"/>
          <w:bdr w:val="single" w:sz="8" w:space="0" w:color="auto" w:frame="1"/>
        </w:rPr>
        <w:t xml:space="preserve">nited </w:t>
      </w:r>
      <w:r w:rsidRPr="00EE582E">
        <w:rPr>
          <w:rFonts w:eastAsia="Calibri"/>
          <w:b/>
          <w:sz w:val="26"/>
          <w:highlight w:val="green"/>
          <w:u w:val="single"/>
          <w:bdr w:val="single" w:sz="8" w:space="0" w:color="auto" w:frame="1"/>
        </w:rPr>
        <w:t>S</w:t>
      </w:r>
      <w:r w:rsidRPr="00EE582E">
        <w:rPr>
          <w:rFonts w:eastAsia="Calibri"/>
          <w:b/>
          <w:sz w:val="26"/>
          <w:u w:val="single"/>
          <w:bdr w:val="single" w:sz="8" w:space="0" w:color="auto" w:frame="1"/>
        </w:rPr>
        <w:t>tates</w:t>
      </w:r>
      <w:r w:rsidRPr="00EE582E">
        <w:rPr>
          <w:rFonts w:eastAsia="Calibri"/>
          <w:u w:val="single"/>
        </w:rPr>
        <w:t xml:space="preserve"> made </w:t>
      </w:r>
      <w:r w:rsidRPr="00EE582E">
        <w:rPr>
          <w:rFonts w:eastAsia="Calibri"/>
          <w:b/>
          <w:sz w:val="26"/>
          <w:highlight w:val="green"/>
          <w:u w:val="single"/>
          <w:bdr w:val="single" w:sz="8" w:space="0" w:color="auto" w:frame="1"/>
        </w:rPr>
        <w:t>fewer</w:t>
      </w:r>
      <w:r w:rsidRPr="00EE582E">
        <w:rPr>
          <w:rFonts w:eastAsia="Calibri"/>
          <w:highlight w:val="green"/>
          <w:u w:val="single"/>
        </w:rPr>
        <w:t xml:space="preserve"> than </w:t>
      </w:r>
      <w:r w:rsidRPr="00EE582E">
        <w:rPr>
          <w:rFonts w:eastAsia="Calibri"/>
          <w:b/>
          <w:sz w:val="26"/>
          <w:highlight w:val="green"/>
          <w:u w:val="single"/>
          <w:bdr w:val="single" w:sz="8" w:space="0" w:color="auto" w:frame="1"/>
        </w:rPr>
        <w:t>10</w:t>
      </w:r>
      <w:r w:rsidRPr="00EE582E">
        <w:rPr>
          <w:rFonts w:eastAsia="Calibri"/>
          <w:b/>
          <w:sz w:val="26"/>
          <w:u w:val="single"/>
          <w:bdr w:val="single" w:sz="8" w:space="0" w:color="auto" w:frame="1"/>
        </w:rPr>
        <w:t xml:space="preserve"> ships.</w:t>
      </w:r>
      <w:r w:rsidRPr="00EE582E">
        <w:rPr>
          <w:rFonts w:eastAsia="Calibri"/>
          <w:sz w:val="16"/>
        </w:rPr>
        <w:t xml:space="preserve"> It adds that </w:t>
      </w:r>
      <w:r w:rsidRPr="00EE582E">
        <w:rPr>
          <w:rFonts w:eastAsia="Calibri"/>
          <w:u w:val="single"/>
        </w:rPr>
        <w:t xml:space="preserve">the </w:t>
      </w:r>
      <w:r w:rsidRPr="00EE582E">
        <w:rPr>
          <w:rFonts w:eastAsia="Calibri"/>
          <w:b/>
          <w:sz w:val="26"/>
          <w:u w:val="single"/>
          <w:bdr w:val="single" w:sz="8" w:space="0" w:color="auto" w:frame="1"/>
        </w:rPr>
        <w:t>Chinese shipbuilding industry</w:t>
      </w:r>
      <w:r w:rsidRPr="00EE582E">
        <w:rPr>
          <w:rFonts w:eastAsia="Calibri"/>
          <w:u w:val="single"/>
        </w:rPr>
        <w:t xml:space="preserve"> received </w:t>
      </w:r>
      <w:r w:rsidRPr="00EE582E">
        <w:rPr>
          <w:rFonts w:eastAsia="Calibri"/>
          <w:b/>
          <w:sz w:val="26"/>
          <w:u w:val="single"/>
          <w:bdr w:val="single" w:sz="8" w:space="0" w:color="auto" w:frame="1"/>
        </w:rPr>
        <w:t>more</w:t>
      </w:r>
      <w:r w:rsidRPr="00EE582E">
        <w:rPr>
          <w:rFonts w:eastAsia="Calibri"/>
          <w:u w:val="single"/>
        </w:rPr>
        <w:t xml:space="preserve"> than </w:t>
      </w:r>
      <w:r w:rsidRPr="00EE582E">
        <w:rPr>
          <w:rFonts w:eastAsia="Calibri"/>
          <w:b/>
          <w:sz w:val="26"/>
          <w:u w:val="single"/>
          <w:bdr w:val="single" w:sz="8" w:space="0" w:color="auto" w:frame="1"/>
        </w:rPr>
        <w:t>$100 billion</w:t>
      </w:r>
      <w:r w:rsidRPr="00EE582E">
        <w:rPr>
          <w:rFonts w:eastAsia="Calibri"/>
          <w:u w:val="single"/>
        </w:rPr>
        <w:t xml:space="preserve"> in </w:t>
      </w:r>
      <w:r w:rsidRPr="00EE582E">
        <w:rPr>
          <w:rFonts w:eastAsia="Calibri"/>
          <w:b/>
          <w:sz w:val="26"/>
          <w:u w:val="single"/>
          <w:bdr w:val="single" w:sz="8" w:space="0" w:color="auto" w:frame="1"/>
        </w:rPr>
        <w:t>government support</w:t>
      </w:r>
      <w:r w:rsidRPr="00EE582E">
        <w:rPr>
          <w:rFonts w:eastAsia="Calibri"/>
          <w:sz w:val="16"/>
        </w:rPr>
        <w:t xml:space="preserve"> from 2010 to 2018, such that </w:t>
      </w:r>
      <w:r w:rsidRPr="00EE582E">
        <w:rPr>
          <w:rFonts w:eastAsia="Calibri"/>
          <w:b/>
          <w:sz w:val="26"/>
          <w:u w:val="single"/>
          <w:bdr w:val="single" w:sz="8" w:space="0" w:color="auto" w:frame="1"/>
        </w:rPr>
        <w:t>Chinese shipyards</w:t>
      </w:r>
      <w:r w:rsidRPr="00EE582E">
        <w:rPr>
          <w:rFonts w:eastAsia="Calibri"/>
          <w:u w:val="single"/>
        </w:rPr>
        <w:t xml:space="preserve"> </w:t>
      </w:r>
      <w:r w:rsidRPr="00EE582E">
        <w:rPr>
          <w:rFonts w:eastAsia="Calibri"/>
          <w:b/>
          <w:sz w:val="26"/>
          <w:u w:val="single"/>
          <w:bdr w:val="single" w:sz="8" w:space="0" w:color="auto" w:frame="1"/>
        </w:rPr>
        <w:t>accounted</w:t>
      </w:r>
      <w:r w:rsidRPr="00EE582E">
        <w:rPr>
          <w:rFonts w:eastAsia="Calibri"/>
          <w:u w:val="single"/>
        </w:rPr>
        <w:t xml:space="preserve"> for the </w:t>
      </w:r>
      <w:r w:rsidRPr="00EE582E">
        <w:rPr>
          <w:rFonts w:eastAsia="Calibri"/>
          <w:b/>
          <w:sz w:val="26"/>
          <w:u w:val="single"/>
          <w:bdr w:val="single" w:sz="8" w:space="0" w:color="auto" w:frame="1"/>
        </w:rPr>
        <w:t>majority</w:t>
      </w:r>
      <w:r w:rsidRPr="00EE582E">
        <w:rPr>
          <w:rFonts w:eastAsia="Calibri"/>
          <w:u w:val="single"/>
        </w:rPr>
        <w:t xml:space="preserve"> of </w:t>
      </w:r>
      <w:r w:rsidRPr="00EE582E">
        <w:rPr>
          <w:rFonts w:eastAsia="Calibri"/>
          <w:b/>
          <w:sz w:val="26"/>
          <w:u w:val="single"/>
          <w:bdr w:val="single" w:sz="8" w:space="0" w:color="auto" w:frame="1"/>
        </w:rPr>
        <w:t>worldwide orders</w:t>
      </w:r>
      <w:r w:rsidRPr="00EE582E">
        <w:rPr>
          <w:rFonts w:eastAsia="Calibri"/>
          <w:sz w:val="16"/>
        </w:rPr>
        <w:t xml:space="preserve"> last year.</w:t>
      </w:r>
      <w:r w:rsidRPr="00EE582E">
        <w:rPr>
          <w:rFonts w:eastAsia="Calibri"/>
          <w:sz w:val="12"/>
        </w:rPr>
        <w:t>¶</w:t>
      </w:r>
      <w:r w:rsidRPr="00EE582E">
        <w:rPr>
          <w:rFonts w:eastAsia="Calibri"/>
          <w:sz w:val="16"/>
        </w:rPr>
        <w:t xml:space="preserve"> “As a shipyard worker myself, out of Bath Iron Works in Maine, I have seen firsthand the crippling impacts of China’s predatory actions on our domestic shipbuilding industry,” Brian Bryant, the machinists and aerospace workers union president, said in a separate statement. “For decades, </w:t>
      </w:r>
      <w:r w:rsidRPr="00EE582E">
        <w:rPr>
          <w:rFonts w:eastAsia="Calibri"/>
          <w:highlight w:val="green"/>
          <w:u w:val="single"/>
        </w:rPr>
        <w:t>we’ve seen</w:t>
      </w:r>
      <w:r w:rsidRPr="00EE582E">
        <w:rPr>
          <w:rFonts w:eastAsia="Calibri"/>
          <w:u w:val="single"/>
        </w:rPr>
        <w:t xml:space="preserve"> everything from </w:t>
      </w:r>
      <w:r w:rsidRPr="00EE582E">
        <w:rPr>
          <w:rFonts w:eastAsia="Calibri"/>
          <w:b/>
          <w:sz w:val="26"/>
          <w:highlight w:val="green"/>
          <w:u w:val="single"/>
          <w:bdr w:val="single" w:sz="8" w:space="0" w:color="auto" w:frame="1"/>
        </w:rPr>
        <w:t>layoffs</w:t>
      </w:r>
      <w:r w:rsidRPr="00EE582E">
        <w:rPr>
          <w:rFonts w:eastAsia="Calibri"/>
          <w:u w:val="single"/>
        </w:rPr>
        <w:t xml:space="preserve"> to </w:t>
      </w:r>
      <w:r w:rsidRPr="00EE582E">
        <w:rPr>
          <w:rFonts w:eastAsia="Calibri"/>
          <w:b/>
          <w:sz w:val="26"/>
          <w:highlight w:val="green"/>
          <w:u w:val="single"/>
          <w:bdr w:val="single" w:sz="8" w:space="0" w:color="auto" w:frame="1"/>
        </w:rPr>
        <w:t>shipyard closures</w:t>
      </w:r>
      <w:r w:rsidRPr="00EE582E">
        <w:rPr>
          <w:rFonts w:eastAsia="Calibri"/>
          <w:u w:val="single"/>
        </w:rPr>
        <w:t xml:space="preserve"> to </w:t>
      </w:r>
      <w:r w:rsidRPr="00EE582E">
        <w:rPr>
          <w:rFonts w:eastAsia="Calibri"/>
          <w:b/>
          <w:sz w:val="26"/>
          <w:highlight w:val="green"/>
          <w:u w:val="single"/>
          <w:bdr w:val="single" w:sz="8" w:space="0" w:color="auto" w:frame="1"/>
        </w:rPr>
        <w:t>atrophy</w:t>
      </w:r>
      <w:r w:rsidRPr="00EE582E">
        <w:rPr>
          <w:rFonts w:eastAsia="Calibri"/>
          <w:u w:val="single"/>
        </w:rPr>
        <w:t xml:space="preserve"> of </w:t>
      </w:r>
      <w:r w:rsidRPr="00EE582E">
        <w:rPr>
          <w:rFonts w:eastAsia="Calibri"/>
          <w:highlight w:val="green"/>
          <w:u w:val="single"/>
        </w:rPr>
        <w:t>our</w:t>
      </w:r>
      <w:r w:rsidRPr="00EE582E">
        <w:rPr>
          <w:rFonts w:eastAsia="Calibri"/>
          <w:u w:val="single"/>
        </w:rPr>
        <w:t xml:space="preserve"> </w:t>
      </w:r>
      <w:r w:rsidRPr="00EE582E">
        <w:rPr>
          <w:rFonts w:eastAsia="Calibri"/>
          <w:b/>
          <w:sz w:val="26"/>
          <w:u w:val="single"/>
          <w:bdr w:val="single" w:sz="8" w:space="0" w:color="auto" w:frame="1"/>
        </w:rPr>
        <w:t xml:space="preserve">domestic </w:t>
      </w:r>
      <w:r w:rsidRPr="00EE582E">
        <w:rPr>
          <w:rFonts w:eastAsia="Calibri"/>
          <w:b/>
          <w:sz w:val="26"/>
          <w:highlight w:val="green"/>
          <w:u w:val="single"/>
          <w:bdr w:val="single" w:sz="8" w:space="0" w:color="auto" w:frame="1"/>
        </w:rPr>
        <w:t>ship</w:t>
      </w:r>
      <w:r w:rsidRPr="00EE582E">
        <w:rPr>
          <w:rFonts w:eastAsia="Calibri"/>
          <w:b/>
          <w:sz w:val="26"/>
          <w:u w:val="single"/>
          <w:bdr w:val="single" w:sz="8" w:space="0" w:color="auto" w:frame="1"/>
        </w:rPr>
        <w:t xml:space="preserve">building </w:t>
      </w:r>
      <w:r w:rsidRPr="00EE582E">
        <w:rPr>
          <w:rFonts w:eastAsia="Calibri"/>
          <w:b/>
          <w:sz w:val="26"/>
          <w:highlight w:val="green"/>
          <w:u w:val="single"/>
          <w:bdr w:val="single" w:sz="8" w:space="0" w:color="auto" w:frame="1"/>
        </w:rPr>
        <w:t>industrial base.</w:t>
      </w:r>
      <w:r w:rsidRPr="00EE582E">
        <w:rPr>
          <w:rFonts w:eastAsia="Calibri"/>
          <w:sz w:val="12"/>
        </w:rPr>
        <w:t>¶</w:t>
      </w:r>
      <w:r w:rsidRPr="00EE582E">
        <w:rPr>
          <w:rFonts w:eastAsia="Calibri"/>
          <w:sz w:val="16"/>
        </w:rPr>
        <w:t xml:space="preserve"> Trump has made control of the Panama Canal and resetting the global terms of trade with tariffs a key priority. But many of his concerns have been directed at U.S. allies such as Canada, Mexico and the European Union, while he has imposed an additional 10% tariff on imports from China due to its role in making the opioid fentanyl.</w:t>
      </w:r>
      <w:r w:rsidRPr="00EE582E">
        <w:rPr>
          <w:rFonts w:eastAsia="Calibri"/>
          <w:sz w:val="12"/>
        </w:rPr>
        <w:t>¶</w:t>
      </w:r>
      <w:r w:rsidRPr="00EE582E">
        <w:rPr>
          <w:rFonts w:eastAsia="Calibri"/>
          <w:sz w:val="16"/>
        </w:rPr>
        <w:t xml:space="preserve"> </w:t>
      </w:r>
      <w:r w:rsidRPr="00EE582E">
        <w:rPr>
          <w:rFonts w:eastAsia="Calibri"/>
          <w:u w:val="single"/>
        </w:rPr>
        <w:t xml:space="preserve">The </w:t>
      </w:r>
      <w:r w:rsidRPr="00EE582E">
        <w:rPr>
          <w:rFonts w:eastAsia="Calibri"/>
          <w:b/>
          <w:sz w:val="26"/>
          <w:u w:val="single"/>
          <w:bdr w:val="single" w:sz="8" w:space="0" w:color="auto" w:frame="1"/>
        </w:rPr>
        <w:t>White House</w:t>
      </w:r>
      <w:r w:rsidRPr="00EE582E">
        <w:rPr>
          <w:rFonts w:eastAsia="Calibri"/>
          <w:u w:val="single"/>
        </w:rPr>
        <w:t xml:space="preserve"> has said it is </w:t>
      </w:r>
      <w:r w:rsidRPr="00EE582E">
        <w:rPr>
          <w:rFonts w:eastAsia="Calibri"/>
          <w:b/>
          <w:sz w:val="26"/>
          <w:u w:val="single"/>
          <w:bdr w:val="single" w:sz="8" w:space="0" w:color="auto" w:frame="1"/>
        </w:rPr>
        <w:t>considering</w:t>
      </w:r>
      <w:r w:rsidRPr="00EE582E">
        <w:rPr>
          <w:rFonts w:eastAsia="Calibri"/>
          <w:u w:val="single"/>
        </w:rPr>
        <w:t xml:space="preserve"> </w:t>
      </w:r>
      <w:r w:rsidRPr="00EE582E">
        <w:rPr>
          <w:rFonts w:eastAsia="Calibri"/>
          <w:b/>
          <w:sz w:val="26"/>
          <w:u w:val="single"/>
          <w:bdr w:val="single" w:sz="8" w:space="0" w:color="auto" w:frame="1"/>
        </w:rPr>
        <w:t>all available options</w:t>
      </w:r>
      <w:r w:rsidRPr="00EE582E">
        <w:rPr>
          <w:rFonts w:eastAsia="Calibri"/>
          <w:u w:val="single"/>
        </w:rPr>
        <w:t xml:space="preserve"> to </w:t>
      </w:r>
      <w:r w:rsidRPr="00EE582E">
        <w:rPr>
          <w:rFonts w:eastAsia="Calibri"/>
          <w:b/>
          <w:sz w:val="26"/>
          <w:u w:val="single"/>
          <w:bdr w:val="single" w:sz="8" w:space="0" w:color="auto" w:frame="1"/>
        </w:rPr>
        <w:t>push back</w:t>
      </w:r>
      <w:r w:rsidRPr="00EE582E">
        <w:rPr>
          <w:rFonts w:eastAsia="Calibri"/>
          <w:u w:val="single"/>
        </w:rPr>
        <w:t xml:space="preserve"> </w:t>
      </w:r>
      <w:r w:rsidRPr="00EE582E">
        <w:rPr>
          <w:rFonts w:eastAsia="Calibri"/>
          <w:b/>
          <w:sz w:val="26"/>
          <w:u w:val="single"/>
          <w:bdr w:val="single" w:sz="8" w:space="0" w:color="auto" w:frame="1"/>
        </w:rPr>
        <w:t>against</w:t>
      </w:r>
      <w:r w:rsidRPr="00EE582E">
        <w:rPr>
          <w:rFonts w:eastAsia="Calibri"/>
          <w:u w:val="single"/>
        </w:rPr>
        <w:t xml:space="preserve"> </w:t>
      </w:r>
      <w:r w:rsidRPr="00EE582E">
        <w:rPr>
          <w:rFonts w:eastAsia="Calibri"/>
          <w:b/>
          <w:sz w:val="26"/>
          <w:u w:val="single"/>
          <w:bdr w:val="single" w:sz="8" w:space="0" w:color="auto" w:frame="1"/>
        </w:rPr>
        <w:t>China’s practices</w:t>
      </w:r>
      <w:r w:rsidRPr="00EE582E">
        <w:rPr>
          <w:rFonts w:eastAsia="Calibri"/>
          <w:u w:val="single"/>
        </w:rPr>
        <w:t xml:space="preserve"> in the </w:t>
      </w:r>
      <w:r w:rsidRPr="00EE582E">
        <w:rPr>
          <w:rFonts w:eastAsia="Calibri"/>
          <w:b/>
          <w:sz w:val="26"/>
          <w:u w:val="single"/>
          <w:bdr w:val="single" w:sz="8" w:space="0" w:color="auto" w:frame="1"/>
        </w:rPr>
        <w:t>maritime</w:t>
      </w:r>
      <w:r w:rsidRPr="00EE582E">
        <w:rPr>
          <w:rFonts w:eastAsia="Calibri"/>
          <w:u w:val="single"/>
        </w:rPr>
        <w:t xml:space="preserve">, </w:t>
      </w:r>
      <w:r w:rsidRPr="00EE582E">
        <w:rPr>
          <w:rFonts w:eastAsia="Calibri"/>
          <w:b/>
          <w:sz w:val="26"/>
          <w:u w:val="single"/>
          <w:bdr w:val="single" w:sz="8" w:space="0" w:color="auto" w:frame="1"/>
        </w:rPr>
        <w:t>logistics</w:t>
      </w:r>
      <w:r w:rsidRPr="00EE582E">
        <w:rPr>
          <w:rFonts w:eastAsia="Calibri"/>
          <w:u w:val="single"/>
        </w:rPr>
        <w:t xml:space="preserve"> and </w:t>
      </w:r>
      <w:r w:rsidRPr="00EE582E">
        <w:rPr>
          <w:rFonts w:eastAsia="Calibri"/>
          <w:b/>
          <w:sz w:val="26"/>
          <w:u w:val="single"/>
          <w:bdr w:val="single" w:sz="8" w:space="0" w:color="auto" w:frame="1"/>
        </w:rPr>
        <w:t>shipbuilding sectors.</w:t>
      </w:r>
      <w:r w:rsidRPr="00EE582E">
        <w:rPr>
          <w:rFonts w:eastAsia="Calibri"/>
          <w:sz w:val="12"/>
        </w:rPr>
        <w:t>¶</w:t>
      </w:r>
      <w:r w:rsidRPr="00EE582E">
        <w:rPr>
          <w:rFonts w:eastAsia="Calibri"/>
          <w:sz w:val="16"/>
        </w:rPr>
        <w:t xml:space="preserve"> In January, Trump floated the possibility of more shipbuilding in an interview with Hugh Hewitt, the conservative radio talk show host.</w:t>
      </w:r>
      <w:r w:rsidRPr="00EE582E">
        <w:rPr>
          <w:rFonts w:eastAsia="Calibri"/>
          <w:sz w:val="12"/>
        </w:rPr>
        <w:t>¶</w:t>
      </w:r>
      <w:r w:rsidRPr="00EE582E">
        <w:rPr>
          <w:rFonts w:eastAsia="Calibri"/>
          <w:sz w:val="16"/>
        </w:rPr>
        <w:t xml:space="preserve"> </w:t>
      </w:r>
      <w:r w:rsidRPr="00EE582E">
        <w:rPr>
          <w:rFonts w:eastAsia="Calibri"/>
          <w:u w:val="single"/>
        </w:rPr>
        <w:t>“</w:t>
      </w:r>
      <w:r w:rsidRPr="00EE582E">
        <w:rPr>
          <w:rFonts w:eastAsia="Calibri"/>
          <w:b/>
          <w:sz w:val="26"/>
          <w:highlight w:val="green"/>
          <w:u w:val="single"/>
          <w:bdr w:val="single" w:sz="8" w:space="0" w:color="auto" w:frame="1"/>
        </w:rPr>
        <w:t>We</w:t>
      </w:r>
      <w:r w:rsidRPr="00EE582E">
        <w:rPr>
          <w:rFonts w:eastAsia="Calibri"/>
          <w:highlight w:val="green"/>
          <w:u w:val="single"/>
        </w:rPr>
        <w:t xml:space="preserve"> </w:t>
      </w:r>
      <w:r w:rsidRPr="00EE582E">
        <w:rPr>
          <w:rFonts w:eastAsia="Calibri"/>
          <w:b/>
          <w:sz w:val="26"/>
          <w:highlight w:val="green"/>
          <w:u w:val="single"/>
          <w:bdr w:val="single" w:sz="8" w:space="0" w:color="auto" w:frame="1"/>
        </w:rPr>
        <w:t>don’t</w:t>
      </w:r>
      <w:r w:rsidRPr="00EE582E">
        <w:rPr>
          <w:rFonts w:eastAsia="Calibri"/>
          <w:highlight w:val="green"/>
          <w:u w:val="single"/>
        </w:rPr>
        <w:t xml:space="preserve"> </w:t>
      </w:r>
      <w:r w:rsidRPr="00EE582E">
        <w:rPr>
          <w:rFonts w:eastAsia="Calibri"/>
          <w:b/>
          <w:sz w:val="26"/>
          <w:highlight w:val="green"/>
          <w:u w:val="single"/>
          <w:bdr w:val="single" w:sz="8" w:space="0" w:color="auto" w:frame="1"/>
        </w:rPr>
        <w:t>build</w:t>
      </w:r>
      <w:r w:rsidRPr="00EE582E">
        <w:rPr>
          <w:rFonts w:eastAsia="Calibri"/>
          <w:highlight w:val="green"/>
          <w:u w:val="single"/>
        </w:rPr>
        <w:t xml:space="preserve"> </w:t>
      </w:r>
      <w:r w:rsidRPr="00EE582E">
        <w:rPr>
          <w:rFonts w:eastAsia="Calibri"/>
          <w:b/>
          <w:sz w:val="26"/>
          <w:highlight w:val="green"/>
          <w:u w:val="single"/>
          <w:bdr w:val="single" w:sz="8" w:space="0" w:color="auto" w:frame="1"/>
        </w:rPr>
        <w:t>ships</w:t>
      </w:r>
      <w:r w:rsidRPr="00EE582E">
        <w:rPr>
          <w:rFonts w:eastAsia="Calibri"/>
          <w:u w:val="single"/>
        </w:rPr>
        <w:t xml:space="preserve"> </w:t>
      </w:r>
      <w:r w:rsidRPr="00EE582E">
        <w:rPr>
          <w:rFonts w:eastAsia="Calibri"/>
          <w:b/>
          <w:sz w:val="26"/>
          <w:u w:val="single"/>
          <w:bdr w:val="single" w:sz="8" w:space="0" w:color="auto" w:frame="1"/>
        </w:rPr>
        <w:t>anymore</w:t>
      </w:r>
      <w:r w:rsidRPr="00EE582E">
        <w:rPr>
          <w:rFonts w:eastAsia="Calibri"/>
          <w:u w:val="single"/>
        </w:rPr>
        <w:t xml:space="preserve">,” </w:t>
      </w:r>
      <w:r w:rsidRPr="00EE582E">
        <w:rPr>
          <w:rFonts w:eastAsia="Calibri"/>
          <w:b/>
          <w:sz w:val="26"/>
          <w:highlight w:val="green"/>
          <w:u w:val="single"/>
          <w:bdr w:val="single" w:sz="8" w:space="0" w:color="auto" w:frame="1"/>
        </w:rPr>
        <w:t>Trump</w:t>
      </w:r>
      <w:r w:rsidRPr="00EE582E">
        <w:rPr>
          <w:rFonts w:eastAsia="Calibri"/>
          <w:highlight w:val="green"/>
          <w:u w:val="single"/>
        </w:rPr>
        <w:t xml:space="preserve"> </w:t>
      </w:r>
      <w:r w:rsidRPr="00EE582E">
        <w:rPr>
          <w:rFonts w:eastAsia="Calibri"/>
          <w:b/>
          <w:sz w:val="26"/>
          <w:highlight w:val="green"/>
          <w:u w:val="single"/>
          <w:bdr w:val="single" w:sz="8" w:space="0" w:color="auto" w:frame="1"/>
        </w:rPr>
        <w:t>said.</w:t>
      </w:r>
      <w:r w:rsidRPr="00EE582E">
        <w:rPr>
          <w:rFonts w:eastAsia="Calibri"/>
          <w:u w:val="single"/>
        </w:rPr>
        <w:t xml:space="preserve"> “</w:t>
      </w:r>
      <w:r w:rsidRPr="00EE582E">
        <w:rPr>
          <w:rFonts w:eastAsia="Calibri"/>
          <w:b/>
          <w:sz w:val="26"/>
          <w:u w:val="single"/>
          <w:bdr w:val="single" w:sz="8" w:space="0" w:color="auto" w:frame="1"/>
        </w:rPr>
        <w:t>We</w:t>
      </w:r>
      <w:r w:rsidRPr="00EE582E">
        <w:rPr>
          <w:rFonts w:eastAsia="Calibri"/>
          <w:u w:val="single"/>
        </w:rPr>
        <w:t xml:space="preserve"> </w:t>
      </w:r>
      <w:r w:rsidRPr="00EE582E">
        <w:rPr>
          <w:rFonts w:eastAsia="Calibri"/>
          <w:b/>
          <w:sz w:val="26"/>
          <w:u w:val="single"/>
          <w:bdr w:val="single" w:sz="8" w:space="0" w:color="auto" w:frame="1"/>
        </w:rPr>
        <w:t>want</w:t>
      </w:r>
      <w:r w:rsidRPr="00EE582E">
        <w:rPr>
          <w:rFonts w:eastAsia="Calibri"/>
          <w:u w:val="single"/>
        </w:rPr>
        <w:t xml:space="preserve"> to get that </w:t>
      </w:r>
      <w:r w:rsidRPr="00EE582E">
        <w:rPr>
          <w:rFonts w:eastAsia="Calibri"/>
          <w:b/>
          <w:sz w:val="26"/>
          <w:u w:val="single"/>
          <w:bdr w:val="single" w:sz="8" w:space="0" w:color="auto" w:frame="1"/>
        </w:rPr>
        <w:t>started.</w:t>
      </w:r>
      <w:r w:rsidRPr="00EE582E">
        <w:rPr>
          <w:rFonts w:eastAsia="Calibri"/>
          <w:sz w:val="16"/>
        </w:rPr>
        <w:t xml:space="preserve"> And maybe we’ll use allies, also, in terms of building ships. We might have to.</w:t>
      </w:r>
      <w:r w:rsidRPr="00EE582E">
        <w:rPr>
          <w:rFonts w:eastAsia="Calibri"/>
          <w:u w:val="single"/>
        </w:rPr>
        <w:t>”</w:t>
      </w:r>
      <w:r w:rsidRPr="00EE582E">
        <w:rPr>
          <w:rFonts w:eastAsia="Calibri"/>
          <w:sz w:val="12"/>
        </w:rPr>
        <w:t>¶</w:t>
      </w:r>
      <w:r w:rsidRPr="00EE582E">
        <w:rPr>
          <w:rFonts w:eastAsia="Calibri"/>
          <w:sz w:val="16"/>
        </w:rPr>
        <w:t xml:space="preserve"> In a Fox News Channel interview that aired Tuesday night, </w:t>
      </w:r>
      <w:r w:rsidRPr="00EE582E">
        <w:rPr>
          <w:rFonts w:eastAsia="Calibri"/>
          <w:b/>
          <w:sz w:val="26"/>
          <w:u w:val="single"/>
          <w:bdr w:val="single" w:sz="8" w:space="0" w:color="auto" w:frame="1"/>
        </w:rPr>
        <w:t>Trump</w:t>
      </w:r>
      <w:r w:rsidRPr="00EE582E">
        <w:rPr>
          <w:rFonts w:eastAsia="Calibri"/>
          <w:u w:val="single"/>
        </w:rPr>
        <w:t xml:space="preserve"> </w:t>
      </w:r>
      <w:r w:rsidRPr="00EE582E">
        <w:rPr>
          <w:rFonts w:eastAsia="Calibri"/>
          <w:b/>
          <w:sz w:val="26"/>
          <w:u w:val="single"/>
          <w:bdr w:val="single" w:sz="8" w:space="0" w:color="auto" w:frame="1"/>
        </w:rPr>
        <w:t>noted</w:t>
      </w:r>
      <w:r w:rsidRPr="00EE582E">
        <w:rPr>
          <w:rFonts w:eastAsia="Calibri"/>
          <w:u w:val="single"/>
        </w:rPr>
        <w:t xml:space="preserve"> the </w:t>
      </w:r>
      <w:r w:rsidRPr="00EE582E">
        <w:rPr>
          <w:rFonts w:eastAsia="Calibri"/>
          <w:b/>
          <w:sz w:val="26"/>
          <w:u w:val="single"/>
          <w:bdr w:val="single" w:sz="8" w:space="0" w:color="auto" w:frame="1"/>
        </w:rPr>
        <w:t>decline</w:t>
      </w:r>
      <w:r w:rsidRPr="00EE582E">
        <w:rPr>
          <w:rFonts w:eastAsia="Calibri"/>
          <w:u w:val="single"/>
        </w:rPr>
        <w:t xml:space="preserve"> in </w:t>
      </w:r>
      <w:r w:rsidRPr="00EE582E">
        <w:rPr>
          <w:rFonts w:eastAsia="Calibri"/>
          <w:b/>
          <w:sz w:val="26"/>
          <w:u w:val="single"/>
          <w:bdr w:val="single" w:sz="8" w:space="0" w:color="auto" w:frame="1"/>
        </w:rPr>
        <w:t>American shipbuilding</w:t>
      </w:r>
      <w:r w:rsidRPr="00EE582E">
        <w:rPr>
          <w:rFonts w:eastAsia="Calibri"/>
          <w:u w:val="single"/>
        </w:rPr>
        <w:t xml:space="preserve"> and </w:t>
      </w:r>
      <w:r w:rsidRPr="00EE582E">
        <w:rPr>
          <w:rFonts w:eastAsia="Calibri"/>
          <w:b/>
          <w:sz w:val="26"/>
          <w:u w:val="single"/>
          <w:bdr w:val="single" w:sz="8" w:space="0" w:color="auto" w:frame="1"/>
        </w:rPr>
        <w:t>indicated</w:t>
      </w:r>
      <w:r w:rsidRPr="00EE582E">
        <w:rPr>
          <w:rFonts w:eastAsia="Calibri"/>
          <w:u w:val="single"/>
        </w:rPr>
        <w:t xml:space="preserve"> he </w:t>
      </w:r>
      <w:r w:rsidRPr="00EE582E">
        <w:rPr>
          <w:rFonts w:eastAsia="Calibri"/>
          <w:b/>
          <w:sz w:val="26"/>
          <w:u w:val="single"/>
          <w:bdr w:val="single" w:sz="8" w:space="0" w:color="auto" w:frame="1"/>
        </w:rPr>
        <w:t>wanted</w:t>
      </w:r>
      <w:r w:rsidRPr="00EE582E">
        <w:rPr>
          <w:rFonts w:eastAsia="Calibri"/>
          <w:u w:val="single"/>
        </w:rPr>
        <w:t xml:space="preserve"> that to </w:t>
      </w:r>
      <w:r w:rsidRPr="00EE582E">
        <w:rPr>
          <w:rFonts w:eastAsia="Calibri"/>
          <w:b/>
          <w:sz w:val="26"/>
          <w:u w:val="single"/>
          <w:bdr w:val="single" w:sz="8" w:space="0" w:color="auto" w:frame="1"/>
        </w:rPr>
        <w:t>change.</w:t>
      </w:r>
      <w:r w:rsidRPr="00EE582E">
        <w:rPr>
          <w:rFonts w:eastAsia="Calibri"/>
          <w:sz w:val="12"/>
        </w:rPr>
        <w:t>¶</w:t>
      </w:r>
      <w:r w:rsidRPr="00EE582E">
        <w:rPr>
          <w:rFonts w:eastAsia="Calibri"/>
          <w:sz w:val="16"/>
        </w:rPr>
        <w:t xml:space="preserve"> “We don’t build the way we used to build. Yeah, </w:t>
      </w:r>
      <w:r w:rsidRPr="00EE582E">
        <w:rPr>
          <w:rFonts w:eastAsia="Calibri"/>
          <w:b/>
          <w:sz w:val="26"/>
          <w:highlight w:val="green"/>
          <w:u w:val="single"/>
          <w:bdr w:val="single" w:sz="8" w:space="0" w:color="auto" w:frame="1"/>
        </w:rPr>
        <w:t>we</w:t>
      </w:r>
      <w:r w:rsidRPr="00EE582E">
        <w:rPr>
          <w:rFonts w:eastAsia="Calibri"/>
          <w:highlight w:val="green"/>
          <w:u w:val="single"/>
        </w:rPr>
        <w:t xml:space="preserve"> used to </w:t>
      </w:r>
      <w:r w:rsidRPr="00EE582E">
        <w:rPr>
          <w:rFonts w:eastAsia="Calibri"/>
          <w:b/>
          <w:sz w:val="26"/>
          <w:highlight w:val="green"/>
          <w:u w:val="single"/>
          <w:bdr w:val="single" w:sz="8" w:space="0" w:color="auto" w:frame="1"/>
        </w:rPr>
        <w:t>build</w:t>
      </w:r>
      <w:r w:rsidRPr="00EE582E">
        <w:rPr>
          <w:rFonts w:eastAsia="Calibri"/>
          <w:sz w:val="16"/>
        </w:rPr>
        <w:t xml:space="preserve"> like </w:t>
      </w:r>
      <w:r w:rsidRPr="00EE582E">
        <w:rPr>
          <w:rFonts w:eastAsia="Calibri"/>
          <w:highlight w:val="green"/>
          <w:u w:val="single"/>
        </w:rPr>
        <w:t xml:space="preserve">a </w:t>
      </w:r>
      <w:r w:rsidRPr="00EE582E">
        <w:rPr>
          <w:rFonts w:eastAsia="Calibri"/>
          <w:b/>
          <w:sz w:val="26"/>
          <w:highlight w:val="green"/>
          <w:u w:val="single"/>
          <w:bdr w:val="single" w:sz="8" w:space="0" w:color="auto" w:frame="1"/>
        </w:rPr>
        <w:t>ship</w:t>
      </w:r>
      <w:r w:rsidRPr="00EE582E">
        <w:rPr>
          <w:rFonts w:eastAsia="Calibri"/>
          <w:highlight w:val="green"/>
          <w:u w:val="single"/>
        </w:rPr>
        <w:t xml:space="preserve"> a </w:t>
      </w:r>
      <w:r w:rsidRPr="00EE582E">
        <w:rPr>
          <w:rFonts w:eastAsia="Calibri"/>
          <w:b/>
          <w:sz w:val="26"/>
          <w:highlight w:val="green"/>
          <w:u w:val="single"/>
          <w:bdr w:val="single" w:sz="8" w:space="0" w:color="auto" w:frame="1"/>
        </w:rPr>
        <w:t>day</w:t>
      </w:r>
      <w:r w:rsidRPr="00EE582E">
        <w:rPr>
          <w:rFonts w:eastAsia="Calibri"/>
          <w:sz w:val="16"/>
        </w:rPr>
        <w:t xml:space="preserve">, and now to build a ship is like a big deal,” he said. “And </w:t>
      </w:r>
      <w:r w:rsidRPr="00EE582E">
        <w:rPr>
          <w:rFonts w:eastAsia="Calibri"/>
          <w:b/>
          <w:sz w:val="26"/>
          <w:highlight w:val="green"/>
          <w:u w:val="single"/>
          <w:bdr w:val="single" w:sz="8" w:space="0" w:color="auto" w:frame="1"/>
        </w:rPr>
        <w:t>we’re</w:t>
      </w:r>
      <w:r w:rsidRPr="00EE582E">
        <w:rPr>
          <w:rFonts w:eastAsia="Calibri"/>
          <w:highlight w:val="green"/>
          <w:u w:val="single"/>
        </w:rPr>
        <w:t xml:space="preserve"> </w:t>
      </w:r>
      <w:r w:rsidRPr="00EE582E">
        <w:rPr>
          <w:rFonts w:eastAsia="Calibri"/>
          <w:b/>
          <w:sz w:val="26"/>
          <w:highlight w:val="green"/>
          <w:u w:val="single"/>
          <w:bdr w:val="single" w:sz="8" w:space="0" w:color="auto" w:frame="1"/>
        </w:rPr>
        <w:t>going</w:t>
      </w:r>
      <w:r w:rsidRPr="00EE582E">
        <w:rPr>
          <w:rFonts w:eastAsia="Calibri"/>
          <w:highlight w:val="green"/>
          <w:u w:val="single"/>
        </w:rPr>
        <w:t xml:space="preserve"> to get</w:t>
      </w:r>
      <w:r w:rsidRPr="00EE582E">
        <w:rPr>
          <w:rFonts w:eastAsia="Calibri"/>
          <w:u w:val="single"/>
        </w:rPr>
        <w:t xml:space="preserve"> this</w:t>
      </w:r>
      <w:r w:rsidRPr="00EE582E">
        <w:rPr>
          <w:rFonts w:eastAsia="Calibri"/>
          <w:sz w:val="16"/>
        </w:rPr>
        <w:t xml:space="preserve"> country </w:t>
      </w:r>
      <w:r w:rsidRPr="00EE582E">
        <w:rPr>
          <w:rFonts w:eastAsia="Calibri"/>
          <w:b/>
          <w:sz w:val="26"/>
          <w:highlight w:val="green"/>
          <w:u w:val="single"/>
          <w:bdr w:val="single" w:sz="8" w:space="0" w:color="auto" w:frame="1"/>
        </w:rPr>
        <w:t>back</w:t>
      </w:r>
      <w:r w:rsidRPr="00EE582E">
        <w:rPr>
          <w:rFonts w:eastAsia="Calibri"/>
          <w:u w:val="single"/>
        </w:rPr>
        <w:t xml:space="preserve"> on </w:t>
      </w:r>
      <w:r w:rsidRPr="00EE582E">
        <w:rPr>
          <w:rFonts w:eastAsia="Calibri"/>
          <w:b/>
          <w:sz w:val="26"/>
          <w:u w:val="single"/>
          <w:bdr w:val="single" w:sz="8" w:space="0" w:color="auto" w:frame="1"/>
        </w:rPr>
        <w:t>track.</w:t>
      </w:r>
      <w:r w:rsidRPr="00EE582E">
        <w:rPr>
          <w:rFonts w:eastAsia="Calibri"/>
          <w:u w:val="single"/>
        </w:rPr>
        <w:t>”</w:t>
      </w:r>
    </w:p>
    <w:p w14:paraId="0051520A" w14:textId="77777777" w:rsidR="00EE582E" w:rsidRPr="00EE582E" w:rsidRDefault="00EE582E" w:rsidP="00EE582E">
      <w:pPr>
        <w:keepNext/>
        <w:keepLines/>
        <w:spacing w:before="40" w:after="0" w:line="256" w:lineRule="auto"/>
        <w:outlineLvl w:val="3"/>
        <w:rPr>
          <w:rFonts w:eastAsia="Times New Roman" w:cs="Times New Roman"/>
          <w:b/>
          <w:iCs/>
          <w:sz w:val="26"/>
        </w:rPr>
      </w:pPr>
      <w:r w:rsidRPr="00EE582E">
        <w:rPr>
          <w:rFonts w:eastAsia="Times New Roman" w:cs="Times New Roman"/>
          <w:b/>
          <w:iCs/>
          <w:sz w:val="26"/>
        </w:rPr>
        <w:t xml:space="preserve">Specifically, </w:t>
      </w:r>
      <w:r w:rsidRPr="00EE582E">
        <w:rPr>
          <w:rFonts w:eastAsia="Times New Roman" w:cs="Times New Roman"/>
          <w:b/>
          <w:iCs/>
          <w:sz w:val="26"/>
          <w:u w:val="single"/>
        </w:rPr>
        <w:t>federal project labor agreements</w:t>
      </w:r>
      <w:r w:rsidRPr="00EE582E">
        <w:rPr>
          <w:rFonts w:eastAsia="Times New Roman" w:cs="Times New Roman"/>
          <w:b/>
          <w:iCs/>
          <w:sz w:val="26"/>
        </w:rPr>
        <w:t xml:space="preserve"> are </w:t>
      </w:r>
      <w:r w:rsidRPr="00EE582E">
        <w:rPr>
          <w:rFonts w:eastAsia="Times New Roman" w:cs="Times New Roman"/>
          <w:b/>
          <w:iCs/>
          <w:sz w:val="26"/>
          <w:u w:val="single"/>
        </w:rPr>
        <w:t>key</w:t>
      </w:r>
      <w:r w:rsidRPr="00EE582E">
        <w:rPr>
          <w:rFonts w:eastAsia="Times New Roman" w:cs="Times New Roman"/>
          <w:b/>
          <w:iCs/>
          <w:sz w:val="26"/>
        </w:rPr>
        <w:t xml:space="preserve"> to </w:t>
      </w:r>
      <w:r w:rsidRPr="00EE582E">
        <w:rPr>
          <w:rFonts w:eastAsia="Times New Roman" w:cs="Times New Roman"/>
          <w:b/>
          <w:iCs/>
          <w:sz w:val="26"/>
          <w:u w:val="single"/>
        </w:rPr>
        <w:t>skilled</w:t>
      </w:r>
      <w:r w:rsidRPr="00EE582E">
        <w:rPr>
          <w:rFonts w:eastAsia="Times New Roman" w:cs="Times New Roman"/>
          <w:b/>
          <w:iCs/>
          <w:sz w:val="26"/>
        </w:rPr>
        <w:t xml:space="preserve">, </w:t>
      </w:r>
      <w:r w:rsidRPr="00EE582E">
        <w:rPr>
          <w:rFonts w:eastAsia="Times New Roman" w:cs="Times New Roman"/>
          <w:b/>
          <w:iCs/>
          <w:sz w:val="26"/>
          <w:u w:val="single"/>
        </w:rPr>
        <w:t>coordinated</w:t>
      </w:r>
      <w:r w:rsidRPr="00EE582E">
        <w:rPr>
          <w:rFonts w:eastAsia="Times New Roman" w:cs="Times New Roman"/>
          <w:b/>
          <w:iCs/>
          <w:sz w:val="26"/>
        </w:rPr>
        <w:t xml:space="preserve">, </w:t>
      </w:r>
      <w:r w:rsidRPr="00EE582E">
        <w:rPr>
          <w:rFonts w:eastAsia="Times New Roman" w:cs="Times New Roman"/>
          <w:b/>
          <w:iCs/>
          <w:sz w:val="26"/>
          <w:u w:val="single"/>
        </w:rPr>
        <w:t>on-time completion</w:t>
      </w:r>
      <w:r w:rsidRPr="00EE582E">
        <w:rPr>
          <w:rFonts w:eastAsia="Times New Roman" w:cs="Times New Roman"/>
          <w:b/>
          <w:iCs/>
          <w:sz w:val="26"/>
        </w:rPr>
        <w:t xml:space="preserve">—but the </w:t>
      </w:r>
      <w:r w:rsidRPr="00EE582E">
        <w:rPr>
          <w:rFonts w:eastAsia="Times New Roman" w:cs="Times New Roman"/>
          <w:b/>
          <w:iCs/>
          <w:sz w:val="26"/>
          <w:u w:val="single"/>
        </w:rPr>
        <w:t>plan</w:t>
      </w:r>
      <w:r w:rsidRPr="00EE582E">
        <w:rPr>
          <w:rFonts w:eastAsia="Times New Roman" w:cs="Times New Roman"/>
          <w:b/>
          <w:iCs/>
          <w:sz w:val="26"/>
        </w:rPr>
        <w:t xml:space="preserve"> is a </w:t>
      </w:r>
      <w:r w:rsidRPr="00EE582E">
        <w:rPr>
          <w:rFonts w:eastAsia="Times New Roman" w:cs="Times New Roman"/>
          <w:b/>
          <w:iCs/>
          <w:sz w:val="26"/>
          <w:u w:val="single"/>
        </w:rPr>
        <w:t>pro-union move</w:t>
      </w:r>
      <w:r w:rsidRPr="00EE582E">
        <w:rPr>
          <w:rFonts w:eastAsia="Times New Roman" w:cs="Times New Roman"/>
          <w:b/>
          <w:iCs/>
          <w:sz w:val="26"/>
        </w:rPr>
        <w:t xml:space="preserve"> that would </w:t>
      </w:r>
      <w:r w:rsidRPr="00EE582E">
        <w:rPr>
          <w:rFonts w:eastAsia="Times New Roman" w:cs="Times New Roman"/>
          <w:b/>
          <w:iCs/>
          <w:sz w:val="26"/>
          <w:u w:val="single"/>
        </w:rPr>
        <w:t>force</w:t>
      </w:r>
      <w:r w:rsidRPr="00EE582E">
        <w:rPr>
          <w:rFonts w:eastAsia="Times New Roman" w:cs="Times New Roman"/>
          <w:b/>
          <w:iCs/>
          <w:sz w:val="26"/>
        </w:rPr>
        <w:t xml:space="preserve"> </w:t>
      </w:r>
      <w:r w:rsidRPr="00EE582E">
        <w:rPr>
          <w:rFonts w:eastAsia="Times New Roman" w:cs="Times New Roman"/>
          <w:b/>
          <w:iCs/>
          <w:sz w:val="26"/>
          <w:u w:val="single"/>
        </w:rPr>
        <w:t>compromise</w:t>
      </w:r>
      <w:r w:rsidRPr="00EE582E">
        <w:rPr>
          <w:rFonts w:eastAsia="Times New Roman" w:cs="Times New Roman"/>
          <w:b/>
          <w:iCs/>
          <w:sz w:val="26"/>
        </w:rPr>
        <w:t xml:space="preserve"> because </w:t>
      </w:r>
      <w:r w:rsidRPr="00EE582E">
        <w:rPr>
          <w:rFonts w:eastAsia="Times New Roman" w:cs="Times New Roman"/>
          <w:b/>
          <w:iCs/>
          <w:sz w:val="26"/>
          <w:u w:val="single"/>
        </w:rPr>
        <w:t>Trump</w:t>
      </w:r>
      <w:r w:rsidRPr="00EE582E">
        <w:rPr>
          <w:rFonts w:eastAsia="Times New Roman" w:cs="Times New Roman"/>
          <w:b/>
          <w:iCs/>
          <w:sz w:val="26"/>
        </w:rPr>
        <w:t xml:space="preserve"> </w:t>
      </w:r>
      <w:r w:rsidRPr="00EE582E">
        <w:rPr>
          <w:rFonts w:eastAsia="Times New Roman" w:cs="Times New Roman"/>
          <w:b/>
          <w:iCs/>
          <w:sz w:val="26"/>
          <w:u w:val="single"/>
        </w:rPr>
        <w:t>balances</w:t>
      </w:r>
      <w:r w:rsidRPr="00EE582E">
        <w:rPr>
          <w:rFonts w:eastAsia="Times New Roman" w:cs="Times New Roman"/>
          <w:b/>
          <w:iCs/>
          <w:sz w:val="26"/>
        </w:rPr>
        <w:t xml:space="preserve"> </w:t>
      </w:r>
      <w:r w:rsidRPr="00EE582E">
        <w:rPr>
          <w:rFonts w:eastAsia="Times New Roman" w:cs="Times New Roman"/>
          <w:b/>
          <w:iCs/>
          <w:sz w:val="26"/>
          <w:u w:val="single"/>
        </w:rPr>
        <w:t>competing demands</w:t>
      </w:r>
      <w:r w:rsidRPr="00EE582E">
        <w:rPr>
          <w:rFonts w:eastAsia="Times New Roman" w:cs="Times New Roman"/>
          <w:b/>
          <w:iCs/>
          <w:sz w:val="26"/>
        </w:rPr>
        <w:t>.</w:t>
      </w:r>
    </w:p>
    <w:p w14:paraId="4AC4EE1F" w14:textId="77777777" w:rsidR="00EE582E" w:rsidRPr="00EE582E" w:rsidRDefault="00EE582E" w:rsidP="00EE582E">
      <w:pPr>
        <w:spacing w:line="256" w:lineRule="auto"/>
        <w:rPr>
          <w:rFonts w:eastAsia="Calibri"/>
        </w:rPr>
      </w:pPr>
      <w:r w:rsidRPr="00EE582E">
        <w:rPr>
          <w:rFonts w:eastAsia="Calibri"/>
          <w:b/>
          <w:bCs/>
          <w:sz w:val="26"/>
        </w:rPr>
        <w:t>Rainey 25</w:t>
      </w:r>
      <w:r w:rsidRPr="00EE582E">
        <w:rPr>
          <w:rFonts w:eastAsia="Calibri"/>
        </w:rPr>
        <w:t xml:space="preserve"> </w:t>
      </w:r>
      <w:bookmarkStart w:id="11" w:name="_Hlk211985417"/>
      <w:r w:rsidRPr="00EE582E">
        <w:rPr>
          <w:rFonts w:eastAsia="Calibri"/>
        </w:rPr>
        <w:t>is a Legal Content Reporter at Fisher Phillips, and ex-Senior Reporter at Bloomberg Law citing credible sources.</w:t>
      </w:r>
      <w:bookmarkEnd w:id="11"/>
      <w:r w:rsidRPr="00EE582E">
        <w:rPr>
          <w:rFonts w:eastAsia="Calibri"/>
        </w:rPr>
        <w:t xml:space="preserve"> (Rebecca Rainey, 7-21-2025, "Punching In: Trump’s Pro-Union Move Rankles Senate Republicans," </w:t>
      </w:r>
      <w:r w:rsidRPr="00EE582E">
        <w:rPr>
          <w:rFonts w:eastAsia="Calibri"/>
          <w:i/>
          <w:iCs/>
        </w:rPr>
        <w:t>Bloomberg Law</w:t>
      </w:r>
      <w:r w:rsidRPr="00EE582E">
        <w:rPr>
          <w:rFonts w:eastAsia="Calibri"/>
        </w:rPr>
        <w:t>, https://news.bloomberglaw.com/daily-labor-report/punching-in-trumps-pro-union-move-rankles-senate-republicans-28, accessed 10-15-2025) //ah [UTD]</w:t>
      </w:r>
    </w:p>
    <w:p w14:paraId="7FF006B5" w14:textId="77777777" w:rsidR="00EE582E" w:rsidRPr="00EE582E" w:rsidRDefault="00EE582E" w:rsidP="00EE582E">
      <w:pPr>
        <w:spacing w:line="256" w:lineRule="auto"/>
        <w:rPr>
          <w:rFonts w:eastAsia="Calibri"/>
          <w:sz w:val="16"/>
        </w:rPr>
      </w:pPr>
      <w:r w:rsidRPr="00EE582E">
        <w:rPr>
          <w:rFonts w:eastAsia="Calibri"/>
          <w:sz w:val="16"/>
        </w:rPr>
        <w:t xml:space="preserve">Rebecca Rainey: </w:t>
      </w:r>
      <w:r w:rsidRPr="00EE582E">
        <w:rPr>
          <w:rFonts w:eastAsia="Calibri"/>
          <w:b/>
          <w:sz w:val="26"/>
          <w:u w:val="single"/>
          <w:bdr w:val="single" w:sz="8" w:space="0" w:color="auto" w:frame="1"/>
        </w:rPr>
        <w:t xml:space="preserve">Senate </w:t>
      </w:r>
      <w:r w:rsidRPr="00EE582E">
        <w:rPr>
          <w:rFonts w:eastAsia="Calibri"/>
          <w:b/>
          <w:sz w:val="26"/>
          <w:highlight w:val="green"/>
          <w:u w:val="single"/>
          <w:bdr w:val="single" w:sz="8" w:space="0" w:color="auto" w:frame="1"/>
        </w:rPr>
        <w:t>Republicans</w:t>
      </w:r>
      <w:r w:rsidRPr="00EE582E">
        <w:rPr>
          <w:rFonts w:eastAsia="Calibri"/>
          <w:u w:val="single"/>
        </w:rPr>
        <w:t xml:space="preserve"> are </w:t>
      </w:r>
      <w:r w:rsidRPr="00EE582E">
        <w:rPr>
          <w:rFonts w:eastAsia="Calibri"/>
          <w:b/>
          <w:sz w:val="26"/>
          <w:highlight w:val="green"/>
          <w:u w:val="single"/>
          <w:bdr w:val="single" w:sz="8" w:space="0" w:color="auto" w:frame="1"/>
        </w:rPr>
        <w:t>chaf</w:t>
      </w:r>
      <w:r w:rsidRPr="00EE582E">
        <w:rPr>
          <w:rFonts w:eastAsia="Calibri"/>
          <w:b/>
          <w:sz w:val="26"/>
          <w:u w:val="single"/>
          <w:bdr w:val="single" w:sz="8" w:space="0" w:color="auto" w:frame="1"/>
        </w:rPr>
        <w:t>ing</w:t>
      </w:r>
      <w:r w:rsidRPr="00EE582E">
        <w:rPr>
          <w:rFonts w:eastAsia="Calibri"/>
          <w:u w:val="single"/>
        </w:rPr>
        <w:t xml:space="preserve"> at </w:t>
      </w:r>
      <w:r w:rsidRPr="00EE582E">
        <w:rPr>
          <w:rFonts w:eastAsia="Calibri"/>
          <w:b/>
          <w:sz w:val="26"/>
          <w:u w:val="single"/>
          <w:bdr w:val="single" w:sz="8" w:space="0" w:color="auto" w:frame="1"/>
        </w:rPr>
        <w:t xml:space="preserve">President Donald </w:t>
      </w:r>
      <w:r w:rsidRPr="00EE582E">
        <w:rPr>
          <w:rFonts w:eastAsia="Calibri"/>
          <w:b/>
          <w:sz w:val="26"/>
          <w:highlight w:val="green"/>
          <w:u w:val="single"/>
          <w:bdr w:val="single" w:sz="8" w:space="0" w:color="auto" w:frame="1"/>
        </w:rPr>
        <w:t>Trump’s</w:t>
      </w:r>
      <w:r w:rsidRPr="00EE582E">
        <w:rPr>
          <w:rFonts w:eastAsia="Calibri"/>
          <w:b/>
          <w:sz w:val="26"/>
          <w:u w:val="single"/>
          <w:bdr w:val="single" w:sz="8" w:space="0" w:color="auto" w:frame="1"/>
        </w:rPr>
        <w:t xml:space="preserve"> decision</w:t>
      </w:r>
      <w:r w:rsidRPr="00EE582E">
        <w:rPr>
          <w:rFonts w:eastAsia="Calibri"/>
          <w:u w:val="single"/>
        </w:rPr>
        <w:t xml:space="preserve"> to </w:t>
      </w:r>
      <w:r w:rsidRPr="00EE582E">
        <w:rPr>
          <w:rFonts w:eastAsia="Calibri"/>
          <w:b/>
          <w:sz w:val="26"/>
          <w:u w:val="single"/>
          <w:bdr w:val="single" w:sz="8" w:space="0" w:color="auto" w:frame="1"/>
        </w:rPr>
        <w:t>leave</w:t>
      </w:r>
      <w:r w:rsidRPr="00EE582E">
        <w:rPr>
          <w:rFonts w:eastAsia="Calibri"/>
          <w:u w:val="single"/>
        </w:rPr>
        <w:t xml:space="preserve"> in </w:t>
      </w:r>
      <w:r w:rsidRPr="00EE582E">
        <w:rPr>
          <w:rFonts w:eastAsia="Calibri"/>
          <w:b/>
          <w:sz w:val="26"/>
          <w:u w:val="single"/>
          <w:bdr w:val="single" w:sz="8" w:space="0" w:color="auto" w:frame="1"/>
        </w:rPr>
        <w:t>place</w:t>
      </w:r>
      <w:r w:rsidRPr="00EE582E">
        <w:rPr>
          <w:rFonts w:eastAsia="Calibri"/>
          <w:u w:val="single"/>
        </w:rPr>
        <w:t xml:space="preserve"> a</w:t>
      </w:r>
      <w:r w:rsidRPr="00EE582E">
        <w:rPr>
          <w:rFonts w:eastAsia="Calibri"/>
          <w:sz w:val="16"/>
        </w:rPr>
        <w:t xml:space="preserve"> Biden-era </w:t>
      </w:r>
      <w:r w:rsidRPr="00EE582E">
        <w:rPr>
          <w:rFonts w:eastAsia="Calibri"/>
          <w:b/>
          <w:sz w:val="26"/>
          <w:highlight w:val="green"/>
          <w:u w:val="single"/>
          <w:bdr w:val="single" w:sz="8" w:space="0" w:color="auto" w:frame="1"/>
        </w:rPr>
        <w:t>p</w:t>
      </w:r>
      <w:r w:rsidRPr="00EE582E">
        <w:rPr>
          <w:rFonts w:eastAsia="Calibri"/>
          <w:b/>
          <w:sz w:val="26"/>
          <w:u w:val="single"/>
          <w:bdr w:val="single" w:sz="8" w:space="0" w:color="auto" w:frame="1"/>
        </w:rPr>
        <w:t xml:space="preserve">roject </w:t>
      </w:r>
      <w:r w:rsidRPr="00EE582E">
        <w:rPr>
          <w:rFonts w:eastAsia="Calibri"/>
          <w:b/>
          <w:sz w:val="26"/>
          <w:highlight w:val="green"/>
          <w:u w:val="single"/>
          <w:bdr w:val="single" w:sz="8" w:space="0" w:color="auto" w:frame="1"/>
        </w:rPr>
        <w:t>l</w:t>
      </w:r>
      <w:r w:rsidRPr="00EE582E">
        <w:rPr>
          <w:rFonts w:eastAsia="Calibri"/>
          <w:b/>
          <w:sz w:val="26"/>
          <w:u w:val="single"/>
          <w:bdr w:val="single" w:sz="8" w:space="0" w:color="auto" w:frame="1"/>
        </w:rPr>
        <w:t xml:space="preserve">abor </w:t>
      </w:r>
      <w:r w:rsidRPr="00EE582E">
        <w:rPr>
          <w:rFonts w:eastAsia="Calibri"/>
          <w:b/>
          <w:sz w:val="26"/>
          <w:highlight w:val="green"/>
          <w:u w:val="single"/>
          <w:bdr w:val="single" w:sz="8" w:space="0" w:color="auto" w:frame="1"/>
        </w:rPr>
        <w:t>a</w:t>
      </w:r>
      <w:r w:rsidRPr="00EE582E">
        <w:rPr>
          <w:rFonts w:eastAsia="Calibri"/>
          <w:b/>
          <w:sz w:val="26"/>
          <w:u w:val="single"/>
          <w:bdr w:val="single" w:sz="8" w:space="0" w:color="auto" w:frame="1"/>
        </w:rPr>
        <w:t xml:space="preserve">greement </w:t>
      </w:r>
      <w:r w:rsidRPr="00EE582E">
        <w:rPr>
          <w:rFonts w:eastAsia="Calibri"/>
          <w:b/>
          <w:sz w:val="26"/>
          <w:highlight w:val="green"/>
          <w:u w:val="single"/>
          <w:bdr w:val="single" w:sz="8" w:space="0" w:color="auto" w:frame="1"/>
        </w:rPr>
        <w:t>mandate</w:t>
      </w:r>
      <w:r w:rsidRPr="00EE582E">
        <w:rPr>
          <w:rFonts w:eastAsia="Calibri"/>
          <w:highlight w:val="green"/>
          <w:u w:val="single"/>
        </w:rPr>
        <w:t xml:space="preserve"> for</w:t>
      </w:r>
      <w:r w:rsidRPr="00EE582E">
        <w:rPr>
          <w:rFonts w:eastAsia="Calibri"/>
          <w:u w:val="single"/>
        </w:rPr>
        <w:t xml:space="preserve"> </w:t>
      </w:r>
      <w:r w:rsidRPr="00EE582E">
        <w:rPr>
          <w:rFonts w:eastAsia="Calibri"/>
          <w:b/>
          <w:sz w:val="26"/>
          <w:u w:val="single"/>
          <w:bdr w:val="single" w:sz="8" w:space="0" w:color="auto" w:frame="1"/>
        </w:rPr>
        <w:t xml:space="preserve">large federal </w:t>
      </w:r>
      <w:r w:rsidRPr="00EE582E">
        <w:rPr>
          <w:rFonts w:eastAsia="Calibri"/>
          <w:b/>
          <w:sz w:val="26"/>
          <w:highlight w:val="green"/>
          <w:u w:val="single"/>
          <w:bdr w:val="single" w:sz="8" w:space="0" w:color="auto" w:frame="1"/>
        </w:rPr>
        <w:t>construction</w:t>
      </w:r>
      <w:r w:rsidRPr="00EE582E">
        <w:rPr>
          <w:rFonts w:eastAsia="Calibri"/>
          <w:b/>
          <w:sz w:val="26"/>
          <w:u w:val="single"/>
          <w:bdr w:val="single" w:sz="8" w:space="0" w:color="auto" w:frame="1"/>
        </w:rPr>
        <w:t xml:space="preserve"> projects</w:t>
      </w:r>
      <w:r w:rsidRPr="00EE582E">
        <w:rPr>
          <w:rFonts w:eastAsia="Calibri"/>
          <w:u w:val="single"/>
        </w:rPr>
        <w:t xml:space="preserve">, as the </w:t>
      </w:r>
      <w:r w:rsidRPr="00EE582E">
        <w:rPr>
          <w:rFonts w:eastAsia="Calibri"/>
          <w:b/>
          <w:sz w:val="26"/>
          <w:u w:val="single"/>
          <w:bdr w:val="single" w:sz="8" w:space="0" w:color="auto" w:frame="1"/>
        </w:rPr>
        <w:t>president</w:t>
      </w:r>
      <w:r w:rsidRPr="00EE582E">
        <w:rPr>
          <w:rFonts w:eastAsia="Calibri"/>
          <w:u w:val="single"/>
        </w:rPr>
        <w:t xml:space="preserve"> </w:t>
      </w:r>
      <w:r w:rsidRPr="00EE582E">
        <w:rPr>
          <w:rFonts w:eastAsia="Calibri"/>
          <w:b/>
          <w:sz w:val="26"/>
          <w:highlight w:val="green"/>
          <w:u w:val="single"/>
          <w:bdr w:val="single" w:sz="8" w:space="0" w:color="auto" w:frame="1"/>
        </w:rPr>
        <w:t>tries</w:t>
      </w:r>
      <w:r w:rsidRPr="00EE582E">
        <w:rPr>
          <w:rFonts w:eastAsia="Calibri"/>
          <w:highlight w:val="green"/>
          <w:u w:val="single"/>
        </w:rPr>
        <w:t xml:space="preserve"> to </w:t>
      </w:r>
      <w:r w:rsidRPr="00EE582E">
        <w:rPr>
          <w:rFonts w:eastAsia="Calibri"/>
          <w:b/>
          <w:sz w:val="26"/>
          <w:highlight w:val="green"/>
          <w:u w:val="single"/>
          <w:bdr w:val="single" w:sz="8" w:space="0" w:color="auto" w:frame="1"/>
        </w:rPr>
        <w:t>balance</w:t>
      </w:r>
      <w:r w:rsidRPr="00EE582E">
        <w:rPr>
          <w:rFonts w:eastAsia="Calibri"/>
          <w:u w:val="single"/>
        </w:rPr>
        <w:t xml:space="preserve"> the </w:t>
      </w:r>
      <w:r w:rsidRPr="00EE582E">
        <w:rPr>
          <w:rFonts w:eastAsia="Calibri"/>
          <w:b/>
          <w:sz w:val="26"/>
          <w:highlight w:val="green"/>
          <w:u w:val="single"/>
          <w:bdr w:val="single" w:sz="8" w:space="0" w:color="auto" w:frame="1"/>
        </w:rPr>
        <w:t>interests</w:t>
      </w:r>
      <w:r w:rsidRPr="00EE582E">
        <w:rPr>
          <w:rFonts w:eastAsia="Calibri"/>
          <w:highlight w:val="green"/>
          <w:u w:val="single"/>
        </w:rPr>
        <w:t xml:space="preserve"> of </w:t>
      </w:r>
      <w:r w:rsidRPr="00EE582E">
        <w:rPr>
          <w:rFonts w:eastAsia="Calibri"/>
          <w:b/>
          <w:sz w:val="26"/>
          <w:highlight w:val="green"/>
          <w:u w:val="single"/>
          <w:bdr w:val="single" w:sz="8" w:space="0" w:color="auto" w:frame="1"/>
        </w:rPr>
        <w:t>union</w:t>
      </w:r>
      <w:r w:rsidRPr="00EE582E">
        <w:rPr>
          <w:rFonts w:eastAsia="Calibri"/>
          <w:b/>
          <w:sz w:val="26"/>
          <w:u w:val="single"/>
          <w:bdr w:val="single" w:sz="8" w:space="0" w:color="auto" w:frame="1"/>
        </w:rPr>
        <w:t xml:space="preserve"> member</w:t>
      </w:r>
      <w:r w:rsidRPr="00EE582E">
        <w:rPr>
          <w:rFonts w:eastAsia="Calibri"/>
          <w:b/>
          <w:sz w:val="26"/>
          <w:highlight w:val="green"/>
          <w:u w:val="single"/>
          <w:bdr w:val="single" w:sz="8" w:space="0" w:color="auto" w:frame="1"/>
        </w:rPr>
        <w:t>s</w:t>
      </w:r>
      <w:r w:rsidRPr="00EE582E">
        <w:rPr>
          <w:rFonts w:eastAsia="Calibri"/>
          <w:u w:val="single"/>
        </w:rPr>
        <w:t xml:space="preserve"> that </w:t>
      </w:r>
      <w:r w:rsidRPr="00EE582E">
        <w:rPr>
          <w:rFonts w:eastAsia="Calibri"/>
          <w:b/>
          <w:sz w:val="26"/>
          <w:u w:val="single"/>
          <w:bdr w:val="single" w:sz="8" w:space="0" w:color="auto" w:frame="1"/>
        </w:rPr>
        <w:t>voted</w:t>
      </w:r>
      <w:r w:rsidRPr="00EE582E">
        <w:rPr>
          <w:rFonts w:eastAsia="Calibri"/>
          <w:u w:val="single"/>
        </w:rPr>
        <w:t xml:space="preserve"> for </w:t>
      </w:r>
      <w:r w:rsidRPr="00EE582E">
        <w:rPr>
          <w:rFonts w:eastAsia="Calibri"/>
          <w:b/>
          <w:sz w:val="26"/>
          <w:u w:val="single"/>
          <w:bdr w:val="single" w:sz="8" w:space="0" w:color="auto" w:frame="1"/>
        </w:rPr>
        <w:t>him</w:t>
      </w:r>
      <w:r w:rsidRPr="00EE582E">
        <w:rPr>
          <w:rFonts w:eastAsia="Calibri"/>
          <w:u w:val="single"/>
        </w:rPr>
        <w:t xml:space="preserve"> </w:t>
      </w:r>
      <w:r w:rsidRPr="00EE582E">
        <w:rPr>
          <w:rFonts w:eastAsia="Calibri"/>
          <w:highlight w:val="green"/>
          <w:u w:val="single"/>
        </w:rPr>
        <w:t xml:space="preserve">with </w:t>
      </w:r>
      <w:r w:rsidRPr="00EE582E">
        <w:rPr>
          <w:rFonts w:eastAsia="Calibri"/>
          <w:b/>
          <w:sz w:val="26"/>
          <w:highlight w:val="green"/>
          <w:u w:val="single"/>
          <w:bdr w:val="single" w:sz="8" w:space="0" w:color="auto" w:frame="1"/>
        </w:rPr>
        <w:t>competing demands</w:t>
      </w:r>
      <w:r w:rsidRPr="00EE582E">
        <w:rPr>
          <w:rFonts w:eastAsia="Calibri"/>
          <w:highlight w:val="green"/>
          <w:u w:val="single"/>
        </w:rPr>
        <w:t xml:space="preserve"> from</w:t>
      </w:r>
      <w:r w:rsidRPr="00EE582E">
        <w:rPr>
          <w:rFonts w:eastAsia="Calibri"/>
          <w:u w:val="single"/>
        </w:rPr>
        <w:t xml:space="preserve"> his </w:t>
      </w:r>
      <w:r w:rsidRPr="00EE582E">
        <w:rPr>
          <w:rFonts w:eastAsia="Calibri"/>
          <w:b/>
          <w:sz w:val="26"/>
          <w:highlight w:val="green"/>
          <w:u w:val="single"/>
          <w:bdr w:val="single" w:sz="8" w:space="0" w:color="auto" w:frame="1"/>
        </w:rPr>
        <w:t>party</w:t>
      </w:r>
      <w:r w:rsidRPr="00EE582E">
        <w:rPr>
          <w:rFonts w:eastAsia="Calibri"/>
          <w:highlight w:val="green"/>
          <w:u w:val="single"/>
        </w:rPr>
        <w:t xml:space="preserve"> and </w:t>
      </w:r>
      <w:r w:rsidRPr="00EE582E">
        <w:rPr>
          <w:rFonts w:eastAsia="Calibri"/>
          <w:b/>
          <w:sz w:val="26"/>
          <w:highlight w:val="green"/>
          <w:u w:val="single"/>
          <w:bdr w:val="single" w:sz="8" w:space="0" w:color="auto" w:frame="1"/>
        </w:rPr>
        <w:t>business</w:t>
      </w:r>
      <w:r w:rsidRPr="00EE582E">
        <w:rPr>
          <w:rFonts w:eastAsia="Calibri"/>
          <w:b/>
          <w:sz w:val="26"/>
          <w:u w:val="single"/>
          <w:bdr w:val="single" w:sz="8" w:space="0" w:color="auto" w:frame="1"/>
        </w:rPr>
        <w:t>es.</w:t>
      </w:r>
      <w:r w:rsidRPr="00EE582E">
        <w:rPr>
          <w:rFonts w:eastAsia="Calibri"/>
          <w:sz w:val="12"/>
        </w:rPr>
        <w:t>¶</w:t>
      </w:r>
      <w:r w:rsidRPr="00EE582E">
        <w:rPr>
          <w:rFonts w:eastAsia="Calibri"/>
          <w:sz w:val="16"/>
        </w:rPr>
        <w:t xml:space="preserve"> A group of </w:t>
      </w:r>
      <w:r w:rsidRPr="00EE582E">
        <w:rPr>
          <w:rFonts w:eastAsia="Calibri"/>
          <w:b/>
          <w:sz w:val="26"/>
          <w:u w:val="single"/>
          <w:bdr w:val="single" w:sz="8" w:space="0" w:color="auto" w:frame="1"/>
        </w:rPr>
        <w:t xml:space="preserve">nearly two dozen GOP </w:t>
      </w:r>
      <w:r w:rsidRPr="00EE582E">
        <w:rPr>
          <w:rFonts w:eastAsia="Calibri"/>
          <w:b/>
          <w:sz w:val="26"/>
          <w:highlight w:val="green"/>
          <w:u w:val="single"/>
          <w:bdr w:val="single" w:sz="8" w:space="0" w:color="auto" w:frame="1"/>
        </w:rPr>
        <w:t>senators</w:t>
      </w:r>
      <w:r w:rsidRPr="00EE582E">
        <w:rPr>
          <w:rFonts w:eastAsia="Calibri"/>
          <w:highlight w:val="green"/>
          <w:u w:val="single"/>
        </w:rPr>
        <w:t xml:space="preserve"> </w:t>
      </w:r>
      <w:r w:rsidRPr="00EE582E">
        <w:rPr>
          <w:rFonts w:eastAsia="Calibri"/>
          <w:b/>
          <w:sz w:val="26"/>
          <w:highlight w:val="green"/>
          <w:u w:val="single"/>
          <w:bdr w:val="single" w:sz="8" w:space="0" w:color="auto" w:frame="1"/>
        </w:rPr>
        <w:t>pressed</w:t>
      </w:r>
      <w:r w:rsidRPr="00EE582E">
        <w:rPr>
          <w:rFonts w:eastAsia="Calibri"/>
          <w:highlight w:val="green"/>
          <w:u w:val="single"/>
        </w:rPr>
        <w:t xml:space="preserve"> the </w:t>
      </w:r>
      <w:r w:rsidRPr="00EE582E">
        <w:rPr>
          <w:rFonts w:eastAsia="Calibri"/>
          <w:b/>
          <w:sz w:val="26"/>
          <w:highlight w:val="green"/>
          <w:u w:val="single"/>
          <w:bdr w:val="single" w:sz="8" w:space="0" w:color="auto" w:frame="1"/>
        </w:rPr>
        <w:t>president</w:t>
      </w:r>
      <w:r w:rsidRPr="00EE582E">
        <w:rPr>
          <w:rFonts w:eastAsia="Calibri"/>
          <w:highlight w:val="green"/>
          <w:u w:val="single"/>
        </w:rPr>
        <w:t xml:space="preserve"> to </w:t>
      </w:r>
      <w:r w:rsidRPr="00EE582E">
        <w:rPr>
          <w:rFonts w:eastAsia="Calibri"/>
          <w:b/>
          <w:sz w:val="26"/>
          <w:highlight w:val="green"/>
          <w:u w:val="single"/>
          <w:bdr w:val="single" w:sz="8" w:space="0" w:color="auto" w:frame="1"/>
        </w:rPr>
        <w:t>rescind</w:t>
      </w:r>
      <w:r w:rsidRPr="00EE582E">
        <w:rPr>
          <w:rFonts w:eastAsia="Calibri"/>
          <w:highlight w:val="green"/>
          <w:u w:val="single"/>
        </w:rPr>
        <w:t xml:space="preserve"> a</w:t>
      </w:r>
      <w:r w:rsidRPr="00EE582E">
        <w:rPr>
          <w:rFonts w:eastAsia="Calibri"/>
          <w:sz w:val="16"/>
        </w:rPr>
        <w:t xml:space="preserve"> 2024 </w:t>
      </w:r>
      <w:r w:rsidRPr="00EE582E">
        <w:rPr>
          <w:rFonts w:eastAsia="Calibri"/>
          <w:b/>
          <w:sz w:val="26"/>
          <w:highlight w:val="green"/>
          <w:u w:val="single"/>
          <w:bdr w:val="single" w:sz="8" w:space="0" w:color="auto" w:frame="1"/>
        </w:rPr>
        <w:t>rule</w:t>
      </w:r>
      <w:r w:rsidRPr="00EE582E">
        <w:rPr>
          <w:rFonts w:eastAsia="Calibri"/>
          <w:u w:val="single"/>
        </w:rPr>
        <w:t xml:space="preserve"> </w:t>
      </w:r>
      <w:r w:rsidRPr="00EE582E">
        <w:rPr>
          <w:rFonts w:eastAsia="Calibri"/>
          <w:b/>
          <w:sz w:val="26"/>
          <w:u w:val="single"/>
          <w:bdr w:val="single" w:sz="8" w:space="0" w:color="auto" w:frame="1"/>
        </w:rPr>
        <w:t>requiring</w:t>
      </w:r>
      <w:r w:rsidRPr="00EE582E">
        <w:rPr>
          <w:rFonts w:eastAsia="Calibri"/>
          <w:u w:val="single"/>
        </w:rPr>
        <w:t xml:space="preserve"> bidders on </w:t>
      </w:r>
      <w:r w:rsidRPr="00EE582E">
        <w:rPr>
          <w:rFonts w:eastAsia="Calibri"/>
          <w:b/>
          <w:sz w:val="26"/>
          <w:u w:val="single"/>
          <w:bdr w:val="single" w:sz="8" w:space="0" w:color="auto" w:frame="1"/>
        </w:rPr>
        <w:t>federally-funded construction contracts</w:t>
      </w:r>
      <w:r w:rsidRPr="00EE582E">
        <w:rPr>
          <w:rFonts w:eastAsia="Calibri"/>
          <w:sz w:val="16"/>
        </w:rPr>
        <w:t xml:space="preserve"> above $35 million </w:t>
      </w:r>
      <w:r w:rsidRPr="00EE582E">
        <w:rPr>
          <w:rFonts w:eastAsia="Calibri"/>
          <w:u w:val="single"/>
        </w:rPr>
        <w:t xml:space="preserve">to </w:t>
      </w:r>
      <w:r w:rsidRPr="00EE582E">
        <w:rPr>
          <w:rFonts w:eastAsia="Calibri"/>
          <w:b/>
          <w:sz w:val="26"/>
          <w:u w:val="single"/>
          <w:bdr w:val="single" w:sz="8" w:space="0" w:color="auto" w:frame="1"/>
        </w:rPr>
        <w:t>enter</w:t>
      </w:r>
      <w:r w:rsidRPr="00EE582E">
        <w:rPr>
          <w:rFonts w:eastAsia="Calibri"/>
          <w:u w:val="single"/>
        </w:rPr>
        <w:t xml:space="preserve"> into a </w:t>
      </w:r>
      <w:r w:rsidRPr="00EE582E">
        <w:rPr>
          <w:rFonts w:eastAsia="Calibri"/>
          <w:b/>
          <w:sz w:val="26"/>
          <w:u w:val="single"/>
          <w:bdr w:val="single" w:sz="8" w:space="0" w:color="auto" w:frame="1"/>
        </w:rPr>
        <w:t>pre-hire pact</w:t>
      </w:r>
      <w:r w:rsidRPr="00EE582E">
        <w:rPr>
          <w:rFonts w:eastAsia="Calibri"/>
          <w:u w:val="single"/>
        </w:rPr>
        <w:t xml:space="preserve"> with a </w:t>
      </w:r>
      <w:r w:rsidRPr="00EE582E">
        <w:rPr>
          <w:rFonts w:eastAsia="Calibri"/>
          <w:b/>
          <w:sz w:val="26"/>
          <w:u w:val="single"/>
          <w:bdr w:val="single" w:sz="8" w:space="0" w:color="auto" w:frame="1"/>
        </w:rPr>
        <w:t>union</w:t>
      </w:r>
      <w:r w:rsidRPr="00EE582E">
        <w:rPr>
          <w:rFonts w:eastAsia="Calibri"/>
          <w:u w:val="single"/>
        </w:rPr>
        <w:t xml:space="preserve"> that </w:t>
      </w:r>
      <w:r w:rsidRPr="00EE582E">
        <w:rPr>
          <w:rFonts w:eastAsia="Calibri"/>
          <w:b/>
          <w:sz w:val="26"/>
          <w:u w:val="single"/>
          <w:bdr w:val="single" w:sz="8" w:space="0" w:color="auto" w:frame="1"/>
        </w:rPr>
        <w:t>covers</w:t>
      </w:r>
      <w:r w:rsidRPr="00EE582E">
        <w:rPr>
          <w:rFonts w:eastAsia="Calibri"/>
          <w:u w:val="single"/>
        </w:rPr>
        <w:t xml:space="preserve"> the terms and conditions of the </w:t>
      </w:r>
      <w:r w:rsidRPr="00EE582E">
        <w:rPr>
          <w:rFonts w:eastAsia="Calibri"/>
          <w:b/>
          <w:sz w:val="26"/>
          <w:u w:val="single"/>
          <w:bdr w:val="single" w:sz="8" w:space="0" w:color="auto" w:frame="1"/>
        </w:rPr>
        <w:t>entire project.</w:t>
      </w:r>
      <w:r w:rsidRPr="00EE582E">
        <w:rPr>
          <w:rFonts w:eastAsia="Calibri"/>
          <w:sz w:val="12"/>
        </w:rPr>
        <w:t>¶</w:t>
      </w:r>
      <w:r w:rsidRPr="00EE582E">
        <w:rPr>
          <w:rFonts w:eastAsia="Calibri"/>
          <w:sz w:val="16"/>
        </w:rPr>
        <w:t xml:space="preserve"> “The rulemaking threatens the competitiveness of infrastructure bids, increases construction costs, and delays work on federal construction contracts procured by federal agencies such as the U.S. Army Corps of Engineers and the General Services Administration,” a letter led by Republican Sens. Bill Cassidy (La.) and Katie Britt (Ala.) said.</w:t>
      </w:r>
      <w:r w:rsidRPr="00EE582E">
        <w:rPr>
          <w:rFonts w:eastAsia="Calibri"/>
          <w:sz w:val="12"/>
        </w:rPr>
        <w:t>¶</w:t>
      </w:r>
      <w:r w:rsidRPr="00EE582E">
        <w:rPr>
          <w:rFonts w:eastAsia="Calibri"/>
          <w:sz w:val="16"/>
        </w:rPr>
        <w:t xml:space="preserve"> The push from Republicans on Capitol Hill comes after the Office of Management and Budget sent a memo to federal agencies last month reminding them that the Trump administration supports the use of union pre-hire pacts on federal construction projects where “practicable” and that the underlying executive order and amendments adding the requirement to the Federal Acquisition Regulation remain in place.</w:t>
      </w:r>
      <w:r w:rsidRPr="00EE582E">
        <w:rPr>
          <w:rFonts w:eastAsia="Calibri"/>
          <w:sz w:val="12"/>
        </w:rPr>
        <w:t>¶</w:t>
      </w:r>
      <w:r w:rsidRPr="00EE582E">
        <w:rPr>
          <w:rFonts w:eastAsia="Calibri"/>
          <w:sz w:val="16"/>
        </w:rPr>
        <w:t xml:space="preserve"> </w:t>
      </w:r>
      <w:r w:rsidRPr="00EE582E">
        <w:rPr>
          <w:rFonts w:eastAsia="Calibri"/>
          <w:highlight w:val="green"/>
          <w:u w:val="single"/>
        </w:rPr>
        <w:t xml:space="preserve">The </w:t>
      </w:r>
      <w:r w:rsidRPr="00EE582E">
        <w:rPr>
          <w:rFonts w:eastAsia="Calibri"/>
          <w:b/>
          <w:sz w:val="26"/>
          <w:highlight w:val="green"/>
          <w:u w:val="single"/>
          <w:bdr w:val="single" w:sz="8" w:space="0" w:color="auto" w:frame="1"/>
        </w:rPr>
        <w:t>issue</w:t>
      </w:r>
      <w:r w:rsidRPr="00EE582E">
        <w:rPr>
          <w:rFonts w:eastAsia="Calibri"/>
          <w:highlight w:val="green"/>
          <w:u w:val="single"/>
        </w:rPr>
        <w:t xml:space="preserve"> presents</w:t>
      </w:r>
      <w:r w:rsidRPr="00EE582E">
        <w:rPr>
          <w:rFonts w:eastAsia="Calibri"/>
          <w:u w:val="single"/>
        </w:rPr>
        <w:t xml:space="preserve"> an </w:t>
      </w:r>
      <w:r w:rsidRPr="00EE582E">
        <w:rPr>
          <w:rFonts w:eastAsia="Calibri"/>
          <w:b/>
          <w:sz w:val="26"/>
          <w:highlight w:val="green"/>
          <w:u w:val="single"/>
          <w:bdr w:val="single" w:sz="8" w:space="0" w:color="auto" w:frame="1"/>
        </w:rPr>
        <w:t>unusual</w:t>
      </w:r>
      <w:r w:rsidRPr="00EE582E">
        <w:rPr>
          <w:rFonts w:eastAsia="Calibri"/>
          <w:b/>
          <w:sz w:val="26"/>
          <w:u w:val="single"/>
          <w:bdr w:val="single" w:sz="8" w:space="0" w:color="auto" w:frame="1"/>
        </w:rPr>
        <w:t xml:space="preserve"> area</w:t>
      </w:r>
      <w:r w:rsidRPr="00EE582E">
        <w:rPr>
          <w:rFonts w:eastAsia="Calibri"/>
          <w:u w:val="single"/>
        </w:rPr>
        <w:t xml:space="preserve"> of </w:t>
      </w:r>
      <w:r w:rsidRPr="00EE582E">
        <w:rPr>
          <w:rFonts w:eastAsia="Calibri"/>
          <w:b/>
          <w:sz w:val="26"/>
          <w:highlight w:val="green"/>
          <w:u w:val="single"/>
          <w:bdr w:val="single" w:sz="8" w:space="0" w:color="auto" w:frame="1"/>
        </w:rPr>
        <w:t>friction</w:t>
      </w:r>
      <w:r w:rsidRPr="00EE582E">
        <w:rPr>
          <w:rFonts w:eastAsia="Calibri"/>
          <w:highlight w:val="green"/>
          <w:u w:val="single"/>
        </w:rPr>
        <w:t xml:space="preserve"> between </w:t>
      </w:r>
      <w:r w:rsidRPr="00EE582E">
        <w:rPr>
          <w:rFonts w:eastAsia="Calibri"/>
          <w:b/>
          <w:sz w:val="26"/>
          <w:highlight w:val="green"/>
          <w:u w:val="single"/>
          <w:bdr w:val="single" w:sz="8" w:space="0" w:color="auto" w:frame="1"/>
        </w:rPr>
        <w:t>Trump</w:t>
      </w:r>
      <w:r w:rsidRPr="00EE582E">
        <w:rPr>
          <w:rFonts w:eastAsia="Calibri"/>
          <w:highlight w:val="green"/>
          <w:u w:val="single"/>
        </w:rPr>
        <w:t xml:space="preserve"> and</w:t>
      </w:r>
      <w:r w:rsidRPr="00EE582E">
        <w:rPr>
          <w:rFonts w:eastAsia="Calibri"/>
          <w:u w:val="single"/>
        </w:rPr>
        <w:t xml:space="preserve"> his</w:t>
      </w:r>
      <w:r w:rsidRPr="00EE582E">
        <w:rPr>
          <w:rFonts w:eastAsia="Calibri"/>
          <w:sz w:val="16"/>
        </w:rPr>
        <w:t xml:space="preserve"> typically </w:t>
      </w:r>
      <w:r w:rsidRPr="00EE582E">
        <w:rPr>
          <w:rFonts w:eastAsia="Calibri"/>
          <w:b/>
          <w:sz w:val="26"/>
          <w:u w:val="single"/>
          <w:bdr w:val="single" w:sz="8" w:space="0" w:color="auto" w:frame="1"/>
        </w:rPr>
        <w:t>pro-</w:t>
      </w:r>
      <w:r w:rsidRPr="00EE582E">
        <w:rPr>
          <w:rFonts w:eastAsia="Calibri"/>
          <w:b/>
          <w:sz w:val="26"/>
          <w:highlight w:val="green"/>
          <w:u w:val="single"/>
          <w:bdr w:val="single" w:sz="8" w:space="0" w:color="auto" w:frame="1"/>
        </w:rPr>
        <w:t>business</w:t>
      </w:r>
      <w:r w:rsidRPr="00EE582E">
        <w:rPr>
          <w:rFonts w:eastAsia="Calibri"/>
          <w:b/>
          <w:sz w:val="26"/>
          <w:u w:val="single"/>
          <w:bdr w:val="single" w:sz="8" w:space="0" w:color="auto" w:frame="1"/>
        </w:rPr>
        <w:t xml:space="preserve"> Republican colleagues</w:t>
      </w:r>
      <w:r w:rsidRPr="00EE582E">
        <w:rPr>
          <w:rFonts w:eastAsia="Calibri"/>
          <w:sz w:val="16"/>
        </w:rPr>
        <w:t xml:space="preserve">, who complain that the requirement shuts out non-union contractors and raises the price of federal projects. Democrats and unions on the other hand, say that </w:t>
      </w:r>
      <w:r w:rsidRPr="00EE582E">
        <w:rPr>
          <w:rFonts w:eastAsia="Calibri"/>
          <w:b/>
          <w:sz w:val="26"/>
          <w:highlight w:val="green"/>
          <w:u w:val="single"/>
          <w:bdr w:val="single" w:sz="8" w:space="0" w:color="auto" w:frame="1"/>
        </w:rPr>
        <w:t>p</w:t>
      </w:r>
      <w:r w:rsidRPr="00EE582E">
        <w:rPr>
          <w:rFonts w:eastAsia="Calibri"/>
          <w:b/>
          <w:sz w:val="26"/>
          <w:u w:val="single"/>
          <w:bdr w:val="single" w:sz="8" w:space="0" w:color="auto" w:frame="1"/>
        </w:rPr>
        <w:t xml:space="preserve">roject </w:t>
      </w:r>
      <w:r w:rsidRPr="00EE582E">
        <w:rPr>
          <w:rFonts w:eastAsia="Calibri"/>
          <w:b/>
          <w:sz w:val="26"/>
          <w:highlight w:val="green"/>
          <w:u w:val="single"/>
          <w:bdr w:val="single" w:sz="8" w:space="0" w:color="auto" w:frame="1"/>
        </w:rPr>
        <w:t>l</w:t>
      </w:r>
      <w:r w:rsidRPr="00EE582E">
        <w:rPr>
          <w:rFonts w:eastAsia="Calibri"/>
          <w:b/>
          <w:sz w:val="26"/>
          <w:u w:val="single"/>
          <w:bdr w:val="single" w:sz="8" w:space="0" w:color="auto" w:frame="1"/>
        </w:rPr>
        <w:t xml:space="preserve">abor </w:t>
      </w:r>
      <w:r w:rsidRPr="00EE582E">
        <w:rPr>
          <w:rFonts w:eastAsia="Calibri"/>
          <w:b/>
          <w:sz w:val="26"/>
          <w:highlight w:val="green"/>
          <w:u w:val="single"/>
          <w:bdr w:val="single" w:sz="8" w:space="0" w:color="auto" w:frame="1"/>
        </w:rPr>
        <w:t>a</w:t>
      </w:r>
      <w:r w:rsidRPr="00EE582E">
        <w:rPr>
          <w:rFonts w:eastAsia="Calibri"/>
          <w:b/>
          <w:sz w:val="26"/>
          <w:u w:val="single"/>
          <w:bdr w:val="single" w:sz="8" w:space="0" w:color="auto" w:frame="1"/>
        </w:rPr>
        <w:t>greement</w:t>
      </w:r>
      <w:r w:rsidRPr="00EE582E">
        <w:rPr>
          <w:rFonts w:eastAsia="Calibri"/>
          <w:b/>
          <w:sz w:val="26"/>
          <w:highlight w:val="green"/>
          <w:u w:val="single"/>
          <w:bdr w:val="single" w:sz="8" w:space="0" w:color="auto" w:frame="1"/>
        </w:rPr>
        <w:t>s</w:t>
      </w:r>
      <w:r w:rsidRPr="00EE582E">
        <w:rPr>
          <w:rFonts w:eastAsia="Calibri"/>
          <w:highlight w:val="green"/>
          <w:u w:val="single"/>
        </w:rPr>
        <w:t xml:space="preserve"> </w:t>
      </w:r>
      <w:r w:rsidRPr="00EE582E">
        <w:rPr>
          <w:rFonts w:eastAsia="Calibri"/>
          <w:b/>
          <w:sz w:val="26"/>
          <w:highlight w:val="green"/>
          <w:u w:val="single"/>
          <w:bdr w:val="single" w:sz="8" w:space="0" w:color="auto" w:frame="1"/>
        </w:rPr>
        <w:t>ensure</w:t>
      </w:r>
      <w:r w:rsidRPr="00EE582E">
        <w:rPr>
          <w:rFonts w:eastAsia="Calibri"/>
          <w:u w:val="single"/>
        </w:rPr>
        <w:t xml:space="preserve"> </w:t>
      </w:r>
      <w:r w:rsidRPr="00EE582E">
        <w:rPr>
          <w:rFonts w:eastAsia="Calibri"/>
          <w:b/>
          <w:sz w:val="26"/>
          <w:u w:val="single"/>
          <w:bdr w:val="single" w:sz="8" w:space="0" w:color="auto" w:frame="1"/>
        </w:rPr>
        <w:t xml:space="preserve">federal </w:t>
      </w:r>
      <w:r w:rsidRPr="00EE582E">
        <w:rPr>
          <w:rFonts w:eastAsia="Calibri"/>
          <w:b/>
          <w:sz w:val="26"/>
          <w:highlight w:val="green"/>
          <w:u w:val="single"/>
          <w:bdr w:val="single" w:sz="8" w:space="0" w:color="auto" w:frame="1"/>
        </w:rPr>
        <w:t>construction</w:t>
      </w:r>
      <w:r w:rsidRPr="00EE582E">
        <w:rPr>
          <w:rFonts w:eastAsia="Calibri"/>
          <w:b/>
          <w:sz w:val="26"/>
          <w:u w:val="single"/>
          <w:bdr w:val="single" w:sz="8" w:space="0" w:color="auto" w:frame="1"/>
        </w:rPr>
        <w:t xml:space="preserve"> work</w:t>
      </w:r>
      <w:r w:rsidRPr="00EE582E">
        <w:rPr>
          <w:rFonts w:eastAsia="Calibri"/>
          <w:u w:val="single"/>
        </w:rPr>
        <w:t xml:space="preserve"> </w:t>
      </w:r>
      <w:r w:rsidRPr="00EE582E">
        <w:rPr>
          <w:rFonts w:eastAsia="Calibri"/>
          <w:highlight w:val="green"/>
          <w:u w:val="single"/>
        </w:rPr>
        <w:t xml:space="preserve">is </w:t>
      </w:r>
      <w:r w:rsidRPr="00EE582E">
        <w:rPr>
          <w:rFonts w:eastAsia="Calibri"/>
          <w:b/>
          <w:sz w:val="26"/>
          <w:highlight w:val="green"/>
          <w:u w:val="single"/>
          <w:bdr w:val="single" w:sz="8" w:space="0" w:color="auto" w:frame="1"/>
        </w:rPr>
        <w:t>completed</w:t>
      </w:r>
      <w:r w:rsidRPr="00EE582E">
        <w:rPr>
          <w:rFonts w:eastAsia="Calibri"/>
          <w:highlight w:val="green"/>
          <w:u w:val="single"/>
        </w:rPr>
        <w:t xml:space="preserve"> </w:t>
      </w:r>
      <w:r w:rsidRPr="00EE582E">
        <w:rPr>
          <w:rFonts w:eastAsia="Calibri"/>
          <w:b/>
          <w:sz w:val="26"/>
          <w:highlight w:val="green"/>
          <w:u w:val="single"/>
          <w:bdr w:val="single" w:sz="8" w:space="0" w:color="auto" w:frame="1"/>
        </w:rPr>
        <w:t>on time</w:t>
      </w:r>
      <w:r w:rsidRPr="00EE582E">
        <w:rPr>
          <w:rFonts w:eastAsia="Calibri"/>
          <w:u w:val="single"/>
        </w:rPr>
        <w:t xml:space="preserve"> and </w:t>
      </w:r>
      <w:r w:rsidRPr="00EE582E">
        <w:rPr>
          <w:rFonts w:eastAsia="Calibri"/>
          <w:highlight w:val="green"/>
          <w:u w:val="single"/>
        </w:rPr>
        <w:t xml:space="preserve">by </w:t>
      </w:r>
      <w:r w:rsidRPr="00EE582E">
        <w:rPr>
          <w:rFonts w:eastAsia="Calibri"/>
          <w:b/>
          <w:sz w:val="26"/>
          <w:highlight w:val="green"/>
          <w:u w:val="single"/>
          <w:bdr w:val="single" w:sz="8" w:space="0" w:color="auto" w:frame="1"/>
        </w:rPr>
        <w:t>high-skill</w:t>
      </w:r>
      <w:r w:rsidRPr="00EE582E">
        <w:rPr>
          <w:rFonts w:eastAsia="Calibri"/>
          <w:b/>
          <w:sz w:val="26"/>
          <w:u w:val="single"/>
          <w:bdr w:val="single" w:sz="8" w:space="0" w:color="auto" w:frame="1"/>
        </w:rPr>
        <w:t xml:space="preserve">ed </w:t>
      </w:r>
      <w:r w:rsidRPr="00EE582E">
        <w:rPr>
          <w:rFonts w:eastAsia="Calibri"/>
          <w:b/>
          <w:sz w:val="26"/>
          <w:highlight w:val="green"/>
          <w:u w:val="single"/>
          <w:bdr w:val="single" w:sz="8" w:space="0" w:color="auto" w:frame="1"/>
        </w:rPr>
        <w:t>workers</w:t>
      </w:r>
      <w:r w:rsidRPr="00EE582E">
        <w:rPr>
          <w:rFonts w:eastAsia="Calibri"/>
          <w:highlight w:val="green"/>
          <w:u w:val="single"/>
        </w:rPr>
        <w:t xml:space="preserve">, and </w:t>
      </w:r>
      <w:r w:rsidRPr="00EE582E">
        <w:rPr>
          <w:rFonts w:eastAsia="Calibri"/>
          <w:b/>
          <w:sz w:val="26"/>
          <w:highlight w:val="green"/>
          <w:u w:val="single"/>
          <w:bdr w:val="single" w:sz="8" w:space="0" w:color="auto" w:frame="1"/>
        </w:rPr>
        <w:t>provide</w:t>
      </w:r>
      <w:r w:rsidRPr="00EE582E">
        <w:rPr>
          <w:rFonts w:eastAsia="Calibri"/>
          <w:b/>
          <w:sz w:val="26"/>
          <w:u w:val="single"/>
          <w:bdr w:val="single" w:sz="8" w:space="0" w:color="auto" w:frame="1"/>
        </w:rPr>
        <w:t>s</w:t>
      </w:r>
      <w:r w:rsidRPr="00EE582E">
        <w:rPr>
          <w:rFonts w:eastAsia="Calibri"/>
          <w:u w:val="single"/>
        </w:rPr>
        <w:t xml:space="preserve"> a </w:t>
      </w:r>
      <w:r w:rsidRPr="00EE582E">
        <w:rPr>
          <w:rFonts w:eastAsia="Calibri"/>
          <w:b/>
          <w:sz w:val="26"/>
          <w:highlight w:val="green"/>
          <w:u w:val="single"/>
          <w:bdr w:val="single" w:sz="8" w:space="0" w:color="auto" w:frame="1"/>
        </w:rPr>
        <w:t>mechanism</w:t>
      </w:r>
      <w:r w:rsidRPr="00EE582E">
        <w:rPr>
          <w:rFonts w:eastAsia="Calibri"/>
          <w:highlight w:val="green"/>
          <w:u w:val="single"/>
        </w:rPr>
        <w:t xml:space="preserve"> to </w:t>
      </w:r>
      <w:r w:rsidRPr="00EE582E">
        <w:rPr>
          <w:rFonts w:eastAsia="Calibri"/>
          <w:b/>
          <w:sz w:val="26"/>
          <w:highlight w:val="green"/>
          <w:u w:val="single"/>
          <w:bdr w:val="single" w:sz="8" w:space="0" w:color="auto" w:frame="1"/>
        </w:rPr>
        <w:t>resolve</w:t>
      </w:r>
      <w:r w:rsidRPr="00EE582E">
        <w:rPr>
          <w:rFonts w:eastAsia="Calibri"/>
          <w:u w:val="single"/>
        </w:rPr>
        <w:t xml:space="preserve"> </w:t>
      </w:r>
      <w:r w:rsidRPr="00EE582E">
        <w:rPr>
          <w:rFonts w:eastAsia="Calibri"/>
          <w:b/>
          <w:sz w:val="26"/>
          <w:u w:val="single"/>
          <w:bdr w:val="single" w:sz="8" w:space="0" w:color="auto" w:frame="1"/>
        </w:rPr>
        <w:t xml:space="preserve">labor </w:t>
      </w:r>
      <w:r w:rsidRPr="00EE582E">
        <w:rPr>
          <w:rFonts w:eastAsia="Calibri"/>
          <w:b/>
          <w:sz w:val="26"/>
          <w:highlight w:val="green"/>
          <w:u w:val="single"/>
          <w:bdr w:val="single" w:sz="8" w:space="0" w:color="auto" w:frame="1"/>
        </w:rPr>
        <w:t>disputes.</w:t>
      </w:r>
      <w:r w:rsidRPr="00EE582E">
        <w:rPr>
          <w:rFonts w:eastAsia="Calibri"/>
          <w:sz w:val="12"/>
        </w:rPr>
        <w:t>¶</w:t>
      </w:r>
      <w:r w:rsidRPr="00EE582E">
        <w:rPr>
          <w:rFonts w:eastAsia="Calibri"/>
          <w:sz w:val="16"/>
        </w:rPr>
        <w:t xml:space="preserve"> “We welcome </w:t>
      </w:r>
      <w:r w:rsidRPr="00EE582E">
        <w:rPr>
          <w:rFonts w:eastAsia="Calibri"/>
          <w:u w:val="single"/>
        </w:rPr>
        <w:t>this action</w:t>
      </w:r>
      <w:r w:rsidRPr="00EE582E">
        <w:rPr>
          <w:rFonts w:eastAsia="Calibri"/>
          <w:sz w:val="16"/>
        </w:rPr>
        <w:t xml:space="preserve"> as a commonsense move that </w:t>
      </w:r>
      <w:r w:rsidRPr="00EE582E">
        <w:rPr>
          <w:rFonts w:eastAsia="Calibri"/>
          <w:b/>
          <w:sz w:val="26"/>
          <w:u w:val="single"/>
          <w:bdr w:val="single" w:sz="8" w:space="0" w:color="auto" w:frame="1"/>
        </w:rPr>
        <w:t>strengthens</w:t>
      </w:r>
      <w:r w:rsidRPr="00EE582E">
        <w:rPr>
          <w:rFonts w:eastAsia="Calibri"/>
          <w:u w:val="single"/>
        </w:rPr>
        <w:t xml:space="preserve"> taxpayer </w:t>
      </w:r>
      <w:r w:rsidRPr="00EE582E">
        <w:rPr>
          <w:rFonts w:eastAsia="Calibri"/>
          <w:b/>
          <w:sz w:val="26"/>
          <w:u w:val="single"/>
          <w:bdr w:val="single" w:sz="8" w:space="0" w:color="auto" w:frame="1"/>
        </w:rPr>
        <w:t>return</w:t>
      </w:r>
      <w:r w:rsidRPr="00EE582E">
        <w:rPr>
          <w:rFonts w:eastAsia="Calibri"/>
          <w:u w:val="single"/>
        </w:rPr>
        <w:t xml:space="preserve"> on </w:t>
      </w:r>
      <w:r w:rsidRPr="00EE582E">
        <w:rPr>
          <w:rFonts w:eastAsia="Calibri"/>
          <w:b/>
          <w:sz w:val="26"/>
          <w:u w:val="single"/>
          <w:bdr w:val="single" w:sz="8" w:space="0" w:color="auto" w:frame="1"/>
        </w:rPr>
        <w:t>investment</w:t>
      </w:r>
      <w:r w:rsidRPr="00EE582E">
        <w:rPr>
          <w:rFonts w:eastAsia="Calibri"/>
          <w:u w:val="single"/>
        </w:rPr>
        <w:t xml:space="preserve"> and delivers American </w:t>
      </w:r>
      <w:r w:rsidRPr="00EE582E">
        <w:rPr>
          <w:rFonts w:eastAsia="Calibri"/>
          <w:b/>
          <w:sz w:val="26"/>
          <w:u w:val="single"/>
          <w:bdr w:val="single" w:sz="8" w:space="0" w:color="auto" w:frame="1"/>
        </w:rPr>
        <w:t>infrastructure</w:t>
      </w:r>
      <w:r w:rsidRPr="00EE582E">
        <w:rPr>
          <w:rFonts w:eastAsia="Calibri"/>
          <w:u w:val="single"/>
        </w:rPr>
        <w:t xml:space="preserve"> more </w:t>
      </w:r>
      <w:r w:rsidRPr="00EE582E">
        <w:rPr>
          <w:rFonts w:eastAsia="Calibri"/>
          <w:b/>
          <w:sz w:val="26"/>
          <w:u w:val="single"/>
          <w:bdr w:val="single" w:sz="8" w:space="0" w:color="auto" w:frame="1"/>
        </w:rPr>
        <w:t>effectively</w:t>
      </w:r>
      <w:r w:rsidRPr="00EE582E">
        <w:rPr>
          <w:rFonts w:eastAsia="Calibri"/>
          <w:sz w:val="16"/>
        </w:rPr>
        <w:t xml:space="preserve"> and safely, </w:t>
      </w:r>
      <w:r w:rsidRPr="00EE582E">
        <w:rPr>
          <w:rFonts w:eastAsia="Calibri"/>
          <w:u w:val="single"/>
        </w:rPr>
        <w:t>with a</w:t>
      </w:r>
      <w:r w:rsidRPr="00EE582E">
        <w:rPr>
          <w:rFonts w:eastAsia="Calibri"/>
          <w:sz w:val="16"/>
        </w:rPr>
        <w:t xml:space="preserve"> U.S.-trained, </w:t>
      </w:r>
      <w:r w:rsidRPr="00EE582E">
        <w:rPr>
          <w:rFonts w:eastAsia="Calibri"/>
          <w:b/>
          <w:sz w:val="26"/>
          <w:u w:val="single"/>
          <w:bdr w:val="single" w:sz="8" w:space="0" w:color="auto" w:frame="1"/>
        </w:rPr>
        <w:t>highly-skilled workforce</w:t>
      </w:r>
      <w:r w:rsidRPr="00EE582E">
        <w:rPr>
          <w:rFonts w:eastAsia="Calibri"/>
          <w:sz w:val="16"/>
        </w:rPr>
        <w:t xml:space="preserve"> built for success,” the North America’s Building Trades Unions said of the memo.</w:t>
      </w:r>
      <w:r w:rsidRPr="00EE582E">
        <w:rPr>
          <w:rFonts w:eastAsia="Calibri"/>
          <w:sz w:val="12"/>
        </w:rPr>
        <w:t>¶</w:t>
      </w:r>
      <w:r w:rsidRPr="00EE582E">
        <w:rPr>
          <w:rFonts w:eastAsia="Calibri"/>
          <w:sz w:val="16"/>
        </w:rPr>
        <w:t xml:space="preserve"> </w:t>
      </w:r>
      <w:r w:rsidRPr="00EE582E">
        <w:rPr>
          <w:rFonts w:eastAsia="Calibri"/>
          <w:highlight w:val="green"/>
          <w:u w:val="single"/>
        </w:rPr>
        <w:t>The</w:t>
      </w:r>
      <w:r w:rsidRPr="00EE582E">
        <w:rPr>
          <w:rFonts w:eastAsia="Calibri"/>
          <w:u w:val="single"/>
        </w:rPr>
        <w:t xml:space="preserve"> </w:t>
      </w:r>
      <w:r w:rsidRPr="00EE582E">
        <w:rPr>
          <w:rFonts w:eastAsia="Calibri"/>
          <w:b/>
          <w:sz w:val="26"/>
          <w:u w:val="single"/>
          <w:bdr w:val="single" w:sz="8" w:space="0" w:color="auto" w:frame="1"/>
        </w:rPr>
        <w:t xml:space="preserve">administration’s </w:t>
      </w:r>
      <w:r w:rsidRPr="00EE582E">
        <w:rPr>
          <w:rFonts w:eastAsia="Calibri"/>
          <w:b/>
          <w:sz w:val="26"/>
          <w:highlight w:val="green"/>
          <w:u w:val="single"/>
          <w:bdr w:val="single" w:sz="8" w:space="0" w:color="auto" w:frame="1"/>
        </w:rPr>
        <w:t>decision</w:t>
      </w:r>
      <w:r w:rsidRPr="00EE582E">
        <w:rPr>
          <w:rFonts w:eastAsia="Calibri"/>
          <w:sz w:val="16"/>
        </w:rPr>
        <w:t xml:space="preserve"> to issue the memo </w:t>
      </w:r>
      <w:r w:rsidRPr="00EE582E">
        <w:rPr>
          <w:rFonts w:eastAsia="Calibri"/>
          <w:highlight w:val="green"/>
          <w:u w:val="single"/>
        </w:rPr>
        <w:t xml:space="preserve">was an </w:t>
      </w:r>
      <w:r w:rsidRPr="00EE582E">
        <w:rPr>
          <w:rFonts w:eastAsia="Calibri"/>
          <w:b/>
          <w:sz w:val="26"/>
          <w:highlight w:val="green"/>
          <w:u w:val="single"/>
          <w:bdr w:val="single" w:sz="8" w:space="0" w:color="auto" w:frame="1"/>
        </w:rPr>
        <w:t>olive branch</w:t>
      </w:r>
      <w:r w:rsidRPr="00EE582E">
        <w:rPr>
          <w:rFonts w:eastAsia="Calibri"/>
          <w:highlight w:val="green"/>
          <w:u w:val="single"/>
        </w:rPr>
        <w:t xml:space="preserve"> to</w:t>
      </w:r>
      <w:r w:rsidRPr="00EE582E">
        <w:rPr>
          <w:rFonts w:eastAsia="Calibri"/>
          <w:u w:val="single"/>
        </w:rPr>
        <w:t xml:space="preserve"> </w:t>
      </w:r>
      <w:r w:rsidRPr="00EE582E">
        <w:rPr>
          <w:rFonts w:eastAsia="Calibri"/>
          <w:b/>
          <w:sz w:val="26"/>
          <w:u w:val="single"/>
          <w:bdr w:val="single" w:sz="8" w:space="0" w:color="auto" w:frame="1"/>
        </w:rPr>
        <w:t xml:space="preserve">organized </w:t>
      </w:r>
      <w:r w:rsidRPr="00EE582E">
        <w:rPr>
          <w:rFonts w:eastAsia="Calibri"/>
          <w:b/>
          <w:sz w:val="26"/>
          <w:highlight w:val="green"/>
          <w:u w:val="single"/>
          <w:bdr w:val="single" w:sz="8" w:space="0" w:color="auto" w:frame="1"/>
        </w:rPr>
        <w:t>labor</w:t>
      </w:r>
      <w:r w:rsidRPr="00EE582E">
        <w:rPr>
          <w:rFonts w:eastAsia="Calibri"/>
          <w:highlight w:val="green"/>
          <w:u w:val="single"/>
        </w:rPr>
        <w:t xml:space="preserve"> from</w:t>
      </w:r>
      <w:r w:rsidRPr="00EE582E">
        <w:rPr>
          <w:rFonts w:eastAsia="Calibri"/>
          <w:u w:val="single"/>
        </w:rPr>
        <w:t xml:space="preserve"> the </w:t>
      </w:r>
      <w:r w:rsidRPr="00EE582E">
        <w:rPr>
          <w:rFonts w:eastAsia="Calibri"/>
          <w:b/>
          <w:sz w:val="26"/>
          <w:highlight w:val="green"/>
          <w:u w:val="single"/>
          <w:bdr w:val="single" w:sz="8" w:space="0" w:color="auto" w:frame="1"/>
        </w:rPr>
        <w:t>Trump</w:t>
      </w:r>
      <w:r w:rsidRPr="00EE582E">
        <w:rPr>
          <w:rFonts w:eastAsia="Calibri"/>
          <w:b/>
          <w:sz w:val="26"/>
          <w:u w:val="single"/>
          <w:bdr w:val="single" w:sz="8" w:space="0" w:color="auto" w:frame="1"/>
        </w:rPr>
        <w:t xml:space="preserve"> administration</w:t>
      </w:r>
      <w:r w:rsidRPr="00EE582E">
        <w:rPr>
          <w:rFonts w:eastAsia="Calibri"/>
          <w:u w:val="single"/>
        </w:rPr>
        <w:t xml:space="preserve"> </w:t>
      </w:r>
      <w:r w:rsidRPr="00EE582E">
        <w:rPr>
          <w:rFonts w:eastAsia="Calibri"/>
          <w:highlight w:val="green"/>
          <w:u w:val="single"/>
        </w:rPr>
        <w:t>to</w:t>
      </w:r>
      <w:r w:rsidRPr="00EE582E">
        <w:rPr>
          <w:rFonts w:eastAsia="Calibri"/>
          <w:u w:val="single"/>
        </w:rPr>
        <w:t xml:space="preserve"> </w:t>
      </w:r>
      <w:r w:rsidRPr="00EE582E">
        <w:rPr>
          <w:rFonts w:eastAsia="Calibri"/>
          <w:b/>
          <w:sz w:val="26"/>
          <w:u w:val="single"/>
          <w:bdr w:val="single" w:sz="8" w:space="0" w:color="auto" w:frame="1"/>
        </w:rPr>
        <w:t>signal</w:t>
      </w:r>
      <w:r w:rsidRPr="00EE582E">
        <w:rPr>
          <w:rFonts w:eastAsia="Calibri"/>
          <w:u w:val="single"/>
        </w:rPr>
        <w:t xml:space="preserve"> </w:t>
      </w:r>
      <w:r w:rsidRPr="00EE582E">
        <w:rPr>
          <w:rFonts w:eastAsia="Calibri"/>
          <w:b/>
          <w:sz w:val="26"/>
          <w:highlight w:val="green"/>
          <w:u w:val="single"/>
          <w:bdr w:val="single" w:sz="8" w:space="0" w:color="auto" w:frame="1"/>
        </w:rPr>
        <w:t>support</w:t>
      </w:r>
      <w:r w:rsidRPr="00EE582E">
        <w:rPr>
          <w:rFonts w:eastAsia="Calibri"/>
          <w:u w:val="single"/>
        </w:rPr>
        <w:t xml:space="preserve"> for</w:t>
      </w:r>
      <w:r w:rsidRPr="00EE582E">
        <w:rPr>
          <w:rFonts w:eastAsia="Calibri"/>
          <w:sz w:val="16"/>
        </w:rPr>
        <w:t xml:space="preserve"> the large share of rank-and-file </w:t>
      </w:r>
      <w:r w:rsidRPr="00EE582E">
        <w:rPr>
          <w:rFonts w:eastAsia="Calibri"/>
          <w:b/>
          <w:sz w:val="26"/>
          <w:highlight w:val="green"/>
          <w:u w:val="single"/>
          <w:bdr w:val="single" w:sz="8" w:space="0" w:color="auto" w:frame="1"/>
        </w:rPr>
        <w:t>union</w:t>
      </w:r>
      <w:r w:rsidRPr="00EE582E">
        <w:rPr>
          <w:rFonts w:eastAsia="Calibri"/>
          <w:b/>
          <w:sz w:val="26"/>
          <w:u w:val="single"/>
          <w:bdr w:val="single" w:sz="8" w:space="0" w:color="auto" w:frame="1"/>
        </w:rPr>
        <w:t xml:space="preserve"> member</w:t>
      </w:r>
      <w:r w:rsidRPr="00EE582E">
        <w:rPr>
          <w:rFonts w:eastAsia="Calibri"/>
          <w:b/>
          <w:sz w:val="26"/>
          <w:highlight w:val="green"/>
          <w:u w:val="single"/>
          <w:bdr w:val="single" w:sz="8" w:space="0" w:color="auto" w:frame="1"/>
        </w:rPr>
        <w:t>s</w:t>
      </w:r>
      <w:r w:rsidRPr="00EE582E">
        <w:rPr>
          <w:rFonts w:eastAsia="Calibri"/>
          <w:sz w:val="16"/>
        </w:rPr>
        <w:t xml:space="preserve"> that voted for Trump in 2024, according to management-side observers.</w:t>
      </w:r>
      <w:r w:rsidRPr="00EE582E">
        <w:rPr>
          <w:rFonts w:eastAsia="Calibri"/>
          <w:sz w:val="12"/>
        </w:rPr>
        <w:t>¶</w:t>
      </w:r>
      <w:r w:rsidRPr="00EE582E">
        <w:rPr>
          <w:rFonts w:eastAsia="Calibri"/>
          <w:sz w:val="16"/>
        </w:rPr>
        <w:t xml:space="preserve"> It’s part of the thinking that “the past growth of Republican party is through blue-collar working voters and their respective unions,” said Roger King, senior counsel at HR Policy Association.</w:t>
      </w:r>
      <w:r w:rsidRPr="00EE582E">
        <w:rPr>
          <w:rFonts w:eastAsia="Calibri"/>
          <w:sz w:val="12"/>
        </w:rPr>
        <w:t>¶</w:t>
      </w:r>
      <w:r w:rsidRPr="00EE582E">
        <w:rPr>
          <w:rFonts w:eastAsia="Calibri"/>
          <w:sz w:val="16"/>
        </w:rPr>
        <w:t xml:space="preserve"> He added that </w:t>
      </w:r>
      <w:r w:rsidRPr="00EE582E">
        <w:rPr>
          <w:rFonts w:eastAsia="Calibri"/>
          <w:highlight w:val="green"/>
          <w:u w:val="single"/>
        </w:rPr>
        <w:t xml:space="preserve">he’s </w:t>
      </w:r>
      <w:r w:rsidRPr="00EE582E">
        <w:rPr>
          <w:rFonts w:eastAsia="Calibri"/>
          <w:b/>
          <w:sz w:val="26"/>
          <w:highlight w:val="green"/>
          <w:u w:val="single"/>
          <w:bdr w:val="single" w:sz="8" w:space="0" w:color="auto" w:frame="1"/>
        </w:rPr>
        <w:t>watching</w:t>
      </w:r>
      <w:r w:rsidRPr="00EE582E">
        <w:rPr>
          <w:rFonts w:eastAsia="Calibri"/>
          <w:highlight w:val="green"/>
          <w:u w:val="single"/>
        </w:rPr>
        <w:t xml:space="preserve"> to </w:t>
      </w:r>
      <w:r w:rsidRPr="00EE582E">
        <w:rPr>
          <w:rFonts w:eastAsia="Calibri"/>
          <w:b/>
          <w:sz w:val="26"/>
          <w:highlight w:val="green"/>
          <w:u w:val="single"/>
          <w:bdr w:val="single" w:sz="8" w:space="0" w:color="auto" w:frame="1"/>
        </w:rPr>
        <w:t>see</w:t>
      </w:r>
      <w:r w:rsidRPr="00EE582E">
        <w:rPr>
          <w:rFonts w:eastAsia="Calibri"/>
          <w:highlight w:val="green"/>
          <w:u w:val="single"/>
        </w:rPr>
        <w:t xml:space="preserve"> if </w:t>
      </w:r>
      <w:r w:rsidRPr="00EE582E">
        <w:rPr>
          <w:rFonts w:eastAsia="Calibri"/>
          <w:b/>
          <w:sz w:val="26"/>
          <w:highlight w:val="green"/>
          <w:u w:val="single"/>
          <w:bdr w:val="single" w:sz="8" w:space="0" w:color="auto" w:frame="1"/>
        </w:rPr>
        <w:t>Trump</w:t>
      </w:r>
      <w:r w:rsidRPr="00EE582E">
        <w:rPr>
          <w:rFonts w:eastAsia="Calibri"/>
          <w:highlight w:val="green"/>
          <w:u w:val="single"/>
        </w:rPr>
        <w:t xml:space="preserve"> will</w:t>
      </w:r>
      <w:r w:rsidRPr="00EE582E">
        <w:rPr>
          <w:rFonts w:eastAsia="Calibri"/>
          <w:u w:val="single"/>
        </w:rPr>
        <w:t xml:space="preserve"> </w:t>
      </w:r>
      <w:r w:rsidRPr="00EE582E">
        <w:rPr>
          <w:rFonts w:eastAsia="Calibri"/>
          <w:b/>
          <w:sz w:val="26"/>
          <w:u w:val="single"/>
          <w:bdr w:val="single" w:sz="8" w:space="0" w:color="auto" w:frame="1"/>
        </w:rPr>
        <w:t>broker</w:t>
      </w:r>
      <w:r w:rsidRPr="00EE582E">
        <w:rPr>
          <w:rFonts w:eastAsia="Calibri"/>
          <w:u w:val="single"/>
        </w:rPr>
        <w:t xml:space="preserve"> a </w:t>
      </w:r>
      <w:r w:rsidRPr="00EE582E">
        <w:rPr>
          <w:rFonts w:eastAsia="Calibri"/>
          <w:b/>
          <w:sz w:val="26"/>
          <w:highlight w:val="green"/>
          <w:u w:val="single"/>
          <w:bdr w:val="single" w:sz="8" w:space="0" w:color="auto" w:frame="1"/>
        </w:rPr>
        <w:t>compromise</w:t>
      </w:r>
      <w:r w:rsidRPr="00EE582E">
        <w:rPr>
          <w:rFonts w:eastAsia="Calibri"/>
          <w:highlight w:val="green"/>
          <w:u w:val="single"/>
        </w:rPr>
        <w:t xml:space="preserve"> to </w:t>
      </w:r>
      <w:r w:rsidRPr="00EE582E">
        <w:rPr>
          <w:rFonts w:eastAsia="Calibri"/>
          <w:b/>
          <w:sz w:val="26"/>
          <w:highlight w:val="green"/>
          <w:u w:val="single"/>
          <w:bdr w:val="single" w:sz="8" w:space="0" w:color="auto" w:frame="1"/>
        </w:rPr>
        <w:t>satisfy</w:t>
      </w:r>
      <w:r w:rsidRPr="00EE582E">
        <w:rPr>
          <w:rFonts w:eastAsia="Calibri"/>
          <w:highlight w:val="green"/>
          <w:u w:val="single"/>
        </w:rPr>
        <w:t xml:space="preserve"> </w:t>
      </w:r>
      <w:r w:rsidRPr="00EE582E">
        <w:rPr>
          <w:rFonts w:eastAsia="Calibri"/>
          <w:b/>
          <w:sz w:val="26"/>
          <w:highlight w:val="green"/>
          <w:u w:val="single"/>
          <w:bdr w:val="single" w:sz="8" w:space="0" w:color="auto" w:frame="1"/>
        </w:rPr>
        <w:t>concerns</w:t>
      </w:r>
      <w:r w:rsidRPr="00EE582E">
        <w:rPr>
          <w:rFonts w:eastAsia="Calibri"/>
          <w:u w:val="single"/>
        </w:rPr>
        <w:t xml:space="preserve"> from </w:t>
      </w:r>
      <w:r w:rsidRPr="00EE582E">
        <w:rPr>
          <w:rFonts w:eastAsia="Calibri"/>
          <w:b/>
          <w:sz w:val="26"/>
          <w:u w:val="single"/>
          <w:bdr w:val="single" w:sz="8" w:space="0" w:color="auto" w:frame="1"/>
        </w:rPr>
        <w:t>other members</w:t>
      </w:r>
      <w:r w:rsidRPr="00EE582E">
        <w:rPr>
          <w:rFonts w:eastAsia="Calibri"/>
          <w:u w:val="single"/>
        </w:rPr>
        <w:t xml:space="preserve"> of his </w:t>
      </w:r>
      <w:r w:rsidRPr="00EE582E">
        <w:rPr>
          <w:rFonts w:eastAsia="Calibri"/>
          <w:b/>
          <w:sz w:val="26"/>
          <w:u w:val="single"/>
          <w:bdr w:val="single" w:sz="8" w:space="0" w:color="auto" w:frame="1"/>
        </w:rPr>
        <w:t>party</w:t>
      </w:r>
      <w:r w:rsidRPr="00EE582E">
        <w:rPr>
          <w:rFonts w:eastAsia="Calibri"/>
          <w:u w:val="single"/>
        </w:rPr>
        <w:t xml:space="preserve">, </w:t>
      </w:r>
      <w:r w:rsidRPr="00EE582E">
        <w:rPr>
          <w:rFonts w:eastAsia="Calibri"/>
          <w:highlight w:val="green"/>
          <w:u w:val="single"/>
        </w:rPr>
        <w:t>that would</w:t>
      </w:r>
      <w:r w:rsidRPr="00EE582E">
        <w:rPr>
          <w:rFonts w:eastAsia="Calibri"/>
          <w:u w:val="single"/>
        </w:rPr>
        <w:t xml:space="preserve"> “</w:t>
      </w:r>
      <w:r w:rsidRPr="00EE582E">
        <w:rPr>
          <w:rFonts w:eastAsia="Calibri"/>
          <w:b/>
          <w:sz w:val="26"/>
          <w:highlight w:val="green"/>
          <w:u w:val="single"/>
          <w:bdr w:val="single" w:sz="8" w:space="0" w:color="auto" w:frame="1"/>
        </w:rPr>
        <w:t>let</w:t>
      </w:r>
      <w:r w:rsidRPr="00EE582E">
        <w:rPr>
          <w:rFonts w:eastAsia="Calibri"/>
          <w:u w:val="single"/>
        </w:rPr>
        <w:t xml:space="preserve"> the </w:t>
      </w:r>
      <w:r w:rsidRPr="00EE582E">
        <w:rPr>
          <w:rFonts w:eastAsia="Calibri"/>
          <w:b/>
          <w:sz w:val="26"/>
          <w:highlight w:val="green"/>
          <w:u w:val="single"/>
          <w:bdr w:val="single" w:sz="8" w:space="0" w:color="auto" w:frame="1"/>
        </w:rPr>
        <w:t>non-union</w:t>
      </w:r>
      <w:r w:rsidRPr="00EE582E">
        <w:rPr>
          <w:rFonts w:eastAsia="Calibri"/>
          <w:sz w:val="16"/>
        </w:rPr>
        <w:t xml:space="preserve">, merit-based </w:t>
      </w:r>
      <w:r w:rsidRPr="00EE582E">
        <w:rPr>
          <w:rFonts w:eastAsia="Calibri"/>
          <w:b/>
          <w:sz w:val="26"/>
          <w:highlight w:val="green"/>
          <w:u w:val="single"/>
          <w:bdr w:val="single" w:sz="8" w:space="0" w:color="auto" w:frame="1"/>
        </w:rPr>
        <w:t>contractors</w:t>
      </w:r>
      <w:r w:rsidRPr="00EE582E">
        <w:rPr>
          <w:rFonts w:eastAsia="Calibri"/>
          <w:highlight w:val="green"/>
          <w:u w:val="single"/>
        </w:rPr>
        <w:t xml:space="preserve"> have</w:t>
      </w:r>
      <w:r w:rsidRPr="00EE582E">
        <w:rPr>
          <w:rFonts w:eastAsia="Calibri"/>
          <w:u w:val="single"/>
        </w:rPr>
        <w:t xml:space="preserve"> a </w:t>
      </w:r>
      <w:r w:rsidRPr="00EE582E">
        <w:rPr>
          <w:rFonts w:eastAsia="Calibri"/>
          <w:b/>
          <w:sz w:val="26"/>
          <w:u w:val="single"/>
          <w:bdr w:val="single" w:sz="8" w:space="0" w:color="auto" w:frame="1"/>
        </w:rPr>
        <w:t>bigger share</w:t>
      </w:r>
      <w:r w:rsidRPr="00EE582E">
        <w:rPr>
          <w:rFonts w:eastAsia="Calibri"/>
          <w:u w:val="single"/>
        </w:rPr>
        <w:t xml:space="preserve"> of </w:t>
      </w:r>
      <w:r w:rsidRPr="00EE582E">
        <w:rPr>
          <w:rFonts w:eastAsia="Calibri"/>
          <w:highlight w:val="green"/>
          <w:u w:val="single"/>
        </w:rPr>
        <w:t xml:space="preserve">the </w:t>
      </w:r>
      <w:r w:rsidRPr="00EE582E">
        <w:rPr>
          <w:rFonts w:eastAsia="Calibri"/>
          <w:b/>
          <w:sz w:val="26"/>
          <w:highlight w:val="green"/>
          <w:u w:val="single"/>
          <w:bdr w:val="single" w:sz="8" w:space="0" w:color="auto" w:frame="1"/>
        </w:rPr>
        <w:t>work.</w:t>
      </w:r>
      <w:r w:rsidRPr="00EE582E">
        <w:rPr>
          <w:rFonts w:eastAsia="Calibri"/>
          <w:u w:val="single"/>
        </w:rPr>
        <w:t>”</w:t>
      </w:r>
      <w:r w:rsidRPr="00EE582E">
        <w:rPr>
          <w:rFonts w:eastAsia="Calibri"/>
          <w:sz w:val="12"/>
        </w:rPr>
        <w:t>¶</w:t>
      </w:r>
      <w:r w:rsidRPr="00EE582E">
        <w:rPr>
          <w:rFonts w:eastAsia="Calibri"/>
          <w:sz w:val="16"/>
        </w:rPr>
        <w:t xml:space="preserve"> “Trump has those voters, with or without a buy-in from the leaders of organized labor, and that’s the real fallacy,” King said.</w:t>
      </w:r>
      <w:r w:rsidRPr="00EE582E">
        <w:rPr>
          <w:rFonts w:eastAsia="Calibri"/>
          <w:sz w:val="12"/>
        </w:rPr>
        <w:t>¶</w:t>
      </w:r>
      <w:r w:rsidRPr="00EE582E">
        <w:rPr>
          <w:rFonts w:eastAsia="Calibri"/>
          <w:sz w:val="16"/>
        </w:rPr>
        <w:t xml:space="preserve"> </w:t>
      </w:r>
      <w:r w:rsidRPr="00EE582E">
        <w:rPr>
          <w:rFonts w:eastAsia="Calibri"/>
          <w:b/>
          <w:sz w:val="26"/>
          <w:highlight w:val="green"/>
          <w:u w:val="single"/>
          <w:bdr w:val="single" w:sz="8" w:space="0" w:color="auto" w:frame="1"/>
        </w:rPr>
        <w:t>But</w:t>
      </w:r>
      <w:r w:rsidRPr="00EE582E">
        <w:rPr>
          <w:rFonts w:eastAsia="Calibri"/>
          <w:highlight w:val="green"/>
          <w:u w:val="single"/>
        </w:rPr>
        <w:t xml:space="preserve"> those </w:t>
      </w:r>
      <w:r w:rsidRPr="00EE582E">
        <w:rPr>
          <w:rFonts w:eastAsia="Calibri"/>
          <w:b/>
          <w:sz w:val="26"/>
          <w:highlight w:val="green"/>
          <w:u w:val="single"/>
          <w:bdr w:val="single" w:sz="8" w:space="0" w:color="auto" w:frame="1"/>
        </w:rPr>
        <w:t>close</w:t>
      </w:r>
      <w:r w:rsidRPr="00EE582E">
        <w:rPr>
          <w:rFonts w:eastAsia="Calibri"/>
          <w:highlight w:val="green"/>
          <w:u w:val="single"/>
        </w:rPr>
        <w:t xml:space="preserve"> to the </w:t>
      </w:r>
      <w:r w:rsidRPr="00EE582E">
        <w:rPr>
          <w:rFonts w:eastAsia="Calibri"/>
          <w:b/>
          <w:sz w:val="26"/>
          <w:highlight w:val="green"/>
          <w:u w:val="single"/>
          <w:bdr w:val="single" w:sz="8" w:space="0" w:color="auto" w:frame="1"/>
        </w:rPr>
        <w:t>admin</w:t>
      </w:r>
      <w:r w:rsidRPr="00EE582E">
        <w:rPr>
          <w:rFonts w:eastAsia="Calibri"/>
          <w:b/>
          <w:sz w:val="26"/>
          <w:u w:val="single"/>
          <w:bdr w:val="single" w:sz="8" w:space="0" w:color="auto" w:frame="1"/>
        </w:rPr>
        <w:t>istration</w:t>
      </w:r>
      <w:r w:rsidRPr="00EE582E">
        <w:rPr>
          <w:rFonts w:eastAsia="Calibri"/>
          <w:u w:val="single"/>
        </w:rPr>
        <w:t xml:space="preserve"> are </w:t>
      </w:r>
      <w:r w:rsidRPr="00EE582E">
        <w:rPr>
          <w:rFonts w:eastAsia="Calibri"/>
          <w:b/>
          <w:sz w:val="26"/>
          <w:highlight w:val="green"/>
          <w:u w:val="single"/>
          <w:bdr w:val="single" w:sz="8" w:space="0" w:color="auto" w:frame="1"/>
        </w:rPr>
        <w:t>doubt</w:t>
      </w:r>
      <w:r w:rsidRPr="00EE582E">
        <w:rPr>
          <w:rFonts w:eastAsia="Calibri"/>
          <w:b/>
          <w:sz w:val="26"/>
          <w:u w:val="single"/>
          <w:bdr w:val="single" w:sz="8" w:space="0" w:color="auto" w:frame="1"/>
        </w:rPr>
        <w:t>ful</w:t>
      </w:r>
      <w:r w:rsidRPr="00EE582E">
        <w:rPr>
          <w:rFonts w:eastAsia="Calibri"/>
          <w:u w:val="single"/>
        </w:rPr>
        <w:t xml:space="preserve"> </w:t>
      </w:r>
      <w:r w:rsidRPr="00EE582E">
        <w:rPr>
          <w:rFonts w:eastAsia="Calibri"/>
          <w:highlight w:val="green"/>
          <w:u w:val="single"/>
        </w:rPr>
        <w:t xml:space="preserve">the </w:t>
      </w:r>
      <w:r w:rsidRPr="00EE582E">
        <w:rPr>
          <w:rFonts w:eastAsia="Calibri"/>
          <w:b/>
          <w:sz w:val="26"/>
          <w:highlight w:val="green"/>
          <w:u w:val="single"/>
          <w:bdr w:val="single" w:sz="8" w:space="0" w:color="auto" w:frame="1"/>
        </w:rPr>
        <w:t>issue</w:t>
      </w:r>
      <w:r w:rsidRPr="00EE582E">
        <w:rPr>
          <w:rFonts w:eastAsia="Calibri"/>
          <w:highlight w:val="green"/>
          <w:u w:val="single"/>
        </w:rPr>
        <w:t xml:space="preserve"> could lead to</w:t>
      </w:r>
      <w:r w:rsidRPr="00EE582E">
        <w:rPr>
          <w:rFonts w:eastAsia="Calibri"/>
          <w:u w:val="single"/>
        </w:rPr>
        <w:t xml:space="preserve"> </w:t>
      </w:r>
      <w:r w:rsidRPr="00EE582E">
        <w:rPr>
          <w:rFonts w:eastAsia="Calibri"/>
          <w:b/>
          <w:sz w:val="26"/>
          <w:u w:val="single"/>
          <w:bdr w:val="single" w:sz="8" w:space="0" w:color="auto" w:frame="1"/>
        </w:rPr>
        <w:t xml:space="preserve">any real </w:t>
      </w:r>
      <w:r w:rsidRPr="00EE582E">
        <w:rPr>
          <w:rFonts w:eastAsia="Calibri"/>
          <w:b/>
          <w:sz w:val="26"/>
          <w:highlight w:val="green"/>
          <w:u w:val="single"/>
          <w:bdr w:val="single" w:sz="8" w:space="0" w:color="auto" w:frame="1"/>
        </w:rPr>
        <w:t>fireworks</w:t>
      </w:r>
      <w:r w:rsidRPr="00EE582E">
        <w:rPr>
          <w:rFonts w:eastAsia="Calibri"/>
          <w:u w:val="single"/>
        </w:rPr>
        <w:t xml:space="preserve"> between </w:t>
      </w:r>
      <w:r w:rsidRPr="00EE582E">
        <w:rPr>
          <w:rFonts w:eastAsia="Calibri"/>
          <w:b/>
          <w:sz w:val="26"/>
          <w:u w:val="single"/>
          <w:bdr w:val="single" w:sz="8" w:space="0" w:color="auto" w:frame="1"/>
        </w:rPr>
        <w:t>Trump</w:t>
      </w:r>
      <w:r w:rsidRPr="00EE582E">
        <w:rPr>
          <w:rFonts w:eastAsia="Calibri"/>
          <w:u w:val="single"/>
        </w:rPr>
        <w:t xml:space="preserve"> and the </w:t>
      </w:r>
      <w:r w:rsidRPr="00EE582E">
        <w:rPr>
          <w:rFonts w:eastAsia="Calibri"/>
          <w:b/>
          <w:sz w:val="26"/>
          <w:u w:val="single"/>
          <w:bdr w:val="single" w:sz="8" w:space="0" w:color="auto" w:frame="1"/>
        </w:rPr>
        <w:t>GOP.</w:t>
      </w:r>
      <w:r w:rsidRPr="00EE582E">
        <w:rPr>
          <w:rFonts w:eastAsia="Calibri"/>
          <w:sz w:val="12"/>
        </w:rPr>
        <w:t>¶</w:t>
      </w:r>
      <w:r w:rsidRPr="00EE582E">
        <w:rPr>
          <w:rFonts w:eastAsia="Calibri"/>
          <w:sz w:val="16"/>
        </w:rPr>
        <w:t xml:space="preserve"> “Russ Vought’s June 12 memo makes clear that a PLA should be used only when practicable and cost effective, and need not be used if it would inhibit competition or would not promote efficiency,” said Thomas Beck, a former Jones Day partner who served as an adviser to Trump’s second-term transition team.</w:t>
      </w:r>
      <w:r w:rsidRPr="00EE582E">
        <w:rPr>
          <w:rFonts w:eastAsia="Calibri"/>
          <w:sz w:val="12"/>
        </w:rPr>
        <w:t>¶</w:t>
      </w:r>
      <w:r w:rsidRPr="00EE582E">
        <w:rPr>
          <w:rFonts w:eastAsia="Calibri"/>
          <w:sz w:val="16"/>
        </w:rPr>
        <w:t xml:space="preserve"> </w:t>
      </w:r>
      <w:r w:rsidRPr="00EE582E">
        <w:rPr>
          <w:rFonts w:eastAsia="Calibri"/>
          <w:b/>
          <w:sz w:val="26"/>
          <w:highlight w:val="green"/>
          <w:u w:val="single"/>
          <w:bdr w:val="single" w:sz="8" w:space="0" w:color="auto" w:frame="1"/>
        </w:rPr>
        <w:t>Unless</w:t>
      </w:r>
      <w:r w:rsidRPr="00EE582E">
        <w:rPr>
          <w:rFonts w:eastAsia="Calibri"/>
          <w:highlight w:val="green"/>
          <w:u w:val="single"/>
        </w:rPr>
        <w:t xml:space="preserve"> </w:t>
      </w:r>
      <w:r w:rsidRPr="00EE582E">
        <w:rPr>
          <w:rFonts w:eastAsia="Calibri"/>
          <w:b/>
          <w:sz w:val="26"/>
          <w:highlight w:val="green"/>
          <w:u w:val="single"/>
          <w:bdr w:val="single" w:sz="8" w:space="0" w:color="auto" w:frame="1"/>
        </w:rPr>
        <w:t>someone</w:t>
      </w:r>
      <w:r w:rsidRPr="00EE582E">
        <w:rPr>
          <w:rFonts w:eastAsia="Calibri"/>
          <w:highlight w:val="green"/>
          <w:u w:val="single"/>
        </w:rPr>
        <w:t xml:space="preserve"> </w:t>
      </w:r>
      <w:r w:rsidRPr="00EE582E">
        <w:rPr>
          <w:rFonts w:eastAsia="Calibri"/>
          <w:b/>
          <w:sz w:val="26"/>
          <w:highlight w:val="green"/>
          <w:u w:val="single"/>
          <w:bdr w:val="single" w:sz="8" w:space="0" w:color="auto" w:frame="1"/>
        </w:rPr>
        <w:t>schedules</w:t>
      </w:r>
      <w:r w:rsidRPr="00EE582E">
        <w:rPr>
          <w:rFonts w:eastAsia="Calibri"/>
          <w:highlight w:val="green"/>
          <w:u w:val="single"/>
        </w:rPr>
        <w:t xml:space="preserve"> a </w:t>
      </w:r>
      <w:r w:rsidRPr="00EE582E">
        <w:rPr>
          <w:rFonts w:eastAsia="Calibri"/>
          <w:b/>
          <w:sz w:val="26"/>
          <w:highlight w:val="green"/>
          <w:u w:val="single"/>
          <w:bdr w:val="single" w:sz="8" w:space="0" w:color="auto" w:frame="1"/>
        </w:rPr>
        <w:t>hearing</w:t>
      </w:r>
      <w:r w:rsidRPr="00EE582E">
        <w:rPr>
          <w:rFonts w:eastAsia="Calibri"/>
          <w:highlight w:val="green"/>
          <w:u w:val="single"/>
        </w:rPr>
        <w:t xml:space="preserve">, “I </w:t>
      </w:r>
      <w:r w:rsidRPr="00EE582E">
        <w:rPr>
          <w:rFonts w:eastAsia="Calibri"/>
          <w:b/>
          <w:sz w:val="26"/>
          <w:highlight w:val="green"/>
          <w:u w:val="single"/>
          <w:bdr w:val="single" w:sz="8" w:space="0" w:color="auto" w:frame="1"/>
        </w:rPr>
        <w:t>don’t</w:t>
      </w:r>
      <w:r w:rsidRPr="00EE582E">
        <w:rPr>
          <w:rFonts w:eastAsia="Calibri"/>
          <w:highlight w:val="green"/>
          <w:u w:val="single"/>
        </w:rPr>
        <w:t xml:space="preserve"> </w:t>
      </w:r>
      <w:r w:rsidRPr="00EE582E">
        <w:rPr>
          <w:rFonts w:eastAsia="Calibri"/>
          <w:b/>
          <w:sz w:val="26"/>
          <w:highlight w:val="green"/>
          <w:u w:val="single"/>
          <w:bdr w:val="single" w:sz="8" w:space="0" w:color="auto" w:frame="1"/>
        </w:rPr>
        <w:t>see</w:t>
      </w:r>
      <w:r w:rsidRPr="00EE582E">
        <w:rPr>
          <w:rFonts w:eastAsia="Calibri"/>
          <w:highlight w:val="green"/>
          <w:u w:val="single"/>
        </w:rPr>
        <w:t xml:space="preserve"> a</w:t>
      </w:r>
      <w:r w:rsidRPr="00EE582E">
        <w:rPr>
          <w:rFonts w:eastAsia="Calibri"/>
          <w:u w:val="single"/>
        </w:rPr>
        <w:t xml:space="preserve"> </w:t>
      </w:r>
      <w:r w:rsidRPr="00EE582E">
        <w:rPr>
          <w:rFonts w:eastAsia="Calibri"/>
          <w:b/>
          <w:sz w:val="26"/>
          <w:u w:val="single"/>
          <w:bdr w:val="single" w:sz="8" w:space="0" w:color="auto" w:frame="1"/>
        </w:rPr>
        <w:t xml:space="preserve">real </w:t>
      </w:r>
      <w:r w:rsidRPr="00EE582E">
        <w:rPr>
          <w:rFonts w:eastAsia="Calibri"/>
          <w:b/>
          <w:sz w:val="26"/>
          <w:highlight w:val="green"/>
          <w:u w:val="single"/>
          <w:bdr w:val="single" w:sz="8" w:space="0" w:color="auto" w:frame="1"/>
        </w:rPr>
        <w:t>rift</w:t>
      </w:r>
      <w:r w:rsidRPr="00EE582E">
        <w:rPr>
          <w:rFonts w:eastAsia="Calibri"/>
          <w:u w:val="single"/>
        </w:rPr>
        <w:t xml:space="preserve"> between the </w:t>
      </w:r>
      <w:r w:rsidRPr="00EE582E">
        <w:rPr>
          <w:rFonts w:eastAsia="Calibri"/>
          <w:b/>
          <w:sz w:val="26"/>
          <w:u w:val="single"/>
          <w:bdr w:val="single" w:sz="8" w:space="0" w:color="auto" w:frame="1"/>
        </w:rPr>
        <w:t>administration</w:t>
      </w:r>
      <w:r w:rsidRPr="00EE582E">
        <w:rPr>
          <w:rFonts w:eastAsia="Calibri"/>
          <w:u w:val="single"/>
        </w:rPr>
        <w:t xml:space="preserve"> and </w:t>
      </w:r>
      <w:r w:rsidRPr="00EE582E">
        <w:rPr>
          <w:rFonts w:eastAsia="Calibri"/>
          <w:b/>
          <w:sz w:val="26"/>
          <w:u w:val="single"/>
          <w:bdr w:val="single" w:sz="8" w:space="0" w:color="auto" w:frame="1"/>
        </w:rPr>
        <w:t>Senate Republicans</w:t>
      </w:r>
      <w:r w:rsidRPr="00EE582E">
        <w:rPr>
          <w:rFonts w:eastAsia="Calibri"/>
          <w:u w:val="single"/>
        </w:rPr>
        <w:t>,”</w:t>
      </w:r>
      <w:r w:rsidRPr="00EE582E">
        <w:rPr>
          <w:rFonts w:eastAsia="Calibri"/>
          <w:sz w:val="16"/>
        </w:rPr>
        <w:t xml:space="preserve"> he said.</w:t>
      </w:r>
    </w:p>
    <w:p w14:paraId="363E481D" w14:textId="77777777" w:rsidR="00EE582E" w:rsidRPr="00EE582E" w:rsidRDefault="00EE582E" w:rsidP="00EE582E">
      <w:pPr>
        <w:keepNext/>
        <w:keepLines/>
        <w:spacing w:before="40" w:after="0" w:line="256" w:lineRule="auto"/>
        <w:outlineLvl w:val="3"/>
        <w:rPr>
          <w:rFonts w:eastAsia="Times New Roman" w:cs="Times New Roman"/>
          <w:b/>
          <w:iCs/>
          <w:sz w:val="26"/>
        </w:rPr>
      </w:pPr>
      <w:r w:rsidRPr="00EE582E">
        <w:rPr>
          <w:rFonts w:eastAsia="Times New Roman" w:cs="Times New Roman"/>
          <w:b/>
          <w:iCs/>
          <w:sz w:val="26"/>
          <w:u w:val="single"/>
        </w:rPr>
        <w:t>Revitalized shipyards</w:t>
      </w:r>
      <w:r w:rsidRPr="00EE582E">
        <w:rPr>
          <w:rFonts w:eastAsia="Times New Roman" w:cs="Times New Roman"/>
          <w:b/>
          <w:iCs/>
          <w:sz w:val="26"/>
        </w:rPr>
        <w:t xml:space="preserve"> are </w:t>
      </w:r>
      <w:r w:rsidRPr="00EE582E">
        <w:rPr>
          <w:rFonts w:eastAsia="Times New Roman" w:cs="Times New Roman"/>
          <w:b/>
          <w:iCs/>
          <w:sz w:val="26"/>
          <w:u w:val="single"/>
        </w:rPr>
        <w:t>key</w:t>
      </w:r>
      <w:r w:rsidRPr="00EE582E">
        <w:rPr>
          <w:rFonts w:eastAsia="Times New Roman" w:cs="Times New Roman"/>
          <w:b/>
          <w:iCs/>
          <w:sz w:val="26"/>
        </w:rPr>
        <w:t xml:space="preserve"> to </w:t>
      </w:r>
      <w:r w:rsidRPr="00EE582E">
        <w:rPr>
          <w:rFonts w:eastAsia="Times New Roman" w:cs="Times New Roman"/>
          <w:b/>
          <w:iCs/>
          <w:sz w:val="26"/>
          <w:u w:val="single"/>
        </w:rPr>
        <w:t>avert</w:t>
      </w:r>
      <w:r w:rsidRPr="00EE582E">
        <w:rPr>
          <w:rFonts w:eastAsia="Times New Roman" w:cs="Times New Roman"/>
          <w:b/>
          <w:iCs/>
          <w:sz w:val="26"/>
        </w:rPr>
        <w:t xml:space="preserve"> </w:t>
      </w:r>
      <w:r w:rsidRPr="00EE582E">
        <w:rPr>
          <w:rFonts w:eastAsia="Times New Roman" w:cs="Times New Roman"/>
          <w:b/>
          <w:iCs/>
          <w:sz w:val="26"/>
          <w:u w:val="single"/>
        </w:rPr>
        <w:t>US-China war</w:t>
      </w:r>
      <w:r w:rsidRPr="00EE582E">
        <w:rPr>
          <w:rFonts w:eastAsia="Times New Roman" w:cs="Times New Roman"/>
          <w:b/>
          <w:iCs/>
          <w:sz w:val="26"/>
        </w:rPr>
        <w:t xml:space="preserve"> and </w:t>
      </w:r>
      <w:r w:rsidRPr="00EE582E">
        <w:rPr>
          <w:rFonts w:eastAsia="Times New Roman" w:cs="Times New Roman"/>
          <w:b/>
          <w:iCs/>
          <w:sz w:val="26"/>
          <w:u w:val="single"/>
        </w:rPr>
        <w:t>West Pacific</w:t>
      </w:r>
      <w:r w:rsidRPr="00EE582E">
        <w:rPr>
          <w:rFonts w:eastAsia="Times New Roman" w:cs="Times New Roman"/>
          <w:b/>
          <w:iCs/>
          <w:sz w:val="26"/>
        </w:rPr>
        <w:t xml:space="preserve">, </w:t>
      </w:r>
      <w:r w:rsidRPr="00EE582E">
        <w:rPr>
          <w:rFonts w:eastAsia="Times New Roman" w:cs="Times New Roman"/>
          <w:b/>
          <w:iCs/>
          <w:sz w:val="26"/>
          <w:u w:val="single"/>
        </w:rPr>
        <w:t>SCS</w:t>
      </w:r>
      <w:r w:rsidRPr="00EE582E">
        <w:rPr>
          <w:rFonts w:eastAsia="Times New Roman" w:cs="Times New Roman"/>
          <w:b/>
          <w:iCs/>
          <w:sz w:val="26"/>
        </w:rPr>
        <w:t xml:space="preserve">, and </w:t>
      </w:r>
      <w:r w:rsidRPr="00EE582E">
        <w:rPr>
          <w:rFonts w:eastAsia="Times New Roman" w:cs="Times New Roman"/>
          <w:b/>
          <w:iCs/>
          <w:sz w:val="26"/>
          <w:u w:val="single"/>
        </w:rPr>
        <w:t>Indian Ocean aggression</w:t>
      </w:r>
      <w:r w:rsidRPr="00EE582E">
        <w:rPr>
          <w:rFonts w:eastAsia="Times New Roman" w:cs="Times New Roman"/>
          <w:b/>
          <w:iCs/>
          <w:sz w:val="26"/>
        </w:rPr>
        <w:t>.</w:t>
      </w:r>
    </w:p>
    <w:p w14:paraId="0E614BD7" w14:textId="77777777" w:rsidR="00EE582E" w:rsidRPr="00EE582E" w:rsidRDefault="00EE582E" w:rsidP="00EE582E">
      <w:pPr>
        <w:spacing w:line="256" w:lineRule="auto"/>
        <w:rPr>
          <w:rFonts w:eastAsia="Calibri"/>
        </w:rPr>
      </w:pPr>
      <w:r w:rsidRPr="00EE582E">
        <w:rPr>
          <w:rFonts w:eastAsia="Calibri"/>
          <w:b/>
          <w:bCs/>
          <w:sz w:val="26"/>
        </w:rPr>
        <w:t>Funaiole et al. 25</w:t>
      </w:r>
      <w:r w:rsidRPr="00EE582E">
        <w:rPr>
          <w:rFonts w:eastAsia="Calibri"/>
        </w:rPr>
        <w:t xml:space="preserve"> are *vice president of the iDeas Lab, Andreas C. Dracopoulos Chair in Innovation, and senior fellow in the China Power Project at the Center for Strategic and International Studies (CSIS). Prior to joining CSIS, Dr. Funaiole taught international relations and foreign policy analysis at the University of Saint Andrews in Scotland. He has a PhD in International Relations from the University of Saint Andrews in Scotland; **deputy director and fellow of the China Power Project at the Center for Strategic and International Studies (CSIS). Prior to joining the CSIS China Power Project, he conducted research at the Project 2049 Institute, the CSIS Freeman Chair in China Studies, Trivium China, and Wake Forest University. Brian earned his MA with honors in China studies and international economics from the Johns Hopkins University School of Advanced International Studies (SAIS) and a graduate certificate in China studies from the SAIS Hopkins-Nanjing Center. He received a BA with honors in politics and international affairs from Wake Forest University; &amp; ***an associate fellow with the iDeas Lab at the Center for Strategic and International Studies (CSIS), where he primarily supports the Hidden Reach special initiative. Previously, he researched China’s foreign and security policies and U.S.-China tech competition at the National Bureau of Asian Research (NBR), the Asia Society Policy Institute, the China Power Project at CSIS, and the Senate Foreign Relations Committee. Aidan earned an MA in Asian studies with an emphasis in politics and security at the Edmund A. Walsh School of Foreign Service (SFS) at Georgetown University. He earned his BA from the University of California, Santa Barbara, where he graduated in political science. (*Matthew P. Funaiole, **Brian Hart, ***Aidan Powers-Riggs, March 2025, "Ship Wars Confronting China’s Dual-Use Shipbuilding Empire," </w:t>
      </w:r>
      <w:r w:rsidRPr="00EE582E">
        <w:rPr>
          <w:rFonts w:eastAsia="Calibri"/>
          <w:i/>
          <w:iCs/>
        </w:rPr>
        <w:t>Hidden Reach Special Initiative at the Center for Strategic &amp; International Studies</w:t>
      </w:r>
      <w:r w:rsidRPr="00EE582E">
        <w:rPr>
          <w:rFonts w:eastAsia="Calibri"/>
        </w:rPr>
        <w:t>, https://csis-website-prod.s3.amazonaws.com/s3fs-public/2025-03/250311_Funaiole_Ship_Wars.pdf?VersionId=rr_4IH5jXertgzLdS.ke07oFmgWTHnIM, accessed 10-20-2025) //ah [UTD]</w:t>
      </w:r>
    </w:p>
    <w:p w14:paraId="45A73FA3" w14:textId="77777777" w:rsidR="00EE582E" w:rsidRPr="00EE582E" w:rsidRDefault="00EE582E" w:rsidP="00EE582E">
      <w:pPr>
        <w:spacing w:line="256" w:lineRule="auto"/>
        <w:rPr>
          <w:rFonts w:eastAsia="Calibri"/>
          <w:sz w:val="16"/>
        </w:rPr>
      </w:pPr>
      <w:r w:rsidRPr="00EE582E">
        <w:rPr>
          <w:rFonts w:eastAsia="Calibri"/>
          <w:b/>
          <w:sz w:val="26"/>
          <w:highlight w:val="green"/>
          <w:u w:val="single"/>
          <w:bdr w:val="single" w:sz="8" w:space="0" w:color="auto" w:frame="1"/>
        </w:rPr>
        <w:t>China’s</w:t>
      </w:r>
      <w:r w:rsidRPr="00EE582E">
        <w:rPr>
          <w:rFonts w:eastAsia="Calibri"/>
          <w:b/>
          <w:sz w:val="26"/>
          <w:u w:val="single"/>
          <w:bdr w:val="single" w:sz="8" w:space="0" w:color="auto" w:frame="1"/>
        </w:rPr>
        <w:t xml:space="preserve"> increasingly </w:t>
      </w:r>
      <w:r w:rsidRPr="00EE582E">
        <w:rPr>
          <w:rFonts w:eastAsia="Calibri"/>
          <w:b/>
          <w:sz w:val="26"/>
          <w:highlight w:val="green"/>
          <w:u w:val="single"/>
          <w:bdr w:val="single" w:sz="8" w:space="0" w:color="auto" w:frame="1"/>
        </w:rPr>
        <w:t>dominant</w:t>
      </w:r>
      <w:r w:rsidRPr="00EE582E">
        <w:rPr>
          <w:rFonts w:eastAsia="Calibri"/>
          <w:b/>
          <w:sz w:val="26"/>
          <w:u w:val="single"/>
          <w:bdr w:val="single" w:sz="8" w:space="0" w:color="auto" w:frame="1"/>
        </w:rPr>
        <w:t xml:space="preserve"> position</w:t>
      </w:r>
      <w:r w:rsidRPr="00EE582E">
        <w:rPr>
          <w:rFonts w:eastAsia="Calibri"/>
          <w:u w:val="single"/>
        </w:rPr>
        <w:t xml:space="preserve"> in </w:t>
      </w:r>
      <w:r w:rsidRPr="00EE582E">
        <w:rPr>
          <w:rFonts w:eastAsia="Calibri"/>
          <w:b/>
          <w:sz w:val="26"/>
          <w:u w:val="single"/>
          <w:bdr w:val="single" w:sz="8" w:space="0" w:color="auto" w:frame="1"/>
        </w:rPr>
        <w:t xml:space="preserve">global </w:t>
      </w:r>
      <w:r w:rsidRPr="00EE582E">
        <w:rPr>
          <w:rFonts w:eastAsia="Calibri"/>
          <w:b/>
          <w:sz w:val="26"/>
          <w:highlight w:val="green"/>
          <w:u w:val="single"/>
          <w:bdr w:val="single" w:sz="8" w:space="0" w:color="auto" w:frame="1"/>
        </w:rPr>
        <w:t>ship</w:t>
      </w:r>
      <w:r w:rsidRPr="00EE582E">
        <w:rPr>
          <w:rFonts w:eastAsia="Calibri"/>
          <w:b/>
          <w:sz w:val="26"/>
          <w:u w:val="single"/>
          <w:bdr w:val="single" w:sz="8" w:space="0" w:color="auto" w:frame="1"/>
        </w:rPr>
        <w:t>building</w:t>
      </w:r>
      <w:r w:rsidRPr="00EE582E">
        <w:rPr>
          <w:rFonts w:eastAsia="Calibri"/>
          <w:u w:val="single"/>
        </w:rPr>
        <w:t xml:space="preserve"> presents </w:t>
      </w:r>
      <w:r w:rsidRPr="00EE582E">
        <w:rPr>
          <w:rFonts w:eastAsia="Calibri"/>
          <w:b/>
          <w:sz w:val="26"/>
          <w:highlight w:val="green"/>
          <w:u w:val="single"/>
          <w:bdr w:val="single" w:sz="8" w:space="0" w:color="auto" w:frame="1"/>
        </w:rPr>
        <w:t>s</w:t>
      </w:r>
      <w:r w:rsidRPr="00EE582E">
        <w:rPr>
          <w:rFonts w:eastAsia="Calibri"/>
          <w:b/>
          <w:sz w:val="26"/>
          <w:u w:val="single"/>
          <w:bdr w:val="single" w:sz="8" w:space="0" w:color="auto" w:frame="1"/>
        </w:rPr>
        <w:t xml:space="preserve">ignificant </w:t>
      </w:r>
      <w:r w:rsidRPr="00EE582E">
        <w:rPr>
          <w:rFonts w:eastAsia="Calibri"/>
          <w:b/>
          <w:sz w:val="26"/>
          <w:highlight w:val="green"/>
          <w:u w:val="single"/>
          <w:bdr w:val="single" w:sz="8" w:space="0" w:color="auto" w:frame="1"/>
        </w:rPr>
        <w:t>challenge</w:t>
      </w:r>
      <w:r w:rsidRPr="00EE582E">
        <w:rPr>
          <w:rFonts w:eastAsia="Calibri"/>
          <w:b/>
          <w:sz w:val="26"/>
          <w:u w:val="single"/>
          <w:bdr w:val="single" w:sz="8" w:space="0" w:color="auto" w:frame="1"/>
        </w:rPr>
        <w:t>s</w:t>
      </w:r>
      <w:r w:rsidRPr="00EE582E">
        <w:rPr>
          <w:rFonts w:eastAsia="Calibri"/>
          <w:u w:val="single"/>
        </w:rPr>
        <w:t xml:space="preserve"> for the </w:t>
      </w:r>
      <w:r w:rsidRPr="00EE582E">
        <w:rPr>
          <w:rFonts w:eastAsia="Calibri"/>
          <w:b/>
          <w:sz w:val="26"/>
          <w:u w:val="single"/>
          <w:bdr w:val="single" w:sz="8" w:space="0" w:color="auto" w:frame="1"/>
        </w:rPr>
        <w:t>economic</w:t>
      </w:r>
      <w:r w:rsidRPr="00EE582E">
        <w:rPr>
          <w:rFonts w:eastAsia="Calibri"/>
          <w:u w:val="single"/>
        </w:rPr>
        <w:t xml:space="preserve"> and </w:t>
      </w:r>
      <w:r w:rsidRPr="00EE582E">
        <w:rPr>
          <w:rFonts w:eastAsia="Calibri"/>
          <w:b/>
          <w:sz w:val="26"/>
          <w:u w:val="single"/>
          <w:bdr w:val="single" w:sz="8" w:space="0" w:color="auto" w:frame="1"/>
        </w:rPr>
        <w:t xml:space="preserve">national </w:t>
      </w:r>
      <w:r w:rsidRPr="00EE582E">
        <w:rPr>
          <w:rFonts w:eastAsia="Calibri"/>
          <w:b/>
          <w:sz w:val="26"/>
          <w:highlight w:val="green"/>
          <w:u w:val="single"/>
          <w:bdr w:val="single" w:sz="8" w:space="0" w:color="auto" w:frame="1"/>
        </w:rPr>
        <w:t>security</w:t>
      </w:r>
      <w:r w:rsidRPr="00EE582E">
        <w:rPr>
          <w:rFonts w:eastAsia="Calibri"/>
          <w:u w:val="single"/>
        </w:rPr>
        <w:t xml:space="preserve"> of the </w:t>
      </w:r>
      <w:r w:rsidRPr="00EE582E">
        <w:rPr>
          <w:rFonts w:eastAsia="Calibri"/>
          <w:b/>
          <w:sz w:val="26"/>
          <w:u w:val="single"/>
          <w:bdr w:val="single" w:sz="8" w:space="0" w:color="auto" w:frame="1"/>
        </w:rPr>
        <w:t>United States</w:t>
      </w:r>
      <w:r w:rsidRPr="00EE582E">
        <w:rPr>
          <w:rFonts w:eastAsia="Calibri"/>
          <w:u w:val="single"/>
        </w:rPr>
        <w:t xml:space="preserve"> and its </w:t>
      </w:r>
      <w:r w:rsidRPr="00EE582E">
        <w:rPr>
          <w:rFonts w:eastAsia="Calibri"/>
          <w:b/>
          <w:sz w:val="26"/>
          <w:u w:val="single"/>
          <w:bdr w:val="single" w:sz="8" w:space="0" w:color="auto" w:frame="1"/>
        </w:rPr>
        <w:t>allies.</w:t>
      </w:r>
      <w:r w:rsidRPr="00EE582E">
        <w:rPr>
          <w:rFonts w:eastAsia="Calibri"/>
          <w:sz w:val="16"/>
        </w:rPr>
        <w:t xml:space="preserve"> As now-U.S. National Security Advisor Mike Waltz said at CSIS in 2024, “The industry is really decimated over time here in the United States, but it’s not as though it shifted to a friend of the United States. . . . It shifted to our greatest adversary.”76 </w:t>
      </w:r>
      <w:r w:rsidRPr="00EE582E">
        <w:rPr>
          <w:rFonts w:eastAsia="Calibri"/>
          <w:sz w:val="12"/>
        </w:rPr>
        <w:t>¶</w:t>
      </w:r>
      <w:r w:rsidRPr="00EE582E">
        <w:rPr>
          <w:rFonts w:eastAsia="Calibri"/>
          <w:sz w:val="16"/>
        </w:rPr>
        <w:t xml:space="preserve"> Even as emerging technologies like drones and artificial intelligence change the character of warfare, </w:t>
      </w:r>
      <w:r w:rsidRPr="00EE582E">
        <w:rPr>
          <w:rFonts w:eastAsia="Calibri"/>
          <w:u w:val="single"/>
        </w:rPr>
        <w:t xml:space="preserve">the </w:t>
      </w:r>
      <w:r w:rsidRPr="00EE582E">
        <w:rPr>
          <w:rFonts w:eastAsia="Calibri"/>
          <w:b/>
          <w:sz w:val="26"/>
          <w:u w:val="single"/>
          <w:bdr w:val="single" w:sz="8" w:space="0" w:color="auto" w:frame="1"/>
        </w:rPr>
        <w:t>ability</w:t>
      </w:r>
      <w:r w:rsidRPr="00EE582E">
        <w:rPr>
          <w:rFonts w:eastAsia="Calibri"/>
          <w:u w:val="single"/>
        </w:rPr>
        <w:t xml:space="preserve"> to </w:t>
      </w:r>
      <w:r w:rsidRPr="00EE582E">
        <w:rPr>
          <w:rFonts w:eastAsia="Calibri"/>
          <w:b/>
          <w:sz w:val="26"/>
          <w:u w:val="single"/>
          <w:bdr w:val="single" w:sz="8" w:space="0" w:color="auto" w:frame="1"/>
        </w:rPr>
        <w:t>build</w:t>
      </w:r>
      <w:r w:rsidRPr="00EE582E">
        <w:rPr>
          <w:rFonts w:eastAsia="Calibri"/>
          <w:u w:val="single"/>
        </w:rPr>
        <w:t xml:space="preserve"> </w:t>
      </w:r>
      <w:r w:rsidRPr="00EE582E">
        <w:rPr>
          <w:rFonts w:eastAsia="Calibri"/>
          <w:b/>
          <w:sz w:val="26"/>
          <w:highlight w:val="green"/>
          <w:u w:val="single"/>
          <w:bdr w:val="single" w:sz="8" w:space="0" w:color="auto" w:frame="1"/>
        </w:rPr>
        <w:t>ships</w:t>
      </w:r>
      <w:r w:rsidRPr="00EE582E">
        <w:rPr>
          <w:rFonts w:eastAsia="Calibri"/>
          <w:sz w:val="16"/>
        </w:rPr>
        <w:t xml:space="preserve"> at scale </w:t>
      </w:r>
      <w:r w:rsidRPr="00EE582E">
        <w:rPr>
          <w:rFonts w:eastAsia="Calibri"/>
          <w:highlight w:val="green"/>
          <w:u w:val="single"/>
        </w:rPr>
        <w:t>remain</w:t>
      </w:r>
      <w:r w:rsidRPr="00EE582E">
        <w:rPr>
          <w:rFonts w:eastAsia="Calibri"/>
          <w:u w:val="single"/>
        </w:rPr>
        <w:t xml:space="preserve">s </w:t>
      </w:r>
      <w:r w:rsidRPr="00EE582E">
        <w:rPr>
          <w:rFonts w:eastAsia="Calibri"/>
          <w:highlight w:val="green"/>
          <w:u w:val="single"/>
        </w:rPr>
        <w:t xml:space="preserve">a </w:t>
      </w:r>
      <w:r w:rsidRPr="00EE582E">
        <w:rPr>
          <w:rFonts w:eastAsia="Calibri"/>
          <w:b/>
          <w:sz w:val="26"/>
          <w:highlight w:val="green"/>
          <w:u w:val="single"/>
          <w:bdr w:val="single" w:sz="8" w:space="0" w:color="auto" w:frame="1"/>
        </w:rPr>
        <w:t>core</w:t>
      </w:r>
      <w:r w:rsidRPr="00EE582E">
        <w:rPr>
          <w:rFonts w:eastAsia="Calibri"/>
          <w:b/>
          <w:sz w:val="26"/>
          <w:u w:val="single"/>
          <w:bdr w:val="single" w:sz="8" w:space="0" w:color="auto" w:frame="1"/>
        </w:rPr>
        <w:t xml:space="preserve"> facet</w:t>
      </w:r>
      <w:r w:rsidRPr="00EE582E">
        <w:rPr>
          <w:rFonts w:eastAsia="Calibri"/>
          <w:u w:val="single"/>
        </w:rPr>
        <w:t xml:space="preserve"> of </w:t>
      </w:r>
      <w:r w:rsidRPr="00EE582E">
        <w:rPr>
          <w:rFonts w:eastAsia="Calibri"/>
          <w:b/>
          <w:sz w:val="26"/>
          <w:u w:val="single"/>
          <w:bdr w:val="single" w:sz="8" w:space="0" w:color="auto" w:frame="1"/>
        </w:rPr>
        <w:t xml:space="preserve">military </w:t>
      </w:r>
      <w:r w:rsidRPr="00EE582E">
        <w:rPr>
          <w:rFonts w:eastAsia="Calibri"/>
          <w:b/>
          <w:sz w:val="26"/>
          <w:highlight w:val="green"/>
          <w:u w:val="single"/>
          <w:bdr w:val="single" w:sz="8" w:space="0" w:color="auto" w:frame="1"/>
        </w:rPr>
        <w:t>power.</w:t>
      </w:r>
      <w:r w:rsidRPr="00EE582E">
        <w:rPr>
          <w:rFonts w:eastAsia="Calibri"/>
          <w:u w:val="single"/>
        </w:rPr>
        <w:t xml:space="preserve"> This is particularly true in a </w:t>
      </w:r>
      <w:r w:rsidRPr="00EE582E">
        <w:rPr>
          <w:rFonts w:eastAsia="Calibri"/>
          <w:b/>
          <w:sz w:val="26"/>
          <w:u w:val="single"/>
          <w:bdr w:val="single" w:sz="8" w:space="0" w:color="auto" w:frame="1"/>
        </w:rPr>
        <w:t>largely maritime theater</w:t>
      </w:r>
      <w:r w:rsidRPr="00EE582E">
        <w:rPr>
          <w:rFonts w:eastAsia="Calibri"/>
          <w:u w:val="single"/>
        </w:rPr>
        <w:t xml:space="preserve"> like the </w:t>
      </w:r>
      <w:r w:rsidRPr="00EE582E">
        <w:rPr>
          <w:rFonts w:eastAsia="Calibri"/>
          <w:b/>
          <w:sz w:val="26"/>
          <w:u w:val="single"/>
          <w:bdr w:val="single" w:sz="8" w:space="0" w:color="auto" w:frame="1"/>
        </w:rPr>
        <w:t>Pacific</w:t>
      </w:r>
      <w:r w:rsidRPr="00EE582E">
        <w:rPr>
          <w:rFonts w:eastAsia="Calibri"/>
          <w:u w:val="single"/>
        </w:rPr>
        <w:t xml:space="preserve">, where </w:t>
      </w:r>
      <w:r w:rsidRPr="00EE582E">
        <w:rPr>
          <w:rFonts w:eastAsia="Calibri"/>
          <w:b/>
          <w:sz w:val="26"/>
          <w:u w:val="single"/>
          <w:bdr w:val="single" w:sz="8" w:space="0" w:color="auto" w:frame="1"/>
        </w:rPr>
        <w:t>U.S.-China competition</w:t>
      </w:r>
      <w:r w:rsidRPr="00EE582E">
        <w:rPr>
          <w:rFonts w:eastAsia="Calibri"/>
          <w:u w:val="single"/>
        </w:rPr>
        <w:t xml:space="preserve"> is </w:t>
      </w:r>
      <w:r w:rsidRPr="00EE582E">
        <w:rPr>
          <w:rFonts w:eastAsia="Calibri"/>
          <w:b/>
          <w:sz w:val="26"/>
          <w:u w:val="single"/>
          <w:bdr w:val="single" w:sz="8" w:space="0" w:color="auto" w:frame="1"/>
        </w:rPr>
        <w:t>most acute.</w:t>
      </w:r>
      <w:r w:rsidRPr="00EE582E">
        <w:rPr>
          <w:rFonts w:eastAsia="Calibri"/>
          <w:u w:val="single"/>
        </w:rPr>
        <w:t xml:space="preserve"> </w:t>
      </w:r>
      <w:r w:rsidRPr="00EE582E">
        <w:rPr>
          <w:rFonts w:eastAsia="Calibri"/>
          <w:b/>
          <w:sz w:val="26"/>
          <w:u w:val="single"/>
          <w:bdr w:val="single" w:sz="8" w:space="0" w:color="auto" w:frame="1"/>
        </w:rPr>
        <w:t xml:space="preserve">China’s breakneck naval </w:t>
      </w:r>
      <w:r w:rsidRPr="00EE582E">
        <w:rPr>
          <w:rFonts w:eastAsia="Calibri"/>
          <w:b/>
          <w:sz w:val="26"/>
          <w:highlight w:val="green"/>
          <w:u w:val="single"/>
          <w:bdr w:val="single" w:sz="8" w:space="0" w:color="auto" w:frame="1"/>
        </w:rPr>
        <w:t>buildup</w:t>
      </w:r>
      <w:r w:rsidRPr="00EE582E">
        <w:rPr>
          <w:rFonts w:eastAsia="Calibri"/>
          <w:sz w:val="16"/>
        </w:rPr>
        <w:t>—enabled in large part through the success of its commercial shipbuilding industry—</w:t>
      </w:r>
      <w:r w:rsidRPr="00EE582E">
        <w:rPr>
          <w:rFonts w:eastAsia="Calibri"/>
          <w:highlight w:val="green"/>
          <w:u w:val="single"/>
        </w:rPr>
        <w:t xml:space="preserve">is </w:t>
      </w:r>
      <w:r w:rsidRPr="00EE582E">
        <w:rPr>
          <w:rFonts w:eastAsia="Calibri"/>
          <w:b/>
          <w:sz w:val="26"/>
          <w:highlight w:val="green"/>
          <w:u w:val="single"/>
          <w:bdr w:val="single" w:sz="8" w:space="0" w:color="auto" w:frame="1"/>
        </w:rPr>
        <w:t>rapidly shifting</w:t>
      </w:r>
      <w:r w:rsidRPr="00EE582E">
        <w:rPr>
          <w:rFonts w:eastAsia="Calibri"/>
          <w:u w:val="single"/>
        </w:rPr>
        <w:t xml:space="preserve"> the </w:t>
      </w:r>
      <w:r w:rsidRPr="00EE582E">
        <w:rPr>
          <w:rFonts w:eastAsia="Calibri"/>
          <w:b/>
          <w:sz w:val="26"/>
          <w:highlight w:val="green"/>
          <w:u w:val="single"/>
          <w:bdr w:val="single" w:sz="8" w:space="0" w:color="auto" w:frame="1"/>
        </w:rPr>
        <w:t>balance</w:t>
      </w:r>
      <w:r w:rsidRPr="00EE582E">
        <w:rPr>
          <w:rFonts w:eastAsia="Calibri"/>
          <w:highlight w:val="green"/>
          <w:u w:val="single"/>
        </w:rPr>
        <w:t xml:space="preserve"> of </w:t>
      </w:r>
      <w:r w:rsidRPr="00EE582E">
        <w:rPr>
          <w:rFonts w:eastAsia="Calibri"/>
          <w:b/>
          <w:sz w:val="26"/>
          <w:highlight w:val="green"/>
          <w:u w:val="single"/>
          <w:bdr w:val="single" w:sz="8" w:space="0" w:color="auto" w:frame="1"/>
        </w:rPr>
        <w:t>power</w:t>
      </w:r>
      <w:r w:rsidRPr="00EE582E">
        <w:rPr>
          <w:rFonts w:eastAsia="Calibri"/>
          <w:u w:val="single"/>
        </w:rPr>
        <w:t xml:space="preserve"> in </w:t>
      </w:r>
      <w:r w:rsidRPr="00EE582E">
        <w:rPr>
          <w:rFonts w:eastAsia="Calibri"/>
          <w:b/>
          <w:sz w:val="26"/>
          <w:u w:val="single"/>
          <w:bdr w:val="single" w:sz="8" w:space="0" w:color="auto" w:frame="1"/>
        </w:rPr>
        <w:t>Asia</w:t>
      </w:r>
      <w:r w:rsidRPr="00EE582E">
        <w:rPr>
          <w:rFonts w:eastAsia="Calibri"/>
          <w:u w:val="single"/>
        </w:rPr>
        <w:t xml:space="preserve"> and </w:t>
      </w:r>
      <w:r w:rsidRPr="00EE582E">
        <w:rPr>
          <w:rFonts w:eastAsia="Calibri"/>
          <w:b/>
          <w:sz w:val="26"/>
          <w:highlight w:val="green"/>
          <w:u w:val="single"/>
          <w:bdr w:val="single" w:sz="8" w:space="0" w:color="auto" w:frame="1"/>
        </w:rPr>
        <w:t>undermining</w:t>
      </w:r>
      <w:r w:rsidRPr="00EE582E">
        <w:rPr>
          <w:rFonts w:eastAsia="Calibri"/>
          <w:u w:val="single"/>
        </w:rPr>
        <w:t xml:space="preserve"> the </w:t>
      </w:r>
      <w:r w:rsidRPr="00EE582E">
        <w:rPr>
          <w:rFonts w:eastAsia="Calibri"/>
          <w:b/>
          <w:sz w:val="26"/>
          <w:highlight w:val="green"/>
          <w:u w:val="single"/>
          <w:bdr w:val="single" w:sz="8" w:space="0" w:color="auto" w:frame="1"/>
        </w:rPr>
        <w:t>ability</w:t>
      </w:r>
      <w:r w:rsidRPr="00EE582E">
        <w:rPr>
          <w:rFonts w:eastAsia="Calibri"/>
          <w:u w:val="single"/>
        </w:rPr>
        <w:t xml:space="preserve"> of the </w:t>
      </w:r>
      <w:r w:rsidRPr="00EE582E">
        <w:rPr>
          <w:rFonts w:eastAsia="Calibri"/>
          <w:b/>
          <w:sz w:val="26"/>
          <w:u w:val="single"/>
          <w:bdr w:val="single" w:sz="8" w:space="0" w:color="auto" w:frame="1"/>
        </w:rPr>
        <w:t>United States</w:t>
      </w:r>
      <w:r w:rsidRPr="00EE582E">
        <w:rPr>
          <w:rFonts w:eastAsia="Calibri"/>
          <w:u w:val="single"/>
        </w:rPr>
        <w:t xml:space="preserve"> and its allies </w:t>
      </w:r>
      <w:r w:rsidRPr="00EE582E">
        <w:rPr>
          <w:rFonts w:eastAsia="Calibri"/>
          <w:highlight w:val="green"/>
          <w:u w:val="single"/>
        </w:rPr>
        <w:t xml:space="preserve">to </w:t>
      </w:r>
      <w:r w:rsidRPr="00EE582E">
        <w:rPr>
          <w:rFonts w:eastAsia="Calibri"/>
          <w:b/>
          <w:sz w:val="26"/>
          <w:highlight w:val="green"/>
          <w:u w:val="single"/>
          <w:bdr w:val="single" w:sz="8" w:space="0" w:color="auto" w:frame="1"/>
        </w:rPr>
        <w:t>check</w:t>
      </w:r>
      <w:r w:rsidRPr="00EE582E">
        <w:rPr>
          <w:rFonts w:eastAsia="Calibri"/>
          <w:u w:val="single"/>
        </w:rPr>
        <w:t xml:space="preserve"> </w:t>
      </w:r>
      <w:r w:rsidRPr="00EE582E">
        <w:rPr>
          <w:rFonts w:eastAsia="Calibri"/>
          <w:b/>
          <w:sz w:val="26"/>
          <w:u w:val="single"/>
          <w:bdr w:val="single" w:sz="8" w:space="0" w:color="auto" w:frame="1"/>
        </w:rPr>
        <w:t xml:space="preserve">Beijing’s growing </w:t>
      </w:r>
      <w:r w:rsidRPr="00EE582E">
        <w:rPr>
          <w:rFonts w:eastAsia="Calibri"/>
          <w:b/>
          <w:sz w:val="26"/>
          <w:highlight w:val="green"/>
          <w:u w:val="single"/>
          <w:bdr w:val="single" w:sz="8" w:space="0" w:color="auto" w:frame="1"/>
        </w:rPr>
        <w:t>assertiveness</w:t>
      </w:r>
      <w:r w:rsidRPr="00EE582E">
        <w:rPr>
          <w:rFonts w:eastAsia="Calibri"/>
          <w:u w:val="single"/>
        </w:rPr>
        <w:t xml:space="preserve"> in the region.</w:t>
      </w:r>
      <w:r w:rsidRPr="00EE582E">
        <w:rPr>
          <w:rFonts w:eastAsia="Calibri"/>
          <w:sz w:val="12"/>
        </w:rPr>
        <w:t>¶</w:t>
      </w:r>
      <w:r w:rsidRPr="00EE582E">
        <w:rPr>
          <w:rFonts w:eastAsia="Calibri"/>
          <w:sz w:val="16"/>
        </w:rPr>
        <w:t xml:space="preserve"> National Security Concerns</w:t>
      </w:r>
      <w:r w:rsidRPr="00EE582E">
        <w:rPr>
          <w:rFonts w:eastAsia="Calibri"/>
          <w:sz w:val="12"/>
        </w:rPr>
        <w:t>¶</w:t>
      </w:r>
      <w:r w:rsidRPr="00EE582E">
        <w:rPr>
          <w:rFonts w:eastAsia="Calibri"/>
          <w:sz w:val="16"/>
        </w:rPr>
        <w:t xml:space="preserve"> China’s rapidly modernizing navy has emerged as a major area of concern for U.S. military planners. The PLAN has already overtaken the U.S. Navy by hull count, and it is rapidly closing the gap in qualitative measures like fleet tonnage and vertical launch system (VLS) missile cells. A comparison of net tonnage shows that the PLAN has shrunk its tonnage gap with the U.S. Navy from roughly 4 million tons in 2010 to under 1.6 million tons today.77</w:t>
      </w:r>
      <w:r w:rsidRPr="00EE582E">
        <w:rPr>
          <w:rFonts w:eastAsia="Calibri"/>
          <w:sz w:val="12"/>
        </w:rPr>
        <w:t>¶</w:t>
      </w:r>
      <w:r w:rsidRPr="00EE582E">
        <w:rPr>
          <w:rFonts w:eastAsia="Calibri"/>
          <w:sz w:val="16"/>
        </w:rPr>
        <w:t xml:space="preserve"> It has similarly managed to rapidly reduce the disparity in VLS cells deployed on its surface combatants, reaching half the number boasted by the U.S. Navy in 2024—up from just a quarter in 2019.78 Compounding these concerns, the overwhelming majority of China’s naval forces are concentrated close to home in the Indo-Pacific, whereas U.S. forces are dispersed globally.</w:t>
      </w:r>
      <w:r w:rsidRPr="00EE582E">
        <w:rPr>
          <w:rFonts w:eastAsia="Calibri"/>
          <w:sz w:val="12"/>
        </w:rPr>
        <w:t>¶</w:t>
      </w:r>
      <w:r w:rsidRPr="00EE582E">
        <w:rPr>
          <w:rFonts w:eastAsia="Calibri"/>
          <w:sz w:val="16"/>
        </w:rPr>
        <w:t xml:space="preserve"> Figure 16: U.S. Navy and PLA Navy Warship Annual Tonnage Launched</w:t>
      </w:r>
      <w:r w:rsidRPr="00EE582E">
        <w:rPr>
          <w:rFonts w:eastAsia="Calibri"/>
          <w:sz w:val="12"/>
        </w:rPr>
        <w:t>¶</w:t>
      </w:r>
      <w:r w:rsidRPr="00EE582E">
        <w:rPr>
          <w:rFonts w:eastAsia="Calibri"/>
          <w:sz w:val="16"/>
        </w:rPr>
        <w:t xml:space="preserve"> [FIGURE 16 EXCLUDED]</w:t>
      </w:r>
      <w:r w:rsidRPr="00EE582E">
        <w:rPr>
          <w:rFonts w:eastAsia="Calibri"/>
          <w:sz w:val="12"/>
        </w:rPr>
        <w:t>¶</w:t>
      </w:r>
      <w:r w:rsidRPr="00EE582E">
        <w:rPr>
          <w:rFonts w:eastAsia="Calibri"/>
          <w:sz w:val="16"/>
        </w:rPr>
        <w:t xml:space="preserve"> Source: Tom Shugart, “Warship Tonnage 2014-2023 Update,” email conversation with authors, November 14, 2025.</w:t>
      </w:r>
      <w:r w:rsidRPr="00EE582E">
        <w:rPr>
          <w:rFonts w:eastAsia="Calibri"/>
          <w:sz w:val="12"/>
        </w:rPr>
        <w:t>¶</w:t>
      </w:r>
      <w:r w:rsidRPr="00EE582E">
        <w:rPr>
          <w:rFonts w:eastAsia="Calibri"/>
          <w:sz w:val="16"/>
        </w:rPr>
        <w:t xml:space="preserve"> These problems are poised to worsen. </w:t>
      </w:r>
      <w:r w:rsidRPr="00EE582E">
        <w:rPr>
          <w:rFonts w:eastAsia="Calibri"/>
          <w:b/>
          <w:sz w:val="26"/>
          <w:u w:val="single"/>
          <w:bdr w:val="single" w:sz="8" w:space="0" w:color="auto" w:frame="1"/>
        </w:rPr>
        <w:t xml:space="preserve">U.S. naval </w:t>
      </w:r>
      <w:r w:rsidRPr="00EE582E">
        <w:rPr>
          <w:rFonts w:eastAsia="Calibri"/>
          <w:b/>
          <w:sz w:val="26"/>
          <w:highlight w:val="green"/>
          <w:u w:val="single"/>
          <w:bdr w:val="single" w:sz="8" w:space="0" w:color="auto" w:frame="1"/>
        </w:rPr>
        <w:t>shipbuilding</w:t>
      </w:r>
      <w:r w:rsidRPr="00EE582E">
        <w:rPr>
          <w:rFonts w:eastAsia="Calibri"/>
          <w:u w:val="single"/>
        </w:rPr>
        <w:t xml:space="preserve"> has </w:t>
      </w:r>
      <w:r w:rsidRPr="00EE582E">
        <w:rPr>
          <w:rFonts w:eastAsia="Calibri"/>
          <w:highlight w:val="green"/>
          <w:u w:val="single"/>
        </w:rPr>
        <w:t>be</w:t>
      </w:r>
      <w:r w:rsidRPr="00EE582E">
        <w:rPr>
          <w:rFonts w:eastAsia="Calibri"/>
          <w:u w:val="single"/>
        </w:rPr>
        <w:t xml:space="preserve">en </w:t>
      </w:r>
      <w:r w:rsidRPr="00EE582E">
        <w:rPr>
          <w:rFonts w:eastAsia="Calibri"/>
          <w:b/>
          <w:sz w:val="26"/>
          <w:highlight w:val="green"/>
          <w:u w:val="single"/>
          <w:bdr w:val="single" w:sz="8" w:space="0" w:color="auto" w:frame="1"/>
        </w:rPr>
        <w:t>hampered</w:t>
      </w:r>
      <w:r w:rsidRPr="00EE582E">
        <w:rPr>
          <w:rFonts w:eastAsia="Calibri"/>
          <w:highlight w:val="green"/>
          <w:u w:val="single"/>
        </w:rPr>
        <w:t xml:space="preserve"> by</w:t>
      </w:r>
      <w:r w:rsidRPr="00EE582E">
        <w:rPr>
          <w:rFonts w:eastAsia="Calibri"/>
          <w:u w:val="single"/>
        </w:rPr>
        <w:t xml:space="preserve"> years of </w:t>
      </w:r>
      <w:r w:rsidRPr="00EE582E">
        <w:rPr>
          <w:rFonts w:eastAsia="Calibri"/>
          <w:b/>
          <w:sz w:val="26"/>
          <w:highlight w:val="green"/>
          <w:u w:val="single"/>
          <w:bdr w:val="single" w:sz="8" w:space="0" w:color="auto" w:frame="1"/>
        </w:rPr>
        <w:t>delays</w:t>
      </w:r>
      <w:r w:rsidRPr="00EE582E">
        <w:rPr>
          <w:rFonts w:eastAsia="Calibri"/>
          <w:highlight w:val="green"/>
          <w:u w:val="single"/>
        </w:rPr>
        <w:t xml:space="preserve">, </w:t>
      </w:r>
      <w:r w:rsidRPr="00EE582E">
        <w:rPr>
          <w:rFonts w:eastAsia="Calibri"/>
          <w:b/>
          <w:sz w:val="26"/>
          <w:highlight w:val="green"/>
          <w:u w:val="single"/>
          <w:bdr w:val="single" w:sz="8" w:space="0" w:color="auto" w:frame="1"/>
        </w:rPr>
        <w:t>backlogs</w:t>
      </w:r>
      <w:r w:rsidRPr="00EE582E">
        <w:rPr>
          <w:rFonts w:eastAsia="Calibri"/>
          <w:highlight w:val="green"/>
          <w:u w:val="single"/>
        </w:rPr>
        <w:t>, and</w:t>
      </w:r>
      <w:r w:rsidRPr="00EE582E">
        <w:rPr>
          <w:rFonts w:eastAsia="Calibri"/>
          <w:u w:val="single"/>
        </w:rPr>
        <w:t xml:space="preserve"> </w:t>
      </w:r>
      <w:r w:rsidRPr="00EE582E">
        <w:rPr>
          <w:rFonts w:eastAsia="Calibri"/>
          <w:b/>
          <w:sz w:val="26"/>
          <w:u w:val="single"/>
          <w:bdr w:val="single" w:sz="8" w:space="0" w:color="auto" w:frame="1"/>
        </w:rPr>
        <w:t xml:space="preserve">cost </w:t>
      </w:r>
      <w:r w:rsidRPr="00EE582E">
        <w:rPr>
          <w:rFonts w:eastAsia="Calibri"/>
          <w:b/>
          <w:sz w:val="26"/>
          <w:highlight w:val="green"/>
          <w:u w:val="single"/>
          <w:bdr w:val="single" w:sz="8" w:space="0" w:color="auto" w:frame="1"/>
        </w:rPr>
        <w:t>overruns</w:t>
      </w:r>
      <w:r w:rsidRPr="00EE582E">
        <w:rPr>
          <w:rFonts w:eastAsia="Calibri"/>
          <w:u w:val="single"/>
        </w:rPr>
        <w:t xml:space="preserve"> at its </w:t>
      </w:r>
      <w:r w:rsidRPr="00EE582E">
        <w:rPr>
          <w:rFonts w:eastAsia="Calibri"/>
          <w:b/>
          <w:sz w:val="26"/>
          <w:u w:val="single"/>
          <w:bdr w:val="single" w:sz="8" w:space="0" w:color="auto" w:frame="1"/>
        </w:rPr>
        <w:t>major shipyards.</w:t>
      </w:r>
      <w:r w:rsidRPr="00EE582E">
        <w:rPr>
          <w:rFonts w:eastAsia="Calibri"/>
          <w:sz w:val="16"/>
        </w:rPr>
        <w:t xml:space="preserve"> In 2024, the Government Accountability Office (GAO) reported that less than 40 percent of U.S. Navy ships completed maintenance on time, compromising readiness and raising costs.79 A 2022 GAO report similarly found that a 20-year, $21 billion effort to modernize and optimize the U.S. Navy’s shipyards launched in 2018 had already seen its scheduling goals slip by three years and was 400 percent over budget after just the first 3 of 17 dry docks.80</w:t>
      </w:r>
      <w:r w:rsidRPr="00EE582E">
        <w:rPr>
          <w:rFonts w:eastAsia="Calibri"/>
          <w:sz w:val="12"/>
        </w:rPr>
        <w:t>¶</w:t>
      </w:r>
      <w:r w:rsidRPr="00EE582E">
        <w:rPr>
          <w:rFonts w:eastAsia="Calibri"/>
          <w:sz w:val="16"/>
        </w:rPr>
        <w:t xml:space="preserve"> </w:t>
      </w:r>
      <w:r w:rsidRPr="00EE582E">
        <w:rPr>
          <w:rFonts w:eastAsia="Calibri"/>
          <w:b/>
          <w:sz w:val="26"/>
          <w:u w:val="single"/>
          <w:bdr w:val="single" w:sz="8" w:space="0" w:color="auto" w:frame="1"/>
        </w:rPr>
        <w:t xml:space="preserve">Significant </w:t>
      </w:r>
      <w:r w:rsidRPr="00EE582E">
        <w:rPr>
          <w:rFonts w:eastAsia="Calibri"/>
          <w:b/>
          <w:sz w:val="26"/>
          <w:highlight w:val="green"/>
          <w:u w:val="single"/>
          <w:bdr w:val="single" w:sz="8" w:space="0" w:color="auto" w:frame="1"/>
        </w:rPr>
        <w:t>labor shortages</w:t>
      </w:r>
      <w:r w:rsidRPr="00EE582E">
        <w:rPr>
          <w:rFonts w:eastAsia="Calibri"/>
          <w:u w:val="single"/>
        </w:rPr>
        <w:t xml:space="preserve"> in the </w:t>
      </w:r>
      <w:r w:rsidRPr="00EE582E">
        <w:rPr>
          <w:rFonts w:eastAsia="Calibri"/>
          <w:b/>
          <w:sz w:val="26"/>
          <w:u w:val="single"/>
          <w:bdr w:val="single" w:sz="8" w:space="0" w:color="auto" w:frame="1"/>
        </w:rPr>
        <w:t>U.S. industry</w:t>
      </w:r>
      <w:r w:rsidRPr="00EE582E">
        <w:rPr>
          <w:rFonts w:eastAsia="Calibri"/>
          <w:u w:val="single"/>
        </w:rPr>
        <w:t xml:space="preserve"> are </w:t>
      </w:r>
      <w:r w:rsidRPr="00EE582E">
        <w:rPr>
          <w:rFonts w:eastAsia="Calibri"/>
          <w:b/>
          <w:sz w:val="26"/>
          <w:highlight w:val="green"/>
          <w:u w:val="single"/>
          <w:bdr w:val="single" w:sz="8" w:space="0" w:color="auto" w:frame="1"/>
        </w:rPr>
        <w:t>compromis</w:t>
      </w:r>
      <w:r w:rsidRPr="00EE582E">
        <w:rPr>
          <w:rFonts w:eastAsia="Calibri"/>
          <w:b/>
          <w:sz w:val="26"/>
          <w:u w:val="single"/>
          <w:bdr w:val="single" w:sz="8" w:space="0" w:color="auto" w:frame="1"/>
        </w:rPr>
        <w:t>ing</w:t>
      </w:r>
      <w:r w:rsidRPr="00EE582E">
        <w:rPr>
          <w:rFonts w:eastAsia="Calibri"/>
          <w:u w:val="single"/>
        </w:rPr>
        <w:t xml:space="preserve"> </w:t>
      </w:r>
      <w:r w:rsidRPr="00EE582E">
        <w:rPr>
          <w:rFonts w:eastAsia="Calibri"/>
          <w:b/>
          <w:sz w:val="26"/>
          <w:u w:val="single"/>
          <w:bdr w:val="single" w:sz="8" w:space="0" w:color="auto" w:frame="1"/>
        </w:rPr>
        <w:t xml:space="preserve">production </w:t>
      </w:r>
      <w:r w:rsidRPr="00EE582E">
        <w:rPr>
          <w:rFonts w:eastAsia="Calibri"/>
          <w:b/>
          <w:sz w:val="26"/>
          <w:highlight w:val="green"/>
          <w:u w:val="single"/>
          <w:bdr w:val="single" w:sz="8" w:space="0" w:color="auto" w:frame="1"/>
        </w:rPr>
        <w:t>capacity</w:t>
      </w:r>
      <w:r w:rsidRPr="00EE582E">
        <w:rPr>
          <w:rFonts w:eastAsia="Calibri"/>
          <w:sz w:val="16"/>
        </w:rPr>
        <w:t xml:space="preserve"> as well. In a 2024 speech at CSIS, then-U.S. National Security Advisor Jake Sullivan said that </w:t>
      </w:r>
      <w:r w:rsidRPr="00EE582E">
        <w:rPr>
          <w:rFonts w:eastAsia="Calibri"/>
          <w:highlight w:val="green"/>
          <w:u w:val="single"/>
        </w:rPr>
        <w:t xml:space="preserve">the </w:t>
      </w:r>
      <w:r w:rsidRPr="00EE582E">
        <w:rPr>
          <w:rFonts w:eastAsia="Calibri"/>
          <w:b/>
          <w:sz w:val="26"/>
          <w:highlight w:val="green"/>
          <w:u w:val="single"/>
          <w:bdr w:val="single" w:sz="8" w:space="0" w:color="auto" w:frame="1"/>
        </w:rPr>
        <w:t>U</w:t>
      </w:r>
      <w:r w:rsidRPr="00EE582E">
        <w:rPr>
          <w:rFonts w:eastAsia="Calibri"/>
          <w:b/>
          <w:sz w:val="26"/>
          <w:u w:val="single"/>
          <w:bdr w:val="single" w:sz="8" w:space="0" w:color="auto" w:frame="1"/>
        </w:rPr>
        <w:t xml:space="preserve">nited </w:t>
      </w:r>
      <w:r w:rsidRPr="00EE582E">
        <w:rPr>
          <w:rFonts w:eastAsia="Calibri"/>
          <w:b/>
          <w:sz w:val="26"/>
          <w:highlight w:val="green"/>
          <w:u w:val="single"/>
          <w:bdr w:val="single" w:sz="8" w:space="0" w:color="auto" w:frame="1"/>
        </w:rPr>
        <w:t>S</w:t>
      </w:r>
      <w:r w:rsidRPr="00EE582E">
        <w:rPr>
          <w:rFonts w:eastAsia="Calibri"/>
          <w:b/>
          <w:sz w:val="26"/>
          <w:u w:val="single"/>
          <w:bdr w:val="single" w:sz="8" w:space="0" w:color="auto" w:frame="1"/>
        </w:rPr>
        <w:t>tates</w:t>
      </w:r>
      <w:r w:rsidRPr="00EE582E">
        <w:rPr>
          <w:rFonts w:eastAsia="Calibri"/>
          <w:u w:val="single"/>
        </w:rPr>
        <w:t xml:space="preserve"> </w:t>
      </w:r>
      <w:r w:rsidRPr="00EE582E">
        <w:rPr>
          <w:rFonts w:eastAsia="Calibri"/>
          <w:b/>
          <w:sz w:val="26"/>
          <w:highlight w:val="green"/>
          <w:u w:val="single"/>
          <w:bdr w:val="single" w:sz="8" w:space="0" w:color="auto" w:frame="1"/>
        </w:rPr>
        <w:t>need</w:t>
      </w:r>
      <w:r w:rsidRPr="00EE582E">
        <w:rPr>
          <w:rFonts w:eastAsia="Calibri"/>
          <w:b/>
          <w:sz w:val="26"/>
          <w:u w:val="single"/>
          <w:bdr w:val="single" w:sz="8" w:space="0" w:color="auto" w:frame="1"/>
        </w:rPr>
        <w:t>ed</w:t>
      </w:r>
      <w:r w:rsidRPr="00EE582E">
        <w:rPr>
          <w:rFonts w:eastAsia="Calibri"/>
          <w:u w:val="single"/>
        </w:rPr>
        <w:t xml:space="preserve"> to fill</w:t>
      </w:r>
      <w:r w:rsidRPr="00EE582E">
        <w:rPr>
          <w:rFonts w:eastAsia="Calibri"/>
          <w:sz w:val="16"/>
        </w:rPr>
        <w:t xml:space="preserve"> a gap of “</w:t>
      </w:r>
      <w:r w:rsidRPr="00EE582E">
        <w:rPr>
          <w:rFonts w:eastAsia="Calibri"/>
          <w:u w:val="single"/>
        </w:rPr>
        <w:t xml:space="preserve">an additional </w:t>
      </w:r>
      <w:r w:rsidRPr="00EE582E">
        <w:rPr>
          <w:rFonts w:eastAsia="Calibri"/>
          <w:b/>
          <w:sz w:val="26"/>
          <w:u w:val="single"/>
          <w:bdr w:val="single" w:sz="8" w:space="0" w:color="auto" w:frame="1"/>
        </w:rPr>
        <w:t xml:space="preserve">140,000 more </w:t>
      </w:r>
      <w:r w:rsidRPr="00EE582E">
        <w:rPr>
          <w:rFonts w:eastAsia="Calibri"/>
          <w:b/>
          <w:sz w:val="26"/>
          <w:highlight w:val="green"/>
          <w:u w:val="single"/>
          <w:bdr w:val="single" w:sz="8" w:space="0" w:color="auto" w:frame="1"/>
        </w:rPr>
        <w:t>skill</w:t>
      </w:r>
      <w:r w:rsidRPr="00EE582E">
        <w:rPr>
          <w:rFonts w:eastAsia="Calibri"/>
          <w:b/>
          <w:sz w:val="26"/>
          <w:u w:val="single"/>
          <w:bdr w:val="single" w:sz="8" w:space="0" w:color="auto" w:frame="1"/>
        </w:rPr>
        <w:t>ed workers</w:t>
      </w:r>
      <w:r w:rsidRPr="00EE582E">
        <w:rPr>
          <w:rFonts w:eastAsia="Calibri"/>
          <w:sz w:val="16"/>
        </w:rPr>
        <w:t xml:space="preserve"> . . . to meet submarine production demand over the next 10 years.”81 </w:t>
      </w:r>
      <w:r w:rsidRPr="00EE582E">
        <w:rPr>
          <w:rFonts w:eastAsia="Calibri"/>
          <w:u w:val="single"/>
        </w:rPr>
        <w:t xml:space="preserve">These </w:t>
      </w:r>
      <w:r w:rsidRPr="00EE582E">
        <w:rPr>
          <w:rFonts w:eastAsia="Calibri"/>
          <w:b/>
          <w:sz w:val="26"/>
          <w:u w:val="single"/>
          <w:bdr w:val="single" w:sz="8" w:space="0" w:color="auto" w:frame="1"/>
        </w:rPr>
        <w:t>bottlenecks</w:t>
      </w:r>
      <w:r w:rsidRPr="00EE582E">
        <w:rPr>
          <w:rFonts w:eastAsia="Calibri"/>
          <w:u w:val="single"/>
        </w:rPr>
        <w:t xml:space="preserve"> have </w:t>
      </w:r>
      <w:r w:rsidRPr="00EE582E">
        <w:rPr>
          <w:rFonts w:eastAsia="Calibri"/>
          <w:b/>
          <w:sz w:val="26"/>
          <w:u w:val="single"/>
          <w:bdr w:val="single" w:sz="8" w:space="0" w:color="auto" w:frame="1"/>
        </w:rPr>
        <w:t>direct implications</w:t>
      </w:r>
      <w:r w:rsidRPr="00EE582E">
        <w:rPr>
          <w:rFonts w:eastAsia="Calibri"/>
          <w:u w:val="single"/>
        </w:rPr>
        <w:t xml:space="preserve"> for </w:t>
      </w:r>
      <w:r w:rsidRPr="00EE582E">
        <w:rPr>
          <w:rFonts w:eastAsia="Calibri"/>
          <w:b/>
          <w:sz w:val="26"/>
          <w:u w:val="single"/>
          <w:bdr w:val="single" w:sz="8" w:space="0" w:color="auto" w:frame="1"/>
        </w:rPr>
        <w:t>U.S. naval procurement</w:t>
      </w:r>
      <w:r w:rsidRPr="00EE582E">
        <w:rPr>
          <w:rFonts w:eastAsia="Calibri"/>
          <w:sz w:val="16"/>
        </w:rPr>
        <w:t xml:space="preserve">: in 2025, </w:t>
      </w:r>
      <w:r w:rsidRPr="00EE582E">
        <w:rPr>
          <w:rFonts w:eastAsia="Calibri"/>
          <w:u w:val="single"/>
        </w:rPr>
        <w:t xml:space="preserve">the </w:t>
      </w:r>
      <w:r w:rsidRPr="00EE582E">
        <w:rPr>
          <w:rFonts w:eastAsia="Calibri"/>
          <w:b/>
          <w:sz w:val="26"/>
          <w:u w:val="single"/>
          <w:bdr w:val="single" w:sz="8" w:space="0" w:color="auto" w:frame="1"/>
        </w:rPr>
        <w:t>navy</w:t>
      </w:r>
      <w:r w:rsidRPr="00EE582E">
        <w:rPr>
          <w:rFonts w:eastAsia="Calibri"/>
          <w:u w:val="single"/>
        </w:rPr>
        <w:t xml:space="preserve"> was </w:t>
      </w:r>
      <w:r w:rsidRPr="00EE582E">
        <w:rPr>
          <w:rFonts w:eastAsia="Calibri"/>
          <w:b/>
          <w:sz w:val="26"/>
          <w:u w:val="single"/>
          <w:bdr w:val="single" w:sz="8" w:space="0" w:color="auto" w:frame="1"/>
        </w:rPr>
        <w:t>forced</w:t>
      </w:r>
      <w:r w:rsidRPr="00EE582E">
        <w:rPr>
          <w:rFonts w:eastAsia="Calibri"/>
          <w:u w:val="single"/>
        </w:rPr>
        <w:t xml:space="preserve"> to </w:t>
      </w:r>
      <w:r w:rsidRPr="00EE582E">
        <w:rPr>
          <w:rFonts w:eastAsia="Calibri"/>
          <w:b/>
          <w:sz w:val="26"/>
          <w:u w:val="single"/>
          <w:bdr w:val="single" w:sz="8" w:space="0" w:color="auto" w:frame="1"/>
        </w:rPr>
        <w:t>reduce</w:t>
      </w:r>
      <w:r w:rsidRPr="00EE582E">
        <w:rPr>
          <w:rFonts w:eastAsia="Calibri"/>
          <w:u w:val="single"/>
        </w:rPr>
        <w:t xml:space="preserve"> its </w:t>
      </w:r>
      <w:r w:rsidRPr="00EE582E">
        <w:rPr>
          <w:rFonts w:eastAsia="Calibri"/>
          <w:b/>
          <w:sz w:val="26"/>
          <w:u w:val="single"/>
          <w:bdr w:val="single" w:sz="8" w:space="0" w:color="auto" w:frame="1"/>
        </w:rPr>
        <w:t>annual order</w:t>
      </w:r>
      <w:r w:rsidRPr="00EE582E">
        <w:rPr>
          <w:rFonts w:eastAsia="Calibri"/>
          <w:u w:val="single"/>
        </w:rPr>
        <w:t xml:space="preserve"> of </w:t>
      </w:r>
      <w:r w:rsidRPr="00EE582E">
        <w:rPr>
          <w:rFonts w:eastAsia="Calibri"/>
          <w:b/>
          <w:sz w:val="26"/>
          <w:u w:val="single"/>
          <w:bdr w:val="single" w:sz="8" w:space="0" w:color="auto" w:frame="1"/>
        </w:rPr>
        <w:t>new Virginia-class attack submarines</w:t>
      </w:r>
      <w:r w:rsidRPr="00EE582E">
        <w:rPr>
          <w:rFonts w:eastAsia="Calibri"/>
          <w:u w:val="single"/>
        </w:rPr>
        <w:t xml:space="preserve"> from two to one due to </w:t>
      </w:r>
      <w:r w:rsidRPr="00EE582E">
        <w:rPr>
          <w:rFonts w:eastAsia="Calibri"/>
          <w:b/>
          <w:sz w:val="26"/>
          <w:u w:val="single"/>
          <w:bdr w:val="single" w:sz="8" w:space="0" w:color="auto" w:frame="1"/>
        </w:rPr>
        <w:t>delays</w:t>
      </w:r>
      <w:r w:rsidRPr="00EE582E">
        <w:rPr>
          <w:rFonts w:eastAsia="Calibri"/>
          <w:u w:val="single"/>
        </w:rPr>
        <w:t xml:space="preserve"> and </w:t>
      </w:r>
      <w:r w:rsidRPr="00EE582E">
        <w:rPr>
          <w:rFonts w:eastAsia="Calibri"/>
          <w:b/>
          <w:sz w:val="26"/>
          <w:u w:val="single"/>
          <w:bdr w:val="single" w:sz="8" w:space="0" w:color="auto" w:frame="1"/>
        </w:rPr>
        <w:t>ballooning costs.</w:t>
      </w:r>
      <w:r w:rsidRPr="00EE582E">
        <w:rPr>
          <w:rFonts w:eastAsia="Calibri"/>
          <w:sz w:val="16"/>
        </w:rPr>
        <w:t>82</w:t>
      </w:r>
      <w:r w:rsidRPr="00EE582E">
        <w:rPr>
          <w:rFonts w:eastAsia="Calibri"/>
          <w:sz w:val="12"/>
        </w:rPr>
        <w:t>¶</w:t>
      </w:r>
      <w:r w:rsidRPr="00EE582E">
        <w:rPr>
          <w:rFonts w:eastAsia="Calibri"/>
          <w:sz w:val="16"/>
        </w:rPr>
        <w:t xml:space="preserve"> The challenge is magnified even further by China’s use of its deep reserve of commercial vessels to augment military operations. For example, China is accelerating its production of “roll-on/roll-off” (ro-ro) ships, which are designed to carry commercial vehicles but can also be called on to transport troops and military equipment during a conflict.83 The PLA has actively incorporated civilian ro-ros into amphibious assault exercises and retrofitted some to meet military requirements, a practice that is explicitly prohibited in the U.S. Navy’s operational guidelines.84 More broadly, China has used a wide range of nominally civilian ships, including fishing vessels, research vessels, drilling vessels, and containerships, to operate in service of Beijing’s military and strategic objectives.85</w:t>
      </w:r>
      <w:r w:rsidRPr="00EE582E">
        <w:rPr>
          <w:rFonts w:eastAsia="Calibri"/>
          <w:sz w:val="12"/>
        </w:rPr>
        <w:t>¶</w:t>
      </w:r>
      <w:r w:rsidRPr="00EE582E">
        <w:rPr>
          <w:rFonts w:eastAsia="Calibri"/>
          <w:sz w:val="16"/>
        </w:rPr>
        <w:t xml:space="preserve"> Together, these dynamics are helping the PLAN grow its quantitative advantage over U.S. forces, creating a “quality all its own.”86 In 2022, U.S. STRATCOM commander Admiral Charles A. Richard remarked: “as I assess our level of </w:t>
      </w:r>
      <w:r w:rsidRPr="00EE582E">
        <w:rPr>
          <w:rFonts w:eastAsia="Calibri"/>
          <w:b/>
          <w:sz w:val="26"/>
          <w:highlight w:val="green"/>
          <w:u w:val="single"/>
          <w:bdr w:val="single" w:sz="8" w:space="0" w:color="auto" w:frame="1"/>
        </w:rPr>
        <w:t>deterrence</w:t>
      </w:r>
      <w:r w:rsidRPr="00EE582E">
        <w:rPr>
          <w:rFonts w:eastAsia="Calibri"/>
          <w:u w:val="single"/>
        </w:rPr>
        <w:t xml:space="preserve"> </w:t>
      </w:r>
      <w:r w:rsidRPr="00EE582E">
        <w:rPr>
          <w:rFonts w:eastAsia="Calibri"/>
          <w:b/>
          <w:sz w:val="26"/>
          <w:u w:val="single"/>
          <w:bdr w:val="single" w:sz="8" w:space="0" w:color="auto" w:frame="1"/>
        </w:rPr>
        <w:t>against</w:t>
      </w:r>
      <w:r w:rsidRPr="00EE582E">
        <w:rPr>
          <w:rFonts w:eastAsia="Calibri"/>
          <w:u w:val="single"/>
        </w:rPr>
        <w:t xml:space="preserve"> </w:t>
      </w:r>
      <w:r w:rsidRPr="00EE582E">
        <w:rPr>
          <w:rFonts w:eastAsia="Calibri"/>
          <w:b/>
          <w:sz w:val="26"/>
          <w:u w:val="single"/>
          <w:bdr w:val="single" w:sz="8" w:space="0" w:color="auto" w:frame="1"/>
        </w:rPr>
        <w:t>China</w:t>
      </w:r>
      <w:r w:rsidRPr="00EE582E">
        <w:rPr>
          <w:rFonts w:eastAsia="Calibri"/>
          <w:sz w:val="16"/>
        </w:rPr>
        <w:t xml:space="preserve">, the ship </w:t>
      </w:r>
      <w:r w:rsidRPr="00EE582E">
        <w:rPr>
          <w:rFonts w:eastAsia="Calibri"/>
          <w:highlight w:val="green"/>
          <w:u w:val="single"/>
        </w:rPr>
        <w:t>is</w:t>
      </w:r>
      <w:r w:rsidRPr="00EE582E">
        <w:rPr>
          <w:rFonts w:eastAsia="Calibri"/>
          <w:sz w:val="16"/>
        </w:rPr>
        <w:t xml:space="preserve"> slowly </w:t>
      </w:r>
      <w:r w:rsidRPr="00EE582E">
        <w:rPr>
          <w:rFonts w:eastAsia="Calibri"/>
          <w:b/>
          <w:sz w:val="26"/>
          <w:highlight w:val="green"/>
          <w:u w:val="single"/>
          <w:bdr w:val="single" w:sz="8" w:space="0" w:color="auto" w:frame="1"/>
        </w:rPr>
        <w:t>sinking.</w:t>
      </w:r>
      <w:r w:rsidRPr="00EE582E">
        <w:rPr>
          <w:rFonts w:eastAsia="Calibri"/>
          <w:sz w:val="16"/>
        </w:rPr>
        <w:t xml:space="preserve"> As those curves keep going, </w:t>
      </w:r>
      <w:r w:rsidRPr="00EE582E">
        <w:rPr>
          <w:rFonts w:eastAsia="Calibri"/>
          <w:b/>
          <w:sz w:val="26"/>
          <w:highlight w:val="green"/>
          <w:u w:val="single"/>
          <w:bdr w:val="single" w:sz="8" w:space="0" w:color="auto" w:frame="1"/>
        </w:rPr>
        <w:t>it</w:t>
      </w:r>
      <w:r w:rsidRPr="00EE582E">
        <w:rPr>
          <w:rFonts w:eastAsia="Calibri"/>
          <w:highlight w:val="green"/>
          <w:u w:val="single"/>
        </w:rPr>
        <w:t xml:space="preserve"> </w:t>
      </w:r>
      <w:r w:rsidRPr="00EE582E">
        <w:rPr>
          <w:rFonts w:eastAsia="Calibri"/>
          <w:b/>
          <w:sz w:val="26"/>
          <w:highlight w:val="green"/>
          <w:u w:val="single"/>
          <w:bdr w:val="single" w:sz="8" w:space="0" w:color="auto" w:frame="1"/>
        </w:rPr>
        <w:t>isn’t</w:t>
      </w:r>
      <w:r w:rsidRPr="00EE582E">
        <w:rPr>
          <w:rFonts w:eastAsia="Calibri"/>
          <w:highlight w:val="green"/>
          <w:u w:val="single"/>
        </w:rPr>
        <w:t xml:space="preserve"> </w:t>
      </w:r>
      <w:r w:rsidRPr="00EE582E">
        <w:rPr>
          <w:rFonts w:eastAsia="Calibri"/>
          <w:b/>
          <w:sz w:val="26"/>
          <w:highlight w:val="green"/>
          <w:u w:val="single"/>
          <w:bdr w:val="single" w:sz="8" w:space="0" w:color="auto" w:frame="1"/>
        </w:rPr>
        <w:t>going</w:t>
      </w:r>
      <w:r w:rsidRPr="00EE582E">
        <w:rPr>
          <w:rFonts w:eastAsia="Calibri"/>
          <w:highlight w:val="green"/>
          <w:u w:val="single"/>
        </w:rPr>
        <w:t xml:space="preserve"> </w:t>
      </w:r>
      <w:r w:rsidRPr="00EE582E">
        <w:rPr>
          <w:rFonts w:eastAsia="Calibri"/>
          <w:b/>
          <w:sz w:val="26"/>
          <w:highlight w:val="green"/>
          <w:u w:val="single"/>
          <w:bdr w:val="single" w:sz="8" w:space="0" w:color="auto" w:frame="1"/>
        </w:rPr>
        <w:t>to</w:t>
      </w:r>
      <w:r w:rsidRPr="00EE582E">
        <w:rPr>
          <w:rFonts w:eastAsia="Calibri"/>
          <w:highlight w:val="green"/>
          <w:u w:val="single"/>
        </w:rPr>
        <w:t xml:space="preserve"> </w:t>
      </w:r>
      <w:r w:rsidRPr="00EE582E">
        <w:rPr>
          <w:rFonts w:eastAsia="Calibri"/>
          <w:b/>
          <w:sz w:val="26"/>
          <w:highlight w:val="green"/>
          <w:u w:val="single"/>
          <w:bdr w:val="single" w:sz="8" w:space="0" w:color="auto" w:frame="1"/>
        </w:rPr>
        <w:t>matter</w:t>
      </w:r>
      <w:r w:rsidRPr="00EE582E">
        <w:rPr>
          <w:rFonts w:eastAsia="Calibri"/>
          <w:highlight w:val="green"/>
          <w:u w:val="single"/>
        </w:rPr>
        <w:t xml:space="preserve"> </w:t>
      </w:r>
      <w:r w:rsidRPr="00EE582E">
        <w:rPr>
          <w:rFonts w:eastAsia="Calibri"/>
          <w:b/>
          <w:sz w:val="26"/>
          <w:highlight w:val="green"/>
          <w:u w:val="single"/>
          <w:bdr w:val="single" w:sz="8" w:space="0" w:color="auto" w:frame="1"/>
        </w:rPr>
        <w:t>how</w:t>
      </w:r>
      <w:r w:rsidRPr="00EE582E">
        <w:rPr>
          <w:rFonts w:eastAsia="Calibri"/>
          <w:highlight w:val="green"/>
          <w:u w:val="single"/>
        </w:rPr>
        <w:t xml:space="preserve"> </w:t>
      </w:r>
      <w:r w:rsidRPr="00EE582E">
        <w:rPr>
          <w:rFonts w:eastAsia="Calibri"/>
          <w:b/>
          <w:sz w:val="26"/>
          <w:highlight w:val="green"/>
          <w:u w:val="single"/>
          <w:bdr w:val="single" w:sz="8" w:space="0" w:color="auto" w:frame="1"/>
        </w:rPr>
        <w:t>good</w:t>
      </w:r>
      <w:r w:rsidRPr="00EE582E">
        <w:rPr>
          <w:rFonts w:eastAsia="Calibri"/>
          <w:highlight w:val="green"/>
          <w:u w:val="single"/>
        </w:rPr>
        <w:t xml:space="preserve"> our</w:t>
      </w:r>
      <w:r w:rsidRPr="00EE582E">
        <w:rPr>
          <w:rFonts w:eastAsia="Calibri"/>
          <w:u w:val="single"/>
        </w:rPr>
        <w:t xml:space="preserve"> [</w:t>
      </w:r>
      <w:r w:rsidRPr="00EE582E">
        <w:rPr>
          <w:rFonts w:eastAsia="Calibri"/>
          <w:b/>
          <w:sz w:val="26"/>
          <w:u w:val="single"/>
          <w:bdr w:val="single" w:sz="8" w:space="0" w:color="auto" w:frame="1"/>
        </w:rPr>
        <w:t xml:space="preserve">operating </w:t>
      </w:r>
      <w:r w:rsidRPr="00EE582E">
        <w:rPr>
          <w:rFonts w:eastAsia="Calibri"/>
          <w:b/>
          <w:sz w:val="26"/>
          <w:highlight w:val="green"/>
          <w:u w:val="single"/>
          <w:bdr w:val="single" w:sz="8" w:space="0" w:color="auto" w:frame="1"/>
        </w:rPr>
        <w:t>plan</w:t>
      </w:r>
      <w:r w:rsidRPr="00EE582E">
        <w:rPr>
          <w:rFonts w:eastAsia="Calibri"/>
          <w:u w:val="single"/>
        </w:rPr>
        <w:t xml:space="preserve">] </w:t>
      </w:r>
      <w:r w:rsidRPr="00EE582E">
        <w:rPr>
          <w:rFonts w:eastAsia="Calibri"/>
          <w:b/>
          <w:sz w:val="26"/>
          <w:u w:val="single"/>
          <w:bdr w:val="single" w:sz="8" w:space="0" w:color="auto" w:frame="1"/>
        </w:rPr>
        <w:t>is</w:t>
      </w:r>
      <w:r w:rsidRPr="00EE582E">
        <w:rPr>
          <w:rFonts w:eastAsia="Calibri"/>
          <w:u w:val="single"/>
        </w:rPr>
        <w:t xml:space="preserve"> or how good our </w:t>
      </w:r>
      <w:r w:rsidRPr="00EE582E">
        <w:rPr>
          <w:rFonts w:eastAsia="Calibri"/>
          <w:b/>
          <w:sz w:val="26"/>
          <w:highlight w:val="green"/>
          <w:u w:val="single"/>
          <w:bdr w:val="single" w:sz="8" w:space="0" w:color="auto" w:frame="1"/>
        </w:rPr>
        <w:t>commanders</w:t>
      </w:r>
      <w:r w:rsidRPr="00EE582E">
        <w:rPr>
          <w:rFonts w:eastAsia="Calibri"/>
          <w:u w:val="single"/>
        </w:rPr>
        <w:t xml:space="preserve"> </w:t>
      </w:r>
      <w:r w:rsidRPr="00EE582E">
        <w:rPr>
          <w:rFonts w:eastAsia="Calibri"/>
          <w:b/>
          <w:sz w:val="26"/>
          <w:u w:val="single"/>
          <w:bdr w:val="single" w:sz="8" w:space="0" w:color="auto" w:frame="1"/>
        </w:rPr>
        <w:t>are</w:t>
      </w:r>
      <w:r w:rsidRPr="00EE582E">
        <w:rPr>
          <w:rFonts w:eastAsia="Calibri"/>
          <w:u w:val="single"/>
        </w:rPr>
        <w:t xml:space="preserve">, </w:t>
      </w:r>
      <w:r w:rsidRPr="00EE582E">
        <w:rPr>
          <w:rFonts w:eastAsia="Calibri"/>
          <w:highlight w:val="green"/>
          <w:u w:val="single"/>
        </w:rPr>
        <w:t>or</w:t>
      </w:r>
      <w:r w:rsidRPr="00EE582E">
        <w:rPr>
          <w:rFonts w:eastAsia="Calibri"/>
          <w:u w:val="single"/>
        </w:rPr>
        <w:t xml:space="preserve"> how good our </w:t>
      </w:r>
      <w:r w:rsidRPr="00EE582E">
        <w:rPr>
          <w:rFonts w:eastAsia="Calibri"/>
          <w:b/>
          <w:sz w:val="26"/>
          <w:highlight w:val="green"/>
          <w:u w:val="single"/>
          <w:bdr w:val="single" w:sz="8" w:space="0" w:color="auto" w:frame="1"/>
        </w:rPr>
        <w:t>forces</w:t>
      </w:r>
      <w:r w:rsidRPr="00EE582E">
        <w:rPr>
          <w:rFonts w:eastAsia="Calibri"/>
          <w:highlight w:val="green"/>
          <w:u w:val="single"/>
        </w:rPr>
        <w:t xml:space="preserve"> </w:t>
      </w:r>
      <w:r w:rsidRPr="00EE582E">
        <w:rPr>
          <w:rFonts w:eastAsia="Calibri"/>
          <w:b/>
          <w:sz w:val="26"/>
          <w:highlight w:val="green"/>
          <w:u w:val="single"/>
          <w:bdr w:val="single" w:sz="8" w:space="0" w:color="auto" w:frame="1"/>
        </w:rPr>
        <w:t>are</w:t>
      </w:r>
      <w:r w:rsidRPr="00EE582E">
        <w:rPr>
          <w:rFonts w:eastAsia="Calibri"/>
          <w:sz w:val="16"/>
        </w:rPr>
        <w:t>—</w:t>
      </w:r>
      <w:r w:rsidRPr="00EE582E">
        <w:rPr>
          <w:rFonts w:eastAsia="Calibri"/>
          <w:b/>
          <w:sz w:val="26"/>
          <w:highlight w:val="green"/>
          <w:u w:val="single"/>
          <w:bdr w:val="single" w:sz="8" w:space="0" w:color="auto" w:frame="1"/>
        </w:rPr>
        <w:t>we’re</w:t>
      </w:r>
      <w:r w:rsidRPr="00EE582E">
        <w:rPr>
          <w:rFonts w:eastAsia="Calibri"/>
          <w:highlight w:val="green"/>
          <w:u w:val="single"/>
        </w:rPr>
        <w:t xml:space="preserve"> </w:t>
      </w:r>
      <w:r w:rsidRPr="00EE582E">
        <w:rPr>
          <w:rFonts w:eastAsia="Calibri"/>
          <w:b/>
          <w:sz w:val="26"/>
          <w:highlight w:val="green"/>
          <w:u w:val="single"/>
          <w:bdr w:val="single" w:sz="8" w:space="0" w:color="auto" w:frame="1"/>
        </w:rPr>
        <w:t>not</w:t>
      </w:r>
      <w:r w:rsidRPr="00EE582E">
        <w:rPr>
          <w:rFonts w:eastAsia="Calibri"/>
          <w:highlight w:val="green"/>
          <w:u w:val="single"/>
        </w:rPr>
        <w:t xml:space="preserve"> </w:t>
      </w:r>
      <w:r w:rsidRPr="00EE582E">
        <w:rPr>
          <w:rFonts w:eastAsia="Calibri"/>
          <w:b/>
          <w:sz w:val="26"/>
          <w:highlight w:val="green"/>
          <w:u w:val="single"/>
          <w:bdr w:val="single" w:sz="8" w:space="0" w:color="auto" w:frame="1"/>
        </w:rPr>
        <w:t>going</w:t>
      </w:r>
      <w:r w:rsidRPr="00EE582E">
        <w:rPr>
          <w:rFonts w:eastAsia="Calibri"/>
          <w:highlight w:val="green"/>
          <w:u w:val="single"/>
        </w:rPr>
        <w:t xml:space="preserve"> to have </w:t>
      </w:r>
      <w:r w:rsidRPr="00EE582E">
        <w:rPr>
          <w:rFonts w:eastAsia="Calibri"/>
          <w:b/>
          <w:sz w:val="26"/>
          <w:highlight w:val="green"/>
          <w:u w:val="single"/>
          <w:bdr w:val="single" w:sz="8" w:space="0" w:color="auto" w:frame="1"/>
        </w:rPr>
        <w:t>enough</w:t>
      </w:r>
      <w:r w:rsidRPr="00EE582E">
        <w:rPr>
          <w:rFonts w:eastAsia="Calibri"/>
          <w:u w:val="single"/>
        </w:rPr>
        <w:t xml:space="preserve"> of them.</w:t>
      </w:r>
      <w:r w:rsidRPr="00EE582E">
        <w:rPr>
          <w:rFonts w:eastAsia="Calibri"/>
          <w:sz w:val="16"/>
        </w:rPr>
        <w:t>”87</w:t>
      </w:r>
      <w:r w:rsidRPr="00EE582E">
        <w:rPr>
          <w:rFonts w:eastAsia="Calibri"/>
          <w:sz w:val="12"/>
        </w:rPr>
        <w:t>¶</w:t>
      </w:r>
      <w:r w:rsidRPr="00EE582E">
        <w:rPr>
          <w:rFonts w:eastAsia="Calibri"/>
          <w:sz w:val="16"/>
        </w:rPr>
        <w:t xml:space="preserve"> </w:t>
      </w:r>
      <w:r w:rsidRPr="00EE582E">
        <w:rPr>
          <w:rFonts w:eastAsia="Calibri"/>
          <w:b/>
          <w:sz w:val="26"/>
          <w:u w:val="single"/>
          <w:bdr w:val="single" w:sz="8" w:space="0" w:color="auto" w:frame="1"/>
        </w:rPr>
        <w:t>China’s ability</w:t>
      </w:r>
      <w:r w:rsidRPr="00EE582E">
        <w:rPr>
          <w:rFonts w:eastAsia="Calibri"/>
          <w:u w:val="single"/>
        </w:rPr>
        <w:t xml:space="preserve"> to </w:t>
      </w:r>
      <w:r w:rsidRPr="00EE582E">
        <w:rPr>
          <w:rFonts w:eastAsia="Calibri"/>
          <w:b/>
          <w:sz w:val="26"/>
          <w:u w:val="single"/>
          <w:bdr w:val="single" w:sz="8" w:space="0" w:color="auto" w:frame="1"/>
        </w:rPr>
        <w:t>vastly outpace</w:t>
      </w:r>
      <w:r w:rsidRPr="00EE582E">
        <w:rPr>
          <w:rFonts w:eastAsia="Calibri"/>
          <w:u w:val="single"/>
        </w:rPr>
        <w:t xml:space="preserve"> the </w:t>
      </w:r>
      <w:r w:rsidRPr="00EE582E">
        <w:rPr>
          <w:rFonts w:eastAsia="Calibri"/>
          <w:b/>
          <w:sz w:val="26"/>
          <w:u w:val="single"/>
          <w:bdr w:val="single" w:sz="8" w:space="0" w:color="auto" w:frame="1"/>
        </w:rPr>
        <w:t>U.S. industrial base</w:t>
      </w:r>
      <w:r w:rsidRPr="00EE582E">
        <w:rPr>
          <w:rFonts w:eastAsia="Calibri"/>
          <w:u w:val="single"/>
        </w:rPr>
        <w:t xml:space="preserve"> in the </w:t>
      </w:r>
      <w:r w:rsidRPr="00EE582E">
        <w:rPr>
          <w:rFonts w:eastAsia="Calibri"/>
          <w:b/>
          <w:sz w:val="26"/>
          <w:u w:val="single"/>
          <w:bdr w:val="single" w:sz="8" w:space="0" w:color="auto" w:frame="1"/>
        </w:rPr>
        <w:t>production</w:t>
      </w:r>
      <w:r w:rsidRPr="00EE582E">
        <w:rPr>
          <w:rFonts w:eastAsia="Calibri"/>
          <w:u w:val="single"/>
        </w:rPr>
        <w:t xml:space="preserve"> of </w:t>
      </w:r>
      <w:r w:rsidRPr="00EE582E">
        <w:rPr>
          <w:rFonts w:eastAsia="Calibri"/>
          <w:b/>
          <w:sz w:val="26"/>
          <w:u w:val="single"/>
          <w:bdr w:val="single" w:sz="8" w:space="0" w:color="auto" w:frame="1"/>
        </w:rPr>
        <w:t>naval</w:t>
      </w:r>
      <w:r w:rsidRPr="00EE582E">
        <w:rPr>
          <w:rFonts w:eastAsia="Calibri"/>
          <w:sz w:val="16"/>
        </w:rPr>
        <w:t xml:space="preserve"> and quasi military </w:t>
      </w:r>
      <w:r w:rsidRPr="00EE582E">
        <w:rPr>
          <w:rFonts w:eastAsia="Calibri"/>
          <w:b/>
          <w:sz w:val="26"/>
          <w:u w:val="single"/>
          <w:bdr w:val="single" w:sz="8" w:space="0" w:color="auto" w:frame="1"/>
        </w:rPr>
        <w:t>vessels</w:t>
      </w:r>
      <w:r w:rsidRPr="00EE582E">
        <w:rPr>
          <w:rFonts w:eastAsia="Calibri"/>
          <w:u w:val="single"/>
        </w:rPr>
        <w:t xml:space="preserve"> presents a </w:t>
      </w:r>
      <w:r w:rsidRPr="00EE582E">
        <w:rPr>
          <w:rFonts w:eastAsia="Calibri"/>
          <w:b/>
          <w:sz w:val="26"/>
          <w:u w:val="single"/>
          <w:bdr w:val="single" w:sz="8" w:space="0" w:color="auto" w:frame="1"/>
        </w:rPr>
        <w:t>concerning challenge</w:t>
      </w:r>
      <w:r w:rsidRPr="00EE582E">
        <w:rPr>
          <w:rFonts w:eastAsia="Calibri"/>
          <w:u w:val="single"/>
        </w:rPr>
        <w:t xml:space="preserve"> to </w:t>
      </w:r>
      <w:r w:rsidRPr="00EE582E">
        <w:rPr>
          <w:rFonts w:eastAsia="Calibri"/>
          <w:b/>
          <w:sz w:val="26"/>
          <w:u w:val="single"/>
          <w:bdr w:val="single" w:sz="8" w:space="0" w:color="auto" w:frame="1"/>
        </w:rPr>
        <w:t>deterrence.</w:t>
      </w:r>
      <w:r w:rsidRPr="00EE582E">
        <w:rPr>
          <w:rFonts w:eastAsia="Calibri"/>
          <w:sz w:val="16"/>
        </w:rPr>
        <w:t xml:space="preserve">88 </w:t>
      </w:r>
      <w:r w:rsidRPr="00EE582E">
        <w:rPr>
          <w:rFonts w:eastAsia="Calibri"/>
          <w:u w:val="single"/>
        </w:rPr>
        <w:t xml:space="preserve">A </w:t>
      </w:r>
      <w:r w:rsidRPr="00EE582E">
        <w:rPr>
          <w:rFonts w:eastAsia="Calibri"/>
          <w:b/>
          <w:sz w:val="26"/>
          <w:u w:val="single"/>
          <w:bdr w:val="single" w:sz="8" w:space="0" w:color="auto" w:frame="1"/>
        </w:rPr>
        <w:t xml:space="preserve">robust </w:t>
      </w:r>
      <w:r w:rsidRPr="00EE582E">
        <w:rPr>
          <w:rFonts w:eastAsia="Calibri"/>
          <w:b/>
          <w:sz w:val="26"/>
          <w:highlight w:val="green"/>
          <w:u w:val="single"/>
          <w:bdr w:val="single" w:sz="8" w:space="0" w:color="auto" w:frame="1"/>
        </w:rPr>
        <w:t>ship</w:t>
      </w:r>
      <w:r w:rsidRPr="00EE582E">
        <w:rPr>
          <w:rFonts w:eastAsia="Calibri"/>
          <w:b/>
          <w:sz w:val="26"/>
          <w:u w:val="single"/>
          <w:bdr w:val="single" w:sz="8" w:space="0" w:color="auto" w:frame="1"/>
        </w:rPr>
        <w:t xml:space="preserve">building </w:t>
      </w:r>
      <w:r w:rsidRPr="00EE582E">
        <w:rPr>
          <w:rFonts w:eastAsia="Calibri"/>
          <w:b/>
          <w:sz w:val="26"/>
          <w:highlight w:val="green"/>
          <w:u w:val="single"/>
          <w:bdr w:val="single" w:sz="8" w:space="0" w:color="auto" w:frame="1"/>
        </w:rPr>
        <w:t>s</w:t>
      </w:r>
      <w:r w:rsidRPr="00EE582E">
        <w:rPr>
          <w:rFonts w:eastAsia="Calibri"/>
          <w:b/>
          <w:sz w:val="26"/>
          <w:u w:val="single"/>
          <w:bdr w:val="single" w:sz="8" w:space="0" w:color="auto" w:frame="1"/>
        </w:rPr>
        <w:t>ector</w:t>
      </w:r>
      <w:r w:rsidRPr="00EE582E">
        <w:rPr>
          <w:rFonts w:eastAsia="Calibri"/>
          <w:u w:val="single"/>
        </w:rPr>
        <w:t xml:space="preserve"> </w:t>
      </w:r>
      <w:r w:rsidRPr="00EE582E">
        <w:rPr>
          <w:rFonts w:eastAsia="Calibri"/>
          <w:b/>
          <w:sz w:val="26"/>
          <w:highlight w:val="green"/>
          <w:u w:val="single"/>
          <w:bdr w:val="single" w:sz="8" w:space="0" w:color="auto" w:frame="1"/>
        </w:rPr>
        <w:t>signal</w:t>
      </w:r>
      <w:r w:rsidRPr="00EE582E">
        <w:rPr>
          <w:rFonts w:eastAsia="Calibri"/>
          <w:b/>
          <w:sz w:val="26"/>
          <w:u w:val="single"/>
          <w:bdr w:val="single" w:sz="8" w:space="0" w:color="auto" w:frame="1"/>
        </w:rPr>
        <w:t>s</w:t>
      </w:r>
      <w:r w:rsidRPr="00EE582E">
        <w:rPr>
          <w:rFonts w:eastAsia="Calibri"/>
          <w:u w:val="single"/>
        </w:rPr>
        <w:t xml:space="preserve"> the </w:t>
      </w:r>
      <w:r w:rsidRPr="00EE582E">
        <w:rPr>
          <w:rFonts w:eastAsia="Calibri"/>
          <w:b/>
          <w:sz w:val="26"/>
          <w:highlight w:val="green"/>
          <w:u w:val="single"/>
          <w:bdr w:val="single" w:sz="8" w:space="0" w:color="auto" w:frame="1"/>
        </w:rPr>
        <w:t>capacity</w:t>
      </w:r>
      <w:r w:rsidRPr="00EE582E">
        <w:rPr>
          <w:rFonts w:eastAsia="Calibri"/>
          <w:highlight w:val="green"/>
          <w:u w:val="single"/>
        </w:rPr>
        <w:t xml:space="preserve"> to </w:t>
      </w:r>
      <w:r w:rsidRPr="00EE582E">
        <w:rPr>
          <w:rFonts w:eastAsia="Calibri"/>
          <w:b/>
          <w:sz w:val="26"/>
          <w:highlight w:val="green"/>
          <w:u w:val="single"/>
          <w:bdr w:val="single" w:sz="8" w:space="0" w:color="auto" w:frame="1"/>
        </w:rPr>
        <w:t>sustain</w:t>
      </w:r>
      <w:r w:rsidRPr="00EE582E">
        <w:rPr>
          <w:rFonts w:eastAsia="Calibri"/>
          <w:highlight w:val="green"/>
          <w:u w:val="single"/>
        </w:rPr>
        <w:t xml:space="preserve"> </w:t>
      </w:r>
      <w:r w:rsidRPr="00EE582E">
        <w:rPr>
          <w:rFonts w:eastAsia="Calibri"/>
          <w:b/>
          <w:sz w:val="26"/>
          <w:highlight w:val="green"/>
          <w:u w:val="single"/>
          <w:bdr w:val="single" w:sz="8" w:space="0" w:color="auto" w:frame="1"/>
        </w:rPr>
        <w:t>operations</w:t>
      </w:r>
      <w:r w:rsidRPr="00EE582E">
        <w:rPr>
          <w:rFonts w:eastAsia="Calibri"/>
          <w:u w:val="single"/>
        </w:rPr>
        <w:t xml:space="preserve"> </w:t>
      </w:r>
      <w:r w:rsidRPr="00EE582E">
        <w:rPr>
          <w:rFonts w:eastAsia="Calibri"/>
          <w:b/>
          <w:sz w:val="26"/>
          <w:u w:val="single"/>
          <w:bdr w:val="single" w:sz="8" w:space="0" w:color="auto" w:frame="1"/>
        </w:rPr>
        <w:t>during</w:t>
      </w:r>
      <w:r w:rsidRPr="00EE582E">
        <w:rPr>
          <w:rFonts w:eastAsia="Calibri"/>
          <w:u w:val="single"/>
        </w:rPr>
        <w:t xml:space="preserve"> a </w:t>
      </w:r>
      <w:r w:rsidRPr="00EE582E">
        <w:rPr>
          <w:rFonts w:eastAsia="Calibri"/>
          <w:b/>
          <w:sz w:val="26"/>
          <w:u w:val="single"/>
          <w:bdr w:val="single" w:sz="8" w:space="0" w:color="auto" w:frame="1"/>
        </w:rPr>
        <w:t>protracted conflict</w:t>
      </w:r>
      <w:r w:rsidRPr="00EE582E">
        <w:rPr>
          <w:rFonts w:eastAsia="Calibri"/>
          <w:sz w:val="16"/>
        </w:rPr>
        <w:t xml:space="preserve">, particularly one one </w:t>
      </w:r>
      <w:r w:rsidRPr="00EE582E">
        <w:rPr>
          <w:rFonts w:eastAsia="Calibri"/>
          <w:u w:val="single"/>
        </w:rPr>
        <w:t xml:space="preserve">with the </w:t>
      </w:r>
      <w:r w:rsidRPr="00EE582E">
        <w:rPr>
          <w:rFonts w:eastAsia="Calibri"/>
          <w:b/>
          <w:sz w:val="26"/>
          <w:u w:val="single"/>
          <w:bdr w:val="single" w:sz="8" w:space="0" w:color="auto" w:frame="1"/>
        </w:rPr>
        <w:t>high losses</w:t>
      </w:r>
      <w:r w:rsidRPr="00EE582E">
        <w:rPr>
          <w:rFonts w:eastAsia="Calibri"/>
          <w:u w:val="single"/>
        </w:rPr>
        <w:t xml:space="preserve"> that would almost </w:t>
      </w:r>
      <w:r w:rsidRPr="00EE582E">
        <w:rPr>
          <w:rFonts w:eastAsia="Calibri"/>
          <w:b/>
          <w:sz w:val="26"/>
          <w:u w:val="single"/>
          <w:bdr w:val="single" w:sz="8" w:space="0" w:color="auto" w:frame="1"/>
        </w:rPr>
        <w:t>certainly result</w:t>
      </w:r>
      <w:r w:rsidRPr="00EE582E">
        <w:rPr>
          <w:rFonts w:eastAsia="Calibri"/>
          <w:u w:val="single"/>
        </w:rPr>
        <w:t xml:space="preserve"> from a </w:t>
      </w:r>
      <w:r w:rsidRPr="00EE582E">
        <w:rPr>
          <w:rFonts w:eastAsia="Calibri"/>
          <w:b/>
          <w:sz w:val="26"/>
          <w:u w:val="single"/>
          <w:bdr w:val="single" w:sz="8" w:space="0" w:color="auto" w:frame="1"/>
        </w:rPr>
        <w:t>full-scale U.S.-China kinetic war.</w:t>
      </w:r>
      <w:r w:rsidRPr="00EE582E">
        <w:rPr>
          <w:rFonts w:eastAsia="Calibri"/>
          <w:sz w:val="16"/>
        </w:rPr>
        <w:t xml:space="preserve"> Leaders in </w:t>
      </w:r>
      <w:r w:rsidRPr="00EE582E">
        <w:rPr>
          <w:rFonts w:eastAsia="Calibri"/>
          <w:b/>
          <w:sz w:val="26"/>
          <w:highlight w:val="green"/>
          <w:u w:val="single"/>
          <w:bdr w:val="single" w:sz="8" w:space="0" w:color="auto" w:frame="1"/>
        </w:rPr>
        <w:t>Beijing</w:t>
      </w:r>
      <w:r w:rsidRPr="00EE582E">
        <w:rPr>
          <w:rFonts w:eastAsia="Calibri"/>
          <w:sz w:val="16"/>
        </w:rPr>
        <w:t xml:space="preserve"> may </w:t>
      </w:r>
      <w:r w:rsidRPr="00EE582E">
        <w:rPr>
          <w:rFonts w:eastAsia="Calibri"/>
          <w:b/>
          <w:sz w:val="26"/>
          <w:highlight w:val="green"/>
          <w:u w:val="single"/>
          <w:bdr w:val="single" w:sz="8" w:space="0" w:color="auto" w:frame="1"/>
        </w:rPr>
        <w:t>calculate</w:t>
      </w:r>
      <w:r w:rsidRPr="00EE582E">
        <w:rPr>
          <w:rFonts w:eastAsia="Calibri"/>
          <w:u w:val="single"/>
        </w:rPr>
        <w:t xml:space="preserve"> that </w:t>
      </w:r>
      <w:r w:rsidRPr="00EE582E">
        <w:rPr>
          <w:rFonts w:eastAsia="Calibri"/>
          <w:b/>
          <w:sz w:val="26"/>
          <w:u w:val="single"/>
          <w:bdr w:val="single" w:sz="8" w:space="0" w:color="auto" w:frame="1"/>
        </w:rPr>
        <w:t xml:space="preserve">China’s vastly </w:t>
      </w:r>
      <w:r w:rsidRPr="00EE582E">
        <w:rPr>
          <w:rFonts w:eastAsia="Calibri"/>
          <w:b/>
          <w:sz w:val="26"/>
          <w:highlight w:val="green"/>
          <w:u w:val="single"/>
          <w:bdr w:val="single" w:sz="8" w:space="0" w:color="auto" w:frame="1"/>
        </w:rPr>
        <w:t>greater</w:t>
      </w:r>
      <w:r w:rsidRPr="00EE582E">
        <w:rPr>
          <w:rFonts w:eastAsia="Calibri"/>
          <w:b/>
          <w:sz w:val="26"/>
          <w:u w:val="single"/>
          <w:bdr w:val="single" w:sz="8" w:space="0" w:color="auto" w:frame="1"/>
        </w:rPr>
        <w:t xml:space="preserve"> ability</w:t>
      </w:r>
      <w:r w:rsidRPr="00EE582E">
        <w:rPr>
          <w:rFonts w:eastAsia="Calibri"/>
          <w:u w:val="single"/>
        </w:rPr>
        <w:t xml:space="preserve"> to </w:t>
      </w:r>
      <w:r w:rsidRPr="00EE582E">
        <w:rPr>
          <w:rFonts w:eastAsia="Calibri"/>
          <w:b/>
          <w:sz w:val="26"/>
          <w:u w:val="single"/>
          <w:bdr w:val="single" w:sz="8" w:space="0" w:color="auto" w:frame="1"/>
        </w:rPr>
        <w:t>mobilize</w:t>
      </w:r>
      <w:r w:rsidRPr="00EE582E">
        <w:rPr>
          <w:rFonts w:eastAsia="Calibri"/>
          <w:u w:val="single"/>
        </w:rPr>
        <w:t xml:space="preserve"> its </w:t>
      </w:r>
      <w:r w:rsidRPr="00EE582E">
        <w:rPr>
          <w:rFonts w:eastAsia="Calibri"/>
          <w:b/>
          <w:sz w:val="26"/>
          <w:highlight w:val="green"/>
          <w:u w:val="single"/>
          <w:bdr w:val="single" w:sz="8" w:space="0" w:color="auto" w:frame="1"/>
        </w:rPr>
        <w:t>ship</w:t>
      </w:r>
      <w:r w:rsidRPr="00EE582E">
        <w:rPr>
          <w:rFonts w:eastAsia="Calibri"/>
          <w:b/>
          <w:sz w:val="26"/>
          <w:u w:val="single"/>
          <w:bdr w:val="single" w:sz="8" w:space="0" w:color="auto" w:frame="1"/>
        </w:rPr>
        <w:t>building eco</w:t>
      </w:r>
      <w:r w:rsidRPr="00EE582E">
        <w:rPr>
          <w:rFonts w:eastAsia="Calibri"/>
          <w:b/>
          <w:sz w:val="26"/>
          <w:highlight w:val="green"/>
          <w:u w:val="single"/>
          <w:bdr w:val="single" w:sz="8" w:space="0" w:color="auto" w:frame="1"/>
        </w:rPr>
        <w:t>s</w:t>
      </w:r>
      <w:r w:rsidRPr="00EE582E">
        <w:rPr>
          <w:rFonts w:eastAsia="Calibri"/>
          <w:b/>
          <w:sz w:val="26"/>
          <w:u w:val="single"/>
          <w:bdr w:val="single" w:sz="8" w:space="0" w:color="auto" w:frame="1"/>
        </w:rPr>
        <w:t>ystem</w:t>
      </w:r>
      <w:r w:rsidRPr="00EE582E">
        <w:rPr>
          <w:rFonts w:eastAsia="Calibri"/>
          <w:u w:val="single"/>
        </w:rPr>
        <w:t xml:space="preserve"> to </w:t>
      </w:r>
      <w:r w:rsidRPr="00EE582E">
        <w:rPr>
          <w:rFonts w:eastAsia="Calibri"/>
          <w:b/>
          <w:sz w:val="26"/>
          <w:u w:val="single"/>
          <w:bdr w:val="single" w:sz="8" w:space="0" w:color="auto" w:frame="1"/>
        </w:rPr>
        <w:t>surge</w:t>
      </w:r>
      <w:r w:rsidRPr="00EE582E">
        <w:rPr>
          <w:rFonts w:eastAsia="Calibri"/>
          <w:u w:val="single"/>
        </w:rPr>
        <w:t xml:space="preserve"> </w:t>
      </w:r>
      <w:r w:rsidRPr="00EE582E">
        <w:rPr>
          <w:rFonts w:eastAsia="Calibri"/>
          <w:b/>
          <w:sz w:val="26"/>
          <w:u w:val="single"/>
          <w:bdr w:val="single" w:sz="8" w:space="0" w:color="auto" w:frame="1"/>
        </w:rPr>
        <w:t>production</w:t>
      </w:r>
      <w:r w:rsidRPr="00EE582E">
        <w:rPr>
          <w:rFonts w:eastAsia="Calibri"/>
          <w:u w:val="single"/>
        </w:rPr>
        <w:t xml:space="preserve"> or </w:t>
      </w:r>
      <w:r w:rsidRPr="00EE582E">
        <w:rPr>
          <w:rFonts w:eastAsia="Calibri"/>
          <w:b/>
          <w:sz w:val="26"/>
          <w:u w:val="single"/>
          <w:bdr w:val="single" w:sz="8" w:space="0" w:color="auto" w:frame="1"/>
        </w:rPr>
        <w:t>restore</w:t>
      </w:r>
      <w:r w:rsidRPr="00EE582E">
        <w:rPr>
          <w:rFonts w:eastAsia="Calibri"/>
          <w:u w:val="single"/>
        </w:rPr>
        <w:t xml:space="preserve"> and </w:t>
      </w:r>
      <w:r w:rsidRPr="00EE582E">
        <w:rPr>
          <w:rFonts w:eastAsia="Calibri"/>
          <w:b/>
          <w:sz w:val="26"/>
          <w:u w:val="single"/>
          <w:bdr w:val="single" w:sz="8" w:space="0" w:color="auto" w:frame="1"/>
        </w:rPr>
        <w:t>replace</w:t>
      </w:r>
      <w:r w:rsidRPr="00EE582E">
        <w:rPr>
          <w:rFonts w:eastAsia="Calibri"/>
          <w:u w:val="single"/>
        </w:rPr>
        <w:t xml:space="preserve"> </w:t>
      </w:r>
      <w:r w:rsidRPr="00EE582E">
        <w:rPr>
          <w:rFonts w:eastAsia="Calibri"/>
          <w:b/>
          <w:sz w:val="26"/>
          <w:u w:val="single"/>
          <w:bdr w:val="single" w:sz="8" w:space="0" w:color="auto" w:frame="1"/>
        </w:rPr>
        <w:t>sunk</w:t>
      </w:r>
      <w:r w:rsidRPr="00EE582E">
        <w:rPr>
          <w:rFonts w:eastAsia="Calibri"/>
          <w:u w:val="single"/>
        </w:rPr>
        <w:t xml:space="preserve"> and </w:t>
      </w:r>
      <w:r w:rsidRPr="00EE582E">
        <w:rPr>
          <w:rFonts w:eastAsia="Calibri"/>
          <w:b/>
          <w:sz w:val="26"/>
          <w:u w:val="single"/>
          <w:bdr w:val="single" w:sz="8" w:space="0" w:color="auto" w:frame="1"/>
        </w:rPr>
        <w:t>damaged vessels</w:t>
      </w:r>
      <w:r w:rsidRPr="00EE582E">
        <w:rPr>
          <w:rFonts w:eastAsia="Calibri"/>
          <w:u w:val="single"/>
        </w:rPr>
        <w:t xml:space="preserve"> would </w:t>
      </w:r>
      <w:r w:rsidRPr="00EE582E">
        <w:rPr>
          <w:rFonts w:eastAsia="Calibri"/>
          <w:b/>
          <w:sz w:val="26"/>
          <w:highlight w:val="green"/>
          <w:u w:val="single"/>
          <w:bdr w:val="single" w:sz="8" w:space="0" w:color="auto" w:frame="1"/>
        </w:rPr>
        <w:t>allow</w:t>
      </w:r>
      <w:r w:rsidRPr="00EE582E">
        <w:rPr>
          <w:rFonts w:eastAsia="Calibri"/>
          <w:u w:val="single"/>
        </w:rPr>
        <w:t xml:space="preserve"> it to </w:t>
      </w:r>
      <w:r w:rsidRPr="00EE582E">
        <w:rPr>
          <w:rFonts w:eastAsia="Calibri"/>
          <w:b/>
          <w:sz w:val="26"/>
          <w:u w:val="single"/>
          <w:bdr w:val="single" w:sz="8" w:space="0" w:color="auto" w:frame="1"/>
        </w:rPr>
        <w:t>continue</w:t>
      </w:r>
      <w:r w:rsidRPr="00EE582E">
        <w:rPr>
          <w:rFonts w:eastAsia="Calibri"/>
          <w:u w:val="single"/>
        </w:rPr>
        <w:t xml:space="preserve"> a </w:t>
      </w:r>
      <w:r w:rsidRPr="00EE582E">
        <w:rPr>
          <w:rFonts w:eastAsia="Calibri"/>
          <w:b/>
          <w:sz w:val="26"/>
          <w:u w:val="single"/>
          <w:bdr w:val="single" w:sz="8" w:space="0" w:color="auto" w:frame="1"/>
        </w:rPr>
        <w:t>conflict</w:t>
      </w:r>
      <w:r w:rsidRPr="00EE582E">
        <w:rPr>
          <w:rFonts w:eastAsia="Calibri"/>
          <w:u w:val="single"/>
        </w:rPr>
        <w:t xml:space="preserve"> to </w:t>
      </w:r>
      <w:r w:rsidRPr="00EE582E">
        <w:rPr>
          <w:rFonts w:eastAsia="Calibri"/>
          <w:b/>
          <w:sz w:val="26"/>
          <w:highlight w:val="green"/>
          <w:u w:val="single"/>
          <w:bdr w:val="single" w:sz="8" w:space="0" w:color="auto" w:frame="1"/>
        </w:rPr>
        <w:t>victory</w:t>
      </w:r>
      <w:r w:rsidRPr="00EE582E">
        <w:rPr>
          <w:rFonts w:eastAsia="Calibri"/>
          <w:highlight w:val="green"/>
          <w:u w:val="single"/>
        </w:rPr>
        <w:t xml:space="preserve"> </w:t>
      </w:r>
      <w:r w:rsidRPr="00EE582E">
        <w:rPr>
          <w:rFonts w:eastAsia="Calibri"/>
          <w:b/>
          <w:sz w:val="26"/>
          <w:highlight w:val="green"/>
          <w:u w:val="single"/>
          <w:bdr w:val="single" w:sz="8" w:space="0" w:color="auto" w:frame="1"/>
        </w:rPr>
        <w:t>despite</w:t>
      </w:r>
      <w:r w:rsidRPr="00EE582E">
        <w:rPr>
          <w:rFonts w:eastAsia="Calibri"/>
          <w:highlight w:val="green"/>
          <w:u w:val="single"/>
        </w:rPr>
        <w:t xml:space="preserve"> </w:t>
      </w:r>
      <w:r w:rsidRPr="00EE582E">
        <w:rPr>
          <w:rFonts w:eastAsia="Calibri"/>
          <w:b/>
          <w:sz w:val="26"/>
          <w:highlight w:val="green"/>
          <w:u w:val="single"/>
          <w:bdr w:val="single" w:sz="8" w:space="0" w:color="auto" w:frame="1"/>
        </w:rPr>
        <w:t>heavy losses.</w:t>
      </w:r>
      <w:r w:rsidRPr="00EE582E">
        <w:rPr>
          <w:rFonts w:eastAsia="Calibri"/>
          <w:sz w:val="16"/>
        </w:rPr>
        <w:t xml:space="preserve"> Even short of all-out war, </w:t>
      </w:r>
      <w:r w:rsidRPr="00EE582E">
        <w:rPr>
          <w:rFonts w:eastAsia="Calibri"/>
          <w:u w:val="single"/>
        </w:rPr>
        <w:t xml:space="preserve">this </w:t>
      </w:r>
      <w:r w:rsidRPr="00EE582E">
        <w:rPr>
          <w:rFonts w:eastAsia="Calibri"/>
          <w:b/>
          <w:sz w:val="26"/>
          <w:u w:val="single"/>
          <w:bdr w:val="single" w:sz="8" w:space="0" w:color="auto" w:frame="1"/>
        </w:rPr>
        <w:t>disparity</w:t>
      </w:r>
      <w:r w:rsidRPr="00EE582E">
        <w:rPr>
          <w:rFonts w:eastAsia="Calibri"/>
          <w:u w:val="single"/>
        </w:rPr>
        <w:t xml:space="preserve"> could </w:t>
      </w:r>
      <w:r w:rsidRPr="00EE582E">
        <w:rPr>
          <w:rFonts w:eastAsia="Calibri"/>
          <w:b/>
          <w:sz w:val="26"/>
          <w:highlight w:val="green"/>
          <w:u w:val="single"/>
          <w:bdr w:val="single" w:sz="8" w:space="0" w:color="auto" w:frame="1"/>
        </w:rPr>
        <w:t>alter</w:t>
      </w:r>
      <w:r w:rsidRPr="00EE582E">
        <w:rPr>
          <w:rFonts w:eastAsia="Calibri"/>
          <w:u w:val="single"/>
        </w:rPr>
        <w:t xml:space="preserve"> </w:t>
      </w:r>
      <w:r w:rsidRPr="00EE582E">
        <w:rPr>
          <w:rFonts w:eastAsia="Calibri"/>
          <w:b/>
          <w:sz w:val="26"/>
          <w:u w:val="single"/>
          <w:bdr w:val="single" w:sz="8" w:space="0" w:color="auto" w:frame="1"/>
        </w:rPr>
        <w:t xml:space="preserve">Beijing’s </w:t>
      </w:r>
      <w:r w:rsidRPr="00EE582E">
        <w:rPr>
          <w:rFonts w:eastAsia="Calibri"/>
          <w:b/>
          <w:sz w:val="26"/>
          <w:highlight w:val="green"/>
          <w:u w:val="single"/>
          <w:bdr w:val="single" w:sz="8" w:space="0" w:color="auto" w:frame="1"/>
        </w:rPr>
        <w:t>risk perceptions</w:t>
      </w:r>
      <w:r w:rsidRPr="00EE582E">
        <w:rPr>
          <w:rFonts w:eastAsia="Calibri"/>
          <w:highlight w:val="green"/>
          <w:u w:val="single"/>
        </w:rPr>
        <w:t xml:space="preserve"> and </w:t>
      </w:r>
      <w:r w:rsidRPr="00EE582E">
        <w:rPr>
          <w:rFonts w:eastAsia="Calibri"/>
          <w:b/>
          <w:sz w:val="26"/>
          <w:highlight w:val="green"/>
          <w:u w:val="single"/>
          <w:bdr w:val="single" w:sz="8" w:space="0" w:color="auto" w:frame="1"/>
        </w:rPr>
        <w:t>shift</w:t>
      </w:r>
      <w:r w:rsidRPr="00EE582E">
        <w:rPr>
          <w:rFonts w:eastAsia="Calibri"/>
          <w:highlight w:val="green"/>
          <w:u w:val="single"/>
        </w:rPr>
        <w:t xml:space="preserve"> </w:t>
      </w:r>
      <w:r w:rsidRPr="00EE582E">
        <w:rPr>
          <w:rFonts w:eastAsia="Calibri"/>
          <w:b/>
          <w:sz w:val="26"/>
          <w:highlight w:val="green"/>
          <w:u w:val="single"/>
          <w:bdr w:val="single" w:sz="8" w:space="0" w:color="auto" w:frame="1"/>
        </w:rPr>
        <w:t>escalation dynamics</w:t>
      </w:r>
      <w:r w:rsidRPr="00EE582E">
        <w:rPr>
          <w:rFonts w:eastAsia="Calibri"/>
          <w:highlight w:val="green"/>
          <w:u w:val="single"/>
        </w:rPr>
        <w:t xml:space="preserve"> in </w:t>
      </w:r>
      <w:r w:rsidRPr="00EE582E">
        <w:rPr>
          <w:rFonts w:eastAsia="Calibri"/>
          <w:b/>
          <w:sz w:val="26"/>
          <w:highlight w:val="green"/>
          <w:u w:val="single"/>
          <w:bdr w:val="single" w:sz="8" w:space="0" w:color="auto" w:frame="1"/>
        </w:rPr>
        <w:t>unpredictable ways.</w:t>
      </w:r>
      <w:r w:rsidRPr="00EE582E">
        <w:rPr>
          <w:rFonts w:eastAsia="Calibri"/>
          <w:u w:val="single"/>
        </w:rPr>
        <w:t xml:space="preserve"> </w:t>
      </w:r>
      <w:r w:rsidRPr="00EE582E">
        <w:rPr>
          <w:rFonts w:eastAsia="Calibri"/>
          <w:b/>
          <w:sz w:val="26"/>
          <w:u w:val="single"/>
          <w:bdr w:val="single" w:sz="8" w:space="0" w:color="auto" w:frame="1"/>
        </w:rPr>
        <w:t>Addressing</w:t>
      </w:r>
      <w:r w:rsidRPr="00EE582E">
        <w:rPr>
          <w:rFonts w:eastAsia="Calibri"/>
          <w:u w:val="single"/>
        </w:rPr>
        <w:t xml:space="preserve"> this </w:t>
      </w:r>
      <w:r w:rsidRPr="00EE582E">
        <w:rPr>
          <w:rFonts w:eastAsia="Calibri"/>
          <w:b/>
          <w:sz w:val="26"/>
          <w:highlight w:val="green"/>
          <w:u w:val="single"/>
          <w:bdr w:val="single" w:sz="8" w:space="0" w:color="auto" w:frame="1"/>
        </w:rPr>
        <w:t>disparity</w:t>
      </w:r>
      <w:r w:rsidRPr="00EE582E">
        <w:rPr>
          <w:rFonts w:eastAsia="Calibri"/>
          <w:highlight w:val="green"/>
          <w:u w:val="single"/>
        </w:rPr>
        <w:t xml:space="preserve"> is</w:t>
      </w:r>
      <w:r w:rsidRPr="00EE582E">
        <w:rPr>
          <w:rFonts w:eastAsia="Calibri"/>
          <w:sz w:val="16"/>
        </w:rPr>
        <w:t xml:space="preserve"> thus as much </w:t>
      </w:r>
      <w:r w:rsidRPr="00EE582E">
        <w:rPr>
          <w:rFonts w:eastAsia="Calibri"/>
          <w:u w:val="single"/>
        </w:rPr>
        <w:t xml:space="preserve">about </w:t>
      </w:r>
      <w:r w:rsidRPr="00EE582E">
        <w:rPr>
          <w:rFonts w:eastAsia="Calibri"/>
          <w:b/>
          <w:sz w:val="26"/>
          <w:u w:val="single"/>
          <w:bdr w:val="single" w:sz="8" w:space="0" w:color="auto" w:frame="1"/>
        </w:rPr>
        <w:t>preventing</w:t>
      </w:r>
      <w:r w:rsidRPr="00EE582E">
        <w:rPr>
          <w:rFonts w:eastAsia="Calibri"/>
          <w:u w:val="single"/>
        </w:rPr>
        <w:t xml:space="preserve"> a </w:t>
      </w:r>
      <w:r w:rsidRPr="00EE582E">
        <w:rPr>
          <w:rFonts w:eastAsia="Calibri"/>
          <w:b/>
          <w:sz w:val="26"/>
          <w:highlight w:val="green"/>
          <w:u w:val="single"/>
          <w:bdr w:val="single" w:sz="8" w:space="0" w:color="auto" w:frame="1"/>
        </w:rPr>
        <w:t>war</w:t>
      </w:r>
      <w:r w:rsidRPr="00EE582E">
        <w:rPr>
          <w:rFonts w:eastAsia="Calibri"/>
          <w:sz w:val="16"/>
        </w:rPr>
        <w:t xml:space="preserve"> as it is about winning one.</w:t>
      </w:r>
      <w:r w:rsidRPr="00EE582E">
        <w:rPr>
          <w:rFonts w:eastAsia="Calibri"/>
          <w:sz w:val="12"/>
        </w:rPr>
        <w:t>¶</w:t>
      </w:r>
      <w:r w:rsidRPr="00EE582E">
        <w:rPr>
          <w:rFonts w:eastAsia="Calibri"/>
          <w:sz w:val="16"/>
        </w:rPr>
        <w:t xml:space="preserve"> Looking beyond a near-term conflict, China’s shipbuilding capabilities will be key to supporting the PLAN’s transformation into a blue water force capable of operating anywhere in the world. China has rapidly expanded its expeditionary forces in recent years, building the first of a new class of aircraft carriers (the Type 003), launching four modern Type 075 amphibious assault vessels, and introducing the Type 076, a brand-new class of assault ship outfitted with an electromagnetic launch system likely optimized for unmanned platforms.89</w:t>
      </w:r>
      <w:r w:rsidRPr="00EE582E">
        <w:rPr>
          <w:rFonts w:eastAsia="Calibri"/>
          <w:sz w:val="12"/>
        </w:rPr>
        <w:t>¶</w:t>
      </w:r>
      <w:r w:rsidRPr="00EE582E">
        <w:rPr>
          <w:rFonts w:eastAsia="Calibri"/>
          <w:sz w:val="16"/>
        </w:rPr>
        <w:t xml:space="preserve"> These </w:t>
      </w:r>
      <w:r w:rsidRPr="00EE582E">
        <w:rPr>
          <w:rFonts w:eastAsia="Calibri"/>
          <w:b/>
          <w:sz w:val="26"/>
          <w:highlight w:val="green"/>
          <w:u w:val="single"/>
          <w:bdr w:val="single" w:sz="8" w:space="0" w:color="auto" w:frame="1"/>
        </w:rPr>
        <w:t>capabilities</w:t>
      </w:r>
      <w:r w:rsidRPr="00EE582E">
        <w:rPr>
          <w:rFonts w:eastAsia="Calibri"/>
          <w:u w:val="single"/>
        </w:rPr>
        <w:t xml:space="preserve"> will </w:t>
      </w:r>
      <w:r w:rsidRPr="00EE582E">
        <w:rPr>
          <w:rFonts w:eastAsia="Calibri"/>
          <w:b/>
          <w:sz w:val="26"/>
          <w:highlight w:val="green"/>
          <w:u w:val="single"/>
          <w:bdr w:val="single" w:sz="8" w:space="0" w:color="auto" w:frame="1"/>
        </w:rPr>
        <w:t>allow</w:t>
      </w:r>
      <w:r w:rsidRPr="00EE582E">
        <w:rPr>
          <w:rFonts w:eastAsia="Calibri"/>
          <w:highlight w:val="green"/>
          <w:u w:val="single"/>
        </w:rPr>
        <w:t xml:space="preserve"> </w:t>
      </w:r>
      <w:r w:rsidRPr="00EE582E">
        <w:rPr>
          <w:rFonts w:eastAsia="Calibri"/>
          <w:b/>
          <w:sz w:val="26"/>
          <w:highlight w:val="green"/>
          <w:u w:val="single"/>
          <w:bdr w:val="single" w:sz="8" w:space="0" w:color="auto" w:frame="1"/>
        </w:rPr>
        <w:t>China</w:t>
      </w:r>
      <w:r w:rsidRPr="00EE582E">
        <w:rPr>
          <w:rFonts w:eastAsia="Calibri"/>
          <w:highlight w:val="green"/>
          <w:u w:val="single"/>
        </w:rPr>
        <w:t xml:space="preserve"> to </w:t>
      </w:r>
      <w:r w:rsidRPr="00EE582E">
        <w:rPr>
          <w:rFonts w:eastAsia="Calibri"/>
          <w:b/>
          <w:sz w:val="26"/>
          <w:highlight w:val="green"/>
          <w:u w:val="single"/>
          <w:bdr w:val="single" w:sz="8" w:space="0" w:color="auto" w:frame="1"/>
        </w:rPr>
        <w:t>project</w:t>
      </w:r>
      <w:r w:rsidRPr="00EE582E">
        <w:rPr>
          <w:rFonts w:eastAsia="Calibri"/>
          <w:u w:val="single"/>
        </w:rPr>
        <w:t xml:space="preserve"> </w:t>
      </w:r>
      <w:r w:rsidRPr="00EE582E">
        <w:rPr>
          <w:rFonts w:eastAsia="Calibri"/>
          <w:b/>
          <w:sz w:val="26"/>
          <w:u w:val="single"/>
          <w:bdr w:val="single" w:sz="8" w:space="0" w:color="auto" w:frame="1"/>
        </w:rPr>
        <w:t>joint combat power</w:t>
      </w:r>
      <w:r w:rsidRPr="00EE582E">
        <w:rPr>
          <w:rFonts w:eastAsia="Calibri"/>
          <w:sz w:val="16"/>
        </w:rPr>
        <w:t xml:space="preserve"> farther from its coastline </w:t>
      </w:r>
      <w:r w:rsidRPr="00EE582E">
        <w:rPr>
          <w:rFonts w:eastAsia="Calibri"/>
          <w:highlight w:val="green"/>
          <w:u w:val="single"/>
        </w:rPr>
        <w:t>in</w:t>
      </w:r>
      <w:r w:rsidRPr="00EE582E">
        <w:rPr>
          <w:rFonts w:eastAsia="Calibri"/>
          <w:u w:val="single"/>
        </w:rPr>
        <w:t>to</w:t>
      </w:r>
      <w:r w:rsidRPr="00EE582E">
        <w:rPr>
          <w:rFonts w:eastAsia="Calibri"/>
          <w:sz w:val="16"/>
        </w:rPr>
        <w:t xml:space="preserve"> areas such as </w:t>
      </w:r>
      <w:r w:rsidRPr="00EE582E">
        <w:rPr>
          <w:rFonts w:eastAsia="Calibri"/>
          <w:highlight w:val="green"/>
          <w:u w:val="single"/>
        </w:rPr>
        <w:t xml:space="preserve">the </w:t>
      </w:r>
      <w:r w:rsidRPr="00EE582E">
        <w:rPr>
          <w:rFonts w:eastAsia="Calibri"/>
          <w:b/>
          <w:sz w:val="26"/>
          <w:highlight w:val="green"/>
          <w:u w:val="single"/>
          <w:bdr w:val="single" w:sz="8" w:space="0" w:color="auto" w:frame="1"/>
        </w:rPr>
        <w:t>West</w:t>
      </w:r>
      <w:r w:rsidRPr="00EE582E">
        <w:rPr>
          <w:rFonts w:eastAsia="Calibri"/>
          <w:b/>
          <w:sz w:val="26"/>
          <w:u w:val="single"/>
          <w:bdr w:val="single" w:sz="8" w:space="0" w:color="auto" w:frame="1"/>
        </w:rPr>
        <w:t xml:space="preserve">ern </w:t>
      </w:r>
      <w:r w:rsidRPr="00EE582E">
        <w:rPr>
          <w:rFonts w:eastAsia="Calibri"/>
          <w:b/>
          <w:sz w:val="26"/>
          <w:highlight w:val="green"/>
          <w:u w:val="single"/>
          <w:bdr w:val="single" w:sz="8" w:space="0" w:color="auto" w:frame="1"/>
        </w:rPr>
        <w:t>Pacific</w:t>
      </w:r>
      <w:r w:rsidRPr="00EE582E">
        <w:rPr>
          <w:rFonts w:eastAsia="Calibri"/>
          <w:highlight w:val="green"/>
          <w:u w:val="single"/>
        </w:rPr>
        <w:t xml:space="preserve">, </w:t>
      </w:r>
      <w:r w:rsidRPr="00EE582E">
        <w:rPr>
          <w:rFonts w:eastAsia="Calibri"/>
          <w:b/>
          <w:sz w:val="26"/>
          <w:highlight w:val="green"/>
          <w:u w:val="single"/>
          <w:bdr w:val="single" w:sz="8" w:space="0" w:color="auto" w:frame="1"/>
        </w:rPr>
        <w:t>S</w:t>
      </w:r>
      <w:r w:rsidRPr="00EE582E">
        <w:rPr>
          <w:rFonts w:eastAsia="Calibri"/>
          <w:b/>
          <w:sz w:val="26"/>
          <w:u w:val="single"/>
          <w:bdr w:val="single" w:sz="8" w:space="0" w:color="auto" w:frame="1"/>
        </w:rPr>
        <w:t xml:space="preserve">outh </w:t>
      </w:r>
      <w:r w:rsidRPr="00EE582E">
        <w:rPr>
          <w:rFonts w:eastAsia="Calibri"/>
          <w:b/>
          <w:sz w:val="26"/>
          <w:highlight w:val="green"/>
          <w:u w:val="single"/>
          <w:bdr w:val="single" w:sz="8" w:space="0" w:color="auto" w:frame="1"/>
        </w:rPr>
        <w:t>C</w:t>
      </w:r>
      <w:r w:rsidRPr="00EE582E">
        <w:rPr>
          <w:rFonts w:eastAsia="Calibri"/>
          <w:b/>
          <w:sz w:val="26"/>
          <w:u w:val="single"/>
          <w:bdr w:val="single" w:sz="8" w:space="0" w:color="auto" w:frame="1"/>
        </w:rPr>
        <w:t xml:space="preserve">hina </w:t>
      </w:r>
      <w:r w:rsidRPr="00EE582E">
        <w:rPr>
          <w:rFonts w:eastAsia="Calibri"/>
          <w:b/>
          <w:sz w:val="26"/>
          <w:highlight w:val="green"/>
          <w:u w:val="single"/>
          <w:bdr w:val="single" w:sz="8" w:space="0" w:color="auto" w:frame="1"/>
        </w:rPr>
        <w:t>S</w:t>
      </w:r>
      <w:r w:rsidRPr="00EE582E">
        <w:rPr>
          <w:rFonts w:eastAsia="Calibri"/>
          <w:b/>
          <w:sz w:val="26"/>
          <w:u w:val="single"/>
          <w:bdr w:val="single" w:sz="8" w:space="0" w:color="auto" w:frame="1"/>
        </w:rPr>
        <w:t>ea</w:t>
      </w:r>
      <w:r w:rsidRPr="00EE582E">
        <w:rPr>
          <w:rFonts w:eastAsia="Calibri"/>
          <w:u w:val="single"/>
        </w:rPr>
        <w:t xml:space="preserve">, </w:t>
      </w:r>
      <w:r w:rsidRPr="00EE582E">
        <w:rPr>
          <w:rFonts w:eastAsia="Calibri"/>
          <w:highlight w:val="green"/>
          <w:u w:val="single"/>
        </w:rPr>
        <w:t xml:space="preserve">and </w:t>
      </w:r>
      <w:r w:rsidRPr="00EE582E">
        <w:rPr>
          <w:rFonts w:eastAsia="Calibri"/>
          <w:b/>
          <w:sz w:val="26"/>
          <w:highlight w:val="green"/>
          <w:u w:val="single"/>
          <w:bdr w:val="single" w:sz="8" w:space="0" w:color="auto" w:frame="1"/>
        </w:rPr>
        <w:t>Indian Ocean.</w:t>
      </w:r>
      <w:r w:rsidRPr="00EE582E">
        <w:rPr>
          <w:rFonts w:eastAsia="Calibri"/>
          <w:u w:val="single"/>
        </w:rPr>
        <w:t xml:space="preserve"> As the PLAN’s capabilities improve</w:t>
      </w:r>
      <w:r w:rsidRPr="00EE582E">
        <w:rPr>
          <w:rFonts w:eastAsia="Calibri"/>
          <w:sz w:val="16"/>
        </w:rPr>
        <w:t xml:space="preserve">, political leaders in </w:t>
      </w:r>
      <w:r w:rsidRPr="00EE582E">
        <w:rPr>
          <w:rFonts w:eastAsia="Calibri"/>
          <w:b/>
          <w:sz w:val="26"/>
          <w:highlight w:val="green"/>
          <w:u w:val="single"/>
          <w:bdr w:val="single" w:sz="8" w:space="0" w:color="auto" w:frame="1"/>
        </w:rPr>
        <w:t>Beijing</w:t>
      </w:r>
      <w:r w:rsidRPr="00EE582E">
        <w:rPr>
          <w:rFonts w:eastAsia="Calibri"/>
          <w:u w:val="single"/>
        </w:rPr>
        <w:t xml:space="preserve"> may </w:t>
      </w:r>
      <w:r w:rsidRPr="00EE582E">
        <w:rPr>
          <w:rFonts w:eastAsia="Calibri"/>
          <w:highlight w:val="green"/>
          <w:u w:val="single"/>
        </w:rPr>
        <w:t xml:space="preserve">be </w:t>
      </w:r>
      <w:r w:rsidRPr="00EE582E">
        <w:rPr>
          <w:rFonts w:eastAsia="Calibri"/>
          <w:b/>
          <w:sz w:val="26"/>
          <w:highlight w:val="green"/>
          <w:u w:val="single"/>
          <w:bdr w:val="single" w:sz="8" w:space="0" w:color="auto" w:frame="1"/>
        </w:rPr>
        <w:t>emboldened</w:t>
      </w:r>
      <w:r w:rsidRPr="00EE582E">
        <w:rPr>
          <w:rFonts w:eastAsia="Calibri"/>
          <w:highlight w:val="green"/>
          <w:u w:val="single"/>
        </w:rPr>
        <w:t xml:space="preserve"> to</w:t>
      </w:r>
      <w:r w:rsidRPr="00EE582E">
        <w:rPr>
          <w:rFonts w:eastAsia="Calibri"/>
          <w:u w:val="single"/>
        </w:rPr>
        <w:t xml:space="preserve"> </w:t>
      </w:r>
      <w:r w:rsidRPr="00EE582E">
        <w:rPr>
          <w:rFonts w:eastAsia="Calibri"/>
          <w:b/>
          <w:sz w:val="26"/>
          <w:u w:val="single"/>
          <w:bdr w:val="single" w:sz="8" w:space="0" w:color="auto" w:frame="1"/>
        </w:rPr>
        <w:t>act</w:t>
      </w:r>
      <w:r w:rsidRPr="00EE582E">
        <w:rPr>
          <w:rFonts w:eastAsia="Calibri"/>
          <w:u w:val="single"/>
        </w:rPr>
        <w:t xml:space="preserve"> </w:t>
      </w:r>
      <w:r w:rsidRPr="00EE582E">
        <w:rPr>
          <w:rFonts w:eastAsia="Calibri"/>
          <w:b/>
          <w:sz w:val="26"/>
          <w:u w:val="single"/>
          <w:bdr w:val="single" w:sz="8" w:space="0" w:color="auto" w:frame="1"/>
        </w:rPr>
        <w:t xml:space="preserve">more </w:t>
      </w:r>
      <w:r w:rsidRPr="00EE582E">
        <w:rPr>
          <w:rFonts w:eastAsia="Calibri"/>
          <w:b/>
          <w:sz w:val="26"/>
          <w:highlight w:val="green"/>
          <w:u w:val="single"/>
          <w:bdr w:val="single" w:sz="8" w:space="0" w:color="auto" w:frame="1"/>
        </w:rPr>
        <w:t>aggress</w:t>
      </w:r>
      <w:r w:rsidRPr="00EE582E">
        <w:rPr>
          <w:rFonts w:eastAsia="Calibri"/>
          <w:b/>
          <w:sz w:val="26"/>
          <w:u w:val="single"/>
          <w:bdr w:val="single" w:sz="8" w:space="0" w:color="auto" w:frame="1"/>
        </w:rPr>
        <w:t>ively</w:t>
      </w:r>
      <w:r w:rsidRPr="00EE582E">
        <w:rPr>
          <w:rFonts w:eastAsia="Calibri"/>
          <w:u w:val="single"/>
        </w:rPr>
        <w:t xml:space="preserve"> to </w:t>
      </w:r>
      <w:r w:rsidRPr="00EE582E">
        <w:rPr>
          <w:rFonts w:eastAsia="Calibri"/>
          <w:b/>
          <w:sz w:val="26"/>
          <w:u w:val="single"/>
          <w:bdr w:val="single" w:sz="8" w:space="0" w:color="auto" w:frame="1"/>
        </w:rPr>
        <w:t>assert</w:t>
      </w:r>
      <w:r w:rsidRPr="00EE582E">
        <w:rPr>
          <w:rFonts w:eastAsia="Calibri"/>
          <w:u w:val="single"/>
        </w:rPr>
        <w:t xml:space="preserve"> </w:t>
      </w:r>
      <w:r w:rsidRPr="00EE582E">
        <w:rPr>
          <w:rFonts w:eastAsia="Calibri"/>
          <w:b/>
          <w:sz w:val="26"/>
          <w:u w:val="single"/>
          <w:bdr w:val="single" w:sz="8" w:space="0" w:color="auto" w:frame="1"/>
        </w:rPr>
        <w:t>China’s expanding global interests.</w:t>
      </w:r>
      <w:r w:rsidRPr="00EE582E">
        <w:rPr>
          <w:rFonts w:eastAsia="Calibri"/>
          <w:sz w:val="12"/>
          <w:szCs w:val="12"/>
        </w:rPr>
        <w:t xml:space="preserve">¶ </w:t>
      </w:r>
      <w:r w:rsidRPr="00EE582E">
        <w:rPr>
          <w:rFonts w:eastAsia="Calibri"/>
          <w:sz w:val="16"/>
        </w:rPr>
        <w:t>Economic Challenges</w:t>
      </w:r>
      <w:r w:rsidRPr="00EE582E">
        <w:rPr>
          <w:rFonts w:eastAsia="Calibri"/>
          <w:sz w:val="12"/>
        </w:rPr>
        <w:t>¶</w:t>
      </w:r>
      <w:r w:rsidRPr="00EE582E">
        <w:rPr>
          <w:rFonts w:eastAsia="Calibri"/>
          <w:sz w:val="16"/>
        </w:rPr>
        <w:t xml:space="preserve"> From an economic standpoint, </w:t>
      </w:r>
      <w:r w:rsidRPr="00EE582E">
        <w:rPr>
          <w:rFonts w:eastAsia="Calibri"/>
          <w:b/>
          <w:sz w:val="26"/>
          <w:highlight w:val="green"/>
          <w:u w:val="single"/>
          <w:bdr w:val="single" w:sz="8" w:space="0" w:color="auto" w:frame="1"/>
        </w:rPr>
        <w:t>China’s</w:t>
      </w:r>
      <w:r w:rsidRPr="00EE582E">
        <w:rPr>
          <w:rFonts w:eastAsia="Calibri"/>
          <w:sz w:val="16"/>
        </w:rPr>
        <w:t xml:space="preserve"> anti-competitive practices and </w:t>
      </w:r>
      <w:r w:rsidRPr="00EE582E">
        <w:rPr>
          <w:rFonts w:eastAsia="Calibri"/>
          <w:b/>
          <w:sz w:val="26"/>
          <w:u w:val="single"/>
          <w:bdr w:val="single" w:sz="8" w:space="0" w:color="auto" w:frame="1"/>
        </w:rPr>
        <w:t xml:space="preserve">growing </w:t>
      </w:r>
      <w:r w:rsidRPr="00EE582E">
        <w:rPr>
          <w:rFonts w:eastAsia="Calibri"/>
          <w:b/>
          <w:sz w:val="26"/>
          <w:highlight w:val="green"/>
          <w:u w:val="single"/>
          <w:bdr w:val="single" w:sz="8" w:space="0" w:color="auto" w:frame="1"/>
        </w:rPr>
        <w:t>hold</w:t>
      </w:r>
      <w:r w:rsidRPr="00EE582E">
        <w:rPr>
          <w:rFonts w:eastAsia="Calibri"/>
          <w:highlight w:val="green"/>
          <w:u w:val="single"/>
        </w:rPr>
        <w:t xml:space="preserve"> over</w:t>
      </w:r>
      <w:r w:rsidRPr="00EE582E">
        <w:rPr>
          <w:rFonts w:eastAsia="Calibri"/>
          <w:u w:val="single"/>
        </w:rPr>
        <w:t xml:space="preserve"> </w:t>
      </w:r>
      <w:r w:rsidRPr="00EE582E">
        <w:rPr>
          <w:rFonts w:eastAsia="Calibri"/>
          <w:b/>
          <w:sz w:val="26"/>
          <w:u w:val="single"/>
          <w:bdr w:val="single" w:sz="8" w:space="0" w:color="auto" w:frame="1"/>
        </w:rPr>
        <w:t xml:space="preserve">global </w:t>
      </w:r>
      <w:r w:rsidRPr="00EE582E">
        <w:rPr>
          <w:rFonts w:eastAsia="Calibri"/>
          <w:b/>
          <w:sz w:val="26"/>
          <w:highlight w:val="green"/>
          <w:u w:val="single"/>
          <w:bdr w:val="single" w:sz="8" w:space="0" w:color="auto" w:frame="1"/>
        </w:rPr>
        <w:t>shipbuilding</w:t>
      </w:r>
      <w:r w:rsidRPr="00EE582E">
        <w:rPr>
          <w:rFonts w:eastAsia="Calibri"/>
          <w:sz w:val="16"/>
          <w:szCs w:val="16"/>
        </w:rPr>
        <w:t xml:space="preserve"> threatens to further </w:t>
      </w:r>
      <w:r w:rsidRPr="00EE582E">
        <w:rPr>
          <w:rFonts w:eastAsia="Calibri"/>
          <w:b/>
          <w:sz w:val="26"/>
          <w:highlight w:val="green"/>
          <w:u w:val="single"/>
          <w:bdr w:val="single" w:sz="8" w:space="0" w:color="auto" w:frame="1"/>
        </w:rPr>
        <w:t>undercut</w:t>
      </w:r>
      <w:r w:rsidRPr="00EE582E">
        <w:rPr>
          <w:rFonts w:eastAsia="Calibri"/>
          <w:u w:val="single"/>
        </w:rPr>
        <w:t xml:space="preserve"> the </w:t>
      </w:r>
      <w:r w:rsidRPr="00EE582E">
        <w:rPr>
          <w:rFonts w:eastAsia="Calibri"/>
          <w:b/>
          <w:sz w:val="26"/>
          <w:highlight w:val="green"/>
          <w:u w:val="single"/>
          <w:bdr w:val="single" w:sz="8" w:space="0" w:color="auto" w:frame="1"/>
        </w:rPr>
        <w:t>industrial capabilities</w:t>
      </w:r>
      <w:r w:rsidRPr="00EE582E">
        <w:rPr>
          <w:rFonts w:eastAsia="Calibri"/>
          <w:highlight w:val="green"/>
          <w:u w:val="single"/>
        </w:rPr>
        <w:t xml:space="preserve"> of the </w:t>
      </w:r>
      <w:r w:rsidRPr="00EE582E">
        <w:rPr>
          <w:rFonts w:eastAsia="Calibri"/>
          <w:b/>
          <w:sz w:val="26"/>
          <w:highlight w:val="green"/>
          <w:u w:val="single"/>
          <w:bdr w:val="single" w:sz="8" w:space="0" w:color="auto" w:frame="1"/>
        </w:rPr>
        <w:t>U</w:t>
      </w:r>
      <w:r w:rsidRPr="00EE582E">
        <w:rPr>
          <w:rFonts w:eastAsia="Calibri"/>
          <w:b/>
          <w:sz w:val="26"/>
          <w:u w:val="single"/>
          <w:bdr w:val="single" w:sz="8" w:space="0" w:color="auto" w:frame="1"/>
        </w:rPr>
        <w:t xml:space="preserve">nited </w:t>
      </w:r>
      <w:r w:rsidRPr="00EE582E">
        <w:rPr>
          <w:rFonts w:eastAsia="Calibri"/>
          <w:b/>
          <w:sz w:val="26"/>
          <w:highlight w:val="green"/>
          <w:u w:val="single"/>
          <w:bdr w:val="single" w:sz="8" w:space="0" w:color="auto" w:frame="1"/>
        </w:rPr>
        <w:t>S</w:t>
      </w:r>
      <w:r w:rsidRPr="00EE582E">
        <w:rPr>
          <w:rFonts w:eastAsia="Calibri"/>
          <w:b/>
          <w:sz w:val="26"/>
          <w:u w:val="single"/>
          <w:bdr w:val="single" w:sz="8" w:space="0" w:color="auto" w:frame="1"/>
        </w:rPr>
        <w:t>tates</w:t>
      </w:r>
      <w:r w:rsidRPr="00EE582E">
        <w:rPr>
          <w:rFonts w:eastAsia="Calibri"/>
          <w:sz w:val="16"/>
        </w:rPr>
        <w:t xml:space="preserve"> and its allies, </w:t>
      </w:r>
      <w:r w:rsidRPr="00EE582E">
        <w:rPr>
          <w:rFonts w:eastAsia="Calibri"/>
          <w:b/>
          <w:sz w:val="26"/>
          <w:u w:val="single"/>
          <w:bdr w:val="single" w:sz="8" w:space="0" w:color="auto" w:frame="1"/>
        </w:rPr>
        <w:t>marginalizing</w:t>
      </w:r>
      <w:r w:rsidRPr="00EE582E">
        <w:rPr>
          <w:rFonts w:eastAsia="Calibri"/>
          <w:u w:val="single"/>
        </w:rPr>
        <w:t xml:space="preserve"> them from </w:t>
      </w:r>
      <w:r w:rsidRPr="00EE582E">
        <w:rPr>
          <w:rFonts w:eastAsia="Calibri"/>
          <w:b/>
          <w:sz w:val="26"/>
          <w:u w:val="single"/>
          <w:bdr w:val="single" w:sz="8" w:space="0" w:color="auto" w:frame="1"/>
        </w:rPr>
        <w:t>important emerging markets.</w:t>
      </w:r>
      <w:r w:rsidRPr="00EE582E">
        <w:rPr>
          <w:rFonts w:eastAsia="Calibri"/>
          <w:u w:val="single"/>
        </w:rPr>
        <w:t xml:space="preserve"> This will </w:t>
      </w:r>
      <w:r w:rsidRPr="00EE582E">
        <w:rPr>
          <w:rFonts w:eastAsia="Calibri"/>
          <w:b/>
          <w:sz w:val="26"/>
          <w:highlight w:val="green"/>
          <w:u w:val="single"/>
          <w:bdr w:val="single" w:sz="8" w:space="0" w:color="auto" w:frame="1"/>
        </w:rPr>
        <w:t>foreclose</w:t>
      </w:r>
      <w:r w:rsidRPr="00EE582E">
        <w:rPr>
          <w:rFonts w:eastAsia="Calibri"/>
          <w:u w:val="single"/>
        </w:rPr>
        <w:t xml:space="preserve"> </w:t>
      </w:r>
      <w:r w:rsidRPr="00EE582E">
        <w:rPr>
          <w:rFonts w:eastAsia="Calibri"/>
          <w:b/>
          <w:sz w:val="26"/>
          <w:u w:val="single"/>
          <w:bdr w:val="single" w:sz="8" w:space="0" w:color="auto" w:frame="1"/>
        </w:rPr>
        <w:t xml:space="preserve">important </w:t>
      </w:r>
      <w:r w:rsidRPr="00EE582E">
        <w:rPr>
          <w:rFonts w:eastAsia="Calibri"/>
          <w:b/>
          <w:sz w:val="26"/>
          <w:highlight w:val="green"/>
          <w:u w:val="single"/>
          <w:bdr w:val="single" w:sz="8" w:space="0" w:color="auto" w:frame="1"/>
        </w:rPr>
        <w:t>economic opportunities</w:t>
      </w:r>
      <w:r w:rsidRPr="00EE582E">
        <w:rPr>
          <w:rFonts w:eastAsia="Calibri"/>
          <w:sz w:val="16"/>
          <w:szCs w:val="16"/>
        </w:rPr>
        <w:t xml:space="preserve"> offered by an emerging wave of new shipbuilding orders driven largely by an industry-wide push to decarbonize fleets and transition to green technology.</w:t>
      </w:r>
      <w:r w:rsidRPr="00EE582E">
        <w:rPr>
          <w:rFonts w:eastAsia="Calibri"/>
          <w:sz w:val="16"/>
        </w:rPr>
        <w:t>90</w:t>
      </w:r>
      <w:r w:rsidRPr="00EE582E">
        <w:rPr>
          <w:rFonts w:eastAsia="Calibri"/>
          <w:sz w:val="12"/>
        </w:rPr>
        <w:t>¶</w:t>
      </w:r>
      <w:r w:rsidRPr="00EE582E">
        <w:rPr>
          <w:rFonts w:eastAsia="Calibri"/>
          <w:sz w:val="16"/>
        </w:rPr>
        <w:t xml:space="preserve"> Japan and South Korea, once dominant players in shipbuilding, are experiencing shrinking market shares due to China’s aggressive expansion. In recent years, several major Japanese shipbuilders, including Sumitomo Heavy Industries, Mitsui E&amp;S, and Sasebo Heavy Industries, have closed or reassigned their shipbuilding facilities due to rising costs and falling profits.91 Japan has seen the number of technical and engineering staff employed at its shipyards tumble to below 10,000, down from over 15,000 in 2010.92</w:t>
      </w:r>
      <w:r w:rsidRPr="00EE582E">
        <w:rPr>
          <w:rFonts w:eastAsia="Calibri"/>
          <w:sz w:val="12"/>
        </w:rPr>
        <w:t>¶</w:t>
      </w:r>
      <w:r w:rsidRPr="00EE582E">
        <w:rPr>
          <w:rFonts w:eastAsia="Calibri"/>
          <w:sz w:val="16"/>
        </w:rPr>
        <w:t xml:space="preserve"> While South Korea’s industry has proven more resilient due to its strong position in high value added sectors like LNG carriers and dual-fuel vessels, it also faces challenges from China’s booming shipyards. In 2024, South Korea’s market share in global shipbuilding fell below 20 percent for the f irst time in nearly a decade, despite strong demand and full orderbooks.93 A major contributing factor is that China’s share of global LNG tanker orders—where South Korean builders were previously dominant—has more than doubled since 2020, rising from 14 percent to 32 percent in 2024.94 This trend is partly driven by capacity limits at South Korea’s major shipyards, forcing buyers to look increasingly toward Chinese yards.95 Some Korean shipbuilders, like Samsung Heavy Industries, have even begun to outsource production to Chinese shipyards to help fill in gaps in capacity due to labor shortages and lack of dock space.96</w:t>
      </w:r>
      <w:r w:rsidRPr="00EE582E">
        <w:rPr>
          <w:rFonts w:eastAsia="Calibri"/>
          <w:sz w:val="12"/>
        </w:rPr>
        <w:t>¶</w:t>
      </w:r>
      <w:r w:rsidRPr="00EE582E">
        <w:rPr>
          <w:rFonts w:eastAsia="Calibri"/>
          <w:sz w:val="16"/>
        </w:rPr>
        <w:t xml:space="preserve"> European countries, traditional leaders in specialized shipbuilding sectors like cruise liners and icebreakers, face similar challenges as Chinese shipyards expand into these high-value markets. In 2024, CSSC’s Waigaoqiao shipyard delivered China’s first domestically built cruise ship, the Adora Magic City, to Adora Cruise Lines, a joint venture between CSSC and the U.S.-based company Carnival Cruises. The delivery represented a significant first step in challenging Europe’s dominance over the $117 billion passenger ship industry.97 This trend raises concerns about the sustainability of Europe’s shipbuilding industry and its ability to compete globally. In 2022, a German shipbuilding association said in a press release that “without a decisive response from Europe, the loss of substantial capabilities in this industry could turn out to be irreversible in the coming years.”98</w:t>
      </w:r>
      <w:r w:rsidRPr="00EE582E">
        <w:rPr>
          <w:rFonts w:eastAsia="Calibri"/>
          <w:sz w:val="12"/>
        </w:rPr>
        <w:t>¶</w:t>
      </w:r>
      <w:r w:rsidRPr="00EE582E">
        <w:rPr>
          <w:rFonts w:eastAsia="Calibri"/>
          <w:sz w:val="16"/>
        </w:rPr>
        <w:t xml:space="preserve"> </w:t>
      </w:r>
      <w:r w:rsidRPr="00EE582E">
        <w:rPr>
          <w:rFonts w:eastAsia="Calibri"/>
          <w:u w:val="single"/>
        </w:rPr>
        <w:t xml:space="preserve">While the </w:t>
      </w:r>
      <w:r w:rsidRPr="00EE582E">
        <w:rPr>
          <w:rFonts w:eastAsia="Calibri"/>
          <w:b/>
          <w:sz w:val="26"/>
          <w:u w:val="single"/>
          <w:bdr w:val="single" w:sz="8" w:space="0" w:color="auto" w:frame="1"/>
        </w:rPr>
        <w:t>United States</w:t>
      </w:r>
      <w:r w:rsidRPr="00EE582E">
        <w:rPr>
          <w:rFonts w:eastAsia="Calibri"/>
          <w:u w:val="single"/>
        </w:rPr>
        <w:t xml:space="preserve"> has </w:t>
      </w:r>
      <w:r w:rsidRPr="00EE582E">
        <w:rPr>
          <w:rFonts w:eastAsia="Calibri"/>
          <w:b/>
          <w:sz w:val="26"/>
          <w:u w:val="single"/>
          <w:bdr w:val="single" w:sz="8" w:space="0" w:color="auto" w:frame="1"/>
        </w:rPr>
        <w:t>maintained</w:t>
      </w:r>
      <w:r w:rsidRPr="00EE582E">
        <w:rPr>
          <w:rFonts w:eastAsia="Calibri"/>
          <w:u w:val="single"/>
        </w:rPr>
        <w:t xml:space="preserve"> a </w:t>
      </w:r>
      <w:r w:rsidRPr="00EE582E">
        <w:rPr>
          <w:rFonts w:eastAsia="Calibri"/>
          <w:b/>
          <w:sz w:val="26"/>
          <w:u w:val="single"/>
          <w:bdr w:val="single" w:sz="8" w:space="0" w:color="auto" w:frame="1"/>
        </w:rPr>
        <w:t>negligible share</w:t>
      </w:r>
      <w:r w:rsidRPr="00EE582E">
        <w:rPr>
          <w:rFonts w:eastAsia="Calibri"/>
          <w:u w:val="single"/>
        </w:rPr>
        <w:t xml:space="preserve"> of the </w:t>
      </w:r>
      <w:r w:rsidRPr="00EE582E">
        <w:rPr>
          <w:rFonts w:eastAsia="Calibri"/>
          <w:b/>
          <w:sz w:val="26"/>
          <w:u w:val="single"/>
          <w:bdr w:val="single" w:sz="8" w:space="0" w:color="auto" w:frame="1"/>
        </w:rPr>
        <w:t>global commercial shipbuilding market</w:t>
      </w:r>
      <w:r w:rsidRPr="00EE582E">
        <w:rPr>
          <w:rFonts w:eastAsia="Calibri"/>
          <w:u w:val="single"/>
        </w:rPr>
        <w:t xml:space="preserve"> for decades, the </w:t>
      </w:r>
      <w:r w:rsidRPr="00EE582E">
        <w:rPr>
          <w:rFonts w:eastAsia="Calibri"/>
          <w:b/>
          <w:sz w:val="26"/>
          <w:u w:val="single"/>
          <w:bdr w:val="single" w:sz="8" w:space="0" w:color="auto" w:frame="1"/>
        </w:rPr>
        <w:t>rise</w:t>
      </w:r>
      <w:r w:rsidRPr="00EE582E">
        <w:rPr>
          <w:rFonts w:eastAsia="Calibri"/>
          <w:u w:val="single"/>
        </w:rPr>
        <w:t xml:space="preserve"> of </w:t>
      </w:r>
      <w:r w:rsidRPr="00EE582E">
        <w:rPr>
          <w:rFonts w:eastAsia="Calibri"/>
          <w:b/>
          <w:sz w:val="26"/>
          <w:u w:val="single"/>
          <w:bdr w:val="single" w:sz="8" w:space="0" w:color="auto" w:frame="1"/>
        </w:rPr>
        <w:t>China’s shipbuilders</w:t>
      </w:r>
      <w:r w:rsidRPr="00EE582E">
        <w:rPr>
          <w:rFonts w:eastAsia="Calibri"/>
          <w:u w:val="single"/>
        </w:rPr>
        <w:t xml:space="preserve"> has further </w:t>
      </w:r>
      <w:r w:rsidRPr="00EE582E">
        <w:rPr>
          <w:rFonts w:eastAsia="Calibri"/>
          <w:b/>
          <w:sz w:val="26"/>
          <w:highlight w:val="green"/>
          <w:u w:val="single"/>
          <w:bdr w:val="single" w:sz="8" w:space="0" w:color="auto" w:frame="1"/>
        </w:rPr>
        <w:t>hollow</w:t>
      </w:r>
      <w:r w:rsidRPr="00EE582E">
        <w:rPr>
          <w:rFonts w:eastAsia="Calibri"/>
          <w:b/>
          <w:sz w:val="26"/>
          <w:u w:val="single"/>
          <w:bdr w:val="single" w:sz="8" w:space="0" w:color="auto" w:frame="1"/>
        </w:rPr>
        <w:t xml:space="preserve">ed </w:t>
      </w:r>
      <w:r w:rsidRPr="00EE582E">
        <w:rPr>
          <w:rFonts w:eastAsia="Calibri"/>
          <w:b/>
          <w:sz w:val="26"/>
          <w:highlight w:val="green"/>
          <w:u w:val="single"/>
          <w:bdr w:val="single" w:sz="8" w:space="0" w:color="auto" w:frame="1"/>
        </w:rPr>
        <w:t>out</w:t>
      </w:r>
      <w:r w:rsidRPr="00EE582E">
        <w:rPr>
          <w:rFonts w:eastAsia="Calibri"/>
          <w:u w:val="single"/>
        </w:rPr>
        <w:t xml:space="preserve"> its </w:t>
      </w:r>
      <w:r w:rsidRPr="00EE582E">
        <w:rPr>
          <w:rFonts w:eastAsia="Calibri"/>
          <w:b/>
          <w:sz w:val="26"/>
          <w:highlight w:val="green"/>
          <w:u w:val="single"/>
          <w:bdr w:val="single" w:sz="8" w:space="0" w:color="auto" w:frame="1"/>
        </w:rPr>
        <w:t>commerc</w:t>
      </w:r>
      <w:r w:rsidRPr="00EE582E">
        <w:rPr>
          <w:rFonts w:eastAsia="Calibri"/>
          <w:b/>
          <w:sz w:val="26"/>
          <w:u w:val="single"/>
          <w:bdr w:val="single" w:sz="8" w:space="0" w:color="auto" w:frame="1"/>
        </w:rPr>
        <w:t>ial industry.</w:t>
      </w:r>
      <w:r w:rsidRPr="00EE582E">
        <w:rPr>
          <w:rFonts w:eastAsia="Calibri"/>
          <w:sz w:val="16"/>
        </w:rPr>
        <w:t xml:space="preserve"> Between 2014 and 2024, U.S. market share fell from 0.33 percent to 0.11, and since 2010,</w:t>
      </w:r>
      <w:r w:rsidRPr="00EE582E">
        <w:rPr>
          <w:rFonts w:eastAsia="Calibri"/>
          <w:sz w:val="16"/>
          <w:szCs w:val="16"/>
        </w:rPr>
        <w:t xml:space="preserve"> </w:t>
      </w:r>
      <w:r w:rsidRPr="00EE582E">
        <w:rPr>
          <w:rFonts w:eastAsia="Calibri"/>
          <w:b/>
          <w:sz w:val="26"/>
          <w:u w:val="single"/>
          <w:bdr w:val="single" w:sz="8" w:space="0" w:color="auto" w:frame="1"/>
        </w:rPr>
        <w:t>at least</w:t>
      </w:r>
      <w:r w:rsidRPr="00EE582E">
        <w:rPr>
          <w:rFonts w:eastAsia="Calibri"/>
          <w:u w:val="single"/>
        </w:rPr>
        <w:t xml:space="preserve"> </w:t>
      </w:r>
      <w:r w:rsidRPr="00EE582E">
        <w:rPr>
          <w:rFonts w:eastAsia="Calibri"/>
          <w:b/>
          <w:sz w:val="26"/>
          <w:u w:val="single"/>
          <w:bdr w:val="single" w:sz="8" w:space="0" w:color="auto" w:frame="1"/>
        </w:rPr>
        <w:t>three major U.S. shipyards</w:t>
      </w:r>
      <w:r w:rsidRPr="00EE582E">
        <w:rPr>
          <w:rFonts w:eastAsia="Calibri"/>
          <w:sz w:val="16"/>
        </w:rPr>
        <w:t xml:space="preserve"> (Bender Shipyard, Avondale Shipyard, and Alabama Shipyard) have </w:t>
      </w:r>
      <w:r w:rsidRPr="00EE582E">
        <w:rPr>
          <w:rFonts w:eastAsia="Calibri"/>
          <w:u w:val="single"/>
        </w:rPr>
        <w:t xml:space="preserve">either </w:t>
      </w:r>
      <w:r w:rsidRPr="00EE582E">
        <w:rPr>
          <w:rFonts w:eastAsia="Calibri"/>
          <w:b/>
          <w:sz w:val="26"/>
          <w:u w:val="single"/>
          <w:bdr w:val="single" w:sz="8" w:space="0" w:color="auto" w:frame="1"/>
        </w:rPr>
        <w:t>closed down</w:t>
      </w:r>
      <w:r w:rsidRPr="00EE582E">
        <w:rPr>
          <w:rFonts w:eastAsia="Calibri"/>
          <w:u w:val="single"/>
        </w:rPr>
        <w:t xml:space="preserve"> or </w:t>
      </w:r>
      <w:r w:rsidRPr="00EE582E">
        <w:rPr>
          <w:rFonts w:eastAsia="Calibri"/>
          <w:b/>
          <w:sz w:val="26"/>
          <w:u w:val="single"/>
          <w:bdr w:val="single" w:sz="8" w:space="0" w:color="auto" w:frame="1"/>
        </w:rPr>
        <w:t>suspended</w:t>
      </w:r>
      <w:r w:rsidRPr="00EE582E">
        <w:rPr>
          <w:rFonts w:eastAsia="Calibri"/>
          <w:u w:val="single"/>
        </w:rPr>
        <w:t xml:space="preserve"> </w:t>
      </w:r>
      <w:r w:rsidRPr="00EE582E">
        <w:rPr>
          <w:rFonts w:eastAsia="Calibri"/>
          <w:b/>
          <w:sz w:val="26"/>
          <w:u w:val="single"/>
          <w:bdr w:val="single" w:sz="8" w:space="0" w:color="auto" w:frame="1"/>
        </w:rPr>
        <w:t>operations.</w:t>
      </w:r>
      <w:r w:rsidRPr="00EE582E">
        <w:rPr>
          <w:rFonts w:eastAsia="Calibri"/>
          <w:sz w:val="16"/>
        </w:rPr>
        <w:t>99 Employment in the sector, which offers wages nearly 50 percent higher than the average private sector wage, according to the U.S. Maritime Administration, dropped by nearly 15 percent from 2008 to 2022, foreclosing high-quality economic opportunities for workers.100</w:t>
      </w:r>
    </w:p>
    <w:p w14:paraId="3C412376" w14:textId="77777777" w:rsidR="00EE582E" w:rsidRPr="00EE582E" w:rsidRDefault="00EE582E" w:rsidP="00EE582E">
      <w:pPr>
        <w:keepNext/>
        <w:keepLines/>
        <w:spacing w:before="40" w:after="0" w:line="256" w:lineRule="auto"/>
        <w:outlineLvl w:val="3"/>
        <w:rPr>
          <w:rFonts w:eastAsia="Times New Roman" w:cs="Times New Roman"/>
          <w:b/>
          <w:iCs/>
          <w:sz w:val="26"/>
        </w:rPr>
      </w:pPr>
      <w:r w:rsidRPr="00EE582E">
        <w:rPr>
          <w:rFonts w:eastAsia="Times New Roman" w:cs="Times New Roman"/>
          <w:b/>
          <w:iCs/>
          <w:sz w:val="26"/>
          <w:u w:val="single"/>
        </w:rPr>
        <w:t>Direct strikes</w:t>
      </w:r>
      <w:r w:rsidRPr="00EE582E">
        <w:rPr>
          <w:rFonts w:eastAsia="Times New Roman" w:cs="Times New Roman"/>
          <w:b/>
          <w:iCs/>
          <w:sz w:val="26"/>
        </w:rPr>
        <w:t xml:space="preserve"> on </w:t>
      </w:r>
      <w:r w:rsidRPr="00EE582E">
        <w:rPr>
          <w:rFonts w:eastAsia="Times New Roman" w:cs="Times New Roman"/>
          <w:b/>
          <w:iCs/>
          <w:sz w:val="26"/>
          <w:u w:val="single"/>
        </w:rPr>
        <w:t>Guam</w:t>
      </w:r>
      <w:r w:rsidRPr="00EE582E">
        <w:rPr>
          <w:rFonts w:eastAsia="Times New Roman" w:cs="Times New Roman"/>
          <w:b/>
          <w:iCs/>
          <w:sz w:val="26"/>
        </w:rPr>
        <w:t xml:space="preserve"> and </w:t>
      </w:r>
      <w:r w:rsidRPr="00EE582E">
        <w:rPr>
          <w:rFonts w:eastAsia="Times New Roman" w:cs="Times New Roman"/>
          <w:b/>
          <w:iCs/>
          <w:sz w:val="26"/>
          <w:u w:val="single"/>
        </w:rPr>
        <w:t>Taiwan invasion</w:t>
      </w:r>
      <w:r w:rsidRPr="00EE582E">
        <w:rPr>
          <w:rFonts w:eastAsia="Times New Roman" w:cs="Times New Roman"/>
          <w:b/>
          <w:iCs/>
          <w:sz w:val="26"/>
        </w:rPr>
        <w:t xml:space="preserve"> go </w:t>
      </w:r>
      <w:r w:rsidRPr="00EE582E">
        <w:rPr>
          <w:rFonts w:eastAsia="Times New Roman" w:cs="Times New Roman"/>
          <w:b/>
          <w:iCs/>
          <w:sz w:val="26"/>
          <w:u w:val="single"/>
        </w:rPr>
        <w:t>nuclear</w:t>
      </w:r>
      <w:r w:rsidRPr="00EE582E">
        <w:rPr>
          <w:rFonts w:eastAsia="Times New Roman" w:cs="Times New Roman"/>
          <w:b/>
          <w:iCs/>
          <w:sz w:val="26"/>
        </w:rPr>
        <w:t>.</w:t>
      </w:r>
    </w:p>
    <w:p w14:paraId="29FA3824" w14:textId="77777777" w:rsidR="00EE582E" w:rsidRPr="00EE582E" w:rsidRDefault="00EE582E" w:rsidP="00EE582E">
      <w:pPr>
        <w:spacing w:line="256" w:lineRule="auto"/>
        <w:rPr>
          <w:rFonts w:eastAsia="Calibri"/>
        </w:rPr>
      </w:pPr>
      <w:r w:rsidRPr="00EE582E">
        <w:rPr>
          <w:rFonts w:eastAsia="Calibri"/>
          <w:b/>
          <w:bCs/>
          <w:sz w:val="26"/>
        </w:rPr>
        <w:t>Weichert 24</w:t>
      </w:r>
      <w:r w:rsidRPr="00EE582E">
        <w:rPr>
          <w:rFonts w:eastAsia="Calibri"/>
        </w:rPr>
        <w:t xml:space="preserve"> is Senior National Security Editor at The National Interest, M.A. in Statecraft and National Security specializing in Defense Policy from the Institute of World Politics, and a B.A. in Political Science from DePaul University. (Brandon J. Weichert, 12-24-2024, "Here’s Why a War with China Could Go Nuclear—Quickly," </w:t>
      </w:r>
      <w:r w:rsidRPr="00EE582E">
        <w:rPr>
          <w:rFonts w:eastAsia="Calibri"/>
          <w:i/>
          <w:iCs/>
        </w:rPr>
        <w:t>National Interest</w:t>
      </w:r>
      <w:r w:rsidRPr="00EE582E">
        <w:rPr>
          <w:rFonts w:eastAsia="Calibri"/>
        </w:rPr>
        <w:t>, https://www.msn.com/en-us/news/world/here-s-why-a-war-with-china-could-go-nuclear-quickly/ar-AA1ws3Ja, accessed 10-20-2025) //ah [UTD]</w:t>
      </w:r>
    </w:p>
    <w:p w14:paraId="5D952081" w14:textId="7F48817C" w:rsidR="00EE582E" w:rsidRPr="00EE582E" w:rsidRDefault="00EE582E" w:rsidP="00EE582E">
      <w:r w:rsidRPr="00EE582E">
        <w:rPr>
          <w:rFonts w:eastAsia="Calibri"/>
          <w:sz w:val="16"/>
        </w:rPr>
        <w:t xml:space="preserve">It was industrial might and economic heft. America’s industries today are, as noted, shells of their former selves. </w:t>
      </w:r>
      <w:r w:rsidRPr="00EE582E">
        <w:rPr>
          <w:rFonts w:eastAsia="Calibri"/>
          <w:b/>
          <w:sz w:val="26"/>
          <w:highlight w:val="green"/>
          <w:u w:val="single"/>
          <w:bdr w:val="single" w:sz="8" w:space="0" w:color="auto" w:frame="1"/>
        </w:rPr>
        <w:t>Shipyards</w:t>
      </w:r>
      <w:r w:rsidRPr="00EE582E">
        <w:rPr>
          <w:rFonts w:eastAsia="Calibri"/>
          <w:highlight w:val="green"/>
          <w:u w:val="single"/>
        </w:rPr>
        <w:t xml:space="preserve"> </w:t>
      </w:r>
      <w:r w:rsidRPr="00EE582E">
        <w:rPr>
          <w:rFonts w:eastAsia="Calibri"/>
          <w:b/>
          <w:sz w:val="26"/>
          <w:highlight w:val="green"/>
          <w:u w:val="single"/>
          <w:bdr w:val="single" w:sz="8" w:space="0" w:color="auto" w:frame="1"/>
        </w:rPr>
        <w:t>can</w:t>
      </w:r>
      <w:r w:rsidRPr="00EE582E">
        <w:rPr>
          <w:rFonts w:eastAsia="Calibri"/>
          <w:b/>
          <w:sz w:val="26"/>
          <w:u w:val="single"/>
          <w:bdr w:val="single" w:sz="8" w:space="0" w:color="auto" w:frame="1"/>
        </w:rPr>
        <w:t>no</w:t>
      </w:r>
      <w:r w:rsidRPr="00EE582E">
        <w:rPr>
          <w:rFonts w:eastAsia="Calibri"/>
          <w:b/>
          <w:sz w:val="26"/>
          <w:highlight w:val="green"/>
          <w:u w:val="single"/>
          <w:bdr w:val="single" w:sz="8" w:space="0" w:color="auto" w:frame="1"/>
        </w:rPr>
        <w:t>t</w:t>
      </w:r>
      <w:r w:rsidRPr="00EE582E">
        <w:rPr>
          <w:rFonts w:eastAsia="Calibri"/>
          <w:u w:val="single"/>
        </w:rPr>
        <w:t xml:space="preserve"> </w:t>
      </w:r>
      <w:r w:rsidRPr="00EE582E">
        <w:rPr>
          <w:rFonts w:eastAsia="Calibri"/>
          <w:b/>
          <w:sz w:val="26"/>
          <w:u w:val="single"/>
          <w:bdr w:val="single" w:sz="8" w:space="0" w:color="auto" w:frame="1"/>
        </w:rPr>
        <w:t>keep up</w:t>
      </w:r>
      <w:r w:rsidRPr="00EE582E">
        <w:rPr>
          <w:rFonts w:eastAsia="Calibri"/>
          <w:u w:val="single"/>
        </w:rPr>
        <w:t xml:space="preserve"> with </w:t>
      </w:r>
      <w:r w:rsidRPr="00EE582E">
        <w:rPr>
          <w:rFonts w:eastAsia="Calibri"/>
          <w:b/>
          <w:sz w:val="26"/>
          <w:u w:val="single"/>
          <w:bdr w:val="single" w:sz="8" w:space="0" w:color="auto" w:frame="1"/>
        </w:rPr>
        <w:t>existing demand</w:t>
      </w:r>
      <w:r w:rsidRPr="00EE582E">
        <w:rPr>
          <w:rFonts w:eastAsia="Calibri"/>
          <w:u w:val="single"/>
        </w:rPr>
        <w:t xml:space="preserve">, </w:t>
      </w:r>
      <w:r w:rsidRPr="00EE582E">
        <w:rPr>
          <w:rFonts w:eastAsia="Calibri"/>
          <w:b/>
          <w:sz w:val="26"/>
          <w:u w:val="single"/>
          <w:bdr w:val="single" w:sz="8" w:space="0" w:color="auto" w:frame="1"/>
        </w:rPr>
        <w:t>let alone</w:t>
      </w:r>
      <w:r w:rsidRPr="00EE582E">
        <w:rPr>
          <w:rFonts w:eastAsia="Calibri"/>
          <w:u w:val="single"/>
        </w:rPr>
        <w:t xml:space="preserve"> </w:t>
      </w:r>
      <w:r w:rsidRPr="00EE582E">
        <w:rPr>
          <w:rFonts w:eastAsia="Calibri"/>
          <w:b/>
          <w:sz w:val="26"/>
          <w:highlight w:val="green"/>
          <w:u w:val="single"/>
          <w:bdr w:val="single" w:sz="8" w:space="0" w:color="auto" w:frame="1"/>
        </w:rPr>
        <w:t>meet</w:t>
      </w:r>
      <w:r w:rsidRPr="00EE582E">
        <w:rPr>
          <w:rFonts w:eastAsia="Calibri"/>
          <w:u w:val="single"/>
        </w:rPr>
        <w:t xml:space="preserve"> the </w:t>
      </w:r>
      <w:r w:rsidRPr="00EE582E">
        <w:rPr>
          <w:rFonts w:eastAsia="Calibri"/>
          <w:b/>
          <w:sz w:val="26"/>
          <w:u w:val="single"/>
          <w:bdr w:val="single" w:sz="8" w:space="0" w:color="auto" w:frame="1"/>
        </w:rPr>
        <w:t xml:space="preserve">increased </w:t>
      </w:r>
      <w:r w:rsidRPr="00EE582E">
        <w:rPr>
          <w:rFonts w:eastAsia="Calibri"/>
          <w:b/>
          <w:sz w:val="26"/>
          <w:highlight w:val="green"/>
          <w:u w:val="single"/>
          <w:bdr w:val="single" w:sz="8" w:space="0" w:color="auto" w:frame="1"/>
        </w:rPr>
        <w:t>demand</w:t>
      </w:r>
      <w:r w:rsidRPr="00EE582E">
        <w:rPr>
          <w:rFonts w:eastAsia="Calibri"/>
          <w:u w:val="single"/>
        </w:rPr>
        <w:t xml:space="preserve"> of </w:t>
      </w:r>
      <w:r w:rsidRPr="00EE582E">
        <w:rPr>
          <w:rFonts w:eastAsia="Calibri"/>
          <w:b/>
          <w:sz w:val="26"/>
          <w:u w:val="single"/>
          <w:bdr w:val="single" w:sz="8" w:space="0" w:color="auto" w:frame="1"/>
        </w:rPr>
        <w:t>wartime</w:t>
      </w:r>
      <w:r w:rsidRPr="00EE582E">
        <w:rPr>
          <w:rFonts w:eastAsia="Calibri"/>
          <w:u w:val="single"/>
        </w:rPr>
        <w:t xml:space="preserve"> that would </w:t>
      </w:r>
      <w:r w:rsidRPr="00EE582E">
        <w:rPr>
          <w:rFonts w:eastAsia="Calibri"/>
          <w:b/>
          <w:sz w:val="26"/>
          <w:u w:val="single"/>
          <w:bdr w:val="single" w:sz="8" w:space="0" w:color="auto" w:frame="1"/>
        </w:rPr>
        <w:t>inevitably occur</w:t>
      </w:r>
      <w:r w:rsidRPr="00EE582E">
        <w:rPr>
          <w:rFonts w:eastAsia="Calibri"/>
          <w:u w:val="single"/>
        </w:rPr>
        <w:t xml:space="preserve"> within a </w:t>
      </w:r>
      <w:r w:rsidRPr="00EE582E">
        <w:rPr>
          <w:rFonts w:eastAsia="Calibri"/>
          <w:b/>
          <w:sz w:val="26"/>
          <w:u w:val="single"/>
          <w:bdr w:val="single" w:sz="8" w:space="0" w:color="auto" w:frame="1"/>
        </w:rPr>
        <w:t>few weeks</w:t>
      </w:r>
      <w:r w:rsidRPr="00EE582E">
        <w:rPr>
          <w:rFonts w:eastAsia="Calibri"/>
          <w:u w:val="single"/>
        </w:rPr>
        <w:t xml:space="preserve"> of </w:t>
      </w:r>
      <w:r w:rsidRPr="00EE582E">
        <w:rPr>
          <w:rFonts w:eastAsia="Calibri"/>
          <w:b/>
          <w:sz w:val="26"/>
          <w:u w:val="single"/>
          <w:bdr w:val="single" w:sz="8" w:space="0" w:color="auto" w:frame="1"/>
        </w:rPr>
        <w:t xml:space="preserve">any major great state conflict. </w:t>
      </w:r>
      <w:r w:rsidRPr="00EE582E">
        <w:rPr>
          <w:rFonts w:eastAsia="Calibri"/>
          <w:sz w:val="12"/>
        </w:rPr>
        <w:t>¶</w:t>
      </w:r>
      <w:r w:rsidRPr="00EE582E">
        <w:rPr>
          <w:rFonts w:eastAsia="Calibri"/>
          <w:sz w:val="16"/>
        </w:rPr>
        <w:t xml:space="preserve"> More importantly, the overall industrial base cannot reliably keep the U.S. military (or its allies) supplied under present conditions. </w:t>
      </w:r>
      <w:r w:rsidRPr="00EE582E">
        <w:rPr>
          <w:rFonts w:eastAsia="Calibri"/>
          <w:b/>
          <w:sz w:val="26"/>
          <w:highlight w:val="green"/>
          <w:u w:val="single"/>
          <w:bdr w:val="single" w:sz="8" w:space="0" w:color="auto" w:frame="1"/>
        </w:rPr>
        <w:t>Should</w:t>
      </w:r>
      <w:r w:rsidRPr="00EE582E">
        <w:rPr>
          <w:rFonts w:eastAsia="Calibri"/>
          <w:u w:val="single"/>
        </w:rPr>
        <w:t xml:space="preserve"> a </w:t>
      </w:r>
      <w:r w:rsidRPr="00EE582E">
        <w:rPr>
          <w:rFonts w:eastAsia="Calibri"/>
          <w:b/>
          <w:sz w:val="26"/>
          <w:u w:val="single"/>
          <w:bdr w:val="single" w:sz="8" w:space="0" w:color="auto" w:frame="1"/>
        </w:rPr>
        <w:t xml:space="preserve">general </w:t>
      </w:r>
      <w:r w:rsidRPr="00EE582E">
        <w:rPr>
          <w:rFonts w:eastAsia="Calibri"/>
          <w:b/>
          <w:sz w:val="26"/>
          <w:highlight w:val="green"/>
          <w:u w:val="single"/>
          <w:bdr w:val="single" w:sz="8" w:space="0" w:color="auto" w:frame="1"/>
        </w:rPr>
        <w:t>war</w:t>
      </w:r>
      <w:r w:rsidRPr="00EE582E">
        <w:rPr>
          <w:rFonts w:eastAsia="Calibri"/>
          <w:highlight w:val="green"/>
          <w:u w:val="single"/>
        </w:rPr>
        <w:t xml:space="preserve"> </w:t>
      </w:r>
      <w:r w:rsidRPr="00EE582E">
        <w:rPr>
          <w:rFonts w:eastAsia="Calibri"/>
          <w:b/>
          <w:sz w:val="26"/>
          <w:highlight w:val="green"/>
          <w:u w:val="single"/>
          <w:bdr w:val="single" w:sz="8" w:space="0" w:color="auto" w:frame="1"/>
        </w:rPr>
        <w:t>erupt</w:t>
      </w:r>
      <w:r w:rsidRPr="00EE582E">
        <w:rPr>
          <w:rFonts w:eastAsia="Calibri"/>
          <w:u w:val="single"/>
        </w:rPr>
        <w:t xml:space="preserve"> between the </w:t>
      </w:r>
      <w:r w:rsidRPr="00EE582E">
        <w:rPr>
          <w:rFonts w:eastAsia="Calibri"/>
          <w:b/>
          <w:sz w:val="26"/>
          <w:u w:val="single"/>
          <w:bdr w:val="single" w:sz="8" w:space="0" w:color="auto" w:frame="1"/>
        </w:rPr>
        <w:t>United States</w:t>
      </w:r>
      <w:r w:rsidRPr="00EE582E">
        <w:rPr>
          <w:rFonts w:eastAsia="Calibri"/>
          <w:u w:val="single"/>
        </w:rPr>
        <w:t xml:space="preserve"> and</w:t>
      </w:r>
      <w:r w:rsidRPr="00EE582E">
        <w:rPr>
          <w:rFonts w:eastAsia="Calibri"/>
          <w:sz w:val="16"/>
        </w:rPr>
        <w:t xml:space="preserve"> a near-peer competitor, such as </w:t>
      </w:r>
      <w:r w:rsidRPr="00EE582E">
        <w:rPr>
          <w:rFonts w:eastAsia="Calibri"/>
          <w:b/>
          <w:sz w:val="26"/>
          <w:u w:val="single"/>
          <w:bdr w:val="single" w:sz="8" w:space="0" w:color="auto" w:frame="1"/>
        </w:rPr>
        <w:t>China</w:t>
      </w:r>
      <w:r w:rsidRPr="00EE582E">
        <w:rPr>
          <w:rFonts w:eastAsia="Calibri"/>
          <w:u w:val="single"/>
        </w:rPr>
        <w:t xml:space="preserve">, the </w:t>
      </w:r>
      <w:r w:rsidRPr="00EE582E">
        <w:rPr>
          <w:rFonts w:eastAsia="Calibri"/>
          <w:b/>
          <w:sz w:val="26"/>
          <w:highlight w:val="green"/>
          <w:u w:val="single"/>
          <w:bdr w:val="single" w:sz="8" w:space="0" w:color="auto" w:frame="1"/>
        </w:rPr>
        <w:t>America</w:t>
      </w:r>
      <w:r w:rsidRPr="00EE582E">
        <w:rPr>
          <w:rFonts w:eastAsia="Calibri"/>
          <w:b/>
          <w:sz w:val="26"/>
          <w:u w:val="single"/>
          <w:bdr w:val="single" w:sz="8" w:space="0" w:color="auto" w:frame="1"/>
        </w:rPr>
        <w:t>ns</w:t>
      </w:r>
      <w:r w:rsidRPr="00EE582E">
        <w:rPr>
          <w:rFonts w:eastAsia="Calibri"/>
          <w:u w:val="single"/>
        </w:rPr>
        <w:t xml:space="preserve"> </w:t>
      </w:r>
      <w:r w:rsidRPr="00EE582E">
        <w:rPr>
          <w:rFonts w:eastAsia="Calibri"/>
          <w:highlight w:val="green"/>
          <w:u w:val="single"/>
        </w:rPr>
        <w:t xml:space="preserve">will be </w:t>
      </w:r>
      <w:r w:rsidRPr="00EE582E">
        <w:rPr>
          <w:rFonts w:eastAsia="Calibri"/>
          <w:b/>
          <w:sz w:val="26"/>
          <w:highlight w:val="green"/>
          <w:u w:val="single"/>
          <w:bdr w:val="single" w:sz="8" w:space="0" w:color="auto" w:frame="1"/>
        </w:rPr>
        <w:t>gutted.</w:t>
      </w:r>
      <w:r w:rsidRPr="00EE582E">
        <w:rPr>
          <w:rFonts w:eastAsia="Calibri"/>
          <w:sz w:val="16"/>
        </w:rPr>
        <w:t xml:space="preserve"> </w:t>
      </w:r>
      <w:r w:rsidRPr="00EE582E">
        <w:rPr>
          <w:rFonts w:eastAsia="Calibri"/>
          <w:sz w:val="12"/>
        </w:rPr>
        <w:t>¶</w:t>
      </w:r>
      <w:r w:rsidRPr="00EE582E">
        <w:rPr>
          <w:rFonts w:eastAsia="Calibri"/>
          <w:sz w:val="16"/>
        </w:rPr>
        <w:t xml:space="preserve"> With a new administration set to take power soon, regardless of which candidate wins this Tuesday, the new government in Washington must prioritize getting its industrial base in order—no matter the burden or the cost. </w:t>
      </w:r>
      <w:r w:rsidRPr="00EE582E">
        <w:rPr>
          <w:rFonts w:eastAsia="Calibri"/>
          <w:sz w:val="12"/>
        </w:rPr>
        <w:t>¶</w:t>
      </w:r>
      <w:r w:rsidRPr="00EE582E">
        <w:rPr>
          <w:rFonts w:eastAsia="Calibri"/>
          <w:sz w:val="16"/>
        </w:rPr>
        <w:t xml:space="preserve"> At the same time, with the rise of the so-called “BRICS” bloc (it’s really just a Chinese-led Eurasian geoeconomic counterweight to the United States), with the U.S. economy sputtering along, and a Greek-style debt crisis appearing to be at hand (regardless of who wins the White House), the U.S. economy is nowhere near as attractive as it was a century ago when things like NATO were founded. </w:t>
      </w:r>
      <w:r w:rsidRPr="00EE582E">
        <w:rPr>
          <w:rFonts w:eastAsia="Calibri"/>
          <w:sz w:val="12"/>
        </w:rPr>
        <w:t>¶</w:t>
      </w:r>
      <w:r w:rsidRPr="00EE582E">
        <w:rPr>
          <w:rFonts w:eastAsia="Calibri"/>
          <w:sz w:val="16"/>
        </w:rPr>
        <w:t xml:space="preserve"> Even if the United States can somehow avoid a massive debt crisis in the next decade, the BRICS challenge to the U.S. dollar is real. And that means America’s massive debt—as well as its profligate deficit spending—is enough to weaken the American ability to attract allies in their bid to counter China.</w:t>
      </w:r>
      <w:r w:rsidRPr="00EE582E">
        <w:rPr>
          <w:rFonts w:eastAsia="Calibri"/>
          <w:sz w:val="12"/>
        </w:rPr>
        <w:t>¶</w:t>
      </w:r>
      <w:r w:rsidRPr="00EE582E">
        <w:rPr>
          <w:rFonts w:eastAsia="Calibri"/>
          <w:sz w:val="16"/>
        </w:rPr>
        <w:t xml:space="preserve"> Here’s why nuclear war is a real threat</w:t>
      </w:r>
      <w:r w:rsidRPr="00EE582E">
        <w:rPr>
          <w:rFonts w:eastAsia="Calibri"/>
          <w:sz w:val="12"/>
        </w:rPr>
        <w:t>¶</w:t>
      </w:r>
      <w:r w:rsidRPr="00EE582E">
        <w:rPr>
          <w:rFonts w:eastAsia="Calibri"/>
          <w:sz w:val="16"/>
        </w:rPr>
        <w:t xml:space="preserve"> What this means is that, as the Chinese and Americans inch closer to war, </w:t>
      </w:r>
      <w:r w:rsidRPr="00EE582E">
        <w:rPr>
          <w:rFonts w:eastAsia="Calibri"/>
          <w:highlight w:val="green"/>
          <w:u w:val="single"/>
        </w:rPr>
        <w:t>with</w:t>
      </w:r>
      <w:r w:rsidRPr="00EE582E">
        <w:rPr>
          <w:rFonts w:eastAsia="Calibri"/>
          <w:u w:val="single"/>
        </w:rPr>
        <w:t xml:space="preserve"> </w:t>
      </w:r>
      <w:r w:rsidRPr="00EE582E">
        <w:rPr>
          <w:rFonts w:eastAsia="Calibri"/>
          <w:b/>
          <w:sz w:val="26"/>
          <w:u w:val="single"/>
          <w:bdr w:val="single" w:sz="8" w:space="0" w:color="auto" w:frame="1"/>
        </w:rPr>
        <w:t xml:space="preserve">America’s </w:t>
      </w:r>
      <w:r w:rsidRPr="00EE582E">
        <w:rPr>
          <w:rFonts w:eastAsia="Calibri"/>
          <w:b/>
          <w:sz w:val="26"/>
          <w:highlight w:val="green"/>
          <w:u w:val="single"/>
          <w:bdr w:val="single" w:sz="8" w:space="0" w:color="auto" w:frame="1"/>
        </w:rPr>
        <w:t>conventional strength</w:t>
      </w:r>
      <w:r w:rsidRPr="00EE582E">
        <w:rPr>
          <w:rFonts w:eastAsia="Calibri"/>
          <w:highlight w:val="green"/>
          <w:u w:val="single"/>
        </w:rPr>
        <w:t xml:space="preserve"> </w:t>
      </w:r>
      <w:r w:rsidRPr="00EE582E">
        <w:rPr>
          <w:rFonts w:eastAsia="Calibri"/>
          <w:b/>
          <w:sz w:val="26"/>
          <w:highlight w:val="green"/>
          <w:u w:val="single"/>
          <w:bdr w:val="single" w:sz="8" w:space="0" w:color="auto" w:frame="1"/>
        </w:rPr>
        <w:t>waning</w:t>
      </w:r>
      <w:r w:rsidRPr="00EE582E">
        <w:rPr>
          <w:rFonts w:eastAsia="Calibri"/>
          <w:highlight w:val="green"/>
          <w:u w:val="single"/>
        </w:rPr>
        <w:t xml:space="preserve"> and </w:t>
      </w:r>
      <w:r w:rsidRPr="00EE582E">
        <w:rPr>
          <w:rFonts w:eastAsia="Calibri"/>
          <w:b/>
          <w:sz w:val="26"/>
          <w:highlight w:val="green"/>
          <w:u w:val="single"/>
          <w:bdr w:val="single" w:sz="8" w:space="0" w:color="auto" w:frame="1"/>
        </w:rPr>
        <w:t>China’s</w:t>
      </w:r>
      <w:r w:rsidRPr="00EE582E">
        <w:rPr>
          <w:rFonts w:eastAsia="Calibri"/>
          <w:highlight w:val="green"/>
          <w:u w:val="single"/>
        </w:rPr>
        <w:t xml:space="preserve"> </w:t>
      </w:r>
      <w:r w:rsidRPr="00EE582E">
        <w:rPr>
          <w:rFonts w:eastAsia="Calibri"/>
          <w:b/>
          <w:sz w:val="26"/>
          <w:highlight w:val="green"/>
          <w:u w:val="single"/>
          <w:bdr w:val="single" w:sz="8" w:space="0" w:color="auto" w:frame="1"/>
        </w:rPr>
        <w:t>rising</w:t>
      </w:r>
      <w:r w:rsidRPr="00EE582E">
        <w:rPr>
          <w:rFonts w:eastAsia="Calibri"/>
          <w:u w:val="single"/>
        </w:rPr>
        <w:t xml:space="preserve">, the </w:t>
      </w:r>
      <w:r w:rsidRPr="00EE582E">
        <w:rPr>
          <w:rFonts w:eastAsia="Calibri"/>
          <w:b/>
          <w:sz w:val="26"/>
          <w:u w:val="single"/>
          <w:bdr w:val="single" w:sz="8" w:space="0" w:color="auto" w:frame="1"/>
        </w:rPr>
        <w:t>prospect</w:t>
      </w:r>
      <w:r w:rsidRPr="00EE582E">
        <w:rPr>
          <w:rFonts w:eastAsia="Calibri"/>
          <w:u w:val="single"/>
        </w:rPr>
        <w:t xml:space="preserve"> of </w:t>
      </w:r>
      <w:r w:rsidRPr="00EE582E">
        <w:rPr>
          <w:rFonts w:eastAsia="Calibri"/>
          <w:b/>
          <w:sz w:val="26"/>
          <w:highlight w:val="green"/>
          <w:u w:val="single"/>
          <w:bdr w:val="single" w:sz="8" w:space="0" w:color="auto" w:frame="1"/>
        </w:rPr>
        <w:t>nuc</w:t>
      </w:r>
      <w:r w:rsidRPr="00EE582E">
        <w:rPr>
          <w:rFonts w:eastAsia="Calibri"/>
          <w:b/>
          <w:sz w:val="26"/>
          <w:u w:val="single"/>
          <w:bdr w:val="single" w:sz="8" w:space="0" w:color="auto" w:frame="1"/>
        </w:rPr>
        <w:t xml:space="preserve">lear </w:t>
      </w:r>
      <w:r w:rsidRPr="00EE582E">
        <w:rPr>
          <w:rFonts w:eastAsia="Calibri"/>
          <w:b/>
          <w:sz w:val="26"/>
          <w:highlight w:val="green"/>
          <w:u w:val="single"/>
          <w:bdr w:val="single" w:sz="8" w:space="0" w:color="auto" w:frame="1"/>
        </w:rPr>
        <w:t>war</w:t>
      </w:r>
      <w:r w:rsidRPr="00EE582E">
        <w:rPr>
          <w:rFonts w:eastAsia="Calibri"/>
          <w:highlight w:val="green"/>
          <w:u w:val="single"/>
        </w:rPr>
        <w:t xml:space="preserve"> </w:t>
      </w:r>
      <w:r w:rsidRPr="00EE582E">
        <w:rPr>
          <w:rFonts w:eastAsia="Calibri"/>
          <w:b/>
          <w:sz w:val="26"/>
          <w:highlight w:val="green"/>
          <w:u w:val="single"/>
          <w:bdr w:val="single" w:sz="8" w:space="0" w:color="auto" w:frame="1"/>
        </w:rPr>
        <w:t>increases exponentially.</w:t>
      </w:r>
      <w:r w:rsidRPr="00EE582E">
        <w:rPr>
          <w:rFonts w:eastAsia="Calibri"/>
          <w:sz w:val="12"/>
        </w:rPr>
        <w:t>¶</w:t>
      </w:r>
      <w:r w:rsidRPr="00EE582E">
        <w:rPr>
          <w:rFonts w:eastAsia="Calibri"/>
          <w:sz w:val="16"/>
        </w:rPr>
        <w:t xml:space="preserve"> For example, </w:t>
      </w:r>
      <w:r w:rsidRPr="00EE582E">
        <w:rPr>
          <w:rFonts w:eastAsia="Calibri"/>
          <w:highlight w:val="green"/>
          <w:u w:val="single"/>
        </w:rPr>
        <w:t xml:space="preserve">the </w:t>
      </w:r>
      <w:r w:rsidRPr="00EE582E">
        <w:rPr>
          <w:rFonts w:eastAsia="Calibri"/>
          <w:b/>
          <w:sz w:val="26"/>
          <w:highlight w:val="green"/>
          <w:u w:val="single"/>
          <w:bdr w:val="single" w:sz="8" w:space="0" w:color="auto" w:frame="1"/>
        </w:rPr>
        <w:t>U</w:t>
      </w:r>
      <w:r w:rsidRPr="00EE582E">
        <w:rPr>
          <w:rFonts w:eastAsia="Calibri"/>
          <w:b/>
          <w:sz w:val="26"/>
          <w:u w:val="single"/>
          <w:bdr w:val="single" w:sz="8" w:space="0" w:color="auto" w:frame="1"/>
        </w:rPr>
        <w:t xml:space="preserve">nited </w:t>
      </w:r>
      <w:r w:rsidRPr="00EE582E">
        <w:rPr>
          <w:rFonts w:eastAsia="Calibri"/>
          <w:b/>
          <w:sz w:val="26"/>
          <w:highlight w:val="green"/>
          <w:u w:val="single"/>
          <w:bdr w:val="single" w:sz="8" w:space="0" w:color="auto" w:frame="1"/>
        </w:rPr>
        <w:t>S</w:t>
      </w:r>
      <w:r w:rsidRPr="00EE582E">
        <w:rPr>
          <w:rFonts w:eastAsia="Calibri"/>
          <w:b/>
          <w:sz w:val="26"/>
          <w:u w:val="single"/>
          <w:bdr w:val="single" w:sz="8" w:space="0" w:color="auto" w:frame="1"/>
        </w:rPr>
        <w:t>tates</w:t>
      </w:r>
      <w:r w:rsidRPr="00EE582E">
        <w:rPr>
          <w:rFonts w:eastAsia="Calibri"/>
          <w:u w:val="single"/>
        </w:rPr>
        <w:t xml:space="preserve"> will </w:t>
      </w:r>
      <w:r w:rsidRPr="00EE582E">
        <w:rPr>
          <w:rFonts w:eastAsia="Calibri"/>
          <w:b/>
          <w:sz w:val="26"/>
          <w:u w:val="single"/>
          <w:bdr w:val="single" w:sz="8" w:space="0" w:color="auto" w:frame="1"/>
        </w:rPr>
        <w:t>find</w:t>
      </w:r>
      <w:r w:rsidRPr="00EE582E">
        <w:rPr>
          <w:rFonts w:eastAsia="Calibri"/>
          <w:u w:val="single"/>
        </w:rPr>
        <w:t xml:space="preserve"> </w:t>
      </w:r>
      <w:r w:rsidRPr="00EE582E">
        <w:rPr>
          <w:rFonts w:eastAsia="Calibri"/>
          <w:b/>
          <w:sz w:val="26"/>
          <w:u w:val="single"/>
          <w:bdr w:val="single" w:sz="8" w:space="0" w:color="auto" w:frame="1"/>
        </w:rPr>
        <w:t>itself</w:t>
      </w:r>
      <w:r w:rsidRPr="00EE582E">
        <w:rPr>
          <w:rFonts w:eastAsia="Calibri"/>
          <w:sz w:val="16"/>
        </w:rPr>
        <w:t xml:space="preserve"> likely </w:t>
      </w:r>
      <w:r w:rsidRPr="00EE582E">
        <w:rPr>
          <w:rFonts w:eastAsia="Calibri"/>
          <w:b/>
          <w:sz w:val="26"/>
          <w:highlight w:val="green"/>
          <w:u w:val="single"/>
          <w:bdr w:val="single" w:sz="8" w:space="0" w:color="auto" w:frame="1"/>
        </w:rPr>
        <w:t>boxed out</w:t>
      </w:r>
      <w:r w:rsidRPr="00EE582E">
        <w:rPr>
          <w:rFonts w:eastAsia="Calibri"/>
          <w:highlight w:val="green"/>
          <w:u w:val="single"/>
        </w:rPr>
        <w:t xml:space="preserve"> of the</w:t>
      </w:r>
      <w:r w:rsidRPr="00EE582E">
        <w:rPr>
          <w:rFonts w:eastAsia="Calibri"/>
          <w:u w:val="single"/>
        </w:rPr>
        <w:t xml:space="preserve"> </w:t>
      </w:r>
      <w:r w:rsidRPr="00EE582E">
        <w:rPr>
          <w:rFonts w:eastAsia="Calibri"/>
          <w:b/>
          <w:sz w:val="26"/>
          <w:u w:val="single"/>
          <w:bdr w:val="single" w:sz="8" w:space="0" w:color="auto" w:frame="1"/>
        </w:rPr>
        <w:t>critical strategic area</w:t>
      </w:r>
      <w:r w:rsidRPr="00EE582E">
        <w:rPr>
          <w:rFonts w:eastAsia="Calibri"/>
          <w:u w:val="single"/>
        </w:rPr>
        <w:t xml:space="preserve"> of the </w:t>
      </w:r>
      <w:r w:rsidRPr="00EE582E">
        <w:rPr>
          <w:rFonts w:eastAsia="Calibri"/>
          <w:b/>
          <w:sz w:val="26"/>
          <w:highlight w:val="green"/>
          <w:u w:val="single"/>
          <w:bdr w:val="single" w:sz="8" w:space="0" w:color="auto" w:frame="1"/>
        </w:rPr>
        <w:t>S</w:t>
      </w:r>
      <w:r w:rsidRPr="00EE582E">
        <w:rPr>
          <w:rFonts w:eastAsia="Calibri"/>
          <w:b/>
          <w:sz w:val="26"/>
          <w:u w:val="single"/>
          <w:bdr w:val="single" w:sz="8" w:space="0" w:color="auto" w:frame="1"/>
        </w:rPr>
        <w:t xml:space="preserve">outh </w:t>
      </w:r>
      <w:r w:rsidRPr="00EE582E">
        <w:rPr>
          <w:rFonts w:eastAsia="Calibri"/>
          <w:b/>
          <w:sz w:val="26"/>
          <w:highlight w:val="green"/>
          <w:u w:val="single"/>
          <w:bdr w:val="single" w:sz="8" w:space="0" w:color="auto" w:frame="1"/>
        </w:rPr>
        <w:t>C</w:t>
      </w:r>
      <w:r w:rsidRPr="00EE582E">
        <w:rPr>
          <w:rFonts w:eastAsia="Calibri"/>
          <w:b/>
          <w:sz w:val="26"/>
          <w:u w:val="single"/>
          <w:bdr w:val="single" w:sz="8" w:space="0" w:color="auto" w:frame="1"/>
        </w:rPr>
        <w:t xml:space="preserve">hina </w:t>
      </w:r>
      <w:r w:rsidRPr="00EE582E">
        <w:rPr>
          <w:rFonts w:eastAsia="Calibri"/>
          <w:b/>
          <w:sz w:val="26"/>
          <w:highlight w:val="green"/>
          <w:u w:val="single"/>
          <w:bdr w:val="single" w:sz="8" w:space="0" w:color="auto" w:frame="1"/>
        </w:rPr>
        <w:t>S</w:t>
      </w:r>
      <w:r w:rsidRPr="00EE582E">
        <w:rPr>
          <w:rFonts w:eastAsia="Calibri"/>
          <w:b/>
          <w:sz w:val="26"/>
          <w:u w:val="single"/>
          <w:bdr w:val="single" w:sz="8" w:space="0" w:color="auto" w:frame="1"/>
        </w:rPr>
        <w:t>ea</w:t>
      </w:r>
      <w:r w:rsidRPr="00EE582E">
        <w:rPr>
          <w:rFonts w:eastAsia="Calibri"/>
          <w:sz w:val="16"/>
        </w:rPr>
        <w:t xml:space="preserve"> under current conditions. Whatever may happen in the long run, </w:t>
      </w:r>
      <w:r w:rsidRPr="00EE582E">
        <w:rPr>
          <w:rFonts w:eastAsia="Calibri"/>
          <w:u w:val="single"/>
        </w:rPr>
        <w:t xml:space="preserve">the </w:t>
      </w:r>
      <w:r w:rsidRPr="00EE582E">
        <w:rPr>
          <w:rFonts w:eastAsia="Calibri"/>
          <w:b/>
          <w:sz w:val="26"/>
          <w:u w:val="single"/>
          <w:bdr w:val="single" w:sz="8" w:space="0" w:color="auto" w:frame="1"/>
        </w:rPr>
        <w:t>Americans</w:t>
      </w:r>
      <w:r w:rsidRPr="00EE582E">
        <w:rPr>
          <w:rFonts w:eastAsia="Calibri"/>
          <w:u w:val="single"/>
        </w:rPr>
        <w:t xml:space="preserve"> will be </w:t>
      </w:r>
      <w:r w:rsidRPr="00EE582E">
        <w:rPr>
          <w:rFonts w:eastAsia="Calibri"/>
          <w:b/>
          <w:sz w:val="26"/>
          <w:u w:val="single"/>
          <w:bdr w:val="single" w:sz="8" w:space="0" w:color="auto" w:frame="1"/>
        </w:rPr>
        <w:t>hard-pressed</w:t>
      </w:r>
      <w:r w:rsidRPr="00EE582E">
        <w:rPr>
          <w:rFonts w:eastAsia="Calibri"/>
          <w:u w:val="single"/>
        </w:rPr>
        <w:t xml:space="preserve"> to </w:t>
      </w:r>
      <w:r w:rsidRPr="00EE582E">
        <w:rPr>
          <w:rFonts w:eastAsia="Calibri"/>
          <w:b/>
          <w:sz w:val="26"/>
          <w:u w:val="single"/>
          <w:bdr w:val="single" w:sz="8" w:space="0" w:color="auto" w:frame="1"/>
        </w:rPr>
        <w:t>break into</w:t>
      </w:r>
      <w:r w:rsidRPr="00EE582E">
        <w:rPr>
          <w:rFonts w:eastAsia="Calibri"/>
          <w:u w:val="single"/>
        </w:rPr>
        <w:t xml:space="preserve"> </w:t>
      </w:r>
      <w:r w:rsidRPr="00EE582E">
        <w:rPr>
          <w:rFonts w:eastAsia="Calibri"/>
          <w:b/>
          <w:sz w:val="26"/>
          <w:u w:val="single"/>
          <w:bdr w:val="single" w:sz="8" w:space="0" w:color="auto" w:frame="1"/>
        </w:rPr>
        <w:t>any region</w:t>
      </w:r>
      <w:r w:rsidRPr="00EE582E">
        <w:rPr>
          <w:rFonts w:eastAsia="Calibri"/>
          <w:u w:val="single"/>
        </w:rPr>
        <w:t xml:space="preserve"> that </w:t>
      </w:r>
      <w:r w:rsidRPr="00EE582E">
        <w:rPr>
          <w:rFonts w:eastAsia="Calibri"/>
          <w:b/>
          <w:sz w:val="26"/>
          <w:u w:val="single"/>
          <w:bdr w:val="single" w:sz="8" w:space="0" w:color="auto" w:frame="1"/>
        </w:rPr>
        <w:t>China</w:t>
      </w:r>
      <w:r w:rsidRPr="00EE582E">
        <w:rPr>
          <w:rFonts w:eastAsia="Calibri"/>
          <w:u w:val="single"/>
        </w:rPr>
        <w:t xml:space="preserve"> is </w:t>
      </w:r>
      <w:r w:rsidRPr="00EE582E">
        <w:rPr>
          <w:rFonts w:eastAsia="Calibri"/>
          <w:b/>
          <w:sz w:val="26"/>
          <w:u w:val="single"/>
          <w:bdr w:val="single" w:sz="8" w:space="0" w:color="auto" w:frame="1"/>
        </w:rPr>
        <w:t>contesting</w:t>
      </w:r>
      <w:r w:rsidRPr="00EE582E">
        <w:rPr>
          <w:rFonts w:eastAsia="Calibri"/>
          <w:u w:val="single"/>
        </w:rPr>
        <w:t xml:space="preserve"> due to </w:t>
      </w:r>
      <w:r w:rsidRPr="00EE582E">
        <w:rPr>
          <w:rFonts w:eastAsia="Calibri"/>
          <w:b/>
          <w:sz w:val="26"/>
          <w:u w:val="single"/>
          <w:bdr w:val="single" w:sz="8" w:space="0" w:color="auto" w:frame="1"/>
        </w:rPr>
        <w:t>Beijing’s relative military superiority</w:t>
      </w:r>
      <w:r w:rsidRPr="00EE582E">
        <w:rPr>
          <w:rFonts w:eastAsia="Calibri"/>
          <w:sz w:val="16"/>
        </w:rPr>
        <w:t xml:space="preserve"> in that area of operation.</w:t>
      </w:r>
      <w:r w:rsidRPr="00EE582E">
        <w:rPr>
          <w:rFonts w:eastAsia="Calibri"/>
          <w:sz w:val="12"/>
        </w:rPr>
        <w:t>¶</w:t>
      </w:r>
      <w:r w:rsidRPr="00EE582E">
        <w:rPr>
          <w:rFonts w:eastAsia="Calibri"/>
          <w:sz w:val="16"/>
        </w:rPr>
        <w:t xml:space="preserve"> And should </w:t>
      </w:r>
      <w:r w:rsidRPr="00EE582E">
        <w:rPr>
          <w:rFonts w:eastAsia="Calibri"/>
          <w:b/>
          <w:sz w:val="26"/>
          <w:highlight w:val="green"/>
          <w:u w:val="single"/>
          <w:bdr w:val="single" w:sz="8" w:space="0" w:color="auto" w:frame="1"/>
        </w:rPr>
        <w:t>China</w:t>
      </w:r>
      <w:r w:rsidRPr="00EE582E">
        <w:rPr>
          <w:rFonts w:eastAsia="Calibri"/>
          <w:sz w:val="16"/>
        </w:rPr>
        <w:t xml:space="preserve"> be foolish enough to </w:t>
      </w:r>
      <w:r w:rsidRPr="00EE582E">
        <w:rPr>
          <w:rFonts w:eastAsia="Calibri"/>
          <w:b/>
          <w:sz w:val="26"/>
          <w:highlight w:val="green"/>
          <w:u w:val="single"/>
          <w:bdr w:val="single" w:sz="8" w:space="0" w:color="auto" w:frame="1"/>
        </w:rPr>
        <w:t>open</w:t>
      </w:r>
      <w:r w:rsidRPr="00EE582E">
        <w:rPr>
          <w:rFonts w:eastAsia="Calibri"/>
          <w:sz w:val="16"/>
        </w:rPr>
        <w:t xml:space="preserve"> any potential </w:t>
      </w:r>
      <w:r w:rsidRPr="00EE582E">
        <w:rPr>
          <w:rFonts w:eastAsia="Calibri"/>
          <w:b/>
          <w:sz w:val="26"/>
          <w:highlight w:val="green"/>
          <w:u w:val="single"/>
          <w:bdr w:val="single" w:sz="8" w:space="0" w:color="auto" w:frame="1"/>
        </w:rPr>
        <w:t>war</w:t>
      </w:r>
      <w:r w:rsidRPr="00EE582E">
        <w:rPr>
          <w:rFonts w:eastAsia="Calibri"/>
          <w:highlight w:val="green"/>
          <w:u w:val="single"/>
        </w:rPr>
        <w:t xml:space="preserve"> on </w:t>
      </w:r>
      <w:r w:rsidRPr="00EE582E">
        <w:rPr>
          <w:rFonts w:eastAsia="Calibri"/>
          <w:b/>
          <w:sz w:val="26"/>
          <w:highlight w:val="green"/>
          <w:u w:val="single"/>
          <w:bdr w:val="single" w:sz="8" w:space="0" w:color="auto" w:frame="1"/>
        </w:rPr>
        <w:t>Taiwan</w:t>
      </w:r>
      <w:r w:rsidRPr="00EE582E">
        <w:rPr>
          <w:rFonts w:eastAsia="Calibri"/>
          <w:highlight w:val="green"/>
          <w:u w:val="single"/>
        </w:rPr>
        <w:t xml:space="preserve"> with</w:t>
      </w:r>
      <w:r w:rsidRPr="00EE582E">
        <w:rPr>
          <w:rFonts w:eastAsia="Calibri"/>
          <w:u w:val="single"/>
        </w:rPr>
        <w:t xml:space="preserve"> a </w:t>
      </w:r>
      <w:r w:rsidRPr="00EE582E">
        <w:rPr>
          <w:rFonts w:eastAsia="Calibri"/>
          <w:b/>
          <w:sz w:val="26"/>
          <w:u w:val="single"/>
          <w:bdr w:val="single" w:sz="8" w:space="0" w:color="auto" w:frame="1"/>
        </w:rPr>
        <w:t>series</w:t>
      </w:r>
      <w:r w:rsidRPr="00EE582E">
        <w:rPr>
          <w:rFonts w:eastAsia="Calibri"/>
          <w:u w:val="single"/>
        </w:rPr>
        <w:t xml:space="preserve"> of </w:t>
      </w:r>
      <w:r w:rsidRPr="00EE582E">
        <w:rPr>
          <w:rFonts w:eastAsia="Calibri"/>
          <w:b/>
          <w:sz w:val="26"/>
          <w:highlight w:val="green"/>
          <w:u w:val="single"/>
          <w:bdr w:val="single" w:sz="8" w:space="0" w:color="auto" w:frame="1"/>
        </w:rPr>
        <w:t>surprise attacks</w:t>
      </w:r>
      <w:r w:rsidRPr="00EE582E">
        <w:rPr>
          <w:rFonts w:eastAsia="Calibri"/>
          <w:highlight w:val="green"/>
          <w:u w:val="single"/>
        </w:rPr>
        <w:t xml:space="preserve"> on</w:t>
      </w:r>
      <w:r w:rsidRPr="00EE582E">
        <w:rPr>
          <w:rFonts w:eastAsia="Calibri"/>
          <w:u w:val="single"/>
        </w:rPr>
        <w:t xml:space="preserve"> </w:t>
      </w:r>
      <w:r w:rsidRPr="00EE582E">
        <w:rPr>
          <w:rFonts w:eastAsia="Calibri"/>
          <w:b/>
          <w:sz w:val="26"/>
          <w:u w:val="single"/>
          <w:bdr w:val="single" w:sz="8" w:space="0" w:color="auto" w:frame="1"/>
        </w:rPr>
        <w:t>U.S. military facilities</w:t>
      </w:r>
      <w:r w:rsidRPr="00EE582E">
        <w:rPr>
          <w:rFonts w:eastAsia="Calibri"/>
          <w:u w:val="single"/>
        </w:rPr>
        <w:t xml:space="preserve"> throughout the </w:t>
      </w:r>
      <w:r w:rsidRPr="00EE582E">
        <w:rPr>
          <w:rFonts w:eastAsia="Calibri"/>
          <w:b/>
          <w:sz w:val="26"/>
          <w:u w:val="single"/>
          <w:bdr w:val="single" w:sz="8" w:space="0" w:color="auto" w:frame="1"/>
        </w:rPr>
        <w:t>Indo-Pacific</w:t>
      </w:r>
      <w:r w:rsidRPr="00EE582E">
        <w:rPr>
          <w:rFonts w:eastAsia="Calibri"/>
          <w:u w:val="single"/>
        </w:rPr>
        <w:t xml:space="preserve"> (such as </w:t>
      </w:r>
      <w:r w:rsidRPr="00EE582E">
        <w:rPr>
          <w:rFonts w:eastAsia="Calibri"/>
          <w:b/>
          <w:sz w:val="26"/>
          <w:highlight w:val="green"/>
          <w:u w:val="single"/>
          <w:bdr w:val="single" w:sz="8" w:space="0" w:color="auto" w:frame="1"/>
        </w:rPr>
        <w:t>Guam</w:t>
      </w:r>
      <w:r w:rsidRPr="00EE582E">
        <w:rPr>
          <w:rFonts w:eastAsia="Calibri"/>
          <w:u w:val="single"/>
        </w:rPr>
        <w:t xml:space="preserve">) or by </w:t>
      </w:r>
      <w:r w:rsidRPr="00EE582E">
        <w:rPr>
          <w:rFonts w:eastAsia="Calibri"/>
          <w:b/>
          <w:sz w:val="26"/>
          <w:u w:val="single"/>
          <w:bdr w:val="single" w:sz="8" w:space="0" w:color="auto" w:frame="1"/>
        </w:rPr>
        <w:t>attacking</w:t>
      </w:r>
      <w:r w:rsidRPr="00EE582E">
        <w:rPr>
          <w:rFonts w:eastAsia="Calibri"/>
          <w:u w:val="single"/>
        </w:rPr>
        <w:t xml:space="preserve">, </w:t>
      </w:r>
      <w:r w:rsidRPr="00EE582E">
        <w:rPr>
          <w:rFonts w:eastAsia="Calibri"/>
          <w:highlight w:val="green"/>
          <w:u w:val="single"/>
        </w:rPr>
        <w:t>and</w:t>
      </w:r>
      <w:r w:rsidRPr="00EE582E">
        <w:rPr>
          <w:rFonts w:eastAsia="Calibri"/>
          <w:sz w:val="16"/>
        </w:rPr>
        <w:t xml:space="preserve"> possibly </w:t>
      </w:r>
      <w:r w:rsidRPr="00EE582E">
        <w:rPr>
          <w:rFonts w:eastAsia="Calibri"/>
          <w:b/>
          <w:sz w:val="26"/>
          <w:highlight w:val="green"/>
          <w:u w:val="single"/>
          <w:bdr w:val="single" w:sz="8" w:space="0" w:color="auto" w:frame="1"/>
        </w:rPr>
        <w:t>sinking</w:t>
      </w:r>
      <w:r w:rsidRPr="00EE582E">
        <w:rPr>
          <w:rFonts w:eastAsia="Calibri"/>
          <w:u w:val="single"/>
        </w:rPr>
        <w:t xml:space="preserve">, </w:t>
      </w:r>
      <w:r w:rsidRPr="00EE582E">
        <w:rPr>
          <w:rFonts w:eastAsia="Calibri"/>
          <w:b/>
          <w:sz w:val="26"/>
          <w:u w:val="single"/>
          <w:bdr w:val="single" w:sz="8" w:space="0" w:color="auto" w:frame="1"/>
        </w:rPr>
        <w:t xml:space="preserve">U.S. </w:t>
      </w:r>
      <w:r w:rsidRPr="00EE582E">
        <w:rPr>
          <w:rFonts w:eastAsia="Calibri"/>
          <w:b/>
          <w:sz w:val="26"/>
          <w:highlight w:val="green"/>
          <w:u w:val="single"/>
          <w:bdr w:val="single" w:sz="8" w:space="0" w:color="auto" w:frame="1"/>
        </w:rPr>
        <w:t>aircraft carriers</w:t>
      </w:r>
      <w:r w:rsidRPr="00EE582E">
        <w:rPr>
          <w:rFonts w:eastAsia="Calibri"/>
          <w:sz w:val="16"/>
        </w:rPr>
        <w:t xml:space="preserve">, the chance for </w:t>
      </w:r>
      <w:r w:rsidRPr="00EE582E">
        <w:rPr>
          <w:rFonts w:eastAsia="Calibri"/>
          <w:b/>
          <w:sz w:val="26"/>
          <w:highlight w:val="green"/>
          <w:u w:val="single"/>
          <w:bdr w:val="single" w:sz="8" w:space="0" w:color="auto" w:frame="1"/>
        </w:rPr>
        <w:t>uncontrolled escalat</w:t>
      </w:r>
      <w:r w:rsidRPr="00EE582E">
        <w:rPr>
          <w:rFonts w:eastAsia="Calibri"/>
          <w:b/>
          <w:sz w:val="26"/>
          <w:u w:val="single"/>
          <w:bdr w:val="single" w:sz="8" w:space="0" w:color="auto" w:frame="1"/>
        </w:rPr>
        <w:t>ion</w:t>
      </w:r>
      <w:r w:rsidRPr="00EE582E">
        <w:rPr>
          <w:rFonts w:eastAsia="Calibri"/>
          <w:u w:val="single"/>
        </w:rPr>
        <w:t xml:space="preserve"> in</w:t>
      </w:r>
      <w:r w:rsidRPr="00EE582E">
        <w:rPr>
          <w:rFonts w:eastAsia="Calibri"/>
          <w:highlight w:val="green"/>
          <w:u w:val="single"/>
        </w:rPr>
        <w:t xml:space="preserve">to </w:t>
      </w:r>
      <w:r w:rsidRPr="00EE582E">
        <w:rPr>
          <w:rFonts w:eastAsia="Calibri"/>
          <w:b/>
          <w:sz w:val="26"/>
          <w:highlight w:val="green"/>
          <w:u w:val="single"/>
          <w:bdr w:val="single" w:sz="8" w:space="0" w:color="auto" w:frame="1"/>
        </w:rPr>
        <w:t>nuc</w:t>
      </w:r>
      <w:r w:rsidRPr="00EE582E">
        <w:rPr>
          <w:rFonts w:eastAsia="Calibri"/>
          <w:b/>
          <w:sz w:val="26"/>
          <w:u w:val="single"/>
          <w:bdr w:val="single" w:sz="8" w:space="0" w:color="auto" w:frame="1"/>
        </w:rPr>
        <w:t xml:space="preserve">lear </w:t>
      </w:r>
      <w:r w:rsidRPr="00EE582E">
        <w:rPr>
          <w:rFonts w:eastAsia="Calibri"/>
          <w:b/>
          <w:sz w:val="26"/>
          <w:highlight w:val="green"/>
          <w:u w:val="single"/>
          <w:bdr w:val="single" w:sz="8" w:space="0" w:color="auto" w:frame="1"/>
        </w:rPr>
        <w:t>war</w:t>
      </w:r>
      <w:r w:rsidRPr="00EE582E">
        <w:rPr>
          <w:rFonts w:eastAsia="Calibri"/>
          <w:b/>
          <w:sz w:val="26"/>
          <w:u w:val="single"/>
          <w:bdr w:val="single" w:sz="8" w:space="0" w:color="auto" w:frame="1"/>
        </w:rPr>
        <w:t>fare</w:t>
      </w:r>
      <w:r w:rsidRPr="00EE582E">
        <w:rPr>
          <w:rFonts w:eastAsia="Calibri"/>
          <w:sz w:val="16"/>
        </w:rPr>
        <w:t xml:space="preserve"> is very real, </w:t>
      </w:r>
      <w:r w:rsidRPr="00EE582E">
        <w:rPr>
          <w:rFonts w:eastAsia="Calibri"/>
          <w:u w:val="single"/>
        </w:rPr>
        <w:t xml:space="preserve">particularly due to the </w:t>
      </w:r>
      <w:r w:rsidRPr="00EE582E">
        <w:rPr>
          <w:rFonts w:eastAsia="Calibri"/>
          <w:b/>
          <w:sz w:val="26"/>
          <w:u w:val="single"/>
          <w:bdr w:val="single" w:sz="8" w:space="0" w:color="auto" w:frame="1"/>
        </w:rPr>
        <w:t>aforementioned limits</w:t>
      </w:r>
      <w:r w:rsidRPr="00EE582E">
        <w:rPr>
          <w:rFonts w:eastAsia="Calibri"/>
          <w:u w:val="single"/>
        </w:rPr>
        <w:t xml:space="preserve"> of </w:t>
      </w:r>
      <w:r w:rsidRPr="00EE582E">
        <w:rPr>
          <w:rFonts w:eastAsia="Calibri"/>
          <w:b/>
          <w:sz w:val="26"/>
          <w:u w:val="single"/>
          <w:bdr w:val="single" w:sz="8" w:space="0" w:color="auto" w:frame="1"/>
        </w:rPr>
        <w:t>America’s conventional forces</w:t>
      </w:r>
      <w:r w:rsidRPr="00EE582E">
        <w:rPr>
          <w:rFonts w:eastAsia="Calibri"/>
          <w:u w:val="single"/>
        </w:rPr>
        <w:t xml:space="preserve"> </w:t>
      </w:r>
      <w:r w:rsidRPr="00EE582E">
        <w:rPr>
          <w:rFonts w:eastAsia="Calibri"/>
          <w:b/>
          <w:sz w:val="26"/>
          <w:u w:val="single"/>
          <w:bdr w:val="single" w:sz="8" w:space="0" w:color="auto" w:frame="1"/>
        </w:rPr>
        <w:t>today.</w:t>
      </w:r>
    </w:p>
    <w:p w14:paraId="561E7589" w14:textId="7E208BD4" w:rsidR="00E54102" w:rsidRDefault="002554C9" w:rsidP="005F445D">
      <w:pPr>
        <w:pStyle w:val="Heading2"/>
        <w:rPr>
          <w:rFonts w:eastAsia="Calibri"/>
          <w:sz w:val="16"/>
        </w:rPr>
      </w:pPr>
      <w:r>
        <w:t>Democracy</w:t>
      </w:r>
      <w:r w:rsidR="00E54102">
        <w:t>---1NC</w:t>
      </w:r>
    </w:p>
    <w:p w14:paraId="7658A98C" w14:textId="6CA117FA" w:rsidR="002554C9" w:rsidRDefault="002554C9" w:rsidP="002554C9">
      <w:pPr>
        <w:pStyle w:val="Heading3"/>
      </w:pPr>
      <w:r>
        <w:t>Democracy---Cremer---1NC</w:t>
      </w:r>
    </w:p>
    <w:p w14:paraId="4FD5FF43" w14:textId="316E2C29" w:rsidR="00227A94" w:rsidRPr="00227A94" w:rsidRDefault="00227A94" w:rsidP="00227A94">
      <w:pPr>
        <w:pStyle w:val="Analytic"/>
      </w:pPr>
      <w:r>
        <w:t>Cross has 0% of an answer for how secondary actions ever reach influencing governmental action---just hurts corporations which has some tiny effect on their ability to influence democracy</w:t>
      </w:r>
    </w:p>
    <w:p w14:paraId="577270BE" w14:textId="65E12E17" w:rsidR="002554C9" w:rsidRDefault="002554C9" w:rsidP="002554C9">
      <w:pPr>
        <w:pStyle w:val="Analytic"/>
      </w:pPr>
      <w:r>
        <w:t>Reject the ‘</w:t>
      </w:r>
      <w:r>
        <w:rPr>
          <w:u w:val="single"/>
        </w:rPr>
        <w:t>all x risks</w:t>
      </w:r>
      <w:r>
        <w:t xml:space="preserve">’ impact. No coherent explanation for </w:t>
      </w:r>
      <w:r>
        <w:rPr>
          <w:u w:val="single"/>
        </w:rPr>
        <w:t>which scenario</w:t>
      </w:r>
      <w:r>
        <w:t xml:space="preserve"> triggers or explanation for the </w:t>
      </w:r>
      <w:r>
        <w:rPr>
          <w:u w:val="single"/>
        </w:rPr>
        <w:t>mechanics</w:t>
      </w:r>
      <w:r>
        <w:t xml:space="preserve"> of how it </w:t>
      </w:r>
      <w:r>
        <w:rPr>
          <w:u w:val="single"/>
        </w:rPr>
        <w:t>solves</w:t>
      </w:r>
      <w:r>
        <w:t xml:space="preserve">—just that </w:t>
      </w:r>
      <w:r>
        <w:rPr>
          <w:u w:val="single"/>
        </w:rPr>
        <w:t>on net</w:t>
      </w:r>
      <w:r>
        <w:t xml:space="preserve">, </w:t>
      </w:r>
      <w:r>
        <w:rPr>
          <w:u w:val="single"/>
        </w:rPr>
        <w:t>democracies</w:t>
      </w:r>
      <w:r>
        <w:t xml:space="preserve"> might WANT to solve x risks.</w:t>
      </w:r>
    </w:p>
    <w:p w14:paraId="5C0416F8" w14:textId="3DC89D4E" w:rsidR="002554C9" w:rsidRDefault="002554C9" w:rsidP="002554C9">
      <w:pPr>
        <w:pStyle w:val="Analytic"/>
      </w:pPr>
      <w:r>
        <w:t xml:space="preserve">And it assumes that the </w:t>
      </w:r>
      <w:r>
        <w:rPr>
          <w:u w:val="single"/>
        </w:rPr>
        <w:t>general population</w:t>
      </w:r>
      <w:r>
        <w:t xml:space="preserve"> has </w:t>
      </w:r>
      <w:r>
        <w:rPr>
          <w:u w:val="single"/>
        </w:rPr>
        <w:t>best info</w:t>
      </w:r>
      <w:r>
        <w:t>—which obviously isn’t true—conspiracy theories and the median voter all prove.</w:t>
      </w:r>
    </w:p>
    <w:p w14:paraId="75014779" w14:textId="196E2F7E" w:rsidR="002554C9" w:rsidRPr="002554C9" w:rsidRDefault="002554C9" w:rsidP="002554C9">
      <w:pPr>
        <w:keepNext/>
        <w:keepLines/>
        <w:spacing w:before="40" w:after="0" w:line="256" w:lineRule="auto"/>
        <w:outlineLvl w:val="3"/>
        <w:rPr>
          <w:rFonts w:asciiTheme="minorHAnsi" w:eastAsia="MS Gothic" w:hAnsiTheme="minorHAnsi" w:cstheme="minorHAnsi"/>
          <w:b/>
          <w:iCs/>
          <w:sz w:val="26"/>
        </w:rPr>
      </w:pPr>
      <w:r w:rsidRPr="002554C9">
        <w:rPr>
          <w:rFonts w:asciiTheme="minorHAnsi" w:eastAsia="MS Gothic" w:hAnsiTheme="minorHAnsi" w:cstheme="minorHAnsi"/>
          <w:b/>
          <w:iCs/>
          <w:sz w:val="26"/>
        </w:rPr>
        <w:t xml:space="preserve">Empirics </w:t>
      </w:r>
      <w:r w:rsidRPr="002554C9">
        <w:rPr>
          <w:rFonts w:asciiTheme="minorHAnsi" w:eastAsia="MS Gothic" w:hAnsiTheme="minorHAnsi" w:cstheme="minorHAnsi"/>
          <w:b/>
          <w:iCs/>
          <w:sz w:val="26"/>
          <w:u w:val="single"/>
        </w:rPr>
        <w:t>prove</w:t>
      </w:r>
      <w:r w:rsidRPr="002554C9">
        <w:rPr>
          <w:rFonts w:asciiTheme="minorHAnsi" w:eastAsia="MS Gothic" w:hAnsiTheme="minorHAnsi" w:cstheme="minorHAnsi"/>
          <w:b/>
          <w:iCs/>
          <w:sz w:val="26"/>
        </w:rPr>
        <w:t xml:space="preserve"> democracies </w:t>
      </w:r>
      <w:r w:rsidRPr="002554C9">
        <w:rPr>
          <w:rFonts w:asciiTheme="minorHAnsi" w:eastAsia="MS Gothic" w:hAnsiTheme="minorHAnsi" w:cstheme="minorHAnsi"/>
          <w:b/>
          <w:iCs/>
          <w:sz w:val="26"/>
          <w:u w:val="single"/>
        </w:rPr>
        <w:t>fail</w:t>
      </w:r>
      <w:r w:rsidRPr="002554C9">
        <w:rPr>
          <w:rFonts w:asciiTheme="minorHAnsi" w:eastAsia="MS Gothic" w:hAnsiTheme="minorHAnsi" w:cstheme="minorHAnsi"/>
          <w:b/>
          <w:iCs/>
          <w:sz w:val="26"/>
        </w:rPr>
        <w:t>.</w:t>
      </w:r>
    </w:p>
    <w:p w14:paraId="4D1FEBCF" w14:textId="77777777" w:rsidR="002554C9" w:rsidRPr="002554C9" w:rsidRDefault="002554C9" w:rsidP="002554C9">
      <w:pPr>
        <w:spacing w:line="256" w:lineRule="auto"/>
        <w:rPr>
          <w:rFonts w:asciiTheme="minorHAnsi" w:eastAsia="Cambria" w:hAnsiTheme="minorHAnsi" w:cstheme="minorHAnsi"/>
        </w:rPr>
      </w:pPr>
      <w:r w:rsidRPr="002554C9">
        <w:rPr>
          <w:rFonts w:asciiTheme="minorHAnsi" w:eastAsia="Cambria" w:hAnsiTheme="minorHAnsi" w:cstheme="minorHAnsi"/>
          <w:b/>
          <w:bCs/>
          <w:sz w:val="26"/>
        </w:rPr>
        <w:t>Paola 18</w:t>
      </w:r>
      <w:r w:rsidRPr="002554C9">
        <w:rPr>
          <w:rFonts w:asciiTheme="minorHAnsi" w:eastAsia="Cambria" w:hAnsiTheme="minorHAnsi" w:cstheme="minorHAnsi"/>
        </w:rP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(Marcello Di Parola, 2018, “Climate Change and the Challenges to Democracy”, University of Miami Law Review, 72 U. Miami L. Rev. 369, Winter 2018, Lexis)</w:t>
      </w:r>
    </w:p>
    <w:p w14:paraId="5CA651F8" w14:textId="77777777" w:rsidR="002554C9" w:rsidRPr="002554C9" w:rsidRDefault="002554C9" w:rsidP="002554C9">
      <w:pPr>
        <w:spacing w:line="256" w:lineRule="auto"/>
        <w:rPr>
          <w:rFonts w:asciiTheme="minorHAnsi" w:eastAsia="Cambria" w:hAnsiTheme="minorHAnsi" w:cstheme="minorHAnsi"/>
          <w:sz w:val="16"/>
        </w:rPr>
      </w:pPr>
      <w:r w:rsidRPr="002554C9">
        <w:rPr>
          <w:rFonts w:asciiTheme="minorHAnsi" w:eastAsia="Cambria" w:hAnsiTheme="minorHAnsi" w:cstheme="minorHAnsi"/>
          <w:sz w:val="16"/>
        </w:rPr>
        <w:t>B. Democracy and Representation</w:t>
      </w:r>
    </w:p>
    <w:p w14:paraId="6D89D559" w14:textId="73A374E7" w:rsidR="002554C9" w:rsidRDefault="002554C9" w:rsidP="002554C9">
      <w:pPr>
        <w:rPr>
          <w:rFonts w:asciiTheme="minorHAnsi" w:eastAsia="Cambria" w:hAnsiTheme="minorHAnsi" w:cstheme="minorHAnsi"/>
          <w:sz w:val="16"/>
        </w:rPr>
      </w:pPr>
      <w:r w:rsidRPr="002554C9">
        <w:rPr>
          <w:rFonts w:asciiTheme="minorHAnsi" w:eastAsia="MS Mincho" w:hAnsiTheme="minorHAnsi" w:cstheme="minorHAnsi"/>
          <w:b/>
          <w:iCs/>
          <w:sz w:val="26"/>
          <w:szCs w:val="24"/>
          <w:highlight w:val="cyan"/>
          <w:u w:val="single"/>
        </w:rPr>
        <w:t>Dem</w:t>
      </w:r>
      <w:r w:rsidRPr="002554C9">
        <w:rPr>
          <w:rFonts w:asciiTheme="minorHAnsi" w:eastAsia="Cambria" w:hAnsiTheme="minorHAnsi" w:cstheme="minorHAnsi"/>
          <w:u w:val="single"/>
        </w:rPr>
        <w:t xml:space="preserve">ocratically elected governments </w:t>
      </w:r>
      <w:r w:rsidRPr="002554C9">
        <w:rPr>
          <w:rFonts w:asciiTheme="minorHAnsi" w:eastAsia="Cambria" w:hAnsiTheme="minorHAnsi" w:cstheme="minorHAnsi"/>
          <w:highlight w:val="cyan"/>
          <w:u w:val="single"/>
        </w:rPr>
        <w:t>have been</w:t>
      </w:r>
      <w:r w:rsidRPr="002554C9">
        <w:rPr>
          <w:rFonts w:asciiTheme="minorHAnsi" w:eastAsia="Cambria" w:hAnsiTheme="minorHAnsi" w:cstheme="minorHAnsi"/>
          <w:u w:val="single"/>
        </w:rPr>
        <w:t xml:space="preserve"> </w:t>
      </w:r>
      <w:r w:rsidRPr="002554C9">
        <w:rPr>
          <w:rFonts w:asciiTheme="minorHAnsi" w:eastAsia="MS Mincho" w:hAnsiTheme="minorHAnsi" w:cstheme="minorHAnsi"/>
          <w:b/>
          <w:iCs/>
          <w:sz w:val="26"/>
          <w:szCs w:val="24"/>
          <w:u w:val="single"/>
        </w:rPr>
        <w:t xml:space="preserve">largely </w:t>
      </w:r>
      <w:r w:rsidRPr="002554C9">
        <w:rPr>
          <w:rFonts w:asciiTheme="minorHAnsi" w:eastAsia="MS Mincho" w:hAnsiTheme="minorHAnsi" w:cstheme="minorHAnsi"/>
          <w:b/>
          <w:iCs/>
          <w:sz w:val="26"/>
          <w:szCs w:val="24"/>
          <w:highlight w:val="cyan"/>
          <w:u w:val="single"/>
        </w:rPr>
        <w:t>ineffective</w:t>
      </w:r>
      <w:r w:rsidRPr="002554C9">
        <w:rPr>
          <w:rFonts w:asciiTheme="minorHAnsi" w:eastAsia="Cambria" w:hAnsiTheme="minorHAnsi" w:cstheme="minorHAnsi"/>
          <w:u w:val="single"/>
        </w:rPr>
        <w:t xml:space="preserve"> in </w:t>
      </w:r>
      <w:r w:rsidRPr="002554C9">
        <w:rPr>
          <w:rFonts w:asciiTheme="minorHAnsi" w:eastAsia="Cambria" w:hAnsiTheme="minorHAnsi" w:cstheme="minorHAnsi"/>
          <w:highlight w:val="cyan"/>
          <w:u w:val="single"/>
        </w:rPr>
        <w:t xml:space="preserve">addressing </w:t>
      </w:r>
      <w:r w:rsidRPr="002554C9">
        <w:rPr>
          <w:rFonts w:asciiTheme="minorHAnsi" w:eastAsia="MS Mincho" w:hAnsiTheme="minorHAnsi" w:cstheme="minorHAnsi"/>
          <w:b/>
          <w:iCs/>
          <w:sz w:val="26"/>
          <w:szCs w:val="24"/>
          <w:highlight w:val="cyan"/>
          <w:u w:val="single"/>
        </w:rPr>
        <w:t>climate</w:t>
      </w:r>
      <w:r w:rsidRPr="002554C9">
        <w:rPr>
          <w:rFonts w:asciiTheme="minorHAnsi" w:eastAsia="Cambria" w:hAnsiTheme="minorHAnsi" w:cstheme="minorHAnsi"/>
          <w:u w:val="single"/>
        </w:rPr>
        <w:t xml:space="preserve"> change</w:t>
      </w:r>
      <w:r w:rsidRPr="002554C9">
        <w:rPr>
          <w:rFonts w:asciiTheme="minorHAnsi" w:eastAsia="Cambria" w:hAnsiTheme="minorHAnsi" w:cstheme="minorHAnsi"/>
          <w:highlight w:val="cyan"/>
          <w:u w:val="single"/>
        </w:rPr>
        <w:t>, as well as a</w:t>
      </w:r>
      <w:r w:rsidRPr="002554C9">
        <w:rPr>
          <w:rFonts w:asciiTheme="minorHAnsi" w:eastAsia="Cambria" w:hAnsiTheme="minorHAnsi" w:cstheme="minorHAnsi"/>
          <w:u w:val="single"/>
        </w:rPr>
        <w:t xml:space="preserve"> </w:t>
      </w:r>
      <w:r w:rsidRPr="002554C9">
        <w:rPr>
          <w:rFonts w:asciiTheme="minorHAnsi" w:eastAsia="MS Mincho" w:hAnsiTheme="minorHAnsi" w:cstheme="minorHAnsi"/>
          <w:b/>
          <w:iCs/>
          <w:sz w:val="26"/>
          <w:szCs w:val="24"/>
          <w:u w:val="single"/>
        </w:rPr>
        <w:t>host</w:t>
      </w:r>
      <w:r w:rsidRPr="002554C9">
        <w:rPr>
          <w:rFonts w:asciiTheme="minorHAnsi" w:eastAsia="Cambria" w:hAnsiTheme="minorHAnsi" w:cstheme="minorHAnsi"/>
          <w:u w:val="single"/>
        </w:rPr>
        <w:t xml:space="preserve"> of other global problems and their domestic implications</w:t>
      </w:r>
      <w:r w:rsidRPr="002554C9">
        <w:rPr>
          <w:rFonts w:asciiTheme="minorHAnsi" w:eastAsia="Cambria" w:hAnsiTheme="minorHAnsi" w:cstheme="minorHAnsi"/>
          <w:sz w:val="16"/>
        </w:rPr>
        <w:t xml:space="preserve">. 38 </w:t>
      </w:r>
      <w:r w:rsidRPr="002554C9">
        <w:rPr>
          <w:rFonts w:asciiTheme="minorHAnsi" w:eastAsia="Cambria" w:hAnsiTheme="minorHAnsi" w:cstheme="minorHAnsi"/>
          <w:u w:val="single"/>
        </w:rPr>
        <w:t>These include</w:t>
      </w:r>
      <w:r w:rsidRPr="002554C9">
        <w:rPr>
          <w:rFonts w:asciiTheme="minorHAnsi" w:eastAsia="Cambria" w:hAnsiTheme="minorHAnsi" w:cstheme="minorHAnsi"/>
          <w:sz w:val="16"/>
        </w:rPr>
        <w:t xml:space="preserve"> (to varying degrees in different countries) </w:t>
      </w:r>
      <w:r w:rsidRPr="002554C9">
        <w:rPr>
          <w:rFonts w:asciiTheme="minorHAnsi" w:eastAsia="MS Mincho" w:hAnsiTheme="minorHAnsi" w:cstheme="minorHAnsi"/>
          <w:b/>
          <w:iCs/>
          <w:sz w:val="26"/>
          <w:szCs w:val="24"/>
          <w:highlight w:val="cyan"/>
          <w:u w:val="single"/>
        </w:rPr>
        <w:t>pollution</w:t>
      </w:r>
      <w:r w:rsidRPr="002554C9">
        <w:rPr>
          <w:rFonts w:asciiTheme="minorHAnsi" w:eastAsia="Cambria" w:hAnsiTheme="minorHAnsi" w:cstheme="minorHAnsi"/>
          <w:u w:val="single"/>
        </w:rPr>
        <w:t xml:space="preserve"> and </w:t>
      </w:r>
      <w:r w:rsidRPr="002554C9">
        <w:rPr>
          <w:rFonts w:asciiTheme="minorHAnsi" w:eastAsia="MS Mincho" w:hAnsiTheme="minorHAnsi" w:cstheme="minorHAnsi"/>
          <w:b/>
          <w:iCs/>
          <w:sz w:val="26"/>
          <w:szCs w:val="24"/>
          <w:highlight w:val="cyan"/>
          <w:u w:val="single"/>
        </w:rPr>
        <w:t>biod</w:t>
      </w:r>
      <w:r w:rsidRPr="002554C9">
        <w:rPr>
          <w:rFonts w:asciiTheme="minorHAnsi" w:eastAsia="Cambria" w:hAnsiTheme="minorHAnsi" w:cstheme="minorHAnsi"/>
          <w:u w:val="single"/>
        </w:rPr>
        <w:t xml:space="preserve">iversity loss, </w:t>
      </w:r>
      <w:r w:rsidRPr="002554C9">
        <w:rPr>
          <w:rFonts w:asciiTheme="minorHAnsi" w:eastAsia="MS Mincho" w:hAnsiTheme="minorHAnsi" w:cstheme="minorHAnsi"/>
          <w:b/>
          <w:iCs/>
          <w:sz w:val="26"/>
          <w:szCs w:val="24"/>
          <w:u w:val="single"/>
        </w:rPr>
        <w:t xml:space="preserve">nuclear </w:t>
      </w:r>
      <w:r w:rsidRPr="002554C9">
        <w:rPr>
          <w:rFonts w:asciiTheme="minorHAnsi" w:eastAsia="MS Mincho" w:hAnsiTheme="minorHAnsi" w:cstheme="minorHAnsi"/>
          <w:b/>
          <w:iCs/>
          <w:sz w:val="26"/>
          <w:szCs w:val="24"/>
          <w:highlight w:val="cyan"/>
          <w:u w:val="single"/>
        </w:rPr>
        <w:t>waste</w:t>
      </w:r>
      <w:r w:rsidRPr="002554C9">
        <w:rPr>
          <w:rFonts w:asciiTheme="minorHAnsi" w:eastAsia="Cambria" w:hAnsiTheme="minorHAnsi" w:cstheme="minorHAnsi"/>
          <w:u w:val="single"/>
        </w:rPr>
        <w:t xml:space="preserve"> management, nuclear </w:t>
      </w:r>
      <w:r w:rsidRPr="002554C9">
        <w:rPr>
          <w:rFonts w:asciiTheme="minorHAnsi" w:eastAsia="MS Mincho" w:hAnsiTheme="minorHAnsi" w:cstheme="minorHAnsi"/>
          <w:b/>
          <w:iCs/>
          <w:sz w:val="26"/>
          <w:szCs w:val="24"/>
          <w:highlight w:val="cyan"/>
          <w:u w:val="single"/>
        </w:rPr>
        <w:t>prolif</w:t>
      </w:r>
      <w:r w:rsidRPr="002554C9">
        <w:rPr>
          <w:rFonts w:asciiTheme="minorHAnsi" w:eastAsia="Cambria" w:hAnsiTheme="minorHAnsi" w:cstheme="minorHAnsi"/>
          <w:u w:val="single"/>
        </w:rPr>
        <w:t xml:space="preserve">eration, </w:t>
      </w:r>
      <w:r w:rsidRPr="002554C9">
        <w:rPr>
          <w:rFonts w:asciiTheme="minorHAnsi" w:eastAsia="MS Mincho" w:hAnsiTheme="minorHAnsi" w:cstheme="minorHAnsi"/>
          <w:b/>
          <w:iCs/>
          <w:sz w:val="26"/>
          <w:szCs w:val="24"/>
          <w:highlight w:val="cyan"/>
          <w:u w:val="single"/>
        </w:rPr>
        <w:t>cyber</w:t>
      </w:r>
      <w:r w:rsidRPr="002554C9">
        <w:rPr>
          <w:rFonts w:asciiTheme="minorHAnsi" w:eastAsia="MS Mincho" w:hAnsiTheme="minorHAnsi" w:cstheme="minorHAnsi"/>
          <w:b/>
          <w:iCs/>
          <w:sz w:val="26"/>
          <w:szCs w:val="24"/>
          <w:u w:val="single"/>
        </w:rPr>
        <w:t>-(in)security</w:t>
      </w:r>
      <w:r w:rsidRPr="002554C9">
        <w:rPr>
          <w:rFonts w:asciiTheme="minorHAnsi" w:eastAsia="Cambria" w:hAnsiTheme="minorHAnsi" w:cstheme="minorHAnsi"/>
          <w:u w:val="single"/>
        </w:rPr>
        <w:t xml:space="preserve">, </w:t>
      </w:r>
      <w:r w:rsidRPr="002554C9">
        <w:rPr>
          <w:rFonts w:asciiTheme="minorHAnsi" w:eastAsia="MS Mincho" w:hAnsiTheme="minorHAnsi" w:cstheme="minorHAnsi"/>
          <w:b/>
          <w:iCs/>
          <w:sz w:val="26"/>
          <w:szCs w:val="24"/>
          <w:highlight w:val="cyan"/>
          <w:u w:val="single"/>
        </w:rPr>
        <w:t>financ</w:t>
      </w:r>
      <w:r w:rsidRPr="002554C9">
        <w:rPr>
          <w:rFonts w:asciiTheme="minorHAnsi" w:eastAsia="MS Mincho" w:hAnsiTheme="minorHAnsi" w:cstheme="minorHAnsi"/>
          <w:b/>
          <w:iCs/>
          <w:sz w:val="26"/>
          <w:szCs w:val="24"/>
          <w:u w:val="single"/>
        </w:rPr>
        <w:t>ial insecurity</w:t>
      </w:r>
      <w:r w:rsidRPr="002554C9">
        <w:rPr>
          <w:rFonts w:asciiTheme="minorHAnsi" w:eastAsia="Cambria" w:hAnsiTheme="minorHAnsi" w:cstheme="minorHAnsi"/>
          <w:u w:val="single"/>
        </w:rPr>
        <w:t xml:space="preserve">, </w:t>
      </w:r>
      <w:r w:rsidRPr="002554C9">
        <w:rPr>
          <w:rFonts w:asciiTheme="minorHAnsi" w:eastAsia="MS Mincho" w:hAnsiTheme="minorHAnsi" w:cstheme="minorHAnsi"/>
          <w:b/>
          <w:iCs/>
          <w:sz w:val="26"/>
          <w:szCs w:val="24"/>
          <w:u w:val="single"/>
        </w:rPr>
        <w:t>business flight</w:t>
      </w:r>
      <w:r w:rsidRPr="002554C9">
        <w:rPr>
          <w:rFonts w:asciiTheme="minorHAnsi" w:eastAsia="Cambria" w:hAnsiTheme="minorHAnsi" w:cstheme="minorHAnsi"/>
          <w:u w:val="single"/>
        </w:rPr>
        <w:t xml:space="preserve">, growing wealth </w:t>
      </w:r>
      <w:r w:rsidRPr="002554C9">
        <w:rPr>
          <w:rFonts w:asciiTheme="minorHAnsi" w:eastAsia="MS Mincho" w:hAnsiTheme="minorHAnsi" w:cstheme="minorHAnsi"/>
          <w:b/>
          <w:iCs/>
          <w:sz w:val="26"/>
          <w:szCs w:val="24"/>
          <w:highlight w:val="cyan"/>
          <w:u w:val="single"/>
        </w:rPr>
        <w:t>inequality</w:t>
      </w:r>
      <w:r w:rsidRPr="002554C9">
        <w:rPr>
          <w:rFonts w:asciiTheme="minorHAnsi" w:eastAsia="Cambria" w:hAnsiTheme="minorHAnsi" w:cstheme="minorHAnsi"/>
          <w:u w:val="single"/>
        </w:rPr>
        <w:t xml:space="preserve">, public </w:t>
      </w:r>
      <w:r w:rsidRPr="002554C9">
        <w:rPr>
          <w:rFonts w:asciiTheme="minorHAnsi" w:eastAsia="MS Mincho" w:hAnsiTheme="minorHAnsi" w:cstheme="minorHAnsi"/>
          <w:b/>
          <w:iCs/>
          <w:sz w:val="26"/>
          <w:szCs w:val="24"/>
          <w:highlight w:val="cyan"/>
          <w:u w:val="single"/>
        </w:rPr>
        <w:t>debt</w:t>
      </w:r>
      <w:r w:rsidRPr="002554C9">
        <w:rPr>
          <w:rFonts w:asciiTheme="minorHAnsi" w:eastAsia="MS Mincho" w:hAnsiTheme="minorHAnsi" w:cstheme="minorHAnsi"/>
          <w:b/>
          <w:iCs/>
          <w:sz w:val="26"/>
          <w:szCs w:val="24"/>
          <w:u w:val="single"/>
        </w:rPr>
        <w:t xml:space="preserve"> management</w:t>
      </w:r>
      <w:r w:rsidRPr="002554C9">
        <w:rPr>
          <w:rFonts w:asciiTheme="minorHAnsi" w:eastAsia="Cambria" w:hAnsiTheme="minorHAnsi" w:cstheme="minorHAnsi"/>
          <w:u w:val="single"/>
        </w:rPr>
        <w:t xml:space="preserve">, </w:t>
      </w:r>
      <w:r w:rsidRPr="002554C9">
        <w:rPr>
          <w:rFonts w:asciiTheme="minorHAnsi" w:eastAsia="MS Mincho" w:hAnsiTheme="minorHAnsi" w:cstheme="minorHAnsi"/>
          <w:b/>
          <w:iCs/>
          <w:sz w:val="26"/>
          <w:szCs w:val="24"/>
          <w:highlight w:val="cyan"/>
          <w:u w:val="single"/>
        </w:rPr>
        <w:t>migration</w:t>
      </w:r>
      <w:r w:rsidRPr="002554C9">
        <w:rPr>
          <w:rFonts w:asciiTheme="minorHAnsi" w:eastAsia="Cambria" w:hAnsiTheme="minorHAnsi" w:cstheme="minorHAnsi"/>
          <w:u w:val="single"/>
        </w:rPr>
        <w:t xml:space="preserve">, </w:t>
      </w:r>
      <w:r w:rsidRPr="002554C9">
        <w:rPr>
          <w:rFonts w:asciiTheme="minorHAnsi" w:eastAsia="MS Mincho" w:hAnsiTheme="minorHAnsi" w:cstheme="minorHAnsi"/>
          <w:b/>
          <w:iCs/>
          <w:sz w:val="26"/>
          <w:szCs w:val="24"/>
          <w:u w:val="single"/>
        </w:rPr>
        <w:t xml:space="preserve">intercultural </w:t>
      </w:r>
      <w:r w:rsidRPr="002554C9">
        <w:rPr>
          <w:rFonts w:asciiTheme="minorHAnsi" w:eastAsia="MS Mincho" w:hAnsiTheme="minorHAnsi" w:cstheme="minorHAnsi"/>
          <w:b/>
          <w:iCs/>
          <w:sz w:val="26"/>
          <w:szCs w:val="24"/>
          <w:highlight w:val="cyan"/>
          <w:u w:val="single"/>
        </w:rPr>
        <w:t>integration</w:t>
      </w:r>
      <w:r w:rsidRPr="002554C9">
        <w:rPr>
          <w:rFonts w:asciiTheme="minorHAnsi" w:eastAsia="Cambria" w:hAnsiTheme="minorHAnsi" w:cstheme="minorHAnsi"/>
          <w:highlight w:val="cyan"/>
          <w:u w:val="single"/>
        </w:rPr>
        <w:t xml:space="preserve">, and </w:t>
      </w:r>
      <w:r w:rsidRPr="002554C9">
        <w:rPr>
          <w:rFonts w:asciiTheme="minorHAnsi" w:eastAsia="MS Mincho" w:hAnsiTheme="minorHAnsi" w:cstheme="minorHAnsi"/>
          <w:b/>
          <w:iCs/>
          <w:sz w:val="26"/>
          <w:szCs w:val="24"/>
          <w:highlight w:val="cyan"/>
          <w:u w:val="single"/>
        </w:rPr>
        <w:t>terror</w:t>
      </w:r>
      <w:r w:rsidRPr="002554C9">
        <w:rPr>
          <w:rFonts w:asciiTheme="minorHAnsi" w:eastAsia="MS Mincho" w:hAnsiTheme="minorHAnsi" w:cstheme="minorHAnsi"/>
          <w:b/>
          <w:iCs/>
          <w:sz w:val="26"/>
          <w:szCs w:val="24"/>
          <w:u w:val="single"/>
        </w:rPr>
        <w:t>ist radicalization</w:t>
      </w:r>
      <w:r w:rsidRPr="002554C9">
        <w:rPr>
          <w:rFonts w:asciiTheme="minorHAnsi" w:eastAsia="Cambria" w:hAnsiTheme="minorHAnsi" w:cstheme="minorHAnsi"/>
          <w:u w:val="single"/>
        </w:rPr>
        <w:t>. The supranational institutions that</w:t>
      </w:r>
      <w:r w:rsidRPr="002554C9">
        <w:rPr>
          <w:rFonts w:asciiTheme="minorHAnsi" w:eastAsia="Cambria" w:hAnsiTheme="minorHAnsi" w:cstheme="minorHAnsi"/>
          <w:sz w:val="16"/>
        </w:rPr>
        <w:t xml:space="preserve"> these </w:t>
      </w:r>
      <w:r w:rsidRPr="002554C9">
        <w:rPr>
          <w:rFonts w:asciiTheme="minorHAnsi" w:eastAsia="Cambria" w:hAnsiTheme="minorHAnsi" w:cstheme="minorHAnsi"/>
          <w:u w:val="single"/>
        </w:rPr>
        <w:t>governments</w:t>
      </w:r>
      <w:r w:rsidRPr="002554C9">
        <w:rPr>
          <w:rFonts w:asciiTheme="minorHAnsi" w:eastAsia="Cambria" w:hAnsiTheme="minorHAnsi" w:cstheme="minorHAnsi"/>
          <w:sz w:val="16"/>
        </w:rPr>
        <w:t xml:space="preserve"> have </w:t>
      </w:r>
      <w:r w:rsidRPr="002554C9">
        <w:rPr>
          <w:rFonts w:asciiTheme="minorHAnsi" w:eastAsia="Cambria" w:hAnsiTheme="minorHAnsi" w:cstheme="minorHAnsi"/>
          <w:u w:val="single"/>
        </w:rPr>
        <w:t xml:space="preserve">created and supported, like the </w:t>
      </w:r>
      <w:r w:rsidRPr="002554C9">
        <w:rPr>
          <w:rFonts w:asciiTheme="minorHAnsi" w:eastAsia="MS Mincho" w:hAnsiTheme="minorHAnsi" w:cstheme="minorHAnsi"/>
          <w:b/>
          <w:iCs/>
          <w:sz w:val="26"/>
          <w:szCs w:val="24"/>
          <w:u w:val="single"/>
        </w:rPr>
        <w:t>U</w:t>
      </w:r>
      <w:r w:rsidRPr="002554C9">
        <w:rPr>
          <w:rFonts w:asciiTheme="minorHAnsi" w:eastAsia="Cambria" w:hAnsiTheme="minorHAnsi" w:cstheme="minorHAnsi"/>
          <w:sz w:val="16"/>
        </w:rPr>
        <w:t xml:space="preserve">nited </w:t>
      </w:r>
      <w:r w:rsidRPr="002554C9">
        <w:rPr>
          <w:rFonts w:asciiTheme="minorHAnsi" w:eastAsia="MS Mincho" w:hAnsiTheme="minorHAnsi" w:cstheme="minorHAnsi"/>
          <w:b/>
          <w:iCs/>
          <w:sz w:val="26"/>
          <w:szCs w:val="24"/>
          <w:u w:val="single"/>
        </w:rPr>
        <w:t>N</w:t>
      </w:r>
      <w:r w:rsidRPr="002554C9">
        <w:rPr>
          <w:rFonts w:asciiTheme="minorHAnsi" w:eastAsia="Cambria" w:hAnsiTheme="minorHAnsi" w:cstheme="minorHAnsi"/>
          <w:sz w:val="16"/>
        </w:rPr>
        <w:t xml:space="preserve">ations </w:t>
      </w:r>
      <w:r w:rsidRPr="002554C9">
        <w:rPr>
          <w:rFonts w:asciiTheme="minorHAnsi" w:eastAsia="Cambria" w:hAnsiTheme="minorHAnsi" w:cstheme="minorHAnsi"/>
          <w:u w:val="single"/>
        </w:rPr>
        <w:t>and</w:t>
      </w:r>
      <w:r w:rsidRPr="002554C9">
        <w:rPr>
          <w:rFonts w:asciiTheme="minorHAnsi" w:eastAsia="Cambria" w:hAnsiTheme="minorHAnsi" w:cstheme="minorHAnsi"/>
          <w:sz w:val="16"/>
        </w:rPr>
        <w:t xml:space="preserve"> the </w:t>
      </w:r>
      <w:r w:rsidRPr="002554C9">
        <w:rPr>
          <w:rFonts w:asciiTheme="minorHAnsi" w:eastAsia="MS Mincho" w:hAnsiTheme="minorHAnsi" w:cstheme="minorHAnsi"/>
          <w:b/>
          <w:iCs/>
          <w:sz w:val="26"/>
          <w:szCs w:val="24"/>
          <w:u w:val="single"/>
        </w:rPr>
        <w:t>E</w:t>
      </w:r>
      <w:r w:rsidRPr="002554C9">
        <w:rPr>
          <w:rFonts w:asciiTheme="minorHAnsi" w:eastAsia="Cambria" w:hAnsiTheme="minorHAnsi" w:cstheme="minorHAnsi"/>
          <w:sz w:val="16"/>
        </w:rPr>
        <w:t xml:space="preserve">uropean </w:t>
      </w:r>
      <w:r w:rsidRPr="002554C9">
        <w:rPr>
          <w:rFonts w:asciiTheme="minorHAnsi" w:eastAsia="MS Mincho" w:hAnsiTheme="minorHAnsi" w:cstheme="minorHAnsi"/>
          <w:b/>
          <w:iCs/>
          <w:sz w:val="26"/>
          <w:szCs w:val="24"/>
          <w:u w:val="single"/>
        </w:rPr>
        <w:t>U</w:t>
      </w:r>
      <w:r w:rsidRPr="002554C9">
        <w:rPr>
          <w:rFonts w:asciiTheme="minorHAnsi" w:eastAsia="Cambria" w:hAnsiTheme="minorHAnsi" w:cstheme="minorHAnsi"/>
          <w:sz w:val="16"/>
        </w:rPr>
        <w:t xml:space="preserve">nion, </w:t>
      </w:r>
      <w:r w:rsidRPr="002554C9">
        <w:rPr>
          <w:rFonts w:asciiTheme="minorHAnsi" w:eastAsia="Cambria" w:hAnsiTheme="minorHAnsi" w:cstheme="minorHAnsi"/>
          <w:u w:val="single"/>
        </w:rPr>
        <w:t>have not been</w:t>
      </w:r>
      <w:r w:rsidRPr="002554C9">
        <w:rPr>
          <w:rFonts w:asciiTheme="minorHAnsi" w:eastAsia="Cambria" w:hAnsiTheme="minorHAnsi" w:cstheme="minorHAnsi"/>
          <w:sz w:val="16"/>
        </w:rPr>
        <w:t xml:space="preserve"> particularly </w:t>
      </w:r>
      <w:r w:rsidRPr="002554C9">
        <w:rPr>
          <w:rFonts w:asciiTheme="minorHAnsi" w:eastAsia="Cambria" w:hAnsiTheme="minorHAnsi" w:cstheme="minorHAnsi"/>
          <w:u w:val="single"/>
        </w:rPr>
        <w:t>successful</w:t>
      </w:r>
      <w:r w:rsidRPr="002554C9">
        <w:rPr>
          <w:rFonts w:asciiTheme="minorHAnsi" w:eastAsia="Cambria" w:hAnsiTheme="minorHAnsi" w:cstheme="minorHAnsi"/>
          <w:sz w:val="16"/>
        </w:rPr>
        <w:t xml:space="preserve"> in addressing these issues either. 39 </w:t>
      </w:r>
      <w:r w:rsidRPr="002554C9">
        <w:rPr>
          <w:rFonts w:asciiTheme="minorHAnsi" w:eastAsia="Cambria" w:hAnsiTheme="minorHAnsi" w:cstheme="minorHAnsi"/>
          <w:u w:val="single"/>
        </w:rPr>
        <w:t>In</w:t>
      </w:r>
      <w:r w:rsidRPr="002554C9">
        <w:rPr>
          <w:rFonts w:asciiTheme="minorHAnsi" w:eastAsia="Cambria" w:hAnsiTheme="minorHAnsi" w:cstheme="minorHAnsi"/>
          <w:sz w:val="16"/>
        </w:rPr>
        <w:t xml:space="preserve"> many </w:t>
      </w:r>
      <w:r w:rsidRPr="002554C9">
        <w:rPr>
          <w:rFonts w:asciiTheme="minorHAnsi" w:eastAsia="Cambria" w:hAnsiTheme="minorHAnsi" w:cstheme="minorHAnsi"/>
          <w:u w:val="single"/>
        </w:rPr>
        <w:t xml:space="preserve">democratic countries, </w:t>
      </w:r>
      <w:r w:rsidRPr="002554C9">
        <w:rPr>
          <w:rFonts w:asciiTheme="minorHAnsi" w:eastAsia="Cambria" w:hAnsiTheme="minorHAnsi" w:cstheme="minorHAnsi"/>
          <w:highlight w:val="cyan"/>
          <w:u w:val="single"/>
        </w:rPr>
        <w:t>citizens are</w:t>
      </w:r>
      <w:r w:rsidRPr="002554C9">
        <w:rPr>
          <w:rFonts w:asciiTheme="minorHAnsi" w:eastAsia="Cambria" w:hAnsiTheme="minorHAnsi" w:cstheme="minorHAnsi"/>
          <w:sz w:val="16"/>
        </w:rPr>
        <w:t xml:space="preserve"> not only </w:t>
      </w:r>
      <w:r w:rsidRPr="002554C9">
        <w:rPr>
          <w:rFonts w:asciiTheme="minorHAnsi" w:eastAsia="Cambria" w:hAnsiTheme="minorHAnsi" w:cstheme="minorHAnsi"/>
          <w:highlight w:val="cyan"/>
          <w:u w:val="single"/>
        </w:rPr>
        <w:t>frustrated with</w:t>
      </w:r>
      <w:r w:rsidRPr="002554C9">
        <w:rPr>
          <w:rFonts w:asciiTheme="minorHAnsi" w:eastAsia="Cambria" w:hAnsiTheme="minorHAnsi" w:cstheme="minorHAnsi"/>
          <w:u w:val="single"/>
        </w:rPr>
        <w:t xml:space="preserve"> the</w:t>
      </w:r>
      <w:r w:rsidRPr="002554C9">
        <w:rPr>
          <w:rFonts w:asciiTheme="minorHAnsi" w:eastAsia="Cambria" w:hAnsiTheme="minorHAnsi" w:cstheme="minorHAnsi"/>
          <w:sz w:val="16"/>
        </w:rPr>
        <w:t xml:space="preserve"> relatively </w:t>
      </w:r>
      <w:r w:rsidRPr="002554C9">
        <w:rPr>
          <w:rFonts w:asciiTheme="minorHAnsi" w:eastAsia="MS Mincho" w:hAnsiTheme="minorHAnsi" w:cstheme="minorHAnsi"/>
          <w:b/>
          <w:iCs/>
          <w:sz w:val="26"/>
          <w:szCs w:val="24"/>
          <w:highlight w:val="cyan"/>
          <w:u w:val="single"/>
        </w:rPr>
        <w:t>poor performances</w:t>
      </w:r>
      <w:r w:rsidRPr="002554C9">
        <w:rPr>
          <w:rFonts w:asciiTheme="minorHAnsi" w:eastAsia="Cambria" w:hAnsiTheme="minorHAnsi" w:cstheme="minorHAnsi"/>
          <w:u w:val="single"/>
        </w:rPr>
        <w:t xml:space="preserve"> of</w:t>
      </w:r>
      <w:r w:rsidRPr="002554C9">
        <w:rPr>
          <w:rFonts w:asciiTheme="minorHAnsi" w:eastAsia="Cambria" w:hAnsiTheme="minorHAnsi" w:cstheme="minorHAnsi"/>
          <w:sz w:val="16"/>
        </w:rPr>
        <w:t xml:space="preserve"> their </w:t>
      </w:r>
      <w:r w:rsidRPr="002554C9">
        <w:rPr>
          <w:rFonts w:asciiTheme="minorHAnsi" w:eastAsia="Cambria" w:hAnsiTheme="minorHAnsi" w:cstheme="minorHAnsi"/>
          <w:u w:val="single"/>
        </w:rPr>
        <w:t>governments</w:t>
      </w:r>
      <w:r w:rsidRPr="002554C9">
        <w:rPr>
          <w:rFonts w:asciiTheme="minorHAnsi" w:eastAsia="Cambria" w:hAnsiTheme="minorHAnsi" w:cstheme="minorHAnsi"/>
          <w:sz w:val="16"/>
        </w:rPr>
        <w:t xml:space="preserve">, but also increasingly resentful of institutions and procedures that they perceive as inaccessible, arcane, </w:t>
      </w:r>
      <w:r w:rsidRPr="002554C9">
        <w:rPr>
          <w:rFonts w:asciiTheme="minorHAnsi" w:eastAsia="MS Mincho" w:hAnsiTheme="minorHAnsi" w:cstheme="minorHAnsi"/>
          <w:b/>
          <w:iCs/>
          <w:sz w:val="26"/>
          <w:szCs w:val="24"/>
          <w:highlight w:val="cyan"/>
          <w:u w:val="single"/>
        </w:rPr>
        <w:t>dominated</w:t>
      </w:r>
      <w:r w:rsidRPr="002554C9">
        <w:rPr>
          <w:rFonts w:asciiTheme="minorHAnsi" w:eastAsia="Cambria" w:hAnsiTheme="minorHAnsi" w:cstheme="minorHAnsi"/>
          <w:highlight w:val="cyan"/>
          <w:u w:val="single"/>
        </w:rPr>
        <w:t xml:space="preserve"> by </w:t>
      </w:r>
      <w:r w:rsidRPr="002554C9">
        <w:rPr>
          <w:rFonts w:asciiTheme="minorHAnsi" w:eastAsia="MS Mincho" w:hAnsiTheme="minorHAnsi" w:cstheme="minorHAnsi"/>
          <w:b/>
          <w:iCs/>
          <w:sz w:val="26"/>
          <w:szCs w:val="24"/>
          <w:highlight w:val="cyan"/>
          <w:u w:val="single"/>
        </w:rPr>
        <w:t>partisan interests</w:t>
      </w:r>
      <w:r w:rsidRPr="002554C9">
        <w:rPr>
          <w:rFonts w:asciiTheme="minorHAnsi" w:eastAsia="Cambria" w:hAnsiTheme="minorHAnsi" w:cstheme="minorHAnsi"/>
          <w:u w:val="single"/>
        </w:rPr>
        <w:t xml:space="preserve">, crowded with </w:t>
      </w:r>
      <w:r w:rsidRPr="002554C9">
        <w:rPr>
          <w:rFonts w:asciiTheme="minorHAnsi" w:eastAsia="MS Mincho" w:hAnsiTheme="minorHAnsi" w:cstheme="minorHAnsi"/>
          <w:b/>
          <w:iCs/>
          <w:sz w:val="26"/>
          <w:szCs w:val="24"/>
          <w:highlight w:val="cyan"/>
          <w:u w:val="single"/>
        </w:rPr>
        <w:t>rent-seekers</w:t>
      </w:r>
      <w:r w:rsidRPr="002554C9">
        <w:rPr>
          <w:rFonts w:asciiTheme="minorHAnsi" w:eastAsia="Cambria" w:hAnsiTheme="minorHAnsi" w:cstheme="minorHAnsi"/>
          <w:u w:val="single"/>
        </w:rPr>
        <w:t>, and</w:t>
      </w:r>
      <w:r w:rsidRPr="002554C9">
        <w:rPr>
          <w:rFonts w:asciiTheme="minorHAnsi" w:eastAsia="Cambria" w:hAnsiTheme="minorHAnsi" w:cstheme="minorHAnsi"/>
          <w:sz w:val="16"/>
        </w:rPr>
        <w:t xml:space="preserve"> generally </w:t>
      </w:r>
      <w:r w:rsidRPr="002554C9">
        <w:rPr>
          <w:rFonts w:asciiTheme="minorHAnsi" w:eastAsia="MS Mincho" w:hAnsiTheme="minorHAnsi" w:cstheme="minorHAnsi"/>
          <w:b/>
          <w:iCs/>
          <w:sz w:val="26"/>
          <w:szCs w:val="24"/>
          <w:highlight w:val="cyan"/>
          <w:u w:val="single"/>
        </w:rPr>
        <w:t>detached</w:t>
      </w:r>
      <w:r w:rsidRPr="002554C9">
        <w:rPr>
          <w:rFonts w:asciiTheme="minorHAnsi" w:eastAsia="Cambria" w:hAnsiTheme="minorHAnsi" w:cstheme="minorHAnsi"/>
          <w:highlight w:val="cyan"/>
          <w:u w:val="single"/>
        </w:rPr>
        <w:t xml:space="preserve"> and </w:t>
      </w:r>
      <w:r w:rsidRPr="002554C9">
        <w:rPr>
          <w:rFonts w:asciiTheme="minorHAnsi" w:eastAsia="MS Mincho" w:hAnsiTheme="minorHAnsi" w:cstheme="minorHAnsi"/>
          <w:b/>
          <w:iCs/>
          <w:sz w:val="26"/>
          <w:szCs w:val="24"/>
          <w:highlight w:val="cyan"/>
          <w:u w:val="single"/>
        </w:rPr>
        <w:t>unresponsive</w:t>
      </w:r>
      <w:r w:rsidRPr="002554C9">
        <w:rPr>
          <w:rFonts w:asciiTheme="minorHAnsi" w:eastAsia="Cambria" w:hAnsiTheme="minorHAnsi" w:cstheme="minorHAnsi"/>
          <w:u w:val="single"/>
        </w:rPr>
        <w:t xml:space="preserve"> to</w:t>
      </w:r>
      <w:r w:rsidRPr="002554C9">
        <w:rPr>
          <w:rFonts w:asciiTheme="minorHAnsi" w:eastAsia="Cambria" w:hAnsiTheme="minorHAnsi" w:cstheme="minorHAnsi"/>
          <w:sz w:val="16"/>
        </w:rPr>
        <w:t xml:space="preserve"> their </w:t>
      </w:r>
      <w:r w:rsidRPr="002554C9">
        <w:rPr>
          <w:rFonts w:asciiTheme="minorHAnsi" w:eastAsia="Cambria" w:hAnsiTheme="minorHAnsi" w:cstheme="minorHAnsi"/>
          <w:u w:val="single"/>
        </w:rPr>
        <w:t>needs</w:t>
      </w:r>
      <w:r w:rsidRPr="002554C9">
        <w:rPr>
          <w:rFonts w:asciiTheme="minorHAnsi" w:eastAsia="Cambria" w:hAnsiTheme="minorHAnsi" w:cstheme="minorHAnsi"/>
          <w:sz w:val="16"/>
        </w:rPr>
        <w:t xml:space="preserve"> and interests. 40 [*378] A democratic deficit in many self-declared democracies has vividly been put on display in cases in which </w:t>
      </w:r>
      <w:r w:rsidRPr="002554C9">
        <w:rPr>
          <w:rFonts w:asciiTheme="minorHAnsi" w:eastAsia="MS Mincho" w:hAnsiTheme="minorHAnsi" w:cstheme="minorHAnsi"/>
          <w:b/>
          <w:iCs/>
          <w:sz w:val="26"/>
          <w:szCs w:val="24"/>
          <w:u w:val="single"/>
        </w:rPr>
        <w:t xml:space="preserve">majority </w:t>
      </w:r>
      <w:r w:rsidRPr="002554C9">
        <w:rPr>
          <w:rFonts w:asciiTheme="minorHAnsi" w:eastAsia="MS Mincho" w:hAnsiTheme="minorHAnsi" w:cstheme="minorHAnsi"/>
          <w:b/>
          <w:iCs/>
          <w:sz w:val="26"/>
          <w:szCs w:val="24"/>
          <w:highlight w:val="cyan"/>
          <w:u w:val="single"/>
        </w:rPr>
        <w:t>preferences</w:t>
      </w:r>
      <w:r w:rsidRPr="002554C9">
        <w:rPr>
          <w:rFonts w:asciiTheme="minorHAnsi" w:eastAsia="Cambria" w:hAnsiTheme="minorHAnsi" w:cstheme="minorHAnsi"/>
          <w:u w:val="single"/>
        </w:rPr>
        <w:t xml:space="preserve"> have </w:t>
      </w:r>
      <w:r w:rsidRPr="002554C9">
        <w:rPr>
          <w:rFonts w:asciiTheme="minorHAnsi" w:eastAsia="MS Mincho" w:hAnsiTheme="minorHAnsi" w:cstheme="minorHAnsi"/>
          <w:b/>
          <w:iCs/>
          <w:sz w:val="26"/>
          <w:szCs w:val="24"/>
          <w:highlight w:val="cyan"/>
          <w:u w:val="single"/>
        </w:rPr>
        <w:t>failed</w:t>
      </w:r>
      <w:r w:rsidRPr="002554C9">
        <w:rPr>
          <w:rFonts w:asciiTheme="minorHAnsi" w:eastAsia="Cambria" w:hAnsiTheme="minorHAnsi" w:cstheme="minorHAnsi"/>
          <w:highlight w:val="cyan"/>
          <w:u w:val="single"/>
        </w:rPr>
        <w:t xml:space="preserve"> to</w:t>
      </w:r>
      <w:r w:rsidRPr="002554C9">
        <w:rPr>
          <w:rFonts w:asciiTheme="minorHAnsi" w:eastAsia="Cambria" w:hAnsiTheme="minorHAnsi" w:cstheme="minorHAnsi"/>
          <w:u w:val="single"/>
        </w:rPr>
        <w:t xml:space="preserve"> be </w:t>
      </w:r>
      <w:r w:rsidRPr="002554C9">
        <w:rPr>
          <w:rFonts w:asciiTheme="minorHAnsi" w:eastAsia="MS Mincho" w:hAnsiTheme="minorHAnsi" w:cstheme="minorHAnsi"/>
          <w:b/>
          <w:iCs/>
          <w:sz w:val="26"/>
          <w:szCs w:val="24"/>
          <w:highlight w:val="cyan"/>
          <w:u w:val="single"/>
        </w:rPr>
        <w:t>translate</w:t>
      </w:r>
      <w:r w:rsidRPr="002554C9">
        <w:rPr>
          <w:rFonts w:asciiTheme="minorHAnsi" w:eastAsia="Cambria" w:hAnsiTheme="minorHAnsi" w:cstheme="minorHAnsi"/>
          <w:u w:val="single"/>
        </w:rPr>
        <w:t>d in</w:t>
      </w:r>
      <w:r w:rsidRPr="002554C9">
        <w:rPr>
          <w:rFonts w:asciiTheme="minorHAnsi" w:eastAsia="MS Mincho" w:hAnsiTheme="minorHAnsi" w:cstheme="minorHAnsi"/>
          <w:b/>
          <w:iCs/>
          <w:sz w:val="26"/>
          <w:szCs w:val="24"/>
          <w:highlight w:val="cyan"/>
          <w:u w:val="single"/>
        </w:rPr>
        <w:t>to</w:t>
      </w:r>
      <w:r w:rsidRPr="002554C9">
        <w:rPr>
          <w:rFonts w:asciiTheme="minorHAnsi" w:eastAsia="Cambria" w:hAnsiTheme="minorHAnsi" w:cstheme="minorHAnsi"/>
          <w:highlight w:val="cyan"/>
          <w:u w:val="single"/>
        </w:rPr>
        <w:t xml:space="preserve"> policy</w:t>
      </w:r>
      <w:r w:rsidRPr="002554C9">
        <w:rPr>
          <w:rFonts w:asciiTheme="minorHAnsi" w:eastAsia="Cambria" w:hAnsiTheme="minorHAnsi" w:cstheme="minorHAnsi"/>
          <w:u w:val="single"/>
        </w:rPr>
        <w:t xml:space="preserve">. For example, in the </w:t>
      </w:r>
      <w:r w:rsidRPr="002554C9">
        <w:rPr>
          <w:rFonts w:asciiTheme="minorHAnsi" w:eastAsia="MS Mincho" w:hAnsiTheme="minorHAnsi" w:cstheme="minorHAnsi"/>
          <w:b/>
          <w:iCs/>
          <w:sz w:val="26"/>
          <w:szCs w:val="24"/>
          <w:u w:val="single"/>
        </w:rPr>
        <w:t>U</w:t>
      </w:r>
      <w:r w:rsidRPr="002554C9">
        <w:rPr>
          <w:rFonts w:asciiTheme="minorHAnsi" w:eastAsia="Cambria" w:hAnsiTheme="minorHAnsi" w:cstheme="minorHAnsi"/>
          <w:sz w:val="16"/>
        </w:rPr>
        <w:t xml:space="preserve">nited </w:t>
      </w:r>
      <w:r w:rsidRPr="002554C9">
        <w:rPr>
          <w:rFonts w:asciiTheme="minorHAnsi" w:eastAsia="MS Mincho" w:hAnsiTheme="minorHAnsi" w:cstheme="minorHAnsi"/>
          <w:b/>
          <w:iCs/>
          <w:sz w:val="26"/>
          <w:szCs w:val="24"/>
          <w:u w:val="single"/>
        </w:rPr>
        <w:t>S</w:t>
      </w:r>
      <w:r w:rsidRPr="002554C9">
        <w:rPr>
          <w:rFonts w:asciiTheme="minorHAnsi" w:eastAsia="Cambria" w:hAnsiTheme="minorHAnsi" w:cstheme="minorHAnsi"/>
          <w:sz w:val="16"/>
        </w:rPr>
        <w:t xml:space="preserve">tates, </w:t>
      </w:r>
      <w:r w:rsidRPr="002554C9">
        <w:rPr>
          <w:rFonts w:asciiTheme="minorHAnsi" w:eastAsia="Cambria" w:hAnsiTheme="minorHAnsi" w:cstheme="minorHAnsi"/>
          <w:u w:val="single"/>
        </w:rPr>
        <w:t>for at least the last twenty-five years, most</w:t>
      </w:r>
      <w:r w:rsidRPr="002554C9">
        <w:rPr>
          <w:rFonts w:asciiTheme="minorHAnsi" w:eastAsia="Cambria" w:hAnsiTheme="minorHAnsi" w:cstheme="minorHAnsi"/>
          <w:sz w:val="16"/>
        </w:rPr>
        <w:t xml:space="preserve"> Americans have </w:t>
      </w:r>
      <w:r w:rsidRPr="002554C9">
        <w:rPr>
          <w:rFonts w:asciiTheme="minorHAnsi" w:eastAsia="Cambria" w:hAnsiTheme="minorHAnsi" w:cstheme="minorHAnsi"/>
          <w:u w:val="single"/>
        </w:rPr>
        <w:t xml:space="preserve">favored stricter </w:t>
      </w:r>
      <w:r w:rsidRPr="002554C9">
        <w:rPr>
          <w:rFonts w:asciiTheme="minorHAnsi" w:eastAsia="MS Mincho" w:hAnsiTheme="minorHAnsi" w:cstheme="minorHAnsi"/>
          <w:b/>
          <w:iCs/>
          <w:sz w:val="26"/>
          <w:szCs w:val="24"/>
          <w:u w:val="single"/>
        </w:rPr>
        <w:t>gun control</w:t>
      </w:r>
      <w:r w:rsidRPr="002554C9">
        <w:rPr>
          <w:rFonts w:asciiTheme="minorHAnsi" w:eastAsia="Cambria" w:hAnsiTheme="minorHAnsi" w:cstheme="minorHAnsi"/>
          <w:u w:val="single"/>
        </w:rPr>
        <w:t xml:space="preserve"> laws, yet</w:t>
      </w:r>
      <w:r w:rsidRPr="002554C9">
        <w:rPr>
          <w:rFonts w:asciiTheme="minorHAnsi" w:eastAsia="Cambria" w:hAnsiTheme="minorHAnsi" w:cstheme="minorHAnsi"/>
          <w:sz w:val="16"/>
        </w:rPr>
        <w:t xml:space="preserve"> gun control </w:t>
      </w:r>
      <w:r w:rsidRPr="002554C9">
        <w:rPr>
          <w:rFonts w:asciiTheme="minorHAnsi" w:eastAsia="Cambria" w:hAnsiTheme="minorHAnsi" w:cstheme="minorHAnsi"/>
          <w:u w:val="single"/>
        </w:rPr>
        <w:t xml:space="preserve">laws have consistently been </w:t>
      </w:r>
      <w:r w:rsidRPr="002554C9">
        <w:rPr>
          <w:rFonts w:asciiTheme="minorHAnsi" w:eastAsia="MS Mincho" w:hAnsiTheme="minorHAnsi" w:cstheme="minorHAnsi"/>
          <w:b/>
          <w:iCs/>
          <w:sz w:val="26"/>
          <w:szCs w:val="24"/>
          <w:u w:val="single"/>
        </w:rPr>
        <w:t>weakened</w:t>
      </w:r>
      <w:r w:rsidRPr="002554C9">
        <w:rPr>
          <w:rFonts w:asciiTheme="minorHAnsi" w:eastAsia="Cambria" w:hAnsiTheme="minorHAnsi" w:cstheme="minorHAnsi"/>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0E76CBEE" w14:textId="4ADE00FF" w:rsidR="002554C9" w:rsidRDefault="002554C9" w:rsidP="002554C9">
      <w:pPr>
        <w:pStyle w:val="Heading3"/>
      </w:pPr>
      <w:r>
        <w:t>Democracy---Authoritarians---1NC</w:t>
      </w:r>
    </w:p>
    <w:p w14:paraId="0E9568AD" w14:textId="77777777" w:rsidR="00EB3FFC" w:rsidRPr="00EB3FFC" w:rsidRDefault="00EB3FFC" w:rsidP="00EB3FFC">
      <w:pPr>
        <w:keepNext/>
        <w:keepLines/>
        <w:spacing w:before="40" w:after="0" w:line="256" w:lineRule="auto"/>
        <w:outlineLvl w:val="3"/>
        <w:rPr>
          <w:rFonts w:eastAsia="MS Gothic"/>
          <w:b/>
          <w:iCs/>
          <w:sz w:val="26"/>
        </w:rPr>
      </w:pPr>
      <w:r w:rsidRPr="00EB3FFC">
        <w:rPr>
          <w:rFonts w:eastAsia="MS Gothic"/>
          <w:b/>
          <w:iCs/>
          <w:sz w:val="26"/>
          <w:u w:val="single"/>
        </w:rPr>
        <w:t xml:space="preserve">Democratic </w:t>
      </w:r>
      <w:r w:rsidRPr="00EB3FFC">
        <w:rPr>
          <w:rFonts w:eastAsia="MS Gothic"/>
          <w:b/>
          <w:iCs/>
          <w:sz w:val="26"/>
        </w:rPr>
        <w:t>peace theory is</w:t>
      </w:r>
      <w:r w:rsidRPr="00EB3FFC">
        <w:rPr>
          <w:rFonts w:eastAsia="MS Gothic"/>
          <w:b/>
          <w:iCs/>
          <w:sz w:val="26"/>
          <w:u w:val="single"/>
        </w:rPr>
        <w:t xml:space="preserve"> wrong</w:t>
      </w:r>
    </w:p>
    <w:p w14:paraId="14DD69FA" w14:textId="77777777" w:rsidR="00EB3FFC" w:rsidRPr="00EB3FFC" w:rsidRDefault="00EB3FFC" w:rsidP="00EB3FFC">
      <w:pPr>
        <w:spacing w:line="256" w:lineRule="auto"/>
        <w:rPr>
          <w:rFonts w:eastAsia="Cambria"/>
        </w:rPr>
      </w:pPr>
      <w:r w:rsidRPr="00EB3FFC">
        <w:rPr>
          <w:rFonts w:eastAsia="Cambria"/>
          <w:b/>
          <w:bCs/>
          <w:sz w:val="26"/>
        </w:rPr>
        <w:t>Doorenspleet ’19</w:t>
      </w:r>
      <w:r w:rsidRPr="00EB3FFC">
        <w:rPr>
          <w:rFonts w:eastAsia="Cambria"/>
        </w:rPr>
        <w:t xml:space="preserve"> [Renske; 2019; Political Science and International Studies Professor at Warwick University; Rethinking the Value of Democracy: A Comparative Perspective, “Democracy and Interstate War,” Ch. 3]</w:t>
      </w:r>
    </w:p>
    <w:p w14:paraId="0D3746FC" w14:textId="77777777" w:rsidR="00EB3FFC" w:rsidRPr="00EB3FFC" w:rsidRDefault="00EB3FFC" w:rsidP="00EB3FFC">
      <w:pPr>
        <w:spacing w:line="256" w:lineRule="auto"/>
        <w:rPr>
          <w:rFonts w:eastAsia="Cambria"/>
          <w:sz w:val="16"/>
        </w:rPr>
      </w:pPr>
      <w:r w:rsidRPr="00EB3FFC">
        <w:rPr>
          <w:rFonts w:eastAsia="Cambria"/>
          <w:sz w:val="16"/>
        </w:rPr>
        <w:t xml:space="preserve">This finding or ‘law’ has not only been recognized by scholars of international relations, but also found its way outside academia and has influenced foreign policies to promote peace and democracy, most prominently since the 1990s. However, </w:t>
      </w:r>
      <w:r w:rsidRPr="00EB3FFC">
        <w:rPr>
          <w:rFonts w:eastAsia="Cambria"/>
          <w:u w:val="single"/>
        </w:rPr>
        <w:t>my book will not</w:t>
      </w:r>
      <w:r w:rsidRPr="00EB3FFC">
        <w:rPr>
          <w:rFonts w:eastAsia="Cambria"/>
          <w:sz w:val="16"/>
        </w:rPr>
        <w:t xml:space="preserve"> draw conclusions based on ‘</w:t>
      </w:r>
      <w:r w:rsidRPr="00EB3FFC">
        <w:rPr>
          <w:rFonts w:eastAsia="MS Mincho"/>
          <w:b/>
          <w:iCs/>
          <w:sz w:val="26"/>
          <w:szCs w:val="24"/>
          <w:u w:val="single"/>
        </w:rPr>
        <w:t>cherry-pick</w:t>
      </w:r>
      <w:r w:rsidRPr="00EB3FFC">
        <w:rPr>
          <w:rFonts w:eastAsia="Cambria"/>
          <w:sz w:val="16"/>
        </w:rPr>
        <w:t xml:space="preserve">ing’ of specific studies showing how peaceful democracies are, but on a systematic overview of studies in this field. Therefore, </w:t>
      </w:r>
      <w:r w:rsidRPr="00EB3FFC">
        <w:rPr>
          <w:rFonts w:eastAsia="Cambria"/>
          <w:u w:val="single"/>
        </w:rPr>
        <w:t xml:space="preserve">this book relies on </w:t>
      </w:r>
      <w:r w:rsidRPr="00EB3FFC">
        <w:rPr>
          <w:rFonts w:eastAsia="MS Mincho"/>
          <w:b/>
          <w:iCs/>
          <w:sz w:val="26"/>
          <w:szCs w:val="24"/>
          <w:u w:val="single"/>
        </w:rPr>
        <w:t>my own database</w:t>
      </w:r>
      <w:r w:rsidRPr="00EB3FFC">
        <w:rPr>
          <w:rFonts w:eastAsia="Cambria"/>
          <w:u w:val="single"/>
        </w:rPr>
        <w:t xml:space="preserve"> with </w:t>
      </w:r>
      <w:r w:rsidRPr="00EB3FFC">
        <w:rPr>
          <w:rFonts w:eastAsia="MS Mincho"/>
          <w:b/>
          <w:iCs/>
          <w:sz w:val="26"/>
          <w:szCs w:val="24"/>
          <w:highlight w:val="cyan"/>
          <w:u w:val="single"/>
        </w:rPr>
        <w:t>hundreds of</w:t>
      </w:r>
      <w:r w:rsidRPr="00EB3FFC">
        <w:rPr>
          <w:rFonts w:eastAsia="MS Mincho"/>
          <w:b/>
          <w:iCs/>
          <w:sz w:val="26"/>
          <w:szCs w:val="24"/>
          <w:u w:val="single"/>
        </w:rPr>
        <w:t xml:space="preserve"> different </w:t>
      </w:r>
      <w:r w:rsidRPr="00EB3FFC">
        <w:rPr>
          <w:rFonts w:eastAsia="MS Mincho"/>
          <w:b/>
          <w:iCs/>
          <w:sz w:val="26"/>
          <w:szCs w:val="24"/>
          <w:highlight w:val="cyan"/>
          <w:u w:val="single"/>
        </w:rPr>
        <w:t>studies</w:t>
      </w:r>
      <w:r w:rsidRPr="00EB3FFC">
        <w:rPr>
          <w:rFonts w:eastAsia="Cambria"/>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1CAAD6A4" w14:textId="77777777" w:rsidR="00EB3FFC" w:rsidRPr="00EB3FFC" w:rsidRDefault="00EB3FFC" w:rsidP="00EB3FFC">
      <w:pPr>
        <w:spacing w:line="256" w:lineRule="auto"/>
        <w:rPr>
          <w:rFonts w:eastAsia="Cambria"/>
          <w:sz w:val="16"/>
        </w:rPr>
      </w:pPr>
      <w:r w:rsidRPr="00EB3FFC">
        <w:rPr>
          <w:rFonts w:eastAsia="Cambria"/>
          <w:sz w:val="16"/>
        </w:rPr>
        <w:t xml:space="preserve">Based on analyses of statistical studies around this topic of democracy and war, it will become clear that the overall statistical support for the democratic peace hypothesis is not strong at all. In the rest of the chapter, I will </w:t>
      </w:r>
      <w:r w:rsidRPr="00EB3FFC">
        <w:rPr>
          <w:rFonts w:eastAsia="Cambria"/>
          <w:highlight w:val="cyan"/>
          <w:u w:val="single"/>
        </w:rPr>
        <w:t>spell out</w:t>
      </w:r>
      <w:r w:rsidRPr="00EB3FFC">
        <w:rPr>
          <w:rFonts w:eastAsia="Cambria"/>
          <w:sz w:val="16"/>
        </w:rPr>
        <w:t xml:space="preserve"> four reasons why </w:t>
      </w:r>
      <w:r w:rsidRPr="00EB3FFC">
        <w:rPr>
          <w:rFonts w:eastAsia="Cambria"/>
          <w:highlight w:val="cyan"/>
          <w:u w:val="single"/>
        </w:rPr>
        <w:t xml:space="preserve">democracy does </w:t>
      </w:r>
      <w:r w:rsidRPr="00EB3FFC">
        <w:rPr>
          <w:rFonts w:eastAsia="MS Mincho"/>
          <w:b/>
          <w:iCs/>
          <w:sz w:val="26"/>
          <w:szCs w:val="24"/>
          <w:highlight w:val="cyan"/>
          <w:u w:val="single"/>
        </w:rPr>
        <w:t>not cause peace</w:t>
      </w:r>
      <w:r w:rsidRPr="00EB3FFC">
        <w:rPr>
          <w:rFonts w:eastAsia="Cambria"/>
          <w:sz w:val="16"/>
        </w:rPr>
        <w:t xml:space="preserve">, and why </w:t>
      </w:r>
      <w:r w:rsidRPr="00EB3FFC">
        <w:rPr>
          <w:rFonts w:eastAsia="Cambria"/>
          <w:u w:val="single"/>
        </w:rPr>
        <w:t xml:space="preserve">the </w:t>
      </w:r>
      <w:r w:rsidRPr="00EB3FFC">
        <w:rPr>
          <w:rFonts w:eastAsia="MS Mincho"/>
          <w:b/>
          <w:iCs/>
          <w:sz w:val="26"/>
          <w:szCs w:val="24"/>
          <w:u w:val="single"/>
        </w:rPr>
        <w:t>empirical support</w:t>
      </w:r>
      <w:r w:rsidRPr="00EB3FFC">
        <w:rPr>
          <w:rFonts w:eastAsia="Cambria"/>
          <w:u w:val="single"/>
        </w:rPr>
        <w:t xml:space="preserve"> for</w:t>
      </w:r>
      <w:r w:rsidRPr="00EB3FFC">
        <w:rPr>
          <w:rFonts w:eastAsia="Cambria"/>
          <w:sz w:val="16"/>
        </w:rPr>
        <w:t xml:space="preserve"> the popular idea of </w:t>
      </w:r>
      <w:r w:rsidRPr="00EB3FFC">
        <w:rPr>
          <w:rFonts w:eastAsia="Cambria"/>
          <w:u w:val="single"/>
        </w:rPr>
        <w:t xml:space="preserve">democratic peace is </w:t>
      </w:r>
      <w:r w:rsidRPr="00EB3FFC">
        <w:rPr>
          <w:rFonts w:eastAsia="MS Mincho"/>
          <w:b/>
          <w:iCs/>
          <w:sz w:val="26"/>
          <w:szCs w:val="24"/>
          <w:u w:val="single"/>
        </w:rPr>
        <w:t>quite weak</w:t>
      </w:r>
      <w:r w:rsidRPr="00EB3FFC">
        <w:rPr>
          <w:rFonts w:eastAsia="Cambria"/>
          <w:sz w:val="16"/>
        </w:rPr>
        <w:t xml:space="preserve">: (1) most </w:t>
      </w:r>
      <w:r w:rsidRPr="00EB3FFC">
        <w:rPr>
          <w:rFonts w:eastAsia="Cambria"/>
          <w:u w:val="single"/>
        </w:rPr>
        <w:t xml:space="preserve">studies do not find a </w:t>
      </w:r>
      <w:r w:rsidRPr="00EB3FFC">
        <w:rPr>
          <w:rFonts w:eastAsia="MS Mincho"/>
          <w:b/>
          <w:iCs/>
          <w:sz w:val="26"/>
          <w:szCs w:val="24"/>
          <w:u w:val="single"/>
        </w:rPr>
        <w:t>strong correlation</w:t>
      </w:r>
      <w:r w:rsidRPr="00EB3FFC">
        <w:rPr>
          <w:rFonts w:eastAsia="Cambria"/>
          <w:sz w:val="16"/>
        </w:rPr>
        <w:t xml:space="preserve"> between democracy and interstate war </w:t>
      </w:r>
      <w:r w:rsidRPr="00EB3FFC">
        <w:rPr>
          <w:rFonts w:eastAsia="Cambria"/>
          <w:highlight w:val="cyan"/>
          <w:u w:val="single"/>
        </w:rPr>
        <w:t>at</w:t>
      </w:r>
      <w:r w:rsidRPr="00EB3FFC">
        <w:rPr>
          <w:rFonts w:eastAsia="Cambria"/>
          <w:u w:val="single"/>
        </w:rPr>
        <w:t xml:space="preserve"> </w:t>
      </w:r>
      <w:r w:rsidRPr="00EB3FFC">
        <w:rPr>
          <w:rFonts w:eastAsia="Cambria"/>
          <w:highlight w:val="cyan"/>
          <w:u w:val="single"/>
        </w:rPr>
        <w:t xml:space="preserve">the </w:t>
      </w:r>
      <w:r w:rsidRPr="00EB3FFC">
        <w:rPr>
          <w:rFonts w:eastAsia="MS Mincho"/>
          <w:b/>
          <w:iCs/>
          <w:sz w:val="26"/>
          <w:szCs w:val="24"/>
          <w:highlight w:val="cyan"/>
          <w:u w:val="single"/>
        </w:rPr>
        <w:t>dyadic level</w:t>
      </w:r>
      <w:r w:rsidRPr="00EB3FFC">
        <w:rPr>
          <w:rFonts w:eastAsia="Cambria"/>
          <w:sz w:val="16"/>
        </w:rPr>
        <w:t xml:space="preserve">, and </w:t>
      </w:r>
      <w:r w:rsidRPr="00EB3FFC">
        <w:rPr>
          <w:rFonts w:eastAsia="Cambria"/>
          <w:u w:val="single"/>
        </w:rPr>
        <w:t xml:space="preserve">they show that </w:t>
      </w:r>
      <w:r w:rsidRPr="00EB3FFC">
        <w:rPr>
          <w:rFonts w:eastAsia="Cambria"/>
          <w:highlight w:val="cyan"/>
          <w:u w:val="single"/>
        </w:rPr>
        <w:t xml:space="preserve">there are </w:t>
      </w:r>
      <w:r w:rsidRPr="00EB3FFC">
        <w:rPr>
          <w:rFonts w:eastAsia="MS Mincho"/>
          <w:b/>
          <w:iCs/>
          <w:sz w:val="26"/>
          <w:szCs w:val="24"/>
          <w:highlight w:val="cyan"/>
          <w:u w:val="single"/>
        </w:rPr>
        <w:t>other—more powerful—explanations</w:t>
      </w:r>
      <w:r w:rsidRPr="00EB3FFC">
        <w:rPr>
          <w:rFonts w:eastAsia="Cambria"/>
          <w:u w:val="single"/>
        </w:rPr>
        <w:t xml:space="preserve"> for war and peace, or even that the impact of democracy is a </w:t>
      </w:r>
      <w:r w:rsidRPr="00EB3FFC">
        <w:rPr>
          <w:rFonts w:eastAsia="MS Mincho"/>
          <w:b/>
          <w:iCs/>
          <w:sz w:val="26"/>
          <w:szCs w:val="24"/>
          <w:u w:val="single"/>
        </w:rPr>
        <w:t>spurious one</w:t>
      </w:r>
      <w:r w:rsidRPr="00EB3FFC">
        <w:rPr>
          <w:rFonts w:eastAsia="Cambria"/>
          <w:sz w:val="16"/>
        </w:rPr>
        <w:t xml:space="preserve">, (2) </w:t>
      </w:r>
      <w:r w:rsidRPr="00EB3FFC">
        <w:rPr>
          <w:rFonts w:eastAsia="Cambria"/>
          <w:u w:val="single"/>
        </w:rPr>
        <w:t xml:space="preserve">the </w:t>
      </w:r>
      <w:r w:rsidRPr="00EB3FFC">
        <w:rPr>
          <w:rFonts w:eastAsia="MS Mincho"/>
          <w:b/>
          <w:iCs/>
          <w:sz w:val="26"/>
          <w:szCs w:val="24"/>
          <w:u w:val="single"/>
        </w:rPr>
        <w:t>theoretical foundation</w:t>
      </w:r>
      <w:r w:rsidRPr="00EB3FFC">
        <w:rPr>
          <w:rFonts w:eastAsia="Cambria"/>
          <w:u w:val="single"/>
        </w:rPr>
        <w:t xml:space="preserve"> of the democratic peace hypothesis is </w:t>
      </w:r>
      <w:r w:rsidRPr="00EB3FFC">
        <w:rPr>
          <w:rFonts w:eastAsia="MS Mincho"/>
          <w:b/>
          <w:iCs/>
          <w:sz w:val="26"/>
          <w:szCs w:val="24"/>
          <w:u w:val="single"/>
        </w:rPr>
        <w:t>weak</w:t>
      </w:r>
      <w:r w:rsidRPr="00EB3FFC">
        <w:rPr>
          <w:rFonts w:eastAsia="Cambria"/>
          <w:u w:val="single"/>
        </w:rPr>
        <w:t xml:space="preserve">, and the causal mechanisms are </w:t>
      </w:r>
      <w:r w:rsidRPr="00EB3FFC">
        <w:rPr>
          <w:rFonts w:eastAsia="MS Mincho"/>
          <w:b/>
          <w:iCs/>
          <w:sz w:val="26"/>
          <w:szCs w:val="24"/>
          <w:u w:val="single"/>
        </w:rPr>
        <w:t>unclear</w:t>
      </w:r>
      <w:r w:rsidRPr="00EB3FFC">
        <w:rPr>
          <w:rFonts w:eastAsia="Cambria"/>
          <w:sz w:val="16"/>
        </w:rPr>
        <w:t xml:space="preserve">, (3) </w:t>
      </w:r>
      <w:r w:rsidRPr="00EB3FFC">
        <w:rPr>
          <w:rFonts w:eastAsia="Cambria"/>
          <w:u w:val="single"/>
        </w:rPr>
        <w:t xml:space="preserve">democracies are </w:t>
      </w:r>
      <w:r w:rsidRPr="00EB3FFC">
        <w:rPr>
          <w:rFonts w:eastAsia="MS Mincho"/>
          <w:b/>
          <w:iCs/>
          <w:sz w:val="26"/>
          <w:szCs w:val="24"/>
          <w:u w:val="single"/>
        </w:rPr>
        <w:t>not necessarily more peaceful</w:t>
      </w:r>
      <w:r w:rsidRPr="00EB3FFC">
        <w:rPr>
          <w:rFonts w:eastAsia="Cambria"/>
          <w:sz w:val="16"/>
        </w:rPr>
        <w:t xml:space="preserve"> in general, </w:t>
      </w:r>
      <w:r w:rsidRPr="00EB3FFC">
        <w:rPr>
          <w:rFonts w:eastAsia="Cambria"/>
          <w:u w:val="single"/>
        </w:rPr>
        <w:t xml:space="preserve">and the </w:t>
      </w:r>
      <w:r w:rsidRPr="00EB3FFC">
        <w:rPr>
          <w:rFonts w:eastAsia="Cambria"/>
          <w:highlight w:val="cyan"/>
          <w:u w:val="single"/>
        </w:rPr>
        <w:t>evidence</w:t>
      </w:r>
      <w:r w:rsidRPr="00EB3FFC">
        <w:rPr>
          <w:rFonts w:eastAsia="Cambria"/>
          <w:u w:val="single"/>
        </w:rPr>
        <w:t xml:space="preserve"> for the democratic peace hypothesis </w:t>
      </w:r>
      <w:r w:rsidRPr="00EB3FFC">
        <w:rPr>
          <w:rFonts w:eastAsia="Cambria"/>
          <w:highlight w:val="cyan"/>
          <w:u w:val="single"/>
        </w:rPr>
        <w:t xml:space="preserve">at the </w:t>
      </w:r>
      <w:r w:rsidRPr="00EB3FFC">
        <w:rPr>
          <w:rFonts w:eastAsia="MS Mincho"/>
          <w:b/>
          <w:iCs/>
          <w:sz w:val="26"/>
          <w:szCs w:val="24"/>
          <w:highlight w:val="cyan"/>
          <w:u w:val="single"/>
        </w:rPr>
        <w:t>monadic level</w:t>
      </w:r>
      <w:r w:rsidRPr="00EB3FFC">
        <w:rPr>
          <w:rFonts w:eastAsia="Cambria"/>
          <w:highlight w:val="cyan"/>
          <w:u w:val="single"/>
        </w:rPr>
        <w:t xml:space="preserve"> is inconclusive</w:t>
      </w:r>
      <w:r w:rsidRPr="00EB3FFC">
        <w:rPr>
          <w:rFonts w:eastAsia="Cambria"/>
          <w:sz w:val="16"/>
        </w:rPr>
        <w:t>, and (4) the process of democratization is dangerous and living in a democratizing country means living in a less peaceful country.</w:t>
      </w:r>
    </w:p>
    <w:p w14:paraId="60F901AE" w14:textId="77777777" w:rsidR="00EB3FFC" w:rsidRPr="00EB3FFC" w:rsidRDefault="00EB3FFC" w:rsidP="00EB3FFC">
      <w:pPr>
        <w:spacing w:line="256" w:lineRule="auto"/>
        <w:rPr>
          <w:rFonts w:eastAsia="Cambria"/>
          <w:sz w:val="16"/>
        </w:rPr>
      </w:pPr>
      <w:r w:rsidRPr="00EB3FFC">
        <w:rPr>
          <w:rFonts w:eastAsia="Cambria"/>
          <w:sz w:val="16"/>
        </w:rPr>
        <w:t xml:space="preserve">In my view, </w:t>
      </w:r>
      <w:r w:rsidRPr="00EB3FFC">
        <w:rPr>
          <w:rFonts w:eastAsia="Cambria"/>
          <w:u w:val="single"/>
        </w:rPr>
        <w:t>it is</w:t>
      </w:r>
      <w:r w:rsidRPr="00EB3FFC">
        <w:rPr>
          <w:rFonts w:eastAsia="Cambria"/>
          <w:sz w:val="16"/>
        </w:rPr>
        <w:t xml:space="preserve"> difficult—if not </w:t>
      </w:r>
      <w:r w:rsidRPr="00EB3FFC">
        <w:rPr>
          <w:rFonts w:eastAsia="MS Mincho"/>
          <w:b/>
          <w:iCs/>
          <w:sz w:val="26"/>
          <w:szCs w:val="24"/>
          <w:u w:val="single"/>
        </w:rPr>
        <w:t>impossible</w:t>
      </w:r>
      <w:r w:rsidRPr="00EB3FFC">
        <w:rPr>
          <w:rFonts w:eastAsia="Cambria"/>
          <w:sz w:val="16"/>
        </w:rPr>
        <w:t>—</w:t>
      </w:r>
      <w:r w:rsidRPr="00EB3FFC">
        <w:rPr>
          <w:rFonts w:eastAsia="Cambria"/>
          <w:u w:val="single"/>
        </w:rPr>
        <w:t>to support the democratic peace hypothesis</w:t>
      </w:r>
      <w:r w:rsidRPr="00EB3FFC">
        <w:rPr>
          <w:rFonts w:eastAsia="Cambria"/>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4BC26194" w14:textId="77777777" w:rsidR="00EB3FFC" w:rsidRPr="00EB3FFC" w:rsidRDefault="00EB3FFC" w:rsidP="00EB3FFC">
      <w:pPr>
        <w:spacing w:line="256" w:lineRule="auto"/>
        <w:rPr>
          <w:rFonts w:eastAsia="Cambria"/>
          <w:sz w:val="16"/>
        </w:rPr>
      </w:pPr>
      <w:r w:rsidRPr="00EB3FFC">
        <w:rPr>
          <w:rFonts w:eastAsia="Cambria"/>
          <w:sz w:val="16"/>
        </w:rPr>
        <w:t>Selection of Articles: Democracy and War</w:t>
      </w:r>
    </w:p>
    <w:p w14:paraId="7B263DC8" w14:textId="77777777" w:rsidR="00EB3FFC" w:rsidRPr="00EB3FFC" w:rsidRDefault="00EB3FFC" w:rsidP="00EB3FFC">
      <w:pPr>
        <w:spacing w:line="256" w:lineRule="auto"/>
        <w:rPr>
          <w:rFonts w:eastAsia="Cambria"/>
          <w:sz w:val="16"/>
        </w:rPr>
      </w:pPr>
      <w:r w:rsidRPr="00EB3FFC">
        <w:rPr>
          <w:rFonts w:eastAsia="Cambria"/>
          <w:sz w:val="16"/>
        </w:rPr>
        <w:t xml:space="preserve">The instrumental value of democracy cannot convincingly be found in democracy’s expected bond with peace. I have come to this conclusion </w:t>
      </w:r>
      <w:r w:rsidRPr="00EB3FFC">
        <w:rPr>
          <w:rFonts w:eastAsia="Cambria"/>
          <w:highlight w:val="cyan"/>
          <w:u w:val="single"/>
        </w:rPr>
        <w:t>on the basis of</w:t>
      </w:r>
      <w:r w:rsidRPr="00EB3FFC">
        <w:rPr>
          <w:rFonts w:eastAsia="Cambria"/>
          <w:sz w:val="16"/>
        </w:rPr>
        <w:t xml:space="preserve"> an analysis of statistical studies, which will be discussed in the rest of this chapter. So how did I select the articles for my database?4</w:t>
      </w:r>
    </w:p>
    <w:p w14:paraId="051D2BC1" w14:textId="77777777" w:rsidR="00EB3FFC" w:rsidRPr="00EB3FFC" w:rsidRDefault="00EB3FFC" w:rsidP="00EB3FFC">
      <w:pPr>
        <w:spacing w:line="256" w:lineRule="auto"/>
        <w:rPr>
          <w:rFonts w:eastAsia="Cambria"/>
          <w:sz w:val="16"/>
        </w:rPr>
      </w:pPr>
      <w:r w:rsidRPr="00EB3FFC">
        <w:rPr>
          <w:rFonts w:eastAsia="Cambria"/>
          <w:sz w:val="16"/>
        </w:rPr>
        <w:t xml:space="preserve">For this chapter and Chapter 4, I selected the articles that focused on war and democracy. Using the online database Web of Science (formerly known as Web of Knowledge), </w:t>
      </w:r>
      <w:r w:rsidRPr="00EB3FFC">
        <w:rPr>
          <w:rFonts w:eastAsia="Cambria"/>
          <w:u w:val="single"/>
        </w:rPr>
        <w:t>I identified</w:t>
      </w:r>
      <w:r w:rsidRPr="00EB3FFC">
        <w:rPr>
          <w:rFonts w:eastAsia="Cambria"/>
          <w:sz w:val="16"/>
        </w:rPr>
        <w:t xml:space="preserve"> a total of almost </w:t>
      </w:r>
      <w:r w:rsidRPr="00EB3FFC">
        <w:rPr>
          <w:rFonts w:eastAsia="MS Mincho"/>
          <w:b/>
          <w:iCs/>
          <w:sz w:val="26"/>
          <w:szCs w:val="24"/>
          <w:highlight w:val="cyan"/>
          <w:u w:val="single"/>
        </w:rPr>
        <w:t>8000 articles</w:t>
      </w:r>
      <w:r w:rsidRPr="00EB3FFC">
        <w:rPr>
          <w:rFonts w:eastAsia="Cambria"/>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4B243599" w14:textId="77777777" w:rsidR="00EB3FFC" w:rsidRPr="00EB3FFC" w:rsidRDefault="00EB3FFC" w:rsidP="00EB3FFC">
      <w:pPr>
        <w:spacing w:line="256" w:lineRule="auto"/>
        <w:rPr>
          <w:rFonts w:eastAsia="Cambria"/>
          <w:sz w:val="16"/>
        </w:rPr>
      </w:pPr>
      <w:r w:rsidRPr="00EB3FFC">
        <w:rPr>
          <w:rFonts w:eastAsia="Cambria"/>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4729080C" w14:textId="77777777" w:rsidR="00EB3FFC" w:rsidRPr="00EB3FFC" w:rsidRDefault="00EB3FFC" w:rsidP="00EB3FFC">
      <w:pPr>
        <w:spacing w:line="256" w:lineRule="auto"/>
        <w:rPr>
          <w:rFonts w:eastAsia="Cambria"/>
          <w:sz w:val="16"/>
        </w:rPr>
      </w:pPr>
      <w:r w:rsidRPr="00EB3FFC">
        <w:rPr>
          <w:rFonts w:eastAsia="Cambria"/>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0C26898E" w14:textId="77777777" w:rsidR="00EB3FFC" w:rsidRPr="00EB3FFC" w:rsidRDefault="00EB3FFC" w:rsidP="00EB3FFC">
      <w:pPr>
        <w:spacing w:line="256" w:lineRule="auto"/>
        <w:rPr>
          <w:rFonts w:eastAsia="Cambria"/>
          <w:sz w:val="16"/>
        </w:rPr>
      </w:pPr>
      <w:r w:rsidRPr="00EB3FFC">
        <w:rPr>
          <w:rFonts w:eastAsia="Cambria"/>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EB3FFC">
        <w:rPr>
          <w:rFonts w:eastAsia="MS Mincho"/>
          <w:b/>
          <w:iCs/>
          <w:sz w:val="26"/>
          <w:szCs w:val="24"/>
          <w:u w:val="single"/>
        </w:rPr>
        <w:t>clearly distinguish</w:t>
      </w:r>
      <w:r w:rsidRPr="00EB3FFC">
        <w:rPr>
          <w:rFonts w:eastAsia="Cambria"/>
          <w:sz w:val="16"/>
        </w:rPr>
        <w:t xml:space="preserve">es </w:t>
      </w:r>
      <w:r w:rsidRPr="00EB3FFC">
        <w:rPr>
          <w:rFonts w:eastAsia="Cambria"/>
          <w:highlight w:val="cyan"/>
          <w:u w:val="single"/>
        </w:rPr>
        <w:t xml:space="preserve">the determinants of </w:t>
      </w:r>
      <w:r w:rsidRPr="00EB3FFC">
        <w:rPr>
          <w:rFonts w:eastAsia="MS Mincho"/>
          <w:b/>
          <w:iCs/>
          <w:sz w:val="26"/>
          <w:szCs w:val="24"/>
          <w:highlight w:val="cyan"/>
          <w:u w:val="single"/>
        </w:rPr>
        <w:t>conflict severity</w:t>
      </w:r>
      <w:r w:rsidRPr="00EB3FFC">
        <w:rPr>
          <w:rFonts w:eastAsia="Cambria"/>
          <w:highlight w:val="cyan"/>
          <w:u w:val="single"/>
        </w:rPr>
        <w:t xml:space="preserve"> from</w:t>
      </w:r>
      <w:r w:rsidRPr="00EB3FFC">
        <w:rPr>
          <w:rFonts w:eastAsia="Cambria"/>
          <w:sz w:val="16"/>
        </w:rPr>
        <w:t xml:space="preserve"> those for </w:t>
      </w:r>
      <w:r w:rsidRPr="00EB3FFC">
        <w:rPr>
          <w:rFonts w:eastAsia="MS Mincho"/>
          <w:b/>
          <w:iCs/>
          <w:sz w:val="26"/>
          <w:szCs w:val="24"/>
          <w:highlight w:val="cyan"/>
          <w:u w:val="single"/>
        </w:rPr>
        <w:t>conflict onset</w:t>
      </w:r>
      <w:r w:rsidRPr="00EB3FFC">
        <w:rPr>
          <w:rFonts w:eastAsia="Cambria"/>
          <w:sz w:val="16"/>
        </w:rPr>
        <w:t xml:space="preserve">, and </w:t>
      </w:r>
      <w:r w:rsidRPr="00EB3FFC">
        <w:rPr>
          <w:rFonts w:eastAsia="Cambria"/>
          <w:u w:val="single"/>
        </w:rPr>
        <w:t xml:space="preserve">those determinants </w:t>
      </w:r>
      <w:r w:rsidRPr="00EB3FFC">
        <w:rPr>
          <w:rFonts w:eastAsia="Cambria"/>
          <w:highlight w:val="cyan"/>
          <w:u w:val="single"/>
        </w:rPr>
        <w:t>seem</w:t>
      </w:r>
      <w:r w:rsidRPr="00EB3FFC">
        <w:rPr>
          <w:rFonts w:eastAsia="Cambria"/>
          <w:u w:val="single"/>
        </w:rPr>
        <w:t xml:space="preserve"> to be </w:t>
      </w:r>
      <w:r w:rsidRPr="00EB3FFC">
        <w:rPr>
          <w:rFonts w:eastAsia="MS Mincho"/>
          <w:b/>
          <w:iCs/>
          <w:sz w:val="26"/>
          <w:szCs w:val="24"/>
          <w:u w:val="single"/>
        </w:rPr>
        <w:t xml:space="preserve">quite </w:t>
      </w:r>
      <w:r w:rsidRPr="00EB3FFC">
        <w:rPr>
          <w:rFonts w:eastAsia="MS Mincho"/>
          <w:b/>
          <w:iCs/>
          <w:sz w:val="26"/>
          <w:szCs w:val="24"/>
          <w:highlight w:val="cyan"/>
          <w:u w:val="single"/>
        </w:rPr>
        <w:t>different</w:t>
      </w:r>
      <w:r w:rsidRPr="00EB3FFC">
        <w:rPr>
          <w:rFonts w:eastAsia="Cambria"/>
          <w:sz w:val="16"/>
        </w:rPr>
        <w:t>, which is crucial information for Chapter 4.</w:t>
      </w:r>
    </w:p>
    <w:p w14:paraId="3D77D438" w14:textId="77777777" w:rsidR="00EB3FFC" w:rsidRPr="00EB3FFC" w:rsidRDefault="00EB3FFC" w:rsidP="00EB3FFC">
      <w:pPr>
        <w:spacing w:line="256" w:lineRule="auto"/>
        <w:rPr>
          <w:rFonts w:eastAsia="Cambria"/>
          <w:sz w:val="16"/>
        </w:rPr>
      </w:pPr>
      <w:r w:rsidRPr="00EB3FFC">
        <w:rPr>
          <w:rFonts w:eastAsia="Cambria"/>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391534B2" w14:textId="77777777" w:rsidR="00EB3FFC" w:rsidRPr="00EB3FFC" w:rsidRDefault="00EB3FFC" w:rsidP="00EB3FFC">
      <w:pPr>
        <w:spacing w:line="256" w:lineRule="auto"/>
        <w:rPr>
          <w:rFonts w:eastAsia="Cambria"/>
          <w:sz w:val="16"/>
        </w:rPr>
      </w:pPr>
      <w:r w:rsidRPr="00EB3FFC">
        <w:rPr>
          <w:rFonts w:eastAsia="Cambria"/>
          <w:sz w:val="16"/>
        </w:rPr>
        <w:t>The Democratic Peace Hypothesis, Its Roots and Supporters</w:t>
      </w:r>
    </w:p>
    <w:p w14:paraId="7D936E05" w14:textId="77777777" w:rsidR="00EB3FFC" w:rsidRPr="00EB3FFC" w:rsidRDefault="00EB3FFC" w:rsidP="00EB3FFC">
      <w:pPr>
        <w:spacing w:line="256" w:lineRule="auto"/>
        <w:rPr>
          <w:rFonts w:eastAsia="Cambria"/>
          <w:sz w:val="16"/>
        </w:rPr>
      </w:pPr>
      <w:r w:rsidRPr="00EB3FFC">
        <w:rPr>
          <w:rFonts w:eastAsia="Cambria"/>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1BF0C276" w14:textId="77777777" w:rsidR="00EB3FFC" w:rsidRPr="00EB3FFC" w:rsidRDefault="00EB3FFC" w:rsidP="00EB3FFC">
      <w:pPr>
        <w:spacing w:line="256" w:lineRule="auto"/>
        <w:rPr>
          <w:rFonts w:eastAsia="Cambria"/>
          <w:sz w:val="16"/>
        </w:rPr>
      </w:pPr>
      <w:r w:rsidRPr="00EB3FFC">
        <w:rPr>
          <w:rFonts w:eastAsia="Cambria"/>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7E60DA17" w14:textId="77777777" w:rsidR="00EB3FFC" w:rsidRPr="00EB3FFC" w:rsidRDefault="00EB3FFC" w:rsidP="00EB3FFC">
      <w:pPr>
        <w:spacing w:line="256" w:lineRule="auto"/>
        <w:rPr>
          <w:rFonts w:eastAsia="Cambria"/>
          <w:sz w:val="16"/>
        </w:rPr>
      </w:pPr>
      <w:r w:rsidRPr="00EB3FFC">
        <w:rPr>
          <w:rFonts w:eastAsia="Cambria"/>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649BB185" w14:textId="77777777" w:rsidR="00EB3FFC" w:rsidRPr="00EB3FFC" w:rsidRDefault="00EB3FFC" w:rsidP="00EB3FFC">
      <w:pPr>
        <w:spacing w:line="256" w:lineRule="auto"/>
        <w:rPr>
          <w:rFonts w:eastAsia="Cambria"/>
          <w:sz w:val="16"/>
        </w:rPr>
      </w:pPr>
      <w:r w:rsidRPr="00EB3FFC">
        <w:rPr>
          <w:rFonts w:eastAsia="Cambria"/>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EB3FFC">
        <w:rPr>
          <w:rFonts w:eastAsia="MS Mincho"/>
          <w:b/>
          <w:iCs/>
          <w:sz w:val="26"/>
          <w:szCs w:val="24"/>
          <w:u w:val="single"/>
        </w:rPr>
        <w:t xml:space="preserve">only </w:t>
      </w:r>
      <w:r w:rsidRPr="00EB3FFC">
        <w:rPr>
          <w:rFonts w:eastAsia="MS Mincho"/>
          <w:b/>
          <w:iCs/>
          <w:sz w:val="26"/>
          <w:szCs w:val="24"/>
          <w:highlight w:val="cyan"/>
          <w:u w:val="single"/>
        </w:rPr>
        <w:t>few scholars</w:t>
      </w:r>
      <w:r w:rsidRPr="00EB3FFC">
        <w:rPr>
          <w:rFonts w:eastAsia="Cambria"/>
          <w:u w:val="single"/>
        </w:rPr>
        <w:t xml:space="preserve"> would </w:t>
      </w:r>
      <w:r w:rsidRPr="00EB3FFC">
        <w:rPr>
          <w:rFonts w:eastAsia="Cambria"/>
          <w:highlight w:val="cyan"/>
          <w:u w:val="single"/>
        </w:rPr>
        <w:t>support</w:t>
      </w:r>
      <w:r w:rsidRPr="00EB3FFC">
        <w:rPr>
          <w:rFonts w:eastAsia="Cambria"/>
          <w:sz w:val="16"/>
        </w:rPr>
        <w:t xml:space="preserve"> this approach of </w:t>
      </w:r>
      <w:r w:rsidRPr="00EB3FFC">
        <w:rPr>
          <w:rFonts w:eastAsia="Cambria"/>
          <w:u w:val="single"/>
        </w:rPr>
        <w:t>a ‘</w:t>
      </w:r>
      <w:r w:rsidRPr="00EB3FFC">
        <w:rPr>
          <w:rFonts w:eastAsia="MS Mincho"/>
          <w:b/>
          <w:iCs/>
          <w:sz w:val="26"/>
          <w:szCs w:val="24"/>
          <w:highlight w:val="cyan"/>
          <w:u w:val="single"/>
        </w:rPr>
        <w:t>monadic democratic peace</w:t>
      </w:r>
      <w:r w:rsidRPr="00EB3FFC">
        <w:rPr>
          <w:rFonts w:eastAsia="Cambria"/>
          <w:u w:val="single"/>
        </w:rPr>
        <w:t>’</w:t>
      </w:r>
      <w:r w:rsidRPr="00EB3FFC">
        <w:rPr>
          <w:rFonts w:eastAsia="Cambria"/>
          <w:sz w:val="16"/>
        </w:rPr>
        <w:t xml:space="preserve">. As will become clear at the end of this chapter, </w:t>
      </w:r>
      <w:r w:rsidRPr="00EB3FFC">
        <w:rPr>
          <w:rFonts w:eastAsia="Cambria"/>
          <w:u w:val="single"/>
        </w:rPr>
        <w:t xml:space="preserve">there is </w:t>
      </w:r>
      <w:r w:rsidRPr="00EB3FFC">
        <w:rPr>
          <w:rFonts w:eastAsia="MS Mincho"/>
          <w:b/>
          <w:iCs/>
          <w:sz w:val="26"/>
          <w:szCs w:val="24"/>
          <w:u w:val="single"/>
        </w:rPr>
        <w:t>not much evidence</w:t>
      </w:r>
      <w:r w:rsidRPr="00EB3FFC">
        <w:rPr>
          <w:rFonts w:eastAsia="Cambria"/>
          <w:u w:val="single"/>
        </w:rPr>
        <w:t xml:space="preserve"> for the idea that democracies are </w:t>
      </w:r>
      <w:r w:rsidRPr="00EB3FFC">
        <w:rPr>
          <w:rFonts w:eastAsia="MS Mincho"/>
          <w:b/>
          <w:iCs/>
          <w:sz w:val="26"/>
          <w:szCs w:val="24"/>
          <w:u w:val="single"/>
        </w:rPr>
        <w:t>more peaceful in general</w:t>
      </w:r>
      <w:r w:rsidRPr="00EB3FFC">
        <w:rPr>
          <w:rFonts w:eastAsia="Cambria"/>
          <w:sz w:val="16"/>
        </w:rPr>
        <w:t>.</w:t>
      </w:r>
    </w:p>
    <w:p w14:paraId="43F61D3F" w14:textId="77777777" w:rsidR="00EB3FFC" w:rsidRPr="00EB3FFC" w:rsidRDefault="00EB3FFC" w:rsidP="00EB3FFC">
      <w:pPr>
        <w:spacing w:line="256" w:lineRule="auto"/>
        <w:rPr>
          <w:rFonts w:eastAsia="Cambria"/>
          <w:sz w:val="8"/>
          <w:szCs w:val="8"/>
        </w:rPr>
      </w:pPr>
      <w:r w:rsidRPr="00EB3FFC">
        <w:rPr>
          <w:rFonts w:eastAsia="Cambria"/>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53CCE33C" w14:textId="77777777" w:rsidR="00EB3FFC" w:rsidRPr="00EB3FFC" w:rsidRDefault="00EB3FFC" w:rsidP="00EB3FFC">
      <w:pPr>
        <w:spacing w:line="256" w:lineRule="auto"/>
        <w:rPr>
          <w:rFonts w:eastAsia="Cambria"/>
          <w:sz w:val="8"/>
          <w:szCs w:val="8"/>
        </w:rPr>
      </w:pPr>
      <w:r w:rsidRPr="00EB3FFC">
        <w:rPr>
          <w:rFonts w:eastAsia="Cambria"/>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76365D78" w14:textId="77777777" w:rsidR="00EB3FFC" w:rsidRPr="00EB3FFC" w:rsidRDefault="00EB3FFC" w:rsidP="00EB3FFC">
      <w:pPr>
        <w:spacing w:line="256" w:lineRule="auto"/>
        <w:rPr>
          <w:rFonts w:eastAsia="Cambria"/>
          <w:sz w:val="8"/>
          <w:szCs w:val="8"/>
        </w:rPr>
      </w:pPr>
      <w:r w:rsidRPr="00EB3FFC">
        <w:rPr>
          <w:rFonts w:eastAsia="Cambria"/>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1EACBB48" w14:textId="77777777" w:rsidR="00EB3FFC" w:rsidRPr="00EB3FFC" w:rsidRDefault="00EB3FFC" w:rsidP="00EB3FFC">
      <w:pPr>
        <w:spacing w:line="256" w:lineRule="auto"/>
        <w:rPr>
          <w:rFonts w:eastAsia="Cambria"/>
          <w:sz w:val="8"/>
          <w:szCs w:val="8"/>
        </w:rPr>
      </w:pPr>
      <w:r w:rsidRPr="00EB3FFC">
        <w:rPr>
          <w:rFonts w:eastAsia="Cambria"/>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63998834" w14:textId="77777777" w:rsidR="00EB3FFC" w:rsidRPr="00EB3FFC" w:rsidRDefault="00EB3FFC" w:rsidP="00EB3FFC">
      <w:pPr>
        <w:spacing w:line="256" w:lineRule="auto"/>
        <w:rPr>
          <w:rFonts w:eastAsia="Cambria"/>
          <w:sz w:val="8"/>
          <w:szCs w:val="8"/>
        </w:rPr>
      </w:pPr>
      <w:r w:rsidRPr="00EB3FFC">
        <w:rPr>
          <w:rFonts w:eastAsia="Cambria"/>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140B24EF" w14:textId="77777777" w:rsidR="00EB3FFC" w:rsidRPr="00EB3FFC" w:rsidRDefault="00EB3FFC" w:rsidP="00EB3FFC">
      <w:pPr>
        <w:spacing w:line="256" w:lineRule="auto"/>
        <w:rPr>
          <w:rFonts w:eastAsia="Cambria"/>
          <w:sz w:val="8"/>
          <w:szCs w:val="8"/>
        </w:rPr>
      </w:pPr>
      <w:r w:rsidRPr="00EB3FFC">
        <w:rPr>
          <w:rFonts w:eastAsia="Cambria"/>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0A94A9D6" w14:textId="77777777" w:rsidR="00EB3FFC" w:rsidRPr="00EB3FFC" w:rsidRDefault="00EB3FFC" w:rsidP="00EB3FFC">
      <w:pPr>
        <w:spacing w:line="256" w:lineRule="auto"/>
        <w:rPr>
          <w:rFonts w:eastAsia="Cambria"/>
          <w:sz w:val="8"/>
          <w:szCs w:val="8"/>
        </w:rPr>
      </w:pPr>
      <w:r w:rsidRPr="00EB3FFC">
        <w:rPr>
          <w:rFonts w:eastAsia="Cambria"/>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04443563" w14:textId="77777777" w:rsidR="00EB3FFC" w:rsidRPr="00EB3FFC" w:rsidRDefault="00EB3FFC" w:rsidP="00EB3FFC">
      <w:pPr>
        <w:spacing w:line="256" w:lineRule="auto"/>
        <w:rPr>
          <w:rFonts w:eastAsia="Cambria"/>
          <w:sz w:val="8"/>
          <w:szCs w:val="8"/>
        </w:rPr>
      </w:pPr>
      <w:r w:rsidRPr="00EB3FFC">
        <w:rPr>
          <w:rFonts w:eastAsia="Cambria"/>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47C0C4BF" w14:textId="77777777" w:rsidR="00EB3FFC" w:rsidRPr="00EB3FFC" w:rsidRDefault="00EB3FFC" w:rsidP="00EB3FFC">
      <w:pPr>
        <w:spacing w:line="256" w:lineRule="auto"/>
        <w:rPr>
          <w:rFonts w:eastAsia="Cambria"/>
          <w:sz w:val="8"/>
          <w:szCs w:val="8"/>
        </w:rPr>
      </w:pPr>
      <w:r w:rsidRPr="00EB3FFC">
        <w:rPr>
          <w:rFonts w:eastAsia="Cambria"/>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4948AC8D" w14:textId="77777777" w:rsidR="00EB3FFC" w:rsidRPr="00EB3FFC" w:rsidRDefault="00EB3FFC" w:rsidP="00EB3FFC">
      <w:pPr>
        <w:spacing w:line="256" w:lineRule="auto"/>
        <w:rPr>
          <w:rFonts w:eastAsia="Cambria"/>
          <w:sz w:val="16"/>
        </w:rPr>
      </w:pPr>
      <w:r w:rsidRPr="00EB3FFC">
        <w:rPr>
          <w:rFonts w:eastAsia="Cambria"/>
          <w:sz w:val="16"/>
        </w:rPr>
        <w:t>Caveat 1: It’s Not (Just) Democracy</w:t>
      </w:r>
    </w:p>
    <w:p w14:paraId="04107CE9" w14:textId="77777777" w:rsidR="00EB3FFC" w:rsidRPr="00EB3FFC" w:rsidRDefault="00EB3FFC" w:rsidP="00EB3FFC">
      <w:pPr>
        <w:spacing w:line="256" w:lineRule="auto"/>
        <w:rPr>
          <w:rFonts w:eastAsia="Cambria"/>
          <w:sz w:val="16"/>
        </w:rPr>
      </w:pPr>
      <w:r w:rsidRPr="00EB3FFC">
        <w:rPr>
          <w:rFonts w:eastAsia="Cambria"/>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EB3FFC">
        <w:rPr>
          <w:rFonts w:eastAsia="MS Mincho"/>
          <w:b/>
          <w:iCs/>
          <w:sz w:val="26"/>
          <w:szCs w:val="24"/>
          <w:u w:val="single"/>
        </w:rPr>
        <w:t>no</w:t>
      </w:r>
      <w:r w:rsidRPr="00EB3FFC">
        <w:rPr>
          <w:rFonts w:eastAsia="Cambria"/>
          <w:sz w:val="16"/>
        </w:rPr>
        <w:t xml:space="preserve">ne of the </w:t>
      </w:r>
      <w:r w:rsidRPr="00EB3FFC">
        <w:rPr>
          <w:rFonts w:eastAsia="MS Mincho"/>
          <w:b/>
          <w:iCs/>
          <w:sz w:val="26"/>
          <w:szCs w:val="24"/>
          <w:u w:val="single"/>
        </w:rPr>
        <w:t>studies</w:t>
      </w:r>
      <w:r w:rsidRPr="00EB3FFC">
        <w:rPr>
          <w:rFonts w:eastAsia="Cambria"/>
          <w:u w:val="single"/>
        </w:rPr>
        <w:t xml:space="preserve"> that </w:t>
      </w:r>
      <w:r w:rsidRPr="00EB3FFC">
        <w:rPr>
          <w:rFonts w:eastAsia="MS Mincho"/>
          <w:b/>
          <w:iCs/>
          <w:sz w:val="26"/>
          <w:szCs w:val="24"/>
          <w:u w:val="single"/>
        </w:rPr>
        <w:t>directly test</w:t>
      </w:r>
      <w:r w:rsidRPr="00EB3FFC">
        <w:rPr>
          <w:rFonts w:eastAsia="Cambria"/>
          <w:u w:val="single"/>
        </w:rPr>
        <w:t xml:space="preserve"> the democratic peace</w:t>
      </w:r>
      <w:r w:rsidRPr="00EB3FFC">
        <w:rPr>
          <w:rFonts w:eastAsia="Cambria"/>
          <w:sz w:val="16"/>
        </w:rPr>
        <w:t xml:space="preserve"> hypothesis </w:t>
      </w:r>
      <w:r w:rsidRPr="00EB3FFC">
        <w:rPr>
          <w:rFonts w:eastAsia="Cambria"/>
          <w:u w:val="single"/>
        </w:rPr>
        <w:t xml:space="preserve">found </w:t>
      </w:r>
      <w:r w:rsidRPr="00EB3FFC">
        <w:rPr>
          <w:rFonts w:eastAsia="MS Mincho"/>
          <w:b/>
          <w:iCs/>
          <w:sz w:val="26"/>
          <w:szCs w:val="24"/>
          <w:u w:val="single"/>
        </w:rPr>
        <w:t>strong evidence</w:t>
      </w:r>
      <w:r w:rsidRPr="00EB3FFC">
        <w:rPr>
          <w:rFonts w:eastAsia="Cambria"/>
          <w:u w:val="single"/>
        </w:rPr>
        <w:t xml:space="preserve"> that democracy is the </w:t>
      </w:r>
      <w:r w:rsidRPr="00EB3FFC">
        <w:rPr>
          <w:rFonts w:eastAsia="MS Mincho"/>
          <w:b/>
          <w:iCs/>
          <w:sz w:val="26"/>
          <w:szCs w:val="24"/>
          <w:u w:val="single"/>
        </w:rPr>
        <w:t>most important factor</w:t>
      </w:r>
      <w:r w:rsidRPr="00EB3FFC">
        <w:rPr>
          <w:rFonts w:eastAsia="Cambria"/>
          <w:u w:val="single"/>
        </w:rPr>
        <w:t xml:space="preserve"> when explaining interstate war</w:t>
      </w:r>
      <w:r w:rsidRPr="00EB3FFC">
        <w:rPr>
          <w:rFonts w:eastAsia="Cambria"/>
          <w:sz w:val="16"/>
        </w:rPr>
        <w:t xml:space="preserve">. All democratic peace studies have controlled for many possible alternative causes of the peace, such as </w:t>
      </w:r>
      <w:r w:rsidRPr="00EB3FFC">
        <w:rPr>
          <w:rFonts w:eastAsia="Cambria"/>
          <w:u w:val="single"/>
        </w:rPr>
        <w:t>economic development and growth, geographic distance and contiguity, power status, alliance ties, militarization and political stability</w:t>
      </w:r>
      <w:r w:rsidRPr="00EB3FFC">
        <w:rPr>
          <w:rFonts w:eastAsia="Cambria"/>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0794A867" w14:textId="77777777" w:rsidR="00EB3FFC" w:rsidRPr="00EB3FFC" w:rsidRDefault="00EB3FFC" w:rsidP="00EB3FFC">
      <w:pPr>
        <w:spacing w:line="256" w:lineRule="auto"/>
        <w:rPr>
          <w:rFonts w:eastAsia="Cambria"/>
          <w:sz w:val="16"/>
        </w:rPr>
      </w:pPr>
      <w:r w:rsidRPr="00EB3FFC">
        <w:rPr>
          <w:rFonts w:eastAsia="Cambria"/>
          <w:sz w:val="16"/>
        </w:rPr>
        <w:t>First Result: There Is Correlation, but Other Explanations Are Significant Too</w:t>
      </w:r>
    </w:p>
    <w:p w14:paraId="6D0D1BE8" w14:textId="77777777" w:rsidR="00EB3FFC" w:rsidRPr="00EB3FFC" w:rsidRDefault="00EB3FFC" w:rsidP="00EB3FFC">
      <w:pPr>
        <w:spacing w:line="256" w:lineRule="auto"/>
        <w:rPr>
          <w:rFonts w:eastAsia="Cambria"/>
          <w:sz w:val="16"/>
        </w:rPr>
      </w:pPr>
      <w:r w:rsidRPr="00EB3FFC">
        <w:rPr>
          <w:rFonts w:eastAsia="Cambria"/>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EB3FFC">
        <w:rPr>
          <w:rFonts w:eastAsia="Cambria"/>
          <w:u w:val="single"/>
        </w:rPr>
        <w:t xml:space="preserve">when </w:t>
      </w:r>
      <w:r w:rsidRPr="00EB3FFC">
        <w:rPr>
          <w:rFonts w:eastAsia="MS Mincho"/>
          <w:b/>
          <w:iCs/>
          <w:sz w:val="26"/>
          <w:szCs w:val="24"/>
          <w:u w:val="single"/>
        </w:rPr>
        <w:t>other factors</w:t>
      </w:r>
      <w:r w:rsidRPr="00EB3FFC">
        <w:rPr>
          <w:rFonts w:eastAsia="Cambria"/>
          <w:u w:val="single"/>
        </w:rPr>
        <w:t xml:space="preserve"> are included, the </w:t>
      </w:r>
      <w:r w:rsidRPr="00EB3FFC">
        <w:rPr>
          <w:rFonts w:eastAsia="MS Mincho"/>
          <w:b/>
          <w:iCs/>
          <w:sz w:val="26"/>
          <w:szCs w:val="24"/>
          <w:u w:val="single"/>
        </w:rPr>
        <w:t>impact of democracy</w:t>
      </w:r>
      <w:r w:rsidRPr="00EB3FFC">
        <w:rPr>
          <w:rFonts w:eastAsia="Cambria"/>
          <w:u w:val="single"/>
        </w:rPr>
        <w:t xml:space="preserve"> on the likelihood of international crises is </w:t>
      </w:r>
      <w:r w:rsidRPr="00EB3FFC">
        <w:rPr>
          <w:rFonts w:eastAsia="MS Mincho"/>
          <w:b/>
          <w:iCs/>
          <w:sz w:val="26"/>
          <w:szCs w:val="24"/>
          <w:u w:val="single"/>
        </w:rPr>
        <w:t>even spurious</w:t>
      </w:r>
      <w:r w:rsidRPr="00EB3FFC">
        <w:rPr>
          <w:rFonts w:eastAsia="Cambria"/>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2AF47EBB" w14:textId="77777777" w:rsidR="00EB3FFC" w:rsidRPr="00EB3FFC" w:rsidRDefault="00EB3FFC" w:rsidP="00EB3FFC">
      <w:pPr>
        <w:spacing w:line="256" w:lineRule="auto"/>
        <w:rPr>
          <w:rFonts w:eastAsia="Cambria"/>
          <w:sz w:val="16"/>
        </w:rPr>
      </w:pPr>
      <w:r w:rsidRPr="00EB3FFC">
        <w:rPr>
          <w:rFonts w:eastAsia="Cambria"/>
          <w:sz w:val="16"/>
        </w:rPr>
        <w:t>Second Result: Initially There Is Correlation, but the Impact of Democracy Is Spurious When Other Explanatory Factors Are Included in the Models</w:t>
      </w:r>
    </w:p>
    <w:p w14:paraId="00AE91B2" w14:textId="77777777" w:rsidR="00EB3FFC" w:rsidRPr="00EB3FFC" w:rsidRDefault="00EB3FFC" w:rsidP="00EB3FFC">
      <w:pPr>
        <w:spacing w:line="256" w:lineRule="auto"/>
        <w:rPr>
          <w:rFonts w:eastAsia="Cambria"/>
          <w:sz w:val="16"/>
        </w:rPr>
      </w:pPr>
      <w:r w:rsidRPr="00EB3FFC">
        <w:rPr>
          <w:rFonts w:eastAsia="Cambria"/>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EB3FFC">
        <w:rPr>
          <w:rFonts w:eastAsia="Cambria"/>
          <w:u w:val="single"/>
        </w:rPr>
        <w:t>other factors</w:t>
      </w:r>
      <w:r w:rsidRPr="00EB3FFC">
        <w:rPr>
          <w:rFonts w:eastAsia="Cambria"/>
          <w:sz w:val="16"/>
        </w:rPr>
        <w:t xml:space="preserve"> that, </w:t>
      </w:r>
      <w:r w:rsidRPr="00EB3FFC">
        <w:rPr>
          <w:rFonts w:eastAsia="Cambria"/>
          <w:u w:val="single"/>
        </w:rPr>
        <w:t>when accounted for ‘</w:t>
      </w:r>
      <w:r w:rsidRPr="00EB3FFC">
        <w:rPr>
          <w:rFonts w:eastAsia="MS Mincho"/>
          <w:b/>
          <w:iCs/>
          <w:sz w:val="26"/>
          <w:szCs w:val="24"/>
          <w:u w:val="single"/>
        </w:rPr>
        <w:t>properly’</w:t>
      </w:r>
      <w:r w:rsidRPr="00EB3FFC">
        <w:rPr>
          <w:rFonts w:eastAsia="Cambria"/>
          <w:u w:val="single"/>
        </w:rPr>
        <w:t xml:space="preserve">, </w:t>
      </w:r>
      <w:r w:rsidRPr="00EB3FFC">
        <w:rPr>
          <w:rFonts w:eastAsia="MS Mincho"/>
          <w:b/>
          <w:iCs/>
          <w:sz w:val="26"/>
          <w:szCs w:val="24"/>
          <w:u w:val="single"/>
        </w:rPr>
        <w:t>eliminated</w:t>
      </w:r>
      <w:r w:rsidRPr="00EB3FFC">
        <w:rPr>
          <w:rFonts w:eastAsia="Cambria"/>
          <w:sz w:val="16"/>
        </w:rPr>
        <w:t xml:space="preserve"> or dramatically reduced </w:t>
      </w:r>
      <w:r w:rsidRPr="00EB3FFC">
        <w:rPr>
          <w:rFonts w:eastAsia="Cambria"/>
          <w:u w:val="single"/>
        </w:rPr>
        <w:t>the statistical significance of shared democracy</w:t>
      </w:r>
      <w:r w:rsidRPr="00EB3FFC">
        <w:rPr>
          <w:rFonts w:eastAsia="Cambria"/>
          <w:sz w:val="16"/>
        </w:rPr>
        <w:t>. Hence, the studies in this second group did not find strong evidence for the democratic peace hypothesis anymore, once other explanatory factors were included in the models.14</w:t>
      </w:r>
    </w:p>
    <w:p w14:paraId="44181143" w14:textId="77777777" w:rsidR="00EB3FFC" w:rsidRPr="00EB3FFC" w:rsidRDefault="00EB3FFC" w:rsidP="00EB3FFC">
      <w:pPr>
        <w:spacing w:line="256" w:lineRule="auto"/>
        <w:rPr>
          <w:rFonts w:eastAsia="Cambria"/>
          <w:sz w:val="16"/>
        </w:rPr>
      </w:pPr>
      <w:r w:rsidRPr="00EB3FFC">
        <w:rPr>
          <w:rFonts w:eastAsia="Cambria"/>
          <w:sz w:val="16"/>
        </w:rPr>
        <w:t xml:space="preserve">One of the most convincing alternative explanations of peace between countries is that </w:t>
      </w:r>
      <w:r w:rsidRPr="00EB3FFC">
        <w:rPr>
          <w:rFonts w:eastAsia="Cambria"/>
          <w:u w:val="single"/>
        </w:rPr>
        <w:t xml:space="preserve">there is </w:t>
      </w:r>
      <w:r w:rsidRPr="00EB3FFC">
        <w:rPr>
          <w:rFonts w:eastAsia="MS Mincho"/>
          <w:b/>
          <w:iCs/>
          <w:sz w:val="26"/>
          <w:szCs w:val="24"/>
          <w:u w:val="single"/>
        </w:rPr>
        <w:t>no democratic peace</w:t>
      </w:r>
      <w:r w:rsidRPr="00EB3FFC">
        <w:rPr>
          <w:rFonts w:eastAsia="Cambria"/>
          <w:u w:val="single"/>
        </w:rPr>
        <w:t xml:space="preserve">, but a </w:t>
      </w:r>
      <w:r w:rsidRPr="00EB3FFC">
        <w:rPr>
          <w:rFonts w:eastAsia="MS Mincho"/>
          <w:b/>
          <w:iCs/>
          <w:sz w:val="26"/>
          <w:szCs w:val="24"/>
          <w:u w:val="single"/>
        </w:rPr>
        <w:t>capitalist peace instead</w:t>
      </w:r>
      <w:r w:rsidRPr="00EB3FFC">
        <w:rPr>
          <w:rFonts w:eastAsia="Cambria"/>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6A5B08A3" w14:textId="77777777" w:rsidR="00EB3FFC" w:rsidRPr="00EB3FFC" w:rsidRDefault="00EB3FFC" w:rsidP="00EB3FFC">
      <w:pPr>
        <w:spacing w:line="256" w:lineRule="auto"/>
        <w:rPr>
          <w:rFonts w:eastAsia="Cambria"/>
          <w:sz w:val="16"/>
        </w:rPr>
      </w:pPr>
      <w:r w:rsidRPr="00EB3FFC">
        <w:rPr>
          <w:rFonts w:eastAsia="Cambria"/>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EB3FFC">
        <w:rPr>
          <w:rFonts w:eastAsia="Cambria"/>
          <w:highlight w:val="cyan"/>
          <w:u w:val="single"/>
        </w:rPr>
        <w:t>Democratic</w:t>
      </w:r>
      <w:r w:rsidRPr="00EB3FFC">
        <w:rPr>
          <w:rFonts w:eastAsia="Cambria"/>
          <w:u w:val="single"/>
        </w:rPr>
        <w:t xml:space="preserve"> </w:t>
      </w:r>
      <w:r w:rsidRPr="00EB3FFC">
        <w:rPr>
          <w:rFonts w:eastAsia="Cambria"/>
          <w:highlight w:val="cyan"/>
          <w:u w:val="single"/>
        </w:rPr>
        <w:t>peace</w:t>
      </w:r>
      <w:r w:rsidRPr="00EB3FFC">
        <w:rPr>
          <w:rFonts w:eastAsia="Cambria"/>
          <w:u w:val="single"/>
        </w:rPr>
        <w:t xml:space="preserve"> </w:t>
      </w:r>
      <w:r w:rsidRPr="00EB3FFC">
        <w:rPr>
          <w:rFonts w:eastAsia="MS Mincho"/>
          <w:b/>
          <w:iCs/>
          <w:sz w:val="26"/>
          <w:szCs w:val="24"/>
          <w:highlight w:val="cyan"/>
          <w:u w:val="single"/>
        </w:rPr>
        <w:t>only exists</w:t>
      </w:r>
      <w:r w:rsidRPr="00EB3FFC">
        <w:rPr>
          <w:rFonts w:eastAsia="Cambria"/>
          <w:highlight w:val="cyan"/>
          <w:u w:val="single"/>
        </w:rPr>
        <w:t xml:space="preserve"> when both</w:t>
      </w:r>
      <w:r w:rsidRPr="00EB3FFC">
        <w:rPr>
          <w:rFonts w:eastAsia="Cambria"/>
          <w:u w:val="single"/>
        </w:rPr>
        <w:t xml:space="preserve"> democracies </w:t>
      </w:r>
      <w:r w:rsidRPr="00EB3FFC">
        <w:rPr>
          <w:rFonts w:eastAsia="Cambria"/>
          <w:highlight w:val="cyan"/>
          <w:u w:val="single"/>
        </w:rPr>
        <w:t xml:space="preserve">have </w:t>
      </w:r>
      <w:r w:rsidRPr="00EB3FFC">
        <w:rPr>
          <w:rFonts w:eastAsia="MS Mincho"/>
          <w:b/>
          <w:iCs/>
          <w:sz w:val="26"/>
          <w:szCs w:val="24"/>
          <w:highlight w:val="cyan"/>
          <w:u w:val="single"/>
        </w:rPr>
        <w:t>high</w:t>
      </w:r>
      <w:r w:rsidRPr="00EB3FFC">
        <w:rPr>
          <w:rFonts w:eastAsia="MS Mincho"/>
          <w:b/>
          <w:iCs/>
          <w:sz w:val="26"/>
          <w:szCs w:val="24"/>
          <w:u w:val="single"/>
        </w:rPr>
        <w:t xml:space="preserve"> levels of economic </w:t>
      </w:r>
      <w:r w:rsidRPr="00EB3FFC">
        <w:rPr>
          <w:rFonts w:eastAsia="MS Mincho"/>
          <w:b/>
          <w:iCs/>
          <w:sz w:val="26"/>
          <w:szCs w:val="24"/>
          <w:highlight w:val="cyan"/>
          <w:u w:val="single"/>
        </w:rPr>
        <w:t>development</w:t>
      </w:r>
      <w:r w:rsidRPr="00EB3FFC">
        <w:rPr>
          <w:rFonts w:eastAsia="Cambria"/>
          <w:sz w:val="16"/>
        </w:rPr>
        <w:t>, when economic development is well above the global median.</w:t>
      </w:r>
    </w:p>
    <w:p w14:paraId="41673D97" w14:textId="77777777" w:rsidR="00EB3FFC" w:rsidRPr="00EB3FFC" w:rsidRDefault="00EB3FFC" w:rsidP="00EB3FFC">
      <w:pPr>
        <w:spacing w:line="256" w:lineRule="auto"/>
        <w:rPr>
          <w:rFonts w:eastAsia="Cambria"/>
          <w:sz w:val="16"/>
        </w:rPr>
      </w:pPr>
      <w:r w:rsidRPr="00EB3FFC">
        <w:rPr>
          <w:rFonts w:eastAsia="Cambria"/>
          <w:sz w:val="16"/>
        </w:rPr>
        <w:t xml:space="preserve">In fact, the poorest 21% of the democracies studied, and </w:t>
      </w:r>
      <w:r w:rsidRPr="00EB3FFC">
        <w:rPr>
          <w:rFonts w:eastAsia="MS Mincho"/>
          <w:b/>
          <w:iCs/>
          <w:sz w:val="26"/>
          <w:szCs w:val="24"/>
          <w:u w:val="single"/>
        </w:rPr>
        <w:t xml:space="preserve">the </w:t>
      </w:r>
      <w:r w:rsidRPr="00EB3FFC">
        <w:rPr>
          <w:rFonts w:eastAsia="MS Mincho"/>
          <w:b/>
          <w:iCs/>
          <w:sz w:val="26"/>
          <w:szCs w:val="24"/>
          <w:highlight w:val="cyan"/>
          <w:u w:val="single"/>
        </w:rPr>
        <w:t>poorest</w:t>
      </w:r>
      <w:r w:rsidRPr="00EB3FFC">
        <w:rPr>
          <w:rFonts w:eastAsia="Cambria"/>
          <w:sz w:val="16"/>
        </w:rPr>
        <w:t xml:space="preserve"> 4–5% of current </w:t>
      </w:r>
      <w:r w:rsidRPr="00EB3FFC">
        <w:rPr>
          <w:rFonts w:eastAsia="MS Mincho"/>
          <w:b/>
          <w:iCs/>
          <w:sz w:val="26"/>
          <w:szCs w:val="24"/>
          <w:highlight w:val="cyan"/>
          <w:u w:val="single"/>
        </w:rPr>
        <w:t>democracies</w:t>
      </w:r>
      <w:r w:rsidRPr="00EB3FFC">
        <w:rPr>
          <w:rFonts w:eastAsia="Cambria"/>
          <w:highlight w:val="cyan"/>
          <w:u w:val="single"/>
        </w:rPr>
        <w:t>, are</w:t>
      </w:r>
      <w:r w:rsidRPr="00EB3FFC">
        <w:rPr>
          <w:rFonts w:eastAsia="Cambria"/>
          <w:u w:val="single"/>
        </w:rPr>
        <w:t xml:space="preserve"> </w:t>
      </w:r>
      <w:r w:rsidRPr="00EB3FFC">
        <w:rPr>
          <w:rFonts w:eastAsia="MS Mincho"/>
          <w:b/>
          <w:iCs/>
          <w:sz w:val="26"/>
          <w:szCs w:val="24"/>
          <w:u w:val="single"/>
        </w:rPr>
        <w:t xml:space="preserve">significantly </w:t>
      </w:r>
      <w:r w:rsidRPr="00EB3FFC">
        <w:rPr>
          <w:rFonts w:eastAsia="MS Mincho"/>
          <w:b/>
          <w:iCs/>
          <w:sz w:val="26"/>
          <w:szCs w:val="24"/>
          <w:highlight w:val="cyan"/>
          <w:u w:val="single"/>
        </w:rPr>
        <w:t>more likely</w:t>
      </w:r>
      <w:r w:rsidRPr="00EB3FFC">
        <w:rPr>
          <w:rFonts w:eastAsia="Cambria"/>
          <w:u w:val="single"/>
        </w:rPr>
        <w:t xml:space="preserve"> than other kinds of political systems </w:t>
      </w:r>
      <w:r w:rsidRPr="00EB3FFC">
        <w:rPr>
          <w:rFonts w:eastAsia="Cambria"/>
          <w:highlight w:val="cyan"/>
          <w:u w:val="single"/>
        </w:rPr>
        <w:t xml:space="preserve">to </w:t>
      </w:r>
      <w:r w:rsidRPr="00EB3FFC">
        <w:rPr>
          <w:rFonts w:eastAsia="MS Mincho"/>
          <w:b/>
          <w:iCs/>
          <w:sz w:val="26"/>
          <w:szCs w:val="24"/>
          <w:highlight w:val="cyan"/>
          <w:u w:val="single"/>
        </w:rPr>
        <w:t>fight each other</w:t>
      </w:r>
      <w:r w:rsidRPr="00EB3FFC">
        <w:rPr>
          <w:rFonts w:eastAsia="Cambria"/>
          <w:sz w:val="16"/>
        </w:rPr>
        <w:t xml:space="preserve"> (see, e.g., Mousseau 2005). Moreover, if at least one of the democracies involved has a very low level of economic development, then democracy cannot prevent war.16 Still, there is a pacifying effect of </w:t>
      </w:r>
      <w:r w:rsidRPr="00EB3FFC">
        <w:rPr>
          <w:rFonts w:eastAsia="Cambria"/>
          <w:u w:val="single"/>
        </w:rPr>
        <w:t>free trade and economic interdependence</w:t>
      </w:r>
      <w:r w:rsidRPr="00EB3FFC">
        <w:rPr>
          <w:rFonts w:eastAsia="Cambria"/>
          <w:sz w:val="16"/>
        </w:rPr>
        <w:t xml:space="preserve">, which </w:t>
      </w:r>
      <w:r w:rsidRPr="00EB3FFC">
        <w:rPr>
          <w:rFonts w:eastAsia="Cambria"/>
          <w:u w:val="single"/>
        </w:rPr>
        <w:t xml:space="preserve">is </w:t>
      </w:r>
      <w:r w:rsidRPr="00EB3FFC">
        <w:rPr>
          <w:rFonts w:eastAsia="MS Mincho"/>
          <w:b/>
          <w:iCs/>
          <w:sz w:val="26"/>
          <w:szCs w:val="24"/>
          <w:u w:val="single"/>
        </w:rPr>
        <w:t>more important</w:t>
      </w:r>
      <w:r w:rsidRPr="00EB3FFC">
        <w:rPr>
          <w:rFonts w:eastAsia="Cambria"/>
          <w:u w:val="single"/>
        </w:rPr>
        <w:t xml:space="preserve"> than the effect of democracy</w:t>
      </w:r>
      <w:r w:rsidRPr="00EB3FFC">
        <w:rPr>
          <w:rFonts w:eastAsia="Cambria"/>
          <w:sz w:val="16"/>
        </w:rPr>
        <w:t>, because the former affects peace both directly and indirectly, by producing economic development and ultimately, democracy (see Weede 2004).17</w:t>
      </w:r>
    </w:p>
    <w:p w14:paraId="30B2A4AB" w14:textId="77777777" w:rsidR="00EB3FFC" w:rsidRPr="00EB3FFC" w:rsidRDefault="00EB3FFC" w:rsidP="00EB3FFC">
      <w:pPr>
        <w:spacing w:line="256" w:lineRule="auto"/>
        <w:rPr>
          <w:rFonts w:eastAsia="Cambria"/>
          <w:sz w:val="16"/>
        </w:rPr>
      </w:pPr>
      <w:r w:rsidRPr="00EB3FFC">
        <w:rPr>
          <w:rFonts w:eastAsia="Cambria"/>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EB3FFC">
        <w:rPr>
          <w:rFonts w:eastAsia="Cambria"/>
          <w:u w:val="single"/>
        </w:rPr>
        <w:t xml:space="preserve">Democracies are </w:t>
      </w:r>
      <w:r w:rsidRPr="00EB3FFC">
        <w:rPr>
          <w:rFonts w:eastAsia="MS Mincho"/>
          <w:b/>
          <w:iCs/>
          <w:sz w:val="26"/>
          <w:szCs w:val="24"/>
          <w:u w:val="single"/>
        </w:rPr>
        <w:t>not peaceful</w:t>
      </w:r>
      <w:r w:rsidRPr="00EB3FFC">
        <w:rPr>
          <w:rFonts w:eastAsia="Cambria"/>
          <w:u w:val="single"/>
        </w:rPr>
        <w:t xml:space="preserve"> to each other because they are </w:t>
      </w:r>
      <w:r w:rsidRPr="00EB3FFC">
        <w:rPr>
          <w:rFonts w:eastAsia="MS Mincho"/>
          <w:b/>
          <w:iCs/>
          <w:sz w:val="26"/>
          <w:szCs w:val="24"/>
          <w:u w:val="single"/>
        </w:rPr>
        <w:t>democratic</w:t>
      </w:r>
      <w:r w:rsidRPr="00EB3FFC">
        <w:rPr>
          <w:rFonts w:eastAsia="Cambria"/>
          <w:u w:val="single"/>
        </w:rPr>
        <w:t xml:space="preserve">, but rather because they are </w:t>
      </w:r>
      <w:r w:rsidRPr="00EB3FFC">
        <w:rPr>
          <w:rFonts w:eastAsia="MS Mincho"/>
          <w:b/>
          <w:iCs/>
          <w:sz w:val="26"/>
          <w:szCs w:val="24"/>
          <w:u w:val="single"/>
        </w:rPr>
        <w:t>similar</w:t>
      </w:r>
      <w:r w:rsidRPr="00EB3FFC">
        <w:rPr>
          <w:rFonts w:eastAsia="Cambria"/>
          <w:sz w:val="16"/>
        </w:rPr>
        <w:t>. So the difference of the scores of both countries also contributes to the conflict proneness of the dyad. If the difference in levels of democracy is big, then the chance of conflict is higher (cf. Oneal and Russett 1997: 281–282).</w:t>
      </w:r>
    </w:p>
    <w:p w14:paraId="506413A7" w14:textId="77777777" w:rsidR="00EB3FFC" w:rsidRPr="00EB3FFC" w:rsidRDefault="00EB3FFC" w:rsidP="00EB3FFC">
      <w:pPr>
        <w:spacing w:line="256" w:lineRule="auto"/>
        <w:rPr>
          <w:rFonts w:eastAsia="Cambria"/>
          <w:sz w:val="16"/>
        </w:rPr>
      </w:pPr>
      <w:r w:rsidRPr="00EB3FFC">
        <w:rPr>
          <w:rFonts w:eastAsia="Cambria"/>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2A52DE36" w14:textId="77777777" w:rsidR="00EB3FFC" w:rsidRPr="00EB3FFC" w:rsidRDefault="00EB3FFC" w:rsidP="00EB3FFC">
      <w:pPr>
        <w:spacing w:line="256" w:lineRule="auto"/>
        <w:rPr>
          <w:rFonts w:eastAsia="Cambria"/>
          <w:sz w:val="16"/>
        </w:rPr>
      </w:pPr>
      <w:r w:rsidRPr="00EB3FFC">
        <w:rPr>
          <w:rFonts w:eastAsia="Cambria"/>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482390B6" w14:textId="77777777" w:rsidR="00EB3FFC" w:rsidRPr="00EB3FFC" w:rsidRDefault="00EB3FFC" w:rsidP="00EB3FFC">
      <w:pPr>
        <w:spacing w:line="256" w:lineRule="auto"/>
        <w:rPr>
          <w:rFonts w:eastAsia="Cambria"/>
          <w:sz w:val="16"/>
        </w:rPr>
      </w:pPr>
      <w:r w:rsidRPr="00EB3FFC">
        <w:rPr>
          <w:rFonts w:eastAsia="Cambria"/>
          <w:sz w:val="16"/>
        </w:rPr>
        <w:t>Third Result: There Is Correlation, but Other Explanations Are Much Stronger</w:t>
      </w:r>
    </w:p>
    <w:p w14:paraId="177380D1" w14:textId="77777777" w:rsidR="00EB3FFC" w:rsidRPr="00EB3FFC" w:rsidRDefault="00EB3FFC" w:rsidP="00EB3FFC">
      <w:pPr>
        <w:spacing w:line="256" w:lineRule="auto"/>
        <w:rPr>
          <w:rFonts w:eastAsia="Cambria"/>
          <w:sz w:val="16"/>
        </w:rPr>
      </w:pPr>
      <w:r w:rsidRPr="00EB3FFC">
        <w:rPr>
          <w:rFonts w:eastAsia="Cambria"/>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45219E94" w14:textId="77777777" w:rsidR="00EB3FFC" w:rsidRPr="00EB3FFC" w:rsidRDefault="00EB3FFC" w:rsidP="00EB3FFC">
      <w:pPr>
        <w:spacing w:line="256" w:lineRule="auto"/>
        <w:rPr>
          <w:rFonts w:eastAsia="Cambria"/>
          <w:sz w:val="16"/>
        </w:rPr>
      </w:pPr>
      <w:r w:rsidRPr="00EB3FFC">
        <w:rPr>
          <w:rFonts w:eastAsia="Cambria"/>
          <w:sz w:val="16"/>
        </w:rPr>
        <w:t xml:space="preserve">Theoretical arguments and empirical evidence suggest that </w:t>
      </w:r>
      <w:r w:rsidRPr="00EB3FFC">
        <w:rPr>
          <w:rFonts w:eastAsia="Cambria"/>
          <w:u w:val="single"/>
        </w:rPr>
        <w:t xml:space="preserve">democracy is </w:t>
      </w:r>
      <w:r w:rsidRPr="00EB3FFC">
        <w:rPr>
          <w:rFonts w:eastAsia="MS Mincho"/>
          <w:b/>
          <w:iCs/>
          <w:sz w:val="26"/>
          <w:szCs w:val="24"/>
          <w:u w:val="single"/>
        </w:rPr>
        <w:t>not the most important factor</w:t>
      </w:r>
      <w:r w:rsidRPr="00EB3FFC">
        <w:rPr>
          <w:rFonts w:eastAsia="Cambria"/>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EB3FFC">
        <w:rPr>
          <w:rFonts w:eastAsia="Cambria"/>
          <w:u w:val="single"/>
        </w:rPr>
        <w:t>multivariate analyses revealed some differences</w:t>
      </w:r>
      <w:r w:rsidRPr="00EB3FFC">
        <w:rPr>
          <w:rFonts w:eastAsia="Cambria"/>
          <w:sz w:val="16"/>
        </w:rPr>
        <w:t xml:space="preserve">. Stuart Bremer (1992), for example, showed that some factors are far more important than others. </w:t>
      </w:r>
      <w:r w:rsidRPr="00EB3FFC">
        <w:rPr>
          <w:rFonts w:eastAsia="Cambria"/>
          <w:u w:val="single"/>
        </w:rPr>
        <w:t xml:space="preserve">The existence of a </w:t>
      </w:r>
      <w:r w:rsidRPr="00EB3FFC">
        <w:rPr>
          <w:rFonts w:eastAsia="MS Mincho"/>
          <w:b/>
          <w:iCs/>
          <w:sz w:val="26"/>
          <w:szCs w:val="24"/>
          <w:u w:val="single"/>
        </w:rPr>
        <w:t xml:space="preserve">dangerous, </w:t>
      </w:r>
      <w:r w:rsidRPr="00EB3FFC">
        <w:rPr>
          <w:rFonts w:eastAsia="MS Mincho"/>
          <w:b/>
          <w:iCs/>
          <w:sz w:val="26"/>
          <w:szCs w:val="24"/>
          <w:highlight w:val="cyan"/>
          <w:u w:val="single"/>
        </w:rPr>
        <w:t>war</w:t>
      </w:r>
      <w:r w:rsidRPr="00EB3FFC">
        <w:rPr>
          <w:rFonts w:eastAsia="MS Mincho"/>
          <w:b/>
          <w:iCs/>
          <w:sz w:val="26"/>
          <w:szCs w:val="24"/>
          <w:u w:val="single"/>
        </w:rPr>
        <w:t>-prone dyad</w:t>
      </w:r>
      <w:r w:rsidRPr="00EB3FFC">
        <w:rPr>
          <w:rFonts w:eastAsia="Cambria"/>
          <w:u w:val="single"/>
        </w:rPr>
        <w:t xml:space="preserve"> can be </w:t>
      </w:r>
      <w:r w:rsidRPr="00EB3FFC">
        <w:rPr>
          <w:rFonts w:eastAsia="MS Mincho"/>
          <w:b/>
          <w:iCs/>
          <w:sz w:val="26"/>
          <w:szCs w:val="24"/>
          <w:highlight w:val="cyan"/>
          <w:u w:val="single"/>
        </w:rPr>
        <w:t>best explained by</w:t>
      </w:r>
      <w:r w:rsidRPr="00EB3FFC">
        <w:rPr>
          <w:rFonts w:eastAsia="Cambria"/>
          <w:u w:val="single"/>
        </w:rPr>
        <w:t xml:space="preserve"> the </w:t>
      </w:r>
      <w:r w:rsidRPr="00EB3FFC">
        <w:rPr>
          <w:rFonts w:eastAsia="MS Mincho"/>
          <w:b/>
          <w:iCs/>
          <w:sz w:val="26"/>
          <w:szCs w:val="24"/>
          <w:u w:val="single"/>
        </w:rPr>
        <w:t xml:space="preserve">presence of </w:t>
      </w:r>
      <w:r w:rsidRPr="00EB3FFC">
        <w:rPr>
          <w:rFonts w:eastAsia="MS Mincho"/>
          <w:b/>
          <w:iCs/>
          <w:sz w:val="26"/>
          <w:szCs w:val="24"/>
          <w:highlight w:val="cyan"/>
          <w:u w:val="single"/>
        </w:rPr>
        <w:t>contiguity</w:t>
      </w:r>
      <w:r w:rsidRPr="00EB3FFC">
        <w:rPr>
          <w:rFonts w:eastAsia="Cambria"/>
          <w:u w:val="single"/>
        </w:rPr>
        <w:t xml:space="preserve">, the </w:t>
      </w:r>
      <w:r w:rsidRPr="00EB3FFC">
        <w:rPr>
          <w:rFonts w:eastAsia="MS Mincho"/>
          <w:b/>
          <w:iCs/>
          <w:sz w:val="26"/>
          <w:szCs w:val="24"/>
          <w:u w:val="single"/>
        </w:rPr>
        <w:t xml:space="preserve">absence of an </w:t>
      </w:r>
      <w:r w:rsidRPr="00EB3FFC">
        <w:rPr>
          <w:rFonts w:eastAsia="MS Mincho"/>
          <w:b/>
          <w:iCs/>
          <w:sz w:val="26"/>
          <w:szCs w:val="24"/>
          <w:highlight w:val="cyan"/>
          <w:u w:val="single"/>
        </w:rPr>
        <w:t>alliance</w:t>
      </w:r>
      <w:r w:rsidRPr="00EB3FFC">
        <w:rPr>
          <w:rFonts w:eastAsia="Cambria"/>
          <w:highlight w:val="cyan"/>
          <w:u w:val="single"/>
        </w:rPr>
        <w:t xml:space="preserve"> and</w:t>
      </w:r>
      <w:r w:rsidRPr="00EB3FFC">
        <w:rPr>
          <w:rFonts w:eastAsia="Cambria"/>
          <w:u w:val="single"/>
        </w:rPr>
        <w:t xml:space="preserve"> the </w:t>
      </w:r>
      <w:r w:rsidRPr="00EB3FFC">
        <w:rPr>
          <w:rFonts w:eastAsia="MS Mincho"/>
          <w:b/>
          <w:iCs/>
          <w:sz w:val="26"/>
          <w:szCs w:val="24"/>
          <w:u w:val="single"/>
        </w:rPr>
        <w:t xml:space="preserve">absence of more advanced </w:t>
      </w:r>
      <w:r w:rsidRPr="00EB3FFC">
        <w:rPr>
          <w:rFonts w:eastAsia="MS Mincho"/>
          <w:b/>
          <w:iCs/>
          <w:sz w:val="26"/>
          <w:szCs w:val="24"/>
          <w:highlight w:val="cyan"/>
          <w:u w:val="single"/>
        </w:rPr>
        <w:t>economy</w:t>
      </w:r>
      <w:r w:rsidRPr="00EB3FFC">
        <w:rPr>
          <w:rFonts w:eastAsia="Cambria"/>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35CD66A3" w14:textId="77777777" w:rsidR="00EB3FFC" w:rsidRPr="00EB3FFC" w:rsidRDefault="00EB3FFC" w:rsidP="00EB3FFC">
      <w:pPr>
        <w:spacing w:line="256" w:lineRule="auto"/>
        <w:rPr>
          <w:rFonts w:eastAsia="Cambria"/>
          <w:sz w:val="8"/>
          <w:szCs w:val="8"/>
        </w:rPr>
      </w:pPr>
      <w:r w:rsidRPr="00EB3FFC">
        <w:rPr>
          <w:rFonts w:eastAsia="Cambria"/>
          <w:sz w:val="8"/>
          <w:szCs w:val="8"/>
        </w:rPr>
        <w:t>Fourth Result: There Is Correlation, but Only Under Certain Specific Conditions</w:t>
      </w:r>
    </w:p>
    <w:p w14:paraId="23E75103" w14:textId="77777777" w:rsidR="00EB3FFC" w:rsidRPr="00EB3FFC" w:rsidRDefault="00EB3FFC" w:rsidP="00EB3FFC">
      <w:pPr>
        <w:spacing w:line="256" w:lineRule="auto"/>
        <w:rPr>
          <w:rFonts w:eastAsia="Cambria"/>
          <w:sz w:val="8"/>
          <w:szCs w:val="8"/>
        </w:rPr>
      </w:pPr>
      <w:r w:rsidRPr="00EB3FFC">
        <w:rPr>
          <w:rFonts w:eastAsia="Cambria"/>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7C1B92BD" w14:textId="77777777" w:rsidR="00EB3FFC" w:rsidRPr="00EB3FFC" w:rsidRDefault="00EB3FFC" w:rsidP="00EB3FFC">
      <w:pPr>
        <w:spacing w:line="256" w:lineRule="auto"/>
        <w:rPr>
          <w:rFonts w:eastAsia="Cambria"/>
          <w:sz w:val="8"/>
          <w:szCs w:val="8"/>
        </w:rPr>
      </w:pPr>
      <w:r w:rsidRPr="00EB3FFC">
        <w:rPr>
          <w:rFonts w:eastAsia="Cambria"/>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48D954C5" w14:textId="77777777" w:rsidR="00EB3FFC" w:rsidRPr="00EB3FFC" w:rsidRDefault="00EB3FFC" w:rsidP="00EB3FFC">
      <w:pPr>
        <w:spacing w:line="256" w:lineRule="auto"/>
        <w:rPr>
          <w:rFonts w:eastAsia="Cambria"/>
          <w:sz w:val="8"/>
          <w:szCs w:val="8"/>
        </w:rPr>
      </w:pPr>
      <w:r w:rsidRPr="00EB3FFC">
        <w:rPr>
          <w:rFonts w:eastAsia="Cambria"/>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5495EA00" w14:textId="77777777" w:rsidR="00EB3FFC" w:rsidRPr="00EB3FFC" w:rsidRDefault="00EB3FFC" w:rsidP="00EB3FFC">
      <w:pPr>
        <w:spacing w:line="256" w:lineRule="auto"/>
        <w:rPr>
          <w:rFonts w:eastAsia="Cambria"/>
          <w:sz w:val="8"/>
          <w:szCs w:val="8"/>
        </w:rPr>
      </w:pPr>
      <w:r w:rsidRPr="00EB3FFC">
        <w:rPr>
          <w:rFonts w:eastAsia="Cambria"/>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163ED313" w14:textId="77777777" w:rsidR="00EB3FFC" w:rsidRPr="00EB3FFC" w:rsidRDefault="00EB3FFC" w:rsidP="00EB3FFC">
      <w:pPr>
        <w:spacing w:line="256" w:lineRule="auto"/>
        <w:rPr>
          <w:rFonts w:eastAsia="Cambria"/>
          <w:sz w:val="16"/>
        </w:rPr>
      </w:pPr>
      <w:r w:rsidRPr="00EB3FFC">
        <w:rPr>
          <w:rFonts w:eastAsia="Cambria"/>
          <w:sz w:val="16"/>
        </w:rPr>
        <w:t xml:space="preserve">Not only the historical period, but also </w:t>
      </w:r>
      <w:r w:rsidRPr="00EB3FFC">
        <w:rPr>
          <w:rFonts w:eastAsia="Cambria"/>
          <w:u w:val="single"/>
        </w:rPr>
        <w:t xml:space="preserve">the </w:t>
      </w:r>
      <w:r w:rsidRPr="00EB3FFC">
        <w:rPr>
          <w:rFonts w:eastAsia="MS Mincho"/>
          <w:b/>
          <w:i/>
          <w:sz w:val="26"/>
          <w:szCs w:val="24"/>
          <w:u w:val="single"/>
        </w:rPr>
        <w:t>stage</w:t>
      </w:r>
      <w:r w:rsidRPr="00EB3FFC">
        <w:rPr>
          <w:rFonts w:eastAsia="Cambria"/>
          <w:u w:val="single"/>
        </w:rPr>
        <w:t xml:space="preserve"> of the conflict is crucial</w:t>
      </w:r>
      <w:r w:rsidRPr="00EB3FFC">
        <w:rPr>
          <w:rFonts w:eastAsia="Cambria"/>
          <w:sz w:val="16"/>
        </w:rPr>
        <w:t xml:space="preserve">. Some scholars in this group provided evidence that </w:t>
      </w:r>
      <w:r w:rsidRPr="00EB3FFC">
        <w:rPr>
          <w:rFonts w:eastAsia="Cambria"/>
          <w:u w:val="single"/>
        </w:rPr>
        <w:t xml:space="preserve">democratic peace is </w:t>
      </w:r>
      <w:r w:rsidRPr="00EB3FFC">
        <w:rPr>
          <w:rFonts w:eastAsia="MS Mincho"/>
          <w:b/>
          <w:iCs/>
          <w:sz w:val="26"/>
          <w:szCs w:val="24"/>
          <w:u w:val="single"/>
        </w:rPr>
        <w:t>not universal</w:t>
      </w:r>
      <w:r w:rsidRPr="00EB3FFC">
        <w:rPr>
          <w:rFonts w:eastAsia="Cambria"/>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EB3FFC">
        <w:rPr>
          <w:rFonts w:eastAsia="MS Mincho"/>
          <w:b/>
          <w:iCs/>
          <w:sz w:val="26"/>
          <w:szCs w:val="24"/>
          <w:u w:val="single"/>
        </w:rPr>
        <w:t xml:space="preserve">Very </w:t>
      </w:r>
      <w:r w:rsidRPr="00EB3FFC">
        <w:rPr>
          <w:rFonts w:eastAsia="MS Mincho"/>
          <w:b/>
          <w:iCs/>
          <w:sz w:val="26"/>
          <w:szCs w:val="24"/>
          <w:highlight w:val="cyan"/>
          <w:u w:val="single"/>
        </w:rPr>
        <w:t>democratic countries</w:t>
      </w:r>
      <w:r w:rsidRPr="00EB3FFC">
        <w:rPr>
          <w:rFonts w:eastAsia="Cambria"/>
          <w:highlight w:val="cyan"/>
          <w:u w:val="single"/>
        </w:rPr>
        <w:t xml:space="preserve"> might</w:t>
      </w:r>
      <w:r w:rsidRPr="00EB3FFC">
        <w:rPr>
          <w:rFonts w:eastAsia="Cambria"/>
          <w:sz w:val="16"/>
        </w:rPr>
        <w:t xml:space="preserve"> even </w:t>
      </w:r>
      <w:r w:rsidRPr="00EB3FFC">
        <w:rPr>
          <w:rFonts w:eastAsia="Cambria"/>
          <w:highlight w:val="cyan"/>
          <w:u w:val="single"/>
        </w:rPr>
        <w:t>be</w:t>
      </w:r>
      <w:r w:rsidRPr="00EB3FFC">
        <w:rPr>
          <w:rFonts w:eastAsia="Cambria"/>
          <w:u w:val="single"/>
        </w:rPr>
        <w:t xml:space="preserve">come </w:t>
      </w:r>
      <w:r w:rsidRPr="00EB3FFC">
        <w:rPr>
          <w:rFonts w:eastAsia="MS Mincho"/>
          <w:b/>
          <w:iCs/>
          <w:sz w:val="26"/>
          <w:szCs w:val="24"/>
          <w:highlight w:val="cyan"/>
          <w:u w:val="single"/>
        </w:rPr>
        <w:t>more aggressive</w:t>
      </w:r>
      <w:r w:rsidRPr="00EB3FFC">
        <w:rPr>
          <w:rFonts w:eastAsia="Cambria"/>
          <w:u w:val="single"/>
        </w:rPr>
        <w:t xml:space="preserve"> and </w:t>
      </w:r>
      <w:r w:rsidRPr="00EB3FFC">
        <w:rPr>
          <w:rFonts w:eastAsia="MS Mincho"/>
          <w:b/>
          <w:iCs/>
          <w:sz w:val="26"/>
          <w:szCs w:val="24"/>
          <w:u w:val="single"/>
        </w:rPr>
        <w:t>faster</w:t>
      </w:r>
      <w:r w:rsidRPr="00EB3FFC">
        <w:rPr>
          <w:rFonts w:eastAsia="Cambria"/>
          <w:u w:val="single"/>
        </w:rPr>
        <w:t xml:space="preserve"> than other political systems, once the </w:t>
      </w:r>
      <w:r w:rsidRPr="00EB3FFC">
        <w:rPr>
          <w:rFonts w:eastAsia="MS Mincho"/>
          <w:b/>
          <w:iCs/>
          <w:sz w:val="26"/>
          <w:szCs w:val="24"/>
          <w:u w:val="single"/>
        </w:rPr>
        <w:t>region</w:t>
      </w:r>
      <w:r w:rsidRPr="00EB3FFC">
        <w:rPr>
          <w:rFonts w:eastAsia="Cambria"/>
          <w:u w:val="single"/>
        </w:rPr>
        <w:t xml:space="preserve"> becomes more hostile</w:t>
      </w:r>
      <w:r w:rsidRPr="00EB3FFC">
        <w:rPr>
          <w:rFonts w:eastAsia="Cambria"/>
          <w:sz w:val="16"/>
        </w:rPr>
        <w:t xml:space="preserve"> (see, e.g., Baliga et al. 2011).</w:t>
      </w:r>
    </w:p>
    <w:p w14:paraId="033447EA" w14:textId="77777777" w:rsidR="00EB3FFC" w:rsidRPr="00EB3FFC" w:rsidRDefault="00EB3FFC" w:rsidP="00EB3FFC">
      <w:pPr>
        <w:spacing w:line="256" w:lineRule="auto"/>
        <w:rPr>
          <w:rFonts w:eastAsia="Cambria"/>
          <w:sz w:val="16"/>
        </w:rPr>
      </w:pPr>
      <w:r w:rsidRPr="00EB3FFC">
        <w:rPr>
          <w:rFonts w:eastAsia="Cambria"/>
          <w:sz w:val="16"/>
        </w:rPr>
        <w:t>The General Lesson from the Results in a Nutshell (Caveat 1)</w:t>
      </w:r>
    </w:p>
    <w:p w14:paraId="07B77E7B" w14:textId="77777777" w:rsidR="00EB3FFC" w:rsidRPr="00EB3FFC" w:rsidRDefault="00EB3FFC" w:rsidP="00EB3FFC">
      <w:pPr>
        <w:spacing w:line="256" w:lineRule="auto"/>
        <w:rPr>
          <w:rFonts w:eastAsia="Cambria"/>
          <w:sz w:val="16"/>
        </w:rPr>
      </w:pPr>
      <w:r w:rsidRPr="00EB3FFC">
        <w:rPr>
          <w:rFonts w:eastAsia="Cambria"/>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257BD714" w14:textId="77777777" w:rsidR="00EB3FFC" w:rsidRPr="00EB3FFC" w:rsidRDefault="00EB3FFC" w:rsidP="00EB3FFC">
      <w:pPr>
        <w:spacing w:line="256" w:lineRule="auto"/>
        <w:rPr>
          <w:rFonts w:eastAsia="Cambria"/>
          <w:sz w:val="16"/>
        </w:rPr>
      </w:pPr>
      <w:r w:rsidRPr="00EB3FFC">
        <w:rPr>
          <w:rFonts w:eastAsia="Cambria"/>
          <w:sz w:val="16"/>
        </w:rPr>
        <w:t>Caveat 2: What Are the Causal Mechanisms?</w:t>
      </w:r>
    </w:p>
    <w:p w14:paraId="1AF6F30D" w14:textId="77777777" w:rsidR="00EB3FFC" w:rsidRPr="00EB3FFC" w:rsidRDefault="00EB3FFC" w:rsidP="00EB3FFC">
      <w:pPr>
        <w:spacing w:line="256" w:lineRule="auto"/>
        <w:rPr>
          <w:rFonts w:eastAsia="Cambria"/>
          <w:sz w:val="16"/>
        </w:rPr>
      </w:pPr>
      <w:r w:rsidRPr="00EB3FFC">
        <w:rPr>
          <w:rFonts w:eastAsia="Cambria"/>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0ED6E752" w14:textId="77777777" w:rsidR="00EB3FFC" w:rsidRPr="00EB3FFC" w:rsidRDefault="00EB3FFC" w:rsidP="00EB3FFC">
      <w:pPr>
        <w:spacing w:line="256" w:lineRule="auto"/>
        <w:rPr>
          <w:rFonts w:eastAsia="Cambria"/>
          <w:sz w:val="16"/>
        </w:rPr>
      </w:pPr>
      <w:r w:rsidRPr="00EB3FFC">
        <w:rPr>
          <w:rFonts w:eastAsia="Cambria"/>
          <w:sz w:val="16"/>
        </w:rPr>
        <w:t>Table 3.1 Statistical studies on democracy and interstate war (dyadic level)</w:t>
      </w:r>
    </w:p>
    <w:tbl>
      <w:tblPr>
        <w:tblStyle w:val="TableGrid20"/>
        <w:tblW w:w="0" w:type="auto"/>
        <w:tblInd w:w="0" w:type="dxa"/>
        <w:tblLook w:val="04A0" w:firstRow="1" w:lastRow="0" w:firstColumn="1" w:lastColumn="0" w:noHBand="0" w:noVBand="1"/>
      </w:tblPr>
      <w:tblGrid>
        <w:gridCol w:w="4331"/>
        <w:gridCol w:w="4299"/>
      </w:tblGrid>
      <w:tr w:rsidR="00EB3FFC" w:rsidRPr="00EB3FFC" w14:paraId="2BD21DB8" w14:textId="77777777">
        <w:tc>
          <w:tcPr>
            <w:tcW w:w="4331" w:type="dxa"/>
            <w:tcBorders>
              <w:top w:val="single" w:sz="4" w:space="0" w:color="auto"/>
              <w:left w:val="single" w:sz="4" w:space="0" w:color="auto"/>
              <w:bottom w:val="single" w:sz="4" w:space="0" w:color="auto"/>
              <w:right w:val="single" w:sz="4" w:space="0" w:color="auto"/>
            </w:tcBorders>
            <w:hideMark/>
          </w:tcPr>
          <w:p w14:paraId="6574E959" w14:textId="77777777" w:rsidR="00EB3FFC" w:rsidRPr="00EB3FFC" w:rsidRDefault="00EB3FFC" w:rsidP="00EB3FFC">
            <w:pPr>
              <w:spacing w:line="256" w:lineRule="auto"/>
            </w:pPr>
            <w:r w:rsidRPr="00EB3FFC">
              <w:rPr>
                <w:sz w:val="16"/>
              </w:rPr>
              <w:t xml:space="preserve">Caveat 1: It’s Not (Just) Democracy </w:t>
            </w:r>
          </w:p>
        </w:tc>
        <w:tc>
          <w:tcPr>
            <w:tcW w:w="4299" w:type="dxa"/>
            <w:tcBorders>
              <w:top w:val="single" w:sz="4" w:space="0" w:color="auto"/>
              <w:left w:val="single" w:sz="4" w:space="0" w:color="auto"/>
              <w:bottom w:val="single" w:sz="4" w:space="0" w:color="auto"/>
              <w:right w:val="single" w:sz="4" w:space="0" w:color="auto"/>
            </w:tcBorders>
            <w:hideMark/>
          </w:tcPr>
          <w:p w14:paraId="5128F880" w14:textId="77777777" w:rsidR="00EB3FFC" w:rsidRPr="00EB3FFC" w:rsidRDefault="00EB3FFC" w:rsidP="00EB3FFC">
            <w:pPr>
              <w:spacing w:line="256" w:lineRule="auto"/>
            </w:pPr>
            <w:r w:rsidRPr="00EB3FFC">
              <w:rPr>
                <w:sz w:val="16"/>
              </w:rPr>
              <w:t>Studies</w:t>
            </w:r>
          </w:p>
        </w:tc>
      </w:tr>
      <w:tr w:rsidR="00EB3FFC" w:rsidRPr="00EB3FFC" w14:paraId="22D1DE34" w14:textId="77777777">
        <w:tc>
          <w:tcPr>
            <w:tcW w:w="4331" w:type="dxa"/>
            <w:tcBorders>
              <w:top w:val="single" w:sz="4" w:space="0" w:color="auto"/>
              <w:left w:val="single" w:sz="4" w:space="0" w:color="auto"/>
              <w:bottom w:val="single" w:sz="4" w:space="0" w:color="auto"/>
              <w:right w:val="single" w:sz="4" w:space="0" w:color="auto"/>
            </w:tcBorders>
            <w:hideMark/>
          </w:tcPr>
          <w:p w14:paraId="36CADFCE" w14:textId="77777777" w:rsidR="00EB3FFC" w:rsidRPr="00EB3FFC" w:rsidRDefault="00EB3FFC" w:rsidP="00EB3FFC">
            <w:pPr>
              <w:spacing w:line="256" w:lineRule="auto"/>
              <w:rPr>
                <w:sz w:val="16"/>
              </w:rPr>
            </w:pPr>
            <w:r w:rsidRPr="00EB3FFC">
              <w:rPr>
                <w:sz w:val="16"/>
              </w:rPr>
              <w:t>‘</w:t>
            </w:r>
            <w:r w:rsidRPr="00EB3FFC">
              <w:rPr>
                <w:u w:val="single"/>
              </w:rPr>
              <w:t xml:space="preserve">It’s </w:t>
            </w:r>
            <w:r w:rsidRPr="00EB3FFC">
              <w:rPr>
                <w:rFonts w:eastAsia="MS Mincho"/>
                <w:b/>
                <w:iCs/>
                <w:sz w:val="26"/>
                <w:szCs w:val="24"/>
                <w:highlight w:val="cyan"/>
                <w:u w:val="single"/>
              </w:rPr>
              <w:t>just democracy</w:t>
            </w:r>
            <w:r w:rsidRPr="00EB3FFC">
              <w:rPr>
                <w:sz w:val="16"/>
              </w:rPr>
              <w:t>; democracy is most important explanation for peace between countries’</w:t>
            </w:r>
          </w:p>
        </w:tc>
        <w:tc>
          <w:tcPr>
            <w:tcW w:w="4299" w:type="dxa"/>
            <w:tcBorders>
              <w:top w:val="single" w:sz="4" w:space="0" w:color="auto"/>
              <w:left w:val="single" w:sz="4" w:space="0" w:color="auto"/>
              <w:bottom w:val="single" w:sz="4" w:space="0" w:color="auto"/>
              <w:right w:val="single" w:sz="4" w:space="0" w:color="auto"/>
            </w:tcBorders>
            <w:hideMark/>
          </w:tcPr>
          <w:p w14:paraId="1FF8B203" w14:textId="77777777" w:rsidR="00EB3FFC" w:rsidRPr="00EB3FFC" w:rsidRDefault="00EB3FFC" w:rsidP="00EB3FFC">
            <w:pPr>
              <w:spacing w:line="256" w:lineRule="auto"/>
              <w:rPr>
                <w:u w:val="single"/>
              </w:rPr>
            </w:pPr>
            <w:r w:rsidRPr="00EB3FFC">
              <w:rPr>
                <w:rFonts w:eastAsia="MS Mincho"/>
                <w:b/>
                <w:iCs/>
                <w:sz w:val="26"/>
                <w:szCs w:val="24"/>
                <w:highlight w:val="cyan"/>
                <w:u w:val="single"/>
              </w:rPr>
              <w:t>No</w:t>
            </w:r>
            <w:r w:rsidRPr="00EB3FFC">
              <w:rPr>
                <w:highlight w:val="cyan"/>
                <w:u w:val="single"/>
              </w:rPr>
              <w:t xml:space="preserve"> studies</w:t>
            </w:r>
            <w:r w:rsidRPr="00EB3FFC">
              <w:rPr>
                <w:u w:val="single"/>
              </w:rPr>
              <w:t xml:space="preserve"> found</w:t>
            </w:r>
          </w:p>
        </w:tc>
      </w:tr>
      <w:tr w:rsidR="00EB3FFC" w:rsidRPr="00EB3FFC" w14:paraId="7AFB9B55" w14:textId="77777777">
        <w:tc>
          <w:tcPr>
            <w:tcW w:w="4331" w:type="dxa"/>
            <w:tcBorders>
              <w:top w:val="single" w:sz="4" w:space="0" w:color="auto"/>
              <w:left w:val="single" w:sz="4" w:space="0" w:color="auto"/>
              <w:bottom w:val="single" w:sz="4" w:space="0" w:color="auto"/>
              <w:right w:val="single" w:sz="4" w:space="0" w:color="auto"/>
            </w:tcBorders>
            <w:hideMark/>
          </w:tcPr>
          <w:p w14:paraId="684644CF" w14:textId="77777777" w:rsidR="00EB3FFC" w:rsidRPr="00EB3FFC" w:rsidRDefault="00EB3FFC" w:rsidP="00EB3FFC">
            <w:pPr>
              <w:spacing w:line="256" w:lineRule="auto"/>
            </w:pPr>
            <w:r w:rsidRPr="00EB3FFC">
              <w:rPr>
                <w:sz w:val="16"/>
              </w:rPr>
              <w:t>‘There is correlation, but other explanations are significant too’</w:t>
            </w:r>
          </w:p>
        </w:tc>
        <w:tc>
          <w:tcPr>
            <w:tcW w:w="4299" w:type="dxa"/>
            <w:tcBorders>
              <w:top w:val="single" w:sz="4" w:space="0" w:color="auto"/>
              <w:left w:val="single" w:sz="4" w:space="0" w:color="auto"/>
              <w:bottom w:val="single" w:sz="4" w:space="0" w:color="auto"/>
              <w:right w:val="single" w:sz="4" w:space="0" w:color="auto"/>
            </w:tcBorders>
            <w:hideMark/>
          </w:tcPr>
          <w:p w14:paraId="6ACAA3D2" w14:textId="77777777" w:rsidR="00EB3FFC" w:rsidRPr="00EB3FFC" w:rsidRDefault="00EB3FFC" w:rsidP="00EB3FFC">
            <w:pPr>
              <w:spacing w:line="256" w:lineRule="auto"/>
            </w:pPr>
            <w:r w:rsidRPr="00EB3FFC">
              <w:rPr>
                <w:sz w:val="16"/>
              </w:rPr>
              <w:t>Beck et al. (1998), Gleditsch and Hegre (1997), Maoz and Russett (1993), Ray (2013), and Rousseau et al. (1996)</w:t>
            </w:r>
          </w:p>
        </w:tc>
      </w:tr>
      <w:tr w:rsidR="00EB3FFC" w:rsidRPr="00EB3FFC" w14:paraId="506B862B" w14:textId="77777777">
        <w:tc>
          <w:tcPr>
            <w:tcW w:w="4331" w:type="dxa"/>
            <w:tcBorders>
              <w:top w:val="single" w:sz="4" w:space="0" w:color="auto"/>
              <w:left w:val="single" w:sz="4" w:space="0" w:color="auto"/>
              <w:bottom w:val="single" w:sz="4" w:space="0" w:color="auto"/>
              <w:right w:val="single" w:sz="4" w:space="0" w:color="auto"/>
            </w:tcBorders>
            <w:hideMark/>
          </w:tcPr>
          <w:p w14:paraId="21830963" w14:textId="77777777" w:rsidR="00EB3FFC" w:rsidRPr="00EB3FFC" w:rsidRDefault="00EB3FFC" w:rsidP="00EB3FFC">
            <w:pPr>
              <w:spacing w:line="256" w:lineRule="auto"/>
              <w:rPr>
                <w:sz w:val="16"/>
              </w:rPr>
            </w:pPr>
            <w:r w:rsidRPr="00EB3FFC">
              <w:rPr>
                <w:sz w:val="16"/>
              </w:rPr>
              <w:t xml:space="preserve">‘Initially there is correlation, but </w:t>
            </w:r>
            <w:r w:rsidRPr="00EB3FFC">
              <w:rPr>
                <w:u w:val="single"/>
              </w:rPr>
              <w:t xml:space="preserve">the impact of democracy is </w:t>
            </w:r>
            <w:r w:rsidRPr="00EB3FFC">
              <w:rPr>
                <w:rFonts w:eastAsia="MS Mincho"/>
                <w:b/>
                <w:iCs/>
                <w:sz w:val="26"/>
                <w:szCs w:val="24"/>
                <w:u w:val="single"/>
              </w:rPr>
              <w:t>spurious</w:t>
            </w:r>
            <w:r w:rsidRPr="00EB3FFC">
              <w:rPr>
                <w:u w:val="single"/>
              </w:rPr>
              <w:t xml:space="preserve"> when </w:t>
            </w:r>
            <w:r w:rsidRPr="00EB3FFC">
              <w:rPr>
                <w:rFonts w:eastAsia="MS Mincho"/>
                <w:b/>
                <w:iCs/>
                <w:sz w:val="26"/>
                <w:szCs w:val="24"/>
                <w:u w:val="single"/>
              </w:rPr>
              <w:t>other explanatory factors</w:t>
            </w:r>
            <w:r w:rsidRPr="00EB3FFC">
              <w:rPr>
                <w:u w:val="single"/>
              </w:rPr>
              <w:t xml:space="preserve"> are included in the models</w:t>
            </w:r>
            <w:r w:rsidRPr="00EB3FFC">
              <w:rPr>
                <w:sz w:val="16"/>
              </w:rPr>
              <w:t>’</w:t>
            </w:r>
          </w:p>
        </w:tc>
        <w:tc>
          <w:tcPr>
            <w:tcW w:w="4299" w:type="dxa"/>
            <w:tcBorders>
              <w:top w:val="single" w:sz="4" w:space="0" w:color="auto"/>
              <w:left w:val="single" w:sz="4" w:space="0" w:color="auto"/>
              <w:bottom w:val="single" w:sz="4" w:space="0" w:color="auto"/>
              <w:right w:val="single" w:sz="4" w:space="0" w:color="auto"/>
            </w:tcBorders>
            <w:hideMark/>
          </w:tcPr>
          <w:p w14:paraId="3B0BD808" w14:textId="77777777" w:rsidR="00EB3FFC" w:rsidRPr="00EB3FFC" w:rsidRDefault="00EB3FFC" w:rsidP="00EB3FFC">
            <w:pPr>
              <w:spacing w:line="256" w:lineRule="auto"/>
              <w:rPr>
                <w:u w:val="single"/>
              </w:rPr>
            </w:pPr>
            <w:r w:rsidRPr="00EB3FFC">
              <w:rPr>
                <w:u w:val="single"/>
              </w:rPr>
              <w:t>Barbieri (1996), Beck et al. (2004), Farber and Gowa (1997), Gartzke (2007), Gartzke and Weisiger (2014), Gowa (1999), Hegre (2000, 2003, 2014, Jervis (2002), Mousseau (2000, 2002, 2003, 2005, 2013), Oneal and Russett (1997), Rasler and Thompson (2005), Rosecrance (1986), Souva (2003), Weede (1984, 2004), and Werner (2000)</w:t>
            </w:r>
          </w:p>
        </w:tc>
      </w:tr>
      <w:tr w:rsidR="00EB3FFC" w:rsidRPr="00EB3FFC" w14:paraId="0412FF30" w14:textId="77777777">
        <w:tc>
          <w:tcPr>
            <w:tcW w:w="4331" w:type="dxa"/>
            <w:tcBorders>
              <w:top w:val="single" w:sz="4" w:space="0" w:color="auto"/>
              <w:left w:val="single" w:sz="4" w:space="0" w:color="auto"/>
              <w:bottom w:val="single" w:sz="4" w:space="0" w:color="auto"/>
              <w:right w:val="single" w:sz="4" w:space="0" w:color="auto"/>
            </w:tcBorders>
            <w:hideMark/>
          </w:tcPr>
          <w:p w14:paraId="4807029A" w14:textId="77777777" w:rsidR="00EB3FFC" w:rsidRPr="00EB3FFC" w:rsidRDefault="00EB3FFC" w:rsidP="00EB3FFC">
            <w:pPr>
              <w:spacing w:line="256" w:lineRule="auto"/>
              <w:rPr>
                <w:sz w:val="16"/>
              </w:rPr>
            </w:pPr>
            <w:r w:rsidRPr="00EB3FFC">
              <w:rPr>
                <w:sz w:val="16"/>
              </w:rPr>
              <w:t>‘</w:t>
            </w:r>
            <w:r w:rsidRPr="00EB3FFC">
              <w:rPr>
                <w:u w:val="single"/>
              </w:rPr>
              <w:t xml:space="preserve">There is correlation, but </w:t>
            </w:r>
            <w:r w:rsidRPr="00EB3FFC">
              <w:rPr>
                <w:rFonts w:eastAsia="MS Mincho"/>
                <w:b/>
                <w:iCs/>
                <w:sz w:val="26"/>
                <w:szCs w:val="24"/>
                <w:u w:val="single"/>
              </w:rPr>
              <w:t>other explanations</w:t>
            </w:r>
            <w:r w:rsidRPr="00EB3FFC">
              <w:rPr>
                <w:u w:val="single"/>
              </w:rPr>
              <w:t xml:space="preserve"> are </w:t>
            </w:r>
            <w:r w:rsidRPr="00EB3FFC">
              <w:rPr>
                <w:rFonts w:eastAsia="MS Mincho"/>
                <w:b/>
                <w:iCs/>
                <w:sz w:val="26"/>
                <w:szCs w:val="24"/>
                <w:u w:val="single"/>
              </w:rPr>
              <w:t>much stronger</w:t>
            </w:r>
            <w:r w:rsidRPr="00EB3FFC">
              <w:rPr>
                <w:sz w:val="16"/>
              </w:rPr>
              <w:t>’</w:t>
            </w:r>
          </w:p>
        </w:tc>
        <w:tc>
          <w:tcPr>
            <w:tcW w:w="4299" w:type="dxa"/>
            <w:tcBorders>
              <w:top w:val="single" w:sz="4" w:space="0" w:color="auto"/>
              <w:left w:val="single" w:sz="4" w:space="0" w:color="auto"/>
              <w:bottom w:val="single" w:sz="4" w:space="0" w:color="auto"/>
              <w:right w:val="single" w:sz="4" w:space="0" w:color="auto"/>
            </w:tcBorders>
            <w:hideMark/>
          </w:tcPr>
          <w:p w14:paraId="4FFBA5C3" w14:textId="77777777" w:rsidR="00EB3FFC" w:rsidRPr="00EB3FFC" w:rsidRDefault="00EB3FFC" w:rsidP="00EB3FFC">
            <w:pPr>
              <w:spacing w:line="256" w:lineRule="auto"/>
              <w:rPr>
                <w:u w:val="single"/>
              </w:rPr>
            </w:pPr>
            <w:r w:rsidRPr="00EB3FFC">
              <w:rPr>
                <w:u w:val="single"/>
              </w:rPr>
              <w:t>Bremer (1992), Caselli et al. (2015), Gelpi (1997), Oneal and Russett (1999a, b), and Peterson (2013)</w:t>
            </w:r>
          </w:p>
        </w:tc>
      </w:tr>
      <w:tr w:rsidR="00EB3FFC" w:rsidRPr="00EB3FFC" w14:paraId="2FF371D5" w14:textId="77777777">
        <w:tc>
          <w:tcPr>
            <w:tcW w:w="4331" w:type="dxa"/>
            <w:tcBorders>
              <w:top w:val="single" w:sz="4" w:space="0" w:color="auto"/>
              <w:left w:val="single" w:sz="4" w:space="0" w:color="auto"/>
              <w:bottom w:val="single" w:sz="4" w:space="0" w:color="auto"/>
              <w:right w:val="single" w:sz="4" w:space="0" w:color="auto"/>
            </w:tcBorders>
            <w:hideMark/>
          </w:tcPr>
          <w:p w14:paraId="67D483A4" w14:textId="77777777" w:rsidR="00EB3FFC" w:rsidRPr="00EB3FFC" w:rsidRDefault="00EB3FFC" w:rsidP="00EB3FFC">
            <w:pPr>
              <w:spacing w:line="256" w:lineRule="auto"/>
            </w:pPr>
            <w:r w:rsidRPr="00EB3FFC">
              <w:rPr>
                <w:sz w:val="16"/>
              </w:rPr>
              <w:t>‘There is correlation, but only under certain specific conditions’</w:t>
            </w:r>
          </w:p>
        </w:tc>
        <w:tc>
          <w:tcPr>
            <w:tcW w:w="4299" w:type="dxa"/>
            <w:tcBorders>
              <w:top w:val="single" w:sz="4" w:space="0" w:color="auto"/>
              <w:left w:val="single" w:sz="4" w:space="0" w:color="auto"/>
              <w:bottom w:val="single" w:sz="4" w:space="0" w:color="auto"/>
              <w:right w:val="single" w:sz="4" w:space="0" w:color="auto"/>
            </w:tcBorders>
            <w:hideMark/>
          </w:tcPr>
          <w:p w14:paraId="5ECB150D" w14:textId="77777777" w:rsidR="00EB3FFC" w:rsidRPr="00EB3FFC" w:rsidRDefault="00EB3FFC" w:rsidP="00EB3FFC">
            <w:pPr>
              <w:spacing w:line="256" w:lineRule="auto"/>
              <w:rPr>
                <w:sz w:val="16"/>
              </w:rPr>
            </w:pPr>
            <w:r w:rsidRPr="00EB3FFC">
              <w:rPr>
                <w:sz w:val="16"/>
              </w:rPr>
              <w:t>Baliga et al. (2011), Bremer (1993), Bennett and Stam (1996), Farber and Gowa (1995), Gibler and Braithwaite (2013), Gibler and Miller (2013), Gibler and Sarkees (2004), Gowa (2011), Jervis (2002), Mearsheimer (1990), Park (2013), Park and James (2015), Rasler and Thompson (2005), Reed (2000), Rosato (2003), Rosecrance (1986), Gibler and Sarkees (2004), Siverson and Emmons (1991), and Weede (1984)</w:t>
            </w:r>
          </w:p>
        </w:tc>
      </w:tr>
    </w:tbl>
    <w:p w14:paraId="69F6B0E5" w14:textId="41A12CEA" w:rsidR="00EB3FFC" w:rsidRDefault="00EB3FFC" w:rsidP="005F445D">
      <w:pPr>
        <w:pStyle w:val="Heading2"/>
        <w:rPr>
          <w:rFonts w:eastAsia="Times New Roman"/>
          <w:color w:val="000000"/>
          <w:sz w:val="16"/>
        </w:rPr>
      </w:pPr>
      <w:r>
        <w:t>Economy---1NC</w:t>
      </w:r>
    </w:p>
    <w:p w14:paraId="321C6FF7" w14:textId="3A1F7B1E" w:rsidR="00EB3FFC" w:rsidRDefault="00EB3FFC" w:rsidP="00EB3FFC">
      <w:pPr>
        <w:pStyle w:val="Heading3"/>
      </w:pPr>
      <w:r>
        <w:t>Economy---Decline---1NC</w:t>
      </w:r>
    </w:p>
    <w:p w14:paraId="682A0A85" w14:textId="77777777" w:rsidR="00EB3FFC" w:rsidRPr="00EB3FFC" w:rsidRDefault="00EB3FFC" w:rsidP="00EB3FFC">
      <w:pPr>
        <w:keepNext/>
        <w:keepLines/>
        <w:spacing w:before="40" w:after="0" w:line="256" w:lineRule="auto"/>
        <w:outlineLvl w:val="3"/>
        <w:rPr>
          <w:rFonts w:eastAsia="MS Gothic"/>
          <w:b/>
          <w:iCs/>
          <w:sz w:val="26"/>
        </w:rPr>
      </w:pPr>
      <w:bookmarkStart w:id="12" w:name="_Hlk166071922"/>
      <w:r w:rsidRPr="00EB3FFC">
        <w:rPr>
          <w:rFonts w:eastAsia="MS Gothic"/>
          <w:b/>
          <w:iCs/>
          <w:sz w:val="26"/>
        </w:rPr>
        <w:t>No impact to economic decline, only a risk its good</w:t>
      </w:r>
    </w:p>
    <w:p w14:paraId="2FE26EC4" w14:textId="77777777" w:rsidR="00EB3FFC" w:rsidRPr="00EB3FFC" w:rsidRDefault="00EB3FFC" w:rsidP="00EB3FFC">
      <w:pPr>
        <w:spacing w:line="256" w:lineRule="auto"/>
        <w:rPr>
          <w:rFonts w:eastAsia="Cambria"/>
        </w:rPr>
      </w:pPr>
      <w:r w:rsidRPr="00EB3FFC">
        <w:rPr>
          <w:rFonts w:eastAsia="Cambria"/>
          <w:b/>
          <w:bCs/>
          <w:sz w:val="26"/>
        </w:rPr>
        <w:t>Boehmer ‘23</w:t>
      </w:r>
      <w:r w:rsidRPr="00EB3FFC">
        <w:rPr>
          <w:rFonts w:eastAsia="Cambria"/>
        </w:rPr>
        <w:t xml:space="preserve"> [Charles Boehmer and David Sacko; October; Department of Political Science The University of Texas, El Paso, and David, Department of Political Science, United States Air Force Academy, “Economic Growth’s Catalyzing Effect on War,” Defence and Peace Economics, </w:t>
      </w:r>
      <w:hyperlink r:id="rId8" w:history="1">
        <w:r w:rsidRPr="00EB3FFC">
          <w:rPr>
            <w:rFonts w:eastAsia="Cambria"/>
            <w:color w:val="000000"/>
            <w:u w:val="single"/>
          </w:rPr>
          <w:t>Taylor &amp; Francis Journals, vol. 34(7), pages 931-962,</w:t>
        </w:r>
      </w:hyperlink>
      <w:r w:rsidRPr="00EB3FFC">
        <w:rPr>
          <w:rFonts w:eastAsia="Cambria"/>
        </w:rPr>
        <w:t xml:space="preserve"> https://ideas.repec.org/a/taf/defpea/v34y2023i7p931-962.html]</w:t>
      </w:r>
    </w:p>
    <w:bookmarkEnd w:id="12"/>
    <w:p w14:paraId="1CC01A4A" w14:textId="77777777" w:rsidR="00EB3FFC" w:rsidRPr="00EB3FFC" w:rsidRDefault="00EB3FFC" w:rsidP="00EB3FFC">
      <w:pPr>
        <w:spacing w:line="256" w:lineRule="auto"/>
        <w:rPr>
          <w:rFonts w:eastAsia="Cambria"/>
          <w:sz w:val="14"/>
        </w:rPr>
      </w:pPr>
      <w:r w:rsidRPr="00EB3FFC">
        <w:rPr>
          <w:rFonts w:eastAsia="Cambria"/>
          <w:sz w:val="14"/>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EB3FFC">
        <w:rPr>
          <w:rFonts w:eastAsia="Cambria"/>
          <w:u w:val="single"/>
        </w:rPr>
        <w:t xml:space="preserve">Concerning the opportunity to engage in war, some studies link the occurrence of war to </w:t>
      </w:r>
      <w:r w:rsidRPr="00EB3FFC">
        <w:rPr>
          <w:rFonts w:eastAsia="Cambria"/>
          <w:highlight w:val="cyan"/>
          <w:u w:val="single"/>
        </w:rPr>
        <w:t>economic expansions</w:t>
      </w:r>
      <w:r w:rsidRPr="00EB3FFC">
        <w:rPr>
          <w:rFonts w:eastAsia="Cambria"/>
          <w:u w:val="single"/>
        </w:rPr>
        <w:t xml:space="preserve"> that </w:t>
      </w:r>
      <w:r w:rsidRPr="00EB3FFC">
        <w:rPr>
          <w:rFonts w:eastAsia="Cambria"/>
          <w:highlight w:val="cyan"/>
          <w:u w:val="single"/>
        </w:rPr>
        <w:t xml:space="preserve">provide </w:t>
      </w:r>
      <w:r w:rsidRPr="00EB3FFC">
        <w:rPr>
          <w:rFonts w:eastAsia="MS Mincho"/>
          <w:b/>
          <w:iCs/>
          <w:sz w:val="26"/>
          <w:szCs w:val="24"/>
          <w:highlight w:val="cyan"/>
          <w:u w:val="single"/>
        </w:rPr>
        <w:t>war chests</w:t>
      </w:r>
      <w:r w:rsidRPr="00EB3FFC">
        <w:rPr>
          <w:rFonts w:eastAsia="Cambria"/>
          <w:u w:val="single"/>
        </w:rPr>
        <w:t xml:space="preserve"> with </w:t>
      </w:r>
      <w:r w:rsidRPr="00EB3FFC">
        <w:rPr>
          <w:rFonts w:eastAsia="Cambria"/>
          <w:highlight w:val="cyan"/>
          <w:u w:val="single"/>
        </w:rPr>
        <w:t>which</w:t>
      </w:r>
      <w:r w:rsidRPr="00EB3FFC">
        <w:rPr>
          <w:rFonts w:eastAsia="Cambria"/>
          <w:u w:val="single"/>
        </w:rPr>
        <w:t xml:space="preserve"> to </w:t>
      </w:r>
      <w:r w:rsidRPr="00EB3FFC">
        <w:rPr>
          <w:rFonts w:eastAsia="Cambria"/>
          <w:highlight w:val="cyan"/>
          <w:u w:val="single"/>
        </w:rPr>
        <w:t>finance conflict</w:t>
      </w:r>
      <w:r w:rsidRPr="00EB3FFC">
        <w:rPr>
          <w:rFonts w:eastAsia="Cambria"/>
          <w:sz w:val="14"/>
        </w:rPr>
        <w:t xml:space="preserve"> (Kuznets 1966; Kennedy 1987; Blainey 1988). In contrast, other findings argue it is not so much financial conditions that provide opportunities for war; instead, a </w:t>
      </w:r>
      <w:r w:rsidRPr="00EB3FFC">
        <w:rPr>
          <w:rFonts w:eastAsia="MS Mincho"/>
          <w:b/>
          <w:iCs/>
          <w:sz w:val="26"/>
          <w:szCs w:val="24"/>
          <w:highlight w:val="cyan"/>
          <w:u w:val="single"/>
        </w:rPr>
        <w:t>higher</w:t>
      </w:r>
      <w:r w:rsidRPr="00EB3FFC">
        <w:rPr>
          <w:rFonts w:eastAsia="Cambria"/>
          <w:highlight w:val="cyan"/>
          <w:u w:val="single"/>
        </w:rPr>
        <w:t xml:space="preserve"> propensity for war is a</w:t>
      </w:r>
      <w:r w:rsidRPr="00EB3FFC">
        <w:rPr>
          <w:rFonts w:eastAsia="Cambria"/>
          <w:u w:val="single"/>
        </w:rPr>
        <w:t xml:space="preserve"> function of a </w:t>
      </w:r>
      <w:r w:rsidRPr="00EB3FFC">
        <w:rPr>
          <w:rFonts w:eastAsia="Cambria"/>
          <w:highlight w:val="cyan"/>
          <w:u w:val="single"/>
        </w:rPr>
        <w:t>higher</w:t>
      </w:r>
      <w:r w:rsidRPr="00EB3FFC">
        <w:rPr>
          <w:rFonts w:eastAsia="Cambria"/>
          <w:u w:val="single"/>
        </w:rPr>
        <w:t xml:space="preserve"> degree of </w:t>
      </w:r>
      <w:r w:rsidRPr="00EB3FFC">
        <w:rPr>
          <w:rFonts w:eastAsia="MS Mincho"/>
          <w:b/>
          <w:iCs/>
          <w:sz w:val="26"/>
          <w:szCs w:val="24"/>
          <w:highlight w:val="cyan"/>
          <w:u w:val="single"/>
        </w:rPr>
        <w:t>willingness</w:t>
      </w:r>
      <w:r w:rsidRPr="00EB3FFC">
        <w:rPr>
          <w:rFonts w:eastAsia="Cambria"/>
          <w:highlight w:val="cyan"/>
          <w:u w:val="single"/>
        </w:rPr>
        <w:t xml:space="preserve"> to </w:t>
      </w:r>
      <w:r w:rsidRPr="00EB3FFC">
        <w:rPr>
          <w:rFonts w:eastAsia="MS Mincho"/>
          <w:b/>
          <w:iCs/>
          <w:sz w:val="26"/>
          <w:szCs w:val="24"/>
          <w:highlight w:val="cyan"/>
          <w:u w:val="single"/>
        </w:rPr>
        <w:t>fight</w:t>
      </w:r>
      <w:r w:rsidRPr="00EB3FFC">
        <w:rPr>
          <w:rFonts w:eastAsia="Cambria"/>
          <w:u w:val="single"/>
        </w:rPr>
        <w:t xml:space="preserve"> during economic expansions. Several authors link economic growth to optimistic or </w:t>
      </w:r>
      <w:r w:rsidRPr="00EB3FFC">
        <w:rPr>
          <w:rFonts w:eastAsia="MS Mincho"/>
          <w:b/>
          <w:iCs/>
          <w:sz w:val="26"/>
          <w:szCs w:val="24"/>
          <w:u w:val="single"/>
        </w:rPr>
        <w:t>bellicose foreign policy</w:t>
      </w:r>
      <w:r w:rsidRPr="00EB3FFC">
        <w:rPr>
          <w:rFonts w:eastAsia="Cambria"/>
          <w:u w:val="single"/>
        </w:rPr>
        <w:t xml:space="preserve"> moods that increase the willingness of states to go to war</w:t>
      </w:r>
      <w:r w:rsidRPr="00EB3FFC">
        <w:rPr>
          <w:rFonts w:eastAsia="Cambria"/>
          <w:sz w:val="14"/>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w:t>
      </w:r>
      <w:r w:rsidRPr="00EB3FFC">
        <w:rPr>
          <w:rFonts w:eastAsia="Cambria"/>
          <w:u w:val="single"/>
        </w:rPr>
        <w:t xml:space="preserve">after controlling for growth of military expenditures (war chest proposition), finding that </w:t>
      </w:r>
      <w:r w:rsidRPr="00EB3FFC">
        <w:rPr>
          <w:rFonts w:eastAsia="Cambria"/>
          <w:highlight w:val="cyan"/>
          <w:u w:val="single"/>
        </w:rPr>
        <w:t>economic growth increases</w:t>
      </w:r>
      <w:r w:rsidRPr="00EB3FFC">
        <w:rPr>
          <w:rFonts w:eastAsia="Cambria"/>
          <w:u w:val="single"/>
        </w:rPr>
        <w:t xml:space="preserve"> the likelihood that states become involved in fatal </w:t>
      </w:r>
      <w:r w:rsidRPr="00EB3FFC">
        <w:rPr>
          <w:rFonts w:eastAsia="MS Mincho"/>
          <w:b/>
          <w:iCs/>
          <w:sz w:val="26"/>
          <w:szCs w:val="24"/>
          <w:u w:val="single"/>
        </w:rPr>
        <w:t>militarized disputes</w:t>
      </w:r>
      <w:r w:rsidRPr="00EB3FFC">
        <w:rPr>
          <w:rFonts w:eastAsia="Cambria"/>
          <w:u w:val="single"/>
        </w:rPr>
        <w:t xml:space="preserve"> and war.</w:t>
      </w:r>
      <w:r w:rsidRPr="00EB3FFC">
        <w:rPr>
          <w:rFonts w:eastAsia="Cambria"/>
          <w:sz w:val="14"/>
        </w:rPr>
        <w:t xml:space="preserve"> </w:t>
      </w:r>
      <w:r w:rsidRPr="00EB3FFC">
        <w:rPr>
          <w:rFonts w:eastAsia="Cambria"/>
          <w:u w:val="single"/>
        </w:rPr>
        <w:t>Recent scholarship</w:t>
      </w:r>
      <w:r w:rsidRPr="00EB3FFC">
        <w:rPr>
          <w:rFonts w:eastAsia="Cambria"/>
          <w:sz w:val="14"/>
        </w:rPr>
        <w:t xml:space="preserve"> further assesses the effects of economic growth on non-state violence (Choi 2015), concluding that industrial economic growth decreases the overall occurrence of terrorist incidences but increases the number of suicide attacks.</w:t>
      </w:r>
    </w:p>
    <w:p w14:paraId="10BD4E7F" w14:textId="77777777" w:rsidR="00EB3FFC" w:rsidRPr="00EB3FFC" w:rsidRDefault="00EB3FFC" w:rsidP="00EB3FFC">
      <w:pPr>
        <w:spacing w:line="256" w:lineRule="auto"/>
        <w:rPr>
          <w:rFonts w:eastAsia="Cambria"/>
          <w:sz w:val="16"/>
        </w:rPr>
      </w:pPr>
      <w:r w:rsidRPr="00EB3FFC">
        <w:rPr>
          <w:rFonts w:eastAsia="Cambria"/>
          <w:sz w:val="16"/>
        </w:rPr>
        <w:t xml:space="preserve">Choucri and North’s (1975) lateral pressure theory explains how growing states become driven domestically to expand in order to maintain economic growth. Such </w:t>
      </w:r>
      <w:r w:rsidRPr="00EB3FFC">
        <w:rPr>
          <w:rFonts w:eastAsia="MS Mincho"/>
          <w:b/>
          <w:iCs/>
          <w:sz w:val="26"/>
          <w:szCs w:val="24"/>
          <w:u w:val="single"/>
        </w:rPr>
        <w:t>growth</w:t>
      </w:r>
      <w:r w:rsidRPr="00EB3FFC">
        <w:rPr>
          <w:rFonts w:eastAsia="Cambria"/>
          <w:u w:val="single"/>
        </w:rPr>
        <w:t xml:space="preserve"> requires altering foreign policy in ways that </w:t>
      </w:r>
      <w:r w:rsidRPr="00EB3FFC">
        <w:rPr>
          <w:rFonts w:eastAsia="MS Mincho"/>
          <w:b/>
          <w:iCs/>
          <w:sz w:val="26"/>
          <w:szCs w:val="24"/>
          <w:u w:val="single"/>
        </w:rPr>
        <w:t xml:space="preserve">increase </w:t>
      </w:r>
      <w:r w:rsidRPr="00EB3FFC">
        <w:rPr>
          <w:rFonts w:eastAsia="MS Mincho"/>
          <w:b/>
          <w:iCs/>
          <w:sz w:val="26"/>
          <w:szCs w:val="24"/>
          <w:highlight w:val="cyan"/>
          <w:u w:val="single"/>
        </w:rPr>
        <w:t>the risk of conflict</w:t>
      </w:r>
      <w:r w:rsidRPr="00EB3FFC">
        <w:rPr>
          <w:rFonts w:eastAsia="Cambria"/>
          <w:u w:val="single"/>
        </w:rPr>
        <w:t xml:space="preserve"> with other nations, such as </w:t>
      </w:r>
      <w:r w:rsidRPr="00EB3FFC">
        <w:rPr>
          <w:rFonts w:eastAsia="Cambria"/>
          <w:highlight w:val="cyan"/>
          <w:u w:val="single"/>
        </w:rPr>
        <w:t>through</w:t>
      </w:r>
      <w:r w:rsidRPr="00EB3FFC">
        <w:rPr>
          <w:rFonts w:eastAsia="Cambria"/>
          <w:u w:val="single"/>
        </w:rPr>
        <w:t xml:space="preserve"> the push to acquire </w:t>
      </w:r>
      <w:r w:rsidRPr="00EB3FFC">
        <w:rPr>
          <w:rFonts w:eastAsia="MS Mincho"/>
          <w:b/>
          <w:iCs/>
          <w:sz w:val="26"/>
          <w:szCs w:val="24"/>
          <w:highlight w:val="cyan"/>
          <w:u w:val="single"/>
        </w:rPr>
        <w:t>colonies</w:t>
      </w:r>
      <w:r w:rsidRPr="00EB3FFC">
        <w:rPr>
          <w:rFonts w:eastAsia="Cambria"/>
          <w:highlight w:val="cyan"/>
          <w:u w:val="single"/>
        </w:rPr>
        <w:t xml:space="preserve"> and </w:t>
      </w:r>
      <w:r w:rsidRPr="00EB3FFC">
        <w:rPr>
          <w:rFonts w:eastAsia="MS Mincho"/>
          <w:b/>
          <w:iCs/>
          <w:sz w:val="26"/>
          <w:szCs w:val="24"/>
          <w:highlight w:val="cyan"/>
          <w:u w:val="single"/>
        </w:rPr>
        <w:t>markets</w:t>
      </w:r>
      <w:r w:rsidRPr="00EB3FFC">
        <w:rPr>
          <w:rFonts w:eastAsia="Cambria"/>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497907CC" w14:textId="77777777" w:rsidR="00EB3FFC" w:rsidRPr="00EB3FFC" w:rsidRDefault="00EB3FFC" w:rsidP="00EB3FFC">
      <w:pPr>
        <w:spacing w:line="256" w:lineRule="auto"/>
        <w:rPr>
          <w:rFonts w:eastAsia="Cambria"/>
          <w:sz w:val="16"/>
        </w:rPr>
      </w:pPr>
      <w:r w:rsidRPr="00EB3FFC">
        <w:rPr>
          <w:rFonts w:eastAsia="Cambria"/>
          <w:sz w:val="16"/>
        </w:rPr>
        <w:t xml:space="preserve">Other studies predict that conflict is more likely during difficult economic times, but most consider conflicts at various levels of escalation and not just war. </w:t>
      </w:r>
      <w:r w:rsidRPr="00EB3FFC">
        <w:rPr>
          <w:rFonts w:eastAsia="MS Mincho"/>
          <w:b/>
          <w:iCs/>
          <w:sz w:val="26"/>
          <w:szCs w:val="24"/>
          <w:highlight w:val="cyan"/>
          <w:u w:val="single"/>
        </w:rPr>
        <w:t>Diversionary</w:t>
      </w:r>
      <w:r w:rsidRPr="00EB3FFC">
        <w:rPr>
          <w:rFonts w:eastAsia="MS Mincho"/>
          <w:b/>
          <w:iCs/>
          <w:sz w:val="26"/>
          <w:szCs w:val="24"/>
          <w:u w:val="single"/>
        </w:rPr>
        <w:t xml:space="preserve"> conflict </w:t>
      </w:r>
      <w:r w:rsidRPr="00EB3FFC">
        <w:rPr>
          <w:rFonts w:eastAsia="MS Mincho"/>
          <w:b/>
          <w:iCs/>
          <w:sz w:val="26"/>
          <w:szCs w:val="24"/>
          <w:highlight w:val="cyan"/>
          <w:u w:val="single"/>
        </w:rPr>
        <w:t>theorists</w:t>
      </w:r>
      <w:r w:rsidRPr="00EB3FFC">
        <w:rPr>
          <w:rFonts w:eastAsia="Cambria"/>
          <w:sz w:val="16"/>
        </w:rPr>
        <w:t xml:space="preserve"> </w:t>
      </w:r>
      <w:r w:rsidRPr="00EB3FFC">
        <w:rPr>
          <w:rFonts w:eastAsia="Cambria"/>
          <w:highlight w:val="cyan"/>
          <w:u w:val="single"/>
        </w:rPr>
        <w:t>predict</w:t>
      </w:r>
      <w:r w:rsidRPr="00EB3FFC">
        <w:rPr>
          <w:rFonts w:eastAsia="Cambria"/>
          <w:sz w:val="16"/>
        </w:rPr>
        <w:t xml:space="preserve"> that conflicts are more likely to occur during periods of economic stagnation and decline, or in response to other economic problems affecting society. The premise is that leaders gamble to stay in power by attempting to deflect attention away from economic troubles and toward a foreign enemy (Smith 1996). Still, </w:t>
      </w:r>
      <w:r w:rsidRPr="00EB3FFC">
        <w:rPr>
          <w:rFonts w:eastAsia="Cambria"/>
          <w:u w:val="single"/>
        </w:rPr>
        <w:t xml:space="preserve">the types of </w:t>
      </w:r>
      <w:r w:rsidRPr="00EB3FFC">
        <w:rPr>
          <w:rFonts w:eastAsia="Cambria"/>
          <w:highlight w:val="cyan"/>
          <w:u w:val="single"/>
        </w:rPr>
        <w:t>conflicts</w:t>
      </w:r>
      <w:r w:rsidRPr="00EB3FFC">
        <w:rPr>
          <w:rFonts w:eastAsia="Cambria"/>
          <w:u w:val="single"/>
        </w:rPr>
        <w:t xml:space="preserve"> </w:t>
      </w:r>
      <w:r w:rsidRPr="00EB3FFC">
        <w:rPr>
          <w:rFonts w:eastAsia="Cambria"/>
          <w:highlight w:val="cyan"/>
          <w:u w:val="single"/>
        </w:rPr>
        <w:t>that</w:t>
      </w:r>
      <w:r w:rsidRPr="00EB3FFC">
        <w:rPr>
          <w:rFonts w:eastAsia="Cambria"/>
          <w:u w:val="single"/>
        </w:rPr>
        <w:t xml:space="preserve"> may </w:t>
      </w:r>
      <w:r w:rsidRPr="00EB3FFC">
        <w:rPr>
          <w:rFonts w:eastAsia="Cambria"/>
          <w:highlight w:val="cyan"/>
          <w:u w:val="single"/>
        </w:rPr>
        <w:t>work</w:t>
      </w:r>
      <w:r w:rsidRPr="00EB3FFC">
        <w:rPr>
          <w:rFonts w:eastAsia="Cambria"/>
          <w:u w:val="single"/>
        </w:rPr>
        <w:t xml:space="preserve"> the </w:t>
      </w:r>
      <w:r w:rsidRPr="00EB3FFC">
        <w:rPr>
          <w:rFonts w:eastAsia="Cambria"/>
          <w:highlight w:val="cyan"/>
          <w:u w:val="single"/>
        </w:rPr>
        <w:t>best</w:t>
      </w:r>
      <w:r w:rsidRPr="00EB3FFC">
        <w:rPr>
          <w:rFonts w:eastAsia="Cambria"/>
          <w:u w:val="single"/>
        </w:rPr>
        <w:t xml:space="preserve"> as diversions are those that attract the attention of the populace but </w:t>
      </w:r>
      <w:r w:rsidRPr="00EB3FFC">
        <w:rPr>
          <w:rFonts w:eastAsia="Cambria"/>
          <w:highlight w:val="cyan"/>
          <w:u w:val="single"/>
        </w:rPr>
        <w:t xml:space="preserve">do not risk </w:t>
      </w:r>
      <w:r w:rsidRPr="00EB3FFC">
        <w:rPr>
          <w:rFonts w:eastAsia="Cambria"/>
          <w:u w:val="single"/>
        </w:rPr>
        <w:t xml:space="preserve">severe </w:t>
      </w:r>
      <w:r w:rsidRPr="00EB3FFC">
        <w:rPr>
          <w:rFonts w:eastAsia="Cambria"/>
          <w:highlight w:val="cyan"/>
          <w:u w:val="single"/>
        </w:rPr>
        <w:t>military</w:t>
      </w:r>
      <w:r w:rsidRPr="00EB3FFC">
        <w:rPr>
          <w:rFonts w:eastAsia="Cambria"/>
          <w:u w:val="single"/>
        </w:rPr>
        <w:t xml:space="preserve"> </w:t>
      </w:r>
      <w:r w:rsidRPr="00EB3FFC">
        <w:rPr>
          <w:rFonts w:eastAsia="MS Mincho"/>
          <w:b/>
          <w:iCs/>
          <w:sz w:val="26"/>
          <w:szCs w:val="24"/>
          <w:highlight w:val="cyan"/>
          <w:u w:val="single"/>
        </w:rPr>
        <w:t>defeat</w:t>
      </w:r>
      <w:r w:rsidRPr="00EB3FFC">
        <w:rPr>
          <w:rFonts w:eastAsia="Cambria"/>
          <w:u w:val="single"/>
        </w:rPr>
        <w:t>, which would increase the political problems for state leaders</w:t>
      </w:r>
      <w:r w:rsidRPr="00EB3FFC">
        <w:rPr>
          <w:rFonts w:eastAsia="Cambria"/>
          <w:sz w:val="16"/>
        </w:rPr>
        <w:t xml:space="preserve">. </w:t>
      </w:r>
      <w:r w:rsidRPr="00EB3FFC">
        <w:rPr>
          <w:rFonts w:eastAsia="Cambria"/>
          <w:highlight w:val="cyan"/>
          <w:u w:val="single"/>
        </w:rPr>
        <w:t>Hence</w:t>
      </w:r>
      <w:r w:rsidRPr="00EB3FFC">
        <w:rPr>
          <w:rFonts w:eastAsia="Cambria"/>
          <w:sz w:val="16"/>
        </w:rPr>
        <w:t xml:space="preserve">, </w:t>
      </w:r>
      <w:r w:rsidRPr="00EB3FFC">
        <w:rPr>
          <w:rFonts w:eastAsia="MS Mincho"/>
          <w:b/>
          <w:iCs/>
          <w:sz w:val="26"/>
          <w:szCs w:val="24"/>
          <w:highlight w:val="cyan"/>
          <w:u w:val="single"/>
        </w:rPr>
        <w:t>conflicts short of war are</w:t>
      </w:r>
      <w:r w:rsidRPr="00EB3FFC">
        <w:rPr>
          <w:rFonts w:eastAsia="MS Mincho"/>
          <w:b/>
          <w:iCs/>
          <w:sz w:val="26"/>
          <w:szCs w:val="24"/>
          <w:u w:val="single"/>
        </w:rPr>
        <w:t xml:space="preserve"> probably </w:t>
      </w:r>
      <w:r w:rsidRPr="00EB3FFC">
        <w:rPr>
          <w:rFonts w:eastAsia="MS Mincho"/>
          <w:b/>
          <w:iCs/>
          <w:sz w:val="26"/>
          <w:szCs w:val="24"/>
          <w:highlight w:val="cyan"/>
          <w:u w:val="single"/>
        </w:rPr>
        <w:t>more</w:t>
      </w:r>
      <w:r w:rsidRPr="00EB3FFC">
        <w:rPr>
          <w:rFonts w:eastAsia="MS Mincho"/>
          <w:b/>
          <w:iCs/>
          <w:sz w:val="26"/>
          <w:szCs w:val="24"/>
          <w:u w:val="single"/>
        </w:rPr>
        <w:t xml:space="preserve"> </w:t>
      </w:r>
      <w:r w:rsidRPr="00EB3FFC">
        <w:rPr>
          <w:rFonts w:eastAsia="MS Mincho"/>
          <w:b/>
          <w:iCs/>
          <w:sz w:val="26"/>
          <w:szCs w:val="24"/>
          <w:highlight w:val="cyan"/>
          <w:u w:val="single"/>
        </w:rPr>
        <w:t>rational</w:t>
      </w:r>
      <w:r w:rsidRPr="00EB3FFC">
        <w:rPr>
          <w:rFonts w:eastAsia="MS Mincho"/>
          <w:b/>
          <w:iCs/>
          <w:sz w:val="26"/>
          <w:szCs w:val="24"/>
          <w:u w:val="single"/>
        </w:rPr>
        <w:t xml:space="preserve"> to incite </w:t>
      </w:r>
      <w:r w:rsidRPr="00EB3FFC">
        <w:rPr>
          <w:rFonts w:eastAsia="MS Mincho"/>
          <w:b/>
          <w:iCs/>
          <w:sz w:val="26"/>
          <w:szCs w:val="24"/>
          <w:highlight w:val="cyan"/>
          <w:u w:val="single"/>
        </w:rPr>
        <w:t>for diversionary purposes</w:t>
      </w:r>
      <w:r w:rsidRPr="00EB3FFC">
        <w:rPr>
          <w:rFonts w:eastAsia="Cambria"/>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432CF6A6" w14:textId="77777777" w:rsidR="00EB3FFC" w:rsidRPr="00EB3FFC" w:rsidRDefault="00EB3FFC" w:rsidP="00EB3FFC">
      <w:pPr>
        <w:spacing w:line="256" w:lineRule="auto"/>
        <w:rPr>
          <w:rFonts w:eastAsia="Cambria"/>
          <w:sz w:val="16"/>
        </w:rPr>
      </w:pPr>
      <w:r w:rsidRPr="00EB3FFC">
        <w:rPr>
          <w:rFonts w:eastAsia="Cambria"/>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EB3FFC">
        <w:rPr>
          <w:rFonts w:eastAsia="Cambria"/>
          <w:u w:val="single"/>
        </w:rPr>
        <w:t xml:space="preserve">no evidence that economic deprivation results in leaders attempting to </w:t>
      </w:r>
      <w:r w:rsidRPr="00EB3FFC">
        <w:rPr>
          <w:rFonts w:eastAsia="MS Mincho"/>
          <w:b/>
          <w:iCs/>
          <w:sz w:val="26"/>
          <w:szCs w:val="24"/>
          <w:u w:val="single"/>
        </w:rPr>
        <w:t>externalize conflict</w:t>
      </w:r>
      <w:r w:rsidRPr="00EB3FFC">
        <w:rPr>
          <w:rFonts w:eastAsia="Cambria"/>
          <w:sz w:val="16"/>
        </w:rPr>
        <w:t xml:space="preserve">. In a dyadic study, Leeds and Davis (1997) find no evidence that would directly support theories predicting diversionary behavior. They suspect this is because </w:t>
      </w:r>
      <w:r w:rsidRPr="00EB3FFC">
        <w:rPr>
          <w:rFonts w:eastAsia="Cambria"/>
          <w:highlight w:val="cyan"/>
          <w:u w:val="single"/>
        </w:rPr>
        <w:t xml:space="preserve">states that </w:t>
      </w:r>
      <w:r w:rsidRPr="00EB3FFC">
        <w:rPr>
          <w:rFonts w:eastAsia="Cambria"/>
          <w:u w:val="single"/>
        </w:rPr>
        <w:t xml:space="preserve">could </w:t>
      </w:r>
      <w:r w:rsidRPr="00EB3FFC">
        <w:rPr>
          <w:rFonts w:eastAsia="Cambria"/>
          <w:highlight w:val="cyan"/>
          <w:u w:val="single"/>
        </w:rPr>
        <w:t xml:space="preserve">become </w:t>
      </w:r>
      <w:r w:rsidRPr="00EB3FFC">
        <w:rPr>
          <w:rFonts w:eastAsia="MS Mincho"/>
          <w:b/>
          <w:iCs/>
          <w:sz w:val="26"/>
          <w:szCs w:val="24"/>
          <w:highlight w:val="cyan"/>
          <w:u w:val="single"/>
        </w:rPr>
        <w:t>targets of diversion</w:t>
      </w:r>
      <w:r w:rsidRPr="00EB3FFC">
        <w:rPr>
          <w:rFonts w:eastAsia="Cambria"/>
          <w:highlight w:val="cyan"/>
          <w:u w:val="single"/>
        </w:rPr>
        <w:t xml:space="preserve"> may </w:t>
      </w:r>
      <w:r w:rsidRPr="00EB3FFC">
        <w:rPr>
          <w:rFonts w:eastAsia="MS Mincho"/>
          <w:b/>
          <w:iCs/>
          <w:sz w:val="26"/>
          <w:szCs w:val="24"/>
          <w:highlight w:val="cyan"/>
          <w:u w:val="single"/>
        </w:rPr>
        <w:t>not respond</w:t>
      </w:r>
      <w:r w:rsidRPr="00EB3FFC">
        <w:rPr>
          <w:rFonts w:eastAsia="Cambria"/>
          <w:sz w:val="16"/>
        </w:rPr>
        <w:t xml:space="preserve"> </w:t>
      </w:r>
      <w:r w:rsidRPr="00EB3FFC">
        <w:rPr>
          <w:rFonts w:eastAsia="Cambria"/>
          <w:highlight w:val="cyan"/>
          <w:u w:val="single"/>
        </w:rPr>
        <w:t>to</w:t>
      </w:r>
      <w:r w:rsidRPr="00EB3FFC">
        <w:rPr>
          <w:rFonts w:eastAsia="Cambria"/>
          <w:sz w:val="16"/>
        </w:rPr>
        <w:t xml:space="preserve"> such </w:t>
      </w:r>
      <w:r w:rsidRPr="00EB3FFC">
        <w:rPr>
          <w:rFonts w:eastAsia="Cambria"/>
          <w:highlight w:val="cyan"/>
          <w:u w:val="single"/>
        </w:rPr>
        <w:t>provocations</w:t>
      </w:r>
      <w:r w:rsidRPr="00EB3FFC">
        <w:rPr>
          <w:rFonts w:eastAsia="Cambria"/>
          <w:sz w:val="16"/>
        </w:rPr>
        <w:t xml:space="preserve">, hence avoiding the militarization of conflicts. Foster (2006) similarly, finds that </w:t>
      </w:r>
      <w:r w:rsidRPr="00EB3FFC">
        <w:rPr>
          <w:rFonts w:eastAsia="Cambria"/>
          <w:u w:val="single"/>
        </w:rPr>
        <w:t>foreign opponents may shy away from conflict with the US when the latter’s presidents are politically vulnerable</w:t>
      </w:r>
      <w:r w:rsidRPr="00EB3FFC">
        <w:rPr>
          <w:rFonts w:eastAsia="Cambria"/>
          <w:sz w:val="16"/>
        </w:rPr>
        <w:t xml:space="preserv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w:t>
      </w:r>
      <w:r w:rsidRPr="00EB3FFC">
        <w:rPr>
          <w:rFonts w:eastAsia="Cambria"/>
          <w:sz w:val="14"/>
          <w:szCs w:val="14"/>
        </w:rPr>
        <w:t>Other measures of misery or deprivation, such as inflation or unemployment, may be more directly associated with diversionary political tactics.</w:t>
      </w:r>
    </w:p>
    <w:p w14:paraId="2EFF1A78" w14:textId="77777777" w:rsidR="00EB3FFC" w:rsidRPr="00EB3FFC" w:rsidRDefault="00EB3FFC" w:rsidP="00EB3FFC">
      <w:pPr>
        <w:spacing w:line="256" w:lineRule="auto"/>
        <w:rPr>
          <w:rFonts w:eastAsia="Cambria"/>
          <w:sz w:val="14"/>
          <w:szCs w:val="14"/>
        </w:rPr>
      </w:pPr>
      <w:r w:rsidRPr="00EB3FFC">
        <w:rPr>
          <w:rFonts w:eastAsia="Cambria"/>
          <w:sz w:val="14"/>
          <w:szCs w:val="14"/>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0BA7311C" w14:textId="77777777" w:rsidR="00EB3FFC" w:rsidRPr="00EB3FFC" w:rsidRDefault="00EB3FFC" w:rsidP="00EB3FFC">
      <w:pPr>
        <w:spacing w:line="256" w:lineRule="auto"/>
        <w:rPr>
          <w:rFonts w:eastAsia="Cambria"/>
        </w:rPr>
      </w:pPr>
      <w:r w:rsidRPr="00EB3FFC">
        <w:rPr>
          <w:rFonts w:eastAsia="Cambria"/>
        </w:rPr>
        <w:t>Theoretically Linking Economic Growth and Pressure Valves</w:t>
      </w:r>
    </w:p>
    <w:p w14:paraId="2813A589" w14:textId="77777777" w:rsidR="00EB3FFC" w:rsidRPr="00EB3FFC" w:rsidRDefault="00EB3FFC" w:rsidP="00EB3FFC">
      <w:pPr>
        <w:spacing w:line="256" w:lineRule="auto"/>
        <w:rPr>
          <w:rFonts w:eastAsia="Cambria"/>
          <w:sz w:val="16"/>
        </w:rPr>
      </w:pPr>
      <w:r w:rsidRPr="00EB3FFC">
        <w:rPr>
          <w:rFonts w:eastAsia="Cambria"/>
          <w:sz w:val="16"/>
        </w:rPr>
        <w:t xml:space="preserve">The approach to studying the relationship between economic growth and war begins at the monadic level of analysis.3 </w:t>
      </w:r>
      <w:r w:rsidRPr="00EB3FFC">
        <w:rPr>
          <w:rFonts w:eastAsia="Cambria"/>
          <w:u w:val="single"/>
        </w:rPr>
        <w:t xml:space="preserve">Economic </w:t>
      </w:r>
      <w:r w:rsidRPr="00EB3FFC">
        <w:rPr>
          <w:rFonts w:eastAsia="Cambria"/>
          <w:highlight w:val="cyan"/>
          <w:u w:val="single"/>
        </w:rPr>
        <w:t>growth</w:t>
      </w:r>
      <w:r w:rsidRPr="00EB3FFC">
        <w:rPr>
          <w:rFonts w:eastAsia="Cambria"/>
          <w:u w:val="single"/>
        </w:rPr>
        <w:t xml:space="preserve"> of a state can alter its foreign policy, resulting in an </w:t>
      </w:r>
      <w:r w:rsidRPr="00EB3FFC">
        <w:rPr>
          <w:rFonts w:eastAsia="Cambria"/>
          <w:highlight w:val="cyan"/>
          <w:u w:val="single"/>
        </w:rPr>
        <w:t xml:space="preserve">increased </w:t>
      </w:r>
      <w:r w:rsidRPr="00EB3FFC">
        <w:rPr>
          <w:rFonts w:eastAsia="MS Mincho"/>
          <w:b/>
          <w:iCs/>
          <w:sz w:val="26"/>
          <w:szCs w:val="24"/>
          <w:highlight w:val="cyan"/>
          <w:u w:val="single"/>
        </w:rPr>
        <w:t>pursuit</w:t>
      </w:r>
      <w:r w:rsidRPr="00EB3FFC">
        <w:rPr>
          <w:rFonts w:eastAsia="Cambria"/>
          <w:highlight w:val="cyan"/>
          <w:u w:val="single"/>
        </w:rPr>
        <w:t xml:space="preserve"> of resources and wealth</w:t>
      </w:r>
      <w:r w:rsidRPr="00EB3FFC">
        <w:rPr>
          <w:rFonts w:eastAsia="Cambria"/>
          <w:u w:val="single"/>
        </w:rPr>
        <w:t xml:space="preserve"> toward the goal of internal political success. This pressure to become more active in the international system may occur as a need to maintain economic growth, which provides domestic legitimacy and stability to governments. Economic </w:t>
      </w:r>
      <w:r w:rsidRPr="00EB3FFC">
        <w:rPr>
          <w:rFonts w:eastAsia="Cambria"/>
          <w:highlight w:val="cyan"/>
          <w:u w:val="single"/>
        </w:rPr>
        <w:t>growth may</w:t>
      </w:r>
      <w:r w:rsidRPr="00EB3FFC">
        <w:rPr>
          <w:rFonts w:eastAsia="Cambria"/>
          <w:u w:val="single"/>
        </w:rPr>
        <w:t xml:space="preserve"> further </w:t>
      </w:r>
      <w:r w:rsidRPr="00EB3FFC">
        <w:rPr>
          <w:rFonts w:eastAsia="Cambria"/>
          <w:highlight w:val="cyan"/>
          <w:u w:val="single"/>
        </w:rPr>
        <w:t>lead to the need to maintain</w:t>
      </w:r>
      <w:r w:rsidRPr="00EB3FFC">
        <w:rPr>
          <w:rFonts w:eastAsia="Cambria"/>
          <w:u w:val="single"/>
        </w:rPr>
        <w:t xml:space="preserve"> that </w:t>
      </w:r>
      <w:r w:rsidRPr="00EB3FFC">
        <w:rPr>
          <w:rFonts w:eastAsia="Cambria"/>
          <w:highlight w:val="cyan"/>
          <w:u w:val="single"/>
        </w:rPr>
        <w:t>growth, generating</w:t>
      </w:r>
      <w:r w:rsidRPr="00EB3FFC">
        <w:rPr>
          <w:rFonts w:eastAsia="Cambria"/>
          <w:u w:val="single"/>
        </w:rPr>
        <w:t xml:space="preserve"> foreign </w:t>
      </w:r>
      <w:r w:rsidRPr="00EB3FFC">
        <w:rPr>
          <w:rFonts w:eastAsia="Cambria"/>
          <w:highlight w:val="cyan"/>
          <w:u w:val="single"/>
        </w:rPr>
        <w:t>policies that seek</w:t>
      </w:r>
      <w:r w:rsidRPr="00EB3FFC">
        <w:rPr>
          <w:rFonts w:eastAsia="Cambria"/>
          <w:u w:val="single"/>
        </w:rPr>
        <w:t xml:space="preserve"> out the </w:t>
      </w:r>
      <w:r w:rsidRPr="00EB3FFC">
        <w:rPr>
          <w:rFonts w:eastAsia="MS Mincho"/>
          <w:b/>
          <w:iCs/>
          <w:sz w:val="26"/>
          <w:szCs w:val="24"/>
          <w:u w:val="single"/>
        </w:rPr>
        <w:t>addition of resources</w:t>
      </w:r>
      <w:r w:rsidRPr="00EB3FFC">
        <w:rPr>
          <w:rFonts w:eastAsia="Cambria"/>
          <w:u w:val="single"/>
        </w:rPr>
        <w:t xml:space="preserve">, the </w:t>
      </w:r>
      <w:r w:rsidRPr="00EB3FFC">
        <w:rPr>
          <w:rFonts w:eastAsia="MS Mincho"/>
          <w:b/>
          <w:iCs/>
          <w:sz w:val="26"/>
          <w:szCs w:val="24"/>
          <w:highlight w:val="cyan"/>
          <w:u w:val="single"/>
        </w:rPr>
        <w:t>protection of territory</w:t>
      </w:r>
      <w:r w:rsidRPr="00EB3FFC">
        <w:rPr>
          <w:rFonts w:eastAsia="Cambria"/>
          <w:highlight w:val="cyan"/>
          <w:u w:val="single"/>
        </w:rPr>
        <w:t>, and</w:t>
      </w:r>
      <w:r w:rsidRPr="00EB3FFC">
        <w:rPr>
          <w:rFonts w:eastAsia="Cambria"/>
          <w:u w:val="single"/>
        </w:rPr>
        <w:t xml:space="preserve"> the protection of </w:t>
      </w:r>
      <w:r w:rsidRPr="00EB3FFC">
        <w:rPr>
          <w:rFonts w:eastAsia="MS Mincho"/>
          <w:b/>
          <w:iCs/>
          <w:sz w:val="26"/>
          <w:szCs w:val="24"/>
          <w:highlight w:val="cyan"/>
          <w:u w:val="single"/>
        </w:rPr>
        <w:t>trade routes</w:t>
      </w:r>
      <w:r w:rsidRPr="00EB3FFC">
        <w:rPr>
          <w:rFonts w:eastAsia="Cambria"/>
          <w:u w:val="single"/>
        </w:rPr>
        <w:t xml:space="preserve"> and partners.</w:t>
      </w:r>
      <w:r w:rsidRPr="00EB3FFC">
        <w:rPr>
          <w:rFonts w:eastAsia="Cambria"/>
          <w:sz w:val="16"/>
        </w:rPr>
        <w:t xml:space="preserve">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w:t>
      </w:r>
      <w:r w:rsidRPr="00EB3FFC">
        <w:rPr>
          <w:rFonts w:eastAsia="MS Mincho"/>
          <w:b/>
          <w:iCs/>
          <w:sz w:val="26"/>
          <w:szCs w:val="24"/>
          <w:highlight w:val="cyan"/>
          <w:u w:val="single"/>
        </w:rPr>
        <w:t>Chinese</w:t>
      </w:r>
      <w:r w:rsidRPr="00EB3FFC">
        <w:rPr>
          <w:rFonts w:eastAsia="MS Mincho"/>
          <w:b/>
          <w:iCs/>
          <w:sz w:val="26"/>
          <w:szCs w:val="24"/>
          <w:u w:val="single"/>
        </w:rPr>
        <w:t xml:space="preserve"> economic </w:t>
      </w:r>
      <w:r w:rsidRPr="00EB3FFC">
        <w:rPr>
          <w:rFonts w:eastAsia="MS Mincho"/>
          <w:b/>
          <w:iCs/>
          <w:sz w:val="26"/>
          <w:szCs w:val="24"/>
          <w:highlight w:val="cyan"/>
          <w:u w:val="single"/>
        </w:rPr>
        <w:t>growth</w:t>
      </w:r>
      <w:r w:rsidRPr="00EB3FFC">
        <w:rPr>
          <w:rFonts w:eastAsia="Cambria"/>
          <w:sz w:val="16"/>
        </w:rPr>
        <w:t xml:space="preserve"> has also </w:t>
      </w:r>
      <w:r w:rsidRPr="00EB3FFC">
        <w:rPr>
          <w:rFonts w:eastAsia="Cambria"/>
          <w:u w:val="single"/>
        </w:rPr>
        <w:t xml:space="preserve">spurred a more interactive foreign policy that involves </w:t>
      </w:r>
      <w:r w:rsidRPr="00EB3FFC">
        <w:rPr>
          <w:rFonts w:eastAsia="MS Mincho"/>
          <w:b/>
          <w:iCs/>
          <w:sz w:val="26"/>
          <w:szCs w:val="24"/>
          <w:highlight w:val="cyan"/>
          <w:u w:val="single"/>
        </w:rPr>
        <w:t>increases</w:t>
      </w:r>
      <w:r w:rsidRPr="00EB3FFC">
        <w:rPr>
          <w:rFonts w:eastAsia="MS Mincho"/>
          <w:b/>
          <w:iCs/>
          <w:sz w:val="26"/>
          <w:szCs w:val="24"/>
          <w:u w:val="single"/>
        </w:rPr>
        <w:t xml:space="preserve"> in </w:t>
      </w:r>
      <w:r w:rsidRPr="00EB3FFC">
        <w:rPr>
          <w:rFonts w:eastAsia="MS Mincho"/>
          <w:b/>
          <w:iCs/>
          <w:sz w:val="26"/>
          <w:szCs w:val="24"/>
          <w:highlight w:val="cyan"/>
          <w:u w:val="single"/>
        </w:rPr>
        <w:t>military expenditures</w:t>
      </w:r>
      <w:r w:rsidRPr="00EB3FFC">
        <w:rPr>
          <w:rFonts w:eastAsia="Cambria"/>
          <w:sz w:val="16"/>
          <w:highlight w:val="cyan"/>
        </w:rPr>
        <w:t xml:space="preserve">, </w:t>
      </w:r>
      <w:r w:rsidRPr="00EB3FFC">
        <w:rPr>
          <w:rFonts w:eastAsia="Cambria"/>
          <w:highlight w:val="cyan"/>
          <w:u w:val="single"/>
        </w:rPr>
        <w:t>including building a</w:t>
      </w:r>
      <w:r w:rsidRPr="00EB3FFC">
        <w:rPr>
          <w:rFonts w:eastAsia="Cambria"/>
          <w:u w:val="single"/>
        </w:rPr>
        <w:t xml:space="preserve"> </w:t>
      </w:r>
      <w:r w:rsidRPr="00EB3FFC">
        <w:rPr>
          <w:rFonts w:eastAsia="MS Mincho"/>
          <w:b/>
          <w:iCs/>
          <w:sz w:val="26"/>
          <w:szCs w:val="24"/>
          <w:u w:val="single"/>
        </w:rPr>
        <w:t xml:space="preserve">blue-water </w:t>
      </w:r>
      <w:r w:rsidRPr="00EB3FFC">
        <w:rPr>
          <w:rFonts w:eastAsia="MS Mincho"/>
          <w:b/>
          <w:iCs/>
          <w:sz w:val="26"/>
          <w:szCs w:val="24"/>
          <w:highlight w:val="cyan"/>
          <w:u w:val="single"/>
        </w:rPr>
        <w:t>navy</w:t>
      </w:r>
      <w:r w:rsidRPr="00EB3FFC">
        <w:rPr>
          <w:rFonts w:eastAsia="Cambria"/>
          <w:sz w:val="16"/>
        </w:rPr>
        <w:t xml:space="preserve">; </w:t>
      </w:r>
      <w:r w:rsidRPr="00EB3FFC">
        <w:rPr>
          <w:rFonts w:eastAsia="Cambria"/>
          <w:u w:val="single"/>
        </w:rPr>
        <w:t xml:space="preserve">extensive contracts and </w:t>
      </w:r>
      <w:r w:rsidRPr="00EB3FFC">
        <w:rPr>
          <w:rFonts w:eastAsia="Cambria"/>
          <w:highlight w:val="cyan"/>
          <w:u w:val="single"/>
        </w:rPr>
        <w:t>investments in</w:t>
      </w:r>
      <w:r w:rsidRPr="00EB3FFC">
        <w:rPr>
          <w:rFonts w:eastAsia="Cambria"/>
          <w:u w:val="single"/>
        </w:rPr>
        <w:t xml:space="preserve"> regions far from </w:t>
      </w:r>
      <w:r w:rsidRPr="00EB3FFC">
        <w:rPr>
          <w:rFonts w:eastAsia="MS Mincho"/>
          <w:b/>
          <w:iCs/>
          <w:sz w:val="26"/>
          <w:szCs w:val="24"/>
          <w:highlight w:val="cyan"/>
          <w:u w:val="single"/>
        </w:rPr>
        <w:t>East Asia</w:t>
      </w:r>
      <w:r w:rsidRPr="00EB3FFC">
        <w:rPr>
          <w:rFonts w:eastAsia="Cambria"/>
          <w:u w:val="single"/>
        </w:rPr>
        <w:t xml:space="preserve">, such as in </w:t>
      </w:r>
      <w:r w:rsidRPr="00EB3FFC">
        <w:rPr>
          <w:rFonts w:eastAsia="MS Mincho"/>
          <w:b/>
          <w:iCs/>
          <w:sz w:val="26"/>
          <w:szCs w:val="24"/>
          <w:highlight w:val="cyan"/>
          <w:u w:val="single"/>
        </w:rPr>
        <w:t>Africa</w:t>
      </w:r>
      <w:r w:rsidRPr="00EB3FFC">
        <w:rPr>
          <w:rFonts w:eastAsia="Cambria"/>
          <w:u w:val="single"/>
        </w:rPr>
        <w:t xml:space="preserve"> and </w:t>
      </w:r>
      <w:r w:rsidRPr="00EB3FFC">
        <w:rPr>
          <w:rFonts w:eastAsia="MS Mincho"/>
          <w:b/>
          <w:iCs/>
          <w:sz w:val="26"/>
          <w:szCs w:val="24"/>
          <w:highlight w:val="cyan"/>
          <w:u w:val="single"/>
        </w:rPr>
        <w:t>Latin America</w:t>
      </w:r>
      <w:r w:rsidRPr="00EB3FFC">
        <w:rPr>
          <w:rFonts w:eastAsia="Cambria"/>
          <w:sz w:val="16"/>
        </w:rPr>
        <w:t xml:space="preserve">; </w:t>
      </w:r>
      <w:r w:rsidRPr="00EB3FFC">
        <w:rPr>
          <w:rFonts w:eastAsia="Cambria"/>
          <w:u w:val="single"/>
        </w:rPr>
        <w:t xml:space="preserve">and assertion of </w:t>
      </w:r>
      <w:r w:rsidRPr="00EB3FFC">
        <w:rPr>
          <w:rFonts w:eastAsia="MS Mincho"/>
          <w:b/>
          <w:iCs/>
          <w:sz w:val="26"/>
          <w:szCs w:val="24"/>
          <w:highlight w:val="cyan"/>
          <w:u w:val="single"/>
        </w:rPr>
        <w:t>territorial claims</w:t>
      </w:r>
      <w:r w:rsidRPr="00EB3FFC">
        <w:rPr>
          <w:rFonts w:eastAsia="Cambria"/>
          <w:u w:val="single"/>
        </w:rPr>
        <w:t xml:space="preserve"> with its regional neighbors, especially </w:t>
      </w:r>
      <w:r w:rsidRPr="00EB3FFC">
        <w:rPr>
          <w:rFonts w:eastAsia="Cambria"/>
          <w:highlight w:val="cyan"/>
          <w:u w:val="single"/>
        </w:rPr>
        <w:t xml:space="preserve">in the </w:t>
      </w:r>
      <w:r w:rsidRPr="00EB3FFC">
        <w:rPr>
          <w:rFonts w:eastAsia="MS Mincho"/>
          <w:b/>
          <w:iCs/>
          <w:sz w:val="26"/>
          <w:szCs w:val="24"/>
          <w:highlight w:val="cyan"/>
          <w:u w:val="single"/>
        </w:rPr>
        <w:t>South China Sea</w:t>
      </w:r>
      <w:r w:rsidRPr="00EB3FFC">
        <w:rPr>
          <w:rFonts w:eastAsia="Cambria"/>
          <w:sz w:val="16"/>
        </w:rPr>
        <w:t xml:space="preserve">. Chinese efforts to combat pirates off the horn of Africa are also reflective of Chinese economic growth and its expanding international interactions. In fact, Campbell and Rapp-Hooper (2020) note that </w:t>
      </w:r>
      <w:r w:rsidRPr="00EB3FFC">
        <w:rPr>
          <w:rFonts w:eastAsia="MS Mincho"/>
          <w:b/>
          <w:iCs/>
          <w:sz w:val="26"/>
          <w:szCs w:val="24"/>
          <w:u w:val="single"/>
        </w:rPr>
        <w:t>China’s recent assertiveness</w:t>
      </w:r>
      <w:r w:rsidRPr="00EB3FFC">
        <w:rPr>
          <w:rFonts w:eastAsia="Cambria"/>
          <w:u w:val="single"/>
        </w:rPr>
        <w:t xml:space="preserve"> toward various disputes and territorial conflict</w:t>
      </w:r>
      <w:r w:rsidRPr="00EB3FFC">
        <w:rPr>
          <w:rFonts w:eastAsia="Cambria"/>
          <w:sz w:val="16"/>
        </w:rPr>
        <w:t xml:space="preserve">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14C2529D" w14:textId="77777777" w:rsidR="00EB3FFC" w:rsidRPr="00EB3FFC" w:rsidRDefault="00EB3FFC" w:rsidP="00EB3FFC">
      <w:pPr>
        <w:spacing w:line="256" w:lineRule="auto"/>
        <w:rPr>
          <w:rFonts w:eastAsia="Cambria"/>
          <w:sz w:val="10"/>
          <w:szCs w:val="10"/>
        </w:rPr>
      </w:pPr>
      <w:r w:rsidRPr="00EB3FFC">
        <w:rPr>
          <w:rFonts w:eastAsia="Cambria"/>
          <w:sz w:val="10"/>
          <w:szCs w:val="10"/>
        </w:rPr>
        <w:t>A Process Theory of War</w:t>
      </w:r>
    </w:p>
    <w:p w14:paraId="7DE7FC57" w14:textId="77777777" w:rsidR="00EB3FFC" w:rsidRPr="00EB3FFC" w:rsidRDefault="00EB3FFC" w:rsidP="00EB3FFC">
      <w:pPr>
        <w:spacing w:line="256" w:lineRule="auto"/>
        <w:rPr>
          <w:rFonts w:eastAsia="Cambria"/>
          <w:sz w:val="10"/>
          <w:szCs w:val="10"/>
        </w:rPr>
      </w:pPr>
      <w:r w:rsidRPr="00EB3FFC">
        <w:rPr>
          <w:rFonts w:eastAsia="Cambria"/>
          <w:sz w:val="10"/>
          <w:szCs w:val="10"/>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47C8955C" w14:textId="77777777" w:rsidR="00EB3FFC" w:rsidRPr="00EB3FFC" w:rsidRDefault="00EB3FFC" w:rsidP="00EB3FFC">
      <w:pPr>
        <w:spacing w:line="256" w:lineRule="auto"/>
        <w:rPr>
          <w:rFonts w:eastAsia="Cambria"/>
          <w:u w:val="single"/>
        </w:rPr>
      </w:pPr>
      <w:r w:rsidRPr="00EB3FFC">
        <w:rPr>
          <w:rFonts w:eastAsia="Cambria"/>
          <w:u w:val="single"/>
        </w:rPr>
        <w:t>Economic Growth and the War Process</w:t>
      </w:r>
    </w:p>
    <w:p w14:paraId="7516B8B8" w14:textId="77777777" w:rsidR="00EB3FFC" w:rsidRPr="00EB3FFC" w:rsidRDefault="00EB3FFC" w:rsidP="00EB3FFC">
      <w:pPr>
        <w:spacing w:line="256" w:lineRule="auto"/>
        <w:rPr>
          <w:rFonts w:eastAsia="Cambria"/>
          <w:u w:val="single"/>
        </w:rPr>
      </w:pPr>
      <w:r w:rsidRPr="00EB3FFC">
        <w:rPr>
          <w:rFonts w:eastAsia="Cambria"/>
          <w:u w:val="single"/>
        </w:rPr>
        <w:t>Economic development that increases wealth is the result of sustained economic growth over time</w:t>
      </w:r>
      <w:r w:rsidRPr="00EB3FFC">
        <w:rPr>
          <w:rFonts w:eastAsia="Cambria"/>
          <w:sz w:val="16"/>
        </w:rPr>
        <w:t xml:space="preserve">. This economic growth likely coincides with, or is endogenously reinforced by, the acquisition of technology. This is an important distinction when considering the linkage between growth and conflict. </w:t>
      </w:r>
      <w:r w:rsidRPr="00EB3FFC">
        <w:rPr>
          <w:rFonts w:eastAsia="Cambria"/>
          <w:u w:val="single"/>
        </w:rPr>
        <w:t xml:space="preserve">Economic theories of diversionary conflict should be logically concerned with individual states’ short-term growth rates, especially negative shocks, and </w:t>
      </w:r>
      <w:r w:rsidRPr="00EB3FFC">
        <w:rPr>
          <w:rFonts w:eastAsia="MS Mincho"/>
          <w:b/>
          <w:iCs/>
          <w:sz w:val="26"/>
          <w:szCs w:val="24"/>
          <w:u w:val="single"/>
        </w:rPr>
        <w:t>unconcerned with</w:t>
      </w:r>
      <w:r w:rsidRPr="00EB3FFC">
        <w:rPr>
          <w:rFonts w:eastAsia="Cambria"/>
          <w:u w:val="single"/>
        </w:rPr>
        <w:t xml:space="preserve"> development and </w:t>
      </w:r>
      <w:r w:rsidRPr="00EB3FFC">
        <w:rPr>
          <w:rFonts w:eastAsia="MS Mincho"/>
          <w:b/>
          <w:iCs/>
          <w:sz w:val="26"/>
          <w:szCs w:val="24"/>
          <w:u w:val="single"/>
        </w:rPr>
        <w:t>long-term</w:t>
      </w:r>
      <w:r w:rsidRPr="00EB3FFC">
        <w:rPr>
          <w:rFonts w:eastAsia="Cambria"/>
          <w:u w:val="single"/>
        </w:rPr>
        <w:t xml:space="preserve"> economic </w:t>
      </w:r>
      <w:r w:rsidRPr="00EB3FFC">
        <w:rPr>
          <w:rFonts w:eastAsia="MS Mincho"/>
          <w:b/>
          <w:iCs/>
          <w:sz w:val="26"/>
          <w:szCs w:val="24"/>
          <w:u w:val="single"/>
        </w:rPr>
        <w:t>growth</w:t>
      </w:r>
      <w:r w:rsidRPr="00EB3FFC">
        <w:rPr>
          <w:rFonts w:eastAsia="Cambria"/>
          <w:sz w:val="16"/>
        </w:rPr>
        <w:t xml:space="preserve">.4 </w:t>
      </w:r>
      <w:r w:rsidRPr="00EB3FFC">
        <w:rPr>
          <w:rFonts w:eastAsia="Cambria"/>
          <w:u w:val="single"/>
        </w:rPr>
        <w:t xml:space="preserve">Theories relating to </w:t>
      </w:r>
      <w:r w:rsidRPr="00EB3FFC">
        <w:rPr>
          <w:rFonts w:eastAsia="MS Mincho"/>
          <w:b/>
          <w:iCs/>
          <w:sz w:val="26"/>
          <w:szCs w:val="24"/>
          <w:u w:val="single"/>
        </w:rPr>
        <w:t>systemic</w:t>
      </w:r>
      <w:r w:rsidRPr="00EB3FFC">
        <w:rPr>
          <w:rFonts w:eastAsia="Cambria"/>
          <w:u w:val="single"/>
        </w:rPr>
        <w:t xml:space="preserve"> long </w:t>
      </w:r>
      <w:r w:rsidRPr="00EB3FFC">
        <w:rPr>
          <w:rFonts w:eastAsia="MS Mincho"/>
          <w:b/>
          <w:iCs/>
          <w:sz w:val="26"/>
          <w:szCs w:val="24"/>
          <w:u w:val="single"/>
        </w:rPr>
        <w:t>cycles of growth and conflict</w:t>
      </w:r>
      <w:r w:rsidRPr="00EB3FFC">
        <w:rPr>
          <w:rFonts w:eastAsia="Cambria"/>
          <w:u w:val="single"/>
        </w:rPr>
        <w:t xml:space="preserve">, especially linked to the rise and </w:t>
      </w:r>
      <w:r w:rsidRPr="00EB3FFC">
        <w:rPr>
          <w:rFonts w:eastAsia="MS Mincho"/>
          <w:b/>
          <w:iCs/>
          <w:sz w:val="26"/>
          <w:szCs w:val="24"/>
          <w:u w:val="single"/>
        </w:rPr>
        <w:t>fall of hegemons</w:t>
      </w:r>
      <w:r w:rsidRPr="00EB3FFC">
        <w:rPr>
          <w:rFonts w:eastAsia="Cambria"/>
          <w:u w:val="single"/>
        </w:rPr>
        <w:t xml:space="preserve"> or other major powers, are concerned with very long phases of growth. Such phases will look like developmental episodes, often measuring the global economy and conflict within the system. In between these types of theories are the </w:t>
      </w:r>
      <w:r w:rsidRPr="00EB3FFC">
        <w:rPr>
          <w:rFonts w:eastAsia="MS Mincho"/>
          <w:b/>
          <w:iCs/>
          <w:sz w:val="26"/>
          <w:szCs w:val="24"/>
          <w:u w:val="single"/>
        </w:rPr>
        <w:t>propositions on war chests</w:t>
      </w:r>
      <w:r w:rsidRPr="00EB3FFC">
        <w:rPr>
          <w:rFonts w:eastAsia="Cambria"/>
          <w:u w:val="single"/>
        </w:rPr>
        <w:t xml:space="preserve"> or foreign policy moods, which seemingly </w:t>
      </w:r>
      <w:r w:rsidRPr="00EB3FFC">
        <w:rPr>
          <w:rFonts w:eastAsia="MS Mincho"/>
          <w:b/>
          <w:iCs/>
          <w:sz w:val="26"/>
          <w:szCs w:val="24"/>
          <w:u w:val="single"/>
        </w:rPr>
        <w:t>require intermediate spans of growth</w:t>
      </w:r>
      <w:r w:rsidRPr="00EB3FFC">
        <w:rPr>
          <w:rFonts w:eastAsia="Cambria"/>
          <w:u w:val="single"/>
        </w:rPr>
        <w:t>.</w:t>
      </w:r>
    </w:p>
    <w:p w14:paraId="03B963EF" w14:textId="77777777" w:rsidR="00EB3FFC" w:rsidRPr="00EB3FFC" w:rsidRDefault="00EB3FFC" w:rsidP="00EB3FFC">
      <w:pPr>
        <w:spacing w:line="256" w:lineRule="auto"/>
        <w:rPr>
          <w:rFonts w:eastAsia="Cambria"/>
          <w:u w:val="single"/>
        </w:rPr>
      </w:pPr>
      <w:r w:rsidRPr="00EB3FFC">
        <w:rPr>
          <w:rFonts w:eastAsia="Cambria"/>
          <w:sz w:val="16"/>
        </w:rPr>
        <w:t xml:space="preserve">Economic growth rates affect war most directly between five to ten years. This is important for a few reasons. First, </w:t>
      </w:r>
      <w:r w:rsidRPr="00EB3FFC">
        <w:rPr>
          <w:rFonts w:eastAsia="MS Mincho"/>
          <w:b/>
          <w:iCs/>
          <w:sz w:val="26"/>
          <w:szCs w:val="24"/>
          <w:u w:val="single"/>
        </w:rPr>
        <w:t>extended periods of growth have the most influence</w:t>
      </w:r>
      <w:r w:rsidRPr="00EB3FFC">
        <w:rPr>
          <w:rFonts w:eastAsia="Cambria"/>
          <w:sz w:val="16"/>
        </w:rPr>
        <w:t xml:space="preserve"> </w:t>
      </w:r>
      <w:r w:rsidRPr="00EB3FFC">
        <w:rPr>
          <w:rFonts w:eastAsia="Cambria"/>
          <w:u w:val="single"/>
        </w:rPr>
        <w:t xml:space="preserve">on </w:t>
      </w:r>
      <w:r w:rsidRPr="00EB3FFC">
        <w:rPr>
          <w:rFonts w:eastAsia="MS Mincho"/>
          <w:b/>
          <w:iCs/>
          <w:sz w:val="26"/>
          <w:szCs w:val="24"/>
          <w:u w:val="single"/>
        </w:rPr>
        <w:t>foreign</w:t>
      </w:r>
      <w:r w:rsidRPr="00EB3FFC">
        <w:rPr>
          <w:rFonts w:eastAsia="Cambria"/>
          <w:u w:val="single"/>
        </w:rPr>
        <w:t xml:space="preserve"> and economic </w:t>
      </w:r>
      <w:r w:rsidRPr="00EB3FFC">
        <w:rPr>
          <w:rFonts w:eastAsia="MS Mincho"/>
          <w:b/>
          <w:iCs/>
          <w:sz w:val="26"/>
          <w:szCs w:val="24"/>
          <w:u w:val="single"/>
        </w:rPr>
        <w:t>policies</w:t>
      </w:r>
      <w:r w:rsidRPr="00EB3FFC">
        <w:rPr>
          <w:rFonts w:eastAsia="Cambria"/>
          <w:sz w:val="16"/>
        </w:rPr>
        <w:t xml:space="preserve">. </w:t>
      </w:r>
      <w:r w:rsidRPr="00EB3FFC">
        <w:rPr>
          <w:rFonts w:eastAsia="Cambria"/>
          <w:u w:val="single"/>
        </w:rPr>
        <w:t>Trends of growth</w:t>
      </w:r>
      <w:r w:rsidRPr="00EB3FFC">
        <w:rPr>
          <w:rFonts w:eastAsia="Cambria"/>
          <w:sz w:val="16"/>
        </w:rPr>
        <w:t xml:space="preserve"> are noticeable to politicians and other decision-makers because they </w:t>
      </w:r>
      <w:r w:rsidRPr="00EB3FFC">
        <w:rPr>
          <w:rFonts w:eastAsia="Cambria"/>
          <w:u w:val="single"/>
        </w:rPr>
        <w:t>bring attention to the need for more resources required for growth to continue</w:t>
      </w:r>
      <w:r w:rsidRPr="00EB3FFC">
        <w:rPr>
          <w:rFonts w:eastAsia="Cambria"/>
          <w:sz w:val="16"/>
        </w:rPr>
        <w:t xml:space="preserve">. Today, China is scouring the globe to obtain access for raw materials to feed its industries, particularly by investing in the infrastructures of developing states in Africa, Latin America, and Asia – even in Australia. </w:t>
      </w:r>
      <w:r w:rsidRPr="00EB3FFC">
        <w:rPr>
          <w:rFonts w:eastAsia="Cambria"/>
          <w:u w:val="single"/>
        </w:rPr>
        <w:t>States that are growing for extended periods begin to think about how to sustain such growth</w:t>
      </w:r>
      <w:r w:rsidRPr="00EB3FFC">
        <w:rPr>
          <w:rFonts w:eastAsia="Cambria"/>
          <w:sz w:val="16"/>
        </w:rPr>
        <w:t xml:space="preserve">. In some circumstances, this </w:t>
      </w:r>
      <w:r w:rsidRPr="00EB3FFC">
        <w:rPr>
          <w:rFonts w:eastAsia="MS Mincho"/>
          <w:b/>
          <w:iCs/>
          <w:sz w:val="26"/>
          <w:szCs w:val="24"/>
          <w:u w:val="single"/>
        </w:rPr>
        <w:t>drive for more resources</w:t>
      </w:r>
      <w:r w:rsidRPr="00EB3FFC">
        <w:rPr>
          <w:rFonts w:eastAsia="Cambria"/>
          <w:sz w:val="16"/>
        </w:rPr>
        <w:t xml:space="preserve"> </w:t>
      </w:r>
      <w:r w:rsidRPr="00EB3FFC">
        <w:rPr>
          <w:rFonts w:eastAsia="Cambria"/>
          <w:u w:val="single"/>
        </w:rPr>
        <w:t xml:space="preserve">may yield </w:t>
      </w:r>
      <w:r w:rsidRPr="00EB3FFC">
        <w:rPr>
          <w:rFonts w:eastAsia="MS Mincho"/>
          <w:b/>
          <w:iCs/>
          <w:sz w:val="26"/>
          <w:szCs w:val="24"/>
          <w:u w:val="single"/>
        </w:rPr>
        <w:t>competition between states</w:t>
      </w:r>
      <w:r w:rsidRPr="00EB3FFC">
        <w:rPr>
          <w:rFonts w:eastAsia="Cambria"/>
          <w:sz w:val="16"/>
        </w:rPr>
        <w:t xml:space="preserve">.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t>
      </w:r>
      <w:r w:rsidRPr="00EB3FFC">
        <w:rPr>
          <w:rFonts w:eastAsia="Cambria"/>
          <w:u w:val="single"/>
        </w:rPr>
        <w:t xml:space="preserve">Whereas </w:t>
      </w:r>
      <w:r w:rsidRPr="00EB3FFC">
        <w:rPr>
          <w:rFonts w:eastAsia="MS Mincho"/>
          <w:b/>
          <w:iCs/>
          <w:sz w:val="26"/>
          <w:szCs w:val="24"/>
          <w:u w:val="single"/>
        </w:rPr>
        <w:t>diversionary conflict</w:t>
      </w:r>
      <w:r w:rsidRPr="00EB3FFC">
        <w:rPr>
          <w:rFonts w:eastAsia="Cambria"/>
          <w:u w:val="single"/>
        </w:rPr>
        <w:t xml:space="preserve"> studies argue that bad economic news may invite leaders to create diversions, </w:t>
      </w:r>
      <w:r w:rsidRPr="00EB3FFC">
        <w:rPr>
          <w:rFonts w:eastAsia="MS Mincho"/>
          <w:b/>
          <w:iCs/>
          <w:sz w:val="26"/>
          <w:szCs w:val="24"/>
          <w:u w:val="single"/>
        </w:rPr>
        <w:t>our theory argues the opposite</w:t>
      </w:r>
      <w:r w:rsidRPr="00EB3FFC">
        <w:rPr>
          <w:rFonts w:eastAsia="Cambria"/>
          <w:sz w:val="16"/>
        </w:rPr>
        <w:t xml:space="preserve">. </w:t>
      </w:r>
      <w:r w:rsidRPr="00EB3FFC">
        <w:rPr>
          <w:rFonts w:eastAsia="Cambria"/>
          <w:u w:val="single"/>
        </w:rPr>
        <w:t xml:space="preserve">Long-term </w:t>
      </w:r>
      <w:r w:rsidRPr="00EB3FFC">
        <w:rPr>
          <w:rFonts w:eastAsia="Cambria"/>
          <w:highlight w:val="cyan"/>
          <w:u w:val="single"/>
        </w:rPr>
        <w:t>growth</w:t>
      </w:r>
      <w:r w:rsidRPr="00EB3FFC">
        <w:rPr>
          <w:rFonts w:eastAsia="Cambria"/>
          <w:u w:val="single"/>
        </w:rPr>
        <w:t xml:space="preserve"> actually </w:t>
      </w:r>
      <w:r w:rsidRPr="00EB3FFC">
        <w:rPr>
          <w:rFonts w:eastAsia="Cambria"/>
          <w:highlight w:val="cyan"/>
          <w:u w:val="single"/>
        </w:rPr>
        <w:t>increases</w:t>
      </w:r>
      <w:r w:rsidRPr="00EB3FFC">
        <w:rPr>
          <w:rFonts w:eastAsia="Cambria"/>
          <w:u w:val="single"/>
        </w:rPr>
        <w:t xml:space="preserve"> the willingness of leaders, and often public opinion, to go to war through generating both higher levels of </w:t>
      </w:r>
      <w:r w:rsidRPr="00EB3FFC">
        <w:rPr>
          <w:rFonts w:eastAsia="MS Mincho"/>
          <w:b/>
          <w:iCs/>
          <w:sz w:val="26"/>
          <w:szCs w:val="24"/>
          <w:highlight w:val="cyan"/>
          <w:u w:val="single"/>
        </w:rPr>
        <w:t>nationalism</w:t>
      </w:r>
      <w:r w:rsidRPr="00EB3FFC">
        <w:rPr>
          <w:rFonts w:eastAsia="Cambria"/>
          <w:u w:val="single"/>
        </w:rPr>
        <w:t xml:space="preserve"> </w:t>
      </w:r>
      <w:r w:rsidRPr="00EB3FFC">
        <w:rPr>
          <w:rFonts w:eastAsia="Cambria"/>
          <w:highlight w:val="cyan"/>
          <w:u w:val="single"/>
        </w:rPr>
        <w:t>and</w:t>
      </w:r>
      <w:r w:rsidRPr="00EB3FFC">
        <w:rPr>
          <w:rFonts w:eastAsia="Cambria"/>
          <w:u w:val="single"/>
        </w:rPr>
        <w:t xml:space="preserve"> an </w:t>
      </w:r>
      <w:r w:rsidRPr="00EB3FFC">
        <w:rPr>
          <w:rFonts w:eastAsia="MS Mincho"/>
          <w:b/>
          <w:iCs/>
          <w:sz w:val="26"/>
          <w:szCs w:val="24"/>
          <w:highlight w:val="cyan"/>
          <w:u w:val="single"/>
        </w:rPr>
        <w:t>optimism</w:t>
      </w:r>
      <w:r w:rsidRPr="00EB3FFC">
        <w:rPr>
          <w:rFonts w:eastAsia="Cambria"/>
          <w:u w:val="single"/>
        </w:rPr>
        <w:t xml:space="preserve"> about winning</w:t>
      </w:r>
      <w:r w:rsidRPr="00EB3FFC">
        <w:rPr>
          <w:rFonts w:eastAsia="Cambria"/>
          <w:sz w:val="16"/>
        </w:rPr>
        <w:t>. As Blainey (1988, 54) found in his analysis, ‘</w:t>
      </w:r>
      <w:r w:rsidRPr="00EB3FFC">
        <w:rPr>
          <w:rFonts w:eastAsia="Cambria"/>
          <w:u w:val="single"/>
        </w:rPr>
        <w:t>Optimism may come from economic variables, the seasons, ideologies, and patriotism</w:t>
      </w:r>
      <w:r w:rsidRPr="00EB3FFC">
        <w:rPr>
          <w:rFonts w:eastAsia="Cambria"/>
          <w:sz w:val="16"/>
        </w:rPr>
        <w:t xml:space="preserve"> . . . Whatever their source, these moods permeate what appear to be rational assessments of the relative military strength of two contending powers.’ We argue that </w:t>
      </w:r>
      <w:r w:rsidRPr="00EB3FFC">
        <w:rPr>
          <w:rFonts w:eastAsia="Cambria"/>
          <w:u w:val="single"/>
        </w:rPr>
        <w:t xml:space="preserve">economic growth increases the risk of interstate conflicts escalating to war due to the influence of economic growth on such </w:t>
      </w:r>
      <w:r w:rsidRPr="00EB3FFC">
        <w:rPr>
          <w:rFonts w:eastAsia="MS Mincho"/>
          <w:b/>
          <w:iCs/>
          <w:sz w:val="26"/>
          <w:szCs w:val="24"/>
          <w:u w:val="single"/>
        </w:rPr>
        <w:t>assessments of the risks of war</w:t>
      </w:r>
      <w:r w:rsidRPr="00EB3FFC">
        <w:rPr>
          <w:rFonts w:eastAsia="Cambria"/>
          <w:sz w:val="16"/>
        </w:rPr>
        <w:t>.</w:t>
      </w:r>
    </w:p>
    <w:p w14:paraId="7A3B6950" w14:textId="77777777" w:rsidR="00EB3FFC" w:rsidRPr="00EB3FFC" w:rsidRDefault="00EB3FFC" w:rsidP="00EB3FFC">
      <w:pPr>
        <w:spacing w:line="256" w:lineRule="auto"/>
        <w:rPr>
          <w:rFonts w:eastAsia="Cambria"/>
        </w:rPr>
      </w:pPr>
      <w:r w:rsidRPr="00EB3FFC">
        <w:rPr>
          <w:rFonts w:eastAsia="Cambria"/>
          <w:sz w:val="16"/>
        </w:rPr>
        <w:t>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w:t>
      </w:r>
      <w:r w:rsidRPr="00EB3FFC">
        <w:rPr>
          <w:rFonts w:eastAsia="Cambria"/>
          <w:u w:val="single"/>
        </w:rPr>
        <w:t xml:space="preserve">, the most </w:t>
      </w:r>
      <w:r w:rsidRPr="00EB3FFC">
        <w:rPr>
          <w:rFonts w:eastAsia="MS Mincho"/>
          <w:b/>
          <w:iCs/>
          <w:sz w:val="26"/>
          <w:szCs w:val="24"/>
          <w:u w:val="single"/>
        </w:rPr>
        <w:t>direct effect of higher levels of growth</w:t>
      </w:r>
      <w:r w:rsidRPr="00EB3FFC">
        <w:rPr>
          <w:rFonts w:eastAsia="Cambria"/>
          <w:u w:val="single"/>
        </w:rPr>
        <w:t xml:space="preserve"> appears to affect directly the willingness of states </w:t>
      </w:r>
      <w:r w:rsidRPr="00EB3FFC">
        <w:rPr>
          <w:rFonts w:eastAsia="Cambria"/>
          <w:highlight w:val="cyan"/>
          <w:u w:val="single"/>
        </w:rPr>
        <w:t>to</w:t>
      </w:r>
      <w:r w:rsidRPr="00EB3FFC">
        <w:rPr>
          <w:rFonts w:eastAsia="Cambria"/>
          <w:u w:val="single"/>
        </w:rPr>
        <w:t xml:space="preserve"> </w:t>
      </w:r>
      <w:r w:rsidRPr="00EB3FFC">
        <w:rPr>
          <w:rFonts w:eastAsia="MS Mincho"/>
          <w:b/>
          <w:iCs/>
          <w:sz w:val="26"/>
          <w:szCs w:val="24"/>
          <w:highlight w:val="cyan"/>
          <w:u w:val="single"/>
        </w:rPr>
        <w:t>escalate conflicts</w:t>
      </w:r>
      <w:r w:rsidRPr="00EB3FFC">
        <w:rPr>
          <w:rFonts w:eastAsia="Cambria"/>
          <w:highlight w:val="cyan"/>
          <w:u w:val="single"/>
        </w:rPr>
        <w:t xml:space="preserve"> and </w:t>
      </w:r>
      <w:r w:rsidRPr="00EB3FFC">
        <w:rPr>
          <w:rFonts w:eastAsia="MS Mincho"/>
          <w:b/>
          <w:iCs/>
          <w:sz w:val="26"/>
          <w:szCs w:val="24"/>
          <w:highlight w:val="cyan"/>
          <w:u w:val="single"/>
        </w:rPr>
        <w:t>fight wars</w:t>
      </w:r>
      <w:r w:rsidRPr="00EB3FFC">
        <w:rPr>
          <w:rFonts w:eastAsia="Cambria"/>
          <w:sz w:val="16"/>
        </w:rPr>
        <w:t xml:space="preserve">. We expect that </w:t>
      </w:r>
      <w:r w:rsidRPr="00EB3FFC">
        <w:rPr>
          <w:rFonts w:eastAsia="Cambria"/>
          <w:u w:val="single"/>
        </w:rPr>
        <w:t xml:space="preserve">economic growth makes states more </w:t>
      </w:r>
      <w:r w:rsidRPr="00EB3FFC">
        <w:rPr>
          <w:rFonts w:eastAsia="MS Mincho"/>
          <w:b/>
          <w:iCs/>
          <w:sz w:val="26"/>
          <w:szCs w:val="24"/>
          <w:u w:val="single"/>
        </w:rPr>
        <w:t>risk acceptant</w:t>
      </w:r>
      <w:r w:rsidRPr="00EB3FFC">
        <w:rPr>
          <w:rFonts w:eastAsia="Cambria"/>
          <w:u w:val="single"/>
        </w:rPr>
        <w:t xml:space="preserve">, and they become more willing to fight and risk </w:t>
      </w:r>
      <w:r w:rsidRPr="00EB3FFC">
        <w:rPr>
          <w:rFonts w:eastAsia="MS Mincho"/>
          <w:b/>
          <w:iCs/>
          <w:sz w:val="26"/>
          <w:szCs w:val="24"/>
          <w:u w:val="single"/>
        </w:rPr>
        <w:t>escalation to war</w:t>
      </w:r>
      <w:r w:rsidRPr="00EB3FFC">
        <w:rPr>
          <w:rFonts w:eastAsia="Cambria"/>
          <w:sz w:val="16"/>
        </w:rPr>
        <w:t xml:space="preserve">. Pollins and Schweller (1999) suggest </w:t>
      </w:r>
      <w:r w:rsidRPr="00EB3FFC">
        <w:rPr>
          <w:rFonts w:eastAsia="Cambria"/>
          <w:u w:val="single"/>
        </w:rPr>
        <w:t xml:space="preserve">growth </w:t>
      </w:r>
      <w:r w:rsidRPr="00EB3FFC">
        <w:rPr>
          <w:rFonts w:eastAsia="Cambria"/>
          <w:highlight w:val="cyan"/>
          <w:u w:val="single"/>
        </w:rPr>
        <w:t>affects</w:t>
      </w:r>
      <w:r w:rsidRPr="00EB3FFC">
        <w:rPr>
          <w:rFonts w:eastAsia="Cambria"/>
          <w:u w:val="single"/>
        </w:rPr>
        <w:t xml:space="preserve"> state </w:t>
      </w:r>
      <w:r w:rsidRPr="00EB3FFC">
        <w:rPr>
          <w:rFonts w:eastAsia="Cambria"/>
          <w:highlight w:val="cyan"/>
          <w:u w:val="single"/>
        </w:rPr>
        <w:t>perceptions of</w:t>
      </w:r>
      <w:r w:rsidRPr="00EB3FFC">
        <w:rPr>
          <w:rFonts w:eastAsia="Cambria"/>
          <w:u w:val="single"/>
        </w:rPr>
        <w:t xml:space="preserve"> their own </w:t>
      </w:r>
      <w:r w:rsidRPr="00EB3FFC">
        <w:rPr>
          <w:rFonts w:eastAsia="MS Mincho"/>
          <w:b/>
          <w:iCs/>
          <w:sz w:val="26"/>
          <w:szCs w:val="24"/>
          <w:highlight w:val="cyan"/>
          <w:u w:val="single"/>
        </w:rPr>
        <w:t>strength</w:t>
      </w:r>
      <w:r w:rsidRPr="00EB3FFC">
        <w:rPr>
          <w:rFonts w:eastAsia="Cambria"/>
          <w:highlight w:val="cyan"/>
          <w:u w:val="single"/>
        </w:rPr>
        <w:t xml:space="preserve"> </w:t>
      </w:r>
      <w:r w:rsidRPr="00EB3FFC">
        <w:rPr>
          <w:rFonts w:eastAsia="Cambria"/>
          <w:u w:val="single"/>
        </w:rPr>
        <w:t xml:space="preserve">and </w:t>
      </w:r>
      <w:r w:rsidRPr="00EB3FFC">
        <w:rPr>
          <w:rFonts w:eastAsia="MS Mincho"/>
          <w:b/>
          <w:iCs/>
          <w:sz w:val="26"/>
          <w:szCs w:val="24"/>
          <w:u w:val="single"/>
        </w:rPr>
        <w:t>identity</w:t>
      </w:r>
      <w:r w:rsidRPr="00EB3FFC">
        <w:rPr>
          <w:rFonts w:eastAsia="Cambria"/>
          <w:sz w:val="16"/>
        </w:rPr>
        <w:t xml:space="preserve">, </w:t>
      </w:r>
      <w:r w:rsidRPr="00EB3FFC">
        <w:rPr>
          <w:rFonts w:eastAsia="Cambria"/>
          <w:u w:val="single"/>
        </w:rPr>
        <w:t xml:space="preserve">increasing their optimistic calculation of the odds of winning wars; </w:t>
      </w:r>
      <w:r w:rsidRPr="00EB3FFC">
        <w:rPr>
          <w:rFonts w:eastAsia="MS Mincho"/>
          <w:b/>
          <w:iCs/>
          <w:sz w:val="26"/>
          <w:szCs w:val="24"/>
          <w:highlight w:val="cyan"/>
          <w:u w:val="single"/>
        </w:rPr>
        <w:t>low growth</w:t>
      </w:r>
      <w:r w:rsidRPr="00EB3FFC">
        <w:rPr>
          <w:rFonts w:eastAsia="Cambria"/>
          <w:u w:val="single"/>
        </w:rPr>
        <w:t xml:space="preserve"> operates in the opposite direction, even </w:t>
      </w:r>
      <w:r w:rsidRPr="00EB3FFC">
        <w:rPr>
          <w:rFonts w:eastAsia="MS Mincho"/>
          <w:b/>
          <w:iCs/>
          <w:sz w:val="26"/>
          <w:szCs w:val="24"/>
          <w:highlight w:val="cyan"/>
          <w:u w:val="single"/>
        </w:rPr>
        <w:t>inducing</w:t>
      </w:r>
      <w:r w:rsidRPr="00EB3FFC">
        <w:rPr>
          <w:rFonts w:eastAsia="MS Mincho"/>
          <w:b/>
          <w:iCs/>
          <w:sz w:val="26"/>
          <w:szCs w:val="24"/>
          <w:u w:val="single"/>
        </w:rPr>
        <w:t xml:space="preserve"> increased </w:t>
      </w:r>
      <w:r w:rsidRPr="00EB3FFC">
        <w:rPr>
          <w:rFonts w:eastAsia="MS Mincho"/>
          <w:b/>
          <w:iCs/>
          <w:sz w:val="26"/>
          <w:szCs w:val="24"/>
          <w:highlight w:val="cyan"/>
          <w:u w:val="single"/>
        </w:rPr>
        <w:t>isolationism</w:t>
      </w:r>
      <w:r w:rsidRPr="00EB3FFC">
        <w:rPr>
          <w:rFonts w:eastAsia="Cambria"/>
          <w:sz w:val="16"/>
          <w:highlight w:val="cyan"/>
        </w:rPr>
        <w:t xml:space="preserve">. </w:t>
      </w:r>
      <w:r w:rsidRPr="00EB3FFC">
        <w:rPr>
          <w:rFonts w:eastAsia="Cambria"/>
          <w:highlight w:val="cyan"/>
          <w:u w:val="single"/>
        </w:rPr>
        <w:t>Extended</w:t>
      </w:r>
      <w:r w:rsidRPr="00EB3FFC">
        <w:rPr>
          <w:rFonts w:eastAsia="Cambria"/>
          <w:u w:val="single"/>
        </w:rPr>
        <w:t xml:space="preserve"> periods of </w:t>
      </w:r>
      <w:r w:rsidRPr="00EB3FFC">
        <w:rPr>
          <w:rFonts w:eastAsia="MS Mincho"/>
          <w:b/>
          <w:iCs/>
          <w:sz w:val="26"/>
          <w:szCs w:val="24"/>
          <w:highlight w:val="cyan"/>
          <w:u w:val="single"/>
        </w:rPr>
        <w:t>growth</w:t>
      </w:r>
      <w:r w:rsidRPr="00EB3FFC">
        <w:rPr>
          <w:rFonts w:eastAsia="Cambria"/>
          <w:u w:val="single"/>
        </w:rPr>
        <w:t xml:space="preserve"> may </w:t>
      </w:r>
      <w:r w:rsidRPr="00EB3FFC">
        <w:rPr>
          <w:rFonts w:eastAsia="MS Mincho"/>
          <w:b/>
          <w:iCs/>
          <w:sz w:val="26"/>
          <w:szCs w:val="24"/>
          <w:u w:val="single"/>
        </w:rPr>
        <w:t>increase nationalism</w:t>
      </w:r>
      <w:r w:rsidRPr="00EB3FFC">
        <w:rPr>
          <w:rFonts w:eastAsia="Cambria"/>
          <w:u w:val="single"/>
        </w:rPr>
        <w:t xml:space="preserve"> and give states a sense that they can win wars, which may be unrelated </w:t>
      </w:r>
      <w:r w:rsidRPr="00EB3FFC">
        <w:rPr>
          <w:rFonts w:eastAsia="Cambria"/>
          <w:highlight w:val="cyan"/>
          <w:u w:val="single"/>
        </w:rPr>
        <w:t>directly</w:t>
      </w:r>
      <w:r w:rsidRPr="00EB3FFC">
        <w:rPr>
          <w:rFonts w:eastAsia="Cambria"/>
          <w:u w:val="single"/>
        </w:rPr>
        <w:t xml:space="preserve"> to </w:t>
      </w:r>
      <w:r w:rsidRPr="00EB3FFC">
        <w:rPr>
          <w:rFonts w:eastAsia="Cambria"/>
          <w:highlight w:val="cyan"/>
          <w:u w:val="single"/>
        </w:rPr>
        <w:t>increases</w:t>
      </w:r>
      <w:r w:rsidRPr="00EB3FFC">
        <w:rPr>
          <w:rFonts w:eastAsia="Cambria"/>
          <w:u w:val="single"/>
        </w:rPr>
        <w:t xml:space="preserve"> in military expenditures or </w:t>
      </w:r>
      <w:r w:rsidRPr="00EB3FFC">
        <w:rPr>
          <w:rFonts w:eastAsia="MS Mincho"/>
          <w:b/>
          <w:iCs/>
          <w:sz w:val="26"/>
          <w:szCs w:val="24"/>
          <w:highlight w:val="cyan"/>
          <w:u w:val="single"/>
        </w:rPr>
        <w:t>military buildups</w:t>
      </w:r>
      <w:r w:rsidRPr="00EB3FFC">
        <w:rPr>
          <w:rFonts w:eastAsia="Cambria"/>
          <w:sz w:val="16"/>
        </w:rPr>
        <w:t>.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2979EA6B" w14:textId="1BBE7754" w:rsidR="00EB3FFC" w:rsidRDefault="00EB3FFC" w:rsidP="00EB3FFC">
      <w:pPr>
        <w:pStyle w:val="Heading3"/>
      </w:pPr>
      <w:r>
        <w:t>Economy---Inequality---1NC</w:t>
      </w:r>
    </w:p>
    <w:p w14:paraId="080EC542" w14:textId="77777777" w:rsidR="00EB3FFC" w:rsidRPr="00EB3FFC" w:rsidRDefault="00EB3FFC" w:rsidP="00EB3FFC">
      <w:pPr>
        <w:pStyle w:val="Analytic"/>
      </w:pPr>
      <w:r w:rsidRPr="00EB3FFC">
        <w:t>The taft-harely act was passed 80 years ago---either inequality and the econonmy are resiliant or the affs internal is 0</w:t>
      </w:r>
    </w:p>
    <w:p w14:paraId="39B22BD3" w14:textId="77777777" w:rsidR="00EB3FFC" w:rsidRPr="00EB3FFC" w:rsidRDefault="00EB3FFC" w:rsidP="00EB3FFC">
      <w:pPr>
        <w:keepNext/>
        <w:keepLines/>
        <w:spacing w:before="40" w:after="0"/>
        <w:outlineLvl w:val="3"/>
        <w:rPr>
          <w:rFonts w:eastAsiaTheme="majorEastAsia" w:cstheme="majorBidi"/>
          <w:bCs/>
          <w:iCs/>
          <w:sz w:val="26"/>
          <w:szCs w:val="26"/>
        </w:rPr>
      </w:pPr>
      <w:r w:rsidRPr="00EB3FFC">
        <w:rPr>
          <w:rFonts w:eastAsiaTheme="majorEastAsia" w:cstheme="majorBidi"/>
          <w:b/>
          <w:iCs/>
          <w:sz w:val="26"/>
          <w:szCs w:val="26"/>
        </w:rPr>
        <w:t xml:space="preserve">Inequality impact is empirically denied---and alt causes. </w:t>
      </w:r>
      <w:r w:rsidRPr="00EB3FFC">
        <w:rPr>
          <w:rFonts w:eastAsiaTheme="majorEastAsia" w:cstheme="majorBidi"/>
          <w:bCs/>
          <w:iCs/>
          <w:sz w:val="26"/>
          <w:szCs w:val="26"/>
        </w:rPr>
        <w:t>Exponential increases over the course of decades should have triggered it.</w:t>
      </w:r>
    </w:p>
    <w:p w14:paraId="034815FF" w14:textId="77777777" w:rsidR="00EB3FFC" w:rsidRPr="00EB3FFC" w:rsidRDefault="00EB3FFC" w:rsidP="00EB3FFC">
      <w:pPr>
        <w:rPr>
          <w:sz w:val="16"/>
          <w:szCs w:val="16"/>
        </w:rPr>
      </w:pPr>
      <w:r w:rsidRPr="00EB3FFC">
        <w:rPr>
          <w:sz w:val="16"/>
          <w:szCs w:val="16"/>
        </w:rPr>
        <w:t>Premila</w:t>
      </w:r>
      <w:r w:rsidRPr="00EB3FFC">
        <w:rPr>
          <w:sz w:val="26"/>
          <w:szCs w:val="26"/>
        </w:rPr>
        <w:t xml:space="preserve"> </w:t>
      </w:r>
      <w:r w:rsidRPr="00EB3FFC">
        <w:rPr>
          <w:b/>
          <w:bCs/>
          <w:sz w:val="26"/>
          <w:szCs w:val="26"/>
        </w:rPr>
        <w:t>Webster</w:t>
      </w:r>
      <w:r w:rsidRPr="00EB3FFC">
        <w:rPr>
          <w:sz w:val="26"/>
          <w:szCs w:val="26"/>
        </w:rPr>
        <w:t xml:space="preserve"> </w:t>
      </w:r>
      <w:r w:rsidRPr="00EB3FFC">
        <w:rPr>
          <w:sz w:val="16"/>
          <w:szCs w:val="16"/>
        </w:rPr>
        <w:t>20</w:t>
      </w:r>
      <w:r w:rsidRPr="00EB3FFC">
        <w:rPr>
          <w:b/>
          <w:bCs/>
          <w:sz w:val="26"/>
          <w:szCs w:val="26"/>
        </w:rPr>
        <w:t>24</w:t>
      </w:r>
      <w:r w:rsidRPr="00EB3FFC">
        <w:rPr>
          <w:sz w:val="26"/>
          <w:szCs w:val="26"/>
        </w:rPr>
        <w:t xml:space="preserve"> </w:t>
      </w:r>
      <w:r w:rsidRPr="00EB3FFC">
        <w:rPr>
          <w:sz w:val="16"/>
          <w:szCs w:val="16"/>
        </w:rPr>
        <w:t xml:space="preserve">Premila Webster holds an MBBS from Christian Medical College, Vellore (Madras University), and a Diploma in Anaesthetics from the Faculty of Anaesthetists in the UK. She earned an MSc in Public Health Medicine from London University and is both a Member and Fellow of the Faculty of Public Health Medicine in the UK. Her academic credentials also include a Postgraduate Diploma in Learning and Teaching in Higher Education from Oxford University and a Doctor of Philosophy (DPhil) from Oxford University. Professionally, she serves as the Director of Public Health Education and Training at the Nuffield Department of Population Health, “University of Oxford Inequality—we should overcome, but will we?” Journal of Public Health, Volume 46, Issue 3, September 2024, Pages 303–304, </w:t>
      </w:r>
      <w:hyperlink r:id="rId9" w:history="1">
        <w:r w:rsidRPr="00EB3FFC">
          <w:rPr>
            <w:color w:val="0563C1" w:themeColor="hyperlink"/>
            <w:sz w:val="16"/>
            <w:szCs w:val="16"/>
            <w:u w:val="single"/>
          </w:rPr>
          <w:t>https://doi.org/10.1093/pubmed/fdae128</w:t>
        </w:r>
      </w:hyperlink>
      <w:r w:rsidRPr="00EB3FFC">
        <w:rPr>
          <w:sz w:val="16"/>
          <w:szCs w:val="16"/>
        </w:rPr>
        <w:t xml:space="preserve"> [UTD]</w:t>
      </w:r>
    </w:p>
    <w:p w14:paraId="6875BE34" w14:textId="7F809107" w:rsidR="00EB3FFC" w:rsidRDefault="00EB3FFC" w:rsidP="00EB3FFC">
      <w:pPr>
        <w:rPr>
          <w:sz w:val="16"/>
        </w:rPr>
      </w:pPr>
      <w:r w:rsidRPr="00EB3FFC">
        <w:rPr>
          <w:b/>
          <w:iCs/>
          <w:sz w:val="26"/>
          <w:highlight w:val="cyan"/>
          <w:u w:val="single"/>
          <w:bdr w:val="single" w:sz="8" w:space="0" w:color="auto"/>
        </w:rPr>
        <w:t>Inequalities</w:t>
      </w:r>
      <w:r w:rsidRPr="00EB3FFC">
        <w:rPr>
          <w:sz w:val="16"/>
        </w:rPr>
        <w:t xml:space="preserve"> based on income, sex, age, disability, sexual orien tation, race, class, ethnicity, religion and opportunity continue to </w:t>
      </w:r>
      <w:r w:rsidRPr="00EB3FFC">
        <w:rPr>
          <w:b/>
          <w:iCs/>
          <w:sz w:val="26"/>
          <w:highlight w:val="cyan"/>
          <w:u w:val="single"/>
          <w:bdr w:val="single" w:sz="8" w:space="0" w:color="auto"/>
        </w:rPr>
        <w:t>persist</w:t>
      </w:r>
      <w:r w:rsidRPr="00EB3FFC">
        <w:rPr>
          <w:sz w:val="16"/>
        </w:rPr>
        <w:t xml:space="preserve"> across the world. One in six people worldwide has experienced discrimination in some form, with women and people with disabilities disproportionately affected.2 </w:t>
      </w:r>
      <w:r w:rsidRPr="00EB3FFC">
        <w:rPr>
          <w:u w:val="single"/>
        </w:rPr>
        <w:t xml:space="preserve">Inequalities have been </w:t>
      </w:r>
      <w:r w:rsidRPr="00EB3FFC">
        <w:rPr>
          <w:b/>
          <w:iCs/>
          <w:sz w:val="26"/>
          <w:highlight w:val="cyan"/>
          <w:u w:val="single"/>
          <w:bdr w:val="single" w:sz="8" w:space="0" w:color="auto"/>
        </w:rPr>
        <w:t>on the rise</w:t>
      </w:r>
      <w:r w:rsidRPr="00EB3FFC">
        <w:rPr>
          <w:sz w:val="16"/>
        </w:rPr>
        <w:t xml:space="preserve"> nearly everywhere </w:t>
      </w:r>
      <w:r w:rsidRPr="00EB3FFC">
        <w:rPr>
          <w:b/>
          <w:iCs/>
          <w:sz w:val="26"/>
          <w:highlight w:val="cyan"/>
          <w:u w:val="single"/>
          <w:bdr w:val="single" w:sz="8" w:space="0" w:color="auto"/>
        </w:rPr>
        <w:t>since</w:t>
      </w:r>
      <w:r w:rsidRPr="00EB3FFC">
        <w:rPr>
          <w:b/>
          <w:iCs/>
          <w:sz w:val="26"/>
          <w:u w:val="single"/>
          <w:bdr w:val="single" w:sz="8" w:space="0" w:color="auto"/>
        </w:rPr>
        <w:t xml:space="preserve"> </w:t>
      </w:r>
      <w:r w:rsidRPr="00EB3FFC">
        <w:rPr>
          <w:b/>
          <w:iCs/>
          <w:sz w:val="26"/>
          <w:highlight w:val="cyan"/>
          <w:u w:val="single"/>
          <w:bdr w:val="single" w:sz="8" w:space="0" w:color="auto"/>
        </w:rPr>
        <w:t>the</w:t>
      </w:r>
      <w:r w:rsidRPr="00EB3FFC">
        <w:rPr>
          <w:u w:val="single"/>
        </w:rPr>
        <w:t xml:space="preserve"> 19</w:t>
      </w:r>
      <w:r w:rsidRPr="00EB3FFC">
        <w:rPr>
          <w:b/>
          <w:iCs/>
          <w:sz w:val="26"/>
          <w:highlight w:val="cyan"/>
          <w:u w:val="single"/>
          <w:bdr w:val="single" w:sz="8" w:space="0" w:color="auto"/>
        </w:rPr>
        <w:t>80s</w:t>
      </w:r>
      <w:r w:rsidRPr="00EB3FFC">
        <w:rPr>
          <w:sz w:val="16"/>
        </w:rPr>
        <w:t xml:space="preserve">, following a series of deregulation and liberalization programmes which took a variety of forms in different coun tries. The rise has not been uniform: certain countries have experienced </w:t>
      </w:r>
      <w:r w:rsidRPr="00EB3FFC">
        <w:rPr>
          <w:b/>
          <w:iCs/>
          <w:sz w:val="26"/>
          <w:highlight w:val="cyan"/>
          <w:u w:val="single"/>
          <w:bdr w:val="single" w:sz="8" w:space="0" w:color="auto"/>
        </w:rPr>
        <w:t>significant increases</w:t>
      </w:r>
      <w:r w:rsidRPr="00EB3FFC">
        <w:rPr>
          <w:highlight w:val="cyan"/>
          <w:u w:val="single"/>
        </w:rPr>
        <w:t xml:space="preserve"> in inequality</w:t>
      </w:r>
      <w:r w:rsidRPr="00EB3FFC">
        <w:rPr>
          <w:sz w:val="16"/>
        </w:rPr>
        <w:t xml:space="preserve"> (the United States, Russia and India) while others (European countries and China) have experienced relatively smaller rises.1 The world map of inequalities reveals that national average income levels are poor predictors of inequality. Among high-income countries, some are very unequal (the United States), while other are relatively equal (Sweden). The pattern is the same in low- and middle-income countries, for example, in Brazil and India there is extreme inequality compared to Malaysia and Uruguay with moderate to relatively low levels.1 </w:t>
      </w:r>
      <w:r w:rsidRPr="00EB3FFC">
        <w:rPr>
          <w:b/>
          <w:iCs/>
          <w:sz w:val="26"/>
          <w:highlight w:val="cyan"/>
          <w:u w:val="single"/>
          <w:bdr w:val="single" w:sz="8" w:space="0" w:color="auto"/>
        </w:rPr>
        <w:t>Globally</w:t>
      </w:r>
      <w:r w:rsidRPr="00EB3FFC">
        <w:rPr>
          <w:u w:val="single"/>
        </w:rPr>
        <w:t xml:space="preserve"> the </w:t>
      </w:r>
      <w:r w:rsidRPr="00EB3FFC">
        <w:rPr>
          <w:highlight w:val="cyan"/>
          <w:u w:val="single"/>
        </w:rPr>
        <w:t>wealth of rich</w:t>
      </w:r>
      <w:r w:rsidRPr="00EB3FFC">
        <w:rPr>
          <w:u w:val="single"/>
        </w:rPr>
        <w:t xml:space="preserve">est individuals </w:t>
      </w:r>
      <w:r w:rsidRPr="00EB3FFC">
        <w:rPr>
          <w:highlight w:val="cyan"/>
          <w:u w:val="single"/>
        </w:rPr>
        <w:t>has grown a</w:t>
      </w:r>
      <w:r w:rsidRPr="00EB3FFC">
        <w:rPr>
          <w:u w:val="single"/>
        </w:rPr>
        <w:t xml:space="preserve">t </w:t>
      </w:r>
      <w:r w:rsidRPr="00EB3FFC">
        <w:rPr>
          <w:b/>
          <w:iCs/>
          <w:sz w:val="26"/>
          <w:u w:val="single"/>
          <w:bdr w:val="single" w:sz="8" w:space="0" w:color="auto"/>
        </w:rPr>
        <w:t xml:space="preserve">6% to </w:t>
      </w:r>
      <w:r w:rsidRPr="00EB3FFC">
        <w:rPr>
          <w:b/>
          <w:iCs/>
          <w:sz w:val="26"/>
          <w:highlight w:val="cyan"/>
          <w:u w:val="single"/>
          <w:bdr w:val="single" w:sz="8" w:space="0" w:color="auto"/>
        </w:rPr>
        <w:t>9% per year</w:t>
      </w:r>
      <w:r w:rsidRPr="00EB3FFC">
        <w:rPr>
          <w:u w:val="single"/>
        </w:rPr>
        <w:t xml:space="preserve"> while </w:t>
      </w:r>
      <w:r w:rsidRPr="00EB3FFC">
        <w:rPr>
          <w:b/>
          <w:iCs/>
          <w:sz w:val="26"/>
          <w:highlight w:val="cyan"/>
          <w:u w:val="single"/>
          <w:bdr w:val="single" w:sz="8" w:space="0" w:color="auto"/>
        </w:rPr>
        <w:t>average wealth has grown at 3.2%</w:t>
      </w:r>
      <w:r w:rsidRPr="00EB3FFC">
        <w:rPr>
          <w:b/>
          <w:iCs/>
          <w:sz w:val="26"/>
          <w:u w:val="single"/>
          <w:bdr w:val="single" w:sz="8" w:space="0" w:color="auto"/>
        </w:rPr>
        <w:t xml:space="preserve"> per year</w:t>
      </w:r>
      <w:r w:rsidRPr="00EB3FFC">
        <w:rPr>
          <w:sz w:val="16"/>
        </w:rPr>
        <w:t xml:space="preserve">. Since 1995, the share of global wealth possessed by billionaires has risen from 1% to over 3%. This increase was exacerbated during the COVID pandemic; </w:t>
      </w:r>
      <w:r w:rsidRPr="00EB3FFC">
        <w:rPr>
          <w:b/>
          <w:iCs/>
          <w:sz w:val="26"/>
          <w:highlight w:val="cyan"/>
          <w:u w:val="single"/>
          <w:bdr w:val="single" w:sz="8" w:space="0" w:color="auto"/>
        </w:rPr>
        <w:t>2020</w:t>
      </w:r>
      <w:r w:rsidRPr="00EB3FFC">
        <w:rPr>
          <w:highlight w:val="cyan"/>
          <w:u w:val="single"/>
        </w:rPr>
        <w:t xml:space="preserve"> marked the steepest </w:t>
      </w:r>
      <w:r w:rsidRPr="00EB3FFC">
        <w:rPr>
          <w:b/>
          <w:iCs/>
          <w:sz w:val="26"/>
          <w:highlight w:val="cyan"/>
          <w:u w:val="single"/>
          <w:bdr w:val="single" w:sz="8" w:space="0" w:color="auto"/>
        </w:rPr>
        <w:t>increase</w:t>
      </w:r>
      <w:r w:rsidRPr="00EB3FFC">
        <w:rPr>
          <w:b/>
          <w:iCs/>
          <w:sz w:val="26"/>
          <w:u w:val="single"/>
          <w:bdr w:val="single" w:sz="8" w:space="0" w:color="auto"/>
        </w:rPr>
        <w:t xml:space="preserve"> in global billionaires’</w:t>
      </w:r>
      <w:r w:rsidRPr="00EB3FFC">
        <w:rPr>
          <w:u w:val="single"/>
        </w:rPr>
        <w:t xml:space="preserve"> </w:t>
      </w:r>
      <w:r w:rsidRPr="00EB3FFC">
        <w:rPr>
          <w:b/>
          <w:iCs/>
          <w:sz w:val="26"/>
          <w:u w:val="single"/>
          <w:bdr w:val="single" w:sz="8" w:space="0" w:color="auto"/>
        </w:rPr>
        <w:t>share of wealth</w:t>
      </w:r>
      <w:r w:rsidRPr="00EB3FFC">
        <w:rPr>
          <w:u w:val="single"/>
        </w:rPr>
        <w:t xml:space="preserve"> on record</w:t>
      </w:r>
      <w:r w:rsidRPr="00EB3FFC">
        <w:rPr>
          <w:sz w:val="16"/>
        </w:rPr>
        <w:t>.1 The 20</w:t>
      </w:r>
      <w:r w:rsidRPr="00EB3FFC">
        <w:rPr>
          <w:u w:val="single"/>
        </w:rPr>
        <w:t>22</w:t>
      </w:r>
      <w:r w:rsidRPr="00EB3FFC">
        <w:rPr>
          <w:sz w:val="16"/>
        </w:rPr>
        <w:t xml:space="preserve"> World </w:t>
      </w:r>
      <w:r w:rsidRPr="00EB3FFC">
        <w:rPr>
          <w:u w:val="single"/>
        </w:rPr>
        <w:t xml:space="preserve">Inequality report states that </w:t>
      </w:r>
      <w:r w:rsidRPr="00EB3FFC">
        <w:rPr>
          <w:b/>
          <w:iCs/>
          <w:sz w:val="26"/>
          <w:highlight w:val="cyan"/>
          <w:u w:val="single"/>
          <w:bdr w:val="single" w:sz="8" w:space="0" w:color="auto"/>
        </w:rPr>
        <w:t>10% of the world</w:t>
      </w:r>
      <w:r w:rsidRPr="00EB3FFC">
        <w:rPr>
          <w:u w:val="single"/>
        </w:rPr>
        <w:t xml:space="preserve"> </w:t>
      </w:r>
      <w:r w:rsidRPr="00EB3FFC">
        <w:rPr>
          <w:b/>
          <w:iCs/>
          <w:sz w:val="26"/>
          <w:u w:val="single"/>
          <w:bdr w:val="single" w:sz="8" w:space="0" w:color="auto"/>
        </w:rPr>
        <w:t xml:space="preserve">population </w:t>
      </w:r>
      <w:r w:rsidRPr="00EB3FFC">
        <w:rPr>
          <w:b/>
          <w:iCs/>
          <w:sz w:val="26"/>
          <w:highlight w:val="cyan"/>
          <w:u w:val="single"/>
          <w:bdr w:val="single" w:sz="8" w:space="0" w:color="auto"/>
        </w:rPr>
        <w:t xml:space="preserve">owns 76% </w:t>
      </w:r>
      <w:r w:rsidRPr="00EB3FFC">
        <w:rPr>
          <w:b/>
          <w:iCs/>
          <w:sz w:val="26"/>
          <w:u w:val="single"/>
          <w:bdr w:val="single" w:sz="8" w:space="0" w:color="auto"/>
        </w:rPr>
        <w:t>of the</w:t>
      </w:r>
      <w:r w:rsidRPr="00EB3FFC">
        <w:rPr>
          <w:u w:val="single"/>
        </w:rPr>
        <w:t xml:space="preserve"> global </w:t>
      </w:r>
      <w:r w:rsidRPr="00EB3FFC">
        <w:rPr>
          <w:b/>
          <w:iCs/>
          <w:sz w:val="26"/>
          <w:u w:val="single"/>
          <w:bdr w:val="single" w:sz="8" w:space="0" w:color="auto"/>
        </w:rPr>
        <w:t>wealth</w:t>
      </w:r>
      <w:r w:rsidRPr="00EB3FFC">
        <w:rPr>
          <w:u w:val="single"/>
        </w:rPr>
        <w:t>.</w:t>
      </w:r>
      <w:r w:rsidRPr="00EB3FFC">
        <w:rPr>
          <w:sz w:val="16"/>
        </w:rPr>
        <w:t xml:space="preserve"> 1 The United Nations Sustainable Development Goals (which included Goal 10‘ Reduce inequality within and among countries’) were designed to be a “blueprint to achieve a better and more sustainable future for all” and were adopted by all United Nations Member States in 2015.3 The UN recognises that attaining the SDGs of ending poverty and other deprivations must go hand-in-hand with strategies that improve health and education, reduce inequality, and spur economic growth—all while tackling climate change and working to preserve our oceans and forests.3” They were anticipated to be achieved by 2030. However, ‘The Sustainable-Development-Goals-Report-2023′ states that the impact of </w:t>
      </w:r>
      <w:r w:rsidRPr="00EB3FFC">
        <w:rPr>
          <w:u w:val="single"/>
        </w:rPr>
        <w:t xml:space="preserve">the </w:t>
      </w:r>
      <w:r w:rsidRPr="00EB3FFC">
        <w:rPr>
          <w:b/>
          <w:iCs/>
          <w:sz w:val="26"/>
          <w:highlight w:val="cyan"/>
          <w:u w:val="single"/>
          <w:bdr w:val="single" w:sz="8" w:space="0" w:color="auto"/>
        </w:rPr>
        <w:t>climate crisis</w:t>
      </w:r>
      <w:r w:rsidRPr="00EB3FFC">
        <w:rPr>
          <w:u w:val="single"/>
        </w:rPr>
        <w:t xml:space="preserve">, the </w:t>
      </w:r>
      <w:r w:rsidRPr="00EB3FFC">
        <w:rPr>
          <w:highlight w:val="cyan"/>
          <w:u w:val="single"/>
        </w:rPr>
        <w:t xml:space="preserve">war in </w:t>
      </w:r>
      <w:r w:rsidRPr="00EB3FFC">
        <w:rPr>
          <w:b/>
          <w:iCs/>
          <w:sz w:val="26"/>
          <w:highlight w:val="cyan"/>
          <w:u w:val="single"/>
          <w:bdr w:val="single" w:sz="8" w:space="0" w:color="auto"/>
        </w:rPr>
        <w:t>Ukraine</w:t>
      </w:r>
      <w:r w:rsidRPr="00EB3FFC">
        <w:rPr>
          <w:u w:val="single"/>
        </w:rPr>
        <w:t xml:space="preserve">, a </w:t>
      </w:r>
      <w:r w:rsidRPr="00EB3FFC">
        <w:rPr>
          <w:b/>
          <w:iCs/>
          <w:sz w:val="26"/>
          <w:highlight w:val="cyan"/>
          <w:u w:val="single"/>
          <w:bdr w:val="single" w:sz="8" w:space="0" w:color="auto"/>
        </w:rPr>
        <w:t>weak</w:t>
      </w:r>
      <w:r w:rsidRPr="00EB3FFC">
        <w:rPr>
          <w:b/>
          <w:iCs/>
          <w:sz w:val="26"/>
          <w:u w:val="single"/>
          <w:bdr w:val="single" w:sz="8" w:space="0" w:color="auto"/>
        </w:rPr>
        <w:t xml:space="preserve"> global </w:t>
      </w:r>
      <w:r w:rsidRPr="00EB3FFC">
        <w:rPr>
          <w:b/>
          <w:iCs/>
          <w:sz w:val="26"/>
          <w:highlight w:val="cyan"/>
          <w:u w:val="single"/>
          <w:bdr w:val="single" w:sz="8" w:space="0" w:color="auto"/>
        </w:rPr>
        <w:t>economy</w:t>
      </w:r>
      <w:r w:rsidRPr="00EB3FFC">
        <w:rPr>
          <w:u w:val="single"/>
        </w:rPr>
        <w:t xml:space="preserve">, and the </w:t>
      </w:r>
      <w:r w:rsidRPr="00EB3FFC">
        <w:rPr>
          <w:b/>
          <w:iCs/>
          <w:sz w:val="26"/>
          <w:highlight w:val="cyan"/>
          <w:u w:val="single"/>
          <w:bdr w:val="single" w:sz="8" w:space="0" w:color="auto"/>
        </w:rPr>
        <w:t>lingering effects of</w:t>
      </w:r>
      <w:r w:rsidRPr="00EB3FFC">
        <w:rPr>
          <w:highlight w:val="cyan"/>
          <w:u w:val="single"/>
        </w:rPr>
        <w:t xml:space="preserve"> </w:t>
      </w:r>
      <w:r w:rsidRPr="00EB3FFC">
        <w:rPr>
          <w:b/>
          <w:iCs/>
          <w:sz w:val="26"/>
          <w:highlight w:val="cyan"/>
          <w:u w:val="single"/>
          <w:bdr w:val="single" w:sz="8" w:space="0" w:color="auto"/>
        </w:rPr>
        <w:t>the COVID</w:t>
      </w:r>
      <w:r w:rsidRPr="00EB3FFC">
        <w:rPr>
          <w:b/>
          <w:iCs/>
          <w:sz w:val="26"/>
          <w:u w:val="single"/>
          <w:bdr w:val="single" w:sz="8" w:space="0" w:color="auto"/>
        </w:rPr>
        <w:t>-19 pandemic</w:t>
      </w:r>
      <w:r w:rsidRPr="00EB3FFC">
        <w:rPr>
          <w:u w:val="single"/>
        </w:rPr>
        <w:t xml:space="preserve"> have</w:t>
      </w:r>
      <w:r w:rsidRPr="00EB3FFC">
        <w:rPr>
          <w:sz w:val="16"/>
        </w:rPr>
        <w:t xml:space="preserve"> revealed weaknesses and </w:t>
      </w:r>
      <w:r w:rsidRPr="00EB3FFC">
        <w:rPr>
          <w:b/>
          <w:iCs/>
          <w:sz w:val="26"/>
          <w:highlight w:val="cyan"/>
          <w:u w:val="single"/>
          <w:bdr w:val="single" w:sz="8" w:space="0" w:color="auto"/>
        </w:rPr>
        <w:t>hindered progress</w:t>
      </w:r>
      <w:r w:rsidRPr="00EB3FFC">
        <w:rPr>
          <w:sz w:val="16"/>
        </w:rPr>
        <w:t xml:space="preserve"> towards the Goals.4 </w:t>
      </w:r>
      <w:r w:rsidRPr="00EB3FFC">
        <w:rPr>
          <w:b/>
          <w:iCs/>
          <w:sz w:val="26"/>
          <w:u w:val="single"/>
          <w:bdr w:val="single" w:sz="8" w:space="0" w:color="auto"/>
        </w:rPr>
        <w:t>Over the past 40 years</w:t>
      </w:r>
      <w:r w:rsidRPr="00EB3FFC">
        <w:rPr>
          <w:u w:val="single"/>
        </w:rPr>
        <w:t xml:space="preserve">, </w:t>
      </w:r>
      <w:r w:rsidRPr="00EB3FFC">
        <w:rPr>
          <w:b/>
          <w:iCs/>
          <w:sz w:val="26"/>
          <w:highlight w:val="cyan"/>
          <w:u w:val="single"/>
          <w:bdr w:val="single" w:sz="8" w:space="0" w:color="auto"/>
        </w:rPr>
        <w:t>countries</w:t>
      </w:r>
      <w:r w:rsidRPr="00EB3FFC">
        <w:rPr>
          <w:highlight w:val="cyan"/>
          <w:u w:val="single"/>
        </w:rPr>
        <w:t xml:space="preserve"> have </w:t>
      </w:r>
      <w:r w:rsidRPr="00EB3FFC">
        <w:rPr>
          <w:b/>
          <w:iCs/>
          <w:sz w:val="26"/>
          <w:highlight w:val="cyan"/>
          <w:u w:val="single"/>
          <w:bdr w:val="single" w:sz="8" w:space="0" w:color="auto"/>
        </w:rPr>
        <w:t xml:space="preserve">become </w:t>
      </w:r>
      <w:r w:rsidRPr="00EB3FFC">
        <w:rPr>
          <w:b/>
          <w:iCs/>
          <w:sz w:val="26"/>
          <w:u w:val="single"/>
          <w:bdr w:val="single" w:sz="8" w:space="0" w:color="auto"/>
        </w:rPr>
        <w:t xml:space="preserve">significantly </w:t>
      </w:r>
      <w:r w:rsidRPr="00EB3FFC">
        <w:rPr>
          <w:b/>
          <w:iCs/>
          <w:sz w:val="26"/>
          <w:highlight w:val="cyan"/>
          <w:u w:val="single"/>
          <w:bdr w:val="single" w:sz="8" w:space="0" w:color="auto"/>
        </w:rPr>
        <w:t>richer</w:t>
      </w:r>
      <w:r w:rsidRPr="00EB3FFC">
        <w:rPr>
          <w:u w:val="single"/>
        </w:rPr>
        <w:t xml:space="preserve">, </w:t>
      </w:r>
      <w:r w:rsidRPr="00EB3FFC">
        <w:rPr>
          <w:b/>
          <w:iCs/>
          <w:sz w:val="26"/>
          <w:u w:val="single"/>
          <w:bdr w:val="single" w:sz="8" w:space="0" w:color="auto"/>
        </w:rPr>
        <w:t xml:space="preserve">but their </w:t>
      </w:r>
      <w:r w:rsidRPr="00EB3FFC">
        <w:rPr>
          <w:b/>
          <w:iCs/>
          <w:sz w:val="26"/>
          <w:highlight w:val="cyan"/>
          <w:u w:val="single"/>
          <w:bdr w:val="single" w:sz="8" w:space="0" w:color="auto"/>
        </w:rPr>
        <w:t>governments have become</w:t>
      </w:r>
      <w:r w:rsidRPr="00EB3FFC">
        <w:rPr>
          <w:highlight w:val="cyan"/>
          <w:u w:val="single"/>
        </w:rPr>
        <w:t xml:space="preserve"> </w:t>
      </w:r>
      <w:r w:rsidRPr="00EB3FFC">
        <w:rPr>
          <w:u w:val="single"/>
        </w:rPr>
        <w:t xml:space="preserve">significantly </w:t>
      </w:r>
      <w:r w:rsidRPr="00EB3FFC">
        <w:rPr>
          <w:b/>
          <w:iCs/>
          <w:sz w:val="26"/>
          <w:highlight w:val="cyan"/>
          <w:u w:val="single"/>
          <w:bdr w:val="single" w:sz="8" w:space="0" w:color="auto"/>
        </w:rPr>
        <w:t>poorer</w:t>
      </w:r>
      <w:r w:rsidRPr="00EB3FFC">
        <w:rPr>
          <w:sz w:val="16"/>
        </w:rPr>
        <w:t xml:space="preserve">. The share of wealth held by public actors is close to zero or negative in rich countries.5 During the Covid </w:t>
      </w:r>
      <w:r w:rsidRPr="00EB3FFC">
        <w:rPr>
          <w:u w:val="single"/>
        </w:rPr>
        <w:t xml:space="preserve">pandemic </w:t>
      </w:r>
      <w:r w:rsidRPr="00EB3FFC">
        <w:rPr>
          <w:b/>
          <w:iCs/>
          <w:sz w:val="26"/>
          <w:highlight w:val="cyan"/>
          <w:u w:val="single"/>
          <w:bdr w:val="single" w:sz="8" w:space="0" w:color="auto"/>
        </w:rPr>
        <w:t>governments borrowed</w:t>
      </w:r>
      <w:r w:rsidRPr="00EB3FFC">
        <w:rPr>
          <w:b/>
          <w:iCs/>
          <w:sz w:val="26"/>
          <w:u w:val="single"/>
          <w:bdr w:val="single" w:sz="8" w:space="0" w:color="auto"/>
        </w:rPr>
        <w:t xml:space="preserve"> the equivalent of 10–</w:t>
      </w:r>
      <w:r w:rsidRPr="00EB3FFC">
        <w:rPr>
          <w:b/>
          <w:iCs/>
          <w:sz w:val="26"/>
          <w:highlight w:val="cyan"/>
          <w:u w:val="single"/>
          <w:bdr w:val="single" w:sz="8" w:space="0" w:color="auto"/>
        </w:rPr>
        <w:t>20% of GDP</w:t>
      </w:r>
      <w:r w:rsidRPr="00EB3FFC">
        <w:rPr>
          <w:sz w:val="16"/>
        </w:rPr>
        <w:t xml:space="preserve">, mainly </w:t>
      </w:r>
      <w:r w:rsidRPr="00EB3FFC">
        <w:rPr>
          <w:b/>
          <w:iCs/>
          <w:sz w:val="26"/>
          <w:highlight w:val="cyan"/>
          <w:u w:val="single"/>
          <w:bdr w:val="single" w:sz="8" w:space="0" w:color="auto"/>
        </w:rPr>
        <w:t>from the private sector</w:t>
      </w:r>
      <w:r w:rsidRPr="00EB3FFC">
        <w:rPr>
          <w:sz w:val="16"/>
        </w:rPr>
        <w:t xml:space="preserve">.1 </w:t>
      </w:r>
      <w:r w:rsidRPr="00EB3FFC">
        <w:rPr>
          <w:b/>
          <w:iCs/>
          <w:sz w:val="26"/>
          <w:u w:val="single"/>
          <w:bdr w:val="single" w:sz="8" w:space="0" w:color="auto"/>
        </w:rPr>
        <w:t>This</w:t>
      </w:r>
      <w:r w:rsidRPr="00EB3FFC">
        <w:rPr>
          <w:sz w:val="16"/>
        </w:rPr>
        <w:t xml:space="preserve"> level of government </w:t>
      </w:r>
      <w:r w:rsidRPr="00EB3FFC">
        <w:rPr>
          <w:b/>
          <w:iCs/>
          <w:sz w:val="26"/>
          <w:highlight w:val="cyan"/>
          <w:u w:val="single"/>
          <w:bdr w:val="single" w:sz="8" w:space="0" w:color="auto"/>
        </w:rPr>
        <w:t>borrowing</w:t>
      </w:r>
      <w:r w:rsidRPr="00EB3FFC">
        <w:rPr>
          <w:sz w:val="16"/>
        </w:rPr>
        <w:t xml:space="preserve"> from the private sector </w:t>
      </w:r>
      <w:r w:rsidRPr="00EB3FFC">
        <w:rPr>
          <w:b/>
          <w:iCs/>
          <w:sz w:val="26"/>
          <w:highlight w:val="cyan"/>
          <w:u w:val="single"/>
          <w:bdr w:val="single" w:sz="8" w:space="0" w:color="auto"/>
        </w:rPr>
        <w:t>has a major impact for countries to tackle inequality</w:t>
      </w:r>
      <w:r w:rsidRPr="00EB3FFC">
        <w:rPr>
          <w:sz w:val="16"/>
        </w:rPr>
        <w:t xml:space="preserve"> including the key challenges of the 21st century such as climate change. 1 So why should inequalities matter? ‘The rule of Law at the root of any democratic constitution rests on the idea that every human is born equal and is entitled to equal rights and opportunities in life. However, due to </w:t>
      </w:r>
      <w:r w:rsidRPr="00EB3FFC">
        <w:rPr>
          <w:b/>
          <w:iCs/>
          <w:sz w:val="26"/>
          <w:u w:val="single"/>
          <w:bdr w:val="single" w:sz="8" w:space="0" w:color="auto"/>
        </w:rPr>
        <w:t>failings in</w:t>
      </w:r>
      <w:r w:rsidRPr="00EB3FFC">
        <w:rPr>
          <w:sz w:val="16"/>
        </w:rPr>
        <w:t xml:space="preserve"> our </w:t>
      </w:r>
      <w:r w:rsidRPr="00EB3FFC">
        <w:rPr>
          <w:u w:val="single"/>
        </w:rPr>
        <w:t>social</w:t>
      </w:r>
      <w:r w:rsidRPr="00EB3FFC">
        <w:rPr>
          <w:sz w:val="16"/>
        </w:rPr>
        <w:t xml:space="preserve">, political and economic </w:t>
      </w:r>
      <w:r w:rsidRPr="00EB3FFC">
        <w:rPr>
          <w:b/>
          <w:iCs/>
          <w:sz w:val="26"/>
          <w:u w:val="single"/>
          <w:bdr w:val="single" w:sz="8" w:space="0" w:color="auto"/>
        </w:rPr>
        <w:t>organisation</w:t>
      </w:r>
      <w:r w:rsidRPr="00EB3FFC">
        <w:rPr>
          <w:u w:val="single"/>
        </w:rPr>
        <w:t xml:space="preserve">, </w:t>
      </w:r>
      <w:r w:rsidRPr="00EB3FFC">
        <w:rPr>
          <w:b/>
          <w:iCs/>
          <w:sz w:val="26"/>
          <w:u w:val="single"/>
          <w:bdr w:val="single" w:sz="8" w:space="0" w:color="auto"/>
        </w:rPr>
        <w:t>equal rights do not</w:t>
      </w:r>
      <w:r w:rsidRPr="00EB3FFC">
        <w:rPr>
          <w:sz w:val="16"/>
        </w:rPr>
        <w:t xml:space="preserve"> always </w:t>
      </w:r>
      <w:r w:rsidRPr="00EB3FFC">
        <w:rPr>
          <w:b/>
          <w:iCs/>
          <w:sz w:val="26"/>
          <w:u w:val="single"/>
          <w:bdr w:val="single" w:sz="8" w:space="0" w:color="auto"/>
        </w:rPr>
        <w:t>translate</w:t>
      </w:r>
      <w:r w:rsidRPr="00EB3FFC">
        <w:rPr>
          <w:u w:val="single"/>
        </w:rPr>
        <w:t xml:space="preserve"> into equal opportunities or equal out comes</w:t>
      </w:r>
      <w:r w:rsidRPr="00EB3FFC">
        <w:rPr>
          <w:sz w:val="16"/>
        </w:rPr>
        <w:t xml:space="preserve">.5 Inequality also threatens long-term social and eco nomic development, harms poverty reduction and destroys people’s senseof fulfilmentandself-worth.Reducinginequal ity means to bridge that gap and raise everyone’s quality of life, while building sustainable and inclusive societies for all.6’. Inequality is a complex and contentious issue that gener ally requires thinking about its structural causes, as well as questioning political, technical and cultural norms that are often deeply rooted at the local or country level.5 As stated by António Guterres ‘reducing inequality requires transformative change’.4 So, what is the role of public health professionals in contributing to this transformative change? Eco nomic growth numbers are published every year by govern ments but they rarely undertake analysis about how growth is distributed across the population and who gains and who loses from economic policies.1 </w:t>
      </w:r>
      <w:r w:rsidRPr="00EB3FFC">
        <w:rPr>
          <w:b/>
          <w:iCs/>
          <w:sz w:val="26"/>
          <w:u w:val="single"/>
          <w:bdr w:val="single" w:sz="8" w:space="0" w:color="auto"/>
        </w:rPr>
        <w:t>Beyond income</w:t>
      </w:r>
      <w:r w:rsidRPr="00EB3FFC">
        <w:rPr>
          <w:u w:val="single"/>
        </w:rPr>
        <w:t xml:space="preserve"> </w:t>
      </w:r>
      <w:r w:rsidRPr="00EB3FFC">
        <w:rPr>
          <w:b/>
          <w:iCs/>
          <w:sz w:val="26"/>
          <w:u w:val="single"/>
          <w:bdr w:val="single" w:sz="8" w:space="0" w:color="auto"/>
        </w:rPr>
        <w:t>and</w:t>
      </w:r>
      <w:r w:rsidRPr="00EB3FFC">
        <w:rPr>
          <w:u w:val="single"/>
        </w:rPr>
        <w:t xml:space="preserve"> </w:t>
      </w:r>
      <w:r w:rsidRPr="00EB3FFC">
        <w:rPr>
          <w:b/>
          <w:iCs/>
          <w:sz w:val="26"/>
          <w:u w:val="single"/>
          <w:bdr w:val="single" w:sz="8" w:space="0" w:color="auto"/>
        </w:rPr>
        <w:t>wealth</w:t>
      </w:r>
      <w:r w:rsidRPr="00EB3FFC">
        <w:rPr>
          <w:u w:val="single"/>
        </w:rPr>
        <w:t xml:space="preserve">, it is also </w:t>
      </w:r>
      <w:r w:rsidRPr="00EB3FFC">
        <w:rPr>
          <w:b/>
          <w:iCs/>
          <w:sz w:val="26"/>
          <w:u w:val="single"/>
          <w:bdr w:val="single" w:sz="8" w:space="0" w:color="auto"/>
        </w:rPr>
        <w:t>critical to improve capability to measure</w:t>
      </w:r>
      <w:r w:rsidRPr="00EB3FFC">
        <w:rPr>
          <w:bCs/>
          <w:iCs/>
          <w:sz w:val="26"/>
          <w:u w:val="single"/>
          <w:bdr w:val="single" w:sz="8" w:space="0" w:color="auto"/>
        </w:rPr>
        <w:t xml:space="preserve"> and monitor other dimensions of</w:t>
      </w:r>
      <w:r w:rsidRPr="00EB3FFC">
        <w:rPr>
          <w:u w:val="single"/>
        </w:rPr>
        <w:t xml:space="preserve"> socio-economic </w:t>
      </w:r>
      <w:r w:rsidRPr="00EB3FFC">
        <w:rPr>
          <w:b/>
          <w:iCs/>
          <w:sz w:val="26"/>
          <w:u w:val="single"/>
          <w:bdr w:val="single" w:sz="8" w:space="0" w:color="auto"/>
        </w:rPr>
        <w:t>disparities</w:t>
      </w:r>
      <w:r w:rsidRPr="00EB3FFC">
        <w:t xml:space="preserve">, </w:t>
      </w:r>
      <w:r w:rsidRPr="00EB3FFC">
        <w:rPr>
          <w:sz w:val="16"/>
        </w:rPr>
        <w:t>includ ing gender and environmental inequalities.1 This includes Target 10.7 of Goal 10 which states that countries need to facilitate orderly, safe, regular and responsible migration and mobility of people, including through the implementa tion of planned and well-managed migration policies.2 In order to bring about transformative change, it is imperative to ensure that appropriate and relevant information about inequality is available and public awareness raised on the issues. As stated in a previous editorial ‘politics, for better or worse, plays a critical role in the health of the population’.</w:t>
      </w:r>
    </w:p>
    <w:p w14:paraId="4624BCA0" w14:textId="77777777" w:rsidR="00CE2BE6" w:rsidRPr="00112290" w:rsidRDefault="00CE2BE6" w:rsidP="00CE2BE6">
      <w:pPr>
        <w:pStyle w:val="Heading4"/>
        <w:rPr>
          <w:rFonts w:asciiTheme="minorHAnsi" w:hAnsiTheme="minorHAnsi" w:cstheme="minorHAnsi"/>
        </w:rPr>
      </w:pPr>
      <w:r w:rsidRPr="00112290">
        <w:rPr>
          <w:rFonts w:asciiTheme="minorHAnsi" w:hAnsiTheme="minorHAnsi" w:cstheme="minorHAnsi"/>
        </w:rPr>
        <w:t xml:space="preserve">No impact to </w:t>
      </w:r>
      <w:r w:rsidRPr="004D47C6">
        <w:rPr>
          <w:rFonts w:asciiTheme="minorHAnsi" w:hAnsiTheme="minorHAnsi" w:cstheme="minorHAnsi"/>
        </w:rPr>
        <w:t>inequality</w:t>
      </w:r>
      <w:r w:rsidRPr="00112290">
        <w:rPr>
          <w:rFonts w:asciiTheme="minorHAnsi" w:hAnsiTheme="minorHAnsi" w:cstheme="minorHAnsi"/>
        </w:rPr>
        <w:t xml:space="preserve">. </w:t>
      </w:r>
    </w:p>
    <w:p w14:paraId="0A652177" w14:textId="77777777" w:rsidR="00CE2BE6" w:rsidRPr="00112290" w:rsidRDefault="00CE2BE6" w:rsidP="00CE2BE6">
      <w:pPr>
        <w:rPr>
          <w:rFonts w:asciiTheme="minorHAnsi" w:hAnsiTheme="minorHAnsi" w:cstheme="minorHAnsi"/>
        </w:rPr>
      </w:pPr>
      <w:r w:rsidRPr="00112290">
        <w:rPr>
          <w:rStyle w:val="Style13ptBold"/>
          <w:rFonts w:asciiTheme="minorHAnsi" w:hAnsiTheme="minorHAnsi" w:cstheme="minorHAnsi"/>
        </w:rPr>
        <w:t>Ariely</w:t>
      </w:r>
      <w:r w:rsidRPr="00112290">
        <w:rPr>
          <w:rFonts w:asciiTheme="minorHAnsi" w:hAnsiTheme="minorHAnsi" w:cstheme="minorHAnsi"/>
        </w:rPr>
        <w:t xml:space="preserve"> </w:t>
      </w:r>
      <w:r w:rsidRPr="00112290">
        <w:rPr>
          <w:rStyle w:val="Style13ptBold"/>
          <w:rFonts w:asciiTheme="minorHAnsi" w:hAnsiTheme="minorHAnsi" w:cstheme="minorHAnsi"/>
        </w:rPr>
        <w:t>’16</w:t>
      </w:r>
      <w:r w:rsidRPr="00112290">
        <w:rPr>
          <w:rFonts w:asciiTheme="minorHAnsi" w:hAnsiTheme="minorHAnsi" w:cstheme="minorHAnsi"/>
        </w:rPr>
        <w:t xml:space="preserve"> [Gal; 2016; Politics and Government Professor at Ben–Gurion University; Globalizations, “Does National Identification Always Lead to Chauvinism? A Cross-national Analysis of Contextual Explanations,” vol. 13]</w:t>
      </w:r>
    </w:p>
    <w:p w14:paraId="64C195D0" w14:textId="77777777" w:rsidR="00CE2BE6" w:rsidRPr="00112290" w:rsidRDefault="00CE2BE6" w:rsidP="00CE2BE6">
      <w:pPr>
        <w:rPr>
          <w:rFonts w:asciiTheme="minorHAnsi" w:hAnsiTheme="minorHAnsi" w:cstheme="minorHAnsi"/>
          <w:sz w:val="14"/>
        </w:rPr>
      </w:pPr>
      <w:r w:rsidRPr="00112290">
        <w:rPr>
          <w:rFonts w:asciiTheme="minorHAnsi" w:hAnsiTheme="minorHAnsi" w:cstheme="minorHAnsi"/>
          <w:sz w:val="14"/>
        </w:rPr>
        <w:t xml:space="preserve">With respect to internal explanations, </w:t>
      </w:r>
      <w:r w:rsidRPr="00112290">
        <w:rPr>
          <w:rStyle w:val="StyleUnderline"/>
          <w:rFonts w:asciiTheme="minorHAnsi" w:hAnsiTheme="minorHAnsi" w:cstheme="minorHAnsi"/>
        </w:rPr>
        <w:t xml:space="preserve">the </w:t>
      </w:r>
      <w:r w:rsidRPr="002726A5">
        <w:rPr>
          <w:rStyle w:val="StyleUnderline"/>
          <w:rFonts w:asciiTheme="minorHAnsi" w:hAnsiTheme="minorHAnsi" w:cstheme="minorHAnsi"/>
          <w:highlight w:val="green"/>
        </w:rPr>
        <w:t>effects of</w:t>
      </w:r>
      <w:r w:rsidRPr="00112290">
        <w:rPr>
          <w:rFonts w:asciiTheme="minorHAnsi" w:hAnsiTheme="minorHAnsi" w:cstheme="minorHAnsi"/>
          <w:sz w:val="14"/>
        </w:rPr>
        <w:t xml:space="preserve"> income </w:t>
      </w:r>
      <w:r w:rsidRPr="002726A5">
        <w:rPr>
          <w:rStyle w:val="StyleUnderline"/>
          <w:rFonts w:asciiTheme="minorHAnsi" w:hAnsiTheme="minorHAnsi" w:cstheme="minorHAnsi"/>
          <w:highlight w:val="green"/>
        </w:rPr>
        <w:t>inequality</w:t>
      </w:r>
      <w:r w:rsidRPr="00112290">
        <w:rPr>
          <w:rFonts w:asciiTheme="minorHAnsi" w:hAnsiTheme="minorHAnsi" w:cstheme="minorHAnsi"/>
          <w:sz w:val="14"/>
        </w:rPr>
        <w:t xml:space="preserve"> and ethnic diversity </w:t>
      </w:r>
      <w:r w:rsidRPr="002726A5">
        <w:rPr>
          <w:rStyle w:val="StyleUnderline"/>
          <w:rFonts w:asciiTheme="minorHAnsi" w:hAnsiTheme="minorHAnsi" w:cstheme="minorHAnsi"/>
          <w:highlight w:val="green"/>
        </w:rPr>
        <w:t>are</w:t>
      </w:r>
      <w:r w:rsidRPr="00112290">
        <w:rPr>
          <w:rFonts w:asciiTheme="minorHAnsi" w:hAnsiTheme="minorHAnsi" w:cstheme="minorHAnsi"/>
          <w:sz w:val="14"/>
        </w:rPr>
        <w:t xml:space="preserve"> presented in Table 3. Models 3.1 and 3.2 indicate that neither directly affects chauvinism. H4 is therefore </w:t>
      </w:r>
      <w:r w:rsidRPr="002726A5">
        <w:rPr>
          <w:rStyle w:val="Emphasis"/>
          <w:rFonts w:asciiTheme="minorHAnsi" w:hAnsiTheme="minorHAnsi" w:cstheme="minorHAnsi"/>
          <w:highlight w:val="green"/>
        </w:rPr>
        <w:t>not supported</w:t>
      </w:r>
      <w:r w:rsidRPr="00112290">
        <w:rPr>
          <w:rFonts w:asciiTheme="minorHAnsi" w:hAnsiTheme="minorHAnsi" w:cstheme="minorHAnsi"/>
          <w:sz w:val="14"/>
        </w:rPr>
        <w:t xml:space="preserve">. The results suggest, however, that both have a negative effect on the national-identification slopes. Contrary to our expectations, </w:t>
      </w:r>
      <w:r w:rsidRPr="002726A5">
        <w:rPr>
          <w:rStyle w:val="StyleUnderline"/>
          <w:rFonts w:asciiTheme="minorHAnsi" w:hAnsiTheme="minorHAnsi" w:cstheme="minorHAnsi"/>
          <w:highlight w:val="green"/>
        </w:rPr>
        <w:t xml:space="preserve">countries with </w:t>
      </w:r>
      <w:r w:rsidRPr="002726A5">
        <w:rPr>
          <w:rStyle w:val="Emphasis"/>
          <w:rFonts w:asciiTheme="minorHAnsi" w:hAnsiTheme="minorHAnsi" w:cstheme="minorHAnsi"/>
          <w:highlight w:val="green"/>
        </w:rPr>
        <w:t>higher</w:t>
      </w:r>
      <w:r w:rsidRPr="00112290">
        <w:rPr>
          <w:rStyle w:val="Emphasis"/>
          <w:rFonts w:asciiTheme="minorHAnsi" w:hAnsiTheme="minorHAnsi" w:cstheme="minorHAnsi"/>
        </w:rPr>
        <w:t xml:space="preserve"> levels of </w:t>
      </w:r>
      <w:r w:rsidRPr="002726A5">
        <w:rPr>
          <w:rStyle w:val="Emphasis"/>
          <w:rFonts w:asciiTheme="minorHAnsi" w:hAnsiTheme="minorHAnsi" w:cstheme="minorHAnsi"/>
          <w:highlight w:val="green"/>
        </w:rPr>
        <w:t>economic</w:t>
      </w:r>
      <w:r w:rsidRPr="00112290">
        <w:rPr>
          <w:rFonts w:asciiTheme="minorHAnsi" w:hAnsiTheme="minorHAnsi" w:cstheme="minorHAnsi"/>
          <w:sz w:val="14"/>
        </w:rPr>
        <w:t xml:space="preserve"> and ethnic </w:t>
      </w:r>
      <w:r w:rsidRPr="002726A5">
        <w:rPr>
          <w:rStyle w:val="Emphasis"/>
          <w:rFonts w:asciiTheme="minorHAnsi" w:hAnsiTheme="minorHAnsi" w:cstheme="minorHAnsi"/>
          <w:highlight w:val="green"/>
        </w:rPr>
        <w:t>division</w:t>
      </w:r>
      <w:r w:rsidRPr="00112290">
        <w:rPr>
          <w:rFonts w:asciiTheme="minorHAnsi" w:hAnsiTheme="minorHAnsi" w:cstheme="minorHAnsi"/>
          <w:sz w:val="14"/>
        </w:rPr>
        <w:t xml:space="preserve"> appear to </w:t>
      </w:r>
      <w:r w:rsidRPr="002726A5">
        <w:rPr>
          <w:rStyle w:val="StyleUnderline"/>
          <w:rFonts w:asciiTheme="minorHAnsi" w:hAnsiTheme="minorHAnsi" w:cstheme="minorHAnsi"/>
          <w:highlight w:val="green"/>
        </w:rPr>
        <w:t>exhibit</w:t>
      </w:r>
      <w:r w:rsidRPr="00112290">
        <w:rPr>
          <w:rStyle w:val="StyleUnderline"/>
          <w:rFonts w:asciiTheme="minorHAnsi" w:hAnsiTheme="minorHAnsi" w:cstheme="minorHAnsi"/>
        </w:rPr>
        <w:t xml:space="preserve"> a </w:t>
      </w:r>
      <w:r w:rsidRPr="002726A5">
        <w:rPr>
          <w:rStyle w:val="StyleUnderline"/>
          <w:rFonts w:asciiTheme="minorHAnsi" w:hAnsiTheme="minorHAnsi" w:cstheme="minorHAnsi"/>
          <w:highlight w:val="green"/>
        </w:rPr>
        <w:t>weaker relation</w:t>
      </w:r>
      <w:r w:rsidRPr="00112290">
        <w:rPr>
          <w:rFonts w:asciiTheme="minorHAnsi" w:hAnsiTheme="minorHAnsi" w:cstheme="minorHAnsi"/>
          <w:sz w:val="14"/>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2726A5">
        <w:rPr>
          <w:rStyle w:val="Emphasis"/>
          <w:rFonts w:asciiTheme="minorHAnsi" w:hAnsiTheme="minorHAnsi" w:cstheme="minorHAnsi"/>
          <w:highlight w:val="green"/>
        </w:rPr>
        <w:t>not even of borderline significance</w:t>
      </w:r>
      <w:r w:rsidRPr="00112290">
        <w:rPr>
          <w:rFonts w:asciiTheme="minorHAnsi" w:hAnsiTheme="minorHAnsi" w:cstheme="minorHAnsi"/>
          <w:sz w:val="14"/>
        </w:rPr>
        <w:t>. After excluding Chile—the most unequal country in our sample—</w:t>
      </w:r>
      <w:r w:rsidRPr="00112290">
        <w:rPr>
          <w:rStyle w:val="StyleUnderline"/>
          <w:rFonts w:asciiTheme="minorHAnsi" w:hAnsiTheme="minorHAnsi" w:cstheme="minorHAnsi"/>
        </w:rPr>
        <w:t xml:space="preserve">the </w:t>
      </w:r>
      <w:r w:rsidRPr="002726A5">
        <w:rPr>
          <w:rStyle w:val="Emphasis"/>
          <w:rFonts w:asciiTheme="minorHAnsi" w:hAnsiTheme="minorHAnsi" w:cstheme="minorHAnsi"/>
          <w:highlight w:val="green"/>
        </w:rPr>
        <w:t>interaction effects</w:t>
      </w:r>
      <w:r w:rsidRPr="002726A5">
        <w:rPr>
          <w:rStyle w:val="StyleUnderline"/>
          <w:rFonts w:asciiTheme="minorHAnsi" w:hAnsiTheme="minorHAnsi" w:cstheme="minorHAnsi"/>
          <w:highlight w:val="green"/>
        </w:rPr>
        <w:t xml:space="preserve"> for</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economic </w:t>
      </w:r>
      <w:r w:rsidRPr="002726A5">
        <w:rPr>
          <w:rStyle w:val="Emphasis"/>
          <w:rFonts w:asciiTheme="minorHAnsi" w:hAnsiTheme="minorHAnsi" w:cstheme="minorHAnsi"/>
          <w:highlight w:val="green"/>
        </w:rPr>
        <w:t>inequality</w:t>
      </w:r>
      <w:r w:rsidRPr="002726A5">
        <w:rPr>
          <w:rStyle w:val="StyleUnderline"/>
          <w:rFonts w:asciiTheme="minorHAnsi" w:hAnsiTheme="minorHAnsi" w:cstheme="minorHAnsi"/>
          <w:highlight w:val="green"/>
        </w:rPr>
        <w:t xml:space="preserve"> were</w:t>
      </w:r>
      <w:r w:rsidRPr="00112290">
        <w:rPr>
          <w:rFonts w:asciiTheme="minorHAnsi" w:hAnsiTheme="minorHAnsi" w:cstheme="minorHAnsi"/>
          <w:sz w:val="14"/>
        </w:rPr>
        <w:t xml:space="preserve"> also </w:t>
      </w:r>
      <w:r w:rsidRPr="002726A5">
        <w:rPr>
          <w:rStyle w:val="Emphasis"/>
          <w:rFonts w:asciiTheme="minorHAnsi" w:hAnsiTheme="minorHAnsi" w:cstheme="minorHAnsi"/>
          <w:highlight w:val="green"/>
        </w:rPr>
        <w:t>far from significant</w:t>
      </w:r>
      <w:r w:rsidRPr="00112290">
        <w:rPr>
          <w:rFonts w:asciiTheme="minorHAnsi" w:hAnsiTheme="minorHAnsi" w:cstheme="minorHAnsi"/>
          <w:sz w:val="14"/>
        </w:rPr>
        <w:t xml:space="preserve">. The results, therefore, do not support H5.21 </w:t>
      </w:r>
    </w:p>
    <w:p w14:paraId="719D469E" w14:textId="77777777" w:rsidR="00CE2BE6" w:rsidRPr="00112290" w:rsidRDefault="00CE2BE6" w:rsidP="00CE2BE6">
      <w:pPr>
        <w:rPr>
          <w:rFonts w:asciiTheme="minorHAnsi" w:hAnsiTheme="minorHAnsi" w:cstheme="minorHAnsi"/>
          <w:sz w:val="14"/>
        </w:rPr>
      </w:pPr>
      <w:r w:rsidRPr="00112290">
        <w:rPr>
          <w:rFonts w:asciiTheme="minorHAnsi" w:hAnsiTheme="minorHAnsi" w:cstheme="minorHAnsi"/>
          <w:sz w:val="14"/>
        </w:rPr>
        <w:t>&lt;&lt;TABLE 3 OMITTED&gt;&gt;</w:t>
      </w:r>
    </w:p>
    <w:p w14:paraId="39AB177B" w14:textId="77777777" w:rsidR="00CE2BE6" w:rsidRPr="00112290" w:rsidRDefault="00CE2BE6" w:rsidP="00CE2BE6">
      <w:pPr>
        <w:rPr>
          <w:rFonts w:asciiTheme="minorHAnsi" w:hAnsiTheme="minorHAnsi" w:cstheme="minorHAnsi"/>
          <w:sz w:val="14"/>
        </w:rPr>
      </w:pPr>
      <w:r w:rsidRPr="00112290">
        <w:rPr>
          <w:rFonts w:asciiTheme="minorHAnsi" w:hAnsiTheme="minorHAnsi" w:cstheme="minorHAnsi"/>
          <w:sz w:val="14"/>
        </w:rPr>
        <w:t>Conclusions</w:t>
      </w:r>
    </w:p>
    <w:p w14:paraId="73B09BBA" w14:textId="77777777" w:rsidR="00CE2BE6" w:rsidRPr="00112290" w:rsidRDefault="00CE2BE6" w:rsidP="00CE2BE6">
      <w:pPr>
        <w:rPr>
          <w:rFonts w:asciiTheme="minorHAnsi" w:hAnsiTheme="minorHAnsi" w:cstheme="minorHAnsi"/>
          <w:sz w:val="14"/>
        </w:rPr>
      </w:pPr>
      <w:r w:rsidRPr="00112290">
        <w:rPr>
          <w:rFonts w:asciiTheme="minorHAnsi" w:hAnsiTheme="minorHAnsi" w:cstheme="minorHAnsi"/>
          <w:sz w:val="14"/>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59532ACD" w14:textId="77777777" w:rsidR="00CE2BE6" w:rsidRPr="00112290" w:rsidRDefault="00CE2BE6" w:rsidP="00CE2BE6">
      <w:pPr>
        <w:rPr>
          <w:rFonts w:asciiTheme="minorHAnsi" w:hAnsiTheme="minorHAnsi" w:cstheme="minorHAnsi"/>
          <w:sz w:val="14"/>
        </w:rPr>
      </w:pPr>
      <w:r w:rsidRPr="00112290">
        <w:rPr>
          <w:rFonts w:asciiTheme="minorHAnsi" w:hAnsiTheme="minorHAnsi" w:cstheme="minorHAnsi"/>
          <w:sz w:val="14"/>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669DDA9B" w14:textId="77777777" w:rsidR="00CE2BE6" w:rsidRPr="00112290" w:rsidRDefault="00CE2BE6" w:rsidP="00CE2BE6">
      <w:pPr>
        <w:rPr>
          <w:rFonts w:asciiTheme="minorHAnsi" w:hAnsiTheme="minorHAnsi" w:cstheme="minorHAnsi"/>
          <w:sz w:val="14"/>
        </w:rPr>
      </w:pPr>
      <w:r w:rsidRPr="00112290">
        <w:rPr>
          <w:rFonts w:asciiTheme="minorHAnsi" w:hAnsiTheme="minorHAnsi" w:cstheme="minorHAnsi"/>
          <w:sz w:val="14"/>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2726A5">
        <w:rPr>
          <w:rStyle w:val="StyleUnderline"/>
          <w:rFonts w:asciiTheme="minorHAnsi" w:hAnsiTheme="minorHAnsi" w:cstheme="minorHAnsi"/>
          <w:highlight w:val="green"/>
        </w:rPr>
        <w:t>Using</w:t>
      </w:r>
      <w:r w:rsidRPr="00112290">
        <w:rPr>
          <w:rStyle w:val="StyleUnderline"/>
          <w:rFonts w:asciiTheme="minorHAnsi" w:hAnsiTheme="minorHAnsi" w:cstheme="minorHAnsi"/>
        </w:rPr>
        <w:t xml:space="preserve"> a </w:t>
      </w:r>
      <w:r w:rsidRPr="002726A5">
        <w:rPr>
          <w:rStyle w:val="Emphasis"/>
          <w:rFonts w:asciiTheme="minorHAnsi" w:hAnsiTheme="minorHAnsi" w:cstheme="minorHAnsi"/>
          <w:highlight w:val="green"/>
        </w:rPr>
        <w:t>multilevel regression</w:t>
      </w:r>
      <w:r w:rsidRPr="00112290">
        <w:rPr>
          <w:rStyle w:val="Emphasis"/>
          <w:rFonts w:asciiTheme="minorHAnsi" w:hAnsiTheme="minorHAnsi" w:cstheme="minorHAnsi"/>
        </w:rPr>
        <w:t xml:space="preserve"> analysis</w:t>
      </w:r>
      <w:r w:rsidRPr="00112290">
        <w:rPr>
          <w:rStyle w:val="StyleUnderline"/>
          <w:rFonts w:asciiTheme="minorHAnsi" w:hAnsiTheme="minorHAnsi" w:cstheme="minorHAnsi"/>
        </w:rPr>
        <w:t xml:space="preserve">, </w:t>
      </w:r>
      <w:r w:rsidRPr="002726A5">
        <w:rPr>
          <w:rStyle w:val="StyleUnderline"/>
          <w:rFonts w:asciiTheme="minorHAnsi" w:hAnsiTheme="minorHAnsi" w:cstheme="minorHAnsi"/>
          <w:highlight w:val="green"/>
        </w:rPr>
        <w:t>we tested</w:t>
      </w:r>
      <w:r w:rsidRPr="00112290">
        <w:rPr>
          <w:rStyle w:val="StyleUnderline"/>
          <w:rFonts w:asciiTheme="minorHAnsi" w:hAnsiTheme="minorHAnsi" w:cstheme="minorHAnsi"/>
        </w:rPr>
        <w:t xml:space="preserve"> to see </w:t>
      </w:r>
      <w:r w:rsidRPr="002726A5">
        <w:rPr>
          <w:rStyle w:val="StyleUnderline"/>
          <w:rFonts w:asciiTheme="minorHAnsi" w:hAnsiTheme="minorHAnsi" w:cstheme="minorHAnsi"/>
          <w:highlight w:val="green"/>
        </w:rPr>
        <w:t>whether</w:t>
      </w:r>
      <w:r w:rsidRPr="00112290">
        <w:rPr>
          <w:rFonts w:asciiTheme="minorHAnsi" w:hAnsiTheme="minorHAnsi" w:cstheme="minorHAnsi"/>
          <w:sz w:val="14"/>
        </w:rPr>
        <w:t xml:space="preserve"> globalization, </w:t>
      </w:r>
      <w:r w:rsidRPr="002726A5">
        <w:rPr>
          <w:rStyle w:val="StyleUnderline"/>
          <w:rFonts w:asciiTheme="minorHAnsi" w:hAnsiTheme="minorHAnsi" w:cstheme="minorHAnsi"/>
          <w:highlight w:val="green"/>
        </w:rPr>
        <w:t>conflict</w:t>
      </w:r>
      <w:r w:rsidRPr="00112290">
        <w:rPr>
          <w:rStyle w:val="StyleUnderline"/>
          <w:rFonts w:asciiTheme="minorHAnsi" w:hAnsiTheme="minorHAnsi" w:cstheme="minorHAnsi"/>
        </w:rPr>
        <w:t xml:space="preserve">, </w:t>
      </w:r>
      <w:r w:rsidRPr="002726A5">
        <w:rPr>
          <w:rStyle w:val="StyleUnderline"/>
          <w:rFonts w:asciiTheme="minorHAnsi" w:hAnsiTheme="minorHAnsi" w:cstheme="minorHAnsi"/>
          <w:highlight w:val="green"/>
        </w:rPr>
        <w:t>and</w:t>
      </w:r>
      <w:r w:rsidRPr="00112290">
        <w:rPr>
          <w:rStyle w:val="StyleUnderline"/>
          <w:rFonts w:asciiTheme="minorHAnsi" w:hAnsiTheme="minorHAnsi" w:cstheme="minorHAnsi"/>
        </w:rPr>
        <w:t xml:space="preserve"> social </w:t>
      </w:r>
      <w:r w:rsidRPr="002726A5">
        <w:rPr>
          <w:rStyle w:val="StyleUnderline"/>
          <w:rFonts w:asciiTheme="minorHAnsi" w:hAnsiTheme="minorHAnsi" w:cstheme="minorHAnsi"/>
          <w:highlight w:val="green"/>
        </w:rPr>
        <w:t xml:space="preserve">division </w:t>
      </w:r>
      <w:r w:rsidRPr="002726A5">
        <w:rPr>
          <w:rStyle w:val="Emphasis"/>
          <w:rFonts w:asciiTheme="minorHAnsi" w:hAnsiTheme="minorHAnsi" w:cstheme="minorHAnsi"/>
          <w:highlight w:val="green"/>
        </w:rPr>
        <w:t>correlate</w:t>
      </w:r>
      <w:r w:rsidRPr="00112290">
        <w:rPr>
          <w:rFonts w:asciiTheme="minorHAnsi" w:hAnsiTheme="minorHAnsi" w:cstheme="minorHAnsi"/>
          <w:sz w:val="14"/>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50D847DF" w14:textId="77777777" w:rsidR="00CE2BE6" w:rsidRPr="00112290" w:rsidRDefault="00CE2BE6" w:rsidP="00CE2BE6">
      <w:pPr>
        <w:rPr>
          <w:rFonts w:asciiTheme="minorHAnsi" w:hAnsiTheme="minorHAnsi" w:cstheme="minorHAnsi"/>
          <w:sz w:val="14"/>
        </w:rPr>
      </w:pPr>
      <w:r w:rsidRPr="00112290">
        <w:rPr>
          <w:rFonts w:asciiTheme="minorHAnsi" w:hAnsiTheme="minorHAnsi" w:cstheme="minorHAnsi"/>
          <w:sz w:val="14"/>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6F4506DA" w14:textId="20E8E931" w:rsidR="00CE2BE6" w:rsidRDefault="00CE2BE6" w:rsidP="00EB3FFC">
      <w:pPr>
        <w:rPr>
          <w:rFonts w:asciiTheme="minorHAnsi" w:hAnsiTheme="minorHAnsi" w:cstheme="minorHAnsi"/>
          <w:sz w:val="14"/>
        </w:rPr>
      </w:pPr>
      <w:r w:rsidRPr="002726A5">
        <w:rPr>
          <w:rStyle w:val="StyleUnderline"/>
          <w:rFonts w:asciiTheme="minorHAnsi" w:hAnsiTheme="minorHAnsi" w:cstheme="minorHAnsi"/>
          <w:highlight w:val="green"/>
        </w:rPr>
        <w:t>Contrary to</w:t>
      </w:r>
      <w:r w:rsidRPr="00112290">
        <w:rPr>
          <w:rStyle w:val="StyleUnderline"/>
          <w:rFonts w:asciiTheme="minorHAnsi" w:hAnsiTheme="minorHAnsi" w:cstheme="minorHAnsi"/>
        </w:rPr>
        <w:t xml:space="preserve"> what the </w:t>
      </w:r>
      <w:r w:rsidRPr="002726A5">
        <w:rPr>
          <w:rStyle w:val="Emphasis"/>
          <w:rFonts w:asciiTheme="minorHAnsi" w:hAnsiTheme="minorHAnsi" w:cstheme="minorHAnsi"/>
          <w:highlight w:val="green"/>
        </w:rPr>
        <w:t>divisionary theory</w:t>
      </w:r>
      <w:r w:rsidRPr="00112290">
        <w:rPr>
          <w:rFonts w:asciiTheme="minorHAnsi" w:hAnsiTheme="minorHAnsi" w:cstheme="minorHAnsi"/>
          <w:sz w:val="14"/>
        </w:rPr>
        <w:t xml:space="preserve"> of national mobilization </w:t>
      </w:r>
      <w:r w:rsidRPr="00112290">
        <w:rPr>
          <w:rStyle w:val="StyleUnderline"/>
          <w:rFonts w:asciiTheme="minorHAnsi" w:hAnsiTheme="minorHAnsi" w:cstheme="minorHAnsi"/>
        </w:rPr>
        <w:t>would lead us to expect</w:t>
      </w:r>
      <w:r w:rsidRPr="00112290">
        <w:rPr>
          <w:rFonts w:asciiTheme="minorHAnsi" w:hAnsiTheme="minorHAnsi" w:cstheme="minorHAnsi"/>
          <w:sz w:val="14"/>
        </w:rPr>
        <w:t xml:space="preserve">, </w:t>
      </w:r>
      <w:r w:rsidRPr="002726A5">
        <w:rPr>
          <w:rStyle w:val="StyleUnderline"/>
          <w:rFonts w:asciiTheme="minorHAnsi" w:hAnsiTheme="minorHAnsi" w:cstheme="minorHAnsi"/>
          <w:highlight w:val="green"/>
        </w:rPr>
        <w:t>neither economic inequality nor</w:t>
      </w:r>
      <w:r w:rsidRPr="00112290">
        <w:rPr>
          <w:rStyle w:val="StyleUnderline"/>
          <w:rFonts w:asciiTheme="minorHAnsi" w:hAnsiTheme="minorHAnsi" w:cstheme="minorHAnsi"/>
        </w:rPr>
        <w:t xml:space="preserve"> ethnic </w:t>
      </w:r>
      <w:r w:rsidRPr="002726A5">
        <w:rPr>
          <w:rStyle w:val="StyleUnderline"/>
          <w:rFonts w:asciiTheme="minorHAnsi" w:hAnsiTheme="minorHAnsi" w:cstheme="minorHAnsi"/>
          <w:highlight w:val="green"/>
        </w:rPr>
        <w:t>diversity</w:t>
      </w:r>
      <w:r w:rsidRPr="00112290">
        <w:rPr>
          <w:rFonts w:asciiTheme="minorHAnsi" w:hAnsiTheme="minorHAnsi" w:cstheme="minorHAnsi"/>
          <w:sz w:val="14"/>
        </w:rPr>
        <w:t xml:space="preserve"> were related to chauvinism or </w:t>
      </w:r>
      <w:r w:rsidRPr="002726A5">
        <w:rPr>
          <w:rStyle w:val="Emphasis"/>
          <w:rFonts w:asciiTheme="minorHAnsi" w:hAnsiTheme="minorHAnsi" w:cstheme="minorHAnsi"/>
          <w:highlight w:val="green"/>
        </w:rPr>
        <w:t>affected the relation</w:t>
      </w:r>
      <w:r w:rsidRPr="00112290">
        <w:rPr>
          <w:rFonts w:asciiTheme="minorHAnsi" w:hAnsiTheme="minorHAnsi" w:cstheme="minorHAnsi"/>
          <w:sz w:val="14"/>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730DD0D8" w14:textId="6C8533B0" w:rsidR="005F445D" w:rsidRDefault="005F445D" w:rsidP="005F445D">
      <w:pPr>
        <w:pStyle w:val="Heading1"/>
      </w:pPr>
      <w:r>
        <w:t>2NC</w:t>
      </w:r>
    </w:p>
    <w:p w14:paraId="07CA8E2C" w14:textId="77777777" w:rsidR="005F445D" w:rsidRDefault="005F445D" w:rsidP="005F445D">
      <w:pPr>
        <w:pStyle w:val="Heading1"/>
      </w:pPr>
      <w:r>
        <w:t>2NC---R2---Gonzaga</w:t>
      </w:r>
    </w:p>
    <w:p w14:paraId="00BCD327" w14:textId="77777777" w:rsidR="005F445D" w:rsidRDefault="005F445D" w:rsidP="005F445D">
      <w:pPr>
        <w:pStyle w:val="Heading2"/>
      </w:pPr>
      <w:r>
        <w:t>Trade CP---2NC</w:t>
      </w:r>
    </w:p>
    <w:p w14:paraId="66FD363D" w14:textId="77777777" w:rsidR="005F445D" w:rsidRDefault="005F445D" w:rsidP="005F445D">
      <w:pPr>
        <w:pStyle w:val="Heading3"/>
      </w:pPr>
      <w:r>
        <w:t>Trade CP---A2 Condo---2NC</w:t>
      </w:r>
    </w:p>
    <w:p w14:paraId="1B16AF69" w14:textId="77777777" w:rsidR="005F445D" w:rsidRPr="00A633E0" w:rsidRDefault="005F445D" w:rsidP="005F445D">
      <w:pPr>
        <w:pStyle w:val="Heading2"/>
      </w:pPr>
      <w:r>
        <w:t>Privileges CP---2NC</w:t>
      </w:r>
    </w:p>
    <w:p w14:paraId="505407A4" w14:textId="77777777" w:rsidR="005F445D" w:rsidRDefault="005F445D" w:rsidP="005F445D">
      <w:pPr>
        <w:keepNext/>
        <w:keepLines/>
        <w:pageBreakBefore/>
        <w:spacing w:before="40" w:after="0" w:line="256" w:lineRule="auto"/>
        <w:jc w:val="center"/>
        <w:outlineLvl w:val="2"/>
        <w:rPr>
          <w:b/>
          <w:iCs/>
        </w:rPr>
      </w:pPr>
      <w:bookmarkStart w:id="13" w:name="_Hlk207909759"/>
      <w:r w:rsidRPr="00A633E0">
        <w:rPr>
          <w:rFonts w:eastAsia="Times New Roman" w:cs="Times New Roman"/>
          <w:b/>
          <w:sz w:val="32"/>
          <w:szCs w:val="24"/>
          <w:u w:val="single"/>
        </w:rPr>
        <w:t>Solvency---Top---2NC</w:t>
      </w:r>
    </w:p>
    <w:p w14:paraId="42B5F6C5" w14:textId="77777777" w:rsidR="005F445D" w:rsidRPr="00203B21" w:rsidRDefault="005F445D" w:rsidP="005F445D">
      <w:pPr>
        <w:keepNext/>
        <w:keepLines/>
        <w:pageBreakBefore/>
        <w:spacing w:before="40" w:after="0" w:line="256" w:lineRule="auto"/>
        <w:jc w:val="center"/>
        <w:outlineLvl w:val="2"/>
        <w:rPr>
          <w:rFonts w:eastAsia="Times New Roman" w:cs="Times New Roman"/>
          <w:b/>
          <w:iCs/>
          <w:color w:val="1F3864" w:themeColor="accent1" w:themeShade="80"/>
          <w:sz w:val="26"/>
        </w:rPr>
      </w:pPr>
      <w:bookmarkStart w:id="14" w:name="_Hlk207909776"/>
      <w:r w:rsidRPr="00CB1FA0">
        <w:rPr>
          <w:rFonts w:eastAsia="Times New Roman" w:cs="Times New Roman"/>
          <w:b/>
          <w:sz w:val="32"/>
          <w:szCs w:val="24"/>
          <w:u w:val="single"/>
        </w:rPr>
        <w:t>Competition---Do Both---2NC</w:t>
      </w:r>
    </w:p>
    <w:p w14:paraId="59C8B563" w14:textId="77777777" w:rsidR="005F445D" w:rsidRPr="00CB1FA0" w:rsidRDefault="005F445D" w:rsidP="005F445D">
      <w:pPr>
        <w:keepNext/>
        <w:keepLines/>
        <w:spacing w:before="40" w:after="0" w:line="256" w:lineRule="auto"/>
        <w:jc w:val="both"/>
        <w:outlineLvl w:val="3"/>
        <w:rPr>
          <w:rFonts w:eastAsia="Times New Roman" w:cs="Times New Roman"/>
          <w:b/>
          <w:iCs/>
          <w:sz w:val="26"/>
        </w:rPr>
      </w:pPr>
      <w:r w:rsidRPr="00CB1FA0">
        <w:rPr>
          <w:rFonts w:eastAsia="Times New Roman" w:cs="Times New Roman"/>
          <w:b/>
          <w:iCs/>
          <w:sz w:val="26"/>
          <w:u w:val="single"/>
        </w:rPr>
        <w:t>Sabotage DA</w:t>
      </w:r>
      <w:r w:rsidRPr="00CB1FA0">
        <w:rPr>
          <w:rFonts w:eastAsia="Times New Roman" w:cs="Times New Roman"/>
          <w:b/>
          <w:iCs/>
          <w:sz w:val="26"/>
        </w:rPr>
        <w:t xml:space="preserve">. </w:t>
      </w:r>
      <w:r w:rsidRPr="00CB1FA0">
        <w:rPr>
          <w:rFonts w:eastAsia="Times New Roman" w:cs="Times New Roman"/>
          <w:b/>
          <w:iCs/>
          <w:sz w:val="26"/>
          <w:u w:val="single"/>
        </w:rPr>
        <w:t>Disputes</w:t>
      </w:r>
      <w:r w:rsidRPr="00CB1FA0">
        <w:rPr>
          <w:rFonts w:eastAsia="Times New Roman" w:cs="Times New Roman"/>
          <w:b/>
          <w:iCs/>
          <w:sz w:val="26"/>
        </w:rPr>
        <w:t xml:space="preserve"> </w:t>
      </w:r>
      <w:r w:rsidRPr="00CB1FA0">
        <w:rPr>
          <w:rFonts w:eastAsia="Times New Roman" w:cs="Times New Roman"/>
          <w:b/>
          <w:iCs/>
          <w:sz w:val="26"/>
          <w:u w:val="single"/>
        </w:rPr>
        <w:t>block access</w:t>
      </w:r>
      <w:r w:rsidRPr="00CB1FA0">
        <w:rPr>
          <w:rFonts w:eastAsia="Times New Roman" w:cs="Times New Roman"/>
          <w:b/>
          <w:iCs/>
          <w:sz w:val="26"/>
        </w:rPr>
        <w:t xml:space="preserve"> to </w:t>
      </w:r>
      <w:r w:rsidRPr="00CB1FA0">
        <w:rPr>
          <w:rFonts w:eastAsia="Times New Roman" w:cs="Times New Roman"/>
          <w:b/>
          <w:iCs/>
          <w:sz w:val="26"/>
          <w:u w:val="single"/>
        </w:rPr>
        <w:t>utilities</w:t>
      </w:r>
      <w:r w:rsidRPr="00CB1FA0">
        <w:rPr>
          <w:rFonts w:eastAsia="Times New Roman" w:cs="Times New Roman"/>
          <w:b/>
          <w:iCs/>
          <w:sz w:val="26"/>
        </w:rPr>
        <w:t xml:space="preserve">—authority of </w:t>
      </w:r>
      <w:r w:rsidRPr="00CB1FA0">
        <w:rPr>
          <w:rFonts w:eastAsia="Times New Roman" w:cs="Times New Roman"/>
          <w:b/>
          <w:iCs/>
          <w:sz w:val="26"/>
          <w:u w:val="single"/>
        </w:rPr>
        <w:t>intervening actors</w:t>
      </w:r>
      <w:r w:rsidRPr="00CB1FA0">
        <w:rPr>
          <w:rFonts w:eastAsia="Times New Roman" w:cs="Times New Roman"/>
          <w:b/>
          <w:iCs/>
          <w:sz w:val="26"/>
        </w:rPr>
        <w:t xml:space="preserve"> is </w:t>
      </w:r>
      <w:r w:rsidRPr="00CB1FA0">
        <w:rPr>
          <w:rFonts w:eastAsia="Times New Roman" w:cs="Times New Roman"/>
          <w:b/>
          <w:iCs/>
          <w:sz w:val="26"/>
          <w:u w:val="single"/>
        </w:rPr>
        <w:t>unclear</w:t>
      </w:r>
      <w:r w:rsidRPr="00CB1FA0">
        <w:rPr>
          <w:rFonts w:eastAsia="Times New Roman" w:cs="Times New Roman"/>
          <w:b/>
          <w:iCs/>
          <w:sz w:val="26"/>
        </w:rPr>
        <w:t>.</w:t>
      </w:r>
    </w:p>
    <w:p w14:paraId="03E37E4C" w14:textId="77777777" w:rsidR="005F445D" w:rsidRPr="00CB1FA0" w:rsidRDefault="005F445D" w:rsidP="005F445D">
      <w:pPr>
        <w:spacing w:after="0" w:line="256" w:lineRule="auto"/>
        <w:rPr>
          <w:rFonts w:ascii="Times New Roman" w:eastAsia="Times New Roman" w:hAnsi="Times New Roman" w:cs="Times New Roman"/>
          <w:i/>
          <w:iCs/>
          <w:color w:val="385623" w:themeColor="accent6" w:themeShade="80"/>
          <w:sz w:val="24"/>
        </w:rPr>
      </w:pPr>
      <w:r w:rsidRPr="00CB1FA0">
        <w:rPr>
          <w:rFonts w:ascii="Times New Roman" w:eastAsia="Times New Roman" w:hAnsi="Times New Roman" w:cs="Times New Roman"/>
          <w:i/>
          <w:iCs/>
          <w:color w:val="385623" w:themeColor="accent6" w:themeShade="80"/>
          <w:sz w:val="24"/>
        </w:rPr>
        <w:t>Authority of officers to prevent aggressive picketing that constitutes sabotage might be conceded in this evidence, but it’s controlled by the broader perception claim of Scott</w:t>
      </w:r>
    </w:p>
    <w:p w14:paraId="4970C93B" w14:textId="77777777" w:rsidR="005F445D" w:rsidRPr="00CB1FA0" w:rsidRDefault="005F445D" w:rsidP="005F445D">
      <w:pPr>
        <w:spacing w:line="256" w:lineRule="auto"/>
        <w:rPr>
          <w:rFonts w:eastAsia="Calibri"/>
        </w:rPr>
      </w:pPr>
      <w:r w:rsidRPr="00CB1FA0">
        <w:rPr>
          <w:rFonts w:eastAsia="Calibri"/>
          <w:b/>
          <w:bCs/>
          <w:sz w:val="26"/>
        </w:rPr>
        <w:t>Raoul 21</w:t>
      </w:r>
      <w:r w:rsidRPr="00CB1FA0">
        <w:rPr>
          <w:rFonts w:eastAsia="Calibri"/>
        </w:rPr>
        <w:t xml:space="preserve"> is the attorney general of Illinois. He has a JD from the Chicago-Kent College of Law. He is an ex-Senator. (Kwame Raoul, 8-16-2021, "Law Enforcement Officer's Guide to LABOR DISPUTES AND PROTESTS," </w:t>
      </w:r>
      <w:r w:rsidRPr="00CB1FA0">
        <w:rPr>
          <w:rFonts w:eastAsia="Calibri"/>
          <w:i/>
          <w:iCs/>
        </w:rPr>
        <w:t>Illinois Attorney General’s Office</w:t>
      </w:r>
      <w:r w:rsidRPr="00CB1FA0">
        <w:rPr>
          <w:rFonts w:eastAsia="Calibri"/>
        </w:rPr>
        <w:t>, https://illinoisattorneygeneral.gov/Page-Attachments/LawEnforcementOfficersGuidetoLaborDisputesandProtests.pdf, accessed 8-28-2025) //ah [UTD]</w:t>
      </w:r>
    </w:p>
    <w:p w14:paraId="06E4A8F0" w14:textId="77777777" w:rsidR="005F445D" w:rsidRPr="00CB1FA0" w:rsidRDefault="005F445D" w:rsidP="005F445D">
      <w:pPr>
        <w:spacing w:line="256" w:lineRule="auto"/>
        <w:rPr>
          <w:rFonts w:eastAsia="Calibri"/>
        </w:rPr>
      </w:pPr>
      <w:r w:rsidRPr="00CB1FA0">
        <w:rPr>
          <w:rFonts w:eastAsia="Calibri"/>
          <w:u w:val="single"/>
        </w:rPr>
        <w:t>Labor laws</w:t>
      </w:r>
      <w:r w:rsidRPr="00CB1FA0">
        <w:rPr>
          <w:rFonts w:eastAsia="Calibri"/>
          <w:sz w:val="16"/>
        </w:rPr>
        <w:t xml:space="preserve"> are those which </w:t>
      </w:r>
      <w:r w:rsidRPr="00CB1FA0">
        <w:rPr>
          <w:rFonts w:eastAsia="Calibri"/>
          <w:u w:val="single"/>
        </w:rPr>
        <w:t xml:space="preserve">apply to employees, unions, and their employers. The </w:t>
      </w:r>
      <w:r w:rsidRPr="00CB1FA0">
        <w:rPr>
          <w:rFonts w:eastAsia="Calibri"/>
          <w:b/>
          <w:sz w:val="26"/>
          <w:highlight w:val="green"/>
          <w:u w:val="single"/>
          <w:bdr w:val="single" w:sz="8" w:space="0" w:color="auto" w:frame="1"/>
        </w:rPr>
        <w:t>police</w:t>
      </w:r>
      <w:r w:rsidRPr="00CB1FA0">
        <w:rPr>
          <w:rFonts w:eastAsia="Calibri"/>
          <w:u w:val="single"/>
        </w:rPr>
        <w:t xml:space="preserve"> do not have the</w:t>
      </w:r>
      <w:r w:rsidRPr="00CB1FA0">
        <w:rPr>
          <w:rFonts w:eastAsia="Calibri"/>
          <w:sz w:val="16"/>
        </w:rPr>
        <w:t xml:space="preserve"> duty or </w:t>
      </w:r>
      <w:r w:rsidRPr="00CB1FA0">
        <w:rPr>
          <w:rFonts w:eastAsia="Calibri"/>
          <w:u w:val="single"/>
        </w:rPr>
        <w:t>authority to enforce</w:t>
      </w:r>
      <w:r w:rsidRPr="00CB1FA0">
        <w:rPr>
          <w:rFonts w:eastAsia="Calibri"/>
          <w:sz w:val="16"/>
        </w:rPr>
        <w:t xml:space="preserve"> civil </w:t>
      </w:r>
      <w:r w:rsidRPr="00CB1FA0">
        <w:rPr>
          <w:rFonts w:eastAsia="Calibri"/>
          <w:u w:val="single"/>
        </w:rPr>
        <w:t xml:space="preserve">labor laws, but do have a </w:t>
      </w:r>
      <w:r w:rsidRPr="00CB1FA0">
        <w:rPr>
          <w:rFonts w:eastAsia="Calibri"/>
          <w:b/>
          <w:sz w:val="26"/>
          <w:u w:val="single"/>
          <w:bdr w:val="single" w:sz="8" w:space="0" w:color="auto" w:frame="1"/>
        </w:rPr>
        <w:t>duty</w:t>
      </w:r>
      <w:r w:rsidRPr="00CB1FA0">
        <w:rPr>
          <w:rFonts w:eastAsia="Calibri"/>
          <w:u w:val="single"/>
        </w:rPr>
        <w:t xml:space="preserve"> to </w:t>
      </w:r>
      <w:r w:rsidRPr="00CB1FA0">
        <w:rPr>
          <w:rFonts w:eastAsia="Calibri"/>
          <w:b/>
          <w:sz w:val="26"/>
          <w:highlight w:val="green"/>
          <w:u w:val="single"/>
          <w:bdr w:val="single" w:sz="8" w:space="0" w:color="auto" w:frame="1"/>
        </w:rPr>
        <w:t>avoid</w:t>
      </w:r>
      <w:r w:rsidRPr="00CB1FA0">
        <w:rPr>
          <w:rFonts w:eastAsia="Calibri"/>
          <w:highlight w:val="green"/>
          <w:u w:val="single"/>
        </w:rPr>
        <w:t xml:space="preserve"> </w:t>
      </w:r>
      <w:r w:rsidRPr="00CB1FA0">
        <w:rPr>
          <w:rFonts w:eastAsia="Calibri"/>
          <w:b/>
          <w:sz w:val="26"/>
          <w:highlight w:val="green"/>
          <w:u w:val="single"/>
          <w:bdr w:val="single" w:sz="8" w:space="0" w:color="auto" w:frame="1"/>
        </w:rPr>
        <w:t>interfering</w:t>
      </w:r>
      <w:r w:rsidRPr="00CB1FA0">
        <w:rPr>
          <w:rFonts w:eastAsia="Calibri"/>
          <w:highlight w:val="green"/>
          <w:u w:val="single"/>
        </w:rPr>
        <w:t xml:space="preserve"> with</w:t>
      </w:r>
      <w:r w:rsidRPr="00CB1FA0">
        <w:rPr>
          <w:rFonts w:eastAsia="Calibri"/>
          <w:u w:val="single"/>
        </w:rPr>
        <w:t xml:space="preserve"> the laws that </w:t>
      </w:r>
      <w:r w:rsidRPr="00CB1FA0">
        <w:rPr>
          <w:rFonts w:eastAsia="Calibri"/>
          <w:b/>
          <w:sz w:val="26"/>
          <w:u w:val="single"/>
          <w:bdr w:val="single" w:sz="8" w:space="0" w:color="auto" w:frame="1"/>
        </w:rPr>
        <w:t>protect</w:t>
      </w:r>
      <w:r w:rsidRPr="00CB1FA0">
        <w:rPr>
          <w:rFonts w:eastAsia="Calibri"/>
          <w:u w:val="single"/>
        </w:rPr>
        <w:t xml:space="preserve"> </w:t>
      </w:r>
      <w:r w:rsidRPr="00CB1FA0">
        <w:rPr>
          <w:rFonts w:eastAsia="Calibri"/>
          <w:b/>
          <w:sz w:val="26"/>
          <w:highlight w:val="green"/>
          <w:u w:val="single"/>
          <w:bdr w:val="single" w:sz="8" w:space="0" w:color="auto" w:frame="1"/>
        </w:rPr>
        <w:t>workers’ rights</w:t>
      </w:r>
      <w:r w:rsidRPr="00CB1FA0">
        <w:rPr>
          <w:rFonts w:eastAsia="Calibri"/>
          <w:highlight w:val="green"/>
          <w:u w:val="single"/>
        </w:rPr>
        <w:t xml:space="preserve"> </w:t>
      </w:r>
      <w:r w:rsidRPr="00CB1FA0">
        <w:rPr>
          <w:rFonts w:eastAsia="Calibri"/>
          <w:b/>
          <w:sz w:val="26"/>
          <w:highlight w:val="green"/>
          <w:u w:val="single"/>
          <w:bdr w:val="single" w:sz="8" w:space="0" w:color="auto" w:frame="1"/>
        </w:rPr>
        <w:t>during</w:t>
      </w:r>
      <w:r w:rsidRPr="00CB1FA0">
        <w:rPr>
          <w:rFonts w:eastAsia="Calibri"/>
          <w:highlight w:val="green"/>
          <w:u w:val="single"/>
        </w:rPr>
        <w:t xml:space="preserve"> a </w:t>
      </w:r>
      <w:r w:rsidRPr="00CB1FA0">
        <w:rPr>
          <w:rFonts w:eastAsia="Calibri"/>
          <w:b/>
          <w:sz w:val="26"/>
          <w:highlight w:val="green"/>
          <w:u w:val="single"/>
          <w:bdr w:val="single" w:sz="8" w:space="0" w:color="auto" w:frame="1"/>
        </w:rPr>
        <w:t>labor dispute.</w:t>
      </w:r>
      <w:r w:rsidRPr="00CB1FA0">
        <w:rPr>
          <w:rFonts w:eastAsia="Calibri"/>
          <w:sz w:val="12"/>
        </w:rPr>
        <w:t>¶</w:t>
      </w:r>
      <w:r w:rsidRPr="00CB1FA0">
        <w:rPr>
          <w:rFonts w:eastAsia="Calibri"/>
          <w:sz w:val="16"/>
        </w:rPr>
        <w:t xml:space="preserve"> Labor “disputes” typically arise when employees attempt to get employers to recognize the existence of a union, when employers and unions are undergoing contract negotiations, and/or when employees collectively assert other rights to their employer, even where no union is involved.</w:t>
      </w:r>
      <w:r w:rsidRPr="00CB1FA0">
        <w:rPr>
          <w:rFonts w:eastAsia="Calibri"/>
          <w:sz w:val="12"/>
        </w:rPr>
        <w:t>¶</w:t>
      </w:r>
      <w:r w:rsidRPr="00CB1FA0">
        <w:rPr>
          <w:rFonts w:eastAsia="Calibri"/>
          <w:sz w:val="16"/>
        </w:rPr>
        <w:t xml:space="preserve"> Labor disputes and protests may include actions such as:</w:t>
      </w:r>
      <w:r w:rsidRPr="00CB1FA0">
        <w:rPr>
          <w:rFonts w:eastAsia="Calibri"/>
          <w:sz w:val="12"/>
        </w:rPr>
        <w:t>¶</w:t>
      </w:r>
      <w:r w:rsidRPr="00CB1FA0">
        <w:rPr>
          <w:rFonts w:eastAsia="Calibri"/>
          <w:sz w:val="16"/>
        </w:rPr>
        <w:t xml:space="preserve"> Striking </w:t>
      </w:r>
      <w:r w:rsidRPr="00CB1FA0">
        <w:rPr>
          <w:rFonts w:eastAsia="Calibri"/>
          <w:sz w:val="12"/>
        </w:rPr>
        <w:t>¶</w:t>
      </w:r>
      <w:r w:rsidRPr="00CB1FA0">
        <w:rPr>
          <w:rFonts w:eastAsia="Calibri"/>
          <w:sz w:val="16"/>
        </w:rPr>
        <w:t xml:space="preserve"> Boycotting </w:t>
      </w:r>
      <w:r w:rsidRPr="00CB1FA0">
        <w:rPr>
          <w:rFonts w:eastAsia="Calibri"/>
          <w:sz w:val="12"/>
        </w:rPr>
        <w:t>¶</w:t>
      </w:r>
      <w:r w:rsidRPr="00CB1FA0">
        <w:rPr>
          <w:rFonts w:eastAsia="Calibri"/>
          <w:sz w:val="16"/>
        </w:rPr>
        <w:t xml:space="preserve"> Picketing </w:t>
      </w:r>
      <w:r w:rsidRPr="00CB1FA0">
        <w:rPr>
          <w:rFonts w:eastAsia="Calibri"/>
          <w:sz w:val="12"/>
        </w:rPr>
        <w:t>¶</w:t>
      </w:r>
      <w:r w:rsidRPr="00CB1FA0">
        <w:rPr>
          <w:rFonts w:eastAsia="Calibri"/>
          <w:sz w:val="16"/>
        </w:rPr>
        <w:t xml:space="preserve"> Ambulatory Picketing </w:t>
      </w:r>
      <w:r w:rsidRPr="00CB1FA0">
        <w:rPr>
          <w:rFonts w:eastAsia="Calibri"/>
          <w:sz w:val="12"/>
        </w:rPr>
        <w:t>¶</w:t>
      </w:r>
      <w:r w:rsidRPr="00CB1FA0">
        <w:rPr>
          <w:rFonts w:eastAsia="Calibri"/>
          <w:sz w:val="16"/>
        </w:rPr>
        <w:t xml:space="preserve"> Leafleting (also known as “handbilling”) </w:t>
      </w:r>
      <w:r w:rsidRPr="00CB1FA0">
        <w:rPr>
          <w:rFonts w:eastAsia="Calibri"/>
          <w:sz w:val="12"/>
        </w:rPr>
        <w:t>¶</w:t>
      </w:r>
      <w:r w:rsidRPr="00CB1FA0">
        <w:rPr>
          <w:rFonts w:eastAsia="Calibri"/>
          <w:sz w:val="16"/>
        </w:rPr>
        <w:t xml:space="preserve"> Bannering </w:t>
      </w:r>
      <w:r w:rsidRPr="00CB1FA0">
        <w:rPr>
          <w:rFonts w:eastAsia="Calibri"/>
          <w:sz w:val="12"/>
        </w:rPr>
        <w:t>¶</w:t>
      </w:r>
      <w:r w:rsidRPr="00CB1FA0">
        <w:rPr>
          <w:rFonts w:eastAsia="Calibri"/>
          <w:sz w:val="16"/>
        </w:rPr>
        <w:t xml:space="preserve"> Displaying an inflatable rat, cat, or other character associated with labor disputes</w:t>
      </w:r>
      <w:r w:rsidRPr="00CB1FA0">
        <w:rPr>
          <w:rFonts w:eastAsia="Calibri"/>
          <w:sz w:val="12"/>
        </w:rPr>
        <w:t>¶</w:t>
      </w:r>
      <w:r w:rsidRPr="00CB1FA0">
        <w:rPr>
          <w:rFonts w:eastAsia="Calibri"/>
          <w:sz w:val="16"/>
        </w:rPr>
        <w:t xml:space="preserve"> These </w:t>
      </w:r>
      <w:r w:rsidRPr="00CB1FA0">
        <w:rPr>
          <w:rFonts w:eastAsia="Calibri"/>
          <w:b/>
          <w:sz w:val="26"/>
          <w:highlight w:val="green"/>
          <w:u w:val="single"/>
          <w:bdr w:val="single" w:sz="8" w:space="0" w:color="auto" w:frame="1"/>
        </w:rPr>
        <w:t>activities</w:t>
      </w:r>
      <w:r w:rsidRPr="00CB1FA0">
        <w:rPr>
          <w:rFonts w:eastAsia="Calibri"/>
          <w:highlight w:val="green"/>
          <w:u w:val="single"/>
        </w:rPr>
        <w:t xml:space="preserve"> are </w:t>
      </w:r>
      <w:r w:rsidRPr="00CB1FA0">
        <w:rPr>
          <w:rFonts w:eastAsia="Calibri"/>
          <w:b/>
          <w:sz w:val="26"/>
          <w:highlight w:val="green"/>
          <w:u w:val="single"/>
          <w:bdr w:val="single" w:sz="8" w:space="0" w:color="auto" w:frame="1"/>
        </w:rPr>
        <w:t>legally protected</w:t>
      </w:r>
      <w:r w:rsidRPr="00CB1FA0">
        <w:rPr>
          <w:rFonts w:eastAsia="Calibri"/>
          <w:u w:val="single"/>
        </w:rPr>
        <w:t xml:space="preserve"> under the Constitution’s First Amendment and other federal and state laws discussed below.</w:t>
      </w:r>
      <w:r w:rsidRPr="00CB1FA0">
        <w:rPr>
          <w:rFonts w:eastAsia="Calibri"/>
          <w:sz w:val="16"/>
        </w:rPr>
        <w:t xml:space="preserve"> Most labor activity is peaceful and police presence is not required under most circumstances. Nonetheless, police departments may be called to the scene.</w:t>
      </w:r>
      <w:r w:rsidRPr="00CB1FA0">
        <w:rPr>
          <w:rFonts w:eastAsia="Calibri"/>
          <w:sz w:val="12"/>
        </w:rPr>
        <w:t>¶</w:t>
      </w:r>
      <w:r w:rsidRPr="00CB1FA0">
        <w:rPr>
          <w:rFonts w:eastAsia="Calibri"/>
          <w:sz w:val="16"/>
        </w:rPr>
        <w:t xml:space="preserve"> Police officers must be aware that employees and employers are legally equal entities. Officers at the scene of labor disputes must remain neutral regarding the entities involved. There is a balance between the rights of workers and the rights of employers that is not for the police to maintain. We encourage law enforcement leadership to consult labor counsel if there is any question about whether to intervene in a labor dispute within their municipality. </w:t>
      </w:r>
      <w:r w:rsidRPr="00CB1FA0">
        <w:rPr>
          <w:rFonts w:eastAsia="Calibri"/>
          <w:b/>
          <w:sz w:val="26"/>
          <w:highlight w:val="green"/>
          <w:u w:val="single"/>
          <w:bdr w:val="single" w:sz="8" w:space="0" w:color="auto" w:frame="1"/>
        </w:rPr>
        <w:t>Officers</w:t>
      </w:r>
      <w:r w:rsidRPr="00CB1FA0">
        <w:rPr>
          <w:rFonts w:eastAsia="Calibri"/>
          <w:u w:val="single"/>
        </w:rPr>
        <w:t xml:space="preserve"> must not unlawfully infringe upon any individual’s civil liberties, including the right to remain on public property</w:t>
      </w:r>
      <w:r w:rsidRPr="00CB1FA0">
        <w:rPr>
          <w:rFonts w:eastAsia="Calibri"/>
          <w:sz w:val="16"/>
        </w:rPr>
        <w:t xml:space="preserve"> for lawful purposes. I</w:t>
      </w:r>
      <w:r w:rsidRPr="00CB1FA0">
        <w:rPr>
          <w:rFonts w:eastAsia="Calibri"/>
          <w:u w:val="single"/>
        </w:rPr>
        <w:t xml:space="preserve">nterfering with lawful labor activities </w:t>
      </w:r>
      <w:r w:rsidRPr="00CB1FA0">
        <w:rPr>
          <w:rFonts w:eastAsia="Calibri"/>
          <w:highlight w:val="green"/>
          <w:u w:val="single"/>
        </w:rPr>
        <w:t xml:space="preserve">could </w:t>
      </w:r>
      <w:r w:rsidRPr="00CB1FA0">
        <w:rPr>
          <w:rFonts w:eastAsia="Calibri"/>
          <w:b/>
          <w:sz w:val="26"/>
          <w:highlight w:val="green"/>
          <w:u w:val="single"/>
          <w:bdr w:val="single" w:sz="8" w:space="0" w:color="auto" w:frame="1"/>
        </w:rPr>
        <w:t>expose</w:t>
      </w:r>
      <w:r w:rsidRPr="00CB1FA0">
        <w:rPr>
          <w:rFonts w:eastAsia="Calibri"/>
          <w:highlight w:val="green"/>
          <w:u w:val="single"/>
        </w:rPr>
        <w:t xml:space="preserve"> </w:t>
      </w:r>
      <w:r w:rsidRPr="00CB1FA0">
        <w:rPr>
          <w:rFonts w:eastAsia="Calibri"/>
          <w:b/>
          <w:sz w:val="26"/>
          <w:highlight w:val="green"/>
          <w:u w:val="single"/>
          <w:bdr w:val="single" w:sz="8" w:space="0" w:color="auto" w:frame="1"/>
        </w:rPr>
        <w:t>municipalities</w:t>
      </w:r>
      <w:r w:rsidRPr="00CB1FA0">
        <w:rPr>
          <w:rFonts w:eastAsia="Calibri"/>
          <w:highlight w:val="green"/>
          <w:u w:val="single"/>
        </w:rPr>
        <w:t xml:space="preserve"> to </w:t>
      </w:r>
      <w:r w:rsidRPr="00CB1FA0">
        <w:rPr>
          <w:rFonts w:eastAsia="Calibri"/>
          <w:b/>
          <w:sz w:val="26"/>
          <w:highlight w:val="green"/>
          <w:u w:val="single"/>
          <w:bdr w:val="single" w:sz="8" w:space="0" w:color="auto" w:frame="1"/>
        </w:rPr>
        <w:t>litigation</w:t>
      </w:r>
      <w:r w:rsidRPr="00CB1FA0">
        <w:rPr>
          <w:rFonts w:eastAsia="Calibri"/>
          <w:highlight w:val="green"/>
          <w:u w:val="single"/>
        </w:rPr>
        <w:t xml:space="preserve"> and </w:t>
      </w:r>
      <w:r w:rsidRPr="00CB1FA0">
        <w:rPr>
          <w:rFonts w:eastAsia="Calibri"/>
          <w:b/>
          <w:sz w:val="26"/>
          <w:highlight w:val="green"/>
          <w:u w:val="single"/>
          <w:bdr w:val="single" w:sz="8" w:space="0" w:color="auto" w:frame="1"/>
        </w:rPr>
        <w:t>liability.</w:t>
      </w:r>
      <w:r w:rsidRPr="00CB1FA0">
        <w:rPr>
          <w:rFonts w:eastAsia="Calibri"/>
          <w:sz w:val="12"/>
        </w:rPr>
        <w:t>¶</w:t>
      </w:r>
      <w:r w:rsidRPr="00CB1FA0">
        <w:rPr>
          <w:rFonts w:eastAsia="Calibri"/>
          <w:sz w:val="16"/>
        </w:rPr>
        <w:t xml:space="preserve"> This guide is intended to give a general, brief overview of some of the common issues involved in labor disputes, and is not exhaustive. It is designed to provide police officers with an overview of the key federal and state labor laws and a general understanding of law enforcement’s limited role in labor disputes.</w:t>
      </w:r>
      <w:r w:rsidRPr="00CB1FA0">
        <w:rPr>
          <w:rFonts w:eastAsia="Calibri"/>
          <w:sz w:val="12"/>
        </w:rPr>
        <w:t>¶</w:t>
      </w:r>
      <w:r w:rsidRPr="00CB1FA0">
        <w:rPr>
          <w:rFonts w:eastAsia="Calibri"/>
          <w:sz w:val="16"/>
        </w:rPr>
        <w:t xml:space="preserve"> LAWS GOVERNING LABOR DISPUTES</w:t>
      </w:r>
      <w:r w:rsidRPr="00CB1FA0">
        <w:rPr>
          <w:rFonts w:eastAsia="Calibri"/>
          <w:sz w:val="12"/>
        </w:rPr>
        <w:t>¶</w:t>
      </w:r>
      <w:r w:rsidRPr="00CB1FA0">
        <w:rPr>
          <w:rFonts w:eastAsia="Calibri"/>
          <w:sz w:val="16"/>
        </w:rPr>
        <w:t xml:space="preserve"> First Amendment</w:t>
      </w:r>
      <w:r w:rsidRPr="00CB1FA0">
        <w:rPr>
          <w:rFonts w:eastAsia="Calibri"/>
          <w:sz w:val="12"/>
        </w:rPr>
        <w:t>¶</w:t>
      </w:r>
      <w:r w:rsidRPr="00CB1FA0">
        <w:rPr>
          <w:rFonts w:eastAsia="Calibri"/>
          <w:sz w:val="16"/>
        </w:rPr>
        <w:t xml:space="preserve"> Police officers are bound by the limits of the United States Constitution. The First Amendment of the Constitution protects workers’ rights to free speech and free assembly. Police officers may intervene only to prevent violence, trespassing, or the destruction of property.</w:t>
      </w:r>
      <w:r w:rsidRPr="00CB1FA0">
        <w:rPr>
          <w:rFonts w:eastAsia="Calibri"/>
          <w:sz w:val="12"/>
        </w:rPr>
        <w:t>¶</w:t>
      </w:r>
      <w:r w:rsidRPr="00CB1FA0">
        <w:rPr>
          <w:rFonts w:eastAsia="Calibri"/>
          <w:sz w:val="16"/>
        </w:rPr>
        <w:t xml:space="preserve"> National Labor Relations Act</w:t>
      </w:r>
      <w:r w:rsidRPr="00CB1FA0">
        <w:rPr>
          <w:rFonts w:eastAsia="Calibri"/>
          <w:sz w:val="12"/>
        </w:rPr>
        <w:t>¶</w:t>
      </w:r>
      <w:r w:rsidRPr="00CB1FA0">
        <w:rPr>
          <w:rFonts w:eastAsia="Calibri"/>
          <w:sz w:val="16"/>
        </w:rPr>
        <w:t xml:space="preserve"> </w:t>
      </w:r>
      <w:r w:rsidRPr="00CB1FA0">
        <w:rPr>
          <w:rFonts w:eastAsia="Calibri"/>
          <w:highlight w:val="green"/>
          <w:u w:val="single"/>
        </w:rPr>
        <w:t>The</w:t>
      </w:r>
      <w:r w:rsidRPr="00CB1FA0">
        <w:rPr>
          <w:rFonts w:eastAsia="Calibri"/>
          <w:u w:val="single"/>
        </w:rPr>
        <w:t xml:space="preserve"> National Labor Relations Act (</w:t>
      </w:r>
      <w:r w:rsidRPr="00CB1FA0">
        <w:rPr>
          <w:rFonts w:eastAsia="Calibri"/>
          <w:b/>
          <w:sz w:val="26"/>
          <w:highlight w:val="green"/>
          <w:u w:val="single"/>
          <w:bdr w:val="single" w:sz="8" w:space="0" w:color="auto" w:frame="1"/>
        </w:rPr>
        <w:t>NLRA</w:t>
      </w:r>
      <w:r w:rsidRPr="00CB1FA0">
        <w:rPr>
          <w:rFonts w:eastAsia="Calibri"/>
          <w:u w:val="single"/>
        </w:rPr>
        <w:t xml:space="preserve">) is a federal law which governs labor management. This law </w:t>
      </w:r>
      <w:r w:rsidRPr="00CB1FA0">
        <w:rPr>
          <w:rFonts w:eastAsia="Calibri"/>
          <w:highlight w:val="green"/>
          <w:u w:val="single"/>
        </w:rPr>
        <w:t>gives</w:t>
      </w:r>
      <w:r w:rsidRPr="00CB1FA0">
        <w:rPr>
          <w:rFonts w:eastAsia="Calibri"/>
          <w:u w:val="single"/>
        </w:rPr>
        <w:t xml:space="preserve"> private </w:t>
      </w:r>
      <w:r w:rsidRPr="00CB1FA0">
        <w:rPr>
          <w:rFonts w:eastAsia="Calibri"/>
          <w:b/>
          <w:sz w:val="26"/>
          <w:highlight w:val="green"/>
          <w:u w:val="single"/>
          <w:bdr w:val="single" w:sz="8" w:space="0" w:color="auto" w:frame="1"/>
        </w:rPr>
        <w:t>employees</w:t>
      </w:r>
      <w:r w:rsidRPr="00CB1FA0">
        <w:rPr>
          <w:rFonts w:eastAsia="Calibri"/>
          <w:highlight w:val="green"/>
          <w:u w:val="single"/>
        </w:rPr>
        <w:t xml:space="preserve"> the </w:t>
      </w:r>
      <w:r w:rsidRPr="00CB1FA0">
        <w:rPr>
          <w:rFonts w:eastAsia="Calibri"/>
          <w:b/>
          <w:sz w:val="26"/>
          <w:highlight w:val="green"/>
          <w:u w:val="single"/>
          <w:bdr w:val="single" w:sz="8" w:space="0" w:color="auto" w:frame="1"/>
        </w:rPr>
        <w:t>right</w:t>
      </w:r>
      <w:r w:rsidRPr="00CB1FA0">
        <w:rPr>
          <w:rFonts w:eastAsia="Calibri"/>
          <w:b/>
          <w:sz w:val="26"/>
          <w:u w:val="single"/>
          <w:bdr w:val="single" w:sz="8" w:space="0" w:color="auto" w:frame="1"/>
        </w:rPr>
        <w:t xml:space="preserve"> to</w:t>
      </w:r>
      <w:r w:rsidRPr="00CB1FA0">
        <w:rPr>
          <w:rFonts w:eastAsia="Calibri"/>
          <w:u w:val="single"/>
        </w:rPr>
        <w:t xml:space="preserve"> form unions and engage in collective bargaining, including </w:t>
      </w:r>
      <w:r w:rsidRPr="00CB1FA0">
        <w:rPr>
          <w:rFonts w:eastAsia="Calibri"/>
          <w:b/>
          <w:sz w:val="26"/>
          <w:u w:val="single"/>
          <w:bdr w:val="single" w:sz="8" w:space="0" w:color="auto" w:frame="1"/>
        </w:rPr>
        <w:t>picketing</w:t>
      </w:r>
      <w:r w:rsidRPr="00CB1FA0">
        <w:rPr>
          <w:rFonts w:eastAsia="Calibri"/>
          <w:u w:val="single"/>
        </w:rPr>
        <w:t xml:space="preserve"> and </w:t>
      </w:r>
      <w:r w:rsidRPr="00CB1FA0">
        <w:rPr>
          <w:rFonts w:eastAsia="Calibri"/>
          <w:b/>
          <w:sz w:val="26"/>
          <w:u w:val="single"/>
          <w:bdr w:val="single" w:sz="8" w:space="0" w:color="auto" w:frame="1"/>
        </w:rPr>
        <w:t>striking</w:t>
      </w:r>
      <w:r w:rsidRPr="00CB1FA0">
        <w:rPr>
          <w:rFonts w:eastAsia="Calibri"/>
          <w:u w:val="single"/>
        </w:rPr>
        <w:t xml:space="preserve"> an employer</w:t>
      </w:r>
      <w:r w:rsidRPr="00CB1FA0">
        <w:rPr>
          <w:rFonts w:eastAsia="Calibri"/>
          <w:sz w:val="16"/>
        </w:rPr>
        <w:t xml:space="preserve">, (or refrain from such activity). </w:t>
      </w:r>
      <w:r w:rsidRPr="00CB1FA0">
        <w:rPr>
          <w:rFonts w:eastAsia="Calibri"/>
          <w:u w:val="single"/>
        </w:rPr>
        <w:t>Police do not enforce the NLRA.</w:t>
      </w:r>
      <w:r w:rsidRPr="00CB1FA0">
        <w:rPr>
          <w:rFonts w:eastAsia="Calibri"/>
          <w:sz w:val="12"/>
        </w:rPr>
        <w:t>¶</w:t>
      </w:r>
      <w:r w:rsidRPr="00CB1FA0">
        <w:rPr>
          <w:rFonts w:eastAsia="Calibri"/>
          <w:sz w:val="16"/>
        </w:rPr>
        <w:t xml:space="preserve"> The National Labor Relations Board (NLRB) is a federal agency which enforces the NLRA.</w:t>
      </w:r>
      <w:r w:rsidRPr="00CB1FA0">
        <w:rPr>
          <w:rFonts w:eastAsia="Calibri"/>
          <w:sz w:val="12"/>
        </w:rPr>
        <w:t>¶</w:t>
      </w:r>
      <w:r w:rsidRPr="00CB1FA0">
        <w:rPr>
          <w:rFonts w:eastAsia="Calibri"/>
          <w:sz w:val="16"/>
        </w:rPr>
        <w:t xml:space="preserve"> Illinois Public Labor Relations Act</w:t>
      </w:r>
      <w:r w:rsidRPr="00CB1FA0">
        <w:rPr>
          <w:rFonts w:eastAsia="Calibri"/>
          <w:sz w:val="12"/>
        </w:rPr>
        <w:t>¶</w:t>
      </w:r>
      <w:r w:rsidRPr="00CB1FA0">
        <w:rPr>
          <w:rFonts w:eastAsia="Calibri"/>
          <w:sz w:val="16"/>
        </w:rPr>
        <w:t xml:space="preserve"> The Illinois Public Labor Relations Act (IPLRA, 5 ILCS 315) is a state law that governs labor relations between public employers and their employees, providing public employees many of the same rights as the NLRA, including the rights to strike and picket. Police do not enforce the IPLRA.</w:t>
      </w:r>
      <w:r w:rsidRPr="00CB1FA0">
        <w:rPr>
          <w:rFonts w:eastAsia="Calibri"/>
          <w:sz w:val="12"/>
        </w:rPr>
        <w:t>¶</w:t>
      </w:r>
      <w:r w:rsidRPr="00CB1FA0">
        <w:rPr>
          <w:rFonts w:eastAsia="Calibri"/>
          <w:sz w:val="16"/>
        </w:rPr>
        <w:t xml:space="preserve"> Illinois Labor Dispute Act</w:t>
      </w:r>
      <w:r w:rsidRPr="00CB1FA0">
        <w:rPr>
          <w:rFonts w:eastAsia="Calibri"/>
          <w:sz w:val="12"/>
        </w:rPr>
        <w:t>¶</w:t>
      </w:r>
      <w:r w:rsidRPr="00CB1FA0">
        <w:rPr>
          <w:rFonts w:eastAsia="Calibri"/>
          <w:sz w:val="16"/>
        </w:rPr>
        <w:t xml:space="preserve"> This Illinois Labor Dispute Act (ILDA, 820 ILCS 5) is a state law allowing lawful picketing on the “public rights-of-way,” which is broadly defined to include sidewalks, portions of a street, or the area between the street and adjacent property lines. Picketers may: 1) erect temporary signs, including the use of inflatables that announce the existence of a labor dispute; 2) erect tents and shelters if there is sufficient space; and 3) park up to 10 vehicles on the sides of the road. However, </w:t>
      </w:r>
      <w:r w:rsidRPr="00CB1FA0">
        <w:rPr>
          <w:rFonts w:eastAsia="Calibri"/>
          <w:b/>
          <w:sz w:val="26"/>
          <w:highlight w:val="green"/>
          <w:u w:val="single"/>
          <w:bdr w:val="single" w:sz="8" w:space="0" w:color="auto" w:frame="1"/>
        </w:rPr>
        <w:t>picketers</w:t>
      </w:r>
      <w:r w:rsidRPr="00CB1FA0">
        <w:rPr>
          <w:rFonts w:eastAsia="Calibri"/>
          <w:highlight w:val="green"/>
          <w:u w:val="single"/>
        </w:rPr>
        <w:t xml:space="preserve"> must</w:t>
      </w:r>
      <w:r w:rsidRPr="00CB1FA0">
        <w:rPr>
          <w:rFonts w:eastAsia="Calibri"/>
          <w:sz w:val="16"/>
        </w:rPr>
        <w:t xml:space="preserve"> still allow for a reasonable walkway for pedestrians and </w:t>
      </w:r>
      <w:r w:rsidRPr="00CB1FA0">
        <w:rPr>
          <w:rFonts w:eastAsia="Calibri"/>
          <w:u w:val="single"/>
        </w:rPr>
        <w:t xml:space="preserve">ensure that the protest does </w:t>
      </w:r>
      <w:r w:rsidRPr="00CB1FA0">
        <w:rPr>
          <w:rFonts w:eastAsia="Calibri"/>
          <w:b/>
          <w:sz w:val="26"/>
          <w:highlight w:val="green"/>
          <w:u w:val="single"/>
          <w:bdr w:val="single" w:sz="8" w:space="0" w:color="auto" w:frame="1"/>
        </w:rPr>
        <w:t>not</w:t>
      </w:r>
      <w:r w:rsidRPr="00CB1FA0">
        <w:rPr>
          <w:rFonts w:eastAsia="Calibri"/>
          <w:highlight w:val="green"/>
          <w:u w:val="single"/>
        </w:rPr>
        <w:t xml:space="preserve"> </w:t>
      </w:r>
      <w:r w:rsidRPr="00CB1FA0">
        <w:rPr>
          <w:rFonts w:eastAsia="Calibri"/>
          <w:b/>
          <w:sz w:val="26"/>
          <w:highlight w:val="green"/>
          <w:u w:val="single"/>
          <w:bdr w:val="single" w:sz="8" w:space="0" w:color="auto" w:frame="1"/>
        </w:rPr>
        <w:t>block</w:t>
      </w:r>
      <w:r w:rsidRPr="00CB1FA0">
        <w:rPr>
          <w:rFonts w:eastAsia="Calibri"/>
          <w:highlight w:val="green"/>
          <w:u w:val="single"/>
        </w:rPr>
        <w:t xml:space="preserve"> </w:t>
      </w:r>
      <w:r w:rsidRPr="00CB1FA0">
        <w:rPr>
          <w:rFonts w:eastAsia="Calibri"/>
          <w:b/>
          <w:sz w:val="26"/>
          <w:highlight w:val="green"/>
          <w:u w:val="single"/>
          <w:bdr w:val="single" w:sz="8" w:space="0" w:color="auto" w:frame="1"/>
        </w:rPr>
        <w:t>access</w:t>
      </w:r>
      <w:r w:rsidRPr="00CB1FA0">
        <w:rPr>
          <w:rFonts w:eastAsia="Calibri"/>
          <w:highlight w:val="green"/>
          <w:u w:val="single"/>
        </w:rPr>
        <w:t xml:space="preserve"> to</w:t>
      </w:r>
      <w:r w:rsidRPr="00CB1FA0">
        <w:rPr>
          <w:rFonts w:eastAsia="Calibri"/>
          <w:u w:val="single"/>
        </w:rPr>
        <w:t xml:space="preserve"> hydrants, water mains, sewers, or other </w:t>
      </w:r>
      <w:r w:rsidRPr="00CB1FA0">
        <w:rPr>
          <w:rFonts w:eastAsia="Calibri"/>
          <w:b/>
          <w:sz w:val="26"/>
          <w:highlight w:val="green"/>
          <w:u w:val="single"/>
          <w:bdr w:val="single" w:sz="8" w:space="0" w:color="auto" w:frame="1"/>
        </w:rPr>
        <w:t>utility</w:t>
      </w:r>
      <w:r w:rsidRPr="00CB1FA0">
        <w:rPr>
          <w:rFonts w:eastAsia="Calibri"/>
          <w:b/>
          <w:sz w:val="26"/>
          <w:u w:val="single"/>
          <w:bdr w:val="single" w:sz="8" w:space="0" w:color="auto" w:frame="1"/>
        </w:rPr>
        <w:t xml:space="preserve"> line</w:t>
      </w:r>
      <w:r w:rsidRPr="00CB1FA0">
        <w:rPr>
          <w:rFonts w:eastAsia="Calibri"/>
          <w:b/>
          <w:sz w:val="26"/>
          <w:highlight w:val="green"/>
          <w:u w:val="single"/>
          <w:bdr w:val="single" w:sz="8" w:space="0" w:color="auto" w:frame="1"/>
        </w:rPr>
        <w:t>s</w:t>
      </w:r>
      <w:r w:rsidRPr="00CB1FA0">
        <w:rPr>
          <w:rFonts w:eastAsia="Calibri"/>
          <w:sz w:val="16"/>
        </w:rPr>
        <w:t xml:space="preserve"> or interfere with traffic signs or drivers’ views of traffic.</w:t>
      </w:r>
      <w:r w:rsidRPr="00CB1FA0">
        <w:rPr>
          <w:rFonts w:eastAsia="Calibri"/>
          <w:sz w:val="12"/>
        </w:rPr>
        <w:t>¶</w:t>
      </w:r>
      <w:r w:rsidRPr="00CB1FA0">
        <w:rPr>
          <w:rFonts w:eastAsia="Calibri"/>
          <w:sz w:val="16"/>
        </w:rPr>
        <w:t xml:space="preserve"> The ILDA is sometimes in conflict with local ordinances, such as a municipal “no parking” ordinance or sign ordinance. </w:t>
      </w:r>
      <w:r w:rsidRPr="00CB1FA0">
        <w:rPr>
          <w:rFonts w:eastAsia="Calibri"/>
          <w:highlight w:val="green"/>
          <w:u w:val="single"/>
        </w:rPr>
        <w:t>A</w:t>
      </w:r>
      <w:r w:rsidRPr="00CB1FA0">
        <w:rPr>
          <w:rFonts w:eastAsia="Calibri"/>
          <w:u w:val="single"/>
        </w:rPr>
        <w:t xml:space="preserve"> local </w:t>
      </w:r>
      <w:r w:rsidRPr="00CB1FA0">
        <w:rPr>
          <w:rFonts w:eastAsia="Calibri"/>
          <w:b/>
          <w:sz w:val="26"/>
          <w:highlight w:val="green"/>
          <w:u w:val="single"/>
          <w:bdr w:val="single" w:sz="8" w:space="0" w:color="auto" w:frame="1"/>
        </w:rPr>
        <w:t>ordinance</w:t>
      </w:r>
      <w:r w:rsidRPr="00CB1FA0">
        <w:rPr>
          <w:rFonts w:eastAsia="Calibri"/>
          <w:highlight w:val="green"/>
          <w:u w:val="single"/>
        </w:rPr>
        <w:t xml:space="preserve"> which </w:t>
      </w:r>
      <w:r w:rsidRPr="00CB1FA0">
        <w:rPr>
          <w:rFonts w:eastAsia="Calibri"/>
          <w:b/>
          <w:sz w:val="26"/>
          <w:highlight w:val="green"/>
          <w:u w:val="single"/>
          <w:bdr w:val="single" w:sz="8" w:space="0" w:color="auto" w:frame="1"/>
        </w:rPr>
        <w:t>limits</w:t>
      </w:r>
      <w:r w:rsidRPr="00CB1FA0">
        <w:rPr>
          <w:rFonts w:eastAsia="Calibri"/>
          <w:highlight w:val="green"/>
          <w:u w:val="single"/>
        </w:rPr>
        <w:t xml:space="preserve"> </w:t>
      </w:r>
      <w:r w:rsidRPr="00CB1FA0">
        <w:rPr>
          <w:rFonts w:eastAsia="Calibri"/>
          <w:b/>
          <w:sz w:val="26"/>
          <w:highlight w:val="green"/>
          <w:u w:val="single"/>
          <w:bdr w:val="single" w:sz="8" w:space="0" w:color="auto" w:frame="1"/>
        </w:rPr>
        <w:t>picketing</w:t>
      </w:r>
      <w:r w:rsidRPr="00CB1FA0">
        <w:rPr>
          <w:rFonts w:eastAsia="Calibri"/>
          <w:u w:val="single"/>
        </w:rPr>
        <w:t xml:space="preserve">, the display of a banner, or parking on the right-of-way </w:t>
      </w:r>
      <w:r w:rsidRPr="00CB1FA0">
        <w:rPr>
          <w:rFonts w:eastAsia="Calibri"/>
          <w:highlight w:val="green"/>
          <w:u w:val="single"/>
        </w:rPr>
        <w:t xml:space="preserve">is </w:t>
      </w:r>
      <w:r w:rsidRPr="00CB1FA0">
        <w:rPr>
          <w:rFonts w:eastAsia="Calibri"/>
          <w:b/>
          <w:sz w:val="26"/>
          <w:highlight w:val="green"/>
          <w:u w:val="single"/>
          <w:bdr w:val="single" w:sz="8" w:space="0" w:color="auto" w:frame="1"/>
        </w:rPr>
        <w:t>void</w:t>
      </w:r>
      <w:r w:rsidRPr="00CB1FA0">
        <w:rPr>
          <w:rFonts w:eastAsia="Calibri"/>
          <w:sz w:val="16"/>
        </w:rPr>
        <w:t xml:space="preserve"> when the ILDA allows such activity. In other words, </w:t>
      </w:r>
      <w:r w:rsidRPr="00CB1FA0">
        <w:rPr>
          <w:rFonts w:eastAsia="Calibri"/>
          <w:u w:val="single"/>
        </w:rPr>
        <w:t>local</w:t>
      </w:r>
      <w:r w:rsidRPr="00CB1FA0">
        <w:rPr>
          <w:rFonts w:eastAsia="Calibri"/>
          <w:sz w:val="16"/>
        </w:rPr>
        <w:t xml:space="preserve"> “no parking” </w:t>
      </w:r>
      <w:r w:rsidRPr="00CB1FA0">
        <w:rPr>
          <w:rFonts w:eastAsia="Calibri"/>
          <w:u w:val="single"/>
        </w:rPr>
        <w:t>ordinances</w:t>
      </w:r>
      <w:r w:rsidRPr="00CB1FA0">
        <w:rPr>
          <w:rFonts w:eastAsia="Calibri"/>
          <w:sz w:val="16"/>
        </w:rPr>
        <w:t xml:space="preserve"> or sign ordinances </w:t>
      </w:r>
      <w:r w:rsidRPr="00CB1FA0">
        <w:rPr>
          <w:rFonts w:eastAsia="Calibri"/>
          <w:b/>
          <w:sz w:val="26"/>
          <w:highlight w:val="green"/>
          <w:u w:val="single"/>
          <w:bdr w:val="single" w:sz="8" w:space="0" w:color="auto" w:frame="1"/>
        </w:rPr>
        <w:t>can</w:t>
      </w:r>
      <w:r w:rsidRPr="00CB1FA0">
        <w:rPr>
          <w:rFonts w:eastAsia="Calibri"/>
          <w:b/>
          <w:sz w:val="26"/>
          <w:u w:val="single"/>
          <w:bdr w:val="single" w:sz="8" w:space="0" w:color="auto" w:frame="1"/>
        </w:rPr>
        <w:t>no</w:t>
      </w:r>
      <w:r w:rsidRPr="00CB1FA0">
        <w:rPr>
          <w:rFonts w:eastAsia="Calibri"/>
          <w:b/>
          <w:sz w:val="26"/>
          <w:highlight w:val="green"/>
          <w:u w:val="single"/>
          <w:bdr w:val="single" w:sz="8" w:space="0" w:color="auto" w:frame="1"/>
        </w:rPr>
        <w:t>t</w:t>
      </w:r>
      <w:r w:rsidRPr="00CB1FA0">
        <w:rPr>
          <w:rFonts w:eastAsia="Calibri"/>
          <w:highlight w:val="green"/>
          <w:u w:val="single"/>
        </w:rPr>
        <w:t xml:space="preserve"> be </w:t>
      </w:r>
      <w:r w:rsidRPr="00CB1FA0">
        <w:rPr>
          <w:rFonts w:eastAsia="Calibri"/>
          <w:b/>
          <w:sz w:val="26"/>
          <w:highlight w:val="green"/>
          <w:u w:val="single"/>
          <w:bdr w:val="single" w:sz="8" w:space="0" w:color="auto" w:frame="1"/>
        </w:rPr>
        <w:t>enforced</w:t>
      </w:r>
      <w:r w:rsidRPr="00CB1FA0">
        <w:rPr>
          <w:rFonts w:eastAsia="Calibri"/>
          <w:highlight w:val="green"/>
          <w:u w:val="single"/>
        </w:rPr>
        <w:t xml:space="preserve"> against </w:t>
      </w:r>
      <w:r w:rsidRPr="00CB1FA0">
        <w:rPr>
          <w:rFonts w:eastAsia="Calibri"/>
          <w:b/>
          <w:sz w:val="26"/>
          <w:highlight w:val="green"/>
          <w:u w:val="single"/>
          <w:bdr w:val="single" w:sz="8" w:space="0" w:color="auto" w:frame="1"/>
        </w:rPr>
        <w:t>labor protesters</w:t>
      </w:r>
      <w:r w:rsidRPr="00CB1FA0">
        <w:rPr>
          <w:rFonts w:eastAsia="Calibri"/>
          <w:u w:val="single"/>
        </w:rPr>
        <w:t xml:space="preserve"> who are </w:t>
      </w:r>
      <w:r w:rsidRPr="00CB1FA0">
        <w:rPr>
          <w:rFonts w:eastAsia="Calibri"/>
          <w:b/>
          <w:sz w:val="26"/>
          <w:highlight w:val="green"/>
          <w:u w:val="single"/>
          <w:bdr w:val="single" w:sz="8" w:space="0" w:color="auto" w:frame="1"/>
        </w:rPr>
        <w:t>engaged</w:t>
      </w:r>
      <w:r w:rsidRPr="00CB1FA0">
        <w:rPr>
          <w:rFonts w:eastAsia="Calibri"/>
          <w:highlight w:val="green"/>
          <w:u w:val="single"/>
        </w:rPr>
        <w:t xml:space="preserve"> in </w:t>
      </w:r>
      <w:r w:rsidRPr="00CB1FA0">
        <w:rPr>
          <w:rFonts w:eastAsia="Calibri"/>
          <w:b/>
          <w:sz w:val="26"/>
          <w:highlight w:val="green"/>
          <w:u w:val="single"/>
          <w:bdr w:val="single" w:sz="8" w:space="0" w:color="auto" w:frame="1"/>
        </w:rPr>
        <w:t>activity</w:t>
      </w:r>
      <w:r w:rsidRPr="00CB1FA0">
        <w:rPr>
          <w:rFonts w:eastAsia="Calibri"/>
          <w:highlight w:val="green"/>
          <w:u w:val="single"/>
        </w:rPr>
        <w:t xml:space="preserve"> that is </w:t>
      </w:r>
      <w:r w:rsidRPr="00CB1FA0">
        <w:rPr>
          <w:rFonts w:eastAsia="Calibri"/>
          <w:b/>
          <w:sz w:val="26"/>
          <w:highlight w:val="green"/>
          <w:u w:val="single"/>
          <w:bdr w:val="single" w:sz="8" w:space="0" w:color="auto" w:frame="1"/>
        </w:rPr>
        <w:t>allowed</w:t>
      </w:r>
      <w:r w:rsidRPr="00CB1FA0">
        <w:rPr>
          <w:rFonts w:eastAsia="Calibri"/>
          <w:sz w:val="16"/>
          <w:szCs w:val="16"/>
        </w:rPr>
        <w:t xml:space="preserve"> under the ILDA.</w:t>
      </w:r>
    </w:p>
    <w:p w14:paraId="0D31C420" w14:textId="77777777" w:rsidR="005F445D" w:rsidRPr="00CB1FA0" w:rsidRDefault="005F445D" w:rsidP="005F445D">
      <w:pPr>
        <w:keepNext/>
        <w:keepLines/>
        <w:spacing w:before="40" w:after="0" w:line="256" w:lineRule="auto"/>
        <w:outlineLvl w:val="3"/>
        <w:rPr>
          <w:rFonts w:eastAsia="Times New Roman" w:cs="Times New Roman"/>
          <w:b/>
          <w:iCs/>
          <w:sz w:val="26"/>
        </w:rPr>
      </w:pPr>
      <w:r w:rsidRPr="00CB1FA0">
        <w:rPr>
          <w:rFonts w:eastAsia="Times New Roman" w:cs="Times New Roman"/>
          <w:b/>
          <w:iCs/>
          <w:sz w:val="26"/>
        </w:rPr>
        <w:t>Empirically—</w:t>
      </w:r>
      <w:r w:rsidRPr="00CB1FA0">
        <w:rPr>
          <w:rFonts w:eastAsia="Times New Roman" w:cs="Times New Roman"/>
          <w:b/>
          <w:iCs/>
          <w:sz w:val="26"/>
          <w:u w:val="single"/>
        </w:rPr>
        <w:t>aggressive picketing</w:t>
      </w:r>
      <w:r w:rsidRPr="00CB1FA0">
        <w:rPr>
          <w:rFonts w:eastAsia="Times New Roman" w:cs="Times New Roman"/>
          <w:b/>
          <w:iCs/>
          <w:sz w:val="26"/>
        </w:rPr>
        <w:t xml:space="preserve"> shuts off </w:t>
      </w:r>
      <w:r w:rsidRPr="00CB1FA0">
        <w:rPr>
          <w:rFonts w:eastAsia="Times New Roman" w:cs="Times New Roman"/>
          <w:b/>
          <w:iCs/>
          <w:sz w:val="26"/>
          <w:u w:val="single"/>
        </w:rPr>
        <w:t>utility access</w:t>
      </w:r>
      <w:r w:rsidRPr="00CB1FA0">
        <w:rPr>
          <w:rFonts w:eastAsia="Times New Roman" w:cs="Times New Roman"/>
          <w:b/>
          <w:iCs/>
          <w:sz w:val="26"/>
        </w:rPr>
        <w:t>.</w:t>
      </w:r>
    </w:p>
    <w:p w14:paraId="493DB74C" w14:textId="77777777" w:rsidR="005F445D" w:rsidRPr="00CB1FA0" w:rsidRDefault="005F445D" w:rsidP="005F445D">
      <w:pPr>
        <w:spacing w:line="256" w:lineRule="auto"/>
        <w:rPr>
          <w:rFonts w:eastAsia="Calibri"/>
        </w:rPr>
      </w:pPr>
      <w:r w:rsidRPr="00CB1FA0">
        <w:rPr>
          <w:rFonts w:eastAsia="Calibri"/>
          <w:b/>
          <w:bCs/>
          <w:sz w:val="26"/>
        </w:rPr>
        <w:t>Scott 14</w:t>
      </w:r>
      <w:r w:rsidRPr="00CB1FA0">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CB1FA0">
        <w:rPr>
          <w:rFonts w:eastAsia="Calibri"/>
          <w:i/>
          <w:iCs/>
        </w:rPr>
        <w:t>Energy Law Journal 35</w:t>
      </w:r>
      <w:r w:rsidRPr="00CB1FA0">
        <w:rPr>
          <w:rFonts w:eastAsia="Calibri"/>
        </w:rPr>
        <w:t>(415), https://www.eba-net.org/wp-content/uploads/2023/02/10-22-415-446-Scott-final-11.1.pdf, accessed 8-19-2025) //ah [UTD]</w:t>
      </w:r>
    </w:p>
    <w:p w14:paraId="5FADB6E0" w14:textId="77777777" w:rsidR="005F445D" w:rsidRPr="00CB1FA0" w:rsidRDefault="005F445D" w:rsidP="005F445D">
      <w:pPr>
        <w:spacing w:line="256" w:lineRule="auto"/>
        <w:rPr>
          <w:rFonts w:eastAsia="Calibri"/>
          <w:sz w:val="16"/>
        </w:rPr>
      </w:pPr>
      <w:r w:rsidRPr="00CB1FA0">
        <w:rPr>
          <w:rFonts w:eastAsia="Calibri"/>
          <w:sz w:val="16"/>
        </w:rPr>
        <w:t xml:space="preserve">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w:t>
      </w:r>
      <w:r w:rsidRPr="00CB1FA0">
        <w:rPr>
          <w:rFonts w:eastAsia="Calibri"/>
          <w:b/>
          <w:sz w:val="26"/>
          <w:highlight w:val="green"/>
          <w:u w:val="single"/>
          <w:bdr w:val="single" w:sz="8" w:space="0" w:color="auto" w:frame="1"/>
        </w:rPr>
        <w:t>aggressive picketing</w:t>
      </w:r>
      <w:r w:rsidRPr="00CB1FA0">
        <w:rPr>
          <w:rFonts w:eastAsia="Calibri"/>
          <w:highlight w:val="green"/>
          <w:u w:val="single"/>
        </w:rPr>
        <w:t xml:space="preserve"> </w:t>
      </w:r>
      <w:r w:rsidRPr="00CB1FA0">
        <w:rPr>
          <w:rFonts w:eastAsia="Calibri"/>
          <w:b/>
          <w:sz w:val="26"/>
          <w:highlight w:val="green"/>
          <w:u w:val="single"/>
          <w:bdr w:val="single" w:sz="8" w:space="0" w:color="auto" w:frame="1"/>
        </w:rPr>
        <w:t>threatened</w:t>
      </w:r>
      <w:r w:rsidRPr="00CB1FA0">
        <w:rPr>
          <w:rFonts w:eastAsia="Calibri"/>
          <w:u w:val="single"/>
        </w:rPr>
        <w:t xml:space="preserve"> the </w:t>
      </w:r>
      <w:r w:rsidRPr="00CB1FA0">
        <w:rPr>
          <w:rFonts w:eastAsia="Calibri"/>
          <w:b/>
          <w:sz w:val="26"/>
          <w:u w:val="single"/>
          <w:bdr w:val="single" w:sz="8" w:space="0" w:color="auto" w:frame="1"/>
        </w:rPr>
        <w:t>ability</w:t>
      </w:r>
      <w:r w:rsidRPr="00CB1FA0">
        <w:rPr>
          <w:rFonts w:eastAsia="Calibri"/>
          <w:u w:val="single"/>
        </w:rPr>
        <w:t xml:space="preserve"> of certain </w:t>
      </w:r>
      <w:r w:rsidRPr="00CB1FA0">
        <w:rPr>
          <w:rFonts w:eastAsia="Calibri"/>
          <w:b/>
          <w:sz w:val="26"/>
          <w:u w:val="single"/>
          <w:bdr w:val="single" w:sz="8" w:space="0" w:color="auto" w:frame="1"/>
        </w:rPr>
        <w:t>employees</w:t>
      </w:r>
      <w:r w:rsidRPr="00CB1FA0">
        <w:rPr>
          <w:rFonts w:eastAsia="Calibri"/>
          <w:u w:val="single"/>
        </w:rPr>
        <w:t xml:space="preserve"> at </w:t>
      </w:r>
      <w:r w:rsidRPr="00CB1FA0">
        <w:rPr>
          <w:rFonts w:eastAsia="Calibri"/>
          <w:highlight w:val="green"/>
          <w:u w:val="single"/>
        </w:rPr>
        <w:t xml:space="preserve">a </w:t>
      </w:r>
      <w:r w:rsidRPr="00CB1FA0">
        <w:rPr>
          <w:rFonts w:eastAsia="Calibri"/>
          <w:b/>
          <w:sz w:val="26"/>
          <w:highlight w:val="green"/>
          <w:u w:val="single"/>
          <w:bdr w:val="single" w:sz="8" w:space="0" w:color="auto" w:frame="1"/>
        </w:rPr>
        <w:t>generation facility</w:t>
      </w:r>
      <w:r w:rsidRPr="00CB1FA0">
        <w:rPr>
          <w:rFonts w:eastAsia="Calibri"/>
          <w:u w:val="single"/>
        </w:rPr>
        <w:t xml:space="preserve"> to </w:t>
      </w:r>
      <w:r w:rsidRPr="00CB1FA0">
        <w:rPr>
          <w:rFonts w:eastAsia="Calibri"/>
          <w:b/>
          <w:sz w:val="26"/>
          <w:u w:val="single"/>
          <w:bdr w:val="single" w:sz="8" w:space="0" w:color="auto" w:frame="1"/>
        </w:rPr>
        <w:t>get</w:t>
      </w:r>
      <w:r w:rsidRPr="00CB1FA0">
        <w:rPr>
          <w:rFonts w:eastAsia="Calibri"/>
          <w:u w:val="single"/>
        </w:rPr>
        <w:t xml:space="preserve"> to their </w:t>
      </w:r>
      <w:r w:rsidRPr="00CB1FA0">
        <w:rPr>
          <w:rFonts w:eastAsia="Calibri"/>
          <w:b/>
          <w:sz w:val="26"/>
          <w:u w:val="single"/>
          <w:bdr w:val="single" w:sz="8" w:space="0" w:color="auto" w:frame="1"/>
        </w:rPr>
        <w:t>jobs.</w:t>
      </w:r>
      <w:r w:rsidRPr="00CB1FA0">
        <w:rPr>
          <w:rFonts w:eastAsia="Calibri"/>
          <w:sz w:val="16"/>
        </w:rPr>
        <w:t xml:space="preserve">168 </w:t>
      </w:r>
      <w:r w:rsidRPr="00CB1FA0">
        <w:rPr>
          <w:rFonts w:eastAsia="Calibri"/>
          <w:highlight w:val="green"/>
          <w:u w:val="single"/>
        </w:rPr>
        <w:t>This</w:t>
      </w:r>
      <w:r w:rsidRPr="00CB1FA0">
        <w:rPr>
          <w:rFonts w:eastAsia="Calibri"/>
          <w:u w:val="single"/>
        </w:rPr>
        <w:t xml:space="preserve"> could have, in turn, </w:t>
      </w:r>
      <w:r w:rsidRPr="00CB1FA0">
        <w:rPr>
          <w:rFonts w:eastAsia="Calibri"/>
          <w:b/>
          <w:sz w:val="26"/>
          <w:highlight w:val="green"/>
          <w:u w:val="single"/>
          <w:bdr w:val="single" w:sz="8" w:space="0" w:color="auto" w:frame="1"/>
        </w:rPr>
        <w:t>threatened</w:t>
      </w:r>
      <w:r w:rsidRPr="00CB1FA0">
        <w:rPr>
          <w:rFonts w:eastAsia="Calibri"/>
          <w:u w:val="single"/>
        </w:rPr>
        <w:t xml:space="preserve"> the </w:t>
      </w:r>
      <w:r w:rsidRPr="00CB1FA0">
        <w:rPr>
          <w:rFonts w:eastAsia="Calibri"/>
          <w:b/>
          <w:sz w:val="26"/>
          <w:highlight w:val="green"/>
          <w:u w:val="single"/>
          <w:bdr w:val="single" w:sz="8" w:space="0" w:color="auto" w:frame="1"/>
        </w:rPr>
        <w:t>reliability</w:t>
      </w:r>
      <w:r w:rsidRPr="00CB1FA0">
        <w:rPr>
          <w:rFonts w:eastAsia="Calibri"/>
          <w:u w:val="single"/>
        </w:rPr>
        <w:t xml:space="preserve"> of that </w:t>
      </w:r>
      <w:r w:rsidRPr="00CB1FA0">
        <w:rPr>
          <w:rFonts w:eastAsia="Calibri"/>
          <w:b/>
          <w:sz w:val="26"/>
          <w:u w:val="single"/>
          <w:bdr w:val="single" w:sz="8" w:space="0" w:color="auto" w:frame="1"/>
        </w:rPr>
        <w:t>facility</w:t>
      </w:r>
      <w:r w:rsidRPr="00CB1FA0">
        <w:rPr>
          <w:rFonts w:eastAsia="Calibri"/>
          <w:u w:val="single"/>
        </w:rPr>
        <w:t>, and in an extreme case, the larger electric grid.</w:t>
      </w:r>
      <w:r w:rsidRPr="00CB1FA0">
        <w:rPr>
          <w:rFonts w:eastAsia="Calibri"/>
          <w:sz w:val="16"/>
        </w:rPr>
        <w:t xml:space="preserve"> However, </w:t>
      </w:r>
      <w:r w:rsidRPr="00CB1FA0">
        <w:rPr>
          <w:rFonts w:eastAsia="Calibri"/>
          <w:highlight w:val="green"/>
          <w:u w:val="single"/>
        </w:rPr>
        <w:t xml:space="preserve">the </w:t>
      </w:r>
      <w:r w:rsidRPr="00CB1FA0">
        <w:rPr>
          <w:rFonts w:eastAsia="Calibri"/>
          <w:b/>
          <w:sz w:val="26"/>
          <w:highlight w:val="green"/>
          <w:u w:val="single"/>
          <w:bdr w:val="single" w:sz="8" w:space="0" w:color="auto" w:frame="1"/>
        </w:rPr>
        <w:t>NLRB</w:t>
      </w:r>
      <w:r w:rsidRPr="00CB1FA0">
        <w:rPr>
          <w:rFonts w:eastAsia="Calibri"/>
          <w:highlight w:val="green"/>
          <w:u w:val="single"/>
        </w:rPr>
        <w:t xml:space="preserve"> has </w:t>
      </w:r>
      <w:r w:rsidRPr="00CB1FA0">
        <w:rPr>
          <w:rFonts w:eastAsia="Calibri"/>
          <w:b/>
          <w:sz w:val="26"/>
          <w:highlight w:val="green"/>
          <w:u w:val="single"/>
          <w:bdr w:val="single" w:sz="8" w:space="0" w:color="auto" w:frame="1"/>
        </w:rPr>
        <w:t>no authority</w:t>
      </w:r>
      <w:r w:rsidRPr="00CB1FA0">
        <w:rPr>
          <w:rFonts w:eastAsia="Calibri"/>
          <w:u w:val="single"/>
        </w:rPr>
        <w:t xml:space="preserve"> to act in local disputes or emergencies.</w:t>
      </w:r>
      <w:r w:rsidRPr="00CB1FA0">
        <w:rPr>
          <w:rFonts w:eastAsia="Calibri"/>
          <w:sz w:val="16"/>
        </w:rPr>
        <w:t xml:space="preserve"> Thus, if the NLRA preempted state action, </w:t>
      </w:r>
      <w:r w:rsidRPr="00CB1FA0">
        <w:rPr>
          <w:rFonts w:eastAsia="Calibri"/>
          <w:u w:val="single"/>
        </w:rPr>
        <w:t xml:space="preserve">the customers and </w:t>
      </w:r>
      <w:r w:rsidRPr="00CB1FA0">
        <w:rPr>
          <w:rFonts w:eastAsia="Calibri"/>
          <w:b/>
          <w:sz w:val="26"/>
          <w:highlight w:val="green"/>
          <w:u w:val="single"/>
          <w:bdr w:val="single" w:sz="8" w:space="0" w:color="auto" w:frame="1"/>
        </w:rPr>
        <w:t>citizens</w:t>
      </w:r>
      <w:r w:rsidRPr="00CB1FA0">
        <w:rPr>
          <w:rFonts w:eastAsia="Calibri"/>
          <w:u w:val="single"/>
        </w:rPr>
        <w:t xml:space="preserve"> of California or New York would have been </w:t>
      </w:r>
      <w:r w:rsidRPr="00CB1FA0">
        <w:rPr>
          <w:rFonts w:eastAsia="Calibri"/>
          <w:b/>
          <w:sz w:val="26"/>
          <w:highlight w:val="green"/>
          <w:u w:val="single"/>
          <w:bdr w:val="single" w:sz="8" w:space="0" w:color="auto" w:frame="1"/>
        </w:rPr>
        <w:t>left</w:t>
      </w:r>
      <w:r w:rsidRPr="00CB1FA0">
        <w:rPr>
          <w:rFonts w:eastAsia="Calibri"/>
          <w:highlight w:val="green"/>
          <w:u w:val="single"/>
        </w:rPr>
        <w:t xml:space="preserve"> </w:t>
      </w:r>
      <w:r w:rsidRPr="00CB1FA0">
        <w:rPr>
          <w:rFonts w:eastAsia="Calibri"/>
          <w:b/>
          <w:sz w:val="26"/>
          <w:highlight w:val="green"/>
          <w:u w:val="single"/>
          <w:bdr w:val="single" w:sz="8" w:space="0" w:color="auto" w:frame="1"/>
        </w:rPr>
        <w:t>without</w:t>
      </w:r>
      <w:r w:rsidRPr="00CB1FA0">
        <w:rPr>
          <w:rFonts w:eastAsia="Calibri"/>
          <w:u w:val="single"/>
        </w:rPr>
        <w:t xml:space="preserve"> a </w:t>
      </w:r>
      <w:r w:rsidRPr="00CB1FA0">
        <w:rPr>
          <w:rFonts w:eastAsia="Calibri"/>
          <w:b/>
          <w:sz w:val="26"/>
          <w:highlight w:val="green"/>
          <w:u w:val="single"/>
          <w:bdr w:val="single" w:sz="8" w:space="0" w:color="auto" w:frame="1"/>
        </w:rPr>
        <w:t>remedy</w:t>
      </w:r>
      <w:r w:rsidRPr="00CB1FA0">
        <w:rPr>
          <w:rFonts w:eastAsia="Calibri"/>
          <w:u w:val="single"/>
        </w:rPr>
        <w:t xml:space="preserve"> or means for the protection of their electric service.</w:t>
      </w:r>
      <w:r w:rsidRPr="00CB1FA0">
        <w:rPr>
          <w:rFonts w:eastAsia="Calibri"/>
          <w:sz w:val="16"/>
        </w:rPr>
        <w:t xml:space="preserve"> The lack of overlap between the state and NLRB has been an important consideration in preemption cases because it suggests there would be no chance of contradictory remedies by the state and federal agencies.169</w:t>
      </w:r>
    </w:p>
    <w:p w14:paraId="264D882B" w14:textId="77777777" w:rsidR="005F445D" w:rsidRPr="00CB1FA0" w:rsidRDefault="005F445D" w:rsidP="005F445D">
      <w:pPr>
        <w:keepNext/>
        <w:keepLines/>
        <w:spacing w:before="40" w:after="0" w:line="256" w:lineRule="auto"/>
        <w:outlineLvl w:val="3"/>
        <w:rPr>
          <w:rFonts w:eastAsia="Times New Roman" w:cs="Times New Roman"/>
          <w:b/>
          <w:iCs/>
          <w:sz w:val="26"/>
        </w:rPr>
      </w:pPr>
      <w:r w:rsidRPr="00CB1FA0">
        <w:rPr>
          <w:rFonts w:eastAsia="Times New Roman" w:cs="Times New Roman"/>
          <w:b/>
          <w:iCs/>
          <w:sz w:val="26"/>
        </w:rPr>
        <w:t xml:space="preserve">There’s a </w:t>
      </w:r>
      <w:r w:rsidRPr="00CB1FA0">
        <w:rPr>
          <w:rFonts w:eastAsia="Times New Roman" w:cs="Times New Roman"/>
          <w:b/>
          <w:iCs/>
          <w:sz w:val="26"/>
          <w:u w:val="single"/>
        </w:rPr>
        <w:t>structural incentive</w:t>
      </w:r>
      <w:r w:rsidRPr="00CB1FA0">
        <w:rPr>
          <w:rFonts w:eastAsia="Times New Roman" w:cs="Times New Roman"/>
          <w:b/>
          <w:iCs/>
          <w:sz w:val="26"/>
        </w:rPr>
        <w:t xml:space="preserve"> for </w:t>
      </w:r>
      <w:r w:rsidRPr="00CB1FA0">
        <w:rPr>
          <w:rFonts w:eastAsia="Times New Roman" w:cs="Times New Roman"/>
          <w:b/>
          <w:iCs/>
          <w:sz w:val="26"/>
          <w:u w:val="single"/>
        </w:rPr>
        <w:t>organizers</w:t>
      </w:r>
      <w:r w:rsidRPr="00CB1FA0">
        <w:rPr>
          <w:rFonts w:eastAsia="Times New Roman" w:cs="Times New Roman"/>
          <w:b/>
          <w:iCs/>
          <w:sz w:val="26"/>
        </w:rPr>
        <w:t xml:space="preserve"> under the </w:t>
      </w:r>
      <w:r w:rsidRPr="00CB1FA0">
        <w:rPr>
          <w:rFonts w:eastAsia="Times New Roman" w:cs="Times New Roman"/>
          <w:b/>
          <w:iCs/>
          <w:sz w:val="26"/>
          <w:u w:val="single"/>
        </w:rPr>
        <w:t>plan</w:t>
      </w:r>
      <w:r w:rsidRPr="00CB1FA0">
        <w:rPr>
          <w:rFonts w:eastAsia="Times New Roman" w:cs="Times New Roman"/>
          <w:b/>
          <w:iCs/>
          <w:sz w:val="26"/>
        </w:rPr>
        <w:t xml:space="preserve"> to </w:t>
      </w:r>
      <w:r w:rsidRPr="00CB1FA0">
        <w:rPr>
          <w:rFonts w:eastAsia="Times New Roman" w:cs="Times New Roman"/>
          <w:b/>
          <w:iCs/>
          <w:sz w:val="26"/>
          <w:u w:val="single"/>
        </w:rPr>
        <w:t>hamstring</w:t>
      </w:r>
      <w:r w:rsidRPr="00CB1FA0">
        <w:rPr>
          <w:rFonts w:eastAsia="Times New Roman" w:cs="Times New Roman"/>
          <w:b/>
          <w:iCs/>
          <w:sz w:val="26"/>
        </w:rPr>
        <w:t xml:space="preserve"> </w:t>
      </w:r>
      <w:r w:rsidRPr="00CB1FA0">
        <w:rPr>
          <w:rFonts w:eastAsia="Times New Roman" w:cs="Times New Roman"/>
          <w:b/>
          <w:iCs/>
          <w:sz w:val="26"/>
          <w:u w:val="single"/>
        </w:rPr>
        <w:t>utility maintenance</w:t>
      </w:r>
      <w:r w:rsidRPr="00CB1FA0">
        <w:rPr>
          <w:rFonts w:eastAsia="Times New Roman" w:cs="Times New Roman"/>
          <w:b/>
          <w:iCs/>
          <w:sz w:val="26"/>
        </w:rPr>
        <w:t>—</w:t>
      </w:r>
      <w:r w:rsidRPr="00CB1FA0">
        <w:rPr>
          <w:rFonts w:eastAsia="Times New Roman" w:cs="Times New Roman"/>
          <w:b/>
          <w:iCs/>
          <w:sz w:val="26"/>
          <w:u w:val="single"/>
        </w:rPr>
        <w:t>extinction</w:t>
      </w:r>
      <w:r w:rsidRPr="00CB1FA0">
        <w:rPr>
          <w:rFonts w:eastAsia="Times New Roman" w:cs="Times New Roman"/>
          <w:b/>
          <w:iCs/>
          <w:sz w:val="26"/>
        </w:rPr>
        <w:t>.</w:t>
      </w:r>
    </w:p>
    <w:p w14:paraId="076D9677" w14:textId="77777777" w:rsidR="005F445D" w:rsidRPr="00CB1FA0" w:rsidRDefault="005F445D" w:rsidP="005F445D">
      <w:pPr>
        <w:spacing w:line="256" w:lineRule="auto"/>
        <w:rPr>
          <w:rFonts w:eastAsia="Calibri"/>
        </w:rPr>
      </w:pPr>
      <w:r w:rsidRPr="00CB1FA0">
        <w:rPr>
          <w:rFonts w:eastAsia="Calibri"/>
          <w:b/>
          <w:bCs/>
          <w:sz w:val="26"/>
        </w:rPr>
        <w:t>Kouri 12</w:t>
      </w:r>
      <w:r w:rsidRPr="00CB1FA0">
        <w:rPr>
          <w:rFonts w:eastAsia="Calibri"/>
        </w:rPr>
        <w:t xml:space="preserve"> CPP, is currently fifth vice-president of the National Association of Chiefs of Police. He's former chief at a New York City housing project in Washington Heights. In addition, he served as director of public safety at a New Jersey university and director of security for several major organizations. He's also served on the National Drug Task Force and trained police and security officers throughout the country. Jim holds a bachelor of science in criminal justice and master of arts in public administration and he's a board certified protection professional. (Jim Kouri, 5-25-2012, "Sabotage: Labor's weapon of choice and opportunity?," </w:t>
      </w:r>
      <w:r w:rsidRPr="00CB1FA0">
        <w:rPr>
          <w:rFonts w:eastAsia="Calibri"/>
          <w:i/>
          <w:iCs/>
        </w:rPr>
        <w:t>RenewAmerica</w:t>
      </w:r>
      <w:r w:rsidRPr="00CB1FA0">
        <w:rPr>
          <w:rFonts w:eastAsia="Calibri"/>
        </w:rPr>
        <w:t>, https://renewamerica.com/columns/kouri/120525, accessed 8-29-2025) //ah [UTD] *edited for potentially harmful language</w:t>
      </w:r>
    </w:p>
    <w:p w14:paraId="12321997" w14:textId="77777777" w:rsidR="005F445D" w:rsidRPr="00CB1FA0" w:rsidRDefault="005F445D" w:rsidP="005F445D">
      <w:pPr>
        <w:spacing w:line="256" w:lineRule="auto"/>
        <w:rPr>
          <w:rFonts w:eastAsia="Calibri"/>
          <w:sz w:val="16"/>
          <w:szCs w:val="16"/>
        </w:rPr>
      </w:pPr>
      <w:r w:rsidRPr="00CB1FA0">
        <w:rPr>
          <w:rFonts w:eastAsia="Calibri"/>
          <w:sz w:val="16"/>
        </w:rPr>
        <w:t xml:space="preserve">Radical activist groups and </w:t>
      </w:r>
      <w:r w:rsidRPr="00CB1FA0">
        <w:rPr>
          <w:rFonts w:eastAsia="Calibri"/>
          <w:b/>
          <w:sz w:val="26"/>
          <w:u w:val="single"/>
          <w:bdr w:val="single" w:sz="8" w:space="0" w:color="auto" w:frame="1"/>
        </w:rPr>
        <w:t xml:space="preserve">labor </w:t>
      </w:r>
      <w:r w:rsidRPr="00CB1FA0">
        <w:rPr>
          <w:rFonts w:eastAsia="Calibri"/>
          <w:b/>
          <w:sz w:val="26"/>
          <w:highlight w:val="green"/>
          <w:u w:val="single"/>
          <w:bdr w:val="single" w:sz="8" w:space="0" w:color="auto" w:frame="1"/>
        </w:rPr>
        <w:t>unions</w:t>
      </w:r>
      <w:r w:rsidRPr="00CB1FA0">
        <w:rPr>
          <w:rFonts w:eastAsia="Calibri"/>
          <w:sz w:val="16"/>
        </w:rPr>
        <w:t xml:space="preserve"> associated with President Barack Obama </w:t>
      </w:r>
      <w:r w:rsidRPr="00CB1FA0">
        <w:rPr>
          <w:rFonts w:eastAsia="Calibri"/>
          <w:u w:val="single"/>
        </w:rPr>
        <w:t xml:space="preserve">have </w:t>
      </w:r>
      <w:r w:rsidRPr="00CB1FA0">
        <w:rPr>
          <w:rFonts w:eastAsia="Calibri"/>
          <w:b/>
          <w:sz w:val="26"/>
          <w:highlight w:val="green"/>
          <w:u w:val="single"/>
          <w:bdr w:val="single" w:sz="8" w:space="0" w:color="auto" w:frame="1"/>
        </w:rPr>
        <w:t>launched</w:t>
      </w:r>
      <w:r w:rsidRPr="00CB1FA0">
        <w:rPr>
          <w:rFonts w:eastAsia="Calibri"/>
          <w:u w:val="single"/>
        </w:rPr>
        <w:t xml:space="preserve"> a </w:t>
      </w:r>
      <w:r w:rsidRPr="00CB1FA0">
        <w:rPr>
          <w:rFonts w:eastAsia="Calibri"/>
          <w:b/>
          <w:sz w:val="26"/>
          <w:u w:val="single"/>
          <w:bdr w:val="single" w:sz="8" w:space="0" w:color="auto" w:frame="1"/>
        </w:rPr>
        <w:t>campaign</w:t>
      </w:r>
      <w:r w:rsidRPr="00CB1FA0">
        <w:rPr>
          <w:rFonts w:eastAsia="Calibri"/>
          <w:u w:val="single"/>
        </w:rPr>
        <w:t xml:space="preserve"> of </w:t>
      </w:r>
      <w:r w:rsidRPr="00CB1FA0">
        <w:rPr>
          <w:rFonts w:eastAsia="Calibri"/>
          <w:b/>
          <w:sz w:val="26"/>
          <w:u w:val="single"/>
          <w:bdr w:val="single" w:sz="8" w:space="0" w:color="auto" w:frame="1"/>
        </w:rPr>
        <w:t xml:space="preserve">economic </w:t>
      </w:r>
      <w:r w:rsidRPr="00CB1FA0">
        <w:rPr>
          <w:rFonts w:eastAsia="Calibri"/>
          <w:b/>
          <w:sz w:val="26"/>
          <w:highlight w:val="green"/>
          <w:u w:val="single"/>
          <w:bdr w:val="single" w:sz="8" w:space="0" w:color="auto" w:frame="1"/>
        </w:rPr>
        <w:t>sabotage.</w:t>
      </w:r>
      <w:r w:rsidRPr="00CB1FA0">
        <w:rPr>
          <w:rFonts w:eastAsia="Calibri"/>
          <w:sz w:val="16"/>
        </w:rPr>
        <w:t xml:space="preserve"> Mortgage and student loan strikes, crippling bank boycotts, intimidation, and who knows what else are all on the agenda. Unfortunately </w:t>
      </w:r>
      <w:r w:rsidRPr="00CB1FA0">
        <w:rPr>
          <w:rFonts w:eastAsia="Calibri"/>
          <w:highlight w:val="green"/>
          <w:u w:val="single"/>
        </w:rPr>
        <w:t xml:space="preserve">at </w:t>
      </w:r>
      <w:r w:rsidRPr="00CB1FA0">
        <w:rPr>
          <w:rFonts w:eastAsia="Calibri"/>
          <w:b/>
          <w:sz w:val="26"/>
          <w:highlight w:val="green"/>
          <w:u w:val="single"/>
          <w:bdr w:val="single" w:sz="8" w:space="0" w:color="auto" w:frame="1"/>
        </w:rPr>
        <w:t>times</w:t>
      </w:r>
      <w:r w:rsidRPr="00CB1FA0">
        <w:rPr>
          <w:rFonts w:eastAsia="Calibri"/>
          <w:u w:val="single"/>
        </w:rPr>
        <w:t xml:space="preserve"> the sabotage takes the form of </w:t>
      </w:r>
      <w:r w:rsidRPr="00CB1FA0">
        <w:rPr>
          <w:rFonts w:eastAsia="Calibri"/>
          <w:b/>
          <w:sz w:val="26"/>
          <w:highlight w:val="green"/>
          <w:u w:val="single"/>
          <w:bdr w:val="single" w:sz="8" w:space="0" w:color="auto" w:frame="1"/>
        </w:rPr>
        <w:t>violence</w:t>
      </w:r>
      <w:r w:rsidRPr="00CB1FA0">
        <w:rPr>
          <w:rFonts w:eastAsia="Calibri"/>
          <w:sz w:val="16"/>
        </w:rPr>
        <w:t xml:space="preserve"> using explosives or arson to destroy "evil capitalism."</w:t>
      </w:r>
      <w:r w:rsidRPr="00CB1FA0">
        <w:rPr>
          <w:rFonts w:eastAsia="Calibri"/>
          <w:sz w:val="12"/>
        </w:rPr>
        <w:t>¶</w:t>
      </w:r>
      <w:r w:rsidRPr="00CB1FA0">
        <w:rPr>
          <w:rFonts w:eastAsia="Calibri"/>
          <w:sz w:val="16"/>
        </w:rPr>
        <w:t xml:space="preserve"> The idea of leftist labor leaders</w:t>
      </w:r>
      <w:r w:rsidRPr="00CB1FA0">
        <w:rPr>
          <w:rFonts w:eastAsia="Calibri"/>
          <w:u w:val="single"/>
        </w:rPr>
        <w:t xml:space="preserve"> using sabotage to achieve their objectives isn't new. </w:t>
      </w:r>
      <w:r w:rsidRPr="00CB1FA0">
        <w:rPr>
          <w:rFonts w:eastAsia="Calibri"/>
          <w:b/>
          <w:sz w:val="26"/>
          <w:u w:val="single"/>
          <w:bdr w:val="single" w:sz="8" w:space="0" w:color="auto" w:frame="1"/>
        </w:rPr>
        <w:t>Leon Trotsky</w:t>
      </w:r>
      <w:r w:rsidRPr="00CB1FA0">
        <w:rPr>
          <w:rFonts w:eastAsia="Calibri"/>
          <w:u w:val="single"/>
        </w:rPr>
        <w:t xml:space="preserve"> </w:t>
      </w:r>
      <w:r w:rsidRPr="00CB1FA0">
        <w:rPr>
          <w:rFonts w:eastAsia="Calibri"/>
          <w:b/>
          <w:sz w:val="26"/>
          <w:u w:val="single"/>
          <w:bdr w:val="single" w:sz="8" w:space="0" w:color="auto" w:frame="1"/>
        </w:rPr>
        <w:t>supported</w:t>
      </w:r>
      <w:r w:rsidRPr="00CB1FA0">
        <w:rPr>
          <w:rFonts w:eastAsia="Calibri"/>
          <w:u w:val="single"/>
        </w:rPr>
        <w:t xml:space="preserve"> the use of </w:t>
      </w:r>
      <w:r w:rsidRPr="00CB1FA0">
        <w:rPr>
          <w:rFonts w:eastAsia="Calibri"/>
          <w:b/>
          <w:sz w:val="26"/>
          <w:u w:val="single"/>
          <w:bdr w:val="single" w:sz="8" w:space="0" w:color="auto" w:frame="1"/>
        </w:rPr>
        <w:t>sabotage</w:t>
      </w:r>
      <w:r w:rsidRPr="00CB1FA0">
        <w:rPr>
          <w:rFonts w:eastAsia="Calibri"/>
          <w:u w:val="single"/>
        </w:rPr>
        <w:t xml:space="preserve"> and </w:t>
      </w:r>
      <w:r w:rsidRPr="00CB1FA0">
        <w:rPr>
          <w:rFonts w:eastAsia="Calibri"/>
          <w:b/>
          <w:sz w:val="26"/>
          <w:u w:val="single"/>
          <w:bdr w:val="single" w:sz="8" w:space="0" w:color="auto" w:frame="1"/>
        </w:rPr>
        <w:t>terrorism</w:t>
      </w:r>
      <w:r w:rsidRPr="00CB1FA0">
        <w:rPr>
          <w:rFonts w:eastAsia="Calibri"/>
          <w:u w:val="single"/>
        </w:rPr>
        <w:t xml:space="preserve"> to </w:t>
      </w:r>
      <w:r w:rsidRPr="00CB1FA0">
        <w:rPr>
          <w:rFonts w:eastAsia="Calibri"/>
          <w:b/>
          <w:sz w:val="26"/>
          <w:u w:val="single"/>
          <w:bdr w:val="single" w:sz="8" w:space="0" w:color="auto" w:frame="1"/>
        </w:rPr>
        <w:t>advance</w:t>
      </w:r>
      <w:r w:rsidRPr="00CB1FA0">
        <w:rPr>
          <w:rFonts w:eastAsia="Calibri"/>
          <w:sz w:val="16"/>
          <w:szCs w:val="16"/>
        </w:rPr>
        <w:t xml:space="preserve"> so-called </w:t>
      </w:r>
      <w:r w:rsidRPr="00CB1FA0">
        <w:rPr>
          <w:rFonts w:eastAsia="Calibri"/>
          <w:b/>
          <w:sz w:val="26"/>
          <w:u w:val="single"/>
          <w:bdr w:val="single" w:sz="8" w:space="0" w:color="auto" w:frame="1"/>
        </w:rPr>
        <w:t>social justice.</w:t>
      </w:r>
      <w:r w:rsidRPr="00CB1FA0">
        <w:rPr>
          <w:rFonts w:eastAsia="Calibri"/>
          <w:sz w:val="16"/>
        </w:rPr>
        <w:t xml:space="preserve"> Decades before an ice-axe found its way into his skull, Trotsky argued in Dictatorship vs. Democracy that Communists who reject "terrorism in principle" weren't bona fide Communists.</w:t>
      </w:r>
      <w:r w:rsidRPr="00CB1FA0">
        <w:rPr>
          <w:rFonts w:eastAsia="Calibri"/>
          <w:sz w:val="12"/>
        </w:rPr>
        <w:t>¶</w:t>
      </w:r>
      <w:r w:rsidRPr="00CB1FA0">
        <w:rPr>
          <w:rFonts w:eastAsia="Calibri"/>
          <w:sz w:val="16"/>
        </w:rPr>
        <w:t xml:space="preserve"> </w:t>
      </w:r>
      <w:r w:rsidRPr="00CB1FA0">
        <w:rPr>
          <w:rFonts w:eastAsia="Calibri"/>
          <w:b/>
          <w:sz w:val="26"/>
          <w:highlight w:val="green"/>
          <w:u w:val="single"/>
          <w:bdr w:val="single" w:sz="8" w:space="0" w:color="auto" w:frame="1"/>
        </w:rPr>
        <w:t>Sabotage</w:t>
      </w:r>
      <w:r w:rsidRPr="00CB1FA0">
        <w:rPr>
          <w:rFonts w:eastAsia="Calibri"/>
          <w:u w:val="single"/>
        </w:rPr>
        <w:t xml:space="preserve">, like any other weapon, </w:t>
      </w:r>
      <w:r w:rsidRPr="00CB1FA0">
        <w:rPr>
          <w:rFonts w:eastAsia="Calibri"/>
          <w:b/>
          <w:sz w:val="26"/>
          <w:highlight w:val="green"/>
          <w:u w:val="single"/>
          <w:bdr w:val="single" w:sz="8" w:space="0" w:color="auto" w:frame="1"/>
        </w:rPr>
        <w:t>offers</w:t>
      </w:r>
      <w:r w:rsidRPr="00CB1FA0">
        <w:rPr>
          <w:rFonts w:eastAsia="Calibri"/>
          <w:u w:val="single"/>
        </w:rPr>
        <w:t xml:space="preserve"> its user </w:t>
      </w:r>
      <w:r w:rsidRPr="00CB1FA0">
        <w:rPr>
          <w:rFonts w:eastAsia="Calibri"/>
          <w:highlight w:val="green"/>
          <w:u w:val="single"/>
        </w:rPr>
        <w:t xml:space="preserve">an </w:t>
      </w:r>
      <w:r w:rsidRPr="00CB1FA0">
        <w:rPr>
          <w:rFonts w:eastAsia="Calibri"/>
          <w:b/>
          <w:sz w:val="26"/>
          <w:highlight w:val="green"/>
          <w:u w:val="single"/>
          <w:bdr w:val="single" w:sz="8" w:space="0" w:color="auto" w:frame="1"/>
        </w:rPr>
        <w:t>amplification</w:t>
      </w:r>
      <w:r w:rsidRPr="00CB1FA0">
        <w:rPr>
          <w:rFonts w:eastAsia="Calibri"/>
          <w:highlight w:val="green"/>
          <w:u w:val="single"/>
        </w:rPr>
        <w:t xml:space="preserve"> and </w:t>
      </w:r>
      <w:r w:rsidRPr="00CB1FA0">
        <w:rPr>
          <w:rFonts w:eastAsia="Calibri"/>
          <w:b/>
          <w:sz w:val="26"/>
          <w:highlight w:val="green"/>
          <w:u w:val="single"/>
          <w:bdr w:val="single" w:sz="8" w:space="0" w:color="auto" w:frame="1"/>
        </w:rPr>
        <w:t>extension</w:t>
      </w:r>
      <w:r w:rsidRPr="00CB1FA0">
        <w:rPr>
          <w:rFonts w:eastAsia="Calibri"/>
          <w:highlight w:val="green"/>
          <w:u w:val="single"/>
        </w:rPr>
        <w:t xml:space="preserve"> of</w:t>
      </w:r>
      <w:r w:rsidRPr="00CB1FA0">
        <w:rPr>
          <w:rFonts w:eastAsia="Calibri"/>
          <w:sz w:val="16"/>
        </w:rPr>
        <w:t xml:space="preserve"> </w:t>
      </w:r>
      <w:r w:rsidRPr="00CB1FA0">
        <w:rPr>
          <w:rFonts w:eastAsia="Calibri"/>
          <w:strike/>
          <w:sz w:val="16"/>
        </w:rPr>
        <w:t>his</w:t>
      </w:r>
      <w:r w:rsidRPr="00CB1FA0">
        <w:rPr>
          <w:rFonts w:eastAsia="Calibri"/>
          <w:sz w:val="16"/>
        </w:rPr>
        <w:t xml:space="preserve"> </w:t>
      </w:r>
      <w:r w:rsidRPr="00CB1FA0">
        <w:rPr>
          <w:rFonts w:eastAsia="Calibri"/>
          <w:u w:val="single"/>
        </w:rPr>
        <w:t xml:space="preserve">[their] own </w:t>
      </w:r>
      <w:r w:rsidRPr="00CB1FA0">
        <w:rPr>
          <w:rFonts w:eastAsia="Calibri"/>
          <w:b/>
          <w:sz w:val="26"/>
          <w:highlight w:val="green"/>
          <w:u w:val="single"/>
          <w:bdr w:val="single" w:sz="8" w:space="0" w:color="auto" w:frame="1"/>
        </w:rPr>
        <w:t>strength</w:t>
      </w:r>
      <w:r w:rsidRPr="00CB1FA0">
        <w:rPr>
          <w:rFonts w:eastAsia="Calibri"/>
          <w:sz w:val="16"/>
        </w:rPr>
        <w:t xml:space="preserve">, both </w:t>
      </w:r>
      <w:r w:rsidRPr="00CB1FA0">
        <w:rPr>
          <w:rFonts w:eastAsia="Calibri"/>
          <w:highlight w:val="green"/>
          <w:u w:val="single"/>
        </w:rPr>
        <w:t xml:space="preserve">to </w:t>
      </w:r>
      <w:r w:rsidRPr="00CB1FA0">
        <w:rPr>
          <w:rFonts w:eastAsia="Calibri"/>
          <w:b/>
          <w:sz w:val="26"/>
          <w:highlight w:val="green"/>
          <w:u w:val="single"/>
          <w:bdr w:val="single" w:sz="8" w:space="0" w:color="auto" w:frame="1"/>
        </w:rPr>
        <w:t>harm</w:t>
      </w:r>
      <w:r w:rsidRPr="00CB1FA0">
        <w:rPr>
          <w:rFonts w:eastAsia="Calibri"/>
          <w:highlight w:val="green"/>
          <w:u w:val="single"/>
        </w:rPr>
        <w:t xml:space="preserve"> </w:t>
      </w:r>
      <w:r w:rsidRPr="00CB1FA0">
        <w:rPr>
          <w:rFonts w:eastAsia="Calibri"/>
          <w:b/>
          <w:sz w:val="26"/>
          <w:highlight w:val="green"/>
          <w:u w:val="single"/>
          <w:bdr w:val="single" w:sz="8" w:space="0" w:color="auto" w:frame="1"/>
        </w:rPr>
        <w:t>others</w:t>
      </w:r>
      <w:r w:rsidRPr="00CB1FA0">
        <w:rPr>
          <w:rFonts w:eastAsia="Calibri"/>
          <w:sz w:val="16"/>
        </w:rPr>
        <w:t xml:space="preserve"> and defend </w:t>
      </w:r>
      <w:r w:rsidRPr="00CB1FA0">
        <w:rPr>
          <w:rFonts w:eastAsia="Calibri"/>
          <w:strike/>
          <w:sz w:val="16"/>
        </w:rPr>
        <w:t>himself</w:t>
      </w:r>
      <w:r w:rsidRPr="00CB1FA0">
        <w:rPr>
          <w:rFonts w:eastAsia="Calibri"/>
          <w:sz w:val="16"/>
        </w:rPr>
        <w:t xml:space="preserve">. </w:t>
      </w:r>
      <w:r w:rsidRPr="00CB1FA0">
        <w:rPr>
          <w:rFonts w:eastAsia="Calibri"/>
          <w:b/>
          <w:sz w:val="26"/>
          <w:u w:val="single"/>
          <w:bdr w:val="single" w:sz="8" w:space="0" w:color="auto" w:frame="1"/>
        </w:rPr>
        <w:t>Sabotage</w:t>
      </w:r>
      <w:r w:rsidRPr="00CB1FA0">
        <w:rPr>
          <w:rFonts w:eastAsia="Calibri"/>
          <w:sz w:val="16"/>
        </w:rPr>
        <w:t xml:space="preserve"> has the additional appeal of destroying much evidence of itself, and </w:t>
      </w:r>
      <w:r w:rsidRPr="00CB1FA0">
        <w:rPr>
          <w:rFonts w:eastAsia="Calibri"/>
          <w:u w:val="single"/>
        </w:rPr>
        <w:t xml:space="preserve">is usually </w:t>
      </w:r>
      <w:r w:rsidRPr="00CB1FA0">
        <w:rPr>
          <w:rFonts w:eastAsia="Calibri"/>
          <w:b/>
          <w:sz w:val="26"/>
          <w:u w:val="single"/>
          <w:bdr w:val="single" w:sz="8" w:space="0" w:color="auto" w:frame="1"/>
        </w:rPr>
        <w:t>hard</w:t>
      </w:r>
      <w:r w:rsidRPr="00CB1FA0">
        <w:rPr>
          <w:rFonts w:eastAsia="Calibri"/>
          <w:u w:val="single"/>
        </w:rPr>
        <w:t xml:space="preserve"> to </w:t>
      </w:r>
      <w:r w:rsidRPr="00CB1FA0">
        <w:rPr>
          <w:rFonts w:eastAsia="Calibri"/>
          <w:b/>
          <w:sz w:val="26"/>
          <w:u w:val="single"/>
          <w:bdr w:val="single" w:sz="8" w:space="0" w:color="auto" w:frame="1"/>
        </w:rPr>
        <w:t>prove.</w:t>
      </w:r>
      <w:r w:rsidRPr="00CB1FA0">
        <w:rPr>
          <w:rFonts w:eastAsia="Calibri"/>
          <w:sz w:val="12"/>
        </w:rPr>
        <w:t>¶</w:t>
      </w:r>
      <w:r w:rsidRPr="00CB1FA0">
        <w:rPr>
          <w:rFonts w:eastAsia="Calibri"/>
          <w:sz w:val="16"/>
        </w:rPr>
        <w:t xml:space="preserve"> Sabotage offers the indigenous malcontent or the alien subversive the widest selection of targets, the greatest opportunities for conversion, and the most efficient results of any weapon available to him. The saboteur need not be thought of as a wild-eyed, shabbily-dressed foreigner out to bomb buildings. The </w:t>
      </w:r>
      <w:r w:rsidRPr="00CB1FA0">
        <w:rPr>
          <w:rFonts w:eastAsia="Calibri"/>
          <w:strike/>
          <w:sz w:val="16"/>
        </w:rPr>
        <w:t>man</w:t>
      </w:r>
      <w:r w:rsidRPr="00CB1FA0">
        <w:rPr>
          <w:rFonts w:eastAsia="Calibri"/>
          <w:sz w:val="16"/>
        </w:rPr>
        <w:t xml:space="preserve"> who hesitates shooting a competitor might have no qualms about burning that man's place of business. Moreover, sabotage motivated by political or military objectives is usually planned only after the target has been assessed through industrial espionage and a detailed picture of vulnerabilities is obtained.</w:t>
      </w:r>
      <w:r w:rsidRPr="00CB1FA0">
        <w:rPr>
          <w:rFonts w:eastAsia="Calibri"/>
          <w:sz w:val="12"/>
        </w:rPr>
        <w:t>¶</w:t>
      </w:r>
      <w:r w:rsidRPr="00CB1FA0">
        <w:rPr>
          <w:rFonts w:eastAsia="Calibri"/>
          <w:sz w:val="16"/>
        </w:rPr>
        <w:t xml:space="preserve"> A saboteur may be anyone in an organization of the target industry, from a janitor in the machine shop to an administrative assistant in the executive suite, or even a top executive </w:t>
      </w:r>
      <w:r w:rsidRPr="00CB1FA0">
        <w:rPr>
          <w:rFonts w:eastAsia="Calibri"/>
          <w:strike/>
          <w:sz w:val="16"/>
        </w:rPr>
        <w:t>himself</w:t>
      </w:r>
      <w:r w:rsidRPr="00CB1FA0">
        <w:rPr>
          <w:rFonts w:eastAsia="Calibri"/>
          <w:sz w:val="16"/>
        </w:rPr>
        <w:t xml:space="preserve">. </w:t>
      </w:r>
      <w:r w:rsidRPr="00CB1FA0">
        <w:rPr>
          <w:rFonts w:eastAsia="Calibri"/>
          <w:strike/>
          <w:sz w:val="16"/>
        </w:rPr>
        <w:t>He</w:t>
      </w:r>
      <w:r w:rsidRPr="00CB1FA0">
        <w:rPr>
          <w:rFonts w:eastAsia="Calibri"/>
          <w:sz w:val="16"/>
        </w:rPr>
        <w:t xml:space="preserve"> may work alone or be part of a well-organized group. Money may be </w:t>
      </w:r>
      <w:r w:rsidRPr="00CB1FA0">
        <w:rPr>
          <w:rFonts w:eastAsia="Calibri"/>
          <w:strike/>
          <w:sz w:val="16"/>
        </w:rPr>
        <w:t>his</w:t>
      </w:r>
      <w:r w:rsidRPr="00CB1FA0">
        <w:rPr>
          <w:rFonts w:eastAsia="Calibri"/>
          <w:sz w:val="16"/>
        </w:rPr>
        <w:t xml:space="preserve"> motive — money from a foreign power, from unscrupulous business competitors, even money from a union trying to break into the plant or industry, or to incite a strike.</w:t>
      </w:r>
      <w:r w:rsidRPr="00CB1FA0">
        <w:rPr>
          <w:rFonts w:eastAsia="Calibri"/>
          <w:sz w:val="12"/>
        </w:rPr>
        <w:t>¶</w:t>
      </w:r>
      <w:r w:rsidRPr="00CB1FA0">
        <w:rPr>
          <w:rFonts w:eastAsia="Calibri"/>
          <w:sz w:val="16"/>
        </w:rPr>
        <w:t xml:space="preserve"> Hatred or bitterness, arising from personal or business grievances may move the saboteur. As in the case of espionage, blackmail and threats (especially in the case of those with relatives in unfriendly foreign nations) can urge the saboteur on.</w:t>
      </w:r>
      <w:r w:rsidRPr="00CB1FA0">
        <w:rPr>
          <w:rFonts w:eastAsia="Calibri"/>
          <w:sz w:val="12"/>
        </w:rPr>
        <w:t>¶</w:t>
      </w:r>
      <w:r w:rsidRPr="00CB1FA0">
        <w:rPr>
          <w:rFonts w:eastAsia="Calibri"/>
          <w:sz w:val="16"/>
        </w:rPr>
        <w:t xml:space="preserve"> Sabotage is often a handy way of hiding other crimes, especially for the thief or embezzler. </w:t>
      </w:r>
      <w:r w:rsidRPr="00CB1FA0">
        <w:rPr>
          <w:rFonts w:eastAsia="Calibri"/>
          <w:b/>
          <w:sz w:val="26"/>
          <w:highlight w:val="green"/>
          <w:u w:val="single"/>
          <w:bdr w:val="single" w:sz="8" w:space="0" w:color="auto" w:frame="1"/>
        </w:rPr>
        <w:t>During</w:t>
      </w:r>
      <w:r w:rsidRPr="00CB1FA0">
        <w:rPr>
          <w:rFonts w:eastAsia="Calibri"/>
          <w:u w:val="single"/>
        </w:rPr>
        <w:t xml:space="preserve"> times of </w:t>
      </w:r>
      <w:r w:rsidRPr="00CB1FA0">
        <w:rPr>
          <w:rFonts w:eastAsia="Calibri"/>
          <w:b/>
          <w:sz w:val="26"/>
          <w:highlight w:val="green"/>
          <w:u w:val="single"/>
          <w:bdr w:val="single" w:sz="8" w:space="0" w:color="auto" w:frame="1"/>
        </w:rPr>
        <w:t>labor unrest</w:t>
      </w:r>
      <w:r w:rsidRPr="00CB1FA0">
        <w:rPr>
          <w:rFonts w:eastAsia="Calibri"/>
          <w:u w:val="single"/>
        </w:rPr>
        <w:t xml:space="preserve">, the danger of casual </w:t>
      </w:r>
      <w:r w:rsidRPr="00CB1FA0">
        <w:rPr>
          <w:rFonts w:eastAsia="Calibri"/>
          <w:b/>
          <w:sz w:val="26"/>
          <w:highlight w:val="green"/>
          <w:u w:val="single"/>
          <w:bdr w:val="single" w:sz="8" w:space="0" w:color="auto" w:frame="1"/>
        </w:rPr>
        <w:t>sabotage</w:t>
      </w:r>
      <w:r w:rsidRPr="00CB1FA0">
        <w:rPr>
          <w:rFonts w:eastAsia="Calibri"/>
          <w:highlight w:val="green"/>
          <w:u w:val="single"/>
        </w:rPr>
        <w:t xml:space="preserve"> is </w:t>
      </w:r>
      <w:r w:rsidRPr="00CB1FA0">
        <w:rPr>
          <w:rFonts w:eastAsia="Calibri"/>
          <w:b/>
          <w:sz w:val="26"/>
          <w:highlight w:val="green"/>
          <w:u w:val="single"/>
          <w:bdr w:val="single" w:sz="8" w:space="0" w:color="auto" w:frame="1"/>
        </w:rPr>
        <w:t>increased</w:t>
      </w:r>
      <w:r w:rsidRPr="00CB1FA0">
        <w:rPr>
          <w:rFonts w:eastAsia="Calibri"/>
          <w:highlight w:val="green"/>
          <w:u w:val="single"/>
        </w:rPr>
        <w:t xml:space="preserve"> because of</w:t>
      </w:r>
      <w:r w:rsidRPr="00CB1FA0">
        <w:rPr>
          <w:rFonts w:eastAsia="Calibri"/>
          <w:u w:val="single"/>
        </w:rPr>
        <w:t xml:space="preserve"> the </w:t>
      </w:r>
      <w:r w:rsidRPr="00CB1FA0">
        <w:rPr>
          <w:rFonts w:eastAsia="Calibri"/>
          <w:b/>
          <w:sz w:val="26"/>
          <w:highlight w:val="green"/>
          <w:u w:val="single"/>
          <w:bdr w:val="single" w:sz="8" w:space="0" w:color="auto" w:frame="1"/>
        </w:rPr>
        <w:t>tension</w:t>
      </w:r>
      <w:r w:rsidRPr="00CB1FA0">
        <w:rPr>
          <w:rFonts w:eastAsia="Calibri"/>
          <w:u w:val="single"/>
        </w:rPr>
        <w:t xml:space="preserve"> such a situation induces in all participants.</w:t>
      </w:r>
      <w:r w:rsidRPr="00CB1FA0">
        <w:rPr>
          <w:rFonts w:eastAsia="Calibri"/>
          <w:sz w:val="16"/>
          <w:szCs w:val="16"/>
        </w:rPr>
        <w:t xml:space="preserve"> Insurance companies have records of people burning their own factories to collect money. There are even some who are mentally ill — called pyromaniacs — who get the same kick out of setting fires that sex offenders get out of their acts of sexual assault and rape. Any of these people may be considered a saboteur.</w:t>
      </w:r>
    </w:p>
    <w:p w14:paraId="270C7ED6" w14:textId="77777777" w:rsidR="005F445D" w:rsidRPr="00CB1FA0" w:rsidRDefault="005F445D" w:rsidP="005F445D">
      <w:pPr>
        <w:spacing w:line="256" w:lineRule="auto"/>
        <w:rPr>
          <w:rFonts w:eastAsia="Calibri"/>
        </w:rPr>
      </w:pPr>
    </w:p>
    <w:p w14:paraId="256AAE70" w14:textId="77777777" w:rsidR="005F445D" w:rsidRPr="00CB1FA0" w:rsidRDefault="005F445D" w:rsidP="005F445D">
      <w:pPr>
        <w:keepNext/>
        <w:keepLines/>
        <w:spacing w:before="40" w:after="0" w:line="256" w:lineRule="auto"/>
        <w:outlineLvl w:val="3"/>
        <w:rPr>
          <w:rFonts w:eastAsia="Times New Roman" w:cs="Times New Roman"/>
          <w:b/>
          <w:iCs/>
          <w:sz w:val="26"/>
        </w:rPr>
      </w:pPr>
      <w:r w:rsidRPr="00CB1FA0">
        <w:rPr>
          <w:rFonts w:eastAsia="Times New Roman" w:cs="Times New Roman"/>
          <w:b/>
          <w:iCs/>
          <w:sz w:val="26"/>
          <w:u w:val="single"/>
        </w:rPr>
        <w:t>PUC Certainty DA</w:t>
      </w:r>
      <w:r w:rsidRPr="00CB1FA0">
        <w:rPr>
          <w:rFonts w:eastAsia="Times New Roman" w:cs="Times New Roman"/>
          <w:b/>
          <w:iCs/>
          <w:sz w:val="26"/>
        </w:rPr>
        <w:t xml:space="preserve">. The </w:t>
      </w:r>
      <w:r w:rsidRPr="00CB1FA0">
        <w:rPr>
          <w:rFonts w:eastAsia="Times New Roman" w:cs="Times New Roman"/>
          <w:b/>
          <w:iCs/>
          <w:sz w:val="26"/>
          <w:u w:val="single"/>
        </w:rPr>
        <w:t>simultaneous</w:t>
      </w:r>
      <w:r w:rsidRPr="00CB1FA0">
        <w:rPr>
          <w:rFonts w:eastAsia="Times New Roman" w:cs="Times New Roman"/>
          <w:b/>
          <w:iCs/>
          <w:sz w:val="26"/>
        </w:rPr>
        <w:t xml:space="preserve"> assurance of </w:t>
      </w:r>
      <w:r w:rsidRPr="00CB1FA0">
        <w:rPr>
          <w:rFonts w:eastAsia="Times New Roman" w:cs="Times New Roman"/>
          <w:b/>
          <w:iCs/>
          <w:sz w:val="26"/>
          <w:u w:val="single"/>
        </w:rPr>
        <w:t>utility power</w:t>
      </w:r>
      <w:r w:rsidRPr="00CB1FA0">
        <w:rPr>
          <w:rFonts w:eastAsia="Times New Roman" w:cs="Times New Roman"/>
          <w:b/>
          <w:iCs/>
          <w:sz w:val="26"/>
        </w:rPr>
        <w:t xml:space="preserve"> and provision of an </w:t>
      </w:r>
      <w:r w:rsidRPr="00CB1FA0">
        <w:rPr>
          <w:rFonts w:eastAsia="Times New Roman" w:cs="Times New Roman"/>
          <w:b/>
          <w:iCs/>
          <w:sz w:val="26"/>
          <w:u w:val="single"/>
        </w:rPr>
        <w:t>irrevocable right</w:t>
      </w:r>
      <w:r w:rsidRPr="00CB1FA0">
        <w:rPr>
          <w:rFonts w:eastAsia="Times New Roman" w:cs="Times New Roman"/>
          <w:b/>
          <w:iCs/>
          <w:sz w:val="26"/>
        </w:rPr>
        <w:t xml:space="preserve"> confuses the </w:t>
      </w:r>
      <w:r w:rsidRPr="00CB1FA0">
        <w:rPr>
          <w:rFonts w:eastAsia="Times New Roman" w:cs="Times New Roman"/>
          <w:b/>
          <w:iCs/>
          <w:sz w:val="26"/>
          <w:u w:val="single"/>
        </w:rPr>
        <w:t>perception</w:t>
      </w:r>
      <w:r w:rsidRPr="00CB1FA0">
        <w:rPr>
          <w:rFonts w:eastAsia="Times New Roman" w:cs="Times New Roman"/>
          <w:b/>
          <w:iCs/>
          <w:sz w:val="26"/>
        </w:rPr>
        <w:t xml:space="preserve"> of </w:t>
      </w:r>
      <w:r w:rsidRPr="00CB1FA0">
        <w:rPr>
          <w:rFonts w:eastAsia="Times New Roman" w:cs="Times New Roman"/>
          <w:b/>
          <w:iCs/>
          <w:sz w:val="26"/>
          <w:u w:val="single"/>
        </w:rPr>
        <w:t>authority</w:t>
      </w:r>
      <w:r w:rsidRPr="00CB1FA0">
        <w:rPr>
          <w:rFonts w:eastAsia="Times New Roman" w:cs="Times New Roman"/>
          <w:b/>
          <w:iCs/>
          <w:sz w:val="26"/>
        </w:rPr>
        <w:t xml:space="preserve"> and leads to </w:t>
      </w:r>
      <w:r w:rsidRPr="00CB1FA0">
        <w:rPr>
          <w:rFonts w:eastAsia="Times New Roman" w:cs="Times New Roman"/>
          <w:b/>
          <w:iCs/>
          <w:sz w:val="26"/>
          <w:u w:val="single"/>
        </w:rPr>
        <w:t>extinction</w:t>
      </w:r>
      <w:r w:rsidRPr="00CB1FA0">
        <w:rPr>
          <w:rFonts w:eastAsia="Times New Roman" w:cs="Times New Roman"/>
          <w:b/>
          <w:iCs/>
          <w:sz w:val="26"/>
        </w:rPr>
        <w:t>.</w:t>
      </w:r>
    </w:p>
    <w:p w14:paraId="08B2B83C" w14:textId="77777777" w:rsidR="005F445D" w:rsidRPr="00CB1FA0" w:rsidRDefault="005F445D" w:rsidP="005F445D">
      <w:pPr>
        <w:spacing w:line="256" w:lineRule="auto"/>
        <w:rPr>
          <w:rFonts w:eastAsia="Calibri"/>
        </w:rPr>
      </w:pPr>
      <w:r w:rsidRPr="00CB1FA0">
        <w:rPr>
          <w:rFonts w:eastAsia="Calibri"/>
          <w:b/>
          <w:bCs/>
          <w:sz w:val="26"/>
        </w:rPr>
        <w:t>Scott 14</w:t>
      </w:r>
      <w:r w:rsidRPr="00CB1FA0">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CB1FA0">
        <w:rPr>
          <w:rFonts w:eastAsia="Calibri"/>
          <w:i/>
          <w:iCs/>
        </w:rPr>
        <w:t>Energy Law Journal 35</w:t>
      </w:r>
      <w:r w:rsidRPr="00CB1FA0">
        <w:rPr>
          <w:rFonts w:eastAsia="Calibri"/>
        </w:rPr>
        <w:t>(415), https://www.eba-net.org/wp-content/uploads/2023/02/10-22-415-446-Scott-final-11.1.pdf, accessed 8-19-2025) //ah [UTD]</w:t>
      </w:r>
    </w:p>
    <w:p w14:paraId="4B529C74" w14:textId="77777777" w:rsidR="005F445D" w:rsidRPr="00CB1FA0" w:rsidRDefault="005F445D" w:rsidP="005F445D">
      <w:pPr>
        <w:spacing w:line="254" w:lineRule="auto"/>
        <w:rPr>
          <w:rFonts w:eastAsia="Calibri"/>
          <w:sz w:val="16"/>
        </w:rPr>
      </w:pPr>
      <w:r w:rsidRPr="00CB1FA0">
        <w:rPr>
          <w:rFonts w:eastAsia="Calibri"/>
          <w:sz w:val="16"/>
        </w:rPr>
        <w:t xml:space="preserve">Given the high stakes of labor disputes at electric utilities and the danger of a lack of action by state regulators in situations involving public safety, </w:t>
      </w:r>
      <w:r w:rsidRPr="00CB1FA0">
        <w:rPr>
          <w:rFonts w:eastAsia="Calibri"/>
          <w:b/>
          <w:sz w:val="26"/>
          <w:highlight w:val="green"/>
          <w:u w:val="single"/>
          <w:bdr w:val="single" w:sz="8" w:space="0" w:color="auto" w:frame="1"/>
        </w:rPr>
        <w:t>clarification</w:t>
      </w:r>
      <w:r w:rsidRPr="00CB1FA0">
        <w:rPr>
          <w:rFonts w:eastAsia="Calibri"/>
          <w:highlight w:val="green"/>
          <w:u w:val="single"/>
        </w:rPr>
        <w:t xml:space="preserve"> of</w:t>
      </w:r>
      <w:r w:rsidRPr="00CB1FA0">
        <w:rPr>
          <w:rFonts w:eastAsia="Calibri"/>
          <w:u w:val="single"/>
        </w:rPr>
        <w:t xml:space="preserve"> the </w:t>
      </w:r>
      <w:r w:rsidRPr="00CB1FA0">
        <w:rPr>
          <w:rFonts w:eastAsia="Calibri"/>
          <w:b/>
          <w:sz w:val="26"/>
          <w:highlight w:val="green"/>
          <w:u w:val="single"/>
          <w:bdr w:val="single" w:sz="8" w:space="0" w:color="auto" w:frame="1"/>
        </w:rPr>
        <w:t>authority</w:t>
      </w:r>
      <w:r w:rsidRPr="00CB1FA0">
        <w:rPr>
          <w:rFonts w:eastAsia="Calibri"/>
          <w:highlight w:val="green"/>
          <w:u w:val="single"/>
        </w:rPr>
        <w:t xml:space="preserve"> of</w:t>
      </w:r>
      <w:r w:rsidRPr="00CB1FA0">
        <w:rPr>
          <w:rFonts w:eastAsia="Calibri"/>
          <w:u w:val="single"/>
        </w:rPr>
        <w:t xml:space="preserve"> state </w:t>
      </w:r>
      <w:r w:rsidRPr="00CB1FA0">
        <w:rPr>
          <w:rFonts w:eastAsia="Calibri"/>
          <w:b/>
          <w:sz w:val="26"/>
          <w:highlight w:val="green"/>
          <w:u w:val="single"/>
          <w:bdr w:val="single" w:sz="8" w:space="0" w:color="auto" w:frame="1"/>
        </w:rPr>
        <w:t>PUCs</w:t>
      </w:r>
      <w:r w:rsidRPr="00CB1FA0">
        <w:rPr>
          <w:rFonts w:eastAsia="Calibri"/>
          <w:highlight w:val="green"/>
          <w:u w:val="single"/>
        </w:rPr>
        <w:t xml:space="preserve"> is </w:t>
      </w:r>
      <w:r w:rsidRPr="00CB1FA0">
        <w:rPr>
          <w:rFonts w:eastAsia="Calibri"/>
          <w:b/>
          <w:sz w:val="26"/>
          <w:highlight w:val="green"/>
          <w:u w:val="single"/>
          <w:bdr w:val="single" w:sz="8" w:space="0" w:color="auto" w:frame="1"/>
        </w:rPr>
        <w:t>necessary.</w:t>
      </w:r>
      <w:r w:rsidRPr="00CB1FA0">
        <w:rPr>
          <w:rFonts w:eastAsia="Calibri"/>
          <w:sz w:val="16"/>
        </w:rPr>
        <w:t xml:space="preserve"> This article analyzes the extent to which </w:t>
      </w:r>
      <w:r w:rsidRPr="00CB1FA0">
        <w:rPr>
          <w:rFonts w:eastAsia="Calibri"/>
          <w:sz w:val="16"/>
          <w:szCs w:val="16"/>
        </w:rPr>
        <w:t>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in today’s society.</w:t>
      </w:r>
      <w:r w:rsidRPr="00CB1FA0">
        <w:rPr>
          <w:rFonts w:eastAsia="Calibri"/>
          <w:sz w:val="16"/>
        </w:rPr>
        <w:t>33</w:t>
      </w:r>
    </w:p>
    <w:p w14:paraId="3B48F2FF" w14:textId="77777777" w:rsidR="005F445D" w:rsidRPr="00CB1FA0" w:rsidRDefault="005F445D" w:rsidP="005F445D">
      <w:pPr>
        <w:spacing w:line="254" w:lineRule="auto"/>
        <w:rPr>
          <w:rFonts w:eastAsia="Calibri"/>
          <w:sz w:val="16"/>
          <w:szCs w:val="16"/>
        </w:rPr>
      </w:pPr>
      <w:r w:rsidRPr="00CB1FA0">
        <w:rPr>
          <w:rFonts w:eastAsia="Calibri"/>
          <w:sz w:val="16"/>
          <w:szCs w:val="16"/>
        </w:rPr>
        <w:t>[TEXT CONDENSED, NONE OMITTED]</w:t>
      </w:r>
    </w:p>
    <w:p w14:paraId="789EE6D7" w14:textId="77777777" w:rsidR="005F445D" w:rsidRPr="00CB1FA0" w:rsidRDefault="005F445D" w:rsidP="005F445D">
      <w:pPr>
        <w:spacing w:line="256" w:lineRule="auto"/>
        <w:rPr>
          <w:rFonts w:eastAsia="Calibri"/>
          <w:sz w:val="6"/>
          <w:szCs w:val="6"/>
        </w:rPr>
      </w:pPr>
      <w:r w:rsidRPr="00CB1FA0">
        <w:rPr>
          <w:rFonts w:eastAsia="Calibri"/>
          <w:sz w:val="6"/>
          <w:szCs w:val="6"/>
        </w:rPr>
        <w:t>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getting it wrong, this article will argue courts should provide PUCs with greater authority to make this determination, consider the magnitude of the potential harm rather than simply the imminence of the harm, and provide greater authority in the area of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CB1FA0">
        <w:rPr>
          <w:rFonts w:eastAsia="Calibri"/>
          <w:sz w:val="12"/>
          <w:szCs w:val="6"/>
        </w:rPr>
        <w:t>¶</w:t>
      </w:r>
      <w:r w:rsidRPr="00CB1FA0">
        <w:rPr>
          <w:rFonts w:eastAsia="Calibri"/>
          <w:sz w:val="6"/>
          <w:szCs w:val="6"/>
        </w:rPr>
        <w:t xml:space="preserve"> II. NLRA PREEMPTION AND THE HISTORIC ROLE OF PUBLIC UTILITY COMMISSIONS</w:t>
      </w:r>
      <w:r w:rsidRPr="00CB1FA0">
        <w:rPr>
          <w:rFonts w:eastAsia="Calibri"/>
          <w:sz w:val="12"/>
          <w:szCs w:val="6"/>
        </w:rPr>
        <w:t>¶</w:t>
      </w:r>
      <w:r w:rsidRPr="00CB1FA0">
        <w:rPr>
          <w:rFonts w:eastAsia="Calibri"/>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CB1FA0">
        <w:rPr>
          <w:rFonts w:eastAsia="Calibri"/>
          <w:sz w:val="12"/>
          <w:szCs w:val="6"/>
        </w:rPr>
        <w:t>¶</w:t>
      </w:r>
      <w:r w:rsidRPr="00CB1FA0">
        <w:rPr>
          <w:rFonts w:eastAsia="Calibri"/>
          <w:sz w:val="6"/>
          <w:szCs w:val="6"/>
        </w:rPr>
        <w:t xml:space="preserve"> A. State Police Power</w:t>
      </w:r>
      <w:r w:rsidRPr="00CB1FA0">
        <w:rPr>
          <w:rFonts w:eastAsia="Calibri"/>
          <w:sz w:val="12"/>
          <w:szCs w:val="6"/>
        </w:rPr>
        <w:t>¶</w:t>
      </w:r>
      <w:r w:rsidRPr="00CB1FA0">
        <w:rPr>
          <w:rFonts w:eastAsia="Calibri"/>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CB1FA0">
        <w:rPr>
          <w:rFonts w:eastAsia="Calibri"/>
          <w:sz w:val="12"/>
          <w:szCs w:val="6"/>
        </w:rPr>
        <w:t>¶</w:t>
      </w:r>
      <w:r w:rsidRPr="00CB1FA0">
        <w:rPr>
          <w:rFonts w:eastAsia="Calibri"/>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“[i]n the performance of its essential function, in promoting the security and well-being of its people, the [s]tate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CB1FA0">
        <w:rPr>
          <w:rFonts w:eastAsia="Calibri"/>
          <w:sz w:val="12"/>
          <w:szCs w:val="6"/>
        </w:rPr>
        <w:t>¶</w:t>
      </w:r>
      <w:r w:rsidRPr="00CB1FA0">
        <w:rPr>
          <w:rFonts w:eastAsia="Calibri"/>
          <w:sz w:val="6"/>
          <w:szCs w:val="6"/>
        </w:rPr>
        <w:t xml:space="preserve"> B. Regulation of Public Utilities</w:t>
      </w:r>
      <w:r w:rsidRPr="00CB1FA0">
        <w:rPr>
          <w:rFonts w:eastAsia="Calibri"/>
          <w:sz w:val="12"/>
          <w:szCs w:val="6"/>
        </w:rPr>
        <w:t>¶</w:t>
      </w:r>
      <w:r w:rsidRPr="00CB1FA0">
        <w:rPr>
          <w:rFonts w:eastAsia="Calibri"/>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CB1FA0">
        <w:rPr>
          <w:rFonts w:eastAsia="Calibri"/>
          <w:sz w:val="12"/>
          <w:szCs w:val="6"/>
        </w:rPr>
        <w:t>¶</w:t>
      </w:r>
      <w:r w:rsidRPr="00CB1FA0">
        <w:rPr>
          <w:rFonts w:eastAsia="Calibri"/>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CB1FA0">
        <w:rPr>
          <w:rFonts w:eastAsia="Calibri"/>
          <w:sz w:val="12"/>
          <w:szCs w:val="6"/>
        </w:rPr>
        <w:t>¶</w:t>
      </w:r>
      <w:r w:rsidRPr="00CB1FA0">
        <w:rPr>
          <w:rFonts w:eastAsia="Calibri"/>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financing.46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particular system.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CB1FA0">
        <w:rPr>
          <w:rFonts w:eastAsia="Calibri"/>
          <w:sz w:val="12"/>
          <w:szCs w:val="6"/>
        </w:rPr>
        <w:t>¶</w:t>
      </w:r>
      <w:r w:rsidRPr="00CB1FA0">
        <w:rPr>
          <w:rFonts w:eastAsia="Calibri"/>
          <w:sz w:val="6"/>
          <w:szCs w:val="6"/>
        </w:rPr>
        <w:t xml:space="preserve"> With regard to safety, the enabling legislation for PUCs generally provides a broad grant of authority.49 For example, in Delaware, the Public Service Commission has the authority to “[r]equire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CB1FA0">
        <w:rPr>
          <w:rFonts w:eastAsia="Calibri"/>
          <w:sz w:val="12"/>
          <w:szCs w:val="6"/>
        </w:rPr>
        <w:t>¶</w:t>
      </w:r>
      <w:r w:rsidRPr="00CB1FA0">
        <w:rPr>
          <w:rFonts w:eastAsia="Calibri"/>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CB1FA0">
        <w:rPr>
          <w:rFonts w:eastAsia="Calibri"/>
          <w:sz w:val="12"/>
          <w:szCs w:val="6"/>
        </w:rPr>
        <w:t>¶</w:t>
      </w:r>
      <w:r w:rsidRPr="00CB1FA0">
        <w:rPr>
          <w:rFonts w:eastAsia="Calibri"/>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CB1FA0">
        <w:rPr>
          <w:rFonts w:eastAsia="Calibri"/>
          <w:sz w:val="12"/>
          <w:szCs w:val="6"/>
        </w:rPr>
        <w:t>¶</w:t>
      </w:r>
      <w:r w:rsidRPr="00CB1FA0">
        <w:rPr>
          <w:rFonts w:eastAsia="Calibri"/>
          <w:sz w:val="6"/>
          <w:szCs w:val="6"/>
        </w:rPr>
        <w:t xml:space="preserve"> C. NLRA Preemption</w:t>
      </w:r>
      <w:r w:rsidRPr="00CB1FA0">
        <w:rPr>
          <w:rFonts w:eastAsia="Calibri"/>
          <w:sz w:val="12"/>
          <w:szCs w:val="6"/>
        </w:rPr>
        <w:t>¶</w:t>
      </w:r>
      <w:r w:rsidRPr="00CB1FA0">
        <w:rPr>
          <w:rFonts w:eastAsia="Calibri"/>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CB1FA0">
        <w:rPr>
          <w:rFonts w:eastAsia="Calibri"/>
          <w:sz w:val="12"/>
          <w:szCs w:val="6"/>
        </w:rPr>
        <w:t>¶</w:t>
      </w:r>
      <w:r w:rsidRPr="00CB1FA0">
        <w:rPr>
          <w:rFonts w:eastAsia="Calibri"/>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CB1FA0">
        <w:rPr>
          <w:rFonts w:eastAsia="Calibri"/>
          <w:sz w:val="12"/>
          <w:szCs w:val="6"/>
        </w:rPr>
        <w:t>¶</w:t>
      </w:r>
      <w:r w:rsidRPr="00CB1FA0">
        <w:rPr>
          <w:rFonts w:eastAsia="Calibri"/>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CB1FA0">
        <w:rPr>
          <w:rFonts w:eastAsia="Calibri"/>
          <w:sz w:val="12"/>
          <w:szCs w:val="6"/>
        </w:rPr>
        <w:t>¶</w:t>
      </w:r>
      <w:r w:rsidRPr="00CB1FA0">
        <w:rPr>
          <w:rFonts w:eastAsia="Calibri"/>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CB1FA0">
        <w:rPr>
          <w:rFonts w:eastAsia="Calibri"/>
          <w:sz w:val="12"/>
          <w:szCs w:val="6"/>
        </w:rPr>
        <w:t>¶</w:t>
      </w:r>
      <w:r w:rsidRPr="00CB1FA0">
        <w:rPr>
          <w:rFonts w:eastAsia="Calibri"/>
          <w:sz w:val="6"/>
          <w:szCs w:val="6"/>
        </w:rPr>
        <w:t xml:space="preserve"> The Garmon doctrine also specifically recognizes an exception to the preemption rule:</w:t>
      </w:r>
      <w:r w:rsidRPr="00CB1FA0">
        <w:rPr>
          <w:rFonts w:eastAsia="Calibri"/>
          <w:sz w:val="12"/>
          <w:szCs w:val="6"/>
        </w:rPr>
        <w:t>¶</w:t>
      </w:r>
      <w:r w:rsidRPr="00CB1FA0">
        <w:rPr>
          <w:rFonts w:eastAsia="Calibri"/>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CB1FA0">
        <w:rPr>
          <w:rFonts w:eastAsia="Calibri"/>
          <w:sz w:val="12"/>
          <w:szCs w:val="6"/>
        </w:rPr>
        <w:t>¶</w:t>
      </w:r>
      <w:r w:rsidRPr="00CB1FA0">
        <w:rPr>
          <w:rFonts w:eastAsia="Calibri"/>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CB1FA0">
        <w:rPr>
          <w:rFonts w:eastAsia="Calibri"/>
          <w:sz w:val="12"/>
          <w:szCs w:val="6"/>
        </w:rPr>
        <w:t>¶</w:t>
      </w:r>
      <w:r w:rsidRPr="00CB1FA0">
        <w:rPr>
          <w:rFonts w:eastAsia="Calibri"/>
          <w:sz w:val="12"/>
          <w:szCs w:val="16"/>
        </w:rPr>
        <w:t xml:space="preserve"> </w:t>
      </w:r>
      <w:r w:rsidRPr="00CB1FA0">
        <w:rPr>
          <w:rFonts w:eastAsia="Calibri"/>
          <w:sz w:val="6"/>
          <w:szCs w:val="6"/>
        </w:rPr>
        <w:t>III. DETERMINING THE SCOPE OF PUC AUTHORITY</w:t>
      </w:r>
      <w:r w:rsidRPr="00CB1FA0">
        <w:rPr>
          <w:rFonts w:eastAsia="Calibri"/>
          <w:sz w:val="12"/>
          <w:szCs w:val="6"/>
        </w:rPr>
        <w:t>¶</w:t>
      </w:r>
      <w:r w:rsidRPr="00CB1FA0">
        <w:rPr>
          <w:rFonts w:eastAsia="Calibri"/>
          <w:sz w:val="6"/>
          <w:szCs w:val="6"/>
        </w:rPr>
        <w:t xml:space="preserve"> Because of the broad role of the PUC in the oversight of utilities and the protection of public safety, conflict with the NLRA has the potential to occur in a number of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dispute.</w:t>
      </w:r>
      <w:r w:rsidRPr="00CB1FA0">
        <w:rPr>
          <w:rFonts w:eastAsia="Calibri"/>
          <w:sz w:val="12"/>
          <w:szCs w:val="6"/>
        </w:rPr>
        <w:t>¶</w:t>
      </w:r>
      <w:r w:rsidRPr="00CB1FA0">
        <w:rPr>
          <w:rFonts w:eastAsia="Calibri"/>
          <w:sz w:val="12"/>
          <w:szCs w:val="16"/>
        </w:rPr>
        <w:t xml:space="preserve"> </w:t>
      </w:r>
      <w:r w:rsidRPr="00CB1FA0">
        <w:rPr>
          <w:rFonts w:eastAsia="Calibri"/>
          <w:sz w:val="6"/>
          <w:szCs w:val="6"/>
        </w:rPr>
        <w:t>A. Generic Regulations Impacting Labor Issues</w:t>
      </w:r>
      <w:r w:rsidRPr="00CB1FA0">
        <w:rPr>
          <w:rFonts w:eastAsia="Calibri"/>
          <w:sz w:val="12"/>
          <w:szCs w:val="6"/>
        </w:rPr>
        <w:t>¶</w:t>
      </w:r>
      <w:r w:rsidRPr="00CB1FA0">
        <w:rPr>
          <w:rFonts w:eastAsia="Calibri"/>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CB1FA0">
        <w:rPr>
          <w:rFonts w:eastAsia="Calibri"/>
          <w:sz w:val="12"/>
          <w:szCs w:val="6"/>
        </w:rPr>
        <w:t>¶</w:t>
      </w:r>
      <w:r w:rsidRPr="00CB1FA0">
        <w:rPr>
          <w:rFonts w:eastAsia="Calibri"/>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CB1FA0">
        <w:rPr>
          <w:rFonts w:eastAsia="Calibri"/>
          <w:sz w:val="12"/>
          <w:szCs w:val="6"/>
        </w:rPr>
        <w:t>¶</w:t>
      </w:r>
      <w:r w:rsidRPr="00CB1FA0">
        <w:rPr>
          <w:rFonts w:eastAsia="Calibri"/>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CB1FA0">
        <w:rPr>
          <w:rFonts w:eastAsia="Calibri"/>
          <w:sz w:val="12"/>
          <w:szCs w:val="6"/>
        </w:rPr>
        <w:t>¶</w:t>
      </w:r>
      <w:r w:rsidRPr="00CB1FA0">
        <w:rPr>
          <w:rFonts w:eastAsia="Calibri"/>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CB1FA0">
        <w:rPr>
          <w:rFonts w:eastAsia="Calibri"/>
          <w:sz w:val="12"/>
          <w:szCs w:val="6"/>
        </w:rPr>
        <w:t>¶</w:t>
      </w:r>
      <w:r w:rsidRPr="00CB1FA0">
        <w:rPr>
          <w:rFonts w:eastAsia="Calibri"/>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CB1FA0">
        <w:rPr>
          <w:rFonts w:eastAsia="Calibri"/>
          <w:sz w:val="12"/>
          <w:szCs w:val="6"/>
        </w:rPr>
        <w:t>¶</w:t>
      </w:r>
      <w:r w:rsidRPr="00CB1FA0">
        <w:rPr>
          <w:rFonts w:eastAsia="Calibri"/>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CB1FA0">
        <w:rPr>
          <w:rFonts w:eastAsia="Calibri"/>
          <w:sz w:val="12"/>
          <w:szCs w:val="6"/>
        </w:rPr>
        <w:t>¶</w:t>
      </w:r>
      <w:r w:rsidRPr="00CB1FA0">
        <w:rPr>
          <w:rFonts w:eastAsia="Calibri"/>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authority, and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CB1FA0">
        <w:rPr>
          <w:rFonts w:eastAsia="Calibri"/>
          <w:sz w:val="12"/>
          <w:szCs w:val="6"/>
        </w:rPr>
        <w:t>¶</w:t>
      </w:r>
      <w:r w:rsidRPr="00CB1FA0">
        <w:rPr>
          <w:rFonts w:eastAsia="Calibri"/>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CB1FA0">
        <w:rPr>
          <w:rFonts w:eastAsia="Calibri"/>
          <w:sz w:val="12"/>
          <w:szCs w:val="6"/>
        </w:rPr>
        <w:t>¶</w:t>
      </w:r>
      <w:r w:rsidRPr="00CB1FA0">
        <w:rPr>
          <w:rFonts w:eastAsia="Calibri"/>
          <w:sz w:val="6"/>
          <w:szCs w:val="6"/>
        </w:rPr>
        <w:t xml:space="preserve"> B. Review of Individual Utility Staffing Plans</w:t>
      </w:r>
      <w:r w:rsidRPr="00CB1FA0">
        <w:rPr>
          <w:rFonts w:eastAsia="Calibri"/>
          <w:sz w:val="12"/>
          <w:szCs w:val="6"/>
        </w:rPr>
        <w:t>¶</w:t>
      </w:r>
      <w:r w:rsidRPr="00CB1FA0">
        <w:rPr>
          <w:rFonts w:eastAsia="Calibri"/>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CB1FA0">
        <w:rPr>
          <w:rFonts w:eastAsia="Calibri"/>
          <w:sz w:val="12"/>
          <w:szCs w:val="6"/>
        </w:rPr>
        <w:t>¶</w:t>
      </w:r>
      <w:r w:rsidRPr="00CB1FA0">
        <w:rPr>
          <w:rFonts w:eastAsia="Calibri"/>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CB1FA0">
        <w:rPr>
          <w:rFonts w:eastAsia="Calibri"/>
          <w:sz w:val="12"/>
          <w:szCs w:val="6"/>
        </w:rPr>
        <w:t>¶</w:t>
      </w:r>
      <w:r w:rsidRPr="00CB1FA0">
        <w:rPr>
          <w:rFonts w:eastAsia="Calibri"/>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CB1FA0">
        <w:rPr>
          <w:rFonts w:eastAsia="Calibri"/>
          <w:sz w:val="12"/>
          <w:szCs w:val="6"/>
        </w:rPr>
        <w:t>¶</w:t>
      </w:r>
      <w:r w:rsidRPr="00CB1FA0">
        <w:rPr>
          <w:rFonts w:eastAsia="Calibri"/>
          <w:sz w:val="6"/>
          <w:szCs w:val="6"/>
        </w:rPr>
        <w:t xml:space="preserve"> Did the DPUC in fact have this authority, or would it have been preempted by the NLRA had it intervened in the gas utility’s staffing levels of unionized workers? Based on existing precedent,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CB1FA0">
        <w:rPr>
          <w:rFonts w:eastAsia="Calibri"/>
          <w:sz w:val="12"/>
          <w:szCs w:val="6"/>
        </w:rPr>
        <w:t>¶</w:t>
      </w:r>
      <w:r w:rsidRPr="00CB1FA0">
        <w:rPr>
          <w:rFonts w:eastAsia="Calibri"/>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CB1FA0">
        <w:rPr>
          <w:rFonts w:eastAsia="Calibri"/>
          <w:sz w:val="12"/>
          <w:szCs w:val="6"/>
        </w:rPr>
        <w:t>¶</w:t>
      </w:r>
      <w:r w:rsidRPr="00CB1FA0">
        <w:rPr>
          <w:rFonts w:eastAsia="Calibri"/>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CB1FA0">
        <w:rPr>
          <w:rFonts w:eastAsia="Calibri"/>
          <w:sz w:val="12"/>
          <w:szCs w:val="6"/>
        </w:rPr>
        <w:t>¶</w:t>
      </w:r>
      <w:r w:rsidRPr="00CB1FA0">
        <w:rPr>
          <w:rFonts w:eastAsia="Calibri"/>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CB1FA0">
        <w:rPr>
          <w:rFonts w:eastAsia="Calibri"/>
          <w:sz w:val="12"/>
          <w:szCs w:val="6"/>
        </w:rPr>
        <w:t>¶</w:t>
      </w:r>
      <w:r w:rsidRPr="00CB1FA0">
        <w:rPr>
          <w:rFonts w:eastAsia="Calibri"/>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[b]ut they do not add to or detract from the rights, practices, and procedures that together constitute our collective bargaining system.120</w:t>
      </w:r>
      <w:r w:rsidRPr="00CB1FA0">
        <w:rPr>
          <w:rFonts w:eastAsia="Calibri"/>
          <w:sz w:val="12"/>
          <w:szCs w:val="6"/>
        </w:rPr>
        <w:t>¶</w:t>
      </w:r>
      <w:r w:rsidRPr="00CB1FA0">
        <w:rPr>
          <w:rFonts w:eastAsia="Calibri"/>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CB1FA0">
        <w:rPr>
          <w:rFonts w:eastAsia="Calibri"/>
          <w:sz w:val="12"/>
          <w:szCs w:val="6"/>
        </w:rPr>
        <w:t>¶</w:t>
      </w:r>
      <w:r w:rsidRPr="00CB1FA0">
        <w:rPr>
          <w:rFonts w:eastAsia="Calibri"/>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CB1FA0">
        <w:rPr>
          <w:rFonts w:eastAsia="Calibri"/>
          <w:sz w:val="12"/>
          <w:szCs w:val="6"/>
        </w:rPr>
        <w:t>¶</w:t>
      </w:r>
      <w:r w:rsidRPr="00CB1FA0">
        <w:rPr>
          <w:rFonts w:eastAsia="Calibri"/>
          <w:sz w:val="6"/>
          <w:szCs w:val="6"/>
        </w:rPr>
        <w:t xml:space="preserve"> C. Collective Activity</w:t>
      </w:r>
    </w:p>
    <w:p w14:paraId="030ACDE1" w14:textId="77777777" w:rsidR="005F445D" w:rsidRPr="00CB1FA0" w:rsidRDefault="005F445D" w:rsidP="005F445D">
      <w:pPr>
        <w:spacing w:line="256" w:lineRule="auto"/>
        <w:rPr>
          <w:rFonts w:eastAsia="Calibri"/>
          <w:sz w:val="16"/>
          <w:szCs w:val="16"/>
        </w:rPr>
      </w:pPr>
      <w:r w:rsidRPr="00CB1FA0">
        <w:rPr>
          <w:rFonts w:eastAsia="Calibri"/>
          <w:sz w:val="16"/>
          <w:szCs w:val="16"/>
        </w:rPr>
        <w:t>[TEXT CONDENSED ENDS HERE]</w:t>
      </w:r>
    </w:p>
    <w:p w14:paraId="5088E94F" w14:textId="77777777" w:rsidR="005F445D" w:rsidRPr="00CB1FA0" w:rsidRDefault="005F445D" w:rsidP="005F445D">
      <w:pPr>
        <w:spacing w:line="256" w:lineRule="auto"/>
        <w:rPr>
          <w:rFonts w:eastAsia="Calibri"/>
          <w:sz w:val="16"/>
        </w:rPr>
      </w:pPr>
      <w:r w:rsidRPr="00CB1FA0">
        <w:rPr>
          <w:rFonts w:eastAsia="Calibri"/>
          <w:sz w:val="16"/>
        </w:rPr>
        <w:t xml:space="preserve">The area of state action most susceptible to NLRA preemption is interference with protected or prohibited labor activity including strikes, collective bargaining processes, and concerted activities like picketing. After reviewing precedent in this area, </w:t>
      </w:r>
      <w:r w:rsidRPr="00CB1FA0">
        <w:rPr>
          <w:rFonts w:eastAsia="Calibri"/>
          <w:u w:val="single"/>
        </w:rPr>
        <w:t xml:space="preserve">it is easy to see why </w:t>
      </w:r>
      <w:r w:rsidRPr="00CB1FA0">
        <w:rPr>
          <w:rFonts w:eastAsia="Calibri"/>
          <w:highlight w:val="green"/>
          <w:u w:val="single"/>
        </w:rPr>
        <w:t xml:space="preserve">an </w:t>
      </w:r>
      <w:r w:rsidRPr="00CB1FA0">
        <w:rPr>
          <w:rFonts w:eastAsia="Calibri"/>
          <w:b/>
          <w:sz w:val="26"/>
          <w:highlight w:val="green"/>
          <w:u w:val="single"/>
          <w:bdr w:val="single" w:sz="8" w:space="0" w:color="auto" w:frame="1"/>
        </w:rPr>
        <w:t>entity</w:t>
      </w:r>
      <w:r w:rsidRPr="00CB1FA0">
        <w:rPr>
          <w:rFonts w:eastAsia="Calibri"/>
          <w:u w:val="single"/>
        </w:rPr>
        <w:t xml:space="preserve"> like the </w:t>
      </w:r>
      <w:r w:rsidRPr="00CB1FA0">
        <w:rPr>
          <w:rFonts w:eastAsia="Calibri"/>
          <w:b/>
          <w:sz w:val="26"/>
          <w:u w:val="single"/>
          <w:bdr w:val="single" w:sz="8" w:space="0" w:color="auto" w:frame="1"/>
        </w:rPr>
        <w:t>NYPSC</w:t>
      </w:r>
      <w:r w:rsidRPr="00CB1FA0">
        <w:rPr>
          <w:rFonts w:eastAsia="Calibri"/>
          <w:u w:val="single"/>
        </w:rPr>
        <w:t xml:space="preserve"> </w:t>
      </w:r>
      <w:r w:rsidRPr="00CB1FA0">
        <w:rPr>
          <w:rFonts w:eastAsia="Calibri"/>
          <w:b/>
          <w:sz w:val="26"/>
          <w:highlight w:val="green"/>
          <w:u w:val="single"/>
          <w:bdr w:val="single" w:sz="8" w:space="0" w:color="auto" w:frame="1"/>
        </w:rPr>
        <w:t>believe</w:t>
      </w:r>
      <w:r w:rsidRPr="00CB1FA0">
        <w:rPr>
          <w:rFonts w:eastAsia="Calibri"/>
          <w:b/>
          <w:sz w:val="26"/>
          <w:u w:val="single"/>
          <w:bdr w:val="single" w:sz="8" w:space="0" w:color="auto" w:frame="1"/>
        </w:rPr>
        <w:t>d</w:t>
      </w:r>
      <w:r w:rsidRPr="00CB1FA0">
        <w:rPr>
          <w:rFonts w:eastAsia="Calibri"/>
          <w:u w:val="single"/>
        </w:rPr>
        <w:t xml:space="preserve"> </w:t>
      </w:r>
      <w:r w:rsidRPr="00CB1FA0">
        <w:rPr>
          <w:rFonts w:eastAsia="Calibri"/>
          <w:highlight w:val="green"/>
          <w:u w:val="single"/>
        </w:rPr>
        <w:t xml:space="preserve">it had </w:t>
      </w:r>
      <w:r w:rsidRPr="00CB1FA0">
        <w:rPr>
          <w:rFonts w:eastAsia="Calibri"/>
          <w:b/>
          <w:sz w:val="26"/>
          <w:highlight w:val="green"/>
          <w:u w:val="single"/>
          <w:bdr w:val="single" w:sz="8" w:space="0" w:color="auto" w:frame="1"/>
        </w:rPr>
        <w:t>no role</w:t>
      </w:r>
      <w:r w:rsidRPr="00CB1FA0">
        <w:rPr>
          <w:rFonts w:eastAsia="Calibri"/>
          <w:highlight w:val="green"/>
          <w:u w:val="single"/>
        </w:rPr>
        <w:t xml:space="preserve"> in the </w:t>
      </w:r>
      <w:r w:rsidRPr="00CB1FA0">
        <w:rPr>
          <w:rFonts w:eastAsia="Calibri"/>
          <w:b/>
          <w:sz w:val="26"/>
          <w:highlight w:val="green"/>
          <w:u w:val="single"/>
          <w:bdr w:val="single" w:sz="8" w:space="0" w:color="auto" w:frame="1"/>
        </w:rPr>
        <w:t>labor dispute</w:t>
      </w:r>
      <w:r w:rsidRPr="00CB1FA0">
        <w:rPr>
          <w:rFonts w:eastAsia="Calibri"/>
          <w:u w:val="single"/>
        </w:rPr>
        <w:t xml:space="preserve"> at Con Edison, </w:t>
      </w:r>
      <w:r w:rsidRPr="00CB1FA0">
        <w:rPr>
          <w:rFonts w:eastAsia="Calibri"/>
          <w:b/>
          <w:sz w:val="26"/>
          <w:highlight w:val="green"/>
          <w:u w:val="single"/>
          <w:bdr w:val="single" w:sz="8" w:space="0" w:color="auto" w:frame="1"/>
        </w:rPr>
        <w:t>even when</w:t>
      </w:r>
      <w:r w:rsidRPr="00CB1FA0">
        <w:rPr>
          <w:rFonts w:eastAsia="Calibri"/>
          <w:u w:val="single"/>
        </w:rPr>
        <w:t xml:space="preserve"> </w:t>
      </w:r>
      <w:r w:rsidRPr="00CB1FA0">
        <w:rPr>
          <w:rFonts w:eastAsia="Calibri"/>
          <w:b/>
          <w:sz w:val="26"/>
          <w:u w:val="single"/>
          <w:bdr w:val="single" w:sz="8" w:space="0" w:color="auto" w:frame="1"/>
        </w:rPr>
        <w:t xml:space="preserve">public </w:t>
      </w:r>
      <w:r w:rsidRPr="00CB1FA0">
        <w:rPr>
          <w:rFonts w:eastAsia="Calibri"/>
          <w:b/>
          <w:sz w:val="26"/>
          <w:highlight w:val="green"/>
          <w:u w:val="single"/>
          <w:bdr w:val="single" w:sz="8" w:space="0" w:color="auto" w:frame="1"/>
        </w:rPr>
        <w:t>safety</w:t>
      </w:r>
      <w:r w:rsidRPr="00CB1FA0">
        <w:rPr>
          <w:rFonts w:eastAsia="Calibri"/>
          <w:highlight w:val="green"/>
          <w:u w:val="single"/>
        </w:rPr>
        <w:t xml:space="preserve"> may</w:t>
      </w:r>
      <w:r w:rsidRPr="00CB1FA0">
        <w:rPr>
          <w:rFonts w:eastAsia="Calibri"/>
          <w:u w:val="single"/>
        </w:rPr>
        <w:t xml:space="preserve"> have </w:t>
      </w:r>
      <w:r w:rsidRPr="00CB1FA0">
        <w:rPr>
          <w:rFonts w:eastAsia="Calibri"/>
          <w:highlight w:val="green"/>
          <w:u w:val="single"/>
        </w:rPr>
        <w:t>be</w:t>
      </w:r>
      <w:r w:rsidRPr="00CB1FA0">
        <w:rPr>
          <w:rFonts w:eastAsia="Calibri"/>
          <w:u w:val="single"/>
        </w:rPr>
        <w:t xml:space="preserve">en </w:t>
      </w:r>
      <w:r w:rsidRPr="00CB1FA0">
        <w:rPr>
          <w:rFonts w:eastAsia="Calibri"/>
          <w:b/>
          <w:sz w:val="26"/>
          <w:highlight w:val="green"/>
          <w:u w:val="single"/>
          <w:bdr w:val="single" w:sz="8" w:space="0" w:color="auto" w:frame="1"/>
        </w:rPr>
        <w:t>threatened</w:t>
      </w:r>
      <w:r w:rsidRPr="00CB1FA0">
        <w:rPr>
          <w:rFonts w:eastAsia="Calibri"/>
          <w:u w:val="single"/>
        </w:rPr>
        <w:t xml:space="preserve"> as a result.</w:t>
      </w:r>
      <w:r w:rsidRPr="00CB1FA0">
        <w:rPr>
          <w:rFonts w:eastAsia="Calibri"/>
          <w:sz w:val="16"/>
        </w:rPr>
        <w:t xml:space="preserve"> But a closer read of the existing case law suggests that, given current circumstances and the necessity of electric utilities for public safety, situations can be found in which states can act in utility labor disputes without being preempted.</w:t>
      </w:r>
      <w:r w:rsidRPr="00CB1FA0">
        <w:rPr>
          <w:rFonts w:eastAsia="Calibri"/>
          <w:sz w:val="12"/>
        </w:rPr>
        <w:t>¶</w:t>
      </w:r>
      <w:r w:rsidRPr="00CB1FA0">
        <w:rPr>
          <w:rFonts w:eastAsia="Calibri"/>
          <w:sz w:val="16"/>
        </w:rPr>
        <w:t xml:space="preserve"> </w:t>
      </w:r>
      <w:r w:rsidRPr="00CB1FA0">
        <w:rPr>
          <w:rFonts w:eastAsia="Calibri"/>
          <w:u w:val="single"/>
        </w:rPr>
        <w:t xml:space="preserve">The origin of the belief that a PUC would be barred from intervening in collective action at utilities is not difficult to trace. Beginning in 1951, </w:t>
      </w:r>
      <w:r w:rsidRPr="00CB1FA0">
        <w:rPr>
          <w:rFonts w:eastAsia="Calibri"/>
          <w:highlight w:val="green"/>
          <w:u w:val="single"/>
        </w:rPr>
        <w:t>the</w:t>
      </w:r>
      <w:r w:rsidRPr="00CB1FA0">
        <w:rPr>
          <w:rFonts w:eastAsia="Calibri"/>
          <w:u w:val="single"/>
        </w:rPr>
        <w:t xml:space="preserve"> </w:t>
      </w:r>
      <w:r w:rsidRPr="00CB1FA0">
        <w:rPr>
          <w:rFonts w:eastAsia="Calibri"/>
          <w:b/>
          <w:sz w:val="26"/>
          <w:u w:val="single"/>
          <w:bdr w:val="single" w:sz="8" w:space="0" w:color="auto" w:frame="1"/>
        </w:rPr>
        <w:t xml:space="preserve">Supreme </w:t>
      </w:r>
      <w:r w:rsidRPr="00CB1FA0">
        <w:rPr>
          <w:rFonts w:eastAsia="Calibri"/>
          <w:b/>
          <w:sz w:val="26"/>
          <w:highlight w:val="green"/>
          <w:u w:val="single"/>
          <w:bdr w:val="single" w:sz="8" w:space="0" w:color="auto" w:frame="1"/>
        </w:rPr>
        <w:t>Court</w:t>
      </w:r>
      <w:r w:rsidRPr="00CB1FA0">
        <w:rPr>
          <w:rFonts w:eastAsia="Calibri"/>
          <w:u w:val="single"/>
        </w:rPr>
        <w:t xml:space="preserve"> </w:t>
      </w:r>
      <w:r w:rsidRPr="00CB1FA0">
        <w:rPr>
          <w:rFonts w:eastAsia="Calibri"/>
          <w:b/>
          <w:sz w:val="26"/>
          <w:u w:val="single"/>
          <w:bdr w:val="single" w:sz="8" w:space="0" w:color="auto" w:frame="1"/>
        </w:rPr>
        <w:t xml:space="preserve">repeatedly </w:t>
      </w:r>
      <w:r w:rsidRPr="00CB1FA0">
        <w:rPr>
          <w:rFonts w:eastAsia="Calibri"/>
          <w:b/>
          <w:sz w:val="26"/>
          <w:highlight w:val="green"/>
          <w:u w:val="single"/>
          <w:bdr w:val="single" w:sz="8" w:space="0" w:color="auto" w:frame="1"/>
        </w:rPr>
        <w:t>overturned</w:t>
      </w:r>
      <w:r w:rsidRPr="00CB1FA0">
        <w:rPr>
          <w:rFonts w:eastAsia="Calibri"/>
          <w:highlight w:val="green"/>
          <w:u w:val="single"/>
        </w:rPr>
        <w:t xml:space="preserve"> </w:t>
      </w:r>
      <w:r w:rsidRPr="00CB1FA0">
        <w:rPr>
          <w:rFonts w:eastAsia="Calibri"/>
          <w:b/>
          <w:sz w:val="26"/>
          <w:highlight w:val="green"/>
          <w:u w:val="single"/>
          <w:bdr w:val="single" w:sz="8" w:space="0" w:color="auto" w:frame="1"/>
        </w:rPr>
        <w:t>state efforts</w:t>
      </w:r>
      <w:r w:rsidRPr="00CB1FA0">
        <w:rPr>
          <w:rFonts w:eastAsia="Calibri"/>
          <w:u w:val="single"/>
        </w:rPr>
        <w:t xml:space="preserve"> to prevent strikes at public utilities.</w:t>
      </w:r>
      <w:r w:rsidRPr="00CB1FA0">
        <w:rPr>
          <w:rFonts w:eastAsia="Calibri"/>
          <w:sz w:val="16"/>
        </w:rPr>
        <w:t xml:space="preserve"> In Amalgamated Ass’n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CB1FA0">
        <w:rPr>
          <w:rFonts w:eastAsia="Calibri"/>
          <w:sz w:val="12"/>
        </w:rPr>
        <w:t>¶</w:t>
      </w:r>
      <w:r w:rsidRPr="00CB1FA0">
        <w:rPr>
          <w:rFonts w:eastAsia="Calibri"/>
          <w:sz w:val="1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CB1FA0">
        <w:rPr>
          <w:rFonts w:eastAsia="Calibri"/>
          <w:sz w:val="12"/>
        </w:rPr>
        <w:t>¶</w:t>
      </w:r>
      <w:r w:rsidRPr="00CB1FA0">
        <w:rPr>
          <w:rFonts w:eastAsia="Calibri"/>
          <w:sz w:val="16"/>
        </w:rPr>
        <w:t xml:space="preserve"> A similar position was reiterated in Division 1287 of the Amalgamated Ass’n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CB1FA0">
        <w:rPr>
          <w:rFonts w:eastAsia="Calibri"/>
          <w:sz w:val="12"/>
        </w:rPr>
        <w:t>¶</w:t>
      </w:r>
      <w:r w:rsidRPr="00CB1FA0">
        <w:rPr>
          <w:rFonts w:eastAsia="Calibri"/>
          <w:sz w:val="16"/>
        </w:rPr>
        <w:t xml:space="preserve"> The Court’s defense of the state’s police power, even in the face of protected conduct, was also upheld in Youngdahl v. Rainfair,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CB1FA0">
        <w:rPr>
          <w:rFonts w:eastAsia="Calibri"/>
          <w:sz w:val="12"/>
        </w:rPr>
        <w:t>¶</w:t>
      </w:r>
      <w:r w:rsidRPr="00CB1FA0">
        <w:rPr>
          <w:rFonts w:eastAsia="Calibri"/>
          <w:sz w:val="1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CB1FA0">
        <w:rPr>
          <w:rFonts w:eastAsia="Calibri"/>
          <w:sz w:val="12"/>
        </w:rPr>
        <w:t>¶</w:t>
      </w:r>
      <w:r w:rsidRPr="00CB1FA0">
        <w:rPr>
          <w:rFonts w:eastAsia="Calibri"/>
          <w:sz w:val="16"/>
        </w:rPr>
        <w:t xml:space="preserve"> Unfortunately, </w:t>
      </w:r>
      <w:r w:rsidRPr="00CB1FA0">
        <w:rPr>
          <w:rFonts w:eastAsia="Calibri"/>
          <w:b/>
          <w:sz w:val="26"/>
          <w:u w:val="single"/>
          <w:bdr w:val="single" w:sz="8" w:space="0" w:color="auto" w:frame="1"/>
        </w:rPr>
        <w:t>case law</w:t>
      </w:r>
      <w:r w:rsidRPr="00CB1FA0">
        <w:rPr>
          <w:rFonts w:eastAsia="Calibri"/>
          <w:u w:val="single"/>
        </w:rPr>
        <w:t xml:space="preserve"> </w:t>
      </w:r>
      <w:r w:rsidRPr="00CB1FA0">
        <w:rPr>
          <w:rFonts w:eastAsia="Calibri"/>
          <w:b/>
          <w:sz w:val="26"/>
          <w:u w:val="single"/>
          <w:bdr w:val="single" w:sz="8" w:space="0" w:color="auto" w:frame="1"/>
        </w:rPr>
        <w:t>provides</w:t>
      </w:r>
      <w:r w:rsidRPr="00CB1FA0">
        <w:rPr>
          <w:rFonts w:eastAsia="Calibri"/>
          <w:u w:val="single"/>
        </w:rPr>
        <w:t xml:space="preserve"> </w:t>
      </w:r>
      <w:r w:rsidRPr="00CB1FA0">
        <w:rPr>
          <w:rFonts w:eastAsia="Calibri"/>
          <w:b/>
          <w:sz w:val="26"/>
          <w:u w:val="single"/>
          <w:bdr w:val="single" w:sz="8" w:space="0" w:color="auto" w:frame="1"/>
        </w:rPr>
        <w:t>few examples</w:t>
      </w:r>
      <w:r w:rsidRPr="00CB1FA0">
        <w:rPr>
          <w:rFonts w:eastAsia="Calibri"/>
          <w:u w:val="single"/>
        </w:rPr>
        <w:t xml:space="preserve"> of the types of </w:t>
      </w:r>
      <w:r w:rsidRPr="00CB1FA0">
        <w:rPr>
          <w:rFonts w:eastAsia="Calibri"/>
          <w:b/>
          <w:sz w:val="26"/>
          <w:u w:val="single"/>
          <w:bdr w:val="single" w:sz="8" w:space="0" w:color="auto" w:frame="1"/>
        </w:rPr>
        <w:t>circumstances</w:t>
      </w:r>
      <w:r w:rsidRPr="00CB1FA0">
        <w:rPr>
          <w:rFonts w:eastAsia="Calibri"/>
          <w:u w:val="single"/>
        </w:rPr>
        <w:t xml:space="preserve"> that might qualify as an “</w:t>
      </w:r>
      <w:r w:rsidRPr="00CB1FA0">
        <w:rPr>
          <w:rFonts w:eastAsia="Calibri"/>
          <w:b/>
          <w:sz w:val="26"/>
          <w:u w:val="single"/>
          <w:bdr w:val="single" w:sz="8" w:space="0" w:color="auto" w:frame="1"/>
        </w:rPr>
        <w:t>actual</w:t>
      </w:r>
      <w:r w:rsidRPr="00CB1FA0">
        <w:rPr>
          <w:rFonts w:eastAsia="Calibri"/>
          <w:u w:val="single"/>
        </w:rPr>
        <w:t xml:space="preserve"> or </w:t>
      </w:r>
      <w:r w:rsidRPr="00CB1FA0">
        <w:rPr>
          <w:rFonts w:eastAsia="Calibri"/>
          <w:b/>
          <w:sz w:val="26"/>
          <w:u w:val="single"/>
          <w:bdr w:val="single" w:sz="8" w:space="0" w:color="auto" w:frame="1"/>
        </w:rPr>
        <w:t>imminent</w:t>
      </w:r>
      <w:r w:rsidRPr="00CB1FA0">
        <w:rPr>
          <w:rFonts w:eastAsia="Calibri"/>
          <w:u w:val="single"/>
        </w:rPr>
        <w:t xml:space="preserve">” threat other than the threat of physical violence from aggressive or intimidating picketers. Perhaps as a result, </w:t>
      </w:r>
      <w:r w:rsidRPr="00CB1FA0">
        <w:rPr>
          <w:rFonts w:eastAsia="Calibri"/>
          <w:b/>
          <w:sz w:val="26"/>
          <w:highlight w:val="green"/>
          <w:u w:val="single"/>
          <w:bdr w:val="single" w:sz="8" w:space="0" w:color="auto" w:frame="1"/>
        </w:rPr>
        <w:t>courts</w:t>
      </w:r>
      <w:r w:rsidRPr="00CB1FA0">
        <w:rPr>
          <w:rFonts w:eastAsia="Calibri"/>
          <w:highlight w:val="green"/>
          <w:u w:val="single"/>
        </w:rPr>
        <w:t xml:space="preserve"> </w:t>
      </w:r>
      <w:r w:rsidRPr="00CB1FA0">
        <w:rPr>
          <w:rFonts w:eastAsia="Calibri"/>
          <w:b/>
          <w:sz w:val="26"/>
          <w:highlight w:val="green"/>
          <w:u w:val="single"/>
          <w:bdr w:val="single" w:sz="8" w:space="0" w:color="auto" w:frame="1"/>
        </w:rPr>
        <w:t>appear</w:t>
      </w:r>
      <w:r w:rsidRPr="00CB1FA0">
        <w:rPr>
          <w:rFonts w:eastAsia="Calibri"/>
          <w:highlight w:val="green"/>
          <w:u w:val="single"/>
        </w:rPr>
        <w:t xml:space="preserve"> </w:t>
      </w:r>
      <w:r w:rsidRPr="00CB1FA0">
        <w:rPr>
          <w:rFonts w:eastAsia="Calibri"/>
          <w:b/>
          <w:sz w:val="26"/>
          <w:highlight w:val="green"/>
          <w:u w:val="single"/>
          <w:bdr w:val="single" w:sz="8" w:space="0" w:color="auto" w:frame="1"/>
        </w:rPr>
        <w:t>insistent</w:t>
      </w:r>
      <w:r w:rsidRPr="00CB1FA0">
        <w:rPr>
          <w:rFonts w:eastAsia="Calibri"/>
          <w:u w:val="single"/>
        </w:rPr>
        <w:t xml:space="preserve"> on seeing evidence of this type of conduct before they will permit states to act.</w:t>
      </w:r>
      <w:r w:rsidRPr="00CB1FA0">
        <w:rPr>
          <w:rFonts w:eastAsia="Calibri"/>
          <w:sz w:val="16"/>
        </w:rPr>
        <w:t xml:space="preserve">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CB1FA0">
        <w:rPr>
          <w:rFonts w:eastAsia="Calibri"/>
          <w:sz w:val="12"/>
        </w:rPr>
        <w:t>¶</w:t>
      </w:r>
      <w:r w:rsidRPr="00CB1FA0">
        <w:rPr>
          <w:rFonts w:eastAsia="Calibri"/>
          <w:sz w:val="16"/>
        </w:rPr>
        <w:t xml:space="preserve"> Based on this precedent, </w:t>
      </w:r>
      <w:r w:rsidRPr="00CB1FA0">
        <w:rPr>
          <w:rFonts w:eastAsia="Calibri"/>
          <w:u w:val="single"/>
        </w:rPr>
        <w:t xml:space="preserve">it is difficult to fault </w:t>
      </w:r>
      <w:r w:rsidRPr="00CB1FA0">
        <w:rPr>
          <w:rFonts w:eastAsia="Calibri"/>
          <w:highlight w:val="green"/>
          <w:u w:val="single"/>
        </w:rPr>
        <w:t xml:space="preserve">the </w:t>
      </w:r>
      <w:r w:rsidRPr="00CB1FA0">
        <w:rPr>
          <w:rFonts w:eastAsia="Calibri"/>
          <w:b/>
          <w:sz w:val="26"/>
          <w:highlight w:val="green"/>
          <w:u w:val="single"/>
          <w:bdr w:val="single" w:sz="8" w:space="0" w:color="auto" w:frame="1"/>
        </w:rPr>
        <w:t>NYPSC</w:t>
      </w:r>
      <w:r w:rsidRPr="00CB1FA0">
        <w:rPr>
          <w:rFonts w:eastAsia="Calibri"/>
          <w:u w:val="single"/>
        </w:rPr>
        <w:t xml:space="preserve"> for </w:t>
      </w:r>
      <w:r w:rsidRPr="00CB1FA0">
        <w:rPr>
          <w:rFonts w:eastAsia="Calibri"/>
          <w:b/>
          <w:sz w:val="26"/>
          <w:u w:val="single"/>
          <w:bdr w:val="single" w:sz="8" w:space="0" w:color="auto" w:frame="1"/>
        </w:rPr>
        <w:t>refusing</w:t>
      </w:r>
      <w:r w:rsidRPr="00CB1FA0">
        <w:rPr>
          <w:rFonts w:eastAsia="Calibri"/>
          <w:u w:val="single"/>
        </w:rPr>
        <w:t xml:space="preserve"> to </w:t>
      </w:r>
      <w:r w:rsidRPr="00CB1FA0">
        <w:rPr>
          <w:rFonts w:eastAsia="Calibri"/>
          <w:b/>
          <w:sz w:val="26"/>
          <w:u w:val="single"/>
          <w:bdr w:val="single" w:sz="8" w:space="0" w:color="auto" w:frame="1"/>
        </w:rPr>
        <w:t>take action</w:t>
      </w:r>
      <w:r w:rsidRPr="00CB1FA0">
        <w:rPr>
          <w:rFonts w:eastAsia="Calibri"/>
          <w:u w:val="single"/>
        </w:rPr>
        <w:t xml:space="preserve"> in the midst of the Con Edison lockout.</w:t>
      </w:r>
      <w:r w:rsidRPr="00CB1FA0">
        <w:rPr>
          <w:rFonts w:eastAsia="Calibri"/>
          <w:sz w:val="16"/>
        </w:rPr>
        <w:t xml:space="preserve"> Although </w:t>
      </w:r>
      <w:r w:rsidRPr="00CB1FA0">
        <w:rPr>
          <w:rFonts w:eastAsia="Calibri"/>
          <w:u w:val="single"/>
        </w:rPr>
        <w:t>in that</w:t>
      </w:r>
      <w:r w:rsidRPr="00CB1FA0">
        <w:rPr>
          <w:rFonts w:eastAsia="Calibri"/>
          <w:sz w:val="16"/>
        </w:rPr>
        <w:t xml:space="preserve"> </w:t>
      </w:r>
      <w:r w:rsidRPr="00CB1FA0">
        <w:rPr>
          <w:rFonts w:eastAsia="Calibri"/>
          <w:u w:val="single"/>
        </w:rPr>
        <w:t>case</w:t>
      </w:r>
      <w:r w:rsidRPr="00CB1FA0">
        <w:rPr>
          <w:rFonts w:eastAsia="Calibri"/>
          <w:sz w:val="16"/>
        </w:rPr>
        <w:t xml:space="preserve"> the </w:t>
      </w:r>
      <w:r w:rsidRPr="00CB1FA0">
        <w:rPr>
          <w:rFonts w:eastAsia="Calibri"/>
          <w:u w:val="single"/>
        </w:rPr>
        <w:t>union produced evidence that certain inspection</w:t>
      </w:r>
      <w:r w:rsidRPr="00CB1FA0">
        <w:rPr>
          <w:rFonts w:eastAsia="Calibri"/>
          <w:sz w:val="16"/>
        </w:rPr>
        <w:t xml:space="preserve">, maintenance, and repair procedures </w:t>
      </w:r>
      <w:r w:rsidRPr="00CB1FA0">
        <w:rPr>
          <w:rFonts w:eastAsia="Calibri"/>
          <w:u w:val="single"/>
        </w:rPr>
        <w:t>were not being completed</w:t>
      </w:r>
      <w:r w:rsidRPr="00CB1FA0">
        <w:rPr>
          <w:rFonts w:eastAsia="Calibri"/>
          <w:sz w:val="16"/>
        </w:rPr>
        <w:t xml:space="preserve"> during the lockout, with </w:t>
      </w:r>
      <w:r w:rsidRPr="00CB1FA0">
        <w:rPr>
          <w:rFonts w:eastAsia="Calibri"/>
          <w:u w:val="single"/>
        </w:rPr>
        <w:t>potentially fatal consequences</w:t>
      </w:r>
      <w:r w:rsidRPr="00CB1FA0">
        <w:rPr>
          <w:rFonts w:eastAsia="Calibri"/>
          <w:sz w:val="16"/>
        </w:rPr>
        <w:t xml:space="preserve">,144 </w:t>
      </w:r>
      <w:r w:rsidRPr="00CB1FA0">
        <w:rPr>
          <w:rFonts w:eastAsia="Calibri"/>
          <w:u w:val="single"/>
        </w:rPr>
        <w:t xml:space="preserve">the </w:t>
      </w:r>
      <w:r w:rsidRPr="00CB1FA0">
        <w:rPr>
          <w:rFonts w:eastAsia="Calibri"/>
          <w:b/>
          <w:sz w:val="26"/>
          <w:u w:val="single"/>
          <w:bdr w:val="single" w:sz="8" w:space="0" w:color="auto" w:frame="1"/>
        </w:rPr>
        <w:t>union</w:t>
      </w:r>
      <w:r w:rsidRPr="00CB1FA0">
        <w:rPr>
          <w:rFonts w:eastAsia="Calibri"/>
          <w:u w:val="single"/>
        </w:rPr>
        <w:t xml:space="preserve"> </w:t>
      </w:r>
      <w:r w:rsidRPr="00CB1FA0">
        <w:rPr>
          <w:rFonts w:eastAsia="Calibri"/>
          <w:highlight w:val="green"/>
          <w:u w:val="single"/>
        </w:rPr>
        <w:t>could</w:t>
      </w:r>
      <w:r w:rsidRPr="00CB1FA0">
        <w:rPr>
          <w:rFonts w:eastAsia="Calibri"/>
          <w:u w:val="single"/>
        </w:rPr>
        <w:t xml:space="preserve"> </w:t>
      </w:r>
      <w:r w:rsidRPr="00CB1FA0">
        <w:rPr>
          <w:rFonts w:eastAsia="Calibri"/>
          <w:b/>
          <w:sz w:val="26"/>
          <w:highlight w:val="green"/>
          <w:u w:val="single"/>
          <w:bdr w:val="single" w:sz="8" w:space="0" w:color="auto" w:frame="1"/>
        </w:rPr>
        <w:t>n</w:t>
      </w:r>
      <w:r w:rsidRPr="00CB1FA0">
        <w:rPr>
          <w:rFonts w:eastAsia="Calibri"/>
          <w:b/>
          <w:sz w:val="26"/>
          <w:u w:val="single"/>
          <w:bdr w:val="single" w:sz="8" w:space="0" w:color="auto" w:frame="1"/>
        </w:rPr>
        <w:t>o</w:t>
      </w:r>
      <w:r w:rsidRPr="00CB1FA0">
        <w:rPr>
          <w:rFonts w:eastAsia="Calibri"/>
          <w:b/>
          <w:sz w:val="26"/>
          <w:highlight w:val="green"/>
          <w:u w:val="single"/>
          <w:bdr w:val="single" w:sz="8" w:space="0" w:color="auto" w:frame="1"/>
        </w:rPr>
        <w:t>t</w:t>
      </w:r>
      <w:r w:rsidRPr="00CB1FA0">
        <w:rPr>
          <w:rFonts w:eastAsia="Calibri"/>
          <w:highlight w:val="green"/>
          <w:u w:val="single"/>
        </w:rPr>
        <w:t xml:space="preserve"> </w:t>
      </w:r>
      <w:r w:rsidRPr="00CB1FA0">
        <w:rPr>
          <w:rFonts w:eastAsia="Calibri"/>
          <w:b/>
          <w:sz w:val="26"/>
          <w:highlight w:val="green"/>
          <w:u w:val="single"/>
          <w:bdr w:val="single" w:sz="8" w:space="0" w:color="auto" w:frame="1"/>
        </w:rPr>
        <w:t>produce</w:t>
      </w:r>
      <w:r w:rsidRPr="00CB1FA0">
        <w:rPr>
          <w:rFonts w:eastAsia="Calibri"/>
          <w:u w:val="single"/>
        </w:rPr>
        <w:t xml:space="preserve"> a smoking gun, a </w:t>
      </w:r>
      <w:r w:rsidRPr="00CB1FA0">
        <w:rPr>
          <w:rFonts w:eastAsia="Calibri"/>
          <w:b/>
          <w:sz w:val="26"/>
          <w:highlight w:val="green"/>
          <w:u w:val="single"/>
          <w:bdr w:val="single" w:sz="8" w:space="0" w:color="auto" w:frame="1"/>
        </w:rPr>
        <w:t>timeline</w:t>
      </w:r>
      <w:r w:rsidRPr="00CB1FA0">
        <w:rPr>
          <w:rFonts w:eastAsia="Calibri"/>
          <w:highlight w:val="green"/>
          <w:u w:val="single"/>
        </w:rPr>
        <w:t xml:space="preserve"> for</w:t>
      </w:r>
      <w:r w:rsidRPr="00CB1FA0">
        <w:rPr>
          <w:rFonts w:eastAsia="Calibri"/>
          <w:u w:val="single"/>
        </w:rPr>
        <w:t xml:space="preserve"> the </w:t>
      </w:r>
      <w:r w:rsidRPr="00CB1FA0">
        <w:rPr>
          <w:rFonts w:eastAsia="Calibri"/>
          <w:b/>
          <w:sz w:val="26"/>
          <w:u w:val="single"/>
          <w:bdr w:val="single" w:sz="8" w:space="0" w:color="auto" w:frame="1"/>
        </w:rPr>
        <w:t xml:space="preserve">impending </w:t>
      </w:r>
      <w:r w:rsidRPr="00CB1FA0">
        <w:rPr>
          <w:rFonts w:eastAsia="Calibri"/>
          <w:b/>
          <w:sz w:val="26"/>
          <w:highlight w:val="green"/>
          <w:u w:val="single"/>
          <w:bdr w:val="single" w:sz="8" w:space="0" w:color="auto" w:frame="1"/>
        </w:rPr>
        <w:t>disaster</w:t>
      </w:r>
      <w:r w:rsidRPr="00CB1FA0">
        <w:rPr>
          <w:rFonts w:eastAsia="Calibri"/>
          <w:u w:val="single"/>
        </w:rPr>
        <w:t>,</w:t>
      </w:r>
      <w:r w:rsidRPr="00CB1FA0">
        <w:rPr>
          <w:rFonts w:eastAsia="Calibri"/>
          <w:sz w:val="16"/>
        </w:rPr>
        <w:t xml:space="preserve"> or evidence of actual harm that had already occurred. As </w:t>
      </w:r>
      <w:r w:rsidRPr="00CB1FA0">
        <w:rPr>
          <w:rFonts w:eastAsia="Calibri"/>
          <w:b/>
          <w:sz w:val="26"/>
          <w:u w:val="single"/>
          <w:bdr w:val="single" w:sz="8" w:space="0" w:color="auto" w:frame="1"/>
        </w:rPr>
        <w:t>previous blackouts</w:t>
      </w:r>
      <w:r w:rsidRPr="00CB1FA0">
        <w:rPr>
          <w:rFonts w:eastAsia="Calibri"/>
          <w:u w:val="single"/>
        </w:rPr>
        <w:t xml:space="preserve"> have </w:t>
      </w:r>
      <w:r w:rsidRPr="00CB1FA0">
        <w:rPr>
          <w:rFonts w:eastAsia="Calibri"/>
          <w:b/>
          <w:sz w:val="26"/>
          <w:u w:val="single"/>
          <w:bdr w:val="single" w:sz="8" w:space="0" w:color="auto" w:frame="1"/>
        </w:rPr>
        <w:t>demonstrated</w:t>
      </w:r>
      <w:r w:rsidRPr="00CB1FA0">
        <w:rPr>
          <w:rFonts w:eastAsia="Calibri"/>
          <w:u w:val="single"/>
        </w:rPr>
        <w:t xml:space="preserve">, </w:t>
      </w:r>
      <w:r w:rsidRPr="00CB1FA0">
        <w:rPr>
          <w:rFonts w:eastAsia="Calibri"/>
          <w:b/>
          <w:sz w:val="26"/>
          <w:u w:val="single"/>
          <w:bdr w:val="single" w:sz="8" w:space="0" w:color="auto" w:frame="1"/>
        </w:rPr>
        <w:t>small mistakes</w:t>
      </w:r>
      <w:r w:rsidRPr="00CB1FA0">
        <w:rPr>
          <w:rFonts w:eastAsia="Calibri"/>
          <w:u w:val="single"/>
        </w:rPr>
        <w:t xml:space="preserve"> can </w:t>
      </w:r>
      <w:r w:rsidRPr="00CB1FA0">
        <w:rPr>
          <w:rFonts w:eastAsia="Calibri"/>
          <w:b/>
          <w:sz w:val="26"/>
          <w:u w:val="single"/>
          <w:bdr w:val="single" w:sz="8" w:space="0" w:color="auto" w:frame="1"/>
        </w:rPr>
        <w:t>lead</w:t>
      </w:r>
      <w:r w:rsidRPr="00CB1FA0">
        <w:rPr>
          <w:rFonts w:eastAsia="Calibri"/>
          <w:u w:val="single"/>
        </w:rPr>
        <w:t xml:space="preserve"> to </w:t>
      </w:r>
      <w:r w:rsidRPr="00CB1FA0">
        <w:rPr>
          <w:rFonts w:eastAsia="Calibri"/>
          <w:b/>
          <w:sz w:val="26"/>
          <w:u w:val="single"/>
          <w:bdr w:val="single" w:sz="8" w:space="0" w:color="auto" w:frame="1"/>
        </w:rPr>
        <w:t>enormous disasters</w:t>
      </w:r>
      <w:r w:rsidRPr="00CB1FA0">
        <w:rPr>
          <w:rFonts w:eastAsia="Calibri"/>
          <w:sz w:val="16"/>
        </w:rPr>
        <w:t>, but this potential does not fit neatly into an “actual or imminent threat” standard. It seems likely that, if given these facts, a court would find the imminence of the harm had not been sufficiently demonstrated to warrant state intervention.</w:t>
      </w:r>
      <w:r w:rsidRPr="00CB1FA0">
        <w:rPr>
          <w:rFonts w:eastAsia="Calibri"/>
          <w:sz w:val="12"/>
        </w:rPr>
        <w:t>¶</w:t>
      </w:r>
      <w:r w:rsidRPr="00CB1FA0">
        <w:rPr>
          <w:rFonts w:eastAsia="Calibri"/>
          <w:sz w:val="1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CB1FA0">
        <w:rPr>
          <w:rFonts w:eastAsia="Calibri"/>
          <w:sz w:val="12"/>
        </w:rPr>
        <w:t>¶</w:t>
      </w:r>
      <w:r w:rsidRPr="00CB1FA0">
        <w:rPr>
          <w:rFonts w:eastAsia="Calibri"/>
          <w:sz w:val="1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CB1FA0">
        <w:rPr>
          <w:rFonts w:eastAsia="Calibri"/>
          <w:sz w:val="12"/>
        </w:rPr>
        <w:t>¶</w:t>
      </w:r>
      <w:r w:rsidRPr="00CB1FA0">
        <w:rPr>
          <w:rFonts w:eastAsia="Calibri"/>
          <w:sz w:val="1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judge, and requires little specialization of skills. If people are getting hurt, or strikers are threating to hurt people, the court can readily say imminent harm exists and allow states to act as the Court did in Youngdahl.146 But </w:t>
      </w:r>
      <w:r w:rsidRPr="00CB1FA0">
        <w:rPr>
          <w:rFonts w:eastAsia="Calibri"/>
          <w:u w:val="single"/>
        </w:rPr>
        <w:t xml:space="preserve">when it comes to the threat to public safety that would be caused by an interruption of electric service, the </w:t>
      </w:r>
      <w:r w:rsidRPr="00CB1FA0">
        <w:rPr>
          <w:rFonts w:eastAsia="Calibri"/>
          <w:b/>
          <w:sz w:val="26"/>
          <w:highlight w:val="green"/>
          <w:u w:val="single"/>
          <w:bdr w:val="single" w:sz="8" w:space="0" w:color="auto" w:frame="1"/>
        </w:rPr>
        <w:t>ev</w:t>
      </w:r>
      <w:r w:rsidRPr="00CB1FA0">
        <w:rPr>
          <w:rFonts w:eastAsia="Calibri"/>
          <w:b/>
          <w:sz w:val="26"/>
          <w:u w:val="single"/>
          <w:bdr w:val="single" w:sz="8" w:space="0" w:color="auto" w:frame="1"/>
        </w:rPr>
        <w:t>idence</w:t>
      </w:r>
      <w:r w:rsidRPr="00CB1FA0">
        <w:rPr>
          <w:rFonts w:eastAsia="Calibri"/>
          <w:u w:val="single"/>
        </w:rPr>
        <w:t xml:space="preserve"> </w:t>
      </w:r>
      <w:r w:rsidRPr="00CB1FA0">
        <w:rPr>
          <w:rFonts w:eastAsia="Calibri"/>
          <w:highlight w:val="green"/>
          <w:u w:val="single"/>
        </w:rPr>
        <w:t xml:space="preserve">is </w:t>
      </w:r>
      <w:r w:rsidRPr="00CB1FA0">
        <w:rPr>
          <w:rFonts w:eastAsia="Calibri"/>
          <w:b/>
          <w:sz w:val="26"/>
          <w:highlight w:val="green"/>
          <w:u w:val="single"/>
          <w:bdr w:val="single" w:sz="8" w:space="0" w:color="auto" w:frame="1"/>
        </w:rPr>
        <w:t>not</w:t>
      </w:r>
      <w:r w:rsidRPr="00CB1FA0">
        <w:rPr>
          <w:rFonts w:eastAsia="Calibri"/>
          <w:u w:val="single"/>
        </w:rPr>
        <w:t xml:space="preserve"> so </w:t>
      </w:r>
      <w:r w:rsidRPr="00CB1FA0">
        <w:rPr>
          <w:rFonts w:eastAsia="Calibri"/>
          <w:b/>
          <w:sz w:val="26"/>
          <w:highlight w:val="green"/>
          <w:u w:val="single"/>
          <w:bdr w:val="single" w:sz="8" w:space="0" w:color="auto" w:frame="1"/>
        </w:rPr>
        <w:t>clear</w:t>
      </w:r>
      <w:r w:rsidRPr="00CB1FA0">
        <w:rPr>
          <w:rFonts w:eastAsia="Calibri"/>
          <w:highlight w:val="green"/>
          <w:u w:val="single"/>
        </w:rPr>
        <w:t xml:space="preserve"> or </w:t>
      </w:r>
      <w:r w:rsidRPr="00CB1FA0">
        <w:rPr>
          <w:rFonts w:eastAsia="Calibri"/>
          <w:b/>
          <w:sz w:val="26"/>
          <w:highlight w:val="green"/>
          <w:u w:val="single"/>
          <w:bdr w:val="single" w:sz="8" w:space="0" w:color="auto" w:frame="1"/>
        </w:rPr>
        <w:t>easy</w:t>
      </w:r>
      <w:r w:rsidRPr="00CB1FA0">
        <w:rPr>
          <w:rFonts w:eastAsia="Calibri"/>
          <w:u w:val="single"/>
        </w:rPr>
        <w:t xml:space="preserve"> to </w:t>
      </w:r>
      <w:r w:rsidRPr="00CB1FA0">
        <w:rPr>
          <w:rFonts w:eastAsia="Calibri"/>
          <w:b/>
          <w:sz w:val="26"/>
          <w:u w:val="single"/>
          <w:bdr w:val="single" w:sz="8" w:space="0" w:color="auto" w:frame="1"/>
        </w:rPr>
        <w:t>read.</w:t>
      </w:r>
      <w:r w:rsidRPr="00CB1FA0">
        <w:rPr>
          <w:rFonts w:eastAsia="Calibri"/>
          <w:u w:val="single"/>
        </w:rPr>
        <w:t xml:space="preserve">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assessed?</w:t>
      </w:r>
    </w:p>
    <w:p w14:paraId="2F6B5ADD" w14:textId="77777777" w:rsidR="005F445D" w:rsidRPr="00CB1FA0" w:rsidRDefault="005F445D" w:rsidP="005F445D">
      <w:pPr>
        <w:spacing w:line="256" w:lineRule="auto"/>
        <w:rPr>
          <w:rFonts w:eastAsia="Calibri"/>
          <w:sz w:val="16"/>
          <w:szCs w:val="16"/>
        </w:rPr>
      </w:pPr>
      <w:r w:rsidRPr="00CB1FA0">
        <w:rPr>
          <w:rFonts w:eastAsia="Calibri"/>
          <w:sz w:val="16"/>
          <w:szCs w:val="16"/>
        </w:rPr>
        <w:t>[TEXT CONDENSED, NONE OMITTED]</w:t>
      </w:r>
    </w:p>
    <w:p w14:paraId="44898EA0" w14:textId="77777777" w:rsidR="005F445D" w:rsidRPr="00CB1FA0" w:rsidRDefault="005F445D" w:rsidP="005F445D">
      <w:pPr>
        <w:spacing w:line="256" w:lineRule="auto"/>
        <w:rPr>
          <w:rFonts w:eastAsia="Calibri"/>
          <w:sz w:val="6"/>
          <w:szCs w:val="6"/>
        </w:rPr>
      </w:pPr>
      <w:r w:rsidRPr="00CB1FA0">
        <w:rPr>
          <w:rFonts w:eastAsia="Calibri"/>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shortsighted, and has no grounding in congressional intent.</w:t>
      </w:r>
      <w:r w:rsidRPr="00CB1FA0">
        <w:rPr>
          <w:rFonts w:eastAsia="Calibri"/>
          <w:sz w:val="12"/>
          <w:szCs w:val="6"/>
        </w:rPr>
        <w:t>¶</w:t>
      </w:r>
      <w:r w:rsidRPr="00CB1FA0">
        <w:rPr>
          <w:rFonts w:eastAsia="Calibri"/>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CB1FA0">
        <w:rPr>
          <w:rFonts w:eastAsia="Calibri"/>
          <w:sz w:val="12"/>
          <w:szCs w:val="6"/>
        </w:rPr>
        <w:t>¶</w:t>
      </w:r>
      <w:r w:rsidRPr="00CB1FA0">
        <w:rPr>
          <w:rFonts w:eastAsia="Calibri"/>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a number of ways the NYPSC could have gotten involved in the Con Edison labor dispute short of ordering the entire lockout to end.</w:t>
      </w:r>
      <w:r w:rsidRPr="00CB1FA0">
        <w:rPr>
          <w:rFonts w:eastAsia="Calibri"/>
          <w:sz w:val="12"/>
          <w:szCs w:val="6"/>
        </w:rPr>
        <w:t>¶</w:t>
      </w:r>
      <w:r w:rsidRPr="00CB1FA0">
        <w:rPr>
          <w:rFonts w:eastAsia="Calibri"/>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CB1FA0">
        <w:rPr>
          <w:rFonts w:eastAsia="Calibri"/>
          <w:sz w:val="12"/>
          <w:szCs w:val="6"/>
        </w:rPr>
        <w:t>¶</w:t>
      </w:r>
      <w:r w:rsidRPr="00CB1FA0">
        <w:rPr>
          <w:rFonts w:eastAsia="Calibri"/>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 not unlike what the PUC did in the DPUC investigation of Connecticut Natural Gas’ proposed layoffs, in order to determine if the public health or welfare was being threatened by inadequate numbers of employees. If so, the NYPSC would have been justified in imposing financial penalties on the utility until adequate staffing had been achieved.</w:t>
      </w:r>
      <w:r w:rsidRPr="00CB1FA0">
        <w:rPr>
          <w:rFonts w:eastAsia="Calibri"/>
          <w:sz w:val="12"/>
          <w:szCs w:val="6"/>
        </w:rPr>
        <w:t>¶</w:t>
      </w:r>
      <w:r w:rsidRPr="00CB1FA0">
        <w:rPr>
          <w:rFonts w:eastAsia="Calibri"/>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CB1FA0">
        <w:rPr>
          <w:rFonts w:eastAsia="Calibri"/>
          <w:sz w:val="12"/>
          <w:szCs w:val="6"/>
        </w:rPr>
        <w:t>¶</w:t>
      </w:r>
      <w:r w:rsidRPr="00CB1FA0">
        <w:rPr>
          <w:rFonts w:eastAsia="Calibri"/>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p>
    <w:p w14:paraId="6C316EC2" w14:textId="77777777" w:rsidR="005F445D" w:rsidRPr="00CB1FA0" w:rsidRDefault="005F445D" w:rsidP="005F445D">
      <w:pPr>
        <w:spacing w:line="256" w:lineRule="auto"/>
        <w:rPr>
          <w:rFonts w:eastAsia="Calibri"/>
          <w:sz w:val="16"/>
          <w:szCs w:val="16"/>
        </w:rPr>
      </w:pPr>
      <w:r w:rsidRPr="00CB1FA0">
        <w:rPr>
          <w:rFonts w:eastAsia="Calibri"/>
          <w:sz w:val="16"/>
          <w:szCs w:val="16"/>
        </w:rPr>
        <w:t>[TEXT CONDENSED ENDS HERE]</w:t>
      </w:r>
    </w:p>
    <w:p w14:paraId="3F72F220" w14:textId="77777777" w:rsidR="005F445D" w:rsidRPr="00CB1FA0" w:rsidRDefault="005F445D" w:rsidP="005F445D">
      <w:pPr>
        <w:spacing w:line="256" w:lineRule="auto"/>
        <w:rPr>
          <w:rFonts w:eastAsia="Calibri"/>
          <w:sz w:val="16"/>
          <w:szCs w:val="16"/>
        </w:rPr>
      </w:pPr>
      <w:r w:rsidRPr="00CB1FA0">
        <w:rPr>
          <w:rFonts w:eastAsia="Calibri"/>
          <w:sz w:val="16"/>
        </w:rPr>
        <w:t xml:space="preserve">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t>
      </w:r>
      <w:r w:rsidRPr="00CB1FA0">
        <w:rPr>
          <w:rFonts w:eastAsia="Calibri"/>
          <w:u w:val="single"/>
        </w:rPr>
        <w:t>was there anything more the NYPSC could have done? While the NYPSC believed the answer to that question was “no,” the next Part answers that question “yes,”</w:t>
      </w:r>
      <w:r w:rsidRPr="00CB1FA0">
        <w:rPr>
          <w:rFonts w:eastAsia="Calibri"/>
          <w:sz w:val="16"/>
        </w:rPr>
        <w:t xml:space="preserve"> and proposes a re examination of existing preemption doctrine to support that conclusion.</w:t>
      </w:r>
      <w:r w:rsidRPr="00CB1FA0">
        <w:rPr>
          <w:rFonts w:eastAsia="Calibri"/>
          <w:sz w:val="12"/>
        </w:rPr>
        <w:t>¶</w:t>
      </w:r>
      <w:r w:rsidRPr="00CB1FA0">
        <w:rPr>
          <w:rFonts w:eastAsia="Calibri"/>
          <w:sz w:val="16"/>
        </w:rPr>
        <w:t xml:space="preserve"> IV. STARTING FRESH: RE-EXAMINING NLRA PREEMPTION IN A TIME OF ELECTRIC NECESSITY</w:t>
      </w:r>
      <w:r w:rsidRPr="00CB1FA0">
        <w:rPr>
          <w:rFonts w:eastAsia="Calibri"/>
          <w:sz w:val="12"/>
        </w:rPr>
        <w:t>¶</w:t>
      </w:r>
      <w:r w:rsidRPr="00CB1FA0">
        <w:rPr>
          <w:rFonts w:eastAsia="Calibri"/>
          <w:sz w:val="16"/>
        </w:rPr>
        <w:t xml:space="preserve"> As Part III demonstrates, </w:t>
      </w:r>
      <w:r w:rsidRPr="00CB1FA0">
        <w:rPr>
          <w:rFonts w:eastAsia="Calibri"/>
          <w:u w:val="single"/>
        </w:rPr>
        <w:t xml:space="preserve">both </w:t>
      </w:r>
      <w:r w:rsidRPr="00CB1FA0">
        <w:rPr>
          <w:rFonts w:eastAsia="Calibri"/>
          <w:b/>
          <w:sz w:val="26"/>
          <w:highlight w:val="green"/>
          <w:u w:val="single"/>
          <w:bdr w:val="single" w:sz="8" w:space="0" w:color="auto" w:frame="1"/>
        </w:rPr>
        <w:t>perception</w:t>
      </w:r>
      <w:r w:rsidRPr="00CB1FA0">
        <w:rPr>
          <w:rFonts w:eastAsia="Calibri"/>
          <w:u w:val="single"/>
        </w:rPr>
        <w:t xml:space="preserve"> and </w:t>
      </w:r>
      <w:r w:rsidRPr="00CB1FA0">
        <w:rPr>
          <w:rFonts w:eastAsia="Calibri"/>
          <w:b/>
          <w:sz w:val="26"/>
          <w:u w:val="single"/>
          <w:bdr w:val="single" w:sz="8" w:space="0" w:color="auto" w:frame="1"/>
        </w:rPr>
        <w:t>legal precedent</w:t>
      </w:r>
      <w:r w:rsidRPr="00CB1FA0">
        <w:rPr>
          <w:rFonts w:eastAsia="Calibri"/>
          <w:u w:val="single"/>
        </w:rPr>
        <w:t xml:space="preserve"> </w:t>
      </w:r>
      <w:r w:rsidRPr="00CB1FA0">
        <w:rPr>
          <w:rFonts w:eastAsia="Calibri"/>
          <w:b/>
          <w:sz w:val="26"/>
          <w:highlight w:val="green"/>
          <w:u w:val="single"/>
          <w:bdr w:val="single" w:sz="8" w:space="0" w:color="auto" w:frame="1"/>
        </w:rPr>
        <w:t>limit</w:t>
      </w:r>
      <w:r w:rsidRPr="00CB1FA0">
        <w:rPr>
          <w:rFonts w:eastAsia="Calibri"/>
          <w:u w:val="single"/>
        </w:rPr>
        <w:t xml:space="preserve"> the </w:t>
      </w:r>
      <w:r w:rsidRPr="00CB1FA0">
        <w:rPr>
          <w:rFonts w:eastAsia="Calibri"/>
          <w:b/>
          <w:sz w:val="26"/>
          <w:highlight w:val="green"/>
          <w:u w:val="single"/>
          <w:bdr w:val="single" w:sz="8" w:space="0" w:color="auto" w:frame="1"/>
        </w:rPr>
        <w:t>authority</w:t>
      </w:r>
      <w:r w:rsidRPr="00CB1FA0">
        <w:rPr>
          <w:rFonts w:eastAsia="Calibri"/>
          <w:u w:val="single"/>
        </w:rPr>
        <w:t xml:space="preserve"> of </w:t>
      </w:r>
      <w:r w:rsidRPr="00CB1FA0">
        <w:rPr>
          <w:rFonts w:eastAsia="Calibri"/>
          <w:b/>
          <w:sz w:val="26"/>
          <w:u w:val="single"/>
          <w:bdr w:val="single" w:sz="8" w:space="0" w:color="auto" w:frame="1"/>
        </w:rPr>
        <w:t>PUCs</w:t>
      </w:r>
      <w:r w:rsidRPr="00CB1FA0">
        <w:rPr>
          <w:rFonts w:eastAsia="Calibri"/>
          <w:u w:val="single"/>
        </w:rPr>
        <w:t xml:space="preserve"> to intervene in staffing and labor issues.</w:t>
      </w:r>
      <w:r w:rsidRPr="00CB1FA0">
        <w:rPr>
          <w:rFonts w:eastAsia="Calibri"/>
          <w:sz w:val="16"/>
        </w:rPr>
        <w:t xml:space="preserve"> While some authority does exist for independent regulatory action, it is likely </w:t>
      </w:r>
      <w:r w:rsidRPr="00CB1FA0">
        <w:rPr>
          <w:rFonts w:eastAsia="Calibri"/>
          <w:sz w:val="16"/>
          <w:szCs w:val="16"/>
        </w:rPr>
        <w:t>courts would find most PUC efforts to intervene in a lockout or strike situation preempted, leaving the state with no remedy for a dangerous situation.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37BF93F6" w14:textId="77777777" w:rsidR="005F445D" w:rsidRPr="00CB1FA0" w:rsidRDefault="005F445D" w:rsidP="005F445D">
      <w:pPr>
        <w:keepNext/>
        <w:keepLines/>
        <w:spacing w:before="40" w:after="0" w:line="256" w:lineRule="auto"/>
        <w:outlineLvl w:val="3"/>
        <w:rPr>
          <w:rFonts w:eastAsia="Times New Roman" w:cs="Times New Roman"/>
          <w:b/>
          <w:iCs/>
          <w:sz w:val="26"/>
        </w:rPr>
      </w:pPr>
      <w:r w:rsidRPr="00CB1FA0">
        <w:rPr>
          <w:rFonts w:eastAsia="Times New Roman" w:cs="Times New Roman"/>
          <w:b/>
          <w:iCs/>
          <w:sz w:val="26"/>
        </w:rPr>
        <w:t xml:space="preserve">Even if they have </w:t>
      </w:r>
      <w:r w:rsidRPr="00CB1FA0">
        <w:rPr>
          <w:rFonts w:eastAsia="Times New Roman" w:cs="Times New Roman"/>
          <w:b/>
          <w:iCs/>
          <w:sz w:val="26"/>
          <w:u w:val="single"/>
        </w:rPr>
        <w:t>functional authority</w:t>
      </w:r>
      <w:r w:rsidRPr="00CB1FA0">
        <w:rPr>
          <w:rFonts w:eastAsia="Times New Roman" w:cs="Times New Roman"/>
          <w:b/>
          <w:iCs/>
          <w:sz w:val="26"/>
        </w:rPr>
        <w:t xml:space="preserve">—PUCs are </w:t>
      </w:r>
      <w:r w:rsidRPr="00CB1FA0">
        <w:rPr>
          <w:rFonts w:eastAsia="Times New Roman" w:cs="Times New Roman"/>
          <w:b/>
          <w:iCs/>
          <w:sz w:val="26"/>
          <w:u w:val="single"/>
        </w:rPr>
        <w:t>very conservative</w:t>
      </w:r>
      <w:r w:rsidRPr="00CB1FA0">
        <w:rPr>
          <w:rFonts w:eastAsia="Times New Roman" w:cs="Times New Roman"/>
          <w:b/>
          <w:iCs/>
          <w:sz w:val="26"/>
        </w:rPr>
        <w:t xml:space="preserve"> and </w:t>
      </w:r>
      <w:r w:rsidRPr="00CB1FA0">
        <w:rPr>
          <w:rFonts w:eastAsia="Times New Roman" w:cs="Times New Roman"/>
          <w:b/>
          <w:iCs/>
          <w:sz w:val="26"/>
          <w:u w:val="single"/>
        </w:rPr>
        <w:t>presume</w:t>
      </w:r>
      <w:r w:rsidRPr="00CB1FA0">
        <w:rPr>
          <w:rFonts w:eastAsia="Times New Roman" w:cs="Times New Roman"/>
          <w:b/>
          <w:iCs/>
          <w:sz w:val="26"/>
        </w:rPr>
        <w:t xml:space="preserve"> </w:t>
      </w:r>
      <w:r w:rsidRPr="00CB1FA0">
        <w:rPr>
          <w:rFonts w:eastAsia="Times New Roman" w:cs="Times New Roman"/>
          <w:b/>
          <w:iCs/>
          <w:sz w:val="26"/>
          <w:u w:val="single"/>
        </w:rPr>
        <w:t>incapability</w:t>
      </w:r>
      <w:r w:rsidRPr="00CB1FA0">
        <w:rPr>
          <w:rFonts w:eastAsia="Times New Roman" w:cs="Times New Roman"/>
          <w:b/>
          <w:iCs/>
          <w:sz w:val="26"/>
        </w:rPr>
        <w:t xml:space="preserve">—they require </w:t>
      </w:r>
      <w:r w:rsidRPr="00CB1FA0">
        <w:rPr>
          <w:rFonts w:eastAsia="Times New Roman" w:cs="Times New Roman"/>
          <w:b/>
          <w:iCs/>
          <w:sz w:val="26"/>
          <w:u w:val="single"/>
        </w:rPr>
        <w:t>clarity</w:t>
      </w:r>
      <w:r w:rsidRPr="00CB1FA0">
        <w:rPr>
          <w:rFonts w:eastAsia="Times New Roman" w:cs="Times New Roman"/>
          <w:b/>
          <w:iCs/>
          <w:sz w:val="26"/>
        </w:rPr>
        <w:t>.</w:t>
      </w:r>
    </w:p>
    <w:p w14:paraId="4B9C1224" w14:textId="77777777" w:rsidR="005F445D" w:rsidRPr="00CB1FA0" w:rsidRDefault="005F445D" w:rsidP="005F445D">
      <w:pPr>
        <w:spacing w:line="256" w:lineRule="auto"/>
        <w:rPr>
          <w:rFonts w:eastAsia="Calibri"/>
        </w:rPr>
      </w:pPr>
      <w:r w:rsidRPr="00CB1FA0">
        <w:rPr>
          <w:rFonts w:eastAsia="Calibri"/>
          <w:b/>
          <w:bCs/>
          <w:sz w:val="26"/>
        </w:rPr>
        <w:t>OSU 14</w:t>
      </w:r>
      <w:r w:rsidRPr="00CB1FA0">
        <w:rPr>
          <w:rFonts w:eastAsia="Calibri"/>
        </w:rPr>
        <w:t xml:space="preserve"> is publishing the results of a study from Inara Scott, Assistant Professor, College of Business, Oregon State University, J.D. from Lewis &amp; Clark Law School. Professor Scott practiced energy law for more than a decade before joining the faculty at Oregon State University. (Oregon State University, 11-6-2014, "U.S: State, federal role in electric utilities' labor issues should be reexamined," </w:t>
      </w:r>
      <w:r w:rsidRPr="00CB1FA0">
        <w:rPr>
          <w:rFonts w:eastAsia="Calibri"/>
          <w:i/>
          <w:iCs/>
        </w:rPr>
        <w:t>ScienceDaily</w:t>
      </w:r>
      <w:r w:rsidRPr="00CB1FA0">
        <w:rPr>
          <w:rFonts w:eastAsia="Calibri"/>
        </w:rPr>
        <w:t>, https://www.sciencedaily.com/releases/2014/11/141106104214.htm, accessed 8-25-2025) //ah [UTD]</w:t>
      </w:r>
    </w:p>
    <w:p w14:paraId="3D70DDBF" w14:textId="77777777" w:rsidR="005F445D" w:rsidRPr="00CB1FA0" w:rsidRDefault="005F445D" w:rsidP="005F445D">
      <w:pPr>
        <w:spacing w:line="256" w:lineRule="auto"/>
        <w:rPr>
          <w:rFonts w:eastAsia="Times New Roman" w:cs="Times New Roman"/>
          <w:b/>
          <w:iCs/>
          <w:color w:val="1F3864" w:themeColor="accent1" w:themeShade="80"/>
          <w:sz w:val="26"/>
        </w:rPr>
      </w:pPr>
      <w:r w:rsidRPr="00CB1FA0">
        <w:rPr>
          <w:rFonts w:eastAsia="Calibri"/>
          <w:b/>
          <w:sz w:val="26"/>
          <w:highlight w:val="green"/>
          <w:u w:val="single"/>
          <w:bdr w:val="single" w:sz="8" w:space="0" w:color="auto" w:frame="1"/>
        </w:rPr>
        <w:t>P</w:t>
      </w:r>
      <w:r w:rsidRPr="00CB1FA0">
        <w:rPr>
          <w:rFonts w:eastAsia="Calibri"/>
          <w:b/>
          <w:sz w:val="26"/>
          <w:u w:val="single"/>
          <w:bdr w:val="single" w:sz="8" w:space="0" w:color="auto" w:frame="1"/>
        </w:rPr>
        <w:t xml:space="preserve">ublic </w:t>
      </w:r>
      <w:r w:rsidRPr="00CB1FA0">
        <w:rPr>
          <w:rFonts w:eastAsia="Calibri"/>
          <w:b/>
          <w:sz w:val="26"/>
          <w:highlight w:val="green"/>
          <w:u w:val="single"/>
          <w:bdr w:val="single" w:sz="8" w:space="0" w:color="auto" w:frame="1"/>
        </w:rPr>
        <w:t>u</w:t>
      </w:r>
      <w:r w:rsidRPr="00CB1FA0">
        <w:rPr>
          <w:rFonts w:eastAsia="Calibri"/>
          <w:b/>
          <w:sz w:val="26"/>
          <w:u w:val="single"/>
          <w:bdr w:val="single" w:sz="8" w:space="0" w:color="auto" w:frame="1"/>
        </w:rPr>
        <w:t xml:space="preserve">tility </w:t>
      </w:r>
      <w:r w:rsidRPr="00CB1FA0">
        <w:rPr>
          <w:rFonts w:eastAsia="Calibri"/>
          <w:b/>
          <w:sz w:val="26"/>
          <w:highlight w:val="green"/>
          <w:u w:val="single"/>
          <w:bdr w:val="single" w:sz="8" w:space="0" w:color="auto" w:frame="1"/>
        </w:rPr>
        <w:t>c</w:t>
      </w:r>
      <w:r w:rsidRPr="00CB1FA0">
        <w:rPr>
          <w:rFonts w:eastAsia="Calibri"/>
          <w:b/>
          <w:sz w:val="26"/>
          <w:u w:val="single"/>
          <w:bdr w:val="single" w:sz="8" w:space="0" w:color="auto" w:frame="1"/>
        </w:rPr>
        <w:t>ommission</w:t>
      </w:r>
      <w:r w:rsidRPr="00CB1FA0">
        <w:rPr>
          <w:rFonts w:eastAsia="Calibri"/>
          <w:b/>
          <w:sz w:val="26"/>
          <w:highlight w:val="green"/>
          <w:u w:val="single"/>
          <w:bdr w:val="single" w:sz="8" w:space="0" w:color="auto" w:frame="1"/>
        </w:rPr>
        <w:t>s</w:t>
      </w:r>
      <w:r w:rsidRPr="00CB1FA0">
        <w:rPr>
          <w:rFonts w:eastAsia="Calibri"/>
          <w:highlight w:val="green"/>
          <w:u w:val="single"/>
        </w:rPr>
        <w:t xml:space="preserve"> have</w:t>
      </w:r>
      <w:r w:rsidRPr="00CB1FA0">
        <w:rPr>
          <w:rFonts w:eastAsia="Calibri"/>
          <w:u w:val="single"/>
        </w:rPr>
        <w:t xml:space="preserve"> more </w:t>
      </w:r>
      <w:r w:rsidRPr="00CB1FA0">
        <w:rPr>
          <w:rFonts w:eastAsia="Calibri"/>
          <w:b/>
          <w:sz w:val="26"/>
          <w:highlight w:val="green"/>
          <w:u w:val="single"/>
          <w:bdr w:val="single" w:sz="8" w:space="0" w:color="auto" w:frame="1"/>
        </w:rPr>
        <w:t>authority</w:t>
      </w:r>
      <w:r w:rsidRPr="00CB1FA0">
        <w:rPr>
          <w:rFonts w:eastAsia="Calibri"/>
          <w:u w:val="single"/>
        </w:rPr>
        <w:t xml:space="preserve"> than</w:t>
      </w:r>
      <w:r w:rsidRPr="00CB1FA0">
        <w:rPr>
          <w:rFonts w:eastAsia="Calibri"/>
          <w:sz w:val="16"/>
        </w:rPr>
        <w:t xml:space="preserve"> some existing court decisions suggest, </w:t>
      </w:r>
      <w:r w:rsidRPr="00CB1FA0">
        <w:rPr>
          <w:rFonts w:eastAsia="Calibri"/>
          <w:highlight w:val="green"/>
          <w:u w:val="single"/>
        </w:rPr>
        <w:t>but they</w:t>
      </w:r>
      <w:r w:rsidRPr="00CB1FA0">
        <w:rPr>
          <w:rFonts w:eastAsia="Calibri"/>
          <w:sz w:val="16"/>
        </w:rPr>
        <w:t xml:space="preserve"> tend to </w:t>
      </w:r>
      <w:r w:rsidRPr="00CB1FA0">
        <w:rPr>
          <w:rFonts w:eastAsia="Calibri"/>
          <w:highlight w:val="green"/>
          <w:u w:val="single"/>
        </w:rPr>
        <w:t xml:space="preserve">take a </w:t>
      </w:r>
      <w:r w:rsidRPr="00CB1FA0">
        <w:rPr>
          <w:rFonts w:eastAsia="Calibri"/>
          <w:b/>
          <w:sz w:val="26"/>
          <w:highlight w:val="green"/>
          <w:u w:val="single"/>
          <w:bdr w:val="single" w:sz="8" w:space="0" w:color="auto" w:frame="1"/>
        </w:rPr>
        <w:t>conservative approach</w:t>
      </w:r>
      <w:r w:rsidRPr="00CB1FA0">
        <w:rPr>
          <w:rFonts w:eastAsia="Calibri"/>
          <w:highlight w:val="green"/>
          <w:u w:val="single"/>
        </w:rPr>
        <w:t xml:space="preserve"> and there</w:t>
      </w:r>
      <w:r w:rsidRPr="00CB1FA0">
        <w:rPr>
          <w:rFonts w:eastAsia="Calibri"/>
          <w:u w:val="single"/>
        </w:rPr>
        <w:t xml:space="preserve"> i</w:t>
      </w:r>
      <w:r w:rsidRPr="00CB1FA0">
        <w:rPr>
          <w:rFonts w:eastAsia="Calibri"/>
          <w:highlight w:val="green"/>
          <w:u w:val="single"/>
        </w:rPr>
        <w:t>s</w:t>
      </w:r>
      <w:r w:rsidRPr="00CB1FA0">
        <w:rPr>
          <w:rFonts w:eastAsia="Calibri"/>
          <w:u w:val="single"/>
        </w:rPr>
        <w:t xml:space="preserve"> a </w:t>
      </w:r>
      <w:r w:rsidRPr="00CB1FA0">
        <w:rPr>
          <w:rFonts w:eastAsia="Calibri"/>
          <w:b/>
          <w:sz w:val="26"/>
          <w:highlight w:val="green"/>
          <w:u w:val="single"/>
          <w:bdr w:val="single" w:sz="8" w:space="0" w:color="auto" w:frame="1"/>
        </w:rPr>
        <w:t>strong presumption</w:t>
      </w:r>
      <w:r w:rsidRPr="00CB1FA0">
        <w:rPr>
          <w:rFonts w:eastAsia="Calibri"/>
          <w:highlight w:val="green"/>
          <w:u w:val="single"/>
        </w:rPr>
        <w:t xml:space="preserve"> that they </w:t>
      </w:r>
      <w:r w:rsidRPr="00CB1FA0">
        <w:rPr>
          <w:rFonts w:eastAsia="Calibri"/>
          <w:b/>
          <w:sz w:val="26"/>
          <w:highlight w:val="green"/>
          <w:u w:val="single"/>
          <w:bdr w:val="single" w:sz="8" w:space="0" w:color="auto" w:frame="1"/>
        </w:rPr>
        <w:t>can't</w:t>
      </w:r>
      <w:r w:rsidRPr="00CB1FA0">
        <w:rPr>
          <w:rFonts w:eastAsia="Calibri"/>
          <w:highlight w:val="green"/>
          <w:u w:val="single"/>
        </w:rPr>
        <w:t xml:space="preserve"> get </w:t>
      </w:r>
      <w:r w:rsidRPr="00CB1FA0">
        <w:rPr>
          <w:rFonts w:eastAsia="Calibri"/>
          <w:b/>
          <w:sz w:val="26"/>
          <w:highlight w:val="green"/>
          <w:u w:val="single"/>
          <w:bdr w:val="single" w:sz="8" w:space="0" w:color="auto" w:frame="1"/>
        </w:rPr>
        <w:t>involved</w:t>
      </w:r>
      <w:r w:rsidRPr="00CB1FA0">
        <w:rPr>
          <w:rFonts w:eastAsia="Calibri"/>
          <w:sz w:val="16"/>
        </w:rPr>
        <w:t xml:space="preserve">, Scott said. </w:t>
      </w:r>
      <w:r w:rsidRPr="00CB1FA0">
        <w:rPr>
          <w:rFonts w:eastAsia="Calibri"/>
          <w:b/>
          <w:sz w:val="26"/>
          <w:highlight w:val="green"/>
          <w:u w:val="single"/>
          <w:bdr w:val="single" w:sz="8" w:space="0" w:color="auto" w:frame="1"/>
        </w:rPr>
        <w:t>Modifying</w:t>
      </w:r>
      <w:r w:rsidRPr="00CB1FA0">
        <w:rPr>
          <w:rFonts w:eastAsia="Calibri"/>
          <w:highlight w:val="green"/>
          <w:u w:val="single"/>
        </w:rPr>
        <w:t xml:space="preserve"> the </w:t>
      </w:r>
      <w:r w:rsidRPr="00CB1FA0">
        <w:rPr>
          <w:rFonts w:eastAsia="Calibri"/>
          <w:b/>
          <w:sz w:val="26"/>
          <w:highlight w:val="green"/>
          <w:u w:val="single"/>
          <w:bdr w:val="single" w:sz="8" w:space="0" w:color="auto" w:frame="1"/>
        </w:rPr>
        <w:t>NLRA</w:t>
      </w:r>
      <w:r w:rsidRPr="00CB1FA0">
        <w:rPr>
          <w:rFonts w:eastAsia="Calibri"/>
          <w:highlight w:val="green"/>
          <w:u w:val="single"/>
        </w:rPr>
        <w:t xml:space="preserve"> to</w:t>
      </w:r>
      <w:r w:rsidRPr="00CB1FA0">
        <w:rPr>
          <w:rFonts w:eastAsia="Calibri"/>
          <w:u w:val="single"/>
        </w:rPr>
        <w:t xml:space="preserve"> </w:t>
      </w:r>
      <w:r w:rsidRPr="00CB1FA0">
        <w:rPr>
          <w:rFonts w:eastAsia="Calibri"/>
          <w:b/>
          <w:sz w:val="26"/>
          <w:u w:val="single"/>
          <w:bdr w:val="single" w:sz="8" w:space="0" w:color="auto" w:frame="1"/>
        </w:rPr>
        <w:t xml:space="preserve">more </w:t>
      </w:r>
      <w:r w:rsidRPr="00CB1FA0">
        <w:rPr>
          <w:rFonts w:eastAsia="Calibri"/>
          <w:b/>
          <w:sz w:val="26"/>
          <w:highlight w:val="green"/>
          <w:u w:val="single"/>
          <w:bdr w:val="single" w:sz="8" w:space="0" w:color="auto" w:frame="1"/>
        </w:rPr>
        <w:t>clearly define</w:t>
      </w:r>
      <w:r w:rsidRPr="00CB1FA0">
        <w:rPr>
          <w:rFonts w:eastAsia="Calibri"/>
          <w:u w:val="single"/>
        </w:rPr>
        <w:t xml:space="preserve"> the states' </w:t>
      </w:r>
      <w:r w:rsidRPr="00CB1FA0">
        <w:rPr>
          <w:rFonts w:eastAsia="Calibri"/>
          <w:b/>
          <w:sz w:val="26"/>
          <w:highlight w:val="green"/>
          <w:u w:val="single"/>
          <w:bdr w:val="single" w:sz="8" w:space="0" w:color="auto" w:frame="1"/>
        </w:rPr>
        <w:t>powers</w:t>
      </w:r>
      <w:r w:rsidRPr="00CB1FA0">
        <w:rPr>
          <w:rFonts w:eastAsia="Calibri"/>
          <w:highlight w:val="green"/>
          <w:u w:val="single"/>
        </w:rPr>
        <w:t xml:space="preserve"> might be </w:t>
      </w:r>
      <w:r w:rsidRPr="00CB1FA0">
        <w:rPr>
          <w:rFonts w:eastAsia="Calibri"/>
          <w:b/>
          <w:sz w:val="26"/>
          <w:highlight w:val="green"/>
          <w:u w:val="single"/>
          <w:bdr w:val="single" w:sz="8" w:space="0" w:color="auto" w:frame="1"/>
        </w:rPr>
        <w:t>needed</w:t>
      </w:r>
      <w:r w:rsidRPr="00CB1FA0">
        <w:rPr>
          <w:rFonts w:eastAsia="Calibri"/>
          <w:highlight w:val="green"/>
          <w:u w:val="single"/>
        </w:rPr>
        <w:t xml:space="preserve"> to </w:t>
      </w:r>
      <w:r w:rsidRPr="00CB1FA0">
        <w:rPr>
          <w:rFonts w:eastAsia="Calibri"/>
          <w:b/>
          <w:sz w:val="26"/>
          <w:highlight w:val="green"/>
          <w:u w:val="single"/>
          <w:bdr w:val="single" w:sz="8" w:space="0" w:color="auto" w:frame="1"/>
        </w:rPr>
        <w:t>change</w:t>
      </w:r>
      <w:r w:rsidRPr="00CB1FA0">
        <w:rPr>
          <w:rFonts w:eastAsia="Calibri"/>
          <w:u w:val="single"/>
        </w:rPr>
        <w:t xml:space="preserve"> that </w:t>
      </w:r>
      <w:r w:rsidRPr="00CB1FA0">
        <w:rPr>
          <w:rFonts w:eastAsia="Calibri"/>
          <w:b/>
          <w:sz w:val="26"/>
          <w:highlight w:val="green"/>
          <w:u w:val="single"/>
          <w:bdr w:val="single" w:sz="8" w:space="0" w:color="auto" w:frame="1"/>
        </w:rPr>
        <w:t>minds</w:t>
      </w:r>
      <w:r w:rsidRPr="00CB1FA0">
        <w:rPr>
          <w:rFonts w:eastAsia="Calibri"/>
          <w:b/>
          <w:sz w:val="26"/>
          <w:u w:val="single"/>
          <w:bdr w:val="single" w:sz="8" w:space="0" w:color="auto" w:frame="1"/>
        </w:rPr>
        <w:t>et</w:t>
      </w:r>
      <w:r w:rsidRPr="00CB1FA0">
        <w:rPr>
          <w:rFonts w:eastAsia="Calibri"/>
          <w:sz w:val="16"/>
        </w:rPr>
        <w:t>, she said. The changes would affect both sides -- labor and management -- equally, she said.</w:t>
      </w:r>
      <w:r w:rsidRPr="00CB1FA0">
        <w:rPr>
          <w:rFonts w:eastAsia="Calibri"/>
          <w:sz w:val="12"/>
        </w:rPr>
        <w:t>¶</w:t>
      </w:r>
      <w:r w:rsidRPr="00CB1FA0">
        <w:rPr>
          <w:rFonts w:eastAsia="Calibri"/>
          <w:sz w:val="16"/>
        </w:rPr>
        <w:t xml:space="preserve"> "The current law does not reflect the times," Scott said. "The courts need to look at these cases differently, because the role of electricity in our lives has changed."</w:t>
      </w:r>
      <w:r w:rsidRPr="00CB1FA0">
        <w:rPr>
          <w:rFonts w:eastAsia="Calibri"/>
          <w:sz w:val="12"/>
        </w:rPr>
        <w:t>¶</w:t>
      </w:r>
      <w:r w:rsidRPr="00CB1FA0">
        <w:rPr>
          <w:rFonts w:eastAsia="Calibri"/>
          <w:sz w:val="16"/>
        </w:rPr>
        <w:t xml:space="preserve"> Many </w:t>
      </w:r>
      <w:r w:rsidRPr="00CB1FA0">
        <w:rPr>
          <w:rFonts w:eastAsia="Calibri"/>
          <w:b/>
          <w:sz w:val="26"/>
          <w:highlight w:val="green"/>
          <w:u w:val="single"/>
          <w:bdr w:val="single" w:sz="8" w:space="0" w:color="auto" w:frame="1"/>
        </w:rPr>
        <w:t>p</w:t>
      </w:r>
      <w:r w:rsidRPr="00CB1FA0">
        <w:rPr>
          <w:rFonts w:eastAsia="Calibri"/>
          <w:b/>
          <w:sz w:val="26"/>
          <w:u w:val="single"/>
          <w:bdr w:val="single" w:sz="8" w:space="0" w:color="auto" w:frame="1"/>
        </w:rPr>
        <w:t xml:space="preserve">ublic </w:t>
      </w:r>
      <w:r w:rsidRPr="00CB1FA0">
        <w:rPr>
          <w:rFonts w:eastAsia="Calibri"/>
          <w:b/>
          <w:sz w:val="26"/>
          <w:highlight w:val="green"/>
          <w:u w:val="single"/>
          <w:bdr w:val="single" w:sz="8" w:space="0" w:color="auto" w:frame="1"/>
        </w:rPr>
        <w:t>u</w:t>
      </w:r>
      <w:r w:rsidRPr="00CB1FA0">
        <w:rPr>
          <w:rFonts w:eastAsia="Calibri"/>
          <w:b/>
          <w:sz w:val="26"/>
          <w:u w:val="single"/>
          <w:bdr w:val="single" w:sz="8" w:space="0" w:color="auto" w:frame="1"/>
        </w:rPr>
        <w:t xml:space="preserve">tility </w:t>
      </w:r>
      <w:r w:rsidRPr="00CB1FA0">
        <w:rPr>
          <w:rFonts w:eastAsia="Calibri"/>
          <w:b/>
          <w:sz w:val="26"/>
          <w:highlight w:val="green"/>
          <w:u w:val="single"/>
          <w:bdr w:val="single" w:sz="8" w:space="0" w:color="auto" w:frame="1"/>
        </w:rPr>
        <w:t>c</w:t>
      </w:r>
      <w:r w:rsidRPr="00CB1FA0">
        <w:rPr>
          <w:rFonts w:eastAsia="Calibri"/>
          <w:b/>
          <w:sz w:val="26"/>
          <w:u w:val="single"/>
          <w:bdr w:val="single" w:sz="8" w:space="0" w:color="auto" w:frame="1"/>
        </w:rPr>
        <w:t>ommission</w:t>
      </w:r>
      <w:r w:rsidRPr="00CB1FA0">
        <w:rPr>
          <w:rFonts w:eastAsia="Calibri"/>
          <w:b/>
          <w:sz w:val="26"/>
          <w:highlight w:val="green"/>
          <w:u w:val="single"/>
          <w:bdr w:val="single" w:sz="8" w:space="0" w:color="auto" w:frame="1"/>
        </w:rPr>
        <w:t>s</w:t>
      </w:r>
      <w:r w:rsidRPr="00CB1FA0">
        <w:rPr>
          <w:rFonts w:eastAsia="Calibri"/>
          <w:u w:val="single"/>
        </w:rPr>
        <w:t xml:space="preserve"> have </w:t>
      </w:r>
      <w:r w:rsidRPr="00CB1FA0">
        <w:rPr>
          <w:rFonts w:eastAsia="Calibri"/>
          <w:b/>
          <w:sz w:val="26"/>
          <w:highlight w:val="green"/>
          <w:u w:val="single"/>
          <w:bdr w:val="single" w:sz="8" w:space="0" w:color="auto" w:frame="1"/>
        </w:rPr>
        <w:t>concluded</w:t>
      </w:r>
      <w:r w:rsidRPr="00CB1FA0">
        <w:rPr>
          <w:rFonts w:eastAsia="Calibri"/>
          <w:sz w:val="16"/>
        </w:rPr>
        <w:t xml:space="preserve">, based largely on court decisions under the NLRA, </w:t>
      </w:r>
      <w:r w:rsidRPr="00CB1FA0">
        <w:rPr>
          <w:rFonts w:eastAsia="Calibri"/>
          <w:u w:val="single"/>
        </w:rPr>
        <w:t xml:space="preserve">that </w:t>
      </w:r>
      <w:r w:rsidRPr="00CB1FA0">
        <w:rPr>
          <w:rFonts w:eastAsia="Calibri"/>
          <w:highlight w:val="green"/>
          <w:u w:val="single"/>
        </w:rPr>
        <w:t xml:space="preserve">they're </w:t>
      </w:r>
      <w:r w:rsidRPr="00CB1FA0">
        <w:rPr>
          <w:rFonts w:eastAsia="Calibri"/>
          <w:b/>
          <w:sz w:val="26"/>
          <w:highlight w:val="green"/>
          <w:u w:val="single"/>
          <w:bdr w:val="single" w:sz="8" w:space="0" w:color="auto" w:frame="1"/>
        </w:rPr>
        <w:t>prohibited</w:t>
      </w:r>
      <w:r w:rsidRPr="00CB1FA0">
        <w:rPr>
          <w:rFonts w:eastAsia="Calibri"/>
          <w:highlight w:val="green"/>
          <w:u w:val="single"/>
        </w:rPr>
        <w:t xml:space="preserve"> from </w:t>
      </w:r>
      <w:r w:rsidRPr="00CB1FA0">
        <w:rPr>
          <w:rFonts w:eastAsia="Calibri"/>
          <w:b/>
          <w:sz w:val="26"/>
          <w:highlight w:val="green"/>
          <w:u w:val="single"/>
          <w:bdr w:val="single" w:sz="8" w:space="0" w:color="auto" w:frame="1"/>
        </w:rPr>
        <w:t>intervening</w:t>
      </w:r>
      <w:r w:rsidRPr="00CB1FA0">
        <w:rPr>
          <w:rFonts w:eastAsia="Calibri"/>
          <w:u w:val="single"/>
        </w:rPr>
        <w:t xml:space="preserve"> in labor disputes </w:t>
      </w:r>
      <w:r w:rsidRPr="00CB1FA0">
        <w:rPr>
          <w:rFonts w:eastAsia="Calibri"/>
          <w:b/>
          <w:sz w:val="26"/>
          <w:highlight w:val="green"/>
          <w:u w:val="single"/>
          <w:bdr w:val="single" w:sz="8" w:space="0" w:color="auto" w:frame="1"/>
        </w:rPr>
        <w:t>even when</w:t>
      </w:r>
      <w:r w:rsidRPr="00CB1FA0">
        <w:rPr>
          <w:rFonts w:eastAsia="Calibri"/>
          <w:u w:val="single"/>
        </w:rPr>
        <w:t xml:space="preserve"> </w:t>
      </w:r>
      <w:r w:rsidRPr="00CB1FA0">
        <w:rPr>
          <w:rFonts w:eastAsia="Calibri"/>
          <w:b/>
          <w:sz w:val="26"/>
          <w:u w:val="single"/>
          <w:bdr w:val="single" w:sz="8" w:space="0" w:color="auto" w:frame="1"/>
        </w:rPr>
        <w:t xml:space="preserve">public </w:t>
      </w:r>
      <w:r w:rsidRPr="00CB1FA0">
        <w:rPr>
          <w:rFonts w:eastAsia="Calibri"/>
          <w:b/>
          <w:sz w:val="26"/>
          <w:highlight w:val="green"/>
          <w:u w:val="single"/>
          <w:bdr w:val="single" w:sz="8" w:space="0" w:color="auto" w:frame="1"/>
        </w:rPr>
        <w:t>safety</w:t>
      </w:r>
      <w:r w:rsidRPr="00CB1FA0">
        <w:rPr>
          <w:rFonts w:eastAsia="Calibri"/>
          <w:highlight w:val="green"/>
          <w:u w:val="single"/>
        </w:rPr>
        <w:t xml:space="preserve"> is </w:t>
      </w:r>
      <w:r w:rsidRPr="00CB1FA0">
        <w:rPr>
          <w:rFonts w:eastAsia="Calibri"/>
          <w:b/>
          <w:sz w:val="26"/>
          <w:highlight w:val="green"/>
          <w:u w:val="single"/>
          <w:bdr w:val="single" w:sz="8" w:space="0" w:color="auto" w:frame="1"/>
        </w:rPr>
        <w:t>threatened</w:t>
      </w:r>
      <w:r w:rsidRPr="00CB1FA0">
        <w:rPr>
          <w:rFonts w:eastAsia="Calibri"/>
          <w:sz w:val="16"/>
        </w:rPr>
        <w:t>, Scott said. PUCs are the state agencies that regulate public utilities.</w:t>
      </w:r>
    </w:p>
    <w:p w14:paraId="2DF7CD17" w14:textId="77777777" w:rsidR="005F445D" w:rsidRPr="00CB1FA0" w:rsidRDefault="005F445D" w:rsidP="005F445D">
      <w:pPr>
        <w:keepNext/>
        <w:keepLines/>
        <w:spacing w:before="40" w:after="0" w:line="256" w:lineRule="auto"/>
        <w:outlineLvl w:val="3"/>
        <w:rPr>
          <w:rFonts w:eastAsia="Times New Roman" w:cs="Times New Roman"/>
          <w:b/>
          <w:iCs/>
          <w:color w:val="1F3864" w:themeColor="accent1" w:themeShade="80"/>
          <w:sz w:val="26"/>
        </w:rPr>
      </w:pPr>
    </w:p>
    <w:p w14:paraId="1683C9FE" w14:textId="77777777" w:rsidR="005F445D" w:rsidRPr="00CB1FA0" w:rsidRDefault="005F445D" w:rsidP="005F445D">
      <w:pPr>
        <w:keepNext/>
        <w:keepLines/>
        <w:pageBreakBefore/>
        <w:spacing w:before="40" w:after="0" w:line="256" w:lineRule="auto"/>
        <w:jc w:val="center"/>
        <w:outlineLvl w:val="2"/>
        <w:rPr>
          <w:rFonts w:eastAsia="Times New Roman" w:cs="Times New Roman"/>
          <w:b/>
          <w:iCs/>
          <w:color w:val="1F3864" w:themeColor="accent1" w:themeShade="80"/>
          <w:sz w:val="26"/>
        </w:rPr>
      </w:pPr>
      <w:bookmarkStart w:id="15" w:name="_Hlk207909780"/>
      <w:bookmarkEnd w:id="14"/>
      <w:r w:rsidRPr="00CB1FA0">
        <w:rPr>
          <w:rFonts w:eastAsia="Times New Roman" w:cs="Times New Roman"/>
          <w:b/>
          <w:sz w:val="32"/>
          <w:szCs w:val="24"/>
          <w:u w:val="single"/>
        </w:rPr>
        <w:t>Competition---Do Counterplan---2NC</w:t>
      </w:r>
    </w:p>
    <w:p w14:paraId="58E8D88F" w14:textId="77777777" w:rsidR="005F445D" w:rsidRPr="00CB1FA0" w:rsidRDefault="005F445D" w:rsidP="005F445D">
      <w:pPr>
        <w:keepNext/>
        <w:keepLines/>
        <w:spacing w:before="40" w:after="0" w:line="256" w:lineRule="auto"/>
        <w:outlineLvl w:val="3"/>
        <w:rPr>
          <w:rFonts w:eastAsia="Times New Roman" w:cs="Times New Roman"/>
          <w:b/>
          <w:iCs/>
          <w:sz w:val="26"/>
        </w:rPr>
      </w:pPr>
      <w:r w:rsidRPr="00CB1FA0">
        <w:rPr>
          <w:rFonts w:eastAsia="Times New Roman" w:cs="Times New Roman"/>
          <w:b/>
          <w:iCs/>
          <w:sz w:val="26"/>
        </w:rPr>
        <w:t xml:space="preserve">‘CBRs’ are </w:t>
      </w:r>
      <w:r w:rsidRPr="00CB1FA0">
        <w:rPr>
          <w:rFonts w:eastAsia="Times New Roman" w:cs="Times New Roman"/>
          <w:b/>
          <w:iCs/>
          <w:sz w:val="26"/>
          <w:u w:val="single"/>
        </w:rPr>
        <w:t>inalienable</w:t>
      </w:r>
      <w:r w:rsidRPr="00CB1FA0">
        <w:rPr>
          <w:rFonts w:eastAsia="Times New Roman" w:cs="Times New Roman"/>
          <w:b/>
          <w:iCs/>
          <w:sz w:val="26"/>
        </w:rPr>
        <w:t>.</w:t>
      </w:r>
    </w:p>
    <w:p w14:paraId="77C8C422" w14:textId="77777777" w:rsidR="005F445D" w:rsidRPr="00CB1FA0" w:rsidRDefault="005F445D" w:rsidP="005F445D">
      <w:pPr>
        <w:spacing w:line="256" w:lineRule="auto"/>
        <w:rPr>
          <w:rFonts w:eastAsia="Calibri"/>
        </w:rPr>
      </w:pPr>
      <w:r w:rsidRPr="00CB1FA0">
        <w:rPr>
          <w:rFonts w:eastAsia="Calibri"/>
          <w:b/>
          <w:bCs/>
          <w:sz w:val="26"/>
        </w:rPr>
        <w:t>Shull 11</w:t>
      </w:r>
      <w:r w:rsidRPr="00CB1FA0">
        <w:rPr>
          <w:rFonts w:eastAsia="Calibri"/>
        </w:rPr>
        <w:t xml:space="preserve"> is vice president of the National Charter Schools Institute. He previously was the senior director of research quality for the Mackinac Center for Public Policy. He joined the staff as senior editor in July 2004 after working for four years as senior analyst at the Coldwater Corporation, an Ann Arbor firm headed by the late political pollster Robert M. Teeter. Shull received his degree in mathematics and graduated with “Honors in the Liberal Arts” from The Ohio State University. (Thomas A. Shull, 11-29-2011, "Why the MEA Attacks the Center — and FDR," </w:t>
      </w:r>
      <w:r w:rsidRPr="00CB1FA0">
        <w:rPr>
          <w:rFonts w:eastAsia="Calibri"/>
          <w:i/>
          <w:iCs/>
        </w:rPr>
        <w:t>Mackinac Center</w:t>
      </w:r>
      <w:r w:rsidRPr="00CB1FA0">
        <w:rPr>
          <w:rFonts w:eastAsia="Calibri"/>
        </w:rPr>
        <w:t>, https://www.mackinac.org/16083, accessed 8-26-2025) //ah [UTD]</w:t>
      </w:r>
    </w:p>
    <w:p w14:paraId="6C19328D" w14:textId="77777777" w:rsidR="005F445D" w:rsidRPr="00CB1FA0" w:rsidRDefault="005F445D" w:rsidP="005F445D">
      <w:pPr>
        <w:spacing w:line="256" w:lineRule="auto"/>
        <w:rPr>
          <w:rFonts w:eastAsia="Calibri"/>
        </w:rPr>
      </w:pPr>
      <w:r w:rsidRPr="00CB1FA0">
        <w:rPr>
          <w:rFonts w:eastAsia="Calibri"/>
          <w:highlight w:val="green"/>
          <w:u w:val="single"/>
        </w:rPr>
        <w:t xml:space="preserve">In </w:t>
      </w:r>
      <w:r w:rsidRPr="00CB1FA0">
        <w:rPr>
          <w:rFonts w:eastAsia="Calibri"/>
          <w:b/>
          <w:sz w:val="26"/>
          <w:highlight w:val="green"/>
          <w:u w:val="single"/>
          <w:bdr w:val="single" w:sz="8" w:space="0" w:color="auto" w:frame="1"/>
        </w:rPr>
        <w:t>government</w:t>
      </w:r>
      <w:r w:rsidRPr="00CB1FA0">
        <w:rPr>
          <w:rFonts w:eastAsia="Calibri"/>
          <w:highlight w:val="green"/>
          <w:u w:val="single"/>
        </w:rPr>
        <w:t>, it is</w:t>
      </w:r>
      <w:r w:rsidRPr="00CB1FA0">
        <w:rPr>
          <w:rFonts w:eastAsia="Calibri"/>
          <w:u w:val="single"/>
        </w:rPr>
        <w:t xml:space="preserve"> </w:t>
      </w:r>
      <w:r w:rsidRPr="00CB1FA0">
        <w:rPr>
          <w:rFonts w:eastAsia="Calibri"/>
          <w:b/>
          <w:sz w:val="26"/>
          <w:u w:val="single"/>
          <w:bdr w:val="single" w:sz="8" w:space="0" w:color="auto" w:frame="1"/>
        </w:rPr>
        <w:t>legally</w:t>
      </w:r>
      <w:r w:rsidRPr="00CB1FA0">
        <w:rPr>
          <w:rFonts w:eastAsia="Calibri"/>
          <w:u w:val="single"/>
        </w:rPr>
        <w:t xml:space="preserve"> and </w:t>
      </w:r>
      <w:r w:rsidRPr="00CB1FA0">
        <w:rPr>
          <w:rFonts w:eastAsia="Calibri"/>
          <w:b/>
          <w:sz w:val="26"/>
          <w:u w:val="single"/>
          <w:bdr w:val="single" w:sz="8" w:space="0" w:color="auto" w:frame="1"/>
        </w:rPr>
        <w:t xml:space="preserve">philosophically </w:t>
      </w:r>
      <w:r w:rsidRPr="00CB1FA0">
        <w:rPr>
          <w:rFonts w:eastAsia="Calibri"/>
          <w:b/>
          <w:sz w:val="26"/>
          <w:highlight w:val="green"/>
          <w:u w:val="single"/>
          <w:bdr w:val="single" w:sz="8" w:space="0" w:color="auto" w:frame="1"/>
        </w:rPr>
        <w:t>wrong</w:t>
      </w:r>
      <w:r w:rsidRPr="00CB1FA0">
        <w:rPr>
          <w:rFonts w:eastAsia="Calibri"/>
          <w:highlight w:val="green"/>
          <w:u w:val="single"/>
        </w:rPr>
        <w:t xml:space="preserve"> to speak of </w:t>
      </w:r>
      <w:r w:rsidRPr="00CB1FA0">
        <w:rPr>
          <w:rFonts w:eastAsia="Calibri"/>
          <w:b/>
          <w:sz w:val="26"/>
          <w:highlight w:val="green"/>
          <w:u w:val="single"/>
          <w:bdr w:val="single" w:sz="8" w:space="0" w:color="auto" w:frame="1"/>
        </w:rPr>
        <w:t>“c</w:t>
      </w:r>
      <w:r w:rsidRPr="00CB1FA0">
        <w:rPr>
          <w:rFonts w:eastAsia="Calibri"/>
          <w:b/>
          <w:sz w:val="26"/>
          <w:u w:val="single"/>
          <w:bdr w:val="single" w:sz="8" w:space="0" w:color="auto" w:frame="1"/>
        </w:rPr>
        <w:t xml:space="preserve">ollective </w:t>
      </w:r>
      <w:r w:rsidRPr="00CB1FA0">
        <w:rPr>
          <w:rFonts w:eastAsia="Calibri"/>
          <w:b/>
          <w:sz w:val="26"/>
          <w:highlight w:val="green"/>
          <w:u w:val="single"/>
          <w:bdr w:val="single" w:sz="8" w:space="0" w:color="auto" w:frame="1"/>
        </w:rPr>
        <w:t>b</w:t>
      </w:r>
      <w:r w:rsidRPr="00CB1FA0">
        <w:rPr>
          <w:rFonts w:eastAsia="Calibri"/>
          <w:b/>
          <w:sz w:val="26"/>
          <w:u w:val="single"/>
          <w:bdr w:val="single" w:sz="8" w:space="0" w:color="auto" w:frame="1"/>
        </w:rPr>
        <w:t xml:space="preserve">argaining </w:t>
      </w:r>
      <w:r w:rsidRPr="00CB1FA0">
        <w:rPr>
          <w:rFonts w:eastAsia="Calibri"/>
          <w:b/>
          <w:sz w:val="26"/>
          <w:highlight w:val="green"/>
          <w:u w:val="single"/>
          <w:bdr w:val="single" w:sz="8" w:space="0" w:color="auto" w:frame="1"/>
        </w:rPr>
        <w:t>r</w:t>
      </w:r>
      <w:r w:rsidRPr="00CB1FA0">
        <w:rPr>
          <w:rFonts w:eastAsia="Calibri"/>
          <w:b/>
          <w:sz w:val="26"/>
          <w:u w:val="single"/>
          <w:bdr w:val="single" w:sz="8" w:space="0" w:color="auto" w:frame="1"/>
        </w:rPr>
        <w:t>ights.</w:t>
      </w:r>
      <w:r w:rsidRPr="00CB1FA0">
        <w:rPr>
          <w:rFonts w:eastAsia="Calibri"/>
          <w:b/>
          <w:sz w:val="26"/>
          <w:highlight w:val="green"/>
          <w:u w:val="single"/>
          <w:bdr w:val="single" w:sz="8" w:space="0" w:color="auto" w:frame="1"/>
        </w:rPr>
        <w:t>”</w:t>
      </w:r>
      <w:r w:rsidRPr="00CB1FA0">
        <w:rPr>
          <w:rFonts w:eastAsia="Calibri"/>
          <w:sz w:val="16"/>
        </w:rPr>
        <w:t xml:space="preserve"> As Senior Legal Analyst Patrick Wright detailed in “</w:t>
      </w:r>
      <w:r w:rsidRPr="00CB1FA0">
        <w:rPr>
          <w:rFonts w:eastAsia="Calibri"/>
          <w:u w:val="single"/>
        </w:rPr>
        <w:t xml:space="preserve">Public-Sector </w:t>
      </w:r>
      <w:r w:rsidRPr="00CB1FA0">
        <w:rPr>
          <w:rFonts w:eastAsia="Calibri"/>
          <w:b/>
          <w:sz w:val="26"/>
          <w:highlight w:val="green"/>
          <w:u w:val="single"/>
          <w:bdr w:val="single" w:sz="8" w:space="0" w:color="auto" w:frame="1"/>
        </w:rPr>
        <w:t>Bargaining Privileges</w:t>
      </w:r>
      <w:r w:rsidRPr="00CB1FA0">
        <w:rPr>
          <w:rFonts w:eastAsia="Calibri"/>
          <w:highlight w:val="green"/>
          <w:u w:val="single"/>
        </w:rPr>
        <w:t xml:space="preserve"> Are </w:t>
      </w:r>
      <w:r w:rsidRPr="00CB1FA0">
        <w:rPr>
          <w:rFonts w:eastAsia="Calibri"/>
          <w:b/>
          <w:sz w:val="26"/>
          <w:highlight w:val="green"/>
          <w:u w:val="single"/>
          <w:bdr w:val="single" w:sz="8" w:space="0" w:color="auto" w:frame="1"/>
        </w:rPr>
        <w:t>Not</w:t>
      </w:r>
      <w:r w:rsidRPr="00CB1FA0">
        <w:rPr>
          <w:rFonts w:eastAsia="Calibri"/>
          <w:highlight w:val="green"/>
          <w:u w:val="single"/>
        </w:rPr>
        <w:t xml:space="preserve"> </w:t>
      </w:r>
      <w:r w:rsidRPr="00CB1FA0">
        <w:rPr>
          <w:rFonts w:eastAsia="Calibri"/>
          <w:b/>
          <w:sz w:val="26"/>
          <w:highlight w:val="green"/>
          <w:u w:val="single"/>
          <w:bdr w:val="single" w:sz="8" w:space="0" w:color="auto" w:frame="1"/>
        </w:rPr>
        <w:t>Inalienable Rights</w:t>
      </w:r>
      <w:r w:rsidRPr="00CB1FA0">
        <w:rPr>
          <w:rFonts w:eastAsia="Calibri"/>
          <w:u w:val="single"/>
        </w:rPr>
        <w:t>”</w:t>
      </w:r>
      <w:r w:rsidRPr="00CB1FA0">
        <w:rPr>
          <w:rFonts w:eastAsia="Calibri"/>
          <w:sz w:val="16"/>
        </w:rPr>
        <w:t>:</w:t>
      </w:r>
      <w:r w:rsidRPr="00CB1FA0">
        <w:rPr>
          <w:rFonts w:eastAsia="Calibri"/>
          <w:sz w:val="12"/>
        </w:rPr>
        <w:t>¶</w:t>
      </w:r>
      <w:r w:rsidRPr="00CB1FA0">
        <w:rPr>
          <w:rFonts w:eastAsia="Calibri"/>
          <w:sz w:val="16"/>
        </w:rPr>
        <w:t xml:space="preserve"> “Public-sector bargaining proposals in Wisconsin, Ohio and Idaho have prompted impassioned claims about ‘collective bargaining rights.’ This </w:t>
      </w:r>
      <w:r w:rsidRPr="00CB1FA0">
        <w:rPr>
          <w:rFonts w:eastAsia="Calibri"/>
          <w:b/>
          <w:sz w:val="26"/>
          <w:highlight w:val="green"/>
          <w:u w:val="single"/>
          <w:bdr w:val="single" w:sz="8" w:space="0" w:color="auto" w:frame="1"/>
        </w:rPr>
        <w:t>reference</w:t>
      </w:r>
      <w:r w:rsidRPr="00CB1FA0">
        <w:rPr>
          <w:rFonts w:eastAsia="Calibri"/>
          <w:highlight w:val="green"/>
          <w:u w:val="single"/>
        </w:rPr>
        <w:t xml:space="preserve"> to </w:t>
      </w:r>
      <w:r w:rsidRPr="00CB1FA0">
        <w:rPr>
          <w:rFonts w:eastAsia="Calibri"/>
          <w:b/>
          <w:sz w:val="26"/>
          <w:highlight w:val="green"/>
          <w:u w:val="single"/>
          <w:bdr w:val="single" w:sz="8" w:space="0" w:color="auto" w:frame="1"/>
        </w:rPr>
        <w:t>‘rights’</w:t>
      </w:r>
      <w:r w:rsidRPr="00CB1FA0">
        <w:rPr>
          <w:rFonts w:eastAsia="Calibri"/>
          <w:highlight w:val="green"/>
          <w:u w:val="single"/>
        </w:rPr>
        <w:t xml:space="preserve"> is </w:t>
      </w:r>
      <w:r w:rsidRPr="00CB1FA0">
        <w:rPr>
          <w:rFonts w:eastAsia="Calibri"/>
          <w:b/>
          <w:sz w:val="26"/>
          <w:u w:val="single"/>
          <w:bdr w:val="single" w:sz="8" w:space="0" w:color="auto" w:frame="1"/>
        </w:rPr>
        <w:t>commonplace</w:t>
      </w:r>
      <w:r w:rsidRPr="00CB1FA0">
        <w:rPr>
          <w:rFonts w:eastAsia="Calibri"/>
          <w:u w:val="single"/>
        </w:rPr>
        <w:t xml:space="preserve">, </w:t>
      </w:r>
      <w:r w:rsidRPr="00CB1FA0">
        <w:rPr>
          <w:rFonts w:eastAsia="Calibri"/>
          <w:b/>
          <w:sz w:val="26"/>
          <w:u w:val="single"/>
          <w:bdr w:val="single" w:sz="8" w:space="0" w:color="auto" w:frame="1"/>
        </w:rPr>
        <w:t>but</w:t>
      </w:r>
      <w:r w:rsidRPr="00CB1FA0">
        <w:rPr>
          <w:rFonts w:eastAsia="Calibri"/>
          <w:u w:val="single"/>
        </w:rPr>
        <w:t xml:space="preserve"> it’s </w:t>
      </w:r>
      <w:r w:rsidRPr="00CB1FA0">
        <w:rPr>
          <w:rFonts w:eastAsia="Calibri"/>
          <w:b/>
          <w:sz w:val="26"/>
          <w:highlight w:val="green"/>
          <w:u w:val="single"/>
          <w:bdr w:val="single" w:sz="8" w:space="0" w:color="auto" w:frame="1"/>
        </w:rPr>
        <w:t>misleading.</w:t>
      </w:r>
      <w:r w:rsidRPr="00CB1FA0">
        <w:rPr>
          <w:rFonts w:eastAsia="Calibri"/>
          <w:u w:val="single"/>
        </w:rPr>
        <w:t xml:space="preserve"> As </w:t>
      </w:r>
      <w:r w:rsidRPr="00CB1FA0">
        <w:rPr>
          <w:rFonts w:eastAsia="Calibri"/>
          <w:highlight w:val="green"/>
          <w:u w:val="single"/>
        </w:rPr>
        <w:t>the</w:t>
      </w:r>
      <w:r w:rsidRPr="00CB1FA0">
        <w:rPr>
          <w:rFonts w:eastAsia="Calibri"/>
          <w:u w:val="single"/>
        </w:rPr>
        <w:t xml:space="preserve"> </w:t>
      </w:r>
      <w:r w:rsidRPr="00CB1FA0">
        <w:rPr>
          <w:rFonts w:eastAsia="Calibri"/>
          <w:b/>
          <w:sz w:val="26"/>
          <w:u w:val="single"/>
          <w:bdr w:val="single" w:sz="8" w:space="0" w:color="auto" w:frame="1"/>
        </w:rPr>
        <w:t xml:space="preserve">U.S. Supreme </w:t>
      </w:r>
      <w:r w:rsidRPr="00CB1FA0">
        <w:rPr>
          <w:rFonts w:eastAsia="Calibri"/>
          <w:b/>
          <w:sz w:val="26"/>
          <w:highlight w:val="green"/>
          <w:u w:val="single"/>
          <w:bdr w:val="single" w:sz="8" w:space="0" w:color="auto" w:frame="1"/>
        </w:rPr>
        <w:t>Court</w:t>
      </w:r>
      <w:r w:rsidRPr="00CB1FA0">
        <w:rPr>
          <w:rFonts w:eastAsia="Calibri"/>
          <w:u w:val="single"/>
        </w:rPr>
        <w:t xml:space="preserve"> has </w:t>
      </w:r>
      <w:r w:rsidRPr="00CB1FA0">
        <w:rPr>
          <w:rFonts w:eastAsia="Calibri"/>
          <w:b/>
          <w:sz w:val="26"/>
          <w:highlight w:val="green"/>
          <w:u w:val="single"/>
          <w:bdr w:val="single" w:sz="8" w:space="0" w:color="auto" w:frame="1"/>
        </w:rPr>
        <w:t>observed</w:t>
      </w:r>
      <w:r w:rsidRPr="00CB1FA0">
        <w:rPr>
          <w:rFonts w:eastAsia="Calibri"/>
          <w:highlight w:val="green"/>
          <w:u w:val="single"/>
        </w:rPr>
        <w:t xml:space="preserve">, </w:t>
      </w:r>
      <w:r w:rsidRPr="00CB1FA0">
        <w:rPr>
          <w:rFonts w:eastAsia="Calibri"/>
          <w:b/>
          <w:sz w:val="26"/>
          <w:highlight w:val="green"/>
          <w:u w:val="single"/>
          <w:bdr w:val="single" w:sz="8" w:space="0" w:color="auto" w:frame="1"/>
        </w:rPr>
        <w:t>collective bargaining</w:t>
      </w:r>
      <w:r w:rsidRPr="00CB1FA0">
        <w:rPr>
          <w:rFonts w:eastAsia="Calibri"/>
          <w:highlight w:val="green"/>
          <w:u w:val="single"/>
        </w:rPr>
        <w:t xml:space="preserve"> with </w:t>
      </w:r>
      <w:r w:rsidRPr="00CB1FA0">
        <w:rPr>
          <w:rFonts w:eastAsia="Calibri"/>
          <w:b/>
          <w:sz w:val="26"/>
          <w:highlight w:val="green"/>
          <w:u w:val="single"/>
          <w:bdr w:val="single" w:sz="8" w:space="0" w:color="auto" w:frame="1"/>
        </w:rPr>
        <w:t>government</w:t>
      </w:r>
      <w:r w:rsidRPr="00CB1FA0">
        <w:rPr>
          <w:rFonts w:eastAsia="Calibri"/>
          <w:highlight w:val="green"/>
          <w:u w:val="single"/>
        </w:rPr>
        <w:t xml:space="preserve"> is </w:t>
      </w:r>
      <w:r w:rsidRPr="00CB1FA0">
        <w:rPr>
          <w:rFonts w:eastAsia="Calibri"/>
          <w:b/>
          <w:sz w:val="26"/>
          <w:highlight w:val="green"/>
          <w:u w:val="single"/>
          <w:bdr w:val="single" w:sz="8" w:space="0" w:color="auto" w:frame="1"/>
        </w:rPr>
        <w:t>not</w:t>
      </w:r>
      <w:r w:rsidRPr="00CB1FA0">
        <w:rPr>
          <w:rFonts w:eastAsia="Calibri"/>
          <w:highlight w:val="green"/>
          <w:u w:val="single"/>
        </w:rPr>
        <w:t xml:space="preserve"> a </w:t>
      </w:r>
      <w:r w:rsidRPr="00CB1FA0">
        <w:rPr>
          <w:rFonts w:eastAsia="Calibri"/>
          <w:b/>
          <w:sz w:val="26"/>
          <w:highlight w:val="green"/>
          <w:u w:val="single"/>
          <w:bdr w:val="single" w:sz="8" w:space="0" w:color="auto" w:frame="1"/>
        </w:rPr>
        <w:t>fundamental right</w:t>
      </w:r>
      <w:r w:rsidRPr="00CB1FA0">
        <w:rPr>
          <w:rFonts w:eastAsia="Calibri"/>
          <w:highlight w:val="green"/>
          <w:u w:val="single"/>
        </w:rPr>
        <w:t>, but rather a</w:t>
      </w:r>
      <w:r w:rsidRPr="00CB1FA0">
        <w:rPr>
          <w:rFonts w:eastAsia="Calibri"/>
          <w:u w:val="single"/>
        </w:rPr>
        <w:t xml:space="preserve"> </w:t>
      </w:r>
      <w:r w:rsidRPr="00CB1FA0">
        <w:rPr>
          <w:rFonts w:eastAsia="Calibri"/>
          <w:b/>
          <w:sz w:val="26"/>
          <w:u w:val="single"/>
          <w:bdr w:val="single" w:sz="8" w:space="0" w:color="auto" w:frame="1"/>
        </w:rPr>
        <w:t xml:space="preserve">statutory </w:t>
      </w:r>
      <w:r w:rsidRPr="00CB1FA0">
        <w:rPr>
          <w:rFonts w:eastAsia="Calibri"/>
          <w:b/>
          <w:sz w:val="26"/>
          <w:highlight w:val="green"/>
          <w:u w:val="single"/>
          <w:bdr w:val="single" w:sz="8" w:space="0" w:color="auto" w:frame="1"/>
        </w:rPr>
        <w:t>privilege</w:t>
      </w:r>
      <w:r w:rsidRPr="00CB1FA0">
        <w:rPr>
          <w:rFonts w:eastAsia="Calibri"/>
          <w:sz w:val="16"/>
          <w:szCs w:val="16"/>
        </w:rPr>
        <w:t xml:space="preserve"> — a privilege that gives government unions systemic leverage that private unions do not have.”</w:t>
      </w:r>
    </w:p>
    <w:p w14:paraId="1DB54223" w14:textId="77777777" w:rsidR="005F445D" w:rsidRPr="00CB1FA0" w:rsidRDefault="005F445D" w:rsidP="005F445D">
      <w:pPr>
        <w:keepNext/>
        <w:keepLines/>
        <w:spacing w:before="40" w:after="0" w:line="256" w:lineRule="auto"/>
        <w:outlineLvl w:val="3"/>
        <w:rPr>
          <w:rFonts w:eastAsia="Times New Roman" w:cs="Times New Roman"/>
          <w:b/>
          <w:iCs/>
          <w:sz w:val="26"/>
        </w:rPr>
      </w:pPr>
      <w:r w:rsidRPr="00CB1FA0">
        <w:rPr>
          <w:rFonts w:eastAsia="Times New Roman" w:cs="Times New Roman"/>
          <w:b/>
          <w:iCs/>
          <w:sz w:val="26"/>
        </w:rPr>
        <w:t xml:space="preserve">Rights are </w:t>
      </w:r>
      <w:r w:rsidRPr="00CB1FA0">
        <w:rPr>
          <w:rFonts w:eastAsia="Times New Roman" w:cs="Times New Roman"/>
          <w:b/>
          <w:iCs/>
          <w:sz w:val="26"/>
          <w:u w:val="single"/>
        </w:rPr>
        <w:t>inalienable</w:t>
      </w:r>
      <w:r w:rsidRPr="00CB1FA0">
        <w:rPr>
          <w:rFonts w:eastAsia="Times New Roman" w:cs="Times New Roman"/>
          <w:b/>
          <w:iCs/>
          <w:sz w:val="26"/>
        </w:rPr>
        <w:t xml:space="preserve">. </w:t>
      </w:r>
      <w:r w:rsidRPr="00CB1FA0">
        <w:rPr>
          <w:rFonts w:eastAsia="Times New Roman" w:cs="Times New Roman"/>
          <w:b/>
          <w:iCs/>
          <w:sz w:val="26"/>
          <w:u w:val="single"/>
        </w:rPr>
        <w:t>Holistic historical analysis</w:t>
      </w:r>
      <w:r w:rsidRPr="00CB1FA0">
        <w:rPr>
          <w:rFonts w:eastAsia="Times New Roman" w:cs="Times New Roman"/>
          <w:b/>
          <w:iCs/>
          <w:sz w:val="26"/>
        </w:rPr>
        <w:t xml:space="preserve"> </w:t>
      </w:r>
      <w:r w:rsidRPr="00CB1FA0">
        <w:rPr>
          <w:rFonts w:eastAsia="Times New Roman" w:cs="Times New Roman"/>
          <w:b/>
          <w:iCs/>
          <w:sz w:val="26"/>
          <w:u w:val="single"/>
        </w:rPr>
        <w:t>proves</w:t>
      </w:r>
      <w:r w:rsidRPr="00CB1FA0">
        <w:rPr>
          <w:rFonts w:eastAsia="Times New Roman" w:cs="Times New Roman"/>
          <w:b/>
          <w:iCs/>
          <w:sz w:val="26"/>
        </w:rPr>
        <w:t xml:space="preserve"> their </w:t>
      </w:r>
      <w:r w:rsidRPr="00CB1FA0">
        <w:rPr>
          <w:rFonts w:eastAsia="Times New Roman" w:cs="Times New Roman"/>
          <w:b/>
          <w:iCs/>
          <w:sz w:val="26"/>
          <w:u w:val="single"/>
        </w:rPr>
        <w:t>reading</w:t>
      </w:r>
      <w:r w:rsidRPr="00CB1FA0">
        <w:rPr>
          <w:rFonts w:eastAsia="Times New Roman" w:cs="Times New Roman"/>
          <w:b/>
          <w:iCs/>
          <w:sz w:val="26"/>
        </w:rPr>
        <w:t xml:space="preserve"> of ‘</w:t>
      </w:r>
      <w:r w:rsidRPr="00CB1FA0">
        <w:rPr>
          <w:rFonts w:eastAsia="Times New Roman" w:cs="Times New Roman"/>
          <w:b/>
          <w:iCs/>
          <w:sz w:val="26"/>
          <w:u w:val="single"/>
        </w:rPr>
        <w:t>rights</w:t>
      </w:r>
      <w:r w:rsidRPr="00CB1FA0">
        <w:rPr>
          <w:rFonts w:eastAsia="Times New Roman" w:cs="Times New Roman"/>
          <w:b/>
          <w:iCs/>
          <w:sz w:val="26"/>
        </w:rPr>
        <w:t xml:space="preserve">’ is </w:t>
      </w:r>
      <w:r w:rsidRPr="00CB1FA0">
        <w:rPr>
          <w:rFonts w:eastAsia="Times New Roman" w:cs="Times New Roman"/>
          <w:b/>
          <w:iCs/>
          <w:sz w:val="26"/>
          <w:u w:val="single"/>
        </w:rPr>
        <w:t>dated</w:t>
      </w:r>
      <w:r w:rsidRPr="00CB1FA0">
        <w:rPr>
          <w:rFonts w:eastAsia="Times New Roman" w:cs="Times New Roman"/>
          <w:b/>
          <w:iCs/>
          <w:sz w:val="26"/>
        </w:rPr>
        <w:t xml:space="preserve">, </w:t>
      </w:r>
      <w:r w:rsidRPr="00CB1FA0">
        <w:rPr>
          <w:rFonts w:eastAsia="Times New Roman" w:cs="Times New Roman"/>
          <w:b/>
          <w:iCs/>
          <w:sz w:val="26"/>
          <w:u w:val="single"/>
        </w:rPr>
        <w:t>disjunct</w:t>
      </w:r>
      <w:r w:rsidRPr="00CB1FA0">
        <w:rPr>
          <w:rFonts w:eastAsia="Times New Roman" w:cs="Times New Roman"/>
          <w:b/>
          <w:iCs/>
          <w:sz w:val="26"/>
        </w:rPr>
        <w:t xml:space="preserve"> from the </w:t>
      </w:r>
      <w:r w:rsidRPr="00CB1FA0">
        <w:rPr>
          <w:rFonts w:eastAsia="Times New Roman" w:cs="Times New Roman"/>
          <w:b/>
          <w:iCs/>
          <w:sz w:val="26"/>
          <w:u w:val="single"/>
        </w:rPr>
        <w:t>legal term of art</w:t>
      </w:r>
      <w:r w:rsidRPr="00CB1FA0">
        <w:rPr>
          <w:rFonts w:eastAsia="Times New Roman" w:cs="Times New Roman"/>
          <w:b/>
          <w:iCs/>
          <w:sz w:val="26"/>
        </w:rPr>
        <w:t xml:space="preserve">, and </w:t>
      </w:r>
      <w:r w:rsidRPr="00CB1FA0">
        <w:rPr>
          <w:rFonts w:eastAsia="Times New Roman" w:cs="Times New Roman"/>
          <w:b/>
          <w:iCs/>
          <w:sz w:val="26"/>
          <w:u w:val="single"/>
        </w:rPr>
        <w:t>fails</w:t>
      </w:r>
      <w:r w:rsidRPr="00CB1FA0">
        <w:rPr>
          <w:rFonts w:eastAsia="Times New Roman" w:cs="Times New Roman"/>
          <w:b/>
          <w:iCs/>
          <w:sz w:val="26"/>
        </w:rPr>
        <w:t xml:space="preserve"> to access the </w:t>
      </w:r>
      <w:r w:rsidRPr="00CB1FA0">
        <w:rPr>
          <w:rFonts w:eastAsia="Times New Roman" w:cs="Times New Roman"/>
          <w:b/>
          <w:iCs/>
          <w:sz w:val="26"/>
          <w:u w:val="single"/>
        </w:rPr>
        <w:t>core debate</w:t>
      </w:r>
      <w:r w:rsidRPr="00CB1FA0">
        <w:rPr>
          <w:rFonts w:eastAsia="Times New Roman" w:cs="Times New Roman"/>
          <w:b/>
          <w:iCs/>
          <w:sz w:val="26"/>
        </w:rPr>
        <w:t xml:space="preserve"> around </w:t>
      </w:r>
      <w:r w:rsidRPr="00CB1FA0">
        <w:rPr>
          <w:rFonts w:eastAsia="Times New Roman" w:cs="Times New Roman"/>
          <w:b/>
          <w:iCs/>
          <w:sz w:val="26"/>
          <w:u w:val="single"/>
        </w:rPr>
        <w:t>workers’ rights</w:t>
      </w:r>
      <w:r w:rsidRPr="00CB1FA0">
        <w:rPr>
          <w:rFonts w:eastAsia="Times New Roman" w:cs="Times New Roman"/>
          <w:b/>
          <w:iCs/>
          <w:sz w:val="26"/>
        </w:rPr>
        <w:t>.</w:t>
      </w:r>
    </w:p>
    <w:p w14:paraId="4DB6F661" w14:textId="77777777" w:rsidR="005F445D" w:rsidRPr="00CB1FA0" w:rsidRDefault="005F445D" w:rsidP="005F445D">
      <w:pPr>
        <w:spacing w:line="256" w:lineRule="auto"/>
        <w:rPr>
          <w:rFonts w:eastAsia="Calibri"/>
        </w:rPr>
      </w:pPr>
      <w:r w:rsidRPr="00CB1FA0">
        <w:rPr>
          <w:rFonts w:eastAsia="Calibri"/>
          <w:b/>
          <w:bCs/>
          <w:sz w:val="26"/>
        </w:rPr>
        <w:t>Keywords</w:t>
      </w:r>
      <w:r w:rsidRPr="00CB1FA0">
        <w:rPr>
          <w:rFonts w:eastAsia="Calibri"/>
        </w:rPr>
        <w:t xml:space="preserve"> is a collaborative research initiative between the University of Pittsburgh and the University of Cambridge holistically investigating words with contested meanings. (</w:t>
      </w:r>
      <w:r w:rsidRPr="00CB1FA0">
        <w:rPr>
          <w:rFonts w:eastAsia="Calibri"/>
          <w:i/>
          <w:iCs/>
        </w:rPr>
        <w:t>Keywords Project</w:t>
      </w:r>
      <w:r w:rsidRPr="00CB1FA0">
        <w:rPr>
          <w:rFonts w:eastAsia="Calibri"/>
        </w:rPr>
        <w:t>, nd, "Keyword: Rights," https://keywords.pitt.edu/keywords_defined/rights.html, accessed 8-25-2025) //ah [UTD]</w:t>
      </w:r>
    </w:p>
    <w:p w14:paraId="7F16D3E1" w14:textId="77777777" w:rsidR="005F445D" w:rsidRPr="00CB1FA0" w:rsidRDefault="005F445D" w:rsidP="005F445D">
      <w:pPr>
        <w:spacing w:line="256" w:lineRule="auto"/>
        <w:rPr>
          <w:rFonts w:eastAsia="Times New Roman" w:cs="Times New Roman"/>
          <w:b/>
          <w:iCs/>
          <w:color w:val="1F3864" w:themeColor="accent1" w:themeShade="80"/>
          <w:sz w:val="26"/>
        </w:rPr>
      </w:pPr>
      <w:r w:rsidRPr="00CB1FA0">
        <w:rPr>
          <w:rFonts w:eastAsia="Calibri"/>
          <w:b/>
          <w:sz w:val="26"/>
          <w:highlight w:val="green"/>
          <w:u w:val="single"/>
          <w:bdr w:val="single" w:sz="8" w:space="0" w:color="auto" w:frame="1"/>
        </w:rPr>
        <w:t>Widespread</w:t>
      </w:r>
      <w:r w:rsidRPr="00CB1FA0">
        <w:rPr>
          <w:rFonts w:eastAsia="Calibri"/>
          <w:b/>
          <w:sz w:val="26"/>
          <w:u w:val="single"/>
          <w:bdr w:val="single" w:sz="8" w:space="0" w:color="auto" w:frame="1"/>
        </w:rPr>
        <w:t xml:space="preserve"> use</w:t>
      </w:r>
      <w:r w:rsidRPr="00CB1FA0">
        <w:rPr>
          <w:rFonts w:eastAsia="Calibri"/>
          <w:u w:val="single"/>
        </w:rPr>
        <w:t xml:space="preserve"> of rights</w:t>
      </w:r>
      <w:r w:rsidRPr="00CB1FA0">
        <w:rPr>
          <w:rFonts w:eastAsia="Calibri"/>
          <w:sz w:val="16"/>
        </w:rPr>
        <w:t xml:space="preserve"> (the plural of right, as used in combinations such as women’s rights, civil rights, </w:t>
      </w:r>
      <w:r w:rsidRPr="00CB1FA0">
        <w:rPr>
          <w:rFonts w:eastAsia="Calibri"/>
          <w:b/>
          <w:sz w:val="26"/>
          <w:highlight w:val="green"/>
          <w:u w:val="single"/>
          <w:bdr w:val="single" w:sz="8" w:space="0" w:color="auto" w:frame="1"/>
        </w:rPr>
        <w:t>workers’ rights</w:t>
      </w:r>
      <w:r w:rsidRPr="00CB1FA0">
        <w:rPr>
          <w:rFonts w:eastAsia="Calibri"/>
          <w:sz w:val="16"/>
        </w:rPr>
        <w:t xml:space="preserve">, gay rights, human rights, and equal rights) </w:t>
      </w:r>
      <w:r w:rsidRPr="00CB1FA0">
        <w:rPr>
          <w:rFonts w:eastAsia="Calibri"/>
          <w:b/>
          <w:sz w:val="26"/>
          <w:highlight w:val="green"/>
          <w:u w:val="single"/>
          <w:bdr w:val="single" w:sz="8" w:space="0" w:color="auto" w:frame="1"/>
        </w:rPr>
        <w:t>results</w:t>
      </w:r>
      <w:r w:rsidRPr="00CB1FA0">
        <w:rPr>
          <w:rFonts w:eastAsia="Calibri"/>
          <w:highlight w:val="green"/>
          <w:u w:val="single"/>
        </w:rPr>
        <w:t xml:space="preserve"> in</w:t>
      </w:r>
      <w:r w:rsidRPr="00CB1FA0">
        <w:rPr>
          <w:rFonts w:eastAsia="Calibri"/>
          <w:u w:val="single"/>
        </w:rPr>
        <w:t xml:space="preserve"> a contemporary rights discourse that takes </w:t>
      </w:r>
      <w:r w:rsidRPr="00CB1FA0">
        <w:rPr>
          <w:rFonts w:eastAsia="Calibri"/>
          <w:b/>
          <w:sz w:val="26"/>
          <w:highlight w:val="green"/>
          <w:u w:val="single"/>
          <w:bdr w:val="single" w:sz="8" w:space="0" w:color="auto" w:frame="1"/>
        </w:rPr>
        <w:t>specialized form</w:t>
      </w:r>
      <w:r w:rsidRPr="00CB1FA0">
        <w:rPr>
          <w:rFonts w:eastAsia="Calibri"/>
          <w:highlight w:val="green"/>
          <w:u w:val="single"/>
        </w:rPr>
        <w:t xml:space="preserve"> in </w:t>
      </w:r>
      <w:r w:rsidRPr="00CB1FA0">
        <w:rPr>
          <w:rFonts w:eastAsia="Calibri"/>
          <w:b/>
          <w:sz w:val="26"/>
          <w:highlight w:val="green"/>
          <w:u w:val="single"/>
          <w:bdr w:val="single" w:sz="8" w:space="0" w:color="auto" w:frame="1"/>
        </w:rPr>
        <w:t>law</w:t>
      </w:r>
      <w:r w:rsidRPr="00CB1FA0">
        <w:rPr>
          <w:rFonts w:eastAsia="Calibri"/>
          <w:u w:val="single"/>
        </w:rPr>
        <w:t xml:space="preserve"> but is </w:t>
      </w:r>
      <w:r w:rsidRPr="00CB1FA0">
        <w:rPr>
          <w:rFonts w:eastAsia="Calibri"/>
          <w:b/>
          <w:sz w:val="26"/>
          <w:u w:val="single"/>
          <w:bdr w:val="single" w:sz="8" w:space="0" w:color="auto" w:frame="1"/>
        </w:rPr>
        <w:t>frequently contested</w:t>
      </w:r>
      <w:r w:rsidRPr="00CB1FA0">
        <w:rPr>
          <w:rFonts w:eastAsia="Calibri"/>
          <w:u w:val="single"/>
        </w:rPr>
        <w:t xml:space="preserve"> in </w:t>
      </w:r>
      <w:r w:rsidRPr="00CB1FA0">
        <w:rPr>
          <w:rFonts w:eastAsia="Calibri"/>
          <w:b/>
          <w:sz w:val="26"/>
          <w:u w:val="single"/>
          <w:bdr w:val="single" w:sz="8" w:space="0" w:color="auto" w:frame="1"/>
        </w:rPr>
        <w:t>public discourse.</w:t>
      </w:r>
      <w:r w:rsidRPr="00CB1FA0">
        <w:rPr>
          <w:rFonts w:eastAsia="Calibri"/>
          <w:u w:val="single"/>
        </w:rPr>
        <w:t xml:space="preserve"> The word rights</w:t>
      </w:r>
      <w:r w:rsidRPr="00CB1FA0">
        <w:rPr>
          <w:rFonts w:eastAsia="Calibri"/>
          <w:sz w:val="16"/>
        </w:rPr>
        <w:t xml:space="preserve"> commonly </w:t>
      </w:r>
      <w:r w:rsidRPr="00CB1FA0">
        <w:rPr>
          <w:rFonts w:eastAsia="Calibri"/>
          <w:u w:val="single"/>
        </w:rPr>
        <w:t>enters into</w:t>
      </w:r>
      <w:r w:rsidRPr="00CB1FA0">
        <w:rPr>
          <w:rFonts w:eastAsia="Calibri"/>
          <w:sz w:val="16"/>
        </w:rPr>
        <w:t xml:space="preserve"> such different contrasts (e.g., with “might,” “wrong,” and “left”), and engages such a spectrum of human activities (from simply staying alive to </w:t>
      </w:r>
      <w:r w:rsidRPr="00CB1FA0">
        <w:rPr>
          <w:rFonts w:eastAsia="Calibri"/>
          <w:u w:val="single"/>
        </w:rPr>
        <w:t>exercising varying degrees of economic monopoly</w:t>
      </w:r>
      <w:r w:rsidRPr="00CB1FA0">
        <w:rPr>
          <w:rFonts w:eastAsia="Calibri"/>
          <w:sz w:val="16"/>
        </w:rPr>
        <w:t xml:space="preserve">), </w:t>
      </w:r>
      <w:r w:rsidRPr="00CB1FA0">
        <w:rPr>
          <w:rFonts w:eastAsia="Calibri"/>
          <w:sz w:val="16"/>
          <w:szCs w:val="16"/>
        </w:rPr>
        <w:t>that contemporary debate is easily obfuscated by divergent and potentially conflicting uses of the term.</w:t>
      </w:r>
      <w:r w:rsidRPr="00CB1FA0">
        <w:rPr>
          <w:rFonts w:eastAsia="Calibri"/>
          <w:sz w:val="12"/>
        </w:rPr>
        <w:t>¶</w:t>
      </w:r>
      <w:r w:rsidRPr="00CB1FA0">
        <w:rPr>
          <w:rFonts w:eastAsia="Calibri"/>
          <w:sz w:val="16"/>
        </w:rPr>
        <w:t xml:space="preserve"> The singular noun right comes into OE (in forms including riht, rihtan) from a precursor in several Northern European languages. The word’s later semantic development was then influenced, the OED suggests, by meaning changes in Anglo-Norman and Old French dreit as well as Middle French droit. From its earliest uses in English, right had a cluster of meanings related to religious, hereditary, and socioeconomic position in the prevailing social order; these meanings have evolved and intersected, sometimes reflecting, sometimes contesting, and sometimes leading social change at different historical moments.</w:t>
      </w:r>
      <w:r w:rsidRPr="00CB1FA0">
        <w:rPr>
          <w:rFonts w:eastAsia="Calibri"/>
          <w:sz w:val="12"/>
        </w:rPr>
        <w:t>¶</w:t>
      </w:r>
      <w:r w:rsidRPr="00CB1FA0">
        <w:rPr>
          <w:rFonts w:eastAsia="Calibri"/>
          <w:sz w:val="16"/>
        </w:rPr>
        <w:t xml:space="preserve"> The first sense in the OED conveys a broad, “moral,” or “justice” meaning: “That which is considered proper, correct, or consonant with justice,” with an implication that what is just is also honorable, wise, and consistent with laws of nature ordained by God. A related sense is then that of “something proper for, or incumbent on, a person to do; one’s duty.” Only in later developments of this broad sense, in response to increased individualism, is stronger contrast drawn between the potentially contrasting “personal entitlement” and “social obligation” dimensions of right that resurface in modern political arguments about the need for greater interconnection between rights and responsibilities.</w:t>
      </w:r>
      <w:r w:rsidRPr="00CB1FA0">
        <w:rPr>
          <w:rFonts w:eastAsia="Calibri"/>
          <w:sz w:val="12"/>
        </w:rPr>
        <w:t>¶</w:t>
      </w:r>
      <w:r w:rsidRPr="00CB1FA0">
        <w:rPr>
          <w:rFonts w:eastAsia="Calibri"/>
          <w:sz w:val="16"/>
        </w:rPr>
        <w:t xml:space="preserve"> Alongside this wide “moral value” meaning of right, OED defines a narrower, more concrete meaning: that of specific entitlements and obligations available under the changing economic and legal system of feudalism and in the social and legal systems which replaced it. The force of right in this sense lies in the justifiability of any specific claim on grounds other than force, relying on law in the first instance as the basis of legitimacy. Considered as a category, rights in this sense acquired their specialized form as the essential means by which a legal person’s position within the social formation was defined through a combination of rights, duties/obligations, and powers.</w:t>
      </w:r>
      <w:r w:rsidRPr="00CB1FA0">
        <w:rPr>
          <w:rFonts w:eastAsia="Calibri"/>
          <w:sz w:val="12"/>
        </w:rPr>
        <w:t>¶</w:t>
      </w:r>
      <w:r w:rsidRPr="00CB1FA0">
        <w:rPr>
          <w:rFonts w:eastAsia="Calibri"/>
          <w:sz w:val="16"/>
        </w:rPr>
        <w:t xml:space="preserve"> While still based on a mythology of “ancient rights and liberties,” rights were increasingly restricted from C14 by an accumulating body of common law. Such law curtailed earlier, presumed freedoms, but left what can be seen as residual rights in the gaps between areas that had been legally defined. More abstractly, rights continued to be understood, through to C17, as part of a system of natural rights including a presumed divine right of kings, or absolute sovereignty dented only by limitations such as those associated with the Magna Carta (1215). As belief in natural law gradually receded, however, following bitter political experiences including the tyrannicide of Charles I in 1649, commitment to natural rights was increasingly challenged, including by further Parliamentary restriction on sovereign powers imposed in the 1688 Bill of Rights.</w:t>
      </w:r>
      <w:r w:rsidRPr="00CB1FA0">
        <w:rPr>
          <w:rFonts w:eastAsia="Calibri"/>
          <w:sz w:val="12"/>
        </w:rPr>
        <w:t>¶</w:t>
      </w:r>
      <w:r w:rsidRPr="00CB1FA0">
        <w:rPr>
          <w:rFonts w:eastAsia="Calibri"/>
          <w:sz w:val="16"/>
        </w:rPr>
        <w:t xml:space="preserve"> What most clearly makes rights a keyword, however, is the series of shifts in philosophical and political thought from C17 to C19 which connect the word with social activism leading to American independence and the French Revolution. Early conceptions of rights had either referred, as noted earlier, to ancient origins and existence “from time immemorial,” or been traced to Roman law formulation of civic values held to be common across classical civilizations (ius gentium). With increased questioning of legitimacy based on natural rights, however—by the end of C18, Jeremy Bentham’s “nonsense on stilts”—social thinking from Hobbes and Locke to Rousseau and Paine shifted emphasis from subjection to absolute sovereignty, through notions of consent (terrified and one-off in Hobbes, more continuous in Locke), to Rousseau’s social contract. These </w:t>
      </w:r>
      <w:r w:rsidRPr="00CB1FA0">
        <w:rPr>
          <w:rFonts w:eastAsia="Calibri"/>
          <w:b/>
          <w:sz w:val="26"/>
          <w:u w:val="single"/>
          <w:bdr w:val="single" w:sz="8" w:space="0" w:color="auto" w:frame="1"/>
        </w:rPr>
        <w:t>changes</w:t>
      </w:r>
      <w:r w:rsidRPr="00CB1FA0">
        <w:rPr>
          <w:rFonts w:eastAsia="Calibri"/>
          <w:u w:val="single"/>
        </w:rPr>
        <w:t xml:space="preserve"> </w:t>
      </w:r>
      <w:r w:rsidRPr="00CB1FA0">
        <w:rPr>
          <w:rFonts w:eastAsia="Calibri"/>
          <w:b/>
          <w:sz w:val="26"/>
          <w:u w:val="single"/>
          <w:bdr w:val="single" w:sz="8" w:space="0" w:color="auto" w:frame="1"/>
        </w:rPr>
        <w:t>paved</w:t>
      </w:r>
      <w:r w:rsidRPr="00CB1FA0">
        <w:rPr>
          <w:rFonts w:eastAsia="Calibri"/>
          <w:u w:val="single"/>
        </w:rPr>
        <w:t xml:space="preserve"> the way for justly celebrated </w:t>
      </w:r>
      <w:r w:rsidRPr="00CB1FA0">
        <w:rPr>
          <w:rFonts w:eastAsia="Calibri"/>
          <w:b/>
          <w:sz w:val="26"/>
          <w:u w:val="single"/>
          <w:bdr w:val="single" w:sz="8" w:space="0" w:color="auto" w:frame="1"/>
        </w:rPr>
        <w:t>statements</w:t>
      </w:r>
      <w:r w:rsidRPr="00CB1FA0">
        <w:rPr>
          <w:rFonts w:eastAsia="Calibri"/>
          <w:u w:val="single"/>
        </w:rPr>
        <w:t xml:space="preserve"> of </w:t>
      </w:r>
      <w:r w:rsidRPr="00CB1FA0">
        <w:rPr>
          <w:rFonts w:eastAsia="Calibri"/>
          <w:b/>
          <w:sz w:val="26"/>
          <w:u w:val="single"/>
          <w:bdr w:val="single" w:sz="8" w:space="0" w:color="auto" w:frame="1"/>
        </w:rPr>
        <w:t>general</w:t>
      </w:r>
      <w:r w:rsidRPr="00CB1FA0">
        <w:rPr>
          <w:rFonts w:eastAsia="Calibri"/>
          <w:u w:val="single"/>
        </w:rPr>
        <w:t xml:space="preserve">—sacred, </w:t>
      </w:r>
      <w:r w:rsidRPr="00CB1FA0">
        <w:rPr>
          <w:rFonts w:eastAsia="Calibri"/>
          <w:b/>
          <w:sz w:val="26"/>
          <w:u w:val="single"/>
          <w:bdr w:val="single" w:sz="8" w:space="0" w:color="auto" w:frame="1"/>
        </w:rPr>
        <w:t>inalienable</w:t>
      </w:r>
      <w:r w:rsidRPr="00CB1FA0">
        <w:rPr>
          <w:rFonts w:eastAsia="Calibri"/>
          <w:u w:val="single"/>
        </w:rPr>
        <w:t>, human, indivisible—</w:t>
      </w:r>
      <w:r w:rsidRPr="00CB1FA0">
        <w:rPr>
          <w:rFonts w:eastAsia="Calibri"/>
          <w:b/>
          <w:sz w:val="26"/>
          <w:u w:val="single"/>
          <w:bdr w:val="single" w:sz="8" w:space="0" w:color="auto" w:frame="1"/>
        </w:rPr>
        <w:t>rights</w:t>
      </w:r>
      <w:r w:rsidRPr="00CB1FA0">
        <w:rPr>
          <w:rFonts w:eastAsia="Calibri"/>
          <w:sz w:val="16"/>
        </w:rPr>
        <w:t xml:space="preserve">, efferson’s assertion in the American Declaration of Independence in 1776 that [all men] “are endowed by their Creator with certain unalienable Rights, [that] amongst these are Life, Liberty, and the pursuit of Happiness,” or Lafayette’s formulation (assisted by Thomas Paine) in the French National Constituent Assembly’s Declaration of the Rights of Man and of the Citizen. </w:t>
      </w:r>
      <w:r w:rsidRPr="00CB1FA0">
        <w:rPr>
          <w:rFonts w:eastAsia="Calibri"/>
          <w:u w:val="single"/>
        </w:rPr>
        <w:t xml:space="preserve">The social thinking associated with such </w:t>
      </w:r>
      <w:r w:rsidRPr="00CB1FA0">
        <w:rPr>
          <w:rFonts w:eastAsia="Calibri"/>
          <w:b/>
          <w:sz w:val="26"/>
          <w:u w:val="single"/>
          <w:bdr w:val="single" w:sz="8" w:space="0" w:color="auto" w:frame="1"/>
        </w:rPr>
        <w:t>declarations</w:t>
      </w:r>
      <w:r w:rsidRPr="00CB1FA0">
        <w:rPr>
          <w:rFonts w:eastAsia="Calibri"/>
          <w:u w:val="single"/>
        </w:rPr>
        <w:t xml:space="preserve"> </w:t>
      </w:r>
      <w:r w:rsidRPr="00CB1FA0">
        <w:rPr>
          <w:rFonts w:eastAsia="Calibri"/>
          <w:b/>
          <w:sz w:val="26"/>
          <w:u w:val="single"/>
          <w:bdr w:val="single" w:sz="8" w:space="0" w:color="auto" w:frame="1"/>
        </w:rPr>
        <w:t>involved</w:t>
      </w:r>
      <w:r w:rsidRPr="00CB1FA0">
        <w:rPr>
          <w:rFonts w:eastAsia="Calibri"/>
          <w:u w:val="single"/>
        </w:rPr>
        <w:t xml:space="preserve"> a </w:t>
      </w:r>
      <w:r w:rsidRPr="00CB1FA0">
        <w:rPr>
          <w:rFonts w:eastAsia="Calibri"/>
          <w:b/>
          <w:sz w:val="26"/>
          <w:u w:val="single"/>
          <w:bdr w:val="single" w:sz="8" w:space="0" w:color="auto" w:frame="1"/>
        </w:rPr>
        <w:t>fundamental political shift</w:t>
      </w:r>
      <w:r w:rsidRPr="00CB1FA0">
        <w:rPr>
          <w:rFonts w:eastAsia="Calibri"/>
          <w:u w:val="single"/>
        </w:rPr>
        <w:t>: away from implied or residual rights</w:t>
      </w:r>
      <w:r w:rsidRPr="00CB1FA0">
        <w:rPr>
          <w:rFonts w:eastAsia="Calibri"/>
          <w:sz w:val="16"/>
        </w:rPr>
        <w:t xml:space="preserve">, which continued in common law, toward articulation of rights as propositions conceived by viewing any particular “good” from the stand- point of its beneficiary. </w:t>
      </w:r>
      <w:r w:rsidRPr="00CB1FA0">
        <w:rPr>
          <w:rFonts w:eastAsia="Calibri"/>
          <w:u w:val="single"/>
        </w:rPr>
        <w:t xml:space="preserve">This </w:t>
      </w:r>
      <w:r w:rsidRPr="00CB1FA0">
        <w:rPr>
          <w:rFonts w:eastAsia="Calibri"/>
          <w:b/>
          <w:sz w:val="26"/>
          <w:highlight w:val="green"/>
          <w:u w:val="single"/>
          <w:bdr w:val="single" w:sz="8" w:space="0" w:color="auto" w:frame="1"/>
        </w:rPr>
        <w:t>shift</w:t>
      </w:r>
      <w:r w:rsidRPr="00CB1FA0">
        <w:rPr>
          <w:rFonts w:eastAsia="Calibri"/>
          <w:highlight w:val="green"/>
          <w:u w:val="single"/>
        </w:rPr>
        <w:t xml:space="preserve"> </w:t>
      </w:r>
      <w:r w:rsidRPr="00CB1FA0">
        <w:rPr>
          <w:rFonts w:eastAsia="Calibri"/>
          <w:b/>
          <w:sz w:val="26"/>
          <w:highlight w:val="green"/>
          <w:u w:val="single"/>
          <w:bdr w:val="single" w:sz="8" w:space="0" w:color="auto" w:frame="1"/>
        </w:rPr>
        <w:t>led</w:t>
      </w:r>
      <w:r w:rsidRPr="00CB1FA0">
        <w:rPr>
          <w:rFonts w:eastAsia="Calibri"/>
          <w:highlight w:val="green"/>
          <w:u w:val="single"/>
        </w:rPr>
        <w:t xml:space="preserve"> to a</w:t>
      </w:r>
      <w:r w:rsidRPr="00CB1FA0">
        <w:rPr>
          <w:rFonts w:eastAsia="Calibri"/>
          <w:sz w:val="16"/>
        </w:rPr>
        <w:t xml:space="preserve"> surge in such declarations of rights: already in 1789, for example, Jefferson (as American ambassador in Paris) wrote to James Madison that “[e]verybody here is trying their hands at forming declarations of rights.”</w:t>
      </w:r>
      <w:r w:rsidRPr="00CB1FA0">
        <w:rPr>
          <w:rFonts w:eastAsia="Calibri"/>
          <w:sz w:val="12"/>
        </w:rPr>
        <w:t>¶</w:t>
      </w:r>
      <w:r w:rsidRPr="00CB1FA0">
        <w:rPr>
          <w:rFonts w:eastAsia="Calibri"/>
          <w:sz w:val="16"/>
        </w:rPr>
        <w:t xml:space="preserve"> </w:t>
      </w:r>
      <w:r w:rsidRPr="00CB1FA0">
        <w:rPr>
          <w:rFonts w:eastAsia="Calibri"/>
          <w:u w:val="single"/>
        </w:rPr>
        <w:t xml:space="preserve">This </w:t>
      </w:r>
      <w:r w:rsidRPr="00CB1FA0">
        <w:rPr>
          <w:rFonts w:eastAsia="Calibri"/>
          <w:b/>
          <w:sz w:val="26"/>
          <w:highlight w:val="green"/>
          <w:u w:val="single"/>
          <w:bdr w:val="single" w:sz="8" w:space="0" w:color="auto" w:frame="1"/>
        </w:rPr>
        <w:t>fundamental</w:t>
      </w:r>
      <w:r w:rsidRPr="00CB1FA0">
        <w:rPr>
          <w:rFonts w:eastAsia="Calibri"/>
          <w:u w:val="single"/>
        </w:rPr>
        <w:t xml:space="preserve"> </w:t>
      </w:r>
      <w:r w:rsidRPr="00CB1FA0">
        <w:rPr>
          <w:rFonts w:eastAsia="Calibri"/>
          <w:b/>
          <w:sz w:val="26"/>
          <w:u w:val="single"/>
          <w:bdr w:val="single" w:sz="8" w:space="0" w:color="auto" w:frame="1"/>
        </w:rPr>
        <w:t>C18</w:t>
      </w:r>
      <w:r w:rsidRPr="00CB1FA0">
        <w:rPr>
          <w:rFonts w:eastAsia="Calibri"/>
          <w:u w:val="single"/>
        </w:rPr>
        <w:t xml:space="preserve"> and </w:t>
      </w:r>
      <w:r w:rsidRPr="00CB1FA0">
        <w:rPr>
          <w:rFonts w:eastAsia="Calibri"/>
          <w:b/>
          <w:sz w:val="26"/>
          <w:u w:val="single"/>
          <w:bdr w:val="single" w:sz="8" w:space="0" w:color="auto" w:frame="1"/>
        </w:rPr>
        <w:t>eC19</w:t>
      </w:r>
      <w:r w:rsidRPr="00CB1FA0">
        <w:rPr>
          <w:rFonts w:eastAsia="Calibri"/>
          <w:u w:val="single"/>
        </w:rPr>
        <w:t xml:space="preserve"> </w:t>
      </w:r>
      <w:r w:rsidRPr="00CB1FA0">
        <w:rPr>
          <w:rFonts w:eastAsia="Calibri"/>
          <w:b/>
          <w:sz w:val="26"/>
          <w:highlight w:val="green"/>
          <w:u w:val="single"/>
          <w:bdr w:val="single" w:sz="8" w:space="0" w:color="auto" w:frame="1"/>
        </w:rPr>
        <w:t>movement</w:t>
      </w:r>
      <w:r w:rsidRPr="00CB1FA0">
        <w:rPr>
          <w:rFonts w:eastAsia="Calibri"/>
          <w:highlight w:val="green"/>
          <w:u w:val="single"/>
        </w:rPr>
        <w:t xml:space="preserve"> </w:t>
      </w:r>
      <w:r w:rsidRPr="00CB1FA0">
        <w:rPr>
          <w:rFonts w:eastAsia="Calibri"/>
          <w:b/>
          <w:sz w:val="26"/>
          <w:highlight w:val="green"/>
          <w:u w:val="single"/>
          <w:bdr w:val="single" w:sz="8" w:space="0" w:color="auto" w:frame="1"/>
        </w:rPr>
        <w:t>from</w:t>
      </w:r>
      <w:r w:rsidRPr="00CB1FA0">
        <w:rPr>
          <w:rFonts w:eastAsia="Calibri"/>
          <w:highlight w:val="green"/>
          <w:u w:val="single"/>
        </w:rPr>
        <w:t xml:space="preserve"> </w:t>
      </w:r>
      <w:r w:rsidRPr="00CB1FA0">
        <w:rPr>
          <w:rFonts w:eastAsia="Calibri"/>
          <w:b/>
          <w:sz w:val="26"/>
          <w:highlight w:val="green"/>
          <w:u w:val="single"/>
          <w:bdr w:val="single" w:sz="8" w:space="0" w:color="auto" w:frame="1"/>
        </w:rPr>
        <w:t>local</w:t>
      </w:r>
      <w:r w:rsidRPr="00CB1FA0">
        <w:rPr>
          <w:rFonts w:eastAsia="Calibri"/>
          <w:highlight w:val="green"/>
          <w:u w:val="single"/>
        </w:rPr>
        <w:t xml:space="preserve"> and </w:t>
      </w:r>
      <w:r w:rsidRPr="00CB1FA0">
        <w:rPr>
          <w:rFonts w:eastAsia="Calibri"/>
          <w:b/>
          <w:sz w:val="26"/>
          <w:highlight w:val="green"/>
          <w:u w:val="single"/>
          <w:bdr w:val="single" w:sz="8" w:space="0" w:color="auto" w:frame="1"/>
        </w:rPr>
        <w:t>specific</w:t>
      </w:r>
      <w:r w:rsidRPr="00CB1FA0">
        <w:rPr>
          <w:rFonts w:eastAsia="Calibri"/>
          <w:highlight w:val="green"/>
          <w:u w:val="single"/>
        </w:rPr>
        <w:t xml:space="preserve"> </w:t>
      </w:r>
      <w:r w:rsidRPr="00CB1FA0">
        <w:rPr>
          <w:rFonts w:eastAsia="Calibri"/>
          <w:b/>
          <w:sz w:val="26"/>
          <w:highlight w:val="green"/>
          <w:u w:val="single"/>
          <w:bdr w:val="single" w:sz="8" w:space="0" w:color="auto" w:frame="1"/>
        </w:rPr>
        <w:t>toward</w:t>
      </w:r>
      <w:r w:rsidRPr="00CB1FA0">
        <w:rPr>
          <w:rFonts w:eastAsia="Calibri"/>
          <w:highlight w:val="green"/>
          <w:u w:val="single"/>
        </w:rPr>
        <w:t xml:space="preserve"> </w:t>
      </w:r>
      <w:r w:rsidRPr="00CB1FA0">
        <w:rPr>
          <w:rFonts w:eastAsia="Calibri"/>
          <w:b/>
          <w:sz w:val="26"/>
          <w:highlight w:val="green"/>
          <w:u w:val="single"/>
          <w:bdr w:val="single" w:sz="8" w:space="0" w:color="auto" w:frame="1"/>
        </w:rPr>
        <w:t>universal</w:t>
      </w:r>
      <w:r w:rsidRPr="00CB1FA0">
        <w:rPr>
          <w:rFonts w:eastAsia="Calibri"/>
          <w:u w:val="single"/>
        </w:rPr>
        <w:t>, and from implicit toward declared</w:t>
      </w:r>
      <w:r w:rsidRPr="00CB1FA0">
        <w:rPr>
          <w:rFonts w:eastAsia="Calibri"/>
          <w:sz w:val="16"/>
        </w:rPr>
        <w:t xml:space="preserve">, put in place the main conditions for emancipatory political conceptualizations underpinning social activism during C19 and C20, in fields ranging from women’s rights, through US civil rights and more general equal rights, to sexual rights and wider human rights. </w:t>
      </w:r>
      <w:r w:rsidRPr="00CB1FA0">
        <w:rPr>
          <w:rFonts w:eastAsia="Calibri"/>
          <w:u w:val="single"/>
        </w:rPr>
        <w:t xml:space="preserve">The </w:t>
      </w:r>
      <w:r w:rsidRPr="00CB1FA0">
        <w:rPr>
          <w:rFonts w:eastAsia="Calibri"/>
          <w:b/>
          <w:sz w:val="26"/>
          <w:u w:val="single"/>
          <w:bdr w:val="single" w:sz="8" w:space="0" w:color="auto" w:frame="1"/>
        </w:rPr>
        <w:t>more recent history</w:t>
      </w:r>
      <w:r w:rsidRPr="00CB1FA0">
        <w:rPr>
          <w:rFonts w:eastAsia="Calibri"/>
          <w:u w:val="single"/>
        </w:rPr>
        <w:t xml:space="preserve"> of </w:t>
      </w:r>
      <w:r w:rsidRPr="00CB1FA0">
        <w:rPr>
          <w:rFonts w:eastAsia="Calibri"/>
          <w:b/>
          <w:sz w:val="26"/>
          <w:highlight w:val="green"/>
          <w:u w:val="single"/>
          <w:bdr w:val="single" w:sz="8" w:space="0" w:color="auto" w:frame="1"/>
        </w:rPr>
        <w:t>rights discourse</w:t>
      </w:r>
      <w:r w:rsidRPr="00CB1FA0">
        <w:rPr>
          <w:rFonts w:eastAsia="Calibri"/>
          <w:sz w:val="16"/>
        </w:rPr>
        <w:t>—ranging from the international, such as the Universal Declaration of Human Rights (1948), to detailed specification of consumer rights—</w:t>
      </w:r>
      <w:r w:rsidRPr="00CB1FA0">
        <w:rPr>
          <w:rFonts w:eastAsia="Calibri"/>
          <w:u w:val="single"/>
        </w:rPr>
        <w:t>combines the notions of an underpinning baseline entitlement with direct statement in the form of general or “universal” propositions.</w:t>
      </w:r>
      <w:r w:rsidRPr="00CB1FA0">
        <w:rPr>
          <w:rFonts w:eastAsia="Calibri"/>
          <w:sz w:val="12"/>
        </w:rPr>
        <w:t>¶</w:t>
      </w:r>
      <w:r w:rsidRPr="00CB1FA0">
        <w:rPr>
          <w:rFonts w:eastAsia="Calibri"/>
          <w:sz w:val="16"/>
        </w:rPr>
        <w:t xml:space="preserve"> </w:t>
      </w:r>
      <w:r w:rsidRPr="00CB1FA0">
        <w:rPr>
          <w:rFonts w:eastAsia="Calibri"/>
          <w:u w:val="single"/>
        </w:rPr>
        <w:t xml:space="preserve">Broad statements of rights appear to many to </w:t>
      </w:r>
      <w:r w:rsidRPr="00CB1FA0">
        <w:rPr>
          <w:rFonts w:eastAsia="Calibri"/>
          <w:b/>
          <w:sz w:val="26"/>
          <w:highlight w:val="green"/>
          <w:u w:val="single"/>
          <w:bdr w:val="single" w:sz="8" w:space="0" w:color="auto" w:frame="1"/>
        </w:rPr>
        <w:t>promise</w:t>
      </w:r>
      <w:r w:rsidRPr="00CB1FA0">
        <w:rPr>
          <w:rFonts w:eastAsia="Calibri"/>
          <w:highlight w:val="green"/>
          <w:u w:val="single"/>
        </w:rPr>
        <w:t xml:space="preserve"> an </w:t>
      </w:r>
      <w:r w:rsidRPr="00CB1FA0">
        <w:rPr>
          <w:rFonts w:eastAsia="Calibri"/>
          <w:b/>
          <w:sz w:val="26"/>
          <w:highlight w:val="green"/>
          <w:u w:val="single"/>
          <w:bdr w:val="single" w:sz="8" w:space="0" w:color="auto" w:frame="1"/>
        </w:rPr>
        <w:t>entitlement</w:t>
      </w:r>
      <w:r w:rsidRPr="00CB1FA0">
        <w:rPr>
          <w:rFonts w:eastAsia="Calibri"/>
          <w:u w:val="single"/>
        </w:rPr>
        <w:t xml:space="preserve"> more profound than any historical (hence political or administrative) construction of social order offers, based on values </w:t>
      </w:r>
      <w:r w:rsidRPr="00CB1FA0">
        <w:rPr>
          <w:rFonts w:eastAsia="Calibri"/>
          <w:highlight w:val="green"/>
          <w:u w:val="single"/>
        </w:rPr>
        <w:t>that are</w:t>
      </w:r>
      <w:r w:rsidRPr="00CB1FA0">
        <w:rPr>
          <w:rFonts w:eastAsia="Calibri"/>
          <w:u w:val="single"/>
        </w:rPr>
        <w:t xml:space="preserve"> in some way </w:t>
      </w:r>
      <w:r w:rsidRPr="00CB1FA0">
        <w:rPr>
          <w:rFonts w:eastAsia="Calibri"/>
          <w:b/>
          <w:sz w:val="26"/>
          <w:highlight w:val="green"/>
          <w:u w:val="single"/>
          <w:bdr w:val="single" w:sz="8" w:space="0" w:color="auto" w:frame="1"/>
        </w:rPr>
        <w:t>intrinsic.</w:t>
      </w:r>
      <w:r w:rsidRPr="00CB1FA0">
        <w:rPr>
          <w:rFonts w:eastAsia="Calibri"/>
          <w:sz w:val="16"/>
        </w:rPr>
        <w:t xml:space="preserve"> Especially among the disenfranchised, and those who align themselves with them, arguing in terms of rights may accordingly trump asymmetries embedded in law and power in the struggle toward some (perhaps equally complicated) notion of what is fair or just. Contrary to such a view, </w:t>
      </w:r>
      <w:r w:rsidRPr="00CB1FA0">
        <w:rPr>
          <w:rFonts w:eastAsia="Calibri"/>
          <w:u w:val="single"/>
        </w:rPr>
        <w:t xml:space="preserve">packages of claimed </w:t>
      </w:r>
      <w:r w:rsidRPr="00CB1FA0">
        <w:rPr>
          <w:rFonts w:eastAsia="Calibri"/>
          <w:b/>
          <w:sz w:val="26"/>
          <w:highlight w:val="green"/>
          <w:u w:val="single"/>
          <w:bdr w:val="single" w:sz="8" w:space="0" w:color="auto" w:frame="1"/>
        </w:rPr>
        <w:t>rights</w:t>
      </w:r>
      <w:r w:rsidRPr="00CB1FA0">
        <w:rPr>
          <w:rFonts w:eastAsia="Calibri"/>
          <w:highlight w:val="green"/>
          <w:u w:val="single"/>
        </w:rPr>
        <w:t xml:space="preserve"> are</w:t>
      </w:r>
      <w:r w:rsidRPr="00CB1FA0">
        <w:rPr>
          <w:rFonts w:eastAsia="Calibri"/>
          <w:u w:val="single"/>
        </w:rPr>
        <w:t xml:space="preserve"> </w:t>
      </w:r>
      <w:r w:rsidRPr="00CB1FA0">
        <w:rPr>
          <w:rFonts w:eastAsia="Calibri"/>
          <w:b/>
          <w:sz w:val="26"/>
          <w:u w:val="single"/>
          <w:bdr w:val="single" w:sz="8" w:space="0" w:color="auto" w:frame="1"/>
        </w:rPr>
        <w:t xml:space="preserve">often </w:t>
      </w:r>
      <w:r w:rsidRPr="00CB1FA0">
        <w:rPr>
          <w:rFonts w:eastAsia="Calibri"/>
          <w:b/>
          <w:sz w:val="26"/>
          <w:highlight w:val="green"/>
          <w:u w:val="single"/>
          <w:bdr w:val="single" w:sz="8" w:space="0" w:color="auto" w:frame="1"/>
        </w:rPr>
        <w:t>dismissed</w:t>
      </w:r>
      <w:r w:rsidRPr="00CB1FA0">
        <w:rPr>
          <w:rFonts w:eastAsia="Calibri"/>
          <w:u w:val="single"/>
        </w:rPr>
        <w:t xml:space="preserve">, even ridiculed, </w:t>
      </w:r>
      <w:r w:rsidRPr="00CB1FA0">
        <w:rPr>
          <w:rFonts w:eastAsia="Calibri"/>
          <w:highlight w:val="green"/>
          <w:u w:val="single"/>
        </w:rPr>
        <w:t xml:space="preserve">as </w:t>
      </w:r>
      <w:r w:rsidRPr="00CB1FA0">
        <w:rPr>
          <w:rFonts w:eastAsia="Calibri"/>
          <w:b/>
          <w:sz w:val="26"/>
          <w:highlight w:val="green"/>
          <w:u w:val="single"/>
          <w:bdr w:val="single" w:sz="8" w:space="0" w:color="auto" w:frame="1"/>
        </w:rPr>
        <w:t>utopian</w:t>
      </w:r>
      <w:r w:rsidRPr="00CB1FA0">
        <w:rPr>
          <w:rFonts w:eastAsia="Calibri"/>
          <w:u w:val="single"/>
        </w:rPr>
        <w:t xml:space="preserve"> and emptily inspirational, </w:t>
      </w:r>
      <w:r w:rsidRPr="00CB1FA0">
        <w:rPr>
          <w:rFonts w:eastAsia="Calibri"/>
          <w:highlight w:val="green"/>
          <w:u w:val="single"/>
        </w:rPr>
        <w:t>on</w:t>
      </w:r>
      <w:r w:rsidRPr="00CB1FA0">
        <w:rPr>
          <w:rFonts w:eastAsia="Calibri"/>
          <w:u w:val="single"/>
        </w:rPr>
        <w:t xml:space="preserve"> the </w:t>
      </w:r>
      <w:r w:rsidRPr="00CB1FA0">
        <w:rPr>
          <w:rFonts w:eastAsia="Calibri"/>
          <w:b/>
          <w:sz w:val="26"/>
          <w:highlight w:val="green"/>
          <w:u w:val="single"/>
          <w:bdr w:val="single" w:sz="8" w:space="0" w:color="auto" w:frame="1"/>
        </w:rPr>
        <w:t>grounds</w:t>
      </w:r>
      <w:r w:rsidRPr="00CB1FA0">
        <w:rPr>
          <w:rFonts w:eastAsia="Calibri"/>
          <w:u w:val="single"/>
        </w:rPr>
        <w:t xml:space="preserve"> that </w:t>
      </w:r>
      <w:r w:rsidRPr="00CB1FA0">
        <w:rPr>
          <w:rFonts w:eastAsia="Calibri"/>
          <w:highlight w:val="green"/>
          <w:u w:val="single"/>
        </w:rPr>
        <w:t xml:space="preserve">they </w:t>
      </w:r>
      <w:r w:rsidRPr="00CB1FA0">
        <w:rPr>
          <w:rFonts w:eastAsia="Calibri"/>
          <w:b/>
          <w:sz w:val="26"/>
          <w:highlight w:val="green"/>
          <w:u w:val="single"/>
          <w:bdr w:val="single" w:sz="8" w:space="0" w:color="auto" w:frame="1"/>
        </w:rPr>
        <w:t>leapfrog</w:t>
      </w:r>
      <w:r w:rsidRPr="00CB1FA0">
        <w:rPr>
          <w:rFonts w:eastAsia="Calibri"/>
          <w:u w:val="single"/>
        </w:rPr>
        <w:t xml:space="preserve"> expediency and a </w:t>
      </w:r>
      <w:r w:rsidRPr="00CB1FA0">
        <w:rPr>
          <w:rFonts w:eastAsia="Calibri"/>
          <w:b/>
          <w:sz w:val="26"/>
          <w:highlight w:val="green"/>
          <w:u w:val="single"/>
          <w:bdr w:val="single" w:sz="8" w:space="0" w:color="auto" w:frame="1"/>
        </w:rPr>
        <w:t>necessary balancing</w:t>
      </w:r>
      <w:r w:rsidRPr="00CB1FA0">
        <w:rPr>
          <w:rFonts w:eastAsia="Calibri"/>
          <w:highlight w:val="green"/>
          <w:u w:val="single"/>
        </w:rPr>
        <w:t xml:space="preserve"> of </w:t>
      </w:r>
      <w:r w:rsidRPr="00CB1FA0">
        <w:rPr>
          <w:rFonts w:eastAsia="Calibri"/>
          <w:b/>
          <w:sz w:val="26"/>
          <w:highlight w:val="green"/>
          <w:u w:val="single"/>
          <w:bdr w:val="single" w:sz="8" w:space="0" w:color="auto" w:frame="1"/>
        </w:rPr>
        <w:t>entitlement</w:t>
      </w:r>
      <w:r w:rsidRPr="00CB1FA0">
        <w:rPr>
          <w:rFonts w:eastAsia="Calibri"/>
          <w:highlight w:val="green"/>
          <w:u w:val="single"/>
        </w:rPr>
        <w:t xml:space="preserve"> against </w:t>
      </w:r>
      <w:r w:rsidRPr="00CB1FA0">
        <w:rPr>
          <w:rFonts w:eastAsia="Calibri"/>
          <w:b/>
          <w:sz w:val="26"/>
          <w:highlight w:val="green"/>
          <w:u w:val="single"/>
          <w:bdr w:val="single" w:sz="8" w:space="0" w:color="auto" w:frame="1"/>
        </w:rPr>
        <w:t>obligation</w:t>
      </w:r>
      <w:r w:rsidRPr="00CB1FA0">
        <w:rPr>
          <w:rFonts w:eastAsia="Calibri"/>
          <w:u w:val="single"/>
        </w:rPr>
        <w:t xml:space="preserve">, and </w:t>
      </w:r>
      <w:r w:rsidRPr="00CB1FA0">
        <w:rPr>
          <w:rFonts w:eastAsia="Calibri"/>
          <w:b/>
          <w:sz w:val="26"/>
          <w:u w:val="single"/>
          <w:bdr w:val="single" w:sz="8" w:space="0" w:color="auto" w:frame="1"/>
        </w:rPr>
        <w:t>promote</w:t>
      </w:r>
      <w:r w:rsidRPr="00CB1FA0">
        <w:rPr>
          <w:rFonts w:eastAsia="Calibri"/>
          <w:u w:val="single"/>
        </w:rPr>
        <w:t xml:space="preserve"> </w:t>
      </w:r>
      <w:r w:rsidRPr="00CB1FA0">
        <w:rPr>
          <w:rFonts w:eastAsia="Calibri"/>
          <w:b/>
          <w:sz w:val="26"/>
          <w:u w:val="single"/>
          <w:bdr w:val="single" w:sz="8" w:space="0" w:color="auto" w:frame="1"/>
        </w:rPr>
        <w:t>absolutes</w:t>
      </w:r>
      <w:r w:rsidRPr="00CB1FA0">
        <w:rPr>
          <w:rFonts w:eastAsia="Calibri"/>
          <w:u w:val="single"/>
        </w:rPr>
        <w:t xml:space="preserve"> that </w:t>
      </w:r>
      <w:r w:rsidRPr="00CB1FA0">
        <w:rPr>
          <w:rFonts w:eastAsia="Calibri"/>
          <w:b/>
          <w:sz w:val="26"/>
          <w:u w:val="single"/>
          <w:bdr w:val="single" w:sz="8" w:space="0" w:color="auto" w:frame="1"/>
        </w:rPr>
        <w:t>only</w:t>
      </w:r>
      <w:r w:rsidRPr="00CB1FA0">
        <w:rPr>
          <w:rFonts w:eastAsia="Calibri"/>
          <w:u w:val="single"/>
        </w:rPr>
        <w:t xml:space="preserve"> </w:t>
      </w:r>
      <w:r w:rsidRPr="00CB1FA0">
        <w:rPr>
          <w:rFonts w:eastAsia="Calibri"/>
          <w:b/>
          <w:sz w:val="26"/>
          <w:u w:val="single"/>
          <w:bdr w:val="single" w:sz="8" w:space="0" w:color="auto" w:frame="1"/>
        </w:rPr>
        <w:t>make</w:t>
      </w:r>
      <w:r w:rsidRPr="00CB1FA0">
        <w:rPr>
          <w:rFonts w:eastAsia="Calibri"/>
          <w:u w:val="single"/>
        </w:rPr>
        <w:t xml:space="preserve"> </w:t>
      </w:r>
      <w:r w:rsidRPr="00CB1FA0">
        <w:rPr>
          <w:rFonts w:eastAsia="Calibri"/>
          <w:b/>
          <w:sz w:val="26"/>
          <w:u w:val="single"/>
          <w:bdr w:val="single" w:sz="8" w:space="0" w:color="auto" w:frame="1"/>
        </w:rPr>
        <w:t>sense</w:t>
      </w:r>
      <w:r w:rsidRPr="00CB1FA0">
        <w:rPr>
          <w:rFonts w:eastAsia="Calibri"/>
          <w:u w:val="single"/>
        </w:rPr>
        <w:t xml:space="preserve"> </w:t>
      </w:r>
      <w:r w:rsidRPr="00CB1FA0">
        <w:rPr>
          <w:rFonts w:eastAsia="Calibri"/>
          <w:b/>
          <w:sz w:val="26"/>
          <w:u w:val="single"/>
          <w:bdr w:val="single" w:sz="8" w:space="0" w:color="auto" w:frame="1"/>
        </w:rPr>
        <w:t>if</w:t>
      </w:r>
      <w:r w:rsidRPr="00CB1FA0">
        <w:rPr>
          <w:rFonts w:eastAsia="Calibri"/>
          <w:u w:val="single"/>
        </w:rPr>
        <w:t xml:space="preserve"> </w:t>
      </w:r>
      <w:r w:rsidRPr="00CB1FA0">
        <w:rPr>
          <w:rFonts w:eastAsia="Calibri"/>
          <w:b/>
          <w:sz w:val="26"/>
          <w:u w:val="single"/>
          <w:bdr w:val="single" w:sz="8" w:space="0" w:color="auto" w:frame="1"/>
        </w:rPr>
        <w:t>modulated</w:t>
      </w:r>
      <w:r w:rsidRPr="00CB1FA0">
        <w:rPr>
          <w:rFonts w:eastAsia="Calibri"/>
          <w:u w:val="single"/>
        </w:rPr>
        <w:t xml:space="preserve"> (and in that process </w:t>
      </w:r>
      <w:r w:rsidRPr="00CB1FA0">
        <w:rPr>
          <w:rFonts w:eastAsia="Calibri"/>
          <w:b/>
          <w:sz w:val="26"/>
          <w:u w:val="single"/>
          <w:bdr w:val="single" w:sz="8" w:space="0" w:color="auto" w:frame="1"/>
        </w:rPr>
        <w:t>inevitably limited</w:t>
      </w:r>
      <w:r w:rsidRPr="00CB1FA0">
        <w:rPr>
          <w:rFonts w:eastAsia="Calibri"/>
          <w:u w:val="single"/>
        </w:rPr>
        <w:t xml:space="preserve"> and potentially compromised) by reference to the complexities of specific historical and </w:t>
      </w:r>
      <w:r w:rsidRPr="00CB1FA0">
        <w:rPr>
          <w:rFonts w:eastAsia="Calibri"/>
          <w:b/>
          <w:sz w:val="26"/>
          <w:u w:val="single"/>
          <w:bdr w:val="single" w:sz="8" w:space="0" w:color="auto" w:frame="1"/>
        </w:rPr>
        <w:t>political circumstances.</w:t>
      </w:r>
      <w:r w:rsidRPr="00CB1FA0">
        <w:rPr>
          <w:rFonts w:eastAsia="Calibri"/>
          <w:sz w:val="12"/>
        </w:rPr>
        <w:t>¶</w:t>
      </w:r>
      <w:r w:rsidRPr="00CB1FA0">
        <w:rPr>
          <w:rFonts w:eastAsia="Calibri"/>
          <w:sz w:val="16"/>
        </w:rPr>
        <w:t xml:space="preserve"> The resulting tensions are directly political, involving continuing struggles between haves and have-nots. Some </w:t>
      </w:r>
      <w:r w:rsidRPr="00CB1FA0">
        <w:rPr>
          <w:rFonts w:eastAsia="Calibri"/>
          <w:u w:val="single"/>
        </w:rPr>
        <w:t xml:space="preserve">tensions, however, arise from complexities in the word rights itself. </w:t>
      </w:r>
      <w:r w:rsidRPr="00CB1FA0">
        <w:rPr>
          <w:rFonts w:eastAsia="Calibri"/>
          <w:b/>
          <w:sz w:val="26"/>
          <w:u w:val="single"/>
          <w:bdr w:val="single" w:sz="8" w:space="0" w:color="auto" w:frame="1"/>
        </w:rPr>
        <w:t>Confusion</w:t>
      </w:r>
      <w:r w:rsidRPr="00CB1FA0">
        <w:rPr>
          <w:rFonts w:eastAsia="Calibri"/>
          <w:u w:val="single"/>
        </w:rPr>
        <w:t xml:space="preserve"> may </w:t>
      </w:r>
      <w:r w:rsidRPr="00CB1FA0">
        <w:rPr>
          <w:rFonts w:eastAsia="Calibri"/>
          <w:b/>
          <w:sz w:val="26"/>
          <w:u w:val="single"/>
          <w:bdr w:val="single" w:sz="8" w:space="0" w:color="auto" w:frame="1"/>
        </w:rPr>
        <w:t>arise</w:t>
      </w:r>
      <w:r w:rsidRPr="00CB1FA0">
        <w:rPr>
          <w:rFonts w:eastAsia="Calibri"/>
          <w:u w:val="single"/>
        </w:rPr>
        <w:t xml:space="preserve">, for example, because of a naturalizing overlap </w:t>
      </w:r>
      <w:r w:rsidRPr="00CB1FA0">
        <w:rPr>
          <w:rFonts w:eastAsia="Calibri"/>
          <w:b/>
          <w:sz w:val="26"/>
          <w:u w:val="single"/>
          <w:bdr w:val="single" w:sz="8" w:space="0" w:color="auto" w:frame="1"/>
        </w:rPr>
        <w:t>between</w:t>
      </w:r>
      <w:r w:rsidRPr="00CB1FA0">
        <w:rPr>
          <w:rFonts w:eastAsia="Calibri"/>
          <w:u w:val="single"/>
        </w:rPr>
        <w:t xml:space="preserve"> the word’s </w:t>
      </w:r>
      <w:r w:rsidRPr="00CB1FA0">
        <w:rPr>
          <w:rFonts w:eastAsia="Calibri"/>
          <w:b/>
          <w:sz w:val="26"/>
          <w:u w:val="single"/>
          <w:bdr w:val="single" w:sz="8" w:space="0" w:color="auto" w:frame="1"/>
        </w:rPr>
        <w:t>general</w:t>
      </w:r>
      <w:r w:rsidRPr="00CB1FA0">
        <w:rPr>
          <w:rFonts w:eastAsia="Calibri"/>
          <w:u w:val="single"/>
        </w:rPr>
        <w:t xml:space="preserve"> “justice and </w:t>
      </w:r>
      <w:r w:rsidRPr="00CB1FA0">
        <w:rPr>
          <w:rFonts w:eastAsia="Calibri"/>
          <w:b/>
          <w:sz w:val="26"/>
          <w:u w:val="single"/>
          <w:bdr w:val="single" w:sz="8" w:space="0" w:color="auto" w:frame="1"/>
        </w:rPr>
        <w:t>reason</w:t>
      </w:r>
      <w:r w:rsidRPr="00CB1FA0">
        <w:rPr>
          <w:rFonts w:eastAsia="Calibri"/>
          <w:u w:val="single"/>
        </w:rPr>
        <w:t xml:space="preserve">” </w:t>
      </w:r>
      <w:r w:rsidRPr="00CB1FA0">
        <w:rPr>
          <w:rFonts w:eastAsia="Calibri"/>
          <w:b/>
          <w:sz w:val="26"/>
          <w:u w:val="single"/>
          <w:bdr w:val="single" w:sz="8" w:space="0" w:color="auto" w:frame="1"/>
        </w:rPr>
        <w:t>meaning</w:t>
      </w:r>
      <w:r w:rsidRPr="00CB1FA0">
        <w:rPr>
          <w:rFonts w:eastAsia="Calibri"/>
          <w:u w:val="single"/>
        </w:rPr>
        <w:t xml:space="preserve"> and its more </w:t>
      </w:r>
      <w:r w:rsidRPr="00CB1FA0">
        <w:rPr>
          <w:rFonts w:eastAsia="Calibri"/>
          <w:b/>
          <w:sz w:val="26"/>
          <w:u w:val="single"/>
          <w:bdr w:val="single" w:sz="8" w:space="0" w:color="auto" w:frame="1"/>
        </w:rPr>
        <w:t>technical</w:t>
      </w:r>
      <w:r w:rsidRPr="00CB1FA0">
        <w:rPr>
          <w:rFonts w:eastAsia="Calibri"/>
          <w:u w:val="single"/>
        </w:rPr>
        <w:t xml:space="preserve">, </w:t>
      </w:r>
      <w:r w:rsidRPr="00CB1FA0">
        <w:rPr>
          <w:rFonts w:eastAsia="Calibri"/>
          <w:b/>
          <w:sz w:val="26"/>
          <w:u w:val="single"/>
          <w:bdr w:val="single" w:sz="8" w:space="0" w:color="auto" w:frame="1"/>
        </w:rPr>
        <w:t>legal “entitlement” meanings.</w:t>
      </w:r>
      <w:r w:rsidRPr="00CB1FA0">
        <w:rPr>
          <w:rFonts w:eastAsia="Calibri"/>
          <w:sz w:val="16"/>
          <w:szCs w:val="16"/>
        </w:rPr>
        <w:t xml:space="preserve"> There are also perplexing associations between rights, as entitlement, and values sponsored by right as correctness, as well as right or Right meaning politically conservative (the uppercase form giving rise to the wider political sense, based on an originally trivial fact from the French Revolutionary period when conservatives were seated physically to the right in the National Assembly as compared with liberals seated to the left). The complications politically from the word rights can be significant, potentially confusing socially oriented emancipatory rights, often concerned with collective human rights, with arguments from reactionary libertarianism (e.g., the advocacy of the right to bear arms). Such confusion can make balancing more difficult when rights clash. Relating positions on rights to political positions is also complex. For example, in the US the political right draws heavily on the language of individual rights, though both liberals and conservatives extensively employ a rights discourse (albeit one with further splits on the right between libertarian and religious factions on what the rights they are referring to actually are). In the UK, by contrast, the political right tends to be dismissive of rights (e.g., with respect to the European Convention on Human Rights). The general situation, accordingly, means that positions adopted by the right on rights cannot be taken for granted. Nor are the tensions confined to right-wing politics. For example, the present period challenges Marx’s 1840s critique of “the so-called rights of man” as a “right of selfishness”— “nothing but the rights of egotistic man, of man separated from other men and from the community.”</w:t>
      </w:r>
    </w:p>
    <w:p w14:paraId="29CB6D7A" w14:textId="77777777" w:rsidR="005F445D" w:rsidRPr="00CB1FA0" w:rsidRDefault="005F445D" w:rsidP="005F445D">
      <w:pPr>
        <w:keepNext/>
        <w:keepLines/>
        <w:spacing w:before="40" w:after="0" w:line="256" w:lineRule="auto"/>
        <w:outlineLvl w:val="3"/>
        <w:rPr>
          <w:rFonts w:eastAsia="Times New Roman" w:cs="Times New Roman"/>
          <w:b/>
          <w:iCs/>
          <w:sz w:val="26"/>
        </w:rPr>
      </w:pPr>
      <w:r w:rsidRPr="00CB1FA0">
        <w:rPr>
          <w:rFonts w:eastAsia="Times New Roman" w:cs="Times New Roman"/>
          <w:b/>
          <w:iCs/>
          <w:sz w:val="26"/>
        </w:rPr>
        <w:t xml:space="preserve">It’s </w:t>
      </w:r>
      <w:r w:rsidRPr="00CB1FA0">
        <w:rPr>
          <w:rFonts w:eastAsia="Times New Roman" w:cs="Times New Roman"/>
          <w:b/>
          <w:iCs/>
          <w:sz w:val="26"/>
          <w:u w:val="single"/>
        </w:rPr>
        <w:t>consensus</w:t>
      </w:r>
      <w:r w:rsidRPr="00CB1FA0">
        <w:rPr>
          <w:rFonts w:eastAsia="Times New Roman" w:cs="Times New Roman"/>
          <w:b/>
          <w:iCs/>
          <w:sz w:val="26"/>
        </w:rPr>
        <w:t>.</w:t>
      </w:r>
    </w:p>
    <w:p w14:paraId="7C33BC34" w14:textId="77777777" w:rsidR="005F445D" w:rsidRPr="00CB1FA0" w:rsidRDefault="005F445D" w:rsidP="005F445D">
      <w:pPr>
        <w:spacing w:line="256" w:lineRule="auto"/>
        <w:rPr>
          <w:rFonts w:eastAsia="Calibri"/>
        </w:rPr>
      </w:pPr>
      <w:r w:rsidRPr="00CB1FA0">
        <w:rPr>
          <w:rFonts w:eastAsia="Calibri"/>
          <w:b/>
          <w:bCs/>
          <w:sz w:val="26"/>
        </w:rPr>
        <w:t>Drew 23</w:t>
      </w:r>
      <w:r w:rsidRPr="00CB1FA0">
        <w:rPr>
          <w:rFonts w:eastAsia="Calibri"/>
        </w:rPr>
        <w:t xml:space="preserve"> is the founder of the Helpful Professor. He holds a PhD in education and has published over 20 articles in scholarly journals. He is the former editor of the Journal of Learning Development in Higher Education. (Chris Drew, 9-6-2023, "Rights vs Privileges (Definitions and Examples)," </w:t>
      </w:r>
      <w:r w:rsidRPr="00CB1FA0">
        <w:rPr>
          <w:rFonts w:eastAsia="Calibri"/>
          <w:i/>
          <w:iCs/>
        </w:rPr>
        <w:t>Helpful Professor</w:t>
      </w:r>
      <w:r w:rsidRPr="00CB1FA0">
        <w:rPr>
          <w:rFonts w:eastAsia="Calibri"/>
        </w:rPr>
        <w:t>, https://helpfulprofessor.com/rights-vs-privileges/, accessed 8-22-2025) //ah [UTD]</w:t>
      </w:r>
    </w:p>
    <w:p w14:paraId="67C823C1" w14:textId="77777777" w:rsidR="005F445D" w:rsidRPr="00CB1FA0" w:rsidRDefault="005F445D" w:rsidP="005F445D">
      <w:pPr>
        <w:spacing w:line="256" w:lineRule="auto"/>
        <w:rPr>
          <w:rFonts w:eastAsia="Calibri"/>
        </w:rPr>
      </w:pPr>
      <w:r w:rsidRPr="00CB1FA0">
        <w:rPr>
          <w:rFonts w:eastAsia="Calibri"/>
          <w:b/>
          <w:sz w:val="26"/>
          <w:highlight w:val="green"/>
          <w:u w:val="single"/>
          <w:bdr w:val="single" w:sz="8" w:space="0" w:color="auto" w:frame="1"/>
        </w:rPr>
        <w:t>Rights</w:t>
      </w:r>
      <w:r w:rsidRPr="00CB1FA0">
        <w:rPr>
          <w:rFonts w:eastAsia="Calibri"/>
          <w:highlight w:val="green"/>
          <w:u w:val="single"/>
        </w:rPr>
        <w:t xml:space="preserve"> are </w:t>
      </w:r>
      <w:r w:rsidRPr="00CB1FA0">
        <w:rPr>
          <w:rFonts w:eastAsia="Calibri"/>
          <w:b/>
          <w:sz w:val="26"/>
          <w:highlight w:val="green"/>
          <w:u w:val="single"/>
          <w:bdr w:val="single" w:sz="8" w:space="0" w:color="auto" w:frame="1"/>
        </w:rPr>
        <w:t>legal</w:t>
      </w:r>
      <w:r w:rsidRPr="00CB1FA0">
        <w:rPr>
          <w:rFonts w:eastAsia="Calibri"/>
          <w:u w:val="single"/>
        </w:rPr>
        <w:t xml:space="preserve"> or </w:t>
      </w:r>
      <w:r w:rsidRPr="00CB1FA0">
        <w:rPr>
          <w:rFonts w:eastAsia="Calibri"/>
          <w:b/>
          <w:sz w:val="26"/>
          <w:u w:val="single"/>
          <w:bdr w:val="single" w:sz="8" w:space="0" w:color="auto" w:frame="1"/>
        </w:rPr>
        <w:t xml:space="preserve">moral </w:t>
      </w:r>
      <w:r w:rsidRPr="00CB1FA0">
        <w:rPr>
          <w:rFonts w:eastAsia="Calibri"/>
          <w:b/>
          <w:sz w:val="26"/>
          <w:highlight w:val="green"/>
          <w:u w:val="single"/>
          <w:bdr w:val="single" w:sz="8" w:space="0" w:color="auto" w:frame="1"/>
        </w:rPr>
        <w:t>entitlements</w:t>
      </w:r>
      <w:r w:rsidRPr="00CB1FA0">
        <w:rPr>
          <w:rFonts w:eastAsia="Calibri"/>
          <w:u w:val="single"/>
        </w:rPr>
        <w:t xml:space="preserve"> that </w:t>
      </w:r>
      <w:r w:rsidRPr="00CB1FA0">
        <w:rPr>
          <w:rFonts w:eastAsia="Calibri"/>
          <w:b/>
          <w:sz w:val="26"/>
          <w:u w:val="single"/>
          <w:bdr w:val="single" w:sz="8" w:space="0" w:color="auto" w:frame="1"/>
        </w:rPr>
        <w:t>individuals</w:t>
      </w:r>
      <w:r w:rsidRPr="00CB1FA0">
        <w:rPr>
          <w:rFonts w:eastAsia="Calibri"/>
          <w:u w:val="single"/>
        </w:rPr>
        <w:t xml:space="preserve"> have </w:t>
      </w:r>
      <w:r w:rsidRPr="00CB1FA0">
        <w:rPr>
          <w:rFonts w:eastAsia="Calibri"/>
          <w:highlight w:val="green"/>
          <w:u w:val="single"/>
        </w:rPr>
        <w:t xml:space="preserve">by </w:t>
      </w:r>
      <w:r w:rsidRPr="00CB1FA0">
        <w:rPr>
          <w:rFonts w:eastAsia="Calibri"/>
          <w:b/>
          <w:sz w:val="26"/>
          <w:highlight w:val="green"/>
          <w:u w:val="single"/>
          <w:bdr w:val="single" w:sz="8" w:space="0" w:color="auto" w:frame="1"/>
        </w:rPr>
        <w:t>virtue</w:t>
      </w:r>
      <w:r w:rsidRPr="00CB1FA0">
        <w:rPr>
          <w:rFonts w:eastAsia="Calibri"/>
          <w:highlight w:val="green"/>
          <w:u w:val="single"/>
        </w:rPr>
        <w:t xml:space="preserve"> of </w:t>
      </w:r>
      <w:r w:rsidRPr="00CB1FA0">
        <w:rPr>
          <w:rFonts w:eastAsia="Calibri"/>
          <w:b/>
          <w:sz w:val="26"/>
          <w:highlight w:val="green"/>
          <w:u w:val="single"/>
          <w:bdr w:val="single" w:sz="8" w:space="0" w:color="auto" w:frame="1"/>
        </w:rPr>
        <w:t>being</w:t>
      </w:r>
      <w:r w:rsidRPr="00CB1FA0">
        <w:rPr>
          <w:rFonts w:eastAsia="Calibri"/>
          <w:u w:val="single"/>
        </w:rPr>
        <w:t xml:space="preserve"> </w:t>
      </w:r>
      <w:r w:rsidRPr="00CB1FA0">
        <w:rPr>
          <w:rFonts w:eastAsia="Calibri"/>
          <w:b/>
          <w:sz w:val="26"/>
          <w:u w:val="single"/>
          <w:bdr w:val="single" w:sz="8" w:space="0" w:color="auto" w:frame="1"/>
        </w:rPr>
        <w:t>human</w:t>
      </w:r>
      <w:r w:rsidRPr="00CB1FA0">
        <w:rPr>
          <w:rFonts w:eastAsia="Calibri"/>
          <w:sz w:val="16"/>
        </w:rPr>
        <w:t xml:space="preserve"> (see also: natural rights). In western democracies, we respect basic human rights because they safeguard and empower people, </w:t>
      </w:r>
      <w:r w:rsidRPr="00CB1FA0">
        <w:rPr>
          <w:rFonts w:eastAsia="Calibri"/>
          <w:b/>
          <w:sz w:val="26"/>
          <w:highlight w:val="green"/>
          <w:u w:val="single"/>
          <w:bdr w:val="single" w:sz="8" w:space="0" w:color="auto" w:frame="1"/>
        </w:rPr>
        <w:t>serving</w:t>
      </w:r>
      <w:r w:rsidRPr="00CB1FA0">
        <w:rPr>
          <w:rFonts w:eastAsia="Calibri"/>
          <w:highlight w:val="green"/>
          <w:u w:val="single"/>
        </w:rPr>
        <w:t xml:space="preserve"> as a</w:t>
      </w:r>
      <w:r w:rsidRPr="00CB1FA0">
        <w:rPr>
          <w:rFonts w:eastAsia="Calibri"/>
          <w:u w:val="single"/>
        </w:rPr>
        <w:t xml:space="preserve"> </w:t>
      </w:r>
      <w:r w:rsidRPr="00CB1FA0">
        <w:rPr>
          <w:rFonts w:eastAsia="Calibri"/>
          <w:b/>
          <w:sz w:val="26"/>
          <w:u w:val="single"/>
          <w:bdr w:val="single" w:sz="8" w:space="0" w:color="auto" w:frame="1"/>
        </w:rPr>
        <w:t xml:space="preserve">moral </w:t>
      </w:r>
      <w:r w:rsidRPr="00CB1FA0">
        <w:rPr>
          <w:rFonts w:eastAsia="Calibri"/>
          <w:b/>
          <w:sz w:val="26"/>
          <w:highlight w:val="green"/>
          <w:u w:val="single"/>
          <w:bdr w:val="single" w:sz="8" w:space="0" w:color="auto" w:frame="1"/>
        </w:rPr>
        <w:t>anchor</w:t>
      </w:r>
      <w:r w:rsidRPr="00CB1FA0">
        <w:rPr>
          <w:rFonts w:eastAsia="Calibri"/>
          <w:u w:val="single"/>
        </w:rPr>
        <w:t xml:space="preserve"> that </w:t>
      </w:r>
      <w:r w:rsidRPr="00CB1FA0">
        <w:rPr>
          <w:rFonts w:eastAsia="Calibri"/>
          <w:b/>
          <w:sz w:val="26"/>
          <w:u w:val="single"/>
          <w:bdr w:val="single" w:sz="8" w:space="0" w:color="auto" w:frame="1"/>
        </w:rPr>
        <w:t>can</w:t>
      </w:r>
      <w:r w:rsidRPr="00CB1FA0">
        <w:rPr>
          <w:rFonts w:eastAsia="Calibri"/>
          <w:b/>
          <w:sz w:val="26"/>
          <w:highlight w:val="green"/>
          <w:u w:val="single"/>
          <w:bdr w:val="single" w:sz="8" w:space="0" w:color="auto" w:frame="1"/>
        </w:rPr>
        <w:t>not</w:t>
      </w:r>
      <w:r w:rsidRPr="00CB1FA0">
        <w:rPr>
          <w:rFonts w:eastAsia="Calibri"/>
          <w:u w:val="single"/>
        </w:rPr>
        <w:t xml:space="preserve"> be </w:t>
      </w:r>
      <w:r w:rsidRPr="00CB1FA0">
        <w:rPr>
          <w:rFonts w:eastAsia="Calibri"/>
          <w:b/>
          <w:sz w:val="26"/>
          <w:highlight w:val="green"/>
          <w:u w:val="single"/>
          <w:bdr w:val="single" w:sz="8" w:space="0" w:color="auto" w:frame="1"/>
        </w:rPr>
        <w:t>tampered</w:t>
      </w:r>
      <w:r w:rsidRPr="00CB1FA0">
        <w:rPr>
          <w:rFonts w:eastAsia="Calibri"/>
          <w:u w:val="single"/>
        </w:rPr>
        <w:t xml:space="preserve"> with.</w:t>
      </w:r>
      <w:r w:rsidRPr="00CB1FA0">
        <w:rPr>
          <w:rFonts w:eastAsia="Calibri"/>
          <w:sz w:val="16"/>
          <w:szCs w:val="16"/>
        </w:rPr>
        <w:t xml:space="preserve"> </w:t>
      </w:r>
      <w:r w:rsidRPr="00CB1FA0">
        <w:rPr>
          <w:rFonts w:eastAsia="Calibri"/>
          <w:sz w:val="12"/>
        </w:rPr>
        <w:t>¶</w:t>
      </w:r>
      <w:r w:rsidRPr="00CB1FA0">
        <w:rPr>
          <w:rFonts w:eastAsia="Calibri"/>
          <w:sz w:val="16"/>
        </w:rPr>
        <w:t xml:space="preserve"> Examples of these principle-based entitlements include freedom of speech, fair voting procedures, and equitable legal proceedings – all crucial aspects that uphold society’s integrity.</w:t>
      </w:r>
      <w:r w:rsidRPr="00CB1FA0">
        <w:rPr>
          <w:rFonts w:eastAsia="Calibri"/>
          <w:sz w:val="12"/>
        </w:rPr>
        <w:t>¶</w:t>
      </w:r>
      <w:r w:rsidRPr="00CB1FA0">
        <w:rPr>
          <w:rFonts w:eastAsia="Calibri"/>
          <w:sz w:val="16"/>
        </w:rPr>
        <w:t xml:space="preserve"> </w:t>
      </w:r>
      <w:r w:rsidRPr="00CB1FA0">
        <w:rPr>
          <w:rFonts w:eastAsia="Calibri"/>
          <w:b/>
          <w:sz w:val="26"/>
          <w:highlight w:val="green"/>
          <w:u w:val="single"/>
          <w:bdr w:val="single" w:sz="8" w:space="0" w:color="auto" w:frame="1"/>
        </w:rPr>
        <w:t>Privileges</w:t>
      </w:r>
      <w:r w:rsidRPr="00CB1FA0">
        <w:rPr>
          <w:rFonts w:eastAsia="Calibri"/>
          <w:sz w:val="16"/>
        </w:rPr>
        <w:t xml:space="preserve">, on the other hand, </w:t>
      </w:r>
      <w:r w:rsidRPr="00CB1FA0">
        <w:rPr>
          <w:rFonts w:eastAsia="Calibri"/>
          <w:highlight w:val="green"/>
          <w:u w:val="single"/>
        </w:rPr>
        <w:t>are</w:t>
      </w:r>
      <w:r w:rsidRPr="00CB1FA0">
        <w:rPr>
          <w:rFonts w:eastAsia="Calibri"/>
          <w:u w:val="single"/>
        </w:rPr>
        <w:t xml:space="preserve"> </w:t>
      </w:r>
      <w:r w:rsidRPr="00CB1FA0">
        <w:rPr>
          <w:rFonts w:eastAsia="Calibri"/>
          <w:b/>
          <w:sz w:val="26"/>
          <w:u w:val="single"/>
          <w:bdr w:val="single" w:sz="8" w:space="0" w:color="auto" w:frame="1"/>
        </w:rPr>
        <w:t>special advantages</w:t>
      </w:r>
      <w:r w:rsidRPr="00CB1FA0">
        <w:rPr>
          <w:rFonts w:eastAsia="Calibri"/>
          <w:sz w:val="16"/>
        </w:rPr>
        <w:t xml:space="preserve"> or benefits </w:t>
      </w:r>
      <w:r w:rsidRPr="00CB1FA0">
        <w:rPr>
          <w:rFonts w:eastAsia="Calibri"/>
          <w:b/>
          <w:sz w:val="26"/>
          <w:highlight w:val="green"/>
          <w:u w:val="single"/>
          <w:bdr w:val="single" w:sz="8" w:space="0" w:color="auto" w:frame="1"/>
        </w:rPr>
        <w:t>granted</w:t>
      </w:r>
      <w:r w:rsidRPr="00CB1FA0">
        <w:rPr>
          <w:rFonts w:eastAsia="Calibri"/>
          <w:highlight w:val="green"/>
          <w:u w:val="single"/>
        </w:rPr>
        <w:t xml:space="preserve"> to </w:t>
      </w:r>
      <w:r w:rsidRPr="00CB1FA0">
        <w:rPr>
          <w:rFonts w:eastAsia="Calibri"/>
          <w:b/>
          <w:sz w:val="26"/>
          <w:highlight w:val="green"/>
          <w:u w:val="single"/>
          <w:bdr w:val="single" w:sz="8" w:space="0" w:color="auto" w:frame="1"/>
        </w:rPr>
        <w:t>certain</w:t>
      </w:r>
      <w:r w:rsidRPr="00CB1FA0">
        <w:rPr>
          <w:rFonts w:eastAsia="Calibri"/>
          <w:b/>
          <w:sz w:val="26"/>
          <w:u w:val="single"/>
          <w:bdr w:val="single" w:sz="8" w:space="0" w:color="auto" w:frame="1"/>
        </w:rPr>
        <w:t xml:space="preserve"> individuals</w:t>
      </w:r>
      <w:r w:rsidRPr="00CB1FA0">
        <w:rPr>
          <w:rFonts w:eastAsia="Calibri"/>
          <w:u w:val="single"/>
        </w:rPr>
        <w:t xml:space="preserve"> or </w:t>
      </w:r>
      <w:r w:rsidRPr="00CB1FA0">
        <w:rPr>
          <w:rFonts w:eastAsia="Calibri"/>
          <w:b/>
          <w:sz w:val="26"/>
          <w:highlight w:val="green"/>
          <w:u w:val="single"/>
          <w:bdr w:val="single" w:sz="8" w:space="0" w:color="auto" w:frame="1"/>
        </w:rPr>
        <w:t>groups.</w:t>
      </w:r>
      <w:r w:rsidRPr="00CB1FA0">
        <w:rPr>
          <w:rFonts w:eastAsia="Calibri"/>
        </w:rPr>
        <w:t xml:space="preserve"> </w:t>
      </w:r>
    </w:p>
    <w:p w14:paraId="04108F8A" w14:textId="77777777" w:rsidR="005F445D" w:rsidRPr="00CB1FA0" w:rsidRDefault="005F445D" w:rsidP="005F445D">
      <w:pPr>
        <w:keepNext/>
        <w:keepLines/>
        <w:spacing w:before="40" w:after="0" w:line="256" w:lineRule="auto"/>
        <w:outlineLvl w:val="3"/>
        <w:rPr>
          <w:rFonts w:eastAsia="Times New Roman" w:cs="Times New Roman"/>
          <w:b/>
          <w:iCs/>
          <w:sz w:val="26"/>
        </w:rPr>
      </w:pPr>
      <w:r w:rsidRPr="00CB1FA0">
        <w:rPr>
          <w:rFonts w:eastAsia="Times New Roman" w:cs="Times New Roman"/>
          <w:b/>
          <w:iCs/>
          <w:sz w:val="26"/>
        </w:rPr>
        <w:t xml:space="preserve">It’s the </w:t>
      </w:r>
      <w:r w:rsidRPr="00CB1FA0">
        <w:rPr>
          <w:rFonts w:eastAsia="Times New Roman" w:cs="Times New Roman"/>
          <w:b/>
          <w:iCs/>
          <w:sz w:val="26"/>
          <w:u w:val="single"/>
        </w:rPr>
        <w:t>fundamental definition</w:t>
      </w:r>
      <w:r w:rsidRPr="00CB1FA0">
        <w:rPr>
          <w:rFonts w:eastAsia="Times New Roman" w:cs="Times New Roman"/>
          <w:b/>
          <w:iCs/>
          <w:sz w:val="26"/>
        </w:rPr>
        <w:t xml:space="preserve"> that structures the </w:t>
      </w:r>
      <w:r w:rsidRPr="00CB1FA0">
        <w:rPr>
          <w:rFonts w:eastAsia="Times New Roman" w:cs="Times New Roman"/>
          <w:b/>
          <w:iCs/>
          <w:sz w:val="26"/>
          <w:u w:val="single"/>
        </w:rPr>
        <w:t>core real-world debate</w:t>
      </w:r>
      <w:r w:rsidRPr="00CB1FA0">
        <w:rPr>
          <w:rFonts w:eastAsia="Times New Roman" w:cs="Times New Roman"/>
          <w:b/>
          <w:iCs/>
          <w:sz w:val="26"/>
        </w:rPr>
        <w:t>.</w:t>
      </w:r>
    </w:p>
    <w:p w14:paraId="0A5F4E3E" w14:textId="77777777" w:rsidR="005F445D" w:rsidRPr="00CB1FA0" w:rsidRDefault="005F445D" w:rsidP="005F445D">
      <w:pPr>
        <w:spacing w:line="256" w:lineRule="auto"/>
        <w:rPr>
          <w:rFonts w:eastAsia="Calibri"/>
        </w:rPr>
      </w:pPr>
      <w:r w:rsidRPr="00CB1FA0">
        <w:rPr>
          <w:rFonts w:eastAsia="Calibri"/>
          <w:b/>
          <w:bCs/>
          <w:sz w:val="26"/>
        </w:rPr>
        <w:t>Morell 16</w:t>
      </w:r>
      <w:r w:rsidRPr="00CB1FA0">
        <w:rPr>
          <w:rFonts w:eastAsia="Calibri"/>
        </w:rPr>
        <w:t xml:space="preserve"> is a qualified arbitrator, mediator and adjudicator with Masters of Business and Design Science, 30 years of CEO experience, principal of Commercial Dispute Resolution. (Dale Morrell, 6-1-2016, “What are my privileges, as opposed to my rights,” </w:t>
      </w:r>
      <w:r w:rsidRPr="00CB1FA0">
        <w:rPr>
          <w:rFonts w:eastAsia="Calibri"/>
          <w:i/>
          <w:iCs/>
        </w:rPr>
        <w:t>Law Stack Exchange</w:t>
      </w:r>
      <w:r w:rsidRPr="00CB1FA0">
        <w:rPr>
          <w:rFonts w:eastAsia="Calibri"/>
        </w:rPr>
        <w:t>, https://law.stackexchange.com/a/8927, accessed 9-7-2024) //ah [UTD] *edited for symbolic readability</w:t>
      </w:r>
    </w:p>
    <w:p w14:paraId="05496157" w14:textId="77777777" w:rsidR="005F445D" w:rsidRPr="00CB1FA0" w:rsidRDefault="005F445D" w:rsidP="005F445D">
      <w:pPr>
        <w:spacing w:line="256" w:lineRule="auto"/>
        <w:rPr>
          <w:rFonts w:eastAsia="Calibri"/>
          <w:u w:val="single"/>
        </w:rPr>
      </w:pPr>
      <w:r w:rsidRPr="00CB1FA0">
        <w:rPr>
          <w:rFonts w:eastAsia="Calibri"/>
          <w:sz w:val="16"/>
        </w:rPr>
        <w:t xml:space="preserve">In modern democratic states, </w:t>
      </w:r>
      <w:r w:rsidRPr="00CB1FA0">
        <w:rPr>
          <w:rFonts w:eastAsia="Calibri"/>
          <w:highlight w:val="green"/>
          <w:u w:val="single"/>
        </w:rPr>
        <w:t xml:space="preserve">a </w:t>
      </w:r>
      <w:r w:rsidRPr="00CB1FA0">
        <w:rPr>
          <w:rFonts w:eastAsia="Calibri"/>
          <w:b/>
          <w:sz w:val="26"/>
          <w:highlight w:val="green"/>
          <w:u w:val="single"/>
          <w:bdr w:val="single" w:sz="8" w:space="0" w:color="auto" w:frame="1"/>
        </w:rPr>
        <w:t>privilege</w:t>
      </w:r>
      <w:r w:rsidRPr="00CB1FA0">
        <w:rPr>
          <w:rFonts w:eastAsia="Calibri"/>
          <w:highlight w:val="green"/>
          <w:u w:val="single"/>
        </w:rPr>
        <w:t xml:space="preserve"> is </w:t>
      </w:r>
      <w:r w:rsidRPr="00CB1FA0">
        <w:rPr>
          <w:rFonts w:eastAsia="Calibri"/>
          <w:b/>
          <w:sz w:val="26"/>
          <w:highlight w:val="green"/>
          <w:u w:val="single"/>
          <w:bdr w:val="single" w:sz="8" w:space="0" w:color="auto" w:frame="1"/>
        </w:rPr>
        <w:t>conditional</w:t>
      </w:r>
      <w:r w:rsidRPr="00CB1FA0">
        <w:rPr>
          <w:rFonts w:eastAsia="Calibri"/>
          <w:sz w:val="16"/>
        </w:rPr>
        <w:t xml:space="preserve"> and granted only after birth. </w:t>
      </w:r>
      <w:r w:rsidRPr="00CB1FA0">
        <w:rPr>
          <w:rFonts w:eastAsia="Calibri"/>
          <w:u w:val="single"/>
        </w:rPr>
        <w:t xml:space="preserve">By </w:t>
      </w:r>
      <w:r w:rsidRPr="00CB1FA0">
        <w:rPr>
          <w:rFonts w:eastAsia="Calibri"/>
          <w:b/>
          <w:sz w:val="26"/>
          <w:u w:val="single"/>
          <w:bdr w:val="single" w:sz="8" w:space="0" w:color="auto" w:frame="1"/>
        </w:rPr>
        <w:t>contrast</w:t>
      </w:r>
      <w:r w:rsidRPr="00CB1FA0">
        <w:rPr>
          <w:rFonts w:eastAsia="Calibri"/>
          <w:u w:val="single"/>
        </w:rPr>
        <w:t xml:space="preserve">, </w:t>
      </w:r>
      <w:r w:rsidRPr="00CB1FA0">
        <w:rPr>
          <w:rFonts w:eastAsia="Calibri"/>
          <w:highlight w:val="green"/>
          <w:u w:val="single"/>
        </w:rPr>
        <w:t xml:space="preserve">a </w:t>
      </w:r>
      <w:r w:rsidRPr="00CB1FA0">
        <w:rPr>
          <w:rFonts w:eastAsia="Calibri"/>
          <w:b/>
          <w:sz w:val="26"/>
          <w:highlight w:val="green"/>
          <w:u w:val="single"/>
          <w:bdr w:val="single" w:sz="8" w:space="0" w:color="auto" w:frame="1"/>
        </w:rPr>
        <w:t>right</w:t>
      </w:r>
      <w:r w:rsidRPr="00CB1FA0">
        <w:rPr>
          <w:rFonts w:eastAsia="Calibri"/>
          <w:highlight w:val="green"/>
          <w:u w:val="single"/>
        </w:rPr>
        <w:t xml:space="preserve"> is</w:t>
      </w:r>
      <w:r w:rsidRPr="00CB1FA0">
        <w:rPr>
          <w:rFonts w:eastAsia="Calibri"/>
          <w:u w:val="single"/>
        </w:rPr>
        <w:t xml:space="preserve"> an </w:t>
      </w:r>
      <w:r w:rsidRPr="00CB1FA0">
        <w:rPr>
          <w:rFonts w:eastAsia="Calibri"/>
          <w:b/>
          <w:sz w:val="26"/>
          <w:u w:val="single"/>
          <w:bdr w:val="single" w:sz="8" w:space="0" w:color="auto" w:frame="1"/>
        </w:rPr>
        <w:t>inherent</w:t>
      </w:r>
      <w:r w:rsidRPr="00CB1FA0">
        <w:rPr>
          <w:rFonts w:eastAsia="Calibri"/>
          <w:u w:val="single"/>
        </w:rPr>
        <w:t xml:space="preserve">, </w:t>
      </w:r>
      <w:r w:rsidRPr="00CB1FA0">
        <w:rPr>
          <w:rFonts w:eastAsia="Calibri"/>
          <w:b/>
          <w:sz w:val="26"/>
          <w:highlight w:val="green"/>
          <w:u w:val="single"/>
          <w:bdr w:val="single" w:sz="8" w:space="0" w:color="auto" w:frame="1"/>
        </w:rPr>
        <w:t>irrevocable</w:t>
      </w:r>
      <w:r w:rsidRPr="00CB1FA0">
        <w:rPr>
          <w:rFonts w:eastAsia="Calibri"/>
          <w:b/>
          <w:sz w:val="26"/>
          <w:u w:val="single"/>
          <w:bdr w:val="single" w:sz="8" w:space="0" w:color="auto" w:frame="1"/>
        </w:rPr>
        <w:t xml:space="preserve"> entitlement</w:t>
      </w:r>
      <w:r w:rsidRPr="00CB1FA0">
        <w:rPr>
          <w:rFonts w:eastAsia="Calibri"/>
          <w:sz w:val="16"/>
        </w:rPr>
        <w:t xml:space="preserve"> held by all citizens or all human beings from the moment of birth.</w:t>
      </w:r>
      <w:r w:rsidRPr="00CB1FA0">
        <w:rPr>
          <w:rFonts w:eastAsia="Calibri"/>
          <w:sz w:val="12"/>
        </w:rPr>
        <w:t>¶</w:t>
      </w:r>
      <w:r w:rsidRPr="00CB1FA0">
        <w:rPr>
          <w:rFonts w:eastAsia="Calibri"/>
          <w:sz w:val="16"/>
        </w:rPr>
        <w:t xml:space="preserve"> In some countries a citizen's (or human's) rights are enumerated in a law like the US Bill of Rights, however, people also have rights that are not enumerated. Theoretically, such laws are themselves privileges since they could be repealed or changed; the forces that prevent this are political, not legal.</w:t>
      </w:r>
      <w:r w:rsidRPr="00CB1FA0">
        <w:rPr>
          <w:rFonts w:eastAsia="Calibri"/>
          <w:sz w:val="12"/>
        </w:rPr>
        <w:t>¶</w:t>
      </w:r>
      <w:r w:rsidRPr="00CB1FA0">
        <w:rPr>
          <w:rFonts w:eastAsia="Calibri"/>
          <w:sz w:val="16"/>
        </w:rPr>
        <w:t xml:space="preserve"> Others, like Australia, have only a single right spelled out in their Constitution, freedom of religion. This doesn't mean that Australian's have no other rights, for example, the High Court has held that by establishing a representative democracy the Constitution implies a right of freedom of expression on political matters.</w:t>
      </w:r>
      <w:r w:rsidRPr="00CB1FA0">
        <w:rPr>
          <w:rFonts w:eastAsia="Calibri"/>
          <w:sz w:val="12"/>
        </w:rPr>
        <w:t>¶</w:t>
      </w:r>
      <w:r w:rsidRPr="00CB1FA0">
        <w:rPr>
          <w:rFonts w:eastAsia="Calibri"/>
          <w:sz w:val="16"/>
        </w:rPr>
        <w:t xml:space="preserve"> In practice, </w:t>
      </w:r>
      <w:r w:rsidRPr="00CB1FA0">
        <w:rPr>
          <w:rFonts w:eastAsia="Calibri"/>
          <w:b/>
          <w:sz w:val="26"/>
          <w:highlight w:val="green"/>
          <w:u w:val="single"/>
          <w:bdr w:val="single" w:sz="8" w:space="0" w:color="auto" w:frame="1"/>
        </w:rPr>
        <w:t>deciding</w:t>
      </w:r>
      <w:r w:rsidRPr="00CB1FA0">
        <w:rPr>
          <w:rFonts w:eastAsia="Calibri"/>
          <w:highlight w:val="green"/>
          <w:u w:val="single"/>
        </w:rPr>
        <w:t xml:space="preserve"> </w:t>
      </w:r>
      <w:r w:rsidRPr="00CB1FA0">
        <w:rPr>
          <w:rFonts w:eastAsia="Calibri"/>
          <w:b/>
          <w:sz w:val="26"/>
          <w:highlight w:val="green"/>
          <w:u w:val="single"/>
          <w:bdr w:val="single" w:sz="8" w:space="0" w:color="auto" w:frame="1"/>
        </w:rPr>
        <w:t>how</w:t>
      </w:r>
      <w:r w:rsidRPr="00CB1FA0">
        <w:rPr>
          <w:rFonts w:eastAsia="Calibri"/>
          <w:u w:val="single"/>
        </w:rPr>
        <w:t xml:space="preserve"> if </w:t>
      </w:r>
      <w:r w:rsidRPr="00CB1FA0">
        <w:rPr>
          <w:rFonts w:eastAsia="Calibri"/>
          <w:b/>
          <w:sz w:val="26"/>
          <w:highlight w:val="green"/>
          <w:u w:val="single"/>
          <w:bdr w:val="single" w:sz="8" w:space="0" w:color="auto" w:frame="1"/>
        </w:rPr>
        <w:t>something</w:t>
      </w:r>
      <w:r w:rsidRPr="00CB1FA0">
        <w:rPr>
          <w:rFonts w:eastAsia="Calibri"/>
          <w:highlight w:val="green"/>
          <w:u w:val="single"/>
        </w:rPr>
        <w:t xml:space="preserve"> is a </w:t>
      </w:r>
      <w:r w:rsidRPr="00CB1FA0">
        <w:rPr>
          <w:rFonts w:eastAsia="Calibri"/>
          <w:b/>
          <w:sz w:val="26"/>
          <w:highlight w:val="green"/>
          <w:u w:val="single"/>
          <w:bdr w:val="single" w:sz="8" w:space="0" w:color="auto" w:frame="1"/>
        </w:rPr>
        <w:t>right</w:t>
      </w:r>
      <w:r w:rsidRPr="00CB1FA0">
        <w:rPr>
          <w:rFonts w:eastAsia="Calibri"/>
          <w:highlight w:val="green"/>
          <w:u w:val="single"/>
        </w:rPr>
        <w:t xml:space="preserve"> or</w:t>
      </w:r>
      <w:r w:rsidRPr="00CB1FA0">
        <w:rPr>
          <w:rFonts w:eastAsia="Calibri"/>
          <w:u w:val="single"/>
        </w:rPr>
        <w:t xml:space="preserve"> a </w:t>
      </w:r>
      <w:r w:rsidRPr="00CB1FA0">
        <w:rPr>
          <w:rFonts w:eastAsia="Calibri"/>
          <w:b/>
          <w:sz w:val="26"/>
          <w:highlight w:val="green"/>
          <w:u w:val="single"/>
          <w:bdr w:val="single" w:sz="8" w:space="0" w:color="auto" w:frame="1"/>
        </w:rPr>
        <w:t>privilege</w:t>
      </w:r>
      <w:r w:rsidRPr="00CB1FA0">
        <w:rPr>
          <w:rFonts w:eastAsia="Calibri"/>
          <w:highlight w:val="green"/>
          <w:u w:val="single"/>
        </w:rPr>
        <w:t xml:space="preserve"> is what </w:t>
      </w:r>
      <w:r w:rsidRPr="00CB1FA0">
        <w:rPr>
          <w:rFonts w:eastAsia="Calibri"/>
          <w:b/>
          <w:sz w:val="26"/>
          <w:highlight w:val="green"/>
          <w:u w:val="single"/>
          <w:bdr w:val="single" w:sz="8" w:space="0" w:color="auto" w:frame="1"/>
        </w:rPr>
        <w:t>courts</w:t>
      </w:r>
      <w:r w:rsidRPr="00CB1FA0">
        <w:rPr>
          <w:rFonts w:eastAsia="Calibri"/>
          <w:highlight w:val="green"/>
          <w:u w:val="single"/>
        </w:rPr>
        <w:t xml:space="preserve"> do </w:t>
      </w:r>
      <w:r w:rsidRPr="00CB1FA0">
        <w:rPr>
          <w:rFonts w:eastAsia="Calibri"/>
          <w:b/>
          <w:sz w:val="26"/>
          <w:highlight w:val="green"/>
          <w:u w:val="single"/>
          <w:bdr w:val="single" w:sz="8" w:space="0" w:color="auto" w:frame="1"/>
        </w:rPr>
        <w:t>when</w:t>
      </w:r>
      <w:r w:rsidRPr="00CB1FA0">
        <w:rPr>
          <w:rFonts w:eastAsia="Calibri"/>
          <w:highlight w:val="green"/>
          <w:u w:val="single"/>
        </w:rPr>
        <w:t xml:space="preserve"> </w:t>
      </w:r>
      <w:r w:rsidRPr="00CB1FA0">
        <w:rPr>
          <w:rFonts w:eastAsia="Calibri"/>
          <w:b/>
          <w:sz w:val="26"/>
          <w:highlight w:val="green"/>
          <w:u w:val="single"/>
          <w:bdr w:val="single" w:sz="8" w:space="0" w:color="auto" w:frame="1"/>
        </w:rPr>
        <w:t>someone</w:t>
      </w:r>
      <w:r w:rsidRPr="00CB1FA0">
        <w:rPr>
          <w:rFonts w:eastAsia="Calibri"/>
          <w:highlight w:val="green"/>
          <w:u w:val="single"/>
        </w:rPr>
        <w:t xml:space="preserve"> </w:t>
      </w:r>
      <w:r w:rsidRPr="00CB1FA0">
        <w:rPr>
          <w:rFonts w:eastAsia="Calibri"/>
          <w:b/>
          <w:sz w:val="26"/>
          <w:highlight w:val="green"/>
          <w:u w:val="single"/>
          <w:bdr w:val="single" w:sz="8" w:space="0" w:color="auto" w:frame="1"/>
        </w:rPr>
        <w:t>challenges</w:t>
      </w:r>
      <w:r w:rsidRPr="00CB1FA0">
        <w:rPr>
          <w:rFonts w:eastAsia="Calibri"/>
          <w:u w:val="single"/>
        </w:rPr>
        <w:t xml:space="preserve"> the </w:t>
      </w:r>
      <w:r w:rsidRPr="00CB1FA0">
        <w:rPr>
          <w:rFonts w:eastAsia="Calibri"/>
          <w:b/>
          <w:sz w:val="26"/>
          <w:u w:val="single"/>
          <w:bdr w:val="single" w:sz="8" w:space="0" w:color="auto" w:frame="1"/>
        </w:rPr>
        <w:t>validity</w:t>
      </w:r>
      <w:r w:rsidRPr="00CB1FA0">
        <w:rPr>
          <w:rFonts w:eastAsia="Calibri"/>
          <w:u w:val="single"/>
        </w:rPr>
        <w:t xml:space="preserve"> of </w:t>
      </w:r>
      <w:r w:rsidRPr="00CB1FA0">
        <w:rPr>
          <w:rFonts w:eastAsia="Calibri"/>
          <w:highlight w:val="green"/>
          <w:u w:val="single"/>
        </w:rPr>
        <w:t xml:space="preserve">a </w:t>
      </w:r>
      <w:r w:rsidRPr="00CB1FA0">
        <w:rPr>
          <w:rFonts w:eastAsia="Calibri"/>
          <w:b/>
          <w:sz w:val="26"/>
          <w:highlight w:val="green"/>
          <w:u w:val="single"/>
          <w:bdr w:val="single" w:sz="8" w:space="0" w:color="auto" w:frame="1"/>
        </w:rPr>
        <w:t>law.</w:t>
      </w:r>
      <w:r w:rsidRPr="00CB1FA0">
        <w:rPr>
          <w:rFonts w:eastAsia="Calibri"/>
          <w:highlight w:val="green"/>
          <w:u w:val="single"/>
        </w:rPr>
        <w:t xml:space="preserve"> The </w:t>
      </w:r>
      <w:r w:rsidRPr="00CB1FA0">
        <w:rPr>
          <w:rFonts w:eastAsia="Calibri"/>
          <w:b/>
          <w:sz w:val="26"/>
          <w:highlight w:val="green"/>
          <w:u w:val="single"/>
          <w:bdr w:val="single" w:sz="8" w:space="0" w:color="auto" w:frame="1"/>
        </w:rPr>
        <w:t>arg</w:t>
      </w:r>
      <w:r w:rsidRPr="00CB1FA0">
        <w:rPr>
          <w:rFonts w:eastAsia="Calibri"/>
          <w:b/>
          <w:sz w:val="26"/>
          <w:u w:val="single"/>
          <w:bdr w:val="single" w:sz="8" w:space="0" w:color="auto" w:frame="1"/>
        </w:rPr>
        <w:t>ument</w:t>
      </w:r>
      <w:r w:rsidRPr="00CB1FA0">
        <w:rPr>
          <w:rFonts w:eastAsia="Calibri"/>
          <w:u w:val="single"/>
        </w:rPr>
        <w:t xml:space="preserve"> </w:t>
      </w:r>
      <w:r w:rsidRPr="00CB1FA0">
        <w:rPr>
          <w:rFonts w:eastAsia="Calibri"/>
          <w:b/>
          <w:sz w:val="26"/>
          <w:u w:val="single"/>
          <w:bdr w:val="single" w:sz="8" w:space="0" w:color="auto" w:frame="1"/>
        </w:rPr>
        <w:t xml:space="preserve">essentially </w:t>
      </w:r>
      <w:r w:rsidRPr="00CB1FA0">
        <w:rPr>
          <w:rFonts w:eastAsia="Calibri"/>
          <w:b/>
          <w:sz w:val="26"/>
          <w:highlight w:val="green"/>
          <w:u w:val="single"/>
          <w:bdr w:val="single" w:sz="8" w:space="0" w:color="auto" w:frame="1"/>
        </w:rPr>
        <w:t>boils</w:t>
      </w:r>
      <w:r w:rsidRPr="00CB1FA0">
        <w:rPr>
          <w:rFonts w:eastAsia="Calibri"/>
          <w:b/>
          <w:sz w:val="26"/>
          <w:u w:val="single"/>
          <w:bdr w:val="single" w:sz="8" w:space="0" w:color="auto" w:frame="1"/>
        </w:rPr>
        <w:t xml:space="preserve"> down</w:t>
      </w:r>
      <w:r w:rsidRPr="00CB1FA0">
        <w:rPr>
          <w:rFonts w:eastAsia="Calibri"/>
          <w:u w:val="single"/>
        </w:rPr>
        <w:t xml:space="preserve"> </w:t>
      </w:r>
      <w:r w:rsidRPr="00CB1FA0">
        <w:rPr>
          <w:rFonts w:eastAsia="Calibri"/>
          <w:highlight w:val="green"/>
          <w:u w:val="single"/>
        </w:rPr>
        <w:t xml:space="preserve">to "the </w:t>
      </w:r>
      <w:r w:rsidRPr="00CB1FA0">
        <w:rPr>
          <w:rFonts w:eastAsia="Calibri"/>
          <w:b/>
          <w:sz w:val="26"/>
          <w:highlight w:val="green"/>
          <w:u w:val="single"/>
          <w:bdr w:val="single" w:sz="8" w:space="0" w:color="auto" w:frame="1"/>
        </w:rPr>
        <w:t>government</w:t>
      </w:r>
      <w:r w:rsidRPr="00CB1FA0">
        <w:rPr>
          <w:rFonts w:eastAsia="Calibri"/>
          <w:highlight w:val="green"/>
          <w:u w:val="single"/>
        </w:rPr>
        <w:t xml:space="preserve"> </w:t>
      </w:r>
      <w:r w:rsidRPr="00CB1FA0">
        <w:rPr>
          <w:rFonts w:eastAsia="Calibri"/>
          <w:b/>
          <w:sz w:val="26"/>
          <w:highlight w:val="green"/>
          <w:u w:val="single"/>
          <w:bdr w:val="single" w:sz="8" w:space="0" w:color="auto" w:frame="1"/>
        </w:rPr>
        <w:t>can't</w:t>
      </w:r>
      <w:r w:rsidRPr="00CB1FA0">
        <w:rPr>
          <w:rFonts w:eastAsia="Calibri"/>
          <w:highlight w:val="green"/>
          <w:u w:val="single"/>
        </w:rPr>
        <w:t xml:space="preserve"> </w:t>
      </w:r>
      <w:r w:rsidRPr="00CB1FA0">
        <w:rPr>
          <w:rFonts w:eastAsia="Calibri"/>
          <w:b/>
          <w:sz w:val="26"/>
          <w:highlight w:val="green"/>
          <w:u w:val="single"/>
          <w:bdr w:val="single" w:sz="8" w:space="0" w:color="auto" w:frame="1"/>
        </w:rPr>
        <w:t>do</w:t>
      </w:r>
      <w:r w:rsidRPr="00CB1FA0">
        <w:rPr>
          <w:rFonts w:eastAsia="Calibri"/>
          <w:highlight w:val="green"/>
          <w:u w:val="single"/>
        </w:rPr>
        <w:t xml:space="preserve"> </w:t>
      </w:r>
      <w:r w:rsidRPr="00CB1FA0">
        <w:rPr>
          <w:rFonts w:eastAsia="Calibri"/>
          <w:b/>
          <w:sz w:val="26"/>
          <w:highlight w:val="green"/>
          <w:u w:val="single"/>
          <w:bdr w:val="single" w:sz="8" w:space="0" w:color="auto" w:frame="1"/>
        </w:rPr>
        <w:t>this</w:t>
      </w:r>
      <w:r w:rsidRPr="00CB1FA0">
        <w:rPr>
          <w:rFonts w:eastAsia="Calibri"/>
          <w:highlight w:val="green"/>
          <w:u w:val="single"/>
        </w:rPr>
        <w:t xml:space="preserve"> </w:t>
      </w:r>
      <w:r w:rsidRPr="00CB1FA0">
        <w:rPr>
          <w:rFonts w:eastAsia="Calibri"/>
          <w:b/>
          <w:sz w:val="26"/>
          <w:highlight w:val="green"/>
          <w:u w:val="single"/>
          <w:bdr w:val="single" w:sz="8" w:space="0" w:color="auto" w:frame="1"/>
        </w:rPr>
        <w:t>because</w:t>
      </w:r>
      <w:r w:rsidRPr="00CB1FA0">
        <w:rPr>
          <w:rFonts w:eastAsia="Calibri"/>
          <w:highlight w:val="green"/>
          <w:u w:val="single"/>
        </w:rPr>
        <w:t xml:space="preserve"> it </w:t>
      </w:r>
      <w:r w:rsidRPr="00CB1FA0">
        <w:rPr>
          <w:rFonts w:eastAsia="Calibri"/>
          <w:b/>
          <w:sz w:val="26"/>
          <w:highlight w:val="green"/>
          <w:u w:val="single"/>
          <w:bdr w:val="single" w:sz="8" w:space="0" w:color="auto" w:frame="1"/>
        </w:rPr>
        <w:t>infringes</w:t>
      </w:r>
      <w:r w:rsidRPr="00CB1FA0">
        <w:rPr>
          <w:rFonts w:eastAsia="Calibri"/>
          <w:highlight w:val="green"/>
          <w:u w:val="single"/>
        </w:rPr>
        <w:t xml:space="preserve"> a </w:t>
      </w:r>
      <w:r w:rsidRPr="00CB1FA0">
        <w:rPr>
          <w:rFonts w:eastAsia="Calibri"/>
          <w:b/>
          <w:sz w:val="26"/>
          <w:highlight w:val="green"/>
          <w:u w:val="single"/>
          <w:bdr w:val="single" w:sz="8" w:space="0" w:color="auto" w:frame="1"/>
        </w:rPr>
        <w:t>right</w:t>
      </w:r>
      <w:r w:rsidRPr="00CB1FA0">
        <w:rPr>
          <w:rFonts w:eastAsia="Calibri"/>
          <w:highlight w:val="green"/>
          <w:u w:val="single"/>
        </w:rPr>
        <w:t>"</w:t>
      </w:r>
      <w:r w:rsidRPr="00CB1FA0">
        <w:rPr>
          <w:rFonts w:eastAsia="Calibri"/>
          <w:sz w:val="16"/>
        </w:rPr>
        <w:t xml:space="preserve"> vs </w:t>
      </w:r>
      <w:r w:rsidRPr="00CB1FA0">
        <w:rPr>
          <w:rFonts w:eastAsia="Calibri"/>
          <w:b/>
          <w:sz w:val="26"/>
          <w:highlight w:val="green"/>
          <w:u w:val="single"/>
          <w:bdr w:val="single" w:sz="8" w:space="0" w:color="auto" w:frame="1"/>
        </w:rPr>
        <w:t>[versus]</w:t>
      </w:r>
      <w:r w:rsidRPr="00CB1FA0">
        <w:rPr>
          <w:rFonts w:eastAsia="Calibri"/>
          <w:u w:val="single"/>
        </w:rPr>
        <w:t xml:space="preserve"> "</w:t>
      </w:r>
      <w:r w:rsidRPr="00CB1FA0">
        <w:rPr>
          <w:rFonts w:eastAsia="Calibri"/>
          <w:b/>
          <w:sz w:val="26"/>
          <w:u w:val="single"/>
          <w:bdr w:val="single" w:sz="8" w:space="0" w:color="auto" w:frame="1"/>
        </w:rPr>
        <w:t>yes</w:t>
      </w:r>
      <w:r w:rsidRPr="00CB1FA0">
        <w:rPr>
          <w:rFonts w:eastAsia="Calibri"/>
          <w:u w:val="single"/>
        </w:rPr>
        <w:t xml:space="preserve"> </w:t>
      </w:r>
      <w:r w:rsidRPr="00CB1FA0">
        <w:rPr>
          <w:rFonts w:eastAsia="Calibri"/>
          <w:b/>
          <w:sz w:val="26"/>
          <w:highlight w:val="green"/>
          <w:u w:val="single"/>
          <w:bdr w:val="single" w:sz="8" w:space="0" w:color="auto" w:frame="1"/>
        </w:rPr>
        <w:t>they</w:t>
      </w:r>
      <w:r w:rsidRPr="00CB1FA0">
        <w:rPr>
          <w:rFonts w:eastAsia="Calibri"/>
          <w:highlight w:val="green"/>
          <w:u w:val="single"/>
        </w:rPr>
        <w:t xml:space="preserve"> </w:t>
      </w:r>
      <w:r w:rsidRPr="00CB1FA0">
        <w:rPr>
          <w:rFonts w:eastAsia="Calibri"/>
          <w:b/>
          <w:sz w:val="26"/>
          <w:highlight w:val="green"/>
          <w:u w:val="single"/>
          <w:bdr w:val="single" w:sz="8" w:space="0" w:color="auto" w:frame="1"/>
        </w:rPr>
        <w:t>can</w:t>
      </w:r>
      <w:r w:rsidRPr="00CB1FA0">
        <w:rPr>
          <w:rFonts w:eastAsia="Calibri"/>
          <w:highlight w:val="green"/>
          <w:u w:val="single"/>
        </w:rPr>
        <w:t xml:space="preserve"> </w:t>
      </w:r>
      <w:r w:rsidRPr="00CB1FA0">
        <w:rPr>
          <w:rFonts w:eastAsia="Calibri"/>
          <w:b/>
          <w:sz w:val="26"/>
          <w:highlight w:val="green"/>
          <w:u w:val="single"/>
          <w:bdr w:val="single" w:sz="8" w:space="0" w:color="auto" w:frame="1"/>
        </w:rPr>
        <w:t>because</w:t>
      </w:r>
      <w:r w:rsidRPr="00CB1FA0">
        <w:rPr>
          <w:rFonts w:eastAsia="Calibri"/>
          <w:highlight w:val="green"/>
          <w:u w:val="single"/>
        </w:rPr>
        <w:t xml:space="preserve"> that's </w:t>
      </w:r>
      <w:r w:rsidRPr="00CB1FA0">
        <w:rPr>
          <w:rFonts w:eastAsia="Calibri"/>
          <w:b/>
          <w:sz w:val="26"/>
          <w:highlight w:val="green"/>
          <w:u w:val="single"/>
          <w:bdr w:val="single" w:sz="8" w:space="0" w:color="auto" w:frame="1"/>
        </w:rPr>
        <w:t>only</w:t>
      </w:r>
      <w:r w:rsidRPr="00CB1FA0">
        <w:rPr>
          <w:rFonts w:eastAsia="Calibri"/>
          <w:highlight w:val="green"/>
          <w:u w:val="single"/>
        </w:rPr>
        <w:t xml:space="preserve"> a </w:t>
      </w:r>
      <w:r w:rsidRPr="00CB1FA0">
        <w:rPr>
          <w:rFonts w:eastAsia="Calibri"/>
          <w:b/>
          <w:sz w:val="26"/>
          <w:highlight w:val="green"/>
          <w:u w:val="single"/>
          <w:bdr w:val="single" w:sz="8" w:space="0" w:color="auto" w:frame="1"/>
        </w:rPr>
        <w:t>privilege</w:t>
      </w:r>
      <w:r w:rsidRPr="00CB1FA0">
        <w:rPr>
          <w:rFonts w:eastAsia="Calibri"/>
          <w:highlight w:val="green"/>
          <w:u w:val="single"/>
        </w:rPr>
        <w:t>".</w:t>
      </w:r>
    </w:p>
    <w:p w14:paraId="6B27FEA6" w14:textId="77777777" w:rsidR="005F445D" w:rsidRPr="00CB1FA0" w:rsidRDefault="005F445D" w:rsidP="005F445D">
      <w:pPr>
        <w:keepNext/>
        <w:keepLines/>
        <w:spacing w:before="40" w:after="0" w:line="256" w:lineRule="auto"/>
        <w:outlineLvl w:val="3"/>
        <w:rPr>
          <w:rFonts w:eastAsia="Times New Roman" w:cs="Times New Roman"/>
          <w:b/>
          <w:iCs/>
          <w:sz w:val="26"/>
        </w:rPr>
      </w:pPr>
      <w:r w:rsidRPr="00CB1FA0">
        <w:rPr>
          <w:rFonts w:eastAsia="Times New Roman" w:cs="Times New Roman"/>
          <w:b/>
          <w:iCs/>
          <w:sz w:val="26"/>
          <w:u w:val="single"/>
        </w:rPr>
        <w:t>Legal dictionaries</w:t>
      </w:r>
      <w:r w:rsidRPr="00CB1FA0">
        <w:rPr>
          <w:rFonts w:eastAsia="Times New Roman" w:cs="Times New Roman"/>
          <w:b/>
          <w:iCs/>
          <w:sz w:val="26"/>
        </w:rPr>
        <w:t xml:space="preserve"> </w:t>
      </w:r>
      <w:r w:rsidRPr="00CB1FA0">
        <w:rPr>
          <w:rFonts w:eastAsia="Times New Roman" w:cs="Times New Roman"/>
          <w:b/>
          <w:iCs/>
          <w:sz w:val="26"/>
          <w:u w:val="single"/>
        </w:rPr>
        <w:t>verify</w:t>
      </w:r>
      <w:r w:rsidRPr="00CB1FA0">
        <w:rPr>
          <w:rFonts w:eastAsia="Times New Roman" w:cs="Times New Roman"/>
          <w:b/>
          <w:iCs/>
          <w:sz w:val="26"/>
        </w:rPr>
        <w:t xml:space="preserve"> it—this CP is key to </w:t>
      </w:r>
      <w:r w:rsidRPr="00CB1FA0">
        <w:rPr>
          <w:rFonts w:eastAsia="Times New Roman" w:cs="Times New Roman"/>
          <w:b/>
          <w:iCs/>
          <w:sz w:val="26"/>
          <w:u w:val="single"/>
        </w:rPr>
        <w:t>topic education</w:t>
      </w:r>
      <w:r w:rsidRPr="00CB1FA0">
        <w:rPr>
          <w:rFonts w:eastAsia="Times New Roman" w:cs="Times New Roman"/>
          <w:b/>
          <w:iCs/>
          <w:sz w:val="26"/>
        </w:rPr>
        <w:t>.</w:t>
      </w:r>
    </w:p>
    <w:p w14:paraId="78612169" w14:textId="77777777" w:rsidR="005F445D" w:rsidRPr="00CB1FA0" w:rsidRDefault="005F445D" w:rsidP="005F445D">
      <w:pPr>
        <w:spacing w:line="256" w:lineRule="auto"/>
        <w:rPr>
          <w:rFonts w:eastAsia="Calibri"/>
        </w:rPr>
      </w:pPr>
      <w:r w:rsidRPr="00CB1FA0">
        <w:rPr>
          <w:rFonts w:eastAsia="Calibri"/>
          <w:b/>
          <w:bCs/>
          <w:sz w:val="26"/>
        </w:rPr>
        <w:t>Jakk 24</w:t>
      </w:r>
      <w:r w:rsidRPr="00CB1FA0">
        <w:rPr>
          <w:rFonts w:eastAsia="Calibri"/>
        </w:rPr>
        <w:t xml:space="preserve"> is a researcher at Zero Point University. (Dynamo Jakk, 1-13-2024, "Rights vs. Privileges," </w:t>
      </w:r>
      <w:r w:rsidRPr="00CB1FA0">
        <w:rPr>
          <w:rFonts w:eastAsia="Calibri"/>
          <w:i/>
          <w:iCs/>
        </w:rPr>
        <w:t>Zero Point University</w:t>
      </w:r>
      <w:r w:rsidRPr="00CB1FA0">
        <w:rPr>
          <w:rFonts w:eastAsia="Calibri"/>
        </w:rPr>
        <w:t>, https://www.zeropointuniversity.com/blog/rights-vs-privileges, accessed 9-8-2024) //ah [UTD]</w:t>
      </w:r>
    </w:p>
    <w:p w14:paraId="414BA3C5" w14:textId="77777777" w:rsidR="005F445D" w:rsidRPr="00CB1FA0" w:rsidRDefault="005F445D" w:rsidP="005F445D">
      <w:pPr>
        <w:spacing w:line="256" w:lineRule="auto"/>
        <w:rPr>
          <w:rFonts w:eastAsia="Calibri"/>
          <w:sz w:val="16"/>
        </w:rPr>
      </w:pPr>
      <w:r w:rsidRPr="00CB1FA0">
        <w:rPr>
          <w:rFonts w:eastAsia="Calibri"/>
          <w:b/>
          <w:sz w:val="26"/>
          <w:highlight w:val="green"/>
          <w:u w:val="single"/>
          <w:bdr w:val="single" w:sz="8" w:space="0" w:color="auto" w:frame="1"/>
        </w:rPr>
        <w:t>Rights</w:t>
      </w:r>
      <w:r w:rsidRPr="00CB1FA0">
        <w:rPr>
          <w:rFonts w:eastAsia="Calibri"/>
          <w:highlight w:val="green"/>
          <w:u w:val="single"/>
        </w:rPr>
        <w:t xml:space="preserve"> are</w:t>
      </w:r>
      <w:r w:rsidRPr="00CB1FA0">
        <w:rPr>
          <w:rFonts w:eastAsia="Calibri"/>
          <w:sz w:val="16"/>
        </w:rPr>
        <w:t xml:space="preserve"> fundamental principles that are considered inherent and </w:t>
      </w:r>
      <w:r w:rsidRPr="00CB1FA0">
        <w:rPr>
          <w:rFonts w:eastAsia="Calibri"/>
          <w:b/>
          <w:sz w:val="26"/>
          <w:highlight w:val="green"/>
          <w:u w:val="single"/>
          <w:bdr w:val="single" w:sz="8" w:space="0" w:color="auto" w:frame="1"/>
        </w:rPr>
        <w:t>inalienable</w:t>
      </w:r>
      <w:r w:rsidRPr="00CB1FA0">
        <w:rPr>
          <w:rFonts w:eastAsia="Calibri"/>
          <w:u w:val="single"/>
        </w:rPr>
        <w:t xml:space="preserve"> to individuals. These are not granted by any authority but are recognized as essential freedoms </w:t>
      </w:r>
      <w:r w:rsidRPr="00CB1FA0">
        <w:rPr>
          <w:rFonts w:eastAsia="Calibri"/>
          <w:highlight w:val="green"/>
          <w:u w:val="single"/>
        </w:rPr>
        <w:t>and</w:t>
      </w:r>
      <w:r w:rsidRPr="00CB1FA0">
        <w:rPr>
          <w:rFonts w:eastAsia="Calibri"/>
          <w:u w:val="single"/>
        </w:rPr>
        <w:t xml:space="preserve"> entitlements belonging to every person simply by virtue of their humanity. Rights</w:t>
      </w:r>
      <w:r w:rsidRPr="00CB1FA0">
        <w:rPr>
          <w:rFonts w:eastAsia="Calibri"/>
          <w:sz w:val="16"/>
        </w:rPr>
        <w:t xml:space="preserve">, such as the right to life, liberty, and property, </w:t>
      </w:r>
      <w:r w:rsidRPr="00CB1FA0">
        <w:rPr>
          <w:rFonts w:eastAsia="Calibri"/>
          <w:u w:val="single"/>
        </w:rPr>
        <w:t xml:space="preserve">are often enshrined in legal documents and are protected and </w:t>
      </w:r>
      <w:r w:rsidRPr="00CB1FA0">
        <w:rPr>
          <w:rFonts w:eastAsia="Calibri"/>
          <w:b/>
          <w:sz w:val="26"/>
          <w:highlight w:val="green"/>
          <w:u w:val="single"/>
          <w:bdr w:val="single" w:sz="8" w:space="0" w:color="auto" w:frame="1"/>
        </w:rPr>
        <w:t>upheld</w:t>
      </w:r>
      <w:r w:rsidRPr="00CB1FA0">
        <w:rPr>
          <w:rFonts w:eastAsia="Calibri"/>
          <w:highlight w:val="green"/>
          <w:u w:val="single"/>
        </w:rPr>
        <w:t xml:space="preserve"> by </w:t>
      </w:r>
      <w:r w:rsidRPr="00CB1FA0">
        <w:rPr>
          <w:rFonts w:eastAsia="Calibri"/>
          <w:b/>
          <w:sz w:val="26"/>
          <w:highlight w:val="green"/>
          <w:u w:val="single"/>
          <w:bdr w:val="single" w:sz="8" w:space="0" w:color="auto" w:frame="1"/>
        </w:rPr>
        <w:t>legal systems.</w:t>
      </w:r>
      <w:r w:rsidRPr="00CB1FA0">
        <w:rPr>
          <w:rFonts w:eastAsia="Calibri"/>
          <w:u w:val="single"/>
        </w:rPr>
        <w:t xml:space="preserve"> They are seen as universal and unalienable, meaning </w:t>
      </w:r>
      <w:r w:rsidRPr="00CB1FA0">
        <w:rPr>
          <w:rFonts w:eastAsia="Calibri"/>
          <w:highlight w:val="green"/>
          <w:u w:val="single"/>
        </w:rPr>
        <w:t xml:space="preserve">they </w:t>
      </w:r>
      <w:r w:rsidRPr="00CB1FA0">
        <w:rPr>
          <w:rFonts w:eastAsia="Calibri"/>
          <w:b/>
          <w:sz w:val="26"/>
          <w:highlight w:val="green"/>
          <w:u w:val="single"/>
          <w:bdr w:val="single" w:sz="8" w:space="0" w:color="auto" w:frame="1"/>
        </w:rPr>
        <w:t>can</w:t>
      </w:r>
      <w:r w:rsidRPr="00CB1FA0">
        <w:rPr>
          <w:rFonts w:eastAsia="Calibri"/>
          <w:b/>
          <w:sz w:val="26"/>
          <w:u w:val="single"/>
          <w:bdr w:val="single" w:sz="8" w:space="0" w:color="auto" w:frame="1"/>
        </w:rPr>
        <w:t>no</w:t>
      </w:r>
      <w:r w:rsidRPr="00CB1FA0">
        <w:rPr>
          <w:rFonts w:eastAsia="Calibri"/>
          <w:b/>
          <w:sz w:val="26"/>
          <w:highlight w:val="green"/>
          <w:u w:val="single"/>
          <w:bdr w:val="single" w:sz="8" w:space="0" w:color="auto" w:frame="1"/>
        </w:rPr>
        <w:t>t</w:t>
      </w:r>
      <w:r w:rsidRPr="00CB1FA0">
        <w:rPr>
          <w:rFonts w:eastAsia="Calibri"/>
          <w:highlight w:val="green"/>
          <w:u w:val="single"/>
        </w:rPr>
        <w:t xml:space="preserve"> be</w:t>
      </w:r>
      <w:r w:rsidRPr="00CB1FA0">
        <w:rPr>
          <w:rFonts w:eastAsia="Calibri"/>
          <w:sz w:val="16"/>
        </w:rPr>
        <w:t xml:space="preserve"> rightfully </w:t>
      </w:r>
      <w:r w:rsidRPr="00CB1FA0">
        <w:rPr>
          <w:rFonts w:eastAsia="Calibri"/>
          <w:b/>
          <w:sz w:val="26"/>
          <w:highlight w:val="green"/>
          <w:u w:val="single"/>
          <w:bdr w:val="single" w:sz="8" w:space="0" w:color="auto" w:frame="1"/>
        </w:rPr>
        <w:t>taken</w:t>
      </w:r>
      <w:r w:rsidRPr="00CB1FA0">
        <w:rPr>
          <w:rFonts w:eastAsia="Calibri"/>
          <w:b/>
          <w:sz w:val="26"/>
          <w:u w:val="single"/>
          <w:bdr w:val="single" w:sz="8" w:space="0" w:color="auto" w:frame="1"/>
        </w:rPr>
        <w:t xml:space="preserve"> away</w:t>
      </w:r>
      <w:r w:rsidRPr="00CB1FA0">
        <w:rPr>
          <w:rFonts w:eastAsia="Calibri"/>
          <w:u w:val="single"/>
        </w:rPr>
        <w:t xml:space="preserve"> or given up.</w:t>
      </w:r>
      <w:r w:rsidRPr="00CB1FA0">
        <w:rPr>
          <w:rFonts w:eastAsia="Calibri"/>
          <w:sz w:val="12"/>
        </w:rPr>
        <w:t>¶</w:t>
      </w:r>
      <w:r w:rsidRPr="00CB1FA0">
        <w:rPr>
          <w:rFonts w:eastAsia="Calibri"/>
          <w:sz w:val="16"/>
        </w:rPr>
        <w:t xml:space="preserve"> </w:t>
      </w:r>
      <w:r w:rsidRPr="00CB1FA0">
        <w:rPr>
          <w:rFonts w:eastAsia="Calibri"/>
          <w:b/>
          <w:sz w:val="26"/>
          <w:highlight w:val="green"/>
          <w:u w:val="single"/>
          <w:bdr w:val="single" w:sz="8" w:space="0" w:color="auto" w:frame="1"/>
        </w:rPr>
        <w:t>Privileges</w:t>
      </w:r>
      <w:r w:rsidRPr="00CB1FA0">
        <w:rPr>
          <w:rFonts w:eastAsia="Calibri"/>
          <w:sz w:val="16"/>
        </w:rPr>
        <w:t xml:space="preserve">, on the other hand, are benefits or advantages that are granted or bestowed upon individuals or groups by an authority, typically a governing body. Unlike rights, privileges are not inherent and </w:t>
      </w:r>
      <w:r w:rsidRPr="00CB1FA0">
        <w:rPr>
          <w:rFonts w:eastAsia="Calibri"/>
          <w:highlight w:val="green"/>
          <w:u w:val="single"/>
        </w:rPr>
        <w:t>can be</w:t>
      </w:r>
      <w:r w:rsidRPr="00CB1FA0">
        <w:rPr>
          <w:rFonts w:eastAsia="Calibri"/>
          <w:u w:val="single"/>
        </w:rPr>
        <w:t xml:space="preserve"> granted, altered, or </w:t>
      </w:r>
      <w:r w:rsidRPr="00CB1FA0">
        <w:rPr>
          <w:rFonts w:eastAsia="Calibri"/>
          <w:b/>
          <w:sz w:val="26"/>
          <w:u w:val="single"/>
          <w:bdr w:val="single" w:sz="8" w:space="0" w:color="auto" w:frame="1"/>
        </w:rPr>
        <w:t>revoked</w:t>
      </w:r>
      <w:r w:rsidRPr="00CB1FA0">
        <w:rPr>
          <w:rFonts w:eastAsia="Calibri"/>
          <w:u w:val="single"/>
        </w:rPr>
        <w:t xml:space="preserve"> based on certain conditions or circumstances. They are often seen as special allowances or permissions that can be </w:t>
      </w:r>
      <w:r w:rsidRPr="00CB1FA0">
        <w:rPr>
          <w:rFonts w:eastAsia="Calibri"/>
          <w:b/>
          <w:sz w:val="26"/>
          <w:highlight w:val="green"/>
          <w:u w:val="single"/>
          <w:bdr w:val="single" w:sz="8" w:space="0" w:color="auto" w:frame="1"/>
        </w:rPr>
        <w:t>contingent</w:t>
      </w:r>
      <w:r w:rsidRPr="00CB1FA0">
        <w:rPr>
          <w:rFonts w:eastAsia="Calibri"/>
          <w:u w:val="single"/>
        </w:rPr>
        <w:t xml:space="preserve"> up</w:t>
      </w:r>
      <w:r w:rsidRPr="00CB1FA0">
        <w:rPr>
          <w:rFonts w:eastAsia="Calibri"/>
          <w:highlight w:val="green"/>
          <w:u w:val="single"/>
        </w:rPr>
        <w:t>on</w:t>
      </w:r>
      <w:r w:rsidRPr="00CB1FA0">
        <w:rPr>
          <w:rFonts w:eastAsia="Calibri"/>
          <w:u w:val="single"/>
        </w:rPr>
        <w:t xml:space="preserve"> a person's status, role, or fulfillment of </w:t>
      </w:r>
      <w:r w:rsidRPr="00CB1FA0">
        <w:rPr>
          <w:rFonts w:eastAsia="Calibri"/>
          <w:b/>
          <w:sz w:val="26"/>
          <w:u w:val="single"/>
          <w:bdr w:val="single" w:sz="8" w:space="0" w:color="auto" w:frame="1"/>
        </w:rPr>
        <w:t xml:space="preserve">certain </w:t>
      </w:r>
      <w:r w:rsidRPr="00CB1FA0">
        <w:rPr>
          <w:rFonts w:eastAsia="Calibri"/>
          <w:b/>
          <w:sz w:val="26"/>
          <w:highlight w:val="green"/>
          <w:u w:val="single"/>
          <w:bdr w:val="single" w:sz="8" w:space="0" w:color="auto" w:frame="1"/>
        </w:rPr>
        <w:t>criteria.</w:t>
      </w:r>
      <w:r w:rsidRPr="00CB1FA0">
        <w:rPr>
          <w:rFonts w:eastAsia="Calibri"/>
          <w:sz w:val="12"/>
        </w:rPr>
        <w:t>¶</w:t>
      </w:r>
      <w:r w:rsidRPr="00CB1FA0">
        <w:rPr>
          <w:rFonts w:eastAsia="Calibri"/>
          <w:sz w:val="16"/>
        </w:rPr>
        <w:t xml:space="preserve"> The purpose of this blog is to delve into the intricacies of these two concepts, exploring the differences between rights and privileges within the context of law and government. </w:t>
      </w:r>
      <w:r w:rsidRPr="00CB1FA0">
        <w:rPr>
          <w:rFonts w:eastAsia="Calibri"/>
          <w:highlight w:val="green"/>
          <w:u w:val="single"/>
        </w:rPr>
        <w:t>This</w:t>
      </w:r>
      <w:r w:rsidRPr="00CB1FA0">
        <w:rPr>
          <w:rFonts w:eastAsia="Calibri"/>
          <w:u w:val="single"/>
        </w:rPr>
        <w:t xml:space="preserve"> exploration </w:t>
      </w:r>
      <w:r w:rsidRPr="00CB1FA0">
        <w:rPr>
          <w:rFonts w:eastAsia="Calibri"/>
          <w:highlight w:val="green"/>
          <w:u w:val="single"/>
        </w:rPr>
        <w:t xml:space="preserve">is </w:t>
      </w:r>
      <w:r w:rsidRPr="00CB1FA0">
        <w:rPr>
          <w:rFonts w:eastAsia="Calibri"/>
          <w:b/>
          <w:sz w:val="26"/>
          <w:highlight w:val="green"/>
          <w:u w:val="single"/>
          <w:bdr w:val="single" w:sz="8" w:space="0" w:color="auto" w:frame="1"/>
        </w:rPr>
        <w:t>crucial</w:t>
      </w:r>
      <w:r w:rsidRPr="00CB1FA0">
        <w:rPr>
          <w:rFonts w:eastAsia="Calibri"/>
          <w:highlight w:val="green"/>
          <w:u w:val="single"/>
        </w:rPr>
        <w:t xml:space="preserve"> in </w:t>
      </w:r>
      <w:r w:rsidRPr="00CB1FA0">
        <w:rPr>
          <w:rFonts w:eastAsia="Calibri"/>
          <w:b/>
          <w:sz w:val="26"/>
          <w:highlight w:val="green"/>
          <w:u w:val="single"/>
          <w:bdr w:val="single" w:sz="8" w:space="0" w:color="auto" w:frame="1"/>
        </w:rPr>
        <w:t>understanding</w:t>
      </w:r>
      <w:r w:rsidRPr="00CB1FA0">
        <w:rPr>
          <w:rFonts w:eastAsia="Calibri"/>
          <w:u w:val="single"/>
        </w:rPr>
        <w:t xml:space="preserve"> how </w:t>
      </w:r>
      <w:r w:rsidRPr="00CB1FA0">
        <w:rPr>
          <w:rFonts w:eastAsia="Calibri"/>
          <w:b/>
          <w:sz w:val="26"/>
          <w:highlight w:val="green"/>
          <w:u w:val="single"/>
          <w:bdr w:val="single" w:sz="8" w:space="0" w:color="auto" w:frame="1"/>
        </w:rPr>
        <w:t>societies</w:t>
      </w:r>
      <w:r w:rsidRPr="00CB1FA0">
        <w:rPr>
          <w:rFonts w:eastAsia="Calibri"/>
          <w:u w:val="single"/>
        </w:rPr>
        <w:t xml:space="preserve"> function, how </w:t>
      </w:r>
      <w:r w:rsidRPr="00CB1FA0">
        <w:rPr>
          <w:rFonts w:eastAsia="Calibri"/>
          <w:b/>
          <w:sz w:val="26"/>
          <w:highlight w:val="green"/>
          <w:u w:val="single"/>
          <w:bdr w:val="single" w:sz="8" w:space="0" w:color="auto" w:frame="1"/>
        </w:rPr>
        <w:t>laws</w:t>
      </w:r>
      <w:r w:rsidRPr="00CB1FA0">
        <w:rPr>
          <w:rFonts w:eastAsia="Calibri"/>
          <w:u w:val="single"/>
        </w:rPr>
        <w:t xml:space="preserve"> are interpreted and applied, and how individuals interact with </w:t>
      </w:r>
      <w:r w:rsidRPr="00CB1FA0">
        <w:rPr>
          <w:rFonts w:eastAsia="Calibri"/>
          <w:highlight w:val="green"/>
          <w:u w:val="single"/>
        </w:rPr>
        <w:t>and</w:t>
      </w:r>
      <w:r w:rsidRPr="00CB1FA0">
        <w:rPr>
          <w:rFonts w:eastAsia="Calibri"/>
          <w:u w:val="single"/>
        </w:rPr>
        <w:t xml:space="preserve"> are affected by </w:t>
      </w:r>
      <w:r w:rsidRPr="00CB1FA0">
        <w:rPr>
          <w:rFonts w:eastAsia="Calibri"/>
          <w:b/>
          <w:sz w:val="26"/>
          <w:highlight w:val="green"/>
          <w:u w:val="single"/>
          <w:bdr w:val="single" w:sz="8" w:space="0" w:color="auto" w:frame="1"/>
        </w:rPr>
        <w:t>governing</w:t>
      </w:r>
      <w:r w:rsidRPr="00CB1FA0">
        <w:rPr>
          <w:rFonts w:eastAsia="Calibri"/>
          <w:b/>
          <w:sz w:val="26"/>
          <w:u w:val="single"/>
          <w:bdr w:val="single" w:sz="8" w:space="0" w:color="auto" w:frame="1"/>
        </w:rPr>
        <w:t xml:space="preserve"> bodies.</w:t>
      </w:r>
      <w:r w:rsidRPr="00CB1FA0">
        <w:rPr>
          <w:rFonts w:eastAsia="Calibri"/>
          <w:sz w:val="16"/>
        </w:rPr>
        <w:t xml:space="preserve"> Through this examination, we aim to shed light on the significance of these concepts in shaping the legal and moral framework of societies, and in influencing the everyday lives of individuals.</w:t>
      </w:r>
      <w:r w:rsidRPr="00CB1FA0">
        <w:rPr>
          <w:rFonts w:eastAsia="Calibri"/>
          <w:sz w:val="12"/>
        </w:rPr>
        <w:t>¶</w:t>
      </w:r>
      <w:r w:rsidRPr="00CB1FA0">
        <w:rPr>
          <w:rFonts w:eastAsia="Calibri"/>
          <w:sz w:val="16"/>
        </w:rPr>
        <w:t xml:space="preserve"> Understanding Rights</w:t>
      </w:r>
      <w:r w:rsidRPr="00CB1FA0">
        <w:rPr>
          <w:rFonts w:eastAsia="Calibri"/>
          <w:sz w:val="12"/>
        </w:rPr>
        <w:t>¶</w:t>
      </w:r>
      <w:r w:rsidRPr="00CB1FA0">
        <w:rPr>
          <w:rFonts w:eastAsia="Calibri"/>
          <w:sz w:val="16"/>
        </w:rPr>
        <w:t xml:space="preserve"> Rights are foundational to the structure of a just and free society. They are best understood as unalienable and inherent attributes that every individual possesses simply by virtue of being human. These rights are not granted by any government or authority, but are recognized and protected by them. The concept of unalienable rights is rooted in the philosophy that certain liberties are so fundamental to human nature that they cannot be surrendered or transferred.</w:t>
      </w:r>
      <w:r w:rsidRPr="00CB1FA0">
        <w:rPr>
          <w:rFonts w:eastAsia="Calibri"/>
          <w:sz w:val="12"/>
        </w:rPr>
        <w:t>¶</w:t>
      </w:r>
      <w:r w:rsidRPr="00CB1FA0">
        <w:rPr>
          <w:rFonts w:eastAsia="Calibri"/>
          <w:sz w:val="16"/>
        </w:rPr>
        <w:t xml:space="preserve"> Definition of Rights: Rights are unalienable and inherent to individuals. </w:t>
      </w:r>
      <w:r w:rsidRPr="00CB1FA0">
        <w:rPr>
          <w:rFonts w:eastAsia="Calibri"/>
          <w:u w:val="single"/>
        </w:rPr>
        <w:t xml:space="preserve">The term </w:t>
      </w:r>
      <w:r w:rsidRPr="00CB1FA0">
        <w:rPr>
          <w:rFonts w:eastAsia="Calibri"/>
          <w:b/>
          <w:sz w:val="26"/>
          <w:highlight w:val="green"/>
          <w:u w:val="single"/>
          <w:bdr w:val="single" w:sz="8" w:space="0" w:color="auto" w:frame="1"/>
        </w:rPr>
        <w:t>"unalienable"</w:t>
      </w:r>
      <w:r w:rsidRPr="00CB1FA0">
        <w:rPr>
          <w:rFonts w:eastAsia="Calibri"/>
          <w:highlight w:val="green"/>
          <w:u w:val="single"/>
        </w:rPr>
        <w:t xml:space="preserve"> is </w:t>
      </w:r>
      <w:r w:rsidRPr="00CB1FA0">
        <w:rPr>
          <w:rFonts w:eastAsia="Calibri"/>
          <w:b/>
          <w:sz w:val="26"/>
          <w:highlight w:val="green"/>
          <w:u w:val="single"/>
          <w:bdr w:val="single" w:sz="8" w:space="0" w:color="auto" w:frame="1"/>
        </w:rPr>
        <w:t>key</w:t>
      </w:r>
      <w:r w:rsidRPr="00CB1FA0">
        <w:rPr>
          <w:rFonts w:eastAsia="Calibri"/>
          <w:u w:val="single"/>
        </w:rPr>
        <w:t xml:space="preserve"> here. It implies that these rights are a permanent part</w:t>
      </w:r>
      <w:r w:rsidRPr="00CB1FA0">
        <w:rPr>
          <w:rFonts w:eastAsia="Calibri"/>
          <w:sz w:val="16"/>
        </w:rPr>
        <w:t xml:space="preserve"> of the human condition, </w:t>
      </w:r>
      <w:r w:rsidRPr="00CB1FA0">
        <w:rPr>
          <w:rFonts w:eastAsia="Calibri"/>
          <w:u w:val="single"/>
        </w:rPr>
        <w:t>immune to being taken away or given up.</w:t>
      </w:r>
      <w:r w:rsidRPr="00CB1FA0">
        <w:rPr>
          <w:rFonts w:eastAsia="Calibri"/>
          <w:sz w:val="16"/>
        </w:rPr>
        <w:t xml:space="preserve"> This definition underscores the idea that such rights are not a grant from the state or any external authority, but are inherent in each person.</w:t>
      </w:r>
      <w:r w:rsidRPr="00CB1FA0">
        <w:rPr>
          <w:rFonts w:eastAsia="Calibri"/>
          <w:sz w:val="12"/>
        </w:rPr>
        <w:t>¶</w:t>
      </w:r>
      <w:r w:rsidRPr="00CB1FA0">
        <w:rPr>
          <w:rFonts w:eastAsia="Calibri"/>
          <w:sz w:val="16"/>
        </w:rPr>
        <w:t xml:space="preserve"> Examples of Rights: The most commonly cited examples include the right to life, the right to liberty, and the right to property. These rights are considered essential for the freedom and well-being of individuals.</w:t>
      </w:r>
      <w:r w:rsidRPr="00CB1FA0">
        <w:rPr>
          <w:rFonts w:eastAsia="Calibri"/>
          <w:sz w:val="12"/>
        </w:rPr>
        <w:t>¶</w:t>
      </w:r>
      <w:r w:rsidRPr="00CB1FA0">
        <w:rPr>
          <w:rFonts w:eastAsia="Calibri"/>
          <w:sz w:val="16"/>
        </w:rPr>
        <w:t xml:space="preserve"> The Right to Life implies the right of a person to protect their own life and existence.</w:t>
      </w:r>
      <w:r w:rsidRPr="00CB1FA0">
        <w:rPr>
          <w:rFonts w:eastAsia="Calibri"/>
          <w:sz w:val="12"/>
        </w:rPr>
        <w:t>¶</w:t>
      </w:r>
      <w:r w:rsidRPr="00CB1FA0">
        <w:rPr>
          <w:rFonts w:eastAsia="Calibri"/>
          <w:sz w:val="16"/>
        </w:rPr>
        <w:t xml:space="preserve"> The Right to Liberty encompasses freedoms such as freedom of speech, religion, and the freedom to pursue personal happiness.</w:t>
      </w:r>
      <w:r w:rsidRPr="00CB1FA0">
        <w:rPr>
          <w:rFonts w:eastAsia="Calibri"/>
          <w:sz w:val="12"/>
        </w:rPr>
        <w:t>¶</w:t>
      </w:r>
      <w:r w:rsidRPr="00CB1FA0">
        <w:rPr>
          <w:rFonts w:eastAsia="Calibri"/>
          <w:sz w:val="16"/>
        </w:rPr>
        <w:t xml:space="preserve"> The Right to Property signifies an individual's right to own and control possessions without unwarranted intrusion from the government.</w:t>
      </w:r>
      <w:r w:rsidRPr="00CB1FA0">
        <w:rPr>
          <w:rFonts w:eastAsia="Calibri"/>
          <w:sz w:val="12"/>
        </w:rPr>
        <w:t>¶</w:t>
      </w:r>
      <w:r w:rsidRPr="00CB1FA0">
        <w:rPr>
          <w:rFonts w:eastAsia="Calibri"/>
          <w:sz w:val="16"/>
        </w:rPr>
        <w:t xml:space="preserve"> Legal Interpretation: </w:t>
      </w:r>
      <w:r w:rsidRPr="00CB1FA0">
        <w:rPr>
          <w:rFonts w:eastAsia="Calibri"/>
          <w:b/>
          <w:sz w:val="26"/>
          <w:highlight w:val="green"/>
          <w:u w:val="single"/>
          <w:bdr w:val="single" w:sz="8" w:space="0" w:color="auto" w:frame="1"/>
        </w:rPr>
        <w:t>According</w:t>
      </w:r>
      <w:r w:rsidRPr="00CB1FA0">
        <w:rPr>
          <w:rFonts w:eastAsia="Calibri"/>
          <w:highlight w:val="green"/>
          <w:u w:val="single"/>
        </w:rPr>
        <w:t xml:space="preserve"> to </w:t>
      </w:r>
      <w:r w:rsidRPr="00CB1FA0">
        <w:rPr>
          <w:rFonts w:eastAsia="Calibri"/>
          <w:b/>
          <w:sz w:val="26"/>
          <w:highlight w:val="green"/>
          <w:u w:val="single"/>
          <w:bdr w:val="single" w:sz="8" w:space="0" w:color="auto" w:frame="1"/>
        </w:rPr>
        <w:t>Black’s Law</w:t>
      </w:r>
      <w:r w:rsidRPr="00CB1FA0">
        <w:rPr>
          <w:rFonts w:eastAsia="Calibri"/>
          <w:b/>
          <w:sz w:val="26"/>
          <w:u w:val="single"/>
          <w:bdr w:val="single" w:sz="8" w:space="0" w:color="auto" w:frame="1"/>
        </w:rPr>
        <w:t xml:space="preserve"> Dictionary</w:t>
      </w:r>
      <w:r w:rsidRPr="00CB1FA0">
        <w:rPr>
          <w:rFonts w:eastAsia="Calibri"/>
          <w:u w:val="single"/>
        </w:rPr>
        <w:t xml:space="preserve">, </w:t>
      </w:r>
      <w:r w:rsidRPr="00CB1FA0">
        <w:rPr>
          <w:rFonts w:eastAsia="Calibri"/>
          <w:b/>
          <w:sz w:val="26"/>
          <w:u w:val="single"/>
          <w:bdr w:val="single" w:sz="8" w:space="0" w:color="auto" w:frame="1"/>
        </w:rPr>
        <w:t>Fourth Edition</w:t>
      </w:r>
      <w:r w:rsidRPr="00CB1FA0">
        <w:rPr>
          <w:rFonts w:eastAsia="Calibri"/>
          <w:u w:val="single"/>
        </w:rPr>
        <w:t xml:space="preserve">, page 1693, </w:t>
      </w:r>
      <w:r w:rsidRPr="00CB1FA0">
        <w:rPr>
          <w:rFonts w:eastAsia="Calibri"/>
          <w:b/>
          <w:sz w:val="26"/>
          <w:u w:val="single"/>
          <w:bdr w:val="single" w:sz="8" w:space="0" w:color="auto" w:frame="1"/>
        </w:rPr>
        <w:t>“Unalienable”</w:t>
      </w:r>
      <w:r w:rsidRPr="00CB1FA0">
        <w:rPr>
          <w:rFonts w:eastAsia="Calibri"/>
          <w:u w:val="single"/>
        </w:rPr>
        <w:t xml:space="preserve"> is defined as synonymous with "inalienable," meaning </w:t>
      </w:r>
      <w:r w:rsidRPr="00CB1FA0">
        <w:rPr>
          <w:rFonts w:eastAsia="Calibri"/>
          <w:b/>
          <w:sz w:val="26"/>
          <w:u w:val="single"/>
          <w:bdr w:val="single" w:sz="8" w:space="0" w:color="auto" w:frame="1"/>
        </w:rPr>
        <w:t>incapable</w:t>
      </w:r>
      <w:r w:rsidRPr="00CB1FA0">
        <w:rPr>
          <w:rFonts w:eastAsia="Calibri"/>
          <w:u w:val="single"/>
        </w:rPr>
        <w:t xml:space="preserve"> of being </w:t>
      </w:r>
      <w:r w:rsidRPr="00CB1FA0">
        <w:rPr>
          <w:rFonts w:eastAsia="Calibri"/>
          <w:b/>
          <w:sz w:val="26"/>
          <w:u w:val="single"/>
          <w:bdr w:val="single" w:sz="8" w:space="0" w:color="auto" w:frame="1"/>
        </w:rPr>
        <w:t>alienated</w:t>
      </w:r>
      <w:r w:rsidRPr="00CB1FA0">
        <w:rPr>
          <w:rFonts w:eastAsia="Calibri"/>
          <w:u w:val="single"/>
        </w:rPr>
        <w:t xml:space="preserve">, sold, or </w:t>
      </w:r>
      <w:r w:rsidRPr="00CB1FA0">
        <w:rPr>
          <w:rFonts w:eastAsia="Calibri"/>
          <w:b/>
          <w:sz w:val="26"/>
          <w:u w:val="single"/>
          <w:bdr w:val="single" w:sz="8" w:space="0" w:color="auto" w:frame="1"/>
        </w:rPr>
        <w:t>transferred.</w:t>
      </w:r>
      <w:r w:rsidRPr="00CB1FA0">
        <w:rPr>
          <w:rFonts w:eastAsia="Calibri"/>
          <w:sz w:val="16"/>
        </w:rPr>
        <w:t xml:space="preserve"> This legal interpretation solidifies the understanding that these rights are inherent to each individual and are not to be infringed upon or usurped by others, including the government. </w:t>
      </w:r>
      <w:r w:rsidRPr="00CB1FA0">
        <w:rPr>
          <w:rFonts w:eastAsia="Calibri"/>
          <w:highlight w:val="green"/>
          <w:u w:val="single"/>
        </w:rPr>
        <w:t>This</w:t>
      </w:r>
      <w:r w:rsidRPr="00CB1FA0">
        <w:rPr>
          <w:rFonts w:eastAsia="Calibri"/>
          <w:u w:val="single"/>
        </w:rPr>
        <w:t xml:space="preserve"> </w:t>
      </w:r>
      <w:r w:rsidRPr="00CB1FA0">
        <w:rPr>
          <w:rFonts w:eastAsia="Calibri"/>
          <w:b/>
          <w:sz w:val="26"/>
          <w:u w:val="single"/>
          <w:bdr w:val="single" w:sz="8" w:space="0" w:color="auto" w:frame="1"/>
        </w:rPr>
        <w:t>understanding</w:t>
      </w:r>
      <w:r w:rsidRPr="00CB1FA0">
        <w:rPr>
          <w:rFonts w:eastAsia="Calibri"/>
          <w:u w:val="single"/>
        </w:rPr>
        <w:t xml:space="preserve"> </w:t>
      </w:r>
      <w:r w:rsidRPr="00CB1FA0">
        <w:rPr>
          <w:rFonts w:eastAsia="Calibri"/>
          <w:b/>
          <w:sz w:val="26"/>
          <w:highlight w:val="green"/>
          <w:u w:val="single"/>
          <w:bdr w:val="single" w:sz="8" w:space="0" w:color="auto" w:frame="1"/>
        </w:rPr>
        <w:t>forms</w:t>
      </w:r>
      <w:r w:rsidRPr="00CB1FA0">
        <w:rPr>
          <w:rFonts w:eastAsia="Calibri"/>
          <w:highlight w:val="green"/>
          <w:u w:val="single"/>
        </w:rPr>
        <w:t xml:space="preserve"> a </w:t>
      </w:r>
      <w:r w:rsidRPr="00CB1FA0">
        <w:rPr>
          <w:rFonts w:eastAsia="Calibri"/>
          <w:b/>
          <w:sz w:val="26"/>
          <w:highlight w:val="green"/>
          <w:u w:val="single"/>
          <w:bdr w:val="single" w:sz="8" w:space="0" w:color="auto" w:frame="1"/>
        </w:rPr>
        <w:t>cornerstone</w:t>
      </w:r>
      <w:r w:rsidRPr="00CB1FA0">
        <w:rPr>
          <w:rFonts w:eastAsia="Calibri"/>
          <w:highlight w:val="green"/>
          <w:u w:val="single"/>
        </w:rPr>
        <w:t xml:space="preserve"> of</w:t>
      </w:r>
      <w:r w:rsidRPr="00CB1FA0">
        <w:rPr>
          <w:rFonts w:eastAsia="Calibri"/>
          <w:u w:val="single"/>
        </w:rPr>
        <w:t xml:space="preserve"> many </w:t>
      </w:r>
      <w:r w:rsidRPr="00CB1FA0">
        <w:rPr>
          <w:rFonts w:eastAsia="Calibri"/>
          <w:b/>
          <w:sz w:val="26"/>
          <w:highlight w:val="green"/>
          <w:u w:val="single"/>
          <w:bdr w:val="single" w:sz="8" w:space="0" w:color="auto" w:frame="1"/>
        </w:rPr>
        <w:t>legal systems</w:t>
      </w:r>
      <w:r w:rsidRPr="00CB1FA0">
        <w:rPr>
          <w:rFonts w:eastAsia="Calibri"/>
          <w:u w:val="single"/>
        </w:rPr>
        <w:t xml:space="preserve"> and is </w:t>
      </w:r>
      <w:r w:rsidRPr="00CB1FA0">
        <w:rPr>
          <w:rFonts w:eastAsia="Calibri"/>
          <w:b/>
          <w:sz w:val="26"/>
          <w:u w:val="single"/>
          <w:bdr w:val="single" w:sz="8" w:space="0" w:color="auto" w:frame="1"/>
        </w:rPr>
        <w:t>integral</w:t>
      </w:r>
      <w:r w:rsidRPr="00CB1FA0">
        <w:rPr>
          <w:rFonts w:eastAsia="Calibri"/>
          <w:u w:val="single"/>
        </w:rPr>
        <w:t xml:space="preserve"> to the </w:t>
      </w:r>
      <w:r w:rsidRPr="00CB1FA0">
        <w:rPr>
          <w:rFonts w:eastAsia="Calibri"/>
          <w:b/>
          <w:sz w:val="26"/>
          <w:u w:val="single"/>
          <w:bdr w:val="single" w:sz="8" w:space="0" w:color="auto" w:frame="1"/>
        </w:rPr>
        <w:t>interpretation</w:t>
      </w:r>
      <w:r w:rsidRPr="00CB1FA0">
        <w:rPr>
          <w:rFonts w:eastAsia="Calibri"/>
          <w:u w:val="single"/>
        </w:rPr>
        <w:t xml:space="preserve"> and </w:t>
      </w:r>
      <w:r w:rsidRPr="00CB1FA0">
        <w:rPr>
          <w:rFonts w:eastAsia="Calibri"/>
          <w:b/>
          <w:sz w:val="26"/>
          <w:u w:val="single"/>
          <w:bdr w:val="single" w:sz="8" w:space="0" w:color="auto" w:frame="1"/>
        </w:rPr>
        <w:t>application</w:t>
      </w:r>
      <w:r w:rsidRPr="00CB1FA0">
        <w:rPr>
          <w:rFonts w:eastAsia="Calibri"/>
          <w:u w:val="single"/>
        </w:rPr>
        <w:t xml:space="preserve"> of </w:t>
      </w:r>
      <w:r w:rsidRPr="00CB1FA0">
        <w:rPr>
          <w:rFonts w:eastAsia="Calibri"/>
          <w:b/>
          <w:sz w:val="26"/>
          <w:u w:val="single"/>
          <w:bdr w:val="single" w:sz="8" w:space="0" w:color="auto" w:frame="1"/>
        </w:rPr>
        <w:t>laws.</w:t>
      </w:r>
      <w:r w:rsidRPr="00CB1FA0">
        <w:rPr>
          <w:rFonts w:eastAsia="Calibri"/>
          <w:sz w:val="12"/>
        </w:rPr>
        <w:t>¶</w:t>
      </w:r>
      <w:r w:rsidRPr="00CB1FA0">
        <w:rPr>
          <w:rFonts w:eastAsia="Calibri"/>
          <w:sz w:val="16"/>
        </w:rPr>
        <w:t xml:space="preserve"> The recognition and protection of these rights are critical in ensuring that individuals are able to live with dignity and freedom. They serve as a fundamental benchmark against which the actions of governments and individuals are measured, ensuring that the inherent human dignity of every person is respected and upheld.</w:t>
      </w:r>
      <w:r w:rsidRPr="00CB1FA0">
        <w:rPr>
          <w:rFonts w:eastAsia="Calibri"/>
          <w:sz w:val="12"/>
        </w:rPr>
        <w:t>¶</w:t>
      </w:r>
      <w:r w:rsidRPr="00CB1FA0">
        <w:rPr>
          <w:rFonts w:eastAsia="Calibri"/>
          <w:sz w:val="16"/>
        </w:rPr>
        <w:t xml:space="preserve"> Understanding Privileges</w:t>
      </w:r>
      <w:r w:rsidRPr="00CB1FA0">
        <w:rPr>
          <w:rFonts w:eastAsia="Calibri"/>
          <w:sz w:val="12"/>
        </w:rPr>
        <w:t>¶</w:t>
      </w:r>
      <w:r w:rsidRPr="00CB1FA0">
        <w:rPr>
          <w:rFonts w:eastAsia="Calibri"/>
          <w:sz w:val="16"/>
        </w:rPr>
        <w:t xml:space="preserve"> Privileges stand in contrast to rights, offering a different dynamic in the relationship between individuals and the governing bodies. Unlike rights, which are inherent and unalienable, privileges are granted by an authority—typically a government—and are subject to change based on various factors. </w:t>
      </w:r>
      <w:r w:rsidRPr="00CB1FA0">
        <w:rPr>
          <w:rFonts w:eastAsia="Calibri"/>
          <w:b/>
          <w:sz w:val="26"/>
          <w:highlight w:val="green"/>
          <w:u w:val="single"/>
          <w:bdr w:val="single" w:sz="8" w:space="0" w:color="auto" w:frame="1"/>
        </w:rPr>
        <w:t>Understanding</w:t>
      </w:r>
      <w:r w:rsidRPr="00CB1FA0">
        <w:rPr>
          <w:rFonts w:eastAsia="Calibri"/>
          <w:u w:val="single"/>
        </w:rPr>
        <w:t xml:space="preserve"> the nature and </w:t>
      </w:r>
      <w:r w:rsidRPr="00CB1FA0">
        <w:rPr>
          <w:rFonts w:eastAsia="Calibri"/>
          <w:b/>
          <w:sz w:val="26"/>
          <w:u w:val="single"/>
          <w:bdr w:val="single" w:sz="8" w:space="0" w:color="auto" w:frame="1"/>
        </w:rPr>
        <w:t>scope</w:t>
      </w:r>
      <w:r w:rsidRPr="00CB1FA0">
        <w:rPr>
          <w:rFonts w:eastAsia="Calibri"/>
          <w:u w:val="single"/>
        </w:rPr>
        <w:t xml:space="preserve"> of </w:t>
      </w:r>
      <w:r w:rsidRPr="00CB1FA0">
        <w:rPr>
          <w:rFonts w:eastAsia="Calibri"/>
          <w:b/>
          <w:sz w:val="26"/>
          <w:highlight w:val="green"/>
          <w:u w:val="single"/>
          <w:bdr w:val="single" w:sz="8" w:space="0" w:color="auto" w:frame="1"/>
        </w:rPr>
        <w:t>privileges</w:t>
      </w:r>
      <w:r w:rsidRPr="00CB1FA0">
        <w:rPr>
          <w:rFonts w:eastAsia="Calibri"/>
          <w:highlight w:val="green"/>
          <w:u w:val="single"/>
        </w:rPr>
        <w:t xml:space="preserve"> is </w:t>
      </w:r>
      <w:r w:rsidRPr="00CB1FA0">
        <w:rPr>
          <w:rFonts w:eastAsia="Calibri"/>
          <w:b/>
          <w:sz w:val="26"/>
          <w:highlight w:val="green"/>
          <w:u w:val="single"/>
          <w:bdr w:val="single" w:sz="8" w:space="0" w:color="auto" w:frame="1"/>
        </w:rPr>
        <w:t>crucial</w:t>
      </w:r>
      <w:r w:rsidRPr="00CB1FA0">
        <w:rPr>
          <w:rFonts w:eastAsia="Calibri"/>
          <w:highlight w:val="green"/>
          <w:u w:val="single"/>
        </w:rPr>
        <w:t xml:space="preserve"> for </w:t>
      </w:r>
      <w:r w:rsidRPr="00CB1FA0">
        <w:rPr>
          <w:rFonts w:eastAsia="Calibri"/>
          <w:b/>
          <w:sz w:val="26"/>
          <w:highlight w:val="green"/>
          <w:u w:val="single"/>
          <w:bdr w:val="single" w:sz="8" w:space="0" w:color="auto" w:frame="1"/>
        </w:rPr>
        <w:t>comprehending</w:t>
      </w:r>
      <w:r w:rsidRPr="00CB1FA0">
        <w:rPr>
          <w:rFonts w:eastAsia="Calibri"/>
          <w:highlight w:val="green"/>
          <w:u w:val="single"/>
        </w:rPr>
        <w:t xml:space="preserve"> </w:t>
      </w:r>
      <w:r w:rsidRPr="00CB1FA0">
        <w:rPr>
          <w:rFonts w:eastAsia="Calibri"/>
          <w:b/>
          <w:sz w:val="26"/>
          <w:highlight w:val="green"/>
          <w:u w:val="single"/>
          <w:bdr w:val="single" w:sz="8" w:space="0" w:color="auto" w:frame="1"/>
        </w:rPr>
        <w:t>how</w:t>
      </w:r>
      <w:r w:rsidRPr="00CB1FA0">
        <w:rPr>
          <w:rFonts w:eastAsia="Calibri"/>
          <w:u w:val="single"/>
        </w:rPr>
        <w:t xml:space="preserve"> </w:t>
      </w:r>
      <w:r w:rsidRPr="00CB1FA0">
        <w:rPr>
          <w:rFonts w:eastAsia="Calibri"/>
          <w:b/>
          <w:sz w:val="26"/>
          <w:u w:val="single"/>
          <w:bdr w:val="single" w:sz="8" w:space="0" w:color="auto" w:frame="1"/>
        </w:rPr>
        <w:t xml:space="preserve">governmental </w:t>
      </w:r>
      <w:r w:rsidRPr="00CB1FA0">
        <w:rPr>
          <w:rFonts w:eastAsia="Calibri"/>
          <w:b/>
          <w:sz w:val="26"/>
          <w:highlight w:val="green"/>
          <w:u w:val="single"/>
          <w:bdr w:val="single" w:sz="8" w:space="0" w:color="auto" w:frame="1"/>
        </w:rPr>
        <w:t>policies</w:t>
      </w:r>
      <w:r w:rsidRPr="00CB1FA0">
        <w:rPr>
          <w:rFonts w:eastAsia="Calibri"/>
          <w:highlight w:val="green"/>
          <w:u w:val="single"/>
        </w:rPr>
        <w:t xml:space="preserve"> and </w:t>
      </w:r>
      <w:r w:rsidRPr="00CB1FA0">
        <w:rPr>
          <w:rFonts w:eastAsia="Calibri"/>
          <w:b/>
          <w:sz w:val="26"/>
          <w:highlight w:val="green"/>
          <w:u w:val="single"/>
          <w:bdr w:val="single" w:sz="8" w:space="0" w:color="auto" w:frame="1"/>
        </w:rPr>
        <w:t>social structures</w:t>
      </w:r>
      <w:r w:rsidRPr="00CB1FA0">
        <w:rPr>
          <w:rFonts w:eastAsia="Calibri"/>
          <w:highlight w:val="green"/>
          <w:u w:val="single"/>
        </w:rPr>
        <w:t xml:space="preserve"> </w:t>
      </w:r>
      <w:r w:rsidRPr="00CB1FA0">
        <w:rPr>
          <w:rFonts w:eastAsia="Calibri"/>
          <w:b/>
          <w:sz w:val="26"/>
          <w:highlight w:val="green"/>
          <w:u w:val="single"/>
          <w:bdr w:val="single" w:sz="8" w:space="0" w:color="auto" w:frame="1"/>
        </w:rPr>
        <w:t>operate.</w:t>
      </w:r>
      <w:r w:rsidRPr="00CB1FA0">
        <w:rPr>
          <w:rFonts w:eastAsia="Calibri"/>
          <w:sz w:val="12"/>
        </w:rPr>
        <w:t>¶</w:t>
      </w:r>
      <w:r w:rsidRPr="00CB1FA0">
        <w:rPr>
          <w:rFonts w:eastAsia="Calibri"/>
          <w:sz w:val="16"/>
        </w:rPr>
        <w:t xml:space="preserve"> Definition of Privileges: Privileges are benefits or concessions that are granted by a governing body to individuals or groups. Unlike rights, which are inherent, privileges are bestowed and can be modified, revoked, or extended under different circumstances. This grant of privilege is contingent upon certain criteria, regulations, or conditions set by the authority that offers them.</w:t>
      </w:r>
    </w:p>
    <w:p w14:paraId="0DD68254" w14:textId="77777777" w:rsidR="005F445D" w:rsidRPr="00A633E0" w:rsidRDefault="005F445D" w:rsidP="005F445D">
      <w:pPr>
        <w:keepNext/>
        <w:keepLines/>
        <w:pageBreakBefore/>
        <w:spacing w:before="40" w:after="0" w:line="256" w:lineRule="auto"/>
        <w:jc w:val="center"/>
        <w:outlineLvl w:val="2"/>
        <w:rPr>
          <w:rFonts w:eastAsia="Calibri"/>
          <w:b/>
          <w:sz w:val="26"/>
          <w:u w:val="single"/>
          <w:bdr w:val="single" w:sz="8" w:space="0" w:color="auto" w:frame="1"/>
        </w:rPr>
      </w:pPr>
      <w:bookmarkStart w:id="16" w:name="_Hlk207909770"/>
      <w:bookmarkEnd w:id="13"/>
      <w:bookmarkEnd w:id="15"/>
      <w:r w:rsidRPr="00A633E0">
        <w:rPr>
          <w:rFonts w:eastAsia="Times New Roman" w:cs="Times New Roman"/>
          <w:b/>
          <w:sz w:val="32"/>
          <w:szCs w:val="24"/>
          <w:u w:val="single"/>
        </w:rPr>
        <w:t>Solvency---Certainty---2NC</w:t>
      </w:r>
    </w:p>
    <w:p w14:paraId="7952881C" w14:textId="77777777" w:rsidR="005F445D" w:rsidRPr="00A633E0" w:rsidRDefault="005F445D" w:rsidP="005F445D">
      <w:pPr>
        <w:keepNext/>
        <w:keepLines/>
        <w:spacing w:before="40" w:after="0" w:line="256" w:lineRule="auto"/>
        <w:outlineLvl w:val="3"/>
        <w:rPr>
          <w:rFonts w:eastAsia="Times New Roman" w:cs="Times New Roman"/>
          <w:iCs/>
          <w:sz w:val="26"/>
        </w:rPr>
      </w:pPr>
      <w:r w:rsidRPr="00A633E0">
        <w:rPr>
          <w:rFonts w:eastAsia="Times New Roman" w:cs="Times New Roman"/>
          <w:b/>
          <w:iCs/>
          <w:sz w:val="26"/>
          <w:u w:val="single"/>
        </w:rPr>
        <w:t>PUC authority</w:t>
      </w:r>
      <w:r w:rsidRPr="00A633E0">
        <w:rPr>
          <w:rFonts w:eastAsia="Times New Roman" w:cs="Times New Roman"/>
          <w:b/>
          <w:iCs/>
          <w:sz w:val="26"/>
        </w:rPr>
        <w:t xml:space="preserve"> is </w:t>
      </w:r>
      <w:r w:rsidRPr="00A633E0">
        <w:rPr>
          <w:rFonts w:eastAsia="Times New Roman" w:cs="Times New Roman"/>
          <w:b/>
          <w:iCs/>
          <w:sz w:val="26"/>
          <w:u w:val="single"/>
        </w:rPr>
        <w:t>precedented</w:t>
      </w:r>
      <w:r w:rsidRPr="00A633E0">
        <w:rPr>
          <w:rFonts w:eastAsia="Times New Roman" w:cs="Times New Roman"/>
          <w:b/>
          <w:iCs/>
          <w:sz w:val="26"/>
        </w:rPr>
        <w:t xml:space="preserve">, </w:t>
      </w:r>
      <w:r w:rsidRPr="00A633E0">
        <w:rPr>
          <w:rFonts w:eastAsia="Times New Roman" w:cs="Times New Roman"/>
          <w:b/>
          <w:iCs/>
          <w:sz w:val="26"/>
          <w:u w:val="single"/>
        </w:rPr>
        <w:t>predictable</w:t>
      </w:r>
      <w:r w:rsidRPr="00A633E0">
        <w:rPr>
          <w:rFonts w:eastAsia="Times New Roman" w:cs="Times New Roman"/>
          <w:b/>
          <w:iCs/>
          <w:sz w:val="26"/>
        </w:rPr>
        <w:t xml:space="preserve">, </w:t>
      </w:r>
      <w:r w:rsidRPr="00A633E0">
        <w:rPr>
          <w:rFonts w:eastAsia="Times New Roman" w:cs="Times New Roman"/>
          <w:b/>
          <w:iCs/>
          <w:sz w:val="26"/>
          <w:u w:val="single"/>
        </w:rPr>
        <w:t>limited</w:t>
      </w:r>
      <w:r w:rsidRPr="00A633E0">
        <w:rPr>
          <w:rFonts w:eastAsia="Times New Roman" w:cs="Times New Roman"/>
          <w:b/>
          <w:iCs/>
          <w:sz w:val="26"/>
        </w:rPr>
        <w:t xml:space="preserve">, and </w:t>
      </w:r>
      <w:r w:rsidRPr="00A633E0">
        <w:rPr>
          <w:rFonts w:eastAsia="Times New Roman" w:cs="Times New Roman"/>
          <w:b/>
          <w:iCs/>
          <w:sz w:val="26"/>
          <w:u w:val="single"/>
        </w:rPr>
        <w:t>non-extensive</w:t>
      </w:r>
      <w:r w:rsidRPr="00A633E0">
        <w:rPr>
          <w:rFonts w:eastAsia="Times New Roman" w:cs="Times New Roman"/>
          <w:b/>
          <w:iCs/>
          <w:sz w:val="26"/>
        </w:rPr>
        <w:t>.</w:t>
      </w:r>
    </w:p>
    <w:p w14:paraId="6E3C91D4" w14:textId="77777777" w:rsidR="005F445D" w:rsidRPr="00A633E0" w:rsidRDefault="005F445D" w:rsidP="005F445D">
      <w:pPr>
        <w:spacing w:line="256" w:lineRule="auto"/>
        <w:rPr>
          <w:rFonts w:eastAsia="Calibri"/>
          <w:u w:val="single"/>
        </w:rPr>
      </w:pPr>
      <w:r w:rsidRPr="00A633E0">
        <w:rPr>
          <w:rFonts w:eastAsia="Calibri"/>
          <w:b/>
          <w:bCs/>
          <w:sz w:val="26"/>
        </w:rPr>
        <w:t>Scott 14</w:t>
      </w:r>
      <w:r w:rsidRPr="00A633E0">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A633E0">
        <w:rPr>
          <w:rFonts w:eastAsia="Calibri"/>
          <w:i/>
          <w:iCs/>
        </w:rPr>
        <w:t>Energy Law Journal 35</w:t>
      </w:r>
      <w:r w:rsidRPr="00A633E0">
        <w:rPr>
          <w:rFonts w:eastAsia="Calibri"/>
        </w:rPr>
        <w:t>(415), https://www.eba-net.org/wp-content/uploads/2023/02/10-22-415-446-Scott-final-11.1.pdf, accessed 8-19-2025) //ah [UTD]</w:t>
      </w:r>
    </w:p>
    <w:p w14:paraId="24B3755E" w14:textId="77777777" w:rsidR="005F445D" w:rsidRPr="00A633E0" w:rsidRDefault="005F445D" w:rsidP="005F445D">
      <w:pPr>
        <w:spacing w:line="256" w:lineRule="auto"/>
        <w:rPr>
          <w:rFonts w:eastAsia="Calibri"/>
          <w:u w:val="single"/>
        </w:rPr>
      </w:pPr>
      <w:r w:rsidRPr="00A633E0">
        <w:rPr>
          <w:rFonts w:eastAsia="Calibri"/>
          <w:u w:val="single"/>
        </w:rPr>
        <w:t xml:space="preserve">One legislative option would be to </w:t>
      </w:r>
      <w:r w:rsidRPr="00A633E0">
        <w:rPr>
          <w:rFonts w:eastAsia="Calibri"/>
          <w:b/>
          <w:sz w:val="26"/>
          <w:u w:val="single"/>
          <w:bdr w:val="single" w:sz="8" w:space="0" w:color="auto" w:frame="1"/>
        </w:rPr>
        <w:t>exempt</w:t>
      </w:r>
      <w:r w:rsidRPr="00A633E0">
        <w:rPr>
          <w:rFonts w:eastAsia="Calibri"/>
          <w:u w:val="single"/>
        </w:rPr>
        <w:t xml:space="preserve"> </w:t>
      </w:r>
      <w:r w:rsidRPr="00A633E0">
        <w:rPr>
          <w:rFonts w:eastAsia="Calibri"/>
          <w:b/>
          <w:sz w:val="26"/>
          <w:u w:val="single"/>
          <w:bdr w:val="single" w:sz="8" w:space="0" w:color="auto" w:frame="1"/>
        </w:rPr>
        <w:t>electric utilities</w:t>
      </w:r>
      <w:r w:rsidRPr="00A633E0">
        <w:rPr>
          <w:rFonts w:eastAsia="Calibri"/>
          <w:u w:val="single"/>
        </w:rPr>
        <w:t xml:space="preserve"> </w:t>
      </w:r>
      <w:r w:rsidRPr="00A633E0">
        <w:rPr>
          <w:rFonts w:eastAsia="Calibri"/>
          <w:b/>
          <w:sz w:val="26"/>
          <w:u w:val="single"/>
          <w:bdr w:val="single" w:sz="8" w:space="0" w:color="auto" w:frame="1"/>
        </w:rPr>
        <w:t>completely</w:t>
      </w:r>
      <w:r w:rsidRPr="00A633E0">
        <w:rPr>
          <w:rFonts w:eastAsia="Calibri"/>
          <w:u w:val="single"/>
        </w:rPr>
        <w:t xml:space="preserve"> from the NLRA, making </w:t>
      </w:r>
      <w:r w:rsidRPr="00A633E0">
        <w:rPr>
          <w:rFonts w:eastAsia="Calibri"/>
          <w:b/>
          <w:sz w:val="26"/>
          <w:u w:val="single"/>
          <w:bdr w:val="single" w:sz="8" w:space="0" w:color="auto" w:frame="1"/>
        </w:rPr>
        <w:t>clear</w:t>
      </w:r>
      <w:r w:rsidRPr="00A633E0">
        <w:rPr>
          <w:rFonts w:eastAsia="Calibri"/>
          <w:u w:val="single"/>
        </w:rPr>
        <w:t xml:space="preserve"> the </w:t>
      </w:r>
      <w:r w:rsidRPr="00A633E0">
        <w:rPr>
          <w:rFonts w:eastAsia="Calibri"/>
          <w:b/>
          <w:sz w:val="26"/>
          <w:u w:val="single"/>
          <w:bdr w:val="single" w:sz="8" w:space="0" w:color="auto" w:frame="1"/>
        </w:rPr>
        <w:t>authority</w:t>
      </w:r>
      <w:r w:rsidRPr="00A633E0">
        <w:rPr>
          <w:rFonts w:eastAsia="Calibri"/>
          <w:u w:val="single"/>
        </w:rPr>
        <w:t xml:space="preserve"> of the </w:t>
      </w:r>
      <w:r w:rsidRPr="00A633E0">
        <w:rPr>
          <w:rFonts w:eastAsia="Calibri"/>
          <w:b/>
          <w:sz w:val="26"/>
          <w:u w:val="single"/>
          <w:bdr w:val="single" w:sz="8" w:space="0" w:color="auto" w:frame="1"/>
        </w:rPr>
        <w:t>state</w:t>
      </w:r>
      <w:r w:rsidRPr="00A633E0">
        <w:rPr>
          <w:rFonts w:eastAsia="Calibri"/>
          <w:u w:val="single"/>
        </w:rPr>
        <w:t xml:space="preserve"> to intervene in labor disputes.</w:t>
      </w:r>
      <w:r w:rsidRPr="00A633E0">
        <w:rPr>
          <w:rFonts w:eastAsia="Calibri"/>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sidRPr="00A633E0">
        <w:rPr>
          <w:rFonts w:eastAsia="Calibri"/>
          <w:b/>
          <w:sz w:val="26"/>
          <w:u w:val="single"/>
          <w:bdr w:val="single" w:sz="8" w:space="0" w:color="auto" w:frame="1"/>
        </w:rPr>
        <w:t xml:space="preserve">Many </w:t>
      </w:r>
      <w:r w:rsidRPr="00A633E0">
        <w:rPr>
          <w:rFonts w:eastAsia="Calibri"/>
          <w:b/>
          <w:sz w:val="26"/>
          <w:highlight w:val="green"/>
          <w:u w:val="single"/>
          <w:bdr w:val="single" w:sz="8" w:space="0" w:color="auto" w:frame="1"/>
        </w:rPr>
        <w:t>countries</w:t>
      </w:r>
      <w:r w:rsidRPr="00A633E0">
        <w:rPr>
          <w:rFonts w:eastAsia="Calibri"/>
          <w:u w:val="single"/>
        </w:rPr>
        <w:t xml:space="preserve">, including </w:t>
      </w:r>
      <w:r w:rsidRPr="00A633E0">
        <w:rPr>
          <w:rFonts w:eastAsia="Calibri"/>
          <w:b/>
          <w:sz w:val="26"/>
          <w:u w:val="single"/>
          <w:bdr w:val="single" w:sz="8" w:space="0" w:color="auto" w:frame="1"/>
        </w:rPr>
        <w:t>Canada</w:t>
      </w:r>
      <w:r w:rsidRPr="00A633E0">
        <w:rPr>
          <w:rFonts w:eastAsia="Calibri"/>
          <w:u w:val="single"/>
        </w:rPr>
        <w:t xml:space="preserve">, </w:t>
      </w:r>
      <w:r w:rsidRPr="00A633E0">
        <w:rPr>
          <w:rFonts w:eastAsia="Calibri"/>
          <w:b/>
          <w:sz w:val="26"/>
          <w:highlight w:val="green"/>
          <w:u w:val="single"/>
          <w:bdr w:val="single" w:sz="8" w:space="0" w:color="auto" w:frame="1"/>
        </w:rPr>
        <w:t>allow</w:t>
      </w:r>
      <w:r w:rsidRPr="00A633E0">
        <w:rPr>
          <w:rFonts w:eastAsia="Calibri"/>
          <w:highlight w:val="green"/>
          <w:u w:val="single"/>
        </w:rPr>
        <w:t xml:space="preserve"> an </w:t>
      </w:r>
      <w:r w:rsidRPr="00A633E0">
        <w:rPr>
          <w:rFonts w:eastAsia="Calibri"/>
          <w:b/>
          <w:sz w:val="26"/>
          <w:highlight w:val="green"/>
          <w:u w:val="single"/>
          <w:bdr w:val="single" w:sz="8" w:space="0" w:color="auto" w:frame="1"/>
        </w:rPr>
        <w:t>“essential services” exception</w:t>
      </w:r>
      <w:r w:rsidRPr="00A633E0">
        <w:rPr>
          <w:rFonts w:eastAsia="Calibri"/>
          <w:highlight w:val="green"/>
          <w:u w:val="single"/>
        </w:rPr>
        <w:t xml:space="preserve"> to </w:t>
      </w:r>
      <w:r w:rsidRPr="00A633E0">
        <w:rPr>
          <w:rFonts w:eastAsia="Calibri"/>
          <w:b/>
          <w:sz w:val="26"/>
          <w:highlight w:val="green"/>
          <w:u w:val="single"/>
          <w:bdr w:val="single" w:sz="8" w:space="0" w:color="auto" w:frame="1"/>
        </w:rPr>
        <w:t>protections</w:t>
      </w:r>
      <w:r w:rsidRPr="00A633E0">
        <w:rPr>
          <w:rFonts w:eastAsia="Calibri"/>
          <w:u w:val="single"/>
        </w:rPr>
        <w:t xml:space="preserve"> for </w:t>
      </w:r>
      <w:r w:rsidRPr="00A633E0">
        <w:rPr>
          <w:rFonts w:eastAsia="Calibri"/>
          <w:b/>
          <w:sz w:val="26"/>
          <w:u w:val="single"/>
          <w:bdr w:val="single" w:sz="8" w:space="0" w:color="auto" w:frame="1"/>
        </w:rPr>
        <w:t>striking workers</w:t>
      </w:r>
      <w:r w:rsidRPr="00A633E0">
        <w:rPr>
          <w:rFonts w:eastAsia="Calibri"/>
          <w:u w:val="single"/>
        </w:rPr>
        <w:t xml:space="preserve"> </w:t>
      </w:r>
      <w:r w:rsidRPr="00A633E0">
        <w:rPr>
          <w:rFonts w:eastAsia="Calibri"/>
          <w:highlight w:val="green"/>
          <w:u w:val="single"/>
        </w:rPr>
        <w:t>that</w:t>
      </w:r>
      <w:r w:rsidRPr="00A633E0">
        <w:rPr>
          <w:rFonts w:eastAsia="Calibri"/>
          <w:u w:val="single"/>
        </w:rPr>
        <w:t xml:space="preserve"> could </w:t>
      </w:r>
      <w:r w:rsidRPr="00A633E0">
        <w:rPr>
          <w:rFonts w:eastAsia="Calibri"/>
          <w:b/>
          <w:sz w:val="26"/>
          <w:highlight w:val="green"/>
          <w:u w:val="single"/>
          <w:bdr w:val="single" w:sz="8" w:space="0" w:color="auto" w:frame="1"/>
        </w:rPr>
        <w:t>provide</w:t>
      </w:r>
      <w:r w:rsidRPr="00A633E0">
        <w:rPr>
          <w:rFonts w:eastAsia="Calibri"/>
          <w:highlight w:val="green"/>
          <w:u w:val="single"/>
        </w:rPr>
        <w:t xml:space="preserve"> a </w:t>
      </w:r>
      <w:r w:rsidRPr="00A633E0">
        <w:rPr>
          <w:rFonts w:eastAsia="Calibri"/>
          <w:b/>
          <w:sz w:val="26"/>
          <w:highlight w:val="green"/>
          <w:u w:val="single"/>
          <w:bdr w:val="single" w:sz="8" w:space="0" w:color="auto" w:frame="1"/>
        </w:rPr>
        <w:t>model</w:t>
      </w:r>
      <w:r w:rsidRPr="00A633E0">
        <w:rPr>
          <w:rFonts w:eastAsia="Calibri"/>
          <w:u w:val="single"/>
        </w:rPr>
        <w:t xml:space="preserve"> for an amendment to the NLRA.</w:t>
      </w:r>
      <w:r w:rsidRPr="00A633E0">
        <w:rPr>
          <w:rFonts w:eastAsia="Calibri"/>
          <w:sz w:val="16"/>
        </w:rPr>
        <w:t xml:space="preserve">189 While either option may be an uphill climb, </w:t>
      </w:r>
      <w:r w:rsidRPr="00A633E0">
        <w:rPr>
          <w:rFonts w:eastAsia="Calibri"/>
          <w:u w:val="single"/>
        </w:rPr>
        <w:t xml:space="preserve">it may be worth pressing, in order to </w:t>
      </w:r>
      <w:r w:rsidRPr="00A633E0">
        <w:rPr>
          <w:rFonts w:eastAsia="Calibri"/>
          <w:b/>
          <w:sz w:val="26"/>
          <w:u w:val="single"/>
          <w:bdr w:val="single" w:sz="8" w:space="0" w:color="auto" w:frame="1"/>
        </w:rPr>
        <w:t>prevent</w:t>
      </w:r>
      <w:r w:rsidRPr="00A633E0">
        <w:rPr>
          <w:rFonts w:eastAsia="Calibri"/>
          <w:u w:val="single"/>
        </w:rPr>
        <w:t xml:space="preserve"> </w:t>
      </w:r>
      <w:r w:rsidRPr="00A633E0">
        <w:rPr>
          <w:rFonts w:eastAsia="Calibri"/>
          <w:b/>
          <w:sz w:val="26"/>
          <w:u w:val="single"/>
          <w:bdr w:val="single" w:sz="8" w:space="0" w:color="auto" w:frame="1"/>
        </w:rPr>
        <w:t>future significant disruptions</w:t>
      </w:r>
      <w:r w:rsidRPr="00A633E0">
        <w:rPr>
          <w:rFonts w:eastAsia="Calibri"/>
          <w:u w:val="single"/>
        </w:rPr>
        <w:t xml:space="preserve"> to the reliability of the </w:t>
      </w:r>
      <w:r w:rsidRPr="00A633E0">
        <w:rPr>
          <w:rFonts w:eastAsia="Calibri"/>
          <w:b/>
          <w:sz w:val="26"/>
          <w:u w:val="single"/>
          <w:bdr w:val="single" w:sz="8" w:space="0" w:color="auto" w:frame="1"/>
        </w:rPr>
        <w:t>electric grid.</w:t>
      </w:r>
      <w:r w:rsidRPr="00A633E0">
        <w:rPr>
          <w:rFonts w:eastAsia="Calibri"/>
          <w:sz w:val="12"/>
        </w:rPr>
        <w:t>¶</w:t>
      </w:r>
      <w:r w:rsidRPr="00A633E0">
        <w:rPr>
          <w:rFonts w:eastAsia="Calibri"/>
          <w:sz w:val="16"/>
        </w:rPr>
        <w:t xml:space="preserve"> V. SUMMARY</w:t>
      </w:r>
      <w:r w:rsidRPr="00A633E0">
        <w:rPr>
          <w:rFonts w:eastAsia="Calibri"/>
          <w:sz w:val="12"/>
        </w:rPr>
        <w:t>¶</w:t>
      </w:r>
      <w:r w:rsidRPr="00A633E0">
        <w:rPr>
          <w:rFonts w:eastAsia="Calibri"/>
          <w:sz w:val="16"/>
        </w:rPr>
        <w:t xml:space="preserve"> The world we live in today is very different from a decade ago, let alone the world that existed in the 1950s and 1960s, when many of the seminal cases of NLRA preemption doctrine were decided. Since then, </w:t>
      </w:r>
      <w:r w:rsidRPr="00A633E0">
        <w:rPr>
          <w:rFonts w:eastAsia="Calibri"/>
          <w:b/>
          <w:sz w:val="26"/>
          <w:u w:val="single"/>
          <w:bdr w:val="single" w:sz="8" w:space="0" w:color="auto" w:frame="1"/>
        </w:rPr>
        <w:t>courts</w:t>
      </w:r>
      <w:r w:rsidRPr="00A633E0">
        <w:rPr>
          <w:rFonts w:eastAsia="Calibri"/>
          <w:u w:val="single"/>
        </w:rPr>
        <w:t xml:space="preserve"> and </w:t>
      </w:r>
      <w:r w:rsidRPr="00A633E0">
        <w:rPr>
          <w:rFonts w:eastAsia="Calibri"/>
          <w:b/>
          <w:sz w:val="26"/>
          <w:u w:val="single"/>
          <w:bdr w:val="single" w:sz="8" w:space="0" w:color="auto" w:frame="1"/>
        </w:rPr>
        <w:t>states</w:t>
      </w:r>
      <w:r w:rsidRPr="00A633E0">
        <w:rPr>
          <w:rFonts w:eastAsia="Calibri"/>
          <w:u w:val="single"/>
        </w:rPr>
        <w:t xml:space="preserve"> have </w:t>
      </w:r>
      <w:r w:rsidRPr="00A633E0">
        <w:rPr>
          <w:rFonts w:eastAsia="Calibri"/>
          <w:b/>
          <w:sz w:val="26"/>
          <w:u w:val="single"/>
          <w:bdr w:val="single" w:sz="8" w:space="0" w:color="auto" w:frame="1"/>
        </w:rPr>
        <w:t>mistakenly concluded</w:t>
      </w:r>
      <w:r w:rsidRPr="00A633E0">
        <w:rPr>
          <w:rFonts w:eastAsia="Calibri"/>
          <w:u w:val="single"/>
        </w:rPr>
        <w:t xml:space="preserve"> they are </w:t>
      </w:r>
      <w:r w:rsidRPr="00A633E0">
        <w:rPr>
          <w:rFonts w:eastAsia="Calibri"/>
          <w:b/>
          <w:sz w:val="26"/>
          <w:u w:val="single"/>
          <w:bdr w:val="single" w:sz="8" w:space="0" w:color="auto" w:frame="1"/>
        </w:rPr>
        <w:t>helpless</w:t>
      </w:r>
      <w:r w:rsidRPr="00A633E0">
        <w:rPr>
          <w:rFonts w:eastAsia="Calibri"/>
          <w:u w:val="single"/>
        </w:rPr>
        <w:t xml:space="preserve"> to intervene in labor disputes, even those involving threats to public safety and</w:t>
      </w:r>
      <w:r w:rsidRPr="00A633E0">
        <w:rPr>
          <w:rFonts w:eastAsia="Calibri"/>
          <w:sz w:val="16"/>
        </w:rPr>
        <w:t xml:space="preserve"> the potential </w:t>
      </w:r>
      <w:r w:rsidRPr="00A633E0">
        <w:rPr>
          <w:rFonts w:eastAsia="Calibri"/>
          <w:u w:val="single"/>
        </w:rPr>
        <w:t>disruption of electric service</w:t>
      </w:r>
      <w:r w:rsidRPr="00A633E0">
        <w:rPr>
          <w:rFonts w:eastAsia="Calibri"/>
          <w:sz w:val="16"/>
        </w:rPr>
        <w:t xml:space="preserve"> to millions of customers. The sweeping breadth of NLRA preemption doctrine suggests agency hands are tied, but in fact they are not.</w:t>
      </w:r>
      <w:r w:rsidRPr="00A633E0">
        <w:rPr>
          <w:rFonts w:eastAsia="Calibri"/>
          <w:sz w:val="12"/>
        </w:rPr>
        <w:t>¶</w:t>
      </w:r>
      <w:r w:rsidRPr="00A633E0">
        <w:rPr>
          <w:rFonts w:eastAsia="Calibri"/>
          <w:sz w:val="16"/>
        </w:rPr>
        <w:t xml:space="preserve"> After reviewing relevant case law and considering evidence of actual blackouts and resulting damages, this article concludes that </w:t>
      </w:r>
      <w:r w:rsidRPr="00A633E0">
        <w:rPr>
          <w:rFonts w:eastAsia="Calibri"/>
          <w:b/>
          <w:sz w:val="26"/>
          <w:highlight w:val="green"/>
          <w:u w:val="single"/>
          <w:bdr w:val="single" w:sz="8" w:space="0" w:color="auto" w:frame="1"/>
        </w:rPr>
        <w:t>p</w:t>
      </w:r>
      <w:r w:rsidRPr="00A633E0">
        <w:rPr>
          <w:rFonts w:eastAsia="Calibri"/>
          <w:b/>
          <w:sz w:val="26"/>
          <w:u w:val="single"/>
          <w:bdr w:val="single" w:sz="8" w:space="0" w:color="auto" w:frame="1"/>
        </w:rPr>
        <w:t xml:space="preserve">ublic </w:t>
      </w:r>
      <w:r w:rsidRPr="00A633E0">
        <w:rPr>
          <w:rFonts w:eastAsia="Calibri"/>
          <w:b/>
          <w:sz w:val="26"/>
          <w:highlight w:val="green"/>
          <w:u w:val="single"/>
          <w:bdr w:val="single" w:sz="8" w:space="0" w:color="auto" w:frame="1"/>
        </w:rPr>
        <w:t>u</w:t>
      </w:r>
      <w:r w:rsidRPr="00A633E0">
        <w:rPr>
          <w:rFonts w:eastAsia="Calibri"/>
          <w:b/>
          <w:sz w:val="26"/>
          <w:u w:val="single"/>
          <w:bdr w:val="single" w:sz="8" w:space="0" w:color="auto" w:frame="1"/>
        </w:rPr>
        <w:t xml:space="preserve">tility </w:t>
      </w:r>
      <w:r w:rsidRPr="00A633E0">
        <w:rPr>
          <w:rFonts w:eastAsia="Calibri"/>
          <w:b/>
          <w:sz w:val="26"/>
          <w:highlight w:val="green"/>
          <w:u w:val="single"/>
          <w:bdr w:val="single" w:sz="8" w:space="0" w:color="auto" w:frame="1"/>
        </w:rPr>
        <w:t>c</w:t>
      </w:r>
      <w:r w:rsidRPr="00A633E0">
        <w:rPr>
          <w:rFonts w:eastAsia="Calibri"/>
          <w:b/>
          <w:sz w:val="26"/>
          <w:u w:val="single"/>
          <w:bdr w:val="single" w:sz="8" w:space="0" w:color="auto" w:frame="1"/>
        </w:rPr>
        <w:t>ommission</w:t>
      </w:r>
      <w:r w:rsidRPr="00A633E0">
        <w:rPr>
          <w:rFonts w:eastAsia="Calibri"/>
          <w:b/>
          <w:sz w:val="26"/>
          <w:highlight w:val="green"/>
          <w:u w:val="single"/>
          <w:bdr w:val="single" w:sz="8" w:space="0" w:color="auto" w:frame="1"/>
        </w:rPr>
        <w:t>s</w:t>
      </w:r>
      <w:r w:rsidRPr="00A633E0">
        <w:rPr>
          <w:rFonts w:eastAsia="Calibri"/>
          <w:u w:val="single"/>
        </w:rPr>
        <w:t xml:space="preserve">, as the primary agencies </w:t>
      </w:r>
      <w:r w:rsidRPr="00A633E0">
        <w:rPr>
          <w:rFonts w:eastAsia="Calibri"/>
          <w:b/>
          <w:sz w:val="26"/>
          <w:u w:val="single"/>
          <w:bdr w:val="single" w:sz="8" w:space="0" w:color="auto" w:frame="1"/>
        </w:rPr>
        <w:t>regulating</w:t>
      </w:r>
      <w:r w:rsidRPr="00A633E0">
        <w:rPr>
          <w:rFonts w:eastAsia="Calibri"/>
          <w:u w:val="single"/>
        </w:rPr>
        <w:t xml:space="preserve"> </w:t>
      </w:r>
      <w:r w:rsidRPr="00A633E0">
        <w:rPr>
          <w:rFonts w:eastAsia="Calibri"/>
          <w:b/>
          <w:sz w:val="26"/>
          <w:u w:val="single"/>
          <w:bdr w:val="single" w:sz="8" w:space="0" w:color="auto" w:frame="1"/>
        </w:rPr>
        <w:t>electric utilities</w:t>
      </w:r>
      <w:r w:rsidRPr="00A633E0">
        <w:rPr>
          <w:rFonts w:eastAsia="Calibri"/>
          <w:u w:val="single"/>
        </w:rPr>
        <w:t xml:space="preserve">, do have </w:t>
      </w:r>
      <w:r w:rsidRPr="00A633E0">
        <w:rPr>
          <w:rFonts w:eastAsia="Calibri"/>
          <w:b/>
          <w:sz w:val="26"/>
          <w:u w:val="single"/>
          <w:bdr w:val="single" w:sz="8" w:space="0" w:color="auto" w:frame="1"/>
        </w:rPr>
        <w:t>significant power</w:t>
      </w:r>
      <w:r w:rsidRPr="00A633E0">
        <w:rPr>
          <w:rFonts w:eastAsia="Calibri"/>
          <w:u w:val="single"/>
        </w:rPr>
        <w:t xml:space="preserve"> over </w:t>
      </w:r>
      <w:r w:rsidRPr="00A633E0">
        <w:rPr>
          <w:rFonts w:eastAsia="Calibri"/>
          <w:b/>
          <w:sz w:val="26"/>
          <w:u w:val="single"/>
          <w:bdr w:val="single" w:sz="8" w:space="0" w:color="auto" w:frame="1"/>
        </w:rPr>
        <w:t>labor conditions</w:t>
      </w:r>
      <w:r w:rsidRPr="00A633E0">
        <w:rPr>
          <w:rFonts w:eastAsia="Calibri"/>
          <w:u w:val="single"/>
        </w:rPr>
        <w:t xml:space="preserve"> and </w:t>
      </w:r>
      <w:r w:rsidRPr="00A633E0">
        <w:rPr>
          <w:rFonts w:eastAsia="Calibri"/>
          <w:b/>
          <w:sz w:val="26"/>
          <w:u w:val="single"/>
          <w:bdr w:val="single" w:sz="8" w:space="0" w:color="auto" w:frame="1"/>
        </w:rPr>
        <w:t>staffing.</w:t>
      </w:r>
      <w:r w:rsidRPr="00A633E0">
        <w:rPr>
          <w:rFonts w:eastAsia="Calibri"/>
          <w:u w:val="single"/>
        </w:rPr>
        <w:t xml:space="preserve"> They </w:t>
      </w:r>
      <w:r w:rsidRPr="00A633E0">
        <w:rPr>
          <w:rFonts w:eastAsia="Calibri"/>
          <w:highlight w:val="green"/>
          <w:u w:val="single"/>
        </w:rPr>
        <w:t xml:space="preserve">can </w:t>
      </w:r>
      <w:r w:rsidRPr="00A633E0">
        <w:rPr>
          <w:rFonts w:eastAsia="Calibri"/>
          <w:b/>
          <w:sz w:val="26"/>
          <w:highlight w:val="green"/>
          <w:u w:val="single"/>
          <w:bdr w:val="single" w:sz="8" w:space="0" w:color="auto" w:frame="1"/>
        </w:rPr>
        <w:t>exercise</w:t>
      </w:r>
      <w:r w:rsidRPr="00A633E0">
        <w:rPr>
          <w:rFonts w:eastAsia="Calibri"/>
          <w:u w:val="single"/>
        </w:rPr>
        <w:t xml:space="preserve"> this </w:t>
      </w:r>
      <w:r w:rsidRPr="00A633E0">
        <w:rPr>
          <w:rFonts w:eastAsia="Calibri"/>
          <w:b/>
          <w:sz w:val="26"/>
          <w:highlight w:val="green"/>
          <w:u w:val="single"/>
          <w:bdr w:val="single" w:sz="8" w:space="0" w:color="auto" w:frame="1"/>
        </w:rPr>
        <w:t>authority</w:t>
      </w:r>
      <w:r w:rsidRPr="00A633E0">
        <w:rPr>
          <w:rFonts w:eastAsia="Calibri"/>
          <w:highlight w:val="green"/>
          <w:u w:val="single"/>
        </w:rPr>
        <w:t xml:space="preserve"> in</w:t>
      </w:r>
      <w:r w:rsidRPr="00A633E0">
        <w:rPr>
          <w:rFonts w:eastAsia="Calibri"/>
          <w:u w:val="single"/>
        </w:rPr>
        <w:t xml:space="preserve"> the form of </w:t>
      </w:r>
      <w:r w:rsidRPr="00A633E0">
        <w:rPr>
          <w:rFonts w:eastAsia="Calibri"/>
          <w:b/>
          <w:sz w:val="26"/>
          <w:u w:val="single"/>
          <w:bdr w:val="single" w:sz="8" w:space="0" w:color="auto" w:frame="1"/>
        </w:rPr>
        <w:t xml:space="preserve">generic </w:t>
      </w:r>
      <w:r w:rsidRPr="00A633E0">
        <w:rPr>
          <w:rFonts w:eastAsia="Calibri"/>
          <w:b/>
          <w:sz w:val="26"/>
          <w:highlight w:val="green"/>
          <w:u w:val="single"/>
          <w:bdr w:val="single" w:sz="8" w:space="0" w:color="auto" w:frame="1"/>
        </w:rPr>
        <w:t>regulations</w:t>
      </w:r>
      <w:r w:rsidRPr="00A633E0">
        <w:rPr>
          <w:rFonts w:eastAsia="Calibri"/>
          <w:u w:val="single"/>
        </w:rPr>
        <w:t xml:space="preserve">, </w:t>
      </w:r>
      <w:r w:rsidRPr="00A633E0">
        <w:rPr>
          <w:rFonts w:eastAsia="Calibri"/>
          <w:b/>
          <w:sz w:val="26"/>
          <w:u w:val="single"/>
          <w:bdr w:val="single" w:sz="8" w:space="0" w:color="auto" w:frame="1"/>
        </w:rPr>
        <w:t>reviews</w:t>
      </w:r>
      <w:r w:rsidRPr="00A633E0">
        <w:rPr>
          <w:rFonts w:eastAsia="Calibri"/>
          <w:u w:val="single"/>
        </w:rPr>
        <w:t xml:space="preserve"> of </w:t>
      </w:r>
      <w:r w:rsidRPr="00A633E0">
        <w:rPr>
          <w:rFonts w:eastAsia="Calibri"/>
          <w:b/>
          <w:sz w:val="26"/>
          <w:u w:val="single"/>
          <w:bdr w:val="single" w:sz="8" w:space="0" w:color="auto" w:frame="1"/>
        </w:rPr>
        <w:t xml:space="preserve">utility staffing </w:t>
      </w:r>
      <w:r w:rsidRPr="00A633E0">
        <w:rPr>
          <w:rFonts w:eastAsia="Calibri"/>
          <w:b/>
          <w:sz w:val="26"/>
          <w:highlight w:val="green"/>
          <w:u w:val="single"/>
          <w:bdr w:val="single" w:sz="8" w:space="0" w:color="auto" w:frame="1"/>
        </w:rPr>
        <w:t>plans</w:t>
      </w:r>
      <w:r w:rsidRPr="00A633E0">
        <w:rPr>
          <w:rFonts w:eastAsia="Calibri"/>
          <w:u w:val="single"/>
        </w:rPr>
        <w:t xml:space="preserve"> and </w:t>
      </w:r>
      <w:r w:rsidRPr="00A633E0">
        <w:rPr>
          <w:rFonts w:eastAsia="Calibri"/>
          <w:b/>
          <w:sz w:val="26"/>
          <w:highlight w:val="green"/>
          <w:u w:val="single"/>
          <w:bdr w:val="single" w:sz="8" w:space="0" w:color="auto" w:frame="1"/>
        </w:rPr>
        <w:t>restrictions</w:t>
      </w:r>
      <w:r w:rsidRPr="00A633E0">
        <w:rPr>
          <w:rFonts w:eastAsia="Calibri"/>
          <w:highlight w:val="green"/>
          <w:u w:val="single"/>
        </w:rPr>
        <w:t xml:space="preserve"> on </w:t>
      </w:r>
      <w:r w:rsidRPr="00A633E0">
        <w:rPr>
          <w:rFonts w:eastAsia="Calibri"/>
          <w:b/>
          <w:sz w:val="26"/>
          <w:highlight w:val="green"/>
          <w:u w:val="single"/>
          <w:bdr w:val="single" w:sz="8" w:space="0" w:color="auto" w:frame="1"/>
        </w:rPr>
        <w:t>revenue</w:t>
      </w:r>
      <w:r w:rsidRPr="00A633E0">
        <w:rPr>
          <w:rFonts w:eastAsia="Calibri"/>
          <w:b/>
          <w:sz w:val="26"/>
          <w:u w:val="single"/>
          <w:bdr w:val="single" w:sz="8" w:space="0" w:color="auto" w:frame="1"/>
        </w:rPr>
        <w:t xml:space="preserve"> requirements</w:t>
      </w:r>
      <w:r w:rsidRPr="00A633E0">
        <w:rPr>
          <w:rFonts w:eastAsia="Calibri"/>
          <w:u w:val="single"/>
        </w:rPr>
        <w:t xml:space="preserve">, </w:t>
      </w:r>
      <w:r w:rsidRPr="00A633E0">
        <w:rPr>
          <w:rFonts w:eastAsia="Calibri"/>
          <w:highlight w:val="green"/>
          <w:u w:val="single"/>
        </w:rPr>
        <w:t xml:space="preserve">and </w:t>
      </w:r>
      <w:r w:rsidRPr="00A633E0">
        <w:rPr>
          <w:rFonts w:eastAsia="Calibri"/>
          <w:b/>
          <w:sz w:val="26"/>
          <w:highlight w:val="green"/>
          <w:u w:val="single"/>
          <w:bdr w:val="single" w:sz="8" w:space="0" w:color="auto" w:frame="1"/>
        </w:rPr>
        <w:t>actual intervention</w:t>
      </w:r>
      <w:r w:rsidRPr="00A633E0">
        <w:rPr>
          <w:rFonts w:eastAsia="Calibri"/>
          <w:u w:val="single"/>
        </w:rPr>
        <w:t xml:space="preserve"> in </w:t>
      </w:r>
      <w:r w:rsidRPr="00A633E0">
        <w:rPr>
          <w:rFonts w:eastAsia="Calibri"/>
          <w:b/>
          <w:sz w:val="26"/>
          <w:u w:val="single"/>
          <w:bdr w:val="single" w:sz="8" w:space="0" w:color="auto" w:frame="1"/>
        </w:rPr>
        <w:t>protected activity</w:t>
      </w:r>
      <w:r w:rsidRPr="00A633E0">
        <w:rPr>
          <w:rFonts w:eastAsia="Calibri"/>
          <w:u w:val="single"/>
        </w:rPr>
        <w:t>—</w:t>
      </w:r>
      <w:r w:rsidRPr="00A633E0">
        <w:rPr>
          <w:rFonts w:eastAsia="Calibri"/>
          <w:b/>
          <w:sz w:val="26"/>
          <w:u w:val="single"/>
          <w:bdr w:val="single" w:sz="8" w:space="0" w:color="auto" w:frame="1"/>
        </w:rPr>
        <w:t>including</w:t>
      </w:r>
      <w:r w:rsidRPr="00A633E0">
        <w:rPr>
          <w:rFonts w:eastAsia="Calibri"/>
          <w:u w:val="single"/>
        </w:rPr>
        <w:t xml:space="preserve"> </w:t>
      </w:r>
      <w:r w:rsidRPr="00A633E0">
        <w:rPr>
          <w:rFonts w:eastAsia="Calibri"/>
          <w:b/>
          <w:sz w:val="26"/>
          <w:u w:val="single"/>
          <w:bdr w:val="single" w:sz="8" w:space="0" w:color="auto" w:frame="1"/>
        </w:rPr>
        <w:t>picketing</w:t>
      </w:r>
      <w:r w:rsidRPr="00A633E0">
        <w:rPr>
          <w:rFonts w:eastAsia="Calibri"/>
          <w:u w:val="single"/>
        </w:rPr>
        <w:t xml:space="preserve"> and </w:t>
      </w:r>
      <w:r w:rsidRPr="00A633E0">
        <w:rPr>
          <w:rFonts w:eastAsia="Calibri"/>
          <w:b/>
          <w:sz w:val="26"/>
          <w:u w:val="single"/>
          <w:bdr w:val="single" w:sz="8" w:space="0" w:color="auto" w:frame="1"/>
        </w:rPr>
        <w:t>lockouts</w:t>
      </w:r>
      <w:r w:rsidRPr="00A633E0">
        <w:rPr>
          <w:rFonts w:eastAsia="Calibri"/>
          <w:u w:val="single"/>
        </w:rPr>
        <w:t>—</w:t>
      </w:r>
      <w:r w:rsidRPr="00A633E0">
        <w:rPr>
          <w:rFonts w:eastAsia="Calibri"/>
          <w:highlight w:val="green"/>
          <w:u w:val="single"/>
        </w:rPr>
        <w:t xml:space="preserve">where </w:t>
      </w:r>
      <w:r w:rsidRPr="00A633E0">
        <w:rPr>
          <w:rFonts w:eastAsia="Calibri"/>
          <w:b/>
          <w:sz w:val="26"/>
          <w:highlight w:val="green"/>
          <w:u w:val="single"/>
          <w:bdr w:val="single" w:sz="8" w:space="0" w:color="auto" w:frame="1"/>
        </w:rPr>
        <w:t>necessary</w:t>
      </w:r>
      <w:r w:rsidRPr="00A633E0">
        <w:rPr>
          <w:rFonts w:eastAsia="Calibri"/>
          <w:u w:val="single"/>
        </w:rPr>
        <w:t xml:space="preserve"> to </w:t>
      </w:r>
      <w:r w:rsidRPr="00A633E0">
        <w:rPr>
          <w:rFonts w:eastAsia="Calibri"/>
          <w:b/>
          <w:sz w:val="26"/>
          <w:u w:val="single"/>
          <w:bdr w:val="single" w:sz="8" w:space="0" w:color="auto" w:frame="1"/>
        </w:rPr>
        <w:t>protect</w:t>
      </w:r>
      <w:r w:rsidRPr="00A633E0">
        <w:rPr>
          <w:rFonts w:eastAsia="Calibri"/>
          <w:u w:val="single"/>
        </w:rPr>
        <w:t xml:space="preserve"> </w:t>
      </w:r>
      <w:r w:rsidRPr="00A633E0">
        <w:rPr>
          <w:rFonts w:eastAsia="Calibri"/>
          <w:b/>
          <w:sz w:val="26"/>
          <w:u w:val="single"/>
          <w:bdr w:val="single" w:sz="8" w:space="0" w:color="auto" w:frame="1"/>
        </w:rPr>
        <w:t>public safety.</w:t>
      </w:r>
      <w:r w:rsidRPr="00A633E0">
        <w:rPr>
          <w:rFonts w:eastAsia="Calibri"/>
          <w:u w:val="single"/>
        </w:rPr>
        <w:t xml:space="preserve"> </w:t>
      </w:r>
      <w:r w:rsidRPr="00A633E0">
        <w:rPr>
          <w:rFonts w:eastAsia="Calibri"/>
          <w:highlight w:val="green"/>
          <w:u w:val="single"/>
        </w:rPr>
        <w:t>This</w:t>
      </w:r>
      <w:r w:rsidRPr="00A633E0">
        <w:rPr>
          <w:rFonts w:eastAsia="Calibri"/>
          <w:u w:val="single"/>
        </w:rPr>
        <w:t xml:space="preserve"> authority </w:t>
      </w:r>
      <w:r w:rsidRPr="00A633E0">
        <w:rPr>
          <w:rFonts w:eastAsia="Calibri"/>
          <w:highlight w:val="green"/>
          <w:u w:val="single"/>
        </w:rPr>
        <w:t xml:space="preserve">does </w:t>
      </w:r>
      <w:r w:rsidRPr="00A633E0">
        <w:rPr>
          <w:rFonts w:eastAsia="Calibri"/>
          <w:b/>
          <w:sz w:val="26"/>
          <w:highlight w:val="green"/>
          <w:u w:val="single"/>
          <w:bdr w:val="single" w:sz="8" w:space="0" w:color="auto" w:frame="1"/>
        </w:rPr>
        <w:t>not</w:t>
      </w:r>
      <w:r w:rsidRPr="00A633E0">
        <w:rPr>
          <w:rFonts w:eastAsia="Calibri"/>
          <w:highlight w:val="green"/>
          <w:u w:val="single"/>
        </w:rPr>
        <w:t xml:space="preserve"> </w:t>
      </w:r>
      <w:r w:rsidRPr="00A633E0">
        <w:rPr>
          <w:rFonts w:eastAsia="Calibri"/>
          <w:b/>
          <w:sz w:val="26"/>
          <w:highlight w:val="green"/>
          <w:u w:val="single"/>
          <w:bdr w:val="single" w:sz="8" w:space="0" w:color="auto" w:frame="1"/>
        </w:rPr>
        <w:t>extend</w:t>
      </w:r>
      <w:r w:rsidRPr="00A633E0">
        <w:rPr>
          <w:rFonts w:eastAsia="Calibri"/>
          <w:highlight w:val="green"/>
          <w:u w:val="single"/>
        </w:rPr>
        <w:t xml:space="preserve"> to </w:t>
      </w:r>
      <w:r w:rsidRPr="00A633E0">
        <w:rPr>
          <w:rFonts w:eastAsia="Calibri"/>
          <w:b/>
          <w:sz w:val="26"/>
          <w:highlight w:val="green"/>
          <w:u w:val="single"/>
          <w:bdr w:val="single" w:sz="8" w:space="0" w:color="auto" w:frame="1"/>
        </w:rPr>
        <w:t>blanket prohibitions</w:t>
      </w:r>
      <w:r w:rsidRPr="00A633E0">
        <w:rPr>
          <w:rFonts w:eastAsia="Calibri"/>
          <w:u w:val="single"/>
        </w:rPr>
        <w:t xml:space="preserve"> on the </w:t>
      </w:r>
      <w:r w:rsidRPr="00A633E0">
        <w:rPr>
          <w:rFonts w:eastAsia="Calibri"/>
          <w:b/>
          <w:sz w:val="26"/>
          <w:u w:val="single"/>
          <w:bdr w:val="single" w:sz="8" w:space="0" w:color="auto" w:frame="1"/>
        </w:rPr>
        <w:t>right</w:t>
      </w:r>
      <w:r w:rsidRPr="00A633E0">
        <w:rPr>
          <w:rFonts w:eastAsia="Calibri"/>
          <w:u w:val="single"/>
        </w:rPr>
        <w:t xml:space="preserve"> to </w:t>
      </w:r>
      <w:r w:rsidRPr="00A633E0">
        <w:rPr>
          <w:rFonts w:eastAsia="Calibri"/>
          <w:b/>
          <w:sz w:val="26"/>
          <w:u w:val="single"/>
          <w:bdr w:val="single" w:sz="8" w:space="0" w:color="auto" w:frame="1"/>
        </w:rPr>
        <w:t>strike</w:t>
      </w:r>
      <w:r w:rsidRPr="00A633E0">
        <w:rPr>
          <w:rFonts w:eastAsia="Calibri"/>
          <w:u w:val="single"/>
        </w:rPr>
        <w:t xml:space="preserve">, </w:t>
      </w:r>
      <w:r w:rsidRPr="00A633E0">
        <w:rPr>
          <w:rFonts w:eastAsia="Calibri"/>
          <w:highlight w:val="green"/>
          <w:u w:val="single"/>
        </w:rPr>
        <w:t xml:space="preserve">but does </w:t>
      </w:r>
      <w:r w:rsidRPr="00A633E0">
        <w:rPr>
          <w:rFonts w:eastAsia="Calibri"/>
          <w:b/>
          <w:sz w:val="26"/>
          <w:highlight w:val="green"/>
          <w:u w:val="single"/>
          <w:bdr w:val="single" w:sz="8" w:space="0" w:color="auto" w:frame="1"/>
        </w:rPr>
        <w:t>permit</w:t>
      </w:r>
      <w:r w:rsidRPr="00A633E0">
        <w:rPr>
          <w:rFonts w:eastAsia="Calibri"/>
          <w:u w:val="single"/>
        </w:rPr>
        <w:t xml:space="preserve"> </w:t>
      </w:r>
      <w:r w:rsidRPr="00A633E0">
        <w:rPr>
          <w:rFonts w:eastAsia="Calibri"/>
          <w:b/>
          <w:sz w:val="26"/>
          <w:u w:val="single"/>
          <w:bdr w:val="single" w:sz="8" w:space="0" w:color="auto" w:frame="1"/>
        </w:rPr>
        <w:t>states</w:t>
      </w:r>
      <w:r w:rsidRPr="00A633E0">
        <w:rPr>
          <w:rFonts w:eastAsia="Calibri"/>
          <w:u w:val="single"/>
        </w:rPr>
        <w:t xml:space="preserve"> to </w:t>
      </w:r>
      <w:r w:rsidRPr="00A633E0">
        <w:rPr>
          <w:rFonts w:eastAsia="Calibri"/>
          <w:b/>
          <w:sz w:val="26"/>
          <w:u w:val="single"/>
          <w:bdr w:val="single" w:sz="8" w:space="0" w:color="auto" w:frame="1"/>
        </w:rPr>
        <w:t>intervene</w:t>
      </w:r>
      <w:r w:rsidRPr="00A633E0">
        <w:rPr>
          <w:rFonts w:eastAsia="Calibri"/>
          <w:u w:val="single"/>
        </w:rPr>
        <w:t xml:space="preserve"> in </w:t>
      </w:r>
      <w:r w:rsidRPr="00A633E0">
        <w:rPr>
          <w:rFonts w:eastAsia="Calibri"/>
          <w:b/>
          <w:sz w:val="26"/>
          <w:highlight w:val="green"/>
          <w:u w:val="single"/>
          <w:bdr w:val="single" w:sz="8" w:space="0" w:color="auto" w:frame="1"/>
        </w:rPr>
        <w:t>limited</w:t>
      </w:r>
      <w:r w:rsidRPr="00A633E0">
        <w:rPr>
          <w:rFonts w:eastAsia="Calibri"/>
          <w:highlight w:val="green"/>
          <w:u w:val="single"/>
        </w:rPr>
        <w:t xml:space="preserve">, </w:t>
      </w:r>
      <w:r w:rsidRPr="00A633E0">
        <w:rPr>
          <w:rFonts w:eastAsia="Calibri"/>
          <w:b/>
          <w:sz w:val="26"/>
          <w:highlight w:val="green"/>
          <w:u w:val="single"/>
          <w:bdr w:val="single" w:sz="8" w:space="0" w:color="auto" w:frame="1"/>
        </w:rPr>
        <w:t>targeted ways.</w:t>
      </w:r>
      <w:r w:rsidRPr="00A633E0">
        <w:rPr>
          <w:rFonts w:eastAsia="Calibri"/>
          <w:sz w:val="12"/>
        </w:rPr>
        <w:t>¶</w:t>
      </w:r>
      <w:r w:rsidRPr="00A633E0">
        <w:rPr>
          <w:rFonts w:eastAsia="Calibri"/>
          <w:sz w:val="16"/>
        </w:rPr>
        <w:t xml:space="preserve"> </w:t>
      </w:r>
      <w:r w:rsidRPr="00A633E0">
        <w:rPr>
          <w:rFonts w:eastAsia="Calibri"/>
          <w:u w:val="single"/>
        </w:rPr>
        <w:t xml:space="preserve">Our </w:t>
      </w:r>
      <w:r w:rsidRPr="00A633E0">
        <w:rPr>
          <w:rFonts w:eastAsia="Calibri"/>
          <w:b/>
          <w:sz w:val="26"/>
          <w:u w:val="single"/>
          <w:bdr w:val="single" w:sz="8" w:space="0" w:color="auto" w:frame="1"/>
        </w:rPr>
        <w:t>utter dependence</w:t>
      </w:r>
      <w:r w:rsidRPr="00A633E0">
        <w:rPr>
          <w:rFonts w:eastAsia="Calibri"/>
          <w:u w:val="single"/>
        </w:rPr>
        <w:t xml:space="preserve"> on </w:t>
      </w:r>
      <w:r w:rsidRPr="00A633E0">
        <w:rPr>
          <w:rFonts w:eastAsia="Calibri"/>
          <w:b/>
          <w:sz w:val="26"/>
          <w:u w:val="single"/>
          <w:bdr w:val="single" w:sz="8" w:space="0" w:color="auto" w:frame="1"/>
        </w:rPr>
        <w:t>electricity</w:t>
      </w:r>
      <w:r w:rsidRPr="00A633E0">
        <w:rPr>
          <w:rFonts w:eastAsia="Calibri"/>
          <w:u w:val="single"/>
        </w:rPr>
        <w:t xml:space="preserve"> for the maintenance of public safety, and the </w:t>
      </w:r>
      <w:r w:rsidRPr="00A633E0">
        <w:rPr>
          <w:rFonts w:eastAsia="Calibri"/>
          <w:b/>
          <w:sz w:val="26"/>
          <w:u w:val="single"/>
          <w:bdr w:val="single" w:sz="8" w:space="0" w:color="auto" w:frame="1"/>
        </w:rPr>
        <w:t>vulnerability</w:t>
      </w:r>
      <w:r w:rsidRPr="00A633E0">
        <w:rPr>
          <w:rFonts w:eastAsia="Calibri"/>
          <w:u w:val="single"/>
        </w:rPr>
        <w:t xml:space="preserve"> of the </w:t>
      </w:r>
      <w:r w:rsidRPr="00A633E0">
        <w:rPr>
          <w:rFonts w:eastAsia="Calibri"/>
          <w:b/>
          <w:sz w:val="26"/>
          <w:u w:val="single"/>
          <w:bdr w:val="single" w:sz="8" w:space="0" w:color="auto" w:frame="1"/>
        </w:rPr>
        <w:t>grid</w:t>
      </w:r>
      <w:r w:rsidRPr="00A633E0">
        <w:rPr>
          <w:rFonts w:eastAsia="Calibri"/>
          <w:u w:val="single"/>
        </w:rPr>
        <w:t xml:space="preserve"> to localized disturbances, </w:t>
      </w:r>
      <w:r w:rsidRPr="00A633E0">
        <w:rPr>
          <w:rFonts w:eastAsia="Calibri"/>
          <w:b/>
          <w:sz w:val="26"/>
          <w:u w:val="single"/>
          <w:bdr w:val="single" w:sz="8" w:space="0" w:color="auto" w:frame="1"/>
        </w:rPr>
        <w:t>suggests</w:t>
      </w:r>
      <w:r w:rsidRPr="00A633E0">
        <w:rPr>
          <w:rFonts w:eastAsia="Calibri"/>
          <w:u w:val="single"/>
        </w:rPr>
        <w:t xml:space="preserve"> the </w:t>
      </w:r>
      <w:r w:rsidRPr="00A633E0">
        <w:rPr>
          <w:rFonts w:eastAsia="Calibri"/>
          <w:b/>
          <w:sz w:val="26"/>
          <w:u w:val="single"/>
          <w:bdr w:val="single" w:sz="8" w:space="0" w:color="auto" w:frame="1"/>
        </w:rPr>
        <w:t>need</w:t>
      </w:r>
      <w:r w:rsidRPr="00A633E0">
        <w:rPr>
          <w:rFonts w:eastAsia="Calibri"/>
          <w:u w:val="single"/>
        </w:rPr>
        <w:t xml:space="preserve"> for</w:t>
      </w:r>
      <w:r w:rsidRPr="00A633E0">
        <w:rPr>
          <w:rFonts w:eastAsia="Calibri"/>
          <w:sz w:val="16"/>
        </w:rPr>
        <w:t xml:space="preserve"> a fresh look at the NLRA preemption doctrine. If courts and agencies cannot see through past precedent, it may be time for </w:t>
      </w:r>
      <w:r w:rsidRPr="00A633E0">
        <w:rPr>
          <w:rFonts w:eastAsia="Calibri"/>
          <w:u w:val="single"/>
        </w:rPr>
        <w:t xml:space="preserve">an </w:t>
      </w:r>
      <w:r w:rsidRPr="00A633E0">
        <w:rPr>
          <w:rFonts w:eastAsia="Calibri"/>
          <w:b/>
          <w:sz w:val="26"/>
          <w:u w:val="single"/>
          <w:bdr w:val="single" w:sz="8" w:space="0" w:color="auto" w:frame="1"/>
        </w:rPr>
        <w:t>amendment</w:t>
      </w:r>
      <w:r w:rsidRPr="00A633E0">
        <w:rPr>
          <w:rFonts w:eastAsia="Calibri"/>
          <w:u w:val="single"/>
        </w:rPr>
        <w:t xml:space="preserve"> to the Act.</w:t>
      </w:r>
      <w:bookmarkEnd w:id="16"/>
    </w:p>
    <w:p w14:paraId="13AA5AA9" w14:textId="77777777" w:rsidR="005F445D" w:rsidRPr="00CB1FA0" w:rsidRDefault="005F445D" w:rsidP="005F445D">
      <w:pPr>
        <w:keepNext/>
        <w:keepLines/>
        <w:pageBreakBefore/>
        <w:spacing w:before="40" w:after="0" w:line="256" w:lineRule="auto"/>
        <w:jc w:val="center"/>
        <w:outlineLvl w:val="2"/>
        <w:rPr>
          <w:rFonts w:eastAsia="Times New Roman" w:cs="Times New Roman"/>
          <w:b/>
          <w:iCs/>
          <w:color w:val="1F3864" w:themeColor="accent1" w:themeShade="80"/>
          <w:sz w:val="26"/>
        </w:rPr>
      </w:pPr>
      <w:bookmarkStart w:id="17" w:name="_Hlk207909789"/>
      <w:r w:rsidRPr="00CB1FA0">
        <w:rPr>
          <w:rFonts w:eastAsia="Times New Roman" w:cs="Times New Roman"/>
          <w:b/>
          <w:sz w:val="32"/>
          <w:szCs w:val="24"/>
          <w:u w:val="single"/>
        </w:rPr>
        <w:t>Competition---Do Intrinsic Permutation---2NC</w:t>
      </w:r>
      <w:bookmarkEnd w:id="17"/>
    </w:p>
    <w:p w14:paraId="0964D220" w14:textId="77777777" w:rsidR="005F445D" w:rsidRPr="00CB1FA0" w:rsidRDefault="005F445D" w:rsidP="005F445D">
      <w:pPr>
        <w:keepNext/>
        <w:keepLines/>
        <w:spacing w:before="40" w:after="0" w:line="256" w:lineRule="auto"/>
        <w:outlineLvl w:val="3"/>
        <w:rPr>
          <w:rFonts w:eastAsia="Times New Roman" w:cs="Times New Roman"/>
          <w:b/>
          <w:iCs/>
          <w:color w:val="1F3864" w:themeColor="accent1" w:themeShade="80"/>
          <w:sz w:val="26"/>
        </w:rPr>
      </w:pPr>
    </w:p>
    <w:p w14:paraId="7BDDC919" w14:textId="77777777" w:rsidR="005F445D" w:rsidRPr="00CB1FA0" w:rsidRDefault="005F445D" w:rsidP="005F445D">
      <w:pPr>
        <w:pStyle w:val="Heading3"/>
      </w:pPr>
      <w:r w:rsidRPr="00CB1FA0">
        <w:t>Competition---A2 “Other Issues”---2NC</w:t>
      </w:r>
    </w:p>
    <w:p w14:paraId="0678BC1F" w14:textId="77777777" w:rsidR="005F445D" w:rsidRDefault="005F445D" w:rsidP="005F445D">
      <w:pPr>
        <w:pStyle w:val="Heading3"/>
      </w:pPr>
      <w:r>
        <w:t>A2 Process CPs</w:t>
      </w:r>
    </w:p>
    <w:p w14:paraId="60D5A470" w14:textId="77777777" w:rsidR="005F445D" w:rsidRPr="00CB1FA0" w:rsidRDefault="005F445D" w:rsidP="005F445D">
      <w:pPr>
        <w:keepNext/>
        <w:keepLines/>
        <w:pageBreakBefore/>
        <w:spacing w:before="40" w:after="0" w:line="256" w:lineRule="auto"/>
        <w:jc w:val="center"/>
        <w:outlineLvl w:val="2"/>
        <w:rPr>
          <w:rFonts w:eastAsia="Times New Roman" w:cs="Times New Roman"/>
          <w:b/>
          <w:iCs/>
          <w:color w:val="1F3864" w:themeColor="accent1" w:themeShade="80"/>
          <w:sz w:val="26"/>
        </w:rPr>
      </w:pPr>
      <w:bookmarkStart w:id="18" w:name="_Hlk207909799"/>
      <w:r w:rsidRPr="00CB1FA0">
        <w:rPr>
          <w:rFonts w:eastAsia="Times New Roman" w:cs="Times New Roman"/>
          <w:b/>
          <w:sz w:val="32"/>
          <w:szCs w:val="24"/>
          <w:u w:val="single"/>
        </w:rPr>
        <w:t>Offense---Top---2NC</w:t>
      </w:r>
      <w:bookmarkEnd w:id="18"/>
    </w:p>
    <w:p w14:paraId="7F1238D9" w14:textId="77777777" w:rsidR="005F445D" w:rsidRPr="00CB1FA0" w:rsidRDefault="005F445D" w:rsidP="005F445D">
      <w:pPr>
        <w:keepNext/>
        <w:keepLines/>
        <w:pageBreakBefore/>
        <w:spacing w:before="40" w:after="0" w:line="256" w:lineRule="auto"/>
        <w:jc w:val="center"/>
        <w:outlineLvl w:val="2"/>
        <w:rPr>
          <w:rFonts w:eastAsia="Times New Roman" w:cs="Times New Roman"/>
          <w:b/>
          <w:sz w:val="32"/>
          <w:szCs w:val="24"/>
          <w:u w:val="single"/>
        </w:rPr>
      </w:pPr>
      <w:bookmarkStart w:id="19" w:name="_Hlk207909805"/>
      <w:r w:rsidRPr="00CB1FA0">
        <w:rPr>
          <w:rFonts w:eastAsia="Times New Roman" w:cs="Times New Roman"/>
          <w:b/>
          <w:sz w:val="32"/>
          <w:szCs w:val="24"/>
          <w:u w:val="single"/>
        </w:rPr>
        <w:t>Offense---Grid Collapse Now---2NC</w:t>
      </w:r>
    </w:p>
    <w:p w14:paraId="791BC6B4" w14:textId="77777777" w:rsidR="005F445D" w:rsidRPr="00CB1FA0" w:rsidRDefault="005F445D" w:rsidP="005F445D">
      <w:pPr>
        <w:keepNext/>
        <w:keepLines/>
        <w:spacing w:before="40" w:after="0" w:line="256" w:lineRule="auto"/>
        <w:outlineLvl w:val="3"/>
        <w:rPr>
          <w:rFonts w:eastAsia="Times New Roman" w:cs="Times New Roman"/>
          <w:b/>
          <w:iCs/>
          <w:sz w:val="26"/>
        </w:rPr>
      </w:pPr>
      <w:r w:rsidRPr="00CB1FA0">
        <w:rPr>
          <w:rFonts w:eastAsia="Times New Roman" w:cs="Times New Roman"/>
          <w:b/>
          <w:iCs/>
          <w:sz w:val="26"/>
        </w:rPr>
        <w:t xml:space="preserve">Yes </w:t>
      </w:r>
      <w:r w:rsidRPr="00CB1FA0">
        <w:rPr>
          <w:rFonts w:eastAsia="Times New Roman" w:cs="Times New Roman"/>
          <w:b/>
          <w:iCs/>
          <w:sz w:val="26"/>
          <w:u w:val="single"/>
        </w:rPr>
        <w:t>grid collapse</w:t>
      </w:r>
      <w:r w:rsidRPr="00CB1FA0">
        <w:rPr>
          <w:rFonts w:eastAsia="Times New Roman" w:cs="Times New Roman"/>
          <w:b/>
          <w:iCs/>
          <w:sz w:val="26"/>
        </w:rPr>
        <w:t xml:space="preserve">. </w:t>
      </w:r>
      <w:r w:rsidRPr="00CB1FA0">
        <w:rPr>
          <w:rFonts w:eastAsia="Times New Roman" w:cs="Times New Roman"/>
          <w:b/>
          <w:iCs/>
          <w:sz w:val="26"/>
          <w:u w:val="single"/>
        </w:rPr>
        <w:t>Many causes</w:t>
      </w:r>
      <w:r w:rsidRPr="00CB1FA0">
        <w:rPr>
          <w:rFonts w:eastAsia="Times New Roman" w:cs="Times New Roman"/>
          <w:b/>
          <w:iCs/>
          <w:sz w:val="26"/>
        </w:rPr>
        <w:t>.</w:t>
      </w:r>
    </w:p>
    <w:p w14:paraId="39A2DA8E" w14:textId="77777777" w:rsidR="005F445D" w:rsidRPr="00CB1FA0" w:rsidRDefault="005F445D" w:rsidP="005F445D">
      <w:pPr>
        <w:spacing w:line="256" w:lineRule="auto"/>
        <w:rPr>
          <w:rFonts w:eastAsia="Calibri"/>
        </w:rPr>
      </w:pPr>
      <w:r w:rsidRPr="00CB1FA0">
        <w:rPr>
          <w:rFonts w:eastAsia="Calibri"/>
          <w:b/>
          <w:bCs/>
          <w:sz w:val="26"/>
        </w:rPr>
        <w:t>Campbell 16</w:t>
      </w:r>
      <w:r w:rsidRPr="00CB1FA0">
        <w:rPr>
          <w:rFonts w:eastAsia="Calibri"/>
        </w:rPr>
        <w:t xml:space="preserve"> is Vice President of Policy and Research at Citizens for Responsible Energy Solutions and MBA in International Business from the Keller Graduate School of Management. (Richard J. Campbell, 4-4-2016, "Blackout! Are We Prepared to Manage the Aftermath of a Cyber-Attack or Other Failure of the Electrical Grid?," </w:t>
      </w:r>
      <w:r w:rsidRPr="00CB1FA0">
        <w:rPr>
          <w:rFonts w:eastAsia="Calibri"/>
          <w:i/>
          <w:iCs/>
        </w:rPr>
        <w:t>Congressional Research Service</w:t>
      </w:r>
      <w:r w:rsidRPr="00CB1FA0">
        <w:rPr>
          <w:rFonts w:eastAsia="Calibri"/>
        </w:rPr>
        <w:t>, https://www.congress.gov/crs_external_products/TE/PDF/TE10008/TE10008.2.pdf, accessed 8-26-2025) //ah [UTD]</w:t>
      </w:r>
    </w:p>
    <w:p w14:paraId="37A75A78" w14:textId="77777777" w:rsidR="005F445D" w:rsidRPr="00CB1FA0" w:rsidRDefault="005F445D" w:rsidP="005F445D">
      <w:pPr>
        <w:spacing w:line="256" w:lineRule="auto"/>
        <w:rPr>
          <w:rFonts w:eastAsia="Calibri"/>
          <w:sz w:val="16"/>
          <w:szCs w:val="16"/>
        </w:rPr>
      </w:pPr>
      <w:r w:rsidRPr="00CB1FA0">
        <w:rPr>
          <w:rFonts w:eastAsia="Calibri"/>
          <w:sz w:val="16"/>
        </w:rPr>
        <w:t xml:space="preserve">Electric power is generated and sent over transmission lines to substations which reduce the voltage levels for distribution to end-use customers. The </w:t>
      </w:r>
      <w:r w:rsidRPr="00CB1FA0">
        <w:rPr>
          <w:rFonts w:eastAsia="Calibri"/>
          <w:b/>
          <w:sz w:val="26"/>
          <w:highlight w:val="green"/>
          <w:u w:val="single"/>
          <w:bdr w:val="single" w:sz="8" w:space="0" w:color="auto" w:frame="1"/>
        </w:rPr>
        <w:t>cables</w:t>
      </w:r>
      <w:r w:rsidRPr="00CB1FA0">
        <w:rPr>
          <w:rFonts w:eastAsia="Calibri"/>
          <w:u w:val="single"/>
        </w:rPr>
        <w:t xml:space="preserve"> carrying </w:t>
      </w:r>
      <w:r w:rsidRPr="00CB1FA0">
        <w:rPr>
          <w:rFonts w:eastAsia="Calibri"/>
          <w:b/>
          <w:sz w:val="26"/>
          <w:u w:val="single"/>
          <w:bdr w:val="single" w:sz="8" w:space="0" w:color="auto" w:frame="1"/>
        </w:rPr>
        <w:t>electric power</w:t>
      </w:r>
      <w:r w:rsidRPr="00CB1FA0">
        <w:rPr>
          <w:rFonts w:eastAsia="Calibri"/>
          <w:u w:val="single"/>
        </w:rPr>
        <w:t xml:space="preserve"> to customers generally </w:t>
      </w:r>
      <w:r w:rsidRPr="00CB1FA0">
        <w:rPr>
          <w:rFonts w:eastAsia="Calibri"/>
          <w:b/>
          <w:sz w:val="26"/>
          <w:highlight w:val="green"/>
          <w:u w:val="single"/>
          <w:bdr w:val="single" w:sz="8" w:space="0" w:color="auto" w:frame="1"/>
        </w:rPr>
        <w:t>exist</w:t>
      </w:r>
      <w:r w:rsidRPr="00CB1FA0">
        <w:rPr>
          <w:rFonts w:eastAsia="Calibri"/>
          <w:u w:val="single"/>
        </w:rPr>
        <w:t xml:space="preserve"> in an exterior or </w:t>
      </w:r>
      <w:r w:rsidRPr="00CB1FA0">
        <w:rPr>
          <w:rFonts w:eastAsia="Calibri"/>
          <w:b/>
          <w:sz w:val="26"/>
          <w:highlight w:val="green"/>
          <w:u w:val="single"/>
          <w:bdr w:val="single" w:sz="8" w:space="0" w:color="auto" w:frame="1"/>
        </w:rPr>
        <w:t>“above ground”</w:t>
      </w:r>
      <w:r w:rsidRPr="00CB1FA0">
        <w:rPr>
          <w:rFonts w:eastAsia="Calibri"/>
          <w:u w:val="single"/>
        </w:rPr>
        <w:t xml:space="preserve"> environment </w:t>
      </w:r>
      <w:r w:rsidRPr="00CB1FA0">
        <w:rPr>
          <w:rFonts w:eastAsia="Calibri"/>
          <w:b/>
          <w:sz w:val="26"/>
          <w:u w:val="single"/>
          <w:bdr w:val="single" w:sz="8" w:space="0" w:color="auto" w:frame="1"/>
        </w:rPr>
        <w:t xml:space="preserve">largely </w:t>
      </w:r>
      <w:r w:rsidRPr="00CB1FA0">
        <w:rPr>
          <w:rFonts w:eastAsia="Calibri"/>
          <w:b/>
          <w:sz w:val="26"/>
          <w:highlight w:val="green"/>
          <w:u w:val="single"/>
          <w:bdr w:val="single" w:sz="8" w:space="0" w:color="auto" w:frame="1"/>
        </w:rPr>
        <w:t>exposed</w:t>
      </w:r>
      <w:r w:rsidRPr="00CB1FA0">
        <w:rPr>
          <w:rFonts w:eastAsia="Calibri"/>
          <w:highlight w:val="green"/>
          <w:u w:val="single"/>
        </w:rPr>
        <w:t xml:space="preserve"> to</w:t>
      </w:r>
      <w:r w:rsidRPr="00CB1FA0">
        <w:rPr>
          <w:rFonts w:eastAsia="Calibri"/>
          <w:u w:val="single"/>
        </w:rPr>
        <w:t xml:space="preserve"> the </w:t>
      </w:r>
      <w:r w:rsidRPr="00CB1FA0">
        <w:rPr>
          <w:rFonts w:eastAsia="Calibri"/>
          <w:b/>
          <w:sz w:val="26"/>
          <w:highlight w:val="green"/>
          <w:u w:val="single"/>
          <w:bdr w:val="single" w:sz="8" w:space="0" w:color="auto" w:frame="1"/>
        </w:rPr>
        <w:t>elements.</w:t>
      </w:r>
      <w:r w:rsidRPr="00CB1FA0">
        <w:rPr>
          <w:rFonts w:eastAsia="Calibri"/>
          <w:sz w:val="16"/>
        </w:rPr>
        <w:t xml:space="preserve"> As such, </w:t>
      </w:r>
      <w:r w:rsidRPr="00CB1FA0">
        <w:rPr>
          <w:rFonts w:eastAsia="Calibri"/>
          <w:b/>
          <w:sz w:val="26"/>
          <w:u w:val="single"/>
          <w:bdr w:val="single" w:sz="8" w:space="0" w:color="auto" w:frame="1"/>
        </w:rPr>
        <w:t xml:space="preserve">power </w:t>
      </w:r>
      <w:r w:rsidRPr="00CB1FA0">
        <w:rPr>
          <w:rFonts w:eastAsia="Calibri"/>
          <w:b/>
          <w:sz w:val="26"/>
          <w:highlight w:val="green"/>
          <w:u w:val="single"/>
          <w:bdr w:val="single" w:sz="8" w:space="0" w:color="auto" w:frame="1"/>
        </w:rPr>
        <w:t>outages</w:t>
      </w:r>
      <w:r w:rsidRPr="00CB1FA0">
        <w:rPr>
          <w:rFonts w:eastAsia="Calibri"/>
          <w:u w:val="single"/>
        </w:rPr>
        <w:t xml:space="preserve"> can </w:t>
      </w:r>
      <w:r w:rsidRPr="00CB1FA0">
        <w:rPr>
          <w:rFonts w:eastAsia="Calibri"/>
          <w:b/>
          <w:sz w:val="26"/>
          <w:highlight w:val="green"/>
          <w:u w:val="single"/>
          <w:bdr w:val="single" w:sz="8" w:space="0" w:color="auto" w:frame="1"/>
        </w:rPr>
        <w:t>result</w:t>
      </w:r>
      <w:r w:rsidRPr="00CB1FA0">
        <w:rPr>
          <w:rFonts w:eastAsia="Calibri"/>
          <w:highlight w:val="green"/>
          <w:u w:val="single"/>
        </w:rPr>
        <w:t xml:space="preserve"> from </w:t>
      </w:r>
      <w:r w:rsidRPr="00CB1FA0">
        <w:rPr>
          <w:rFonts w:eastAsia="Calibri"/>
          <w:b/>
          <w:sz w:val="26"/>
          <w:highlight w:val="green"/>
          <w:u w:val="single"/>
          <w:bdr w:val="single" w:sz="8" w:space="0" w:color="auto" w:frame="1"/>
        </w:rPr>
        <w:t>floods</w:t>
      </w:r>
      <w:r w:rsidRPr="00CB1FA0">
        <w:rPr>
          <w:rFonts w:eastAsia="Calibri"/>
          <w:u w:val="single"/>
        </w:rPr>
        <w:t xml:space="preserve"> or </w:t>
      </w:r>
      <w:r w:rsidRPr="00CB1FA0">
        <w:rPr>
          <w:rFonts w:eastAsia="Calibri"/>
          <w:b/>
          <w:sz w:val="26"/>
          <w:u w:val="single"/>
          <w:bdr w:val="single" w:sz="8" w:space="0" w:color="auto" w:frame="1"/>
        </w:rPr>
        <w:t xml:space="preserve">seasonal </w:t>
      </w:r>
      <w:r w:rsidRPr="00CB1FA0">
        <w:rPr>
          <w:rFonts w:eastAsia="Calibri"/>
          <w:b/>
          <w:sz w:val="26"/>
          <w:highlight w:val="green"/>
          <w:u w:val="single"/>
          <w:bdr w:val="single" w:sz="8" w:space="0" w:color="auto" w:frame="1"/>
        </w:rPr>
        <w:t>storms</w:t>
      </w:r>
      <w:r w:rsidRPr="00CB1FA0">
        <w:rPr>
          <w:rFonts w:eastAsia="Calibri"/>
          <w:u w:val="single"/>
        </w:rPr>
        <w:t xml:space="preserve"> which often combine the furies of </w:t>
      </w:r>
      <w:r w:rsidRPr="00CB1FA0">
        <w:rPr>
          <w:rFonts w:eastAsia="Calibri"/>
          <w:b/>
          <w:sz w:val="26"/>
          <w:u w:val="single"/>
          <w:bdr w:val="single" w:sz="8" w:space="0" w:color="auto" w:frame="1"/>
        </w:rPr>
        <w:t>wind</w:t>
      </w:r>
      <w:r w:rsidRPr="00CB1FA0">
        <w:rPr>
          <w:rFonts w:eastAsia="Calibri"/>
          <w:u w:val="single"/>
        </w:rPr>
        <w:t xml:space="preserve">, </w:t>
      </w:r>
      <w:r w:rsidRPr="00CB1FA0">
        <w:rPr>
          <w:rFonts w:eastAsia="Calibri"/>
          <w:b/>
          <w:sz w:val="26"/>
          <w:u w:val="single"/>
          <w:bdr w:val="single" w:sz="8" w:space="0" w:color="auto" w:frame="1"/>
        </w:rPr>
        <w:t>rain</w:t>
      </w:r>
      <w:r w:rsidRPr="00CB1FA0">
        <w:rPr>
          <w:rFonts w:eastAsia="Calibri"/>
          <w:u w:val="single"/>
        </w:rPr>
        <w:t xml:space="preserve">, </w:t>
      </w:r>
      <w:r w:rsidRPr="00CB1FA0">
        <w:rPr>
          <w:rFonts w:eastAsia="Calibri"/>
          <w:b/>
          <w:sz w:val="26"/>
          <w:u w:val="single"/>
          <w:bdr w:val="single" w:sz="8" w:space="0" w:color="auto" w:frame="1"/>
        </w:rPr>
        <w:t>snow</w:t>
      </w:r>
      <w:r w:rsidRPr="00CB1FA0">
        <w:rPr>
          <w:rFonts w:eastAsia="Calibri"/>
          <w:u w:val="single"/>
        </w:rPr>
        <w:t xml:space="preserve">, or </w:t>
      </w:r>
      <w:r w:rsidRPr="00CB1FA0">
        <w:rPr>
          <w:rFonts w:eastAsia="Calibri"/>
          <w:b/>
          <w:sz w:val="26"/>
          <w:u w:val="single"/>
          <w:bdr w:val="single" w:sz="8" w:space="0" w:color="auto" w:frame="1"/>
        </w:rPr>
        <w:t>ice.</w:t>
      </w:r>
      <w:r w:rsidRPr="00CB1FA0">
        <w:rPr>
          <w:rFonts w:eastAsia="Calibri"/>
          <w:sz w:val="16"/>
        </w:rPr>
        <w:t xml:space="preserve"> The </w:t>
      </w:r>
      <w:r w:rsidRPr="00CB1FA0">
        <w:rPr>
          <w:rFonts w:eastAsia="Calibri"/>
          <w:u w:val="single"/>
        </w:rPr>
        <w:t xml:space="preserve">more severe weather events can damage electric power transmission and distribution infrastructure as </w:t>
      </w:r>
      <w:r w:rsidRPr="00CB1FA0">
        <w:rPr>
          <w:rFonts w:eastAsia="Calibri"/>
          <w:b/>
          <w:sz w:val="26"/>
          <w:highlight w:val="green"/>
          <w:u w:val="single"/>
          <w:bdr w:val="single" w:sz="8" w:space="0" w:color="auto" w:frame="1"/>
        </w:rPr>
        <w:t>trees</w:t>
      </w:r>
      <w:r w:rsidRPr="00CB1FA0">
        <w:rPr>
          <w:rFonts w:eastAsia="Calibri"/>
          <w:u w:val="single"/>
        </w:rPr>
        <w:t xml:space="preserve"> or overhanging branches </w:t>
      </w:r>
      <w:r w:rsidRPr="00CB1FA0">
        <w:rPr>
          <w:rFonts w:eastAsia="Calibri"/>
          <w:b/>
          <w:sz w:val="26"/>
          <w:u w:val="single"/>
          <w:bdr w:val="single" w:sz="8" w:space="0" w:color="auto" w:frame="1"/>
        </w:rPr>
        <w:t>fall on</w:t>
      </w:r>
      <w:r w:rsidRPr="00CB1FA0">
        <w:rPr>
          <w:rFonts w:eastAsia="Calibri"/>
          <w:u w:val="single"/>
        </w:rPr>
        <w:t xml:space="preserve"> </w:t>
      </w:r>
      <w:r w:rsidRPr="00CB1FA0">
        <w:rPr>
          <w:rFonts w:eastAsia="Calibri"/>
          <w:b/>
          <w:sz w:val="26"/>
          <w:u w:val="single"/>
          <w:bdr w:val="single" w:sz="8" w:space="0" w:color="auto" w:frame="1"/>
        </w:rPr>
        <w:t>electricity lines.</w:t>
      </w:r>
      <w:r w:rsidRPr="00CB1FA0">
        <w:rPr>
          <w:rFonts w:eastAsia="Calibri"/>
          <w:sz w:val="16"/>
        </w:rPr>
        <w:t xml:space="preserve"> Most failures of the grid occur in local distribution systems rather than bulk power transmission systems, as the rights-of-way for transmission lines are wider, and are cleared to prevent damage from trees. The cost of weather-related power outages may range from $25 billion to $55 billion annually.3 </w:t>
      </w:r>
      <w:r w:rsidRPr="00CB1FA0">
        <w:rPr>
          <w:rFonts w:eastAsia="Calibri"/>
          <w:sz w:val="12"/>
        </w:rPr>
        <w:t>¶</w:t>
      </w:r>
      <w:r w:rsidRPr="00CB1FA0">
        <w:rPr>
          <w:rFonts w:eastAsia="Calibri"/>
          <w:sz w:val="16"/>
        </w:rPr>
        <w:t xml:space="preserve"> Other </w:t>
      </w:r>
      <w:r w:rsidRPr="00CB1FA0">
        <w:rPr>
          <w:rFonts w:eastAsia="Calibri"/>
          <w:u w:val="single"/>
        </w:rPr>
        <w:t xml:space="preserve">impairment or </w:t>
      </w:r>
      <w:r w:rsidRPr="00CB1FA0">
        <w:rPr>
          <w:rFonts w:eastAsia="Calibri"/>
          <w:b/>
          <w:sz w:val="26"/>
          <w:u w:val="single"/>
          <w:bdr w:val="single" w:sz="8" w:space="0" w:color="auto" w:frame="1"/>
        </w:rPr>
        <w:t>failure</w:t>
      </w:r>
      <w:r w:rsidRPr="00CB1FA0">
        <w:rPr>
          <w:rFonts w:eastAsia="Calibri"/>
          <w:u w:val="single"/>
        </w:rPr>
        <w:t xml:space="preserve"> of the grid can potentially </w:t>
      </w:r>
      <w:r w:rsidRPr="00CB1FA0">
        <w:rPr>
          <w:rFonts w:eastAsia="Calibri"/>
          <w:b/>
          <w:sz w:val="26"/>
          <w:u w:val="single"/>
          <w:bdr w:val="single" w:sz="8" w:space="0" w:color="auto" w:frame="1"/>
        </w:rPr>
        <w:t>result</w:t>
      </w:r>
      <w:r w:rsidRPr="00CB1FA0">
        <w:rPr>
          <w:rFonts w:eastAsia="Calibri"/>
          <w:u w:val="single"/>
        </w:rPr>
        <w:t xml:space="preserve"> from </w:t>
      </w:r>
      <w:r w:rsidRPr="00CB1FA0">
        <w:rPr>
          <w:rFonts w:eastAsia="Calibri"/>
          <w:b/>
          <w:sz w:val="26"/>
          <w:highlight w:val="green"/>
          <w:u w:val="single"/>
          <w:bdr w:val="single" w:sz="8" w:space="0" w:color="auto" w:frame="1"/>
        </w:rPr>
        <w:t>attacks</w:t>
      </w:r>
      <w:r w:rsidRPr="00CB1FA0">
        <w:rPr>
          <w:rFonts w:eastAsia="Calibri"/>
          <w:highlight w:val="green"/>
          <w:u w:val="single"/>
        </w:rPr>
        <w:t xml:space="preserve">, </w:t>
      </w:r>
      <w:r w:rsidRPr="00CB1FA0">
        <w:rPr>
          <w:rFonts w:eastAsia="Calibri"/>
          <w:b/>
          <w:sz w:val="26"/>
          <w:highlight w:val="green"/>
          <w:u w:val="single"/>
          <w:bdr w:val="single" w:sz="8" w:space="0" w:color="auto" w:frame="1"/>
        </w:rPr>
        <w:t>terror</w:t>
      </w:r>
      <w:r w:rsidRPr="00CB1FA0">
        <w:rPr>
          <w:rFonts w:eastAsia="Calibri"/>
          <w:b/>
          <w:sz w:val="26"/>
          <w:u w:val="single"/>
          <w:bdr w:val="single" w:sz="8" w:space="0" w:color="auto" w:frame="1"/>
        </w:rPr>
        <w:t>ism</w:t>
      </w:r>
      <w:r w:rsidRPr="00CB1FA0">
        <w:rPr>
          <w:rFonts w:eastAsia="Calibri"/>
          <w:u w:val="single"/>
        </w:rPr>
        <w:t xml:space="preserve">, or even extremes of </w:t>
      </w:r>
      <w:r w:rsidRPr="00CB1FA0">
        <w:rPr>
          <w:rFonts w:eastAsia="Calibri"/>
          <w:b/>
          <w:sz w:val="26"/>
          <w:highlight w:val="green"/>
          <w:u w:val="single"/>
          <w:bdr w:val="single" w:sz="8" w:space="0" w:color="auto" w:frame="1"/>
        </w:rPr>
        <w:t>space weather</w:t>
      </w:r>
      <w:r w:rsidRPr="00CB1FA0">
        <w:rPr>
          <w:rFonts w:eastAsia="Calibri"/>
          <w:b/>
          <w:sz w:val="26"/>
          <w:u w:val="single"/>
          <w:bdr w:val="single" w:sz="8" w:space="0" w:color="auto" w:frame="1"/>
        </w:rPr>
        <w:t>.</w:t>
      </w:r>
      <w:r w:rsidRPr="00CB1FA0">
        <w:rPr>
          <w:rFonts w:eastAsia="Calibri"/>
          <w:sz w:val="16"/>
        </w:rPr>
        <w:t xml:space="preserve"> For example, a nuclear weapon exploded at a high altitude over the United States would cause </w:t>
      </w:r>
      <w:r w:rsidRPr="00CB1FA0">
        <w:rPr>
          <w:rFonts w:eastAsia="Calibri"/>
          <w:u w:val="single"/>
        </w:rPr>
        <w:t xml:space="preserve">an </w:t>
      </w:r>
      <w:r w:rsidRPr="00CB1FA0">
        <w:rPr>
          <w:rFonts w:eastAsia="Calibri"/>
          <w:b/>
          <w:sz w:val="26"/>
          <w:highlight w:val="green"/>
          <w:u w:val="single"/>
          <w:bdr w:val="single" w:sz="8" w:space="0" w:color="auto" w:frame="1"/>
        </w:rPr>
        <w:t>e</w:t>
      </w:r>
      <w:r w:rsidRPr="00CB1FA0">
        <w:rPr>
          <w:rFonts w:eastAsia="Calibri"/>
          <w:b/>
          <w:sz w:val="26"/>
          <w:u w:val="single"/>
          <w:bdr w:val="single" w:sz="8" w:space="0" w:color="auto" w:frame="1"/>
        </w:rPr>
        <w:t>lectro</w:t>
      </w:r>
      <w:r w:rsidRPr="00CB1FA0">
        <w:rPr>
          <w:rFonts w:eastAsia="Calibri"/>
          <w:b/>
          <w:sz w:val="26"/>
          <w:highlight w:val="green"/>
          <w:u w:val="single"/>
          <w:bdr w:val="single" w:sz="8" w:space="0" w:color="auto" w:frame="1"/>
        </w:rPr>
        <w:t>m</w:t>
      </w:r>
      <w:r w:rsidRPr="00CB1FA0">
        <w:rPr>
          <w:rFonts w:eastAsia="Calibri"/>
          <w:b/>
          <w:sz w:val="26"/>
          <w:u w:val="single"/>
          <w:bdr w:val="single" w:sz="8" w:space="0" w:color="auto" w:frame="1"/>
        </w:rPr>
        <w:t xml:space="preserve">agnetic </w:t>
      </w:r>
      <w:r w:rsidRPr="00CB1FA0">
        <w:rPr>
          <w:rFonts w:eastAsia="Calibri"/>
          <w:b/>
          <w:sz w:val="26"/>
          <w:highlight w:val="green"/>
          <w:u w:val="single"/>
          <w:bdr w:val="single" w:sz="8" w:space="0" w:color="auto" w:frame="1"/>
        </w:rPr>
        <w:t>p</w:t>
      </w:r>
      <w:r w:rsidRPr="00CB1FA0">
        <w:rPr>
          <w:rFonts w:eastAsia="Calibri"/>
          <w:b/>
          <w:sz w:val="26"/>
          <w:u w:val="single"/>
          <w:bdr w:val="single" w:sz="8" w:space="0" w:color="auto" w:frame="1"/>
        </w:rPr>
        <w:t>ulse</w:t>
      </w:r>
      <w:r w:rsidRPr="00CB1FA0">
        <w:rPr>
          <w:rFonts w:eastAsia="Calibri"/>
          <w:u w:val="single"/>
        </w:rPr>
        <w:t xml:space="preserve"> which could </w:t>
      </w:r>
      <w:r w:rsidRPr="00CB1FA0">
        <w:rPr>
          <w:rFonts w:eastAsia="Calibri"/>
          <w:b/>
          <w:sz w:val="26"/>
          <w:u w:val="single"/>
          <w:bdr w:val="single" w:sz="8" w:space="0" w:color="auto" w:frame="1"/>
        </w:rPr>
        <w:t>destroy</w:t>
      </w:r>
      <w:r w:rsidRPr="00CB1FA0">
        <w:rPr>
          <w:rFonts w:eastAsia="Calibri"/>
          <w:u w:val="single"/>
        </w:rPr>
        <w:t xml:space="preserve"> </w:t>
      </w:r>
      <w:r w:rsidRPr="00CB1FA0">
        <w:rPr>
          <w:rFonts w:eastAsia="Calibri"/>
          <w:b/>
          <w:sz w:val="26"/>
          <w:u w:val="single"/>
          <w:bdr w:val="single" w:sz="8" w:space="0" w:color="auto" w:frame="1"/>
        </w:rPr>
        <w:t>power transformers</w:t>
      </w:r>
      <w:r w:rsidRPr="00CB1FA0">
        <w:rPr>
          <w:rFonts w:eastAsia="Calibri"/>
          <w:u w:val="single"/>
        </w:rPr>
        <w:t xml:space="preserve"> and other critical components.</w:t>
      </w:r>
      <w:r w:rsidRPr="00CB1FA0">
        <w:rPr>
          <w:rFonts w:eastAsia="Calibri"/>
          <w:sz w:val="16"/>
        </w:rPr>
        <w:t xml:space="preserve"> 4 Similarly, </w:t>
      </w:r>
      <w:r w:rsidRPr="00CB1FA0">
        <w:rPr>
          <w:rFonts w:eastAsia="Calibri"/>
          <w:u w:val="single"/>
        </w:rPr>
        <w:t xml:space="preserve">a severe </w:t>
      </w:r>
      <w:r w:rsidRPr="00CB1FA0">
        <w:rPr>
          <w:rFonts w:eastAsia="Calibri"/>
          <w:b/>
          <w:sz w:val="26"/>
          <w:highlight w:val="green"/>
          <w:u w:val="single"/>
          <w:bdr w:val="single" w:sz="8" w:space="0" w:color="auto" w:frame="1"/>
        </w:rPr>
        <w:t>solar storm</w:t>
      </w:r>
      <w:r w:rsidRPr="00CB1FA0">
        <w:rPr>
          <w:rFonts w:eastAsia="Calibri"/>
          <w:u w:val="single"/>
        </w:rPr>
        <w:t xml:space="preserve"> could have </w:t>
      </w:r>
      <w:r w:rsidRPr="00CB1FA0">
        <w:rPr>
          <w:rFonts w:eastAsia="Calibri"/>
          <w:b/>
          <w:sz w:val="26"/>
          <w:u w:val="single"/>
          <w:bdr w:val="single" w:sz="8" w:space="0" w:color="auto" w:frame="1"/>
        </w:rPr>
        <w:t>damaging impacts</w:t>
      </w:r>
      <w:r w:rsidRPr="00CB1FA0">
        <w:rPr>
          <w:rFonts w:eastAsia="Calibri"/>
          <w:u w:val="single"/>
        </w:rPr>
        <w:t xml:space="preserve"> on </w:t>
      </w:r>
      <w:r w:rsidRPr="00CB1FA0">
        <w:rPr>
          <w:rFonts w:eastAsia="Calibri"/>
          <w:b/>
          <w:sz w:val="26"/>
          <w:u w:val="single"/>
          <w:bdr w:val="single" w:sz="8" w:space="0" w:color="auto" w:frame="1"/>
        </w:rPr>
        <w:t>power transformers.</w:t>
      </w:r>
      <w:r w:rsidRPr="00CB1FA0">
        <w:rPr>
          <w:rFonts w:eastAsia="Calibri"/>
          <w:u w:val="single"/>
        </w:rPr>
        <w:t xml:space="preserve"> </w:t>
      </w:r>
      <w:r w:rsidRPr="00CB1FA0">
        <w:rPr>
          <w:rFonts w:eastAsia="Calibri"/>
          <w:b/>
          <w:sz w:val="26"/>
          <w:highlight w:val="green"/>
          <w:u w:val="single"/>
          <w:bdr w:val="single" w:sz="8" w:space="0" w:color="auto" w:frame="1"/>
        </w:rPr>
        <w:t>Sunspots</w:t>
      </w:r>
      <w:r w:rsidRPr="00CB1FA0">
        <w:rPr>
          <w:rFonts w:eastAsia="Calibri"/>
          <w:u w:val="single"/>
        </w:rPr>
        <w:t xml:space="preserve"> send </w:t>
      </w:r>
      <w:r w:rsidRPr="00CB1FA0">
        <w:rPr>
          <w:rFonts w:eastAsia="Calibri"/>
          <w:b/>
          <w:sz w:val="26"/>
          <w:u w:val="single"/>
          <w:bdr w:val="single" w:sz="8" w:space="0" w:color="auto" w:frame="1"/>
        </w:rPr>
        <w:t>plasma</w:t>
      </w:r>
      <w:r w:rsidRPr="00CB1FA0">
        <w:rPr>
          <w:rFonts w:eastAsia="Calibri"/>
          <w:u w:val="single"/>
        </w:rPr>
        <w:t xml:space="preserve"> from </w:t>
      </w:r>
      <w:r w:rsidRPr="00CB1FA0">
        <w:rPr>
          <w:rFonts w:eastAsia="Calibri"/>
          <w:b/>
          <w:sz w:val="26"/>
          <w:u w:val="single"/>
          <w:bdr w:val="single" w:sz="8" w:space="0" w:color="auto" w:frame="1"/>
        </w:rPr>
        <w:t>coronal mass ejections</w:t>
      </w:r>
      <w:r w:rsidRPr="00CB1FA0">
        <w:rPr>
          <w:rFonts w:eastAsia="Calibri"/>
          <w:u w:val="single"/>
        </w:rPr>
        <w:t xml:space="preserve"> into space, which could </w:t>
      </w:r>
      <w:r w:rsidRPr="00CB1FA0">
        <w:rPr>
          <w:rFonts w:eastAsia="Calibri"/>
          <w:b/>
          <w:sz w:val="26"/>
          <w:u w:val="single"/>
          <w:bdr w:val="single" w:sz="8" w:space="0" w:color="auto" w:frame="1"/>
        </w:rPr>
        <w:t>interact</w:t>
      </w:r>
      <w:r w:rsidRPr="00CB1FA0">
        <w:rPr>
          <w:rFonts w:eastAsia="Calibri"/>
          <w:u w:val="single"/>
        </w:rPr>
        <w:t xml:space="preserve"> with the </w:t>
      </w:r>
      <w:r w:rsidRPr="00CB1FA0">
        <w:rPr>
          <w:rFonts w:eastAsia="Calibri"/>
          <w:b/>
          <w:sz w:val="26"/>
          <w:u w:val="single"/>
          <w:bdr w:val="single" w:sz="8" w:space="0" w:color="auto" w:frame="1"/>
        </w:rPr>
        <w:t>Earth’s magnetic field</w:t>
      </w:r>
      <w:r w:rsidRPr="00CB1FA0">
        <w:rPr>
          <w:rFonts w:eastAsia="Calibri"/>
          <w:u w:val="single"/>
        </w:rPr>
        <w:t xml:space="preserve"> causing ground induced currents powerful enough to </w:t>
      </w:r>
      <w:r w:rsidRPr="00CB1FA0">
        <w:rPr>
          <w:rFonts w:eastAsia="Calibri"/>
          <w:b/>
          <w:sz w:val="26"/>
          <w:highlight w:val="green"/>
          <w:u w:val="single"/>
          <w:bdr w:val="single" w:sz="8" w:space="0" w:color="auto" w:frame="1"/>
        </w:rPr>
        <w:t>overload</w:t>
      </w:r>
      <w:r w:rsidRPr="00CB1FA0">
        <w:rPr>
          <w:rFonts w:eastAsia="Calibri"/>
          <w:highlight w:val="green"/>
          <w:u w:val="single"/>
        </w:rPr>
        <w:t xml:space="preserve"> </w:t>
      </w:r>
      <w:r w:rsidRPr="00CB1FA0">
        <w:rPr>
          <w:rFonts w:eastAsia="Calibri"/>
          <w:b/>
          <w:sz w:val="26"/>
          <w:highlight w:val="green"/>
          <w:u w:val="single"/>
          <w:bdr w:val="single" w:sz="8" w:space="0" w:color="auto" w:frame="1"/>
        </w:rPr>
        <w:t>transformers.</w:t>
      </w:r>
      <w:r w:rsidRPr="00CB1FA0">
        <w:rPr>
          <w:rFonts w:eastAsia="Calibri"/>
          <w:u w:val="single"/>
        </w:rPr>
        <w:t xml:space="preserve"> The last major solar flare eruption</w:t>
      </w:r>
      <w:r w:rsidRPr="00CB1FA0">
        <w:rPr>
          <w:rFonts w:eastAsia="Calibri"/>
          <w:sz w:val="16"/>
        </w:rPr>
        <w:t xml:space="preserve"> in 1989 </w:t>
      </w:r>
      <w:r w:rsidRPr="00CB1FA0">
        <w:rPr>
          <w:rFonts w:eastAsia="Calibri"/>
          <w:u w:val="single"/>
        </w:rPr>
        <w:t xml:space="preserve">caused blackouts in the Canadian province of Quebec. Even </w:t>
      </w:r>
      <w:r w:rsidRPr="00CB1FA0">
        <w:rPr>
          <w:rFonts w:eastAsia="Calibri"/>
          <w:b/>
          <w:sz w:val="26"/>
          <w:u w:val="single"/>
          <w:bdr w:val="single" w:sz="8" w:space="0" w:color="auto" w:frame="1"/>
        </w:rPr>
        <w:t>greater solar storms</w:t>
      </w:r>
      <w:r w:rsidRPr="00CB1FA0">
        <w:rPr>
          <w:rFonts w:eastAsia="Calibri"/>
          <w:u w:val="single"/>
        </w:rPr>
        <w:t xml:space="preserve"> occur in </w:t>
      </w:r>
      <w:r w:rsidRPr="00CB1FA0">
        <w:rPr>
          <w:rFonts w:eastAsia="Calibri"/>
          <w:b/>
          <w:sz w:val="26"/>
          <w:u w:val="single"/>
          <w:bdr w:val="single" w:sz="8" w:space="0" w:color="auto" w:frame="1"/>
        </w:rPr>
        <w:t>cycles</w:t>
      </w:r>
      <w:r w:rsidRPr="00CB1FA0">
        <w:rPr>
          <w:rFonts w:eastAsia="Calibri"/>
          <w:u w:val="single"/>
        </w:rPr>
        <w:t xml:space="preserve"> of approximately </w:t>
      </w:r>
      <w:r w:rsidRPr="00CB1FA0">
        <w:rPr>
          <w:rFonts w:eastAsia="Calibri"/>
          <w:b/>
          <w:sz w:val="26"/>
          <w:u w:val="single"/>
          <w:bdr w:val="single" w:sz="8" w:space="0" w:color="auto" w:frame="1"/>
        </w:rPr>
        <w:t>100 years</w:t>
      </w:r>
      <w:r w:rsidRPr="00CB1FA0">
        <w:rPr>
          <w:rFonts w:eastAsia="Calibri"/>
          <w:u w:val="single"/>
        </w:rPr>
        <w:t xml:space="preserve">, with major </w:t>
      </w:r>
      <w:r w:rsidRPr="00CB1FA0">
        <w:rPr>
          <w:rFonts w:eastAsia="Calibri"/>
          <w:b/>
          <w:sz w:val="26"/>
          <w:u w:val="single"/>
          <w:bdr w:val="single" w:sz="8" w:space="0" w:color="auto" w:frame="1"/>
        </w:rPr>
        <w:t>events</w:t>
      </w:r>
      <w:r w:rsidRPr="00CB1FA0">
        <w:rPr>
          <w:rFonts w:eastAsia="Calibri"/>
          <w:u w:val="single"/>
        </w:rPr>
        <w:t xml:space="preserve"> being </w:t>
      </w:r>
      <w:r w:rsidRPr="00CB1FA0">
        <w:rPr>
          <w:rFonts w:eastAsia="Calibri"/>
          <w:b/>
          <w:sz w:val="26"/>
          <w:u w:val="single"/>
          <w:bdr w:val="single" w:sz="8" w:space="0" w:color="auto" w:frame="1"/>
        </w:rPr>
        <w:t>recorded</w:t>
      </w:r>
      <w:r w:rsidRPr="00CB1FA0">
        <w:rPr>
          <w:rFonts w:eastAsia="Calibri"/>
          <w:u w:val="single"/>
        </w:rPr>
        <w:t xml:space="preserve"> in 1859 and </w:t>
      </w:r>
      <w:r w:rsidRPr="00CB1FA0">
        <w:rPr>
          <w:rFonts w:eastAsia="Calibri"/>
          <w:b/>
          <w:sz w:val="26"/>
          <w:u w:val="single"/>
          <w:bdr w:val="single" w:sz="8" w:space="0" w:color="auto" w:frame="1"/>
        </w:rPr>
        <w:t>1921.</w:t>
      </w:r>
      <w:r w:rsidRPr="00CB1FA0">
        <w:rPr>
          <w:rFonts w:eastAsia="Calibri"/>
          <w:sz w:val="16"/>
        </w:rPr>
        <w:t>5</w:t>
      </w:r>
      <w:r w:rsidRPr="00CB1FA0">
        <w:rPr>
          <w:rFonts w:eastAsia="Calibri"/>
          <w:sz w:val="12"/>
        </w:rPr>
        <w:t>¶</w:t>
      </w:r>
      <w:r w:rsidRPr="00CB1FA0">
        <w:rPr>
          <w:rFonts w:eastAsia="Calibri"/>
          <w:sz w:val="16"/>
        </w:rPr>
        <w:t xml:space="preserve"> Much of </w:t>
      </w:r>
      <w:r w:rsidRPr="00CB1FA0">
        <w:rPr>
          <w:rFonts w:eastAsia="Calibri"/>
          <w:u w:val="single"/>
        </w:rPr>
        <w:t xml:space="preserve">the </w:t>
      </w:r>
      <w:r w:rsidRPr="00CB1FA0">
        <w:rPr>
          <w:rFonts w:eastAsia="Calibri"/>
          <w:b/>
          <w:sz w:val="26"/>
          <w:highlight w:val="green"/>
          <w:u w:val="single"/>
          <w:bdr w:val="single" w:sz="8" w:space="0" w:color="auto" w:frame="1"/>
        </w:rPr>
        <w:t>infrastructure</w:t>
      </w:r>
      <w:r w:rsidRPr="00CB1FA0">
        <w:rPr>
          <w:rFonts w:eastAsia="Calibri"/>
          <w:u w:val="single"/>
        </w:rPr>
        <w:t xml:space="preserve"> which serves the U.S. power grid </w:t>
      </w:r>
      <w:r w:rsidRPr="00CB1FA0">
        <w:rPr>
          <w:rFonts w:eastAsia="Calibri"/>
          <w:highlight w:val="green"/>
          <w:u w:val="single"/>
        </w:rPr>
        <w:t xml:space="preserve">is </w:t>
      </w:r>
      <w:r w:rsidRPr="00CB1FA0">
        <w:rPr>
          <w:rFonts w:eastAsia="Calibri"/>
          <w:b/>
          <w:sz w:val="26"/>
          <w:highlight w:val="green"/>
          <w:u w:val="single"/>
          <w:bdr w:val="single" w:sz="8" w:space="0" w:color="auto" w:frame="1"/>
        </w:rPr>
        <w:t>aging.</w:t>
      </w:r>
      <w:r w:rsidRPr="00CB1FA0">
        <w:rPr>
          <w:rFonts w:eastAsia="Calibri"/>
          <w:sz w:val="16"/>
          <w:szCs w:val="16"/>
        </w:rPr>
        <w:t xml:space="preserve"> As of 2009, the average age of power plants was over 30 years, with most of these facilities having a life expectancy of 40 years.6 Electric transmission and distribution system components are similarly aging, with power transformers averaging over 40 years of age,7 and 70% of transmission lines being 25 years old or older,8 as of 2007.</w:t>
      </w:r>
    </w:p>
    <w:p w14:paraId="2A46821D" w14:textId="77777777" w:rsidR="005F445D" w:rsidRPr="00CB1FA0" w:rsidRDefault="005F445D" w:rsidP="005F445D">
      <w:pPr>
        <w:keepNext/>
        <w:keepLines/>
        <w:pageBreakBefore/>
        <w:spacing w:before="40" w:after="0" w:line="256" w:lineRule="auto"/>
        <w:jc w:val="center"/>
        <w:outlineLvl w:val="2"/>
        <w:rPr>
          <w:rFonts w:eastAsia="Times New Roman" w:cs="Times New Roman"/>
          <w:b/>
          <w:sz w:val="32"/>
          <w:szCs w:val="24"/>
          <w:u w:val="single"/>
        </w:rPr>
      </w:pPr>
      <w:bookmarkStart w:id="20" w:name="_Hlk207909809"/>
      <w:bookmarkEnd w:id="19"/>
      <w:r w:rsidRPr="00CB1FA0">
        <w:rPr>
          <w:rFonts w:eastAsia="Times New Roman" w:cs="Times New Roman"/>
          <w:b/>
          <w:sz w:val="32"/>
          <w:szCs w:val="24"/>
          <w:u w:val="single"/>
        </w:rPr>
        <w:t>Offense---Grid Collapse Causes Extinction---2NC</w:t>
      </w:r>
    </w:p>
    <w:p w14:paraId="6DFA682D" w14:textId="77777777" w:rsidR="005F445D" w:rsidRPr="00CB1FA0" w:rsidRDefault="005F445D" w:rsidP="005F445D">
      <w:pPr>
        <w:keepNext/>
        <w:keepLines/>
        <w:spacing w:before="40" w:after="0" w:line="256" w:lineRule="auto"/>
        <w:outlineLvl w:val="3"/>
        <w:rPr>
          <w:rFonts w:eastAsia="Times New Roman" w:cs="Times New Roman"/>
          <w:b/>
          <w:iCs/>
          <w:sz w:val="26"/>
        </w:rPr>
      </w:pPr>
      <w:r w:rsidRPr="00CB1FA0">
        <w:rPr>
          <w:rFonts w:eastAsia="Times New Roman" w:cs="Times New Roman"/>
          <w:b/>
          <w:iCs/>
          <w:sz w:val="26"/>
        </w:rPr>
        <w:t xml:space="preserve">Grid collapse causes </w:t>
      </w:r>
      <w:r w:rsidRPr="00CB1FA0">
        <w:rPr>
          <w:rFonts w:eastAsia="Times New Roman" w:cs="Times New Roman"/>
          <w:b/>
          <w:iCs/>
          <w:sz w:val="26"/>
          <w:u w:val="single"/>
        </w:rPr>
        <w:t>extinction</w:t>
      </w:r>
      <w:r w:rsidRPr="00CB1FA0">
        <w:rPr>
          <w:rFonts w:eastAsia="Times New Roman" w:cs="Times New Roman"/>
          <w:b/>
          <w:iCs/>
          <w:sz w:val="26"/>
        </w:rPr>
        <w:t xml:space="preserve">. It’s an </w:t>
      </w:r>
      <w:r w:rsidRPr="00CB1FA0">
        <w:rPr>
          <w:rFonts w:eastAsia="Times New Roman" w:cs="Times New Roman"/>
          <w:b/>
          <w:iCs/>
          <w:sz w:val="26"/>
          <w:u w:val="single"/>
        </w:rPr>
        <w:t>impact filter</w:t>
      </w:r>
      <w:r w:rsidRPr="00CB1FA0">
        <w:rPr>
          <w:rFonts w:eastAsia="Times New Roman" w:cs="Times New Roman"/>
          <w:b/>
          <w:iCs/>
          <w:sz w:val="26"/>
        </w:rPr>
        <w:t xml:space="preserve">—any risk flips </w:t>
      </w:r>
      <w:r w:rsidRPr="00CB1FA0">
        <w:rPr>
          <w:rFonts w:eastAsia="Times New Roman" w:cs="Times New Roman"/>
          <w:b/>
          <w:iCs/>
          <w:sz w:val="26"/>
          <w:u w:val="single"/>
        </w:rPr>
        <w:t>all aff impacts</w:t>
      </w:r>
      <w:r w:rsidRPr="00CB1FA0">
        <w:rPr>
          <w:rFonts w:eastAsia="Times New Roman" w:cs="Times New Roman"/>
          <w:b/>
          <w:iCs/>
          <w:sz w:val="26"/>
        </w:rPr>
        <w:t>.</w:t>
      </w:r>
    </w:p>
    <w:p w14:paraId="3A7B77CA" w14:textId="77777777" w:rsidR="005F445D" w:rsidRPr="00CB1FA0" w:rsidRDefault="005F445D" w:rsidP="005F445D">
      <w:pPr>
        <w:spacing w:line="256" w:lineRule="auto"/>
        <w:rPr>
          <w:rFonts w:eastAsia="Calibri"/>
        </w:rPr>
      </w:pPr>
      <w:r w:rsidRPr="00CB1FA0">
        <w:rPr>
          <w:rFonts w:eastAsia="Calibri"/>
          <w:b/>
          <w:bCs/>
          <w:sz w:val="26"/>
        </w:rPr>
        <w:t>Denkenberger et al. 21</w:t>
      </w:r>
      <w:r w:rsidRPr="00CB1FA0">
        <w:rPr>
          <w:rFonts w:eastAsia="Calibri"/>
        </w:rPr>
        <w:t xml:space="preserve"> are *Professor of Mechanical Engineering from the University of Canterbury, PhD in Civil Engineering from University of Colorado at Boulder, M.S.E. in Mechanical and Aerospace Engineering from Princeton University; **Senior Research Fellow at the Futures of Humanity Institute, PhD in Computational Neuroscience from Stockholm University; ***Senior Research Fellow at the Futures of Humanity Institute, PhD in Computational Neuroscience from Stockholm University; &amp; ****Professor of Electrical and Civil Engineering at the University of Western Ontario, PhD in Materials Engineering from The Pennsylvania State University. (*David Denkenberger, **Anders Sandberg, ***Ross John Tieman, &amp; ****Joshua M Pearce, 9-20-2021, "Long-term cost-effectiveness of interventions for loss of electricity/industry compared to artificial general intelligence safety," </w:t>
      </w:r>
      <w:r w:rsidRPr="00CB1FA0">
        <w:rPr>
          <w:rFonts w:eastAsia="Calibri"/>
          <w:i/>
          <w:iCs/>
        </w:rPr>
        <w:t>European Journal of Future Research 9</w:t>
      </w:r>
      <w:r w:rsidRPr="00CB1FA0">
        <w:rPr>
          <w:rFonts w:eastAsia="Calibri"/>
        </w:rPr>
        <w:t>(1):11, https://pmc.ncbi.nlm.nih.gov/articles/PMC8451736/, accessed 8-26-2025) //ah [UTD]</w:t>
      </w:r>
    </w:p>
    <w:p w14:paraId="2DAF5A86" w14:textId="77777777" w:rsidR="005F445D" w:rsidRPr="00CB1FA0" w:rsidRDefault="005F445D" w:rsidP="005F445D">
      <w:pPr>
        <w:spacing w:line="256" w:lineRule="auto"/>
        <w:rPr>
          <w:rFonts w:eastAsia="Calibri"/>
        </w:rPr>
      </w:pPr>
      <w:r w:rsidRPr="00CB1FA0">
        <w:rPr>
          <w:rFonts w:eastAsia="Calibri"/>
          <w:b/>
          <w:sz w:val="26"/>
          <w:u w:val="single"/>
          <w:bdr w:val="single" w:sz="8" w:space="0" w:color="auto" w:frame="1"/>
        </w:rPr>
        <w:t>Extreme solar storms</w:t>
      </w:r>
      <w:r w:rsidRPr="00CB1FA0">
        <w:rPr>
          <w:rFonts w:eastAsia="Calibri"/>
          <w:u w:val="single"/>
        </w:rPr>
        <w:t xml:space="preserve">, high-altitude </w:t>
      </w:r>
      <w:r w:rsidRPr="00CB1FA0">
        <w:rPr>
          <w:rFonts w:eastAsia="Calibri"/>
          <w:b/>
          <w:sz w:val="26"/>
          <w:u w:val="single"/>
          <w:bdr w:val="single" w:sz="8" w:space="0" w:color="auto" w:frame="1"/>
        </w:rPr>
        <w:t>electromagnetic pulses</w:t>
      </w:r>
      <w:r w:rsidRPr="00CB1FA0">
        <w:rPr>
          <w:rFonts w:eastAsia="Calibri"/>
          <w:u w:val="single"/>
        </w:rPr>
        <w:t xml:space="preserve">, and coordinated </w:t>
      </w:r>
      <w:r w:rsidRPr="00CB1FA0">
        <w:rPr>
          <w:rFonts w:eastAsia="Calibri"/>
          <w:b/>
          <w:sz w:val="26"/>
          <w:u w:val="single"/>
          <w:bdr w:val="single" w:sz="8" w:space="0" w:color="auto" w:frame="1"/>
        </w:rPr>
        <w:t>cyber attacks</w:t>
      </w:r>
      <w:r w:rsidRPr="00CB1FA0">
        <w:rPr>
          <w:rFonts w:eastAsia="Calibri"/>
          <w:u w:val="single"/>
        </w:rPr>
        <w:t xml:space="preserve"> could </w:t>
      </w:r>
      <w:r w:rsidRPr="00CB1FA0">
        <w:rPr>
          <w:rFonts w:eastAsia="Calibri"/>
          <w:b/>
          <w:sz w:val="26"/>
          <w:u w:val="single"/>
          <w:bdr w:val="single" w:sz="8" w:space="0" w:color="auto" w:frame="1"/>
        </w:rPr>
        <w:t>disrupt</w:t>
      </w:r>
      <w:r w:rsidRPr="00CB1FA0">
        <w:rPr>
          <w:rFonts w:eastAsia="Calibri"/>
          <w:u w:val="single"/>
        </w:rPr>
        <w:t xml:space="preserve"> </w:t>
      </w:r>
      <w:r w:rsidRPr="00CB1FA0">
        <w:rPr>
          <w:rFonts w:eastAsia="Calibri"/>
          <w:b/>
          <w:sz w:val="26"/>
          <w:u w:val="single"/>
          <w:bdr w:val="single" w:sz="8" w:space="0" w:color="auto" w:frame="1"/>
        </w:rPr>
        <w:t>regional/global electricity.</w:t>
      </w:r>
      <w:r w:rsidRPr="00CB1FA0">
        <w:rPr>
          <w:rFonts w:eastAsia="Calibri"/>
          <w:u w:val="single"/>
        </w:rPr>
        <w:t xml:space="preserve"> Since </w:t>
      </w:r>
      <w:r w:rsidRPr="00CB1FA0">
        <w:rPr>
          <w:rFonts w:eastAsia="Calibri"/>
          <w:b/>
          <w:sz w:val="26"/>
          <w:highlight w:val="green"/>
          <w:u w:val="single"/>
          <w:bdr w:val="single" w:sz="8" w:space="0" w:color="auto" w:frame="1"/>
        </w:rPr>
        <w:t>electricity</w:t>
      </w:r>
      <w:r w:rsidRPr="00CB1FA0">
        <w:rPr>
          <w:rFonts w:eastAsia="Calibri"/>
          <w:u w:val="single"/>
        </w:rPr>
        <w:t xml:space="preserve"> basically </w:t>
      </w:r>
      <w:r w:rsidRPr="00CB1FA0">
        <w:rPr>
          <w:rFonts w:eastAsia="Calibri"/>
          <w:b/>
          <w:sz w:val="26"/>
          <w:highlight w:val="green"/>
          <w:u w:val="single"/>
          <w:bdr w:val="single" w:sz="8" w:space="0" w:color="auto" w:frame="1"/>
        </w:rPr>
        <w:t>drives</w:t>
      </w:r>
      <w:r w:rsidRPr="00CB1FA0">
        <w:rPr>
          <w:rFonts w:eastAsia="Calibri"/>
          <w:highlight w:val="green"/>
          <w:u w:val="single"/>
        </w:rPr>
        <w:t xml:space="preserve"> </w:t>
      </w:r>
      <w:r w:rsidRPr="00CB1FA0">
        <w:rPr>
          <w:rFonts w:eastAsia="Calibri"/>
          <w:b/>
          <w:sz w:val="26"/>
          <w:highlight w:val="green"/>
          <w:u w:val="single"/>
          <w:bdr w:val="single" w:sz="8" w:space="0" w:color="auto" w:frame="1"/>
        </w:rPr>
        <w:t>industry</w:t>
      </w:r>
      <w:r w:rsidRPr="00CB1FA0">
        <w:rPr>
          <w:rFonts w:eastAsia="Calibri"/>
          <w:u w:val="single"/>
        </w:rPr>
        <w:t xml:space="preserve">, </w:t>
      </w:r>
      <w:r w:rsidRPr="00CB1FA0">
        <w:rPr>
          <w:rFonts w:eastAsia="Calibri"/>
          <w:b/>
          <w:sz w:val="26"/>
          <w:u w:val="single"/>
          <w:bdr w:val="single" w:sz="8" w:space="0" w:color="auto" w:frame="1"/>
        </w:rPr>
        <w:t xml:space="preserve">industrial </w:t>
      </w:r>
      <w:r w:rsidRPr="00CB1FA0">
        <w:rPr>
          <w:rFonts w:eastAsia="Calibri"/>
          <w:b/>
          <w:sz w:val="26"/>
          <w:highlight w:val="green"/>
          <w:u w:val="single"/>
          <w:bdr w:val="single" w:sz="8" w:space="0" w:color="auto" w:frame="1"/>
        </w:rPr>
        <w:t>civilization</w:t>
      </w:r>
      <w:r w:rsidRPr="00CB1FA0">
        <w:rPr>
          <w:rFonts w:eastAsia="Calibri"/>
          <w:u w:val="single"/>
        </w:rPr>
        <w:t xml:space="preserve"> could </w:t>
      </w:r>
      <w:r w:rsidRPr="00CB1FA0">
        <w:rPr>
          <w:rFonts w:eastAsia="Calibri"/>
          <w:b/>
          <w:sz w:val="26"/>
          <w:highlight w:val="green"/>
          <w:u w:val="single"/>
          <w:bdr w:val="single" w:sz="8" w:space="0" w:color="auto" w:frame="1"/>
        </w:rPr>
        <w:t>collapse</w:t>
      </w:r>
      <w:r w:rsidRPr="00CB1FA0">
        <w:rPr>
          <w:rFonts w:eastAsia="Calibri"/>
          <w:highlight w:val="green"/>
          <w:u w:val="single"/>
        </w:rPr>
        <w:t xml:space="preserve"> </w:t>
      </w:r>
      <w:r w:rsidRPr="00CB1FA0">
        <w:rPr>
          <w:rFonts w:eastAsia="Calibri"/>
          <w:b/>
          <w:sz w:val="26"/>
          <w:highlight w:val="green"/>
          <w:u w:val="single"/>
          <w:bdr w:val="single" w:sz="8" w:space="0" w:color="auto" w:frame="1"/>
        </w:rPr>
        <w:t>without</w:t>
      </w:r>
      <w:r w:rsidRPr="00CB1FA0">
        <w:rPr>
          <w:rFonts w:eastAsia="Calibri"/>
          <w:highlight w:val="green"/>
          <w:u w:val="single"/>
        </w:rPr>
        <w:t xml:space="preserve"> </w:t>
      </w:r>
      <w:r w:rsidRPr="00CB1FA0">
        <w:rPr>
          <w:rFonts w:eastAsia="Calibri"/>
          <w:b/>
          <w:sz w:val="26"/>
          <w:highlight w:val="green"/>
          <w:u w:val="single"/>
          <w:bdr w:val="single" w:sz="8" w:space="0" w:color="auto" w:frame="1"/>
        </w:rPr>
        <w:t>it.</w:t>
      </w:r>
      <w:r w:rsidRPr="00CB1FA0">
        <w:rPr>
          <w:rFonts w:eastAsia="Calibri"/>
          <w:u w:val="single"/>
        </w:rPr>
        <w:t xml:space="preserve"> This could cause anthropological civilization (</w:t>
      </w:r>
      <w:r w:rsidRPr="00CB1FA0">
        <w:rPr>
          <w:rFonts w:eastAsia="Calibri"/>
          <w:b/>
          <w:sz w:val="26"/>
          <w:u w:val="single"/>
          <w:bdr w:val="single" w:sz="8" w:space="0" w:color="auto" w:frame="1"/>
        </w:rPr>
        <w:t>cities</w:t>
      </w:r>
      <w:r w:rsidRPr="00CB1FA0">
        <w:rPr>
          <w:rFonts w:eastAsia="Calibri"/>
          <w:u w:val="single"/>
        </w:rPr>
        <w:t xml:space="preserve">) to </w:t>
      </w:r>
      <w:r w:rsidRPr="00CB1FA0">
        <w:rPr>
          <w:rFonts w:eastAsia="Calibri"/>
          <w:b/>
          <w:sz w:val="26"/>
          <w:u w:val="single"/>
          <w:bdr w:val="single" w:sz="8" w:space="0" w:color="auto" w:frame="1"/>
        </w:rPr>
        <w:t>collapse</w:t>
      </w:r>
      <w:r w:rsidRPr="00CB1FA0">
        <w:rPr>
          <w:rFonts w:eastAsia="Calibri"/>
          <w:u w:val="single"/>
        </w:rPr>
        <w:t xml:space="preserve">, from which </w:t>
      </w:r>
      <w:r w:rsidRPr="00CB1FA0">
        <w:rPr>
          <w:rFonts w:eastAsia="Calibri"/>
          <w:b/>
          <w:sz w:val="26"/>
          <w:highlight w:val="green"/>
          <w:u w:val="single"/>
          <w:bdr w:val="single" w:sz="8" w:space="0" w:color="auto" w:frame="1"/>
        </w:rPr>
        <w:t>humanity</w:t>
      </w:r>
      <w:r w:rsidRPr="00CB1FA0">
        <w:rPr>
          <w:rFonts w:eastAsia="Calibri"/>
          <w:u w:val="single"/>
        </w:rPr>
        <w:t xml:space="preserve"> might </w:t>
      </w:r>
      <w:r w:rsidRPr="00CB1FA0">
        <w:rPr>
          <w:rFonts w:eastAsia="Calibri"/>
          <w:b/>
          <w:sz w:val="26"/>
          <w:highlight w:val="green"/>
          <w:u w:val="single"/>
          <w:bdr w:val="single" w:sz="8" w:space="0" w:color="auto" w:frame="1"/>
        </w:rPr>
        <w:t>not</w:t>
      </w:r>
      <w:r w:rsidRPr="00CB1FA0">
        <w:rPr>
          <w:rFonts w:eastAsia="Calibri"/>
          <w:highlight w:val="green"/>
          <w:u w:val="single"/>
        </w:rPr>
        <w:t xml:space="preserve"> </w:t>
      </w:r>
      <w:r w:rsidRPr="00CB1FA0">
        <w:rPr>
          <w:rFonts w:eastAsia="Calibri"/>
          <w:b/>
          <w:sz w:val="26"/>
          <w:highlight w:val="green"/>
          <w:u w:val="single"/>
          <w:bdr w:val="single" w:sz="8" w:space="0" w:color="auto" w:frame="1"/>
        </w:rPr>
        <w:t>recover</w:t>
      </w:r>
      <w:r w:rsidRPr="00CB1FA0">
        <w:rPr>
          <w:rFonts w:eastAsia="Calibri"/>
          <w:sz w:val="16"/>
        </w:rPr>
        <w:t>, having long-term consequences. Previous work analyzed technical solutions to save nearly everyone despite industrial loss globally, including transition to animals powering farming and transportation. The present work estimates cost-effectiveness for the long-term future with a Monte Carlo (probabilistic) model. Model 1, partly based on a poll of Effective Altruism conference participants, finds a confidence that industrial loss preparation is more cost-effective than artificial general intelligence safety of ~ 88% and ~ 99+% for the 30 millionth dollar spent on industrial loss interventions and the margin now, respectively. Model 2 populated by one of the authors produces ~ 50% and ~ 99% confidence, respectively. These confidences are likely to be reduced by model and theory uncertainty, but the conclusion of industrial loss interventions being more cost-effective was robust to changing the most important 4–7 variables simultaneously to their pessimistic ends. Both cause areas save expected lives cheaply in the present generation and funding to preparation for industrial loss is particularly urgent.</w:t>
      </w:r>
      <w:r w:rsidRPr="00CB1FA0">
        <w:rPr>
          <w:rFonts w:eastAsia="Calibri"/>
          <w:sz w:val="12"/>
        </w:rPr>
        <w:t>¶</w:t>
      </w:r>
      <w:r w:rsidRPr="00CB1FA0">
        <w:rPr>
          <w:rFonts w:eastAsia="Calibri"/>
          <w:sz w:val="16"/>
        </w:rPr>
        <w:t xml:space="preserve"> Introduction</w:t>
      </w:r>
      <w:r w:rsidRPr="00CB1FA0">
        <w:rPr>
          <w:rFonts w:eastAsia="Calibri"/>
          <w:sz w:val="12"/>
        </w:rPr>
        <w:t>¶</w:t>
      </w:r>
      <w:r w:rsidRPr="00CB1FA0">
        <w:rPr>
          <w:rFonts w:eastAsia="Calibri"/>
          <w:sz w:val="16"/>
        </w:rPr>
        <w:t xml:space="preserve"> </w:t>
      </w:r>
      <w:r w:rsidRPr="00CB1FA0">
        <w:rPr>
          <w:rFonts w:eastAsia="Calibri"/>
          <w:b/>
          <w:sz w:val="26"/>
          <w:u w:val="single"/>
          <w:bdr w:val="single" w:sz="8" w:space="0" w:color="auto" w:frame="1"/>
        </w:rPr>
        <w:t>Civilization</w:t>
      </w:r>
      <w:r w:rsidRPr="00CB1FA0">
        <w:rPr>
          <w:rFonts w:eastAsia="Calibri"/>
          <w:u w:val="single"/>
        </w:rPr>
        <w:t xml:space="preserve"> </w:t>
      </w:r>
      <w:r w:rsidRPr="00CB1FA0">
        <w:rPr>
          <w:rFonts w:eastAsia="Calibri"/>
          <w:b/>
          <w:sz w:val="26"/>
          <w:highlight w:val="green"/>
          <w:u w:val="single"/>
          <w:bdr w:val="single" w:sz="8" w:space="0" w:color="auto" w:frame="1"/>
        </w:rPr>
        <w:t>relies</w:t>
      </w:r>
      <w:r w:rsidRPr="00CB1FA0">
        <w:rPr>
          <w:rFonts w:eastAsia="Calibri"/>
          <w:highlight w:val="green"/>
          <w:u w:val="single"/>
        </w:rPr>
        <w:t xml:space="preserve"> on</w:t>
      </w:r>
      <w:r w:rsidRPr="00CB1FA0">
        <w:rPr>
          <w:rFonts w:eastAsia="Calibri"/>
          <w:u w:val="single"/>
        </w:rPr>
        <w:t xml:space="preserve"> a </w:t>
      </w:r>
      <w:r w:rsidRPr="00CB1FA0">
        <w:rPr>
          <w:rFonts w:eastAsia="Calibri"/>
          <w:b/>
          <w:sz w:val="26"/>
          <w:u w:val="single"/>
          <w:bdr w:val="single" w:sz="8" w:space="0" w:color="auto" w:frame="1"/>
        </w:rPr>
        <w:t>network</w:t>
      </w:r>
      <w:r w:rsidRPr="00CB1FA0">
        <w:rPr>
          <w:rFonts w:eastAsia="Calibri"/>
          <w:u w:val="single"/>
        </w:rPr>
        <w:t xml:space="preserve"> of </w:t>
      </w:r>
      <w:r w:rsidRPr="00CB1FA0">
        <w:rPr>
          <w:rFonts w:eastAsia="Calibri"/>
          <w:b/>
          <w:sz w:val="26"/>
          <w:u w:val="single"/>
          <w:bdr w:val="single" w:sz="8" w:space="0" w:color="auto" w:frame="1"/>
        </w:rPr>
        <w:t xml:space="preserve">highly </w:t>
      </w:r>
      <w:r w:rsidRPr="00CB1FA0">
        <w:rPr>
          <w:rFonts w:eastAsia="Calibri"/>
          <w:b/>
          <w:sz w:val="26"/>
          <w:highlight w:val="green"/>
          <w:u w:val="single"/>
          <w:bdr w:val="single" w:sz="8" w:space="0" w:color="auto" w:frame="1"/>
        </w:rPr>
        <w:t>interdependent</w:t>
      </w:r>
      <w:r w:rsidRPr="00CB1FA0">
        <w:rPr>
          <w:rFonts w:eastAsia="Calibri"/>
          <w:u w:val="single"/>
        </w:rPr>
        <w:t xml:space="preserve"> </w:t>
      </w:r>
      <w:r w:rsidRPr="00CB1FA0">
        <w:rPr>
          <w:rFonts w:eastAsia="Calibri"/>
          <w:b/>
          <w:sz w:val="26"/>
          <w:u w:val="single"/>
          <w:bdr w:val="single" w:sz="8" w:space="0" w:color="auto" w:frame="1"/>
        </w:rPr>
        <w:t>critical infrastructure (</w:t>
      </w:r>
      <w:r w:rsidRPr="00CB1FA0">
        <w:rPr>
          <w:rFonts w:eastAsia="Calibri"/>
          <w:b/>
          <w:sz w:val="26"/>
          <w:highlight w:val="green"/>
          <w:u w:val="single"/>
          <w:bdr w:val="single" w:sz="8" w:space="0" w:color="auto" w:frame="1"/>
        </w:rPr>
        <w:t>CI</w:t>
      </w:r>
      <w:r w:rsidRPr="00CB1FA0">
        <w:rPr>
          <w:rFonts w:eastAsia="Calibri"/>
          <w:b/>
          <w:sz w:val="26"/>
          <w:u w:val="single"/>
          <w:bdr w:val="single" w:sz="8" w:space="0" w:color="auto" w:frame="1"/>
        </w:rPr>
        <w:t>)</w:t>
      </w:r>
      <w:r w:rsidRPr="00CB1FA0">
        <w:rPr>
          <w:rFonts w:eastAsia="Calibri"/>
          <w:u w:val="single"/>
        </w:rPr>
        <w:t xml:space="preserve"> </w:t>
      </w:r>
      <w:r w:rsidRPr="00CB1FA0">
        <w:rPr>
          <w:rFonts w:eastAsia="Calibri"/>
          <w:highlight w:val="green"/>
          <w:u w:val="single"/>
        </w:rPr>
        <w:t xml:space="preserve">to </w:t>
      </w:r>
      <w:r w:rsidRPr="00CB1FA0">
        <w:rPr>
          <w:rFonts w:eastAsia="Calibri"/>
          <w:b/>
          <w:sz w:val="26"/>
          <w:highlight w:val="green"/>
          <w:u w:val="single"/>
          <w:bdr w:val="single" w:sz="8" w:space="0" w:color="auto" w:frame="1"/>
        </w:rPr>
        <w:t>provide</w:t>
      </w:r>
      <w:r w:rsidRPr="00CB1FA0">
        <w:rPr>
          <w:rFonts w:eastAsia="Calibri"/>
          <w:u w:val="single"/>
        </w:rPr>
        <w:t xml:space="preserve"> </w:t>
      </w:r>
      <w:r w:rsidRPr="00CB1FA0">
        <w:rPr>
          <w:rFonts w:eastAsia="Calibri"/>
          <w:b/>
          <w:sz w:val="26"/>
          <w:u w:val="single"/>
          <w:bdr w:val="single" w:sz="8" w:space="0" w:color="auto" w:frame="1"/>
        </w:rPr>
        <w:t xml:space="preserve">basic </w:t>
      </w:r>
      <w:r w:rsidRPr="00CB1FA0">
        <w:rPr>
          <w:rFonts w:eastAsia="Calibri"/>
          <w:b/>
          <w:sz w:val="26"/>
          <w:highlight w:val="green"/>
          <w:u w:val="single"/>
          <w:bdr w:val="single" w:sz="8" w:space="0" w:color="auto" w:frame="1"/>
        </w:rPr>
        <w:t>necessities</w:t>
      </w:r>
      <w:r w:rsidRPr="00CB1FA0">
        <w:rPr>
          <w:rFonts w:eastAsia="Calibri"/>
          <w:u w:val="single"/>
        </w:rPr>
        <w:t xml:space="preserve"> (</w:t>
      </w:r>
      <w:r w:rsidRPr="00CB1FA0">
        <w:rPr>
          <w:rFonts w:eastAsia="Calibri"/>
          <w:b/>
          <w:sz w:val="26"/>
          <w:u w:val="single"/>
          <w:bdr w:val="single" w:sz="8" w:space="0" w:color="auto" w:frame="1"/>
        </w:rPr>
        <w:t>water</w:t>
      </w:r>
      <w:r w:rsidRPr="00CB1FA0">
        <w:rPr>
          <w:rFonts w:eastAsia="Calibri"/>
          <w:u w:val="single"/>
        </w:rPr>
        <w:t xml:space="preserve">, </w:t>
      </w:r>
      <w:r w:rsidRPr="00CB1FA0">
        <w:rPr>
          <w:rFonts w:eastAsia="Calibri"/>
          <w:b/>
          <w:sz w:val="26"/>
          <w:u w:val="single"/>
          <w:bdr w:val="single" w:sz="8" w:space="0" w:color="auto" w:frame="1"/>
        </w:rPr>
        <w:t>food</w:t>
      </w:r>
      <w:r w:rsidRPr="00CB1FA0">
        <w:rPr>
          <w:rFonts w:eastAsia="Calibri"/>
          <w:u w:val="single"/>
        </w:rPr>
        <w:t xml:space="preserve">, </w:t>
      </w:r>
      <w:r w:rsidRPr="00CB1FA0">
        <w:rPr>
          <w:rFonts w:eastAsia="Calibri"/>
          <w:b/>
          <w:sz w:val="26"/>
          <w:u w:val="single"/>
          <w:bdr w:val="single" w:sz="8" w:space="0" w:color="auto" w:frame="1"/>
        </w:rPr>
        <w:t>shelter</w:t>
      </w:r>
      <w:r w:rsidRPr="00CB1FA0">
        <w:rPr>
          <w:rFonts w:eastAsia="Calibri"/>
          <w:u w:val="single"/>
        </w:rPr>
        <w:t xml:space="preserve">, </w:t>
      </w:r>
      <w:r w:rsidRPr="00CB1FA0">
        <w:rPr>
          <w:rFonts w:eastAsia="Calibri"/>
          <w:b/>
          <w:sz w:val="26"/>
          <w:u w:val="single"/>
          <w:bdr w:val="single" w:sz="8" w:space="0" w:color="auto" w:frame="1"/>
        </w:rPr>
        <w:t>basic goods</w:t>
      </w:r>
      <w:r w:rsidRPr="00CB1FA0">
        <w:rPr>
          <w:rFonts w:eastAsia="Calibri"/>
          <w:u w:val="single"/>
        </w:rPr>
        <w:t xml:space="preserve">), as well as </w:t>
      </w:r>
      <w:r w:rsidRPr="00CB1FA0">
        <w:rPr>
          <w:rFonts w:eastAsia="Calibri"/>
          <w:b/>
          <w:sz w:val="26"/>
          <w:u w:val="single"/>
          <w:bdr w:val="single" w:sz="8" w:space="0" w:color="auto" w:frame="1"/>
        </w:rPr>
        <w:t>complex items</w:t>
      </w:r>
      <w:r w:rsidRPr="00CB1FA0">
        <w:rPr>
          <w:rFonts w:eastAsia="Calibri"/>
          <w:u w:val="single"/>
        </w:rPr>
        <w:t xml:space="preserve"> (</w:t>
      </w:r>
      <w:r w:rsidRPr="00CB1FA0">
        <w:rPr>
          <w:rFonts w:eastAsia="Calibri"/>
          <w:b/>
          <w:sz w:val="26"/>
          <w:u w:val="single"/>
          <w:bdr w:val="single" w:sz="8" w:space="0" w:color="auto" w:frame="1"/>
        </w:rPr>
        <w:t>computers</w:t>
      </w:r>
      <w:r w:rsidRPr="00CB1FA0">
        <w:rPr>
          <w:rFonts w:eastAsia="Calibri"/>
          <w:u w:val="single"/>
        </w:rPr>
        <w:t xml:space="preserve">, </w:t>
      </w:r>
      <w:r w:rsidRPr="00CB1FA0">
        <w:rPr>
          <w:rFonts w:eastAsia="Calibri"/>
          <w:b/>
          <w:sz w:val="26"/>
          <w:u w:val="single"/>
          <w:bdr w:val="single" w:sz="8" w:space="0" w:color="auto" w:frame="1"/>
        </w:rPr>
        <w:t>cars</w:t>
      </w:r>
      <w:r w:rsidRPr="00CB1FA0">
        <w:rPr>
          <w:rFonts w:eastAsia="Calibri"/>
          <w:u w:val="single"/>
        </w:rPr>
        <w:t xml:space="preserve">, </w:t>
      </w:r>
      <w:r w:rsidRPr="00CB1FA0">
        <w:rPr>
          <w:rFonts w:eastAsia="Calibri"/>
          <w:b/>
          <w:sz w:val="26"/>
          <w:u w:val="single"/>
          <w:bdr w:val="single" w:sz="8" w:space="0" w:color="auto" w:frame="1"/>
        </w:rPr>
        <w:t>space shuttles</w:t>
      </w:r>
      <w:r w:rsidRPr="00CB1FA0">
        <w:rPr>
          <w:rFonts w:eastAsia="Calibri"/>
          <w:u w:val="single"/>
        </w:rPr>
        <w:t xml:space="preserve">) </w:t>
      </w:r>
      <w:r w:rsidRPr="00CB1FA0">
        <w:rPr>
          <w:rFonts w:eastAsia="Calibri"/>
          <w:highlight w:val="green"/>
          <w:u w:val="single"/>
        </w:rPr>
        <w:t>and</w:t>
      </w:r>
      <w:r w:rsidRPr="00CB1FA0">
        <w:rPr>
          <w:rFonts w:eastAsia="Calibri"/>
          <w:u w:val="single"/>
        </w:rPr>
        <w:t xml:space="preserve"> </w:t>
      </w:r>
      <w:r w:rsidRPr="00CB1FA0">
        <w:rPr>
          <w:rFonts w:eastAsia="Calibri"/>
          <w:b/>
          <w:sz w:val="26"/>
          <w:u w:val="single"/>
          <w:bdr w:val="single" w:sz="8" w:space="0" w:color="auto" w:frame="1"/>
        </w:rPr>
        <w:t>services</w:t>
      </w:r>
      <w:r w:rsidRPr="00CB1FA0">
        <w:rPr>
          <w:rFonts w:eastAsia="Calibri"/>
          <w:u w:val="single"/>
        </w:rPr>
        <w:t xml:space="preserve"> (the </w:t>
      </w:r>
      <w:r w:rsidRPr="00CB1FA0">
        <w:rPr>
          <w:rFonts w:eastAsia="Calibri"/>
          <w:b/>
          <w:sz w:val="26"/>
          <w:u w:val="single"/>
          <w:bdr w:val="single" w:sz="8" w:space="0" w:color="auto" w:frame="1"/>
        </w:rPr>
        <w:t>internet</w:t>
      </w:r>
      <w:r w:rsidRPr="00CB1FA0">
        <w:rPr>
          <w:rFonts w:eastAsia="Calibri"/>
          <w:u w:val="single"/>
        </w:rPr>
        <w:t xml:space="preserve">, </w:t>
      </w:r>
      <w:r w:rsidRPr="00CB1FA0">
        <w:rPr>
          <w:rFonts w:eastAsia="Calibri"/>
          <w:b/>
          <w:sz w:val="26"/>
          <w:u w:val="single"/>
          <w:bdr w:val="single" w:sz="8" w:space="0" w:color="auto" w:frame="1"/>
        </w:rPr>
        <w:t>cloud computing</w:t>
      </w:r>
      <w:r w:rsidRPr="00CB1FA0">
        <w:rPr>
          <w:rFonts w:eastAsia="Calibri"/>
          <w:u w:val="single"/>
        </w:rPr>
        <w:t xml:space="preserve">, </w:t>
      </w:r>
      <w:r w:rsidRPr="00CB1FA0">
        <w:rPr>
          <w:rFonts w:eastAsia="Calibri"/>
          <w:b/>
          <w:sz w:val="26"/>
          <w:highlight w:val="green"/>
          <w:u w:val="single"/>
          <w:bdr w:val="single" w:sz="8" w:space="0" w:color="auto" w:frame="1"/>
        </w:rPr>
        <w:t>global supply chains</w:t>
      </w:r>
      <w:r w:rsidRPr="00CB1FA0">
        <w:rPr>
          <w:rFonts w:eastAsia="Calibri"/>
          <w:u w:val="single"/>
        </w:rPr>
        <w:t xml:space="preserve">), henceforth referred to as industry. </w:t>
      </w:r>
      <w:r w:rsidRPr="00CB1FA0">
        <w:rPr>
          <w:rFonts w:eastAsia="Calibri"/>
          <w:b/>
          <w:sz w:val="26"/>
          <w:u w:val="single"/>
          <w:bdr w:val="single" w:sz="8" w:space="0" w:color="auto" w:frame="1"/>
        </w:rPr>
        <w:t>Electricity</w:t>
      </w:r>
      <w:r w:rsidRPr="00CB1FA0">
        <w:rPr>
          <w:rFonts w:eastAsia="Calibri"/>
          <w:u w:val="single"/>
        </w:rPr>
        <w:t xml:space="preserve"> and the </w:t>
      </w:r>
      <w:r w:rsidRPr="00CB1FA0">
        <w:rPr>
          <w:rFonts w:eastAsia="Calibri"/>
          <w:b/>
          <w:sz w:val="26"/>
          <w:u w:val="single"/>
          <w:bdr w:val="single" w:sz="8" w:space="0" w:color="auto" w:frame="1"/>
        </w:rPr>
        <w:t>electrical infrastructure</w:t>
      </w:r>
      <w:r w:rsidRPr="00CB1FA0">
        <w:rPr>
          <w:rFonts w:eastAsia="Calibri"/>
          <w:u w:val="single"/>
        </w:rPr>
        <w:t xml:space="preserve"> that distributes it plays an important role within industry, providing a </w:t>
      </w:r>
      <w:r w:rsidRPr="00CB1FA0">
        <w:rPr>
          <w:rFonts w:eastAsia="Calibri"/>
          <w:b/>
          <w:sz w:val="26"/>
          <w:u w:val="single"/>
          <w:bdr w:val="single" w:sz="8" w:space="0" w:color="auto" w:frame="1"/>
        </w:rPr>
        <w:t>convenient means</w:t>
      </w:r>
      <w:r w:rsidRPr="00CB1FA0">
        <w:rPr>
          <w:rFonts w:eastAsia="Calibri"/>
          <w:u w:val="single"/>
        </w:rPr>
        <w:t xml:space="preserve"> to </w:t>
      </w:r>
      <w:r w:rsidRPr="00CB1FA0">
        <w:rPr>
          <w:rFonts w:eastAsia="Calibri"/>
          <w:b/>
          <w:sz w:val="26"/>
          <w:u w:val="single"/>
          <w:bdr w:val="single" w:sz="8" w:space="0" w:color="auto" w:frame="1"/>
        </w:rPr>
        <w:t>distribute</w:t>
      </w:r>
      <w:r w:rsidRPr="00CB1FA0">
        <w:rPr>
          <w:rFonts w:eastAsia="Calibri"/>
          <w:u w:val="single"/>
        </w:rPr>
        <w:t xml:space="preserve"> </w:t>
      </w:r>
      <w:r w:rsidRPr="00CB1FA0">
        <w:rPr>
          <w:rFonts w:eastAsia="Calibri"/>
          <w:b/>
          <w:sz w:val="26"/>
          <w:u w:val="single"/>
          <w:bdr w:val="single" w:sz="8" w:space="0" w:color="auto" w:frame="1"/>
        </w:rPr>
        <w:t>energy</w:t>
      </w:r>
      <w:r w:rsidRPr="00CB1FA0">
        <w:rPr>
          <w:rFonts w:eastAsia="Calibri"/>
          <w:u w:val="single"/>
        </w:rPr>
        <w:t xml:space="preserve"> able to be converted into various forms of </w:t>
      </w:r>
      <w:r w:rsidRPr="00CB1FA0">
        <w:rPr>
          <w:rFonts w:eastAsia="Calibri"/>
          <w:b/>
          <w:sz w:val="26"/>
          <w:u w:val="single"/>
          <w:bdr w:val="single" w:sz="8" w:space="0" w:color="auto" w:frame="1"/>
        </w:rPr>
        <w:t>useful work.</w:t>
      </w:r>
      <w:r w:rsidRPr="00CB1FA0">
        <w:rPr>
          <w:rFonts w:eastAsia="Calibri"/>
          <w:u w:val="single"/>
        </w:rPr>
        <w:t xml:space="preserve"> Electricity is one component of industry albeit a </w:t>
      </w:r>
      <w:r w:rsidRPr="00CB1FA0">
        <w:rPr>
          <w:rFonts w:eastAsia="Calibri"/>
          <w:b/>
          <w:sz w:val="26"/>
          <w:u w:val="single"/>
          <w:bdr w:val="single" w:sz="8" w:space="0" w:color="auto" w:frame="1"/>
        </w:rPr>
        <w:t>critical</w:t>
      </w:r>
      <w:r w:rsidRPr="00CB1FA0">
        <w:rPr>
          <w:rFonts w:eastAsia="Calibri"/>
          <w:u w:val="single"/>
        </w:rPr>
        <w:t xml:space="preserve"> one. </w:t>
      </w:r>
      <w:r w:rsidRPr="00CB1FA0">
        <w:rPr>
          <w:rFonts w:eastAsia="Calibri"/>
          <w:b/>
          <w:sz w:val="26"/>
          <w:u w:val="single"/>
          <w:bdr w:val="single" w:sz="8" w:space="0" w:color="auto" w:frame="1"/>
        </w:rPr>
        <w:t>Industry</w:t>
      </w:r>
      <w:r w:rsidRPr="00CB1FA0">
        <w:rPr>
          <w:rFonts w:eastAsia="Calibri"/>
          <w:u w:val="single"/>
        </w:rPr>
        <w:t xml:space="preserve"> provides the means to </w:t>
      </w:r>
      <w:r w:rsidRPr="00CB1FA0">
        <w:rPr>
          <w:rFonts w:eastAsia="Calibri"/>
          <w:b/>
          <w:sz w:val="26"/>
          <w:u w:val="single"/>
          <w:bdr w:val="single" w:sz="8" w:space="0" w:color="auto" w:frame="1"/>
        </w:rPr>
        <w:t>sustain</w:t>
      </w:r>
      <w:r w:rsidRPr="00CB1FA0">
        <w:rPr>
          <w:rFonts w:eastAsia="Calibri"/>
          <w:u w:val="single"/>
        </w:rPr>
        <w:t xml:space="preserve"> </w:t>
      </w:r>
      <w:r w:rsidRPr="00CB1FA0">
        <w:rPr>
          <w:rFonts w:eastAsia="Calibri"/>
          <w:b/>
          <w:sz w:val="26"/>
          <w:u w:val="single"/>
          <w:bdr w:val="single" w:sz="8" w:space="0" w:color="auto" w:frame="1"/>
        </w:rPr>
        <w:t>advanced civilization structures</w:t>
      </w:r>
      <w:r w:rsidRPr="00CB1FA0">
        <w:rPr>
          <w:rFonts w:eastAsia="Calibri"/>
          <w:u w:val="single"/>
        </w:rPr>
        <w:t xml:space="preserve"> and the </w:t>
      </w:r>
      <w:r w:rsidRPr="00CB1FA0">
        <w:rPr>
          <w:rFonts w:eastAsia="Calibri"/>
          <w:b/>
          <w:sz w:val="26"/>
          <w:u w:val="single"/>
          <w:bdr w:val="single" w:sz="8" w:space="0" w:color="auto" w:frame="1"/>
        </w:rPr>
        <w:t>citizens</w:t>
      </w:r>
      <w:r w:rsidRPr="00CB1FA0">
        <w:rPr>
          <w:rFonts w:eastAsia="Calibri"/>
          <w:u w:val="single"/>
        </w:rPr>
        <w:t xml:space="preserve"> that inhabit them.</w:t>
      </w:r>
      <w:r w:rsidRPr="00CB1FA0">
        <w:rPr>
          <w:rFonts w:eastAsia="Calibri"/>
          <w:sz w:val="16"/>
        </w:rPr>
        <w:t xml:space="preserve"> These structures play a critical role in realizing various futures by allowing humanity to discover and utilize new resources, adapt to various environments, and resist natural stressors.</w:t>
      </w:r>
      <w:r w:rsidRPr="00CB1FA0">
        <w:rPr>
          <w:rFonts w:eastAsia="Calibri"/>
          <w:sz w:val="12"/>
        </w:rPr>
        <w:t>¶</w:t>
      </w:r>
      <w:r w:rsidRPr="00CB1FA0">
        <w:rPr>
          <w:rFonts w:eastAsia="Calibri"/>
          <w:sz w:val="16"/>
        </w:rPr>
        <w:t xml:space="preserve"> Though industry is capable of resisting small stressors, </w:t>
      </w:r>
      <w:r w:rsidRPr="00CB1FA0">
        <w:rPr>
          <w:rFonts w:eastAsia="Calibri"/>
          <w:highlight w:val="green"/>
          <w:u w:val="single"/>
        </w:rPr>
        <w:t>a</w:t>
      </w:r>
      <w:r w:rsidRPr="00CB1FA0">
        <w:rPr>
          <w:rFonts w:eastAsia="Calibri"/>
          <w:u w:val="single"/>
        </w:rPr>
        <w:t xml:space="preserve"> sufficiently </w:t>
      </w:r>
      <w:r w:rsidRPr="00CB1FA0">
        <w:rPr>
          <w:rFonts w:eastAsia="Calibri"/>
          <w:b/>
          <w:sz w:val="26"/>
          <w:u w:val="single"/>
          <w:bdr w:val="single" w:sz="8" w:space="0" w:color="auto" w:frame="1"/>
        </w:rPr>
        <w:t xml:space="preserve">large </w:t>
      </w:r>
      <w:r w:rsidRPr="00CB1FA0">
        <w:rPr>
          <w:rFonts w:eastAsia="Calibri"/>
          <w:b/>
          <w:sz w:val="26"/>
          <w:highlight w:val="green"/>
          <w:u w:val="single"/>
          <w:bdr w:val="single" w:sz="8" w:space="0" w:color="auto" w:frame="1"/>
        </w:rPr>
        <w:t>event</w:t>
      </w:r>
      <w:r w:rsidRPr="00CB1FA0">
        <w:rPr>
          <w:rFonts w:eastAsia="Calibri"/>
          <w:u w:val="single"/>
        </w:rPr>
        <w:t xml:space="preserve"> can </w:t>
      </w:r>
      <w:r w:rsidRPr="00CB1FA0">
        <w:rPr>
          <w:rFonts w:eastAsia="Calibri"/>
          <w:b/>
          <w:sz w:val="26"/>
          <w:highlight w:val="green"/>
          <w:u w:val="single"/>
          <w:bdr w:val="single" w:sz="8" w:space="0" w:color="auto" w:frame="1"/>
        </w:rPr>
        <w:t>precipitate</w:t>
      </w:r>
      <w:r w:rsidRPr="00CB1FA0">
        <w:rPr>
          <w:rFonts w:eastAsia="Calibri"/>
          <w:highlight w:val="green"/>
          <w:u w:val="single"/>
        </w:rPr>
        <w:t xml:space="preserve"> </w:t>
      </w:r>
      <w:r w:rsidRPr="00CB1FA0">
        <w:rPr>
          <w:rFonts w:eastAsia="Calibri"/>
          <w:b/>
          <w:sz w:val="26"/>
          <w:highlight w:val="green"/>
          <w:u w:val="single"/>
          <w:bdr w:val="single" w:sz="8" w:space="0" w:color="auto" w:frame="1"/>
        </w:rPr>
        <w:t>cascading failure</w:t>
      </w:r>
      <w:r w:rsidRPr="00CB1FA0">
        <w:rPr>
          <w:rFonts w:eastAsia="Calibri"/>
          <w:u w:val="single"/>
        </w:rPr>
        <w:t xml:space="preserve"> of </w:t>
      </w:r>
      <w:r w:rsidRPr="00CB1FA0">
        <w:rPr>
          <w:rFonts w:eastAsia="Calibri"/>
          <w:b/>
          <w:sz w:val="26"/>
          <w:u w:val="single"/>
          <w:bdr w:val="single" w:sz="8" w:space="0" w:color="auto" w:frame="1"/>
        </w:rPr>
        <w:t>CI systems</w:t>
      </w:r>
      <w:r w:rsidRPr="00CB1FA0">
        <w:rPr>
          <w:rFonts w:eastAsia="Calibri"/>
          <w:u w:val="single"/>
        </w:rPr>
        <w:t xml:space="preserve">, </w:t>
      </w:r>
      <w:r w:rsidRPr="00CB1FA0">
        <w:rPr>
          <w:rFonts w:eastAsia="Calibri"/>
          <w:b/>
          <w:sz w:val="26"/>
          <w:highlight w:val="green"/>
          <w:u w:val="single"/>
          <w:bdr w:val="single" w:sz="8" w:space="0" w:color="auto" w:frame="1"/>
        </w:rPr>
        <w:t>resulting</w:t>
      </w:r>
      <w:r w:rsidRPr="00CB1FA0">
        <w:rPr>
          <w:rFonts w:eastAsia="Calibri"/>
          <w:highlight w:val="green"/>
          <w:u w:val="single"/>
        </w:rPr>
        <w:t xml:space="preserve"> in</w:t>
      </w:r>
      <w:r w:rsidRPr="00CB1FA0">
        <w:rPr>
          <w:rFonts w:eastAsia="Calibri"/>
          <w:u w:val="single"/>
        </w:rPr>
        <w:t xml:space="preserve"> a </w:t>
      </w:r>
      <w:r w:rsidRPr="00CB1FA0">
        <w:rPr>
          <w:rFonts w:eastAsia="Calibri"/>
          <w:b/>
          <w:sz w:val="26"/>
          <w:highlight w:val="green"/>
          <w:u w:val="single"/>
          <w:bdr w:val="single" w:sz="8" w:space="0" w:color="auto" w:frame="1"/>
        </w:rPr>
        <w:t>collapse</w:t>
      </w:r>
      <w:r w:rsidRPr="00CB1FA0">
        <w:rPr>
          <w:rFonts w:eastAsia="Calibri"/>
          <w:u w:val="single"/>
        </w:rPr>
        <w:t xml:space="preserve"> of </w:t>
      </w:r>
      <w:r w:rsidRPr="00CB1FA0">
        <w:rPr>
          <w:rFonts w:eastAsia="Calibri"/>
          <w:b/>
          <w:sz w:val="26"/>
          <w:u w:val="single"/>
          <w:bdr w:val="single" w:sz="8" w:space="0" w:color="auto" w:frame="1"/>
        </w:rPr>
        <w:t>industry.</w:t>
      </w:r>
      <w:r w:rsidRPr="00CB1FA0">
        <w:rPr>
          <w:rFonts w:eastAsia="Calibri"/>
          <w:sz w:val="16"/>
        </w:rPr>
        <w:t xml:space="preserve"> If one does not temporally discount the value of future people, the long-term future (thousands, millions, or even billions of years) could contain an astronomically large amount of value [18]. </w:t>
      </w:r>
      <w:r w:rsidRPr="00CB1FA0">
        <w:rPr>
          <w:rFonts w:eastAsia="Calibri"/>
          <w:u w:val="single"/>
        </w:rPr>
        <w:t xml:space="preserve">Events capable of curtailing the potential of civilization (existential risks, such as </w:t>
      </w:r>
      <w:r w:rsidRPr="00CB1FA0">
        <w:rPr>
          <w:rFonts w:eastAsia="Calibri"/>
          <w:b/>
          <w:sz w:val="26"/>
          <w:u w:val="single"/>
          <w:bdr w:val="single" w:sz="8" w:space="0" w:color="auto" w:frame="1"/>
        </w:rPr>
        <w:t xml:space="preserve">human </w:t>
      </w:r>
      <w:r w:rsidRPr="00CB1FA0">
        <w:rPr>
          <w:rFonts w:eastAsia="Calibri"/>
          <w:b/>
          <w:sz w:val="26"/>
          <w:highlight w:val="green"/>
          <w:u w:val="single"/>
          <w:bdr w:val="single" w:sz="8" w:space="0" w:color="auto" w:frame="1"/>
        </w:rPr>
        <w:t>extinction</w:t>
      </w:r>
      <w:r w:rsidRPr="00CB1FA0">
        <w:rPr>
          <w:rFonts w:eastAsia="Calibri"/>
          <w:u w:val="single"/>
        </w:rPr>
        <w:t xml:space="preserve"> or an unrecoverable collapse) would prevent such futures from being achieved, implying reducing the likelihood of such events is of the utmost importance</w:t>
      </w:r>
      <w:r w:rsidRPr="00CB1FA0">
        <w:rPr>
          <w:rFonts w:eastAsia="Calibri"/>
          <w:sz w:val="16"/>
        </w:rPr>
        <w:t xml:space="preserve"> [100]. </w:t>
      </w:r>
      <w:r w:rsidRPr="00CB1FA0">
        <w:rPr>
          <w:rFonts w:eastAsia="Calibri"/>
          <w:b/>
          <w:sz w:val="26"/>
          <w:u w:val="single"/>
          <w:bdr w:val="single" w:sz="8" w:space="0" w:color="auto" w:frame="1"/>
        </w:rPr>
        <w:t>Reducing</w:t>
      </w:r>
      <w:r w:rsidRPr="00CB1FA0">
        <w:rPr>
          <w:rFonts w:eastAsia="Calibri"/>
          <w:u w:val="single"/>
        </w:rPr>
        <w:t xml:space="preserve"> the </w:t>
      </w:r>
      <w:r w:rsidRPr="00CB1FA0">
        <w:rPr>
          <w:rFonts w:eastAsia="Calibri"/>
          <w:b/>
          <w:sz w:val="26"/>
          <w:u w:val="single"/>
          <w:bdr w:val="single" w:sz="8" w:space="0" w:color="auto" w:frame="1"/>
        </w:rPr>
        <w:t>prevalence</w:t>
      </w:r>
      <w:r w:rsidRPr="00CB1FA0">
        <w:rPr>
          <w:rFonts w:eastAsia="Calibri"/>
          <w:u w:val="single"/>
        </w:rPr>
        <w:t xml:space="preserve"> of </w:t>
      </w:r>
      <w:r w:rsidRPr="00CB1FA0">
        <w:rPr>
          <w:rFonts w:eastAsia="Calibri"/>
          <w:b/>
          <w:sz w:val="26"/>
          <w:u w:val="single"/>
          <w:bdr w:val="single" w:sz="8" w:space="0" w:color="auto" w:frame="1"/>
        </w:rPr>
        <w:t>existential risks factors</w:t>
      </w:r>
      <w:r w:rsidRPr="00CB1FA0">
        <w:rPr>
          <w:rFonts w:eastAsia="Calibri"/>
          <w:u w:val="single"/>
        </w:rPr>
        <w:t xml:space="preserve">; </w:t>
      </w:r>
      <w:r w:rsidRPr="00CB1FA0">
        <w:rPr>
          <w:rFonts w:eastAsia="Calibri"/>
          <w:b/>
          <w:sz w:val="26"/>
          <w:u w:val="single"/>
          <w:bdr w:val="single" w:sz="8" w:space="0" w:color="auto" w:frame="1"/>
        </w:rPr>
        <w:t>events</w:t>
      </w:r>
      <w:r w:rsidRPr="00CB1FA0">
        <w:rPr>
          <w:rFonts w:eastAsia="Calibri"/>
          <w:u w:val="single"/>
        </w:rPr>
        <w:t xml:space="preserve">, </w:t>
      </w:r>
      <w:r w:rsidRPr="00CB1FA0">
        <w:rPr>
          <w:rFonts w:eastAsia="Calibri"/>
          <w:b/>
          <w:sz w:val="26"/>
          <w:u w:val="single"/>
          <w:bdr w:val="single" w:sz="8" w:space="0" w:color="auto" w:frame="1"/>
        </w:rPr>
        <w:t>systemic structures</w:t>
      </w:r>
      <w:r w:rsidRPr="00CB1FA0">
        <w:rPr>
          <w:rFonts w:eastAsia="Calibri"/>
          <w:u w:val="single"/>
        </w:rPr>
        <w:t xml:space="preserve">, or </w:t>
      </w:r>
      <w:r w:rsidRPr="00CB1FA0">
        <w:rPr>
          <w:rFonts w:eastAsia="Calibri"/>
          <w:b/>
          <w:sz w:val="26"/>
          <w:u w:val="single"/>
          <w:bdr w:val="single" w:sz="8" w:space="0" w:color="auto" w:frame="1"/>
        </w:rPr>
        <w:t>biases</w:t>
      </w:r>
      <w:r w:rsidRPr="00CB1FA0">
        <w:rPr>
          <w:rFonts w:eastAsia="Calibri"/>
          <w:u w:val="single"/>
        </w:rPr>
        <w:t xml:space="preserve"> which </w:t>
      </w:r>
      <w:r w:rsidRPr="00CB1FA0">
        <w:rPr>
          <w:rFonts w:eastAsia="Calibri"/>
          <w:b/>
          <w:sz w:val="26"/>
          <w:u w:val="single"/>
          <w:bdr w:val="single" w:sz="8" w:space="0" w:color="auto" w:frame="1"/>
        </w:rPr>
        <w:t>increase</w:t>
      </w:r>
      <w:r w:rsidRPr="00CB1FA0">
        <w:rPr>
          <w:rFonts w:eastAsia="Calibri"/>
          <w:u w:val="single"/>
        </w:rPr>
        <w:t xml:space="preserve"> the </w:t>
      </w:r>
      <w:r w:rsidRPr="00CB1FA0">
        <w:rPr>
          <w:rFonts w:eastAsia="Calibri"/>
          <w:b/>
          <w:sz w:val="26"/>
          <w:u w:val="single"/>
          <w:bdr w:val="single" w:sz="8" w:space="0" w:color="auto" w:frame="1"/>
        </w:rPr>
        <w:t>likelihood</w:t>
      </w:r>
      <w:r w:rsidRPr="00CB1FA0">
        <w:rPr>
          <w:rFonts w:eastAsia="Calibri"/>
          <w:u w:val="single"/>
        </w:rPr>
        <w:t xml:space="preserve"> of </w:t>
      </w:r>
      <w:r w:rsidRPr="00CB1FA0">
        <w:rPr>
          <w:rFonts w:eastAsia="Calibri"/>
          <w:b/>
          <w:sz w:val="26"/>
          <w:u w:val="single"/>
          <w:bdr w:val="single" w:sz="8" w:space="0" w:color="auto" w:frame="1"/>
        </w:rPr>
        <w:t>extinction</w:t>
      </w:r>
      <w:r w:rsidRPr="00CB1FA0">
        <w:rPr>
          <w:rFonts w:eastAsia="Calibri"/>
          <w:u w:val="single"/>
        </w:rPr>
        <w:t xml:space="preserve"> but do not cause extinction by themselves is also highly </w:t>
      </w:r>
      <w:r w:rsidRPr="00CB1FA0">
        <w:rPr>
          <w:rFonts w:eastAsia="Calibri"/>
          <w:b/>
          <w:sz w:val="26"/>
          <w:u w:val="single"/>
          <w:bdr w:val="single" w:sz="8" w:space="0" w:color="auto" w:frame="1"/>
        </w:rPr>
        <w:t>valuable.</w:t>
      </w:r>
      <w:r w:rsidRPr="00CB1FA0">
        <w:rPr>
          <w:rFonts w:eastAsia="Calibri"/>
          <w:u w:val="single"/>
        </w:rPr>
        <w:t xml:space="preserve"> </w:t>
      </w:r>
      <w:r w:rsidRPr="00CB1FA0">
        <w:rPr>
          <w:rFonts w:eastAsia="Calibri"/>
          <w:b/>
          <w:sz w:val="26"/>
          <w:u w:val="single"/>
          <w:bdr w:val="single" w:sz="8" w:space="0" w:color="auto" w:frame="1"/>
        </w:rPr>
        <w:t xml:space="preserve">Complete </w:t>
      </w:r>
      <w:r w:rsidRPr="00CB1FA0">
        <w:rPr>
          <w:rFonts w:eastAsia="Calibri"/>
          <w:b/>
          <w:sz w:val="26"/>
          <w:highlight w:val="green"/>
          <w:u w:val="single"/>
          <w:bdr w:val="single" w:sz="8" w:space="0" w:color="auto" w:frame="1"/>
        </w:rPr>
        <w:t>collapse</w:t>
      </w:r>
      <w:r w:rsidRPr="00CB1FA0">
        <w:rPr>
          <w:rFonts w:eastAsia="Calibri"/>
          <w:u w:val="single"/>
        </w:rPr>
        <w:t xml:space="preserve"> or degraded function of industry </w:t>
      </w:r>
      <w:r w:rsidRPr="00CB1FA0">
        <w:rPr>
          <w:rFonts w:eastAsia="Calibri"/>
          <w:highlight w:val="green"/>
          <w:u w:val="single"/>
        </w:rPr>
        <w:t xml:space="preserve">would </w:t>
      </w:r>
      <w:r w:rsidRPr="00CB1FA0">
        <w:rPr>
          <w:rFonts w:eastAsia="Calibri"/>
          <w:b/>
          <w:sz w:val="26"/>
          <w:highlight w:val="green"/>
          <w:u w:val="single"/>
          <w:bdr w:val="single" w:sz="8" w:space="0" w:color="auto" w:frame="1"/>
        </w:rPr>
        <w:t>drastically reduce</w:t>
      </w:r>
      <w:r w:rsidRPr="00CB1FA0">
        <w:rPr>
          <w:rFonts w:eastAsia="Calibri"/>
          <w:u w:val="single"/>
        </w:rPr>
        <w:t xml:space="preserve"> </w:t>
      </w:r>
      <w:r w:rsidRPr="00CB1FA0">
        <w:rPr>
          <w:rFonts w:eastAsia="Calibri"/>
          <w:b/>
          <w:sz w:val="26"/>
          <w:u w:val="single"/>
          <w:bdr w:val="single" w:sz="8" w:space="0" w:color="auto" w:frame="1"/>
        </w:rPr>
        <w:t xml:space="preserve">humanity’s </w:t>
      </w:r>
      <w:r w:rsidRPr="00CB1FA0">
        <w:rPr>
          <w:rFonts w:eastAsia="Calibri"/>
          <w:b/>
          <w:sz w:val="26"/>
          <w:highlight w:val="green"/>
          <w:u w:val="single"/>
          <w:bdr w:val="single" w:sz="8" w:space="0" w:color="auto" w:frame="1"/>
        </w:rPr>
        <w:t>capacity</w:t>
      </w:r>
      <w:r w:rsidRPr="00CB1FA0">
        <w:rPr>
          <w:rFonts w:eastAsia="Calibri"/>
          <w:highlight w:val="green"/>
          <w:u w:val="single"/>
        </w:rPr>
        <w:t xml:space="preserve"> to </w:t>
      </w:r>
      <w:r w:rsidRPr="00CB1FA0">
        <w:rPr>
          <w:rFonts w:eastAsia="Calibri"/>
          <w:b/>
          <w:sz w:val="26"/>
          <w:highlight w:val="green"/>
          <w:u w:val="single"/>
          <w:bdr w:val="single" w:sz="8" w:space="0" w:color="auto" w:frame="1"/>
        </w:rPr>
        <w:t>coordinate</w:t>
      </w:r>
      <w:r w:rsidRPr="00CB1FA0">
        <w:rPr>
          <w:rFonts w:eastAsia="Calibri"/>
          <w:highlight w:val="green"/>
          <w:u w:val="single"/>
        </w:rPr>
        <w:t xml:space="preserve"> and </w:t>
      </w:r>
      <w:r w:rsidRPr="00CB1FA0">
        <w:rPr>
          <w:rFonts w:eastAsia="Calibri"/>
          <w:b/>
          <w:sz w:val="26"/>
          <w:highlight w:val="green"/>
          <w:u w:val="single"/>
          <w:bdr w:val="single" w:sz="8" w:space="0" w:color="auto" w:frame="1"/>
        </w:rPr>
        <w:t>deploy</w:t>
      </w:r>
      <w:r w:rsidRPr="00CB1FA0">
        <w:rPr>
          <w:rFonts w:eastAsia="Calibri"/>
          <w:highlight w:val="green"/>
          <w:u w:val="single"/>
        </w:rPr>
        <w:t xml:space="preserve"> </w:t>
      </w:r>
      <w:r w:rsidRPr="00CB1FA0">
        <w:rPr>
          <w:rFonts w:eastAsia="Calibri"/>
          <w:b/>
          <w:sz w:val="26"/>
          <w:highlight w:val="green"/>
          <w:u w:val="single"/>
          <w:bdr w:val="single" w:sz="8" w:space="0" w:color="auto" w:frame="1"/>
        </w:rPr>
        <w:t>tech</w:t>
      </w:r>
      <w:r w:rsidRPr="00CB1FA0">
        <w:rPr>
          <w:rFonts w:eastAsia="Calibri"/>
          <w:b/>
          <w:sz w:val="26"/>
          <w:u w:val="single"/>
          <w:bdr w:val="single" w:sz="8" w:space="0" w:color="auto" w:frame="1"/>
        </w:rPr>
        <w:t>nology</w:t>
      </w:r>
      <w:r w:rsidRPr="00CB1FA0">
        <w:rPr>
          <w:rFonts w:eastAsia="Calibri"/>
          <w:u w:val="single"/>
        </w:rPr>
        <w:t xml:space="preserve"> </w:t>
      </w:r>
      <w:r w:rsidRPr="00CB1FA0">
        <w:rPr>
          <w:rFonts w:eastAsia="Calibri"/>
          <w:highlight w:val="green"/>
          <w:u w:val="single"/>
        </w:rPr>
        <w:t xml:space="preserve">to </w:t>
      </w:r>
      <w:r w:rsidRPr="00CB1FA0">
        <w:rPr>
          <w:rFonts w:eastAsia="Calibri"/>
          <w:b/>
          <w:sz w:val="26"/>
          <w:highlight w:val="green"/>
          <w:u w:val="single"/>
          <w:bdr w:val="single" w:sz="8" w:space="0" w:color="auto" w:frame="1"/>
        </w:rPr>
        <w:t>prevent</w:t>
      </w:r>
      <w:r w:rsidRPr="00CB1FA0">
        <w:rPr>
          <w:rFonts w:eastAsia="Calibri"/>
          <w:u w:val="single"/>
        </w:rPr>
        <w:t xml:space="preserve"> </w:t>
      </w:r>
      <w:r w:rsidRPr="00CB1FA0">
        <w:rPr>
          <w:rFonts w:eastAsia="Calibri"/>
          <w:b/>
          <w:sz w:val="26"/>
          <w:u w:val="single"/>
          <w:bdr w:val="single" w:sz="8" w:space="0" w:color="auto" w:frame="1"/>
        </w:rPr>
        <w:t>e</w:t>
      </w:r>
      <w:r w:rsidRPr="00CB1FA0">
        <w:rPr>
          <w:rFonts w:eastAsia="Calibri"/>
          <w:b/>
          <w:sz w:val="26"/>
          <w:highlight w:val="green"/>
          <w:u w:val="single"/>
          <w:bdr w:val="single" w:sz="8" w:space="0" w:color="auto" w:frame="1"/>
        </w:rPr>
        <w:t>x</w:t>
      </w:r>
      <w:r w:rsidRPr="00CB1FA0">
        <w:rPr>
          <w:rFonts w:eastAsia="Calibri"/>
          <w:b/>
          <w:sz w:val="26"/>
          <w:u w:val="single"/>
          <w:bdr w:val="single" w:sz="8" w:space="0" w:color="auto" w:frame="1"/>
        </w:rPr>
        <w:t xml:space="preserve">istential </w:t>
      </w:r>
      <w:r w:rsidRPr="00CB1FA0">
        <w:rPr>
          <w:rFonts w:eastAsia="Calibri"/>
          <w:b/>
          <w:sz w:val="26"/>
          <w:highlight w:val="green"/>
          <w:u w:val="single"/>
          <w:bdr w:val="single" w:sz="8" w:space="0" w:color="auto" w:frame="1"/>
        </w:rPr>
        <w:t>risks</w:t>
      </w:r>
      <w:r w:rsidRPr="00CB1FA0">
        <w:rPr>
          <w:rFonts w:eastAsia="Calibri"/>
          <w:u w:val="single"/>
        </w:rPr>
        <w:t>, representing an existential risk factor.</w:t>
      </w:r>
      <w:r w:rsidRPr="00CB1FA0">
        <w:rPr>
          <w:rFonts w:eastAsia="Calibri"/>
          <w:sz w:val="16"/>
          <w:szCs w:val="16"/>
        </w:rPr>
        <w:t xml:space="preserve"> Consequently, interventions preventing loss of industry, reducing the magnitude of impacts, or increasing speed of recovery could be extremely valuable.</w:t>
      </w:r>
    </w:p>
    <w:p w14:paraId="3B308DDD" w14:textId="77777777" w:rsidR="005F445D" w:rsidRPr="00CB1FA0" w:rsidRDefault="005F445D" w:rsidP="005F445D">
      <w:pPr>
        <w:keepNext/>
        <w:keepLines/>
        <w:spacing w:before="40" w:after="0" w:line="256" w:lineRule="auto"/>
        <w:outlineLvl w:val="3"/>
        <w:rPr>
          <w:rFonts w:eastAsia="Times New Roman" w:cs="Times New Roman"/>
          <w:b/>
          <w:iCs/>
          <w:sz w:val="26"/>
        </w:rPr>
      </w:pPr>
      <w:r w:rsidRPr="00CB1FA0">
        <w:rPr>
          <w:rFonts w:eastAsia="Times New Roman" w:cs="Times New Roman"/>
          <w:b/>
          <w:iCs/>
          <w:sz w:val="26"/>
        </w:rPr>
        <w:t xml:space="preserve">Causes </w:t>
      </w:r>
      <w:r w:rsidRPr="00CB1FA0">
        <w:rPr>
          <w:rFonts w:eastAsia="Times New Roman" w:cs="Times New Roman"/>
          <w:b/>
          <w:iCs/>
          <w:sz w:val="26"/>
          <w:u w:val="single"/>
        </w:rPr>
        <w:t>existential zirconium fires</w:t>
      </w:r>
      <w:r w:rsidRPr="00CB1FA0">
        <w:rPr>
          <w:rFonts w:eastAsia="Times New Roman" w:cs="Times New Roman"/>
          <w:b/>
          <w:iCs/>
          <w:sz w:val="26"/>
        </w:rPr>
        <w:t>.</w:t>
      </w:r>
    </w:p>
    <w:p w14:paraId="50BF2031" w14:textId="77777777" w:rsidR="005F445D" w:rsidRPr="00CB1FA0" w:rsidRDefault="005F445D" w:rsidP="005F445D">
      <w:pPr>
        <w:spacing w:line="256" w:lineRule="auto"/>
        <w:rPr>
          <w:rFonts w:eastAsia="Calibri"/>
        </w:rPr>
      </w:pPr>
      <w:r w:rsidRPr="00CB1FA0">
        <w:rPr>
          <w:rFonts w:eastAsia="Calibri"/>
          <w:b/>
          <w:bCs/>
          <w:sz w:val="26"/>
        </w:rPr>
        <w:t>Leyse 24</w:t>
      </w:r>
      <w:r w:rsidRPr="00CB1FA0">
        <w:rPr>
          <w:rFonts w:eastAsia="Calibri"/>
        </w:rPr>
        <w:t xml:space="preserve"> is a nuclear power safety advocate, focusing on fuel-cladding issues, severe accidents, and improving evaluations of postulated accidents. Safety issues he raised in a petition for rulemaking, PRM-50-84, contributed to a US Nuclear Regulatory Commission rulemaking on fuel-cladding behavior under reactor loss-of-coolant accident conditions—revisions to Section 50.46(b)—that was approved in 2012. In 2014, he wrote a report for Natural Resources Defense Council on unresolved problems associated with severe accident hydrogen generation. B.A. in Nuclear Engineering at UC Berkeley. (Mark Leyse, 4-2-2024, "Spent nuclear fuel mismanagement poses a major threat to the United States. Here's how.," </w:t>
      </w:r>
      <w:r w:rsidRPr="00CB1FA0">
        <w:rPr>
          <w:rFonts w:eastAsia="Calibri"/>
          <w:i/>
          <w:iCs/>
        </w:rPr>
        <w:t>Bulletin of the Atomic Scientists</w:t>
      </w:r>
      <w:r w:rsidRPr="00CB1FA0">
        <w:rPr>
          <w:rFonts w:eastAsia="Calibri"/>
        </w:rPr>
        <w:t>, https://thebulletin.org/2024/04/spent-nuclear-fuel-mismanagement-poses-a-major-threat-to-the-united-states-heres-how/, accessed 8-26-2025) //ah [UTD]</w:t>
      </w:r>
    </w:p>
    <w:p w14:paraId="4F42C786" w14:textId="77777777" w:rsidR="005F445D" w:rsidRPr="00CB1FA0" w:rsidRDefault="005F445D" w:rsidP="005F445D">
      <w:pPr>
        <w:spacing w:line="256" w:lineRule="auto"/>
        <w:rPr>
          <w:rFonts w:eastAsia="Calibri"/>
          <w:u w:val="single"/>
        </w:rPr>
      </w:pPr>
      <w:r w:rsidRPr="00CB1FA0">
        <w:rPr>
          <w:rFonts w:eastAsia="Calibri"/>
          <w:sz w:val="16"/>
        </w:rPr>
        <w:t xml:space="preserve">The dangers of reactor meltdowns are well known. But </w:t>
      </w:r>
      <w:r w:rsidRPr="00CB1FA0">
        <w:rPr>
          <w:rFonts w:eastAsia="Calibri"/>
          <w:b/>
          <w:sz w:val="26"/>
          <w:highlight w:val="green"/>
          <w:u w:val="single"/>
          <w:bdr w:val="single" w:sz="8" w:space="0" w:color="auto" w:frame="1"/>
        </w:rPr>
        <w:t>spent fuel</w:t>
      </w:r>
      <w:r w:rsidRPr="00CB1FA0">
        <w:rPr>
          <w:rFonts w:eastAsia="Calibri"/>
          <w:u w:val="single"/>
        </w:rPr>
        <w:t xml:space="preserve"> can</w:t>
      </w:r>
      <w:r w:rsidRPr="00CB1FA0">
        <w:rPr>
          <w:rFonts w:eastAsia="Calibri"/>
          <w:sz w:val="16"/>
        </w:rPr>
        <w:t xml:space="preserve"> also </w:t>
      </w:r>
      <w:r w:rsidRPr="00CB1FA0">
        <w:rPr>
          <w:rFonts w:eastAsia="Calibri"/>
          <w:b/>
          <w:sz w:val="26"/>
          <w:highlight w:val="green"/>
          <w:u w:val="single"/>
          <w:bdr w:val="single" w:sz="8" w:space="0" w:color="auto" w:frame="1"/>
        </w:rPr>
        <w:t>overheat</w:t>
      </w:r>
      <w:r w:rsidRPr="00CB1FA0">
        <w:rPr>
          <w:rFonts w:eastAsia="Calibri"/>
          <w:highlight w:val="green"/>
          <w:u w:val="single"/>
        </w:rPr>
        <w:t xml:space="preserve"> and </w:t>
      </w:r>
      <w:r w:rsidRPr="00CB1FA0">
        <w:rPr>
          <w:rFonts w:eastAsia="Calibri"/>
          <w:b/>
          <w:sz w:val="26"/>
          <w:highlight w:val="green"/>
          <w:u w:val="single"/>
          <w:bdr w:val="single" w:sz="8" w:space="0" w:color="auto" w:frame="1"/>
        </w:rPr>
        <w:t>burn</w:t>
      </w:r>
      <w:r w:rsidRPr="00CB1FA0">
        <w:rPr>
          <w:rFonts w:eastAsia="Calibri"/>
          <w:u w:val="single"/>
        </w:rPr>
        <w:t xml:space="preserve"> in a storage pool if its coolant water is lost, thereby</w:t>
      </w:r>
      <w:r w:rsidRPr="00CB1FA0">
        <w:rPr>
          <w:rFonts w:eastAsia="Calibri"/>
          <w:sz w:val="16"/>
        </w:rPr>
        <w:t xml:space="preserve"> potentially </w:t>
      </w:r>
      <w:r w:rsidRPr="00CB1FA0">
        <w:rPr>
          <w:rFonts w:eastAsia="Calibri"/>
          <w:b/>
          <w:sz w:val="26"/>
          <w:highlight w:val="green"/>
          <w:u w:val="single"/>
          <w:bdr w:val="single" w:sz="8" w:space="0" w:color="auto" w:frame="1"/>
        </w:rPr>
        <w:t>releasing</w:t>
      </w:r>
      <w:r w:rsidRPr="00CB1FA0">
        <w:rPr>
          <w:rFonts w:eastAsia="Calibri"/>
          <w:u w:val="single"/>
        </w:rPr>
        <w:t xml:space="preserve"> large amounts of </w:t>
      </w:r>
      <w:r w:rsidRPr="00CB1FA0">
        <w:rPr>
          <w:rFonts w:eastAsia="Calibri"/>
          <w:b/>
          <w:sz w:val="26"/>
          <w:highlight w:val="green"/>
          <w:u w:val="single"/>
          <w:bdr w:val="single" w:sz="8" w:space="0" w:color="auto" w:frame="1"/>
        </w:rPr>
        <w:t>radioactive material</w:t>
      </w:r>
      <w:r w:rsidRPr="00CB1FA0">
        <w:rPr>
          <w:rFonts w:eastAsia="Calibri"/>
          <w:u w:val="single"/>
        </w:rPr>
        <w:t xml:space="preserve"> into the air. This</w:t>
      </w:r>
      <w:r w:rsidRPr="00CB1FA0">
        <w:rPr>
          <w:rFonts w:eastAsia="Calibri"/>
          <w:sz w:val="16"/>
        </w:rPr>
        <w:t xml:space="preserve"> type of accident </w:t>
      </w:r>
      <w:r w:rsidRPr="00CB1FA0">
        <w:rPr>
          <w:rFonts w:eastAsia="Calibri"/>
          <w:u w:val="single"/>
        </w:rPr>
        <w:t>is</w:t>
      </w:r>
      <w:r w:rsidRPr="00CB1FA0">
        <w:rPr>
          <w:rFonts w:eastAsia="Calibri"/>
          <w:sz w:val="16"/>
        </w:rPr>
        <w:t xml:space="preserve"> known as </w:t>
      </w:r>
      <w:r w:rsidRPr="00CB1FA0">
        <w:rPr>
          <w:rFonts w:eastAsia="Calibri"/>
          <w:u w:val="single"/>
        </w:rPr>
        <w:t xml:space="preserve">a spent fuel pool fire or </w:t>
      </w:r>
      <w:r w:rsidRPr="00CB1FA0">
        <w:rPr>
          <w:rFonts w:eastAsia="Calibri"/>
          <w:b/>
          <w:sz w:val="26"/>
          <w:u w:val="single"/>
          <w:bdr w:val="single" w:sz="8" w:space="0" w:color="auto" w:frame="1"/>
        </w:rPr>
        <w:t>zirconium fire</w:t>
      </w:r>
      <w:r w:rsidRPr="00CB1FA0">
        <w:rPr>
          <w:rFonts w:eastAsia="Calibri"/>
          <w:u w:val="single"/>
        </w:rPr>
        <w:t xml:space="preserve">, named after the </w:t>
      </w:r>
      <w:r w:rsidRPr="00CB1FA0">
        <w:rPr>
          <w:rFonts w:eastAsia="Calibri"/>
          <w:b/>
          <w:sz w:val="26"/>
          <w:u w:val="single"/>
          <w:bdr w:val="single" w:sz="8" w:space="0" w:color="auto" w:frame="1"/>
        </w:rPr>
        <w:t>fuel cladding.</w:t>
      </w:r>
      <w:r w:rsidRPr="00CB1FA0">
        <w:rPr>
          <w:rFonts w:eastAsia="Calibri"/>
          <w:u w:val="single"/>
        </w:rPr>
        <w:t xml:space="preserve"> </w:t>
      </w:r>
      <w:r w:rsidRPr="00CB1FA0">
        <w:rPr>
          <w:rFonts w:eastAsia="Calibri"/>
          <w:b/>
          <w:sz w:val="26"/>
          <w:highlight w:val="green"/>
          <w:u w:val="single"/>
          <w:bdr w:val="single" w:sz="8" w:space="0" w:color="auto" w:frame="1"/>
        </w:rPr>
        <w:t>All</w:t>
      </w:r>
      <w:r w:rsidRPr="00CB1FA0">
        <w:rPr>
          <w:rFonts w:eastAsia="Calibri"/>
          <w:u w:val="single"/>
        </w:rPr>
        <w:t xml:space="preserve"> commercial </w:t>
      </w:r>
      <w:r w:rsidRPr="00CB1FA0">
        <w:rPr>
          <w:rFonts w:eastAsia="Calibri"/>
          <w:b/>
          <w:sz w:val="26"/>
          <w:highlight w:val="green"/>
          <w:u w:val="single"/>
          <w:bdr w:val="single" w:sz="8" w:space="0" w:color="auto" w:frame="1"/>
        </w:rPr>
        <w:t>nuc</w:t>
      </w:r>
      <w:r w:rsidRPr="00CB1FA0">
        <w:rPr>
          <w:rFonts w:eastAsia="Calibri"/>
          <w:b/>
          <w:sz w:val="26"/>
          <w:u w:val="single"/>
          <w:bdr w:val="single" w:sz="8" w:space="0" w:color="auto" w:frame="1"/>
        </w:rPr>
        <w:t xml:space="preserve">lear power </w:t>
      </w:r>
      <w:r w:rsidRPr="00CB1FA0">
        <w:rPr>
          <w:rFonts w:eastAsia="Calibri"/>
          <w:b/>
          <w:sz w:val="26"/>
          <w:highlight w:val="green"/>
          <w:u w:val="single"/>
          <w:bdr w:val="single" w:sz="8" w:space="0" w:color="auto" w:frame="1"/>
        </w:rPr>
        <w:t>plants</w:t>
      </w:r>
      <w:r w:rsidRPr="00CB1FA0">
        <w:rPr>
          <w:rFonts w:eastAsia="Calibri"/>
          <w:sz w:val="16"/>
        </w:rPr>
        <w:t xml:space="preserve"> in the United States—and nearly all in the world—</w:t>
      </w:r>
      <w:r w:rsidRPr="00CB1FA0">
        <w:rPr>
          <w:rFonts w:eastAsia="Calibri"/>
          <w:highlight w:val="green"/>
          <w:u w:val="single"/>
        </w:rPr>
        <w:t>have</w:t>
      </w:r>
      <w:r w:rsidRPr="00CB1FA0">
        <w:rPr>
          <w:rFonts w:eastAsia="Calibri"/>
          <w:u w:val="single"/>
        </w:rPr>
        <w:t xml:space="preserve"> at</w:t>
      </w:r>
      <w:r w:rsidRPr="00CB1FA0">
        <w:rPr>
          <w:rFonts w:eastAsia="Calibri"/>
          <w:sz w:val="16"/>
        </w:rPr>
        <w:t xml:space="preserve"> least </w:t>
      </w:r>
      <w:r w:rsidRPr="00CB1FA0">
        <w:rPr>
          <w:rFonts w:eastAsia="Calibri"/>
          <w:b/>
          <w:sz w:val="26"/>
          <w:highlight w:val="green"/>
          <w:u w:val="single"/>
          <w:bdr w:val="single" w:sz="8" w:space="0" w:color="auto" w:frame="1"/>
        </w:rPr>
        <w:t>one</w:t>
      </w:r>
      <w:r w:rsidRPr="00CB1FA0">
        <w:rPr>
          <w:rFonts w:eastAsia="Calibri"/>
          <w:u w:val="single"/>
        </w:rPr>
        <w:t xml:space="preserve"> </w:t>
      </w:r>
      <w:r w:rsidRPr="00CB1FA0">
        <w:rPr>
          <w:rFonts w:eastAsia="Calibri"/>
          <w:b/>
          <w:sz w:val="26"/>
          <w:u w:val="single"/>
          <w:bdr w:val="single" w:sz="8" w:space="0" w:color="auto" w:frame="1"/>
        </w:rPr>
        <w:t xml:space="preserve">spent fuel </w:t>
      </w:r>
      <w:r w:rsidRPr="00CB1FA0">
        <w:rPr>
          <w:rFonts w:eastAsia="Calibri"/>
          <w:b/>
          <w:sz w:val="26"/>
          <w:highlight w:val="green"/>
          <w:u w:val="single"/>
          <w:bdr w:val="single" w:sz="8" w:space="0" w:color="auto" w:frame="1"/>
        </w:rPr>
        <w:t>pool</w:t>
      </w:r>
      <w:r w:rsidRPr="00CB1FA0">
        <w:rPr>
          <w:rFonts w:eastAsia="Calibri"/>
          <w:u w:val="single"/>
        </w:rPr>
        <w:t xml:space="preserve"> on site. A </w:t>
      </w:r>
      <w:r w:rsidRPr="00CB1FA0">
        <w:rPr>
          <w:rFonts w:eastAsia="Calibri"/>
          <w:b/>
          <w:sz w:val="26"/>
          <w:u w:val="single"/>
          <w:bdr w:val="single" w:sz="8" w:space="0" w:color="auto" w:frame="1"/>
        </w:rPr>
        <w:t>fire</w:t>
      </w:r>
      <w:r w:rsidRPr="00CB1FA0">
        <w:rPr>
          <w:rFonts w:eastAsia="Calibri"/>
          <w:u w:val="single"/>
        </w:rPr>
        <w:t xml:space="preserve"> at an overloaded pool</w:t>
      </w:r>
      <w:r w:rsidRPr="00CB1FA0">
        <w:rPr>
          <w:rFonts w:eastAsia="Calibri"/>
          <w:sz w:val="16"/>
        </w:rPr>
        <w:t xml:space="preserve"> (which exist at many US nuclear power plants) could </w:t>
      </w:r>
      <w:r w:rsidRPr="00CB1FA0">
        <w:rPr>
          <w:rFonts w:eastAsia="Calibri"/>
          <w:u w:val="single"/>
        </w:rPr>
        <w:t xml:space="preserve">release </w:t>
      </w:r>
      <w:r w:rsidRPr="00CB1FA0">
        <w:rPr>
          <w:rFonts w:eastAsia="Calibri"/>
          <w:b/>
          <w:sz w:val="26"/>
          <w:highlight w:val="green"/>
          <w:u w:val="single"/>
          <w:bdr w:val="single" w:sz="8" w:space="0" w:color="auto" w:frame="1"/>
        </w:rPr>
        <w:t>radiation</w:t>
      </w:r>
      <w:r w:rsidRPr="00CB1FA0">
        <w:rPr>
          <w:rFonts w:eastAsia="Calibri"/>
          <w:u w:val="single"/>
        </w:rPr>
        <w:t xml:space="preserve"> that </w:t>
      </w:r>
      <w:r w:rsidRPr="00CB1FA0">
        <w:rPr>
          <w:rFonts w:eastAsia="Calibri"/>
          <w:b/>
          <w:sz w:val="26"/>
          <w:highlight w:val="green"/>
          <w:u w:val="single"/>
          <w:bdr w:val="single" w:sz="8" w:space="0" w:color="auto" w:frame="1"/>
        </w:rPr>
        <w:t>dwarfs</w:t>
      </w:r>
      <w:r w:rsidRPr="00CB1FA0">
        <w:rPr>
          <w:rFonts w:eastAsia="Calibri"/>
          <w:u w:val="single"/>
        </w:rPr>
        <w:t xml:space="preserve"> what the </w:t>
      </w:r>
      <w:r w:rsidRPr="00CB1FA0">
        <w:rPr>
          <w:rFonts w:eastAsia="Calibri"/>
          <w:b/>
          <w:sz w:val="26"/>
          <w:highlight w:val="green"/>
          <w:u w:val="single"/>
          <w:bdr w:val="single" w:sz="8" w:space="0" w:color="auto" w:frame="1"/>
        </w:rPr>
        <w:t>Chernobyl</w:t>
      </w:r>
      <w:r w:rsidRPr="00CB1FA0">
        <w:rPr>
          <w:rFonts w:eastAsia="Calibri"/>
          <w:b/>
          <w:sz w:val="26"/>
          <w:u w:val="single"/>
          <w:bdr w:val="single" w:sz="8" w:space="0" w:color="auto" w:frame="1"/>
        </w:rPr>
        <w:t xml:space="preserve"> nuclear accident</w:t>
      </w:r>
      <w:r w:rsidRPr="00CB1FA0">
        <w:rPr>
          <w:rFonts w:eastAsia="Calibri"/>
          <w:u w:val="single"/>
        </w:rPr>
        <w:t xml:space="preserve"> emitted.</w:t>
      </w:r>
      <w:r w:rsidRPr="00CB1FA0">
        <w:rPr>
          <w:rFonts w:eastAsia="Calibri"/>
          <w:sz w:val="12"/>
        </w:rPr>
        <w:t>¶</w:t>
      </w:r>
      <w:r w:rsidRPr="00CB1FA0">
        <w:rPr>
          <w:rFonts w:eastAsia="Calibri"/>
          <w:sz w:val="16"/>
        </w:rPr>
        <w:t xml:space="preserve"> Many analysts see very rare, severe earthquakes as the greatest threat to spent fuel pools; however, another </w:t>
      </w:r>
      <w:r w:rsidRPr="00CB1FA0">
        <w:rPr>
          <w:rFonts w:eastAsia="Calibri"/>
          <w:b/>
          <w:sz w:val="26"/>
          <w:u w:val="single"/>
          <w:bdr w:val="single" w:sz="8" w:space="0" w:color="auto" w:frame="1"/>
        </w:rPr>
        <w:t xml:space="preserve">far more </w:t>
      </w:r>
      <w:r w:rsidRPr="00CB1FA0">
        <w:rPr>
          <w:rFonts w:eastAsia="Calibri"/>
          <w:b/>
          <w:sz w:val="26"/>
          <w:highlight w:val="green"/>
          <w:u w:val="single"/>
          <w:bdr w:val="single" w:sz="8" w:space="0" w:color="auto" w:frame="1"/>
        </w:rPr>
        <w:t>likely</w:t>
      </w:r>
      <w:r w:rsidRPr="00CB1FA0">
        <w:rPr>
          <w:rFonts w:eastAsia="Calibri"/>
          <w:b/>
          <w:sz w:val="26"/>
          <w:u w:val="single"/>
          <w:bdr w:val="single" w:sz="8" w:space="0" w:color="auto" w:frame="1"/>
        </w:rPr>
        <w:t xml:space="preserve"> event</w:t>
      </w:r>
      <w:r w:rsidRPr="00CB1FA0">
        <w:rPr>
          <w:rFonts w:eastAsia="Calibri"/>
          <w:u w:val="single"/>
        </w:rPr>
        <w:t xml:space="preserve"> could threaten US nuclear sites: a </w:t>
      </w:r>
      <w:r w:rsidRPr="00CB1FA0">
        <w:rPr>
          <w:rFonts w:eastAsia="Calibri"/>
          <w:b/>
          <w:sz w:val="26"/>
          <w:u w:val="single"/>
          <w:bdr w:val="single" w:sz="8" w:space="0" w:color="auto" w:frame="1"/>
        </w:rPr>
        <w:t xml:space="preserve">widespread </w:t>
      </w:r>
      <w:r w:rsidRPr="00CB1FA0">
        <w:rPr>
          <w:rFonts w:eastAsia="Calibri"/>
          <w:b/>
          <w:sz w:val="26"/>
          <w:highlight w:val="green"/>
          <w:u w:val="single"/>
          <w:bdr w:val="single" w:sz="8" w:space="0" w:color="auto" w:frame="1"/>
        </w:rPr>
        <w:t>collapse</w:t>
      </w:r>
      <w:r w:rsidRPr="00CB1FA0">
        <w:rPr>
          <w:rFonts w:eastAsia="Calibri"/>
          <w:highlight w:val="green"/>
          <w:u w:val="single"/>
        </w:rPr>
        <w:t xml:space="preserve"> of the</w:t>
      </w:r>
      <w:r w:rsidRPr="00CB1FA0">
        <w:rPr>
          <w:rFonts w:eastAsia="Calibri"/>
          <w:u w:val="single"/>
        </w:rPr>
        <w:t xml:space="preserve"> </w:t>
      </w:r>
      <w:r w:rsidRPr="00CB1FA0">
        <w:rPr>
          <w:rFonts w:eastAsia="Calibri"/>
          <w:b/>
          <w:sz w:val="26"/>
          <w:u w:val="single"/>
          <w:bdr w:val="single" w:sz="8" w:space="0" w:color="auto" w:frame="1"/>
        </w:rPr>
        <w:t xml:space="preserve">power </w:t>
      </w:r>
      <w:r w:rsidRPr="00CB1FA0">
        <w:rPr>
          <w:rFonts w:eastAsia="Calibri"/>
          <w:b/>
          <w:sz w:val="26"/>
          <w:highlight w:val="green"/>
          <w:u w:val="single"/>
          <w:bdr w:val="single" w:sz="8" w:space="0" w:color="auto" w:frame="1"/>
        </w:rPr>
        <w:t>grid</w:t>
      </w:r>
      <w:r w:rsidRPr="00CB1FA0">
        <w:rPr>
          <w:rFonts w:eastAsia="Calibri"/>
          <w:b/>
          <w:sz w:val="26"/>
          <w:u w:val="single"/>
          <w:bdr w:val="single" w:sz="8" w:space="0" w:color="auto" w:frame="1"/>
        </w:rPr>
        <w:t xml:space="preserve"> system.</w:t>
      </w:r>
      <w:r w:rsidRPr="00CB1FA0">
        <w:rPr>
          <w:rFonts w:eastAsia="Calibri"/>
          <w:sz w:val="16"/>
        </w:rPr>
        <w:t xml:space="preserve"> Such </w:t>
      </w:r>
      <w:r w:rsidRPr="00CB1FA0">
        <w:rPr>
          <w:rFonts w:eastAsia="Calibri"/>
          <w:u w:val="single"/>
        </w:rPr>
        <w:t xml:space="preserve">a collapse could be </w:t>
      </w:r>
      <w:r w:rsidRPr="00CB1FA0">
        <w:rPr>
          <w:rFonts w:eastAsia="Calibri"/>
          <w:b/>
          <w:sz w:val="26"/>
          <w:u w:val="single"/>
          <w:bdr w:val="single" w:sz="8" w:space="0" w:color="auto" w:frame="1"/>
        </w:rPr>
        <w:t>triggered</w:t>
      </w:r>
      <w:r w:rsidRPr="00CB1FA0">
        <w:rPr>
          <w:rFonts w:eastAsia="Calibri"/>
          <w:u w:val="single"/>
        </w:rPr>
        <w:t xml:space="preserve"> by a variety of events, including </w:t>
      </w:r>
      <w:r w:rsidRPr="00CB1FA0">
        <w:rPr>
          <w:rFonts w:eastAsia="Calibri"/>
          <w:b/>
          <w:sz w:val="26"/>
          <w:u w:val="single"/>
          <w:bdr w:val="single" w:sz="8" w:space="0" w:color="auto" w:frame="1"/>
        </w:rPr>
        <w:t>solar storms</w:t>
      </w:r>
      <w:r w:rsidRPr="00CB1FA0">
        <w:rPr>
          <w:rFonts w:eastAsia="Calibri"/>
          <w:u w:val="single"/>
        </w:rPr>
        <w:t xml:space="preserve">, </w:t>
      </w:r>
      <w:r w:rsidRPr="00CB1FA0">
        <w:rPr>
          <w:rFonts w:eastAsia="Calibri"/>
          <w:b/>
          <w:sz w:val="26"/>
          <w:u w:val="single"/>
          <w:bdr w:val="single" w:sz="8" w:space="0" w:color="auto" w:frame="1"/>
        </w:rPr>
        <w:t>physical attacks</w:t>
      </w:r>
      <w:r w:rsidRPr="00CB1FA0">
        <w:rPr>
          <w:rFonts w:eastAsia="Calibri"/>
          <w:u w:val="single"/>
        </w:rPr>
        <w:t xml:space="preserve">, and </w:t>
      </w:r>
      <w:r w:rsidRPr="00CB1FA0">
        <w:rPr>
          <w:rFonts w:eastAsia="Calibri"/>
          <w:b/>
          <w:sz w:val="26"/>
          <w:u w:val="single"/>
          <w:bdr w:val="single" w:sz="8" w:space="0" w:color="auto" w:frame="1"/>
        </w:rPr>
        <w:t>cyberattacks</w:t>
      </w:r>
      <w:r w:rsidRPr="00CB1FA0">
        <w:rPr>
          <w:rFonts w:eastAsia="Calibri"/>
          <w:u w:val="single"/>
        </w:rPr>
        <w:t>—all of which are known, documented possibilities.</w:t>
      </w:r>
      <w:r w:rsidRPr="00CB1FA0">
        <w:rPr>
          <w:rFonts w:eastAsia="Calibri"/>
          <w:sz w:val="16"/>
        </w:rPr>
        <w:t xml:space="preserve"> Safety experts have warned for decades about the dangers of overloading spent fuel pools, but the Nuclear Regulatory Commission and Congress have refused to act.</w:t>
      </w:r>
      <w:r w:rsidRPr="00CB1FA0">
        <w:rPr>
          <w:rFonts w:eastAsia="Calibri"/>
          <w:sz w:val="12"/>
        </w:rPr>
        <w:t>¶</w:t>
      </w:r>
      <w:r w:rsidRPr="00CB1FA0">
        <w:rPr>
          <w:rFonts w:eastAsia="Calibri"/>
          <w:sz w:val="16"/>
        </w:rPr>
        <w:t xml:space="preserve"> The threat of overloaded spent fuel pools. </w:t>
      </w:r>
      <w:r w:rsidRPr="00CB1FA0">
        <w:rPr>
          <w:rFonts w:eastAsia="Calibri"/>
          <w:b/>
          <w:sz w:val="26"/>
          <w:u w:val="single"/>
          <w:bdr w:val="single" w:sz="8" w:space="0" w:color="auto" w:frame="1"/>
        </w:rPr>
        <w:t>Spent fuel pools</w:t>
      </w:r>
      <w:r w:rsidRPr="00CB1FA0">
        <w:rPr>
          <w:rFonts w:eastAsia="Calibri"/>
          <w:u w:val="single"/>
        </w:rPr>
        <w:t xml:space="preserve"> at US nuclear plants are almost as </w:t>
      </w:r>
      <w:r w:rsidRPr="00CB1FA0">
        <w:rPr>
          <w:rFonts w:eastAsia="Calibri"/>
          <w:b/>
          <w:sz w:val="26"/>
          <w:u w:val="single"/>
          <w:bdr w:val="single" w:sz="8" w:space="0" w:color="auto" w:frame="1"/>
        </w:rPr>
        <w:t>densely packed</w:t>
      </w:r>
      <w:r w:rsidRPr="00CB1FA0">
        <w:rPr>
          <w:rFonts w:eastAsia="Calibri"/>
          <w:u w:val="single"/>
        </w:rPr>
        <w:t xml:space="preserve"> with nuclear fuel as operating reactors</w:t>
      </w:r>
      <w:r w:rsidRPr="00CB1FA0">
        <w:rPr>
          <w:rFonts w:eastAsia="Calibri"/>
          <w:sz w:val="16"/>
        </w:rPr>
        <w:t>—a hazard that has existed for decades and vastly increases the odds of having a major accident.</w:t>
      </w:r>
      <w:r w:rsidRPr="00CB1FA0">
        <w:rPr>
          <w:rFonts w:eastAsia="Calibri"/>
          <w:sz w:val="12"/>
        </w:rPr>
        <w:t>¶</w:t>
      </w:r>
      <w:r w:rsidRPr="00CB1FA0">
        <w:rPr>
          <w:rFonts w:eastAsia="Calibri"/>
          <w:sz w:val="16"/>
        </w:rPr>
        <w:t xml:space="preserve"> </w:t>
      </w:r>
      <w:r w:rsidRPr="00CB1FA0">
        <w:rPr>
          <w:rFonts w:eastAsia="Calibri"/>
          <w:u w:val="single"/>
        </w:rPr>
        <w:t xml:space="preserve">Spent fuel assemblies could ignite—starting a </w:t>
      </w:r>
      <w:r w:rsidRPr="00CB1FA0">
        <w:rPr>
          <w:rFonts w:eastAsia="Calibri"/>
          <w:b/>
          <w:sz w:val="26"/>
          <w:u w:val="single"/>
          <w:bdr w:val="single" w:sz="8" w:space="0" w:color="auto" w:frame="1"/>
        </w:rPr>
        <w:t>zirconium fire</w:t>
      </w:r>
      <w:r w:rsidRPr="00CB1FA0">
        <w:rPr>
          <w:rFonts w:eastAsia="Calibri"/>
          <w:u w:val="single"/>
        </w:rPr>
        <w:t>—if an overloaded pool were to lose a sizable portion or all of its coolant water.</w:t>
      </w:r>
      <w:r w:rsidRPr="00CB1FA0">
        <w:rPr>
          <w:rFonts w:eastAsia="Calibri"/>
          <w:sz w:val="16"/>
        </w:rPr>
        <w:t xml:space="preserve"> In a scenario in which </w:t>
      </w:r>
      <w:r w:rsidRPr="00CB1FA0">
        <w:rPr>
          <w:rFonts w:eastAsia="Calibri"/>
          <w:u w:val="single"/>
        </w:rPr>
        <w:t xml:space="preserve">coolant water boils off, uncovered zirconium cladding of fuel assemblies may overheat and chemically react with steam, </w:t>
      </w:r>
      <w:r w:rsidRPr="00CB1FA0">
        <w:rPr>
          <w:rFonts w:eastAsia="Calibri"/>
          <w:b/>
          <w:sz w:val="26"/>
          <w:highlight w:val="green"/>
          <w:u w:val="single"/>
          <w:bdr w:val="single" w:sz="8" w:space="0" w:color="auto" w:frame="1"/>
        </w:rPr>
        <w:t>generat</w:t>
      </w:r>
      <w:r w:rsidRPr="00CB1FA0">
        <w:rPr>
          <w:rFonts w:eastAsia="Calibri"/>
          <w:b/>
          <w:sz w:val="26"/>
          <w:u w:val="single"/>
          <w:bdr w:val="single" w:sz="8" w:space="0" w:color="auto" w:frame="1"/>
        </w:rPr>
        <w:t>ing</w:t>
      </w:r>
      <w:r w:rsidRPr="00CB1FA0">
        <w:rPr>
          <w:rFonts w:eastAsia="Calibri"/>
          <w:u w:val="single"/>
        </w:rPr>
        <w:t xml:space="preserve"> </w:t>
      </w:r>
      <w:r w:rsidRPr="00CB1FA0">
        <w:rPr>
          <w:rFonts w:eastAsia="Calibri"/>
          <w:b/>
          <w:sz w:val="26"/>
          <w:highlight w:val="green"/>
          <w:u w:val="single"/>
          <w:bdr w:val="single" w:sz="8" w:space="0" w:color="auto" w:frame="1"/>
        </w:rPr>
        <w:t>explosive hydrogen</w:t>
      </w:r>
      <w:r w:rsidRPr="00CB1FA0">
        <w:rPr>
          <w:rFonts w:eastAsia="Calibri"/>
          <w:b/>
          <w:sz w:val="26"/>
          <w:u w:val="single"/>
          <w:bdr w:val="single" w:sz="8" w:space="0" w:color="auto" w:frame="1"/>
        </w:rPr>
        <w:t xml:space="preserve"> gas.</w:t>
      </w:r>
      <w:r w:rsidRPr="00CB1FA0">
        <w:rPr>
          <w:rFonts w:eastAsia="Calibri"/>
          <w:u w:val="single"/>
        </w:rPr>
        <w:t xml:space="preserve"> A substantial amount of hydrogen would almost certainly detonate, </w:t>
      </w:r>
      <w:r w:rsidRPr="00CB1FA0">
        <w:rPr>
          <w:rFonts w:eastAsia="Calibri"/>
          <w:b/>
          <w:sz w:val="26"/>
          <w:highlight w:val="green"/>
          <w:u w:val="single"/>
          <w:bdr w:val="single" w:sz="8" w:space="0" w:color="auto" w:frame="1"/>
        </w:rPr>
        <w:t>destroy</w:t>
      </w:r>
      <w:r w:rsidRPr="00CB1FA0">
        <w:rPr>
          <w:rFonts w:eastAsia="Calibri"/>
          <w:b/>
          <w:sz w:val="26"/>
          <w:u w:val="single"/>
          <w:bdr w:val="single" w:sz="8" w:space="0" w:color="auto" w:frame="1"/>
        </w:rPr>
        <w:t>ing</w:t>
      </w:r>
      <w:r w:rsidRPr="00CB1FA0">
        <w:rPr>
          <w:rFonts w:eastAsia="Calibri"/>
          <w:u w:val="single"/>
        </w:rPr>
        <w:t xml:space="preserve"> the </w:t>
      </w:r>
      <w:r w:rsidRPr="00CB1FA0">
        <w:rPr>
          <w:rFonts w:eastAsia="Calibri"/>
          <w:b/>
          <w:sz w:val="26"/>
          <w:highlight w:val="green"/>
          <w:u w:val="single"/>
          <w:bdr w:val="single" w:sz="8" w:space="0" w:color="auto" w:frame="1"/>
        </w:rPr>
        <w:t>building</w:t>
      </w:r>
      <w:r w:rsidRPr="00CB1FA0">
        <w:rPr>
          <w:rFonts w:eastAsia="Calibri"/>
          <w:u w:val="single"/>
        </w:rPr>
        <w:t xml:space="preserve"> that houses the spent fuel pool. (</w:t>
      </w:r>
      <w:r w:rsidRPr="00CB1FA0">
        <w:rPr>
          <w:rFonts w:eastAsia="Calibri"/>
          <w:b/>
          <w:sz w:val="26"/>
          <w:highlight w:val="green"/>
          <w:u w:val="single"/>
          <w:bdr w:val="single" w:sz="8" w:space="0" w:color="auto" w:frame="1"/>
        </w:rPr>
        <w:t>Only</w:t>
      </w:r>
      <w:r w:rsidRPr="00CB1FA0">
        <w:rPr>
          <w:rFonts w:eastAsia="Calibri"/>
          <w:u w:val="single"/>
        </w:rPr>
        <w:t xml:space="preserve"> a </w:t>
      </w:r>
      <w:r w:rsidRPr="00CB1FA0">
        <w:rPr>
          <w:rFonts w:eastAsia="Calibri"/>
          <w:b/>
          <w:sz w:val="26"/>
          <w:highlight w:val="green"/>
          <w:u w:val="single"/>
          <w:bdr w:val="single" w:sz="8" w:space="0" w:color="auto" w:frame="1"/>
        </w:rPr>
        <w:t>small</w:t>
      </w:r>
      <w:r w:rsidRPr="00CB1FA0">
        <w:rPr>
          <w:rFonts w:eastAsia="Calibri"/>
          <w:u w:val="single"/>
        </w:rPr>
        <w:t xml:space="preserve"> quantity of </w:t>
      </w:r>
      <w:r w:rsidRPr="00CB1FA0">
        <w:rPr>
          <w:rFonts w:eastAsia="Calibri"/>
          <w:b/>
          <w:sz w:val="26"/>
          <w:highlight w:val="green"/>
          <w:u w:val="single"/>
          <w:bdr w:val="single" w:sz="8" w:space="0" w:color="auto" w:frame="1"/>
        </w:rPr>
        <w:t>energy</w:t>
      </w:r>
      <w:r w:rsidRPr="00CB1FA0">
        <w:rPr>
          <w:rFonts w:eastAsia="Calibri"/>
          <w:highlight w:val="green"/>
          <w:u w:val="single"/>
        </w:rPr>
        <w:t xml:space="preserve"> is </w:t>
      </w:r>
      <w:r w:rsidRPr="00CB1FA0">
        <w:rPr>
          <w:rFonts w:eastAsia="Calibri"/>
          <w:b/>
          <w:sz w:val="26"/>
          <w:highlight w:val="green"/>
          <w:u w:val="single"/>
          <w:bdr w:val="single" w:sz="8" w:space="0" w:color="auto" w:frame="1"/>
        </w:rPr>
        <w:t>required</w:t>
      </w:r>
      <w:r w:rsidRPr="00CB1FA0">
        <w:rPr>
          <w:rFonts w:eastAsia="Calibri"/>
          <w:u w:val="single"/>
        </w:rPr>
        <w:t xml:space="preserve"> to ignite hydrogen gas, including electric sparks from equipment.</w:t>
      </w:r>
      <w:r w:rsidRPr="00CB1FA0">
        <w:rPr>
          <w:rFonts w:eastAsia="Calibri"/>
          <w:sz w:val="16"/>
        </w:rPr>
        <w:t xml:space="preserve"> It is speculated a ringing telephone initiated a hydrogen explosion that occurred during the Three Mile Island accident in 1979.)</w:t>
      </w:r>
      <w:r w:rsidRPr="00CB1FA0">
        <w:rPr>
          <w:rFonts w:eastAsia="Calibri"/>
          <w:sz w:val="12"/>
        </w:rPr>
        <w:t>¶</w:t>
      </w:r>
      <w:r w:rsidRPr="00CB1FA0">
        <w:rPr>
          <w:rFonts w:eastAsia="Calibri"/>
          <w:sz w:val="16"/>
        </w:rPr>
        <w:t xml:space="preserve"> </w:t>
      </w:r>
      <w:r w:rsidRPr="00CB1FA0">
        <w:rPr>
          <w:rFonts w:eastAsia="Calibri"/>
          <w:u w:val="single"/>
        </w:rPr>
        <w:t xml:space="preserve">A </w:t>
      </w:r>
      <w:r w:rsidRPr="00CB1FA0">
        <w:rPr>
          <w:rFonts w:eastAsia="Calibri"/>
          <w:b/>
          <w:sz w:val="26"/>
          <w:highlight w:val="green"/>
          <w:u w:val="single"/>
          <w:bdr w:val="single" w:sz="8" w:space="0" w:color="auto" w:frame="1"/>
        </w:rPr>
        <w:t>zirconium</w:t>
      </w:r>
      <w:r w:rsidRPr="00CB1FA0">
        <w:rPr>
          <w:rFonts w:eastAsia="Calibri"/>
          <w:b/>
          <w:sz w:val="26"/>
          <w:u w:val="single"/>
          <w:bdr w:val="single" w:sz="8" w:space="0" w:color="auto" w:frame="1"/>
        </w:rPr>
        <w:t xml:space="preserve"> fire</w:t>
      </w:r>
      <w:r w:rsidRPr="00CB1FA0">
        <w:rPr>
          <w:rFonts w:eastAsia="Calibri"/>
          <w:u w:val="single"/>
        </w:rPr>
        <w:t xml:space="preserve"> in an exposed spent fuel pool would have the potential to </w:t>
      </w:r>
      <w:r w:rsidRPr="00CB1FA0">
        <w:rPr>
          <w:rFonts w:eastAsia="Calibri"/>
          <w:b/>
          <w:sz w:val="26"/>
          <w:highlight w:val="green"/>
          <w:u w:val="single"/>
          <w:bdr w:val="single" w:sz="8" w:space="0" w:color="auto" w:frame="1"/>
        </w:rPr>
        <w:t>emit</w:t>
      </w:r>
      <w:r w:rsidRPr="00CB1FA0">
        <w:rPr>
          <w:rFonts w:eastAsia="Calibri"/>
          <w:u w:val="single"/>
        </w:rPr>
        <w:t xml:space="preserve"> far </w:t>
      </w:r>
      <w:r w:rsidRPr="00CB1FA0">
        <w:rPr>
          <w:rFonts w:eastAsia="Calibri"/>
          <w:b/>
          <w:sz w:val="26"/>
          <w:highlight w:val="green"/>
          <w:u w:val="single"/>
          <w:bdr w:val="single" w:sz="8" w:space="0" w:color="auto" w:frame="1"/>
        </w:rPr>
        <w:t>more</w:t>
      </w:r>
      <w:r w:rsidRPr="00CB1FA0">
        <w:rPr>
          <w:rFonts w:eastAsia="Calibri"/>
          <w:u w:val="single"/>
        </w:rPr>
        <w:t xml:space="preserve"> </w:t>
      </w:r>
      <w:r w:rsidRPr="00CB1FA0">
        <w:rPr>
          <w:rFonts w:eastAsia="Calibri"/>
          <w:b/>
          <w:sz w:val="26"/>
          <w:u w:val="single"/>
          <w:bdr w:val="single" w:sz="8" w:space="0" w:color="auto" w:frame="1"/>
        </w:rPr>
        <w:t xml:space="preserve">radioactive </w:t>
      </w:r>
      <w:r w:rsidRPr="00CB1FA0">
        <w:rPr>
          <w:rFonts w:eastAsia="Calibri"/>
          <w:b/>
          <w:sz w:val="26"/>
          <w:highlight w:val="green"/>
          <w:u w:val="single"/>
          <w:bdr w:val="single" w:sz="8" w:space="0" w:color="auto" w:frame="1"/>
        </w:rPr>
        <w:t>cesium</w:t>
      </w:r>
      <w:r w:rsidRPr="00CB1FA0">
        <w:rPr>
          <w:rFonts w:eastAsia="Calibri"/>
          <w:b/>
          <w:sz w:val="26"/>
          <w:u w:val="single"/>
          <w:bdr w:val="single" w:sz="8" w:space="0" w:color="auto" w:frame="1"/>
        </w:rPr>
        <w:t xml:space="preserve"> 137</w:t>
      </w:r>
      <w:r w:rsidRPr="00CB1FA0">
        <w:rPr>
          <w:rFonts w:eastAsia="Calibri"/>
          <w:u w:val="single"/>
        </w:rPr>
        <w:t xml:space="preserve"> </w:t>
      </w:r>
      <w:r w:rsidRPr="00CB1FA0">
        <w:rPr>
          <w:rFonts w:eastAsia="Calibri"/>
          <w:highlight w:val="green"/>
          <w:u w:val="single"/>
        </w:rPr>
        <w:t>than</w:t>
      </w:r>
      <w:r w:rsidRPr="00CB1FA0">
        <w:rPr>
          <w:rFonts w:eastAsia="Calibri"/>
          <w:u w:val="single"/>
        </w:rPr>
        <w:t xml:space="preserve"> the </w:t>
      </w:r>
      <w:r w:rsidRPr="00CB1FA0">
        <w:rPr>
          <w:rFonts w:eastAsia="Calibri"/>
          <w:b/>
          <w:sz w:val="26"/>
          <w:highlight w:val="green"/>
          <w:u w:val="single"/>
          <w:bdr w:val="single" w:sz="8" w:space="0" w:color="auto" w:frame="1"/>
        </w:rPr>
        <w:t>Chernobyl</w:t>
      </w:r>
      <w:r w:rsidRPr="00CB1FA0">
        <w:rPr>
          <w:rFonts w:eastAsia="Calibri"/>
          <w:u w:val="single"/>
        </w:rPr>
        <w:t xml:space="preserve"> accident released.</w:t>
      </w:r>
      <w:r w:rsidRPr="00CB1FA0">
        <w:rPr>
          <w:rFonts w:eastAsia="Calibri"/>
          <w:sz w:val="16"/>
        </w:rPr>
        <w:t xml:space="preserve"> (The US Nuclear Regulatory Commission (NRC) has conducted analyses that found </w:t>
      </w:r>
      <w:r w:rsidRPr="00CB1FA0">
        <w:rPr>
          <w:rFonts w:eastAsia="Calibri"/>
          <w:u w:val="single"/>
        </w:rPr>
        <w:t xml:space="preserve">a zirconium fire at a densely packed pool could release as much as </w:t>
      </w:r>
      <w:r w:rsidRPr="00CB1FA0">
        <w:rPr>
          <w:rFonts w:eastAsia="Calibri"/>
          <w:b/>
          <w:sz w:val="26"/>
          <w:u w:val="single"/>
          <w:bdr w:val="single" w:sz="8" w:space="0" w:color="auto" w:frame="1"/>
        </w:rPr>
        <w:t>24 megacuries</w:t>
      </w:r>
      <w:r w:rsidRPr="00CB1FA0">
        <w:rPr>
          <w:rFonts w:eastAsia="Calibri"/>
          <w:u w:val="single"/>
        </w:rPr>
        <w:t xml:space="preserve"> of cesium 137</w:t>
      </w:r>
      <w:r w:rsidRPr="00CB1FA0">
        <w:rPr>
          <w:rFonts w:eastAsia="Calibri"/>
          <w:sz w:val="16"/>
        </w:rPr>
        <w:t xml:space="preserve">; the Chernobyl accident is estimated to have released 2.3 megacuries of cesium 137.) Such </w:t>
      </w:r>
      <w:r w:rsidRPr="00CB1FA0">
        <w:rPr>
          <w:rFonts w:eastAsia="Calibri"/>
          <w:highlight w:val="green"/>
          <w:u w:val="single"/>
        </w:rPr>
        <w:t xml:space="preserve">a </w:t>
      </w:r>
      <w:r w:rsidRPr="00CB1FA0">
        <w:rPr>
          <w:rFonts w:eastAsia="Calibri"/>
          <w:b/>
          <w:sz w:val="26"/>
          <w:highlight w:val="green"/>
          <w:u w:val="single"/>
          <w:bdr w:val="single" w:sz="8" w:space="0" w:color="auto" w:frame="1"/>
        </w:rPr>
        <w:t>disaster</w:t>
      </w:r>
      <w:r w:rsidRPr="00CB1FA0">
        <w:rPr>
          <w:rFonts w:eastAsia="Calibri"/>
          <w:u w:val="single"/>
        </w:rPr>
        <w:t xml:space="preserve"> could </w:t>
      </w:r>
      <w:r w:rsidRPr="00CB1FA0">
        <w:rPr>
          <w:rFonts w:eastAsia="Calibri"/>
          <w:b/>
          <w:sz w:val="26"/>
          <w:highlight w:val="green"/>
          <w:u w:val="single"/>
          <w:bdr w:val="single" w:sz="8" w:space="0" w:color="auto" w:frame="1"/>
        </w:rPr>
        <w:t>contaminate</w:t>
      </w:r>
      <w:r w:rsidRPr="00CB1FA0">
        <w:rPr>
          <w:rFonts w:eastAsia="Calibri"/>
          <w:highlight w:val="green"/>
          <w:u w:val="single"/>
        </w:rPr>
        <w:t xml:space="preserve"> </w:t>
      </w:r>
      <w:r w:rsidRPr="00CB1FA0">
        <w:rPr>
          <w:rFonts w:eastAsia="Calibri"/>
          <w:b/>
          <w:sz w:val="26"/>
          <w:highlight w:val="green"/>
          <w:u w:val="single"/>
          <w:bdr w:val="single" w:sz="8" w:space="0" w:color="auto" w:frame="1"/>
        </w:rPr>
        <w:t>thousands</w:t>
      </w:r>
      <w:r w:rsidRPr="00CB1FA0">
        <w:rPr>
          <w:rFonts w:eastAsia="Calibri"/>
          <w:highlight w:val="green"/>
          <w:u w:val="single"/>
        </w:rPr>
        <w:t xml:space="preserve"> of</w:t>
      </w:r>
      <w:r w:rsidRPr="00CB1FA0">
        <w:rPr>
          <w:rFonts w:eastAsia="Calibri"/>
          <w:u w:val="single"/>
        </w:rPr>
        <w:t xml:space="preserve"> </w:t>
      </w:r>
      <w:r w:rsidRPr="00CB1FA0">
        <w:rPr>
          <w:rFonts w:eastAsia="Calibri"/>
          <w:b/>
          <w:sz w:val="26"/>
          <w:u w:val="single"/>
          <w:bdr w:val="single" w:sz="8" w:space="0" w:color="auto" w:frame="1"/>
        </w:rPr>
        <w:t xml:space="preserve">square </w:t>
      </w:r>
      <w:r w:rsidRPr="00CB1FA0">
        <w:rPr>
          <w:rFonts w:eastAsia="Calibri"/>
          <w:b/>
          <w:sz w:val="26"/>
          <w:highlight w:val="green"/>
          <w:u w:val="single"/>
          <w:bdr w:val="single" w:sz="8" w:space="0" w:color="auto" w:frame="1"/>
        </w:rPr>
        <w:t>miles</w:t>
      </w:r>
      <w:r w:rsidRPr="00CB1FA0">
        <w:rPr>
          <w:rFonts w:eastAsia="Calibri"/>
          <w:u w:val="single"/>
        </w:rPr>
        <w:t xml:space="preserve"> of land in urban and rural areas, potentially </w:t>
      </w:r>
      <w:r w:rsidRPr="00CB1FA0">
        <w:rPr>
          <w:rFonts w:eastAsia="Calibri"/>
          <w:b/>
          <w:sz w:val="26"/>
          <w:highlight w:val="green"/>
          <w:u w:val="single"/>
          <w:bdr w:val="single" w:sz="8" w:space="0" w:color="auto" w:frame="1"/>
        </w:rPr>
        <w:t>exposing</w:t>
      </w:r>
      <w:r w:rsidRPr="00CB1FA0">
        <w:rPr>
          <w:rFonts w:eastAsia="Calibri"/>
          <w:highlight w:val="green"/>
          <w:u w:val="single"/>
        </w:rPr>
        <w:t xml:space="preserve"> </w:t>
      </w:r>
      <w:r w:rsidRPr="00CB1FA0">
        <w:rPr>
          <w:rFonts w:eastAsia="Calibri"/>
          <w:b/>
          <w:sz w:val="26"/>
          <w:highlight w:val="green"/>
          <w:u w:val="single"/>
          <w:bdr w:val="single" w:sz="8" w:space="0" w:color="auto" w:frame="1"/>
        </w:rPr>
        <w:t>millions</w:t>
      </w:r>
      <w:r w:rsidRPr="00CB1FA0">
        <w:rPr>
          <w:rFonts w:eastAsia="Calibri"/>
          <w:u w:val="single"/>
        </w:rPr>
        <w:t xml:space="preserve"> of people </w:t>
      </w:r>
      <w:r w:rsidRPr="00CB1FA0">
        <w:rPr>
          <w:rFonts w:eastAsia="Calibri"/>
          <w:highlight w:val="green"/>
          <w:u w:val="single"/>
        </w:rPr>
        <w:t>to</w:t>
      </w:r>
      <w:r w:rsidRPr="00CB1FA0">
        <w:rPr>
          <w:rFonts w:eastAsia="Calibri"/>
          <w:u w:val="single"/>
        </w:rPr>
        <w:t xml:space="preserve"> large doses of </w:t>
      </w:r>
      <w:r w:rsidRPr="00CB1FA0">
        <w:rPr>
          <w:rFonts w:eastAsia="Calibri"/>
          <w:b/>
          <w:sz w:val="26"/>
          <w:highlight w:val="green"/>
          <w:u w:val="single"/>
          <w:bdr w:val="single" w:sz="8" w:space="0" w:color="auto" w:frame="1"/>
        </w:rPr>
        <w:t>ion</w:t>
      </w:r>
      <w:r w:rsidRPr="00CB1FA0">
        <w:rPr>
          <w:rFonts w:eastAsia="Calibri"/>
          <w:b/>
          <w:sz w:val="26"/>
          <w:u w:val="single"/>
          <w:bdr w:val="single" w:sz="8" w:space="0" w:color="auto" w:frame="1"/>
        </w:rPr>
        <w:t>i</w:t>
      </w:r>
      <w:r w:rsidRPr="00CB1FA0">
        <w:rPr>
          <w:rFonts w:eastAsia="Calibri"/>
          <w:b/>
          <w:sz w:val="26"/>
          <w:highlight w:val="green"/>
          <w:u w:val="single"/>
          <w:bdr w:val="single" w:sz="8" w:space="0" w:color="auto" w:frame="1"/>
        </w:rPr>
        <w:t>z</w:t>
      </w:r>
      <w:r w:rsidRPr="00CB1FA0">
        <w:rPr>
          <w:rFonts w:eastAsia="Calibri"/>
          <w:b/>
          <w:sz w:val="26"/>
          <w:u w:val="single"/>
          <w:bdr w:val="single" w:sz="8" w:space="0" w:color="auto" w:frame="1"/>
        </w:rPr>
        <w:t>ing radiation</w:t>
      </w:r>
      <w:r w:rsidRPr="00CB1FA0">
        <w:rPr>
          <w:rFonts w:eastAsia="Calibri"/>
          <w:u w:val="single"/>
        </w:rPr>
        <w:t>, many of whom could die from early or latent cancer.</w:t>
      </w:r>
      <w:r w:rsidRPr="00CB1FA0">
        <w:rPr>
          <w:rFonts w:eastAsia="Calibri"/>
          <w:sz w:val="12"/>
        </w:rPr>
        <w:t>¶</w:t>
      </w:r>
      <w:r w:rsidRPr="00CB1FA0">
        <w:rPr>
          <w:rFonts w:eastAsia="Calibri"/>
          <w:sz w:val="16"/>
        </w:rPr>
        <w:t xml:space="preserve"> In contrast, if a thinly packed pool were deprived of coolant water, its spent fuel assemblies would likely release about 1 percent of the radioactive material predicted to be released by a zirconium fire at a densely packed pool.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w:t>
      </w:r>
      <w:r w:rsidRPr="00CB1FA0">
        <w:rPr>
          <w:rFonts w:eastAsia="Calibri"/>
          <w:sz w:val="12"/>
        </w:rPr>
        <w:t>¶</w:t>
      </w:r>
      <w:r w:rsidRPr="00CB1FA0">
        <w:rPr>
          <w:rFonts w:eastAsia="Calibri"/>
          <w:sz w:val="16"/>
        </w:rPr>
        <w:t xml:space="preserve"> 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w:t>
      </w:r>
      <w:r w:rsidRPr="00CB1FA0">
        <w:rPr>
          <w:rFonts w:eastAsia="Calibri"/>
          <w:sz w:val="12"/>
        </w:rPr>
        <w:t>¶</w:t>
      </w:r>
      <w:r w:rsidRPr="00CB1FA0">
        <w:rPr>
          <w:rFonts w:eastAsia="Calibri"/>
          <w:sz w:val="16"/>
        </w:rPr>
        <w:t xml:space="preserve"> A typical US storage pool for a 1,000-megawatt-electric reactor contains from 400 to 500 metric tons of spent fuel assemblies. (Dry casks can store 10 to 15 tons of spent fuel assemblies, so each cask contains a far lower amount of radioactive material than a storage pool.)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in the event that the pool loses its coolant water. Moreover, a dry cask storage area, which has passive cooling, is less vulnerable to either accidents or sabotage than a spent fuel pool.</w:t>
      </w:r>
      <w:r w:rsidRPr="00CB1FA0">
        <w:rPr>
          <w:rFonts w:eastAsia="Calibri"/>
          <w:sz w:val="12"/>
        </w:rPr>
        <w:t>¶</w:t>
      </w:r>
      <w:r w:rsidRPr="00CB1FA0">
        <w:rPr>
          <w:rFonts w:eastAsia="Calibri"/>
          <w:sz w:val="16"/>
        </w:rPr>
        <w:t xml:space="preserve"> In the aftermath of the March 2011 Fukushima Daiichi accident in Japan, in which there was a risk of spent fuel assemblies igniting, the NRC considered forcing US utilities to expedite the transfer of all sufficiently-cooled spent fuel assemblies stored in overloaded pools to dry cask storage. The NRC decided against implementing such a safety measure.</w:t>
      </w:r>
      <w:r w:rsidRPr="00CB1FA0">
        <w:rPr>
          <w:rFonts w:eastAsia="Calibri"/>
          <w:sz w:val="12"/>
        </w:rPr>
        <w:t>¶</w:t>
      </w:r>
      <w:r w:rsidRPr="00CB1FA0">
        <w:rPr>
          <w:rFonts w:eastAsia="Calibri"/>
          <w:sz w:val="16"/>
        </w:rPr>
        <w:t xml:space="preserve"> 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w:t>
      </w:r>
      <w:r w:rsidRPr="00CB1FA0">
        <w:rPr>
          <w:rFonts w:eastAsia="Calibri"/>
          <w:sz w:val="12"/>
        </w:rPr>
        <w:t>¶</w:t>
      </w:r>
      <w:r w:rsidRPr="00CB1FA0">
        <w:rPr>
          <w:rFonts w:eastAsia="Calibri"/>
          <w:sz w:val="16"/>
        </w:rPr>
        <w:t xml:space="preserve"> 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 causing global public concern.)</w:t>
      </w:r>
      <w:r w:rsidRPr="00CB1FA0">
        <w:rPr>
          <w:rFonts w:eastAsia="Calibri"/>
          <w:sz w:val="12"/>
        </w:rPr>
        <w:t>¶</w:t>
      </w:r>
      <w:r w:rsidRPr="00CB1FA0">
        <w:rPr>
          <w:rFonts w:eastAsia="Calibri"/>
          <w:sz w:val="16"/>
        </w:rPr>
        <w:t xml:space="preserve"> There is good reason to question whether severe earthquakes pose the greatest threat to spent fuel pools. </w:t>
      </w:r>
      <w:r w:rsidRPr="00CB1FA0">
        <w:rPr>
          <w:rFonts w:eastAsia="Calibri"/>
          <w:u w:val="single"/>
        </w:rPr>
        <w:t xml:space="preserve">A widespread </w:t>
      </w:r>
      <w:r w:rsidRPr="00CB1FA0">
        <w:rPr>
          <w:rFonts w:eastAsia="Calibri"/>
          <w:b/>
          <w:sz w:val="26"/>
          <w:u w:val="single"/>
          <w:bdr w:val="single" w:sz="8" w:space="0" w:color="auto" w:frame="1"/>
        </w:rPr>
        <w:t>collapse</w:t>
      </w:r>
      <w:r w:rsidRPr="00CB1FA0">
        <w:rPr>
          <w:rFonts w:eastAsia="Calibri"/>
          <w:u w:val="single"/>
        </w:rPr>
        <w:t xml:space="preserve"> of the </w:t>
      </w:r>
      <w:r w:rsidRPr="00CB1FA0">
        <w:rPr>
          <w:rFonts w:eastAsia="Calibri"/>
          <w:b/>
          <w:sz w:val="26"/>
          <w:u w:val="single"/>
          <w:bdr w:val="single" w:sz="8" w:space="0" w:color="auto" w:frame="1"/>
        </w:rPr>
        <w:t>US power grid system</w:t>
      </w:r>
      <w:r w:rsidRPr="00CB1FA0">
        <w:rPr>
          <w:rFonts w:eastAsia="Calibri"/>
          <w:sz w:val="16"/>
        </w:rPr>
        <w:t xml:space="preserve"> that would last for a period of months to years—estimated to occur once in a century—</w:t>
      </w:r>
      <w:r w:rsidRPr="00CB1FA0">
        <w:rPr>
          <w:rFonts w:eastAsia="Calibri"/>
          <w:u w:val="single"/>
        </w:rPr>
        <w:t xml:space="preserve">may be far more likely to </w:t>
      </w:r>
      <w:r w:rsidRPr="00CB1FA0">
        <w:rPr>
          <w:rFonts w:eastAsia="Calibri"/>
          <w:b/>
          <w:sz w:val="26"/>
          <w:u w:val="single"/>
          <w:bdr w:val="single" w:sz="8" w:space="0" w:color="auto" w:frame="1"/>
        </w:rPr>
        <w:t>lead</w:t>
      </w:r>
      <w:r w:rsidRPr="00CB1FA0">
        <w:rPr>
          <w:rFonts w:eastAsia="Calibri"/>
          <w:u w:val="single"/>
        </w:rPr>
        <w:t xml:space="preserve"> to a </w:t>
      </w:r>
      <w:r w:rsidRPr="00CB1FA0">
        <w:rPr>
          <w:rFonts w:eastAsia="Calibri"/>
          <w:b/>
          <w:sz w:val="26"/>
          <w:u w:val="single"/>
          <w:bdr w:val="single" w:sz="8" w:space="0" w:color="auto" w:frame="1"/>
        </w:rPr>
        <w:t>zirconium fire</w:t>
      </w:r>
      <w:r w:rsidRPr="00CB1FA0">
        <w:rPr>
          <w:rFonts w:eastAsia="Calibri"/>
          <w:sz w:val="16"/>
        </w:rPr>
        <w:t xml:space="preserv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w:t>
      </w:r>
      <w:r w:rsidRPr="00CB1FA0">
        <w:rPr>
          <w:rFonts w:eastAsia="Calibri"/>
          <w:sz w:val="12"/>
        </w:rPr>
        <w:t>¶</w:t>
      </w:r>
      <w:r w:rsidRPr="00CB1FA0">
        <w:rPr>
          <w:rFonts w:eastAsia="Calibri"/>
          <w:sz w:val="16"/>
        </w:rPr>
        <w:t xml:space="preserve"> </w:t>
      </w:r>
      <w:r w:rsidRPr="00CB1FA0">
        <w:rPr>
          <w:rFonts w:eastAsia="Calibri"/>
          <w:b/>
          <w:sz w:val="26"/>
          <w:u w:val="single"/>
          <w:bdr w:val="single" w:sz="8" w:space="0" w:color="auto" w:frame="1"/>
        </w:rPr>
        <w:t>Solar storms</w:t>
      </w:r>
      <w:r w:rsidRPr="00CB1FA0">
        <w:rPr>
          <w:rFonts w:eastAsia="Calibri"/>
          <w:u w:val="single"/>
        </w:rPr>
        <w:t xml:space="preserve">, </w:t>
      </w:r>
      <w:r w:rsidRPr="00CB1FA0">
        <w:rPr>
          <w:rFonts w:eastAsia="Calibri"/>
          <w:b/>
          <w:sz w:val="26"/>
          <w:u w:val="single"/>
          <w:bdr w:val="single" w:sz="8" w:space="0" w:color="auto" w:frame="1"/>
        </w:rPr>
        <w:t>physical attacks</w:t>
      </w:r>
      <w:r w:rsidRPr="00CB1FA0">
        <w:rPr>
          <w:rFonts w:eastAsia="Calibri"/>
          <w:u w:val="single"/>
        </w:rPr>
        <w:t xml:space="preserve">, and </w:t>
      </w:r>
      <w:r w:rsidRPr="00CB1FA0">
        <w:rPr>
          <w:rFonts w:eastAsia="Calibri"/>
          <w:b/>
          <w:sz w:val="26"/>
          <w:u w:val="single"/>
          <w:bdr w:val="single" w:sz="8" w:space="0" w:color="auto" w:frame="1"/>
        </w:rPr>
        <w:t>cyberattacks</w:t>
      </w:r>
      <w:r w:rsidRPr="00CB1FA0">
        <w:rPr>
          <w:rFonts w:eastAsia="Calibri"/>
          <w:u w:val="single"/>
        </w:rPr>
        <w:t xml:space="preserve"> have the potential to cause a </w:t>
      </w:r>
      <w:r w:rsidRPr="00CB1FA0">
        <w:rPr>
          <w:rFonts w:eastAsia="Calibri"/>
          <w:b/>
          <w:sz w:val="26"/>
          <w:u w:val="single"/>
          <w:bdr w:val="single" w:sz="8" w:space="0" w:color="auto" w:frame="1"/>
        </w:rPr>
        <w:t>nightmare scenario</w:t>
      </w:r>
      <w:r w:rsidRPr="00CB1FA0">
        <w:rPr>
          <w:rFonts w:eastAsia="Calibri"/>
          <w:u w:val="single"/>
        </w:rPr>
        <w:t xml:space="preserve"> in which the </w:t>
      </w:r>
      <w:r w:rsidRPr="00CB1FA0">
        <w:rPr>
          <w:rFonts w:eastAsia="Calibri"/>
          <w:b/>
          <w:sz w:val="26"/>
          <w:u w:val="single"/>
          <w:bdr w:val="single" w:sz="8" w:space="0" w:color="auto" w:frame="1"/>
        </w:rPr>
        <w:t>US power grid</w:t>
      </w:r>
      <w:r w:rsidRPr="00CB1FA0">
        <w:rPr>
          <w:rFonts w:eastAsia="Calibri"/>
          <w:u w:val="single"/>
        </w:rPr>
        <w:t xml:space="preserve"> </w:t>
      </w:r>
      <w:r w:rsidRPr="00CB1FA0">
        <w:rPr>
          <w:rFonts w:eastAsia="Calibri"/>
          <w:b/>
          <w:sz w:val="26"/>
          <w:u w:val="single"/>
          <w:bdr w:val="single" w:sz="8" w:space="0" w:color="auto" w:frame="1"/>
        </w:rPr>
        <w:t>collapses</w:t>
      </w:r>
      <w:r w:rsidRPr="00CB1FA0">
        <w:rPr>
          <w:rFonts w:eastAsia="Calibri"/>
          <w:u w:val="single"/>
        </w:rPr>
        <w:t xml:space="preserve">, along with other </w:t>
      </w:r>
      <w:r w:rsidRPr="00CB1FA0">
        <w:rPr>
          <w:rFonts w:eastAsia="Calibri"/>
          <w:b/>
          <w:sz w:val="26"/>
          <w:u w:val="single"/>
          <w:bdr w:val="single" w:sz="8" w:space="0" w:color="auto" w:frame="1"/>
        </w:rPr>
        <w:t>vital infrastructures</w:t>
      </w:r>
      <w:r w:rsidRPr="00CB1FA0">
        <w:rPr>
          <w:rFonts w:eastAsia="Calibri"/>
          <w:sz w:val="16"/>
          <w:szCs w:val="16"/>
        </w:rPr>
        <w:t>—</w:t>
      </w:r>
      <w:r w:rsidRPr="00CB1FA0">
        <w:rPr>
          <w:rFonts w:eastAsia="Calibri"/>
          <w:b/>
          <w:sz w:val="26"/>
          <w:u w:val="single"/>
          <w:bdr w:val="single" w:sz="8" w:space="0" w:color="auto" w:frame="1"/>
        </w:rPr>
        <w:t>leading</w:t>
      </w:r>
      <w:r w:rsidRPr="00CB1FA0">
        <w:rPr>
          <w:rFonts w:eastAsia="Calibri"/>
          <w:u w:val="single"/>
        </w:rPr>
        <w:t xml:space="preserve"> to </w:t>
      </w:r>
      <w:r w:rsidRPr="00CB1FA0">
        <w:rPr>
          <w:rFonts w:eastAsia="Calibri"/>
          <w:b/>
          <w:sz w:val="26"/>
          <w:u w:val="single"/>
          <w:bdr w:val="single" w:sz="8" w:space="0" w:color="auto" w:frame="1"/>
        </w:rPr>
        <w:t>reactor meltdowns</w:t>
      </w:r>
      <w:r w:rsidRPr="00CB1FA0">
        <w:rPr>
          <w:rFonts w:eastAsia="Calibri"/>
          <w:u w:val="single"/>
        </w:rPr>
        <w:t xml:space="preserve"> and </w:t>
      </w:r>
      <w:r w:rsidRPr="00CB1FA0">
        <w:rPr>
          <w:rFonts w:eastAsia="Calibri"/>
          <w:b/>
          <w:sz w:val="26"/>
          <w:u w:val="single"/>
          <w:bdr w:val="single" w:sz="8" w:space="0" w:color="auto" w:frame="1"/>
        </w:rPr>
        <w:t>spent fuel pool fires</w:t>
      </w:r>
      <w:r w:rsidRPr="00CB1FA0">
        <w:rPr>
          <w:rFonts w:eastAsia="Calibri"/>
          <w:u w:val="single"/>
        </w:rPr>
        <w:t xml:space="preserve">, whose </w:t>
      </w:r>
      <w:r w:rsidRPr="00CB1FA0">
        <w:rPr>
          <w:rFonts w:eastAsia="Calibri"/>
          <w:b/>
          <w:sz w:val="26"/>
          <w:u w:val="single"/>
          <w:bdr w:val="single" w:sz="8" w:space="0" w:color="auto" w:frame="1"/>
        </w:rPr>
        <w:t>radioactive emissions</w:t>
      </w:r>
      <w:r w:rsidRPr="00CB1FA0">
        <w:rPr>
          <w:rFonts w:eastAsia="Calibri"/>
          <w:u w:val="single"/>
        </w:rPr>
        <w:t xml:space="preserve"> would </w:t>
      </w:r>
      <w:r w:rsidRPr="00CB1FA0">
        <w:rPr>
          <w:rFonts w:eastAsia="Calibri"/>
          <w:b/>
          <w:sz w:val="26"/>
          <w:u w:val="single"/>
          <w:bdr w:val="single" w:sz="8" w:space="0" w:color="auto" w:frame="1"/>
        </w:rPr>
        <w:t>aggravate</w:t>
      </w:r>
      <w:r w:rsidRPr="00CB1FA0">
        <w:rPr>
          <w:rFonts w:eastAsia="Calibri"/>
          <w:u w:val="single"/>
        </w:rPr>
        <w:t xml:space="preserve"> the </w:t>
      </w:r>
      <w:r w:rsidRPr="00CB1FA0">
        <w:rPr>
          <w:rFonts w:eastAsia="Calibri"/>
          <w:b/>
          <w:sz w:val="26"/>
          <w:u w:val="single"/>
          <w:bdr w:val="single" w:sz="8" w:space="0" w:color="auto" w:frame="1"/>
        </w:rPr>
        <w:t>disaster.</w:t>
      </w:r>
    </w:p>
    <w:p w14:paraId="4FED43B5" w14:textId="77777777" w:rsidR="005F445D" w:rsidRPr="00CB1FA0" w:rsidRDefault="005F445D" w:rsidP="005F445D">
      <w:pPr>
        <w:keepNext/>
        <w:keepLines/>
        <w:spacing w:before="40" w:after="0" w:line="256" w:lineRule="auto"/>
        <w:outlineLvl w:val="3"/>
        <w:rPr>
          <w:rFonts w:eastAsia="Times New Roman" w:cs="Times New Roman"/>
          <w:b/>
          <w:iCs/>
          <w:sz w:val="26"/>
        </w:rPr>
      </w:pPr>
      <w:r w:rsidRPr="00CB1FA0">
        <w:rPr>
          <w:rFonts w:eastAsia="Times New Roman" w:cs="Times New Roman"/>
          <w:b/>
          <w:iCs/>
          <w:sz w:val="26"/>
        </w:rPr>
        <w:t xml:space="preserve">Foreign countries </w:t>
      </w:r>
      <w:r w:rsidRPr="00CB1FA0">
        <w:rPr>
          <w:rFonts w:eastAsia="Times New Roman" w:cs="Times New Roman"/>
          <w:b/>
          <w:iCs/>
          <w:sz w:val="26"/>
          <w:u w:val="single"/>
        </w:rPr>
        <w:t>invade</w:t>
      </w:r>
      <w:r w:rsidRPr="00CB1FA0">
        <w:rPr>
          <w:rFonts w:eastAsia="Times New Roman" w:cs="Times New Roman"/>
          <w:b/>
          <w:iCs/>
          <w:sz w:val="26"/>
        </w:rPr>
        <w:t xml:space="preserve">—national </w:t>
      </w:r>
      <w:r w:rsidRPr="00CB1FA0">
        <w:rPr>
          <w:rFonts w:eastAsia="Times New Roman" w:cs="Times New Roman"/>
          <w:b/>
          <w:iCs/>
          <w:sz w:val="26"/>
          <w:u w:val="single"/>
        </w:rPr>
        <w:t>collapse</w:t>
      </w:r>
      <w:r w:rsidRPr="00CB1FA0">
        <w:rPr>
          <w:rFonts w:eastAsia="Times New Roman" w:cs="Times New Roman"/>
          <w:b/>
          <w:iCs/>
          <w:sz w:val="26"/>
        </w:rPr>
        <w:t xml:space="preserve"> triggers </w:t>
      </w:r>
      <w:r w:rsidRPr="00CB1FA0">
        <w:rPr>
          <w:rFonts w:eastAsia="Times New Roman" w:cs="Times New Roman"/>
          <w:b/>
          <w:iCs/>
          <w:sz w:val="26"/>
          <w:u w:val="single"/>
        </w:rPr>
        <w:t>all 1AC scenarios</w:t>
      </w:r>
      <w:r w:rsidRPr="00CB1FA0">
        <w:rPr>
          <w:rFonts w:eastAsia="Times New Roman" w:cs="Times New Roman"/>
          <w:b/>
          <w:iCs/>
          <w:sz w:val="26"/>
        </w:rPr>
        <w:t>.</w:t>
      </w:r>
    </w:p>
    <w:p w14:paraId="5C4B6366" w14:textId="77777777" w:rsidR="005F445D" w:rsidRPr="00CB1FA0" w:rsidRDefault="005F445D" w:rsidP="005F445D">
      <w:pPr>
        <w:spacing w:line="256" w:lineRule="auto"/>
        <w:rPr>
          <w:rFonts w:eastAsia="Calibri"/>
        </w:rPr>
      </w:pPr>
      <w:r w:rsidRPr="00CB1FA0">
        <w:rPr>
          <w:rFonts w:eastAsia="Calibri"/>
          <w:b/>
          <w:bCs/>
          <w:sz w:val="26"/>
        </w:rPr>
        <w:t>Townsend 16</w:t>
      </w:r>
      <w:r w:rsidRPr="00CB1FA0">
        <w:rPr>
          <w:rFonts w:eastAsia="Calibri"/>
        </w:rPr>
        <w:t xml:space="preserve"> is Emeritus Professor of Experimental Physics in Engineering at Sussex University, PhD in Physics and Radiation Damage from Reading University, Doctor of Sceicne from Reading University, Doctor Honoris Causa in Physics from Universidad Autónoma de Madrid, Doctor Honoris Causa from Experimental Physics from the Bulgarian Academy of Sciences. (Peter Townsend, 2016, “The Dark Side of Technology,” </w:t>
      </w:r>
      <w:r w:rsidRPr="00CB1FA0">
        <w:rPr>
          <w:rFonts w:eastAsia="Calibri"/>
          <w:i/>
          <w:iCs/>
        </w:rPr>
        <w:t>Oxford University Press</w:t>
      </w:r>
      <w:r w:rsidRPr="00CB1FA0">
        <w:rPr>
          <w:rFonts w:eastAsia="Calibri"/>
        </w:rPr>
        <w:t>, accessed 8-27-2025) //ah [UTD]</w:t>
      </w:r>
    </w:p>
    <w:p w14:paraId="5331286E" w14:textId="77777777" w:rsidR="005F445D" w:rsidRPr="00CB1FA0" w:rsidRDefault="005F445D" w:rsidP="005F445D">
      <w:pPr>
        <w:spacing w:line="256" w:lineRule="auto"/>
        <w:rPr>
          <w:rFonts w:eastAsia="Calibri"/>
        </w:rPr>
      </w:pPr>
      <w:r w:rsidRPr="00CB1FA0">
        <w:rPr>
          <w:rFonts w:eastAsia="Calibri"/>
          <w:b/>
          <w:sz w:val="26"/>
          <w:u w:val="single"/>
          <w:bdr w:val="single" w:sz="8" w:space="0" w:color="auto" w:frame="1"/>
        </w:rPr>
        <w:t>Vulnerability</w:t>
      </w:r>
      <w:r w:rsidRPr="00CB1FA0">
        <w:rPr>
          <w:rFonts w:eastAsia="Calibri"/>
          <w:u w:val="single"/>
        </w:rPr>
        <w:t xml:space="preserve"> of modern </w:t>
      </w:r>
      <w:r w:rsidRPr="00CB1FA0">
        <w:rPr>
          <w:rFonts w:eastAsia="Calibri"/>
          <w:b/>
          <w:sz w:val="26"/>
          <w:u w:val="single"/>
          <w:bdr w:val="single" w:sz="8" w:space="0" w:color="auto" w:frame="1"/>
        </w:rPr>
        <w:t>interconnected power grid networks</w:t>
      </w:r>
      <w:r w:rsidRPr="00CB1FA0">
        <w:rPr>
          <w:rFonts w:eastAsia="Calibri"/>
          <w:sz w:val="12"/>
          <w:u w:val="single"/>
        </w:rPr>
        <w:t xml:space="preserve">¶ </w:t>
      </w:r>
      <w:r w:rsidRPr="00CB1FA0">
        <w:rPr>
          <w:rFonts w:eastAsia="Calibri"/>
          <w:sz w:val="16"/>
        </w:rPr>
        <w:t xml:space="preserve">We no longer rely on our own private electrical generators. The </w:t>
      </w:r>
      <w:r w:rsidRPr="00CB1FA0">
        <w:rPr>
          <w:rFonts w:eastAsia="Calibri"/>
          <w:u w:val="single"/>
        </w:rPr>
        <w:t xml:space="preserve">major advanced regions of the world, such as </w:t>
      </w:r>
      <w:r w:rsidRPr="00CB1FA0">
        <w:rPr>
          <w:rFonts w:eastAsia="Calibri"/>
          <w:b/>
          <w:sz w:val="26"/>
          <w:u w:val="single"/>
          <w:bdr w:val="single" w:sz="8" w:space="0" w:color="auto" w:frame="1"/>
        </w:rPr>
        <w:t>North America</w:t>
      </w:r>
      <w:r w:rsidRPr="00CB1FA0">
        <w:rPr>
          <w:rFonts w:eastAsia="Calibri"/>
          <w:u w:val="single"/>
        </w:rPr>
        <w:t xml:space="preserve"> and Europe, have a </w:t>
      </w:r>
      <w:r w:rsidRPr="00CB1FA0">
        <w:rPr>
          <w:rFonts w:eastAsia="Calibri"/>
          <w:b/>
          <w:sz w:val="26"/>
          <w:u w:val="single"/>
          <w:bdr w:val="single" w:sz="8" w:space="0" w:color="auto" w:frame="1"/>
        </w:rPr>
        <w:t>highly complex pattern</w:t>
      </w:r>
      <w:r w:rsidRPr="00CB1FA0">
        <w:rPr>
          <w:rFonts w:eastAsia="Calibri"/>
          <w:u w:val="single"/>
        </w:rPr>
        <w:t xml:space="preserve"> of </w:t>
      </w:r>
      <w:r w:rsidRPr="00CB1FA0">
        <w:rPr>
          <w:rFonts w:eastAsia="Calibri"/>
          <w:b/>
          <w:sz w:val="26"/>
          <w:u w:val="single"/>
          <w:bdr w:val="single" w:sz="8" w:space="0" w:color="auto" w:frame="1"/>
        </w:rPr>
        <w:t>energy sources</w:t>
      </w:r>
      <w:r w:rsidRPr="00CB1FA0">
        <w:rPr>
          <w:rFonts w:eastAsia="Calibri"/>
          <w:u w:val="single"/>
        </w:rPr>
        <w:t xml:space="preserve"> in </w:t>
      </w:r>
      <w:r w:rsidRPr="00CB1FA0">
        <w:rPr>
          <w:rFonts w:eastAsia="Calibri"/>
          <w:b/>
          <w:sz w:val="26"/>
          <w:u w:val="single"/>
          <w:bdr w:val="single" w:sz="8" w:space="0" w:color="auto" w:frame="1"/>
        </w:rPr>
        <w:t>power stations</w:t>
      </w:r>
      <w:r w:rsidRPr="00CB1FA0">
        <w:rPr>
          <w:rFonts w:eastAsia="Calibri"/>
          <w:sz w:val="16"/>
        </w:rPr>
        <w:t xml:space="preserve"> operating with a diverse range of technologies (from solar panels to hydroelectric, wind, coal, gas, and nuclear). Maps of electrical grid distributions over these regions look like complex spiders’ webs. </w:t>
      </w:r>
      <w:r w:rsidRPr="00CB1FA0">
        <w:rPr>
          <w:rFonts w:eastAsia="Calibri"/>
          <w:b/>
          <w:sz w:val="26"/>
          <w:u w:val="single"/>
          <w:bdr w:val="single" w:sz="8" w:space="0" w:color="auto" w:frame="1"/>
        </w:rPr>
        <w:t>Power flow</w:t>
      </w:r>
      <w:r w:rsidRPr="00CB1FA0">
        <w:rPr>
          <w:rFonts w:eastAsia="Calibri"/>
          <w:u w:val="single"/>
        </w:rPr>
        <w:t xml:space="preserve"> is </w:t>
      </w:r>
      <w:r w:rsidRPr="00CB1FA0">
        <w:rPr>
          <w:rFonts w:eastAsia="Calibri"/>
          <w:b/>
          <w:sz w:val="26"/>
          <w:u w:val="single"/>
          <w:bdr w:val="single" w:sz="8" w:space="0" w:color="auto" w:frame="1"/>
        </w:rPr>
        <w:t>interconnected</w:t>
      </w:r>
      <w:r w:rsidRPr="00CB1FA0">
        <w:rPr>
          <w:rFonts w:eastAsia="Calibri"/>
          <w:u w:val="single"/>
        </w:rPr>
        <w:t xml:space="preserve"> across </w:t>
      </w:r>
      <w:r w:rsidRPr="00CB1FA0">
        <w:rPr>
          <w:rFonts w:eastAsia="Calibri"/>
          <w:b/>
          <w:sz w:val="26"/>
          <w:u w:val="single"/>
          <w:bdr w:val="single" w:sz="8" w:space="0" w:color="auto" w:frame="1"/>
        </w:rPr>
        <w:t>wide regions</w:t>
      </w:r>
      <w:r w:rsidRPr="00CB1FA0">
        <w:rPr>
          <w:rFonts w:eastAsia="Calibri"/>
          <w:sz w:val="16"/>
        </w:rPr>
        <w:t xml:space="preserve">, and adjusted to optimize performance with changing demands and available supplies. </w:t>
      </w:r>
      <w:r w:rsidRPr="00CB1FA0">
        <w:rPr>
          <w:rFonts w:eastAsia="Calibri"/>
          <w:u w:val="single"/>
        </w:rPr>
        <w:t xml:space="preserve">The </w:t>
      </w:r>
      <w:r w:rsidRPr="00CB1FA0">
        <w:rPr>
          <w:rFonts w:eastAsia="Calibri"/>
          <w:b/>
          <w:sz w:val="26"/>
          <w:u w:val="single"/>
          <w:bdr w:val="single" w:sz="8" w:space="0" w:color="auto" w:frame="1"/>
        </w:rPr>
        <w:t>system</w:t>
      </w:r>
      <w:r w:rsidRPr="00CB1FA0">
        <w:rPr>
          <w:rFonts w:eastAsia="Calibri"/>
          <w:u w:val="single"/>
        </w:rPr>
        <w:t xml:space="preserve"> is </w:t>
      </w:r>
      <w:r w:rsidRPr="00CB1FA0">
        <w:rPr>
          <w:rFonts w:eastAsia="Calibri"/>
          <w:b/>
          <w:sz w:val="26"/>
          <w:u w:val="single"/>
          <w:bdr w:val="single" w:sz="8" w:space="0" w:color="auto" w:frame="1"/>
        </w:rPr>
        <w:t>sensitive</w:t>
      </w:r>
      <w:r w:rsidRPr="00CB1FA0">
        <w:rPr>
          <w:rFonts w:eastAsia="Calibri"/>
          <w:u w:val="single"/>
        </w:rPr>
        <w:t xml:space="preserve">: even </w:t>
      </w:r>
      <w:r w:rsidRPr="00CB1FA0">
        <w:rPr>
          <w:rFonts w:eastAsia="Calibri"/>
          <w:b/>
          <w:sz w:val="26"/>
          <w:u w:val="single"/>
          <w:bdr w:val="single" w:sz="8" w:space="0" w:color="auto" w:frame="1"/>
        </w:rPr>
        <w:t>minor change</w:t>
      </w:r>
      <w:r w:rsidRPr="00CB1FA0">
        <w:rPr>
          <w:rFonts w:eastAsia="Calibri"/>
          <w:u w:val="single"/>
        </w:rPr>
        <w:t xml:space="preserve"> in output from </w:t>
      </w:r>
      <w:r w:rsidRPr="00CB1FA0">
        <w:rPr>
          <w:rFonts w:eastAsia="Calibri"/>
          <w:b/>
          <w:sz w:val="26"/>
          <w:u w:val="single"/>
          <w:bdr w:val="single" w:sz="8" w:space="0" w:color="auto" w:frame="1"/>
        </w:rPr>
        <w:t>one area</w:t>
      </w:r>
      <w:r w:rsidRPr="00CB1FA0">
        <w:rPr>
          <w:rFonts w:eastAsia="Calibri"/>
          <w:u w:val="single"/>
        </w:rPr>
        <w:t xml:space="preserve"> can need </w:t>
      </w:r>
      <w:r w:rsidRPr="00CB1FA0">
        <w:rPr>
          <w:rFonts w:eastAsia="Calibri"/>
          <w:b/>
          <w:sz w:val="26"/>
          <w:u w:val="single"/>
          <w:bdr w:val="single" w:sz="8" w:space="0" w:color="auto" w:frame="1"/>
        </w:rPr>
        <w:t>careful adjustment</w:t>
      </w:r>
      <w:r w:rsidRPr="00CB1FA0">
        <w:rPr>
          <w:rFonts w:eastAsia="Calibri"/>
          <w:u w:val="single"/>
        </w:rPr>
        <w:t xml:space="preserve"> to </w:t>
      </w:r>
      <w:r w:rsidRPr="00CB1FA0">
        <w:rPr>
          <w:rFonts w:eastAsia="Calibri"/>
          <w:b/>
          <w:sz w:val="26"/>
          <w:u w:val="single"/>
          <w:bdr w:val="single" w:sz="8" w:space="0" w:color="auto" w:frame="1"/>
        </w:rPr>
        <w:t>maintain</w:t>
      </w:r>
      <w:r w:rsidRPr="00CB1FA0">
        <w:rPr>
          <w:rFonts w:eastAsia="Calibri"/>
          <w:u w:val="single"/>
        </w:rPr>
        <w:t xml:space="preserve"> full </w:t>
      </w:r>
      <w:r w:rsidRPr="00CB1FA0">
        <w:rPr>
          <w:rFonts w:eastAsia="Calibri"/>
          <w:b/>
          <w:sz w:val="26"/>
          <w:u w:val="single"/>
          <w:bdr w:val="single" w:sz="8" w:space="0" w:color="auto" w:frame="1"/>
        </w:rPr>
        <w:t>power</w:t>
      </w:r>
      <w:r w:rsidRPr="00CB1FA0">
        <w:rPr>
          <w:rFonts w:eastAsia="Calibri"/>
          <w:u w:val="single"/>
        </w:rPr>
        <w:t xml:space="preserve"> across the whole region.</w:t>
      </w:r>
      <w:r w:rsidRPr="00CB1FA0">
        <w:rPr>
          <w:rFonts w:eastAsia="Calibri"/>
          <w:sz w:val="16"/>
        </w:rPr>
        <w:t xml:space="preserve"> For predictable daily demand, this is obvious, but less expected is that </w:t>
      </w:r>
      <w:r w:rsidRPr="00CB1FA0">
        <w:rPr>
          <w:rFonts w:eastAsia="Calibri"/>
          <w:sz w:val="16"/>
          <w:szCs w:val="16"/>
        </w:rPr>
        <w:t>even the partial solar eclipse across Europe of March 2015 needed to be considered in forward planning, as it reduced solar power generation, which provides around 10 per cent of the electrical energy</w:t>
      </w:r>
      <w:r w:rsidRPr="00CB1FA0">
        <w:rPr>
          <w:rFonts w:eastAsia="Calibri"/>
          <w:sz w:val="16"/>
        </w:rPr>
        <w:t xml:space="preserve"> in central Europe. Economically, power generation is more profitable if there is a minimal spare capacity, so just a 5 or 10 per cent drop in supply at a high speed (i.e. from the moving shadow of the eclipse) cannot be rapidly compensated for by increasing output from other sources.</w:t>
      </w:r>
      <w:r w:rsidRPr="00CB1FA0">
        <w:rPr>
          <w:rFonts w:eastAsia="Calibri"/>
          <w:sz w:val="12"/>
        </w:rPr>
        <w:t>¶</w:t>
      </w:r>
      <w:r w:rsidRPr="00CB1FA0">
        <w:rPr>
          <w:rFonts w:eastAsia="Calibri"/>
          <w:sz w:val="16"/>
        </w:rPr>
        <w:t xml:space="preserve"> Mostly the power network works quite well, but nothing is infallible, and </w:t>
      </w:r>
      <w:r w:rsidRPr="00CB1FA0">
        <w:rPr>
          <w:rFonts w:eastAsia="Calibri"/>
          <w:u w:val="single"/>
        </w:rPr>
        <w:t xml:space="preserve">there have been </w:t>
      </w:r>
      <w:r w:rsidRPr="00CB1FA0">
        <w:rPr>
          <w:rFonts w:eastAsia="Calibri"/>
          <w:b/>
          <w:sz w:val="26"/>
          <w:u w:val="single"/>
          <w:bdr w:val="single" w:sz="8" w:space="0" w:color="auto" w:frame="1"/>
        </w:rPr>
        <w:t>numerous widespread power losses</w:t>
      </w:r>
      <w:r w:rsidRPr="00CB1FA0">
        <w:rPr>
          <w:rFonts w:eastAsia="Calibri"/>
          <w:u w:val="single"/>
        </w:rPr>
        <w:t xml:space="preserve"> as a result of </w:t>
      </w:r>
      <w:r w:rsidRPr="00CB1FA0">
        <w:rPr>
          <w:rFonts w:eastAsia="Calibri"/>
          <w:b/>
          <w:sz w:val="26"/>
          <w:u w:val="single"/>
          <w:bdr w:val="single" w:sz="8" w:space="0" w:color="auto" w:frame="1"/>
        </w:rPr>
        <w:t>accidents</w:t>
      </w:r>
      <w:r w:rsidRPr="00CB1FA0">
        <w:rPr>
          <w:rFonts w:eastAsia="Calibri"/>
          <w:u w:val="single"/>
        </w:rPr>
        <w:t xml:space="preserve">, </w:t>
      </w:r>
      <w:r w:rsidRPr="00CB1FA0">
        <w:rPr>
          <w:rFonts w:eastAsia="Calibri"/>
          <w:b/>
          <w:sz w:val="26"/>
          <w:u w:val="single"/>
          <w:bdr w:val="single" w:sz="8" w:space="0" w:color="auto" w:frame="1"/>
        </w:rPr>
        <w:t>human errors</w:t>
      </w:r>
      <w:r w:rsidRPr="00CB1FA0">
        <w:rPr>
          <w:rFonts w:eastAsia="Calibri"/>
          <w:u w:val="single"/>
        </w:rPr>
        <w:t xml:space="preserve">, and </w:t>
      </w:r>
      <w:r w:rsidRPr="00CB1FA0">
        <w:rPr>
          <w:rFonts w:eastAsia="Calibri"/>
          <w:b/>
          <w:sz w:val="26"/>
          <w:u w:val="single"/>
          <w:bdr w:val="single" w:sz="8" w:space="0" w:color="auto" w:frame="1"/>
        </w:rPr>
        <w:t>excessive demands.</w:t>
      </w:r>
      <w:r w:rsidRPr="00CB1FA0">
        <w:rPr>
          <w:rFonts w:eastAsia="Calibri"/>
          <w:sz w:val="16"/>
        </w:rPr>
        <w:t xml:space="preserve"> In the last decade or so, </w:t>
      </w:r>
      <w:r w:rsidRPr="00CB1FA0">
        <w:rPr>
          <w:rFonts w:eastAsia="Calibri"/>
          <w:u w:val="single"/>
        </w:rPr>
        <w:t>greater interconnectivity has resulted in more people being affected by a power loss event.</w:t>
      </w:r>
      <w:r w:rsidRPr="00CB1FA0">
        <w:rPr>
          <w:rFonts w:eastAsia="Calibri"/>
          <w:sz w:val="16"/>
        </w:rPr>
        <w:t xml:space="preserve"> Mostly they have been relatively short term—on the scale of hours, or less than a day—but nevertheless they have caused major disruptions to large numbers of people.</w:t>
      </w:r>
      <w:r w:rsidRPr="00CB1FA0">
        <w:rPr>
          <w:rFonts w:eastAsia="Calibri"/>
          <w:sz w:val="12"/>
        </w:rPr>
        <w:t>¶</w:t>
      </w:r>
      <w:r w:rsidRPr="00CB1FA0">
        <w:rPr>
          <w:rFonts w:eastAsia="Calibri"/>
          <w:sz w:val="16"/>
        </w:rPr>
        <w:t xml:space="preserve"> A lightning strike on a substation in Brazil in 1999 caused a chain reaction of grid network collapse that hit 70 per cent of the country and affected 97 million people. Brazil has suffered other widespread electrical failures in 2009, 2011, and 2013. The north-eastern USA had power loss for four days in 2003 as a result of a combination of faults and human error that blacked out some 50 million people. Failures in other regions include one in Java in 2005 that hit 100 million people. So far the greatest number of people involved in a single power loss was from a power shortage in India in 2001, where there was power loss for 226 million. My sample of major incidents from a variety of causes underlines the claim that </w:t>
      </w:r>
      <w:r w:rsidRPr="00CB1FA0">
        <w:rPr>
          <w:rFonts w:eastAsia="Calibri"/>
          <w:u w:val="single"/>
        </w:rPr>
        <w:t xml:space="preserve">with ever-increasing demands, these </w:t>
      </w:r>
      <w:r w:rsidRPr="00CB1FA0">
        <w:rPr>
          <w:rFonts w:eastAsia="Calibri"/>
          <w:b/>
          <w:sz w:val="26"/>
          <w:highlight w:val="green"/>
          <w:u w:val="single"/>
          <w:bdr w:val="single" w:sz="8" w:space="0" w:color="auto" w:frame="1"/>
        </w:rPr>
        <w:t>power fail</w:t>
      </w:r>
      <w:r w:rsidRPr="00CB1FA0">
        <w:rPr>
          <w:rFonts w:eastAsia="Calibri"/>
          <w:b/>
          <w:sz w:val="26"/>
          <w:u w:val="single"/>
          <w:bdr w:val="single" w:sz="8" w:space="0" w:color="auto" w:frame="1"/>
        </w:rPr>
        <w:t>ure</w:t>
      </w:r>
      <w:r w:rsidRPr="00CB1FA0">
        <w:rPr>
          <w:rFonts w:eastAsia="Calibri"/>
          <w:u w:val="single"/>
        </w:rPr>
        <w:t xml:space="preserve"> problems will be </w:t>
      </w:r>
      <w:r w:rsidRPr="00CB1FA0">
        <w:rPr>
          <w:rFonts w:eastAsia="Calibri"/>
          <w:b/>
          <w:sz w:val="26"/>
          <w:u w:val="single"/>
          <w:bdr w:val="single" w:sz="8" w:space="0" w:color="auto" w:frame="1"/>
        </w:rPr>
        <w:t>repeated many times</w:t>
      </w:r>
      <w:r w:rsidRPr="00CB1FA0">
        <w:rPr>
          <w:rFonts w:eastAsia="Calibri"/>
          <w:u w:val="single"/>
        </w:rPr>
        <w:t xml:space="preserve"> in the future.</w:t>
      </w:r>
      <w:r w:rsidRPr="00CB1FA0">
        <w:rPr>
          <w:rFonts w:eastAsia="Calibri"/>
          <w:sz w:val="12"/>
        </w:rPr>
        <w:t>¶</w:t>
      </w:r>
      <w:r w:rsidRPr="00CB1FA0">
        <w:rPr>
          <w:rFonts w:eastAsia="Calibri"/>
          <w:sz w:val="16"/>
        </w:rPr>
        <w:t xml:space="preserve"> </w:t>
      </w:r>
      <w:r w:rsidRPr="00CB1FA0">
        <w:rPr>
          <w:rFonts w:eastAsia="Calibri"/>
          <w:u w:val="single"/>
        </w:rPr>
        <w:t>Consequences of power grid failures</w:t>
      </w:r>
      <w:r w:rsidRPr="00CB1FA0">
        <w:rPr>
          <w:rFonts w:eastAsia="Calibri"/>
          <w:sz w:val="12"/>
          <w:u w:val="single"/>
        </w:rPr>
        <w:t xml:space="preserve">¶ </w:t>
      </w:r>
      <w:r w:rsidRPr="00CB1FA0">
        <w:rPr>
          <w:rFonts w:eastAsia="Calibri"/>
          <w:sz w:val="16"/>
        </w:rPr>
        <w:t>Immediate consequences of these grid failure events are distinctly unpleasant. People have been trapped in elevators, or been unable to leave high-rise buildings if they are unable to walk down many flights of steps. Typically, underground and other railway systems have trapped people; loss of power has blacked out traffic control and communication systems. Water and fuel pumping systems fail without mains power, and sewage pumping and processing have equally stopped. Mobile phone systems have sometimes survived, but because modern phones need re charging relatively often, a power loss of just two days could be fairly disastrous. In most countries, criminal activities have exploited the possibilities of alarm failure and overloaded police response. Financially, the loss of industry, failure of supplies in shops, etc. have been estimated for the short-term examples I am citing, and the monetary numbers normally are quoted in billions. As a guide to the financial impact, the USA has an average of nine hours of power loss per consumer each year as a result of very minor local disruptions to power connections (i.e. unre lated to widespread events), but even this is estimated to be an economic cost of $150 billion per year.</w:t>
      </w:r>
      <w:r w:rsidRPr="00CB1FA0">
        <w:rPr>
          <w:rFonts w:eastAsia="Calibri"/>
          <w:sz w:val="12"/>
        </w:rPr>
        <w:t>¶</w:t>
      </w:r>
      <w:r w:rsidRPr="00CB1FA0">
        <w:rPr>
          <w:rFonts w:eastAsia="Calibri"/>
          <w:sz w:val="16"/>
        </w:rPr>
        <w:t xml:space="preserve"> The urban myth—that after prolonged power blackouts the results of people being trapped together in elevators and trains, or without home entertainments, has been followed nine months later by a baby boom—may have an element of truth. My examples that hit very large populations are all for relatively short-term failures of electrical power (i.e. less than a day). However, the baby boom statistics may become more obvious for power losses that last a few weeks, al though up until now these long-term failures have mostly involved small communities.</w:t>
      </w:r>
      <w:r w:rsidRPr="00CB1FA0">
        <w:rPr>
          <w:rFonts w:eastAsia="Calibri"/>
          <w:sz w:val="12"/>
        </w:rPr>
        <w:t>¶</w:t>
      </w:r>
      <w:r w:rsidRPr="00CB1FA0">
        <w:rPr>
          <w:rFonts w:eastAsia="Calibri"/>
          <w:sz w:val="16"/>
        </w:rPr>
        <w:t xml:space="preserve"> </w:t>
      </w:r>
      <w:r w:rsidRPr="00CB1FA0">
        <w:rPr>
          <w:rFonts w:eastAsia="Calibri"/>
          <w:u w:val="single"/>
        </w:rPr>
        <w:t xml:space="preserve">For the electrical grid systems, the </w:t>
      </w:r>
      <w:r w:rsidRPr="00CB1FA0">
        <w:rPr>
          <w:rFonts w:eastAsia="Calibri"/>
          <w:b/>
          <w:sz w:val="26"/>
          <w:u w:val="single"/>
          <w:bdr w:val="single" w:sz="8" w:space="0" w:color="auto" w:frame="1"/>
        </w:rPr>
        <w:t>exposed cable networks</w:t>
      </w:r>
      <w:r w:rsidRPr="00CB1FA0">
        <w:rPr>
          <w:rFonts w:eastAsia="Calibri"/>
          <w:u w:val="single"/>
        </w:rPr>
        <w:t xml:space="preserve"> are </w:t>
      </w:r>
      <w:r w:rsidRPr="00CB1FA0">
        <w:rPr>
          <w:rFonts w:eastAsia="Calibri"/>
          <w:b/>
          <w:sz w:val="26"/>
          <w:u w:val="single"/>
          <w:bdr w:val="single" w:sz="8" w:space="0" w:color="auto" w:frame="1"/>
        </w:rPr>
        <w:t>extensive</w:t>
      </w:r>
      <w:r w:rsidRPr="00CB1FA0">
        <w:rPr>
          <w:rFonts w:eastAsia="Calibri"/>
          <w:u w:val="single"/>
        </w:rPr>
        <w:t xml:space="preserve">, with </w:t>
      </w:r>
      <w:r w:rsidRPr="00CB1FA0">
        <w:rPr>
          <w:rFonts w:eastAsia="Calibri"/>
          <w:b/>
          <w:sz w:val="26"/>
          <w:u w:val="single"/>
          <w:bdr w:val="single" w:sz="8" w:space="0" w:color="auto" w:frame="1"/>
        </w:rPr>
        <w:t>high-voltage power transmission lines</w:t>
      </w:r>
      <w:r w:rsidRPr="00CB1FA0">
        <w:rPr>
          <w:rFonts w:eastAsia="Calibri"/>
          <w:u w:val="single"/>
        </w:rPr>
        <w:t xml:space="preserve"> on </w:t>
      </w:r>
      <w:r w:rsidRPr="00CB1FA0">
        <w:rPr>
          <w:rFonts w:eastAsia="Calibri"/>
          <w:b/>
          <w:sz w:val="26"/>
          <w:u w:val="single"/>
          <w:bdr w:val="single" w:sz="8" w:space="0" w:color="auto" w:frame="1"/>
        </w:rPr>
        <w:t>pylons.</w:t>
      </w:r>
      <w:r w:rsidRPr="00CB1FA0">
        <w:rPr>
          <w:rFonts w:eastAsia="Calibri"/>
          <w:sz w:val="16"/>
        </w:rPr>
        <w:t xml:space="preserve"> Viewed in other terms, these are extremely large and efficient antennae. Many have power transmission networks over distances approaching a thousand miles in a single link (i.e. a superbly long antenna). For interconnected grid arrangements, the antennae lengths are considerably more. Aurora events can therefore induce surprisingly large additional voltages and currents in such network lines. Although mains voltages are, say, 240 volts in Europe or 110 volts in North America, transmission losses over long distances are severe at these voltages. Therefore the power grids operate at voltages above one hundred thousand (100,000) volts, as power losses can be reduced at the higher values. Actual num bers are unimportant for this disaster plot, but some systems run up to 750 kilovolts. The UK grid typically has the higher-voltage sections operating at 275,000 or 400,000 volts. These numbers are so far from 240 volts that there is a lot of complexity needed to transform the power down to the voltages we use as consumers. Even further complexity is needed to maintain a constant frequency (e.g. 50 Hertz in the UK). </w:t>
      </w:r>
      <w:r w:rsidRPr="00CB1FA0">
        <w:rPr>
          <w:rFonts w:eastAsia="Calibri"/>
          <w:u w:val="single"/>
        </w:rPr>
        <w:t xml:space="preserve">The </w:t>
      </w:r>
      <w:r w:rsidRPr="00CB1FA0">
        <w:rPr>
          <w:rFonts w:eastAsia="Calibri"/>
          <w:b/>
          <w:sz w:val="26"/>
          <w:u w:val="single"/>
          <w:bdr w:val="single" w:sz="8" w:space="0" w:color="auto" w:frame="1"/>
        </w:rPr>
        <w:t>equipment</w:t>
      </w:r>
      <w:r w:rsidRPr="00CB1FA0">
        <w:rPr>
          <w:rFonts w:eastAsia="Calibri"/>
          <w:u w:val="single"/>
        </w:rPr>
        <w:t xml:space="preserve"> that does all of this is </w:t>
      </w:r>
      <w:r w:rsidRPr="00CB1FA0">
        <w:rPr>
          <w:rFonts w:eastAsia="Calibri"/>
          <w:b/>
          <w:sz w:val="26"/>
          <w:u w:val="single"/>
          <w:bdr w:val="single" w:sz="8" w:space="0" w:color="auto" w:frame="1"/>
        </w:rPr>
        <w:t>critical</w:t>
      </w:r>
      <w:r w:rsidRPr="00CB1FA0">
        <w:rPr>
          <w:rFonts w:eastAsia="Calibri"/>
          <w:u w:val="single"/>
        </w:rPr>
        <w:t xml:space="preserve"> and </w:t>
      </w:r>
      <w:r w:rsidRPr="00CB1FA0">
        <w:rPr>
          <w:rFonts w:eastAsia="Calibri"/>
          <w:b/>
          <w:sz w:val="26"/>
          <w:u w:val="single"/>
          <w:bdr w:val="single" w:sz="8" w:space="0" w:color="auto" w:frame="1"/>
        </w:rPr>
        <w:t>expensive</w:t>
      </w:r>
      <w:r w:rsidRPr="00CB1FA0">
        <w:rPr>
          <w:rFonts w:eastAsia="Calibri"/>
          <w:u w:val="single"/>
        </w:rPr>
        <w:t xml:space="preserve">, so if any section is destroyed, it </w:t>
      </w:r>
      <w:r w:rsidRPr="00CB1FA0">
        <w:rPr>
          <w:rFonts w:eastAsia="Calibri"/>
          <w:b/>
          <w:sz w:val="26"/>
          <w:highlight w:val="green"/>
          <w:u w:val="single"/>
          <w:bdr w:val="single" w:sz="8" w:space="0" w:color="auto" w:frame="1"/>
        </w:rPr>
        <w:t>instantly</w:t>
      </w:r>
      <w:r w:rsidRPr="00CB1FA0">
        <w:rPr>
          <w:rFonts w:eastAsia="Calibri"/>
          <w:highlight w:val="green"/>
          <w:u w:val="single"/>
        </w:rPr>
        <w:t xml:space="preserve"> puts</w:t>
      </w:r>
      <w:r w:rsidRPr="00CB1FA0">
        <w:rPr>
          <w:rFonts w:eastAsia="Calibri"/>
          <w:u w:val="single"/>
        </w:rPr>
        <w:t xml:space="preserve"> </w:t>
      </w:r>
      <w:r w:rsidRPr="00CB1FA0">
        <w:rPr>
          <w:rFonts w:eastAsia="Calibri"/>
          <w:b/>
          <w:sz w:val="26"/>
          <w:u w:val="single"/>
          <w:bdr w:val="single" w:sz="8" w:space="0" w:color="auto" w:frame="1"/>
        </w:rPr>
        <w:t xml:space="preserve">further </w:t>
      </w:r>
      <w:r w:rsidRPr="00CB1FA0">
        <w:rPr>
          <w:rFonts w:eastAsia="Calibri"/>
          <w:b/>
          <w:sz w:val="26"/>
          <w:highlight w:val="green"/>
          <w:u w:val="single"/>
          <w:bdr w:val="single" w:sz="8" w:space="0" w:color="auto" w:frame="1"/>
        </w:rPr>
        <w:t>pressure</w:t>
      </w:r>
      <w:r w:rsidRPr="00CB1FA0">
        <w:rPr>
          <w:rFonts w:eastAsia="Calibri"/>
          <w:u w:val="single"/>
        </w:rPr>
        <w:t xml:space="preserve"> on power sent via alternative pathways. It is great technology, but it has the potential </w:t>
      </w:r>
      <w:r w:rsidRPr="00CB1FA0">
        <w:rPr>
          <w:rFonts w:eastAsia="Calibri"/>
          <w:highlight w:val="green"/>
          <w:u w:val="single"/>
        </w:rPr>
        <w:t xml:space="preserve">to </w:t>
      </w:r>
      <w:r w:rsidRPr="00CB1FA0">
        <w:rPr>
          <w:rFonts w:eastAsia="Calibri"/>
          <w:b/>
          <w:sz w:val="26"/>
          <w:highlight w:val="green"/>
          <w:u w:val="single"/>
          <w:bdr w:val="single" w:sz="8" w:space="0" w:color="auto" w:frame="1"/>
        </w:rPr>
        <w:t>collapse</w:t>
      </w:r>
      <w:r w:rsidRPr="00CB1FA0">
        <w:rPr>
          <w:rFonts w:eastAsia="Calibri"/>
          <w:u w:val="single"/>
        </w:rPr>
        <w:t xml:space="preserve"> under conditions of </w:t>
      </w:r>
      <w:r w:rsidRPr="00CB1FA0">
        <w:rPr>
          <w:rFonts w:eastAsia="Calibri"/>
          <w:b/>
          <w:sz w:val="26"/>
          <w:u w:val="single"/>
          <w:bdr w:val="single" w:sz="8" w:space="0" w:color="auto" w:frame="1"/>
        </w:rPr>
        <w:t>extreme electrical overload.</w:t>
      </w:r>
      <w:r w:rsidRPr="00CB1FA0">
        <w:rPr>
          <w:rFonts w:eastAsia="Calibri"/>
          <w:sz w:val="12"/>
        </w:rPr>
        <w:t>¶</w:t>
      </w:r>
      <w:r w:rsidRPr="00CB1FA0">
        <w:rPr>
          <w:rFonts w:eastAsia="Calibri"/>
          <w:sz w:val="16"/>
        </w:rPr>
        <w:t xml:space="preserve"> Despite the high-quality engineering, the </w:t>
      </w:r>
      <w:r w:rsidRPr="00CB1FA0">
        <w:rPr>
          <w:rFonts w:eastAsia="Calibri"/>
          <w:u w:val="single"/>
        </w:rPr>
        <w:t xml:space="preserve">voltage and </w:t>
      </w:r>
      <w:r w:rsidRPr="00CB1FA0">
        <w:rPr>
          <w:rFonts w:eastAsia="Calibri"/>
          <w:b/>
          <w:sz w:val="26"/>
          <w:u w:val="single"/>
          <w:bdr w:val="single" w:sz="8" w:space="0" w:color="auto" w:frame="1"/>
        </w:rPr>
        <w:t>power surges</w:t>
      </w:r>
      <w:r w:rsidRPr="00CB1FA0">
        <w:rPr>
          <w:rFonts w:eastAsia="Calibri"/>
          <w:u w:val="single"/>
        </w:rPr>
        <w:t xml:space="preserve"> caused by </w:t>
      </w:r>
      <w:r w:rsidRPr="00CB1FA0">
        <w:rPr>
          <w:rFonts w:eastAsia="Calibri"/>
          <w:b/>
          <w:sz w:val="26"/>
          <w:u w:val="single"/>
          <w:bdr w:val="single" w:sz="8" w:space="0" w:color="auto" w:frame="1"/>
        </w:rPr>
        <w:t>solar events</w:t>
      </w:r>
      <w:r w:rsidRPr="00CB1FA0">
        <w:rPr>
          <w:rFonts w:eastAsia="Calibri"/>
          <w:u w:val="single"/>
        </w:rPr>
        <w:t xml:space="preserve"> can </w:t>
      </w:r>
      <w:r w:rsidRPr="00CB1FA0">
        <w:rPr>
          <w:rFonts w:eastAsia="Calibri"/>
          <w:b/>
          <w:sz w:val="26"/>
          <w:u w:val="single"/>
          <w:bdr w:val="single" w:sz="8" w:space="0" w:color="auto" w:frame="1"/>
        </w:rPr>
        <w:t>drive</w:t>
      </w:r>
      <w:r w:rsidRPr="00CB1FA0">
        <w:rPr>
          <w:rFonts w:eastAsia="Calibri"/>
          <w:u w:val="single"/>
        </w:rPr>
        <w:t xml:space="preserve"> the </w:t>
      </w:r>
      <w:r w:rsidRPr="00CB1FA0">
        <w:rPr>
          <w:rFonts w:eastAsia="Calibri"/>
          <w:b/>
          <w:sz w:val="26"/>
          <w:u w:val="single"/>
          <w:bdr w:val="single" w:sz="8" w:space="0" w:color="auto" w:frame="1"/>
        </w:rPr>
        <w:t>power grids</w:t>
      </w:r>
      <w:r w:rsidRPr="00CB1FA0">
        <w:rPr>
          <w:rFonts w:eastAsia="Calibri"/>
          <w:u w:val="single"/>
        </w:rPr>
        <w:t xml:space="preserve"> into an </w:t>
      </w:r>
      <w:r w:rsidRPr="00CB1FA0">
        <w:rPr>
          <w:rFonts w:eastAsia="Calibri"/>
          <w:b/>
          <w:sz w:val="26"/>
          <w:u w:val="single"/>
          <w:bdr w:val="single" w:sz="8" w:space="0" w:color="auto" w:frame="1"/>
        </w:rPr>
        <w:t>overload mode.</w:t>
      </w:r>
      <w:r w:rsidRPr="00CB1FA0">
        <w:rPr>
          <w:rFonts w:eastAsia="Calibri"/>
          <w:u w:val="single"/>
        </w:rPr>
        <w:t xml:space="preserve"> </w:t>
      </w:r>
      <w:r w:rsidRPr="00CB1FA0">
        <w:rPr>
          <w:rFonts w:eastAsia="Calibri"/>
          <w:b/>
          <w:sz w:val="26"/>
          <w:u w:val="single"/>
          <w:bdr w:val="single" w:sz="8" w:space="0" w:color="auto" w:frame="1"/>
        </w:rPr>
        <w:t>Damage scenarios</w:t>
      </w:r>
      <w:r w:rsidRPr="00CB1FA0">
        <w:rPr>
          <w:rFonts w:eastAsia="Calibri"/>
          <w:u w:val="single"/>
        </w:rPr>
        <w:t xml:space="preserve"> are </w:t>
      </w:r>
      <w:r w:rsidRPr="00CB1FA0">
        <w:rPr>
          <w:rFonts w:eastAsia="Calibri"/>
          <w:b/>
          <w:sz w:val="26"/>
          <w:u w:val="single"/>
          <w:bdr w:val="single" w:sz="8" w:space="0" w:color="auto" w:frame="1"/>
        </w:rPr>
        <w:t>many</w:t>
      </w:r>
      <w:r w:rsidRPr="00CB1FA0">
        <w:rPr>
          <w:rFonts w:eastAsia="Calibri"/>
          <w:u w:val="single"/>
        </w:rPr>
        <w:t xml:space="preserve"> and well documented. Power cables can melt or arc down to the ground, which can cause </w:t>
      </w:r>
      <w:r w:rsidRPr="00CB1FA0">
        <w:rPr>
          <w:rFonts w:eastAsia="Calibri"/>
          <w:b/>
          <w:sz w:val="26"/>
          <w:u w:val="single"/>
          <w:bdr w:val="single" w:sz="8" w:space="0" w:color="auto" w:frame="1"/>
        </w:rPr>
        <w:t>pylons</w:t>
      </w:r>
      <w:r w:rsidRPr="00CB1FA0">
        <w:rPr>
          <w:rFonts w:eastAsia="Calibri"/>
          <w:u w:val="single"/>
        </w:rPr>
        <w:t xml:space="preserve"> to </w:t>
      </w:r>
      <w:r w:rsidRPr="00CB1FA0">
        <w:rPr>
          <w:rFonts w:eastAsia="Calibri"/>
          <w:b/>
          <w:sz w:val="26"/>
          <w:u w:val="single"/>
          <w:bdr w:val="single" w:sz="8" w:space="0" w:color="auto" w:frame="1"/>
        </w:rPr>
        <w:t>collapse.</w:t>
      </w:r>
      <w:r w:rsidRPr="00CB1FA0">
        <w:rPr>
          <w:rFonts w:eastAsia="Calibri"/>
          <w:sz w:val="16"/>
        </w:rPr>
        <w:t xml:space="preserve"> Alternatively, the </w:t>
      </w:r>
      <w:r w:rsidRPr="00CB1FA0">
        <w:rPr>
          <w:rFonts w:eastAsia="Calibri"/>
          <w:b/>
          <w:sz w:val="26"/>
          <w:u w:val="single"/>
          <w:bdr w:val="single" w:sz="8" w:space="0" w:color="auto" w:frame="1"/>
        </w:rPr>
        <w:t>power surges</w:t>
      </w:r>
      <w:r w:rsidRPr="00CB1FA0">
        <w:rPr>
          <w:rFonts w:eastAsia="Calibri"/>
          <w:u w:val="single"/>
        </w:rPr>
        <w:t xml:space="preserve"> </w:t>
      </w:r>
      <w:r w:rsidRPr="00CB1FA0">
        <w:rPr>
          <w:rFonts w:eastAsia="Calibri"/>
          <w:b/>
          <w:sz w:val="26"/>
          <w:u w:val="single"/>
          <w:bdr w:val="single" w:sz="8" w:space="0" w:color="auto" w:frame="1"/>
        </w:rPr>
        <w:t>rip through</w:t>
      </w:r>
      <w:r w:rsidRPr="00CB1FA0">
        <w:rPr>
          <w:rFonts w:eastAsia="Calibri"/>
          <w:u w:val="single"/>
        </w:rPr>
        <w:t xml:space="preserve"> the </w:t>
      </w:r>
      <w:r w:rsidRPr="00CB1FA0">
        <w:rPr>
          <w:rFonts w:eastAsia="Calibri"/>
          <w:b/>
          <w:sz w:val="26"/>
          <w:u w:val="single"/>
          <w:bdr w:val="single" w:sz="8" w:space="0" w:color="auto" w:frame="1"/>
        </w:rPr>
        <w:t>transformer stations</w:t>
      </w:r>
      <w:r w:rsidRPr="00CB1FA0">
        <w:rPr>
          <w:rFonts w:eastAsia="Calibri"/>
          <w:u w:val="single"/>
        </w:rPr>
        <w:t xml:space="preserve">, and the </w:t>
      </w:r>
      <w:r w:rsidRPr="00CB1FA0">
        <w:rPr>
          <w:rFonts w:eastAsia="Calibri"/>
          <w:b/>
          <w:sz w:val="26"/>
          <w:u w:val="single"/>
          <w:bdr w:val="single" w:sz="8" w:space="0" w:color="auto" w:frame="1"/>
        </w:rPr>
        <w:t>extra power</w:t>
      </w:r>
      <w:r w:rsidRPr="00CB1FA0">
        <w:rPr>
          <w:rFonts w:eastAsia="Calibri"/>
          <w:u w:val="single"/>
        </w:rPr>
        <w:t xml:space="preserve"> is sufficient to </w:t>
      </w:r>
      <w:r w:rsidRPr="00CB1FA0">
        <w:rPr>
          <w:rFonts w:eastAsia="Calibri"/>
          <w:b/>
          <w:sz w:val="26"/>
          <w:u w:val="single"/>
          <w:bdr w:val="single" w:sz="8" w:space="0" w:color="auto" w:frame="1"/>
        </w:rPr>
        <w:t>burn out</w:t>
      </w:r>
      <w:r w:rsidRPr="00CB1FA0">
        <w:rPr>
          <w:rFonts w:eastAsia="Calibri"/>
          <w:u w:val="single"/>
        </w:rPr>
        <w:t xml:space="preserve"> both the </w:t>
      </w:r>
      <w:r w:rsidRPr="00CB1FA0">
        <w:rPr>
          <w:rFonts w:eastAsia="Calibri"/>
          <w:b/>
          <w:sz w:val="26"/>
          <w:u w:val="single"/>
          <w:bdr w:val="single" w:sz="8" w:space="0" w:color="auto" w:frame="1"/>
        </w:rPr>
        <w:t>transformers</w:t>
      </w:r>
      <w:r w:rsidRPr="00CB1FA0">
        <w:rPr>
          <w:rFonts w:eastAsia="Calibri"/>
          <w:u w:val="single"/>
        </w:rPr>
        <w:t xml:space="preserve"> and the </w:t>
      </w:r>
      <w:r w:rsidRPr="00CB1FA0">
        <w:rPr>
          <w:rFonts w:eastAsia="Calibri"/>
          <w:b/>
          <w:sz w:val="26"/>
          <w:u w:val="single"/>
          <w:bdr w:val="single" w:sz="8" w:space="0" w:color="auto" w:frame="1"/>
        </w:rPr>
        <w:t>frequency control circuitry.</w:t>
      </w:r>
      <w:r w:rsidRPr="00CB1FA0">
        <w:rPr>
          <w:rFonts w:eastAsia="Calibri"/>
          <w:sz w:val="12"/>
        </w:rPr>
        <w:t>¶</w:t>
      </w:r>
      <w:r w:rsidRPr="00CB1FA0">
        <w:rPr>
          <w:rFonts w:eastAsia="Calibri"/>
          <w:sz w:val="16"/>
        </w:rPr>
        <w:t xml:space="preserve"> During this century, </w:t>
      </w:r>
      <w:r w:rsidRPr="00CB1FA0">
        <w:rPr>
          <w:rFonts w:eastAsia="Calibri"/>
          <w:b/>
          <w:sz w:val="26"/>
          <w:u w:val="single"/>
          <w:bdr w:val="single" w:sz="8" w:space="0" w:color="auto" w:frame="1"/>
        </w:rPr>
        <w:t>power cable systems</w:t>
      </w:r>
      <w:r w:rsidRPr="00CB1FA0">
        <w:rPr>
          <w:rFonts w:eastAsia="Calibri"/>
          <w:u w:val="single"/>
        </w:rPr>
        <w:t xml:space="preserve"> have become much </w:t>
      </w:r>
      <w:r w:rsidRPr="00CB1FA0">
        <w:rPr>
          <w:rFonts w:eastAsia="Calibri"/>
          <w:b/>
          <w:sz w:val="26"/>
          <w:u w:val="single"/>
          <w:bdr w:val="single" w:sz="8" w:space="0" w:color="auto" w:frame="1"/>
        </w:rPr>
        <w:t>longer</w:t>
      </w:r>
      <w:r w:rsidRPr="00CB1FA0">
        <w:rPr>
          <w:rFonts w:eastAsia="Calibri"/>
          <w:u w:val="single"/>
        </w:rPr>
        <w:t xml:space="preserve">, </w:t>
      </w:r>
      <w:r w:rsidRPr="00CB1FA0">
        <w:rPr>
          <w:rFonts w:eastAsia="Calibri"/>
          <w:b/>
          <w:sz w:val="26"/>
          <w:u w:val="single"/>
          <w:bdr w:val="single" w:sz="8" w:space="0" w:color="auto" w:frame="1"/>
        </w:rPr>
        <w:t>more complex</w:t>
      </w:r>
      <w:r w:rsidRPr="00CB1FA0">
        <w:rPr>
          <w:rFonts w:eastAsia="Calibri"/>
          <w:u w:val="single"/>
        </w:rPr>
        <w:t xml:space="preserve">, and </w:t>
      </w:r>
      <w:r w:rsidRPr="00CB1FA0">
        <w:rPr>
          <w:rFonts w:eastAsia="Calibri"/>
          <w:b/>
          <w:sz w:val="26"/>
          <w:u w:val="single"/>
          <w:bdr w:val="single" w:sz="8" w:space="0" w:color="auto" w:frame="1"/>
        </w:rPr>
        <w:t>more interlinked</w:t>
      </w:r>
      <w:r w:rsidRPr="00CB1FA0">
        <w:rPr>
          <w:rFonts w:eastAsia="Calibri"/>
          <w:u w:val="single"/>
        </w:rPr>
        <w:t xml:space="preserve">, with the result that </w:t>
      </w:r>
      <w:r w:rsidRPr="00CB1FA0">
        <w:rPr>
          <w:rFonts w:eastAsia="Calibri"/>
          <w:b/>
          <w:sz w:val="26"/>
          <w:u w:val="single"/>
          <w:bdr w:val="single" w:sz="8" w:space="0" w:color="auto" w:frame="1"/>
        </w:rPr>
        <w:t>even small flares</w:t>
      </w:r>
      <w:r w:rsidRPr="00CB1FA0">
        <w:rPr>
          <w:rFonts w:eastAsia="Calibri"/>
          <w:u w:val="single"/>
        </w:rPr>
        <w:t xml:space="preserve"> have produced </w:t>
      </w:r>
      <w:r w:rsidRPr="00CB1FA0">
        <w:rPr>
          <w:rFonts w:eastAsia="Calibri"/>
          <w:b/>
          <w:sz w:val="26"/>
          <w:u w:val="single"/>
          <w:bdr w:val="single" w:sz="8" w:space="0" w:color="auto" w:frame="1"/>
        </w:rPr>
        <w:t>blackouts</w:t>
      </w:r>
      <w:r w:rsidRPr="00CB1FA0">
        <w:rPr>
          <w:rFonts w:eastAsia="Calibri"/>
          <w:u w:val="single"/>
        </w:rPr>
        <w:t xml:space="preserve"> and destroyed transformers and other equipment.</w:t>
      </w:r>
      <w:r w:rsidRPr="00CB1FA0">
        <w:rPr>
          <w:rFonts w:eastAsia="Calibri"/>
          <w:sz w:val="16"/>
        </w:rPr>
        <w:t xml:space="preserve"> In the last 15 years, there have been numerous examples, particularly in high-latitude countries such as Sweden and Canada. This is to be expected, as the aurora effects are most visible there, but really major storms can be seen much farther away from the poles, and induce far greater electrical disturbances. At high latitudes some precautionary measures exist, but at lower latitudes (where aurora type interference is rare) there may be no attempt at building adequate protection against major flares. </w:t>
      </w:r>
      <w:r w:rsidRPr="00CB1FA0">
        <w:rPr>
          <w:rFonts w:eastAsia="Calibri"/>
          <w:u w:val="single"/>
        </w:rPr>
        <w:t xml:space="preserve">For </w:t>
      </w:r>
      <w:r w:rsidRPr="00CB1FA0">
        <w:rPr>
          <w:rFonts w:eastAsia="Calibri"/>
          <w:b/>
          <w:sz w:val="26"/>
          <w:highlight w:val="green"/>
          <w:u w:val="single"/>
          <w:bdr w:val="single" w:sz="8" w:space="0" w:color="auto" w:frame="1"/>
        </w:rPr>
        <w:t>interconnected</w:t>
      </w:r>
      <w:r w:rsidRPr="00CB1FA0">
        <w:rPr>
          <w:rFonts w:eastAsia="Calibri"/>
          <w:b/>
          <w:sz w:val="26"/>
          <w:u w:val="single"/>
          <w:bdr w:val="single" w:sz="8" w:space="0" w:color="auto" w:frame="1"/>
        </w:rPr>
        <w:t xml:space="preserve"> regions</w:t>
      </w:r>
      <w:r w:rsidRPr="00CB1FA0">
        <w:rPr>
          <w:rFonts w:eastAsia="Calibri"/>
          <w:u w:val="single"/>
        </w:rPr>
        <w:t xml:space="preserve"> and </w:t>
      </w:r>
      <w:r w:rsidRPr="00CB1FA0">
        <w:rPr>
          <w:rFonts w:eastAsia="Calibri"/>
          <w:b/>
          <w:sz w:val="26"/>
          <w:highlight w:val="green"/>
          <w:u w:val="single"/>
          <w:bdr w:val="single" w:sz="8" w:space="0" w:color="auto" w:frame="1"/>
        </w:rPr>
        <w:t>countries</w:t>
      </w:r>
      <w:r w:rsidRPr="00CB1FA0">
        <w:rPr>
          <w:rFonts w:eastAsia="Calibri"/>
          <w:u w:val="single"/>
        </w:rPr>
        <w:t xml:space="preserve">, the </w:t>
      </w:r>
      <w:r w:rsidRPr="00CB1FA0">
        <w:rPr>
          <w:rFonts w:eastAsia="Calibri"/>
          <w:b/>
          <w:sz w:val="26"/>
          <w:u w:val="single"/>
          <w:bdr w:val="single" w:sz="8" w:space="0" w:color="auto" w:frame="1"/>
        </w:rPr>
        <w:t>system</w:t>
      </w:r>
      <w:r w:rsidRPr="00CB1FA0">
        <w:rPr>
          <w:rFonts w:eastAsia="Calibri"/>
          <w:u w:val="single"/>
        </w:rPr>
        <w:t xml:space="preserve"> </w:t>
      </w:r>
      <w:r w:rsidRPr="00CB1FA0">
        <w:rPr>
          <w:rFonts w:eastAsia="Calibri"/>
          <w:highlight w:val="green"/>
          <w:u w:val="single"/>
        </w:rPr>
        <w:t xml:space="preserve">is </w:t>
      </w:r>
      <w:r w:rsidRPr="00CB1FA0">
        <w:rPr>
          <w:rFonts w:eastAsia="Calibri"/>
          <w:b/>
          <w:sz w:val="26"/>
          <w:highlight w:val="green"/>
          <w:u w:val="single"/>
          <w:bdr w:val="single" w:sz="8" w:space="0" w:color="auto" w:frame="1"/>
        </w:rPr>
        <w:t>endangered</w:t>
      </w:r>
      <w:r w:rsidRPr="00CB1FA0">
        <w:rPr>
          <w:rFonts w:eastAsia="Calibri"/>
          <w:highlight w:val="green"/>
          <w:u w:val="single"/>
        </w:rPr>
        <w:t xml:space="preserve"> by</w:t>
      </w:r>
      <w:r w:rsidRPr="00CB1FA0">
        <w:rPr>
          <w:rFonts w:eastAsia="Calibri"/>
          <w:u w:val="single"/>
        </w:rPr>
        <w:t xml:space="preserve"> the </w:t>
      </w:r>
      <w:r w:rsidRPr="00CB1FA0">
        <w:rPr>
          <w:rFonts w:eastAsia="Calibri"/>
          <w:b/>
          <w:sz w:val="26"/>
          <w:highlight w:val="green"/>
          <w:u w:val="single"/>
          <w:bdr w:val="single" w:sz="8" w:space="0" w:color="auto" w:frame="1"/>
        </w:rPr>
        <w:t>weakest link</w:t>
      </w:r>
      <w:r w:rsidRPr="00CB1FA0">
        <w:rPr>
          <w:rFonts w:eastAsia="Calibri"/>
          <w:u w:val="single"/>
        </w:rPr>
        <w:t xml:space="preserve"> of this </w:t>
      </w:r>
      <w:r w:rsidRPr="00CB1FA0">
        <w:rPr>
          <w:rFonts w:eastAsia="Calibri"/>
          <w:b/>
          <w:sz w:val="26"/>
          <w:u w:val="single"/>
          <w:bdr w:val="single" w:sz="8" w:space="0" w:color="auto" w:frame="1"/>
        </w:rPr>
        <w:t>electrical supply chain.</w:t>
      </w:r>
      <w:r w:rsidRPr="00CB1FA0">
        <w:rPr>
          <w:rFonts w:eastAsia="Calibri"/>
          <w:sz w:val="12"/>
        </w:rPr>
        <w:t>¶</w:t>
      </w:r>
      <w:r w:rsidRPr="00CB1FA0">
        <w:rPr>
          <w:rFonts w:eastAsia="Calibri"/>
          <w:sz w:val="16"/>
        </w:rPr>
        <w:t xml:space="preserve"> Damage to a single transformer in an extended network can normally be handled, whilst repairs are being made, by rerouting power via alternative paths in the grid. If more than one section of the grid is closed, then alternative power routing may not be possible. This difficulty has occurred in the USA where, as a result of overload trips cutting in, there has been a total power blackout over large regions. The serious longer-term problems occur when more than one transformer unit is destroyed (as could happen in the solar flare scenario). Replacements are far more problematic, because the electricity companies do not keep enough spares (they are too varied and too expensive). Therefore loss of a single transformer may cause problems for many months. However, </w:t>
      </w:r>
      <w:r w:rsidRPr="00CB1FA0">
        <w:rPr>
          <w:rFonts w:eastAsia="Calibri"/>
          <w:b/>
          <w:sz w:val="26"/>
          <w:u w:val="single"/>
          <w:bdr w:val="single" w:sz="8" w:space="0" w:color="auto" w:frame="1"/>
        </w:rPr>
        <w:t>multiple losses</w:t>
      </w:r>
      <w:r w:rsidRPr="00CB1FA0">
        <w:rPr>
          <w:rFonts w:eastAsia="Calibri"/>
          <w:u w:val="single"/>
        </w:rPr>
        <w:t xml:space="preserve"> would be </w:t>
      </w:r>
      <w:r w:rsidRPr="00CB1FA0">
        <w:rPr>
          <w:rFonts w:eastAsia="Calibri"/>
          <w:b/>
          <w:sz w:val="26"/>
          <w:u w:val="single"/>
          <w:bdr w:val="single" w:sz="8" w:space="0" w:color="auto" w:frame="1"/>
        </w:rPr>
        <w:t>catastrophic</w:t>
      </w:r>
      <w:r w:rsidRPr="00CB1FA0">
        <w:rPr>
          <w:rFonts w:eastAsia="Calibri"/>
          <w:u w:val="single"/>
        </w:rPr>
        <w:t xml:space="preserve"> and </w:t>
      </w:r>
      <w:r w:rsidRPr="00CB1FA0">
        <w:rPr>
          <w:rFonts w:eastAsia="Calibri"/>
          <w:b/>
          <w:sz w:val="26"/>
          <w:u w:val="single"/>
          <w:bdr w:val="single" w:sz="8" w:space="0" w:color="auto" w:frame="1"/>
        </w:rPr>
        <w:t>long term</w:t>
      </w:r>
      <w:r w:rsidRPr="00CB1FA0">
        <w:rPr>
          <w:rFonts w:eastAsia="Calibri"/>
          <w:u w:val="single"/>
        </w:rPr>
        <w:t xml:space="preserve">, as they could cause a </w:t>
      </w:r>
      <w:r w:rsidRPr="00CB1FA0">
        <w:rPr>
          <w:rFonts w:eastAsia="Calibri"/>
          <w:b/>
          <w:sz w:val="26"/>
          <w:u w:val="single"/>
          <w:bdr w:val="single" w:sz="8" w:space="0" w:color="auto" w:frame="1"/>
        </w:rPr>
        <w:t>power loss</w:t>
      </w:r>
      <w:r w:rsidRPr="00CB1FA0">
        <w:rPr>
          <w:rFonts w:eastAsia="Calibri"/>
          <w:u w:val="single"/>
        </w:rPr>
        <w:t xml:space="preserve"> over a </w:t>
      </w:r>
      <w:r w:rsidRPr="00CB1FA0">
        <w:rPr>
          <w:rFonts w:eastAsia="Calibri"/>
          <w:b/>
          <w:sz w:val="26"/>
          <w:u w:val="single"/>
          <w:bdr w:val="single" w:sz="8" w:space="0" w:color="auto" w:frame="1"/>
        </w:rPr>
        <w:t>large region.</w:t>
      </w:r>
      <w:r w:rsidRPr="00CB1FA0">
        <w:rPr>
          <w:rFonts w:eastAsia="Calibri"/>
          <w:sz w:val="16"/>
        </w:rPr>
        <w:t xml:space="preserve"> In extreme cases, </w:t>
      </w:r>
      <w:r w:rsidRPr="00CB1FA0">
        <w:rPr>
          <w:rFonts w:eastAsia="Calibri"/>
          <w:u w:val="single"/>
        </w:rPr>
        <w:t xml:space="preserve">it will be </w:t>
      </w:r>
      <w:r w:rsidRPr="00CB1FA0">
        <w:rPr>
          <w:rFonts w:eastAsia="Calibri"/>
          <w:highlight w:val="green"/>
          <w:u w:val="single"/>
        </w:rPr>
        <w:t xml:space="preserve">an </w:t>
      </w:r>
      <w:r w:rsidRPr="00CB1FA0">
        <w:rPr>
          <w:rFonts w:eastAsia="Calibri"/>
          <w:b/>
          <w:sz w:val="26"/>
          <w:highlight w:val="green"/>
          <w:u w:val="single"/>
          <w:bdr w:val="single" w:sz="8" w:space="0" w:color="auto" w:frame="1"/>
        </w:rPr>
        <w:t>entire country</w:t>
      </w:r>
      <w:r w:rsidRPr="00CB1FA0">
        <w:rPr>
          <w:rFonts w:eastAsia="Calibri"/>
          <w:u w:val="single"/>
        </w:rPr>
        <w:t xml:space="preserve">: there </w:t>
      </w:r>
      <w:r w:rsidRPr="00CB1FA0">
        <w:rPr>
          <w:rFonts w:eastAsia="Calibri"/>
          <w:highlight w:val="green"/>
          <w:u w:val="single"/>
        </w:rPr>
        <w:t xml:space="preserve">would </w:t>
      </w:r>
      <w:r w:rsidRPr="00CB1FA0">
        <w:rPr>
          <w:rFonts w:eastAsia="Calibri"/>
          <w:b/>
          <w:sz w:val="26"/>
          <w:highlight w:val="green"/>
          <w:u w:val="single"/>
          <w:bdr w:val="single" w:sz="8" w:space="0" w:color="auto" w:frame="1"/>
        </w:rPr>
        <w:t>not</w:t>
      </w:r>
      <w:r w:rsidRPr="00CB1FA0">
        <w:rPr>
          <w:rFonts w:eastAsia="Calibri"/>
          <w:highlight w:val="green"/>
          <w:u w:val="single"/>
        </w:rPr>
        <w:t xml:space="preserve"> be </w:t>
      </w:r>
      <w:r w:rsidRPr="00CB1FA0">
        <w:rPr>
          <w:rFonts w:eastAsia="Calibri"/>
          <w:b/>
          <w:sz w:val="26"/>
          <w:highlight w:val="green"/>
          <w:u w:val="single"/>
          <w:bdr w:val="single" w:sz="8" w:space="0" w:color="auto" w:frame="1"/>
        </w:rPr>
        <w:t>manufacturing</w:t>
      </w:r>
      <w:r w:rsidRPr="00CB1FA0">
        <w:rPr>
          <w:rFonts w:eastAsia="Calibri"/>
          <w:b/>
          <w:sz w:val="26"/>
          <w:u w:val="single"/>
          <w:bdr w:val="single" w:sz="8" w:space="0" w:color="auto" w:frame="1"/>
        </w:rPr>
        <w:t xml:space="preserve"> capability</w:t>
      </w:r>
      <w:r w:rsidRPr="00CB1FA0">
        <w:rPr>
          <w:rFonts w:eastAsia="Calibri"/>
          <w:u w:val="single"/>
        </w:rPr>
        <w:t xml:space="preserve"> </w:t>
      </w:r>
      <w:r w:rsidRPr="00CB1FA0">
        <w:rPr>
          <w:rFonts w:eastAsia="Calibri"/>
          <w:highlight w:val="green"/>
          <w:u w:val="single"/>
        </w:rPr>
        <w:t xml:space="preserve">to </w:t>
      </w:r>
      <w:r w:rsidRPr="00CB1FA0">
        <w:rPr>
          <w:rFonts w:eastAsia="Calibri"/>
          <w:b/>
          <w:sz w:val="26"/>
          <w:highlight w:val="green"/>
          <w:u w:val="single"/>
          <w:bdr w:val="single" w:sz="8" w:space="0" w:color="auto" w:frame="1"/>
        </w:rPr>
        <w:t>build</w:t>
      </w:r>
      <w:r w:rsidRPr="00CB1FA0">
        <w:rPr>
          <w:rFonts w:eastAsia="Calibri"/>
          <w:u w:val="single"/>
        </w:rPr>
        <w:t xml:space="preserve"> the </w:t>
      </w:r>
      <w:r w:rsidRPr="00CB1FA0">
        <w:rPr>
          <w:rFonts w:eastAsia="Calibri"/>
          <w:b/>
          <w:sz w:val="26"/>
          <w:highlight w:val="green"/>
          <w:u w:val="single"/>
          <w:bdr w:val="single" w:sz="8" w:space="0" w:color="auto" w:frame="1"/>
        </w:rPr>
        <w:t>replacements</w:t>
      </w:r>
      <w:r w:rsidRPr="00CB1FA0">
        <w:rPr>
          <w:rFonts w:eastAsia="Calibri"/>
          <w:u w:val="single"/>
        </w:rPr>
        <w:t xml:space="preserve">, and the </w:t>
      </w:r>
      <w:r w:rsidRPr="00CB1FA0">
        <w:rPr>
          <w:rFonts w:eastAsia="Calibri"/>
          <w:b/>
          <w:sz w:val="26"/>
          <w:u w:val="single"/>
          <w:bdr w:val="single" w:sz="8" w:space="0" w:color="auto" w:frame="1"/>
        </w:rPr>
        <w:t>country</w:t>
      </w:r>
      <w:r w:rsidRPr="00CB1FA0">
        <w:rPr>
          <w:rFonts w:eastAsia="Calibri"/>
          <w:u w:val="single"/>
        </w:rPr>
        <w:t xml:space="preserve"> </w:t>
      </w:r>
      <w:r w:rsidRPr="00CB1FA0">
        <w:rPr>
          <w:rFonts w:eastAsia="Calibri"/>
          <w:highlight w:val="green"/>
          <w:u w:val="single"/>
        </w:rPr>
        <w:t>would be</w:t>
      </w:r>
      <w:r w:rsidRPr="00CB1FA0">
        <w:rPr>
          <w:rFonts w:eastAsia="Calibri"/>
          <w:u w:val="single"/>
        </w:rPr>
        <w:t xml:space="preserve"> </w:t>
      </w:r>
      <w:r w:rsidRPr="00CB1FA0">
        <w:rPr>
          <w:rFonts w:eastAsia="Calibri"/>
          <w:b/>
          <w:sz w:val="26"/>
          <w:u w:val="single"/>
          <w:bdr w:val="single" w:sz="8" w:space="0" w:color="auto" w:frame="1"/>
        </w:rPr>
        <w:t>totally dependent</w:t>
      </w:r>
      <w:r w:rsidRPr="00CB1FA0">
        <w:rPr>
          <w:rFonts w:eastAsia="Calibri"/>
          <w:u w:val="single"/>
        </w:rPr>
        <w:t xml:space="preserve"> on </w:t>
      </w:r>
      <w:r w:rsidRPr="00CB1FA0">
        <w:rPr>
          <w:rFonts w:eastAsia="Calibri"/>
          <w:b/>
          <w:sz w:val="26"/>
          <w:u w:val="single"/>
          <w:bdr w:val="single" w:sz="8" w:space="0" w:color="auto" w:frame="1"/>
        </w:rPr>
        <w:t>foreign suppliers.</w:t>
      </w:r>
      <w:r w:rsidRPr="00CB1FA0">
        <w:rPr>
          <w:rFonts w:eastAsia="Calibri"/>
          <w:u w:val="single"/>
        </w:rPr>
        <w:t xml:space="preserve"> They would also be </w:t>
      </w:r>
      <w:r w:rsidRPr="00CB1FA0">
        <w:rPr>
          <w:rFonts w:eastAsia="Calibri"/>
          <w:b/>
          <w:sz w:val="26"/>
          <w:highlight w:val="green"/>
          <w:u w:val="single"/>
          <w:bdr w:val="single" w:sz="8" w:space="0" w:color="auto" w:frame="1"/>
        </w:rPr>
        <w:t>vulnerable</w:t>
      </w:r>
      <w:r w:rsidRPr="00CB1FA0">
        <w:rPr>
          <w:rFonts w:eastAsia="Calibri"/>
          <w:highlight w:val="green"/>
          <w:u w:val="single"/>
        </w:rPr>
        <w:t xml:space="preserve"> to</w:t>
      </w:r>
      <w:r w:rsidRPr="00CB1FA0">
        <w:rPr>
          <w:rFonts w:eastAsia="Calibri"/>
          <w:u w:val="single"/>
        </w:rPr>
        <w:t xml:space="preserve"> </w:t>
      </w:r>
      <w:r w:rsidRPr="00CB1FA0">
        <w:rPr>
          <w:rFonts w:eastAsia="Calibri"/>
          <w:b/>
          <w:sz w:val="26"/>
          <w:u w:val="single"/>
          <w:bdr w:val="single" w:sz="8" w:space="0" w:color="auto" w:frame="1"/>
        </w:rPr>
        <w:t>exploitation</w:t>
      </w:r>
      <w:r w:rsidRPr="00CB1FA0">
        <w:rPr>
          <w:rFonts w:eastAsia="Calibri"/>
          <w:u w:val="single"/>
        </w:rPr>
        <w:t xml:space="preserve"> or </w:t>
      </w:r>
      <w:r w:rsidRPr="00CB1FA0">
        <w:rPr>
          <w:rFonts w:eastAsia="Calibri"/>
          <w:b/>
          <w:sz w:val="26"/>
          <w:highlight w:val="green"/>
          <w:u w:val="single"/>
          <w:bdr w:val="single" w:sz="8" w:space="0" w:color="auto" w:frame="1"/>
        </w:rPr>
        <w:t>invasion</w:t>
      </w:r>
      <w:r w:rsidRPr="00CB1FA0">
        <w:rPr>
          <w:rFonts w:eastAsia="Calibri"/>
          <w:b/>
          <w:sz w:val="26"/>
          <w:u w:val="single"/>
          <w:bdr w:val="single" w:sz="8" w:space="0" w:color="auto" w:frame="1"/>
        </w:rPr>
        <w:t>.</w:t>
      </w:r>
      <w:r w:rsidRPr="00CB1FA0">
        <w:rPr>
          <w:rFonts w:eastAsia="Calibri"/>
          <w:sz w:val="12"/>
        </w:rPr>
        <w:t>¶</w:t>
      </w:r>
      <w:r w:rsidRPr="00CB1FA0">
        <w:rPr>
          <w:rFonts w:eastAsia="Calibri"/>
          <w:sz w:val="16"/>
        </w:rPr>
        <w:t xml:space="preserve"> The real disaster situation</w:t>
      </w:r>
      <w:r w:rsidRPr="00CB1FA0">
        <w:rPr>
          <w:rFonts w:eastAsia="Calibri"/>
          <w:sz w:val="12"/>
        </w:rPr>
        <w:t>¶</w:t>
      </w:r>
      <w:r w:rsidRPr="00CB1FA0">
        <w:rPr>
          <w:rFonts w:eastAsia="Calibri"/>
          <w:sz w:val="16"/>
        </w:rPr>
        <w:t xml:space="preserve"> So my fantastic disaster movie scenario appears totally unexciting, as I am saying that just a reasonably large sunspot event is capable of destroying large sections of the electricity grid, and sunspot activity of an adequate destructive scale is not particularly rare. The only difference now, compared with earlier major sunspot events, is that we have immense electrical grid systems linked together that would act as antennae to feed in the destructive power. At local levels, there will of course be precisely the same types of damage with destruction of equipment and a spate of electrically driven fires (as for the 1921 and later events). There are enough previous examples of failure that the only discussion is about how often is it likely to happen on a large enough scale to have a real impact on the survival of a nation. Nevertheless, the possibility is so real that both Europe and America (because of their northern latitudes) have commissioned studies to see the probable scale of the catastrophe, to guess at the death tolls and the economic losses, as well as the time it would take for the nations to recover. The official reports make grim reading.</w:t>
      </w:r>
      <w:r w:rsidRPr="00CB1FA0">
        <w:rPr>
          <w:rFonts w:eastAsia="Calibri"/>
          <w:sz w:val="12"/>
        </w:rPr>
        <w:t>¶</w:t>
      </w:r>
      <w:r w:rsidRPr="00CB1FA0">
        <w:rPr>
          <w:rFonts w:eastAsia="Calibri"/>
          <w:sz w:val="16"/>
        </w:rPr>
        <w:t xml:space="preserve"> </w:t>
      </w:r>
      <w:r w:rsidRPr="00CB1FA0">
        <w:rPr>
          <w:rFonts w:eastAsia="Calibri"/>
          <w:u w:val="single"/>
        </w:rPr>
        <w:t xml:space="preserve">The </w:t>
      </w:r>
      <w:r w:rsidRPr="00CB1FA0">
        <w:rPr>
          <w:rFonts w:eastAsia="Calibri"/>
          <w:b/>
          <w:sz w:val="26"/>
          <w:u w:val="single"/>
          <w:bdr w:val="single" w:sz="8" w:space="0" w:color="auto" w:frame="1"/>
        </w:rPr>
        <w:t>‘official’ US-based study</w:t>
      </w:r>
      <w:r w:rsidRPr="00CB1FA0">
        <w:rPr>
          <w:rFonts w:eastAsia="Calibri"/>
          <w:sz w:val="16"/>
        </w:rPr>
        <w:t xml:space="preserve"> is actually considerably more optimistic than some others. My guess is that this is because within the USA the most vulnerable region in terms of latitude and electrical conductivity of the ground (actually an important factor) means that only the eastern seaboard north of, say, New Jersey and New York are at major risk. The assumption is that supplies and assistance can be mobilized from the more southern and western states. Personally I think this</w:t>
      </w:r>
      <w:r w:rsidRPr="00CB1FA0">
        <w:rPr>
          <w:rFonts w:eastAsia="Calibri"/>
          <w:sz w:val="16"/>
          <w:szCs w:val="16"/>
        </w:rPr>
        <w:t xml:space="preserve"> </w:t>
      </w:r>
      <w:r w:rsidRPr="00CB1FA0">
        <w:rPr>
          <w:rFonts w:eastAsia="Calibri"/>
          <w:u w:val="single"/>
        </w:rPr>
        <w:t xml:space="preserve">is </w:t>
      </w:r>
      <w:r w:rsidRPr="00CB1FA0">
        <w:rPr>
          <w:rFonts w:eastAsia="Calibri"/>
          <w:b/>
          <w:sz w:val="26"/>
          <w:u w:val="single"/>
          <w:bdr w:val="single" w:sz="8" w:space="0" w:color="auto" w:frame="1"/>
        </w:rPr>
        <w:t>overly optimistic</w:t>
      </w:r>
      <w:r w:rsidRPr="00CB1FA0">
        <w:rPr>
          <w:rFonts w:eastAsia="Calibri"/>
          <w:u w:val="single"/>
        </w:rPr>
        <w:t xml:space="preserve">, as earlier claims of the 1960s—that in the event of a nuclear attack, the main facilities would all be running within eight hours—definitely did </w:t>
      </w:r>
      <w:r w:rsidRPr="00CB1FA0">
        <w:rPr>
          <w:rFonts w:eastAsia="Calibri"/>
          <w:b/>
          <w:sz w:val="26"/>
          <w:u w:val="single"/>
          <w:bdr w:val="single" w:sz="8" w:space="0" w:color="auto" w:frame="1"/>
        </w:rPr>
        <w:t>not</w:t>
      </w:r>
      <w:r w:rsidRPr="00CB1FA0">
        <w:rPr>
          <w:rFonts w:eastAsia="Calibri"/>
          <w:u w:val="single"/>
        </w:rPr>
        <w:t xml:space="preserve"> </w:t>
      </w:r>
      <w:r w:rsidRPr="00CB1FA0">
        <w:rPr>
          <w:rFonts w:eastAsia="Calibri"/>
          <w:b/>
          <w:sz w:val="26"/>
          <w:u w:val="single"/>
          <w:bdr w:val="single" w:sz="8" w:space="0" w:color="auto" w:frame="1"/>
        </w:rPr>
        <w:t>match</w:t>
      </w:r>
      <w:r w:rsidRPr="00CB1FA0">
        <w:rPr>
          <w:rFonts w:eastAsia="Calibri"/>
          <w:u w:val="single"/>
        </w:rPr>
        <w:t xml:space="preserve"> the </w:t>
      </w:r>
      <w:r w:rsidRPr="00CB1FA0">
        <w:rPr>
          <w:rFonts w:eastAsia="Calibri"/>
          <w:b/>
          <w:sz w:val="26"/>
          <w:u w:val="single"/>
          <w:bdr w:val="single" w:sz="8" w:space="0" w:color="auto" w:frame="1"/>
        </w:rPr>
        <w:t>reality</w:t>
      </w:r>
      <w:r w:rsidRPr="00CB1FA0">
        <w:rPr>
          <w:rFonts w:eastAsia="Calibri"/>
          <w:u w:val="single"/>
        </w:rPr>
        <w:t xml:space="preserve"> of an electricity grid problem in the same period.</w:t>
      </w:r>
      <w:r w:rsidRPr="00CB1FA0">
        <w:rPr>
          <w:rFonts w:eastAsia="Calibri"/>
          <w:sz w:val="16"/>
        </w:rPr>
        <w:t xml:space="preserve"> Cities such as New York were powerless for well over 24 hours. That was a trivial event compared with the probable sunspot driven electrical failures.</w:t>
      </w:r>
      <w:r w:rsidRPr="00CB1FA0">
        <w:rPr>
          <w:rFonts w:eastAsia="Calibri"/>
          <w:sz w:val="12"/>
        </w:rPr>
        <w:t>¶</w:t>
      </w:r>
      <w:r w:rsidRPr="00CB1FA0">
        <w:rPr>
          <w:rFonts w:eastAsia="Calibri"/>
          <w:sz w:val="16"/>
        </w:rPr>
        <w:t xml:space="preserve"> Using the 1859-size Carrington event as a benchmark and applying it to current grid supplies, I can quote an official US study as suggesting that the storm would have dramatic impact directly on ‘between 20 to 40 million people with durations of 16 days to 1 or 2 years’! The economic downside from this is guessed at as being a few trillion dollars. Now reread this paragraph, and consider what these bland words mean to real people.</w:t>
      </w:r>
      <w:r w:rsidRPr="00CB1FA0">
        <w:rPr>
          <w:rFonts w:eastAsia="Calibri"/>
          <w:sz w:val="12"/>
        </w:rPr>
        <w:t>¶</w:t>
      </w:r>
      <w:r w:rsidRPr="00CB1FA0">
        <w:rPr>
          <w:rFonts w:eastAsia="Calibri"/>
          <w:sz w:val="16"/>
        </w:rPr>
        <w:t xml:space="preserve"> When will it happen?</w:t>
      </w:r>
      <w:r w:rsidRPr="00CB1FA0">
        <w:rPr>
          <w:rFonts w:eastAsia="Calibri"/>
          <w:sz w:val="12"/>
        </w:rPr>
        <w:t>¶</w:t>
      </w:r>
      <w:r w:rsidRPr="00CB1FA0">
        <w:rPr>
          <w:rFonts w:eastAsia="Calibri"/>
          <w:sz w:val="16"/>
        </w:rPr>
        <w:t xml:space="preserve"> I will remind us that nothing on the scale of the Carrington 1859 event (or anything larger) has hit the earth since then. Although an equally powerful storm in 2012 crossed Earth’s orbit, it fortunately missed us by nine days. In solar terms, these events are not rare, or particularly large, and the records suggest that Earth is struck roughly once or so every 100 to 150 years with magnetic storms on this scale. Much bigger flares are known to have existed, as they left chemical signatures in the ice caps. The big ones may only be once every 500 years. These are semi-random events, so an average of, say, one every 100 years could be misleading, and we might have several in a much shorter space of time. Nevertheless, 1859 is already well over a century ago, so the probability of a new comparable bombardment is rising rather steeply; experts on this topic cite a 10 per cent chance that the next major one will happen within a few years, with a 100 per cent value by the end of the century.</w:t>
      </w:r>
      <w:r w:rsidRPr="00CB1FA0">
        <w:rPr>
          <w:rFonts w:eastAsia="Calibri"/>
          <w:sz w:val="12"/>
        </w:rPr>
        <w:t>¶</w:t>
      </w:r>
      <w:r w:rsidRPr="00CB1FA0">
        <w:rPr>
          <w:rFonts w:eastAsia="Calibri"/>
          <w:sz w:val="16"/>
        </w:rPr>
        <w:t xml:space="preserve"> The other unfortunate feature of the US study is that </w:t>
      </w:r>
      <w:r w:rsidRPr="00CB1FA0">
        <w:rPr>
          <w:rFonts w:eastAsia="Calibri"/>
          <w:u w:val="single"/>
        </w:rPr>
        <w:t xml:space="preserve">much of the </w:t>
      </w:r>
      <w:r w:rsidRPr="00CB1FA0">
        <w:rPr>
          <w:rFonts w:eastAsia="Calibri"/>
          <w:b/>
          <w:sz w:val="26"/>
          <w:u w:val="single"/>
          <w:bdr w:val="single" w:sz="8" w:space="0" w:color="auto" w:frame="1"/>
        </w:rPr>
        <w:t>data</w:t>
      </w:r>
      <w:r w:rsidRPr="00CB1FA0">
        <w:rPr>
          <w:rFonts w:eastAsia="Calibri"/>
          <w:u w:val="single"/>
        </w:rPr>
        <w:t xml:space="preserve"> and </w:t>
      </w:r>
      <w:r w:rsidRPr="00CB1FA0">
        <w:rPr>
          <w:rFonts w:eastAsia="Calibri"/>
          <w:b/>
          <w:sz w:val="26"/>
          <w:u w:val="single"/>
          <w:bdr w:val="single" w:sz="8" w:space="0" w:color="auto" w:frame="1"/>
        </w:rPr>
        <w:t>estimates</w:t>
      </w:r>
      <w:r w:rsidRPr="00CB1FA0">
        <w:rPr>
          <w:rFonts w:eastAsia="Calibri"/>
          <w:u w:val="single"/>
        </w:rPr>
        <w:t xml:space="preserve"> have </w:t>
      </w:r>
      <w:r w:rsidRPr="00CB1FA0">
        <w:rPr>
          <w:rFonts w:eastAsia="Calibri"/>
          <w:b/>
          <w:sz w:val="26"/>
          <w:u w:val="single"/>
          <w:bdr w:val="single" w:sz="8" w:space="0" w:color="auto" w:frame="1"/>
        </w:rPr>
        <w:t>not</w:t>
      </w:r>
      <w:r w:rsidRPr="00CB1FA0">
        <w:rPr>
          <w:rFonts w:eastAsia="Calibri"/>
          <w:u w:val="single"/>
        </w:rPr>
        <w:t xml:space="preserve"> been made </w:t>
      </w:r>
      <w:r w:rsidRPr="00CB1FA0">
        <w:rPr>
          <w:rFonts w:eastAsia="Calibri"/>
          <w:b/>
          <w:sz w:val="26"/>
          <w:u w:val="single"/>
          <w:bdr w:val="single" w:sz="8" w:space="0" w:color="auto" w:frame="1"/>
        </w:rPr>
        <w:t>available</w:t>
      </w:r>
      <w:r w:rsidRPr="00CB1FA0">
        <w:rPr>
          <w:rFonts w:eastAsia="Calibri"/>
          <w:sz w:val="16"/>
        </w:rPr>
        <w:t xml:space="preserve"> to the public. This may mean that the information used in the analyses is considered to be classified, as </w:t>
      </w:r>
      <w:r w:rsidRPr="00CB1FA0">
        <w:rPr>
          <w:rFonts w:eastAsia="Calibri"/>
          <w:sz w:val="16"/>
          <w:szCs w:val="16"/>
        </w:rPr>
        <w:t xml:space="preserve">it might be demonstrating weaknesses, or potential terrorist targets, or, equally, it may be that the data </w:t>
      </w:r>
      <w:r w:rsidRPr="00CB1FA0">
        <w:rPr>
          <w:rFonts w:eastAsia="Calibri"/>
          <w:u w:val="single"/>
        </w:rPr>
        <w:t xml:space="preserve">are not published to </w:t>
      </w:r>
      <w:r w:rsidRPr="00CB1FA0">
        <w:rPr>
          <w:rFonts w:eastAsia="Calibri"/>
          <w:b/>
          <w:sz w:val="26"/>
          <w:u w:val="single"/>
          <w:bdr w:val="single" w:sz="8" w:space="0" w:color="auto" w:frame="1"/>
        </w:rPr>
        <w:t>avoid</w:t>
      </w:r>
      <w:r w:rsidRPr="00CB1FA0">
        <w:rPr>
          <w:rFonts w:eastAsia="Calibri"/>
          <w:u w:val="single"/>
        </w:rPr>
        <w:t xml:space="preserve"> </w:t>
      </w:r>
      <w:r w:rsidRPr="00CB1FA0">
        <w:rPr>
          <w:rFonts w:eastAsia="Calibri"/>
          <w:b/>
          <w:sz w:val="26"/>
          <w:u w:val="single"/>
          <w:bdr w:val="single" w:sz="8" w:space="0" w:color="auto" w:frame="1"/>
        </w:rPr>
        <w:t>fear</w:t>
      </w:r>
      <w:r w:rsidRPr="00CB1FA0">
        <w:rPr>
          <w:rFonts w:eastAsia="Calibri"/>
          <w:u w:val="single"/>
        </w:rPr>
        <w:t xml:space="preserve"> and </w:t>
      </w:r>
      <w:r w:rsidRPr="00CB1FA0">
        <w:rPr>
          <w:rFonts w:eastAsia="Calibri"/>
          <w:b/>
          <w:sz w:val="26"/>
          <w:u w:val="single"/>
          <w:bdr w:val="single" w:sz="8" w:space="0" w:color="auto" w:frame="1"/>
        </w:rPr>
        <w:t>anxiety.</w:t>
      </w:r>
      <w:r w:rsidRPr="00CB1FA0">
        <w:rPr>
          <w:rFonts w:eastAsia="Calibri"/>
          <w:sz w:val="12"/>
        </w:rPr>
        <w:t>¶</w:t>
      </w:r>
      <w:r w:rsidRPr="00CB1FA0">
        <w:rPr>
          <w:rFonts w:eastAsia="Calibri"/>
          <w:sz w:val="16"/>
        </w:rPr>
        <w:t xml:space="preserve"> The very unwelcome conclusion is that </w:t>
      </w:r>
      <w:r w:rsidRPr="00CB1FA0">
        <w:rPr>
          <w:rFonts w:eastAsia="Calibri"/>
          <w:u w:val="single"/>
        </w:rPr>
        <w:t xml:space="preserve">a </w:t>
      </w:r>
      <w:r w:rsidRPr="00CB1FA0">
        <w:rPr>
          <w:rFonts w:eastAsia="Calibri"/>
          <w:b/>
          <w:sz w:val="26"/>
          <w:u w:val="single"/>
          <w:bdr w:val="single" w:sz="8" w:space="0" w:color="auto" w:frame="1"/>
        </w:rPr>
        <w:t>real disaster scenario</w:t>
      </w:r>
      <w:r w:rsidRPr="00CB1FA0">
        <w:rPr>
          <w:rFonts w:eastAsia="Calibri"/>
          <w:u w:val="single"/>
        </w:rPr>
        <w:t xml:space="preserve"> is either </w:t>
      </w:r>
      <w:r w:rsidRPr="00CB1FA0">
        <w:rPr>
          <w:rFonts w:eastAsia="Calibri"/>
          <w:b/>
          <w:sz w:val="26"/>
          <w:u w:val="single"/>
          <w:bdr w:val="single" w:sz="8" w:space="0" w:color="auto" w:frame="1"/>
        </w:rPr>
        <w:t>imminent</w:t>
      </w:r>
      <w:r w:rsidRPr="00CB1FA0">
        <w:rPr>
          <w:rFonts w:eastAsia="Calibri"/>
          <w:u w:val="single"/>
        </w:rPr>
        <w:t xml:space="preserve"> within our lifetime or very highly probable for the next generation.</w:t>
      </w:r>
      <w:r w:rsidRPr="00CB1FA0">
        <w:rPr>
          <w:rFonts w:eastAsia="Calibri"/>
          <w:sz w:val="16"/>
        </w:rPr>
        <w:t xml:space="preserve"> We need to look seriously at the potential consequences of our love affair with electronics and the danger of solar flares. The news is not good. </w:t>
      </w:r>
      <w:r w:rsidRPr="00CB1FA0">
        <w:rPr>
          <w:rFonts w:eastAsia="Calibri"/>
          <w:u w:val="single"/>
        </w:rPr>
        <w:t>Starting with the electrical power distribution lines, there is an immediate and urgent priority to ensure they will survive</w:t>
      </w:r>
      <w:r w:rsidRPr="00CB1FA0">
        <w:rPr>
          <w:rFonts w:eastAsia="Calibri"/>
          <w:sz w:val="16"/>
        </w:rPr>
        <w:t>, even if there are closures for a few days. Relative to the money needed for repairs, this is small, but the concern is that for short-term economic reasons, no power companies will make adequate investments. There is the further concern that in some countries, power generation and distribution are run by different companies, and each will of course have shareholders who assume that the protection and the costs involved are the responsibility of the other group. The logical suggestion is that the funding should come from a governmental source, as the collapse of the power networks would hit all the country, both civilian and military.</w:t>
      </w:r>
      <w:r w:rsidRPr="00CB1FA0">
        <w:rPr>
          <w:rFonts w:eastAsia="Calibri"/>
          <w:sz w:val="12"/>
        </w:rPr>
        <w:t>¶</w:t>
      </w:r>
      <w:r w:rsidRPr="00CB1FA0">
        <w:rPr>
          <w:rFonts w:eastAsia="Calibri"/>
          <w:sz w:val="16"/>
        </w:rPr>
        <w:t xml:space="preserve"> US estimates of power failures lasting more than a few days, as have occurred in the last ten years in a number of countries, put the costs for each of them in billions of dollars from lost productivity and insurance claims. So far all the power loss events have been localized or minor, and mostly due to human error and equipment failure, not from natural events such as solar flare activity. Predictions on more significant power loss, for, say, a month, run into trillions of dollars, with very different guesses at the overall outcomes and death tolls. In my scenario of a truly major event equivalent to that of 1859, there would be a total collapse of a country such as the UK. Therefore, I believe that protective energy grid measures should be funded as a priority by central governments. </w:t>
      </w:r>
      <w:r w:rsidRPr="00CB1FA0">
        <w:rPr>
          <w:rFonts w:eastAsia="Calibri"/>
          <w:u w:val="single"/>
        </w:rPr>
        <w:t xml:space="preserve">A </w:t>
      </w:r>
      <w:r w:rsidRPr="00CB1FA0">
        <w:rPr>
          <w:rFonts w:eastAsia="Calibri"/>
          <w:b/>
          <w:sz w:val="26"/>
          <w:u w:val="single"/>
          <w:bdr w:val="single" w:sz="8" w:space="0" w:color="auto" w:frame="1"/>
        </w:rPr>
        <w:t>power grid collapse</w:t>
      </w:r>
      <w:r w:rsidRPr="00CB1FA0">
        <w:rPr>
          <w:rFonts w:eastAsia="Calibri"/>
          <w:u w:val="single"/>
        </w:rPr>
        <w:t xml:space="preserve"> </w:t>
      </w:r>
      <w:r w:rsidRPr="00CB1FA0">
        <w:rPr>
          <w:rFonts w:eastAsia="Calibri"/>
          <w:highlight w:val="green"/>
          <w:u w:val="single"/>
        </w:rPr>
        <w:t>would</w:t>
      </w:r>
      <w:r w:rsidRPr="00CB1FA0">
        <w:rPr>
          <w:rFonts w:eastAsia="Calibri"/>
          <w:u w:val="single"/>
        </w:rPr>
        <w:t xml:space="preserve"> be more disastrous than anything we have experienced in the past, and it would </w:t>
      </w:r>
      <w:r w:rsidRPr="00CB1FA0">
        <w:rPr>
          <w:rFonts w:eastAsia="Calibri"/>
          <w:b/>
          <w:sz w:val="26"/>
          <w:highlight w:val="green"/>
          <w:u w:val="single"/>
          <w:bdr w:val="single" w:sz="8" w:space="0" w:color="auto" w:frame="1"/>
        </w:rPr>
        <w:t>expose</w:t>
      </w:r>
      <w:r w:rsidRPr="00CB1FA0">
        <w:rPr>
          <w:rFonts w:eastAsia="Calibri"/>
          <w:u w:val="single"/>
        </w:rPr>
        <w:t xml:space="preserve"> us to </w:t>
      </w:r>
      <w:r w:rsidRPr="00CB1FA0">
        <w:rPr>
          <w:rFonts w:eastAsia="Calibri"/>
          <w:b/>
          <w:sz w:val="26"/>
          <w:highlight w:val="green"/>
          <w:u w:val="single"/>
          <w:bdr w:val="single" w:sz="8" w:space="0" w:color="auto" w:frame="1"/>
        </w:rPr>
        <w:t>civil</w:t>
      </w:r>
      <w:r w:rsidRPr="00CB1FA0">
        <w:rPr>
          <w:rFonts w:eastAsia="Calibri"/>
          <w:highlight w:val="green"/>
          <w:u w:val="single"/>
        </w:rPr>
        <w:t xml:space="preserve"> and </w:t>
      </w:r>
      <w:r w:rsidRPr="00CB1FA0">
        <w:rPr>
          <w:rFonts w:eastAsia="Calibri"/>
          <w:b/>
          <w:sz w:val="26"/>
          <w:highlight w:val="green"/>
          <w:u w:val="single"/>
          <w:bdr w:val="single" w:sz="8" w:space="0" w:color="auto" w:frame="1"/>
        </w:rPr>
        <w:t>military chaos</w:t>
      </w:r>
      <w:r w:rsidRPr="00CB1FA0">
        <w:rPr>
          <w:rFonts w:eastAsia="Calibri"/>
          <w:highlight w:val="green"/>
          <w:u w:val="single"/>
        </w:rPr>
        <w:t xml:space="preserve"> on</w:t>
      </w:r>
      <w:r w:rsidRPr="00CB1FA0">
        <w:rPr>
          <w:rFonts w:eastAsia="Calibri"/>
          <w:u w:val="single"/>
        </w:rPr>
        <w:t xml:space="preserve"> an </w:t>
      </w:r>
      <w:r w:rsidRPr="00CB1FA0">
        <w:rPr>
          <w:rFonts w:eastAsia="Calibri"/>
          <w:b/>
          <w:sz w:val="26"/>
          <w:highlight w:val="green"/>
          <w:u w:val="single"/>
          <w:bdr w:val="single" w:sz="8" w:space="0" w:color="auto" w:frame="1"/>
        </w:rPr>
        <w:t>unprecedented scale.</w:t>
      </w:r>
      <w:r w:rsidRPr="00CB1FA0">
        <w:rPr>
          <w:rFonts w:eastAsia="Calibri"/>
          <w:sz w:val="12"/>
        </w:rPr>
        <w:t>¶</w:t>
      </w:r>
      <w:r w:rsidRPr="00CB1FA0">
        <w:rPr>
          <w:rFonts w:eastAsia="Calibri"/>
          <w:sz w:val="16"/>
        </w:rPr>
        <w:t xml:space="preserve"> How bad could it be?</w:t>
      </w:r>
      <w:r w:rsidRPr="00CB1FA0">
        <w:rPr>
          <w:rFonts w:eastAsia="Calibri"/>
          <w:sz w:val="12"/>
        </w:rPr>
        <w:t>¶</w:t>
      </w:r>
      <w:r w:rsidRPr="00CB1FA0">
        <w:rPr>
          <w:rFonts w:eastAsia="Calibri"/>
          <w:sz w:val="16"/>
        </w:rPr>
        <w:t xml:space="preserve"> A key factor to add into any such disaster scenario is the state of the weather and time of year. For the eastern side of North America, the Canadian average temperatures for January in Montreal and Quebec City can be as low as −9°C and −13°C (16°F and 9°F), respectively, whereas New York is much warmer, at −3°C (27°F). In each case these temperatures are warmer than would occur for a city without power and transport. So power loss of even the minimum 16-day estimate would involve incredible hardship just in terms of heating and survival. </w:t>
      </w:r>
      <w:r w:rsidRPr="00CB1FA0">
        <w:rPr>
          <w:rFonts w:eastAsia="Calibri"/>
          <w:u w:val="single"/>
        </w:rPr>
        <w:t xml:space="preserve">The </w:t>
      </w:r>
      <w:r w:rsidRPr="00CB1FA0">
        <w:rPr>
          <w:rFonts w:eastAsia="Calibri"/>
          <w:b/>
          <w:sz w:val="26"/>
          <w:u w:val="single"/>
          <w:bdr w:val="single" w:sz="8" w:space="0" w:color="auto" w:frame="1"/>
        </w:rPr>
        <w:t xml:space="preserve">larger </w:t>
      </w:r>
      <w:r w:rsidRPr="00CB1FA0">
        <w:rPr>
          <w:rFonts w:eastAsia="Calibri"/>
          <w:b/>
          <w:sz w:val="26"/>
          <w:highlight w:val="green"/>
          <w:u w:val="single"/>
          <w:bdr w:val="single" w:sz="8" w:space="0" w:color="auto" w:frame="1"/>
        </w:rPr>
        <w:t>cities</w:t>
      </w:r>
      <w:r w:rsidRPr="00CB1FA0">
        <w:rPr>
          <w:rFonts w:eastAsia="Calibri"/>
          <w:highlight w:val="green"/>
          <w:u w:val="single"/>
        </w:rPr>
        <w:t xml:space="preserve"> would</w:t>
      </w:r>
      <w:r w:rsidRPr="00CB1FA0">
        <w:rPr>
          <w:rFonts w:eastAsia="Calibri"/>
          <w:u w:val="single"/>
        </w:rPr>
        <w:t xml:space="preserve"> be </w:t>
      </w:r>
      <w:r w:rsidRPr="00CB1FA0">
        <w:rPr>
          <w:rFonts w:eastAsia="Calibri"/>
          <w:b/>
          <w:sz w:val="26"/>
          <w:highlight w:val="green"/>
          <w:u w:val="single"/>
          <w:bdr w:val="single" w:sz="8" w:space="0" w:color="auto" w:frame="1"/>
        </w:rPr>
        <w:t>gridlock</w:t>
      </w:r>
      <w:r w:rsidRPr="00CB1FA0">
        <w:rPr>
          <w:rFonts w:eastAsia="Calibri"/>
          <w:b/>
          <w:sz w:val="26"/>
          <w:u w:val="single"/>
          <w:bdr w:val="single" w:sz="8" w:space="0" w:color="auto" w:frame="1"/>
        </w:rPr>
        <w:t>ed</w:t>
      </w:r>
      <w:r w:rsidRPr="00CB1FA0">
        <w:rPr>
          <w:rFonts w:eastAsia="Calibri"/>
          <w:u w:val="single"/>
        </w:rPr>
        <w:t xml:space="preserve"> as a result of </w:t>
      </w:r>
      <w:r w:rsidRPr="00CB1FA0">
        <w:rPr>
          <w:rFonts w:eastAsia="Calibri"/>
          <w:b/>
          <w:sz w:val="26"/>
          <w:u w:val="single"/>
          <w:bdr w:val="single" w:sz="8" w:space="0" w:color="auto" w:frame="1"/>
        </w:rPr>
        <w:t>no lights</w:t>
      </w:r>
      <w:r w:rsidRPr="00CB1FA0">
        <w:rPr>
          <w:rFonts w:eastAsia="Calibri"/>
          <w:u w:val="single"/>
        </w:rPr>
        <w:t xml:space="preserve"> and </w:t>
      </w:r>
      <w:r w:rsidRPr="00CB1FA0">
        <w:rPr>
          <w:rFonts w:eastAsia="Calibri"/>
          <w:b/>
          <w:sz w:val="26"/>
          <w:u w:val="single"/>
          <w:bdr w:val="single" w:sz="8" w:space="0" w:color="auto" w:frame="1"/>
        </w:rPr>
        <w:t>traffic control</w:t>
      </w:r>
      <w:r w:rsidRPr="00CB1FA0">
        <w:rPr>
          <w:rFonts w:eastAsia="Calibri"/>
          <w:u w:val="single"/>
        </w:rPr>
        <w:t xml:space="preserve">, and people panicking and trying to escape from the city. </w:t>
      </w:r>
      <w:r w:rsidRPr="00CB1FA0">
        <w:rPr>
          <w:rFonts w:eastAsia="Calibri"/>
          <w:b/>
          <w:sz w:val="26"/>
          <w:u w:val="single"/>
          <w:bdr w:val="single" w:sz="8" w:space="0" w:color="auto" w:frame="1"/>
        </w:rPr>
        <w:t>Fires</w:t>
      </w:r>
      <w:r w:rsidRPr="00CB1FA0">
        <w:rPr>
          <w:rFonts w:eastAsia="Calibri"/>
          <w:u w:val="single"/>
        </w:rPr>
        <w:t xml:space="preserve"> are </w:t>
      </w:r>
      <w:r w:rsidRPr="00CB1FA0">
        <w:rPr>
          <w:rFonts w:eastAsia="Calibri"/>
          <w:b/>
          <w:sz w:val="26"/>
          <w:u w:val="single"/>
          <w:bdr w:val="single" w:sz="8" w:space="0" w:color="auto" w:frame="1"/>
        </w:rPr>
        <w:t>inevitable</w:t>
      </w:r>
      <w:r w:rsidRPr="00CB1FA0">
        <w:rPr>
          <w:rFonts w:eastAsia="Calibri"/>
          <w:sz w:val="16"/>
        </w:rPr>
        <w:t xml:space="preserve"> (as for 1921, etc.), </w:t>
      </w:r>
      <w:r w:rsidRPr="00CB1FA0">
        <w:rPr>
          <w:rFonts w:eastAsia="Calibri"/>
          <w:u w:val="single"/>
        </w:rPr>
        <w:t>and dealing with them would be extremely difficult in a gridlocked city. Fire problems would be made far worse by lack of power to pump water, so many fires would become out of control.</w:t>
      </w:r>
      <w:r w:rsidRPr="00CB1FA0">
        <w:rPr>
          <w:rFonts w:eastAsia="Calibri"/>
          <w:sz w:val="12"/>
        </w:rPr>
        <w:t>¶</w:t>
      </w:r>
      <w:r w:rsidRPr="00CB1FA0">
        <w:rPr>
          <w:rFonts w:eastAsia="Calibri"/>
          <w:sz w:val="16"/>
        </w:rPr>
        <w:t xml:space="preserve"> Much of London was destroyed in the Great Fire of 1666, but we assume that this is less likely now, because the houses then were mostly wooden. However, the example of </w:t>
      </w:r>
      <w:r w:rsidRPr="00CB1FA0">
        <w:rPr>
          <w:rFonts w:eastAsia="Calibri"/>
          <w:u w:val="single"/>
        </w:rPr>
        <w:t>the Twin Towers atrocity shows that even modern skyscrapers can rapidly become an inferno. In any major city where a dozen such fires were triggered by voltage pulses from the aurora, there would be chaos, widespread destruction, and considerable loss of life.</w:t>
      </w:r>
      <w:r w:rsidRPr="00CB1FA0">
        <w:rPr>
          <w:rFonts w:eastAsia="Calibri"/>
          <w:sz w:val="12"/>
        </w:rPr>
        <w:t>¶</w:t>
      </w:r>
      <w:r w:rsidRPr="00CB1FA0">
        <w:rPr>
          <w:rFonts w:eastAsia="Calibri"/>
          <w:sz w:val="16"/>
        </w:rPr>
        <w:t xml:space="preserve"> </w:t>
      </w:r>
      <w:r w:rsidRPr="00CB1FA0">
        <w:rPr>
          <w:rFonts w:eastAsia="Calibri"/>
          <w:u w:val="single"/>
        </w:rPr>
        <w:t xml:space="preserve">Fire danger is not confined to cities and electricity substations or generators: the pylons or other cables strung across the countryside funnel the energy to any available grounding site. Canadian examples have shown that trees growing towards the </w:t>
      </w:r>
      <w:r w:rsidRPr="00CB1FA0">
        <w:rPr>
          <w:rFonts w:eastAsia="Calibri"/>
          <w:b/>
          <w:sz w:val="26"/>
          <w:u w:val="single"/>
          <w:bdr w:val="single" w:sz="8" w:space="0" w:color="auto" w:frame="1"/>
        </w:rPr>
        <w:t>pylon wires</w:t>
      </w:r>
      <w:r w:rsidRPr="00CB1FA0">
        <w:rPr>
          <w:rFonts w:eastAsia="Calibri"/>
          <w:u w:val="single"/>
        </w:rPr>
        <w:t xml:space="preserve"> act as excellent paths to short out the excess charges and, just as from a lightning strike, are major </w:t>
      </w:r>
      <w:r w:rsidRPr="00CB1FA0">
        <w:rPr>
          <w:rFonts w:eastAsia="Calibri"/>
          <w:b/>
          <w:sz w:val="26"/>
          <w:u w:val="single"/>
          <w:bdr w:val="single" w:sz="8" w:space="0" w:color="auto" w:frame="1"/>
        </w:rPr>
        <w:t>sources</w:t>
      </w:r>
      <w:r w:rsidRPr="00CB1FA0">
        <w:rPr>
          <w:rFonts w:eastAsia="Calibri"/>
          <w:u w:val="single"/>
        </w:rPr>
        <w:t xml:space="preserve"> of </w:t>
      </w:r>
      <w:r w:rsidRPr="00CB1FA0">
        <w:rPr>
          <w:rFonts w:eastAsia="Calibri"/>
          <w:b/>
          <w:sz w:val="26"/>
          <w:u w:val="single"/>
          <w:bdr w:val="single" w:sz="8" w:space="0" w:color="auto" w:frame="1"/>
        </w:rPr>
        <w:t>forest fires.</w:t>
      </w:r>
      <w:r w:rsidRPr="00CB1FA0">
        <w:rPr>
          <w:rFonts w:eastAsia="Calibri"/>
          <w:sz w:val="16"/>
        </w:rPr>
        <w:t xml:space="preserve"> Therefore </w:t>
      </w:r>
      <w:r w:rsidRPr="00CB1FA0">
        <w:rPr>
          <w:rFonts w:eastAsia="Calibri"/>
          <w:u w:val="single"/>
        </w:rPr>
        <w:t>both forests and farmland countryside, or even urban gardens, may be potential fire hazards under the extreme aurora conditions.</w:t>
      </w:r>
      <w:r w:rsidRPr="00CB1FA0">
        <w:rPr>
          <w:rFonts w:eastAsia="Calibri"/>
          <w:sz w:val="12"/>
        </w:rPr>
        <w:t>¶</w:t>
      </w:r>
      <w:r w:rsidRPr="00CB1FA0">
        <w:rPr>
          <w:rFonts w:eastAsia="Calibri"/>
          <w:sz w:val="16"/>
        </w:rPr>
        <w:t xml:space="preserve"> City dwellers would be at an incredible risk, and the casualty level would be high. This is a direct consequence of their total reliance on technology for power and survival. (More remote areas would be more likely to have facilities that survive.) </w:t>
      </w:r>
      <w:r w:rsidRPr="00CB1FA0">
        <w:rPr>
          <w:rFonts w:eastAsia="Calibri"/>
          <w:u w:val="single"/>
        </w:rPr>
        <w:t xml:space="preserve">Health risks would be dramatic without access to medical supplies and treatment. Isolation in tall tower blocks, and </w:t>
      </w:r>
      <w:r w:rsidRPr="00CB1FA0">
        <w:rPr>
          <w:rFonts w:eastAsia="Calibri"/>
          <w:b/>
          <w:sz w:val="26"/>
          <w:u w:val="single"/>
          <w:bdr w:val="single" w:sz="8" w:space="0" w:color="auto" w:frame="1"/>
        </w:rPr>
        <w:t>failure</w:t>
      </w:r>
      <w:r w:rsidRPr="00CB1FA0">
        <w:rPr>
          <w:rFonts w:eastAsia="Calibri"/>
          <w:u w:val="single"/>
        </w:rPr>
        <w:t xml:space="preserve"> of </w:t>
      </w:r>
      <w:r w:rsidRPr="00CB1FA0">
        <w:rPr>
          <w:rFonts w:eastAsia="Calibri"/>
          <w:b/>
          <w:sz w:val="26"/>
          <w:u w:val="single"/>
          <w:bdr w:val="single" w:sz="8" w:space="0" w:color="auto" w:frame="1"/>
        </w:rPr>
        <w:t>water</w:t>
      </w:r>
      <w:r w:rsidRPr="00CB1FA0">
        <w:rPr>
          <w:rFonts w:eastAsia="Calibri"/>
          <w:u w:val="single"/>
        </w:rPr>
        <w:t xml:space="preserve">, </w:t>
      </w:r>
      <w:r w:rsidRPr="00CB1FA0">
        <w:rPr>
          <w:rFonts w:eastAsia="Calibri"/>
          <w:b/>
          <w:sz w:val="26"/>
          <w:u w:val="single"/>
          <w:bdr w:val="single" w:sz="8" w:space="0" w:color="auto" w:frame="1"/>
        </w:rPr>
        <w:t>electricity</w:t>
      </w:r>
      <w:r w:rsidRPr="00CB1FA0">
        <w:rPr>
          <w:rFonts w:eastAsia="Calibri"/>
          <w:u w:val="single"/>
        </w:rPr>
        <w:t xml:space="preserve">, </w:t>
      </w:r>
      <w:r w:rsidRPr="00CB1FA0">
        <w:rPr>
          <w:rFonts w:eastAsia="Calibri"/>
          <w:b/>
          <w:sz w:val="26"/>
          <w:u w:val="single"/>
          <w:bdr w:val="single" w:sz="8" w:space="0" w:color="auto" w:frame="1"/>
        </w:rPr>
        <w:t>gas</w:t>
      </w:r>
      <w:r w:rsidRPr="00CB1FA0">
        <w:rPr>
          <w:rFonts w:eastAsia="Calibri"/>
          <w:u w:val="single"/>
        </w:rPr>
        <w:t xml:space="preserve">, </w:t>
      </w:r>
      <w:r w:rsidRPr="00CB1FA0">
        <w:rPr>
          <w:rFonts w:eastAsia="Calibri"/>
          <w:b/>
          <w:sz w:val="26"/>
          <w:u w:val="single"/>
          <w:bdr w:val="single" w:sz="8" w:space="0" w:color="auto" w:frame="1"/>
        </w:rPr>
        <w:t>sewage</w:t>
      </w:r>
      <w:r w:rsidRPr="00CB1FA0">
        <w:rPr>
          <w:rFonts w:eastAsia="Calibri"/>
          <w:u w:val="single"/>
        </w:rPr>
        <w:t xml:space="preserve">, and non-functioning shops or </w:t>
      </w:r>
      <w:r w:rsidRPr="00CB1FA0">
        <w:rPr>
          <w:rFonts w:eastAsia="Calibri"/>
          <w:b/>
          <w:sz w:val="26"/>
          <w:u w:val="single"/>
          <w:bdr w:val="single" w:sz="8" w:space="0" w:color="auto" w:frame="1"/>
        </w:rPr>
        <w:t>food supplies</w:t>
      </w:r>
      <w:r w:rsidRPr="00CB1FA0">
        <w:rPr>
          <w:rFonts w:eastAsia="Calibri"/>
          <w:u w:val="single"/>
        </w:rPr>
        <w:t xml:space="preserve"> would mean that after a few days, most people would be running low on water and food; hygiene would be non-existent. Without food, we can survive for many days, but without water, life expectancy is probably far less than a week.</w:t>
      </w:r>
      <w:r w:rsidRPr="00CB1FA0">
        <w:rPr>
          <w:rFonts w:eastAsia="Calibri"/>
          <w:sz w:val="12"/>
        </w:rPr>
        <w:t>¶</w:t>
      </w:r>
      <w:r w:rsidRPr="00CB1FA0">
        <w:rPr>
          <w:rFonts w:eastAsia="Calibri"/>
          <w:sz w:val="16"/>
        </w:rPr>
        <w:t xml:space="preserve"> Wider area consequences of grid failures</w:t>
      </w:r>
      <w:r w:rsidRPr="00CB1FA0">
        <w:rPr>
          <w:rFonts w:eastAsia="Calibri"/>
          <w:sz w:val="12"/>
        </w:rPr>
        <w:t>¶</w:t>
      </w:r>
      <w:r w:rsidRPr="00CB1FA0">
        <w:rPr>
          <w:rFonts w:eastAsia="Calibri"/>
          <w:sz w:val="16"/>
        </w:rPr>
        <w:t xml:space="preserve"> I have focussed on the major damage sites, but such a storm would bring minor failures over a much wider region, even at lower latitudes, as the telephone and power lines in many cases are running over long distances. So they will be precisely as vulnerable as the 1859 telegraph system. Home devices certainly would not survive, and central industrial units are likely to have the same fire problems as in 1859 and 1921.</w:t>
      </w:r>
      <w:r w:rsidRPr="00CB1FA0">
        <w:rPr>
          <w:rFonts w:eastAsia="Calibri"/>
          <w:sz w:val="12"/>
        </w:rPr>
        <w:t>¶</w:t>
      </w:r>
      <w:r w:rsidRPr="00CB1FA0">
        <w:rPr>
          <w:rFonts w:eastAsia="Calibri"/>
          <w:sz w:val="16"/>
        </w:rPr>
        <w:t xml:space="preserve"> </w:t>
      </w:r>
      <w:r w:rsidRPr="00CB1FA0">
        <w:rPr>
          <w:rFonts w:eastAsia="Calibri"/>
          <w:u w:val="single"/>
        </w:rPr>
        <w:t xml:space="preserve">Other electricity-generating sites that did not exist in former times are arrays of solar panels, wind farms, and </w:t>
      </w:r>
      <w:r w:rsidRPr="00CB1FA0">
        <w:rPr>
          <w:rFonts w:eastAsia="Calibri"/>
          <w:b/>
          <w:sz w:val="26"/>
          <w:u w:val="single"/>
          <w:bdr w:val="single" w:sz="8" w:space="0" w:color="auto" w:frame="1"/>
        </w:rPr>
        <w:t>nuclear reactors.</w:t>
      </w:r>
      <w:r w:rsidRPr="00CB1FA0">
        <w:rPr>
          <w:rFonts w:eastAsia="Calibri"/>
          <w:sz w:val="16"/>
        </w:rPr>
        <w:t xml:space="preserve"> Each type tends to be far from the city users, so are connected by long cable networks that are able to couple in the excess power. This in principle could destroy the various units. </w:t>
      </w:r>
      <w:r w:rsidRPr="00CB1FA0">
        <w:rPr>
          <w:rFonts w:eastAsia="Calibri"/>
          <w:u w:val="single"/>
        </w:rPr>
        <w:t xml:space="preserve">In the case of </w:t>
      </w:r>
      <w:r w:rsidRPr="00CB1FA0">
        <w:rPr>
          <w:rFonts w:eastAsia="Calibri"/>
          <w:b/>
          <w:sz w:val="26"/>
          <w:u w:val="single"/>
          <w:bdr w:val="single" w:sz="8" w:space="0" w:color="auto" w:frame="1"/>
        </w:rPr>
        <w:t>nuclear systems</w:t>
      </w:r>
      <w:r w:rsidRPr="00CB1FA0">
        <w:rPr>
          <w:rFonts w:eastAsia="Calibri"/>
          <w:u w:val="single"/>
        </w:rPr>
        <w:t xml:space="preserve">, a truly unfortunate combination of </w:t>
      </w:r>
      <w:r w:rsidRPr="00CB1FA0">
        <w:rPr>
          <w:rFonts w:eastAsia="Calibri"/>
          <w:b/>
          <w:sz w:val="26"/>
          <w:u w:val="single"/>
          <w:bdr w:val="single" w:sz="8" w:space="0" w:color="auto" w:frame="1"/>
        </w:rPr>
        <w:t>events</w:t>
      </w:r>
      <w:r w:rsidRPr="00CB1FA0">
        <w:rPr>
          <w:rFonts w:eastAsia="Calibri"/>
          <w:u w:val="single"/>
        </w:rPr>
        <w:t xml:space="preserve"> might </w:t>
      </w:r>
      <w:r w:rsidRPr="00CB1FA0">
        <w:rPr>
          <w:rFonts w:eastAsia="Calibri"/>
          <w:b/>
          <w:sz w:val="26"/>
          <w:u w:val="single"/>
          <w:bdr w:val="single" w:sz="8" w:space="0" w:color="auto" w:frame="1"/>
        </w:rPr>
        <w:t>remove</w:t>
      </w:r>
      <w:r w:rsidRPr="00CB1FA0">
        <w:rPr>
          <w:rFonts w:eastAsia="Calibri"/>
          <w:u w:val="single"/>
        </w:rPr>
        <w:t xml:space="preserve"> the </w:t>
      </w:r>
      <w:r w:rsidRPr="00CB1FA0">
        <w:rPr>
          <w:rFonts w:eastAsia="Calibri"/>
          <w:b/>
          <w:sz w:val="26"/>
          <w:u w:val="single"/>
          <w:bdr w:val="single" w:sz="8" w:space="0" w:color="auto" w:frame="1"/>
        </w:rPr>
        <w:t>power</w:t>
      </w:r>
      <w:r w:rsidRPr="00CB1FA0">
        <w:rPr>
          <w:rFonts w:eastAsia="Calibri"/>
          <w:u w:val="single"/>
        </w:rPr>
        <w:t xml:space="preserve"> that is </w:t>
      </w:r>
      <w:r w:rsidRPr="00CB1FA0">
        <w:rPr>
          <w:rFonts w:eastAsia="Calibri"/>
          <w:b/>
          <w:sz w:val="26"/>
          <w:u w:val="single"/>
          <w:bdr w:val="single" w:sz="8" w:space="0" w:color="auto" w:frame="1"/>
        </w:rPr>
        <w:t>needed</w:t>
      </w:r>
      <w:r w:rsidRPr="00CB1FA0">
        <w:rPr>
          <w:rFonts w:eastAsia="Calibri"/>
          <w:u w:val="single"/>
        </w:rPr>
        <w:t xml:space="preserve"> for an </w:t>
      </w:r>
      <w:r w:rsidRPr="00CB1FA0">
        <w:rPr>
          <w:rFonts w:eastAsia="Calibri"/>
          <w:b/>
          <w:sz w:val="26"/>
          <w:u w:val="single"/>
          <w:bdr w:val="single" w:sz="8" w:space="0" w:color="auto" w:frame="1"/>
        </w:rPr>
        <w:t>automatic shutdown</w:t>
      </w:r>
      <w:r w:rsidRPr="00CB1FA0">
        <w:rPr>
          <w:rFonts w:eastAsia="Calibri"/>
          <w:u w:val="single"/>
        </w:rPr>
        <w:t xml:space="preserve"> of a reactor. As seen from Russian, Japanese, and American examples, </w:t>
      </w:r>
      <w:r w:rsidRPr="00CB1FA0">
        <w:rPr>
          <w:rFonts w:eastAsia="Calibri"/>
          <w:b/>
          <w:sz w:val="26"/>
          <w:u w:val="single"/>
          <w:bdr w:val="single" w:sz="8" w:space="0" w:color="auto" w:frame="1"/>
        </w:rPr>
        <w:t>inadequate design</w:t>
      </w:r>
      <w:r w:rsidRPr="00CB1FA0">
        <w:rPr>
          <w:rFonts w:eastAsia="Calibri"/>
          <w:u w:val="single"/>
        </w:rPr>
        <w:t xml:space="preserve">, </w:t>
      </w:r>
      <w:r w:rsidRPr="00CB1FA0">
        <w:rPr>
          <w:rFonts w:eastAsia="Calibri"/>
          <w:b/>
          <w:sz w:val="26"/>
          <w:u w:val="single"/>
          <w:bdr w:val="single" w:sz="8" w:space="0" w:color="auto" w:frame="1"/>
        </w:rPr>
        <w:t>poor materials</w:t>
      </w:r>
      <w:r w:rsidRPr="00CB1FA0">
        <w:rPr>
          <w:rFonts w:eastAsia="Calibri"/>
          <w:u w:val="single"/>
        </w:rPr>
        <w:t xml:space="preserve">, and </w:t>
      </w:r>
      <w:r w:rsidRPr="00CB1FA0">
        <w:rPr>
          <w:rFonts w:eastAsia="Calibri"/>
          <w:b/>
          <w:sz w:val="26"/>
          <w:u w:val="single"/>
          <w:bdr w:val="single" w:sz="8" w:space="0" w:color="auto" w:frame="1"/>
        </w:rPr>
        <w:t>unpredicted natural events</w:t>
      </w:r>
      <w:r w:rsidRPr="00CB1FA0">
        <w:rPr>
          <w:rFonts w:eastAsia="Calibri"/>
          <w:u w:val="single"/>
        </w:rPr>
        <w:t xml:space="preserve"> can lead to </w:t>
      </w:r>
      <w:r w:rsidRPr="00CB1FA0">
        <w:rPr>
          <w:rFonts w:eastAsia="Calibri"/>
          <w:b/>
          <w:sz w:val="26"/>
          <w:u w:val="single"/>
          <w:bdr w:val="single" w:sz="8" w:space="0" w:color="auto" w:frame="1"/>
        </w:rPr>
        <w:t>severe problems</w:t>
      </w:r>
      <w:r w:rsidRPr="00CB1FA0">
        <w:rPr>
          <w:rFonts w:eastAsia="Calibri"/>
          <w:u w:val="single"/>
        </w:rPr>
        <w:t>, which would contribute to the overall disaster scenario.</w:t>
      </w:r>
      <w:r w:rsidRPr="00CB1FA0">
        <w:rPr>
          <w:rFonts w:eastAsia="Calibri"/>
          <w:sz w:val="16"/>
        </w:rPr>
        <w:t xml:space="preserve"> Currently there are changes being made in some types of reactor because it was realized that they could not cope with a simultaneous loss of local and external grid power.</w:t>
      </w:r>
      <w:r w:rsidRPr="00CB1FA0">
        <w:rPr>
          <w:rFonts w:eastAsia="Calibri"/>
          <w:sz w:val="12"/>
        </w:rPr>
        <w:t>¶</w:t>
      </w:r>
      <w:r w:rsidRPr="00CB1FA0">
        <w:rPr>
          <w:rFonts w:eastAsia="Calibri"/>
          <w:sz w:val="16"/>
        </w:rPr>
        <w:t xml:space="preserve"> In country districts, </w:t>
      </w:r>
      <w:r w:rsidRPr="00CB1FA0">
        <w:rPr>
          <w:rFonts w:eastAsia="Calibri"/>
          <w:u w:val="single"/>
        </w:rPr>
        <w:t xml:space="preserve">farming is still dependent on fuel and electrical power, and with ever-increasing intensive farming and larger fields, their </w:t>
      </w:r>
      <w:r w:rsidRPr="00CB1FA0">
        <w:rPr>
          <w:rFonts w:eastAsia="Calibri"/>
          <w:b/>
          <w:sz w:val="26"/>
          <w:u w:val="single"/>
          <w:bdr w:val="single" w:sz="8" w:space="0" w:color="auto" w:frame="1"/>
        </w:rPr>
        <w:t>failure</w:t>
      </w:r>
      <w:r w:rsidRPr="00CB1FA0">
        <w:rPr>
          <w:rFonts w:eastAsia="Calibri"/>
          <w:u w:val="single"/>
        </w:rPr>
        <w:t xml:space="preserve"> would </w:t>
      </w:r>
      <w:r w:rsidRPr="00CB1FA0">
        <w:rPr>
          <w:rFonts w:eastAsia="Calibri"/>
          <w:b/>
          <w:sz w:val="26"/>
          <w:u w:val="single"/>
          <w:bdr w:val="single" w:sz="8" w:space="0" w:color="auto" w:frame="1"/>
        </w:rPr>
        <w:t>impact</w:t>
      </w:r>
      <w:r w:rsidRPr="00CB1FA0">
        <w:rPr>
          <w:rFonts w:eastAsia="Calibri"/>
          <w:u w:val="single"/>
        </w:rPr>
        <w:t xml:space="preserve"> food supplies in the immediate short term, and the </w:t>
      </w:r>
      <w:r w:rsidRPr="00CB1FA0">
        <w:rPr>
          <w:rFonts w:eastAsia="Calibri"/>
          <w:b/>
          <w:sz w:val="26"/>
          <w:u w:val="single"/>
          <w:bdr w:val="single" w:sz="8" w:space="0" w:color="auto" w:frame="1"/>
        </w:rPr>
        <w:t>ability</w:t>
      </w:r>
      <w:r w:rsidRPr="00CB1FA0">
        <w:rPr>
          <w:rFonts w:eastAsia="Calibri"/>
          <w:u w:val="single"/>
        </w:rPr>
        <w:t xml:space="preserve"> to </w:t>
      </w:r>
      <w:r w:rsidRPr="00CB1FA0">
        <w:rPr>
          <w:rFonts w:eastAsia="Calibri"/>
          <w:b/>
          <w:sz w:val="26"/>
          <w:u w:val="single"/>
          <w:bdr w:val="single" w:sz="8" w:space="0" w:color="auto" w:frame="1"/>
        </w:rPr>
        <w:t>plant</w:t>
      </w:r>
      <w:r w:rsidRPr="00CB1FA0">
        <w:rPr>
          <w:rFonts w:eastAsia="Calibri"/>
          <w:u w:val="single"/>
        </w:rPr>
        <w:t xml:space="preserve"> and </w:t>
      </w:r>
      <w:r w:rsidRPr="00CB1FA0">
        <w:rPr>
          <w:rFonts w:eastAsia="Calibri"/>
          <w:b/>
          <w:sz w:val="26"/>
          <w:u w:val="single"/>
          <w:bdr w:val="single" w:sz="8" w:space="0" w:color="auto" w:frame="1"/>
        </w:rPr>
        <w:t>harvest</w:t>
      </w:r>
      <w:r w:rsidRPr="00CB1FA0">
        <w:rPr>
          <w:rFonts w:eastAsia="Calibri"/>
          <w:u w:val="single"/>
        </w:rPr>
        <w:t xml:space="preserve"> in the </w:t>
      </w:r>
      <w:r w:rsidRPr="00CB1FA0">
        <w:rPr>
          <w:rFonts w:eastAsia="Calibri"/>
          <w:b/>
          <w:sz w:val="26"/>
          <w:u w:val="single"/>
          <w:bdr w:val="single" w:sz="8" w:space="0" w:color="auto" w:frame="1"/>
        </w:rPr>
        <w:t>longer term.</w:t>
      </w:r>
      <w:r w:rsidRPr="00CB1FA0">
        <w:rPr>
          <w:rFonts w:eastAsia="Calibri"/>
          <w:sz w:val="16"/>
        </w:rPr>
        <w:t xml:space="preserve"> Details would depend on the timing of the event during the farming year.</w:t>
      </w:r>
      <w:r w:rsidRPr="00CB1FA0">
        <w:rPr>
          <w:rFonts w:eastAsia="Calibri"/>
          <w:sz w:val="12"/>
        </w:rPr>
        <w:t>¶</w:t>
      </w:r>
      <w:r w:rsidRPr="00CB1FA0">
        <w:rPr>
          <w:rFonts w:eastAsia="Calibri"/>
          <w:sz w:val="16"/>
        </w:rPr>
        <w:t xml:space="preserve"> Given the prediction that it could take months to manufacture and install replacement power grid equipment, the likely, and necessary, result is that city dwellers would try to move to the country. In a large country such as the USA, this could be organized, although the chaos from the event would be enormous, and on the basis of up to 40 million people affected by such a solar event, </w:t>
      </w:r>
      <w:r w:rsidRPr="00CB1FA0">
        <w:rPr>
          <w:rFonts w:eastAsia="Calibri"/>
          <w:u w:val="single"/>
        </w:rPr>
        <w:t xml:space="preserve">it is inevitable that </w:t>
      </w:r>
      <w:r w:rsidRPr="00CB1FA0">
        <w:rPr>
          <w:rFonts w:eastAsia="Calibri"/>
          <w:highlight w:val="green"/>
          <w:u w:val="single"/>
        </w:rPr>
        <w:t xml:space="preserve">there would be </w:t>
      </w:r>
      <w:r w:rsidRPr="00CB1FA0">
        <w:rPr>
          <w:rFonts w:eastAsia="Calibri"/>
          <w:b/>
          <w:sz w:val="26"/>
          <w:u w:val="single"/>
          <w:bdr w:val="single" w:sz="8" w:space="0" w:color="auto" w:frame="1"/>
        </w:rPr>
        <w:t xml:space="preserve">major </w:t>
      </w:r>
      <w:r w:rsidRPr="00CB1FA0">
        <w:rPr>
          <w:rFonts w:eastAsia="Calibri"/>
          <w:b/>
          <w:sz w:val="26"/>
          <w:highlight w:val="green"/>
          <w:u w:val="single"/>
          <w:bdr w:val="single" w:sz="8" w:space="0" w:color="auto" w:frame="1"/>
        </w:rPr>
        <w:t>lawlessness</w:t>
      </w:r>
      <w:r w:rsidRPr="00CB1FA0">
        <w:rPr>
          <w:rFonts w:eastAsia="Calibri"/>
          <w:u w:val="single"/>
        </w:rPr>
        <w:t xml:space="preserve">, and the introduction of </w:t>
      </w:r>
      <w:r w:rsidRPr="00CB1FA0">
        <w:rPr>
          <w:rFonts w:eastAsia="Calibri"/>
          <w:b/>
          <w:sz w:val="26"/>
          <w:highlight w:val="green"/>
          <w:u w:val="single"/>
          <w:bdr w:val="single" w:sz="8" w:space="0" w:color="auto" w:frame="1"/>
        </w:rPr>
        <w:t>martial law.</w:t>
      </w:r>
      <w:r w:rsidRPr="00CB1FA0">
        <w:rPr>
          <w:rFonts w:eastAsia="Calibri"/>
          <w:sz w:val="12"/>
        </w:rPr>
        <w:t>¶</w:t>
      </w:r>
      <w:r w:rsidRPr="00CB1FA0">
        <w:rPr>
          <w:rFonts w:eastAsia="Calibri"/>
          <w:sz w:val="16"/>
        </w:rPr>
        <w:t xml:space="preserve"> Which areas of the globe are at risk?</w:t>
      </w:r>
      <w:r w:rsidRPr="00CB1FA0">
        <w:rPr>
          <w:rFonts w:eastAsia="Calibri"/>
          <w:sz w:val="12"/>
        </w:rPr>
        <w:t>¶</w:t>
      </w:r>
      <w:r w:rsidRPr="00CB1FA0">
        <w:rPr>
          <w:rFonts w:eastAsia="Calibri"/>
          <w:sz w:val="16"/>
        </w:rPr>
        <w:t xml:space="preserve"> If I assume that New York is at the lower edge of the latitudes seriously hit by the storm, then in European terms this means everywhere north of Madrid will be equally vulnerable. </w:t>
      </w:r>
      <w:r w:rsidRPr="00CB1FA0">
        <w:rPr>
          <w:rFonts w:eastAsia="Calibri"/>
          <w:u w:val="single"/>
        </w:rPr>
        <w:t xml:space="preserve">The pattern of </w:t>
      </w:r>
      <w:r w:rsidRPr="00CB1FA0">
        <w:rPr>
          <w:rFonts w:eastAsia="Calibri"/>
          <w:b/>
          <w:sz w:val="26"/>
          <w:u w:val="single"/>
          <w:bdr w:val="single" w:sz="8" w:space="0" w:color="auto" w:frame="1"/>
        </w:rPr>
        <w:t>damage</w:t>
      </w:r>
      <w:r w:rsidRPr="00CB1FA0">
        <w:rPr>
          <w:rFonts w:eastAsia="Calibri"/>
          <w:u w:val="single"/>
        </w:rPr>
        <w:t xml:space="preserve">, </w:t>
      </w:r>
      <w:r w:rsidRPr="00CB1FA0">
        <w:rPr>
          <w:rFonts w:eastAsia="Calibri"/>
          <w:b/>
          <w:sz w:val="26"/>
          <w:highlight w:val="green"/>
          <w:u w:val="single"/>
          <w:bdr w:val="single" w:sz="8" w:space="0" w:color="auto" w:frame="1"/>
        </w:rPr>
        <w:t>chaos</w:t>
      </w:r>
      <w:r w:rsidRPr="00CB1FA0">
        <w:rPr>
          <w:rFonts w:eastAsia="Calibri"/>
          <w:highlight w:val="green"/>
          <w:u w:val="single"/>
        </w:rPr>
        <w:t xml:space="preserve">, </w:t>
      </w:r>
      <w:r w:rsidRPr="00CB1FA0">
        <w:rPr>
          <w:rFonts w:eastAsia="Calibri"/>
          <w:b/>
          <w:sz w:val="26"/>
          <w:highlight w:val="green"/>
          <w:u w:val="single"/>
          <w:bdr w:val="single" w:sz="8" w:space="0" w:color="auto" w:frame="1"/>
        </w:rPr>
        <w:t>social collapse</w:t>
      </w:r>
      <w:r w:rsidRPr="00CB1FA0">
        <w:rPr>
          <w:rFonts w:eastAsia="Calibri"/>
          <w:highlight w:val="green"/>
          <w:u w:val="single"/>
        </w:rPr>
        <w:t>, and</w:t>
      </w:r>
      <w:r w:rsidRPr="00CB1FA0">
        <w:rPr>
          <w:rFonts w:eastAsia="Calibri"/>
          <w:u w:val="single"/>
        </w:rPr>
        <w:t xml:space="preserve"> effectively </w:t>
      </w:r>
      <w:r w:rsidRPr="00CB1FA0">
        <w:rPr>
          <w:rFonts w:eastAsia="Calibri"/>
          <w:b/>
          <w:sz w:val="26"/>
          <w:highlight w:val="green"/>
          <w:u w:val="single"/>
          <w:bdr w:val="single" w:sz="8" w:space="0" w:color="auto" w:frame="1"/>
        </w:rPr>
        <w:t>national bankruptcy</w:t>
      </w:r>
      <w:r w:rsidRPr="00CB1FA0">
        <w:rPr>
          <w:rFonts w:eastAsia="Calibri"/>
          <w:u w:val="single"/>
        </w:rPr>
        <w:t xml:space="preserve"> will </w:t>
      </w:r>
      <w:r w:rsidRPr="00CB1FA0">
        <w:rPr>
          <w:rFonts w:eastAsia="Calibri"/>
          <w:b/>
          <w:sz w:val="26"/>
          <w:highlight w:val="green"/>
          <w:u w:val="single"/>
          <w:bdr w:val="single" w:sz="8" w:space="0" w:color="auto" w:frame="1"/>
        </w:rPr>
        <w:t>prevail</w:t>
      </w:r>
      <w:r w:rsidRPr="00CB1FA0">
        <w:rPr>
          <w:rFonts w:eastAsia="Calibri"/>
          <w:u w:val="single"/>
        </w:rPr>
        <w:t xml:space="preserve"> across the whole of Europe.</w:t>
      </w:r>
      <w:r w:rsidRPr="00CB1FA0">
        <w:rPr>
          <w:rFonts w:eastAsia="Calibri"/>
          <w:sz w:val="16"/>
        </w:rPr>
        <w:t xml:space="preserve"> Although there have been solar storm–induced power failures in South Africa, I have taken the hopeful view that if the intensity is only critical to latitudes higher than 40° (i.e. north of New York, Madrid, or Beijing), then virtually all countries in the southern hemisphere would be exposed to much lower total damage, as there are fewer major cities. </w:t>
      </w:r>
      <w:r w:rsidRPr="00CB1FA0">
        <w:rPr>
          <w:rFonts w:eastAsia="Calibri"/>
          <w:sz w:val="16"/>
          <w:szCs w:val="16"/>
        </w:rPr>
        <w:t>If the sunspot activity were more intense, then electrical storms would of course cause disasters at lower latitudes in both hemispheres.</w:t>
      </w:r>
      <w:r w:rsidRPr="00CB1FA0">
        <w:rPr>
          <w:rFonts w:eastAsia="Calibri"/>
          <w:sz w:val="12"/>
        </w:rPr>
        <w:t>¶</w:t>
      </w:r>
      <w:r w:rsidRPr="00CB1FA0">
        <w:rPr>
          <w:rFonts w:eastAsia="Calibri"/>
          <w:sz w:val="16"/>
        </w:rPr>
        <w:t xml:space="preserve"> Overall, </w:t>
      </w:r>
      <w:r w:rsidRPr="00CB1FA0">
        <w:rPr>
          <w:rFonts w:eastAsia="Calibri"/>
          <w:sz w:val="16"/>
          <w:szCs w:val="16"/>
        </w:rPr>
        <w:t>our vulnerability to a sudden major collapse of advanced civilization is the potential price of dependence on high-level technology. Without communications, food distribution, and means of sustaining government, the dangers are initially from within.</w:t>
      </w:r>
      <w:r w:rsidRPr="00CB1FA0">
        <w:rPr>
          <w:rFonts w:eastAsia="Calibri"/>
          <w:sz w:val="16"/>
        </w:rPr>
        <w:t xml:space="preserve"> People will sink to a level of personal survival, which may well be highly selfish. </w:t>
      </w:r>
      <w:r w:rsidRPr="00CB1FA0">
        <w:rPr>
          <w:rFonts w:eastAsia="Calibri"/>
          <w:u w:val="single"/>
        </w:rPr>
        <w:t xml:space="preserve">The external factors are equally unpalatable, as the European </w:t>
      </w:r>
      <w:r w:rsidRPr="00CB1FA0">
        <w:rPr>
          <w:rFonts w:eastAsia="Calibri"/>
          <w:b/>
          <w:sz w:val="26"/>
          <w:highlight w:val="green"/>
          <w:u w:val="single"/>
          <w:bdr w:val="single" w:sz="8" w:space="0" w:color="auto" w:frame="1"/>
        </w:rPr>
        <w:t>countries</w:t>
      </w:r>
      <w:r w:rsidRPr="00CB1FA0">
        <w:rPr>
          <w:rFonts w:eastAsia="Calibri"/>
          <w:highlight w:val="green"/>
          <w:u w:val="single"/>
        </w:rPr>
        <w:t xml:space="preserve"> plunged</w:t>
      </w:r>
      <w:r w:rsidRPr="00CB1FA0">
        <w:rPr>
          <w:rFonts w:eastAsia="Calibri"/>
          <w:u w:val="single"/>
        </w:rPr>
        <w:t xml:space="preserve"> in</w:t>
      </w:r>
      <w:r w:rsidRPr="00CB1FA0">
        <w:rPr>
          <w:rFonts w:eastAsia="Calibri"/>
          <w:highlight w:val="green"/>
          <w:u w:val="single"/>
        </w:rPr>
        <w:t xml:space="preserve">to </w:t>
      </w:r>
      <w:r w:rsidRPr="00CB1FA0">
        <w:rPr>
          <w:rFonts w:eastAsia="Calibri"/>
          <w:b/>
          <w:sz w:val="26"/>
          <w:highlight w:val="green"/>
          <w:u w:val="single"/>
          <w:bdr w:val="single" w:sz="8" w:space="0" w:color="auto" w:frame="1"/>
        </w:rPr>
        <w:t>chaos</w:t>
      </w:r>
      <w:r w:rsidRPr="00CB1FA0">
        <w:rPr>
          <w:rFonts w:eastAsia="Calibri"/>
          <w:u w:val="single"/>
        </w:rPr>
        <w:t xml:space="preserve"> will be </w:t>
      </w:r>
      <w:r w:rsidRPr="00CB1FA0">
        <w:rPr>
          <w:rFonts w:eastAsia="Calibri"/>
          <w:b/>
          <w:sz w:val="26"/>
          <w:highlight w:val="green"/>
          <w:u w:val="single"/>
          <w:bdr w:val="single" w:sz="8" w:space="0" w:color="auto" w:frame="1"/>
        </w:rPr>
        <w:t>unable</w:t>
      </w:r>
      <w:r w:rsidRPr="00CB1FA0">
        <w:rPr>
          <w:rFonts w:eastAsia="Calibri"/>
          <w:highlight w:val="green"/>
          <w:u w:val="single"/>
        </w:rPr>
        <w:t xml:space="preserve"> to </w:t>
      </w:r>
      <w:r w:rsidRPr="00CB1FA0">
        <w:rPr>
          <w:rFonts w:eastAsia="Calibri"/>
          <w:b/>
          <w:sz w:val="26"/>
          <w:highlight w:val="green"/>
          <w:u w:val="single"/>
          <w:bdr w:val="single" w:sz="8" w:space="0" w:color="auto" w:frame="1"/>
        </w:rPr>
        <w:t>mount</w:t>
      </w:r>
      <w:r w:rsidRPr="00CB1FA0">
        <w:rPr>
          <w:rFonts w:eastAsia="Calibri"/>
          <w:u w:val="single"/>
        </w:rPr>
        <w:t xml:space="preserve"> </w:t>
      </w:r>
      <w:r w:rsidRPr="00CB1FA0">
        <w:rPr>
          <w:rFonts w:eastAsia="Calibri"/>
          <w:b/>
          <w:sz w:val="26"/>
          <w:u w:val="single"/>
          <w:bdr w:val="single" w:sz="8" w:space="0" w:color="auto" w:frame="1"/>
        </w:rPr>
        <w:t xml:space="preserve">strong </w:t>
      </w:r>
      <w:r w:rsidRPr="00CB1FA0">
        <w:rPr>
          <w:rFonts w:eastAsia="Calibri"/>
          <w:b/>
          <w:sz w:val="26"/>
          <w:highlight w:val="green"/>
          <w:u w:val="single"/>
          <w:bdr w:val="single" w:sz="8" w:space="0" w:color="auto" w:frame="1"/>
        </w:rPr>
        <w:t>defences</w:t>
      </w:r>
      <w:r w:rsidRPr="00CB1FA0">
        <w:rPr>
          <w:rFonts w:eastAsia="Calibri"/>
          <w:highlight w:val="green"/>
          <w:u w:val="single"/>
        </w:rPr>
        <w:t xml:space="preserve"> against </w:t>
      </w:r>
      <w:r w:rsidRPr="00CB1FA0">
        <w:rPr>
          <w:rFonts w:eastAsia="Calibri"/>
          <w:b/>
          <w:sz w:val="26"/>
          <w:highlight w:val="green"/>
          <w:u w:val="single"/>
          <w:bdr w:val="single" w:sz="8" w:space="0" w:color="auto" w:frame="1"/>
        </w:rPr>
        <w:t>invasions</w:t>
      </w:r>
      <w:r w:rsidRPr="00CB1FA0">
        <w:rPr>
          <w:rFonts w:eastAsia="Calibri"/>
          <w:u w:val="single"/>
        </w:rPr>
        <w:t xml:space="preserve"> from </w:t>
      </w:r>
      <w:r w:rsidRPr="00CB1FA0">
        <w:rPr>
          <w:rFonts w:eastAsia="Calibri"/>
          <w:b/>
          <w:sz w:val="26"/>
          <w:u w:val="single"/>
          <w:bdr w:val="single" w:sz="8" w:space="0" w:color="auto" w:frame="1"/>
        </w:rPr>
        <w:t>expansionist military neighbours</w:t>
      </w:r>
      <w:r w:rsidRPr="00CB1FA0">
        <w:rPr>
          <w:rFonts w:eastAsia="Calibri"/>
          <w:u w:val="single"/>
        </w:rPr>
        <w:t xml:space="preserve"> who have survived. </w:t>
      </w:r>
      <w:r w:rsidRPr="00CB1FA0">
        <w:rPr>
          <w:rFonts w:eastAsia="Calibri"/>
          <w:highlight w:val="green"/>
          <w:u w:val="single"/>
        </w:rPr>
        <w:t>We will</w:t>
      </w:r>
      <w:r w:rsidRPr="00CB1FA0">
        <w:rPr>
          <w:rFonts w:eastAsia="Calibri"/>
          <w:u w:val="single"/>
        </w:rPr>
        <w:t xml:space="preserve"> equally </w:t>
      </w:r>
      <w:r w:rsidRPr="00CB1FA0">
        <w:rPr>
          <w:rFonts w:eastAsia="Calibri"/>
          <w:highlight w:val="green"/>
          <w:u w:val="single"/>
        </w:rPr>
        <w:t>be</w:t>
      </w:r>
      <w:r w:rsidRPr="00CB1FA0">
        <w:rPr>
          <w:rFonts w:eastAsia="Calibri"/>
          <w:u w:val="single"/>
        </w:rPr>
        <w:t xml:space="preserve"> </w:t>
      </w:r>
      <w:r w:rsidRPr="00CB1FA0">
        <w:rPr>
          <w:rFonts w:eastAsia="Calibri"/>
          <w:b/>
          <w:sz w:val="26"/>
          <w:u w:val="single"/>
          <w:bdr w:val="single" w:sz="8" w:space="0" w:color="auto" w:frame="1"/>
        </w:rPr>
        <w:t xml:space="preserve">obvious </w:t>
      </w:r>
      <w:r w:rsidRPr="00CB1FA0">
        <w:rPr>
          <w:rFonts w:eastAsia="Calibri"/>
          <w:b/>
          <w:sz w:val="26"/>
          <w:highlight w:val="green"/>
          <w:u w:val="single"/>
          <w:bdr w:val="single" w:sz="8" w:space="0" w:color="auto" w:frame="1"/>
        </w:rPr>
        <w:t>targets</w:t>
      </w:r>
      <w:r w:rsidRPr="00CB1FA0">
        <w:rPr>
          <w:rFonts w:eastAsia="Calibri"/>
          <w:highlight w:val="green"/>
          <w:u w:val="single"/>
        </w:rPr>
        <w:t xml:space="preserve"> for </w:t>
      </w:r>
      <w:r w:rsidRPr="00CB1FA0">
        <w:rPr>
          <w:rFonts w:eastAsia="Calibri"/>
          <w:b/>
          <w:sz w:val="26"/>
          <w:highlight w:val="green"/>
          <w:u w:val="single"/>
          <w:bdr w:val="single" w:sz="8" w:space="0" w:color="auto" w:frame="1"/>
        </w:rPr>
        <w:t>religious crusades</w:t>
      </w:r>
      <w:r w:rsidRPr="00CB1FA0">
        <w:rPr>
          <w:rFonts w:eastAsia="Calibri"/>
          <w:u w:val="single"/>
        </w:rPr>
        <w:t xml:space="preserve"> by extremist fundamentalists.</w:t>
      </w:r>
      <w:r w:rsidRPr="00CB1FA0">
        <w:rPr>
          <w:rFonts w:eastAsia="Calibri"/>
          <w:sz w:val="16"/>
          <w:szCs w:val="16"/>
        </w:rPr>
        <w:t xml:space="preserve"> If we consider what happened to Central America with the expansionist/religious invasions in the fifteenth century, then the prospects for current European generations are remarkably bleak.</w:t>
      </w:r>
    </w:p>
    <w:p w14:paraId="1FE8DEC7" w14:textId="77777777" w:rsidR="005F445D" w:rsidRPr="00CB1FA0" w:rsidRDefault="005F445D" w:rsidP="005F445D">
      <w:pPr>
        <w:keepNext/>
        <w:keepLines/>
        <w:spacing w:before="40" w:after="0" w:line="256" w:lineRule="auto"/>
        <w:outlineLvl w:val="3"/>
        <w:rPr>
          <w:rFonts w:eastAsia="Times New Roman" w:cs="Times New Roman"/>
          <w:b/>
          <w:iCs/>
          <w:sz w:val="26"/>
        </w:rPr>
      </w:pPr>
      <w:r w:rsidRPr="00CB1FA0">
        <w:rPr>
          <w:rFonts w:eastAsia="Times New Roman" w:cs="Times New Roman"/>
          <w:b/>
          <w:iCs/>
          <w:sz w:val="26"/>
        </w:rPr>
        <w:t xml:space="preserve">And </w:t>
      </w:r>
      <w:r w:rsidRPr="00CB1FA0">
        <w:rPr>
          <w:rFonts w:eastAsia="Times New Roman" w:cs="Times New Roman"/>
          <w:b/>
          <w:iCs/>
          <w:sz w:val="26"/>
          <w:u w:val="single"/>
        </w:rPr>
        <w:t>quick nuclear meltdowns</w:t>
      </w:r>
      <w:r w:rsidRPr="00CB1FA0">
        <w:rPr>
          <w:rFonts w:eastAsia="Times New Roman" w:cs="Times New Roman"/>
          <w:b/>
          <w:iCs/>
          <w:sz w:val="26"/>
        </w:rPr>
        <w:t>—extinction.</w:t>
      </w:r>
    </w:p>
    <w:p w14:paraId="43B73177" w14:textId="77777777" w:rsidR="005F445D" w:rsidRPr="00CB1FA0" w:rsidRDefault="005F445D" w:rsidP="005F445D">
      <w:pPr>
        <w:spacing w:line="256" w:lineRule="auto"/>
        <w:rPr>
          <w:rFonts w:eastAsia="Calibri"/>
        </w:rPr>
      </w:pPr>
      <w:r w:rsidRPr="00CB1FA0">
        <w:rPr>
          <w:rFonts w:eastAsia="Calibri"/>
          <w:b/>
          <w:bCs/>
          <w:sz w:val="26"/>
        </w:rPr>
        <w:t>Guterl 12</w:t>
      </w:r>
      <w:r w:rsidRPr="00CB1FA0">
        <w:rPr>
          <w:rFonts w:eastAsia="Calibri"/>
        </w:rPr>
        <w:t xml:space="preserve"> is the executive editor of Scientific American and author of The Fate of the Species (Fred Guterl, 11-28-2012, "Armageddon 2.0," </w:t>
      </w:r>
      <w:r w:rsidRPr="00CB1FA0">
        <w:rPr>
          <w:rFonts w:eastAsia="Calibri"/>
          <w:i/>
          <w:iCs/>
        </w:rPr>
        <w:t>Bulletin of the Atomic Scientists</w:t>
      </w:r>
      <w:r w:rsidRPr="00CB1FA0">
        <w:rPr>
          <w:rFonts w:eastAsia="Calibri"/>
        </w:rPr>
        <w:t>, https://thebulletin.org/2012/11/armageddon-2-0/, accessed 8-25-2025) //ah [UTD]</w:t>
      </w:r>
    </w:p>
    <w:p w14:paraId="65F16C68" w14:textId="77777777" w:rsidR="005F445D" w:rsidRPr="00CB1FA0" w:rsidRDefault="005F445D" w:rsidP="005F445D">
      <w:pPr>
        <w:spacing w:line="256" w:lineRule="auto"/>
        <w:rPr>
          <w:rFonts w:eastAsia="Calibri"/>
          <w:sz w:val="16"/>
        </w:rPr>
      </w:pPr>
      <w:r w:rsidRPr="00CB1FA0">
        <w:rPr>
          <w:rFonts w:eastAsia="Calibri"/>
          <w:u w:val="single"/>
        </w:rPr>
        <w:t xml:space="preserve">The consequences of </w:t>
      </w:r>
      <w:r w:rsidRPr="00CB1FA0">
        <w:rPr>
          <w:rFonts w:eastAsia="Calibri"/>
          <w:b/>
          <w:sz w:val="26"/>
          <w:highlight w:val="green"/>
          <w:u w:val="single"/>
          <w:bdr w:val="single" w:sz="8" w:space="0" w:color="auto" w:frame="1"/>
        </w:rPr>
        <w:t>going</w:t>
      </w:r>
      <w:r w:rsidRPr="00CB1FA0">
        <w:rPr>
          <w:rFonts w:eastAsia="Calibri"/>
          <w:highlight w:val="green"/>
          <w:u w:val="single"/>
        </w:rPr>
        <w:t xml:space="preserve"> </w:t>
      </w:r>
      <w:r w:rsidRPr="00CB1FA0">
        <w:rPr>
          <w:rFonts w:eastAsia="Calibri"/>
          <w:b/>
          <w:sz w:val="26"/>
          <w:highlight w:val="green"/>
          <w:u w:val="single"/>
          <w:bdr w:val="single" w:sz="8" w:space="0" w:color="auto" w:frame="1"/>
        </w:rPr>
        <w:t>without</w:t>
      </w:r>
      <w:r w:rsidRPr="00CB1FA0">
        <w:rPr>
          <w:rFonts w:eastAsia="Calibri"/>
          <w:highlight w:val="green"/>
          <w:u w:val="single"/>
        </w:rPr>
        <w:t xml:space="preserve"> </w:t>
      </w:r>
      <w:r w:rsidRPr="00CB1FA0">
        <w:rPr>
          <w:rFonts w:eastAsia="Calibri"/>
          <w:b/>
          <w:sz w:val="26"/>
          <w:highlight w:val="green"/>
          <w:u w:val="single"/>
          <w:bdr w:val="single" w:sz="8" w:space="0" w:color="auto" w:frame="1"/>
        </w:rPr>
        <w:t>power</w:t>
      </w:r>
      <w:r w:rsidRPr="00CB1FA0">
        <w:rPr>
          <w:rFonts w:eastAsia="Calibri"/>
          <w:u w:val="single"/>
        </w:rPr>
        <w:t xml:space="preserve"> for months</w:t>
      </w:r>
      <w:r w:rsidRPr="00CB1FA0">
        <w:rPr>
          <w:rFonts w:eastAsia="Calibri"/>
          <w:sz w:val="16"/>
        </w:rPr>
        <w:t xml:space="preserve">, across a large swath of the United States, </w:t>
      </w:r>
      <w:r w:rsidRPr="00CB1FA0">
        <w:rPr>
          <w:rFonts w:eastAsia="Calibri"/>
          <w:u w:val="single"/>
        </w:rPr>
        <w:t xml:space="preserve">would be </w:t>
      </w:r>
      <w:r w:rsidRPr="00CB1FA0">
        <w:rPr>
          <w:rFonts w:eastAsia="Calibri"/>
          <w:b/>
          <w:sz w:val="26"/>
          <w:u w:val="single"/>
          <w:bdr w:val="single" w:sz="8" w:space="0" w:color="auto" w:frame="1"/>
        </w:rPr>
        <w:t>devastating.</w:t>
      </w:r>
      <w:r w:rsidRPr="00CB1FA0">
        <w:rPr>
          <w:rFonts w:eastAsia="Calibri"/>
          <w:sz w:val="16"/>
        </w:rPr>
        <w:t xml:space="preserve"> Backup electrical generators in hospitals and other vulnerable facilities would have to rely on fuel that would be in high demand. Diabetics would go without their insulin; heart attack victims would not have their defibrillators; and sick people would have no place to go. </w:t>
      </w:r>
      <w:r w:rsidRPr="00CB1FA0">
        <w:rPr>
          <w:rFonts w:eastAsia="Calibri"/>
          <w:b/>
          <w:sz w:val="26"/>
          <w:u w:val="single"/>
          <w:bdr w:val="single" w:sz="8" w:space="0" w:color="auto" w:frame="1"/>
        </w:rPr>
        <w:t>Businesses</w:t>
      </w:r>
      <w:r w:rsidRPr="00CB1FA0">
        <w:rPr>
          <w:rFonts w:eastAsia="Calibri"/>
          <w:u w:val="single"/>
        </w:rPr>
        <w:t xml:space="preserve"> would </w:t>
      </w:r>
      <w:r w:rsidRPr="00CB1FA0">
        <w:rPr>
          <w:rFonts w:eastAsia="Calibri"/>
          <w:b/>
          <w:sz w:val="26"/>
          <w:u w:val="single"/>
          <w:bdr w:val="single" w:sz="8" w:space="0" w:color="auto" w:frame="1"/>
        </w:rPr>
        <w:t>run out</w:t>
      </w:r>
      <w:r w:rsidRPr="00CB1FA0">
        <w:rPr>
          <w:rFonts w:eastAsia="Calibri"/>
          <w:u w:val="single"/>
        </w:rPr>
        <w:t xml:space="preserve"> of inventory and extra capacity. Grocery </w:t>
      </w:r>
      <w:r w:rsidRPr="00CB1FA0">
        <w:rPr>
          <w:rFonts w:eastAsia="Calibri"/>
          <w:b/>
          <w:sz w:val="26"/>
          <w:u w:val="single"/>
          <w:bdr w:val="single" w:sz="8" w:space="0" w:color="auto" w:frame="1"/>
        </w:rPr>
        <w:t>stores</w:t>
      </w:r>
      <w:r w:rsidRPr="00CB1FA0">
        <w:rPr>
          <w:rFonts w:eastAsia="Calibri"/>
          <w:u w:val="single"/>
        </w:rPr>
        <w:t xml:space="preserve"> would </w:t>
      </w:r>
      <w:r w:rsidRPr="00CB1FA0">
        <w:rPr>
          <w:rFonts w:eastAsia="Calibri"/>
          <w:b/>
          <w:sz w:val="26"/>
          <w:u w:val="single"/>
          <w:bdr w:val="single" w:sz="8" w:space="0" w:color="auto" w:frame="1"/>
        </w:rPr>
        <w:t>run out</w:t>
      </w:r>
      <w:r w:rsidRPr="00CB1FA0">
        <w:rPr>
          <w:rFonts w:eastAsia="Calibri"/>
          <w:u w:val="single"/>
        </w:rPr>
        <w:t xml:space="preserve"> of </w:t>
      </w:r>
      <w:r w:rsidRPr="00CB1FA0">
        <w:rPr>
          <w:rFonts w:eastAsia="Calibri"/>
          <w:b/>
          <w:sz w:val="26"/>
          <w:u w:val="single"/>
          <w:bdr w:val="single" w:sz="8" w:space="0" w:color="auto" w:frame="1"/>
        </w:rPr>
        <w:t>food</w:t>
      </w:r>
      <w:r w:rsidRPr="00CB1FA0">
        <w:rPr>
          <w:rFonts w:eastAsia="Calibri"/>
          <w:u w:val="single"/>
        </w:rPr>
        <w:t xml:space="preserve">, and </w:t>
      </w:r>
      <w:r w:rsidRPr="00CB1FA0">
        <w:rPr>
          <w:rFonts w:eastAsia="Calibri"/>
          <w:b/>
          <w:sz w:val="26"/>
          <w:u w:val="single"/>
          <w:bdr w:val="single" w:sz="8" w:space="0" w:color="auto" w:frame="1"/>
        </w:rPr>
        <w:t>deliveries</w:t>
      </w:r>
      <w:r w:rsidRPr="00CB1FA0">
        <w:rPr>
          <w:rFonts w:eastAsia="Calibri"/>
          <w:u w:val="single"/>
        </w:rPr>
        <w:t xml:space="preserve"> of all sorts would virtually </w:t>
      </w:r>
      <w:r w:rsidRPr="00CB1FA0">
        <w:rPr>
          <w:rFonts w:eastAsia="Calibri"/>
          <w:b/>
          <w:sz w:val="26"/>
          <w:u w:val="single"/>
          <w:bdr w:val="single" w:sz="8" w:space="0" w:color="auto" w:frame="1"/>
        </w:rPr>
        <w:t>cease</w:t>
      </w:r>
      <w:r w:rsidRPr="00CB1FA0">
        <w:rPr>
          <w:rFonts w:eastAsia="Calibri"/>
          <w:u w:val="single"/>
        </w:rPr>
        <w:t xml:space="preserve"> (</w:t>
      </w:r>
      <w:r w:rsidRPr="00CB1FA0">
        <w:rPr>
          <w:rFonts w:eastAsia="Calibri"/>
          <w:b/>
          <w:sz w:val="26"/>
          <w:u w:val="single"/>
          <w:bdr w:val="single" w:sz="8" w:space="0" w:color="auto" w:frame="1"/>
        </w:rPr>
        <w:t>no gasoline</w:t>
      </w:r>
      <w:r w:rsidRPr="00CB1FA0">
        <w:rPr>
          <w:rFonts w:eastAsia="Calibri"/>
          <w:u w:val="single"/>
        </w:rPr>
        <w:t xml:space="preserve"> for </w:t>
      </w:r>
      <w:r w:rsidRPr="00CB1FA0">
        <w:rPr>
          <w:rFonts w:eastAsia="Calibri"/>
          <w:b/>
          <w:sz w:val="26"/>
          <w:u w:val="single"/>
          <w:bdr w:val="single" w:sz="8" w:space="0" w:color="auto" w:frame="1"/>
        </w:rPr>
        <w:t>trucks</w:t>
      </w:r>
      <w:r w:rsidRPr="00CB1FA0">
        <w:rPr>
          <w:rFonts w:eastAsia="Calibri"/>
          <w:u w:val="single"/>
        </w:rPr>
        <w:t xml:space="preserve"> and </w:t>
      </w:r>
      <w:r w:rsidRPr="00CB1FA0">
        <w:rPr>
          <w:rFonts w:eastAsia="Calibri"/>
          <w:b/>
          <w:sz w:val="26"/>
          <w:u w:val="single"/>
          <w:bdr w:val="single" w:sz="8" w:space="0" w:color="auto" w:frame="1"/>
        </w:rPr>
        <w:t>airplanes</w:t>
      </w:r>
      <w:r w:rsidRPr="00CB1FA0">
        <w:rPr>
          <w:rFonts w:eastAsia="Calibri"/>
          <w:u w:val="single"/>
        </w:rPr>
        <w:t xml:space="preserve">, </w:t>
      </w:r>
      <w:r w:rsidRPr="00CB1FA0">
        <w:rPr>
          <w:rFonts w:eastAsia="Calibri"/>
          <w:b/>
          <w:sz w:val="26"/>
          <w:u w:val="single"/>
          <w:bdr w:val="single" w:sz="8" w:space="0" w:color="auto" w:frame="1"/>
        </w:rPr>
        <w:t>trains</w:t>
      </w:r>
      <w:r w:rsidRPr="00CB1FA0">
        <w:rPr>
          <w:rFonts w:eastAsia="Calibri"/>
          <w:u w:val="single"/>
        </w:rPr>
        <w:t xml:space="preserve"> would be </w:t>
      </w:r>
      <w:r w:rsidRPr="00CB1FA0">
        <w:rPr>
          <w:rFonts w:eastAsia="Calibri"/>
          <w:b/>
          <w:sz w:val="26"/>
          <w:u w:val="single"/>
          <w:bdr w:val="single" w:sz="8" w:space="0" w:color="auto" w:frame="1"/>
        </w:rPr>
        <w:t>down</w:t>
      </w:r>
      <w:r w:rsidRPr="00CB1FA0">
        <w:rPr>
          <w:rFonts w:eastAsia="Calibri"/>
          <w:u w:val="single"/>
        </w:rPr>
        <w:t>).</w:t>
      </w:r>
      <w:r w:rsidRPr="00CB1FA0">
        <w:rPr>
          <w:rFonts w:eastAsia="Calibri"/>
          <w:sz w:val="16"/>
        </w:rPr>
        <w:t xml:space="preserve"> As we saw with the blackouts caused by Hurricane Sandy, gas stations couldn’t pump gas from their tanks, and </w:t>
      </w:r>
      <w:r w:rsidRPr="00CB1FA0">
        <w:rPr>
          <w:rFonts w:eastAsia="Calibri"/>
          <w:b/>
          <w:sz w:val="26"/>
          <w:u w:val="single"/>
          <w:bdr w:val="single" w:sz="8" w:space="0" w:color="auto" w:frame="1"/>
        </w:rPr>
        <w:t>fuel-carrying trucks</w:t>
      </w:r>
      <w:r w:rsidRPr="00CB1FA0">
        <w:rPr>
          <w:rFonts w:eastAsia="Calibri"/>
          <w:u w:val="single"/>
        </w:rPr>
        <w:t xml:space="preserve"> </w:t>
      </w:r>
      <w:r w:rsidRPr="00CB1FA0">
        <w:rPr>
          <w:rFonts w:eastAsia="Calibri"/>
          <w:b/>
          <w:sz w:val="26"/>
          <w:u w:val="single"/>
          <w:bdr w:val="single" w:sz="8" w:space="0" w:color="auto" w:frame="1"/>
        </w:rPr>
        <w:t>wouldn’t</w:t>
      </w:r>
      <w:r w:rsidRPr="00CB1FA0">
        <w:rPr>
          <w:rFonts w:eastAsia="Calibri"/>
          <w:u w:val="single"/>
        </w:rPr>
        <w:t xml:space="preserve"> be able to </w:t>
      </w:r>
      <w:r w:rsidRPr="00CB1FA0">
        <w:rPr>
          <w:rFonts w:eastAsia="Calibri"/>
          <w:b/>
          <w:sz w:val="26"/>
          <w:u w:val="single"/>
          <w:bdr w:val="single" w:sz="8" w:space="0" w:color="auto" w:frame="1"/>
        </w:rPr>
        <w:t>fill up</w:t>
      </w:r>
      <w:r w:rsidRPr="00CB1FA0">
        <w:rPr>
          <w:rFonts w:eastAsia="Calibri"/>
          <w:u w:val="single"/>
        </w:rPr>
        <w:t xml:space="preserve"> at refueling stations. Without power, the </w:t>
      </w:r>
      <w:r w:rsidRPr="00CB1FA0">
        <w:rPr>
          <w:rFonts w:eastAsia="Calibri"/>
          <w:b/>
          <w:sz w:val="26"/>
          <w:highlight w:val="green"/>
          <w:u w:val="single"/>
          <w:bdr w:val="single" w:sz="8" w:space="0" w:color="auto" w:frame="1"/>
        </w:rPr>
        <w:t>economy</w:t>
      </w:r>
      <w:r w:rsidRPr="00CB1FA0">
        <w:rPr>
          <w:rFonts w:eastAsia="Calibri"/>
          <w:highlight w:val="green"/>
          <w:u w:val="single"/>
        </w:rPr>
        <w:t xml:space="preserve"> would</w:t>
      </w:r>
      <w:r w:rsidRPr="00CB1FA0">
        <w:rPr>
          <w:rFonts w:eastAsia="Calibri"/>
          <w:u w:val="single"/>
        </w:rPr>
        <w:t xml:space="preserve"> virtually </w:t>
      </w:r>
      <w:r w:rsidRPr="00CB1FA0">
        <w:rPr>
          <w:rFonts w:eastAsia="Calibri"/>
          <w:b/>
          <w:sz w:val="26"/>
          <w:highlight w:val="green"/>
          <w:u w:val="single"/>
          <w:bdr w:val="single" w:sz="8" w:space="0" w:color="auto" w:frame="1"/>
        </w:rPr>
        <w:t>cease</w:t>
      </w:r>
      <w:r w:rsidRPr="00CB1FA0">
        <w:rPr>
          <w:rFonts w:eastAsia="Calibri"/>
          <w:u w:val="single"/>
        </w:rPr>
        <w:t xml:space="preserve">, and if power failed over a large enough portion of the country, simply </w:t>
      </w:r>
      <w:r w:rsidRPr="00CB1FA0">
        <w:rPr>
          <w:rFonts w:eastAsia="Calibri"/>
          <w:b/>
          <w:sz w:val="26"/>
          <w:highlight w:val="green"/>
          <w:u w:val="single"/>
          <w:bdr w:val="single" w:sz="8" w:space="0" w:color="auto" w:frame="1"/>
        </w:rPr>
        <w:t>trucking</w:t>
      </w:r>
      <w:r w:rsidRPr="00CB1FA0">
        <w:rPr>
          <w:rFonts w:eastAsia="Calibri"/>
          <w:highlight w:val="green"/>
          <w:u w:val="single"/>
        </w:rPr>
        <w:t xml:space="preserve"> in </w:t>
      </w:r>
      <w:r w:rsidRPr="00CB1FA0">
        <w:rPr>
          <w:rFonts w:eastAsia="Calibri"/>
          <w:b/>
          <w:sz w:val="26"/>
          <w:highlight w:val="green"/>
          <w:u w:val="single"/>
          <w:bdr w:val="single" w:sz="8" w:space="0" w:color="auto" w:frame="1"/>
        </w:rPr>
        <w:t>supplies</w:t>
      </w:r>
      <w:r w:rsidRPr="00CB1FA0">
        <w:rPr>
          <w:rFonts w:eastAsia="Calibri"/>
          <w:u w:val="single"/>
        </w:rPr>
        <w:t xml:space="preserve"> from elsewhere </w:t>
      </w:r>
      <w:r w:rsidRPr="00CB1FA0">
        <w:rPr>
          <w:rFonts w:eastAsia="Calibri"/>
          <w:highlight w:val="green"/>
          <w:u w:val="single"/>
        </w:rPr>
        <w:t xml:space="preserve">would </w:t>
      </w:r>
      <w:r w:rsidRPr="00CB1FA0">
        <w:rPr>
          <w:rFonts w:eastAsia="Calibri"/>
          <w:b/>
          <w:sz w:val="26"/>
          <w:highlight w:val="green"/>
          <w:u w:val="single"/>
          <w:bdr w:val="single" w:sz="8" w:space="0" w:color="auto" w:frame="1"/>
        </w:rPr>
        <w:t>not</w:t>
      </w:r>
      <w:r w:rsidRPr="00CB1FA0">
        <w:rPr>
          <w:rFonts w:eastAsia="Calibri"/>
          <w:highlight w:val="green"/>
          <w:u w:val="single"/>
        </w:rPr>
        <w:t xml:space="preserve"> be </w:t>
      </w:r>
      <w:r w:rsidRPr="00CB1FA0">
        <w:rPr>
          <w:rFonts w:eastAsia="Calibri"/>
          <w:b/>
          <w:sz w:val="26"/>
          <w:highlight w:val="green"/>
          <w:u w:val="single"/>
          <w:bdr w:val="single" w:sz="8" w:space="0" w:color="auto" w:frame="1"/>
        </w:rPr>
        <w:t>adequate</w:t>
      </w:r>
      <w:r w:rsidRPr="00CB1FA0">
        <w:rPr>
          <w:rFonts w:eastAsia="Calibri"/>
          <w:u w:val="single"/>
        </w:rPr>
        <w:t xml:space="preserve"> to cover the needs of hundreds of millions of people. </w:t>
      </w:r>
      <w:r w:rsidRPr="00CB1FA0">
        <w:rPr>
          <w:rFonts w:eastAsia="Calibri"/>
          <w:b/>
          <w:sz w:val="26"/>
          <w:highlight w:val="green"/>
          <w:u w:val="single"/>
          <w:bdr w:val="single" w:sz="8" w:space="0" w:color="auto" w:frame="1"/>
        </w:rPr>
        <w:t>People</w:t>
      </w:r>
      <w:r w:rsidRPr="00CB1FA0">
        <w:rPr>
          <w:rFonts w:eastAsia="Calibri"/>
          <w:highlight w:val="green"/>
          <w:u w:val="single"/>
        </w:rPr>
        <w:t xml:space="preserve"> would</w:t>
      </w:r>
      <w:r w:rsidRPr="00CB1FA0">
        <w:rPr>
          <w:rFonts w:eastAsia="Calibri"/>
          <w:sz w:val="16"/>
        </w:rPr>
        <w:t xml:space="preserve"> start to </w:t>
      </w:r>
      <w:r w:rsidRPr="00CB1FA0">
        <w:rPr>
          <w:rFonts w:eastAsia="Calibri"/>
          <w:b/>
          <w:sz w:val="26"/>
          <w:highlight w:val="green"/>
          <w:u w:val="single"/>
          <w:bdr w:val="single" w:sz="8" w:space="0" w:color="auto" w:frame="1"/>
        </w:rPr>
        <w:t>die</w:t>
      </w:r>
      <w:r w:rsidRPr="00CB1FA0">
        <w:rPr>
          <w:rFonts w:eastAsia="Calibri"/>
          <w:highlight w:val="green"/>
          <w:u w:val="single"/>
        </w:rPr>
        <w:t xml:space="preserve"> by the</w:t>
      </w:r>
      <w:r w:rsidRPr="00CB1FA0">
        <w:rPr>
          <w:rFonts w:eastAsia="Calibri"/>
          <w:sz w:val="16"/>
        </w:rPr>
        <w:t xml:space="preserve"> thousands, then by the tens of thousands, and eventually the </w:t>
      </w:r>
      <w:r w:rsidRPr="00CB1FA0">
        <w:rPr>
          <w:rFonts w:eastAsia="Calibri"/>
          <w:b/>
          <w:sz w:val="26"/>
          <w:highlight w:val="green"/>
          <w:u w:val="single"/>
          <w:bdr w:val="single" w:sz="8" w:space="0" w:color="auto" w:frame="1"/>
        </w:rPr>
        <w:t>millions.</w:t>
      </w:r>
      <w:r w:rsidRPr="00CB1FA0">
        <w:rPr>
          <w:rFonts w:eastAsia="Calibri"/>
          <w:u w:val="single"/>
        </w:rPr>
        <w:t xml:space="preserve"> The </w:t>
      </w:r>
      <w:r w:rsidRPr="00CB1FA0">
        <w:rPr>
          <w:rFonts w:eastAsia="Calibri"/>
          <w:b/>
          <w:sz w:val="26"/>
          <w:u w:val="single"/>
          <w:bdr w:val="single" w:sz="8" w:space="0" w:color="auto" w:frame="1"/>
        </w:rPr>
        <w:t>loss</w:t>
      </w:r>
      <w:r w:rsidRPr="00CB1FA0">
        <w:rPr>
          <w:rFonts w:eastAsia="Calibri"/>
          <w:u w:val="single"/>
        </w:rPr>
        <w:t xml:space="preserve"> of the </w:t>
      </w:r>
      <w:r w:rsidRPr="00CB1FA0">
        <w:rPr>
          <w:rFonts w:eastAsia="Calibri"/>
          <w:b/>
          <w:sz w:val="26"/>
          <w:u w:val="single"/>
          <w:bdr w:val="single" w:sz="8" w:space="0" w:color="auto" w:frame="1"/>
        </w:rPr>
        <w:t>power grid</w:t>
      </w:r>
      <w:r w:rsidRPr="00CB1FA0">
        <w:rPr>
          <w:rFonts w:eastAsia="Calibri"/>
          <w:u w:val="single"/>
        </w:rPr>
        <w:t xml:space="preserve"> would put </w:t>
      </w:r>
      <w:r w:rsidRPr="00CB1FA0">
        <w:rPr>
          <w:rFonts w:eastAsia="Calibri"/>
          <w:b/>
          <w:sz w:val="26"/>
          <w:highlight w:val="green"/>
          <w:u w:val="single"/>
          <w:bdr w:val="single" w:sz="8" w:space="0" w:color="auto" w:frame="1"/>
        </w:rPr>
        <w:t>nuclear plants</w:t>
      </w:r>
      <w:r w:rsidRPr="00CB1FA0">
        <w:rPr>
          <w:rFonts w:eastAsia="Calibri"/>
          <w:u w:val="single"/>
        </w:rPr>
        <w:t xml:space="preserve"> on </w:t>
      </w:r>
      <w:r w:rsidRPr="00CB1FA0">
        <w:rPr>
          <w:rFonts w:eastAsia="Calibri"/>
          <w:b/>
          <w:sz w:val="26"/>
          <w:u w:val="single"/>
          <w:bdr w:val="single" w:sz="8" w:space="0" w:color="auto" w:frame="1"/>
        </w:rPr>
        <w:t>backup</w:t>
      </w:r>
      <w:r w:rsidRPr="00CB1FA0">
        <w:rPr>
          <w:rFonts w:eastAsia="Calibri"/>
          <w:sz w:val="16"/>
        </w:rPr>
        <w:t xml:space="preserve">, but how many of those </w:t>
      </w:r>
      <w:r w:rsidRPr="00CB1FA0">
        <w:rPr>
          <w:rFonts w:eastAsia="Calibri"/>
          <w:b/>
          <w:sz w:val="26"/>
          <w:u w:val="single"/>
          <w:bdr w:val="single" w:sz="8" w:space="0" w:color="auto" w:frame="1"/>
        </w:rPr>
        <w:t>systems</w:t>
      </w:r>
      <w:r w:rsidRPr="00CB1FA0">
        <w:rPr>
          <w:rFonts w:eastAsia="Calibri"/>
          <w:u w:val="single"/>
        </w:rPr>
        <w:t xml:space="preserve"> </w:t>
      </w:r>
      <w:r w:rsidRPr="00CB1FA0">
        <w:rPr>
          <w:rFonts w:eastAsia="Calibri"/>
          <w:highlight w:val="green"/>
          <w:u w:val="single"/>
        </w:rPr>
        <w:t xml:space="preserve">would </w:t>
      </w:r>
      <w:r w:rsidRPr="00CB1FA0">
        <w:rPr>
          <w:rFonts w:eastAsia="Calibri"/>
          <w:b/>
          <w:sz w:val="26"/>
          <w:highlight w:val="green"/>
          <w:u w:val="single"/>
          <w:bdr w:val="single" w:sz="8" w:space="0" w:color="auto" w:frame="1"/>
        </w:rPr>
        <w:t>fail</w:t>
      </w:r>
      <w:r w:rsidRPr="00CB1FA0">
        <w:rPr>
          <w:rFonts w:eastAsia="Calibri"/>
          <w:highlight w:val="green"/>
          <w:u w:val="single"/>
        </w:rPr>
        <w:t xml:space="preserve">, causing </w:t>
      </w:r>
      <w:r w:rsidRPr="00CB1FA0">
        <w:rPr>
          <w:rFonts w:eastAsia="Calibri"/>
          <w:b/>
          <w:sz w:val="26"/>
          <w:highlight w:val="green"/>
          <w:u w:val="single"/>
          <w:bdr w:val="single" w:sz="8" w:space="0" w:color="auto" w:frame="1"/>
        </w:rPr>
        <w:t>meltdowns</w:t>
      </w:r>
      <w:r w:rsidRPr="00CB1FA0">
        <w:rPr>
          <w:rFonts w:eastAsia="Calibri"/>
          <w:sz w:val="16"/>
        </w:rPr>
        <w:t xml:space="preserve">, as we saw at Fukushima? The </w:t>
      </w:r>
      <w:r w:rsidRPr="00CB1FA0">
        <w:rPr>
          <w:rFonts w:eastAsia="Calibri"/>
          <w:b/>
          <w:sz w:val="26"/>
          <w:highlight w:val="green"/>
          <w:u w:val="single"/>
          <w:bdr w:val="single" w:sz="8" w:space="0" w:color="auto" w:frame="1"/>
        </w:rPr>
        <w:t>loss</w:t>
      </w:r>
      <w:r w:rsidRPr="00CB1FA0">
        <w:rPr>
          <w:rFonts w:eastAsia="Calibri"/>
          <w:highlight w:val="green"/>
          <w:u w:val="single"/>
        </w:rPr>
        <w:t xml:space="preserve"> in</w:t>
      </w:r>
      <w:r w:rsidRPr="00CB1FA0">
        <w:rPr>
          <w:rFonts w:eastAsia="Calibri"/>
          <w:u w:val="single"/>
        </w:rPr>
        <w:t xml:space="preserve"> </w:t>
      </w:r>
      <w:r w:rsidRPr="00CB1FA0">
        <w:rPr>
          <w:rFonts w:eastAsia="Calibri"/>
          <w:b/>
          <w:sz w:val="26"/>
          <w:u w:val="single"/>
          <w:bdr w:val="single" w:sz="8" w:space="0" w:color="auto" w:frame="1"/>
        </w:rPr>
        <w:t xml:space="preserve">human </w:t>
      </w:r>
      <w:r w:rsidRPr="00CB1FA0">
        <w:rPr>
          <w:rFonts w:eastAsia="Calibri"/>
          <w:b/>
          <w:sz w:val="26"/>
          <w:highlight w:val="green"/>
          <w:u w:val="single"/>
          <w:bdr w:val="single" w:sz="8" w:space="0" w:color="auto" w:frame="1"/>
        </w:rPr>
        <w:t>life</w:t>
      </w:r>
      <w:r w:rsidRPr="00CB1FA0">
        <w:rPr>
          <w:rFonts w:eastAsia="Calibri"/>
          <w:highlight w:val="green"/>
          <w:u w:val="single"/>
        </w:rPr>
        <w:t xml:space="preserve"> would </w:t>
      </w:r>
      <w:r w:rsidRPr="00CB1FA0">
        <w:rPr>
          <w:rFonts w:eastAsia="Calibri"/>
          <w:b/>
          <w:sz w:val="26"/>
          <w:highlight w:val="green"/>
          <w:u w:val="single"/>
          <w:bdr w:val="single" w:sz="8" w:space="0" w:color="auto" w:frame="1"/>
        </w:rPr>
        <w:t>quickly</w:t>
      </w:r>
      <w:r w:rsidRPr="00CB1FA0">
        <w:rPr>
          <w:rFonts w:eastAsia="Calibri"/>
          <w:sz w:val="16"/>
        </w:rPr>
        <w:t xml:space="preserve"> reach, and perhaps </w:t>
      </w:r>
      <w:r w:rsidRPr="00CB1FA0">
        <w:rPr>
          <w:rFonts w:eastAsia="Calibri"/>
          <w:b/>
          <w:sz w:val="26"/>
          <w:highlight w:val="green"/>
          <w:u w:val="single"/>
          <w:bdr w:val="single" w:sz="8" w:space="0" w:color="auto" w:frame="1"/>
        </w:rPr>
        <w:t>exceed</w:t>
      </w:r>
      <w:r w:rsidRPr="00CB1FA0">
        <w:rPr>
          <w:rFonts w:eastAsia="Calibri"/>
          <w:highlight w:val="green"/>
          <w:u w:val="single"/>
        </w:rPr>
        <w:t xml:space="preserve">, the </w:t>
      </w:r>
      <w:r w:rsidRPr="00CB1FA0">
        <w:rPr>
          <w:rFonts w:eastAsia="Calibri"/>
          <w:b/>
          <w:sz w:val="26"/>
          <w:highlight w:val="green"/>
          <w:u w:val="single"/>
          <w:bdr w:val="single" w:sz="8" w:space="0" w:color="auto" w:frame="1"/>
        </w:rPr>
        <w:t>worst</w:t>
      </w:r>
      <w:r w:rsidRPr="00CB1FA0">
        <w:rPr>
          <w:rFonts w:eastAsia="Calibri"/>
          <w:u w:val="single"/>
        </w:rPr>
        <w:t xml:space="preserve"> of the </w:t>
      </w:r>
      <w:r w:rsidRPr="00CB1FA0">
        <w:rPr>
          <w:rFonts w:eastAsia="Calibri"/>
          <w:b/>
          <w:sz w:val="26"/>
          <w:highlight w:val="green"/>
          <w:u w:val="single"/>
          <w:bdr w:val="single" w:sz="8" w:space="0" w:color="auto" w:frame="1"/>
        </w:rPr>
        <w:t>Cold War</w:t>
      </w:r>
      <w:r w:rsidRPr="00CB1FA0">
        <w:rPr>
          <w:rFonts w:eastAsia="Calibri"/>
          <w:b/>
          <w:sz w:val="26"/>
          <w:u w:val="single"/>
          <w:bdr w:val="single" w:sz="8" w:space="0" w:color="auto" w:frame="1"/>
        </w:rPr>
        <w:t xml:space="preserve"> nuclear-exchange </w:t>
      </w:r>
      <w:r w:rsidRPr="00CB1FA0">
        <w:rPr>
          <w:rFonts w:eastAsia="Calibri"/>
          <w:b/>
          <w:sz w:val="26"/>
          <w:highlight w:val="green"/>
          <w:u w:val="single"/>
          <w:bdr w:val="single" w:sz="8" w:space="0" w:color="auto" w:frame="1"/>
        </w:rPr>
        <w:t>scenarios.</w:t>
      </w:r>
      <w:r w:rsidRPr="00CB1FA0">
        <w:rPr>
          <w:rFonts w:eastAsia="Calibri"/>
          <w:sz w:val="16"/>
        </w:rPr>
        <w:t xml:space="preserve"> After eight to 10 days, about 72 percent of all economic activity, as measured by GDP, would shut down, according to an analysis by Scott Borg, a cybersecurity expert.</w:t>
      </w:r>
    </w:p>
    <w:bookmarkEnd w:id="20"/>
    <w:p w14:paraId="79D8CB3D" w14:textId="77777777" w:rsidR="005F445D" w:rsidRPr="00CB1FA0" w:rsidRDefault="005F445D" w:rsidP="005F445D">
      <w:pPr>
        <w:keepNext/>
        <w:keepLines/>
        <w:pageBreakBefore/>
        <w:spacing w:before="40" w:after="0" w:line="256" w:lineRule="auto"/>
        <w:jc w:val="center"/>
        <w:outlineLvl w:val="2"/>
        <w:rPr>
          <w:rFonts w:eastAsia="Times New Roman" w:cs="Times New Roman"/>
          <w:b/>
          <w:sz w:val="32"/>
          <w:szCs w:val="24"/>
          <w:u w:val="single"/>
        </w:rPr>
      </w:pPr>
      <w:r w:rsidRPr="00CB1FA0">
        <w:rPr>
          <w:rFonts w:eastAsia="Times New Roman" w:cs="Times New Roman"/>
          <w:b/>
          <w:sz w:val="32"/>
          <w:szCs w:val="24"/>
          <w:u w:val="single"/>
        </w:rPr>
        <w:t>Offense---A2 Utilities Resilient/Recover---2NC</w:t>
      </w:r>
    </w:p>
    <w:p w14:paraId="0CF9CDDD" w14:textId="77777777" w:rsidR="005F445D" w:rsidRDefault="005F445D" w:rsidP="005F445D">
      <w:pPr>
        <w:pStyle w:val="Heading2"/>
        <w:rPr>
          <w:rFonts w:eastAsia="Calibri"/>
        </w:rPr>
      </w:pPr>
      <w:r>
        <w:rPr>
          <w:rFonts w:eastAsia="Calibri"/>
        </w:rPr>
        <w:t>Democracy---2NC</w:t>
      </w:r>
    </w:p>
    <w:p w14:paraId="665B3D92" w14:textId="77777777" w:rsidR="005F445D" w:rsidRDefault="005F445D" w:rsidP="005F445D">
      <w:pPr>
        <w:pStyle w:val="Heading3"/>
      </w:pPr>
      <w:r>
        <w:t>Democracy---Xrisks---2NC</w:t>
      </w:r>
    </w:p>
    <w:p w14:paraId="55560346" w14:textId="77777777" w:rsidR="005F445D" w:rsidRPr="00B1023D" w:rsidRDefault="005F445D" w:rsidP="005F445D">
      <w:pPr>
        <w:keepNext/>
        <w:keepLines/>
        <w:spacing w:before="40" w:after="0" w:line="256" w:lineRule="auto"/>
        <w:outlineLvl w:val="3"/>
        <w:rPr>
          <w:rFonts w:eastAsia="MS Gothic"/>
          <w:b/>
          <w:iCs/>
          <w:sz w:val="26"/>
        </w:rPr>
      </w:pPr>
      <w:r w:rsidRPr="00B1023D">
        <w:rPr>
          <w:rFonts w:eastAsia="MS Gothic"/>
          <w:b/>
          <w:iCs/>
          <w:sz w:val="26"/>
          <w:u w:val="single"/>
        </w:rPr>
        <w:t>Democracies</w:t>
      </w:r>
      <w:r w:rsidRPr="00B1023D">
        <w:rPr>
          <w:rFonts w:eastAsia="MS Gothic"/>
          <w:b/>
          <w:iCs/>
          <w:sz w:val="26"/>
        </w:rPr>
        <w:t xml:space="preserve"> structurally fail at </w:t>
      </w:r>
      <w:r w:rsidRPr="00B1023D">
        <w:rPr>
          <w:rFonts w:eastAsia="MS Gothic"/>
          <w:b/>
          <w:iCs/>
          <w:sz w:val="26"/>
          <w:u w:val="single"/>
        </w:rPr>
        <w:t>long term risk management</w:t>
      </w:r>
    </w:p>
    <w:p w14:paraId="5FC86A39" w14:textId="77777777" w:rsidR="005F445D" w:rsidRPr="00B1023D" w:rsidRDefault="005F445D" w:rsidP="005F445D">
      <w:pPr>
        <w:spacing w:line="256" w:lineRule="auto"/>
        <w:rPr>
          <w:rFonts w:eastAsia="Cambria"/>
        </w:rPr>
      </w:pPr>
      <w:r w:rsidRPr="00B1023D">
        <w:rPr>
          <w:rFonts w:eastAsia="Cambria"/>
          <w:b/>
          <w:bCs/>
          <w:sz w:val="26"/>
        </w:rPr>
        <w:t>Spurling ‘20</w:t>
      </w:r>
      <w:r w:rsidRPr="00B1023D">
        <w:rPr>
          <w:rFonts w:eastAsia="Cambria"/>
        </w:rPr>
        <w:t xml:space="preserve"> [Bryden Spurling; February 3</w:t>
      </w:r>
      <w:r w:rsidRPr="00B1023D">
        <w:rPr>
          <w:rFonts w:eastAsia="Cambria"/>
          <w:vertAlign w:val="superscript"/>
        </w:rPr>
        <w:t>rd</w:t>
      </w:r>
      <w:r w:rsidRPr="00B1023D">
        <w:rPr>
          <w:rFonts w:eastAsia="Cambria"/>
        </w:rPr>
        <w:t>; 2019 Alliance 21 Fellow at the United States Studies Centre. During his Fellowship, Bryden will be based in Washington DC to research opportunities for Australia and the United States to work together to strengthen liberal democracy for a more competitive and disrupted world. Bryden was most recently Acting Assistant Secretary for Strategic Policy in the Australian Department of Defence, having spent 10 years in defence strategy and policy. His experience includes developing Australia’s Defence White Paper and its classified equivalent, the Defence Planning Guidance, United States Studies Centre, “THE PERIL OF MODERN DEMOCRACY: SHORT-TERM THINKING IN A LONG-TERM WORLD”, https://www.ussc.edu.au/analysis/the-peril-of-modern-democracy-short-term-thinking-in-a-long-term-world] //babcii</w:t>
      </w:r>
    </w:p>
    <w:p w14:paraId="269FE5B9" w14:textId="77777777" w:rsidR="005F445D" w:rsidRPr="00B1023D" w:rsidRDefault="005F445D" w:rsidP="005F445D">
      <w:pPr>
        <w:spacing w:line="256" w:lineRule="auto"/>
        <w:rPr>
          <w:rFonts w:eastAsia="Cambria"/>
          <w:sz w:val="16"/>
        </w:rPr>
      </w:pPr>
      <w:r w:rsidRPr="00B1023D">
        <w:rPr>
          <w:rFonts w:eastAsia="Cambria"/>
          <w:u w:val="single"/>
        </w:rPr>
        <w:t xml:space="preserve">THE </w:t>
      </w:r>
      <w:r w:rsidRPr="00B1023D">
        <w:rPr>
          <w:rFonts w:eastAsia="Cambria"/>
          <w:b/>
          <w:bCs/>
          <w:highlight w:val="cyan"/>
          <w:u w:val="single"/>
        </w:rPr>
        <w:t xml:space="preserve">LIMITATIONS OF </w:t>
      </w:r>
      <w:r w:rsidRPr="00B1023D">
        <w:rPr>
          <w:rFonts w:eastAsia="Cambria"/>
          <w:b/>
          <w:bCs/>
          <w:u w:val="single"/>
        </w:rPr>
        <w:t xml:space="preserve">STRATEGIC THINKING IN </w:t>
      </w:r>
      <w:r w:rsidRPr="00B1023D">
        <w:rPr>
          <w:rFonts w:eastAsia="Cambria"/>
          <w:b/>
          <w:bCs/>
          <w:highlight w:val="cyan"/>
          <w:u w:val="single"/>
        </w:rPr>
        <w:t>DEMOCRACIES</w:t>
      </w:r>
      <w:r w:rsidRPr="00B1023D">
        <w:rPr>
          <w:rFonts w:eastAsia="Cambria"/>
          <w:u w:val="single"/>
        </w:rPr>
        <w:t xml:space="preserve"> That the United States, Australia and their like-minded partners </w:t>
      </w:r>
      <w:r w:rsidRPr="00B1023D">
        <w:rPr>
          <w:rFonts w:eastAsia="Cambria"/>
          <w:highlight w:val="cyan"/>
          <w:u w:val="single"/>
        </w:rPr>
        <w:t>have stumbled into</w:t>
      </w:r>
      <w:r w:rsidRPr="00B1023D">
        <w:rPr>
          <w:rFonts w:eastAsia="Cambria"/>
          <w:u w:val="single"/>
        </w:rPr>
        <w:t xml:space="preserve"> this </w:t>
      </w:r>
      <w:r w:rsidRPr="00B1023D">
        <w:rPr>
          <w:rFonts w:eastAsia="Cambria"/>
          <w:b/>
          <w:bCs/>
          <w:highlight w:val="cyan"/>
          <w:u w:val="single"/>
        </w:rPr>
        <w:t>unprecedented convergence of risk</w:t>
      </w:r>
      <w:r w:rsidRPr="00B1023D">
        <w:rPr>
          <w:rFonts w:eastAsia="Cambria"/>
          <w:u w:val="single"/>
        </w:rPr>
        <w:t xml:space="preserve"> — </w:t>
      </w:r>
      <w:r w:rsidRPr="00B1023D">
        <w:rPr>
          <w:rFonts w:eastAsia="Cambria"/>
          <w:highlight w:val="cyan"/>
          <w:u w:val="single"/>
        </w:rPr>
        <w:t>despite</w:t>
      </w:r>
      <w:r w:rsidRPr="00B1023D">
        <w:rPr>
          <w:rFonts w:eastAsia="Cambria"/>
          <w:u w:val="single"/>
        </w:rPr>
        <w:t xml:space="preserve"> plenty of </w:t>
      </w:r>
      <w:r w:rsidRPr="00B1023D">
        <w:rPr>
          <w:rFonts w:eastAsia="Cambria"/>
          <w:highlight w:val="cyan"/>
          <w:u w:val="single"/>
        </w:rPr>
        <w:t>warning</w:t>
      </w:r>
      <w:r w:rsidRPr="00B1023D">
        <w:rPr>
          <w:rFonts w:eastAsia="Cambria"/>
          <w:u w:val="single"/>
        </w:rPr>
        <w:t xml:space="preserve"> — exposes the incentives in </w:t>
      </w:r>
      <w:r w:rsidRPr="00B1023D">
        <w:rPr>
          <w:rFonts w:eastAsia="Cambria"/>
          <w:b/>
          <w:bCs/>
          <w:highlight w:val="cyan"/>
          <w:u w:val="single"/>
        </w:rPr>
        <w:t>democracies</w:t>
      </w:r>
      <w:r w:rsidRPr="00B1023D">
        <w:rPr>
          <w:rFonts w:eastAsia="Cambria"/>
          <w:u w:val="single"/>
        </w:rPr>
        <w:t xml:space="preserve"> that </w:t>
      </w:r>
      <w:r w:rsidRPr="00B1023D">
        <w:rPr>
          <w:rFonts w:eastAsia="Cambria"/>
          <w:b/>
          <w:bCs/>
          <w:highlight w:val="cyan"/>
          <w:u w:val="single"/>
        </w:rPr>
        <w:t>work against</w:t>
      </w:r>
      <w:r w:rsidRPr="00B1023D">
        <w:rPr>
          <w:rFonts w:eastAsia="Cambria"/>
          <w:b/>
          <w:bCs/>
          <w:u w:val="single"/>
        </w:rPr>
        <w:t xml:space="preserve"> the </w:t>
      </w:r>
      <w:r w:rsidRPr="00B1023D">
        <w:rPr>
          <w:rFonts w:eastAsia="Cambria"/>
          <w:b/>
          <w:bCs/>
          <w:highlight w:val="cyan"/>
          <w:u w:val="single"/>
        </w:rPr>
        <w:t>long-term interests</w:t>
      </w:r>
      <w:r w:rsidRPr="00B1023D">
        <w:rPr>
          <w:rFonts w:eastAsia="Cambria"/>
          <w:u w:val="single"/>
        </w:rPr>
        <w:t xml:space="preserve"> of citizens. </w:t>
      </w:r>
      <w:r w:rsidRPr="00B1023D">
        <w:rPr>
          <w:rFonts w:eastAsia="Cambria"/>
          <w:highlight w:val="cyan"/>
          <w:u w:val="single"/>
        </w:rPr>
        <w:t xml:space="preserve">The system is inclined toward </w:t>
      </w:r>
      <w:r w:rsidRPr="00B1023D">
        <w:rPr>
          <w:rFonts w:eastAsia="Cambria"/>
          <w:b/>
          <w:bCs/>
          <w:highlight w:val="cyan"/>
          <w:u w:val="single"/>
        </w:rPr>
        <w:t>short-term reward over long-term benefits</w:t>
      </w:r>
      <w:r w:rsidRPr="00B1023D">
        <w:rPr>
          <w:rFonts w:eastAsia="Cambria"/>
          <w:highlight w:val="cyan"/>
          <w:u w:val="single"/>
        </w:rPr>
        <w:t>, competition over cooperation, and being reactive</w:t>
      </w:r>
      <w:r w:rsidRPr="00B1023D">
        <w:rPr>
          <w:rFonts w:eastAsia="Cambria"/>
          <w:u w:val="single"/>
        </w:rPr>
        <w:t xml:space="preserve"> to events </w:t>
      </w:r>
      <w:r w:rsidRPr="00B1023D">
        <w:rPr>
          <w:rFonts w:eastAsia="Cambria"/>
          <w:highlight w:val="cyan"/>
          <w:u w:val="single"/>
        </w:rPr>
        <w:t>rather than setting a</w:t>
      </w:r>
      <w:r w:rsidRPr="00B1023D">
        <w:rPr>
          <w:rFonts w:eastAsia="Cambria"/>
          <w:u w:val="single"/>
        </w:rPr>
        <w:t xml:space="preserve"> common </w:t>
      </w:r>
      <w:r w:rsidRPr="00B1023D">
        <w:rPr>
          <w:rFonts w:eastAsia="Cambria"/>
          <w:highlight w:val="cyan"/>
          <w:u w:val="single"/>
        </w:rPr>
        <w:t>proactive</w:t>
      </w:r>
      <w:r w:rsidRPr="00B1023D">
        <w:rPr>
          <w:rFonts w:eastAsia="Cambria"/>
          <w:u w:val="single"/>
        </w:rPr>
        <w:t xml:space="preserve"> </w:t>
      </w:r>
      <w:r w:rsidRPr="00B1023D">
        <w:rPr>
          <w:rFonts w:eastAsia="Cambria"/>
          <w:highlight w:val="cyan"/>
          <w:u w:val="single"/>
        </w:rPr>
        <w:t>agenda</w:t>
      </w:r>
      <w:r w:rsidRPr="00B1023D">
        <w:rPr>
          <w:rFonts w:eastAsia="Cambria"/>
          <w:u w:val="single"/>
        </w:rPr>
        <w:t xml:space="preserve">. Each of these traits is the opposite of what these strategic-level challenges and opportunities demand. </w:t>
      </w:r>
      <w:r w:rsidRPr="00B1023D">
        <w:rPr>
          <w:rFonts w:eastAsia="Cambria"/>
          <w:sz w:val="16"/>
        </w:rPr>
        <w:t xml:space="preserve">Responsibility for this malaise should not be vested entirely in the political class but also in the signals the electorate itself is sending to politicians who depend on their votes. For example, </w:t>
      </w:r>
      <w:r w:rsidRPr="00B1023D">
        <w:rPr>
          <w:rFonts w:eastAsia="Cambria"/>
          <w:u w:val="single"/>
        </w:rPr>
        <w:t xml:space="preserve">while citizens may tire of the hyper-partisanship in modern politics, the same </w:t>
      </w:r>
      <w:r w:rsidRPr="00B1023D">
        <w:rPr>
          <w:rFonts w:eastAsia="Cambria"/>
          <w:highlight w:val="cyan"/>
          <w:u w:val="single"/>
        </w:rPr>
        <w:t>citizens</w:t>
      </w:r>
      <w:r w:rsidRPr="00B1023D">
        <w:rPr>
          <w:rFonts w:eastAsia="Cambria"/>
          <w:u w:val="single"/>
        </w:rPr>
        <w:t xml:space="preserve"> also </w:t>
      </w:r>
      <w:r w:rsidRPr="00B1023D">
        <w:rPr>
          <w:rFonts w:eastAsia="Cambria"/>
          <w:highlight w:val="cyan"/>
          <w:u w:val="single"/>
        </w:rPr>
        <w:t>appear</w:t>
      </w:r>
      <w:r w:rsidRPr="00B1023D">
        <w:rPr>
          <w:rFonts w:eastAsia="Cambria"/>
          <w:u w:val="single"/>
        </w:rPr>
        <w:t xml:space="preserve"> to be </w:t>
      </w:r>
      <w:r w:rsidRPr="00B1023D">
        <w:rPr>
          <w:rFonts w:eastAsia="Cambria"/>
          <w:highlight w:val="cyan"/>
          <w:u w:val="single"/>
        </w:rPr>
        <w:t>more polarised and less willing to compromise</w:t>
      </w:r>
      <w:r w:rsidRPr="00B1023D">
        <w:rPr>
          <w:rFonts w:eastAsia="Cambria"/>
          <w:u w:val="single"/>
        </w:rPr>
        <w:t xml:space="preserve"> with those who hold different views</w:t>
      </w:r>
      <w:r w:rsidRPr="00B1023D">
        <w:rPr>
          <w:rFonts w:eastAsia="Cambria"/>
          <w:sz w:val="16"/>
        </w:rPr>
        <w:t xml:space="preserve">. In a recent political study, American respondents identifying as liberal had an overwhelmingly poor view of Republican qualities and the same applied for conservative views of Democrats.18 </w:t>
      </w:r>
      <w:r w:rsidRPr="00B1023D">
        <w:rPr>
          <w:rFonts w:eastAsia="Cambria"/>
          <w:u w:val="single"/>
        </w:rPr>
        <w:t xml:space="preserve">It should not be surprising that some </w:t>
      </w:r>
      <w:r w:rsidRPr="00B1023D">
        <w:rPr>
          <w:rFonts w:eastAsia="Cambria"/>
          <w:b/>
          <w:bCs/>
          <w:highlight w:val="cyan"/>
          <w:u w:val="single"/>
        </w:rPr>
        <w:t>elected leaders see opportunity in pandering to</w:t>
      </w:r>
      <w:r w:rsidRPr="00B1023D">
        <w:rPr>
          <w:rFonts w:eastAsia="Cambria"/>
          <w:b/>
          <w:bCs/>
          <w:u w:val="single"/>
        </w:rPr>
        <w:t xml:space="preserve"> this increasingly </w:t>
      </w:r>
      <w:r w:rsidRPr="00B1023D">
        <w:rPr>
          <w:rFonts w:eastAsia="Cambria"/>
          <w:b/>
          <w:bCs/>
          <w:highlight w:val="cyan"/>
          <w:u w:val="single"/>
        </w:rPr>
        <w:t>partisan divide</w:t>
      </w:r>
      <w:r w:rsidRPr="00B1023D">
        <w:rPr>
          <w:rFonts w:eastAsia="Cambria"/>
          <w:u w:val="single"/>
        </w:rPr>
        <w:t xml:space="preserve"> rather than seeking to redress it. </w:t>
      </w:r>
      <w:r w:rsidRPr="00B1023D">
        <w:rPr>
          <w:rFonts w:eastAsia="Cambria"/>
          <w:highlight w:val="cyan"/>
          <w:u w:val="single"/>
        </w:rPr>
        <w:t>The</w:t>
      </w:r>
      <w:r w:rsidRPr="00B1023D">
        <w:rPr>
          <w:rFonts w:eastAsia="Cambria"/>
          <w:u w:val="single"/>
        </w:rPr>
        <w:t xml:space="preserve"> unfortunate </w:t>
      </w:r>
      <w:r w:rsidRPr="00B1023D">
        <w:rPr>
          <w:rFonts w:eastAsia="Cambria"/>
          <w:highlight w:val="cyan"/>
          <w:u w:val="single"/>
        </w:rPr>
        <w:t>result</w:t>
      </w:r>
      <w:r w:rsidRPr="00B1023D">
        <w:rPr>
          <w:rFonts w:eastAsia="Cambria"/>
          <w:u w:val="single"/>
        </w:rPr>
        <w:t xml:space="preserve">, and one that itself may only further </w:t>
      </w:r>
      <w:r w:rsidRPr="00B1023D">
        <w:rPr>
          <w:rFonts w:eastAsia="Cambria"/>
          <w:highlight w:val="cyan"/>
          <w:u w:val="single"/>
        </w:rPr>
        <w:t>exacerbate</w:t>
      </w:r>
      <w:r w:rsidRPr="00B1023D">
        <w:rPr>
          <w:rFonts w:eastAsia="Cambria"/>
          <w:u w:val="single"/>
        </w:rPr>
        <w:t xml:space="preserve"> the </w:t>
      </w:r>
      <w:r w:rsidRPr="00B1023D">
        <w:rPr>
          <w:rFonts w:eastAsia="Cambria"/>
          <w:highlight w:val="cyan"/>
          <w:u w:val="single"/>
        </w:rPr>
        <w:t>dysfunction</w:t>
      </w:r>
      <w:r w:rsidRPr="00B1023D">
        <w:rPr>
          <w:rFonts w:eastAsia="Cambria"/>
          <w:u w:val="single"/>
        </w:rPr>
        <w:t>, is increasing pessimism and cynicism about the ability of democracy to solve problems</w:t>
      </w:r>
      <w:r w:rsidRPr="00B1023D">
        <w:rPr>
          <w:rFonts w:eastAsia="Cambria"/>
          <w:sz w:val="16"/>
        </w:rPr>
        <w:t>. When interviewed in late 2018 by Pew Research on what the United States will look like in 2050, Americans predicted a country of reduced international stature, widening inequality and growing political polarisation.</w:t>
      </w:r>
      <w:hyperlink r:id="rId10" w:anchor="footnote-def-19" w:history="1">
        <w:r w:rsidRPr="00B1023D">
          <w:rPr>
            <w:rFonts w:eastAsia="Cambria"/>
            <w:color w:val="000000"/>
            <w:sz w:val="16"/>
            <w:u w:val="single"/>
          </w:rPr>
          <w:t>19</w:t>
        </w:r>
      </w:hyperlink>
      <w:r w:rsidRPr="00B1023D">
        <w:rPr>
          <w:rFonts w:eastAsia="Cambria"/>
          <w:sz w:val="16"/>
        </w:rPr>
        <w:t xml:space="preserve"> Forty-eight per cent were very worried about the ability of their political leaders to solve problems. Similarly, the Australian Election Study showed trust in government has reached its lowest level on record, with only 25 per cent of respondents believing government to be trustworthy.</w:t>
      </w:r>
      <w:hyperlink r:id="rId11" w:anchor="footnote-def-20" w:history="1">
        <w:r w:rsidRPr="00B1023D">
          <w:rPr>
            <w:rFonts w:eastAsia="Cambria"/>
            <w:color w:val="000000"/>
            <w:sz w:val="16"/>
            <w:u w:val="single"/>
          </w:rPr>
          <w:t>20</w:t>
        </w:r>
      </w:hyperlink>
      <w:r w:rsidRPr="00B1023D">
        <w:rPr>
          <w:rFonts w:eastAsia="Cambria"/>
          <w:sz w:val="16"/>
        </w:rPr>
        <w:t xml:space="preserve"> This loss of faith in democratic governance is particularly strong in younger generations. According to the 2019 Deloitte Global Millennial Survey, which exclusively surveys millennials and Generation Z, the prevailing mood in every developed liberal democracy was more pessimistic than optimistic, while those in emerging markets such as Nigeria, India and Indonesia were significantly more optimistic.</w:t>
      </w:r>
      <w:hyperlink r:id="rId12" w:anchor="footnote-def-21" w:history="1">
        <w:r w:rsidRPr="00B1023D">
          <w:rPr>
            <w:rFonts w:eastAsia="Cambria"/>
            <w:color w:val="000000"/>
            <w:sz w:val="16"/>
            <w:u w:val="single"/>
          </w:rPr>
          <w:t>21</w:t>
        </w:r>
      </w:hyperlink>
      <w:r w:rsidRPr="00B1023D">
        <w:rPr>
          <w:rFonts w:eastAsia="Cambria"/>
          <w:sz w:val="16"/>
        </w:rPr>
        <w:t xml:space="preserve"> </w:t>
      </w:r>
      <w:r w:rsidRPr="00B1023D">
        <w:rPr>
          <w:rFonts w:eastAsia="Cambria"/>
          <w:u w:val="single"/>
        </w:rPr>
        <w:t xml:space="preserve">There is also a small but </w:t>
      </w:r>
      <w:r w:rsidRPr="00B1023D">
        <w:rPr>
          <w:rFonts w:eastAsia="Cambria"/>
          <w:highlight w:val="cyan"/>
          <w:u w:val="single"/>
        </w:rPr>
        <w:t>growing minority considering</w:t>
      </w:r>
      <w:r w:rsidRPr="00B1023D">
        <w:rPr>
          <w:rFonts w:eastAsia="Cambria"/>
          <w:u w:val="single"/>
        </w:rPr>
        <w:t xml:space="preserve"> the idea of </w:t>
      </w:r>
      <w:r w:rsidRPr="00B1023D">
        <w:rPr>
          <w:rFonts w:eastAsia="Cambria"/>
          <w:highlight w:val="cyan"/>
          <w:u w:val="single"/>
        </w:rPr>
        <w:t>less democratic alternatives</w:t>
      </w:r>
      <w:r w:rsidRPr="00B1023D">
        <w:rPr>
          <w:rFonts w:eastAsia="Cambria"/>
          <w:sz w:val="16"/>
        </w:rPr>
        <w:t xml:space="preserve">. The World Values Survey, a global survey of people’s values and beliefs, </w:t>
      </w:r>
      <w:r w:rsidRPr="00B1023D">
        <w:rPr>
          <w:rFonts w:eastAsia="Cambria"/>
          <w:u w:val="single"/>
        </w:rPr>
        <w:t xml:space="preserve">showed a growing cohort of citizens in some developed liberal democracies — including the United States, Germany and Spain — that </w:t>
      </w:r>
      <w:r w:rsidRPr="00B1023D">
        <w:rPr>
          <w:rFonts w:eastAsia="Cambria"/>
          <w:highlight w:val="cyan"/>
          <w:u w:val="single"/>
        </w:rPr>
        <w:t>prefer the idea of a strong leader</w:t>
      </w:r>
      <w:r w:rsidRPr="00B1023D">
        <w:rPr>
          <w:rFonts w:eastAsia="Cambria"/>
          <w:u w:val="single"/>
        </w:rPr>
        <w:t xml:space="preserve"> over parliament and elections</w:t>
      </w:r>
      <w:r w:rsidRPr="00B1023D">
        <w:rPr>
          <w:rFonts w:eastAsia="Cambria"/>
          <w:sz w:val="16"/>
        </w:rPr>
        <w:t>.</w:t>
      </w:r>
      <w:hyperlink r:id="rId13" w:anchor="footnote-def-22" w:history="1">
        <w:r w:rsidRPr="00B1023D">
          <w:rPr>
            <w:rFonts w:eastAsia="Cambria"/>
            <w:color w:val="000000"/>
            <w:sz w:val="16"/>
            <w:u w:val="single"/>
          </w:rPr>
          <w:t>22</w:t>
        </w:r>
      </w:hyperlink>
      <w:r w:rsidRPr="00B1023D">
        <w:rPr>
          <w:rFonts w:eastAsia="Cambria"/>
          <w:sz w:val="16"/>
        </w:rPr>
        <w:t xml:space="preserve"> Again, this view is stronger in the young, with those born in the 1980s scoring highest on cynicism toward democracy, including in Australia and the United States. In fact, almost one in four people born in the 1980s in the United States and one in five in New Zealand describe democracy as a ‘bad’ or ‘very bad’ way of governing a country.</w:t>
      </w:r>
      <w:hyperlink r:id="rId14" w:anchor="footnote-def-23" w:history="1">
        <w:r w:rsidRPr="00B1023D">
          <w:rPr>
            <w:rFonts w:eastAsia="Cambria"/>
            <w:color w:val="000000"/>
            <w:sz w:val="16"/>
            <w:u w:val="single"/>
          </w:rPr>
          <w:t>23</w:t>
        </w:r>
      </w:hyperlink>
      <w:r w:rsidRPr="00B1023D">
        <w:rPr>
          <w:rFonts w:eastAsia="Cambria"/>
          <w:sz w:val="16"/>
        </w:rPr>
        <w:t xml:space="preserve"> </w:t>
      </w:r>
      <w:r w:rsidRPr="00B1023D">
        <w:rPr>
          <w:rFonts w:eastAsia="Cambria"/>
          <w:u w:val="single"/>
        </w:rPr>
        <w:t xml:space="preserve">These </w:t>
      </w:r>
      <w:r w:rsidRPr="00B1023D">
        <w:rPr>
          <w:rFonts w:eastAsia="Cambria"/>
          <w:b/>
          <w:bCs/>
          <w:highlight w:val="cyan"/>
          <w:u w:val="single"/>
        </w:rPr>
        <w:t>trends in public opinion</w:t>
      </w:r>
      <w:r w:rsidRPr="00B1023D">
        <w:rPr>
          <w:rFonts w:eastAsia="Cambria"/>
          <w:u w:val="single"/>
        </w:rPr>
        <w:t xml:space="preserve"> are </w:t>
      </w:r>
      <w:r w:rsidRPr="00B1023D">
        <w:rPr>
          <w:rFonts w:eastAsia="Cambria"/>
          <w:highlight w:val="cyan"/>
          <w:u w:val="single"/>
        </w:rPr>
        <w:t>making it</w:t>
      </w:r>
      <w:r w:rsidRPr="00B1023D">
        <w:rPr>
          <w:rFonts w:eastAsia="Cambria"/>
          <w:u w:val="single"/>
        </w:rPr>
        <w:t xml:space="preserve"> increasingly </w:t>
      </w:r>
      <w:r w:rsidRPr="00B1023D">
        <w:rPr>
          <w:rFonts w:eastAsia="Cambria"/>
          <w:b/>
          <w:bCs/>
          <w:highlight w:val="cyan"/>
          <w:u w:val="single"/>
        </w:rPr>
        <w:t>difficult for</w:t>
      </w:r>
      <w:r w:rsidRPr="00B1023D">
        <w:rPr>
          <w:rFonts w:eastAsia="Cambria"/>
          <w:b/>
          <w:bCs/>
          <w:u w:val="single"/>
        </w:rPr>
        <w:t xml:space="preserve"> political </w:t>
      </w:r>
      <w:r w:rsidRPr="00B1023D">
        <w:rPr>
          <w:rFonts w:eastAsia="Cambria"/>
          <w:b/>
          <w:bCs/>
          <w:highlight w:val="cyan"/>
          <w:u w:val="single"/>
        </w:rPr>
        <w:t>leaders</w:t>
      </w:r>
      <w:r w:rsidRPr="00B1023D">
        <w:rPr>
          <w:rFonts w:eastAsia="Cambria"/>
          <w:u w:val="single"/>
        </w:rPr>
        <w:t xml:space="preserve"> and policymakers </w:t>
      </w:r>
      <w:r w:rsidRPr="00B1023D">
        <w:rPr>
          <w:rFonts w:eastAsia="Cambria"/>
          <w:highlight w:val="cyan"/>
          <w:u w:val="single"/>
        </w:rPr>
        <w:t>to build</w:t>
      </w:r>
      <w:r w:rsidRPr="00B1023D">
        <w:rPr>
          <w:rFonts w:eastAsia="Cambria"/>
          <w:u w:val="single"/>
        </w:rPr>
        <w:t xml:space="preserve"> </w:t>
      </w:r>
      <w:r w:rsidRPr="00B1023D">
        <w:rPr>
          <w:rFonts w:eastAsia="Cambria"/>
          <w:b/>
          <w:bCs/>
          <w:u w:val="single"/>
        </w:rPr>
        <w:t xml:space="preserve">the </w:t>
      </w:r>
      <w:r w:rsidRPr="00B1023D">
        <w:rPr>
          <w:rFonts w:eastAsia="Cambria"/>
          <w:b/>
          <w:bCs/>
          <w:sz w:val="36"/>
          <w:szCs w:val="36"/>
          <w:highlight w:val="cyan"/>
          <w:u w:val="single"/>
        </w:rPr>
        <w:t xml:space="preserve">political capital </w:t>
      </w:r>
      <w:r w:rsidRPr="00B1023D">
        <w:rPr>
          <w:rFonts w:eastAsia="Cambria"/>
          <w:b/>
          <w:bCs/>
          <w:highlight w:val="cyan"/>
          <w:u w:val="single"/>
        </w:rPr>
        <w:t>to implement long-term</w:t>
      </w:r>
      <w:r w:rsidRPr="00B1023D">
        <w:rPr>
          <w:rFonts w:eastAsia="Cambria"/>
          <w:b/>
          <w:bCs/>
          <w:u w:val="single"/>
        </w:rPr>
        <w:t xml:space="preserve"> strategic </w:t>
      </w:r>
      <w:r w:rsidRPr="00B1023D">
        <w:rPr>
          <w:rFonts w:eastAsia="Cambria"/>
          <w:b/>
          <w:bCs/>
          <w:highlight w:val="cyan"/>
          <w:u w:val="single"/>
        </w:rPr>
        <w:t>reforms</w:t>
      </w:r>
      <w:r w:rsidRPr="00B1023D">
        <w:rPr>
          <w:rFonts w:eastAsia="Cambria"/>
          <w:u w:val="single"/>
        </w:rPr>
        <w:t xml:space="preserve"> across democratic societies. A more surprising consequence of the maladaptive trends in modern democracy is disillusionment among political leaders themselves</w:t>
      </w:r>
      <w:r w:rsidRPr="00B1023D">
        <w:rPr>
          <w:rFonts w:eastAsia="Cambria"/>
          <w:sz w:val="16"/>
        </w:rPr>
        <w:t xml:space="preserve">. In November 2014, a journalist interviewed a number of members of Congress on why politics was so dysfunctional. In discussions with 90 politicians, he found a cohort of elected leaders just as frustrated with partisanship and dysfunction as the general public. Members pointed the finger at a range of causes: </w:t>
      </w:r>
      <w:r w:rsidRPr="00B1023D">
        <w:rPr>
          <w:rFonts w:eastAsia="Cambria"/>
          <w:u w:val="single"/>
        </w:rPr>
        <w:t xml:space="preserve">electoral map-making, or </w:t>
      </w:r>
      <w:r w:rsidRPr="00B1023D">
        <w:rPr>
          <w:rFonts w:eastAsia="Cambria"/>
          <w:highlight w:val="cyan"/>
          <w:u w:val="single"/>
        </w:rPr>
        <w:t>gerrymandering</w:t>
      </w:r>
      <w:r w:rsidRPr="00B1023D">
        <w:rPr>
          <w:rFonts w:eastAsia="Cambria"/>
          <w:u w:val="single"/>
        </w:rPr>
        <w:t xml:space="preserve">, which creates districts that are sharply partisan and unrepresentative of the broader region; a </w:t>
      </w:r>
      <w:r w:rsidRPr="00B1023D">
        <w:rPr>
          <w:rFonts w:eastAsia="Cambria"/>
          <w:highlight w:val="cyan"/>
          <w:u w:val="single"/>
        </w:rPr>
        <w:t>media</w:t>
      </w:r>
      <w:r w:rsidRPr="00B1023D">
        <w:rPr>
          <w:rFonts w:eastAsia="Cambria"/>
          <w:u w:val="single"/>
        </w:rPr>
        <w:t xml:space="preserve"> that sees stories and profit coming from conflict and drama rather than cooperation; and the impact of </w:t>
      </w:r>
      <w:r w:rsidRPr="00B1023D">
        <w:rPr>
          <w:rFonts w:eastAsia="Cambria"/>
          <w:highlight w:val="cyan"/>
          <w:u w:val="single"/>
        </w:rPr>
        <w:t>donations and fundraising</w:t>
      </w:r>
      <w:r w:rsidRPr="00B1023D">
        <w:rPr>
          <w:rFonts w:eastAsia="Cambria"/>
          <w:u w:val="single"/>
        </w:rPr>
        <w:t xml:space="preserve"> that beholds candidates and parties to special interests while </w:t>
      </w:r>
      <w:r w:rsidRPr="00B1023D">
        <w:rPr>
          <w:rFonts w:eastAsia="Cambria"/>
          <w:b/>
          <w:bCs/>
          <w:highlight w:val="cyan"/>
          <w:u w:val="single"/>
        </w:rPr>
        <w:t>punishing those who seek</w:t>
      </w:r>
      <w:r w:rsidRPr="00B1023D">
        <w:rPr>
          <w:rFonts w:eastAsia="Cambria"/>
          <w:b/>
          <w:bCs/>
          <w:u w:val="single"/>
        </w:rPr>
        <w:t xml:space="preserve"> compromise and </w:t>
      </w:r>
      <w:r w:rsidRPr="00B1023D">
        <w:rPr>
          <w:rFonts w:eastAsia="Cambria"/>
          <w:b/>
          <w:bCs/>
          <w:highlight w:val="cyan"/>
          <w:u w:val="single"/>
        </w:rPr>
        <w:t>reform</w:t>
      </w:r>
      <w:r w:rsidRPr="00B1023D">
        <w:rPr>
          <w:rFonts w:eastAsia="Cambria"/>
          <w:b/>
          <w:bCs/>
          <w:sz w:val="16"/>
        </w:rPr>
        <w:t>.</w:t>
      </w:r>
      <w:hyperlink r:id="rId15" w:anchor="footnote-def-24" w:history="1">
        <w:r w:rsidRPr="00B1023D">
          <w:rPr>
            <w:rFonts w:eastAsia="Cambria"/>
            <w:bCs/>
            <w:color w:val="000000"/>
            <w:sz w:val="16"/>
            <w:u w:val="single"/>
          </w:rPr>
          <w:t>24</w:t>
        </w:r>
      </w:hyperlink>
      <w:r w:rsidRPr="00B1023D">
        <w:rPr>
          <w:rFonts w:eastAsia="Cambria"/>
          <w:sz w:val="16"/>
        </w:rPr>
        <w:t xml:space="preserve"> </w:t>
      </w:r>
      <w:r w:rsidRPr="00B1023D">
        <w:rPr>
          <w:rFonts w:eastAsia="Cambria"/>
          <w:u w:val="single"/>
        </w:rPr>
        <w:t xml:space="preserve">These </w:t>
      </w:r>
      <w:r w:rsidRPr="00B1023D">
        <w:rPr>
          <w:rFonts w:eastAsia="Cambria"/>
          <w:highlight w:val="cyan"/>
          <w:u w:val="single"/>
        </w:rPr>
        <w:t>characteristics of many</w:t>
      </w:r>
      <w:r w:rsidRPr="00B1023D">
        <w:rPr>
          <w:rFonts w:eastAsia="Cambria"/>
          <w:u w:val="single"/>
        </w:rPr>
        <w:t xml:space="preserve"> modern </w:t>
      </w:r>
      <w:r w:rsidRPr="00B1023D">
        <w:rPr>
          <w:rFonts w:eastAsia="Cambria"/>
          <w:highlight w:val="cyan"/>
          <w:u w:val="single"/>
        </w:rPr>
        <w:t>democracies</w:t>
      </w:r>
      <w:r w:rsidRPr="00B1023D">
        <w:rPr>
          <w:rFonts w:eastAsia="Cambria"/>
          <w:u w:val="single"/>
        </w:rPr>
        <w:t xml:space="preserve"> can </w:t>
      </w:r>
      <w:r w:rsidRPr="00B1023D">
        <w:rPr>
          <w:rFonts w:eastAsia="Cambria"/>
          <w:highlight w:val="cyan"/>
          <w:u w:val="single"/>
        </w:rPr>
        <w:t>make it difficult to</w:t>
      </w:r>
      <w:r w:rsidRPr="00B1023D">
        <w:rPr>
          <w:rFonts w:eastAsia="Cambria"/>
          <w:u w:val="single"/>
        </w:rPr>
        <w:t xml:space="preserve"> even meaningfully </w:t>
      </w:r>
      <w:r w:rsidRPr="00B1023D">
        <w:rPr>
          <w:rFonts w:eastAsia="Cambria"/>
          <w:highlight w:val="cyan"/>
          <w:u w:val="single"/>
        </w:rPr>
        <w:t>progress policies</w:t>
      </w:r>
      <w:r w:rsidRPr="00B1023D">
        <w:rPr>
          <w:rFonts w:eastAsia="Cambria"/>
          <w:u w:val="single"/>
        </w:rPr>
        <w:t xml:space="preserve"> that have a high level </w:t>
      </w:r>
      <w:r w:rsidRPr="00B1023D">
        <w:rPr>
          <w:rFonts w:eastAsia="Cambria"/>
          <w:highlight w:val="cyan"/>
          <w:u w:val="single"/>
        </w:rPr>
        <w:t>of national support</w:t>
      </w:r>
      <w:r w:rsidRPr="00B1023D">
        <w:rPr>
          <w:rFonts w:eastAsia="Cambria"/>
          <w:sz w:val="16"/>
        </w:rPr>
        <w:t>. The 2019 Lowy Poll saw climate change reach the top of Australians’ list of threats to the national interest.</w:t>
      </w:r>
      <w:hyperlink r:id="rId16" w:anchor="footnote-def-25" w:history="1">
        <w:r w:rsidRPr="00B1023D">
          <w:rPr>
            <w:rFonts w:eastAsia="Cambria"/>
            <w:color w:val="000000"/>
            <w:sz w:val="16"/>
            <w:u w:val="single"/>
          </w:rPr>
          <w:t>25</w:t>
        </w:r>
      </w:hyperlink>
      <w:r w:rsidRPr="00B1023D">
        <w:rPr>
          <w:rFonts w:eastAsia="Cambria"/>
          <w:sz w:val="16"/>
        </w:rPr>
        <w:t xml:space="preserve"> It was also the top concern for respondents in Deloitte’s Global Millennial Survey, suggesting that there is popular support — and votes — in delivering comprehensive action.</w:t>
      </w:r>
      <w:hyperlink r:id="rId17" w:anchor="footnote-def-26" w:history="1">
        <w:r w:rsidRPr="00B1023D">
          <w:rPr>
            <w:rFonts w:eastAsia="Cambria"/>
            <w:color w:val="000000"/>
            <w:sz w:val="16"/>
            <w:u w:val="single"/>
          </w:rPr>
          <w:t>26</w:t>
        </w:r>
      </w:hyperlink>
      <w:r w:rsidRPr="00B1023D">
        <w:rPr>
          <w:rFonts w:eastAsia="Cambria"/>
          <w:sz w:val="16"/>
        </w:rPr>
        <w:t xml:space="preserve"> But it is not overall majorities that determine elections, it is the number of electoral districts actually won. And if the majority that seeks action on climate change is concentrated in certain electorates while a more sceptical or apathetic cohort is spread over others, then the incentive for political leaders to respond is not there. </w:t>
      </w:r>
      <w:r w:rsidRPr="00B1023D">
        <w:rPr>
          <w:rFonts w:eastAsia="Cambria"/>
          <w:u w:val="single"/>
        </w:rPr>
        <w:t xml:space="preserve">Again, this </w:t>
      </w:r>
      <w:r w:rsidRPr="00B1023D">
        <w:rPr>
          <w:rFonts w:eastAsia="Cambria"/>
          <w:b/>
          <w:bCs/>
          <w:highlight w:val="cyan"/>
          <w:u w:val="single"/>
        </w:rPr>
        <w:t>incentive structure</w:t>
      </w:r>
      <w:r w:rsidRPr="00B1023D">
        <w:rPr>
          <w:rFonts w:eastAsia="Cambria"/>
          <w:u w:val="single"/>
        </w:rPr>
        <w:t xml:space="preserve"> makes it </w:t>
      </w:r>
      <w:r w:rsidRPr="00B1023D">
        <w:rPr>
          <w:rFonts w:eastAsia="Cambria"/>
          <w:highlight w:val="cyan"/>
          <w:u w:val="single"/>
        </w:rPr>
        <w:t>difficult for</w:t>
      </w:r>
      <w:r w:rsidRPr="00B1023D">
        <w:rPr>
          <w:rFonts w:eastAsia="Cambria"/>
          <w:u w:val="single"/>
        </w:rPr>
        <w:t xml:space="preserve"> many democratic </w:t>
      </w:r>
      <w:r w:rsidRPr="00B1023D">
        <w:rPr>
          <w:rFonts w:eastAsia="Cambria"/>
          <w:highlight w:val="cyan"/>
          <w:u w:val="single"/>
        </w:rPr>
        <w:t>systems to respond to</w:t>
      </w:r>
      <w:r w:rsidRPr="00B1023D">
        <w:rPr>
          <w:rFonts w:eastAsia="Cambria"/>
          <w:u w:val="single"/>
        </w:rPr>
        <w:t xml:space="preserve"> structural </w:t>
      </w:r>
      <w:r w:rsidRPr="00B1023D">
        <w:rPr>
          <w:rFonts w:eastAsia="Cambria"/>
          <w:highlight w:val="cyan"/>
          <w:u w:val="single"/>
        </w:rPr>
        <w:t>challenges</w:t>
      </w:r>
      <w:r w:rsidRPr="00B1023D">
        <w:rPr>
          <w:rFonts w:eastAsia="Cambria"/>
          <w:u w:val="single"/>
        </w:rPr>
        <w:t xml:space="preserve"> like climate change, </w:t>
      </w:r>
      <w:r w:rsidRPr="00B1023D">
        <w:rPr>
          <w:rFonts w:eastAsia="Cambria"/>
          <w:highlight w:val="cyan"/>
          <w:u w:val="single"/>
        </w:rPr>
        <w:t>which</w:t>
      </w:r>
      <w:r w:rsidRPr="00B1023D">
        <w:rPr>
          <w:rFonts w:eastAsia="Cambria"/>
          <w:u w:val="single"/>
        </w:rPr>
        <w:t xml:space="preserve"> may </w:t>
      </w:r>
      <w:r w:rsidRPr="00B1023D">
        <w:rPr>
          <w:rFonts w:eastAsia="Cambria"/>
          <w:b/>
          <w:bCs/>
          <w:highlight w:val="cyan"/>
          <w:u w:val="single"/>
        </w:rPr>
        <w:t>require short-term economic outlays to ensure</w:t>
      </w:r>
      <w:r w:rsidRPr="00B1023D">
        <w:rPr>
          <w:rFonts w:eastAsia="Cambria"/>
          <w:b/>
          <w:bCs/>
          <w:u w:val="single"/>
        </w:rPr>
        <w:t xml:space="preserve"> a </w:t>
      </w:r>
      <w:r w:rsidRPr="00B1023D">
        <w:rPr>
          <w:rFonts w:eastAsia="Cambria"/>
          <w:b/>
          <w:bCs/>
          <w:highlight w:val="cyan"/>
          <w:u w:val="single"/>
        </w:rPr>
        <w:t>long-term</w:t>
      </w:r>
      <w:r w:rsidRPr="00B1023D">
        <w:rPr>
          <w:rFonts w:eastAsia="Cambria"/>
          <w:b/>
          <w:bCs/>
          <w:u w:val="single"/>
        </w:rPr>
        <w:t xml:space="preserve"> positive </w:t>
      </w:r>
      <w:r w:rsidRPr="00B1023D">
        <w:rPr>
          <w:rFonts w:eastAsia="Cambria"/>
          <w:b/>
          <w:bCs/>
          <w:highlight w:val="cyan"/>
          <w:u w:val="single"/>
        </w:rPr>
        <w:t>outcome</w:t>
      </w:r>
      <w:r w:rsidRPr="00B1023D">
        <w:rPr>
          <w:rFonts w:eastAsia="Cambria"/>
          <w:u w:val="single"/>
        </w:rPr>
        <w:t xml:space="preserve">. </w:t>
      </w:r>
      <w:r w:rsidRPr="00B1023D">
        <w:rPr>
          <w:rFonts w:eastAsia="Cambria"/>
          <w:sz w:val="16"/>
        </w:rPr>
        <w:t xml:space="preserve">Modern democracies — partly by accident, partly because of common human biases and possibly by design of those with vested interests — </w:t>
      </w:r>
      <w:r w:rsidRPr="00B1023D">
        <w:rPr>
          <w:rFonts w:eastAsia="Cambria"/>
          <w:u w:val="single"/>
        </w:rPr>
        <w:t xml:space="preserve">have fallen into habits that are an anathema to fostering confidence in a society’s ability to seize opportunities and challenges. The </w:t>
      </w:r>
      <w:r w:rsidRPr="00B1023D">
        <w:rPr>
          <w:rFonts w:eastAsia="Cambria"/>
          <w:b/>
          <w:bCs/>
          <w:highlight w:val="cyan"/>
          <w:u w:val="single"/>
        </w:rPr>
        <w:t>system</w:t>
      </w:r>
      <w:r w:rsidRPr="00B1023D">
        <w:rPr>
          <w:rFonts w:eastAsia="Cambria"/>
          <w:b/>
          <w:bCs/>
          <w:u w:val="single"/>
        </w:rPr>
        <w:t xml:space="preserve"> as it is </w:t>
      </w:r>
      <w:r w:rsidRPr="00B1023D">
        <w:rPr>
          <w:rFonts w:eastAsia="Cambria"/>
          <w:b/>
          <w:bCs/>
          <w:highlight w:val="cyan"/>
          <w:u w:val="single"/>
        </w:rPr>
        <w:t>will only get worse</w:t>
      </w:r>
      <w:r w:rsidRPr="00B1023D">
        <w:rPr>
          <w:rFonts w:eastAsia="Cambria"/>
          <w:u w:val="single"/>
        </w:rPr>
        <w:t xml:space="preserve"> as the </w:t>
      </w:r>
      <w:r w:rsidRPr="00B1023D">
        <w:rPr>
          <w:rFonts w:eastAsia="Cambria"/>
          <w:highlight w:val="cyan"/>
          <w:u w:val="single"/>
        </w:rPr>
        <w:t>public</w:t>
      </w:r>
      <w:r w:rsidRPr="00B1023D">
        <w:rPr>
          <w:rFonts w:eastAsia="Cambria"/>
          <w:u w:val="single"/>
        </w:rPr>
        <w:t xml:space="preserve"> becomes </w:t>
      </w:r>
      <w:r w:rsidRPr="00B1023D">
        <w:rPr>
          <w:rFonts w:eastAsia="Cambria"/>
          <w:highlight w:val="cyan"/>
          <w:u w:val="single"/>
        </w:rPr>
        <w:t>more disillusioned</w:t>
      </w:r>
      <w:r w:rsidRPr="00B1023D">
        <w:rPr>
          <w:rFonts w:eastAsia="Cambria"/>
          <w:u w:val="single"/>
        </w:rPr>
        <w:t xml:space="preserve">, the </w:t>
      </w:r>
      <w:r w:rsidRPr="00B1023D">
        <w:rPr>
          <w:rFonts w:eastAsia="Cambria"/>
          <w:highlight w:val="cyan"/>
          <w:u w:val="single"/>
        </w:rPr>
        <w:t>challenges more pressing, and</w:t>
      </w:r>
      <w:r w:rsidRPr="00B1023D">
        <w:rPr>
          <w:rFonts w:eastAsia="Cambria"/>
          <w:u w:val="single"/>
        </w:rPr>
        <w:t xml:space="preserve"> the political </w:t>
      </w:r>
      <w:r w:rsidRPr="00B1023D">
        <w:rPr>
          <w:rFonts w:eastAsia="Cambria"/>
          <w:highlight w:val="cyan"/>
          <w:u w:val="single"/>
        </w:rPr>
        <w:t>system more divided and less able to reform</w:t>
      </w:r>
      <w:r w:rsidRPr="00B1023D">
        <w:rPr>
          <w:rFonts w:eastAsia="Cambria"/>
          <w:sz w:val="16"/>
        </w:rPr>
        <w:t>. It may not be climate change, China’s rise or any other single strategic issue that is the greatest threat to the interests of Australians, Americans and their partners among the democracies: it may in fact be the refusal of their societies to think and act strategically.</w:t>
      </w:r>
    </w:p>
    <w:p w14:paraId="5F3CBBF4" w14:textId="77777777" w:rsidR="005F445D" w:rsidRPr="00B1023D" w:rsidRDefault="005F445D" w:rsidP="005F445D">
      <w:pPr>
        <w:keepNext/>
        <w:keepLines/>
        <w:spacing w:before="40" w:after="0" w:line="256" w:lineRule="auto"/>
        <w:outlineLvl w:val="3"/>
        <w:rPr>
          <w:rFonts w:eastAsia="MS Gothic"/>
          <w:b/>
          <w:iCs/>
          <w:sz w:val="26"/>
          <w:u w:val="single"/>
        </w:rPr>
      </w:pPr>
      <w:r w:rsidRPr="00B1023D">
        <w:rPr>
          <w:rFonts w:eastAsia="MS Gothic"/>
          <w:b/>
          <w:iCs/>
          <w:sz w:val="26"/>
        </w:rPr>
        <w:t xml:space="preserve">The public is an </w:t>
      </w:r>
      <w:r w:rsidRPr="00B1023D">
        <w:rPr>
          <w:rFonts w:eastAsia="MS Gothic"/>
          <w:b/>
          <w:iCs/>
          <w:sz w:val="26"/>
          <w:u w:val="single"/>
        </w:rPr>
        <w:t>idiocracy</w:t>
      </w:r>
      <w:r w:rsidRPr="00B1023D">
        <w:rPr>
          <w:rFonts w:eastAsia="MS Gothic"/>
          <w:b/>
          <w:iCs/>
          <w:sz w:val="26"/>
        </w:rPr>
        <w:t xml:space="preserve"> – the public cares about </w:t>
      </w:r>
      <w:r w:rsidRPr="00B1023D">
        <w:rPr>
          <w:rFonts w:eastAsia="MS Gothic"/>
          <w:b/>
          <w:iCs/>
          <w:sz w:val="26"/>
          <w:u w:val="single"/>
        </w:rPr>
        <w:t>illuminati</w:t>
      </w:r>
      <w:r w:rsidRPr="00B1023D">
        <w:rPr>
          <w:rFonts w:eastAsia="MS Gothic"/>
          <w:b/>
          <w:iCs/>
          <w:sz w:val="26"/>
        </w:rPr>
        <w:t xml:space="preserve"> and </w:t>
      </w:r>
      <w:r w:rsidRPr="00B1023D">
        <w:rPr>
          <w:rFonts w:eastAsia="MS Gothic"/>
          <w:b/>
          <w:iCs/>
          <w:sz w:val="26"/>
          <w:u w:val="single"/>
        </w:rPr>
        <w:t>flat earth</w:t>
      </w:r>
      <w:r w:rsidRPr="00B1023D">
        <w:rPr>
          <w:rFonts w:eastAsia="MS Gothic"/>
          <w:b/>
          <w:iCs/>
          <w:sz w:val="26"/>
        </w:rPr>
        <w:t xml:space="preserve"> NOT </w:t>
      </w:r>
      <w:r w:rsidRPr="00B1023D">
        <w:rPr>
          <w:rFonts w:eastAsia="MS Gothic"/>
          <w:b/>
          <w:iCs/>
          <w:sz w:val="26"/>
          <w:u w:val="single"/>
        </w:rPr>
        <w:t>existential risks</w:t>
      </w:r>
    </w:p>
    <w:p w14:paraId="38036000" w14:textId="77777777" w:rsidR="005F445D" w:rsidRPr="00B1023D" w:rsidRDefault="005F445D" w:rsidP="005F445D">
      <w:pPr>
        <w:spacing w:line="256" w:lineRule="auto"/>
        <w:rPr>
          <w:rFonts w:eastAsia="Cambria"/>
        </w:rPr>
      </w:pPr>
      <w:r w:rsidRPr="00B1023D">
        <w:rPr>
          <w:rFonts w:eastAsia="Cambria"/>
        </w:rPr>
        <w:t xml:space="preserve">Dr. Stuart </w:t>
      </w:r>
      <w:r w:rsidRPr="00B1023D">
        <w:rPr>
          <w:rFonts w:eastAsia="Cambria"/>
          <w:b/>
          <w:bCs/>
          <w:sz w:val="26"/>
        </w:rPr>
        <w:t>Parker 20</w:t>
      </w:r>
      <w:r w:rsidRPr="00B1023D">
        <w:rPr>
          <w:rFonts w:eastAsia="Cambria"/>
        </w:rPr>
        <w:t>, Philosopher and Former Teacher who Lectured on Philosophy and Education at London's Institute of Education, South Bank University, Author of Reflective Teaching in the Postmodern World, “The Problem With Democracy — It's You”, The Article, 10/5/2020, https://www.thearticle.com/the-problem-with-democracy-its-you</w:t>
      </w:r>
    </w:p>
    <w:p w14:paraId="7486AA1A" w14:textId="77777777" w:rsidR="005F445D" w:rsidRDefault="005F445D" w:rsidP="005F445D">
      <w:pPr>
        <w:rPr>
          <w:rFonts w:eastAsia="Cambria"/>
          <w:sz w:val="16"/>
        </w:rPr>
      </w:pPr>
      <w:r w:rsidRPr="00B1023D">
        <w:rPr>
          <w:rFonts w:eastAsia="Cambria"/>
          <w:sz w:val="16"/>
        </w:rPr>
        <w:t xml:space="preserve">So </w:t>
      </w:r>
      <w:r w:rsidRPr="00B1023D">
        <w:rPr>
          <w:rFonts w:eastAsia="Cambria"/>
          <w:highlight w:val="cyan"/>
          <w:u w:val="single"/>
        </w:rPr>
        <w:t>why is</w:t>
      </w:r>
      <w:r w:rsidRPr="00B1023D">
        <w:rPr>
          <w:rFonts w:eastAsia="Cambria"/>
          <w:sz w:val="16"/>
        </w:rPr>
        <w:t xml:space="preserve"> our </w:t>
      </w:r>
      <w:r w:rsidRPr="00B1023D">
        <w:rPr>
          <w:rFonts w:eastAsia="Cambria"/>
          <w:highlight w:val="cyan"/>
          <w:u w:val="single"/>
        </w:rPr>
        <w:t xml:space="preserve">democracy </w:t>
      </w:r>
      <w:r w:rsidRPr="00B1023D">
        <w:rPr>
          <w:rFonts w:eastAsia="MS Mincho"/>
          <w:b/>
          <w:iCs/>
          <w:sz w:val="26"/>
          <w:szCs w:val="24"/>
          <w:highlight w:val="cyan"/>
          <w:u w:val="single"/>
        </w:rPr>
        <w:t>so unfit</w:t>
      </w:r>
      <w:r w:rsidRPr="00B1023D">
        <w:rPr>
          <w:rFonts w:eastAsia="Cambria"/>
          <w:u w:val="single"/>
        </w:rPr>
        <w:t xml:space="preserve"> for purpose? Why is it that we can elect </w:t>
      </w:r>
      <w:r w:rsidRPr="00B1023D">
        <w:rPr>
          <w:rFonts w:eastAsia="Cambria"/>
          <w:highlight w:val="cyan"/>
          <w:u w:val="single"/>
        </w:rPr>
        <w:t>leaders</w:t>
      </w:r>
      <w:r w:rsidRPr="00B1023D">
        <w:rPr>
          <w:rFonts w:eastAsia="Cambria"/>
          <w:u w:val="single"/>
        </w:rPr>
        <w:t xml:space="preserve"> who </w:t>
      </w:r>
      <w:r w:rsidRPr="00B1023D">
        <w:rPr>
          <w:rFonts w:eastAsia="Cambria"/>
          <w:highlight w:val="cyan"/>
          <w:u w:val="single"/>
        </w:rPr>
        <w:t>are</w:t>
      </w:r>
      <w:r w:rsidRPr="00B1023D">
        <w:rPr>
          <w:rFonts w:eastAsia="Cambria"/>
          <w:u w:val="single"/>
        </w:rPr>
        <w:t xml:space="preserve"> </w:t>
      </w:r>
      <w:r w:rsidRPr="00B1023D">
        <w:rPr>
          <w:rFonts w:eastAsia="MS Mincho"/>
          <w:b/>
          <w:iCs/>
          <w:sz w:val="26"/>
          <w:szCs w:val="24"/>
          <w:u w:val="single"/>
        </w:rPr>
        <w:t>little more</w:t>
      </w:r>
      <w:r w:rsidRPr="00B1023D">
        <w:rPr>
          <w:rFonts w:eastAsia="Cambria"/>
          <w:u w:val="single"/>
        </w:rPr>
        <w:t xml:space="preserve"> than </w:t>
      </w:r>
      <w:r w:rsidRPr="00B1023D">
        <w:rPr>
          <w:rFonts w:eastAsia="MS Mincho"/>
          <w:b/>
          <w:iCs/>
          <w:sz w:val="26"/>
          <w:szCs w:val="24"/>
          <w:highlight w:val="cyan"/>
          <w:u w:val="single"/>
        </w:rPr>
        <w:t>self-serving schemers</w:t>
      </w:r>
      <w:r w:rsidRPr="00B1023D">
        <w:rPr>
          <w:rFonts w:eastAsia="Cambria"/>
          <w:highlight w:val="cyan"/>
          <w:u w:val="single"/>
        </w:rPr>
        <w:t xml:space="preserve">, whose </w:t>
      </w:r>
      <w:r w:rsidRPr="00B1023D">
        <w:rPr>
          <w:rFonts w:eastAsia="MS Mincho"/>
          <w:b/>
          <w:iCs/>
          <w:sz w:val="26"/>
          <w:szCs w:val="24"/>
          <w:highlight w:val="cyan"/>
          <w:u w:val="single"/>
        </w:rPr>
        <w:t>contempt</w:t>
      </w:r>
      <w:r w:rsidRPr="00B1023D">
        <w:rPr>
          <w:rFonts w:eastAsia="Cambria"/>
          <w:u w:val="single"/>
        </w:rPr>
        <w:t xml:space="preserve"> for the electorate </w:t>
      </w:r>
      <w:r w:rsidRPr="00B1023D">
        <w:rPr>
          <w:rFonts w:eastAsia="Cambria"/>
          <w:highlight w:val="cyan"/>
          <w:u w:val="single"/>
        </w:rPr>
        <w:t xml:space="preserve">renders them </w:t>
      </w:r>
      <w:r w:rsidRPr="00B1023D">
        <w:rPr>
          <w:rFonts w:eastAsia="MS Mincho"/>
          <w:b/>
          <w:iCs/>
          <w:sz w:val="26"/>
          <w:szCs w:val="24"/>
          <w:highlight w:val="cyan"/>
          <w:u w:val="single"/>
        </w:rPr>
        <w:t>incapable</w:t>
      </w:r>
      <w:r w:rsidRPr="00B1023D">
        <w:rPr>
          <w:rFonts w:eastAsia="Cambria"/>
          <w:highlight w:val="cyan"/>
          <w:u w:val="single"/>
        </w:rPr>
        <w:t xml:space="preserve"> of</w:t>
      </w:r>
      <w:r w:rsidRPr="00B1023D">
        <w:rPr>
          <w:rFonts w:eastAsia="Cambria"/>
          <w:u w:val="single"/>
        </w:rPr>
        <w:t xml:space="preserve"> giving </w:t>
      </w:r>
      <w:r w:rsidRPr="00B1023D">
        <w:rPr>
          <w:rFonts w:eastAsia="MS Mincho"/>
          <w:b/>
          <w:iCs/>
          <w:sz w:val="26"/>
          <w:szCs w:val="24"/>
          <w:highlight w:val="cyan"/>
          <w:u w:val="single"/>
        </w:rPr>
        <w:t>straight</w:t>
      </w:r>
      <w:r w:rsidRPr="00B1023D">
        <w:rPr>
          <w:rFonts w:eastAsia="MS Mincho"/>
          <w:b/>
          <w:iCs/>
          <w:sz w:val="26"/>
          <w:szCs w:val="24"/>
          <w:u w:val="single"/>
        </w:rPr>
        <w:t xml:space="preserve">, honest </w:t>
      </w:r>
      <w:r w:rsidRPr="00B1023D">
        <w:rPr>
          <w:rFonts w:eastAsia="MS Mincho"/>
          <w:b/>
          <w:iCs/>
          <w:sz w:val="26"/>
          <w:szCs w:val="24"/>
          <w:highlight w:val="cyan"/>
          <w:u w:val="single"/>
        </w:rPr>
        <w:t>answers</w:t>
      </w:r>
      <w:r w:rsidRPr="00B1023D">
        <w:rPr>
          <w:rFonts w:eastAsia="Cambria"/>
          <w:u w:val="single"/>
        </w:rPr>
        <w:t xml:space="preserve"> to even the </w:t>
      </w:r>
      <w:r w:rsidRPr="00B1023D">
        <w:rPr>
          <w:rFonts w:eastAsia="MS Mincho"/>
          <w:b/>
          <w:iCs/>
          <w:sz w:val="26"/>
          <w:szCs w:val="24"/>
          <w:u w:val="single"/>
        </w:rPr>
        <w:t>most straightforward</w:t>
      </w:r>
      <w:r w:rsidRPr="00B1023D">
        <w:rPr>
          <w:rFonts w:eastAsia="Cambria"/>
          <w:u w:val="single"/>
        </w:rPr>
        <w:t xml:space="preserve">, reasonable questions? It’s not as if any of these qualities have been smuggled in under our noses. They are </w:t>
      </w:r>
      <w:r w:rsidRPr="00B1023D">
        <w:rPr>
          <w:rFonts w:eastAsia="MS Mincho"/>
          <w:b/>
          <w:iCs/>
          <w:sz w:val="26"/>
          <w:szCs w:val="24"/>
          <w:u w:val="single"/>
        </w:rPr>
        <w:t>paraded</w:t>
      </w:r>
      <w:r w:rsidRPr="00B1023D">
        <w:rPr>
          <w:rFonts w:eastAsia="Cambria"/>
          <w:sz w:val="16"/>
        </w:rPr>
        <w:t xml:space="preserve"> before our eyes every single day. </w:t>
      </w:r>
      <w:r w:rsidRPr="00B1023D">
        <w:rPr>
          <w:rFonts w:eastAsia="Cambria"/>
          <w:u w:val="single"/>
        </w:rPr>
        <w:t>Nobody voting for</w:t>
      </w:r>
      <w:r w:rsidRPr="00B1023D">
        <w:rPr>
          <w:rFonts w:eastAsia="Cambria"/>
          <w:sz w:val="16"/>
        </w:rPr>
        <w:t xml:space="preserve"> Johnson or </w:t>
      </w:r>
      <w:r w:rsidRPr="00B1023D">
        <w:rPr>
          <w:rFonts w:eastAsia="MS Mincho"/>
          <w:b/>
          <w:iCs/>
          <w:sz w:val="26"/>
          <w:szCs w:val="24"/>
          <w:u w:val="single"/>
        </w:rPr>
        <w:t>Trump</w:t>
      </w:r>
      <w:r w:rsidRPr="00B1023D">
        <w:rPr>
          <w:rFonts w:eastAsia="Cambria"/>
          <w:u w:val="single"/>
        </w:rPr>
        <w:t xml:space="preserve"> could</w:t>
      </w:r>
      <w:r w:rsidRPr="00B1023D">
        <w:rPr>
          <w:rFonts w:eastAsia="Cambria"/>
          <w:sz w:val="16"/>
        </w:rPr>
        <w:t xml:space="preserve"> </w:t>
      </w:r>
      <w:r w:rsidRPr="00B1023D">
        <w:rPr>
          <w:rFonts w:eastAsia="Cambria"/>
          <w:strike/>
          <w:sz w:val="16"/>
        </w:rPr>
        <w:t>be blind to the fact</w:t>
      </w:r>
      <w:r w:rsidRPr="00B1023D">
        <w:rPr>
          <w:rFonts w:eastAsia="Cambria"/>
          <w:sz w:val="16"/>
        </w:rPr>
        <w:t xml:space="preserve"> </w:t>
      </w:r>
      <w:r w:rsidRPr="00B1023D">
        <w:rPr>
          <w:rFonts w:eastAsia="Cambria"/>
          <w:u w:val="single"/>
        </w:rPr>
        <w:t xml:space="preserve">[ignore] that </w:t>
      </w:r>
      <w:r w:rsidRPr="00B1023D">
        <w:rPr>
          <w:rFonts w:eastAsia="Cambria"/>
          <w:highlight w:val="cyan"/>
          <w:u w:val="single"/>
        </w:rPr>
        <w:t xml:space="preserve">they are </w:t>
      </w:r>
      <w:r w:rsidRPr="00B1023D">
        <w:rPr>
          <w:rFonts w:eastAsia="MS Mincho"/>
          <w:b/>
          <w:iCs/>
          <w:sz w:val="26"/>
          <w:szCs w:val="24"/>
          <w:highlight w:val="cyan"/>
          <w:u w:val="single"/>
        </w:rPr>
        <w:t>serial liars</w:t>
      </w:r>
      <w:r w:rsidRPr="00B1023D">
        <w:rPr>
          <w:rFonts w:eastAsia="Cambria"/>
          <w:u w:val="single"/>
        </w:rPr>
        <w:t xml:space="preserve">. And </w:t>
      </w:r>
      <w:r w:rsidRPr="00B1023D">
        <w:rPr>
          <w:rFonts w:eastAsia="Cambria"/>
          <w:highlight w:val="cyan"/>
          <w:u w:val="single"/>
        </w:rPr>
        <w:t>yet</w:t>
      </w:r>
      <w:r w:rsidRPr="00B1023D">
        <w:rPr>
          <w:rFonts w:eastAsia="Cambria"/>
          <w:u w:val="single"/>
        </w:rPr>
        <w:t xml:space="preserve"> they </w:t>
      </w:r>
      <w:r w:rsidRPr="00B1023D">
        <w:rPr>
          <w:rFonts w:eastAsia="MS Mincho"/>
          <w:b/>
          <w:iCs/>
          <w:sz w:val="26"/>
          <w:szCs w:val="24"/>
          <w:highlight w:val="cyan"/>
          <w:u w:val="single"/>
        </w:rPr>
        <w:t>voted</w:t>
      </w:r>
      <w:r w:rsidRPr="00B1023D">
        <w:rPr>
          <w:rFonts w:eastAsia="MS Mincho"/>
          <w:b/>
          <w:iCs/>
          <w:sz w:val="26"/>
          <w:szCs w:val="24"/>
          <w:u w:val="single"/>
        </w:rPr>
        <w:t xml:space="preserve"> all </w:t>
      </w:r>
      <w:r w:rsidRPr="00B1023D">
        <w:rPr>
          <w:rFonts w:eastAsia="MS Mincho"/>
          <w:b/>
          <w:iCs/>
          <w:sz w:val="26"/>
          <w:szCs w:val="24"/>
          <w:highlight w:val="cyan"/>
          <w:u w:val="single"/>
        </w:rPr>
        <w:t>the same</w:t>
      </w:r>
      <w:r w:rsidRPr="00B1023D">
        <w:rPr>
          <w:rFonts w:eastAsia="Cambria"/>
          <w:u w:val="single"/>
        </w:rPr>
        <w:t xml:space="preserve">. Why? </w:t>
      </w:r>
      <w:r w:rsidRPr="00B1023D">
        <w:rPr>
          <w:rFonts w:eastAsia="Cambria"/>
          <w:sz w:val="16"/>
        </w:rPr>
        <w:t xml:space="preserve">*** Mencken was on to something when suggesting that </w:t>
      </w:r>
      <w:r w:rsidRPr="00B1023D">
        <w:rPr>
          <w:rFonts w:eastAsia="Cambria"/>
          <w:u w:val="single"/>
        </w:rPr>
        <w:t xml:space="preserve">the </w:t>
      </w:r>
      <w:r w:rsidRPr="00B1023D">
        <w:rPr>
          <w:rFonts w:eastAsia="Cambria"/>
          <w:highlight w:val="cyan"/>
          <w:u w:val="single"/>
        </w:rPr>
        <w:t>leaders</w:t>
      </w:r>
      <w:r w:rsidRPr="00B1023D">
        <w:rPr>
          <w:rFonts w:eastAsia="Cambria"/>
          <w:u w:val="single"/>
        </w:rPr>
        <w:t xml:space="preserve"> we get, the leaders we deserve, closely </w:t>
      </w:r>
      <w:r w:rsidRPr="00B1023D">
        <w:rPr>
          <w:rFonts w:eastAsia="MS Mincho"/>
          <w:b/>
          <w:iCs/>
          <w:sz w:val="26"/>
          <w:szCs w:val="24"/>
          <w:highlight w:val="cyan"/>
          <w:u w:val="single"/>
        </w:rPr>
        <w:t>represent something dark</w:t>
      </w:r>
      <w:r w:rsidRPr="00B1023D">
        <w:rPr>
          <w:rFonts w:eastAsia="Cambria"/>
          <w:highlight w:val="cyan"/>
          <w:u w:val="single"/>
        </w:rPr>
        <w:t xml:space="preserve"> in the</w:t>
      </w:r>
      <w:r w:rsidRPr="00B1023D">
        <w:rPr>
          <w:rFonts w:eastAsia="Cambria"/>
          <w:u w:val="single"/>
        </w:rPr>
        <w:t xml:space="preserve"> </w:t>
      </w:r>
      <w:r w:rsidRPr="00B1023D">
        <w:rPr>
          <w:rFonts w:eastAsia="MS Mincho"/>
          <w:b/>
          <w:iCs/>
          <w:sz w:val="26"/>
          <w:szCs w:val="24"/>
          <w:u w:val="single"/>
        </w:rPr>
        <w:t xml:space="preserve">inner </w:t>
      </w:r>
      <w:r w:rsidRPr="00B1023D">
        <w:rPr>
          <w:rFonts w:eastAsia="MS Mincho"/>
          <w:b/>
          <w:iCs/>
          <w:sz w:val="26"/>
          <w:szCs w:val="24"/>
          <w:highlight w:val="cyan"/>
          <w:u w:val="single"/>
        </w:rPr>
        <w:t>soul</w:t>
      </w:r>
      <w:r w:rsidRPr="00B1023D">
        <w:rPr>
          <w:rFonts w:eastAsia="Cambria"/>
          <w:highlight w:val="cyan"/>
          <w:u w:val="single"/>
        </w:rPr>
        <w:t xml:space="preserve"> of the people</w:t>
      </w:r>
      <w:r w:rsidRPr="00B1023D">
        <w:rPr>
          <w:rFonts w:eastAsia="Cambria"/>
          <w:u w:val="single"/>
        </w:rPr>
        <w:t xml:space="preserve">. There’s no easy way to put this — </w:t>
      </w:r>
      <w:r w:rsidRPr="00B1023D">
        <w:rPr>
          <w:rFonts w:eastAsia="MS Mincho"/>
          <w:b/>
          <w:iCs/>
          <w:sz w:val="26"/>
          <w:szCs w:val="24"/>
          <w:highlight w:val="cyan"/>
          <w:u w:val="single"/>
        </w:rPr>
        <w:t>the problem</w:t>
      </w:r>
      <w:r w:rsidRPr="00B1023D">
        <w:rPr>
          <w:rFonts w:eastAsia="MS Mincho"/>
          <w:b/>
          <w:iCs/>
          <w:sz w:val="26"/>
          <w:szCs w:val="24"/>
          <w:u w:val="single"/>
        </w:rPr>
        <w:t xml:space="preserve"> with democracy </w:t>
      </w:r>
      <w:r w:rsidRPr="00B1023D">
        <w:rPr>
          <w:rFonts w:eastAsia="MS Mincho"/>
          <w:b/>
          <w:iCs/>
          <w:sz w:val="26"/>
          <w:szCs w:val="24"/>
          <w:highlight w:val="cyan"/>
          <w:u w:val="single"/>
        </w:rPr>
        <w:t>is the voters</w:t>
      </w:r>
      <w:r w:rsidRPr="00B1023D">
        <w:rPr>
          <w:rFonts w:eastAsia="Cambria"/>
          <w:u w:val="single"/>
        </w:rPr>
        <w:t>. The voters simply aren’t good enough to support a healthy democracy</w:t>
      </w:r>
      <w:r w:rsidRPr="00B1023D">
        <w:rPr>
          <w:rFonts w:eastAsia="Cambria"/>
          <w:sz w:val="16"/>
        </w:rPr>
        <w:t xml:space="preserve">. They’re not up to the job. Now I know some will think: a snowflake-remainer-lefty-loser will always blame the voters just as a bad workman always blames his tools. But these tools are shot. </w:t>
      </w:r>
      <w:r w:rsidRPr="00B1023D">
        <w:rPr>
          <w:rFonts w:eastAsia="Cambria"/>
          <w:u w:val="single"/>
        </w:rPr>
        <w:t>Consider this: a poll</w:t>
      </w:r>
      <w:r w:rsidRPr="00B1023D">
        <w:rPr>
          <w:rFonts w:eastAsia="Cambria"/>
          <w:sz w:val="16"/>
        </w:rPr>
        <w:t xml:space="preserve"> in 2005 </w:t>
      </w:r>
      <w:r w:rsidRPr="00B1023D">
        <w:rPr>
          <w:rFonts w:eastAsia="Cambria"/>
          <w:u w:val="single"/>
        </w:rPr>
        <w:t xml:space="preserve">found that </w:t>
      </w:r>
      <w:r w:rsidRPr="00B1023D">
        <w:rPr>
          <w:rFonts w:eastAsia="Cambria"/>
          <w:highlight w:val="cyan"/>
          <w:u w:val="single"/>
        </w:rPr>
        <w:t>21 per cent</w:t>
      </w:r>
      <w:r w:rsidRPr="00B1023D">
        <w:rPr>
          <w:rFonts w:eastAsia="Cambria"/>
          <w:u w:val="single"/>
        </w:rPr>
        <w:t xml:space="preserve"> of Americans </w:t>
      </w:r>
      <w:r w:rsidRPr="00B1023D">
        <w:rPr>
          <w:rFonts w:eastAsia="Cambria"/>
          <w:highlight w:val="cyan"/>
          <w:u w:val="single"/>
        </w:rPr>
        <w:t xml:space="preserve">believe in </w:t>
      </w:r>
      <w:r w:rsidRPr="00B1023D">
        <w:rPr>
          <w:rFonts w:eastAsia="MS Mincho"/>
          <w:b/>
          <w:iCs/>
          <w:sz w:val="26"/>
          <w:szCs w:val="24"/>
          <w:highlight w:val="cyan"/>
          <w:u w:val="single"/>
        </w:rPr>
        <w:t>witches</w:t>
      </w:r>
      <w:r w:rsidRPr="00B1023D">
        <w:rPr>
          <w:rFonts w:eastAsia="Cambria"/>
          <w:u w:val="single"/>
        </w:rPr>
        <w:t xml:space="preserve"> and 9 per cent that spirits can take control of a person</w:t>
      </w:r>
      <w:r w:rsidRPr="00B1023D">
        <w:rPr>
          <w:rFonts w:eastAsia="Cambria"/>
          <w:sz w:val="16"/>
        </w:rPr>
        <w:t xml:space="preserve">. In 1999, </w:t>
      </w:r>
      <w:r w:rsidRPr="00B1023D">
        <w:rPr>
          <w:rFonts w:eastAsia="Cambria"/>
          <w:u w:val="single"/>
        </w:rPr>
        <w:t>18 per cent believed the sun revolves around the earth</w:t>
      </w:r>
      <w:r w:rsidRPr="00B1023D">
        <w:rPr>
          <w:rFonts w:eastAsia="Cambria"/>
          <w:sz w:val="16"/>
        </w:rPr>
        <w:t xml:space="preserve"> — so much for “the science” — and in 2000, 31 per cent believed in ghosts, and increase of 20 percentage points since 1978. By 2019, the year before Trump’s re-election attempt, </w:t>
      </w:r>
      <w:r w:rsidRPr="00B1023D">
        <w:rPr>
          <w:rFonts w:eastAsia="Cambria"/>
          <w:highlight w:val="cyan"/>
          <w:u w:val="single"/>
        </w:rPr>
        <w:t xml:space="preserve">significant numbers </w:t>
      </w:r>
      <w:r w:rsidRPr="00B1023D">
        <w:rPr>
          <w:rFonts w:eastAsia="MS Mincho"/>
          <w:b/>
          <w:iCs/>
          <w:sz w:val="26"/>
          <w:szCs w:val="24"/>
          <w:highlight w:val="cyan"/>
          <w:u w:val="single"/>
        </w:rPr>
        <w:t>believe</w:t>
      </w:r>
      <w:r w:rsidRPr="00B1023D">
        <w:rPr>
          <w:rFonts w:eastAsia="Cambria"/>
          <w:u w:val="single"/>
        </w:rPr>
        <w:t xml:space="preserve">d </w:t>
      </w:r>
      <w:r w:rsidRPr="00B1023D">
        <w:rPr>
          <w:rFonts w:eastAsia="Cambria"/>
          <w:highlight w:val="cyan"/>
          <w:u w:val="single"/>
        </w:rPr>
        <w:t>in</w:t>
      </w:r>
      <w:r w:rsidRPr="00B1023D">
        <w:rPr>
          <w:rFonts w:eastAsia="Cambria"/>
          <w:u w:val="single"/>
        </w:rPr>
        <w:t xml:space="preserve"> the </w:t>
      </w:r>
      <w:r w:rsidRPr="00B1023D">
        <w:rPr>
          <w:rFonts w:eastAsia="MS Mincho"/>
          <w:b/>
          <w:iCs/>
          <w:sz w:val="26"/>
          <w:szCs w:val="24"/>
          <w:highlight w:val="cyan"/>
          <w:u w:val="single"/>
        </w:rPr>
        <w:t>illuminati</w:t>
      </w:r>
      <w:r w:rsidRPr="00B1023D">
        <w:rPr>
          <w:rFonts w:eastAsia="Cambria"/>
          <w:highlight w:val="cyan"/>
          <w:u w:val="single"/>
        </w:rPr>
        <w:t xml:space="preserve">, </w:t>
      </w:r>
      <w:r w:rsidRPr="00B1023D">
        <w:rPr>
          <w:rFonts w:eastAsia="MS Mincho"/>
          <w:b/>
          <w:iCs/>
          <w:sz w:val="26"/>
          <w:szCs w:val="24"/>
          <w:highlight w:val="cyan"/>
          <w:u w:val="single"/>
        </w:rPr>
        <w:t>Big-foot</w:t>
      </w:r>
      <w:r w:rsidRPr="00B1023D">
        <w:rPr>
          <w:rFonts w:eastAsia="Cambria"/>
          <w:highlight w:val="cyan"/>
          <w:u w:val="single"/>
        </w:rPr>
        <w:t xml:space="preserve"> and</w:t>
      </w:r>
      <w:r w:rsidRPr="00B1023D">
        <w:rPr>
          <w:rFonts w:eastAsia="Cambria"/>
          <w:u w:val="single"/>
        </w:rPr>
        <w:t xml:space="preserve"> a </w:t>
      </w:r>
      <w:r w:rsidRPr="00B1023D">
        <w:rPr>
          <w:rFonts w:eastAsia="MS Mincho"/>
          <w:b/>
          <w:iCs/>
          <w:sz w:val="26"/>
          <w:szCs w:val="24"/>
          <w:highlight w:val="cyan"/>
          <w:u w:val="single"/>
        </w:rPr>
        <w:t>flat earth</w:t>
      </w:r>
      <w:r w:rsidRPr="00B1023D">
        <w:rPr>
          <w:rFonts w:eastAsia="Cambria"/>
          <w:highlight w:val="cyan"/>
          <w:u w:val="single"/>
        </w:rPr>
        <w:t xml:space="preserve">. Ghost-belief had </w:t>
      </w:r>
      <w:r w:rsidRPr="00B1023D">
        <w:rPr>
          <w:rFonts w:eastAsia="MS Mincho"/>
          <w:b/>
          <w:iCs/>
          <w:sz w:val="26"/>
          <w:szCs w:val="24"/>
          <w:highlight w:val="cyan"/>
          <w:u w:val="single"/>
        </w:rPr>
        <w:t>risen</w:t>
      </w:r>
      <w:r w:rsidRPr="00B1023D">
        <w:rPr>
          <w:rFonts w:eastAsia="Cambria"/>
          <w:highlight w:val="cyan"/>
          <w:u w:val="single"/>
        </w:rPr>
        <w:t xml:space="preserve"> to </w:t>
      </w:r>
      <w:r w:rsidRPr="00B1023D">
        <w:rPr>
          <w:rFonts w:eastAsia="MS Mincho"/>
          <w:b/>
          <w:iCs/>
          <w:sz w:val="26"/>
          <w:szCs w:val="24"/>
          <w:highlight w:val="cyan"/>
          <w:u w:val="single"/>
        </w:rPr>
        <w:t>45 per cent</w:t>
      </w:r>
      <w:r w:rsidRPr="00B1023D">
        <w:rPr>
          <w:rFonts w:eastAsia="Cambria"/>
          <w:sz w:val="16"/>
        </w:rPr>
        <w:t xml:space="preserve">, as had the belief in demons. </w:t>
      </w:r>
      <w:r w:rsidRPr="00B1023D">
        <w:rPr>
          <w:rFonts w:eastAsia="Cambria"/>
          <w:u w:val="single"/>
        </w:rPr>
        <w:t xml:space="preserve">Belief in </w:t>
      </w:r>
      <w:r w:rsidRPr="00B1023D">
        <w:rPr>
          <w:rFonts w:eastAsia="MS Mincho"/>
          <w:b/>
          <w:iCs/>
          <w:sz w:val="26"/>
          <w:szCs w:val="24"/>
          <w:u w:val="single"/>
        </w:rPr>
        <w:t>vampires</w:t>
      </w:r>
      <w:r w:rsidRPr="00B1023D">
        <w:rPr>
          <w:rFonts w:eastAsia="Cambria"/>
          <w:u w:val="single"/>
        </w:rPr>
        <w:t xml:space="preserve"> stood at a </w:t>
      </w:r>
      <w:r w:rsidRPr="00B1023D">
        <w:rPr>
          <w:rFonts w:eastAsia="MS Mincho"/>
          <w:b/>
          <w:iCs/>
          <w:sz w:val="26"/>
          <w:szCs w:val="24"/>
          <w:u w:val="single"/>
        </w:rPr>
        <w:t>fangtastic</w:t>
      </w:r>
      <w:r w:rsidRPr="00B1023D">
        <w:rPr>
          <w:rFonts w:eastAsia="Cambria"/>
          <w:u w:val="single"/>
        </w:rPr>
        <w:t xml:space="preserve"> 13 per cent</w:t>
      </w:r>
      <w:r w:rsidRPr="00B1023D">
        <w:rPr>
          <w:rFonts w:eastAsia="Cambria"/>
          <w:sz w:val="16"/>
        </w:rPr>
        <w:t xml:space="preserve">. Britain has nothing to be proud of. While 33 per cent of us believe in ghosts and 18 per cent in demonic possession, a whopping 52 per cent of us believe that you can magically make a false claim true simply by writing it on the side of a bus. In elective dictatorships where small margins have huge consequences we’d better get used to the fact that (possibly </w:t>
      </w:r>
      <w:r w:rsidRPr="00B1023D">
        <w:rPr>
          <w:rFonts w:eastAsia="Cambria"/>
          <w:u w:val="single"/>
        </w:rPr>
        <w:t xml:space="preserve">small) </w:t>
      </w:r>
      <w:r w:rsidRPr="00B1023D">
        <w:rPr>
          <w:rFonts w:eastAsia="Cambria"/>
          <w:highlight w:val="cyan"/>
          <w:u w:val="single"/>
        </w:rPr>
        <w:t xml:space="preserve">groups with </w:t>
      </w:r>
      <w:r w:rsidRPr="00B1023D">
        <w:rPr>
          <w:rFonts w:eastAsia="MS Mincho"/>
          <w:b/>
          <w:iCs/>
          <w:sz w:val="26"/>
          <w:szCs w:val="24"/>
          <w:highlight w:val="cyan"/>
          <w:u w:val="single"/>
        </w:rPr>
        <w:t>stupid ideas</w:t>
      </w:r>
      <w:r w:rsidRPr="00B1023D">
        <w:rPr>
          <w:rFonts w:eastAsia="Cambria"/>
          <w:u w:val="single"/>
        </w:rPr>
        <w:t xml:space="preserve"> and a </w:t>
      </w:r>
      <w:r w:rsidRPr="00B1023D">
        <w:rPr>
          <w:rFonts w:eastAsia="MS Mincho"/>
          <w:b/>
          <w:iCs/>
          <w:sz w:val="26"/>
          <w:szCs w:val="24"/>
          <w:u w:val="single"/>
        </w:rPr>
        <w:t>lack of relevant knowledge</w:t>
      </w:r>
      <w:r w:rsidRPr="00B1023D">
        <w:rPr>
          <w:rFonts w:eastAsia="Cambria"/>
          <w:u w:val="single"/>
        </w:rPr>
        <w:t xml:space="preserve"> and </w:t>
      </w:r>
      <w:r w:rsidRPr="00B1023D">
        <w:rPr>
          <w:rFonts w:eastAsia="MS Mincho"/>
          <w:b/>
          <w:iCs/>
          <w:sz w:val="26"/>
          <w:szCs w:val="24"/>
          <w:u w:val="single"/>
        </w:rPr>
        <w:t>skills</w:t>
      </w:r>
      <w:r w:rsidRPr="00B1023D">
        <w:rPr>
          <w:rFonts w:eastAsia="Cambria"/>
          <w:sz w:val="16"/>
        </w:rPr>
        <w:t xml:space="preserve"> can </w:t>
      </w:r>
      <w:r w:rsidRPr="00B1023D">
        <w:rPr>
          <w:rFonts w:eastAsia="Cambria"/>
          <w:highlight w:val="cyan"/>
          <w:u w:val="single"/>
        </w:rPr>
        <w:t>have</w:t>
      </w:r>
      <w:r w:rsidRPr="00B1023D">
        <w:rPr>
          <w:rFonts w:eastAsia="Cambria"/>
          <w:u w:val="single"/>
        </w:rPr>
        <w:t xml:space="preserve"> a </w:t>
      </w:r>
      <w:r w:rsidRPr="00B1023D">
        <w:rPr>
          <w:rFonts w:eastAsia="MS Mincho"/>
          <w:b/>
          <w:iCs/>
          <w:sz w:val="26"/>
          <w:szCs w:val="24"/>
          <w:highlight w:val="cyan"/>
          <w:u w:val="single"/>
        </w:rPr>
        <w:t>disproportionate effect</w:t>
      </w:r>
      <w:r w:rsidRPr="00B1023D">
        <w:rPr>
          <w:rFonts w:eastAsia="Cambria"/>
          <w:sz w:val="16"/>
        </w:rPr>
        <w:t xml:space="preserve"> on the lives of the rest of us.</w:t>
      </w:r>
    </w:p>
    <w:p w14:paraId="6D3899EF" w14:textId="77777777" w:rsidR="005F445D" w:rsidRPr="00B1023D" w:rsidRDefault="005F445D" w:rsidP="005F445D">
      <w:pPr>
        <w:pStyle w:val="Heading3"/>
        <w:rPr>
          <w:rFonts w:eastAsia="MS Gothic" w:cs="Gautami"/>
          <w:b w:val="0"/>
          <w:color w:val="244061"/>
          <w:sz w:val="26"/>
        </w:rPr>
      </w:pPr>
      <w:r>
        <w:t>Democracy---War---2NC</w:t>
      </w:r>
    </w:p>
    <w:p w14:paraId="2F7654A5" w14:textId="77777777" w:rsidR="005F445D" w:rsidRPr="00B1023D" w:rsidRDefault="005F445D" w:rsidP="005F445D">
      <w:pPr>
        <w:keepNext/>
        <w:keepLines/>
        <w:spacing w:before="40" w:after="0" w:line="256" w:lineRule="auto"/>
        <w:outlineLvl w:val="3"/>
        <w:rPr>
          <w:rFonts w:eastAsia="MS Gothic" w:cs="Gautami"/>
          <w:b/>
          <w:color w:val="244061"/>
          <w:sz w:val="26"/>
        </w:rPr>
      </w:pPr>
    </w:p>
    <w:p w14:paraId="699A0A4B" w14:textId="77777777" w:rsidR="005F445D" w:rsidRPr="00B1023D" w:rsidRDefault="005F445D" w:rsidP="005F445D">
      <w:pPr>
        <w:keepNext/>
        <w:keepLines/>
        <w:spacing w:before="40" w:after="0" w:line="256" w:lineRule="auto"/>
        <w:outlineLvl w:val="3"/>
        <w:rPr>
          <w:rFonts w:eastAsia="MS Gothic"/>
          <w:b/>
          <w:iCs/>
          <w:sz w:val="26"/>
        </w:rPr>
      </w:pPr>
      <w:r w:rsidRPr="00B1023D">
        <w:rPr>
          <w:rFonts w:eastAsia="MS Gothic"/>
          <w:b/>
          <w:iCs/>
          <w:sz w:val="26"/>
        </w:rPr>
        <w:t xml:space="preserve">3. </w:t>
      </w:r>
      <w:r w:rsidRPr="00B1023D">
        <w:rPr>
          <w:rFonts w:eastAsia="MS Gothic"/>
          <w:b/>
          <w:iCs/>
          <w:sz w:val="26"/>
          <w:u w:val="single"/>
        </w:rPr>
        <w:t>Newest</w:t>
      </w:r>
      <w:r w:rsidRPr="00B1023D">
        <w:rPr>
          <w:rFonts w:eastAsia="MS Gothic"/>
          <w:b/>
          <w:iCs/>
          <w:sz w:val="26"/>
        </w:rPr>
        <w:t xml:space="preserve"> Study </w:t>
      </w:r>
      <w:r w:rsidRPr="00B1023D">
        <w:rPr>
          <w:rFonts w:eastAsia="MS Gothic"/>
          <w:b/>
          <w:iCs/>
          <w:sz w:val="26"/>
          <w:u w:val="single"/>
        </w:rPr>
        <w:t>Confirms</w:t>
      </w:r>
    </w:p>
    <w:p w14:paraId="5589BC9B" w14:textId="77777777" w:rsidR="005F445D" w:rsidRPr="00B1023D" w:rsidRDefault="005F445D" w:rsidP="005F445D">
      <w:pPr>
        <w:spacing w:line="256" w:lineRule="auto"/>
        <w:rPr>
          <w:rFonts w:eastAsia="Cambria"/>
          <w:b/>
          <w:bCs/>
          <w:sz w:val="28"/>
          <w:szCs w:val="28"/>
        </w:rPr>
      </w:pPr>
      <w:r w:rsidRPr="00B1023D">
        <w:rPr>
          <w:rFonts w:eastAsia="Cambria"/>
          <w:b/>
          <w:bCs/>
          <w:sz w:val="26"/>
        </w:rPr>
        <w:t>Kollias ‘24</w:t>
      </w:r>
      <w:r w:rsidRPr="00B1023D">
        <w:rPr>
          <w:rFonts w:eastAsia="Cambria"/>
        </w:rPr>
        <w:t xml:space="preserve"> [</w:t>
      </w:r>
      <w:hyperlink r:id="rId18" w:history="1">
        <w:r w:rsidRPr="00B1023D">
          <w:rPr>
            <w:rFonts w:eastAsia="Cambria"/>
            <w:color w:val="000000"/>
            <w:u w:val="single"/>
          </w:rPr>
          <w:t>Christos Kollias</w:t>
        </w:r>
      </w:hyperlink>
      <w:r w:rsidRPr="00B1023D">
        <w:rPr>
          <w:rFonts w:eastAsia="Cambria"/>
        </w:rPr>
        <w:t xml:space="preserve"> and </w:t>
      </w:r>
      <w:hyperlink r:id="rId19" w:history="1">
        <w:r w:rsidRPr="00B1023D">
          <w:rPr>
            <w:rFonts w:eastAsia="Cambria"/>
            <w:color w:val="000000"/>
            <w:u w:val="single"/>
          </w:rPr>
          <w:t>Panayiotis Tzeremes</w:t>
        </w:r>
      </w:hyperlink>
      <w:r w:rsidRPr="00B1023D">
        <w:rPr>
          <w:rFonts w:eastAsia="Cambria"/>
        </w:rPr>
        <w:t>; March 19</w:t>
      </w:r>
      <w:r w:rsidRPr="00B1023D">
        <w:rPr>
          <w:rFonts w:eastAsia="Cambria"/>
          <w:vertAlign w:val="superscript"/>
        </w:rPr>
        <w:t>th</w:t>
      </w:r>
      <w:r w:rsidRPr="00B1023D">
        <w:rPr>
          <w:rFonts w:eastAsia="Cambria"/>
        </w:rPr>
        <w:t>; PhD, Professor of Applied Economics at the University of Thessalay; PhD in Microeconomics at The University of Thessalay, Masters in Applied Economics at University of Thessalay, BA in Business at University of Thessalay, Assistant Professor of Applied Microeconomic Analysis; "Militarization, globalization and liberal democracy: a nexus?", </w:t>
      </w:r>
      <w:hyperlink r:id="rId20" w:history="1">
        <w:r w:rsidRPr="00B1023D">
          <w:rPr>
            <w:rFonts w:eastAsia="Cambria"/>
            <w:color w:val="000000"/>
            <w:u w:val="single"/>
          </w:rPr>
          <w:t>Review of Economics and Political Science</w:t>
        </w:r>
      </w:hyperlink>
      <w:r w:rsidRPr="00B1023D">
        <w:rPr>
          <w:rFonts w:eastAsia="Cambria"/>
        </w:rPr>
        <w:t>, Vol. 9 No. 1, pp. 58-76. </w:t>
      </w:r>
      <w:hyperlink r:id="rId21" w:tooltip="DOI: https://doi.org/10.1108/REPS-03-2023-0026" w:history="1">
        <w:r w:rsidRPr="00B1023D">
          <w:rPr>
            <w:rFonts w:eastAsia="Cambria"/>
            <w:color w:val="000000"/>
            <w:u w:val="single"/>
          </w:rPr>
          <w:t>https://doi.org/10.1108/REPS-03-2023-0026</w:t>
        </w:r>
      </w:hyperlink>
      <w:r w:rsidRPr="00B1023D">
        <w:rPr>
          <w:rFonts w:eastAsia="Cambria"/>
        </w:rPr>
        <w:t>]</w:t>
      </w:r>
    </w:p>
    <w:p w14:paraId="20156C97" w14:textId="77777777" w:rsidR="005F445D" w:rsidRPr="00B1023D" w:rsidRDefault="005F445D" w:rsidP="005F445D">
      <w:pPr>
        <w:spacing w:line="256" w:lineRule="auto"/>
        <w:rPr>
          <w:rFonts w:eastAsia="Cambria"/>
          <w:u w:val="single"/>
        </w:rPr>
      </w:pPr>
      <w:r w:rsidRPr="00B1023D">
        <w:rPr>
          <w:rFonts w:eastAsia="Cambria"/>
          <w:sz w:val="16"/>
        </w:rPr>
        <w:t>The results yielded from the estimation of the GMM-PVAR for all four models are reported in Tables 4–7. As a first broad observation, they are quite consistent in the empirical association that they indicate between the composite indices. Worth noting is that all variables in all models are positively affected by their past values ( 1) at the 1% significance level.</w:t>
      </w:r>
      <w:r w:rsidRPr="00B1023D">
        <w:rPr>
          <w:rFonts w:eastAsia="Cambria"/>
          <w:u w:val="single"/>
        </w:rPr>
        <w:t xml:space="preserve"> </w:t>
      </w:r>
      <w:r w:rsidRPr="00B1023D">
        <w:rPr>
          <w:rFonts w:eastAsia="Cambria"/>
          <w:highlight w:val="cyan"/>
          <w:u w:val="single"/>
        </w:rPr>
        <w:t>In all</w:t>
      </w:r>
      <w:r w:rsidRPr="00B1023D">
        <w:rPr>
          <w:rFonts w:eastAsia="Cambria"/>
          <w:u w:val="single"/>
        </w:rPr>
        <w:t xml:space="preserve"> </w:t>
      </w:r>
      <w:r w:rsidRPr="00B1023D">
        <w:rPr>
          <w:rFonts w:eastAsia="Cambria"/>
          <w:sz w:val="16"/>
        </w:rPr>
        <w:t xml:space="preserve">estimated </w:t>
      </w:r>
      <w:r w:rsidRPr="00B1023D">
        <w:rPr>
          <w:rFonts w:eastAsia="Cambria"/>
          <w:highlight w:val="cyan"/>
          <w:u w:val="single"/>
        </w:rPr>
        <w:t>models</w:t>
      </w:r>
      <w:r w:rsidRPr="00B1023D">
        <w:rPr>
          <w:rFonts w:eastAsia="Cambria"/>
          <w:sz w:val="16"/>
        </w:rPr>
        <w:t xml:space="preserve">, the two V-Dem variables– </w:t>
      </w:r>
      <w:r w:rsidRPr="00B1023D">
        <w:rPr>
          <w:rFonts w:eastAsia="Cambria"/>
          <w:u w:val="single"/>
        </w:rPr>
        <w:t>LibDem and polyarchy</w:t>
      </w:r>
      <w:r w:rsidRPr="00B1023D">
        <w:rPr>
          <w:rFonts w:eastAsia="Cambria"/>
          <w:sz w:val="16"/>
        </w:rPr>
        <w:t xml:space="preserve">– that are used interchangeably as measures of </w:t>
      </w:r>
      <w:r w:rsidRPr="00B1023D">
        <w:rPr>
          <w:rFonts w:eastAsia="Cambria"/>
          <w:highlight w:val="cyan"/>
          <w:u w:val="single"/>
        </w:rPr>
        <w:t xml:space="preserve">countries’ </w:t>
      </w:r>
      <w:r w:rsidRPr="00B1023D">
        <w:rPr>
          <w:rFonts w:eastAsia="MS Mincho"/>
          <w:b/>
          <w:iCs/>
          <w:sz w:val="26"/>
          <w:szCs w:val="24"/>
          <w:highlight w:val="cyan"/>
          <w:u w:val="single"/>
        </w:rPr>
        <w:t>democratic polity</w:t>
      </w:r>
      <w:r w:rsidRPr="00B1023D">
        <w:rPr>
          <w:rFonts w:eastAsia="Cambria"/>
          <w:highlight w:val="cyan"/>
          <w:u w:val="single"/>
        </w:rPr>
        <w:t xml:space="preserve"> do not display</w:t>
      </w:r>
      <w:r w:rsidRPr="00B1023D">
        <w:rPr>
          <w:rFonts w:eastAsia="Cambria"/>
          <w:sz w:val="16"/>
        </w:rPr>
        <w:t xml:space="preserve"> any </w:t>
      </w:r>
      <w:r w:rsidRPr="00B1023D">
        <w:rPr>
          <w:rFonts w:eastAsia="Cambria"/>
          <w:highlight w:val="cyan"/>
          <w:u w:val="single"/>
        </w:rPr>
        <w:t>statistically significant</w:t>
      </w:r>
      <w:r w:rsidRPr="00B1023D">
        <w:rPr>
          <w:rFonts w:eastAsia="Cambria"/>
        </w:rPr>
        <w:t xml:space="preserve"> </w:t>
      </w:r>
      <w:r w:rsidRPr="00B1023D">
        <w:rPr>
          <w:rFonts w:eastAsia="MS Mincho"/>
          <w:b/>
          <w:iCs/>
          <w:sz w:val="26"/>
          <w:szCs w:val="24"/>
          <w:highlight w:val="cyan"/>
          <w:u w:val="single"/>
        </w:rPr>
        <w:t>association</w:t>
      </w:r>
      <w:r w:rsidRPr="00B1023D">
        <w:rPr>
          <w:rFonts w:eastAsia="Cambria"/>
          <w:highlight w:val="cyan"/>
          <w:u w:val="single"/>
        </w:rPr>
        <w:t xml:space="preserve"> with</w:t>
      </w:r>
      <w:r w:rsidRPr="00B1023D">
        <w:rPr>
          <w:rFonts w:eastAsia="Cambria"/>
          <w:u w:val="single"/>
        </w:rPr>
        <w:t xml:space="preserve"> any of the other variables</w:t>
      </w:r>
      <w:r w:rsidRPr="00B1023D">
        <w:rPr>
          <w:rFonts w:eastAsia="Cambria"/>
          <w:sz w:val="16"/>
        </w:rPr>
        <w:t xml:space="preserve">. Neither with the KOF globalization index, nor with BICC’s GMI or the more traditional variable– Milex– that measures </w:t>
      </w:r>
      <w:r w:rsidRPr="00B1023D">
        <w:rPr>
          <w:rFonts w:eastAsia="Cambria"/>
          <w:u w:val="single"/>
        </w:rPr>
        <w:t xml:space="preserve">the value of </w:t>
      </w:r>
      <w:r w:rsidRPr="00B1023D">
        <w:rPr>
          <w:rFonts w:eastAsia="MS Mincho"/>
          <w:b/>
          <w:iCs/>
          <w:sz w:val="26"/>
          <w:szCs w:val="24"/>
          <w:highlight w:val="cyan"/>
          <w:u w:val="single"/>
        </w:rPr>
        <w:t>resources</w:t>
      </w:r>
      <w:r w:rsidRPr="00B1023D">
        <w:rPr>
          <w:rFonts w:eastAsia="Cambria"/>
          <w:highlight w:val="cyan"/>
          <w:u w:val="single"/>
        </w:rPr>
        <w:t xml:space="preserve"> allocated to the </w:t>
      </w:r>
      <w:r w:rsidRPr="00B1023D">
        <w:rPr>
          <w:rFonts w:eastAsia="MS Mincho"/>
          <w:b/>
          <w:iCs/>
          <w:sz w:val="26"/>
          <w:szCs w:val="24"/>
          <w:highlight w:val="cyan"/>
          <w:u w:val="single"/>
        </w:rPr>
        <w:t>military</w:t>
      </w:r>
      <w:r w:rsidRPr="00B1023D">
        <w:rPr>
          <w:rFonts w:eastAsia="Cambria"/>
        </w:rPr>
        <w:t xml:space="preserve">. </w:t>
      </w:r>
      <w:r w:rsidRPr="00B1023D">
        <w:rPr>
          <w:rFonts w:eastAsia="Cambria"/>
          <w:sz w:val="16"/>
        </w:rPr>
        <w:t xml:space="preserve">Our findings suggest that while globalization may create favorable conditions for democracy, it does not guarantee its promotion, or for that matter consolidation. </w:t>
      </w:r>
      <w:r w:rsidRPr="00B1023D">
        <w:rPr>
          <w:rFonts w:eastAsia="Cambria"/>
          <w:highlight w:val="cyan"/>
          <w:u w:val="single"/>
        </w:rPr>
        <w:t>This finding is</w:t>
      </w:r>
      <w:r w:rsidRPr="00B1023D">
        <w:rPr>
          <w:rFonts w:eastAsia="Cambria"/>
        </w:rPr>
        <w:t xml:space="preserve"> </w:t>
      </w:r>
      <w:r w:rsidRPr="00B1023D">
        <w:rPr>
          <w:rFonts w:eastAsia="MS Mincho"/>
          <w:b/>
          <w:iCs/>
          <w:sz w:val="26"/>
          <w:szCs w:val="24"/>
          <w:highlight w:val="cyan"/>
          <w:u w:val="single"/>
        </w:rPr>
        <w:t xml:space="preserve">consistent </w:t>
      </w:r>
      <w:r w:rsidRPr="00B1023D">
        <w:rPr>
          <w:rFonts w:eastAsia="Cambria"/>
          <w:highlight w:val="cyan"/>
          <w:u w:val="single"/>
        </w:rPr>
        <w:t xml:space="preserve">with </w:t>
      </w:r>
      <w:r w:rsidRPr="00B1023D">
        <w:rPr>
          <w:rFonts w:eastAsia="MS Mincho"/>
          <w:b/>
          <w:iCs/>
          <w:sz w:val="26"/>
          <w:szCs w:val="24"/>
          <w:highlight w:val="cyan"/>
          <w:u w:val="single"/>
        </w:rPr>
        <w:t>previous</w:t>
      </w:r>
      <w:r w:rsidRPr="00B1023D">
        <w:rPr>
          <w:rFonts w:eastAsia="Cambria"/>
          <w:highlight w:val="cyan"/>
          <w:u w:val="single"/>
        </w:rPr>
        <w:t xml:space="preserve"> results</w:t>
      </w:r>
      <w:r w:rsidRPr="00B1023D">
        <w:rPr>
          <w:rFonts w:eastAsia="Cambria"/>
          <w:sz w:val="16"/>
        </w:rPr>
        <w:t xml:space="preserve"> such as those by Inglehart and Welzel (2010), </w:t>
      </w:r>
      <w:r w:rsidRPr="00B1023D">
        <w:rPr>
          <w:rFonts w:eastAsia="Cambria"/>
          <w:highlight w:val="cyan"/>
          <w:u w:val="single"/>
        </w:rPr>
        <w:t xml:space="preserve">who argue that economic </w:t>
      </w:r>
      <w:r w:rsidRPr="00B1023D">
        <w:rPr>
          <w:rFonts w:eastAsia="MS Mincho"/>
          <w:b/>
          <w:iCs/>
          <w:sz w:val="26"/>
          <w:szCs w:val="24"/>
          <w:highlight w:val="cyan"/>
          <w:u w:val="single"/>
        </w:rPr>
        <w:t>development</w:t>
      </w:r>
      <w:r w:rsidRPr="00B1023D">
        <w:rPr>
          <w:rFonts w:eastAsia="Cambria"/>
          <w:highlight w:val="cyan"/>
          <w:u w:val="single"/>
        </w:rPr>
        <w:t xml:space="preserve"> and</w:t>
      </w:r>
      <w:r w:rsidRPr="00B1023D">
        <w:rPr>
          <w:rFonts w:eastAsia="Cambria"/>
        </w:rPr>
        <w:t xml:space="preserve"> </w:t>
      </w:r>
      <w:r w:rsidRPr="00B1023D">
        <w:rPr>
          <w:rFonts w:eastAsia="MS Mincho"/>
          <w:b/>
          <w:iCs/>
          <w:sz w:val="26"/>
          <w:szCs w:val="24"/>
          <w:highlight w:val="cyan"/>
          <w:u w:val="single"/>
        </w:rPr>
        <w:t xml:space="preserve">cultural </w:t>
      </w:r>
      <w:r w:rsidRPr="00B1023D">
        <w:rPr>
          <w:rFonts w:eastAsia="Cambria"/>
          <w:highlight w:val="cyan"/>
          <w:u w:val="single"/>
        </w:rPr>
        <w:t xml:space="preserve">values play a </w:t>
      </w:r>
      <w:r w:rsidRPr="00B1023D">
        <w:rPr>
          <w:rFonts w:eastAsia="MS Mincho"/>
          <w:b/>
          <w:iCs/>
          <w:sz w:val="26"/>
          <w:szCs w:val="24"/>
          <w:highlight w:val="cyan"/>
          <w:u w:val="single"/>
        </w:rPr>
        <w:t>more significant</w:t>
      </w:r>
      <w:r w:rsidRPr="00B1023D">
        <w:rPr>
          <w:rFonts w:eastAsia="Cambria"/>
          <w:highlight w:val="cyan"/>
          <w:u w:val="single"/>
        </w:rPr>
        <w:t xml:space="preserve"> role</w:t>
      </w:r>
      <w:r w:rsidRPr="00B1023D">
        <w:rPr>
          <w:rFonts w:eastAsia="Cambria"/>
          <w:sz w:val="16"/>
        </w:rPr>
        <w:t xml:space="preserve"> in the democratization processes. In view of this,it can be argued that </w:t>
      </w:r>
      <w:r w:rsidRPr="00B1023D">
        <w:rPr>
          <w:rFonts w:eastAsia="Cambria"/>
          <w:highlight w:val="cyan"/>
          <w:u w:val="single"/>
        </w:rPr>
        <w:t xml:space="preserve">the results do not </w:t>
      </w:r>
      <w:r w:rsidRPr="00B1023D">
        <w:rPr>
          <w:rFonts w:eastAsia="Cambria"/>
          <w:u w:val="single"/>
        </w:rPr>
        <w:t xml:space="preserve">offer any </w:t>
      </w:r>
      <w:r w:rsidRPr="00B1023D">
        <w:rPr>
          <w:rFonts w:eastAsia="Cambria"/>
          <w:highlight w:val="cyan"/>
          <w:u w:val="single"/>
        </w:rPr>
        <w:t xml:space="preserve">support </w:t>
      </w:r>
      <w:r w:rsidRPr="00B1023D">
        <w:rPr>
          <w:rFonts w:eastAsia="Cambria"/>
          <w:u w:val="single"/>
        </w:rPr>
        <w:t xml:space="preserve">in favor of </w:t>
      </w:r>
      <w:r w:rsidRPr="00B1023D">
        <w:rPr>
          <w:rFonts w:eastAsia="Cambria"/>
          <w:sz w:val="16"/>
        </w:rPr>
        <w:t xml:space="preserve">the democracy-inducing features of globalization, neither do they point to a reverse nexus. Nor do the results support the hypothesis that democracy, via the channels postulated by </w:t>
      </w:r>
      <w:r w:rsidRPr="00B1023D">
        <w:rPr>
          <w:rFonts w:eastAsia="Cambria"/>
          <w:highlight w:val="cyan"/>
          <w:u w:val="single"/>
        </w:rPr>
        <w:t xml:space="preserve">the </w:t>
      </w:r>
      <w:r w:rsidRPr="00B1023D">
        <w:rPr>
          <w:rFonts w:eastAsia="MS Mincho"/>
          <w:b/>
          <w:iCs/>
          <w:sz w:val="26"/>
          <w:szCs w:val="24"/>
          <w:highlight w:val="cyan"/>
          <w:u w:val="single"/>
        </w:rPr>
        <w:t>d</w:t>
      </w:r>
      <w:r w:rsidRPr="00B1023D">
        <w:rPr>
          <w:rFonts w:eastAsia="Cambria"/>
          <w:highlight w:val="cyan"/>
          <w:u w:val="single"/>
        </w:rPr>
        <w:t xml:space="preserve">emocratic </w:t>
      </w:r>
      <w:r w:rsidRPr="00B1023D">
        <w:rPr>
          <w:rFonts w:eastAsia="MS Mincho"/>
          <w:b/>
          <w:iCs/>
          <w:sz w:val="26"/>
          <w:szCs w:val="24"/>
          <w:highlight w:val="cyan"/>
          <w:u w:val="single"/>
        </w:rPr>
        <w:t>p</w:t>
      </w:r>
      <w:r w:rsidRPr="00B1023D">
        <w:rPr>
          <w:rFonts w:eastAsia="Cambria"/>
          <w:highlight w:val="cyan"/>
          <w:u w:val="single"/>
        </w:rPr>
        <w:t xml:space="preserve">eace </w:t>
      </w:r>
      <w:r w:rsidRPr="00B1023D">
        <w:rPr>
          <w:rFonts w:eastAsia="MS Mincho"/>
          <w:b/>
          <w:iCs/>
          <w:sz w:val="26"/>
          <w:szCs w:val="24"/>
          <w:highlight w:val="cyan"/>
          <w:u w:val="single"/>
        </w:rPr>
        <w:t>t</w:t>
      </w:r>
      <w:r w:rsidRPr="00B1023D">
        <w:rPr>
          <w:rFonts w:eastAsia="Cambria"/>
          <w:highlight w:val="cyan"/>
          <w:u w:val="single"/>
        </w:rPr>
        <w:t>hesis</w:t>
      </w:r>
      <w:r w:rsidRPr="00B1023D">
        <w:rPr>
          <w:rFonts w:eastAsia="Cambria"/>
          <w:sz w:val="16"/>
        </w:rPr>
        <w:t xml:space="preserve">, reduces militarization and military preparedness with the concomitant allocation of resources to the military </w:t>
      </w:r>
      <w:r w:rsidRPr="00B1023D">
        <w:rPr>
          <w:rFonts w:eastAsia="Cambria"/>
          <w:u w:val="single"/>
        </w:rPr>
        <w:t>as quantified by the GMI variable.</w:t>
      </w:r>
    </w:p>
    <w:p w14:paraId="70F38E01" w14:textId="77777777" w:rsidR="005F445D" w:rsidRPr="00B1023D" w:rsidRDefault="005F445D" w:rsidP="005F445D">
      <w:pPr>
        <w:keepNext/>
        <w:keepLines/>
        <w:spacing w:before="40" w:after="0" w:line="256" w:lineRule="auto"/>
        <w:outlineLvl w:val="3"/>
        <w:rPr>
          <w:rFonts w:eastAsia="MS Gothic"/>
          <w:b/>
          <w:iCs/>
          <w:sz w:val="26"/>
        </w:rPr>
      </w:pPr>
      <w:r w:rsidRPr="00B1023D">
        <w:rPr>
          <w:rFonts w:eastAsia="MS Gothic"/>
          <w:b/>
          <w:iCs/>
          <w:sz w:val="26"/>
        </w:rPr>
        <w:t xml:space="preserve">4. Presume all </w:t>
      </w:r>
      <w:r w:rsidRPr="00B1023D">
        <w:rPr>
          <w:rFonts w:eastAsia="MS Gothic"/>
          <w:b/>
          <w:iCs/>
          <w:sz w:val="26"/>
          <w:u w:val="single"/>
        </w:rPr>
        <w:t>aff</w:t>
      </w:r>
      <w:r w:rsidRPr="00B1023D">
        <w:rPr>
          <w:rFonts w:eastAsia="MS Gothic"/>
          <w:b/>
          <w:iCs/>
          <w:sz w:val="26"/>
        </w:rPr>
        <w:t xml:space="preserve"> studies are </w:t>
      </w:r>
      <w:r w:rsidRPr="00B1023D">
        <w:rPr>
          <w:rFonts w:eastAsia="MS Gothic"/>
          <w:b/>
          <w:iCs/>
          <w:sz w:val="26"/>
          <w:u w:val="single"/>
        </w:rPr>
        <w:t>bad</w:t>
      </w:r>
      <w:r w:rsidRPr="00B1023D">
        <w:rPr>
          <w:rFonts w:eastAsia="MS Gothic"/>
          <w:b/>
          <w:iCs/>
          <w:sz w:val="26"/>
        </w:rPr>
        <w:t xml:space="preserve">, failing to code based on </w:t>
      </w:r>
      <w:r w:rsidRPr="00B1023D">
        <w:rPr>
          <w:rFonts w:eastAsia="MS Gothic"/>
          <w:b/>
          <w:iCs/>
          <w:sz w:val="26"/>
          <w:u w:val="single"/>
        </w:rPr>
        <w:t>exogenous</w:t>
      </w:r>
      <w:r w:rsidRPr="00B1023D">
        <w:rPr>
          <w:rFonts w:eastAsia="MS Gothic"/>
          <w:b/>
          <w:iCs/>
          <w:sz w:val="26"/>
        </w:rPr>
        <w:t xml:space="preserve"> variables </w:t>
      </w:r>
      <w:r w:rsidRPr="00B1023D">
        <w:rPr>
          <w:rFonts w:eastAsia="MS Gothic"/>
          <w:b/>
          <w:iCs/>
          <w:sz w:val="26"/>
          <w:u w:val="single"/>
        </w:rPr>
        <w:t>corrupts</w:t>
      </w:r>
      <w:r w:rsidRPr="00B1023D">
        <w:rPr>
          <w:rFonts w:eastAsia="MS Gothic"/>
          <w:b/>
          <w:iCs/>
          <w:sz w:val="26"/>
        </w:rPr>
        <w:t xml:space="preserve"> their evidence.</w:t>
      </w:r>
    </w:p>
    <w:p w14:paraId="4A9BC28F" w14:textId="77777777" w:rsidR="005F445D" w:rsidRPr="00B1023D" w:rsidRDefault="005F445D" w:rsidP="005F445D">
      <w:pPr>
        <w:spacing w:line="256" w:lineRule="auto"/>
        <w:rPr>
          <w:rFonts w:eastAsia="Cambria"/>
        </w:rPr>
      </w:pPr>
      <w:r w:rsidRPr="00B1023D">
        <w:rPr>
          <w:rFonts w:eastAsia="Cambria"/>
          <w:b/>
          <w:bCs/>
          <w:sz w:val="26"/>
        </w:rPr>
        <w:t xml:space="preserve">Chiba ’21 </w:t>
      </w:r>
      <w:r w:rsidRPr="00B1023D">
        <w:rPr>
          <w:rFonts w:eastAsia="Cambria"/>
        </w:rPr>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5483CE13" w14:textId="77777777" w:rsidR="005F445D" w:rsidRPr="00B1023D" w:rsidRDefault="005F445D" w:rsidP="005F445D">
      <w:pPr>
        <w:spacing w:line="256" w:lineRule="auto"/>
        <w:rPr>
          <w:rFonts w:eastAsia="Cambria"/>
          <w:sz w:val="16"/>
        </w:rPr>
      </w:pPr>
      <w:r w:rsidRPr="00B1023D">
        <w:rPr>
          <w:rFonts w:eastAsia="Cambria"/>
          <w:sz w:val="16"/>
        </w:rPr>
        <w:t xml:space="preserve">Before we review our approach in detail, it may be useful to explain why </w:t>
      </w:r>
      <w:r w:rsidRPr="00B1023D">
        <w:rPr>
          <w:rFonts w:eastAsia="Cambria"/>
          <w:highlight w:val="cyan"/>
          <w:u w:val="single"/>
        </w:rPr>
        <w:t>this</w:t>
      </w:r>
      <w:r w:rsidRPr="00B1023D">
        <w:rPr>
          <w:rFonts w:eastAsia="Cambria"/>
          <w:u w:val="single"/>
        </w:rPr>
        <w:t xml:space="preserve"> type of analysis </w:t>
      </w:r>
      <w:r w:rsidRPr="00B1023D">
        <w:rPr>
          <w:rFonts w:eastAsia="Cambria"/>
          <w:highlight w:val="cyan"/>
          <w:u w:val="single"/>
        </w:rPr>
        <w:t xml:space="preserve">has </w:t>
      </w:r>
      <w:r w:rsidRPr="00B1023D">
        <w:rPr>
          <w:rFonts w:eastAsia="MS Mincho"/>
          <w:b/>
          <w:iCs/>
          <w:sz w:val="26"/>
          <w:szCs w:val="24"/>
          <w:highlight w:val="cyan"/>
          <w:u w:val="single"/>
        </w:rPr>
        <w:t>not</w:t>
      </w:r>
      <w:r w:rsidRPr="00B1023D">
        <w:rPr>
          <w:rFonts w:eastAsia="Cambria"/>
          <w:highlight w:val="cyan"/>
          <w:u w:val="single"/>
        </w:rPr>
        <w:t xml:space="preserve"> been pursued</w:t>
      </w:r>
      <w:r w:rsidRPr="00B1023D">
        <w:rPr>
          <w:rFonts w:eastAsia="Cambria"/>
          <w:u w:val="single"/>
        </w:rPr>
        <w:t xml:space="preserve"> successfully </w:t>
      </w:r>
      <w:r w:rsidRPr="00B1023D">
        <w:rPr>
          <w:rFonts w:eastAsia="Cambria"/>
          <w:highlight w:val="cyan"/>
          <w:u w:val="single"/>
        </w:rPr>
        <w:t xml:space="preserve">in the </w:t>
      </w:r>
      <w:r w:rsidRPr="00B1023D">
        <w:rPr>
          <w:rFonts w:eastAsia="MS Mincho"/>
          <w:b/>
          <w:iCs/>
          <w:sz w:val="26"/>
          <w:szCs w:val="24"/>
          <w:highlight w:val="cyan"/>
          <w:u w:val="single"/>
        </w:rPr>
        <w:t>past</w:t>
      </w:r>
      <w:r w:rsidRPr="00B1023D">
        <w:rPr>
          <w:rFonts w:eastAsia="Cambria"/>
          <w:sz w:val="16"/>
        </w:rPr>
        <w:t xml:space="preserve"> and what makes our effort different from other, broadly related projects. We are not the first to apply an IV framework (more specifically) or multi-equation models (more broadly) to the democratic peace. </w:t>
      </w:r>
      <w:r w:rsidRPr="00B1023D">
        <w:rPr>
          <w:rFonts w:eastAsia="Cambria"/>
          <w:u w:val="single"/>
        </w:rPr>
        <w:t xml:space="preserve">However, </w:t>
      </w:r>
      <w:r w:rsidRPr="00B1023D">
        <w:rPr>
          <w:rFonts w:eastAsia="MS Mincho"/>
          <w:b/>
          <w:iCs/>
          <w:sz w:val="26"/>
          <w:szCs w:val="24"/>
          <w:u w:val="single"/>
        </w:rPr>
        <w:t>previous</w:t>
      </w:r>
      <w:r w:rsidRPr="00B1023D">
        <w:rPr>
          <w:rFonts w:eastAsia="Cambria"/>
          <w:u w:val="single"/>
        </w:rPr>
        <w:t xml:space="preserve"> attempts suffer from two </w:t>
      </w:r>
      <w:r w:rsidRPr="00B1023D">
        <w:rPr>
          <w:rFonts w:eastAsia="MS Mincho"/>
          <w:b/>
          <w:iCs/>
          <w:sz w:val="26"/>
          <w:szCs w:val="24"/>
          <w:u w:val="single"/>
        </w:rPr>
        <w:t>major problems</w:t>
      </w:r>
      <w:r w:rsidRPr="00B1023D">
        <w:rPr>
          <w:rFonts w:eastAsia="Cambria"/>
          <w:u w:val="single"/>
        </w:rPr>
        <w:t xml:space="preserve">. First, previous studies have typically used a </w:t>
      </w:r>
      <w:r w:rsidRPr="00B1023D">
        <w:rPr>
          <w:rFonts w:eastAsia="MS Mincho"/>
          <w:b/>
          <w:iCs/>
          <w:sz w:val="26"/>
          <w:szCs w:val="24"/>
          <w:u w:val="single"/>
        </w:rPr>
        <w:t>dyad</w:t>
      </w:r>
      <w:r w:rsidRPr="00B1023D">
        <w:rPr>
          <w:rFonts w:eastAsia="Cambria"/>
          <w:sz w:val="16"/>
        </w:rPr>
        <w:t xml:space="preserve"> (country pair) </w:t>
      </w:r>
      <w:r w:rsidRPr="00B1023D">
        <w:rPr>
          <w:rFonts w:eastAsia="Cambria"/>
          <w:u w:val="single"/>
        </w:rPr>
        <w:t>as the unit</w:t>
      </w:r>
      <w:r w:rsidRPr="00B1023D">
        <w:rPr>
          <w:rFonts w:eastAsia="Cambria"/>
          <w:sz w:val="16"/>
        </w:rPr>
        <w:t xml:space="preserve"> of observation in analyzing conflict, which requires some summary measure(s) of democracy for a pair of countries rather than the state-level (monadic) democracy measure. 6 </w:t>
      </w:r>
      <w:r w:rsidRPr="00B1023D">
        <w:rPr>
          <w:rFonts w:eastAsia="Cambria"/>
          <w:u w:val="single"/>
        </w:rPr>
        <w:t>Use of a dyadic aggregate</w:t>
      </w:r>
      <w:r w:rsidRPr="00B1023D">
        <w:rPr>
          <w:rFonts w:eastAsia="Cambria"/>
          <w:sz w:val="16"/>
        </w:rPr>
        <w:t xml:space="preserve"> to represent regime type </w:t>
      </w:r>
      <w:r w:rsidRPr="00B1023D">
        <w:rPr>
          <w:rFonts w:eastAsia="Cambria"/>
          <w:u w:val="single"/>
        </w:rPr>
        <w:t xml:space="preserve">creates a </w:t>
      </w:r>
      <w:r w:rsidRPr="00B1023D">
        <w:rPr>
          <w:rFonts w:eastAsia="MS Mincho"/>
          <w:b/>
          <w:iCs/>
          <w:sz w:val="26"/>
          <w:szCs w:val="24"/>
          <w:u w:val="single"/>
        </w:rPr>
        <w:t>discrepancy</w:t>
      </w:r>
      <w:r w:rsidRPr="00B1023D">
        <w:rPr>
          <w:rFonts w:eastAsia="Cambria"/>
          <w:u w:val="single"/>
        </w:rPr>
        <w:t xml:space="preserve"> between the </w:t>
      </w:r>
      <w:r w:rsidRPr="00B1023D">
        <w:rPr>
          <w:rFonts w:eastAsia="MS Mincho"/>
          <w:b/>
          <w:iCs/>
          <w:sz w:val="26"/>
          <w:szCs w:val="24"/>
          <w:u w:val="single"/>
        </w:rPr>
        <w:t>first stage</w:t>
      </w:r>
      <w:r w:rsidRPr="00B1023D">
        <w:rPr>
          <w:rFonts w:eastAsia="Cambria"/>
          <w:u w:val="single"/>
        </w:rPr>
        <w:t xml:space="preserve"> regression</w:t>
      </w:r>
      <w:r w:rsidRPr="00B1023D">
        <w:rPr>
          <w:rFonts w:eastAsia="Cambria"/>
          <w:sz w:val="16"/>
        </w:rPr>
        <w:t xml:space="preserve"> (predicting democracy at the country level) </w:t>
      </w:r>
      <w:r w:rsidRPr="00B1023D">
        <w:rPr>
          <w:rFonts w:eastAsia="Cambria"/>
          <w:u w:val="single"/>
        </w:rPr>
        <w:t xml:space="preserve">and the </w:t>
      </w:r>
      <w:r w:rsidRPr="00B1023D">
        <w:rPr>
          <w:rFonts w:eastAsia="MS Mincho"/>
          <w:b/>
          <w:iCs/>
          <w:sz w:val="26"/>
          <w:szCs w:val="24"/>
          <w:u w:val="single"/>
        </w:rPr>
        <w:t>outcome</w:t>
      </w:r>
      <w:r w:rsidRPr="00B1023D">
        <w:rPr>
          <w:rFonts w:eastAsia="Cambria"/>
          <w:u w:val="single"/>
        </w:rPr>
        <w:t xml:space="preserve"> stage regression</w:t>
      </w:r>
      <w:r w:rsidRPr="00B1023D">
        <w:rPr>
          <w:rFonts w:eastAsia="Cambria"/>
          <w:sz w:val="16"/>
        </w:rPr>
        <w:t xml:space="preserve"> (predicting conflict at the dyad level). 7 </w:t>
      </w:r>
      <w:r w:rsidRPr="00B1023D">
        <w:rPr>
          <w:rFonts w:eastAsia="Cambria"/>
          <w:u w:val="single"/>
        </w:rPr>
        <w:t xml:space="preserve">We avoid this problem by using the </w:t>
      </w:r>
      <w:r w:rsidRPr="00B1023D">
        <w:rPr>
          <w:rFonts w:eastAsia="MS Mincho"/>
          <w:b/>
          <w:iCs/>
          <w:sz w:val="26"/>
          <w:szCs w:val="24"/>
          <w:u w:val="single"/>
        </w:rPr>
        <w:t>directed dyad</w:t>
      </w:r>
      <w:r w:rsidRPr="00B1023D">
        <w:rPr>
          <w:rFonts w:eastAsia="Cambria"/>
          <w:u w:val="single"/>
        </w:rPr>
        <w:t xml:space="preserve"> as the unit</w:t>
      </w:r>
      <w:r w:rsidRPr="00B1023D">
        <w:rPr>
          <w:rFonts w:eastAsia="Cambria"/>
          <w:sz w:val="16"/>
        </w:rPr>
        <w:t xml:space="preserve"> of observation in predicting conflict, </w:t>
      </w:r>
      <w:r w:rsidRPr="00B1023D">
        <w:rPr>
          <w:rFonts w:eastAsia="MS Mincho"/>
          <w:b/>
          <w:iCs/>
          <w:sz w:val="26"/>
          <w:szCs w:val="24"/>
          <w:u w:val="single"/>
        </w:rPr>
        <w:t>distinguishing</w:t>
      </w:r>
      <w:r w:rsidRPr="00B1023D">
        <w:rPr>
          <w:rFonts w:eastAsia="Cambria"/>
          <w:u w:val="single"/>
        </w:rPr>
        <w:t xml:space="preserve"> between the potential </w:t>
      </w:r>
      <w:r w:rsidRPr="00B1023D">
        <w:rPr>
          <w:rFonts w:eastAsia="MS Mincho"/>
          <w:b/>
          <w:iCs/>
          <w:sz w:val="26"/>
          <w:szCs w:val="24"/>
          <w:u w:val="single"/>
        </w:rPr>
        <w:t>challenger</w:t>
      </w:r>
      <w:r w:rsidRPr="00B1023D">
        <w:rPr>
          <w:rFonts w:eastAsia="Cambria"/>
          <w:u w:val="single"/>
        </w:rPr>
        <w:t xml:space="preserve"> and </w:t>
      </w:r>
      <w:r w:rsidRPr="00B1023D">
        <w:rPr>
          <w:rFonts w:eastAsia="MS Mincho"/>
          <w:b/>
          <w:iCs/>
          <w:sz w:val="26"/>
          <w:szCs w:val="24"/>
          <w:u w:val="single"/>
        </w:rPr>
        <w:t>target</w:t>
      </w:r>
      <w:r w:rsidRPr="00B1023D">
        <w:rPr>
          <w:rFonts w:eastAsia="Cambria"/>
          <w:u w:val="single"/>
        </w:rPr>
        <w:t xml:space="preserve"> in a dispute</w:t>
      </w:r>
      <w:r w:rsidRPr="00B1023D">
        <w:rPr>
          <w:rFonts w:eastAsia="Cambria"/>
          <w:sz w:val="16"/>
        </w:rPr>
        <w:t>. This allows us to connect the first stage equations (predicting the challenger’s and target’s regime types) and the outcome stage equation seamlessly. Doing so has several benefits: the outcome stage model could directly include country-level covariates (such as challenger’s and target’s democracy) without having to convert them to a dyadic summary. This also allows us to estimate the system of equations jointly rather than relying on the “forbidden regression.” 8</w:t>
      </w:r>
    </w:p>
    <w:p w14:paraId="5F859ED8" w14:textId="77777777" w:rsidR="005F445D" w:rsidRPr="00B1023D" w:rsidRDefault="005F445D" w:rsidP="005F445D">
      <w:pPr>
        <w:spacing w:line="256" w:lineRule="auto"/>
        <w:rPr>
          <w:rFonts w:eastAsia="Cambria"/>
          <w:sz w:val="16"/>
        </w:rPr>
      </w:pPr>
      <w:r w:rsidRPr="00B1023D">
        <w:rPr>
          <w:rFonts w:eastAsia="Cambria"/>
          <w:u w:val="single"/>
        </w:rPr>
        <w:t xml:space="preserve">Second, </w:t>
      </w:r>
      <w:r w:rsidRPr="00B1023D">
        <w:rPr>
          <w:rFonts w:eastAsia="Cambria"/>
          <w:highlight w:val="cyan"/>
          <w:u w:val="single"/>
        </w:rPr>
        <w:t>a</w:t>
      </w:r>
      <w:r w:rsidRPr="00B1023D">
        <w:rPr>
          <w:rFonts w:eastAsia="Cambria"/>
          <w:u w:val="single"/>
        </w:rPr>
        <w:t xml:space="preserve"> more </w:t>
      </w:r>
      <w:r w:rsidRPr="00B1023D">
        <w:rPr>
          <w:rFonts w:eastAsia="Cambria"/>
          <w:highlight w:val="cyan"/>
          <w:u w:val="single"/>
        </w:rPr>
        <w:t>daunting challenge</w:t>
      </w:r>
      <w:r w:rsidRPr="00B1023D">
        <w:rPr>
          <w:rFonts w:eastAsia="Cambria"/>
          <w:sz w:val="16"/>
        </w:rPr>
        <w:t xml:space="preserve"> in applying an IV approach to democratic peace research </w:t>
      </w:r>
      <w:r w:rsidRPr="00B1023D">
        <w:rPr>
          <w:rFonts w:eastAsia="Cambria"/>
          <w:highlight w:val="cyan"/>
          <w:u w:val="single"/>
        </w:rPr>
        <w:t>is</w:t>
      </w:r>
      <w:r w:rsidRPr="00B1023D">
        <w:rPr>
          <w:rFonts w:eastAsia="Cambria"/>
          <w:u w:val="single"/>
        </w:rPr>
        <w:t xml:space="preserve"> the difficulty of </w:t>
      </w:r>
      <w:r w:rsidRPr="00B1023D">
        <w:rPr>
          <w:rFonts w:eastAsia="Cambria"/>
          <w:highlight w:val="cyan"/>
          <w:u w:val="single"/>
        </w:rPr>
        <w:t>finding a</w:t>
      </w:r>
      <w:r w:rsidRPr="00B1023D">
        <w:rPr>
          <w:rFonts w:eastAsia="Cambria"/>
          <w:u w:val="single"/>
        </w:rPr>
        <w:t xml:space="preserve"> </w:t>
      </w:r>
      <w:r w:rsidRPr="00B1023D">
        <w:rPr>
          <w:rFonts w:eastAsia="MS Mincho"/>
          <w:b/>
          <w:iCs/>
          <w:sz w:val="26"/>
          <w:szCs w:val="24"/>
          <w:u w:val="single"/>
        </w:rPr>
        <w:t xml:space="preserve">plausible </w:t>
      </w:r>
      <w:r w:rsidRPr="00B1023D">
        <w:rPr>
          <w:rFonts w:eastAsia="MS Mincho"/>
          <w:b/>
          <w:iCs/>
          <w:sz w:val="26"/>
          <w:szCs w:val="24"/>
          <w:highlight w:val="cyan"/>
          <w:u w:val="single"/>
        </w:rPr>
        <w:t>in</w:t>
      </w:r>
      <w:r w:rsidRPr="00B1023D">
        <w:rPr>
          <w:rFonts w:eastAsia="Cambria"/>
          <w:highlight w:val="cyan"/>
          <w:u w:val="single"/>
        </w:rPr>
        <w:t xml:space="preserve">strument for </w:t>
      </w:r>
      <w:r w:rsidRPr="00B1023D">
        <w:rPr>
          <w:rFonts w:eastAsia="MS Mincho"/>
          <w:b/>
          <w:iCs/>
          <w:sz w:val="26"/>
          <w:szCs w:val="24"/>
          <w:highlight w:val="cyan"/>
          <w:u w:val="single"/>
        </w:rPr>
        <w:t>regime type</w:t>
      </w:r>
      <w:r w:rsidRPr="00B1023D">
        <w:rPr>
          <w:rFonts w:eastAsia="Cambria"/>
          <w:sz w:val="16"/>
        </w:rPr>
        <w:t xml:space="preserve"> — a variable </w:t>
      </w:r>
      <w:r w:rsidRPr="00B1023D">
        <w:rPr>
          <w:rFonts w:eastAsia="Cambria"/>
          <w:u w:val="single"/>
        </w:rPr>
        <w:t xml:space="preserve">that is </w:t>
      </w:r>
      <w:r w:rsidRPr="00B1023D">
        <w:rPr>
          <w:rFonts w:eastAsia="MS Mincho"/>
          <w:b/>
          <w:iCs/>
          <w:sz w:val="26"/>
          <w:szCs w:val="24"/>
          <w:u w:val="single"/>
        </w:rPr>
        <w:t xml:space="preserve">strongly </w:t>
      </w:r>
      <w:r w:rsidRPr="00B1023D">
        <w:rPr>
          <w:rFonts w:eastAsia="MS Mincho"/>
          <w:b/>
          <w:iCs/>
          <w:sz w:val="26"/>
          <w:szCs w:val="24"/>
          <w:highlight w:val="cyan"/>
          <w:u w:val="single"/>
        </w:rPr>
        <w:t>correlated</w:t>
      </w:r>
      <w:r w:rsidRPr="00B1023D">
        <w:rPr>
          <w:rFonts w:eastAsia="Cambria"/>
          <w:highlight w:val="cyan"/>
          <w:u w:val="single"/>
        </w:rPr>
        <w:t xml:space="preserve"> with regime type but</w:t>
      </w:r>
      <w:r w:rsidRPr="00B1023D">
        <w:rPr>
          <w:rFonts w:eastAsia="Cambria"/>
          <w:u w:val="single"/>
        </w:rPr>
        <w:t xml:space="preserve"> is </w:t>
      </w:r>
      <w:r w:rsidRPr="00B1023D">
        <w:rPr>
          <w:rFonts w:eastAsia="MS Mincho"/>
          <w:b/>
          <w:iCs/>
          <w:sz w:val="26"/>
          <w:szCs w:val="24"/>
          <w:highlight w:val="cyan"/>
          <w:u w:val="single"/>
        </w:rPr>
        <w:t>unrelated</w:t>
      </w:r>
      <w:r w:rsidRPr="00B1023D">
        <w:rPr>
          <w:rFonts w:eastAsia="Cambria"/>
          <w:highlight w:val="cyan"/>
          <w:u w:val="single"/>
        </w:rPr>
        <w:t xml:space="preserve"> to </w:t>
      </w:r>
      <w:r w:rsidRPr="00B1023D">
        <w:rPr>
          <w:rFonts w:eastAsia="MS Mincho"/>
          <w:b/>
          <w:iCs/>
          <w:sz w:val="26"/>
          <w:szCs w:val="24"/>
          <w:highlight w:val="cyan"/>
          <w:u w:val="single"/>
        </w:rPr>
        <w:t>war</w:t>
      </w:r>
      <w:r w:rsidRPr="00B1023D">
        <w:rPr>
          <w:rFonts w:eastAsia="Cambria"/>
          <w:highlight w:val="cyan"/>
          <w:u w:val="single"/>
        </w:rPr>
        <w:t>. This</w:t>
      </w:r>
      <w:r w:rsidRPr="00B1023D">
        <w:rPr>
          <w:rFonts w:eastAsia="Cambria"/>
          <w:sz w:val="16"/>
        </w:rPr>
        <w:t xml:space="preserve"> is the </w:t>
      </w:r>
      <w:r w:rsidRPr="00B1023D">
        <w:rPr>
          <w:rFonts w:eastAsia="Cambria"/>
          <w:u w:val="single"/>
        </w:rPr>
        <w:t>challenge</w:t>
      </w:r>
      <w:r w:rsidRPr="00B1023D">
        <w:rPr>
          <w:rFonts w:eastAsia="Cambria"/>
          <w:sz w:val="16"/>
        </w:rPr>
        <w:t xml:space="preserve"> that </w:t>
      </w:r>
      <w:r w:rsidRPr="00B1023D">
        <w:rPr>
          <w:rFonts w:eastAsia="Cambria"/>
          <w:u w:val="single"/>
        </w:rPr>
        <w:t xml:space="preserve">has </w:t>
      </w:r>
      <w:r w:rsidRPr="00B1023D">
        <w:rPr>
          <w:rFonts w:eastAsia="MS Mincho"/>
          <w:b/>
          <w:iCs/>
          <w:sz w:val="26"/>
          <w:szCs w:val="24"/>
          <w:highlight w:val="cyan"/>
          <w:u w:val="single"/>
        </w:rPr>
        <w:t>plagued</w:t>
      </w:r>
      <w:r w:rsidRPr="00B1023D">
        <w:rPr>
          <w:rFonts w:eastAsia="Cambria"/>
          <w:u w:val="single"/>
        </w:rPr>
        <w:t xml:space="preserve"> empirical </w:t>
      </w:r>
      <w:r w:rsidRPr="00B1023D">
        <w:rPr>
          <w:rFonts w:eastAsia="Cambria"/>
          <w:highlight w:val="cyan"/>
          <w:u w:val="single"/>
        </w:rPr>
        <w:t>researchers</w:t>
      </w:r>
      <w:r w:rsidRPr="00B1023D">
        <w:rPr>
          <w:rFonts w:eastAsia="Cambria"/>
          <w:sz w:val="16"/>
        </w:rPr>
        <w:t xml:space="preserve"> in many fields. </w:t>
      </w:r>
      <w:r w:rsidRPr="00B1023D">
        <w:rPr>
          <w:rFonts w:eastAsia="Cambria"/>
          <w:u w:val="single"/>
        </w:rPr>
        <w:t>For example, a recent study</w:t>
      </w:r>
      <w:r w:rsidRPr="00B1023D">
        <w:rPr>
          <w:rFonts w:eastAsia="Cambria"/>
          <w:sz w:val="16"/>
        </w:rPr>
        <w:t xml:space="preserve"> of the effect of regime type on economic growth </w:t>
      </w:r>
      <w:r w:rsidRPr="00B1023D">
        <w:rPr>
          <w:rFonts w:eastAsia="Cambria"/>
          <w:u w:val="single"/>
        </w:rPr>
        <w:t>uses a diffusion-based measure</w:t>
      </w:r>
      <w:r w:rsidRPr="00B1023D">
        <w:rPr>
          <w:rFonts w:eastAsia="Cambria"/>
          <w:sz w:val="16"/>
        </w:rPr>
        <w:t xml:space="preserve"> of democracy (i.e., average value of democracies in a given region) as an instrument for democracy (Acemoglu et al. 2019). </w:t>
      </w:r>
      <w:r w:rsidRPr="00B1023D">
        <w:rPr>
          <w:rFonts w:eastAsia="Cambria"/>
          <w:u w:val="single"/>
        </w:rPr>
        <w:t>However</w:t>
      </w:r>
      <w:r w:rsidRPr="00B1023D">
        <w:rPr>
          <w:rFonts w:eastAsia="Cambria"/>
          <w:sz w:val="16"/>
        </w:rPr>
        <w:t xml:space="preserve">, diffusion-based </w:t>
      </w:r>
      <w:r w:rsidRPr="00B1023D">
        <w:rPr>
          <w:rFonts w:eastAsia="Cambria"/>
          <w:highlight w:val="cyan"/>
          <w:u w:val="single"/>
        </w:rPr>
        <w:t>instruments</w:t>
      </w:r>
      <w:r w:rsidRPr="00B1023D">
        <w:rPr>
          <w:rFonts w:eastAsia="Cambria"/>
          <w:sz w:val="16"/>
        </w:rPr>
        <w:t xml:space="preserve"> such as this </w:t>
      </w:r>
      <w:r w:rsidRPr="00B1023D">
        <w:rPr>
          <w:rFonts w:eastAsia="Cambria"/>
          <w:highlight w:val="cyan"/>
          <w:u w:val="single"/>
        </w:rPr>
        <w:t xml:space="preserve">are </w:t>
      </w:r>
      <w:r w:rsidRPr="00B1023D">
        <w:rPr>
          <w:rFonts w:eastAsia="MS Mincho"/>
          <w:b/>
          <w:iCs/>
          <w:sz w:val="26"/>
          <w:szCs w:val="24"/>
          <w:highlight w:val="cyan"/>
          <w:u w:val="single"/>
        </w:rPr>
        <w:t>unlikely</w:t>
      </w:r>
      <w:r w:rsidRPr="00B1023D">
        <w:rPr>
          <w:rFonts w:eastAsia="Cambria"/>
          <w:u w:val="single"/>
        </w:rPr>
        <w:t xml:space="preserve"> to be a </w:t>
      </w:r>
      <w:r w:rsidRPr="00B1023D">
        <w:rPr>
          <w:rFonts w:eastAsia="MS Mincho"/>
          <w:b/>
          <w:iCs/>
          <w:sz w:val="26"/>
          <w:szCs w:val="24"/>
          <w:highlight w:val="cyan"/>
          <w:u w:val="single"/>
        </w:rPr>
        <w:t>valid</w:t>
      </w:r>
      <w:r w:rsidRPr="00B1023D">
        <w:rPr>
          <w:rFonts w:eastAsia="Cambria"/>
          <w:sz w:val="16"/>
        </w:rPr>
        <w:t xml:space="preserve"> instrument, </w:t>
      </w:r>
      <w:r w:rsidRPr="00B1023D">
        <w:rPr>
          <w:rFonts w:eastAsia="Cambria"/>
          <w:highlight w:val="cyan"/>
          <w:u w:val="single"/>
        </w:rPr>
        <w:t>due to</w:t>
      </w:r>
      <w:r w:rsidRPr="00B1023D">
        <w:rPr>
          <w:rFonts w:eastAsia="Cambria"/>
          <w:u w:val="single"/>
        </w:rPr>
        <w:t xml:space="preserve"> </w:t>
      </w:r>
      <w:r w:rsidRPr="00B1023D">
        <w:rPr>
          <w:rFonts w:eastAsia="MS Mincho"/>
          <w:b/>
          <w:iCs/>
          <w:sz w:val="26"/>
          <w:szCs w:val="24"/>
          <w:u w:val="single"/>
        </w:rPr>
        <w:t xml:space="preserve">spatial </w:t>
      </w:r>
      <w:r w:rsidRPr="00B1023D">
        <w:rPr>
          <w:rFonts w:eastAsia="MS Mincho"/>
          <w:b/>
          <w:iCs/>
          <w:sz w:val="26"/>
          <w:szCs w:val="24"/>
          <w:highlight w:val="cyan"/>
          <w:u w:val="single"/>
        </w:rPr>
        <w:t>spill-over</w:t>
      </w:r>
      <w:r w:rsidRPr="00B1023D">
        <w:rPr>
          <w:rFonts w:eastAsia="Cambria"/>
          <w:highlight w:val="cyan"/>
          <w:u w:val="single"/>
        </w:rPr>
        <w:t xml:space="preserve">, </w:t>
      </w:r>
      <w:r w:rsidRPr="00B1023D">
        <w:rPr>
          <w:rFonts w:eastAsia="MS Mincho"/>
          <w:b/>
          <w:iCs/>
          <w:sz w:val="26"/>
          <w:szCs w:val="24"/>
          <w:highlight w:val="cyan"/>
          <w:u w:val="single"/>
        </w:rPr>
        <w:t>interdependence</w:t>
      </w:r>
      <w:r w:rsidRPr="00B1023D">
        <w:rPr>
          <w:rFonts w:eastAsia="Cambria"/>
          <w:highlight w:val="cyan"/>
          <w:u w:val="single"/>
        </w:rPr>
        <w:t>, and</w:t>
      </w:r>
      <w:r w:rsidRPr="00B1023D">
        <w:rPr>
          <w:rFonts w:eastAsia="Cambria"/>
          <w:u w:val="single"/>
        </w:rPr>
        <w:t xml:space="preserve">, most importantly, </w:t>
      </w:r>
      <w:r w:rsidRPr="00B1023D">
        <w:rPr>
          <w:rFonts w:eastAsia="MS Mincho"/>
          <w:b/>
          <w:iCs/>
          <w:sz w:val="26"/>
          <w:szCs w:val="24"/>
          <w:highlight w:val="cyan"/>
          <w:u w:val="single"/>
        </w:rPr>
        <w:t>simultaneity</w:t>
      </w:r>
      <w:r w:rsidRPr="00B1023D">
        <w:rPr>
          <w:rFonts w:eastAsia="Cambria"/>
          <w:sz w:val="16"/>
        </w:rPr>
        <w:t xml:space="preserve"> (Betz, Cook, and Hollenbach 2018). Recognizing problems with spatial instruments, McDonald (2015) seeks to exploit the very discrepancy between country-level and dyad-level designs as the source of identification. His discussion, however, lacks a clear explanation as to why some determinants of regime type do not influence conflict. 9</w:t>
      </w:r>
    </w:p>
    <w:p w14:paraId="242BAC8C" w14:textId="77777777" w:rsidR="005F445D" w:rsidRPr="00B1023D" w:rsidRDefault="005F445D" w:rsidP="005F445D">
      <w:pPr>
        <w:spacing w:line="256" w:lineRule="auto"/>
        <w:rPr>
          <w:rFonts w:eastAsia="Cambria"/>
          <w:sz w:val="16"/>
        </w:rPr>
      </w:pPr>
      <w:r w:rsidRPr="00B1023D">
        <w:rPr>
          <w:rFonts w:eastAsia="Cambria"/>
          <w:u w:val="single"/>
        </w:rPr>
        <w:t xml:space="preserve">We turn to </w:t>
      </w:r>
      <w:r w:rsidRPr="00B1023D">
        <w:rPr>
          <w:rFonts w:eastAsia="Cambria"/>
          <w:highlight w:val="cyan"/>
          <w:u w:val="single"/>
        </w:rPr>
        <w:t xml:space="preserve">a </w:t>
      </w:r>
      <w:r w:rsidRPr="00B1023D">
        <w:rPr>
          <w:rFonts w:eastAsia="MS Mincho"/>
          <w:b/>
          <w:iCs/>
          <w:sz w:val="26"/>
          <w:szCs w:val="24"/>
          <w:highlight w:val="cyan"/>
          <w:u w:val="single"/>
        </w:rPr>
        <w:t>demographic</w:t>
      </w:r>
      <w:r w:rsidRPr="00B1023D">
        <w:rPr>
          <w:rFonts w:eastAsia="Cambria"/>
          <w:highlight w:val="cyan"/>
          <w:u w:val="single"/>
        </w:rPr>
        <w:t xml:space="preserve"> variable</w:t>
      </w:r>
      <w:r w:rsidRPr="00B1023D">
        <w:rPr>
          <w:rFonts w:eastAsia="Cambria"/>
          <w:sz w:val="16"/>
        </w:rPr>
        <w:t xml:space="preserve"> — average female </w:t>
      </w:r>
      <w:r w:rsidRPr="00B1023D">
        <w:rPr>
          <w:rFonts w:eastAsia="Cambria"/>
          <w:highlight w:val="cyan"/>
          <w:u w:val="single"/>
        </w:rPr>
        <w:t>fertility</w:t>
      </w:r>
      <w:r w:rsidRPr="00B1023D">
        <w:rPr>
          <w:rFonts w:eastAsia="Cambria"/>
          <w:u w:val="single"/>
        </w:rPr>
        <w:t xml:space="preserve"> rate</w:t>
      </w:r>
      <w:r w:rsidRPr="00B1023D">
        <w:rPr>
          <w:rFonts w:eastAsia="Cambria"/>
          <w:sz w:val="16"/>
        </w:rPr>
        <w:t xml:space="preserve"> in a given country — </w:t>
      </w:r>
      <w:r w:rsidRPr="00B1023D">
        <w:rPr>
          <w:rFonts w:eastAsia="Cambria"/>
          <w:highlight w:val="cyan"/>
          <w:u w:val="single"/>
        </w:rPr>
        <w:t>as</w:t>
      </w:r>
      <w:r w:rsidRPr="00B1023D">
        <w:rPr>
          <w:rFonts w:eastAsia="Cambria"/>
          <w:u w:val="single"/>
        </w:rPr>
        <w:t xml:space="preserve"> a source of </w:t>
      </w:r>
      <w:r w:rsidRPr="00B1023D">
        <w:rPr>
          <w:rFonts w:eastAsia="Cambria"/>
          <w:highlight w:val="cyan"/>
          <w:u w:val="single"/>
        </w:rPr>
        <w:t>variation</w:t>
      </w:r>
      <w:r w:rsidRPr="00B1023D">
        <w:rPr>
          <w:rFonts w:eastAsia="Cambria"/>
          <w:u w:val="single"/>
        </w:rPr>
        <w:t xml:space="preserve"> in regime type that </w:t>
      </w:r>
      <w:r w:rsidRPr="00B1023D">
        <w:rPr>
          <w:rFonts w:eastAsia="Cambria"/>
          <w:highlight w:val="cyan"/>
          <w:u w:val="single"/>
        </w:rPr>
        <w:t xml:space="preserve">is </w:t>
      </w:r>
      <w:r w:rsidRPr="00B1023D">
        <w:rPr>
          <w:rFonts w:eastAsia="MS Mincho"/>
          <w:b/>
          <w:iCs/>
          <w:sz w:val="26"/>
          <w:szCs w:val="24"/>
          <w:highlight w:val="cyan"/>
          <w:u w:val="single"/>
        </w:rPr>
        <w:t>exogenous</w:t>
      </w:r>
      <w:r w:rsidRPr="00B1023D">
        <w:rPr>
          <w:rFonts w:eastAsia="Cambria"/>
          <w:u w:val="single"/>
        </w:rPr>
        <w:t xml:space="preserve"> to international conflict</w:t>
      </w:r>
      <w:r w:rsidRPr="00B1023D">
        <w:rPr>
          <w:rFonts w:eastAsia="Cambria"/>
          <w:sz w:val="16"/>
        </w:rPr>
        <w:t xml:space="preserve">. As we will argue below, a </w:t>
      </w:r>
      <w:r w:rsidRPr="00B1023D">
        <w:rPr>
          <w:rFonts w:eastAsia="Cambria"/>
          <w:u w:val="single"/>
        </w:rPr>
        <w:t xml:space="preserve">lower fertility rate is a </w:t>
      </w:r>
      <w:r w:rsidRPr="00B1023D">
        <w:rPr>
          <w:rFonts w:eastAsia="MS Mincho"/>
          <w:b/>
          <w:iCs/>
          <w:sz w:val="26"/>
          <w:szCs w:val="24"/>
          <w:u w:val="single"/>
        </w:rPr>
        <w:t>strong driver</w:t>
      </w:r>
      <w:r w:rsidRPr="00B1023D">
        <w:rPr>
          <w:rFonts w:eastAsia="Cambria"/>
          <w:u w:val="single"/>
        </w:rPr>
        <w:t xml:space="preserve"> of democratization</w:t>
      </w:r>
      <w:r w:rsidRPr="00B1023D">
        <w:rPr>
          <w:rFonts w:eastAsia="Cambria"/>
          <w:sz w:val="16"/>
        </w:rPr>
        <w:t xml:space="preserve">. We will </w:t>
      </w:r>
      <w:r w:rsidRPr="00B1023D">
        <w:rPr>
          <w:rFonts w:eastAsia="Cambria"/>
          <w:u w:val="single"/>
        </w:rPr>
        <w:t>also</w:t>
      </w:r>
      <w:r w:rsidRPr="00B1023D">
        <w:rPr>
          <w:rFonts w:eastAsia="Cambria"/>
          <w:sz w:val="16"/>
        </w:rPr>
        <w:t xml:space="preserve"> present theoretical arguments and a series of falsification tests that support the claim that average national fertility rate </w:t>
      </w:r>
      <w:r w:rsidRPr="00B1023D">
        <w:rPr>
          <w:rFonts w:eastAsia="Cambria"/>
          <w:u w:val="single"/>
        </w:rPr>
        <w:t xml:space="preserve">does </w:t>
      </w:r>
      <w:r w:rsidRPr="00B1023D">
        <w:rPr>
          <w:rFonts w:eastAsia="MS Mincho"/>
          <w:b/>
          <w:iCs/>
          <w:sz w:val="26"/>
          <w:szCs w:val="24"/>
          <w:u w:val="single"/>
        </w:rPr>
        <w:t>not</w:t>
      </w:r>
      <w:r w:rsidRPr="00B1023D">
        <w:rPr>
          <w:rFonts w:eastAsia="Cambria"/>
          <w:u w:val="single"/>
        </w:rPr>
        <w:t xml:space="preserve"> directly influence international </w:t>
      </w:r>
      <w:r w:rsidRPr="00B1023D">
        <w:rPr>
          <w:rFonts w:eastAsia="MS Mincho"/>
          <w:b/>
          <w:iCs/>
          <w:sz w:val="26"/>
          <w:szCs w:val="24"/>
          <w:u w:val="single"/>
        </w:rPr>
        <w:t>conflict</w:t>
      </w:r>
      <w:r w:rsidRPr="00B1023D">
        <w:rPr>
          <w:rFonts w:eastAsia="Cambria"/>
          <w:sz w:val="16"/>
        </w:rPr>
        <w:t>.</w:t>
      </w:r>
    </w:p>
    <w:p w14:paraId="3A8735CD" w14:textId="77777777" w:rsidR="005F445D" w:rsidRPr="00B1023D" w:rsidRDefault="005F445D" w:rsidP="005F445D">
      <w:pPr>
        <w:keepNext/>
        <w:keepLines/>
        <w:spacing w:before="40" w:after="0" w:line="256" w:lineRule="auto"/>
        <w:outlineLvl w:val="3"/>
        <w:rPr>
          <w:rFonts w:eastAsia="MS Gothic"/>
          <w:b/>
          <w:iCs/>
          <w:sz w:val="26"/>
        </w:rPr>
      </w:pPr>
      <w:r w:rsidRPr="00B1023D">
        <w:rPr>
          <w:rFonts w:eastAsia="MS Gothic"/>
          <w:b/>
          <w:iCs/>
          <w:sz w:val="26"/>
          <w:u w:val="single"/>
        </w:rPr>
        <w:t>Best</w:t>
      </w:r>
      <w:r w:rsidRPr="00B1023D">
        <w:rPr>
          <w:rFonts w:eastAsia="MS Gothic"/>
          <w:b/>
          <w:iCs/>
          <w:sz w:val="26"/>
        </w:rPr>
        <w:t xml:space="preserve"> studies conclude </w:t>
      </w:r>
      <w:r w:rsidRPr="00B1023D">
        <w:rPr>
          <w:rFonts w:eastAsia="MS Gothic"/>
          <w:b/>
          <w:iCs/>
          <w:sz w:val="26"/>
          <w:u w:val="single"/>
        </w:rPr>
        <w:t>no</w:t>
      </w:r>
      <w:r w:rsidRPr="00B1023D">
        <w:rPr>
          <w:rFonts w:eastAsia="MS Gothic"/>
          <w:b/>
          <w:iCs/>
          <w:sz w:val="26"/>
        </w:rPr>
        <w:t xml:space="preserve"> DPT</w:t>
      </w:r>
    </w:p>
    <w:p w14:paraId="7027C320" w14:textId="77777777" w:rsidR="005F445D" w:rsidRPr="00B1023D" w:rsidRDefault="005F445D" w:rsidP="005F445D">
      <w:pPr>
        <w:spacing w:line="256" w:lineRule="auto"/>
        <w:rPr>
          <w:rFonts w:eastAsia="Cambria"/>
        </w:rPr>
      </w:pPr>
      <w:r w:rsidRPr="00B1023D">
        <w:rPr>
          <w:rFonts w:eastAsia="Cambria"/>
          <w:b/>
          <w:bCs/>
          <w:sz w:val="26"/>
        </w:rPr>
        <w:t xml:space="preserve">Chiba ’21 </w:t>
      </w:r>
      <w:r w:rsidRPr="00B1023D">
        <w:rPr>
          <w:rFonts w:eastAsia="Cambria"/>
        </w:rPr>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407591AB" w14:textId="77777777" w:rsidR="005F445D" w:rsidRPr="00B1023D" w:rsidRDefault="005F445D" w:rsidP="005F445D">
      <w:pPr>
        <w:spacing w:line="256" w:lineRule="auto"/>
        <w:rPr>
          <w:rFonts w:eastAsia="Cambria"/>
          <w:sz w:val="16"/>
        </w:rPr>
      </w:pPr>
      <w:r w:rsidRPr="00B1023D">
        <w:rPr>
          <w:rFonts w:eastAsia="Cambria"/>
          <w:u w:val="single"/>
        </w:rPr>
        <w:t>We</w:t>
      </w:r>
      <w:r w:rsidRPr="00B1023D">
        <w:rPr>
          <w:rFonts w:eastAsia="Cambria"/>
          <w:sz w:val="16"/>
        </w:rPr>
        <w:t xml:space="preserve"> now </w:t>
      </w:r>
      <w:r w:rsidRPr="00B1023D">
        <w:rPr>
          <w:rFonts w:eastAsia="Cambria"/>
          <w:u w:val="single"/>
        </w:rPr>
        <w:t>turn to</w:t>
      </w:r>
      <w:r w:rsidRPr="00B1023D">
        <w:rPr>
          <w:rFonts w:eastAsia="Cambria"/>
          <w:sz w:val="16"/>
        </w:rPr>
        <w:t xml:space="preserve"> the </w:t>
      </w:r>
      <w:r w:rsidRPr="00B1023D">
        <w:rPr>
          <w:rFonts w:eastAsia="Cambria"/>
          <w:u w:val="single"/>
        </w:rPr>
        <w:t>results from the outcome stage, where militarized conflict</w:t>
      </w:r>
      <w:r w:rsidRPr="00B1023D">
        <w:rPr>
          <w:rFonts w:eastAsia="Cambria"/>
          <w:sz w:val="16"/>
        </w:rPr>
        <w:t xml:space="preserve"> initiation </w:t>
      </w:r>
      <w:r w:rsidRPr="00B1023D">
        <w:rPr>
          <w:rFonts w:eastAsia="Cambria"/>
          <w:u w:val="single"/>
        </w:rPr>
        <w:t>is regressed on democracy</w:t>
      </w:r>
      <w:r w:rsidRPr="00B1023D">
        <w:rPr>
          <w:rFonts w:eastAsia="Cambria"/>
          <w:sz w:val="16"/>
        </w:rPr>
        <w:t xml:space="preserve"> measures and other covariates. </w:t>
      </w:r>
      <w:r w:rsidRPr="00B1023D">
        <w:rPr>
          <w:rFonts w:eastAsia="Cambria"/>
          <w:highlight w:val="cyan"/>
          <w:u w:val="single"/>
        </w:rPr>
        <w:t xml:space="preserve">The </w:t>
      </w:r>
      <w:r w:rsidRPr="00B1023D">
        <w:rPr>
          <w:rFonts w:eastAsia="MS Mincho"/>
          <w:b/>
          <w:iCs/>
          <w:sz w:val="26"/>
          <w:szCs w:val="24"/>
          <w:highlight w:val="cyan"/>
          <w:u w:val="single"/>
        </w:rPr>
        <w:t>univariate</w:t>
      </w:r>
      <w:r w:rsidRPr="00B1023D">
        <w:rPr>
          <w:rFonts w:eastAsia="Cambria"/>
          <w:u w:val="single"/>
        </w:rPr>
        <w:t xml:space="preserve"> clog-log </w:t>
      </w:r>
      <w:r w:rsidRPr="00B1023D">
        <w:rPr>
          <w:rFonts w:eastAsia="Cambria"/>
          <w:highlight w:val="cyan"/>
          <w:u w:val="single"/>
        </w:rPr>
        <w:t>model</w:t>
      </w:r>
      <w:r w:rsidRPr="00B1023D">
        <w:rPr>
          <w:rFonts w:eastAsia="Cambria"/>
          <w:sz w:val="16"/>
        </w:rPr>
        <w:t xml:space="preserve"> 32 </w:t>
      </w:r>
      <w:r w:rsidRPr="00B1023D">
        <w:rPr>
          <w:rFonts w:eastAsia="Cambria"/>
          <w:highlight w:val="cyan"/>
          <w:u w:val="single"/>
        </w:rPr>
        <w:t xml:space="preserve">that </w:t>
      </w:r>
      <w:r w:rsidRPr="00B1023D">
        <w:rPr>
          <w:rFonts w:eastAsia="MS Mincho"/>
          <w:b/>
          <w:iCs/>
          <w:sz w:val="26"/>
          <w:szCs w:val="24"/>
          <w:highlight w:val="cyan"/>
          <w:u w:val="single"/>
        </w:rPr>
        <w:t>ignores</w:t>
      </w:r>
      <w:r w:rsidRPr="00B1023D">
        <w:rPr>
          <w:rFonts w:eastAsia="MS Mincho"/>
          <w:b/>
          <w:iCs/>
          <w:sz w:val="26"/>
          <w:szCs w:val="24"/>
          <w:u w:val="single"/>
        </w:rPr>
        <w:t xml:space="preserve"> the </w:t>
      </w:r>
      <w:r w:rsidRPr="00B1023D">
        <w:rPr>
          <w:rFonts w:eastAsia="MS Mincho"/>
          <w:b/>
          <w:iCs/>
          <w:sz w:val="26"/>
          <w:szCs w:val="24"/>
          <w:highlight w:val="cyan"/>
          <w:u w:val="single"/>
        </w:rPr>
        <w:t>endogeneity</w:t>
      </w:r>
      <w:r w:rsidRPr="00B1023D">
        <w:rPr>
          <w:rFonts w:eastAsia="Cambria"/>
          <w:sz w:val="16"/>
        </w:rPr>
        <w:t xml:space="preserve">, shown in column (1) in Table 1, </w:t>
      </w:r>
      <w:r w:rsidRPr="00B1023D">
        <w:rPr>
          <w:rFonts w:eastAsia="Cambria"/>
          <w:u w:val="single"/>
        </w:rPr>
        <w:t xml:space="preserve">successfully </w:t>
      </w:r>
      <w:r w:rsidRPr="00B1023D">
        <w:rPr>
          <w:rFonts w:eastAsia="Cambria"/>
          <w:highlight w:val="cyan"/>
          <w:u w:val="single"/>
        </w:rPr>
        <w:t>replicates</w:t>
      </w:r>
      <w:r w:rsidRPr="00B1023D">
        <w:rPr>
          <w:rFonts w:eastAsia="Cambria"/>
          <w:u w:val="single"/>
        </w:rPr>
        <w:t xml:space="preserve"> the standard</w:t>
      </w:r>
      <w:r w:rsidRPr="00B1023D">
        <w:rPr>
          <w:rFonts w:eastAsia="Cambria"/>
          <w:sz w:val="16"/>
        </w:rPr>
        <w:t xml:space="preserve">, dyadic </w:t>
      </w:r>
      <w:r w:rsidRPr="00B1023D">
        <w:rPr>
          <w:rFonts w:eastAsia="MS Mincho"/>
          <w:b/>
          <w:iCs/>
          <w:sz w:val="26"/>
          <w:szCs w:val="24"/>
          <w:highlight w:val="cyan"/>
          <w:u w:val="single"/>
        </w:rPr>
        <w:t>democratic peace</w:t>
      </w:r>
      <w:r w:rsidRPr="00B1023D">
        <w:rPr>
          <w:rFonts w:eastAsia="Cambria"/>
          <w:u w:val="single"/>
        </w:rPr>
        <w:t xml:space="preserve"> finding</w:t>
      </w:r>
      <w:r w:rsidRPr="00B1023D">
        <w:rPr>
          <w:rFonts w:eastAsia="Cambria"/>
          <w:sz w:val="16"/>
        </w:rPr>
        <w:t xml:space="preserve"> that democracies are peaceful, though only toward other democracies.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14:paraId="79622E73" w14:textId="77777777" w:rsidR="005F445D" w:rsidRPr="00B1023D" w:rsidRDefault="005F445D" w:rsidP="005F445D">
      <w:pPr>
        <w:spacing w:line="256" w:lineRule="auto"/>
        <w:rPr>
          <w:rFonts w:eastAsia="Cambria"/>
          <w:sz w:val="16"/>
        </w:rPr>
      </w:pPr>
      <w:r w:rsidRPr="00B1023D">
        <w:rPr>
          <w:rFonts w:eastAsia="Cambria"/>
          <w:sz w:val="16"/>
        </w:rPr>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14:paraId="469CF01B" w14:textId="77777777" w:rsidR="005F445D" w:rsidRPr="00B1023D" w:rsidRDefault="005F445D" w:rsidP="005F445D">
      <w:pPr>
        <w:spacing w:line="256" w:lineRule="auto"/>
        <w:rPr>
          <w:rFonts w:eastAsia="Cambria"/>
          <w:sz w:val="16"/>
        </w:rPr>
      </w:pPr>
      <w:r w:rsidRPr="00B1023D">
        <w:rPr>
          <w:rFonts w:eastAsia="Cambria"/>
          <w:highlight w:val="cyan"/>
          <w:u w:val="single"/>
        </w:rPr>
        <w:t xml:space="preserve">Once we </w:t>
      </w:r>
      <w:r w:rsidRPr="00B1023D">
        <w:rPr>
          <w:rFonts w:eastAsia="MS Mincho"/>
          <w:b/>
          <w:iCs/>
          <w:sz w:val="26"/>
          <w:szCs w:val="24"/>
          <w:highlight w:val="cyan"/>
          <w:u w:val="single"/>
        </w:rPr>
        <w:t>correct</w:t>
      </w:r>
      <w:r w:rsidRPr="00B1023D">
        <w:rPr>
          <w:rFonts w:eastAsia="Cambria"/>
          <w:u w:val="single"/>
        </w:rPr>
        <w:t xml:space="preserve"> the endogeneity, </w:t>
      </w:r>
      <w:r w:rsidRPr="00B1023D">
        <w:rPr>
          <w:rFonts w:eastAsia="MS Mincho"/>
          <w:b/>
          <w:iCs/>
          <w:sz w:val="26"/>
          <w:szCs w:val="24"/>
          <w:highlight w:val="cyan"/>
          <w:u w:val="single"/>
        </w:rPr>
        <w:t>however</w:t>
      </w:r>
      <w:r w:rsidRPr="00B1023D">
        <w:rPr>
          <w:rFonts w:eastAsia="Cambria"/>
          <w:u w:val="single"/>
        </w:rPr>
        <w:t xml:space="preserve">, the </w:t>
      </w:r>
      <w:r w:rsidRPr="00B1023D">
        <w:rPr>
          <w:rFonts w:eastAsia="Cambria"/>
          <w:highlight w:val="cyan"/>
          <w:u w:val="single"/>
        </w:rPr>
        <w:t xml:space="preserve">data </w:t>
      </w:r>
      <w:r w:rsidRPr="00B1023D">
        <w:rPr>
          <w:rFonts w:eastAsia="MS Mincho"/>
          <w:b/>
          <w:iCs/>
          <w:sz w:val="26"/>
          <w:szCs w:val="24"/>
          <w:highlight w:val="cyan"/>
          <w:u w:val="single"/>
        </w:rPr>
        <w:t>no longer support</w:t>
      </w:r>
      <w:r w:rsidRPr="00B1023D">
        <w:rPr>
          <w:rFonts w:eastAsia="Cambria"/>
          <w:u w:val="single"/>
        </w:rPr>
        <w:t xml:space="preserve"> such </w:t>
      </w:r>
      <w:r w:rsidRPr="00B1023D">
        <w:rPr>
          <w:rFonts w:eastAsia="Cambria"/>
          <w:highlight w:val="cyan"/>
          <w:u w:val="single"/>
        </w:rPr>
        <w:t>conclusions</w:t>
      </w:r>
      <w:r w:rsidRPr="00B1023D">
        <w:rPr>
          <w:rFonts w:eastAsia="Cambria"/>
          <w:sz w:val="16"/>
        </w:rPr>
        <w:t xml:space="preserve">. In column (2) in Table 1, </w:t>
      </w:r>
      <w:r w:rsidRPr="00B1023D">
        <w:rPr>
          <w:rFonts w:eastAsia="Cambria"/>
          <w:u w:val="single"/>
        </w:rPr>
        <w:t xml:space="preserve">the </w:t>
      </w:r>
      <w:r w:rsidRPr="00B1023D">
        <w:rPr>
          <w:rFonts w:eastAsia="Cambria"/>
          <w:highlight w:val="cyan"/>
          <w:u w:val="single"/>
        </w:rPr>
        <w:t>negative coefficient</w:t>
      </w:r>
      <w:r w:rsidRPr="00B1023D">
        <w:rPr>
          <w:rFonts w:eastAsia="Cambria"/>
          <w:u w:val="single"/>
        </w:rPr>
        <w:t xml:space="preserve"> for joint democracy </w:t>
      </w:r>
      <w:r w:rsidRPr="00B1023D">
        <w:rPr>
          <w:rFonts w:eastAsia="MS Mincho"/>
          <w:b/>
          <w:iCs/>
          <w:sz w:val="26"/>
          <w:szCs w:val="24"/>
          <w:highlight w:val="cyan"/>
          <w:u w:val="single"/>
        </w:rPr>
        <w:t>no longer overwhelms</w:t>
      </w:r>
      <w:r w:rsidRPr="00B1023D">
        <w:rPr>
          <w:rFonts w:eastAsia="Cambria"/>
          <w:u w:val="single"/>
        </w:rPr>
        <w:t xml:space="preserve"> the positive coefficient of challenger’s democracy. Challenger’s </w:t>
      </w:r>
      <w:r w:rsidRPr="00B1023D">
        <w:rPr>
          <w:rFonts w:eastAsia="Cambria"/>
          <w:highlight w:val="cyan"/>
          <w:u w:val="single"/>
        </w:rPr>
        <w:t>democracy now</w:t>
      </w:r>
      <w:r w:rsidRPr="00B1023D">
        <w:rPr>
          <w:rFonts w:eastAsia="Cambria"/>
          <w:u w:val="single"/>
        </w:rPr>
        <w:t xml:space="preserve"> appears to </w:t>
      </w:r>
      <w:r w:rsidRPr="00B1023D">
        <w:rPr>
          <w:rFonts w:eastAsia="MS Mincho"/>
          <w:b/>
          <w:iCs/>
          <w:sz w:val="26"/>
          <w:szCs w:val="24"/>
          <w:highlight w:val="cyan"/>
          <w:u w:val="single"/>
        </w:rPr>
        <w:t>increase conflict</w:t>
      </w:r>
      <w:r w:rsidRPr="00B1023D">
        <w:rPr>
          <w:rFonts w:eastAsia="Cambria"/>
          <w:highlight w:val="cyan"/>
          <w:u w:val="single"/>
        </w:rPr>
        <w:t xml:space="preserve"> even against</w:t>
      </w:r>
      <w:r w:rsidRPr="00B1023D">
        <w:rPr>
          <w:rFonts w:eastAsia="Cambria"/>
          <w:u w:val="single"/>
        </w:rPr>
        <w:t xml:space="preserve"> a </w:t>
      </w:r>
      <w:r w:rsidRPr="00B1023D">
        <w:rPr>
          <w:rFonts w:eastAsia="MS Mincho"/>
          <w:b/>
          <w:iCs/>
          <w:sz w:val="26"/>
          <w:szCs w:val="24"/>
          <w:highlight w:val="cyan"/>
          <w:u w:val="single"/>
        </w:rPr>
        <w:t>democratic</w:t>
      </w:r>
      <w:r w:rsidRPr="00B1023D">
        <w:rPr>
          <w:rFonts w:eastAsia="Cambria"/>
          <w:highlight w:val="cyan"/>
          <w:u w:val="single"/>
        </w:rPr>
        <w:t xml:space="preserve"> target</w:t>
      </w:r>
      <w:r w:rsidRPr="00B1023D">
        <w:rPr>
          <w:rFonts w:eastAsia="Cambria"/>
          <w:sz w:val="16"/>
        </w:rPr>
        <w:t xml:space="preserve">. Red, solid circles in Figure 4 show the average treatment effects of challenger’s and target’s democracy, calculated from the trivariate model. </w:t>
      </w:r>
      <w:r w:rsidRPr="00B1023D">
        <w:rPr>
          <w:rFonts w:eastAsia="Cambria"/>
          <w:u w:val="single"/>
        </w:rPr>
        <w:t xml:space="preserve">The </w:t>
      </w:r>
      <w:r w:rsidRPr="00B1023D">
        <w:rPr>
          <w:rFonts w:eastAsia="Cambria"/>
          <w:highlight w:val="cyan"/>
          <w:u w:val="single"/>
        </w:rPr>
        <w:t>effect is</w:t>
      </w:r>
      <w:r w:rsidRPr="00B1023D">
        <w:rPr>
          <w:rFonts w:eastAsia="Cambria"/>
          <w:u w:val="single"/>
        </w:rPr>
        <w:t xml:space="preserve"> </w:t>
      </w:r>
      <w:r w:rsidRPr="00B1023D">
        <w:rPr>
          <w:rFonts w:eastAsia="MS Mincho"/>
          <w:b/>
          <w:iCs/>
          <w:sz w:val="26"/>
          <w:szCs w:val="24"/>
          <w:u w:val="single"/>
        </w:rPr>
        <w:t>positive</w:t>
      </w:r>
      <w:r w:rsidRPr="00B1023D">
        <w:rPr>
          <w:rFonts w:eastAsia="Cambria"/>
          <w:u w:val="single"/>
        </w:rPr>
        <w:t xml:space="preserve"> and </w:t>
      </w:r>
      <w:r w:rsidRPr="00B1023D">
        <w:rPr>
          <w:rFonts w:eastAsia="MS Mincho"/>
          <w:b/>
          <w:iCs/>
          <w:sz w:val="26"/>
          <w:szCs w:val="24"/>
          <w:u w:val="single"/>
        </w:rPr>
        <w:t xml:space="preserve">statistically </w:t>
      </w:r>
      <w:r w:rsidRPr="00B1023D">
        <w:rPr>
          <w:rFonts w:eastAsia="MS Mincho"/>
          <w:b/>
          <w:iCs/>
          <w:sz w:val="26"/>
          <w:szCs w:val="24"/>
          <w:highlight w:val="cyan"/>
          <w:u w:val="single"/>
        </w:rPr>
        <w:t>significant</w:t>
      </w:r>
      <w:r w:rsidRPr="00B1023D">
        <w:rPr>
          <w:rFonts w:eastAsia="Cambria"/>
          <w:u w:val="single"/>
        </w:rPr>
        <w:t xml:space="preserve"> for challenger’s democracy</w:t>
      </w:r>
      <w:r w:rsidRPr="00B1023D">
        <w:rPr>
          <w:rFonts w:eastAsia="Cambria"/>
          <w:sz w:val="16"/>
        </w:rPr>
        <w:t>, although the effect is indistinguishable from zero for target’s democracy.</w:t>
      </w:r>
    </w:p>
    <w:p w14:paraId="0DB41F3E" w14:textId="77777777" w:rsidR="005F445D" w:rsidRPr="00CB1FA0" w:rsidRDefault="005F445D" w:rsidP="005F445D">
      <w:r w:rsidRPr="00B1023D">
        <w:rPr>
          <w:rFonts w:eastAsia="Cambria"/>
          <w:highlight w:val="cyan"/>
          <w:u w:val="single"/>
        </w:rPr>
        <w:t xml:space="preserve">Whether we </w:t>
      </w:r>
      <w:r w:rsidRPr="00B1023D">
        <w:rPr>
          <w:rFonts w:eastAsia="MS Mincho"/>
          <w:b/>
          <w:iCs/>
          <w:sz w:val="26"/>
          <w:szCs w:val="24"/>
          <w:highlight w:val="cyan"/>
          <w:u w:val="single"/>
        </w:rPr>
        <w:t>correct for endogeneity</w:t>
      </w:r>
      <w:r w:rsidRPr="00B1023D">
        <w:rPr>
          <w:rFonts w:eastAsia="Cambria"/>
          <w:u w:val="single"/>
        </w:rPr>
        <w:t xml:space="preserve"> thus </w:t>
      </w:r>
      <w:r w:rsidRPr="00B1023D">
        <w:rPr>
          <w:rFonts w:eastAsia="Cambria"/>
          <w:highlight w:val="cyan"/>
          <w:u w:val="single"/>
        </w:rPr>
        <w:t xml:space="preserve">makes a </w:t>
      </w:r>
      <w:r w:rsidRPr="00B1023D">
        <w:rPr>
          <w:rFonts w:eastAsia="MS Mincho"/>
          <w:b/>
          <w:iCs/>
          <w:sz w:val="26"/>
          <w:szCs w:val="24"/>
          <w:highlight w:val="cyan"/>
          <w:u w:val="single"/>
        </w:rPr>
        <w:t>significant difference</w:t>
      </w:r>
      <w:r w:rsidRPr="00B1023D">
        <w:rPr>
          <w:rFonts w:eastAsia="Cambria"/>
          <w:u w:val="single"/>
        </w:rPr>
        <w:t xml:space="preserve"> in our estimates of the effect of joint democracy on conflict</w:t>
      </w:r>
      <w:r w:rsidRPr="00B1023D">
        <w:rPr>
          <w:rFonts w:eastAsia="Cambria"/>
          <w:sz w:val="16"/>
        </w:rPr>
        <w:t xml:space="preserve">. The key to understanding why these changes occur lies in the estimated correlations between the error terms for different equations. The estimated error correlation between equations for conflict and challenger’s democracy, 12, is negative and statistically significant. This suggests that unobservable or </w:t>
      </w:r>
      <w:r w:rsidRPr="00B1023D">
        <w:rPr>
          <w:rFonts w:eastAsia="Cambria"/>
          <w:u w:val="single"/>
        </w:rPr>
        <w:t>unmeasured determinants of</w:t>
      </w:r>
      <w:r w:rsidRPr="00B1023D">
        <w:rPr>
          <w:rFonts w:eastAsia="Cambria"/>
          <w:sz w:val="16"/>
        </w:rPr>
        <w:t xml:space="preserve"> a country’s </w:t>
      </w:r>
      <w:r w:rsidRPr="00B1023D">
        <w:rPr>
          <w:rFonts w:eastAsia="Cambria"/>
          <w:u w:val="single"/>
        </w:rPr>
        <w:t xml:space="preserve">democracy make it less likely for that country to attack another country. A </w:t>
      </w:r>
      <w:r w:rsidRPr="00B1023D">
        <w:rPr>
          <w:rFonts w:eastAsia="Cambria"/>
          <w:highlight w:val="cyan"/>
          <w:u w:val="single"/>
        </w:rPr>
        <w:t>failure to control</w:t>
      </w:r>
      <w:r w:rsidRPr="00B1023D">
        <w:rPr>
          <w:rFonts w:eastAsia="Cambria"/>
          <w:u w:val="single"/>
        </w:rPr>
        <w:t xml:space="preserve"> for</w:t>
      </w:r>
      <w:r w:rsidRPr="00B1023D">
        <w:rPr>
          <w:rFonts w:eastAsia="Cambria"/>
          <w:sz w:val="16"/>
        </w:rPr>
        <w:t xml:space="preserve"> such </w:t>
      </w:r>
      <w:r w:rsidRPr="00B1023D">
        <w:rPr>
          <w:rFonts w:eastAsia="Cambria"/>
          <w:u w:val="single"/>
        </w:rPr>
        <w:t>factors</w:t>
      </w:r>
      <w:r w:rsidRPr="00B1023D">
        <w:rPr>
          <w:rFonts w:eastAsia="Cambria"/>
          <w:sz w:val="16"/>
        </w:rPr>
        <w:t xml:space="preserve"> would </w:t>
      </w:r>
      <w:r w:rsidRPr="00B1023D">
        <w:rPr>
          <w:rFonts w:eastAsia="Cambria"/>
          <w:highlight w:val="cyan"/>
          <w:u w:val="single"/>
        </w:rPr>
        <w:t>generate a</w:t>
      </w:r>
      <w:r w:rsidRPr="00B1023D">
        <w:rPr>
          <w:rFonts w:eastAsia="Cambria"/>
          <w:u w:val="single"/>
        </w:rPr>
        <w:t xml:space="preserve"> </w:t>
      </w:r>
      <w:r w:rsidRPr="00B1023D">
        <w:rPr>
          <w:rFonts w:eastAsia="MS Mincho"/>
          <w:b/>
          <w:iCs/>
          <w:sz w:val="26"/>
          <w:szCs w:val="24"/>
          <w:u w:val="single"/>
        </w:rPr>
        <w:t xml:space="preserve">negative </w:t>
      </w:r>
      <w:r w:rsidRPr="00B1023D">
        <w:rPr>
          <w:rFonts w:eastAsia="MS Mincho"/>
          <w:b/>
          <w:iCs/>
          <w:sz w:val="26"/>
          <w:szCs w:val="24"/>
          <w:highlight w:val="cyan"/>
          <w:u w:val="single"/>
        </w:rPr>
        <w:t>omitted variable bias</w:t>
      </w:r>
      <w:r w:rsidRPr="00B1023D">
        <w:rPr>
          <w:rFonts w:eastAsia="Cambria"/>
          <w:highlight w:val="cyan"/>
          <w:u w:val="single"/>
        </w:rPr>
        <w:t xml:space="preserve">, making it </w:t>
      </w:r>
      <w:r w:rsidRPr="00B1023D">
        <w:rPr>
          <w:rFonts w:eastAsia="MS Mincho"/>
          <w:b/>
          <w:iCs/>
          <w:sz w:val="26"/>
          <w:szCs w:val="24"/>
          <w:highlight w:val="cyan"/>
          <w:u w:val="single"/>
        </w:rPr>
        <w:t>look</w:t>
      </w:r>
      <w:r w:rsidRPr="00B1023D">
        <w:rPr>
          <w:rFonts w:eastAsia="Cambria"/>
          <w:highlight w:val="cyan"/>
          <w:u w:val="single"/>
        </w:rPr>
        <w:t xml:space="preserve"> as if</w:t>
      </w:r>
      <w:r w:rsidRPr="00B1023D">
        <w:rPr>
          <w:rFonts w:eastAsia="Cambria"/>
          <w:sz w:val="16"/>
        </w:rPr>
        <w:t xml:space="preserve"> challenger’s </w:t>
      </w:r>
      <w:r w:rsidRPr="00B1023D">
        <w:rPr>
          <w:rFonts w:eastAsia="Cambria"/>
          <w:highlight w:val="cyan"/>
          <w:u w:val="single"/>
        </w:rPr>
        <w:t>democracy</w:t>
      </w:r>
      <w:r w:rsidRPr="00B1023D">
        <w:rPr>
          <w:rFonts w:eastAsia="Cambria"/>
          <w:u w:val="single"/>
        </w:rPr>
        <w:t xml:space="preserve"> has a </w:t>
      </w:r>
      <w:r w:rsidRPr="00B1023D">
        <w:rPr>
          <w:rFonts w:eastAsia="MS Mincho"/>
          <w:b/>
          <w:iCs/>
          <w:sz w:val="26"/>
          <w:szCs w:val="24"/>
          <w:highlight w:val="cyan"/>
          <w:u w:val="single"/>
        </w:rPr>
        <w:t>pacify</w:t>
      </w:r>
      <w:r w:rsidRPr="00B1023D">
        <w:rPr>
          <w:rFonts w:eastAsia="Cambria"/>
          <w:u w:val="single"/>
        </w:rPr>
        <w:t xml:space="preserve">ing effect on </w:t>
      </w:r>
      <w:r w:rsidRPr="00B1023D">
        <w:rPr>
          <w:rFonts w:eastAsia="Cambria"/>
          <w:highlight w:val="cyan"/>
          <w:u w:val="single"/>
        </w:rPr>
        <w:t>conflict</w:t>
      </w:r>
      <w:r w:rsidRPr="00B1023D">
        <w:rPr>
          <w:rFonts w:eastAsia="Cambria"/>
          <w:u w:val="single"/>
        </w:rPr>
        <w:t xml:space="preserve"> behavior</w:t>
      </w:r>
      <w:r w:rsidRPr="00B1023D">
        <w:rPr>
          <w:rFonts w:eastAsia="Cambria"/>
          <w:sz w:val="16"/>
        </w:rPr>
        <w:t>. On the other hand, the estimated error correlation between conflict and target’s democracy equations, 13, is indistinguishable from zero, suggesting that the endogeneity problem does not seem to operate for target’s regime type.</w:t>
      </w:r>
    </w:p>
    <w:p w14:paraId="4C9EEBD8" w14:textId="6B4206C1" w:rsidR="005F445D" w:rsidRDefault="005F445D" w:rsidP="005F445D">
      <w:pPr>
        <w:pStyle w:val="Heading1"/>
      </w:pPr>
      <w:r>
        <w:t>1NR</w:t>
      </w:r>
    </w:p>
    <w:p w14:paraId="5BE7840A" w14:textId="77777777" w:rsidR="005F445D" w:rsidRPr="005F445D" w:rsidRDefault="005F445D" w:rsidP="005F445D">
      <w:pPr>
        <w:keepNext/>
        <w:keepLines/>
        <w:pageBreakBefore/>
        <w:spacing w:before="40" w:after="0"/>
        <w:jc w:val="center"/>
        <w:outlineLvl w:val="1"/>
        <w:rPr>
          <w:rFonts w:eastAsiaTheme="majorEastAsia" w:cstheme="majorBidi"/>
          <w:b/>
          <w:sz w:val="44"/>
          <w:szCs w:val="26"/>
          <w:u w:val="double"/>
        </w:rPr>
      </w:pPr>
      <w:r w:rsidRPr="005F445D">
        <w:rPr>
          <w:rFonts w:eastAsiaTheme="majorEastAsia" w:cstheme="majorBidi"/>
          <w:b/>
          <w:sz w:val="44"/>
          <w:szCs w:val="26"/>
          <w:u w:val="double"/>
        </w:rPr>
        <w:t>1NR---Shipyards DA</w:t>
      </w:r>
    </w:p>
    <w:p w14:paraId="2703E0E0" w14:textId="4219F806" w:rsidR="005F445D" w:rsidRPr="005F445D" w:rsidRDefault="005F445D" w:rsidP="005F445D">
      <w:pPr>
        <w:keepNext/>
        <w:keepLines/>
        <w:pageBreakBefore/>
        <w:spacing w:before="40" w:after="0"/>
        <w:jc w:val="center"/>
        <w:outlineLvl w:val="2"/>
        <w:rPr>
          <w:rFonts w:eastAsiaTheme="majorEastAsia" w:cstheme="majorBidi"/>
          <w:b/>
          <w:iCs/>
          <w:color w:val="1F3864" w:themeColor="accent1" w:themeShade="80"/>
          <w:sz w:val="26"/>
        </w:rPr>
      </w:pPr>
      <w:r w:rsidRPr="005F445D">
        <w:rPr>
          <w:rFonts w:eastAsiaTheme="majorEastAsia" w:cstheme="majorBidi"/>
          <w:b/>
          <w:sz w:val="32"/>
          <w:szCs w:val="24"/>
          <w:u w:val="single"/>
        </w:rPr>
        <w:t>Top---Overview---1NR</w:t>
      </w:r>
    </w:p>
    <w:p w14:paraId="5AD6A90C" w14:textId="77777777" w:rsidR="005F445D" w:rsidRPr="005F445D" w:rsidRDefault="005F445D" w:rsidP="005F445D">
      <w:pPr>
        <w:keepNext/>
        <w:keepLines/>
        <w:spacing w:before="40" w:after="0"/>
        <w:outlineLvl w:val="3"/>
        <w:rPr>
          <w:rFonts w:eastAsiaTheme="majorEastAsia" w:cstheme="majorBidi"/>
          <w:b/>
          <w:iCs/>
          <w:sz w:val="26"/>
        </w:rPr>
      </w:pPr>
      <w:r w:rsidRPr="005F445D">
        <w:rPr>
          <w:rFonts w:eastAsiaTheme="majorEastAsia" w:cstheme="majorBidi"/>
          <w:b/>
          <w:iCs/>
          <w:sz w:val="26"/>
        </w:rPr>
        <w:t xml:space="preserve">2. </w:t>
      </w:r>
      <w:r w:rsidRPr="005F445D">
        <w:rPr>
          <w:rFonts w:eastAsiaTheme="majorEastAsia" w:cstheme="majorBidi"/>
          <w:b/>
          <w:iCs/>
          <w:sz w:val="26"/>
          <w:u w:val="single"/>
        </w:rPr>
        <w:t>Timeframe</w:t>
      </w:r>
      <w:r w:rsidRPr="005F445D">
        <w:rPr>
          <w:rFonts w:eastAsiaTheme="majorEastAsia" w:cstheme="majorBidi"/>
          <w:b/>
          <w:iCs/>
          <w:sz w:val="26"/>
        </w:rPr>
        <w:t xml:space="preserve">. Before </w:t>
      </w:r>
      <w:r w:rsidRPr="005F445D">
        <w:rPr>
          <w:rFonts w:eastAsiaTheme="majorEastAsia" w:cstheme="majorBidi"/>
          <w:b/>
          <w:iCs/>
          <w:sz w:val="26"/>
          <w:u w:val="single"/>
        </w:rPr>
        <w:t>full dominance</w:t>
      </w:r>
      <w:r w:rsidRPr="005F445D">
        <w:rPr>
          <w:rFonts w:eastAsiaTheme="majorEastAsia" w:cstheme="majorBidi"/>
          <w:b/>
          <w:iCs/>
          <w:sz w:val="26"/>
        </w:rPr>
        <w:t xml:space="preserve">, </w:t>
      </w:r>
      <w:r w:rsidRPr="005F445D">
        <w:rPr>
          <w:rFonts w:eastAsiaTheme="majorEastAsia" w:cstheme="majorBidi"/>
          <w:b/>
          <w:iCs/>
          <w:sz w:val="26"/>
          <w:u w:val="single"/>
        </w:rPr>
        <w:t>pre-emptive American intervention</w:t>
      </w:r>
      <w:r w:rsidRPr="005F445D">
        <w:rPr>
          <w:rFonts w:eastAsiaTheme="majorEastAsia" w:cstheme="majorBidi"/>
          <w:b/>
          <w:iCs/>
          <w:sz w:val="26"/>
        </w:rPr>
        <w:t xml:space="preserve"> goes </w:t>
      </w:r>
      <w:r w:rsidRPr="005F445D">
        <w:rPr>
          <w:rFonts w:eastAsiaTheme="majorEastAsia" w:cstheme="majorBidi"/>
          <w:b/>
          <w:iCs/>
          <w:sz w:val="26"/>
          <w:u w:val="single"/>
        </w:rPr>
        <w:t>nuclear</w:t>
      </w:r>
      <w:r w:rsidRPr="005F445D">
        <w:rPr>
          <w:rFonts w:eastAsiaTheme="majorEastAsia" w:cstheme="majorBidi"/>
          <w:b/>
          <w:iCs/>
          <w:sz w:val="26"/>
        </w:rPr>
        <w:t xml:space="preserve">. Bypasses </w:t>
      </w:r>
      <w:r w:rsidRPr="005F445D">
        <w:rPr>
          <w:rFonts w:eastAsiaTheme="majorEastAsia" w:cstheme="majorBidi"/>
          <w:b/>
          <w:iCs/>
          <w:sz w:val="26"/>
          <w:u w:val="single"/>
        </w:rPr>
        <w:t>defense</w:t>
      </w:r>
      <w:r w:rsidRPr="005F445D">
        <w:rPr>
          <w:rFonts w:eastAsiaTheme="majorEastAsia" w:cstheme="majorBidi"/>
          <w:b/>
          <w:iCs/>
          <w:sz w:val="26"/>
        </w:rPr>
        <w:t>.</w:t>
      </w:r>
    </w:p>
    <w:p w14:paraId="7820099F" w14:textId="77777777" w:rsidR="005F445D" w:rsidRPr="005F445D" w:rsidRDefault="005F445D" w:rsidP="005F445D">
      <w:r w:rsidRPr="005F445D">
        <w:rPr>
          <w:b/>
          <w:bCs/>
          <w:sz w:val="26"/>
        </w:rPr>
        <w:t>Biddle &amp; Labs 25</w:t>
      </w:r>
      <w:r w:rsidRPr="005F445D">
        <w:t xml:space="preserve"> are *Professor of International and Public Affairs at Columbia University's School of International and Public Affairs and Adjunct Senior Fellow for Defense Policy at the Council on Foreign Relations. He has served on the Defense Department’s Defense Policy Board and advised the U.S. military during the wars in Iraq and Afghanistan. He is also a former Professor of Political Science and International Affairs at George Washington University. He has a PhD from Harvard in American Public Policy; &amp; **the Congressional Budget Office Senior Analyst for Naval Weapons and Forces. He has a PhD in Political Science from the Massachusetts Institute of Technology. Dr. Labs worked for the Institute for Foreign Policy Analysis in Cambridge, Massachusetts and, from 1994 to 1995, as a Visiting Scholar at the Center for International Security Studies at the University of Maryland.  He has been with the Congressional Budget Office since 1995. Chief of Naval Operations Admiral John Richardson awarded him the Navy Superior Public Service Award in February 2019. Dr. Labs has received CBO’s highest honor, the Director’s Award for Exceptional Achievement, in 2001, 2003, 2007, and 2014. (*Stephen Biddle &amp; **Eric Labs, 3-19-2025, "Does America Face a “Ship Gap” With China?," </w:t>
      </w:r>
      <w:r w:rsidRPr="005F445D">
        <w:rPr>
          <w:i/>
          <w:iCs/>
        </w:rPr>
        <w:t>Foreign Affairs</w:t>
      </w:r>
      <w:r w:rsidRPr="005F445D">
        <w:t>, https://archive.is/QcABG, accessed 10-16-2025) //ah [UTD]</w:t>
      </w:r>
    </w:p>
    <w:p w14:paraId="001E17EB" w14:textId="77777777" w:rsidR="005F445D" w:rsidRPr="005F445D" w:rsidRDefault="005F445D" w:rsidP="005F445D">
      <w:pPr>
        <w:rPr>
          <w:b/>
          <w:iCs/>
          <w:sz w:val="26"/>
          <w:u w:val="single"/>
          <w:bdr w:val="single" w:sz="8" w:space="0" w:color="auto"/>
        </w:rPr>
      </w:pPr>
      <w:r w:rsidRPr="005F445D">
        <w:rPr>
          <w:highlight w:val="green"/>
          <w:u w:val="single"/>
        </w:rPr>
        <w:t xml:space="preserve">A </w:t>
      </w:r>
      <w:r w:rsidRPr="005F445D">
        <w:rPr>
          <w:b/>
          <w:iCs/>
          <w:sz w:val="26"/>
          <w:highlight w:val="green"/>
          <w:u w:val="single"/>
          <w:bdr w:val="single" w:sz="8" w:space="0" w:color="auto"/>
        </w:rPr>
        <w:t>crucial problem</w:t>
      </w:r>
      <w:r w:rsidRPr="005F445D">
        <w:rPr>
          <w:u w:val="single"/>
        </w:rPr>
        <w:t xml:space="preserve"> for </w:t>
      </w:r>
      <w:r w:rsidRPr="005F445D">
        <w:rPr>
          <w:b/>
          <w:iCs/>
          <w:sz w:val="26"/>
          <w:u w:val="single"/>
          <w:bdr w:val="single" w:sz="8" w:space="0" w:color="auto"/>
        </w:rPr>
        <w:t>U.S. shipbuilding</w:t>
      </w:r>
      <w:r w:rsidRPr="005F445D">
        <w:rPr>
          <w:u w:val="single"/>
        </w:rPr>
        <w:t xml:space="preserve"> </w:t>
      </w:r>
      <w:r w:rsidRPr="005F445D">
        <w:rPr>
          <w:highlight w:val="green"/>
          <w:u w:val="single"/>
        </w:rPr>
        <w:t>is</w:t>
      </w:r>
      <w:r w:rsidRPr="005F445D">
        <w:rPr>
          <w:u w:val="single"/>
        </w:rPr>
        <w:t xml:space="preserve"> its </w:t>
      </w:r>
      <w:r w:rsidRPr="005F445D">
        <w:rPr>
          <w:b/>
          <w:iCs/>
          <w:sz w:val="26"/>
          <w:u w:val="single"/>
          <w:bdr w:val="single" w:sz="8" w:space="0" w:color="auto"/>
        </w:rPr>
        <w:t>increasingly long production.</w:t>
      </w:r>
      <w:r w:rsidRPr="005F445D">
        <w:rPr>
          <w:sz w:val="16"/>
        </w:rPr>
        <w:t xml:space="preserve"> Most modern warship designs take much longer to build than their World War II counterparts; at the same time, </w:t>
      </w:r>
      <w:r w:rsidRPr="005F445D">
        <w:rPr>
          <w:b/>
          <w:iCs/>
          <w:sz w:val="26"/>
          <w:u w:val="single"/>
          <w:bdr w:val="single" w:sz="8" w:space="0" w:color="auto"/>
        </w:rPr>
        <w:t>U.S. industry</w:t>
      </w:r>
      <w:r w:rsidRPr="005F445D">
        <w:rPr>
          <w:u w:val="single"/>
        </w:rPr>
        <w:t xml:space="preserve"> has become </w:t>
      </w:r>
      <w:r w:rsidRPr="005F445D">
        <w:rPr>
          <w:b/>
          <w:iCs/>
          <w:sz w:val="26"/>
          <w:u w:val="single"/>
          <w:bdr w:val="single" w:sz="8" w:space="0" w:color="auto"/>
        </w:rPr>
        <w:t>less efficient</w:t>
      </w:r>
      <w:r w:rsidRPr="005F445D">
        <w:rPr>
          <w:sz w:val="16"/>
        </w:rPr>
        <w:t xml:space="preserve">, not more. It now takes 11 years to build an aircraft carrier in the United States and nine years to build either a nuclear attack submarine or a destroyer. These timelines have grown considerably over the past 15 years, as </w:t>
      </w:r>
      <w:r w:rsidRPr="005F445D">
        <w:rPr>
          <w:b/>
          <w:iCs/>
          <w:sz w:val="26"/>
          <w:u w:val="single"/>
          <w:bdr w:val="single" w:sz="8" w:space="0" w:color="auto"/>
        </w:rPr>
        <w:t xml:space="preserve">U.S. </w:t>
      </w:r>
      <w:r w:rsidRPr="005F445D">
        <w:rPr>
          <w:b/>
          <w:iCs/>
          <w:sz w:val="26"/>
          <w:highlight w:val="green"/>
          <w:u w:val="single"/>
          <w:bdr w:val="single" w:sz="8" w:space="0" w:color="auto"/>
        </w:rPr>
        <w:t>ship</w:t>
      </w:r>
      <w:r w:rsidRPr="005F445D">
        <w:rPr>
          <w:b/>
          <w:iCs/>
          <w:sz w:val="26"/>
          <w:u w:val="single"/>
          <w:bdr w:val="single" w:sz="8" w:space="0" w:color="auto"/>
        </w:rPr>
        <w:t>builder</w:t>
      </w:r>
      <w:r w:rsidRPr="005F445D">
        <w:rPr>
          <w:b/>
          <w:iCs/>
          <w:sz w:val="26"/>
          <w:highlight w:val="green"/>
          <w:u w:val="single"/>
          <w:bdr w:val="single" w:sz="8" w:space="0" w:color="auto"/>
        </w:rPr>
        <w:t>s</w:t>
      </w:r>
      <w:r w:rsidRPr="005F445D">
        <w:rPr>
          <w:u w:val="single"/>
        </w:rPr>
        <w:t xml:space="preserve"> have </w:t>
      </w:r>
      <w:r w:rsidRPr="005F445D">
        <w:rPr>
          <w:b/>
          <w:iCs/>
          <w:sz w:val="26"/>
          <w:u w:val="single"/>
          <w:bdr w:val="single" w:sz="8" w:space="0" w:color="auto"/>
        </w:rPr>
        <w:t>struggled</w:t>
      </w:r>
      <w:r w:rsidRPr="005F445D">
        <w:rPr>
          <w:u w:val="single"/>
        </w:rPr>
        <w:t xml:space="preserve"> to </w:t>
      </w:r>
      <w:r w:rsidRPr="005F445D">
        <w:rPr>
          <w:b/>
          <w:iCs/>
          <w:sz w:val="26"/>
          <w:u w:val="single"/>
          <w:bdr w:val="single" w:sz="8" w:space="0" w:color="auto"/>
        </w:rPr>
        <w:t>recruit</w:t>
      </w:r>
      <w:r w:rsidRPr="005F445D">
        <w:rPr>
          <w:u w:val="single"/>
        </w:rPr>
        <w:t xml:space="preserve"> and </w:t>
      </w:r>
      <w:r w:rsidRPr="005F445D">
        <w:rPr>
          <w:b/>
          <w:iCs/>
          <w:sz w:val="26"/>
          <w:u w:val="single"/>
          <w:bdr w:val="single" w:sz="8" w:space="0" w:color="auto"/>
        </w:rPr>
        <w:t>retain</w:t>
      </w:r>
      <w:r w:rsidRPr="005F445D">
        <w:rPr>
          <w:u w:val="single"/>
        </w:rPr>
        <w:t xml:space="preserve"> </w:t>
      </w:r>
      <w:r w:rsidRPr="005F445D">
        <w:rPr>
          <w:b/>
          <w:iCs/>
          <w:sz w:val="26"/>
          <w:u w:val="single"/>
          <w:bdr w:val="single" w:sz="8" w:space="0" w:color="auto"/>
        </w:rPr>
        <w:t>skilled workers</w:t>
      </w:r>
      <w:r w:rsidRPr="005F445D">
        <w:rPr>
          <w:u w:val="single"/>
        </w:rPr>
        <w:t xml:space="preserve">, which makes it </w:t>
      </w:r>
      <w:r w:rsidRPr="005F445D">
        <w:rPr>
          <w:b/>
          <w:iCs/>
          <w:sz w:val="26"/>
          <w:u w:val="single"/>
          <w:bdr w:val="single" w:sz="8" w:space="0" w:color="auto"/>
        </w:rPr>
        <w:t>hard</w:t>
      </w:r>
      <w:r w:rsidRPr="005F445D">
        <w:rPr>
          <w:u w:val="single"/>
        </w:rPr>
        <w:t xml:space="preserve"> for </w:t>
      </w:r>
      <w:r w:rsidRPr="005F445D">
        <w:rPr>
          <w:b/>
          <w:iCs/>
          <w:sz w:val="26"/>
          <w:u w:val="single"/>
          <w:bdr w:val="single" w:sz="8" w:space="0" w:color="auto"/>
        </w:rPr>
        <w:t>American shipyards</w:t>
      </w:r>
      <w:r w:rsidRPr="005F445D">
        <w:rPr>
          <w:u w:val="single"/>
        </w:rPr>
        <w:t xml:space="preserve"> to meet </w:t>
      </w:r>
      <w:r w:rsidRPr="005F445D">
        <w:rPr>
          <w:b/>
          <w:iCs/>
          <w:sz w:val="26"/>
          <w:u w:val="single"/>
          <w:bdr w:val="single" w:sz="8" w:space="0" w:color="auto"/>
        </w:rPr>
        <w:t>increasing demands</w:t>
      </w:r>
      <w:r w:rsidRPr="005F445D">
        <w:rPr>
          <w:u w:val="single"/>
        </w:rPr>
        <w:t xml:space="preserve"> from the </w:t>
      </w:r>
      <w:r w:rsidRPr="005F445D">
        <w:rPr>
          <w:b/>
          <w:iCs/>
          <w:sz w:val="26"/>
          <w:u w:val="single"/>
          <w:bdr w:val="single" w:sz="8" w:space="0" w:color="auto"/>
        </w:rPr>
        <w:t>navy.</w:t>
      </w:r>
      <w:r w:rsidRPr="005F445D">
        <w:rPr>
          <w:sz w:val="16"/>
        </w:rPr>
        <w:t xml:space="preserve"> During World War II, an aircraft carrier could be built in a little over a year; a submarine in the same era might take a few months. If today’s U.S. Navy suffers heavy losses in the early phase of a war, it will be a very long time before the defense industrial base can construct replacements, much less expand the fleet. If an aircraft carrier were lost in battle today, it may not be replaced for decades—or ever.</w:t>
      </w:r>
      <w:r w:rsidRPr="005F445D">
        <w:rPr>
          <w:sz w:val="12"/>
        </w:rPr>
        <w:t>¶</w:t>
      </w:r>
      <w:r w:rsidRPr="005F445D">
        <w:rPr>
          <w:sz w:val="16"/>
        </w:rPr>
        <w:t xml:space="preserve"> Compounding this issue is the steady progress that China is making in eroding the United States’ qualitative edge. China’s Type 055 Renhai-class destroyer, for instance, is roughly the equal of current U.S. cruisers and destroyers. In 2020, the Office of Naval Intelligence told Congress that </w:t>
      </w:r>
      <w:r w:rsidRPr="005F445D">
        <w:rPr>
          <w:b/>
          <w:iCs/>
          <w:sz w:val="26"/>
          <w:highlight w:val="green"/>
          <w:u w:val="single"/>
          <w:bdr w:val="single" w:sz="8" w:space="0" w:color="auto"/>
        </w:rPr>
        <w:t>Chin</w:t>
      </w:r>
      <w:r w:rsidRPr="005F445D">
        <w:rPr>
          <w:b/>
          <w:iCs/>
          <w:sz w:val="26"/>
          <w:u w:val="single"/>
          <w:bdr w:val="single" w:sz="8" w:space="0" w:color="auto"/>
        </w:rPr>
        <w:t>ese n</w:t>
      </w:r>
      <w:r w:rsidRPr="005F445D">
        <w:rPr>
          <w:b/>
          <w:iCs/>
          <w:sz w:val="26"/>
          <w:highlight w:val="green"/>
          <w:u w:val="single"/>
          <w:bdr w:val="single" w:sz="8" w:space="0" w:color="auto"/>
        </w:rPr>
        <w:t>a</w:t>
      </w:r>
      <w:r w:rsidRPr="005F445D">
        <w:rPr>
          <w:b/>
          <w:iCs/>
          <w:sz w:val="26"/>
          <w:u w:val="single"/>
          <w:bdr w:val="single" w:sz="8" w:space="0" w:color="auto"/>
        </w:rPr>
        <w:t>val ships</w:t>
      </w:r>
      <w:r w:rsidRPr="005F445D">
        <w:rPr>
          <w:u w:val="single"/>
        </w:rPr>
        <w:t xml:space="preserve"> </w:t>
      </w:r>
      <w:r w:rsidRPr="005F445D">
        <w:rPr>
          <w:highlight w:val="green"/>
          <w:u w:val="single"/>
        </w:rPr>
        <w:t>are</w:t>
      </w:r>
      <w:r w:rsidRPr="005F445D">
        <w:rPr>
          <w:u w:val="single"/>
        </w:rPr>
        <w:t xml:space="preserve"> </w:t>
      </w:r>
      <w:r w:rsidRPr="005F445D">
        <w:rPr>
          <w:b/>
          <w:iCs/>
          <w:sz w:val="26"/>
          <w:u w:val="single"/>
          <w:bdr w:val="single" w:sz="8" w:space="0" w:color="auto"/>
        </w:rPr>
        <w:t>now</w:t>
      </w:r>
      <w:r w:rsidRPr="005F445D">
        <w:rPr>
          <w:sz w:val="16"/>
        </w:rPr>
        <w:t xml:space="preserve"> “in many cases </w:t>
      </w:r>
      <w:r w:rsidRPr="005F445D">
        <w:rPr>
          <w:b/>
          <w:iCs/>
          <w:sz w:val="26"/>
          <w:u w:val="single"/>
          <w:bdr w:val="single" w:sz="8" w:space="0" w:color="auto"/>
        </w:rPr>
        <w:t>comparable</w:t>
      </w:r>
      <w:r w:rsidRPr="005F445D">
        <w:rPr>
          <w:sz w:val="16"/>
        </w:rPr>
        <w:t xml:space="preserve">” </w:t>
      </w:r>
      <w:r w:rsidRPr="005F445D">
        <w:rPr>
          <w:u w:val="single"/>
        </w:rPr>
        <w:t>to</w:t>
      </w:r>
      <w:r w:rsidRPr="005F445D">
        <w:rPr>
          <w:sz w:val="16"/>
        </w:rPr>
        <w:t xml:space="preserve"> their </w:t>
      </w:r>
      <w:r w:rsidRPr="005F445D">
        <w:rPr>
          <w:b/>
          <w:iCs/>
          <w:sz w:val="26"/>
          <w:u w:val="single"/>
          <w:bdr w:val="single" w:sz="8" w:space="0" w:color="auto"/>
        </w:rPr>
        <w:t>U.S. counterparts</w:t>
      </w:r>
      <w:r w:rsidRPr="005F445D">
        <w:rPr>
          <w:u w:val="single"/>
        </w:rPr>
        <w:t xml:space="preserve"> and that </w:t>
      </w:r>
      <w:r w:rsidRPr="005F445D">
        <w:rPr>
          <w:b/>
          <w:iCs/>
          <w:sz w:val="26"/>
          <w:u w:val="single"/>
          <w:bdr w:val="single" w:sz="8" w:space="0" w:color="auto"/>
        </w:rPr>
        <w:t>China</w:t>
      </w:r>
      <w:r w:rsidRPr="005F445D">
        <w:rPr>
          <w:u w:val="single"/>
        </w:rPr>
        <w:t xml:space="preserve"> was “</w:t>
      </w:r>
      <w:r w:rsidRPr="005F445D">
        <w:rPr>
          <w:b/>
          <w:iCs/>
          <w:sz w:val="26"/>
          <w:highlight w:val="green"/>
          <w:u w:val="single"/>
          <w:bdr w:val="single" w:sz="8" w:space="0" w:color="auto"/>
        </w:rPr>
        <w:t>quickly closing</w:t>
      </w:r>
      <w:r w:rsidRPr="005F445D">
        <w:rPr>
          <w:highlight w:val="green"/>
          <w:u w:val="single"/>
        </w:rPr>
        <w:t xml:space="preserve"> the </w:t>
      </w:r>
      <w:r w:rsidRPr="005F445D">
        <w:rPr>
          <w:b/>
          <w:iCs/>
          <w:sz w:val="26"/>
          <w:highlight w:val="green"/>
          <w:u w:val="single"/>
          <w:bdr w:val="single" w:sz="8" w:space="0" w:color="auto"/>
        </w:rPr>
        <w:t>gap</w:t>
      </w:r>
      <w:r w:rsidRPr="005F445D">
        <w:rPr>
          <w:u w:val="single"/>
        </w:rPr>
        <w:t xml:space="preserve">” in </w:t>
      </w:r>
      <w:r w:rsidRPr="005F445D">
        <w:rPr>
          <w:b/>
          <w:iCs/>
          <w:sz w:val="26"/>
          <w:u w:val="single"/>
          <w:bdr w:val="single" w:sz="8" w:space="0" w:color="auto"/>
        </w:rPr>
        <w:t>design quality.</w:t>
      </w:r>
      <w:r w:rsidRPr="005F445D">
        <w:rPr>
          <w:u w:val="single"/>
        </w:rPr>
        <w:t xml:space="preserve"> </w:t>
      </w:r>
      <w:r w:rsidRPr="005F445D">
        <w:rPr>
          <w:b/>
          <w:iCs/>
          <w:sz w:val="26"/>
          <w:u w:val="single"/>
          <w:bdr w:val="single" w:sz="8" w:space="0" w:color="auto"/>
        </w:rPr>
        <w:t>Beijing</w:t>
      </w:r>
      <w:r w:rsidRPr="005F445D">
        <w:rPr>
          <w:u w:val="single"/>
        </w:rPr>
        <w:t xml:space="preserve"> is </w:t>
      </w:r>
      <w:r w:rsidRPr="005F445D">
        <w:rPr>
          <w:b/>
          <w:iCs/>
          <w:sz w:val="26"/>
          <w:u w:val="single"/>
          <w:bdr w:val="single" w:sz="8" w:space="0" w:color="auto"/>
        </w:rPr>
        <w:t>building</w:t>
      </w:r>
      <w:r w:rsidRPr="005F445D">
        <w:rPr>
          <w:u w:val="single"/>
        </w:rPr>
        <w:t xml:space="preserve"> </w:t>
      </w:r>
      <w:r w:rsidRPr="005F445D">
        <w:rPr>
          <w:b/>
          <w:iCs/>
          <w:sz w:val="26"/>
          <w:u w:val="single"/>
          <w:bdr w:val="single" w:sz="8" w:space="0" w:color="auto"/>
        </w:rPr>
        <w:t>more aircraft carriers</w:t>
      </w:r>
      <w:r w:rsidRPr="005F445D">
        <w:rPr>
          <w:u w:val="single"/>
        </w:rPr>
        <w:t xml:space="preserve"> and </w:t>
      </w:r>
      <w:r w:rsidRPr="005F445D">
        <w:rPr>
          <w:b/>
          <w:iCs/>
          <w:sz w:val="26"/>
          <w:u w:val="single"/>
          <w:bdr w:val="single" w:sz="8" w:space="0" w:color="auto"/>
        </w:rPr>
        <w:t>nuclear submarines</w:t>
      </w:r>
      <w:r w:rsidRPr="005F445D">
        <w:rPr>
          <w:u w:val="single"/>
        </w:rPr>
        <w:t xml:space="preserve">, too, and in about </w:t>
      </w:r>
      <w:r w:rsidRPr="005F445D">
        <w:rPr>
          <w:b/>
          <w:iCs/>
          <w:sz w:val="26"/>
          <w:u w:val="single"/>
          <w:bdr w:val="single" w:sz="8" w:space="0" w:color="auto"/>
        </w:rPr>
        <w:t>half</w:t>
      </w:r>
      <w:r w:rsidRPr="005F445D">
        <w:rPr>
          <w:u w:val="single"/>
        </w:rPr>
        <w:t xml:space="preserve"> the </w:t>
      </w:r>
      <w:r w:rsidRPr="005F445D">
        <w:rPr>
          <w:b/>
          <w:iCs/>
          <w:sz w:val="26"/>
          <w:u w:val="single"/>
          <w:bdr w:val="single" w:sz="8" w:space="0" w:color="auto"/>
        </w:rPr>
        <w:t>time</w:t>
      </w:r>
      <w:r w:rsidRPr="005F445D">
        <w:rPr>
          <w:u w:val="single"/>
        </w:rPr>
        <w:t xml:space="preserve"> it currently takes </w:t>
      </w:r>
      <w:r w:rsidRPr="005F445D">
        <w:rPr>
          <w:b/>
          <w:iCs/>
          <w:sz w:val="26"/>
          <w:u w:val="single"/>
          <w:bdr w:val="single" w:sz="8" w:space="0" w:color="auto"/>
        </w:rPr>
        <w:t>U.S. shipyards</w:t>
      </w:r>
      <w:r w:rsidRPr="005F445D">
        <w:rPr>
          <w:u w:val="single"/>
        </w:rPr>
        <w:t xml:space="preserve"> to </w:t>
      </w:r>
      <w:r w:rsidRPr="005F445D">
        <w:rPr>
          <w:b/>
          <w:iCs/>
          <w:sz w:val="26"/>
          <w:u w:val="single"/>
          <w:bdr w:val="single" w:sz="8" w:space="0" w:color="auto"/>
        </w:rPr>
        <w:t>build</w:t>
      </w:r>
      <w:r w:rsidRPr="005F445D">
        <w:rPr>
          <w:u w:val="single"/>
        </w:rPr>
        <w:t xml:space="preserve"> the </w:t>
      </w:r>
      <w:r w:rsidRPr="005F445D">
        <w:rPr>
          <w:b/>
          <w:iCs/>
          <w:sz w:val="26"/>
          <w:u w:val="single"/>
          <w:bdr w:val="single" w:sz="8" w:space="0" w:color="auto"/>
        </w:rPr>
        <w:t>same types</w:t>
      </w:r>
      <w:r w:rsidRPr="005F445D">
        <w:rPr>
          <w:u w:val="single"/>
        </w:rPr>
        <w:t xml:space="preserve"> of </w:t>
      </w:r>
      <w:r w:rsidRPr="005F445D">
        <w:rPr>
          <w:b/>
          <w:iCs/>
          <w:sz w:val="26"/>
          <w:u w:val="single"/>
          <w:bdr w:val="single" w:sz="8" w:space="0" w:color="auto"/>
        </w:rPr>
        <w:t>vessels.</w:t>
      </w:r>
      <w:r w:rsidRPr="005F445D">
        <w:rPr>
          <w:sz w:val="16"/>
        </w:rPr>
        <w:t xml:space="preserve"> China’s vastly superior industrial capability extends to munitions, as well, magnifying U.S. vulnerabilities in a drawn-out war.</w:t>
      </w:r>
      <w:r w:rsidRPr="005F445D">
        <w:rPr>
          <w:sz w:val="12"/>
        </w:rPr>
        <w:t>¶</w:t>
      </w:r>
      <w:r w:rsidRPr="005F445D">
        <w:rPr>
          <w:sz w:val="16"/>
        </w:rPr>
        <w:t xml:space="preserve"> Not all wars are long. Many recent war games in the Taiwan Strait imagined short conflicts, with the campaign ending in a few weeks. Some recent wars have indeed been brief: the 1990–91 Gulf War ended in fewer than seven months; the 2008 Russo-Georgian War ended in 16 days; and the second Nagorno-Karabakh war, in 2020, lasted about a month and a half. But there are many counterexamples. After Russia’s full-scale invasion of Ukraine in 2022, for instance, few expected Ukraine to be able to defend itself against a materially superior enemy for more than three years. Imperial Japan certainly had not planned on a nearly four-year struggle with the United States after Pearl Harbor. By assuming that future wars will be short, </w:t>
      </w:r>
      <w:r w:rsidRPr="005F445D">
        <w:rPr>
          <w:u w:val="single"/>
        </w:rPr>
        <w:t xml:space="preserve">the </w:t>
      </w:r>
      <w:r w:rsidRPr="005F445D">
        <w:rPr>
          <w:b/>
          <w:iCs/>
          <w:sz w:val="26"/>
          <w:u w:val="single"/>
          <w:bdr w:val="single" w:sz="8" w:space="0" w:color="auto"/>
        </w:rPr>
        <w:t>U.S. Navy</w:t>
      </w:r>
      <w:r w:rsidRPr="005F445D">
        <w:rPr>
          <w:u w:val="single"/>
        </w:rPr>
        <w:t xml:space="preserve"> is </w:t>
      </w:r>
      <w:r w:rsidRPr="005F445D">
        <w:rPr>
          <w:b/>
          <w:iCs/>
          <w:sz w:val="26"/>
          <w:u w:val="single"/>
          <w:bdr w:val="single" w:sz="8" w:space="0" w:color="auto"/>
        </w:rPr>
        <w:t>exposing</w:t>
      </w:r>
      <w:r w:rsidRPr="005F445D">
        <w:rPr>
          <w:u w:val="single"/>
        </w:rPr>
        <w:t xml:space="preserve"> its </w:t>
      </w:r>
      <w:r w:rsidRPr="005F445D">
        <w:rPr>
          <w:b/>
          <w:iCs/>
          <w:sz w:val="26"/>
          <w:u w:val="single"/>
          <w:bdr w:val="single" w:sz="8" w:space="0" w:color="auto"/>
        </w:rPr>
        <w:t>fleet</w:t>
      </w:r>
      <w:r w:rsidRPr="005F445D">
        <w:rPr>
          <w:sz w:val="16"/>
        </w:rPr>
        <w:t>—</w:t>
      </w:r>
      <w:r w:rsidRPr="005F445D">
        <w:rPr>
          <w:u w:val="single"/>
        </w:rPr>
        <w:t xml:space="preserve">and thus </w:t>
      </w:r>
      <w:r w:rsidRPr="005F445D">
        <w:rPr>
          <w:b/>
          <w:iCs/>
          <w:sz w:val="26"/>
          <w:u w:val="single"/>
          <w:bdr w:val="single" w:sz="8" w:space="0" w:color="auto"/>
        </w:rPr>
        <w:t>U.S. interests</w:t>
      </w:r>
      <w:r w:rsidRPr="005F445D">
        <w:rPr>
          <w:sz w:val="16"/>
        </w:rPr>
        <w:t>—</w:t>
      </w:r>
      <w:r w:rsidRPr="005F445D">
        <w:rPr>
          <w:u w:val="single"/>
        </w:rPr>
        <w:t xml:space="preserve">to </w:t>
      </w:r>
      <w:r w:rsidRPr="005F445D">
        <w:rPr>
          <w:b/>
          <w:iCs/>
          <w:sz w:val="26"/>
          <w:u w:val="single"/>
          <w:bdr w:val="single" w:sz="8" w:space="0" w:color="auto"/>
        </w:rPr>
        <w:t>significant risks.</w:t>
      </w:r>
      <w:r w:rsidRPr="005F445D">
        <w:rPr>
          <w:sz w:val="12"/>
        </w:rPr>
        <w:t>¶</w:t>
      </w:r>
      <w:r w:rsidRPr="005F445D">
        <w:rPr>
          <w:sz w:val="16"/>
        </w:rPr>
        <w:t xml:space="preserve"> Perhaps </w:t>
      </w:r>
      <w:r w:rsidRPr="005F445D">
        <w:rPr>
          <w:b/>
          <w:iCs/>
          <w:sz w:val="26"/>
          <w:u w:val="single"/>
          <w:bdr w:val="single" w:sz="8" w:space="0" w:color="auto"/>
        </w:rPr>
        <w:t>China’s wartime shipbuilding industry</w:t>
      </w:r>
      <w:r w:rsidRPr="005F445D">
        <w:rPr>
          <w:u w:val="single"/>
        </w:rPr>
        <w:t xml:space="preserve"> would </w:t>
      </w:r>
      <w:r w:rsidRPr="005F445D">
        <w:rPr>
          <w:b/>
          <w:iCs/>
          <w:sz w:val="26"/>
          <w:u w:val="single"/>
          <w:bdr w:val="single" w:sz="8" w:space="0" w:color="auto"/>
        </w:rPr>
        <w:t>not</w:t>
      </w:r>
      <w:r w:rsidRPr="005F445D">
        <w:rPr>
          <w:u w:val="single"/>
        </w:rPr>
        <w:t xml:space="preserve"> </w:t>
      </w:r>
      <w:r w:rsidRPr="005F445D">
        <w:rPr>
          <w:b/>
          <w:iCs/>
          <w:sz w:val="26"/>
          <w:u w:val="single"/>
          <w:bdr w:val="single" w:sz="8" w:space="0" w:color="auto"/>
        </w:rPr>
        <w:t>survive</w:t>
      </w:r>
      <w:r w:rsidRPr="005F445D">
        <w:rPr>
          <w:u w:val="single"/>
        </w:rPr>
        <w:t xml:space="preserve"> long enough to </w:t>
      </w:r>
      <w:r w:rsidRPr="005F445D">
        <w:rPr>
          <w:b/>
          <w:iCs/>
          <w:sz w:val="26"/>
          <w:u w:val="single"/>
          <w:bdr w:val="single" w:sz="8" w:space="0" w:color="auto"/>
        </w:rPr>
        <w:t>build</w:t>
      </w:r>
      <w:r w:rsidRPr="005F445D">
        <w:rPr>
          <w:u w:val="single"/>
        </w:rPr>
        <w:t xml:space="preserve"> a </w:t>
      </w:r>
      <w:r w:rsidRPr="005F445D">
        <w:rPr>
          <w:b/>
          <w:iCs/>
          <w:sz w:val="26"/>
          <w:u w:val="single"/>
          <w:bdr w:val="single" w:sz="8" w:space="0" w:color="auto"/>
        </w:rPr>
        <w:t>fleet</w:t>
      </w:r>
      <w:r w:rsidRPr="005F445D">
        <w:rPr>
          <w:u w:val="single"/>
        </w:rPr>
        <w:t xml:space="preserve"> of </w:t>
      </w:r>
      <w:r w:rsidRPr="005F445D">
        <w:rPr>
          <w:b/>
          <w:iCs/>
          <w:sz w:val="26"/>
          <w:u w:val="single"/>
          <w:bdr w:val="single" w:sz="8" w:space="0" w:color="auto"/>
        </w:rPr>
        <w:t>crushing size.</w:t>
      </w:r>
      <w:r w:rsidRPr="005F445D">
        <w:rPr>
          <w:sz w:val="16"/>
        </w:rPr>
        <w:t xml:space="preserve"> In World War II, Japan’s limited reach meant that shipyards in the continental United States produced ships mostly without enemy interference. Today, </w:t>
      </w:r>
      <w:r w:rsidRPr="005F445D">
        <w:rPr>
          <w:b/>
          <w:iCs/>
          <w:sz w:val="26"/>
          <w:highlight w:val="green"/>
          <w:u w:val="single"/>
          <w:bdr w:val="single" w:sz="8" w:space="0" w:color="auto"/>
        </w:rPr>
        <w:t>shipyards</w:t>
      </w:r>
      <w:r w:rsidRPr="005F445D">
        <w:rPr>
          <w:u w:val="single"/>
        </w:rPr>
        <w:t xml:space="preserve"> on </w:t>
      </w:r>
      <w:r w:rsidRPr="005F445D">
        <w:rPr>
          <w:b/>
          <w:iCs/>
          <w:sz w:val="26"/>
          <w:u w:val="single"/>
          <w:bdr w:val="single" w:sz="8" w:space="0" w:color="auto"/>
        </w:rPr>
        <w:t>China’s Pacific coast</w:t>
      </w:r>
      <w:r w:rsidRPr="005F445D">
        <w:rPr>
          <w:u w:val="single"/>
        </w:rPr>
        <w:t xml:space="preserve"> </w:t>
      </w:r>
      <w:r w:rsidRPr="005F445D">
        <w:rPr>
          <w:highlight w:val="green"/>
          <w:u w:val="single"/>
        </w:rPr>
        <w:t>would be</w:t>
      </w:r>
      <w:r w:rsidRPr="005F445D">
        <w:rPr>
          <w:u w:val="single"/>
        </w:rPr>
        <w:t xml:space="preserve"> </w:t>
      </w:r>
      <w:r w:rsidRPr="005F445D">
        <w:rPr>
          <w:b/>
          <w:iCs/>
          <w:sz w:val="26"/>
          <w:u w:val="single"/>
          <w:bdr w:val="single" w:sz="8" w:space="0" w:color="auto"/>
        </w:rPr>
        <w:t xml:space="preserve">more </w:t>
      </w:r>
      <w:r w:rsidRPr="005F445D">
        <w:rPr>
          <w:b/>
          <w:iCs/>
          <w:sz w:val="26"/>
          <w:highlight w:val="green"/>
          <w:u w:val="single"/>
          <w:bdr w:val="single" w:sz="8" w:space="0" w:color="auto"/>
        </w:rPr>
        <w:t>exposed</w:t>
      </w:r>
      <w:r w:rsidRPr="005F445D">
        <w:rPr>
          <w:highlight w:val="green"/>
          <w:u w:val="single"/>
        </w:rPr>
        <w:t xml:space="preserve"> to </w:t>
      </w:r>
      <w:r w:rsidRPr="005F445D">
        <w:rPr>
          <w:b/>
          <w:iCs/>
          <w:sz w:val="26"/>
          <w:highlight w:val="green"/>
          <w:u w:val="single"/>
          <w:bdr w:val="single" w:sz="8" w:space="0" w:color="auto"/>
        </w:rPr>
        <w:t>U.S. attack</w:t>
      </w:r>
      <w:r w:rsidRPr="005F445D">
        <w:rPr>
          <w:b/>
          <w:iCs/>
          <w:sz w:val="26"/>
          <w:u w:val="single"/>
          <w:bdr w:val="single" w:sz="8" w:space="0" w:color="auto"/>
        </w:rPr>
        <w:t>.</w:t>
      </w:r>
      <w:r w:rsidRPr="005F445D">
        <w:rPr>
          <w:sz w:val="16"/>
        </w:rPr>
        <w:t xml:space="preserve"> Then again, </w:t>
      </w:r>
      <w:r w:rsidRPr="005F445D">
        <w:rPr>
          <w:u w:val="single"/>
        </w:rPr>
        <w:t xml:space="preserve">this would mean </w:t>
      </w:r>
      <w:r w:rsidRPr="005F445D">
        <w:rPr>
          <w:b/>
          <w:iCs/>
          <w:sz w:val="26"/>
          <w:highlight w:val="green"/>
          <w:u w:val="single"/>
          <w:bdr w:val="single" w:sz="8" w:space="0" w:color="auto"/>
        </w:rPr>
        <w:t>penetrating</w:t>
      </w:r>
      <w:r w:rsidRPr="005F445D">
        <w:rPr>
          <w:u w:val="single"/>
        </w:rPr>
        <w:t xml:space="preserve"> the </w:t>
      </w:r>
      <w:r w:rsidRPr="005F445D">
        <w:rPr>
          <w:b/>
          <w:iCs/>
          <w:sz w:val="26"/>
          <w:highlight w:val="green"/>
          <w:u w:val="single"/>
          <w:bdr w:val="single" w:sz="8" w:space="0" w:color="auto"/>
        </w:rPr>
        <w:t>Chin</w:t>
      </w:r>
      <w:r w:rsidRPr="005F445D">
        <w:rPr>
          <w:b/>
          <w:iCs/>
          <w:sz w:val="26"/>
          <w:u w:val="single"/>
          <w:bdr w:val="single" w:sz="8" w:space="0" w:color="auto"/>
        </w:rPr>
        <w:t>ese m</w:t>
      </w:r>
      <w:r w:rsidRPr="005F445D">
        <w:rPr>
          <w:b/>
          <w:iCs/>
          <w:sz w:val="26"/>
          <w:highlight w:val="green"/>
          <w:u w:val="single"/>
          <w:bdr w:val="single" w:sz="8" w:space="0" w:color="auto"/>
        </w:rPr>
        <w:t>a</w:t>
      </w:r>
      <w:r w:rsidRPr="005F445D">
        <w:rPr>
          <w:b/>
          <w:iCs/>
          <w:sz w:val="26"/>
          <w:u w:val="single"/>
          <w:bdr w:val="single" w:sz="8" w:space="0" w:color="auto"/>
        </w:rPr>
        <w:t>inland’s air defense umbrella</w:t>
      </w:r>
      <w:r w:rsidRPr="005F445D">
        <w:rPr>
          <w:u w:val="single"/>
        </w:rPr>
        <w:t xml:space="preserve"> </w:t>
      </w:r>
      <w:r w:rsidRPr="005F445D">
        <w:rPr>
          <w:highlight w:val="green"/>
          <w:u w:val="single"/>
        </w:rPr>
        <w:t>with</w:t>
      </w:r>
      <w:r w:rsidRPr="005F445D">
        <w:rPr>
          <w:u w:val="single"/>
        </w:rPr>
        <w:t xml:space="preserve"> </w:t>
      </w:r>
      <w:r w:rsidRPr="005F445D">
        <w:rPr>
          <w:b/>
          <w:iCs/>
          <w:sz w:val="26"/>
          <w:u w:val="single"/>
          <w:bdr w:val="single" w:sz="8" w:space="0" w:color="auto"/>
        </w:rPr>
        <w:t xml:space="preserve">enough </w:t>
      </w:r>
      <w:r w:rsidRPr="005F445D">
        <w:rPr>
          <w:b/>
          <w:iCs/>
          <w:sz w:val="26"/>
          <w:highlight w:val="green"/>
          <w:u w:val="single"/>
          <w:bdr w:val="single" w:sz="8" w:space="0" w:color="auto"/>
        </w:rPr>
        <w:t>ordnance</w:t>
      </w:r>
      <w:r w:rsidRPr="005F445D">
        <w:rPr>
          <w:highlight w:val="green"/>
          <w:u w:val="single"/>
        </w:rPr>
        <w:t xml:space="preserve"> to </w:t>
      </w:r>
      <w:r w:rsidRPr="005F445D">
        <w:rPr>
          <w:b/>
          <w:iCs/>
          <w:sz w:val="26"/>
          <w:highlight w:val="green"/>
          <w:u w:val="single"/>
          <w:bdr w:val="single" w:sz="8" w:space="0" w:color="auto"/>
        </w:rPr>
        <w:t>destroy</w:t>
      </w:r>
      <w:r w:rsidRPr="005F445D">
        <w:rPr>
          <w:u w:val="single"/>
        </w:rPr>
        <w:t xml:space="preserve"> or </w:t>
      </w:r>
      <w:r w:rsidRPr="005F445D">
        <w:rPr>
          <w:b/>
          <w:iCs/>
          <w:sz w:val="26"/>
          <w:u w:val="single"/>
          <w:bdr w:val="single" w:sz="8" w:space="0" w:color="auto"/>
        </w:rPr>
        <w:t>decisively degrade</w:t>
      </w:r>
      <w:r w:rsidRPr="005F445D">
        <w:rPr>
          <w:u w:val="single"/>
        </w:rPr>
        <w:t xml:space="preserve"> </w:t>
      </w:r>
      <w:r w:rsidRPr="005F445D">
        <w:rPr>
          <w:highlight w:val="green"/>
          <w:u w:val="single"/>
        </w:rPr>
        <w:t xml:space="preserve">an </w:t>
      </w:r>
      <w:r w:rsidRPr="005F445D">
        <w:rPr>
          <w:b/>
          <w:iCs/>
          <w:sz w:val="26"/>
          <w:highlight w:val="green"/>
          <w:u w:val="single"/>
          <w:bdr w:val="single" w:sz="8" w:space="0" w:color="auto"/>
        </w:rPr>
        <w:t>enormous</w:t>
      </w:r>
      <w:r w:rsidRPr="005F445D">
        <w:rPr>
          <w:u w:val="single"/>
        </w:rPr>
        <w:t xml:space="preserve"> and </w:t>
      </w:r>
      <w:r w:rsidRPr="005F445D">
        <w:rPr>
          <w:b/>
          <w:iCs/>
          <w:sz w:val="26"/>
          <w:u w:val="single"/>
          <w:bdr w:val="single" w:sz="8" w:space="0" w:color="auto"/>
        </w:rPr>
        <w:t xml:space="preserve">widespread </w:t>
      </w:r>
      <w:r w:rsidRPr="005F445D">
        <w:rPr>
          <w:b/>
          <w:iCs/>
          <w:sz w:val="26"/>
          <w:highlight w:val="green"/>
          <w:u w:val="single"/>
          <w:bdr w:val="single" w:sz="8" w:space="0" w:color="auto"/>
        </w:rPr>
        <w:t>industry</w:t>
      </w:r>
      <w:r w:rsidRPr="005F445D">
        <w:rPr>
          <w:sz w:val="16"/>
        </w:rPr>
        <w:t xml:space="preserve">—a massive undertaking for U.S. forces operating thousands of miles from the U.S. mainland. </w:t>
      </w:r>
      <w:r w:rsidRPr="005F445D">
        <w:rPr>
          <w:u w:val="single"/>
        </w:rPr>
        <w:t xml:space="preserve">Such an </w:t>
      </w:r>
      <w:r w:rsidRPr="005F445D">
        <w:rPr>
          <w:b/>
          <w:iCs/>
          <w:sz w:val="26"/>
          <w:u w:val="single"/>
          <w:bdr w:val="single" w:sz="8" w:space="0" w:color="auto"/>
        </w:rPr>
        <w:t>attack</w:t>
      </w:r>
      <w:r w:rsidRPr="005F445D">
        <w:rPr>
          <w:u w:val="single"/>
        </w:rPr>
        <w:t xml:space="preserve"> could</w:t>
      </w:r>
      <w:r w:rsidRPr="005F445D">
        <w:rPr>
          <w:sz w:val="16"/>
        </w:rPr>
        <w:t xml:space="preserve"> also </w:t>
      </w:r>
      <w:r w:rsidRPr="005F445D">
        <w:rPr>
          <w:b/>
          <w:iCs/>
          <w:sz w:val="26"/>
          <w:highlight w:val="green"/>
          <w:u w:val="single"/>
          <w:bdr w:val="single" w:sz="8" w:space="0" w:color="auto"/>
        </w:rPr>
        <w:t>provoke</w:t>
      </w:r>
      <w:r w:rsidRPr="005F445D">
        <w:rPr>
          <w:highlight w:val="green"/>
          <w:u w:val="single"/>
        </w:rPr>
        <w:t xml:space="preserve"> </w:t>
      </w:r>
      <w:r w:rsidRPr="005F445D">
        <w:rPr>
          <w:b/>
          <w:iCs/>
          <w:sz w:val="26"/>
          <w:highlight w:val="green"/>
          <w:u w:val="single"/>
          <w:bdr w:val="single" w:sz="8" w:space="0" w:color="auto"/>
        </w:rPr>
        <w:t>retaliation</w:t>
      </w:r>
      <w:r w:rsidRPr="005F445D">
        <w:rPr>
          <w:sz w:val="16"/>
        </w:rPr>
        <w:t xml:space="preserve">, potentially </w:t>
      </w:r>
      <w:r w:rsidRPr="005F445D">
        <w:rPr>
          <w:u w:val="single"/>
        </w:rPr>
        <w:t xml:space="preserve">causing </w:t>
      </w:r>
      <w:r w:rsidRPr="005F445D">
        <w:rPr>
          <w:b/>
          <w:iCs/>
          <w:sz w:val="26"/>
          <w:u w:val="single"/>
          <w:bdr w:val="single" w:sz="8" w:space="0" w:color="auto"/>
        </w:rPr>
        <w:t>China</w:t>
      </w:r>
      <w:r w:rsidRPr="005F445D">
        <w:rPr>
          <w:u w:val="single"/>
        </w:rPr>
        <w:t xml:space="preserve"> to </w:t>
      </w:r>
      <w:r w:rsidRPr="005F445D">
        <w:rPr>
          <w:b/>
          <w:iCs/>
          <w:sz w:val="26"/>
          <w:u w:val="single"/>
          <w:bdr w:val="single" w:sz="8" w:space="0" w:color="auto"/>
        </w:rPr>
        <w:t>escalate</w:t>
      </w:r>
      <w:r w:rsidRPr="005F445D">
        <w:rPr>
          <w:u w:val="single"/>
        </w:rPr>
        <w:t xml:space="preserve"> </w:t>
      </w:r>
      <w:r w:rsidRPr="005F445D">
        <w:rPr>
          <w:b/>
          <w:iCs/>
          <w:sz w:val="26"/>
          <w:u w:val="single"/>
          <w:bdr w:val="single" w:sz="8" w:space="0" w:color="auto"/>
        </w:rPr>
        <w:t>against</w:t>
      </w:r>
      <w:r w:rsidRPr="005F445D">
        <w:rPr>
          <w:u w:val="single"/>
        </w:rPr>
        <w:t xml:space="preserve"> the </w:t>
      </w:r>
      <w:r w:rsidRPr="005F445D">
        <w:rPr>
          <w:b/>
          <w:iCs/>
          <w:sz w:val="26"/>
          <w:u w:val="single"/>
          <w:bdr w:val="single" w:sz="8" w:space="0" w:color="auto"/>
        </w:rPr>
        <w:t>U.S. homeland</w:t>
      </w:r>
      <w:r w:rsidRPr="005F445D">
        <w:rPr>
          <w:sz w:val="16"/>
        </w:rPr>
        <w:t xml:space="preserve">, perhaps </w:t>
      </w:r>
      <w:r w:rsidRPr="005F445D">
        <w:rPr>
          <w:highlight w:val="green"/>
          <w:u w:val="single"/>
        </w:rPr>
        <w:t xml:space="preserve">with </w:t>
      </w:r>
      <w:r w:rsidRPr="005F445D">
        <w:rPr>
          <w:b/>
          <w:iCs/>
          <w:sz w:val="26"/>
          <w:highlight w:val="green"/>
          <w:u w:val="single"/>
          <w:bdr w:val="single" w:sz="8" w:space="0" w:color="auto"/>
        </w:rPr>
        <w:t>nuc</w:t>
      </w:r>
      <w:r w:rsidRPr="005F445D">
        <w:rPr>
          <w:b/>
          <w:iCs/>
          <w:sz w:val="26"/>
          <w:u w:val="single"/>
          <w:bdr w:val="single" w:sz="8" w:space="0" w:color="auto"/>
        </w:rPr>
        <w:t>lear weapon</w:t>
      </w:r>
      <w:r w:rsidRPr="005F445D">
        <w:rPr>
          <w:b/>
          <w:iCs/>
          <w:sz w:val="26"/>
          <w:highlight w:val="green"/>
          <w:u w:val="single"/>
          <w:bdr w:val="single" w:sz="8" w:space="0" w:color="auto"/>
        </w:rPr>
        <w:t>s.</w:t>
      </w:r>
    </w:p>
    <w:p w14:paraId="1D884F4A" w14:textId="77777777" w:rsidR="005F445D" w:rsidRPr="005F445D" w:rsidRDefault="005F445D" w:rsidP="005F445D">
      <w:pPr>
        <w:rPr>
          <w:b/>
          <w:iCs/>
          <w:sz w:val="26"/>
          <w:u w:val="single"/>
          <w:bdr w:val="single" w:sz="8" w:space="0" w:color="auto"/>
        </w:rPr>
      </w:pPr>
    </w:p>
    <w:p w14:paraId="11569737" w14:textId="77777777" w:rsidR="005F445D" w:rsidRPr="005F445D" w:rsidRDefault="005F445D" w:rsidP="005F445D">
      <w:pPr>
        <w:rPr>
          <w:b/>
          <w:iCs/>
          <w:sz w:val="26"/>
          <w:u w:val="single"/>
          <w:bdr w:val="single" w:sz="8" w:space="0" w:color="auto"/>
        </w:rPr>
      </w:pPr>
    </w:p>
    <w:p w14:paraId="41F3C5DD" w14:textId="77777777" w:rsidR="005F445D" w:rsidRPr="005F445D" w:rsidRDefault="005F445D" w:rsidP="005F445D">
      <w:pPr>
        <w:rPr>
          <w:b/>
          <w:iCs/>
          <w:sz w:val="26"/>
          <w:u w:val="single"/>
          <w:bdr w:val="single" w:sz="8" w:space="0" w:color="auto"/>
        </w:rPr>
      </w:pPr>
    </w:p>
    <w:p w14:paraId="7FEB63FF" w14:textId="3C38E689" w:rsidR="005F445D" w:rsidRPr="005F445D" w:rsidRDefault="005F445D" w:rsidP="005F445D">
      <w:pPr>
        <w:keepNext/>
        <w:keepLines/>
        <w:spacing w:before="40" w:after="0"/>
        <w:outlineLvl w:val="3"/>
        <w:rPr>
          <w:rFonts w:ascii="Times New Roman" w:eastAsiaTheme="majorEastAsia" w:hAnsi="Times New Roman" w:cstheme="majorBidi"/>
          <w:i/>
          <w:iCs/>
          <w:color w:val="385623" w:themeColor="accent6" w:themeShade="80"/>
          <w:sz w:val="24"/>
        </w:rPr>
      </w:pPr>
      <w:r w:rsidRPr="005F445D">
        <w:rPr>
          <w:rFonts w:eastAsiaTheme="majorEastAsia" w:cstheme="majorBidi"/>
          <w:b/>
          <w:iCs/>
          <w:sz w:val="26"/>
        </w:rPr>
        <w:t xml:space="preserve">Taiwan </w:t>
      </w:r>
      <w:r w:rsidRPr="005F445D">
        <w:rPr>
          <w:rFonts w:eastAsiaTheme="majorEastAsia" w:cstheme="majorBidi"/>
          <w:b/>
          <w:iCs/>
          <w:sz w:val="26"/>
          <w:u w:val="single"/>
        </w:rPr>
        <w:t>escalates</w:t>
      </w:r>
      <w:r w:rsidRPr="005F445D">
        <w:rPr>
          <w:rFonts w:eastAsiaTheme="majorEastAsia" w:cstheme="majorBidi"/>
          <w:b/>
          <w:iCs/>
          <w:sz w:val="26"/>
        </w:rPr>
        <w:t>—</w:t>
      </w:r>
      <w:r w:rsidRPr="005F445D">
        <w:rPr>
          <w:rFonts w:eastAsiaTheme="majorEastAsia" w:cstheme="majorBidi"/>
          <w:b/>
          <w:iCs/>
          <w:sz w:val="26"/>
          <w:u w:val="single"/>
        </w:rPr>
        <w:t>oodles</w:t>
      </w:r>
      <w:r w:rsidRPr="005F445D">
        <w:rPr>
          <w:rFonts w:eastAsiaTheme="majorEastAsia" w:cstheme="majorBidi"/>
          <w:b/>
          <w:iCs/>
          <w:sz w:val="26"/>
        </w:rPr>
        <w:t xml:space="preserve"> of </w:t>
      </w:r>
      <w:r w:rsidRPr="005F445D">
        <w:rPr>
          <w:rFonts w:eastAsiaTheme="majorEastAsia" w:cstheme="majorBidi"/>
          <w:b/>
          <w:iCs/>
          <w:sz w:val="26"/>
          <w:u w:val="single"/>
        </w:rPr>
        <w:t>warrants</w:t>
      </w:r>
      <w:r w:rsidRPr="005F445D">
        <w:rPr>
          <w:rFonts w:eastAsiaTheme="majorEastAsia" w:cstheme="majorBidi"/>
          <w:b/>
          <w:iCs/>
          <w:sz w:val="26"/>
        </w:rPr>
        <w:t xml:space="preserve">. Their evidence </w:t>
      </w:r>
      <w:r w:rsidRPr="005F445D">
        <w:rPr>
          <w:rFonts w:eastAsiaTheme="majorEastAsia" w:cstheme="majorBidi"/>
          <w:b/>
          <w:iCs/>
          <w:sz w:val="26"/>
          <w:u w:val="single"/>
        </w:rPr>
        <w:t>overfocuses</w:t>
      </w:r>
      <w:r w:rsidRPr="005F445D">
        <w:rPr>
          <w:rFonts w:eastAsiaTheme="majorEastAsia" w:cstheme="majorBidi"/>
          <w:b/>
          <w:iCs/>
          <w:sz w:val="26"/>
        </w:rPr>
        <w:t xml:space="preserve"> on </w:t>
      </w:r>
      <w:r w:rsidRPr="005F445D">
        <w:rPr>
          <w:rFonts w:eastAsiaTheme="majorEastAsia" w:cstheme="majorBidi"/>
          <w:b/>
          <w:iCs/>
          <w:sz w:val="26"/>
          <w:u w:val="single"/>
        </w:rPr>
        <w:t>empirics</w:t>
      </w:r>
      <w:r w:rsidRPr="005F445D">
        <w:rPr>
          <w:rFonts w:eastAsiaTheme="majorEastAsia" w:cstheme="majorBidi"/>
          <w:b/>
          <w:iCs/>
          <w:sz w:val="26"/>
        </w:rPr>
        <w:t xml:space="preserve"> which are </w:t>
      </w:r>
      <w:r w:rsidRPr="005F445D">
        <w:rPr>
          <w:rFonts w:eastAsiaTheme="majorEastAsia" w:cstheme="majorBidi"/>
          <w:b/>
          <w:iCs/>
          <w:sz w:val="26"/>
          <w:u w:val="single"/>
        </w:rPr>
        <w:t>reverse-predictive</w:t>
      </w:r>
      <w:r w:rsidRPr="005F445D">
        <w:rPr>
          <w:rFonts w:eastAsiaTheme="majorEastAsia" w:cstheme="majorBidi"/>
          <w:b/>
          <w:iCs/>
          <w:sz w:val="26"/>
        </w:rPr>
        <w:t xml:space="preserve"> and takes </w:t>
      </w:r>
      <w:r w:rsidRPr="005F445D">
        <w:rPr>
          <w:rFonts w:eastAsiaTheme="majorEastAsia" w:cstheme="majorBidi"/>
          <w:b/>
          <w:iCs/>
          <w:sz w:val="26"/>
          <w:u w:val="single"/>
        </w:rPr>
        <w:t>deterrence</w:t>
      </w:r>
      <w:r w:rsidRPr="005F445D">
        <w:rPr>
          <w:rFonts w:eastAsiaTheme="majorEastAsia" w:cstheme="majorBidi"/>
          <w:b/>
          <w:iCs/>
          <w:sz w:val="26"/>
        </w:rPr>
        <w:t xml:space="preserve"> </w:t>
      </w:r>
      <w:r w:rsidRPr="005F445D">
        <w:rPr>
          <w:rFonts w:eastAsiaTheme="majorEastAsia" w:cstheme="majorBidi"/>
          <w:b/>
          <w:iCs/>
          <w:sz w:val="26"/>
          <w:u w:val="single"/>
        </w:rPr>
        <w:t>for granted</w:t>
      </w:r>
      <w:r w:rsidRPr="005F445D">
        <w:rPr>
          <w:rFonts w:eastAsiaTheme="majorEastAsia" w:cstheme="majorBidi"/>
          <w:b/>
          <w:iCs/>
          <w:sz w:val="26"/>
        </w:rPr>
        <w:t>.</w:t>
      </w:r>
    </w:p>
    <w:p w14:paraId="04682F57" w14:textId="77777777" w:rsidR="005F445D" w:rsidRPr="005F445D" w:rsidRDefault="005F445D" w:rsidP="005F445D">
      <w:pPr>
        <w:rPr>
          <w:rFonts w:asciiTheme="minorHAnsi" w:hAnsiTheme="minorHAnsi" w:cstheme="minorHAnsi"/>
        </w:rPr>
      </w:pPr>
      <w:r w:rsidRPr="005F445D">
        <w:rPr>
          <w:rFonts w:asciiTheme="minorHAnsi" w:hAnsiTheme="minorHAnsi" w:cstheme="minorHAnsi"/>
        </w:rPr>
        <w:t xml:space="preserve">Jared M. </w:t>
      </w:r>
      <w:r w:rsidRPr="005F445D">
        <w:rPr>
          <w:rFonts w:asciiTheme="minorHAnsi" w:hAnsiTheme="minorHAnsi" w:cstheme="minorHAnsi"/>
          <w:b/>
          <w:bCs/>
          <w:sz w:val="26"/>
        </w:rPr>
        <w:t>McKinney &amp; Harris 24</w:t>
      </w:r>
      <w:r w:rsidRPr="005F445D">
        <w:rPr>
          <w:rFonts w:asciiTheme="minorHAnsi" w:hAnsiTheme="minorHAnsi" w:cstheme="minorHAnsi"/>
        </w:rPr>
        <w:t>, Peter Harris, Dr. Jared M. McKinney is an assistant professor of international security at the Air War College at Air University, Maxwell Air Force Base, Alabama. Dr. Peter Harris is an associate professor of political science at Colorado State University and a non-resident fellow with Defense Priorities. Together, they are the author of Deterrence Gap: Avoiding War in the Taiwan Strait (Strategic Studies Institute, U.S. Army War College, January 2024), February 12, 2024, “UNDERSTANDING THE DETERRENCE GAP IN THE TAIWAN STRAIT,” War on the Rocks, https://warontherocks.com/2024/02/understanding-the-deterrence-gap-in-the-taiwan-strait/</w:t>
      </w:r>
    </w:p>
    <w:p w14:paraId="2BECE044" w14:textId="77777777" w:rsidR="005F445D" w:rsidRPr="005F445D" w:rsidRDefault="005F445D" w:rsidP="005F445D">
      <w:r w:rsidRPr="005F445D">
        <w:rPr>
          <w:rFonts w:asciiTheme="minorHAnsi" w:hAnsiTheme="minorHAnsi" w:cstheme="minorHAnsi"/>
          <w:sz w:val="16"/>
        </w:rPr>
        <w:t xml:space="preserve">What is stopping China from invading </w:t>
      </w:r>
      <w:r w:rsidRPr="005F445D">
        <w:rPr>
          <w:b/>
          <w:iCs/>
          <w:sz w:val="26"/>
          <w:highlight w:val="green"/>
          <w:u w:val="single"/>
          <w:bdr w:val="single" w:sz="8" w:space="0" w:color="auto"/>
        </w:rPr>
        <w:t>Taiwan</w:t>
      </w:r>
      <w:r w:rsidRPr="005F445D">
        <w:rPr>
          <w:rFonts w:asciiTheme="minorHAnsi" w:hAnsiTheme="minorHAnsi" w:cstheme="minorHAnsi"/>
          <w:sz w:val="16"/>
        </w:rPr>
        <w:t xml:space="preserve">? In the past, it was overdetermined that Beijing would not use force to compel reunification. Not only did China lack the capabilities to execute a swift and decisive conquest of the island, but China’s leaders since 1979 used to believe that peaceful unification was both possible and vastly more preferable to military solutions. Today, however, </w:t>
      </w:r>
      <w:r w:rsidRPr="005F445D">
        <w:rPr>
          <w:rFonts w:asciiTheme="minorHAnsi" w:hAnsiTheme="minorHAnsi" w:cstheme="minorHAnsi"/>
          <w:u w:val="single"/>
        </w:rPr>
        <w:t xml:space="preserve">the </w:t>
      </w:r>
      <w:r w:rsidRPr="005F445D">
        <w:rPr>
          <w:b/>
          <w:iCs/>
          <w:sz w:val="26"/>
          <w:u w:val="single"/>
          <w:bdr w:val="single" w:sz="8" w:space="0" w:color="auto"/>
        </w:rPr>
        <w:t xml:space="preserve">military </w:t>
      </w:r>
      <w:r w:rsidRPr="005F445D">
        <w:rPr>
          <w:b/>
          <w:iCs/>
          <w:sz w:val="26"/>
          <w:highlight w:val="green"/>
          <w:u w:val="single"/>
          <w:bdr w:val="single" w:sz="8" w:space="0" w:color="auto"/>
        </w:rPr>
        <w:t>balance</w:t>
      </w:r>
      <w:r w:rsidRPr="005F445D">
        <w:rPr>
          <w:rFonts w:asciiTheme="minorHAnsi" w:hAnsiTheme="minorHAnsi" w:cstheme="minorHAnsi"/>
          <w:u w:val="single"/>
        </w:rPr>
        <w:t xml:space="preserve"> of </w:t>
      </w:r>
      <w:r w:rsidRPr="005F445D">
        <w:rPr>
          <w:b/>
          <w:iCs/>
          <w:sz w:val="26"/>
          <w:u w:val="single"/>
          <w:bdr w:val="single" w:sz="8" w:space="0" w:color="auto"/>
        </w:rPr>
        <w:t>power</w:t>
      </w:r>
      <w:r w:rsidRPr="005F445D">
        <w:rPr>
          <w:rFonts w:asciiTheme="minorHAnsi" w:hAnsiTheme="minorHAnsi" w:cstheme="minorHAnsi"/>
          <w:u w:val="single"/>
        </w:rPr>
        <w:t xml:space="preserve"> has </w:t>
      </w:r>
      <w:r w:rsidRPr="005F445D">
        <w:rPr>
          <w:b/>
          <w:iCs/>
          <w:sz w:val="26"/>
          <w:highlight w:val="green"/>
          <w:u w:val="single"/>
          <w:bdr w:val="single" w:sz="8" w:space="0" w:color="auto"/>
        </w:rPr>
        <w:t>shifted</w:t>
      </w:r>
      <w:r w:rsidRPr="005F445D">
        <w:rPr>
          <w:b/>
          <w:iCs/>
          <w:sz w:val="26"/>
          <w:u w:val="single"/>
          <w:bdr w:val="single" w:sz="8" w:space="0" w:color="auto"/>
        </w:rPr>
        <w:t xml:space="preserve"> decisively</w:t>
      </w:r>
      <w:r w:rsidRPr="005F445D">
        <w:rPr>
          <w:rFonts w:asciiTheme="minorHAnsi" w:hAnsiTheme="minorHAnsi" w:cstheme="minorHAnsi"/>
          <w:sz w:val="16"/>
        </w:rPr>
        <w:t xml:space="preserve">, </w:t>
      </w:r>
      <w:r w:rsidRPr="005F445D">
        <w:rPr>
          <w:rFonts w:asciiTheme="minorHAnsi" w:hAnsiTheme="minorHAnsi" w:cstheme="minorHAnsi"/>
          <w:u w:val="single"/>
        </w:rPr>
        <w:t>enabling</w:t>
      </w:r>
      <w:r w:rsidRPr="005F445D">
        <w:rPr>
          <w:rFonts w:asciiTheme="minorHAnsi" w:hAnsiTheme="minorHAnsi" w:cstheme="minorHAnsi"/>
          <w:sz w:val="16"/>
        </w:rPr>
        <w:t xml:space="preserve"> an </w:t>
      </w:r>
      <w:r w:rsidRPr="005F445D">
        <w:rPr>
          <w:rFonts w:asciiTheme="minorHAnsi" w:hAnsiTheme="minorHAnsi" w:cstheme="minorHAnsi"/>
          <w:u w:val="single"/>
        </w:rPr>
        <w:t xml:space="preserve">amphibious </w:t>
      </w:r>
      <w:r w:rsidRPr="005F445D">
        <w:rPr>
          <w:b/>
          <w:iCs/>
          <w:sz w:val="26"/>
          <w:u w:val="single"/>
          <w:bdr w:val="single" w:sz="8" w:space="0" w:color="auto"/>
        </w:rPr>
        <w:t>invasion</w:t>
      </w:r>
      <w:r w:rsidRPr="005F445D">
        <w:rPr>
          <w:rFonts w:asciiTheme="minorHAnsi" w:hAnsiTheme="minorHAnsi" w:cstheme="minorHAnsi"/>
          <w:u w:val="single"/>
        </w:rPr>
        <w:t xml:space="preserve"> from</w:t>
      </w:r>
      <w:r w:rsidRPr="005F445D">
        <w:rPr>
          <w:rFonts w:asciiTheme="minorHAnsi" w:hAnsiTheme="minorHAnsi" w:cstheme="minorHAnsi"/>
          <w:sz w:val="16"/>
        </w:rPr>
        <w:t xml:space="preserve"> a </w:t>
      </w:r>
      <w:r w:rsidRPr="005F445D">
        <w:rPr>
          <w:b/>
          <w:iCs/>
          <w:sz w:val="26"/>
          <w:u w:val="single"/>
          <w:bdr w:val="single" w:sz="8" w:space="0" w:color="auto"/>
        </w:rPr>
        <w:t>capabilities</w:t>
      </w:r>
      <w:r w:rsidRPr="005F445D">
        <w:rPr>
          <w:rFonts w:asciiTheme="minorHAnsi" w:hAnsiTheme="minorHAnsi" w:cstheme="minorHAnsi"/>
          <w:u w:val="single"/>
        </w:rPr>
        <w:t xml:space="preserve"> standpoint in the not-too-distant future</w:t>
      </w:r>
      <w:r w:rsidRPr="005F445D">
        <w:rPr>
          <w:rFonts w:asciiTheme="minorHAnsi" w:hAnsiTheme="minorHAnsi" w:cstheme="minorHAnsi"/>
          <w:sz w:val="16"/>
        </w:rPr>
        <w:t xml:space="preserve">, while </w:t>
      </w:r>
      <w:r w:rsidRPr="005F445D">
        <w:rPr>
          <w:rFonts w:asciiTheme="minorHAnsi" w:hAnsiTheme="minorHAnsi" w:cstheme="minorHAnsi"/>
          <w:u w:val="single"/>
        </w:rPr>
        <w:t>prospects of peaceful unification have faded</w:t>
      </w:r>
      <w:r w:rsidRPr="005F445D">
        <w:rPr>
          <w:rFonts w:asciiTheme="minorHAnsi" w:hAnsiTheme="minorHAnsi" w:cstheme="minorHAnsi"/>
          <w:sz w:val="16"/>
        </w:rPr>
        <w:t xml:space="preserve">. As such, </w:t>
      </w:r>
      <w:r w:rsidRPr="005F445D">
        <w:rPr>
          <w:rFonts w:asciiTheme="minorHAnsi" w:hAnsiTheme="minorHAnsi" w:cstheme="minorHAnsi"/>
          <w:u w:val="single"/>
        </w:rPr>
        <w:t>it is</w:t>
      </w:r>
      <w:r w:rsidRPr="005F445D">
        <w:rPr>
          <w:rFonts w:asciiTheme="minorHAnsi" w:hAnsiTheme="minorHAnsi" w:cstheme="minorHAnsi"/>
          <w:sz w:val="16"/>
        </w:rPr>
        <w:t xml:space="preserve"> now something of a </w:t>
      </w:r>
      <w:r w:rsidRPr="005F445D">
        <w:rPr>
          <w:b/>
          <w:iCs/>
          <w:sz w:val="26"/>
          <w:u w:val="single"/>
          <w:bdr w:val="single" w:sz="8" w:space="0" w:color="auto"/>
        </w:rPr>
        <w:t>conventional wisdom</w:t>
      </w:r>
      <w:r w:rsidRPr="005F445D">
        <w:rPr>
          <w:rFonts w:asciiTheme="minorHAnsi" w:hAnsiTheme="minorHAnsi" w:cstheme="minorHAnsi"/>
          <w:u w:val="single"/>
        </w:rPr>
        <w:t xml:space="preserve"> that a </w:t>
      </w:r>
      <w:r w:rsidRPr="005F445D">
        <w:rPr>
          <w:b/>
          <w:iCs/>
          <w:sz w:val="26"/>
          <w:u w:val="single"/>
          <w:bdr w:val="single" w:sz="8" w:space="0" w:color="auto"/>
        </w:rPr>
        <w:t xml:space="preserve">Chinese </w:t>
      </w:r>
      <w:r w:rsidRPr="005F445D">
        <w:rPr>
          <w:b/>
          <w:iCs/>
          <w:sz w:val="26"/>
          <w:highlight w:val="green"/>
          <w:u w:val="single"/>
          <w:bdr w:val="single" w:sz="8" w:space="0" w:color="auto"/>
        </w:rPr>
        <w:t>invasion</w:t>
      </w:r>
      <w:r w:rsidRPr="005F445D">
        <w:rPr>
          <w:rFonts w:asciiTheme="minorHAnsi" w:hAnsiTheme="minorHAnsi" w:cstheme="minorHAnsi"/>
          <w:u w:val="single"/>
        </w:rPr>
        <w:t xml:space="preserve"> has become </w:t>
      </w:r>
      <w:r w:rsidRPr="005F445D">
        <w:rPr>
          <w:b/>
          <w:iCs/>
          <w:sz w:val="26"/>
          <w:highlight w:val="green"/>
          <w:u w:val="single"/>
          <w:bdr w:val="single" w:sz="8" w:space="0" w:color="auto"/>
        </w:rPr>
        <w:t>more likely</w:t>
      </w:r>
      <w:r w:rsidRPr="005F445D">
        <w:rPr>
          <w:rFonts w:asciiTheme="minorHAnsi" w:hAnsiTheme="minorHAnsi" w:cstheme="minorHAnsi"/>
          <w:u w:val="single"/>
        </w:rPr>
        <w:t xml:space="preserve"> than not</w:t>
      </w:r>
      <w:r w:rsidRPr="005F445D">
        <w:rPr>
          <w:rFonts w:asciiTheme="minorHAnsi" w:hAnsiTheme="minorHAnsi" w:cstheme="minorHAnsi"/>
          <w:sz w:val="16"/>
        </w:rPr>
        <w:t>.</w:t>
      </w:r>
      <w:r w:rsidRPr="005F445D">
        <w:rPr>
          <w:rFonts w:asciiTheme="minorHAnsi" w:hAnsiTheme="minorHAnsi" w:cstheme="minorHAnsi"/>
          <w:sz w:val="12"/>
        </w:rPr>
        <w:t xml:space="preserve">¶ </w:t>
      </w:r>
      <w:r w:rsidRPr="005F445D">
        <w:rPr>
          <w:rFonts w:asciiTheme="minorHAnsi" w:hAnsiTheme="minorHAnsi" w:cstheme="minorHAnsi"/>
          <w:sz w:val="16"/>
        </w:rPr>
        <w:t xml:space="preserve">We agree with these pessimistic assessments. Of course, no analyst can say with certainty when or why a war over Taiwan might be triggered. </w:t>
      </w:r>
      <w:r w:rsidRPr="005F445D">
        <w:rPr>
          <w:rFonts w:asciiTheme="minorHAnsi" w:hAnsiTheme="minorHAnsi" w:cstheme="minorHAnsi"/>
          <w:u w:val="single"/>
        </w:rPr>
        <w:t xml:space="preserve">Those who project auras of </w:t>
      </w:r>
      <w:r w:rsidRPr="005F445D">
        <w:rPr>
          <w:b/>
          <w:iCs/>
          <w:sz w:val="26"/>
          <w:u w:val="single"/>
          <w:bdr w:val="single" w:sz="8" w:space="0" w:color="auto"/>
        </w:rPr>
        <w:t>inevitability</w:t>
      </w:r>
      <w:r w:rsidRPr="005F445D">
        <w:rPr>
          <w:rFonts w:asciiTheme="minorHAnsi" w:hAnsiTheme="minorHAnsi" w:cstheme="minorHAnsi"/>
          <w:u w:val="single"/>
        </w:rPr>
        <w:t xml:space="preserve"> are </w:t>
      </w:r>
      <w:r w:rsidRPr="005F445D">
        <w:rPr>
          <w:b/>
          <w:iCs/>
          <w:sz w:val="26"/>
          <w:u w:val="single"/>
          <w:bdr w:val="single" w:sz="8" w:space="0" w:color="auto"/>
        </w:rPr>
        <w:t>wrong</w:t>
      </w:r>
      <w:r w:rsidRPr="005F445D">
        <w:rPr>
          <w:rFonts w:asciiTheme="minorHAnsi" w:hAnsiTheme="minorHAnsi" w:cstheme="minorHAnsi"/>
          <w:sz w:val="16"/>
        </w:rPr>
        <w:t xml:space="preserve"> to do so. </w:t>
      </w:r>
      <w:r w:rsidRPr="005F445D">
        <w:rPr>
          <w:rFonts w:asciiTheme="minorHAnsi" w:hAnsiTheme="minorHAnsi" w:cstheme="minorHAnsi"/>
          <w:u w:val="single"/>
        </w:rPr>
        <w:t xml:space="preserve">But the changing </w:t>
      </w:r>
      <w:r w:rsidRPr="005F445D">
        <w:rPr>
          <w:b/>
          <w:iCs/>
          <w:sz w:val="26"/>
          <w:u w:val="single"/>
          <w:bdr w:val="single" w:sz="8" w:space="0" w:color="auto"/>
        </w:rPr>
        <w:t>geopolitical situation</w:t>
      </w:r>
      <w:r w:rsidRPr="005F445D">
        <w:rPr>
          <w:rFonts w:asciiTheme="minorHAnsi" w:hAnsiTheme="minorHAnsi" w:cstheme="minorHAnsi"/>
          <w:u w:val="single"/>
        </w:rPr>
        <w:t xml:space="preserve"> around </w:t>
      </w:r>
      <w:r w:rsidRPr="005F445D">
        <w:rPr>
          <w:b/>
          <w:iCs/>
          <w:sz w:val="26"/>
          <w:u w:val="single"/>
          <w:bdr w:val="single" w:sz="8" w:space="0" w:color="auto"/>
        </w:rPr>
        <w:t>Taiwan</w:t>
      </w:r>
      <w:r w:rsidRPr="005F445D">
        <w:rPr>
          <w:rFonts w:asciiTheme="minorHAnsi" w:hAnsiTheme="minorHAnsi" w:cstheme="minorHAnsi"/>
          <w:u w:val="single"/>
        </w:rPr>
        <w:t xml:space="preserve"> cannot be ignored. It is </w:t>
      </w:r>
      <w:r w:rsidRPr="005F445D">
        <w:rPr>
          <w:b/>
          <w:iCs/>
          <w:sz w:val="26"/>
          <w:highlight w:val="green"/>
          <w:u w:val="single"/>
          <w:bdr w:val="single" w:sz="8" w:space="0" w:color="auto"/>
        </w:rPr>
        <w:t>only</w:t>
      </w:r>
      <w:r w:rsidRPr="005F445D">
        <w:rPr>
          <w:rFonts w:asciiTheme="minorHAnsi" w:hAnsiTheme="minorHAnsi" w:cstheme="minorHAnsi"/>
          <w:u w:val="single"/>
        </w:rPr>
        <w:t xml:space="preserve"> because </w:t>
      </w:r>
      <w:r w:rsidRPr="005F445D">
        <w:rPr>
          <w:b/>
          <w:iCs/>
          <w:sz w:val="26"/>
          <w:highlight w:val="green"/>
          <w:u w:val="single"/>
          <w:bdr w:val="single" w:sz="8" w:space="0" w:color="auto"/>
        </w:rPr>
        <w:t>deterrence</w:t>
      </w:r>
      <w:r w:rsidRPr="005F445D">
        <w:rPr>
          <w:rFonts w:asciiTheme="minorHAnsi" w:hAnsiTheme="minorHAnsi" w:cstheme="minorHAnsi"/>
          <w:u w:val="single"/>
        </w:rPr>
        <w:t xml:space="preserve"> across the Taiwan Strait was </w:t>
      </w:r>
      <w:r w:rsidRPr="005F445D">
        <w:rPr>
          <w:b/>
          <w:iCs/>
          <w:sz w:val="26"/>
          <w:u w:val="single"/>
          <w:bdr w:val="single" w:sz="8" w:space="0" w:color="auto"/>
        </w:rPr>
        <w:t>strong</w:t>
      </w:r>
      <w:r w:rsidRPr="005F445D">
        <w:rPr>
          <w:rFonts w:asciiTheme="minorHAnsi" w:hAnsiTheme="minorHAnsi" w:cstheme="minorHAnsi"/>
          <w:u w:val="single"/>
        </w:rPr>
        <w:t xml:space="preserve"> that </w:t>
      </w:r>
      <w:r w:rsidRPr="005F445D">
        <w:rPr>
          <w:b/>
          <w:iCs/>
          <w:sz w:val="26"/>
          <w:u w:val="single"/>
          <w:bdr w:val="single" w:sz="8" w:space="0" w:color="auto"/>
        </w:rPr>
        <w:t>past crises</w:t>
      </w:r>
      <w:r w:rsidRPr="005F445D">
        <w:rPr>
          <w:rFonts w:asciiTheme="minorHAnsi" w:hAnsiTheme="minorHAnsi" w:cstheme="minorHAnsi"/>
          <w:u w:val="single"/>
        </w:rPr>
        <w:t xml:space="preserve"> over the island</w:t>
      </w:r>
      <w:r w:rsidRPr="005F445D">
        <w:rPr>
          <w:rFonts w:asciiTheme="minorHAnsi" w:hAnsiTheme="minorHAnsi" w:cstheme="minorHAnsi"/>
          <w:sz w:val="16"/>
        </w:rPr>
        <w:t xml:space="preserve">’s political status </w:t>
      </w:r>
      <w:r w:rsidRPr="005F445D">
        <w:rPr>
          <w:rFonts w:asciiTheme="minorHAnsi" w:hAnsiTheme="minorHAnsi" w:cstheme="minorHAnsi"/>
          <w:u w:val="single"/>
        </w:rPr>
        <w:t xml:space="preserve">could </w:t>
      </w:r>
      <w:r w:rsidRPr="005F445D">
        <w:rPr>
          <w:b/>
          <w:iCs/>
          <w:sz w:val="26"/>
          <w:u w:val="single"/>
          <w:bdr w:val="single" w:sz="8" w:space="0" w:color="auto"/>
        </w:rPr>
        <w:t>unfold without</w:t>
      </w:r>
      <w:r w:rsidRPr="005F445D">
        <w:rPr>
          <w:rFonts w:asciiTheme="minorHAnsi" w:hAnsiTheme="minorHAnsi" w:cstheme="minorHAnsi"/>
          <w:u w:val="single"/>
        </w:rPr>
        <w:t xml:space="preserve"> causing an </w:t>
      </w:r>
      <w:r w:rsidRPr="005F445D">
        <w:rPr>
          <w:b/>
          <w:iCs/>
          <w:sz w:val="26"/>
          <w:u w:val="single"/>
          <w:bdr w:val="single" w:sz="8" w:space="0" w:color="auto"/>
        </w:rPr>
        <w:t>invasion</w:t>
      </w:r>
      <w:r w:rsidRPr="005F445D">
        <w:rPr>
          <w:rFonts w:asciiTheme="minorHAnsi" w:hAnsiTheme="minorHAnsi" w:cstheme="minorHAnsi"/>
          <w:u w:val="single"/>
        </w:rPr>
        <w:t xml:space="preserve">. Now that </w:t>
      </w:r>
      <w:r w:rsidRPr="005F445D">
        <w:rPr>
          <w:b/>
          <w:iCs/>
          <w:sz w:val="26"/>
          <w:u w:val="single"/>
          <w:bdr w:val="single" w:sz="8" w:space="0" w:color="auto"/>
        </w:rPr>
        <w:t>deterrence</w:t>
      </w:r>
      <w:r w:rsidRPr="005F445D">
        <w:rPr>
          <w:rFonts w:asciiTheme="minorHAnsi" w:hAnsiTheme="minorHAnsi" w:cstheme="minorHAnsi"/>
          <w:u w:val="single"/>
        </w:rPr>
        <w:t xml:space="preserve"> has weakened, there are few if any </w:t>
      </w:r>
      <w:r w:rsidRPr="005F445D">
        <w:rPr>
          <w:b/>
          <w:iCs/>
          <w:sz w:val="26"/>
          <w:u w:val="single"/>
          <w:bdr w:val="single" w:sz="8" w:space="0" w:color="auto"/>
        </w:rPr>
        <w:t>guardrails</w:t>
      </w:r>
      <w:r w:rsidRPr="005F445D">
        <w:rPr>
          <w:rFonts w:asciiTheme="minorHAnsi" w:hAnsiTheme="minorHAnsi" w:cstheme="minorHAnsi"/>
          <w:u w:val="single"/>
        </w:rPr>
        <w:t xml:space="preserve"> to </w:t>
      </w:r>
      <w:r w:rsidRPr="005F445D">
        <w:rPr>
          <w:rFonts w:asciiTheme="minorHAnsi" w:hAnsiTheme="minorHAnsi" w:cstheme="minorHAnsi"/>
          <w:highlight w:val="green"/>
          <w:u w:val="single"/>
        </w:rPr>
        <w:t>prevent</w:t>
      </w:r>
      <w:r w:rsidRPr="005F445D">
        <w:rPr>
          <w:rFonts w:asciiTheme="minorHAnsi" w:hAnsiTheme="minorHAnsi" w:cstheme="minorHAnsi"/>
          <w:u w:val="single"/>
        </w:rPr>
        <w:t xml:space="preserve"> </w:t>
      </w:r>
      <w:r w:rsidRPr="005F445D">
        <w:rPr>
          <w:b/>
          <w:iCs/>
          <w:sz w:val="26"/>
          <w:u w:val="single"/>
          <w:bdr w:val="single" w:sz="8" w:space="0" w:color="auto"/>
        </w:rPr>
        <w:t>current</w:t>
      </w:r>
      <w:r w:rsidRPr="005F445D">
        <w:rPr>
          <w:rFonts w:asciiTheme="minorHAnsi" w:hAnsiTheme="minorHAnsi" w:cstheme="minorHAnsi"/>
          <w:u w:val="single"/>
        </w:rPr>
        <w:t xml:space="preserve"> or </w:t>
      </w:r>
      <w:r w:rsidRPr="005F445D">
        <w:rPr>
          <w:b/>
          <w:iCs/>
          <w:sz w:val="26"/>
          <w:u w:val="single"/>
          <w:bdr w:val="single" w:sz="8" w:space="0" w:color="auto"/>
        </w:rPr>
        <w:t>future crises</w:t>
      </w:r>
      <w:r w:rsidRPr="005F445D">
        <w:rPr>
          <w:rFonts w:asciiTheme="minorHAnsi" w:hAnsiTheme="minorHAnsi" w:cstheme="minorHAnsi"/>
          <w:u w:val="single"/>
        </w:rPr>
        <w:t xml:space="preserve"> from </w:t>
      </w:r>
      <w:r w:rsidRPr="005F445D">
        <w:rPr>
          <w:b/>
          <w:iCs/>
          <w:sz w:val="26"/>
          <w:highlight w:val="green"/>
          <w:u w:val="single"/>
          <w:bdr w:val="single" w:sz="8" w:space="0" w:color="auto"/>
        </w:rPr>
        <w:t>escalating</w:t>
      </w:r>
      <w:r w:rsidRPr="005F445D">
        <w:rPr>
          <w:rFonts w:asciiTheme="minorHAnsi" w:hAnsiTheme="minorHAnsi" w:cstheme="minorHAnsi"/>
          <w:highlight w:val="green"/>
          <w:u w:val="single"/>
        </w:rPr>
        <w:t xml:space="preserve"> to</w:t>
      </w:r>
      <w:r w:rsidRPr="005F445D">
        <w:rPr>
          <w:rFonts w:asciiTheme="minorHAnsi" w:hAnsiTheme="minorHAnsi" w:cstheme="minorHAnsi"/>
          <w:u w:val="single"/>
        </w:rPr>
        <w:t xml:space="preserve"> become a </w:t>
      </w:r>
      <w:r w:rsidRPr="005F445D">
        <w:rPr>
          <w:b/>
          <w:iCs/>
          <w:sz w:val="26"/>
          <w:highlight w:val="green"/>
          <w:u w:val="single"/>
          <w:bdr w:val="single" w:sz="8" w:space="0" w:color="auto"/>
        </w:rPr>
        <w:t>full-blown war.</w:t>
      </w:r>
      <w:r w:rsidRPr="005F445D">
        <w:rPr>
          <w:rFonts w:asciiTheme="minorHAnsi" w:hAnsiTheme="minorHAnsi" w:cstheme="minorHAnsi"/>
          <w:sz w:val="12"/>
        </w:rPr>
        <w:t xml:space="preserve">¶ </w:t>
      </w:r>
      <w:r w:rsidRPr="005F445D">
        <w:rPr>
          <w:rFonts w:asciiTheme="minorHAnsi" w:hAnsiTheme="minorHAnsi" w:cstheme="minorHAnsi"/>
          <w:u w:val="single"/>
        </w:rPr>
        <w:t xml:space="preserve">This is a </w:t>
      </w:r>
      <w:r w:rsidRPr="005F445D">
        <w:rPr>
          <w:b/>
          <w:iCs/>
          <w:sz w:val="26"/>
          <w:u w:val="single"/>
          <w:bdr w:val="single" w:sz="8" w:space="0" w:color="auto"/>
        </w:rPr>
        <w:t>combustible</w:t>
      </w:r>
      <w:r w:rsidRPr="005F445D">
        <w:rPr>
          <w:rFonts w:asciiTheme="minorHAnsi" w:hAnsiTheme="minorHAnsi" w:cstheme="minorHAnsi"/>
          <w:u w:val="single"/>
        </w:rPr>
        <w:t xml:space="preserve"> situation</w:t>
      </w:r>
      <w:r w:rsidRPr="005F445D">
        <w:rPr>
          <w:rFonts w:asciiTheme="minorHAnsi" w:hAnsiTheme="minorHAnsi" w:cstheme="minorHAnsi"/>
          <w:sz w:val="16"/>
        </w:rPr>
        <w:t xml:space="preserve"> — one that warrants urgent attention from Taiwanese and American leaders. </w:t>
      </w:r>
      <w:r w:rsidRPr="005F445D">
        <w:rPr>
          <w:rFonts w:asciiTheme="minorHAnsi" w:hAnsiTheme="minorHAnsi" w:cstheme="minorHAnsi"/>
          <w:u w:val="single"/>
        </w:rPr>
        <w:t xml:space="preserve">For </w:t>
      </w:r>
      <w:r w:rsidRPr="005F445D">
        <w:rPr>
          <w:b/>
          <w:iCs/>
          <w:sz w:val="26"/>
          <w:u w:val="single"/>
          <w:bdr w:val="single" w:sz="8" w:space="0" w:color="auto"/>
        </w:rPr>
        <w:t>Taiwan</w:t>
      </w:r>
      <w:r w:rsidRPr="005F445D">
        <w:rPr>
          <w:rFonts w:asciiTheme="minorHAnsi" w:hAnsiTheme="minorHAnsi" w:cstheme="minorHAnsi"/>
          <w:u w:val="single"/>
        </w:rPr>
        <w:t xml:space="preserve"> to regain </w:t>
      </w:r>
      <w:r w:rsidRPr="005F445D">
        <w:rPr>
          <w:b/>
          <w:iCs/>
          <w:sz w:val="26"/>
          <w:u w:val="single"/>
          <w:bdr w:val="single" w:sz="8" w:space="0" w:color="auto"/>
        </w:rPr>
        <w:t>security</w:t>
      </w:r>
      <w:r w:rsidRPr="005F445D">
        <w:rPr>
          <w:rFonts w:asciiTheme="minorHAnsi" w:hAnsiTheme="minorHAnsi" w:cstheme="minorHAnsi"/>
          <w:u w:val="single"/>
        </w:rPr>
        <w:t xml:space="preserve">, the </w:t>
      </w:r>
      <w:r w:rsidRPr="005F445D">
        <w:rPr>
          <w:b/>
          <w:iCs/>
          <w:sz w:val="26"/>
          <w:u w:val="single"/>
          <w:bdr w:val="single" w:sz="8" w:space="0" w:color="auto"/>
        </w:rPr>
        <w:t>deterrence gap</w:t>
      </w:r>
      <w:r w:rsidRPr="005F445D">
        <w:rPr>
          <w:rFonts w:asciiTheme="minorHAnsi" w:hAnsiTheme="minorHAnsi" w:cstheme="minorHAnsi"/>
          <w:u w:val="single"/>
        </w:rPr>
        <w:t xml:space="preserve"> should be </w:t>
      </w:r>
      <w:r w:rsidRPr="005F445D">
        <w:rPr>
          <w:b/>
          <w:iCs/>
          <w:sz w:val="26"/>
          <w:u w:val="single"/>
          <w:bdr w:val="single" w:sz="8" w:space="0" w:color="auto"/>
        </w:rPr>
        <w:t>closed</w:t>
      </w:r>
      <w:r w:rsidRPr="005F445D">
        <w:rPr>
          <w:rFonts w:asciiTheme="minorHAnsi" w:hAnsiTheme="minorHAnsi" w:cstheme="minorHAnsi"/>
          <w:u w:val="single"/>
        </w:rPr>
        <w:t xml:space="preserve"> and the odds of </w:t>
      </w:r>
      <w:r w:rsidRPr="005F445D">
        <w:rPr>
          <w:b/>
          <w:iCs/>
          <w:sz w:val="26"/>
          <w:u w:val="single"/>
          <w:bdr w:val="single" w:sz="8" w:space="0" w:color="auto"/>
        </w:rPr>
        <w:t>destabilizing crises emerging</w:t>
      </w:r>
      <w:r w:rsidRPr="005F445D">
        <w:rPr>
          <w:rFonts w:asciiTheme="minorHAnsi" w:hAnsiTheme="minorHAnsi" w:cstheme="minorHAnsi"/>
          <w:u w:val="single"/>
        </w:rPr>
        <w:t xml:space="preserve"> should be lowered</w:t>
      </w:r>
      <w:r w:rsidRPr="005F445D">
        <w:rPr>
          <w:rFonts w:asciiTheme="minorHAnsi" w:hAnsiTheme="minorHAnsi" w:cstheme="minorHAnsi"/>
          <w:sz w:val="16"/>
        </w:rPr>
        <w:t>.</w:t>
      </w:r>
      <w:r w:rsidRPr="005F445D">
        <w:rPr>
          <w:rFonts w:asciiTheme="minorHAnsi" w:hAnsiTheme="minorHAnsi" w:cstheme="minorHAnsi"/>
          <w:sz w:val="12"/>
        </w:rPr>
        <w:t xml:space="preserve">¶ </w:t>
      </w:r>
      <w:r w:rsidRPr="005F445D">
        <w:rPr>
          <w:rFonts w:asciiTheme="minorHAnsi" w:hAnsiTheme="minorHAnsi" w:cstheme="minorHAnsi"/>
          <w:sz w:val="16"/>
        </w:rPr>
        <w:t>What Is Making War More Likely?</w:t>
      </w:r>
      <w:r w:rsidRPr="005F445D">
        <w:rPr>
          <w:rFonts w:asciiTheme="minorHAnsi" w:hAnsiTheme="minorHAnsi" w:cstheme="minorHAnsi"/>
          <w:sz w:val="12"/>
        </w:rPr>
        <w:t xml:space="preserve">¶ </w:t>
      </w:r>
      <w:r w:rsidRPr="005F445D">
        <w:rPr>
          <w:rFonts w:asciiTheme="minorHAnsi" w:hAnsiTheme="minorHAnsi" w:cstheme="minorHAnsi"/>
          <w:sz w:val="16"/>
        </w:rPr>
        <w:t xml:space="preserve">The </w:t>
      </w:r>
      <w:r w:rsidRPr="005F445D">
        <w:rPr>
          <w:b/>
          <w:iCs/>
          <w:sz w:val="26"/>
          <w:u w:val="single"/>
          <w:bdr w:val="single" w:sz="8" w:space="0" w:color="auto"/>
        </w:rPr>
        <w:t>balance of power</w:t>
      </w:r>
      <w:r w:rsidRPr="005F445D">
        <w:rPr>
          <w:rFonts w:asciiTheme="minorHAnsi" w:hAnsiTheme="minorHAnsi" w:cstheme="minorHAnsi"/>
          <w:u w:val="single"/>
        </w:rPr>
        <w:t xml:space="preserve"> across the Taiwan Strait used to serve as a </w:t>
      </w:r>
      <w:r w:rsidRPr="005F445D">
        <w:rPr>
          <w:b/>
          <w:iCs/>
          <w:sz w:val="26"/>
          <w:u w:val="single"/>
          <w:bdr w:val="single" w:sz="8" w:space="0" w:color="auto"/>
        </w:rPr>
        <w:t>tight constraint</w:t>
      </w:r>
      <w:r w:rsidRPr="005F445D">
        <w:rPr>
          <w:rFonts w:asciiTheme="minorHAnsi" w:hAnsiTheme="minorHAnsi" w:cstheme="minorHAnsi"/>
          <w:u w:val="single"/>
        </w:rPr>
        <w:t xml:space="preserve"> on China’s freedom of maneuver</w:t>
      </w:r>
      <w:r w:rsidRPr="005F445D">
        <w:rPr>
          <w:rFonts w:asciiTheme="minorHAnsi" w:hAnsiTheme="minorHAnsi" w:cstheme="minorHAnsi"/>
          <w:sz w:val="16"/>
        </w:rPr>
        <w:t xml:space="preserve">. In the past, </w:t>
      </w:r>
      <w:r w:rsidRPr="005F445D">
        <w:rPr>
          <w:rFonts w:asciiTheme="minorHAnsi" w:hAnsiTheme="minorHAnsi" w:cstheme="minorHAnsi"/>
          <w:u w:val="single"/>
        </w:rPr>
        <w:t>Taiwan’s armed forces</w:t>
      </w:r>
      <w:r w:rsidRPr="005F445D">
        <w:rPr>
          <w:rFonts w:asciiTheme="minorHAnsi" w:hAnsiTheme="minorHAnsi" w:cstheme="minorHAnsi"/>
          <w:sz w:val="16"/>
        </w:rPr>
        <w:t xml:space="preserve"> — especially its </w:t>
      </w:r>
      <w:r w:rsidRPr="005F445D">
        <w:rPr>
          <w:rFonts w:asciiTheme="minorHAnsi" w:hAnsiTheme="minorHAnsi" w:cstheme="minorHAnsi"/>
          <w:u w:val="single"/>
        </w:rPr>
        <w:t>air force</w:t>
      </w:r>
      <w:r w:rsidRPr="005F445D">
        <w:rPr>
          <w:rFonts w:asciiTheme="minorHAnsi" w:hAnsiTheme="minorHAnsi" w:cstheme="minorHAnsi"/>
          <w:sz w:val="16"/>
        </w:rPr>
        <w:t xml:space="preserve"> — </w:t>
      </w:r>
      <w:r w:rsidRPr="005F445D">
        <w:rPr>
          <w:rFonts w:asciiTheme="minorHAnsi" w:hAnsiTheme="minorHAnsi" w:cstheme="minorHAnsi"/>
          <w:u w:val="single"/>
        </w:rPr>
        <w:t xml:space="preserve">constituted a </w:t>
      </w:r>
      <w:r w:rsidRPr="005F445D">
        <w:rPr>
          <w:b/>
          <w:iCs/>
          <w:sz w:val="26"/>
          <w:u w:val="single"/>
          <w:bdr w:val="single" w:sz="8" w:space="0" w:color="auto"/>
        </w:rPr>
        <w:t>significant barrier</w:t>
      </w:r>
      <w:r w:rsidRPr="005F445D">
        <w:rPr>
          <w:rFonts w:asciiTheme="minorHAnsi" w:hAnsiTheme="minorHAnsi" w:cstheme="minorHAnsi"/>
          <w:u w:val="single"/>
        </w:rPr>
        <w:t xml:space="preserve"> to a </w:t>
      </w:r>
      <w:r w:rsidRPr="005F445D">
        <w:rPr>
          <w:b/>
          <w:iCs/>
          <w:sz w:val="26"/>
          <w:u w:val="single"/>
          <w:bdr w:val="single" w:sz="8" w:space="0" w:color="auto"/>
        </w:rPr>
        <w:t>Chinese invasion</w:t>
      </w:r>
      <w:r w:rsidRPr="005F445D">
        <w:rPr>
          <w:rFonts w:asciiTheme="minorHAnsi" w:hAnsiTheme="minorHAnsi" w:cstheme="minorHAnsi"/>
          <w:sz w:val="16"/>
        </w:rPr>
        <w:t xml:space="preserve">. As recently as 2002, the Department of Defense’s report to Congress on Chinese military power assessed that Taiwan’s air force enjoyed “dominance of the airspace over the Taiwan Strait” and maintained “a qualitative edge over” its Chinese counterpart. But </w:t>
      </w:r>
      <w:r w:rsidRPr="005F445D">
        <w:rPr>
          <w:rFonts w:asciiTheme="minorHAnsi" w:hAnsiTheme="minorHAnsi" w:cstheme="minorHAnsi"/>
          <w:u w:val="single"/>
        </w:rPr>
        <w:t xml:space="preserve">this is </w:t>
      </w:r>
      <w:r w:rsidRPr="005F445D">
        <w:rPr>
          <w:b/>
          <w:iCs/>
          <w:sz w:val="26"/>
          <w:u w:val="single"/>
          <w:bdr w:val="single" w:sz="8" w:space="0" w:color="auto"/>
        </w:rPr>
        <w:t>no longer</w:t>
      </w:r>
      <w:r w:rsidRPr="005F445D">
        <w:rPr>
          <w:rFonts w:asciiTheme="minorHAnsi" w:hAnsiTheme="minorHAnsi" w:cstheme="minorHAnsi"/>
          <w:u w:val="single"/>
        </w:rPr>
        <w:t xml:space="preserve"> the </w:t>
      </w:r>
      <w:r w:rsidRPr="005F445D">
        <w:rPr>
          <w:b/>
          <w:iCs/>
          <w:sz w:val="26"/>
          <w:u w:val="single"/>
          <w:bdr w:val="single" w:sz="8" w:space="0" w:color="auto"/>
        </w:rPr>
        <w:t>case</w:t>
      </w:r>
      <w:r w:rsidRPr="005F445D">
        <w:rPr>
          <w:rFonts w:asciiTheme="minorHAnsi" w:hAnsiTheme="minorHAnsi" w:cstheme="minorHAnsi"/>
          <w:sz w:val="16"/>
        </w:rPr>
        <w:t>.</w:t>
      </w:r>
      <w:r w:rsidRPr="005F445D">
        <w:rPr>
          <w:rFonts w:asciiTheme="minorHAnsi" w:hAnsiTheme="minorHAnsi" w:cstheme="minorHAnsi"/>
          <w:sz w:val="12"/>
        </w:rPr>
        <w:t xml:space="preserve">¶ </w:t>
      </w:r>
      <w:r w:rsidRPr="005F445D">
        <w:rPr>
          <w:rFonts w:asciiTheme="minorHAnsi" w:hAnsiTheme="minorHAnsi" w:cstheme="minorHAnsi"/>
          <w:sz w:val="16"/>
        </w:rPr>
        <w:t xml:space="preserve">To be sure, China still has reason to fear a </w:t>
      </w:r>
      <w:r w:rsidRPr="005F445D">
        <w:rPr>
          <w:rFonts w:asciiTheme="minorHAnsi" w:hAnsiTheme="minorHAnsi" w:cstheme="minorHAnsi"/>
          <w:u w:val="single"/>
        </w:rPr>
        <w:t>U.S. military intervention</w:t>
      </w:r>
      <w:r w:rsidRPr="005F445D">
        <w:rPr>
          <w:rFonts w:asciiTheme="minorHAnsi" w:hAnsiTheme="minorHAnsi" w:cstheme="minorHAnsi"/>
          <w:sz w:val="16"/>
        </w:rPr>
        <w:t xml:space="preserve"> in a war </w:t>
      </w:r>
      <w:r w:rsidRPr="005F445D">
        <w:rPr>
          <w:rFonts w:asciiTheme="minorHAnsi" w:hAnsiTheme="minorHAnsi" w:cstheme="minorHAnsi"/>
          <w:u w:val="single"/>
        </w:rPr>
        <w:t>over Taiwan</w:t>
      </w:r>
      <w:r w:rsidRPr="005F445D">
        <w:rPr>
          <w:rFonts w:asciiTheme="minorHAnsi" w:hAnsiTheme="minorHAnsi" w:cstheme="minorHAnsi"/>
          <w:sz w:val="16"/>
        </w:rPr>
        <w:t xml:space="preserve">, but the threat of such an intervention </w:t>
      </w:r>
      <w:r w:rsidRPr="005F445D">
        <w:rPr>
          <w:rFonts w:asciiTheme="minorHAnsi" w:hAnsiTheme="minorHAnsi" w:cstheme="minorHAnsi"/>
          <w:u w:val="single"/>
        </w:rPr>
        <w:t xml:space="preserve">has been made </w:t>
      </w:r>
      <w:r w:rsidRPr="005F445D">
        <w:rPr>
          <w:b/>
          <w:iCs/>
          <w:sz w:val="26"/>
          <w:u w:val="single"/>
          <w:bdr w:val="single" w:sz="8" w:space="0" w:color="auto"/>
        </w:rPr>
        <w:t>deliberately uncertain</w:t>
      </w:r>
      <w:r w:rsidRPr="005F445D">
        <w:rPr>
          <w:rFonts w:asciiTheme="minorHAnsi" w:hAnsiTheme="minorHAnsi" w:cstheme="minorHAnsi"/>
          <w:sz w:val="16"/>
        </w:rPr>
        <w:t xml:space="preserve">. It would be wrong to dismiss </w:t>
      </w:r>
      <w:r w:rsidRPr="005F445D">
        <w:rPr>
          <w:rFonts w:asciiTheme="minorHAnsi" w:hAnsiTheme="minorHAnsi" w:cstheme="minorHAnsi"/>
          <w:highlight w:val="green"/>
          <w:u w:val="single"/>
        </w:rPr>
        <w:t>“</w:t>
      </w:r>
      <w:r w:rsidRPr="005F445D">
        <w:rPr>
          <w:b/>
          <w:iCs/>
          <w:sz w:val="26"/>
          <w:highlight w:val="green"/>
          <w:u w:val="single"/>
          <w:bdr w:val="single" w:sz="8" w:space="0" w:color="auto"/>
        </w:rPr>
        <w:t>strategic ambiguity</w:t>
      </w:r>
      <w:r w:rsidRPr="005F445D">
        <w:rPr>
          <w:rFonts w:asciiTheme="minorHAnsi" w:hAnsiTheme="minorHAnsi" w:cstheme="minorHAnsi"/>
          <w:highlight w:val="green"/>
          <w:u w:val="single"/>
        </w:rPr>
        <w:t>”</w:t>
      </w:r>
      <w:r w:rsidRPr="005F445D">
        <w:rPr>
          <w:rFonts w:asciiTheme="minorHAnsi" w:hAnsiTheme="minorHAnsi" w:cstheme="minorHAnsi"/>
          <w:sz w:val="16"/>
        </w:rPr>
        <w:t xml:space="preserve"> as a dud deterrent. But it is becoming increasingly clear it </w:t>
      </w:r>
      <w:r w:rsidRPr="005F445D">
        <w:rPr>
          <w:rFonts w:asciiTheme="minorHAnsi" w:hAnsiTheme="minorHAnsi" w:cstheme="minorHAnsi"/>
          <w:highlight w:val="green"/>
          <w:u w:val="single"/>
        </w:rPr>
        <w:t xml:space="preserve">may </w:t>
      </w:r>
      <w:r w:rsidRPr="005F445D">
        <w:rPr>
          <w:b/>
          <w:iCs/>
          <w:sz w:val="26"/>
          <w:highlight w:val="green"/>
          <w:u w:val="single"/>
          <w:bdr w:val="single" w:sz="8" w:space="0" w:color="auto"/>
        </w:rPr>
        <w:t>not</w:t>
      </w:r>
      <w:r w:rsidRPr="005F445D">
        <w:rPr>
          <w:rFonts w:asciiTheme="minorHAnsi" w:hAnsiTheme="minorHAnsi" w:cstheme="minorHAnsi"/>
          <w:highlight w:val="green"/>
          <w:u w:val="single"/>
        </w:rPr>
        <w:t xml:space="preserve"> be </w:t>
      </w:r>
      <w:r w:rsidRPr="005F445D">
        <w:rPr>
          <w:b/>
          <w:iCs/>
          <w:sz w:val="26"/>
          <w:highlight w:val="green"/>
          <w:u w:val="single"/>
          <w:bdr w:val="single" w:sz="8" w:space="0" w:color="auto"/>
        </w:rPr>
        <w:t>sufficient</w:t>
      </w:r>
      <w:r w:rsidRPr="005F445D">
        <w:rPr>
          <w:rFonts w:asciiTheme="minorHAnsi" w:hAnsiTheme="minorHAnsi" w:cstheme="minorHAnsi"/>
          <w:u w:val="single"/>
        </w:rPr>
        <w:t xml:space="preserve"> on its own to </w:t>
      </w:r>
      <w:r w:rsidRPr="005F445D">
        <w:rPr>
          <w:b/>
          <w:iCs/>
          <w:sz w:val="26"/>
          <w:u w:val="single"/>
          <w:bdr w:val="single" w:sz="8" w:space="0" w:color="auto"/>
        </w:rPr>
        <w:t>deter</w:t>
      </w:r>
      <w:r w:rsidRPr="005F445D">
        <w:rPr>
          <w:rFonts w:asciiTheme="minorHAnsi" w:hAnsiTheme="minorHAnsi" w:cstheme="minorHAnsi"/>
          <w:u w:val="single"/>
        </w:rPr>
        <w:t xml:space="preserve"> an </w:t>
      </w:r>
      <w:r w:rsidRPr="005F445D">
        <w:rPr>
          <w:b/>
          <w:iCs/>
          <w:sz w:val="26"/>
          <w:u w:val="single"/>
          <w:bdr w:val="single" w:sz="8" w:space="0" w:color="auto"/>
        </w:rPr>
        <w:t>invasion</w:t>
      </w:r>
      <w:r w:rsidRPr="005F445D">
        <w:rPr>
          <w:rFonts w:asciiTheme="minorHAnsi" w:hAnsiTheme="minorHAnsi" w:cstheme="minorHAnsi"/>
          <w:sz w:val="16"/>
        </w:rPr>
        <w:t>.</w:t>
      </w:r>
      <w:r w:rsidRPr="005F445D">
        <w:rPr>
          <w:rFonts w:asciiTheme="minorHAnsi" w:hAnsiTheme="minorHAnsi" w:cstheme="minorHAnsi"/>
          <w:sz w:val="12"/>
        </w:rPr>
        <w:t xml:space="preserve">¶ </w:t>
      </w:r>
      <w:r w:rsidRPr="005F445D">
        <w:rPr>
          <w:rFonts w:asciiTheme="minorHAnsi" w:hAnsiTheme="minorHAnsi" w:cstheme="minorHAnsi"/>
          <w:sz w:val="16"/>
        </w:rPr>
        <w:t xml:space="preserve">This is because </w:t>
      </w:r>
      <w:r w:rsidRPr="005F445D">
        <w:rPr>
          <w:b/>
          <w:iCs/>
          <w:sz w:val="26"/>
          <w:u w:val="single"/>
          <w:bdr w:val="single" w:sz="8" w:space="0" w:color="auto"/>
        </w:rPr>
        <w:t xml:space="preserve">Chinese </w:t>
      </w:r>
      <w:r w:rsidRPr="005F445D">
        <w:rPr>
          <w:b/>
          <w:iCs/>
          <w:sz w:val="26"/>
          <w:highlight w:val="green"/>
          <w:u w:val="single"/>
          <w:bdr w:val="single" w:sz="8" w:space="0" w:color="auto"/>
        </w:rPr>
        <w:t>strategists</w:t>
      </w:r>
      <w:r w:rsidRPr="005F445D">
        <w:rPr>
          <w:rFonts w:asciiTheme="minorHAnsi" w:hAnsiTheme="minorHAnsi" w:cstheme="minorHAnsi"/>
          <w:u w:val="single"/>
        </w:rPr>
        <w:t xml:space="preserve"> have </w:t>
      </w:r>
      <w:r w:rsidRPr="005F445D">
        <w:rPr>
          <w:rFonts w:asciiTheme="minorHAnsi" w:hAnsiTheme="minorHAnsi" w:cstheme="minorHAnsi"/>
          <w:highlight w:val="green"/>
          <w:u w:val="single"/>
        </w:rPr>
        <w:t xml:space="preserve">had </w:t>
      </w:r>
      <w:r w:rsidRPr="005F445D">
        <w:rPr>
          <w:b/>
          <w:iCs/>
          <w:sz w:val="26"/>
          <w:highlight w:val="green"/>
          <w:u w:val="single"/>
          <w:bdr w:val="single" w:sz="8" w:space="0" w:color="auto"/>
        </w:rPr>
        <w:t>decades to plan</w:t>
      </w:r>
      <w:r w:rsidRPr="005F445D">
        <w:rPr>
          <w:rFonts w:asciiTheme="minorHAnsi" w:hAnsiTheme="minorHAnsi" w:cstheme="minorHAnsi"/>
          <w:u w:val="single"/>
        </w:rPr>
        <w:t xml:space="preserve"> for this eventuality</w:t>
      </w:r>
      <w:r w:rsidRPr="005F445D">
        <w:rPr>
          <w:rFonts w:asciiTheme="minorHAnsi" w:hAnsiTheme="minorHAnsi" w:cstheme="minorHAnsi"/>
          <w:sz w:val="16"/>
        </w:rPr>
        <w:t xml:space="preserve">. As a result, the </w:t>
      </w:r>
      <w:r w:rsidRPr="005F445D">
        <w:rPr>
          <w:b/>
          <w:iCs/>
          <w:sz w:val="26"/>
          <w:u w:val="single"/>
          <w:bdr w:val="single" w:sz="8" w:space="0" w:color="auto"/>
        </w:rPr>
        <w:t>U</w:t>
      </w:r>
      <w:r w:rsidRPr="005F445D">
        <w:rPr>
          <w:rFonts w:asciiTheme="minorHAnsi" w:hAnsiTheme="minorHAnsi" w:cstheme="minorHAnsi"/>
          <w:sz w:val="16"/>
        </w:rPr>
        <w:t xml:space="preserve">nited </w:t>
      </w:r>
      <w:r w:rsidRPr="005F445D">
        <w:rPr>
          <w:b/>
          <w:iCs/>
          <w:sz w:val="26"/>
          <w:u w:val="single"/>
          <w:bdr w:val="single" w:sz="8" w:space="0" w:color="auto"/>
        </w:rPr>
        <w:t>S</w:t>
      </w:r>
      <w:r w:rsidRPr="005F445D">
        <w:rPr>
          <w:rFonts w:asciiTheme="minorHAnsi" w:hAnsiTheme="minorHAnsi" w:cstheme="minorHAnsi"/>
          <w:sz w:val="16"/>
        </w:rPr>
        <w:t xml:space="preserve">tates </w:t>
      </w:r>
      <w:r w:rsidRPr="005F445D">
        <w:rPr>
          <w:b/>
          <w:iCs/>
          <w:sz w:val="26"/>
          <w:u w:val="single"/>
          <w:bdr w:val="single" w:sz="8" w:space="0" w:color="auto"/>
        </w:rPr>
        <w:t>no longer possesses</w:t>
      </w:r>
      <w:r w:rsidRPr="005F445D">
        <w:rPr>
          <w:rFonts w:asciiTheme="minorHAnsi" w:hAnsiTheme="minorHAnsi" w:cstheme="minorHAnsi"/>
          <w:u w:val="single"/>
        </w:rPr>
        <w:t xml:space="preserve"> clear </w:t>
      </w:r>
      <w:r w:rsidRPr="005F445D">
        <w:rPr>
          <w:b/>
          <w:iCs/>
          <w:sz w:val="26"/>
          <w:u w:val="single"/>
          <w:bdr w:val="single" w:sz="8" w:space="0" w:color="auto"/>
        </w:rPr>
        <w:t>escalation dominance</w:t>
      </w:r>
      <w:r w:rsidRPr="005F445D">
        <w:rPr>
          <w:rFonts w:asciiTheme="minorHAnsi" w:hAnsiTheme="minorHAnsi" w:cstheme="minorHAnsi"/>
          <w:sz w:val="16"/>
        </w:rPr>
        <w:t xml:space="preserve">. </w:t>
      </w:r>
      <w:r w:rsidRPr="005F445D">
        <w:rPr>
          <w:b/>
          <w:iCs/>
          <w:sz w:val="26"/>
          <w:highlight w:val="green"/>
          <w:u w:val="single"/>
          <w:bdr w:val="single" w:sz="8" w:space="0" w:color="auto"/>
        </w:rPr>
        <w:t>P</w:t>
      </w:r>
      <w:r w:rsidRPr="005F445D">
        <w:rPr>
          <w:rFonts w:asciiTheme="minorHAnsi" w:hAnsiTheme="minorHAnsi" w:cstheme="minorHAnsi"/>
          <w:sz w:val="16"/>
        </w:rPr>
        <w:t xml:space="preserve">eople’s </w:t>
      </w:r>
      <w:r w:rsidRPr="005F445D">
        <w:rPr>
          <w:b/>
          <w:iCs/>
          <w:sz w:val="26"/>
          <w:highlight w:val="green"/>
          <w:u w:val="single"/>
          <w:bdr w:val="single" w:sz="8" w:space="0" w:color="auto"/>
        </w:rPr>
        <w:t>L</w:t>
      </w:r>
      <w:r w:rsidRPr="005F445D">
        <w:rPr>
          <w:rFonts w:asciiTheme="minorHAnsi" w:hAnsiTheme="minorHAnsi" w:cstheme="minorHAnsi"/>
          <w:sz w:val="16"/>
        </w:rPr>
        <w:t xml:space="preserve">iberation </w:t>
      </w:r>
      <w:r w:rsidRPr="005F445D">
        <w:rPr>
          <w:b/>
          <w:iCs/>
          <w:sz w:val="26"/>
          <w:highlight w:val="green"/>
          <w:u w:val="single"/>
          <w:bdr w:val="single" w:sz="8" w:space="0" w:color="auto"/>
        </w:rPr>
        <w:t>A</w:t>
      </w:r>
      <w:r w:rsidRPr="005F445D">
        <w:rPr>
          <w:rFonts w:asciiTheme="minorHAnsi" w:hAnsiTheme="minorHAnsi" w:cstheme="minorHAnsi"/>
          <w:sz w:val="16"/>
        </w:rPr>
        <w:t xml:space="preserve">rmy </w:t>
      </w:r>
      <w:r w:rsidRPr="005F445D">
        <w:rPr>
          <w:rFonts w:asciiTheme="minorHAnsi" w:hAnsiTheme="minorHAnsi" w:cstheme="minorHAnsi"/>
          <w:u w:val="single"/>
        </w:rPr>
        <w:t xml:space="preserve">doctrine </w:t>
      </w:r>
      <w:r w:rsidRPr="005F445D">
        <w:rPr>
          <w:rFonts w:asciiTheme="minorHAnsi" w:hAnsiTheme="minorHAnsi" w:cstheme="minorHAnsi"/>
          <w:highlight w:val="green"/>
          <w:u w:val="single"/>
        </w:rPr>
        <w:t xml:space="preserve">is </w:t>
      </w:r>
      <w:r w:rsidRPr="005F445D">
        <w:rPr>
          <w:b/>
          <w:iCs/>
          <w:sz w:val="26"/>
          <w:highlight w:val="green"/>
          <w:u w:val="single"/>
          <w:bdr w:val="single" w:sz="8" w:space="0" w:color="auto"/>
        </w:rPr>
        <w:t>optimistic</w:t>
      </w:r>
      <w:r w:rsidRPr="005F445D">
        <w:rPr>
          <w:rFonts w:asciiTheme="minorHAnsi" w:hAnsiTheme="minorHAnsi" w:cstheme="minorHAnsi"/>
          <w:highlight w:val="green"/>
          <w:u w:val="single"/>
        </w:rPr>
        <w:t xml:space="preserve"> about </w:t>
      </w:r>
      <w:r w:rsidRPr="005F445D">
        <w:rPr>
          <w:b/>
          <w:iCs/>
          <w:sz w:val="26"/>
          <w:highlight w:val="green"/>
          <w:u w:val="single"/>
          <w:bdr w:val="single" w:sz="8" w:space="0" w:color="auto"/>
        </w:rPr>
        <w:t>managing escalation</w:t>
      </w:r>
      <w:r w:rsidRPr="005F445D">
        <w:rPr>
          <w:rFonts w:asciiTheme="minorHAnsi" w:hAnsiTheme="minorHAnsi" w:cstheme="minorHAnsi"/>
          <w:u w:val="single"/>
        </w:rPr>
        <w:t>, which</w:t>
      </w:r>
      <w:r w:rsidRPr="005F445D">
        <w:rPr>
          <w:rFonts w:asciiTheme="minorHAnsi" w:hAnsiTheme="minorHAnsi" w:cstheme="minorHAnsi"/>
          <w:sz w:val="16"/>
        </w:rPr>
        <w:t xml:space="preserve"> perhaps </w:t>
      </w:r>
      <w:r w:rsidRPr="005F445D">
        <w:rPr>
          <w:b/>
          <w:iCs/>
          <w:sz w:val="26"/>
          <w:highlight w:val="green"/>
          <w:u w:val="single"/>
          <w:bdr w:val="single" w:sz="8" w:space="0" w:color="auto"/>
        </w:rPr>
        <w:t>increases</w:t>
      </w:r>
      <w:r w:rsidRPr="005F445D">
        <w:rPr>
          <w:rFonts w:asciiTheme="minorHAnsi" w:hAnsiTheme="minorHAnsi" w:cstheme="minorHAnsi"/>
          <w:u w:val="single"/>
        </w:rPr>
        <w:t xml:space="preserve"> the </w:t>
      </w:r>
      <w:r w:rsidRPr="005F445D">
        <w:rPr>
          <w:b/>
          <w:iCs/>
          <w:sz w:val="26"/>
          <w:highlight w:val="green"/>
          <w:u w:val="single"/>
          <w:bdr w:val="single" w:sz="8" w:space="0" w:color="auto"/>
        </w:rPr>
        <w:t>likelihood</w:t>
      </w:r>
      <w:r w:rsidRPr="005F445D">
        <w:rPr>
          <w:rFonts w:asciiTheme="minorHAnsi" w:hAnsiTheme="minorHAnsi" w:cstheme="minorHAnsi"/>
          <w:highlight w:val="green"/>
          <w:u w:val="single"/>
        </w:rPr>
        <w:t xml:space="preserve"> of</w:t>
      </w:r>
      <w:r w:rsidRPr="005F445D">
        <w:rPr>
          <w:rFonts w:asciiTheme="minorHAnsi" w:hAnsiTheme="minorHAnsi" w:cstheme="minorHAnsi"/>
          <w:u w:val="single"/>
        </w:rPr>
        <w:t xml:space="preserve"> a </w:t>
      </w:r>
      <w:r w:rsidRPr="005F445D">
        <w:rPr>
          <w:b/>
          <w:iCs/>
          <w:sz w:val="26"/>
          <w:highlight w:val="green"/>
          <w:u w:val="single"/>
          <w:bdr w:val="single" w:sz="8" w:space="0" w:color="auto"/>
        </w:rPr>
        <w:t>first strike</w:t>
      </w:r>
      <w:r w:rsidRPr="005F445D">
        <w:rPr>
          <w:rFonts w:asciiTheme="minorHAnsi" w:hAnsiTheme="minorHAnsi" w:cstheme="minorHAnsi"/>
          <w:u w:val="single"/>
        </w:rPr>
        <w:t xml:space="preserve"> against forward-deployed U.S. assets in East Asia</w:t>
      </w:r>
      <w:r w:rsidRPr="005F445D">
        <w:rPr>
          <w:rFonts w:asciiTheme="minorHAnsi" w:hAnsiTheme="minorHAnsi" w:cstheme="minorHAnsi"/>
          <w:sz w:val="16"/>
        </w:rPr>
        <w:t xml:space="preserve"> of the sort </w:t>
      </w:r>
      <w:r w:rsidRPr="005F445D">
        <w:rPr>
          <w:rFonts w:asciiTheme="minorHAnsi" w:hAnsiTheme="minorHAnsi" w:cstheme="minorHAnsi"/>
          <w:u w:val="single"/>
        </w:rPr>
        <w:t xml:space="preserve">that might significantly </w:t>
      </w:r>
      <w:r w:rsidRPr="005F445D">
        <w:rPr>
          <w:b/>
          <w:iCs/>
          <w:sz w:val="26"/>
          <w:u w:val="single"/>
          <w:bdr w:val="single" w:sz="8" w:space="0" w:color="auto"/>
        </w:rPr>
        <w:t>undermine</w:t>
      </w:r>
      <w:r w:rsidRPr="005F445D">
        <w:rPr>
          <w:rFonts w:asciiTheme="minorHAnsi" w:hAnsiTheme="minorHAnsi" w:cstheme="minorHAnsi"/>
          <w:u w:val="single"/>
        </w:rPr>
        <w:t xml:space="preserve"> U.S. </w:t>
      </w:r>
      <w:r w:rsidRPr="005F445D">
        <w:rPr>
          <w:b/>
          <w:iCs/>
          <w:sz w:val="26"/>
          <w:u w:val="single"/>
          <w:bdr w:val="single" w:sz="8" w:space="0" w:color="auto"/>
        </w:rPr>
        <w:t>capabilities</w:t>
      </w:r>
      <w:r w:rsidRPr="005F445D">
        <w:rPr>
          <w:rFonts w:asciiTheme="minorHAnsi" w:hAnsiTheme="minorHAnsi" w:cstheme="minorHAnsi"/>
          <w:u w:val="single"/>
        </w:rPr>
        <w:t xml:space="preserve"> for </w:t>
      </w:r>
      <w:r w:rsidRPr="005F445D">
        <w:rPr>
          <w:b/>
          <w:iCs/>
          <w:sz w:val="26"/>
          <w:u w:val="single"/>
          <w:bdr w:val="single" w:sz="8" w:space="0" w:color="auto"/>
        </w:rPr>
        <w:t>stopping</w:t>
      </w:r>
      <w:r w:rsidRPr="005F445D">
        <w:rPr>
          <w:rFonts w:asciiTheme="minorHAnsi" w:hAnsiTheme="minorHAnsi" w:cstheme="minorHAnsi"/>
          <w:u w:val="single"/>
        </w:rPr>
        <w:t xml:space="preserve"> an </w:t>
      </w:r>
      <w:r w:rsidRPr="005F445D">
        <w:rPr>
          <w:b/>
          <w:iCs/>
          <w:sz w:val="26"/>
          <w:u w:val="single"/>
          <w:bdr w:val="single" w:sz="8" w:space="0" w:color="auto"/>
        </w:rPr>
        <w:t>invasion</w:t>
      </w:r>
      <w:r w:rsidRPr="005F445D">
        <w:rPr>
          <w:sz w:val="16"/>
          <w:szCs w:val="16"/>
        </w:rPr>
        <w:t>. And, of course, there is always the possibility that nuclear-armed China could successfully deter Washington from joining a conflict over Taiwan, as Russia has in Ukraine.</w:t>
      </w:r>
      <w:r w:rsidRPr="005F445D">
        <w:rPr>
          <w:rFonts w:asciiTheme="minorHAnsi" w:hAnsiTheme="minorHAnsi" w:cstheme="minorHAnsi"/>
          <w:sz w:val="12"/>
        </w:rPr>
        <w:t xml:space="preserve">¶ </w:t>
      </w:r>
      <w:r w:rsidRPr="005F445D">
        <w:rPr>
          <w:rFonts w:asciiTheme="minorHAnsi" w:hAnsiTheme="minorHAnsi" w:cstheme="minorHAnsi"/>
          <w:sz w:val="16"/>
        </w:rPr>
        <w:t>Various “</w:t>
      </w:r>
      <w:r w:rsidRPr="005F445D">
        <w:rPr>
          <w:b/>
          <w:iCs/>
          <w:sz w:val="26"/>
          <w:highlight w:val="green"/>
          <w:u w:val="single"/>
          <w:bdr w:val="single" w:sz="8" w:space="0" w:color="auto"/>
        </w:rPr>
        <w:t>self-deterrents</w:t>
      </w:r>
      <w:r w:rsidRPr="005F445D">
        <w:rPr>
          <w:rFonts w:asciiTheme="minorHAnsi" w:hAnsiTheme="minorHAnsi" w:cstheme="minorHAnsi"/>
          <w:sz w:val="16"/>
        </w:rPr>
        <w:t xml:space="preserve">” that once held back China have </w:t>
      </w:r>
      <w:r w:rsidRPr="005F445D">
        <w:rPr>
          <w:b/>
          <w:iCs/>
          <w:sz w:val="26"/>
          <w:highlight w:val="green"/>
          <w:u w:val="single"/>
          <w:bdr w:val="single" w:sz="8" w:space="0" w:color="auto"/>
        </w:rPr>
        <w:t>weakened</w:t>
      </w:r>
      <w:r w:rsidRPr="005F445D">
        <w:rPr>
          <w:rFonts w:asciiTheme="minorHAnsi" w:hAnsiTheme="minorHAnsi" w:cstheme="minorHAnsi"/>
          <w:sz w:val="16"/>
        </w:rPr>
        <w:t xml:space="preserve">, too. For example, </w:t>
      </w:r>
      <w:r w:rsidRPr="005F445D">
        <w:rPr>
          <w:rFonts w:asciiTheme="minorHAnsi" w:hAnsiTheme="minorHAnsi" w:cstheme="minorHAnsi"/>
          <w:u w:val="single"/>
        </w:rPr>
        <w:t>leaders in Beijing</w:t>
      </w:r>
      <w:r w:rsidRPr="005F445D">
        <w:rPr>
          <w:rFonts w:asciiTheme="minorHAnsi" w:hAnsiTheme="minorHAnsi" w:cstheme="minorHAnsi"/>
          <w:sz w:val="16"/>
        </w:rPr>
        <w:t xml:space="preserve"> once </w:t>
      </w:r>
      <w:r w:rsidRPr="005F445D">
        <w:rPr>
          <w:rFonts w:asciiTheme="minorHAnsi" w:hAnsiTheme="minorHAnsi" w:cstheme="minorHAnsi"/>
          <w:u w:val="single"/>
        </w:rPr>
        <w:t>worried</w:t>
      </w:r>
      <w:r w:rsidRPr="005F445D">
        <w:rPr>
          <w:rFonts w:asciiTheme="minorHAnsi" w:hAnsiTheme="minorHAnsi" w:cstheme="minorHAnsi"/>
          <w:sz w:val="16"/>
        </w:rPr>
        <w:t xml:space="preserve"> that </w:t>
      </w:r>
      <w:r w:rsidRPr="005F445D">
        <w:rPr>
          <w:rFonts w:asciiTheme="minorHAnsi" w:hAnsiTheme="minorHAnsi" w:cstheme="minorHAnsi"/>
          <w:u w:val="single"/>
        </w:rPr>
        <w:t>absorbing Taiwan</w:t>
      </w:r>
      <w:r w:rsidRPr="005F445D">
        <w:rPr>
          <w:rFonts w:asciiTheme="minorHAnsi" w:hAnsiTheme="minorHAnsi" w:cstheme="minorHAnsi"/>
          <w:sz w:val="16"/>
        </w:rPr>
        <w:t xml:space="preserve"> into the People’s Republic </w:t>
      </w:r>
      <w:r w:rsidRPr="005F445D">
        <w:rPr>
          <w:rFonts w:asciiTheme="minorHAnsi" w:hAnsiTheme="minorHAnsi" w:cstheme="minorHAnsi"/>
          <w:u w:val="single"/>
        </w:rPr>
        <w:t>would pose significant social</w:t>
      </w:r>
      <w:r w:rsidRPr="005F445D">
        <w:rPr>
          <w:rFonts w:asciiTheme="minorHAnsi" w:hAnsiTheme="minorHAnsi" w:cstheme="minorHAnsi"/>
          <w:sz w:val="16"/>
        </w:rPr>
        <w:t xml:space="preserve">, </w:t>
      </w:r>
      <w:r w:rsidRPr="005F445D">
        <w:rPr>
          <w:rFonts w:asciiTheme="minorHAnsi" w:hAnsiTheme="minorHAnsi" w:cstheme="minorHAnsi"/>
          <w:u w:val="single"/>
        </w:rPr>
        <w:t>political</w:t>
      </w:r>
      <w:r w:rsidRPr="005F445D">
        <w:rPr>
          <w:rFonts w:asciiTheme="minorHAnsi" w:hAnsiTheme="minorHAnsi" w:cstheme="minorHAnsi"/>
          <w:sz w:val="16"/>
        </w:rPr>
        <w:t xml:space="preserve">, </w:t>
      </w:r>
      <w:r w:rsidRPr="005F445D">
        <w:rPr>
          <w:rFonts w:asciiTheme="minorHAnsi" w:hAnsiTheme="minorHAnsi" w:cstheme="minorHAnsi"/>
          <w:u w:val="single"/>
        </w:rPr>
        <w:t>and economic challenges</w:t>
      </w:r>
      <w:r w:rsidRPr="005F445D">
        <w:rPr>
          <w:rFonts w:asciiTheme="minorHAnsi" w:hAnsiTheme="minorHAnsi" w:cstheme="minorHAnsi"/>
          <w:sz w:val="16"/>
        </w:rPr>
        <w:t xml:space="preserve"> — so much so that </w:t>
      </w:r>
      <w:r w:rsidRPr="005F445D">
        <w:rPr>
          <w:b/>
          <w:iCs/>
          <w:sz w:val="26"/>
          <w:highlight w:val="green"/>
          <w:u w:val="single"/>
          <w:bdr w:val="single" w:sz="8" w:space="0" w:color="auto"/>
        </w:rPr>
        <w:t>unification</w:t>
      </w:r>
      <w:r w:rsidRPr="005F445D">
        <w:rPr>
          <w:rFonts w:asciiTheme="minorHAnsi" w:hAnsiTheme="minorHAnsi" w:cstheme="minorHAnsi"/>
          <w:highlight w:val="green"/>
          <w:u w:val="single"/>
        </w:rPr>
        <w:t xml:space="preserve"> was</w:t>
      </w:r>
      <w:r w:rsidRPr="005F445D">
        <w:rPr>
          <w:rFonts w:asciiTheme="minorHAnsi" w:hAnsiTheme="minorHAnsi" w:cstheme="minorHAnsi"/>
          <w:sz w:val="16"/>
        </w:rPr>
        <w:t xml:space="preserve"> sometimes </w:t>
      </w:r>
      <w:r w:rsidRPr="005F445D">
        <w:rPr>
          <w:b/>
          <w:iCs/>
          <w:sz w:val="26"/>
          <w:highlight w:val="green"/>
          <w:u w:val="single"/>
          <w:bdr w:val="single" w:sz="8" w:space="0" w:color="auto"/>
        </w:rPr>
        <w:t>viewed</w:t>
      </w:r>
      <w:r w:rsidRPr="005F445D">
        <w:rPr>
          <w:rFonts w:asciiTheme="minorHAnsi" w:hAnsiTheme="minorHAnsi" w:cstheme="minorHAnsi"/>
          <w:highlight w:val="green"/>
          <w:u w:val="single"/>
        </w:rPr>
        <w:t xml:space="preserve"> as</w:t>
      </w:r>
      <w:r w:rsidRPr="005F445D">
        <w:rPr>
          <w:rFonts w:asciiTheme="minorHAnsi" w:hAnsiTheme="minorHAnsi" w:cstheme="minorHAnsi"/>
          <w:u w:val="single"/>
        </w:rPr>
        <w:t xml:space="preserve"> more </w:t>
      </w:r>
      <w:r w:rsidRPr="005F445D">
        <w:rPr>
          <w:b/>
          <w:iCs/>
          <w:sz w:val="26"/>
          <w:highlight w:val="green"/>
          <w:u w:val="single"/>
          <w:bdr w:val="single" w:sz="8" w:space="0" w:color="auto"/>
        </w:rPr>
        <w:t>trouble</w:t>
      </w:r>
      <w:r w:rsidRPr="005F445D">
        <w:rPr>
          <w:rFonts w:asciiTheme="minorHAnsi" w:hAnsiTheme="minorHAnsi" w:cstheme="minorHAnsi"/>
          <w:u w:val="single"/>
        </w:rPr>
        <w:t xml:space="preserve"> than it was worth</w:t>
      </w:r>
      <w:r w:rsidRPr="005F445D">
        <w:rPr>
          <w:rFonts w:asciiTheme="minorHAnsi" w:hAnsiTheme="minorHAnsi" w:cstheme="minorHAnsi"/>
          <w:sz w:val="16"/>
        </w:rPr>
        <w:t xml:space="preserve">, at least in the short term. </w:t>
      </w:r>
      <w:r w:rsidRPr="005F445D">
        <w:rPr>
          <w:b/>
          <w:iCs/>
          <w:sz w:val="26"/>
          <w:highlight w:val="green"/>
          <w:u w:val="single"/>
          <w:bdr w:val="single" w:sz="8" w:space="0" w:color="auto"/>
        </w:rPr>
        <w:t>Not anymore.</w:t>
      </w:r>
      <w:r w:rsidRPr="005F445D">
        <w:rPr>
          <w:rFonts w:asciiTheme="minorHAnsi" w:hAnsiTheme="minorHAnsi" w:cstheme="minorHAnsi"/>
          <w:sz w:val="12"/>
        </w:rPr>
        <w:t xml:space="preserve">¶ </w:t>
      </w:r>
      <w:r w:rsidRPr="005F445D">
        <w:rPr>
          <w:rFonts w:asciiTheme="minorHAnsi" w:hAnsiTheme="minorHAnsi" w:cstheme="minorHAnsi"/>
          <w:sz w:val="16"/>
        </w:rPr>
        <w:t xml:space="preserve">At </w:t>
      </w:r>
      <w:r w:rsidRPr="005F445D">
        <w:rPr>
          <w:rFonts w:asciiTheme="minorHAnsi" w:hAnsiTheme="minorHAnsi" w:cstheme="minorHAnsi"/>
          <w:u w:val="single"/>
        </w:rPr>
        <w:t xml:space="preserve">the same time as the </w:t>
      </w:r>
      <w:r w:rsidRPr="005F445D">
        <w:rPr>
          <w:b/>
          <w:iCs/>
          <w:sz w:val="26"/>
          <w:u w:val="single"/>
          <w:bdr w:val="single" w:sz="8" w:space="0" w:color="auto"/>
        </w:rPr>
        <w:t>balance of power</w:t>
      </w:r>
      <w:r w:rsidRPr="005F445D">
        <w:rPr>
          <w:rFonts w:asciiTheme="minorHAnsi" w:hAnsiTheme="minorHAnsi" w:cstheme="minorHAnsi"/>
          <w:u w:val="single"/>
        </w:rPr>
        <w:t xml:space="preserve"> has </w:t>
      </w:r>
      <w:r w:rsidRPr="005F445D">
        <w:rPr>
          <w:b/>
          <w:iCs/>
          <w:sz w:val="26"/>
          <w:u w:val="single"/>
          <w:bdr w:val="single" w:sz="8" w:space="0" w:color="auto"/>
        </w:rPr>
        <w:t>shifted</w:t>
      </w:r>
      <w:r w:rsidRPr="005F445D">
        <w:rPr>
          <w:rFonts w:asciiTheme="minorHAnsi" w:hAnsiTheme="minorHAnsi" w:cstheme="minorHAnsi"/>
          <w:u w:val="single"/>
        </w:rPr>
        <w:t xml:space="preserve">, </w:t>
      </w:r>
      <w:r w:rsidRPr="005F445D">
        <w:rPr>
          <w:b/>
          <w:iCs/>
          <w:sz w:val="26"/>
          <w:highlight w:val="green"/>
          <w:u w:val="single"/>
          <w:bdr w:val="single" w:sz="8" w:space="0" w:color="auto"/>
        </w:rPr>
        <w:t>Chinese</w:t>
      </w:r>
      <w:r w:rsidRPr="005F445D">
        <w:rPr>
          <w:rFonts w:asciiTheme="minorHAnsi" w:hAnsiTheme="minorHAnsi" w:cstheme="minorHAnsi"/>
          <w:u w:val="single"/>
        </w:rPr>
        <w:t xml:space="preserve"> government </w:t>
      </w:r>
      <w:r w:rsidRPr="005F445D">
        <w:rPr>
          <w:b/>
          <w:iCs/>
          <w:sz w:val="26"/>
          <w:highlight w:val="green"/>
          <w:u w:val="single"/>
          <w:bdr w:val="single" w:sz="8" w:space="0" w:color="auto"/>
        </w:rPr>
        <w:t>incentives</w:t>
      </w:r>
      <w:r w:rsidRPr="005F445D">
        <w:rPr>
          <w:rFonts w:asciiTheme="minorHAnsi" w:hAnsiTheme="minorHAnsi" w:cstheme="minorHAnsi"/>
          <w:highlight w:val="green"/>
          <w:u w:val="single"/>
        </w:rPr>
        <w:t xml:space="preserve"> for </w:t>
      </w:r>
      <w:r w:rsidRPr="005F445D">
        <w:rPr>
          <w:b/>
          <w:iCs/>
          <w:sz w:val="26"/>
          <w:highlight w:val="green"/>
          <w:u w:val="single"/>
          <w:bdr w:val="single" w:sz="8" w:space="0" w:color="auto"/>
        </w:rPr>
        <w:t>restraint</w:t>
      </w:r>
      <w:r w:rsidRPr="005F445D">
        <w:rPr>
          <w:rFonts w:asciiTheme="minorHAnsi" w:hAnsiTheme="minorHAnsi" w:cstheme="minorHAnsi"/>
          <w:u w:val="single"/>
        </w:rPr>
        <w:t xml:space="preserve"> have also </w:t>
      </w:r>
      <w:r w:rsidRPr="005F445D">
        <w:rPr>
          <w:b/>
          <w:iCs/>
          <w:sz w:val="26"/>
          <w:highlight w:val="green"/>
          <w:u w:val="single"/>
          <w:bdr w:val="single" w:sz="8" w:space="0" w:color="auto"/>
        </w:rPr>
        <w:t>eroded.</w:t>
      </w:r>
      <w:r w:rsidRPr="005F445D">
        <w:rPr>
          <w:rFonts w:asciiTheme="minorHAnsi" w:hAnsiTheme="minorHAnsi" w:cstheme="minorHAnsi"/>
          <w:sz w:val="16"/>
        </w:rPr>
        <w:t xml:space="preserve"> Those who talk about deterrence usually focus on the credibility and potency of threats made against a potential aggressor — that is, an adversary’s expectations about what will befall them if they do something unwanted. But such constraints are only part of a would-be aggressor’s overall calculation about whether to use force. States also consider what will happen to their political, social, and economic interests if they do not use force.</w:t>
      </w:r>
      <w:r w:rsidRPr="005F445D">
        <w:rPr>
          <w:rFonts w:asciiTheme="minorHAnsi" w:hAnsiTheme="minorHAnsi" w:cstheme="minorHAnsi"/>
          <w:sz w:val="12"/>
        </w:rPr>
        <w:t xml:space="preserve">¶ </w:t>
      </w:r>
      <w:r w:rsidRPr="005F445D">
        <w:rPr>
          <w:rFonts w:asciiTheme="minorHAnsi" w:hAnsiTheme="minorHAnsi" w:cstheme="minorHAnsi"/>
          <w:sz w:val="16"/>
        </w:rPr>
        <w:t xml:space="preserve">The 2022 National Defense Strategy put incentives for restraint </w:t>
      </w:r>
      <w:r w:rsidRPr="005F445D">
        <w:rPr>
          <w:rFonts w:asciiTheme="minorHAnsi" w:hAnsiTheme="minorHAnsi" w:cstheme="minorHAnsi"/>
          <w:u w:val="single"/>
        </w:rPr>
        <w:t>at the heart of</w:t>
      </w:r>
      <w:r w:rsidRPr="005F445D">
        <w:rPr>
          <w:rFonts w:asciiTheme="minorHAnsi" w:hAnsiTheme="minorHAnsi" w:cstheme="minorHAnsi"/>
          <w:sz w:val="16"/>
        </w:rPr>
        <w:t xml:space="preserve"> the concept of </w:t>
      </w:r>
      <w:r w:rsidRPr="005F445D">
        <w:rPr>
          <w:b/>
          <w:iCs/>
          <w:sz w:val="26"/>
          <w:u w:val="single"/>
          <w:bdr w:val="single" w:sz="8" w:space="0" w:color="auto"/>
        </w:rPr>
        <w:t>deterrence</w:t>
      </w:r>
      <w:r w:rsidRPr="005F445D">
        <w:rPr>
          <w:rFonts w:asciiTheme="minorHAnsi" w:hAnsiTheme="minorHAnsi" w:cstheme="minorHAnsi"/>
          <w:sz w:val="16"/>
        </w:rPr>
        <w:t>:</w:t>
      </w:r>
      <w:r w:rsidRPr="005F445D">
        <w:rPr>
          <w:rFonts w:asciiTheme="minorHAnsi" w:hAnsiTheme="minorHAnsi" w:cstheme="minorHAnsi"/>
          <w:sz w:val="12"/>
        </w:rPr>
        <w:t xml:space="preserve">¶ </w:t>
      </w:r>
      <w:r w:rsidRPr="005F445D">
        <w:rPr>
          <w:rFonts w:asciiTheme="minorHAnsi" w:hAnsiTheme="minorHAnsi" w:cstheme="minorHAnsi"/>
          <w:sz w:val="16"/>
        </w:rPr>
        <w:t>Deterrence is strengthened by actions that reduce a competitor’s perception of the benefits of aggression relative to restraint. Effective deterrence requires the Department to consider how competitors perceive U.S., Ally, and partner stakes, commitment, and combat credibility; their perception of their own ability to control escalation risks; and their view of how the status quo will evolve – in part as a result of U.S., Ally, and partner actions – if they do not use force.</w:t>
      </w:r>
      <w:r w:rsidRPr="005F445D">
        <w:rPr>
          <w:rFonts w:asciiTheme="minorHAnsi" w:hAnsiTheme="minorHAnsi" w:cstheme="minorHAnsi"/>
          <w:sz w:val="12"/>
        </w:rPr>
        <w:t xml:space="preserve">¶ </w:t>
      </w:r>
      <w:r w:rsidRPr="005F445D">
        <w:rPr>
          <w:rFonts w:asciiTheme="minorHAnsi" w:hAnsiTheme="minorHAnsi" w:cstheme="minorHAnsi"/>
          <w:sz w:val="16"/>
        </w:rPr>
        <w:t xml:space="preserve">This sophisticated understanding of </w:t>
      </w:r>
      <w:r w:rsidRPr="005F445D">
        <w:rPr>
          <w:rFonts w:asciiTheme="minorHAnsi" w:hAnsiTheme="minorHAnsi" w:cstheme="minorHAnsi"/>
          <w:u w:val="single"/>
        </w:rPr>
        <w:t xml:space="preserve">deterrence is </w:t>
      </w:r>
      <w:r w:rsidRPr="005F445D">
        <w:rPr>
          <w:b/>
          <w:iCs/>
          <w:sz w:val="26"/>
          <w:u w:val="single"/>
          <w:bdr w:val="single" w:sz="8" w:space="0" w:color="auto"/>
        </w:rPr>
        <w:t>directly applicable</w:t>
      </w:r>
      <w:r w:rsidRPr="005F445D">
        <w:rPr>
          <w:rFonts w:asciiTheme="minorHAnsi" w:hAnsiTheme="minorHAnsi" w:cstheme="minorHAnsi"/>
          <w:u w:val="single"/>
        </w:rPr>
        <w:t xml:space="preserve"> to assessing Chinese government decision-making today</w:t>
      </w:r>
      <w:r w:rsidRPr="005F445D">
        <w:rPr>
          <w:rFonts w:asciiTheme="minorHAnsi" w:hAnsiTheme="minorHAnsi" w:cstheme="minorHAnsi"/>
          <w:sz w:val="16"/>
        </w:rPr>
        <w:t>.</w:t>
      </w:r>
      <w:r w:rsidRPr="005F445D">
        <w:rPr>
          <w:rFonts w:asciiTheme="minorHAnsi" w:hAnsiTheme="minorHAnsi" w:cstheme="minorHAnsi"/>
          <w:sz w:val="12"/>
        </w:rPr>
        <w:t xml:space="preserve">¶ </w:t>
      </w:r>
      <w:r w:rsidRPr="005F445D">
        <w:rPr>
          <w:rFonts w:asciiTheme="minorHAnsi" w:hAnsiTheme="minorHAnsi" w:cstheme="minorHAnsi"/>
          <w:sz w:val="16"/>
        </w:rPr>
        <w:t>What are the costs to China of exercising restraint? With reference to Taiwan, we think four key variables speak to this point: the strength and resilience of the “One China” discursive framework; the rate of economic growth in China; the trajectory of “tech wars” involving the United States, Taiwan, China, and other relevant economies; and China’s perception of a closing window of opportunity to resolve the Taiwan dispute on favorable terms.</w:t>
      </w:r>
      <w:r w:rsidRPr="005F445D">
        <w:rPr>
          <w:rFonts w:asciiTheme="minorHAnsi" w:hAnsiTheme="minorHAnsi" w:cstheme="minorHAnsi"/>
          <w:sz w:val="12"/>
        </w:rPr>
        <w:t xml:space="preserve">¶ </w:t>
      </w:r>
      <w:r w:rsidRPr="005F445D">
        <w:rPr>
          <w:rFonts w:asciiTheme="minorHAnsi" w:hAnsiTheme="minorHAnsi" w:cstheme="minorHAnsi"/>
          <w:sz w:val="16"/>
        </w:rPr>
        <w:t>Restraint Variable 1: “One China”</w:t>
      </w:r>
      <w:r w:rsidRPr="005F445D">
        <w:rPr>
          <w:rFonts w:asciiTheme="minorHAnsi" w:hAnsiTheme="minorHAnsi" w:cstheme="minorHAnsi"/>
          <w:sz w:val="12"/>
        </w:rPr>
        <w:t xml:space="preserve">¶ </w:t>
      </w:r>
      <w:r w:rsidRPr="005F445D">
        <w:rPr>
          <w:rFonts w:asciiTheme="minorHAnsi" w:hAnsiTheme="minorHAnsi" w:cstheme="minorHAnsi"/>
          <w:sz w:val="16"/>
        </w:rPr>
        <w:t xml:space="preserve">Since the Shanghai Communique in 1972, a </w:t>
      </w:r>
      <w:r w:rsidRPr="005F445D">
        <w:rPr>
          <w:rFonts w:asciiTheme="minorHAnsi" w:hAnsiTheme="minorHAnsi" w:cstheme="minorHAnsi"/>
          <w:u w:val="single"/>
        </w:rPr>
        <w:t>“One China” framework</w:t>
      </w:r>
      <w:r w:rsidRPr="005F445D">
        <w:rPr>
          <w:rFonts w:asciiTheme="minorHAnsi" w:hAnsiTheme="minorHAnsi" w:cstheme="minorHAnsi"/>
          <w:sz w:val="16"/>
        </w:rPr>
        <w:t xml:space="preserve"> has been at the founda</w:t>
      </w:r>
      <w:r w:rsidRPr="005F445D">
        <w:rPr>
          <w:rFonts w:asciiTheme="minorHAnsi" w:hAnsiTheme="minorHAnsi" w:cstheme="minorHAnsi"/>
          <w:u w:val="single"/>
        </w:rPr>
        <w:t>tion of U.S.-Chinese relations</w:t>
      </w:r>
      <w:r w:rsidRPr="005F445D">
        <w:rPr>
          <w:rFonts w:asciiTheme="minorHAnsi" w:hAnsiTheme="minorHAnsi" w:cstheme="minorHAnsi"/>
          <w:sz w:val="16"/>
        </w:rPr>
        <w:t xml:space="preserve">. Of course, </w:t>
      </w:r>
      <w:r w:rsidRPr="005F445D">
        <w:rPr>
          <w:rFonts w:asciiTheme="minorHAnsi" w:hAnsiTheme="minorHAnsi" w:cstheme="minorHAnsi"/>
          <w:u w:val="single"/>
        </w:rPr>
        <w:t xml:space="preserve">there has </w:t>
      </w:r>
      <w:r w:rsidRPr="005F445D">
        <w:rPr>
          <w:b/>
          <w:iCs/>
          <w:sz w:val="26"/>
          <w:u w:val="single"/>
          <w:bdr w:val="single" w:sz="8" w:space="0" w:color="auto"/>
        </w:rPr>
        <w:t>never</w:t>
      </w:r>
      <w:r w:rsidRPr="005F445D">
        <w:rPr>
          <w:rFonts w:asciiTheme="minorHAnsi" w:hAnsiTheme="minorHAnsi" w:cstheme="minorHAnsi"/>
          <w:u w:val="single"/>
        </w:rPr>
        <w:t xml:space="preserve"> been </w:t>
      </w:r>
      <w:r w:rsidRPr="005F445D">
        <w:rPr>
          <w:b/>
          <w:iCs/>
          <w:sz w:val="26"/>
          <w:u w:val="single"/>
          <w:bdr w:val="single" w:sz="8" w:space="0" w:color="auto"/>
        </w:rPr>
        <w:t>agreement</w:t>
      </w:r>
      <w:r w:rsidRPr="005F445D">
        <w:rPr>
          <w:rFonts w:asciiTheme="minorHAnsi" w:hAnsiTheme="minorHAnsi" w:cstheme="minorHAnsi"/>
          <w:u w:val="single"/>
        </w:rPr>
        <w:t xml:space="preserve"> over</w:t>
      </w:r>
      <w:r w:rsidRPr="005F445D">
        <w:rPr>
          <w:rFonts w:asciiTheme="minorHAnsi" w:hAnsiTheme="minorHAnsi" w:cstheme="minorHAnsi"/>
          <w:sz w:val="16"/>
        </w:rPr>
        <w:t xml:space="preserve"> what </w:t>
      </w:r>
      <w:r w:rsidRPr="005F445D">
        <w:rPr>
          <w:rFonts w:asciiTheme="minorHAnsi" w:hAnsiTheme="minorHAnsi" w:cstheme="minorHAnsi"/>
          <w:u w:val="single"/>
        </w:rPr>
        <w:t xml:space="preserve">the </w:t>
      </w:r>
      <w:r w:rsidRPr="005F445D">
        <w:rPr>
          <w:b/>
          <w:iCs/>
          <w:sz w:val="26"/>
          <w:u w:val="single"/>
          <w:bdr w:val="single" w:sz="8" w:space="0" w:color="auto"/>
        </w:rPr>
        <w:t>One China</w:t>
      </w:r>
      <w:r w:rsidRPr="005F445D">
        <w:rPr>
          <w:rFonts w:asciiTheme="minorHAnsi" w:hAnsiTheme="minorHAnsi" w:cstheme="minorHAnsi"/>
          <w:u w:val="single"/>
        </w:rPr>
        <w:t xml:space="preserve"> concept</w:t>
      </w:r>
      <w:r w:rsidRPr="005F445D">
        <w:rPr>
          <w:rFonts w:asciiTheme="minorHAnsi" w:hAnsiTheme="minorHAnsi" w:cstheme="minorHAnsi"/>
          <w:sz w:val="16"/>
        </w:rPr>
        <w:t xml:space="preserve"> means, precisely. </w:t>
      </w:r>
      <w:r w:rsidRPr="005F445D">
        <w:rPr>
          <w:b/>
          <w:iCs/>
          <w:sz w:val="26"/>
          <w:u w:val="single"/>
          <w:bdr w:val="single" w:sz="8" w:space="0" w:color="auto"/>
        </w:rPr>
        <w:t>Beijing</w:t>
      </w:r>
      <w:r w:rsidRPr="005F445D">
        <w:rPr>
          <w:rFonts w:asciiTheme="minorHAnsi" w:hAnsiTheme="minorHAnsi" w:cstheme="minorHAnsi"/>
          <w:sz w:val="16"/>
        </w:rPr>
        <w:t xml:space="preserve"> has a One China principle, for example, while the </w:t>
      </w:r>
      <w:r w:rsidRPr="005F445D">
        <w:rPr>
          <w:b/>
          <w:iCs/>
          <w:sz w:val="26"/>
          <w:u w:val="single"/>
          <w:bdr w:val="single" w:sz="8" w:space="0" w:color="auto"/>
        </w:rPr>
        <w:t>U</w:t>
      </w:r>
      <w:r w:rsidRPr="005F445D">
        <w:rPr>
          <w:rFonts w:asciiTheme="minorHAnsi" w:hAnsiTheme="minorHAnsi" w:cstheme="minorHAnsi"/>
          <w:sz w:val="16"/>
        </w:rPr>
        <w:t xml:space="preserve">nited </w:t>
      </w:r>
      <w:r w:rsidRPr="005F445D">
        <w:rPr>
          <w:b/>
          <w:iCs/>
          <w:sz w:val="26"/>
          <w:u w:val="single"/>
          <w:bdr w:val="single" w:sz="8" w:space="0" w:color="auto"/>
        </w:rPr>
        <w:t>S</w:t>
      </w:r>
      <w:r w:rsidRPr="005F445D">
        <w:rPr>
          <w:rFonts w:asciiTheme="minorHAnsi" w:hAnsiTheme="minorHAnsi" w:cstheme="minorHAnsi"/>
          <w:sz w:val="16"/>
        </w:rPr>
        <w:t xml:space="preserve">tates </w:t>
      </w:r>
      <w:r w:rsidRPr="005F445D">
        <w:rPr>
          <w:rFonts w:asciiTheme="minorHAnsi" w:hAnsiTheme="minorHAnsi" w:cstheme="minorHAnsi"/>
          <w:u w:val="single"/>
        </w:rPr>
        <w:t>maintains</w:t>
      </w:r>
      <w:r w:rsidRPr="005F445D">
        <w:rPr>
          <w:rFonts w:asciiTheme="minorHAnsi" w:hAnsiTheme="minorHAnsi" w:cstheme="minorHAnsi"/>
          <w:sz w:val="16"/>
        </w:rPr>
        <w:t xml:space="preserve"> a One China policy — with each capturing </w:t>
      </w:r>
      <w:r w:rsidRPr="005F445D">
        <w:rPr>
          <w:rFonts w:asciiTheme="minorHAnsi" w:hAnsiTheme="minorHAnsi" w:cstheme="minorHAnsi"/>
          <w:u w:val="single"/>
        </w:rPr>
        <w:t>very different political understandings regarding the status of Taiwan</w:t>
      </w:r>
      <w:r w:rsidRPr="005F445D">
        <w:rPr>
          <w:rFonts w:asciiTheme="minorHAnsi" w:hAnsiTheme="minorHAnsi" w:cstheme="minorHAnsi"/>
          <w:sz w:val="16"/>
        </w:rPr>
        <w:t>.</w:t>
      </w:r>
      <w:r w:rsidRPr="005F445D">
        <w:rPr>
          <w:rFonts w:asciiTheme="minorHAnsi" w:hAnsiTheme="minorHAnsi" w:cstheme="minorHAnsi"/>
          <w:sz w:val="12"/>
        </w:rPr>
        <w:t xml:space="preserve">¶ </w:t>
      </w:r>
      <w:r w:rsidRPr="005F445D">
        <w:rPr>
          <w:rFonts w:asciiTheme="minorHAnsi" w:hAnsiTheme="minorHAnsi" w:cstheme="minorHAnsi"/>
          <w:sz w:val="16"/>
        </w:rPr>
        <w:t>But even so, the common language of “One China” has served as a useful discursive framework to help mediate the deep estrangement that defined ties between the United States and the Chinese Communist Party before 1972. The One China framework worked in the past because all sides tolerated — albeit sometimes more, sometimes less — the ambiguity that accompanied the compromise.</w:t>
      </w:r>
      <w:r w:rsidRPr="005F445D">
        <w:rPr>
          <w:rFonts w:asciiTheme="minorHAnsi" w:hAnsiTheme="minorHAnsi" w:cstheme="minorHAnsi"/>
          <w:sz w:val="12"/>
        </w:rPr>
        <w:t xml:space="preserve">¶ </w:t>
      </w:r>
      <w:r w:rsidRPr="005F445D">
        <w:rPr>
          <w:rFonts w:asciiTheme="minorHAnsi" w:hAnsiTheme="minorHAnsi" w:cstheme="minorHAnsi"/>
          <w:sz w:val="16"/>
        </w:rPr>
        <w:t xml:space="preserve">Since 2016, the </w:t>
      </w:r>
      <w:r w:rsidRPr="005F445D">
        <w:rPr>
          <w:b/>
          <w:iCs/>
          <w:sz w:val="26"/>
          <w:u w:val="single"/>
          <w:bdr w:val="single" w:sz="8" w:space="0" w:color="auto"/>
        </w:rPr>
        <w:t>One China</w:t>
      </w:r>
      <w:r w:rsidRPr="005F445D">
        <w:rPr>
          <w:rFonts w:asciiTheme="minorHAnsi" w:hAnsiTheme="minorHAnsi" w:cstheme="minorHAnsi"/>
          <w:sz w:val="16"/>
        </w:rPr>
        <w:t xml:space="preserve"> idea </w:t>
      </w:r>
      <w:r w:rsidRPr="005F445D">
        <w:rPr>
          <w:rFonts w:asciiTheme="minorHAnsi" w:hAnsiTheme="minorHAnsi" w:cstheme="minorHAnsi"/>
          <w:u w:val="single"/>
        </w:rPr>
        <w:t xml:space="preserve">has become increasingly </w:t>
      </w:r>
      <w:r w:rsidRPr="005F445D">
        <w:rPr>
          <w:b/>
          <w:iCs/>
          <w:sz w:val="26"/>
          <w:u w:val="single"/>
          <w:bdr w:val="single" w:sz="8" w:space="0" w:color="auto"/>
        </w:rPr>
        <w:t>devoid</w:t>
      </w:r>
      <w:r w:rsidRPr="005F445D">
        <w:rPr>
          <w:rFonts w:asciiTheme="minorHAnsi" w:hAnsiTheme="minorHAnsi" w:cstheme="minorHAnsi"/>
          <w:u w:val="single"/>
        </w:rPr>
        <w:t xml:space="preserve"> of </w:t>
      </w:r>
      <w:r w:rsidRPr="005F445D">
        <w:rPr>
          <w:b/>
          <w:iCs/>
          <w:sz w:val="26"/>
          <w:u w:val="single"/>
          <w:bdr w:val="single" w:sz="8" w:space="0" w:color="auto"/>
        </w:rPr>
        <w:t>practical meaning</w:t>
      </w:r>
      <w:r w:rsidRPr="005F445D">
        <w:rPr>
          <w:rFonts w:asciiTheme="minorHAnsi" w:hAnsiTheme="minorHAnsi" w:cstheme="minorHAnsi"/>
          <w:sz w:val="16"/>
        </w:rPr>
        <w:t xml:space="preserve">. This began to some extent haphazardly, with President-elect Donald Trump speaking with Taiwan’s president on the phone, but since then a </w:t>
      </w:r>
      <w:r w:rsidRPr="005F445D">
        <w:rPr>
          <w:b/>
          <w:iCs/>
          <w:sz w:val="26"/>
          <w:u w:val="single"/>
          <w:bdr w:val="single" w:sz="8" w:space="0" w:color="auto"/>
        </w:rPr>
        <w:t>bipartisan</w:t>
      </w:r>
      <w:r w:rsidRPr="005F445D">
        <w:rPr>
          <w:rFonts w:asciiTheme="minorHAnsi" w:hAnsiTheme="minorHAnsi" w:cstheme="minorHAnsi"/>
          <w:u w:val="single"/>
        </w:rPr>
        <w:t xml:space="preserve"> pattern of </w:t>
      </w:r>
      <w:r w:rsidRPr="005F445D">
        <w:rPr>
          <w:b/>
          <w:iCs/>
          <w:sz w:val="26"/>
          <w:u w:val="single"/>
          <w:bdr w:val="single" w:sz="8" w:space="0" w:color="auto"/>
        </w:rPr>
        <w:t>disregard</w:t>
      </w:r>
      <w:r w:rsidRPr="005F445D">
        <w:rPr>
          <w:rFonts w:asciiTheme="minorHAnsi" w:hAnsiTheme="minorHAnsi" w:cstheme="minorHAnsi"/>
          <w:u w:val="single"/>
        </w:rPr>
        <w:t xml:space="preserve"> has become the </w:t>
      </w:r>
      <w:r w:rsidRPr="005F445D">
        <w:rPr>
          <w:b/>
          <w:iCs/>
          <w:sz w:val="26"/>
          <w:u w:val="single"/>
          <w:bdr w:val="single" w:sz="8" w:space="0" w:color="auto"/>
        </w:rPr>
        <w:t>norm</w:t>
      </w:r>
      <w:r w:rsidRPr="005F445D">
        <w:rPr>
          <w:rFonts w:asciiTheme="minorHAnsi" w:hAnsiTheme="minorHAnsi" w:cstheme="minorHAnsi"/>
          <w:u w:val="single"/>
        </w:rPr>
        <w:t xml:space="preserve"> in U.S. politics</w:t>
      </w:r>
      <w:r w:rsidRPr="005F445D">
        <w:rPr>
          <w:rFonts w:asciiTheme="minorHAnsi" w:hAnsiTheme="minorHAnsi" w:cstheme="minorHAnsi"/>
          <w:sz w:val="16"/>
        </w:rPr>
        <w:t>. In our new monograph, Deterrence Gap: Avoiding War in the Taiwan Strait, we count 27 “firsts” since 1979 that have occurred since Trump’s phone call with Tsai Ing-wen in 2016. These “firsts” range from Taiwan’s chief of the general staff visiting the White House, to deputy assistant secretaries of defense visiting Taiwan, to the State Department terminating previous restrictions on U.S. government contacts with Taiwanese officials.</w:t>
      </w:r>
      <w:r w:rsidRPr="005F445D">
        <w:rPr>
          <w:rFonts w:asciiTheme="minorHAnsi" w:hAnsiTheme="minorHAnsi" w:cstheme="minorHAnsi"/>
          <w:sz w:val="12"/>
        </w:rPr>
        <w:t xml:space="preserve">¶ </w:t>
      </w:r>
      <w:r w:rsidRPr="005F445D">
        <w:rPr>
          <w:rFonts w:asciiTheme="minorHAnsi" w:hAnsiTheme="minorHAnsi" w:cstheme="minorHAnsi"/>
          <w:sz w:val="16"/>
        </w:rPr>
        <w:t xml:space="preserve">To be clear, for many of these developments, </w:t>
      </w:r>
      <w:r w:rsidRPr="005F445D">
        <w:rPr>
          <w:b/>
          <w:iCs/>
          <w:sz w:val="26"/>
          <w:u w:val="single"/>
          <w:bdr w:val="single" w:sz="8" w:space="0" w:color="auto"/>
        </w:rPr>
        <w:t>action-reaction cycles</w:t>
      </w:r>
      <w:r w:rsidRPr="005F445D">
        <w:rPr>
          <w:rFonts w:asciiTheme="minorHAnsi" w:hAnsiTheme="minorHAnsi" w:cstheme="minorHAnsi"/>
          <w:u w:val="single"/>
        </w:rPr>
        <w:t xml:space="preserve"> are in operation</w:t>
      </w:r>
      <w:r w:rsidRPr="005F445D">
        <w:rPr>
          <w:rFonts w:asciiTheme="minorHAnsi" w:hAnsiTheme="minorHAnsi" w:cstheme="minorHAnsi"/>
          <w:sz w:val="16"/>
        </w:rPr>
        <w:t xml:space="preserve">. We </w:t>
      </w:r>
      <w:r w:rsidRPr="005F445D">
        <w:rPr>
          <w:b/>
          <w:iCs/>
          <w:sz w:val="26"/>
          <w:u w:val="single"/>
          <w:bdr w:val="single" w:sz="8" w:space="0" w:color="auto"/>
        </w:rPr>
        <w:t>do not hold</w:t>
      </w:r>
      <w:r w:rsidRPr="005F445D">
        <w:rPr>
          <w:rFonts w:asciiTheme="minorHAnsi" w:hAnsiTheme="minorHAnsi" w:cstheme="minorHAnsi"/>
          <w:u w:val="single"/>
        </w:rPr>
        <w:t xml:space="preserve"> the </w:t>
      </w:r>
      <w:r w:rsidRPr="005F445D">
        <w:rPr>
          <w:b/>
          <w:iCs/>
          <w:sz w:val="26"/>
          <w:u w:val="single"/>
          <w:bdr w:val="single" w:sz="8" w:space="0" w:color="auto"/>
        </w:rPr>
        <w:t>Chinese government</w:t>
      </w:r>
      <w:r w:rsidRPr="005F445D">
        <w:rPr>
          <w:rFonts w:asciiTheme="minorHAnsi" w:hAnsiTheme="minorHAnsi" w:cstheme="minorHAnsi"/>
          <w:u w:val="single"/>
        </w:rPr>
        <w:t xml:space="preserve"> </w:t>
      </w:r>
      <w:r w:rsidRPr="005F445D">
        <w:rPr>
          <w:b/>
          <w:iCs/>
          <w:sz w:val="26"/>
          <w:u w:val="single"/>
          <w:bdr w:val="single" w:sz="8" w:space="0" w:color="auto"/>
        </w:rPr>
        <w:t>guiltless</w:t>
      </w:r>
      <w:r w:rsidRPr="005F445D">
        <w:rPr>
          <w:rFonts w:asciiTheme="minorHAnsi" w:hAnsiTheme="minorHAnsi" w:cstheme="minorHAnsi"/>
          <w:u w:val="single"/>
        </w:rPr>
        <w:t xml:space="preserve"> in the </w:t>
      </w:r>
      <w:r w:rsidRPr="005F445D">
        <w:rPr>
          <w:b/>
          <w:iCs/>
          <w:sz w:val="26"/>
          <w:u w:val="single"/>
          <w:bdr w:val="single" w:sz="8" w:space="0" w:color="auto"/>
        </w:rPr>
        <w:t>process</w:t>
      </w:r>
      <w:r w:rsidRPr="005F445D">
        <w:rPr>
          <w:rFonts w:asciiTheme="minorHAnsi" w:hAnsiTheme="minorHAnsi" w:cstheme="minorHAnsi"/>
          <w:sz w:val="16"/>
        </w:rPr>
        <w:t xml:space="preserve"> that </w:t>
      </w:r>
      <w:r w:rsidRPr="005F445D">
        <w:rPr>
          <w:rFonts w:asciiTheme="minorHAnsi" w:hAnsiTheme="minorHAnsi" w:cstheme="minorHAnsi"/>
          <w:u w:val="single"/>
        </w:rPr>
        <w:t xml:space="preserve">is </w:t>
      </w:r>
      <w:r w:rsidRPr="005F445D">
        <w:rPr>
          <w:b/>
          <w:iCs/>
          <w:sz w:val="26"/>
          <w:u w:val="single"/>
          <w:bdr w:val="single" w:sz="8" w:space="0" w:color="auto"/>
        </w:rPr>
        <w:t>destroying</w:t>
      </w:r>
      <w:r w:rsidRPr="005F445D">
        <w:rPr>
          <w:rFonts w:asciiTheme="minorHAnsi" w:hAnsiTheme="minorHAnsi" w:cstheme="minorHAnsi"/>
          <w:u w:val="single"/>
        </w:rPr>
        <w:t xml:space="preserve"> the </w:t>
      </w:r>
      <w:r w:rsidRPr="005F445D">
        <w:rPr>
          <w:b/>
          <w:iCs/>
          <w:sz w:val="26"/>
          <w:u w:val="single"/>
          <w:bdr w:val="single" w:sz="8" w:space="0" w:color="auto"/>
        </w:rPr>
        <w:t>s</w:t>
      </w:r>
      <w:r w:rsidRPr="005F445D">
        <w:rPr>
          <w:rFonts w:asciiTheme="minorHAnsi" w:hAnsiTheme="minorHAnsi" w:cstheme="minorHAnsi"/>
          <w:u w:val="single"/>
        </w:rPr>
        <w:t xml:space="preserve">tatus </w:t>
      </w:r>
      <w:r w:rsidRPr="005F445D">
        <w:rPr>
          <w:b/>
          <w:iCs/>
          <w:sz w:val="26"/>
          <w:u w:val="single"/>
          <w:bdr w:val="single" w:sz="8" w:space="0" w:color="auto"/>
        </w:rPr>
        <w:t>quo</w:t>
      </w:r>
      <w:r w:rsidRPr="005F445D">
        <w:rPr>
          <w:rFonts w:asciiTheme="minorHAnsi" w:hAnsiTheme="minorHAnsi" w:cstheme="minorHAnsi"/>
          <w:sz w:val="16"/>
        </w:rPr>
        <w:t xml:space="preserve">. Quite the contrary. But what matters for our present argument is this: </w:t>
      </w:r>
      <w:r w:rsidRPr="005F445D">
        <w:rPr>
          <w:b/>
          <w:iCs/>
          <w:sz w:val="26"/>
          <w:highlight w:val="green"/>
          <w:u w:val="single"/>
          <w:bdr w:val="single" w:sz="8" w:space="0" w:color="auto"/>
        </w:rPr>
        <w:t>Chinese analysts</w:t>
      </w:r>
      <w:r w:rsidRPr="005F445D">
        <w:rPr>
          <w:rFonts w:asciiTheme="minorHAnsi" w:hAnsiTheme="minorHAnsi" w:cstheme="minorHAnsi"/>
          <w:u w:val="single"/>
        </w:rPr>
        <w:t xml:space="preserve"> increasingly </w:t>
      </w:r>
      <w:r w:rsidRPr="005F445D">
        <w:rPr>
          <w:b/>
          <w:iCs/>
          <w:sz w:val="26"/>
          <w:highlight w:val="green"/>
          <w:u w:val="single"/>
          <w:bdr w:val="single" w:sz="8" w:space="0" w:color="auto"/>
        </w:rPr>
        <w:t>fear</w:t>
      </w:r>
      <w:r w:rsidRPr="005F445D">
        <w:rPr>
          <w:rFonts w:asciiTheme="minorHAnsi" w:hAnsiTheme="minorHAnsi" w:cstheme="minorHAnsi"/>
          <w:u w:val="single"/>
        </w:rPr>
        <w:t xml:space="preserve"> that </w:t>
      </w:r>
      <w:r w:rsidRPr="005F445D">
        <w:rPr>
          <w:rFonts w:asciiTheme="minorHAnsi" w:hAnsiTheme="minorHAnsi" w:cstheme="minorHAnsi"/>
          <w:highlight w:val="green"/>
          <w:u w:val="single"/>
        </w:rPr>
        <w:t xml:space="preserve">the </w:t>
      </w:r>
      <w:r w:rsidRPr="005F445D">
        <w:rPr>
          <w:b/>
          <w:iCs/>
          <w:sz w:val="26"/>
          <w:highlight w:val="green"/>
          <w:u w:val="single"/>
          <w:bdr w:val="single" w:sz="8" w:space="0" w:color="auto"/>
        </w:rPr>
        <w:t>U</w:t>
      </w:r>
      <w:r w:rsidRPr="005F445D">
        <w:rPr>
          <w:rFonts w:asciiTheme="minorHAnsi" w:hAnsiTheme="minorHAnsi" w:cstheme="minorHAnsi"/>
          <w:sz w:val="16"/>
        </w:rPr>
        <w:t xml:space="preserve">nited </w:t>
      </w:r>
      <w:r w:rsidRPr="005F445D">
        <w:rPr>
          <w:b/>
          <w:iCs/>
          <w:sz w:val="26"/>
          <w:highlight w:val="green"/>
          <w:u w:val="single"/>
          <w:bdr w:val="single" w:sz="8" w:space="0" w:color="auto"/>
        </w:rPr>
        <w:t>S</w:t>
      </w:r>
      <w:r w:rsidRPr="005F445D">
        <w:rPr>
          <w:rFonts w:asciiTheme="minorHAnsi" w:hAnsiTheme="minorHAnsi" w:cstheme="minorHAnsi"/>
          <w:sz w:val="16"/>
        </w:rPr>
        <w:t xml:space="preserve">tates </w:t>
      </w:r>
      <w:r w:rsidRPr="005F445D">
        <w:rPr>
          <w:rFonts w:asciiTheme="minorHAnsi" w:hAnsiTheme="minorHAnsi" w:cstheme="minorHAnsi"/>
          <w:highlight w:val="green"/>
          <w:u w:val="single"/>
        </w:rPr>
        <w:t xml:space="preserve">will </w:t>
      </w:r>
      <w:r w:rsidRPr="005F445D">
        <w:rPr>
          <w:b/>
          <w:iCs/>
          <w:sz w:val="26"/>
          <w:highlight w:val="green"/>
          <w:u w:val="single"/>
          <w:bdr w:val="single" w:sz="8" w:space="0" w:color="auto"/>
        </w:rPr>
        <w:t>reverse</w:t>
      </w:r>
      <w:r w:rsidRPr="005F445D">
        <w:rPr>
          <w:rFonts w:asciiTheme="minorHAnsi" w:hAnsiTheme="minorHAnsi" w:cstheme="minorHAnsi"/>
          <w:u w:val="single"/>
        </w:rPr>
        <w:t xml:space="preserve"> its </w:t>
      </w:r>
      <w:r w:rsidRPr="005F445D">
        <w:rPr>
          <w:b/>
          <w:iCs/>
          <w:sz w:val="26"/>
          <w:highlight w:val="green"/>
          <w:u w:val="single"/>
          <w:bdr w:val="single" w:sz="8" w:space="0" w:color="auto"/>
        </w:rPr>
        <w:t>One China</w:t>
      </w:r>
      <w:r w:rsidRPr="005F445D">
        <w:rPr>
          <w:b/>
          <w:iCs/>
          <w:sz w:val="26"/>
          <w:u w:val="single"/>
          <w:bdr w:val="single" w:sz="8" w:space="0" w:color="auto"/>
        </w:rPr>
        <w:t xml:space="preserve"> policy</w:t>
      </w:r>
      <w:r w:rsidRPr="005F445D">
        <w:rPr>
          <w:rFonts w:asciiTheme="minorHAnsi" w:hAnsiTheme="minorHAnsi" w:cstheme="minorHAnsi"/>
          <w:u w:val="single"/>
        </w:rPr>
        <w:t xml:space="preserve"> </w:t>
      </w:r>
      <w:r w:rsidRPr="005F445D">
        <w:rPr>
          <w:rFonts w:asciiTheme="minorHAnsi" w:hAnsiTheme="minorHAnsi" w:cstheme="minorHAnsi"/>
          <w:highlight w:val="green"/>
          <w:u w:val="single"/>
        </w:rPr>
        <w:t>and</w:t>
      </w:r>
      <w:r w:rsidRPr="005F445D">
        <w:rPr>
          <w:rFonts w:asciiTheme="minorHAnsi" w:hAnsiTheme="minorHAnsi" w:cstheme="minorHAnsi"/>
          <w:u w:val="single"/>
        </w:rPr>
        <w:t xml:space="preserve"> create a </w:t>
      </w:r>
      <w:r w:rsidRPr="005F445D">
        <w:rPr>
          <w:b/>
          <w:iCs/>
          <w:sz w:val="26"/>
          <w:u w:val="single"/>
          <w:bdr w:val="single" w:sz="8" w:space="0" w:color="auto"/>
        </w:rPr>
        <w:t>de jure</w:t>
      </w:r>
      <w:r w:rsidRPr="005F445D">
        <w:rPr>
          <w:rFonts w:asciiTheme="minorHAnsi" w:hAnsiTheme="minorHAnsi" w:cstheme="minorHAnsi"/>
          <w:u w:val="single"/>
        </w:rPr>
        <w:t xml:space="preserve"> or </w:t>
      </w:r>
      <w:r w:rsidRPr="005F445D">
        <w:rPr>
          <w:b/>
          <w:iCs/>
          <w:sz w:val="26"/>
          <w:u w:val="single"/>
          <w:bdr w:val="single" w:sz="8" w:space="0" w:color="auto"/>
        </w:rPr>
        <w:t>de facto</w:t>
      </w:r>
      <w:r w:rsidRPr="005F445D">
        <w:rPr>
          <w:rFonts w:asciiTheme="minorHAnsi" w:hAnsiTheme="minorHAnsi" w:cstheme="minorHAnsi"/>
          <w:u w:val="single"/>
        </w:rPr>
        <w:t xml:space="preserve"> defense </w:t>
      </w:r>
      <w:r w:rsidRPr="005F445D">
        <w:rPr>
          <w:b/>
          <w:iCs/>
          <w:sz w:val="26"/>
          <w:highlight w:val="green"/>
          <w:u w:val="single"/>
          <w:bdr w:val="single" w:sz="8" w:space="0" w:color="auto"/>
        </w:rPr>
        <w:t>alliance</w:t>
      </w:r>
      <w:r w:rsidRPr="005F445D">
        <w:rPr>
          <w:rFonts w:asciiTheme="minorHAnsi" w:hAnsiTheme="minorHAnsi" w:cstheme="minorHAnsi"/>
          <w:highlight w:val="green"/>
          <w:u w:val="single"/>
        </w:rPr>
        <w:t xml:space="preserve"> with </w:t>
      </w:r>
      <w:r w:rsidRPr="005F445D">
        <w:rPr>
          <w:b/>
          <w:iCs/>
          <w:sz w:val="26"/>
          <w:highlight w:val="green"/>
          <w:u w:val="single"/>
          <w:bdr w:val="single" w:sz="8" w:space="0" w:color="auto"/>
        </w:rPr>
        <w:t>Taiwan.</w:t>
      </w:r>
      <w:r w:rsidRPr="005F445D">
        <w:rPr>
          <w:rFonts w:asciiTheme="minorHAnsi" w:hAnsiTheme="minorHAnsi" w:cstheme="minorHAnsi"/>
          <w:highlight w:val="green"/>
          <w:u w:val="single"/>
        </w:rPr>
        <w:t xml:space="preserve"> This makes </w:t>
      </w:r>
      <w:r w:rsidRPr="005F445D">
        <w:rPr>
          <w:b/>
          <w:iCs/>
          <w:sz w:val="26"/>
          <w:highlight w:val="green"/>
          <w:u w:val="single"/>
          <w:bdr w:val="single" w:sz="8" w:space="0" w:color="auto"/>
        </w:rPr>
        <w:t>peace</w:t>
      </w:r>
      <w:r w:rsidRPr="005F445D">
        <w:rPr>
          <w:rFonts w:asciiTheme="minorHAnsi" w:hAnsiTheme="minorHAnsi" w:cstheme="minorHAnsi"/>
          <w:sz w:val="16"/>
        </w:rPr>
        <w:t xml:space="preserve"> — </w:t>
      </w:r>
      <w:r w:rsidRPr="005F445D">
        <w:rPr>
          <w:rFonts w:asciiTheme="minorHAnsi" w:hAnsiTheme="minorHAnsi" w:cstheme="minorHAnsi"/>
          <w:highlight w:val="green"/>
          <w:u w:val="single"/>
        </w:rPr>
        <w:t xml:space="preserve">and </w:t>
      </w:r>
      <w:r w:rsidRPr="005F445D">
        <w:rPr>
          <w:b/>
          <w:iCs/>
          <w:sz w:val="26"/>
          <w:highlight w:val="green"/>
          <w:u w:val="single"/>
          <w:bdr w:val="single" w:sz="8" w:space="0" w:color="auto"/>
        </w:rPr>
        <w:t>restraint</w:t>
      </w:r>
      <w:r w:rsidRPr="005F445D">
        <w:rPr>
          <w:rFonts w:asciiTheme="minorHAnsi" w:hAnsiTheme="minorHAnsi" w:cstheme="minorHAnsi"/>
          <w:sz w:val="16"/>
        </w:rPr>
        <w:t xml:space="preserve"> — </w:t>
      </w:r>
      <w:r w:rsidRPr="005F445D">
        <w:rPr>
          <w:b/>
          <w:iCs/>
          <w:sz w:val="26"/>
          <w:highlight w:val="green"/>
          <w:u w:val="single"/>
          <w:bdr w:val="single" w:sz="8" w:space="0" w:color="auto"/>
        </w:rPr>
        <w:t>less beneficial</w:t>
      </w:r>
      <w:r w:rsidRPr="005F445D">
        <w:rPr>
          <w:rFonts w:asciiTheme="minorHAnsi" w:hAnsiTheme="minorHAnsi" w:cstheme="minorHAnsi"/>
          <w:u w:val="single"/>
        </w:rPr>
        <w:t xml:space="preserve"> for China</w:t>
      </w:r>
      <w:r w:rsidRPr="005F445D">
        <w:rPr>
          <w:rFonts w:asciiTheme="minorHAnsi" w:hAnsiTheme="minorHAnsi" w:cstheme="minorHAnsi"/>
          <w:sz w:val="16"/>
        </w:rPr>
        <w:t xml:space="preserve"> in the short to medium term </w:t>
      </w:r>
      <w:r w:rsidRPr="005F445D">
        <w:rPr>
          <w:rFonts w:asciiTheme="minorHAnsi" w:hAnsiTheme="minorHAnsi" w:cstheme="minorHAnsi"/>
          <w:u w:val="single"/>
        </w:rPr>
        <w:t xml:space="preserve">and creates powerful </w:t>
      </w:r>
      <w:r w:rsidRPr="005F445D">
        <w:rPr>
          <w:b/>
          <w:iCs/>
          <w:sz w:val="26"/>
          <w:u w:val="single"/>
          <w:bdr w:val="single" w:sz="8" w:space="0" w:color="auto"/>
        </w:rPr>
        <w:t>incentives</w:t>
      </w:r>
      <w:r w:rsidRPr="005F445D">
        <w:rPr>
          <w:rFonts w:asciiTheme="minorHAnsi" w:hAnsiTheme="minorHAnsi" w:cstheme="minorHAnsi"/>
          <w:u w:val="single"/>
        </w:rPr>
        <w:t xml:space="preserve"> for China to seek a </w:t>
      </w:r>
      <w:r w:rsidRPr="005F445D">
        <w:rPr>
          <w:b/>
          <w:iCs/>
          <w:sz w:val="26"/>
          <w:u w:val="single"/>
          <w:bdr w:val="single" w:sz="8" w:space="0" w:color="auto"/>
        </w:rPr>
        <w:t>non-peaceful resolution</w:t>
      </w:r>
      <w:r w:rsidRPr="005F445D">
        <w:rPr>
          <w:rFonts w:asciiTheme="minorHAnsi" w:hAnsiTheme="minorHAnsi" w:cstheme="minorHAnsi"/>
          <w:u w:val="single"/>
        </w:rPr>
        <w:t xml:space="preserve"> of the Taiwan dispute before the situation</w:t>
      </w:r>
      <w:r w:rsidRPr="005F445D">
        <w:rPr>
          <w:rFonts w:asciiTheme="minorHAnsi" w:hAnsiTheme="minorHAnsi" w:cstheme="minorHAnsi"/>
          <w:sz w:val="16"/>
        </w:rPr>
        <w:t xml:space="preserve"> (from the Chinese Communist Party’s perspective) </w:t>
      </w:r>
      <w:r w:rsidRPr="005F445D">
        <w:rPr>
          <w:rFonts w:asciiTheme="minorHAnsi" w:hAnsiTheme="minorHAnsi" w:cstheme="minorHAnsi"/>
          <w:u w:val="single"/>
        </w:rPr>
        <w:t xml:space="preserve">further </w:t>
      </w:r>
      <w:r w:rsidRPr="005F445D">
        <w:rPr>
          <w:b/>
          <w:iCs/>
          <w:sz w:val="26"/>
          <w:u w:val="single"/>
          <w:bdr w:val="single" w:sz="8" w:space="0" w:color="auto"/>
        </w:rPr>
        <w:t>deteriorates</w:t>
      </w:r>
      <w:r w:rsidRPr="005F445D">
        <w:rPr>
          <w:rFonts w:asciiTheme="minorHAnsi" w:hAnsiTheme="minorHAnsi" w:cstheme="minorHAnsi"/>
          <w:sz w:val="16"/>
        </w:rPr>
        <w:t>.</w:t>
      </w:r>
      <w:r w:rsidRPr="005F445D">
        <w:rPr>
          <w:iCs/>
          <w:sz w:val="12"/>
          <w:bdr w:val="single" w:sz="8" w:space="0" w:color="auto" w:frame="1"/>
        </w:rPr>
        <w:t>¶</w:t>
      </w:r>
      <w:r w:rsidRPr="005F445D">
        <w:rPr>
          <w:b/>
          <w:iCs/>
          <w:sz w:val="12"/>
          <w:u w:val="single"/>
          <w:bdr w:val="single" w:sz="8" w:space="0" w:color="auto" w:frame="1"/>
        </w:rPr>
        <w:t xml:space="preserve"> </w:t>
      </w:r>
      <w:r w:rsidRPr="005F445D">
        <w:rPr>
          <w:rFonts w:asciiTheme="minorHAnsi" w:hAnsiTheme="minorHAnsi" w:cstheme="minorHAnsi"/>
          <w:sz w:val="16"/>
        </w:rPr>
        <w:t>Restraint Variable 2: Economic Trends</w:t>
      </w:r>
      <w:r w:rsidRPr="005F445D">
        <w:rPr>
          <w:rFonts w:asciiTheme="minorHAnsi" w:hAnsiTheme="minorHAnsi" w:cstheme="minorHAnsi"/>
          <w:sz w:val="12"/>
        </w:rPr>
        <w:t xml:space="preserve">¶ </w:t>
      </w:r>
      <w:r w:rsidRPr="005F445D">
        <w:rPr>
          <w:rFonts w:asciiTheme="minorHAnsi" w:hAnsiTheme="minorHAnsi" w:cstheme="minorHAnsi"/>
          <w:sz w:val="16"/>
        </w:rPr>
        <w:t xml:space="preserve">The </w:t>
      </w:r>
      <w:r w:rsidRPr="005F445D">
        <w:rPr>
          <w:b/>
          <w:iCs/>
          <w:sz w:val="26"/>
          <w:u w:val="single"/>
          <w:bdr w:val="single" w:sz="8" w:space="0" w:color="auto"/>
        </w:rPr>
        <w:t>C</w:t>
      </w:r>
      <w:r w:rsidRPr="005F445D">
        <w:rPr>
          <w:rFonts w:asciiTheme="minorHAnsi" w:hAnsiTheme="minorHAnsi" w:cstheme="minorHAnsi"/>
          <w:sz w:val="16"/>
        </w:rPr>
        <w:t xml:space="preserve">hinese </w:t>
      </w:r>
      <w:r w:rsidRPr="005F445D">
        <w:rPr>
          <w:b/>
          <w:iCs/>
          <w:sz w:val="26"/>
          <w:u w:val="single"/>
          <w:bdr w:val="single" w:sz="8" w:space="0" w:color="auto"/>
        </w:rPr>
        <w:t>C</w:t>
      </w:r>
      <w:r w:rsidRPr="005F445D">
        <w:rPr>
          <w:rFonts w:asciiTheme="minorHAnsi" w:hAnsiTheme="minorHAnsi" w:cstheme="minorHAnsi"/>
          <w:sz w:val="16"/>
        </w:rPr>
        <w:t xml:space="preserve">ommunist </w:t>
      </w:r>
      <w:r w:rsidRPr="005F445D">
        <w:rPr>
          <w:b/>
          <w:iCs/>
          <w:sz w:val="26"/>
          <w:u w:val="single"/>
          <w:bdr w:val="single" w:sz="8" w:space="0" w:color="auto"/>
        </w:rPr>
        <w:t>P</w:t>
      </w:r>
      <w:r w:rsidRPr="005F445D">
        <w:rPr>
          <w:rFonts w:asciiTheme="minorHAnsi" w:hAnsiTheme="minorHAnsi" w:cstheme="minorHAnsi"/>
          <w:sz w:val="16"/>
        </w:rPr>
        <w:t xml:space="preserve">arty rules China by mixing strategies of co-optation and coercion with claims to legitimacy. Over the past generation, </w:t>
      </w:r>
      <w:r w:rsidRPr="005F445D">
        <w:rPr>
          <w:b/>
          <w:iCs/>
          <w:sz w:val="26"/>
          <w:u w:val="single"/>
          <w:bdr w:val="single" w:sz="8" w:space="0" w:color="auto"/>
        </w:rPr>
        <w:t>legitimacy</w:t>
      </w:r>
      <w:r w:rsidRPr="005F445D">
        <w:rPr>
          <w:rFonts w:asciiTheme="minorHAnsi" w:hAnsiTheme="minorHAnsi" w:cstheme="minorHAnsi"/>
          <w:sz w:val="16"/>
        </w:rPr>
        <w:t xml:space="preserve"> has been </w:t>
      </w:r>
      <w:r w:rsidRPr="005F445D">
        <w:rPr>
          <w:b/>
          <w:iCs/>
          <w:sz w:val="26"/>
          <w:u w:val="single"/>
          <w:bdr w:val="single" w:sz="8" w:space="0" w:color="auto"/>
        </w:rPr>
        <w:t>directly connected</w:t>
      </w:r>
      <w:r w:rsidRPr="005F445D">
        <w:rPr>
          <w:rFonts w:asciiTheme="minorHAnsi" w:hAnsiTheme="minorHAnsi" w:cstheme="minorHAnsi"/>
          <w:sz w:val="16"/>
        </w:rPr>
        <w:t xml:space="preserve"> in China </w:t>
      </w:r>
      <w:r w:rsidRPr="005F445D">
        <w:rPr>
          <w:rFonts w:asciiTheme="minorHAnsi" w:hAnsiTheme="minorHAnsi" w:cstheme="minorHAnsi"/>
          <w:u w:val="single"/>
        </w:rPr>
        <w:t>to economic performance</w:t>
      </w:r>
      <w:r w:rsidRPr="005F445D">
        <w:rPr>
          <w:rFonts w:asciiTheme="minorHAnsi" w:hAnsiTheme="minorHAnsi" w:cstheme="minorHAnsi"/>
          <w:sz w:val="16"/>
        </w:rPr>
        <w:t xml:space="preserve">. However, some observers now strongly suspect that </w:t>
      </w:r>
      <w:r w:rsidRPr="005F445D">
        <w:rPr>
          <w:b/>
          <w:iCs/>
          <w:sz w:val="26"/>
          <w:highlight w:val="green"/>
          <w:u w:val="single"/>
          <w:bdr w:val="single" w:sz="8" w:space="0" w:color="auto"/>
        </w:rPr>
        <w:t>economic growth</w:t>
      </w:r>
      <w:r w:rsidRPr="005F445D">
        <w:rPr>
          <w:rFonts w:asciiTheme="minorHAnsi" w:hAnsiTheme="minorHAnsi" w:cstheme="minorHAnsi"/>
          <w:u w:val="single"/>
        </w:rPr>
        <w:t xml:space="preserve"> in China has </w:t>
      </w:r>
      <w:r w:rsidRPr="005F445D">
        <w:rPr>
          <w:b/>
          <w:iCs/>
          <w:sz w:val="26"/>
          <w:highlight w:val="green"/>
          <w:u w:val="single"/>
          <w:bdr w:val="single" w:sz="8" w:space="0" w:color="auto"/>
        </w:rPr>
        <w:t>plateaued</w:t>
      </w:r>
      <w:r w:rsidRPr="005F445D">
        <w:rPr>
          <w:rFonts w:asciiTheme="minorHAnsi" w:hAnsiTheme="minorHAnsi" w:cstheme="minorHAnsi"/>
          <w:u w:val="single"/>
        </w:rPr>
        <w:t xml:space="preserve">. This spells </w:t>
      </w:r>
      <w:r w:rsidRPr="005F445D">
        <w:rPr>
          <w:b/>
          <w:iCs/>
          <w:sz w:val="26"/>
          <w:u w:val="single"/>
          <w:bdr w:val="single" w:sz="8" w:space="0" w:color="auto"/>
        </w:rPr>
        <w:t>danger</w:t>
      </w:r>
      <w:r w:rsidRPr="005F445D">
        <w:rPr>
          <w:rFonts w:asciiTheme="minorHAnsi" w:hAnsiTheme="minorHAnsi" w:cstheme="minorHAnsi"/>
          <w:u w:val="single"/>
        </w:rPr>
        <w:t xml:space="preserve"> for </w:t>
      </w:r>
      <w:r w:rsidRPr="005F445D">
        <w:rPr>
          <w:b/>
          <w:iCs/>
          <w:sz w:val="26"/>
          <w:u w:val="single"/>
          <w:bdr w:val="single" w:sz="8" w:space="0" w:color="auto"/>
        </w:rPr>
        <w:t>cross-strait relations</w:t>
      </w:r>
      <w:r w:rsidRPr="005F445D">
        <w:rPr>
          <w:rFonts w:asciiTheme="minorHAnsi" w:hAnsiTheme="minorHAnsi" w:cstheme="minorHAnsi"/>
          <w:sz w:val="16"/>
        </w:rPr>
        <w:t>. For although we are skeptical of pure “diversionary war” arguments, slowing growth is important for a few reasons.</w:t>
      </w:r>
      <w:r w:rsidRPr="005F445D">
        <w:rPr>
          <w:rFonts w:asciiTheme="minorHAnsi" w:hAnsiTheme="minorHAnsi" w:cstheme="minorHAnsi"/>
          <w:sz w:val="12"/>
        </w:rPr>
        <w:t xml:space="preserve">¶ </w:t>
      </w:r>
      <w:r w:rsidRPr="005F445D">
        <w:rPr>
          <w:rFonts w:asciiTheme="minorHAnsi" w:hAnsiTheme="minorHAnsi" w:cstheme="minorHAnsi"/>
          <w:sz w:val="16"/>
        </w:rPr>
        <w:t xml:space="preserve">First, the erosion of economic competence as a hallmark of Communist Party rule might </w:t>
      </w:r>
      <w:r w:rsidRPr="005F445D">
        <w:rPr>
          <w:rFonts w:asciiTheme="minorHAnsi" w:hAnsiTheme="minorHAnsi" w:cstheme="minorHAnsi"/>
          <w:highlight w:val="green"/>
          <w:u w:val="single"/>
        </w:rPr>
        <w:t>push</w:t>
      </w:r>
      <w:r w:rsidRPr="005F445D">
        <w:rPr>
          <w:rFonts w:asciiTheme="minorHAnsi" w:hAnsiTheme="minorHAnsi" w:cstheme="minorHAnsi"/>
          <w:u w:val="single"/>
        </w:rPr>
        <w:t xml:space="preserve"> China’s leaders to become more </w:t>
      </w:r>
      <w:r w:rsidRPr="005F445D">
        <w:rPr>
          <w:b/>
          <w:iCs/>
          <w:sz w:val="26"/>
          <w:u w:val="single"/>
          <w:bdr w:val="single" w:sz="8" w:space="0" w:color="auto"/>
        </w:rPr>
        <w:t>indulgent</w:t>
      </w:r>
      <w:r w:rsidRPr="005F445D">
        <w:rPr>
          <w:rFonts w:asciiTheme="minorHAnsi" w:hAnsiTheme="minorHAnsi" w:cstheme="minorHAnsi"/>
          <w:u w:val="single"/>
        </w:rPr>
        <w:t xml:space="preserve"> of </w:t>
      </w:r>
      <w:r w:rsidRPr="005F445D">
        <w:rPr>
          <w:b/>
          <w:iCs/>
          <w:sz w:val="26"/>
          <w:highlight w:val="green"/>
          <w:u w:val="single"/>
          <w:bdr w:val="single" w:sz="8" w:space="0" w:color="auto"/>
        </w:rPr>
        <w:t>nationalist pressure</w:t>
      </w:r>
      <w:r w:rsidRPr="005F445D">
        <w:rPr>
          <w:rFonts w:asciiTheme="minorHAnsi" w:hAnsiTheme="minorHAnsi" w:cstheme="minorHAnsi"/>
          <w:u w:val="single"/>
        </w:rPr>
        <w:t xml:space="preserve"> as a means of </w:t>
      </w:r>
      <w:r w:rsidRPr="005F445D">
        <w:rPr>
          <w:b/>
          <w:iCs/>
          <w:sz w:val="26"/>
          <w:u w:val="single"/>
          <w:bdr w:val="single" w:sz="8" w:space="0" w:color="auto"/>
        </w:rPr>
        <w:t>shoring up domestic support</w:t>
      </w:r>
      <w:r w:rsidRPr="005F445D">
        <w:rPr>
          <w:rFonts w:asciiTheme="minorHAnsi" w:hAnsiTheme="minorHAnsi" w:cstheme="minorHAnsi"/>
          <w:sz w:val="16"/>
        </w:rPr>
        <w:t xml:space="preserve">. Second, </w:t>
      </w:r>
      <w:r w:rsidRPr="005F445D">
        <w:rPr>
          <w:rFonts w:asciiTheme="minorHAnsi" w:hAnsiTheme="minorHAnsi" w:cstheme="minorHAnsi"/>
          <w:u w:val="single"/>
        </w:rPr>
        <w:t xml:space="preserve">slowing growth means that there is a diminishing chance of Taiwan’s citizens opting to join the People’s Republic for </w:t>
      </w:r>
      <w:r w:rsidRPr="005F445D">
        <w:rPr>
          <w:rFonts w:asciiTheme="minorHAnsi" w:hAnsiTheme="minorHAnsi" w:cstheme="minorHAnsi"/>
          <w:sz w:val="16"/>
        </w:rPr>
        <w:t xml:space="preserve">some sort of </w:t>
      </w:r>
      <w:r w:rsidRPr="005F445D">
        <w:rPr>
          <w:rFonts w:asciiTheme="minorHAnsi" w:hAnsiTheme="minorHAnsi" w:cstheme="minorHAnsi"/>
          <w:u w:val="single"/>
        </w:rPr>
        <w:t>economic payoff</w:t>
      </w:r>
      <w:r w:rsidRPr="005F445D">
        <w:rPr>
          <w:rFonts w:asciiTheme="minorHAnsi" w:hAnsiTheme="minorHAnsi" w:cstheme="minorHAnsi"/>
          <w:sz w:val="16"/>
        </w:rPr>
        <w:t xml:space="preserve"> — something that was </w:t>
      </w:r>
      <w:r w:rsidRPr="005F445D">
        <w:rPr>
          <w:rFonts w:asciiTheme="minorHAnsi" w:hAnsiTheme="minorHAnsi" w:cstheme="minorHAnsi"/>
          <w:u w:val="single"/>
        </w:rPr>
        <w:t>at least plausible in the not-too-distant past</w:t>
      </w:r>
      <w:r w:rsidRPr="005F445D">
        <w:rPr>
          <w:rFonts w:asciiTheme="minorHAnsi" w:hAnsiTheme="minorHAnsi" w:cstheme="minorHAnsi"/>
          <w:sz w:val="16"/>
        </w:rPr>
        <w:t>.</w:t>
      </w:r>
      <w:r w:rsidRPr="005F445D">
        <w:rPr>
          <w:rFonts w:asciiTheme="minorHAnsi" w:hAnsiTheme="minorHAnsi" w:cstheme="minorHAnsi"/>
          <w:sz w:val="12"/>
        </w:rPr>
        <w:t xml:space="preserve">¶ </w:t>
      </w:r>
      <w:r w:rsidRPr="005F445D">
        <w:rPr>
          <w:rFonts w:asciiTheme="minorHAnsi" w:hAnsiTheme="minorHAnsi" w:cstheme="minorHAnsi"/>
          <w:sz w:val="16"/>
        </w:rPr>
        <w:t xml:space="preserve">Finally, </w:t>
      </w:r>
      <w:r w:rsidRPr="005F445D">
        <w:rPr>
          <w:rFonts w:asciiTheme="minorHAnsi" w:hAnsiTheme="minorHAnsi" w:cstheme="minorHAnsi"/>
          <w:u w:val="single"/>
        </w:rPr>
        <w:t xml:space="preserve">China’s </w:t>
      </w:r>
      <w:r w:rsidRPr="005F445D">
        <w:rPr>
          <w:b/>
          <w:iCs/>
          <w:sz w:val="26"/>
          <w:u w:val="single"/>
          <w:bdr w:val="single" w:sz="8" w:space="0" w:color="auto"/>
        </w:rPr>
        <w:t>economic slowdown</w:t>
      </w:r>
      <w:r w:rsidRPr="005F445D">
        <w:rPr>
          <w:rFonts w:asciiTheme="minorHAnsi" w:hAnsiTheme="minorHAnsi" w:cstheme="minorHAnsi"/>
          <w:u w:val="single"/>
        </w:rPr>
        <w:t xml:space="preserve"> </w:t>
      </w:r>
      <w:r w:rsidRPr="005F445D">
        <w:rPr>
          <w:b/>
          <w:iCs/>
          <w:sz w:val="26"/>
          <w:highlight w:val="green"/>
          <w:u w:val="single"/>
          <w:bdr w:val="single" w:sz="8" w:space="0" w:color="auto"/>
        </w:rPr>
        <w:t>threatens</w:t>
      </w:r>
      <w:r w:rsidRPr="005F445D">
        <w:rPr>
          <w:b/>
          <w:iCs/>
          <w:sz w:val="26"/>
          <w:u w:val="single"/>
          <w:bdr w:val="single" w:sz="8" w:space="0" w:color="auto"/>
        </w:rPr>
        <w:t xml:space="preserve"> military </w:t>
      </w:r>
      <w:r w:rsidRPr="005F445D">
        <w:rPr>
          <w:b/>
          <w:iCs/>
          <w:sz w:val="26"/>
          <w:highlight w:val="green"/>
          <w:u w:val="single"/>
          <w:bdr w:val="single" w:sz="8" w:space="0" w:color="auto"/>
        </w:rPr>
        <w:t>spending</w:t>
      </w:r>
      <w:r w:rsidRPr="005F445D">
        <w:rPr>
          <w:rFonts w:asciiTheme="minorHAnsi" w:hAnsiTheme="minorHAnsi" w:cstheme="minorHAnsi"/>
          <w:u w:val="single"/>
        </w:rPr>
        <w:t xml:space="preserve"> as the Chinese state runs into a </w:t>
      </w:r>
      <w:r w:rsidRPr="005F445D">
        <w:rPr>
          <w:b/>
          <w:iCs/>
          <w:sz w:val="26"/>
          <w:u w:val="single"/>
          <w:bdr w:val="single" w:sz="8" w:space="0" w:color="auto"/>
        </w:rPr>
        <w:t>fiscal cliff</w:t>
      </w:r>
      <w:r w:rsidRPr="005F445D">
        <w:rPr>
          <w:rFonts w:asciiTheme="minorHAnsi" w:hAnsiTheme="minorHAnsi" w:cstheme="minorHAnsi"/>
          <w:sz w:val="16"/>
        </w:rPr>
        <w:t xml:space="preserve"> by mid-century. This means that </w:t>
      </w:r>
      <w:r w:rsidRPr="005F445D">
        <w:rPr>
          <w:rFonts w:asciiTheme="minorHAnsi" w:hAnsiTheme="minorHAnsi" w:cstheme="minorHAnsi"/>
          <w:u w:val="single"/>
        </w:rPr>
        <w:t>time will not solve all of China’s problems vis-à-vis Taiwan</w:t>
      </w:r>
      <w:r w:rsidRPr="005F445D">
        <w:rPr>
          <w:rFonts w:asciiTheme="minorHAnsi" w:hAnsiTheme="minorHAnsi" w:cstheme="minorHAnsi"/>
          <w:sz w:val="16"/>
        </w:rPr>
        <w:t xml:space="preserve">. On the contrary, </w:t>
      </w:r>
      <w:r w:rsidRPr="005F445D">
        <w:rPr>
          <w:b/>
          <w:iCs/>
          <w:sz w:val="26"/>
          <w:u w:val="single"/>
          <w:bdr w:val="single" w:sz="8" w:space="0" w:color="auto"/>
        </w:rPr>
        <w:t>time</w:t>
      </w:r>
      <w:r w:rsidRPr="005F445D">
        <w:rPr>
          <w:rFonts w:asciiTheme="minorHAnsi" w:hAnsiTheme="minorHAnsi" w:cstheme="minorHAnsi"/>
          <w:u w:val="single"/>
        </w:rPr>
        <w:t xml:space="preserve"> might be </w:t>
      </w:r>
      <w:r w:rsidRPr="005F445D">
        <w:rPr>
          <w:b/>
          <w:iCs/>
          <w:sz w:val="26"/>
          <w:u w:val="single"/>
          <w:bdr w:val="single" w:sz="8" w:space="0" w:color="auto"/>
        </w:rPr>
        <w:t>running out</w:t>
      </w:r>
      <w:r w:rsidRPr="005F445D">
        <w:rPr>
          <w:rFonts w:asciiTheme="minorHAnsi" w:hAnsiTheme="minorHAnsi" w:cstheme="minorHAnsi"/>
          <w:u w:val="single"/>
        </w:rPr>
        <w:t xml:space="preserve"> to make a move on Taiwan during </w:t>
      </w:r>
      <w:r w:rsidRPr="005F445D">
        <w:rPr>
          <w:b/>
          <w:iCs/>
          <w:sz w:val="26"/>
          <w:u w:val="single"/>
          <w:bdr w:val="single" w:sz="8" w:space="0" w:color="auto"/>
        </w:rPr>
        <w:t>propitious conditions</w:t>
      </w:r>
      <w:r w:rsidRPr="005F445D">
        <w:rPr>
          <w:rFonts w:asciiTheme="minorHAnsi" w:hAnsiTheme="minorHAnsi" w:cstheme="minorHAnsi"/>
          <w:sz w:val="16"/>
        </w:rPr>
        <w:t>.</w:t>
      </w:r>
      <w:r w:rsidRPr="005F445D">
        <w:rPr>
          <w:rFonts w:asciiTheme="minorHAnsi" w:hAnsiTheme="minorHAnsi" w:cstheme="minorHAnsi"/>
          <w:sz w:val="12"/>
        </w:rPr>
        <w:t xml:space="preserve">¶ </w:t>
      </w:r>
      <w:r w:rsidRPr="005F445D">
        <w:rPr>
          <w:rFonts w:asciiTheme="minorHAnsi" w:hAnsiTheme="minorHAnsi" w:cstheme="minorHAnsi"/>
          <w:sz w:val="16"/>
        </w:rPr>
        <w:t>Restraint Variable 3: Tech Wars</w:t>
      </w:r>
      <w:r w:rsidRPr="005F445D">
        <w:rPr>
          <w:rFonts w:asciiTheme="minorHAnsi" w:hAnsiTheme="minorHAnsi" w:cstheme="minorHAnsi"/>
          <w:sz w:val="12"/>
        </w:rPr>
        <w:t xml:space="preserve">¶ </w:t>
      </w:r>
      <w:r w:rsidRPr="005F445D">
        <w:rPr>
          <w:rFonts w:asciiTheme="minorHAnsi" w:hAnsiTheme="minorHAnsi" w:cstheme="minorHAnsi"/>
          <w:sz w:val="16"/>
        </w:rPr>
        <w:t xml:space="preserve">America’s export controls on semiconductors and related </w:t>
      </w:r>
      <w:r w:rsidRPr="005F445D">
        <w:rPr>
          <w:b/>
          <w:iCs/>
          <w:sz w:val="26"/>
          <w:highlight w:val="green"/>
          <w:u w:val="single"/>
          <w:bdr w:val="single" w:sz="8" w:space="0" w:color="auto"/>
        </w:rPr>
        <w:t>tech</w:t>
      </w:r>
      <w:r w:rsidRPr="005F445D">
        <w:rPr>
          <w:b/>
          <w:iCs/>
          <w:sz w:val="26"/>
          <w:u w:val="single"/>
          <w:bdr w:val="single" w:sz="8" w:space="0" w:color="auto"/>
        </w:rPr>
        <w:t>nologies</w:t>
      </w:r>
      <w:r w:rsidRPr="005F445D">
        <w:rPr>
          <w:rFonts w:asciiTheme="minorHAnsi" w:hAnsiTheme="minorHAnsi" w:cstheme="minorHAnsi"/>
          <w:sz w:val="16"/>
        </w:rPr>
        <w:t xml:space="preserve"> are intended to </w:t>
      </w:r>
      <w:r w:rsidRPr="005F445D">
        <w:rPr>
          <w:b/>
          <w:iCs/>
          <w:sz w:val="26"/>
          <w:u w:val="single"/>
          <w:bdr w:val="single" w:sz="8" w:space="0" w:color="auto"/>
        </w:rPr>
        <w:t>prevent China</w:t>
      </w:r>
      <w:r w:rsidRPr="005F445D">
        <w:rPr>
          <w:rFonts w:asciiTheme="minorHAnsi" w:hAnsiTheme="minorHAnsi" w:cstheme="minorHAnsi"/>
          <w:u w:val="single"/>
        </w:rPr>
        <w:t xml:space="preserve"> from </w:t>
      </w:r>
      <w:r w:rsidRPr="005F445D">
        <w:rPr>
          <w:b/>
          <w:iCs/>
          <w:sz w:val="26"/>
          <w:u w:val="single"/>
          <w:bdr w:val="single" w:sz="8" w:space="0" w:color="auto"/>
        </w:rPr>
        <w:t>overtaking U.S. military</w:t>
      </w:r>
      <w:r w:rsidRPr="005F445D">
        <w:rPr>
          <w:rFonts w:asciiTheme="minorHAnsi" w:hAnsiTheme="minorHAnsi" w:cstheme="minorHAnsi"/>
          <w:sz w:val="16"/>
        </w:rPr>
        <w:t xml:space="preserve">, </w:t>
      </w:r>
      <w:r w:rsidRPr="005F445D">
        <w:rPr>
          <w:rFonts w:asciiTheme="minorHAnsi" w:hAnsiTheme="minorHAnsi" w:cstheme="minorHAnsi"/>
          <w:u w:val="single"/>
        </w:rPr>
        <w:t>science</w:t>
      </w:r>
      <w:r w:rsidRPr="005F445D">
        <w:rPr>
          <w:rFonts w:asciiTheme="minorHAnsi" w:hAnsiTheme="minorHAnsi" w:cstheme="minorHAnsi"/>
          <w:sz w:val="16"/>
        </w:rPr>
        <w:t xml:space="preserve">, </w:t>
      </w:r>
      <w:r w:rsidRPr="005F445D">
        <w:rPr>
          <w:rFonts w:asciiTheme="minorHAnsi" w:hAnsiTheme="minorHAnsi" w:cstheme="minorHAnsi"/>
          <w:u w:val="single"/>
        </w:rPr>
        <w:t xml:space="preserve">and technology </w:t>
      </w:r>
      <w:r w:rsidRPr="005F445D">
        <w:rPr>
          <w:b/>
          <w:iCs/>
          <w:sz w:val="26"/>
          <w:u w:val="single"/>
          <w:bdr w:val="single" w:sz="8" w:space="0" w:color="auto"/>
        </w:rPr>
        <w:t>power</w:t>
      </w:r>
      <w:r w:rsidRPr="005F445D">
        <w:rPr>
          <w:rFonts w:asciiTheme="minorHAnsi" w:hAnsiTheme="minorHAnsi" w:cstheme="minorHAnsi"/>
          <w:sz w:val="16"/>
        </w:rPr>
        <w:t xml:space="preserve">. In effect, Washington has launched </w:t>
      </w:r>
      <w:r w:rsidRPr="005F445D">
        <w:rPr>
          <w:rFonts w:asciiTheme="minorHAnsi" w:hAnsiTheme="minorHAnsi" w:cstheme="minorHAnsi"/>
          <w:u w:val="single"/>
        </w:rPr>
        <w:t>a direct challenge to the Chinese government’s “innovation-driven development” strategy</w:t>
      </w:r>
      <w:r w:rsidRPr="005F445D">
        <w:rPr>
          <w:rFonts w:asciiTheme="minorHAnsi" w:hAnsiTheme="minorHAnsi" w:cstheme="minorHAnsi"/>
          <w:sz w:val="16"/>
        </w:rPr>
        <w:t>. The logic to these controls seems straightforward: Why should China’s economy and military benefit from technologies largely designed in the West and manufactured in Taiwan?</w:t>
      </w:r>
      <w:r w:rsidRPr="005F445D">
        <w:rPr>
          <w:rFonts w:asciiTheme="minorHAnsi" w:hAnsiTheme="minorHAnsi" w:cstheme="minorHAnsi"/>
          <w:sz w:val="12"/>
        </w:rPr>
        <w:t xml:space="preserve">¶ </w:t>
      </w:r>
      <w:r w:rsidRPr="005F445D">
        <w:rPr>
          <w:rFonts w:asciiTheme="minorHAnsi" w:hAnsiTheme="minorHAnsi" w:cstheme="minorHAnsi"/>
          <w:sz w:val="16"/>
        </w:rPr>
        <w:t xml:space="preserve">Counterintuitively, however, export controls might have some unintended consequences — namely, by </w:t>
      </w:r>
      <w:r w:rsidRPr="005F445D">
        <w:rPr>
          <w:b/>
          <w:iCs/>
          <w:sz w:val="26"/>
          <w:u w:val="single"/>
          <w:bdr w:val="single" w:sz="8" w:space="0" w:color="auto"/>
        </w:rPr>
        <w:t>decreasing</w:t>
      </w:r>
      <w:r w:rsidRPr="005F445D">
        <w:rPr>
          <w:rFonts w:asciiTheme="minorHAnsi" w:hAnsiTheme="minorHAnsi" w:cstheme="minorHAnsi"/>
          <w:u w:val="single"/>
        </w:rPr>
        <w:t xml:space="preserve"> the </w:t>
      </w:r>
      <w:r w:rsidRPr="005F445D">
        <w:rPr>
          <w:b/>
          <w:iCs/>
          <w:sz w:val="26"/>
          <w:u w:val="single"/>
          <w:bdr w:val="single" w:sz="8" w:space="0" w:color="auto"/>
        </w:rPr>
        <w:t>net costs</w:t>
      </w:r>
      <w:r w:rsidRPr="005F445D">
        <w:rPr>
          <w:rFonts w:asciiTheme="minorHAnsi" w:hAnsiTheme="minorHAnsi" w:cstheme="minorHAnsi"/>
          <w:u w:val="single"/>
        </w:rPr>
        <w:t xml:space="preserve"> of a </w:t>
      </w:r>
      <w:r w:rsidRPr="005F445D">
        <w:rPr>
          <w:b/>
          <w:iCs/>
          <w:sz w:val="26"/>
          <w:u w:val="single"/>
          <w:bdr w:val="single" w:sz="8" w:space="0" w:color="auto"/>
        </w:rPr>
        <w:t>Chinese invasion</w:t>
      </w:r>
      <w:r w:rsidRPr="005F445D">
        <w:rPr>
          <w:rFonts w:asciiTheme="minorHAnsi" w:hAnsiTheme="minorHAnsi" w:cstheme="minorHAnsi"/>
          <w:u w:val="single"/>
        </w:rPr>
        <w:t xml:space="preserve"> of </w:t>
      </w:r>
      <w:r w:rsidRPr="005F445D">
        <w:rPr>
          <w:b/>
          <w:iCs/>
          <w:sz w:val="26"/>
          <w:u w:val="single"/>
          <w:bdr w:val="single" w:sz="8" w:space="0" w:color="auto"/>
        </w:rPr>
        <w:t>Taiwan</w:t>
      </w:r>
      <w:r w:rsidRPr="005F445D">
        <w:rPr>
          <w:rFonts w:asciiTheme="minorHAnsi" w:hAnsiTheme="minorHAnsi" w:cstheme="minorHAnsi"/>
          <w:u w:val="single"/>
        </w:rPr>
        <w:t xml:space="preserve"> in the </w:t>
      </w:r>
      <w:r w:rsidRPr="005F445D">
        <w:rPr>
          <w:b/>
          <w:iCs/>
          <w:sz w:val="26"/>
          <w:u w:val="single"/>
          <w:bdr w:val="single" w:sz="8" w:space="0" w:color="auto"/>
        </w:rPr>
        <w:t>short term</w:t>
      </w:r>
      <w:r w:rsidRPr="005F445D">
        <w:rPr>
          <w:rFonts w:asciiTheme="minorHAnsi" w:hAnsiTheme="minorHAnsi" w:cstheme="minorHAnsi"/>
          <w:u w:val="single"/>
        </w:rPr>
        <w:t xml:space="preserve"> while </w:t>
      </w:r>
      <w:r w:rsidRPr="005F445D">
        <w:rPr>
          <w:b/>
          <w:iCs/>
          <w:sz w:val="26"/>
          <w:u w:val="single"/>
          <w:bdr w:val="single" w:sz="8" w:space="0" w:color="auto"/>
        </w:rPr>
        <w:t xml:space="preserve">creating </w:t>
      </w:r>
      <w:r w:rsidRPr="005F445D">
        <w:rPr>
          <w:b/>
          <w:iCs/>
          <w:sz w:val="26"/>
          <w:highlight w:val="green"/>
          <w:u w:val="single"/>
          <w:bdr w:val="single" w:sz="8" w:space="0" w:color="auto"/>
        </w:rPr>
        <w:t>pressures</w:t>
      </w:r>
      <w:r w:rsidRPr="005F445D">
        <w:rPr>
          <w:rFonts w:asciiTheme="minorHAnsi" w:hAnsiTheme="minorHAnsi" w:cstheme="minorHAnsi"/>
          <w:u w:val="single"/>
        </w:rPr>
        <w:t xml:space="preserve"> for </w:t>
      </w:r>
      <w:r w:rsidRPr="005F445D">
        <w:rPr>
          <w:b/>
          <w:iCs/>
          <w:sz w:val="26"/>
          <w:highlight w:val="green"/>
          <w:u w:val="single"/>
          <w:bdr w:val="single" w:sz="8" w:space="0" w:color="auto"/>
        </w:rPr>
        <w:t>Beijing</w:t>
      </w:r>
      <w:r w:rsidRPr="005F445D">
        <w:rPr>
          <w:rFonts w:asciiTheme="minorHAnsi" w:hAnsiTheme="minorHAnsi" w:cstheme="minorHAnsi"/>
          <w:highlight w:val="green"/>
          <w:u w:val="single"/>
        </w:rPr>
        <w:t xml:space="preserve"> to </w:t>
      </w:r>
      <w:r w:rsidRPr="005F445D">
        <w:rPr>
          <w:b/>
          <w:iCs/>
          <w:sz w:val="26"/>
          <w:highlight w:val="green"/>
          <w:u w:val="single"/>
          <w:bdr w:val="single" w:sz="8" w:space="0" w:color="auto"/>
        </w:rPr>
        <w:t>act before</w:t>
      </w:r>
      <w:r w:rsidRPr="005F445D">
        <w:rPr>
          <w:rFonts w:asciiTheme="minorHAnsi" w:hAnsiTheme="minorHAnsi" w:cstheme="minorHAnsi"/>
          <w:highlight w:val="green"/>
          <w:u w:val="single"/>
        </w:rPr>
        <w:t xml:space="preserve"> the </w:t>
      </w:r>
      <w:r w:rsidRPr="005F445D">
        <w:rPr>
          <w:b/>
          <w:iCs/>
          <w:sz w:val="26"/>
          <w:highlight w:val="green"/>
          <w:u w:val="single"/>
          <w:bdr w:val="single" w:sz="8" w:space="0" w:color="auto"/>
        </w:rPr>
        <w:t>U.S.</w:t>
      </w:r>
      <w:r w:rsidRPr="005F445D">
        <w:rPr>
          <w:b/>
          <w:iCs/>
          <w:sz w:val="26"/>
          <w:u w:val="single"/>
          <w:bdr w:val="single" w:sz="8" w:space="0" w:color="auto"/>
        </w:rPr>
        <w:t xml:space="preserve"> military</w:t>
      </w:r>
      <w:r w:rsidRPr="005F445D">
        <w:rPr>
          <w:rFonts w:asciiTheme="minorHAnsi" w:hAnsiTheme="minorHAnsi" w:cstheme="minorHAnsi"/>
          <w:u w:val="single"/>
        </w:rPr>
        <w:t xml:space="preserve"> </w:t>
      </w:r>
      <w:r w:rsidRPr="005F445D">
        <w:rPr>
          <w:rFonts w:asciiTheme="minorHAnsi" w:hAnsiTheme="minorHAnsi" w:cstheme="minorHAnsi"/>
          <w:highlight w:val="green"/>
          <w:u w:val="single"/>
        </w:rPr>
        <w:t xml:space="preserve">can </w:t>
      </w:r>
      <w:r w:rsidRPr="005F445D">
        <w:rPr>
          <w:b/>
          <w:iCs/>
          <w:sz w:val="26"/>
          <w:highlight w:val="green"/>
          <w:u w:val="single"/>
          <w:bdr w:val="single" w:sz="8" w:space="0" w:color="auto"/>
        </w:rPr>
        <w:t>reap</w:t>
      </w:r>
      <w:r w:rsidRPr="005F445D">
        <w:rPr>
          <w:rFonts w:asciiTheme="minorHAnsi" w:hAnsiTheme="minorHAnsi" w:cstheme="minorHAnsi"/>
          <w:u w:val="single"/>
        </w:rPr>
        <w:t xml:space="preserve"> the </w:t>
      </w:r>
      <w:r w:rsidRPr="005F445D">
        <w:rPr>
          <w:b/>
          <w:iCs/>
          <w:sz w:val="26"/>
          <w:u w:val="single"/>
          <w:bdr w:val="single" w:sz="8" w:space="0" w:color="auto"/>
        </w:rPr>
        <w:t>rewards</w:t>
      </w:r>
      <w:r w:rsidRPr="005F445D">
        <w:rPr>
          <w:rFonts w:asciiTheme="minorHAnsi" w:hAnsiTheme="minorHAnsi" w:cstheme="minorHAnsi"/>
          <w:u w:val="single"/>
        </w:rPr>
        <w:t xml:space="preserve"> of the </w:t>
      </w:r>
      <w:r w:rsidRPr="005F445D">
        <w:rPr>
          <w:b/>
          <w:iCs/>
          <w:sz w:val="26"/>
          <w:u w:val="single"/>
          <w:bdr w:val="single" w:sz="8" w:space="0" w:color="auto"/>
        </w:rPr>
        <w:t xml:space="preserve">emerging </w:t>
      </w:r>
      <w:r w:rsidRPr="005F445D">
        <w:rPr>
          <w:b/>
          <w:iCs/>
          <w:sz w:val="26"/>
          <w:highlight w:val="green"/>
          <w:u w:val="single"/>
          <w:bdr w:val="single" w:sz="8" w:space="0" w:color="auto"/>
        </w:rPr>
        <w:t>mil</w:t>
      </w:r>
      <w:r w:rsidRPr="005F445D">
        <w:rPr>
          <w:b/>
          <w:iCs/>
          <w:sz w:val="26"/>
          <w:u w:val="single"/>
          <w:bdr w:val="single" w:sz="8" w:space="0" w:color="auto"/>
        </w:rPr>
        <w:t>itary-</w:t>
      </w:r>
      <w:r w:rsidRPr="005F445D">
        <w:rPr>
          <w:b/>
          <w:iCs/>
          <w:sz w:val="26"/>
          <w:highlight w:val="green"/>
          <w:u w:val="single"/>
          <w:bdr w:val="single" w:sz="8" w:space="0" w:color="auto"/>
        </w:rPr>
        <w:t>tech</w:t>
      </w:r>
      <w:r w:rsidRPr="005F445D">
        <w:rPr>
          <w:b/>
          <w:iCs/>
          <w:sz w:val="26"/>
          <w:u w:val="single"/>
          <w:bdr w:val="single" w:sz="8" w:space="0" w:color="auto"/>
        </w:rPr>
        <w:t xml:space="preserve">nological </w:t>
      </w:r>
      <w:r w:rsidRPr="005F445D">
        <w:rPr>
          <w:b/>
          <w:iCs/>
          <w:sz w:val="26"/>
          <w:highlight w:val="green"/>
          <w:u w:val="single"/>
          <w:bdr w:val="single" w:sz="8" w:space="0" w:color="auto"/>
        </w:rPr>
        <w:t>rev</w:t>
      </w:r>
      <w:r w:rsidRPr="005F445D">
        <w:rPr>
          <w:b/>
          <w:iCs/>
          <w:sz w:val="26"/>
          <w:u w:val="single"/>
          <w:bdr w:val="single" w:sz="8" w:space="0" w:color="auto"/>
        </w:rPr>
        <w:t>olution</w:t>
      </w:r>
      <w:r w:rsidRPr="005F445D">
        <w:rPr>
          <w:rFonts w:asciiTheme="minorHAnsi" w:hAnsiTheme="minorHAnsi" w:cstheme="minorHAnsi"/>
          <w:sz w:val="16"/>
        </w:rPr>
        <w:t xml:space="preserve">. These dangerous side-effects of the tech war have been almost universally overlooked </w:t>
      </w:r>
      <w:r w:rsidRPr="005F445D">
        <w:rPr>
          <w:b/>
          <w:iCs/>
          <w:sz w:val="26"/>
          <w:highlight w:val="green"/>
          <w:u w:val="single"/>
          <w:bdr w:val="single" w:sz="8" w:space="0" w:color="auto"/>
        </w:rPr>
        <w:t>despite</w:t>
      </w:r>
      <w:r w:rsidRPr="005F445D">
        <w:rPr>
          <w:rFonts w:asciiTheme="minorHAnsi" w:hAnsiTheme="minorHAnsi" w:cstheme="minorHAnsi"/>
          <w:sz w:val="16"/>
        </w:rPr>
        <w:t xml:space="preserve"> hefty </w:t>
      </w:r>
      <w:r w:rsidRPr="005F445D">
        <w:rPr>
          <w:b/>
          <w:iCs/>
          <w:sz w:val="26"/>
          <w:u w:val="single"/>
          <w:bdr w:val="single" w:sz="8" w:space="0" w:color="auto"/>
        </w:rPr>
        <w:t>i</w:t>
      </w:r>
      <w:r w:rsidRPr="005F445D">
        <w:rPr>
          <w:rFonts w:asciiTheme="minorHAnsi" w:hAnsiTheme="minorHAnsi" w:cstheme="minorHAnsi"/>
          <w:sz w:val="16"/>
        </w:rPr>
        <w:t xml:space="preserve">nternational </w:t>
      </w:r>
      <w:r w:rsidRPr="005F445D">
        <w:rPr>
          <w:b/>
          <w:iCs/>
          <w:sz w:val="26"/>
          <w:u w:val="single"/>
          <w:bdr w:val="single" w:sz="8" w:space="0" w:color="auto"/>
        </w:rPr>
        <w:t>r</w:t>
      </w:r>
      <w:r w:rsidRPr="005F445D">
        <w:rPr>
          <w:rFonts w:asciiTheme="minorHAnsi" w:hAnsiTheme="minorHAnsi" w:cstheme="minorHAnsi"/>
          <w:sz w:val="16"/>
        </w:rPr>
        <w:t xml:space="preserve">elations </w:t>
      </w:r>
      <w:r w:rsidRPr="005F445D">
        <w:rPr>
          <w:rFonts w:asciiTheme="minorHAnsi" w:hAnsiTheme="minorHAnsi" w:cstheme="minorHAnsi"/>
          <w:u w:val="single"/>
        </w:rPr>
        <w:t xml:space="preserve">literature on </w:t>
      </w:r>
      <w:r w:rsidRPr="005F445D">
        <w:rPr>
          <w:b/>
          <w:iCs/>
          <w:sz w:val="26"/>
          <w:u w:val="single"/>
          <w:bdr w:val="single" w:sz="8" w:space="0" w:color="auto"/>
        </w:rPr>
        <w:t xml:space="preserve">economic </w:t>
      </w:r>
      <w:r w:rsidRPr="005F445D">
        <w:rPr>
          <w:b/>
          <w:iCs/>
          <w:sz w:val="26"/>
          <w:highlight w:val="green"/>
          <w:u w:val="single"/>
          <w:bdr w:val="single" w:sz="8" w:space="0" w:color="auto"/>
        </w:rPr>
        <w:t>interdependence</w:t>
      </w:r>
      <w:r w:rsidRPr="005F445D">
        <w:rPr>
          <w:rFonts w:asciiTheme="minorHAnsi" w:hAnsiTheme="minorHAnsi" w:cstheme="minorHAnsi"/>
          <w:sz w:val="16"/>
        </w:rPr>
        <w:t xml:space="preserve"> and the expected costs of war.</w:t>
      </w:r>
      <w:r w:rsidRPr="005F445D">
        <w:rPr>
          <w:rFonts w:asciiTheme="minorHAnsi" w:hAnsiTheme="minorHAnsi" w:cstheme="minorHAnsi"/>
          <w:sz w:val="12"/>
        </w:rPr>
        <w:t xml:space="preserve">¶ </w:t>
      </w:r>
      <w:r w:rsidRPr="005F445D">
        <w:rPr>
          <w:rFonts w:asciiTheme="minorHAnsi" w:hAnsiTheme="minorHAnsi" w:cstheme="minorHAnsi"/>
          <w:sz w:val="16"/>
        </w:rPr>
        <w:t xml:space="preserve">In the past, one of the deterrents that protected Taiwan from invasion was the so-called “Silicon Shield.” The gist of the shield was that </w:t>
      </w:r>
      <w:r w:rsidRPr="005F445D">
        <w:rPr>
          <w:rFonts w:asciiTheme="minorHAnsi" w:hAnsiTheme="minorHAnsi" w:cstheme="minorHAnsi"/>
          <w:u w:val="single"/>
        </w:rPr>
        <w:t>Taiwan’s position at the heart of the global semiconductor industry</w:t>
      </w:r>
      <w:r w:rsidRPr="005F445D">
        <w:rPr>
          <w:rFonts w:asciiTheme="minorHAnsi" w:hAnsiTheme="minorHAnsi" w:cstheme="minorHAnsi"/>
          <w:sz w:val="16"/>
        </w:rPr>
        <w:t xml:space="preserve"> would add huge economic costs to a Chinese invasion. Although this in itself may be </w:t>
      </w:r>
      <w:r w:rsidRPr="005F445D">
        <w:rPr>
          <w:b/>
          <w:iCs/>
          <w:sz w:val="26"/>
          <w:u w:val="single"/>
          <w:bdr w:val="single" w:sz="8" w:space="0" w:color="auto"/>
        </w:rPr>
        <w:t>inadequate</w:t>
      </w:r>
      <w:r w:rsidRPr="005F445D">
        <w:rPr>
          <w:rFonts w:asciiTheme="minorHAnsi" w:hAnsiTheme="minorHAnsi" w:cstheme="minorHAnsi"/>
          <w:u w:val="single"/>
        </w:rPr>
        <w:t xml:space="preserve"> to </w:t>
      </w:r>
      <w:r w:rsidRPr="005F445D">
        <w:rPr>
          <w:b/>
          <w:iCs/>
          <w:sz w:val="26"/>
          <w:u w:val="single"/>
          <w:bdr w:val="single" w:sz="8" w:space="0" w:color="auto"/>
        </w:rPr>
        <w:t>deter</w:t>
      </w:r>
      <w:r w:rsidRPr="005F445D">
        <w:rPr>
          <w:rFonts w:asciiTheme="minorHAnsi" w:hAnsiTheme="minorHAnsi" w:cstheme="minorHAnsi"/>
          <w:sz w:val="16"/>
        </w:rPr>
        <w:t xml:space="preserve"> such an </w:t>
      </w:r>
      <w:r w:rsidRPr="005F445D">
        <w:rPr>
          <w:b/>
          <w:iCs/>
          <w:sz w:val="26"/>
          <w:u w:val="single"/>
          <w:bdr w:val="single" w:sz="8" w:space="0" w:color="auto"/>
        </w:rPr>
        <w:t>invasion</w:t>
      </w:r>
      <w:r w:rsidRPr="005F445D">
        <w:rPr>
          <w:rFonts w:asciiTheme="minorHAnsi" w:hAnsiTheme="minorHAnsi" w:cstheme="minorHAnsi"/>
          <w:sz w:val="16"/>
        </w:rPr>
        <w:t xml:space="preserve">, it was one of a </w:t>
      </w:r>
      <w:r w:rsidRPr="005F445D">
        <w:rPr>
          <w:rFonts w:asciiTheme="minorHAnsi" w:hAnsiTheme="minorHAnsi" w:cstheme="minorHAnsi"/>
          <w:u w:val="single"/>
        </w:rPr>
        <w:t xml:space="preserve">cluster of </w:t>
      </w:r>
      <w:r w:rsidRPr="005F445D">
        <w:rPr>
          <w:b/>
          <w:iCs/>
          <w:sz w:val="26"/>
          <w:u w:val="single"/>
          <w:bdr w:val="single" w:sz="8" w:space="0" w:color="auto"/>
        </w:rPr>
        <w:t>deterrents</w:t>
      </w:r>
      <w:r w:rsidRPr="005F445D">
        <w:rPr>
          <w:rFonts w:asciiTheme="minorHAnsi" w:hAnsiTheme="minorHAnsi" w:cstheme="minorHAnsi"/>
          <w:sz w:val="16"/>
        </w:rPr>
        <w:t xml:space="preserve"> that </w:t>
      </w:r>
      <w:r w:rsidRPr="005F445D">
        <w:rPr>
          <w:rFonts w:asciiTheme="minorHAnsi" w:hAnsiTheme="minorHAnsi" w:cstheme="minorHAnsi"/>
          <w:u w:val="single"/>
        </w:rPr>
        <w:t xml:space="preserve">operated in a </w:t>
      </w:r>
      <w:r w:rsidRPr="005F445D">
        <w:rPr>
          <w:b/>
          <w:iCs/>
          <w:sz w:val="26"/>
          <w:u w:val="single"/>
          <w:bdr w:val="single" w:sz="8" w:space="0" w:color="auto"/>
        </w:rPr>
        <w:t>concurrent</w:t>
      </w:r>
      <w:r w:rsidRPr="005F445D">
        <w:rPr>
          <w:rFonts w:asciiTheme="minorHAnsi" w:hAnsiTheme="minorHAnsi" w:cstheme="minorHAnsi"/>
          <w:u w:val="single"/>
        </w:rPr>
        <w:t xml:space="preserve"> and </w:t>
      </w:r>
      <w:r w:rsidRPr="005F445D">
        <w:rPr>
          <w:b/>
          <w:iCs/>
          <w:sz w:val="26"/>
          <w:u w:val="single"/>
          <w:bdr w:val="single" w:sz="8" w:space="0" w:color="auto"/>
        </w:rPr>
        <w:t>overlapping</w:t>
      </w:r>
      <w:r w:rsidRPr="005F445D">
        <w:rPr>
          <w:rFonts w:asciiTheme="minorHAnsi" w:hAnsiTheme="minorHAnsi" w:cstheme="minorHAnsi"/>
          <w:u w:val="single"/>
        </w:rPr>
        <w:t xml:space="preserve"> fashion, ensuring that the </w:t>
      </w:r>
      <w:r w:rsidRPr="005F445D">
        <w:rPr>
          <w:b/>
          <w:iCs/>
          <w:sz w:val="26"/>
          <w:u w:val="single"/>
          <w:bdr w:val="single" w:sz="8" w:space="0" w:color="auto"/>
        </w:rPr>
        <w:t>likely costs</w:t>
      </w:r>
      <w:r w:rsidRPr="005F445D">
        <w:rPr>
          <w:rFonts w:asciiTheme="minorHAnsi" w:hAnsiTheme="minorHAnsi" w:cstheme="minorHAnsi"/>
          <w:u w:val="single"/>
        </w:rPr>
        <w:t xml:space="preserve"> of an invasion </w:t>
      </w:r>
      <w:r w:rsidRPr="005F445D">
        <w:rPr>
          <w:b/>
          <w:iCs/>
          <w:sz w:val="26"/>
          <w:u w:val="single"/>
          <w:bdr w:val="single" w:sz="8" w:space="0" w:color="auto"/>
        </w:rPr>
        <w:t>outweighed</w:t>
      </w:r>
      <w:r w:rsidRPr="005F445D">
        <w:rPr>
          <w:rFonts w:asciiTheme="minorHAnsi" w:hAnsiTheme="minorHAnsi" w:cstheme="minorHAnsi"/>
          <w:u w:val="single"/>
        </w:rPr>
        <w:t xml:space="preserve"> the perceived </w:t>
      </w:r>
      <w:r w:rsidRPr="005F445D">
        <w:rPr>
          <w:b/>
          <w:iCs/>
          <w:sz w:val="26"/>
          <w:u w:val="single"/>
          <w:bdr w:val="single" w:sz="8" w:space="0" w:color="auto"/>
        </w:rPr>
        <w:t>benefits</w:t>
      </w:r>
      <w:r w:rsidRPr="005F445D">
        <w:rPr>
          <w:rFonts w:asciiTheme="minorHAnsi" w:hAnsiTheme="minorHAnsi" w:cstheme="minorHAnsi"/>
          <w:sz w:val="16"/>
        </w:rPr>
        <w:t>.</w:t>
      </w:r>
      <w:r w:rsidRPr="005F445D">
        <w:rPr>
          <w:rFonts w:asciiTheme="minorHAnsi" w:hAnsiTheme="minorHAnsi" w:cstheme="minorHAnsi"/>
          <w:sz w:val="12"/>
        </w:rPr>
        <w:t xml:space="preserve">¶ </w:t>
      </w:r>
      <w:r w:rsidRPr="005F445D">
        <w:rPr>
          <w:rFonts w:asciiTheme="minorHAnsi" w:hAnsiTheme="minorHAnsi" w:cstheme="minorHAnsi"/>
          <w:sz w:val="16"/>
        </w:rPr>
        <w:t>But restricting the export of semiconductors to China from Taiwan is entirely at odds with the Silicon Shield. In effect, China is being made to bear in peacetime the costs that it otherwise would have suffered only in wartime.</w:t>
      </w:r>
      <w:r w:rsidRPr="005F445D">
        <w:rPr>
          <w:rFonts w:asciiTheme="minorHAnsi" w:hAnsiTheme="minorHAnsi" w:cstheme="minorHAnsi"/>
          <w:sz w:val="12"/>
        </w:rPr>
        <w:t xml:space="preserve">¶ </w:t>
      </w:r>
      <w:r w:rsidRPr="005F445D">
        <w:rPr>
          <w:rFonts w:asciiTheme="minorHAnsi" w:hAnsiTheme="minorHAnsi" w:cstheme="minorHAnsi"/>
          <w:sz w:val="16"/>
        </w:rPr>
        <w:t>Even worse, the export controls impose additional time pressures on China writ large. The costs of recreating the technologies involved in extreme ultraviolet lithography are tremendous. As a former deputy director of the White House Office of Science and Technology Policy put it, “At some point, you’re replicating all of human civilization.” The allure of just taking such machines, the majority of which are located in Taiwan, may seem simpler.</w:t>
      </w:r>
      <w:r w:rsidRPr="005F445D">
        <w:rPr>
          <w:rFonts w:asciiTheme="minorHAnsi" w:hAnsiTheme="minorHAnsi" w:cstheme="minorHAnsi"/>
          <w:sz w:val="12"/>
        </w:rPr>
        <w:t xml:space="preserve">¶ </w:t>
      </w:r>
      <w:r w:rsidRPr="005F445D">
        <w:rPr>
          <w:rFonts w:asciiTheme="minorHAnsi" w:hAnsiTheme="minorHAnsi" w:cstheme="minorHAnsi"/>
          <w:sz w:val="16"/>
        </w:rPr>
        <w:t>Another form of this pressure is military, as the People’s Liberation Army watches others — with easy access to massive compute — “intelligentize” faster than it, contributing to a “better now than later” dynamic, which we consider a final key variable reducing Chinese restraint.</w:t>
      </w:r>
      <w:r w:rsidRPr="005F445D">
        <w:rPr>
          <w:rFonts w:asciiTheme="minorHAnsi" w:hAnsiTheme="minorHAnsi" w:cstheme="minorHAnsi"/>
          <w:sz w:val="12"/>
        </w:rPr>
        <w:t xml:space="preserve">¶ </w:t>
      </w:r>
      <w:r w:rsidRPr="005F445D">
        <w:rPr>
          <w:rFonts w:asciiTheme="minorHAnsi" w:hAnsiTheme="minorHAnsi" w:cstheme="minorHAnsi"/>
          <w:sz w:val="16"/>
        </w:rPr>
        <w:t>Restraint Variable 4: The Future Balance of Power</w:t>
      </w:r>
      <w:r w:rsidRPr="005F445D">
        <w:rPr>
          <w:rFonts w:asciiTheme="minorHAnsi" w:hAnsiTheme="minorHAnsi" w:cstheme="minorHAnsi"/>
          <w:sz w:val="12"/>
        </w:rPr>
        <w:t xml:space="preserve">¶ </w:t>
      </w:r>
      <w:r w:rsidRPr="005F445D">
        <w:rPr>
          <w:rFonts w:asciiTheme="minorHAnsi" w:hAnsiTheme="minorHAnsi" w:cstheme="minorHAnsi"/>
          <w:sz w:val="16"/>
        </w:rPr>
        <w:t xml:space="preserve">The general context for a potential closing window of opportunity is set by the plateauing of the Chinese economy and the likelihood it will not be able to fully exploit the current military-technical revolution due to export controls. These trends suggest that, over the long term, time may not be on China’s side. What about in the shorter term? There is good reason to see relative Chinese military power as peaking this decade. Despite the increasing alarm animating both military and civilian analysts, </w:t>
      </w:r>
      <w:r w:rsidRPr="005F445D">
        <w:rPr>
          <w:rFonts w:asciiTheme="minorHAnsi" w:hAnsiTheme="minorHAnsi" w:cstheme="minorHAnsi"/>
          <w:u w:val="single"/>
        </w:rPr>
        <w:t xml:space="preserve">by some metrics </w:t>
      </w:r>
      <w:r w:rsidRPr="005F445D">
        <w:rPr>
          <w:rFonts w:asciiTheme="minorHAnsi" w:hAnsiTheme="minorHAnsi" w:cstheme="minorHAnsi"/>
          <w:highlight w:val="green"/>
          <w:u w:val="single"/>
        </w:rPr>
        <w:t>U.S.</w:t>
      </w:r>
      <w:r w:rsidRPr="005F445D">
        <w:rPr>
          <w:rFonts w:asciiTheme="minorHAnsi" w:hAnsiTheme="minorHAnsi" w:cstheme="minorHAnsi"/>
          <w:u w:val="single"/>
        </w:rPr>
        <w:t xml:space="preserve"> </w:t>
      </w:r>
      <w:r w:rsidRPr="005F445D">
        <w:rPr>
          <w:b/>
          <w:iCs/>
          <w:sz w:val="26"/>
          <w:u w:val="single"/>
          <w:bdr w:val="single" w:sz="8" w:space="0" w:color="auto"/>
        </w:rPr>
        <w:t xml:space="preserve">military </w:t>
      </w:r>
      <w:r w:rsidRPr="005F445D">
        <w:rPr>
          <w:b/>
          <w:iCs/>
          <w:sz w:val="26"/>
          <w:highlight w:val="green"/>
          <w:u w:val="single"/>
          <w:bdr w:val="single" w:sz="8" w:space="0" w:color="auto"/>
        </w:rPr>
        <w:t>power</w:t>
      </w:r>
      <w:r w:rsidRPr="005F445D">
        <w:rPr>
          <w:rFonts w:asciiTheme="minorHAnsi" w:hAnsiTheme="minorHAnsi" w:cstheme="minorHAnsi"/>
          <w:u w:val="single"/>
        </w:rPr>
        <w:t xml:space="preserve"> is</w:t>
      </w:r>
      <w:r w:rsidRPr="005F445D">
        <w:rPr>
          <w:rFonts w:asciiTheme="minorHAnsi" w:hAnsiTheme="minorHAnsi" w:cstheme="minorHAnsi"/>
          <w:sz w:val="16"/>
        </w:rPr>
        <w:t xml:space="preserve"> actually </w:t>
      </w:r>
      <w:r w:rsidRPr="005F445D">
        <w:rPr>
          <w:b/>
          <w:iCs/>
          <w:sz w:val="26"/>
          <w:highlight w:val="green"/>
          <w:u w:val="single"/>
          <w:bdr w:val="single" w:sz="8" w:space="0" w:color="auto"/>
        </w:rPr>
        <w:t>declining</w:t>
      </w:r>
      <w:r w:rsidRPr="005F445D">
        <w:rPr>
          <w:rFonts w:asciiTheme="minorHAnsi" w:hAnsiTheme="minorHAnsi" w:cstheme="minorHAnsi"/>
          <w:u w:val="single"/>
        </w:rPr>
        <w:t xml:space="preserve"> this decade </w:t>
      </w:r>
      <w:r w:rsidRPr="005F445D">
        <w:rPr>
          <w:rFonts w:asciiTheme="minorHAnsi" w:hAnsiTheme="minorHAnsi" w:cstheme="minorHAnsi"/>
          <w:highlight w:val="green"/>
          <w:u w:val="single"/>
        </w:rPr>
        <w:t>due to</w:t>
      </w:r>
      <w:r w:rsidRPr="005F445D">
        <w:rPr>
          <w:rFonts w:asciiTheme="minorHAnsi" w:hAnsiTheme="minorHAnsi" w:cstheme="minorHAnsi"/>
          <w:u w:val="single"/>
        </w:rPr>
        <w:t xml:space="preserve"> where the </w:t>
      </w:r>
      <w:r w:rsidRPr="005F445D">
        <w:rPr>
          <w:b/>
          <w:iCs/>
          <w:sz w:val="26"/>
          <w:u w:val="single"/>
          <w:bdr w:val="single" w:sz="8" w:space="0" w:color="auto"/>
        </w:rPr>
        <w:t>U</w:t>
      </w:r>
      <w:r w:rsidRPr="005F445D">
        <w:rPr>
          <w:rFonts w:asciiTheme="minorHAnsi" w:hAnsiTheme="minorHAnsi" w:cstheme="minorHAnsi"/>
          <w:sz w:val="16"/>
        </w:rPr>
        <w:t xml:space="preserve">nited </w:t>
      </w:r>
      <w:r w:rsidRPr="005F445D">
        <w:rPr>
          <w:b/>
          <w:iCs/>
          <w:sz w:val="26"/>
          <w:u w:val="single"/>
          <w:bdr w:val="single" w:sz="8" w:space="0" w:color="auto"/>
        </w:rPr>
        <w:t>S</w:t>
      </w:r>
      <w:r w:rsidRPr="005F445D">
        <w:rPr>
          <w:rFonts w:asciiTheme="minorHAnsi" w:hAnsiTheme="minorHAnsi" w:cstheme="minorHAnsi"/>
          <w:sz w:val="16"/>
        </w:rPr>
        <w:t xml:space="preserve">tates </w:t>
      </w:r>
      <w:r w:rsidRPr="005F445D">
        <w:rPr>
          <w:rFonts w:asciiTheme="minorHAnsi" w:hAnsiTheme="minorHAnsi" w:cstheme="minorHAnsi"/>
          <w:u w:val="single"/>
        </w:rPr>
        <w:t xml:space="preserve">is in its </w:t>
      </w:r>
      <w:r w:rsidRPr="005F445D">
        <w:rPr>
          <w:b/>
          <w:iCs/>
          <w:sz w:val="26"/>
          <w:highlight w:val="green"/>
          <w:u w:val="single"/>
          <w:bdr w:val="single" w:sz="8" w:space="0" w:color="auto"/>
        </w:rPr>
        <w:t>modernization</w:t>
      </w:r>
      <w:r w:rsidRPr="005F445D">
        <w:rPr>
          <w:b/>
          <w:iCs/>
          <w:sz w:val="26"/>
          <w:u w:val="single"/>
          <w:bdr w:val="single" w:sz="8" w:space="0" w:color="auto"/>
        </w:rPr>
        <w:t xml:space="preserve"> cycles</w:t>
      </w:r>
      <w:r w:rsidRPr="005F445D">
        <w:rPr>
          <w:rFonts w:asciiTheme="minorHAnsi" w:hAnsiTheme="minorHAnsi" w:cstheme="minorHAnsi"/>
          <w:sz w:val="16"/>
        </w:rPr>
        <w:t>.</w:t>
      </w:r>
      <w:r w:rsidRPr="005F445D">
        <w:rPr>
          <w:rFonts w:asciiTheme="minorHAnsi" w:hAnsiTheme="minorHAnsi" w:cstheme="minorHAnsi"/>
          <w:sz w:val="12"/>
        </w:rPr>
        <w:t xml:space="preserve">¶ </w:t>
      </w:r>
      <w:r w:rsidRPr="005F445D">
        <w:rPr>
          <w:rFonts w:asciiTheme="minorHAnsi" w:hAnsiTheme="minorHAnsi" w:cstheme="minorHAnsi"/>
          <w:sz w:val="16"/>
        </w:rPr>
        <w:t xml:space="preserve">This is </w:t>
      </w:r>
      <w:r w:rsidRPr="005F445D">
        <w:rPr>
          <w:rFonts w:asciiTheme="minorHAnsi" w:hAnsiTheme="minorHAnsi" w:cstheme="minorHAnsi"/>
          <w:u w:val="single"/>
        </w:rPr>
        <w:t>especially true of the Navy</w:t>
      </w:r>
      <w:r w:rsidRPr="005F445D">
        <w:rPr>
          <w:rFonts w:asciiTheme="minorHAnsi" w:hAnsiTheme="minorHAnsi" w:cstheme="minorHAnsi"/>
          <w:sz w:val="16"/>
        </w:rPr>
        <w:t xml:space="preserve">. According to the Congressional Budget Office, which analyzed three possible plans submitted to Congress by the Department of Defense for 2023: “the </w:t>
      </w:r>
      <w:r w:rsidRPr="005F445D">
        <w:rPr>
          <w:b/>
          <w:iCs/>
          <w:sz w:val="26"/>
          <w:u w:val="single"/>
          <w:bdr w:val="single" w:sz="8" w:space="0" w:color="auto"/>
        </w:rPr>
        <w:t>lethality</w:t>
      </w:r>
      <w:r w:rsidRPr="005F445D">
        <w:rPr>
          <w:rFonts w:asciiTheme="minorHAnsi" w:hAnsiTheme="minorHAnsi" w:cstheme="minorHAnsi"/>
          <w:u w:val="single"/>
        </w:rPr>
        <w:t xml:space="preserve"> of the fleet</w:t>
      </w:r>
      <w:r w:rsidRPr="005F445D">
        <w:rPr>
          <w:rFonts w:asciiTheme="minorHAnsi" w:hAnsiTheme="minorHAnsi" w:cstheme="minorHAnsi"/>
          <w:sz w:val="16"/>
        </w:rPr>
        <w:t xml:space="preserve">, as </w:t>
      </w:r>
      <w:r w:rsidRPr="005F445D">
        <w:rPr>
          <w:rFonts w:asciiTheme="minorHAnsi" w:hAnsiTheme="minorHAnsi" w:cstheme="minorHAnsi"/>
          <w:u w:val="single"/>
        </w:rPr>
        <w:t>measured</w:t>
      </w:r>
      <w:r w:rsidRPr="005F445D">
        <w:rPr>
          <w:rFonts w:asciiTheme="minorHAnsi" w:hAnsiTheme="minorHAnsi" w:cstheme="minorHAnsi"/>
          <w:sz w:val="16"/>
        </w:rPr>
        <w:t xml:space="preserve"> in part </w:t>
      </w:r>
      <w:r w:rsidRPr="005F445D">
        <w:rPr>
          <w:rFonts w:asciiTheme="minorHAnsi" w:hAnsiTheme="minorHAnsi" w:cstheme="minorHAnsi"/>
          <w:u w:val="single"/>
        </w:rPr>
        <w:t>by the total number of missile cells</w:t>
      </w:r>
      <w:r w:rsidRPr="005F445D">
        <w:rPr>
          <w:rFonts w:asciiTheme="minorHAnsi" w:hAnsiTheme="minorHAnsi" w:cstheme="minorHAnsi"/>
          <w:sz w:val="16"/>
        </w:rPr>
        <w:t xml:space="preserve">, would </w:t>
      </w:r>
      <w:r w:rsidRPr="005F445D">
        <w:rPr>
          <w:b/>
          <w:iCs/>
          <w:sz w:val="26"/>
          <w:u w:val="single"/>
          <w:bdr w:val="single" w:sz="8" w:space="0" w:color="auto"/>
        </w:rPr>
        <w:t>decline</w:t>
      </w:r>
      <w:r w:rsidRPr="005F445D">
        <w:rPr>
          <w:rFonts w:asciiTheme="minorHAnsi" w:hAnsiTheme="minorHAnsi" w:cstheme="minorHAnsi"/>
          <w:u w:val="single"/>
        </w:rPr>
        <w:t xml:space="preserve"> by 13 percent until 2032</w:t>
      </w:r>
      <w:r w:rsidRPr="005F445D">
        <w:rPr>
          <w:rFonts w:asciiTheme="minorHAnsi" w:hAnsiTheme="minorHAnsi" w:cstheme="minorHAnsi"/>
          <w:sz w:val="16"/>
        </w:rPr>
        <w:t>.” This number includes both vertical launch cells and torpedo tubes. The falling numbers for this decade contrast in particular with the numbers projected after the 2020s, when “the number of torpedo tubes would increase, compared with the number in today’s fleet, by 40 percent to 50 percent.”</w:t>
      </w:r>
      <w:r w:rsidRPr="005F445D">
        <w:rPr>
          <w:rFonts w:asciiTheme="minorHAnsi" w:hAnsiTheme="minorHAnsi" w:cstheme="minorHAnsi"/>
          <w:sz w:val="12"/>
        </w:rPr>
        <w:t xml:space="preserve">¶ </w:t>
      </w:r>
      <w:r w:rsidRPr="005F445D">
        <w:rPr>
          <w:rFonts w:asciiTheme="minorHAnsi" w:hAnsiTheme="minorHAnsi" w:cstheme="minorHAnsi"/>
          <w:sz w:val="16"/>
        </w:rPr>
        <w:t xml:space="preserve">The </w:t>
      </w:r>
      <w:r w:rsidRPr="005F445D">
        <w:rPr>
          <w:rFonts w:asciiTheme="minorHAnsi" w:hAnsiTheme="minorHAnsi" w:cstheme="minorHAnsi"/>
          <w:u w:val="single"/>
        </w:rPr>
        <w:t>Air Force</w:t>
      </w:r>
      <w:r w:rsidRPr="005F445D">
        <w:rPr>
          <w:rFonts w:asciiTheme="minorHAnsi" w:hAnsiTheme="minorHAnsi" w:cstheme="minorHAnsi"/>
          <w:sz w:val="16"/>
        </w:rPr>
        <w:t xml:space="preserve">, in contrast, </w:t>
      </w:r>
      <w:r w:rsidRPr="005F445D">
        <w:rPr>
          <w:rFonts w:asciiTheme="minorHAnsi" w:hAnsiTheme="minorHAnsi" w:cstheme="minorHAnsi"/>
          <w:u w:val="single"/>
        </w:rPr>
        <w:t>does not face such a drastic decline in lethality</w:t>
      </w:r>
      <w:r w:rsidRPr="005F445D">
        <w:rPr>
          <w:rFonts w:asciiTheme="minorHAnsi" w:hAnsiTheme="minorHAnsi" w:cstheme="minorHAnsi"/>
          <w:sz w:val="16"/>
        </w:rPr>
        <w:t>, but the most significant system it is investing in for modern peer-on-peer warfare, the B-21, will not be available in mass until the 2030s. The B-21 will recapitalize capability that has atrophied over decades, as the Air Force became centered around short-range fighters not particularly suited to stopping a Chinese invasion of Taiwan.</w:t>
      </w:r>
      <w:r w:rsidRPr="005F445D">
        <w:rPr>
          <w:rFonts w:asciiTheme="minorHAnsi" w:hAnsiTheme="minorHAnsi" w:cstheme="minorHAnsi"/>
          <w:sz w:val="12"/>
        </w:rPr>
        <w:t xml:space="preserve">¶ </w:t>
      </w:r>
      <w:r w:rsidRPr="005F445D">
        <w:rPr>
          <w:rFonts w:asciiTheme="minorHAnsi" w:hAnsiTheme="minorHAnsi" w:cstheme="minorHAnsi"/>
          <w:sz w:val="16"/>
        </w:rPr>
        <w:t xml:space="preserve">For their parts, </w:t>
      </w:r>
      <w:r w:rsidRPr="005F445D">
        <w:rPr>
          <w:rFonts w:asciiTheme="minorHAnsi" w:hAnsiTheme="minorHAnsi" w:cstheme="minorHAnsi"/>
          <w:u w:val="single"/>
        </w:rPr>
        <w:t xml:space="preserve">the </w:t>
      </w:r>
      <w:r w:rsidRPr="005F445D">
        <w:rPr>
          <w:b/>
          <w:iCs/>
          <w:sz w:val="26"/>
          <w:u w:val="single"/>
          <w:bdr w:val="single" w:sz="8" w:space="0" w:color="auto"/>
        </w:rPr>
        <w:t>Marine Corps</w:t>
      </w:r>
      <w:r w:rsidRPr="005F445D">
        <w:rPr>
          <w:rFonts w:asciiTheme="minorHAnsi" w:hAnsiTheme="minorHAnsi" w:cstheme="minorHAnsi"/>
          <w:u w:val="single"/>
        </w:rPr>
        <w:t xml:space="preserve"> and </w:t>
      </w:r>
      <w:r w:rsidRPr="005F445D">
        <w:rPr>
          <w:b/>
          <w:iCs/>
          <w:sz w:val="26"/>
          <w:u w:val="single"/>
          <w:bdr w:val="single" w:sz="8" w:space="0" w:color="auto"/>
        </w:rPr>
        <w:t>Army</w:t>
      </w:r>
      <w:r w:rsidRPr="005F445D">
        <w:rPr>
          <w:rFonts w:asciiTheme="minorHAnsi" w:hAnsiTheme="minorHAnsi" w:cstheme="minorHAnsi"/>
          <w:u w:val="single"/>
        </w:rPr>
        <w:t xml:space="preserve"> are both </w:t>
      </w:r>
      <w:r w:rsidRPr="005F445D">
        <w:rPr>
          <w:b/>
          <w:iCs/>
          <w:sz w:val="26"/>
          <w:u w:val="single"/>
          <w:bdr w:val="single" w:sz="8" w:space="0" w:color="auto"/>
        </w:rPr>
        <w:t>modernizing</w:t>
      </w:r>
      <w:r w:rsidRPr="005F445D">
        <w:rPr>
          <w:rFonts w:asciiTheme="minorHAnsi" w:hAnsiTheme="minorHAnsi" w:cstheme="minorHAnsi"/>
          <w:u w:val="single"/>
        </w:rPr>
        <w:t xml:space="preserve"> their </w:t>
      </w:r>
      <w:r w:rsidRPr="005F445D">
        <w:rPr>
          <w:b/>
          <w:iCs/>
          <w:sz w:val="26"/>
          <w:u w:val="single"/>
          <w:bdr w:val="single" w:sz="8" w:space="0" w:color="auto"/>
        </w:rPr>
        <w:t>force structures</w:t>
      </w:r>
      <w:r w:rsidRPr="005F445D">
        <w:rPr>
          <w:rFonts w:asciiTheme="minorHAnsi" w:hAnsiTheme="minorHAnsi" w:cstheme="minorHAnsi"/>
          <w:u w:val="single"/>
        </w:rPr>
        <w:t xml:space="preserve"> and </w:t>
      </w:r>
      <w:r w:rsidRPr="005F445D">
        <w:rPr>
          <w:b/>
          <w:iCs/>
          <w:sz w:val="26"/>
          <w:u w:val="single"/>
          <w:bdr w:val="single" w:sz="8" w:space="0" w:color="auto"/>
        </w:rPr>
        <w:t>training</w:t>
      </w:r>
      <w:r w:rsidRPr="005F445D">
        <w:rPr>
          <w:rFonts w:asciiTheme="minorHAnsi" w:hAnsiTheme="minorHAnsi" w:cstheme="minorHAnsi"/>
          <w:u w:val="single"/>
        </w:rPr>
        <w:t xml:space="preserve"> to be more </w:t>
      </w:r>
      <w:r w:rsidRPr="005F445D">
        <w:rPr>
          <w:b/>
          <w:iCs/>
          <w:sz w:val="26"/>
          <w:u w:val="single"/>
          <w:bdr w:val="single" w:sz="8" w:space="0" w:color="auto"/>
        </w:rPr>
        <w:t>relevant</w:t>
      </w:r>
      <w:r w:rsidRPr="005F445D">
        <w:rPr>
          <w:rFonts w:asciiTheme="minorHAnsi" w:hAnsiTheme="minorHAnsi" w:cstheme="minorHAnsi"/>
          <w:u w:val="single"/>
        </w:rPr>
        <w:t xml:space="preserve"> for the </w:t>
      </w:r>
      <w:r w:rsidRPr="005F445D">
        <w:rPr>
          <w:b/>
          <w:iCs/>
          <w:sz w:val="26"/>
          <w:u w:val="single"/>
          <w:bdr w:val="single" w:sz="8" w:space="0" w:color="auto"/>
        </w:rPr>
        <w:t>Taiwan</w:t>
      </w:r>
      <w:r w:rsidRPr="005F445D">
        <w:rPr>
          <w:rFonts w:asciiTheme="minorHAnsi" w:hAnsiTheme="minorHAnsi" w:cstheme="minorHAnsi"/>
          <w:sz w:val="16"/>
        </w:rPr>
        <w:t xml:space="preserve"> “pacing </w:t>
      </w:r>
      <w:r w:rsidRPr="005F445D">
        <w:rPr>
          <w:rFonts w:asciiTheme="minorHAnsi" w:hAnsiTheme="minorHAnsi" w:cstheme="minorHAnsi"/>
          <w:u w:val="single"/>
        </w:rPr>
        <w:t>scenario</w:t>
      </w:r>
      <w:r w:rsidRPr="005F445D">
        <w:rPr>
          <w:rFonts w:asciiTheme="minorHAnsi" w:hAnsiTheme="minorHAnsi" w:cstheme="minorHAnsi"/>
          <w:sz w:val="16"/>
        </w:rPr>
        <w:t xml:space="preserve">,” </w:t>
      </w:r>
      <w:r w:rsidRPr="005F445D">
        <w:rPr>
          <w:rFonts w:asciiTheme="minorHAnsi" w:hAnsiTheme="minorHAnsi" w:cstheme="minorHAnsi"/>
          <w:u w:val="single"/>
        </w:rPr>
        <w:t xml:space="preserve">and by the 2030s both are likely to possess significant </w:t>
      </w:r>
      <w:r w:rsidRPr="005F445D">
        <w:rPr>
          <w:b/>
          <w:iCs/>
          <w:sz w:val="26"/>
          <w:u w:val="single"/>
          <w:bdr w:val="single" w:sz="8" w:space="0" w:color="auto"/>
        </w:rPr>
        <w:t>new formations</w:t>
      </w:r>
      <w:r w:rsidRPr="005F445D">
        <w:rPr>
          <w:rFonts w:asciiTheme="minorHAnsi" w:hAnsiTheme="minorHAnsi" w:cstheme="minorHAnsi"/>
          <w:u w:val="single"/>
        </w:rPr>
        <w:t xml:space="preserve"> and </w:t>
      </w:r>
      <w:r w:rsidRPr="005F445D">
        <w:rPr>
          <w:b/>
          <w:iCs/>
          <w:sz w:val="26"/>
          <w:u w:val="single"/>
          <w:bdr w:val="single" w:sz="8" w:space="0" w:color="auto"/>
        </w:rPr>
        <w:t>capabilities</w:t>
      </w:r>
      <w:r w:rsidRPr="005F445D">
        <w:rPr>
          <w:rFonts w:asciiTheme="minorHAnsi" w:hAnsiTheme="minorHAnsi" w:cstheme="minorHAnsi"/>
          <w:sz w:val="16"/>
        </w:rPr>
        <w:t>. At the same time, the results of Japan moving defense spending from 1 percent of GDP to 2 percent will begin to be felt, too, as will rising defense budgets and longer conscription terms in Taiwan.</w:t>
      </w:r>
      <w:r w:rsidRPr="005F445D">
        <w:rPr>
          <w:rFonts w:asciiTheme="minorHAnsi" w:hAnsiTheme="minorHAnsi" w:cstheme="minorHAnsi"/>
          <w:sz w:val="12"/>
        </w:rPr>
        <w:t xml:space="preserve">¶ </w:t>
      </w:r>
      <w:r w:rsidRPr="005F445D">
        <w:rPr>
          <w:rFonts w:asciiTheme="minorHAnsi" w:hAnsiTheme="minorHAnsi" w:cstheme="minorHAnsi"/>
          <w:sz w:val="16"/>
        </w:rPr>
        <w:t xml:space="preserve">The </w:t>
      </w:r>
      <w:r w:rsidRPr="005F445D">
        <w:rPr>
          <w:rFonts w:asciiTheme="minorHAnsi" w:hAnsiTheme="minorHAnsi" w:cstheme="minorHAnsi"/>
          <w:u w:val="single"/>
        </w:rPr>
        <w:t>Chinese government</w:t>
      </w:r>
      <w:r w:rsidRPr="005F445D">
        <w:rPr>
          <w:rFonts w:asciiTheme="minorHAnsi" w:hAnsiTheme="minorHAnsi" w:cstheme="minorHAnsi"/>
          <w:sz w:val="16"/>
        </w:rPr>
        <w:t xml:space="preserve">, of course, </w:t>
      </w:r>
      <w:r w:rsidRPr="005F445D">
        <w:rPr>
          <w:b/>
          <w:iCs/>
          <w:sz w:val="26"/>
          <w:u w:val="single"/>
          <w:bdr w:val="single" w:sz="8" w:space="0" w:color="auto"/>
        </w:rPr>
        <w:t>will not stand still</w:t>
      </w:r>
      <w:r w:rsidRPr="005F445D">
        <w:rPr>
          <w:rFonts w:asciiTheme="minorHAnsi" w:hAnsiTheme="minorHAnsi" w:cstheme="minorHAnsi"/>
          <w:sz w:val="16"/>
        </w:rPr>
        <w:t xml:space="preserve"> throughout the 2020s. Certainly, more Renhai Cruisers and J-20 fighters will be commissioned. But such </w:t>
      </w:r>
      <w:r w:rsidRPr="005F445D">
        <w:rPr>
          <w:rFonts w:asciiTheme="minorHAnsi" w:hAnsiTheme="minorHAnsi" w:cstheme="minorHAnsi"/>
          <w:u w:val="single"/>
        </w:rPr>
        <w:t xml:space="preserve">incremental Chinese progress will not change the </w:t>
      </w:r>
      <w:r w:rsidRPr="005F445D">
        <w:rPr>
          <w:b/>
          <w:iCs/>
          <w:sz w:val="26"/>
          <w:u w:val="single"/>
          <w:bdr w:val="single" w:sz="8" w:space="0" w:color="auto"/>
        </w:rPr>
        <w:t>overall pattern</w:t>
      </w:r>
      <w:r w:rsidRPr="005F445D">
        <w:rPr>
          <w:rFonts w:asciiTheme="minorHAnsi" w:hAnsiTheme="minorHAnsi" w:cstheme="minorHAnsi"/>
          <w:u w:val="single"/>
        </w:rPr>
        <w:t xml:space="preserve">, which is that </w:t>
      </w:r>
      <w:r w:rsidRPr="005F445D">
        <w:rPr>
          <w:b/>
          <w:iCs/>
          <w:sz w:val="26"/>
          <w:u w:val="single"/>
          <w:bdr w:val="single" w:sz="8" w:space="0" w:color="auto"/>
        </w:rPr>
        <w:t>China</w:t>
      </w:r>
      <w:r w:rsidRPr="005F445D">
        <w:rPr>
          <w:rFonts w:asciiTheme="minorHAnsi" w:hAnsiTheme="minorHAnsi" w:cstheme="minorHAnsi"/>
          <w:u w:val="single"/>
        </w:rPr>
        <w:t xml:space="preserve"> has mostly </w:t>
      </w:r>
      <w:r w:rsidRPr="005F445D">
        <w:rPr>
          <w:b/>
          <w:iCs/>
          <w:sz w:val="26"/>
          <w:u w:val="single"/>
          <w:bdr w:val="single" w:sz="8" w:space="0" w:color="auto"/>
        </w:rPr>
        <w:t>completed</w:t>
      </w:r>
      <w:r w:rsidRPr="005F445D">
        <w:rPr>
          <w:rFonts w:asciiTheme="minorHAnsi" w:hAnsiTheme="minorHAnsi" w:cstheme="minorHAnsi"/>
          <w:u w:val="single"/>
        </w:rPr>
        <w:t xml:space="preserve"> a </w:t>
      </w:r>
      <w:r w:rsidRPr="005F445D">
        <w:rPr>
          <w:b/>
          <w:iCs/>
          <w:sz w:val="26"/>
          <w:u w:val="single"/>
          <w:bdr w:val="single" w:sz="8" w:space="0" w:color="auto"/>
        </w:rPr>
        <w:t>modernization cycle</w:t>
      </w:r>
      <w:r w:rsidRPr="005F445D">
        <w:rPr>
          <w:rFonts w:asciiTheme="minorHAnsi" w:hAnsiTheme="minorHAnsi" w:cstheme="minorHAnsi"/>
          <w:u w:val="single"/>
        </w:rPr>
        <w:t xml:space="preserve"> begun in the late 1990s, while the </w:t>
      </w:r>
      <w:r w:rsidRPr="005F445D">
        <w:rPr>
          <w:b/>
          <w:iCs/>
          <w:sz w:val="26"/>
          <w:u w:val="single"/>
          <w:bdr w:val="single" w:sz="8" w:space="0" w:color="auto"/>
        </w:rPr>
        <w:t>U</w:t>
      </w:r>
      <w:r w:rsidRPr="005F445D">
        <w:rPr>
          <w:rFonts w:asciiTheme="minorHAnsi" w:hAnsiTheme="minorHAnsi" w:cstheme="minorHAnsi"/>
          <w:sz w:val="16"/>
        </w:rPr>
        <w:t xml:space="preserve">nited </w:t>
      </w:r>
      <w:r w:rsidRPr="005F445D">
        <w:rPr>
          <w:b/>
          <w:iCs/>
          <w:sz w:val="26"/>
          <w:u w:val="single"/>
          <w:bdr w:val="single" w:sz="8" w:space="0" w:color="auto"/>
        </w:rPr>
        <w:t>S</w:t>
      </w:r>
      <w:r w:rsidRPr="005F445D">
        <w:rPr>
          <w:rFonts w:asciiTheme="minorHAnsi" w:hAnsiTheme="minorHAnsi" w:cstheme="minorHAnsi"/>
          <w:sz w:val="16"/>
        </w:rPr>
        <w:t xml:space="preserve">tates </w:t>
      </w:r>
      <w:r w:rsidRPr="005F445D">
        <w:rPr>
          <w:rFonts w:asciiTheme="minorHAnsi" w:hAnsiTheme="minorHAnsi" w:cstheme="minorHAnsi"/>
          <w:u w:val="single"/>
        </w:rPr>
        <w:t xml:space="preserve">is </w:t>
      </w:r>
      <w:r w:rsidRPr="005F445D">
        <w:rPr>
          <w:b/>
          <w:iCs/>
          <w:sz w:val="26"/>
          <w:u w:val="single"/>
          <w:bdr w:val="single" w:sz="8" w:space="0" w:color="auto"/>
        </w:rPr>
        <w:t>still in the midst</w:t>
      </w:r>
      <w:r w:rsidRPr="005F445D">
        <w:rPr>
          <w:rFonts w:asciiTheme="minorHAnsi" w:hAnsiTheme="minorHAnsi" w:cstheme="minorHAnsi"/>
          <w:u w:val="single"/>
        </w:rPr>
        <w:t xml:space="preserve"> of one</w:t>
      </w:r>
      <w:r w:rsidRPr="005F445D">
        <w:rPr>
          <w:rFonts w:asciiTheme="minorHAnsi" w:hAnsiTheme="minorHAnsi" w:cstheme="minorHAnsi"/>
          <w:sz w:val="16"/>
        </w:rPr>
        <w:t xml:space="preserve">. A </w:t>
      </w:r>
      <w:r w:rsidRPr="005F445D">
        <w:rPr>
          <w:rFonts w:asciiTheme="minorHAnsi" w:hAnsiTheme="minorHAnsi" w:cstheme="minorHAnsi"/>
          <w:u w:val="single"/>
        </w:rPr>
        <w:t>reinvigorated</w:t>
      </w:r>
      <w:r w:rsidRPr="005F445D">
        <w:rPr>
          <w:rFonts w:asciiTheme="minorHAnsi" w:hAnsiTheme="minorHAnsi" w:cstheme="minorHAnsi"/>
          <w:sz w:val="16"/>
        </w:rPr>
        <w:t xml:space="preserve"> U.S. </w:t>
      </w:r>
      <w:r w:rsidRPr="005F445D">
        <w:rPr>
          <w:rFonts w:asciiTheme="minorHAnsi" w:hAnsiTheme="minorHAnsi" w:cstheme="minorHAnsi"/>
          <w:u w:val="single"/>
        </w:rPr>
        <w:t>Navy</w:t>
      </w:r>
      <w:r w:rsidRPr="005F445D">
        <w:rPr>
          <w:rFonts w:asciiTheme="minorHAnsi" w:hAnsiTheme="minorHAnsi" w:cstheme="minorHAnsi"/>
          <w:sz w:val="16"/>
        </w:rPr>
        <w:t xml:space="preserve"> increasingly centered on submarines and smaller combatants instead of hugely expensive and potentially vulnerable aircraft carriers, an </w:t>
      </w:r>
      <w:r w:rsidRPr="005F445D">
        <w:rPr>
          <w:rFonts w:asciiTheme="minorHAnsi" w:hAnsiTheme="minorHAnsi" w:cstheme="minorHAnsi"/>
          <w:u w:val="single"/>
        </w:rPr>
        <w:t>Air Force with long-range bombers</w:t>
      </w:r>
      <w:r w:rsidRPr="005F445D">
        <w:rPr>
          <w:rFonts w:asciiTheme="minorHAnsi" w:hAnsiTheme="minorHAnsi" w:cstheme="minorHAnsi"/>
          <w:sz w:val="16"/>
        </w:rPr>
        <w:t xml:space="preserve">, and a </w:t>
      </w:r>
      <w:r w:rsidRPr="005F445D">
        <w:rPr>
          <w:rFonts w:asciiTheme="minorHAnsi" w:hAnsiTheme="minorHAnsi" w:cstheme="minorHAnsi"/>
          <w:u w:val="single"/>
        </w:rPr>
        <w:t xml:space="preserve">Marine Corps and Army with long-range missiles and dispersible capabilities poses a </w:t>
      </w:r>
      <w:r w:rsidRPr="005F445D">
        <w:rPr>
          <w:b/>
          <w:iCs/>
          <w:sz w:val="26"/>
          <w:u w:val="single"/>
          <w:bdr w:val="single" w:sz="8" w:space="0" w:color="auto"/>
        </w:rPr>
        <w:t>much more significant threat</w:t>
      </w:r>
      <w:r w:rsidRPr="005F445D">
        <w:rPr>
          <w:rFonts w:asciiTheme="minorHAnsi" w:hAnsiTheme="minorHAnsi" w:cstheme="minorHAnsi"/>
          <w:u w:val="single"/>
        </w:rPr>
        <w:t xml:space="preserve"> to an </w:t>
      </w:r>
      <w:r w:rsidRPr="005F445D">
        <w:rPr>
          <w:b/>
          <w:iCs/>
          <w:sz w:val="26"/>
          <w:u w:val="single"/>
          <w:bdr w:val="single" w:sz="8" w:space="0" w:color="auto"/>
        </w:rPr>
        <w:t>invading Chinese force</w:t>
      </w:r>
      <w:r w:rsidRPr="005F445D">
        <w:rPr>
          <w:rFonts w:asciiTheme="minorHAnsi" w:hAnsiTheme="minorHAnsi" w:cstheme="minorHAnsi"/>
          <w:u w:val="single"/>
        </w:rPr>
        <w:t xml:space="preserve"> than exists today</w:t>
      </w:r>
      <w:r w:rsidRPr="005F445D">
        <w:rPr>
          <w:rFonts w:asciiTheme="minorHAnsi" w:hAnsiTheme="minorHAnsi" w:cstheme="minorHAnsi"/>
          <w:sz w:val="16"/>
        </w:rPr>
        <w:t xml:space="preserve"> — or this decade.</w:t>
      </w:r>
      <w:r w:rsidRPr="005F445D">
        <w:rPr>
          <w:rFonts w:asciiTheme="minorHAnsi" w:hAnsiTheme="minorHAnsi" w:cstheme="minorHAnsi"/>
          <w:sz w:val="12"/>
        </w:rPr>
        <w:t xml:space="preserve">¶ </w:t>
      </w:r>
      <w:r w:rsidRPr="005F445D">
        <w:rPr>
          <w:rFonts w:asciiTheme="minorHAnsi" w:hAnsiTheme="minorHAnsi" w:cstheme="minorHAnsi"/>
          <w:sz w:val="16"/>
        </w:rPr>
        <w:t xml:space="preserve">In all, </w:t>
      </w:r>
      <w:r w:rsidRPr="005F445D">
        <w:rPr>
          <w:rFonts w:asciiTheme="minorHAnsi" w:hAnsiTheme="minorHAnsi" w:cstheme="minorHAnsi"/>
          <w:u w:val="single"/>
        </w:rPr>
        <w:t xml:space="preserve">the </w:t>
      </w:r>
      <w:r w:rsidRPr="005F445D">
        <w:rPr>
          <w:b/>
          <w:iCs/>
          <w:sz w:val="26"/>
          <w:u w:val="single"/>
          <w:bdr w:val="single" w:sz="8" w:space="0" w:color="auto"/>
        </w:rPr>
        <w:t>combination</w:t>
      </w:r>
      <w:r w:rsidRPr="005F445D">
        <w:rPr>
          <w:rFonts w:asciiTheme="minorHAnsi" w:hAnsiTheme="minorHAnsi" w:cstheme="minorHAnsi"/>
          <w:u w:val="single"/>
        </w:rPr>
        <w:t xml:space="preserve"> of </w:t>
      </w:r>
      <w:r w:rsidRPr="005F445D">
        <w:rPr>
          <w:b/>
          <w:iCs/>
          <w:sz w:val="26"/>
          <w:u w:val="single"/>
          <w:bdr w:val="single" w:sz="8" w:space="0" w:color="auto"/>
        </w:rPr>
        <w:t xml:space="preserve">eroding </w:t>
      </w:r>
      <w:r w:rsidRPr="005F445D">
        <w:rPr>
          <w:b/>
          <w:iCs/>
          <w:sz w:val="26"/>
          <w:highlight w:val="green"/>
          <w:u w:val="single"/>
          <w:bdr w:val="single" w:sz="8" w:space="0" w:color="auto"/>
        </w:rPr>
        <w:t>constraints</w:t>
      </w:r>
      <w:r w:rsidRPr="005F445D">
        <w:rPr>
          <w:rFonts w:asciiTheme="minorHAnsi" w:hAnsiTheme="minorHAnsi" w:cstheme="minorHAnsi"/>
          <w:u w:val="single"/>
        </w:rPr>
        <w:t xml:space="preserve"> and loosening restraints is a </w:t>
      </w:r>
      <w:r w:rsidRPr="005F445D">
        <w:rPr>
          <w:b/>
          <w:iCs/>
          <w:sz w:val="26"/>
          <w:u w:val="single"/>
          <w:bdr w:val="single" w:sz="8" w:space="0" w:color="auto"/>
        </w:rPr>
        <w:t>toxic mix</w:t>
      </w:r>
      <w:r w:rsidRPr="005F445D">
        <w:rPr>
          <w:rFonts w:asciiTheme="minorHAnsi" w:hAnsiTheme="minorHAnsi" w:cstheme="minorHAnsi"/>
          <w:sz w:val="16"/>
        </w:rPr>
        <w:t xml:space="preserve">, </w:t>
      </w:r>
      <w:r w:rsidRPr="005F445D">
        <w:rPr>
          <w:rFonts w:asciiTheme="minorHAnsi" w:hAnsiTheme="minorHAnsi" w:cstheme="minorHAnsi"/>
          <w:u w:val="single"/>
        </w:rPr>
        <w:t>implying</w:t>
      </w:r>
      <w:r w:rsidRPr="005F445D">
        <w:rPr>
          <w:rFonts w:asciiTheme="minorHAnsi" w:hAnsiTheme="minorHAnsi" w:cstheme="minorHAnsi"/>
          <w:sz w:val="16"/>
        </w:rPr>
        <w:t xml:space="preserve"> that </w:t>
      </w:r>
      <w:r w:rsidRPr="005F445D">
        <w:rPr>
          <w:rFonts w:asciiTheme="minorHAnsi" w:hAnsiTheme="minorHAnsi" w:cstheme="minorHAnsi"/>
          <w:u w:val="single"/>
        </w:rPr>
        <w:t>whatever might have been</w:t>
      </w:r>
      <w:r w:rsidRPr="005F445D">
        <w:rPr>
          <w:rFonts w:asciiTheme="minorHAnsi" w:hAnsiTheme="minorHAnsi" w:cstheme="minorHAnsi"/>
          <w:sz w:val="16"/>
        </w:rPr>
        <w:t xml:space="preserve"> doing the heavy lifting of </w:t>
      </w:r>
      <w:r w:rsidRPr="005F445D">
        <w:rPr>
          <w:b/>
          <w:iCs/>
          <w:sz w:val="26"/>
          <w:highlight w:val="green"/>
          <w:u w:val="single"/>
          <w:bdr w:val="single" w:sz="8" w:space="0" w:color="auto"/>
        </w:rPr>
        <w:t>dissuading China</w:t>
      </w:r>
      <w:r w:rsidRPr="005F445D">
        <w:rPr>
          <w:rFonts w:asciiTheme="minorHAnsi" w:hAnsiTheme="minorHAnsi" w:cstheme="minorHAnsi"/>
          <w:sz w:val="16"/>
        </w:rPr>
        <w:t xml:space="preserve">’s leaders </w:t>
      </w:r>
      <w:r w:rsidRPr="005F445D">
        <w:rPr>
          <w:rFonts w:asciiTheme="minorHAnsi" w:hAnsiTheme="minorHAnsi" w:cstheme="minorHAnsi"/>
          <w:u w:val="single"/>
        </w:rPr>
        <w:t xml:space="preserve">from </w:t>
      </w:r>
      <w:r w:rsidRPr="005F445D">
        <w:rPr>
          <w:b/>
          <w:iCs/>
          <w:sz w:val="26"/>
          <w:u w:val="single"/>
          <w:bdr w:val="single" w:sz="8" w:space="0" w:color="auto"/>
        </w:rPr>
        <w:t>invading Taiwan</w:t>
      </w:r>
      <w:r w:rsidRPr="005F445D">
        <w:rPr>
          <w:rFonts w:asciiTheme="minorHAnsi" w:hAnsiTheme="minorHAnsi" w:cstheme="minorHAnsi"/>
          <w:u w:val="single"/>
        </w:rPr>
        <w:t xml:space="preserve"> in the past </w:t>
      </w:r>
      <w:r w:rsidRPr="005F445D">
        <w:rPr>
          <w:rFonts w:asciiTheme="minorHAnsi" w:hAnsiTheme="minorHAnsi" w:cstheme="minorHAnsi"/>
          <w:highlight w:val="green"/>
          <w:u w:val="single"/>
        </w:rPr>
        <w:t>is</w:t>
      </w:r>
      <w:r w:rsidRPr="005F445D">
        <w:rPr>
          <w:rFonts w:asciiTheme="minorHAnsi" w:hAnsiTheme="minorHAnsi" w:cstheme="minorHAnsi"/>
          <w:u w:val="single"/>
        </w:rPr>
        <w:t xml:space="preserve"> likely </w:t>
      </w:r>
      <w:r w:rsidRPr="005F445D">
        <w:rPr>
          <w:b/>
          <w:iCs/>
          <w:sz w:val="26"/>
          <w:highlight w:val="green"/>
          <w:u w:val="single"/>
          <w:bdr w:val="single" w:sz="8" w:space="0" w:color="auto"/>
        </w:rPr>
        <w:t>not operating</w:t>
      </w:r>
      <w:r w:rsidRPr="005F445D">
        <w:rPr>
          <w:rFonts w:asciiTheme="minorHAnsi" w:hAnsiTheme="minorHAnsi" w:cstheme="minorHAnsi"/>
          <w:u w:val="single"/>
        </w:rPr>
        <w:t xml:space="preserve"> today</w:t>
      </w:r>
      <w:r w:rsidRPr="005F445D">
        <w:rPr>
          <w:rFonts w:asciiTheme="minorHAnsi" w:hAnsiTheme="minorHAnsi" w:cstheme="minorHAnsi"/>
          <w:sz w:val="16"/>
        </w:rPr>
        <w:t xml:space="preserve">. Given the </w:t>
      </w:r>
      <w:r w:rsidRPr="005F445D">
        <w:rPr>
          <w:b/>
          <w:iCs/>
          <w:sz w:val="26"/>
          <w:u w:val="single"/>
          <w:bdr w:val="single" w:sz="8" w:space="0" w:color="auto"/>
        </w:rPr>
        <w:t>high probability</w:t>
      </w:r>
      <w:r w:rsidRPr="005F445D">
        <w:rPr>
          <w:rFonts w:asciiTheme="minorHAnsi" w:hAnsiTheme="minorHAnsi" w:cstheme="minorHAnsi"/>
          <w:u w:val="single"/>
        </w:rPr>
        <w:t xml:space="preserve"> for </w:t>
      </w:r>
      <w:r w:rsidRPr="005F445D">
        <w:rPr>
          <w:b/>
          <w:iCs/>
          <w:sz w:val="26"/>
          <w:u w:val="single"/>
          <w:bdr w:val="single" w:sz="8" w:space="0" w:color="auto"/>
        </w:rPr>
        <w:t>major provocations</w:t>
      </w:r>
      <w:r w:rsidRPr="005F445D">
        <w:rPr>
          <w:rFonts w:asciiTheme="minorHAnsi" w:hAnsiTheme="minorHAnsi" w:cstheme="minorHAnsi"/>
          <w:u w:val="single"/>
        </w:rPr>
        <w:t xml:space="preserve"> relating to</w:t>
      </w:r>
      <w:r w:rsidRPr="005F445D">
        <w:rPr>
          <w:rFonts w:asciiTheme="minorHAnsi" w:hAnsiTheme="minorHAnsi" w:cstheme="minorHAnsi"/>
          <w:sz w:val="16"/>
        </w:rPr>
        <w:t xml:space="preserve"> the </w:t>
      </w:r>
      <w:r w:rsidRPr="005F445D">
        <w:rPr>
          <w:b/>
          <w:iCs/>
          <w:sz w:val="26"/>
          <w:u w:val="single"/>
          <w:bdr w:val="single" w:sz="8" w:space="0" w:color="auto"/>
        </w:rPr>
        <w:t>Taiwan</w:t>
      </w:r>
      <w:r w:rsidRPr="005F445D">
        <w:rPr>
          <w:rFonts w:asciiTheme="minorHAnsi" w:hAnsiTheme="minorHAnsi" w:cstheme="minorHAnsi"/>
          <w:sz w:val="16"/>
        </w:rPr>
        <w:t xml:space="preserve"> issue going forward, especially as Taiwan’s Democratic Progressive Party enters an unprecedented third presidential term in a row, and that fact that two recent pollssuggest that </w:t>
      </w:r>
      <w:r w:rsidRPr="005F445D">
        <w:rPr>
          <w:rFonts w:asciiTheme="minorHAnsi" w:hAnsiTheme="minorHAnsi" w:cstheme="minorHAnsi"/>
          <w:u w:val="single"/>
        </w:rPr>
        <w:t xml:space="preserve">more than half of </w:t>
      </w:r>
      <w:r w:rsidRPr="005F445D">
        <w:rPr>
          <w:b/>
          <w:iCs/>
          <w:sz w:val="26"/>
          <w:highlight w:val="green"/>
          <w:u w:val="single"/>
          <w:bdr w:val="single" w:sz="8" w:space="0" w:color="auto"/>
        </w:rPr>
        <w:t>China’s pop</w:t>
      </w:r>
      <w:r w:rsidRPr="005F445D">
        <w:rPr>
          <w:b/>
          <w:iCs/>
          <w:sz w:val="26"/>
          <w:u w:val="single"/>
          <w:bdr w:val="single" w:sz="8" w:space="0" w:color="auto"/>
        </w:rPr>
        <w:t>ulation</w:t>
      </w:r>
      <w:r w:rsidRPr="005F445D">
        <w:rPr>
          <w:rFonts w:asciiTheme="minorHAnsi" w:hAnsiTheme="minorHAnsi" w:cstheme="minorHAnsi"/>
          <w:u w:val="single"/>
        </w:rPr>
        <w:t xml:space="preserve"> already </w:t>
      </w:r>
      <w:r w:rsidRPr="005F445D">
        <w:rPr>
          <w:b/>
          <w:iCs/>
          <w:sz w:val="26"/>
          <w:highlight w:val="green"/>
          <w:u w:val="single"/>
          <w:bdr w:val="single" w:sz="8" w:space="0" w:color="auto"/>
        </w:rPr>
        <w:t>support</w:t>
      </w:r>
      <w:r w:rsidRPr="005F445D">
        <w:rPr>
          <w:rFonts w:asciiTheme="minorHAnsi" w:hAnsiTheme="minorHAnsi" w:cstheme="minorHAnsi"/>
          <w:highlight w:val="green"/>
          <w:u w:val="single"/>
        </w:rPr>
        <w:t xml:space="preserve"> </w:t>
      </w:r>
      <w:r w:rsidRPr="005F445D">
        <w:rPr>
          <w:b/>
          <w:iCs/>
          <w:sz w:val="26"/>
          <w:highlight w:val="green"/>
          <w:u w:val="single"/>
          <w:bdr w:val="single" w:sz="8" w:space="0" w:color="auto"/>
        </w:rPr>
        <w:t>armed unification</w:t>
      </w:r>
      <w:r w:rsidRPr="005F445D">
        <w:rPr>
          <w:rFonts w:asciiTheme="minorHAnsi" w:hAnsiTheme="minorHAnsi" w:cstheme="minorHAnsi"/>
          <w:sz w:val="16"/>
        </w:rPr>
        <w:t xml:space="preserve">, the upshot is that the </w:t>
      </w:r>
      <w:r w:rsidRPr="005F445D">
        <w:rPr>
          <w:b/>
          <w:iCs/>
          <w:sz w:val="26"/>
          <w:u w:val="single"/>
          <w:bdr w:val="single" w:sz="8" w:space="0" w:color="auto"/>
        </w:rPr>
        <w:t>Chinese leadership</w:t>
      </w:r>
      <w:r w:rsidRPr="005F445D">
        <w:rPr>
          <w:rFonts w:asciiTheme="minorHAnsi" w:hAnsiTheme="minorHAnsi" w:cstheme="minorHAnsi"/>
          <w:u w:val="single"/>
        </w:rPr>
        <w:t xml:space="preserve"> is</w:t>
      </w:r>
      <w:r w:rsidRPr="005F445D">
        <w:rPr>
          <w:rFonts w:asciiTheme="minorHAnsi" w:hAnsiTheme="minorHAnsi" w:cstheme="minorHAnsi"/>
          <w:sz w:val="16"/>
        </w:rPr>
        <w:t xml:space="preserve"> becoming </w:t>
      </w:r>
      <w:r w:rsidRPr="005F445D">
        <w:rPr>
          <w:b/>
          <w:iCs/>
          <w:sz w:val="26"/>
          <w:u w:val="single"/>
          <w:bdr w:val="single" w:sz="8" w:space="0" w:color="auto"/>
        </w:rPr>
        <w:t>less likely</w:t>
      </w:r>
      <w:r w:rsidRPr="005F445D">
        <w:rPr>
          <w:rFonts w:asciiTheme="minorHAnsi" w:hAnsiTheme="minorHAnsi" w:cstheme="minorHAnsi"/>
          <w:u w:val="single"/>
        </w:rPr>
        <w:t xml:space="preserve"> to act with </w:t>
      </w:r>
      <w:r w:rsidRPr="005F445D">
        <w:rPr>
          <w:b/>
          <w:iCs/>
          <w:sz w:val="26"/>
          <w:u w:val="single"/>
          <w:bdr w:val="single" w:sz="8" w:space="0" w:color="auto"/>
        </w:rPr>
        <w:t>restraint</w:t>
      </w:r>
      <w:r w:rsidRPr="005F445D">
        <w:rPr>
          <w:rFonts w:asciiTheme="minorHAnsi" w:hAnsiTheme="minorHAnsi" w:cstheme="minorHAnsi"/>
          <w:u w:val="single"/>
        </w:rPr>
        <w:t xml:space="preserve"> compared to the past</w:t>
      </w:r>
      <w:r w:rsidRPr="005F445D">
        <w:rPr>
          <w:rFonts w:asciiTheme="minorHAnsi" w:hAnsiTheme="minorHAnsi" w:cstheme="minorHAnsi"/>
          <w:sz w:val="16"/>
        </w:rPr>
        <w:t>.</w:t>
      </w:r>
      <w:r w:rsidRPr="005F445D">
        <w:rPr>
          <w:rFonts w:asciiTheme="minorHAnsi" w:hAnsiTheme="minorHAnsi" w:cstheme="minorHAnsi"/>
          <w:sz w:val="12"/>
        </w:rPr>
        <w:t xml:space="preserve">¶ </w:t>
      </w:r>
      <w:r w:rsidRPr="005F445D">
        <w:rPr>
          <w:rFonts w:asciiTheme="minorHAnsi" w:hAnsiTheme="minorHAnsi" w:cstheme="minorHAnsi"/>
          <w:sz w:val="16"/>
        </w:rPr>
        <w:t>Restoring Deterrence</w:t>
      </w:r>
      <w:r w:rsidRPr="005F445D">
        <w:rPr>
          <w:rFonts w:asciiTheme="minorHAnsi" w:hAnsiTheme="minorHAnsi" w:cstheme="minorHAnsi"/>
          <w:sz w:val="12"/>
        </w:rPr>
        <w:t xml:space="preserve">¶ </w:t>
      </w:r>
      <w:r w:rsidRPr="005F445D">
        <w:rPr>
          <w:rFonts w:asciiTheme="minorHAnsi" w:hAnsiTheme="minorHAnsi" w:cstheme="minorHAnsi"/>
          <w:sz w:val="16"/>
        </w:rPr>
        <w:t>In a previous article published in Parameters, we proposed a strategy for Taiwan to deter a Chinese invasion, one that did not rely on an uncertain U.S. military intervention. This comprised four main elements: A pre-planned resistance campaign, multilateral economic sanctions, regional balancing behavior, and a targeted campaign of scorched tech that would see Taiwan threaten to destroy or disable their semiconductor industry if China were to invade. These are all deterrents that Taiwan and its friends could develop quickly. Even if not as severe as a U.S. threat to intervene on Taiwan’s behalf, they are credible deterrents in the sense that China could have a high degree of confidence in these threats actually being carried out in response to an armed attack.</w:t>
      </w:r>
      <w:r w:rsidRPr="005F445D">
        <w:rPr>
          <w:rFonts w:asciiTheme="minorHAnsi" w:hAnsiTheme="minorHAnsi" w:cstheme="minorHAnsi"/>
          <w:sz w:val="12"/>
        </w:rPr>
        <w:t xml:space="preserve">¶ </w:t>
      </w:r>
      <w:r w:rsidRPr="005F445D">
        <w:rPr>
          <w:rFonts w:asciiTheme="minorHAnsi" w:hAnsiTheme="minorHAnsi" w:cstheme="minorHAnsi"/>
          <w:sz w:val="16"/>
        </w:rPr>
        <w:t>Beyond these ideas, what else can be done to repair deterrence, bolster reassurance, and avoid war?</w:t>
      </w:r>
      <w:r w:rsidRPr="005F445D">
        <w:rPr>
          <w:rFonts w:asciiTheme="minorHAnsi" w:hAnsiTheme="minorHAnsi" w:cstheme="minorHAnsi"/>
          <w:sz w:val="12"/>
        </w:rPr>
        <w:t xml:space="preserve">¶ </w:t>
      </w:r>
      <w:r w:rsidRPr="005F445D">
        <w:rPr>
          <w:rFonts w:asciiTheme="minorHAnsi" w:hAnsiTheme="minorHAnsi" w:cstheme="minorHAnsi"/>
          <w:sz w:val="16"/>
        </w:rPr>
        <w:t xml:space="preserve">The most important point, as we argue in our follow-up monograph, Deterrence Gap, is that </w:t>
      </w:r>
      <w:r w:rsidRPr="005F445D">
        <w:rPr>
          <w:rFonts w:asciiTheme="minorHAnsi" w:hAnsiTheme="minorHAnsi" w:cstheme="minorHAnsi"/>
          <w:u w:val="single"/>
        </w:rPr>
        <w:t xml:space="preserve">Taiwan and its partners </w:t>
      </w:r>
      <w:r w:rsidRPr="005F445D">
        <w:rPr>
          <w:b/>
          <w:iCs/>
          <w:sz w:val="26"/>
          <w:highlight w:val="green"/>
          <w:u w:val="single"/>
          <w:bdr w:val="single" w:sz="8" w:space="0" w:color="auto"/>
        </w:rPr>
        <w:t>should not</w:t>
      </w:r>
      <w:r w:rsidRPr="005F445D">
        <w:rPr>
          <w:rFonts w:asciiTheme="minorHAnsi" w:hAnsiTheme="minorHAnsi" w:cstheme="minorHAnsi"/>
          <w:u w:val="single"/>
        </w:rPr>
        <w:t xml:space="preserve"> repeat the mistakes of the past by </w:t>
      </w:r>
      <w:r w:rsidRPr="005F445D">
        <w:rPr>
          <w:b/>
          <w:iCs/>
          <w:sz w:val="26"/>
          <w:highlight w:val="green"/>
          <w:u w:val="single"/>
          <w:bdr w:val="single" w:sz="8" w:space="0" w:color="auto"/>
        </w:rPr>
        <w:t>assum</w:t>
      </w:r>
      <w:r w:rsidRPr="005F445D">
        <w:rPr>
          <w:b/>
          <w:iCs/>
          <w:sz w:val="26"/>
          <w:u w:val="single"/>
          <w:bdr w:val="single" w:sz="8" w:space="0" w:color="auto"/>
        </w:rPr>
        <w:t xml:space="preserve">ing </w:t>
      </w:r>
      <w:r w:rsidRPr="005F445D">
        <w:rPr>
          <w:b/>
          <w:iCs/>
          <w:sz w:val="26"/>
          <w:highlight w:val="green"/>
          <w:u w:val="single"/>
          <w:bdr w:val="single" w:sz="8" w:space="0" w:color="auto"/>
        </w:rPr>
        <w:t>deterrence</w:t>
      </w:r>
      <w:r w:rsidRPr="005F445D">
        <w:rPr>
          <w:rFonts w:asciiTheme="minorHAnsi" w:hAnsiTheme="minorHAnsi" w:cstheme="minorHAnsi"/>
          <w:u w:val="single"/>
        </w:rPr>
        <w:t xml:space="preserve"> to be </w:t>
      </w:r>
      <w:r w:rsidRPr="005F445D">
        <w:rPr>
          <w:b/>
          <w:iCs/>
          <w:sz w:val="26"/>
          <w:u w:val="single"/>
          <w:bdr w:val="single" w:sz="8" w:space="0" w:color="auto"/>
        </w:rPr>
        <w:t>fixed</w:t>
      </w:r>
      <w:r w:rsidRPr="005F445D">
        <w:rPr>
          <w:rFonts w:asciiTheme="minorHAnsi" w:hAnsiTheme="minorHAnsi" w:cstheme="minorHAnsi"/>
          <w:u w:val="single"/>
        </w:rPr>
        <w:t xml:space="preserve"> and </w:t>
      </w:r>
      <w:r w:rsidRPr="005F445D">
        <w:rPr>
          <w:b/>
          <w:iCs/>
          <w:sz w:val="26"/>
          <w:highlight w:val="green"/>
          <w:u w:val="single"/>
          <w:bdr w:val="single" w:sz="8" w:space="0" w:color="auto"/>
        </w:rPr>
        <w:t>immutable</w:t>
      </w:r>
      <w:r w:rsidRPr="005F445D">
        <w:rPr>
          <w:rFonts w:asciiTheme="minorHAnsi" w:hAnsiTheme="minorHAnsi" w:cstheme="minorHAnsi"/>
          <w:u w:val="single"/>
        </w:rPr>
        <w:t xml:space="preserve">. It is not. All </w:t>
      </w:r>
      <w:r w:rsidRPr="005F445D">
        <w:rPr>
          <w:b/>
          <w:iCs/>
          <w:sz w:val="26"/>
          <w:u w:val="single"/>
          <w:bdr w:val="single" w:sz="8" w:space="0" w:color="auto"/>
        </w:rPr>
        <w:t>deterrents decay</w:t>
      </w:r>
      <w:r w:rsidRPr="005F445D">
        <w:rPr>
          <w:rFonts w:asciiTheme="minorHAnsi" w:hAnsiTheme="minorHAnsi" w:cstheme="minorHAnsi"/>
          <w:u w:val="single"/>
        </w:rPr>
        <w:t xml:space="preserve"> </w:t>
      </w:r>
      <w:r w:rsidRPr="005F445D">
        <w:rPr>
          <w:b/>
          <w:iCs/>
          <w:sz w:val="26"/>
          <w:u w:val="single"/>
          <w:bdr w:val="single" w:sz="8" w:space="0" w:color="auto"/>
        </w:rPr>
        <w:t>over time</w:t>
      </w:r>
      <w:r w:rsidRPr="005F445D">
        <w:rPr>
          <w:rFonts w:asciiTheme="minorHAnsi" w:hAnsiTheme="minorHAnsi" w:cstheme="minorHAnsi"/>
          <w:sz w:val="16"/>
        </w:rPr>
        <w:t xml:space="preserve">, and </w:t>
      </w:r>
      <w:r w:rsidRPr="005F445D">
        <w:rPr>
          <w:rFonts w:asciiTheme="minorHAnsi" w:hAnsiTheme="minorHAnsi" w:cstheme="minorHAnsi"/>
          <w:u w:val="single"/>
        </w:rPr>
        <w:t>deterrence across the strait will be in a state of peak decay this decade</w:t>
      </w:r>
      <w:r w:rsidRPr="005F445D">
        <w:rPr>
          <w:rFonts w:asciiTheme="minorHAnsi" w:hAnsiTheme="minorHAnsi" w:cstheme="minorHAnsi"/>
          <w:sz w:val="16"/>
        </w:rPr>
        <w:t xml:space="preserve">. </w:t>
      </w:r>
      <w:r w:rsidRPr="005F445D">
        <w:rPr>
          <w:b/>
          <w:iCs/>
          <w:sz w:val="26"/>
          <w:highlight w:val="green"/>
          <w:u w:val="single"/>
          <w:bdr w:val="single" w:sz="8" w:space="0" w:color="auto"/>
        </w:rPr>
        <w:t>Taiwan</w:t>
      </w:r>
      <w:r w:rsidRPr="005F445D">
        <w:rPr>
          <w:rFonts w:asciiTheme="minorHAnsi" w:hAnsiTheme="minorHAnsi" w:cstheme="minorHAnsi"/>
          <w:sz w:val="16"/>
        </w:rPr>
        <w:t xml:space="preserve"> and its friends should realize the gravity of the situation. They </w:t>
      </w:r>
      <w:r w:rsidRPr="005F445D">
        <w:rPr>
          <w:rFonts w:asciiTheme="minorHAnsi" w:hAnsiTheme="minorHAnsi" w:cstheme="minorHAnsi"/>
          <w:highlight w:val="green"/>
          <w:u w:val="single"/>
        </w:rPr>
        <w:t>need</w:t>
      </w:r>
      <w:r w:rsidRPr="005F445D">
        <w:rPr>
          <w:rFonts w:asciiTheme="minorHAnsi" w:hAnsiTheme="minorHAnsi" w:cstheme="minorHAnsi"/>
          <w:u w:val="single"/>
        </w:rPr>
        <w:t xml:space="preserve"> quick fixes — </w:t>
      </w:r>
      <w:r w:rsidRPr="005F445D">
        <w:rPr>
          <w:b/>
          <w:iCs/>
          <w:sz w:val="26"/>
          <w:highlight w:val="green"/>
          <w:u w:val="single"/>
          <w:bdr w:val="single" w:sz="8" w:space="0" w:color="auto"/>
        </w:rPr>
        <w:t>potent</w:t>
      </w:r>
      <w:r w:rsidRPr="005F445D">
        <w:rPr>
          <w:rFonts w:asciiTheme="minorHAnsi" w:hAnsiTheme="minorHAnsi" w:cstheme="minorHAnsi"/>
          <w:u w:val="single"/>
        </w:rPr>
        <w:t xml:space="preserve"> and </w:t>
      </w:r>
      <w:r w:rsidRPr="005F445D">
        <w:rPr>
          <w:b/>
          <w:iCs/>
          <w:sz w:val="26"/>
          <w:highlight w:val="green"/>
          <w:u w:val="single"/>
          <w:bdr w:val="single" w:sz="8" w:space="0" w:color="auto"/>
        </w:rPr>
        <w:t>credible deterrents</w:t>
      </w:r>
      <w:r w:rsidRPr="005F445D">
        <w:rPr>
          <w:rFonts w:asciiTheme="minorHAnsi" w:hAnsiTheme="minorHAnsi" w:cstheme="minorHAnsi"/>
          <w:u w:val="single"/>
        </w:rPr>
        <w:t xml:space="preserve"> that will cause </w:t>
      </w:r>
      <w:r w:rsidRPr="005F445D">
        <w:rPr>
          <w:b/>
          <w:iCs/>
          <w:sz w:val="26"/>
          <w:u w:val="single"/>
          <w:bdr w:val="single" w:sz="8" w:space="0" w:color="auto"/>
        </w:rPr>
        <w:t>China</w:t>
      </w:r>
      <w:r w:rsidRPr="005F445D">
        <w:rPr>
          <w:rFonts w:asciiTheme="minorHAnsi" w:hAnsiTheme="minorHAnsi" w:cstheme="minorHAnsi"/>
          <w:sz w:val="16"/>
        </w:rPr>
        <w:t xml:space="preserve">’s leaders </w:t>
      </w:r>
      <w:r w:rsidRPr="005F445D">
        <w:rPr>
          <w:rFonts w:asciiTheme="minorHAnsi" w:hAnsiTheme="minorHAnsi" w:cstheme="minorHAnsi"/>
          <w:u w:val="single"/>
        </w:rPr>
        <w:t xml:space="preserve">to </w:t>
      </w:r>
      <w:r w:rsidRPr="005F445D">
        <w:rPr>
          <w:b/>
          <w:iCs/>
          <w:sz w:val="26"/>
          <w:u w:val="single"/>
          <w:bdr w:val="single" w:sz="8" w:space="0" w:color="auto"/>
        </w:rPr>
        <w:t>question</w:t>
      </w:r>
      <w:r w:rsidRPr="005F445D">
        <w:rPr>
          <w:rFonts w:asciiTheme="minorHAnsi" w:hAnsiTheme="minorHAnsi" w:cstheme="minorHAnsi"/>
          <w:u w:val="single"/>
        </w:rPr>
        <w:t xml:space="preserve"> their </w:t>
      </w:r>
      <w:r w:rsidRPr="005F445D">
        <w:rPr>
          <w:b/>
          <w:iCs/>
          <w:sz w:val="26"/>
          <w:u w:val="single"/>
          <w:bdr w:val="single" w:sz="8" w:space="0" w:color="auto"/>
        </w:rPr>
        <w:t>ability</w:t>
      </w:r>
      <w:r w:rsidRPr="005F445D">
        <w:rPr>
          <w:rFonts w:asciiTheme="minorHAnsi" w:hAnsiTheme="minorHAnsi" w:cstheme="minorHAnsi"/>
          <w:u w:val="single"/>
        </w:rPr>
        <w:t xml:space="preserve"> to </w:t>
      </w:r>
      <w:r w:rsidRPr="005F445D">
        <w:rPr>
          <w:b/>
          <w:iCs/>
          <w:sz w:val="26"/>
          <w:u w:val="single"/>
          <w:bdr w:val="single" w:sz="8" w:space="0" w:color="auto"/>
        </w:rPr>
        <w:t>seize Taiwan</w:t>
      </w:r>
      <w:r w:rsidRPr="005F445D">
        <w:rPr>
          <w:rFonts w:asciiTheme="minorHAnsi" w:hAnsiTheme="minorHAnsi" w:cstheme="minorHAnsi"/>
          <w:u w:val="single"/>
        </w:rPr>
        <w:t xml:space="preserve"> in a </w:t>
      </w:r>
      <w:r w:rsidRPr="005F445D">
        <w:rPr>
          <w:b/>
          <w:iCs/>
          <w:sz w:val="26"/>
          <w:u w:val="single"/>
          <w:bdr w:val="single" w:sz="8" w:space="0" w:color="auto"/>
        </w:rPr>
        <w:t>fait accompli</w:t>
      </w:r>
      <w:r w:rsidRPr="005F445D">
        <w:rPr>
          <w:rFonts w:asciiTheme="minorHAnsi" w:hAnsiTheme="minorHAnsi" w:cstheme="minorHAnsi"/>
          <w:sz w:val="16"/>
        </w:rPr>
        <w:t>. Betting too heavily on deterrents that will come online next decade might actually increase risk this decade by generating a “better now than later dynamic.” And all concerned should avoid the siren call of symbolism, which provokes, over substance, which deters.</w:t>
      </w:r>
    </w:p>
    <w:p w14:paraId="39646B5E" w14:textId="77777777" w:rsidR="005F445D" w:rsidRPr="005F445D" w:rsidRDefault="005F445D" w:rsidP="005F445D">
      <w:pPr>
        <w:keepNext/>
        <w:keepLines/>
        <w:pageBreakBefore/>
        <w:spacing w:before="40" w:after="0"/>
        <w:jc w:val="center"/>
        <w:outlineLvl w:val="2"/>
        <w:rPr>
          <w:rFonts w:eastAsiaTheme="majorEastAsia" w:cstheme="majorBidi"/>
          <w:b/>
          <w:sz w:val="32"/>
          <w:szCs w:val="24"/>
          <w:u w:val="single"/>
        </w:rPr>
      </w:pPr>
      <w:r w:rsidRPr="005F445D">
        <w:rPr>
          <w:rFonts w:eastAsiaTheme="majorEastAsia" w:cstheme="majorBidi"/>
          <w:b/>
          <w:sz w:val="32"/>
          <w:szCs w:val="24"/>
          <w:u w:val="single"/>
        </w:rPr>
        <w:t>Impact---Taiwan Invasion---1NR</w:t>
      </w:r>
    </w:p>
    <w:p w14:paraId="5C77C6BE" w14:textId="77777777" w:rsidR="005F445D" w:rsidRPr="005F445D" w:rsidRDefault="005F445D" w:rsidP="005F445D">
      <w:pPr>
        <w:keepNext/>
        <w:keepLines/>
        <w:spacing w:before="40" w:after="0"/>
        <w:outlineLvl w:val="3"/>
        <w:rPr>
          <w:rFonts w:eastAsiaTheme="majorEastAsia" w:cstheme="majorBidi"/>
          <w:b/>
          <w:iCs/>
          <w:sz w:val="26"/>
        </w:rPr>
      </w:pPr>
      <w:r w:rsidRPr="005F445D">
        <w:rPr>
          <w:rFonts w:eastAsiaTheme="majorEastAsia" w:cstheme="majorBidi"/>
          <w:b/>
          <w:iCs/>
          <w:sz w:val="26"/>
          <w:u w:val="single"/>
        </w:rPr>
        <w:t>Best recent intel</w:t>
      </w:r>
      <w:r w:rsidRPr="005F445D">
        <w:rPr>
          <w:rFonts w:eastAsiaTheme="majorEastAsia" w:cstheme="majorBidi"/>
          <w:b/>
          <w:iCs/>
          <w:sz w:val="26"/>
        </w:rPr>
        <w:t xml:space="preserve"> says </w:t>
      </w:r>
      <w:r w:rsidRPr="005F445D">
        <w:rPr>
          <w:rFonts w:eastAsiaTheme="majorEastAsia" w:cstheme="majorBidi"/>
          <w:b/>
          <w:iCs/>
          <w:sz w:val="26"/>
          <w:u w:val="single"/>
        </w:rPr>
        <w:t>Taiwan invasion</w:t>
      </w:r>
      <w:r w:rsidRPr="005F445D">
        <w:rPr>
          <w:rFonts w:eastAsiaTheme="majorEastAsia" w:cstheme="majorBidi"/>
          <w:b/>
          <w:iCs/>
          <w:sz w:val="26"/>
        </w:rPr>
        <w:t xml:space="preserve">—but it’s </w:t>
      </w:r>
      <w:r w:rsidRPr="005F445D">
        <w:rPr>
          <w:rFonts w:eastAsiaTheme="majorEastAsia" w:cstheme="majorBidi"/>
          <w:b/>
          <w:iCs/>
          <w:sz w:val="26"/>
          <w:u w:val="single"/>
        </w:rPr>
        <w:t>controlled</w:t>
      </w:r>
      <w:r w:rsidRPr="005F445D">
        <w:rPr>
          <w:rFonts w:eastAsiaTheme="majorEastAsia" w:cstheme="majorBidi"/>
          <w:b/>
          <w:iCs/>
          <w:sz w:val="26"/>
        </w:rPr>
        <w:t xml:space="preserve"> by </w:t>
      </w:r>
      <w:r w:rsidRPr="005F445D">
        <w:rPr>
          <w:rFonts w:eastAsiaTheme="majorEastAsia" w:cstheme="majorBidi"/>
          <w:b/>
          <w:iCs/>
          <w:sz w:val="26"/>
          <w:u w:val="single"/>
        </w:rPr>
        <w:t>naval dominance</w:t>
      </w:r>
      <w:r w:rsidRPr="005F445D">
        <w:rPr>
          <w:rFonts w:eastAsiaTheme="majorEastAsia" w:cstheme="majorBidi"/>
          <w:b/>
          <w:iCs/>
          <w:sz w:val="26"/>
        </w:rPr>
        <w:t>.</w:t>
      </w:r>
    </w:p>
    <w:p w14:paraId="7A105FCE" w14:textId="77777777" w:rsidR="005F445D" w:rsidRPr="005F445D" w:rsidRDefault="005F445D" w:rsidP="005F445D">
      <w:r w:rsidRPr="005F445D">
        <w:rPr>
          <w:b/>
          <w:bCs/>
          <w:sz w:val="26"/>
        </w:rPr>
        <w:t>Zwartz 9-28</w:t>
      </w:r>
      <w:r w:rsidRPr="005F445D">
        <w:t xml:space="preserve"> is an LLB with Honors in International Law from the University of Notre Dame Australia, B.A. in International Relations, Government, &amp; History from the University of Sydney, and a journalist with ABC investigations. (Henry Zwartz, 9-28-2025, "Classified US intelligence warns of China's preparations for Taiwan invasion," </w:t>
      </w:r>
      <w:r w:rsidRPr="005F445D">
        <w:rPr>
          <w:i/>
          <w:iCs/>
        </w:rPr>
        <w:t>ABC News</w:t>
      </w:r>
      <w:r w:rsidRPr="005F445D">
        <w:t>, https://www.abc.net.au/news/2025-09-29/us-intelligence-warns-china-ferries-built-for-taiwan-preparation/105606720, accessed 10-28-2025) //ah [UTD]</w:t>
      </w:r>
    </w:p>
    <w:p w14:paraId="61385A8B" w14:textId="77777777" w:rsidR="005F445D" w:rsidRPr="005F445D" w:rsidRDefault="005F445D" w:rsidP="005F445D">
      <w:pPr>
        <w:rPr>
          <w:sz w:val="16"/>
          <w:szCs w:val="16"/>
        </w:rPr>
      </w:pPr>
      <w:r w:rsidRPr="005F445D">
        <w:rPr>
          <w:u w:val="single"/>
        </w:rPr>
        <w:t xml:space="preserve">A </w:t>
      </w:r>
      <w:r w:rsidRPr="005F445D">
        <w:rPr>
          <w:b/>
          <w:iCs/>
          <w:sz w:val="26"/>
          <w:highlight w:val="green"/>
          <w:u w:val="single"/>
          <w:bdr w:val="single" w:sz="8" w:space="0" w:color="auto"/>
        </w:rPr>
        <w:t>classified</w:t>
      </w:r>
      <w:r w:rsidRPr="005F445D">
        <w:rPr>
          <w:u w:val="single"/>
        </w:rPr>
        <w:t xml:space="preserve"> US </w:t>
      </w:r>
      <w:r w:rsidRPr="005F445D">
        <w:rPr>
          <w:b/>
          <w:iCs/>
          <w:sz w:val="26"/>
          <w:u w:val="single"/>
          <w:bdr w:val="single" w:sz="8" w:space="0" w:color="auto"/>
        </w:rPr>
        <w:t xml:space="preserve">military </w:t>
      </w:r>
      <w:r w:rsidRPr="005F445D">
        <w:rPr>
          <w:b/>
          <w:iCs/>
          <w:sz w:val="26"/>
          <w:highlight w:val="green"/>
          <w:u w:val="single"/>
          <w:bdr w:val="single" w:sz="8" w:space="0" w:color="auto"/>
        </w:rPr>
        <w:t>intel</w:t>
      </w:r>
      <w:r w:rsidRPr="005F445D">
        <w:rPr>
          <w:b/>
          <w:iCs/>
          <w:sz w:val="26"/>
          <w:u w:val="single"/>
          <w:bdr w:val="single" w:sz="8" w:space="0" w:color="auto"/>
        </w:rPr>
        <w:t>ligence report</w:t>
      </w:r>
      <w:r w:rsidRPr="005F445D">
        <w:rPr>
          <w:sz w:val="16"/>
        </w:rPr>
        <w:t xml:space="preserve"> seen by the ABC </w:t>
      </w:r>
      <w:r w:rsidRPr="005F445D">
        <w:rPr>
          <w:highlight w:val="green"/>
          <w:u w:val="single"/>
        </w:rPr>
        <w:t xml:space="preserve">says </w:t>
      </w:r>
      <w:r w:rsidRPr="005F445D">
        <w:rPr>
          <w:b/>
          <w:iCs/>
          <w:sz w:val="26"/>
          <w:highlight w:val="green"/>
          <w:u w:val="single"/>
          <w:bdr w:val="single" w:sz="8" w:space="0" w:color="auto"/>
        </w:rPr>
        <w:t>China</w:t>
      </w:r>
      <w:r w:rsidRPr="005F445D">
        <w:rPr>
          <w:highlight w:val="green"/>
          <w:u w:val="single"/>
        </w:rPr>
        <w:t xml:space="preserve"> is </w:t>
      </w:r>
      <w:r w:rsidRPr="005F445D">
        <w:rPr>
          <w:b/>
          <w:iCs/>
          <w:sz w:val="26"/>
          <w:highlight w:val="green"/>
          <w:u w:val="single"/>
          <w:bdr w:val="single" w:sz="8" w:space="0" w:color="auto"/>
        </w:rPr>
        <w:t>rapidly building</w:t>
      </w:r>
      <w:r w:rsidRPr="005F445D">
        <w:rPr>
          <w:b/>
          <w:iCs/>
          <w:sz w:val="26"/>
          <w:u w:val="single"/>
          <w:bdr w:val="single" w:sz="8" w:space="0" w:color="auto"/>
        </w:rPr>
        <w:t xml:space="preserve"> up</w:t>
      </w:r>
      <w:r w:rsidRPr="005F445D">
        <w:rPr>
          <w:u w:val="single"/>
        </w:rPr>
        <w:t xml:space="preserve"> </w:t>
      </w:r>
      <w:r w:rsidRPr="005F445D">
        <w:rPr>
          <w:highlight w:val="green"/>
          <w:u w:val="single"/>
        </w:rPr>
        <w:t>the</w:t>
      </w:r>
      <w:r w:rsidRPr="005F445D">
        <w:rPr>
          <w:u w:val="single"/>
        </w:rPr>
        <w:t xml:space="preserve"> country's </w:t>
      </w:r>
      <w:r w:rsidRPr="005F445D">
        <w:rPr>
          <w:b/>
          <w:iCs/>
          <w:sz w:val="26"/>
          <w:highlight w:val="green"/>
          <w:u w:val="single"/>
          <w:bdr w:val="single" w:sz="8" w:space="0" w:color="auto"/>
        </w:rPr>
        <w:t>commercial ferry fleet</w:t>
      </w:r>
      <w:r w:rsidRPr="005F445D">
        <w:rPr>
          <w:u w:val="single"/>
        </w:rPr>
        <w:t xml:space="preserve"> to </w:t>
      </w:r>
      <w:r w:rsidRPr="005F445D">
        <w:rPr>
          <w:b/>
          <w:iCs/>
          <w:sz w:val="26"/>
          <w:u w:val="single"/>
          <w:bdr w:val="single" w:sz="8" w:space="0" w:color="auto"/>
        </w:rPr>
        <w:t>prepare</w:t>
      </w:r>
      <w:r w:rsidRPr="005F445D">
        <w:rPr>
          <w:u w:val="single"/>
        </w:rPr>
        <w:t xml:space="preserve"> for an </w:t>
      </w:r>
      <w:r w:rsidRPr="005F445D">
        <w:rPr>
          <w:b/>
          <w:iCs/>
          <w:sz w:val="26"/>
          <w:u w:val="single"/>
          <w:bdr w:val="single" w:sz="8" w:space="0" w:color="auto"/>
        </w:rPr>
        <w:t>invasion</w:t>
      </w:r>
      <w:r w:rsidRPr="005F445D">
        <w:rPr>
          <w:u w:val="single"/>
        </w:rPr>
        <w:t xml:space="preserve"> of </w:t>
      </w:r>
      <w:r w:rsidRPr="005F445D">
        <w:rPr>
          <w:b/>
          <w:iCs/>
          <w:sz w:val="26"/>
          <w:u w:val="single"/>
          <w:bdr w:val="single" w:sz="8" w:space="0" w:color="auto"/>
        </w:rPr>
        <w:t>Taiwan.</w:t>
      </w:r>
      <w:r w:rsidRPr="005F445D">
        <w:rPr>
          <w:sz w:val="12"/>
        </w:rPr>
        <w:t>¶</w:t>
      </w:r>
      <w:r w:rsidRPr="005F445D">
        <w:rPr>
          <w:sz w:val="16"/>
        </w:rPr>
        <w:t xml:space="preserve"> The report dates from earlier this year and was prepared by members of the Defense Intelligence Agency (DIA) for the Pentagon.</w:t>
      </w:r>
      <w:r w:rsidRPr="005F445D">
        <w:rPr>
          <w:sz w:val="12"/>
        </w:rPr>
        <w:t>¶</w:t>
      </w:r>
      <w:r w:rsidRPr="005F445D">
        <w:rPr>
          <w:sz w:val="16"/>
        </w:rPr>
        <w:t xml:space="preserve"> The US intelligence says the </w:t>
      </w:r>
      <w:r w:rsidRPr="005F445D">
        <w:rPr>
          <w:sz w:val="16"/>
          <w:szCs w:val="16"/>
        </w:rPr>
        <w:t>large ocean-going vessels have been modified to carry tanks and partake in amphibious operations.</w:t>
      </w:r>
      <w:r w:rsidRPr="005F445D">
        <w:rPr>
          <w:sz w:val="12"/>
        </w:rPr>
        <w:t>¶</w:t>
      </w:r>
      <w:r w:rsidRPr="005F445D">
        <w:rPr>
          <w:sz w:val="16"/>
        </w:rPr>
        <w:t xml:space="preserve"> The ABC has seen the report on the condition that it is not quoted directly, in order to protect the source of the information.</w:t>
      </w:r>
      <w:r w:rsidRPr="005F445D">
        <w:rPr>
          <w:sz w:val="12"/>
        </w:rPr>
        <w:t>¶</w:t>
      </w:r>
      <w:r w:rsidRPr="005F445D">
        <w:rPr>
          <w:sz w:val="16"/>
        </w:rPr>
        <w:t xml:space="preserve"> In 2022 alone, some 30 Chinese commercial ferries were monitored by Five Eyes intelligence in military exercises involving People's Liberation Army (PLA) troops.</w:t>
      </w:r>
      <w:r w:rsidRPr="005F445D">
        <w:rPr>
          <w:sz w:val="12"/>
        </w:rPr>
        <w:t>¶</w:t>
      </w:r>
      <w:r w:rsidRPr="005F445D">
        <w:rPr>
          <w:sz w:val="16"/>
        </w:rPr>
        <w:t xml:space="preserve"> Five Eyes is an intelligence-sharing alliance between Australia, Canada, New Zealand, the United Kingdom and the United States.</w:t>
      </w:r>
      <w:r w:rsidRPr="005F445D">
        <w:rPr>
          <w:sz w:val="12"/>
        </w:rPr>
        <w:t>¶</w:t>
      </w:r>
      <w:r w:rsidRPr="005F445D">
        <w:rPr>
          <w:sz w:val="16"/>
        </w:rPr>
        <w:t xml:space="preserve"> </w:t>
      </w:r>
      <w:r w:rsidRPr="005F445D">
        <w:rPr>
          <w:sz w:val="16"/>
          <w:szCs w:val="16"/>
        </w:rPr>
        <w:t>China is building more than 70 of the large vessels by the end of 2026.</w:t>
      </w:r>
      <w:r w:rsidRPr="005F445D">
        <w:rPr>
          <w:sz w:val="12"/>
        </w:rPr>
        <w:t>¶</w:t>
      </w:r>
      <w:r w:rsidRPr="005F445D">
        <w:rPr>
          <w:sz w:val="16"/>
        </w:rPr>
        <w:t xml:space="preserve"> Taiwan's government confirmed to the ABC that it viewed </w:t>
      </w:r>
      <w:r w:rsidRPr="005F445D">
        <w:rPr>
          <w:u w:val="single"/>
        </w:rPr>
        <w:t xml:space="preserve">the vessels as part of China's </w:t>
      </w:r>
      <w:r w:rsidRPr="005F445D">
        <w:rPr>
          <w:b/>
          <w:iCs/>
          <w:sz w:val="26"/>
          <w:u w:val="single"/>
          <w:bdr w:val="single" w:sz="8" w:space="0" w:color="auto"/>
        </w:rPr>
        <w:t>"expansionist intentions"</w:t>
      </w:r>
      <w:r w:rsidRPr="005F445D">
        <w:rPr>
          <w:u w:val="single"/>
        </w:rPr>
        <w:t xml:space="preserve"> vis-a-vis Taiwan.</w:t>
      </w:r>
      <w:r w:rsidRPr="005F445D">
        <w:rPr>
          <w:sz w:val="12"/>
        </w:rPr>
        <w:t>¶</w:t>
      </w:r>
      <w:r w:rsidRPr="005F445D">
        <w:rPr>
          <w:sz w:val="16"/>
        </w:rPr>
        <w:t xml:space="preserve"> "</w:t>
      </w:r>
      <w:r w:rsidRPr="005F445D">
        <w:rPr>
          <w:u w:val="single"/>
        </w:rPr>
        <w:t xml:space="preserve">We are also seeing </w:t>
      </w:r>
      <w:r w:rsidRPr="005F445D">
        <w:rPr>
          <w:b/>
          <w:iCs/>
          <w:sz w:val="26"/>
          <w:highlight w:val="green"/>
          <w:u w:val="single"/>
          <w:bdr w:val="single" w:sz="8" w:space="0" w:color="auto"/>
        </w:rPr>
        <w:t>increasing grey-zone tactics</w:t>
      </w:r>
      <w:r w:rsidRPr="005F445D">
        <w:rPr>
          <w:u w:val="single"/>
        </w:rPr>
        <w:t xml:space="preserve"> … </w:t>
      </w:r>
      <w:r w:rsidRPr="005F445D">
        <w:rPr>
          <w:highlight w:val="green"/>
          <w:u w:val="single"/>
        </w:rPr>
        <w:t xml:space="preserve">to </w:t>
      </w:r>
      <w:r w:rsidRPr="005F445D">
        <w:rPr>
          <w:b/>
          <w:iCs/>
          <w:sz w:val="26"/>
          <w:highlight w:val="green"/>
          <w:u w:val="single"/>
          <w:bdr w:val="single" w:sz="8" w:space="0" w:color="auto"/>
        </w:rPr>
        <w:t>weaken</w:t>
      </w:r>
      <w:r w:rsidRPr="005F445D">
        <w:rPr>
          <w:u w:val="single"/>
        </w:rPr>
        <w:t xml:space="preserve"> </w:t>
      </w:r>
      <w:r w:rsidRPr="005F445D">
        <w:rPr>
          <w:b/>
          <w:iCs/>
          <w:sz w:val="26"/>
          <w:u w:val="single"/>
          <w:bdr w:val="single" w:sz="8" w:space="0" w:color="auto"/>
        </w:rPr>
        <w:t xml:space="preserve">Taiwan's </w:t>
      </w:r>
      <w:r w:rsidRPr="005F445D">
        <w:rPr>
          <w:b/>
          <w:iCs/>
          <w:sz w:val="26"/>
          <w:highlight w:val="green"/>
          <w:u w:val="single"/>
          <w:bdr w:val="single" w:sz="8" w:space="0" w:color="auto"/>
        </w:rPr>
        <w:t>democracy</w:t>
      </w:r>
      <w:r w:rsidRPr="005F445D">
        <w:rPr>
          <w:highlight w:val="green"/>
          <w:u w:val="single"/>
        </w:rPr>
        <w:t xml:space="preserve"> and </w:t>
      </w:r>
      <w:r w:rsidRPr="005F445D">
        <w:rPr>
          <w:b/>
          <w:iCs/>
          <w:sz w:val="26"/>
          <w:highlight w:val="green"/>
          <w:u w:val="single"/>
          <w:bdr w:val="single" w:sz="8" w:space="0" w:color="auto"/>
        </w:rPr>
        <w:t>society</w:t>
      </w:r>
      <w:r w:rsidRPr="005F445D">
        <w:rPr>
          <w:highlight w:val="green"/>
          <w:u w:val="single"/>
        </w:rPr>
        <w:t xml:space="preserve">, such as </w:t>
      </w:r>
      <w:r w:rsidRPr="005F445D">
        <w:rPr>
          <w:b/>
          <w:iCs/>
          <w:sz w:val="26"/>
          <w:highlight w:val="green"/>
          <w:u w:val="single"/>
          <w:bdr w:val="single" w:sz="8" w:space="0" w:color="auto"/>
        </w:rPr>
        <w:t>cyber</w:t>
      </w:r>
      <w:r w:rsidRPr="005F445D">
        <w:rPr>
          <w:b/>
          <w:iCs/>
          <w:sz w:val="26"/>
          <w:u w:val="single"/>
          <w:bdr w:val="single" w:sz="8" w:space="0" w:color="auto"/>
        </w:rPr>
        <w:t xml:space="preserve"> attacks</w:t>
      </w:r>
      <w:r w:rsidRPr="005F445D">
        <w:rPr>
          <w:sz w:val="16"/>
        </w:rPr>
        <w:t>," Douglas Hsu, Taiwan's chief representative to Australia, told the ABC.</w:t>
      </w:r>
      <w:r w:rsidRPr="005F445D">
        <w:rPr>
          <w:sz w:val="12"/>
        </w:rPr>
        <w:t>¶</w:t>
      </w:r>
      <w:r w:rsidRPr="005F445D">
        <w:rPr>
          <w:sz w:val="16"/>
        </w:rPr>
        <w:t xml:space="preserve"> "Civilian vessels or other dual-use facilities in [the] maritime domain are also part of China's strategy," he said.</w:t>
      </w:r>
      <w:r w:rsidRPr="005F445D">
        <w:rPr>
          <w:sz w:val="12"/>
        </w:rPr>
        <w:t>¶</w:t>
      </w:r>
      <w:r w:rsidRPr="005F445D">
        <w:rPr>
          <w:sz w:val="16"/>
        </w:rPr>
        <w:t xml:space="preserve"> Cargo ships being used with new landing docks</w:t>
      </w:r>
      <w:r w:rsidRPr="005F445D">
        <w:rPr>
          <w:sz w:val="12"/>
        </w:rPr>
        <w:t>¶</w:t>
      </w:r>
      <w:r w:rsidRPr="005F445D">
        <w:rPr>
          <w:sz w:val="16"/>
        </w:rPr>
        <w:t xml:space="preserve"> Satellite intelligence of the ferries from earlier this year shows them being used alongside a series of new landing docks off China's coastline, as well as deploying amphibious forces in military exercises.</w:t>
      </w:r>
      <w:r w:rsidRPr="005F445D">
        <w:rPr>
          <w:sz w:val="12"/>
        </w:rPr>
        <w:t>¶</w:t>
      </w:r>
      <w:r w:rsidRPr="005F445D">
        <w:rPr>
          <w:sz w:val="16"/>
        </w:rPr>
        <w:t xml:space="preserve"> The landing docks are a new class of vessel that allows the ferries to deploy cargo and people onto a beach.</w:t>
      </w:r>
      <w:r w:rsidRPr="005F445D">
        <w:rPr>
          <w:sz w:val="12"/>
        </w:rPr>
        <w:t>¶</w:t>
      </w:r>
      <w:r w:rsidRPr="005F445D">
        <w:rPr>
          <w:sz w:val="16"/>
        </w:rPr>
        <w:t xml:space="preserve"> The US Department of Defense intelligence report assessed the commercial ferries as possible military targets in a conflict scenario with China.</w:t>
      </w:r>
      <w:r w:rsidRPr="005F445D">
        <w:rPr>
          <w:sz w:val="12"/>
        </w:rPr>
        <w:t>¶</w:t>
      </w:r>
      <w:r w:rsidRPr="005F445D">
        <w:rPr>
          <w:sz w:val="16"/>
        </w:rPr>
        <w:t xml:space="preserve"> This means the ferries could be targeted and sunk by US forces in the event of a Taiwan crisis, even with civilian crews on board.</w:t>
      </w:r>
      <w:r w:rsidRPr="005F445D">
        <w:rPr>
          <w:sz w:val="12"/>
        </w:rPr>
        <w:t>¶</w:t>
      </w:r>
      <w:r w:rsidRPr="005F445D">
        <w:rPr>
          <w:sz w:val="16"/>
        </w:rPr>
        <w:t xml:space="preserve"> It is a position partly reflected in discussion papers within the US Indo-Pacific Command, which has expressed growing alarm about the vessels.</w:t>
      </w:r>
      <w:r w:rsidRPr="005F445D">
        <w:rPr>
          <w:sz w:val="12"/>
        </w:rPr>
        <w:t>¶</w:t>
      </w:r>
      <w:r w:rsidRPr="005F445D">
        <w:rPr>
          <w:sz w:val="16"/>
        </w:rPr>
        <w:t xml:space="preserve"> "The direct insertion of troops into conflict is a belligerent act normally reserved for warships, yet the People's Liberation Army appears intent to use commercial roll-on-roll-off vessels (non-warships) for this purpose," an internal paper found.</w:t>
      </w:r>
      <w:r w:rsidRPr="005F445D">
        <w:rPr>
          <w:sz w:val="12"/>
        </w:rPr>
        <w:t>¶</w:t>
      </w:r>
      <w:r w:rsidRPr="005F445D">
        <w:rPr>
          <w:sz w:val="16"/>
        </w:rPr>
        <w:t xml:space="preserve"> A senior Australian government source, familiar with the matter, has confirmed to the ABC that Australia had also seen the report.</w:t>
      </w:r>
      <w:r w:rsidRPr="005F445D">
        <w:rPr>
          <w:sz w:val="12"/>
        </w:rPr>
        <w:t>¶</w:t>
      </w:r>
      <w:r w:rsidRPr="005F445D">
        <w:rPr>
          <w:sz w:val="16"/>
        </w:rPr>
        <w:t xml:space="preserve"> Satellite imagery reveals preparations</w:t>
      </w:r>
      <w:r w:rsidRPr="005F445D">
        <w:rPr>
          <w:sz w:val="12"/>
        </w:rPr>
        <w:t>¶</w:t>
      </w:r>
      <w:r w:rsidRPr="005F445D">
        <w:rPr>
          <w:sz w:val="16"/>
        </w:rPr>
        <w:t xml:space="preserve"> China is building more than 70 large ferries for its domestic market by the end of next year, according to the Center for Strategic and International Studies (CSIS).</w:t>
      </w:r>
      <w:r w:rsidRPr="005F445D">
        <w:rPr>
          <w:sz w:val="12"/>
        </w:rPr>
        <w:t>¶</w:t>
      </w:r>
      <w:r w:rsidRPr="005F445D">
        <w:rPr>
          <w:sz w:val="16"/>
        </w:rPr>
        <w:t xml:space="preserve"> The ferries serve as civilian ships to transport people and cargo, but have occasionally been filmed conducting PLA exercises.</w:t>
      </w:r>
      <w:r w:rsidRPr="005F445D">
        <w:rPr>
          <w:sz w:val="12"/>
        </w:rPr>
        <w:t>¶</w:t>
      </w:r>
      <w:r w:rsidRPr="005F445D">
        <w:rPr>
          <w:sz w:val="16"/>
        </w:rPr>
        <w:t xml:space="preserve"> Hu Bo, a director at the Center for Maritime Strategy Studies at Peking University, said the US military intelligence assessment was a "naked threat" to China.</w:t>
      </w:r>
      <w:r w:rsidRPr="005F445D">
        <w:rPr>
          <w:sz w:val="12"/>
        </w:rPr>
        <w:t>¶</w:t>
      </w:r>
      <w:r w:rsidRPr="005F445D">
        <w:rPr>
          <w:sz w:val="16"/>
        </w:rPr>
        <w:t xml:space="preserve"> "It's common sense that China is preparing for a Taiwan crisis. This does not mean China will do something quickly in the future. Preparation is not the same as intention," Professor Hu Bo told the ABC.</w:t>
      </w:r>
      <w:r w:rsidRPr="005F445D">
        <w:rPr>
          <w:sz w:val="12"/>
        </w:rPr>
        <w:t>¶</w:t>
      </w:r>
      <w:r w:rsidRPr="005F445D">
        <w:rPr>
          <w:sz w:val="16"/>
        </w:rPr>
        <w:t xml:space="preserve"> </w:t>
      </w:r>
      <w:r w:rsidRPr="005F445D">
        <w:rPr>
          <w:b/>
          <w:iCs/>
          <w:sz w:val="26"/>
          <w:highlight w:val="green"/>
          <w:u w:val="single"/>
          <w:bdr w:val="single" w:sz="8" w:space="0" w:color="auto"/>
        </w:rPr>
        <w:t>China</w:t>
      </w:r>
      <w:r w:rsidRPr="005F445D">
        <w:rPr>
          <w:highlight w:val="green"/>
          <w:u w:val="single"/>
        </w:rPr>
        <w:t xml:space="preserve"> </w:t>
      </w:r>
      <w:r w:rsidRPr="005F445D">
        <w:rPr>
          <w:b/>
          <w:iCs/>
          <w:sz w:val="26"/>
          <w:highlight w:val="green"/>
          <w:u w:val="single"/>
          <w:bdr w:val="single" w:sz="8" w:space="0" w:color="auto"/>
        </w:rPr>
        <w:t>considers</w:t>
      </w:r>
      <w:r w:rsidRPr="005F445D">
        <w:rPr>
          <w:highlight w:val="green"/>
          <w:u w:val="single"/>
        </w:rPr>
        <w:t xml:space="preserve"> </w:t>
      </w:r>
      <w:r w:rsidRPr="005F445D">
        <w:rPr>
          <w:b/>
          <w:iCs/>
          <w:sz w:val="26"/>
          <w:highlight w:val="green"/>
          <w:u w:val="single"/>
          <w:bdr w:val="single" w:sz="8" w:space="0" w:color="auto"/>
        </w:rPr>
        <w:t>Taiwan</w:t>
      </w:r>
      <w:r w:rsidRPr="005F445D">
        <w:rPr>
          <w:highlight w:val="green"/>
          <w:u w:val="single"/>
        </w:rPr>
        <w:t xml:space="preserve"> its </w:t>
      </w:r>
      <w:r w:rsidRPr="005F445D">
        <w:rPr>
          <w:b/>
          <w:iCs/>
          <w:sz w:val="26"/>
          <w:highlight w:val="green"/>
          <w:u w:val="single"/>
          <w:bdr w:val="single" w:sz="8" w:space="0" w:color="auto"/>
        </w:rPr>
        <w:t>territory</w:t>
      </w:r>
      <w:r w:rsidRPr="005F445D">
        <w:rPr>
          <w:highlight w:val="green"/>
          <w:u w:val="single"/>
        </w:rPr>
        <w:t xml:space="preserve">, and </w:t>
      </w:r>
      <w:r w:rsidRPr="005F445D">
        <w:rPr>
          <w:b/>
          <w:iCs/>
          <w:sz w:val="26"/>
          <w:highlight w:val="green"/>
          <w:u w:val="single"/>
          <w:bdr w:val="single" w:sz="8" w:space="0" w:color="auto"/>
        </w:rPr>
        <w:t>any military effort</w:t>
      </w:r>
      <w:r w:rsidRPr="005F445D">
        <w:rPr>
          <w:u w:val="single"/>
        </w:rPr>
        <w:t xml:space="preserve"> to </w:t>
      </w:r>
      <w:r w:rsidRPr="005F445D">
        <w:rPr>
          <w:b/>
          <w:iCs/>
          <w:sz w:val="26"/>
          <w:u w:val="single"/>
          <w:bdr w:val="single" w:sz="8" w:space="0" w:color="auto"/>
        </w:rPr>
        <w:t>retake</w:t>
      </w:r>
      <w:r w:rsidRPr="005F445D">
        <w:rPr>
          <w:u w:val="single"/>
        </w:rPr>
        <w:t xml:space="preserve"> the </w:t>
      </w:r>
      <w:r w:rsidRPr="005F445D">
        <w:rPr>
          <w:b/>
          <w:iCs/>
          <w:sz w:val="26"/>
          <w:u w:val="single"/>
          <w:bdr w:val="single" w:sz="8" w:space="0" w:color="auto"/>
        </w:rPr>
        <w:t>island</w:t>
      </w:r>
      <w:r w:rsidRPr="005F445D">
        <w:rPr>
          <w:u w:val="single"/>
        </w:rPr>
        <w:t xml:space="preserve"> as a </w:t>
      </w:r>
      <w:r w:rsidRPr="005F445D">
        <w:rPr>
          <w:b/>
          <w:iCs/>
          <w:sz w:val="26"/>
          <w:highlight w:val="green"/>
          <w:u w:val="single"/>
          <w:bdr w:val="single" w:sz="8" w:space="0" w:color="auto"/>
        </w:rPr>
        <w:t>legit</w:t>
      </w:r>
      <w:r w:rsidRPr="005F445D">
        <w:rPr>
          <w:b/>
          <w:iCs/>
          <w:sz w:val="26"/>
          <w:u w:val="single"/>
          <w:bdr w:val="single" w:sz="8" w:space="0" w:color="auto"/>
        </w:rPr>
        <w:t>imate effort</w:t>
      </w:r>
      <w:r w:rsidRPr="005F445D">
        <w:rPr>
          <w:u w:val="single"/>
        </w:rPr>
        <w:t xml:space="preserve"> at </w:t>
      </w:r>
      <w:r w:rsidRPr="005F445D">
        <w:rPr>
          <w:b/>
          <w:iCs/>
          <w:sz w:val="26"/>
          <w:u w:val="single"/>
          <w:bdr w:val="single" w:sz="8" w:space="0" w:color="auto"/>
        </w:rPr>
        <w:t>reunification.</w:t>
      </w:r>
      <w:r w:rsidRPr="005F445D">
        <w:rPr>
          <w:sz w:val="12"/>
        </w:rPr>
        <w:t>¶</w:t>
      </w:r>
      <w:r w:rsidRPr="005F445D">
        <w:rPr>
          <w:sz w:val="16"/>
        </w:rPr>
        <w:t xml:space="preserve"> US concerned over preparations</w:t>
      </w:r>
      <w:r w:rsidRPr="005F445D">
        <w:rPr>
          <w:sz w:val="12"/>
        </w:rPr>
        <w:t>¶</w:t>
      </w:r>
      <w:r w:rsidRPr="005F445D">
        <w:rPr>
          <w:sz w:val="16"/>
        </w:rPr>
        <w:t xml:space="preserve"> The US intelligence community believes that China's leader, </w:t>
      </w:r>
      <w:r w:rsidRPr="005F445D">
        <w:rPr>
          <w:b/>
          <w:iCs/>
          <w:sz w:val="26"/>
          <w:highlight w:val="green"/>
          <w:u w:val="single"/>
          <w:bdr w:val="single" w:sz="8" w:space="0" w:color="auto"/>
        </w:rPr>
        <w:t>Xi</w:t>
      </w:r>
      <w:r w:rsidRPr="005F445D">
        <w:rPr>
          <w:b/>
          <w:iCs/>
          <w:sz w:val="26"/>
          <w:u w:val="single"/>
          <w:bdr w:val="single" w:sz="8" w:space="0" w:color="auto"/>
        </w:rPr>
        <w:t xml:space="preserve"> Jinping</w:t>
      </w:r>
      <w:r w:rsidRPr="005F445D">
        <w:rPr>
          <w:u w:val="single"/>
        </w:rPr>
        <w:t xml:space="preserve">, has </w:t>
      </w:r>
      <w:r w:rsidRPr="005F445D">
        <w:rPr>
          <w:b/>
          <w:iCs/>
          <w:sz w:val="26"/>
          <w:highlight w:val="green"/>
          <w:u w:val="single"/>
          <w:bdr w:val="single" w:sz="8" w:space="0" w:color="auto"/>
        </w:rPr>
        <w:t>ordered</w:t>
      </w:r>
      <w:r w:rsidRPr="005F445D">
        <w:rPr>
          <w:highlight w:val="green"/>
          <w:u w:val="single"/>
        </w:rPr>
        <w:t xml:space="preserve"> the </w:t>
      </w:r>
      <w:r w:rsidRPr="005F445D">
        <w:rPr>
          <w:b/>
          <w:iCs/>
          <w:sz w:val="26"/>
          <w:highlight w:val="green"/>
          <w:u w:val="single"/>
          <w:bdr w:val="single" w:sz="8" w:space="0" w:color="auto"/>
        </w:rPr>
        <w:t>PLA</w:t>
      </w:r>
      <w:r w:rsidRPr="005F445D">
        <w:rPr>
          <w:highlight w:val="green"/>
          <w:u w:val="single"/>
        </w:rPr>
        <w:t xml:space="preserve"> to be </w:t>
      </w:r>
      <w:r w:rsidRPr="005F445D">
        <w:rPr>
          <w:b/>
          <w:iCs/>
          <w:sz w:val="26"/>
          <w:highlight w:val="green"/>
          <w:u w:val="single"/>
          <w:bdr w:val="single" w:sz="8" w:space="0" w:color="auto"/>
        </w:rPr>
        <w:t>capable</w:t>
      </w:r>
      <w:r w:rsidRPr="005F445D">
        <w:rPr>
          <w:u w:val="single"/>
        </w:rPr>
        <w:t xml:space="preserve"> of an </w:t>
      </w:r>
      <w:r w:rsidRPr="005F445D">
        <w:rPr>
          <w:b/>
          <w:iCs/>
          <w:sz w:val="26"/>
          <w:u w:val="single"/>
          <w:bdr w:val="single" w:sz="8" w:space="0" w:color="auto"/>
        </w:rPr>
        <w:t>invasion</w:t>
      </w:r>
      <w:r w:rsidRPr="005F445D">
        <w:rPr>
          <w:u w:val="single"/>
        </w:rPr>
        <w:t xml:space="preserve"> of </w:t>
      </w:r>
      <w:r w:rsidRPr="005F445D">
        <w:rPr>
          <w:b/>
          <w:iCs/>
          <w:sz w:val="26"/>
          <w:u w:val="single"/>
          <w:bdr w:val="single" w:sz="8" w:space="0" w:color="auto"/>
        </w:rPr>
        <w:t>Taiwan</w:t>
      </w:r>
      <w:r w:rsidRPr="005F445D">
        <w:rPr>
          <w:sz w:val="16"/>
        </w:rPr>
        <w:t xml:space="preserve"> from 2027.</w:t>
      </w:r>
      <w:r w:rsidRPr="005F445D">
        <w:rPr>
          <w:sz w:val="12"/>
        </w:rPr>
        <w:t>¶</w:t>
      </w:r>
      <w:r w:rsidRPr="005F445D">
        <w:rPr>
          <w:sz w:val="16"/>
        </w:rPr>
        <w:t xml:space="preserve"> One of </w:t>
      </w:r>
      <w:r w:rsidRPr="005F445D">
        <w:rPr>
          <w:highlight w:val="green"/>
          <w:u w:val="single"/>
        </w:rPr>
        <w:t xml:space="preserve">the </w:t>
      </w:r>
      <w:r w:rsidRPr="005F445D">
        <w:rPr>
          <w:b/>
          <w:iCs/>
          <w:sz w:val="26"/>
          <w:highlight w:val="green"/>
          <w:u w:val="single"/>
          <w:bdr w:val="single" w:sz="8" w:space="0" w:color="auto"/>
        </w:rPr>
        <w:t>largest</w:t>
      </w:r>
      <w:r w:rsidRPr="005F445D">
        <w:rPr>
          <w:b/>
          <w:iCs/>
          <w:sz w:val="26"/>
          <w:u w:val="single"/>
          <w:bdr w:val="single" w:sz="8" w:space="0" w:color="auto"/>
        </w:rPr>
        <w:t xml:space="preserve"> stumbling </w:t>
      </w:r>
      <w:r w:rsidRPr="005F445D">
        <w:rPr>
          <w:b/>
          <w:iCs/>
          <w:sz w:val="26"/>
          <w:highlight w:val="green"/>
          <w:u w:val="single"/>
          <w:bdr w:val="single" w:sz="8" w:space="0" w:color="auto"/>
        </w:rPr>
        <w:t>block</w:t>
      </w:r>
      <w:r w:rsidRPr="005F445D">
        <w:rPr>
          <w:b/>
          <w:iCs/>
          <w:sz w:val="26"/>
          <w:u w:val="single"/>
          <w:bdr w:val="single" w:sz="8" w:space="0" w:color="auto"/>
        </w:rPr>
        <w:t>s</w:t>
      </w:r>
      <w:r w:rsidRPr="005F445D">
        <w:rPr>
          <w:u w:val="single"/>
        </w:rPr>
        <w:t xml:space="preserve"> to that </w:t>
      </w:r>
      <w:r w:rsidRPr="005F445D">
        <w:rPr>
          <w:b/>
          <w:iCs/>
          <w:sz w:val="26"/>
          <w:u w:val="single"/>
          <w:bdr w:val="single" w:sz="8" w:space="0" w:color="auto"/>
        </w:rPr>
        <w:t>readiness</w:t>
      </w:r>
      <w:r w:rsidRPr="005F445D">
        <w:rPr>
          <w:u w:val="single"/>
        </w:rPr>
        <w:t xml:space="preserve"> </w:t>
      </w:r>
      <w:r w:rsidRPr="005F445D">
        <w:rPr>
          <w:highlight w:val="green"/>
          <w:u w:val="single"/>
        </w:rPr>
        <w:t>has been</w:t>
      </w:r>
      <w:r w:rsidRPr="005F445D">
        <w:rPr>
          <w:u w:val="single"/>
        </w:rPr>
        <w:t xml:space="preserve"> the </w:t>
      </w:r>
      <w:r w:rsidRPr="005F445D">
        <w:rPr>
          <w:b/>
          <w:iCs/>
          <w:sz w:val="26"/>
          <w:u w:val="single"/>
          <w:bdr w:val="single" w:sz="8" w:space="0" w:color="auto"/>
        </w:rPr>
        <w:t>country's ability</w:t>
      </w:r>
      <w:r w:rsidRPr="005F445D">
        <w:rPr>
          <w:u w:val="single"/>
        </w:rPr>
        <w:t xml:space="preserve"> </w:t>
      </w:r>
      <w:r w:rsidRPr="005F445D">
        <w:rPr>
          <w:highlight w:val="green"/>
          <w:u w:val="single"/>
        </w:rPr>
        <w:t xml:space="preserve">to </w:t>
      </w:r>
      <w:r w:rsidRPr="005F445D">
        <w:rPr>
          <w:b/>
          <w:iCs/>
          <w:sz w:val="26"/>
          <w:highlight w:val="green"/>
          <w:u w:val="single"/>
          <w:bdr w:val="single" w:sz="8" w:space="0" w:color="auto"/>
        </w:rPr>
        <w:t>deploy</w:t>
      </w:r>
      <w:r w:rsidRPr="005F445D">
        <w:rPr>
          <w:u w:val="single"/>
        </w:rPr>
        <w:t xml:space="preserve"> </w:t>
      </w:r>
      <w:r w:rsidRPr="005F445D">
        <w:rPr>
          <w:b/>
          <w:iCs/>
          <w:sz w:val="26"/>
          <w:u w:val="single"/>
          <w:bdr w:val="single" w:sz="8" w:space="0" w:color="auto"/>
        </w:rPr>
        <w:t>large masses</w:t>
      </w:r>
      <w:r w:rsidRPr="005F445D">
        <w:rPr>
          <w:u w:val="single"/>
        </w:rPr>
        <w:t xml:space="preserve"> of </w:t>
      </w:r>
      <w:r w:rsidRPr="005F445D">
        <w:rPr>
          <w:b/>
          <w:iCs/>
          <w:sz w:val="26"/>
          <w:u w:val="single"/>
          <w:bdr w:val="single" w:sz="8" w:space="0" w:color="auto"/>
        </w:rPr>
        <w:t>soldiers</w:t>
      </w:r>
      <w:r w:rsidRPr="005F445D">
        <w:rPr>
          <w:u w:val="single"/>
        </w:rPr>
        <w:t xml:space="preserve"> and </w:t>
      </w:r>
      <w:r w:rsidRPr="005F445D">
        <w:rPr>
          <w:b/>
          <w:iCs/>
          <w:sz w:val="26"/>
          <w:u w:val="single"/>
          <w:bdr w:val="single" w:sz="8" w:space="0" w:color="auto"/>
        </w:rPr>
        <w:t>material</w:t>
      </w:r>
      <w:r w:rsidRPr="005F445D">
        <w:rPr>
          <w:u w:val="single"/>
        </w:rPr>
        <w:t xml:space="preserve"> </w:t>
      </w:r>
      <w:r w:rsidRPr="005F445D">
        <w:rPr>
          <w:highlight w:val="green"/>
          <w:u w:val="single"/>
        </w:rPr>
        <w:t xml:space="preserve">on a </w:t>
      </w:r>
      <w:r w:rsidRPr="005F445D">
        <w:rPr>
          <w:b/>
          <w:iCs/>
          <w:sz w:val="26"/>
          <w:highlight w:val="green"/>
          <w:u w:val="single"/>
          <w:bdr w:val="single" w:sz="8" w:space="0" w:color="auto"/>
        </w:rPr>
        <w:t>beachhead.</w:t>
      </w:r>
      <w:r w:rsidRPr="005F445D">
        <w:rPr>
          <w:sz w:val="12"/>
        </w:rPr>
        <w:t>¶</w:t>
      </w:r>
      <w:r w:rsidRPr="005F445D">
        <w:rPr>
          <w:sz w:val="16"/>
        </w:rPr>
        <w:t xml:space="preserve"> </w:t>
      </w:r>
      <w:r w:rsidRPr="005F445D">
        <w:rPr>
          <w:b/>
          <w:iCs/>
          <w:sz w:val="26"/>
          <w:highlight w:val="green"/>
          <w:u w:val="single"/>
          <w:bdr w:val="single" w:sz="8" w:space="0" w:color="auto"/>
        </w:rPr>
        <w:t>Until now.</w:t>
      </w:r>
      <w:r w:rsidRPr="005F445D">
        <w:rPr>
          <w:sz w:val="12"/>
        </w:rPr>
        <w:t>¶</w:t>
      </w:r>
      <w:r w:rsidRPr="005F445D">
        <w:rPr>
          <w:sz w:val="16"/>
        </w:rPr>
        <w:t xml:space="preserve"> Earlier this year, a series of mysterious landing barges were photographed on Chinese social media conducting a training exercise about 350 kilometres south-west of the Chinese city of Guangzhou.</w:t>
      </w:r>
      <w:r w:rsidRPr="005F445D">
        <w:rPr>
          <w:sz w:val="12"/>
        </w:rPr>
        <w:t>¶</w:t>
      </w:r>
      <w:r w:rsidRPr="005F445D">
        <w:rPr>
          <w:sz w:val="16"/>
        </w:rPr>
        <w:t xml:space="preserve"> The beach at Zhanjiang, where the vessels were filmed, is near the headquarters for the PLA's Southern Theatre Command, which runs the operations targeting Taiwan.</w:t>
      </w:r>
      <w:r w:rsidRPr="005F445D">
        <w:rPr>
          <w:sz w:val="12"/>
        </w:rPr>
        <w:t>¶</w:t>
      </w:r>
      <w:r w:rsidRPr="005F445D">
        <w:rPr>
          <w:sz w:val="16"/>
        </w:rPr>
        <w:t xml:space="preserve"> "</w:t>
      </w:r>
      <w:r w:rsidRPr="005F445D">
        <w:rPr>
          <w:b/>
          <w:iCs/>
          <w:sz w:val="26"/>
          <w:highlight w:val="green"/>
          <w:u w:val="single"/>
          <w:bdr w:val="single" w:sz="8" w:space="0" w:color="auto"/>
        </w:rPr>
        <w:t>China</w:t>
      </w:r>
      <w:r w:rsidRPr="005F445D">
        <w:rPr>
          <w:highlight w:val="green"/>
          <w:u w:val="single"/>
        </w:rPr>
        <w:t xml:space="preserve"> is </w:t>
      </w:r>
      <w:r w:rsidRPr="005F445D">
        <w:rPr>
          <w:b/>
          <w:iCs/>
          <w:sz w:val="26"/>
          <w:highlight w:val="green"/>
          <w:u w:val="single"/>
          <w:bdr w:val="single" w:sz="8" w:space="0" w:color="auto"/>
        </w:rPr>
        <w:t>undoubtedly</w:t>
      </w:r>
      <w:r w:rsidRPr="005F445D">
        <w:rPr>
          <w:u w:val="single"/>
        </w:rPr>
        <w:t xml:space="preserve"> </w:t>
      </w:r>
      <w:r w:rsidRPr="005F445D">
        <w:rPr>
          <w:b/>
          <w:iCs/>
          <w:sz w:val="26"/>
          <w:u w:val="single"/>
          <w:bdr w:val="single" w:sz="8" w:space="0" w:color="auto"/>
        </w:rPr>
        <w:t>building</w:t>
      </w:r>
      <w:r w:rsidRPr="005F445D">
        <w:rPr>
          <w:u w:val="single"/>
        </w:rPr>
        <w:t xml:space="preserve"> </w:t>
      </w:r>
      <w:r w:rsidRPr="005F445D">
        <w:rPr>
          <w:b/>
          <w:iCs/>
          <w:sz w:val="26"/>
          <w:u w:val="single"/>
          <w:bdr w:val="single" w:sz="8" w:space="0" w:color="auto"/>
        </w:rPr>
        <w:t>capabilities</w:t>
      </w:r>
      <w:r w:rsidRPr="005F445D">
        <w:rPr>
          <w:u w:val="single"/>
        </w:rPr>
        <w:t xml:space="preserve"> consistent with </w:t>
      </w:r>
      <w:r w:rsidRPr="005F445D">
        <w:rPr>
          <w:b/>
          <w:iCs/>
          <w:sz w:val="26"/>
          <w:highlight w:val="green"/>
          <w:u w:val="single"/>
          <w:bdr w:val="single" w:sz="8" w:space="0" w:color="auto"/>
        </w:rPr>
        <w:t>preparing</w:t>
      </w:r>
      <w:r w:rsidRPr="005F445D">
        <w:rPr>
          <w:u w:val="single"/>
        </w:rPr>
        <w:t xml:space="preserve"> for an </w:t>
      </w:r>
      <w:r w:rsidRPr="005F445D">
        <w:rPr>
          <w:b/>
          <w:iCs/>
          <w:sz w:val="26"/>
          <w:highlight w:val="green"/>
          <w:u w:val="single"/>
          <w:bdr w:val="single" w:sz="8" w:space="0" w:color="auto"/>
        </w:rPr>
        <w:t>invasion</w:t>
      </w:r>
      <w:r w:rsidRPr="005F445D">
        <w:rPr>
          <w:u w:val="single"/>
        </w:rPr>
        <w:t xml:space="preserve"> of </w:t>
      </w:r>
      <w:r w:rsidRPr="005F445D">
        <w:rPr>
          <w:b/>
          <w:iCs/>
          <w:sz w:val="26"/>
          <w:u w:val="single"/>
          <w:bdr w:val="single" w:sz="8" w:space="0" w:color="auto"/>
        </w:rPr>
        <w:t>Taiwan</w:t>
      </w:r>
      <w:r w:rsidRPr="005F445D">
        <w:rPr>
          <w:sz w:val="16"/>
        </w:rPr>
        <w:t>," James Corera, director of cyber, technology and security at the Australian Strategic Policy Institute (ASPI), told the ABC.</w:t>
      </w:r>
      <w:r w:rsidRPr="005F445D">
        <w:rPr>
          <w:sz w:val="12"/>
        </w:rPr>
        <w:t>¶</w:t>
      </w:r>
      <w:r w:rsidRPr="005F445D">
        <w:rPr>
          <w:sz w:val="16"/>
        </w:rPr>
        <w:t xml:space="preserve"> Mr Corera has not seen the US intelligence report, which is classified.</w:t>
      </w:r>
      <w:r w:rsidRPr="005F445D">
        <w:rPr>
          <w:sz w:val="12"/>
        </w:rPr>
        <w:t>¶</w:t>
      </w:r>
      <w:r w:rsidRPr="005F445D">
        <w:rPr>
          <w:sz w:val="16"/>
        </w:rPr>
        <w:t xml:space="preserve"> What do the images show?</w:t>
      </w:r>
      <w:r w:rsidRPr="005F445D">
        <w:rPr>
          <w:sz w:val="12"/>
        </w:rPr>
        <w:t>¶</w:t>
      </w:r>
      <w:r w:rsidRPr="005F445D">
        <w:rPr>
          <w:sz w:val="16"/>
        </w:rPr>
        <w:t xml:space="preserve"> The images were picked up by US intelligence and assessed as being three new classes of landing barges — capable of deploying troops and vehicles onto beaches.</w:t>
      </w:r>
      <w:r w:rsidRPr="005F445D">
        <w:rPr>
          <w:sz w:val="12"/>
        </w:rPr>
        <w:t>¶</w:t>
      </w:r>
      <w:r w:rsidRPr="005F445D">
        <w:rPr>
          <w:sz w:val="16"/>
        </w:rPr>
        <w:t xml:space="preserve"> Images captured in March show China's ferries parking up next to the landing barges.</w:t>
      </w:r>
      <w:r w:rsidRPr="005F445D">
        <w:rPr>
          <w:sz w:val="12"/>
        </w:rPr>
        <w:t>¶</w:t>
      </w:r>
      <w:r w:rsidRPr="005F445D">
        <w:rPr>
          <w:sz w:val="16"/>
        </w:rPr>
        <w:t xml:space="preserve"> The three classes are distinguished by differing sizes, with the smallest being 110-meters-long and the largest being 185-meters-long.</w:t>
      </w:r>
      <w:r w:rsidRPr="005F445D">
        <w:rPr>
          <w:sz w:val="12"/>
        </w:rPr>
        <w:t>¶</w:t>
      </w:r>
      <w:r w:rsidRPr="005F445D">
        <w:rPr>
          <w:sz w:val="16"/>
        </w:rPr>
        <w:t xml:space="preserve"> "The surprising thing is these are a matched set, like Russian dolls that go together," Thomas Shugart, a retired US naval captain and an adjunct senior fellow at the Center for a New American Security, said in an interview with the Wall Street Journal.</w:t>
      </w:r>
      <w:r w:rsidRPr="005F445D">
        <w:rPr>
          <w:sz w:val="12"/>
        </w:rPr>
        <w:t>¶</w:t>
      </w:r>
      <w:r w:rsidRPr="005F445D">
        <w:rPr>
          <w:sz w:val="16"/>
        </w:rPr>
        <w:t xml:space="preserve"> "They implant themselves and actually lift themselves out of the water," he said.</w:t>
      </w:r>
      <w:r w:rsidRPr="005F445D">
        <w:rPr>
          <w:sz w:val="12"/>
        </w:rPr>
        <w:t>¶</w:t>
      </w:r>
      <w:r w:rsidRPr="005F445D">
        <w:rPr>
          <w:sz w:val="16"/>
        </w:rPr>
        <w:t xml:space="preserve"> Satellite imagery shows more landing docks under construction at Chinese shipyards.</w:t>
      </w:r>
      <w:r w:rsidRPr="005F445D">
        <w:rPr>
          <w:sz w:val="12"/>
        </w:rPr>
        <w:t>¶</w:t>
      </w:r>
      <w:r w:rsidRPr="005F445D">
        <w:rPr>
          <w:sz w:val="16"/>
        </w:rPr>
        <w:t xml:space="preserve"> The US Naval War College said in a report the landing docks appeared to be designed to be specifically used with China's roll-on-roll-off (ro-ro) ferries.</w:t>
      </w:r>
      <w:r w:rsidRPr="005F445D">
        <w:rPr>
          <w:sz w:val="12"/>
        </w:rPr>
        <w:t>¶</w:t>
      </w:r>
      <w:r w:rsidRPr="005F445D">
        <w:rPr>
          <w:sz w:val="16"/>
        </w:rPr>
        <w:t xml:space="preserve"> This was because of their various lengths and where the loading doors were located.</w:t>
      </w:r>
      <w:r w:rsidRPr="005F445D">
        <w:rPr>
          <w:sz w:val="12"/>
        </w:rPr>
        <w:t>¶</w:t>
      </w:r>
      <w:r w:rsidRPr="005F445D">
        <w:rPr>
          <w:sz w:val="16"/>
        </w:rPr>
        <w:t xml:space="preserve"> "</w:t>
      </w:r>
      <w:r w:rsidRPr="005F445D">
        <w:rPr>
          <w:b/>
          <w:iCs/>
          <w:sz w:val="26"/>
          <w:u w:val="single"/>
          <w:bdr w:val="single" w:sz="8" w:space="0" w:color="auto"/>
        </w:rPr>
        <w:t>China</w:t>
      </w:r>
      <w:r w:rsidRPr="005F445D">
        <w:rPr>
          <w:u w:val="single"/>
        </w:rPr>
        <w:t xml:space="preserve"> is </w:t>
      </w:r>
      <w:r w:rsidRPr="005F445D">
        <w:rPr>
          <w:b/>
          <w:iCs/>
          <w:sz w:val="26"/>
          <w:u w:val="single"/>
          <w:bdr w:val="single" w:sz="8" w:space="0" w:color="auto"/>
        </w:rPr>
        <w:t>building</w:t>
      </w:r>
      <w:r w:rsidRPr="005F445D">
        <w:rPr>
          <w:u w:val="single"/>
        </w:rPr>
        <w:t xml:space="preserve"> </w:t>
      </w:r>
      <w:r w:rsidRPr="005F445D">
        <w:rPr>
          <w:b/>
          <w:iCs/>
          <w:sz w:val="26"/>
          <w:highlight w:val="green"/>
          <w:u w:val="single"/>
          <w:bdr w:val="single" w:sz="8" w:space="0" w:color="auto"/>
        </w:rPr>
        <w:t>ports</w:t>
      </w:r>
      <w:r w:rsidRPr="005F445D">
        <w:rPr>
          <w:highlight w:val="green"/>
          <w:u w:val="single"/>
        </w:rPr>
        <w:t xml:space="preserve"> that </w:t>
      </w:r>
      <w:r w:rsidRPr="005F445D">
        <w:rPr>
          <w:b/>
          <w:iCs/>
          <w:sz w:val="26"/>
          <w:highlight w:val="green"/>
          <w:u w:val="single"/>
          <w:bdr w:val="single" w:sz="8" w:space="0" w:color="auto"/>
        </w:rPr>
        <w:t>sail</w:t>
      </w:r>
      <w:r w:rsidRPr="005F445D">
        <w:rPr>
          <w:sz w:val="16"/>
          <w:szCs w:val="16"/>
        </w:rPr>
        <w:t xml:space="preserve"> — </w:t>
      </w:r>
      <w:r w:rsidRPr="005F445D">
        <w:rPr>
          <w:u w:val="single"/>
        </w:rPr>
        <w:t xml:space="preserve">but they </w:t>
      </w:r>
      <w:r w:rsidRPr="005F445D">
        <w:rPr>
          <w:b/>
          <w:iCs/>
          <w:sz w:val="26"/>
          <w:highlight w:val="green"/>
          <w:u w:val="single"/>
          <w:bdr w:val="single" w:sz="8" w:space="0" w:color="auto"/>
        </w:rPr>
        <w:t>only matter</w:t>
      </w:r>
      <w:r w:rsidRPr="005F445D">
        <w:rPr>
          <w:highlight w:val="green"/>
          <w:u w:val="single"/>
        </w:rPr>
        <w:t xml:space="preserve"> </w:t>
      </w:r>
      <w:r w:rsidRPr="005F445D">
        <w:rPr>
          <w:b/>
          <w:iCs/>
          <w:sz w:val="26"/>
          <w:highlight w:val="green"/>
          <w:u w:val="single"/>
          <w:bdr w:val="single" w:sz="8" w:space="0" w:color="auto"/>
        </w:rPr>
        <w:t>if</w:t>
      </w:r>
      <w:r w:rsidRPr="005F445D">
        <w:rPr>
          <w:highlight w:val="green"/>
          <w:u w:val="single"/>
        </w:rPr>
        <w:t xml:space="preserve"> it can </w:t>
      </w:r>
      <w:r w:rsidRPr="005F445D">
        <w:rPr>
          <w:b/>
          <w:iCs/>
          <w:sz w:val="26"/>
          <w:highlight w:val="green"/>
          <w:u w:val="single"/>
          <w:bdr w:val="single" w:sz="8" w:space="0" w:color="auto"/>
        </w:rPr>
        <w:t>first</w:t>
      </w:r>
      <w:r w:rsidRPr="005F445D">
        <w:rPr>
          <w:highlight w:val="green"/>
          <w:u w:val="single"/>
        </w:rPr>
        <w:t xml:space="preserve"> </w:t>
      </w:r>
      <w:r w:rsidRPr="005F445D">
        <w:rPr>
          <w:b/>
          <w:iCs/>
          <w:sz w:val="26"/>
          <w:highlight w:val="green"/>
          <w:u w:val="single"/>
          <w:bdr w:val="single" w:sz="8" w:space="0" w:color="auto"/>
        </w:rPr>
        <w:t>win</w:t>
      </w:r>
      <w:r w:rsidRPr="005F445D">
        <w:rPr>
          <w:highlight w:val="green"/>
          <w:u w:val="single"/>
        </w:rPr>
        <w:t xml:space="preserve"> the </w:t>
      </w:r>
      <w:r w:rsidRPr="005F445D">
        <w:rPr>
          <w:b/>
          <w:iCs/>
          <w:sz w:val="26"/>
          <w:highlight w:val="green"/>
          <w:u w:val="single"/>
          <w:bdr w:val="single" w:sz="8" w:space="0" w:color="auto"/>
        </w:rPr>
        <w:t>sea</w:t>
      </w:r>
      <w:r w:rsidRPr="005F445D">
        <w:rPr>
          <w:b/>
          <w:iCs/>
          <w:sz w:val="26"/>
          <w:u w:val="single"/>
          <w:bdr w:val="single" w:sz="8" w:space="0" w:color="auto"/>
        </w:rPr>
        <w:t>s.</w:t>
      </w:r>
      <w:r w:rsidRPr="005F445D">
        <w:rPr>
          <w:u w:val="single"/>
        </w:rPr>
        <w:t xml:space="preserve"> The </w:t>
      </w:r>
      <w:r w:rsidRPr="005F445D">
        <w:rPr>
          <w:b/>
          <w:iCs/>
          <w:sz w:val="26"/>
          <w:highlight w:val="green"/>
          <w:u w:val="single"/>
          <w:bdr w:val="single" w:sz="8" w:space="0" w:color="auto"/>
        </w:rPr>
        <w:t>barges</w:t>
      </w:r>
      <w:r w:rsidRPr="005F445D">
        <w:rPr>
          <w:u w:val="single"/>
        </w:rPr>
        <w:t xml:space="preserve"> </w:t>
      </w:r>
      <w:r w:rsidRPr="005F445D">
        <w:rPr>
          <w:b/>
          <w:iCs/>
          <w:sz w:val="26"/>
          <w:u w:val="single"/>
          <w:bdr w:val="single" w:sz="8" w:space="0" w:color="auto"/>
        </w:rPr>
        <w:t>don't win</w:t>
      </w:r>
      <w:r w:rsidRPr="005F445D">
        <w:rPr>
          <w:u w:val="single"/>
        </w:rPr>
        <w:t xml:space="preserve"> the </w:t>
      </w:r>
      <w:r w:rsidRPr="005F445D">
        <w:rPr>
          <w:b/>
          <w:iCs/>
          <w:sz w:val="26"/>
          <w:u w:val="single"/>
          <w:bdr w:val="single" w:sz="8" w:space="0" w:color="auto"/>
        </w:rPr>
        <w:t>beach</w:t>
      </w:r>
      <w:r w:rsidRPr="005F445D">
        <w:rPr>
          <w:sz w:val="16"/>
        </w:rPr>
        <w:t xml:space="preserve"> — </w:t>
      </w:r>
      <w:r w:rsidRPr="005F445D">
        <w:rPr>
          <w:u w:val="single"/>
        </w:rPr>
        <w:t xml:space="preserve">they </w:t>
      </w:r>
      <w:r w:rsidRPr="005F445D">
        <w:rPr>
          <w:b/>
          <w:iCs/>
          <w:sz w:val="26"/>
          <w:highlight w:val="green"/>
          <w:u w:val="single"/>
          <w:bdr w:val="single" w:sz="8" w:space="0" w:color="auto"/>
        </w:rPr>
        <w:t>scale up</w:t>
      </w:r>
      <w:r w:rsidRPr="005F445D">
        <w:rPr>
          <w:u w:val="single"/>
        </w:rPr>
        <w:t xml:space="preserve"> </w:t>
      </w:r>
      <w:r w:rsidRPr="005F445D">
        <w:rPr>
          <w:b/>
          <w:iCs/>
          <w:sz w:val="26"/>
          <w:u w:val="single"/>
          <w:bdr w:val="single" w:sz="8" w:space="0" w:color="auto"/>
        </w:rPr>
        <w:t>once</w:t>
      </w:r>
      <w:r w:rsidRPr="005F445D">
        <w:rPr>
          <w:u w:val="single"/>
        </w:rPr>
        <w:t xml:space="preserve"> the </w:t>
      </w:r>
      <w:r w:rsidRPr="005F445D">
        <w:rPr>
          <w:b/>
          <w:iCs/>
          <w:sz w:val="26"/>
          <w:u w:val="single"/>
          <w:bdr w:val="single" w:sz="8" w:space="0" w:color="auto"/>
        </w:rPr>
        <w:t>beach</w:t>
      </w:r>
      <w:r w:rsidRPr="005F445D">
        <w:rPr>
          <w:u w:val="single"/>
        </w:rPr>
        <w:t xml:space="preserve"> is </w:t>
      </w:r>
      <w:r w:rsidRPr="005F445D">
        <w:rPr>
          <w:b/>
          <w:iCs/>
          <w:sz w:val="26"/>
          <w:u w:val="single"/>
          <w:bdr w:val="single" w:sz="8" w:space="0" w:color="auto"/>
        </w:rPr>
        <w:t>won</w:t>
      </w:r>
      <w:r w:rsidRPr="005F445D">
        <w:rPr>
          <w:sz w:val="16"/>
        </w:rPr>
        <w:t>," Mr Corera told the ABC.</w:t>
      </w:r>
      <w:r w:rsidRPr="005F445D">
        <w:rPr>
          <w:sz w:val="12"/>
        </w:rPr>
        <w:t>¶</w:t>
      </w:r>
      <w:r w:rsidRPr="005F445D">
        <w:rPr>
          <w:sz w:val="16"/>
        </w:rPr>
        <w:t xml:space="preserve"> "</w:t>
      </w:r>
      <w:r w:rsidRPr="005F445D">
        <w:rPr>
          <w:u w:val="single"/>
        </w:rPr>
        <w:t xml:space="preserve">They're </w:t>
      </w:r>
      <w:r w:rsidRPr="005F445D">
        <w:rPr>
          <w:b/>
          <w:iCs/>
          <w:sz w:val="26"/>
          <w:u w:val="single"/>
          <w:bdr w:val="single" w:sz="8" w:space="0" w:color="auto"/>
        </w:rPr>
        <w:t>vulnerable</w:t>
      </w:r>
      <w:r w:rsidRPr="005F445D">
        <w:rPr>
          <w:u w:val="single"/>
        </w:rPr>
        <w:t xml:space="preserve">, </w:t>
      </w:r>
      <w:r w:rsidRPr="005F445D">
        <w:rPr>
          <w:b/>
          <w:iCs/>
          <w:sz w:val="26"/>
          <w:u w:val="single"/>
          <w:bdr w:val="single" w:sz="8" w:space="0" w:color="auto"/>
        </w:rPr>
        <w:t>limited</w:t>
      </w:r>
      <w:r w:rsidRPr="005F445D">
        <w:rPr>
          <w:u w:val="single"/>
        </w:rPr>
        <w:t xml:space="preserve">, and </w:t>
      </w:r>
      <w:r w:rsidRPr="005F445D">
        <w:rPr>
          <w:b/>
          <w:iCs/>
          <w:sz w:val="26"/>
          <w:u w:val="single"/>
          <w:bdr w:val="single" w:sz="8" w:space="0" w:color="auto"/>
        </w:rPr>
        <w:t>only useful</w:t>
      </w:r>
      <w:r w:rsidRPr="005F445D">
        <w:rPr>
          <w:u w:val="single"/>
        </w:rPr>
        <w:t xml:space="preserve"> once </w:t>
      </w:r>
      <w:r w:rsidRPr="005F445D">
        <w:rPr>
          <w:b/>
          <w:iCs/>
          <w:sz w:val="26"/>
          <w:u w:val="single"/>
          <w:bdr w:val="single" w:sz="8" w:space="0" w:color="auto"/>
        </w:rPr>
        <w:t>China</w:t>
      </w:r>
      <w:r w:rsidRPr="005F445D">
        <w:rPr>
          <w:u w:val="single"/>
        </w:rPr>
        <w:t xml:space="preserve"> has </w:t>
      </w:r>
      <w:r w:rsidRPr="005F445D">
        <w:rPr>
          <w:b/>
          <w:iCs/>
          <w:sz w:val="26"/>
          <w:u w:val="single"/>
          <w:bdr w:val="single" w:sz="8" w:space="0" w:color="auto"/>
        </w:rPr>
        <w:t>already made</w:t>
      </w:r>
      <w:r w:rsidRPr="005F445D">
        <w:rPr>
          <w:u w:val="single"/>
        </w:rPr>
        <w:t xml:space="preserve"> </w:t>
      </w:r>
      <w:r w:rsidRPr="005F445D">
        <w:rPr>
          <w:b/>
          <w:iCs/>
          <w:sz w:val="26"/>
          <w:u w:val="single"/>
          <w:bdr w:val="single" w:sz="8" w:space="0" w:color="auto"/>
        </w:rPr>
        <w:t>significant progress</w:t>
      </w:r>
      <w:r w:rsidRPr="005F445D">
        <w:rPr>
          <w:u w:val="single"/>
        </w:rPr>
        <w:t xml:space="preserve"> </w:t>
      </w:r>
      <w:r w:rsidRPr="005F445D">
        <w:rPr>
          <w:b/>
          <w:iCs/>
          <w:sz w:val="26"/>
          <w:u w:val="single"/>
          <w:bdr w:val="single" w:sz="8" w:space="0" w:color="auto"/>
        </w:rPr>
        <w:t>ashore.</w:t>
      </w:r>
      <w:r w:rsidRPr="005F445D">
        <w:rPr>
          <w:sz w:val="12"/>
        </w:rPr>
        <w:t>¶</w:t>
      </w:r>
      <w:r w:rsidRPr="005F445D">
        <w:rPr>
          <w:sz w:val="16"/>
        </w:rPr>
        <w:t xml:space="preserve"> "</w:t>
      </w:r>
      <w:r w:rsidRPr="005F445D">
        <w:rPr>
          <w:sz w:val="16"/>
          <w:szCs w:val="16"/>
        </w:rPr>
        <w:t xml:space="preserve">In short, </w:t>
      </w:r>
      <w:r w:rsidRPr="005F445D">
        <w:rPr>
          <w:b/>
          <w:iCs/>
          <w:sz w:val="26"/>
          <w:u w:val="single"/>
          <w:bdr w:val="single" w:sz="8" w:space="0" w:color="auto"/>
        </w:rPr>
        <w:t>landing docks</w:t>
      </w:r>
      <w:r w:rsidRPr="005F445D">
        <w:rPr>
          <w:u w:val="single"/>
        </w:rPr>
        <w:t xml:space="preserve"> and </w:t>
      </w:r>
      <w:r w:rsidRPr="005F445D">
        <w:rPr>
          <w:b/>
          <w:iCs/>
          <w:sz w:val="26"/>
          <w:u w:val="single"/>
          <w:bdr w:val="single" w:sz="8" w:space="0" w:color="auto"/>
        </w:rPr>
        <w:t>ferries</w:t>
      </w:r>
      <w:r w:rsidRPr="005F445D">
        <w:rPr>
          <w:u w:val="single"/>
        </w:rPr>
        <w:t xml:space="preserve"> are </w:t>
      </w:r>
      <w:r w:rsidRPr="005F445D">
        <w:rPr>
          <w:b/>
          <w:iCs/>
          <w:sz w:val="26"/>
          <w:u w:val="single"/>
          <w:bdr w:val="single" w:sz="8" w:space="0" w:color="auto"/>
        </w:rPr>
        <w:t>logistics multipliers.</w:t>
      </w:r>
      <w:r w:rsidRPr="005F445D">
        <w:rPr>
          <w:sz w:val="16"/>
        </w:rPr>
        <w:t>"</w:t>
      </w:r>
      <w:r w:rsidRPr="005F445D">
        <w:rPr>
          <w:sz w:val="12"/>
        </w:rPr>
        <w:t>¶</w:t>
      </w:r>
      <w:r w:rsidRPr="005F445D">
        <w:rPr>
          <w:sz w:val="16"/>
        </w:rPr>
        <w:t xml:space="preserve"> Patent plans of Chinese landing docks analysed by the US Naval War College reveal they can link together to form an 820-metre pier.</w:t>
      </w:r>
      <w:r w:rsidRPr="005F445D">
        <w:rPr>
          <w:sz w:val="12"/>
        </w:rPr>
        <w:t>¶</w:t>
      </w:r>
      <w:r w:rsidRPr="005F445D">
        <w:rPr>
          <w:sz w:val="16"/>
        </w:rPr>
        <w:t xml:space="preserve"> What is a 'ro-ro' ferry?</w:t>
      </w:r>
      <w:r w:rsidRPr="005F445D">
        <w:rPr>
          <w:sz w:val="12"/>
        </w:rPr>
        <w:t>¶</w:t>
      </w:r>
      <w:r w:rsidRPr="005F445D">
        <w:rPr>
          <w:sz w:val="16"/>
        </w:rPr>
        <w:t xml:space="preserve"> Ro-ro (roll-on-roll-off) ferries are commercial cargo vessels capable of holding hundreds of passengers and vehicles.</w:t>
      </w:r>
      <w:r w:rsidRPr="005F445D">
        <w:rPr>
          <w:sz w:val="12"/>
        </w:rPr>
        <w:t>¶</w:t>
      </w:r>
      <w:r w:rsidRPr="005F445D">
        <w:rPr>
          <w:sz w:val="16"/>
        </w:rPr>
        <w:t xml:space="preserve"> The first evidence of ferries being used for Chinese military operations came in 2019 when the 15,000-ton vessel the Bang Chui Dao participated in an amphibious assault exercise.</w:t>
      </w:r>
      <w:r w:rsidRPr="005F445D">
        <w:rPr>
          <w:sz w:val="12"/>
        </w:rPr>
        <w:t>¶</w:t>
      </w:r>
      <w:r w:rsidRPr="005F445D">
        <w:rPr>
          <w:sz w:val="16"/>
        </w:rPr>
        <w:t xml:space="preserve"> Some of the types of ferries that China is building are similar in size to the Spirit of Tasmania at about 200m long.</w:t>
      </w:r>
      <w:r w:rsidRPr="005F445D">
        <w:rPr>
          <w:sz w:val="12"/>
        </w:rPr>
        <w:t>¶</w:t>
      </w:r>
      <w:r w:rsidRPr="005F445D">
        <w:rPr>
          <w:sz w:val="16"/>
        </w:rPr>
        <w:t xml:space="preserve"> But the US Department of Defense report found that </w:t>
      </w:r>
      <w:r w:rsidRPr="005F445D">
        <w:rPr>
          <w:u w:val="single"/>
        </w:rPr>
        <w:t xml:space="preserve">the </w:t>
      </w:r>
      <w:r w:rsidRPr="005F445D">
        <w:rPr>
          <w:b/>
          <w:iCs/>
          <w:sz w:val="26"/>
          <w:u w:val="single"/>
          <w:bdr w:val="single" w:sz="8" w:space="0" w:color="auto"/>
        </w:rPr>
        <w:t>design</w:t>
      </w:r>
      <w:r w:rsidRPr="005F445D">
        <w:rPr>
          <w:u w:val="single"/>
        </w:rPr>
        <w:t xml:space="preserve"> of the </w:t>
      </w:r>
      <w:r w:rsidRPr="005F445D">
        <w:rPr>
          <w:b/>
          <w:iCs/>
          <w:sz w:val="26"/>
          <w:u w:val="single"/>
          <w:bdr w:val="single" w:sz="8" w:space="0" w:color="auto"/>
        </w:rPr>
        <w:t>Chinese cargo ships' doors</w:t>
      </w:r>
      <w:r w:rsidRPr="005F445D">
        <w:rPr>
          <w:u w:val="single"/>
        </w:rPr>
        <w:t xml:space="preserve"> was </w:t>
      </w:r>
      <w:r w:rsidRPr="005F445D">
        <w:rPr>
          <w:b/>
          <w:iCs/>
          <w:sz w:val="26"/>
          <w:u w:val="single"/>
          <w:bdr w:val="single" w:sz="8" w:space="0" w:color="auto"/>
        </w:rPr>
        <w:t>reinforced</w:t>
      </w:r>
      <w:r w:rsidRPr="005F445D">
        <w:rPr>
          <w:u w:val="single"/>
        </w:rPr>
        <w:t xml:space="preserve"> to </w:t>
      </w:r>
      <w:r w:rsidRPr="005F445D">
        <w:rPr>
          <w:b/>
          <w:iCs/>
          <w:sz w:val="26"/>
          <w:u w:val="single"/>
          <w:bdr w:val="single" w:sz="8" w:space="0" w:color="auto"/>
        </w:rPr>
        <w:t>specifically allow</w:t>
      </w:r>
      <w:r w:rsidRPr="005F445D">
        <w:rPr>
          <w:u w:val="single"/>
        </w:rPr>
        <w:t xml:space="preserve"> for the </w:t>
      </w:r>
      <w:r w:rsidRPr="005F445D">
        <w:rPr>
          <w:b/>
          <w:iCs/>
          <w:sz w:val="26"/>
          <w:u w:val="single"/>
          <w:bdr w:val="single" w:sz="8" w:space="0" w:color="auto"/>
        </w:rPr>
        <w:t>transportation</w:t>
      </w:r>
      <w:r w:rsidRPr="005F445D">
        <w:rPr>
          <w:u w:val="single"/>
        </w:rPr>
        <w:t xml:space="preserve"> of </w:t>
      </w:r>
      <w:r w:rsidRPr="005F445D">
        <w:rPr>
          <w:b/>
          <w:iCs/>
          <w:sz w:val="26"/>
          <w:u w:val="single"/>
          <w:bdr w:val="single" w:sz="8" w:space="0" w:color="auto"/>
        </w:rPr>
        <w:t>tanks.</w:t>
      </w:r>
      <w:r w:rsidRPr="005F445D">
        <w:rPr>
          <w:sz w:val="12"/>
        </w:rPr>
        <w:t>¶</w:t>
      </w:r>
      <w:r w:rsidRPr="005F445D">
        <w:rPr>
          <w:sz w:val="16"/>
        </w:rPr>
        <w:t xml:space="preserve"> A report by the CSIS said China was building 76 large ferries for its own use from 2023 to 2026.</w:t>
      </w:r>
      <w:r w:rsidRPr="005F445D">
        <w:rPr>
          <w:sz w:val="12"/>
        </w:rPr>
        <w:t>¶</w:t>
      </w:r>
      <w:r w:rsidRPr="005F445D">
        <w:rPr>
          <w:sz w:val="16"/>
        </w:rPr>
        <w:t xml:space="preserve"> "There is clear evidence that </w:t>
      </w:r>
      <w:r w:rsidRPr="005F445D">
        <w:rPr>
          <w:u w:val="single"/>
        </w:rPr>
        <w:t xml:space="preserve">the </w:t>
      </w:r>
      <w:r w:rsidRPr="005F445D">
        <w:rPr>
          <w:b/>
          <w:iCs/>
          <w:sz w:val="26"/>
          <w:u w:val="single"/>
          <w:bdr w:val="single" w:sz="8" w:space="0" w:color="auto"/>
        </w:rPr>
        <w:t>Chinese military</w:t>
      </w:r>
      <w:r w:rsidRPr="005F445D">
        <w:rPr>
          <w:u w:val="single"/>
        </w:rPr>
        <w:t xml:space="preserve"> intends to use </w:t>
      </w:r>
      <w:r w:rsidRPr="005F445D">
        <w:rPr>
          <w:b/>
          <w:iCs/>
          <w:sz w:val="26"/>
          <w:u w:val="single"/>
          <w:bdr w:val="single" w:sz="8" w:space="0" w:color="auto"/>
        </w:rPr>
        <w:t>ro-ros</w:t>
      </w:r>
      <w:r w:rsidRPr="005F445D">
        <w:rPr>
          <w:u w:val="single"/>
        </w:rPr>
        <w:t xml:space="preserve"> to </w:t>
      </w:r>
      <w:r w:rsidRPr="005F445D">
        <w:rPr>
          <w:b/>
          <w:iCs/>
          <w:sz w:val="26"/>
          <w:u w:val="single"/>
          <w:bdr w:val="single" w:sz="8" w:space="0" w:color="auto"/>
        </w:rPr>
        <w:t>support</w:t>
      </w:r>
      <w:r w:rsidRPr="005F445D">
        <w:rPr>
          <w:u w:val="single"/>
        </w:rPr>
        <w:t xml:space="preserve"> </w:t>
      </w:r>
      <w:r w:rsidRPr="005F445D">
        <w:rPr>
          <w:b/>
          <w:iCs/>
          <w:sz w:val="26"/>
          <w:u w:val="single"/>
          <w:bdr w:val="single" w:sz="8" w:space="0" w:color="auto"/>
        </w:rPr>
        <w:t>military operations</w:t>
      </w:r>
      <w:r w:rsidRPr="005F445D">
        <w:rPr>
          <w:sz w:val="16"/>
        </w:rPr>
        <w:t>," the report found.</w:t>
      </w:r>
      <w:r w:rsidRPr="005F445D">
        <w:rPr>
          <w:sz w:val="12"/>
        </w:rPr>
        <w:t>¶</w:t>
      </w:r>
      <w:r w:rsidRPr="005F445D">
        <w:rPr>
          <w:sz w:val="16"/>
        </w:rPr>
        <w:t xml:space="preserve"> </w:t>
      </w:r>
      <w:r w:rsidRPr="005F445D">
        <w:rPr>
          <w:b/>
          <w:iCs/>
          <w:sz w:val="26"/>
          <w:highlight w:val="green"/>
          <w:u w:val="single"/>
          <w:bdr w:val="single" w:sz="8" w:space="0" w:color="auto"/>
        </w:rPr>
        <w:t>China</w:t>
      </w:r>
      <w:r w:rsidRPr="005F445D">
        <w:rPr>
          <w:highlight w:val="green"/>
          <w:u w:val="single"/>
        </w:rPr>
        <w:t xml:space="preserve"> is the</w:t>
      </w:r>
      <w:r w:rsidRPr="005F445D">
        <w:rPr>
          <w:u w:val="single"/>
        </w:rPr>
        <w:t xml:space="preserve"> </w:t>
      </w:r>
      <w:r w:rsidRPr="005F445D">
        <w:rPr>
          <w:b/>
          <w:iCs/>
          <w:sz w:val="26"/>
          <w:u w:val="single"/>
          <w:bdr w:val="single" w:sz="8" w:space="0" w:color="auto"/>
        </w:rPr>
        <w:t xml:space="preserve">world's </w:t>
      </w:r>
      <w:r w:rsidRPr="005F445D">
        <w:rPr>
          <w:b/>
          <w:iCs/>
          <w:sz w:val="26"/>
          <w:highlight w:val="green"/>
          <w:u w:val="single"/>
          <w:bdr w:val="single" w:sz="8" w:space="0" w:color="auto"/>
        </w:rPr>
        <w:t>largest shipbuilder.</w:t>
      </w:r>
      <w:r w:rsidRPr="005F445D">
        <w:rPr>
          <w:sz w:val="12"/>
        </w:rPr>
        <w:t>¶</w:t>
      </w:r>
      <w:r w:rsidRPr="005F445D">
        <w:rPr>
          <w:sz w:val="16"/>
        </w:rPr>
        <w:t xml:space="preserve"> Even so, the 76 ferries that China is building for its own use are close to 40 per cent of the country's entire commercial ferry production output over three years.</w:t>
      </w:r>
      <w:r w:rsidRPr="005F445D">
        <w:rPr>
          <w:sz w:val="12"/>
        </w:rPr>
        <w:t>¶</w:t>
      </w:r>
      <w:r w:rsidRPr="005F445D">
        <w:rPr>
          <w:sz w:val="16"/>
        </w:rPr>
        <w:t xml:space="preserve"> They include ferries built for exporting to other countries, according to the CSIS.</w:t>
      </w:r>
      <w:r w:rsidRPr="005F445D">
        <w:rPr>
          <w:sz w:val="12"/>
        </w:rPr>
        <w:t>¶</w:t>
      </w:r>
      <w:r w:rsidRPr="005F445D">
        <w:rPr>
          <w:sz w:val="16"/>
        </w:rPr>
        <w:t xml:space="preserve"> The scale of China's ferry production has alarmed the US Department of Defense, according to the intelligence report.</w:t>
      </w:r>
      <w:r w:rsidRPr="005F445D">
        <w:rPr>
          <w:sz w:val="12"/>
        </w:rPr>
        <w:t>¶</w:t>
      </w:r>
      <w:r w:rsidRPr="005F445D">
        <w:rPr>
          <w:sz w:val="16"/>
        </w:rPr>
        <w:t xml:space="preserve"> "Many [of these ferries] are owned by state-linked firms and modified under laws requiring 'national defence' features," Mr Corera said.</w:t>
      </w:r>
      <w:r w:rsidRPr="005F445D">
        <w:rPr>
          <w:sz w:val="12"/>
        </w:rPr>
        <w:t>¶</w:t>
      </w:r>
      <w:r w:rsidRPr="005F445D">
        <w:rPr>
          <w:sz w:val="16"/>
        </w:rPr>
        <w:t xml:space="preserve"> "These </w:t>
      </w:r>
      <w:r w:rsidRPr="005F445D">
        <w:rPr>
          <w:sz w:val="16"/>
          <w:szCs w:val="16"/>
        </w:rPr>
        <w:t>ferries have been integrated into PLA training, demonstrating strong progress under President Xi's civil-military fusion strategy. They can legally be mobilised in wartime, expanding lift capacity well beyond dedicated amphibious ships.</w:t>
      </w:r>
      <w:r w:rsidRPr="005F445D">
        <w:rPr>
          <w:sz w:val="16"/>
        </w:rPr>
        <w:t>"</w:t>
      </w:r>
      <w:r w:rsidRPr="005F445D">
        <w:rPr>
          <w:sz w:val="12"/>
        </w:rPr>
        <w:t>¶</w:t>
      </w:r>
      <w:r w:rsidRPr="005F445D">
        <w:rPr>
          <w:sz w:val="16"/>
        </w:rPr>
        <w:t xml:space="preserve"> US intelligence a 'threat' to China</w:t>
      </w:r>
      <w:r w:rsidRPr="005F445D">
        <w:rPr>
          <w:sz w:val="12"/>
        </w:rPr>
        <w:t>¶</w:t>
      </w:r>
      <w:r w:rsidRPr="005F445D">
        <w:rPr>
          <w:sz w:val="16"/>
        </w:rPr>
        <w:t xml:space="preserve"> Professor Hu Bo has not seen the contents of the classified report but said it echoed "US militaristic thinking" and was a "threat".</w:t>
      </w:r>
      <w:r w:rsidRPr="005F445D">
        <w:rPr>
          <w:sz w:val="12"/>
        </w:rPr>
        <w:t>¶</w:t>
      </w:r>
      <w:r w:rsidRPr="005F445D">
        <w:rPr>
          <w:sz w:val="16"/>
        </w:rPr>
        <w:t xml:space="preserve"> "In wartime, China can legitimately use everything to support its operations. It must be noted that </w:t>
      </w:r>
      <w:r w:rsidRPr="005F445D">
        <w:rPr>
          <w:b/>
          <w:iCs/>
          <w:sz w:val="26"/>
          <w:highlight w:val="green"/>
          <w:u w:val="single"/>
          <w:bdr w:val="single" w:sz="8" w:space="0" w:color="auto"/>
        </w:rPr>
        <w:t>Taiwan</w:t>
      </w:r>
      <w:r w:rsidRPr="005F445D">
        <w:rPr>
          <w:highlight w:val="green"/>
          <w:u w:val="single"/>
        </w:rPr>
        <w:t xml:space="preserve"> is a </w:t>
      </w:r>
      <w:r w:rsidRPr="005F445D">
        <w:rPr>
          <w:b/>
          <w:iCs/>
          <w:sz w:val="26"/>
          <w:highlight w:val="green"/>
          <w:u w:val="single"/>
          <w:bdr w:val="single" w:sz="8" w:space="0" w:color="auto"/>
        </w:rPr>
        <w:t>domestic issue</w:t>
      </w:r>
      <w:r w:rsidRPr="005F445D">
        <w:rPr>
          <w:u w:val="single"/>
        </w:rPr>
        <w:t xml:space="preserve"> for </w:t>
      </w:r>
      <w:r w:rsidRPr="005F445D">
        <w:rPr>
          <w:b/>
          <w:iCs/>
          <w:sz w:val="26"/>
          <w:u w:val="single"/>
          <w:bdr w:val="single" w:sz="8" w:space="0" w:color="auto"/>
        </w:rPr>
        <w:t>China</w:t>
      </w:r>
      <w:r w:rsidRPr="005F445D">
        <w:rPr>
          <w:sz w:val="16"/>
        </w:rPr>
        <w:t>," he said.</w:t>
      </w:r>
      <w:r w:rsidRPr="005F445D">
        <w:rPr>
          <w:sz w:val="12"/>
        </w:rPr>
        <w:t>¶</w:t>
      </w:r>
      <w:r w:rsidRPr="005F445D">
        <w:rPr>
          <w:sz w:val="16"/>
        </w:rPr>
        <w:t xml:space="preserve"> </w:t>
      </w:r>
      <w:r w:rsidRPr="005F445D">
        <w:rPr>
          <w:b/>
          <w:iCs/>
          <w:sz w:val="26"/>
          <w:highlight w:val="green"/>
          <w:u w:val="single"/>
          <w:bdr w:val="single" w:sz="8" w:space="0" w:color="auto"/>
        </w:rPr>
        <w:t>China's position</w:t>
      </w:r>
      <w:r w:rsidRPr="005F445D">
        <w:rPr>
          <w:highlight w:val="green"/>
          <w:u w:val="single"/>
        </w:rPr>
        <w:t xml:space="preserve"> is</w:t>
      </w:r>
      <w:r w:rsidRPr="005F445D">
        <w:rPr>
          <w:u w:val="single"/>
        </w:rPr>
        <w:t xml:space="preserve"> </w:t>
      </w:r>
      <w:r w:rsidRPr="005F445D">
        <w:rPr>
          <w:b/>
          <w:iCs/>
          <w:sz w:val="26"/>
          <w:u w:val="single"/>
          <w:bdr w:val="single" w:sz="8" w:space="0" w:color="auto"/>
        </w:rPr>
        <w:t xml:space="preserve">made </w:t>
      </w:r>
      <w:r w:rsidRPr="005F445D">
        <w:rPr>
          <w:b/>
          <w:iCs/>
          <w:sz w:val="26"/>
          <w:highlight w:val="green"/>
          <w:u w:val="single"/>
          <w:bdr w:val="single" w:sz="8" w:space="0" w:color="auto"/>
        </w:rPr>
        <w:t>clear</w:t>
      </w:r>
      <w:r w:rsidRPr="005F445D">
        <w:rPr>
          <w:highlight w:val="green"/>
          <w:u w:val="single"/>
        </w:rPr>
        <w:t xml:space="preserve"> in a</w:t>
      </w:r>
      <w:r w:rsidRPr="005F445D">
        <w:rPr>
          <w:u w:val="single"/>
        </w:rPr>
        <w:t xml:space="preserve">n </w:t>
      </w:r>
      <w:r w:rsidRPr="005F445D">
        <w:rPr>
          <w:b/>
          <w:iCs/>
          <w:sz w:val="26"/>
          <w:highlight w:val="green"/>
          <w:u w:val="single"/>
          <w:bdr w:val="single" w:sz="8" w:space="0" w:color="auto"/>
        </w:rPr>
        <w:t>official</w:t>
      </w:r>
      <w:r w:rsidRPr="005F445D">
        <w:rPr>
          <w:b/>
          <w:iCs/>
          <w:sz w:val="26"/>
          <w:u w:val="single"/>
          <w:bdr w:val="single" w:sz="8" w:space="0" w:color="auto"/>
        </w:rPr>
        <w:t xml:space="preserve"> white </w:t>
      </w:r>
      <w:r w:rsidRPr="005F445D">
        <w:rPr>
          <w:b/>
          <w:iCs/>
          <w:sz w:val="26"/>
          <w:highlight w:val="green"/>
          <w:u w:val="single"/>
          <w:bdr w:val="single" w:sz="8" w:space="0" w:color="auto"/>
        </w:rPr>
        <w:t>paper</w:t>
      </w:r>
      <w:r w:rsidRPr="005F445D">
        <w:rPr>
          <w:u w:val="single"/>
        </w:rPr>
        <w:t xml:space="preserve">, called </w:t>
      </w:r>
      <w:r w:rsidRPr="005F445D">
        <w:rPr>
          <w:b/>
          <w:iCs/>
          <w:sz w:val="26"/>
          <w:u w:val="single"/>
          <w:bdr w:val="single" w:sz="8" w:space="0" w:color="auto"/>
        </w:rPr>
        <w:t>The Taiwan Question</w:t>
      </w:r>
      <w:r w:rsidRPr="005F445D">
        <w:rPr>
          <w:u w:val="single"/>
        </w:rPr>
        <w:t xml:space="preserve"> and </w:t>
      </w:r>
      <w:r w:rsidRPr="005F445D">
        <w:rPr>
          <w:b/>
          <w:iCs/>
          <w:sz w:val="26"/>
          <w:u w:val="single"/>
          <w:bdr w:val="single" w:sz="8" w:space="0" w:color="auto"/>
        </w:rPr>
        <w:t>China's Reunification</w:t>
      </w:r>
      <w:r w:rsidRPr="005F445D">
        <w:rPr>
          <w:u w:val="single"/>
        </w:rPr>
        <w:t xml:space="preserve"> in the </w:t>
      </w:r>
      <w:r w:rsidRPr="005F445D">
        <w:rPr>
          <w:b/>
          <w:iCs/>
          <w:sz w:val="26"/>
          <w:u w:val="single"/>
          <w:bdr w:val="single" w:sz="8" w:space="0" w:color="auto"/>
        </w:rPr>
        <w:t>New Era.</w:t>
      </w:r>
      <w:r w:rsidRPr="005F445D">
        <w:rPr>
          <w:sz w:val="12"/>
        </w:rPr>
        <w:t>¶</w:t>
      </w:r>
      <w:r w:rsidRPr="005F445D">
        <w:rPr>
          <w:sz w:val="16"/>
        </w:rPr>
        <w:t xml:space="preserve"> In it, </w:t>
      </w:r>
      <w:r w:rsidRPr="005F445D">
        <w:rPr>
          <w:b/>
          <w:iCs/>
          <w:sz w:val="26"/>
          <w:highlight w:val="green"/>
          <w:u w:val="single"/>
          <w:bdr w:val="single" w:sz="8" w:space="0" w:color="auto"/>
        </w:rPr>
        <w:t>China</w:t>
      </w:r>
      <w:r w:rsidRPr="005F445D">
        <w:rPr>
          <w:u w:val="single"/>
        </w:rPr>
        <w:t xml:space="preserve"> said: "The </w:t>
      </w:r>
      <w:r w:rsidRPr="005F445D">
        <w:rPr>
          <w:b/>
          <w:iCs/>
          <w:sz w:val="26"/>
          <w:u w:val="single"/>
          <w:bdr w:val="single" w:sz="8" w:space="0" w:color="auto"/>
        </w:rPr>
        <w:t>state</w:t>
      </w:r>
      <w:r w:rsidRPr="005F445D">
        <w:rPr>
          <w:u w:val="single"/>
        </w:rPr>
        <w:t xml:space="preserve"> </w:t>
      </w:r>
      <w:r w:rsidRPr="005F445D">
        <w:rPr>
          <w:highlight w:val="green"/>
          <w:u w:val="single"/>
        </w:rPr>
        <w:t xml:space="preserve">shall </w:t>
      </w:r>
      <w:r w:rsidRPr="005F445D">
        <w:rPr>
          <w:b/>
          <w:iCs/>
          <w:sz w:val="26"/>
          <w:highlight w:val="green"/>
          <w:u w:val="single"/>
          <w:bdr w:val="single" w:sz="8" w:space="0" w:color="auto"/>
        </w:rPr>
        <w:t>never allow</w:t>
      </w:r>
      <w:r w:rsidRPr="005F445D">
        <w:rPr>
          <w:u w:val="single"/>
        </w:rPr>
        <w:t xml:space="preserve"> the </w:t>
      </w:r>
      <w:r w:rsidRPr="005F445D">
        <w:rPr>
          <w:b/>
          <w:iCs/>
          <w:sz w:val="26"/>
          <w:highlight w:val="green"/>
          <w:u w:val="single"/>
          <w:bdr w:val="single" w:sz="8" w:space="0" w:color="auto"/>
        </w:rPr>
        <w:t>'Taiwan independence'</w:t>
      </w:r>
      <w:r w:rsidRPr="005F445D">
        <w:rPr>
          <w:u w:val="single"/>
        </w:rPr>
        <w:t xml:space="preserve"> </w:t>
      </w:r>
      <w:r w:rsidRPr="005F445D">
        <w:rPr>
          <w:b/>
          <w:iCs/>
          <w:sz w:val="26"/>
          <w:u w:val="single"/>
          <w:bdr w:val="single" w:sz="8" w:space="0" w:color="auto"/>
        </w:rPr>
        <w:t>secessionist forces</w:t>
      </w:r>
      <w:r w:rsidRPr="005F445D">
        <w:rPr>
          <w:u w:val="single"/>
        </w:rPr>
        <w:t xml:space="preserve"> to make </w:t>
      </w:r>
      <w:r w:rsidRPr="005F445D">
        <w:rPr>
          <w:b/>
          <w:iCs/>
          <w:sz w:val="26"/>
          <w:u w:val="single"/>
          <w:bdr w:val="single" w:sz="8" w:space="0" w:color="auto"/>
        </w:rPr>
        <w:t>Taiwan</w:t>
      </w:r>
      <w:r w:rsidRPr="005F445D">
        <w:rPr>
          <w:u w:val="single"/>
        </w:rPr>
        <w:t xml:space="preserve"> </w:t>
      </w:r>
      <w:r w:rsidRPr="005F445D">
        <w:rPr>
          <w:b/>
          <w:iCs/>
          <w:sz w:val="26"/>
          <w:u w:val="single"/>
          <w:bdr w:val="single" w:sz="8" w:space="0" w:color="auto"/>
        </w:rPr>
        <w:t>secede</w:t>
      </w:r>
      <w:r w:rsidRPr="005F445D">
        <w:rPr>
          <w:u w:val="single"/>
        </w:rPr>
        <w:t xml:space="preserve"> from </w:t>
      </w:r>
      <w:r w:rsidRPr="005F445D">
        <w:rPr>
          <w:b/>
          <w:iCs/>
          <w:sz w:val="26"/>
          <w:u w:val="single"/>
          <w:bdr w:val="single" w:sz="8" w:space="0" w:color="auto"/>
        </w:rPr>
        <w:t>China</w:t>
      </w:r>
      <w:r w:rsidRPr="005F445D">
        <w:rPr>
          <w:sz w:val="16"/>
          <w:szCs w:val="16"/>
        </w:rPr>
        <w:t xml:space="preserve"> under any name or by any means."</w:t>
      </w:r>
    </w:p>
    <w:p w14:paraId="49F67850" w14:textId="77777777" w:rsidR="005F445D" w:rsidRPr="005F445D" w:rsidRDefault="005F445D" w:rsidP="005F445D">
      <w:pPr>
        <w:keepNext/>
        <w:keepLines/>
        <w:spacing w:before="40" w:after="0"/>
        <w:outlineLvl w:val="3"/>
        <w:rPr>
          <w:rFonts w:eastAsiaTheme="majorEastAsia" w:cstheme="majorBidi"/>
          <w:b/>
          <w:iCs/>
          <w:sz w:val="26"/>
        </w:rPr>
      </w:pPr>
      <w:r w:rsidRPr="005F445D">
        <w:rPr>
          <w:rFonts w:eastAsiaTheme="majorEastAsia" w:cstheme="majorBidi"/>
          <w:b/>
          <w:iCs/>
          <w:sz w:val="26"/>
        </w:rPr>
        <w:t>‘</w:t>
      </w:r>
      <w:r w:rsidRPr="005F445D">
        <w:rPr>
          <w:rFonts w:eastAsiaTheme="majorEastAsia" w:cstheme="majorBidi"/>
          <w:b/>
          <w:iCs/>
          <w:sz w:val="26"/>
          <w:u w:val="single"/>
        </w:rPr>
        <w:t>Posturing</w:t>
      </w:r>
      <w:r w:rsidRPr="005F445D">
        <w:rPr>
          <w:rFonts w:eastAsiaTheme="majorEastAsia" w:cstheme="majorBidi"/>
          <w:b/>
          <w:iCs/>
          <w:sz w:val="26"/>
        </w:rPr>
        <w:t xml:space="preserve">’ doesn’t explain </w:t>
      </w:r>
      <w:r w:rsidRPr="005F445D">
        <w:rPr>
          <w:rFonts w:eastAsiaTheme="majorEastAsia" w:cstheme="majorBidi"/>
          <w:b/>
          <w:iCs/>
          <w:sz w:val="26"/>
          <w:u w:val="single"/>
        </w:rPr>
        <w:t>rapidly-increasing sophistication</w:t>
      </w:r>
      <w:r w:rsidRPr="005F445D">
        <w:rPr>
          <w:rFonts w:eastAsiaTheme="majorEastAsia" w:cstheme="majorBidi"/>
          <w:b/>
          <w:iCs/>
          <w:sz w:val="26"/>
        </w:rPr>
        <w:t xml:space="preserve"> of </w:t>
      </w:r>
      <w:r w:rsidRPr="005F445D">
        <w:rPr>
          <w:rFonts w:eastAsiaTheme="majorEastAsia" w:cstheme="majorBidi"/>
          <w:b/>
          <w:iCs/>
          <w:sz w:val="26"/>
          <w:u w:val="single"/>
        </w:rPr>
        <w:t>exercises</w:t>
      </w:r>
      <w:r w:rsidRPr="005F445D">
        <w:rPr>
          <w:rFonts w:eastAsiaTheme="majorEastAsia" w:cstheme="majorBidi"/>
          <w:b/>
          <w:iCs/>
          <w:sz w:val="26"/>
        </w:rPr>
        <w:t>.</w:t>
      </w:r>
    </w:p>
    <w:p w14:paraId="0F726B88" w14:textId="77777777" w:rsidR="005F445D" w:rsidRPr="005F445D" w:rsidRDefault="005F445D" w:rsidP="005F445D">
      <w:r w:rsidRPr="005F445D">
        <w:rPr>
          <w:b/>
          <w:bCs/>
          <w:sz w:val="26"/>
        </w:rPr>
        <w:t>Bhardwaj 6-4</w:t>
      </w:r>
      <w:r w:rsidRPr="005F445D">
        <w:t xml:space="preserve"> is Editor-in-Chief of Washington Media. He has a Master’s degree in International Trade and an Executive MBA from the University of Texas at Dallas, and a PhD with a specialization in Psychology from George Washington University. (Antonio Bhardwaj, 6-4-2025, "The Empty Arsenal of Democracy to ‘Empty Arsenal’ : America’s Critical Defense Industrial Base Challenge," </w:t>
      </w:r>
      <w:r w:rsidRPr="005F445D">
        <w:rPr>
          <w:i/>
          <w:iCs/>
        </w:rPr>
        <w:t>Foreign Affairs Forum</w:t>
      </w:r>
      <w:r w:rsidRPr="005F445D">
        <w:t>, https://www.faf.ae/home/2025/6/1/the-empty-arsenal-of-democracy-americas-critical-defense-industrial-base-challenge, accessed 10-27-2025) //ah [UTD]</w:t>
      </w:r>
    </w:p>
    <w:p w14:paraId="33940B69" w14:textId="77777777" w:rsidR="005F445D" w:rsidRPr="005F445D" w:rsidRDefault="005F445D" w:rsidP="005F445D">
      <w:pPr>
        <w:rPr>
          <w:b/>
          <w:iCs/>
          <w:sz w:val="26"/>
          <w:u w:val="single"/>
          <w:bdr w:val="single" w:sz="8" w:space="0" w:color="auto"/>
        </w:rPr>
      </w:pPr>
      <w:r w:rsidRPr="005F445D">
        <w:rPr>
          <w:b/>
          <w:iCs/>
          <w:sz w:val="26"/>
          <w:u w:val="single"/>
          <w:bdr w:val="single" w:sz="8" w:space="0" w:color="auto"/>
        </w:rPr>
        <w:t>China’s increasing military pressure</w:t>
      </w:r>
      <w:r w:rsidRPr="005F445D">
        <w:rPr>
          <w:u w:val="single"/>
        </w:rPr>
        <w:t xml:space="preserve"> on </w:t>
      </w:r>
      <w:r w:rsidRPr="005F445D">
        <w:rPr>
          <w:b/>
          <w:iCs/>
          <w:sz w:val="26"/>
          <w:highlight w:val="green"/>
          <w:u w:val="single"/>
          <w:bdr w:val="single" w:sz="8" w:space="0" w:color="auto"/>
        </w:rPr>
        <w:t>Taiwan</w:t>
      </w:r>
      <w:r w:rsidRPr="005F445D">
        <w:rPr>
          <w:u w:val="single"/>
        </w:rPr>
        <w:t xml:space="preserve"> has </w:t>
      </w:r>
      <w:r w:rsidRPr="005F445D">
        <w:rPr>
          <w:b/>
          <w:iCs/>
          <w:sz w:val="26"/>
          <w:highlight w:val="green"/>
          <w:u w:val="single"/>
          <w:bdr w:val="single" w:sz="8" w:space="0" w:color="auto"/>
        </w:rPr>
        <w:t>created</w:t>
      </w:r>
      <w:r w:rsidRPr="005F445D">
        <w:rPr>
          <w:highlight w:val="green"/>
          <w:u w:val="single"/>
        </w:rPr>
        <w:t xml:space="preserve"> the </w:t>
      </w:r>
      <w:r w:rsidRPr="005F445D">
        <w:rPr>
          <w:b/>
          <w:iCs/>
          <w:sz w:val="26"/>
          <w:highlight w:val="green"/>
          <w:u w:val="single"/>
          <w:bdr w:val="single" w:sz="8" w:space="0" w:color="auto"/>
        </w:rPr>
        <w:t>most dangerous flashpoint</w:t>
      </w:r>
      <w:r w:rsidRPr="005F445D">
        <w:rPr>
          <w:highlight w:val="green"/>
          <w:u w:val="single"/>
        </w:rPr>
        <w:t xml:space="preserve"> for</w:t>
      </w:r>
      <w:r w:rsidRPr="005F445D">
        <w:rPr>
          <w:sz w:val="16"/>
        </w:rPr>
        <w:t xml:space="preserve"> potential </w:t>
      </w:r>
      <w:r w:rsidRPr="005F445D">
        <w:rPr>
          <w:b/>
          <w:iCs/>
          <w:sz w:val="26"/>
          <w:highlight w:val="green"/>
          <w:u w:val="single"/>
          <w:bdr w:val="single" w:sz="8" w:space="0" w:color="auto"/>
        </w:rPr>
        <w:t>U.S.-China conflict.</w:t>
      </w:r>
      <w:r w:rsidRPr="005F445D">
        <w:rPr>
          <w:sz w:val="16"/>
        </w:rPr>
        <w:t xml:space="preserve"> </w:t>
      </w:r>
      <w:r w:rsidRPr="005F445D">
        <w:rPr>
          <w:sz w:val="12"/>
        </w:rPr>
        <w:t>¶</w:t>
      </w:r>
      <w:r w:rsidRPr="005F445D">
        <w:rPr>
          <w:sz w:val="16"/>
        </w:rPr>
        <w:t xml:space="preserve"> </w:t>
      </w:r>
      <w:r w:rsidRPr="005F445D">
        <w:rPr>
          <w:b/>
          <w:iCs/>
          <w:sz w:val="26"/>
          <w:highlight w:val="green"/>
          <w:u w:val="single"/>
          <w:bdr w:val="single" w:sz="8" w:space="0" w:color="auto"/>
        </w:rPr>
        <w:t>Recent</w:t>
      </w:r>
      <w:r w:rsidRPr="005F445D">
        <w:rPr>
          <w:b/>
          <w:iCs/>
          <w:sz w:val="26"/>
          <w:u w:val="single"/>
          <w:bdr w:val="single" w:sz="8" w:space="0" w:color="auto"/>
        </w:rPr>
        <w:t xml:space="preserve"> military </w:t>
      </w:r>
      <w:r w:rsidRPr="005F445D">
        <w:rPr>
          <w:b/>
          <w:iCs/>
          <w:sz w:val="26"/>
          <w:highlight w:val="green"/>
          <w:u w:val="single"/>
          <w:bdr w:val="single" w:sz="8" w:space="0" w:color="auto"/>
        </w:rPr>
        <w:t>exercises</w:t>
      </w:r>
      <w:r w:rsidRPr="005F445D">
        <w:rPr>
          <w:highlight w:val="green"/>
          <w:u w:val="single"/>
        </w:rPr>
        <w:t xml:space="preserve"> </w:t>
      </w:r>
      <w:r w:rsidRPr="005F445D">
        <w:rPr>
          <w:b/>
          <w:iCs/>
          <w:sz w:val="26"/>
          <w:highlight w:val="green"/>
          <w:u w:val="single"/>
          <w:bdr w:val="single" w:sz="8" w:space="0" w:color="auto"/>
        </w:rPr>
        <w:t>demonstrate</w:t>
      </w:r>
      <w:r w:rsidRPr="005F445D">
        <w:rPr>
          <w:u w:val="single"/>
        </w:rPr>
        <w:t xml:space="preserve"> </w:t>
      </w:r>
      <w:r w:rsidRPr="005F445D">
        <w:rPr>
          <w:b/>
          <w:iCs/>
          <w:sz w:val="26"/>
          <w:u w:val="single"/>
          <w:bdr w:val="single" w:sz="8" w:space="0" w:color="auto"/>
        </w:rPr>
        <w:t xml:space="preserve">Beijing’s growing </w:t>
      </w:r>
      <w:r w:rsidRPr="005F445D">
        <w:rPr>
          <w:b/>
          <w:iCs/>
          <w:sz w:val="26"/>
          <w:highlight w:val="green"/>
          <w:u w:val="single"/>
          <w:bdr w:val="single" w:sz="8" w:space="0" w:color="auto"/>
        </w:rPr>
        <w:t>will</w:t>
      </w:r>
      <w:r w:rsidRPr="005F445D">
        <w:rPr>
          <w:b/>
          <w:iCs/>
          <w:sz w:val="26"/>
          <w:u w:val="single"/>
          <w:bdr w:val="single" w:sz="8" w:space="0" w:color="auto"/>
        </w:rPr>
        <w:t>ingness</w:t>
      </w:r>
      <w:r w:rsidRPr="005F445D">
        <w:rPr>
          <w:u w:val="single"/>
        </w:rPr>
        <w:t xml:space="preserve"> </w:t>
      </w:r>
      <w:r w:rsidRPr="005F445D">
        <w:rPr>
          <w:highlight w:val="green"/>
          <w:u w:val="single"/>
        </w:rPr>
        <w:t>to</w:t>
      </w:r>
      <w:r w:rsidRPr="005F445D">
        <w:rPr>
          <w:u w:val="single"/>
        </w:rPr>
        <w:t xml:space="preserve"> use </w:t>
      </w:r>
      <w:r w:rsidRPr="005F445D">
        <w:rPr>
          <w:b/>
          <w:iCs/>
          <w:sz w:val="26"/>
          <w:highlight w:val="green"/>
          <w:u w:val="single"/>
          <w:bdr w:val="single" w:sz="8" w:space="0" w:color="auto"/>
        </w:rPr>
        <w:t>force</w:t>
      </w:r>
      <w:r w:rsidRPr="005F445D">
        <w:rPr>
          <w:u w:val="single"/>
        </w:rPr>
        <w:t xml:space="preserve"> to </w:t>
      </w:r>
      <w:r w:rsidRPr="005F445D">
        <w:rPr>
          <w:b/>
          <w:iCs/>
          <w:sz w:val="26"/>
          <w:u w:val="single"/>
          <w:bdr w:val="single" w:sz="8" w:space="0" w:color="auto"/>
        </w:rPr>
        <w:t>assert</w:t>
      </w:r>
      <w:r w:rsidRPr="005F445D">
        <w:rPr>
          <w:u w:val="single"/>
        </w:rPr>
        <w:t xml:space="preserve"> its </w:t>
      </w:r>
      <w:r w:rsidRPr="005F445D">
        <w:rPr>
          <w:b/>
          <w:iCs/>
          <w:sz w:val="26"/>
          <w:highlight w:val="green"/>
          <w:u w:val="single"/>
          <w:bdr w:val="single" w:sz="8" w:space="0" w:color="auto"/>
        </w:rPr>
        <w:t>territorial claims.</w:t>
      </w:r>
      <w:r w:rsidRPr="005F445D">
        <w:rPr>
          <w:sz w:val="16"/>
        </w:rPr>
        <w:t xml:space="preserve"> </w:t>
      </w:r>
      <w:r w:rsidRPr="005F445D">
        <w:rPr>
          <w:sz w:val="12"/>
        </w:rPr>
        <w:t>¶</w:t>
      </w:r>
      <w:r w:rsidRPr="005F445D">
        <w:rPr>
          <w:sz w:val="16"/>
        </w:rPr>
        <w:t xml:space="preserve"> In April 2025, China deployed 19 warships around Taiwan in 24 hours, including the Shandong aircraft carrier group—the highest number recorded since May of the previous year when 27 vessels were reported.</w:t>
      </w:r>
      <w:r w:rsidRPr="005F445D">
        <w:rPr>
          <w:sz w:val="12"/>
        </w:rPr>
        <w:t>¶</w:t>
      </w:r>
      <w:r w:rsidRPr="005F445D">
        <w:rPr>
          <w:sz w:val="16"/>
        </w:rPr>
        <w:t xml:space="preserve"> </w:t>
      </w:r>
      <w:r w:rsidRPr="005F445D">
        <w:rPr>
          <w:b/>
          <w:iCs/>
          <w:sz w:val="26"/>
          <w:u w:val="single"/>
          <w:bdr w:val="single" w:sz="8" w:space="0" w:color="auto"/>
        </w:rPr>
        <w:t>Beijing</w:t>
      </w:r>
      <w:r w:rsidRPr="005F445D">
        <w:rPr>
          <w:u w:val="single"/>
        </w:rPr>
        <w:t xml:space="preserve"> </w:t>
      </w:r>
      <w:r w:rsidRPr="005F445D">
        <w:rPr>
          <w:b/>
          <w:iCs/>
          <w:sz w:val="26"/>
          <w:u w:val="single"/>
          <w:bdr w:val="single" w:sz="8" w:space="0" w:color="auto"/>
        </w:rPr>
        <w:t>described</w:t>
      </w:r>
      <w:r w:rsidRPr="005F445D">
        <w:rPr>
          <w:u w:val="single"/>
        </w:rPr>
        <w:t xml:space="preserve"> these </w:t>
      </w:r>
      <w:r w:rsidRPr="005F445D">
        <w:rPr>
          <w:b/>
          <w:iCs/>
          <w:sz w:val="26"/>
          <w:u w:val="single"/>
          <w:bdr w:val="single" w:sz="8" w:space="0" w:color="auto"/>
        </w:rPr>
        <w:t>exercises</w:t>
      </w:r>
      <w:r w:rsidRPr="005F445D">
        <w:rPr>
          <w:u w:val="single"/>
        </w:rPr>
        <w:t xml:space="preserve"> as </w:t>
      </w:r>
      <w:r w:rsidRPr="005F445D">
        <w:rPr>
          <w:b/>
          <w:iCs/>
          <w:sz w:val="26"/>
          <w:highlight w:val="green"/>
          <w:u w:val="single"/>
          <w:bdr w:val="single" w:sz="8" w:space="0" w:color="auto"/>
        </w:rPr>
        <w:t>practicing</w:t>
      </w:r>
      <w:r w:rsidRPr="005F445D">
        <w:rPr>
          <w:u w:val="single"/>
        </w:rPr>
        <w:t xml:space="preserve"> for </w:t>
      </w:r>
      <w:r w:rsidRPr="005F445D">
        <w:rPr>
          <w:b/>
          <w:iCs/>
          <w:sz w:val="26"/>
          <w:highlight w:val="green"/>
          <w:u w:val="single"/>
          <w:bdr w:val="single" w:sz="8" w:space="0" w:color="auto"/>
        </w:rPr>
        <w:t>“precision strikes”</w:t>
      </w:r>
      <w:r w:rsidRPr="005F445D">
        <w:rPr>
          <w:u w:val="single"/>
        </w:rPr>
        <w:t xml:space="preserve"> and </w:t>
      </w:r>
      <w:r w:rsidRPr="005F445D">
        <w:rPr>
          <w:b/>
          <w:iCs/>
          <w:sz w:val="26"/>
          <w:highlight w:val="green"/>
          <w:u w:val="single"/>
          <w:bdr w:val="single" w:sz="8" w:space="0" w:color="auto"/>
        </w:rPr>
        <w:t>blockade</w:t>
      </w:r>
      <w:r w:rsidRPr="005F445D">
        <w:rPr>
          <w:b/>
          <w:iCs/>
          <w:sz w:val="26"/>
          <w:u w:val="single"/>
          <w:bdr w:val="single" w:sz="8" w:space="0" w:color="auto"/>
        </w:rPr>
        <w:t xml:space="preserve"> operations.</w:t>
      </w:r>
      <w:r w:rsidRPr="005F445D">
        <w:rPr>
          <w:sz w:val="16"/>
        </w:rPr>
        <w:t xml:space="preserve"> </w:t>
      </w:r>
      <w:r w:rsidRPr="005F445D">
        <w:rPr>
          <w:sz w:val="12"/>
        </w:rPr>
        <w:t>¶</w:t>
      </w:r>
      <w:r w:rsidRPr="005F445D">
        <w:rPr>
          <w:sz w:val="16"/>
        </w:rPr>
        <w:t xml:space="preserve"> </w:t>
      </w:r>
      <w:r w:rsidRPr="005F445D">
        <w:rPr>
          <w:u w:val="single"/>
        </w:rPr>
        <w:t>They involved “</w:t>
      </w:r>
      <w:r w:rsidRPr="005F445D">
        <w:rPr>
          <w:b/>
          <w:iCs/>
          <w:sz w:val="26"/>
          <w:u w:val="single"/>
          <w:bdr w:val="single" w:sz="8" w:space="0" w:color="auto"/>
        </w:rPr>
        <w:t>sea-air combat-readiness patrols</w:t>
      </w:r>
      <w:r w:rsidRPr="005F445D">
        <w:rPr>
          <w:u w:val="single"/>
        </w:rPr>
        <w:t xml:space="preserve">, </w:t>
      </w:r>
      <w:r w:rsidRPr="005F445D">
        <w:rPr>
          <w:b/>
          <w:iCs/>
          <w:sz w:val="26"/>
          <w:u w:val="single"/>
          <w:bdr w:val="single" w:sz="8" w:space="0" w:color="auto"/>
        </w:rPr>
        <w:t xml:space="preserve">joint </w:t>
      </w:r>
      <w:r w:rsidRPr="005F445D">
        <w:rPr>
          <w:b/>
          <w:iCs/>
          <w:sz w:val="26"/>
          <w:highlight w:val="green"/>
          <w:u w:val="single"/>
          <w:bdr w:val="single" w:sz="8" w:space="0" w:color="auto"/>
        </w:rPr>
        <w:t>seizure</w:t>
      </w:r>
      <w:r w:rsidRPr="005F445D">
        <w:rPr>
          <w:highlight w:val="green"/>
          <w:u w:val="single"/>
        </w:rPr>
        <w:t xml:space="preserve"> of</w:t>
      </w:r>
      <w:r w:rsidRPr="005F445D">
        <w:rPr>
          <w:u w:val="single"/>
        </w:rPr>
        <w:t xml:space="preserve"> </w:t>
      </w:r>
      <w:r w:rsidRPr="005F445D">
        <w:rPr>
          <w:b/>
          <w:iCs/>
          <w:sz w:val="26"/>
          <w:u w:val="single"/>
          <w:bdr w:val="single" w:sz="8" w:space="0" w:color="auto"/>
        </w:rPr>
        <w:t xml:space="preserve">comprehensive </w:t>
      </w:r>
      <w:r w:rsidRPr="005F445D">
        <w:rPr>
          <w:b/>
          <w:iCs/>
          <w:sz w:val="26"/>
          <w:highlight w:val="green"/>
          <w:u w:val="single"/>
          <w:bdr w:val="single" w:sz="8" w:space="0" w:color="auto"/>
        </w:rPr>
        <w:t>superiority</w:t>
      </w:r>
      <w:r w:rsidRPr="005F445D">
        <w:rPr>
          <w:highlight w:val="green"/>
          <w:u w:val="single"/>
        </w:rPr>
        <w:t xml:space="preserve">, </w:t>
      </w:r>
      <w:r w:rsidRPr="005F445D">
        <w:rPr>
          <w:b/>
          <w:iCs/>
          <w:sz w:val="26"/>
          <w:highlight w:val="green"/>
          <w:u w:val="single"/>
          <w:bdr w:val="single" w:sz="8" w:space="0" w:color="auto"/>
        </w:rPr>
        <w:t>assault</w:t>
      </w:r>
      <w:r w:rsidRPr="005F445D">
        <w:rPr>
          <w:highlight w:val="green"/>
          <w:u w:val="single"/>
        </w:rPr>
        <w:t xml:space="preserve"> on </w:t>
      </w:r>
      <w:r w:rsidRPr="005F445D">
        <w:rPr>
          <w:b/>
          <w:iCs/>
          <w:sz w:val="26"/>
          <w:highlight w:val="green"/>
          <w:u w:val="single"/>
          <w:bdr w:val="single" w:sz="8" w:space="0" w:color="auto"/>
        </w:rPr>
        <w:t>maritime</w:t>
      </w:r>
      <w:r w:rsidRPr="005F445D">
        <w:rPr>
          <w:highlight w:val="green"/>
          <w:u w:val="single"/>
        </w:rPr>
        <w:t xml:space="preserve"> and </w:t>
      </w:r>
      <w:r w:rsidRPr="005F445D">
        <w:rPr>
          <w:b/>
          <w:iCs/>
          <w:sz w:val="26"/>
          <w:highlight w:val="green"/>
          <w:u w:val="single"/>
          <w:bdr w:val="single" w:sz="8" w:space="0" w:color="auto"/>
        </w:rPr>
        <w:t>ground targets</w:t>
      </w:r>
      <w:r w:rsidRPr="005F445D">
        <w:rPr>
          <w:u w:val="single"/>
        </w:rPr>
        <w:t xml:space="preserve">, and </w:t>
      </w:r>
      <w:r w:rsidRPr="005F445D">
        <w:rPr>
          <w:b/>
          <w:iCs/>
          <w:sz w:val="26"/>
          <w:u w:val="single"/>
          <w:bdr w:val="single" w:sz="8" w:space="0" w:color="auto"/>
        </w:rPr>
        <w:t>blockade</w:t>
      </w:r>
      <w:r w:rsidRPr="005F445D">
        <w:rPr>
          <w:u w:val="single"/>
        </w:rPr>
        <w:t xml:space="preserve"> on </w:t>
      </w:r>
      <w:r w:rsidRPr="005F445D">
        <w:rPr>
          <w:b/>
          <w:iCs/>
          <w:sz w:val="26"/>
          <w:u w:val="single"/>
          <w:bdr w:val="single" w:sz="8" w:space="0" w:color="auto"/>
        </w:rPr>
        <w:t>key areas</w:t>
      </w:r>
      <w:r w:rsidRPr="005F445D">
        <w:rPr>
          <w:u w:val="single"/>
        </w:rPr>
        <w:t xml:space="preserve"> and </w:t>
      </w:r>
      <w:r w:rsidRPr="005F445D">
        <w:rPr>
          <w:b/>
          <w:iCs/>
          <w:sz w:val="26"/>
          <w:u w:val="single"/>
          <w:bdr w:val="single" w:sz="8" w:space="0" w:color="auto"/>
        </w:rPr>
        <w:t>sea lanes.</w:t>
      </w:r>
      <w:r w:rsidRPr="005F445D">
        <w:rPr>
          <w:u w:val="single"/>
        </w:rPr>
        <w:t>”</w:t>
      </w:r>
      <w:r w:rsidRPr="005F445D">
        <w:rPr>
          <w:sz w:val="16"/>
        </w:rPr>
        <w:t xml:space="preserve"> </w:t>
      </w:r>
      <w:r w:rsidRPr="005F445D">
        <w:rPr>
          <w:sz w:val="12"/>
        </w:rPr>
        <w:t>¶</w:t>
      </w:r>
      <w:r w:rsidRPr="005F445D">
        <w:rPr>
          <w:sz w:val="16"/>
        </w:rPr>
        <w:t xml:space="preserve"> </w:t>
      </w:r>
      <w:r w:rsidRPr="005F445D">
        <w:rPr>
          <w:u w:val="single"/>
        </w:rPr>
        <w:t xml:space="preserve">The </w:t>
      </w:r>
      <w:r w:rsidRPr="005F445D">
        <w:rPr>
          <w:b/>
          <w:iCs/>
          <w:sz w:val="26"/>
          <w:highlight w:val="green"/>
          <w:u w:val="single"/>
          <w:bdr w:val="single" w:sz="8" w:space="0" w:color="auto"/>
        </w:rPr>
        <w:t>sophisticated</w:t>
      </w:r>
      <w:r w:rsidRPr="005F445D">
        <w:rPr>
          <w:b/>
          <w:iCs/>
          <w:sz w:val="26"/>
          <w:u w:val="single"/>
          <w:bdr w:val="single" w:sz="8" w:space="0" w:color="auto"/>
        </w:rPr>
        <w:t xml:space="preserve"> nature</w:t>
      </w:r>
      <w:r w:rsidRPr="005F445D">
        <w:rPr>
          <w:u w:val="single"/>
        </w:rPr>
        <w:t xml:space="preserve"> of these </w:t>
      </w:r>
      <w:r w:rsidRPr="005F445D">
        <w:rPr>
          <w:b/>
          <w:iCs/>
          <w:sz w:val="26"/>
          <w:highlight w:val="green"/>
          <w:u w:val="single"/>
          <w:bdr w:val="single" w:sz="8" w:space="0" w:color="auto"/>
        </w:rPr>
        <w:t>op</w:t>
      </w:r>
      <w:r w:rsidRPr="005F445D">
        <w:rPr>
          <w:b/>
          <w:iCs/>
          <w:sz w:val="26"/>
          <w:u w:val="single"/>
          <w:bdr w:val="single" w:sz="8" w:space="0" w:color="auto"/>
        </w:rPr>
        <w:t>eration</w:t>
      </w:r>
      <w:r w:rsidRPr="005F445D">
        <w:rPr>
          <w:b/>
          <w:iCs/>
          <w:sz w:val="26"/>
          <w:highlight w:val="green"/>
          <w:u w:val="single"/>
          <w:bdr w:val="single" w:sz="8" w:space="0" w:color="auto"/>
        </w:rPr>
        <w:t>s</w:t>
      </w:r>
      <w:r w:rsidRPr="005F445D">
        <w:rPr>
          <w:highlight w:val="green"/>
          <w:u w:val="single"/>
        </w:rPr>
        <w:t xml:space="preserve"> </w:t>
      </w:r>
      <w:r w:rsidRPr="005F445D">
        <w:rPr>
          <w:b/>
          <w:iCs/>
          <w:sz w:val="26"/>
          <w:highlight w:val="green"/>
          <w:u w:val="single"/>
          <w:bdr w:val="single" w:sz="8" w:space="0" w:color="auto"/>
        </w:rPr>
        <w:t>suggest</w:t>
      </w:r>
      <w:r w:rsidRPr="005F445D">
        <w:rPr>
          <w:b/>
          <w:iCs/>
          <w:sz w:val="26"/>
          <w:u w:val="single"/>
          <w:bdr w:val="single" w:sz="8" w:space="0" w:color="auto"/>
        </w:rPr>
        <w:t>s</w:t>
      </w:r>
      <w:r w:rsidRPr="005F445D">
        <w:rPr>
          <w:sz w:val="16"/>
        </w:rPr>
        <w:t xml:space="preserve"> that </w:t>
      </w:r>
      <w:r w:rsidRPr="005F445D">
        <w:rPr>
          <w:b/>
          <w:iCs/>
          <w:sz w:val="26"/>
          <w:u w:val="single"/>
          <w:bdr w:val="single" w:sz="8" w:space="0" w:color="auto"/>
        </w:rPr>
        <w:t>China</w:t>
      </w:r>
      <w:r w:rsidRPr="005F445D">
        <w:rPr>
          <w:u w:val="single"/>
        </w:rPr>
        <w:t xml:space="preserve"> is </w:t>
      </w:r>
      <w:r w:rsidRPr="005F445D">
        <w:rPr>
          <w:b/>
          <w:iCs/>
          <w:sz w:val="26"/>
          <w:u w:val="single"/>
          <w:bdr w:val="single" w:sz="8" w:space="0" w:color="auto"/>
        </w:rPr>
        <w:t>developing</w:t>
      </w:r>
      <w:r w:rsidRPr="005F445D">
        <w:rPr>
          <w:u w:val="single"/>
        </w:rPr>
        <w:t xml:space="preserve"> </w:t>
      </w:r>
      <w:r w:rsidRPr="005F445D">
        <w:rPr>
          <w:b/>
          <w:iCs/>
          <w:sz w:val="26"/>
          <w:highlight w:val="green"/>
          <w:u w:val="single"/>
          <w:bdr w:val="single" w:sz="8" w:space="0" w:color="auto"/>
        </w:rPr>
        <w:t>concrete</w:t>
      </w:r>
      <w:r w:rsidRPr="005F445D">
        <w:rPr>
          <w:b/>
          <w:iCs/>
          <w:sz w:val="26"/>
          <w:u w:val="single"/>
          <w:bdr w:val="single" w:sz="8" w:space="0" w:color="auto"/>
        </w:rPr>
        <w:t xml:space="preserve"> operational </w:t>
      </w:r>
      <w:r w:rsidRPr="005F445D">
        <w:rPr>
          <w:b/>
          <w:iCs/>
          <w:sz w:val="26"/>
          <w:highlight w:val="green"/>
          <w:u w:val="single"/>
          <w:bdr w:val="single" w:sz="8" w:space="0" w:color="auto"/>
        </w:rPr>
        <w:t>plans</w:t>
      </w:r>
      <w:r w:rsidRPr="005F445D">
        <w:rPr>
          <w:u w:val="single"/>
        </w:rPr>
        <w:t xml:space="preserve"> for </w:t>
      </w:r>
      <w:r w:rsidRPr="005F445D">
        <w:rPr>
          <w:b/>
          <w:iCs/>
          <w:sz w:val="26"/>
          <w:u w:val="single"/>
          <w:bdr w:val="single" w:sz="8" w:space="0" w:color="auto"/>
        </w:rPr>
        <w:t>military action</w:t>
      </w:r>
      <w:r w:rsidRPr="005F445D">
        <w:rPr>
          <w:u w:val="single"/>
        </w:rPr>
        <w:t xml:space="preserve"> </w:t>
      </w:r>
      <w:r w:rsidRPr="005F445D">
        <w:rPr>
          <w:b/>
          <w:iCs/>
          <w:sz w:val="26"/>
          <w:u w:val="single"/>
          <w:bdr w:val="single" w:sz="8" w:space="0" w:color="auto"/>
        </w:rPr>
        <w:t>against</w:t>
      </w:r>
      <w:r w:rsidRPr="005F445D">
        <w:rPr>
          <w:u w:val="single"/>
        </w:rPr>
        <w:t xml:space="preserve"> </w:t>
      </w:r>
      <w:r w:rsidRPr="005F445D">
        <w:rPr>
          <w:b/>
          <w:iCs/>
          <w:sz w:val="26"/>
          <w:u w:val="single"/>
          <w:bdr w:val="single" w:sz="8" w:space="0" w:color="auto"/>
        </w:rPr>
        <w:t xml:space="preserve">Taiwan </w:t>
      </w:r>
      <w:r w:rsidRPr="005F445D">
        <w:rPr>
          <w:b/>
          <w:iCs/>
          <w:sz w:val="26"/>
          <w:highlight w:val="green"/>
          <w:u w:val="single"/>
          <w:bdr w:val="single" w:sz="8" w:space="0" w:color="auto"/>
        </w:rPr>
        <w:t>rather than</w:t>
      </w:r>
      <w:r w:rsidRPr="005F445D">
        <w:rPr>
          <w:sz w:val="16"/>
        </w:rPr>
        <w:t xml:space="preserve"> engaging in </w:t>
      </w:r>
      <w:r w:rsidRPr="005F445D">
        <w:rPr>
          <w:b/>
          <w:iCs/>
          <w:sz w:val="26"/>
          <w:u w:val="single"/>
          <w:bdr w:val="single" w:sz="8" w:space="0" w:color="auto"/>
        </w:rPr>
        <w:t xml:space="preserve">mere </w:t>
      </w:r>
      <w:r w:rsidRPr="005F445D">
        <w:rPr>
          <w:b/>
          <w:iCs/>
          <w:sz w:val="26"/>
          <w:highlight w:val="green"/>
          <w:u w:val="single"/>
          <w:bdr w:val="single" w:sz="8" w:space="0" w:color="auto"/>
        </w:rPr>
        <w:t>posturing.</w:t>
      </w:r>
      <w:r w:rsidRPr="005F445D">
        <w:rPr>
          <w:sz w:val="12"/>
        </w:rPr>
        <w:t>¶</w:t>
      </w:r>
      <w:r w:rsidRPr="005F445D">
        <w:rPr>
          <w:sz w:val="16"/>
        </w:rPr>
        <w:t xml:space="preserve"> The appointment of Pete Hegseth as U.S. Defense Secretary has added another dimension to the crisis, with Beijing's sharp responses to his statements about ensuring “credible deterrence” across the Taiwan Strait.</w:t>
      </w:r>
      <w:r w:rsidRPr="005F445D">
        <w:rPr>
          <w:u w:val="single"/>
        </w:rPr>
        <w:t xml:space="preserve"> </w:t>
      </w:r>
      <w:r w:rsidRPr="005F445D">
        <w:rPr>
          <w:sz w:val="12"/>
        </w:rPr>
        <w:t>¶</w:t>
      </w:r>
      <w:r w:rsidRPr="005F445D">
        <w:rPr>
          <w:sz w:val="16"/>
        </w:rPr>
        <w:t xml:space="preserve"> Increased Chinese military activity and evolving American leadership approaches have created an environment where </w:t>
      </w:r>
      <w:r w:rsidRPr="005F445D">
        <w:rPr>
          <w:b/>
          <w:iCs/>
          <w:sz w:val="26"/>
          <w:highlight w:val="green"/>
          <w:u w:val="single"/>
          <w:bdr w:val="single" w:sz="8" w:space="0" w:color="auto"/>
        </w:rPr>
        <w:t>miscalc</w:t>
      </w:r>
      <w:r w:rsidRPr="005F445D">
        <w:rPr>
          <w:b/>
          <w:iCs/>
          <w:sz w:val="26"/>
          <w:u w:val="single"/>
          <w:bdr w:val="single" w:sz="8" w:space="0" w:color="auto"/>
        </w:rPr>
        <w:t>ulation</w:t>
      </w:r>
      <w:r w:rsidRPr="005F445D">
        <w:rPr>
          <w:u w:val="single"/>
        </w:rPr>
        <w:t xml:space="preserve"> could </w:t>
      </w:r>
      <w:r w:rsidRPr="005F445D">
        <w:rPr>
          <w:b/>
          <w:iCs/>
          <w:sz w:val="26"/>
          <w:highlight w:val="green"/>
          <w:u w:val="single"/>
          <w:bdr w:val="single" w:sz="8" w:space="0" w:color="auto"/>
        </w:rPr>
        <w:t>easily lead</w:t>
      </w:r>
      <w:r w:rsidRPr="005F445D">
        <w:rPr>
          <w:highlight w:val="green"/>
          <w:u w:val="single"/>
        </w:rPr>
        <w:t xml:space="preserve"> to </w:t>
      </w:r>
      <w:r w:rsidRPr="005F445D">
        <w:rPr>
          <w:b/>
          <w:iCs/>
          <w:sz w:val="26"/>
          <w:highlight w:val="green"/>
          <w:u w:val="single"/>
          <w:bdr w:val="single" w:sz="8" w:space="0" w:color="auto"/>
        </w:rPr>
        <w:t>conflict.</w:t>
      </w:r>
    </w:p>
    <w:p w14:paraId="51868E2A" w14:textId="77777777" w:rsidR="005F445D" w:rsidRPr="005F445D" w:rsidRDefault="005F445D" w:rsidP="005F445D">
      <w:pPr>
        <w:keepNext/>
        <w:keepLines/>
        <w:spacing w:before="40" w:after="0"/>
        <w:outlineLvl w:val="3"/>
        <w:rPr>
          <w:rFonts w:eastAsiaTheme="majorEastAsia" w:cstheme="majorBidi"/>
          <w:b/>
          <w:iCs/>
          <w:sz w:val="26"/>
        </w:rPr>
      </w:pPr>
      <w:r w:rsidRPr="005F445D">
        <w:rPr>
          <w:rFonts w:eastAsiaTheme="majorEastAsia" w:cstheme="majorBidi"/>
          <w:b/>
          <w:iCs/>
          <w:sz w:val="26"/>
          <w:u w:val="single"/>
        </w:rPr>
        <w:t>Naval dominance</w:t>
      </w:r>
      <w:r w:rsidRPr="005F445D">
        <w:rPr>
          <w:rFonts w:eastAsiaTheme="majorEastAsia" w:cstheme="majorBidi"/>
          <w:b/>
          <w:iCs/>
          <w:sz w:val="26"/>
        </w:rPr>
        <w:t xml:space="preserve"> controls </w:t>
      </w:r>
      <w:r w:rsidRPr="005F445D">
        <w:rPr>
          <w:rFonts w:eastAsiaTheme="majorEastAsia" w:cstheme="majorBidi"/>
          <w:b/>
          <w:iCs/>
          <w:sz w:val="26"/>
          <w:u w:val="single"/>
        </w:rPr>
        <w:t>sea routes</w:t>
      </w:r>
      <w:r w:rsidRPr="005F445D">
        <w:rPr>
          <w:rFonts w:eastAsiaTheme="majorEastAsia" w:cstheme="majorBidi"/>
          <w:b/>
          <w:iCs/>
          <w:sz w:val="26"/>
        </w:rPr>
        <w:t xml:space="preserve"> of </w:t>
      </w:r>
      <w:r w:rsidRPr="005F445D">
        <w:rPr>
          <w:rFonts w:eastAsiaTheme="majorEastAsia" w:cstheme="majorBidi"/>
          <w:b/>
          <w:iCs/>
          <w:sz w:val="26"/>
          <w:u w:val="single"/>
        </w:rPr>
        <w:t>trade</w:t>
      </w:r>
      <w:r w:rsidRPr="005F445D">
        <w:rPr>
          <w:rFonts w:eastAsiaTheme="majorEastAsia" w:cstheme="majorBidi"/>
          <w:b/>
          <w:iCs/>
          <w:sz w:val="26"/>
        </w:rPr>
        <w:t xml:space="preserve"> and </w:t>
      </w:r>
      <w:r w:rsidRPr="005F445D">
        <w:rPr>
          <w:rFonts w:eastAsiaTheme="majorEastAsia" w:cstheme="majorBidi"/>
          <w:b/>
          <w:iCs/>
          <w:sz w:val="26"/>
          <w:u w:val="single"/>
        </w:rPr>
        <w:t>communication</w:t>
      </w:r>
      <w:r w:rsidRPr="005F445D">
        <w:rPr>
          <w:rFonts w:eastAsiaTheme="majorEastAsia" w:cstheme="majorBidi"/>
          <w:b/>
          <w:iCs/>
          <w:sz w:val="26"/>
        </w:rPr>
        <w:t>—</w:t>
      </w:r>
      <w:r w:rsidRPr="005F445D">
        <w:rPr>
          <w:rFonts w:eastAsiaTheme="majorEastAsia" w:cstheme="majorBidi"/>
          <w:b/>
          <w:iCs/>
          <w:sz w:val="26"/>
          <w:u w:val="single"/>
        </w:rPr>
        <w:t>Chinese control</w:t>
      </w:r>
      <w:r w:rsidRPr="005F445D">
        <w:rPr>
          <w:rFonts w:eastAsiaTheme="majorEastAsia" w:cstheme="majorBidi"/>
          <w:b/>
          <w:iCs/>
          <w:sz w:val="26"/>
        </w:rPr>
        <w:t xml:space="preserve"> is </w:t>
      </w:r>
      <w:r w:rsidRPr="005F445D">
        <w:rPr>
          <w:rFonts w:eastAsiaTheme="majorEastAsia" w:cstheme="majorBidi"/>
          <w:b/>
          <w:iCs/>
          <w:sz w:val="26"/>
          <w:u w:val="single"/>
        </w:rPr>
        <w:t>coercive</w:t>
      </w:r>
      <w:r w:rsidRPr="005F445D">
        <w:rPr>
          <w:rFonts w:eastAsiaTheme="majorEastAsia" w:cstheme="majorBidi"/>
          <w:b/>
          <w:iCs/>
          <w:sz w:val="26"/>
        </w:rPr>
        <w:t xml:space="preserve"> and </w:t>
      </w:r>
      <w:r w:rsidRPr="005F445D">
        <w:rPr>
          <w:rFonts w:eastAsiaTheme="majorEastAsia" w:cstheme="majorBidi"/>
          <w:b/>
          <w:iCs/>
          <w:sz w:val="26"/>
          <w:u w:val="single"/>
        </w:rPr>
        <w:t>enables</w:t>
      </w:r>
      <w:r w:rsidRPr="005F445D">
        <w:rPr>
          <w:rFonts w:eastAsiaTheme="majorEastAsia" w:cstheme="majorBidi"/>
          <w:b/>
          <w:iCs/>
          <w:sz w:val="26"/>
        </w:rPr>
        <w:t xml:space="preserve"> </w:t>
      </w:r>
      <w:r w:rsidRPr="005F445D">
        <w:rPr>
          <w:rFonts w:eastAsiaTheme="majorEastAsia" w:cstheme="majorBidi"/>
          <w:b/>
          <w:iCs/>
          <w:sz w:val="26"/>
          <w:u w:val="single"/>
        </w:rPr>
        <w:t>Taiwan aggression</w:t>
      </w:r>
      <w:r w:rsidRPr="005F445D">
        <w:rPr>
          <w:rFonts w:eastAsiaTheme="majorEastAsia" w:cstheme="majorBidi"/>
          <w:b/>
          <w:iCs/>
          <w:sz w:val="26"/>
        </w:rPr>
        <w:t xml:space="preserve">—their defense </w:t>
      </w:r>
      <w:r w:rsidRPr="005F445D">
        <w:rPr>
          <w:rFonts w:eastAsiaTheme="majorEastAsia" w:cstheme="majorBidi"/>
          <w:b/>
          <w:iCs/>
          <w:sz w:val="26"/>
          <w:u w:val="single"/>
        </w:rPr>
        <w:t>doesn’t assume it</w:t>
      </w:r>
      <w:r w:rsidRPr="005F445D">
        <w:rPr>
          <w:rFonts w:eastAsiaTheme="majorEastAsia" w:cstheme="majorBidi"/>
          <w:b/>
          <w:iCs/>
          <w:sz w:val="26"/>
        </w:rPr>
        <w:t>.</w:t>
      </w:r>
    </w:p>
    <w:p w14:paraId="3208C4FD" w14:textId="77777777" w:rsidR="005F445D" w:rsidRPr="005F445D" w:rsidRDefault="005F445D" w:rsidP="005F445D">
      <w:r w:rsidRPr="005F445D">
        <w:rPr>
          <w:b/>
          <w:bCs/>
          <w:sz w:val="26"/>
        </w:rPr>
        <w:t>Mishra &amp; Singh 25</w:t>
      </w:r>
      <w:r w:rsidRPr="005F445D">
        <w:t xml:space="preserve"> are *Deputy Director – Strategic Studies Programme at the Observer Research Foundation, previously Research Fellow at the Indian Council of World Affairs, New Delhi; Assistant Professor (International Relations) at NIAS, Kolkata and Fulbright Nehru visiting scholar at the Saltzman Institute of War and Peace, SIPA, Columbia University (2015-16). PhD and MPhil in International Relations from Jawaharlal Nehru University, New Delhi. M.A. in International Relations and M.A. in Linguistics from Jawaharlal Nehru University; &amp; **a Research Intern with the Strategic Studies Programme at the Observer Research Foundation.  (*Vivek Mishra &amp; **Akshat Singh, 5-23-2025, "Shipbuilding: A New Front for US-China Competition," </w:t>
      </w:r>
      <w:r w:rsidRPr="005F445D">
        <w:rPr>
          <w:i/>
          <w:iCs/>
        </w:rPr>
        <w:t>Observer Research Foundation</w:t>
      </w:r>
      <w:r w:rsidRPr="005F445D">
        <w:t>, https://www.orfonline.org/expert-speak/shipbuilding-a-new-front-for-us-china-competition, accessed 10-16-2025) //ah [UTD]</w:t>
      </w:r>
    </w:p>
    <w:p w14:paraId="1579EEB0" w14:textId="77777777" w:rsidR="005F445D" w:rsidRPr="005F445D" w:rsidRDefault="005F445D" w:rsidP="005F445D">
      <w:r w:rsidRPr="005F445D">
        <w:rPr>
          <w:b/>
          <w:iCs/>
          <w:sz w:val="26"/>
          <w:highlight w:val="green"/>
          <w:u w:val="single"/>
          <w:bdr w:val="single" w:sz="8" w:space="0" w:color="auto"/>
        </w:rPr>
        <w:t>China</w:t>
      </w:r>
      <w:r w:rsidRPr="005F445D">
        <w:rPr>
          <w:b/>
          <w:iCs/>
          <w:sz w:val="26"/>
          <w:u w:val="single"/>
          <w:bdr w:val="single" w:sz="8" w:space="0" w:color="auto"/>
        </w:rPr>
        <w:t>’s ability</w:t>
      </w:r>
      <w:r w:rsidRPr="005F445D">
        <w:rPr>
          <w:u w:val="single"/>
        </w:rPr>
        <w:t xml:space="preserve"> to </w:t>
      </w:r>
      <w:r w:rsidRPr="005F445D">
        <w:rPr>
          <w:b/>
          <w:iCs/>
          <w:sz w:val="26"/>
          <w:u w:val="single"/>
          <w:bdr w:val="single" w:sz="8" w:space="0" w:color="auto"/>
        </w:rPr>
        <w:t>leverage</w:t>
      </w:r>
      <w:r w:rsidRPr="005F445D">
        <w:rPr>
          <w:u w:val="single"/>
        </w:rPr>
        <w:t xml:space="preserve"> its </w:t>
      </w:r>
      <w:r w:rsidRPr="005F445D">
        <w:rPr>
          <w:b/>
          <w:iCs/>
          <w:sz w:val="26"/>
          <w:u w:val="single"/>
          <w:bdr w:val="single" w:sz="8" w:space="0" w:color="auto"/>
        </w:rPr>
        <w:t>shipbuilding base</w:t>
      </w:r>
      <w:r w:rsidRPr="005F445D">
        <w:rPr>
          <w:sz w:val="16"/>
        </w:rPr>
        <w:t xml:space="preserve"> for dual purposes </w:t>
      </w:r>
      <w:r w:rsidRPr="005F445D">
        <w:rPr>
          <w:u w:val="single"/>
        </w:rPr>
        <w:t xml:space="preserve">has </w:t>
      </w:r>
      <w:r w:rsidRPr="005F445D">
        <w:rPr>
          <w:b/>
          <w:iCs/>
          <w:sz w:val="26"/>
          <w:u w:val="single"/>
          <w:bdr w:val="single" w:sz="8" w:space="0" w:color="auto"/>
        </w:rPr>
        <w:t>advanced</w:t>
      </w:r>
      <w:r w:rsidRPr="005F445D">
        <w:rPr>
          <w:u w:val="single"/>
        </w:rPr>
        <w:t xml:space="preserve"> its </w:t>
      </w:r>
      <w:r w:rsidRPr="005F445D">
        <w:rPr>
          <w:b/>
          <w:iCs/>
          <w:sz w:val="26"/>
          <w:u w:val="single"/>
          <w:bdr w:val="single" w:sz="8" w:space="0" w:color="auto"/>
        </w:rPr>
        <w:t>naval capabilities.</w:t>
      </w:r>
      <w:r w:rsidRPr="005F445D">
        <w:rPr>
          <w:u w:val="single"/>
        </w:rPr>
        <w:t xml:space="preserve"> The </w:t>
      </w:r>
      <w:r w:rsidRPr="005F445D">
        <w:rPr>
          <w:b/>
          <w:iCs/>
          <w:sz w:val="26"/>
          <w:u w:val="single"/>
          <w:bdr w:val="single" w:sz="8" w:space="0" w:color="auto"/>
        </w:rPr>
        <w:t>country</w:t>
      </w:r>
      <w:r w:rsidRPr="005F445D">
        <w:rPr>
          <w:u w:val="single"/>
        </w:rPr>
        <w:t xml:space="preserve"> </w:t>
      </w:r>
      <w:r w:rsidRPr="005F445D">
        <w:rPr>
          <w:b/>
          <w:iCs/>
          <w:sz w:val="26"/>
          <w:highlight w:val="green"/>
          <w:u w:val="single"/>
          <w:bdr w:val="single" w:sz="8" w:space="0" w:color="auto"/>
        </w:rPr>
        <w:t>possesses</w:t>
      </w:r>
      <w:r w:rsidRPr="005F445D">
        <w:rPr>
          <w:highlight w:val="green"/>
          <w:u w:val="single"/>
        </w:rPr>
        <w:t xml:space="preserve"> the</w:t>
      </w:r>
      <w:r w:rsidRPr="005F445D">
        <w:rPr>
          <w:u w:val="single"/>
        </w:rPr>
        <w:t xml:space="preserve"> </w:t>
      </w:r>
      <w:r w:rsidRPr="005F445D">
        <w:rPr>
          <w:b/>
          <w:iCs/>
          <w:sz w:val="26"/>
          <w:u w:val="single"/>
          <w:bdr w:val="single" w:sz="8" w:space="0" w:color="auto"/>
        </w:rPr>
        <w:t xml:space="preserve">world’s </w:t>
      </w:r>
      <w:r w:rsidRPr="005F445D">
        <w:rPr>
          <w:b/>
          <w:iCs/>
          <w:sz w:val="26"/>
          <w:highlight w:val="green"/>
          <w:u w:val="single"/>
          <w:bdr w:val="single" w:sz="8" w:space="0" w:color="auto"/>
        </w:rPr>
        <w:t>biggest maritime</w:t>
      </w:r>
      <w:r w:rsidRPr="005F445D">
        <w:rPr>
          <w:b/>
          <w:iCs/>
          <w:sz w:val="26"/>
          <w:u w:val="single"/>
          <w:bdr w:val="single" w:sz="8" w:space="0" w:color="auto"/>
        </w:rPr>
        <w:t xml:space="preserve"> fighting </w:t>
      </w:r>
      <w:r w:rsidRPr="005F445D">
        <w:rPr>
          <w:b/>
          <w:iCs/>
          <w:sz w:val="26"/>
          <w:highlight w:val="green"/>
          <w:u w:val="single"/>
          <w:bdr w:val="single" w:sz="8" w:space="0" w:color="auto"/>
        </w:rPr>
        <w:t>force</w:t>
      </w:r>
      <w:r w:rsidRPr="005F445D">
        <w:rPr>
          <w:u w:val="single"/>
        </w:rPr>
        <w:t xml:space="preserve">, operating </w:t>
      </w:r>
      <w:r w:rsidRPr="005F445D">
        <w:rPr>
          <w:b/>
          <w:iCs/>
          <w:sz w:val="26"/>
          <w:u w:val="single"/>
          <w:bdr w:val="single" w:sz="8" w:space="0" w:color="auto"/>
        </w:rPr>
        <w:t>234 warships</w:t>
      </w:r>
      <w:r w:rsidRPr="005F445D">
        <w:rPr>
          <w:u w:val="single"/>
        </w:rPr>
        <w:t xml:space="preserve"> compared to the </w:t>
      </w:r>
      <w:r w:rsidRPr="005F445D">
        <w:rPr>
          <w:b/>
          <w:iCs/>
          <w:sz w:val="26"/>
          <w:u w:val="single"/>
          <w:bdr w:val="single" w:sz="8" w:space="0" w:color="auto"/>
        </w:rPr>
        <w:t>US Navy’s 219.</w:t>
      </w:r>
      <w:r w:rsidRPr="005F445D">
        <w:rPr>
          <w:u w:val="single"/>
        </w:rPr>
        <w:t xml:space="preserve"> Its </w:t>
      </w:r>
      <w:r w:rsidRPr="005F445D">
        <w:rPr>
          <w:b/>
          <w:iCs/>
          <w:sz w:val="26"/>
          <w:u w:val="single"/>
          <w:bdr w:val="single" w:sz="8" w:space="0" w:color="auto"/>
        </w:rPr>
        <w:t>naval expansion</w:t>
      </w:r>
      <w:r w:rsidRPr="005F445D">
        <w:rPr>
          <w:u w:val="single"/>
        </w:rPr>
        <w:t xml:space="preserve"> has been </w:t>
      </w:r>
      <w:r w:rsidRPr="005F445D">
        <w:rPr>
          <w:b/>
          <w:iCs/>
          <w:sz w:val="26"/>
          <w:u w:val="single"/>
          <w:bdr w:val="single" w:sz="8" w:space="0" w:color="auto"/>
        </w:rPr>
        <w:t>rapid</w:t>
      </w:r>
      <w:r w:rsidRPr="005F445D">
        <w:rPr>
          <w:sz w:val="16"/>
        </w:rPr>
        <w:t xml:space="preserve">, and numerically, </w:t>
      </w:r>
      <w:r w:rsidRPr="005F445D">
        <w:rPr>
          <w:u w:val="single"/>
        </w:rPr>
        <w:t xml:space="preserve">the </w:t>
      </w:r>
      <w:r w:rsidRPr="005F445D">
        <w:rPr>
          <w:b/>
          <w:iCs/>
          <w:sz w:val="26"/>
          <w:u w:val="single"/>
          <w:bdr w:val="single" w:sz="8" w:space="0" w:color="auto"/>
        </w:rPr>
        <w:t>PRC</w:t>
      </w:r>
      <w:r w:rsidRPr="005F445D">
        <w:rPr>
          <w:u w:val="single"/>
        </w:rPr>
        <w:t xml:space="preserve"> today has the </w:t>
      </w:r>
      <w:r w:rsidRPr="005F445D">
        <w:rPr>
          <w:b/>
          <w:iCs/>
          <w:sz w:val="26"/>
          <w:u w:val="single"/>
          <w:bdr w:val="single" w:sz="8" w:space="0" w:color="auto"/>
        </w:rPr>
        <w:t>largest navy</w:t>
      </w:r>
      <w:r w:rsidRPr="005F445D">
        <w:rPr>
          <w:u w:val="single"/>
        </w:rPr>
        <w:t xml:space="preserve"> in the </w:t>
      </w:r>
      <w:r w:rsidRPr="005F445D">
        <w:rPr>
          <w:b/>
          <w:iCs/>
          <w:sz w:val="26"/>
          <w:u w:val="single"/>
          <w:bdr w:val="single" w:sz="8" w:space="0" w:color="auto"/>
        </w:rPr>
        <w:t>world</w:t>
      </w:r>
      <w:r w:rsidRPr="005F445D">
        <w:rPr>
          <w:u w:val="single"/>
        </w:rPr>
        <w:t xml:space="preserve"> with a </w:t>
      </w:r>
      <w:r w:rsidRPr="005F445D">
        <w:rPr>
          <w:b/>
          <w:iCs/>
          <w:sz w:val="26"/>
          <w:u w:val="single"/>
          <w:bdr w:val="single" w:sz="8" w:space="0" w:color="auto"/>
        </w:rPr>
        <w:t>battle force</w:t>
      </w:r>
      <w:r w:rsidRPr="005F445D">
        <w:rPr>
          <w:u w:val="single"/>
        </w:rPr>
        <w:t xml:space="preserve"> of </w:t>
      </w:r>
      <w:r w:rsidRPr="005F445D">
        <w:rPr>
          <w:b/>
          <w:iCs/>
          <w:sz w:val="26"/>
          <w:u w:val="single"/>
          <w:bdr w:val="single" w:sz="8" w:space="0" w:color="auto"/>
        </w:rPr>
        <w:t>over 370 ships</w:t>
      </w:r>
      <w:r w:rsidRPr="005F445D">
        <w:rPr>
          <w:u w:val="single"/>
        </w:rPr>
        <w:t xml:space="preserve"> and </w:t>
      </w:r>
      <w:r w:rsidRPr="005F445D">
        <w:rPr>
          <w:b/>
          <w:iCs/>
          <w:sz w:val="26"/>
          <w:u w:val="single"/>
          <w:bdr w:val="single" w:sz="8" w:space="0" w:color="auto"/>
        </w:rPr>
        <w:t>submarines</w:t>
      </w:r>
      <w:r w:rsidRPr="005F445D">
        <w:rPr>
          <w:u w:val="single"/>
        </w:rPr>
        <w:t xml:space="preserve">, including more than </w:t>
      </w:r>
      <w:r w:rsidRPr="005F445D">
        <w:rPr>
          <w:b/>
          <w:iCs/>
          <w:sz w:val="26"/>
          <w:u w:val="single"/>
          <w:bdr w:val="single" w:sz="8" w:space="0" w:color="auto"/>
        </w:rPr>
        <w:t>140 major surface combatants.</w:t>
      </w:r>
      <w:r w:rsidRPr="005F445D">
        <w:rPr>
          <w:sz w:val="16"/>
        </w:rPr>
        <w:t xml:space="preserve"> The People’s Liberation Army Navy’s (PLAN) overall battle force is expected to grow to 395 ships by 2025 and 435 by 2030. Around 2005, the US Navy had a fleet of around 300, and China had around 200. Although by 2030, the US fleet size will remain the same, China’s will reach 450. When it comes to commercial shipbuilding, </w:t>
      </w:r>
      <w:r w:rsidRPr="005F445D">
        <w:rPr>
          <w:b/>
          <w:iCs/>
          <w:sz w:val="26"/>
          <w:u w:val="single"/>
          <w:bdr w:val="single" w:sz="8" w:space="0" w:color="auto"/>
        </w:rPr>
        <w:t>China’s shipbuilding industry</w:t>
      </w:r>
      <w:r w:rsidRPr="005F445D">
        <w:rPr>
          <w:u w:val="single"/>
        </w:rPr>
        <w:t xml:space="preserve"> has witnessed </w:t>
      </w:r>
      <w:r w:rsidRPr="005F445D">
        <w:rPr>
          <w:b/>
          <w:iCs/>
          <w:sz w:val="26"/>
          <w:u w:val="single"/>
          <w:bdr w:val="single" w:sz="8" w:space="0" w:color="auto"/>
        </w:rPr>
        <w:t>significant growth</w:t>
      </w:r>
      <w:r w:rsidRPr="005F445D">
        <w:rPr>
          <w:u w:val="single"/>
        </w:rPr>
        <w:t xml:space="preserve"> over the years, establishing a </w:t>
      </w:r>
      <w:r w:rsidRPr="005F445D">
        <w:rPr>
          <w:b/>
          <w:iCs/>
          <w:sz w:val="26"/>
          <w:u w:val="single"/>
          <w:bdr w:val="single" w:sz="8" w:space="0" w:color="auto"/>
        </w:rPr>
        <w:t>substantial lead</w:t>
      </w:r>
      <w:r w:rsidRPr="005F445D">
        <w:rPr>
          <w:u w:val="single"/>
        </w:rPr>
        <w:t xml:space="preserve"> over its </w:t>
      </w:r>
      <w:r w:rsidRPr="005F445D">
        <w:rPr>
          <w:b/>
          <w:iCs/>
          <w:sz w:val="26"/>
          <w:u w:val="single"/>
          <w:bdr w:val="single" w:sz="8" w:space="0" w:color="auto"/>
        </w:rPr>
        <w:t>competitors</w:t>
      </w:r>
      <w:r w:rsidRPr="005F445D">
        <w:rPr>
          <w:u w:val="single"/>
        </w:rPr>
        <w:t xml:space="preserve">—including the </w:t>
      </w:r>
      <w:r w:rsidRPr="005F445D">
        <w:rPr>
          <w:b/>
          <w:iCs/>
          <w:sz w:val="26"/>
          <w:u w:val="single"/>
          <w:bdr w:val="single" w:sz="8" w:space="0" w:color="auto"/>
        </w:rPr>
        <w:t>US</w:t>
      </w:r>
      <w:r w:rsidRPr="005F445D">
        <w:rPr>
          <w:sz w:val="16"/>
        </w:rPr>
        <w:t xml:space="preserve"> (as shown in Table 1).</w:t>
      </w:r>
      <w:r w:rsidRPr="005F445D">
        <w:rPr>
          <w:sz w:val="12"/>
        </w:rPr>
        <w:t>¶</w:t>
      </w:r>
      <w:r w:rsidRPr="005F445D">
        <w:rPr>
          <w:sz w:val="16"/>
        </w:rPr>
        <w:t xml:space="preserve"> Decades of underinvestment and protectionist policies have left the US shipbuilding industry lagging behind global standards.</w:t>
      </w:r>
      <w:r w:rsidRPr="005F445D">
        <w:rPr>
          <w:sz w:val="12"/>
        </w:rPr>
        <w:t>¶</w:t>
      </w:r>
      <w:r w:rsidRPr="005F445D">
        <w:rPr>
          <w:sz w:val="16"/>
        </w:rPr>
        <w:t xml:space="preserve"> However, </w:t>
      </w:r>
      <w:r w:rsidRPr="005F445D">
        <w:rPr>
          <w:u w:val="single"/>
        </w:rPr>
        <w:t xml:space="preserve">the </w:t>
      </w:r>
      <w:r w:rsidRPr="005F445D">
        <w:rPr>
          <w:b/>
          <w:iCs/>
          <w:sz w:val="26"/>
          <w:u w:val="single"/>
          <w:bdr w:val="single" w:sz="8" w:space="0" w:color="auto"/>
        </w:rPr>
        <w:t>US shipbuilding industry</w:t>
      </w:r>
      <w:r w:rsidRPr="005F445D">
        <w:rPr>
          <w:u w:val="single"/>
        </w:rPr>
        <w:t xml:space="preserve"> may </w:t>
      </w:r>
      <w:r w:rsidRPr="005F445D">
        <w:rPr>
          <w:b/>
          <w:iCs/>
          <w:sz w:val="26"/>
          <w:u w:val="single"/>
          <w:bdr w:val="single" w:sz="8" w:space="0" w:color="auto"/>
        </w:rPr>
        <w:t>falter</w:t>
      </w:r>
      <w:r w:rsidRPr="005F445D">
        <w:rPr>
          <w:u w:val="single"/>
        </w:rPr>
        <w:t xml:space="preserve"> </w:t>
      </w:r>
      <w:r w:rsidRPr="005F445D">
        <w:rPr>
          <w:b/>
          <w:iCs/>
          <w:sz w:val="26"/>
          <w:u w:val="single"/>
          <w:bdr w:val="single" w:sz="8" w:space="0" w:color="auto"/>
        </w:rPr>
        <w:t>without</w:t>
      </w:r>
      <w:r w:rsidRPr="005F445D">
        <w:rPr>
          <w:u w:val="single"/>
        </w:rPr>
        <w:t xml:space="preserve"> </w:t>
      </w:r>
      <w:r w:rsidRPr="005F445D">
        <w:rPr>
          <w:b/>
          <w:iCs/>
          <w:sz w:val="26"/>
          <w:u w:val="single"/>
          <w:bdr w:val="single" w:sz="8" w:space="0" w:color="auto"/>
        </w:rPr>
        <w:t>any external impetus.</w:t>
      </w:r>
      <w:r w:rsidRPr="005F445D">
        <w:rPr>
          <w:u w:val="single"/>
        </w:rPr>
        <w:t xml:space="preserve"> </w:t>
      </w:r>
      <w:r w:rsidRPr="005F445D">
        <w:rPr>
          <w:b/>
          <w:iCs/>
          <w:sz w:val="26"/>
          <w:u w:val="single"/>
          <w:bdr w:val="single" w:sz="8" w:space="0" w:color="auto"/>
        </w:rPr>
        <w:t>Decades</w:t>
      </w:r>
      <w:r w:rsidRPr="005F445D">
        <w:rPr>
          <w:u w:val="single"/>
        </w:rPr>
        <w:t xml:space="preserve"> of </w:t>
      </w:r>
      <w:r w:rsidRPr="005F445D">
        <w:rPr>
          <w:b/>
          <w:iCs/>
          <w:sz w:val="26"/>
          <w:u w:val="single"/>
          <w:bdr w:val="single" w:sz="8" w:space="0" w:color="auto"/>
        </w:rPr>
        <w:t>underinvestment</w:t>
      </w:r>
      <w:r w:rsidRPr="005F445D">
        <w:rPr>
          <w:sz w:val="16"/>
        </w:rPr>
        <w:t xml:space="preserve"> and protectionist policies have </w:t>
      </w:r>
      <w:r w:rsidRPr="005F445D">
        <w:rPr>
          <w:b/>
          <w:iCs/>
          <w:sz w:val="26"/>
          <w:u w:val="single"/>
          <w:bdr w:val="single" w:sz="8" w:space="0" w:color="auto"/>
        </w:rPr>
        <w:t>left</w:t>
      </w:r>
      <w:r w:rsidRPr="005F445D">
        <w:rPr>
          <w:u w:val="single"/>
        </w:rPr>
        <w:t xml:space="preserve"> the </w:t>
      </w:r>
      <w:r w:rsidRPr="005F445D">
        <w:rPr>
          <w:b/>
          <w:iCs/>
          <w:sz w:val="26"/>
          <w:u w:val="single"/>
          <w:bdr w:val="single" w:sz="8" w:space="0" w:color="auto"/>
        </w:rPr>
        <w:t>US shipbuilding industry</w:t>
      </w:r>
      <w:r w:rsidRPr="005F445D">
        <w:rPr>
          <w:u w:val="single"/>
        </w:rPr>
        <w:t xml:space="preserve"> </w:t>
      </w:r>
      <w:r w:rsidRPr="005F445D">
        <w:rPr>
          <w:b/>
          <w:iCs/>
          <w:sz w:val="26"/>
          <w:u w:val="single"/>
          <w:bdr w:val="single" w:sz="8" w:space="0" w:color="auto"/>
        </w:rPr>
        <w:t>lagging behind</w:t>
      </w:r>
      <w:r w:rsidRPr="005F445D">
        <w:rPr>
          <w:u w:val="single"/>
        </w:rPr>
        <w:t xml:space="preserve"> </w:t>
      </w:r>
      <w:r w:rsidRPr="005F445D">
        <w:rPr>
          <w:b/>
          <w:iCs/>
          <w:sz w:val="26"/>
          <w:u w:val="single"/>
          <w:bdr w:val="single" w:sz="8" w:space="0" w:color="auto"/>
        </w:rPr>
        <w:t>global standards.</w:t>
      </w:r>
      <w:r w:rsidRPr="005F445D">
        <w:rPr>
          <w:u w:val="single"/>
        </w:rPr>
        <w:t xml:space="preserve"> Its </w:t>
      </w:r>
      <w:r w:rsidRPr="005F445D">
        <w:rPr>
          <w:b/>
          <w:iCs/>
          <w:sz w:val="26"/>
          <w:u w:val="single"/>
          <w:bdr w:val="single" w:sz="8" w:space="0" w:color="auto"/>
        </w:rPr>
        <w:t>capacity</w:t>
      </w:r>
      <w:r w:rsidRPr="005F445D">
        <w:rPr>
          <w:u w:val="single"/>
        </w:rPr>
        <w:t xml:space="preserve"> </w:t>
      </w:r>
      <w:r w:rsidRPr="005F445D">
        <w:rPr>
          <w:b/>
          <w:iCs/>
          <w:sz w:val="26"/>
          <w:u w:val="single"/>
          <w:bdr w:val="single" w:sz="8" w:space="0" w:color="auto"/>
        </w:rPr>
        <w:t>pales</w:t>
      </w:r>
      <w:r w:rsidRPr="005F445D">
        <w:rPr>
          <w:u w:val="single"/>
        </w:rPr>
        <w:t xml:space="preserve"> compared to </w:t>
      </w:r>
      <w:r w:rsidRPr="005F445D">
        <w:rPr>
          <w:b/>
          <w:iCs/>
          <w:sz w:val="26"/>
          <w:u w:val="single"/>
          <w:bdr w:val="single" w:sz="8" w:space="0" w:color="auto"/>
        </w:rPr>
        <w:t>China’s</w:t>
      </w:r>
      <w:r w:rsidRPr="005F445D">
        <w:rPr>
          <w:u w:val="single"/>
        </w:rPr>
        <w:t xml:space="preserve">, with </w:t>
      </w:r>
      <w:r w:rsidRPr="005F445D">
        <w:rPr>
          <w:highlight w:val="green"/>
          <w:u w:val="single"/>
        </w:rPr>
        <w:t xml:space="preserve">the </w:t>
      </w:r>
      <w:r w:rsidRPr="005F445D">
        <w:rPr>
          <w:b/>
          <w:iCs/>
          <w:sz w:val="26"/>
          <w:highlight w:val="green"/>
          <w:u w:val="single"/>
          <w:bdr w:val="single" w:sz="8" w:space="0" w:color="auto"/>
        </w:rPr>
        <w:t>Navy’s</w:t>
      </w:r>
      <w:r w:rsidRPr="005F445D">
        <w:rPr>
          <w:b/>
          <w:iCs/>
          <w:sz w:val="26"/>
          <w:u w:val="single"/>
          <w:bdr w:val="single" w:sz="8" w:space="0" w:color="auto"/>
        </w:rPr>
        <w:t xml:space="preserve"> shipbuilding process</w:t>
      </w:r>
      <w:r w:rsidRPr="005F445D">
        <w:rPr>
          <w:u w:val="single"/>
        </w:rPr>
        <w:t xml:space="preserve"> </w:t>
      </w:r>
      <w:r w:rsidRPr="005F445D">
        <w:rPr>
          <w:b/>
          <w:iCs/>
          <w:sz w:val="26"/>
          <w:highlight w:val="green"/>
          <w:u w:val="single"/>
          <w:bdr w:val="single" w:sz="8" w:space="0" w:color="auto"/>
        </w:rPr>
        <w:t>plagued</w:t>
      </w:r>
      <w:r w:rsidRPr="005F445D">
        <w:rPr>
          <w:highlight w:val="green"/>
          <w:u w:val="single"/>
        </w:rPr>
        <w:t xml:space="preserve"> by</w:t>
      </w:r>
      <w:r w:rsidRPr="005F445D">
        <w:rPr>
          <w:sz w:val="16"/>
        </w:rPr>
        <w:t xml:space="preserve"> cost overruns, design </w:t>
      </w:r>
      <w:r w:rsidRPr="005F445D">
        <w:rPr>
          <w:b/>
          <w:iCs/>
          <w:sz w:val="26"/>
          <w:highlight w:val="green"/>
          <w:u w:val="single"/>
          <w:bdr w:val="single" w:sz="8" w:space="0" w:color="auto"/>
        </w:rPr>
        <w:t>flaws</w:t>
      </w:r>
      <w:r w:rsidRPr="005F445D">
        <w:rPr>
          <w:u w:val="single"/>
        </w:rPr>
        <w:t xml:space="preserve">, and </w:t>
      </w:r>
      <w:r w:rsidRPr="005F445D">
        <w:rPr>
          <w:b/>
          <w:iCs/>
          <w:sz w:val="26"/>
          <w:highlight w:val="green"/>
          <w:u w:val="single"/>
          <w:bdr w:val="single" w:sz="8" w:space="0" w:color="auto"/>
        </w:rPr>
        <w:t>delay</w:t>
      </w:r>
      <w:r w:rsidRPr="005F445D">
        <w:rPr>
          <w:b/>
          <w:iCs/>
          <w:sz w:val="26"/>
          <w:u w:val="single"/>
          <w:bdr w:val="single" w:sz="8" w:space="0" w:color="auto"/>
        </w:rPr>
        <w:t>ed deliveries.</w:t>
      </w:r>
      <w:r w:rsidRPr="005F445D">
        <w:rPr>
          <w:u w:val="single"/>
        </w:rPr>
        <w:t xml:space="preserve"> </w:t>
      </w:r>
      <w:r w:rsidRPr="005F445D">
        <w:rPr>
          <w:b/>
          <w:iCs/>
          <w:sz w:val="26"/>
          <w:u w:val="single"/>
          <w:bdr w:val="single" w:sz="8" w:space="0" w:color="auto"/>
        </w:rPr>
        <w:t>Private players</w:t>
      </w:r>
      <w:r w:rsidRPr="005F445D">
        <w:rPr>
          <w:sz w:val="16"/>
        </w:rPr>
        <w:t xml:space="preserve"> play a major role in delivering the US Navy its required number of ships, but they </w:t>
      </w:r>
      <w:r w:rsidRPr="005F445D">
        <w:rPr>
          <w:u w:val="single"/>
        </w:rPr>
        <w:t>have been</w:t>
      </w:r>
      <w:r w:rsidRPr="005F445D">
        <w:rPr>
          <w:sz w:val="16"/>
        </w:rPr>
        <w:t xml:space="preserve"> over budget and </w:t>
      </w:r>
      <w:r w:rsidRPr="005F445D">
        <w:rPr>
          <w:b/>
          <w:iCs/>
          <w:sz w:val="26"/>
          <w:u w:val="single"/>
          <w:bdr w:val="single" w:sz="8" w:space="0" w:color="auto"/>
        </w:rPr>
        <w:t>behind schedule</w:t>
      </w:r>
      <w:r w:rsidRPr="005F445D">
        <w:rPr>
          <w:sz w:val="16"/>
        </w:rPr>
        <w:t xml:space="preserve">, besides being </w:t>
      </w:r>
      <w:r w:rsidRPr="005F445D">
        <w:rPr>
          <w:b/>
          <w:iCs/>
          <w:sz w:val="26"/>
          <w:u w:val="single"/>
          <w:bdr w:val="single" w:sz="8" w:space="0" w:color="auto"/>
        </w:rPr>
        <w:t>unable</w:t>
      </w:r>
      <w:r w:rsidRPr="005F445D">
        <w:rPr>
          <w:u w:val="single"/>
        </w:rPr>
        <w:t xml:space="preserve"> to meet the </w:t>
      </w:r>
      <w:r w:rsidRPr="005F445D">
        <w:rPr>
          <w:b/>
          <w:iCs/>
          <w:sz w:val="26"/>
          <w:u w:val="single"/>
          <w:bdr w:val="single" w:sz="8" w:space="0" w:color="auto"/>
        </w:rPr>
        <w:t>Navy’s goal</w:t>
      </w:r>
      <w:r w:rsidRPr="005F445D">
        <w:rPr>
          <w:u w:val="single"/>
        </w:rPr>
        <w:t xml:space="preserve"> of </w:t>
      </w:r>
      <w:r w:rsidRPr="005F445D">
        <w:rPr>
          <w:b/>
          <w:iCs/>
          <w:sz w:val="26"/>
          <w:u w:val="single"/>
          <w:bdr w:val="single" w:sz="8" w:space="0" w:color="auto"/>
        </w:rPr>
        <w:t>increasing</w:t>
      </w:r>
      <w:r w:rsidRPr="005F445D">
        <w:rPr>
          <w:u w:val="single"/>
        </w:rPr>
        <w:t xml:space="preserve"> its </w:t>
      </w:r>
      <w:r w:rsidRPr="005F445D">
        <w:rPr>
          <w:b/>
          <w:iCs/>
          <w:sz w:val="26"/>
          <w:u w:val="single"/>
          <w:bdr w:val="single" w:sz="8" w:space="0" w:color="auto"/>
        </w:rPr>
        <w:t>fleet size.</w:t>
      </w:r>
      <w:r w:rsidRPr="005F445D">
        <w:rPr>
          <w:sz w:val="12"/>
        </w:rPr>
        <w:t>¶</w:t>
      </w:r>
      <w:r w:rsidRPr="005F445D">
        <w:rPr>
          <w:sz w:val="16"/>
        </w:rPr>
        <w:t xml:space="preserve"> </w:t>
      </w:r>
      <w:r w:rsidRPr="005F445D">
        <w:rPr>
          <w:u w:val="single"/>
        </w:rPr>
        <w:t xml:space="preserve">These </w:t>
      </w:r>
      <w:r w:rsidRPr="005F445D">
        <w:rPr>
          <w:b/>
          <w:iCs/>
          <w:sz w:val="26"/>
          <w:highlight w:val="green"/>
          <w:u w:val="single"/>
          <w:bdr w:val="single" w:sz="8" w:space="0" w:color="auto"/>
        </w:rPr>
        <w:t>challenges</w:t>
      </w:r>
      <w:r w:rsidRPr="005F445D">
        <w:rPr>
          <w:u w:val="single"/>
        </w:rPr>
        <w:t xml:space="preserve"> </w:t>
      </w:r>
      <w:r w:rsidRPr="005F445D">
        <w:rPr>
          <w:b/>
          <w:iCs/>
          <w:sz w:val="26"/>
          <w:u w:val="single"/>
          <w:bdr w:val="single" w:sz="8" w:space="0" w:color="auto"/>
        </w:rPr>
        <w:t>present</w:t>
      </w:r>
      <w:r w:rsidRPr="005F445D">
        <w:rPr>
          <w:u w:val="single"/>
        </w:rPr>
        <w:t xml:space="preserve"> a </w:t>
      </w:r>
      <w:r w:rsidRPr="005F445D">
        <w:rPr>
          <w:b/>
          <w:iCs/>
          <w:sz w:val="26"/>
          <w:u w:val="single"/>
          <w:bdr w:val="single" w:sz="8" w:space="0" w:color="auto"/>
        </w:rPr>
        <w:t>significant bottleneck</w:t>
      </w:r>
      <w:r w:rsidRPr="005F445D">
        <w:rPr>
          <w:u w:val="single"/>
        </w:rPr>
        <w:t xml:space="preserve"> for the </w:t>
      </w:r>
      <w:r w:rsidRPr="005F445D">
        <w:rPr>
          <w:b/>
          <w:iCs/>
          <w:sz w:val="26"/>
          <w:u w:val="single"/>
          <w:bdr w:val="single" w:sz="8" w:space="0" w:color="auto"/>
        </w:rPr>
        <w:t>US</w:t>
      </w:r>
      <w:r w:rsidRPr="005F445D">
        <w:rPr>
          <w:u w:val="single"/>
        </w:rPr>
        <w:t xml:space="preserve"> </w:t>
      </w:r>
      <w:r w:rsidRPr="005F445D">
        <w:rPr>
          <w:b/>
          <w:iCs/>
          <w:sz w:val="26"/>
          <w:u w:val="single"/>
          <w:bdr w:val="single" w:sz="8" w:space="0" w:color="auto"/>
        </w:rPr>
        <w:t>vis-à-vis</w:t>
      </w:r>
      <w:r w:rsidRPr="005F445D">
        <w:rPr>
          <w:u w:val="single"/>
        </w:rPr>
        <w:t xml:space="preserve"> its </w:t>
      </w:r>
      <w:r w:rsidRPr="005F445D">
        <w:rPr>
          <w:b/>
          <w:iCs/>
          <w:sz w:val="26"/>
          <w:u w:val="single"/>
          <w:bdr w:val="single" w:sz="8" w:space="0" w:color="auto"/>
        </w:rPr>
        <w:t>ability</w:t>
      </w:r>
      <w:r w:rsidRPr="005F445D">
        <w:rPr>
          <w:u w:val="single"/>
        </w:rPr>
        <w:t xml:space="preserve"> to </w:t>
      </w:r>
      <w:r w:rsidRPr="005F445D">
        <w:rPr>
          <w:b/>
          <w:iCs/>
          <w:sz w:val="26"/>
          <w:u w:val="single"/>
          <w:bdr w:val="single" w:sz="8" w:space="0" w:color="auto"/>
        </w:rPr>
        <w:t>upgrade</w:t>
      </w:r>
      <w:r w:rsidRPr="005F445D">
        <w:rPr>
          <w:u w:val="single"/>
        </w:rPr>
        <w:t xml:space="preserve"> its </w:t>
      </w:r>
      <w:r w:rsidRPr="005F445D">
        <w:rPr>
          <w:b/>
          <w:iCs/>
          <w:sz w:val="26"/>
          <w:u w:val="single"/>
          <w:bdr w:val="single" w:sz="8" w:space="0" w:color="auto"/>
        </w:rPr>
        <w:t>naval infrastructure.</w:t>
      </w:r>
      <w:r w:rsidRPr="005F445D">
        <w:rPr>
          <w:u w:val="single"/>
        </w:rPr>
        <w:t xml:space="preserve"> A </w:t>
      </w:r>
      <w:r w:rsidRPr="005F445D">
        <w:rPr>
          <w:b/>
          <w:iCs/>
          <w:sz w:val="26"/>
          <w:u w:val="single"/>
          <w:bdr w:val="single" w:sz="8" w:space="0" w:color="auto"/>
        </w:rPr>
        <w:t>faltering capability</w:t>
      </w:r>
      <w:r w:rsidRPr="005F445D">
        <w:rPr>
          <w:u w:val="single"/>
        </w:rPr>
        <w:t xml:space="preserve"> at </w:t>
      </w:r>
      <w:r w:rsidRPr="005F445D">
        <w:rPr>
          <w:b/>
          <w:iCs/>
          <w:sz w:val="26"/>
          <w:u w:val="single"/>
          <w:bdr w:val="single" w:sz="8" w:space="0" w:color="auto"/>
        </w:rPr>
        <w:t>sea</w:t>
      </w:r>
      <w:r w:rsidRPr="005F445D">
        <w:rPr>
          <w:u w:val="single"/>
        </w:rPr>
        <w:t xml:space="preserve"> has </w:t>
      </w:r>
      <w:r w:rsidRPr="005F445D">
        <w:rPr>
          <w:b/>
          <w:iCs/>
          <w:sz w:val="26"/>
          <w:highlight w:val="green"/>
          <w:u w:val="single"/>
          <w:bdr w:val="single" w:sz="8" w:space="0" w:color="auto"/>
        </w:rPr>
        <w:t>raised</w:t>
      </w:r>
      <w:r w:rsidRPr="005F445D">
        <w:rPr>
          <w:highlight w:val="green"/>
          <w:u w:val="single"/>
        </w:rPr>
        <w:t xml:space="preserve"> </w:t>
      </w:r>
      <w:r w:rsidRPr="005F445D">
        <w:rPr>
          <w:b/>
          <w:iCs/>
          <w:sz w:val="26"/>
          <w:highlight w:val="green"/>
          <w:u w:val="single"/>
          <w:bdr w:val="single" w:sz="8" w:space="0" w:color="auto"/>
        </w:rPr>
        <w:t>concerns</w:t>
      </w:r>
      <w:r w:rsidRPr="005F445D">
        <w:rPr>
          <w:highlight w:val="green"/>
          <w:u w:val="single"/>
        </w:rPr>
        <w:t xml:space="preserve"> about</w:t>
      </w:r>
      <w:r w:rsidRPr="005F445D">
        <w:rPr>
          <w:u w:val="single"/>
        </w:rPr>
        <w:t xml:space="preserve"> </w:t>
      </w:r>
      <w:r w:rsidRPr="005F445D">
        <w:rPr>
          <w:b/>
          <w:iCs/>
          <w:sz w:val="26"/>
          <w:u w:val="single"/>
          <w:bdr w:val="single" w:sz="8" w:space="0" w:color="auto"/>
        </w:rPr>
        <w:t>Washington’s ability</w:t>
      </w:r>
      <w:r w:rsidRPr="005F445D">
        <w:rPr>
          <w:u w:val="single"/>
        </w:rPr>
        <w:t xml:space="preserve"> to </w:t>
      </w:r>
      <w:r w:rsidRPr="005F445D">
        <w:rPr>
          <w:b/>
          <w:iCs/>
          <w:sz w:val="26"/>
          <w:u w:val="single"/>
          <w:bdr w:val="single" w:sz="8" w:space="0" w:color="auto"/>
        </w:rPr>
        <w:t>protect</w:t>
      </w:r>
      <w:r w:rsidRPr="005F445D">
        <w:rPr>
          <w:u w:val="single"/>
        </w:rPr>
        <w:t xml:space="preserve"> </w:t>
      </w:r>
      <w:r w:rsidRPr="005F445D">
        <w:rPr>
          <w:b/>
          <w:iCs/>
          <w:sz w:val="26"/>
          <w:u w:val="single"/>
          <w:bdr w:val="single" w:sz="8" w:space="0" w:color="auto"/>
        </w:rPr>
        <w:t xml:space="preserve">important </w:t>
      </w:r>
      <w:r w:rsidRPr="005F445D">
        <w:rPr>
          <w:b/>
          <w:iCs/>
          <w:sz w:val="26"/>
          <w:highlight w:val="green"/>
          <w:u w:val="single"/>
          <w:bdr w:val="single" w:sz="8" w:space="0" w:color="auto"/>
        </w:rPr>
        <w:t>sea lanes</w:t>
      </w:r>
      <w:r w:rsidRPr="005F445D">
        <w:rPr>
          <w:highlight w:val="green"/>
          <w:u w:val="single"/>
        </w:rPr>
        <w:t xml:space="preserve"> of </w:t>
      </w:r>
      <w:r w:rsidRPr="005F445D">
        <w:rPr>
          <w:b/>
          <w:iCs/>
          <w:sz w:val="26"/>
          <w:highlight w:val="green"/>
          <w:u w:val="single"/>
          <w:bdr w:val="single" w:sz="8" w:space="0" w:color="auto"/>
        </w:rPr>
        <w:t>communications</w:t>
      </w:r>
      <w:r w:rsidRPr="005F445D">
        <w:rPr>
          <w:u w:val="single"/>
        </w:rPr>
        <w:t xml:space="preserve"> and </w:t>
      </w:r>
      <w:r w:rsidRPr="005F445D">
        <w:rPr>
          <w:b/>
          <w:iCs/>
          <w:sz w:val="26"/>
          <w:u w:val="single"/>
          <w:bdr w:val="single" w:sz="8" w:space="0" w:color="auto"/>
        </w:rPr>
        <w:t>dominate</w:t>
      </w:r>
      <w:r w:rsidRPr="005F445D">
        <w:rPr>
          <w:u w:val="single"/>
        </w:rPr>
        <w:t xml:space="preserve"> </w:t>
      </w:r>
      <w:r w:rsidRPr="005F445D">
        <w:rPr>
          <w:b/>
          <w:iCs/>
          <w:sz w:val="26"/>
          <w:u w:val="single"/>
          <w:bdr w:val="single" w:sz="8" w:space="0" w:color="auto"/>
        </w:rPr>
        <w:t>chokepoints</w:t>
      </w:r>
      <w:r w:rsidRPr="005F445D">
        <w:rPr>
          <w:sz w:val="16"/>
        </w:rPr>
        <w:t>—</w:t>
      </w:r>
      <w:r w:rsidRPr="005F445D">
        <w:rPr>
          <w:b/>
          <w:iCs/>
          <w:sz w:val="26"/>
          <w:u w:val="single"/>
          <w:bdr w:val="single" w:sz="8" w:space="0" w:color="auto"/>
        </w:rPr>
        <w:t>vital</w:t>
      </w:r>
      <w:r w:rsidRPr="005F445D">
        <w:rPr>
          <w:u w:val="single"/>
        </w:rPr>
        <w:t xml:space="preserve"> for </w:t>
      </w:r>
      <w:r w:rsidRPr="005F445D">
        <w:rPr>
          <w:b/>
          <w:iCs/>
          <w:sz w:val="26"/>
          <w:u w:val="single"/>
          <w:bdr w:val="single" w:sz="8" w:space="0" w:color="auto"/>
        </w:rPr>
        <w:t>timely control</w:t>
      </w:r>
      <w:r w:rsidRPr="005F445D">
        <w:rPr>
          <w:u w:val="single"/>
        </w:rPr>
        <w:t xml:space="preserve"> of </w:t>
      </w:r>
      <w:r w:rsidRPr="005F445D">
        <w:rPr>
          <w:b/>
          <w:iCs/>
          <w:sz w:val="26"/>
          <w:highlight w:val="green"/>
          <w:u w:val="single"/>
          <w:bdr w:val="single" w:sz="8" w:space="0" w:color="auto"/>
        </w:rPr>
        <w:t>international trade</w:t>
      </w:r>
      <w:r w:rsidRPr="005F445D">
        <w:rPr>
          <w:u w:val="single"/>
        </w:rPr>
        <w:t xml:space="preserve"> during </w:t>
      </w:r>
      <w:r w:rsidRPr="005F445D">
        <w:rPr>
          <w:b/>
          <w:iCs/>
          <w:sz w:val="26"/>
          <w:u w:val="single"/>
          <w:bdr w:val="single" w:sz="8" w:space="0" w:color="auto"/>
        </w:rPr>
        <w:t>crises</w:t>
      </w:r>
      <w:r w:rsidRPr="005F445D">
        <w:rPr>
          <w:u w:val="single"/>
        </w:rPr>
        <w:t xml:space="preserve"> </w:t>
      </w:r>
      <w:r w:rsidRPr="005F445D">
        <w:rPr>
          <w:highlight w:val="green"/>
          <w:u w:val="single"/>
        </w:rPr>
        <w:t>and</w:t>
      </w:r>
      <w:r w:rsidRPr="005F445D">
        <w:rPr>
          <w:u w:val="single"/>
        </w:rPr>
        <w:t xml:space="preserve"> </w:t>
      </w:r>
      <w:r w:rsidRPr="005F445D">
        <w:rPr>
          <w:b/>
          <w:iCs/>
          <w:sz w:val="26"/>
          <w:u w:val="single"/>
          <w:bdr w:val="single" w:sz="8" w:space="0" w:color="auto"/>
        </w:rPr>
        <w:t>protecting</w:t>
      </w:r>
      <w:r w:rsidRPr="005F445D">
        <w:rPr>
          <w:u w:val="single"/>
        </w:rPr>
        <w:t xml:space="preserve"> </w:t>
      </w:r>
      <w:r w:rsidRPr="005F445D">
        <w:rPr>
          <w:b/>
          <w:iCs/>
          <w:sz w:val="26"/>
          <w:highlight w:val="green"/>
          <w:u w:val="single"/>
          <w:bdr w:val="single" w:sz="8" w:space="0" w:color="auto"/>
        </w:rPr>
        <w:t>global</w:t>
      </w:r>
      <w:r w:rsidRPr="005F445D">
        <w:rPr>
          <w:b/>
          <w:iCs/>
          <w:sz w:val="26"/>
          <w:u w:val="single"/>
          <w:bdr w:val="single" w:sz="8" w:space="0" w:color="auto"/>
        </w:rPr>
        <w:t xml:space="preserve"> trade </w:t>
      </w:r>
      <w:r w:rsidRPr="005F445D">
        <w:rPr>
          <w:b/>
          <w:iCs/>
          <w:sz w:val="26"/>
          <w:highlight w:val="green"/>
          <w:u w:val="single"/>
          <w:bdr w:val="single" w:sz="8" w:space="0" w:color="auto"/>
        </w:rPr>
        <w:t>routes</w:t>
      </w:r>
      <w:r w:rsidRPr="005F445D">
        <w:rPr>
          <w:sz w:val="16"/>
        </w:rPr>
        <w:t>—</w:t>
      </w:r>
      <w:r w:rsidRPr="005F445D">
        <w:rPr>
          <w:u w:val="single"/>
        </w:rPr>
        <w:t xml:space="preserve">a </w:t>
      </w:r>
      <w:r w:rsidRPr="005F445D">
        <w:rPr>
          <w:b/>
          <w:iCs/>
          <w:sz w:val="26"/>
          <w:u w:val="single"/>
          <w:bdr w:val="single" w:sz="8" w:space="0" w:color="auto"/>
        </w:rPr>
        <w:t>core role</w:t>
      </w:r>
      <w:r w:rsidRPr="005F445D">
        <w:rPr>
          <w:u w:val="single"/>
        </w:rPr>
        <w:t xml:space="preserve"> of the </w:t>
      </w:r>
      <w:r w:rsidRPr="005F445D">
        <w:rPr>
          <w:b/>
          <w:iCs/>
          <w:sz w:val="26"/>
          <w:u w:val="single"/>
          <w:bdr w:val="single" w:sz="8" w:space="0" w:color="auto"/>
        </w:rPr>
        <w:t>US Navy.</w:t>
      </w:r>
      <w:r w:rsidRPr="005F445D">
        <w:rPr>
          <w:sz w:val="12"/>
        </w:rPr>
        <w:t>¶</w:t>
      </w:r>
      <w:r w:rsidRPr="005F445D">
        <w:rPr>
          <w:sz w:val="16"/>
        </w:rPr>
        <w:t xml:space="preserve"> Augmented Presence in the Indo-Pacific</w:t>
      </w:r>
      <w:r w:rsidRPr="005F445D">
        <w:rPr>
          <w:sz w:val="12"/>
        </w:rPr>
        <w:t>¶</w:t>
      </w:r>
      <w:r w:rsidRPr="005F445D">
        <w:rPr>
          <w:sz w:val="16"/>
        </w:rPr>
        <w:t xml:space="preserve"> </w:t>
      </w:r>
      <w:r w:rsidRPr="005F445D">
        <w:rPr>
          <w:b/>
          <w:iCs/>
          <w:sz w:val="26"/>
          <w:highlight w:val="green"/>
          <w:u w:val="single"/>
          <w:bdr w:val="single" w:sz="8" w:space="0" w:color="auto"/>
        </w:rPr>
        <w:t>China’s</w:t>
      </w:r>
      <w:r w:rsidRPr="005F445D">
        <w:rPr>
          <w:b/>
          <w:iCs/>
          <w:sz w:val="26"/>
          <w:u w:val="single"/>
          <w:bdr w:val="single" w:sz="8" w:space="0" w:color="auto"/>
        </w:rPr>
        <w:t xml:space="preserve"> global </w:t>
      </w:r>
      <w:r w:rsidRPr="005F445D">
        <w:rPr>
          <w:b/>
          <w:iCs/>
          <w:sz w:val="26"/>
          <w:highlight w:val="green"/>
          <w:u w:val="single"/>
          <w:bdr w:val="single" w:sz="8" w:space="0" w:color="auto"/>
        </w:rPr>
        <w:t>rise</w:t>
      </w:r>
      <w:r w:rsidRPr="005F445D">
        <w:rPr>
          <w:u w:val="single"/>
        </w:rPr>
        <w:t xml:space="preserve"> as a </w:t>
      </w:r>
      <w:r w:rsidRPr="005F445D">
        <w:rPr>
          <w:b/>
          <w:iCs/>
          <w:sz w:val="26"/>
          <w:u w:val="single"/>
          <w:bdr w:val="single" w:sz="8" w:space="0" w:color="auto"/>
        </w:rPr>
        <w:t>maritime power</w:t>
      </w:r>
      <w:r w:rsidRPr="005F445D">
        <w:rPr>
          <w:u w:val="single"/>
        </w:rPr>
        <w:t xml:space="preserve"> has </w:t>
      </w:r>
      <w:r w:rsidRPr="005F445D">
        <w:rPr>
          <w:b/>
          <w:iCs/>
          <w:sz w:val="26"/>
          <w:highlight w:val="green"/>
          <w:u w:val="single"/>
          <w:bdr w:val="single" w:sz="8" w:space="0" w:color="auto"/>
        </w:rPr>
        <w:t>sharpened</w:t>
      </w:r>
      <w:r w:rsidRPr="005F445D">
        <w:rPr>
          <w:highlight w:val="green"/>
          <w:u w:val="single"/>
        </w:rPr>
        <w:t xml:space="preserve"> </w:t>
      </w:r>
      <w:r w:rsidRPr="005F445D">
        <w:rPr>
          <w:b/>
          <w:iCs/>
          <w:sz w:val="26"/>
          <w:highlight w:val="green"/>
          <w:u w:val="single"/>
          <w:bdr w:val="single" w:sz="8" w:space="0" w:color="auto"/>
        </w:rPr>
        <w:t>focus</w:t>
      </w:r>
      <w:r w:rsidRPr="005F445D">
        <w:rPr>
          <w:u w:val="single"/>
        </w:rPr>
        <w:t xml:space="preserve"> on its </w:t>
      </w:r>
      <w:r w:rsidRPr="005F445D">
        <w:rPr>
          <w:b/>
          <w:iCs/>
          <w:sz w:val="26"/>
          <w:u w:val="single"/>
          <w:bdr w:val="single" w:sz="8" w:space="0" w:color="auto"/>
        </w:rPr>
        <w:t>ambitions</w:t>
      </w:r>
      <w:r w:rsidRPr="005F445D">
        <w:rPr>
          <w:u w:val="single"/>
        </w:rPr>
        <w:t xml:space="preserve"> </w:t>
      </w:r>
      <w:r w:rsidRPr="005F445D">
        <w:rPr>
          <w:highlight w:val="green"/>
          <w:u w:val="single"/>
        </w:rPr>
        <w:t xml:space="preserve">to </w:t>
      </w:r>
      <w:r w:rsidRPr="005F445D">
        <w:rPr>
          <w:b/>
          <w:iCs/>
          <w:sz w:val="26"/>
          <w:highlight w:val="green"/>
          <w:u w:val="single"/>
          <w:bdr w:val="single" w:sz="8" w:space="0" w:color="auto"/>
        </w:rPr>
        <w:t>control</w:t>
      </w:r>
      <w:r w:rsidRPr="005F445D">
        <w:rPr>
          <w:u w:val="single"/>
        </w:rPr>
        <w:t xml:space="preserve"> </w:t>
      </w:r>
      <w:r w:rsidRPr="005F445D">
        <w:rPr>
          <w:b/>
          <w:iCs/>
          <w:sz w:val="26"/>
          <w:u w:val="single"/>
          <w:bdr w:val="single" w:sz="8" w:space="0" w:color="auto"/>
        </w:rPr>
        <w:t xml:space="preserve">sea </w:t>
      </w:r>
      <w:r w:rsidRPr="005F445D">
        <w:rPr>
          <w:b/>
          <w:iCs/>
          <w:sz w:val="26"/>
          <w:highlight w:val="green"/>
          <w:u w:val="single"/>
          <w:bdr w:val="single" w:sz="8" w:space="0" w:color="auto"/>
        </w:rPr>
        <w:t>routes</w:t>
      </w:r>
      <w:r w:rsidRPr="005F445D">
        <w:rPr>
          <w:u w:val="single"/>
        </w:rPr>
        <w:t xml:space="preserve"> in its </w:t>
      </w:r>
      <w:r w:rsidRPr="005F445D">
        <w:rPr>
          <w:b/>
          <w:iCs/>
          <w:sz w:val="26"/>
          <w:u w:val="single"/>
          <w:bdr w:val="single" w:sz="8" w:space="0" w:color="auto"/>
        </w:rPr>
        <w:t>immediate neighbourhood</w:t>
      </w:r>
      <w:r w:rsidRPr="005F445D">
        <w:rPr>
          <w:u w:val="single"/>
        </w:rPr>
        <w:t xml:space="preserve"> and </w:t>
      </w:r>
      <w:r w:rsidRPr="005F445D">
        <w:rPr>
          <w:b/>
          <w:iCs/>
          <w:sz w:val="26"/>
          <w:u w:val="single"/>
          <w:bdr w:val="single" w:sz="8" w:space="0" w:color="auto"/>
        </w:rPr>
        <w:t>beyond.</w:t>
      </w:r>
      <w:r w:rsidRPr="005F445D">
        <w:rPr>
          <w:u w:val="single"/>
        </w:rPr>
        <w:t xml:space="preserve"> Its </w:t>
      </w:r>
      <w:r w:rsidRPr="005F445D">
        <w:rPr>
          <w:b/>
          <w:iCs/>
          <w:sz w:val="26"/>
          <w:highlight w:val="green"/>
          <w:u w:val="single"/>
          <w:bdr w:val="single" w:sz="8" w:space="0" w:color="auto"/>
        </w:rPr>
        <w:t>increased coercive activities</w:t>
      </w:r>
      <w:r w:rsidRPr="005F445D">
        <w:rPr>
          <w:u w:val="single"/>
        </w:rPr>
        <w:t xml:space="preserve"> in the </w:t>
      </w:r>
      <w:r w:rsidRPr="005F445D">
        <w:rPr>
          <w:b/>
          <w:iCs/>
          <w:sz w:val="26"/>
          <w:u w:val="single"/>
          <w:bdr w:val="single" w:sz="8" w:space="0" w:color="auto"/>
        </w:rPr>
        <w:t>Indo-Pacific</w:t>
      </w:r>
      <w:r w:rsidRPr="005F445D">
        <w:rPr>
          <w:u w:val="single"/>
        </w:rPr>
        <w:t xml:space="preserve"> have caused </w:t>
      </w:r>
      <w:r w:rsidRPr="005F445D">
        <w:rPr>
          <w:b/>
          <w:iCs/>
          <w:sz w:val="26"/>
          <w:highlight w:val="green"/>
          <w:u w:val="single"/>
          <w:bdr w:val="single" w:sz="8" w:space="0" w:color="auto"/>
        </w:rPr>
        <w:t>concern</w:t>
      </w:r>
      <w:r w:rsidRPr="005F445D">
        <w:rPr>
          <w:b/>
          <w:iCs/>
          <w:sz w:val="26"/>
          <w:u w:val="single"/>
          <w:bdr w:val="single" w:sz="8" w:space="0" w:color="auto"/>
        </w:rPr>
        <w:t>s</w:t>
      </w:r>
      <w:r w:rsidRPr="005F445D">
        <w:rPr>
          <w:u w:val="single"/>
        </w:rPr>
        <w:t xml:space="preserve"> among countries such as the </w:t>
      </w:r>
      <w:r w:rsidRPr="005F445D">
        <w:rPr>
          <w:b/>
          <w:iCs/>
          <w:sz w:val="26"/>
          <w:highlight w:val="green"/>
          <w:u w:val="single"/>
          <w:bdr w:val="single" w:sz="8" w:space="0" w:color="auto"/>
        </w:rPr>
        <w:t>Philippines</w:t>
      </w:r>
      <w:r w:rsidRPr="005F445D">
        <w:rPr>
          <w:highlight w:val="green"/>
          <w:u w:val="single"/>
        </w:rPr>
        <w:t xml:space="preserve">, </w:t>
      </w:r>
      <w:r w:rsidRPr="005F445D">
        <w:rPr>
          <w:b/>
          <w:iCs/>
          <w:sz w:val="26"/>
          <w:highlight w:val="green"/>
          <w:u w:val="single"/>
          <w:bdr w:val="single" w:sz="8" w:space="0" w:color="auto"/>
        </w:rPr>
        <w:t>So</w:t>
      </w:r>
      <w:r w:rsidRPr="005F445D">
        <w:rPr>
          <w:b/>
          <w:iCs/>
          <w:sz w:val="26"/>
          <w:u w:val="single"/>
          <w:bdr w:val="single" w:sz="8" w:space="0" w:color="auto"/>
        </w:rPr>
        <w:t xml:space="preserve">uth </w:t>
      </w:r>
      <w:r w:rsidRPr="005F445D">
        <w:rPr>
          <w:b/>
          <w:iCs/>
          <w:sz w:val="26"/>
          <w:highlight w:val="green"/>
          <w:u w:val="single"/>
          <w:bdr w:val="single" w:sz="8" w:space="0" w:color="auto"/>
        </w:rPr>
        <w:t>Ko</w:t>
      </w:r>
      <w:r w:rsidRPr="005F445D">
        <w:rPr>
          <w:b/>
          <w:iCs/>
          <w:sz w:val="26"/>
          <w:u w:val="single"/>
          <w:bdr w:val="single" w:sz="8" w:space="0" w:color="auto"/>
        </w:rPr>
        <w:t>rea</w:t>
      </w:r>
      <w:r w:rsidRPr="005F445D">
        <w:rPr>
          <w:u w:val="single"/>
        </w:rPr>
        <w:t xml:space="preserve">, </w:t>
      </w:r>
      <w:r w:rsidRPr="005F445D">
        <w:rPr>
          <w:highlight w:val="green"/>
          <w:u w:val="single"/>
        </w:rPr>
        <w:t xml:space="preserve">and </w:t>
      </w:r>
      <w:r w:rsidRPr="005F445D">
        <w:rPr>
          <w:b/>
          <w:iCs/>
          <w:sz w:val="26"/>
          <w:highlight w:val="green"/>
          <w:u w:val="single"/>
          <w:bdr w:val="single" w:sz="8" w:space="0" w:color="auto"/>
        </w:rPr>
        <w:t>Japan</w:t>
      </w:r>
      <w:r w:rsidRPr="005F445D">
        <w:rPr>
          <w:u w:val="single"/>
        </w:rPr>
        <w:t xml:space="preserve">, among </w:t>
      </w:r>
      <w:r w:rsidRPr="005F445D">
        <w:rPr>
          <w:b/>
          <w:iCs/>
          <w:sz w:val="26"/>
          <w:u w:val="single"/>
          <w:bdr w:val="single" w:sz="8" w:space="0" w:color="auto"/>
        </w:rPr>
        <w:t>others.</w:t>
      </w:r>
      <w:r w:rsidRPr="005F445D">
        <w:rPr>
          <w:u w:val="single"/>
        </w:rPr>
        <w:t xml:space="preserve"> </w:t>
      </w:r>
      <w:r w:rsidRPr="005F445D">
        <w:rPr>
          <w:highlight w:val="green"/>
          <w:u w:val="single"/>
        </w:rPr>
        <w:t xml:space="preserve">The </w:t>
      </w:r>
      <w:r w:rsidRPr="005F445D">
        <w:rPr>
          <w:b/>
          <w:iCs/>
          <w:sz w:val="26"/>
          <w:highlight w:val="green"/>
          <w:u w:val="single"/>
          <w:bdr w:val="single" w:sz="8" w:space="0" w:color="auto"/>
        </w:rPr>
        <w:t>Pacific theatre</w:t>
      </w:r>
      <w:r w:rsidRPr="005F445D">
        <w:rPr>
          <w:sz w:val="16"/>
        </w:rPr>
        <w:t>—home to major US allies—</w:t>
      </w:r>
      <w:r w:rsidRPr="005F445D">
        <w:rPr>
          <w:highlight w:val="green"/>
          <w:u w:val="single"/>
        </w:rPr>
        <w:t xml:space="preserve">is </w:t>
      </w:r>
      <w:r w:rsidRPr="005F445D">
        <w:rPr>
          <w:b/>
          <w:iCs/>
          <w:sz w:val="26"/>
          <w:highlight w:val="green"/>
          <w:u w:val="single"/>
          <w:bdr w:val="single" w:sz="8" w:space="0" w:color="auto"/>
        </w:rPr>
        <w:t>central</w:t>
      </w:r>
      <w:r w:rsidRPr="005F445D">
        <w:rPr>
          <w:highlight w:val="green"/>
          <w:u w:val="single"/>
        </w:rPr>
        <w:t xml:space="preserve"> to </w:t>
      </w:r>
      <w:r w:rsidRPr="005F445D">
        <w:rPr>
          <w:b/>
          <w:iCs/>
          <w:sz w:val="26"/>
          <w:highlight w:val="green"/>
          <w:u w:val="single"/>
          <w:bdr w:val="single" w:sz="8" w:space="0" w:color="auto"/>
        </w:rPr>
        <w:t>countering</w:t>
      </w:r>
      <w:r w:rsidRPr="005F445D">
        <w:rPr>
          <w:highlight w:val="green"/>
          <w:u w:val="single"/>
        </w:rPr>
        <w:t xml:space="preserve"> </w:t>
      </w:r>
      <w:r w:rsidRPr="005F445D">
        <w:rPr>
          <w:b/>
          <w:iCs/>
          <w:sz w:val="26"/>
          <w:highlight w:val="green"/>
          <w:u w:val="single"/>
          <w:bdr w:val="single" w:sz="8" w:space="0" w:color="auto"/>
        </w:rPr>
        <w:t>Chin</w:t>
      </w:r>
      <w:r w:rsidRPr="005F445D">
        <w:rPr>
          <w:b/>
          <w:iCs/>
          <w:sz w:val="26"/>
          <w:u w:val="single"/>
          <w:bdr w:val="single" w:sz="8" w:space="0" w:color="auto"/>
        </w:rPr>
        <w:t xml:space="preserve">ese </w:t>
      </w:r>
      <w:r w:rsidRPr="005F445D">
        <w:rPr>
          <w:b/>
          <w:iCs/>
          <w:sz w:val="26"/>
          <w:highlight w:val="green"/>
          <w:u w:val="single"/>
          <w:bdr w:val="single" w:sz="8" w:space="0" w:color="auto"/>
        </w:rPr>
        <w:t>a</w:t>
      </w:r>
      <w:r w:rsidRPr="005F445D">
        <w:rPr>
          <w:b/>
          <w:iCs/>
          <w:sz w:val="26"/>
          <w:u w:val="single"/>
          <w:bdr w:val="single" w:sz="8" w:space="0" w:color="auto"/>
        </w:rPr>
        <w:t>ctions</w:t>
      </w:r>
      <w:r w:rsidRPr="005F445D">
        <w:rPr>
          <w:u w:val="single"/>
        </w:rPr>
        <w:t xml:space="preserve">, making it a </w:t>
      </w:r>
      <w:r w:rsidRPr="005F445D">
        <w:rPr>
          <w:b/>
          <w:iCs/>
          <w:sz w:val="26"/>
          <w:u w:val="single"/>
          <w:bdr w:val="single" w:sz="8" w:space="0" w:color="auto"/>
        </w:rPr>
        <w:t>priority</w:t>
      </w:r>
      <w:r w:rsidRPr="005F445D">
        <w:rPr>
          <w:u w:val="single"/>
        </w:rPr>
        <w:t xml:space="preserve"> for the </w:t>
      </w:r>
      <w:r w:rsidRPr="005F445D">
        <w:rPr>
          <w:b/>
          <w:iCs/>
          <w:sz w:val="26"/>
          <w:u w:val="single"/>
          <w:bdr w:val="single" w:sz="8" w:space="0" w:color="auto"/>
        </w:rPr>
        <w:t>US</w:t>
      </w:r>
      <w:r w:rsidRPr="005F445D">
        <w:rPr>
          <w:u w:val="single"/>
        </w:rPr>
        <w:t xml:space="preserve"> </w:t>
      </w:r>
      <w:r w:rsidRPr="005F445D">
        <w:rPr>
          <w:highlight w:val="green"/>
          <w:u w:val="single"/>
        </w:rPr>
        <w:t xml:space="preserve">to </w:t>
      </w:r>
      <w:r w:rsidRPr="005F445D">
        <w:rPr>
          <w:b/>
          <w:iCs/>
          <w:sz w:val="26"/>
          <w:highlight w:val="green"/>
          <w:u w:val="single"/>
          <w:bdr w:val="single" w:sz="8" w:space="0" w:color="auto"/>
        </w:rPr>
        <w:t>maintain</w:t>
      </w:r>
      <w:r w:rsidRPr="005F445D">
        <w:rPr>
          <w:u w:val="single"/>
        </w:rPr>
        <w:t xml:space="preserve"> a </w:t>
      </w:r>
      <w:r w:rsidRPr="005F445D">
        <w:rPr>
          <w:b/>
          <w:iCs/>
          <w:sz w:val="26"/>
          <w:u w:val="single"/>
          <w:bdr w:val="single" w:sz="8" w:space="0" w:color="auto"/>
        </w:rPr>
        <w:t xml:space="preserve">favourable </w:t>
      </w:r>
      <w:r w:rsidRPr="005F445D">
        <w:rPr>
          <w:b/>
          <w:iCs/>
          <w:sz w:val="26"/>
          <w:highlight w:val="green"/>
          <w:u w:val="single"/>
          <w:bdr w:val="single" w:sz="8" w:space="0" w:color="auto"/>
        </w:rPr>
        <w:t>balance</w:t>
      </w:r>
      <w:r w:rsidRPr="005F445D">
        <w:rPr>
          <w:highlight w:val="green"/>
          <w:u w:val="single"/>
        </w:rPr>
        <w:t xml:space="preserve"> of </w:t>
      </w:r>
      <w:r w:rsidRPr="005F445D">
        <w:rPr>
          <w:b/>
          <w:iCs/>
          <w:sz w:val="26"/>
          <w:highlight w:val="green"/>
          <w:u w:val="single"/>
          <w:bdr w:val="single" w:sz="8" w:space="0" w:color="auto"/>
        </w:rPr>
        <w:t>power.</w:t>
      </w:r>
      <w:r w:rsidRPr="005F445D">
        <w:rPr>
          <w:sz w:val="16"/>
        </w:rPr>
        <w:t xml:space="preserve"> Additionally, </w:t>
      </w:r>
      <w:r w:rsidRPr="005F445D">
        <w:rPr>
          <w:b/>
          <w:iCs/>
          <w:sz w:val="26"/>
          <w:u w:val="single"/>
          <w:bdr w:val="single" w:sz="8" w:space="0" w:color="auto"/>
        </w:rPr>
        <w:t xml:space="preserve">Beijing’s </w:t>
      </w:r>
      <w:r w:rsidRPr="005F445D">
        <w:rPr>
          <w:b/>
          <w:iCs/>
          <w:sz w:val="26"/>
          <w:highlight w:val="green"/>
          <w:u w:val="single"/>
          <w:bdr w:val="single" w:sz="8" w:space="0" w:color="auto"/>
        </w:rPr>
        <w:t>growing belligerence</w:t>
      </w:r>
      <w:r w:rsidRPr="005F445D">
        <w:rPr>
          <w:highlight w:val="green"/>
          <w:u w:val="single"/>
        </w:rPr>
        <w:t xml:space="preserve"> against </w:t>
      </w:r>
      <w:r w:rsidRPr="005F445D">
        <w:rPr>
          <w:b/>
          <w:iCs/>
          <w:sz w:val="26"/>
          <w:highlight w:val="green"/>
          <w:u w:val="single"/>
          <w:bdr w:val="single" w:sz="8" w:space="0" w:color="auto"/>
        </w:rPr>
        <w:t>Taiwan</w:t>
      </w:r>
      <w:r w:rsidRPr="005F445D">
        <w:rPr>
          <w:b/>
          <w:iCs/>
          <w:sz w:val="26"/>
          <w:u w:val="single"/>
          <w:bdr w:val="single" w:sz="8" w:space="0" w:color="auto"/>
        </w:rPr>
        <w:t>ese waters</w:t>
      </w:r>
      <w:r w:rsidRPr="005F445D">
        <w:rPr>
          <w:u w:val="single"/>
        </w:rPr>
        <w:t xml:space="preserve"> has </w:t>
      </w:r>
      <w:r w:rsidRPr="005F445D">
        <w:rPr>
          <w:b/>
          <w:iCs/>
          <w:sz w:val="26"/>
          <w:highlight w:val="green"/>
          <w:u w:val="single"/>
          <w:bdr w:val="single" w:sz="8" w:space="0" w:color="auto"/>
        </w:rPr>
        <w:t>fuelled</w:t>
      </w:r>
      <w:r w:rsidRPr="005F445D">
        <w:rPr>
          <w:highlight w:val="green"/>
          <w:u w:val="single"/>
        </w:rPr>
        <w:t xml:space="preserve"> </w:t>
      </w:r>
      <w:r w:rsidRPr="005F445D">
        <w:rPr>
          <w:b/>
          <w:iCs/>
          <w:sz w:val="26"/>
          <w:highlight w:val="green"/>
          <w:u w:val="single"/>
          <w:bdr w:val="single" w:sz="8" w:space="0" w:color="auto"/>
        </w:rPr>
        <w:t>uncertainty</w:t>
      </w:r>
      <w:r w:rsidRPr="005F445D">
        <w:rPr>
          <w:highlight w:val="green"/>
          <w:u w:val="single"/>
        </w:rPr>
        <w:t xml:space="preserve"> and </w:t>
      </w:r>
      <w:r w:rsidRPr="005F445D">
        <w:rPr>
          <w:b/>
          <w:iCs/>
          <w:sz w:val="26"/>
          <w:highlight w:val="green"/>
          <w:u w:val="single"/>
          <w:bdr w:val="single" w:sz="8" w:space="0" w:color="auto"/>
        </w:rPr>
        <w:t>urgency.</w:t>
      </w:r>
      <w:r w:rsidRPr="005F445D">
        <w:rPr>
          <w:sz w:val="16"/>
        </w:rPr>
        <w:t xml:space="preserve"> In this regard, a recent briefing by the US Assistant Secretary of Defence for the House Armed Services Committee highlighted China’s increasingly aggressive behaviour. In particular, </w:t>
      </w:r>
      <w:r w:rsidRPr="005F445D">
        <w:rPr>
          <w:b/>
          <w:iCs/>
          <w:sz w:val="26"/>
          <w:highlight w:val="green"/>
          <w:u w:val="single"/>
          <w:bdr w:val="single" w:sz="8" w:space="0" w:color="auto"/>
        </w:rPr>
        <w:t>amplified military build-up</w:t>
      </w:r>
      <w:r w:rsidRPr="005F445D">
        <w:rPr>
          <w:highlight w:val="green"/>
          <w:u w:val="single"/>
        </w:rPr>
        <w:t xml:space="preserve"> and </w:t>
      </w:r>
      <w:r w:rsidRPr="005F445D">
        <w:rPr>
          <w:b/>
          <w:iCs/>
          <w:sz w:val="26"/>
          <w:highlight w:val="green"/>
          <w:u w:val="single"/>
          <w:bdr w:val="single" w:sz="8" w:space="0" w:color="auto"/>
        </w:rPr>
        <w:t>rapidly growing capabilities</w:t>
      </w:r>
      <w:r w:rsidRPr="005F445D">
        <w:rPr>
          <w:highlight w:val="green"/>
          <w:u w:val="single"/>
        </w:rPr>
        <w:t xml:space="preserve"> of </w:t>
      </w:r>
      <w:r w:rsidRPr="005F445D">
        <w:rPr>
          <w:b/>
          <w:iCs/>
          <w:sz w:val="26"/>
          <w:highlight w:val="green"/>
          <w:u w:val="single"/>
          <w:bdr w:val="single" w:sz="8" w:space="0" w:color="auto"/>
        </w:rPr>
        <w:t>China</w:t>
      </w:r>
      <w:r w:rsidRPr="005F445D">
        <w:rPr>
          <w:u w:val="single"/>
        </w:rPr>
        <w:t xml:space="preserve"> came </w:t>
      </w:r>
      <w:r w:rsidRPr="005F445D">
        <w:rPr>
          <w:b/>
          <w:iCs/>
          <w:sz w:val="26"/>
          <w:u w:val="single"/>
          <w:bdr w:val="single" w:sz="8" w:space="0" w:color="auto"/>
        </w:rPr>
        <w:t>under focus</w:t>
      </w:r>
      <w:r w:rsidRPr="005F445D">
        <w:rPr>
          <w:u w:val="single"/>
        </w:rPr>
        <w:t xml:space="preserve">, </w:t>
      </w:r>
      <w:r w:rsidRPr="005F445D">
        <w:rPr>
          <w:b/>
          <w:iCs/>
          <w:sz w:val="26"/>
          <w:highlight w:val="green"/>
          <w:u w:val="single"/>
          <w:bdr w:val="single" w:sz="8" w:space="0" w:color="auto"/>
        </w:rPr>
        <w:t>stress</w:t>
      </w:r>
      <w:r w:rsidRPr="005F445D">
        <w:rPr>
          <w:b/>
          <w:iCs/>
          <w:sz w:val="26"/>
          <w:u w:val="single"/>
          <w:bdr w:val="single" w:sz="8" w:space="0" w:color="auto"/>
        </w:rPr>
        <w:t>ing</w:t>
      </w:r>
      <w:r w:rsidRPr="005F445D">
        <w:rPr>
          <w:u w:val="single"/>
        </w:rPr>
        <w:t xml:space="preserve"> the </w:t>
      </w:r>
      <w:r w:rsidRPr="005F445D">
        <w:rPr>
          <w:b/>
          <w:iCs/>
          <w:sz w:val="26"/>
          <w:highlight w:val="green"/>
          <w:u w:val="single"/>
          <w:bdr w:val="single" w:sz="8" w:space="0" w:color="auto"/>
        </w:rPr>
        <w:t>need</w:t>
      </w:r>
      <w:r w:rsidRPr="005F445D">
        <w:rPr>
          <w:highlight w:val="green"/>
          <w:u w:val="single"/>
        </w:rPr>
        <w:t xml:space="preserve"> for the </w:t>
      </w:r>
      <w:r w:rsidRPr="005F445D">
        <w:rPr>
          <w:b/>
          <w:iCs/>
          <w:sz w:val="26"/>
          <w:highlight w:val="green"/>
          <w:u w:val="single"/>
          <w:bdr w:val="single" w:sz="8" w:space="0" w:color="auto"/>
        </w:rPr>
        <w:t>US</w:t>
      </w:r>
      <w:r w:rsidRPr="005F445D">
        <w:rPr>
          <w:highlight w:val="green"/>
          <w:u w:val="single"/>
        </w:rPr>
        <w:t xml:space="preserve"> to</w:t>
      </w:r>
      <w:r w:rsidRPr="005F445D">
        <w:rPr>
          <w:u w:val="single"/>
        </w:rPr>
        <w:t xml:space="preserve"> </w:t>
      </w:r>
      <w:r w:rsidRPr="005F445D">
        <w:rPr>
          <w:b/>
          <w:iCs/>
          <w:sz w:val="26"/>
          <w:u w:val="single"/>
          <w:bdr w:val="single" w:sz="8" w:space="0" w:color="auto"/>
        </w:rPr>
        <w:t>re-establish</w:t>
      </w:r>
      <w:r w:rsidRPr="005F445D">
        <w:rPr>
          <w:u w:val="single"/>
        </w:rPr>
        <w:t xml:space="preserve"> </w:t>
      </w:r>
      <w:r w:rsidRPr="005F445D">
        <w:rPr>
          <w:b/>
          <w:iCs/>
          <w:sz w:val="26"/>
          <w:highlight w:val="green"/>
          <w:u w:val="single"/>
          <w:bdr w:val="single" w:sz="8" w:space="0" w:color="auto"/>
        </w:rPr>
        <w:t>deter</w:t>
      </w:r>
      <w:r w:rsidRPr="005F445D">
        <w:rPr>
          <w:b/>
          <w:iCs/>
          <w:sz w:val="26"/>
          <w:u w:val="single"/>
          <w:bdr w:val="single" w:sz="8" w:space="0" w:color="auto"/>
        </w:rPr>
        <w:t>rence</w:t>
      </w:r>
      <w:r w:rsidRPr="005F445D">
        <w:rPr>
          <w:u w:val="single"/>
        </w:rPr>
        <w:t xml:space="preserve"> </w:t>
      </w:r>
      <w:r w:rsidRPr="005F445D">
        <w:rPr>
          <w:highlight w:val="green"/>
          <w:u w:val="single"/>
        </w:rPr>
        <w:t xml:space="preserve">in the </w:t>
      </w:r>
      <w:r w:rsidRPr="005F445D">
        <w:rPr>
          <w:b/>
          <w:iCs/>
          <w:sz w:val="26"/>
          <w:highlight w:val="green"/>
          <w:u w:val="single"/>
          <w:bdr w:val="single" w:sz="8" w:space="0" w:color="auto"/>
        </w:rPr>
        <w:t>Indo-Pacific</w:t>
      </w:r>
      <w:r w:rsidRPr="005F445D">
        <w:rPr>
          <w:b/>
          <w:iCs/>
          <w:sz w:val="26"/>
          <w:u w:val="single"/>
          <w:bdr w:val="single" w:sz="8" w:space="0" w:color="auto"/>
        </w:rPr>
        <w:t xml:space="preserve"> region.</w:t>
      </w:r>
    </w:p>
    <w:p w14:paraId="01C68213" w14:textId="77777777" w:rsidR="005F445D" w:rsidRPr="005F445D" w:rsidRDefault="005F445D" w:rsidP="005F445D">
      <w:pPr>
        <w:rPr>
          <w:b/>
          <w:iCs/>
          <w:sz w:val="26"/>
          <w:u w:val="single"/>
          <w:bdr w:val="single" w:sz="8" w:space="0" w:color="auto"/>
        </w:rPr>
      </w:pPr>
    </w:p>
    <w:p w14:paraId="3778C5DB" w14:textId="77777777" w:rsidR="005F445D" w:rsidRPr="005F445D" w:rsidRDefault="005F445D" w:rsidP="005F445D">
      <w:pPr>
        <w:keepNext/>
        <w:keepLines/>
        <w:pageBreakBefore/>
        <w:spacing w:before="40" w:after="0"/>
        <w:jc w:val="center"/>
        <w:outlineLvl w:val="2"/>
        <w:rPr>
          <w:rFonts w:eastAsiaTheme="majorEastAsia" w:cstheme="majorBidi"/>
          <w:b/>
          <w:sz w:val="32"/>
          <w:szCs w:val="24"/>
          <w:u w:val="single"/>
        </w:rPr>
      </w:pPr>
      <w:r w:rsidRPr="005F445D">
        <w:rPr>
          <w:rFonts w:eastAsiaTheme="majorEastAsia" w:cstheme="majorBidi"/>
          <w:b/>
          <w:sz w:val="32"/>
          <w:szCs w:val="24"/>
          <w:u w:val="single"/>
        </w:rPr>
        <w:t>Top---Turns Democracy---1NR</w:t>
      </w:r>
    </w:p>
    <w:p w14:paraId="2F4B29D2" w14:textId="77777777" w:rsidR="005F445D" w:rsidRPr="005F445D" w:rsidRDefault="005F445D" w:rsidP="005F445D">
      <w:pPr>
        <w:keepNext/>
        <w:keepLines/>
        <w:spacing w:before="40" w:after="0"/>
        <w:outlineLvl w:val="3"/>
        <w:rPr>
          <w:rFonts w:eastAsiaTheme="majorEastAsia" w:cstheme="majorBidi"/>
          <w:b/>
          <w:iCs/>
          <w:sz w:val="26"/>
        </w:rPr>
      </w:pPr>
      <w:r w:rsidRPr="005F445D">
        <w:rPr>
          <w:rFonts w:eastAsiaTheme="majorEastAsia" w:cstheme="majorBidi"/>
          <w:b/>
          <w:iCs/>
          <w:sz w:val="26"/>
        </w:rPr>
        <w:t xml:space="preserve">Taiwan invasion </w:t>
      </w:r>
      <w:r w:rsidRPr="005F445D">
        <w:rPr>
          <w:rFonts w:eastAsiaTheme="majorEastAsia" w:cstheme="majorBidi"/>
          <w:b/>
          <w:iCs/>
          <w:sz w:val="26"/>
          <w:u w:val="single"/>
        </w:rPr>
        <w:t>turns</w:t>
      </w:r>
      <w:r w:rsidRPr="005F445D">
        <w:rPr>
          <w:rFonts w:eastAsiaTheme="majorEastAsia" w:cstheme="majorBidi"/>
          <w:b/>
          <w:iCs/>
          <w:sz w:val="26"/>
        </w:rPr>
        <w:t xml:space="preserve"> democracy and </w:t>
      </w:r>
      <w:r w:rsidRPr="005F445D">
        <w:rPr>
          <w:rFonts w:eastAsiaTheme="majorEastAsia" w:cstheme="majorBidi"/>
          <w:b/>
          <w:iCs/>
          <w:sz w:val="26"/>
          <w:u w:val="single"/>
        </w:rPr>
        <w:t>independently</w:t>
      </w:r>
      <w:r w:rsidRPr="005F445D">
        <w:rPr>
          <w:rFonts w:eastAsiaTheme="majorEastAsia" w:cstheme="majorBidi"/>
          <w:b/>
          <w:iCs/>
          <w:sz w:val="26"/>
        </w:rPr>
        <w:t xml:space="preserve"> causes </w:t>
      </w:r>
      <w:r w:rsidRPr="005F445D">
        <w:rPr>
          <w:rFonts w:eastAsiaTheme="majorEastAsia" w:cstheme="majorBidi"/>
          <w:b/>
          <w:iCs/>
          <w:sz w:val="26"/>
          <w:u w:val="single"/>
        </w:rPr>
        <w:t>nuclear arms racing</w:t>
      </w:r>
      <w:r w:rsidRPr="005F445D">
        <w:rPr>
          <w:rFonts w:eastAsiaTheme="majorEastAsia" w:cstheme="majorBidi"/>
          <w:b/>
          <w:iCs/>
          <w:sz w:val="26"/>
        </w:rPr>
        <w:t xml:space="preserve"> and </w:t>
      </w:r>
      <w:r w:rsidRPr="005F445D">
        <w:rPr>
          <w:rFonts w:eastAsiaTheme="majorEastAsia" w:cstheme="majorBidi"/>
          <w:b/>
          <w:iCs/>
          <w:sz w:val="26"/>
          <w:u w:val="single"/>
        </w:rPr>
        <w:t>World War 3</w:t>
      </w:r>
      <w:r w:rsidRPr="005F445D">
        <w:rPr>
          <w:rFonts w:eastAsiaTheme="majorEastAsia" w:cstheme="majorBidi"/>
          <w:b/>
          <w:iCs/>
          <w:sz w:val="26"/>
        </w:rPr>
        <w:t>.</w:t>
      </w:r>
    </w:p>
    <w:p w14:paraId="71901DCD" w14:textId="77777777" w:rsidR="005F445D" w:rsidRPr="005F445D" w:rsidRDefault="005F445D" w:rsidP="005F445D">
      <w:r w:rsidRPr="005F445D">
        <w:rPr>
          <w:b/>
          <w:bCs/>
          <w:sz w:val="26"/>
        </w:rPr>
        <w:t>Easton 23</w:t>
      </w:r>
      <w:r w:rsidRPr="005F445D">
        <w:t xml:space="preserve"> [Ian Easton is Senior Director at the Project 2049 and a researcher for the PAC Forum, “The World After Taiwan’s Fall” Chapter 1, If Taiwan Falls: Future Scenarios and Implications for the United States, February 2023, https://pacforum.org/wp-content/uploads/2023/02/Issues_and_Insights_Vol23_SR2.pdf] IanM</w:t>
      </w:r>
    </w:p>
    <w:p w14:paraId="40D42A5F" w14:textId="77777777" w:rsidR="005F445D" w:rsidRPr="005F445D" w:rsidRDefault="005F445D" w:rsidP="005F445D">
      <w:r w:rsidRPr="005F445D">
        <w:rPr>
          <w:u w:val="single"/>
        </w:rPr>
        <w:t xml:space="preserve">By </w:t>
      </w:r>
      <w:r w:rsidRPr="005F445D">
        <w:rPr>
          <w:b/>
          <w:iCs/>
          <w:sz w:val="26"/>
          <w:highlight w:val="green"/>
          <w:u w:val="single"/>
          <w:bdr w:val="single" w:sz="8" w:space="0" w:color="auto"/>
        </w:rPr>
        <w:t>seizing</w:t>
      </w:r>
      <w:r w:rsidRPr="005F445D">
        <w:rPr>
          <w:highlight w:val="green"/>
          <w:u w:val="single"/>
        </w:rPr>
        <w:t xml:space="preserve"> </w:t>
      </w:r>
      <w:r w:rsidRPr="005F445D">
        <w:rPr>
          <w:b/>
          <w:iCs/>
          <w:sz w:val="26"/>
          <w:highlight w:val="green"/>
          <w:u w:val="single"/>
          <w:bdr w:val="single" w:sz="8" w:space="0" w:color="auto"/>
        </w:rPr>
        <w:t>Taiwan</w:t>
      </w:r>
      <w:r w:rsidRPr="005F445D">
        <w:rPr>
          <w:u w:val="single"/>
        </w:rPr>
        <w:t xml:space="preserve">, the </w:t>
      </w:r>
      <w:r w:rsidRPr="005F445D">
        <w:rPr>
          <w:b/>
          <w:iCs/>
          <w:sz w:val="26"/>
          <w:u w:val="single"/>
          <w:bdr w:val="single" w:sz="8" w:space="0" w:color="auto"/>
        </w:rPr>
        <w:t>PRC</w:t>
      </w:r>
      <w:r w:rsidRPr="005F445D">
        <w:rPr>
          <w:u w:val="single"/>
        </w:rPr>
        <w:t xml:space="preserve"> would have effectively </w:t>
      </w:r>
      <w:r w:rsidRPr="005F445D">
        <w:rPr>
          <w:b/>
          <w:iCs/>
          <w:sz w:val="26"/>
          <w:highlight w:val="green"/>
          <w:u w:val="single"/>
          <w:bdr w:val="single" w:sz="8" w:space="0" w:color="auto"/>
        </w:rPr>
        <w:t>carve</w:t>
      </w:r>
      <w:r w:rsidRPr="005F445D">
        <w:rPr>
          <w:b/>
          <w:iCs/>
          <w:sz w:val="26"/>
          <w:u w:val="single"/>
          <w:bdr w:val="single" w:sz="8" w:space="0" w:color="auto"/>
        </w:rPr>
        <w:t xml:space="preserve">d </w:t>
      </w:r>
      <w:r w:rsidRPr="005F445D">
        <w:rPr>
          <w:b/>
          <w:iCs/>
          <w:sz w:val="26"/>
          <w:highlight w:val="green"/>
          <w:u w:val="single"/>
          <w:bdr w:val="single" w:sz="8" w:space="0" w:color="auto"/>
        </w:rPr>
        <w:t>out</w:t>
      </w:r>
      <w:r w:rsidRPr="005F445D">
        <w:rPr>
          <w:highlight w:val="green"/>
          <w:u w:val="single"/>
        </w:rPr>
        <w:t xml:space="preserve"> a </w:t>
      </w:r>
      <w:r w:rsidRPr="005F445D">
        <w:rPr>
          <w:b/>
          <w:iCs/>
          <w:sz w:val="26"/>
          <w:highlight w:val="green"/>
          <w:u w:val="single"/>
          <w:bdr w:val="single" w:sz="8" w:space="0" w:color="auto"/>
        </w:rPr>
        <w:t>sphere</w:t>
      </w:r>
      <w:r w:rsidRPr="005F445D">
        <w:rPr>
          <w:highlight w:val="green"/>
          <w:u w:val="single"/>
        </w:rPr>
        <w:t xml:space="preserve"> of </w:t>
      </w:r>
      <w:r w:rsidRPr="005F445D">
        <w:rPr>
          <w:b/>
          <w:iCs/>
          <w:sz w:val="26"/>
          <w:highlight w:val="green"/>
          <w:u w:val="single"/>
          <w:bdr w:val="single" w:sz="8" w:space="0" w:color="auto"/>
        </w:rPr>
        <w:t>influence</w:t>
      </w:r>
      <w:r w:rsidRPr="005F445D">
        <w:rPr>
          <w:u w:val="single"/>
        </w:rPr>
        <w:t xml:space="preserve"> for itself in Asia </w:t>
      </w:r>
      <w:r w:rsidRPr="005F445D">
        <w:rPr>
          <w:highlight w:val="green"/>
          <w:u w:val="single"/>
        </w:rPr>
        <w:t xml:space="preserve">using </w:t>
      </w:r>
      <w:r w:rsidRPr="005F445D">
        <w:rPr>
          <w:b/>
          <w:iCs/>
          <w:sz w:val="26"/>
          <w:highlight w:val="green"/>
          <w:u w:val="single"/>
          <w:bdr w:val="single" w:sz="8" w:space="0" w:color="auto"/>
        </w:rPr>
        <w:t>violent methods.</w:t>
      </w:r>
      <w:r w:rsidRPr="005F445D">
        <w:rPr>
          <w:sz w:val="16"/>
        </w:rPr>
        <w:t xml:space="preserve"> This invasion would have </w:t>
      </w:r>
      <w:r w:rsidRPr="005F445D">
        <w:rPr>
          <w:b/>
          <w:iCs/>
          <w:sz w:val="26"/>
          <w:highlight w:val="green"/>
          <w:u w:val="single"/>
          <w:bdr w:val="single" w:sz="8" w:space="0" w:color="auto"/>
        </w:rPr>
        <w:t>grave implications</w:t>
      </w:r>
      <w:r w:rsidRPr="005F445D">
        <w:rPr>
          <w:highlight w:val="green"/>
          <w:u w:val="single"/>
        </w:rPr>
        <w:t xml:space="preserve"> for </w:t>
      </w:r>
      <w:r w:rsidRPr="005F445D">
        <w:rPr>
          <w:b/>
          <w:iCs/>
          <w:sz w:val="26"/>
          <w:highlight w:val="green"/>
          <w:u w:val="single"/>
          <w:bdr w:val="single" w:sz="8" w:space="0" w:color="auto"/>
        </w:rPr>
        <w:t>i</w:t>
      </w:r>
      <w:r w:rsidRPr="005F445D">
        <w:rPr>
          <w:b/>
          <w:iCs/>
          <w:sz w:val="26"/>
          <w:u w:val="single"/>
          <w:bdr w:val="single" w:sz="8" w:space="0" w:color="auto"/>
        </w:rPr>
        <w:t xml:space="preserve">nternational </w:t>
      </w:r>
      <w:r w:rsidRPr="005F445D">
        <w:rPr>
          <w:b/>
          <w:iCs/>
          <w:sz w:val="26"/>
          <w:highlight w:val="green"/>
          <w:u w:val="single"/>
          <w:bdr w:val="single" w:sz="8" w:space="0" w:color="auto"/>
        </w:rPr>
        <w:t>law</w:t>
      </w:r>
      <w:r w:rsidRPr="005F445D">
        <w:rPr>
          <w:u w:val="single"/>
        </w:rPr>
        <w:t xml:space="preserve">, the ideal of </w:t>
      </w:r>
      <w:r w:rsidRPr="005F445D">
        <w:rPr>
          <w:b/>
          <w:iCs/>
          <w:sz w:val="26"/>
          <w:highlight w:val="green"/>
          <w:u w:val="single"/>
          <w:bdr w:val="single" w:sz="8" w:space="0" w:color="auto"/>
        </w:rPr>
        <w:t>national self-determination</w:t>
      </w:r>
      <w:r w:rsidRPr="005F445D">
        <w:rPr>
          <w:highlight w:val="green"/>
          <w:u w:val="single"/>
        </w:rPr>
        <w:t>, and</w:t>
      </w:r>
      <w:r w:rsidRPr="005F445D">
        <w:rPr>
          <w:u w:val="single"/>
        </w:rPr>
        <w:t xml:space="preserve"> the principle of </w:t>
      </w:r>
      <w:r w:rsidRPr="005F445D">
        <w:rPr>
          <w:b/>
          <w:iCs/>
          <w:sz w:val="26"/>
          <w:highlight w:val="green"/>
          <w:u w:val="single"/>
          <w:bdr w:val="single" w:sz="8" w:space="0" w:color="auto"/>
        </w:rPr>
        <w:t>state sovereignty.</w:t>
      </w:r>
      <w:r w:rsidRPr="005F445D">
        <w:rPr>
          <w:sz w:val="16"/>
        </w:rPr>
        <w:t xml:space="preserve"> The fall of Taiwan would </w:t>
      </w:r>
      <w:r w:rsidRPr="005F445D">
        <w:rPr>
          <w:b/>
          <w:iCs/>
          <w:sz w:val="26"/>
          <w:highlight w:val="green"/>
          <w:u w:val="single"/>
          <w:bdr w:val="single" w:sz="8" w:space="0" w:color="auto"/>
        </w:rPr>
        <w:t>undermine</w:t>
      </w:r>
      <w:r w:rsidRPr="005F445D">
        <w:rPr>
          <w:highlight w:val="green"/>
          <w:u w:val="single"/>
        </w:rPr>
        <w:t xml:space="preserve"> </w:t>
      </w:r>
      <w:r w:rsidRPr="005F445D">
        <w:rPr>
          <w:b/>
          <w:iCs/>
          <w:sz w:val="26"/>
          <w:highlight w:val="green"/>
          <w:u w:val="single"/>
          <w:bdr w:val="single" w:sz="8" w:space="0" w:color="auto"/>
        </w:rPr>
        <w:t>perceptions</w:t>
      </w:r>
      <w:r w:rsidRPr="005F445D">
        <w:rPr>
          <w:u w:val="single"/>
        </w:rPr>
        <w:t xml:space="preserve"> of </w:t>
      </w:r>
      <w:r w:rsidRPr="005F445D">
        <w:rPr>
          <w:b/>
          <w:iCs/>
          <w:sz w:val="26"/>
          <w:highlight w:val="green"/>
          <w:u w:val="single"/>
          <w:bdr w:val="single" w:sz="8" w:space="0" w:color="auto"/>
        </w:rPr>
        <w:t>U.S.</w:t>
      </w:r>
      <w:r w:rsidRPr="005F445D">
        <w:rPr>
          <w:b/>
          <w:iCs/>
          <w:sz w:val="26"/>
          <w:u w:val="single"/>
          <w:bdr w:val="single" w:sz="8" w:space="0" w:color="auto"/>
        </w:rPr>
        <w:t xml:space="preserve"> global </w:t>
      </w:r>
      <w:r w:rsidRPr="005F445D">
        <w:rPr>
          <w:b/>
          <w:iCs/>
          <w:sz w:val="26"/>
          <w:highlight w:val="green"/>
          <w:u w:val="single"/>
          <w:bdr w:val="single" w:sz="8" w:space="0" w:color="auto"/>
        </w:rPr>
        <w:t>diplomatic</w:t>
      </w:r>
      <w:r w:rsidRPr="005F445D">
        <w:rPr>
          <w:u w:val="single"/>
        </w:rPr>
        <w:t xml:space="preserve"> and military </w:t>
      </w:r>
      <w:r w:rsidRPr="005F445D">
        <w:rPr>
          <w:b/>
          <w:iCs/>
          <w:sz w:val="26"/>
          <w:highlight w:val="green"/>
          <w:u w:val="single"/>
          <w:bdr w:val="single" w:sz="8" w:space="0" w:color="auto"/>
        </w:rPr>
        <w:t>leadership</w:t>
      </w:r>
      <w:r w:rsidRPr="005F445D">
        <w:rPr>
          <w:u w:val="single"/>
        </w:rPr>
        <w:t xml:space="preserve">, straining (and possibly </w:t>
      </w:r>
      <w:r w:rsidRPr="005F445D">
        <w:rPr>
          <w:b/>
          <w:iCs/>
          <w:sz w:val="26"/>
          <w:highlight w:val="green"/>
          <w:u w:val="single"/>
          <w:bdr w:val="single" w:sz="8" w:space="0" w:color="auto"/>
        </w:rPr>
        <w:t>breaking</w:t>
      </w:r>
      <w:r w:rsidRPr="005F445D">
        <w:rPr>
          <w:u w:val="single"/>
        </w:rPr>
        <w:t xml:space="preserve">) </w:t>
      </w:r>
      <w:r w:rsidRPr="005F445D">
        <w:rPr>
          <w:highlight w:val="green"/>
          <w:u w:val="single"/>
        </w:rPr>
        <w:t xml:space="preserve">the </w:t>
      </w:r>
      <w:r w:rsidRPr="005F445D">
        <w:rPr>
          <w:b/>
          <w:iCs/>
          <w:sz w:val="26"/>
          <w:highlight w:val="green"/>
          <w:u w:val="single"/>
          <w:bdr w:val="single" w:sz="8" w:space="0" w:color="auto"/>
        </w:rPr>
        <w:t>American alliance system</w:t>
      </w:r>
      <w:r w:rsidRPr="005F445D">
        <w:rPr>
          <w:highlight w:val="green"/>
          <w:u w:val="single"/>
        </w:rPr>
        <w:t xml:space="preserve"> and</w:t>
      </w:r>
      <w:r w:rsidRPr="005F445D">
        <w:rPr>
          <w:u w:val="single"/>
        </w:rPr>
        <w:t xml:space="preserve"> the </w:t>
      </w:r>
      <w:r w:rsidRPr="005F445D">
        <w:rPr>
          <w:b/>
          <w:iCs/>
          <w:sz w:val="26"/>
          <w:highlight w:val="green"/>
          <w:u w:val="single"/>
          <w:bdr w:val="single" w:sz="8" w:space="0" w:color="auto"/>
        </w:rPr>
        <w:t>U</w:t>
      </w:r>
      <w:r w:rsidRPr="005F445D">
        <w:rPr>
          <w:b/>
          <w:iCs/>
          <w:sz w:val="26"/>
          <w:u w:val="single"/>
          <w:bdr w:val="single" w:sz="8" w:space="0" w:color="auto"/>
        </w:rPr>
        <w:t xml:space="preserve">nited </w:t>
      </w:r>
      <w:r w:rsidRPr="005F445D">
        <w:rPr>
          <w:b/>
          <w:iCs/>
          <w:sz w:val="26"/>
          <w:highlight w:val="green"/>
          <w:u w:val="single"/>
          <w:bdr w:val="single" w:sz="8" w:space="0" w:color="auto"/>
        </w:rPr>
        <w:t>N</w:t>
      </w:r>
      <w:r w:rsidRPr="005F445D">
        <w:rPr>
          <w:b/>
          <w:iCs/>
          <w:sz w:val="26"/>
          <w:u w:val="single"/>
          <w:bdr w:val="single" w:sz="8" w:space="0" w:color="auto"/>
        </w:rPr>
        <w:t>ations System.</w:t>
      </w:r>
      <w:r w:rsidRPr="005F445D">
        <w:rPr>
          <w:u w:val="single"/>
        </w:rPr>
        <w:t xml:space="preserve"> </w:t>
      </w:r>
      <w:r w:rsidRPr="005F445D">
        <w:rPr>
          <w:b/>
          <w:iCs/>
          <w:sz w:val="26"/>
          <w:highlight w:val="green"/>
          <w:u w:val="single"/>
          <w:bdr w:val="single" w:sz="8" w:space="0" w:color="auto"/>
        </w:rPr>
        <w:t>China</w:t>
      </w:r>
      <w:r w:rsidRPr="005F445D">
        <w:rPr>
          <w:highlight w:val="green"/>
          <w:u w:val="single"/>
        </w:rPr>
        <w:t xml:space="preserve"> would be</w:t>
      </w:r>
      <w:r w:rsidRPr="005F445D">
        <w:rPr>
          <w:u w:val="single"/>
        </w:rPr>
        <w:t xml:space="preserve"> viewed as the </w:t>
      </w:r>
      <w:r w:rsidRPr="005F445D">
        <w:rPr>
          <w:b/>
          <w:iCs/>
          <w:sz w:val="26"/>
          <w:highlight w:val="green"/>
          <w:u w:val="single"/>
          <w:bdr w:val="single" w:sz="8" w:space="0" w:color="auto"/>
        </w:rPr>
        <w:t>most powerful</w:t>
      </w:r>
      <w:r w:rsidRPr="005F445D">
        <w:rPr>
          <w:b/>
          <w:iCs/>
          <w:sz w:val="26"/>
          <w:u w:val="single"/>
          <w:bdr w:val="single" w:sz="8" w:space="0" w:color="auto"/>
        </w:rPr>
        <w:t xml:space="preserve"> nation</w:t>
      </w:r>
      <w:r w:rsidRPr="005F445D">
        <w:rPr>
          <w:u w:val="single"/>
        </w:rPr>
        <w:t xml:space="preserve"> in the world and the primary mover of the 21st century. Leaders would experience trepidation as Beijing marched </w:t>
      </w:r>
      <w:r w:rsidRPr="005F445D">
        <w:rPr>
          <w:b/>
          <w:iCs/>
          <w:sz w:val="26"/>
          <w:highlight w:val="green"/>
          <w:u w:val="single"/>
          <w:bdr w:val="single" w:sz="8" w:space="0" w:color="auto"/>
        </w:rPr>
        <w:t>toward</w:t>
      </w:r>
      <w:r w:rsidRPr="005F445D">
        <w:rPr>
          <w:u w:val="single"/>
        </w:rPr>
        <w:t xml:space="preserve"> its vision of </w:t>
      </w:r>
      <w:r w:rsidRPr="005F445D">
        <w:rPr>
          <w:highlight w:val="green"/>
          <w:u w:val="single"/>
        </w:rPr>
        <w:t xml:space="preserve">a </w:t>
      </w:r>
      <w:r w:rsidRPr="005F445D">
        <w:rPr>
          <w:b/>
          <w:iCs/>
          <w:sz w:val="26"/>
          <w:highlight w:val="green"/>
          <w:u w:val="single"/>
          <w:bdr w:val="single" w:sz="8" w:space="0" w:color="auto"/>
        </w:rPr>
        <w:t>new centralized</w:t>
      </w:r>
      <w:r w:rsidRPr="005F445D">
        <w:rPr>
          <w:highlight w:val="green"/>
          <w:u w:val="single"/>
        </w:rPr>
        <w:t xml:space="preserve">, </w:t>
      </w:r>
      <w:r w:rsidRPr="005F445D">
        <w:rPr>
          <w:b/>
          <w:iCs/>
          <w:sz w:val="26"/>
          <w:highlight w:val="green"/>
          <w:u w:val="single"/>
          <w:bdr w:val="single" w:sz="8" w:space="0" w:color="auto"/>
        </w:rPr>
        <w:t>authoritarian world order</w:t>
      </w:r>
      <w:r w:rsidRPr="005F445D">
        <w:rPr>
          <w:u w:val="single"/>
        </w:rPr>
        <w:t>.</w:t>
      </w:r>
      <w:r w:rsidRPr="005F445D">
        <w:rPr>
          <w:sz w:val="12"/>
        </w:rPr>
        <w:t>¶</w:t>
      </w:r>
      <w:r w:rsidRPr="005F445D">
        <w:rPr>
          <w:sz w:val="16"/>
        </w:rPr>
        <w:t xml:space="preserve"> </w:t>
      </w:r>
      <w:r w:rsidRPr="005F445D">
        <w:rPr>
          <w:b/>
          <w:iCs/>
          <w:sz w:val="26"/>
          <w:highlight w:val="green"/>
          <w:u w:val="single"/>
          <w:bdr w:val="single" w:sz="8" w:space="0" w:color="auto"/>
        </w:rPr>
        <w:t>Nuclear arms racing</w:t>
      </w:r>
      <w:r w:rsidRPr="005F445D">
        <w:rPr>
          <w:u w:val="single"/>
        </w:rPr>
        <w:t xml:space="preserve"> would start and could </w:t>
      </w:r>
      <w:r w:rsidRPr="005F445D">
        <w:rPr>
          <w:b/>
          <w:iCs/>
          <w:sz w:val="26"/>
          <w:highlight w:val="green"/>
          <w:u w:val="single"/>
          <w:bdr w:val="single" w:sz="8" w:space="0" w:color="auto"/>
        </w:rPr>
        <w:t>easily rapidly</w:t>
      </w:r>
      <w:r w:rsidRPr="005F445D">
        <w:rPr>
          <w:highlight w:val="green"/>
          <w:u w:val="single"/>
        </w:rPr>
        <w:t xml:space="preserve"> </w:t>
      </w:r>
      <w:r w:rsidRPr="005F445D">
        <w:rPr>
          <w:b/>
          <w:iCs/>
          <w:sz w:val="26"/>
          <w:highlight w:val="green"/>
          <w:u w:val="single"/>
          <w:bdr w:val="single" w:sz="8" w:space="0" w:color="auto"/>
        </w:rPr>
        <w:t>spiral out</w:t>
      </w:r>
      <w:r w:rsidRPr="005F445D">
        <w:rPr>
          <w:u w:val="single"/>
        </w:rPr>
        <w:t xml:space="preserve"> of control. The likelihood of </w:t>
      </w:r>
      <w:r w:rsidRPr="005F445D">
        <w:rPr>
          <w:b/>
          <w:iCs/>
          <w:sz w:val="26"/>
          <w:highlight w:val="green"/>
          <w:u w:val="single"/>
          <w:bdr w:val="single" w:sz="8" w:space="0" w:color="auto"/>
        </w:rPr>
        <w:t>World War Three</w:t>
      </w:r>
      <w:r w:rsidRPr="005F445D">
        <w:rPr>
          <w:u w:val="single"/>
        </w:rPr>
        <w:t xml:space="preserve"> breaking out could climb higher than anything previously seen.</w:t>
      </w:r>
      <w:r w:rsidRPr="005F445D">
        <w:rPr>
          <w:sz w:val="16"/>
        </w:rPr>
        <w:t xml:space="preserve"> It can be expected that </w:t>
      </w:r>
      <w:r w:rsidRPr="005F445D">
        <w:rPr>
          <w:u w:val="single"/>
        </w:rPr>
        <w:t xml:space="preserve">the world would </w:t>
      </w:r>
      <w:r w:rsidRPr="005F445D">
        <w:rPr>
          <w:b/>
          <w:iCs/>
          <w:sz w:val="26"/>
          <w:highlight w:val="green"/>
          <w:u w:val="single"/>
          <w:bdr w:val="single" w:sz="8" w:space="0" w:color="auto"/>
        </w:rPr>
        <w:t>begin</w:t>
      </w:r>
      <w:r w:rsidRPr="005F445D">
        <w:rPr>
          <w:u w:val="single"/>
        </w:rPr>
        <w:t xml:space="preserve"> sliding toward the brink of an abyss</w:t>
      </w:r>
      <w:r w:rsidRPr="005F445D">
        <w:rPr>
          <w:sz w:val="16"/>
        </w:rPr>
        <w:t xml:space="preserve">, and human civilization would risk being knocked backward in its developmental story. Abstract ideas like </w:t>
      </w:r>
      <w:r w:rsidRPr="005F445D">
        <w:rPr>
          <w:b/>
          <w:iCs/>
          <w:sz w:val="26"/>
          <w:u w:val="single"/>
          <w:bdr w:val="single" w:sz="8" w:space="0" w:color="auto"/>
        </w:rPr>
        <w:t>international law</w:t>
      </w:r>
      <w:r w:rsidRPr="005F445D">
        <w:rPr>
          <w:u w:val="single"/>
        </w:rPr>
        <w:t xml:space="preserve"> and </w:t>
      </w:r>
      <w:r w:rsidRPr="005F445D">
        <w:rPr>
          <w:b/>
          <w:iCs/>
          <w:sz w:val="26"/>
          <w:highlight w:val="green"/>
          <w:u w:val="single"/>
          <w:bdr w:val="single" w:sz="8" w:space="0" w:color="auto"/>
        </w:rPr>
        <w:t>universal values</w:t>
      </w:r>
      <w:r w:rsidRPr="005F445D">
        <w:rPr>
          <w:u w:val="single"/>
        </w:rPr>
        <w:t xml:space="preserve"> would</w:t>
      </w:r>
      <w:r w:rsidRPr="005F445D">
        <w:rPr>
          <w:sz w:val="16"/>
        </w:rPr>
        <w:t xml:space="preserve"> increasingly </w:t>
      </w:r>
      <w:r w:rsidRPr="005F445D">
        <w:rPr>
          <w:b/>
          <w:iCs/>
          <w:sz w:val="26"/>
          <w:highlight w:val="green"/>
          <w:u w:val="single"/>
          <w:bdr w:val="single" w:sz="8" w:space="0" w:color="auto"/>
        </w:rPr>
        <w:t>appear</w:t>
      </w:r>
      <w:r w:rsidRPr="005F445D">
        <w:rPr>
          <w:u w:val="single"/>
        </w:rPr>
        <w:t xml:space="preserve"> quaint</w:t>
      </w:r>
      <w:r w:rsidRPr="005F445D">
        <w:rPr>
          <w:sz w:val="16"/>
        </w:rPr>
        <w:t xml:space="preserve">, even faintly </w:t>
      </w:r>
      <w:r w:rsidRPr="005F445D">
        <w:rPr>
          <w:b/>
          <w:iCs/>
          <w:sz w:val="26"/>
          <w:highlight w:val="green"/>
          <w:u w:val="single"/>
          <w:bdr w:val="single" w:sz="8" w:space="0" w:color="auto"/>
        </w:rPr>
        <w:t>ridiculous.</w:t>
      </w:r>
      <w:r w:rsidRPr="005F445D">
        <w:rPr>
          <w:highlight w:val="green"/>
          <w:u w:val="single"/>
        </w:rPr>
        <w:t xml:space="preserve"> This would be a </w:t>
      </w:r>
      <w:r w:rsidRPr="005F445D">
        <w:rPr>
          <w:b/>
          <w:iCs/>
          <w:sz w:val="26"/>
          <w:highlight w:val="green"/>
          <w:u w:val="single"/>
          <w:bdr w:val="single" w:sz="8" w:space="0" w:color="auto"/>
        </w:rPr>
        <w:t>new age</w:t>
      </w:r>
      <w:r w:rsidRPr="005F445D">
        <w:rPr>
          <w:highlight w:val="green"/>
          <w:u w:val="single"/>
        </w:rPr>
        <w:t xml:space="preserve"> of </w:t>
      </w:r>
      <w:r w:rsidRPr="005F445D">
        <w:rPr>
          <w:b/>
          <w:iCs/>
          <w:sz w:val="26"/>
          <w:highlight w:val="green"/>
          <w:u w:val="single"/>
          <w:bdr w:val="single" w:sz="8" w:space="0" w:color="auto"/>
        </w:rPr>
        <w:t>empires</w:t>
      </w:r>
      <w:r w:rsidRPr="005F445D">
        <w:rPr>
          <w:u w:val="single"/>
        </w:rPr>
        <w:t>; might would once more make right.</w:t>
      </w:r>
    </w:p>
    <w:p w14:paraId="266A63BE" w14:textId="77777777" w:rsidR="005F445D" w:rsidRPr="005F445D" w:rsidRDefault="005F445D" w:rsidP="005F445D">
      <w:pPr>
        <w:keepNext/>
        <w:keepLines/>
        <w:pageBreakBefore/>
        <w:spacing w:before="40" w:after="0"/>
        <w:jc w:val="center"/>
        <w:outlineLvl w:val="2"/>
        <w:rPr>
          <w:rFonts w:eastAsiaTheme="majorEastAsia" w:cstheme="majorBidi"/>
          <w:b/>
          <w:sz w:val="32"/>
          <w:szCs w:val="24"/>
          <w:u w:val="single"/>
        </w:rPr>
      </w:pPr>
      <w:r w:rsidRPr="005F445D">
        <w:rPr>
          <w:rFonts w:eastAsiaTheme="majorEastAsia" w:cstheme="majorBidi"/>
          <w:b/>
          <w:sz w:val="32"/>
          <w:szCs w:val="24"/>
          <w:u w:val="single"/>
        </w:rPr>
        <w:t>Top---Turns Inequality---1NR</w:t>
      </w:r>
    </w:p>
    <w:p w14:paraId="5A8132B5" w14:textId="77777777" w:rsidR="005F445D" w:rsidRPr="005F445D" w:rsidRDefault="005F445D" w:rsidP="005F445D">
      <w:pPr>
        <w:keepNext/>
        <w:keepLines/>
        <w:spacing w:before="40" w:after="0"/>
        <w:outlineLvl w:val="3"/>
        <w:rPr>
          <w:rFonts w:eastAsiaTheme="majorEastAsia" w:cstheme="majorBidi"/>
          <w:b/>
          <w:iCs/>
          <w:sz w:val="26"/>
        </w:rPr>
      </w:pPr>
      <w:r w:rsidRPr="005F445D">
        <w:rPr>
          <w:rFonts w:eastAsiaTheme="majorEastAsia" w:cstheme="majorBidi"/>
          <w:b/>
          <w:iCs/>
          <w:sz w:val="26"/>
        </w:rPr>
        <w:t xml:space="preserve">Shipyards </w:t>
      </w:r>
      <w:r w:rsidRPr="005F445D">
        <w:rPr>
          <w:rFonts w:eastAsiaTheme="majorEastAsia" w:cstheme="majorBidi"/>
          <w:b/>
          <w:iCs/>
          <w:sz w:val="26"/>
          <w:u w:val="single"/>
        </w:rPr>
        <w:t>reverse</w:t>
      </w:r>
      <w:r w:rsidRPr="005F445D">
        <w:rPr>
          <w:rFonts w:eastAsiaTheme="majorEastAsia" w:cstheme="majorBidi"/>
          <w:b/>
          <w:iCs/>
          <w:sz w:val="26"/>
        </w:rPr>
        <w:t xml:space="preserve"> </w:t>
      </w:r>
      <w:r w:rsidRPr="005F445D">
        <w:rPr>
          <w:rFonts w:eastAsiaTheme="majorEastAsia" w:cstheme="majorBidi"/>
          <w:b/>
          <w:iCs/>
          <w:sz w:val="26"/>
          <w:u w:val="single"/>
        </w:rPr>
        <w:t>inequality trends</w:t>
      </w:r>
      <w:r w:rsidRPr="005F445D">
        <w:rPr>
          <w:rFonts w:eastAsiaTheme="majorEastAsia" w:cstheme="majorBidi"/>
          <w:b/>
          <w:iCs/>
          <w:sz w:val="26"/>
        </w:rPr>
        <w:t>.</w:t>
      </w:r>
    </w:p>
    <w:p w14:paraId="29833CEC" w14:textId="77777777" w:rsidR="005F445D" w:rsidRPr="005F445D" w:rsidRDefault="005F445D" w:rsidP="005F445D">
      <w:r w:rsidRPr="005F445D">
        <w:rPr>
          <w:b/>
          <w:bCs/>
          <w:sz w:val="26"/>
        </w:rPr>
        <w:t>Funaiole et al. 25</w:t>
      </w:r>
      <w:r w:rsidRPr="005F445D">
        <w:t xml:space="preserve"> are *vice president of the iDeas Lab, Andreas C. Dracopoulos Chair in Innovation, and senior fellow in the China Power Project at the Center for Strategic and International Studies (CSIS). Prior to joining CSIS, Dr. Funaiole taught international relations and foreign policy analysis at the University of Saint Andrews in Scotland. He has a PhD in International Relations from the University of Saint Andrews in Scotland; **deputy director and fellow of the China Power Project at the Center for Strategic and International Studies (CSIS). Prior to joining the CSIS China Power Project, he conducted research at the Project 2049 Institute, the CSIS Freeman Chair in China Studies, Trivium China, and Wake Forest University. Brian earned his MA with honors in China studies and international economics from the Johns Hopkins University School of Advanced International Studies (SAIS) and a graduate certificate in China studies from the SAIS Hopkins-Nanjing Center. He received a BA with honors in politics and international affairs from Wake Forest University; &amp; ***an associate fellow with the iDeas Lab at the Center for Strategic and International Studies (CSIS), where he primarily supports the Hidden Reach special initiative. Previously, he researched China’s foreign and security policies and U.S.-China tech competition at the National Bureau of Asian Research (NBR), the Asia Society Policy Institute, the China Power Project at CSIS, and the Senate Foreign Relations Committee. Aidan earned an MA in Asian studies with an emphasis in politics and security at the Edmund A. Walsh School of Foreign Service (SFS) at Georgetown University. He earned his BA from the University of California, Santa Barbara, where he graduated in political science. (*Matthew P. Funaiole, **Brian Hart, &amp; ***Aidan Powers-Riggs, 4-10-2025, "Unpacking the White House’s Executive Order on Restoring the U.S. Shipbuilding Industry," </w:t>
      </w:r>
      <w:r w:rsidRPr="005F445D">
        <w:rPr>
          <w:i/>
          <w:iCs/>
        </w:rPr>
        <w:t>Center for Strategic and International Studies</w:t>
      </w:r>
      <w:r w:rsidRPr="005F445D">
        <w:t>, https://www.csis.org/analysis/unpacking-white-houses-executive-order-restoring-us-shipbuilding-industry, accessed 11-1-2025) //ah [UTD]</w:t>
      </w:r>
    </w:p>
    <w:p w14:paraId="2AC4E42E" w14:textId="77777777" w:rsidR="005F445D" w:rsidRPr="005F445D" w:rsidRDefault="005F445D" w:rsidP="005F445D">
      <w:pPr>
        <w:rPr>
          <w:sz w:val="16"/>
        </w:rPr>
      </w:pPr>
      <w:r w:rsidRPr="005F445D">
        <w:rPr>
          <w:sz w:val="16"/>
        </w:rPr>
        <w:t xml:space="preserve">Second, a </w:t>
      </w:r>
      <w:r w:rsidRPr="005F445D">
        <w:rPr>
          <w:b/>
          <w:iCs/>
          <w:sz w:val="26"/>
          <w:highlight w:val="green"/>
          <w:u w:val="single"/>
          <w:bdr w:val="single" w:sz="8" w:space="0" w:color="auto"/>
        </w:rPr>
        <w:t>revived shipbuilding</w:t>
      </w:r>
      <w:r w:rsidRPr="005F445D">
        <w:rPr>
          <w:b/>
          <w:iCs/>
          <w:sz w:val="26"/>
          <w:u w:val="single"/>
          <w:bdr w:val="single" w:sz="8" w:space="0" w:color="auto"/>
        </w:rPr>
        <w:t xml:space="preserve"> industry</w:t>
      </w:r>
      <w:r w:rsidRPr="005F445D">
        <w:rPr>
          <w:sz w:val="16"/>
        </w:rPr>
        <w:t xml:space="preserve"> could </w:t>
      </w:r>
      <w:r w:rsidRPr="005F445D">
        <w:rPr>
          <w:b/>
          <w:iCs/>
          <w:sz w:val="26"/>
          <w:highlight w:val="green"/>
          <w:u w:val="single"/>
          <w:bdr w:val="single" w:sz="8" w:space="0" w:color="auto"/>
        </w:rPr>
        <w:t>provide</w:t>
      </w:r>
      <w:r w:rsidRPr="005F445D">
        <w:rPr>
          <w:u w:val="single"/>
        </w:rPr>
        <w:t xml:space="preserve"> </w:t>
      </w:r>
      <w:r w:rsidRPr="005F445D">
        <w:rPr>
          <w:b/>
          <w:iCs/>
          <w:sz w:val="26"/>
          <w:u w:val="single"/>
          <w:bdr w:val="single" w:sz="8" w:space="0" w:color="auto"/>
        </w:rPr>
        <w:t xml:space="preserve">significant </w:t>
      </w:r>
      <w:r w:rsidRPr="005F445D">
        <w:rPr>
          <w:b/>
          <w:iCs/>
          <w:sz w:val="26"/>
          <w:highlight w:val="green"/>
          <w:u w:val="single"/>
          <w:bdr w:val="single" w:sz="8" w:space="0" w:color="auto"/>
        </w:rPr>
        <w:t>economic opportunity</w:t>
      </w:r>
      <w:r w:rsidRPr="005F445D">
        <w:rPr>
          <w:highlight w:val="green"/>
          <w:u w:val="single"/>
        </w:rPr>
        <w:t xml:space="preserve"> for</w:t>
      </w:r>
      <w:r w:rsidRPr="005F445D">
        <w:rPr>
          <w:u w:val="single"/>
        </w:rPr>
        <w:t xml:space="preserve"> </w:t>
      </w:r>
      <w:r w:rsidRPr="005F445D">
        <w:rPr>
          <w:b/>
          <w:iCs/>
          <w:sz w:val="26"/>
          <w:u w:val="single"/>
          <w:bdr w:val="single" w:sz="8" w:space="0" w:color="auto"/>
        </w:rPr>
        <w:t xml:space="preserve">U.S. </w:t>
      </w:r>
      <w:r w:rsidRPr="005F445D">
        <w:rPr>
          <w:b/>
          <w:iCs/>
          <w:sz w:val="26"/>
          <w:highlight w:val="green"/>
          <w:u w:val="single"/>
          <w:bdr w:val="single" w:sz="8" w:space="0" w:color="auto"/>
        </w:rPr>
        <w:t>workers.</w:t>
      </w:r>
      <w:r w:rsidRPr="005F445D">
        <w:rPr>
          <w:sz w:val="16"/>
        </w:rPr>
        <w:t xml:space="preserve"> Estimates from the U.S. Maritime Administration suggest that employment in the </w:t>
      </w:r>
      <w:r w:rsidRPr="005F445D">
        <w:rPr>
          <w:b/>
          <w:iCs/>
          <w:sz w:val="26"/>
          <w:u w:val="single"/>
          <w:bdr w:val="single" w:sz="8" w:space="0" w:color="auto"/>
        </w:rPr>
        <w:t>shipbuilding</w:t>
      </w:r>
      <w:r w:rsidRPr="005F445D">
        <w:rPr>
          <w:sz w:val="16"/>
        </w:rPr>
        <w:t xml:space="preserve"> sector </w:t>
      </w:r>
      <w:r w:rsidRPr="005F445D">
        <w:rPr>
          <w:b/>
          <w:iCs/>
          <w:sz w:val="26"/>
          <w:highlight w:val="green"/>
          <w:u w:val="single"/>
          <w:bdr w:val="single" w:sz="8" w:space="0" w:color="auto"/>
        </w:rPr>
        <w:t>offers</w:t>
      </w:r>
      <w:r w:rsidRPr="005F445D">
        <w:rPr>
          <w:highlight w:val="green"/>
          <w:u w:val="single"/>
        </w:rPr>
        <w:t xml:space="preserve"> </w:t>
      </w:r>
      <w:r w:rsidRPr="005F445D">
        <w:rPr>
          <w:b/>
          <w:iCs/>
          <w:sz w:val="26"/>
          <w:highlight w:val="green"/>
          <w:u w:val="single"/>
          <w:bdr w:val="single" w:sz="8" w:space="0" w:color="auto"/>
        </w:rPr>
        <w:t>wages</w:t>
      </w:r>
      <w:r w:rsidRPr="005F445D">
        <w:rPr>
          <w:sz w:val="16"/>
        </w:rPr>
        <w:t xml:space="preserve"> nearly </w:t>
      </w:r>
      <w:r w:rsidRPr="005F445D">
        <w:rPr>
          <w:b/>
          <w:iCs/>
          <w:sz w:val="26"/>
          <w:highlight w:val="green"/>
          <w:u w:val="single"/>
          <w:bdr w:val="single" w:sz="8" w:space="0" w:color="auto"/>
        </w:rPr>
        <w:t>50 percent higher</w:t>
      </w:r>
      <w:r w:rsidRPr="005F445D">
        <w:rPr>
          <w:highlight w:val="green"/>
          <w:u w:val="single"/>
        </w:rPr>
        <w:t xml:space="preserve"> than</w:t>
      </w:r>
      <w:r w:rsidRPr="005F445D">
        <w:rPr>
          <w:u w:val="single"/>
        </w:rPr>
        <w:t xml:space="preserve"> the </w:t>
      </w:r>
      <w:r w:rsidRPr="005F445D">
        <w:rPr>
          <w:b/>
          <w:iCs/>
          <w:sz w:val="26"/>
          <w:highlight w:val="green"/>
          <w:u w:val="single"/>
          <w:bdr w:val="single" w:sz="8" w:space="0" w:color="auto"/>
        </w:rPr>
        <w:t>average</w:t>
      </w:r>
      <w:r w:rsidRPr="005F445D">
        <w:rPr>
          <w:b/>
          <w:iCs/>
          <w:sz w:val="26"/>
          <w:u w:val="single"/>
          <w:bdr w:val="single" w:sz="8" w:space="0" w:color="auto"/>
        </w:rPr>
        <w:t xml:space="preserve"> private sector wage.</w:t>
      </w:r>
      <w:r w:rsidRPr="005F445D">
        <w:rPr>
          <w:u w:val="single"/>
        </w:rPr>
        <w:t xml:space="preserve"> </w:t>
      </w:r>
      <w:r w:rsidRPr="005F445D">
        <w:rPr>
          <w:b/>
          <w:iCs/>
          <w:sz w:val="26"/>
          <w:highlight w:val="green"/>
          <w:u w:val="single"/>
          <w:bdr w:val="single" w:sz="8" w:space="0" w:color="auto"/>
        </w:rPr>
        <w:t>Nurturing</w:t>
      </w:r>
      <w:r w:rsidRPr="005F445D">
        <w:rPr>
          <w:highlight w:val="green"/>
          <w:u w:val="single"/>
        </w:rPr>
        <w:t xml:space="preserve"> this</w:t>
      </w:r>
      <w:r w:rsidRPr="005F445D">
        <w:rPr>
          <w:u w:val="single"/>
        </w:rPr>
        <w:t xml:space="preserve"> </w:t>
      </w:r>
      <w:r w:rsidRPr="005F445D">
        <w:rPr>
          <w:b/>
          <w:iCs/>
          <w:sz w:val="26"/>
          <w:u w:val="single"/>
          <w:bdr w:val="single" w:sz="8" w:space="0" w:color="auto"/>
        </w:rPr>
        <w:t>industry</w:t>
      </w:r>
      <w:r w:rsidRPr="005F445D">
        <w:rPr>
          <w:u w:val="single"/>
        </w:rPr>
        <w:t xml:space="preserve"> could </w:t>
      </w:r>
      <w:r w:rsidRPr="005F445D">
        <w:rPr>
          <w:b/>
          <w:iCs/>
          <w:sz w:val="26"/>
          <w:highlight w:val="green"/>
          <w:u w:val="single"/>
          <w:bdr w:val="single" w:sz="8" w:space="0" w:color="auto"/>
        </w:rPr>
        <w:t>provide</w:t>
      </w:r>
      <w:r w:rsidRPr="005F445D">
        <w:rPr>
          <w:highlight w:val="green"/>
          <w:u w:val="single"/>
        </w:rPr>
        <w:t xml:space="preserve"> </w:t>
      </w:r>
      <w:r w:rsidRPr="005F445D">
        <w:rPr>
          <w:b/>
          <w:iCs/>
          <w:sz w:val="26"/>
          <w:highlight w:val="green"/>
          <w:u w:val="single"/>
          <w:bdr w:val="single" w:sz="8" w:space="0" w:color="auto"/>
        </w:rPr>
        <w:t>stable job opportunities</w:t>
      </w:r>
      <w:r w:rsidRPr="005F445D">
        <w:rPr>
          <w:sz w:val="16"/>
        </w:rPr>
        <w:t xml:space="preserve"> for tens of thousands of U.S. workers </w:t>
      </w:r>
      <w:r w:rsidRPr="005F445D">
        <w:rPr>
          <w:highlight w:val="green"/>
          <w:u w:val="single"/>
        </w:rPr>
        <w:t>and</w:t>
      </w:r>
      <w:r w:rsidRPr="005F445D">
        <w:rPr>
          <w:sz w:val="16"/>
        </w:rPr>
        <w:t xml:space="preserve"> begin to </w:t>
      </w:r>
      <w:r w:rsidRPr="005F445D">
        <w:rPr>
          <w:b/>
          <w:iCs/>
          <w:sz w:val="26"/>
          <w:highlight w:val="green"/>
          <w:u w:val="single"/>
          <w:bdr w:val="single" w:sz="8" w:space="0" w:color="auto"/>
        </w:rPr>
        <w:t>reverse</w:t>
      </w:r>
      <w:r w:rsidRPr="005F445D">
        <w:rPr>
          <w:u w:val="single"/>
        </w:rPr>
        <w:t xml:space="preserve"> a </w:t>
      </w:r>
      <w:r w:rsidRPr="005F445D">
        <w:rPr>
          <w:b/>
          <w:iCs/>
          <w:sz w:val="26"/>
          <w:u w:val="single"/>
          <w:bdr w:val="single" w:sz="8" w:space="0" w:color="auto"/>
        </w:rPr>
        <w:t>decades-long trend</w:t>
      </w:r>
      <w:r w:rsidRPr="005F445D">
        <w:rPr>
          <w:u w:val="single"/>
        </w:rPr>
        <w:t xml:space="preserve"> of </w:t>
      </w:r>
      <w:r w:rsidRPr="005F445D">
        <w:rPr>
          <w:b/>
          <w:iCs/>
          <w:sz w:val="26"/>
          <w:highlight w:val="green"/>
          <w:u w:val="single"/>
          <w:bdr w:val="single" w:sz="8" w:space="0" w:color="auto"/>
        </w:rPr>
        <w:t>evaporating employment</w:t>
      </w:r>
      <w:r w:rsidRPr="005F445D">
        <w:rPr>
          <w:sz w:val="16"/>
        </w:rPr>
        <w:t xml:space="preserve"> in the manufacturing sector.</w:t>
      </w:r>
    </w:p>
    <w:p w14:paraId="5E728643" w14:textId="77777777" w:rsidR="005F445D" w:rsidRPr="005F445D" w:rsidRDefault="005F445D" w:rsidP="005F445D">
      <w:pPr>
        <w:keepNext/>
        <w:keepLines/>
        <w:pageBreakBefore/>
        <w:spacing w:before="40" w:after="0"/>
        <w:jc w:val="center"/>
        <w:outlineLvl w:val="2"/>
        <w:rPr>
          <w:rFonts w:eastAsiaTheme="majorEastAsia" w:cstheme="majorBidi"/>
          <w:b/>
          <w:sz w:val="32"/>
          <w:szCs w:val="24"/>
          <w:u w:val="single"/>
        </w:rPr>
      </w:pPr>
      <w:r w:rsidRPr="005F445D">
        <w:rPr>
          <w:rFonts w:eastAsiaTheme="majorEastAsia" w:cstheme="majorBidi"/>
          <w:b/>
          <w:sz w:val="32"/>
          <w:szCs w:val="24"/>
          <w:u w:val="single"/>
        </w:rPr>
        <w:t>1NR---I/L</w:t>
      </w:r>
    </w:p>
    <w:p w14:paraId="6A95921A" w14:textId="77777777" w:rsidR="005F445D" w:rsidRPr="005F445D" w:rsidRDefault="005F445D" w:rsidP="005F445D"/>
    <w:p w14:paraId="0712E084" w14:textId="77777777" w:rsidR="005F445D" w:rsidRPr="005F445D" w:rsidRDefault="005F445D" w:rsidP="005F445D">
      <w:pPr>
        <w:keepNext/>
        <w:keepLines/>
        <w:pageBreakBefore/>
        <w:spacing w:before="40" w:after="0"/>
        <w:jc w:val="center"/>
        <w:outlineLvl w:val="2"/>
        <w:rPr>
          <w:rFonts w:eastAsiaTheme="majorEastAsia" w:cstheme="majorBidi"/>
          <w:b/>
          <w:sz w:val="32"/>
          <w:szCs w:val="24"/>
          <w:u w:val="single"/>
        </w:rPr>
      </w:pPr>
      <w:r w:rsidRPr="005F445D">
        <w:rPr>
          <w:rFonts w:eastAsiaTheme="majorEastAsia" w:cstheme="majorBidi"/>
          <w:b/>
          <w:sz w:val="32"/>
          <w:szCs w:val="24"/>
          <w:u w:val="single"/>
        </w:rPr>
        <w:t>1NR---Link wall</w:t>
      </w:r>
    </w:p>
    <w:p w14:paraId="7A3BDF19" w14:textId="77777777" w:rsidR="005F445D" w:rsidRPr="005F445D" w:rsidRDefault="005F445D" w:rsidP="005F445D">
      <w:pPr>
        <w:keepNext/>
        <w:keepLines/>
        <w:spacing w:before="40" w:after="0"/>
        <w:outlineLvl w:val="3"/>
        <w:rPr>
          <w:rFonts w:eastAsiaTheme="majorEastAsia" w:cstheme="majorBidi"/>
          <w:b/>
          <w:iCs/>
          <w:sz w:val="26"/>
        </w:rPr>
      </w:pPr>
      <w:r w:rsidRPr="005F445D">
        <w:rPr>
          <w:rFonts w:eastAsiaTheme="majorEastAsia" w:cstheme="majorBidi"/>
          <w:b/>
          <w:iCs/>
          <w:sz w:val="26"/>
        </w:rPr>
        <w:t xml:space="preserve">Conflict’s </w:t>
      </w:r>
      <w:r w:rsidRPr="005F445D">
        <w:rPr>
          <w:rFonts w:eastAsiaTheme="majorEastAsia" w:cstheme="majorBidi"/>
          <w:b/>
          <w:iCs/>
          <w:sz w:val="26"/>
          <w:u w:val="single"/>
        </w:rPr>
        <w:t>unlikely now</w:t>
      </w:r>
      <w:r w:rsidRPr="005F445D">
        <w:rPr>
          <w:rFonts w:eastAsiaTheme="majorEastAsia" w:cstheme="majorBidi"/>
          <w:b/>
          <w:iCs/>
          <w:sz w:val="26"/>
        </w:rPr>
        <w:t xml:space="preserve">, but </w:t>
      </w:r>
      <w:r w:rsidRPr="005F445D">
        <w:rPr>
          <w:rFonts w:eastAsiaTheme="majorEastAsia" w:cstheme="majorBidi"/>
          <w:b/>
          <w:iCs/>
          <w:sz w:val="26"/>
          <w:u w:val="single"/>
        </w:rPr>
        <w:t>further pro-union action</w:t>
      </w:r>
      <w:r w:rsidRPr="005F445D">
        <w:rPr>
          <w:rFonts w:eastAsiaTheme="majorEastAsia" w:cstheme="majorBidi"/>
          <w:b/>
          <w:iCs/>
          <w:sz w:val="26"/>
        </w:rPr>
        <w:t xml:space="preserve"> pushes it </w:t>
      </w:r>
      <w:r w:rsidRPr="005F445D">
        <w:rPr>
          <w:rFonts w:eastAsiaTheme="majorEastAsia" w:cstheme="majorBidi"/>
          <w:b/>
          <w:iCs/>
          <w:sz w:val="26"/>
          <w:u w:val="single"/>
        </w:rPr>
        <w:t>over the edge</w:t>
      </w:r>
      <w:r w:rsidRPr="005F445D">
        <w:rPr>
          <w:rFonts w:eastAsiaTheme="majorEastAsia" w:cstheme="majorBidi"/>
          <w:b/>
          <w:iCs/>
          <w:sz w:val="26"/>
        </w:rPr>
        <w:t>.</w:t>
      </w:r>
    </w:p>
    <w:p w14:paraId="65EAB64B" w14:textId="77777777" w:rsidR="005F445D" w:rsidRPr="005F445D" w:rsidRDefault="005F445D" w:rsidP="005F445D">
      <w:r w:rsidRPr="005F445D">
        <w:t>Anjali</w:t>
      </w:r>
      <w:r w:rsidRPr="005F445D">
        <w:rPr>
          <w:b/>
          <w:bCs/>
        </w:rPr>
        <w:t xml:space="preserve"> </w:t>
      </w:r>
      <w:r w:rsidRPr="005F445D">
        <w:rPr>
          <w:b/>
          <w:bCs/>
          <w:sz w:val="26"/>
        </w:rPr>
        <w:t>Katta</w:t>
      </w:r>
      <w:r w:rsidRPr="005F445D">
        <w:rPr>
          <w:b/>
          <w:bCs/>
        </w:rPr>
        <w:t xml:space="preserve"> </w:t>
      </w:r>
      <w:r w:rsidRPr="005F445D">
        <w:t>20</w:t>
      </w:r>
      <w:r w:rsidRPr="005F445D">
        <w:rPr>
          <w:b/>
          <w:bCs/>
          <w:sz w:val="26"/>
        </w:rPr>
        <w:t>25</w:t>
      </w:r>
      <w:r w:rsidRPr="005F445D">
        <w:rPr>
          <w:b/>
          <w:bCs/>
        </w:rPr>
        <w:t xml:space="preserve"> </w:t>
      </w:r>
      <w:r w:rsidRPr="005F445D">
        <w:t xml:space="preserve">Journalist for OnLabor and legal scholar at Harvard University “OnLabor News &amp; Commentary: July 22, 2025” https://onlabor.org/july-22-2025/ //ih [UTD] </w:t>
      </w:r>
    </w:p>
    <w:p w14:paraId="786050F5" w14:textId="77777777" w:rsidR="005F445D" w:rsidRPr="005F445D" w:rsidRDefault="005F445D" w:rsidP="005F445D">
      <w:pPr>
        <w:rPr>
          <w:b/>
          <w:iCs/>
          <w:sz w:val="26"/>
          <w:u w:val="single"/>
          <w:bdr w:val="single" w:sz="8" w:space="0" w:color="auto"/>
        </w:rPr>
      </w:pPr>
      <w:r w:rsidRPr="005F445D">
        <w:rPr>
          <w:sz w:val="16"/>
        </w:rPr>
        <w:t xml:space="preserve">In today’s news and commentary, </w:t>
      </w:r>
      <w:r w:rsidRPr="005F445D">
        <w:rPr>
          <w:b/>
          <w:iCs/>
          <w:sz w:val="26"/>
          <w:u w:val="single"/>
          <w:bdr w:val="single" w:sz="8" w:space="0" w:color="auto"/>
        </w:rPr>
        <w:t xml:space="preserve">Senate </w:t>
      </w:r>
      <w:r w:rsidRPr="005F445D">
        <w:rPr>
          <w:b/>
          <w:iCs/>
          <w:sz w:val="26"/>
          <w:highlight w:val="green"/>
          <w:u w:val="single"/>
          <w:bdr w:val="single" w:sz="8" w:space="0" w:color="auto"/>
        </w:rPr>
        <w:t>Repub</w:t>
      </w:r>
      <w:r w:rsidRPr="005F445D">
        <w:rPr>
          <w:b/>
          <w:iCs/>
          <w:sz w:val="26"/>
          <w:u w:val="single"/>
          <w:bdr w:val="single" w:sz="8" w:space="0" w:color="auto"/>
        </w:rPr>
        <w:t>lican</w:t>
      </w:r>
      <w:r w:rsidRPr="005F445D">
        <w:rPr>
          <w:b/>
          <w:iCs/>
          <w:sz w:val="26"/>
          <w:highlight w:val="green"/>
          <w:u w:val="single"/>
          <w:bdr w:val="single" w:sz="8" w:space="0" w:color="auto"/>
        </w:rPr>
        <w:t>s</w:t>
      </w:r>
      <w:r w:rsidRPr="005F445D">
        <w:rPr>
          <w:highlight w:val="green"/>
          <w:u w:val="single"/>
        </w:rPr>
        <w:t xml:space="preserve"> </w:t>
      </w:r>
      <w:r w:rsidRPr="005F445D">
        <w:rPr>
          <w:b/>
          <w:iCs/>
          <w:sz w:val="26"/>
          <w:highlight w:val="green"/>
          <w:u w:val="single"/>
          <w:bdr w:val="single" w:sz="8" w:space="0" w:color="auto"/>
        </w:rPr>
        <w:t>push</w:t>
      </w:r>
      <w:r w:rsidRPr="005F445D">
        <w:rPr>
          <w:u w:val="single"/>
        </w:rPr>
        <w:t xml:space="preserve"> back </w:t>
      </w:r>
      <w:r w:rsidRPr="005F445D">
        <w:rPr>
          <w:b/>
          <w:iCs/>
          <w:sz w:val="26"/>
          <w:highlight w:val="green"/>
          <w:u w:val="single"/>
          <w:bdr w:val="single" w:sz="8" w:space="0" w:color="auto"/>
        </w:rPr>
        <w:t>against</w:t>
      </w:r>
      <w:r w:rsidRPr="005F445D">
        <w:rPr>
          <w:u w:val="single"/>
        </w:rPr>
        <w:t xml:space="preserve"> </w:t>
      </w:r>
      <w:r w:rsidRPr="005F445D">
        <w:rPr>
          <w:b/>
          <w:iCs/>
          <w:sz w:val="26"/>
          <w:u w:val="single"/>
          <w:bdr w:val="single" w:sz="8" w:space="0" w:color="auto"/>
        </w:rPr>
        <w:t>Project Labor Agreements</w:t>
      </w:r>
      <w:r w:rsidRPr="005F445D">
        <w:rPr>
          <w:sz w:val="16"/>
        </w:rPr>
        <w:t xml:space="preserve"> </w:t>
      </w:r>
      <w:r w:rsidRPr="005F445D">
        <w:rPr>
          <w:u w:val="single"/>
        </w:rPr>
        <w:t>and</w:t>
      </w:r>
      <w:r w:rsidRPr="005F445D">
        <w:rPr>
          <w:sz w:val="16"/>
        </w:rPr>
        <w:t xml:space="preserve"> two rulings compelling arbitration for workers.</w:t>
      </w:r>
      <w:r w:rsidRPr="005F445D">
        <w:rPr>
          <w:sz w:val="12"/>
        </w:rPr>
        <w:t xml:space="preserve">¶ </w:t>
      </w:r>
      <w:r w:rsidRPr="005F445D">
        <w:rPr>
          <w:sz w:val="16"/>
        </w:rPr>
        <w:t xml:space="preserve">Senate Republicans are pushing back against President </w:t>
      </w:r>
      <w:r w:rsidRPr="005F445D">
        <w:rPr>
          <w:b/>
          <w:iCs/>
          <w:sz w:val="26"/>
          <w:highlight w:val="green"/>
          <w:u w:val="single"/>
          <w:bdr w:val="single" w:sz="8" w:space="0" w:color="auto"/>
        </w:rPr>
        <w:t>Trump’s</w:t>
      </w:r>
      <w:r w:rsidRPr="005F445D">
        <w:rPr>
          <w:u w:val="single"/>
        </w:rPr>
        <w:t xml:space="preserve"> decision to </w:t>
      </w:r>
      <w:r w:rsidRPr="005F445D">
        <w:rPr>
          <w:b/>
          <w:iCs/>
          <w:sz w:val="26"/>
          <w:u w:val="single"/>
          <w:bdr w:val="single" w:sz="8" w:space="0" w:color="auto"/>
        </w:rPr>
        <w:t>maintain</w:t>
      </w:r>
      <w:r w:rsidRPr="005F445D">
        <w:rPr>
          <w:sz w:val="16"/>
        </w:rPr>
        <w:t xml:space="preserve"> a </w:t>
      </w:r>
      <w:r w:rsidRPr="005F445D">
        <w:rPr>
          <w:u w:val="single"/>
        </w:rPr>
        <w:t>Biden</w:t>
      </w:r>
      <w:r w:rsidRPr="005F445D">
        <w:rPr>
          <w:sz w:val="16"/>
        </w:rPr>
        <w:t>-era rule</w:t>
      </w:r>
      <w:r w:rsidRPr="005F445D">
        <w:rPr>
          <w:sz w:val="16"/>
          <w:szCs w:val="16"/>
        </w:rPr>
        <w:t xml:space="preserve"> </w:t>
      </w:r>
      <w:r w:rsidRPr="005F445D">
        <w:rPr>
          <w:b/>
          <w:iCs/>
          <w:sz w:val="26"/>
          <w:highlight w:val="green"/>
          <w:u w:val="single"/>
          <w:bdr w:val="single" w:sz="8" w:space="0" w:color="auto"/>
        </w:rPr>
        <w:t>requiring</w:t>
      </w:r>
      <w:r w:rsidRPr="005F445D">
        <w:rPr>
          <w:sz w:val="16"/>
        </w:rPr>
        <w:t xml:space="preserve"> project labor agreements (</w:t>
      </w:r>
      <w:r w:rsidRPr="005F445D">
        <w:rPr>
          <w:b/>
          <w:iCs/>
          <w:sz w:val="26"/>
          <w:highlight w:val="green"/>
          <w:u w:val="single"/>
          <w:bdr w:val="single" w:sz="8" w:space="0" w:color="auto"/>
        </w:rPr>
        <w:t>PLAs</w:t>
      </w:r>
      <w:r w:rsidRPr="005F445D">
        <w:rPr>
          <w:sz w:val="16"/>
        </w:rPr>
        <w:t xml:space="preserve">) </w:t>
      </w:r>
      <w:r w:rsidRPr="005F445D">
        <w:rPr>
          <w:b/>
          <w:iCs/>
          <w:sz w:val="26"/>
          <w:u w:val="single"/>
          <w:bdr w:val="single" w:sz="8" w:space="0" w:color="auto"/>
        </w:rPr>
        <w:t>for federal construction contracts</w:t>
      </w:r>
      <w:r w:rsidRPr="005F445D">
        <w:rPr>
          <w:sz w:val="16"/>
        </w:rPr>
        <w:t xml:space="preserve"> over $35 million. Supporters of PLAs argue that PLAs facilitate better wages for workers, more efficient projects, lower costs, and increased quality. Nearly two dozen </w:t>
      </w:r>
      <w:r w:rsidRPr="005F445D">
        <w:rPr>
          <w:b/>
          <w:iCs/>
          <w:sz w:val="26"/>
          <w:u w:val="single"/>
          <w:bdr w:val="single" w:sz="8" w:space="0" w:color="auto"/>
        </w:rPr>
        <w:t>GOP senators</w:t>
      </w:r>
      <w:r w:rsidRPr="005F445D">
        <w:rPr>
          <w:sz w:val="16"/>
        </w:rPr>
        <w:t xml:space="preserve"> on the other hand, </w:t>
      </w:r>
      <w:r w:rsidRPr="005F445D">
        <w:rPr>
          <w:b/>
          <w:iCs/>
          <w:sz w:val="26"/>
          <w:u w:val="single"/>
          <w:bdr w:val="single" w:sz="8" w:space="0" w:color="auto"/>
        </w:rPr>
        <w:t>argue</w:t>
      </w:r>
      <w:r w:rsidRPr="005F445D">
        <w:rPr>
          <w:sz w:val="16"/>
        </w:rPr>
        <w:t xml:space="preserve"> that the </w:t>
      </w:r>
      <w:r w:rsidRPr="005F445D">
        <w:rPr>
          <w:u w:val="single"/>
        </w:rPr>
        <w:t>rule</w:t>
      </w:r>
      <w:r w:rsidRPr="005F445D">
        <w:rPr>
          <w:sz w:val="16"/>
        </w:rPr>
        <w:t xml:space="preserve"> inflates costs, delays projects, and </w:t>
      </w:r>
      <w:r w:rsidRPr="005F445D">
        <w:rPr>
          <w:b/>
          <w:iCs/>
          <w:sz w:val="26"/>
          <w:u w:val="single"/>
          <w:bdr w:val="single" w:sz="8" w:space="0" w:color="auto"/>
        </w:rPr>
        <w:t>excludes non-union contractors</w:t>
      </w:r>
      <w:r w:rsidRPr="005F445D">
        <w:rPr>
          <w:u w:val="single"/>
        </w:rPr>
        <w:t xml:space="preserve">. </w:t>
      </w:r>
      <w:r w:rsidRPr="005F445D">
        <w:rPr>
          <w:b/>
          <w:iCs/>
          <w:sz w:val="26"/>
          <w:highlight w:val="green"/>
          <w:u w:val="single"/>
          <w:bdr w:val="single" w:sz="8" w:space="0" w:color="auto"/>
        </w:rPr>
        <w:t>Despite</w:t>
      </w:r>
      <w:r w:rsidRPr="005F445D">
        <w:rPr>
          <w:u w:val="single"/>
        </w:rPr>
        <w:t xml:space="preserve"> their </w:t>
      </w:r>
      <w:r w:rsidRPr="005F445D">
        <w:rPr>
          <w:b/>
          <w:iCs/>
          <w:sz w:val="26"/>
          <w:highlight w:val="green"/>
          <w:u w:val="single"/>
          <w:bdr w:val="single" w:sz="8" w:space="0" w:color="auto"/>
        </w:rPr>
        <w:t>concerns</w:t>
      </w:r>
      <w:r w:rsidRPr="005F445D">
        <w:rPr>
          <w:u w:val="single"/>
        </w:rPr>
        <w:t>,</w:t>
      </w:r>
      <w:r w:rsidRPr="005F445D">
        <w:rPr>
          <w:sz w:val="16"/>
        </w:rPr>
        <w:t xml:space="preserve"> the </w:t>
      </w:r>
      <w:r w:rsidRPr="005F445D">
        <w:rPr>
          <w:b/>
          <w:iCs/>
          <w:sz w:val="26"/>
          <w:highlight w:val="green"/>
          <w:u w:val="single"/>
          <w:bdr w:val="single" w:sz="8" w:space="0" w:color="auto"/>
        </w:rPr>
        <w:t>Trump</w:t>
      </w:r>
      <w:r w:rsidRPr="005F445D">
        <w:rPr>
          <w:sz w:val="16"/>
        </w:rPr>
        <w:t xml:space="preserve"> administration </w:t>
      </w:r>
      <w:r w:rsidRPr="005F445D">
        <w:rPr>
          <w:b/>
          <w:iCs/>
          <w:sz w:val="26"/>
          <w:highlight w:val="green"/>
          <w:u w:val="single"/>
          <w:bdr w:val="single" w:sz="8" w:space="0" w:color="auto"/>
        </w:rPr>
        <w:t>reaffirmed support</w:t>
      </w:r>
      <w:r w:rsidRPr="005F445D">
        <w:rPr>
          <w:b/>
          <w:iCs/>
          <w:sz w:val="26"/>
          <w:u w:val="single"/>
          <w:bdr w:val="single" w:sz="8" w:space="0" w:color="auto"/>
        </w:rPr>
        <w:t xml:space="preserve"> for PLAs</w:t>
      </w:r>
      <w:r w:rsidRPr="005F445D">
        <w:rPr>
          <w:sz w:val="16"/>
        </w:rPr>
        <w:t xml:space="preserve">. The move comes after Defense Secretary Pete Hegseth said in February that he was directing the U.S. Defense Dept. to remove language requiring PLAs from contracts worth $35 million or more, and after the U.S. General Services Administration said that it was also removing PLA requirements from its land port of entry projects. </w:t>
      </w:r>
      <w:r w:rsidRPr="005F445D">
        <w:rPr>
          <w:b/>
          <w:iCs/>
          <w:sz w:val="26"/>
          <w:highlight w:val="green"/>
          <w:u w:val="single"/>
          <w:bdr w:val="single" w:sz="8" w:space="0" w:color="auto"/>
        </w:rPr>
        <w:t>Without further action</w:t>
      </w:r>
      <w:r w:rsidRPr="005F445D">
        <w:rPr>
          <w:u w:val="single"/>
        </w:rPr>
        <w:t xml:space="preserve">, </w:t>
      </w:r>
      <w:r w:rsidRPr="005F445D">
        <w:rPr>
          <w:b/>
          <w:iCs/>
          <w:sz w:val="26"/>
          <w:u w:val="single"/>
          <w:bdr w:val="single" w:sz="8" w:space="0" w:color="auto"/>
        </w:rPr>
        <w:t xml:space="preserve">major </w:t>
      </w:r>
      <w:r w:rsidRPr="005F445D">
        <w:rPr>
          <w:b/>
          <w:iCs/>
          <w:sz w:val="26"/>
          <w:highlight w:val="green"/>
          <w:u w:val="single"/>
          <w:bdr w:val="single" w:sz="8" w:space="0" w:color="auto"/>
        </w:rPr>
        <w:t>conflict</w:t>
      </w:r>
      <w:r w:rsidRPr="005F445D">
        <w:rPr>
          <w:u w:val="single"/>
        </w:rPr>
        <w:t xml:space="preserve"> between </w:t>
      </w:r>
      <w:r w:rsidRPr="005F445D">
        <w:rPr>
          <w:b/>
          <w:iCs/>
          <w:sz w:val="26"/>
          <w:u w:val="single"/>
          <w:bdr w:val="single" w:sz="8" w:space="0" w:color="auto"/>
        </w:rPr>
        <w:t>Trump</w:t>
      </w:r>
      <w:r w:rsidRPr="005F445D">
        <w:rPr>
          <w:u w:val="single"/>
        </w:rPr>
        <w:t xml:space="preserve"> and </w:t>
      </w:r>
      <w:r w:rsidRPr="005F445D">
        <w:rPr>
          <w:b/>
          <w:iCs/>
          <w:sz w:val="26"/>
          <w:u w:val="single"/>
          <w:bdr w:val="single" w:sz="8" w:space="0" w:color="auto"/>
        </w:rPr>
        <w:t>Senate Republicans</w:t>
      </w:r>
      <w:r w:rsidRPr="005F445D">
        <w:rPr>
          <w:u w:val="single"/>
        </w:rPr>
        <w:t xml:space="preserve"> </w:t>
      </w:r>
      <w:r w:rsidRPr="005F445D">
        <w:rPr>
          <w:b/>
          <w:iCs/>
          <w:sz w:val="26"/>
          <w:highlight w:val="green"/>
          <w:u w:val="single"/>
          <w:bdr w:val="single" w:sz="8" w:space="0" w:color="auto"/>
        </w:rPr>
        <w:t>appears unlikely.</w:t>
      </w:r>
    </w:p>
    <w:p w14:paraId="5C58F623" w14:textId="77777777" w:rsidR="005F445D" w:rsidRPr="005F445D" w:rsidRDefault="005F445D" w:rsidP="005F445D"/>
    <w:p w14:paraId="1D0B9BF1" w14:textId="77777777" w:rsidR="005F445D" w:rsidRPr="005F445D" w:rsidRDefault="005F445D" w:rsidP="005F445D"/>
    <w:sectPr w:rsidR="005F445D" w:rsidRPr="005F44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372FA" w14:textId="77777777" w:rsidR="00480EF3" w:rsidRDefault="00480EF3" w:rsidP="00066D2C">
      <w:r>
        <w:separator/>
      </w:r>
    </w:p>
  </w:endnote>
  <w:endnote w:type="continuationSeparator" w:id="0">
    <w:p w14:paraId="0C6CA12C" w14:textId="77777777" w:rsidR="00480EF3" w:rsidRDefault="00480EF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2C42E" w14:textId="77777777" w:rsidR="00480EF3" w:rsidRDefault="00480EF3" w:rsidP="00066D2C">
      <w:r>
        <w:separator/>
      </w:r>
    </w:p>
  </w:footnote>
  <w:footnote w:type="continuationSeparator" w:id="0">
    <w:p w14:paraId="7EE7CE4B" w14:textId="77777777" w:rsidR="00480EF3" w:rsidRDefault="00480EF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F62FC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5742A71"/>
    <w:multiLevelType w:val="multilevel"/>
    <w:tmpl w:val="E07A6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6B1846"/>
    <w:multiLevelType w:val="multilevel"/>
    <w:tmpl w:val="04090023"/>
    <w:styleLink w:val="ArticleSection1"/>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520C5B91"/>
    <w:multiLevelType w:val="hybridMultilevel"/>
    <w:tmpl w:val="65F25D80"/>
    <w:lvl w:ilvl="0" w:tplc="CC5CA3C0">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363406"/>
    <w:multiLevelType w:val="hybridMultilevel"/>
    <w:tmpl w:val="DE5AA90A"/>
    <w:lvl w:ilvl="0" w:tplc="40B8470A">
      <w:numFmt w:val="bullet"/>
      <w:lvlText w:val=""/>
      <w:lvlJc w:val="left"/>
      <w:pPr>
        <w:ind w:left="720" w:hanging="360"/>
      </w:pPr>
      <w:rPr>
        <w:rFonts w:ascii="Wingdings" w:eastAsia="Calibr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E71502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7F7F7FBF"/>
    <w:multiLevelType w:val="multilevel"/>
    <w:tmpl w:val="0409001D"/>
    <w:styleLink w:val="1ai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14130243">
    <w:abstractNumId w:val="18"/>
  </w:num>
  <w:num w:numId="46" w16cid:durableId="1651205065">
    <w:abstractNumId w:val="17"/>
  </w:num>
  <w:num w:numId="47" w16cid:durableId="877013225">
    <w:abstractNumId w:val="13"/>
  </w:num>
  <w:num w:numId="48" w16cid:durableId="1230075844">
    <w:abstractNumId w:val="19"/>
  </w:num>
  <w:num w:numId="49" w16cid:durableId="8257590">
    <w:abstractNumId w:val="15"/>
  </w:num>
  <w:num w:numId="50" w16cid:durableId="655958494">
    <w:abstractNumId w:val="20"/>
  </w:num>
  <w:num w:numId="51" w16cid:durableId="14917962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2318513202080"/>
    <w:docVar w:name="Team" w:val="Jenks High School"/>
    <w:docVar w:name="VerbatimVersion" w:val="6.0.0"/>
    <w:docVar w:name="WordVersion" w:val="16.0"/>
  </w:docVars>
  <w:rsids>
    <w:rsidRoot w:val="003C6EEC"/>
    <w:rsid w:val="00001C7E"/>
    <w:rsid w:val="0000487C"/>
    <w:rsid w:val="00011FEF"/>
    <w:rsid w:val="00013C8B"/>
    <w:rsid w:val="00023AEF"/>
    <w:rsid w:val="000250CA"/>
    <w:rsid w:val="00032119"/>
    <w:rsid w:val="0004227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799"/>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495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BC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A94"/>
    <w:rsid w:val="00232746"/>
    <w:rsid w:val="00236707"/>
    <w:rsid w:val="00241116"/>
    <w:rsid w:val="0024328E"/>
    <w:rsid w:val="002508CB"/>
    <w:rsid w:val="002514A7"/>
    <w:rsid w:val="00253733"/>
    <w:rsid w:val="002554C9"/>
    <w:rsid w:val="00256AC0"/>
    <w:rsid w:val="002573AF"/>
    <w:rsid w:val="0026055A"/>
    <w:rsid w:val="00263CC5"/>
    <w:rsid w:val="00271866"/>
    <w:rsid w:val="00276E12"/>
    <w:rsid w:val="00277BB1"/>
    <w:rsid w:val="00281B05"/>
    <w:rsid w:val="00282932"/>
    <w:rsid w:val="00282FFC"/>
    <w:rsid w:val="002878D0"/>
    <w:rsid w:val="00290F1B"/>
    <w:rsid w:val="00291C09"/>
    <w:rsid w:val="00296FF4"/>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EEC"/>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809"/>
    <w:rsid w:val="00457EB1"/>
    <w:rsid w:val="00457F13"/>
    <w:rsid w:val="004604DA"/>
    <w:rsid w:val="00462267"/>
    <w:rsid w:val="00462B60"/>
    <w:rsid w:val="00471E03"/>
    <w:rsid w:val="00474720"/>
    <w:rsid w:val="00474942"/>
    <w:rsid w:val="00480A40"/>
    <w:rsid w:val="00480EF3"/>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ED4"/>
    <w:rsid w:val="004E6CD8"/>
    <w:rsid w:val="004E6F12"/>
    <w:rsid w:val="004E746C"/>
    <w:rsid w:val="004E7533"/>
    <w:rsid w:val="004F16CA"/>
    <w:rsid w:val="004F4139"/>
    <w:rsid w:val="004F682B"/>
    <w:rsid w:val="0050096D"/>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45D"/>
    <w:rsid w:val="005F5E14"/>
    <w:rsid w:val="00622773"/>
    <w:rsid w:val="00622C58"/>
    <w:rsid w:val="0062614B"/>
    <w:rsid w:val="006266E2"/>
    <w:rsid w:val="0063037B"/>
    <w:rsid w:val="00630CA6"/>
    <w:rsid w:val="00632C54"/>
    <w:rsid w:val="00635616"/>
    <w:rsid w:val="00641E99"/>
    <w:rsid w:val="006463F8"/>
    <w:rsid w:val="00650C88"/>
    <w:rsid w:val="0065258E"/>
    <w:rsid w:val="00653688"/>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977"/>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CD9"/>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75B2"/>
    <w:rsid w:val="00A1128F"/>
    <w:rsid w:val="00A16440"/>
    <w:rsid w:val="00A169AC"/>
    <w:rsid w:val="00A2231D"/>
    <w:rsid w:val="00A2334F"/>
    <w:rsid w:val="00A250AA"/>
    <w:rsid w:val="00A256D3"/>
    <w:rsid w:val="00A277E6"/>
    <w:rsid w:val="00A30A8F"/>
    <w:rsid w:val="00A3174A"/>
    <w:rsid w:val="00A35A28"/>
    <w:rsid w:val="00A368EF"/>
    <w:rsid w:val="00A41505"/>
    <w:rsid w:val="00A42040"/>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BEB"/>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3223"/>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0890"/>
    <w:rsid w:val="00CA1597"/>
    <w:rsid w:val="00CA25CC"/>
    <w:rsid w:val="00CA2BA2"/>
    <w:rsid w:val="00CA3ACE"/>
    <w:rsid w:val="00CA5FFF"/>
    <w:rsid w:val="00CA7F86"/>
    <w:rsid w:val="00CB32EF"/>
    <w:rsid w:val="00CC1BDF"/>
    <w:rsid w:val="00CC21EC"/>
    <w:rsid w:val="00CC482B"/>
    <w:rsid w:val="00CC6E24"/>
    <w:rsid w:val="00CD105E"/>
    <w:rsid w:val="00CD4AE6"/>
    <w:rsid w:val="00CD5211"/>
    <w:rsid w:val="00CD57F9"/>
    <w:rsid w:val="00CD5CD1"/>
    <w:rsid w:val="00CE0BB8"/>
    <w:rsid w:val="00CE2BE6"/>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820"/>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349"/>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102"/>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FFC"/>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82E"/>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510"/>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A89"/>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B181F3"/>
  <w15:chartTrackingRefBased/>
  <w15:docId w15:val="{676EA9D8-CA51-43C3-816A-33D634886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8"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aliases w:val="Normal/Card"/>
    <w:uiPriority w:val="5"/>
    <w:qFormat/>
    <w:rsid w:val="005F445D"/>
    <w:rPr>
      <w:rFonts w:ascii="Calibri" w:hAnsi="Calibri" w:cs="Calibri"/>
    </w:rPr>
  </w:style>
  <w:style w:type="paragraph" w:styleId="Heading1">
    <w:name w:val="heading 1"/>
    <w:aliases w:val="Pocket"/>
    <w:basedOn w:val="Normal"/>
    <w:next w:val="Normal"/>
    <w:link w:val="Heading1Char"/>
    <w:qFormat/>
    <w:rsid w:val="005F44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F44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F44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5F445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F445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qFormat/>
    <w:rsid w:val="0050096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50096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50096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50096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5F44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445D"/>
  </w:style>
  <w:style w:type="character" w:styleId="Emphasis">
    <w:name w:val="Emphasis"/>
    <w:aliases w:val="Evidence,Minimized,minimized,Highlighted,tag2,Size 10,emphasis in card,CD Card,ED - Tag,emphasis,Underlined,Bold Underline,normal card text,Emphasis!!,small,Qualifications,bold underline,qualifications in card,qualifications,Shrunk,Style1,Box,B"/>
    <w:basedOn w:val="DefaultParagraphFont"/>
    <w:link w:val="textbold"/>
    <w:uiPriority w:val="8"/>
    <w:qFormat/>
    <w:rsid w:val="005F445D"/>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5F445D"/>
    <w:rPr>
      <w:color w:val="auto"/>
      <w:u w:val="none"/>
    </w:rPr>
  </w:style>
  <w:style w:type="character" w:customStyle="1" w:styleId="Heading1Char">
    <w:name w:val="Heading 1 Char"/>
    <w:aliases w:val="Pocket Char"/>
    <w:basedOn w:val="DefaultParagraphFont"/>
    <w:link w:val="Heading1"/>
    <w:rsid w:val="005F445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F445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F445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5F445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5F445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7"/>
    <w:qFormat/>
    <w:rsid w:val="005F445D"/>
    <w:rPr>
      <w:b w:val="0"/>
      <w:sz w:val="22"/>
      <w:u w:val="single"/>
    </w:rPr>
  </w:style>
  <w:style w:type="character" w:styleId="Strong">
    <w:name w:val="Strong"/>
    <w:basedOn w:val="DefaultParagraphFont"/>
    <w:uiPriority w:val="22"/>
    <w:semiHidden/>
    <w:qFormat/>
    <w:rsid w:val="005F445D"/>
    <w:rPr>
      <w:b/>
      <w:bCs/>
    </w:rPr>
  </w:style>
  <w:style w:type="character" w:styleId="BookTitle">
    <w:name w:val="Book Title"/>
    <w:basedOn w:val="DefaultParagraphFont"/>
    <w:uiPriority w:val="33"/>
    <w:semiHidden/>
    <w:qFormat/>
    <w:rsid w:val="005F445D"/>
    <w:rPr>
      <w:b/>
      <w:bCs/>
      <w:i/>
      <w:iCs/>
      <w:spacing w:val="5"/>
    </w:rPr>
  </w:style>
  <w:style w:type="character" w:customStyle="1" w:styleId="Heading5Char">
    <w:name w:val="Heading 5 Char"/>
    <w:basedOn w:val="DefaultParagraphFont"/>
    <w:link w:val="Heading5"/>
    <w:uiPriority w:val="9"/>
    <w:semiHidden/>
    <w:rsid w:val="005F445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F445D"/>
  </w:style>
  <w:style w:type="paragraph" w:styleId="Header">
    <w:name w:val="header"/>
    <w:basedOn w:val="Normal"/>
    <w:link w:val="HeaderChar"/>
    <w:uiPriority w:val="99"/>
    <w:semiHidden/>
    <w:rsid w:val="005F445D"/>
    <w:pPr>
      <w:tabs>
        <w:tab w:val="center" w:pos="4680"/>
        <w:tab w:val="right" w:pos="9360"/>
      </w:tabs>
    </w:pPr>
  </w:style>
  <w:style w:type="character" w:customStyle="1" w:styleId="HeaderChar">
    <w:name w:val="Header Char"/>
    <w:basedOn w:val="DefaultParagraphFont"/>
    <w:link w:val="Header"/>
    <w:uiPriority w:val="99"/>
    <w:semiHidden/>
    <w:rsid w:val="005F445D"/>
    <w:rPr>
      <w:rFonts w:ascii="Calibri" w:hAnsi="Calibri" w:cs="Calibri"/>
    </w:rPr>
  </w:style>
  <w:style w:type="paragraph" w:styleId="Footer">
    <w:name w:val="footer"/>
    <w:basedOn w:val="Normal"/>
    <w:link w:val="FooterChar"/>
    <w:uiPriority w:val="99"/>
    <w:semiHidden/>
    <w:rsid w:val="005F445D"/>
    <w:pPr>
      <w:tabs>
        <w:tab w:val="center" w:pos="4680"/>
        <w:tab w:val="right" w:pos="9360"/>
      </w:tabs>
    </w:pPr>
  </w:style>
  <w:style w:type="character" w:customStyle="1" w:styleId="FooterChar">
    <w:name w:val="Footer Char"/>
    <w:basedOn w:val="DefaultParagraphFont"/>
    <w:link w:val="Footer"/>
    <w:uiPriority w:val="99"/>
    <w:semiHidden/>
    <w:rsid w:val="005F445D"/>
    <w:rPr>
      <w:rFonts w:ascii="Calibri" w:hAnsi="Calibri" w:cs="Calibri"/>
    </w:rPr>
  </w:style>
  <w:style w:type="paragraph" w:styleId="BodyText">
    <w:name w:val="Body Text"/>
    <w:basedOn w:val="Normal"/>
    <w:link w:val="BodyTextChar"/>
    <w:uiPriority w:val="99"/>
    <w:semiHidden/>
    <w:unhideWhenUsed/>
    <w:rsid w:val="005F445D"/>
    <w:pPr>
      <w:spacing w:after="120"/>
    </w:pPr>
  </w:style>
  <w:style w:type="character" w:customStyle="1" w:styleId="BodyTextChar">
    <w:name w:val="Body Text Char"/>
    <w:basedOn w:val="DefaultParagraphFont"/>
    <w:link w:val="BodyText"/>
    <w:uiPriority w:val="99"/>
    <w:semiHidden/>
    <w:rsid w:val="005F445D"/>
    <w:rPr>
      <w:rFonts w:ascii="Calibri" w:hAnsi="Calibri" w:cs="Calibri"/>
    </w:rPr>
  </w:style>
  <w:style w:type="paragraph" w:styleId="NoSpacing">
    <w:name w:val="No Spacing"/>
    <w:link w:val="NoSpacingChar"/>
    <w:uiPriority w:val="99"/>
    <w:semiHidden/>
    <w:unhideWhenUsed/>
    <w:qFormat/>
    <w:rsid w:val="005F445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F445D"/>
    <w:rPr>
      <w:rFonts w:ascii="Calibri" w:hAnsi="Calibri" w:cs="Calibri"/>
    </w:rPr>
  </w:style>
  <w:style w:type="character" w:styleId="Hyperlink">
    <w:name w:val="Hyperlink"/>
    <w:basedOn w:val="DefaultParagraphFont"/>
    <w:uiPriority w:val="99"/>
    <w:unhideWhenUsed/>
    <w:rsid w:val="005F445D"/>
    <w:rPr>
      <w:color w:val="0563C1" w:themeColor="hyperlink"/>
      <w:u w:val="single"/>
    </w:rPr>
  </w:style>
  <w:style w:type="character" w:styleId="UnresolvedMention">
    <w:name w:val="Unresolved Mention"/>
    <w:basedOn w:val="DefaultParagraphFont"/>
    <w:uiPriority w:val="99"/>
    <w:semiHidden/>
    <w:unhideWhenUsed/>
    <w:rsid w:val="005F445D"/>
    <w:rPr>
      <w:color w:val="605E5C"/>
      <w:shd w:val="clear" w:color="auto" w:fill="E1DFDD"/>
    </w:rPr>
  </w:style>
  <w:style w:type="character" w:customStyle="1" w:styleId="Heading6Char">
    <w:name w:val="Heading 6 Char"/>
    <w:basedOn w:val="DefaultParagraphFont"/>
    <w:link w:val="Heading6"/>
    <w:uiPriority w:val="9"/>
    <w:semiHidden/>
    <w:rsid w:val="0050096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0096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0096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096D"/>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semiHidden/>
    <w:qFormat/>
    <w:rsid w:val="005009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50096D"/>
    <w:rPr>
      <w:rFonts w:asciiTheme="majorHAnsi" w:eastAsiaTheme="majorEastAsia" w:hAnsiTheme="majorHAnsi" w:cstheme="majorBidi"/>
      <w:spacing w:val="-10"/>
      <w:kern w:val="28"/>
      <w:sz w:val="56"/>
      <w:szCs w:val="56"/>
    </w:rPr>
  </w:style>
  <w:style w:type="paragraph" w:styleId="ListParagraph">
    <w:name w:val="List Paragraph"/>
    <w:basedOn w:val="Normal"/>
    <w:uiPriority w:val="34"/>
    <w:semiHidden/>
    <w:qFormat/>
    <w:rsid w:val="0050096D"/>
    <w:pPr>
      <w:ind w:left="720"/>
      <w:contextualSpacing/>
    </w:pPr>
  </w:style>
  <w:style w:type="numbering" w:styleId="1ai">
    <w:name w:val="Outline List 1"/>
    <w:basedOn w:val="NoList"/>
    <w:uiPriority w:val="99"/>
    <w:semiHidden/>
    <w:rsid w:val="0050096D"/>
    <w:pPr>
      <w:numPr>
        <w:numId w:val="47"/>
      </w:numPr>
    </w:pPr>
  </w:style>
  <w:style w:type="numbering" w:styleId="ArticleSection">
    <w:name w:val="Outline List 3"/>
    <w:basedOn w:val="NoList"/>
    <w:uiPriority w:val="99"/>
    <w:semiHidden/>
    <w:rsid w:val="0050096D"/>
    <w:pPr>
      <w:numPr>
        <w:numId w:val="48"/>
      </w:numPr>
    </w:pPr>
  </w:style>
  <w:style w:type="paragraph" w:styleId="BalloonText">
    <w:name w:val="Balloon Text"/>
    <w:basedOn w:val="Normal"/>
    <w:link w:val="BalloonTextChar"/>
    <w:uiPriority w:val="99"/>
    <w:semiHidden/>
    <w:rsid w:val="005009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096D"/>
    <w:rPr>
      <w:rFonts w:ascii="Segoe UI" w:hAnsi="Segoe UI" w:cs="Segoe UI"/>
      <w:sz w:val="18"/>
      <w:szCs w:val="18"/>
    </w:rPr>
  </w:style>
  <w:style w:type="paragraph" w:styleId="Bibliography">
    <w:name w:val="Bibliography"/>
    <w:basedOn w:val="Normal"/>
    <w:next w:val="Normal"/>
    <w:uiPriority w:val="37"/>
    <w:semiHidden/>
    <w:rsid w:val="0050096D"/>
  </w:style>
  <w:style w:type="paragraph" w:styleId="BlockText">
    <w:name w:val="Block Text"/>
    <w:basedOn w:val="Normal"/>
    <w:uiPriority w:val="99"/>
    <w:semiHidden/>
    <w:rsid w:val="0050096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2">
    <w:name w:val="Body Text 2"/>
    <w:basedOn w:val="Normal"/>
    <w:link w:val="BodyText2Char"/>
    <w:uiPriority w:val="99"/>
    <w:semiHidden/>
    <w:rsid w:val="0050096D"/>
    <w:pPr>
      <w:spacing w:after="120" w:line="480" w:lineRule="auto"/>
    </w:pPr>
  </w:style>
  <w:style w:type="character" w:customStyle="1" w:styleId="BodyText2Char">
    <w:name w:val="Body Text 2 Char"/>
    <w:basedOn w:val="DefaultParagraphFont"/>
    <w:link w:val="BodyText2"/>
    <w:uiPriority w:val="99"/>
    <w:semiHidden/>
    <w:rsid w:val="0050096D"/>
    <w:rPr>
      <w:rFonts w:ascii="Calibri" w:hAnsi="Calibri" w:cs="Calibri"/>
    </w:rPr>
  </w:style>
  <w:style w:type="paragraph" w:styleId="BodyText3">
    <w:name w:val="Body Text 3"/>
    <w:basedOn w:val="Normal"/>
    <w:link w:val="BodyText3Char"/>
    <w:uiPriority w:val="99"/>
    <w:semiHidden/>
    <w:rsid w:val="0050096D"/>
    <w:pPr>
      <w:spacing w:after="120"/>
    </w:pPr>
    <w:rPr>
      <w:sz w:val="16"/>
      <w:szCs w:val="16"/>
    </w:rPr>
  </w:style>
  <w:style w:type="character" w:customStyle="1" w:styleId="BodyText3Char">
    <w:name w:val="Body Text 3 Char"/>
    <w:basedOn w:val="DefaultParagraphFont"/>
    <w:link w:val="BodyText3"/>
    <w:uiPriority w:val="99"/>
    <w:semiHidden/>
    <w:rsid w:val="0050096D"/>
    <w:rPr>
      <w:rFonts w:ascii="Calibri" w:hAnsi="Calibri" w:cs="Calibri"/>
      <w:sz w:val="16"/>
      <w:szCs w:val="16"/>
    </w:rPr>
  </w:style>
  <w:style w:type="paragraph" w:styleId="BodyTextFirstIndent">
    <w:name w:val="Body Text First Indent"/>
    <w:basedOn w:val="BodyText"/>
    <w:link w:val="BodyTextFirstIndentChar"/>
    <w:uiPriority w:val="99"/>
    <w:semiHidden/>
    <w:rsid w:val="0050096D"/>
    <w:pPr>
      <w:spacing w:after="160"/>
      <w:ind w:firstLine="360"/>
    </w:pPr>
  </w:style>
  <w:style w:type="character" w:customStyle="1" w:styleId="BodyTextFirstIndentChar">
    <w:name w:val="Body Text First Indent Char"/>
    <w:basedOn w:val="BodyTextChar"/>
    <w:link w:val="BodyTextFirstIndent"/>
    <w:uiPriority w:val="99"/>
    <w:semiHidden/>
    <w:rsid w:val="0050096D"/>
    <w:rPr>
      <w:rFonts w:ascii="Calibri" w:hAnsi="Calibri" w:cs="Calibri"/>
    </w:rPr>
  </w:style>
  <w:style w:type="paragraph" w:styleId="BodyTextIndent">
    <w:name w:val="Body Text Indent"/>
    <w:basedOn w:val="Normal"/>
    <w:link w:val="BodyTextIndentChar"/>
    <w:uiPriority w:val="99"/>
    <w:semiHidden/>
    <w:rsid w:val="0050096D"/>
    <w:pPr>
      <w:spacing w:after="120"/>
      <w:ind w:left="360"/>
    </w:pPr>
  </w:style>
  <w:style w:type="character" w:customStyle="1" w:styleId="BodyTextIndentChar">
    <w:name w:val="Body Text Indent Char"/>
    <w:basedOn w:val="DefaultParagraphFont"/>
    <w:link w:val="BodyTextIndent"/>
    <w:uiPriority w:val="99"/>
    <w:semiHidden/>
    <w:rsid w:val="0050096D"/>
    <w:rPr>
      <w:rFonts w:ascii="Calibri" w:hAnsi="Calibri" w:cs="Calibri"/>
    </w:rPr>
  </w:style>
  <w:style w:type="paragraph" w:styleId="BodyTextFirstIndent2">
    <w:name w:val="Body Text First Indent 2"/>
    <w:basedOn w:val="BodyTextIndent"/>
    <w:link w:val="BodyTextFirstIndent2Char"/>
    <w:uiPriority w:val="99"/>
    <w:semiHidden/>
    <w:rsid w:val="0050096D"/>
    <w:pPr>
      <w:spacing w:after="160"/>
      <w:ind w:firstLine="360"/>
    </w:pPr>
  </w:style>
  <w:style w:type="character" w:customStyle="1" w:styleId="BodyTextFirstIndent2Char">
    <w:name w:val="Body Text First Indent 2 Char"/>
    <w:basedOn w:val="BodyTextIndentChar"/>
    <w:link w:val="BodyTextFirstIndent2"/>
    <w:uiPriority w:val="99"/>
    <w:semiHidden/>
    <w:rsid w:val="0050096D"/>
    <w:rPr>
      <w:rFonts w:ascii="Calibri" w:hAnsi="Calibri" w:cs="Calibri"/>
    </w:rPr>
  </w:style>
  <w:style w:type="paragraph" w:styleId="BodyTextIndent2">
    <w:name w:val="Body Text Indent 2"/>
    <w:basedOn w:val="Normal"/>
    <w:link w:val="BodyTextIndent2Char"/>
    <w:uiPriority w:val="99"/>
    <w:semiHidden/>
    <w:rsid w:val="0050096D"/>
    <w:pPr>
      <w:spacing w:after="120" w:line="480" w:lineRule="auto"/>
      <w:ind w:left="360"/>
    </w:pPr>
  </w:style>
  <w:style w:type="character" w:customStyle="1" w:styleId="BodyTextIndent2Char">
    <w:name w:val="Body Text Indent 2 Char"/>
    <w:basedOn w:val="DefaultParagraphFont"/>
    <w:link w:val="BodyTextIndent2"/>
    <w:uiPriority w:val="99"/>
    <w:semiHidden/>
    <w:rsid w:val="0050096D"/>
    <w:rPr>
      <w:rFonts w:ascii="Calibri" w:hAnsi="Calibri" w:cs="Calibri"/>
    </w:rPr>
  </w:style>
  <w:style w:type="paragraph" w:styleId="BodyTextIndent3">
    <w:name w:val="Body Text Indent 3"/>
    <w:basedOn w:val="Normal"/>
    <w:link w:val="BodyTextIndent3Char"/>
    <w:uiPriority w:val="99"/>
    <w:semiHidden/>
    <w:rsid w:val="0050096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0096D"/>
    <w:rPr>
      <w:rFonts w:ascii="Calibri" w:hAnsi="Calibri" w:cs="Calibri"/>
      <w:sz w:val="16"/>
      <w:szCs w:val="16"/>
    </w:rPr>
  </w:style>
  <w:style w:type="paragraph" w:styleId="Caption">
    <w:name w:val="caption"/>
    <w:basedOn w:val="Normal"/>
    <w:next w:val="Normal"/>
    <w:uiPriority w:val="35"/>
    <w:semiHidden/>
    <w:qFormat/>
    <w:rsid w:val="0050096D"/>
    <w:pPr>
      <w:spacing w:after="200" w:line="240" w:lineRule="auto"/>
    </w:pPr>
    <w:rPr>
      <w:i/>
      <w:iCs/>
      <w:color w:val="44546A" w:themeColor="text2"/>
      <w:sz w:val="18"/>
      <w:szCs w:val="18"/>
    </w:rPr>
  </w:style>
  <w:style w:type="paragraph" w:styleId="Closing">
    <w:name w:val="Closing"/>
    <w:basedOn w:val="Normal"/>
    <w:link w:val="ClosingChar"/>
    <w:uiPriority w:val="99"/>
    <w:semiHidden/>
    <w:rsid w:val="0050096D"/>
    <w:pPr>
      <w:spacing w:after="0" w:line="240" w:lineRule="auto"/>
      <w:ind w:left="4320"/>
    </w:pPr>
  </w:style>
  <w:style w:type="character" w:customStyle="1" w:styleId="ClosingChar">
    <w:name w:val="Closing Char"/>
    <w:basedOn w:val="DefaultParagraphFont"/>
    <w:link w:val="Closing"/>
    <w:uiPriority w:val="99"/>
    <w:semiHidden/>
    <w:rsid w:val="0050096D"/>
    <w:rPr>
      <w:rFonts w:ascii="Calibri" w:hAnsi="Calibri" w:cs="Calibri"/>
    </w:rPr>
  </w:style>
  <w:style w:type="table" w:styleId="ColorfulGrid">
    <w:name w:val="Colorful Grid"/>
    <w:basedOn w:val="TableNormal"/>
    <w:uiPriority w:val="73"/>
    <w:semiHidden/>
    <w:rsid w:val="0050096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50096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rsid w:val="0050096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50096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50096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50096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50096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50096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50096D"/>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50096D"/>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50096D"/>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50096D"/>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50096D"/>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50096D"/>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50096D"/>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50096D"/>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50096D"/>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50096D"/>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50096D"/>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50096D"/>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50096D"/>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50096D"/>
    <w:rPr>
      <w:sz w:val="16"/>
      <w:szCs w:val="16"/>
    </w:rPr>
  </w:style>
  <w:style w:type="paragraph" w:styleId="CommentText">
    <w:name w:val="annotation text"/>
    <w:basedOn w:val="Normal"/>
    <w:link w:val="CommentTextChar"/>
    <w:uiPriority w:val="99"/>
    <w:semiHidden/>
    <w:rsid w:val="0050096D"/>
    <w:pPr>
      <w:spacing w:line="240" w:lineRule="auto"/>
    </w:pPr>
    <w:rPr>
      <w:sz w:val="20"/>
      <w:szCs w:val="20"/>
    </w:rPr>
  </w:style>
  <w:style w:type="character" w:customStyle="1" w:styleId="CommentTextChar">
    <w:name w:val="Comment Text Char"/>
    <w:basedOn w:val="DefaultParagraphFont"/>
    <w:link w:val="CommentText"/>
    <w:uiPriority w:val="99"/>
    <w:semiHidden/>
    <w:rsid w:val="0050096D"/>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50096D"/>
    <w:rPr>
      <w:b/>
      <w:bCs/>
    </w:rPr>
  </w:style>
  <w:style w:type="character" w:customStyle="1" w:styleId="CommentSubjectChar">
    <w:name w:val="Comment Subject Char"/>
    <w:basedOn w:val="CommentTextChar"/>
    <w:link w:val="CommentSubject"/>
    <w:uiPriority w:val="99"/>
    <w:semiHidden/>
    <w:rsid w:val="0050096D"/>
    <w:rPr>
      <w:rFonts w:ascii="Calibri" w:hAnsi="Calibri" w:cs="Calibri"/>
      <w:b/>
      <w:bCs/>
      <w:sz w:val="20"/>
      <w:szCs w:val="20"/>
    </w:rPr>
  </w:style>
  <w:style w:type="table" w:styleId="DarkList">
    <w:name w:val="Dark List"/>
    <w:basedOn w:val="TableNormal"/>
    <w:uiPriority w:val="70"/>
    <w:semiHidden/>
    <w:rsid w:val="0050096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50096D"/>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50096D"/>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50096D"/>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50096D"/>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50096D"/>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50096D"/>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rsid w:val="0050096D"/>
  </w:style>
  <w:style w:type="character" w:customStyle="1" w:styleId="DateChar">
    <w:name w:val="Date Char"/>
    <w:basedOn w:val="DefaultParagraphFont"/>
    <w:link w:val="Date"/>
    <w:uiPriority w:val="99"/>
    <w:semiHidden/>
    <w:rsid w:val="0050096D"/>
    <w:rPr>
      <w:rFonts w:ascii="Calibri" w:hAnsi="Calibri" w:cs="Calibri"/>
    </w:rPr>
  </w:style>
  <w:style w:type="paragraph" w:styleId="DocumentMap">
    <w:name w:val="Document Map"/>
    <w:basedOn w:val="Normal"/>
    <w:link w:val="DocumentMapChar"/>
    <w:uiPriority w:val="99"/>
    <w:semiHidden/>
    <w:rsid w:val="0050096D"/>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0096D"/>
    <w:rPr>
      <w:rFonts w:ascii="Segoe UI" w:hAnsi="Segoe UI" w:cs="Segoe UI"/>
      <w:sz w:val="16"/>
      <w:szCs w:val="16"/>
    </w:rPr>
  </w:style>
  <w:style w:type="paragraph" w:styleId="E-mailSignature">
    <w:name w:val="E-mail Signature"/>
    <w:basedOn w:val="Normal"/>
    <w:link w:val="E-mailSignatureChar"/>
    <w:uiPriority w:val="99"/>
    <w:semiHidden/>
    <w:rsid w:val="0050096D"/>
    <w:pPr>
      <w:spacing w:after="0" w:line="240" w:lineRule="auto"/>
    </w:pPr>
  </w:style>
  <w:style w:type="character" w:customStyle="1" w:styleId="E-mailSignatureChar">
    <w:name w:val="E-mail Signature Char"/>
    <w:basedOn w:val="DefaultParagraphFont"/>
    <w:link w:val="E-mailSignature"/>
    <w:uiPriority w:val="99"/>
    <w:semiHidden/>
    <w:rsid w:val="0050096D"/>
    <w:rPr>
      <w:rFonts w:ascii="Calibri" w:hAnsi="Calibri" w:cs="Calibri"/>
    </w:rPr>
  </w:style>
  <w:style w:type="character" w:styleId="EndnoteReference">
    <w:name w:val="endnote reference"/>
    <w:basedOn w:val="DefaultParagraphFont"/>
    <w:uiPriority w:val="99"/>
    <w:semiHidden/>
    <w:rsid w:val="0050096D"/>
    <w:rPr>
      <w:vertAlign w:val="superscript"/>
    </w:rPr>
  </w:style>
  <w:style w:type="paragraph" w:styleId="EndnoteText">
    <w:name w:val="endnote text"/>
    <w:basedOn w:val="Normal"/>
    <w:link w:val="EndnoteTextChar"/>
    <w:uiPriority w:val="99"/>
    <w:semiHidden/>
    <w:rsid w:val="0050096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0096D"/>
    <w:rPr>
      <w:rFonts w:ascii="Calibri" w:hAnsi="Calibri" w:cs="Calibri"/>
      <w:sz w:val="20"/>
      <w:szCs w:val="20"/>
    </w:rPr>
  </w:style>
  <w:style w:type="paragraph" w:styleId="EnvelopeAddress">
    <w:name w:val="envelope address"/>
    <w:basedOn w:val="Normal"/>
    <w:uiPriority w:val="99"/>
    <w:semiHidden/>
    <w:rsid w:val="0050096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50096D"/>
    <w:pPr>
      <w:spacing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rsid w:val="0050096D"/>
    <w:rPr>
      <w:vertAlign w:val="superscript"/>
    </w:rPr>
  </w:style>
  <w:style w:type="paragraph" w:styleId="FootnoteText">
    <w:name w:val="footnote text"/>
    <w:basedOn w:val="Normal"/>
    <w:link w:val="FootnoteTextChar"/>
    <w:uiPriority w:val="99"/>
    <w:semiHidden/>
    <w:rsid w:val="0050096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0096D"/>
    <w:rPr>
      <w:rFonts w:ascii="Calibri" w:hAnsi="Calibri" w:cs="Calibri"/>
      <w:sz w:val="20"/>
      <w:szCs w:val="20"/>
    </w:rPr>
  </w:style>
  <w:style w:type="table" w:styleId="GridTable1Light">
    <w:name w:val="Grid Table 1 Light"/>
    <w:basedOn w:val="TableNormal"/>
    <w:uiPriority w:val="46"/>
    <w:rsid w:val="0050096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0096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0096D"/>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0096D"/>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0096D"/>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0096D"/>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0096D"/>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0096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0096D"/>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50096D"/>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50096D"/>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50096D"/>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50096D"/>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50096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50096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0096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50096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50096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50096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50096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50096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50096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0096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50096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50096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50096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50096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50096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50096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0096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50096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50096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50096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50096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50096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50096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0096D"/>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50096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50096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50096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50096D"/>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50096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50096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0096D"/>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50096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50096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50096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50096D"/>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50096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50096D"/>
    <w:rPr>
      <w:color w:val="2B579A"/>
      <w:shd w:val="clear" w:color="auto" w:fill="E1DFDD"/>
    </w:rPr>
  </w:style>
  <w:style w:type="character" w:styleId="HTMLAcronym">
    <w:name w:val="HTML Acronym"/>
    <w:basedOn w:val="DefaultParagraphFont"/>
    <w:uiPriority w:val="99"/>
    <w:semiHidden/>
    <w:rsid w:val="0050096D"/>
  </w:style>
  <w:style w:type="paragraph" w:styleId="HTMLAddress">
    <w:name w:val="HTML Address"/>
    <w:basedOn w:val="Normal"/>
    <w:link w:val="HTMLAddressChar"/>
    <w:uiPriority w:val="99"/>
    <w:semiHidden/>
    <w:rsid w:val="0050096D"/>
    <w:pPr>
      <w:spacing w:after="0" w:line="240" w:lineRule="auto"/>
    </w:pPr>
    <w:rPr>
      <w:i/>
      <w:iCs/>
    </w:rPr>
  </w:style>
  <w:style w:type="character" w:customStyle="1" w:styleId="HTMLAddressChar">
    <w:name w:val="HTML Address Char"/>
    <w:basedOn w:val="DefaultParagraphFont"/>
    <w:link w:val="HTMLAddress"/>
    <w:uiPriority w:val="99"/>
    <w:semiHidden/>
    <w:rsid w:val="0050096D"/>
    <w:rPr>
      <w:rFonts w:ascii="Calibri" w:hAnsi="Calibri" w:cs="Calibri"/>
      <w:i/>
      <w:iCs/>
    </w:rPr>
  </w:style>
  <w:style w:type="character" w:styleId="HTMLCite">
    <w:name w:val="HTML Cite"/>
    <w:basedOn w:val="DefaultParagraphFont"/>
    <w:uiPriority w:val="99"/>
    <w:semiHidden/>
    <w:rsid w:val="0050096D"/>
    <w:rPr>
      <w:i/>
      <w:iCs/>
    </w:rPr>
  </w:style>
  <w:style w:type="character" w:styleId="HTMLCode">
    <w:name w:val="HTML Code"/>
    <w:basedOn w:val="DefaultParagraphFont"/>
    <w:uiPriority w:val="99"/>
    <w:semiHidden/>
    <w:rsid w:val="0050096D"/>
    <w:rPr>
      <w:rFonts w:ascii="Consolas" w:hAnsi="Consolas"/>
      <w:sz w:val="20"/>
      <w:szCs w:val="20"/>
    </w:rPr>
  </w:style>
  <w:style w:type="character" w:styleId="HTMLDefinition">
    <w:name w:val="HTML Definition"/>
    <w:basedOn w:val="DefaultParagraphFont"/>
    <w:uiPriority w:val="99"/>
    <w:semiHidden/>
    <w:rsid w:val="0050096D"/>
    <w:rPr>
      <w:i/>
      <w:iCs/>
    </w:rPr>
  </w:style>
  <w:style w:type="character" w:styleId="HTMLKeyboard">
    <w:name w:val="HTML Keyboard"/>
    <w:basedOn w:val="DefaultParagraphFont"/>
    <w:uiPriority w:val="99"/>
    <w:semiHidden/>
    <w:rsid w:val="0050096D"/>
    <w:rPr>
      <w:rFonts w:ascii="Consolas" w:hAnsi="Consolas"/>
      <w:sz w:val="20"/>
      <w:szCs w:val="20"/>
    </w:rPr>
  </w:style>
  <w:style w:type="paragraph" w:styleId="HTMLPreformatted">
    <w:name w:val="HTML Preformatted"/>
    <w:basedOn w:val="Normal"/>
    <w:link w:val="HTMLPreformattedChar"/>
    <w:uiPriority w:val="99"/>
    <w:semiHidden/>
    <w:rsid w:val="0050096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0096D"/>
    <w:rPr>
      <w:rFonts w:ascii="Consolas" w:hAnsi="Consolas" w:cs="Calibri"/>
      <w:sz w:val="20"/>
      <w:szCs w:val="20"/>
    </w:rPr>
  </w:style>
  <w:style w:type="character" w:styleId="HTMLSample">
    <w:name w:val="HTML Sample"/>
    <w:basedOn w:val="DefaultParagraphFont"/>
    <w:uiPriority w:val="99"/>
    <w:semiHidden/>
    <w:rsid w:val="0050096D"/>
    <w:rPr>
      <w:rFonts w:ascii="Consolas" w:hAnsi="Consolas"/>
      <w:sz w:val="24"/>
      <w:szCs w:val="24"/>
    </w:rPr>
  </w:style>
  <w:style w:type="character" w:styleId="HTMLTypewriter">
    <w:name w:val="HTML Typewriter"/>
    <w:basedOn w:val="DefaultParagraphFont"/>
    <w:uiPriority w:val="99"/>
    <w:semiHidden/>
    <w:rsid w:val="0050096D"/>
    <w:rPr>
      <w:rFonts w:ascii="Consolas" w:hAnsi="Consolas"/>
      <w:sz w:val="20"/>
      <w:szCs w:val="20"/>
    </w:rPr>
  </w:style>
  <w:style w:type="character" w:styleId="HTMLVariable">
    <w:name w:val="HTML Variable"/>
    <w:basedOn w:val="DefaultParagraphFont"/>
    <w:uiPriority w:val="99"/>
    <w:semiHidden/>
    <w:rsid w:val="0050096D"/>
    <w:rPr>
      <w:i/>
      <w:iCs/>
    </w:rPr>
  </w:style>
  <w:style w:type="paragraph" w:styleId="Index1">
    <w:name w:val="index 1"/>
    <w:basedOn w:val="Normal"/>
    <w:next w:val="Normal"/>
    <w:autoRedefine/>
    <w:uiPriority w:val="99"/>
    <w:semiHidden/>
    <w:rsid w:val="0050096D"/>
    <w:pPr>
      <w:spacing w:after="0" w:line="240" w:lineRule="auto"/>
      <w:ind w:left="220" w:hanging="220"/>
    </w:pPr>
  </w:style>
  <w:style w:type="paragraph" w:styleId="Index2">
    <w:name w:val="index 2"/>
    <w:basedOn w:val="Normal"/>
    <w:next w:val="Normal"/>
    <w:autoRedefine/>
    <w:uiPriority w:val="99"/>
    <w:semiHidden/>
    <w:rsid w:val="0050096D"/>
    <w:pPr>
      <w:spacing w:after="0" w:line="240" w:lineRule="auto"/>
      <w:ind w:left="440" w:hanging="220"/>
    </w:pPr>
  </w:style>
  <w:style w:type="paragraph" w:styleId="Index3">
    <w:name w:val="index 3"/>
    <w:basedOn w:val="Normal"/>
    <w:next w:val="Normal"/>
    <w:autoRedefine/>
    <w:uiPriority w:val="99"/>
    <w:semiHidden/>
    <w:rsid w:val="0050096D"/>
    <w:pPr>
      <w:spacing w:after="0" w:line="240" w:lineRule="auto"/>
      <w:ind w:left="660" w:hanging="220"/>
    </w:pPr>
  </w:style>
  <w:style w:type="paragraph" w:styleId="Index4">
    <w:name w:val="index 4"/>
    <w:basedOn w:val="Normal"/>
    <w:next w:val="Normal"/>
    <w:autoRedefine/>
    <w:uiPriority w:val="99"/>
    <w:semiHidden/>
    <w:rsid w:val="0050096D"/>
    <w:pPr>
      <w:spacing w:after="0" w:line="240" w:lineRule="auto"/>
      <w:ind w:left="880" w:hanging="220"/>
    </w:pPr>
  </w:style>
  <w:style w:type="paragraph" w:styleId="Index5">
    <w:name w:val="index 5"/>
    <w:basedOn w:val="Normal"/>
    <w:next w:val="Normal"/>
    <w:autoRedefine/>
    <w:uiPriority w:val="99"/>
    <w:semiHidden/>
    <w:rsid w:val="0050096D"/>
    <w:pPr>
      <w:spacing w:after="0" w:line="240" w:lineRule="auto"/>
      <w:ind w:left="1100" w:hanging="220"/>
    </w:pPr>
  </w:style>
  <w:style w:type="paragraph" w:styleId="Index6">
    <w:name w:val="index 6"/>
    <w:basedOn w:val="Normal"/>
    <w:next w:val="Normal"/>
    <w:autoRedefine/>
    <w:uiPriority w:val="99"/>
    <w:semiHidden/>
    <w:rsid w:val="0050096D"/>
    <w:pPr>
      <w:spacing w:after="0" w:line="240" w:lineRule="auto"/>
      <w:ind w:left="1320" w:hanging="220"/>
    </w:pPr>
  </w:style>
  <w:style w:type="paragraph" w:styleId="Index7">
    <w:name w:val="index 7"/>
    <w:basedOn w:val="Normal"/>
    <w:next w:val="Normal"/>
    <w:autoRedefine/>
    <w:uiPriority w:val="99"/>
    <w:semiHidden/>
    <w:rsid w:val="0050096D"/>
    <w:pPr>
      <w:spacing w:after="0" w:line="240" w:lineRule="auto"/>
      <w:ind w:left="1540" w:hanging="220"/>
    </w:pPr>
  </w:style>
  <w:style w:type="paragraph" w:styleId="Index8">
    <w:name w:val="index 8"/>
    <w:basedOn w:val="Normal"/>
    <w:next w:val="Normal"/>
    <w:autoRedefine/>
    <w:uiPriority w:val="99"/>
    <w:semiHidden/>
    <w:rsid w:val="0050096D"/>
    <w:pPr>
      <w:spacing w:after="0" w:line="240" w:lineRule="auto"/>
      <w:ind w:left="1760" w:hanging="220"/>
    </w:pPr>
  </w:style>
  <w:style w:type="paragraph" w:styleId="Index9">
    <w:name w:val="index 9"/>
    <w:basedOn w:val="Normal"/>
    <w:next w:val="Normal"/>
    <w:autoRedefine/>
    <w:uiPriority w:val="99"/>
    <w:semiHidden/>
    <w:rsid w:val="0050096D"/>
    <w:pPr>
      <w:spacing w:after="0" w:line="240" w:lineRule="auto"/>
      <w:ind w:left="1980" w:hanging="220"/>
    </w:pPr>
  </w:style>
  <w:style w:type="paragraph" w:styleId="IndexHeading">
    <w:name w:val="index heading"/>
    <w:basedOn w:val="Normal"/>
    <w:next w:val="Index1"/>
    <w:uiPriority w:val="99"/>
    <w:semiHidden/>
    <w:rsid w:val="0050096D"/>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50096D"/>
    <w:rPr>
      <w:i/>
      <w:iCs/>
      <w:color w:val="4472C4" w:themeColor="accent1"/>
    </w:rPr>
  </w:style>
  <w:style w:type="paragraph" w:styleId="IntenseQuote">
    <w:name w:val="Intense Quote"/>
    <w:basedOn w:val="Normal"/>
    <w:next w:val="Normal"/>
    <w:link w:val="IntenseQuoteChar"/>
    <w:uiPriority w:val="30"/>
    <w:semiHidden/>
    <w:qFormat/>
    <w:rsid w:val="0050096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semiHidden/>
    <w:rsid w:val="0050096D"/>
    <w:rPr>
      <w:rFonts w:ascii="Calibri" w:hAnsi="Calibri" w:cs="Calibri"/>
      <w:i/>
      <w:iCs/>
      <w:color w:val="4472C4" w:themeColor="accent1"/>
    </w:rPr>
  </w:style>
  <w:style w:type="character" w:styleId="IntenseReference">
    <w:name w:val="Intense Reference"/>
    <w:basedOn w:val="DefaultParagraphFont"/>
    <w:uiPriority w:val="32"/>
    <w:semiHidden/>
    <w:qFormat/>
    <w:rsid w:val="0050096D"/>
    <w:rPr>
      <w:b/>
      <w:bCs/>
      <w:smallCaps/>
      <w:color w:val="4472C4" w:themeColor="accent1"/>
      <w:spacing w:val="5"/>
    </w:rPr>
  </w:style>
  <w:style w:type="table" w:styleId="LightGrid">
    <w:name w:val="Light Grid"/>
    <w:basedOn w:val="TableNormal"/>
    <w:uiPriority w:val="62"/>
    <w:semiHidden/>
    <w:rsid w:val="0050096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50096D"/>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50096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50096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50096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50096D"/>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50096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50096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50096D"/>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50096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50096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50096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50096D"/>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50096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50096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50096D"/>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50096D"/>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50096D"/>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50096D"/>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50096D"/>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50096D"/>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50096D"/>
  </w:style>
  <w:style w:type="paragraph" w:styleId="List">
    <w:name w:val="List"/>
    <w:basedOn w:val="Normal"/>
    <w:uiPriority w:val="99"/>
    <w:semiHidden/>
    <w:rsid w:val="0050096D"/>
    <w:pPr>
      <w:ind w:left="360" w:hanging="360"/>
      <w:contextualSpacing/>
    </w:pPr>
  </w:style>
  <w:style w:type="paragraph" w:styleId="List2">
    <w:name w:val="List 2"/>
    <w:basedOn w:val="Normal"/>
    <w:uiPriority w:val="99"/>
    <w:semiHidden/>
    <w:rsid w:val="0050096D"/>
    <w:pPr>
      <w:ind w:left="720" w:hanging="360"/>
      <w:contextualSpacing/>
    </w:pPr>
  </w:style>
  <w:style w:type="paragraph" w:styleId="List3">
    <w:name w:val="List 3"/>
    <w:basedOn w:val="Normal"/>
    <w:uiPriority w:val="99"/>
    <w:semiHidden/>
    <w:rsid w:val="0050096D"/>
    <w:pPr>
      <w:ind w:left="1080" w:hanging="360"/>
      <w:contextualSpacing/>
    </w:pPr>
  </w:style>
  <w:style w:type="paragraph" w:styleId="List4">
    <w:name w:val="List 4"/>
    <w:basedOn w:val="Normal"/>
    <w:uiPriority w:val="99"/>
    <w:semiHidden/>
    <w:rsid w:val="0050096D"/>
    <w:pPr>
      <w:ind w:left="1440" w:hanging="360"/>
      <w:contextualSpacing/>
    </w:pPr>
  </w:style>
  <w:style w:type="paragraph" w:styleId="List5">
    <w:name w:val="List 5"/>
    <w:basedOn w:val="Normal"/>
    <w:uiPriority w:val="99"/>
    <w:semiHidden/>
    <w:rsid w:val="0050096D"/>
    <w:pPr>
      <w:ind w:left="1800" w:hanging="360"/>
      <w:contextualSpacing/>
    </w:pPr>
  </w:style>
  <w:style w:type="paragraph" w:styleId="ListBullet">
    <w:name w:val="List Bullet"/>
    <w:basedOn w:val="Normal"/>
    <w:uiPriority w:val="99"/>
    <w:semiHidden/>
    <w:rsid w:val="0050096D"/>
    <w:pPr>
      <w:tabs>
        <w:tab w:val="num" w:pos="360"/>
      </w:tabs>
      <w:ind w:left="360" w:hanging="360"/>
      <w:contextualSpacing/>
    </w:pPr>
  </w:style>
  <w:style w:type="paragraph" w:styleId="ListBullet2">
    <w:name w:val="List Bullet 2"/>
    <w:basedOn w:val="Normal"/>
    <w:uiPriority w:val="99"/>
    <w:semiHidden/>
    <w:rsid w:val="0050096D"/>
    <w:pPr>
      <w:tabs>
        <w:tab w:val="num" w:pos="720"/>
      </w:tabs>
      <w:ind w:left="720" w:hanging="360"/>
      <w:contextualSpacing/>
    </w:pPr>
  </w:style>
  <w:style w:type="paragraph" w:styleId="ListBullet3">
    <w:name w:val="List Bullet 3"/>
    <w:basedOn w:val="Normal"/>
    <w:uiPriority w:val="99"/>
    <w:semiHidden/>
    <w:rsid w:val="0050096D"/>
    <w:pPr>
      <w:tabs>
        <w:tab w:val="num" w:pos="1080"/>
      </w:tabs>
      <w:ind w:left="1080" w:hanging="360"/>
      <w:contextualSpacing/>
    </w:pPr>
  </w:style>
  <w:style w:type="paragraph" w:styleId="ListBullet4">
    <w:name w:val="List Bullet 4"/>
    <w:basedOn w:val="Normal"/>
    <w:uiPriority w:val="99"/>
    <w:semiHidden/>
    <w:rsid w:val="0050096D"/>
    <w:pPr>
      <w:tabs>
        <w:tab w:val="num" w:pos="1440"/>
      </w:tabs>
      <w:ind w:left="1440" w:hanging="360"/>
      <w:contextualSpacing/>
    </w:pPr>
  </w:style>
  <w:style w:type="paragraph" w:styleId="ListBullet5">
    <w:name w:val="List Bullet 5"/>
    <w:basedOn w:val="Normal"/>
    <w:uiPriority w:val="99"/>
    <w:semiHidden/>
    <w:rsid w:val="0050096D"/>
    <w:pPr>
      <w:tabs>
        <w:tab w:val="num" w:pos="1800"/>
      </w:tabs>
      <w:ind w:left="1800" w:hanging="360"/>
      <w:contextualSpacing/>
    </w:pPr>
  </w:style>
  <w:style w:type="paragraph" w:styleId="ListContinue">
    <w:name w:val="List Continue"/>
    <w:basedOn w:val="Normal"/>
    <w:uiPriority w:val="99"/>
    <w:semiHidden/>
    <w:rsid w:val="0050096D"/>
    <w:pPr>
      <w:spacing w:after="120"/>
      <w:ind w:left="360"/>
      <w:contextualSpacing/>
    </w:pPr>
  </w:style>
  <w:style w:type="paragraph" w:styleId="ListContinue2">
    <w:name w:val="List Continue 2"/>
    <w:basedOn w:val="Normal"/>
    <w:uiPriority w:val="99"/>
    <w:semiHidden/>
    <w:rsid w:val="0050096D"/>
    <w:pPr>
      <w:spacing w:after="120"/>
      <w:ind w:left="720"/>
      <w:contextualSpacing/>
    </w:pPr>
  </w:style>
  <w:style w:type="paragraph" w:styleId="ListContinue3">
    <w:name w:val="List Continue 3"/>
    <w:basedOn w:val="Normal"/>
    <w:uiPriority w:val="99"/>
    <w:semiHidden/>
    <w:rsid w:val="0050096D"/>
    <w:pPr>
      <w:spacing w:after="120"/>
      <w:ind w:left="1080"/>
      <w:contextualSpacing/>
    </w:pPr>
  </w:style>
  <w:style w:type="paragraph" w:styleId="ListContinue4">
    <w:name w:val="List Continue 4"/>
    <w:basedOn w:val="Normal"/>
    <w:uiPriority w:val="99"/>
    <w:semiHidden/>
    <w:rsid w:val="0050096D"/>
    <w:pPr>
      <w:spacing w:after="120"/>
      <w:ind w:left="1440"/>
      <w:contextualSpacing/>
    </w:pPr>
  </w:style>
  <w:style w:type="paragraph" w:styleId="ListContinue5">
    <w:name w:val="List Continue 5"/>
    <w:basedOn w:val="Normal"/>
    <w:uiPriority w:val="99"/>
    <w:semiHidden/>
    <w:rsid w:val="0050096D"/>
    <w:pPr>
      <w:spacing w:after="120"/>
      <w:ind w:left="1800"/>
      <w:contextualSpacing/>
    </w:pPr>
  </w:style>
  <w:style w:type="paragraph" w:styleId="ListNumber">
    <w:name w:val="List Number"/>
    <w:basedOn w:val="Normal"/>
    <w:uiPriority w:val="99"/>
    <w:semiHidden/>
    <w:rsid w:val="0050096D"/>
    <w:pPr>
      <w:tabs>
        <w:tab w:val="num" w:pos="360"/>
      </w:tabs>
      <w:ind w:left="360" w:hanging="360"/>
      <w:contextualSpacing/>
    </w:pPr>
  </w:style>
  <w:style w:type="paragraph" w:styleId="ListNumber2">
    <w:name w:val="List Number 2"/>
    <w:basedOn w:val="Normal"/>
    <w:uiPriority w:val="99"/>
    <w:semiHidden/>
    <w:rsid w:val="0050096D"/>
    <w:pPr>
      <w:tabs>
        <w:tab w:val="num" w:pos="720"/>
      </w:tabs>
      <w:ind w:left="720" w:hanging="360"/>
      <w:contextualSpacing/>
    </w:pPr>
  </w:style>
  <w:style w:type="paragraph" w:styleId="ListNumber3">
    <w:name w:val="List Number 3"/>
    <w:basedOn w:val="Normal"/>
    <w:uiPriority w:val="99"/>
    <w:semiHidden/>
    <w:rsid w:val="0050096D"/>
    <w:pPr>
      <w:tabs>
        <w:tab w:val="num" w:pos="1080"/>
      </w:tabs>
      <w:ind w:left="1080" w:hanging="360"/>
      <w:contextualSpacing/>
    </w:pPr>
  </w:style>
  <w:style w:type="paragraph" w:styleId="ListNumber4">
    <w:name w:val="List Number 4"/>
    <w:basedOn w:val="Normal"/>
    <w:uiPriority w:val="99"/>
    <w:semiHidden/>
    <w:rsid w:val="0050096D"/>
    <w:pPr>
      <w:tabs>
        <w:tab w:val="num" w:pos="1440"/>
      </w:tabs>
      <w:ind w:left="1440" w:hanging="360"/>
      <w:contextualSpacing/>
    </w:pPr>
  </w:style>
  <w:style w:type="paragraph" w:styleId="ListNumber5">
    <w:name w:val="List Number 5"/>
    <w:basedOn w:val="Normal"/>
    <w:uiPriority w:val="99"/>
    <w:semiHidden/>
    <w:rsid w:val="0050096D"/>
    <w:pPr>
      <w:tabs>
        <w:tab w:val="num" w:pos="1800"/>
      </w:tabs>
      <w:ind w:left="1800" w:hanging="360"/>
      <w:contextualSpacing/>
    </w:pPr>
  </w:style>
  <w:style w:type="table" w:styleId="ListTable1Light">
    <w:name w:val="List Table 1 Light"/>
    <w:basedOn w:val="TableNormal"/>
    <w:uiPriority w:val="46"/>
    <w:rsid w:val="0050096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0096D"/>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50096D"/>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50096D"/>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50096D"/>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50096D"/>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50096D"/>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50096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0096D"/>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50096D"/>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50096D"/>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50096D"/>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50096D"/>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50096D"/>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50096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0096D"/>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50096D"/>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50096D"/>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50096D"/>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50096D"/>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50096D"/>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50096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0096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50096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50096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50096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50096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50096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50096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0096D"/>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0096D"/>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0096D"/>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0096D"/>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0096D"/>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0096D"/>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0096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0096D"/>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50096D"/>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50096D"/>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50096D"/>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50096D"/>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50096D"/>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50096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0096D"/>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0096D"/>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0096D"/>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0096D"/>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0096D"/>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0096D"/>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50096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50096D"/>
    <w:rPr>
      <w:rFonts w:ascii="Consolas" w:hAnsi="Consolas" w:cs="Calibri"/>
      <w:sz w:val="20"/>
      <w:szCs w:val="20"/>
    </w:rPr>
  </w:style>
  <w:style w:type="table" w:styleId="MediumGrid1">
    <w:name w:val="Medium Grid 1"/>
    <w:basedOn w:val="TableNormal"/>
    <w:uiPriority w:val="67"/>
    <w:semiHidden/>
    <w:rsid w:val="0050096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50096D"/>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50096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50096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50096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50096D"/>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50096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50096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50096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50096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50096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50096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50096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50096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50096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50096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50096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50096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50096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50096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50096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50096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50096D"/>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50096D"/>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50096D"/>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50096D"/>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50096D"/>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50096D"/>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50096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50096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50096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50096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50096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50096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50096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50096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50096D"/>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50096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50096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50096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50096D"/>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50096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50096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50096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50096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50096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50096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50096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50096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50096D"/>
    <w:rPr>
      <w:color w:val="2B579A"/>
      <w:shd w:val="clear" w:color="auto" w:fill="E1DFDD"/>
    </w:rPr>
  </w:style>
  <w:style w:type="paragraph" w:styleId="MessageHeader">
    <w:name w:val="Message Header"/>
    <w:basedOn w:val="Normal"/>
    <w:link w:val="MessageHeaderChar"/>
    <w:uiPriority w:val="99"/>
    <w:semiHidden/>
    <w:rsid w:val="0050096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0096D"/>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rsid w:val="0050096D"/>
    <w:rPr>
      <w:rFonts w:ascii="Times New Roman" w:hAnsi="Times New Roman" w:cs="Times New Roman"/>
      <w:sz w:val="24"/>
      <w:szCs w:val="24"/>
    </w:rPr>
  </w:style>
  <w:style w:type="paragraph" w:styleId="NormalIndent">
    <w:name w:val="Normal Indent"/>
    <w:basedOn w:val="Normal"/>
    <w:uiPriority w:val="99"/>
    <w:semiHidden/>
    <w:rsid w:val="0050096D"/>
    <w:pPr>
      <w:ind w:left="720"/>
    </w:pPr>
  </w:style>
  <w:style w:type="paragraph" w:styleId="NoteHeading">
    <w:name w:val="Note Heading"/>
    <w:basedOn w:val="Normal"/>
    <w:next w:val="Normal"/>
    <w:link w:val="NoteHeadingChar"/>
    <w:uiPriority w:val="99"/>
    <w:semiHidden/>
    <w:rsid w:val="0050096D"/>
    <w:pPr>
      <w:spacing w:after="0" w:line="240" w:lineRule="auto"/>
    </w:pPr>
  </w:style>
  <w:style w:type="character" w:customStyle="1" w:styleId="NoteHeadingChar">
    <w:name w:val="Note Heading Char"/>
    <w:basedOn w:val="DefaultParagraphFont"/>
    <w:link w:val="NoteHeading"/>
    <w:uiPriority w:val="99"/>
    <w:semiHidden/>
    <w:rsid w:val="0050096D"/>
    <w:rPr>
      <w:rFonts w:ascii="Calibri" w:hAnsi="Calibri" w:cs="Calibri"/>
    </w:rPr>
  </w:style>
  <w:style w:type="character" w:styleId="PageNumber">
    <w:name w:val="page number"/>
    <w:basedOn w:val="DefaultParagraphFont"/>
    <w:uiPriority w:val="99"/>
    <w:semiHidden/>
    <w:rsid w:val="0050096D"/>
  </w:style>
  <w:style w:type="character" w:styleId="PlaceholderText">
    <w:name w:val="Placeholder Text"/>
    <w:basedOn w:val="DefaultParagraphFont"/>
    <w:uiPriority w:val="99"/>
    <w:semiHidden/>
    <w:rsid w:val="0050096D"/>
    <w:rPr>
      <w:color w:val="666666"/>
    </w:rPr>
  </w:style>
  <w:style w:type="table" w:styleId="PlainTable1">
    <w:name w:val="Plain Table 1"/>
    <w:basedOn w:val="TableNormal"/>
    <w:uiPriority w:val="41"/>
    <w:rsid w:val="005009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0096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009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0096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0096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50096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50096D"/>
    <w:rPr>
      <w:rFonts w:ascii="Consolas" w:hAnsi="Consolas" w:cs="Calibri"/>
      <w:sz w:val="21"/>
      <w:szCs w:val="21"/>
    </w:rPr>
  </w:style>
  <w:style w:type="paragraph" w:styleId="Quote">
    <w:name w:val="Quote"/>
    <w:basedOn w:val="Normal"/>
    <w:next w:val="Normal"/>
    <w:link w:val="QuoteChar"/>
    <w:uiPriority w:val="29"/>
    <w:semiHidden/>
    <w:qFormat/>
    <w:rsid w:val="0050096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50096D"/>
    <w:rPr>
      <w:rFonts w:ascii="Calibri" w:hAnsi="Calibri" w:cs="Calibri"/>
      <w:i/>
      <w:iCs/>
      <w:color w:val="404040" w:themeColor="text1" w:themeTint="BF"/>
    </w:rPr>
  </w:style>
  <w:style w:type="paragraph" w:styleId="Salutation">
    <w:name w:val="Salutation"/>
    <w:basedOn w:val="Normal"/>
    <w:next w:val="Normal"/>
    <w:link w:val="SalutationChar"/>
    <w:uiPriority w:val="99"/>
    <w:semiHidden/>
    <w:rsid w:val="0050096D"/>
  </w:style>
  <w:style w:type="character" w:customStyle="1" w:styleId="SalutationChar">
    <w:name w:val="Salutation Char"/>
    <w:basedOn w:val="DefaultParagraphFont"/>
    <w:link w:val="Salutation"/>
    <w:uiPriority w:val="99"/>
    <w:semiHidden/>
    <w:rsid w:val="0050096D"/>
    <w:rPr>
      <w:rFonts w:ascii="Calibri" w:hAnsi="Calibri" w:cs="Calibri"/>
    </w:rPr>
  </w:style>
  <w:style w:type="paragraph" w:styleId="Signature">
    <w:name w:val="Signature"/>
    <w:basedOn w:val="Normal"/>
    <w:link w:val="SignatureChar"/>
    <w:uiPriority w:val="99"/>
    <w:semiHidden/>
    <w:rsid w:val="0050096D"/>
    <w:pPr>
      <w:spacing w:after="0" w:line="240" w:lineRule="auto"/>
      <w:ind w:left="4320"/>
    </w:pPr>
  </w:style>
  <w:style w:type="character" w:customStyle="1" w:styleId="SignatureChar">
    <w:name w:val="Signature Char"/>
    <w:basedOn w:val="DefaultParagraphFont"/>
    <w:link w:val="Signature"/>
    <w:uiPriority w:val="99"/>
    <w:semiHidden/>
    <w:rsid w:val="0050096D"/>
    <w:rPr>
      <w:rFonts w:ascii="Calibri" w:hAnsi="Calibri" w:cs="Calibri"/>
    </w:rPr>
  </w:style>
  <w:style w:type="character" w:styleId="SmartHyperlink">
    <w:name w:val="Smart Hyperlink"/>
    <w:basedOn w:val="DefaultParagraphFont"/>
    <w:uiPriority w:val="99"/>
    <w:semiHidden/>
    <w:rsid w:val="0050096D"/>
    <w:rPr>
      <w:u w:val="dotted"/>
    </w:rPr>
  </w:style>
  <w:style w:type="character" w:styleId="SmartLink">
    <w:name w:val="Smart Link"/>
    <w:basedOn w:val="DefaultParagraphFont"/>
    <w:uiPriority w:val="99"/>
    <w:semiHidden/>
    <w:rsid w:val="0050096D"/>
    <w:rPr>
      <w:color w:val="0000FF"/>
      <w:u w:val="single"/>
      <w:shd w:val="clear" w:color="auto" w:fill="F3F2F1"/>
    </w:rPr>
  </w:style>
  <w:style w:type="paragraph" w:styleId="Subtitle">
    <w:name w:val="Subtitle"/>
    <w:basedOn w:val="Normal"/>
    <w:next w:val="Normal"/>
    <w:link w:val="SubtitleChar"/>
    <w:uiPriority w:val="11"/>
    <w:semiHidden/>
    <w:qFormat/>
    <w:rsid w:val="0050096D"/>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50096D"/>
    <w:rPr>
      <w:rFonts w:eastAsiaTheme="minorEastAsia"/>
      <w:color w:val="5A5A5A" w:themeColor="text1" w:themeTint="A5"/>
      <w:spacing w:val="15"/>
    </w:rPr>
  </w:style>
  <w:style w:type="character" w:styleId="SubtleEmphasis">
    <w:name w:val="Subtle Emphasis"/>
    <w:basedOn w:val="DefaultParagraphFont"/>
    <w:uiPriority w:val="19"/>
    <w:semiHidden/>
    <w:qFormat/>
    <w:rsid w:val="0050096D"/>
    <w:rPr>
      <w:i/>
      <w:iCs/>
      <w:color w:val="404040" w:themeColor="text1" w:themeTint="BF"/>
    </w:rPr>
  </w:style>
  <w:style w:type="character" w:styleId="SubtleReference">
    <w:name w:val="Subtle Reference"/>
    <w:basedOn w:val="DefaultParagraphFont"/>
    <w:uiPriority w:val="31"/>
    <w:semiHidden/>
    <w:qFormat/>
    <w:rsid w:val="0050096D"/>
    <w:rPr>
      <w:smallCaps/>
      <w:color w:val="5A5A5A" w:themeColor="text1" w:themeTint="A5"/>
    </w:rPr>
  </w:style>
  <w:style w:type="table" w:styleId="Table3Deffects1">
    <w:name w:val="Table 3D effects 1"/>
    <w:basedOn w:val="TableNormal"/>
    <w:uiPriority w:val="99"/>
    <w:semiHidden/>
    <w:rsid w:val="0050096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50096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50096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50096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50096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50096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50096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50096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50096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50096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50096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50096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50096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50096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50096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50096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50096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5009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rsid w:val="0050096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50096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50096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50096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50096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50096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50096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50096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009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50096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50096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50096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50096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50096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50096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50096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50096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50096D"/>
    <w:pPr>
      <w:spacing w:after="0"/>
      <w:ind w:left="220" w:hanging="220"/>
    </w:pPr>
  </w:style>
  <w:style w:type="paragraph" w:styleId="TableofFigures">
    <w:name w:val="table of figures"/>
    <w:basedOn w:val="Normal"/>
    <w:next w:val="Normal"/>
    <w:uiPriority w:val="99"/>
    <w:semiHidden/>
    <w:rsid w:val="0050096D"/>
    <w:pPr>
      <w:spacing w:after="0"/>
    </w:pPr>
  </w:style>
  <w:style w:type="table" w:styleId="TableProfessional">
    <w:name w:val="Table Professional"/>
    <w:basedOn w:val="TableNormal"/>
    <w:uiPriority w:val="99"/>
    <w:semiHidden/>
    <w:rsid w:val="0050096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50096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50096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50096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50096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50096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5009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50096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50096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50096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50096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50096D"/>
    <w:pPr>
      <w:spacing w:after="100"/>
    </w:pPr>
  </w:style>
  <w:style w:type="paragraph" w:styleId="TOC2">
    <w:name w:val="toc 2"/>
    <w:basedOn w:val="Normal"/>
    <w:next w:val="Normal"/>
    <w:autoRedefine/>
    <w:uiPriority w:val="39"/>
    <w:semiHidden/>
    <w:rsid w:val="0050096D"/>
    <w:pPr>
      <w:spacing w:after="100"/>
      <w:ind w:left="220"/>
    </w:pPr>
  </w:style>
  <w:style w:type="paragraph" w:styleId="TOC3">
    <w:name w:val="toc 3"/>
    <w:basedOn w:val="Normal"/>
    <w:next w:val="Normal"/>
    <w:autoRedefine/>
    <w:uiPriority w:val="39"/>
    <w:semiHidden/>
    <w:rsid w:val="0050096D"/>
    <w:pPr>
      <w:spacing w:after="100"/>
      <w:ind w:left="440"/>
    </w:pPr>
  </w:style>
  <w:style w:type="paragraph" w:styleId="TOC4">
    <w:name w:val="toc 4"/>
    <w:basedOn w:val="Normal"/>
    <w:next w:val="Normal"/>
    <w:autoRedefine/>
    <w:uiPriority w:val="39"/>
    <w:semiHidden/>
    <w:rsid w:val="0050096D"/>
    <w:pPr>
      <w:spacing w:after="100"/>
      <w:ind w:left="660"/>
    </w:pPr>
  </w:style>
  <w:style w:type="paragraph" w:styleId="TOC5">
    <w:name w:val="toc 5"/>
    <w:basedOn w:val="Normal"/>
    <w:next w:val="Normal"/>
    <w:autoRedefine/>
    <w:uiPriority w:val="39"/>
    <w:semiHidden/>
    <w:rsid w:val="0050096D"/>
    <w:pPr>
      <w:spacing w:after="100"/>
      <w:ind w:left="880"/>
    </w:pPr>
  </w:style>
  <w:style w:type="paragraph" w:styleId="TOC6">
    <w:name w:val="toc 6"/>
    <w:basedOn w:val="Normal"/>
    <w:next w:val="Normal"/>
    <w:autoRedefine/>
    <w:uiPriority w:val="39"/>
    <w:semiHidden/>
    <w:rsid w:val="0050096D"/>
    <w:pPr>
      <w:spacing w:after="100"/>
      <w:ind w:left="1100"/>
    </w:pPr>
  </w:style>
  <w:style w:type="paragraph" w:styleId="TOC7">
    <w:name w:val="toc 7"/>
    <w:basedOn w:val="Normal"/>
    <w:next w:val="Normal"/>
    <w:autoRedefine/>
    <w:uiPriority w:val="39"/>
    <w:semiHidden/>
    <w:rsid w:val="0050096D"/>
    <w:pPr>
      <w:spacing w:after="100"/>
      <w:ind w:left="1320"/>
    </w:pPr>
  </w:style>
  <w:style w:type="paragraph" w:styleId="TOC8">
    <w:name w:val="toc 8"/>
    <w:basedOn w:val="Normal"/>
    <w:next w:val="Normal"/>
    <w:autoRedefine/>
    <w:uiPriority w:val="39"/>
    <w:semiHidden/>
    <w:rsid w:val="0050096D"/>
    <w:pPr>
      <w:spacing w:after="100"/>
      <w:ind w:left="1540"/>
    </w:pPr>
  </w:style>
  <w:style w:type="paragraph" w:styleId="TOC9">
    <w:name w:val="toc 9"/>
    <w:basedOn w:val="Normal"/>
    <w:next w:val="Normal"/>
    <w:autoRedefine/>
    <w:uiPriority w:val="39"/>
    <w:semiHidden/>
    <w:rsid w:val="0050096D"/>
    <w:pPr>
      <w:spacing w:after="100"/>
      <w:ind w:left="1760"/>
    </w:pPr>
  </w:style>
  <w:style w:type="paragraph" w:styleId="TOCHeading">
    <w:name w:val="TOC Heading"/>
    <w:basedOn w:val="Heading1"/>
    <w:next w:val="Normal"/>
    <w:uiPriority w:val="39"/>
    <w:semiHidden/>
    <w:qFormat/>
    <w:rsid w:val="0050096D"/>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customStyle="1" w:styleId="Undertag">
    <w:name w:val="Undertag"/>
    <w:link w:val="UndertagChar"/>
    <w:autoRedefine/>
    <w:uiPriority w:val="5"/>
    <w:qFormat/>
    <w:rsid w:val="005F445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F445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F445D"/>
    <w:rPr>
      <w:color w:val="1F3864" w:themeColor="accent1" w:themeShade="80"/>
    </w:rPr>
  </w:style>
  <w:style w:type="character" w:customStyle="1" w:styleId="AnalyticChar">
    <w:name w:val="Analytic Char"/>
    <w:basedOn w:val="DefaultParagraphFont"/>
    <w:link w:val="Analytic"/>
    <w:uiPriority w:val="5"/>
    <w:rsid w:val="005F445D"/>
    <w:rPr>
      <w:rFonts w:ascii="Calibri" w:eastAsiaTheme="majorEastAsia" w:hAnsi="Calibri" w:cstheme="majorBidi"/>
      <w:b/>
      <w:iCs/>
      <w:color w:val="1F3864" w:themeColor="accent1" w:themeShade="80"/>
      <w:sz w:val="26"/>
    </w:rPr>
  </w:style>
  <w:style w:type="table" w:customStyle="1" w:styleId="TableGrid10">
    <w:name w:val="Table Grid1"/>
    <w:basedOn w:val="TableNormal"/>
    <w:next w:val="TableGrid"/>
    <w:uiPriority w:val="39"/>
    <w:rsid w:val="00A42040"/>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EE582E"/>
    <w:pPr>
      <w:ind w:left="720"/>
      <w:jc w:val="both"/>
    </w:pPr>
    <w:rPr>
      <w:b/>
      <w:iCs/>
      <w:sz w:val="26"/>
      <w:u w:val="single"/>
      <w:bdr w:val="single" w:sz="8" w:space="0" w:color="auto"/>
    </w:rPr>
  </w:style>
  <w:style w:type="table" w:customStyle="1" w:styleId="TableGrid20">
    <w:name w:val="Table Grid2"/>
    <w:basedOn w:val="TableNormal"/>
    <w:next w:val="TableGrid"/>
    <w:uiPriority w:val="39"/>
    <w:rsid w:val="00EB3FFC"/>
    <w:pPr>
      <w:spacing w:after="0" w:line="240" w:lineRule="auto"/>
    </w:pPr>
    <w:rPr>
      <w:rFonts w:ascii="Cambria" w:eastAsia="Cambria" w:hAnsi="Cambria" w:cs="Gautam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
    <w:name w:val="1 / a / i1"/>
    <w:basedOn w:val="NoList"/>
    <w:next w:val="1ai"/>
    <w:uiPriority w:val="99"/>
    <w:semiHidden/>
    <w:rsid w:val="005F445D"/>
    <w:pPr>
      <w:numPr>
        <w:numId w:val="50"/>
      </w:numPr>
    </w:pPr>
  </w:style>
  <w:style w:type="numbering" w:customStyle="1" w:styleId="ArticleSection1">
    <w:name w:val="Article / Section1"/>
    <w:basedOn w:val="NoList"/>
    <w:next w:val="ArticleSection"/>
    <w:uiPriority w:val="99"/>
    <w:semiHidden/>
    <w:rsid w:val="005F445D"/>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242694.2022.2073428" TargetMode="External"/><Relationship Id="rId13" Type="http://schemas.openxmlformats.org/officeDocument/2006/relationships/hyperlink" Target="https://www.ussc.edu.au/analysis/the-peril-of-modern-democracy-short-term-thinking-in-a-long-term-world" TargetMode="External"/><Relationship Id="rId18" Type="http://schemas.openxmlformats.org/officeDocument/2006/relationships/hyperlink" Target="https://www.emerald.com/insight/search?q=Christos%20Kollias" TargetMode="External"/><Relationship Id="rId3" Type="http://schemas.openxmlformats.org/officeDocument/2006/relationships/styles" Target="styles.xml"/><Relationship Id="rId21" Type="http://schemas.openxmlformats.org/officeDocument/2006/relationships/hyperlink" Target="https://doi.org/10.1108/REPS-03-2023-0026" TargetMode="External"/><Relationship Id="rId7" Type="http://schemas.openxmlformats.org/officeDocument/2006/relationships/endnotes" Target="endnotes.xml"/><Relationship Id="rId12" Type="http://schemas.openxmlformats.org/officeDocument/2006/relationships/hyperlink" Target="https://www.ussc.edu.au/analysis/the-peril-of-modern-democracy-short-term-thinking-in-a-long-term-world" TargetMode="External"/><Relationship Id="rId17" Type="http://schemas.openxmlformats.org/officeDocument/2006/relationships/hyperlink" Target="https://www.ussc.edu.au/analysis/the-peril-of-modern-democracy-short-term-thinking-in-a-long-term-world" TargetMode="External"/><Relationship Id="rId2" Type="http://schemas.openxmlformats.org/officeDocument/2006/relationships/numbering" Target="numbering.xml"/><Relationship Id="rId16" Type="http://schemas.openxmlformats.org/officeDocument/2006/relationships/hyperlink" Target="https://www.ussc.edu.au/analysis/the-peril-of-modern-democracy-short-term-thinking-in-a-long-term-world" TargetMode="External"/><Relationship Id="rId20" Type="http://schemas.openxmlformats.org/officeDocument/2006/relationships/hyperlink" Target="https://www.emerald.com/insight/publication/issn/2631-356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sc.edu.au/analysis/the-peril-of-modern-democracy-short-term-thinking-in-a-long-term-world" TargetMode="External"/><Relationship Id="rId5" Type="http://schemas.openxmlformats.org/officeDocument/2006/relationships/webSettings" Target="webSettings.xml"/><Relationship Id="rId15" Type="http://schemas.openxmlformats.org/officeDocument/2006/relationships/hyperlink" Target="https://www.ussc.edu.au/analysis/the-peril-of-modern-democracy-short-term-thinking-in-a-long-term-world" TargetMode="External"/><Relationship Id="rId23" Type="http://schemas.openxmlformats.org/officeDocument/2006/relationships/theme" Target="theme/theme1.xml"/><Relationship Id="rId10" Type="http://schemas.openxmlformats.org/officeDocument/2006/relationships/hyperlink" Target="https://www.ussc.edu.au/analysis/the-peril-of-modern-democracy-short-term-thinking-in-a-long-term-world" TargetMode="External"/><Relationship Id="rId19" Type="http://schemas.openxmlformats.org/officeDocument/2006/relationships/hyperlink" Target="https://www.emerald.com/insight/search?q=Panayiotis%20Tzeremes" TargetMode="External"/><Relationship Id="rId4" Type="http://schemas.openxmlformats.org/officeDocument/2006/relationships/settings" Target="settings.xml"/><Relationship Id="rId9" Type="http://schemas.openxmlformats.org/officeDocument/2006/relationships/hyperlink" Target="https://doi.org/10.1093/pubmed/fdae128" TargetMode="External"/><Relationship Id="rId14" Type="http://schemas.openxmlformats.org/officeDocument/2006/relationships/hyperlink" Target="https://www.ussc.edu.au/analysis/the-peril-of-modern-democracy-short-term-thinking-in-a-long-term-world"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197</TotalTime>
  <Pages>1</Pages>
  <Words>59983</Words>
  <Characters>341909</Characters>
  <Application>Microsoft Office Word</Application>
  <DocSecurity>0</DocSecurity>
  <Lines>2849</Lines>
  <Paragraphs>802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15</cp:revision>
  <dcterms:created xsi:type="dcterms:W3CDTF">2025-09-26T14:23:00Z</dcterms:created>
  <dcterms:modified xsi:type="dcterms:W3CDTF">2025-11-15T11:31:00Z</dcterms:modified>
</cp:coreProperties>
</file>