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B31C" w14:textId="33512831" w:rsidR="00BE029F" w:rsidRDefault="00BE029F" w:rsidP="00BE029F">
      <w:pPr>
        <w:pStyle w:val="Heading1"/>
      </w:pPr>
      <w:r>
        <w:t>Kansas---Octas---1NC</w:t>
      </w:r>
    </w:p>
    <w:p w14:paraId="7DCAFCB4" w14:textId="2F0199FD" w:rsidR="00BE029F" w:rsidRDefault="00BE029F" w:rsidP="00BE029F">
      <w:pPr>
        <w:pStyle w:val="Heading2"/>
      </w:pPr>
      <w:r>
        <w:t>1NC---OFF</w:t>
      </w:r>
    </w:p>
    <w:p w14:paraId="1EDF1D83" w14:textId="751F6F35" w:rsidR="00BE029F" w:rsidRDefault="00BE029F" w:rsidP="00BE029F">
      <w:pPr>
        <w:pStyle w:val="Heading3"/>
      </w:pPr>
      <w:r>
        <w:t>1NC---OFF</w:t>
      </w:r>
    </w:p>
    <w:p w14:paraId="1F02AB27" w14:textId="77777777" w:rsidR="00BE029F" w:rsidRPr="00F44FAC" w:rsidRDefault="00BE029F" w:rsidP="00BE029F">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446CBE46" w14:textId="77777777" w:rsidR="00BE029F" w:rsidRPr="00A20A75" w:rsidRDefault="00BE029F" w:rsidP="00BE029F">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1ACC6BBC" w14:textId="77777777" w:rsidR="00BE029F" w:rsidRPr="00F44FAC" w:rsidRDefault="00BE029F" w:rsidP="00BE029F">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2F4DB8C8" w14:textId="77777777" w:rsidR="00BE029F" w:rsidRPr="00F44FAC" w:rsidRDefault="00BE029F" w:rsidP="00BE029F">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53B68DF2" w14:textId="77777777" w:rsidR="00BE029F" w:rsidRPr="00F44FAC" w:rsidRDefault="00BE029F" w:rsidP="00BE029F">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1D706D16" w14:textId="77777777" w:rsidR="00BE029F" w:rsidRPr="00F44FAC" w:rsidRDefault="00BE029F" w:rsidP="00BE029F">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7D15953E" w14:textId="77777777" w:rsidR="00BE029F" w:rsidRPr="00F44FAC" w:rsidRDefault="00BE029F" w:rsidP="00BE029F">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400B6AD4" w14:textId="77777777" w:rsidR="00BE029F" w:rsidRPr="00F44FAC" w:rsidRDefault="00BE029F" w:rsidP="00BE029F">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110E11DF" w14:textId="77777777" w:rsidR="00BE029F" w:rsidRPr="00F44FAC" w:rsidRDefault="00BE029F" w:rsidP="00BE029F">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63D05D18" w14:textId="77777777" w:rsidR="00BE029F" w:rsidRPr="00F44FAC" w:rsidRDefault="00BE029F" w:rsidP="00BE029F">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4B904DB1" w14:textId="77777777" w:rsidR="00BE029F" w:rsidRPr="00F44FAC" w:rsidRDefault="00BE029F" w:rsidP="00BE029F">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7A014F52" w14:textId="77777777" w:rsidR="00BE029F" w:rsidRDefault="00BE029F" w:rsidP="00BE029F">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1F4CFCB2" w14:textId="77777777" w:rsidR="00BE029F" w:rsidRPr="00A4053B" w:rsidRDefault="00BE029F" w:rsidP="00BE029F">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[Khakoo]</w:t>
      </w:r>
    </w:p>
    <w:p w14:paraId="6786EE89" w14:textId="77777777" w:rsidR="00BE029F" w:rsidRPr="007C1C1C" w:rsidRDefault="00BE029F" w:rsidP="00BE029F">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0"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0"/>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3E79EE9D" w14:textId="77777777" w:rsidR="00BE029F" w:rsidRPr="007C1C1C" w:rsidRDefault="00BE029F" w:rsidP="00BE029F">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66C3C5A3" w14:textId="77777777" w:rsidR="00BE029F" w:rsidRPr="007C1C1C" w:rsidRDefault="00BE029F" w:rsidP="00BE029F">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1"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1"/>
    <w:p w14:paraId="7F81FECA" w14:textId="77777777" w:rsidR="00BE029F" w:rsidRPr="007C1C1C" w:rsidRDefault="00BE029F" w:rsidP="00BE029F">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bookmarkStart w:id="2" w:name="_Hlk218329324"/>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w:t>
      </w:r>
      <w:bookmarkEnd w:id="2"/>
      <w:r w:rsidRPr="007C1C1C">
        <w:rPr>
          <w:u w:val="single"/>
        </w:rPr>
        <w:t xml:space="preserve">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39187FE6" w14:textId="77777777" w:rsidR="00BE029F" w:rsidRPr="007C1C1C" w:rsidRDefault="00BE029F" w:rsidP="00BE029F">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7BEF5F69" w14:textId="77777777" w:rsidR="00BE029F" w:rsidRPr="007C1C1C" w:rsidRDefault="00BE029F" w:rsidP="00BE029F">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292C3C94" w14:textId="77777777" w:rsidR="00BE029F" w:rsidRPr="007C1C1C" w:rsidRDefault="00BE029F" w:rsidP="00BE029F">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subjection and the differential devaluation of racialized peoples.13 Chattel slavery and its afterlives similarly shape both the historical conditions and present-day dynamics of racialized dispossession.</w:t>
      </w:r>
    </w:p>
    <w:p w14:paraId="211CAFF1" w14:textId="77777777" w:rsidR="00BE029F" w:rsidRPr="007C1C1C" w:rsidRDefault="00BE029F" w:rsidP="00BE029F">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6496708A" w14:textId="77777777" w:rsidR="00BE029F" w:rsidRPr="007C1C1C" w:rsidRDefault="00BE029F" w:rsidP="00BE029F">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7A683C9D" w14:textId="77777777" w:rsidR="00BE029F" w:rsidRPr="007C1C1C" w:rsidRDefault="00BE029F" w:rsidP="00BE029F">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0BEA551D" w14:textId="77777777" w:rsidR="00BE029F" w:rsidRPr="007C1C1C" w:rsidRDefault="00BE029F" w:rsidP="00BE029F">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37CFF99A" w14:textId="77777777" w:rsidR="00BE029F" w:rsidRPr="007C1C1C" w:rsidRDefault="00BE029F" w:rsidP="00BE029F">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06646A9D" w14:textId="77777777" w:rsidR="00BE029F" w:rsidRPr="00534AD6" w:rsidRDefault="00BE029F" w:rsidP="00BE029F">
      <w:pPr>
        <w:pStyle w:val="Heading4"/>
      </w:pPr>
      <w:r w:rsidRPr="00534AD6">
        <w:t>Their assumption of “</w:t>
      </w:r>
      <w:r w:rsidRPr="00EA01FF">
        <w:rPr>
          <w:u w:val="single"/>
        </w:rPr>
        <w:t>eventual</w:t>
      </w:r>
      <w:r w:rsidRPr="00534AD6">
        <w:t xml:space="preserve">” apocalypse is violent and is a </w:t>
      </w:r>
      <w:r w:rsidRPr="00EA01FF">
        <w:rPr>
          <w:u w:val="single"/>
        </w:rPr>
        <w:t>white settler fantasy</w:t>
      </w:r>
      <w:r w:rsidRPr="00EA01FF">
        <w:t>.</w:t>
      </w:r>
    </w:p>
    <w:p w14:paraId="555ABA0A" w14:textId="77777777" w:rsidR="00BE029F" w:rsidRPr="00534AD6" w:rsidRDefault="00BE029F" w:rsidP="00BE029F">
      <w:r w:rsidRPr="00534AD6">
        <w:rPr>
          <w:rStyle w:val="Style13ptBold"/>
        </w:rPr>
        <w:t>Koch 21</w:t>
      </w:r>
      <w:r w:rsidRPr="00534AD6">
        <w:t xml:space="preserve"> </w:t>
      </w:r>
      <w:r>
        <w:t>[</w:t>
      </w:r>
      <w:r w:rsidRPr="00534AD6">
        <w:t>Natali</w:t>
      </w:r>
      <w:r>
        <w:t>e;</w:t>
      </w:r>
      <w:r w:rsidRPr="00534AD6">
        <w:t xml:space="preserve"> Professor of Geography at Syracuse University’s Maxwell School of Citizenship and Public Affairs. She is a political geographer who works on geopolitics, authoritarianism, identity politics, and state power in hydrocarbon-rich countries, primarily in the Arabian Peninsula. “Whose apocalypse? Biosphere 2 and the spectacle of settler science in the desert” </w:t>
      </w:r>
      <w:proofErr w:type="spellStart"/>
      <w:r w:rsidRPr="00534AD6">
        <w:t>Geoforum</w:t>
      </w:r>
      <w:proofErr w:type="spellEnd"/>
      <w:r w:rsidRPr="00534AD6">
        <w:t xml:space="preserve"> Volume 124, August 2021, Pages 36-45”</w:t>
      </w:r>
      <w:r>
        <w:t>]</w:t>
      </w:r>
      <w:r w:rsidRPr="00534AD6">
        <w:t xml:space="preserve"> </w:t>
      </w:r>
      <w:r>
        <w:t>[UTD] [</w:t>
      </w:r>
      <w:proofErr w:type="spellStart"/>
      <w:r w:rsidRPr="00534AD6">
        <w:t>mk</w:t>
      </w:r>
      <w:proofErr w:type="spellEnd"/>
      <w:r>
        <w:t>]</w:t>
      </w:r>
    </w:p>
    <w:p w14:paraId="149FE388" w14:textId="77777777" w:rsidR="00BE029F" w:rsidRPr="00534AD6" w:rsidRDefault="00BE029F" w:rsidP="00BE029F">
      <w:pPr>
        <w:rPr>
          <w:sz w:val="12"/>
        </w:rPr>
      </w:pPr>
      <w:r w:rsidRPr="00534AD6">
        <w:rPr>
          <w:rFonts w:hint="eastAsia"/>
          <w:sz w:val="12"/>
        </w:rPr>
        <w:t>As this article shows, Biosphere 2</w:t>
      </w:r>
      <w:r w:rsidRPr="00534AD6">
        <w:rPr>
          <w:sz w:val="12"/>
        </w:rPr>
        <w:t>’</w:t>
      </w:r>
      <w:r w:rsidRPr="00534AD6">
        <w:rPr>
          <w:rFonts w:hint="eastAsia"/>
          <w:sz w:val="12"/>
        </w:rPr>
        <w:t>s promoters were adept propagandists. Naturally, nobody had thought to seal a bunch of humans in a glass bubble before, but such experimental projects in the desert are not particularly new. Nor are they particularly prog</w:t>
      </w:r>
      <w:r w:rsidRPr="00534AD6">
        <w:rPr>
          <w:sz w:val="12"/>
        </w:rPr>
        <w:t xml:space="preserve">ressive: </w:t>
      </w:r>
      <w:proofErr w:type="gramStart"/>
      <w:r w:rsidRPr="00534AD6">
        <w:rPr>
          <w:sz w:val="12"/>
        </w:rPr>
        <w:t>the logic</w:t>
      </w:r>
      <w:proofErr w:type="gramEnd"/>
      <w:r w:rsidRPr="00534AD6">
        <w:rPr>
          <w:sz w:val="12"/>
        </w:rPr>
        <w:t xml:space="preserve">, I will argue, is quintessentially colonial. Imperial projects also have a long history of employing “experiments” or “models” to introduce their new mode of social ordering, and Euro-American imperialism was always interwoven with modern scientific technologies and concepts. Harnessing the discursive power of science, Biosphere 2’s planners nimbly </w:t>
      </w:r>
      <w:r w:rsidRPr="00534AD6">
        <w:rPr>
          <w:u w:val="single"/>
        </w:rPr>
        <w:t>adapted the story of environmental apocalypse to sell their clichéd visions as visionary</w:t>
      </w:r>
      <w:r w:rsidRPr="00534AD6">
        <w:rPr>
          <w:sz w:val="12"/>
        </w:rPr>
        <w:t xml:space="preserve">. In doing so, they also sold themselves as </w:t>
      </w:r>
      <w:proofErr w:type="gramStart"/>
      <w:r w:rsidRPr="00534AD6">
        <w:rPr>
          <w:sz w:val="12"/>
        </w:rPr>
        <w:t>visionary</w:t>
      </w:r>
      <w:proofErr w:type="gramEnd"/>
      <w:r w:rsidRPr="00534AD6">
        <w:rPr>
          <w:sz w:val="12"/>
        </w:rPr>
        <w:t xml:space="preserve">. </w:t>
      </w:r>
      <w:r w:rsidRPr="00534AD6">
        <w:rPr>
          <w:u w:val="single"/>
        </w:rPr>
        <w:t xml:space="preserve">The </w:t>
      </w:r>
      <w:r w:rsidRPr="00534AD6">
        <w:rPr>
          <w:highlight w:val="green"/>
          <w:u w:val="single"/>
        </w:rPr>
        <w:t>colonial logic</w:t>
      </w:r>
      <w:r w:rsidRPr="00534AD6">
        <w:rPr>
          <w:u w:val="single"/>
        </w:rPr>
        <w:t xml:space="preserve"> of modernist science has always </w:t>
      </w:r>
      <w:r w:rsidRPr="00534AD6">
        <w:rPr>
          <w:highlight w:val="green"/>
          <w:u w:val="single"/>
        </w:rPr>
        <w:t>discounted other ways of knowing</w:t>
      </w:r>
      <w:r w:rsidRPr="00534AD6">
        <w:rPr>
          <w:u w:val="single"/>
        </w:rPr>
        <w:t>,</w:t>
      </w:r>
      <w:r w:rsidRPr="00534AD6">
        <w:rPr>
          <w:sz w:val="12"/>
        </w:rPr>
        <w:t xml:space="preserve"> strategically constructing a particular kind of hero – the white male scientist – who has arrived to save the day. </w:t>
      </w:r>
      <w:r w:rsidRPr="00534AD6">
        <w:rPr>
          <w:u w:val="single"/>
        </w:rPr>
        <w:t>This supposedly enlightened or superior knowhow in turn works to justify settler control of Indigenous lands.</w:t>
      </w:r>
      <w:r w:rsidRPr="00534AD6">
        <w:rPr>
          <w:sz w:val="12"/>
        </w:rPr>
        <w:t xml:space="preserve"> In considering the case of Biosphere 2, then, we must ask who its promoters are and </w:t>
      </w:r>
      <w:r w:rsidRPr="00534AD6">
        <w:rPr>
          <w:highlight w:val="green"/>
          <w:u w:val="single"/>
        </w:rPr>
        <w:t>whose “apocalypse</w:t>
      </w:r>
      <w:r w:rsidRPr="00534AD6">
        <w:rPr>
          <w:u w:val="single"/>
        </w:rPr>
        <w:t xml:space="preserve">” are we being sold? </w:t>
      </w:r>
      <w:r w:rsidRPr="00534AD6">
        <w:rPr>
          <w:sz w:val="12"/>
        </w:rPr>
        <w:t xml:space="preserve">This last question has been </w:t>
      </w:r>
      <w:r w:rsidRPr="00534AD6">
        <w:rPr>
          <w:u w:val="single"/>
        </w:rPr>
        <w:t xml:space="preserve">powerfully posed by many Indigenous scholars, who point to the </w:t>
      </w:r>
      <w:r w:rsidRPr="00534AD6">
        <w:rPr>
          <w:highlight w:val="green"/>
          <w:u w:val="single"/>
        </w:rPr>
        <w:t>colonial undercurrent of apocalyptic</w:t>
      </w:r>
      <w:r w:rsidRPr="00534AD6">
        <w:rPr>
          <w:u w:val="single"/>
        </w:rPr>
        <w:t xml:space="preserve"> environmental </w:t>
      </w:r>
      <w:r w:rsidRPr="00534AD6">
        <w:rPr>
          <w:highlight w:val="green"/>
          <w:u w:val="single"/>
        </w:rPr>
        <w:t>narratives</w:t>
      </w:r>
      <w:r w:rsidRPr="00534AD6">
        <w:rPr>
          <w:sz w:val="12"/>
        </w:rPr>
        <w:t xml:space="preserve">, or what April Anson (2020: 63) refers to </w:t>
      </w:r>
      <w:r w:rsidRPr="00534AD6">
        <w:rPr>
          <w:u w:val="single"/>
        </w:rPr>
        <w:t>as “</w:t>
      </w:r>
      <w:r w:rsidRPr="00534AD6">
        <w:rPr>
          <w:highlight w:val="green"/>
          <w:u w:val="single"/>
        </w:rPr>
        <w:t>settler apocalypse”</w:t>
      </w:r>
      <w:r w:rsidRPr="00534AD6">
        <w:rPr>
          <w:u w:val="single"/>
        </w:rPr>
        <w:t xml:space="preserve"> – “stories that tell of the end of the whole world but are, in reality, </w:t>
      </w:r>
      <w:r w:rsidRPr="00534AD6">
        <w:rPr>
          <w:highlight w:val="green"/>
          <w:u w:val="single"/>
        </w:rPr>
        <w:t>specific to white settlers</w:t>
      </w:r>
      <w:r w:rsidRPr="00534AD6">
        <w:rPr>
          <w:sz w:val="12"/>
        </w:rPr>
        <w:t xml:space="preserve">.” Potawatomi scholar Kyle Whyte (2018: 225), extends this argument and stresses how “dystopian or postapocalyptic narratives of climate crises […] can erase Indigenous peoples’ perspectives on the connections between climate change and colonial violence.” Speaking from the North American context, he notes how </w:t>
      </w:r>
      <w:r w:rsidRPr="00534AD6">
        <w:rPr>
          <w:u w:val="single"/>
        </w:rPr>
        <w:t xml:space="preserve">many </w:t>
      </w:r>
      <w:r w:rsidRPr="00534AD6">
        <w:rPr>
          <w:highlight w:val="green"/>
          <w:u w:val="single"/>
        </w:rPr>
        <w:t>Indigenous communities</w:t>
      </w:r>
      <w:r w:rsidRPr="00534AD6">
        <w:rPr>
          <w:u w:val="single"/>
        </w:rPr>
        <w:t xml:space="preserve"> understand “their societies as </w:t>
      </w:r>
      <w:r w:rsidRPr="00534AD6">
        <w:rPr>
          <w:highlight w:val="green"/>
          <w:u w:val="single"/>
        </w:rPr>
        <w:t>already</w:t>
      </w:r>
      <w:r w:rsidRPr="00534AD6">
        <w:rPr>
          <w:u w:val="single"/>
        </w:rPr>
        <w:t xml:space="preserve"> having </w:t>
      </w:r>
      <w:r w:rsidRPr="00534AD6">
        <w:rPr>
          <w:highlight w:val="green"/>
          <w:u w:val="single"/>
        </w:rPr>
        <w:t>endured</w:t>
      </w:r>
      <w:r w:rsidRPr="00534AD6">
        <w:rPr>
          <w:u w:val="single"/>
        </w:rPr>
        <w:t xml:space="preserve"> one or many more </w:t>
      </w:r>
      <w:r w:rsidRPr="00534AD6">
        <w:rPr>
          <w:highlight w:val="green"/>
          <w:u w:val="single"/>
        </w:rPr>
        <w:t>apocalypses</w:t>
      </w:r>
      <w:r w:rsidRPr="00534AD6">
        <w:rPr>
          <w:u w:val="single"/>
        </w:rPr>
        <w:t>”</w:t>
      </w:r>
      <w:r w:rsidRPr="00534AD6">
        <w:rPr>
          <w:sz w:val="12"/>
        </w:rPr>
        <w:t xml:space="preserve"> (Whyte 2018, 236). Diné geographers Andrew Curley and Majerle Lister (2020) likewise </w:t>
      </w:r>
      <w:r w:rsidRPr="00534AD6">
        <w:rPr>
          <w:u w:val="single"/>
        </w:rPr>
        <w:t xml:space="preserve">describe these past and present apocalypses as a </w:t>
      </w:r>
      <w:r w:rsidRPr="00534AD6">
        <w:rPr>
          <w:highlight w:val="green"/>
          <w:u w:val="single"/>
        </w:rPr>
        <w:t>layering of</w:t>
      </w:r>
      <w:r w:rsidRPr="00534AD6">
        <w:rPr>
          <w:u w:val="single"/>
        </w:rPr>
        <w:t xml:space="preserve"> “already </w:t>
      </w:r>
      <w:r w:rsidRPr="00534AD6">
        <w:rPr>
          <w:highlight w:val="green"/>
          <w:u w:val="single"/>
        </w:rPr>
        <w:t>existing dystopias</w:t>
      </w:r>
      <w:r w:rsidRPr="00534AD6">
        <w:rPr>
          <w:u w:val="single"/>
        </w:rPr>
        <w:t>,” which are also erased by narratives of settler apocalypse.</w:t>
      </w:r>
      <w:r w:rsidRPr="00534AD6">
        <w:rPr>
          <w:sz w:val="12"/>
        </w:rPr>
        <w:t xml:space="preserve"> That is, </w:t>
      </w:r>
      <w:proofErr w:type="gramStart"/>
      <w:r w:rsidRPr="00534AD6">
        <w:rPr>
          <w:sz w:val="12"/>
        </w:rPr>
        <w:t>With</w:t>
      </w:r>
      <w:proofErr w:type="gramEnd"/>
      <w:r w:rsidRPr="00534AD6">
        <w:rPr>
          <w:sz w:val="12"/>
        </w:rPr>
        <w:t xml:space="preserve"> colonization, </w:t>
      </w:r>
      <w:r w:rsidRPr="00534AD6">
        <w:rPr>
          <w:highlight w:val="green"/>
          <w:u w:val="single"/>
        </w:rPr>
        <w:t>Indigenous peoples</w:t>
      </w:r>
      <w:r w:rsidRPr="00534AD6">
        <w:rPr>
          <w:u w:val="single"/>
        </w:rPr>
        <w:t xml:space="preserve"> saw their lands taken and </w:t>
      </w:r>
      <w:r w:rsidRPr="00534AD6">
        <w:rPr>
          <w:highlight w:val="green"/>
          <w:u w:val="single"/>
        </w:rPr>
        <w:t>lives permanently altered</w:t>
      </w:r>
      <w:r w:rsidRPr="00534AD6">
        <w:rPr>
          <w:sz w:val="12"/>
        </w:rPr>
        <w:t xml:space="preserve">. This constituted its own dystopia. Tribes later suffered </w:t>
      </w:r>
      <w:r w:rsidRPr="00534AD6">
        <w:rPr>
          <w:u w:val="single"/>
        </w:rPr>
        <w:t xml:space="preserve">through forced </w:t>
      </w:r>
      <w:r w:rsidRPr="00534AD6">
        <w:rPr>
          <w:highlight w:val="green"/>
          <w:u w:val="single"/>
        </w:rPr>
        <w:t>assimilation</w:t>
      </w:r>
      <w:r w:rsidRPr="00534AD6">
        <w:rPr>
          <w:u w:val="single"/>
        </w:rPr>
        <w:t xml:space="preserve">, continued </w:t>
      </w:r>
      <w:r w:rsidRPr="00534AD6">
        <w:rPr>
          <w:highlight w:val="green"/>
          <w:u w:val="single"/>
        </w:rPr>
        <w:t>land theft</w:t>
      </w:r>
      <w:r w:rsidRPr="00534AD6">
        <w:rPr>
          <w:u w:val="single"/>
        </w:rPr>
        <w:t xml:space="preserve">, and the creation of tribal institutions with legal and political rights strongly associated with the </w:t>
      </w:r>
      <w:r w:rsidRPr="00534AD6">
        <w:rPr>
          <w:highlight w:val="green"/>
          <w:u w:val="single"/>
        </w:rPr>
        <w:t>expansion of capitalism</w:t>
      </w:r>
      <w:r w:rsidRPr="00534AD6">
        <w:rPr>
          <w:u w:val="single"/>
        </w:rPr>
        <w:t xml:space="preserve"> and extractive industries within and around Indigenous communities.</w:t>
      </w:r>
      <w:r w:rsidRPr="00534AD6">
        <w:rPr>
          <w:sz w:val="12"/>
        </w:rPr>
        <w:t xml:space="preserve"> Oil and gas fracking around Indigenous lands have witnessed the abduction and murder of Indigenous women who are ensnared into man camps. Coal created hundreds of jobs, a sense of economic dependency, and eventual collapse. These </w:t>
      </w:r>
      <w:r w:rsidRPr="00534AD6">
        <w:rPr>
          <w:u w:val="single"/>
        </w:rPr>
        <w:t xml:space="preserve">multiple, overlapping, and </w:t>
      </w:r>
      <w:r w:rsidRPr="00534AD6">
        <w:rPr>
          <w:highlight w:val="green"/>
          <w:u w:val="single"/>
        </w:rPr>
        <w:t>current dystopias</w:t>
      </w:r>
      <w:r w:rsidRPr="00534AD6">
        <w:rPr>
          <w:u w:val="single"/>
        </w:rPr>
        <w:t xml:space="preserve"> are </w:t>
      </w:r>
      <w:r w:rsidRPr="00534AD6">
        <w:rPr>
          <w:highlight w:val="green"/>
          <w:u w:val="single"/>
        </w:rPr>
        <w:t>lost on</w:t>
      </w:r>
      <w:r w:rsidRPr="00534AD6">
        <w:rPr>
          <w:u w:val="single"/>
        </w:rPr>
        <w:t xml:space="preserve"> most </w:t>
      </w:r>
      <w:r w:rsidRPr="00534AD6">
        <w:rPr>
          <w:highlight w:val="green"/>
          <w:u w:val="single"/>
        </w:rPr>
        <w:t>commentaries on climate change</w:t>
      </w:r>
      <w:r w:rsidRPr="00534AD6">
        <w:rPr>
          <w:sz w:val="12"/>
        </w:rPr>
        <w:t xml:space="preserve"> (Curley and Lister, 2020: 260). This article thus seeks to understand whose “apocalypse” was advanced in the project to build Biosphere 2 in the Arizona desert</w:t>
      </w:r>
      <w:r w:rsidRPr="00534AD6">
        <w:rPr>
          <w:u w:val="single"/>
        </w:rPr>
        <w:t xml:space="preserve">. It is built on a recognition that </w:t>
      </w:r>
      <w:r w:rsidRPr="00534AD6">
        <w:rPr>
          <w:highlight w:val="green"/>
          <w:u w:val="single"/>
        </w:rPr>
        <w:t>settler colonialism</w:t>
      </w:r>
      <w:r w:rsidRPr="00534AD6">
        <w:rPr>
          <w:u w:val="single"/>
        </w:rPr>
        <w:t xml:space="preserve">, as a system of structural violence, </w:t>
      </w:r>
      <w:r w:rsidRPr="00534AD6">
        <w:rPr>
          <w:highlight w:val="green"/>
          <w:u w:val="single"/>
        </w:rPr>
        <w:t xml:space="preserve">includes </w:t>
      </w:r>
      <w:r w:rsidRPr="00534AD6">
        <w:rPr>
          <w:u w:val="single"/>
        </w:rPr>
        <w:t>elements that are overtly destructive</w:t>
      </w:r>
      <w:r w:rsidRPr="00534AD6">
        <w:rPr>
          <w:sz w:val="12"/>
        </w:rPr>
        <w:t xml:space="preserve"> (e.g. displacement, genocide), </w:t>
      </w:r>
      <w:r w:rsidRPr="00534AD6">
        <w:rPr>
          <w:u w:val="single"/>
        </w:rPr>
        <w:t>as well as elements that are productive</w:t>
      </w:r>
      <w:r w:rsidRPr="00534AD6">
        <w:rPr>
          <w:sz w:val="12"/>
        </w:rPr>
        <w:t xml:space="preserve"> (e.g. scientific endeavors, economic “opportunities” for both settlers and Indigenous/nonwhite people who are enticed to participate in the same structures that oppress them). These </w:t>
      </w:r>
      <w:r w:rsidRPr="00534AD6">
        <w:rPr>
          <w:highlight w:val="green"/>
          <w:u w:val="single"/>
        </w:rPr>
        <w:t>negative and positive</w:t>
      </w:r>
      <w:r w:rsidRPr="00534AD6">
        <w:rPr>
          <w:u w:val="single"/>
        </w:rPr>
        <w:t xml:space="preserve"> </w:t>
      </w:r>
      <w:r w:rsidRPr="00534AD6">
        <w:rPr>
          <w:highlight w:val="green"/>
          <w:u w:val="single"/>
        </w:rPr>
        <w:t>elements</w:t>
      </w:r>
      <w:r w:rsidRPr="00534AD6">
        <w:rPr>
          <w:u w:val="single"/>
        </w:rPr>
        <w:t xml:space="preserve"> of systems of oppression are never separate</w:t>
      </w:r>
      <w:r w:rsidRPr="00534AD6">
        <w:rPr>
          <w:sz w:val="12"/>
        </w:rPr>
        <w:t xml:space="preserve"> (Foucault 1975), but analyzing an ostensibly productive project in the American Southwest like Biosphere 2 </w:t>
      </w:r>
      <w:r w:rsidRPr="00534AD6">
        <w:rPr>
          <w:u w:val="single"/>
        </w:rPr>
        <w:t>requires a different analytical focus than analyzing the overtly destructive acts of colonial genocide and violence in the same place</w:t>
      </w:r>
      <w:r w:rsidRPr="00534AD6">
        <w:rPr>
          <w:sz w:val="12"/>
        </w:rPr>
        <w:t xml:space="preserve">. 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environmental imaginaries are interwoven with scientific networks of power to sell apocalyptic visions of living in a changing planet, and by whom. Techno-fetishistic projects in the desert have a </w:t>
      </w:r>
      <w:r w:rsidRPr="00534AD6">
        <w:rPr>
          <w:u w:val="single"/>
        </w:rPr>
        <w:t xml:space="preserve">long history of using </w:t>
      </w:r>
      <w:r w:rsidRPr="00534AD6">
        <w:rPr>
          <w:highlight w:val="green"/>
          <w:u w:val="single"/>
        </w:rPr>
        <w:t>apocalyptic narratives</w:t>
      </w:r>
      <w:r w:rsidRPr="00534AD6">
        <w:rPr>
          <w:u w:val="single"/>
        </w:rPr>
        <w:t xml:space="preserve"> to </w:t>
      </w:r>
      <w:r w:rsidRPr="00534AD6">
        <w:rPr>
          <w:highlight w:val="green"/>
          <w:u w:val="single"/>
        </w:rPr>
        <w:t>justify material interventions in environmental policy</w:t>
      </w:r>
      <w:r w:rsidRPr="00534AD6">
        <w:rPr>
          <w:u w:val="single"/>
        </w:rPr>
        <w:t xml:space="preserve"> and </w:t>
      </w:r>
      <w:r w:rsidRPr="00534AD6">
        <w:rPr>
          <w:highlight w:val="green"/>
          <w:u w:val="single"/>
        </w:rPr>
        <w:t>exploration</w:t>
      </w:r>
      <w:r w:rsidRPr="00534AD6">
        <w:rPr>
          <w:u w:val="single"/>
        </w:rPr>
        <w:t xml:space="preserve">, and </w:t>
      </w:r>
      <w:r w:rsidRPr="00534AD6">
        <w:rPr>
          <w:highlight w:val="green"/>
          <w:u w:val="single"/>
        </w:rPr>
        <w:t>to deflect attention from</w:t>
      </w:r>
      <w:r w:rsidRPr="00534AD6">
        <w:rPr>
          <w:u w:val="single"/>
        </w:rPr>
        <w:t xml:space="preserve"> their </w:t>
      </w:r>
      <w:r w:rsidRPr="00534AD6">
        <w:rPr>
          <w:highlight w:val="green"/>
          <w:u w:val="single"/>
        </w:rPr>
        <w:t>role in</w:t>
      </w:r>
      <w:r w:rsidRPr="00534AD6">
        <w:rPr>
          <w:u w:val="single"/>
        </w:rPr>
        <w:t xml:space="preserve"> perpetuating </w:t>
      </w:r>
      <w:r w:rsidRPr="00534AD6">
        <w:rPr>
          <w:highlight w:val="green"/>
          <w:u w:val="single"/>
        </w:rPr>
        <w:t>(settler) colonial projects</w:t>
      </w:r>
      <w:r w:rsidRPr="00534AD6">
        <w:rPr>
          <w:u w:val="single"/>
        </w:rPr>
        <w:t xml:space="preserve"> of violence and exclusion</w:t>
      </w:r>
      <w:r w:rsidRPr="00534AD6">
        <w:rPr>
          <w:sz w:val="12"/>
        </w:rPr>
        <w:t xml:space="preserve">. Uniting insights from geography, environmental studies, STS (science and technology studies), and Indigenous studies, this article </w:t>
      </w:r>
      <w:r w:rsidRPr="00534AD6">
        <w:rPr>
          <w:u w:val="single"/>
        </w:rPr>
        <w:t>takes apocalyptic imaginaries seriously and asks how they “touch down” across history and diverse places around the world</w:t>
      </w:r>
      <w:r w:rsidRPr="00534AD6">
        <w:rPr>
          <w:sz w:val="12"/>
        </w:rPr>
        <w:t xml:space="preserve"> – whether deserts or not – and what role they play in re/configuring cross-scalar power relations. To do so, I draw from a larger study on the politics and environmental history of empire in Arizona, which </w:t>
      </w:r>
      <w:proofErr w:type="gramStart"/>
      <w:r w:rsidRPr="00534AD6">
        <w:rPr>
          <w:sz w:val="12"/>
        </w:rPr>
        <w:t>has included</w:t>
      </w:r>
      <w:proofErr w:type="gramEnd"/>
      <w:r w:rsidRPr="00534AD6">
        <w:rPr>
          <w:sz w:val="12"/>
        </w:rPr>
        <w:t xml:space="preserve"> archival research, interviews, and fieldwork from 2018 to 2020 (Koch, forthcoming-a). My interviews for this broader project routinely touched on Biosphere 2, but none were on the record (per request or per legal constraints), so that data is not presented here. </w:t>
      </w:r>
      <w:proofErr w:type="gramStart"/>
      <w:r w:rsidRPr="00534AD6">
        <w:rPr>
          <w:sz w:val="12"/>
        </w:rPr>
        <w:t>Instead</w:t>
      </w:r>
      <w:proofErr w:type="gramEnd"/>
      <w:r w:rsidRPr="00534AD6">
        <w:rPr>
          <w:sz w:val="12"/>
        </w:rPr>
        <w:t xml:space="preserve">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ostensibly “positive” or “progressive” ideals of science, technology, and environmental salvation are harnessed to build the settler colonial structures of exclusion and Indigenous dispossession. This story is not isolated to the U.S. Southwest, so by centering the question of whose apocalypse we are being sold, this article conceptually contributes to efforts to map contemporary forms of environmental injustice and settler colonial violence – which are not limited to the violent theft of land and life, but might also look like a gleaming white laboratory in the desert. That is, the seductive spectacle of settler science is a form of violence too. 2. Whose apocalypse? The desert, dystopia, and colonial mastery </w:t>
      </w:r>
      <w:r w:rsidRPr="00534AD6">
        <w:rPr>
          <w:highlight w:val="green"/>
          <w:u w:val="single"/>
        </w:rPr>
        <w:t>Apocalyptic narratives</w:t>
      </w:r>
      <w:r w:rsidRPr="00534AD6">
        <w:rPr>
          <w:u w:val="single"/>
        </w:rPr>
        <w:t xml:space="preserve"> have become a </w:t>
      </w:r>
      <w:r w:rsidRPr="00534AD6">
        <w:rPr>
          <w:highlight w:val="green"/>
          <w:u w:val="single"/>
        </w:rPr>
        <w:t>staple of Western discussions</w:t>
      </w:r>
      <w:r w:rsidRPr="00534AD6">
        <w:rPr>
          <w:u w:val="single"/>
        </w:rPr>
        <w:t xml:space="preserve"> about climate change and environmental futures that seem to pose an existential threat to human existence</w:t>
      </w:r>
      <w:r w:rsidRPr="00534AD6">
        <w:rPr>
          <w:sz w:val="12"/>
        </w:rPr>
        <w:t xml:space="preserve"> (Anson, 2020, Barker, 2020, Braun, 2015, Buell, 2010, </w:t>
      </w:r>
      <w:proofErr w:type="spellStart"/>
      <w:r w:rsidRPr="00534AD6">
        <w:rPr>
          <w:sz w:val="12"/>
        </w:rPr>
        <w:t>Cassegård</w:t>
      </w:r>
      <w:proofErr w:type="spellEnd"/>
      <w:r w:rsidRPr="00534AD6">
        <w:rPr>
          <w:sz w:val="12"/>
        </w:rPr>
        <w:t xml:space="preserve"> and Thörn, 2018, </w:t>
      </w:r>
      <w:proofErr w:type="spellStart"/>
      <w:r w:rsidRPr="00534AD6">
        <w:rPr>
          <w:sz w:val="12"/>
        </w:rPr>
        <w:t>Fiskio</w:t>
      </w:r>
      <w:proofErr w:type="spellEnd"/>
      <w:r w:rsidRPr="00534AD6">
        <w:rPr>
          <w:sz w:val="12"/>
        </w:rPr>
        <w:t xml:space="preserve">, 2012; </w:t>
      </w:r>
      <w:proofErr w:type="spellStart"/>
      <w:r w:rsidRPr="00534AD6">
        <w:rPr>
          <w:sz w:val="12"/>
        </w:rPr>
        <w:t>Garforth</w:t>
      </w:r>
      <w:proofErr w:type="spellEnd"/>
      <w:r w:rsidRPr="00534AD6">
        <w:rPr>
          <w:sz w:val="12"/>
        </w:rPr>
        <w:t xml:space="preserve">, 2018; Lilley et al., 2012, Mathews and Barnes, 2016, </w:t>
      </w:r>
      <w:proofErr w:type="spellStart"/>
      <w:r w:rsidRPr="00534AD6">
        <w:rPr>
          <w:sz w:val="12"/>
        </w:rPr>
        <w:t>Skrimshire</w:t>
      </w:r>
      <w:proofErr w:type="spellEnd"/>
      <w:r w:rsidRPr="00534AD6">
        <w:rPr>
          <w:sz w:val="12"/>
        </w:rPr>
        <w:t xml:space="preserve">, 2010). As noted above, </w:t>
      </w:r>
      <w:r w:rsidRPr="00534AD6">
        <w:rPr>
          <w:u w:val="single"/>
        </w:rPr>
        <w:t xml:space="preserve">Indigenous and decolonial scholars have forcefully shown how these narratives </w:t>
      </w:r>
      <w:r w:rsidRPr="00534AD6">
        <w:rPr>
          <w:highlight w:val="green"/>
          <w:u w:val="single"/>
        </w:rPr>
        <w:t xml:space="preserve">bolster colonial logics </w:t>
      </w:r>
      <w:r w:rsidRPr="00534AD6">
        <w:rPr>
          <w:u w:val="single"/>
        </w:rPr>
        <w:t xml:space="preserve">that </w:t>
      </w:r>
      <w:r w:rsidRPr="00534AD6">
        <w:rPr>
          <w:highlight w:val="green"/>
          <w:u w:val="single"/>
        </w:rPr>
        <w:t>silence</w:t>
      </w:r>
      <w:r w:rsidRPr="00534AD6">
        <w:rPr>
          <w:u w:val="single"/>
        </w:rPr>
        <w:t xml:space="preserve"> </w:t>
      </w:r>
      <w:r w:rsidRPr="00534AD6">
        <w:rPr>
          <w:highlight w:val="green"/>
          <w:u w:val="single"/>
        </w:rPr>
        <w:t>alternative views</w:t>
      </w:r>
      <w:r w:rsidRPr="00534AD6">
        <w:rPr>
          <w:u w:val="single"/>
        </w:rPr>
        <w:t xml:space="preserve"> of harm, risk, danger, and the future</w:t>
      </w:r>
      <w:r w:rsidRPr="00534AD6">
        <w:rPr>
          <w:sz w:val="12"/>
        </w:rPr>
        <w:t xml:space="preserve"> (see also Davis and Todd, 2017, Erickson, 2020, </w:t>
      </w:r>
      <w:proofErr w:type="spellStart"/>
      <w:r w:rsidRPr="00534AD6">
        <w:rPr>
          <w:sz w:val="12"/>
        </w:rPr>
        <w:t>Gergan</w:t>
      </w:r>
      <w:proofErr w:type="spellEnd"/>
      <w:r w:rsidRPr="00534AD6">
        <w:rPr>
          <w:sz w:val="12"/>
        </w:rPr>
        <w:t xml:space="preserve"> et al., 2020; Mitchell and Chaudhury, 2020). The challenge, Delf Rothe (2020: 146) notes, is </w:t>
      </w:r>
      <w:r w:rsidRPr="00534AD6">
        <w:rPr>
          <w:u w:val="single"/>
        </w:rPr>
        <w:t xml:space="preserve">that “the idea of a </w:t>
      </w:r>
      <w:r w:rsidRPr="00534AD6">
        <w:rPr>
          <w:highlight w:val="green"/>
          <w:u w:val="single"/>
        </w:rPr>
        <w:t>(single) future catastrophe</w:t>
      </w:r>
      <w:r w:rsidRPr="00534AD6">
        <w:rPr>
          <w:u w:val="single"/>
        </w:rPr>
        <w:t xml:space="preserve"> and its underlying assumption that ‘we are all </w:t>
      </w:r>
      <w:r w:rsidRPr="00534AD6">
        <w:rPr>
          <w:highlight w:val="green"/>
          <w:u w:val="single"/>
        </w:rPr>
        <w:t>in this together’ conceals social antagonisms</w:t>
      </w:r>
      <w:r w:rsidRPr="00534AD6">
        <w:rPr>
          <w:u w:val="single"/>
        </w:rPr>
        <w:t xml:space="preserve"> in the present,” while disregarding the fact that </w:t>
      </w:r>
      <w:r w:rsidRPr="00534AD6">
        <w:rPr>
          <w:highlight w:val="green"/>
          <w:u w:val="single"/>
        </w:rPr>
        <w:t>huge portions</w:t>
      </w:r>
      <w:r w:rsidRPr="00534AD6">
        <w:rPr>
          <w:u w:val="single"/>
        </w:rPr>
        <w:t xml:space="preserve"> of the world “have </w:t>
      </w:r>
      <w:r w:rsidRPr="00534AD6">
        <w:rPr>
          <w:highlight w:val="green"/>
          <w:u w:val="single"/>
        </w:rPr>
        <w:t>already lived through</w:t>
      </w:r>
      <w:r w:rsidRPr="00534AD6">
        <w:rPr>
          <w:u w:val="single"/>
        </w:rPr>
        <w:t xml:space="preserve"> the </w:t>
      </w:r>
      <w:r w:rsidRPr="00534AD6">
        <w:rPr>
          <w:highlight w:val="green"/>
          <w:u w:val="single"/>
        </w:rPr>
        <w:t>ecological catastrophe</w:t>
      </w:r>
      <w:r w:rsidRPr="00534AD6">
        <w:rPr>
          <w:u w:val="single"/>
        </w:rPr>
        <w:t xml:space="preserve"> brought about by European colonialism and its repercussions.” </w:t>
      </w:r>
      <w:r w:rsidRPr="00534AD6">
        <w:rPr>
          <w:sz w:val="12"/>
        </w:rPr>
        <w:t xml:space="preserve">These social and political divides must therefore be at the core of any analysis of “the” apocalypse. </w:t>
      </w:r>
    </w:p>
    <w:p w14:paraId="40A74809" w14:textId="5CF28834" w:rsidR="00BE029F" w:rsidRPr="006B033C" w:rsidRDefault="00BE029F" w:rsidP="00BE029F">
      <w:pPr>
        <w:pStyle w:val="Heading4"/>
      </w:pPr>
      <w:r>
        <w:t xml:space="preserve">Attempts to pursue </w:t>
      </w:r>
      <w:proofErr w:type="spellStart"/>
      <w:proofErr w:type="gramStart"/>
      <w:r w:rsidRPr="00E860E2">
        <w:rPr>
          <w:u w:val="single"/>
        </w:rPr>
        <w:t>workers</w:t>
      </w:r>
      <w:proofErr w:type="spellEnd"/>
      <w:proofErr w:type="gramEnd"/>
      <w:r w:rsidRPr="00E860E2">
        <w:rPr>
          <w:u w:val="single"/>
        </w:rPr>
        <w:t xml:space="preserve"> rights</w:t>
      </w:r>
      <w:r>
        <w:t xml:space="preserve"> purposely </w:t>
      </w:r>
      <w:r>
        <w:rPr>
          <w:u w:val="single"/>
        </w:rPr>
        <w:t>ignores</w:t>
      </w:r>
      <w:r>
        <w:t xml:space="preserve"> colonial </w:t>
      </w:r>
      <w:r w:rsidRPr="00E860E2">
        <w:rPr>
          <w:u w:val="single"/>
        </w:rPr>
        <w:t>land theft</w:t>
      </w:r>
      <w:r>
        <w:t xml:space="preserve">. All </w:t>
      </w:r>
      <w:r w:rsidRPr="006B033C">
        <w:rPr>
          <w:u w:val="single"/>
        </w:rPr>
        <w:t>discussions</w:t>
      </w:r>
      <w:r>
        <w:t xml:space="preserve"> of labor occur on </w:t>
      </w:r>
      <w:r w:rsidRPr="006B033C">
        <w:rPr>
          <w:u w:val="single"/>
        </w:rPr>
        <w:t>stolen land</w:t>
      </w:r>
      <w:r>
        <w:t>.</w:t>
      </w:r>
    </w:p>
    <w:p w14:paraId="6C8358DC" w14:textId="77777777" w:rsidR="00BE029F" w:rsidRPr="00212611" w:rsidRDefault="00BE029F" w:rsidP="00BE029F">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05F4D6BA" w14:textId="77777777" w:rsidR="00BE029F" w:rsidRPr="00212611" w:rsidRDefault="00BE029F" w:rsidP="00BE029F">
      <w:pPr>
        <w:rPr>
          <w:u w:val="single"/>
        </w:rPr>
      </w:pPr>
      <w:r w:rsidRPr="008E5B20">
        <w:rPr>
          <w:highlight w:val="green"/>
          <w:u w:val="single"/>
        </w:rPr>
        <w:t>The Occupy movement for</w:t>
      </w:r>
      <w:r w:rsidRPr="00212611">
        <w:rPr>
          <w:u w:val="single"/>
        </w:rPr>
        <w:t xml:space="preserve"> many </w:t>
      </w:r>
      <w:r w:rsidRPr="008E5B20">
        <w:rPr>
          <w:highlight w:val="green"/>
          <w:u w:val="single"/>
        </w:rPr>
        <w:t xml:space="preserve">economically </w:t>
      </w:r>
      <w:r w:rsidRPr="008E5B20">
        <w:rPr>
          <w:b/>
          <w:bCs/>
          <w:highlight w:val="green"/>
          <w:u w:val="single"/>
        </w:rPr>
        <w:t>marginalized people</w:t>
      </w:r>
      <w:r w:rsidRPr="00212611">
        <w:rPr>
          <w:u w:val="single"/>
        </w:rPr>
        <w:t xml:space="preserve"> has been a welcome expression</w:t>
      </w:r>
      <w:r w:rsidRPr="006C46DD">
        <w:rPr>
          <w:sz w:val="16"/>
        </w:rPr>
        <w:t xml:space="preserve"> of resistance to the massive disparities in the distribution of wealth; for many Indigenous people, </w:t>
      </w:r>
      <w:r w:rsidRPr="00212611">
        <w:rPr>
          <w:u w:val="single"/>
        </w:rPr>
        <w:t xml:space="preserve">Occupy </w:t>
      </w:r>
      <w:r w:rsidRPr="008E5B20">
        <w:rPr>
          <w:highlight w:val="green"/>
          <w:u w:val="single"/>
        </w:rPr>
        <w:t xml:space="preserve">is </w:t>
      </w:r>
      <w:r w:rsidRPr="00212611">
        <w:rPr>
          <w:u w:val="single"/>
        </w:rPr>
        <w:t xml:space="preserve">another settler </w:t>
      </w:r>
      <w:r w:rsidRPr="008E5B20">
        <w:rPr>
          <w:highlight w:val="green"/>
          <w:u w:val="single"/>
        </w:rPr>
        <w:t xml:space="preserve">re-occupation on stolen land. </w:t>
      </w:r>
      <w:r w:rsidRPr="00212611">
        <w:rPr>
          <w:u w:val="single"/>
        </w:rPr>
        <w:t xml:space="preserve">The </w:t>
      </w:r>
      <w:r w:rsidRPr="008E5B20">
        <w:rPr>
          <w:highlight w:val="green"/>
          <w:u w:val="single"/>
        </w:rPr>
        <w:t xml:space="preserve">rhetoric </w:t>
      </w:r>
      <w:r w:rsidRPr="00212611">
        <w:rPr>
          <w:u w:val="single"/>
        </w:rPr>
        <w:t xml:space="preserve">of the movement </w:t>
      </w:r>
      <w:r w:rsidRPr="008E5B20">
        <w:rPr>
          <w:highlight w:val="green"/>
          <w:u w:val="single"/>
        </w:rPr>
        <w:t xml:space="preserve">relies upon </w:t>
      </w:r>
      <w:r w:rsidRPr="00212611">
        <w:rPr>
          <w:u w:val="single"/>
        </w:rPr>
        <w:t xml:space="preserve">problematic </w:t>
      </w:r>
      <w:r w:rsidRPr="008E5B20">
        <w:rPr>
          <w:b/>
          <w:bCs/>
          <w:highlight w:val="green"/>
          <w:u w:val="single"/>
        </w:rPr>
        <w:t>assumptions</w:t>
      </w:r>
      <w:r w:rsidRPr="00212611">
        <w:rPr>
          <w:u w:val="single"/>
        </w:rPr>
        <w:t xml:space="preserve"> </w:t>
      </w:r>
      <w:r w:rsidRPr="006C46DD">
        <w:rPr>
          <w:sz w:val="16"/>
        </w:rPr>
        <w:t xml:space="preserve">about social justice and is a prime </w:t>
      </w:r>
      <w:r w:rsidRPr="00212611">
        <w:rPr>
          <w:u w:val="single"/>
        </w:rPr>
        <w:t xml:space="preserve">example </w:t>
      </w:r>
      <w:r w:rsidRPr="008E5B20">
        <w:rPr>
          <w:highlight w:val="green"/>
          <w:u w:val="single"/>
        </w:rPr>
        <w:t xml:space="preserve">of the incommensurability </w:t>
      </w:r>
      <w:r w:rsidRPr="008E5B20">
        <w:rPr>
          <w:b/>
          <w:bCs/>
          <w:highlight w:val="green"/>
          <w:u w:val="single"/>
        </w:rPr>
        <w:t>between</w:t>
      </w:r>
      <w:r w:rsidRPr="008E5B20">
        <w:rPr>
          <w:highlight w:val="green"/>
          <w:u w:val="single"/>
        </w:rPr>
        <w:t xml:space="preserve"> “re/occupy” and “</w:t>
      </w:r>
      <w:r w:rsidRPr="008E5B20">
        <w:rPr>
          <w:b/>
          <w:bCs/>
          <w:highlight w:val="green"/>
          <w:u w:val="single"/>
        </w:rPr>
        <w:t>decolonize</w:t>
      </w:r>
      <w:r w:rsidRPr="008E5B20">
        <w:rPr>
          <w:highlight w:val="green"/>
          <w:u w:val="single"/>
        </w:rPr>
        <w:t>”</w:t>
      </w:r>
      <w:r w:rsidRPr="00212611">
        <w:rPr>
          <w:u w:val="single"/>
        </w:rPr>
        <w:t xml:space="preserve"> as political agendas. </w:t>
      </w:r>
      <w:r w:rsidRPr="008E5B20">
        <w:rPr>
          <w:highlight w:val="green"/>
          <w:u w:val="single"/>
        </w:rPr>
        <w:t xml:space="preserve">The pursuit of </w:t>
      </w:r>
      <w:r w:rsidRPr="008E5B20">
        <w:rPr>
          <w:b/>
          <w:bCs/>
          <w:highlight w:val="green"/>
          <w:u w:val="single"/>
        </w:rPr>
        <w:t>worker right</w:t>
      </w:r>
      <w:r w:rsidRPr="008E5B20">
        <w:rPr>
          <w:highlight w:val="green"/>
          <w:u w:val="single"/>
        </w:rPr>
        <w:t>s</w:t>
      </w:r>
      <w:r w:rsidRPr="008E5B20">
        <w:rPr>
          <w:u w:val="single"/>
        </w:rPr>
        <w:t xml:space="preserve"> </w:t>
      </w:r>
      <w:r w:rsidRPr="006C46DD">
        <w:rPr>
          <w:sz w:val="16"/>
        </w:rPr>
        <w:t xml:space="preserve">(and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pursuit </w:t>
      </w:r>
      <w:r w:rsidRPr="008E5B20">
        <w:rPr>
          <w:highlight w:val="green"/>
          <w:u w:val="single"/>
        </w:rPr>
        <w:t xml:space="preserve">is nonetheless </w:t>
      </w:r>
      <w:r w:rsidRPr="008E5B20">
        <w:rPr>
          <w:b/>
          <w:bCs/>
          <w:highlight w:val="green"/>
          <w:u w:val="single"/>
        </w:rPr>
        <w:t>largely pro-colonial</w:t>
      </w:r>
      <w:r w:rsidRPr="00212611">
        <w:rPr>
          <w:u w:val="single"/>
        </w:rPr>
        <w:t xml:space="preserve">. That is, </w:t>
      </w:r>
      <w:r w:rsidRPr="008E5B20">
        <w:rPr>
          <w:highlight w:val="green"/>
          <w:u w:val="single"/>
        </w:rPr>
        <w:t>the ideal of “</w:t>
      </w:r>
      <w:r w:rsidRPr="008E5B20">
        <w:rPr>
          <w:b/>
          <w:bCs/>
          <w:highlight w:val="green"/>
          <w:u w:val="single"/>
        </w:rPr>
        <w:t>redistribution</w:t>
      </w:r>
      <w:r w:rsidRPr="00212611">
        <w:rPr>
          <w:u w:val="single"/>
        </w:rPr>
        <w:t xml:space="preserve"> of wealth” </w:t>
      </w:r>
      <w:r w:rsidRPr="008E5B20">
        <w:rPr>
          <w:highlight w:val="green"/>
          <w:u w:val="single"/>
        </w:rPr>
        <w:t xml:space="preserve">camouflages how much of that </w:t>
      </w:r>
      <w:r w:rsidRPr="008E5B20">
        <w:rPr>
          <w:b/>
          <w:bCs/>
          <w:highlight w:val="gree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8E5B20">
        <w:rPr>
          <w:highlight w:val="green"/>
          <w:u w:val="single"/>
        </w:rPr>
        <w:t xml:space="preserve">It renders </w:t>
      </w:r>
      <w:r w:rsidRPr="008E5B20">
        <w:rPr>
          <w:b/>
          <w:bCs/>
          <w:highlight w:val="green"/>
          <w:u w:val="single"/>
        </w:rPr>
        <w:t>Indigenous peoples</w:t>
      </w:r>
      <w:r w:rsidRPr="00212611">
        <w:rPr>
          <w:u w:val="single"/>
        </w:rPr>
        <w:t xml:space="preserve"> (a 0.9% ‘super-minority’) </w:t>
      </w:r>
      <w:r w:rsidRPr="008E5B20">
        <w:rPr>
          <w:highlight w:val="green"/>
          <w:u w:val="single"/>
        </w:rPr>
        <w:t xml:space="preserve">completely invisible and </w:t>
      </w:r>
      <w:r w:rsidRPr="008E5B20">
        <w:rPr>
          <w:b/>
          <w:bCs/>
          <w:highlight w:val="gree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1CDE5924" w14:textId="77777777" w:rsidR="00BE029F" w:rsidRPr="00212611" w:rsidRDefault="00BE029F" w:rsidP="00BE029F">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8E5B20">
        <w:rPr>
          <w:highlight w:val="green"/>
          <w:u w:val="single"/>
        </w:rPr>
        <w:t xml:space="preserve">inherent </w:t>
      </w:r>
      <w:r w:rsidRPr="008E5B20">
        <w:rPr>
          <w:b/>
          <w:bCs/>
          <w:highlight w:val="green"/>
          <w:u w:val="single"/>
        </w:rPr>
        <w:t>assumptions</w:t>
      </w:r>
      <w:r w:rsidRPr="008E5B20">
        <w:rPr>
          <w:highlight w:val="green"/>
          <w:u w:val="single"/>
        </w:rPr>
        <w:t xml:space="preserve"> about land, </w:t>
      </w:r>
      <w:proofErr w:type="gramStart"/>
      <w:r w:rsidRPr="008E5B20">
        <w:rPr>
          <w:highlight w:val="green"/>
          <w:u w:val="single"/>
        </w:rPr>
        <w:t>including:</w:t>
      </w:r>
      <w:proofErr w:type="gramEnd"/>
      <w:r w:rsidRPr="008E5B20">
        <w:rPr>
          <w:highlight w:val="green"/>
          <w:u w:val="single"/>
        </w:rPr>
        <w:t xml:space="preserve"> land </w:t>
      </w:r>
      <w:r w:rsidRPr="00212611">
        <w:rPr>
          <w:u w:val="single"/>
        </w:rPr>
        <w:t>is property; land is/</w:t>
      </w:r>
      <w:r w:rsidRPr="008E5B20">
        <w:rPr>
          <w:highlight w:val="green"/>
          <w:u w:val="single"/>
        </w:rPr>
        <w:t xml:space="preserve">belongs to the </w:t>
      </w:r>
      <w:r w:rsidRPr="008E5B20">
        <w:rPr>
          <w:b/>
          <w:bCs/>
          <w:highlight w:val="green"/>
          <w:u w:val="single"/>
        </w:rPr>
        <w:t>U</w:t>
      </w:r>
      <w:r w:rsidRPr="00212611">
        <w:rPr>
          <w:u w:val="single"/>
        </w:rPr>
        <w:t xml:space="preserve">nited </w:t>
      </w:r>
      <w:r w:rsidRPr="008E5B20">
        <w:rPr>
          <w:b/>
          <w:bCs/>
          <w:highlight w:val="gree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8E5B20">
        <w:rPr>
          <w:highlight w:val="green"/>
          <w:u w:val="single"/>
        </w:rPr>
        <w:t>is a</w:t>
      </w:r>
      <w:r w:rsidRPr="00212611">
        <w:rPr>
          <w:u w:val="single"/>
        </w:rPr>
        <w:t xml:space="preserve"> right, reflect a profoundly settling, </w:t>
      </w:r>
      <w:r w:rsidRPr="008E5B20">
        <w:rPr>
          <w:highlight w:val="green"/>
          <w:u w:val="single"/>
        </w:rPr>
        <w:t xml:space="preserve">anthropocentric, </w:t>
      </w:r>
      <w:r w:rsidRPr="008E5B20">
        <w:rPr>
          <w:b/>
          <w:bCs/>
          <w:highlight w:val="green"/>
          <w:u w:val="single"/>
        </w:rPr>
        <w:t>colonial view</w:t>
      </w:r>
      <w:r w:rsidRPr="00212611">
        <w:rPr>
          <w:u w:val="single"/>
        </w:rPr>
        <w:t xml:space="preserve"> of the world.</w:t>
      </w:r>
    </w:p>
    <w:p w14:paraId="190E7D11" w14:textId="77777777" w:rsidR="00BE029F" w:rsidRPr="00212611" w:rsidRDefault="00BE029F" w:rsidP="00BE029F">
      <w:pPr>
        <w:rPr>
          <w:u w:val="single"/>
        </w:rPr>
      </w:pPr>
      <w:r w:rsidRPr="006C46DD">
        <w:rPr>
          <w:sz w:val="16"/>
        </w:rPr>
        <w:t xml:space="preserve">In figure 1.1, the irony of mapping of wealth onto land seems to escape most of those who re-posted the images on their social networking sites and blogs: </w:t>
      </w:r>
      <w:r w:rsidRPr="008E5B20">
        <w:rPr>
          <w:highlight w:val="green"/>
          <w:u w:val="single"/>
        </w:rPr>
        <w:t>Land</w:t>
      </w:r>
      <w:r w:rsidRPr="00212611">
        <w:rPr>
          <w:u w:val="single"/>
        </w:rPr>
        <w:t xml:space="preserve"> is already </w:t>
      </w:r>
      <w:proofErr w:type="gramStart"/>
      <w:r w:rsidRPr="00212611">
        <w:rPr>
          <w:u w:val="single"/>
        </w:rPr>
        <w:t>wealth</w:t>
      </w:r>
      <w:proofErr w:type="gramEnd"/>
      <w:r w:rsidRPr="00212611">
        <w:rPr>
          <w:u w:val="single"/>
        </w:rPr>
        <w:t xml:space="preserve">; it is already </w:t>
      </w:r>
      <w:r w:rsidRPr="00ED2B5F">
        <w:rPr>
          <w:b/>
          <w:bCs/>
          <w:u w:val="single"/>
        </w:rPr>
        <w:t>divided</w:t>
      </w:r>
      <w:r w:rsidRPr="00212611">
        <w:rPr>
          <w:u w:val="single"/>
        </w:rPr>
        <w:t xml:space="preserve">; and its </w:t>
      </w:r>
      <w:r w:rsidRPr="008E5B20">
        <w:rPr>
          <w:highlight w:val="green"/>
          <w:u w:val="single"/>
        </w:rPr>
        <w:t xml:space="preserve">distribution is the greatest indicator of </w:t>
      </w:r>
      <w:r w:rsidRPr="008E5B20">
        <w:rPr>
          <w:b/>
          <w:bCs/>
          <w:highlight w:val="green"/>
          <w:u w:val="single"/>
        </w:rPr>
        <w:t>racial inequality</w:t>
      </w:r>
      <w:r w:rsidRPr="006C46DD">
        <w:rPr>
          <w:sz w:val="16"/>
        </w:rPr>
        <w:t xml:space="preserve">. </w:t>
      </w:r>
      <w:proofErr w:type="gramStart"/>
      <w:r w:rsidRPr="006C46DD">
        <w:rPr>
          <w:sz w:val="16"/>
        </w:rPr>
        <w:t>Indeed</w:t>
      </w:r>
      <w:proofErr w:type="gramEnd"/>
      <w:r w:rsidRPr="006C46DD">
        <w:rPr>
          <w:sz w:val="16"/>
        </w:rPr>
        <w:t xml:space="preserve"> the current wealth crisis facing the 99% spiraled with the crash in home/land ownership. Land (not money) </w:t>
      </w:r>
      <w:r w:rsidRPr="00212611">
        <w:rPr>
          <w:u w:val="single"/>
        </w:rPr>
        <w:t xml:space="preserve">is </w:t>
      </w:r>
      <w:proofErr w:type="gramStart"/>
      <w:r w:rsidRPr="00212611">
        <w:rPr>
          <w:u w:val="single"/>
        </w:rPr>
        <w:t>actually the</w:t>
      </w:r>
      <w:proofErr w:type="gramEnd"/>
      <w:r w:rsidRPr="00212611">
        <w:rPr>
          <w:u w:val="single"/>
        </w:rPr>
        <w:t xml:space="preserve"> basis for U.S. wealth. </w:t>
      </w:r>
      <w:r w:rsidRPr="008E5B20">
        <w:rPr>
          <w:highlight w:val="green"/>
          <w:u w:val="single"/>
        </w:rPr>
        <w:t xml:space="preserve">If we took away land, there would </w:t>
      </w:r>
      <w:r w:rsidRPr="008E5B20">
        <w:rPr>
          <w:b/>
          <w:bCs/>
          <w:highlight w:val="green"/>
          <w:u w:val="single"/>
        </w:rPr>
        <w:t>be little wealth left</w:t>
      </w:r>
      <w:r w:rsidRPr="00212611">
        <w:rPr>
          <w:u w:val="single"/>
        </w:rPr>
        <w:t xml:space="preserve"> to redistribute.</w:t>
      </w:r>
    </w:p>
    <w:p w14:paraId="5BE0B77C" w14:textId="77777777" w:rsidR="00BE029F" w:rsidRPr="00835770" w:rsidRDefault="00BE029F" w:rsidP="00BE029F">
      <w:pPr>
        <w:pStyle w:val="Heading4"/>
      </w:pPr>
      <w:bookmarkStart w:id="3" w:name="_Hlk213770699"/>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56EC06BB" w14:textId="77777777" w:rsidR="00BE029F" w:rsidRPr="00835770" w:rsidRDefault="00BE029F" w:rsidP="00BE029F">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37CB2959" w14:textId="77777777" w:rsidR="00BE029F" w:rsidRPr="0046133A" w:rsidRDefault="00BE029F" w:rsidP="00BE029F">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07FE0703" w14:textId="77777777" w:rsidR="00BE029F" w:rsidRPr="0046133A" w:rsidRDefault="00BE029F" w:rsidP="00BE029F">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375FC31A" w14:textId="77777777" w:rsidR="00BE029F" w:rsidRPr="0046133A" w:rsidRDefault="00BE029F" w:rsidP="00BE029F">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6FCC7B15" w14:textId="77777777" w:rsidR="00BE029F" w:rsidRPr="0046133A" w:rsidRDefault="00BE029F" w:rsidP="00BE029F">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129ACF24" w14:textId="77777777" w:rsidR="00BE029F" w:rsidRPr="0046133A" w:rsidRDefault="00BE029F" w:rsidP="00BE029F">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58094AF4" w14:textId="77777777" w:rsidR="00BE029F" w:rsidRPr="0046133A" w:rsidRDefault="00BE029F" w:rsidP="00BE029F">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778D594A" w14:textId="77777777" w:rsidR="00BE029F" w:rsidRPr="0046133A" w:rsidRDefault="00BE029F" w:rsidP="00BE029F">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04A7663F" w14:textId="77777777" w:rsidR="00BE029F" w:rsidRPr="0046133A" w:rsidRDefault="00BE029F" w:rsidP="00BE029F">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250A23D4" w14:textId="77777777" w:rsidR="00BE029F" w:rsidRPr="0046133A" w:rsidRDefault="00BE029F" w:rsidP="00BE029F">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110D448D" w14:textId="77777777" w:rsidR="00BE029F" w:rsidRPr="0046133A" w:rsidRDefault="00BE029F" w:rsidP="00BE029F">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450B821B" w14:textId="77777777" w:rsidR="00BE029F" w:rsidRPr="0046133A" w:rsidRDefault="00BE029F" w:rsidP="00BE029F">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658B1814" w14:textId="77777777" w:rsidR="00BE029F" w:rsidRPr="00835770" w:rsidRDefault="00BE029F" w:rsidP="00BE029F">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3"/>
    <w:p w14:paraId="2427A20A" w14:textId="77777777" w:rsidR="00BE029F" w:rsidRPr="006B033C" w:rsidRDefault="00BE029F" w:rsidP="00BE029F">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1F802D41" w14:textId="77777777" w:rsidR="00BE029F" w:rsidRPr="00E149F0" w:rsidRDefault="00BE029F" w:rsidP="00BE029F">
      <w:bookmarkStart w:id="4"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[Khakoo]</w:t>
      </w:r>
    </w:p>
    <w:p w14:paraId="1354E55E" w14:textId="77777777" w:rsidR="00BE029F" w:rsidRPr="00296A7E" w:rsidRDefault="00BE029F" w:rsidP="00BE029F">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3AEFF6F4" w14:textId="77777777" w:rsidR="00BE029F" w:rsidRPr="00035887" w:rsidRDefault="00BE029F" w:rsidP="00BE029F">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22E1C423" w14:textId="77777777" w:rsidR="00BE029F" w:rsidRPr="00035887" w:rsidRDefault="00BE029F" w:rsidP="00BE029F">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4A2E2FDB" w14:textId="77777777" w:rsidR="00BE029F" w:rsidRPr="00296A7E" w:rsidRDefault="00BE029F" w:rsidP="00BE029F">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4"/>
    <w:p w14:paraId="68EEC6CA" w14:textId="77777777" w:rsidR="00BE029F" w:rsidRPr="00296A7E" w:rsidRDefault="00BE029F" w:rsidP="00BE029F">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2B4D123E" w14:textId="77777777" w:rsidR="00BE029F" w:rsidRPr="00035887" w:rsidRDefault="00BE029F" w:rsidP="00BE029F">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46C1ACB7" w14:textId="77777777" w:rsidR="00BE029F" w:rsidRPr="00296A7E" w:rsidRDefault="00BE029F" w:rsidP="00BE029F">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0F0BBA4E" w14:textId="77777777" w:rsidR="00BE029F" w:rsidRPr="00035887" w:rsidRDefault="00BE029F" w:rsidP="00BE029F">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4FF7034C" w14:textId="77777777" w:rsidR="00BE029F" w:rsidRPr="00296A7E" w:rsidRDefault="00BE029F" w:rsidP="00BE029F">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524666F4" w14:textId="77777777" w:rsidR="00BE029F" w:rsidRPr="00296A7E" w:rsidRDefault="00BE029F" w:rsidP="00BE029F">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71E89181" w14:textId="77777777" w:rsidR="00BE029F" w:rsidRPr="00296A7E" w:rsidRDefault="00BE029F" w:rsidP="00BE029F">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0222ED2A" w14:textId="77777777" w:rsidR="00BE029F" w:rsidRPr="00296A7E" w:rsidRDefault="00BE029F" w:rsidP="00BE029F">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10F11BEF" w14:textId="77777777" w:rsidR="00BE029F" w:rsidRPr="00296A7E" w:rsidRDefault="00BE029F" w:rsidP="00BE029F">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0CC951BB" w14:textId="77777777" w:rsidR="00BE029F" w:rsidRPr="00035887" w:rsidRDefault="00BE029F" w:rsidP="00BE029F">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22513C5E" w14:textId="77777777" w:rsidR="00BE029F" w:rsidRPr="00296A7E" w:rsidRDefault="00BE029F" w:rsidP="00BE029F">
      <w:pPr>
        <w:rPr>
          <w:sz w:val="16"/>
        </w:rPr>
      </w:pPr>
      <w:bookmarkStart w:id="5" w:name="_Hlk218329299"/>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origin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w:t>
      </w:r>
      <w:bookmarkEnd w:id="5"/>
      <w:r w:rsidRPr="00296A7E">
        <w:rPr>
          <w:sz w:val="16"/>
        </w:rPr>
        <w:t xml:space="preserve">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218595ED" w14:textId="77777777" w:rsidR="00BE029F" w:rsidRPr="00296A7E" w:rsidRDefault="00BE029F" w:rsidP="00BE029F">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1CD56C48" w14:textId="77777777" w:rsidR="00BE029F" w:rsidRPr="00296A7E" w:rsidRDefault="00BE029F" w:rsidP="00BE029F">
      <w:pPr>
        <w:rPr>
          <w:sz w:val="12"/>
          <w:szCs w:val="12"/>
        </w:rPr>
      </w:pPr>
      <w:r w:rsidRPr="00296A7E">
        <w:rPr>
          <w:sz w:val="12"/>
          <w:szCs w:val="12"/>
        </w:rPr>
        <w:t>And this cannot be reduced to the binary modern discourse of formal and informal work, in the exclusive quest for protected employment. </w:t>
      </w:r>
    </w:p>
    <w:p w14:paraId="42A7CF10" w14:textId="77777777" w:rsidR="00BE029F" w:rsidRPr="00296A7E" w:rsidRDefault="00BE029F" w:rsidP="00BE029F">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3ABF6889" w14:textId="77777777" w:rsidR="00BE029F" w:rsidRPr="00296A7E" w:rsidRDefault="00BE029F" w:rsidP="00BE029F">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5C1A33CC" w14:textId="77777777" w:rsidR="00BE029F" w:rsidRPr="00296A7E" w:rsidRDefault="00BE029F" w:rsidP="00BE029F">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744205C1" w14:textId="77777777" w:rsidR="00BE029F" w:rsidRPr="00035887" w:rsidRDefault="00BE029F" w:rsidP="00BE029F">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23E3A57E" w14:textId="77777777" w:rsidR="00BE029F" w:rsidRDefault="00BE029F" w:rsidP="00BE029F">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0929ADF1" w14:textId="56DB4ACE" w:rsidR="00BE029F" w:rsidRDefault="000E592C" w:rsidP="000E592C">
      <w:pPr>
        <w:pStyle w:val="Heading3"/>
      </w:pPr>
      <w:r>
        <w:t>1NC---OFF</w:t>
      </w:r>
    </w:p>
    <w:p w14:paraId="15A4ADFE" w14:textId="77777777" w:rsidR="000E592C" w:rsidRDefault="000E592C" w:rsidP="000E592C">
      <w:r>
        <w:t>T Subsets</w:t>
      </w:r>
    </w:p>
    <w:p w14:paraId="69B395A1" w14:textId="77777777" w:rsidR="000E592C" w:rsidRDefault="000E592C" w:rsidP="000E592C">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29802FB6" w14:textId="77777777" w:rsidR="000E592C" w:rsidRDefault="000E592C" w:rsidP="000E592C">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35B31403" w14:textId="77777777" w:rsidR="000E592C" w:rsidRDefault="000E592C" w:rsidP="000E592C"/>
    <w:p w14:paraId="32138817" w14:textId="77777777" w:rsidR="000E592C" w:rsidRDefault="000E592C" w:rsidP="000E592C">
      <w:pPr>
        <w:pStyle w:val="Analytic"/>
      </w:pPr>
      <w:r>
        <w:t xml:space="preserve">They </w:t>
      </w:r>
      <w:r w:rsidRPr="00C34CDA">
        <w:rPr>
          <w:u w:val="single"/>
        </w:rPr>
        <w:t>violate</w:t>
      </w:r>
      <w:r>
        <w:t xml:space="preserve">—the plan </w:t>
      </w:r>
      <w:r w:rsidRPr="00C34CDA">
        <w:rPr>
          <w:u w:val="single"/>
        </w:rPr>
        <w:t>only</w:t>
      </w:r>
      <w:r>
        <w:t xml:space="preserve"> strengthens rights for [</w:t>
      </w:r>
      <w:r w:rsidRPr="00C34CDA">
        <w:rPr>
          <w:highlight w:val="green"/>
        </w:rPr>
        <w:t>a specific group of workers</w:t>
      </w:r>
      <w:r>
        <w:t>].</w:t>
      </w:r>
    </w:p>
    <w:p w14:paraId="32589B65" w14:textId="77777777" w:rsidR="000E592C" w:rsidRDefault="000E592C" w:rsidP="000E592C"/>
    <w:p w14:paraId="0C4E3EA5" w14:textId="77777777" w:rsidR="000E592C" w:rsidRDefault="000E592C" w:rsidP="000E592C">
      <w:pPr>
        <w:pStyle w:val="Analytic"/>
      </w:pPr>
      <w:r>
        <w:t xml:space="preserve">Vote </w:t>
      </w:r>
      <w:r>
        <w:rPr>
          <w:u w:val="single"/>
        </w:rPr>
        <w:t>NEG</w:t>
      </w:r>
      <w:r>
        <w:t>:</w:t>
      </w:r>
    </w:p>
    <w:p w14:paraId="30C60853" w14:textId="77777777" w:rsidR="000E592C" w:rsidRDefault="000E592C" w:rsidP="000E592C">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383A1D76" w14:textId="77777777" w:rsidR="000E592C" w:rsidRPr="004124C1" w:rsidRDefault="000E592C" w:rsidP="000E592C">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60386C5D" w14:textId="249E9BB2" w:rsidR="00BE029F" w:rsidRDefault="00BE029F" w:rsidP="00BE029F">
      <w:pPr>
        <w:pStyle w:val="Heading2"/>
      </w:pPr>
      <w:r>
        <w:t>1NC---Case</w:t>
      </w:r>
    </w:p>
    <w:p w14:paraId="48983A8F" w14:textId="39186ECE" w:rsidR="003739B8" w:rsidRDefault="003739B8" w:rsidP="003739B8">
      <w:pPr>
        <w:pStyle w:val="Heading3"/>
      </w:pPr>
      <w:r>
        <w:t>1NC---AT: Democracy</w:t>
      </w:r>
    </w:p>
    <w:p w14:paraId="361B0098" w14:textId="6F2A6602" w:rsidR="003739B8" w:rsidRPr="00EC4155" w:rsidRDefault="003739B8" w:rsidP="003739B8">
      <w:pPr>
        <w:pStyle w:val="Heading4"/>
        <w:rPr>
          <w:rFonts w:cs="Calibri"/>
        </w:rPr>
      </w:pPr>
      <w:r w:rsidRPr="00EC4155">
        <w:rPr>
          <w:rFonts w:cs="Calibri"/>
        </w:rPr>
        <w:t>Unions don’t sustain democracy</w:t>
      </w:r>
      <w:r>
        <w:rPr>
          <w:rFonts w:cs="Calibri"/>
        </w:rPr>
        <w:t>. T</w:t>
      </w:r>
      <w:r w:rsidRPr="00EC4155">
        <w:rPr>
          <w:rFonts w:cs="Calibri"/>
        </w:rPr>
        <w:t xml:space="preserve">hey </w:t>
      </w:r>
      <w:r w:rsidRPr="00EC4155">
        <w:rPr>
          <w:rFonts w:cs="Calibri"/>
          <w:u w:val="single"/>
        </w:rPr>
        <w:t>entrench corruption</w:t>
      </w:r>
      <w:r w:rsidRPr="00EC4155">
        <w:rPr>
          <w:rFonts w:cs="Calibri"/>
        </w:rPr>
        <w:t>.</w:t>
      </w:r>
    </w:p>
    <w:p w14:paraId="44F2A840" w14:textId="77777777" w:rsidR="003739B8" w:rsidRPr="004A647A" w:rsidRDefault="003739B8" w:rsidP="003739B8">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2C2D81B5" w14:textId="77777777" w:rsidR="003739B8" w:rsidRPr="004A647A" w:rsidRDefault="003739B8" w:rsidP="003739B8">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w:t>
      </w:r>
      <w:proofErr w:type="gramStart"/>
      <w:r w:rsidRPr="004A647A">
        <w:rPr>
          <w:sz w:val="16"/>
        </w:rPr>
        <w:t>by-laws</w:t>
      </w:r>
      <w:proofErr w:type="gramEnd"/>
      <w:r w:rsidRPr="004A647A">
        <w:rPr>
          <w:sz w:val="16"/>
        </w:rPr>
        <w:t xml:space="preserve">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8D5CA27" w14:textId="77777777" w:rsidR="003739B8" w:rsidRPr="004A647A" w:rsidRDefault="003739B8" w:rsidP="003739B8">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CB92C5B" w14:textId="77777777" w:rsidR="003739B8" w:rsidRPr="004A647A" w:rsidRDefault="003739B8" w:rsidP="003739B8">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6E7985F" w14:textId="77777777" w:rsidR="003739B8" w:rsidRPr="004A647A" w:rsidRDefault="003739B8" w:rsidP="003739B8">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DCD2AFC" w14:textId="77777777" w:rsidR="003739B8" w:rsidRPr="004A647A" w:rsidRDefault="003739B8" w:rsidP="003739B8">
      <w:pPr>
        <w:rPr>
          <w:sz w:val="16"/>
        </w:rPr>
      </w:pPr>
      <w:r w:rsidRPr="004A647A">
        <w:rPr>
          <w:sz w:val="16"/>
        </w:rPr>
        <w:t>That is a disgraceful admission. Schumer was admitting that politicians do not speak the truth or stand for principle. Rather, they change their position when it serves their purposes.</w:t>
      </w:r>
    </w:p>
    <w:p w14:paraId="52F6E168" w14:textId="77777777" w:rsidR="003739B8" w:rsidRPr="004A647A" w:rsidRDefault="003739B8" w:rsidP="003739B8">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4324725" w14:textId="77777777" w:rsidR="003739B8" w:rsidRPr="004A647A" w:rsidRDefault="003739B8" w:rsidP="003739B8">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7E033A6" w14:textId="77777777" w:rsidR="003739B8" w:rsidRDefault="003739B8" w:rsidP="003739B8">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4A647A">
        <w:rPr>
          <w:sz w:val="16"/>
        </w:rPr>
        <w:t>lead</w:t>
      </w:r>
      <w:proofErr w:type="gramEnd"/>
      <w:r w:rsidRPr="004A647A">
        <w:rPr>
          <w:sz w:val="16"/>
        </w:rPr>
        <w:t xml:space="preserve"> to better contracts, which means more money in workers’ wallets. Management knows the extent of member involvement in a union when it sits down at the bargaining table</w:t>
      </w:r>
    </w:p>
    <w:p w14:paraId="17A646B9" w14:textId="397B6F6B" w:rsidR="00BE029F" w:rsidRDefault="00BE029F" w:rsidP="00BE029F">
      <w:pPr>
        <w:pStyle w:val="Heading3"/>
      </w:pPr>
      <w:r>
        <w:t>1NC---Circumvention</w:t>
      </w:r>
    </w:p>
    <w:p w14:paraId="46A9AECA" w14:textId="77777777" w:rsidR="00A01744" w:rsidRPr="0080785F" w:rsidRDefault="00A01744" w:rsidP="00A01744">
      <w:pPr>
        <w:pStyle w:val="Heading4"/>
      </w:pPr>
      <w:r>
        <w:t xml:space="preserve">Remedies are </w:t>
      </w:r>
      <w:r>
        <w:rPr>
          <w:u w:val="single"/>
        </w:rPr>
        <w:t>too weak</w:t>
      </w:r>
      <w:r>
        <w:t>.</w:t>
      </w:r>
    </w:p>
    <w:p w14:paraId="76A36554" w14:textId="77777777" w:rsidR="00A01744" w:rsidRDefault="00A01744" w:rsidP="00A01744">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 xml:space="preserve">21-9 Do US Firms Have an Incentive to Comply with the FLSA and the </w:t>
      </w:r>
      <w:proofErr w:type="gramStart"/>
      <w:r w:rsidRPr="006431D1">
        <w:t>NLRA?</w:t>
      </w:r>
      <w:r>
        <w:t>,</w:t>
      </w:r>
      <w:proofErr w:type="gramEnd"/>
      <w:r>
        <w:t xml:space="preserve">" </w:t>
      </w:r>
      <w:r w:rsidRPr="006431D1">
        <w:rPr>
          <w:i/>
          <w:iCs/>
        </w:rPr>
        <w:t>Peterson Institute for International Economics Working Paper 21-9</w:t>
      </w:r>
      <w:r>
        <w:t>, https://www.piie.com/sites/default/files/documents/wp21-9.pdf, accessed 9-23-2025) //ah [UTD]</w:t>
      </w:r>
    </w:p>
    <w:p w14:paraId="75734192" w14:textId="77777777" w:rsidR="00A01744" w:rsidRDefault="00A01744" w:rsidP="00A01744">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w:t>
      </w:r>
      <w:proofErr w:type="gramStart"/>
      <w:r w:rsidRPr="004866F1">
        <w:rPr>
          <w:u w:val="single"/>
        </w:rPr>
        <w:t xml:space="preserve">as a </w:t>
      </w:r>
      <w:r w:rsidRPr="00891DD8">
        <w:rPr>
          <w:rStyle w:val="Emphasis"/>
        </w:rPr>
        <w:t>result</w:t>
      </w:r>
      <w:r w:rsidRPr="004866F1">
        <w:rPr>
          <w:u w:val="single"/>
        </w:rPr>
        <w:t xml:space="preserve"> of</w:t>
      </w:r>
      <w:proofErr w:type="gramEnd"/>
      <w:r w:rsidRPr="004866F1">
        <w:rPr>
          <w:u w:val="single"/>
        </w:rPr>
        <w:t xml:space="preserve">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w:t>
      </w:r>
      <w:proofErr w:type="gramStart"/>
      <w:r w:rsidRPr="00746EF9">
        <w:rPr>
          <w:sz w:val="16"/>
        </w:rPr>
        <w:t>.39</w:t>
      </w:r>
      <w:r w:rsidRPr="006E485E">
        <w:rPr>
          <w:sz w:val="12"/>
        </w:rPr>
        <w:t>¶</w:t>
      </w:r>
      <w:proofErr w:type="gramEnd"/>
      <w:r w:rsidRPr="00746EF9">
        <w:rPr>
          <w:sz w:val="16"/>
        </w:rPr>
        <w:t xml:space="preserve"> [TABLE 4 </w:t>
      </w:r>
      <w:proofErr w:type="gramStart"/>
      <w:r w:rsidRPr="00746EF9">
        <w:rPr>
          <w:sz w:val="16"/>
        </w:rPr>
        <w:t>EXCLUDED]</w:t>
      </w:r>
      <w:r w:rsidRPr="006E485E">
        <w:rPr>
          <w:sz w:val="12"/>
        </w:rPr>
        <w:t>¶</w:t>
      </w:r>
      <w:proofErr w:type="gramEnd"/>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746EF9">
        <w:rPr>
          <w:sz w:val="16"/>
        </w:rPr>
        <w:t>wages—</w:t>
      </w:r>
      <w:proofErr w:type="gramEnd"/>
      <w:r w:rsidRPr="00746EF9">
        <w:rPr>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746EF9">
        <w:rPr>
          <w:sz w:val="16"/>
        </w:rPr>
        <w:t>most commonly violated</w:t>
      </w:r>
      <w:proofErr w:type="gramEnd"/>
      <w:r w:rsidRPr="00746EF9">
        <w:rPr>
          <w:sz w:val="16"/>
        </w:rPr>
        <w:t xml:space="preserve"> aspects of the NLRA: over 2000–09, they accounted for 65 percent of all violations by employers detected by the NLRB (Kleiner and Weil 2012</w:t>
      </w:r>
      <w:proofErr w:type="gramStart"/>
      <w:r w:rsidRPr="00746EF9">
        <w:rPr>
          <w:sz w:val="16"/>
        </w:rPr>
        <w:t>).</w:t>
      </w:r>
      <w:r w:rsidRPr="006E485E">
        <w:rPr>
          <w:sz w:val="12"/>
        </w:rPr>
        <w:t>¶</w:t>
      </w:r>
      <w:proofErr w:type="gramEnd"/>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61A77A32" w14:textId="77777777" w:rsidR="00A01744" w:rsidRPr="005D0266" w:rsidRDefault="00A01744" w:rsidP="00A01744">
      <w:pPr>
        <w:rPr>
          <w:sz w:val="16"/>
          <w:szCs w:val="16"/>
        </w:rPr>
      </w:pPr>
      <w:r w:rsidRPr="005D0266">
        <w:rPr>
          <w:sz w:val="16"/>
          <w:szCs w:val="16"/>
        </w:rPr>
        <w:t>[TEXT CONDENSED, NONE OMITTED]</w:t>
      </w:r>
    </w:p>
    <w:p w14:paraId="7107A940" w14:textId="77777777" w:rsidR="00A01744" w:rsidRPr="005D0266" w:rsidRDefault="00A01744" w:rsidP="00A01744">
      <w:pPr>
        <w:rPr>
          <w:sz w:val="6"/>
          <w:szCs w:val="6"/>
        </w:rPr>
      </w:pPr>
      <w:r w:rsidRPr="005D0266">
        <w:rPr>
          <w:sz w:val="6"/>
          <w:szCs w:val="6"/>
        </w:rPr>
        <w:t xml:space="preserve">The Lee and Mas (2012) estimate of profits lost </w:t>
      </w:r>
      <w:proofErr w:type="gramStart"/>
      <w:r w:rsidRPr="005D0266">
        <w:rPr>
          <w:sz w:val="6"/>
          <w:szCs w:val="6"/>
        </w:rPr>
        <w:t>as a result of</w:t>
      </w:r>
      <w:proofErr w:type="gramEnd"/>
      <w:r w:rsidRPr="005D0266">
        <w:rPr>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5D0266">
        <w:rPr>
          <w:sz w:val="6"/>
          <w:szCs w:val="6"/>
        </w:rPr>
        <w:t>successfully</w:t>
      </w:r>
      <w:proofErr w:type="gramEnd"/>
      <w:r w:rsidRPr="005D0266">
        <w:rPr>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w:t>
      </w:r>
      <w:proofErr w:type="gramStart"/>
      <w:r w:rsidRPr="005D0266">
        <w:rPr>
          <w:sz w:val="6"/>
          <w:szCs w:val="6"/>
        </w:rPr>
        <w:t>as a result of</w:t>
      </w:r>
      <w:proofErr w:type="gramEnd"/>
      <w:r w:rsidRPr="005D0266">
        <w:rPr>
          <w:sz w:val="6"/>
          <w:szCs w:val="6"/>
        </w:rPr>
        <w:t xml:space="preserve">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4DF4FB54" w14:textId="77777777" w:rsidR="00A01744" w:rsidRPr="005D0266" w:rsidRDefault="00A01744" w:rsidP="00A01744">
      <w:pPr>
        <w:rPr>
          <w:sz w:val="16"/>
          <w:szCs w:val="16"/>
        </w:rPr>
      </w:pPr>
      <w:r w:rsidRPr="005D0266">
        <w:rPr>
          <w:sz w:val="16"/>
          <w:szCs w:val="16"/>
        </w:rPr>
        <w:t>[TEXT CONDENSED ENDS HERE]</w:t>
      </w:r>
    </w:p>
    <w:p w14:paraId="4A5AA1C1" w14:textId="77777777" w:rsidR="00A01744" w:rsidRDefault="00A01744" w:rsidP="00A01744">
      <w:r w:rsidRPr="004866F1">
        <w:rPr>
          <w:noProof/>
        </w:rPr>
        <w:drawing>
          <wp:inline distT="0" distB="0" distL="0" distR="0" wp14:anchorId="37EAAD42" wp14:editId="41058D13">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0"/>
                    <a:stretch>
                      <a:fillRect/>
                    </a:stretch>
                  </pic:blipFill>
                  <pic:spPr>
                    <a:xfrm>
                      <a:off x="0" y="0"/>
                      <a:ext cx="6492803" cy="3467400"/>
                    </a:xfrm>
                    <a:prstGeom prst="rect">
                      <a:avLst/>
                    </a:prstGeom>
                  </pic:spPr>
                </pic:pic>
              </a:graphicData>
            </a:graphic>
          </wp:inline>
        </w:drawing>
      </w:r>
    </w:p>
    <w:p w14:paraId="11FC3398" w14:textId="77777777" w:rsidR="00A01744" w:rsidRPr="00746EF9" w:rsidRDefault="00A01744" w:rsidP="00A01744">
      <w:pPr>
        <w:rPr>
          <w:sz w:val="16"/>
          <w:szCs w:val="16"/>
        </w:rPr>
      </w:pPr>
      <w:r w:rsidRPr="00746EF9">
        <w:rPr>
          <w:sz w:val="16"/>
          <w:szCs w:val="16"/>
        </w:rPr>
        <w:t>[TEXT CONDENSED, NONE OMITTED]</w:t>
      </w:r>
    </w:p>
    <w:p w14:paraId="135416D4" w14:textId="77777777" w:rsidR="00A01744" w:rsidRPr="00746EF9" w:rsidRDefault="00A01744" w:rsidP="00A01744">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746EF9">
        <w:rPr>
          <w:sz w:val="6"/>
          <w:szCs w:val="6"/>
        </w:rPr>
        <w:t>as a result of</w:t>
      </w:r>
      <w:proofErr w:type="gramEnd"/>
      <w:r w:rsidRPr="00746EF9">
        <w:rPr>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BFC76DE" w14:textId="77777777" w:rsidR="00A01744" w:rsidRPr="00746EF9" w:rsidRDefault="00A01744" w:rsidP="00A01744">
      <w:pPr>
        <w:rPr>
          <w:sz w:val="16"/>
          <w:szCs w:val="16"/>
        </w:rPr>
      </w:pPr>
      <w:r w:rsidRPr="00746EF9">
        <w:rPr>
          <w:sz w:val="16"/>
          <w:szCs w:val="16"/>
        </w:rPr>
        <w:t>[TEXT CONDENSED ENDS HERE]</w:t>
      </w:r>
    </w:p>
    <w:p w14:paraId="0C14594A" w14:textId="5DC83C6D" w:rsidR="003739B8" w:rsidRDefault="00A01744" w:rsidP="00A01744">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proofErr w:type="gramStart"/>
      <w:r w:rsidRPr="005D0266">
        <w:rPr>
          <w:rStyle w:val="Emphasis"/>
        </w:rPr>
        <w:t>unionization.</w:t>
      </w:r>
      <w:r w:rsidRPr="006E485E">
        <w:rPr>
          <w:sz w:val="12"/>
        </w:rPr>
        <w:t>¶</w:t>
      </w:r>
      <w:proofErr w:type="gramEnd"/>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732988">
        <w:rPr>
          <w:rStyle w:val="Emphasis"/>
          <w:highlight w:val="green"/>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732988">
        <w:rPr>
          <w:rStyle w:val="Emphasis"/>
          <w:highlight w:val="green"/>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union’s </w:t>
      </w:r>
      <w:r w:rsidRPr="00732988">
        <w:rPr>
          <w:rStyle w:val="Emphasis"/>
          <w:highlight w:val="green"/>
        </w:rPr>
        <w:t>campaign</w:t>
      </w:r>
      <w:r w:rsidRPr="00891DD8">
        <w:rPr>
          <w:u w:val="single"/>
        </w:rPr>
        <w:t xml:space="preserve">, while </w:t>
      </w:r>
      <w:r w:rsidRPr="00732988">
        <w:rPr>
          <w:rStyle w:val="Emphasis"/>
          <w:highlight w:val="green"/>
        </w:rPr>
        <w:t>intimidating</w:t>
      </w:r>
      <w:r w:rsidRPr="00891DD8">
        <w:rPr>
          <w:u w:val="single"/>
        </w:rPr>
        <w:t xml:space="preserve"> the </w:t>
      </w:r>
      <w:r w:rsidRPr="00746EF9">
        <w:rPr>
          <w:rStyle w:val="Emphasis"/>
        </w:rPr>
        <w:t>rest</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potential </w:t>
      </w:r>
      <w:r w:rsidRPr="00732988">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proofErr w:type="gramStart"/>
      <w:r w:rsidRPr="006431D1">
        <w:rPr>
          <w:rStyle w:val="Emphasis"/>
        </w:rPr>
        <w:t>employer.</w:t>
      </w:r>
      <w:r w:rsidRPr="006E485E">
        <w:rPr>
          <w:sz w:val="12"/>
          <w:szCs w:val="12"/>
        </w:rPr>
        <w:t>¶</w:t>
      </w:r>
      <w:proofErr w:type="gramEnd"/>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32988">
        <w:rPr>
          <w:highlight w:val="green"/>
          <w:u w:val="single"/>
        </w:rPr>
        <w:t>there</w:t>
      </w:r>
      <w:r w:rsidRPr="00891DD8">
        <w:rPr>
          <w:u w:val="single"/>
        </w:rPr>
        <w:t xml:space="preserve"> i</w:t>
      </w:r>
      <w:r w:rsidRPr="00732988">
        <w:rPr>
          <w:highlight w:val="green"/>
          <w:u w:val="single"/>
        </w:rPr>
        <w:t>s</w:t>
      </w:r>
      <w:r w:rsidRPr="006431D1">
        <w:rPr>
          <w:sz w:val="16"/>
        </w:rPr>
        <w:t xml:space="preserve"> evidence of </w:t>
      </w:r>
      <w:r w:rsidRPr="00732988">
        <w:rPr>
          <w:rStyle w:val="Emphasis"/>
          <w:highlight w:val="green"/>
        </w:rPr>
        <w:t>widespread</w:t>
      </w:r>
      <w:r w:rsidRPr="00746EF9">
        <w:rPr>
          <w:rStyle w:val="Emphasis"/>
        </w:rPr>
        <w:t xml:space="preserve"> employer </w:t>
      </w:r>
      <w:r w:rsidRPr="00732988">
        <w:rPr>
          <w:rStyle w:val="Emphasis"/>
          <w:highlight w:val="green"/>
        </w:rPr>
        <w:t>noncompliance</w:t>
      </w:r>
      <w:r w:rsidRPr="00891DD8">
        <w:rPr>
          <w:u w:val="single"/>
        </w:rPr>
        <w:t xml:space="preserve"> with </w:t>
      </w:r>
      <w:r w:rsidRPr="00746EF9">
        <w:rPr>
          <w:rStyle w:val="Emphasis"/>
        </w:rPr>
        <w:t>labor laws</w:t>
      </w:r>
      <w:r w:rsidRPr="00891DD8">
        <w:rPr>
          <w:u w:val="single"/>
        </w:rPr>
        <w:t xml:space="preserve"> (</w:t>
      </w:r>
      <w:r w:rsidRPr="00732988">
        <w:rPr>
          <w:rStyle w:val="Emphasis"/>
          <w:highlight w:val="green"/>
        </w:rPr>
        <w:t>along</w:t>
      </w:r>
      <w:r w:rsidRPr="00732988">
        <w:rPr>
          <w:highlight w:val="green"/>
          <w:u w:val="single"/>
        </w:rPr>
        <w:t xml:space="preserve"> with</w:t>
      </w:r>
      <w:r w:rsidRPr="00891DD8">
        <w:rPr>
          <w:u w:val="single"/>
        </w:rPr>
        <w:t xml:space="preserve"> the </w:t>
      </w:r>
      <w:r w:rsidRPr="00746EF9">
        <w:rPr>
          <w:rStyle w:val="Emphasis"/>
        </w:rPr>
        <w:t>use</w:t>
      </w:r>
      <w:r w:rsidRPr="00891DD8">
        <w:rPr>
          <w:u w:val="single"/>
        </w:rPr>
        <w:t xml:space="preserve"> of </w:t>
      </w:r>
      <w:r w:rsidRPr="00732988">
        <w:rPr>
          <w:highlight w:val="green"/>
          <w:u w:val="single"/>
        </w:rPr>
        <w:t xml:space="preserve">a </w:t>
      </w:r>
      <w:r w:rsidRPr="00732988">
        <w:rPr>
          <w:rStyle w:val="Emphasis"/>
          <w:highlight w:val="green"/>
        </w:rPr>
        <w:t>variety</w:t>
      </w:r>
      <w:r w:rsidRPr="00732988">
        <w:rPr>
          <w:highlight w:val="green"/>
          <w:u w:val="single"/>
        </w:rPr>
        <w:t xml:space="preserve"> of </w:t>
      </w:r>
      <w:r w:rsidRPr="00732988">
        <w:rPr>
          <w:rStyle w:val="Emphasis"/>
          <w:highlight w:val="green"/>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732988">
        <w:rPr>
          <w:rStyle w:val="Emphasis"/>
          <w:highlight w:val="green"/>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732988">
        <w:rPr>
          <w:rStyle w:val="Emphasis"/>
          <w:highlight w:val="green"/>
        </w:rPr>
        <w:t>carried out</w:t>
      </w:r>
      <w:r w:rsidRPr="00732988">
        <w:rPr>
          <w:highlight w:val="green"/>
          <w:u w:val="single"/>
        </w:rPr>
        <w:t xml:space="preserve"> </w:t>
      </w:r>
      <w:r w:rsidRPr="00732988">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6431D1">
        <w:rPr>
          <w:sz w:val="16"/>
        </w:rPr>
        <w:t>prounion</w:t>
      </w:r>
      <w:proofErr w:type="spellEnd"/>
      <w:r w:rsidRPr="006431D1">
        <w:rPr>
          <w:sz w:val="16"/>
        </w:rPr>
        <w:t xml:space="preserve"> worker would be fired in a union election campaign was around 1 in 52; or, alternatively, assuming that 10 percent of </w:t>
      </w:r>
      <w:proofErr w:type="spellStart"/>
      <w:r w:rsidRPr="006431D1">
        <w:rPr>
          <w:sz w:val="16"/>
        </w:rPr>
        <w:t>prounion</w:t>
      </w:r>
      <w:proofErr w:type="spellEnd"/>
      <w:r w:rsidRPr="006431D1">
        <w:rPr>
          <w:sz w:val="16"/>
        </w:rPr>
        <w:t xml:space="preserve">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32988">
        <w:rPr>
          <w:rStyle w:val="Emphasis"/>
          <w:highlight w:val="green"/>
        </w:rPr>
        <w:t>strategic violation</w:t>
      </w:r>
      <w:r w:rsidRPr="00891DD8">
        <w:rPr>
          <w:u w:val="single"/>
        </w:rPr>
        <w:t xml:space="preserve"> of </w:t>
      </w:r>
      <w:r w:rsidRPr="00746EF9">
        <w:rPr>
          <w:rStyle w:val="Emphasis"/>
        </w:rPr>
        <w:t>labor law</w:t>
      </w:r>
      <w:r w:rsidRPr="00891DD8">
        <w:rPr>
          <w:u w:val="single"/>
        </w:rPr>
        <w:t xml:space="preserve"> </w:t>
      </w:r>
      <w:r w:rsidRPr="00732988">
        <w:rPr>
          <w:highlight w:val="green"/>
          <w:u w:val="single"/>
        </w:rPr>
        <w:t>became</w:t>
      </w:r>
      <w:r w:rsidRPr="00891DD8">
        <w:rPr>
          <w:u w:val="single"/>
        </w:rPr>
        <w:t xml:space="preserve"> a </w:t>
      </w:r>
      <w:r w:rsidRPr="00732988">
        <w:rPr>
          <w:rStyle w:val="Emphasis"/>
          <w:highlight w:val="green"/>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732988">
        <w:rPr>
          <w:highlight w:val="green"/>
          <w:u w:val="single"/>
        </w:rPr>
        <w:t>the</w:t>
      </w:r>
      <w:r w:rsidRPr="00891DD8">
        <w:rPr>
          <w:u w:val="single"/>
        </w:rPr>
        <w:t xml:space="preserve"> </w:t>
      </w:r>
      <w:r w:rsidRPr="006431D1">
        <w:rPr>
          <w:rStyle w:val="Emphasis"/>
        </w:rPr>
        <w:t xml:space="preserve">NLRB </w:t>
      </w:r>
      <w:r w:rsidRPr="00732988">
        <w:rPr>
          <w:rStyle w:val="Emphasis"/>
          <w:highlight w:val="green"/>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732988">
        <w:rPr>
          <w:highlight w:val="green"/>
          <w:u w:val="single"/>
        </w:rPr>
        <w:t xml:space="preserve">was </w:t>
      </w:r>
      <w:r w:rsidRPr="00732988">
        <w:rPr>
          <w:rStyle w:val="Emphasis"/>
          <w:highlight w:val="green"/>
        </w:rPr>
        <w:t>lengthy</w:t>
      </w:r>
      <w:r w:rsidRPr="00732988">
        <w:rPr>
          <w:highlight w:val="green"/>
          <w:u w:val="single"/>
        </w:rPr>
        <w:t xml:space="preserve"> and</w:t>
      </w:r>
      <w:r w:rsidRPr="00891DD8">
        <w:rPr>
          <w:u w:val="single"/>
        </w:rPr>
        <w:t xml:space="preserve"> the </w:t>
      </w:r>
      <w:r w:rsidRPr="00732988">
        <w:rPr>
          <w:rStyle w:val="Emphasis"/>
          <w:highlight w:val="green"/>
        </w:rPr>
        <w:t>penalties</w:t>
      </w:r>
      <w:r w:rsidRPr="00891DD8">
        <w:rPr>
          <w:u w:val="single"/>
        </w:rPr>
        <w:t xml:space="preserve"> </w:t>
      </w:r>
      <w:r w:rsidRPr="006431D1">
        <w:rPr>
          <w:rStyle w:val="Emphasis"/>
        </w:rPr>
        <w:t xml:space="preserve">“quite </w:t>
      </w:r>
      <w:r w:rsidRPr="00732988">
        <w:rPr>
          <w:rStyle w:val="Emphasis"/>
          <w:highlight w:val="green"/>
        </w:rPr>
        <w:t>mild</w:t>
      </w:r>
      <w:r w:rsidRPr="006431D1">
        <w:rPr>
          <w:rStyle w:val="Emphasis"/>
        </w:rPr>
        <w:t>,”</w:t>
      </w:r>
      <w:r w:rsidRPr="006431D1">
        <w:rPr>
          <w:sz w:val="16"/>
        </w:rPr>
        <w:t xml:space="preserve"> “it is quite possible for </w:t>
      </w:r>
      <w:r w:rsidRPr="00732988">
        <w:rPr>
          <w:rStyle w:val="Emphasis"/>
          <w:highlight w:val="green"/>
        </w:rPr>
        <w:t>management</w:t>
      </w:r>
      <w:r w:rsidRPr="006431D1">
        <w:rPr>
          <w:sz w:val="16"/>
        </w:rPr>
        <w:t xml:space="preserve"> to </w:t>
      </w:r>
      <w:r w:rsidRPr="006431D1">
        <w:rPr>
          <w:rStyle w:val="Emphasis"/>
        </w:rPr>
        <w:t xml:space="preserve">effectively </w:t>
      </w:r>
      <w:r w:rsidRPr="00732988">
        <w:rPr>
          <w:rStyle w:val="Emphasis"/>
          <w:highlight w:val="green"/>
        </w:rPr>
        <w:t>destroy</w:t>
      </w:r>
      <w:r w:rsidRPr="00891DD8">
        <w:rPr>
          <w:u w:val="single"/>
        </w:rPr>
        <w:t xml:space="preserve"> an </w:t>
      </w:r>
      <w:r w:rsidRPr="00732988">
        <w:rPr>
          <w:rStyle w:val="Emphasis"/>
          <w:highlight w:val="green"/>
        </w:rPr>
        <w:t>organizing</w:t>
      </w:r>
      <w:r w:rsidRPr="006431D1">
        <w:rPr>
          <w:rStyle w:val="Emphasis"/>
        </w:rPr>
        <w:t xml:space="preserve"> effort</w:t>
      </w:r>
      <w:r w:rsidRPr="006431D1">
        <w:rPr>
          <w:sz w:val="16"/>
        </w:rPr>
        <w:t xml:space="preserve"> or, at the very least, </w:t>
      </w:r>
      <w:r w:rsidRPr="00732988">
        <w:rPr>
          <w:rStyle w:val="Emphasis"/>
          <w:highlight w:val="green"/>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732988">
        <w:rPr>
          <w:rStyle w:val="Emphasis"/>
          <w:highlight w:val="green"/>
        </w:rPr>
        <w:t>ineffectiveness</w:t>
      </w:r>
      <w:r w:rsidRPr="00732988">
        <w:rPr>
          <w:highlight w:val="green"/>
          <w:u w:val="single"/>
        </w:rPr>
        <w:t xml:space="preserve"> of the </w:t>
      </w:r>
      <w:r w:rsidRPr="00732988">
        <w:rPr>
          <w:rStyle w:val="Emphasis"/>
          <w:highlight w:val="green"/>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732988">
        <w:rPr>
          <w:highlight w:val="green"/>
          <w:u w:val="single"/>
        </w:rPr>
        <w:t xml:space="preserve">the </w:t>
      </w:r>
      <w:r w:rsidRPr="00732988">
        <w:rPr>
          <w:rStyle w:val="Emphasis"/>
          <w:highlight w:val="green"/>
        </w:rPr>
        <w:t>employer</w:t>
      </w:r>
      <w:r w:rsidRPr="00732988">
        <w:rPr>
          <w:highlight w:val="green"/>
          <w:u w:val="single"/>
        </w:rPr>
        <w:t xml:space="preserve"> would</w:t>
      </w:r>
      <w:r w:rsidRPr="006431D1">
        <w:rPr>
          <w:sz w:val="16"/>
        </w:rPr>
        <w:t xml:space="preserve"> almost </w:t>
      </w:r>
      <w:r w:rsidRPr="00732988">
        <w:rPr>
          <w:highlight w:val="green"/>
          <w:u w:val="single"/>
        </w:rPr>
        <w:t xml:space="preserve">have to </w:t>
      </w:r>
      <w:r w:rsidRPr="00732988">
        <w:rPr>
          <w:rStyle w:val="Emphasis"/>
          <w:highlight w:val="green"/>
        </w:rPr>
        <w:t>try</w:t>
      </w:r>
      <w:r w:rsidRPr="00891DD8">
        <w:rPr>
          <w:u w:val="single"/>
        </w:rPr>
        <w:t xml:space="preserve"> to get itself organized </w:t>
      </w:r>
      <w:r w:rsidRPr="00732988">
        <w:rPr>
          <w:highlight w:val="green"/>
          <w:u w:val="single"/>
        </w:rPr>
        <w:t xml:space="preserve">to </w:t>
      </w:r>
      <w:r w:rsidRPr="00732988">
        <w:rPr>
          <w:rStyle w:val="Emphasis"/>
          <w:highlight w:val="green"/>
        </w:rPr>
        <w:t>end up</w:t>
      </w:r>
      <w:r w:rsidRPr="00732988">
        <w:rPr>
          <w:highlight w:val="green"/>
          <w:u w:val="single"/>
        </w:rPr>
        <w:t xml:space="preserve"> with a </w:t>
      </w:r>
      <w:r w:rsidRPr="00732988">
        <w:rPr>
          <w:rStyle w:val="Emphasis"/>
          <w:highlight w:val="green"/>
        </w:rPr>
        <w:t>union</w:t>
      </w:r>
      <w:r w:rsidRPr="006431D1">
        <w:rPr>
          <w:sz w:val="16"/>
          <w:szCs w:val="16"/>
        </w:rPr>
        <w:t>” (Rhinehart, Windham, and Mishel, 2020, p. 24).52</w:t>
      </w:r>
      <w:r w:rsidR="003739B8">
        <w:t xml:space="preserve">. </w:t>
      </w:r>
      <w:r w:rsidR="003739B8">
        <w:tab/>
      </w:r>
    </w:p>
    <w:p w14:paraId="2F1556FD" w14:textId="77777777" w:rsidR="000E592C" w:rsidRPr="00FC47C5" w:rsidRDefault="000E592C" w:rsidP="000E592C">
      <w:pPr>
        <w:keepNext/>
        <w:keepLines/>
        <w:spacing w:before="40" w:after="0"/>
        <w:outlineLvl w:val="3"/>
        <w:rPr>
          <w:rFonts w:eastAsia="Times New Roman" w:cs="Times New Roman"/>
          <w:b/>
          <w:iCs/>
          <w:sz w:val="26"/>
        </w:rPr>
      </w:pPr>
      <w:r>
        <w:rPr>
          <w:rFonts w:eastAsia="Times New Roman" w:cs="Times New Roman"/>
          <w:b/>
          <w:iCs/>
          <w:sz w:val="26"/>
        </w:rPr>
        <w:t>It’s an AI race, not a platform race.</w:t>
      </w:r>
    </w:p>
    <w:p w14:paraId="60B6F649" w14:textId="77777777" w:rsidR="000E592C" w:rsidRPr="00FC47C5" w:rsidRDefault="000E592C" w:rsidP="000E592C">
      <w:pPr>
        <w:rPr>
          <w:rFonts w:eastAsia="Aptos"/>
        </w:rPr>
      </w:pPr>
      <w:r w:rsidRPr="00FC47C5">
        <w:rPr>
          <w:rFonts w:eastAsia="Aptos"/>
          <w:b/>
          <w:bCs/>
          <w:sz w:val="26"/>
        </w:rPr>
        <w:t>Ding 23</w:t>
      </w:r>
      <w:r w:rsidRPr="00FC47C5">
        <w:rPr>
          <w:rFonts w:eastAsia="Aptos"/>
        </w:rPr>
        <w:t>, Assistant Professor of Political Science at George Washington University, former postdoctoral fellow at Stanford’s Center for International Security and Cooperation, sponsored by Stanford’s Institute for Human-Centered Artificial Intelligence. (Jeffrey, July 28, “The U.S.-China AI Race: Where do both countries stand?” National Committee on U.S. China Relations, https://www.ncuscr.org/podcast/us-china-ai-race/)</w:t>
      </w:r>
    </w:p>
    <w:p w14:paraId="66132835" w14:textId="77777777" w:rsidR="000E592C" w:rsidRPr="002E0F99" w:rsidRDefault="000E592C" w:rsidP="000E592C">
      <w:pPr>
        <w:rPr>
          <w:rFonts w:eastAsia="Aptos"/>
          <w:u w:val="single"/>
        </w:rPr>
      </w:pPr>
      <w:r w:rsidRPr="00FC47C5">
        <w:rPr>
          <w:rFonts w:eastAsia="Aptos"/>
          <w:sz w:val="16"/>
        </w:rPr>
        <w:t xml:space="preserve">I think there are two main points to highlight here. One of the main public perceptions is that </w:t>
      </w:r>
      <w:r w:rsidRPr="00FC47C5">
        <w:rPr>
          <w:rFonts w:eastAsia="Aptos"/>
          <w:highlight w:val="cyan"/>
          <w:u w:val="single"/>
        </w:rPr>
        <w:t xml:space="preserve">AI has become a central front of </w:t>
      </w:r>
      <w:r w:rsidRPr="00FC47C5">
        <w:rPr>
          <w:rFonts w:eastAsia="Aptos"/>
          <w:b/>
          <w:iCs/>
          <w:highlight w:val="cyan"/>
          <w:u w:val="single"/>
          <w:bdr w:val="single" w:sz="8" w:space="0" w:color="auto"/>
        </w:rPr>
        <w:t>great power competition</w:t>
      </w:r>
      <w:r w:rsidRPr="00FC47C5">
        <w:rPr>
          <w:rFonts w:eastAsia="Aptos"/>
          <w:u w:val="single"/>
        </w:rPr>
        <w:t xml:space="preserve"> between the US and China</w:t>
      </w:r>
      <w:r w:rsidRPr="00FC47C5">
        <w:rPr>
          <w:rFonts w:eastAsia="Aptos"/>
          <w:sz w:val="16"/>
        </w:rPr>
        <w:t xml:space="preserve">. And I do think there’s a lot of historical </w:t>
      </w:r>
      <w:proofErr w:type="gramStart"/>
      <w:r w:rsidRPr="00FC47C5">
        <w:rPr>
          <w:rFonts w:eastAsia="Aptos"/>
          <w:sz w:val="16"/>
        </w:rPr>
        <w:t>precedent</w:t>
      </w:r>
      <w:proofErr w:type="gramEnd"/>
      <w:r w:rsidRPr="00FC47C5">
        <w:rPr>
          <w:rFonts w:eastAsia="Aptos"/>
          <w:sz w:val="16"/>
        </w:rPr>
        <w:t xml:space="preserve"> for this. </w:t>
      </w:r>
      <w:r w:rsidRPr="00FC47C5">
        <w:rPr>
          <w:rFonts w:eastAsia="Aptos"/>
          <w:u w:val="single"/>
        </w:rPr>
        <w:t xml:space="preserve">Historically, </w:t>
      </w:r>
      <w:r w:rsidRPr="00FC47C5">
        <w:rPr>
          <w:rFonts w:eastAsia="Aptos"/>
          <w:highlight w:val="cyan"/>
          <w:u w:val="single"/>
        </w:rPr>
        <w:t xml:space="preserve">the </w:t>
      </w:r>
      <w:r w:rsidRPr="00FC47C5">
        <w:rPr>
          <w:rFonts w:eastAsia="Aptos"/>
          <w:b/>
          <w:iCs/>
          <w:highlight w:val="cyan"/>
          <w:u w:val="single"/>
          <w:bdr w:val="single" w:sz="8" w:space="0" w:color="auto"/>
        </w:rPr>
        <w:t>rise</w:t>
      </w:r>
      <w:r w:rsidRPr="00FC47C5">
        <w:rPr>
          <w:rFonts w:eastAsia="Aptos"/>
          <w:highlight w:val="cyan"/>
          <w:u w:val="single"/>
        </w:rPr>
        <w:t xml:space="preserve"> and </w:t>
      </w:r>
      <w:r w:rsidRPr="00FC47C5">
        <w:rPr>
          <w:rFonts w:eastAsia="Aptos"/>
          <w:b/>
          <w:iCs/>
          <w:highlight w:val="cyan"/>
          <w:u w:val="single"/>
          <w:bdr w:val="single" w:sz="8" w:space="0" w:color="auto"/>
        </w:rPr>
        <w:t>fall</w:t>
      </w:r>
      <w:r w:rsidRPr="00FC47C5">
        <w:rPr>
          <w:rFonts w:eastAsia="Aptos"/>
          <w:highlight w:val="cyan"/>
          <w:u w:val="single"/>
        </w:rPr>
        <w:t xml:space="preserve"> of great powers</w:t>
      </w:r>
      <w:r w:rsidRPr="00FC47C5">
        <w:rPr>
          <w:rFonts w:eastAsia="Aptos"/>
          <w:u w:val="single"/>
        </w:rPr>
        <w:t xml:space="preserve"> </w:t>
      </w:r>
      <w:r w:rsidRPr="00FC47C5">
        <w:rPr>
          <w:rFonts w:eastAsia="Aptos"/>
          <w:highlight w:val="cyan"/>
          <w:u w:val="single"/>
        </w:rPr>
        <w:t>has</w:t>
      </w:r>
      <w:r w:rsidRPr="00FC47C5">
        <w:rPr>
          <w:rFonts w:eastAsia="Aptos"/>
          <w:u w:val="single"/>
        </w:rPr>
        <w:t xml:space="preserve"> generally </w:t>
      </w:r>
      <w:r w:rsidRPr="00FC47C5">
        <w:rPr>
          <w:rFonts w:eastAsia="Aptos"/>
          <w:highlight w:val="cyan"/>
          <w:u w:val="single"/>
        </w:rPr>
        <w:t>proceeded from</w:t>
      </w:r>
      <w:r w:rsidRPr="00FC47C5">
        <w:rPr>
          <w:rFonts w:eastAsia="Aptos"/>
          <w:u w:val="single"/>
        </w:rPr>
        <w:t xml:space="preserve"> a period of </w:t>
      </w:r>
      <w:r w:rsidRPr="00FC47C5">
        <w:rPr>
          <w:rFonts w:eastAsia="Aptos"/>
          <w:b/>
          <w:iCs/>
          <w:u w:val="single"/>
          <w:bdr w:val="single" w:sz="8" w:space="0" w:color="auto"/>
        </w:rPr>
        <w:t xml:space="preserve">significant </w:t>
      </w:r>
      <w:r w:rsidRPr="00FC47C5">
        <w:rPr>
          <w:rFonts w:eastAsia="Aptos"/>
          <w:b/>
          <w:iCs/>
          <w:highlight w:val="cyan"/>
          <w:u w:val="single"/>
          <w:bdr w:val="single" w:sz="8" w:space="0" w:color="auto"/>
        </w:rPr>
        <w:t>tech</w:t>
      </w:r>
      <w:r w:rsidRPr="00FC47C5">
        <w:rPr>
          <w:rFonts w:eastAsia="Aptos"/>
          <w:b/>
          <w:iCs/>
          <w:u w:val="single"/>
          <w:bdr w:val="single" w:sz="8" w:space="0" w:color="auto"/>
        </w:rPr>
        <w:t>nological change</w:t>
      </w:r>
      <w:r w:rsidRPr="00FC47C5">
        <w:rPr>
          <w:rFonts w:eastAsia="Aptos"/>
          <w:sz w:val="16"/>
        </w:rPr>
        <w:t xml:space="preserve">, which then creates an opportunity for </w:t>
      </w:r>
      <w:r w:rsidRPr="00FC47C5">
        <w:rPr>
          <w:rFonts w:eastAsia="Aptos"/>
          <w:u w:val="single"/>
        </w:rPr>
        <w:t>one great power</w:t>
      </w:r>
      <w:r w:rsidRPr="00FC47C5">
        <w:rPr>
          <w:rFonts w:eastAsia="Aptos"/>
          <w:sz w:val="16"/>
        </w:rPr>
        <w:t xml:space="preserve"> to </w:t>
      </w:r>
      <w:r w:rsidRPr="00FC47C5">
        <w:rPr>
          <w:rFonts w:eastAsia="Aptos"/>
          <w:u w:val="single"/>
        </w:rPr>
        <w:t>sustain economic growth at higher levels than its rivals</w:t>
      </w:r>
      <w:r w:rsidRPr="00FC47C5">
        <w:rPr>
          <w:rFonts w:eastAsia="Aptos"/>
          <w:sz w:val="16"/>
        </w:rPr>
        <w:t xml:space="preserve">. And then eventually, </w:t>
      </w:r>
      <w:r w:rsidRPr="00FC47C5">
        <w:rPr>
          <w:rFonts w:eastAsia="Aptos"/>
          <w:u w:val="single"/>
        </w:rPr>
        <w:t xml:space="preserve">that </w:t>
      </w:r>
      <w:r w:rsidRPr="00FC47C5">
        <w:rPr>
          <w:rFonts w:eastAsia="Aptos"/>
          <w:highlight w:val="cyan"/>
          <w:u w:val="single"/>
        </w:rPr>
        <w:t>great power converts</w:t>
      </w:r>
      <w:r w:rsidRPr="00FC47C5">
        <w:rPr>
          <w:rFonts w:eastAsia="Aptos"/>
          <w:u w:val="single"/>
        </w:rPr>
        <w:t xml:space="preserve"> </w:t>
      </w:r>
      <w:r w:rsidRPr="00FC47C5">
        <w:rPr>
          <w:rFonts w:eastAsia="Aptos"/>
          <w:highlight w:val="cyan"/>
          <w:u w:val="single"/>
        </w:rPr>
        <w:t>a</w:t>
      </w:r>
      <w:r w:rsidRPr="00FC47C5">
        <w:rPr>
          <w:rFonts w:eastAsia="Aptos"/>
          <w:u w:val="single"/>
        </w:rPr>
        <w:t xml:space="preserve"> sustained </w:t>
      </w:r>
      <w:r w:rsidRPr="00FC47C5">
        <w:rPr>
          <w:rFonts w:eastAsia="Aptos"/>
          <w:highlight w:val="cyan"/>
          <w:u w:val="single"/>
        </w:rPr>
        <w:t xml:space="preserve">growth advantage into </w:t>
      </w:r>
      <w:r w:rsidRPr="00FC47C5">
        <w:rPr>
          <w:rFonts w:eastAsia="Aptos"/>
          <w:b/>
          <w:iCs/>
          <w:highlight w:val="cyan"/>
          <w:u w:val="single"/>
          <w:bdr w:val="single" w:sz="8" w:space="0" w:color="auto"/>
        </w:rPr>
        <w:t>geopolitical</w:t>
      </w:r>
      <w:r w:rsidRPr="00FC47C5">
        <w:rPr>
          <w:rFonts w:eastAsia="Aptos"/>
          <w:highlight w:val="cyan"/>
          <w:u w:val="single"/>
        </w:rPr>
        <w:t xml:space="preserve"> and </w:t>
      </w:r>
      <w:r w:rsidRPr="00FC47C5">
        <w:rPr>
          <w:rFonts w:eastAsia="Aptos"/>
          <w:b/>
          <w:iCs/>
          <w:highlight w:val="cyan"/>
          <w:u w:val="single"/>
          <w:bdr w:val="single" w:sz="8" w:space="0" w:color="auto"/>
        </w:rPr>
        <w:t>military influence</w:t>
      </w:r>
      <w:r w:rsidRPr="00FC47C5">
        <w:rPr>
          <w:rFonts w:eastAsia="Aptos"/>
          <w:sz w:val="16"/>
        </w:rPr>
        <w:t xml:space="preserve">. And </w:t>
      </w:r>
      <w:r w:rsidRPr="00FC47C5">
        <w:rPr>
          <w:rFonts w:eastAsia="Aptos"/>
          <w:highlight w:val="cyan"/>
          <w:u w:val="single"/>
        </w:rPr>
        <w:t>we’ve seen that play</w:t>
      </w:r>
      <w:r w:rsidRPr="00FC47C5">
        <w:rPr>
          <w:rFonts w:eastAsia="Aptos"/>
          <w:sz w:val="16"/>
          <w:highlight w:val="cyan"/>
        </w:rPr>
        <w:t xml:space="preserve"> </w:t>
      </w:r>
      <w:r w:rsidRPr="00FC47C5">
        <w:rPr>
          <w:rFonts w:eastAsia="Aptos"/>
          <w:highlight w:val="cyan"/>
          <w:u w:val="single"/>
        </w:rPr>
        <w:t>out</w:t>
      </w:r>
      <w:r w:rsidRPr="00FC47C5">
        <w:rPr>
          <w:rFonts w:eastAsia="Aptos"/>
          <w:sz w:val="16"/>
        </w:rPr>
        <w:t xml:space="preserve"> throughout the centuries, </w:t>
      </w:r>
      <w:r w:rsidRPr="00FC47C5">
        <w:rPr>
          <w:rFonts w:eastAsia="Aptos"/>
          <w:highlight w:val="cyan"/>
          <w:u w:val="single"/>
        </w:rPr>
        <w:t>with</w:t>
      </w:r>
      <w:r w:rsidRPr="00FC47C5">
        <w:rPr>
          <w:rFonts w:eastAsia="Aptos"/>
          <w:u w:val="single"/>
        </w:rPr>
        <w:t xml:space="preserve"> the first industrial revolution, and inventions like </w:t>
      </w:r>
      <w:r w:rsidRPr="00FC47C5">
        <w:rPr>
          <w:rFonts w:eastAsia="Aptos"/>
          <w:highlight w:val="cyan"/>
          <w:u w:val="single"/>
        </w:rPr>
        <w:t>the steam</w:t>
      </w:r>
      <w:r w:rsidRPr="00FC47C5">
        <w:rPr>
          <w:rFonts w:eastAsia="Aptos"/>
          <w:u w:val="single"/>
        </w:rPr>
        <w:t xml:space="preserve"> engine, and innovations in cotton textiles that propelled Britain to global leadership, followed by the US as rise in the late 19th century</w:t>
      </w:r>
      <w:r w:rsidRPr="00FC47C5">
        <w:rPr>
          <w:rFonts w:eastAsia="Aptos"/>
          <w:sz w:val="16"/>
        </w:rPr>
        <w:t xml:space="preserve">, off the back of innovations in </w:t>
      </w:r>
      <w:r w:rsidRPr="00FC47C5">
        <w:rPr>
          <w:rFonts w:eastAsia="Aptos"/>
          <w:highlight w:val="cyan"/>
          <w:u w:val="single"/>
        </w:rPr>
        <w:t>electricity</w:t>
      </w:r>
      <w:r w:rsidRPr="00FC47C5">
        <w:rPr>
          <w:rFonts w:eastAsia="Aptos"/>
          <w:sz w:val="16"/>
        </w:rPr>
        <w:t xml:space="preserve">, </w:t>
      </w:r>
      <w:r w:rsidRPr="00FC47C5">
        <w:rPr>
          <w:rFonts w:eastAsia="Aptos"/>
          <w:u w:val="single"/>
        </w:rPr>
        <w:t>chemicals</w:t>
      </w:r>
      <w:r w:rsidRPr="00FC47C5">
        <w:rPr>
          <w:rFonts w:eastAsia="Aptos"/>
          <w:sz w:val="16"/>
        </w:rPr>
        <w:t xml:space="preserve"> </w:t>
      </w:r>
      <w:r w:rsidRPr="00FC47C5">
        <w:rPr>
          <w:rFonts w:eastAsia="Aptos"/>
          <w:highlight w:val="cyan"/>
          <w:u w:val="single"/>
        </w:rPr>
        <w:t>and machine tools</w:t>
      </w:r>
      <w:r w:rsidRPr="00FC47C5">
        <w:rPr>
          <w:rFonts w:eastAsia="Aptos"/>
          <w:sz w:val="16"/>
        </w:rPr>
        <w:t xml:space="preserve">. And even in the competition between the US and Japan in the 1980s, when many predicted that Japan’s dominance of new innovations in semiconductors and consumer electronics would lead to Japan becoming the number one power on the global stage. </w:t>
      </w:r>
      <w:proofErr w:type="gramStart"/>
      <w:r w:rsidRPr="00FC47C5">
        <w:rPr>
          <w:rFonts w:eastAsia="Aptos"/>
          <w:sz w:val="16"/>
        </w:rPr>
        <w:t>So</w:t>
      </w:r>
      <w:proofErr w:type="gramEnd"/>
      <w:r w:rsidRPr="00FC47C5">
        <w:rPr>
          <w:rFonts w:eastAsia="Aptos"/>
          <w:sz w:val="16"/>
        </w:rPr>
        <w:t xml:space="preserve"> I think that public perception is right on. Another key perception and key assumption about US China rivalry and AI is that </w:t>
      </w:r>
      <w:r w:rsidRPr="00FC47C5">
        <w:rPr>
          <w:rFonts w:eastAsia="Aptos"/>
          <w:u w:val="single"/>
        </w:rPr>
        <w:t>China is</w:t>
      </w:r>
      <w:r w:rsidRPr="00FC47C5">
        <w:rPr>
          <w:rFonts w:eastAsia="Aptos"/>
          <w:sz w:val="16"/>
        </w:rPr>
        <w:t xml:space="preserve"> either ahead or </w:t>
      </w:r>
      <w:r w:rsidRPr="00FC47C5">
        <w:rPr>
          <w:rFonts w:eastAsia="Aptos"/>
          <w:u w:val="single"/>
        </w:rPr>
        <w:t xml:space="preserve">very close to overtaking the US in terms of leadership in this cutting-edge technological domain. </w:t>
      </w:r>
    </w:p>
    <w:p w14:paraId="255C9DDF" w14:textId="77777777" w:rsidR="000E592C" w:rsidRPr="003D617A" w:rsidRDefault="000E592C" w:rsidP="000E592C">
      <w:pPr>
        <w:pStyle w:val="Heading4"/>
      </w:pPr>
      <w:r>
        <w:t xml:space="preserve">The “gig” economy is a </w:t>
      </w:r>
      <w:r w:rsidRPr="003739B8">
        <w:rPr>
          <w:u w:val="single"/>
        </w:rPr>
        <w:t>colonial construction</w:t>
      </w:r>
      <w:r>
        <w:t xml:space="preserve">. The appeal to </w:t>
      </w:r>
      <w:r w:rsidRPr="003739B8">
        <w:rPr>
          <w:u w:val="single"/>
        </w:rPr>
        <w:t>stronger labor rights</w:t>
      </w:r>
      <w:r>
        <w:t xml:space="preserve"> mystifies the ways the </w:t>
      </w:r>
      <w:r w:rsidRPr="003739B8">
        <w:rPr>
          <w:u w:val="single"/>
        </w:rPr>
        <w:t>global political economy</w:t>
      </w:r>
      <w:r>
        <w:t xml:space="preserve"> of labor </w:t>
      </w:r>
      <w:r w:rsidRPr="003739B8">
        <w:rPr>
          <w:u w:val="single"/>
        </w:rPr>
        <w:t>informalization</w:t>
      </w:r>
      <w:r>
        <w:t xml:space="preserve"> is driven by </w:t>
      </w:r>
      <w:r w:rsidRPr="003739B8">
        <w:rPr>
          <w:u w:val="single"/>
        </w:rPr>
        <w:t>state sanctioned</w:t>
      </w:r>
      <w:r>
        <w:t xml:space="preserve"> colonial logics of </w:t>
      </w:r>
      <w:r w:rsidRPr="003739B8">
        <w:rPr>
          <w:u w:val="single"/>
        </w:rPr>
        <w:t>dispossession</w:t>
      </w:r>
      <w:r>
        <w:t xml:space="preserve"> and </w:t>
      </w:r>
      <w:r w:rsidRPr="003739B8">
        <w:rPr>
          <w:u w:val="single"/>
        </w:rPr>
        <w:t>boarder regimes</w:t>
      </w:r>
      <w:r>
        <w:t xml:space="preserve">.  </w:t>
      </w:r>
    </w:p>
    <w:p w14:paraId="6D213319" w14:textId="77777777" w:rsidR="000E592C" w:rsidRDefault="000E592C" w:rsidP="000E592C">
      <w:r w:rsidRPr="00826D1D">
        <w:rPr>
          <w:rStyle w:val="Style13ptBold"/>
        </w:rPr>
        <w:t>Isaac 25</w:t>
      </w:r>
      <w:r>
        <w:t xml:space="preserve"> </w:t>
      </w:r>
      <w:r w:rsidRPr="00826D1D">
        <w:rPr>
          <w:sz w:val="20"/>
          <w:szCs w:val="20"/>
        </w:rPr>
        <w:t xml:space="preserve">(Sarah Philipson Isaac is a sociologist and postdoctoral researcher at the SIR Center for Sustainability Research and Sustainable Finance Lab at the Stokholm School of Economics. She holds a PhD in Sociology from the University of Gothenburg. “Unpacking State Production of Temporal Dispossession: The Intersections of </w:t>
      </w:r>
      <w:proofErr w:type="spellStart"/>
      <w:r w:rsidRPr="00826D1D">
        <w:rPr>
          <w:sz w:val="20"/>
          <w:szCs w:val="20"/>
        </w:rPr>
        <w:t>Labour</w:t>
      </w:r>
      <w:proofErr w:type="spellEnd"/>
      <w:r w:rsidRPr="00826D1D">
        <w:rPr>
          <w:sz w:val="20"/>
          <w:szCs w:val="20"/>
        </w:rPr>
        <w:t xml:space="preserve">, Asylum and Informalization in Sweden” </w:t>
      </w:r>
      <w:hyperlink r:id="rId11" w:history="1">
        <w:r w:rsidRPr="00826D1D">
          <w:rPr>
            <w:rStyle w:val="Hyperlink"/>
            <w:sz w:val="20"/>
            <w:szCs w:val="20"/>
          </w:rPr>
          <w:t>https://journals.sagepub.com/doi/10.1177/08969205241242098)sw</w:t>
        </w:r>
      </w:hyperlink>
      <w:r w:rsidRPr="00826D1D">
        <w:rPr>
          <w:sz w:val="20"/>
          <w:szCs w:val="20"/>
        </w:rPr>
        <w:t xml:space="preserve"> [UTD]</w:t>
      </w:r>
    </w:p>
    <w:p w14:paraId="2DB2440A" w14:textId="77777777" w:rsidR="000E592C" w:rsidRPr="003739B8" w:rsidRDefault="000E592C" w:rsidP="000E592C">
      <w:pPr>
        <w:rPr>
          <w:sz w:val="14"/>
        </w:rPr>
      </w:pPr>
      <w:r w:rsidRPr="00D932F3">
        <w:rPr>
          <w:sz w:val="14"/>
        </w:rPr>
        <w:t xml:space="preserve">The framework of </w:t>
      </w:r>
      <w:r w:rsidRPr="003D617A">
        <w:rPr>
          <w:rStyle w:val="StyleUnderline"/>
        </w:rPr>
        <w:t xml:space="preserve">temporal </w:t>
      </w:r>
      <w:r w:rsidRPr="008F360B">
        <w:rPr>
          <w:rStyle w:val="Emphasis"/>
          <w:highlight w:val="cyan"/>
        </w:rPr>
        <w:t>dispossession</w:t>
      </w:r>
      <w:r w:rsidRPr="00D932F3">
        <w:rPr>
          <w:sz w:val="14"/>
        </w:rPr>
        <w:t xml:space="preserve"> encourages us to understand how migration policies </w:t>
      </w:r>
      <w:r w:rsidRPr="008F360B">
        <w:rPr>
          <w:rStyle w:val="Emphasis"/>
          <w:highlight w:val="cyan"/>
        </w:rPr>
        <w:t>underpin</w:t>
      </w:r>
      <w:r w:rsidRPr="003D617A">
        <w:rPr>
          <w:rStyle w:val="StyleUnderline"/>
        </w:rPr>
        <w:t xml:space="preserve"> processes of </w:t>
      </w:r>
      <w:r w:rsidRPr="008F360B">
        <w:rPr>
          <w:rStyle w:val="Emphasis"/>
          <w:highlight w:val="cyan"/>
        </w:rPr>
        <w:t>informalization</w:t>
      </w:r>
      <w:r w:rsidRPr="00951E95">
        <w:rPr>
          <w:rStyle w:val="StyleUnderline"/>
          <w:highlight w:val="cyan"/>
        </w:rPr>
        <w:t xml:space="preserve"> </w:t>
      </w:r>
      <w:r w:rsidRPr="008F360B">
        <w:rPr>
          <w:rStyle w:val="Emphasis"/>
          <w:highlight w:val="cyan"/>
        </w:rPr>
        <w:t>in</w:t>
      </w:r>
      <w:r w:rsidRPr="003D617A">
        <w:rPr>
          <w:rStyle w:val="StyleUnderline"/>
        </w:rPr>
        <w:t xml:space="preserve"> both </w:t>
      </w:r>
      <w:r w:rsidRPr="008F360B">
        <w:rPr>
          <w:rStyle w:val="Emphasis"/>
          <w:highlight w:val="cyan"/>
        </w:rPr>
        <w:t>the</w:t>
      </w:r>
      <w:r w:rsidRPr="003D617A">
        <w:rPr>
          <w:rStyle w:val="StyleUnderline"/>
        </w:rPr>
        <w:t xml:space="preserve"> formal and informal </w:t>
      </w:r>
      <w:r w:rsidRPr="008F360B">
        <w:rPr>
          <w:rStyle w:val="Emphasis"/>
          <w:highlight w:val="cyan"/>
        </w:rPr>
        <w:t>economy, as well as</w:t>
      </w:r>
      <w:r w:rsidRPr="00D932F3">
        <w:rPr>
          <w:sz w:val="14"/>
        </w:rPr>
        <w:t xml:space="preserve"> their relation to </w:t>
      </w:r>
      <w:r w:rsidRPr="008F360B">
        <w:rPr>
          <w:rStyle w:val="Emphasis"/>
          <w:highlight w:val="cyan"/>
        </w:rPr>
        <w:t>racial</w:t>
      </w:r>
      <w:r w:rsidRPr="003D617A">
        <w:rPr>
          <w:rStyle w:val="StyleUnderline"/>
        </w:rPr>
        <w:t xml:space="preserve"> </w:t>
      </w:r>
      <w:r w:rsidRPr="008F360B">
        <w:rPr>
          <w:rStyle w:val="Emphasis"/>
          <w:highlight w:val="cyan"/>
        </w:rPr>
        <w:t>capitalism</w:t>
      </w:r>
      <w:r w:rsidRPr="003D617A">
        <w:rPr>
          <w:rStyle w:val="StyleUnderline"/>
        </w:rPr>
        <w:t>.</w:t>
      </w:r>
      <w:r w:rsidRPr="00D932F3">
        <w:rPr>
          <w:sz w:val="14"/>
        </w:rPr>
        <w:t xml:space="preserve"> Where previous research has pointed out the dual nature of informalization – from above and from below (</w:t>
      </w:r>
      <w:proofErr w:type="spellStart"/>
      <w:r w:rsidRPr="00D932F3">
        <w:rPr>
          <w:sz w:val="14"/>
        </w:rPr>
        <w:t>Slavnic</w:t>
      </w:r>
      <w:proofErr w:type="spellEnd"/>
      <w:r w:rsidRPr="00D932F3">
        <w:rPr>
          <w:sz w:val="14"/>
        </w:rPr>
        <w:t xml:space="preserve">, 2010, 2015), I argue that we need to pay further attention to </w:t>
      </w:r>
      <w:r w:rsidRPr="008F360B">
        <w:rPr>
          <w:rStyle w:val="Emphasis"/>
          <w:highlight w:val="cyan"/>
        </w:rPr>
        <w:t>informalization</w:t>
      </w:r>
      <w:r w:rsidRPr="003D617A">
        <w:rPr>
          <w:rStyle w:val="StyleUnderline"/>
        </w:rPr>
        <w:t xml:space="preserve"> from below</w:t>
      </w:r>
      <w:r w:rsidRPr="00D932F3">
        <w:rPr>
          <w:sz w:val="14"/>
        </w:rPr>
        <w:t xml:space="preserve"> as a response to the fact that it </w:t>
      </w:r>
      <w:r w:rsidRPr="008F360B">
        <w:rPr>
          <w:rStyle w:val="Emphasis"/>
          <w:highlight w:val="cyan"/>
        </w:rPr>
        <w:t>is</w:t>
      </w:r>
      <w:r w:rsidRPr="003D617A">
        <w:rPr>
          <w:rStyle w:val="StyleUnderline"/>
        </w:rPr>
        <w:t xml:space="preserve"> partly </w:t>
      </w:r>
      <w:r w:rsidRPr="008F360B">
        <w:rPr>
          <w:rStyle w:val="Emphasis"/>
          <w:highlight w:val="cyan"/>
        </w:rPr>
        <w:t>produced by the state</w:t>
      </w:r>
      <w:r w:rsidRPr="00951E95">
        <w:rPr>
          <w:rStyle w:val="StyleUnderline"/>
          <w:highlight w:val="cyan"/>
        </w:rPr>
        <w:t>.</w:t>
      </w:r>
      <w:r w:rsidRPr="003D617A">
        <w:rPr>
          <w:rStyle w:val="StyleUnderline"/>
        </w:rPr>
        <w:t xml:space="preserve"> This can be </w:t>
      </w:r>
      <w:r w:rsidRPr="008F360B">
        <w:rPr>
          <w:rStyle w:val="Emphasis"/>
          <w:highlight w:val="cyan"/>
        </w:rPr>
        <w:t>seen in</w:t>
      </w:r>
      <w:r w:rsidRPr="00D932F3">
        <w:rPr>
          <w:sz w:val="14"/>
        </w:rPr>
        <w:t xml:space="preserve"> how the interlocutors, responding to </w:t>
      </w:r>
      <w:r w:rsidRPr="008F360B">
        <w:rPr>
          <w:rStyle w:val="Emphasis"/>
          <w:highlight w:val="cyan"/>
        </w:rPr>
        <w:t>bureaucratic</w:t>
      </w:r>
      <w:r w:rsidRPr="003D617A">
        <w:rPr>
          <w:rStyle w:val="StyleUnderline"/>
        </w:rPr>
        <w:t xml:space="preserve"> hurdles and </w:t>
      </w:r>
      <w:r w:rsidRPr="008F360B">
        <w:rPr>
          <w:rStyle w:val="Emphasis"/>
          <w:highlight w:val="cyan"/>
        </w:rPr>
        <w:t>contradictions embedded in</w:t>
      </w:r>
      <w:r w:rsidRPr="003D617A">
        <w:rPr>
          <w:rStyle w:val="StyleUnderline"/>
        </w:rPr>
        <w:t xml:space="preserve"> the system</w:t>
      </w:r>
      <w:r w:rsidRPr="00D932F3">
        <w:rPr>
          <w:sz w:val="14"/>
        </w:rPr>
        <w:t xml:space="preserve">, have been forced to deal </w:t>
      </w:r>
      <w:r w:rsidRPr="003D617A">
        <w:rPr>
          <w:rStyle w:val="StyleUnderline"/>
        </w:rPr>
        <w:t>with</w:t>
      </w:r>
      <w:r w:rsidRPr="00D932F3">
        <w:rPr>
          <w:sz w:val="14"/>
        </w:rPr>
        <w:t xml:space="preserve"> the </w:t>
      </w:r>
      <w:r w:rsidRPr="008F360B">
        <w:rPr>
          <w:rStyle w:val="Emphasis"/>
          <w:highlight w:val="cyan"/>
        </w:rPr>
        <w:t>intricate dynamics</w:t>
      </w:r>
      <w:r w:rsidRPr="00D932F3">
        <w:rPr>
          <w:sz w:val="14"/>
        </w:rPr>
        <w:t xml:space="preserve"> of </w:t>
      </w:r>
      <w:r w:rsidRPr="008F360B">
        <w:rPr>
          <w:rStyle w:val="Emphasis"/>
          <w:highlight w:val="cyan"/>
        </w:rPr>
        <w:t>economies of exploitation in the form</w:t>
      </w:r>
      <w:r w:rsidRPr="003D617A">
        <w:rPr>
          <w:rStyle w:val="StyleUnderline"/>
        </w:rPr>
        <w:t xml:space="preserve"> of exclusion, </w:t>
      </w:r>
      <w:r w:rsidRPr="008F360B">
        <w:rPr>
          <w:rStyle w:val="Emphasis"/>
          <w:highlight w:val="cyan"/>
        </w:rPr>
        <w:t>precarity and deportability</w:t>
      </w:r>
      <w:r w:rsidRPr="003D617A">
        <w:rPr>
          <w:rStyle w:val="StyleUnderline"/>
        </w:rPr>
        <w:t>.</w:t>
      </w:r>
      <w:r w:rsidRPr="00D932F3">
        <w:rPr>
          <w:sz w:val="14"/>
        </w:rPr>
        <w:t xml:space="preserve"> In doing so, in this article, my aim has been to contribute to the research by elucidating how </w:t>
      </w:r>
      <w:r w:rsidRPr="008F360B">
        <w:rPr>
          <w:rStyle w:val="Emphasis"/>
          <w:highlight w:val="cyan"/>
        </w:rPr>
        <w:t>dispossession operates</w:t>
      </w:r>
      <w:r w:rsidRPr="003D617A">
        <w:rPr>
          <w:rStyle w:val="StyleUnderline"/>
        </w:rPr>
        <w:t xml:space="preserve"> in and </w:t>
      </w:r>
      <w:r w:rsidRPr="008F360B">
        <w:rPr>
          <w:rStyle w:val="Emphasis"/>
          <w:highlight w:val="cyan"/>
        </w:rPr>
        <w:t>through the border regime</w:t>
      </w:r>
      <w:r w:rsidRPr="003D617A">
        <w:rPr>
          <w:rStyle w:val="StyleUnderline"/>
        </w:rPr>
        <w:t xml:space="preserve"> and</w:t>
      </w:r>
      <w:r w:rsidRPr="00D932F3">
        <w:rPr>
          <w:sz w:val="14"/>
        </w:rPr>
        <w:t xml:space="preserve">, more specifically, </w:t>
      </w:r>
      <w:r w:rsidRPr="003D617A">
        <w:rPr>
          <w:rStyle w:val="StyleUnderline"/>
        </w:rPr>
        <w:t>through time.</w:t>
      </w:r>
      <w:r w:rsidRPr="00D932F3">
        <w:rPr>
          <w:sz w:val="14"/>
        </w:rPr>
        <w:t xml:space="preserve"> For instance, </w:t>
      </w:r>
      <w:r w:rsidRPr="003D617A">
        <w:rPr>
          <w:rStyle w:val="StyleUnderline"/>
        </w:rPr>
        <w:t>there is a paradox in that the</w:t>
      </w:r>
      <w:r w:rsidRPr="00D932F3">
        <w:rPr>
          <w:sz w:val="14"/>
        </w:rPr>
        <w:t xml:space="preserve"> interlocutors </w:t>
      </w:r>
      <w:r w:rsidRPr="003D617A">
        <w:rPr>
          <w:rStyle w:val="StyleUnderline"/>
        </w:rPr>
        <w:t>need</w:t>
      </w:r>
      <w:r w:rsidRPr="00D932F3">
        <w:rPr>
          <w:sz w:val="14"/>
        </w:rPr>
        <w:t xml:space="preserve"> acceptable identity documents if they </w:t>
      </w:r>
      <w:r w:rsidRPr="003D617A">
        <w:rPr>
          <w:rStyle w:val="StyleUnderline"/>
        </w:rPr>
        <w:t>are to work</w:t>
      </w:r>
      <w:r w:rsidRPr="00D932F3">
        <w:rPr>
          <w:sz w:val="14"/>
        </w:rPr>
        <w:t xml:space="preserve"> during the asylum process, </w:t>
      </w:r>
      <w:r w:rsidRPr="003D617A">
        <w:rPr>
          <w:rStyle w:val="StyleUnderline"/>
        </w:rPr>
        <w:t>but it is</w:t>
      </w:r>
      <w:r w:rsidRPr="00D932F3">
        <w:rPr>
          <w:sz w:val="14"/>
        </w:rPr>
        <w:t xml:space="preserve"> very </w:t>
      </w:r>
      <w:r w:rsidRPr="003D617A">
        <w:rPr>
          <w:rStyle w:val="StyleUnderline"/>
        </w:rPr>
        <w:t>difficult</w:t>
      </w:r>
      <w:r w:rsidRPr="00D932F3">
        <w:rPr>
          <w:sz w:val="14"/>
        </w:rPr>
        <w:t xml:space="preserve"> to obtain such </w:t>
      </w:r>
      <w:r w:rsidRPr="003D617A">
        <w:rPr>
          <w:rStyle w:val="StyleUnderline"/>
        </w:rPr>
        <w:t>documents</w:t>
      </w:r>
      <w:r w:rsidRPr="00D932F3">
        <w:rPr>
          <w:sz w:val="14"/>
        </w:rPr>
        <w:t xml:space="preserve">, especially for politically and religiously persecuted minorities. At the same time, the minimum-rights approach surrounding </w:t>
      </w:r>
      <w:r w:rsidRPr="003D617A">
        <w:rPr>
          <w:rStyle w:val="StyleUnderline"/>
        </w:rPr>
        <w:t xml:space="preserve">the </w:t>
      </w:r>
      <w:r w:rsidRPr="008F360B">
        <w:rPr>
          <w:rStyle w:val="Emphasis"/>
          <w:highlight w:val="cyan"/>
        </w:rPr>
        <w:t>asylum system</w:t>
      </w:r>
      <w:r w:rsidRPr="003D617A">
        <w:rPr>
          <w:rStyle w:val="StyleUnderline"/>
        </w:rPr>
        <w:t xml:space="preserve"> effectively </w:t>
      </w:r>
      <w:r w:rsidRPr="008F360B">
        <w:rPr>
          <w:rStyle w:val="Emphasis"/>
          <w:highlight w:val="cyan"/>
        </w:rPr>
        <w:t>withholds</w:t>
      </w:r>
      <w:r w:rsidRPr="003D617A">
        <w:rPr>
          <w:rStyle w:val="StyleUnderline"/>
        </w:rPr>
        <w:t xml:space="preserve"> fundamental </w:t>
      </w:r>
      <w:r w:rsidRPr="008F360B">
        <w:rPr>
          <w:rStyle w:val="Emphasis"/>
          <w:highlight w:val="cyan"/>
        </w:rPr>
        <w:t>rights and</w:t>
      </w:r>
      <w:r w:rsidRPr="003D617A">
        <w:rPr>
          <w:rStyle w:val="StyleUnderline"/>
        </w:rPr>
        <w:t xml:space="preserve"> basic </w:t>
      </w:r>
      <w:r w:rsidRPr="008F360B">
        <w:rPr>
          <w:rStyle w:val="Emphasis"/>
          <w:highlight w:val="cyan"/>
        </w:rPr>
        <w:t>needs from those the state deems undesirable</w:t>
      </w:r>
      <w:r w:rsidRPr="003D617A">
        <w:rPr>
          <w:rStyle w:val="StyleUnderline"/>
        </w:rPr>
        <w:t>. This</w:t>
      </w:r>
      <w:r w:rsidRPr="00D932F3">
        <w:rPr>
          <w:sz w:val="14"/>
        </w:rPr>
        <w:t xml:space="preserve"> dissonance often </w:t>
      </w:r>
      <w:r w:rsidRPr="008F360B">
        <w:rPr>
          <w:rStyle w:val="Emphasis"/>
          <w:highlight w:val="cyan"/>
        </w:rPr>
        <w:t>makes</w:t>
      </w:r>
      <w:r w:rsidRPr="003D617A">
        <w:rPr>
          <w:rStyle w:val="StyleUnderline"/>
        </w:rPr>
        <w:t xml:space="preserve"> gainful </w:t>
      </w:r>
      <w:r w:rsidRPr="008F360B">
        <w:rPr>
          <w:rStyle w:val="Emphasis"/>
          <w:highlight w:val="cyan"/>
        </w:rPr>
        <w:t>employment unattainable</w:t>
      </w:r>
      <w:r w:rsidRPr="00D932F3">
        <w:rPr>
          <w:sz w:val="14"/>
        </w:rPr>
        <w:t xml:space="preserve">, thus </w:t>
      </w:r>
      <w:proofErr w:type="spellStart"/>
      <w:r w:rsidRPr="008F360B">
        <w:rPr>
          <w:rStyle w:val="Emphasis"/>
          <w:highlight w:val="cyan"/>
        </w:rPr>
        <w:t>funnelling</w:t>
      </w:r>
      <w:proofErr w:type="spellEnd"/>
      <w:r w:rsidRPr="003D617A">
        <w:rPr>
          <w:rStyle w:val="StyleUnderline"/>
        </w:rPr>
        <w:t xml:space="preserve"> racialized </w:t>
      </w:r>
      <w:r w:rsidRPr="008F360B">
        <w:rPr>
          <w:rStyle w:val="Emphasis"/>
          <w:highlight w:val="cyan"/>
        </w:rPr>
        <w:t>communities into</w:t>
      </w:r>
      <w:r w:rsidRPr="003D617A">
        <w:rPr>
          <w:rStyle w:val="StyleUnderline"/>
        </w:rPr>
        <w:t xml:space="preserve"> the realm of the </w:t>
      </w:r>
      <w:r w:rsidRPr="008F360B">
        <w:rPr>
          <w:rStyle w:val="Emphasis"/>
          <w:highlight w:val="cyan"/>
        </w:rPr>
        <w:t>informalized</w:t>
      </w:r>
      <w:r w:rsidRPr="003D617A">
        <w:rPr>
          <w:rStyle w:val="StyleUnderline"/>
        </w:rPr>
        <w:t xml:space="preserve"> job market and </w:t>
      </w:r>
      <w:r w:rsidRPr="008F360B">
        <w:rPr>
          <w:rStyle w:val="Emphasis"/>
          <w:highlight w:val="cyan"/>
        </w:rPr>
        <w:t>super-exploitation.</w:t>
      </w:r>
      <w:r w:rsidRPr="003D617A">
        <w:rPr>
          <w:rStyle w:val="StyleUnderline"/>
        </w:rPr>
        <w:t xml:space="preserve"> This is</w:t>
      </w:r>
      <w:r w:rsidRPr="00D932F3">
        <w:rPr>
          <w:sz w:val="14"/>
        </w:rPr>
        <w:t xml:space="preserve"> further </w:t>
      </w:r>
      <w:r w:rsidRPr="003D617A">
        <w:rPr>
          <w:rStyle w:val="StyleUnderline"/>
        </w:rPr>
        <w:t xml:space="preserve">exacerbated by </w:t>
      </w:r>
      <w:proofErr w:type="spellStart"/>
      <w:r w:rsidRPr="008F360B">
        <w:rPr>
          <w:rStyle w:val="Emphasis"/>
          <w:highlight w:val="cyan"/>
        </w:rPr>
        <w:t>labour</w:t>
      </w:r>
      <w:proofErr w:type="spellEnd"/>
      <w:r w:rsidRPr="003D617A">
        <w:rPr>
          <w:rStyle w:val="StyleUnderline"/>
        </w:rPr>
        <w:t xml:space="preserve"> market </w:t>
      </w:r>
      <w:r w:rsidRPr="008F360B">
        <w:rPr>
          <w:rStyle w:val="Emphasis"/>
          <w:highlight w:val="cyan"/>
        </w:rPr>
        <w:t>participation</w:t>
      </w:r>
      <w:r w:rsidRPr="003D617A">
        <w:rPr>
          <w:rStyle w:val="StyleUnderline"/>
        </w:rPr>
        <w:t xml:space="preserve"> as </w:t>
      </w:r>
      <w:r w:rsidRPr="008F360B">
        <w:rPr>
          <w:rStyle w:val="Emphasis"/>
          <w:highlight w:val="cyan"/>
        </w:rPr>
        <w:t>the only means of securing</w:t>
      </w:r>
      <w:r w:rsidRPr="003D617A">
        <w:rPr>
          <w:rStyle w:val="StyleUnderline"/>
        </w:rPr>
        <w:t xml:space="preserve"> permanent </w:t>
      </w:r>
      <w:r w:rsidRPr="008F360B">
        <w:rPr>
          <w:rStyle w:val="Emphasis"/>
          <w:highlight w:val="cyan"/>
        </w:rPr>
        <w:t>residence</w:t>
      </w:r>
      <w:r w:rsidRPr="00D932F3">
        <w:rPr>
          <w:sz w:val="14"/>
        </w:rPr>
        <w:t xml:space="preserve"> in Sweden – </w:t>
      </w:r>
      <w:r w:rsidRPr="008F360B">
        <w:rPr>
          <w:rStyle w:val="Emphasis"/>
          <w:highlight w:val="cyan"/>
        </w:rPr>
        <w:t>in</w:t>
      </w:r>
      <w:r w:rsidRPr="003D617A">
        <w:rPr>
          <w:rStyle w:val="StyleUnderline"/>
        </w:rPr>
        <w:t xml:space="preserve"> a </w:t>
      </w:r>
      <w:r w:rsidRPr="008F360B">
        <w:rPr>
          <w:rStyle w:val="Emphasis"/>
          <w:highlight w:val="cyan"/>
        </w:rPr>
        <w:t>political climate that is becoming</w:t>
      </w:r>
      <w:r w:rsidRPr="003D617A">
        <w:rPr>
          <w:rStyle w:val="StyleUnderline"/>
        </w:rPr>
        <w:t xml:space="preserve"> increasingly </w:t>
      </w:r>
      <w:r w:rsidRPr="008F360B">
        <w:rPr>
          <w:rStyle w:val="Emphasis"/>
          <w:highlight w:val="cyan"/>
        </w:rPr>
        <w:t>hostile towards migration</w:t>
      </w:r>
      <w:r w:rsidRPr="003D617A">
        <w:rPr>
          <w:rStyle w:val="StyleUnderline"/>
        </w:rPr>
        <w:t xml:space="preserve"> and racialized communities.</w:t>
      </w:r>
      <w:r w:rsidRPr="00D932F3">
        <w:rPr>
          <w:sz w:val="14"/>
        </w:rPr>
        <w:t xml:space="preserve"> The fact that </w:t>
      </w:r>
      <w:proofErr w:type="spellStart"/>
      <w:r w:rsidRPr="003D617A">
        <w:rPr>
          <w:rStyle w:val="StyleUnderline"/>
        </w:rPr>
        <w:t>labour</w:t>
      </w:r>
      <w:proofErr w:type="spellEnd"/>
      <w:r w:rsidRPr="003D617A">
        <w:rPr>
          <w:rStyle w:val="StyleUnderline"/>
        </w:rPr>
        <w:t xml:space="preserve"> market participation is the only means of escaping the threat of deportability</w:t>
      </w:r>
      <w:r w:rsidRPr="00D932F3">
        <w:rPr>
          <w:sz w:val="14"/>
        </w:rPr>
        <w:t xml:space="preserve"> further </w:t>
      </w:r>
      <w:r w:rsidRPr="008F360B">
        <w:rPr>
          <w:rStyle w:val="Emphasis"/>
          <w:highlight w:val="cyan"/>
        </w:rPr>
        <w:t>fuels</w:t>
      </w:r>
      <w:r w:rsidRPr="00D932F3">
        <w:rPr>
          <w:sz w:val="14"/>
        </w:rPr>
        <w:t xml:space="preserve"> what researchers have termed </w:t>
      </w:r>
      <w:r w:rsidRPr="003D617A">
        <w:rPr>
          <w:rStyle w:val="StyleUnderline"/>
        </w:rPr>
        <w:t xml:space="preserve">‘the </w:t>
      </w:r>
      <w:r w:rsidRPr="008F360B">
        <w:rPr>
          <w:rStyle w:val="Emphasis"/>
          <w:highlight w:val="cyan"/>
        </w:rPr>
        <w:t>political economy of promise’, where</w:t>
      </w:r>
      <w:r w:rsidRPr="003D617A">
        <w:rPr>
          <w:rStyle w:val="StyleUnderline"/>
        </w:rPr>
        <w:t xml:space="preserve"> engaging in unpaid or </w:t>
      </w:r>
      <w:r w:rsidRPr="008F360B">
        <w:rPr>
          <w:rStyle w:val="Emphasis"/>
          <w:highlight w:val="cyan"/>
        </w:rPr>
        <w:t>underpaid work is justified by</w:t>
      </w:r>
      <w:r w:rsidRPr="008F360B">
        <w:rPr>
          <w:rStyle w:val="Emphasis"/>
        </w:rPr>
        <w:t xml:space="preserve"> </w:t>
      </w:r>
      <w:r w:rsidRPr="003D617A">
        <w:rPr>
          <w:rStyle w:val="StyleUnderline"/>
        </w:rPr>
        <w:t xml:space="preserve">the </w:t>
      </w:r>
      <w:r w:rsidRPr="008F360B">
        <w:rPr>
          <w:rStyle w:val="Emphasis"/>
          <w:highlight w:val="cyan"/>
        </w:rPr>
        <w:t>promise of future stability</w:t>
      </w:r>
      <w:r w:rsidRPr="003D617A">
        <w:rPr>
          <w:rStyle w:val="StyleUnderline"/>
        </w:rPr>
        <w:t>.</w:t>
      </w:r>
      <w:r w:rsidRPr="00D932F3">
        <w:rPr>
          <w:sz w:val="14"/>
        </w:rPr>
        <w:t xml:space="preserve"> However, and importantly, </w:t>
      </w:r>
      <w:r w:rsidRPr="008F360B">
        <w:rPr>
          <w:rStyle w:val="Emphasis"/>
          <w:highlight w:val="cyan"/>
        </w:rPr>
        <w:t>temporal dispossession</w:t>
      </w:r>
      <w:r w:rsidRPr="003D617A">
        <w:rPr>
          <w:rStyle w:val="StyleUnderline"/>
        </w:rPr>
        <w:t xml:space="preserve"> allows us to </w:t>
      </w:r>
      <w:r w:rsidRPr="008F360B">
        <w:rPr>
          <w:rStyle w:val="Emphasis"/>
          <w:highlight w:val="cyan"/>
        </w:rPr>
        <w:t>understand</w:t>
      </w:r>
      <w:r w:rsidRPr="00D932F3">
        <w:rPr>
          <w:sz w:val="14"/>
        </w:rPr>
        <w:t xml:space="preserve"> how </w:t>
      </w:r>
      <w:r w:rsidRPr="008F360B">
        <w:rPr>
          <w:rStyle w:val="Emphasis"/>
          <w:highlight w:val="cyan"/>
        </w:rPr>
        <w:t xml:space="preserve">hope works as a dispossessive </w:t>
      </w:r>
      <w:proofErr w:type="spellStart"/>
      <w:r w:rsidRPr="008F360B">
        <w:rPr>
          <w:rStyle w:val="Emphasis"/>
          <w:highlight w:val="cyan"/>
        </w:rPr>
        <w:t>doublebind</w:t>
      </w:r>
      <w:proofErr w:type="spellEnd"/>
      <w:r w:rsidRPr="003D617A">
        <w:rPr>
          <w:rStyle w:val="StyleUnderline"/>
        </w:rPr>
        <w:t>, through both the promise of a continued and the threat of a discontinued future.</w:t>
      </w:r>
      <w:r w:rsidRPr="00D932F3">
        <w:rPr>
          <w:sz w:val="14"/>
        </w:rPr>
        <w:t xml:space="preserve"> While those still in the asylum process navigate the complex bureaucracy that allows them to work during the asylum procedure, the </w:t>
      </w:r>
      <w:proofErr w:type="gramStart"/>
      <w:r w:rsidRPr="00D932F3">
        <w:rPr>
          <w:sz w:val="14"/>
        </w:rPr>
        <w:t>interlocutors</w:t>
      </w:r>
      <w:proofErr w:type="gramEnd"/>
      <w:r w:rsidRPr="00D932F3">
        <w:rPr>
          <w:sz w:val="14"/>
        </w:rPr>
        <w:t xml:space="preserve"> with temporary residence permits highlight the continuities of informalization in the formal </w:t>
      </w:r>
      <w:proofErr w:type="spellStart"/>
      <w:r w:rsidRPr="00D932F3">
        <w:rPr>
          <w:sz w:val="14"/>
        </w:rPr>
        <w:t>labour</w:t>
      </w:r>
      <w:proofErr w:type="spellEnd"/>
      <w:r w:rsidRPr="00D932F3">
        <w:rPr>
          <w:sz w:val="14"/>
        </w:rPr>
        <w:t xml:space="preserve"> market. Taking the example of </w:t>
      </w:r>
      <w:r w:rsidRPr="008F360B">
        <w:rPr>
          <w:rStyle w:val="Emphasis"/>
          <w:highlight w:val="cyan"/>
        </w:rPr>
        <w:t>the</w:t>
      </w:r>
      <w:r w:rsidRPr="003D617A">
        <w:rPr>
          <w:rStyle w:val="StyleUnderline"/>
        </w:rPr>
        <w:t xml:space="preserve"> expanding </w:t>
      </w:r>
      <w:r w:rsidRPr="008F360B">
        <w:rPr>
          <w:rStyle w:val="Emphasis"/>
          <w:highlight w:val="cyan"/>
        </w:rPr>
        <w:t>platform economy and</w:t>
      </w:r>
      <w:r w:rsidRPr="003D617A">
        <w:rPr>
          <w:rStyle w:val="StyleUnderline"/>
        </w:rPr>
        <w:t xml:space="preserve"> its </w:t>
      </w:r>
      <w:r w:rsidRPr="008F360B">
        <w:rPr>
          <w:rStyle w:val="Emphasis"/>
          <w:highlight w:val="cyan"/>
        </w:rPr>
        <w:t>just-in-time logic</w:t>
      </w:r>
      <w:r w:rsidRPr="00D932F3">
        <w:rPr>
          <w:sz w:val="14"/>
        </w:rPr>
        <w:t xml:space="preserve">, the interlocutors’ experiences </w:t>
      </w:r>
      <w:r w:rsidRPr="008F360B">
        <w:rPr>
          <w:rStyle w:val="Emphasis"/>
          <w:highlight w:val="cyan"/>
        </w:rPr>
        <w:t>bear witness</w:t>
      </w:r>
      <w:r w:rsidRPr="00D932F3">
        <w:rPr>
          <w:sz w:val="14"/>
        </w:rPr>
        <w:t xml:space="preserve"> to </w:t>
      </w:r>
      <w:r w:rsidRPr="003D617A">
        <w:rPr>
          <w:rStyle w:val="StyleUnderline"/>
        </w:rPr>
        <w:t xml:space="preserve">how </w:t>
      </w:r>
      <w:r w:rsidRPr="008F360B">
        <w:rPr>
          <w:rStyle w:val="Emphasis"/>
          <w:highlight w:val="cyan"/>
        </w:rPr>
        <w:t>those living under legal liminality serve as a</w:t>
      </w:r>
      <w:r w:rsidRPr="008F360B">
        <w:rPr>
          <w:rStyle w:val="Emphasis"/>
        </w:rPr>
        <w:t>n</w:t>
      </w:r>
      <w:r w:rsidRPr="003D617A">
        <w:rPr>
          <w:rStyle w:val="StyleUnderline"/>
        </w:rPr>
        <w:t xml:space="preserve"> ever-available </w:t>
      </w:r>
      <w:proofErr w:type="spellStart"/>
      <w:r w:rsidRPr="008F360B">
        <w:rPr>
          <w:rStyle w:val="Emphasis"/>
          <w:highlight w:val="cyan"/>
        </w:rPr>
        <w:t>labour</w:t>
      </w:r>
      <w:proofErr w:type="spellEnd"/>
      <w:r w:rsidRPr="008F360B">
        <w:rPr>
          <w:rStyle w:val="Emphasis"/>
          <w:highlight w:val="cyan"/>
        </w:rPr>
        <w:t xml:space="preserve"> pool, rendering them</w:t>
      </w:r>
      <w:r w:rsidRPr="003D617A">
        <w:rPr>
          <w:rStyle w:val="StyleUnderline"/>
        </w:rPr>
        <w:t xml:space="preserve"> disposable and </w:t>
      </w:r>
      <w:r w:rsidRPr="008F360B">
        <w:rPr>
          <w:rStyle w:val="Emphasis"/>
          <w:highlight w:val="cyan"/>
        </w:rPr>
        <w:t>replaceable</w:t>
      </w:r>
      <w:r w:rsidRPr="003D617A">
        <w:rPr>
          <w:rStyle w:val="StyleUnderline"/>
        </w:rPr>
        <w:t xml:space="preserve"> in the larger political economy of racial capitalism.</w:t>
      </w:r>
      <w:r>
        <w:rPr>
          <w:rStyle w:val="StyleUnderline"/>
        </w:rPr>
        <w:t xml:space="preserve"> </w:t>
      </w:r>
      <w:r w:rsidRPr="00D932F3">
        <w:rPr>
          <w:sz w:val="14"/>
        </w:rPr>
        <w:t xml:space="preserve">It is also important to highlight that the situations of the interlocutors – be they Aalem and Alexandra navigating the asylum process without work permits or Monir, Maya and Roya with work permits and temporary residence permits – are not appreciably different from each other. This is in accordance with research suggesting that, even after acquiring permanent residence status and a work permit, the prospects for these individuals remain largely unchanged (cf. Bursell and </w:t>
      </w:r>
      <w:proofErr w:type="spellStart"/>
      <w:r w:rsidRPr="00D932F3">
        <w:rPr>
          <w:sz w:val="14"/>
        </w:rPr>
        <w:t>Bygren</w:t>
      </w:r>
      <w:proofErr w:type="spellEnd"/>
      <w:r w:rsidRPr="00D932F3">
        <w:rPr>
          <w:sz w:val="14"/>
        </w:rPr>
        <w:t xml:space="preserve">, 2023; Neergaard, 2015; </w:t>
      </w:r>
      <w:proofErr w:type="spellStart"/>
      <w:r w:rsidRPr="00D932F3">
        <w:rPr>
          <w:sz w:val="14"/>
        </w:rPr>
        <w:t>Schenner</w:t>
      </w:r>
      <w:proofErr w:type="spellEnd"/>
      <w:r w:rsidRPr="00D932F3">
        <w:rPr>
          <w:sz w:val="14"/>
        </w:rPr>
        <w:t xml:space="preserve"> and Neergaard, 2019). They are likely to find themselves relegated to </w:t>
      </w:r>
      <w:proofErr w:type="spellStart"/>
      <w:r w:rsidRPr="00D932F3">
        <w:rPr>
          <w:sz w:val="14"/>
        </w:rPr>
        <w:t>labour-intensive</w:t>
      </w:r>
      <w:proofErr w:type="spellEnd"/>
      <w:r w:rsidRPr="00D932F3">
        <w:rPr>
          <w:sz w:val="14"/>
        </w:rPr>
        <w:t xml:space="preserve"> and low-income sectors of the job market, frequently assuming roles as owners of small-scale enterprises within the service industry. To sustain their own livelihoods, they may resort to informal employment practices, thereby subjecting others to the </w:t>
      </w:r>
      <w:proofErr w:type="spellStart"/>
      <w:r w:rsidRPr="00D932F3">
        <w:rPr>
          <w:sz w:val="14"/>
        </w:rPr>
        <w:t>superexploitation</w:t>
      </w:r>
      <w:proofErr w:type="spellEnd"/>
      <w:r w:rsidRPr="00D932F3">
        <w:rPr>
          <w:sz w:val="14"/>
        </w:rPr>
        <w:t xml:space="preserve"> they once navigated themselves – sustaining the economy that dispossesses them in the first place. Finally, </w:t>
      </w:r>
      <w:r w:rsidRPr="003D617A">
        <w:rPr>
          <w:rStyle w:val="StyleUnderline"/>
        </w:rPr>
        <w:t xml:space="preserve">unpacking </w:t>
      </w:r>
      <w:r w:rsidRPr="008F360B">
        <w:rPr>
          <w:rStyle w:val="StyleUnderline"/>
        </w:rPr>
        <w:t>state production of informalization</w:t>
      </w:r>
      <w:r w:rsidRPr="003D617A">
        <w:rPr>
          <w:rStyle w:val="StyleUnderline"/>
        </w:rPr>
        <w:t xml:space="preserve"> is also a means of </w:t>
      </w:r>
      <w:r w:rsidRPr="008F360B">
        <w:rPr>
          <w:rStyle w:val="Emphasis"/>
          <w:highlight w:val="cyan"/>
        </w:rPr>
        <w:t>demonstrating how state practices of</w:t>
      </w:r>
      <w:r w:rsidRPr="003D617A">
        <w:rPr>
          <w:rStyle w:val="StyleUnderline"/>
        </w:rPr>
        <w:t xml:space="preserve"> temporal </w:t>
      </w:r>
      <w:r w:rsidRPr="008F360B">
        <w:rPr>
          <w:rStyle w:val="Emphasis"/>
          <w:highlight w:val="cyan"/>
        </w:rPr>
        <w:t>dispossession</w:t>
      </w:r>
      <w:r w:rsidRPr="003D617A">
        <w:rPr>
          <w:rStyle w:val="StyleUnderline"/>
        </w:rPr>
        <w:t xml:space="preserve"> and political subjectivation </w:t>
      </w:r>
      <w:r w:rsidRPr="008F360B">
        <w:rPr>
          <w:rStyle w:val="Emphasis"/>
          <w:highlight w:val="cyan"/>
        </w:rPr>
        <w:t xml:space="preserve">are crucial to capital’s </w:t>
      </w:r>
      <w:proofErr w:type="spellStart"/>
      <w:r w:rsidRPr="008F360B">
        <w:rPr>
          <w:rStyle w:val="Emphasis"/>
          <w:highlight w:val="cyan"/>
        </w:rPr>
        <w:t>selfexpansion</w:t>
      </w:r>
      <w:proofErr w:type="spellEnd"/>
      <w:r w:rsidRPr="003D617A">
        <w:rPr>
          <w:rStyle w:val="StyleUnderline"/>
        </w:rPr>
        <w:t xml:space="preserve"> </w:t>
      </w:r>
      <w:r w:rsidRPr="00D932F3">
        <w:rPr>
          <w:sz w:val="14"/>
        </w:rPr>
        <w:t xml:space="preserve">(Fraser, 2022). This does not mean that </w:t>
      </w:r>
      <w:r w:rsidRPr="003D617A">
        <w:rPr>
          <w:rStyle w:val="StyleUnderline"/>
        </w:rPr>
        <w:t>the state</w:t>
      </w:r>
      <w:r w:rsidRPr="00D932F3">
        <w:rPr>
          <w:sz w:val="14"/>
        </w:rPr>
        <w:t xml:space="preserve"> is the sole enforcer of these hierarchies, nor does it mean that they </w:t>
      </w:r>
      <w:r w:rsidRPr="003D617A">
        <w:rPr>
          <w:rStyle w:val="StyleUnderline"/>
        </w:rPr>
        <w:t>operate</w:t>
      </w:r>
      <w:r w:rsidRPr="00D932F3">
        <w:rPr>
          <w:sz w:val="14"/>
        </w:rPr>
        <w:t xml:space="preserve"> independent of </w:t>
      </w:r>
      <w:r w:rsidRPr="003D617A">
        <w:rPr>
          <w:rStyle w:val="StyleUnderline"/>
        </w:rPr>
        <w:t xml:space="preserve">capitalism’s imperialist division of ‘core’ and ‘periphery’. </w:t>
      </w:r>
      <w:r w:rsidRPr="00D932F3">
        <w:rPr>
          <w:sz w:val="14"/>
        </w:rPr>
        <w:t xml:space="preserve">Rather, as Fraser (2022) argues, the figure of </w:t>
      </w:r>
      <w:r w:rsidRPr="008F360B">
        <w:rPr>
          <w:rStyle w:val="Emphasis"/>
          <w:highlight w:val="cyan"/>
        </w:rPr>
        <w:t>the migrant</w:t>
      </w:r>
      <w:r w:rsidRPr="003D617A">
        <w:rPr>
          <w:rStyle w:val="StyleUnderline"/>
        </w:rPr>
        <w:t xml:space="preserve"> and</w:t>
      </w:r>
      <w:r w:rsidRPr="00D932F3">
        <w:rPr>
          <w:sz w:val="14"/>
        </w:rPr>
        <w:t xml:space="preserve"> the </w:t>
      </w:r>
      <w:r w:rsidRPr="003D617A">
        <w:rPr>
          <w:rStyle w:val="StyleUnderline"/>
        </w:rPr>
        <w:t xml:space="preserve">refugee </w:t>
      </w:r>
      <w:proofErr w:type="gramStart"/>
      <w:r w:rsidRPr="008F360B">
        <w:rPr>
          <w:rStyle w:val="Emphasis"/>
          <w:highlight w:val="cyan"/>
        </w:rPr>
        <w:t>underscores</w:t>
      </w:r>
      <w:proofErr w:type="gramEnd"/>
      <w:r w:rsidRPr="008F360B">
        <w:rPr>
          <w:rStyle w:val="Emphasis"/>
          <w:highlight w:val="cyan"/>
        </w:rPr>
        <w:t xml:space="preserve"> the</w:t>
      </w:r>
      <w:r w:rsidRPr="003D617A">
        <w:rPr>
          <w:rStyle w:val="StyleUnderline"/>
        </w:rPr>
        <w:t xml:space="preserve"> global </w:t>
      </w:r>
      <w:r w:rsidRPr="008F360B">
        <w:rPr>
          <w:rStyle w:val="Emphasis"/>
          <w:highlight w:val="cyan"/>
        </w:rPr>
        <w:t>political economy through which states and border industries acquire legitimacy</w:t>
      </w:r>
      <w:r w:rsidRPr="003D617A">
        <w:rPr>
          <w:rStyle w:val="StyleUnderline"/>
        </w:rPr>
        <w:t>, and within which legal and political statuses become ‘racially coded’.</w:t>
      </w:r>
      <w:r w:rsidRPr="00D932F3">
        <w:rPr>
          <w:sz w:val="14"/>
        </w:rPr>
        <w:t xml:space="preserve"> While there is a growing body of scholarship on informalization and how it is tied up with neoliberal racial capitalism, there is a need to further explore the inherent role of the state and temporal dispossession in these processes. Similarly, </w:t>
      </w:r>
      <w:r w:rsidRPr="008F360B">
        <w:rPr>
          <w:rStyle w:val="Emphasis"/>
          <w:highlight w:val="cyan"/>
        </w:rPr>
        <w:t>instead of treating the super-exploitation of migrants</w:t>
      </w:r>
      <w:r w:rsidRPr="003D617A">
        <w:rPr>
          <w:rStyle w:val="StyleUnderline"/>
        </w:rPr>
        <w:t xml:space="preserve"> and racialized minorities </w:t>
      </w:r>
      <w:r w:rsidRPr="008F360B">
        <w:rPr>
          <w:rStyle w:val="Emphasis"/>
          <w:highlight w:val="cyan"/>
        </w:rPr>
        <w:t>as something to be solved through</w:t>
      </w:r>
      <w:r w:rsidRPr="003D617A">
        <w:rPr>
          <w:rStyle w:val="StyleUnderline"/>
        </w:rPr>
        <w:t xml:space="preserve"> a </w:t>
      </w:r>
      <w:r w:rsidRPr="008F360B">
        <w:rPr>
          <w:rStyle w:val="Emphasis"/>
          <w:highlight w:val="cyan"/>
        </w:rPr>
        <w:t>stronger</w:t>
      </w:r>
      <w:r w:rsidRPr="003D617A">
        <w:rPr>
          <w:rStyle w:val="StyleUnderline"/>
        </w:rPr>
        <w:t xml:space="preserve"> commitment to human </w:t>
      </w:r>
      <w:r w:rsidRPr="008F360B">
        <w:rPr>
          <w:rStyle w:val="Emphasis"/>
          <w:highlight w:val="cyan"/>
        </w:rPr>
        <w:t>rights and broader forms of citizenship inclusion, we need to shift our attention to</w:t>
      </w:r>
      <w:r w:rsidRPr="003D617A">
        <w:rPr>
          <w:rStyle w:val="StyleUnderline"/>
        </w:rPr>
        <w:t xml:space="preserve"> exploitation as facilitated by </w:t>
      </w:r>
      <w:r w:rsidRPr="008F360B">
        <w:rPr>
          <w:rStyle w:val="Emphasis"/>
          <w:highlight w:val="cyan"/>
        </w:rPr>
        <w:t>the state</w:t>
      </w:r>
      <w:r w:rsidRPr="00D932F3">
        <w:rPr>
          <w:sz w:val="14"/>
        </w:rPr>
        <w:t>, and part of a global political economy – de-</w:t>
      </w:r>
      <w:proofErr w:type="spellStart"/>
      <w:r w:rsidRPr="00D932F3">
        <w:rPr>
          <w:sz w:val="14"/>
        </w:rPr>
        <w:t>exceptionalizing</w:t>
      </w:r>
      <w:proofErr w:type="spellEnd"/>
      <w:r w:rsidRPr="00D932F3">
        <w:rPr>
          <w:sz w:val="14"/>
        </w:rPr>
        <w:t xml:space="preserve"> exploitation and super-exploitation as anomalies in capitalist economies. Hence, while a broadening of social citizenship can be understood as a counterforce against certain forms of exploitation, this does not in itself challenge capitalism’s global quest for capital accumulation.</w:t>
      </w:r>
    </w:p>
    <w:p w14:paraId="57A66CC8" w14:textId="2519D64B" w:rsidR="00BE029F" w:rsidRDefault="00BE029F" w:rsidP="00BE029F">
      <w:pPr>
        <w:pStyle w:val="Heading3"/>
      </w:pPr>
      <w:r>
        <w:t>1NC---Thumpers</w:t>
      </w:r>
    </w:p>
    <w:p w14:paraId="16D81AD8" w14:textId="2A047DAD" w:rsidR="00BE029F" w:rsidRDefault="00BE029F" w:rsidP="00BE029F">
      <w:pPr>
        <w:pStyle w:val="Heading4"/>
      </w:pPr>
      <w:r>
        <w:t xml:space="preserve">63% of </w:t>
      </w:r>
      <w:r w:rsidRPr="00BE029F">
        <w:rPr>
          <w:u w:val="single"/>
        </w:rPr>
        <w:t>unions</w:t>
      </w:r>
      <w:r>
        <w:t xml:space="preserve"> and gig workers exist </w:t>
      </w:r>
      <w:r w:rsidRPr="00BE029F">
        <w:rPr>
          <w:u w:val="single"/>
        </w:rPr>
        <w:t>outside</w:t>
      </w:r>
      <w:r>
        <w:t xml:space="preserve"> of the </w:t>
      </w:r>
      <w:r w:rsidRPr="00BE029F">
        <w:rPr>
          <w:u w:val="single"/>
        </w:rPr>
        <w:t>United States</w:t>
      </w:r>
      <w:r>
        <w:t xml:space="preserve">---that </w:t>
      </w:r>
      <w:r w:rsidRPr="00BE029F">
        <w:rPr>
          <w:u w:val="single"/>
        </w:rPr>
        <w:t>zeros solvency</w:t>
      </w:r>
      <w:r>
        <w:t xml:space="preserve"> because all their </w:t>
      </w:r>
      <w:r>
        <w:rPr>
          <w:u w:val="single"/>
        </w:rPr>
        <w:t>Solvency</w:t>
      </w:r>
      <w:r>
        <w:t xml:space="preserve"> and </w:t>
      </w:r>
      <w:r>
        <w:rPr>
          <w:u w:val="single"/>
        </w:rPr>
        <w:t>Internal Link</w:t>
      </w:r>
      <w:r>
        <w:t xml:space="preserve"> cards are in the </w:t>
      </w:r>
      <w:r w:rsidRPr="00BE029F">
        <w:rPr>
          <w:u w:val="single"/>
        </w:rPr>
        <w:t>context</w:t>
      </w:r>
      <w:r>
        <w:t xml:space="preserve"> of the </w:t>
      </w:r>
      <w:r w:rsidRPr="00BE029F">
        <w:rPr>
          <w:u w:val="single"/>
        </w:rPr>
        <w:t>global gig economy</w:t>
      </w:r>
      <w:r>
        <w:t>. [</w:t>
      </w:r>
      <w:r w:rsidRPr="00BE029F">
        <w:rPr>
          <w:highlight w:val="green"/>
          <w:u w:val="single"/>
        </w:rPr>
        <w:t>UTD Reads Green</w:t>
      </w:r>
      <w:r>
        <w:t>]</w:t>
      </w:r>
    </w:p>
    <w:p w14:paraId="7B8A87D6" w14:textId="77777777" w:rsidR="00BE029F" w:rsidRPr="00F83AAB" w:rsidRDefault="00BE029F" w:rsidP="00BE029F">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0C8A25DD" w14:textId="77777777" w:rsidR="00BE029F" w:rsidRPr="00F83AAB" w:rsidRDefault="00BE029F" w:rsidP="00BE029F">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w:t>
      </w:r>
      <w:proofErr w:type="spellStart"/>
      <w:r w:rsidRPr="00F83AAB">
        <w:rPr>
          <w:rFonts w:asciiTheme="minorHAnsi" w:hAnsiTheme="minorHAnsi" w:cstheme="minorHAnsi"/>
          <w:color w:val="444444"/>
          <w:sz w:val="16"/>
          <w:szCs w:val="16"/>
        </w:rPr>
        <w:t>scrutiny.</w:t>
      </w:r>
      <w:r w:rsidRPr="00F83AAB">
        <w:rPr>
          <w:rFonts w:asciiTheme="minorHAnsi" w:hAnsiTheme="minorHAnsi" w:cstheme="minorHAnsi"/>
          <w:b/>
          <w:bCs/>
          <w:color w:val="444444"/>
          <w:u w:val="single"/>
        </w:rPr>
        <w:t>Many</w:t>
      </w:r>
      <w:proofErr w:type="spellEnd"/>
      <w:r w:rsidRPr="00F83AAB">
        <w:rPr>
          <w:rFonts w:asciiTheme="minorHAnsi" w:hAnsiTheme="minorHAnsi" w:cstheme="minorHAnsi"/>
          <w:b/>
          <w:bCs/>
          <w:color w:val="444444"/>
          <w:u w:val="single"/>
        </w:rPr>
        <w:t xml:space="preserve">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w:t>
      </w:r>
      <w:proofErr w:type="gramStart"/>
      <w:r w:rsidRPr="00F83AAB">
        <w:rPr>
          <w:rFonts w:asciiTheme="minorHAnsi" w:hAnsiTheme="minorHAnsi" w:cstheme="minorHAnsi"/>
          <w:color w:val="444444"/>
          <w:sz w:val="16"/>
          <w:szCs w:val="16"/>
        </w:rPr>
        <w:t>are dedicated to providing</w:t>
      </w:r>
      <w:proofErr w:type="gramEnd"/>
      <w:r w:rsidRPr="00F83AAB">
        <w:rPr>
          <w:rFonts w:asciiTheme="minorHAnsi" w:hAnsiTheme="minorHAnsi" w:cstheme="minorHAnsi"/>
          <w:color w:val="444444"/>
          <w:sz w:val="16"/>
          <w:szCs w:val="16"/>
        </w:rPr>
        <w:t xml:space="preserve"> ride-hailing and delivery services. But their business model is rapidly spreading across multiple sectors of the global economy, including hospitality, health care, and software engineering. </w:t>
      </w:r>
      <w:proofErr w:type="gramStart"/>
      <w:r w:rsidRPr="00F83AAB">
        <w:rPr>
          <w:rFonts w:asciiTheme="minorHAnsi" w:hAnsiTheme="minorHAnsi" w:cstheme="minorHAnsi"/>
          <w:color w:val="444444"/>
          <w:sz w:val="16"/>
          <w:szCs w:val="16"/>
        </w:rPr>
        <w:t>The majority of</w:t>
      </w:r>
      <w:proofErr w:type="gramEnd"/>
      <w:r w:rsidRPr="00F83AAB">
        <w:rPr>
          <w:rFonts w:asciiTheme="minorHAnsi" w:hAnsiTheme="minorHAnsi" w:cstheme="minorHAnsi"/>
          <w:color w:val="444444"/>
          <w:sz w:val="16"/>
          <w:szCs w:val="16"/>
        </w:rPr>
        <w:t xml:space="preserve">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BE029F">
        <w:rPr>
          <w:rFonts w:asciiTheme="minorHAnsi" w:hAnsiTheme="minorHAnsi" w:cstheme="minorHAnsi"/>
          <w:b/>
          <w:bCs/>
          <w:color w:val="444444"/>
          <w:highlight w:val="green"/>
          <w:u w:val="single"/>
          <w:shd w:val="clear" w:color="auto" w:fill="FFFF00"/>
        </w:rPr>
        <w:t>37 percent</w:t>
      </w:r>
      <w:r w:rsidRPr="00BE029F">
        <w:rPr>
          <w:rFonts w:asciiTheme="minorHAnsi" w:hAnsiTheme="minorHAnsi" w:cstheme="minorHAnsi"/>
          <w:b/>
          <w:bCs/>
          <w:color w:val="444444"/>
          <w:highlight w:val="green"/>
          <w:u w:val="single"/>
        </w:rPr>
        <w:t xml:space="preserve"> of platform companies are </w:t>
      </w:r>
      <w:r w:rsidRPr="00BE029F">
        <w:rPr>
          <w:rFonts w:asciiTheme="minorHAnsi" w:hAnsiTheme="minorHAnsi" w:cstheme="minorHAnsi"/>
          <w:b/>
          <w:bCs/>
          <w:color w:val="444444"/>
          <w:highlight w:val="green"/>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and 22 percent are in the European </w:t>
      </w:r>
      <w:proofErr w:type="spellStart"/>
      <w:r w:rsidRPr="00F83AAB">
        <w:rPr>
          <w:rFonts w:asciiTheme="minorHAnsi" w:hAnsiTheme="minorHAnsi" w:cstheme="minorHAnsi"/>
          <w:color w:val="444444"/>
          <w:sz w:val="16"/>
          <w:szCs w:val="16"/>
        </w:rPr>
        <w:t>Union</w:t>
      </w:r>
      <w:proofErr w:type="gramStart"/>
      <w:r w:rsidRPr="00F83AAB">
        <w:rPr>
          <w:rFonts w:asciiTheme="minorHAnsi" w:hAnsiTheme="minorHAnsi" w:cstheme="minorHAnsi"/>
          <w:color w:val="444444"/>
          <w:sz w:val="16"/>
          <w:szCs w:val="16"/>
        </w:rPr>
        <w:t>.</w:t>
      </w:r>
      <w:r w:rsidRPr="00F83AAB">
        <w:rPr>
          <w:rFonts w:asciiTheme="minorHAnsi" w:hAnsiTheme="minorHAnsi" w:cstheme="minorHAnsi"/>
          <w:b/>
          <w:bCs/>
          <w:color w:val="444444"/>
          <w:u w:val="single"/>
        </w:rPr>
        <w:t>The</w:t>
      </w:r>
      <w:proofErr w:type="spellEnd"/>
      <w:proofErr w:type="gramEnd"/>
      <w:r w:rsidRPr="00F83AAB">
        <w:rPr>
          <w:rFonts w:asciiTheme="minorHAnsi" w:hAnsiTheme="minorHAnsi" w:cstheme="minorHAnsi"/>
          <w:b/>
          <w:bCs/>
          <w:color w:val="444444"/>
          <w:u w:val="single"/>
        </w:rPr>
        <w:t xml:space="preserv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 xml:space="preserve">Food delivery is the most common form of digital labor, followed by performing household tasks, providing rides, grocery delivery, and package </w:t>
      </w:r>
      <w:proofErr w:type="spellStart"/>
      <w:r w:rsidRPr="00F83AAB">
        <w:rPr>
          <w:rFonts w:asciiTheme="minorHAnsi" w:hAnsiTheme="minorHAnsi" w:cstheme="minorHAnsi"/>
          <w:color w:val="444444"/>
          <w:sz w:val="16"/>
          <w:szCs w:val="16"/>
        </w:rPr>
        <w:t>delivery.The</w:t>
      </w:r>
      <w:proofErr w:type="spellEnd"/>
      <w:r w:rsidRPr="00F83AAB">
        <w:rPr>
          <w:rFonts w:asciiTheme="minorHAnsi" w:hAnsiTheme="minorHAnsi" w:cstheme="minorHAnsi"/>
          <w:color w:val="444444"/>
          <w:sz w:val="16"/>
          <w:szCs w:val="16"/>
        </w:rPr>
        <w:t xml:space="preserve"> growth of digital labor platforms, fueled by the promise that workers are free to set their own schedules and be their own boss, has undermined decades of US labor law regulation and enforcement, denying workers hard-won rights to an </w:t>
      </w:r>
      <w:proofErr w:type="spellStart"/>
      <w:r w:rsidRPr="00F83AAB">
        <w:rPr>
          <w:rFonts w:asciiTheme="minorHAnsi" w:hAnsiTheme="minorHAnsi" w:cstheme="minorHAnsi"/>
          <w:color w:val="444444"/>
          <w:sz w:val="16"/>
          <w:szCs w:val="16"/>
        </w:rPr>
        <w:t>Aadequate</w:t>
      </w:r>
      <w:proofErr w:type="spellEnd"/>
      <w:r w:rsidRPr="00F83AAB">
        <w:rPr>
          <w:rFonts w:asciiTheme="minorHAnsi" w:hAnsiTheme="minorHAnsi" w:cstheme="minorHAnsi"/>
          <w:color w:val="444444"/>
          <w:sz w:val="16"/>
          <w:szCs w:val="16"/>
        </w:rPr>
        <w:t xml:space="preserve"> standard of living and safe and healthy working </w:t>
      </w:r>
      <w:proofErr w:type="spellStart"/>
      <w:r w:rsidRPr="00F83AAB">
        <w:rPr>
          <w:rFonts w:asciiTheme="minorHAnsi" w:hAnsiTheme="minorHAnsi" w:cstheme="minorHAnsi"/>
          <w:color w:val="444444"/>
          <w:sz w:val="16"/>
          <w:szCs w:val="16"/>
        </w:rPr>
        <w:t>conditions.</w:t>
      </w:r>
      <w:r w:rsidRPr="00F83AAB">
        <w:rPr>
          <w:rFonts w:asciiTheme="minorHAnsi" w:hAnsiTheme="minorHAnsi" w:cstheme="minorHAnsi"/>
          <w:b/>
          <w:bCs/>
          <w:color w:val="444444"/>
          <w:u w:val="single"/>
          <w:shd w:val="clear" w:color="auto" w:fill="FFFF00"/>
        </w:rPr>
        <w:t>The</w:t>
      </w:r>
      <w:proofErr w:type="spellEnd"/>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spellStart"/>
      <w:proofErr w:type="gramStart"/>
      <w:r w:rsidRPr="00F83AAB">
        <w:rPr>
          <w:rFonts w:asciiTheme="minorHAnsi" w:hAnsiTheme="minorHAnsi" w:cstheme="minorHAnsi"/>
          <w:b/>
          <w:bCs/>
          <w:color w:val="444444"/>
          <w:u w:val="single"/>
        </w:rPr>
        <w:t>conditions.</w:t>
      </w:r>
      <w:r w:rsidRPr="00F83AAB">
        <w:rPr>
          <w:rFonts w:asciiTheme="minorHAnsi" w:hAnsiTheme="minorHAnsi" w:cstheme="minorHAnsi"/>
          <w:color w:val="444444"/>
          <w:sz w:val="16"/>
          <w:szCs w:val="16"/>
        </w:rPr>
        <w:t>Despite</w:t>
      </w:r>
      <w:proofErr w:type="spellEnd"/>
      <w:proofErr w:type="gramEnd"/>
      <w:r w:rsidRPr="00F83AAB">
        <w:rPr>
          <w:rFonts w:asciiTheme="minorHAnsi" w:hAnsiTheme="minorHAnsi" w:cstheme="minorHAnsi"/>
          <w:color w:val="444444"/>
          <w:sz w:val="16"/>
          <w:szCs w:val="16"/>
        </w:rPr>
        <w:t xml:space="preserv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w:t>
      </w:r>
      <w:proofErr w:type="spellStart"/>
      <w:r w:rsidRPr="00F83AAB">
        <w:rPr>
          <w:rFonts w:asciiTheme="minorHAnsi" w:hAnsiTheme="minorHAnsi" w:cstheme="minorHAnsi"/>
          <w:b/>
          <w:bCs/>
          <w:color w:val="444444"/>
          <w:u w:val="single"/>
        </w:rPr>
        <w:t>Shipt</w:t>
      </w:r>
      <w:proofErr w:type="spellEnd"/>
      <w:r w:rsidRPr="00F83AAB">
        <w:rPr>
          <w:rFonts w:asciiTheme="minorHAnsi" w:hAnsiTheme="minorHAnsi" w:cstheme="minorHAnsi"/>
          <w:b/>
          <w:bCs/>
          <w:color w:val="444444"/>
          <w:u w:val="single"/>
        </w:rPr>
        <w:t xml:space="preserve">,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All except Amazon Flex use opaque and ever-changing algorithms that keep workers in the dark about how their pay is </w:t>
      </w:r>
      <w:proofErr w:type="spellStart"/>
      <w:proofErr w:type="gramStart"/>
      <w:r w:rsidRPr="00F83AAB">
        <w:rPr>
          <w:rFonts w:asciiTheme="minorHAnsi" w:hAnsiTheme="minorHAnsi" w:cstheme="minorHAnsi"/>
          <w:color w:val="444444"/>
          <w:sz w:val="16"/>
          <w:szCs w:val="16"/>
        </w:rPr>
        <w:t>calculated.Independent</w:t>
      </w:r>
      <w:proofErr w:type="spellEnd"/>
      <w:proofErr w:type="gramEnd"/>
      <w:r w:rsidRPr="00F83AAB">
        <w:rPr>
          <w:rFonts w:asciiTheme="minorHAnsi" w:hAnsiTheme="minorHAnsi" w:cstheme="minorHAnsi"/>
          <w:color w:val="444444"/>
          <w:sz w:val="16"/>
          <w:szCs w:val="16"/>
        </w:rPr>
        <w:t xml:space="preserve">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w:t>
      </w:r>
      <w:proofErr w:type="spellStart"/>
      <w:r w:rsidRPr="00F83AAB">
        <w:rPr>
          <w:rFonts w:asciiTheme="minorHAnsi" w:hAnsiTheme="minorHAnsi" w:cstheme="minorHAnsi"/>
          <w:b/>
          <w:bCs/>
          <w:color w:val="444444"/>
          <w:u w:val="single"/>
        </w:rPr>
        <w:t>deliveries.</w:t>
      </w:r>
      <w:r w:rsidRPr="00F83AAB">
        <w:rPr>
          <w:rFonts w:asciiTheme="minorHAnsi" w:hAnsiTheme="minorHAnsi" w:cstheme="minorHAnsi"/>
          <w:b/>
          <w:bCs/>
          <w:color w:val="444444"/>
          <w:u w:val="single"/>
          <w:shd w:val="clear" w:color="auto" w:fill="FFFF00"/>
        </w:rPr>
        <w:t>Without</w:t>
      </w:r>
      <w:proofErr w:type="spellEnd"/>
      <w:r w:rsidRPr="00F83AAB">
        <w:rPr>
          <w:rFonts w:asciiTheme="minorHAnsi" w:hAnsiTheme="minorHAnsi" w:cstheme="minorHAnsi"/>
          <w:b/>
          <w:bCs/>
          <w:color w:val="444444"/>
          <w:u w:val="single"/>
          <w:shd w:val="clear" w:color="auto" w:fill="FFFF00"/>
        </w:rPr>
        <w:t xml:space="preserve">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 xml:space="preserve">without meaningful </w:t>
      </w:r>
      <w:proofErr w:type="spellStart"/>
      <w:r w:rsidRPr="00F83AAB">
        <w:rPr>
          <w:rFonts w:asciiTheme="minorHAnsi" w:hAnsiTheme="minorHAnsi" w:cstheme="minorHAnsi"/>
          <w:b/>
          <w:bCs/>
          <w:color w:val="444444"/>
          <w:u w:val="single"/>
        </w:rPr>
        <w:t>recourse.</w:t>
      </w:r>
      <w:r w:rsidRPr="00F83AAB">
        <w:rPr>
          <w:rFonts w:asciiTheme="minorHAnsi" w:hAnsiTheme="minorHAnsi" w:cstheme="minorHAnsi"/>
          <w:b/>
          <w:bCs/>
          <w:color w:val="444444"/>
          <w:u w:val="single"/>
          <w:shd w:val="clear" w:color="auto" w:fill="FFFF00"/>
        </w:rPr>
        <w:t>Human</w:t>
      </w:r>
      <w:proofErr w:type="spellEnd"/>
      <w:r w:rsidRPr="00F83AAB">
        <w:rPr>
          <w:rFonts w:asciiTheme="minorHAnsi" w:hAnsiTheme="minorHAnsi" w:cstheme="minorHAnsi"/>
          <w:b/>
          <w:bCs/>
          <w:color w:val="444444"/>
          <w:u w:val="single"/>
          <w:shd w:val="clear" w:color="auto" w:fill="FFFF00"/>
        </w:rPr>
        <w:t xml:space="preserve">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spellStart"/>
      <w:proofErr w:type="gramStart"/>
      <w:r w:rsidRPr="00F83AAB">
        <w:rPr>
          <w:rFonts w:asciiTheme="minorHAnsi" w:hAnsiTheme="minorHAnsi" w:cstheme="minorHAnsi"/>
          <w:color w:val="444444"/>
          <w:sz w:val="16"/>
          <w:szCs w:val="16"/>
        </w:rPr>
        <w:t>protections.The</w:t>
      </w:r>
      <w:proofErr w:type="spellEnd"/>
      <w:proofErr w:type="gramEnd"/>
      <w:r w:rsidRPr="00F83AAB">
        <w:rPr>
          <w:rFonts w:asciiTheme="minorHAnsi" w:hAnsiTheme="minorHAnsi" w:cstheme="minorHAnsi"/>
          <w:color w:val="444444"/>
          <w:sz w:val="16"/>
          <w:szCs w:val="16"/>
        </w:rPr>
        <w:t xml:space="preserv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w:t>
      </w:r>
      <w:proofErr w:type="gramStart"/>
      <w:r w:rsidRPr="00F83AAB">
        <w:rPr>
          <w:rFonts w:asciiTheme="minorHAnsi" w:hAnsiTheme="minorHAnsi" w:cstheme="minorHAnsi"/>
          <w:color w:val="444444"/>
          <w:sz w:val="16"/>
          <w:szCs w:val="16"/>
        </w:rPr>
        <w:t>five</w:t>
      </w:r>
      <w:proofErr w:type="gramEnd"/>
      <w:r w:rsidRPr="00F83AAB">
        <w:rPr>
          <w:rFonts w:asciiTheme="minorHAnsi" w:hAnsiTheme="minorHAnsi" w:cstheme="minorHAnsi"/>
          <w:color w:val="444444"/>
          <w:sz w:val="16"/>
          <w:szCs w:val="16"/>
        </w:rPr>
        <w:t xml:space="preser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2"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3"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4"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5"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 xml:space="preserve">and paid family leave in the event they </w:t>
      </w:r>
      <w:proofErr w:type="gramStart"/>
      <w:r w:rsidRPr="00F83AAB">
        <w:rPr>
          <w:rFonts w:asciiTheme="minorHAnsi" w:hAnsiTheme="minorHAnsi" w:cstheme="minorHAnsi"/>
          <w:b/>
          <w:bCs/>
          <w:color w:val="444444"/>
          <w:u w:val="single"/>
        </w:rPr>
        <w:t>have to</w:t>
      </w:r>
      <w:proofErr w:type="gramEnd"/>
      <w:r w:rsidRPr="00F83AAB">
        <w:rPr>
          <w:rFonts w:asciiTheme="minorHAnsi" w:hAnsiTheme="minorHAnsi" w:cstheme="minorHAnsi"/>
          <w:b/>
          <w:bCs/>
          <w:color w:val="444444"/>
          <w:u w:val="single"/>
        </w:rPr>
        <w:t xml:space="preserve">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w:t>
      </w:r>
      <w:proofErr w:type="spellStart"/>
      <w:r w:rsidRPr="00F83AAB">
        <w:rPr>
          <w:rFonts w:asciiTheme="minorHAnsi" w:hAnsiTheme="minorHAnsi" w:cstheme="minorHAnsi"/>
          <w:b/>
          <w:bCs/>
          <w:color w:val="444444"/>
          <w:u w:val="single"/>
        </w:rPr>
        <w:t>employees</w:t>
      </w:r>
      <w:r w:rsidRPr="00F83AAB">
        <w:rPr>
          <w:rFonts w:asciiTheme="minorHAnsi" w:hAnsiTheme="minorHAnsi" w:cstheme="minorHAnsi"/>
          <w:color w:val="444444"/>
          <w:sz w:val="16"/>
          <w:szCs w:val="16"/>
        </w:rPr>
        <w:t>.In</w:t>
      </w:r>
      <w:proofErr w:type="spellEnd"/>
      <w:r w:rsidRPr="00F83AAB">
        <w:rPr>
          <w:rFonts w:asciiTheme="minorHAnsi" w:hAnsiTheme="minorHAnsi" w:cstheme="minorHAnsi"/>
          <w:color w:val="444444"/>
          <w:sz w:val="16"/>
          <w:szCs w:val="16"/>
        </w:rPr>
        <w:t xml:space="preserve"> February 2021, Debra W. tripped over a curb and fractured her arm while delivering groceries for </w:t>
      </w:r>
      <w:proofErr w:type="spellStart"/>
      <w:r w:rsidRPr="00F83AAB">
        <w:rPr>
          <w:rFonts w:asciiTheme="minorHAnsi" w:hAnsiTheme="minorHAnsi" w:cstheme="minorHAnsi"/>
          <w:color w:val="444444"/>
          <w:sz w:val="16"/>
          <w:szCs w:val="16"/>
        </w:rPr>
        <w:t>Shipt</w:t>
      </w:r>
      <w:proofErr w:type="spellEnd"/>
      <w:r w:rsidRPr="00F83AAB">
        <w:rPr>
          <w:rFonts w:asciiTheme="minorHAnsi" w:hAnsiTheme="minorHAnsi" w:cstheme="minorHAnsi"/>
          <w:color w:val="444444"/>
          <w:sz w:val="16"/>
          <w:szCs w:val="16"/>
        </w:rPr>
        <w:t xml:space="preserve"> in College Station, Texas.</w:t>
      </w:r>
      <w:hyperlink r:id="rId16"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w:t>
      </w:r>
      <w:proofErr w:type="spellStart"/>
      <w:r w:rsidRPr="00F83AAB">
        <w:rPr>
          <w:rFonts w:asciiTheme="minorHAnsi" w:hAnsiTheme="minorHAnsi" w:cstheme="minorHAnsi"/>
          <w:color w:val="444444"/>
          <w:sz w:val="16"/>
          <w:szCs w:val="16"/>
        </w:rPr>
        <w:t>Shipt</w:t>
      </w:r>
      <w:proofErr w:type="spellEnd"/>
      <w:r w:rsidRPr="00F83AAB">
        <w:rPr>
          <w:rFonts w:asciiTheme="minorHAnsi" w:hAnsiTheme="minorHAnsi" w:cstheme="minorHAnsi"/>
          <w:color w:val="444444"/>
          <w:sz w:val="16"/>
          <w:szCs w:val="16"/>
        </w:rPr>
        <w:t xml:space="preserve"> helped with some of her medical expenses and paid for some of the hours she would have worked if she was not injured. But it was not enough to cover her bills. “I got majorly behind,” she told Human Rights Watch.</w:t>
      </w:r>
      <w:hyperlink r:id="rId17"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8"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9"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20"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1"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F83AAB">
        <w:rPr>
          <w:rFonts w:asciiTheme="minorHAnsi" w:hAnsiTheme="minorHAnsi" w:cstheme="minorHAnsi"/>
          <w:color w:val="444444"/>
          <w:sz w:val="16"/>
          <w:szCs w:val="16"/>
        </w:rPr>
        <w:t>given an explanation of</w:t>
      </w:r>
      <w:proofErr w:type="gramEnd"/>
      <w:r w:rsidRPr="00F83AAB">
        <w:rPr>
          <w:rFonts w:asciiTheme="minorHAnsi" w:hAnsiTheme="minorHAnsi" w:cstheme="minorHAnsi"/>
          <w:color w:val="444444"/>
          <w:sz w:val="16"/>
          <w:szCs w:val="16"/>
        </w:rPr>
        <w:t xml:space="preserve"> the decision or given an inadequate explanation. Almost all said they struggled to understand the process for appealing deactivations. Platform workers’ status as independent contractors also </w:t>
      </w:r>
      <w:proofErr w:type="gramStart"/>
      <w:r w:rsidRPr="00F83AAB">
        <w:rPr>
          <w:rFonts w:asciiTheme="minorHAnsi" w:hAnsiTheme="minorHAnsi" w:cstheme="minorHAnsi"/>
          <w:color w:val="444444"/>
          <w:sz w:val="16"/>
          <w:szCs w:val="16"/>
        </w:rPr>
        <w:t>denies</w:t>
      </w:r>
      <w:proofErr w:type="gramEnd"/>
      <w:r w:rsidRPr="00F83AAB">
        <w:rPr>
          <w:rFonts w:asciiTheme="minorHAnsi" w:hAnsiTheme="minorHAnsi" w:cstheme="minorHAnsi"/>
          <w:color w:val="444444"/>
          <w:sz w:val="16"/>
          <w:szCs w:val="16"/>
        </w:rPr>
        <w:t xml:space="preserve"> them their rights to 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against missing tips, arbitrary deactivations, and shoddy safety practices, but this labor-intensive work is largely volunteer and difficult to sustain without the institutional backing of established unions and the financial and human support that </w:t>
      </w:r>
      <w:proofErr w:type="spellStart"/>
      <w:r w:rsidRPr="00F83AAB">
        <w:rPr>
          <w:rFonts w:asciiTheme="minorHAnsi" w:hAnsiTheme="minorHAnsi" w:cstheme="minorHAnsi"/>
          <w:b/>
          <w:bCs/>
          <w:color w:val="444444"/>
          <w:u w:val="single"/>
        </w:rPr>
        <w:t>provides.The</w:t>
      </w:r>
      <w:proofErr w:type="spellEnd"/>
      <w:r w:rsidRPr="00F83AAB">
        <w:rPr>
          <w:rFonts w:asciiTheme="minorHAnsi" w:hAnsiTheme="minorHAnsi" w:cstheme="minorHAnsi"/>
          <w:b/>
          <w:bCs/>
          <w:color w:val="444444"/>
          <w:u w:val="single"/>
        </w:rPr>
        <w:t xml:space="preserv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w:t>
      </w:r>
      <w:proofErr w:type="gramStart"/>
      <w:r w:rsidRPr="002F168D">
        <w:rPr>
          <w:u w:val="single"/>
        </w:rPr>
        <w:t>year, and</w:t>
      </w:r>
      <w:proofErr w:type="gramEnd"/>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2"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3"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w:t>
      </w:r>
      <w:proofErr w:type="spellStart"/>
      <w:r w:rsidRPr="00F83AAB">
        <w:rPr>
          <w:rFonts w:asciiTheme="minorHAnsi" w:hAnsiTheme="minorHAnsi" w:cstheme="minorHAnsi"/>
          <w:b/>
          <w:bCs/>
          <w:color w:val="444444"/>
          <w:u w:val="single"/>
        </w:rPr>
        <w:t>security.Based</w:t>
      </w:r>
      <w:proofErr w:type="spellEnd"/>
      <w:r w:rsidRPr="00F83AAB">
        <w:rPr>
          <w:rFonts w:asciiTheme="minorHAnsi" w:hAnsiTheme="minorHAnsi" w:cstheme="minorHAnsi"/>
          <w:b/>
          <w:bCs/>
          <w:color w:val="444444"/>
          <w:u w:val="single"/>
        </w:rPr>
        <w:t xml:space="preserve"> on tax data from the Census Bureau’s </w:t>
      </w:r>
      <w:proofErr w:type="spellStart"/>
      <w:r w:rsidRPr="00F83AAB">
        <w:rPr>
          <w:rFonts w:asciiTheme="minorHAnsi" w:hAnsiTheme="minorHAnsi" w:cstheme="minorHAnsi"/>
          <w:b/>
          <w:bCs/>
          <w:color w:val="444444"/>
          <w:u w:val="single"/>
        </w:rPr>
        <w:t>Nonemployer</w:t>
      </w:r>
      <w:proofErr w:type="spellEnd"/>
      <w:r w:rsidRPr="00F83AAB">
        <w:rPr>
          <w:rFonts w:asciiTheme="minorHAnsi" w:hAnsiTheme="minorHAnsi" w:cstheme="minorHAnsi"/>
          <w:b/>
          <w:bCs/>
          <w:color w:val="444444"/>
          <w:u w:val="single"/>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w:t>
      </w:r>
      <w:proofErr w:type="spellStart"/>
      <w:r w:rsidRPr="00F83AAB">
        <w:rPr>
          <w:rFonts w:asciiTheme="minorHAnsi" w:hAnsiTheme="minorHAnsi" w:cstheme="minorHAnsi"/>
          <w:b/>
          <w:bCs/>
          <w:color w:val="444444"/>
          <w:u w:val="single"/>
        </w:rPr>
        <w:t>employee.”One</w:t>
      </w:r>
      <w:proofErr w:type="spellEnd"/>
      <w:r w:rsidRPr="00F83AAB">
        <w:rPr>
          <w:rFonts w:asciiTheme="minorHAnsi" w:hAnsiTheme="minorHAnsi" w:cstheme="minorHAnsi"/>
          <w:b/>
          <w:bCs/>
          <w:color w:val="444444"/>
          <w:u w:val="single"/>
        </w:rPr>
        <w:t xml:space="preserv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w:t>
      </w:r>
      <w:proofErr w:type="spellStart"/>
      <w:r w:rsidRPr="00F83AAB">
        <w:rPr>
          <w:rFonts w:asciiTheme="minorHAnsi" w:hAnsiTheme="minorHAnsi" w:cstheme="minorHAnsi"/>
          <w:color w:val="444444"/>
          <w:sz w:val="16"/>
          <w:szCs w:val="16"/>
        </w:rPr>
        <w:t>inflation.The</w:t>
      </w:r>
      <w:proofErr w:type="spellEnd"/>
      <w:r w:rsidRPr="00F83AAB">
        <w:rPr>
          <w:rFonts w:asciiTheme="minorHAnsi" w:hAnsiTheme="minorHAnsi" w:cstheme="minorHAnsi"/>
          <w:color w:val="444444"/>
          <w:sz w:val="16"/>
          <w:szCs w:val="16"/>
        </w:rPr>
        <w:t xml:space="preserv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7AE0270C" w14:textId="74E43A35" w:rsidR="00BE029F" w:rsidRDefault="00BE029F" w:rsidP="00BE029F">
      <w:pPr>
        <w:pStyle w:val="Heading4"/>
      </w:pPr>
      <w:r>
        <w:t xml:space="preserve">Manstead says </w:t>
      </w:r>
      <w:r w:rsidRPr="00BE029F">
        <w:rPr>
          <w:u w:val="single"/>
        </w:rPr>
        <w:t>China</w:t>
      </w:r>
      <w:r>
        <w:t xml:space="preserve"> is the </w:t>
      </w:r>
      <w:r w:rsidRPr="00BE029F">
        <w:rPr>
          <w:u w:val="single"/>
        </w:rPr>
        <w:t>root cause</w:t>
      </w:r>
      <w:r>
        <w:t xml:space="preserve"> they don’t solve---at worst, </w:t>
      </w:r>
      <w:proofErr w:type="gramStart"/>
      <w:r>
        <w:t>their an</w:t>
      </w:r>
      <w:proofErr w:type="gramEnd"/>
      <w:r>
        <w:t xml:space="preserve"> </w:t>
      </w:r>
      <w:r w:rsidRPr="00BE029F">
        <w:rPr>
          <w:u w:val="single"/>
        </w:rPr>
        <w:t>alt causes</w:t>
      </w:r>
      <w:r>
        <w:t xml:space="preserve"> that the </w:t>
      </w:r>
      <w:r w:rsidRPr="00BE029F">
        <w:rPr>
          <w:u w:val="single"/>
        </w:rPr>
        <w:t>AFF can’t</w:t>
      </w:r>
      <w:r>
        <w:t xml:space="preserve"> solve. [</w:t>
      </w:r>
      <w:r w:rsidRPr="00BE029F">
        <w:rPr>
          <w:highlight w:val="green"/>
          <w:u w:val="single"/>
        </w:rPr>
        <w:t>UTD Reads Green</w:t>
      </w:r>
      <w:r>
        <w:t>]</w:t>
      </w:r>
    </w:p>
    <w:p w14:paraId="0446F924" w14:textId="77777777" w:rsidR="00BE029F" w:rsidRPr="00F83AAB" w:rsidRDefault="00BE029F" w:rsidP="00BE029F">
      <w:pPr>
        <w:rPr>
          <w:rFonts w:asciiTheme="minorHAnsi" w:hAnsiTheme="minorHAnsi" w:cstheme="minorHAnsi"/>
        </w:rPr>
      </w:pPr>
      <w:r w:rsidRPr="00F83AAB">
        <w:rPr>
          <w:rStyle w:val="Style13ptBold"/>
          <w:rFonts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31D07E45" w14:textId="77777777" w:rsidR="00BE029F" w:rsidRPr="00F83AAB" w:rsidRDefault="00BE029F" w:rsidP="00BE029F">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cstheme="minorHAnsi"/>
          <w:highlight w:val="yellow"/>
        </w:rPr>
        <w:t>introduces</w:t>
      </w:r>
      <w:r w:rsidRPr="00F83AAB">
        <w:rPr>
          <w:rStyle w:val="StyleUnderline"/>
          <w:rFonts w:cstheme="minorHAnsi"/>
        </w:rPr>
        <w:t xml:space="preserve"> </w:t>
      </w:r>
      <w:r w:rsidRPr="00F83AAB">
        <w:rPr>
          <w:rStyle w:val="Emphasis"/>
          <w:rFonts w:asciiTheme="minorHAnsi" w:hAnsiTheme="minorHAnsi" w:cstheme="minorHAnsi"/>
        </w:rPr>
        <w:t>deep-seated</w:t>
      </w:r>
      <w:r w:rsidRPr="00F83AAB">
        <w:rPr>
          <w:rStyle w:val="StyleUnderline"/>
          <w:rFonts w:cstheme="minorHAnsi"/>
        </w:rPr>
        <w:t xml:space="preserve"> </w:t>
      </w:r>
      <w:r w:rsidRPr="00F83AAB">
        <w:rPr>
          <w:rStyle w:val="StyleUnderline"/>
          <w:rFonts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cstheme="minorHAnsi"/>
          <w:highlight w:val="yellow"/>
        </w:rPr>
        <w:t xml:space="preserve"> with other</w:t>
      </w:r>
      <w:r w:rsidRPr="00F83AAB">
        <w:rPr>
          <w:rStyle w:val="StyleUnderline"/>
          <w:rFonts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cstheme="minorHAnsi"/>
        </w:rPr>
        <w:t xml:space="preserve">, and </w:t>
      </w:r>
      <w:r w:rsidRPr="00F83AAB">
        <w:rPr>
          <w:rStyle w:val="StyleUnderline"/>
          <w:rFonts w:cstheme="minorHAnsi"/>
          <w:highlight w:val="yellow"/>
        </w:rPr>
        <w:t>prone to</w:t>
      </w:r>
      <w:r w:rsidRPr="00F83AAB">
        <w:rPr>
          <w:rStyle w:val="StyleUnderline"/>
          <w:rFonts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cstheme="minorHAnsi"/>
        </w:rPr>
        <w:t xml:space="preserve"> </w:t>
      </w:r>
      <w:r w:rsidRPr="00F83AAB">
        <w:rPr>
          <w:rStyle w:val="StyleUnderline"/>
          <w:rFonts w:cstheme="minorHAnsi"/>
          <w:highlight w:val="yellow"/>
        </w:rPr>
        <w:t>that pull</w:t>
      </w:r>
      <w:r w:rsidRPr="00F83AAB">
        <w:rPr>
          <w:rStyle w:val="StyleUnderline"/>
          <w:rFonts w:cstheme="minorHAnsi"/>
        </w:rPr>
        <w:t xml:space="preserve"> them </w:t>
      </w:r>
      <w:r w:rsidRPr="00F83AAB">
        <w:rPr>
          <w:rStyle w:val="StyleUnderline"/>
          <w:rFonts w:cstheme="minorHAnsi"/>
          <w:highlight w:val="yellow"/>
        </w:rPr>
        <w:t>into</w:t>
      </w:r>
      <w:r w:rsidRPr="00F83AAB">
        <w:rPr>
          <w:rStyle w:val="StyleUnderline"/>
          <w:rFonts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cstheme="minorHAnsi"/>
          <w:highlight w:val="yellow"/>
        </w:rPr>
        <w:t>. The</w:t>
      </w:r>
      <w:r w:rsidRPr="00F83AAB">
        <w:rPr>
          <w:rFonts w:asciiTheme="minorHAnsi" w:hAnsiTheme="minorHAnsi" w:cstheme="minorHAnsi"/>
          <w:sz w:val="16"/>
        </w:rPr>
        <w:t xml:space="preserve"> current </w:t>
      </w:r>
      <w:r w:rsidRPr="00F83AAB">
        <w:rPr>
          <w:rStyle w:val="StyleUnderline"/>
          <w:rFonts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cstheme="minorHAnsi"/>
        </w:rPr>
        <w:t xml:space="preserve"> </w:t>
      </w:r>
      <w:r w:rsidRPr="00F83AAB">
        <w:rPr>
          <w:rStyle w:val="StyleUnderline"/>
          <w:rFonts w:cstheme="minorHAnsi"/>
          <w:highlight w:val="yellow"/>
        </w:rPr>
        <w:t>implications for</w:t>
      </w:r>
      <w:r w:rsidRPr="00F83AAB">
        <w:rPr>
          <w:rStyle w:val="StyleUnderline"/>
          <w:rFonts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cstheme="minorHAnsi"/>
        </w:rPr>
        <w:t xml:space="preserve">Reliance on </w:t>
      </w:r>
      <w:r w:rsidRPr="00F83AAB">
        <w:rPr>
          <w:rStyle w:val="Emphasis"/>
          <w:rFonts w:asciiTheme="minorHAnsi" w:hAnsiTheme="minorHAnsi" w:cstheme="minorHAnsi"/>
        </w:rPr>
        <w:t>info</w:t>
      </w:r>
      <w:r w:rsidRPr="00F83AAB">
        <w:rPr>
          <w:rStyle w:val="StyleUnderline"/>
          <w:rFonts w:cstheme="minorHAnsi"/>
        </w:rPr>
        <w:t xml:space="preserve">rmation </w:t>
      </w:r>
      <w:r w:rsidRPr="00F83AAB">
        <w:rPr>
          <w:rStyle w:val="Emphasis"/>
          <w:rFonts w:asciiTheme="minorHAnsi" w:hAnsiTheme="minorHAnsi" w:cstheme="minorHAnsi"/>
        </w:rPr>
        <w:t>control</w:t>
      </w:r>
      <w:r w:rsidRPr="00F83AAB">
        <w:rPr>
          <w:rStyle w:val="StyleUnderline"/>
          <w:rFonts w:cstheme="minorHAnsi"/>
        </w:rPr>
        <w:t xml:space="preserve"> makes authoritarians </w:t>
      </w:r>
      <w:r w:rsidRPr="00F83AAB">
        <w:rPr>
          <w:rStyle w:val="Emphasis"/>
          <w:rFonts w:asciiTheme="minorHAnsi" w:hAnsiTheme="minorHAnsi" w:cstheme="minorHAnsi"/>
        </w:rPr>
        <w:t>brittle</w:t>
      </w:r>
      <w:r w:rsidRPr="00F83AAB">
        <w:rPr>
          <w:rStyle w:val="StyleUnderline"/>
          <w:rFonts w:cstheme="minorHAnsi"/>
        </w:rPr>
        <w:t xml:space="preserve">. </w:t>
      </w:r>
      <w:r w:rsidRPr="00F83AAB">
        <w:rPr>
          <w:rStyle w:val="StyleUnderline"/>
          <w:rFonts w:cstheme="minorHAnsi"/>
          <w:highlight w:val="yellow"/>
        </w:rPr>
        <w:t>Small</w:t>
      </w:r>
      <w:r w:rsidRPr="00F83AAB">
        <w:rPr>
          <w:rStyle w:val="StyleUnderline"/>
          <w:rFonts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cstheme="minorHAnsi"/>
          <w:sz w:val="16"/>
        </w:rPr>
        <w:t xml:space="preserve"> [</w:t>
      </w:r>
      <w:r w:rsidRPr="00F83AAB">
        <w:rPr>
          <w:rStyle w:val="StyleUnderline"/>
          <w:rFonts w:cstheme="minorHAnsi"/>
          <w:highlight w:val="yellow"/>
        </w:rPr>
        <w:t>cuts</w:t>
      </w:r>
      <w:r w:rsidRPr="00F83AAB">
        <w:rPr>
          <w:rStyle w:val="StyleUnderline"/>
          <w:rFonts w:cstheme="minorHAnsi"/>
          <w:sz w:val="16"/>
        </w:rPr>
        <w:t xml:space="preserve">] </w:t>
      </w:r>
      <w:r w:rsidRPr="00F83AAB">
        <w:rPr>
          <w:rStyle w:val="StyleUnderline"/>
          <w:rFonts w:cstheme="minorHAnsi"/>
        </w:rPr>
        <w:t>in their</w:t>
      </w:r>
      <w:r w:rsidRPr="00F83AAB">
        <w:rPr>
          <w:rFonts w:asciiTheme="minorHAnsi" w:hAnsiTheme="minorHAnsi" w:cstheme="minorHAnsi"/>
          <w:sz w:val="16"/>
        </w:rPr>
        <w:t xml:space="preserve"> information control </w:t>
      </w:r>
      <w:r w:rsidRPr="00F83AAB">
        <w:rPr>
          <w:rStyle w:val="StyleUnderline"/>
          <w:rFonts w:cstheme="minorHAnsi"/>
        </w:rPr>
        <w:t xml:space="preserve">armor could </w:t>
      </w:r>
      <w:r w:rsidRPr="00F83AAB">
        <w:rPr>
          <w:rStyle w:val="StyleUnderline"/>
          <w:rFonts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cstheme="minorHAnsi"/>
        </w:rPr>
        <w:t>during political</w:t>
      </w:r>
      <w:r w:rsidRPr="00F83AAB">
        <w:rPr>
          <w:rFonts w:asciiTheme="minorHAnsi" w:hAnsiTheme="minorHAnsi" w:cstheme="minorHAnsi"/>
          <w:sz w:val="16"/>
        </w:rPr>
        <w:t xml:space="preserve"> or economic </w:t>
      </w:r>
      <w:r w:rsidRPr="00F83AAB">
        <w:rPr>
          <w:rStyle w:val="StyleUnderline"/>
          <w:rFonts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cstheme="minorHAnsi"/>
          <w:highlight w:val="yellow"/>
        </w:rPr>
        <w:t>in</w:t>
      </w:r>
      <w:r w:rsidRPr="00F83AAB">
        <w:rPr>
          <w:rStyle w:val="StyleUnderline"/>
          <w:rFonts w:cstheme="minorHAnsi"/>
        </w:rPr>
        <w:t xml:space="preserve"> a </w:t>
      </w:r>
      <w:r w:rsidRPr="00F83AAB">
        <w:rPr>
          <w:rStyle w:val="Emphasis"/>
          <w:rFonts w:asciiTheme="minorHAnsi" w:hAnsiTheme="minorHAnsi" w:cstheme="minorHAnsi"/>
          <w:highlight w:val="yellow"/>
        </w:rPr>
        <w:t>perpetual</w:t>
      </w:r>
      <w:r w:rsidRPr="00F83AAB">
        <w:rPr>
          <w:rStyle w:val="StyleUnderline"/>
          <w:rFonts w:cstheme="minorHAnsi"/>
        </w:rPr>
        <w:t xml:space="preserve"> state of </w:t>
      </w:r>
      <w:r w:rsidRPr="00F83AAB">
        <w:rPr>
          <w:rStyle w:val="Emphasis"/>
          <w:rFonts w:asciiTheme="minorHAnsi" w:hAnsiTheme="minorHAnsi" w:cstheme="minorHAnsi"/>
          <w:highlight w:val="yellow"/>
        </w:rPr>
        <w:t>info</w:t>
      </w:r>
      <w:r w:rsidRPr="00F83AAB">
        <w:rPr>
          <w:rStyle w:val="StyleUnderline"/>
          <w:rFonts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cstheme="minorHAnsi"/>
        </w:rPr>
        <w:t>. This dynamic</w:t>
      </w:r>
      <w:r w:rsidRPr="00F83AAB">
        <w:rPr>
          <w:rFonts w:asciiTheme="minorHAnsi" w:hAnsiTheme="minorHAnsi" w:cstheme="minorHAnsi"/>
          <w:sz w:val="16"/>
        </w:rPr>
        <w:t xml:space="preserve"> may </w:t>
      </w:r>
      <w:r w:rsidRPr="00F83AAB">
        <w:rPr>
          <w:rStyle w:val="StyleUnderline"/>
          <w:rFonts w:cstheme="minorHAnsi"/>
        </w:rPr>
        <w:t>lead</w:t>
      </w:r>
      <w:r w:rsidRPr="00F83AAB">
        <w:rPr>
          <w:rFonts w:asciiTheme="minorHAnsi" w:hAnsiTheme="minorHAnsi" w:cstheme="minorHAnsi"/>
          <w:sz w:val="16"/>
        </w:rPr>
        <w:t xml:space="preserve"> authoritarian </w:t>
      </w:r>
      <w:r w:rsidRPr="00F83AAB">
        <w:rPr>
          <w:rStyle w:val="StyleUnderline"/>
          <w:rFonts w:cstheme="minorHAnsi"/>
        </w:rPr>
        <w:t>governments to assess</w:t>
      </w:r>
      <w:r w:rsidRPr="00F83AAB">
        <w:rPr>
          <w:rFonts w:asciiTheme="minorHAnsi" w:hAnsiTheme="minorHAnsi" w:cstheme="minorHAnsi"/>
          <w:sz w:val="16"/>
        </w:rPr>
        <w:t xml:space="preserve"> </w:t>
      </w:r>
      <w:proofErr w:type="gramStart"/>
      <w:r w:rsidRPr="00F83AAB">
        <w:rPr>
          <w:rFonts w:asciiTheme="minorHAnsi" w:hAnsiTheme="minorHAnsi" w:cstheme="minorHAnsi"/>
          <w:sz w:val="16"/>
        </w:rPr>
        <w:t>that</w:t>
      </w:r>
      <w:proofErr w:type="gramEnd"/>
      <w:r w:rsidRPr="00F83AAB">
        <w:rPr>
          <w:rFonts w:asciiTheme="minorHAnsi" w:hAnsiTheme="minorHAnsi" w:cstheme="minorHAnsi"/>
          <w:sz w:val="16"/>
        </w:rPr>
        <w:t xml:space="preserve"> </w:t>
      </w:r>
      <w:r w:rsidRPr="00F83AAB">
        <w:rPr>
          <w:rStyle w:val="StyleUnderline"/>
          <w:rFonts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cstheme="minorHAnsi"/>
          <w:highlight w:val="yellow"/>
        </w:rPr>
        <w:t>despite</w:t>
      </w:r>
      <w:r w:rsidRPr="00F83AAB">
        <w:rPr>
          <w:rFonts w:asciiTheme="minorHAnsi" w:hAnsiTheme="minorHAnsi" w:cstheme="minorHAnsi"/>
          <w:sz w:val="16"/>
        </w:rPr>
        <w:t xml:space="preserve"> real </w:t>
      </w:r>
      <w:r w:rsidRPr="00F83AAB">
        <w:rPr>
          <w:rStyle w:val="StyleUnderline"/>
          <w:rFonts w:cstheme="minorHAnsi"/>
          <w:highlight w:val="yellow"/>
        </w:rPr>
        <w:t>risks of</w:t>
      </w:r>
      <w:r w:rsidRPr="00F83AAB">
        <w:rPr>
          <w:rStyle w:val="StyleUnderline"/>
          <w:rFonts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cstheme="minorHAnsi"/>
        </w:rPr>
        <w:t>information control</w:t>
      </w:r>
      <w:r w:rsidRPr="00F83AAB">
        <w:rPr>
          <w:rFonts w:asciiTheme="minorHAnsi" w:hAnsiTheme="minorHAnsi" w:cstheme="minorHAnsi"/>
          <w:sz w:val="16"/>
        </w:rPr>
        <w:t xml:space="preserve"> to authoritarians </w:t>
      </w:r>
      <w:r w:rsidRPr="00F83AAB">
        <w:rPr>
          <w:rStyle w:val="StyleUnderline"/>
          <w:rFonts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F83AAB">
        <w:rPr>
          <w:rStyle w:val="StyleUnderline"/>
          <w:rFonts w:cstheme="minorHAnsi"/>
        </w:rPr>
        <w:t>the CCP calculates</w:t>
      </w:r>
      <w:r w:rsidRPr="00F83AAB">
        <w:rPr>
          <w:rFonts w:asciiTheme="minorHAnsi" w:hAnsiTheme="minorHAnsi" w:cstheme="minorHAnsi"/>
          <w:sz w:val="16"/>
        </w:rPr>
        <w:t xml:space="preserve"> that </w:t>
      </w:r>
      <w:r w:rsidRPr="00F83AAB">
        <w:rPr>
          <w:rStyle w:val="StyleUnderline"/>
          <w:rFonts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cstheme="minorHAnsi"/>
        </w:rPr>
        <w:t>are acceptable, compared with</w:t>
      </w:r>
      <w:r w:rsidRPr="00F83AAB">
        <w:rPr>
          <w:rFonts w:asciiTheme="minorHAnsi" w:hAnsiTheme="minorHAnsi" w:cstheme="minorHAnsi"/>
          <w:sz w:val="16"/>
        </w:rPr>
        <w:t xml:space="preserve"> the risk of </w:t>
      </w:r>
      <w:r w:rsidRPr="00F83AAB">
        <w:rPr>
          <w:rStyle w:val="StyleUnderline"/>
          <w:rFonts w:cstheme="minorHAnsi"/>
        </w:rPr>
        <w:t>letting</w:t>
      </w:r>
      <w:r w:rsidRPr="00F83AAB">
        <w:rPr>
          <w:rFonts w:asciiTheme="minorHAnsi" w:hAnsiTheme="minorHAnsi" w:cstheme="minorHAnsi"/>
          <w:sz w:val="16"/>
        </w:rPr>
        <w:t xml:space="preserve"> domestic </w:t>
      </w:r>
      <w:r w:rsidRPr="00F83AAB">
        <w:rPr>
          <w:rStyle w:val="StyleUnderline"/>
          <w:rFonts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cstheme="minorHAnsi"/>
        </w:rPr>
        <w:t>cooperation</w:t>
      </w:r>
      <w:r w:rsidRPr="00F83AAB">
        <w:rPr>
          <w:rFonts w:asciiTheme="minorHAnsi" w:hAnsiTheme="minorHAnsi" w:cstheme="minorHAnsi"/>
          <w:sz w:val="16"/>
        </w:rPr>
        <w:t xml:space="preserve"> from society. It </w:t>
      </w:r>
      <w:r w:rsidRPr="00F83AAB">
        <w:rPr>
          <w:rStyle w:val="StyleUnderline"/>
          <w:rFonts w:cstheme="minorHAnsi"/>
        </w:rPr>
        <w:t xml:space="preserve">is facilitated by an </w:t>
      </w:r>
      <w:r w:rsidRPr="00F83AAB">
        <w:rPr>
          <w:rStyle w:val="Emphasis"/>
          <w:rFonts w:asciiTheme="minorHAnsi" w:hAnsiTheme="minorHAnsi" w:cstheme="minorHAnsi"/>
        </w:rPr>
        <w:t>open information</w:t>
      </w:r>
      <w:r w:rsidRPr="00F83AAB">
        <w:rPr>
          <w:rStyle w:val="StyleUnderline"/>
          <w:rFonts w:cstheme="minorHAnsi"/>
        </w:rPr>
        <w:t xml:space="preserve"> ecosystem</w:t>
      </w:r>
      <w:r w:rsidRPr="00F83AAB">
        <w:rPr>
          <w:rFonts w:asciiTheme="minorHAnsi" w:hAnsiTheme="minorHAnsi" w:cstheme="minorHAnsi"/>
          <w:sz w:val="16"/>
        </w:rPr>
        <w:t xml:space="preserve">, robust </w:t>
      </w:r>
      <w:r w:rsidRPr="00F83AAB">
        <w:rPr>
          <w:rStyle w:val="StyleUnderline"/>
          <w:rFonts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cstheme="minorHAnsi"/>
        </w:rPr>
        <w:t>, and protections for</w:t>
      </w:r>
      <w:r w:rsidRPr="00F83AAB">
        <w:rPr>
          <w:rFonts w:asciiTheme="minorHAnsi" w:hAnsiTheme="minorHAnsi" w:cstheme="minorHAnsi"/>
          <w:sz w:val="16"/>
        </w:rPr>
        <w:t xml:space="preserve"> political </w:t>
      </w:r>
      <w:r w:rsidRPr="00F83AAB">
        <w:rPr>
          <w:rStyle w:val="StyleUnderline"/>
          <w:rFonts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cstheme="minorHAnsi"/>
        </w:rPr>
        <w:t xml:space="preserve"> regime</w:t>
      </w:r>
      <w:r w:rsidRPr="00F83AAB">
        <w:rPr>
          <w:rStyle w:val="Emphasis"/>
          <w:rFonts w:asciiTheme="minorHAnsi" w:hAnsiTheme="minorHAnsi" w:cstheme="minorHAnsi"/>
          <w:highlight w:val="yellow"/>
        </w:rPr>
        <w:t>s</w:t>
      </w:r>
      <w:r w:rsidRPr="00F83AAB">
        <w:rPr>
          <w:rStyle w:val="StyleUnderline"/>
          <w:rFonts w:cstheme="minorHAnsi"/>
          <w:highlight w:val="yellow"/>
        </w:rPr>
        <w:t xml:space="preserve"> appear</w:t>
      </w:r>
      <w:r w:rsidRPr="00F83AAB">
        <w:rPr>
          <w:rStyle w:val="StyleUnderline"/>
          <w:rFonts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cstheme="minorHAnsi"/>
        </w:rPr>
        <w:t xml:space="preserve"> than democracies </w:t>
      </w:r>
      <w:r w:rsidRPr="00F83AAB">
        <w:rPr>
          <w:rStyle w:val="StyleUnderline"/>
          <w:rFonts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cstheme="minorHAnsi"/>
        </w:rPr>
        <w:t>because of</w:t>
      </w:r>
      <w:r w:rsidRPr="00F83AAB">
        <w:rPr>
          <w:rFonts w:asciiTheme="minorHAnsi" w:hAnsiTheme="minorHAnsi" w:cstheme="minorHAnsi"/>
          <w:sz w:val="16"/>
        </w:rPr>
        <w:t xml:space="preserve"> their </w:t>
      </w:r>
      <w:r w:rsidRPr="00F83AAB">
        <w:rPr>
          <w:rStyle w:val="StyleUnderline"/>
          <w:rFonts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cstheme="minorHAnsi"/>
        </w:rPr>
        <w:t>Many</w:t>
      </w:r>
      <w:r w:rsidRPr="00F83AAB">
        <w:rPr>
          <w:rFonts w:asciiTheme="minorHAnsi" w:hAnsiTheme="minorHAnsi" w:cstheme="minorHAnsi"/>
          <w:sz w:val="16"/>
        </w:rPr>
        <w:t xml:space="preserve"> authoritarian governments </w:t>
      </w:r>
      <w:r w:rsidRPr="00F83AAB">
        <w:rPr>
          <w:rStyle w:val="StyleUnderline"/>
          <w:rFonts w:cstheme="minorHAnsi"/>
        </w:rPr>
        <w:t xml:space="preserve">are embracing </w:t>
      </w:r>
      <w:r w:rsidRPr="00F83AAB">
        <w:rPr>
          <w:rStyle w:val="Emphasis"/>
          <w:rFonts w:asciiTheme="minorHAnsi" w:hAnsiTheme="minorHAnsi" w:cstheme="minorHAnsi"/>
        </w:rPr>
        <w:t>AI</w:t>
      </w:r>
      <w:r w:rsidRPr="00F83AAB">
        <w:rPr>
          <w:rStyle w:val="StyleUnderline"/>
          <w:rFonts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cstheme="minorHAnsi"/>
        </w:rPr>
        <w:t>from ‘</w:t>
      </w:r>
      <w:r w:rsidRPr="00F83AAB">
        <w:rPr>
          <w:rStyle w:val="Emphasis"/>
          <w:rFonts w:asciiTheme="minorHAnsi" w:hAnsiTheme="minorHAnsi" w:cstheme="minorHAnsi"/>
        </w:rPr>
        <w:t>smart cities</w:t>
      </w:r>
      <w:r w:rsidRPr="00F83AAB">
        <w:rPr>
          <w:rStyle w:val="StyleUnderline"/>
          <w:rFonts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cstheme="minorHAnsi"/>
        </w:rPr>
        <w:t xml:space="preserve">when </w:t>
      </w:r>
      <w:r w:rsidRPr="00F83AAB">
        <w:rPr>
          <w:rStyle w:val="StyleUnderline"/>
          <w:rFonts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cstheme="minorHAnsi"/>
        </w:rPr>
        <w:t>, they</w:t>
      </w:r>
      <w:r w:rsidRPr="00F83AAB">
        <w:rPr>
          <w:rFonts w:asciiTheme="minorHAnsi" w:hAnsiTheme="minorHAnsi" w:cstheme="minorHAnsi"/>
          <w:sz w:val="16"/>
        </w:rPr>
        <w:t xml:space="preserve"> tend to </w:t>
      </w:r>
      <w:r w:rsidRPr="00F83AAB">
        <w:rPr>
          <w:rStyle w:val="StyleUnderline"/>
          <w:rFonts w:cstheme="minorHAnsi"/>
        </w:rPr>
        <w:t xml:space="preserve">fail </w:t>
      </w:r>
      <w:r w:rsidRPr="00F83AAB">
        <w:rPr>
          <w:rStyle w:val="StyleUnderline"/>
          <w:rFonts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cstheme="minorHAnsi"/>
          <w:highlight w:val="yellow"/>
        </w:rPr>
        <w:t xml:space="preserve"> ways. While</w:t>
      </w:r>
      <w:r w:rsidRPr="00F83AAB">
        <w:rPr>
          <w:rStyle w:val="StyleUnderline"/>
          <w:rFonts w:cstheme="minorHAnsi"/>
        </w:rPr>
        <w:t xml:space="preserve"> citizens in </w:t>
      </w:r>
      <w:r w:rsidRPr="00F83AAB">
        <w:rPr>
          <w:rStyle w:val="StyleUnderline"/>
          <w:rFonts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cstheme="minorHAnsi"/>
        </w:rPr>
        <w:t xml:space="preserve"> of digital </w:t>
      </w:r>
      <w:r w:rsidRPr="00F83AAB">
        <w:rPr>
          <w:rStyle w:val="StyleUnderline"/>
          <w:rFonts w:cstheme="minorHAnsi"/>
          <w:highlight w:val="yellow"/>
        </w:rPr>
        <w:t>governance</w:t>
      </w:r>
      <w:r w:rsidRPr="00F83AAB">
        <w:rPr>
          <w:rStyle w:val="StyleUnderline"/>
          <w:rFonts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cstheme="minorHAnsi"/>
        </w:rPr>
        <w:t xml:space="preserve"> comes with the </w:t>
      </w:r>
      <w:r w:rsidRPr="00F83AAB">
        <w:rPr>
          <w:rStyle w:val="StyleUnderline"/>
          <w:rFonts w:cstheme="minorHAnsi"/>
          <w:highlight w:val="yellow"/>
        </w:rPr>
        <w:t>risk</w:t>
      </w:r>
      <w:r w:rsidRPr="00F83AAB">
        <w:rPr>
          <w:rFonts w:asciiTheme="minorHAnsi" w:hAnsiTheme="minorHAnsi" w:cstheme="minorHAnsi"/>
          <w:sz w:val="16"/>
        </w:rPr>
        <w:t xml:space="preserve"> that </w:t>
      </w:r>
      <w:r w:rsidRPr="00F83AAB">
        <w:rPr>
          <w:rStyle w:val="StyleUnderline"/>
          <w:rFonts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cstheme="minorHAnsi"/>
        </w:rPr>
        <w:t xml:space="preserve">Imagine a </w:t>
      </w:r>
      <w:r w:rsidRPr="00F83AAB">
        <w:rPr>
          <w:rStyle w:val="Emphasis"/>
          <w:rFonts w:asciiTheme="minorHAnsi" w:hAnsiTheme="minorHAnsi" w:cstheme="minorHAnsi"/>
        </w:rPr>
        <w:t>critical failure</w:t>
      </w:r>
      <w:r w:rsidRPr="00F83AAB">
        <w:rPr>
          <w:rStyle w:val="StyleUnderline"/>
          <w:rFonts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cstheme="minorHAnsi"/>
        </w:rPr>
        <w:t xml:space="preserve">The implications for </w:t>
      </w:r>
      <w:r w:rsidRPr="00F83AAB">
        <w:rPr>
          <w:rStyle w:val="Emphasis"/>
          <w:rFonts w:asciiTheme="minorHAnsi" w:hAnsiTheme="minorHAnsi" w:cstheme="minorHAnsi"/>
        </w:rPr>
        <w:t>regime stability</w:t>
      </w:r>
      <w:r w:rsidRPr="00F83AAB">
        <w:rPr>
          <w:rStyle w:val="StyleUnderline"/>
          <w:rFonts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w:t>
      </w:r>
      <w:proofErr w:type="gramStart"/>
      <w:r w:rsidRPr="00F83AAB">
        <w:rPr>
          <w:rFonts w:asciiTheme="minorHAnsi" w:hAnsiTheme="minorHAnsi" w:cstheme="minorHAnsi"/>
          <w:sz w:val="16"/>
        </w:rPr>
        <w:t>engineer</w:t>
      </w:r>
      <w:proofErr w:type="gramEnd"/>
      <w:r w:rsidRPr="00F83AAB">
        <w:rPr>
          <w:rFonts w:asciiTheme="minorHAnsi" w:hAnsiTheme="minorHAnsi" w:cstheme="minorHAnsi"/>
          <w:sz w:val="16"/>
        </w:rPr>
        <w:t xml:space="preserve"> or routinely evaluate. Like using asbestos to build a city, </w:t>
      </w:r>
      <w:r w:rsidRPr="00F83AAB">
        <w:rPr>
          <w:rStyle w:val="StyleUnderline"/>
          <w:rFonts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cstheme="minorHAnsi"/>
        </w:rPr>
        <w:t xml:space="preserve">could lead to </w:t>
      </w:r>
      <w:r w:rsidRPr="00F83AAB">
        <w:rPr>
          <w:rStyle w:val="Emphasis"/>
          <w:rFonts w:asciiTheme="minorHAnsi" w:hAnsiTheme="minorHAnsi" w:cstheme="minorHAnsi"/>
        </w:rPr>
        <w:t>cascading failures</w:t>
      </w:r>
      <w:r w:rsidRPr="00F83AAB">
        <w:rPr>
          <w:rStyle w:val="StyleUnderline"/>
          <w:rFonts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cstheme="minorHAnsi"/>
        </w:rPr>
        <w:t>cities may</w:t>
      </w:r>
      <w:r w:rsidRPr="00F83AAB">
        <w:rPr>
          <w:rFonts w:asciiTheme="minorHAnsi" w:hAnsiTheme="minorHAnsi" w:cstheme="minorHAnsi"/>
          <w:sz w:val="16"/>
        </w:rPr>
        <w:t xml:space="preserve"> also </w:t>
      </w:r>
      <w:r w:rsidRPr="00F83AAB">
        <w:rPr>
          <w:rStyle w:val="StyleUnderline"/>
          <w:rFonts w:cstheme="minorHAnsi"/>
        </w:rPr>
        <w:t xml:space="preserve">become </w:t>
      </w:r>
      <w:r w:rsidRPr="00F83AAB">
        <w:rPr>
          <w:rStyle w:val="Emphasis"/>
          <w:rFonts w:asciiTheme="minorHAnsi" w:hAnsiTheme="minorHAnsi" w:cstheme="minorHAnsi"/>
        </w:rPr>
        <w:t>locked</w:t>
      </w:r>
      <w:r w:rsidRPr="00F83AAB">
        <w:rPr>
          <w:rStyle w:val="StyleUnderline"/>
          <w:rFonts w:cstheme="minorHAnsi"/>
        </w:rPr>
        <w:t xml:space="preserve"> into unstable or </w:t>
      </w:r>
      <w:r w:rsidRPr="00F83AAB">
        <w:rPr>
          <w:rStyle w:val="Emphasis"/>
          <w:rFonts w:asciiTheme="minorHAnsi" w:hAnsiTheme="minorHAnsi" w:cstheme="minorHAnsi"/>
        </w:rPr>
        <w:t>insecure</w:t>
      </w:r>
      <w:r w:rsidRPr="00F83AAB">
        <w:rPr>
          <w:rStyle w:val="StyleUnderline"/>
          <w:rFonts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cstheme="minorHAnsi"/>
          <w:highlight w:val="yellow"/>
        </w:rPr>
        <w:t xml:space="preserve"> on tech</w:t>
      </w:r>
      <w:r w:rsidRPr="00F83AAB">
        <w:rPr>
          <w:rStyle w:val="StyleUnderline"/>
          <w:rFonts w:cstheme="minorHAnsi"/>
        </w:rPr>
        <w:t>nology</w:t>
      </w:r>
      <w:r w:rsidRPr="00F83AAB">
        <w:rPr>
          <w:rFonts w:asciiTheme="minorHAnsi" w:hAnsiTheme="minorHAnsi" w:cstheme="minorHAnsi"/>
          <w:sz w:val="16"/>
        </w:rPr>
        <w:t xml:space="preserve">-centric </w:t>
      </w:r>
      <w:r w:rsidRPr="00F83AAB">
        <w:rPr>
          <w:rStyle w:val="StyleUnderline"/>
          <w:rFonts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cstheme="minorHAnsi"/>
        </w:rPr>
        <w:t xml:space="preserve"> what technology can</w:t>
      </w:r>
      <w:r w:rsidRPr="00F83AAB">
        <w:rPr>
          <w:rFonts w:asciiTheme="minorHAnsi" w:hAnsiTheme="minorHAnsi" w:cstheme="minorHAnsi"/>
          <w:sz w:val="16"/>
        </w:rPr>
        <w:t xml:space="preserve"> in fact </w:t>
      </w:r>
      <w:r w:rsidRPr="00F83AAB">
        <w:rPr>
          <w:rStyle w:val="StyleUnderline"/>
          <w:rFonts w:cstheme="minorHAnsi"/>
        </w:rPr>
        <w:t>achieve</w:t>
      </w:r>
      <w:r w:rsidRPr="00F83AAB">
        <w:rPr>
          <w:rFonts w:asciiTheme="minorHAnsi" w:hAnsiTheme="minorHAnsi" w:cstheme="minorHAnsi"/>
          <w:sz w:val="16"/>
        </w:rPr>
        <w:t xml:space="preserve">. For example, </w:t>
      </w:r>
      <w:r w:rsidRPr="00F83AAB">
        <w:rPr>
          <w:rStyle w:val="StyleUnderline"/>
          <w:rFonts w:cstheme="minorHAnsi"/>
        </w:rPr>
        <w:t>Chinese</w:t>
      </w:r>
      <w:r w:rsidRPr="00F83AAB">
        <w:rPr>
          <w:rFonts w:asciiTheme="minorHAnsi" w:hAnsiTheme="minorHAnsi" w:cstheme="minorHAnsi"/>
          <w:sz w:val="16"/>
        </w:rPr>
        <w:t xml:space="preserve"> military </w:t>
      </w:r>
      <w:r w:rsidRPr="00F83AAB">
        <w:rPr>
          <w:rStyle w:val="StyleUnderline"/>
          <w:rFonts w:cstheme="minorHAnsi"/>
        </w:rPr>
        <w:t>strategists</w:t>
      </w:r>
      <w:r w:rsidRPr="00F83AAB">
        <w:rPr>
          <w:rFonts w:asciiTheme="minorHAnsi" w:hAnsiTheme="minorHAnsi" w:cstheme="minorHAnsi"/>
          <w:sz w:val="16"/>
        </w:rPr>
        <w:t xml:space="preserve"> have </w:t>
      </w:r>
      <w:r w:rsidRPr="00F83AAB">
        <w:rPr>
          <w:rStyle w:val="StyleUnderline"/>
          <w:rFonts w:cstheme="minorHAnsi"/>
        </w:rPr>
        <w:t>posited</w:t>
      </w:r>
      <w:r w:rsidRPr="00F83AAB">
        <w:rPr>
          <w:rFonts w:asciiTheme="minorHAnsi" w:hAnsiTheme="minorHAnsi" w:cstheme="minorHAnsi"/>
          <w:sz w:val="16"/>
        </w:rPr>
        <w:t xml:space="preserve"> that </w:t>
      </w:r>
      <w:r w:rsidRPr="00F83AAB">
        <w:rPr>
          <w:rStyle w:val="StyleUnderline"/>
          <w:rFonts w:cstheme="minorHAnsi"/>
        </w:rPr>
        <w:t>AI could lift the ‘</w:t>
      </w:r>
      <w:r w:rsidRPr="00F83AAB">
        <w:rPr>
          <w:rStyle w:val="Emphasis"/>
          <w:rFonts w:asciiTheme="minorHAnsi" w:hAnsiTheme="minorHAnsi" w:cstheme="minorHAnsi"/>
        </w:rPr>
        <w:t>fog</w:t>
      </w:r>
      <w:r w:rsidRPr="00F83AAB">
        <w:rPr>
          <w:rStyle w:val="StyleUnderline"/>
          <w:rFonts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cstheme="minorHAnsi"/>
        </w:rPr>
        <w:t xml:space="preserve">This </w:t>
      </w:r>
      <w:r w:rsidRPr="00F83AAB">
        <w:rPr>
          <w:rStyle w:val="StyleUnderline"/>
          <w:rFonts w:cstheme="minorHAnsi"/>
          <w:highlight w:val="yellow"/>
        </w:rPr>
        <w:t>is</w:t>
      </w:r>
      <w:r w:rsidRPr="00F83AAB">
        <w:rPr>
          <w:rStyle w:val="StyleUnderline"/>
          <w:rFonts w:cstheme="minorHAnsi"/>
        </w:rPr>
        <w:t xml:space="preserve"> an </w:t>
      </w:r>
      <w:r w:rsidRPr="00F83AAB">
        <w:rPr>
          <w:rStyle w:val="Emphasis"/>
          <w:rFonts w:asciiTheme="minorHAnsi" w:hAnsiTheme="minorHAnsi" w:cstheme="minorHAnsi"/>
          <w:highlight w:val="yellow"/>
        </w:rPr>
        <w:t>ahistorical</w:t>
      </w:r>
      <w:r w:rsidRPr="00F83AAB">
        <w:rPr>
          <w:rStyle w:val="StyleUnderline"/>
          <w:rFonts w:cstheme="minorHAnsi"/>
          <w:highlight w:val="yellow"/>
        </w:rPr>
        <w:t xml:space="preserve"> and</w:t>
      </w:r>
      <w:r w:rsidRPr="00F83AAB">
        <w:rPr>
          <w:rStyle w:val="StyleUnderline"/>
          <w:rFonts w:cstheme="minorHAnsi"/>
        </w:rPr>
        <w:t xml:space="preserve"> </w:t>
      </w:r>
      <w:r w:rsidRPr="00F83AAB">
        <w:rPr>
          <w:rStyle w:val="Emphasis"/>
          <w:rFonts w:asciiTheme="minorHAnsi" w:hAnsiTheme="minorHAnsi" w:cstheme="minorHAnsi"/>
        </w:rPr>
        <w:t>unlikely</w:t>
      </w:r>
      <w:r w:rsidRPr="00F83AAB">
        <w:rPr>
          <w:rStyle w:val="StyleUnderline"/>
          <w:rFonts w:cstheme="minorHAnsi"/>
        </w:rPr>
        <w:t xml:space="preserve"> prediction that could </w:t>
      </w:r>
      <w:r w:rsidRPr="00F83AAB">
        <w:rPr>
          <w:rStyle w:val="StyleUnderline"/>
          <w:rFonts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cstheme="minorHAnsi"/>
        </w:rPr>
        <w:t xml:space="preserve">may </w:t>
      </w:r>
      <w:r w:rsidRPr="00F83AAB">
        <w:rPr>
          <w:rStyle w:val="Emphasis"/>
          <w:rFonts w:asciiTheme="minorHAnsi" w:hAnsiTheme="minorHAnsi" w:cstheme="minorHAnsi"/>
        </w:rPr>
        <w:t>overestimate</w:t>
      </w:r>
      <w:r w:rsidRPr="00F83AAB">
        <w:rPr>
          <w:rStyle w:val="StyleUnderline"/>
          <w:rFonts w:cstheme="minorHAnsi"/>
        </w:rPr>
        <w:t xml:space="preserve"> what </w:t>
      </w:r>
      <w:r w:rsidRPr="00F83AAB">
        <w:rPr>
          <w:rStyle w:val="Emphasis"/>
          <w:rFonts w:asciiTheme="minorHAnsi" w:hAnsiTheme="minorHAnsi" w:cstheme="minorHAnsi"/>
        </w:rPr>
        <w:t>cognitive warfare</w:t>
      </w:r>
      <w:r w:rsidRPr="00F83AAB">
        <w:rPr>
          <w:rStyle w:val="StyleUnderline"/>
          <w:rFonts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w:t>
      </w:r>
      <w:proofErr w:type="gramStart"/>
      <w:r w:rsidRPr="00F83AAB">
        <w:rPr>
          <w:rFonts w:asciiTheme="minorHAnsi" w:hAnsiTheme="minorHAnsi" w:cstheme="minorHAnsi"/>
          <w:sz w:val="16"/>
        </w:rPr>
        <w:t>a society</w:t>
      </w:r>
      <w:proofErr w:type="gramEnd"/>
      <w:r w:rsidRPr="00F83AAB">
        <w:rPr>
          <w:rFonts w:asciiTheme="minorHAnsi" w:hAnsiTheme="minorHAnsi" w:cstheme="minorHAnsi"/>
          <w:sz w:val="16"/>
        </w:rPr>
        <w:t xml:space="preserve">, exacerbating </w:t>
      </w:r>
      <w:r w:rsidRPr="00F83AAB">
        <w:rPr>
          <w:rStyle w:val="StyleUnderline"/>
          <w:rFonts w:cstheme="minorHAnsi"/>
        </w:rPr>
        <w:t>authoritarians’</w:t>
      </w:r>
      <w:r w:rsidRPr="00F83AAB">
        <w:rPr>
          <w:rFonts w:asciiTheme="minorHAnsi" w:hAnsiTheme="minorHAnsi" w:cstheme="minorHAnsi"/>
          <w:sz w:val="16"/>
        </w:rPr>
        <w:t xml:space="preserve"> underlying </w:t>
      </w:r>
      <w:r w:rsidRPr="00F83AAB">
        <w:rPr>
          <w:rStyle w:val="StyleUnderline"/>
          <w:rFonts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cstheme="minorHAnsi"/>
        </w:rPr>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cstheme="minorHAnsi"/>
        </w:rPr>
        <w:t>in</w:t>
      </w:r>
      <w:r w:rsidRPr="00F83AAB">
        <w:rPr>
          <w:rFonts w:asciiTheme="minorHAnsi" w:hAnsiTheme="minorHAnsi" w:cstheme="minorHAnsi"/>
          <w:sz w:val="16"/>
        </w:rPr>
        <w:t xml:space="preserve"> official </w:t>
      </w:r>
      <w:r w:rsidRPr="00F83AAB">
        <w:rPr>
          <w:rStyle w:val="StyleUnderline"/>
          <w:rFonts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w:t>
      </w:r>
      <w:r w:rsidRPr="003C29AF">
        <w:rPr>
          <w:rFonts w:eastAsiaTheme="majorEastAsia" w:cstheme="majorBidi"/>
          <w:b/>
          <w:sz w:val="32"/>
          <w:szCs w:val="24"/>
          <w:highlight w:val="green"/>
          <w:u w:val="single"/>
          <w:bdr w:val="single" w:sz="12" w:space="0" w:color="auto"/>
        </w:rPr>
        <w:t>there is a risk that Chinese companies are prioritizing short-term breakthroughs</w:t>
      </w:r>
      <w:r w:rsidRPr="00F83AAB">
        <w:rPr>
          <w:rFonts w:asciiTheme="minorHAnsi" w:hAnsiTheme="minorHAnsi" w:cstheme="minorHAnsi"/>
          <w:sz w:val="16"/>
        </w:rPr>
        <w:t xml:space="preserve"> (e.g. analyzing existing datasets to find new insights) at the expense of long-term investment in basic research.47 While </w:t>
      </w:r>
      <w:r>
        <w:rPr>
          <w:rFonts w:asciiTheme="minorHAnsi" w:hAnsiTheme="minorHAnsi" w:cstheme="minorHAnsi"/>
          <w:sz w:val="16"/>
        </w:rPr>
        <w:t xml:space="preserve">labor market is highly </w:t>
      </w:r>
      <w:proofErr w:type="spellStart"/>
      <w:r>
        <w:rPr>
          <w:rFonts w:asciiTheme="minorHAnsi" w:hAnsiTheme="minorHAnsi" w:cstheme="minorHAnsi"/>
          <w:sz w:val="16"/>
        </w:rPr>
        <w:t>concentrated.</w:t>
      </w:r>
      <w:r w:rsidRPr="003C29AF">
        <w:rPr>
          <w:rFonts w:eastAsiaTheme="majorEastAsia" w:cstheme="majorBidi"/>
          <w:b/>
          <w:sz w:val="32"/>
          <w:szCs w:val="24"/>
          <w:highlight w:val="green"/>
          <w:u w:val="single"/>
          <w:bdr w:val="single" w:sz="12" w:space="0" w:color="auto"/>
        </w:rPr>
        <w:t>may</w:t>
      </w:r>
      <w:proofErr w:type="spellEnd"/>
      <w:r w:rsidRPr="003C29AF">
        <w:rPr>
          <w:rFonts w:eastAsiaTheme="majorEastAsia" w:cstheme="majorBidi"/>
          <w:b/>
          <w:sz w:val="32"/>
          <w:szCs w:val="24"/>
          <w:highlight w:val="green"/>
          <w:u w:val="single"/>
          <w:bdr w:val="single" w:sz="12" w:space="0" w:color="auto"/>
        </w:rPr>
        <w:t xml:space="preserve"> excel at developing and deploying AI applications</w:t>
      </w:r>
      <w:r w:rsidRPr="00F83AAB">
        <w:rPr>
          <w:rFonts w:asciiTheme="minorHAnsi" w:hAnsiTheme="minorHAnsi" w:cstheme="minorHAnsi"/>
          <w:sz w:val="16"/>
        </w:rPr>
        <w:t xml:space="preserve">,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cstheme="minorHAnsi"/>
        </w:rPr>
        <w:t xml:space="preserve"> against open societies </w:t>
      </w:r>
      <w:r w:rsidRPr="00F83AAB">
        <w:rPr>
          <w:rStyle w:val="StyleUnderline"/>
          <w:rFonts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cstheme="minorHAnsi"/>
          <w:highlight w:val="yellow"/>
        </w:rPr>
        <w:t>a</w:t>
      </w:r>
      <w:r w:rsidRPr="00F83AAB">
        <w:rPr>
          <w:rStyle w:val="StyleUnderline"/>
          <w:rFonts w:cstheme="minorHAnsi"/>
        </w:rPr>
        <w:t xml:space="preserve"> </w:t>
      </w:r>
      <w:r w:rsidRPr="00F83AAB">
        <w:rPr>
          <w:rStyle w:val="Emphasis"/>
          <w:rFonts w:asciiTheme="minorHAnsi" w:hAnsiTheme="minorHAnsi" w:cstheme="minorHAnsi"/>
        </w:rPr>
        <w:t>higher magnitude</w:t>
      </w:r>
      <w:r w:rsidRPr="00F83AAB">
        <w:rPr>
          <w:rStyle w:val="StyleUnderline"/>
          <w:rFonts w:cstheme="minorHAnsi"/>
        </w:rPr>
        <w:t xml:space="preserve"> </w:t>
      </w:r>
      <w:r w:rsidRPr="00F83AAB">
        <w:rPr>
          <w:rStyle w:val="StyleUnderline"/>
          <w:rFonts w:cstheme="minorHAnsi"/>
          <w:highlight w:val="yellow"/>
        </w:rPr>
        <w:t>threat</w:t>
      </w:r>
      <w:r w:rsidRPr="00F83AAB">
        <w:rPr>
          <w:rStyle w:val="StyleUnderline"/>
          <w:rFonts w:cstheme="minorHAnsi"/>
        </w:rPr>
        <w:t xml:space="preserve"> for </w:t>
      </w:r>
      <w:r w:rsidRPr="00F83AAB">
        <w:rPr>
          <w:rStyle w:val="Emphasis"/>
          <w:rFonts w:asciiTheme="minorHAnsi" w:hAnsiTheme="minorHAnsi" w:cstheme="minorHAnsi"/>
        </w:rPr>
        <w:t>authoritarians</w:t>
      </w:r>
      <w:r w:rsidRPr="00F83AAB">
        <w:rPr>
          <w:rStyle w:val="StyleUnderline"/>
          <w:rFonts w:cstheme="minorHAnsi"/>
        </w:rPr>
        <w:t>, where control</w:t>
      </w:r>
      <w:r w:rsidRPr="00F83AAB">
        <w:rPr>
          <w:rFonts w:asciiTheme="minorHAnsi" w:hAnsiTheme="minorHAnsi" w:cstheme="minorHAnsi"/>
          <w:sz w:val="16"/>
        </w:rPr>
        <w:t xml:space="preserve"> of information </w:t>
      </w:r>
      <w:r w:rsidRPr="00F83AAB">
        <w:rPr>
          <w:rStyle w:val="StyleUnderline"/>
          <w:rFonts w:cstheme="minorHAnsi"/>
        </w:rPr>
        <w:t xml:space="preserve">is core </w:t>
      </w:r>
      <w:r w:rsidRPr="00F83AAB">
        <w:rPr>
          <w:rStyle w:val="StyleUnderline"/>
          <w:rFonts w:cstheme="minorHAnsi"/>
          <w:highlight w:val="yellow"/>
        </w:rPr>
        <w:t>to</w:t>
      </w:r>
      <w:r w:rsidRPr="00F83AAB">
        <w:rPr>
          <w:rStyle w:val="StyleUnderline"/>
          <w:rFonts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cstheme="minorHAnsi"/>
        </w:rPr>
        <w:t xml:space="preserve">digital </w:t>
      </w:r>
      <w:r w:rsidRPr="00F83AAB">
        <w:rPr>
          <w:rStyle w:val="StyleUnderline"/>
          <w:rFonts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cstheme="minorHAnsi"/>
          <w:highlight w:val="yellow"/>
        </w:rPr>
        <w:t>creates</w:t>
      </w:r>
      <w:r w:rsidRPr="00F83AAB">
        <w:rPr>
          <w:rStyle w:val="StyleUnderline"/>
          <w:rFonts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cstheme="minorHAnsi"/>
        </w:rPr>
        <w:t>digitized</w:t>
      </w:r>
      <w:r w:rsidRPr="00F83AAB">
        <w:rPr>
          <w:rFonts w:asciiTheme="minorHAnsi" w:hAnsiTheme="minorHAnsi" w:cstheme="minorHAnsi"/>
          <w:sz w:val="16"/>
        </w:rPr>
        <w:t xml:space="preserve"> governance </w:t>
      </w:r>
      <w:r w:rsidRPr="00F83AAB">
        <w:rPr>
          <w:rStyle w:val="StyleUnderline"/>
          <w:rFonts w:cstheme="minorHAnsi"/>
        </w:rPr>
        <w:t xml:space="preserve">systems may be </w:t>
      </w:r>
      <w:r w:rsidRPr="00F83AAB">
        <w:rPr>
          <w:rStyle w:val="StyleUnderline"/>
          <w:rFonts w:cstheme="minorHAnsi"/>
          <w:highlight w:val="yellow"/>
        </w:rPr>
        <w:t>susceptible to</w:t>
      </w:r>
      <w:r w:rsidRPr="00F83AAB">
        <w:rPr>
          <w:rStyle w:val="StyleUnderline"/>
          <w:rFonts w:cstheme="minorHAnsi"/>
        </w:rPr>
        <w:t xml:space="preserve"> </w:t>
      </w:r>
      <w:r w:rsidRPr="00F83AAB">
        <w:rPr>
          <w:rStyle w:val="Emphasis"/>
          <w:rFonts w:asciiTheme="minorHAnsi" w:hAnsiTheme="minorHAnsi" w:cstheme="minorHAnsi"/>
        </w:rPr>
        <w:t xml:space="preserve">foreign </w:t>
      </w:r>
      <w:proofErr w:type="gramStart"/>
      <w:r w:rsidRPr="00F83AAB">
        <w:rPr>
          <w:rStyle w:val="Emphasis"/>
          <w:rFonts w:asciiTheme="minorHAnsi" w:hAnsiTheme="minorHAnsi" w:cstheme="minorHAnsi"/>
          <w:highlight w:val="yellow"/>
        </w:rPr>
        <w:t>attack</w:t>
      </w:r>
      <w:proofErr w:type="gramEnd"/>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cstheme="minorHAnsi"/>
        </w:rPr>
        <w:t xml:space="preserve">a democracy can build </w:t>
      </w:r>
      <w:r w:rsidRPr="00F83AAB">
        <w:rPr>
          <w:rStyle w:val="Emphasis"/>
          <w:rFonts w:asciiTheme="minorHAnsi" w:hAnsiTheme="minorHAnsi" w:cstheme="minorHAnsi"/>
        </w:rPr>
        <w:t>resilience</w:t>
      </w:r>
      <w:r w:rsidRPr="00F83AAB">
        <w:rPr>
          <w:rStyle w:val="StyleUnderline"/>
          <w:rFonts w:cstheme="minorHAnsi"/>
        </w:rPr>
        <w:t xml:space="preserve"> to cyber</w:t>
      </w:r>
      <w:r w:rsidRPr="00F83AAB">
        <w:rPr>
          <w:rFonts w:asciiTheme="minorHAnsi" w:hAnsiTheme="minorHAnsi" w:cstheme="minorHAnsi"/>
          <w:sz w:val="16"/>
        </w:rPr>
        <w:t xml:space="preserve"> and information </w:t>
      </w:r>
      <w:r w:rsidRPr="00F83AAB">
        <w:rPr>
          <w:rStyle w:val="StyleUnderline"/>
          <w:rFonts w:cstheme="minorHAnsi"/>
        </w:rPr>
        <w:t>threats through</w:t>
      </w:r>
      <w:r w:rsidRPr="00F83AAB">
        <w:rPr>
          <w:rFonts w:asciiTheme="minorHAnsi" w:hAnsiTheme="minorHAnsi" w:cstheme="minorHAnsi"/>
          <w:sz w:val="16"/>
        </w:rPr>
        <w:t xml:space="preserve"> a variety of </w:t>
      </w:r>
      <w:r w:rsidRPr="00F83AAB">
        <w:rPr>
          <w:rStyle w:val="StyleUnderline"/>
          <w:rFonts w:cstheme="minorHAnsi"/>
        </w:rPr>
        <w:t>civil society</w:t>
      </w:r>
      <w:r w:rsidRPr="00F83AAB">
        <w:rPr>
          <w:rFonts w:asciiTheme="minorHAnsi" w:hAnsiTheme="minorHAnsi" w:cstheme="minorHAnsi"/>
          <w:sz w:val="16"/>
        </w:rPr>
        <w:t xml:space="preserve"> and market-based </w:t>
      </w:r>
      <w:r w:rsidRPr="00F83AAB">
        <w:rPr>
          <w:rStyle w:val="StyleUnderline"/>
          <w:rFonts w:cstheme="minorHAnsi"/>
        </w:rPr>
        <w:t>interventions</w:t>
      </w:r>
      <w:r w:rsidRPr="00F83AAB">
        <w:rPr>
          <w:rFonts w:asciiTheme="minorHAnsi" w:hAnsiTheme="minorHAnsi" w:cstheme="minorHAnsi"/>
          <w:sz w:val="16"/>
        </w:rPr>
        <w:t xml:space="preserve">.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w:t>
      </w:r>
      <w:proofErr w:type="gramStart"/>
      <w:r w:rsidRPr="00F83AAB">
        <w:rPr>
          <w:rFonts w:asciiTheme="minorHAnsi" w:hAnsiTheme="minorHAnsi" w:cstheme="minorHAnsi"/>
          <w:sz w:val="16"/>
        </w:rPr>
        <w:t>in order to</w:t>
      </w:r>
      <w:proofErr w:type="gramEnd"/>
      <w:r w:rsidRPr="00F83AAB">
        <w:rPr>
          <w:rFonts w:asciiTheme="minorHAnsi" w:hAnsiTheme="minorHAnsi" w:cstheme="minorHAnsi"/>
          <w:sz w:val="16"/>
        </w:rPr>
        <w:t xml:space="preserve"> deter authoritarian interference in their own digital environments.</w:t>
      </w:r>
    </w:p>
    <w:p w14:paraId="0E954D0C" w14:textId="23AF5F17" w:rsidR="00BE029F" w:rsidRDefault="00BE029F" w:rsidP="00BE029F">
      <w:pPr>
        <w:pStyle w:val="Heading3"/>
      </w:pPr>
      <w:r>
        <w:t>1NC---AT: Surveillance</w:t>
      </w:r>
    </w:p>
    <w:p w14:paraId="49A8C812" w14:textId="77777777" w:rsidR="000E592C" w:rsidRDefault="000E592C" w:rsidP="000E592C">
      <w:pPr>
        <w:pStyle w:val="Analytic"/>
      </w:pPr>
      <w:r>
        <w:t xml:space="preserve">Glass is </w:t>
      </w:r>
      <w:r w:rsidRPr="003739B8">
        <w:rPr>
          <w:u w:val="single"/>
        </w:rPr>
        <w:t>wrong</w:t>
      </w:r>
      <w:r>
        <w:t xml:space="preserve">---the AFF is </w:t>
      </w:r>
      <w:r w:rsidRPr="003739B8">
        <w:rPr>
          <w:u w:val="single"/>
        </w:rPr>
        <w:t xml:space="preserve">gig </w:t>
      </w:r>
      <w:proofErr w:type="gramStart"/>
      <w:r w:rsidRPr="003739B8">
        <w:rPr>
          <w:u w:val="single"/>
        </w:rPr>
        <w:t>workers</w:t>
      </w:r>
      <w:proofErr w:type="gramEnd"/>
      <w:r>
        <w:t xml:space="preserve"> but the card is in the context of </w:t>
      </w:r>
      <w:r w:rsidRPr="003739B8">
        <w:rPr>
          <w:u w:val="single"/>
        </w:rPr>
        <w:t>actual AI companies</w:t>
      </w:r>
      <w:r>
        <w:t xml:space="preserve"> or non-gig </w:t>
      </w:r>
      <w:r w:rsidRPr="003739B8">
        <w:rPr>
          <w:u w:val="single"/>
        </w:rPr>
        <w:t>worker unions</w:t>
      </w:r>
      <w:r>
        <w:t xml:space="preserve">. </w:t>
      </w:r>
    </w:p>
    <w:p w14:paraId="39AEF652" w14:textId="715ED2DA" w:rsidR="00BE029F" w:rsidRPr="00BE029F" w:rsidRDefault="00BE029F" w:rsidP="00BE029F">
      <w:pPr>
        <w:pStyle w:val="Analytic"/>
      </w:pPr>
      <w:r>
        <w:t xml:space="preserve">Can’t solve---the state will just </w:t>
      </w:r>
      <w:r w:rsidRPr="00BE029F">
        <w:rPr>
          <w:u w:val="single"/>
        </w:rPr>
        <w:t>crackdown outside</w:t>
      </w:r>
      <w:r>
        <w:t xml:space="preserve"> of </w:t>
      </w:r>
      <w:r w:rsidRPr="00BE029F">
        <w:rPr>
          <w:u w:val="single"/>
        </w:rPr>
        <w:t>the gig-economy</w:t>
      </w:r>
      <w:r>
        <w:t xml:space="preserve"> to ensure they can </w:t>
      </w:r>
      <w:r w:rsidRPr="00BE029F">
        <w:rPr>
          <w:u w:val="single"/>
        </w:rPr>
        <w:t>maintain</w:t>
      </w:r>
      <w:r>
        <w:t xml:space="preserve"> as much control of the </w:t>
      </w:r>
      <w:r w:rsidRPr="00BE029F">
        <w:rPr>
          <w:u w:val="single"/>
        </w:rPr>
        <w:t>settler state</w:t>
      </w:r>
      <w:r>
        <w:t xml:space="preserve"> as </w:t>
      </w:r>
      <w:r w:rsidRPr="00BE029F">
        <w:rPr>
          <w:u w:val="single"/>
        </w:rPr>
        <w:t>possible</w:t>
      </w:r>
      <w:r>
        <w:t>.</w:t>
      </w:r>
    </w:p>
    <w:p w14:paraId="1CB6AC30" w14:textId="77777777" w:rsidR="00BE029F" w:rsidRDefault="00BE029F" w:rsidP="00BE029F">
      <w:pPr>
        <w:pStyle w:val="Heading4"/>
      </w:pPr>
      <w:r w:rsidRPr="00E53AF5">
        <w:t xml:space="preserve">Colonialism is the </w:t>
      </w:r>
      <w:r w:rsidRPr="00BE029F">
        <w:rPr>
          <w:u w:val="single"/>
        </w:rPr>
        <w:t>root cause</w:t>
      </w:r>
      <w:r w:rsidRPr="00E53AF5">
        <w:t xml:space="preserve"> of data </w:t>
      </w:r>
      <w:r w:rsidRPr="00BE029F">
        <w:rPr>
          <w:u w:val="single"/>
        </w:rPr>
        <w:t>extraction</w:t>
      </w:r>
      <w:r w:rsidRPr="00E53AF5">
        <w:t xml:space="preserve"> and </w:t>
      </w:r>
      <w:r w:rsidRPr="00BE029F">
        <w:rPr>
          <w:u w:val="single"/>
        </w:rPr>
        <w:t>surveillance</w:t>
      </w:r>
      <w:r w:rsidRPr="00E53AF5">
        <w:t xml:space="preserve">. Contemporary data surveillance is not a </w:t>
      </w:r>
      <w:r w:rsidRPr="00BE029F">
        <w:rPr>
          <w:u w:val="single"/>
        </w:rPr>
        <w:t>technological aberration</w:t>
      </w:r>
      <w:r w:rsidRPr="00E53AF5">
        <w:t xml:space="preserve"> but the continuation of </w:t>
      </w:r>
      <w:r w:rsidRPr="00BE029F">
        <w:rPr>
          <w:u w:val="single"/>
        </w:rPr>
        <w:t>colonial landgrabs</w:t>
      </w:r>
      <w:r w:rsidRPr="00E53AF5">
        <w:t xml:space="preserve">, transforming the </w:t>
      </w:r>
      <w:r w:rsidRPr="00BE029F">
        <w:rPr>
          <w:u w:val="single"/>
        </w:rPr>
        <w:t>seizure of land</w:t>
      </w:r>
      <w:r w:rsidRPr="00E53AF5">
        <w:t xml:space="preserve">, </w:t>
      </w:r>
      <w:r w:rsidRPr="00BE029F">
        <w:rPr>
          <w:u w:val="single"/>
        </w:rPr>
        <w:t>labor</w:t>
      </w:r>
      <w:r w:rsidRPr="00E53AF5">
        <w:t xml:space="preserve">, and </w:t>
      </w:r>
      <w:r w:rsidRPr="00BE029F">
        <w:rPr>
          <w:u w:val="single"/>
        </w:rPr>
        <w:t>bodies</w:t>
      </w:r>
      <w:r w:rsidRPr="00E53AF5">
        <w:t xml:space="preserve"> into the extraction of </w:t>
      </w:r>
      <w:r w:rsidRPr="00BE029F">
        <w:rPr>
          <w:u w:val="single"/>
        </w:rPr>
        <w:t>social life</w:t>
      </w:r>
      <w:r w:rsidRPr="00E53AF5">
        <w:t xml:space="preserve"> as data that </w:t>
      </w:r>
      <w:r w:rsidRPr="00BE029F">
        <w:rPr>
          <w:u w:val="single"/>
        </w:rPr>
        <w:t>consolidates power</w:t>
      </w:r>
      <w:r w:rsidRPr="00E53AF5">
        <w:t xml:space="preserve"> and control for </w:t>
      </w:r>
      <w:r w:rsidRPr="00BE029F">
        <w:rPr>
          <w:u w:val="single"/>
        </w:rPr>
        <w:t>corporations and states</w:t>
      </w:r>
      <w:r w:rsidRPr="00E53AF5">
        <w:t>.</w:t>
      </w:r>
    </w:p>
    <w:p w14:paraId="26F85DFE" w14:textId="77777777" w:rsidR="00BE029F" w:rsidRDefault="00BE029F" w:rsidP="00BE029F">
      <w:proofErr w:type="spellStart"/>
      <w:r w:rsidRPr="00B878E0">
        <w:rPr>
          <w:rStyle w:val="Style13ptBold"/>
        </w:rPr>
        <w:t>Couldry</w:t>
      </w:r>
      <w:proofErr w:type="spellEnd"/>
      <w:r w:rsidRPr="00B878E0">
        <w:rPr>
          <w:rStyle w:val="Style13ptBold"/>
        </w:rPr>
        <w:t xml:space="preserve"> and Meijas </w:t>
      </w:r>
      <w:r>
        <w:rPr>
          <w:rStyle w:val="Style13ptBold"/>
        </w:rPr>
        <w:t xml:space="preserve">23 </w:t>
      </w:r>
      <w:r>
        <w:t xml:space="preserve">(Nick </w:t>
      </w:r>
      <w:proofErr w:type="spellStart"/>
      <w:r>
        <w:t>Couldry</w:t>
      </w:r>
      <w:proofErr w:type="spellEnd"/>
      <w:r>
        <w:t xml:space="preserve"> is professor of media, communications, and social theory at the London School of Economics and Political Science and faculty associate at Harvard University’s Berkman Klein Center for Internet and Society. </w:t>
      </w:r>
      <w:r w:rsidRPr="005D4824">
        <w:rPr>
          <w:i/>
          <w:iCs/>
        </w:rPr>
        <w:t>INC Theory on Demand #50</w:t>
      </w:r>
      <w:r>
        <w:rPr>
          <w:i/>
          <w:iCs/>
        </w:rPr>
        <w:t xml:space="preserve"> </w:t>
      </w:r>
      <w:r w:rsidRPr="005D4824">
        <w:rPr>
          <w:i/>
          <w:iCs/>
        </w:rPr>
        <w:t>Resisting Data Colonialism – A Practical Intervention.</w:t>
      </w:r>
      <w:r>
        <w:rPr>
          <w:i/>
          <w:iCs/>
        </w:rPr>
        <w:t xml:space="preserve"> 2023. </w:t>
      </w:r>
      <w:hyperlink r:id="rId24" w:history="1">
        <w:r w:rsidRPr="0069469E">
          <w:rPr>
            <w:rStyle w:val="Hyperlink"/>
          </w:rPr>
          <w:t>https://networkcultures.org/wp-content/uploads/2023/12/ResistingDataColonialism_INC2023_TOD50.pdf</w:t>
        </w:r>
      </w:hyperlink>
      <w:r>
        <w:t>) UTD</w:t>
      </w:r>
    </w:p>
    <w:p w14:paraId="36EC2791" w14:textId="6DA1B910" w:rsidR="00BE029F" w:rsidRPr="00BE029F" w:rsidRDefault="00BE029F" w:rsidP="00BE029F">
      <w:pPr>
        <w:rPr>
          <w:b/>
          <w:bCs/>
          <w:u w:val="single"/>
        </w:rPr>
      </w:pPr>
      <w:r w:rsidRPr="005C6BAA">
        <w:rPr>
          <w:sz w:val="14"/>
        </w:rPr>
        <w:t xml:space="preserve">Some people, mainly from the privileged West, think that colonialism is long over. Others are sure that colonialism has never stopped. This book explores a third possibility: that </w:t>
      </w:r>
      <w:r w:rsidRPr="00E53AF5">
        <w:rPr>
          <w:b/>
          <w:bCs/>
          <w:u w:val="single"/>
        </w:rPr>
        <w:t xml:space="preserve">not only is </w:t>
      </w:r>
      <w:r w:rsidRPr="00E53AF5">
        <w:rPr>
          <w:b/>
          <w:bCs/>
          <w:highlight w:val="green"/>
          <w:u w:val="single"/>
        </w:rPr>
        <w:t>colonialism</w:t>
      </w:r>
      <w:r w:rsidRPr="00E53AF5">
        <w:rPr>
          <w:b/>
          <w:bCs/>
          <w:u w:val="single"/>
        </w:rPr>
        <w:t xml:space="preserve"> </w:t>
      </w:r>
      <w:proofErr w:type="gramStart"/>
      <w:r w:rsidRPr="00E53AF5">
        <w:rPr>
          <w:b/>
          <w:bCs/>
          <w:u w:val="single"/>
        </w:rPr>
        <w:t xml:space="preserve">still </w:t>
      </w:r>
      <w:r w:rsidRPr="00E53AF5">
        <w:rPr>
          <w:b/>
          <w:bCs/>
          <w:highlight w:val="green"/>
          <w:u w:val="single"/>
        </w:rPr>
        <w:t>continuing</w:t>
      </w:r>
      <w:proofErr w:type="gramEnd"/>
      <w:r w:rsidRPr="00E53AF5">
        <w:rPr>
          <w:b/>
          <w:bCs/>
          <w:u w:val="single"/>
        </w:rPr>
        <w:t>, but that right now it is morphing into its most powerful version yet</w:t>
      </w:r>
      <w:r w:rsidRPr="005C6BAA">
        <w:rPr>
          <w:u w:val="single"/>
        </w:rPr>
        <w:t xml:space="preserve">. </w:t>
      </w:r>
      <w:r w:rsidRPr="005C6BAA">
        <w:rPr>
          <w:sz w:val="14"/>
        </w:rPr>
        <w:t xml:space="preserve">We call this data colonialism. </w:t>
      </w:r>
      <w:r w:rsidRPr="00050436">
        <w:rPr>
          <w:highlight w:val="green"/>
          <w:u w:val="single"/>
        </w:rPr>
        <w:t>Data colonialism is a landgrab</w:t>
      </w:r>
      <w:r w:rsidRPr="005C6BAA">
        <w:rPr>
          <w:u w:val="single"/>
        </w:rPr>
        <w:t xml:space="preserve"> that’s going on in societies across the world. </w:t>
      </w:r>
      <w:r w:rsidRPr="005C6BAA">
        <w:rPr>
          <w:sz w:val="14"/>
        </w:rPr>
        <w:t xml:space="preserve">We don’t mean a literal grab of land, but an </w:t>
      </w:r>
      <w:r w:rsidRPr="00E53AF5">
        <w:rPr>
          <w:b/>
          <w:bCs/>
          <w:u w:val="single"/>
        </w:rPr>
        <w:t xml:space="preserve">act of </w:t>
      </w:r>
      <w:r w:rsidRPr="00E53AF5">
        <w:rPr>
          <w:b/>
          <w:bCs/>
          <w:highlight w:val="green"/>
          <w:u w:val="single"/>
        </w:rPr>
        <w:t>seizing resources</w:t>
      </w:r>
      <w:r w:rsidRPr="00E53AF5">
        <w:rPr>
          <w:b/>
          <w:bCs/>
          <w:u w:val="single"/>
        </w:rPr>
        <w:t>, any sort of resource, in an absolute way</w:t>
      </w:r>
      <w:r w:rsidRPr="005C6BAA">
        <w:rPr>
          <w:sz w:val="14"/>
        </w:rPr>
        <w:t xml:space="preserve">. Colonialism, while of course it is much more than this, was originally built from such landgrabs, but even </w:t>
      </w:r>
      <w:r w:rsidRPr="00E53AF5">
        <w:rPr>
          <w:b/>
          <w:bCs/>
          <w:highlight w:val="green"/>
          <w:u w:val="single"/>
        </w:rPr>
        <w:t>historical colonialism seized much more than land</w:t>
      </w:r>
      <w:r w:rsidRPr="00E53AF5">
        <w:rPr>
          <w:b/>
          <w:bCs/>
          <w:u w:val="single"/>
        </w:rPr>
        <w:t xml:space="preserve">: it </w:t>
      </w:r>
      <w:r w:rsidRPr="00E53AF5">
        <w:rPr>
          <w:b/>
          <w:bCs/>
          <w:highlight w:val="green"/>
          <w:u w:val="single"/>
        </w:rPr>
        <w:t>seized</w:t>
      </w:r>
      <w:r w:rsidRPr="00E53AF5">
        <w:rPr>
          <w:b/>
          <w:bCs/>
          <w:u w:val="single"/>
        </w:rPr>
        <w:t xml:space="preserve"> the </w:t>
      </w:r>
      <w:r w:rsidRPr="00E53AF5">
        <w:rPr>
          <w:b/>
          <w:bCs/>
          <w:highlight w:val="green"/>
          <w:u w:val="single"/>
        </w:rPr>
        <w:t>resources under the land</w:t>
      </w:r>
      <w:r w:rsidRPr="00E53AF5">
        <w:rPr>
          <w:b/>
          <w:bCs/>
          <w:u w:val="single"/>
        </w:rPr>
        <w:t xml:space="preserve"> and produced from farming the land, as well as </w:t>
      </w:r>
      <w:r w:rsidRPr="00E53AF5">
        <w:rPr>
          <w:b/>
          <w:bCs/>
          <w:highlight w:val="green"/>
          <w:u w:val="single"/>
        </w:rPr>
        <w:t>the bodies to do that work</w:t>
      </w:r>
      <w:r w:rsidRPr="00E53AF5">
        <w:rPr>
          <w:b/>
          <w:bCs/>
          <w:sz w:val="14"/>
          <w:highlight w:val="green"/>
        </w:rPr>
        <w:t>.</w:t>
      </w:r>
      <w:r w:rsidRPr="00E53AF5">
        <w:rPr>
          <w:b/>
          <w:bCs/>
          <w:highlight w:val="green"/>
          <w:u w:val="single"/>
        </w:rPr>
        <w:t xml:space="preserve"> Today what is being seized is </w:t>
      </w:r>
      <w:r w:rsidRPr="00E53AF5">
        <w:rPr>
          <w:b/>
          <w:bCs/>
          <w:u w:val="single"/>
        </w:rPr>
        <w:t xml:space="preserve">the </w:t>
      </w:r>
      <w:r w:rsidRPr="00E53AF5">
        <w:rPr>
          <w:b/>
          <w:bCs/>
          <w:highlight w:val="green"/>
          <w:u w:val="single"/>
        </w:rPr>
        <w:t>social life of human beings</w:t>
      </w:r>
      <w:r w:rsidRPr="00E53AF5">
        <w:rPr>
          <w:b/>
          <w:bCs/>
          <w:u w:val="single"/>
        </w:rPr>
        <w:t>.</w:t>
      </w:r>
      <w:r w:rsidRPr="005C6BAA">
        <w:rPr>
          <w:sz w:val="14"/>
        </w:rPr>
        <w:t xml:space="preserve"> The flow and texture of individual human lives are being seized by corporations —and sometimes governments too. </w:t>
      </w:r>
      <w:r w:rsidRPr="00E53AF5">
        <w:rPr>
          <w:b/>
          <w:bCs/>
          <w:u w:val="single"/>
        </w:rPr>
        <w:t xml:space="preserve">They are being seized </w:t>
      </w:r>
      <w:r w:rsidRPr="00E53AF5">
        <w:rPr>
          <w:b/>
          <w:bCs/>
          <w:highlight w:val="green"/>
          <w:u w:val="single"/>
        </w:rPr>
        <w:t>in the form of data</w:t>
      </w:r>
      <w:r w:rsidRPr="00E53AF5">
        <w:rPr>
          <w:b/>
          <w:bCs/>
          <w:u w:val="single"/>
        </w:rPr>
        <w:t xml:space="preserve">. That </w:t>
      </w:r>
      <w:r w:rsidRPr="00E53AF5">
        <w:rPr>
          <w:b/>
          <w:bCs/>
          <w:highlight w:val="green"/>
          <w:u w:val="single"/>
        </w:rPr>
        <w:t xml:space="preserve">data generates </w:t>
      </w:r>
      <w:r w:rsidRPr="00E53AF5">
        <w:rPr>
          <w:b/>
          <w:bCs/>
          <w:u w:val="single"/>
        </w:rPr>
        <w:t xml:space="preserve">value: </w:t>
      </w:r>
      <w:r w:rsidRPr="00E53AF5">
        <w:rPr>
          <w:b/>
          <w:bCs/>
          <w:highlight w:val="green"/>
          <w:u w:val="single"/>
        </w:rPr>
        <w:t>economic value for corporations and</w:t>
      </w:r>
      <w:r w:rsidRPr="00E53AF5">
        <w:rPr>
          <w:b/>
          <w:bCs/>
          <w:u w:val="single"/>
        </w:rPr>
        <w:t xml:space="preserve"> the value that </w:t>
      </w:r>
      <w:r w:rsidRPr="00E53AF5">
        <w:rPr>
          <w:b/>
          <w:bCs/>
          <w:highlight w:val="green"/>
          <w:u w:val="single"/>
        </w:rPr>
        <w:t>governments get from controlling us</w:t>
      </w:r>
      <w:r w:rsidRPr="00E53AF5">
        <w:rPr>
          <w:b/>
          <w:bCs/>
          <w:u w:val="single"/>
        </w:rPr>
        <w:t xml:space="preserve"> more effectively.</w:t>
      </w:r>
      <w:r w:rsidRPr="005C6BAA">
        <w:rPr>
          <w:sz w:val="14"/>
        </w:rPr>
        <w:t xml:space="preserve"> Either way,</w:t>
      </w:r>
      <w:r w:rsidRPr="005C6BAA">
        <w:rPr>
          <w:u w:val="single"/>
        </w:rPr>
        <w:t xml:space="preserve"> a new source of power is being created at human beings’ expense, in a new data landgrab.</w:t>
      </w:r>
      <w:r w:rsidRPr="005C6BAA">
        <w:rPr>
          <w:sz w:val="14"/>
        </w:rPr>
        <w:t xml:space="preserve"> It is not that tracking human life to extract value from it is wholly new. Some </w:t>
      </w:r>
      <w:r w:rsidRPr="00E53AF5">
        <w:rPr>
          <w:b/>
          <w:bCs/>
          <w:u w:val="single"/>
        </w:rPr>
        <w:t xml:space="preserve">institutions such as </w:t>
      </w:r>
      <w:r w:rsidRPr="00E53AF5">
        <w:rPr>
          <w:b/>
          <w:bCs/>
          <w:highlight w:val="green"/>
          <w:u w:val="single"/>
        </w:rPr>
        <w:t>prisons and schools have for centuries involved close surveillance</w:t>
      </w:r>
      <w:r w:rsidRPr="00E53AF5">
        <w:rPr>
          <w:b/>
          <w:bCs/>
          <w:u w:val="single"/>
        </w:rPr>
        <w:t xml:space="preserve">. </w:t>
      </w:r>
      <w:r w:rsidRPr="005C6BAA">
        <w:rPr>
          <w:sz w:val="14"/>
        </w:rPr>
        <w:t xml:space="preserve">Some workers have been tracked much more intensively than others, the most extreme case being the constant eye of the plantation owner on his slaves. What is </w:t>
      </w:r>
      <w:r w:rsidRPr="00E53AF5">
        <w:rPr>
          <w:highlight w:val="green"/>
          <w:u w:val="single"/>
        </w:rPr>
        <w:t>new</w:t>
      </w:r>
      <w:r w:rsidRPr="005C6BAA">
        <w:rPr>
          <w:u w:val="single"/>
        </w:rPr>
        <w:t xml:space="preserve"> today </w:t>
      </w:r>
      <w:r w:rsidRPr="00E53AF5">
        <w:rPr>
          <w:highlight w:val="green"/>
          <w:u w:val="single"/>
        </w:rPr>
        <w:t>is</w:t>
      </w:r>
      <w:r w:rsidRPr="005C6BAA">
        <w:rPr>
          <w:u w:val="single"/>
        </w:rPr>
        <w:t xml:space="preserve"> the </w:t>
      </w:r>
      <w:r w:rsidRPr="00E53AF5">
        <w:rPr>
          <w:highlight w:val="green"/>
          <w:u w:val="single"/>
        </w:rPr>
        <w:t>scope, scale and depth of</w:t>
      </w:r>
      <w:r w:rsidRPr="005C6BAA">
        <w:rPr>
          <w:u w:val="single"/>
        </w:rPr>
        <w:t xml:space="preserve"> how </w:t>
      </w:r>
      <w:r w:rsidRPr="00E53AF5">
        <w:rPr>
          <w:highlight w:val="green"/>
          <w:u w:val="single"/>
        </w:rPr>
        <w:t>human life</w:t>
      </w:r>
      <w:r w:rsidRPr="005C6BAA">
        <w:rPr>
          <w:u w:val="single"/>
        </w:rPr>
        <w:t xml:space="preserve"> is </w:t>
      </w:r>
      <w:r w:rsidRPr="00E53AF5">
        <w:rPr>
          <w:highlight w:val="green"/>
          <w:u w:val="single"/>
        </w:rPr>
        <w:t>being tracked for</w:t>
      </w:r>
      <w:r w:rsidRPr="005C6BAA">
        <w:rPr>
          <w:u w:val="single"/>
        </w:rPr>
        <w:t xml:space="preserve"> the benefit of </w:t>
      </w:r>
      <w:r w:rsidRPr="00E53AF5">
        <w:rPr>
          <w:highlight w:val="green"/>
          <w:u w:val="single"/>
        </w:rPr>
        <w:t>commercial and governmental elites</w:t>
      </w:r>
      <w:r w:rsidRPr="005C6BAA">
        <w:rPr>
          <w:u w:val="single"/>
        </w:rPr>
        <w:t>.</w:t>
      </w:r>
      <w:r w:rsidRPr="005C6BAA">
        <w:rPr>
          <w:sz w:val="14"/>
        </w:rPr>
        <w:t xml:space="preserve"> Today’s forms of </w:t>
      </w:r>
      <w:r w:rsidRPr="00E53AF5">
        <w:rPr>
          <w:b/>
          <w:bCs/>
          <w:highlight w:val="green"/>
          <w:u w:val="single"/>
        </w:rPr>
        <w:t>data extraction</w:t>
      </w:r>
      <w:r w:rsidRPr="00E53AF5">
        <w:rPr>
          <w:b/>
          <w:bCs/>
          <w:u w:val="single"/>
        </w:rPr>
        <w:t xml:space="preserve"> are more </w:t>
      </w:r>
      <w:r w:rsidRPr="00E53AF5">
        <w:rPr>
          <w:b/>
          <w:bCs/>
          <w:highlight w:val="green"/>
          <w:u w:val="single"/>
        </w:rPr>
        <w:t>widespread</w:t>
      </w:r>
      <w:r w:rsidRPr="00E53AF5">
        <w:rPr>
          <w:b/>
          <w:bCs/>
          <w:u w:val="single"/>
        </w:rPr>
        <w:t xml:space="preserve">, more </w:t>
      </w:r>
      <w:r w:rsidRPr="00E53AF5">
        <w:rPr>
          <w:b/>
          <w:bCs/>
          <w:highlight w:val="green"/>
          <w:u w:val="single"/>
        </w:rPr>
        <w:t>fine-grained,</w:t>
      </w:r>
      <w:r w:rsidRPr="00E53AF5">
        <w:rPr>
          <w:b/>
          <w:bCs/>
          <w:u w:val="single"/>
        </w:rPr>
        <w:t xml:space="preserve"> and more </w:t>
      </w:r>
      <w:r w:rsidRPr="00E53AF5">
        <w:rPr>
          <w:b/>
          <w:bCs/>
          <w:highlight w:val="green"/>
          <w:u w:val="single"/>
        </w:rPr>
        <w:t>multi-layered</w:t>
      </w:r>
      <w:r w:rsidRPr="00E53AF5">
        <w:rPr>
          <w:b/>
          <w:bCs/>
          <w:u w:val="single"/>
        </w:rPr>
        <w:t xml:space="preserve"> than anything previously seen in history.</w:t>
      </w:r>
      <w:r w:rsidRPr="005C6BAA">
        <w:rPr>
          <w:sz w:val="14"/>
        </w:rPr>
        <w:t xml:space="preserve"> And data extraction operates not just at </w:t>
      </w:r>
      <w:proofErr w:type="gramStart"/>
      <w:r w:rsidRPr="005C6BAA">
        <w:rPr>
          <w:sz w:val="14"/>
        </w:rPr>
        <w:t>particular moments</w:t>
      </w:r>
      <w:proofErr w:type="gramEnd"/>
      <w:r w:rsidRPr="005C6BAA">
        <w:rPr>
          <w:sz w:val="14"/>
        </w:rPr>
        <w:t xml:space="preserve">, but cumulatively: the data taken from us at one moment can be combined with data collected from us and from other people at other times. </w:t>
      </w:r>
      <w:r w:rsidRPr="005C6BAA">
        <w:rPr>
          <w:u w:val="single"/>
        </w:rPr>
        <w:t xml:space="preserve">Our </w:t>
      </w:r>
      <w:r w:rsidRPr="00E53AF5">
        <w:rPr>
          <w:u w:val="single"/>
        </w:rPr>
        <w:t>lives</w:t>
      </w:r>
      <w:r w:rsidRPr="005C6BAA">
        <w:rPr>
          <w:u w:val="single"/>
        </w:rPr>
        <w:t xml:space="preserve"> are becoming </w:t>
      </w:r>
      <w:r w:rsidRPr="00E53AF5">
        <w:rPr>
          <w:u w:val="single"/>
        </w:rPr>
        <w:t>part of</w:t>
      </w:r>
      <w:r w:rsidRPr="005C6BAA">
        <w:rPr>
          <w:u w:val="single"/>
        </w:rPr>
        <w:t xml:space="preserve"> a vast </w:t>
      </w:r>
      <w:r w:rsidRPr="00E53AF5">
        <w:rPr>
          <w:u w:val="single"/>
        </w:rPr>
        <w:t>grid</w:t>
      </w:r>
      <w:r w:rsidRPr="005C6BAA">
        <w:rPr>
          <w:u w:val="single"/>
        </w:rPr>
        <w:t xml:space="preserve"> of continuous comparison and analysis by external institutions.</w:t>
      </w:r>
      <w:r w:rsidRPr="005C6BAA">
        <w:rPr>
          <w:sz w:val="14"/>
        </w:rPr>
        <w:t xml:space="preserve"> This represents a major shift in the power relations in contemporary life: </w:t>
      </w:r>
      <w:r w:rsidRPr="00E53AF5">
        <w:rPr>
          <w:b/>
          <w:bCs/>
          <w:u w:val="single"/>
        </w:rPr>
        <w:t>knowledge is power, and the amount of knowledge that external institutions have about us is increasing massively.</w:t>
      </w:r>
      <w:r w:rsidRPr="005C6BAA">
        <w:rPr>
          <w:sz w:val="14"/>
        </w:rPr>
        <w:t xml:space="preserve"> A shift in power relations </w:t>
      </w:r>
      <w:proofErr w:type="gramStart"/>
      <w:r w:rsidRPr="005C6BAA">
        <w:rPr>
          <w:sz w:val="14"/>
        </w:rPr>
        <w:t>potentially</w:t>
      </w:r>
      <w:proofErr w:type="gramEnd"/>
      <w:r w:rsidRPr="005C6BAA">
        <w:rPr>
          <w:sz w:val="14"/>
        </w:rPr>
        <w:t xml:space="preserve"> as dramatic as that involved in the original landgrab of historical colonialism. In this short book, we try to build some tools to understand what is going on with data today, why it is colonial, and how collectively to resist it. This is hard. Not only has resisting colonialism always been very hard, because of the highly unequal forces pitted against each other</w:t>
      </w:r>
      <w:r w:rsidRPr="005C6BAA">
        <w:rPr>
          <w:u w:val="single"/>
        </w:rPr>
        <w:t xml:space="preserve">. But today the </w:t>
      </w:r>
      <w:r w:rsidRPr="00E53AF5">
        <w:rPr>
          <w:u w:val="single"/>
        </w:rPr>
        <w:t>new</w:t>
      </w:r>
      <w:r w:rsidRPr="005C6BAA">
        <w:rPr>
          <w:u w:val="single"/>
        </w:rPr>
        <w:t xml:space="preserve"> stage of colonialism –</w:t>
      </w:r>
      <w:r w:rsidRPr="00E53AF5">
        <w:rPr>
          <w:highlight w:val="green"/>
          <w:u w:val="single"/>
        </w:rPr>
        <w:t>data colonialism</w:t>
      </w:r>
      <w:r w:rsidRPr="005C6BAA">
        <w:rPr>
          <w:u w:val="single"/>
        </w:rPr>
        <w:t xml:space="preserve">– is arguably </w:t>
      </w:r>
      <w:r w:rsidRPr="00E53AF5">
        <w:rPr>
          <w:highlight w:val="green"/>
          <w:u w:val="single"/>
        </w:rPr>
        <w:t>implicated in</w:t>
      </w:r>
      <w:r w:rsidRPr="005C6BAA">
        <w:rPr>
          <w:u w:val="single"/>
        </w:rPr>
        <w:t xml:space="preserve"> the </w:t>
      </w:r>
      <w:r w:rsidRPr="00E53AF5">
        <w:rPr>
          <w:highlight w:val="green"/>
          <w:u w:val="single"/>
        </w:rPr>
        <w:t>everyday running of the economy</w:t>
      </w:r>
      <w:r w:rsidRPr="005C6BAA">
        <w:rPr>
          <w:u w:val="single"/>
        </w:rPr>
        <w:t xml:space="preserve"> in ways even deeper than when historical colonialism provided the fuel for capitalism to emerge over two centuries ago.</w:t>
      </w:r>
      <w:r w:rsidRPr="00E53AF5">
        <w:rPr>
          <w:b/>
          <w:bCs/>
          <w:sz w:val="14"/>
        </w:rPr>
        <w:t xml:space="preserve"> </w:t>
      </w:r>
      <w:r w:rsidRPr="00E53AF5">
        <w:rPr>
          <w:b/>
          <w:bCs/>
          <w:u w:val="single"/>
        </w:rPr>
        <w:t xml:space="preserve">Today’s </w:t>
      </w:r>
      <w:r w:rsidRPr="00E53AF5">
        <w:rPr>
          <w:b/>
          <w:bCs/>
          <w:highlight w:val="green"/>
          <w:u w:val="single"/>
        </w:rPr>
        <w:t>colonizers</w:t>
      </w:r>
      <w:r w:rsidRPr="00E53AF5">
        <w:rPr>
          <w:b/>
          <w:bCs/>
          <w:u w:val="single"/>
        </w:rPr>
        <w:t xml:space="preserve"> are not adventuring conquistadors or governors of provinces, but the very same </w:t>
      </w:r>
      <w:r w:rsidRPr="00E53AF5">
        <w:rPr>
          <w:b/>
          <w:bCs/>
          <w:highlight w:val="green"/>
          <w:u w:val="single"/>
        </w:rPr>
        <w:t>corporations that provide</w:t>
      </w:r>
      <w:r w:rsidRPr="00E53AF5">
        <w:rPr>
          <w:b/>
          <w:bCs/>
          <w:u w:val="single"/>
        </w:rPr>
        <w:t xml:space="preserve"> us </w:t>
      </w:r>
      <w:r w:rsidRPr="00E53AF5">
        <w:rPr>
          <w:b/>
          <w:bCs/>
          <w:highlight w:val="green"/>
          <w:u w:val="single"/>
        </w:rPr>
        <w:t>with</w:t>
      </w:r>
      <w:r w:rsidRPr="00E53AF5">
        <w:rPr>
          <w:b/>
          <w:bCs/>
          <w:u w:val="single"/>
        </w:rPr>
        <w:t xml:space="preserve"> what seem like our </w:t>
      </w:r>
      <w:r w:rsidRPr="00E53AF5">
        <w:rPr>
          <w:b/>
          <w:bCs/>
          <w:highlight w:val="green"/>
          <w:u w:val="single"/>
        </w:rPr>
        <w:t>basic services for living</w:t>
      </w:r>
      <w:r w:rsidRPr="00E53AF5">
        <w:rPr>
          <w:b/>
          <w:bCs/>
          <w:u w:val="single"/>
        </w:rPr>
        <w:t xml:space="preserve"> – </w:t>
      </w:r>
      <w:r w:rsidRPr="00E53AF5">
        <w:rPr>
          <w:b/>
          <w:bCs/>
          <w:highlight w:val="green"/>
          <w:u w:val="single"/>
        </w:rPr>
        <w:t>platforms</w:t>
      </w:r>
      <w:r w:rsidRPr="00E53AF5">
        <w:rPr>
          <w:b/>
          <w:bCs/>
          <w:u w:val="single"/>
        </w:rPr>
        <w:t xml:space="preserve"> to social life, </w:t>
      </w:r>
      <w:r w:rsidRPr="00E53AF5">
        <w:rPr>
          <w:b/>
          <w:bCs/>
          <w:highlight w:val="green"/>
          <w:u w:val="single"/>
        </w:rPr>
        <w:t>apps</w:t>
      </w:r>
      <w:r w:rsidRPr="00E53AF5">
        <w:rPr>
          <w:b/>
          <w:bCs/>
          <w:u w:val="single"/>
        </w:rPr>
        <w:t xml:space="preserve"> for monitoring our health, the </w:t>
      </w:r>
      <w:r w:rsidRPr="00E53AF5">
        <w:rPr>
          <w:b/>
          <w:bCs/>
          <w:highlight w:val="green"/>
          <w:u w:val="single"/>
        </w:rPr>
        <w:t>interfaces</w:t>
      </w:r>
      <w:r w:rsidRPr="00E53AF5">
        <w:rPr>
          <w:b/>
          <w:bCs/>
          <w:u w:val="single"/>
        </w:rPr>
        <w:t xml:space="preserve"> where our children learn in school, and so on.</w:t>
      </w:r>
      <w:r w:rsidRPr="005C6BAA">
        <w:rPr>
          <w:sz w:val="14"/>
        </w:rPr>
        <w:t xml:space="preserve"> Instead of coming just from competing European countries, </w:t>
      </w:r>
      <w:r w:rsidRPr="005C6BAA">
        <w:rPr>
          <w:u w:val="single"/>
        </w:rPr>
        <w:t>today’s colonizers are dominated by two poles (the US and China), with other countries (e.g., India, Israel, and various European countries) playing a role too in shaping how data is extracted through digital platforms.</w:t>
      </w:r>
      <w:r w:rsidRPr="005C6BAA">
        <w:rPr>
          <w:sz w:val="14"/>
        </w:rPr>
        <w:t xml:space="preserve"> </w:t>
      </w:r>
      <w:proofErr w:type="gramStart"/>
      <w:r w:rsidRPr="005C6BAA">
        <w:rPr>
          <w:sz w:val="14"/>
        </w:rPr>
        <w:t>So</w:t>
      </w:r>
      <w:proofErr w:type="gramEnd"/>
      <w:r w:rsidRPr="005C6BAA">
        <w:rPr>
          <w:sz w:val="14"/>
        </w:rPr>
        <w:t xml:space="preserve"> the geopolitics of data colonialism is complicated, but that does not make data colonialism any less real. This means that we need to look at the familiar shape of our digital culture in a new and critical light: in a way that </w:t>
      </w:r>
      <w:r w:rsidRPr="00E53AF5">
        <w:rPr>
          <w:b/>
          <w:bCs/>
          <w:highlight w:val="green"/>
          <w:u w:val="single"/>
        </w:rPr>
        <w:t>remember</w:t>
      </w:r>
      <w:r w:rsidRPr="00E53AF5">
        <w:rPr>
          <w:b/>
          <w:bCs/>
          <w:u w:val="single"/>
        </w:rPr>
        <w:t xml:space="preserve">s the </w:t>
      </w:r>
      <w:r w:rsidRPr="00E53AF5">
        <w:rPr>
          <w:b/>
          <w:bCs/>
          <w:highlight w:val="green"/>
          <w:u w:val="single"/>
        </w:rPr>
        <w:t>history of colonialism</w:t>
      </w:r>
      <w:r w:rsidRPr="00E53AF5">
        <w:rPr>
          <w:b/>
          <w:bCs/>
          <w:u w:val="single"/>
        </w:rPr>
        <w:t xml:space="preserve"> and sees its whole history –including </w:t>
      </w:r>
      <w:r w:rsidRPr="00E53AF5">
        <w:rPr>
          <w:b/>
          <w:bCs/>
          <w:highlight w:val="green"/>
          <w:u w:val="single"/>
        </w:rPr>
        <w:t>today’s unfolding new phase of massive data extraction</w:t>
      </w:r>
      <w:r w:rsidRPr="00E53AF5">
        <w:rPr>
          <w:b/>
          <w:bCs/>
          <w:u w:val="single"/>
        </w:rPr>
        <w:t xml:space="preserve">– </w:t>
      </w:r>
      <w:r w:rsidRPr="00E53AF5">
        <w:rPr>
          <w:b/>
          <w:bCs/>
          <w:highlight w:val="green"/>
          <w:u w:val="single"/>
        </w:rPr>
        <w:t>as</w:t>
      </w:r>
      <w:r w:rsidRPr="00E53AF5">
        <w:rPr>
          <w:b/>
          <w:bCs/>
          <w:u w:val="single"/>
        </w:rPr>
        <w:t xml:space="preserve"> the </w:t>
      </w:r>
      <w:r w:rsidRPr="00E53AF5">
        <w:rPr>
          <w:b/>
          <w:bCs/>
          <w:highlight w:val="green"/>
          <w:u w:val="single"/>
        </w:rPr>
        <w:t>continuation of a process of unequal resource extraction from</w:t>
      </w:r>
      <w:r w:rsidRPr="00E53AF5">
        <w:rPr>
          <w:b/>
          <w:bCs/>
          <w:u w:val="single"/>
        </w:rPr>
        <w:t xml:space="preserve"> the </w:t>
      </w:r>
      <w:r w:rsidRPr="00E53AF5">
        <w:rPr>
          <w:b/>
          <w:bCs/>
          <w:highlight w:val="green"/>
          <w:u w:val="single"/>
        </w:rPr>
        <w:t>many by the few</w:t>
      </w:r>
      <w:r w:rsidRPr="00E53AF5">
        <w:rPr>
          <w:b/>
          <w:bCs/>
          <w:u w:val="single"/>
        </w:rPr>
        <w:t xml:space="preserve"> that has been </w:t>
      </w:r>
      <w:r w:rsidRPr="00E53AF5">
        <w:rPr>
          <w:b/>
          <w:bCs/>
          <w:highlight w:val="green"/>
          <w:u w:val="single"/>
        </w:rPr>
        <w:t>going on for 500 years.</w:t>
      </w:r>
    </w:p>
    <w:p w14:paraId="71FC19FE" w14:textId="03AFE949" w:rsidR="00BE029F" w:rsidRDefault="00BE029F" w:rsidP="00BE029F">
      <w:pPr>
        <w:pStyle w:val="Heading3"/>
      </w:pPr>
      <w:r>
        <w:t>1NC---AT: Inequality</w:t>
      </w:r>
    </w:p>
    <w:p w14:paraId="0756C548" w14:textId="62A73989" w:rsidR="00A01744" w:rsidRPr="00A01744" w:rsidRDefault="00BE029F" w:rsidP="00A01744">
      <w:pPr>
        <w:pStyle w:val="Analytic"/>
        <w:rPr>
          <w:rStyle w:val="Style13ptBold"/>
          <w:b/>
          <w:bCs w:val="0"/>
        </w:rPr>
      </w:pPr>
      <w:r>
        <w:t xml:space="preserve">They have no </w:t>
      </w:r>
      <w:r w:rsidRPr="00BE029F">
        <w:rPr>
          <w:u w:val="single"/>
        </w:rPr>
        <w:t>internal link</w:t>
      </w:r>
      <w:r>
        <w:t xml:space="preserve"> to how </w:t>
      </w:r>
      <w:r w:rsidRPr="00BE029F">
        <w:rPr>
          <w:u w:val="single"/>
        </w:rPr>
        <w:t>inequality</w:t>
      </w:r>
      <w:r>
        <w:t xml:space="preserve"> from the </w:t>
      </w:r>
      <w:r w:rsidRPr="00BE029F">
        <w:rPr>
          <w:u w:val="single"/>
        </w:rPr>
        <w:t>gig economy</w:t>
      </w:r>
      <w:r>
        <w:t xml:space="preserve"> within the US </w:t>
      </w:r>
      <w:r w:rsidRPr="00BE029F">
        <w:rPr>
          <w:u w:val="single"/>
        </w:rPr>
        <w:t>spills out</w:t>
      </w:r>
      <w:r>
        <w:t xml:space="preserve"> to other </w:t>
      </w:r>
      <w:r w:rsidRPr="00BE029F">
        <w:rPr>
          <w:u w:val="single"/>
        </w:rPr>
        <w:t>countries</w:t>
      </w:r>
      <w:r>
        <w:t>.</w:t>
      </w:r>
    </w:p>
    <w:p w14:paraId="35721459" w14:textId="77777777" w:rsidR="00A01744" w:rsidRPr="00DF0A20" w:rsidRDefault="00A01744" w:rsidP="00A01744">
      <w:pPr>
        <w:pStyle w:val="Heading4"/>
      </w:pPr>
      <w:r>
        <w:t xml:space="preserve">Trump </w:t>
      </w:r>
      <w:proofErr w:type="spellStart"/>
      <w:r w:rsidRPr="00DF0A20">
        <w:rPr>
          <w:u w:val="single"/>
        </w:rPr>
        <w:t>thumps</w:t>
      </w:r>
      <w:r>
        <w:t>every</w:t>
      </w:r>
      <w:proofErr w:type="spellEnd"/>
      <w:r>
        <w:t xml:space="preserve"> single one of their terminals---gutted funds </w:t>
      </w:r>
      <w:r w:rsidRPr="00DF0A20">
        <w:rPr>
          <w:u w:val="single"/>
        </w:rPr>
        <w:t>healthcare</w:t>
      </w:r>
      <w:r>
        <w:t xml:space="preserve">, is a </w:t>
      </w:r>
      <w:r w:rsidRPr="00DF0A20">
        <w:rPr>
          <w:u w:val="single"/>
        </w:rPr>
        <w:t>climate denier</w:t>
      </w:r>
      <w:r>
        <w:t xml:space="preserve">, and </w:t>
      </w:r>
      <w:r w:rsidRPr="00DF0A20">
        <w:rPr>
          <w:u w:val="single"/>
        </w:rPr>
        <w:t>causes war</w:t>
      </w:r>
      <w:r>
        <w:t>.</w:t>
      </w:r>
    </w:p>
    <w:p w14:paraId="74836D93" w14:textId="77777777" w:rsidR="00A01744" w:rsidRPr="008E2C95" w:rsidRDefault="00A01744" w:rsidP="00A01744">
      <w:r w:rsidRPr="001C58B6">
        <w:rPr>
          <w:rStyle w:val="Style13ptBold"/>
        </w:rPr>
        <w:t>Saunders ’25</w:t>
      </w:r>
      <w:r>
        <w:t xml:space="preserve"> [Elizabeth; June 16; Professor of Political Science at Columbia University, Nonresident Senior Fellow at the Brookings Institution; Foreign Affairs, “Imperial President at Home, Emperor Abroad,” https://www.foreignaffairs.com/united-states/imperial-president-home-emperor-abroad]</w:t>
      </w:r>
    </w:p>
    <w:p w14:paraId="710F9909" w14:textId="77777777" w:rsidR="00A01744" w:rsidRPr="00CA5719" w:rsidRDefault="00A01744" w:rsidP="00A01744">
      <w:pPr>
        <w:rPr>
          <w:sz w:val="16"/>
        </w:rPr>
      </w:pPr>
      <w:r w:rsidRPr="00CA5719">
        <w:rPr>
          <w:sz w:val="16"/>
        </w:rPr>
        <w:t xml:space="preserve">Only a few months into U.S. President Donald Trump’s second term, </w:t>
      </w:r>
      <w:r w:rsidRPr="00E65BF5">
        <w:rPr>
          <w:rStyle w:val="StyleUnderline"/>
        </w:rPr>
        <w:t xml:space="preserve">the </w:t>
      </w:r>
      <w:r w:rsidRPr="00E65BF5">
        <w:rPr>
          <w:rStyle w:val="Emphasis"/>
        </w:rPr>
        <w:t>U</w:t>
      </w:r>
      <w:r w:rsidRPr="00CA5719">
        <w:rPr>
          <w:sz w:val="16"/>
        </w:rPr>
        <w:t xml:space="preserve">nited </w:t>
      </w:r>
      <w:r w:rsidRPr="00E65BF5">
        <w:rPr>
          <w:rStyle w:val="Emphasis"/>
        </w:rPr>
        <w:t>S</w:t>
      </w:r>
      <w:r w:rsidRPr="00CA5719">
        <w:rPr>
          <w:sz w:val="16"/>
        </w:rPr>
        <w:t xml:space="preserve">tates </w:t>
      </w:r>
      <w:r w:rsidRPr="00E65BF5">
        <w:rPr>
          <w:rStyle w:val="StyleUnderline"/>
        </w:rPr>
        <w:t>looks</w:t>
      </w:r>
      <w:r w:rsidRPr="00CA5719">
        <w:rPr>
          <w:sz w:val="16"/>
        </w:rPr>
        <w:t xml:space="preserve"> dramatically and perhaps </w:t>
      </w:r>
      <w:r w:rsidRPr="00A42054">
        <w:rPr>
          <w:rStyle w:val="Emphasis"/>
        </w:rPr>
        <w:t>irreversibly</w:t>
      </w:r>
      <w:r w:rsidRPr="00E65BF5">
        <w:rPr>
          <w:rStyle w:val="StyleUnderline"/>
        </w:rPr>
        <w:t xml:space="preserve"> different</w:t>
      </w:r>
      <w:r w:rsidRPr="00CA5719">
        <w:rPr>
          <w:sz w:val="16"/>
        </w:rPr>
        <w:t xml:space="preserve"> at home and </w:t>
      </w:r>
      <w:r w:rsidRPr="00E65BF5">
        <w:rPr>
          <w:rStyle w:val="StyleUnderline"/>
        </w:rPr>
        <w:t xml:space="preserve">on the </w:t>
      </w:r>
      <w:r w:rsidRPr="00A42054">
        <w:rPr>
          <w:rStyle w:val="Emphasis"/>
        </w:rPr>
        <w:t>world</w:t>
      </w:r>
      <w:r w:rsidRPr="00E65BF5">
        <w:rPr>
          <w:rStyle w:val="StyleUnderline"/>
        </w:rPr>
        <w:t xml:space="preserve"> stage. </w:t>
      </w:r>
      <w:r w:rsidRPr="000E5090">
        <w:rPr>
          <w:rStyle w:val="StyleUnderline"/>
          <w:highlight w:val="green"/>
        </w:rPr>
        <w:t>Trump’s</w:t>
      </w:r>
      <w:r w:rsidRPr="00CA5719">
        <w:rPr>
          <w:sz w:val="16"/>
        </w:rPr>
        <w:t xml:space="preserve"> rampage through the federal government has </w:t>
      </w:r>
      <w:r w:rsidRPr="000E5090">
        <w:rPr>
          <w:rStyle w:val="Emphasis"/>
          <w:highlight w:val="green"/>
        </w:rPr>
        <w:t>gutted</w:t>
      </w:r>
      <w:r w:rsidRPr="000E5090">
        <w:rPr>
          <w:rStyle w:val="StyleUnderline"/>
          <w:highlight w:val="green"/>
        </w:rPr>
        <w:t xml:space="preserve"> U.S</w:t>
      </w:r>
      <w:r w:rsidRPr="004772A8">
        <w:rPr>
          <w:rStyle w:val="StyleUnderline"/>
        </w:rPr>
        <w:t xml:space="preserve">. state </w:t>
      </w:r>
      <w:r w:rsidRPr="000E5090">
        <w:rPr>
          <w:rStyle w:val="Emphasis"/>
          <w:highlight w:val="green"/>
        </w:rPr>
        <w:t>capacity</w:t>
      </w:r>
      <w:r w:rsidRPr="00CA5719">
        <w:rPr>
          <w:sz w:val="16"/>
        </w:rPr>
        <w:t xml:space="preserve">. His undermining of basic constitutional rights at home and his hostility to immigration have made the United States inhospitable to visitors who enrich the country and contribute to its productivity and innovation. </w:t>
      </w:r>
      <w:r w:rsidRPr="000E5090">
        <w:rPr>
          <w:rStyle w:val="StyleUnderline"/>
          <w:highlight w:val="green"/>
        </w:rPr>
        <w:t>And</w:t>
      </w:r>
      <w:r w:rsidRPr="00A749F4">
        <w:rPr>
          <w:rStyle w:val="StyleUnderline"/>
        </w:rPr>
        <w:t xml:space="preserve"> his </w:t>
      </w:r>
      <w:r w:rsidRPr="00A42054">
        <w:rPr>
          <w:rStyle w:val="Emphasis"/>
        </w:rPr>
        <w:t>disregard</w:t>
      </w:r>
      <w:r w:rsidRPr="00A749F4">
        <w:rPr>
          <w:rStyle w:val="StyleUnderline"/>
        </w:rPr>
        <w:t xml:space="preserve"> for norms and </w:t>
      </w:r>
      <w:r w:rsidRPr="00A42054">
        <w:rPr>
          <w:rStyle w:val="Emphasis"/>
        </w:rPr>
        <w:t>laws</w:t>
      </w:r>
      <w:r w:rsidRPr="00CA5719">
        <w:rPr>
          <w:sz w:val="16"/>
        </w:rPr>
        <w:t xml:space="preserve"> has </w:t>
      </w:r>
      <w:r w:rsidRPr="00A749F4">
        <w:rPr>
          <w:rStyle w:val="StyleUnderline"/>
        </w:rPr>
        <w:t xml:space="preserve">weakened American </w:t>
      </w:r>
      <w:r w:rsidRPr="000E5090">
        <w:rPr>
          <w:rStyle w:val="Emphasis"/>
          <w:highlight w:val="green"/>
        </w:rPr>
        <w:t>credibility</w:t>
      </w:r>
      <w:r w:rsidRPr="00A749F4">
        <w:rPr>
          <w:rStyle w:val="StyleUnderline"/>
        </w:rPr>
        <w:t xml:space="preserve"> and made</w:t>
      </w:r>
      <w:r w:rsidRPr="00CA5719">
        <w:rPr>
          <w:sz w:val="16"/>
        </w:rPr>
        <w:t xml:space="preserve"> the </w:t>
      </w:r>
      <w:r w:rsidRPr="00A749F4">
        <w:rPr>
          <w:rStyle w:val="Emphasis"/>
        </w:rPr>
        <w:t>U</w:t>
      </w:r>
      <w:r w:rsidRPr="00CA5719">
        <w:rPr>
          <w:sz w:val="16"/>
        </w:rPr>
        <w:t xml:space="preserve">nited </w:t>
      </w:r>
      <w:r w:rsidRPr="00A749F4">
        <w:rPr>
          <w:rStyle w:val="Emphasis"/>
        </w:rPr>
        <w:t>S</w:t>
      </w:r>
      <w:r w:rsidRPr="00CA5719">
        <w:rPr>
          <w:sz w:val="16"/>
        </w:rPr>
        <w:t xml:space="preserve">tates an </w:t>
      </w:r>
      <w:r w:rsidRPr="00BC028C">
        <w:rPr>
          <w:rStyle w:val="Emphasis"/>
        </w:rPr>
        <w:t>unreliable</w:t>
      </w:r>
      <w:r w:rsidRPr="00CA5719">
        <w:rPr>
          <w:sz w:val="16"/>
        </w:rPr>
        <w:t xml:space="preserve"> international partner—and, even among some allies, a menace to be feared.</w:t>
      </w:r>
    </w:p>
    <w:p w14:paraId="7E6ED930" w14:textId="77777777" w:rsidR="00A01744" w:rsidRPr="00CA5719" w:rsidRDefault="00A01744" w:rsidP="00A01744">
      <w:pPr>
        <w:rPr>
          <w:sz w:val="16"/>
        </w:rPr>
      </w:pPr>
      <w:r w:rsidRPr="00CA5719">
        <w:rPr>
          <w:sz w:val="16"/>
        </w:rPr>
        <w:t xml:space="preserve">The damage done by Trump will extend well beyond his second term. The best way to make sense of this toll is to look first not at Trump’s policies but at what empowered him to make them. Trump governs today in the wake of the near-complete dismantling of checks and balances on the executive branch, at least in the foreign policy and national security realm. Since the 9/11 attacks, Congress has granted the presidency </w:t>
      </w:r>
      <w:proofErr w:type="gramStart"/>
      <w:r w:rsidRPr="00CA5719">
        <w:rPr>
          <w:sz w:val="16"/>
        </w:rPr>
        <w:t>more and more</w:t>
      </w:r>
      <w:proofErr w:type="gramEnd"/>
      <w:r w:rsidRPr="00CA5719">
        <w:rPr>
          <w:sz w:val="16"/>
        </w:rPr>
        <w:t xml:space="preserve"> power over foreign affairs and declined to take any of it back, and the Supreme Court has been reluctant to provide any meaningful restraints. Trump inherited an ever-expanding national security apparatus that operates with little oversight. His attacks on institutions during his first term sought to broaden the president’s remit even further, and in the years since, Congress and the Supreme Court have blocked efforts to check the presidency. The result is that </w:t>
      </w:r>
      <w:r w:rsidRPr="005D3635">
        <w:rPr>
          <w:rStyle w:val="StyleUnderline"/>
        </w:rPr>
        <w:t>Trump</w:t>
      </w:r>
      <w:r w:rsidRPr="00CA5719">
        <w:rPr>
          <w:sz w:val="16"/>
        </w:rPr>
        <w:t xml:space="preserve"> can now largely do whatever he wants when it comes to anything even glancingly related to foreign policy or national security: shipping noncitizens to prison camps in El Salvador, </w:t>
      </w:r>
      <w:r w:rsidRPr="000E5090">
        <w:rPr>
          <w:rStyle w:val="StyleUnderline"/>
          <w:highlight w:val="green"/>
        </w:rPr>
        <w:t>imposing</w:t>
      </w:r>
      <w:r w:rsidRPr="00C93FBA">
        <w:rPr>
          <w:rStyle w:val="StyleUnderline"/>
        </w:rPr>
        <w:t xml:space="preserve"> sweeping </w:t>
      </w:r>
      <w:r w:rsidRPr="000E5090">
        <w:rPr>
          <w:rStyle w:val="Emphasis"/>
          <w:highlight w:val="green"/>
        </w:rPr>
        <w:t>tariffs</w:t>
      </w:r>
      <w:r w:rsidRPr="00C93FBA">
        <w:rPr>
          <w:rStyle w:val="StyleUnderline"/>
        </w:rPr>
        <w:t xml:space="preserve"> on countries</w:t>
      </w:r>
      <w:r w:rsidRPr="00CA5719">
        <w:rPr>
          <w:sz w:val="16"/>
        </w:rPr>
        <w:t xml:space="preserve"> around the world, gutting congressionally mandated foreign aid commitments, </w:t>
      </w:r>
      <w:r w:rsidRPr="000E5090">
        <w:rPr>
          <w:rStyle w:val="StyleUnderline"/>
          <w:highlight w:val="green"/>
        </w:rPr>
        <w:t xml:space="preserve">bullying </w:t>
      </w:r>
      <w:r w:rsidRPr="000E5090">
        <w:rPr>
          <w:rStyle w:val="Emphasis"/>
          <w:highlight w:val="green"/>
        </w:rPr>
        <w:t>allies</w:t>
      </w:r>
      <w:r w:rsidRPr="000E5090">
        <w:rPr>
          <w:rStyle w:val="StyleUnderline"/>
          <w:highlight w:val="green"/>
        </w:rPr>
        <w:t xml:space="preserve">, courting </w:t>
      </w:r>
      <w:r w:rsidRPr="000E5090">
        <w:rPr>
          <w:rStyle w:val="Emphasis"/>
          <w:highlight w:val="green"/>
        </w:rPr>
        <w:t>autocrats</w:t>
      </w:r>
      <w:r w:rsidRPr="00CA5719">
        <w:rPr>
          <w:sz w:val="16"/>
        </w:rPr>
        <w:t>, accepting lavish gifts from monarchies, deploying the military on the streets of American cities, and even marshaling the armed forces in a celebratory parade on his birthday.</w:t>
      </w:r>
    </w:p>
    <w:p w14:paraId="7D8F0E6E" w14:textId="77777777" w:rsidR="00A01744" w:rsidRPr="00CA5719" w:rsidRDefault="00A01744" w:rsidP="00A01744">
      <w:pPr>
        <w:rPr>
          <w:sz w:val="16"/>
        </w:rPr>
      </w:pPr>
      <w:r w:rsidRPr="000E5090">
        <w:rPr>
          <w:rStyle w:val="StyleUnderline"/>
          <w:highlight w:val="green"/>
        </w:rPr>
        <w:t xml:space="preserve">Political </w:t>
      </w:r>
      <w:r w:rsidRPr="000E5090">
        <w:rPr>
          <w:rStyle w:val="Emphasis"/>
          <w:highlight w:val="green"/>
        </w:rPr>
        <w:t>scientists</w:t>
      </w:r>
      <w:r w:rsidRPr="00AE65D9">
        <w:rPr>
          <w:rStyle w:val="StyleUnderline"/>
        </w:rPr>
        <w:t xml:space="preserve"> who study autocracies </w:t>
      </w:r>
      <w:r w:rsidRPr="000E5090">
        <w:rPr>
          <w:rStyle w:val="Emphasis"/>
          <w:highlight w:val="green"/>
        </w:rPr>
        <w:t>recognize</w:t>
      </w:r>
      <w:r w:rsidRPr="000E5090">
        <w:rPr>
          <w:rStyle w:val="StyleUnderline"/>
          <w:highlight w:val="green"/>
        </w:rPr>
        <w:t xml:space="preserve"> this for</w:t>
      </w:r>
      <w:r w:rsidRPr="00CA5719">
        <w:rPr>
          <w:sz w:val="16"/>
        </w:rPr>
        <w:t xml:space="preserve"> what it is: </w:t>
      </w:r>
      <w:r w:rsidRPr="000E5090">
        <w:rPr>
          <w:rStyle w:val="StyleUnderline"/>
          <w:highlight w:val="green"/>
        </w:rPr>
        <w:t xml:space="preserve">a </w:t>
      </w:r>
      <w:r w:rsidRPr="000E5090">
        <w:rPr>
          <w:rStyle w:val="Emphasis"/>
          <w:highlight w:val="green"/>
        </w:rPr>
        <w:t>dictator</w:t>
      </w:r>
      <w:r w:rsidRPr="00AE65D9">
        <w:rPr>
          <w:rStyle w:val="StyleUnderline"/>
        </w:rPr>
        <w:t>’s foreign policy</w:t>
      </w:r>
      <w:r w:rsidRPr="00CA5719">
        <w:rPr>
          <w:sz w:val="16"/>
        </w:rPr>
        <w:t>. Washington has never been a paragon of virtue in its dealings abroad, but the extraordinary nature of Trump’s second term makes clear that presidents before him were indeed more constrained in their foreign policy. Unrestrained, the president is functionally equivalent to a dictator in the realm of national security—one who can translate any impulse into policy on a whim.</w:t>
      </w:r>
    </w:p>
    <w:p w14:paraId="742985DF" w14:textId="77777777" w:rsidR="00A01744" w:rsidRPr="00CA5719" w:rsidRDefault="00A01744" w:rsidP="00A01744">
      <w:pPr>
        <w:rPr>
          <w:sz w:val="16"/>
        </w:rPr>
      </w:pPr>
      <w:r w:rsidRPr="00CA5719">
        <w:rPr>
          <w:sz w:val="16"/>
        </w:rPr>
        <w:t>Although Trump did not put into motion the process that has unfettered the presidency in this way, he is now its greatest beneficiary. Congress and the Supreme Court allowed the executive to grow immensely powerful in previous administrations, but certain guardrails still held. Congress’ failure to hold Trump accountable for the January 6 insurrection and the Supreme Court’s decision to grant presidents sweeping immunity in 2024 destroyed the remaining constraints. The American presidency has long been imperial. But not until Trump’s second term has a president truly tried to act as an emperor.</w:t>
      </w:r>
    </w:p>
    <w:p w14:paraId="7801BC36" w14:textId="77777777" w:rsidR="00A01744" w:rsidRPr="00CA5719" w:rsidRDefault="00A01744" w:rsidP="00A01744">
      <w:pPr>
        <w:rPr>
          <w:sz w:val="16"/>
        </w:rPr>
      </w:pPr>
      <w:r w:rsidRPr="00CA5719">
        <w:rPr>
          <w:sz w:val="16"/>
        </w:rPr>
        <w:t>Present at the Destruction</w:t>
      </w:r>
    </w:p>
    <w:p w14:paraId="759E5BB9" w14:textId="77777777" w:rsidR="00A01744" w:rsidRPr="00CA5719" w:rsidRDefault="00A01744" w:rsidP="00A01744">
      <w:pPr>
        <w:rPr>
          <w:sz w:val="16"/>
        </w:rPr>
      </w:pPr>
      <w:r w:rsidRPr="002D3A5B">
        <w:rPr>
          <w:rStyle w:val="StyleUnderline"/>
        </w:rPr>
        <w:t xml:space="preserve">The full </w:t>
      </w:r>
      <w:r w:rsidRPr="006A7A56">
        <w:rPr>
          <w:rStyle w:val="Emphasis"/>
        </w:rPr>
        <w:t>scope</w:t>
      </w:r>
      <w:r w:rsidRPr="002D3A5B">
        <w:rPr>
          <w:rStyle w:val="StyleUnderline"/>
        </w:rPr>
        <w:t xml:space="preserve"> of</w:t>
      </w:r>
      <w:r w:rsidRPr="00CA5719">
        <w:rPr>
          <w:sz w:val="16"/>
        </w:rPr>
        <w:t xml:space="preserve"> the </w:t>
      </w:r>
      <w:r w:rsidRPr="002D3A5B">
        <w:rPr>
          <w:rStyle w:val="StyleUnderline"/>
        </w:rPr>
        <w:t>destruction</w:t>
      </w:r>
      <w:r w:rsidRPr="00CA5719">
        <w:rPr>
          <w:sz w:val="16"/>
        </w:rPr>
        <w:t xml:space="preserve"> the second Trump administration has wreaked on the machinery of U.S. foreign policy and national security </w:t>
      </w:r>
      <w:r w:rsidRPr="002D3A5B">
        <w:rPr>
          <w:rStyle w:val="StyleUnderline"/>
        </w:rPr>
        <w:t xml:space="preserve">is hard to </w:t>
      </w:r>
      <w:r w:rsidRPr="006A7A56">
        <w:rPr>
          <w:rStyle w:val="Emphasis"/>
        </w:rPr>
        <w:t>capture</w:t>
      </w:r>
      <w:r w:rsidRPr="00CA5719">
        <w:rPr>
          <w:sz w:val="16"/>
        </w:rPr>
        <w:t>. But it is worth cataloging three broad categories of damage that add up to one conclusion: Trump has decimated U.S. diplomacy.</w:t>
      </w:r>
    </w:p>
    <w:p w14:paraId="5731CF00" w14:textId="77777777" w:rsidR="00A01744" w:rsidRPr="00CA5719" w:rsidRDefault="00A01744" w:rsidP="00A01744">
      <w:pPr>
        <w:rPr>
          <w:sz w:val="16"/>
        </w:rPr>
      </w:pPr>
      <w:r w:rsidRPr="000E5090">
        <w:rPr>
          <w:rStyle w:val="StyleUnderline"/>
          <w:highlight w:val="green"/>
        </w:rPr>
        <w:t>Trump</w:t>
      </w:r>
      <w:r w:rsidRPr="002D3A5B">
        <w:rPr>
          <w:rStyle w:val="StyleUnderline"/>
        </w:rPr>
        <w:t xml:space="preserve"> has laid </w:t>
      </w:r>
      <w:r w:rsidRPr="006A7A56">
        <w:rPr>
          <w:rStyle w:val="Emphasis"/>
        </w:rPr>
        <w:t>waste</w:t>
      </w:r>
      <w:r w:rsidRPr="002D3A5B">
        <w:rPr>
          <w:rStyle w:val="StyleUnderline"/>
        </w:rPr>
        <w:t xml:space="preserve"> to</w:t>
      </w:r>
      <w:r w:rsidRPr="00CA5719">
        <w:rPr>
          <w:sz w:val="16"/>
        </w:rPr>
        <w:t xml:space="preserve"> U.S. </w:t>
      </w:r>
      <w:r w:rsidRPr="002D3A5B">
        <w:rPr>
          <w:rStyle w:val="StyleUnderline"/>
        </w:rPr>
        <w:t>state capacity</w:t>
      </w:r>
      <w:r w:rsidRPr="00CA5719">
        <w:rPr>
          <w:sz w:val="16"/>
        </w:rPr>
        <w:t xml:space="preserve">. Through the frenetic activity of the so-called Department of Government Efficiency, or DOGE, Trump has gutted the federal workforce. </w:t>
      </w:r>
      <w:r w:rsidRPr="00313711">
        <w:rPr>
          <w:rStyle w:val="StyleUnderline"/>
        </w:rPr>
        <w:t>The president</w:t>
      </w:r>
      <w:r w:rsidRPr="00CA5719">
        <w:rPr>
          <w:sz w:val="16"/>
        </w:rPr>
        <w:t xml:space="preserve"> and DOGE have </w:t>
      </w:r>
      <w:r w:rsidRPr="000E5090">
        <w:rPr>
          <w:rStyle w:val="StyleUnderline"/>
          <w:highlight w:val="green"/>
        </w:rPr>
        <w:t xml:space="preserve">encouraged </w:t>
      </w:r>
      <w:r w:rsidRPr="000E5090">
        <w:rPr>
          <w:rStyle w:val="Emphasis"/>
          <w:highlight w:val="green"/>
        </w:rPr>
        <w:t>firings</w:t>
      </w:r>
      <w:r w:rsidRPr="000E5090">
        <w:rPr>
          <w:rStyle w:val="StyleUnderline"/>
          <w:highlight w:val="green"/>
        </w:rPr>
        <w:t xml:space="preserve"> and </w:t>
      </w:r>
      <w:r w:rsidRPr="000E5090">
        <w:rPr>
          <w:rStyle w:val="Emphasis"/>
          <w:highlight w:val="green"/>
        </w:rPr>
        <w:t>layoffs</w:t>
      </w:r>
      <w:r w:rsidRPr="00CA5719">
        <w:rPr>
          <w:sz w:val="16"/>
        </w:rPr>
        <w:t xml:space="preserve">, the bullying of remaining employees, and, in the case of the U.S. Agency for International Development (USAID), the dismantling of entire agencies. Some of these actions were unlawful, but by the time the courts could intervene, many were irreversible. The political scientist Daniel Drezner has called the result “the shallow state.” </w:t>
      </w:r>
      <w:r w:rsidRPr="000E5090">
        <w:rPr>
          <w:rStyle w:val="StyleUnderline"/>
          <w:highlight w:val="green"/>
        </w:rPr>
        <w:t>These</w:t>
      </w:r>
      <w:r w:rsidRPr="00D6043D">
        <w:rPr>
          <w:rStyle w:val="StyleUnderline"/>
        </w:rPr>
        <w:t xml:space="preserve"> actions have</w:t>
      </w:r>
      <w:r w:rsidRPr="002F2382">
        <w:rPr>
          <w:rStyle w:val="StyleUnderline"/>
        </w:rPr>
        <w:t xml:space="preserve"> severely </w:t>
      </w:r>
      <w:r w:rsidRPr="000E5090">
        <w:rPr>
          <w:rStyle w:val="Emphasis"/>
          <w:highlight w:val="green"/>
        </w:rPr>
        <w:t>hollowed out</w:t>
      </w:r>
      <w:r w:rsidRPr="00CA5719">
        <w:rPr>
          <w:sz w:val="16"/>
        </w:rPr>
        <w:t xml:space="preserve"> the </w:t>
      </w:r>
      <w:r w:rsidRPr="000E5090">
        <w:rPr>
          <w:rStyle w:val="StyleUnderline"/>
          <w:highlight w:val="green"/>
        </w:rPr>
        <w:t>U.S. foreign policy and</w:t>
      </w:r>
      <w:r w:rsidRPr="002F2382">
        <w:rPr>
          <w:rStyle w:val="StyleUnderline"/>
        </w:rPr>
        <w:t xml:space="preserve"> national </w:t>
      </w:r>
      <w:r w:rsidRPr="000E5090">
        <w:rPr>
          <w:rStyle w:val="Emphasis"/>
          <w:highlight w:val="green"/>
        </w:rPr>
        <w:t>security</w:t>
      </w:r>
      <w:r w:rsidRPr="002F2382">
        <w:rPr>
          <w:rStyle w:val="StyleUnderline"/>
        </w:rPr>
        <w:t xml:space="preserve"> apparatus </w:t>
      </w:r>
      <w:r w:rsidRPr="00CA5719">
        <w:rPr>
          <w:sz w:val="16"/>
        </w:rPr>
        <w:t xml:space="preserve">without making a dent in the federal budget, suggesting that the </w:t>
      </w:r>
      <w:r w:rsidRPr="000B4D14">
        <w:rPr>
          <w:rStyle w:val="StyleUnderline"/>
        </w:rPr>
        <w:t>Trump</w:t>
      </w:r>
      <w:r w:rsidRPr="00CA5719">
        <w:rPr>
          <w:sz w:val="16"/>
        </w:rPr>
        <w:t xml:space="preserve"> administration </w:t>
      </w:r>
      <w:r w:rsidRPr="000B4D14">
        <w:rPr>
          <w:rStyle w:val="StyleUnderline"/>
        </w:rPr>
        <w:t xml:space="preserve">had no clear </w:t>
      </w:r>
      <w:r w:rsidRPr="006A7A56">
        <w:rPr>
          <w:rStyle w:val="Emphasis"/>
        </w:rPr>
        <w:t>rationale</w:t>
      </w:r>
      <w:r w:rsidRPr="00CA5719">
        <w:rPr>
          <w:sz w:val="16"/>
        </w:rPr>
        <w:t xml:space="preserve"> for these moves </w:t>
      </w:r>
      <w:r w:rsidRPr="000B4D14">
        <w:rPr>
          <w:rStyle w:val="StyleUnderline"/>
        </w:rPr>
        <w:t>besides</w:t>
      </w:r>
      <w:r w:rsidRPr="00CA5719">
        <w:rPr>
          <w:sz w:val="16"/>
        </w:rPr>
        <w:t xml:space="preserve"> a </w:t>
      </w:r>
      <w:r w:rsidRPr="006A7A56">
        <w:rPr>
          <w:rStyle w:val="Emphasis"/>
        </w:rPr>
        <w:t>disdain</w:t>
      </w:r>
      <w:r w:rsidRPr="0084266C">
        <w:rPr>
          <w:rStyle w:val="StyleUnderline"/>
        </w:rPr>
        <w:t xml:space="preserve"> for expertise</w:t>
      </w:r>
      <w:r w:rsidRPr="00CA5719">
        <w:rPr>
          <w:sz w:val="16"/>
        </w:rPr>
        <w:t>, a quest for retribution, and a desire to remove obstacles to corruption.</w:t>
      </w:r>
    </w:p>
    <w:p w14:paraId="2CDF2A83" w14:textId="77777777" w:rsidR="00A01744" w:rsidRPr="00CA5719" w:rsidRDefault="00A01744" w:rsidP="00A01744">
      <w:pPr>
        <w:rPr>
          <w:sz w:val="16"/>
        </w:rPr>
      </w:pPr>
      <w:r w:rsidRPr="00CA5719">
        <w:rPr>
          <w:sz w:val="16"/>
        </w:rPr>
        <w:t xml:space="preserve">After the frustrations of his first term, when many in his inner circle restrained his worst impulses, </w:t>
      </w:r>
      <w:r w:rsidRPr="000E5090">
        <w:rPr>
          <w:rStyle w:val="StyleUnderline"/>
          <w:highlight w:val="green"/>
        </w:rPr>
        <w:t xml:space="preserve">Trump put </w:t>
      </w:r>
      <w:r w:rsidRPr="000E5090">
        <w:rPr>
          <w:rStyle w:val="Emphasis"/>
          <w:highlight w:val="green"/>
        </w:rPr>
        <w:t>unqualified</w:t>
      </w:r>
      <w:r w:rsidRPr="000E5090">
        <w:rPr>
          <w:rStyle w:val="StyleUnderline"/>
          <w:highlight w:val="green"/>
        </w:rPr>
        <w:t xml:space="preserve"> loyalists</w:t>
      </w:r>
      <w:r w:rsidRPr="00CA5719">
        <w:rPr>
          <w:sz w:val="16"/>
        </w:rPr>
        <w:t xml:space="preserve"> in top positions—including Pete </w:t>
      </w:r>
      <w:r w:rsidRPr="000E5090">
        <w:rPr>
          <w:rStyle w:val="Emphasis"/>
          <w:highlight w:val="green"/>
        </w:rPr>
        <w:t>Hegseth</w:t>
      </w:r>
      <w:r w:rsidRPr="00CA5719">
        <w:rPr>
          <w:sz w:val="16"/>
        </w:rPr>
        <w:t xml:space="preserve"> as secretary of defense and Tulsi </w:t>
      </w:r>
      <w:r w:rsidRPr="000E5090">
        <w:rPr>
          <w:rStyle w:val="Emphasis"/>
          <w:highlight w:val="green"/>
        </w:rPr>
        <w:t>Gabbard</w:t>
      </w:r>
      <w:r w:rsidRPr="00CA5719">
        <w:rPr>
          <w:sz w:val="16"/>
        </w:rPr>
        <w:t xml:space="preserve"> as director of national intelligence—and strong-armed them through the Senate. Some observers breathed a brief sigh of relief when Trump announced Senator Marco </w:t>
      </w:r>
      <w:r w:rsidRPr="000E5090">
        <w:rPr>
          <w:rStyle w:val="Emphasis"/>
          <w:highlight w:val="green"/>
        </w:rPr>
        <w:t>Rubio</w:t>
      </w:r>
      <w:r w:rsidRPr="00CA5719">
        <w:rPr>
          <w:sz w:val="16"/>
        </w:rPr>
        <w:t>, previously known for his traditionally conservative foreign policy views, as his nominee for secretary of state. But Rubio quickly emerged as a crucial Trump enforcer, abetting DOGE’s rapid dismantling of USAID.</w:t>
      </w:r>
    </w:p>
    <w:p w14:paraId="086EB291" w14:textId="77777777" w:rsidR="00A01744" w:rsidRPr="00CA5719" w:rsidRDefault="00A01744" w:rsidP="00A01744">
      <w:pPr>
        <w:rPr>
          <w:sz w:val="16"/>
        </w:rPr>
      </w:pPr>
      <w:r w:rsidRPr="00CA5719">
        <w:rPr>
          <w:sz w:val="16"/>
        </w:rPr>
        <w:t>Not until Trump’s second term has a president truly tried to act as an emperor.</w:t>
      </w:r>
    </w:p>
    <w:p w14:paraId="19C52963" w14:textId="77777777" w:rsidR="00A01744" w:rsidRPr="00CA5719" w:rsidRDefault="00A01744" w:rsidP="00A01744">
      <w:pPr>
        <w:rPr>
          <w:sz w:val="16"/>
        </w:rPr>
      </w:pPr>
      <w:r w:rsidRPr="000E5090">
        <w:rPr>
          <w:rStyle w:val="StyleUnderline"/>
          <w:highlight w:val="green"/>
        </w:rPr>
        <w:t>Trump</w:t>
      </w:r>
      <w:r w:rsidRPr="00CA5719">
        <w:rPr>
          <w:sz w:val="16"/>
        </w:rPr>
        <w:t xml:space="preserve"> has also </w:t>
      </w:r>
      <w:r w:rsidRPr="004D63BF">
        <w:rPr>
          <w:rStyle w:val="Emphasis"/>
        </w:rPr>
        <w:t>eroded</w:t>
      </w:r>
      <w:r w:rsidRPr="00F92A87">
        <w:rPr>
          <w:rStyle w:val="StyleUnderline"/>
        </w:rPr>
        <w:t xml:space="preserve"> trust in and goodwill toward</w:t>
      </w:r>
      <w:r w:rsidRPr="00CA5719">
        <w:rPr>
          <w:sz w:val="16"/>
        </w:rPr>
        <w:t xml:space="preserve"> the </w:t>
      </w:r>
      <w:r w:rsidRPr="00F92A87">
        <w:rPr>
          <w:rStyle w:val="Emphasis"/>
        </w:rPr>
        <w:t>U</w:t>
      </w:r>
      <w:r w:rsidRPr="00CA5719">
        <w:rPr>
          <w:sz w:val="16"/>
        </w:rPr>
        <w:t xml:space="preserve">nited </w:t>
      </w:r>
      <w:r w:rsidRPr="00F92A87">
        <w:rPr>
          <w:rStyle w:val="Emphasis"/>
        </w:rPr>
        <w:t>S</w:t>
      </w:r>
      <w:r w:rsidRPr="00CA5719">
        <w:rPr>
          <w:sz w:val="16"/>
        </w:rPr>
        <w:t xml:space="preserve">tates—and he has done so on live television. The most egregious examples came when </w:t>
      </w:r>
      <w:r w:rsidRPr="00171AC2">
        <w:rPr>
          <w:rStyle w:val="StyleUnderline"/>
        </w:rPr>
        <w:t xml:space="preserve">he </w:t>
      </w:r>
      <w:r w:rsidRPr="000E5090">
        <w:rPr>
          <w:rStyle w:val="StyleUnderline"/>
          <w:highlight w:val="green"/>
        </w:rPr>
        <w:t>used</w:t>
      </w:r>
      <w:r w:rsidRPr="00171AC2">
        <w:rPr>
          <w:rStyle w:val="StyleUnderline"/>
        </w:rPr>
        <w:t xml:space="preserve"> Oval Office </w:t>
      </w:r>
      <w:r w:rsidRPr="000E5090">
        <w:rPr>
          <w:rStyle w:val="StyleUnderline"/>
          <w:highlight w:val="green"/>
        </w:rPr>
        <w:t>press</w:t>
      </w:r>
      <w:r w:rsidRPr="00171AC2">
        <w:rPr>
          <w:rStyle w:val="StyleUnderline"/>
        </w:rPr>
        <w:t xml:space="preserve"> availabilities </w:t>
      </w:r>
      <w:r w:rsidRPr="000E5090">
        <w:rPr>
          <w:rStyle w:val="StyleUnderline"/>
          <w:highlight w:val="green"/>
        </w:rPr>
        <w:t>to bully</w:t>
      </w:r>
      <w:r w:rsidRPr="00CA5719">
        <w:rPr>
          <w:sz w:val="16"/>
        </w:rPr>
        <w:t xml:space="preserve"> the visiting leaders of friendly countries—first, Volodymyr </w:t>
      </w:r>
      <w:r w:rsidRPr="000E5090">
        <w:rPr>
          <w:rStyle w:val="Emphasis"/>
          <w:highlight w:val="green"/>
        </w:rPr>
        <w:t>Zelensky</w:t>
      </w:r>
      <w:r w:rsidRPr="00CA5719">
        <w:rPr>
          <w:sz w:val="16"/>
        </w:rPr>
        <w:t xml:space="preserve">, Ukraine’s wartime president, </w:t>
      </w:r>
      <w:r w:rsidRPr="00171AC2">
        <w:rPr>
          <w:rStyle w:val="StyleUnderline"/>
        </w:rPr>
        <w:t>and</w:t>
      </w:r>
      <w:r w:rsidRPr="00CA5719">
        <w:rPr>
          <w:sz w:val="16"/>
        </w:rPr>
        <w:t xml:space="preserve"> later, South African President Cyril </w:t>
      </w:r>
      <w:r w:rsidRPr="00D13758">
        <w:rPr>
          <w:rStyle w:val="Emphasis"/>
        </w:rPr>
        <w:t>Ramaphosa</w:t>
      </w:r>
      <w:r w:rsidRPr="00CA5719">
        <w:rPr>
          <w:sz w:val="16"/>
        </w:rPr>
        <w:t>.</w:t>
      </w:r>
    </w:p>
    <w:p w14:paraId="3BD18418" w14:textId="77777777" w:rsidR="00A01744" w:rsidRPr="00CA5719" w:rsidRDefault="00A01744" w:rsidP="00A01744">
      <w:pPr>
        <w:rPr>
          <w:sz w:val="16"/>
        </w:rPr>
      </w:pPr>
      <w:r w:rsidRPr="00CA5719">
        <w:rPr>
          <w:sz w:val="16"/>
        </w:rPr>
        <w:t xml:space="preserve">Another blow to U.S. diplomacy—also televised—came on April 2, when </w:t>
      </w:r>
      <w:r w:rsidRPr="00590666">
        <w:rPr>
          <w:rStyle w:val="StyleUnderline"/>
        </w:rPr>
        <w:t xml:space="preserve">Trump dropped a tariff </w:t>
      </w:r>
      <w:r w:rsidRPr="00D13758">
        <w:rPr>
          <w:rStyle w:val="Emphasis"/>
        </w:rPr>
        <w:t>bomb</w:t>
      </w:r>
      <w:r w:rsidRPr="00590666">
        <w:rPr>
          <w:rStyle w:val="StyleUnderline"/>
        </w:rPr>
        <w:t xml:space="preserve"> on</w:t>
      </w:r>
      <w:r w:rsidRPr="00CA5719">
        <w:rPr>
          <w:sz w:val="16"/>
        </w:rPr>
        <w:t xml:space="preserve"> the </w:t>
      </w:r>
      <w:r w:rsidRPr="00590666">
        <w:rPr>
          <w:rStyle w:val="StyleUnderline"/>
        </w:rPr>
        <w:t>global economy.</w:t>
      </w:r>
      <w:r w:rsidRPr="00CA5719">
        <w:rPr>
          <w:sz w:val="16"/>
        </w:rPr>
        <w:t xml:space="preserve"> Multiple courts have since declared many of his tariffs illegal, suggesting that perhaps there are some remaining checks on presidential foreign policy. But Trump has other routes through which he can pursue tariffs and circumvent the courts. More important, the damage to American credibility has already been done. Trump has rattled existing agreements and long-standing trading relationships, along with more recent trading partnerships that took decades to develop. Given the subsequent gyrations in the administration’s tariff policy—which, as of this writing, has still left large tariff hikes on most countries—world leaders may very well be reluctant to </w:t>
      </w:r>
      <w:proofErr w:type="gramStart"/>
      <w:r w:rsidRPr="00CA5719">
        <w:rPr>
          <w:sz w:val="16"/>
        </w:rPr>
        <w:t>enter into</w:t>
      </w:r>
      <w:proofErr w:type="gramEnd"/>
      <w:r w:rsidRPr="00CA5719">
        <w:rPr>
          <w:sz w:val="16"/>
        </w:rPr>
        <w:t xml:space="preserve"> serious trade negotiations with the United States.</w:t>
      </w:r>
    </w:p>
    <w:p w14:paraId="6FC57158" w14:textId="77777777" w:rsidR="00A01744" w:rsidRPr="00CA5719" w:rsidRDefault="00A01744" w:rsidP="00A01744">
      <w:pPr>
        <w:rPr>
          <w:sz w:val="16"/>
        </w:rPr>
      </w:pPr>
      <w:r w:rsidRPr="000E5090">
        <w:rPr>
          <w:rStyle w:val="StyleUnderline"/>
          <w:highlight w:val="green"/>
        </w:rPr>
        <w:t>Trump</w:t>
      </w:r>
      <w:r w:rsidRPr="00B55A01">
        <w:rPr>
          <w:rStyle w:val="StyleUnderline"/>
        </w:rPr>
        <w:t xml:space="preserve"> also </w:t>
      </w:r>
      <w:r w:rsidRPr="000E5090">
        <w:rPr>
          <w:rStyle w:val="Emphasis"/>
          <w:highlight w:val="green"/>
        </w:rPr>
        <w:t>weakened</w:t>
      </w:r>
      <w:r w:rsidRPr="00CA5719">
        <w:rPr>
          <w:sz w:val="16"/>
        </w:rPr>
        <w:t xml:space="preserve"> foreign policy institutions in his first term: taking a hostile stance toward </w:t>
      </w:r>
      <w:r w:rsidRPr="00B55A01">
        <w:rPr>
          <w:rStyle w:val="StyleUnderline"/>
        </w:rPr>
        <w:t xml:space="preserve">the </w:t>
      </w:r>
      <w:r w:rsidRPr="00D13758">
        <w:rPr>
          <w:rStyle w:val="Emphasis"/>
        </w:rPr>
        <w:t>State</w:t>
      </w:r>
      <w:r w:rsidRPr="00B55A01">
        <w:rPr>
          <w:rStyle w:val="StyleUnderline"/>
        </w:rPr>
        <w:t xml:space="preserve"> Department</w:t>
      </w:r>
      <w:r w:rsidRPr="00CA5719">
        <w:rPr>
          <w:sz w:val="16"/>
        </w:rPr>
        <w:t xml:space="preserve">, which suffered significant workforce attrition; </w:t>
      </w:r>
      <w:r w:rsidRPr="00EF1EF8">
        <w:rPr>
          <w:rStyle w:val="StyleUnderline"/>
        </w:rPr>
        <w:t>consistently undermining</w:t>
      </w:r>
      <w:r w:rsidRPr="00CA5719">
        <w:rPr>
          <w:sz w:val="16"/>
        </w:rPr>
        <w:t xml:space="preserve"> the </w:t>
      </w:r>
      <w:r w:rsidRPr="000E5090">
        <w:rPr>
          <w:rStyle w:val="Emphasis"/>
          <w:highlight w:val="green"/>
        </w:rPr>
        <w:t>intelligence</w:t>
      </w:r>
      <w:r w:rsidRPr="00CA5719">
        <w:rPr>
          <w:sz w:val="16"/>
        </w:rPr>
        <w:t xml:space="preserve"> agencies; </w:t>
      </w:r>
      <w:r w:rsidRPr="000E5090">
        <w:rPr>
          <w:rStyle w:val="StyleUnderline"/>
          <w:highlight w:val="green"/>
        </w:rPr>
        <w:t>and politicizing</w:t>
      </w:r>
      <w:r w:rsidRPr="00EF1EF8">
        <w:rPr>
          <w:rStyle w:val="StyleUnderline"/>
        </w:rPr>
        <w:t xml:space="preserve"> the </w:t>
      </w:r>
      <w:r w:rsidRPr="000E5090">
        <w:rPr>
          <w:rStyle w:val="Emphasis"/>
          <w:highlight w:val="green"/>
        </w:rPr>
        <w:t>military</w:t>
      </w:r>
      <w:r w:rsidRPr="00CA5719">
        <w:rPr>
          <w:sz w:val="16"/>
        </w:rPr>
        <w:t>. But even though the instruments of U.S. power—diplomatic, military, and otherwise—endured some damage back then, they remained functional. In some cases, the Biden administration was able to reinvigorate them, as it did with U.S. intelligence during the run-up to Russia’s full-scale invasion of Ukraine in 2022.</w:t>
      </w:r>
    </w:p>
    <w:p w14:paraId="049A3B01" w14:textId="77777777" w:rsidR="00A01744" w:rsidRPr="00CA5719" w:rsidRDefault="00A01744" w:rsidP="00A01744">
      <w:pPr>
        <w:rPr>
          <w:sz w:val="16"/>
        </w:rPr>
      </w:pPr>
      <w:r w:rsidRPr="00CA5719">
        <w:rPr>
          <w:sz w:val="16"/>
        </w:rPr>
        <w:t>But there will be no easy way back from Trump’s second-term assault. It is not only that the loss of personnel is far greater in scale and scope, with the excising of expertise in areas that largely escaped the first Trump administration, including in the scientific agencies crucial for American innovation. It is also that this time, the administration is carrying out an ideological vision, as detailed in the right-wing agenda known as Project 2025, to make federal workers suffer so much that they will not want to do their jobs anymore. Rebuilding the expertise and experience of the federal bureaucracy will be the work of a generation, not an administration. When, inevitably, crises come, the United States may no longer have the tools, proficiency, and overall capacity to address them.</w:t>
      </w:r>
    </w:p>
    <w:p w14:paraId="2BD6368F" w14:textId="77777777" w:rsidR="00A01744" w:rsidRPr="00CA5719" w:rsidRDefault="00A01744" w:rsidP="00A01744">
      <w:pPr>
        <w:rPr>
          <w:sz w:val="16"/>
        </w:rPr>
      </w:pPr>
      <w:r w:rsidRPr="00CA5719">
        <w:rPr>
          <w:sz w:val="16"/>
        </w:rPr>
        <w:t>Accountability Vacuum</w:t>
      </w:r>
    </w:p>
    <w:p w14:paraId="53F7D155" w14:textId="77777777" w:rsidR="00A01744" w:rsidRPr="00CA5719" w:rsidRDefault="00A01744" w:rsidP="00A01744">
      <w:pPr>
        <w:rPr>
          <w:sz w:val="16"/>
        </w:rPr>
      </w:pPr>
      <w:r w:rsidRPr="00CA5719">
        <w:rPr>
          <w:sz w:val="16"/>
        </w:rPr>
        <w:t>What the first months of Trump’s return to office have really exposed is the accountability vacuum left by the near-complete destruction of checks and balances inside and outside the executive branch. In his second term, Trump has shown just how much power the presidency can still accrue and what happens when a leader with no interest in respecting the limits of this power takes the reins.</w:t>
      </w:r>
    </w:p>
    <w:p w14:paraId="65268B5C" w14:textId="77777777" w:rsidR="00A01744" w:rsidRPr="00CA5719" w:rsidRDefault="00A01744" w:rsidP="00A01744">
      <w:pPr>
        <w:rPr>
          <w:sz w:val="16"/>
        </w:rPr>
      </w:pPr>
      <w:r w:rsidRPr="00CA5719">
        <w:rPr>
          <w:sz w:val="16"/>
        </w:rPr>
        <w:t>This crisis was decades in the making. As the political scientist James Goldgeier and I have written in Foreign Affairs, checks and balances on the president’s role in foreign policy were already badly eroding before Trump won the 2016 election. Two developments stand out as the most relevant for the country’s current predicament: the expansion of presidential power after the 9/11 attacks in 2001 and the lack of elite accountability for the twin failures of the Iraq war and the 2008 financial crisis. When Congress granted the president greater leeway for counterterrorism, it came with a self-reinforcing logic that ensured this power would be difficult to claw back. Fearing that it could be seen as getting in the way of fighting terrorism, Congress chose not to repeal these powers or exercise strong oversight of the government’s prosecution of the “war on terror.” After President George W. Bush used these powers to invade Iraq in 2003, Congress remained reluctant to constrain him in wartime, even when the war was clearly failing. In the economic realm, the 2008 Troubled Asset Relief Program, a response to the financial crisis and the severe economic downturn that followed, contributed to the erosion of restraint. Signed into law by Bush and continued during the Obama administration, the program was necessary to avert an even greater economic disaster. But the bailout of banks that were “too big to fail” fed the perception that the president could make sweeping decisions affecting the entire economy even as the people responsible for the crash continued to profit from its aftermath.</w:t>
      </w:r>
    </w:p>
    <w:p w14:paraId="12BD2E54" w14:textId="77777777" w:rsidR="00A01744" w:rsidRPr="00CA5719" w:rsidRDefault="00A01744" w:rsidP="00A01744">
      <w:pPr>
        <w:rPr>
          <w:sz w:val="16"/>
        </w:rPr>
      </w:pPr>
      <w:r w:rsidRPr="00CA5719">
        <w:rPr>
          <w:sz w:val="16"/>
        </w:rPr>
        <w:t>The failure on the part of Congress</w:t>
      </w:r>
      <w:proofErr w:type="gramStart"/>
      <w:r w:rsidRPr="00CA5719">
        <w:rPr>
          <w:sz w:val="16"/>
        </w:rPr>
        <w:t>, in particular, to</w:t>
      </w:r>
      <w:proofErr w:type="gramEnd"/>
      <w:r w:rsidRPr="00CA5719">
        <w:rPr>
          <w:sz w:val="16"/>
        </w:rPr>
        <w:t xml:space="preserve"> even attempt to rein in the executive after these crises is puzzling. Reforms often follow major debacles: for example, near the end of the Vietnam War, </w:t>
      </w:r>
      <w:r w:rsidRPr="00D13758">
        <w:rPr>
          <w:rStyle w:val="Emphasis"/>
        </w:rPr>
        <w:t>Congress</w:t>
      </w:r>
      <w:r w:rsidRPr="00734FDC">
        <w:rPr>
          <w:rStyle w:val="StyleUnderline"/>
        </w:rPr>
        <w:t xml:space="preserve"> enacted</w:t>
      </w:r>
      <w:r w:rsidRPr="00CA5719">
        <w:rPr>
          <w:sz w:val="16"/>
        </w:rPr>
        <w:t xml:space="preserve">, over President Richard Nixon’s veto, </w:t>
      </w:r>
      <w:r w:rsidRPr="000E5090">
        <w:rPr>
          <w:rStyle w:val="StyleUnderline"/>
          <w:highlight w:val="green"/>
        </w:rPr>
        <w:t xml:space="preserve">the </w:t>
      </w:r>
      <w:r w:rsidRPr="000E5090">
        <w:rPr>
          <w:rStyle w:val="Emphasis"/>
          <w:highlight w:val="green"/>
        </w:rPr>
        <w:t>War Powers</w:t>
      </w:r>
      <w:r w:rsidRPr="000E5090">
        <w:rPr>
          <w:rStyle w:val="StyleUnderline"/>
          <w:highlight w:val="green"/>
        </w:rPr>
        <w:t xml:space="preserve"> Resolution</w:t>
      </w:r>
      <w:r w:rsidRPr="00CA5719">
        <w:rPr>
          <w:sz w:val="16"/>
        </w:rPr>
        <w:t xml:space="preserve">, which limited how long the president could deploy troops without congressional authorization. Presidents since Nixon have circumvented the resolution by simply not recognizing it or by asserting their power as commander in chief. </w:t>
      </w:r>
      <w:r w:rsidRPr="001A153A">
        <w:rPr>
          <w:sz w:val="16"/>
        </w:rPr>
        <w:t xml:space="preserve">Nonetheless, </w:t>
      </w:r>
      <w:r w:rsidRPr="00734FDC">
        <w:rPr>
          <w:rStyle w:val="StyleUnderline"/>
        </w:rPr>
        <w:t xml:space="preserve">the resolution </w:t>
      </w:r>
      <w:r w:rsidRPr="000E5090">
        <w:rPr>
          <w:rStyle w:val="StyleUnderline"/>
          <w:highlight w:val="green"/>
        </w:rPr>
        <w:t>raised</w:t>
      </w:r>
      <w:r w:rsidRPr="00734FDC">
        <w:rPr>
          <w:rStyle w:val="StyleUnderline"/>
        </w:rPr>
        <w:t xml:space="preserve"> the political </w:t>
      </w:r>
      <w:r w:rsidRPr="000E5090">
        <w:rPr>
          <w:rStyle w:val="Emphasis"/>
          <w:highlight w:val="green"/>
        </w:rPr>
        <w:t>cost</w:t>
      </w:r>
      <w:r w:rsidRPr="000E5090">
        <w:rPr>
          <w:rStyle w:val="StyleUnderline"/>
          <w:highlight w:val="green"/>
        </w:rPr>
        <w:t xml:space="preserve"> of deploying </w:t>
      </w:r>
      <w:r w:rsidRPr="000E5090">
        <w:rPr>
          <w:rStyle w:val="Emphasis"/>
          <w:highlight w:val="green"/>
        </w:rPr>
        <w:t>troops</w:t>
      </w:r>
      <w:r w:rsidRPr="00734FDC">
        <w:rPr>
          <w:rStyle w:val="StyleUnderline"/>
        </w:rPr>
        <w:t xml:space="preserve"> and put </w:t>
      </w:r>
      <w:r w:rsidRPr="00CA5719">
        <w:rPr>
          <w:sz w:val="16"/>
        </w:rPr>
        <w:t xml:space="preserve">the </w:t>
      </w:r>
      <w:r w:rsidRPr="00734FDC">
        <w:rPr>
          <w:rStyle w:val="StyleUnderline"/>
        </w:rPr>
        <w:t>legislative branch on record</w:t>
      </w:r>
      <w:r w:rsidRPr="00CA5719">
        <w:rPr>
          <w:sz w:val="16"/>
        </w:rPr>
        <w:t xml:space="preserve"> as wanting </w:t>
      </w:r>
      <w:r w:rsidRPr="00734FDC">
        <w:rPr>
          <w:rStyle w:val="StyleUnderline"/>
        </w:rPr>
        <w:t xml:space="preserve">to be </w:t>
      </w:r>
      <w:r w:rsidRPr="00D13758">
        <w:rPr>
          <w:rStyle w:val="Emphasis"/>
        </w:rPr>
        <w:t>consulted</w:t>
      </w:r>
      <w:r w:rsidRPr="00734FDC">
        <w:rPr>
          <w:rStyle w:val="StyleUnderline"/>
        </w:rPr>
        <w:t xml:space="preserve"> in future</w:t>
      </w:r>
      <w:r w:rsidRPr="00CA5719">
        <w:rPr>
          <w:sz w:val="16"/>
        </w:rPr>
        <w:t xml:space="preserve"> military </w:t>
      </w:r>
      <w:r w:rsidRPr="00D13758">
        <w:rPr>
          <w:rStyle w:val="Emphasis"/>
        </w:rPr>
        <w:t>deployments</w:t>
      </w:r>
      <w:r w:rsidRPr="00CA5719">
        <w:rPr>
          <w:sz w:val="16"/>
        </w:rPr>
        <w:t>.</w:t>
      </w:r>
    </w:p>
    <w:p w14:paraId="7EA70130" w14:textId="77777777" w:rsidR="00A01744" w:rsidRPr="00CA5719" w:rsidRDefault="00A01744" w:rsidP="00A01744">
      <w:pPr>
        <w:rPr>
          <w:sz w:val="16"/>
        </w:rPr>
      </w:pPr>
      <w:r w:rsidRPr="00CA5719">
        <w:rPr>
          <w:sz w:val="16"/>
        </w:rPr>
        <w:t>Unrestrained, the president is essentially a dictator in his foreign policy.</w:t>
      </w:r>
    </w:p>
    <w:p w14:paraId="67E582E0" w14:textId="77777777" w:rsidR="00A01744" w:rsidRPr="00CA5719" w:rsidRDefault="00A01744" w:rsidP="00A01744">
      <w:pPr>
        <w:rPr>
          <w:sz w:val="16"/>
        </w:rPr>
      </w:pPr>
      <w:r w:rsidRPr="00CA5719">
        <w:rPr>
          <w:sz w:val="16"/>
        </w:rPr>
        <w:t xml:space="preserve">It could be that the financial crisis consumed </w:t>
      </w:r>
      <w:proofErr w:type="gramStart"/>
      <w:r w:rsidRPr="00CA5719">
        <w:rPr>
          <w:sz w:val="16"/>
        </w:rPr>
        <w:t>the political</w:t>
      </w:r>
      <w:proofErr w:type="gramEnd"/>
      <w:r w:rsidRPr="00CA5719">
        <w:rPr>
          <w:sz w:val="16"/>
        </w:rPr>
        <w:t xml:space="preserve"> energy that would otherwise have gone toward a real reckoning with the consequences of the war on terror. In the absence of this reckoning, Americans are still living in the domestic political order fashioned after 9/11, with a highly militarized presidential apparatus that can act with near impunity </w:t>
      </w:r>
      <w:proofErr w:type="gramStart"/>
      <w:r w:rsidRPr="00CA5719">
        <w:rPr>
          <w:sz w:val="16"/>
        </w:rPr>
        <w:t>as long as</w:t>
      </w:r>
      <w:proofErr w:type="gramEnd"/>
      <w:r w:rsidRPr="00CA5719">
        <w:rPr>
          <w:sz w:val="16"/>
        </w:rPr>
        <w:t xml:space="preserve"> the president invokes “national security.” Congress has largely sidelined itself on national security matters and has not even been able to repeal the authorizations to use military force in Afghanistan (2001) and Iraq (2002).</w:t>
      </w:r>
    </w:p>
    <w:p w14:paraId="6ADAAFB4" w14:textId="77777777" w:rsidR="00A01744" w:rsidRPr="00CA5719" w:rsidRDefault="00A01744" w:rsidP="00A01744">
      <w:pPr>
        <w:rPr>
          <w:sz w:val="16"/>
        </w:rPr>
      </w:pPr>
      <w:r w:rsidRPr="00CA5719">
        <w:rPr>
          <w:sz w:val="16"/>
        </w:rPr>
        <w:t>Presidents since 9/11, including Trump, have therefore been able to push the limits of their power, stretching the 2001 and 2002 authorizations to use force beyond recognition. For example, Obama undertook a vast program of drone strikes and bombed Yemen and Syria. In his first term, Trump continued what now seem like routine abuses of the authorizations, for instance when he repeatedly bombed Syria. Some of his first-term actions, while highly risky, were different in degree but not in kind, as when he ordered the strike that killed the Iranian military leader Qasem Soleimani and tempted a far more serious escalation of conflict with Iran. Others truly pushed the limits of presidential power, such as his use of the military in domestic settings, including during the 2020 Black Lives Matter protests in Lafayette Square in Washington, D.C.</w:t>
      </w:r>
    </w:p>
    <w:p w14:paraId="62936E8B" w14:textId="77777777" w:rsidR="00A01744" w:rsidRDefault="00A01744" w:rsidP="00A01744">
      <w:pPr>
        <w:rPr>
          <w:sz w:val="16"/>
        </w:rPr>
      </w:pPr>
      <w:r w:rsidRPr="00CA5719">
        <w:rPr>
          <w:sz w:val="16"/>
        </w:rPr>
        <w:t xml:space="preserve">But during </w:t>
      </w:r>
      <w:r w:rsidRPr="000E5090">
        <w:rPr>
          <w:rStyle w:val="StyleUnderline"/>
          <w:highlight w:val="green"/>
        </w:rPr>
        <w:t>Trump’s</w:t>
      </w:r>
      <w:r w:rsidRPr="00CA5719">
        <w:rPr>
          <w:sz w:val="16"/>
        </w:rPr>
        <w:t xml:space="preserve"> first term, some </w:t>
      </w:r>
      <w:r w:rsidRPr="000E5090">
        <w:rPr>
          <w:rStyle w:val="Emphasis"/>
          <w:highlight w:val="green"/>
        </w:rPr>
        <w:t>guardrails</w:t>
      </w:r>
      <w:r w:rsidRPr="00CA5719">
        <w:rPr>
          <w:sz w:val="16"/>
        </w:rPr>
        <w:t xml:space="preserve">—notably </w:t>
      </w:r>
      <w:r w:rsidRPr="00476DD2">
        <w:rPr>
          <w:rStyle w:val="StyleUnderline"/>
        </w:rPr>
        <w:t>in the form of</w:t>
      </w:r>
      <w:r w:rsidRPr="00CA5719">
        <w:rPr>
          <w:sz w:val="16"/>
        </w:rPr>
        <w:t xml:space="preserve"> his </w:t>
      </w:r>
      <w:r w:rsidRPr="00476DD2">
        <w:rPr>
          <w:rStyle w:val="StyleUnderline"/>
        </w:rPr>
        <w:t>advisers</w:t>
      </w:r>
      <w:r w:rsidRPr="00CA5719">
        <w:rPr>
          <w:sz w:val="16"/>
        </w:rPr>
        <w:t xml:space="preserve"> and members of his cabinet, many of whom had the respect of Congress—tempered Trump’s most egregious instincts. Now, those guardrails </w:t>
      </w:r>
      <w:r w:rsidRPr="000E5090">
        <w:rPr>
          <w:rStyle w:val="StyleUnderline"/>
          <w:highlight w:val="green"/>
        </w:rPr>
        <w:t xml:space="preserve">have </w:t>
      </w:r>
      <w:r w:rsidRPr="000E5090">
        <w:rPr>
          <w:rStyle w:val="Emphasis"/>
          <w:highlight w:val="green"/>
        </w:rPr>
        <w:t>vanished</w:t>
      </w:r>
      <w:r w:rsidRPr="00CA5719">
        <w:rPr>
          <w:sz w:val="16"/>
        </w:rPr>
        <w:t>. The other branches of government are no longer even attempting to constrain his foreign policy. Congress itself dealt the first of two blows to executive restraint in January 2021, when the Senate failed to convict Trump in his second impeachment trial for fomenting the January 6 insurrection. Too few Republicans were willing to cast a vote against Trump. Criticism and defections from within the president’s own party have always been essential to holding presidents accountable: during Watergate, congressional Republicans ultimately abandoned Nixon, who resigned knowing they would not support him. With Trump’s 2021 acquittal, Republican legislators in Congress made it clear that they were effectively taking themselves out of the business of checking Trump.</w:t>
      </w:r>
    </w:p>
    <w:p w14:paraId="4D04C8E6" w14:textId="77777777" w:rsidR="00A01744" w:rsidRPr="00CA5719" w:rsidRDefault="00A01744" w:rsidP="00A01744">
      <w:pPr>
        <w:rPr>
          <w:sz w:val="16"/>
        </w:rPr>
      </w:pPr>
      <w:r>
        <w:rPr>
          <w:sz w:val="16"/>
        </w:rPr>
        <w:t>&lt;&lt;TEXT CONDENSED, NONE OMITTED&gt;&gt;</w:t>
      </w:r>
    </w:p>
    <w:p w14:paraId="4B9C09CD" w14:textId="77777777" w:rsidR="00A01744" w:rsidRPr="006B68F1" w:rsidRDefault="00A01744" w:rsidP="00A01744">
      <w:pPr>
        <w:rPr>
          <w:sz w:val="8"/>
        </w:rPr>
      </w:pPr>
      <w:r w:rsidRPr="006B68F1">
        <w:rPr>
          <w:sz w:val="8"/>
        </w:rPr>
        <w:t xml:space="preserve">Then, in July 2024, the Supreme Court, never inclined to check presidential power in foreign affairs and especially deferential on national security matters, gave Trump a literal get-out-of-jail-free card in ruling that the president enjoyed substantial immunity from prosecution for virtually any action related to his official duties. The ruling not only stopped the federal prosecutions of Trump—for his role in the “Stop the Steal” movement and his actions related to January 6, as well as his alleged mishandling of classified documents—but also made it highly unlikely that Trump will ever be held accountable for violating federal law and the Constitution, which he has arguably done repeatedly in the first few months of his second term. Personalism in the White House International relations scholars used to divide the world into democracies and everyone else. The category of nondemocracies included Iraq under President Saddam Hussein and China in the 1990s and 2000s, when its leaders rotated regularly. The last decade of scholarship has made clear, however, the very real differences among authoritarian regimes and the implications for their foreign policy and national security choices. The political scientist Jessica Weeks, for example, has shown that in some autocracies, leaders face real constraints from elites, whether in a political “machine” such as the Politburo in China or in a military junta in which officers can oust the leader because their own political survival does not depend on one person. Other autocracies are truly “personalist” dictatorships in which nothing stops the leader from making erratic decisions, including starting ill-advised wars. These distinctions also reveal shifts in the same autocracy over time. In China, for instance, Chinese leader Xi Jinping has centralized power to such an extent that the regular rotation of leaders no longer occurs. As the political scientists Steven Levitsky and Lucan Way have argued in Foreign Affairs, the United States is sliding into competitive authoritarianism—a system in which elections, however unfair, still take place and dissent, however throttled, still exists. Today, U.S. courts are still exerting some checks on the president, especially in the domestic realm. The fate of those challenges, however, remains uncertain, since many cases will ultimately land at the Supreme Court, whose composition favors Trump. In matters of foreign policy and national security, the presidency now has the characteristics of a personalist dictatorship. The courts’ traditional deference to the president in foreign affairs is unlikely to change. The second Trump administration, </w:t>
      </w:r>
      <w:proofErr w:type="gramStart"/>
      <w:r w:rsidRPr="006B68F1">
        <w:rPr>
          <w:sz w:val="8"/>
        </w:rPr>
        <w:t>well aware</w:t>
      </w:r>
      <w:proofErr w:type="gramEnd"/>
      <w:r w:rsidRPr="006B68F1">
        <w:rPr>
          <w:sz w:val="8"/>
        </w:rPr>
        <w:t xml:space="preserve"> of this deference, is using foreign policy as a pretext for its legally dubious actions. For example, Rubio’s enthusiastic attempts to detain and deport foreign students involved in 2023 campus protests rely on a 1952 law that allows for the removal of noncitizens if the secretary of state deems their “presence or activities . . . would have potentially serious adverse foreign policy consequences for the United States.” In 1990, Congress strictly limited the use of the law to very specific circumstances, and in 1996, U.S. District Judge Maryanne Trump Barry—the president’s late sister—struck down the law (the opinion was later overturned on a technicality). In the current cases, courts have rebuked the administration, and several of the students have been released pending further proceedings. But their fates remain uncertain, and Rubio has moved on to broader visa revocation efforts, including against Chinese students. The administration is complying in only the most minimal way with court orders and in many cases trampling on basic due process so fast that courts cannot stop great harm to individuals and institutions. The fact that administration officials have repeatedly used foreign policy to justify their overreach shows they well understand the </w:t>
      </w:r>
      <w:proofErr w:type="gramStart"/>
      <w:r w:rsidRPr="006B68F1">
        <w:rPr>
          <w:sz w:val="8"/>
        </w:rPr>
        <w:t>freedom of action</w:t>
      </w:r>
      <w:proofErr w:type="gramEnd"/>
      <w:r w:rsidRPr="006B68F1">
        <w:rPr>
          <w:sz w:val="8"/>
        </w:rPr>
        <w:t xml:space="preserve"> they have in this sphere. A real national security emergency, such as a terrorist attack, would allow the president to even further extend executive power into the domestic arena. Trump’s cutting of the last threads of presidential accountability leaves it up to the next president to decide whether to respect the law and uphold the Constitution. This disappearance of limitations on the president bodes ill for U.S. foreign policy and the world. Scholarship on personalism paints a dark picture. Without constraints, even from elites in the leader’s inner circle, personalist dictators are prone to military misadventures, erratic decisions, and self-defeating policies.</w:t>
      </w:r>
    </w:p>
    <w:p w14:paraId="3C30ED0B" w14:textId="77777777" w:rsidR="00A01744" w:rsidRPr="00CA5719" w:rsidRDefault="00A01744" w:rsidP="00A01744">
      <w:pPr>
        <w:rPr>
          <w:sz w:val="16"/>
        </w:rPr>
      </w:pPr>
      <w:r>
        <w:rPr>
          <w:sz w:val="16"/>
        </w:rPr>
        <w:t>&lt;&lt;PARAGRAPH BREAKS RESUME&gt;&gt;</w:t>
      </w:r>
    </w:p>
    <w:p w14:paraId="3C02843B" w14:textId="77777777" w:rsidR="00A01744" w:rsidRPr="00CA5719" w:rsidRDefault="00A01744" w:rsidP="00A01744">
      <w:pPr>
        <w:rPr>
          <w:sz w:val="16"/>
        </w:rPr>
      </w:pPr>
      <w:r w:rsidRPr="00CA5719">
        <w:rPr>
          <w:sz w:val="16"/>
        </w:rPr>
        <w:t xml:space="preserve">Start with international aggression. Many scholars have found that personalist dictators tend to be more militarily aggressive. They also tend to want more from the world, taking “revisionist” positions that enhance their own domestic and international standing. Trump mused about buying Greenland during his first term; in his second, </w:t>
      </w:r>
      <w:r w:rsidRPr="000E5090">
        <w:rPr>
          <w:rStyle w:val="StyleUnderline"/>
          <w:highlight w:val="green"/>
        </w:rPr>
        <w:t>he</w:t>
      </w:r>
      <w:r w:rsidRPr="00571D26">
        <w:rPr>
          <w:rStyle w:val="StyleUnderline"/>
        </w:rPr>
        <w:t xml:space="preserve"> has </w:t>
      </w:r>
      <w:r w:rsidRPr="000E5090">
        <w:rPr>
          <w:rStyle w:val="Emphasis"/>
          <w:highlight w:val="green"/>
        </w:rPr>
        <w:t>openly</w:t>
      </w:r>
      <w:r w:rsidRPr="000E5090">
        <w:rPr>
          <w:rStyle w:val="StyleUnderline"/>
          <w:highlight w:val="green"/>
        </w:rPr>
        <w:t xml:space="preserve"> discussed using</w:t>
      </w:r>
      <w:r w:rsidRPr="00D6043D">
        <w:rPr>
          <w:rStyle w:val="StyleUnderline"/>
        </w:rPr>
        <w:t xml:space="preserve"> military</w:t>
      </w:r>
      <w:r w:rsidRPr="00571D26">
        <w:rPr>
          <w:rStyle w:val="StyleUnderline"/>
        </w:rPr>
        <w:t xml:space="preserve"> </w:t>
      </w:r>
      <w:r w:rsidRPr="000E5090">
        <w:rPr>
          <w:rStyle w:val="Emphasis"/>
          <w:highlight w:val="green"/>
        </w:rPr>
        <w:t>force</w:t>
      </w:r>
      <w:r w:rsidRPr="000E5090">
        <w:rPr>
          <w:rStyle w:val="StyleUnderline"/>
          <w:highlight w:val="green"/>
        </w:rPr>
        <w:t xml:space="preserve"> against</w:t>
      </w:r>
      <w:r w:rsidRPr="00CA5719">
        <w:rPr>
          <w:sz w:val="16"/>
        </w:rPr>
        <w:t xml:space="preserve"> Denmark, </w:t>
      </w:r>
      <w:r w:rsidRPr="000E5090">
        <w:rPr>
          <w:rStyle w:val="StyleUnderline"/>
          <w:highlight w:val="green"/>
        </w:rPr>
        <w:t xml:space="preserve">a </w:t>
      </w:r>
      <w:r w:rsidRPr="000E5090">
        <w:rPr>
          <w:rStyle w:val="Emphasis"/>
          <w:highlight w:val="green"/>
        </w:rPr>
        <w:t>NATO ally</w:t>
      </w:r>
      <w:r w:rsidRPr="00CA5719">
        <w:rPr>
          <w:sz w:val="16"/>
        </w:rPr>
        <w:t>, to acquire it.</w:t>
      </w:r>
    </w:p>
    <w:p w14:paraId="47979EFA" w14:textId="77777777" w:rsidR="00A01744" w:rsidRPr="00CA5719" w:rsidRDefault="00A01744" w:rsidP="00A01744">
      <w:pPr>
        <w:rPr>
          <w:sz w:val="16"/>
        </w:rPr>
      </w:pPr>
      <w:r w:rsidRPr="007C03ED">
        <w:rPr>
          <w:rStyle w:val="StyleUnderline"/>
        </w:rPr>
        <w:t xml:space="preserve">The </w:t>
      </w:r>
      <w:r w:rsidRPr="003B6F21">
        <w:rPr>
          <w:rStyle w:val="Emphasis"/>
        </w:rPr>
        <w:t>politicization</w:t>
      </w:r>
      <w:r w:rsidRPr="007C03ED">
        <w:rPr>
          <w:rStyle w:val="StyleUnderline"/>
        </w:rPr>
        <w:t xml:space="preserve"> of the military</w:t>
      </w:r>
      <w:r w:rsidRPr="00CA5719">
        <w:rPr>
          <w:sz w:val="16"/>
        </w:rPr>
        <w:t xml:space="preserve">, a process that also predates </w:t>
      </w:r>
      <w:r w:rsidRPr="007C03ED">
        <w:rPr>
          <w:rStyle w:val="StyleUnderline"/>
        </w:rPr>
        <w:t>Trump</w:t>
      </w:r>
      <w:r w:rsidRPr="00CA5719">
        <w:rPr>
          <w:sz w:val="16"/>
        </w:rPr>
        <w:t xml:space="preserve"> but that he </w:t>
      </w:r>
      <w:r w:rsidRPr="007C03ED">
        <w:rPr>
          <w:rStyle w:val="StyleUnderline"/>
        </w:rPr>
        <w:t>has supercharged, is</w:t>
      </w:r>
      <w:r w:rsidRPr="00CA5719">
        <w:rPr>
          <w:sz w:val="16"/>
        </w:rPr>
        <w:t xml:space="preserve"> also </w:t>
      </w:r>
      <w:r w:rsidRPr="007C03ED">
        <w:rPr>
          <w:rStyle w:val="StyleUnderline"/>
        </w:rPr>
        <w:t xml:space="preserve">a </w:t>
      </w:r>
      <w:r w:rsidRPr="003B6F21">
        <w:rPr>
          <w:rStyle w:val="Emphasis"/>
        </w:rPr>
        <w:t>serious concern</w:t>
      </w:r>
      <w:r w:rsidRPr="00CA5719">
        <w:rPr>
          <w:sz w:val="16"/>
        </w:rPr>
        <w:t>. Personalist dictators fear the military and prioritize minimizing threats to their rule over battlefield performance, as the political scientist Caitlin Talmadge has shown in her book The Dictator’s Army. Although the United States military is still far from that point, Trump is abusing his position as commander in chief. For example, in response to protests this month against his immigration policies, Trump has deployed the National Guard and the Marines to Los Angeles, over the objections of local civilian authorities.</w:t>
      </w:r>
    </w:p>
    <w:p w14:paraId="1EBACAF8" w14:textId="77777777" w:rsidR="00A01744" w:rsidRPr="00CA5719" w:rsidRDefault="00A01744" w:rsidP="00A01744">
      <w:pPr>
        <w:rPr>
          <w:sz w:val="16"/>
        </w:rPr>
      </w:pPr>
      <w:r w:rsidRPr="00CA5719">
        <w:rPr>
          <w:sz w:val="16"/>
        </w:rPr>
        <w:t xml:space="preserve">The erosion of checks and balances at home has enormous implications for the world. The United States has, for better and for worse, dominated global order as an imperfect democracy for 80 years. As the political scientist John Ikenberry has written, the post-1945 order took shape because the United States, the overwhelmingly dominant power, accepted limitations on its power by binding itself to new international institutions. The country’s democratic institutions allowed the United States to credibly </w:t>
      </w:r>
      <w:proofErr w:type="gramStart"/>
      <w:r w:rsidRPr="00CA5719">
        <w:rPr>
          <w:sz w:val="16"/>
        </w:rPr>
        <w:t>enter into</w:t>
      </w:r>
      <w:proofErr w:type="gramEnd"/>
      <w:r w:rsidRPr="00CA5719">
        <w:rPr>
          <w:sz w:val="16"/>
        </w:rPr>
        <w:t xml:space="preserve"> and stay in these arrangements. The United States wrote the rules of that order—which were, of course, highly beneficial to the United States—at a time when the president still looked to Congress for approval of a long-term vision for U.S. foreign policy and national security. President Harry Truman worked to secure that approval through grinding political processes, giving up some of his own domestic priorities, such as his Fair Deal economic and social program, to ensure bipartisan commitment to the postwar competition with the Soviet Union.</w:t>
      </w:r>
    </w:p>
    <w:p w14:paraId="7F094004" w14:textId="77777777" w:rsidR="00A01744" w:rsidRDefault="00A01744" w:rsidP="00A01744">
      <w:pPr>
        <w:rPr>
          <w:sz w:val="16"/>
        </w:rPr>
      </w:pPr>
      <w:r w:rsidRPr="00CA5719">
        <w:rPr>
          <w:sz w:val="16"/>
        </w:rPr>
        <w:t xml:space="preserve">The second Trump administration has done far more than withdraw from international agreements and organizations. </w:t>
      </w:r>
      <w:r w:rsidRPr="000E5090">
        <w:rPr>
          <w:rStyle w:val="StyleUnderline"/>
          <w:highlight w:val="green"/>
        </w:rPr>
        <w:t>The</w:t>
      </w:r>
      <w:r w:rsidRPr="00571D26">
        <w:rPr>
          <w:rStyle w:val="StyleUnderline"/>
        </w:rPr>
        <w:t xml:space="preserve"> very </w:t>
      </w:r>
      <w:r w:rsidRPr="000E5090">
        <w:rPr>
          <w:rStyle w:val="Emphasis"/>
          <w:highlight w:val="green"/>
        </w:rPr>
        <w:t>nature</w:t>
      </w:r>
      <w:r w:rsidRPr="000E5090">
        <w:rPr>
          <w:rStyle w:val="StyleUnderline"/>
          <w:highlight w:val="green"/>
        </w:rPr>
        <w:t xml:space="preserve"> of</w:t>
      </w:r>
      <w:r w:rsidRPr="00CA5719">
        <w:rPr>
          <w:sz w:val="16"/>
        </w:rPr>
        <w:t xml:space="preserve"> the new </w:t>
      </w:r>
      <w:r w:rsidRPr="00571D26">
        <w:rPr>
          <w:rStyle w:val="StyleUnderline"/>
        </w:rPr>
        <w:t xml:space="preserve">U.S. </w:t>
      </w:r>
      <w:r w:rsidRPr="000E5090">
        <w:rPr>
          <w:rStyle w:val="StyleUnderline"/>
          <w:highlight w:val="green"/>
        </w:rPr>
        <w:t>government</w:t>
      </w:r>
      <w:r w:rsidRPr="00571D26">
        <w:rPr>
          <w:rStyle w:val="StyleUnderline"/>
        </w:rPr>
        <w:t>—</w:t>
      </w:r>
      <w:r w:rsidRPr="000E5090">
        <w:rPr>
          <w:rStyle w:val="Emphasis"/>
          <w:highlight w:val="green"/>
        </w:rPr>
        <w:t>unaccountable</w:t>
      </w:r>
      <w:r w:rsidRPr="00571D26">
        <w:rPr>
          <w:rStyle w:val="StyleUnderline"/>
        </w:rPr>
        <w:t xml:space="preserve">, unlawful, </w:t>
      </w:r>
      <w:r w:rsidRPr="000E5090">
        <w:rPr>
          <w:rStyle w:val="Emphasis"/>
          <w:highlight w:val="green"/>
        </w:rPr>
        <w:t>opaque</w:t>
      </w:r>
      <w:r w:rsidRPr="00571D26">
        <w:rPr>
          <w:rStyle w:val="StyleUnderline"/>
        </w:rPr>
        <w:t xml:space="preserve">, </w:t>
      </w:r>
      <w:r w:rsidRPr="005E50B2">
        <w:rPr>
          <w:rStyle w:val="Emphasis"/>
        </w:rPr>
        <w:t>corrupt</w:t>
      </w:r>
      <w:r w:rsidRPr="00571D26">
        <w:rPr>
          <w:rStyle w:val="StyleUnderline"/>
        </w:rPr>
        <w:t xml:space="preserve">, arbitrary, </w:t>
      </w:r>
      <w:r w:rsidRPr="000E5090">
        <w:rPr>
          <w:rStyle w:val="StyleUnderline"/>
          <w:highlight w:val="green"/>
        </w:rPr>
        <w:t xml:space="preserve">and </w:t>
      </w:r>
      <w:r w:rsidRPr="000E5090">
        <w:rPr>
          <w:rStyle w:val="Emphasis"/>
          <w:highlight w:val="green"/>
        </w:rPr>
        <w:t>erratic</w:t>
      </w:r>
      <w:r w:rsidRPr="000E5090">
        <w:rPr>
          <w:rStyle w:val="StyleUnderline"/>
          <w:highlight w:val="green"/>
        </w:rPr>
        <w:t>—makes it</w:t>
      </w:r>
      <w:r w:rsidRPr="00CA5719">
        <w:rPr>
          <w:sz w:val="16"/>
        </w:rPr>
        <w:t xml:space="preserve"> a </w:t>
      </w:r>
      <w:r w:rsidRPr="000E5090">
        <w:rPr>
          <w:rStyle w:val="StyleUnderline"/>
          <w:highlight w:val="green"/>
        </w:rPr>
        <w:t>poor</w:t>
      </w:r>
      <w:r w:rsidRPr="00571D26">
        <w:rPr>
          <w:rStyle w:val="StyleUnderline"/>
        </w:rPr>
        <w:t xml:space="preserve"> partner </w:t>
      </w:r>
      <w:r w:rsidRPr="000E5090">
        <w:rPr>
          <w:rStyle w:val="StyleUnderline"/>
          <w:highlight w:val="green"/>
        </w:rPr>
        <w:t xml:space="preserve">for </w:t>
      </w:r>
      <w:r w:rsidRPr="000E5090">
        <w:rPr>
          <w:rStyle w:val="Emphasis"/>
          <w:highlight w:val="green"/>
        </w:rPr>
        <w:t>coop</w:t>
      </w:r>
      <w:r w:rsidRPr="00571D26">
        <w:rPr>
          <w:rStyle w:val="StyleUnderline"/>
        </w:rPr>
        <w:t>eration</w:t>
      </w:r>
      <w:r w:rsidRPr="00CA5719">
        <w:rPr>
          <w:sz w:val="16"/>
        </w:rPr>
        <w:t xml:space="preserve">. It is difficult to imagine Washington returning to any kind of pre-Trump normal. Trump has not simply reduced the United States’ international commitments. He has hollowed out the country’s ability to play a significant and trusted role in the world. </w:t>
      </w:r>
      <w:r w:rsidRPr="001A1192">
        <w:rPr>
          <w:rStyle w:val="StyleUnderline"/>
        </w:rPr>
        <w:t xml:space="preserve">These effects will be </w:t>
      </w:r>
      <w:r w:rsidRPr="001A1192">
        <w:rPr>
          <w:rStyle w:val="Emphasis"/>
        </w:rPr>
        <w:t>extremely difficult</w:t>
      </w:r>
      <w:r w:rsidRPr="001A1192">
        <w:rPr>
          <w:rStyle w:val="StyleUnderline"/>
        </w:rPr>
        <w:t xml:space="preserve"> to reverse</w:t>
      </w:r>
      <w:r w:rsidRPr="00CA5719">
        <w:rPr>
          <w:sz w:val="16"/>
        </w:rPr>
        <w:t xml:space="preserve"> because, unlike after Trump’s first term, </w:t>
      </w:r>
      <w:r w:rsidRPr="003A0E13">
        <w:rPr>
          <w:rStyle w:val="StyleUnderline"/>
        </w:rPr>
        <w:t xml:space="preserve">there will be </w:t>
      </w:r>
      <w:r w:rsidRPr="003A0E13">
        <w:rPr>
          <w:rStyle w:val="Emphasis"/>
        </w:rPr>
        <w:t>few</w:t>
      </w:r>
      <w:r w:rsidRPr="003A0E13">
        <w:rPr>
          <w:rStyle w:val="StyleUnderline"/>
        </w:rPr>
        <w:t xml:space="preserve"> experienced professionals to rebuild</w:t>
      </w:r>
      <w:r w:rsidRPr="00CA5719">
        <w:rPr>
          <w:sz w:val="16"/>
        </w:rPr>
        <w:t xml:space="preserve"> the </w:t>
      </w:r>
      <w:r w:rsidRPr="003A0E13">
        <w:rPr>
          <w:rStyle w:val="Emphasis"/>
        </w:rPr>
        <w:t>institutions</w:t>
      </w:r>
      <w:r w:rsidRPr="003A0E13">
        <w:rPr>
          <w:rStyle w:val="StyleUnderline"/>
        </w:rPr>
        <w:t xml:space="preserve"> and </w:t>
      </w:r>
      <w:r w:rsidRPr="003A0E13">
        <w:rPr>
          <w:rStyle w:val="Emphasis"/>
        </w:rPr>
        <w:t>relationships</w:t>
      </w:r>
      <w:r w:rsidRPr="00CA5719">
        <w:rPr>
          <w:sz w:val="16"/>
        </w:rPr>
        <w:t xml:space="preserve"> that make foreign policy work on a day-to-day basis.</w:t>
      </w:r>
    </w:p>
    <w:p w14:paraId="0E439F06" w14:textId="088EC2E6" w:rsidR="00BE029F" w:rsidRPr="00112290" w:rsidRDefault="00BE029F" w:rsidP="00BE029F">
      <w:pPr>
        <w:pStyle w:val="Heading4"/>
        <w:rPr>
          <w:rFonts w:asciiTheme="minorHAnsi" w:hAnsiTheme="minorHAnsi" w:cstheme="minorHAnsi"/>
        </w:rPr>
      </w:pPr>
      <w:r>
        <w:t>Even then,</w:t>
      </w:r>
      <w:r w:rsidRPr="00112290">
        <w:t xml:space="preserve"> </w:t>
      </w:r>
      <w:r w:rsidRPr="00BE029F">
        <w:rPr>
          <w:u w:val="single"/>
        </w:rPr>
        <w:t>impact to inequality</w:t>
      </w:r>
      <w:r w:rsidRPr="00112290">
        <w:t xml:space="preserve">. </w:t>
      </w:r>
    </w:p>
    <w:p w14:paraId="533864BF" w14:textId="77777777" w:rsidR="00BE029F" w:rsidRPr="00112290" w:rsidRDefault="00BE029F" w:rsidP="00BE029F">
      <w:pPr>
        <w:rPr>
          <w:rFonts w:asciiTheme="minorHAnsi" w:hAnsiTheme="minorHAnsi" w:cstheme="minorHAnsi"/>
        </w:rPr>
      </w:pPr>
      <w:r w:rsidRPr="00112290">
        <w:rPr>
          <w:rStyle w:val="Style13ptBold"/>
        </w:rPr>
        <w:t>Ariely</w:t>
      </w:r>
      <w:r w:rsidRPr="00112290">
        <w:t xml:space="preserve"> </w:t>
      </w:r>
      <w:r w:rsidRPr="00112290">
        <w:rPr>
          <w:rStyle w:val="Style13ptBold"/>
        </w:rPr>
        <w:t>’16</w:t>
      </w:r>
      <w:r w:rsidRPr="00112290">
        <w:t xml:space="preserve"> [Gal; 2016; Politics and Government Professor at Ben–Gurion University; Globalizations, “Does National Identification Always Lead to Chauvinism? A Cross-national Analysis of Contextual Explanations,” vol. 13]</w:t>
      </w:r>
    </w:p>
    <w:p w14:paraId="357DDCBD" w14:textId="77777777" w:rsidR="00BE029F" w:rsidRPr="00112290" w:rsidRDefault="00BE029F" w:rsidP="00BE029F">
      <w:pPr>
        <w:rPr>
          <w:rFonts w:asciiTheme="minorHAnsi" w:hAnsiTheme="minorHAnsi" w:cstheme="minorHAnsi"/>
          <w:sz w:val="14"/>
        </w:rPr>
      </w:pPr>
      <w:r w:rsidRPr="00112290">
        <w:rPr>
          <w:sz w:val="14"/>
        </w:rPr>
        <w:t xml:space="preserve">With respect to internal explanations, </w:t>
      </w:r>
      <w:r w:rsidRPr="00112290">
        <w:rPr>
          <w:rStyle w:val="StyleUnderline"/>
        </w:rPr>
        <w:t xml:space="preserve">the </w:t>
      </w:r>
      <w:r w:rsidRPr="002726A5">
        <w:rPr>
          <w:rStyle w:val="StyleUnderline"/>
          <w:highlight w:val="green"/>
        </w:rPr>
        <w:t>effects of</w:t>
      </w:r>
      <w:r w:rsidRPr="00112290">
        <w:rPr>
          <w:sz w:val="14"/>
        </w:rPr>
        <w:t xml:space="preserve"> income </w:t>
      </w:r>
      <w:r w:rsidRPr="002726A5">
        <w:rPr>
          <w:rStyle w:val="StyleUnderline"/>
          <w:highlight w:val="green"/>
        </w:rPr>
        <w:t>inequality</w:t>
      </w:r>
      <w:r w:rsidRPr="00112290">
        <w:rPr>
          <w:sz w:val="14"/>
        </w:rPr>
        <w:t xml:space="preserve"> and ethnic diversity </w:t>
      </w:r>
      <w:r w:rsidRPr="002726A5">
        <w:rPr>
          <w:rStyle w:val="StyleUnderline"/>
          <w:highlight w:val="green"/>
        </w:rPr>
        <w:t>are</w:t>
      </w:r>
      <w:r w:rsidRPr="00112290">
        <w:rPr>
          <w:sz w:val="14"/>
        </w:rPr>
        <w:t xml:space="preserve"> presented in Table 3. Models 3.1 and 3.2 indicate that neither directly affects chauvinism. H4 is therefore </w:t>
      </w:r>
      <w:r w:rsidRPr="002726A5">
        <w:rPr>
          <w:rStyle w:val="Emphasis"/>
          <w:highlight w:val="green"/>
        </w:rPr>
        <w:t>not supported</w:t>
      </w:r>
      <w:r w:rsidRPr="00112290">
        <w:rPr>
          <w:sz w:val="14"/>
        </w:rPr>
        <w:t xml:space="preserve">. The results suggest, however, that both have a negative effect on </w:t>
      </w:r>
      <w:proofErr w:type="gramStart"/>
      <w:r w:rsidRPr="00112290">
        <w:rPr>
          <w:sz w:val="14"/>
        </w:rPr>
        <w:t>the national</w:t>
      </w:r>
      <w:proofErr w:type="gramEnd"/>
      <w:r w:rsidRPr="00112290">
        <w:rPr>
          <w:sz w:val="14"/>
        </w:rPr>
        <w:t xml:space="preserve">-identification slopes. Contrary to our expectations, </w:t>
      </w:r>
      <w:r w:rsidRPr="002726A5">
        <w:rPr>
          <w:rStyle w:val="StyleUnderline"/>
          <w:highlight w:val="green"/>
        </w:rPr>
        <w:t xml:space="preserve">countries with </w:t>
      </w:r>
      <w:r w:rsidRPr="002726A5">
        <w:rPr>
          <w:rStyle w:val="Emphasis"/>
          <w:highlight w:val="green"/>
        </w:rPr>
        <w:t>higher</w:t>
      </w:r>
      <w:r w:rsidRPr="00112290">
        <w:rPr>
          <w:rStyle w:val="Emphasis"/>
        </w:rPr>
        <w:t xml:space="preserve"> levels of </w:t>
      </w:r>
      <w:r w:rsidRPr="002726A5">
        <w:rPr>
          <w:rStyle w:val="Emphasis"/>
          <w:highlight w:val="green"/>
        </w:rPr>
        <w:t>economic</w:t>
      </w:r>
      <w:r w:rsidRPr="00112290">
        <w:rPr>
          <w:sz w:val="14"/>
        </w:rPr>
        <w:t xml:space="preserve"> and ethnic </w:t>
      </w:r>
      <w:r w:rsidRPr="002726A5">
        <w:rPr>
          <w:rStyle w:val="Emphasis"/>
          <w:highlight w:val="green"/>
        </w:rPr>
        <w:t>division</w:t>
      </w:r>
      <w:r w:rsidRPr="00112290">
        <w:rPr>
          <w:sz w:val="14"/>
        </w:rPr>
        <w:t xml:space="preserve"> appear to </w:t>
      </w:r>
      <w:r w:rsidRPr="002726A5">
        <w:rPr>
          <w:rStyle w:val="StyleUnderline"/>
          <w:highlight w:val="green"/>
        </w:rPr>
        <w:t>exhibit</w:t>
      </w:r>
      <w:r w:rsidRPr="00112290">
        <w:rPr>
          <w:rStyle w:val="StyleUnderline"/>
        </w:rPr>
        <w:t xml:space="preserve"> a </w:t>
      </w:r>
      <w:r w:rsidRPr="002726A5">
        <w:rPr>
          <w:rStyle w:val="StyleUnderline"/>
          <w:highlight w:val="green"/>
        </w:rPr>
        <w:t>weaker relation</w:t>
      </w:r>
      <w:r w:rsidRPr="00112290">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highlight w:val="green"/>
        </w:rPr>
        <w:t>not even of borderline significance</w:t>
      </w:r>
      <w:r w:rsidRPr="00112290">
        <w:rPr>
          <w:sz w:val="14"/>
        </w:rPr>
        <w:t>. After excluding Chile—the most unequal country in our sample—</w:t>
      </w:r>
      <w:r w:rsidRPr="00112290">
        <w:rPr>
          <w:rStyle w:val="StyleUnderline"/>
        </w:rPr>
        <w:t xml:space="preserve">the </w:t>
      </w:r>
      <w:r w:rsidRPr="002726A5">
        <w:rPr>
          <w:rStyle w:val="Emphasis"/>
          <w:highlight w:val="green"/>
        </w:rPr>
        <w:t>interaction effects</w:t>
      </w:r>
      <w:r w:rsidRPr="002726A5">
        <w:rPr>
          <w:rStyle w:val="StyleUnderline"/>
          <w:highlight w:val="green"/>
        </w:rPr>
        <w:t xml:space="preserve"> for</w:t>
      </w:r>
      <w:r w:rsidRPr="00112290">
        <w:rPr>
          <w:rStyle w:val="StyleUnderline"/>
        </w:rPr>
        <w:t xml:space="preserve"> </w:t>
      </w:r>
      <w:r w:rsidRPr="00112290">
        <w:rPr>
          <w:rStyle w:val="Emphasis"/>
        </w:rPr>
        <w:t xml:space="preserve">economic </w:t>
      </w:r>
      <w:r w:rsidRPr="002726A5">
        <w:rPr>
          <w:rStyle w:val="Emphasis"/>
          <w:highlight w:val="green"/>
        </w:rPr>
        <w:t>inequality</w:t>
      </w:r>
      <w:r w:rsidRPr="002726A5">
        <w:rPr>
          <w:rStyle w:val="StyleUnderline"/>
          <w:highlight w:val="green"/>
        </w:rPr>
        <w:t xml:space="preserve"> were</w:t>
      </w:r>
      <w:r w:rsidRPr="00112290">
        <w:rPr>
          <w:sz w:val="14"/>
        </w:rPr>
        <w:t xml:space="preserve"> also </w:t>
      </w:r>
      <w:r w:rsidRPr="002726A5">
        <w:rPr>
          <w:rStyle w:val="Emphasis"/>
          <w:highlight w:val="green"/>
        </w:rPr>
        <w:t>far from significant</w:t>
      </w:r>
      <w:r w:rsidRPr="00112290">
        <w:rPr>
          <w:sz w:val="14"/>
        </w:rPr>
        <w:t xml:space="preserve">. The results, therefore, do not support H5.21 </w:t>
      </w:r>
    </w:p>
    <w:p w14:paraId="388A00F9" w14:textId="77777777" w:rsidR="00BE029F" w:rsidRPr="00112290" w:rsidRDefault="00BE029F" w:rsidP="00BE029F">
      <w:pPr>
        <w:rPr>
          <w:rFonts w:asciiTheme="minorHAnsi" w:hAnsiTheme="minorHAnsi" w:cstheme="minorHAnsi"/>
          <w:sz w:val="14"/>
        </w:rPr>
      </w:pPr>
      <w:r w:rsidRPr="00112290">
        <w:rPr>
          <w:sz w:val="14"/>
        </w:rPr>
        <w:t>&lt;&lt;TABLE 3 OMITTED&gt;&gt;</w:t>
      </w:r>
    </w:p>
    <w:p w14:paraId="215420C8" w14:textId="77777777" w:rsidR="00BE029F" w:rsidRPr="00112290" w:rsidRDefault="00BE029F" w:rsidP="00BE029F">
      <w:pPr>
        <w:rPr>
          <w:rFonts w:asciiTheme="minorHAnsi" w:hAnsiTheme="minorHAnsi" w:cstheme="minorHAnsi"/>
          <w:sz w:val="14"/>
        </w:rPr>
      </w:pPr>
      <w:r w:rsidRPr="00112290">
        <w:rPr>
          <w:sz w:val="14"/>
        </w:rPr>
        <w:t>Conclusions</w:t>
      </w:r>
    </w:p>
    <w:p w14:paraId="337A67B5" w14:textId="77777777" w:rsidR="00BE029F" w:rsidRPr="00112290" w:rsidRDefault="00BE029F" w:rsidP="00BE029F">
      <w:pPr>
        <w:rPr>
          <w:rFonts w:asciiTheme="minorHAnsi" w:hAnsiTheme="minorHAnsi" w:cstheme="minorHAnsi"/>
          <w:sz w:val="14"/>
        </w:rPr>
      </w:pPr>
      <w:r w:rsidRPr="00112290">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sz w:val="14"/>
        </w:rPr>
        <w:t>Moshirzadeh</w:t>
      </w:r>
      <w:proofErr w:type="spellEnd"/>
      <w:r w:rsidRPr="00112290">
        <w:rPr>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sz w:val="14"/>
        </w:rPr>
        <w:t>manifest</w:t>
      </w:r>
      <w:proofErr w:type="gramEnd"/>
      <w:r w:rsidRPr="00112290">
        <w:rPr>
          <w:sz w:val="14"/>
        </w:rPr>
        <w:t xml:space="preserve"> in the West (Billig, 1995; Kinder &amp; Kam, 2010).</w:t>
      </w:r>
    </w:p>
    <w:p w14:paraId="79E9566E" w14:textId="77777777" w:rsidR="00BE029F" w:rsidRPr="00112290" w:rsidRDefault="00BE029F" w:rsidP="00BE029F">
      <w:pPr>
        <w:rPr>
          <w:rFonts w:asciiTheme="minorHAnsi" w:hAnsiTheme="minorHAnsi" w:cstheme="minorHAnsi"/>
          <w:sz w:val="14"/>
        </w:rPr>
      </w:pPr>
      <w:r w:rsidRPr="00112290">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7A5A556" w14:textId="77777777" w:rsidR="00BE029F" w:rsidRPr="00112290" w:rsidRDefault="00BE029F" w:rsidP="00BE029F">
      <w:pPr>
        <w:rPr>
          <w:rFonts w:asciiTheme="minorHAnsi" w:hAnsiTheme="minorHAnsi" w:cstheme="minorHAnsi"/>
          <w:sz w:val="14"/>
        </w:rPr>
      </w:pPr>
      <w:r w:rsidRPr="00112290">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sz w:val="14"/>
        </w:rPr>
        <w:t>most of the</w:t>
      </w:r>
      <w:proofErr w:type="gramEnd"/>
      <w:r w:rsidRPr="00112290">
        <w:rPr>
          <w:sz w:val="14"/>
        </w:rPr>
        <w:t xml:space="preserve"> countries, although the level differs from country to country. </w:t>
      </w:r>
      <w:r w:rsidRPr="002726A5">
        <w:rPr>
          <w:rStyle w:val="StyleUnderline"/>
          <w:highlight w:val="green"/>
        </w:rPr>
        <w:t>Using</w:t>
      </w:r>
      <w:r w:rsidRPr="00112290">
        <w:rPr>
          <w:rStyle w:val="StyleUnderline"/>
        </w:rPr>
        <w:t xml:space="preserve"> </w:t>
      </w:r>
      <w:proofErr w:type="gramStart"/>
      <w:r w:rsidRPr="00112290">
        <w:rPr>
          <w:rStyle w:val="StyleUnderline"/>
        </w:rPr>
        <w:t xml:space="preserve">a </w:t>
      </w:r>
      <w:r w:rsidRPr="002726A5">
        <w:rPr>
          <w:rStyle w:val="Emphasis"/>
          <w:highlight w:val="green"/>
        </w:rPr>
        <w:t>multilevel</w:t>
      </w:r>
      <w:proofErr w:type="gramEnd"/>
      <w:r w:rsidRPr="002726A5">
        <w:rPr>
          <w:rStyle w:val="Emphasis"/>
          <w:highlight w:val="green"/>
        </w:rPr>
        <w:t xml:space="preserve"> regression</w:t>
      </w:r>
      <w:r w:rsidRPr="00112290">
        <w:rPr>
          <w:rStyle w:val="Emphasis"/>
        </w:rPr>
        <w:t xml:space="preserve"> analysis</w:t>
      </w:r>
      <w:r w:rsidRPr="00112290">
        <w:rPr>
          <w:rStyle w:val="StyleUnderline"/>
        </w:rPr>
        <w:t xml:space="preserve">, </w:t>
      </w:r>
      <w:r w:rsidRPr="002726A5">
        <w:rPr>
          <w:rStyle w:val="StyleUnderline"/>
          <w:highlight w:val="green"/>
        </w:rPr>
        <w:t>we tested</w:t>
      </w:r>
      <w:r w:rsidRPr="00112290">
        <w:rPr>
          <w:rStyle w:val="StyleUnderline"/>
        </w:rPr>
        <w:t xml:space="preserve"> to see </w:t>
      </w:r>
      <w:r w:rsidRPr="002726A5">
        <w:rPr>
          <w:rStyle w:val="StyleUnderline"/>
          <w:highlight w:val="green"/>
        </w:rPr>
        <w:t>whether</w:t>
      </w:r>
      <w:r w:rsidRPr="00112290">
        <w:rPr>
          <w:sz w:val="14"/>
        </w:rPr>
        <w:t xml:space="preserve"> globalization, </w:t>
      </w:r>
      <w:r w:rsidRPr="002726A5">
        <w:rPr>
          <w:rStyle w:val="StyleUnderline"/>
          <w:highlight w:val="green"/>
        </w:rPr>
        <w:t>conflict</w:t>
      </w:r>
      <w:r w:rsidRPr="00112290">
        <w:rPr>
          <w:rStyle w:val="StyleUnderline"/>
        </w:rPr>
        <w:t xml:space="preserve">, </w:t>
      </w:r>
      <w:r w:rsidRPr="002726A5">
        <w:rPr>
          <w:rStyle w:val="StyleUnderline"/>
          <w:highlight w:val="green"/>
        </w:rPr>
        <w:t>and</w:t>
      </w:r>
      <w:r w:rsidRPr="00112290">
        <w:rPr>
          <w:rStyle w:val="StyleUnderline"/>
        </w:rPr>
        <w:t xml:space="preserve"> social </w:t>
      </w:r>
      <w:r w:rsidRPr="002726A5">
        <w:rPr>
          <w:rStyle w:val="StyleUnderline"/>
          <w:highlight w:val="green"/>
        </w:rPr>
        <w:t xml:space="preserve">division </w:t>
      </w:r>
      <w:r w:rsidRPr="002726A5">
        <w:rPr>
          <w:rStyle w:val="Emphasis"/>
          <w:highlight w:val="green"/>
        </w:rPr>
        <w:t>correlate</w:t>
      </w:r>
      <w:r w:rsidRPr="00112290">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sz w:val="14"/>
        </w:rPr>
        <w:t>taken into account</w:t>
      </w:r>
      <w:proofErr w:type="gramEnd"/>
      <w:r w:rsidRPr="00112290">
        <w:rPr>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sz w:val="14"/>
        </w:rPr>
        <w:t>a robust</w:t>
      </w:r>
      <w:proofErr w:type="gramEnd"/>
      <w:r w:rsidRPr="00112290">
        <w:rPr>
          <w:sz w:val="14"/>
        </w:rPr>
        <w:t xml:space="preserve"> control for alternative explanations.</w:t>
      </w:r>
    </w:p>
    <w:p w14:paraId="78C492F4" w14:textId="77777777" w:rsidR="00BE029F" w:rsidRPr="00112290" w:rsidRDefault="00BE029F" w:rsidP="00BE029F">
      <w:pPr>
        <w:rPr>
          <w:rFonts w:asciiTheme="minorHAnsi" w:hAnsiTheme="minorHAnsi" w:cstheme="minorHAnsi"/>
          <w:sz w:val="14"/>
        </w:rPr>
      </w:pPr>
      <w:r w:rsidRPr="00112290">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sz w:val="14"/>
        </w:rPr>
        <w:t>in order to</w:t>
      </w:r>
      <w:proofErr w:type="gramEnd"/>
      <w:r w:rsidRPr="00112290">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8469C1E" w14:textId="77777777" w:rsidR="00BE029F" w:rsidRPr="00CA663B" w:rsidRDefault="00BE029F" w:rsidP="00BE029F">
      <w:pPr>
        <w:rPr>
          <w:rFonts w:asciiTheme="minorHAnsi" w:hAnsiTheme="minorHAnsi" w:cstheme="minorHAnsi"/>
          <w:sz w:val="14"/>
        </w:rPr>
      </w:pPr>
      <w:r w:rsidRPr="002726A5">
        <w:rPr>
          <w:rStyle w:val="StyleUnderline"/>
          <w:highlight w:val="green"/>
        </w:rPr>
        <w:t>Contrary to</w:t>
      </w:r>
      <w:r w:rsidRPr="00112290">
        <w:rPr>
          <w:rStyle w:val="StyleUnderline"/>
        </w:rPr>
        <w:t xml:space="preserve"> what the </w:t>
      </w:r>
      <w:r w:rsidRPr="002726A5">
        <w:rPr>
          <w:rStyle w:val="Emphasis"/>
          <w:highlight w:val="green"/>
        </w:rPr>
        <w:t>divisionary theory</w:t>
      </w:r>
      <w:r w:rsidRPr="00112290">
        <w:rPr>
          <w:sz w:val="14"/>
        </w:rPr>
        <w:t xml:space="preserve"> of national mobilization </w:t>
      </w:r>
      <w:r w:rsidRPr="00112290">
        <w:rPr>
          <w:rStyle w:val="StyleUnderline"/>
        </w:rPr>
        <w:t>would lead us to expect</w:t>
      </w:r>
      <w:r w:rsidRPr="00112290">
        <w:rPr>
          <w:sz w:val="14"/>
        </w:rPr>
        <w:t xml:space="preserve">, </w:t>
      </w:r>
      <w:r w:rsidRPr="002726A5">
        <w:rPr>
          <w:rStyle w:val="StyleUnderline"/>
          <w:highlight w:val="green"/>
        </w:rPr>
        <w:t>neither economic inequality nor</w:t>
      </w:r>
      <w:r w:rsidRPr="00112290">
        <w:rPr>
          <w:rStyle w:val="StyleUnderline"/>
        </w:rPr>
        <w:t xml:space="preserve"> ethnic </w:t>
      </w:r>
      <w:r w:rsidRPr="002726A5">
        <w:rPr>
          <w:rStyle w:val="StyleUnderline"/>
          <w:highlight w:val="green"/>
        </w:rPr>
        <w:t>diversity</w:t>
      </w:r>
      <w:r w:rsidRPr="00112290">
        <w:rPr>
          <w:sz w:val="14"/>
        </w:rPr>
        <w:t xml:space="preserve"> were related to chauvinism or </w:t>
      </w:r>
      <w:r w:rsidRPr="002726A5">
        <w:rPr>
          <w:rStyle w:val="Emphasis"/>
          <w:highlight w:val="green"/>
        </w:rPr>
        <w:t>affected the relation</w:t>
      </w:r>
      <w:r w:rsidRPr="00112290">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sz w:val="14"/>
        </w:rPr>
        <w:t>the countries</w:t>
      </w:r>
      <w:proofErr w:type="gramEnd"/>
      <w:r w:rsidRPr="00112290">
        <w:rPr>
          <w:sz w:val="14"/>
        </w:rPr>
        <w:t>. While evidence exists for the comparability of the scales across most of the countries, the divergent meaning probably attributed to them in Germany, the United States, and Israel might form an additional limitation.</w:t>
      </w:r>
    </w:p>
    <w:p w14:paraId="37DFFFF1" w14:textId="5305AF48" w:rsidR="00BE029F" w:rsidRDefault="003739B8" w:rsidP="003739B8">
      <w:pPr>
        <w:pStyle w:val="Heading3"/>
      </w:pPr>
      <w:r>
        <w:t>1NC---AT: AI</w:t>
      </w:r>
    </w:p>
    <w:p w14:paraId="1EEC83EB" w14:textId="77777777" w:rsidR="003739B8" w:rsidRPr="00C62428" w:rsidRDefault="003739B8" w:rsidP="003739B8">
      <w:pPr>
        <w:pStyle w:val="Heading4"/>
      </w:pPr>
      <w:r w:rsidRPr="00C62428">
        <w:t xml:space="preserve">Discourses of “ethical AI” </w:t>
      </w:r>
      <w:r w:rsidRPr="00C62428">
        <w:rPr>
          <w:u w:val="single"/>
        </w:rPr>
        <w:t>upholds colonial assumptions</w:t>
      </w:r>
      <w:r w:rsidRPr="00C62428">
        <w:t xml:space="preserve">, </w:t>
      </w:r>
      <w:r w:rsidRPr="00C62428">
        <w:rPr>
          <w:u w:val="single"/>
        </w:rPr>
        <w:t>paternalize</w:t>
      </w:r>
      <w:r w:rsidRPr="00C62428">
        <w:t xml:space="preserve"> the Global South, and </w:t>
      </w:r>
      <w:r w:rsidRPr="00C62428">
        <w:rPr>
          <w:u w:val="single"/>
        </w:rPr>
        <w:t>justifies beta-testing</w:t>
      </w:r>
      <w:r w:rsidRPr="00C62428">
        <w:t xml:space="preserve"> AI on Africa.</w:t>
      </w:r>
    </w:p>
    <w:p w14:paraId="728D8F7B" w14:textId="77777777" w:rsidR="003739B8" w:rsidRPr="00C62428" w:rsidRDefault="003739B8" w:rsidP="003739B8">
      <w:r w:rsidRPr="00C62428">
        <w:rPr>
          <w:rStyle w:val="Style13ptBold"/>
        </w:rPr>
        <w:t>Adams 21</w:t>
      </w:r>
      <w:r w:rsidRPr="00C62428">
        <w:t xml:space="preserve">, The Principal Researcher at Research ICT Africa, where she will Direct the AI4D Africa Just AI Centre (Rachel, </w:t>
      </w:r>
      <w:proofErr w:type="gramStart"/>
      <w:r w:rsidRPr="00C62428">
        <w:t>Can</w:t>
      </w:r>
      <w:proofErr w:type="gramEnd"/>
      <w:r w:rsidRPr="00C62428">
        <w:t xml:space="preserve"> artificial intelligence be decolonized? </w:t>
      </w:r>
      <w:r w:rsidRPr="00C62428">
        <w:rPr>
          <w:iCs/>
        </w:rPr>
        <w:t>Interdisciplinary Science Reviews</w:t>
      </w:r>
      <w:r w:rsidRPr="00C62428">
        <w:t>, Vol. 46, Issue 1-2, pp. 176-197, DOI: 10.1080/03080188.2020.1840225)</w:t>
      </w:r>
    </w:p>
    <w:p w14:paraId="3BC65BF8" w14:textId="77777777" w:rsidR="003739B8" w:rsidRPr="00C62428" w:rsidRDefault="003739B8" w:rsidP="003739B8">
      <w:r w:rsidRPr="00C62428">
        <w:t xml:space="preserve">While this is important, </w:t>
      </w:r>
      <w:r w:rsidRPr="005D7049">
        <w:rPr>
          <w:rStyle w:val="StyleUnderline"/>
          <w:highlight w:val="green"/>
        </w:rPr>
        <w:t xml:space="preserve">the emerging </w:t>
      </w:r>
      <w:r w:rsidRPr="005D7049">
        <w:rPr>
          <w:rStyle w:val="Emphasis"/>
          <w:highlight w:val="green"/>
        </w:rPr>
        <w:t>discourse</w:t>
      </w:r>
      <w:r w:rsidRPr="005D7049">
        <w:rPr>
          <w:rStyle w:val="StyleUnderline"/>
          <w:highlight w:val="green"/>
        </w:rPr>
        <w:t xml:space="preserve"> around </w:t>
      </w:r>
      <w:r w:rsidRPr="005D7049">
        <w:rPr>
          <w:rStyle w:val="Emphasis"/>
          <w:highlight w:val="green"/>
        </w:rPr>
        <w:t>ethics</w:t>
      </w:r>
      <w:r w:rsidRPr="00C62428">
        <w:t xml:space="preserve"> and decolonizing AI </w:t>
      </w:r>
      <w:r w:rsidRPr="00C62428">
        <w:rPr>
          <w:rStyle w:val="StyleUnderline"/>
        </w:rPr>
        <w:t>h</w:t>
      </w:r>
      <w:r w:rsidRPr="005D7049">
        <w:rPr>
          <w:rStyle w:val="StyleUnderline"/>
          <w:highlight w:val="green"/>
        </w:rPr>
        <w:t>as yet to develop</w:t>
      </w:r>
      <w:r w:rsidRPr="00C62428">
        <w:rPr>
          <w:rStyle w:val="StyleUnderline"/>
        </w:rPr>
        <w:t xml:space="preserve"> critical thought around </w:t>
      </w:r>
      <w:r w:rsidRPr="005D7049">
        <w:rPr>
          <w:rStyle w:val="StyleUnderline"/>
          <w:highlight w:val="green"/>
        </w:rPr>
        <w:t>the idea of ethics itself.</w:t>
      </w:r>
      <w:r w:rsidRPr="00C62428">
        <w:t xml:space="preserve"> As above, Mohamed, </w:t>
      </w:r>
      <w:proofErr w:type="spellStart"/>
      <w:r w:rsidRPr="00C62428">
        <w:t>Png</w:t>
      </w:r>
      <w:proofErr w:type="spellEnd"/>
      <w:r w:rsidRPr="00C62428">
        <w:t xml:space="preserve">, and Isaac briefly note </w:t>
      </w:r>
      <w:r w:rsidRPr="00C62428">
        <w:rPr>
          <w:rStyle w:val="StyleUnderline"/>
        </w:rPr>
        <w:t>‘</w:t>
      </w:r>
      <w:r w:rsidRPr="005D7049">
        <w:rPr>
          <w:rStyle w:val="StyleUnderline"/>
          <w:highlight w:val="green"/>
        </w:rPr>
        <w:t>the</w:t>
      </w:r>
      <w:r w:rsidRPr="00C62428">
        <w:rPr>
          <w:rStyle w:val="StyleUnderline"/>
        </w:rPr>
        <w:t xml:space="preserve"> limitations and </w:t>
      </w:r>
      <w:r w:rsidRPr="005D7049">
        <w:rPr>
          <w:rStyle w:val="Emphasis"/>
          <w:highlight w:val="green"/>
        </w:rPr>
        <w:t>coloniality of universal ethics</w:t>
      </w:r>
      <w:r w:rsidRPr="005D7049">
        <w:rPr>
          <w:rStyle w:val="StyleUnderline"/>
          <w:highlight w:val="green"/>
        </w:rPr>
        <w:t>’</w:t>
      </w:r>
      <w:r w:rsidRPr="00C62428">
        <w:t xml:space="preserve"> (2020, 17), but it is critical to understand precisely why the dominance of this particular version of ethics – </w:t>
      </w:r>
      <w:r w:rsidRPr="005D7049">
        <w:rPr>
          <w:rStyle w:val="StyleUnderline"/>
          <w:highlight w:val="green"/>
        </w:rPr>
        <w:t>vested</w:t>
      </w:r>
      <w:r w:rsidRPr="00C62428">
        <w:rPr>
          <w:rStyle w:val="StyleUnderline"/>
        </w:rPr>
        <w:t xml:space="preserve"> as it is </w:t>
      </w:r>
      <w:r w:rsidRPr="005D7049">
        <w:rPr>
          <w:rStyle w:val="StyleUnderline"/>
          <w:highlight w:val="green"/>
        </w:rPr>
        <w:t xml:space="preserve">in the history of </w:t>
      </w:r>
      <w:r w:rsidRPr="005D7049">
        <w:rPr>
          <w:rStyle w:val="Emphasis"/>
          <w:highlight w:val="green"/>
        </w:rPr>
        <w:t>Eurocentric thought</w:t>
      </w:r>
      <w:r w:rsidRPr="00C62428">
        <w:t xml:space="preserve"> </w:t>
      </w:r>
      <w:r w:rsidRPr="005D7049">
        <w:rPr>
          <w:rStyle w:val="StyleUnderline"/>
          <w:highlight w:val="green"/>
        </w:rPr>
        <w:t>around</w:t>
      </w:r>
      <w:r w:rsidRPr="00C62428">
        <w:rPr>
          <w:rStyle w:val="StyleUnderline"/>
        </w:rPr>
        <w:t xml:space="preserve"> morality, legality/governance and</w:t>
      </w:r>
      <w:r w:rsidRPr="00C62428">
        <w:t xml:space="preserve"> </w:t>
      </w:r>
      <w:r w:rsidRPr="005D7049">
        <w:rPr>
          <w:rStyle w:val="Emphasis"/>
          <w:highlight w:val="green"/>
        </w:rPr>
        <w:t>personhood</w:t>
      </w:r>
      <w:r w:rsidRPr="00C62428">
        <w:t xml:space="preserve"> – </w:t>
      </w:r>
      <w:r w:rsidRPr="00C62428">
        <w:rPr>
          <w:rStyle w:val="StyleUnderline"/>
        </w:rPr>
        <w:t xml:space="preserve">is so problematic, </w:t>
      </w:r>
      <w:r w:rsidRPr="005D7049">
        <w:rPr>
          <w:rStyle w:val="StyleUnderline"/>
          <w:highlight w:val="green"/>
        </w:rPr>
        <w:t>and</w:t>
      </w:r>
      <w:r w:rsidRPr="00C62428">
        <w:rPr>
          <w:rStyle w:val="StyleUnderline"/>
        </w:rPr>
        <w:t xml:space="preserve"> what the </w:t>
      </w:r>
      <w:r w:rsidRPr="005D7049">
        <w:rPr>
          <w:rStyle w:val="StyleUnderline"/>
          <w:highlight w:val="green"/>
        </w:rPr>
        <w:t>effects might be</w:t>
      </w:r>
      <w:r w:rsidRPr="00C62428">
        <w:rPr>
          <w:rStyle w:val="StyleUnderline"/>
        </w:rPr>
        <w:t xml:space="preserve"> of </w:t>
      </w:r>
      <w:r w:rsidRPr="005D7049">
        <w:rPr>
          <w:rStyle w:val="StyleUnderline"/>
          <w:highlight w:val="green"/>
        </w:rPr>
        <w:t>uncritically drawing decoloniality</w:t>
      </w:r>
      <w:r w:rsidRPr="00C62428">
        <w:rPr>
          <w:rStyle w:val="StyleUnderline"/>
        </w:rPr>
        <w:t xml:space="preserve"> into this discourse</w:t>
      </w:r>
      <w:r w:rsidRPr="00C62428">
        <w:t xml:space="preserve">. Put differently, should decoloniality be subsumed as a new tool for AI ethics, without critique of the way in which the idea of ethics has been historically put to work in rationalizing colonial practices (see Mbembe 2017, 12; Spivak 1988, 9), </w:t>
      </w:r>
      <w:r w:rsidRPr="005D7049">
        <w:rPr>
          <w:rStyle w:val="StyleUnderline"/>
          <w:highlight w:val="green"/>
        </w:rPr>
        <w:t>it runs</w:t>
      </w:r>
      <w:r w:rsidRPr="00C62428">
        <w:rPr>
          <w:rStyle w:val="StyleUnderline"/>
        </w:rPr>
        <w:t xml:space="preserve"> </w:t>
      </w:r>
      <w:r w:rsidRPr="005D7049">
        <w:rPr>
          <w:rStyle w:val="StyleUnderline"/>
          <w:highlight w:val="green"/>
        </w:rPr>
        <w:t>the risk of</w:t>
      </w:r>
      <w:r w:rsidRPr="00C62428">
        <w:t xml:space="preserve"> not only appropriating decoloniality as an abstract metaphor, as Tuck and Yang (2012) warned against, but also of </w:t>
      </w:r>
      <w:r w:rsidRPr="005D7049">
        <w:rPr>
          <w:rStyle w:val="Emphasis"/>
          <w:highlight w:val="green"/>
        </w:rPr>
        <w:t>reproducing the</w:t>
      </w:r>
      <w:r w:rsidRPr="00C62428">
        <w:rPr>
          <w:rStyle w:val="Emphasis"/>
        </w:rPr>
        <w:t xml:space="preserve"> very </w:t>
      </w:r>
      <w:r w:rsidRPr="005D7049">
        <w:rPr>
          <w:rStyle w:val="Emphasis"/>
          <w:highlight w:val="green"/>
        </w:rPr>
        <w:t>logics of race that colonialism instituted</w:t>
      </w:r>
      <w:r w:rsidRPr="00C62428">
        <w:t>. Let us now more closely examine this problematic formulation, ‘AI ethics.’</w:t>
      </w:r>
    </w:p>
    <w:p w14:paraId="43C2FD5B" w14:textId="77777777" w:rsidR="003739B8" w:rsidRPr="00C62428" w:rsidRDefault="003739B8" w:rsidP="003739B8">
      <w:r w:rsidRPr="00C62428">
        <w:t xml:space="preserve">In 2019, </w:t>
      </w:r>
      <w:r w:rsidRPr="005D7049">
        <w:rPr>
          <w:rStyle w:val="StyleUnderline"/>
          <w:highlight w:val="green"/>
        </w:rPr>
        <w:t>a study was published</w:t>
      </w:r>
      <w:r w:rsidRPr="00C62428">
        <w:rPr>
          <w:rStyle w:val="StyleUnderline"/>
        </w:rPr>
        <w:t xml:space="preserve"> in Nature </w:t>
      </w:r>
      <w:r w:rsidRPr="005D7049">
        <w:rPr>
          <w:rStyle w:val="StyleUnderline"/>
          <w:highlight w:val="green"/>
        </w:rPr>
        <w:t>identifying</w:t>
      </w:r>
      <w:r w:rsidRPr="00C62428">
        <w:rPr>
          <w:rStyle w:val="StyleUnderline"/>
        </w:rPr>
        <w:t xml:space="preserve"> over </w:t>
      </w:r>
      <w:r w:rsidRPr="005D7049">
        <w:rPr>
          <w:rStyle w:val="StyleUnderline"/>
          <w:highlight w:val="green"/>
        </w:rPr>
        <w:t>84 ethical standards for the</w:t>
      </w:r>
      <w:r w:rsidRPr="00C62428">
        <w:rPr>
          <w:rStyle w:val="StyleUnderline"/>
        </w:rPr>
        <w:t xml:space="preserve"> use and </w:t>
      </w:r>
      <w:r w:rsidRPr="005D7049">
        <w:rPr>
          <w:rStyle w:val="StyleUnderline"/>
          <w:highlight w:val="green"/>
        </w:rPr>
        <w:t>development of AI developed globally</w:t>
      </w:r>
      <w:r w:rsidRPr="00C62428">
        <w:t xml:space="preserve"> in the last five years (Jobin, Ienca, and </w:t>
      </w:r>
      <w:proofErr w:type="spellStart"/>
      <w:r w:rsidRPr="00C62428">
        <w:t>Vayena</w:t>
      </w:r>
      <w:proofErr w:type="spellEnd"/>
      <w:r w:rsidRPr="00C62428">
        <w:t xml:space="preserve"> 2019; </w:t>
      </w:r>
      <w:proofErr w:type="spellStart"/>
      <w:r w:rsidRPr="00C62428">
        <w:t>Ulnicane</w:t>
      </w:r>
      <w:proofErr w:type="spellEnd"/>
      <w:r w:rsidRPr="00C62428">
        <w:t xml:space="preserve"> et al., this issue). Despite being titled ‘The Global Landscape of AI Ethics Guidelines,’ </w:t>
      </w:r>
      <w:r w:rsidRPr="005D7049">
        <w:rPr>
          <w:rStyle w:val="StyleUnderline"/>
          <w:highlight w:val="green"/>
        </w:rPr>
        <w:t>amongst these</w:t>
      </w:r>
      <w:r w:rsidRPr="00C62428">
        <w:rPr>
          <w:rStyle w:val="StyleUnderline"/>
        </w:rPr>
        <w:t xml:space="preserve"> 84 AI </w:t>
      </w:r>
      <w:r w:rsidRPr="005D7049">
        <w:rPr>
          <w:rStyle w:val="StyleUnderline"/>
          <w:highlight w:val="green"/>
        </w:rPr>
        <w:t xml:space="preserve">ethics standards, </w:t>
      </w:r>
      <w:r w:rsidRPr="005D7049">
        <w:rPr>
          <w:rStyle w:val="Emphasis"/>
          <w:highlight w:val="green"/>
        </w:rPr>
        <w:t>none</w:t>
      </w:r>
      <w:r w:rsidRPr="00C62428">
        <w:t xml:space="preserve"> listed </w:t>
      </w:r>
      <w:r w:rsidRPr="005D7049">
        <w:rPr>
          <w:rStyle w:val="StyleUnderline"/>
          <w:highlight w:val="green"/>
        </w:rPr>
        <w:t>are from the</w:t>
      </w:r>
      <w:r w:rsidRPr="00C62428">
        <w:t xml:space="preserve"> African continent or even the </w:t>
      </w:r>
      <w:r w:rsidRPr="005D7049">
        <w:rPr>
          <w:rStyle w:val="Emphasis"/>
          <w:highlight w:val="green"/>
        </w:rPr>
        <w:t>Global South</w:t>
      </w:r>
      <w:r w:rsidRPr="005D7049">
        <w:rPr>
          <w:rStyle w:val="StyleUnderline"/>
          <w:highlight w:val="green"/>
        </w:rPr>
        <w:t>.</w:t>
      </w:r>
      <w:r w:rsidRPr="00C62428">
        <w:t xml:space="preserve"> </w:t>
      </w:r>
      <w:r w:rsidRPr="00C62428">
        <w:rPr>
          <w:rStyle w:val="StyleUnderline"/>
        </w:rPr>
        <w:t>Most were developed in the U</w:t>
      </w:r>
      <w:r w:rsidRPr="00C62428">
        <w:t xml:space="preserve">nited </w:t>
      </w:r>
      <w:r w:rsidRPr="00C62428">
        <w:rPr>
          <w:rStyle w:val="StyleUnderline"/>
        </w:rPr>
        <w:t>S</w:t>
      </w:r>
      <w:r w:rsidRPr="00C62428">
        <w:t xml:space="preserve">tates, UK or by international institutions. Mohamed, </w:t>
      </w:r>
      <w:proofErr w:type="spellStart"/>
      <w:r w:rsidRPr="00C62428">
        <w:t>Png</w:t>
      </w:r>
      <w:proofErr w:type="spellEnd"/>
      <w:r w:rsidRPr="00C62428">
        <w:t xml:space="preserve">, and Isaac (2020) similarly note how </w:t>
      </w:r>
      <w:r w:rsidRPr="005D7049">
        <w:rPr>
          <w:rStyle w:val="StyleUnderline"/>
          <w:highlight w:val="green"/>
        </w:rPr>
        <w:t>national AI policies</w:t>
      </w:r>
      <w:r w:rsidRPr="00C62428">
        <w:rPr>
          <w:rStyle w:val="StyleUnderline"/>
        </w:rPr>
        <w:t xml:space="preserve"> or strategies </w:t>
      </w:r>
      <w:r w:rsidRPr="005D7049">
        <w:rPr>
          <w:rStyle w:val="StyleUnderline"/>
          <w:highlight w:val="green"/>
        </w:rPr>
        <w:t xml:space="preserve">are almost </w:t>
      </w:r>
      <w:r w:rsidRPr="005D7049">
        <w:rPr>
          <w:rStyle w:val="Emphasis"/>
          <w:highlight w:val="green"/>
        </w:rPr>
        <w:t>exclusively found in the</w:t>
      </w:r>
      <w:r w:rsidRPr="00C62428">
        <w:rPr>
          <w:rStyle w:val="Emphasis"/>
        </w:rPr>
        <w:t xml:space="preserve"> Global </w:t>
      </w:r>
      <w:r w:rsidRPr="005D7049">
        <w:rPr>
          <w:rStyle w:val="Emphasis"/>
          <w:highlight w:val="green"/>
        </w:rPr>
        <w:t>North</w:t>
      </w:r>
      <w:r w:rsidRPr="005D7049">
        <w:rPr>
          <w:rStyle w:val="StyleUnderline"/>
          <w:highlight w:val="green"/>
        </w:rPr>
        <w:t>,</w:t>
      </w:r>
      <w:r w:rsidRPr="00C62428">
        <w:t xml:space="preserve"> and where efforts to develop a national policy around AI are arising in countries within the Global South, this is being driven by supra-state bodies such as the World Economic Forum. As </w:t>
      </w:r>
      <w:r w:rsidRPr="005D7049">
        <w:rPr>
          <w:rStyle w:val="Emphasis"/>
          <w:highlight w:val="green"/>
        </w:rPr>
        <w:t>ethical</w:t>
      </w:r>
      <w:r w:rsidRPr="00C62428">
        <w:t xml:space="preserve"> benchmarks</w:t>
      </w:r>
      <w:r w:rsidRPr="00C62428">
        <w:rPr>
          <w:rStyle w:val="StyleUnderline"/>
        </w:rPr>
        <w:t xml:space="preserve">, these </w:t>
      </w:r>
      <w:r w:rsidRPr="005D7049">
        <w:rPr>
          <w:rStyle w:val="Emphasis"/>
          <w:highlight w:val="green"/>
        </w:rPr>
        <w:t>standards</w:t>
      </w:r>
      <w:r w:rsidRPr="005D7049">
        <w:rPr>
          <w:rStyle w:val="StyleUnderline"/>
          <w:highlight w:val="green"/>
        </w:rPr>
        <w:t xml:space="preserve"> are</w:t>
      </w:r>
      <w:r w:rsidRPr="00C62428">
        <w:t xml:space="preserve"> </w:t>
      </w:r>
      <w:r w:rsidRPr="00C62428">
        <w:rPr>
          <w:rStyle w:val="Emphasis"/>
          <w:szCs w:val="32"/>
        </w:rPr>
        <w:t xml:space="preserve">paternalistically </w:t>
      </w:r>
      <w:r w:rsidRPr="005D7049">
        <w:rPr>
          <w:rStyle w:val="Emphasis"/>
          <w:szCs w:val="32"/>
          <w:highlight w:val="green"/>
        </w:rPr>
        <w:t>positioned as universal</w:t>
      </w:r>
      <w:r w:rsidRPr="005D7049">
        <w:rPr>
          <w:rStyle w:val="StyleUnderline"/>
          <w:highlight w:val="green"/>
        </w:rPr>
        <w:t>: applicable for all, everywhere.</w:t>
      </w:r>
      <w:r w:rsidRPr="00C62428">
        <w:t xml:space="preserve"> In addition, </w:t>
      </w:r>
      <w:r w:rsidRPr="00C62428">
        <w:rPr>
          <w:rStyle w:val="StyleUnderline"/>
        </w:rPr>
        <w:t xml:space="preserve">the scientific practice of promoting ethical AI through strengthening or </w:t>
      </w:r>
      <w:r w:rsidRPr="005D7049">
        <w:rPr>
          <w:rStyle w:val="Emphasis"/>
          <w:highlight w:val="green"/>
        </w:rPr>
        <w:t>testing the ‘fairness’ of AI systems</w:t>
      </w:r>
      <w:r w:rsidRPr="00C62428">
        <w:t xml:space="preserve"> (the extent to which they exhibit social biases, in particular</w:t>
      </w:r>
      <w:r w:rsidRPr="005D7049">
        <w:rPr>
          <w:rStyle w:val="StyleUnderline"/>
          <w:highlight w:val="green"/>
        </w:rPr>
        <w:t>) performs a</w:t>
      </w:r>
      <w:r w:rsidRPr="00C62428">
        <w:rPr>
          <w:rStyle w:val="StyleUnderline"/>
        </w:rPr>
        <w:t xml:space="preserve"> similar </w:t>
      </w:r>
      <w:r w:rsidRPr="005D7049">
        <w:rPr>
          <w:rStyle w:val="StyleUnderline"/>
          <w:highlight w:val="green"/>
        </w:rPr>
        <w:t xml:space="preserve">conceit in presuming the scene of the </w:t>
      </w:r>
      <w:r w:rsidRPr="005D7049">
        <w:rPr>
          <w:rStyle w:val="Emphasis"/>
          <w:highlight w:val="green"/>
        </w:rPr>
        <w:t>Global South</w:t>
      </w:r>
      <w:r w:rsidRPr="00C62428">
        <w:t xml:space="preserve"> – or more specifically in this case, the African region – </w:t>
      </w:r>
      <w:r w:rsidRPr="00C62428">
        <w:rPr>
          <w:rStyle w:val="StyleUnderline"/>
        </w:rPr>
        <w:t>to be a place where ‘ethics,’ as such, is yet to be fully established</w:t>
      </w:r>
      <w:r w:rsidRPr="00C62428">
        <w:t>. Now a well-documented case (</w:t>
      </w:r>
      <w:proofErr w:type="spellStart"/>
      <w:r w:rsidRPr="00C62428">
        <w:t>Ballim</w:t>
      </w:r>
      <w:proofErr w:type="spellEnd"/>
      <w:r w:rsidRPr="00C62428">
        <w:t xml:space="preserve"> and Breckenridge 2018; Arun 2020; Arun 2020), in 2018, when the issue of racial bias and the non-recognition of Black faces by AI-driven facial recognition technologies was peaking following the work of </w:t>
      </w:r>
      <w:proofErr w:type="spellStart"/>
      <w:r w:rsidRPr="00C62428">
        <w:t>Buolamwini</w:t>
      </w:r>
      <w:proofErr w:type="spellEnd"/>
      <w:r w:rsidRPr="00C62428">
        <w:t xml:space="preserve"> and Gebru (2018),13 a Chinese facial recognition company signed a deal with the Zimbabwean government for access the records of the national population registry, which contained facial imagery of millions of Zimbabweans, to train the company’s algorithmic technologies to better recognize Black faces. By reducing the potential for bias, the system would ultimately be more ethical. While </w:t>
      </w:r>
      <w:proofErr w:type="spellStart"/>
      <w:r w:rsidRPr="00C62428">
        <w:t>Ballim</w:t>
      </w:r>
      <w:proofErr w:type="spellEnd"/>
      <w:r w:rsidRPr="00C62428">
        <w:t xml:space="preserve"> and Breckenridge (2018) condemn this incident for exploiting the inadequate data protection provisions in Zimbabwean law, </w:t>
      </w:r>
      <w:r w:rsidRPr="005D7049">
        <w:rPr>
          <w:rStyle w:val="StyleUnderline"/>
          <w:highlight w:val="green"/>
        </w:rPr>
        <w:t>it is not</w:t>
      </w:r>
      <w:r w:rsidRPr="00C62428">
        <w:rPr>
          <w:rStyle w:val="StyleUnderline"/>
        </w:rPr>
        <w:t xml:space="preserve"> all that </w:t>
      </w:r>
      <w:r w:rsidRPr="005D7049">
        <w:rPr>
          <w:rStyle w:val="StyleUnderline"/>
          <w:highlight w:val="green"/>
        </w:rPr>
        <w:t xml:space="preserve">different from the practice of </w:t>
      </w:r>
      <w:r w:rsidRPr="005D7049">
        <w:rPr>
          <w:rStyle w:val="Emphasis"/>
          <w:highlight w:val="green"/>
        </w:rPr>
        <w:t>beta-testing</w:t>
      </w:r>
      <w:r w:rsidRPr="00C62428">
        <w:rPr>
          <w:rStyle w:val="Emphasis"/>
        </w:rPr>
        <w:t xml:space="preserve"> newly developed </w:t>
      </w:r>
      <w:r w:rsidRPr="005D7049">
        <w:rPr>
          <w:rStyle w:val="Emphasis"/>
          <w:highlight w:val="green"/>
        </w:rPr>
        <w:t>AI systems in African countries</w:t>
      </w:r>
      <w:r w:rsidRPr="00C62428">
        <w:t xml:space="preserve"> (Mohamed, </w:t>
      </w:r>
      <w:proofErr w:type="spellStart"/>
      <w:r w:rsidRPr="00C62428">
        <w:t>Png</w:t>
      </w:r>
      <w:proofErr w:type="spellEnd"/>
      <w:r w:rsidRPr="00C62428">
        <w:t xml:space="preserve">, and Isaac 2020). Calling it ‘ethics-dumping,’ Mohamed, </w:t>
      </w:r>
      <w:proofErr w:type="spellStart"/>
      <w:r w:rsidRPr="00C62428">
        <w:t>Png</w:t>
      </w:r>
      <w:proofErr w:type="spellEnd"/>
      <w:r w:rsidRPr="00C62428">
        <w:t xml:space="preserve">, and Isaac point to the notorious company </w:t>
      </w:r>
      <w:r w:rsidRPr="005D7049">
        <w:rPr>
          <w:rStyle w:val="StyleUnderline"/>
          <w:highlight w:val="green"/>
        </w:rPr>
        <w:t>Cambridge</w:t>
      </w:r>
      <w:r w:rsidRPr="00C62428">
        <w:t xml:space="preserve"> Analytica as exemplar, in that it </w:t>
      </w:r>
      <w:r w:rsidRPr="005D7049">
        <w:rPr>
          <w:rStyle w:val="StyleUnderline"/>
          <w:highlight w:val="green"/>
        </w:rPr>
        <w:t>developed algorithmic systems for use</w:t>
      </w:r>
      <w:r w:rsidRPr="00C62428">
        <w:rPr>
          <w:rStyle w:val="StyleUnderline"/>
        </w:rPr>
        <w:t xml:space="preserve"> in the US and UK by beta-testing them </w:t>
      </w:r>
      <w:r w:rsidRPr="005D7049">
        <w:rPr>
          <w:rStyle w:val="StyleUnderline"/>
          <w:highlight w:val="green"/>
        </w:rPr>
        <w:t>in Nigeria and Kenya</w:t>
      </w:r>
      <w:r w:rsidRPr="00C62428">
        <w:t xml:space="preserve"> (2020, 11). </w:t>
      </w:r>
      <w:r w:rsidRPr="005D7049">
        <w:rPr>
          <w:rStyle w:val="StyleUnderline"/>
          <w:highlight w:val="green"/>
        </w:rPr>
        <w:t xml:space="preserve">This follows </w:t>
      </w:r>
      <w:proofErr w:type="gramStart"/>
      <w:r w:rsidRPr="005D7049">
        <w:rPr>
          <w:rStyle w:val="StyleUnderline"/>
          <w:highlight w:val="green"/>
        </w:rPr>
        <w:t>the</w:t>
      </w:r>
      <w:r w:rsidRPr="00C62428">
        <w:rPr>
          <w:rStyle w:val="StyleUnderline"/>
        </w:rPr>
        <w:t xml:space="preserve"> now</w:t>
      </w:r>
      <w:proofErr w:type="gramEnd"/>
      <w:r w:rsidRPr="00C62428">
        <w:rPr>
          <w:rStyle w:val="StyleUnderline"/>
        </w:rPr>
        <w:t xml:space="preserve"> </w:t>
      </w:r>
      <w:r w:rsidRPr="005D7049">
        <w:rPr>
          <w:rStyle w:val="StyleUnderline"/>
          <w:highlight w:val="green"/>
        </w:rPr>
        <w:t xml:space="preserve">centuries-old </w:t>
      </w:r>
      <w:r w:rsidRPr="005D7049">
        <w:rPr>
          <w:rStyle w:val="Emphasis"/>
          <w:highlight w:val="green"/>
        </w:rPr>
        <w:t>colonial conceit</w:t>
      </w:r>
      <w:r w:rsidRPr="005D7049">
        <w:rPr>
          <w:rStyle w:val="StyleUnderline"/>
          <w:highlight w:val="green"/>
        </w:rPr>
        <w:t xml:space="preserve"> of</w:t>
      </w:r>
      <w:r w:rsidRPr="00C62428">
        <w:t xml:space="preserve"> what Jan Smuts euphemistically called </w:t>
      </w:r>
      <w:r w:rsidRPr="005D7049">
        <w:rPr>
          <w:rStyle w:val="StyleUnderline"/>
          <w:highlight w:val="green"/>
        </w:rPr>
        <w:t xml:space="preserve">the </w:t>
      </w:r>
      <w:r w:rsidRPr="005D7049">
        <w:rPr>
          <w:rStyle w:val="Emphasis"/>
          <w:szCs w:val="32"/>
          <w:highlight w:val="green"/>
        </w:rPr>
        <w:t>‘laboratory of Africa’</w:t>
      </w:r>
      <w:r w:rsidRPr="00C62428">
        <w:t xml:space="preserve"> (1930), </w:t>
      </w:r>
      <w:r w:rsidRPr="005D7049">
        <w:rPr>
          <w:rStyle w:val="StyleUnderline"/>
          <w:highlight w:val="green"/>
        </w:rPr>
        <w:t xml:space="preserve">where the </w:t>
      </w:r>
      <w:r w:rsidRPr="005D7049">
        <w:rPr>
          <w:rStyle w:val="Emphasis"/>
          <w:szCs w:val="32"/>
          <w:highlight w:val="green"/>
        </w:rPr>
        <w:t>collateral damage of scientific advancement</w:t>
      </w:r>
      <w:r w:rsidRPr="00C62428">
        <w:rPr>
          <w:rStyle w:val="Emphasis"/>
          <w:szCs w:val="32"/>
        </w:rPr>
        <w:t xml:space="preserve"> </w:t>
      </w:r>
      <w:r w:rsidRPr="005D7049">
        <w:rPr>
          <w:rStyle w:val="Emphasis"/>
          <w:szCs w:val="32"/>
          <w:highlight w:val="green"/>
        </w:rPr>
        <w:t>could be</w:t>
      </w:r>
      <w:r w:rsidRPr="00C62428">
        <w:rPr>
          <w:rStyle w:val="Emphasis"/>
          <w:szCs w:val="32"/>
        </w:rPr>
        <w:t xml:space="preserve"> safely </w:t>
      </w:r>
      <w:r w:rsidRPr="005D7049">
        <w:rPr>
          <w:rStyle w:val="Emphasis"/>
          <w:szCs w:val="32"/>
          <w:highlight w:val="green"/>
        </w:rPr>
        <w:t>externalized to places</w:t>
      </w:r>
      <w:r w:rsidRPr="00C62428">
        <w:rPr>
          <w:rStyle w:val="Emphasis"/>
          <w:szCs w:val="32"/>
        </w:rPr>
        <w:t xml:space="preserve"> and people </w:t>
      </w:r>
      <w:r w:rsidRPr="005D7049">
        <w:rPr>
          <w:rStyle w:val="Emphasis"/>
          <w:szCs w:val="32"/>
          <w:highlight w:val="green"/>
        </w:rPr>
        <w:t>considered expendable</w:t>
      </w:r>
      <w:r w:rsidRPr="00C62428">
        <w:t xml:space="preserve"> (see </w:t>
      </w:r>
      <w:proofErr w:type="spellStart"/>
      <w:r w:rsidRPr="00C62428">
        <w:t>Bonneuil</w:t>
      </w:r>
      <w:proofErr w:type="spellEnd"/>
      <w:r w:rsidRPr="00C62428">
        <w:t xml:space="preserve"> 2000; Tilley 2011; Taylor 2019). </w:t>
      </w:r>
      <w:r w:rsidRPr="005D7049">
        <w:rPr>
          <w:rStyle w:val="StyleUnderline"/>
          <w:highlight w:val="green"/>
        </w:rPr>
        <w:t>Moreover, the</w:t>
      </w:r>
      <w:r w:rsidRPr="00C62428">
        <w:rPr>
          <w:rStyle w:val="StyleUnderline"/>
        </w:rPr>
        <w:t xml:space="preserve"> epistemological </w:t>
      </w:r>
      <w:r w:rsidRPr="005D7049">
        <w:rPr>
          <w:rStyle w:val="StyleUnderline"/>
          <w:highlight w:val="green"/>
        </w:rPr>
        <w:t>foundations of AI cannot be extricated from</w:t>
      </w:r>
      <w:r w:rsidRPr="00C62428">
        <w:rPr>
          <w:rStyle w:val="StyleUnderline"/>
        </w:rPr>
        <w:t xml:space="preserve"> Francis Galton’s work in </w:t>
      </w:r>
      <w:r w:rsidRPr="005D7049">
        <w:rPr>
          <w:rStyle w:val="StyleUnderline"/>
          <w:highlight w:val="green"/>
        </w:rPr>
        <w:t>the development of statistics</w:t>
      </w:r>
      <w:r w:rsidRPr="00C62428">
        <w:t xml:space="preserve"> – particularly on inference, regression, correlation, and the normal distribution curve – </w:t>
      </w:r>
      <w:r w:rsidRPr="000D60FE">
        <w:rPr>
          <w:rStyle w:val="StyleUnderline"/>
        </w:rPr>
        <w:t>which arose</w:t>
      </w:r>
      <w:r w:rsidRPr="00C62428">
        <w:rPr>
          <w:rStyle w:val="StyleUnderline"/>
        </w:rPr>
        <w:t xml:space="preserve"> out of his explorations in Southern Africa, where he applied his statistical science to native populations in order to measure human differences and intelligence</w:t>
      </w:r>
      <w:r w:rsidRPr="00C62428">
        <w:t xml:space="preserve"> (Breckenridge 2014, Chapter 1).</w:t>
      </w:r>
    </w:p>
    <w:p w14:paraId="2A7E51BE" w14:textId="77777777" w:rsidR="003739B8" w:rsidRDefault="003739B8" w:rsidP="003739B8">
      <w:r w:rsidRPr="00C62428">
        <w:t xml:space="preserve">In these instances, </w:t>
      </w:r>
      <w:r w:rsidRPr="005D7049">
        <w:rPr>
          <w:rStyle w:val="StyleUnderline"/>
          <w:highlight w:val="green"/>
        </w:rPr>
        <w:t xml:space="preserve">the idea of </w:t>
      </w:r>
      <w:r w:rsidRPr="005D7049">
        <w:rPr>
          <w:rStyle w:val="Emphasis"/>
          <w:highlight w:val="green"/>
        </w:rPr>
        <w:t>‘ethics’</w:t>
      </w:r>
      <w:r w:rsidRPr="005D7049">
        <w:rPr>
          <w:rStyle w:val="StyleUnderline"/>
          <w:highlight w:val="green"/>
        </w:rPr>
        <w:t xml:space="preserve"> is situated</w:t>
      </w:r>
      <w:r w:rsidRPr="00C62428">
        <w:rPr>
          <w:rStyle w:val="StyleUnderline"/>
        </w:rPr>
        <w:t xml:space="preserve"> </w:t>
      </w:r>
      <w:r w:rsidRPr="005D7049">
        <w:rPr>
          <w:rStyle w:val="StyleUnderline"/>
          <w:highlight w:val="green"/>
        </w:rPr>
        <w:t xml:space="preserve">as the </w:t>
      </w:r>
      <w:r w:rsidRPr="005D7049">
        <w:rPr>
          <w:rStyle w:val="Emphasis"/>
          <w:highlight w:val="green"/>
        </w:rPr>
        <w:t>supreme value of the Occident</w:t>
      </w:r>
      <w:r w:rsidRPr="00C62428">
        <w:t xml:space="preserve">, </w:t>
      </w:r>
      <w:r w:rsidRPr="005D7049">
        <w:rPr>
          <w:rStyle w:val="StyleUnderline"/>
          <w:highlight w:val="green"/>
        </w:rPr>
        <w:t xml:space="preserve">to be </w:t>
      </w:r>
      <w:r w:rsidRPr="005D7049">
        <w:rPr>
          <w:rStyle w:val="Emphasis"/>
          <w:highlight w:val="green"/>
        </w:rPr>
        <w:t>proselytized on</w:t>
      </w:r>
      <w:r w:rsidRPr="00C62428">
        <w:t xml:space="preserve"> the </w:t>
      </w:r>
      <w:r w:rsidRPr="005D7049">
        <w:rPr>
          <w:rStyle w:val="Emphasis"/>
          <w:highlight w:val="green"/>
        </w:rPr>
        <w:t>Africa</w:t>
      </w:r>
      <w:r w:rsidRPr="00C62428">
        <w:t xml:space="preserve"> region, </w:t>
      </w:r>
      <w:r w:rsidRPr="00C62428">
        <w:rPr>
          <w:rStyle w:val="StyleUnderline"/>
        </w:rPr>
        <w:t>which is, in turn, and in relation to the ‘ethical West,’</w:t>
      </w:r>
      <w:r w:rsidRPr="00C62428">
        <w:t xml:space="preserve"> </w:t>
      </w:r>
      <w:r w:rsidRPr="005D7049">
        <w:rPr>
          <w:rStyle w:val="Emphasis"/>
          <w:highlight w:val="green"/>
        </w:rPr>
        <w:t>positioned as ‘pre-ethical’</w:t>
      </w:r>
      <w:r w:rsidRPr="00C62428">
        <w:t xml:space="preserve"> (Mbembe 2017, 49) – </w:t>
      </w:r>
      <w:r w:rsidRPr="00C62428">
        <w:rPr>
          <w:rStyle w:val="StyleUnderline"/>
        </w:rPr>
        <w:t>as a world apart</w:t>
      </w:r>
      <w:r w:rsidRPr="00C62428">
        <w:t xml:space="preserve">. Indeed, </w:t>
      </w:r>
      <w:r w:rsidRPr="00C62428">
        <w:rPr>
          <w:rStyle w:val="StyleUnderline"/>
        </w:rPr>
        <w:t>that Europe believed itself to be</w:t>
      </w:r>
      <w:r w:rsidRPr="00C62428">
        <w:t xml:space="preserve"> </w:t>
      </w:r>
      <w:r w:rsidRPr="00C62428">
        <w:rPr>
          <w:rStyle w:val="Emphasis"/>
        </w:rPr>
        <w:t>‘helping’ and ‘protecting’ its African colonies</w:t>
      </w:r>
      <w:r w:rsidRPr="00C62428">
        <w:t xml:space="preserve"> </w:t>
      </w:r>
      <w:r w:rsidRPr="00C62428">
        <w:rPr>
          <w:rStyle w:val="StyleUnderline"/>
        </w:rPr>
        <w:t xml:space="preserve">constituted the central creed of the </w:t>
      </w:r>
      <w:r w:rsidRPr="00C62428">
        <w:rPr>
          <w:rStyle w:val="Emphasis"/>
        </w:rPr>
        <w:t>civilizing mission of colonialism</w:t>
      </w:r>
      <w:r w:rsidRPr="00C62428">
        <w:t xml:space="preserve"> (Césaire 2001); as Spivak reminds us, ethics ‘served and serves as [its] energetic and successful defense’ (1988, 5). Yet as </w:t>
      </w:r>
      <w:r w:rsidRPr="005D7049">
        <w:rPr>
          <w:rStyle w:val="Emphasis"/>
          <w:highlight w:val="green"/>
        </w:rPr>
        <w:t>ethics</w:t>
      </w:r>
      <w:r w:rsidRPr="005D7049">
        <w:rPr>
          <w:rStyle w:val="StyleUnderline"/>
          <w:highlight w:val="green"/>
        </w:rPr>
        <w:t xml:space="preserve"> was put to work to </w:t>
      </w:r>
      <w:r w:rsidRPr="005D7049">
        <w:rPr>
          <w:rStyle w:val="Emphasis"/>
          <w:highlight w:val="green"/>
        </w:rPr>
        <w:t>justify</w:t>
      </w:r>
      <w:r w:rsidRPr="00C62428">
        <w:t xml:space="preserve"> both </w:t>
      </w:r>
      <w:r w:rsidRPr="00C62428">
        <w:rPr>
          <w:rStyle w:val="StyleUnderline"/>
        </w:rPr>
        <w:t>the</w:t>
      </w:r>
      <w:r w:rsidRPr="00C62428">
        <w:t xml:space="preserve"> </w:t>
      </w:r>
      <w:r w:rsidRPr="005D7049">
        <w:rPr>
          <w:rStyle w:val="Emphasis"/>
          <w:highlight w:val="green"/>
        </w:rPr>
        <w:t>civilizing mission of colonialism</w:t>
      </w:r>
      <w:r w:rsidRPr="00C62428">
        <w:t xml:space="preserve"> </w:t>
      </w:r>
      <w:r w:rsidRPr="00C62428">
        <w:rPr>
          <w:rStyle w:val="StyleUnderline"/>
        </w:rPr>
        <w:t>and the</w:t>
      </w:r>
      <w:r w:rsidRPr="00C62428">
        <w:t xml:space="preserve"> </w:t>
      </w:r>
      <w:r w:rsidRPr="005D7049">
        <w:rPr>
          <w:rStyle w:val="Emphasis"/>
          <w:highlight w:val="green"/>
        </w:rPr>
        <w:t>utilization of Africa as a laboratory for Western scientific progress</w:t>
      </w:r>
      <w:r w:rsidRPr="00C62428">
        <w:t xml:space="preserve">, </w:t>
      </w:r>
      <w:r w:rsidRPr="00C62428">
        <w:rPr>
          <w:rStyle w:val="StyleUnderline"/>
        </w:rPr>
        <w:t xml:space="preserve">it enacted another </w:t>
      </w:r>
      <w:r w:rsidRPr="005D7049">
        <w:rPr>
          <w:rStyle w:val="Emphasis"/>
          <w:highlight w:val="green"/>
        </w:rPr>
        <w:t>conceit</w:t>
      </w:r>
      <w:r w:rsidRPr="005D7049">
        <w:rPr>
          <w:rStyle w:val="StyleUnderline"/>
          <w:highlight w:val="green"/>
        </w:rPr>
        <w:t xml:space="preserve"> of the colonial order</w:t>
      </w:r>
      <w:r w:rsidRPr="00C62428">
        <w:rPr>
          <w:rStyle w:val="StyleUnderline"/>
        </w:rPr>
        <w:t xml:space="preserve"> of things: </w:t>
      </w:r>
      <w:r w:rsidRPr="005D7049">
        <w:rPr>
          <w:rStyle w:val="Emphasis"/>
          <w:highlight w:val="green"/>
        </w:rPr>
        <w:t>that Western reason is neutral</w:t>
      </w:r>
      <w:r w:rsidRPr="00C62428">
        <w:t xml:space="preserve">, </w:t>
      </w:r>
      <w:r w:rsidRPr="00C62428">
        <w:rPr>
          <w:rStyle w:val="StyleUnderline"/>
        </w:rPr>
        <w:t>universal, and objective; that it could be dislocated from the context in which it arose and applied elsewhere</w:t>
      </w:r>
      <w:r w:rsidRPr="00C62428">
        <w:t xml:space="preserve">. Positioned as a ‘point zero’ (Santiago Castro-Gomez unpublished work, cited in </w:t>
      </w:r>
      <w:proofErr w:type="spellStart"/>
      <w:r w:rsidRPr="00C62428">
        <w:t>Grosfugal</w:t>
      </w:r>
      <w:proofErr w:type="spellEnd"/>
      <w:r w:rsidRPr="00C62428">
        <w:t xml:space="preserve"> 2011, 6) from which to survey the world, </w:t>
      </w:r>
      <w:r w:rsidRPr="00C62428">
        <w:rPr>
          <w:rStyle w:val="StyleUnderline"/>
        </w:rPr>
        <w:t xml:space="preserve">Western knowledge and rationality claimed ascendency as the only real way of knowing and understanding the world. </w:t>
      </w:r>
      <w:r w:rsidRPr="005D7049">
        <w:rPr>
          <w:rStyle w:val="StyleUnderline"/>
          <w:highlight w:val="green"/>
        </w:rPr>
        <w:t>This is</w:t>
      </w:r>
      <w:r w:rsidRPr="00C62428">
        <w:t xml:space="preserve"> a critical problematic within decolonial thought (</w:t>
      </w:r>
      <w:proofErr w:type="spellStart"/>
      <w:r w:rsidRPr="00C62428">
        <w:t>Grosfoguel</w:t>
      </w:r>
      <w:proofErr w:type="spellEnd"/>
      <w:r w:rsidRPr="00C62428">
        <w:t xml:space="preserve"> 2007; Ndlovu-</w:t>
      </w:r>
      <w:proofErr w:type="spellStart"/>
      <w:r w:rsidRPr="00C62428">
        <w:t>Gatsheni</w:t>
      </w:r>
      <w:proofErr w:type="spellEnd"/>
      <w:r w:rsidRPr="00C62428">
        <w:t xml:space="preserve"> 2013), and </w:t>
      </w:r>
      <w:r w:rsidRPr="005D7049">
        <w:rPr>
          <w:rStyle w:val="StyleUnderline"/>
          <w:highlight w:val="green"/>
        </w:rPr>
        <w:t xml:space="preserve">a </w:t>
      </w:r>
      <w:r w:rsidRPr="005D7049">
        <w:rPr>
          <w:rStyle w:val="Emphasis"/>
          <w:highlight w:val="green"/>
        </w:rPr>
        <w:t>central assumption within AI</w:t>
      </w:r>
      <w:r w:rsidRPr="005D7049">
        <w:rPr>
          <w:rStyle w:val="StyleUnderline"/>
          <w:highlight w:val="green"/>
        </w:rPr>
        <w:t>: that</w:t>
      </w:r>
      <w:r w:rsidRPr="00C62428">
        <w:rPr>
          <w:rStyle w:val="StyleUnderline"/>
        </w:rPr>
        <w:t xml:space="preserve"> intelligence and </w:t>
      </w:r>
      <w:r w:rsidRPr="005D7049">
        <w:rPr>
          <w:rStyle w:val="StyleUnderline"/>
          <w:highlight w:val="green"/>
        </w:rPr>
        <w:t>the production of knowledge</w:t>
      </w:r>
      <w:r w:rsidRPr="00C62428">
        <w:rPr>
          <w:rStyle w:val="StyleUnderline"/>
        </w:rPr>
        <w:t xml:space="preserve"> </w:t>
      </w:r>
      <w:r w:rsidRPr="005D7049">
        <w:rPr>
          <w:rStyle w:val="StyleUnderline"/>
          <w:highlight w:val="green"/>
        </w:rPr>
        <w:t>can be outsourced</w:t>
      </w:r>
      <w:r w:rsidRPr="00C62428">
        <w:rPr>
          <w:rStyle w:val="StyleUnderline"/>
        </w:rPr>
        <w:t xml:space="preserve"> to a machine presupposes such knowledge to be both </w:t>
      </w:r>
      <w:r w:rsidRPr="005D7049">
        <w:rPr>
          <w:rStyle w:val="StyleUnderline"/>
          <w:highlight w:val="green"/>
        </w:rPr>
        <w:t>separable from</w:t>
      </w:r>
      <w:r w:rsidRPr="00C62428">
        <w:rPr>
          <w:rStyle w:val="StyleUnderline"/>
        </w:rPr>
        <w:t xml:space="preserve"> the </w:t>
      </w:r>
      <w:r w:rsidRPr="005D7049">
        <w:rPr>
          <w:rStyle w:val="StyleUnderline"/>
          <w:highlight w:val="green"/>
        </w:rPr>
        <w:t>context</w:t>
      </w:r>
      <w:r w:rsidRPr="00C62428">
        <w:rPr>
          <w:rStyle w:val="StyleUnderline"/>
        </w:rPr>
        <w:t xml:space="preserve"> in which it was produced and applicable to other contexts and realities</w:t>
      </w:r>
      <w:r w:rsidRPr="00C62428">
        <w:t>.</w:t>
      </w:r>
    </w:p>
    <w:p w14:paraId="56CE8314" w14:textId="77777777" w:rsidR="00A01744" w:rsidRDefault="00A01744" w:rsidP="00A01744">
      <w:pPr>
        <w:pStyle w:val="Heading4"/>
      </w:pPr>
      <w:r>
        <w:t xml:space="preserve">Rouge </w:t>
      </w:r>
      <w:r w:rsidRPr="00A01744">
        <w:rPr>
          <w:u w:val="single"/>
        </w:rPr>
        <w:t>emerging tech</w:t>
      </w:r>
      <w:r>
        <w:t xml:space="preserve"> inevitable under </w:t>
      </w:r>
      <w:r w:rsidRPr="00A01744">
        <w:rPr>
          <w:u w:val="single"/>
        </w:rPr>
        <w:t>Trump</w:t>
      </w:r>
      <w:r>
        <w:t xml:space="preserve">---alt causes </w:t>
      </w:r>
      <w:r w:rsidRPr="00A01744">
        <w:rPr>
          <w:u w:val="single"/>
        </w:rPr>
        <w:t>overwhelm</w:t>
      </w:r>
      <w:r>
        <w:t xml:space="preserve"> solvency and no </w:t>
      </w:r>
      <w:r w:rsidRPr="00A01744">
        <w:rPr>
          <w:u w:val="single"/>
        </w:rPr>
        <w:t>impact to misalignment</w:t>
      </w:r>
    </w:p>
    <w:p w14:paraId="4B877576" w14:textId="77777777" w:rsidR="00A01744" w:rsidRPr="00B93982" w:rsidRDefault="00A01744" w:rsidP="00A01744">
      <w:r w:rsidRPr="00B93982">
        <w:rPr>
          <w:b/>
          <w:bCs/>
          <w:sz w:val="26"/>
          <w:szCs w:val="26"/>
        </w:rPr>
        <w:t>Mehta 25</w:t>
      </w:r>
      <w:r>
        <w:t xml:space="preserve"> (</w:t>
      </w:r>
      <w:r w:rsidRPr="00B93982">
        <w:t>Aalok Mehta is director of the Wadhwani AI Center at the Center for Strategic and International Studies in Washington, D.C</w:t>
      </w:r>
      <w:r>
        <w:t>., “</w:t>
      </w:r>
      <w:r w:rsidRPr="00B93982">
        <w:t xml:space="preserve">Targeting State AI Laws Undermines, </w:t>
      </w:r>
      <w:proofErr w:type="gramStart"/>
      <w:r w:rsidRPr="00B93982">
        <w:t>Rather</w:t>
      </w:r>
      <w:proofErr w:type="gramEnd"/>
      <w:r w:rsidRPr="00B93982">
        <w:t xml:space="preserve"> than Advances, U.S. Technology Leadership</w:t>
      </w:r>
      <w:r>
        <w:t xml:space="preserve">”, Center for Strategic International Studies, 12 December 2025, </w:t>
      </w:r>
      <w:r w:rsidRPr="00B93982">
        <w:t>https://www.csis.org/analysis/targeting-state-ai-laws-undermines-rather-advances-us-technology-leadership</w:t>
      </w:r>
      <w:r>
        <w:t xml:space="preserve">, //[UTD][SG]) </w:t>
      </w:r>
    </w:p>
    <w:p w14:paraId="26B21446" w14:textId="77777777" w:rsidR="00A01744" w:rsidRPr="00B93982" w:rsidRDefault="00A01744" w:rsidP="00A01744">
      <w:pPr>
        <w:spacing w:after="0"/>
        <w:rPr>
          <w:sz w:val="16"/>
        </w:rPr>
      </w:pPr>
      <w:r w:rsidRPr="00B93982">
        <w:rPr>
          <w:sz w:val="16"/>
        </w:rPr>
        <w:t xml:space="preserve">Yesterday, President Donald </w:t>
      </w:r>
      <w:r w:rsidRPr="00B93982">
        <w:rPr>
          <w:rStyle w:val="StyleUnderline"/>
          <w:highlight w:val="green"/>
        </w:rPr>
        <w:t>Trump</w:t>
      </w:r>
      <w:r w:rsidRPr="00B93982">
        <w:rPr>
          <w:sz w:val="16"/>
        </w:rPr>
        <w:t xml:space="preserve"> signed an </w:t>
      </w:r>
      <w:r w:rsidRPr="00B93982">
        <w:rPr>
          <w:rStyle w:val="StyleUnderline"/>
          <w:highlight w:val="green"/>
        </w:rPr>
        <w:t>executive order</w:t>
      </w:r>
      <w:r w:rsidRPr="00B93982">
        <w:rPr>
          <w:sz w:val="16"/>
        </w:rPr>
        <w:t xml:space="preserve"> (EO) </w:t>
      </w:r>
      <w:r w:rsidRPr="00B93982">
        <w:rPr>
          <w:rStyle w:val="StyleUnderline"/>
          <w:highlight w:val="green"/>
        </w:rPr>
        <w:t>targeting state regulations</w:t>
      </w:r>
      <w:r w:rsidRPr="00B93982">
        <w:rPr>
          <w:rStyle w:val="StyleUnderline"/>
        </w:rPr>
        <w:t xml:space="preserve"> on AI</w:t>
      </w:r>
      <w:r w:rsidRPr="00B93982">
        <w:rPr>
          <w:sz w:val="16"/>
        </w:rPr>
        <w:t xml:space="preserve"> and laying the groundwork </w:t>
      </w:r>
      <w:r w:rsidRPr="00B93982">
        <w:rPr>
          <w:rStyle w:val="StyleUnderline"/>
          <w:highlight w:val="green"/>
        </w:rPr>
        <w:t>for</w:t>
      </w:r>
      <w:r w:rsidRPr="00B93982">
        <w:rPr>
          <w:sz w:val="16"/>
        </w:rPr>
        <w:t xml:space="preserve"> development of a </w:t>
      </w:r>
      <w:r w:rsidRPr="00B93982">
        <w:rPr>
          <w:rStyle w:val="StyleUnderline"/>
          <w:highlight w:val="green"/>
        </w:rPr>
        <w:t>national AI policy</w:t>
      </w:r>
      <w:r w:rsidRPr="00B93982">
        <w:rPr>
          <w:sz w:val="16"/>
        </w:rPr>
        <w:t xml:space="preserve">. Among other things, the order establishes </w:t>
      </w:r>
      <w:r w:rsidRPr="00B93982">
        <w:rPr>
          <w:rStyle w:val="StyleUnderline"/>
          <w:highlight w:val="green"/>
        </w:rPr>
        <w:t>an AI Litigation Task Force</w:t>
      </w:r>
      <w:r w:rsidRPr="00B93982">
        <w:rPr>
          <w:sz w:val="16"/>
        </w:rPr>
        <w:t xml:space="preserve"> “whose sole responsibility shall be </w:t>
      </w:r>
      <w:r w:rsidRPr="00B93982">
        <w:rPr>
          <w:rStyle w:val="StyleUnderline"/>
          <w:highlight w:val="green"/>
        </w:rPr>
        <w:t>to challenge State</w:t>
      </w:r>
      <w:r w:rsidRPr="00B93982">
        <w:rPr>
          <w:sz w:val="16"/>
        </w:rPr>
        <w:t xml:space="preserve"> AI </w:t>
      </w:r>
      <w:r w:rsidRPr="00B93982">
        <w:rPr>
          <w:rStyle w:val="StyleUnderline"/>
          <w:highlight w:val="green"/>
        </w:rPr>
        <w:t>laws</w:t>
      </w:r>
      <w:r w:rsidRPr="00B93982">
        <w:rPr>
          <w:sz w:val="16"/>
        </w:rPr>
        <w:t>” deemed to hinder AI innovation and takes steps to withhold Broadband Equity Access and Deployment and other federal funding from states that have “onerous” state AI laws, while calling for development of federal legislation on AI.</w:t>
      </w:r>
    </w:p>
    <w:p w14:paraId="18C08432" w14:textId="77777777" w:rsidR="00A01744" w:rsidRPr="00B93982" w:rsidRDefault="00A01744" w:rsidP="00A01744">
      <w:pPr>
        <w:spacing w:after="0"/>
        <w:rPr>
          <w:sz w:val="16"/>
        </w:rPr>
      </w:pPr>
      <w:r w:rsidRPr="00B93982">
        <w:rPr>
          <w:sz w:val="16"/>
        </w:rPr>
        <w:t xml:space="preserve">In </w:t>
      </w:r>
      <w:r w:rsidRPr="00B93982">
        <w:rPr>
          <w:rStyle w:val="StyleUnderline"/>
          <w:highlight w:val="green"/>
        </w:rPr>
        <w:t xml:space="preserve">targeting state laws well </w:t>
      </w:r>
      <w:r w:rsidRPr="00D674DE">
        <w:rPr>
          <w:rStyle w:val="Emphasis"/>
          <w:highlight w:val="green"/>
        </w:rPr>
        <w:t>before a durable framework for regulating</w:t>
      </w:r>
      <w:r w:rsidRPr="00B93982">
        <w:rPr>
          <w:sz w:val="16"/>
        </w:rPr>
        <w:t xml:space="preserve"> AI is in place </w:t>
      </w:r>
      <w:r w:rsidRPr="00D674DE">
        <w:rPr>
          <w:rStyle w:val="Emphasis"/>
          <w:highlight w:val="green"/>
        </w:rPr>
        <w:t>at the federal level</w:t>
      </w:r>
      <w:r w:rsidRPr="00B93982">
        <w:rPr>
          <w:rStyle w:val="StyleUnderline"/>
          <w:highlight w:val="green"/>
        </w:rPr>
        <w:t>,</w:t>
      </w:r>
      <w:r w:rsidRPr="00B93982">
        <w:rPr>
          <w:sz w:val="16"/>
        </w:rPr>
        <w:t xml:space="preserve"> however, the </w:t>
      </w:r>
      <w:r w:rsidRPr="00D674DE">
        <w:rPr>
          <w:rStyle w:val="Emphasis"/>
          <w:highlight w:val="green"/>
        </w:rPr>
        <w:t>Trump</w:t>
      </w:r>
      <w:r w:rsidRPr="00B93982">
        <w:rPr>
          <w:sz w:val="16"/>
        </w:rPr>
        <w:t xml:space="preserve"> administration </w:t>
      </w:r>
      <w:r w:rsidRPr="00D674DE">
        <w:rPr>
          <w:sz w:val="16"/>
        </w:rPr>
        <w:t xml:space="preserve">remains </w:t>
      </w:r>
      <w:r w:rsidRPr="00D674DE">
        <w:rPr>
          <w:rStyle w:val="StyleUnderline"/>
        </w:rPr>
        <w:t xml:space="preserve">deeply </w:t>
      </w:r>
      <w:r w:rsidRPr="00D674DE">
        <w:rPr>
          <w:rStyle w:val="Emphasis"/>
          <w:highlight w:val="green"/>
        </w:rPr>
        <w:t>out of touch</w:t>
      </w:r>
      <w:r w:rsidRPr="00B93982">
        <w:rPr>
          <w:sz w:val="16"/>
        </w:rPr>
        <w:t xml:space="preserve"> with what the American public—including prominent members of both political parties—wants, while simultaneously threatening to </w:t>
      </w:r>
      <w:r w:rsidRPr="00D674DE">
        <w:rPr>
          <w:rStyle w:val="Emphasis"/>
          <w:highlight w:val="green"/>
        </w:rPr>
        <w:t>undermine</w:t>
      </w:r>
      <w:r w:rsidRPr="00D674DE">
        <w:rPr>
          <w:rStyle w:val="Emphasis"/>
        </w:rPr>
        <w:t xml:space="preserve"> </w:t>
      </w:r>
      <w:r w:rsidRPr="00B93982">
        <w:rPr>
          <w:sz w:val="16"/>
        </w:rPr>
        <w:t xml:space="preserve">both its </w:t>
      </w:r>
      <w:r w:rsidRPr="00B93982">
        <w:rPr>
          <w:rStyle w:val="StyleUnderline"/>
        </w:rPr>
        <w:t xml:space="preserve">domestic and international </w:t>
      </w:r>
      <w:r w:rsidRPr="00D674DE">
        <w:rPr>
          <w:rStyle w:val="Emphasis"/>
          <w:highlight w:val="green"/>
        </w:rPr>
        <w:t>goals for AI</w:t>
      </w:r>
      <w:r w:rsidRPr="00B93982">
        <w:rPr>
          <w:sz w:val="16"/>
        </w:rPr>
        <w:t xml:space="preserve"> technology.</w:t>
      </w:r>
    </w:p>
    <w:p w14:paraId="2C9C1F92" w14:textId="77777777" w:rsidR="00A01744" w:rsidRPr="00B93982" w:rsidRDefault="00A01744" w:rsidP="00A01744">
      <w:pPr>
        <w:spacing w:after="0"/>
        <w:rPr>
          <w:sz w:val="16"/>
        </w:rPr>
      </w:pPr>
      <w:r w:rsidRPr="00B93982">
        <w:rPr>
          <w:sz w:val="16"/>
        </w:rPr>
        <w:t xml:space="preserve">The EO reflects the </w:t>
      </w:r>
      <w:r w:rsidRPr="00B93982">
        <w:rPr>
          <w:rStyle w:val="StyleUnderline"/>
          <w:highlight w:val="green"/>
        </w:rPr>
        <w:t>continued</w:t>
      </w:r>
      <w:r w:rsidRPr="00B93982">
        <w:rPr>
          <w:sz w:val="16"/>
        </w:rPr>
        <w:t xml:space="preserve"> prominence of “</w:t>
      </w:r>
      <w:r w:rsidRPr="00D674DE">
        <w:rPr>
          <w:rStyle w:val="Emphasis"/>
          <w:highlight w:val="green"/>
        </w:rPr>
        <w:t>AI accelerationists” within the admin</w:t>
      </w:r>
      <w:r w:rsidRPr="00B93982">
        <w:rPr>
          <w:rStyle w:val="StyleUnderline"/>
        </w:rPr>
        <w:t>istration</w:t>
      </w:r>
      <w:r w:rsidRPr="00B93982">
        <w:rPr>
          <w:sz w:val="16"/>
        </w:rPr>
        <w:t>, who argue that removing obstacles to development is perhaps the most important factor in ensuring that the United States can outcompete China in AI technology. The administration has twice attempted to codify this approach into law, without success. Congress stripped a moratorium on state AI laws out of the One Big Beautiful Bill Act by a vote of 99 to 1, and a more recent attempt to include a provision in the 2026 National Defense Authorization Act also failed.</w:t>
      </w:r>
    </w:p>
    <w:p w14:paraId="7C7400B9" w14:textId="77777777" w:rsidR="00A01744" w:rsidRPr="00B93982" w:rsidRDefault="00A01744" w:rsidP="00A01744">
      <w:pPr>
        <w:spacing w:after="0"/>
        <w:rPr>
          <w:sz w:val="16"/>
        </w:rPr>
      </w:pPr>
      <w:r w:rsidRPr="00B93982">
        <w:rPr>
          <w:sz w:val="16"/>
        </w:rPr>
        <w:t>In many ways, it’s easy to be sympathetic to this viewpoint. In recent years, state governments have devoted significant attention to AI issues; in 2025 alone, they considered more than 1,000 AI bills covering a wide range of topics, including frontier AI models, deepfakes, and children’s safety, with more than 100 signed into law. This builds on an already robust amount of AI legislative activity in 2024 and is likely to cause real issues in coming years. For example, the patchwork of privacy and data breach laws that have emerged at the state level in the absence of federal action impose a significant compliance burden on companies, disproportionately affecting small businesses and startups.</w:t>
      </w:r>
    </w:p>
    <w:p w14:paraId="094CAD80" w14:textId="77777777" w:rsidR="00A01744" w:rsidRPr="00B93982" w:rsidRDefault="00A01744" w:rsidP="00A01744">
      <w:pPr>
        <w:spacing w:after="0"/>
        <w:rPr>
          <w:sz w:val="16"/>
        </w:rPr>
      </w:pPr>
      <w:r w:rsidRPr="00B93982">
        <w:rPr>
          <w:sz w:val="16"/>
        </w:rPr>
        <w:t xml:space="preserve">It is also the case, however, that the state legislators drafting AI bills are responding to real demand signals from their citizens. More than half of Americans are more concerned about AI than they are excited, a significant increase from the pre-ChatGPT era. A recent Gallup survey found that 80 percent of adults in the United States think government should maintain rules for AI safety and data security, even if it means developing AI capabilities more slowly; just 9 percent </w:t>
      </w:r>
      <w:proofErr w:type="gramStart"/>
      <w:r w:rsidRPr="00B93982">
        <w:rPr>
          <w:sz w:val="16"/>
        </w:rPr>
        <w:t>say</w:t>
      </w:r>
      <w:proofErr w:type="gramEnd"/>
      <w:r w:rsidRPr="00B93982">
        <w:rPr>
          <w:sz w:val="16"/>
        </w:rPr>
        <w:t xml:space="preserve"> “government should prioritize developing AI capabilities as quickly as possible.”</w:t>
      </w:r>
    </w:p>
    <w:p w14:paraId="5DA8B761" w14:textId="77777777" w:rsidR="00A01744" w:rsidRPr="00B93982" w:rsidRDefault="00A01744" w:rsidP="00A01744">
      <w:pPr>
        <w:spacing w:after="0"/>
        <w:rPr>
          <w:sz w:val="16"/>
        </w:rPr>
      </w:pPr>
      <w:r w:rsidRPr="00B93982">
        <w:rPr>
          <w:sz w:val="16"/>
        </w:rPr>
        <w:t xml:space="preserve">The diversity of state laws reflects the breadth of American concerns about AI, including model safety; unauthorized use of copyrighted material for AI training; the potential connection between chatbot use and suicide; the proliferation of deepfakes, particularly unauthorized sexual content; children’s safety; and the use of AI for high-impact </w:t>
      </w:r>
      <w:proofErr w:type="spellStart"/>
      <w:r w:rsidRPr="00B93982">
        <w:rPr>
          <w:sz w:val="16"/>
        </w:rPr>
        <w:t>decisionmaking</w:t>
      </w:r>
      <w:proofErr w:type="spellEnd"/>
      <w:r w:rsidRPr="00B93982">
        <w:rPr>
          <w:sz w:val="16"/>
        </w:rPr>
        <w:t xml:space="preserve"> such as access to housing or financial services..</w:t>
      </w:r>
    </w:p>
    <w:p w14:paraId="2C8FE0B4" w14:textId="77777777" w:rsidR="00A01744" w:rsidRPr="00B93982" w:rsidRDefault="00A01744" w:rsidP="00A01744">
      <w:pPr>
        <w:spacing w:after="0"/>
        <w:rPr>
          <w:sz w:val="16"/>
        </w:rPr>
      </w:pPr>
      <w:r w:rsidRPr="00B93982">
        <w:rPr>
          <w:sz w:val="16"/>
        </w:rPr>
        <w:t xml:space="preserve">The new EO recognizes </w:t>
      </w:r>
      <w:r w:rsidRPr="00B93982">
        <w:rPr>
          <w:rStyle w:val="StyleUnderline"/>
          <w:highlight w:val="green"/>
        </w:rPr>
        <w:t xml:space="preserve">the </w:t>
      </w:r>
      <w:r w:rsidRPr="00D674DE">
        <w:rPr>
          <w:rStyle w:val="Emphasis"/>
          <w:highlight w:val="green"/>
        </w:rPr>
        <w:t>political challenges</w:t>
      </w:r>
      <w:r w:rsidRPr="00B93982">
        <w:rPr>
          <w:rStyle w:val="StyleUnderline"/>
          <w:highlight w:val="green"/>
        </w:rPr>
        <w:t xml:space="preserve"> to</w:t>
      </w:r>
      <w:r w:rsidRPr="00B93982">
        <w:rPr>
          <w:sz w:val="16"/>
        </w:rPr>
        <w:t xml:space="preserve"> its approach. Compared to an earlier leaked draft, the EO places greater emphasis on working with Congress to develop </w:t>
      </w:r>
      <w:r w:rsidRPr="00B93982">
        <w:rPr>
          <w:rStyle w:val="StyleUnderline"/>
          <w:highlight w:val="green"/>
        </w:rPr>
        <w:t xml:space="preserve">a </w:t>
      </w:r>
      <w:r w:rsidRPr="00D674DE">
        <w:rPr>
          <w:rStyle w:val="Emphasis"/>
          <w:highlight w:val="green"/>
        </w:rPr>
        <w:t>national</w:t>
      </w:r>
      <w:r w:rsidRPr="00D674DE">
        <w:rPr>
          <w:rStyle w:val="Emphasis"/>
        </w:rPr>
        <w:t xml:space="preserve"> </w:t>
      </w:r>
      <w:r w:rsidRPr="00B93982">
        <w:rPr>
          <w:sz w:val="16"/>
        </w:rPr>
        <w:t xml:space="preserve">legislative </w:t>
      </w:r>
      <w:r w:rsidRPr="00D674DE">
        <w:rPr>
          <w:rStyle w:val="Emphasis"/>
          <w:highlight w:val="green"/>
        </w:rPr>
        <w:t>framework</w:t>
      </w:r>
      <w:r w:rsidRPr="00B93982">
        <w:rPr>
          <w:rStyle w:val="StyleUnderline"/>
          <w:highlight w:val="green"/>
        </w:rPr>
        <w:t xml:space="preserve"> for </w:t>
      </w:r>
      <w:r w:rsidRPr="00D674DE">
        <w:rPr>
          <w:rStyle w:val="Emphasis"/>
          <w:highlight w:val="green"/>
        </w:rPr>
        <w:t>AI.</w:t>
      </w:r>
      <w:r w:rsidRPr="00B93982">
        <w:rPr>
          <w:sz w:val="16"/>
        </w:rPr>
        <w:t xml:space="preserve"> The EO also now explicitly states that the administration does not intend to push for preemption of state laws on children’s safety, data centers, and other select areas—a clear indication that the administration recognizes just how much political traction these issues have at the state level.</w:t>
      </w:r>
    </w:p>
    <w:p w14:paraId="26AC126A" w14:textId="77777777" w:rsidR="00A01744" w:rsidRPr="00B93982" w:rsidRDefault="00A01744" w:rsidP="00A01744">
      <w:pPr>
        <w:spacing w:after="0"/>
        <w:rPr>
          <w:sz w:val="16"/>
        </w:rPr>
      </w:pPr>
      <w:r w:rsidRPr="00B93982">
        <w:rPr>
          <w:sz w:val="16"/>
        </w:rPr>
        <w:t xml:space="preserve">Ultimately, however, the EO </w:t>
      </w:r>
      <w:r w:rsidRPr="00B93982">
        <w:rPr>
          <w:rStyle w:val="StyleUnderline"/>
          <w:highlight w:val="green"/>
        </w:rPr>
        <w:t xml:space="preserve">puts the </w:t>
      </w:r>
      <w:r w:rsidRPr="00D674DE">
        <w:rPr>
          <w:rStyle w:val="Emphasis"/>
          <w:highlight w:val="green"/>
        </w:rPr>
        <w:t>cart before the horse</w:t>
      </w:r>
      <w:r w:rsidRPr="00B93982">
        <w:rPr>
          <w:sz w:val="16"/>
        </w:rPr>
        <w:t xml:space="preserve">, </w:t>
      </w:r>
      <w:r w:rsidRPr="00B93982">
        <w:rPr>
          <w:rStyle w:val="StyleUnderline"/>
          <w:highlight w:val="green"/>
        </w:rPr>
        <w:t>marshaling</w:t>
      </w:r>
      <w:r w:rsidRPr="00B93982">
        <w:rPr>
          <w:sz w:val="16"/>
        </w:rPr>
        <w:t xml:space="preserve"> the </w:t>
      </w:r>
      <w:r w:rsidRPr="00B93982">
        <w:rPr>
          <w:rStyle w:val="StyleUnderline"/>
          <w:highlight w:val="green"/>
        </w:rPr>
        <w:t>resources</w:t>
      </w:r>
      <w:r w:rsidRPr="00B93982">
        <w:rPr>
          <w:sz w:val="16"/>
        </w:rPr>
        <w:t xml:space="preserve"> of the federal government to push back on state laws now </w:t>
      </w:r>
      <w:r w:rsidRPr="00B93982">
        <w:rPr>
          <w:rStyle w:val="StyleUnderline"/>
          <w:highlight w:val="green"/>
        </w:rPr>
        <w:t>while calling for development of a federal framework</w:t>
      </w:r>
      <w:r w:rsidRPr="00B93982">
        <w:rPr>
          <w:sz w:val="16"/>
        </w:rPr>
        <w:t xml:space="preserve"> at some indeterminate point </w:t>
      </w:r>
      <w:r w:rsidRPr="00B93982">
        <w:rPr>
          <w:rStyle w:val="StyleUnderline"/>
          <w:highlight w:val="green"/>
        </w:rPr>
        <w:t>in the future</w:t>
      </w:r>
      <w:r w:rsidRPr="00B93982">
        <w:rPr>
          <w:sz w:val="16"/>
        </w:rPr>
        <w:t xml:space="preserve">. This is </w:t>
      </w:r>
      <w:r w:rsidRPr="00D674DE">
        <w:rPr>
          <w:rStyle w:val="Emphasis"/>
          <w:highlight w:val="green"/>
        </w:rPr>
        <w:t>highly problematic</w:t>
      </w:r>
      <w:r w:rsidRPr="00B93982">
        <w:rPr>
          <w:rStyle w:val="StyleUnderline"/>
          <w:highlight w:val="green"/>
        </w:rPr>
        <w:t xml:space="preserve"> for</w:t>
      </w:r>
      <w:r w:rsidRPr="00B93982">
        <w:rPr>
          <w:sz w:val="16"/>
        </w:rPr>
        <w:t xml:space="preserve"> the </w:t>
      </w:r>
      <w:r w:rsidRPr="00D674DE">
        <w:rPr>
          <w:rStyle w:val="Emphasis"/>
          <w:highlight w:val="green"/>
        </w:rPr>
        <w:t>U</w:t>
      </w:r>
      <w:r w:rsidRPr="00D674DE">
        <w:rPr>
          <w:rStyle w:val="Emphasis"/>
        </w:rPr>
        <w:t xml:space="preserve">nited </w:t>
      </w:r>
      <w:r w:rsidRPr="00D674DE">
        <w:rPr>
          <w:rStyle w:val="Emphasis"/>
          <w:highlight w:val="green"/>
        </w:rPr>
        <w:t>S</w:t>
      </w:r>
      <w:r w:rsidRPr="00D674DE">
        <w:rPr>
          <w:rStyle w:val="Emphasis"/>
        </w:rPr>
        <w:t>tates’</w:t>
      </w:r>
      <w:r w:rsidRPr="00B93982">
        <w:rPr>
          <w:sz w:val="16"/>
        </w:rPr>
        <w:t xml:space="preserve"> long-term </w:t>
      </w:r>
      <w:r w:rsidRPr="00D674DE">
        <w:rPr>
          <w:rStyle w:val="Emphasis"/>
          <w:highlight w:val="green"/>
        </w:rPr>
        <w:t>AI ambitions</w:t>
      </w:r>
      <w:r w:rsidRPr="00B93982">
        <w:rPr>
          <w:sz w:val="16"/>
        </w:rPr>
        <w:t>.</w:t>
      </w:r>
    </w:p>
    <w:p w14:paraId="324B28C0" w14:textId="77777777" w:rsidR="00A01744" w:rsidRPr="00D674DE" w:rsidRDefault="00A01744" w:rsidP="00A01744">
      <w:pPr>
        <w:spacing w:after="0"/>
        <w:rPr>
          <w:sz w:val="16"/>
        </w:rPr>
      </w:pPr>
      <w:r w:rsidRPr="00D674DE">
        <w:rPr>
          <w:sz w:val="16"/>
        </w:rPr>
        <w:t xml:space="preserve">First, </w:t>
      </w:r>
      <w:r w:rsidRPr="00B93982">
        <w:rPr>
          <w:rStyle w:val="Emphasis"/>
          <w:highlight w:val="green"/>
        </w:rPr>
        <w:t>the EO’s approach is not aligned</w:t>
      </w:r>
      <w:r w:rsidRPr="00D674DE">
        <w:rPr>
          <w:sz w:val="16"/>
        </w:rPr>
        <w:t xml:space="preserve"> with what U.S. </w:t>
      </w:r>
      <w:proofErr w:type="gramStart"/>
      <w:r w:rsidRPr="00D674DE">
        <w:rPr>
          <w:sz w:val="16"/>
        </w:rPr>
        <w:t>citizens</w:t>
      </w:r>
      <w:proofErr w:type="gramEnd"/>
      <w:r w:rsidRPr="00D674DE">
        <w:rPr>
          <w:sz w:val="16"/>
        </w:rPr>
        <w:t xml:space="preserve"> and many lawmakers want when it comes to AI. </w:t>
      </w:r>
      <w:r w:rsidRPr="00B93982">
        <w:rPr>
          <w:rStyle w:val="StyleUnderline"/>
          <w:highlight w:val="green"/>
        </w:rPr>
        <w:t>Americans remain highly skeptical</w:t>
      </w:r>
      <w:r w:rsidRPr="00D674DE">
        <w:rPr>
          <w:sz w:val="16"/>
        </w:rPr>
        <w:t xml:space="preserve"> about the benefits of AI, as well as about the technology industry in general, and they are keen not to repeat the mistakes of the social media era. By preempting state laws before a federal framework exists, the EO stands to further increase concerns about AI technology and to slow down the pace of AI adoption, at a time when China is investing significantly in and seeing promising results from its own push on adoption.</w:t>
      </w:r>
    </w:p>
    <w:p w14:paraId="08672917" w14:textId="77777777" w:rsidR="00A01744" w:rsidRPr="00D674DE" w:rsidRDefault="00A01744" w:rsidP="00A01744">
      <w:pPr>
        <w:spacing w:after="0"/>
        <w:rPr>
          <w:sz w:val="16"/>
        </w:rPr>
      </w:pPr>
      <w:r w:rsidRPr="00D674DE">
        <w:rPr>
          <w:sz w:val="16"/>
        </w:rPr>
        <w:t xml:space="preserve">Second, </w:t>
      </w:r>
      <w:r w:rsidRPr="00B93982">
        <w:rPr>
          <w:rStyle w:val="StyleUnderline"/>
          <w:highlight w:val="green"/>
        </w:rPr>
        <w:t>the concerns</w:t>
      </w:r>
      <w:r w:rsidRPr="00D674DE">
        <w:rPr>
          <w:sz w:val="16"/>
        </w:rPr>
        <w:t xml:space="preserve"> driving the development of this EO are </w:t>
      </w:r>
      <w:r w:rsidRPr="00B93982">
        <w:rPr>
          <w:rStyle w:val="Emphasis"/>
          <w:highlight w:val="green"/>
        </w:rPr>
        <w:t>largely a matter of false urgency</w:t>
      </w:r>
      <w:r w:rsidRPr="00D674DE">
        <w:rPr>
          <w:sz w:val="16"/>
        </w:rPr>
        <w:t xml:space="preserve">. There is little evidence to date that state laws are having a significant impact on the pace of AI development, but they often address substantiated areas of harm. Without a federal standard, </w:t>
      </w:r>
      <w:r w:rsidRPr="00B93982">
        <w:rPr>
          <w:rStyle w:val="Emphasis"/>
          <w:highlight w:val="green"/>
        </w:rPr>
        <w:t>fragmentation</w:t>
      </w:r>
      <w:r w:rsidRPr="00D674DE">
        <w:rPr>
          <w:sz w:val="16"/>
        </w:rPr>
        <w:t xml:space="preserve"> is </w:t>
      </w:r>
      <w:r w:rsidRPr="00B93982">
        <w:rPr>
          <w:rStyle w:val="Emphasis"/>
          <w:highlight w:val="green"/>
        </w:rPr>
        <w:t>likely to become a more significant</w:t>
      </w:r>
      <w:r w:rsidRPr="00D674DE">
        <w:rPr>
          <w:sz w:val="16"/>
        </w:rPr>
        <w:t xml:space="preserve"> issue in the future, </w:t>
      </w:r>
      <w:r w:rsidRPr="00B93982">
        <w:rPr>
          <w:rStyle w:val="Emphasis"/>
          <w:highlight w:val="green"/>
        </w:rPr>
        <w:t>but it does not appear to be an issue that requires an immediate response</w:t>
      </w:r>
      <w:r w:rsidRPr="00D674DE">
        <w:rPr>
          <w:sz w:val="16"/>
        </w:rPr>
        <w:t>. Moreover, state lawmakers and the public are right to be skeptical about claims of future legislation by Congress; the United States has been working for more than 20 years on comprehensive privacy legislation.</w:t>
      </w:r>
    </w:p>
    <w:p w14:paraId="78A01AF0" w14:textId="77777777" w:rsidR="00A01744" w:rsidRPr="00D674DE" w:rsidRDefault="00A01744" w:rsidP="00A01744">
      <w:pPr>
        <w:spacing w:after="0"/>
        <w:rPr>
          <w:sz w:val="16"/>
        </w:rPr>
      </w:pPr>
      <w:r w:rsidRPr="00D674DE">
        <w:rPr>
          <w:sz w:val="16"/>
        </w:rPr>
        <w:t>Third, the EO takes an unnecessarily antagonistic approach to the efforts of state lawmakers. AI is a revolutionary technology that stands to impact every sector of the economy at an unprecedented pace, but those same features make it particularly difficult to regulate well. As former U.S. Supreme Court Justice Louis Brandeis noted in 1932, “a single courageous State may, if its citizens choose, serve as a laboratory; and try novel social and economic experiments without risk to the rest of the country.” State lawmakers are making genuine attempts to grapple with world-changing technology; the administration would benefit from learning from and incorporating their efforts rather than villainizing and dismissing them. This EO is also unlikely to have the desired impact; it hinges on uncertain legal interpretations that raise constitutional issues and are almost certain to be challenged in court.</w:t>
      </w:r>
    </w:p>
    <w:p w14:paraId="3136633F" w14:textId="77777777" w:rsidR="00A01744" w:rsidRPr="00D674DE" w:rsidRDefault="00A01744" w:rsidP="00A01744">
      <w:pPr>
        <w:spacing w:after="0"/>
        <w:rPr>
          <w:sz w:val="16"/>
        </w:rPr>
      </w:pPr>
      <w:r w:rsidRPr="00D674DE">
        <w:rPr>
          <w:sz w:val="16"/>
        </w:rPr>
        <w:t xml:space="preserve">Finally, the EO increases </w:t>
      </w:r>
      <w:r w:rsidRPr="00B93982">
        <w:rPr>
          <w:rStyle w:val="StyleUnderline"/>
          <w:highlight w:val="green"/>
        </w:rPr>
        <w:t xml:space="preserve">the </w:t>
      </w:r>
      <w:r w:rsidRPr="00D674DE">
        <w:rPr>
          <w:rStyle w:val="Emphasis"/>
          <w:highlight w:val="green"/>
        </w:rPr>
        <w:t>challenges</w:t>
      </w:r>
      <w:r w:rsidRPr="00D674DE">
        <w:rPr>
          <w:sz w:val="16"/>
        </w:rPr>
        <w:t xml:space="preserve"> that </w:t>
      </w:r>
      <w:r w:rsidRPr="00B93982">
        <w:rPr>
          <w:rStyle w:val="StyleUnderline"/>
          <w:highlight w:val="green"/>
        </w:rPr>
        <w:t>the U</w:t>
      </w:r>
      <w:r w:rsidRPr="00D674DE">
        <w:rPr>
          <w:rStyle w:val="StyleUnderline"/>
        </w:rPr>
        <w:t xml:space="preserve">nited </w:t>
      </w:r>
      <w:r w:rsidRPr="00B93982">
        <w:rPr>
          <w:rStyle w:val="StyleUnderline"/>
          <w:highlight w:val="green"/>
        </w:rPr>
        <w:t>S</w:t>
      </w:r>
      <w:r w:rsidRPr="00D674DE">
        <w:rPr>
          <w:rStyle w:val="StyleUnderline"/>
        </w:rPr>
        <w:t xml:space="preserve">tates </w:t>
      </w:r>
      <w:r w:rsidRPr="00B93982">
        <w:rPr>
          <w:rStyle w:val="StyleUnderline"/>
          <w:highlight w:val="green"/>
        </w:rPr>
        <w:t>faces in</w:t>
      </w:r>
      <w:r w:rsidRPr="00D674DE">
        <w:rPr>
          <w:sz w:val="16"/>
        </w:rPr>
        <w:t xml:space="preserve"> engaging on AI governance internationally. As with </w:t>
      </w:r>
      <w:r w:rsidRPr="00D674DE">
        <w:rPr>
          <w:rStyle w:val="Emphasis"/>
          <w:highlight w:val="green"/>
        </w:rPr>
        <w:t>state fragmentation</w:t>
      </w:r>
      <w:r w:rsidRPr="00D674DE">
        <w:rPr>
          <w:sz w:val="16"/>
        </w:rPr>
        <w:t xml:space="preserve">, a </w:t>
      </w:r>
      <w:r w:rsidRPr="00D674DE">
        <w:rPr>
          <w:rStyle w:val="Emphasis"/>
          <w:highlight w:val="green"/>
        </w:rPr>
        <w:t>patchwork</w:t>
      </w:r>
      <w:r w:rsidRPr="00D674DE">
        <w:rPr>
          <w:sz w:val="16"/>
        </w:rPr>
        <w:t xml:space="preserve"> of </w:t>
      </w:r>
      <w:r w:rsidRPr="00D674DE">
        <w:rPr>
          <w:rStyle w:val="Emphasis"/>
          <w:highlight w:val="green"/>
        </w:rPr>
        <w:t>international laws</w:t>
      </w:r>
      <w:r w:rsidRPr="00D674DE">
        <w:rPr>
          <w:sz w:val="16"/>
        </w:rPr>
        <w:t xml:space="preserve"> that </w:t>
      </w:r>
      <w:r w:rsidRPr="00B93982">
        <w:rPr>
          <w:rStyle w:val="StyleUnderline"/>
          <w:highlight w:val="green"/>
        </w:rPr>
        <w:t>vary in</w:t>
      </w:r>
      <w:r w:rsidRPr="00D674DE">
        <w:rPr>
          <w:sz w:val="16"/>
        </w:rPr>
        <w:t xml:space="preserve"> requirements and </w:t>
      </w:r>
      <w:r w:rsidRPr="00D674DE">
        <w:rPr>
          <w:rStyle w:val="Emphasis"/>
          <w:highlight w:val="green"/>
        </w:rPr>
        <w:t>scope</w:t>
      </w:r>
      <w:r w:rsidRPr="00D674DE">
        <w:rPr>
          <w:sz w:val="16"/>
        </w:rPr>
        <w:t xml:space="preserve"> could also </w:t>
      </w:r>
      <w:r w:rsidRPr="00B93982">
        <w:rPr>
          <w:rStyle w:val="StyleUnderline"/>
          <w:highlight w:val="green"/>
        </w:rPr>
        <w:t>impose significant</w:t>
      </w:r>
      <w:r w:rsidRPr="00D674DE">
        <w:rPr>
          <w:sz w:val="16"/>
        </w:rPr>
        <w:t xml:space="preserve">, counterproductive, and </w:t>
      </w:r>
      <w:r w:rsidRPr="00B93982">
        <w:rPr>
          <w:rStyle w:val="StyleUnderline"/>
          <w:highlight w:val="green"/>
        </w:rPr>
        <w:t xml:space="preserve">inconsistent </w:t>
      </w:r>
      <w:r w:rsidRPr="00D674DE">
        <w:rPr>
          <w:rStyle w:val="Emphasis"/>
          <w:highlight w:val="green"/>
        </w:rPr>
        <w:t>compliance requirements on U.S. companies</w:t>
      </w:r>
      <w:r w:rsidRPr="00B93982">
        <w:rPr>
          <w:rStyle w:val="StyleUnderline"/>
          <w:highlight w:val="green"/>
        </w:rPr>
        <w:t>, slowing their ability to innovate</w:t>
      </w:r>
      <w:r w:rsidRPr="00D674DE">
        <w:rPr>
          <w:sz w:val="16"/>
        </w:rPr>
        <w:t xml:space="preserve"> and expand into new markets. But the United States cannot credibly push for a unified regulatory approach globally without an affirmative vision for AI governance—backed up with legislative action—at home.</w:t>
      </w:r>
    </w:p>
    <w:p w14:paraId="0E8A3DAF" w14:textId="77777777" w:rsidR="00A01744" w:rsidRPr="00D674DE" w:rsidRDefault="00A01744" w:rsidP="00A01744">
      <w:pPr>
        <w:spacing w:after="0"/>
        <w:rPr>
          <w:sz w:val="16"/>
        </w:rPr>
      </w:pPr>
      <w:r w:rsidRPr="00D674DE">
        <w:rPr>
          <w:sz w:val="16"/>
        </w:rPr>
        <w:t>Preemption is a worthwhile goal that can address real concerns about the burdens of state fragmentation on AI innovation. An AI moratorium—accompanied by unsatisfying promises about future legislative action—is not. The EO’s aggressive use of litigation and threats of withholding federal funding are out of tune with the American public, legally questionable, and unnecessarily antagonistic towards states; they will also certainly attract legal challenges and unproductively consume both federal and state resources.</w:t>
      </w:r>
    </w:p>
    <w:p w14:paraId="686D1539" w14:textId="77777777" w:rsidR="00A01744" w:rsidRPr="00D674DE" w:rsidRDefault="00A01744" w:rsidP="00A01744">
      <w:pPr>
        <w:spacing w:after="0"/>
        <w:rPr>
          <w:sz w:val="16"/>
        </w:rPr>
      </w:pPr>
      <w:r w:rsidRPr="00D674DE">
        <w:rPr>
          <w:sz w:val="16"/>
        </w:rPr>
        <w:t xml:space="preserve">The administration would be much better served by delaying these plans. Instead, it should focus on leveraging data from state legislative efforts and other emerging areas of consensus—such as model cards and scaling frameworks—to develop a realistic and politically viable legislative approach to AI to pair with preemption. Otherwise, </w:t>
      </w:r>
      <w:r w:rsidRPr="00D674DE">
        <w:rPr>
          <w:rStyle w:val="StyleUnderline"/>
          <w:highlight w:val="green"/>
        </w:rPr>
        <w:t>the admin</w:t>
      </w:r>
      <w:r w:rsidRPr="00D674DE">
        <w:rPr>
          <w:sz w:val="16"/>
        </w:rPr>
        <w:t>istration r</w:t>
      </w:r>
      <w:r w:rsidRPr="00D674DE">
        <w:rPr>
          <w:rStyle w:val="StyleUnderline"/>
          <w:highlight w:val="green"/>
        </w:rPr>
        <w:t>isks exacerbating public skepticism of AI</w:t>
      </w:r>
      <w:r w:rsidRPr="00D674DE">
        <w:rPr>
          <w:sz w:val="16"/>
        </w:rPr>
        <w:t xml:space="preserve"> technology, </w:t>
      </w:r>
      <w:r w:rsidRPr="00D674DE">
        <w:rPr>
          <w:rStyle w:val="StyleUnderline"/>
          <w:highlight w:val="green"/>
        </w:rPr>
        <w:t>backsliding on</w:t>
      </w:r>
      <w:r w:rsidRPr="00D674DE">
        <w:rPr>
          <w:sz w:val="16"/>
        </w:rPr>
        <w:t xml:space="preserve"> its </w:t>
      </w:r>
      <w:r w:rsidRPr="00D674DE">
        <w:rPr>
          <w:rStyle w:val="StyleUnderline"/>
          <w:highlight w:val="green"/>
        </w:rPr>
        <w:t>goals</w:t>
      </w:r>
      <w:r w:rsidRPr="00D674DE">
        <w:rPr>
          <w:rStyle w:val="StyleUnderline"/>
        </w:rPr>
        <w:t xml:space="preserve"> of increasing adoption of U.S. technology, and undermining its ability to lead internationally.</w:t>
      </w:r>
    </w:p>
    <w:p w14:paraId="7F072C1E" w14:textId="77777777" w:rsidR="00A01744" w:rsidRDefault="00A01744">
      <w:pPr>
        <w:rPr>
          <w:rFonts w:asciiTheme="minorHAnsi" w:hAnsiTheme="minorHAnsi" w:cstheme="minorBidi"/>
        </w:rPr>
      </w:pPr>
    </w:p>
    <w:sectPr w:rsidR="00A017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5C61" w14:textId="77777777" w:rsidR="00D11863" w:rsidRDefault="00D11863" w:rsidP="00066D2C">
      <w:r>
        <w:separator/>
      </w:r>
    </w:p>
  </w:endnote>
  <w:endnote w:type="continuationSeparator" w:id="0">
    <w:p w14:paraId="6DA90C6B" w14:textId="77777777" w:rsidR="00D11863" w:rsidRDefault="00D118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90EA9" w14:textId="77777777" w:rsidR="00D11863" w:rsidRDefault="00D11863" w:rsidP="00066D2C">
      <w:r>
        <w:separator/>
      </w:r>
    </w:p>
  </w:footnote>
  <w:footnote w:type="continuationSeparator" w:id="0">
    <w:p w14:paraId="719CC614" w14:textId="77777777" w:rsidR="00D11863" w:rsidRDefault="00D118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02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92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9B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40F"/>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4B8"/>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74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29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86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F5381"/>
  <w15:chartTrackingRefBased/>
  <w15:docId w15:val="{191B5E6B-F71A-49EE-9A8C-E2534800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1744"/>
    <w:rPr>
      <w:rFonts w:ascii="Calibri" w:hAnsi="Calibri" w:cs="Calibri"/>
    </w:rPr>
  </w:style>
  <w:style w:type="paragraph" w:styleId="Heading1">
    <w:name w:val="heading 1"/>
    <w:aliases w:val="Pocket"/>
    <w:basedOn w:val="Normal"/>
    <w:next w:val="Normal"/>
    <w:link w:val="Heading1Char"/>
    <w:qFormat/>
    <w:rsid w:val="00A017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17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017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A017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17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17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74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017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1744"/>
    <w:rPr>
      <w:color w:val="auto"/>
      <w:u w:val="none"/>
    </w:rPr>
  </w:style>
  <w:style w:type="character" w:customStyle="1" w:styleId="Heading1Char">
    <w:name w:val="Heading 1 Char"/>
    <w:aliases w:val="Pocket Char"/>
    <w:basedOn w:val="DefaultParagraphFont"/>
    <w:link w:val="Heading1"/>
    <w:rsid w:val="00A017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17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17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01744"/>
    <w:rPr>
      <w:rFonts w:ascii="Calibri" w:eastAsiaTheme="majorEastAsia" w:hAnsi="Calibri"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ot"/>
    <w:basedOn w:val="DefaultParagraphFont"/>
    <w:uiPriority w:val="6"/>
    <w:qFormat/>
    <w:rsid w:val="00A01744"/>
    <w:rPr>
      <w:b/>
      <w:bCs/>
      <w:sz w:val="26"/>
      <w:u w:val="none"/>
    </w:rPr>
  </w:style>
  <w:style w:type="character" w:customStyle="1" w:styleId="StyleUnderline">
    <w:name w:val="Style Underline"/>
    <w:aliases w:val="Underline,StyleUnderline,Intense Emphasis1,Style Bold Underline,Intense Emphasis11,Intense Emphasis111,apple-style-span + 6 pt,Kern at 16 pt,Style,Bold,Intense Emphasis1111,Intense Emphasis2,HHeading 3 + 12 pt,Cards + Font: 12 pt Char,ci"/>
    <w:basedOn w:val="DefaultParagraphFont"/>
    <w:uiPriority w:val="7"/>
    <w:qFormat/>
    <w:rsid w:val="00A01744"/>
    <w:rPr>
      <w:b w:val="0"/>
      <w:sz w:val="22"/>
      <w:u w:val="single"/>
    </w:rPr>
  </w:style>
  <w:style w:type="character" w:styleId="Strong">
    <w:name w:val="Strong"/>
    <w:basedOn w:val="DefaultParagraphFont"/>
    <w:uiPriority w:val="22"/>
    <w:semiHidden/>
    <w:qFormat/>
    <w:rsid w:val="00A01744"/>
    <w:rPr>
      <w:b/>
      <w:bCs/>
    </w:rPr>
  </w:style>
  <w:style w:type="character" w:styleId="BookTitle">
    <w:name w:val="Book Title"/>
    <w:basedOn w:val="DefaultParagraphFont"/>
    <w:uiPriority w:val="33"/>
    <w:semiHidden/>
    <w:qFormat/>
    <w:rsid w:val="00A01744"/>
    <w:rPr>
      <w:b/>
      <w:bCs/>
      <w:i/>
      <w:iCs/>
      <w:spacing w:val="5"/>
    </w:rPr>
  </w:style>
  <w:style w:type="character" w:customStyle="1" w:styleId="Heading5Char">
    <w:name w:val="Heading 5 Char"/>
    <w:basedOn w:val="DefaultParagraphFont"/>
    <w:link w:val="Heading5"/>
    <w:uiPriority w:val="9"/>
    <w:semiHidden/>
    <w:rsid w:val="00A017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1744"/>
  </w:style>
  <w:style w:type="paragraph" w:styleId="Header">
    <w:name w:val="header"/>
    <w:basedOn w:val="Normal"/>
    <w:link w:val="HeaderChar"/>
    <w:uiPriority w:val="99"/>
    <w:semiHidden/>
    <w:rsid w:val="00A01744"/>
    <w:pPr>
      <w:tabs>
        <w:tab w:val="center" w:pos="4680"/>
        <w:tab w:val="right" w:pos="9360"/>
      </w:tabs>
    </w:pPr>
  </w:style>
  <w:style w:type="character" w:customStyle="1" w:styleId="HeaderChar">
    <w:name w:val="Header Char"/>
    <w:basedOn w:val="DefaultParagraphFont"/>
    <w:link w:val="Header"/>
    <w:uiPriority w:val="99"/>
    <w:semiHidden/>
    <w:rsid w:val="00A01744"/>
    <w:rPr>
      <w:rFonts w:ascii="Calibri" w:hAnsi="Calibri" w:cs="Calibri"/>
    </w:rPr>
  </w:style>
  <w:style w:type="paragraph" w:styleId="Footer">
    <w:name w:val="footer"/>
    <w:basedOn w:val="Normal"/>
    <w:link w:val="FooterChar"/>
    <w:uiPriority w:val="99"/>
    <w:semiHidden/>
    <w:rsid w:val="00A01744"/>
    <w:pPr>
      <w:tabs>
        <w:tab w:val="center" w:pos="4680"/>
        <w:tab w:val="right" w:pos="9360"/>
      </w:tabs>
    </w:pPr>
  </w:style>
  <w:style w:type="character" w:customStyle="1" w:styleId="FooterChar">
    <w:name w:val="Footer Char"/>
    <w:basedOn w:val="DefaultParagraphFont"/>
    <w:link w:val="Footer"/>
    <w:uiPriority w:val="99"/>
    <w:semiHidden/>
    <w:rsid w:val="00A01744"/>
    <w:rPr>
      <w:rFonts w:ascii="Calibri" w:hAnsi="Calibri" w:cs="Calibri"/>
    </w:rPr>
  </w:style>
  <w:style w:type="paragraph" w:styleId="BodyText">
    <w:name w:val="Body Text"/>
    <w:basedOn w:val="Normal"/>
    <w:link w:val="BodyTextChar"/>
    <w:uiPriority w:val="99"/>
    <w:semiHidden/>
    <w:unhideWhenUsed/>
    <w:rsid w:val="00A01744"/>
    <w:pPr>
      <w:spacing w:after="120"/>
    </w:pPr>
  </w:style>
  <w:style w:type="character" w:customStyle="1" w:styleId="BodyTextChar">
    <w:name w:val="Body Text Char"/>
    <w:basedOn w:val="DefaultParagraphFont"/>
    <w:link w:val="BodyText"/>
    <w:uiPriority w:val="99"/>
    <w:semiHidden/>
    <w:rsid w:val="00A01744"/>
    <w:rPr>
      <w:rFonts w:ascii="Calibri" w:hAnsi="Calibri" w:cs="Calibri"/>
    </w:rPr>
  </w:style>
  <w:style w:type="paragraph" w:styleId="NoSpacing">
    <w:name w:val="No Spacing"/>
    <w:link w:val="NoSpacingChar"/>
    <w:uiPriority w:val="99"/>
    <w:semiHidden/>
    <w:unhideWhenUsed/>
    <w:qFormat/>
    <w:rsid w:val="00A017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174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Heading411"/>
    <w:uiPriority w:val="99"/>
    <w:unhideWhenUsed/>
    <w:rsid w:val="00A01744"/>
    <w:rPr>
      <w:color w:val="0563C1" w:themeColor="hyperlink"/>
      <w:u w:val="single"/>
    </w:rPr>
  </w:style>
  <w:style w:type="character" w:styleId="UnresolvedMention">
    <w:name w:val="Unresolved Mention"/>
    <w:basedOn w:val="DefaultParagraphFont"/>
    <w:uiPriority w:val="99"/>
    <w:semiHidden/>
    <w:unhideWhenUsed/>
    <w:rsid w:val="00A01744"/>
    <w:rPr>
      <w:color w:val="605E5C"/>
      <w:shd w:val="clear" w:color="auto" w:fill="E1DFDD"/>
    </w:rPr>
  </w:style>
  <w:style w:type="paragraph" w:customStyle="1" w:styleId="Undertag">
    <w:name w:val="Undertag"/>
    <w:link w:val="UndertagChar"/>
    <w:autoRedefine/>
    <w:uiPriority w:val="5"/>
    <w:qFormat/>
    <w:rsid w:val="00A017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17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1744"/>
    <w:rPr>
      <w:color w:val="1F3864" w:themeColor="accent1" w:themeShade="80"/>
    </w:rPr>
  </w:style>
  <w:style w:type="character" w:customStyle="1" w:styleId="AnalyticChar">
    <w:name w:val="Analytic Char"/>
    <w:basedOn w:val="DefaultParagraphFont"/>
    <w:link w:val="Analytic"/>
    <w:uiPriority w:val="5"/>
    <w:rsid w:val="00A0174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E029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BE029F"/>
    <w:pPr>
      <w:spacing w:before="100" w:beforeAutospacing="1" w:after="100" w:afterAutospacing="1" w:line="240" w:lineRule="auto"/>
    </w:pPr>
    <w:rPr>
      <w:rFonts w:ascii="Georgia" w:eastAsia="Times New Roman" w:hAnsi="Georgia" w:cs="Arial"/>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E029F"/>
    <w:rPr>
      <w:rFonts w:ascii="Georgia" w:eastAsia="Times New Roman" w:hAnsi="Georgia" w:cs="Arial"/>
      <w:sz w:val="24"/>
    </w:rPr>
  </w:style>
  <w:style w:type="paragraph" w:customStyle="1" w:styleId="textbold">
    <w:name w:val="text bold"/>
    <w:basedOn w:val="Normal"/>
    <w:uiPriority w:val="8"/>
    <w:qFormat/>
    <w:rsid w:val="00BE02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BE029F"/>
    <w:pPr>
      <w:spacing w:line="254" w:lineRule="auto"/>
    </w:pPr>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08969205241242098)sw" TargetMode="External"/><Relationship Id="rId24" Type="http://schemas.openxmlformats.org/officeDocument/2006/relationships/hyperlink" Target="https://networkcultures.org/wp-content/uploads/2023/12/ResistingDataColonialism_INC2023_TOD50.pdf"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www.hrw.org/report/2025/05/12/the-gig-trap/algorithmic-wage-and-labor-exploitation-in-platform-work-in-the-us?utm_source=chatgpt.com" TargetMode="External"/><Relationship Id="rId10" Type="http://schemas.openxmlformats.org/officeDocument/2006/relationships/image" Target="media/image1.png"/><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25113</Words>
  <Characters>143146</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2026-01-05T13:59:00Z</dcterms:created>
  <dcterms:modified xsi:type="dcterms:W3CDTF">2026-01-05T14:38:00Z</dcterms:modified>
</cp:coreProperties>
</file>