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D2CF" w14:textId="77777777" w:rsidR="005D388F" w:rsidRDefault="00D649B0" w:rsidP="00D649B0">
      <w:pPr>
        <w:pStyle w:val="Heading1"/>
      </w:pPr>
      <w:r>
        <w:t>ADA---Round 5---1NC</w:t>
      </w:r>
    </w:p>
    <w:p w14:paraId="2B4AFFEA" w14:textId="501B1E90" w:rsidR="00D649B0" w:rsidRDefault="00D649B0" w:rsidP="00D649B0">
      <w:pPr>
        <w:pStyle w:val="Heading2"/>
      </w:pPr>
      <w:r>
        <w:t>1NC---OFF</w:t>
      </w:r>
    </w:p>
    <w:p w14:paraId="605BE233" w14:textId="01186E98" w:rsidR="00D649B0" w:rsidRPr="00D649B0" w:rsidRDefault="00D649B0" w:rsidP="00D649B0">
      <w:pPr>
        <w:pStyle w:val="Heading3"/>
      </w:pPr>
      <w:r>
        <w:t>1NC---OFF</w:t>
      </w:r>
    </w:p>
    <w:p w14:paraId="1BBAE4E4" w14:textId="77777777" w:rsidR="00D11421" w:rsidRPr="00825428" w:rsidRDefault="00D11421" w:rsidP="00D11421">
      <w:pPr>
        <w:pStyle w:val="Heading4"/>
      </w:pPr>
      <w:bookmarkStart w:id="0" w:name="_Hlk182997111"/>
      <w:r>
        <w:t xml:space="preserve">The </w:t>
      </w:r>
      <w:r w:rsidRPr="00EB24E6">
        <w:t>United States federal government</w:t>
      </w:r>
      <w:r>
        <w:t xml:space="preserve"> should mandate and implement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6BEBCF26" w14:textId="77777777" w:rsidR="00D11421" w:rsidRDefault="00D11421" w:rsidP="00D11421">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//ah [UTD]</w:t>
      </w:r>
    </w:p>
    <w:p w14:paraId="5076DA37" w14:textId="77777777" w:rsidR="00D11421" w:rsidRDefault="00D11421" w:rsidP="00D11421">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6762D7">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w:t>
      </w:r>
      <w:proofErr w:type="gramStart"/>
      <w:r w:rsidRPr="006762D7">
        <w:rPr>
          <w:sz w:val="16"/>
        </w:rPr>
        <w:t>present.</w:t>
      </w:r>
      <w:r w:rsidRPr="00063EBC">
        <w:rPr>
          <w:sz w:val="12"/>
        </w:rPr>
        <w:t>¶</w:t>
      </w:r>
      <w:proofErr w:type="gramEnd"/>
      <w:r w:rsidRPr="006762D7">
        <w:rPr>
          <w:sz w:val="16"/>
        </w:rPr>
        <w:t xml:space="preserve"> 1.2. “</w:t>
      </w:r>
      <w:proofErr w:type="gramStart"/>
      <w:r w:rsidRPr="006762D7">
        <w:rPr>
          <w:sz w:val="16"/>
        </w:rPr>
        <w:t>Democratic”</w:t>
      </w:r>
      <w:r w:rsidRPr="00063EBC">
        <w:rPr>
          <w:sz w:val="12"/>
        </w:rPr>
        <w:t>¶</w:t>
      </w:r>
      <w:proofErr w:type="gramEnd"/>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rStyle w:val="StyleUnderline"/>
        </w:rPr>
        <w:t xml:space="preserve">The </w:t>
      </w:r>
      <w:r w:rsidRPr="009A52F7">
        <w:rPr>
          <w:rStyle w:val="Emphasis"/>
        </w:rPr>
        <w:t>democratic</w:t>
      </w:r>
      <w:r w:rsidRPr="009A52F7">
        <w:rPr>
          <w:rStyle w:val="StyleUnderline"/>
        </w:rPr>
        <w:t xml:space="preserve">, </w:t>
      </w:r>
      <w:proofErr w:type="gramStart"/>
      <w:r w:rsidRPr="009A52F7">
        <w:rPr>
          <w:rStyle w:val="Emphasis"/>
        </w:rPr>
        <w:t>widely</w:t>
      </w:r>
      <w:proofErr w:type="gramEnd"/>
      <w:r w:rsidRPr="009A52F7">
        <w:rPr>
          <w:rStyle w:val="Emphasis"/>
        </w:rPr>
        <w:t xml:space="preserve"> participatory involvement</w:t>
      </w:r>
      <w:r w:rsidRPr="009A52F7">
        <w:rPr>
          <w:rStyle w:val="StyleUnderline"/>
        </w:rPr>
        <w:t xml:space="preserve"> of </w:t>
      </w:r>
      <w:r w:rsidRPr="009A52F7">
        <w:rPr>
          <w:rStyle w:val="Emphasis"/>
        </w:rPr>
        <w:t>society’s members</w:t>
      </w:r>
      <w:r w:rsidRPr="009A52F7">
        <w:rPr>
          <w:rStyle w:val="StyleUnderline"/>
        </w:rPr>
        <w:t xml:space="preserve"> in its </w:t>
      </w:r>
      <w:r w:rsidRPr="009A52F7">
        <w:rPr>
          <w:rStyle w:val="Emphasis"/>
        </w:rPr>
        <w:t>core activities</w:t>
      </w:r>
      <w:r w:rsidRPr="009A52F7">
        <w:rPr>
          <w:rStyle w:val="StyleUnderline"/>
        </w:rPr>
        <w:t xml:space="preserve"> is </w:t>
      </w:r>
      <w:r w:rsidRPr="009A52F7">
        <w:rPr>
          <w:rStyle w:val="Emphasis"/>
        </w:rPr>
        <w:t>objectively essential</w:t>
      </w:r>
      <w:r w:rsidRPr="009A52F7">
        <w:rPr>
          <w:rStyle w:val="StyleUnderline"/>
        </w:rPr>
        <w:t xml:space="preserve">, if that </w:t>
      </w:r>
      <w:r w:rsidRPr="009A52F7">
        <w:rPr>
          <w:rStyle w:val="Emphasis"/>
        </w:rPr>
        <w:t>society’s</w:t>
      </w:r>
      <w:r w:rsidRPr="009A52F7">
        <w:rPr>
          <w:rStyle w:val="StyleUnderline"/>
        </w:rPr>
        <w:t xml:space="preserve"> </w:t>
      </w:r>
      <w:r w:rsidRPr="009A52F7">
        <w:rPr>
          <w:rStyle w:val="Emphasis"/>
        </w:rPr>
        <w:t>productive forces</w:t>
      </w:r>
      <w:r w:rsidRPr="009A52F7">
        <w:rPr>
          <w:rStyle w:val="StyleUnderline"/>
        </w:rPr>
        <w:t xml:space="preserve"> and </w:t>
      </w:r>
      <w:r w:rsidRPr="009A52F7">
        <w:rPr>
          <w:rStyle w:val="Emphasis"/>
        </w:rPr>
        <w:t>capacities</w:t>
      </w:r>
      <w:r w:rsidRPr="009A52F7">
        <w:rPr>
          <w:rStyle w:val="StyleUnderline"/>
        </w:rPr>
        <w:t xml:space="preserve"> are to</w:t>
      </w:r>
      <w:r w:rsidRPr="00215A18">
        <w:rPr>
          <w:rStyle w:val="StyleUnderline"/>
        </w:rPr>
        <w:t xml:space="preserve">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6762D7">
        <w:rPr>
          <w:sz w:val="16"/>
        </w:rPr>
        <w:t xml:space="preserve"> inherent in </w:t>
      </w:r>
      <w:proofErr w:type="gramStart"/>
      <w:r w:rsidRPr="006762D7">
        <w:rPr>
          <w:sz w:val="16"/>
        </w:rPr>
        <w:t>them.</w:t>
      </w:r>
      <w:r w:rsidRPr="00063EBC">
        <w:rPr>
          <w:sz w:val="12"/>
        </w:rPr>
        <w:t>¶</w:t>
      </w:r>
      <w:proofErr w:type="gramEnd"/>
      <w:r w:rsidRPr="006762D7">
        <w:rPr>
          <w:sz w:val="16"/>
        </w:rPr>
        <w:t xml:space="preserve"> 1.3. “</w:t>
      </w:r>
      <w:proofErr w:type="gramStart"/>
      <w:r w:rsidRPr="006762D7">
        <w:rPr>
          <w:sz w:val="16"/>
        </w:rPr>
        <w:t>Multilevel”</w:t>
      </w:r>
      <w:r w:rsidRPr="00063EBC">
        <w:rPr>
          <w:sz w:val="12"/>
        </w:rPr>
        <w:t>¶</w:t>
      </w:r>
      <w:proofErr w:type="gramEnd"/>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xml:space="preserve">.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w:t>
      </w:r>
      <w:proofErr w:type="gramStart"/>
      <w:r w:rsidRPr="006762D7">
        <w:rPr>
          <w:sz w:val="16"/>
        </w:rPr>
        <w:t>level.</w:t>
      </w:r>
      <w:r w:rsidRPr="00063EBC">
        <w:rPr>
          <w:sz w:val="12"/>
        </w:rPr>
        <w:t>¶</w:t>
      </w:r>
      <w:proofErr w:type="gramEnd"/>
      <w:r w:rsidRPr="006762D7">
        <w:rPr>
          <w:sz w:val="16"/>
        </w:rPr>
        <w:t xml:space="preserve"> 1.4. “</w:t>
      </w:r>
      <w:proofErr w:type="gramStart"/>
      <w:r w:rsidRPr="006762D7">
        <w:rPr>
          <w:sz w:val="16"/>
        </w:rPr>
        <w:t>Iterative”</w:t>
      </w:r>
      <w:r w:rsidRPr="00063EBC">
        <w:rPr>
          <w:sz w:val="12"/>
        </w:rPr>
        <w:t>¶</w:t>
      </w:r>
      <w:proofErr w:type="gramEnd"/>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w:t>
      </w:r>
      <w:proofErr w:type="gramStart"/>
      <w:r w:rsidRPr="006762D7">
        <w:rPr>
          <w:sz w:val="16"/>
        </w:rPr>
        <w:t>achieved?</w:t>
      </w:r>
      <w:r w:rsidRPr="00063EBC">
        <w:rPr>
          <w:sz w:val="12"/>
        </w:rPr>
        <w:t>¶</w:t>
      </w:r>
      <w:proofErr w:type="gramEnd"/>
      <w:r w:rsidRPr="006762D7">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rStyle w:val="StyleUnderline"/>
          <w:highlight w:val="green"/>
        </w:rPr>
        <w:t xml:space="preserve"> </w:t>
      </w:r>
      <w:r w:rsidRPr="00F3348E">
        <w:rPr>
          <w:rStyle w:val="Emphasis"/>
          <w:highlight w:val="green"/>
        </w:rPr>
        <w:t>submit</w:t>
      </w:r>
      <w:r w:rsidRPr="00F3348E">
        <w:rPr>
          <w:rStyle w:val="StyleUnderline"/>
          <w:highlight w:val="green"/>
        </w:rPr>
        <w:t xml:space="preserve"> </w:t>
      </w:r>
      <w:r w:rsidRPr="00F3348E">
        <w:rPr>
          <w:rStyle w:val="Emphasis"/>
          <w:highlight w:val="green"/>
        </w:rPr>
        <w:t>plans</w:t>
      </w:r>
      <w:r w:rsidRPr="00B97B48">
        <w:rPr>
          <w:rStyle w:val="StyleUnderline"/>
        </w:rPr>
        <w:t xml:space="preserve"> for the immediately forthcoming period to </w:t>
      </w:r>
      <w:r w:rsidRPr="00F3348E">
        <w:rPr>
          <w:rStyle w:val="StyleUnderline"/>
          <w:highlight w:val="green"/>
        </w:rPr>
        <w:t xml:space="preserve">the </w:t>
      </w:r>
      <w:r w:rsidRPr="00F3348E">
        <w:rPr>
          <w:rStyle w:val="Emphasis"/>
          <w:highlight w:val="green"/>
        </w:rPr>
        <w:t>center</w:t>
      </w:r>
      <w:r w:rsidRPr="00B97B48">
        <w:rPr>
          <w:rStyle w:val="StyleUnderline"/>
        </w:rPr>
        <w:t xml:space="preserve">, which then </w:t>
      </w:r>
      <w:r w:rsidRPr="00F3348E">
        <w:rPr>
          <w:rStyle w:val="Emphasis"/>
          <w:highlight w:val="green"/>
        </w:rPr>
        <w:t>combines</w:t>
      </w:r>
      <w:r w:rsidRPr="00B97B48">
        <w:rPr>
          <w:rStyle w:val="StyleUnderline"/>
        </w:rPr>
        <w:t xml:space="preserve"> </w:t>
      </w:r>
      <w:proofErr w:type="gramStart"/>
      <w:r w:rsidRPr="00F3348E">
        <w:rPr>
          <w:rStyle w:val="Emphasis"/>
        </w:rPr>
        <w:t>all</w:t>
      </w:r>
      <w:r w:rsidRPr="00B97B48">
        <w:rPr>
          <w:rStyle w:val="StyleUnderline"/>
        </w:rPr>
        <w:t xml:space="preserve"> of</w:t>
      </w:r>
      <w:proofErr w:type="gramEnd"/>
      <w:r w:rsidRPr="00B97B48">
        <w:rPr>
          <w:rStyle w:val="StyleUnderline"/>
        </w:rPr>
        <w:t xml:space="preserve"> these </w:t>
      </w:r>
      <w:r w:rsidRPr="00F3348E">
        <w:rPr>
          <w:rStyle w:val="Emphasis"/>
        </w:rPr>
        <w:t>plans</w:t>
      </w:r>
      <w:r w:rsidRPr="00F3348E">
        <w:rPr>
          <w:rStyle w:val="StyleUnderline"/>
        </w:rPr>
        <w:t xml:space="preserve"> </w:t>
      </w:r>
      <w:r w:rsidRPr="006C7735">
        <w:rPr>
          <w:rStyle w:val="StyleUnderline"/>
        </w:rPr>
        <w:t xml:space="preserve">and </w:t>
      </w:r>
      <w:r w:rsidRPr="006864B2">
        <w:rPr>
          <w:rStyle w:val="Emphasis"/>
        </w:rPr>
        <w:t>reveals</w:t>
      </w:r>
      <w:r w:rsidRPr="006864B2">
        <w:rPr>
          <w:rStyle w:val="StyleUnderlin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w:t>
      </w:r>
      <w:r w:rsidRPr="006864B2">
        <w:rPr>
          <w:rStyle w:val="StyleUnderline"/>
          <w:highlight w:val="green"/>
        </w:rPr>
        <w:t>then</w:t>
      </w:r>
      <w:r w:rsidRPr="005249BA">
        <w:rPr>
          <w:rStyle w:val="StyleUnderline"/>
        </w:rPr>
        <w:t xml:space="preserve"> </w:t>
      </w:r>
      <w:proofErr w:type="gramStart"/>
      <w:r w:rsidRPr="005249BA">
        <w:rPr>
          <w:rStyle w:val="Emphasis"/>
        </w:rPr>
        <w:t>makes</w:t>
      </w:r>
      <w:r w:rsidRPr="005249BA">
        <w:rPr>
          <w:rStyle w:val="StyleUnderline"/>
        </w:rPr>
        <w:t xml:space="preserve"> </w:t>
      </w:r>
      <w:r w:rsidRPr="006C7735">
        <w:rPr>
          <w:rStyle w:val="Emphasis"/>
          <w:highlight w:val="green"/>
        </w:rPr>
        <w:t>adjust</w:t>
      </w:r>
      <w:r w:rsidRPr="005249BA">
        <w:rPr>
          <w:rStyle w:val="Emphasis"/>
        </w:rPr>
        <w:t>ment</w:t>
      </w:r>
      <w:r w:rsidRPr="006C7735">
        <w:rPr>
          <w:rStyle w:val="Emphasis"/>
          <w:highlight w:val="green"/>
        </w:rPr>
        <w:t>s</w:t>
      </w:r>
      <w:proofErr w:type="gramEnd"/>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6C7735">
        <w:rPr>
          <w:rStyle w:val="StyleUnderline"/>
          <w:highlight w:val="green"/>
        </w:rPr>
        <w:t xml:space="preserve">to </w:t>
      </w:r>
      <w:r w:rsidRPr="006C7735">
        <w:rPr>
          <w:rStyle w:val="Emphasis"/>
          <w:highlight w:val="green"/>
        </w:rPr>
        <w:t>implement</w:t>
      </w:r>
      <w:r w:rsidRPr="006864B2">
        <w:rPr>
          <w:rStyle w:val="StyleUnderline"/>
        </w:rPr>
        <w:t xml:space="preserve"> </w:t>
      </w:r>
      <w:r w:rsidRPr="006864B2">
        <w:rPr>
          <w:rStyle w:val="Emphasis"/>
        </w:rPr>
        <w:t xml:space="preserve">wider </w:t>
      </w:r>
      <w:r w:rsidRPr="0003264D">
        <w:rPr>
          <w:rStyle w:val="Emphasis"/>
          <w:highlight w:val="green"/>
        </w:rPr>
        <w:t>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w:t>
      </w:r>
      <w:r w:rsidRPr="006864B2">
        <w:rPr>
          <w:rStyle w:val="StyleUnderline"/>
        </w:rPr>
        <w:t xml:space="preserve">t that </w:t>
      </w:r>
      <w:r w:rsidRPr="006864B2">
        <w:rPr>
          <w:rStyle w:val="Emphasis"/>
        </w:rPr>
        <w:t>cannot</w:t>
      </w:r>
      <w:r w:rsidRPr="006864B2">
        <w:rPr>
          <w:rStyle w:val="StyleUnderline"/>
        </w:rPr>
        <w:t xml:space="preserve"> be </w:t>
      </w:r>
      <w:r w:rsidRPr="006864B2">
        <w:rPr>
          <w:rStyle w:val="Emphasis"/>
        </w:rPr>
        <w:t>addressed</w:t>
      </w:r>
      <w:r w:rsidRPr="006864B2">
        <w:rPr>
          <w:rStyle w:val="StyleUnderlin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rStyle w:val="StyleUnderline"/>
        </w:rPr>
        <w:t xml:space="preserve">the </w:t>
      </w:r>
      <w:r w:rsidRPr="006C7735">
        <w:rPr>
          <w:rStyle w:val="Emphasis"/>
          <w:highlight w:val="green"/>
        </w:rPr>
        <w:t>modified plan</w:t>
      </w:r>
      <w:r w:rsidRPr="006C7735">
        <w:rPr>
          <w:rStyle w:val="StyleUnderline"/>
          <w:highlight w:val="green"/>
        </w:rPr>
        <w:t xml:space="preserve"> is </w:t>
      </w:r>
      <w:r w:rsidRPr="006C7735">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6C7735">
        <w:rPr>
          <w:rStyle w:val="Emphasis"/>
          <w:highlight w:val="green"/>
        </w:rPr>
        <w:t>enterprises</w:t>
      </w:r>
      <w:r w:rsidRPr="00B97B48">
        <w:rPr>
          <w:rStyle w:val="StyleUnderline"/>
        </w:rPr>
        <w:t xml:space="preserve">, which in turn </w:t>
      </w:r>
      <w:r w:rsidRPr="006C7735">
        <w:rPr>
          <w:rStyle w:val="StyleUnderline"/>
          <w:highlight w:val="green"/>
        </w:rPr>
        <w:t>make</w:t>
      </w:r>
      <w:r w:rsidRPr="00B97B48">
        <w:rPr>
          <w:rStyle w:val="StyleUnderlin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6C7735">
        <w:rPr>
          <w:rStyle w:val="Emphasis"/>
          <w:highlight w:val="green"/>
        </w:rPr>
        <w:t>until</w:t>
      </w:r>
      <w:r w:rsidRPr="006C7735">
        <w:rPr>
          <w:rStyle w:val="StyleUnderline"/>
          <w:highlight w:val="green"/>
        </w:rPr>
        <w:t xml:space="preserve"> </w:t>
      </w:r>
      <w:r w:rsidRPr="006C7735">
        <w:rPr>
          <w:rStyle w:val="Emphasis"/>
          <w:highlight w:val="green"/>
        </w:rPr>
        <w:t>convergence</w:t>
      </w:r>
      <w:r w:rsidRPr="00B97B48">
        <w:rPr>
          <w:rStyle w:val="StyleUnderlin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rStyle w:val="StyleUnderline"/>
        </w:rPr>
        <w:t xml:space="preserve"> are </w:t>
      </w:r>
      <w:r w:rsidRPr="0003264D">
        <w:rPr>
          <w:rStyle w:val="Emphasis"/>
          <w:highlight w:val="green"/>
        </w:rPr>
        <w:t>allocate</w:t>
      </w:r>
      <w:r w:rsidRPr="006864B2">
        <w:rPr>
          <w:rStyle w:val="Emphasis"/>
        </w:rPr>
        <w:t>d</w:t>
      </w:r>
      <w:r w:rsidRPr="006864B2">
        <w:rPr>
          <w:rStyle w:val="StyleUnderlin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rStyle w:val="StyleUnderline"/>
        </w:rPr>
        <w:t xml:space="preserve"> </w:t>
      </w:r>
      <w:r w:rsidRPr="0003264D">
        <w:rPr>
          <w:rStyle w:val="StyleUnderline"/>
          <w:highlight w:val="green"/>
        </w:rPr>
        <w:t xml:space="preserve">on the </w:t>
      </w:r>
      <w:r w:rsidRPr="0003264D">
        <w:rPr>
          <w:rStyle w:val="Emphasis"/>
          <w:highlight w:val="green"/>
        </w:rPr>
        <w:t>statistical law</w:t>
      </w:r>
      <w:r w:rsidRPr="0003264D">
        <w:rPr>
          <w:rStyle w:val="StyleUnderline"/>
          <w:highlight w:val="green"/>
        </w:rPr>
        <w:t xml:space="preserve"> of </w:t>
      </w:r>
      <w:r w:rsidRPr="0003264D">
        <w:rPr>
          <w:rStyle w:val="Emphasis"/>
          <w:highlight w:val="green"/>
        </w:rPr>
        <w:t>large numbers</w:t>
      </w:r>
      <w:r w:rsidRPr="0003264D">
        <w:rPr>
          <w:rStyle w:val="StyleUnderline"/>
          <w:highlight w:val="green"/>
        </w:rPr>
        <w:t xml:space="preserve"> for</w:t>
      </w:r>
      <w:r w:rsidRPr="00B97B48">
        <w:rPr>
          <w:rStyle w:val="StyleUnderline"/>
        </w:rPr>
        <w:t xml:space="preserve"> the </w:t>
      </w:r>
      <w:r w:rsidRPr="0003264D">
        <w:rPr>
          <w:rStyle w:val="Emphasis"/>
          <w:highlight w:val="green"/>
        </w:rPr>
        <w:t>regularity</w:t>
      </w:r>
      <w:r w:rsidRPr="005249BA">
        <w:rPr>
          <w:rStyle w:val="StyleUnderline"/>
        </w:rPr>
        <w:t xml:space="preserve"> </w:t>
      </w:r>
      <w:r w:rsidRPr="005249BA">
        <w:rPr>
          <w:rStyle w:val="Emphasis"/>
        </w:rPr>
        <w:t>needed</w:t>
      </w:r>
      <w:r w:rsidRPr="005249BA">
        <w:rPr>
          <w:rStyle w:val="StyleUnderline"/>
        </w:rPr>
        <w:t xml:space="preserve"> </w:t>
      </w:r>
      <w:r w:rsidRPr="0003264D">
        <w:rPr>
          <w:rStyle w:val="StyleUnderline"/>
          <w:highlight w:val="green"/>
        </w:rPr>
        <w:t xml:space="preserve">for </w:t>
      </w:r>
      <w:r w:rsidRPr="0003264D">
        <w:rPr>
          <w:rStyle w:val="Emphasis"/>
          <w:highlight w:val="green"/>
        </w:rPr>
        <w:t>estimation</w:t>
      </w:r>
      <w:r w:rsidRPr="006864B2">
        <w:rPr>
          <w:rStyle w:val="StyleUnderlin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03264D">
        <w:rPr>
          <w:rStyle w:val="Emphasis"/>
          <w:highlight w:val="green"/>
        </w:rPr>
        <w:t>prices</w:t>
      </w:r>
      <w:r w:rsidRPr="00B97B48">
        <w:rPr>
          <w:rStyle w:val="StyleUnderline"/>
        </w:rPr>
        <w:t xml:space="preserve">, </w:t>
      </w:r>
      <w:r w:rsidRPr="0003264D">
        <w:rPr>
          <w:rStyle w:val="Emphasis"/>
        </w:rPr>
        <w:t xml:space="preserve">money </w:t>
      </w:r>
      <w:r w:rsidRPr="0003264D">
        <w:rPr>
          <w:rStyle w:val="Emphasis"/>
          <w:highlight w:val="green"/>
        </w:rPr>
        <w:t>incomes</w:t>
      </w:r>
      <w:r w:rsidRPr="0003264D">
        <w:rPr>
          <w:rStyle w:val="StyleUnderline"/>
          <w:highlight w:val="green"/>
        </w:rPr>
        <w:t>, and</w:t>
      </w:r>
      <w:r w:rsidRPr="003B5BCD">
        <w:rPr>
          <w:rStyle w:val="StyleUnderlin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rStyle w:val="StyleUnderline"/>
        </w:rPr>
        <w:t xml:space="preserve">have long </w:t>
      </w:r>
      <w:r w:rsidRPr="0003264D">
        <w:rPr>
          <w:rStyle w:val="Emphasis"/>
          <w:highlight w:val="green"/>
        </w:rPr>
        <w:t>transcend</w:t>
      </w:r>
      <w:r w:rsidRPr="004820BD">
        <w:rPr>
          <w:rStyle w:val="Emphasis"/>
        </w:rPr>
        <w:t>ed</w:t>
      </w:r>
      <w:r w:rsidRPr="00B97B48">
        <w:rPr>
          <w:rStyle w:val="StyleUnderline"/>
        </w:rPr>
        <w:t xml:space="preserve"> the elemental qualities of </w:t>
      </w:r>
      <w:r w:rsidRPr="0003264D">
        <w:rPr>
          <w:rStyle w:val="Emphasis"/>
          <w:highlight w:val="green"/>
        </w:rPr>
        <w:t>spontaneous social forces</w:t>
      </w:r>
      <w:r w:rsidRPr="0003264D">
        <w:rPr>
          <w:rStyle w:val="StyleUnderline"/>
          <w:highlight w:val="green"/>
        </w:rPr>
        <w:t xml:space="preserve"> and are </w:t>
      </w:r>
      <w:r w:rsidRPr="0003264D">
        <w:rPr>
          <w:rStyle w:val="Emphasis"/>
          <w:highlight w:val="green"/>
        </w:rPr>
        <w:t>governed</w:t>
      </w:r>
      <w:r w:rsidRPr="0003264D">
        <w:rPr>
          <w:rStyle w:val="StyleUnderline"/>
          <w:highlight w:val="green"/>
        </w:rPr>
        <w:t xml:space="preserve"> by</w:t>
      </w:r>
      <w:r w:rsidRPr="00B97B48">
        <w:rPr>
          <w:rStyle w:val="StyleUnderlin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rStyle w:val="StyleUnderline"/>
          <w:highlight w:val="green"/>
        </w:rPr>
        <w:t xml:space="preserve">the </w:t>
      </w:r>
      <w:r w:rsidRPr="00CC6832">
        <w:rPr>
          <w:rStyle w:val="Emphasis"/>
          <w:highlight w:val="green"/>
        </w:rPr>
        <w:t>pla</w:t>
      </w:r>
      <w:r w:rsidRPr="0003264D">
        <w:rPr>
          <w:rStyle w:val="Emphasis"/>
          <w:highlight w:val="green"/>
        </w:rPr>
        <w:t>n</w:t>
      </w:r>
      <w:r w:rsidRPr="0003264D">
        <w:rPr>
          <w:rStyle w:val="StyleUnderline"/>
          <w:highlight w:val="green"/>
        </w:rPr>
        <w:t xml:space="preserve"> would </w:t>
      </w:r>
      <w:r w:rsidRPr="0003264D">
        <w:rPr>
          <w:rStyle w:val="Emphasis"/>
          <w:highlight w:val="green"/>
        </w:rPr>
        <w:t>acquire</w:t>
      </w:r>
      <w:r w:rsidRPr="0003264D">
        <w:rPr>
          <w:rStyle w:val="StyleUnderline"/>
          <w:highlight w:val="green"/>
        </w:rPr>
        <w:t xml:space="preserve"> </w:t>
      </w:r>
      <w:r w:rsidRPr="0003264D">
        <w:rPr>
          <w:rStyle w:val="Emphasis"/>
          <w:highlight w:val="green"/>
        </w:rPr>
        <w:t>force</w:t>
      </w:r>
      <w:r w:rsidRPr="0003264D">
        <w:rPr>
          <w:rStyle w:val="StyleUnderline"/>
          <w:highlight w:val="green"/>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w:t>
      </w:r>
      <w:proofErr w:type="gramStart"/>
      <w:r w:rsidRPr="006762D7">
        <w:rPr>
          <w:sz w:val="16"/>
        </w:rPr>
        <w:t>oversight.</w:t>
      </w:r>
      <w:r w:rsidRPr="00063EBC">
        <w:rPr>
          <w:sz w:val="12"/>
        </w:rPr>
        <w:t>¶</w:t>
      </w:r>
      <w:proofErr w:type="gramEnd"/>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w:t>
      </w:r>
      <w:proofErr w:type="gramStart"/>
      <w:r w:rsidRPr="006762D7">
        <w:rPr>
          <w:sz w:val="16"/>
        </w:rPr>
        <w:t>communes.</w:t>
      </w:r>
      <w:r w:rsidRPr="00063EBC">
        <w:rPr>
          <w:sz w:val="12"/>
        </w:rPr>
        <w:t>¶</w:t>
      </w:r>
      <w:proofErr w:type="gramEnd"/>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w:t>
      </w:r>
      <w:proofErr w:type="gramStart"/>
      <w:r w:rsidRPr="006762D7">
        <w:rPr>
          <w:sz w:val="16"/>
        </w:rPr>
        <w:t>signals.</w:t>
      </w:r>
      <w:r w:rsidRPr="00063EBC">
        <w:rPr>
          <w:sz w:val="12"/>
        </w:rPr>
        <w:t>¶</w:t>
      </w:r>
      <w:proofErr w:type="gramEnd"/>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rStyle w:val="StyleUnderline"/>
        </w:rPr>
        <w:t xml:space="preserve"> of </w:t>
      </w:r>
      <w:r w:rsidRPr="002F048E">
        <w:rPr>
          <w:rStyle w:val="Emphasis"/>
        </w:rPr>
        <w:t>thought</w:t>
      </w:r>
      <w:r w:rsidRPr="002F048E">
        <w:rPr>
          <w:sz w:val="16"/>
        </w:rPr>
        <w:t xml:space="preserve">, for example, might </w:t>
      </w:r>
      <w:r w:rsidRPr="002F048E">
        <w:rPr>
          <w:rStyle w:val="StyleUnderline"/>
        </w:rPr>
        <w:t xml:space="preserve">lead one to </w:t>
      </w:r>
      <w:r w:rsidRPr="002F048E">
        <w:rPr>
          <w:rStyle w:val="Emphasis"/>
        </w:rPr>
        <w:t>associate quantitative regulation</w:t>
      </w:r>
      <w:r w:rsidRPr="002F048E">
        <w:rPr>
          <w:rStyle w:val="StyleUnderline"/>
        </w:rPr>
        <w:t xml:space="preserve"> (“prices”) with </w:t>
      </w:r>
      <w:r w:rsidRPr="002F048E">
        <w:rPr>
          <w:rStyle w:val="Emphasis"/>
        </w:rPr>
        <w:t>decentral organization</w:t>
      </w:r>
      <w:r w:rsidRPr="002F048E">
        <w:rPr>
          <w:rStyle w:val="StyleUnderline"/>
        </w:rPr>
        <w:t xml:space="preserve"> only (“markets”). This, however, </w:t>
      </w:r>
      <w:r w:rsidRPr="002F048E">
        <w:rPr>
          <w:rStyle w:val="Emphasis"/>
        </w:rPr>
        <w:t>ignores</w:t>
      </w:r>
      <w:r w:rsidRPr="002F048E">
        <w:rPr>
          <w:rStyle w:val="StyleUnderline"/>
        </w:rPr>
        <w:t xml:space="preserve"> the “</w:t>
      </w:r>
      <w:r w:rsidRPr="002F048E">
        <w:rPr>
          <w:rStyle w:val="Emphasis"/>
        </w:rPr>
        <w:t>cyber-communist</w:t>
      </w:r>
      <w:r w:rsidRPr="002F048E">
        <w:rPr>
          <w:rStyle w:val="StyleUnderline"/>
        </w:rPr>
        <w:t>” p</w:t>
      </w:r>
      <w:r w:rsidRPr="00B97B48">
        <w:rPr>
          <w:rStyle w:val="StyleUnderline"/>
        </w:rPr>
        <w:t xml:space="preserve">ossibility, in which </w:t>
      </w:r>
      <w:r w:rsidRPr="00752E49">
        <w:rPr>
          <w:rStyle w:val="Emphasis"/>
          <w:highlight w:val="green"/>
        </w:rPr>
        <w:t>modern IT</w:t>
      </w:r>
      <w:r w:rsidRPr="00752E49">
        <w:rPr>
          <w:rStyle w:val="StyleUnderline"/>
          <w:highlight w:val="green"/>
        </w:rPr>
        <w:t xml:space="preserve"> </w:t>
      </w:r>
      <w:r w:rsidRPr="00752E49">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752E49">
        <w:rPr>
          <w:rStyle w:val="Emphasis"/>
          <w:highlight w:val="green"/>
        </w:rPr>
        <w:t>central plan formation</w:t>
      </w:r>
      <w:r w:rsidRPr="00B97B48">
        <w:rPr>
          <w:rStyle w:val="StyleUnderline"/>
        </w:rPr>
        <w:t>—</w:t>
      </w:r>
      <w:r w:rsidRPr="00752E49">
        <w:rPr>
          <w:rStyle w:val="Emphasis"/>
          <w:highlight w:val="green"/>
        </w:rPr>
        <w:t>solving</w:t>
      </w:r>
      <w:r w:rsidRPr="00B97B48">
        <w:rPr>
          <w:rStyle w:val="StyleUnderline"/>
        </w:rPr>
        <w:t xml:space="preserve"> the “</w:t>
      </w:r>
      <w:r w:rsidRPr="00752E49">
        <w:rPr>
          <w:rStyle w:val="Emphasis"/>
          <w:highlight w:val="green"/>
        </w:rPr>
        <w:t>millions</w:t>
      </w:r>
      <w:r w:rsidRPr="00752E49">
        <w:rPr>
          <w:rStyle w:val="StyleUnderline"/>
          <w:highlight w:val="green"/>
        </w:rPr>
        <w:t xml:space="preserve"> of </w:t>
      </w:r>
      <w:r w:rsidRPr="00752E49">
        <w:rPr>
          <w:rStyle w:val="Emphasis"/>
          <w:highlight w:val="green"/>
        </w:rPr>
        <w:t>equations</w:t>
      </w:r>
      <w:r w:rsidRPr="00B97B48">
        <w:rPr>
          <w:rStyle w:val="StyleUnderlin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proofErr w:type="gramStart"/>
      <w:r w:rsidRPr="006762D7">
        <w:rPr>
          <w:sz w:val="16"/>
        </w:rPr>
        <w:t>.)</w:t>
      </w:r>
      <w:r w:rsidRPr="00063EBC">
        <w:rPr>
          <w:sz w:val="12"/>
        </w:rPr>
        <w:t>¶</w:t>
      </w:r>
      <w:proofErr w:type="gramEnd"/>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6762D7">
        <w:rPr>
          <w:sz w:val="16"/>
        </w:rPr>
        <w:t>process,</w:t>
      </w:r>
      <w:proofErr w:type="gramEnd"/>
      <w:r w:rsidRPr="006762D7">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6762D7">
        <w:rPr>
          <w:sz w:val="16"/>
        </w:rPr>
        <w:t xml:space="preserve">econ </w:t>
      </w:r>
      <w:proofErr w:type="spellStart"/>
      <w:r w:rsidRPr="006762D7">
        <w:rPr>
          <w:sz w:val="16"/>
        </w:rPr>
        <w:t>omy</w:t>
      </w:r>
      <w:proofErr w:type="spellEnd"/>
      <w:proofErr w:type="gramEnd"/>
      <w:r w:rsidRPr="006762D7">
        <w:rPr>
          <w:sz w:val="16"/>
        </w:rPr>
        <w:t xml:space="preserve">, in which capitalist and socialist priorities and institutions live side by side in varying proportions. The MDIC model is not about empirical delineation of </w:t>
      </w:r>
      <w:proofErr w:type="spellStart"/>
      <w:proofErr w:type="gramStart"/>
      <w:r w:rsidRPr="006762D7">
        <w:rPr>
          <w:sz w:val="16"/>
        </w:rPr>
        <w:t>coex</w:t>
      </w:r>
      <w:proofErr w:type="spellEnd"/>
      <w:r w:rsidRPr="006762D7">
        <w:rPr>
          <w:sz w:val="16"/>
        </w:rPr>
        <w:t xml:space="preserve"> </w:t>
      </w:r>
      <w:proofErr w:type="spellStart"/>
      <w:r w:rsidRPr="006762D7">
        <w:rPr>
          <w:sz w:val="16"/>
        </w:rPr>
        <w:t>isting</w:t>
      </w:r>
      <w:proofErr w:type="spellEnd"/>
      <w:proofErr w:type="gram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w:t>
      </w:r>
      <w:proofErr w:type="gramStart"/>
      <w:r w:rsidRPr="006762D7">
        <w:rPr>
          <w:sz w:val="16"/>
        </w:rPr>
        <w:t>other.</w:t>
      </w:r>
      <w:r w:rsidRPr="00063EBC">
        <w:rPr>
          <w:sz w:val="12"/>
        </w:rPr>
        <w:t>¶</w:t>
      </w:r>
      <w:proofErr w:type="gramEnd"/>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rStyle w:val="StyleUnderline"/>
        </w:rPr>
        <w:t xml:space="preserve"> do </w:t>
      </w:r>
      <w:r w:rsidRPr="0051599F">
        <w:rPr>
          <w:rStyle w:val="StyleUnderline"/>
          <w:highlight w:val="green"/>
        </w:rPr>
        <w:t xml:space="preserve">we </w:t>
      </w:r>
      <w:r w:rsidRPr="0051599F">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6762D7">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51599F">
        <w:rPr>
          <w:rStyle w:val="Emphasis"/>
          <w:highlight w:val="green"/>
        </w:rPr>
        <w:t>upper-level systemic intervention</w:t>
      </w:r>
      <w:r w:rsidRPr="0051599F">
        <w:rPr>
          <w:rStyle w:val="StyleUnderline"/>
          <w:highlight w:val="green"/>
        </w:rPr>
        <w:t xml:space="preserve"> when</w:t>
      </w:r>
      <w:r w:rsidRPr="00B97B48">
        <w:rPr>
          <w:rStyle w:val="StyleUnderline"/>
        </w:rPr>
        <w:t xml:space="preserve"> matters of </w:t>
      </w:r>
      <w:r w:rsidRPr="0051599F">
        <w:rPr>
          <w:rStyle w:val="Emphasis"/>
          <w:highlight w:val="green"/>
        </w:rPr>
        <w:t>ecological survival</w:t>
      </w:r>
      <w:r w:rsidRPr="00B97B48">
        <w:rPr>
          <w:rStyle w:val="StyleUnderline"/>
        </w:rPr>
        <w:t xml:space="preserve">, overall </w:t>
      </w:r>
      <w:r w:rsidRPr="0051599F">
        <w:rPr>
          <w:rStyle w:val="Emphasis"/>
          <w:highlight w:val="green"/>
        </w:rPr>
        <w:t>environmental reg</w:t>
      </w:r>
      <w:r w:rsidRPr="006864B2">
        <w:rPr>
          <w:rStyle w:val="Emphasis"/>
        </w:rPr>
        <w:t>ulation</w:t>
      </w:r>
      <w:r w:rsidRPr="006864B2">
        <w:rPr>
          <w:rStyle w:val="StyleUnderline"/>
        </w:rPr>
        <w:t xml:space="preserve">, </w:t>
      </w:r>
      <w:r w:rsidRPr="0051599F">
        <w:rPr>
          <w:rStyle w:val="StyleUnderline"/>
          <w:highlight w:val="green"/>
        </w:rPr>
        <w:t>and</w:t>
      </w:r>
      <w:r w:rsidRPr="00B97B48">
        <w:rPr>
          <w:rStyle w:val="StyleUnderline"/>
        </w:rPr>
        <w:t xml:space="preserve"> </w:t>
      </w:r>
      <w:r w:rsidRPr="00752E49">
        <w:rPr>
          <w:rStyle w:val="Emphasis"/>
        </w:rPr>
        <w:t>implementa</w:t>
      </w:r>
      <w:r w:rsidRPr="006864B2">
        <w:rPr>
          <w:rStyle w:val="Emphasis"/>
        </w:rPr>
        <w:t>tion</w:t>
      </w:r>
      <w:r w:rsidRPr="006864B2">
        <w:rPr>
          <w:rStyle w:val="StyleUnderline"/>
        </w:rPr>
        <w:t xml:space="preserve"> of </w:t>
      </w:r>
      <w:r w:rsidRPr="006864B2">
        <w:rPr>
          <w:rStyle w:val="Emphasis"/>
        </w:rPr>
        <w:t xml:space="preserve">long-term </w:t>
      </w:r>
      <w:r w:rsidRPr="0051599F">
        <w:rPr>
          <w:rStyle w:val="Emphasis"/>
          <w:highlight w:val="green"/>
        </w:rPr>
        <w:t>social objectives</w:t>
      </w:r>
      <w:r w:rsidRPr="0051599F">
        <w:rPr>
          <w:rStyle w:val="StyleUnderline"/>
          <w:highlight w:val="green"/>
        </w:rPr>
        <w:t xml:space="preserve"> are </w:t>
      </w:r>
      <w:r w:rsidRPr="0051599F">
        <w:rPr>
          <w:rStyle w:val="Emphasis"/>
          <w:highlight w:val="green"/>
        </w:rPr>
        <w:t>concerned.</w:t>
      </w:r>
      <w:r w:rsidRPr="006762D7">
        <w:rPr>
          <w:sz w:val="16"/>
        </w:rPr>
        <w:t xml:space="preserve">4 But we will consider </w:t>
      </w:r>
      <w:r w:rsidRPr="00B97B48">
        <w:rPr>
          <w:rStyle w:val="StyleUnderline"/>
        </w:rPr>
        <w:t xml:space="preserve">two additional </w:t>
      </w:r>
      <w:r w:rsidRPr="0051599F">
        <w:rPr>
          <w:rStyle w:val="Emphasis"/>
          <w:highlight w:val="green"/>
        </w:rPr>
        <w:t>elements</w:t>
      </w:r>
      <w:r w:rsidRPr="00B97B48">
        <w:rPr>
          <w:rStyle w:val="StyleUnderline"/>
        </w:rPr>
        <w:t xml:space="preserve"> that </w:t>
      </w:r>
      <w:r w:rsidRPr="0051599F">
        <w:rPr>
          <w:rStyle w:val="Emphasis"/>
          <w:highlight w:val="green"/>
        </w:rPr>
        <w:t>call</w:t>
      </w:r>
      <w:r w:rsidRPr="0051599F">
        <w:rPr>
          <w:rStyle w:val="StyleUnderline"/>
          <w:highlight w:val="green"/>
        </w:rPr>
        <w:t xml:space="preserve"> for </w:t>
      </w:r>
      <w:r w:rsidRPr="0051599F">
        <w:rPr>
          <w:rStyle w:val="Emphasis"/>
          <w:highlight w:val="green"/>
        </w:rPr>
        <w:t>central control</w:t>
      </w:r>
      <w:r w:rsidRPr="0051599F">
        <w:rPr>
          <w:rStyle w:val="StyleUnderline"/>
          <w:highlight w:val="green"/>
        </w:rPr>
        <w:t xml:space="preserve">: </w:t>
      </w:r>
      <w:r w:rsidRPr="0051599F">
        <w:rPr>
          <w:rStyle w:val="Emphasis"/>
          <w:highlight w:val="green"/>
        </w:rPr>
        <w:t>prices</w:t>
      </w:r>
      <w:r w:rsidRPr="0051599F">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51599F">
        <w:rPr>
          <w:rStyle w:val="Emphasis"/>
          <w:highlight w:val="green"/>
        </w:rPr>
        <w:t>quantities</w:t>
      </w:r>
      <w:r w:rsidRPr="0051599F">
        <w:rPr>
          <w:rStyle w:val="StyleUnderline"/>
          <w:highlight w:val="green"/>
        </w:rPr>
        <w:t xml:space="preserve"> (</w:t>
      </w:r>
      <w:r w:rsidRPr="0051599F">
        <w:rPr>
          <w:rStyle w:val="Emphasis"/>
          <w:highlight w:val="green"/>
        </w:rPr>
        <w:t>product assortments</w:t>
      </w:r>
      <w:r w:rsidRPr="0051599F">
        <w:rPr>
          <w:rStyle w:val="StyleUnderline"/>
          <w:highlight w:val="green"/>
        </w:rPr>
        <w:t xml:space="preserve"> and </w:t>
      </w:r>
      <w:r w:rsidRPr="0051599F">
        <w:rPr>
          <w:rStyle w:val="Emphasis"/>
          <w:highlight w:val="green"/>
        </w:rPr>
        <w:t>delivery paths</w:t>
      </w:r>
      <w:r w:rsidRPr="0051599F">
        <w:rPr>
          <w:rStyle w:val="StyleUnderline"/>
          <w:highlight w:val="green"/>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w:t>
      </w:r>
      <w:proofErr w:type="gramStart"/>
      <w:r w:rsidRPr="006762D7">
        <w:rPr>
          <w:sz w:val="16"/>
        </w:rPr>
        <w:t>center.</w:t>
      </w:r>
      <w:r w:rsidRPr="00063EBC">
        <w:rPr>
          <w:sz w:val="12"/>
        </w:rPr>
        <w:t>¶</w:t>
      </w:r>
      <w:proofErr w:type="gramEnd"/>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6762D7">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6762D7">
        <w:rPr>
          <w:sz w:val="16"/>
        </w:rPr>
        <w:t xml:space="preserve"> If </w:t>
      </w:r>
      <w:r w:rsidRPr="00776499">
        <w:rPr>
          <w:rStyle w:val="StyleUnderlin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rStyle w:val="StyleUnderline"/>
        </w:rPr>
        <w:t xml:space="preserve"> </w:t>
      </w:r>
      <w:proofErr w:type="gramStart"/>
      <w:r w:rsidRPr="00776499">
        <w:rPr>
          <w:rStyle w:val="StyleUnderline"/>
        </w:rPr>
        <w:t xml:space="preserve">the </w:t>
      </w:r>
      <w:r w:rsidRPr="0051599F">
        <w:rPr>
          <w:rStyle w:val="Emphasis"/>
        </w:rPr>
        <w:t>digital</w:t>
      </w:r>
      <w:proofErr w:type="gramEnd"/>
      <w:r w:rsidRPr="0051599F">
        <w:rPr>
          <w:rStyle w:val="Emphasis"/>
        </w:rPr>
        <w:t xml:space="preserve"> techniques</w:t>
      </w:r>
      <w:r w:rsidRPr="00776499">
        <w:rPr>
          <w:rStyle w:val="StyleUnderline"/>
        </w:rPr>
        <w:t xml:space="preserve"> </w:t>
      </w:r>
      <w:r w:rsidRPr="0051599F">
        <w:rPr>
          <w:rStyle w:val="Emphasis"/>
        </w:rPr>
        <w:t>needed</w:t>
      </w:r>
      <w:r w:rsidRPr="00776499">
        <w:rPr>
          <w:rStyle w:val="StyleUnderline"/>
        </w:rPr>
        <w:t xml:space="preserve"> to </w:t>
      </w:r>
      <w:proofErr w:type="gramStart"/>
      <w:r w:rsidRPr="00776499">
        <w:rPr>
          <w:rStyle w:val="StyleUnderline"/>
        </w:rPr>
        <w:t xml:space="preserve">actually </w:t>
      </w:r>
      <w:r w:rsidRPr="0051599F">
        <w:rPr>
          <w:rStyle w:val="Emphasis"/>
        </w:rPr>
        <w:t>compute</w:t>
      </w:r>
      <w:proofErr w:type="gramEnd"/>
      <w:r w:rsidRPr="00776499">
        <w:rPr>
          <w:rStyle w:val="StyleUnderline"/>
        </w:rPr>
        <w:t xml:space="preserve"> a </w:t>
      </w:r>
      <w:r w:rsidRPr="0051599F">
        <w:rPr>
          <w:rStyle w:val="Emphasis"/>
        </w:rPr>
        <w:t>consistent system</w:t>
      </w:r>
      <w:r w:rsidRPr="00776499">
        <w:rPr>
          <w:rStyle w:val="StyleUnderline"/>
        </w:rPr>
        <w:t xml:space="preserve"> of </w:t>
      </w:r>
      <w:r w:rsidRPr="0051599F">
        <w:rPr>
          <w:rStyle w:val="Emphasis"/>
        </w:rPr>
        <w:t>material balances</w:t>
      </w:r>
      <w:r w:rsidRPr="00776499">
        <w:rPr>
          <w:rStyle w:val="StyleUnderline"/>
        </w:rPr>
        <w:t xml:space="preserve"> of the </w:t>
      </w:r>
      <w:r w:rsidRPr="0051599F">
        <w:rPr>
          <w:rStyle w:val="Emphasis"/>
        </w:rPr>
        <w:t>Soviet type</w:t>
      </w:r>
      <w:r w:rsidRPr="00776499">
        <w:rPr>
          <w:rStyle w:val="StyleUnderline"/>
        </w:rPr>
        <w:t xml:space="preserve"> did </w:t>
      </w:r>
      <w:r w:rsidRPr="0051599F">
        <w:rPr>
          <w:rStyle w:val="Emphasis"/>
        </w:rPr>
        <w:t>not</w:t>
      </w:r>
      <w:r w:rsidRPr="00776499">
        <w:rPr>
          <w:rStyle w:val="StyleUnderline"/>
        </w:rPr>
        <w:t xml:space="preserve"> </w:t>
      </w:r>
      <w:r w:rsidRPr="0051599F">
        <w:rPr>
          <w:rStyle w:val="Emphasis"/>
        </w:rPr>
        <w:t>exist</w:t>
      </w:r>
      <w:r w:rsidRPr="00776499">
        <w:rPr>
          <w:rStyle w:val="StyleUnderline"/>
        </w:rPr>
        <w:t xml:space="preserve">, they </w:t>
      </w:r>
      <w:r w:rsidRPr="0051599F">
        <w:rPr>
          <w:rStyle w:val="Emphasis"/>
        </w:rPr>
        <w:t>do</w:t>
      </w:r>
      <w:r w:rsidRPr="00776499">
        <w:rPr>
          <w:rStyle w:val="StyleUnderlin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w:t>
      </w:r>
      <w:proofErr w:type="gramStart"/>
      <w:r w:rsidRPr="006762D7">
        <w:rPr>
          <w:sz w:val="16"/>
        </w:rPr>
        <w:t>position.</w:t>
      </w:r>
      <w:r w:rsidRPr="00063EBC">
        <w:rPr>
          <w:sz w:val="12"/>
        </w:rPr>
        <w:t>¶</w:t>
      </w:r>
      <w:proofErr w:type="gramEnd"/>
      <w:r w:rsidRPr="006762D7">
        <w:rPr>
          <w:sz w:val="16"/>
        </w:rPr>
        <w:t xml:space="preserve"> But it </w:t>
      </w:r>
      <w:proofErr w:type="gramStart"/>
      <w:r w:rsidRPr="006762D7">
        <w:rPr>
          <w:sz w:val="16"/>
        </w:rPr>
        <w:t>still remains</w:t>
      </w:r>
      <w:proofErr w:type="gramEnd"/>
      <w:r w:rsidRPr="006762D7">
        <w:rPr>
          <w:sz w:val="16"/>
        </w:rPr>
        <w:t xml:space="preserve"> to ask: Why can’t this computation be done entirely at the local level? If we let enterprises make decisions in their best interests, independently of one another, will anything be </w:t>
      </w:r>
      <w:proofErr w:type="gramStart"/>
      <w:r w:rsidRPr="006762D7">
        <w:rPr>
          <w:sz w:val="16"/>
        </w:rPr>
        <w:t>lost?</w:t>
      </w:r>
      <w:r w:rsidRPr="00063EBC">
        <w:rPr>
          <w:sz w:val="12"/>
        </w:rPr>
        <w:t>¶</w:t>
      </w:r>
      <w:proofErr w:type="gramEnd"/>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rStyle w:val="StyleUnderline"/>
        </w:rPr>
        <w:t xml:space="preserve"> still plays an </w:t>
      </w:r>
      <w:r w:rsidRPr="0051599F">
        <w:rPr>
          <w:rStyle w:val="Emphasis"/>
        </w:rPr>
        <w:t>important role.</w:t>
      </w:r>
      <w:r w:rsidRPr="00776499">
        <w:rPr>
          <w:rStyle w:val="StyleUnderline"/>
        </w:rPr>
        <w:t xml:space="preserve"> </w:t>
      </w:r>
      <w:r w:rsidRPr="0051599F">
        <w:rPr>
          <w:rStyle w:val="Emphasis"/>
        </w:rPr>
        <w:t>Study</w:t>
      </w:r>
      <w:r w:rsidRPr="00776499">
        <w:rPr>
          <w:rStyle w:val="StyleUnderline"/>
        </w:rPr>
        <w:t xml:space="preserve"> of a </w:t>
      </w:r>
      <w:r w:rsidRPr="0051599F">
        <w:rPr>
          <w:rStyle w:val="Emphasis"/>
        </w:rPr>
        <w:t>classical problem</w:t>
      </w:r>
      <w:r w:rsidRPr="00776499">
        <w:rPr>
          <w:rStyle w:val="StyleUnderline"/>
        </w:rPr>
        <w:t xml:space="preserve"> in </w:t>
      </w:r>
      <w:r w:rsidRPr="0051599F">
        <w:rPr>
          <w:rStyle w:val="Emphasis"/>
        </w:rPr>
        <w:t>linear programming</w:t>
      </w:r>
      <w:r w:rsidRPr="00776499">
        <w:rPr>
          <w:rStyle w:val="StyleUnderline"/>
        </w:rPr>
        <w:t>—</w:t>
      </w:r>
      <w:r w:rsidRPr="00153334">
        <w:rPr>
          <w:rStyle w:val="StyleUnderline"/>
          <w:highlight w:val="green"/>
        </w:rPr>
        <w:t>the</w:t>
      </w:r>
      <w:r w:rsidRPr="00BE4C0B">
        <w:rPr>
          <w:rStyle w:val="StyleUnderline"/>
        </w:rPr>
        <w:t xml:space="preserve"> </w:t>
      </w:r>
      <w:r w:rsidRPr="00BE4C0B">
        <w:rPr>
          <w:rStyle w:val="Emphasis"/>
        </w:rPr>
        <w:t>network flow minimization problem</w:t>
      </w:r>
      <w:r w:rsidRPr="00153334">
        <w:rPr>
          <w:rStyle w:val="StyleUnderlin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153334">
        <w:rPr>
          <w:rStyle w:val="Emphasis"/>
          <w:highlight w:val="green"/>
        </w:rPr>
        <w:t>shows</w:t>
      </w:r>
      <w:r w:rsidRPr="00776499">
        <w:rPr>
          <w:rStyle w:val="StyleUnderline"/>
        </w:rPr>
        <w:t xml:space="preserve"> that, in si</w:t>
      </w:r>
      <w:r w:rsidRPr="00153334">
        <w:rPr>
          <w:rStyle w:val="StyleUnderline"/>
        </w:rPr>
        <w:t xml:space="preserve">tuations where </w:t>
      </w:r>
      <w:r w:rsidRPr="00153334">
        <w:rPr>
          <w:rStyle w:val="Emphasis"/>
        </w:rPr>
        <w:t>one enterprise’s actions</w:t>
      </w:r>
      <w:r w:rsidRPr="00153334">
        <w:rPr>
          <w:rStyle w:val="StyleUnderline"/>
        </w:rPr>
        <w:t xml:space="preserve"> in </w:t>
      </w:r>
      <w:r w:rsidRPr="00153334">
        <w:rPr>
          <w:rStyle w:val="Emphasis"/>
        </w:rPr>
        <w:t>contracting</w:t>
      </w:r>
      <w:r w:rsidRPr="00153334">
        <w:rPr>
          <w:rStyle w:val="StyleUnderline"/>
        </w:rPr>
        <w:t xml:space="preserve"> with </w:t>
      </w:r>
      <w:r w:rsidRPr="00153334">
        <w:rPr>
          <w:rStyle w:val="Emphasis"/>
        </w:rPr>
        <w:t>suppliers</w:t>
      </w:r>
      <w:r w:rsidRPr="00153334">
        <w:rPr>
          <w:rStyle w:val="StyleUnderline"/>
        </w:rPr>
        <w:t xml:space="preserve"> or </w:t>
      </w:r>
      <w:r w:rsidRPr="00153334">
        <w:rPr>
          <w:rStyle w:val="Emphasis"/>
        </w:rPr>
        <w:t>outlets</w:t>
      </w:r>
      <w:r w:rsidRPr="00153334">
        <w:rPr>
          <w:rStyle w:val="StyleUnderline"/>
        </w:rPr>
        <w:t xml:space="preserve"> become part of the </w:t>
      </w:r>
      <w:r w:rsidRPr="00153334">
        <w:rPr>
          <w:rStyle w:val="Emphasis"/>
        </w:rPr>
        <w:t>constraints</w:t>
      </w:r>
      <w:r w:rsidRPr="00153334">
        <w:rPr>
          <w:rStyle w:val="StyleUnderline"/>
        </w:rPr>
        <w:t xml:space="preserve"> </w:t>
      </w:r>
      <w:r w:rsidRPr="00153334">
        <w:rPr>
          <w:rStyle w:val="Emphasis"/>
        </w:rPr>
        <w:t>facing</w:t>
      </w:r>
      <w:r w:rsidRPr="00153334">
        <w:rPr>
          <w:rStyle w:val="StyleUnderline"/>
        </w:rPr>
        <w:t xml:space="preserve"> </w:t>
      </w:r>
      <w:r w:rsidRPr="00153334">
        <w:rPr>
          <w:rStyle w:val="Emphasis"/>
        </w:rPr>
        <w:t>another enterprise</w:t>
      </w:r>
      <w:r w:rsidRPr="00153334">
        <w:rPr>
          <w:rStyle w:val="StyleUnderline"/>
        </w:rPr>
        <w:t xml:space="preserve">, the </w:t>
      </w:r>
      <w:r w:rsidRPr="00153334">
        <w:rPr>
          <w:rStyle w:val="Emphasis"/>
          <w:highlight w:val="green"/>
        </w:rPr>
        <w:t>accidental order</w:t>
      </w:r>
      <w:r w:rsidRPr="00153334">
        <w:rPr>
          <w:rStyle w:val="StyleUnderline"/>
          <w:highlight w:val="green"/>
        </w:rPr>
        <w:t xml:space="preserve"> of </w:t>
      </w:r>
      <w:r w:rsidRPr="00153334">
        <w:rPr>
          <w:rStyle w:val="Emphasis"/>
          <w:highlight w:val="green"/>
        </w:rPr>
        <w:t>contracting</w:t>
      </w:r>
      <w:r w:rsidRPr="006762D7">
        <w:rPr>
          <w:rStyle w:val="StyleUnderline"/>
        </w:rPr>
        <w:t xml:space="preserve"> will </w:t>
      </w:r>
      <w:r w:rsidRPr="00153334">
        <w:rPr>
          <w:rStyle w:val="StyleUnderline"/>
          <w:highlight w:val="green"/>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rStyle w:val="StyleUnderlin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rStyle w:val="StyleUnderline"/>
        </w:rPr>
        <w:t xml:space="preserve"> may well </w:t>
      </w:r>
      <w:r w:rsidRPr="00153334">
        <w:rPr>
          <w:rStyle w:val="Emphasis"/>
          <w:highlight w:val="green"/>
        </w:rPr>
        <w:t>occur.</w:t>
      </w:r>
      <w:r w:rsidRPr="00153334">
        <w:rPr>
          <w:rStyle w:val="StyleUnderline"/>
          <w:highlight w:val="green"/>
        </w:rPr>
        <w:t xml:space="preserve"> </w:t>
      </w:r>
      <w:r w:rsidRPr="0051587B">
        <w:rPr>
          <w:rStyle w:val="Emphasis"/>
          <w:highlight w:val="green"/>
        </w:rPr>
        <w:t>If</w:t>
      </w:r>
      <w:r w:rsidRPr="00153334">
        <w:rPr>
          <w:rStyle w:val="StyleUnderline"/>
          <w:highlight w:val="green"/>
        </w:rPr>
        <w:t xml:space="preserve"> </w:t>
      </w:r>
      <w:r w:rsidRPr="00153334">
        <w:rPr>
          <w:rStyle w:val="Emphasis"/>
          <w:highlight w:val="green"/>
        </w:rPr>
        <w:t>everything</w:t>
      </w:r>
      <w:r w:rsidRPr="00153334">
        <w:rPr>
          <w:rStyle w:val="StyleUnderline"/>
          <w:highlight w:val="green"/>
        </w:rPr>
        <w:t xml:space="preserve"> is </w:t>
      </w:r>
      <w:r w:rsidRPr="00153334">
        <w:rPr>
          <w:rStyle w:val="Emphasis"/>
          <w:highlight w:val="green"/>
        </w:rPr>
        <w:t>left</w:t>
      </w:r>
      <w:r w:rsidRPr="00153334">
        <w:rPr>
          <w:rStyle w:val="StyleUnderline"/>
          <w:highlight w:val="green"/>
        </w:rPr>
        <w:t xml:space="preserve"> to </w:t>
      </w:r>
      <w:r w:rsidRPr="00153334">
        <w:rPr>
          <w:rStyle w:val="Emphasis"/>
          <w:highlight w:val="green"/>
        </w:rPr>
        <w:t>choices</w:t>
      </w:r>
      <w:r w:rsidRPr="00153334">
        <w:rPr>
          <w:rStyle w:val="StyleUnderline"/>
          <w:highlight w:val="green"/>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rStyle w:val="StyleUnderline"/>
          <w:highlight w:val="green"/>
        </w:rPr>
        <w:t xml:space="preserve">, </w:t>
      </w:r>
      <w:r w:rsidRPr="00153334">
        <w:rPr>
          <w:rStyle w:val="Emphasis"/>
          <w:highlight w:val="green"/>
        </w:rPr>
        <w:t>inefficiencies</w:t>
      </w:r>
      <w:r w:rsidRPr="006864B2">
        <w:rPr>
          <w:rStyle w:val="StyleUnderline"/>
        </w:rPr>
        <w:t xml:space="preserve"> will </w:t>
      </w:r>
      <w:r w:rsidRPr="00153334">
        <w:rPr>
          <w:rStyle w:val="Emphasis"/>
          <w:highlight w:val="green"/>
        </w:rPr>
        <w:t>occur</w:t>
      </w:r>
      <w:r w:rsidRPr="00153334">
        <w:rPr>
          <w:rStyle w:val="StyleUnderline"/>
          <w:highlight w:val="green"/>
        </w:rPr>
        <w:t>, due</w:t>
      </w:r>
      <w:r w:rsidRPr="00776499">
        <w:rPr>
          <w:rStyle w:val="StyleUnderline"/>
        </w:rPr>
        <w:t xml:space="preserve"> simply </w:t>
      </w:r>
      <w:r w:rsidRPr="00153334">
        <w:rPr>
          <w:rStyle w:val="StyleUnderline"/>
          <w:highlight w:val="green"/>
        </w:rPr>
        <w:t xml:space="preserve">to </w:t>
      </w:r>
      <w:r w:rsidRPr="00153334">
        <w:rPr>
          <w:rStyle w:val="Emphasis"/>
          <w:highlight w:val="green"/>
        </w:rPr>
        <w:t>randomness</w:t>
      </w:r>
      <w:r w:rsidRPr="00153334">
        <w:rPr>
          <w:rStyle w:val="StyleUnderline"/>
          <w:highlight w:val="green"/>
        </w:rPr>
        <w:t xml:space="preserve"> in the </w:t>
      </w:r>
      <w:r w:rsidRPr="00153334">
        <w:rPr>
          <w:rStyle w:val="Emphasis"/>
          <w:highlight w:val="green"/>
        </w:rPr>
        <w:t>order</w:t>
      </w:r>
      <w:r w:rsidRPr="006864B2">
        <w:rPr>
          <w:rStyle w:val="StyleUnderline"/>
        </w:rPr>
        <w:t xml:space="preserve"> in which </w:t>
      </w:r>
      <w:r w:rsidRPr="006864B2">
        <w:rPr>
          <w:rStyle w:val="Emphasis"/>
        </w:rPr>
        <w:t>contacts</w:t>
      </w:r>
      <w:r w:rsidRPr="006864B2">
        <w:rPr>
          <w:rStyle w:val="StyleUnderline"/>
        </w:rPr>
        <w:t xml:space="preserve"> and </w:t>
      </w:r>
      <w:r w:rsidRPr="00153334">
        <w:rPr>
          <w:rStyle w:val="Emphasis"/>
          <w:highlight w:val="green"/>
        </w:rPr>
        <w:t>contracts</w:t>
      </w:r>
      <w:r w:rsidRPr="00153334">
        <w:rPr>
          <w:rStyle w:val="StyleUnderline"/>
          <w:highlight w:val="green"/>
        </w:rPr>
        <w:t xml:space="preserve"> are </w:t>
      </w:r>
      <w:proofErr w:type="gramStart"/>
      <w:r w:rsidRPr="00153334">
        <w:rPr>
          <w:rStyle w:val="Emphasis"/>
          <w:highlight w:val="green"/>
        </w:rPr>
        <w:t>made.</w:t>
      </w:r>
      <w:r w:rsidRPr="00063EBC">
        <w:rPr>
          <w:sz w:val="12"/>
        </w:rPr>
        <w:t>¶</w:t>
      </w:r>
      <w:proofErr w:type="gramEnd"/>
      <w:r w:rsidRPr="00FD4944">
        <w:rPr>
          <w:sz w:val="12"/>
        </w:rPr>
        <w:t xml:space="preserve"> </w:t>
      </w:r>
      <w:r w:rsidRPr="00FD4944">
        <w:rPr>
          <w:sz w:val="16"/>
        </w:rPr>
        <w:t xml:space="preserve">Is the cost </w:t>
      </w:r>
      <w:r w:rsidRPr="006762D7">
        <w:rPr>
          <w:sz w:val="16"/>
        </w:rPr>
        <w:t xml:space="preserve">incurred </w:t>
      </w:r>
      <w:proofErr w:type="gramStart"/>
      <w:r w:rsidRPr="006762D7">
        <w:rPr>
          <w:sz w:val="16"/>
        </w:rPr>
        <w:t>as a result of</w:t>
      </w:r>
      <w:proofErr w:type="gramEnd"/>
      <w:r w:rsidRPr="006762D7">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w:t>
      </w:r>
      <w:proofErr w:type="gramStart"/>
      <w:r w:rsidRPr="006762D7">
        <w:rPr>
          <w:sz w:val="16"/>
        </w:rPr>
        <w:t>development.</w:t>
      </w:r>
      <w:r w:rsidRPr="00063EBC">
        <w:rPr>
          <w:sz w:val="12"/>
        </w:rPr>
        <w:t>¶</w:t>
      </w:r>
      <w:proofErr w:type="gramEnd"/>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6864B2">
        <w:rPr>
          <w:rStyle w:val="Emphasis"/>
        </w:rPr>
        <w:t xml:space="preserve">enterprise </w:t>
      </w:r>
      <w:r w:rsidRPr="00E74902">
        <w:rPr>
          <w:rStyle w:val="Emphasis"/>
          <w:highlight w:val="green"/>
        </w:rPr>
        <w:t>income</w:t>
      </w:r>
      <w:r w:rsidRPr="00776499">
        <w:rPr>
          <w:rStyle w:val="StyleUnderline"/>
        </w:rPr>
        <w:t xml:space="preserve"> that </w:t>
      </w:r>
      <w:r w:rsidRPr="00E74902">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E74902">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E74902">
        <w:rPr>
          <w:rStyle w:val="Emphasis"/>
          <w:highlight w:val="green"/>
        </w:rPr>
        <w:t>ambitious</w:t>
      </w:r>
      <w:r w:rsidRPr="00776499">
        <w:rPr>
          <w:rStyle w:val="StyleUnderline"/>
        </w:rPr>
        <w:t xml:space="preserve">; </w:t>
      </w:r>
      <w:r w:rsidRPr="00E74902">
        <w:rPr>
          <w:rStyle w:val="StyleUnderline"/>
          <w:highlight w:val="green"/>
        </w:rPr>
        <w:t>and</w:t>
      </w:r>
      <w:r w:rsidRPr="00776499">
        <w:rPr>
          <w:rStyle w:val="StyleUnderline"/>
        </w:rPr>
        <w:t xml:space="preserve"> b) </w:t>
      </w:r>
      <w:r w:rsidRPr="00E74902">
        <w:rPr>
          <w:rStyle w:val="Emphasis"/>
          <w:highlight w:val="green"/>
        </w:rPr>
        <w:t>realistic.</w:t>
      </w:r>
      <w:r w:rsidRPr="006762D7">
        <w:rPr>
          <w:sz w:val="16"/>
        </w:rPr>
        <w:t xml:space="preserve"> In short, </w:t>
      </w:r>
      <w:r w:rsidRPr="00E74902">
        <w:rPr>
          <w:rStyle w:val="StyleUnderline"/>
          <w:highlight w:val="green"/>
        </w:rPr>
        <w:t xml:space="preserve">an </w:t>
      </w:r>
      <w:r w:rsidRPr="00E74902">
        <w:rPr>
          <w:rStyle w:val="Emphasis"/>
          <w:highlight w:val="green"/>
        </w:rPr>
        <w:t>enterprise</w:t>
      </w:r>
      <w:r w:rsidRPr="00E74902">
        <w:rPr>
          <w:rStyle w:val="StyleUnderline"/>
          <w:highlight w:val="green"/>
        </w:rPr>
        <w:t xml:space="preserve"> will</w:t>
      </w:r>
      <w:r w:rsidRPr="006864B2">
        <w:rPr>
          <w:rStyle w:val="StyleUnderline"/>
        </w:rPr>
        <w:t xml:space="preserve"> </w:t>
      </w:r>
      <w:r w:rsidRPr="006864B2">
        <w:rPr>
          <w:rStyle w:val="Emphasis"/>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6864B2">
        <w:rPr>
          <w:rStyle w:val="Emphasis"/>
          <w:highlight w:val="green"/>
        </w:rPr>
        <w:t>seek</w:t>
      </w:r>
      <w:r w:rsidRPr="00E74902">
        <w:rPr>
          <w:rStyle w:val="Emphasis"/>
        </w:rPr>
        <w:t>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E74902">
        <w:rPr>
          <w:rStyle w:val="Emphasis"/>
          <w:highlight w:val="green"/>
        </w:rPr>
        <w:t>rapid</w:t>
      </w:r>
      <w:r w:rsidRPr="00E74902">
        <w:rPr>
          <w:rStyle w:val="StyleUnderline"/>
          <w:highlight w:val="green"/>
        </w:rPr>
        <w:t xml:space="preserve"> and </w:t>
      </w:r>
      <w:r w:rsidRPr="00E74902">
        <w:rPr>
          <w:rStyle w:val="Emphasis"/>
          <w:highlight w:val="green"/>
        </w:rPr>
        <w:t>successful</w:t>
      </w:r>
      <w:r w:rsidRPr="00E74902">
        <w:rPr>
          <w:rStyle w:val="Emphasis"/>
        </w:rPr>
        <w:t xml:space="preserve"> path</w:t>
      </w:r>
      <w:r w:rsidRPr="00776499">
        <w:rPr>
          <w:rStyle w:val="StyleUnderline"/>
        </w:rPr>
        <w:t xml:space="preserve"> of </w:t>
      </w:r>
      <w:r w:rsidRPr="00E74902">
        <w:rPr>
          <w:rStyle w:val="Emphasis"/>
          <w:highlight w:val="green"/>
        </w:rPr>
        <w:t>innovation</w:t>
      </w:r>
      <w:r w:rsidRPr="00776499">
        <w:rPr>
          <w:rStyle w:val="StyleUnderline"/>
        </w:rPr>
        <w:t xml:space="preserve">, </w:t>
      </w:r>
      <w:r w:rsidRPr="00E74902">
        <w:rPr>
          <w:rStyle w:val="Emphasis"/>
        </w:rPr>
        <w:t xml:space="preserve">product </w:t>
      </w:r>
      <w:r w:rsidRPr="00E74902">
        <w:rPr>
          <w:rStyle w:val="Emphasis"/>
          <w:highlight w:val="green"/>
        </w:rPr>
        <w:t>development</w:t>
      </w:r>
      <w:r w:rsidRPr="00E74902">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E74902">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proofErr w:type="spellStart"/>
      <w:r w:rsidRPr="00E74902">
        <w:rPr>
          <w:rStyle w:val="Emphasis"/>
        </w:rPr>
        <w:t>underfulfilling</w:t>
      </w:r>
      <w:proofErr w:type="spellEnd"/>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rStyle w:val="StyleUnderline"/>
          <w:highlight w:val="green"/>
        </w:rPr>
        <w:t xml:space="preserve"> </w:t>
      </w:r>
      <w:r w:rsidRPr="00257FDE">
        <w:rPr>
          <w:rStyle w:val="Emphasis"/>
          <w:highlight w:val="green"/>
        </w:rPr>
        <w:t>workers</w:t>
      </w:r>
      <w:r w:rsidRPr="00257FDE">
        <w:rPr>
          <w:rStyle w:val="StyleUnderline"/>
          <w:highlight w:val="green"/>
        </w:rPr>
        <w:t xml:space="preserve"> </w:t>
      </w:r>
      <w:r w:rsidRPr="00257FDE">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257FDE">
        <w:rPr>
          <w:rStyle w:val="StyleUnderline"/>
          <w:highlight w:val="green"/>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257FDE">
        <w:rPr>
          <w:rStyle w:val="StyleUnderline"/>
          <w:highlight w:val="green"/>
        </w:rPr>
        <w:t>they</w:t>
      </w:r>
      <w:r w:rsidRPr="00776499">
        <w:rPr>
          <w:rStyle w:val="StyleUnderline"/>
        </w:rPr>
        <w:t xml:space="preserve"> are in effect </w:t>
      </w:r>
      <w:r w:rsidRPr="00257FDE">
        <w:rPr>
          <w:rStyle w:val="Emphasis"/>
          <w:highlight w:val="green"/>
        </w:rPr>
        <w:t>incentiviz</w:t>
      </w:r>
      <w:r w:rsidRPr="00E74902">
        <w:rPr>
          <w:rStyle w:val="Emphasis"/>
        </w:rPr>
        <w:t>ing</w:t>
      </w:r>
      <w:r w:rsidRPr="00776499">
        <w:rPr>
          <w:rStyle w:val="StyleUnderlin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rStyle w:val="StyleUnderline"/>
          <w:highlight w:val="green"/>
        </w:rPr>
        <w:t xml:space="preserve">To </w:t>
      </w:r>
      <w:r w:rsidRPr="00257FDE">
        <w:rPr>
          <w:rStyle w:val="Emphasis"/>
          <w:highlight w:val="green"/>
        </w:rPr>
        <w:t>build</w:t>
      </w:r>
      <w:r w:rsidRPr="006864B2">
        <w:rPr>
          <w:rStyle w:val="StyleUnderline"/>
        </w:rPr>
        <w:t xml:space="preserve"> </w:t>
      </w:r>
      <w:r w:rsidRPr="006864B2">
        <w:rPr>
          <w:rStyle w:val="Emphasis"/>
        </w:rPr>
        <w:t xml:space="preserve">socialist </w:t>
      </w:r>
      <w:r w:rsidRPr="00257FDE">
        <w:rPr>
          <w:rStyle w:val="Emphasis"/>
          <w:highlight w:val="green"/>
        </w:rPr>
        <w:t>consciousness</w:t>
      </w:r>
      <w:r w:rsidRPr="00257FDE">
        <w:rPr>
          <w:rStyle w:val="StyleUnderline"/>
          <w:highlight w:val="green"/>
        </w:rPr>
        <w:t xml:space="preserve">, we </w:t>
      </w:r>
      <w:r w:rsidRPr="00257FDE">
        <w:rPr>
          <w:rStyle w:val="Emphasis"/>
          <w:highlight w:val="green"/>
        </w:rPr>
        <w:t>want</w:t>
      </w:r>
      <w:r w:rsidRPr="006864B2">
        <w:rPr>
          <w:rStyle w:val="StyleUnderline"/>
        </w:rPr>
        <w:t xml:space="preserve"> </w:t>
      </w:r>
      <w:r w:rsidRPr="006864B2">
        <w:rPr>
          <w:rStyle w:val="Emphasis"/>
        </w:rPr>
        <w:t xml:space="preserve">material </w:t>
      </w:r>
      <w:r w:rsidRPr="00257FDE">
        <w:rPr>
          <w:rStyle w:val="Emphasis"/>
          <w:highlight w:val="green"/>
        </w:rPr>
        <w:t>incentives</w:t>
      </w:r>
      <w:r w:rsidRPr="00776499">
        <w:rPr>
          <w:rStyle w:val="StyleUnderline"/>
        </w:rPr>
        <w:t xml:space="preserve"> to </w:t>
      </w:r>
      <w:r w:rsidRPr="00E74902">
        <w:rPr>
          <w:rStyle w:val="Emphasis"/>
        </w:rPr>
        <w:t>work</w:t>
      </w:r>
      <w:r w:rsidRPr="00776499">
        <w:rPr>
          <w:rStyle w:val="StyleUnderline"/>
        </w:rPr>
        <w:t xml:space="preserve"> </w:t>
      </w:r>
      <w:r w:rsidRPr="00257FDE">
        <w:rPr>
          <w:rStyle w:val="StyleUnderline"/>
          <w:highlight w:val="green"/>
        </w:rPr>
        <w:t xml:space="preserve">in </w:t>
      </w:r>
      <w:r w:rsidRPr="00257FDE">
        <w:rPr>
          <w:rStyle w:val="Emphasis"/>
          <w:highlight w:val="green"/>
        </w:rPr>
        <w:t>harmony</w:t>
      </w:r>
      <w:r w:rsidRPr="00257FDE">
        <w:rPr>
          <w:rStyle w:val="StyleUnderline"/>
          <w:highlight w:val="green"/>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xml:space="preserve">;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w:t>
      </w:r>
      <w:proofErr w:type="gramStart"/>
      <w:r w:rsidRPr="006762D7">
        <w:rPr>
          <w:sz w:val="16"/>
        </w:rPr>
        <w:t>collective.</w:t>
      </w:r>
      <w:r w:rsidRPr="00063EBC">
        <w:rPr>
          <w:sz w:val="12"/>
        </w:rPr>
        <w:t>¶</w:t>
      </w:r>
      <w:proofErr w:type="gramEnd"/>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w:t>
      </w:r>
      <w:proofErr w:type="gramStart"/>
      <w:r w:rsidRPr="006762D7">
        <w:rPr>
          <w:sz w:val="16"/>
        </w:rPr>
        <w:t>place?</w:t>
      </w:r>
      <w:r w:rsidRPr="00063EBC">
        <w:rPr>
          <w:sz w:val="12"/>
        </w:rPr>
        <w:t>¶</w:t>
      </w:r>
      <w:proofErr w:type="gramEnd"/>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w:t>
      </w:r>
      <w:proofErr w:type="gramStart"/>
      <w:r w:rsidRPr="006762D7">
        <w:rPr>
          <w:sz w:val="16"/>
        </w:rPr>
        <w:t>in</w:t>
      </w:r>
      <w:proofErr w:type="gramEnd"/>
      <w:r w:rsidRPr="006762D7">
        <w:rPr>
          <w:sz w:val="16"/>
        </w:rPr>
        <w:t xml:space="preserve">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63EBC">
        <w:rPr>
          <w:sz w:val="12"/>
        </w:rPr>
        <w:t>¶</w:t>
      </w:r>
      <w:r w:rsidRPr="006762D7">
        <w:rPr>
          <w:sz w:val="16"/>
        </w:rPr>
        <w:t xml:space="preserve"> To illustrate this component, we might envision areas in which </w:t>
      </w:r>
      <w:r w:rsidRPr="009C4EC5">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9C4EC5">
        <w:rPr>
          <w:rStyle w:val="Emphasis"/>
          <w:highlight w:val="green"/>
        </w:rPr>
        <w:t>evaluate</w:t>
      </w:r>
      <w:r w:rsidRPr="009C4EC5">
        <w:rPr>
          <w:rStyle w:val="StyleUnderline"/>
          <w:highlight w:val="green"/>
        </w:rPr>
        <w:t xml:space="preserve"> the </w:t>
      </w:r>
      <w:r w:rsidRPr="009C4EC5">
        <w:rPr>
          <w:rStyle w:val="Emphasis"/>
          <w:highlight w:val="green"/>
        </w:rPr>
        <w:t>enterprise</w:t>
      </w:r>
      <w:r w:rsidRPr="009C4EC5">
        <w:rPr>
          <w:rStyle w:val="Emphasis"/>
        </w:rPr>
        <w:t>’s work</w:t>
      </w:r>
      <w:r w:rsidRPr="00E74902">
        <w:rPr>
          <w:rStyle w:val="StyleUnderlin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w:t>
      </w:r>
      <w:proofErr w:type="gramStart"/>
      <w:r w:rsidRPr="006762D7">
        <w:rPr>
          <w:sz w:val="16"/>
        </w:rPr>
        <w:t>community.</w:t>
      </w:r>
      <w:r w:rsidRPr="00063EBC">
        <w:rPr>
          <w:sz w:val="12"/>
        </w:rPr>
        <w:t>¶</w:t>
      </w:r>
      <w:proofErr w:type="gramEnd"/>
      <w:r w:rsidRPr="006762D7">
        <w:rPr>
          <w:sz w:val="16"/>
        </w:rPr>
        <w:t xml:space="preserve"> </w:t>
      </w:r>
      <w:r w:rsidRPr="009C4EC5">
        <w:rPr>
          <w:rStyle w:val="StyleUnderline"/>
          <w:highlight w:val="green"/>
        </w:rPr>
        <w:t xml:space="preserve">The </w:t>
      </w:r>
      <w:r w:rsidRPr="009C4EC5">
        <w:rPr>
          <w:rStyle w:val="Emphasis"/>
          <w:highlight w:val="green"/>
        </w:rPr>
        <w:t>Ecology</w:t>
      </w:r>
      <w:r w:rsidRPr="006864B2">
        <w:rPr>
          <w:rStyle w:val="Emphasis"/>
        </w:rPr>
        <w:t xml:space="preserve">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9C4EC5">
        <w:rPr>
          <w:rStyle w:val="Emphasis"/>
          <w:highlight w:val="green"/>
        </w:rPr>
        <w:t>Industry</w:t>
      </w:r>
      <w:r w:rsidRPr="006864B2">
        <w:rPr>
          <w:rStyle w:val="Emphasis"/>
        </w:rPr>
        <w:t xml:space="preserve">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Pr="00063EBC">
        <w:rPr>
          <w:sz w:val="12"/>
        </w:rPr>
        <w:t>¶</w:t>
      </w:r>
      <w:r w:rsidRPr="006762D7">
        <w:rPr>
          <w:rStyle w:val="StyleUnderline"/>
        </w:rPr>
        <w:t xml:space="preserve"> </w:t>
      </w:r>
      <w:r w:rsidRPr="00E74902">
        <w:rPr>
          <w:rStyle w:val="StyleUnderline"/>
        </w:rPr>
        <w:t xml:space="preserve">The </w:t>
      </w:r>
      <w:r w:rsidRPr="009C4EC5">
        <w:rPr>
          <w:rStyle w:val="Emphasis"/>
          <w:highlight w:val="green"/>
        </w:rPr>
        <w:t>Solidarity</w:t>
      </w:r>
      <w:r w:rsidRPr="006864B2">
        <w:rPr>
          <w:rStyle w:val="Emphasis"/>
        </w:rPr>
        <w:t xml:space="preserve">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9C4EC5">
        <w:rPr>
          <w:rStyle w:val="StyleUnderline"/>
          <w:highlight w:val="green"/>
        </w:rPr>
        <w:t>and</w:t>
      </w:r>
      <w:r w:rsidRPr="006762D7">
        <w:rPr>
          <w:sz w:val="16"/>
        </w:rPr>
        <w:t xml:space="preserve"> issues of affirmative action that still exist.8 Finally, </w:t>
      </w:r>
      <w:r w:rsidRPr="00E74902">
        <w:rPr>
          <w:rStyle w:val="StyleUnderline"/>
        </w:rPr>
        <w:t xml:space="preserve">the </w:t>
      </w:r>
      <w:r w:rsidRPr="009C4EC5">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Pr="00063EBC">
        <w:rPr>
          <w:sz w:val="12"/>
        </w:rPr>
        <w:t>¶</w:t>
      </w:r>
      <w:r w:rsidRPr="006762D7">
        <w:rPr>
          <w:sz w:val="16"/>
        </w:rPr>
        <w:t xml:space="preserve"> The reports of these committees are assigned quantitative status, using an agreed-upon ranking scale. In proportions and to a degree determined by democratic decision, the reports are </w:t>
      </w:r>
      <w:proofErr w:type="gramStart"/>
      <w:r w:rsidRPr="006762D7">
        <w:rPr>
          <w:sz w:val="16"/>
        </w:rPr>
        <w:t>collected together</w:t>
      </w:r>
      <w:proofErr w:type="gramEnd"/>
      <w:r w:rsidRPr="006762D7">
        <w:rPr>
          <w:sz w:val="16"/>
        </w:rPr>
        <w:t xml:space="preserve">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rStyle w:val="StyleUnderline"/>
        </w:rPr>
        <w:t xml:space="preserve">the </w:t>
      </w:r>
      <w:r w:rsidRPr="006C7735">
        <w:rPr>
          <w:rStyle w:val="Emphasis"/>
          <w:highlight w:val="green"/>
        </w:rPr>
        <w:t>incentive</w:t>
      </w:r>
      <w:r w:rsidRPr="006864B2">
        <w:rPr>
          <w:rStyle w:val="Emphasis"/>
        </w:rPr>
        <w:t xml:space="preserve"> design</w:t>
      </w:r>
      <w:r w:rsidRPr="006864B2">
        <w:rPr>
          <w:rStyle w:val="StyleUnderline"/>
        </w:rPr>
        <w:t xml:space="preserve"> </w:t>
      </w:r>
      <w:r w:rsidRPr="006C7735">
        <w:rPr>
          <w:rStyle w:val="Emphasis"/>
          <w:highlight w:val="green"/>
        </w:rPr>
        <w:t>incorporates</w:t>
      </w:r>
      <w:r w:rsidRPr="00817E40">
        <w:rPr>
          <w:rStyle w:val="StyleUnderline"/>
        </w:rPr>
        <w:t xml:space="preserve">—again, </w:t>
      </w:r>
      <w:r w:rsidRPr="006C7735">
        <w:rPr>
          <w:rStyle w:val="StyleUnderline"/>
          <w:highlight w:val="green"/>
        </w:rPr>
        <w:t xml:space="preserve">in a </w:t>
      </w:r>
      <w:r w:rsidRPr="006C7735">
        <w:rPr>
          <w:rStyle w:val="Emphasis"/>
          <w:highlight w:val="green"/>
        </w:rPr>
        <w:t>way</w:t>
      </w:r>
      <w:r w:rsidRPr="00817E40">
        <w:rPr>
          <w:rStyle w:val="StyleUnderline"/>
        </w:rPr>
        <w:t xml:space="preserve"> that </w:t>
      </w:r>
      <w:r w:rsidRPr="006C7735">
        <w:rPr>
          <w:rStyle w:val="Emphasis"/>
          <w:highlight w:val="green"/>
        </w:rPr>
        <w:t>no spontaneous market s</w:t>
      </w:r>
      <w:r w:rsidRPr="00CC6832">
        <w:rPr>
          <w:rStyle w:val="Emphasis"/>
        </w:rPr>
        <w:t>ystem</w:t>
      </w:r>
      <w:r w:rsidRPr="00CC6832">
        <w:rPr>
          <w:rStyle w:val="StyleUnderline"/>
        </w:rPr>
        <w:t xml:space="preserve"> </w:t>
      </w:r>
      <w:r w:rsidRPr="006C7735">
        <w:rPr>
          <w:rStyle w:val="StyleUnderline"/>
          <w:highlight w:val="green"/>
        </w:rPr>
        <w:t xml:space="preserve">could </w:t>
      </w:r>
      <w:r w:rsidRPr="006C7735">
        <w:rPr>
          <w:rStyle w:val="Emphasis"/>
          <w:highlight w:val="green"/>
        </w:rPr>
        <w:t>imagine</w:t>
      </w:r>
      <w:r w:rsidRPr="00817E40">
        <w:rPr>
          <w:rStyle w:val="StyleUnderline"/>
        </w:rPr>
        <w:t xml:space="preserve">—the </w:t>
      </w:r>
      <w:r w:rsidRPr="006C7735">
        <w:rPr>
          <w:rStyle w:val="Emphasis"/>
        </w:rPr>
        <w:t>range</w:t>
      </w:r>
      <w:r w:rsidRPr="00817E40">
        <w:rPr>
          <w:rStyle w:val="StyleUnderline"/>
        </w:rPr>
        <w:t xml:space="preserve"> of </w:t>
      </w:r>
      <w:r w:rsidRPr="006C7735">
        <w:rPr>
          <w:rStyle w:val="Emphasis"/>
          <w:highlight w:val="green"/>
        </w:rPr>
        <w:t>social values</w:t>
      </w:r>
      <w:r w:rsidRPr="00817E40">
        <w:rPr>
          <w:rStyle w:val="StyleUnderline"/>
        </w:rPr>
        <w:t xml:space="preserve"> that a </w:t>
      </w:r>
      <w:r w:rsidRPr="006C7735">
        <w:rPr>
          <w:rStyle w:val="Emphasis"/>
        </w:rPr>
        <w:t>socialist society</w:t>
      </w:r>
      <w:r w:rsidRPr="00817E40">
        <w:rPr>
          <w:rStyle w:val="StyleUnderline"/>
        </w:rPr>
        <w:t xml:space="preserve"> should be </w:t>
      </w:r>
      <w:r w:rsidRPr="006C7735">
        <w:rPr>
          <w:rStyle w:val="Emphasis"/>
        </w:rPr>
        <w:t>promoting.</w:t>
      </w:r>
      <w:r w:rsidRPr="00063EBC">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6762D7">
        <w:rPr>
          <w:sz w:val="16"/>
        </w:rPr>
        <w:t>all of</w:t>
      </w:r>
      <w:proofErr w:type="gramEnd"/>
      <w:r w:rsidRPr="006762D7">
        <w:rPr>
          <w:sz w:val="16"/>
        </w:rPr>
        <w:t xml:space="preserve"> these questions are suggested. The idea does, I believe, indicate both the difficulties and the </w:t>
      </w:r>
      <w:proofErr w:type="gramStart"/>
      <w:r w:rsidRPr="006762D7">
        <w:rPr>
          <w:sz w:val="16"/>
        </w:rPr>
        <w:t>potentials</w:t>
      </w:r>
      <w:proofErr w:type="gramEnd"/>
      <w:r w:rsidRPr="006762D7">
        <w:rPr>
          <w:sz w:val="16"/>
        </w:rPr>
        <w:t xml:space="preserve"> of building new, highly principled methods of evaluation, criticism, and control that can come to characterize production and planning and participation, in a mature and maturing socialist system of economic </w:t>
      </w:r>
      <w:proofErr w:type="gramStart"/>
      <w:r w:rsidRPr="006762D7">
        <w:rPr>
          <w:sz w:val="16"/>
        </w:rPr>
        <w:t>relations.</w:t>
      </w:r>
      <w:r w:rsidRPr="00063EBC">
        <w:rPr>
          <w:sz w:val="12"/>
        </w:rPr>
        <w:t>¶</w:t>
      </w:r>
      <w:proofErr w:type="gramEnd"/>
      <w:r w:rsidRPr="006762D7">
        <w:rPr>
          <w:sz w:val="16"/>
        </w:rPr>
        <w:t xml:space="preserve"> 3.2.3. The Collective Morale Function (CMF)</w:t>
      </w:r>
      <w:r w:rsidRPr="00063EBC">
        <w:rPr>
          <w:sz w:val="12"/>
        </w:rPr>
        <w:t>¶</w:t>
      </w:r>
      <w:r w:rsidRPr="006762D7">
        <w:rPr>
          <w:sz w:val="16"/>
        </w:rPr>
        <w:t xml:space="preserve"> The idea of </w:t>
      </w:r>
      <w:r w:rsidRPr="006C7735">
        <w:rPr>
          <w:rStyle w:val="Emphasis"/>
        </w:rPr>
        <w:t>transforming</w:t>
      </w:r>
      <w:r w:rsidRPr="00EC1A09">
        <w:rPr>
          <w:rStyle w:val="StyleUnderline"/>
        </w:rPr>
        <w:t xml:space="preserve"> </w:t>
      </w:r>
      <w:r w:rsidRPr="006C7735">
        <w:rPr>
          <w:rStyle w:val="Emphasis"/>
        </w:rPr>
        <w:t>central planning</w:t>
      </w:r>
      <w:r w:rsidRPr="00EC1A09">
        <w:rPr>
          <w:rStyle w:val="StyleUnderline"/>
        </w:rPr>
        <w:t xml:space="preserve"> into </w:t>
      </w:r>
      <w:r w:rsidRPr="006C7735">
        <w:rPr>
          <w:rStyle w:val="Emphasis"/>
        </w:rPr>
        <w:t>comprehensive planning</w:t>
      </w:r>
      <w:r w:rsidRPr="006762D7">
        <w:rPr>
          <w:sz w:val="16"/>
        </w:rPr>
        <w:t xml:space="preserve">—in which </w:t>
      </w:r>
      <w:r w:rsidRPr="00EC1A09">
        <w:rPr>
          <w:rStyle w:val="StyleUnderline"/>
        </w:rPr>
        <w:t xml:space="preserve">much of the </w:t>
      </w:r>
      <w:r w:rsidRPr="006C7735">
        <w:rPr>
          <w:rStyle w:val="Emphasis"/>
        </w:rPr>
        <w:t>detail</w:t>
      </w:r>
      <w:r w:rsidRPr="00EC1A09">
        <w:rPr>
          <w:rStyle w:val="StyleUnderline"/>
        </w:rPr>
        <w:t xml:space="preserve"> is </w:t>
      </w:r>
      <w:r w:rsidRPr="006C7735">
        <w:rPr>
          <w:rStyle w:val="Emphasis"/>
        </w:rPr>
        <w:t>devolved</w:t>
      </w:r>
      <w:r w:rsidRPr="00EC1A09">
        <w:rPr>
          <w:rStyle w:val="StyleUnderline"/>
        </w:rPr>
        <w:t xml:space="preserve"> to </w:t>
      </w:r>
      <w:r w:rsidRPr="006C7735">
        <w:rPr>
          <w:rStyle w:val="Emphasis"/>
        </w:rPr>
        <w:t>local units</w:t>
      </w:r>
      <w:r w:rsidRPr="00EC1A09">
        <w:rPr>
          <w:rStyle w:val="StyleUnderline"/>
        </w:rPr>
        <w:t xml:space="preserve"> (</w:t>
      </w:r>
      <w:r w:rsidRPr="006C7735">
        <w:rPr>
          <w:rStyle w:val="Emphasis"/>
        </w:rPr>
        <w:t>enterprises</w:t>
      </w:r>
      <w:r w:rsidRPr="00EC1A09">
        <w:rPr>
          <w:rStyle w:val="StyleUnderline"/>
        </w:rPr>
        <w:t xml:space="preserve">, </w:t>
      </w:r>
      <w:r w:rsidRPr="006C7735">
        <w:rPr>
          <w:rStyle w:val="Emphasis"/>
        </w:rPr>
        <w:t>brigades</w:t>
      </w:r>
      <w:r w:rsidRPr="00EC1A09">
        <w:rPr>
          <w:rStyle w:val="StyleUnderline"/>
        </w:rPr>
        <w:t xml:space="preserve">) and an </w:t>
      </w:r>
      <w:r w:rsidRPr="006C7735">
        <w:rPr>
          <w:rStyle w:val="Emphasis"/>
        </w:rPr>
        <w:t>iterative process</w:t>
      </w:r>
      <w:r w:rsidRPr="00EC1A09">
        <w:rPr>
          <w:rStyle w:val="StyleUnderline"/>
        </w:rPr>
        <w:t xml:space="preserve"> is </w:t>
      </w:r>
      <w:r w:rsidRPr="006C7735">
        <w:rPr>
          <w:rStyle w:val="Emphasis"/>
        </w:rPr>
        <w:t>established</w:t>
      </w:r>
      <w:r w:rsidRPr="006762D7">
        <w:rPr>
          <w:sz w:val="16"/>
        </w:rPr>
        <w:t xml:space="preserve">—originated in the postwar Soviet economy, and captured the imagination of economists worldwide, both supportive and skeptical (see Dobb 1948; </w:t>
      </w:r>
      <w:proofErr w:type="spellStart"/>
      <w:r w:rsidRPr="006762D7">
        <w:rPr>
          <w:sz w:val="16"/>
        </w:rPr>
        <w:t>Zauberman</w:t>
      </w:r>
      <w:proofErr w:type="spellEnd"/>
      <w:r w:rsidRPr="006762D7">
        <w:rPr>
          <w:sz w:val="16"/>
        </w:rPr>
        <w:t xml:space="preserve"> 1976; </w:t>
      </w:r>
      <w:proofErr w:type="spellStart"/>
      <w:r w:rsidRPr="006762D7">
        <w:rPr>
          <w:sz w:val="16"/>
        </w:rPr>
        <w:t>Abouchar</w:t>
      </w:r>
      <w:proofErr w:type="spellEnd"/>
      <w:r w:rsidRPr="006762D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rStyle w:val="StyleUnderline"/>
        </w:rPr>
        <w:t xml:space="preserve"> The idea of </w:t>
      </w:r>
      <w:r w:rsidRPr="006C7735">
        <w:rPr>
          <w:rStyle w:val="Emphasis"/>
          <w:highlight w:val="green"/>
        </w:rPr>
        <w:t>incentivizing</w:t>
      </w:r>
      <w:r w:rsidRPr="00EC1A09">
        <w:rPr>
          <w:rStyle w:val="StyleUnderline"/>
        </w:rPr>
        <w:t xml:space="preserve"> </w:t>
      </w:r>
      <w:r w:rsidRPr="006C7735">
        <w:rPr>
          <w:rStyle w:val="Emphasis"/>
        </w:rPr>
        <w:t>ambitious-but-realistic behavior</w:t>
      </w:r>
      <w:r w:rsidRPr="00EC1A09">
        <w:rPr>
          <w:rStyle w:val="StyleUnderline"/>
        </w:rPr>
        <w:t xml:space="preserve"> and </w:t>
      </w:r>
      <w:r w:rsidRPr="006C7735">
        <w:rPr>
          <w:rStyle w:val="Emphasis"/>
          <w:highlight w:val="green"/>
        </w:rPr>
        <w:t>truth</w:t>
      </w:r>
      <w:r w:rsidRPr="003B5BCD">
        <w:rPr>
          <w:rStyle w:val="Emphasis"/>
        </w:rPr>
        <w:t>ful reporting</w:t>
      </w:r>
      <w:r w:rsidRPr="00EC1A09">
        <w:rPr>
          <w:rStyle w:val="StyleUnderline"/>
        </w:rPr>
        <w:t>—</w:t>
      </w:r>
      <w:r w:rsidRPr="006C7735">
        <w:rPr>
          <w:rStyle w:val="Emphasis"/>
          <w:highlight w:val="green"/>
        </w:rPr>
        <w:t>prevent</w:t>
      </w:r>
      <w:r w:rsidRPr="006C7735">
        <w:rPr>
          <w:rStyle w:val="Emphasis"/>
        </w:rPr>
        <w:t>ing</w:t>
      </w:r>
      <w:r w:rsidRPr="00EC1A09">
        <w:rPr>
          <w:rStyle w:val="StyleUnderline"/>
        </w:rPr>
        <w:t xml:space="preserve"> </w:t>
      </w:r>
      <w:r w:rsidRPr="006C7735">
        <w:rPr>
          <w:rStyle w:val="Emphasis"/>
          <w:highlight w:val="green"/>
        </w:rPr>
        <w:t>concealment</w:t>
      </w:r>
      <w:r w:rsidRPr="006C7735">
        <w:rPr>
          <w:rStyle w:val="StyleUnderline"/>
        </w:rPr>
        <w:t xml:space="preserve"> of </w:t>
      </w:r>
      <w:r w:rsidRPr="006C7735">
        <w:rPr>
          <w:rStyle w:val="Emphasis"/>
        </w:rPr>
        <w:t>resources</w:t>
      </w:r>
      <w:r w:rsidRPr="006C7735">
        <w:rPr>
          <w:rStyle w:val="StyleUnderline"/>
        </w:rPr>
        <w:t xml:space="preserve">, </w:t>
      </w:r>
      <w:r w:rsidRPr="006C7735">
        <w:rPr>
          <w:rStyle w:val="StyleUnderline"/>
          <w:highlight w:val="green"/>
        </w:rPr>
        <w:t>or</w:t>
      </w:r>
      <w:r w:rsidRPr="00EC1A09">
        <w:rPr>
          <w:rStyle w:val="StyleUnderline"/>
        </w:rPr>
        <w:t xml:space="preserve"> </w:t>
      </w:r>
      <w:r w:rsidRPr="006C7735">
        <w:rPr>
          <w:rStyle w:val="Emphasis"/>
        </w:rPr>
        <w:t xml:space="preserve">any other </w:t>
      </w:r>
      <w:r w:rsidRPr="006C7735">
        <w:rPr>
          <w:rStyle w:val="Emphasis"/>
          <w:highlight w:val="green"/>
        </w:rPr>
        <w:t>unprincipled actions</w:t>
      </w:r>
      <w:r w:rsidRPr="006762D7">
        <w:rPr>
          <w:sz w:val="16"/>
        </w:rPr>
        <w:t xml:space="preserve">—took hold, and was elaborated in the aforementioned field of incentive design (D. Campbell 1995). </w:t>
      </w:r>
      <w:r w:rsidRPr="00EC1A09">
        <w:rPr>
          <w:rStyle w:val="StyleUnderline"/>
        </w:rPr>
        <w:t xml:space="preserve">The notion of a </w:t>
      </w:r>
      <w:r w:rsidRPr="006C7735">
        <w:rPr>
          <w:rStyle w:val="Emphasis"/>
          <w:highlight w:val="green"/>
        </w:rPr>
        <w:t>central–decentral</w:t>
      </w:r>
      <w:r w:rsidRPr="006C7735">
        <w:rPr>
          <w:rStyle w:val="Emphasis"/>
        </w:rPr>
        <w:t xml:space="preserve"> system</w:t>
      </w:r>
      <w:r w:rsidRPr="00EC1A09">
        <w:rPr>
          <w:rStyle w:val="StyleUnderline"/>
        </w:rPr>
        <w:t xml:space="preserve"> of </w:t>
      </w:r>
      <w:r w:rsidRPr="006C7735">
        <w:rPr>
          <w:rStyle w:val="Emphasis"/>
          <w:highlight w:val="green"/>
        </w:rPr>
        <w:t>planning</w:t>
      </w:r>
      <w:r w:rsidRPr="006762D7">
        <w:rPr>
          <w:sz w:val="16"/>
        </w:rPr>
        <w:t xml:space="preserve">, called by </w:t>
      </w:r>
      <w:proofErr w:type="spellStart"/>
      <w:r w:rsidRPr="006762D7">
        <w:rPr>
          <w:sz w:val="16"/>
        </w:rPr>
        <w:t>Zauberman</w:t>
      </w:r>
      <w:proofErr w:type="spellEnd"/>
      <w:r w:rsidRPr="006762D7">
        <w:rPr>
          <w:sz w:val="16"/>
        </w:rPr>
        <w:t xml:space="preserve"> (1976) the “decomposition principle,” </w:t>
      </w:r>
      <w:r w:rsidRPr="006C7735">
        <w:rPr>
          <w:rStyle w:val="Emphasis"/>
        </w:rPr>
        <w:t>clearly challenges</w:t>
      </w:r>
      <w:r w:rsidRPr="00EC1A09">
        <w:rPr>
          <w:rStyle w:val="StyleUnderline"/>
        </w:rPr>
        <w:t xml:space="preserve"> </w:t>
      </w:r>
      <w:r w:rsidRPr="006C7735">
        <w:rPr>
          <w:rStyle w:val="Emphasis"/>
        </w:rPr>
        <w:t>Western economic-systems orthodoxy</w:t>
      </w:r>
      <w:r w:rsidRPr="00EC1A09">
        <w:rPr>
          <w:rStyle w:val="StyleUnderline"/>
        </w:rPr>
        <w:t xml:space="preserve">: It points the way toward </w:t>
      </w:r>
      <w:r w:rsidRPr="006C7735">
        <w:rPr>
          <w:rStyle w:val="Emphasis"/>
        </w:rPr>
        <w:t>progressive fulfillment</w:t>
      </w:r>
      <w:r w:rsidRPr="00EC1A09">
        <w:rPr>
          <w:rStyle w:val="StyleUnderline"/>
        </w:rPr>
        <w:t xml:space="preserve"> of the </w:t>
      </w:r>
      <w:r w:rsidRPr="006C7735">
        <w:rPr>
          <w:rStyle w:val="Emphasis"/>
        </w:rPr>
        <w:t>old socialist dream</w:t>
      </w:r>
      <w:r w:rsidRPr="00EC1A09">
        <w:rPr>
          <w:rStyle w:val="StyleUnderline"/>
        </w:rPr>
        <w:t xml:space="preserve"> of “the </w:t>
      </w:r>
      <w:r w:rsidRPr="006C7735">
        <w:rPr>
          <w:rStyle w:val="Emphasis"/>
        </w:rPr>
        <w:t>working class</w:t>
      </w:r>
      <w:r w:rsidRPr="00EC1A09">
        <w:rPr>
          <w:rStyle w:val="StyleUnderline"/>
        </w:rPr>
        <w:t xml:space="preserve"> in </w:t>
      </w:r>
      <w:r w:rsidRPr="006C7735">
        <w:rPr>
          <w:rStyle w:val="Emphasis"/>
        </w:rPr>
        <w:t>power</w:t>
      </w:r>
      <w:r w:rsidRPr="00EC1A09">
        <w:rPr>
          <w:rStyle w:val="StyleUnderline"/>
        </w:rPr>
        <w:t xml:space="preserve">,” by </w:t>
      </w:r>
      <w:r w:rsidRPr="006C7735">
        <w:rPr>
          <w:rStyle w:val="Emphasis"/>
          <w:highlight w:val="green"/>
        </w:rPr>
        <w:t>bring</w:t>
      </w:r>
      <w:r w:rsidRPr="006C7735">
        <w:rPr>
          <w:rStyle w:val="Emphasis"/>
        </w:rPr>
        <w:t>ing</w:t>
      </w:r>
      <w:r w:rsidRPr="00EC1A09">
        <w:rPr>
          <w:rStyle w:val="StyleUnderline"/>
        </w:rPr>
        <w:t xml:space="preserve"> </w:t>
      </w:r>
      <w:r w:rsidRPr="006C7735">
        <w:rPr>
          <w:rStyle w:val="Emphasis"/>
        </w:rPr>
        <w:t>ever-larger numbers</w:t>
      </w:r>
      <w:r w:rsidRPr="00EC1A09">
        <w:rPr>
          <w:rStyle w:val="StyleUnderline"/>
        </w:rPr>
        <w:t xml:space="preserve"> of </w:t>
      </w:r>
      <w:r w:rsidRPr="006C7735">
        <w:rPr>
          <w:rStyle w:val="Emphasis"/>
        </w:rPr>
        <w:t>working people</w:t>
      </w:r>
      <w:r w:rsidRPr="00EC1A09">
        <w:rPr>
          <w:rStyle w:val="StyleUnderline"/>
        </w:rPr>
        <w:t xml:space="preserve"> into </w:t>
      </w:r>
      <w:r w:rsidRPr="006C7735">
        <w:rPr>
          <w:rStyle w:val="Emphasis"/>
        </w:rPr>
        <w:t>active participation</w:t>
      </w:r>
      <w:r w:rsidRPr="00EC1A09">
        <w:rPr>
          <w:rStyle w:val="StyleUnderline"/>
        </w:rPr>
        <w:t xml:space="preserve"> in </w:t>
      </w:r>
      <w:r w:rsidRPr="006C7735">
        <w:rPr>
          <w:rStyle w:val="Emphasis"/>
        </w:rPr>
        <w:t>planning</w:t>
      </w:r>
      <w:r w:rsidRPr="00EC1A09">
        <w:rPr>
          <w:rStyle w:val="StyleUnderline"/>
        </w:rPr>
        <w:t xml:space="preserve"> and </w:t>
      </w:r>
      <w:r w:rsidRPr="006C7735">
        <w:rPr>
          <w:rStyle w:val="Emphasis"/>
        </w:rPr>
        <w:t>carrying</w:t>
      </w:r>
      <w:r w:rsidRPr="00EC1A09">
        <w:rPr>
          <w:rStyle w:val="StyleUnderline"/>
        </w:rPr>
        <w:t xml:space="preserve"> out </w:t>
      </w:r>
      <w:r w:rsidRPr="006C7735">
        <w:rPr>
          <w:rStyle w:val="Emphasis"/>
        </w:rPr>
        <w:t>social production</w:t>
      </w:r>
      <w:r w:rsidRPr="00EC1A09">
        <w:rPr>
          <w:rStyle w:val="StyleUnderline"/>
        </w:rPr>
        <w:t xml:space="preserve">, and suggests an </w:t>
      </w:r>
      <w:r w:rsidRPr="006C7735">
        <w:rPr>
          <w:rStyle w:val="Emphasis"/>
        </w:rPr>
        <w:t>answer</w:t>
      </w:r>
      <w:r w:rsidRPr="00EC1A09">
        <w:rPr>
          <w:rStyle w:val="StyleUnderline"/>
        </w:rPr>
        <w:t xml:space="preserve"> to the </w:t>
      </w:r>
      <w:r w:rsidRPr="006C7735">
        <w:rPr>
          <w:rStyle w:val="Emphasis"/>
        </w:rPr>
        <w:t>libertarian charge</w:t>
      </w:r>
      <w:r w:rsidRPr="00EC1A09">
        <w:rPr>
          <w:rStyle w:val="StyleUnderline"/>
        </w:rPr>
        <w:t xml:space="preserve"> </w:t>
      </w:r>
      <w:r w:rsidRPr="006C7735">
        <w:rPr>
          <w:rStyle w:val="Emphasis"/>
        </w:rPr>
        <w:t>against</w:t>
      </w:r>
      <w:r w:rsidRPr="00EC1A09">
        <w:rPr>
          <w:rStyle w:val="StyleUnderline"/>
        </w:rPr>
        <w:t xml:space="preserve"> </w:t>
      </w:r>
      <w:r w:rsidRPr="006C7735">
        <w:rPr>
          <w:rStyle w:val="Emphasis"/>
        </w:rPr>
        <w:t>central planning</w:t>
      </w:r>
      <w:r w:rsidRPr="00EC1A09">
        <w:rPr>
          <w:rStyle w:val="StyleUnderline"/>
        </w:rPr>
        <w:t xml:space="preserve">: that it </w:t>
      </w:r>
      <w:r w:rsidRPr="006C7735">
        <w:rPr>
          <w:rStyle w:val="Emphasis"/>
        </w:rPr>
        <w:t>ignores</w:t>
      </w:r>
      <w:r w:rsidRPr="00EC1A09">
        <w:rPr>
          <w:rStyle w:val="StyleUnderline"/>
        </w:rPr>
        <w:t xml:space="preserve"> the </w:t>
      </w:r>
      <w:r w:rsidRPr="006C7735">
        <w:rPr>
          <w:rStyle w:val="Emphasis"/>
        </w:rPr>
        <w:t>existence</w:t>
      </w:r>
      <w:r w:rsidRPr="00EC1A09">
        <w:rPr>
          <w:rStyle w:val="StyleUnderline"/>
        </w:rPr>
        <w:t xml:space="preserve"> of </w:t>
      </w:r>
      <w:r w:rsidRPr="00E014F3">
        <w:rPr>
          <w:rStyle w:val="Emphasis"/>
        </w:rPr>
        <w:t xml:space="preserve">particularized </w:t>
      </w:r>
      <w:r w:rsidRPr="006C7735">
        <w:rPr>
          <w:rStyle w:val="Emphasis"/>
          <w:highlight w:val="green"/>
        </w:rPr>
        <w:t>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63EBC">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6762D7">
        <w:rPr>
          <w:sz w:val="16"/>
        </w:rPr>
        <w:t>whether or not</w:t>
      </w:r>
      <w:proofErr w:type="gramEnd"/>
      <w:r w:rsidRPr="006762D7">
        <w:rPr>
          <w:sz w:val="16"/>
        </w:rPr>
        <w:t xml:space="preserve"> reserves have been concealed, and </w:t>
      </w:r>
      <w:proofErr w:type="gramStart"/>
      <w:r w:rsidRPr="006762D7">
        <w:rPr>
          <w:sz w:val="16"/>
        </w:rPr>
        <w:t>whether or not</w:t>
      </w:r>
      <w:proofErr w:type="gramEnd"/>
      <w:r w:rsidRPr="006762D7">
        <w:rPr>
          <w:sz w:val="16"/>
        </w:rPr>
        <w:t xml:space="preserve"> the enterprise is </w:t>
      </w:r>
      <w:proofErr w:type="gramStart"/>
      <w:r w:rsidRPr="006762D7">
        <w:rPr>
          <w:sz w:val="16"/>
        </w:rPr>
        <w:t>actually functioning</w:t>
      </w:r>
      <w:proofErr w:type="gramEnd"/>
      <w:r w:rsidRPr="006762D7">
        <w:rPr>
          <w:sz w:val="16"/>
        </w:rPr>
        <w:t xml:space="preserve"> at its true potential. </w:t>
      </w:r>
      <w:proofErr w:type="spellStart"/>
      <w:r w:rsidRPr="006762D7">
        <w:rPr>
          <w:sz w:val="16"/>
        </w:rPr>
        <w:t>Voilá</w:t>
      </w:r>
      <w:proofErr w:type="spellEnd"/>
      <w:r w:rsidRPr="006762D7">
        <w:rPr>
          <w:sz w:val="16"/>
        </w:rPr>
        <w:t>! The Impossibility Theorem.</w:t>
      </w:r>
      <w:r w:rsidRPr="00063EBC">
        <w:rPr>
          <w:sz w:val="12"/>
        </w:rPr>
        <w:t>¶</w:t>
      </w:r>
      <w:r w:rsidRPr="006762D7">
        <w:rPr>
          <w:sz w:val="16"/>
        </w:rPr>
        <w:t xml:space="preserve"> The CMF answer to this begins with an assertion: Under modern conditions of socially and technologically advanced production—in which workers </w:t>
      </w:r>
      <w:proofErr w:type="spellStart"/>
      <w:r w:rsidRPr="006762D7">
        <w:rPr>
          <w:sz w:val="16"/>
        </w:rPr>
        <w:t>can not</w:t>
      </w:r>
      <w:proofErr w:type="spellEnd"/>
      <w:r w:rsidRPr="006762D7">
        <w:rPr>
          <w:sz w:val="16"/>
        </w:rPr>
        <w:t xml:space="preserve"> be mindless; discernment, cooperation and rational understanding of both production and plan are essential; and morale is therefore an essential ingredient—the </w:t>
      </w:r>
      <w:proofErr w:type="spellStart"/>
      <w:r w:rsidRPr="006762D7">
        <w:rPr>
          <w:sz w:val="16"/>
        </w:rPr>
        <w:t>self interested</w:t>
      </w:r>
      <w:proofErr w:type="spellEnd"/>
      <w:r w:rsidRPr="006762D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6762D7">
        <w:rPr>
          <w:sz w:val="16"/>
        </w:rPr>
        <w:t>whether or not</w:t>
      </w:r>
      <w:proofErr w:type="gramEnd"/>
      <w:r w:rsidRPr="006762D7">
        <w:rPr>
          <w:sz w:val="16"/>
        </w:rPr>
        <w:t xml:space="preserve"> the associated rewards are widely distributed. The CMF thus becomes significant at a stage of development where the </w:t>
      </w:r>
      <w:proofErr w:type="gramStart"/>
      <w:r w:rsidRPr="006762D7">
        <w:rPr>
          <w:sz w:val="16"/>
        </w:rPr>
        <w:t>old adage</w:t>
      </w:r>
      <w:proofErr w:type="gramEnd"/>
      <w:r w:rsidRPr="006762D7">
        <w:rPr>
          <w:sz w:val="16"/>
        </w:rPr>
        <w:t xml:space="preserve"> holds: “If it is worth doing, it is worth doing well</w:t>
      </w:r>
      <w:proofErr w:type="gramStart"/>
      <w:r w:rsidRPr="006762D7">
        <w:rPr>
          <w:sz w:val="16"/>
        </w:rPr>
        <w:t>.”</w:t>
      </w:r>
      <w:r w:rsidRPr="00063EBC">
        <w:rPr>
          <w:sz w:val="12"/>
        </w:rPr>
        <w:t>¶</w:t>
      </w:r>
      <w:proofErr w:type="gramEnd"/>
      <w:r w:rsidRPr="006762D7">
        <w:rPr>
          <w:sz w:val="16"/>
        </w:rPr>
        <w:t xml:space="preserve"> We have the planned level of the enterprise’s activity, </w:t>
      </w:r>
      <w:proofErr w:type="spellStart"/>
      <w:r w:rsidRPr="006762D7">
        <w:rPr>
          <w:sz w:val="16"/>
        </w:rPr>
        <w:t>xp</w:t>
      </w:r>
      <w:proofErr w:type="spellEnd"/>
      <w:r w:rsidRPr="006762D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6762D7">
        <w:rPr>
          <w:sz w:val="16"/>
        </w:rPr>
        <w:t>vari</w:t>
      </w:r>
      <w:proofErr w:type="spellEnd"/>
      <w:r w:rsidRPr="006762D7">
        <w:rPr>
          <w:sz w:val="16"/>
        </w:rPr>
        <w:t xml:space="preserve"> </w:t>
      </w:r>
      <w:proofErr w:type="spellStart"/>
      <w:r w:rsidRPr="006762D7">
        <w:rPr>
          <w:sz w:val="16"/>
        </w:rPr>
        <w:t>ous</w:t>
      </w:r>
      <w:proofErr w:type="spellEnd"/>
      <w:r w:rsidRPr="006762D7">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6762D7">
        <w:rPr>
          <w:sz w:val="16"/>
        </w:rPr>
        <w:t>xp</w:t>
      </w:r>
      <w:proofErr w:type="spellEnd"/>
      <w:r w:rsidRPr="006762D7">
        <w:rPr>
          <w:sz w:val="16"/>
        </w:rPr>
        <w:t xml:space="preserve"> either above or below z to any significant degree, morale suffers and xa will wind up below </w:t>
      </w:r>
      <w:proofErr w:type="spellStart"/>
      <w:r w:rsidRPr="006762D7">
        <w:rPr>
          <w:sz w:val="16"/>
        </w:rPr>
        <w:t>xp</w:t>
      </w:r>
      <w:proofErr w:type="spellEnd"/>
      <w:r w:rsidRPr="006762D7">
        <w:rPr>
          <w:sz w:val="16"/>
        </w:rPr>
        <w:t xml:space="preserve">. This, in a word, is the </w:t>
      </w:r>
      <w:proofErr w:type="gramStart"/>
      <w:r w:rsidRPr="006762D7">
        <w:rPr>
          <w:sz w:val="16"/>
        </w:rPr>
        <w:t>CMF.</w:t>
      </w:r>
      <w:r w:rsidRPr="00063EBC">
        <w:rPr>
          <w:sz w:val="12"/>
        </w:rPr>
        <w:t>¶</w:t>
      </w:r>
      <w:proofErr w:type="gramEnd"/>
      <w:r w:rsidRPr="006762D7">
        <w:rPr>
          <w:sz w:val="16"/>
        </w:rPr>
        <w:t xml:space="preserve"> The optimal (reward-maximizing) level of </w:t>
      </w:r>
      <w:proofErr w:type="spellStart"/>
      <w:r w:rsidRPr="006762D7">
        <w:rPr>
          <w:sz w:val="16"/>
        </w:rPr>
        <w:t>xp</w:t>
      </w:r>
      <w:proofErr w:type="spellEnd"/>
      <w:r w:rsidRPr="006762D7">
        <w:rPr>
          <w:sz w:val="16"/>
        </w:rPr>
        <w:t xml:space="preserve"> can then be calculated, with the CMF as constraint. Interestingly, this level (call it </w:t>
      </w:r>
      <w:proofErr w:type="spellStart"/>
      <w:r w:rsidRPr="006762D7">
        <w:rPr>
          <w:sz w:val="16"/>
        </w:rPr>
        <w:t>xp</w:t>
      </w:r>
      <w:proofErr w:type="spellEnd"/>
      <w:r w:rsidRPr="006762D7">
        <w:rPr>
          <w:sz w:val="16"/>
        </w:rPr>
        <w:t xml:space="preserve">*) </w:t>
      </w:r>
      <w:proofErr w:type="gramStart"/>
      <w:r w:rsidRPr="006762D7">
        <w:rPr>
          <w:sz w:val="16"/>
        </w:rPr>
        <w:t>actually differs</w:t>
      </w:r>
      <w:proofErr w:type="gramEnd"/>
      <w:r w:rsidRPr="006762D7">
        <w:rPr>
          <w:sz w:val="16"/>
        </w:rPr>
        <w:t xml:space="preserve"> from z, but by a small, bounded amount. However, if the CMF is itself subject to </w:t>
      </w:r>
      <w:proofErr w:type="gramStart"/>
      <w:r w:rsidRPr="006762D7">
        <w:rPr>
          <w:sz w:val="16"/>
        </w:rPr>
        <w:t>evolution—</w:t>
      </w:r>
      <w:proofErr w:type="gramEnd"/>
      <w:r w:rsidRPr="006762D7">
        <w:rPr>
          <w:sz w:val="16"/>
        </w:rPr>
        <w:t xml:space="preserve">the weight of </w:t>
      </w:r>
      <w:proofErr w:type="gramStart"/>
      <w:r w:rsidRPr="006762D7">
        <w:rPr>
          <w:sz w:val="16"/>
        </w:rPr>
        <w:t xml:space="preserve">the </w:t>
      </w:r>
      <w:proofErr w:type="spellStart"/>
      <w:r w:rsidRPr="006762D7">
        <w:rPr>
          <w:sz w:val="16"/>
        </w:rPr>
        <w:t>morale</w:t>
      </w:r>
      <w:proofErr w:type="spellEnd"/>
      <w:proofErr w:type="gramEnd"/>
      <w:r w:rsidRPr="006762D7">
        <w:rPr>
          <w:sz w:val="16"/>
        </w:rPr>
        <w:t xml:space="preserve"> imperative increases as the complexity of production and levels of social and political education increase over time—deviations of </w:t>
      </w:r>
      <w:proofErr w:type="spellStart"/>
      <w:r w:rsidRPr="006762D7">
        <w:rPr>
          <w:sz w:val="16"/>
        </w:rPr>
        <w:t>xp</w:t>
      </w:r>
      <w:proofErr w:type="spellEnd"/>
      <w:r w:rsidRPr="006762D7">
        <w:rPr>
          <w:sz w:val="16"/>
        </w:rPr>
        <w:t xml:space="preserve">* from z will progressively disappear. z, which embodies both the best results of the </w:t>
      </w:r>
      <w:proofErr w:type="spellStart"/>
      <w:r w:rsidRPr="006762D7">
        <w:rPr>
          <w:sz w:val="16"/>
        </w:rPr>
        <w:t>enter prise</w:t>
      </w:r>
      <w:proofErr w:type="spellEnd"/>
      <w:r w:rsidRPr="006762D7">
        <w:rPr>
          <w:sz w:val="16"/>
        </w:rPr>
        <w:t>’s work and the best information made available to the center for optimal planning at that level, will prevail—dynamically (even if not statically).</w:t>
      </w:r>
      <w:r w:rsidRPr="00063EBC">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9A52F7">
        <w:rPr>
          <w:rStyle w:val="StyleUnderline"/>
        </w:rPr>
        <w:t xml:space="preserve"> to </w:t>
      </w:r>
      <w:r w:rsidRPr="009A52F7">
        <w:rPr>
          <w:rStyle w:val="Emphasis"/>
        </w:rPr>
        <w:t>socialist democracy</w:t>
      </w:r>
      <w:r w:rsidRPr="009A52F7">
        <w:rPr>
          <w:sz w:val="16"/>
        </w:rPr>
        <w:t>—which are real—</w:t>
      </w:r>
      <w:r w:rsidRPr="009A52F7">
        <w:rPr>
          <w:rStyle w:val="StyleUnderline"/>
        </w:rPr>
        <w:t xml:space="preserve">can be </w:t>
      </w:r>
      <w:r w:rsidRPr="009A52F7">
        <w:rPr>
          <w:rStyle w:val="Emphasis"/>
        </w:rPr>
        <w:t>progressively overcome.</w:t>
      </w:r>
      <w:r w:rsidRPr="009A52F7">
        <w:rPr>
          <w:sz w:val="16"/>
        </w:rPr>
        <w:t xml:space="preserve"> This</w:t>
      </w:r>
      <w:r w:rsidRPr="006762D7">
        <w:rPr>
          <w:sz w:val="16"/>
        </w:rPr>
        <w:t xml:space="preserve">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Pr="00063EBC">
        <w:rPr>
          <w:sz w:val="12"/>
        </w:rPr>
        <w:t>¶</w:t>
      </w:r>
      <w:r w:rsidRPr="006762D7">
        <w:rPr>
          <w:sz w:val="16"/>
        </w:rPr>
        <w:t xml:space="preserve"> 4. Conclusion </w:t>
      </w:r>
      <w:r w:rsidRPr="00063EBC">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rStyle w:val="StyleUnderline"/>
          <w:highlight w:val="green"/>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w:t>
      </w:r>
      <w:proofErr w:type="gramStart"/>
      <w:r w:rsidRPr="006762D7">
        <w:rPr>
          <w:sz w:val="16"/>
        </w:rPr>
        <w:t>facts</w:t>
      </w:r>
      <w:proofErr w:type="gramEnd"/>
      <w:r w:rsidRPr="006762D7">
        <w:rPr>
          <w:sz w:val="16"/>
        </w:rPr>
        <w:t xml:space="preserve"> that state also </w:t>
      </w:r>
      <w:proofErr w:type="gramStart"/>
      <w:r w:rsidRPr="006762D7">
        <w:rPr>
          <w:rStyle w:val="Emphasis"/>
          <w:highlight w:val="green"/>
        </w:rPr>
        <w:t>instill</w:t>
      </w:r>
      <w:proofErr w:type="gramEnd"/>
      <w:r w:rsidRPr="006762D7">
        <w:rPr>
          <w:rStyle w:val="StyleUnderline"/>
          <w:highlight w:val="green"/>
        </w:rPr>
        <w:t xml:space="preserve"> </w:t>
      </w:r>
      <w:r w:rsidRPr="006762D7">
        <w:rPr>
          <w:rStyle w:val="Emphasis"/>
          <w:highlight w:val="green"/>
        </w:rPr>
        <w:t>national rivalry</w:t>
      </w:r>
      <w:r w:rsidRPr="006762D7">
        <w:rPr>
          <w:rStyle w:val="StyleUnderline"/>
          <w:highlight w:val="green"/>
        </w:rPr>
        <w:t xml:space="preserve"> and </w:t>
      </w:r>
      <w:r w:rsidRPr="006762D7">
        <w:rPr>
          <w:rStyle w:val="Emphasis"/>
          <w:highlight w:val="green"/>
        </w:rPr>
        <w:t>war</w:t>
      </w:r>
      <w:r w:rsidRPr="00EC1A09">
        <w:rPr>
          <w:rStyle w:val="StyleUnderline"/>
        </w:rPr>
        <w:t>, and</w:t>
      </w:r>
      <w:r w:rsidRPr="006762D7">
        <w:rPr>
          <w:sz w:val="16"/>
        </w:rPr>
        <w:t xml:space="preserve"> that </w:t>
      </w:r>
      <w:r w:rsidRPr="00895F29">
        <w:rPr>
          <w:rStyle w:val="Emphasis"/>
        </w:rPr>
        <w:t>elements</w:t>
      </w:r>
      <w:r w:rsidRPr="00895F29">
        <w:rPr>
          <w:rStyle w:val="StyleUnderline"/>
        </w:rPr>
        <w:t xml:space="preserve"> of </w:t>
      </w:r>
      <w:r w:rsidRPr="006762D7">
        <w:rPr>
          <w:rStyle w:val="StyleUnderline"/>
          <w:highlight w:val="green"/>
        </w:rPr>
        <w:t xml:space="preserve">a </w:t>
      </w:r>
      <w:r w:rsidRPr="006762D7">
        <w:rPr>
          <w:rStyle w:val="Emphasis"/>
          <w:highlight w:val="green"/>
        </w:rPr>
        <w:t>world state</w:t>
      </w:r>
      <w:r w:rsidRPr="006762D7">
        <w:rPr>
          <w:rStyle w:val="StyleUnderline"/>
          <w:highlight w:val="green"/>
        </w:rPr>
        <w:t xml:space="preserve"> are</w:t>
      </w:r>
      <w:r w:rsidRPr="00EC1A09">
        <w:rPr>
          <w:rStyle w:val="StyleUnderline"/>
        </w:rPr>
        <w:t xml:space="preserve"> still quite </w:t>
      </w:r>
      <w:r w:rsidRPr="006762D7">
        <w:rPr>
          <w:rStyle w:val="Emphasis"/>
          <w:highlight w:val="green"/>
        </w:rPr>
        <w:t>fragmentary</w:t>
      </w:r>
      <w:r w:rsidRPr="006762D7">
        <w:rPr>
          <w:rStyle w:val="StyleUnderline"/>
          <w:highlight w:val="green"/>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rStyle w:val="StyleUnderline"/>
          <w:highlight w:val="green"/>
        </w:rPr>
        <w:t xml:space="preserve"> comes</w:t>
      </w:r>
      <w:r w:rsidRPr="009A52F7">
        <w:rPr>
          <w:rStyle w:val="StyleUnderline"/>
        </w:rPr>
        <w:t xml:space="preserve"> to be </w:t>
      </w:r>
      <w:r w:rsidRPr="009A52F7">
        <w:rPr>
          <w:rStyle w:val="Emphasis"/>
        </w:rPr>
        <w:t>identified</w:t>
      </w:r>
      <w:r w:rsidRPr="009A52F7">
        <w:rPr>
          <w:rStyle w:val="StyleUnderline"/>
        </w:rPr>
        <w:t xml:space="preserve"> with the </w:t>
      </w:r>
      <w:r w:rsidRPr="009A52F7">
        <w:rPr>
          <w:rStyle w:val="Emphasis"/>
        </w:rPr>
        <w:t>state</w:t>
      </w:r>
      <w:r w:rsidRPr="009A52F7">
        <w:rPr>
          <w:rStyle w:val="StyleUnderline"/>
        </w:rPr>
        <w:t xml:space="preserve">, and the </w:t>
      </w:r>
      <w:r w:rsidRPr="009A52F7">
        <w:rPr>
          <w:rStyle w:val="Emphasis"/>
        </w:rPr>
        <w:t>state s</w:t>
      </w:r>
      <w:r w:rsidRPr="006762D7">
        <w:rPr>
          <w:rStyle w:val="Emphasis"/>
        </w:rPr>
        <w:t>ector</w:t>
      </w:r>
      <w:r w:rsidRPr="00825428">
        <w:rPr>
          <w:rStyle w:val="StyleUnderline"/>
        </w:rPr>
        <w:t xml:space="preserve"> is </w:t>
      </w:r>
      <w:r w:rsidRPr="006762D7">
        <w:rPr>
          <w:rStyle w:val="Emphasis"/>
        </w:rPr>
        <w:t>seen</w:t>
      </w:r>
      <w:r w:rsidRPr="00825428">
        <w:rPr>
          <w:rStyle w:val="StyleUnderline"/>
        </w:rPr>
        <w:t xml:space="preserve"> as the place </w:t>
      </w:r>
      <w:r w:rsidRPr="006762D7">
        <w:rPr>
          <w:rStyle w:val="StyleUnderline"/>
          <w:highlight w:val="green"/>
        </w:rPr>
        <w:t>where</w:t>
      </w:r>
      <w:r w:rsidRPr="00825428">
        <w:rPr>
          <w:rStyle w:val="StyleUnderline"/>
        </w:rPr>
        <w:t xml:space="preserve"> the </w:t>
      </w:r>
      <w:r w:rsidRPr="006762D7">
        <w:rPr>
          <w:rStyle w:val="Emphasis"/>
          <w:highlight w:val="green"/>
        </w:rPr>
        <w:t>communal</w:t>
      </w:r>
      <w:r w:rsidRPr="006762D7">
        <w:rPr>
          <w:rStyle w:val="Emphasis"/>
        </w:rPr>
        <w:t xml:space="preserve"> range</w:t>
      </w:r>
      <w:r w:rsidRPr="00825428">
        <w:rPr>
          <w:rStyle w:val="StyleUnderline"/>
        </w:rPr>
        <w:t xml:space="preserve"> of </w:t>
      </w:r>
      <w:r w:rsidRPr="006762D7">
        <w:rPr>
          <w:rStyle w:val="Emphasis"/>
          <w:highlight w:val="green"/>
        </w:rPr>
        <w:t>values</w:t>
      </w:r>
      <w:r w:rsidRPr="006762D7">
        <w:rPr>
          <w:rStyle w:val="StyleUnderline"/>
          <w:highlight w:val="green"/>
        </w:rPr>
        <w:t xml:space="preserve"> can be </w:t>
      </w:r>
      <w:r w:rsidRPr="006762D7">
        <w:rPr>
          <w:rStyle w:val="Emphasis"/>
          <w:highlight w:val="green"/>
        </w:rPr>
        <w:t>fostered</w:t>
      </w:r>
      <w:r w:rsidRPr="00825428">
        <w:rPr>
          <w:rStyle w:val="StyleUnderlin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1CA47984" w14:textId="77777777" w:rsidR="00D11421" w:rsidRDefault="00D11421" w:rsidP="00D11421">
      <w:pPr>
        <w:pStyle w:val="Heading4"/>
      </w:pPr>
      <w:r>
        <w:t xml:space="preserve">The AFF is at odds </w:t>
      </w:r>
      <w:r w:rsidRPr="009223DF">
        <w:t>with</w:t>
      </w:r>
      <w:r>
        <w:t xml:space="preserve"> equality while distracting workers reliant on sex from revolutionary struggle.</w:t>
      </w:r>
    </w:p>
    <w:p w14:paraId="6CD670BA" w14:textId="77777777" w:rsidR="00D11421" w:rsidRPr="009223DF" w:rsidRDefault="00D11421" w:rsidP="00D11421">
      <w:r w:rsidRPr="004F00ED">
        <w:rPr>
          <w:rStyle w:val="Style13ptBold"/>
        </w:rPr>
        <w:t>Hiley ‘19</w:t>
      </w:r>
      <w:r>
        <w:t>, (Scott Hiley – PhD from Yale in Medieval Studies, Professor at Northwestern and Reed College of French Literature, 4-10-2019, Sex work, like all work under capitalism, is shaped by exploitation and oppression, Communist Party USA, https://www.cpusa.org/article/20188/)//CHale</w:t>
      </w:r>
    </w:p>
    <w:p w14:paraId="79AF7D1D" w14:textId="77777777" w:rsidR="00D11421" w:rsidRPr="009223DF" w:rsidRDefault="00D11421" w:rsidP="00D11421">
      <w:pPr>
        <w:rPr>
          <w:sz w:val="16"/>
        </w:rPr>
      </w:pPr>
      <w:r w:rsidRPr="009223DF">
        <w:rPr>
          <w:sz w:val="16"/>
        </w:rPr>
        <w:t>The way the argument is framed at the beginning of this piece—</w:t>
      </w:r>
      <w:r w:rsidRPr="00D0189B">
        <w:rPr>
          <w:rStyle w:val="Emphasis"/>
        </w:rPr>
        <w:t xml:space="preserve">exploitative, </w:t>
      </w:r>
      <w:r w:rsidRPr="00D11421">
        <w:rPr>
          <w:rStyle w:val="Emphasis"/>
          <w:highlight w:val="green"/>
        </w:rPr>
        <w:t>oppressive</w:t>
      </w:r>
      <w:r w:rsidRPr="00D11421">
        <w:rPr>
          <w:rStyle w:val="Emphasis"/>
        </w:rPr>
        <w:t xml:space="preserve"> prostitution </w:t>
      </w:r>
      <w:r w:rsidRPr="00D11421">
        <w:rPr>
          <w:rStyle w:val="Emphasis"/>
          <w:highlight w:val="green"/>
        </w:rPr>
        <w:t>vs. legitimate sex work</w:t>
      </w:r>
      <w:r w:rsidRPr="009223DF">
        <w:rPr>
          <w:sz w:val="16"/>
        </w:rPr>
        <w:t xml:space="preserve">—gets us off to </w:t>
      </w:r>
      <w:r w:rsidRPr="00D11421">
        <w:rPr>
          <w:rStyle w:val="Emphasis"/>
          <w:highlight w:val="green"/>
        </w:rPr>
        <w:t>a bad start</w:t>
      </w:r>
      <w:r w:rsidRPr="009223DF">
        <w:rPr>
          <w:sz w:val="16"/>
        </w:rPr>
        <w:t xml:space="preserve">. </w:t>
      </w:r>
      <w:r w:rsidRPr="00D0189B">
        <w:rPr>
          <w:rStyle w:val="Emphasis"/>
          <w:highlight w:val="green"/>
        </w:rPr>
        <w:t>All work</w:t>
      </w:r>
      <w:r w:rsidRPr="00D0189B">
        <w:rPr>
          <w:rStyle w:val="Emphasis"/>
        </w:rPr>
        <w:t xml:space="preserve"> done </w:t>
      </w:r>
      <w:r w:rsidRPr="00D0189B">
        <w:rPr>
          <w:rStyle w:val="Emphasis"/>
          <w:highlight w:val="green"/>
        </w:rPr>
        <w:t>under cap</w:t>
      </w:r>
      <w:r w:rsidRPr="00D11421">
        <w:rPr>
          <w:rStyle w:val="Emphasis"/>
        </w:rPr>
        <w:t>ital</w:t>
      </w:r>
      <w:r w:rsidRPr="00D0189B">
        <w:rPr>
          <w:rStyle w:val="Emphasis"/>
        </w:rPr>
        <w:t xml:space="preserve">ism </w:t>
      </w:r>
      <w:r w:rsidRPr="00D0189B">
        <w:rPr>
          <w:rStyle w:val="Emphasis"/>
          <w:highlight w:val="green"/>
        </w:rPr>
        <w:t>is exploitative</w:t>
      </w:r>
      <w:r w:rsidRPr="009223DF">
        <w:rPr>
          <w:sz w:val="16"/>
        </w:rPr>
        <w:t xml:space="preserve">, and </w:t>
      </w:r>
      <w:proofErr w:type="gramStart"/>
      <w:r w:rsidRPr="009223DF">
        <w:rPr>
          <w:sz w:val="16"/>
        </w:rPr>
        <w:t>the vast majority of</w:t>
      </w:r>
      <w:proofErr w:type="gramEnd"/>
      <w:r w:rsidRPr="009223DF">
        <w:rPr>
          <w:sz w:val="16"/>
        </w:rPr>
        <w:t xml:space="preserve"> it is done in </w:t>
      </w:r>
      <w:r w:rsidRPr="00D0189B">
        <w:rPr>
          <w:rStyle w:val="StyleUnderline"/>
        </w:rPr>
        <w:t xml:space="preserve">conditions </w:t>
      </w:r>
      <w:r w:rsidRPr="00D0189B">
        <w:rPr>
          <w:rStyle w:val="StyleUnderline"/>
          <w:highlight w:val="green"/>
        </w:rPr>
        <w:t>shaped by white supremacy</w:t>
      </w:r>
      <w:r w:rsidRPr="009223DF">
        <w:rPr>
          <w:sz w:val="16"/>
        </w:rPr>
        <w:t xml:space="preserve">, </w:t>
      </w:r>
      <w:r w:rsidRPr="00D0189B">
        <w:rPr>
          <w:rStyle w:val="StyleUnderline"/>
          <w:highlight w:val="green"/>
        </w:rPr>
        <w:t>patriarchy</w:t>
      </w:r>
      <w:r w:rsidRPr="009223DF">
        <w:rPr>
          <w:sz w:val="16"/>
        </w:rPr>
        <w:t xml:space="preserve">, </w:t>
      </w:r>
      <w:r w:rsidRPr="00D0189B">
        <w:rPr>
          <w:rStyle w:val="StyleUnderline"/>
        </w:rPr>
        <w:t>and other forms of oppression</w:t>
      </w:r>
      <w:r w:rsidRPr="009223DF">
        <w:rPr>
          <w:sz w:val="16"/>
        </w:rPr>
        <w:t xml:space="preserve">. </w:t>
      </w:r>
      <w:r w:rsidRPr="00D0189B">
        <w:rPr>
          <w:rStyle w:val="StyleUnderline"/>
        </w:rPr>
        <w:t>Sex work</w:t>
      </w:r>
      <w:r w:rsidRPr="009223DF">
        <w:rPr>
          <w:sz w:val="16"/>
        </w:rPr>
        <w:t>—</w:t>
      </w:r>
      <w:proofErr w:type="gramStart"/>
      <w:r w:rsidRPr="00D0189B">
        <w:rPr>
          <w:rStyle w:val="StyleUnderline"/>
        </w:rPr>
        <w:t>whether</w:t>
      </w:r>
      <w:r w:rsidRPr="009223DF">
        <w:rPr>
          <w:sz w:val="16"/>
        </w:rPr>
        <w:t xml:space="preserve"> or not</w:t>
      </w:r>
      <w:proofErr w:type="gramEnd"/>
      <w:r w:rsidRPr="009223DF">
        <w:rPr>
          <w:sz w:val="16"/>
        </w:rPr>
        <w:t xml:space="preserve"> one considers it to be </w:t>
      </w:r>
      <w:r w:rsidRPr="00D0189B">
        <w:rPr>
          <w:rStyle w:val="StyleUnderline"/>
        </w:rPr>
        <w:t>the same as retail</w:t>
      </w:r>
      <w:r w:rsidRPr="009223DF">
        <w:rPr>
          <w:sz w:val="16"/>
        </w:rPr>
        <w:t xml:space="preserve"> or other wage work—</w:t>
      </w:r>
      <w:r w:rsidRPr="00D0189B">
        <w:rPr>
          <w:rStyle w:val="StyleUnderline"/>
        </w:rPr>
        <w:t>is no exception</w:t>
      </w:r>
      <w:r w:rsidRPr="009223DF">
        <w:rPr>
          <w:sz w:val="16"/>
        </w:rPr>
        <w:t>. [I will use the term ’sex work’ throughout, precisely to insist that capitalism and capitalist exploitation are part of the problem].</w:t>
      </w:r>
    </w:p>
    <w:p w14:paraId="5C5FB0F4" w14:textId="77777777" w:rsidR="00D11421" w:rsidRPr="009223DF" w:rsidRDefault="00D11421" w:rsidP="00D11421">
      <w:pPr>
        <w:rPr>
          <w:sz w:val="16"/>
        </w:rPr>
      </w:pPr>
      <w:r w:rsidRPr="009223DF">
        <w:rPr>
          <w:sz w:val="16"/>
        </w:rPr>
        <w:t xml:space="preserve">There are two questions here. The first is whether </w:t>
      </w:r>
      <w:r w:rsidRPr="00D0189B">
        <w:rPr>
          <w:rStyle w:val="Emphasis"/>
        </w:rPr>
        <w:t xml:space="preserve">the </w:t>
      </w:r>
      <w:r w:rsidRPr="00D0189B">
        <w:rPr>
          <w:rStyle w:val="Emphasis"/>
          <w:highlight w:val="green"/>
        </w:rPr>
        <w:t xml:space="preserve">sex trade </w:t>
      </w:r>
      <w:r w:rsidRPr="00D11421">
        <w:rPr>
          <w:rStyle w:val="Emphasis"/>
        </w:rPr>
        <w:t>is</w:t>
      </w:r>
      <w:r w:rsidRPr="00D0189B">
        <w:rPr>
          <w:rStyle w:val="Emphasis"/>
        </w:rPr>
        <w:t xml:space="preserve"> </w:t>
      </w:r>
      <w:r w:rsidRPr="00D0189B">
        <w:rPr>
          <w:rStyle w:val="Emphasis"/>
          <w:highlight w:val="green"/>
        </w:rPr>
        <w:t>inherently oppressive</w:t>
      </w:r>
      <w:r w:rsidRPr="00D0189B">
        <w:rPr>
          <w:rStyle w:val="Emphasis"/>
        </w:rPr>
        <w:t xml:space="preserve"> and exploitative</w:t>
      </w:r>
      <w:r w:rsidRPr="009223DF">
        <w:rPr>
          <w:sz w:val="16"/>
        </w:rPr>
        <w:t xml:space="preserve">. In other words, </w:t>
      </w:r>
      <w:r w:rsidRPr="00D0189B">
        <w:rPr>
          <w:rStyle w:val="StyleUnderline"/>
        </w:rPr>
        <w:t>can we imagine a society</w:t>
      </w:r>
      <w:r w:rsidRPr="009223DF">
        <w:rPr>
          <w:sz w:val="16"/>
        </w:rPr>
        <w:t xml:space="preserve">—perhaps eventually </w:t>
      </w:r>
      <w:r w:rsidRPr="00D0189B">
        <w:rPr>
          <w:rStyle w:val="StyleUnderline"/>
        </w:rPr>
        <w:t>under socialism</w:t>
      </w:r>
      <w:r w:rsidRPr="009223DF">
        <w:rPr>
          <w:sz w:val="16"/>
        </w:rPr>
        <w:t xml:space="preserve">, </w:t>
      </w:r>
      <w:r w:rsidRPr="00D0189B">
        <w:rPr>
          <w:rStyle w:val="StyleUnderline"/>
        </w:rPr>
        <w:t>when the material and legal basis of patriarchy has long since been dismantled</w:t>
      </w:r>
      <w:r w:rsidRPr="009223DF">
        <w:rPr>
          <w:sz w:val="16"/>
        </w:rPr>
        <w:t>—</w:t>
      </w:r>
      <w:r w:rsidRPr="00D0189B">
        <w:rPr>
          <w:rStyle w:val="StyleUnderline"/>
        </w:rPr>
        <w:t>where sexual services could be bought and sold in a way that is truly free, fair, and equal for all parties</w:t>
      </w:r>
      <w:r w:rsidRPr="009223DF">
        <w:rPr>
          <w:sz w:val="16"/>
        </w:rPr>
        <w:t xml:space="preserve">? On this point, I’m doubtful, especially since </w:t>
      </w:r>
      <w:r w:rsidRPr="00D0189B">
        <w:rPr>
          <w:rStyle w:val="Emphasis"/>
          <w:highlight w:val="green"/>
        </w:rPr>
        <w:t>paying for sex</w:t>
      </w:r>
      <w:r w:rsidRPr="009223DF">
        <w:rPr>
          <w:sz w:val="16"/>
        </w:rPr>
        <w:t xml:space="preserve"> seems </w:t>
      </w:r>
      <w:r w:rsidRPr="00D0189B">
        <w:rPr>
          <w:rStyle w:val="Emphasis"/>
          <w:highlight w:val="green"/>
        </w:rPr>
        <w:t>at odds with equality and</w:t>
      </w:r>
      <w:r w:rsidRPr="009223DF">
        <w:rPr>
          <w:sz w:val="16"/>
        </w:rPr>
        <w:t xml:space="preserve"> enthusiastic </w:t>
      </w:r>
      <w:r w:rsidRPr="00D0189B">
        <w:rPr>
          <w:rStyle w:val="Emphasis"/>
          <w:highlight w:val="green"/>
        </w:rPr>
        <w:t>consent</w:t>
      </w:r>
      <w:r w:rsidRPr="009223DF">
        <w:rPr>
          <w:sz w:val="16"/>
        </w:rPr>
        <w:t xml:space="preserve">. It sounds like </w:t>
      </w:r>
      <w:r w:rsidRPr="00D0189B">
        <w:rPr>
          <w:rStyle w:val="StyleUnderline"/>
        </w:rPr>
        <w:t>a libertarian fantasy</w:t>
      </w:r>
      <w:r w:rsidRPr="009223DF">
        <w:rPr>
          <w:sz w:val="16"/>
        </w:rPr>
        <w:t>.</w:t>
      </w:r>
    </w:p>
    <w:p w14:paraId="5E145E60" w14:textId="77777777" w:rsidR="00D11421" w:rsidRPr="009223DF" w:rsidRDefault="00D11421" w:rsidP="00D11421">
      <w:pPr>
        <w:rPr>
          <w:sz w:val="16"/>
        </w:rPr>
      </w:pPr>
      <w:r w:rsidRPr="009223DF">
        <w:rPr>
          <w:sz w:val="16"/>
        </w:rPr>
        <w:t>But I also don’t think that’s the most important question.</w:t>
      </w:r>
    </w:p>
    <w:p w14:paraId="4E756BA1" w14:textId="77777777" w:rsidR="00D11421" w:rsidRPr="009223DF" w:rsidRDefault="00D11421" w:rsidP="00D11421">
      <w:pPr>
        <w:rPr>
          <w:sz w:val="16"/>
        </w:rPr>
      </w:pPr>
      <w:r w:rsidRPr="00D0189B">
        <w:rPr>
          <w:rStyle w:val="StyleUnderline"/>
          <w:highlight w:val="green"/>
        </w:rPr>
        <w:t>Whether or not</w:t>
      </w:r>
      <w:r w:rsidRPr="00D0189B">
        <w:rPr>
          <w:rStyle w:val="StyleUnderline"/>
        </w:rPr>
        <w:t xml:space="preserve"> one considers </w:t>
      </w:r>
      <w:r w:rsidRPr="00D0189B">
        <w:rPr>
          <w:rStyle w:val="StyleUnderline"/>
          <w:highlight w:val="green"/>
        </w:rPr>
        <w:t>sex work</w:t>
      </w:r>
      <w:r w:rsidRPr="00D0189B">
        <w:rPr>
          <w:rStyle w:val="StyleUnderline"/>
        </w:rPr>
        <w:t xml:space="preserve"> as </w:t>
      </w:r>
      <w:r w:rsidRPr="00D0189B">
        <w:rPr>
          <w:rStyle w:val="StyleUnderline"/>
          <w:highlight w:val="green"/>
        </w:rPr>
        <w:t>qualitatively different</w:t>
      </w:r>
      <w:r w:rsidRPr="00D0189B">
        <w:rPr>
          <w:rStyle w:val="StyleUnderline"/>
        </w:rPr>
        <w:t xml:space="preserve"> from other forms of work</w:t>
      </w:r>
      <w:r w:rsidRPr="009223DF">
        <w:rPr>
          <w:sz w:val="16"/>
        </w:rPr>
        <w:t xml:space="preserve">, the </w:t>
      </w:r>
      <w:r w:rsidRPr="00D0189B">
        <w:rPr>
          <w:rStyle w:val="StyleUnderline"/>
        </w:rPr>
        <w:t>facts</w:t>
      </w:r>
      <w:r w:rsidRPr="009223DF">
        <w:rPr>
          <w:sz w:val="16"/>
        </w:rPr>
        <w:t xml:space="preserve"> on the ground </w:t>
      </w:r>
      <w:r w:rsidRPr="00D0189B">
        <w:rPr>
          <w:rStyle w:val="StyleUnderline"/>
        </w:rPr>
        <w:t>don’t change</w:t>
      </w:r>
      <w:r w:rsidRPr="009223DF">
        <w:rPr>
          <w:sz w:val="16"/>
        </w:rPr>
        <w:t xml:space="preserve">. </w:t>
      </w:r>
      <w:r w:rsidRPr="00D0189B">
        <w:rPr>
          <w:rStyle w:val="StyleUnderline"/>
        </w:rPr>
        <w:t>Sex work is done in our society</w:t>
      </w:r>
      <w:r w:rsidRPr="009223DF">
        <w:rPr>
          <w:sz w:val="16"/>
        </w:rPr>
        <w:t xml:space="preserve">. </w:t>
      </w:r>
      <w:r w:rsidRPr="00D0189B">
        <w:rPr>
          <w:rStyle w:val="StyleUnderline"/>
          <w:highlight w:val="green"/>
        </w:rPr>
        <w:t>Sometimes</w:t>
      </w:r>
      <w:r w:rsidRPr="009223DF">
        <w:rPr>
          <w:sz w:val="16"/>
        </w:rPr>
        <w:t xml:space="preserve">, but not always, it is </w:t>
      </w:r>
      <w:r w:rsidRPr="00D0189B">
        <w:rPr>
          <w:rStyle w:val="Emphasis"/>
          <w:highlight w:val="green"/>
        </w:rPr>
        <w:t>done under coercion</w:t>
      </w:r>
      <w:r w:rsidRPr="00D0189B">
        <w:rPr>
          <w:rStyle w:val="Emphasis"/>
        </w:rPr>
        <w:t xml:space="preserve"> or threat</w:t>
      </w:r>
      <w:r w:rsidRPr="009223DF">
        <w:rPr>
          <w:sz w:val="16"/>
        </w:rPr>
        <w:t xml:space="preserve">. </w:t>
      </w:r>
      <w:r w:rsidRPr="00D0189B">
        <w:rPr>
          <w:rStyle w:val="Emphasis"/>
          <w:highlight w:val="green"/>
        </w:rPr>
        <w:t>Because</w:t>
      </w:r>
      <w:r w:rsidRPr="00D0189B">
        <w:rPr>
          <w:rStyle w:val="StyleUnderline"/>
        </w:rPr>
        <w:t xml:space="preserve"> sex work is </w:t>
      </w:r>
      <w:r w:rsidRPr="00D0189B">
        <w:rPr>
          <w:rStyle w:val="Emphasis"/>
          <w:highlight w:val="green"/>
        </w:rPr>
        <w:t>criminalized</w:t>
      </w:r>
      <w:r w:rsidRPr="00D0189B">
        <w:rPr>
          <w:rStyle w:val="Emphasis"/>
        </w:rPr>
        <w:t xml:space="preserve"> and stigmatized</w:t>
      </w:r>
      <w:r w:rsidRPr="009223DF">
        <w:rPr>
          <w:sz w:val="16"/>
        </w:rPr>
        <w:t xml:space="preserve">, </w:t>
      </w:r>
      <w:r w:rsidRPr="00D0189B">
        <w:rPr>
          <w:rStyle w:val="StyleUnderline"/>
          <w:highlight w:val="green"/>
        </w:rPr>
        <w:t>people</w:t>
      </w:r>
      <w:r w:rsidRPr="00D0189B">
        <w:rPr>
          <w:rStyle w:val="StyleUnderline"/>
        </w:rPr>
        <w:t xml:space="preserve"> who do it </w:t>
      </w:r>
      <w:r w:rsidRPr="00D0189B">
        <w:rPr>
          <w:rStyle w:val="StyleUnderline"/>
          <w:highlight w:val="green"/>
        </w:rPr>
        <w:t>face</w:t>
      </w:r>
      <w:r w:rsidRPr="00D0189B">
        <w:rPr>
          <w:rStyle w:val="StyleUnderline"/>
        </w:rPr>
        <w:t xml:space="preserve"> </w:t>
      </w:r>
      <w:r w:rsidRPr="00D0189B">
        <w:rPr>
          <w:rStyle w:val="Emphasis"/>
        </w:rPr>
        <w:t xml:space="preserve">extortion and </w:t>
      </w:r>
      <w:r w:rsidRPr="00D0189B">
        <w:rPr>
          <w:rStyle w:val="Emphasis"/>
          <w:highlight w:val="green"/>
        </w:rPr>
        <w:t>violence without legal recourse</w:t>
      </w:r>
      <w:r w:rsidRPr="009223DF">
        <w:rPr>
          <w:sz w:val="16"/>
        </w:rPr>
        <w:t xml:space="preserve">. </w:t>
      </w:r>
      <w:r w:rsidRPr="00D0189B">
        <w:rPr>
          <w:rStyle w:val="StyleUnderline"/>
        </w:rPr>
        <w:t xml:space="preserve">Health care </w:t>
      </w:r>
      <w:r w:rsidRPr="00D0189B">
        <w:rPr>
          <w:rStyle w:val="StyleUnderline"/>
          <w:highlight w:val="green"/>
        </w:rPr>
        <w:t>inequalities</w:t>
      </w:r>
      <w:r w:rsidRPr="009223DF">
        <w:rPr>
          <w:sz w:val="16"/>
        </w:rPr>
        <w:t xml:space="preserve"> and </w:t>
      </w:r>
      <w:r w:rsidRPr="00D0189B">
        <w:rPr>
          <w:rStyle w:val="StyleUnderline"/>
        </w:rPr>
        <w:t xml:space="preserve">the right’s war on Planned Parenthood </w:t>
      </w:r>
      <w:r w:rsidRPr="00D0189B">
        <w:rPr>
          <w:rStyle w:val="StyleUnderline"/>
          <w:highlight w:val="green"/>
        </w:rPr>
        <w:t>exacerbate</w:t>
      </w:r>
      <w:r w:rsidRPr="00D0189B">
        <w:rPr>
          <w:rStyle w:val="StyleUnderline"/>
        </w:rPr>
        <w:t xml:space="preserve"> the </w:t>
      </w:r>
      <w:r w:rsidRPr="00D0189B">
        <w:rPr>
          <w:rStyle w:val="StyleUnderline"/>
          <w:highlight w:val="green"/>
        </w:rPr>
        <w:t>danger</w:t>
      </w:r>
      <w:r w:rsidRPr="00D0189B">
        <w:rPr>
          <w:rStyle w:val="StyleUnderline"/>
        </w:rPr>
        <w:t xml:space="preserve"> even more</w:t>
      </w:r>
      <w:r w:rsidRPr="009223DF">
        <w:rPr>
          <w:sz w:val="16"/>
        </w:rPr>
        <w:t xml:space="preserve">, </w:t>
      </w:r>
      <w:r w:rsidRPr="00D0189B">
        <w:rPr>
          <w:rStyle w:val="StyleUnderline"/>
        </w:rPr>
        <w:t xml:space="preserve">especially </w:t>
      </w:r>
      <w:r w:rsidRPr="00D0189B">
        <w:rPr>
          <w:rStyle w:val="StyleUnderline"/>
          <w:highlight w:val="green"/>
        </w:rPr>
        <w:t>for low-income people who use sex</w:t>
      </w:r>
      <w:r w:rsidRPr="00D0189B">
        <w:rPr>
          <w:rStyle w:val="StyleUnderline"/>
        </w:rPr>
        <w:t xml:space="preserve"> work </w:t>
      </w:r>
      <w:r w:rsidRPr="00D0189B">
        <w:rPr>
          <w:rStyle w:val="StyleUnderline"/>
          <w:highlight w:val="green"/>
        </w:rPr>
        <w:t>to make ends meet</w:t>
      </w:r>
      <w:r w:rsidRPr="009223DF">
        <w:rPr>
          <w:sz w:val="16"/>
        </w:rPr>
        <w:t>.</w:t>
      </w:r>
    </w:p>
    <w:p w14:paraId="09AEE8C4" w14:textId="77777777" w:rsidR="00D11421" w:rsidRPr="009223DF" w:rsidRDefault="00D11421" w:rsidP="00D11421">
      <w:pPr>
        <w:rPr>
          <w:sz w:val="16"/>
        </w:rPr>
      </w:pPr>
      <w:r w:rsidRPr="009223DF">
        <w:rPr>
          <w:sz w:val="16"/>
        </w:rPr>
        <w:t xml:space="preserve">In other words, </w:t>
      </w:r>
      <w:r w:rsidRPr="00D0189B">
        <w:rPr>
          <w:rStyle w:val="StyleUnderline"/>
        </w:rPr>
        <w:t>sex workers face a concentrated form of the insecurity and violence faced by all workers and oppressed people under capitalism</w:t>
      </w:r>
      <w:r w:rsidRPr="009223DF">
        <w:rPr>
          <w:sz w:val="16"/>
        </w:rPr>
        <w:t xml:space="preserve">. That’s why </w:t>
      </w:r>
      <w:r w:rsidRPr="00D0189B">
        <w:rPr>
          <w:rStyle w:val="StyleUnderline"/>
        </w:rPr>
        <w:t xml:space="preserve">we should </w:t>
      </w:r>
      <w:r w:rsidRPr="00D0189B">
        <w:rPr>
          <w:rStyle w:val="StyleUnderline"/>
          <w:highlight w:val="green"/>
        </w:rPr>
        <w:t>include their needs</w:t>
      </w:r>
      <w:r w:rsidRPr="00D0189B">
        <w:rPr>
          <w:rStyle w:val="StyleUnderline"/>
        </w:rPr>
        <w:t xml:space="preserve"> and voices </w:t>
      </w:r>
      <w:r w:rsidRPr="00D0189B">
        <w:rPr>
          <w:rStyle w:val="StyleUnderline"/>
          <w:highlight w:val="green"/>
        </w:rPr>
        <w:t>in</w:t>
      </w:r>
      <w:r w:rsidRPr="00D0189B">
        <w:rPr>
          <w:rStyle w:val="StyleUnderline"/>
        </w:rPr>
        <w:t xml:space="preserve"> the </w:t>
      </w:r>
      <w:r w:rsidRPr="00D0189B">
        <w:rPr>
          <w:rStyle w:val="StyleUnderline"/>
          <w:highlight w:val="green"/>
        </w:rPr>
        <w:t>class</w:t>
      </w:r>
      <w:r w:rsidRPr="00D0189B">
        <w:rPr>
          <w:rStyle w:val="StyleUnderline"/>
        </w:rPr>
        <w:t xml:space="preserve"> and democratic </w:t>
      </w:r>
      <w:r w:rsidRPr="00D0189B">
        <w:rPr>
          <w:rStyle w:val="StyleUnderline"/>
          <w:highlight w:val="green"/>
        </w:rPr>
        <w:t>struggles</w:t>
      </w:r>
      <w:r w:rsidRPr="00D0189B">
        <w:rPr>
          <w:rStyle w:val="StyleUnderline"/>
        </w:rPr>
        <w:t xml:space="preserve"> around sex and work in our society</w:t>
      </w:r>
      <w:r w:rsidRPr="009223DF">
        <w:rPr>
          <w:sz w:val="16"/>
        </w:rPr>
        <w:t>, such as:</w:t>
      </w:r>
    </w:p>
    <w:p w14:paraId="1624628D" w14:textId="77777777" w:rsidR="00D11421" w:rsidRPr="009223DF" w:rsidRDefault="00D11421" w:rsidP="00D11421">
      <w:pPr>
        <w:rPr>
          <w:sz w:val="16"/>
        </w:rPr>
      </w:pPr>
      <w:r w:rsidRPr="009223DF">
        <w:rPr>
          <w:sz w:val="16"/>
        </w:rPr>
        <w:t xml:space="preserve">—the </w:t>
      </w:r>
      <w:r w:rsidRPr="00D0189B">
        <w:rPr>
          <w:rStyle w:val="Emphasis"/>
        </w:rPr>
        <w:t>fight against</w:t>
      </w:r>
      <w:r w:rsidRPr="009223DF">
        <w:rPr>
          <w:sz w:val="16"/>
        </w:rPr>
        <w:t xml:space="preserve"> rape culture and </w:t>
      </w:r>
      <w:r w:rsidRPr="00D0189B">
        <w:rPr>
          <w:rStyle w:val="Emphasis"/>
        </w:rPr>
        <w:t>victim blaming</w:t>
      </w:r>
      <w:r w:rsidRPr="009223DF">
        <w:rPr>
          <w:sz w:val="16"/>
        </w:rPr>
        <w:t xml:space="preserve">, since taking money isn’t the same as giving </w:t>
      </w:r>
      <w:proofErr w:type="gramStart"/>
      <w:r w:rsidRPr="009223DF">
        <w:rPr>
          <w:sz w:val="16"/>
        </w:rPr>
        <w:t>consent;</w:t>
      </w:r>
      <w:proofErr w:type="gramEnd"/>
    </w:p>
    <w:p w14:paraId="0CE5694F" w14:textId="77777777" w:rsidR="00D11421" w:rsidRPr="009223DF" w:rsidRDefault="00D11421" w:rsidP="00D11421">
      <w:pPr>
        <w:rPr>
          <w:sz w:val="16"/>
        </w:rPr>
      </w:pPr>
      <w:r w:rsidRPr="009223DF">
        <w:rPr>
          <w:sz w:val="16"/>
        </w:rPr>
        <w:t xml:space="preserve">—the fight for </w:t>
      </w:r>
      <w:r w:rsidRPr="00D0189B">
        <w:rPr>
          <w:rStyle w:val="Emphasis"/>
        </w:rPr>
        <w:t>universal healthcare</w:t>
      </w:r>
      <w:r w:rsidRPr="009223DF">
        <w:rPr>
          <w:sz w:val="16"/>
        </w:rPr>
        <w:t xml:space="preserve"> including </w:t>
      </w:r>
      <w:r w:rsidRPr="00D0189B">
        <w:rPr>
          <w:rStyle w:val="StyleUnderline"/>
        </w:rPr>
        <w:t xml:space="preserve">full reproductive and sexual health </w:t>
      </w:r>
      <w:proofErr w:type="gramStart"/>
      <w:r w:rsidRPr="00D0189B">
        <w:rPr>
          <w:rStyle w:val="StyleUnderline"/>
        </w:rPr>
        <w:t>services</w:t>
      </w:r>
      <w:r w:rsidRPr="009223DF">
        <w:rPr>
          <w:sz w:val="16"/>
        </w:rPr>
        <w:t>;</w:t>
      </w:r>
      <w:proofErr w:type="gramEnd"/>
    </w:p>
    <w:p w14:paraId="5805A402" w14:textId="77777777" w:rsidR="00D11421" w:rsidRPr="009223DF" w:rsidRDefault="00D11421" w:rsidP="00D11421">
      <w:pPr>
        <w:rPr>
          <w:sz w:val="16"/>
        </w:rPr>
      </w:pPr>
      <w:r w:rsidRPr="009223DF">
        <w:rPr>
          <w:sz w:val="16"/>
        </w:rPr>
        <w:t xml:space="preserve">—the </w:t>
      </w:r>
      <w:r w:rsidRPr="00D0189B">
        <w:rPr>
          <w:rStyle w:val="Emphasis"/>
          <w:highlight w:val="green"/>
        </w:rPr>
        <w:t>struggle for</w:t>
      </w:r>
      <w:r w:rsidRPr="009223DF">
        <w:rPr>
          <w:sz w:val="16"/>
        </w:rPr>
        <w:t xml:space="preserve"> healthy, </w:t>
      </w:r>
      <w:r w:rsidRPr="00D0189B">
        <w:rPr>
          <w:rStyle w:val="Emphasis"/>
          <w:highlight w:val="green"/>
        </w:rPr>
        <w:t>inclusive</w:t>
      </w:r>
      <w:r w:rsidRPr="009223DF">
        <w:rPr>
          <w:sz w:val="16"/>
        </w:rPr>
        <w:t xml:space="preserve">, </w:t>
      </w:r>
      <w:r w:rsidRPr="00D0189B">
        <w:rPr>
          <w:rStyle w:val="StyleUnderline"/>
        </w:rPr>
        <w:t>science-based</w:t>
      </w:r>
      <w:r w:rsidRPr="00D0189B">
        <w:rPr>
          <w:rStyle w:val="Emphasis"/>
        </w:rPr>
        <w:t xml:space="preserve"> sex </w:t>
      </w:r>
      <w:r w:rsidRPr="00D0189B">
        <w:rPr>
          <w:rStyle w:val="Emphasis"/>
          <w:highlight w:val="green"/>
        </w:rPr>
        <w:t>education</w:t>
      </w:r>
      <w:r w:rsidRPr="00D0189B">
        <w:rPr>
          <w:rStyle w:val="Emphasis"/>
        </w:rPr>
        <w:t xml:space="preserve"> in </w:t>
      </w:r>
      <w:proofErr w:type="gramStart"/>
      <w:r w:rsidRPr="00D0189B">
        <w:rPr>
          <w:rStyle w:val="Emphasis"/>
        </w:rPr>
        <w:t>schools</w:t>
      </w:r>
      <w:r w:rsidRPr="009223DF">
        <w:rPr>
          <w:sz w:val="16"/>
        </w:rPr>
        <w:t>;</w:t>
      </w:r>
      <w:proofErr w:type="gramEnd"/>
    </w:p>
    <w:p w14:paraId="6B71D649" w14:textId="77777777" w:rsidR="00D11421" w:rsidRPr="009223DF" w:rsidRDefault="00D11421" w:rsidP="00D11421">
      <w:pPr>
        <w:rPr>
          <w:sz w:val="16"/>
        </w:rPr>
      </w:pPr>
      <w:r w:rsidRPr="009223DF">
        <w:rPr>
          <w:sz w:val="16"/>
        </w:rPr>
        <w:t xml:space="preserve">—the fight to make </w:t>
      </w:r>
      <w:r w:rsidRPr="00D0189B">
        <w:rPr>
          <w:rStyle w:val="Emphasis"/>
          <w:highlight w:val="green"/>
        </w:rPr>
        <w:t>food</w:t>
      </w:r>
      <w:r w:rsidRPr="00D0189B">
        <w:rPr>
          <w:rStyle w:val="Emphasis"/>
        </w:rPr>
        <w:t xml:space="preserve">, </w:t>
      </w:r>
      <w:r w:rsidRPr="00D0189B">
        <w:rPr>
          <w:rStyle w:val="Emphasis"/>
          <w:highlight w:val="green"/>
        </w:rPr>
        <w:t>clothing</w:t>
      </w:r>
      <w:r w:rsidRPr="00D0189B">
        <w:rPr>
          <w:rStyle w:val="Emphasis"/>
        </w:rPr>
        <w:t xml:space="preserve">, </w:t>
      </w:r>
      <w:r w:rsidRPr="00D0189B">
        <w:rPr>
          <w:rStyle w:val="Emphasis"/>
          <w:highlight w:val="green"/>
        </w:rPr>
        <w:t>shelter</w:t>
      </w:r>
      <w:r w:rsidRPr="00D0189B">
        <w:rPr>
          <w:rStyle w:val="Emphasis"/>
        </w:rPr>
        <w:t xml:space="preserve">, education, </w:t>
      </w:r>
      <w:r w:rsidRPr="00D0189B">
        <w:rPr>
          <w:rStyle w:val="Emphasis"/>
          <w:highlight w:val="green"/>
        </w:rPr>
        <w:t>and medical care basic human rights</w:t>
      </w:r>
      <w:r w:rsidRPr="009223DF">
        <w:rPr>
          <w:sz w:val="16"/>
        </w:rPr>
        <w:t xml:space="preserve">, guaranteed for </w:t>
      </w:r>
      <w:proofErr w:type="gramStart"/>
      <w:r w:rsidRPr="009223DF">
        <w:rPr>
          <w:sz w:val="16"/>
        </w:rPr>
        <w:t>all;</w:t>
      </w:r>
      <w:proofErr w:type="gramEnd"/>
    </w:p>
    <w:p w14:paraId="0936AE80" w14:textId="77777777" w:rsidR="00D11421" w:rsidRPr="009223DF" w:rsidRDefault="00D11421" w:rsidP="00D11421">
      <w:pPr>
        <w:rPr>
          <w:sz w:val="16"/>
        </w:rPr>
      </w:pPr>
      <w:r w:rsidRPr="009223DF">
        <w:rPr>
          <w:sz w:val="16"/>
        </w:rPr>
        <w:t xml:space="preserve">—the struggle against intimate partner </w:t>
      </w:r>
      <w:proofErr w:type="gramStart"/>
      <w:r w:rsidRPr="009223DF">
        <w:rPr>
          <w:sz w:val="16"/>
        </w:rPr>
        <w:t>violence;</w:t>
      </w:r>
      <w:proofErr w:type="gramEnd"/>
    </w:p>
    <w:p w14:paraId="11D12145" w14:textId="77777777" w:rsidR="00D11421" w:rsidRPr="009223DF" w:rsidRDefault="00D11421" w:rsidP="00D11421">
      <w:pPr>
        <w:rPr>
          <w:sz w:val="16"/>
        </w:rPr>
      </w:pPr>
      <w:r w:rsidRPr="009223DF">
        <w:rPr>
          <w:sz w:val="16"/>
        </w:rPr>
        <w:t xml:space="preserve">—the struggle for </w:t>
      </w:r>
      <w:r w:rsidRPr="00D0189B">
        <w:rPr>
          <w:rStyle w:val="StyleUnderline"/>
        </w:rPr>
        <w:t xml:space="preserve">community control of </w:t>
      </w:r>
      <w:proofErr w:type="gramStart"/>
      <w:r w:rsidRPr="00D0189B">
        <w:rPr>
          <w:rStyle w:val="StyleUnderline"/>
        </w:rPr>
        <w:t>police</w:t>
      </w:r>
      <w:r w:rsidRPr="009223DF">
        <w:rPr>
          <w:sz w:val="16"/>
        </w:rPr>
        <w:t>;</w:t>
      </w:r>
      <w:proofErr w:type="gramEnd"/>
    </w:p>
    <w:p w14:paraId="1EF61375" w14:textId="77777777" w:rsidR="00D11421" w:rsidRPr="009223DF" w:rsidRDefault="00D11421" w:rsidP="00D11421">
      <w:pPr>
        <w:rPr>
          <w:sz w:val="16"/>
        </w:rPr>
      </w:pPr>
      <w:r w:rsidRPr="009223DF">
        <w:rPr>
          <w:sz w:val="16"/>
        </w:rPr>
        <w:t xml:space="preserve">—the </w:t>
      </w:r>
      <w:r w:rsidRPr="00D0189B">
        <w:rPr>
          <w:rStyle w:val="StyleUnderline"/>
        </w:rPr>
        <w:t xml:space="preserve">struggle </w:t>
      </w:r>
      <w:r w:rsidRPr="00D0189B">
        <w:rPr>
          <w:rStyle w:val="StyleUnderline"/>
          <w:highlight w:val="green"/>
        </w:rPr>
        <w:t xml:space="preserve">for the </w:t>
      </w:r>
      <w:r w:rsidRPr="00D0189B">
        <w:rPr>
          <w:rStyle w:val="Emphasis"/>
          <w:highlight w:val="green"/>
        </w:rPr>
        <w:t>rights of</w:t>
      </w:r>
      <w:r w:rsidRPr="00D0189B">
        <w:rPr>
          <w:rStyle w:val="Emphasis"/>
        </w:rPr>
        <w:t xml:space="preserve"> gig</w:t>
      </w:r>
      <w:r w:rsidRPr="009223DF">
        <w:rPr>
          <w:sz w:val="16"/>
        </w:rPr>
        <w:t xml:space="preserve"> (</w:t>
      </w:r>
      <w:r w:rsidRPr="00D0189B">
        <w:rPr>
          <w:rStyle w:val="StyleUnderline"/>
        </w:rPr>
        <w:t>and all</w:t>
      </w:r>
      <w:r w:rsidRPr="009223DF">
        <w:rPr>
          <w:sz w:val="16"/>
        </w:rPr>
        <w:t xml:space="preserve">) </w:t>
      </w:r>
      <w:r w:rsidRPr="00D0189B">
        <w:rPr>
          <w:rStyle w:val="Emphasis"/>
          <w:highlight w:val="green"/>
        </w:rPr>
        <w:t>workers</w:t>
      </w:r>
      <w:r w:rsidRPr="009223DF">
        <w:rPr>
          <w:sz w:val="16"/>
        </w:rPr>
        <w:t>.</w:t>
      </w:r>
    </w:p>
    <w:p w14:paraId="1E02DCA1" w14:textId="6ED6C98D" w:rsidR="00D11421" w:rsidRPr="00D11421" w:rsidRDefault="00D11421" w:rsidP="00D11421">
      <w:pPr>
        <w:rPr>
          <w:sz w:val="16"/>
        </w:rPr>
      </w:pPr>
      <w:r w:rsidRPr="009223DF">
        <w:rPr>
          <w:sz w:val="16"/>
        </w:rPr>
        <w:t xml:space="preserve">While the author is right to insist that </w:t>
      </w:r>
      <w:r w:rsidRPr="00D0189B">
        <w:rPr>
          <w:rStyle w:val="StyleUnderline"/>
          <w:highlight w:val="green"/>
        </w:rPr>
        <w:t>liberation lies beyond capitalism</w:t>
      </w:r>
      <w:r w:rsidRPr="009223DF">
        <w:rPr>
          <w:sz w:val="16"/>
        </w:rPr>
        <w:t xml:space="preserve">, which </w:t>
      </w:r>
      <w:r w:rsidRPr="00D0189B">
        <w:rPr>
          <w:rStyle w:val="StyleUnderline"/>
        </w:rPr>
        <w:t>constantly reproduces inequalities</w:t>
      </w:r>
      <w:r w:rsidRPr="009223DF">
        <w:rPr>
          <w:sz w:val="16"/>
        </w:rPr>
        <w:t xml:space="preserve">, we should be </w:t>
      </w:r>
      <w:r w:rsidRPr="00D0189B">
        <w:rPr>
          <w:rStyle w:val="StyleUnderline"/>
        </w:rPr>
        <w:t xml:space="preserve">wary of taking </w:t>
      </w:r>
      <w:r w:rsidRPr="00D0189B">
        <w:rPr>
          <w:rStyle w:val="StyleUnderline"/>
          <w:highlight w:val="green"/>
        </w:rPr>
        <w:t>demands for</w:t>
      </w:r>
      <w:r w:rsidRPr="00D0189B">
        <w:rPr>
          <w:rStyle w:val="StyleUnderline"/>
        </w:rPr>
        <w:t xml:space="preserve"> equal treatment or </w:t>
      </w:r>
      <w:r w:rsidRPr="00D0189B">
        <w:rPr>
          <w:rStyle w:val="StyleUnderline"/>
          <w:highlight w:val="green"/>
        </w:rPr>
        <w:t>progress here</w:t>
      </w:r>
      <w:r w:rsidRPr="00D0189B">
        <w:rPr>
          <w:rStyle w:val="StyleUnderline"/>
        </w:rPr>
        <w:t xml:space="preserve"> and now as </w:t>
      </w:r>
      <w:r w:rsidRPr="00D0189B">
        <w:rPr>
          <w:rStyle w:val="StyleUnderline"/>
          <w:highlight w:val="green"/>
        </w:rPr>
        <w:t xml:space="preserve">a </w:t>
      </w:r>
      <w:r w:rsidRPr="00D0189B">
        <w:rPr>
          <w:rStyle w:val="Emphasis"/>
          <w:highlight w:val="green"/>
        </w:rPr>
        <w:t>distraction from revolutionary struggle</w:t>
      </w:r>
      <w:r w:rsidRPr="009223DF">
        <w:rPr>
          <w:sz w:val="16"/>
        </w:rPr>
        <w:t xml:space="preserve">. In fact, </w:t>
      </w:r>
      <w:r w:rsidRPr="00D0189B">
        <w:rPr>
          <w:rStyle w:val="Emphasis"/>
        </w:rPr>
        <w:t>they are the</w:t>
      </w:r>
      <w:r w:rsidRPr="009223DF">
        <w:rPr>
          <w:sz w:val="16"/>
        </w:rPr>
        <w:t xml:space="preserve"> substance of it—the </w:t>
      </w:r>
      <w:r w:rsidRPr="00D0189B">
        <w:rPr>
          <w:rStyle w:val="Emphasis"/>
        </w:rPr>
        <w:t>place where</w:t>
      </w:r>
      <w:r w:rsidRPr="009223DF">
        <w:rPr>
          <w:sz w:val="16"/>
        </w:rPr>
        <w:t xml:space="preserve"> the </w:t>
      </w:r>
      <w:r w:rsidRPr="00D0189B">
        <w:rPr>
          <w:rStyle w:val="Emphasis"/>
        </w:rPr>
        <w:t>unity and political organization necessary to overthrow capitalism are built</w:t>
      </w:r>
      <w:r w:rsidRPr="009223DF">
        <w:rPr>
          <w:sz w:val="16"/>
        </w:rPr>
        <w:t>.</w:t>
      </w:r>
    </w:p>
    <w:p w14:paraId="7A9E6218" w14:textId="77777777" w:rsidR="00D11421" w:rsidRPr="003F70D1" w:rsidRDefault="00D11421" w:rsidP="00D11421">
      <w:pPr>
        <w:pStyle w:val="Heading4"/>
      </w:pPr>
      <w:r>
        <w:t xml:space="preserve">Otherwise, </w:t>
      </w:r>
      <w:r>
        <w:rPr>
          <w:u w:val="single"/>
        </w:rPr>
        <w:t>m</w:t>
      </w:r>
      <w:r w:rsidRPr="007F5DF3">
        <w:rPr>
          <w:u w:val="single"/>
        </w:rPr>
        <w:t>arke</w:t>
      </w:r>
      <w:r>
        <w:rPr>
          <w:u w:val="single"/>
        </w:rPr>
        <w:t>ts</w:t>
      </w:r>
      <w:r>
        <w:t xml:space="preserve"> implode </w:t>
      </w:r>
      <w:proofErr w:type="gramStart"/>
      <w:r>
        <w:t xml:space="preserve">the </w:t>
      </w:r>
      <w:r>
        <w:rPr>
          <w:u w:val="single"/>
        </w:rPr>
        <w:t>globe</w:t>
      </w:r>
      <w:r>
        <w:t>—</w:t>
      </w:r>
      <w:proofErr w:type="gramEnd"/>
      <w:r>
        <w:rPr>
          <w:u w:val="single"/>
        </w:rPr>
        <w:t>extinction</w:t>
      </w:r>
      <w:r>
        <w:t>.</w:t>
      </w:r>
    </w:p>
    <w:p w14:paraId="29262510" w14:textId="77777777" w:rsidR="00D11421" w:rsidRPr="00D52831" w:rsidRDefault="00D11421" w:rsidP="00D11421">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 xml:space="preserve">The Political Economy of Contemporary Human </w:t>
      </w:r>
      <w:proofErr w:type="spellStart"/>
      <w:r w:rsidRPr="00D52831">
        <w:rPr>
          <w:iCs/>
        </w:rPr>
        <w:t>Civilisation</w:t>
      </w:r>
      <w:proofErr w:type="spellEnd"/>
      <w:r w:rsidRPr="00D52831">
        <w:rPr>
          <w:iCs/>
        </w:rPr>
        <w:t xml:space="preserve">, Volume II </w:t>
      </w:r>
      <w:proofErr w:type="gramStart"/>
      <w:r w:rsidRPr="00D52831">
        <w:rPr>
          <w:iCs/>
        </w:rPr>
        <w:t>From</w:t>
      </w:r>
      <w:proofErr w:type="gramEnd"/>
      <w:r w:rsidRPr="00D52831">
        <w:rPr>
          <w:iCs/>
        </w:rPr>
        <w:t xml:space="preserve"> Quantum Computing and Nuclear Fusion to War and Conflict</w:t>
      </w:r>
      <w:r>
        <w:t xml:space="preserve">, </w:t>
      </w:r>
      <w:r>
        <w:rPr>
          <w:iCs/>
        </w:rPr>
        <w:t>Palgrave Macmillan</w:t>
      </w:r>
      <w:r>
        <w:t>, accessed 9-3-2025) //ah [UTD]</w:t>
      </w:r>
    </w:p>
    <w:p w14:paraId="3768917B" w14:textId="77777777" w:rsidR="00D11421" w:rsidRDefault="00D11421" w:rsidP="00D11421">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rStyle w:val="StyleUnderline"/>
          <w:highlight w:val="green"/>
        </w:rPr>
        <w:t>carry</w:t>
      </w:r>
      <w:r w:rsidRPr="00562C63">
        <w:rPr>
          <w:rStyle w:val="StyleUnderlin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063EBC">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0A0DB5">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0A0DB5">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AF7F40">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AF7F40">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AF7F40">
        <w:rPr>
          <w:rStyle w:val="StyleUnderline"/>
          <w:highlight w:val="green"/>
        </w:rPr>
        <w:t>at</w:t>
      </w:r>
      <w:r w:rsidRPr="00562C63">
        <w:rPr>
          <w:rStyle w:val="StyleUnderline"/>
        </w:rPr>
        <w:t xml:space="preserve"> the </w:t>
      </w:r>
      <w:r w:rsidRPr="00AF7F40">
        <w:rPr>
          <w:rStyle w:val="Emphasis"/>
          <w:highlight w:val="green"/>
        </w:rPr>
        <w:t>expense</w:t>
      </w:r>
      <w:r w:rsidRPr="00AF7F40">
        <w:rPr>
          <w:rStyle w:val="StyleUnderline"/>
          <w:highlight w:val="green"/>
        </w:rPr>
        <w:t xml:space="preserve"> of</w:t>
      </w:r>
      <w:r w:rsidRPr="00C25174">
        <w:rPr>
          <w:rStyle w:val="StyleUnderline"/>
        </w:rPr>
        <w:t xml:space="preserve"> </w:t>
      </w:r>
      <w:r w:rsidRPr="00C25174">
        <w:rPr>
          <w:rStyle w:val="Emphasis"/>
        </w:rPr>
        <w:t xml:space="preserve">social </w:t>
      </w:r>
      <w:r w:rsidRPr="00AF7F40">
        <w:rPr>
          <w:rStyle w:val="Emphasis"/>
          <w:highlight w:val="green"/>
        </w:rPr>
        <w:t>cohesion</w:t>
      </w:r>
      <w:r w:rsidRPr="00AF7F40">
        <w:rPr>
          <w:rStyle w:val="StyleUnderline"/>
          <w:highlight w:val="green"/>
        </w:rPr>
        <w:t xml:space="preserve"> and</w:t>
      </w:r>
      <w:r w:rsidRPr="00562C63">
        <w:rPr>
          <w:rStyle w:val="StyleUnderlin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w:t>
      </w:r>
      <w:proofErr w:type="gramStart"/>
      <w:r w:rsidRPr="00AF7F40">
        <w:rPr>
          <w:sz w:val="16"/>
        </w:rPr>
        <w:t>I.Footnote</w:t>
      </w:r>
      <w:proofErr w:type="gramEnd"/>
      <w:r w:rsidRPr="00AF7F40">
        <w:rPr>
          <w:sz w:val="16"/>
        </w:rPr>
        <w:t xml:space="preserv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AF7F40">
        <w:rPr>
          <w:rStyle w:val="Emphasis"/>
          <w:highlight w:val="green"/>
        </w:rPr>
        <w:t>intel</w:t>
      </w:r>
      <w:r w:rsidRPr="00AF7F40">
        <w:rPr>
          <w:rStyle w:val="Emphasis"/>
        </w:rPr>
        <w:t>ligence gathering</w:t>
      </w:r>
      <w:r w:rsidRPr="00AF7F40">
        <w:rPr>
          <w:rStyle w:val="StyleUnderline"/>
        </w:rPr>
        <w:t xml:space="preserve">, </w:t>
      </w:r>
      <w:r w:rsidRPr="00AF7F40">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rStyle w:val="StyleUnderline"/>
        </w:rPr>
        <w:t xml:space="preserve"> the </w:t>
      </w:r>
      <w:r w:rsidRPr="00AF7F40">
        <w:rPr>
          <w:rStyle w:val="Emphasis"/>
          <w:highlight w:val="green"/>
        </w:rPr>
        <w:t>threshol</w:t>
      </w:r>
      <w:r w:rsidRPr="00286EA1">
        <w:rPr>
          <w:rStyle w:val="Emphasis"/>
          <w:highlight w:val="green"/>
        </w:rPr>
        <w:t>d</w:t>
      </w:r>
      <w:r w:rsidRPr="00286EA1">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rStyle w:val="StyleUnderline"/>
        </w:rPr>
        <w:t xml:space="preserve"> based </w:t>
      </w:r>
      <w:r w:rsidRPr="00AF7F40">
        <w:rPr>
          <w:rStyle w:val="StyleUnderline"/>
          <w:highlight w:val="green"/>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AF7F40">
        <w:rPr>
          <w:rStyle w:val="Emphasis"/>
          <w:highlight w:val="green"/>
        </w:rPr>
        <w:t>conflict</w:t>
      </w:r>
      <w:r w:rsidRPr="00AF7F40">
        <w:rPr>
          <w:rStyle w:val="StyleUnderline"/>
          <w:highlight w:val="green"/>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rStyle w:val="StyleUnderline"/>
          <w:highlight w:val="green"/>
        </w:rPr>
        <w:t xml:space="preserve"> </w:t>
      </w:r>
      <w:r w:rsidRPr="00AF7F40">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41A1FE24" w14:textId="77777777" w:rsidR="00D11421" w:rsidRPr="00AF7F40" w:rsidRDefault="00D11421" w:rsidP="00D11421">
      <w:pPr>
        <w:rPr>
          <w:sz w:val="16"/>
          <w:szCs w:val="16"/>
        </w:rPr>
      </w:pPr>
      <w:r w:rsidRPr="00AF7F40">
        <w:rPr>
          <w:sz w:val="16"/>
          <w:szCs w:val="16"/>
        </w:rPr>
        <w:t>[TEXT CONDENSED, NONE OMITTED]</w:t>
      </w:r>
    </w:p>
    <w:p w14:paraId="7E9F787A" w14:textId="77777777" w:rsidR="00D11421" w:rsidRPr="00AF7F40" w:rsidRDefault="00D11421" w:rsidP="00D11421">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w:t>
      </w:r>
      <w:proofErr w:type="gramStart"/>
      <w:r w:rsidRPr="00AF7F40">
        <w:rPr>
          <w:sz w:val="6"/>
          <w:szCs w:val="6"/>
        </w:rPr>
        <w:t>future.Footnote</w:t>
      </w:r>
      <w:proofErr w:type="gramEnd"/>
      <w:r w:rsidRPr="00AF7F40">
        <w:rPr>
          <w:sz w:val="6"/>
          <w:szCs w:val="6"/>
        </w:rPr>
        <w:t xml:space="preserv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w:t>
      </w:r>
      <w:proofErr w:type="gramStart"/>
      <w:r w:rsidRPr="00AF7F40">
        <w:rPr>
          <w:sz w:val="6"/>
          <w:szCs w:val="6"/>
        </w:rPr>
        <w:t>apparent.Footnote</w:t>
      </w:r>
      <w:proofErr w:type="gramEnd"/>
      <w:r w:rsidRPr="00AF7F40">
        <w:rPr>
          <w:sz w:val="6"/>
          <w:szCs w:val="6"/>
        </w:rPr>
        <w:t xml:space="preserv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w:t>
      </w:r>
      <w:proofErr w:type="gramStart"/>
      <w:r w:rsidRPr="00AF7F40">
        <w:rPr>
          <w:sz w:val="6"/>
          <w:szCs w:val="6"/>
        </w:rPr>
        <w:t>humanity.Footnote</w:t>
      </w:r>
      <w:proofErr w:type="gramEnd"/>
      <w:r w:rsidRPr="00AF7F40">
        <w:rPr>
          <w:sz w:val="6"/>
          <w:szCs w:val="6"/>
        </w:rPr>
        <w:t xml:space="preserv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w:t>
      </w:r>
      <w:proofErr w:type="gramStart"/>
      <w:r w:rsidRPr="00AF7F40">
        <w:rPr>
          <w:sz w:val="6"/>
          <w:szCs w:val="6"/>
        </w:rPr>
        <w:t>control.Footnote</w:t>
      </w:r>
      <w:proofErr w:type="gramEnd"/>
      <w:r w:rsidRPr="00AF7F40">
        <w:rPr>
          <w:sz w:val="6"/>
          <w:szCs w:val="6"/>
        </w:rPr>
        <w:t xml:space="preserv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w:t>
      </w:r>
      <w:proofErr w:type="gramStart"/>
      <w:r w:rsidRPr="00AF7F40">
        <w:rPr>
          <w:sz w:val="6"/>
          <w:szCs w:val="6"/>
        </w:rPr>
        <w:t>affairs.</w:t>
      </w:r>
      <w:r w:rsidRPr="00063EBC">
        <w:rPr>
          <w:sz w:val="12"/>
          <w:szCs w:val="6"/>
        </w:rPr>
        <w:t>¶</w:t>
      </w:r>
      <w:proofErr w:type="gramEnd"/>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w:t>
      </w:r>
      <w:proofErr w:type="gramStart"/>
      <w:r w:rsidRPr="00AF7F40">
        <w:rPr>
          <w:sz w:val="6"/>
          <w:szCs w:val="6"/>
        </w:rPr>
        <w:t>missions.Footnote</w:t>
      </w:r>
      <w:proofErr w:type="gramEnd"/>
      <w:r w:rsidRPr="00AF7F40">
        <w:rPr>
          <w:sz w:val="6"/>
          <w:szCs w:val="6"/>
        </w:rPr>
        <w:t>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46DDD283" w14:textId="77777777" w:rsidR="00D11421" w:rsidRPr="00AF7F40" w:rsidRDefault="00D11421" w:rsidP="00D11421">
      <w:pPr>
        <w:rPr>
          <w:sz w:val="16"/>
          <w:szCs w:val="16"/>
        </w:rPr>
      </w:pPr>
      <w:r w:rsidRPr="00AF7F40">
        <w:rPr>
          <w:sz w:val="16"/>
          <w:szCs w:val="16"/>
        </w:rPr>
        <w:t>[TEXT CONDENSED ENDS HERE]</w:t>
      </w:r>
    </w:p>
    <w:p w14:paraId="46E1BE89" w14:textId="77777777" w:rsidR="00D11421" w:rsidRDefault="00D11421" w:rsidP="00D11421">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rStyle w:val="StyleUnderline"/>
        </w:rPr>
        <w:t xml:space="preserve"> </w:t>
      </w:r>
      <w:r w:rsidRPr="00AF7F40">
        <w:rPr>
          <w:rStyle w:val="StyleUnderline"/>
          <w:highlight w:val="green"/>
        </w:rPr>
        <w:t xml:space="preserve">for </w:t>
      </w:r>
      <w:r w:rsidRPr="00AF7F40">
        <w:rPr>
          <w:rStyle w:val="Emphasis"/>
          <w:highlight w:val="green"/>
        </w:rPr>
        <w:t>dominance</w:t>
      </w:r>
      <w:r w:rsidRPr="003F70D1">
        <w:rPr>
          <w:rStyle w:val="StyleUnderlin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rStyle w:val="StyleUnderline"/>
        </w:rPr>
        <w:t xml:space="preserve"> </w:t>
      </w:r>
      <w:r w:rsidRPr="00AF7F40">
        <w:rPr>
          <w:rStyle w:val="Emphasis"/>
        </w:rPr>
        <w:t>tensions</w:t>
      </w:r>
      <w:r w:rsidRPr="003F70D1">
        <w:rPr>
          <w:rStyle w:val="StyleUnderline"/>
        </w:rPr>
        <w:t xml:space="preserve"> and </w:t>
      </w:r>
      <w:r w:rsidRPr="00CF5631">
        <w:rPr>
          <w:rStyle w:val="Emphasis"/>
        </w:rPr>
        <w:t>creat</w:t>
      </w:r>
      <w:r w:rsidRPr="00286EA1">
        <w:rPr>
          <w:rStyle w:val="Emphasis"/>
        </w:rPr>
        <w:t>ing</w:t>
      </w:r>
      <w:r w:rsidRPr="00286EA1">
        <w:rPr>
          <w:rStyle w:val="StyleUnderline"/>
        </w:rPr>
        <w:t xml:space="preserve"> </w:t>
      </w:r>
      <w:r w:rsidRPr="00CF5631">
        <w:rPr>
          <w:rStyle w:val="StyleUnderlin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rStyle w:val="StyleUnderline"/>
        </w:rPr>
        <w:t xml:space="preserve"> where technological benefits are unevenly distributed and </w:t>
      </w:r>
      <w:r w:rsidRPr="00AF7F40">
        <w:rPr>
          <w:rStyle w:val="Emphasis"/>
          <w:highlight w:val="green"/>
        </w:rPr>
        <w:t>conflict</w:t>
      </w:r>
      <w:r w:rsidRPr="00AF7F40">
        <w:rPr>
          <w:rStyle w:val="StyleUnderline"/>
          <w:highlight w:val="green"/>
        </w:rPr>
        <w:t xml:space="preserve"> </w:t>
      </w:r>
      <w:r w:rsidRPr="00AF7F40">
        <w:rPr>
          <w:rStyle w:val="Emphasis"/>
          <w:highlight w:val="green"/>
        </w:rPr>
        <w:t>escalates</w:t>
      </w:r>
      <w:r w:rsidRPr="00AF7F40">
        <w:rPr>
          <w:rStyle w:val="StyleUnderline"/>
          <w:highlight w:val="green"/>
        </w:rPr>
        <w:t xml:space="preserve"> over </w:t>
      </w:r>
      <w:r w:rsidRPr="00AF7F40">
        <w:rPr>
          <w:rStyle w:val="Emphasis"/>
          <w:highlight w:val="green"/>
        </w:rPr>
        <w:t>imbalances</w:t>
      </w:r>
      <w:r w:rsidRPr="003F70D1">
        <w:rPr>
          <w:rStyle w:val="StyleUnderline"/>
        </w:rPr>
        <w:t xml:space="preserve"> of </w:t>
      </w:r>
      <w:r w:rsidRPr="00AF7F40">
        <w:rPr>
          <w:rStyle w:val="Emphasis"/>
        </w:rPr>
        <w:t>power.</w:t>
      </w:r>
      <w:r w:rsidRPr="002A426B">
        <w:rPr>
          <w:sz w:val="16"/>
        </w:rPr>
        <w:t xml:space="preserve">Footnote22 </w:t>
      </w:r>
      <w:r w:rsidRPr="003F70D1">
        <w:rPr>
          <w:rStyle w:val="StyleUnderline"/>
        </w:rPr>
        <w:t xml:space="preserve">As </w:t>
      </w:r>
      <w:r w:rsidRPr="00AF7F40">
        <w:rPr>
          <w:rStyle w:val="Emphasis"/>
          <w:highlight w:val="green"/>
        </w:rPr>
        <w:t>nations</w:t>
      </w:r>
      <w:r w:rsidRPr="00AF7F40">
        <w:rPr>
          <w:rStyle w:val="StyleUnderline"/>
          <w:highlight w:val="green"/>
        </w:rPr>
        <w:t xml:space="preserve"> </w:t>
      </w:r>
      <w:r w:rsidRPr="00AF7F40">
        <w:rPr>
          <w:rStyle w:val="Emphasis"/>
          <w:highlight w:val="green"/>
        </w:rPr>
        <w:t>embrace</w:t>
      </w:r>
      <w:r w:rsidRPr="00AF7F40">
        <w:rPr>
          <w:rStyle w:val="StyleUnderline"/>
          <w:highlight w:val="green"/>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rStyle w:val="StyleUnderline"/>
        </w:rPr>
        <w:t xml:space="preserve"> and </w:t>
      </w:r>
      <w:r w:rsidRPr="00AF7F40">
        <w:rPr>
          <w:rStyle w:val="Emphasis"/>
        </w:rPr>
        <w:t>prioritize</w:t>
      </w:r>
      <w:r w:rsidRPr="003F70D1">
        <w:rPr>
          <w:rStyle w:val="StyleUnderline"/>
        </w:rPr>
        <w:t xml:space="preserve"> </w:t>
      </w:r>
      <w:r w:rsidRPr="00AF7F40">
        <w:rPr>
          <w:rStyle w:val="Emphasis"/>
        </w:rPr>
        <w:t>global well-being</w:t>
      </w:r>
      <w:r w:rsidRPr="003F70D1">
        <w:rPr>
          <w:rStyle w:val="StyleUnderline"/>
        </w:rPr>
        <w:t xml:space="preserve"> </w:t>
      </w:r>
      <w:r w:rsidRPr="00AF7F40">
        <w:rPr>
          <w:rStyle w:val="Emphasis"/>
        </w:rPr>
        <w:t>over</w:t>
      </w:r>
      <w:r w:rsidRPr="003F70D1">
        <w:rPr>
          <w:rStyle w:val="StyleUnderline"/>
        </w:rPr>
        <w:t xml:space="preserve"> </w:t>
      </w:r>
      <w:r w:rsidRPr="00AF7F40">
        <w:rPr>
          <w:rStyle w:val="Emphasis"/>
        </w:rPr>
        <w:t>nationalistic i</w:t>
      </w:r>
      <w:r w:rsidRPr="00286EA1">
        <w:rPr>
          <w:rStyle w:val="Emphasis"/>
          <w:highlight w:val="green"/>
        </w:rPr>
        <w:t>m</w:t>
      </w:r>
      <w:r w:rsidRPr="00AF7F40">
        <w:rPr>
          <w:rStyle w:val="Emphasis"/>
        </w:rPr>
        <w:t>pulses</w:t>
      </w:r>
      <w:r w:rsidRPr="003F70D1">
        <w:rPr>
          <w:rStyle w:val="StyleUnderline"/>
        </w:rPr>
        <w:t xml:space="preserve">, </w:t>
      </w:r>
      <w:r w:rsidRPr="00286EA1">
        <w:rPr>
          <w:rStyle w:val="StyleUnderline"/>
        </w:rPr>
        <w:t xml:space="preserve">they </w:t>
      </w:r>
      <w:r w:rsidRPr="00AF7F40">
        <w:rPr>
          <w:rStyle w:val="Emphasis"/>
          <w:highlight w:val="green"/>
        </w:rPr>
        <w:t>create</w:t>
      </w:r>
      <w:r w:rsidRPr="003F70D1">
        <w:rPr>
          <w:rStyle w:val="StyleUnderline"/>
        </w:rPr>
        <w:t xml:space="preserve"> the foundation </w:t>
      </w:r>
      <w:r w:rsidRPr="00CF5631">
        <w:rPr>
          <w:rStyle w:val="StyleUnderline"/>
        </w:rPr>
        <w:t>for a</w:t>
      </w:r>
      <w:r w:rsidRPr="003F70D1">
        <w:rPr>
          <w:rStyle w:val="StyleUnderlin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rStyle w:val="StyleUnderlin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 xml:space="preserve">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w:t>
      </w:r>
      <w:proofErr w:type="gramStart"/>
      <w:r w:rsidRPr="002A426B">
        <w:rPr>
          <w:sz w:val="16"/>
        </w:rPr>
        <w:t>goods.Footnote</w:t>
      </w:r>
      <w:proofErr w:type="gramEnd"/>
      <w:r w:rsidRPr="002A426B">
        <w:rPr>
          <w:sz w:val="16"/>
        </w:rPr>
        <w:t xml:space="preserve">23 However, this progress came at a cost. The rapid industrialization that powered economic growth also contributed to </w:t>
      </w:r>
      <w:r w:rsidRPr="003F70D1">
        <w:rPr>
          <w:rStyle w:val="StyleUnderlin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rStyle w:val="StyleUnderline"/>
        </w:rPr>
        <w:t xml:space="preserve"> </w:t>
      </w:r>
      <w:r w:rsidRPr="004966C6">
        <w:rPr>
          <w:rStyle w:val="StyleUnderline"/>
          <w:highlight w:val="green"/>
        </w:rPr>
        <w:t>to</w:t>
      </w:r>
      <w:r w:rsidRPr="003F70D1">
        <w:rPr>
          <w:rStyle w:val="StyleUnderlin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rStyle w:val="StyleUnderline"/>
        </w:rPr>
        <w:t xml:space="preserve">, </w:t>
      </w:r>
      <w:r w:rsidRPr="004966C6">
        <w:rPr>
          <w:rStyle w:val="Emphasis"/>
        </w:rPr>
        <w:t xml:space="preserve">air </w:t>
      </w:r>
      <w:r w:rsidRPr="004966C6">
        <w:rPr>
          <w:rStyle w:val="Emphasis"/>
          <w:highlight w:val="green"/>
        </w:rPr>
        <w:t>pollution</w:t>
      </w:r>
      <w:r w:rsidRPr="004966C6">
        <w:rPr>
          <w:rStyle w:val="StyleUnderline"/>
          <w:highlight w:val="green"/>
        </w:rPr>
        <w:t>, and</w:t>
      </w:r>
      <w:r w:rsidRPr="003F70D1">
        <w:rPr>
          <w:rStyle w:val="StyleUnderline"/>
        </w:rPr>
        <w:t xml:space="preserve"> the </w:t>
      </w:r>
      <w:r w:rsidRPr="004966C6">
        <w:rPr>
          <w:rStyle w:val="Emphasis"/>
        </w:rPr>
        <w:t>emission</w:t>
      </w:r>
      <w:r w:rsidRPr="003F70D1">
        <w:rPr>
          <w:rStyle w:val="StyleUnderlin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rStyle w:val="StyleUnderline"/>
        </w:rPr>
        <w:t xml:space="preserve">These environmental impacts have now </w:t>
      </w:r>
      <w:r w:rsidRPr="00286EA1">
        <w:rPr>
          <w:rStyle w:val="Emphasis"/>
        </w:rPr>
        <w:t>culminated</w:t>
      </w:r>
      <w:r w:rsidRPr="00286EA1">
        <w:rPr>
          <w:rStyle w:val="StyleUnderline"/>
        </w:rPr>
        <w:t xml:space="preserve"> in</w:t>
      </w:r>
      <w:r w:rsidRPr="003F70D1">
        <w:rPr>
          <w:rStyle w:val="StyleUnderline"/>
        </w:rPr>
        <w:t xml:space="preserve"> the </w:t>
      </w:r>
      <w:r w:rsidRPr="004966C6">
        <w:rPr>
          <w:rStyle w:val="Emphasis"/>
        </w:rPr>
        <w:t>global climate crisis</w:t>
      </w:r>
      <w:r w:rsidRPr="003F70D1">
        <w:rPr>
          <w:rStyle w:val="StyleUnderline"/>
        </w:rPr>
        <w:t xml:space="preserve">, which poses an </w:t>
      </w:r>
      <w:r w:rsidRPr="004966C6">
        <w:rPr>
          <w:rStyle w:val="Emphasis"/>
        </w:rPr>
        <w:t>existential threat</w:t>
      </w:r>
      <w:r w:rsidRPr="003F70D1">
        <w:rPr>
          <w:rStyle w:val="StyleUnderlin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rStyle w:val="StyleUnderline"/>
        </w:rPr>
        <w:t xml:space="preserve"> like </w:t>
      </w:r>
      <w:r w:rsidRPr="004966C6">
        <w:rPr>
          <w:rStyle w:val="Emphasis"/>
        </w:rPr>
        <w:t>CRISPR</w:t>
      </w:r>
      <w:r w:rsidRPr="004966C6">
        <w:rPr>
          <w:rStyle w:val="StyleUnderlin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rStyle w:val="StyleUnderline"/>
        </w:rPr>
        <w:t xml:space="preserve"> and</w:t>
      </w:r>
      <w:r w:rsidRPr="002A426B">
        <w:rPr>
          <w:sz w:val="16"/>
        </w:rPr>
        <w:t xml:space="preserve"> the potential for </w:t>
      </w:r>
      <w:r w:rsidRPr="003F70D1">
        <w:rPr>
          <w:rStyle w:val="StyleUnderlin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2A426B">
        <w:rPr>
          <w:sz w:val="16"/>
        </w:rPr>
        <w:t>trade.Footnote</w:t>
      </w:r>
      <w:proofErr w:type="gramEnd"/>
      <w:r w:rsidRPr="002A426B">
        <w:rPr>
          <w:sz w:val="16"/>
        </w:rPr>
        <w:t xml:space="preserv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rStyle w:val="StyleUnderline"/>
        </w:rPr>
        <w:t xml:space="preserve"> has also been the primary </w:t>
      </w:r>
      <w:r w:rsidRPr="004966C6">
        <w:rPr>
          <w:rStyle w:val="Emphasis"/>
          <w:highlight w:val="green"/>
        </w:rPr>
        <w:t>drive</w:t>
      </w:r>
      <w:r w:rsidRPr="004966C6">
        <w:rPr>
          <w:rStyle w:val="Emphasis"/>
        </w:rPr>
        <w:t>r</w:t>
      </w:r>
      <w:r w:rsidRPr="003F70D1">
        <w:rPr>
          <w:rStyle w:val="StyleUnderline"/>
        </w:rPr>
        <w:t xml:space="preserve"> of anthropogenic climate change, as </w:t>
      </w:r>
      <w:r w:rsidRPr="004966C6">
        <w:rPr>
          <w:rStyle w:val="Emphasis"/>
        </w:rPr>
        <w:t>burning</w:t>
      </w:r>
      <w:r w:rsidRPr="003F70D1">
        <w:rPr>
          <w:rStyle w:val="StyleUnderline"/>
        </w:rPr>
        <w:t xml:space="preserve"> these fuels releases </w:t>
      </w:r>
      <w:r w:rsidRPr="004966C6">
        <w:rPr>
          <w:rStyle w:val="Emphasis"/>
        </w:rPr>
        <w:t>large amounts</w:t>
      </w:r>
      <w:r w:rsidRPr="003F70D1">
        <w:rPr>
          <w:rStyle w:val="StyleUnderline"/>
        </w:rPr>
        <w:t xml:space="preserve"> of </w:t>
      </w:r>
      <w:r w:rsidRPr="004966C6">
        <w:rPr>
          <w:rStyle w:val="Emphasis"/>
        </w:rPr>
        <w:t>carbon dioxide</w:t>
      </w:r>
      <w:r w:rsidRPr="003F70D1">
        <w:rPr>
          <w:rStyle w:val="StyleUnderline"/>
        </w:rPr>
        <w:t xml:space="preserve"> (</w:t>
      </w:r>
      <w:r w:rsidRPr="004966C6">
        <w:rPr>
          <w:rStyle w:val="Emphasis"/>
        </w:rPr>
        <w:t>CO2</w:t>
      </w:r>
      <w:r w:rsidRPr="003F70D1">
        <w:rPr>
          <w:rStyle w:val="StyleUnderline"/>
        </w:rPr>
        <w:t xml:space="preserve">) and </w:t>
      </w:r>
      <w:r w:rsidRPr="004966C6">
        <w:rPr>
          <w:rStyle w:val="Emphasis"/>
        </w:rPr>
        <w:t>other greenhouse gases</w:t>
      </w:r>
      <w:r w:rsidRPr="003F70D1">
        <w:rPr>
          <w:rStyle w:val="StyleUnderline"/>
        </w:rPr>
        <w:t xml:space="preserve"> into the atmosphere. According to the Intergovernmental Panel on Climate Change, </w:t>
      </w:r>
      <w:r w:rsidRPr="004966C6">
        <w:rPr>
          <w:rStyle w:val="Emphasis"/>
        </w:rPr>
        <w:t>CO2 emissions</w:t>
      </w:r>
      <w:r w:rsidRPr="003F70D1">
        <w:rPr>
          <w:rStyle w:val="StyleUnderline"/>
        </w:rPr>
        <w:t xml:space="preserve"> have </w:t>
      </w:r>
      <w:r w:rsidRPr="004966C6">
        <w:rPr>
          <w:rStyle w:val="Emphasis"/>
        </w:rPr>
        <w:t>increased</w:t>
      </w:r>
      <w:r w:rsidRPr="003F70D1">
        <w:rPr>
          <w:rStyle w:val="StyleUnderline"/>
        </w:rPr>
        <w:t xml:space="preserve"> by about </w:t>
      </w:r>
      <w:r w:rsidRPr="004966C6">
        <w:rPr>
          <w:rStyle w:val="Emphasis"/>
        </w:rPr>
        <w:t>40%</w:t>
      </w:r>
      <w:r w:rsidRPr="003F70D1">
        <w:rPr>
          <w:rStyle w:val="StyleUnderline"/>
        </w:rPr>
        <w:t xml:space="preserve"> since </w:t>
      </w:r>
      <w:r w:rsidRPr="004966C6">
        <w:rPr>
          <w:rStyle w:val="Emphasis"/>
        </w:rPr>
        <w:t>pre-industrial times</w:t>
      </w:r>
      <w:r w:rsidRPr="003F70D1">
        <w:rPr>
          <w:rStyle w:val="StyleUnderline"/>
        </w:rPr>
        <w:t xml:space="preserve">, significantly contributing to </w:t>
      </w:r>
      <w:r w:rsidRPr="004966C6">
        <w:rPr>
          <w:rStyle w:val="Emphasis"/>
        </w:rPr>
        <w:t xml:space="preserve">global </w:t>
      </w:r>
      <w:r w:rsidRPr="004966C6">
        <w:rPr>
          <w:rStyle w:val="Emphasis"/>
          <w:highlight w:val="green"/>
        </w:rPr>
        <w:t>warming</w:t>
      </w:r>
      <w:r w:rsidRPr="004966C6">
        <w:rPr>
          <w:rStyle w:val="StyleUnderline"/>
          <w:highlight w:val="green"/>
        </w:rPr>
        <w:t xml:space="preserve"> and </w:t>
      </w:r>
      <w:r w:rsidRPr="004966C6">
        <w:rPr>
          <w:rStyle w:val="Emphasis"/>
          <w:highlight w:val="green"/>
        </w:rPr>
        <w:t>rising sea</w:t>
      </w:r>
      <w:r w:rsidRPr="004966C6">
        <w:rPr>
          <w:rStyle w:val="Emphasis"/>
        </w:rPr>
        <w:t xml:space="preserve"> </w:t>
      </w:r>
      <w:proofErr w:type="gramStart"/>
      <w:r w:rsidRPr="004966C6">
        <w:rPr>
          <w:rStyle w:val="Emphasis"/>
        </w:rPr>
        <w:t>level</w:t>
      </w:r>
      <w:r w:rsidRPr="004966C6">
        <w:rPr>
          <w:rStyle w:val="Emphasis"/>
          <w:highlight w:val="green"/>
        </w:rPr>
        <w:t>s.</w:t>
      </w:r>
      <w:r w:rsidRPr="002A426B">
        <w:rPr>
          <w:sz w:val="16"/>
        </w:rPr>
        <w:t>Footnote29,Footnote</w:t>
      </w:r>
      <w:proofErr w:type="gramEnd"/>
      <w:r w:rsidRPr="002A426B">
        <w:rPr>
          <w:sz w:val="16"/>
        </w:rPr>
        <w:t>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rStyle w:val="StyleUnderlin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w:t>
      </w:r>
      <w:proofErr w:type="gramStart"/>
      <w:r w:rsidRPr="002A426B">
        <w:rPr>
          <w:sz w:val="16"/>
        </w:rPr>
        <w:t>dollars.Footnote</w:t>
      </w:r>
      <w:proofErr w:type="gramEnd"/>
      <w:r w:rsidRPr="002A426B">
        <w:rPr>
          <w:sz w:val="16"/>
        </w:rPr>
        <w:t xml:space="preserv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rStyle w:val="StyleUnderline"/>
        </w:rPr>
        <w:t xml:space="preserve"> </w:t>
      </w:r>
      <w:r w:rsidRPr="004966C6">
        <w:rPr>
          <w:rStyle w:val="Emphasis"/>
          <w:highlight w:val="green"/>
        </w:rPr>
        <w:t>misinfo</w:t>
      </w:r>
      <w:r w:rsidRPr="004966C6">
        <w:rPr>
          <w:rStyle w:val="Emphasis"/>
        </w:rPr>
        <w:t>rmation</w:t>
      </w:r>
      <w:r w:rsidRPr="003F70D1">
        <w:rPr>
          <w:rStyle w:val="StyleUnderline"/>
        </w:rPr>
        <w:t xml:space="preserve">, </w:t>
      </w:r>
      <w:r w:rsidRPr="004966C6">
        <w:rPr>
          <w:rStyle w:val="Emphasis"/>
          <w:highlight w:val="green"/>
        </w:rPr>
        <w:t>foster</w:t>
      </w:r>
      <w:r w:rsidRPr="00286EA1">
        <w:rPr>
          <w:rStyle w:val="Emphasis"/>
        </w:rPr>
        <w:t>ing</w:t>
      </w:r>
      <w:r w:rsidRPr="003F70D1">
        <w:rPr>
          <w:rStyle w:val="StyleUnderlin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rStyle w:val="StyleUnderlin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rStyle w:val="StyleUnderline"/>
        </w:rPr>
        <w:t>AI</w:t>
      </w:r>
      <w:r w:rsidRPr="00286EA1">
        <w:rPr>
          <w:sz w:val="16"/>
        </w:rPr>
        <w:t xml:space="preserve"> has the potential to revolutionize industries and increase efficiency, it also </w:t>
      </w:r>
      <w:r w:rsidRPr="00286EA1">
        <w:rPr>
          <w:rStyle w:val="StyleUnderline"/>
        </w:rPr>
        <w:t xml:space="preserve">raises concerns about </w:t>
      </w:r>
      <w:r w:rsidRPr="00286EA1">
        <w:rPr>
          <w:rStyle w:val="Emphasis"/>
        </w:rPr>
        <w:t>job displacement</w:t>
      </w:r>
      <w:r w:rsidRPr="00286EA1">
        <w:rPr>
          <w:rStyle w:val="StyleUnderlin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rStyle w:val="StyleUnderline"/>
        </w:rPr>
        <w:t xml:space="preserve">The deployment of </w:t>
      </w:r>
      <w:r w:rsidRPr="004966C6">
        <w:rPr>
          <w:rStyle w:val="Emphasis"/>
        </w:rPr>
        <w:t>autonomous weapons systems</w:t>
      </w:r>
      <w:r w:rsidRPr="003F70D1">
        <w:rPr>
          <w:rStyle w:val="StyleUnderlin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rStyle w:val="StyleUnderline"/>
        </w:rPr>
        <w:t>as technological innovation accelerates, there is a growing risk th</w:t>
      </w:r>
      <w:r w:rsidRPr="002A426B">
        <w:rPr>
          <w:rStyle w:val="StyleUnderline"/>
        </w:rPr>
        <w:t xml:space="preserve">at </w:t>
      </w:r>
      <w:r w:rsidRPr="002A426B">
        <w:rPr>
          <w:rStyle w:val="Emphasis"/>
        </w:rPr>
        <w:t>advancements</w:t>
      </w:r>
      <w:r w:rsidRPr="002A426B">
        <w:rPr>
          <w:rStyle w:val="StyleUnderline"/>
        </w:rPr>
        <w:t xml:space="preserve"> will </w:t>
      </w:r>
      <w:r w:rsidRPr="002A426B">
        <w:rPr>
          <w:rStyle w:val="Emphasis"/>
        </w:rPr>
        <w:t>outpace</w:t>
      </w:r>
      <w:r w:rsidRPr="002A426B">
        <w:rPr>
          <w:rStyle w:val="StyleUnderline"/>
        </w:rPr>
        <w:t xml:space="preserve"> the </w:t>
      </w:r>
      <w:r w:rsidRPr="002A426B">
        <w:rPr>
          <w:rStyle w:val="Emphasis"/>
        </w:rPr>
        <w:t>regulatory frameworks</w:t>
      </w:r>
      <w:r w:rsidRPr="003F70D1">
        <w:rPr>
          <w:rStyle w:val="StyleUnderlin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rStyle w:val="StyleUnderline"/>
        </w:rPr>
        <w:t xml:space="preserve"> is </w:t>
      </w:r>
      <w:r w:rsidRPr="00286EA1">
        <w:rPr>
          <w:rStyle w:val="Emphasis"/>
        </w:rPr>
        <w:t>not enough</w:t>
      </w:r>
      <w:r w:rsidRPr="00286EA1">
        <w:rPr>
          <w:rStyle w:val="StyleUnderline"/>
        </w:rPr>
        <w:t xml:space="preserve">; it must be </w:t>
      </w:r>
      <w:r w:rsidRPr="00286EA1">
        <w:rPr>
          <w:rStyle w:val="Emphasis"/>
        </w:rPr>
        <w:t>guided</w:t>
      </w:r>
      <w:r w:rsidRPr="00286EA1">
        <w:rPr>
          <w:rStyle w:val="StyleUnderline"/>
        </w:rPr>
        <w:t xml:space="preserve"> by ethical considerations, </w:t>
      </w:r>
      <w:r w:rsidRPr="00286EA1">
        <w:rPr>
          <w:rStyle w:val="Emphasis"/>
        </w:rPr>
        <w:t>social responsibility</w:t>
      </w:r>
      <w:r w:rsidRPr="00286EA1">
        <w:rPr>
          <w:rStyle w:val="StyleUnderline"/>
        </w:rPr>
        <w:t>,</w:t>
      </w:r>
      <w:r w:rsidRPr="003F70D1">
        <w:rPr>
          <w:rStyle w:val="StyleUnderline"/>
        </w:rPr>
        <w:t xml:space="preserve"> and a commitment to</w:t>
      </w:r>
      <w:r w:rsidRPr="002A426B">
        <w:rPr>
          <w:sz w:val="16"/>
        </w:rPr>
        <w:t xml:space="preserve"> the </w:t>
      </w:r>
      <w:r w:rsidRPr="003F70D1">
        <w:rPr>
          <w:rStyle w:val="StyleUnderline"/>
        </w:rPr>
        <w:t>long-term well-bein</w:t>
      </w:r>
      <w:r w:rsidRPr="002A426B">
        <w:rPr>
          <w:sz w:val="16"/>
        </w:rPr>
        <w:t xml:space="preserve">g of both people and the </w:t>
      </w:r>
      <w:proofErr w:type="gramStart"/>
      <w:r w:rsidRPr="002A426B">
        <w:rPr>
          <w:sz w:val="16"/>
        </w:rPr>
        <w:t>planet.</w:t>
      </w:r>
      <w:r w:rsidRPr="00063EBC">
        <w:rPr>
          <w:sz w:val="12"/>
        </w:rPr>
        <w:t>¶</w:t>
      </w:r>
      <w:proofErr w:type="gramEnd"/>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rStyle w:val="StyleUnderline"/>
        </w:rPr>
        <w:t xml:space="preserve"> poses an </w:t>
      </w:r>
      <w:r w:rsidRPr="005249BA">
        <w:rPr>
          <w:rStyle w:val="Emphasis"/>
          <w:highlight w:val="green"/>
        </w:rPr>
        <w:t>existential</w:t>
      </w:r>
      <w:r w:rsidRPr="004966C6">
        <w:rPr>
          <w:rStyle w:val="Emphasis"/>
        </w:rPr>
        <w:t xml:space="preserve">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E84B46">
        <w:rPr>
          <w:rStyle w:val="StyleUnderline"/>
        </w:rPr>
        <w:t>wi</w:t>
      </w:r>
      <w:r w:rsidRPr="004966C6">
        <w:rPr>
          <w:rStyle w:val="StyleUnderline"/>
          <w:highlight w:val="green"/>
        </w:rPr>
        <w:t xml:space="preserve">ll be </w:t>
      </w:r>
      <w:r w:rsidRPr="004966C6">
        <w:rPr>
          <w:rStyle w:val="Emphasis"/>
          <w:highlight w:val="green"/>
        </w:rPr>
        <w:t>catastrophic</w:t>
      </w:r>
      <w:r w:rsidRPr="004966C6">
        <w:rPr>
          <w:rStyle w:val="StyleUnderline"/>
          <w:highlight w:val="green"/>
        </w:rPr>
        <w:t xml:space="preserve"> for </w:t>
      </w:r>
      <w:r w:rsidRPr="004966C6">
        <w:rPr>
          <w:rStyle w:val="Emphasis"/>
          <w:highlight w:val="green"/>
        </w:rPr>
        <w:t>ecosystems</w:t>
      </w:r>
      <w:r w:rsidRPr="004966C6">
        <w:rPr>
          <w:rStyle w:val="StyleUnderline"/>
          <w:highlight w:val="green"/>
        </w:rPr>
        <w:t xml:space="preserve">, </w:t>
      </w:r>
      <w:r w:rsidRPr="004966C6">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4966C6">
        <w:rPr>
          <w:rStyle w:val="Emphasis"/>
          <w:highlight w:val="green"/>
        </w:rPr>
        <w:t>hurricanes</w:t>
      </w:r>
      <w:r w:rsidRPr="004966C6">
        <w:rPr>
          <w:rStyle w:val="StyleUnderline"/>
          <w:highlight w:val="green"/>
        </w:rPr>
        <w:t xml:space="preserve">, </w:t>
      </w:r>
      <w:r w:rsidRPr="004966C6">
        <w:rPr>
          <w:rStyle w:val="Emphasis"/>
          <w:highlight w:val="green"/>
        </w:rPr>
        <w:t>droughts</w:t>
      </w:r>
      <w:r w:rsidRPr="004966C6">
        <w:rPr>
          <w:rStyle w:val="StyleUnderline"/>
        </w:rPr>
        <w:t xml:space="preserve">, and </w:t>
      </w:r>
      <w:r w:rsidRPr="004966C6">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4966C6">
        <w:rPr>
          <w:rStyle w:val="Emphasis"/>
          <w:highlight w:val="green"/>
        </w:rPr>
        <w:t>biod</w:t>
      </w:r>
      <w:r w:rsidRPr="004966C6">
        <w:rPr>
          <w:rStyle w:val="Emphasis"/>
        </w:rPr>
        <w:t>iversity</w:t>
      </w:r>
      <w:r w:rsidRPr="003F70D1">
        <w:rPr>
          <w:rStyle w:val="StyleUnderline"/>
        </w:rPr>
        <w:t xml:space="preserve"> is </w:t>
      </w:r>
      <w:r w:rsidRPr="004966C6">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4966C6">
        <w:rPr>
          <w:rStyle w:val="Emphasis"/>
          <w:highlight w:val="green"/>
        </w:rPr>
        <w:t>food</w:t>
      </w:r>
      <w:r w:rsidRPr="004966C6">
        <w:rPr>
          <w:rStyle w:val="StyleUnderline"/>
          <w:highlight w:val="green"/>
        </w:rPr>
        <w:t xml:space="preserve">, </w:t>
      </w:r>
      <w:r w:rsidRPr="004966C6">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w:t>
      </w:r>
      <w:proofErr w:type="gramStart"/>
      <w:r w:rsidRPr="002A426B">
        <w:rPr>
          <w:sz w:val="16"/>
        </w:rPr>
        <w:t>prominence.</w:t>
      </w:r>
      <w:r w:rsidRPr="00063EBC">
        <w:rPr>
          <w:sz w:val="12"/>
        </w:rPr>
        <w:t>¶</w:t>
      </w:r>
      <w:proofErr w:type="gramEnd"/>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rStyle w:val="StyleUnderline"/>
        </w:rPr>
        <w:t xml:space="preserve"> often </w:t>
      </w:r>
      <w:r w:rsidRPr="007F5DF3">
        <w:rPr>
          <w:rStyle w:val="Emphasis"/>
          <w:highlight w:val="green"/>
        </w:rPr>
        <w:t>remain</w:t>
      </w:r>
      <w:r w:rsidRPr="007F5DF3">
        <w:rPr>
          <w:rStyle w:val="StyleUnderline"/>
          <w:highlight w:val="green"/>
        </w:rPr>
        <w:t xml:space="preserve"> </w:t>
      </w:r>
      <w:r w:rsidRPr="007F5DF3">
        <w:rPr>
          <w:rStyle w:val="Emphasis"/>
          <w:highlight w:val="green"/>
        </w:rPr>
        <w:t>dependent</w:t>
      </w:r>
      <w:r w:rsidRPr="007F5DF3">
        <w:rPr>
          <w:rStyle w:val="StyleUnderline"/>
          <w:highlight w:val="green"/>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rStyle w:val="StyleUnderline"/>
          <w:highlight w:val="green"/>
        </w:rPr>
        <w:t xml:space="preserve"> due to </w:t>
      </w:r>
      <w:r w:rsidRPr="007F5DF3">
        <w:rPr>
          <w:rStyle w:val="Emphasis"/>
          <w:highlight w:val="green"/>
        </w:rPr>
        <w:t>financ</w:t>
      </w:r>
      <w:r w:rsidRPr="00CF5631">
        <w:rPr>
          <w:rStyle w:val="Emphasis"/>
        </w:rPr>
        <w:t>ial</w:t>
      </w:r>
      <w:r w:rsidRPr="00CF5631">
        <w:rPr>
          <w:rStyle w:val="StyleUnderline"/>
        </w:rPr>
        <w:t xml:space="preserve"> and </w:t>
      </w:r>
      <w:r w:rsidRPr="00CF5631">
        <w:rPr>
          <w:rStyle w:val="Emphasis"/>
        </w:rPr>
        <w:t xml:space="preserve">technological </w:t>
      </w:r>
      <w:proofErr w:type="gramStart"/>
      <w:r w:rsidRPr="00CF5631">
        <w:rPr>
          <w:rStyle w:val="Emphasis"/>
        </w:rPr>
        <w:t>constraints.</w:t>
      </w:r>
      <w:r w:rsidRPr="00CF5631">
        <w:rPr>
          <w:sz w:val="16"/>
        </w:rPr>
        <w:t>F</w:t>
      </w:r>
      <w:r w:rsidRPr="002A426B">
        <w:rPr>
          <w:sz w:val="16"/>
        </w:rPr>
        <w:t>ootnote</w:t>
      </w:r>
      <w:proofErr w:type="gramEnd"/>
      <w:r w:rsidRPr="002A426B">
        <w:rPr>
          <w:sz w:val="1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2A426B">
        <w:rPr>
          <w:sz w:val="16"/>
        </w:rPr>
        <w:t>years.Footnote</w:t>
      </w:r>
      <w:proofErr w:type="gramEnd"/>
      <w:r w:rsidRPr="002A426B">
        <w:rPr>
          <w:sz w:val="1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rStyle w:val="StyleUnderline"/>
        </w:rPr>
        <w:t xml:space="preserve"> the </w:t>
      </w:r>
      <w:r w:rsidRPr="007F5DF3">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xml:space="preserve">, leaving poorer nations dependent on outdated and polluting energy </w:t>
      </w:r>
      <w:proofErr w:type="gramStart"/>
      <w:r w:rsidRPr="002A426B">
        <w:rPr>
          <w:sz w:val="16"/>
        </w:rPr>
        <w:t>systems.</w:t>
      </w:r>
      <w:r w:rsidRPr="00063EBC">
        <w:rPr>
          <w:sz w:val="12"/>
        </w:rPr>
        <w:t>¶</w:t>
      </w:r>
      <w:proofErr w:type="gramEnd"/>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2A426B">
        <w:rPr>
          <w:sz w:val="16"/>
        </w:rPr>
        <w:t>earliest.Footnote</w:t>
      </w:r>
      <w:proofErr w:type="gramEnd"/>
      <w:r w:rsidRPr="002A426B">
        <w:rPr>
          <w:sz w:val="16"/>
        </w:rPr>
        <w:t>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2A426B">
        <w:rPr>
          <w:sz w:val="16"/>
        </w:rPr>
        <w:t>not.Footnote</w:t>
      </w:r>
      <w:proofErr w:type="gramEnd"/>
      <w:r w:rsidRPr="002A426B">
        <w:rPr>
          <w:sz w:val="16"/>
        </w:rPr>
        <w:t xml:space="preserv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w:t>
      </w:r>
      <w:proofErr w:type="gramStart"/>
      <w:r w:rsidRPr="002A426B">
        <w:rPr>
          <w:sz w:val="16"/>
        </w:rPr>
        <w:t>crisis.</w:t>
      </w:r>
      <w:r w:rsidRPr="00063EBC">
        <w:rPr>
          <w:sz w:val="12"/>
        </w:rPr>
        <w:t>¶</w:t>
      </w:r>
      <w:proofErr w:type="gramEnd"/>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rStyle w:val="StyleUnderline"/>
        </w:rPr>
        <w:t xml:space="preserve">the </w:t>
      </w:r>
      <w:r w:rsidRPr="003C2D5A">
        <w:rPr>
          <w:rStyle w:val="Emphasis"/>
        </w:rPr>
        <w:t>United States</w:t>
      </w:r>
      <w:r w:rsidRPr="003C2D5A">
        <w:rPr>
          <w:rStyle w:val="StyleUnderline"/>
        </w:rPr>
        <w:t xml:space="preserve"> under</w:t>
      </w:r>
      <w:r w:rsidRPr="003F70D1">
        <w:rPr>
          <w:rStyle w:val="StyleUnderlin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rStyle w:val="StyleUnderline"/>
        </w:rPr>
        <w:t xml:space="preserve"> </w:t>
      </w:r>
      <w:r w:rsidRPr="007F5DF3">
        <w:rPr>
          <w:rStyle w:val="StyleUnderline"/>
          <w:highlight w:val="green"/>
        </w:rPr>
        <w:t>from</w:t>
      </w:r>
      <w:r w:rsidRPr="003F70D1">
        <w:rPr>
          <w:rStyle w:val="StyleUnderlin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w:t>
      </w:r>
      <w:proofErr w:type="gramStart"/>
      <w:r w:rsidRPr="002A426B">
        <w:rPr>
          <w:sz w:val="16"/>
        </w:rPr>
        <w:t>goals.Footnote</w:t>
      </w:r>
      <w:proofErr w:type="gramEnd"/>
      <w:r w:rsidRPr="002A426B">
        <w:rPr>
          <w:sz w:val="16"/>
        </w:rPr>
        <w:t>47</w:t>
      </w:r>
      <w:r w:rsidRPr="00063EBC">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w:t>
      </w:r>
      <w:proofErr w:type="gramStart"/>
      <w:r w:rsidRPr="002A426B">
        <w:rPr>
          <w:sz w:val="16"/>
        </w:rPr>
        <w:t>future.</w:t>
      </w:r>
      <w:r w:rsidRPr="00063EBC">
        <w:rPr>
          <w:sz w:val="12"/>
        </w:rPr>
        <w:t>¶</w:t>
      </w:r>
      <w:proofErr w:type="gramEnd"/>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rStyle w:val="StyleUnderline"/>
        </w:rPr>
        <w:t xml:space="preserve">the potential for </w:t>
      </w:r>
      <w:r w:rsidRPr="007F5DF3">
        <w:rPr>
          <w:rStyle w:val="Emphasis"/>
          <w:highlight w:val="green"/>
        </w:rPr>
        <w:t>bias</w:t>
      </w:r>
      <w:r w:rsidRPr="007F5DF3">
        <w:rPr>
          <w:rStyle w:val="StyleUnderline"/>
          <w:highlight w:val="green"/>
        </w:rPr>
        <w:t xml:space="preserve">, </w:t>
      </w:r>
      <w:r w:rsidRPr="007F5DF3">
        <w:rPr>
          <w:rStyle w:val="Emphasis"/>
          <w:highlight w:val="green"/>
        </w:rPr>
        <w:t>error</w:t>
      </w:r>
      <w:r w:rsidRPr="003F70D1">
        <w:rPr>
          <w:rStyle w:val="StyleUnderline"/>
        </w:rPr>
        <w:t xml:space="preserve">, and </w:t>
      </w:r>
      <w:r w:rsidRPr="007F5DF3">
        <w:rPr>
          <w:rStyle w:val="Emphasis"/>
        </w:rPr>
        <w:t>unintended consequences</w:t>
      </w:r>
      <w:r w:rsidRPr="003F70D1">
        <w:rPr>
          <w:rStyle w:val="StyleUnderline"/>
        </w:rPr>
        <w:t xml:space="preserve"> </w:t>
      </w:r>
      <w:r w:rsidRPr="007F5DF3">
        <w:rPr>
          <w:rStyle w:val="Emphasis"/>
          <w:highlight w:val="green"/>
        </w:rPr>
        <w:t>grows.</w:t>
      </w:r>
      <w:r w:rsidRPr="002A426B">
        <w:rPr>
          <w:sz w:val="16"/>
        </w:rPr>
        <w:t xml:space="preserve"> Moreover, </w:t>
      </w:r>
      <w:r w:rsidRPr="003F70D1">
        <w:rPr>
          <w:rStyle w:val="StyleUnderline"/>
        </w:rPr>
        <w:t xml:space="preserve">the </w:t>
      </w:r>
      <w:r w:rsidRPr="007F5DF3">
        <w:rPr>
          <w:rStyle w:val="Emphasis"/>
        </w:rPr>
        <w:t>deployment</w:t>
      </w:r>
      <w:r w:rsidRPr="003F70D1">
        <w:rPr>
          <w:rStyle w:val="StyleUnderline"/>
        </w:rPr>
        <w:t xml:space="preserve"> of AI in </w:t>
      </w:r>
      <w:r w:rsidRPr="007F5DF3">
        <w:rPr>
          <w:rStyle w:val="Emphasis"/>
        </w:rPr>
        <w:t>military contexts</w:t>
      </w:r>
      <w:r w:rsidRPr="003F70D1">
        <w:rPr>
          <w:rStyle w:val="StyleUnderlin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rStyle w:val="StyleUnderlin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rStyle w:val="StyleUnderlin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rStyle w:val="StyleUnderline"/>
          <w:highlight w:val="green"/>
        </w:rPr>
        <w:t xml:space="preserve"> of</w:t>
      </w:r>
      <w:r w:rsidRPr="007F5DF3">
        <w:rPr>
          <w:rStyle w:val="StyleUnderline"/>
          <w:highlight w:val="green"/>
        </w:rPr>
        <w:t xml:space="preserve"> </w:t>
      </w:r>
      <w:r w:rsidRPr="007F5DF3">
        <w:rPr>
          <w:rStyle w:val="Emphasis"/>
          <w:highlight w:val="green"/>
        </w:rPr>
        <w:t>war</w:t>
      </w:r>
      <w:r w:rsidRPr="007F5DF3">
        <w:rPr>
          <w:rStyle w:val="Emphasis"/>
        </w:rPr>
        <w:t>fare</w:t>
      </w:r>
      <w:r w:rsidRPr="002A426B">
        <w:rPr>
          <w:sz w:val="16"/>
        </w:rPr>
        <w:t xml:space="preserve"> and human </w:t>
      </w:r>
      <w:proofErr w:type="gramStart"/>
      <w:r w:rsidRPr="002A426B">
        <w:rPr>
          <w:sz w:val="16"/>
        </w:rPr>
        <w:t>rights.Footnote</w:t>
      </w:r>
      <w:proofErr w:type="gramEnd"/>
      <w:r w:rsidRPr="002A426B">
        <w:rPr>
          <w:sz w:val="16"/>
        </w:rPr>
        <w:t>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rStyle w:val="StyleUnderline"/>
        </w:rPr>
        <w:t xml:space="preserve"> </w:t>
      </w:r>
      <w:r w:rsidRPr="007F5DF3">
        <w:rPr>
          <w:rStyle w:val="Emphasis"/>
        </w:rPr>
        <w:t>threatens</w:t>
      </w:r>
      <w:r w:rsidRPr="003F70D1">
        <w:rPr>
          <w:rStyle w:val="StyleUnderline"/>
        </w:rPr>
        <w:t xml:space="preserve"> to </w:t>
      </w:r>
      <w:r w:rsidRPr="007F5DF3">
        <w:rPr>
          <w:rStyle w:val="Emphasis"/>
          <w:highlight w:val="green"/>
        </w:rPr>
        <w:t>displa</w:t>
      </w:r>
      <w:r w:rsidRPr="00286EA1">
        <w:rPr>
          <w:rStyle w:val="Emphasis"/>
          <w:highlight w:val="green"/>
        </w:rPr>
        <w:t>ce</w:t>
      </w:r>
      <w:r w:rsidRPr="00286EA1">
        <w:rPr>
          <w:rStyle w:val="StyleUnderline"/>
        </w:rPr>
        <w:t xml:space="preserve"> </w:t>
      </w:r>
      <w:r w:rsidRPr="00286EA1">
        <w:rPr>
          <w:rStyle w:val="Emphasis"/>
        </w:rPr>
        <w:t>millions</w:t>
      </w:r>
      <w:r w:rsidRPr="00286EA1">
        <w:rPr>
          <w:rStyle w:val="StyleUnderlin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rStyle w:val="StyleUnderlin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w:t>
      </w:r>
      <w:proofErr w:type="gramStart"/>
      <w:r w:rsidRPr="002A426B">
        <w:rPr>
          <w:sz w:val="16"/>
        </w:rPr>
        <w:t>markets.Footnote</w:t>
      </w:r>
      <w:proofErr w:type="gramEnd"/>
      <w:r w:rsidRPr="002A426B">
        <w:rPr>
          <w:sz w:val="16"/>
        </w:rPr>
        <w:t xml:space="preserve">49 Governments will need to develop new frameworks for education, re-skilling, and social welfare to mitigate the social fallout of these changes. </w:t>
      </w:r>
      <w:r w:rsidRPr="007F5DF3">
        <w:rPr>
          <w:rStyle w:val="Emphasis"/>
        </w:rPr>
        <w:t>Failure</w:t>
      </w:r>
      <w:r w:rsidRPr="003F70D1">
        <w:rPr>
          <w:rStyle w:val="StyleUnderlin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rStyle w:val="StyleUnderline"/>
          <w:highlight w:val="green"/>
        </w:rPr>
        <w:t xml:space="preserve"> to</w:t>
      </w:r>
      <w:r w:rsidRPr="00286EA1">
        <w:rPr>
          <w:rStyle w:val="StyleUnderline"/>
        </w:rPr>
        <w:t xml:space="preserve"> </w:t>
      </w:r>
      <w:r w:rsidRPr="00286EA1">
        <w:rPr>
          <w:rStyle w:val="Emphasis"/>
        </w:rPr>
        <w:t>widespread discontent</w:t>
      </w:r>
      <w:r w:rsidRPr="00286EA1">
        <w:rPr>
          <w:rStyle w:val="StyleUnderlin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rStyle w:val="StyleUnderline"/>
        </w:rPr>
        <w:t xml:space="preserve">, as inequality grows, and </w:t>
      </w:r>
      <w:r w:rsidRPr="007F5DF3">
        <w:rPr>
          <w:rStyle w:val="Emphasis"/>
        </w:rPr>
        <w:t xml:space="preserve">traditional </w:t>
      </w:r>
      <w:r w:rsidRPr="00286EA1">
        <w:rPr>
          <w:rStyle w:val="Emphasis"/>
        </w:rPr>
        <w:t>economic structures</w:t>
      </w:r>
      <w:r w:rsidRPr="00286EA1">
        <w:rPr>
          <w:rStyle w:val="StyleUnderline"/>
        </w:rPr>
        <w:t xml:space="preserve"> are </w:t>
      </w:r>
      <w:proofErr w:type="gramStart"/>
      <w:r w:rsidRPr="00286EA1">
        <w:rPr>
          <w:rStyle w:val="Emphasis"/>
        </w:rPr>
        <w:t>disrupted.</w:t>
      </w:r>
      <w:r w:rsidRPr="00063EBC">
        <w:rPr>
          <w:sz w:val="12"/>
        </w:rPr>
        <w:t>¶</w:t>
      </w:r>
      <w:proofErr w:type="gramEnd"/>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rStyle w:val="StyleUnderline"/>
          <w:highlight w:val="green"/>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rStyle w:val="StyleUnderline"/>
        </w:rPr>
        <w:t xml:space="preserve">AI systems </w:t>
      </w:r>
      <w:r w:rsidRPr="007F5DF3">
        <w:rPr>
          <w:rStyle w:val="Emphasis"/>
          <w:highlight w:val="green"/>
        </w:rPr>
        <w:t>create</w:t>
      </w:r>
      <w:r w:rsidRPr="00C04A11">
        <w:rPr>
          <w:rStyle w:val="StyleUnderline"/>
        </w:rPr>
        <w:t xml:space="preserve"> </w:t>
      </w:r>
      <w:r w:rsidRPr="007F5DF3">
        <w:rPr>
          <w:rStyle w:val="Emphasis"/>
        </w:rPr>
        <w:t>new forms</w:t>
      </w:r>
      <w:r w:rsidRPr="00C04A11">
        <w:rPr>
          <w:rStyle w:val="StyleUnderline"/>
        </w:rPr>
        <w:t xml:space="preserve"> of </w:t>
      </w:r>
      <w:r w:rsidRPr="007F5DF3">
        <w:rPr>
          <w:rStyle w:val="Emphasis"/>
          <w:highlight w:val="green"/>
        </w:rPr>
        <w:t>dependenc</w:t>
      </w:r>
      <w:r w:rsidRPr="00CF5631">
        <w:rPr>
          <w:rStyle w:val="Emphasis"/>
        </w:rPr>
        <w:t>y</w:t>
      </w:r>
      <w:r w:rsidRPr="00CF5631">
        <w:rPr>
          <w:rStyle w:val="StyleUnderline"/>
        </w:rPr>
        <w:t xml:space="preserve"> and </w:t>
      </w:r>
      <w:proofErr w:type="gramStart"/>
      <w:r w:rsidRPr="007F5DF3">
        <w:rPr>
          <w:rStyle w:val="Emphasis"/>
          <w:highlight w:val="green"/>
        </w:rPr>
        <w:t>vulnerability</w:t>
      </w:r>
      <w:r w:rsidRPr="002A426B">
        <w:rPr>
          <w:sz w:val="16"/>
        </w:rPr>
        <w:t>?</w:t>
      </w:r>
      <w:r w:rsidRPr="00063EBC">
        <w:rPr>
          <w:sz w:val="12"/>
        </w:rPr>
        <w:t>¶</w:t>
      </w:r>
      <w:proofErr w:type="gramEnd"/>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2A426B">
        <w:rPr>
          <w:sz w:val="16"/>
        </w:rPr>
        <w:t>impacts.Footnote</w:t>
      </w:r>
      <w:proofErr w:type="gramEnd"/>
      <w:r w:rsidRPr="002A426B">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rStyle w:val="StyleUnderline"/>
        </w:rPr>
        <w:t xml:space="preserve"> </w:t>
      </w:r>
      <w:r w:rsidRPr="007F5DF3">
        <w:rPr>
          <w:rStyle w:val="Emphasis"/>
        </w:rPr>
        <w:t>presents</w:t>
      </w:r>
      <w:r w:rsidRPr="00C04A11">
        <w:rPr>
          <w:rStyle w:val="StyleUnderline"/>
        </w:rPr>
        <w:t xml:space="preserve"> </w:t>
      </w:r>
      <w:r w:rsidRPr="007F5DF3">
        <w:rPr>
          <w:rStyle w:val="Emphasis"/>
        </w:rPr>
        <w:t xml:space="preserve">significant </w:t>
      </w:r>
      <w:r w:rsidRPr="007F5DF3">
        <w:rPr>
          <w:rStyle w:val="Emphasis"/>
          <w:highlight w:val="green"/>
        </w:rPr>
        <w:t>risks</w:t>
      </w:r>
      <w:r w:rsidRPr="00C04A11">
        <w:rPr>
          <w:rStyle w:val="StyleUnderlin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rStyle w:val="StyleUnderline"/>
        </w:rPr>
        <w:t xml:space="preserve"> The </w:t>
      </w:r>
      <w:r w:rsidRPr="007F5DF3">
        <w:rPr>
          <w:rStyle w:val="Emphasis"/>
        </w:rPr>
        <w:t>encryption systems</w:t>
      </w:r>
      <w:r w:rsidRPr="00C04A11">
        <w:rPr>
          <w:rStyle w:val="StyleUnderline"/>
        </w:rPr>
        <w:t xml:space="preserve"> that currently </w:t>
      </w:r>
      <w:r w:rsidRPr="007F5DF3">
        <w:rPr>
          <w:rStyle w:val="Emphasis"/>
        </w:rPr>
        <w:t>underpin</w:t>
      </w:r>
      <w:r w:rsidRPr="00C04A11">
        <w:rPr>
          <w:rStyle w:val="StyleUnderlin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rStyle w:val="StyleUnderline"/>
          <w:highlight w:val="green"/>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rStyle w:val="StyleUnderlin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rStyle w:val="StyleUnderline"/>
        </w:rPr>
        <w:t xml:space="preserve">, however, could solve these problems in a fraction of the time, effectively </w:t>
      </w:r>
      <w:r w:rsidRPr="007F5DF3">
        <w:rPr>
          <w:rStyle w:val="Emphasis"/>
        </w:rPr>
        <w:t>rendering</w:t>
      </w:r>
      <w:r w:rsidRPr="00C04A11">
        <w:rPr>
          <w:rStyle w:val="StyleUnderline"/>
        </w:rPr>
        <w:t xml:space="preserve"> </w:t>
      </w:r>
      <w:r w:rsidRPr="007F5DF3">
        <w:rPr>
          <w:rStyle w:val="Emphasis"/>
        </w:rPr>
        <w:t>current encryption methods</w:t>
      </w:r>
      <w:r w:rsidRPr="00C04A11">
        <w:rPr>
          <w:rStyle w:val="StyleUnderline"/>
        </w:rPr>
        <w:t xml:space="preserve"> </w:t>
      </w:r>
      <w:proofErr w:type="gramStart"/>
      <w:r w:rsidRPr="007F5DF3">
        <w:rPr>
          <w:rStyle w:val="Emphasis"/>
        </w:rPr>
        <w:t>obsolete.</w:t>
      </w:r>
      <w:r w:rsidRPr="002A426B">
        <w:rPr>
          <w:sz w:val="16"/>
        </w:rPr>
        <w:t>Footnote</w:t>
      </w:r>
      <w:proofErr w:type="gramEnd"/>
      <w:r w:rsidRPr="002A426B">
        <w:rPr>
          <w:sz w:val="16"/>
        </w:rPr>
        <w:t xml:space="preserve">52 </w:t>
      </w:r>
      <w:r w:rsidRPr="00C04A11">
        <w:rPr>
          <w:rStyle w:val="StyleUnderline"/>
        </w:rPr>
        <w:t xml:space="preserve">This would have </w:t>
      </w:r>
      <w:r w:rsidRPr="007F5DF3">
        <w:rPr>
          <w:rStyle w:val="Emphasis"/>
        </w:rPr>
        <w:t>severe implications</w:t>
      </w:r>
      <w:r w:rsidRPr="00C04A11">
        <w:rPr>
          <w:rStyle w:val="StyleUnderline"/>
        </w:rPr>
        <w:t xml:space="preserve"> for </w:t>
      </w:r>
      <w:r w:rsidRPr="007F5DF3">
        <w:rPr>
          <w:rStyle w:val="Emphasis"/>
        </w:rPr>
        <w:t>global security</w:t>
      </w:r>
      <w:r w:rsidRPr="00C04A11">
        <w:rPr>
          <w:rStyle w:val="StyleUnderline"/>
        </w:rPr>
        <w:t xml:space="preserve">, as </w:t>
      </w:r>
      <w:r w:rsidRPr="007F5DF3">
        <w:rPr>
          <w:rStyle w:val="Emphasis"/>
        </w:rPr>
        <w:t>encrypted data</w:t>
      </w:r>
      <w:r w:rsidRPr="00C04A11">
        <w:rPr>
          <w:rStyle w:val="StyleUnderline"/>
        </w:rPr>
        <w:t xml:space="preserve"> could be </w:t>
      </w:r>
      <w:r w:rsidRPr="007F5DF3">
        <w:rPr>
          <w:rStyle w:val="Emphasis"/>
        </w:rPr>
        <w:t>easily decrypted</w:t>
      </w:r>
      <w:r w:rsidRPr="00C04A11">
        <w:rPr>
          <w:rStyle w:val="StyleUnderline"/>
        </w:rPr>
        <w:t xml:space="preserve">, </w:t>
      </w:r>
      <w:r w:rsidRPr="007F5DF3">
        <w:rPr>
          <w:rStyle w:val="Emphasis"/>
        </w:rPr>
        <w:t>leading</w:t>
      </w:r>
      <w:r w:rsidRPr="00C04A11">
        <w:rPr>
          <w:rStyle w:val="StyleUnderline"/>
        </w:rPr>
        <w:t xml:space="preserve"> to </w:t>
      </w:r>
      <w:r w:rsidRPr="007F5DF3">
        <w:rPr>
          <w:rStyle w:val="Emphasis"/>
        </w:rPr>
        <w:t>widespread breaches</w:t>
      </w:r>
      <w:r w:rsidRPr="00C04A11">
        <w:rPr>
          <w:rStyle w:val="StyleUnderline"/>
        </w:rPr>
        <w:t xml:space="preserve"> of </w:t>
      </w:r>
      <w:r w:rsidRPr="007F5DF3">
        <w:rPr>
          <w:rStyle w:val="Emphasis"/>
        </w:rPr>
        <w:t>sensitive information.</w:t>
      </w:r>
      <w:r w:rsidRPr="00C04A11">
        <w:rPr>
          <w:rStyle w:val="StyleUnderline"/>
        </w:rPr>
        <w:t xml:space="preserve"> The </w:t>
      </w:r>
      <w:r w:rsidRPr="007F5DF3">
        <w:rPr>
          <w:rStyle w:val="Emphasis"/>
          <w:highlight w:val="green"/>
        </w:rPr>
        <w:t>collapse</w:t>
      </w:r>
      <w:r w:rsidRPr="00C04A11">
        <w:rPr>
          <w:rStyle w:val="StyleUnderline"/>
        </w:rPr>
        <w:t xml:space="preserve"> of </w:t>
      </w:r>
      <w:r w:rsidRPr="007F5DF3">
        <w:rPr>
          <w:rStyle w:val="Emphasis"/>
        </w:rPr>
        <w:t>encryption protocols</w:t>
      </w:r>
      <w:r w:rsidRPr="00C04A11">
        <w:rPr>
          <w:rStyle w:val="StyleUnderline"/>
        </w:rPr>
        <w:t xml:space="preserve"> would </w:t>
      </w:r>
      <w:r w:rsidRPr="007F5DF3">
        <w:rPr>
          <w:rStyle w:val="Emphasis"/>
        </w:rPr>
        <w:t>compromise</w:t>
      </w:r>
      <w:r w:rsidRPr="00C04A11">
        <w:rPr>
          <w:rStyle w:val="StyleUnderline"/>
        </w:rPr>
        <w:t xml:space="preserve"> </w:t>
      </w:r>
      <w:r w:rsidRPr="007F5DF3">
        <w:rPr>
          <w:rStyle w:val="Emphasis"/>
        </w:rPr>
        <w:t>everything</w:t>
      </w:r>
      <w:r w:rsidRPr="00C04A11">
        <w:rPr>
          <w:rStyle w:val="StyleUnderline"/>
        </w:rPr>
        <w:t xml:space="preserve"> from </w:t>
      </w:r>
      <w:r w:rsidRPr="007F5DF3">
        <w:rPr>
          <w:rStyle w:val="Emphasis"/>
        </w:rPr>
        <w:t xml:space="preserve">online </w:t>
      </w:r>
      <w:r w:rsidRPr="007F5DF3">
        <w:rPr>
          <w:rStyle w:val="Emphasis"/>
          <w:highlight w:val="green"/>
        </w:rPr>
        <w:t>banking</w:t>
      </w:r>
      <w:r w:rsidRPr="00C04A11">
        <w:rPr>
          <w:rStyle w:val="StyleUnderline"/>
        </w:rPr>
        <w:t xml:space="preserve"> and </w:t>
      </w:r>
      <w:r w:rsidRPr="007F5DF3">
        <w:rPr>
          <w:rStyle w:val="Emphasis"/>
          <w:highlight w:val="green"/>
        </w:rPr>
        <w:t>e-commerce</w:t>
      </w:r>
      <w:r w:rsidRPr="00C04A11">
        <w:rPr>
          <w:rStyle w:val="StyleUnderline"/>
        </w:rPr>
        <w:t xml:space="preserve"> to </w:t>
      </w:r>
      <w:r w:rsidRPr="007F5DF3">
        <w:rPr>
          <w:rStyle w:val="Emphasis"/>
          <w:highlight w:val="green"/>
        </w:rPr>
        <w:t>state secrets</w:t>
      </w:r>
      <w:r w:rsidRPr="007F5DF3">
        <w:rPr>
          <w:rStyle w:val="StyleUnderline"/>
          <w:highlight w:val="green"/>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rStyle w:val="StyleUnderline"/>
          <w:highlight w:val="green"/>
        </w:rPr>
        <w:t xml:space="preserve">, </w:t>
      </w:r>
      <w:r w:rsidRPr="007F5DF3">
        <w:rPr>
          <w:rStyle w:val="Emphasis"/>
          <w:highlight w:val="green"/>
        </w:rPr>
        <w:t>leading</w:t>
      </w:r>
      <w:r w:rsidRPr="007F5DF3">
        <w:rPr>
          <w:rStyle w:val="StyleUnderline"/>
          <w:highlight w:val="green"/>
        </w:rPr>
        <w:t xml:space="preserve"> to</w:t>
      </w:r>
      <w:r w:rsidRPr="002A426B">
        <w:rPr>
          <w:sz w:val="16"/>
        </w:rPr>
        <w:t xml:space="preserve"> potentially </w:t>
      </w:r>
      <w:r w:rsidRPr="007F5DF3">
        <w:rPr>
          <w:rStyle w:val="Emphasis"/>
          <w:highlight w:val="green"/>
        </w:rPr>
        <w:t>catastrophic economic</w:t>
      </w:r>
      <w:r w:rsidRPr="007F5DF3">
        <w:rPr>
          <w:rStyle w:val="StyleUnderline"/>
          <w:highlight w:val="green"/>
        </w:rPr>
        <w:t xml:space="preserve"> and </w:t>
      </w:r>
      <w:r w:rsidRPr="007F5DF3">
        <w:rPr>
          <w:rStyle w:val="Emphasis"/>
          <w:highlight w:val="green"/>
        </w:rPr>
        <w:t xml:space="preserve">political </w:t>
      </w:r>
      <w:proofErr w:type="gramStart"/>
      <w:r w:rsidRPr="007F5DF3">
        <w:rPr>
          <w:rStyle w:val="Emphasis"/>
          <w:highlight w:val="green"/>
        </w:rPr>
        <w:t>consequences.</w:t>
      </w:r>
      <w:r w:rsidRPr="002A426B">
        <w:rPr>
          <w:sz w:val="16"/>
        </w:rPr>
        <w:t>Footnote</w:t>
      </w:r>
      <w:proofErr w:type="gramEnd"/>
      <w:r w:rsidRPr="002A426B">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rStyle w:val="StyleUnderline"/>
        </w:rPr>
        <w:t xml:space="preserve">The </w:t>
      </w:r>
      <w:r w:rsidRPr="007F5DF3">
        <w:rPr>
          <w:rStyle w:val="Emphasis"/>
        </w:rPr>
        <w:t>competition</w:t>
      </w:r>
      <w:r w:rsidRPr="00C04A11">
        <w:rPr>
          <w:rStyle w:val="StyleUnderline"/>
        </w:rPr>
        <w:t xml:space="preserve"> to </w:t>
      </w:r>
      <w:r w:rsidRPr="007F5DF3">
        <w:rPr>
          <w:rStyle w:val="Emphasis"/>
        </w:rPr>
        <w:t>achieve</w:t>
      </w:r>
      <w:r w:rsidRPr="00C04A11">
        <w:rPr>
          <w:rStyle w:val="StyleUnderlin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rStyle w:val="StyleUnderline"/>
        </w:rPr>
        <w:t xml:space="preserve">has </w:t>
      </w:r>
      <w:r w:rsidRPr="002A426B">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2A426B">
        <w:rPr>
          <w:rStyle w:val="StyleUnderline"/>
          <w:highlight w:val="green"/>
        </w:rPr>
        <w:t>creat</w:t>
      </w:r>
      <w:r w:rsidRPr="00E84B46">
        <w:rPr>
          <w:rStyle w:val="StyleUnderline"/>
        </w:rPr>
        <w:t>ing</w:t>
      </w:r>
      <w:r w:rsidRPr="00C04A11">
        <w:rPr>
          <w:rStyle w:val="StyleUnderlin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rStyle w:val="StyleUnderline"/>
          <w:highlight w:val="green"/>
        </w:rPr>
        <w:t xml:space="preserve"> </w:t>
      </w:r>
      <w:r w:rsidRPr="002A426B">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2A426B">
        <w:rPr>
          <w:rStyle w:val="StyleUnderline"/>
          <w:highlight w:val="green"/>
        </w:rPr>
        <w:t>becom</w:t>
      </w:r>
      <w:r w:rsidRPr="00C04A11">
        <w:rPr>
          <w:rStyle w:val="StyleUnderline"/>
        </w:rPr>
        <w:t xml:space="preserve">ing </w:t>
      </w:r>
      <w:r w:rsidRPr="007F5DF3">
        <w:rPr>
          <w:rStyle w:val="Emphasis"/>
        </w:rPr>
        <w:t xml:space="preserve">more </w:t>
      </w:r>
      <w:r w:rsidRPr="002A426B">
        <w:rPr>
          <w:rStyle w:val="Emphasis"/>
          <w:highlight w:val="green"/>
        </w:rPr>
        <w:t>vulnerable</w:t>
      </w:r>
      <w:r w:rsidRPr="002A426B">
        <w:rPr>
          <w:rStyle w:val="StyleUnderline"/>
          <w:highlight w:val="green"/>
        </w:rPr>
        <w:t xml:space="preserve"> to </w:t>
      </w:r>
      <w:r w:rsidRPr="002A426B">
        <w:rPr>
          <w:rStyle w:val="Emphasis"/>
          <w:highlight w:val="green"/>
        </w:rPr>
        <w:t>cyber-attacks</w:t>
      </w:r>
      <w:r w:rsidRPr="002A426B">
        <w:rPr>
          <w:rStyle w:val="StyleUnderline"/>
          <w:highlight w:val="green"/>
        </w:rPr>
        <w:t xml:space="preserve"> and </w:t>
      </w:r>
      <w:proofErr w:type="gramStart"/>
      <w:r w:rsidRPr="002A426B">
        <w:rPr>
          <w:rStyle w:val="Emphasis"/>
          <w:highlight w:val="green"/>
        </w:rPr>
        <w:t>espionage.</w:t>
      </w:r>
      <w:r w:rsidRPr="00063EBC">
        <w:rPr>
          <w:sz w:val="12"/>
        </w:rPr>
        <w:t>¶</w:t>
      </w:r>
      <w:proofErr w:type="gramEnd"/>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w:t>
      </w:r>
      <w:proofErr w:type="gramStart"/>
      <w:r w:rsidRPr="002A426B">
        <w:rPr>
          <w:sz w:val="16"/>
        </w:rPr>
        <w:t>sustainability.</w:t>
      </w:r>
      <w:r w:rsidRPr="00063EBC">
        <w:rPr>
          <w:sz w:val="12"/>
        </w:rPr>
        <w:t>¶</w:t>
      </w:r>
      <w:proofErr w:type="gramEnd"/>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w:t>
      </w:r>
      <w:proofErr w:type="gramStart"/>
      <w:r w:rsidRPr="002A426B">
        <w:rPr>
          <w:sz w:val="16"/>
        </w:rPr>
        <w:t>condition.Footnote</w:t>
      </w:r>
      <w:proofErr w:type="gramEnd"/>
      <w:r w:rsidRPr="002A426B">
        <w:rPr>
          <w:sz w:val="16"/>
        </w:rPr>
        <w:t xml:space="preserv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w:t>
      </w:r>
      <w:proofErr w:type="gramStart"/>
      <w:r w:rsidRPr="002A426B">
        <w:rPr>
          <w:sz w:val="16"/>
        </w:rPr>
        <w:t>evolution.</w:t>
      </w:r>
      <w:r w:rsidRPr="00063EBC">
        <w:rPr>
          <w:sz w:val="12"/>
        </w:rPr>
        <w:t>¶</w:t>
      </w:r>
      <w:proofErr w:type="gramEnd"/>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2A426B">
        <w:rPr>
          <w:sz w:val="16"/>
        </w:rPr>
        <w:t>cannot.Footnote</w:t>
      </w:r>
      <w:proofErr w:type="gramEnd"/>
      <w:r w:rsidRPr="002A426B">
        <w:rPr>
          <w:sz w:val="16"/>
        </w:rPr>
        <w:t xml:space="preserv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rStyle w:val="StyleUnderline"/>
        </w:rPr>
        <w:t xml:space="preserve"> are unknown, and the potential </w:t>
      </w:r>
      <w:r w:rsidRPr="002A426B">
        <w:rPr>
          <w:rStyle w:val="Emphasis"/>
          <w:highlight w:val="green"/>
        </w:rPr>
        <w:t>risks</w:t>
      </w:r>
      <w:r w:rsidRPr="00C04A11">
        <w:rPr>
          <w:rStyle w:val="StyleUnderline"/>
        </w:rPr>
        <w:t xml:space="preserve"> of </w:t>
      </w:r>
      <w:r w:rsidRPr="002A426B">
        <w:rPr>
          <w:rStyle w:val="Emphasis"/>
        </w:rPr>
        <w:t xml:space="preserve">unintended genetic </w:t>
      </w:r>
      <w:r w:rsidRPr="002A426B">
        <w:rPr>
          <w:rStyle w:val="Emphasis"/>
          <w:highlight w:val="green"/>
        </w:rPr>
        <w:t>mutations</w:t>
      </w:r>
      <w:r w:rsidRPr="002A426B">
        <w:rPr>
          <w:rStyle w:val="StyleUnderline"/>
          <w:highlight w:val="green"/>
        </w:rPr>
        <w:t xml:space="preserve"> or </w:t>
      </w:r>
      <w:r w:rsidRPr="002A426B">
        <w:rPr>
          <w:rStyle w:val="Emphasis"/>
          <w:highlight w:val="green"/>
        </w:rPr>
        <w:t>disruptions</w:t>
      </w:r>
      <w:r w:rsidRPr="002A426B">
        <w:rPr>
          <w:rStyle w:val="StyleUnderline"/>
          <w:highlight w:val="green"/>
        </w:rPr>
        <w:t xml:space="preserve"> to the</w:t>
      </w:r>
      <w:r w:rsidRPr="002A426B">
        <w:rPr>
          <w:rStyle w:val="StyleUnderlin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rStyle w:val="StyleUnderline"/>
        </w:rPr>
        <w:t xml:space="preserve"> are </w:t>
      </w:r>
      <w:proofErr w:type="gramStart"/>
      <w:r w:rsidRPr="00C04A11">
        <w:rPr>
          <w:rStyle w:val="StyleUnderline"/>
        </w:rPr>
        <w:t>significant.</w:t>
      </w:r>
      <w:r w:rsidRPr="00063EBC">
        <w:rPr>
          <w:sz w:val="12"/>
        </w:rPr>
        <w:t>¶</w:t>
      </w:r>
      <w:proofErr w:type="gramEnd"/>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rStyle w:val="StyleUnderline"/>
        </w:rPr>
        <w:t xml:space="preserve"> of </w:t>
      </w:r>
      <w:r w:rsidRPr="002A426B">
        <w:rPr>
          <w:rStyle w:val="Emphasis"/>
          <w:highlight w:val="green"/>
        </w:rPr>
        <w:t>“superweeds”</w:t>
      </w:r>
      <w:r w:rsidRPr="002A426B">
        <w:rPr>
          <w:rStyle w:val="StyleUnderline"/>
          <w:highlight w:val="green"/>
        </w:rPr>
        <w:t xml:space="preserve"> </w:t>
      </w:r>
      <w:r w:rsidRPr="002A426B">
        <w:rPr>
          <w:rStyle w:val="Emphasis"/>
          <w:highlight w:val="green"/>
        </w:rPr>
        <w:t>resistant</w:t>
      </w:r>
      <w:r w:rsidRPr="002A426B">
        <w:rPr>
          <w:rStyle w:val="StyleUnderline"/>
          <w:highlight w:val="green"/>
        </w:rPr>
        <w:t xml:space="preserve"> to </w:t>
      </w:r>
      <w:r w:rsidRPr="002A426B">
        <w:rPr>
          <w:rStyle w:val="Emphasis"/>
          <w:highlight w:val="green"/>
        </w:rPr>
        <w:t>herbicides</w:t>
      </w:r>
      <w:r w:rsidRPr="00C04A11">
        <w:rPr>
          <w:rStyle w:val="StyleUnderline"/>
        </w:rPr>
        <w:t xml:space="preserve"> or the </w:t>
      </w:r>
      <w:r w:rsidRPr="002A426B">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w:t>
      </w:r>
      <w:proofErr w:type="gramStart"/>
      <w:r w:rsidRPr="002A426B">
        <w:rPr>
          <w:sz w:val="16"/>
        </w:rPr>
        <w:t>disease.Footnote</w:t>
      </w:r>
      <w:proofErr w:type="gramEnd"/>
      <w:r w:rsidRPr="002A426B">
        <w:rPr>
          <w:sz w:val="16"/>
        </w:rPr>
        <w:t xml:space="preserve">61 While the potential public health benefits are significant, gene drives also raise concerns about the unintended consequences of altering ecosystems. If </w:t>
      </w:r>
      <w:r w:rsidRPr="002A426B">
        <w:rPr>
          <w:rStyle w:val="StyleUnderlin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rStyle w:val="StyleUnderline"/>
        </w:rPr>
        <w:t xml:space="preserve"> the </w:t>
      </w:r>
      <w:r w:rsidRPr="002A426B">
        <w:rPr>
          <w:rStyle w:val="Emphasis"/>
          <w:highlight w:val="green"/>
        </w:rPr>
        <w:t>target s</w:t>
      </w:r>
      <w:r w:rsidRPr="003C2D5A">
        <w:rPr>
          <w:rStyle w:val="Emphasis"/>
        </w:rPr>
        <w:t>pecies</w:t>
      </w:r>
      <w:r w:rsidRPr="00C04A11">
        <w:rPr>
          <w:rStyle w:val="StyleUnderline"/>
        </w:rPr>
        <w:t xml:space="preserve"> or </w:t>
      </w:r>
      <w:r w:rsidRPr="002A426B">
        <w:rPr>
          <w:rStyle w:val="StyleUnderlin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rStyle w:val="StyleUnderline"/>
        </w:rPr>
        <w:t xml:space="preserve"> </w:t>
      </w:r>
      <w:r w:rsidRPr="003C2D5A">
        <w:rPr>
          <w:rStyle w:val="Emphasis"/>
        </w:rPr>
        <w:t xml:space="preserve">entire </w:t>
      </w:r>
      <w:r w:rsidRPr="002A426B">
        <w:rPr>
          <w:rStyle w:val="Emphasis"/>
          <w:highlight w:val="green"/>
        </w:rPr>
        <w:t>ecosystems</w:t>
      </w:r>
      <w:r w:rsidRPr="002A426B">
        <w:rPr>
          <w:rStyle w:val="StyleUnderline"/>
          <w:highlight w:val="green"/>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5D576A87" w14:textId="77777777" w:rsidR="00D11421" w:rsidRPr="002A426B" w:rsidRDefault="00D11421" w:rsidP="00D11421">
      <w:pPr>
        <w:rPr>
          <w:sz w:val="16"/>
          <w:szCs w:val="16"/>
        </w:rPr>
      </w:pPr>
      <w:r w:rsidRPr="002A426B">
        <w:rPr>
          <w:sz w:val="16"/>
          <w:szCs w:val="16"/>
        </w:rPr>
        <w:t>[TEXT CONDENSED, NONE OMITTED]</w:t>
      </w:r>
    </w:p>
    <w:p w14:paraId="7D9EB84C" w14:textId="77777777" w:rsidR="00D11421" w:rsidRDefault="00D11421" w:rsidP="00D11421">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w:t>
      </w:r>
      <w:proofErr w:type="gramStart"/>
      <w:r w:rsidRPr="00C25174">
        <w:rPr>
          <w:sz w:val="6"/>
          <w:szCs w:val="6"/>
        </w:rPr>
        <w:t>civilization.Footnote</w:t>
      </w:r>
      <w:proofErr w:type="gramEnd"/>
      <w:r w:rsidRPr="00C25174">
        <w:rPr>
          <w:sz w:val="6"/>
          <w:szCs w:val="6"/>
        </w:rPr>
        <w:t>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w:t>
      </w:r>
      <w:proofErr w:type="gramStart"/>
      <w:r w:rsidRPr="00C25174">
        <w:rPr>
          <w:sz w:val="6"/>
          <w:szCs w:val="6"/>
        </w:rPr>
        <w:t>settlers.Footnote</w:t>
      </w:r>
      <w:proofErr w:type="gramEnd"/>
      <w:r w:rsidRPr="00C25174">
        <w:rPr>
          <w:sz w:val="6"/>
          <w:szCs w:val="6"/>
        </w:rPr>
        <w:t xml:space="preserv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w:t>
      </w:r>
      <w:proofErr w:type="gramStart"/>
      <w:r w:rsidRPr="00C25174">
        <w:rPr>
          <w:sz w:val="6"/>
          <w:szCs w:val="6"/>
        </w:rPr>
        <w:t>Earth.</w:t>
      </w:r>
      <w:r w:rsidRPr="00063EBC">
        <w:rPr>
          <w:sz w:val="12"/>
          <w:szCs w:val="6"/>
        </w:rPr>
        <w:t>¶</w:t>
      </w:r>
      <w:proofErr w:type="gramEnd"/>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D113418" w14:textId="77777777" w:rsidR="00D11421" w:rsidRDefault="00D11421" w:rsidP="00D11421">
      <w:pPr>
        <w:rPr>
          <w:sz w:val="16"/>
        </w:rPr>
      </w:pPr>
      <w:r>
        <w:rPr>
          <w:sz w:val="16"/>
        </w:rPr>
        <w:t>[TEXT CONDENSED ENDS HERE]</w:t>
      </w:r>
    </w:p>
    <w:p w14:paraId="2808598F" w14:textId="77777777" w:rsidR="00D11421" w:rsidRDefault="00D11421" w:rsidP="00D11421">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rStyle w:val="StyleUnderline"/>
        </w:rPr>
        <w:t xml:space="preserve"> involved in </w:t>
      </w:r>
      <w:r w:rsidRPr="00DD5E9D">
        <w:rPr>
          <w:rStyle w:val="Emphasis"/>
        </w:rPr>
        <w:t>space col</w:t>
      </w:r>
      <w:r w:rsidRPr="002A426B">
        <w:rPr>
          <w:rStyle w:val="Emphasis"/>
        </w:rPr>
        <w:t>onization</w:t>
      </w:r>
      <w:r w:rsidRPr="00C04A11">
        <w:rPr>
          <w:rStyle w:val="StyleUnderline"/>
        </w:rPr>
        <w:t xml:space="preserve"> are </w:t>
      </w:r>
      <w:r w:rsidRPr="002A426B">
        <w:rPr>
          <w:rStyle w:val="Emphasis"/>
        </w:rPr>
        <w:t>formidable.</w:t>
      </w:r>
      <w:r w:rsidRPr="00C25174">
        <w:rPr>
          <w:sz w:val="16"/>
        </w:rPr>
        <w:t xml:space="preserve"> Life on Mars or any other celestial body </w:t>
      </w:r>
      <w:r w:rsidRPr="00C04A11">
        <w:rPr>
          <w:rStyle w:val="StyleUnderline"/>
        </w:rPr>
        <w:t xml:space="preserve">will </w:t>
      </w:r>
      <w:r w:rsidRPr="002A426B">
        <w:rPr>
          <w:rStyle w:val="Emphasis"/>
        </w:rPr>
        <w:t>require</w:t>
      </w:r>
      <w:r w:rsidRPr="00C04A11">
        <w:rPr>
          <w:rStyle w:val="StyleUnderline"/>
        </w:rPr>
        <w:t xml:space="preserve"> </w:t>
      </w:r>
      <w:r w:rsidRPr="002A426B">
        <w:rPr>
          <w:rStyle w:val="Emphasis"/>
        </w:rPr>
        <w:t>overcoming</w:t>
      </w:r>
      <w:r w:rsidRPr="00C04A11">
        <w:rPr>
          <w:rStyle w:val="StyleUnderline"/>
        </w:rPr>
        <w:t xml:space="preserve"> significant obstacles related to human health, infrastructure, and sustainability. One of the most pressing issues is </w:t>
      </w:r>
      <w:r w:rsidRPr="002A426B">
        <w:rPr>
          <w:rStyle w:val="Emphasis"/>
        </w:rPr>
        <w:t>radiation protection.</w:t>
      </w:r>
      <w:r w:rsidRPr="00C04A11">
        <w:rPr>
          <w:rStyle w:val="StyleUnderline"/>
        </w:rPr>
        <w:t xml:space="preserve"> Without Earth’s atmosphere and magnetic field, astronauts on Mars would be exposed to </w:t>
      </w:r>
      <w:r w:rsidRPr="002A426B">
        <w:rPr>
          <w:rStyle w:val="Emphasis"/>
        </w:rPr>
        <w:t>harmful cosmic radiation</w:t>
      </w:r>
      <w:r w:rsidRPr="00C04A11">
        <w:rPr>
          <w:rStyle w:val="StyleUnderline"/>
        </w:rPr>
        <w:t xml:space="preserve"> that could cause </w:t>
      </w:r>
      <w:r w:rsidRPr="002A426B">
        <w:rPr>
          <w:rStyle w:val="Emphasis"/>
        </w:rPr>
        <w:t>cancer</w:t>
      </w:r>
      <w:r w:rsidRPr="00C04A11">
        <w:rPr>
          <w:rStyle w:val="StyleUnderline"/>
        </w:rPr>
        <w:t xml:space="preserve">, </w:t>
      </w:r>
      <w:r w:rsidRPr="002A426B">
        <w:rPr>
          <w:rStyle w:val="Emphasis"/>
        </w:rPr>
        <w:t>damage</w:t>
      </w:r>
      <w:r w:rsidRPr="00C04A11">
        <w:rPr>
          <w:rStyle w:val="StyleUnderline"/>
        </w:rPr>
        <w:t xml:space="preserve"> </w:t>
      </w:r>
      <w:r w:rsidRPr="002A426B">
        <w:rPr>
          <w:rStyle w:val="Emphasis"/>
        </w:rPr>
        <w:t>vital organs</w:t>
      </w:r>
      <w:r w:rsidRPr="00C04A11">
        <w:rPr>
          <w:rStyle w:val="StyleUnderline"/>
        </w:rPr>
        <w:t xml:space="preserve">, and </w:t>
      </w:r>
      <w:r w:rsidRPr="002A426B">
        <w:rPr>
          <w:rStyle w:val="Emphasis"/>
        </w:rPr>
        <w:t>compromise</w:t>
      </w:r>
      <w:r w:rsidRPr="00C04A11">
        <w:rPr>
          <w:rStyle w:val="StyleUnderline"/>
        </w:rPr>
        <w:t xml:space="preserve"> </w:t>
      </w:r>
      <w:r w:rsidRPr="002A426B">
        <w:rPr>
          <w:rStyle w:val="Emphasis"/>
        </w:rPr>
        <w:t>long-term health.</w:t>
      </w:r>
      <w:r w:rsidRPr="00C04A11">
        <w:rPr>
          <w:rStyle w:val="StyleUnderline"/>
        </w:rPr>
        <w:t xml:space="preserve"> </w:t>
      </w:r>
      <w:r w:rsidRPr="002A426B">
        <w:rPr>
          <w:rStyle w:val="Emphasis"/>
        </w:rPr>
        <w:t>Current technology</w:t>
      </w:r>
      <w:r w:rsidRPr="00C04A11">
        <w:rPr>
          <w:rStyle w:val="StyleUnderline"/>
        </w:rPr>
        <w:t xml:space="preserve"> is </w:t>
      </w:r>
      <w:r w:rsidRPr="002A426B">
        <w:rPr>
          <w:rStyle w:val="Emphasis"/>
        </w:rPr>
        <w:t>insufficient</w:t>
      </w:r>
      <w:r w:rsidRPr="00C04A11">
        <w:rPr>
          <w:rStyle w:val="StyleUnderline"/>
        </w:rPr>
        <w:t xml:space="preserve"> to </w:t>
      </w:r>
      <w:r w:rsidRPr="002A426B">
        <w:rPr>
          <w:rStyle w:val="Emphasis"/>
        </w:rPr>
        <w:t>provide</w:t>
      </w:r>
      <w:r w:rsidRPr="00C04A11">
        <w:rPr>
          <w:rStyle w:val="StyleUnderline"/>
        </w:rPr>
        <w:t xml:space="preserve"> the </w:t>
      </w:r>
      <w:r w:rsidRPr="002A426B">
        <w:rPr>
          <w:rStyle w:val="Emphasis"/>
        </w:rPr>
        <w:t>necessary shielding</w:t>
      </w:r>
      <w:r w:rsidRPr="00C25174">
        <w:rPr>
          <w:sz w:val="16"/>
        </w:rPr>
        <w:t xml:space="preserve"> for long-term habitation on Mars, and much research is needed to develop effective </w:t>
      </w:r>
      <w:proofErr w:type="gramStart"/>
      <w:r w:rsidRPr="00C25174">
        <w:rPr>
          <w:sz w:val="16"/>
        </w:rPr>
        <w:t>solutions.Footnote</w:t>
      </w:r>
      <w:proofErr w:type="gramEnd"/>
      <w:r w:rsidRPr="00C25174">
        <w:rPr>
          <w:sz w:val="16"/>
        </w:rPr>
        <w:t xml:space="preserv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rStyle w:val="StyleUnderline"/>
        </w:rPr>
        <w:t xml:space="preserve"> such </w:t>
      </w:r>
      <w:r w:rsidRPr="002A426B">
        <w:rPr>
          <w:rStyle w:val="Emphasis"/>
        </w:rPr>
        <w:t>systems</w:t>
      </w:r>
      <w:r w:rsidRPr="00C04A11">
        <w:rPr>
          <w:rStyle w:val="StyleUnderline"/>
        </w:rPr>
        <w:t xml:space="preserve"> for a </w:t>
      </w:r>
      <w:r w:rsidRPr="002A426B">
        <w:rPr>
          <w:rStyle w:val="Emphasis"/>
        </w:rPr>
        <w:t>self-sustaining colony</w:t>
      </w:r>
      <w:r w:rsidRPr="00C04A11">
        <w:rPr>
          <w:rStyle w:val="StyleUnderline"/>
        </w:rPr>
        <w:t xml:space="preserve"> remains a </w:t>
      </w:r>
      <w:r w:rsidRPr="002A426B">
        <w:rPr>
          <w:rStyle w:val="Emphasis"/>
        </w:rPr>
        <w:t>significant scientific</w:t>
      </w:r>
      <w:r w:rsidRPr="00C04A11">
        <w:rPr>
          <w:rStyle w:val="StyleUnderline"/>
        </w:rPr>
        <w:t xml:space="preserve"> and </w:t>
      </w:r>
      <w:r w:rsidRPr="002A426B">
        <w:rPr>
          <w:rStyle w:val="Emphasis"/>
        </w:rPr>
        <w:t xml:space="preserve">engineering </w:t>
      </w:r>
      <w:proofErr w:type="gramStart"/>
      <w:r w:rsidRPr="002A426B">
        <w:rPr>
          <w:rStyle w:val="Emphasis"/>
        </w:rPr>
        <w:t>challenge.</w:t>
      </w:r>
      <w:r w:rsidRPr="00C25174">
        <w:rPr>
          <w:sz w:val="16"/>
        </w:rPr>
        <w:t>Footnote</w:t>
      </w:r>
      <w:proofErr w:type="gramEnd"/>
      <w:r w:rsidRPr="00C25174">
        <w:rPr>
          <w:sz w:val="16"/>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rStyle w:val="StyleUnderline"/>
        </w:rPr>
        <w:t xml:space="preserve"> is</w:t>
      </w:r>
      <w:r w:rsidRPr="00E84B46">
        <w:rPr>
          <w:sz w:val="16"/>
        </w:rPr>
        <w:t xml:space="preserve"> a legitimate solution to humanity’s problems or </w:t>
      </w:r>
      <w:r w:rsidRPr="00E84B46">
        <w:rPr>
          <w:rStyle w:val="StyleUnderline"/>
        </w:rPr>
        <w:t xml:space="preserve">an </w:t>
      </w:r>
      <w:r w:rsidRPr="00E84B46">
        <w:rPr>
          <w:rStyle w:val="Emphasis"/>
        </w:rPr>
        <w:t>escapist fantasy</w:t>
      </w:r>
      <w:r w:rsidRPr="00E84B46">
        <w:rPr>
          <w:rStyle w:val="StyleUnderline"/>
        </w:rPr>
        <w:t xml:space="preserve"> that </w:t>
      </w:r>
      <w:r w:rsidRPr="00DD5E9D">
        <w:rPr>
          <w:rStyle w:val="Emphasis"/>
          <w:highlight w:val="green"/>
        </w:rPr>
        <w:t>diverts</w:t>
      </w:r>
      <w:r w:rsidRPr="00C04A11">
        <w:rPr>
          <w:rStyle w:val="StyleUnderline"/>
        </w:rPr>
        <w:t xml:space="preserve"> attention and </w:t>
      </w:r>
      <w:r w:rsidRPr="00DD5E9D">
        <w:rPr>
          <w:rStyle w:val="Emphasis"/>
          <w:highlight w:val="green"/>
        </w:rPr>
        <w:t>resources</w:t>
      </w:r>
      <w:r w:rsidRPr="00E84B46">
        <w:rPr>
          <w:rStyle w:val="StyleUnderline"/>
        </w:rPr>
        <w:t xml:space="preserve"> from </w:t>
      </w:r>
      <w:r w:rsidRPr="00E84B46">
        <w:rPr>
          <w:rStyle w:val="Emphasis"/>
        </w:rPr>
        <w:t>pressing issues</w:t>
      </w:r>
      <w:r w:rsidRPr="00C04A11">
        <w:rPr>
          <w:rStyle w:val="StyleUnderlin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w:t>
      </w:r>
      <w:proofErr w:type="gramStart"/>
      <w:r w:rsidRPr="00C25174">
        <w:rPr>
          <w:sz w:val="16"/>
        </w:rPr>
        <w:t>inequality.Footnote</w:t>
      </w:r>
      <w:proofErr w:type="gramEnd"/>
      <w:r w:rsidRPr="00C25174">
        <w:rPr>
          <w:sz w:val="16"/>
        </w:rPr>
        <w:t>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rStyle w:val="StyleUnderlin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rStyle w:val="StyleUnderline"/>
        </w:rPr>
        <w:t xml:space="preserve"> a </w:t>
      </w:r>
      <w:r w:rsidRPr="002A426B">
        <w:rPr>
          <w:rStyle w:val="Emphasis"/>
        </w:rPr>
        <w:t>new form</w:t>
      </w:r>
      <w:r w:rsidRPr="00C04A11">
        <w:rPr>
          <w:rStyle w:val="StyleUnderline"/>
        </w:rPr>
        <w:t xml:space="preserve"> of </w:t>
      </w:r>
      <w:r w:rsidRPr="002A426B">
        <w:rPr>
          <w:rStyle w:val="Emphasis"/>
        </w:rPr>
        <w:t>geopolitical</w:t>
      </w:r>
      <w:r w:rsidRPr="00C04A11">
        <w:rPr>
          <w:rStyle w:val="StyleUnderlin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rStyle w:val="StyleUnderline"/>
        </w:rPr>
        <w:t xml:space="preserve"> the</w:t>
      </w:r>
      <w:r w:rsidRPr="00DD5E9D">
        <w:rPr>
          <w:rStyle w:val="StyleUnderline"/>
        </w:rPr>
        <w:t xml:space="preserve"> </w:t>
      </w:r>
      <w:r w:rsidRPr="00E84B46">
        <w:rPr>
          <w:rStyle w:val="Emphasis"/>
        </w:rPr>
        <w:t>urgency</w:t>
      </w:r>
      <w:r w:rsidRPr="00E84B46">
        <w:rPr>
          <w:rStyle w:val="StyleUnderline"/>
        </w:rPr>
        <w:t xml:space="preserve"> of</w:t>
      </w:r>
      <w:r w:rsidRPr="00DD5E9D">
        <w:rPr>
          <w:rStyle w:val="StyleUnderline"/>
        </w:rPr>
        <w:t xml:space="preserve"> addressing the </w:t>
      </w:r>
      <w:r w:rsidRPr="00DD5E9D">
        <w:rPr>
          <w:rStyle w:val="Emphasis"/>
          <w:highlight w:val="green"/>
        </w:rPr>
        <w:t>root cau</w:t>
      </w:r>
      <w:r w:rsidRPr="00E84B46">
        <w:rPr>
          <w:rStyle w:val="Emphasis"/>
          <w:highlight w:val="green"/>
        </w:rPr>
        <w:t>ses</w:t>
      </w:r>
      <w:r w:rsidRPr="00E84B46">
        <w:rPr>
          <w:rStyle w:val="StyleUnderline"/>
          <w:highlight w:val="green"/>
        </w:rPr>
        <w:t xml:space="preserve"> of</w:t>
      </w:r>
      <w:r w:rsidRPr="00DD5E9D">
        <w:rPr>
          <w:rStyle w:val="StyleUnderlin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rStyle w:val="StyleUnderline"/>
        </w:rPr>
        <w:t xml:space="preserve"> on Earth, such as </w:t>
      </w:r>
      <w:r w:rsidRPr="00DD5E9D">
        <w:rPr>
          <w:rStyle w:val="Emphasis"/>
        </w:rPr>
        <w:t>climate change</w:t>
      </w:r>
      <w:r w:rsidRPr="00DD5E9D">
        <w:rPr>
          <w:rStyle w:val="StyleUnderlin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DD5E9D">
        <w:rPr>
          <w:rStyle w:val="Emphasis"/>
          <w:highlight w:val="green"/>
        </w:rPr>
        <w:t>lead</w:t>
      </w:r>
      <w:r w:rsidRPr="00DD5E9D">
        <w:rPr>
          <w:rStyle w:val="StyleUnderline"/>
          <w:highlight w:val="green"/>
        </w:rPr>
        <w:t xml:space="preserve"> to </w:t>
      </w:r>
      <w:r w:rsidRPr="00DD5E9D">
        <w:rPr>
          <w:rStyle w:val="Emphasis"/>
          <w:highlight w:val="green"/>
        </w:rPr>
        <w:t>complacency</w:t>
      </w:r>
      <w:r w:rsidRPr="00DD5E9D">
        <w:rPr>
          <w:rStyle w:val="StyleUnderline"/>
        </w:rPr>
        <w:t xml:space="preserve">, rather than the </w:t>
      </w:r>
      <w:r w:rsidRPr="00DD5E9D">
        <w:rPr>
          <w:rStyle w:val="Emphasis"/>
        </w:rPr>
        <w:t>transformative changes</w:t>
      </w:r>
      <w:r w:rsidRPr="00C25174">
        <w:rPr>
          <w:sz w:val="16"/>
        </w:rPr>
        <w:t xml:space="preserve"> needed to create a more sustainable and equitable </w:t>
      </w:r>
      <w:proofErr w:type="gramStart"/>
      <w:r w:rsidRPr="00C25174">
        <w:rPr>
          <w:sz w:val="16"/>
        </w:rPr>
        <w:t>world.Footnote</w:t>
      </w:r>
      <w:proofErr w:type="gramEnd"/>
      <w:r w:rsidRPr="00C25174">
        <w:rPr>
          <w:sz w:val="16"/>
        </w:rPr>
        <w:t>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63607872" w14:textId="77777777" w:rsidR="00D11421" w:rsidRDefault="00D11421" w:rsidP="00D11421">
      <w:pPr>
        <w:rPr>
          <w:sz w:val="16"/>
        </w:rPr>
      </w:pPr>
      <w:r>
        <w:rPr>
          <w:sz w:val="16"/>
        </w:rPr>
        <w:t>[TEXT CONDENSED, NONE OMITTED]</w:t>
      </w:r>
    </w:p>
    <w:p w14:paraId="06F9A1C8" w14:textId="77777777" w:rsidR="00D11421" w:rsidRPr="00C25174" w:rsidRDefault="00D11421" w:rsidP="00D11421">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w:t>
      </w:r>
      <w:proofErr w:type="gramStart"/>
      <w:r w:rsidRPr="00C25174">
        <w:rPr>
          <w:sz w:val="6"/>
          <w:szCs w:val="6"/>
        </w:rPr>
        <w:t>progress.Footnote</w:t>
      </w:r>
      <w:proofErr w:type="gramEnd"/>
      <w:r w:rsidRPr="00C25174">
        <w:rPr>
          <w:sz w:val="6"/>
          <w:szCs w:val="6"/>
        </w:rPr>
        <w:t xml:space="preserv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w:t>
      </w:r>
      <w:proofErr w:type="gramStart"/>
      <w:r w:rsidRPr="00C25174">
        <w:rPr>
          <w:sz w:val="6"/>
          <w:szCs w:val="6"/>
        </w:rPr>
        <w:t>entities.Footnote</w:t>
      </w:r>
      <w:proofErr w:type="gramEnd"/>
      <w:r w:rsidRPr="00C25174">
        <w:rPr>
          <w:sz w:val="6"/>
          <w:szCs w:val="6"/>
        </w:rPr>
        <w:t>95 The dual-edged nature of technology is thus central to the question of whether humanity will thrive or self-</w:t>
      </w:r>
      <w:proofErr w:type="gramStart"/>
      <w:r w:rsidRPr="00C25174">
        <w:rPr>
          <w:sz w:val="6"/>
          <w:szCs w:val="6"/>
        </w:rPr>
        <w:t>destruct.</w:t>
      </w:r>
      <w:r w:rsidRPr="00063EBC">
        <w:rPr>
          <w:sz w:val="12"/>
          <w:szCs w:val="6"/>
        </w:rPr>
        <w:t>¶</w:t>
      </w:r>
      <w:proofErr w:type="gramEnd"/>
      <w:r w:rsidRPr="00C25174">
        <w:rPr>
          <w:sz w:val="6"/>
          <w:szCs w:val="6"/>
        </w:rPr>
        <w:t xml:space="preserve"> Environmental degradation further complicates humanity’s future. The Anthropocene is characterized by human activity being the dominant force shaping the Earth’s </w:t>
      </w:r>
      <w:proofErr w:type="gramStart"/>
      <w:r w:rsidRPr="00C25174">
        <w:rPr>
          <w:sz w:val="6"/>
          <w:szCs w:val="6"/>
        </w:rPr>
        <w:t>ecosystems.Footnote</w:t>
      </w:r>
      <w:proofErr w:type="gramEnd"/>
      <w:r w:rsidRPr="00C25174">
        <w:rPr>
          <w:sz w:val="6"/>
          <w:szCs w:val="6"/>
        </w:rPr>
        <w:t xml:space="preserv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w:t>
      </w:r>
      <w:proofErr w:type="gramStart"/>
      <w:r w:rsidRPr="00C25174">
        <w:rPr>
          <w:sz w:val="6"/>
          <w:szCs w:val="6"/>
        </w:rPr>
        <w:t>anaemia.Footnote</w:t>
      </w:r>
      <w:proofErr w:type="gramEnd"/>
      <w:r w:rsidRPr="00C25174">
        <w:rPr>
          <w:sz w:val="6"/>
          <w:szCs w:val="6"/>
        </w:rPr>
        <w:t xml:space="preserv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w:t>
      </w:r>
      <w:proofErr w:type="gramStart"/>
      <w:r w:rsidRPr="00C25174">
        <w:rPr>
          <w:sz w:val="6"/>
          <w:szCs w:val="6"/>
        </w:rPr>
        <w:t>inequalities.Footnote</w:t>
      </w:r>
      <w:proofErr w:type="gramEnd"/>
      <w:r w:rsidRPr="00C25174">
        <w:rPr>
          <w:sz w:val="6"/>
          <w:szCs w:val="6"/>
        </w:rPr>
        <w:t>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w:t>
      </w:r>
      <w:proofErr w:type="gramStart"/>
      <w:r w:rsidRPr="00C25174">
        <w:rPr>
          <w:sz w:val="6"/>
          <w:szCs w:val="6"/>
        </w:rPr>
        <w:t>scale.Footnote</w:t>
      </w:r>
      <w:proofErr w:type="gramEnd"/>
      <w:r w:rsidRPr="00C25174">
        <w:rPr>
          <w:sz w:val="6"/>
          <w:szCs w:val="6"/>
        </w:rPr>
        <w:t>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31C02C81" w14:textId="77777777" w:rsidR="00D11421" w:rsidRPr="00C25174" w:rsidRDefault="00D11421" w:rsidP="00D11421">
      <w:pPr>
        <w:rPr>
          <w:sz w:val="16"/>
          <w:szCs w:val="16"/>
        </w:rPr>
      </w:pPr>
      <w:r w:rsidRPr="00C25174">
        <w:rPr>
          <w:sz w:val="16"/>
          <w:szCs w:val="16"/>
        </w:rPr>
        <w:t>[TEXT CONDENSED ENDS HERE]</w:t>
      </w:r>
    </w:p>
    <w:p w14:paraId="34782934" w14:textId="77777777" w:rsidR="00D11421" w:rsidRPr="00C25174" w:rsidRDefault="00D11421" w:rsidP="00D11421">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rStyle w:val="StyleUnderline"/>
        </w:rPr>
        <w:t xml:space="preserve"> </w:t>
      </w:r>
      <w:r w:rsidRPr="00CF5631">
        <w:rPr>
          <w:rStyle w:val="Emphasis"/>
        </w:rPr>
        <w:t>alone</w:t>
      </w:r>
      <w:r w:rsidRPr="00CF5631">
        <w:rPr>
          <w:rStyle w:val="StyleUnderline"/>
        </w:rPr>
        <w:t xml:space="preserve"> </w:t>
      </w:r>
      <w:r w:rsidRPr="00C25174">
        <w:rPr>
          <w:rStyle w:val="StyleUnderline"/>
          <w:highlight w:val="green"/>
        </w:rPr>
        <w:t xml:space="preserve">is </w:t>
      </w:r>
      <w:r w:rsidRPr="00C25174">
        <w:rPr>
          <w:rStyle w:val="Emphasis"/>
          <w:highlight w:val="green"/>
        </w:rPr>
        <w:t>insufficient</w:t>
      </w:r>
      <w:r w:rsidRPr="00C25174">
        <w:rPr>
          <w:rStyle w:val="StyleUnderline"/>
          <w:highlight w:val="green"/>
        </w:rPr>
        <w:t xml:space="preserve">; it </w:t>
      </w:r>
      <w:r w:rsidRPr="00C25174">
        <w:rPr>
          <w:rStyle w:val="Emphasis"/>
          <w:highlight w:val="green"/>
        </w:rPr>
        <w:t>must</w:t>
      </w:r>
      <w:r w:rsidRPr="00C25174">
        <w:rPr>
          <w:rStyle w:val="StyleUnderline"/>
          <w:highlight w:val="green"/>
        </w:rPr>
        <w:t xml:space="preserve"> be</w:t>
      </w:r>
      <w:r w:rsidRPr="00CF5631">
        <w:rPr>
          <w:rStyle w:val="StyleUnderline"/>
        </w:rPr>
        <w:t xml:space="preserve"> </w:t>
      </w:r>
      <w:r w:rsidRPr="00CF5631">
        <w:rPr>
          <w:rStyle w:val="Emphasis"/>
        </w:rPr>
        <w:t>coupled</w:t>
      </w:r>
      <w:r w:rsidRPr="00CF5631">
        <w:rPr>
          <w:rStyle w:val="StyleUnderline"/>
        </w:rPr>
        <w:t xml:space="preserve"> </w:t>
      </w:r>
      <w:r w:rsidRPr="00C25174">
        <w:rPr>
          <w:rStyle w:val="StyleUnderline"/>
          <w:highlight w:val="green"/>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C25174">
        <w:rPr>
          <w:rStyle w:val="StyleUnderline"/>
          <w:highlight w:val="green"/>
        </w:rPr>
        <w:t xml:space="preserve">This will </w:t>
      </w:r>
      <w:r w:rsidRPr="00C25174">
        <w:rPr>
          <w:rStyle w:val="Emphasis"/>
          <w:highlight w:val="green"/>
        </w:rPr>
        <w:t>require</w:t>
      </w:r>
      <w:r w:rsidRPr="00C25174">
        <w:rPr>
          <w:rStyle w:val="StyleUnderline"/>
          <w:highlight w:val="green"/>
        </w:rPr>
        <w:t xml:space="preserve"> a </w:t>
      </w:r>
      <w:r w:rsidRPr="00C25174">
        <w:rPr>
          <w:rStyle w:val="Emphasis"/>
          <w:highlight w:val="green"/>
        </w:rPr>
        <w:t>shift</w:t>
      </w:r>
      <w:r w:rsidRPr="000A0DB5">
        <w:rPr>
          <w:rStyle w:val="StyleUnderline"/>
        </w:rPr>
        <w:t xml:space="preserve"> in thinking—</w:t>
      </w:r>
      <w:r w:rsidRPr="00C25174">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C25174">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00D18FA7" w14:textId="77777777" w:rsidR="00D11421" w:rsidRPr="00C25174" w:rsidRDefault="00D11421" w:rsidP="00D11421">
      <w:pPr>
        <w:rPr>
          <w:sz w:val="16"/>
          <w:szCs w:val="16"/>
        </w:rPr>
      </w:pPr>
      <w:r w:rsidRPr="00C25174">
        <w:rPr>
          <w:sz w:val="16"/>
          <w:szCs w:val="16"/>
        </w:rPr>
        <w:t>[TEXT CONDENSED, NONE OMITTED]</w:t>
      </w:r>
    </w:p>
    <w:p w14:paraId="0280B265" w14:textId="77777777" w:rsidR="00D11421" w:rsidRPr="00C25174" w:rsidRDefault="00D11421" w:rsidP="00D11421">
      <w:pPr>
        <w:rPr>
          <w:sz w:val="6"/>
          <w:szCs w:val="6"/>
        </w:rPr>
      </w:pPr>
      <w:r w:rsidRPr="00C25174">
        <w:rPr>
          <w:sz w:val="6"/>
          <w:szCs w:val="6"/>
        </w:rPr>
        <w:t xml:space="preserve">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w:t>
      </w:r>
      <w:proofErr w:type="gramStart"/>
      <w:r w:rsidRPr="00C25174">
        <w:rPr>
          <w:sz w:val="6"/>
          <w:szCs w:val="6"/>
        </w:rPr>
        <w:t>sustainability.</w:t>
      </w:r>
      <w:r w:rsidRPr="00063EBC">
        <w:rPr>
          <w:sz w:val="12"/>
          <w:szCs w:val="6"/>
        </w:rPr>
        <w:t>¶</w:t>
      </w:r>
      <w:proofErr w:type="gramEnd"/>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 xml:space="preserve">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w:t>
      </w:r>
      <w:proofErr w:type="gramStart"/>
      <w:r w:rsidRPr="00C25174">
        <w:rPr>
          <w:sz w:val="6"/>
          <w:szCs w:val="6"/>
        </w:rPr>
        <w:t>challenge.</w:t>
      </w:r>
      <w:r w:rsidRPr="00063EBC">
        <w:rPr>
          <w:sz w:val="12"/>
          <w:szCs w:val="6"/>
        </w:rPr>
        <w:t>¶</w:t>
      </w:r>
      <w:proofErr w:type="gramEnd"/>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1E486D10" w14:textId="77777777" w:rsidR="00D11421" w:rsidRPr="00C25174" w:rsidRDefault="00D11421" w:rsidP="00D11421">
      <w:pPr>
        <w:rPr>
          <w:sz w:val="16"/>
          <w:szCs w:val="16"/>
        </w:rPr>
      </w:pPr>
      <w:r w:rsidRPr="00C25174">
        <w:rPr>
          <w:sz w:val="16"/>
          <w:szCs w:val="16"/>
        </w:rPr>
        <w:t>[TEXT CONDENSED ENDS HERE]</w:t>
      </w:r>
    </w:p>
    <w:p w14:paraId="5B8CCFC5" w14:textId="77777777" w:rsidR="00D11421" w:rsidRPr="00D52831" w:rsidRDefault="00D11421" w:rsidP="00D11421">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286EA1">
        <w:rPr>
          <w:sz w:val="16"/>
        </w:rPr>
        <w:t>scale.Footnote</w:t>
      </w:r>
      <w:proofErr w:type="gramEnd"/>
      <w:r w:rsidRPr="00286EA1">
        <w:rPr>
          <w:sz w:val="16"/>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rStyle w:val="StyleUnderline"/>
          <w:highlight w:val="green"/>
        </w:rPr>
        <w:t xml:space="preserve"> and </w:t>
      </w:r>
      <w:r w:rsidRPr="00286EA1">
        <w:rPr>
          <w:rStyle w:val="Emphasis"/>
          <w:highlight w:val="green"/>
        </w:rPr>
        <w:t>corporations</w:t>
      </w:r>
      <w:r w:rsidRPr="000A0DB5">
        <w:rPr>
          <w:rStyle w:val="StyleUnderline"/>
        </w:rPr>
        <w:t xml:space="preserve"> often act in ways that </w:t>
      </w:r>
      <w:proofErr w:type="spellStart"/>
      <w:r w:rsidRPr="00286EA1">
        <w:rPr>
          <w:rStyle w:val="Emphasis"/>
          <w:highlight w:val="green"/>
        </w:rPr>
        <w:t>favour</w:t>
      </w:r>
      <w:proofErr w:type="spellEnd"/>
      <w:r w:rsidRPr="000A0DB5">
        <w:rPr>
          <w:rStyle w:val="StyleUnderline"/>
        </w:rPr>
        <w:t xml:space="preserve"> </w:t>
      </w:r>
      <w:r w:rsidRPr="00C25174">
        <w:rPr>
          <w:rStyle w:val="Emphasis"/>
        </w:rPr>
        <w:t xml:space="preserve">immediate </w:t>
      </w:r>
      <w:r w:rsidRPr="00286EA1">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286EA1">
        <w:rPr>
          <w:sz w:val="16"/>
        </w:rPr>
        <w:t>action.Footnote</w:t>
      </w:r>
      <w:proofErr w:type="gramEnd"/>
      <w:r w:rsidRPr="00286EA1">
        <w:rPr>
          <w:sz w:val="16"/>
        </w:rPr>
        <w:t xml:space="preserv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w:t>
      </w:r>
      <w:proofErr w:type="gramStart"/>
      <w:r w:rsidRPr="00286EA1">
        <w:rPr>
          <w:sz w:val="16"/>
        </w:rPr>
        <w:t>efforts.Footnote</w:t>
      </w:r>
      <w:proofErr w:type="gramEnd"/>
      <w:r w:rsidRPr="00286EA1">
        <w:rPr>
          <w:sz w:val="16"/>
        </w:rPr>
        <w:t>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rStyle w:val="StyleUnderlin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rStyle w:val="StyleUnderline"/>
        </w:rPr>
        <w:t xml:space="preserve"> often </w:t>
      </w:r>
      <w:proofErr w:type="gramStart"/>
      <w:r w:rsidRPr="00C25174">
        <w:rPr>
          <w:rStyle w:val="Emphasis"/>
          <w:highlight w:val="green"/>
        </w:rPr>
        <w:t>lag behind</w:t>
      </w:r>
      <w:proofErr w:type="gramEnd"/>
      <w:r w:rsidRPr="000A0DB5">
        <w:rPr>
          <w:rStyle w:val="StyleUnderline"/>
        </w:rPr>
        <w:t xml:space="preserve"> </w:t>
      </w:r>
      <w:r w:rsidRPr="00C25174">
        <w:rPr>
          <w:rStyle w:val="Emphasis"/>
        </w:rPr>
        <w:t>advancements</w:t>
      </w:r>
      <w:r w:rsidRPr="000A0DB5">
        <w:rPr>
          <w:rStyle w:val="StyleUnderline"/>
        </w:rPr>
        <w:t xml:space="preserve">, </w:t>
      </w:r>
      <w:r w:rsidRPr="00E84B46">
        <w:rPr>
          <w:rStyle w:val="Emphasis"/>
        </w:rPr>
        <w:t>leaving</w:t>
      </w:r>
      <w:r w:rsidRPr="00E84B46">
        <w:rPr>
          <w:rStyle w:val="StyleUnderlin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w:t>
      </w:r>
      <w:proofErr w:type="gramStart"/>
      <w:r w:rsidRPr="00286EA1">
        <w:rPr>
          <w:sz w:val="16"/>
        </w:rPr>
        <w:t>investment.Footnote</w:t>
      </w:r>
      <w:proofErr w:type="gramEnd"/>
      <w:r w:rsidRPr="00286EA1">
        <w:rPr>
          <w:sz w:val="16"/>
        </w:rPr>
        <w:t>117 Bridging this divide requires a concerted effort to build digital infrastructure in underserved regions, ensuring that technological ad</w:t>
      </w:r>
      <w:r w:rsidRPr="001035F7">
        <w:rPr>
          <w:sz w:val="16"/>
        </w:rPr>
        <w:t>vancements contribute to global equity rather than perpetuate existing hierarchies.</w:t>
      </w:r>
    </w:p>
    <w:bookmarkEnd w:id="0"/>
    <w:p w14:paraId="1FC83F5F" w14:textId="590D0B37" w:rsidR="00D649B0" w:rsidRDefault="00D649B0" w:rsidP="00D649B0">
      <w:pPr>
        <w:pStyle w:val="Heading3"/>
      </w:pPr>
      <w:r>
        <w:t>1NC---OFF</w:t>
      </w:r>
    </w:p>
    <w:p w14:paraId="2DB347A0" w14:textId="2993DC66" w:rsidR="00D649B0" w:rsidRPr="00D649B0" w:rsidRDefault="00D649B0" w:rsidP="00D649B0">
      <w:pPr>
        <w:keepNext/>
        <w:keepLines/>
        <w:spacing w:before="40" w:after="0" w:line="256" w:lineRule="auto"/>
        <w:outlineLvl w:val="3"/>
        <w:rPr>
          <w:rFonts w:eastAsia="Times New Roman" w:cs="Times New Roman"/>
          <w:b/>
          <w:iCs/>
          <w:sz w:val="26"/>
        </w:rPr>
      </w:pPr>
      <w:r w:rsidRPr="00D649B0">
        <w:rPr>
          <w:rFonts w:eastAsia="Times New Roman" w:cs="Times New Roman"/>
          <w:b/>
          <w:iCs/>
          <w:sz w:val="26"/>
        </w:rPr>
        <w:t xml:space="preserve">The United States federal government should publicly submit and commit to ratifying a Convention to the International </w:t>
      </w:r>
      <w:proofErr w:type="spellStart"/>
      <w:r w:rsidRPr="00D649B0">
        <w:rPr>
          <w:rFonts w:eastAsia="Times New Roman" w:cs="Times New Roman"/>
          <w:b/>
          <w:iCs/>
          <w:sz w:val="26"/>
        </w:rPr>
        <w:t>Labour</w:t>
      </w:r>
      <w:proofErr w:type="spellEnd"/>
      <w:r w:rsidRPr="00D649B0">
        <w:rPr>
          <w:rFonts w:eastAsia="Times New Roman" w:cs="Times New Roman"/>
          <w:b/>
          <w:iCs/>
          <w:sz w:val="26"/>
        </w:rPr>
        <w:t xml:space="preserve"> Organization stipulating that </w:t>
      </w:r>
      <w:r w:rsidR="00484704">
        <w:rPr>
          <w:rFonts w:eastAsia="Times New Roman" w:cs="Times New Roman"/>
          <w:b/>
          <w:iCs/>
          <w:sz w:val="26"/>
          <w:u w:val="single"/>
        </w:rPr>
        <w:t>Sex Work</w:t>
      </w:r>
      <w:r w:rsidRPr="00D649B0">
        <w:rPr>
          <w:rFonts w:eastAsia="Times New Roman" w:cs="Times New Roman"/>
          <w:b/>
          <w:iCs/>
          <w:sz w:val="26"/>
        </w:rPr>
        <w:t xml:space="preserve"> is a core </w:t>
      </w:r>
      <w:proofErr w:type="spellStart"/>
      <w:r w:rsidRPr="00D649B0">
        <w:rPr>
          <w:rFonts w:eastAsia="Times New Roman" w:cs="Times New Roman"/>
          <w:b/>
          <w:iCs/>
          <w:sz w:val="26"/>
        </w:rPr>
        <w:t>labour</w:t>
      </w:r>
      <w:proofErr w:type="spellEnd"/>
      <w:r w:rsidRPr="00D649B0">
        <w:rPr>
          <w:rFonts w:eastAsia="Times New Roman" w:cs="Times New Roman"/>
          <w:b/>
          <w:iCs/>
          <w:sz w:val="26"/>
        </w:rPr>
        <w:t xml:space="preserve"> </w:t>
      </w:r>
      <w:proofErr w:type="gramStart"/>
      <w:r w:rsidRPr="00D649B0">
        <w:rPr>
          <w:rFonts w:eastAsia="Times New Roman" w:cs="Times New Roman"/>
          <w:b/>
          <w:iCs/>
          <w:sz w:val="26"/>
        </w:rPr>
        <w:t>standard, and</w:t>
      </w:r>
      <w:proofErr w:type="gramEnd"/>
      <w:r w:rsidRPr="00D649B0">
        <w:rPr>
          <w:rFonts w:eastAsia="Times New Roman" w:cs="Times New Roman"/>
          <w:b/>
          <w:iCs/>
          <w:sz w:val="26"/>
        </w:rPr>
        <w:t xml:space="preserve"> therefore must be additionally enforced against violators and non-ratifying states through revocation of privileges in all trade agreements.</w:t>
      </w:r>
    </w:p>
    <w:p w14:paraId="51CF89C2" w14:textId="77777777" w:rsidR="00D649B0" w:rsidRPr="00D649B0" w:rsidRDefault="00D649B0" w:rsidP="00D649B0">
      <w:pPr>
        <w:spacing w:line="256" w:lineRule="auto"/>
        <w:rPr>
          <w:rFonts w:eastAsia="Calibri"/>
        </w:rPr>
      </w:pPr>
    </w:p>
    <w:p w14:paraId="21E4C001" w14:textId="77777777" w:rsidR="00D649B0" w:rsidRPr="00D649B0" w:rsidRDefault="00D649B0" w:rsidP="00D649B0">
      <w:pPr>
        <w:keepNext/>
        <w:keepLines/>
        <w:spacing w:before="40" w:after="0" w:line="256" w:lineRule="auto"/>
        <w:outlineLvl w:val="3"/>
        <w:rPr>
          <w:rFonts w:eastAsia="Times New Roman" w:cs="Times New Roman"/>
          <w:b/>
          <w:iCs/>
          <w:sz w:val="26"/>
        </w:rPr>
      </w:pPr>
      <w:r w:rsidRPr="00D649B0">
        <w:rPr>
          <w:rFonts w:eastAsia="Times New Roman" w:cs="Times New Roman"/>
          <w:b/>
          <w:iCs/>
          <w:sz w:val="26"/>
        </w:rPr>
        <w:t xml:space="preserve">It </w:t>
      </w:r>
      <w:r w:rsidRPr="00D649B0">
        <w:rPr>
          <w:rFonts w:eastAsia="Times New Roman" w:cs="Times New Roman"/>
          <w:b/>
          <w:iCs/>
          <w:sz w:val="26"/>
          <w:u w:val="single"/>
        </w:rPr>
        <w:t>competes</w:t>
      </w:r>
      <w:r w:rsidRPr="00D649B0">
        <w:rPr>
          <w:rFonts w:eastAsia="Times New Roman" w:cs="Times New Roman"/>
          <w:b/>
          <w:iCs/>
          <w:sz w:val="26"/>
        </w:rPr>
        <w:t xml:space="preserve"> and </w:t>
      </w:r>
      <w:proofErr w:type="gramStart"/>
      <w:r w:rsidRPr="00D649B0">
        <w:rPr>
          <w:rFonts w:eastAsia="Times New Roman" w:cs="Times New Roman"/>
          <w:b/>
          <w:iCs/>
          <w:sz w:val="26"/>
          <w:u w:val="single"/>
        </w:rPr>
        <w:t>solves</w:t>
      </w:r>
      <w:r w:rsidRPr="00D649B0">
        <w:rPr>
          <w:rFonts w:eastAsia="Times New Roman" w:cs="Times New Roman"/>
          <w:b/>
          <w:iCs/>
          <w:sz w:val="26"/>
        </w:rPr>
        <w:t>,</w:t>
      </w:r>
      <w:proofErr w:type="gramEnd"/>
      <w:r w:rsidRPr="00D649B0">
        <w:rPr>
          <w:rFonts w:eastAsia="Times New Roman" w:cs="Times New Roman"/>
          <w:b/>
          <w:iCs/>
          <w:sz w:val="26"/>
        </w:rPr>
        <w:t xml:space="preserve"> mandating </w:t>
      </w:r>
      <w:r w:rsidRPr="00D649B0">
        <w:rPr>
          <w:rFonts w:eastAsia="Times New Roman" w:cs="Times New Roman"/>
          <w:b/>
          <w:iCs/>
          <w:sz w:val="26"/>
          <w:u w:val="single"/>
        </w:rPr>
        <w:t>core labor standards</w:t>
      </w:r>
      <w:r w:rsidRPr="00D649B0">
        <w:rPr>
          <w:rFonts w:eastAsia="Times New Roman" w:cs="Times New Roman"/>
          <w:b/>
          <w:iCs/>
          <w:sz w:val="26"/>
        </w:rPr>
        <w:t xml:space="preserve"> be </w:t>
      </w:r>
      <w:r w:rsidRPr="00D649B0">
        <w:rPr>
          <w:rFonts w:eastAsia="Times New Roman" w:cs="Times New Roman"/>
          <w:b/>
          <w:iCs/>
          <w:sz w:val="26"/>
          <w:u w:val="single"/>
        </w:rPr>
        <w:t>enforced</w:t>
      </w:r>
      <w:r w:rsidRPr="00D649B0">
        <w:rPr>
          <w:rFonts w:eastAsia="Times New Roman" w:cs="Times New Roman"/>
          <w:b/>
          <w:iCs/>
          <w:sz w:val="26"/>
        </w:rPr>
        <w:t xml:space="preserve"> by </w:t>
      </w:r>
      <w:r w:rsidRPr="00D649B0">
        <w:rPr>
          <w:rFonts w:eastAsia="Times New Roman" w:cs="Times New Roman"/>
          <w:b/>
          <w:iCs/>
          <w:sz w:val="26"/>
          <w:u w:val="single"/>
        </w:rPr>
        <w:t>FTAs</w:t>
      </w:r>
      <w:r w:rsidRPr="00D649B0">
        <w:rPr>
          <w:rFonts w:eastAsia="Times New Roman" w:cs="Times New Roman"/>
          <w:b/>
          <w:iCs/>
          <w:sz w:val="26"/>
        </w:rPr>
        <w:t>.</w:t>
      </w:r>
    </w:p>
    <w:p w14:paraId="5FA6A8C0" w14:textId="77777777" w:rsidR="00D649B0" w:rsidRPr="00D649B0" w:rsidRDefault="00D649B0" w:rsidP="00D649B0">
      <w:pPr>
        <w:spacing w:line="256" w:lineRule="auto"/>
        <w:rPr>
          <w:rFonts w:eastAsia="Calibri"/>
        </w:rPr>
      </w:pPr>
      <w:r w:rsidRPr="00D649B0">
        <w:rPr>
          <w:rFonts w:eastAsia="Calibri"/>
          <w:b/>
          <w:bCs/>
          <w:sz w:val="26"/>
        </w:rPr>
        <w:t>Bellace 22</w:t>
      </w:r>
      <w:r w:rsidRPr="00D649B0">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w:t>
      </w:r>
      <w:proofErr w:type="spellStart"/>
      <w:r w:rsidRPr="00D649B0">
        <w:rPr>
          <w:rFonts w:eastAsia="Calibri"/>
        </w:rPr>
        <w:t>Thouron</w:t>
      </w:r>
      <w:proofErr w:type="spellEnd"/>
      <w:r w:rsidRPr="00D649B0">
        <w:rPr>
          <w:rFonts w:eastAsia="Calibri"/>
        </w:rPr>
        <w:t xml:space="preserve"> Scholar. (Janice R. Bellace, 3-18-2022, “The 1998 ILO Declaration: responding to globalization and impacting corporate labor behavior” in </w:t>
      </w:r>
      <w:r w:rsidRPr="00D649B0">
        <w:rPr>
          <w:rFonts w:eastAsia="Calibri"/>
          <w:iCs/>
        </w:rPr>
        <w:t xml:space="preserve">Handbook on </w:t>
      </w:r>
      <w:proofErr w:type="spellStart"/>
      <w:r w:rsidRPr="00D649B0">
        <w:rPr>
          <w:rFonts w:eastAsia="Calibri"/>
          <w:iCs/>
        </w:rPr>
        <w:t>Globalisation</w:t>
      </w:r>
      <w:proofErr w:type="spellEnd"/>
      <w:r w:rsidRPr="00D649B0">
        <w:rPr>
          <w:rFonts w:eastAsia="Calibri"/>
          <w:iCs/>
        </w:rPr>
        <w:t xml:space="preserve"> and </w:t>
      </w:r>
      <w:proofErr w:type="spellStart"/>
      <w:r w:rsidRPr="00D649B0">
        <w:rPr>
          <w:rFonts w:eastAsia="Calibri"/>
          <w:iCs/>
        </w:rPr>
        <w:t>Labour</w:t>
      </w:r>
      <w:proofErr w:type="spellEnd"/>
      <w:r w:rsidRPr="00D649B0">
        <w:rPr>
          <w:rFonts w:eastAsia="Calibri"/>
          <w:iCs/>
        </w:rPr>
        <w:t xml:space="preserve"> Standards</w:t>
      </w:r>
      <w:r w:rsidRPr="00D649B0">
        <w:rPr>
          <w:rFonts w:eastAsia="Calibri"/>
        </w:rPr>
        <w:t xml:space="preserve">, </w:t>
      </w:r>
      <w:r w:rsidRPr="00D649B0">
        <w:rPr>
          <w:rFonts w:eastAsia="Calibri"/>
          <w:iCs/>
        </w:rPr>
        <w:t>Edward Elgar Publishing Limited</w:t>
      </w:r>
      <w:r w:rsidRPr="00D649B0">
        <w:rPr>
          <w:rFonts w:eastAsia="Calibri"/>
        </w:rPr>
        <w:t>, accessed 9-15-2025) //ah [UTD]</w:t>
      </w:r>
    </w:p>
    <w:p w14:paraId="17A4A50B" w14:textId="77777777" w:rsidR="00D649B0" w:rsidRPr="00D649B0" w:rsidRDefault="00D649B0" w:rsidP="00D649B0">
      <w:pPr>
        <w:spacing w:line="256" w:lineRule="auto"/>
        <w:rPr>
          <w:rFonts w:eastAsia="Calibri"/>
        </w:rPr>
      </w:pPr>
      <w:r w:rsidRPr="00D649B0">
        <w:rPr>
          <w:rFonts w:eastAsia="Calibri"/>
          <w:sz w:val="16"/>
        </w:rPr>
        <w:t xml:space="preserve">At the outset of the chapter, in the definition section, it states that the term ‘labor laws’ means statutes and legal provisions ‘that are directly related to’ the list of ‘internationally recognized labor </w:t>
      </w:r>
      <w:proofErr w:type="gramStart"/>
      <w:r w:rsidRPr="00D649B0">
        <w:rPr>
          <w:rFonts w:eastAsia="Calibri"/>
          <w:sz w:val="16"/>
        </w:rPr>
        <w:t>rights’</w:t>
      </w:r>
      <w:proofErr w:type="gramEnd"/>
      <w:r w:rsidRPr="00D649B0">
        <w:rPr>
          <w:rFonts w:eastAsia="Calibri"/>
          <w:sz w:val="16"/>
        </w:rPr>
        <w:t xml:space="preserve">. In Article 23.2.2, this is emphasized by stating that the ‘Parties recognize the important role of workers’ and employers’ organizations in protecting internationally recognized labor </w:t>
      </w:r>
      <w:proofErr w:type="gramStart"/>
      <w:r w:rsidRPr="00D649B0">
        <w:rPr>
          <w:rFonts w:eastAsia="Calibri"/>
          <w:sz w:val="16"/>
        </w:rPr>
        <w:t>rights’</w:t>
      </w:r>
      <w:proofErr w:type="gramEnd"/>
      <w:r w:rsidRPr="00D649B0">
        <w:rPr>
          <w:rFonts w:eastAsia="Calibri"/>
          <w:sz w:val="16"/>
        </w:rPr>
        <w:t xml:space="preserve">. </w:t>
      </w:r>
      <w:r w:rsidRPr="00D649B0">
        <w:rPr>
          <w:rFonts w:eastAsia="Calibri"/>
          <w:highlight w:val="green"/>
          <w:u w:val="single"/>
        </w:rPr>
        <w:t>The</w:t>
      </w:r>
      <w:r w:rsidRPr="00D649B0">
        <w:rPr>
          <w:rFonts w:eastAsia="Calibri"/>
          <w:u w:val="single"/>
        </w:rPr>
        <w:t xml:space="preserve"> </w:t>
      </w:r>
      <w:r w:rsidRPr="00D649B0">
        <w:rPr>
          <w:rFonts w:eastAsia="Calibri"/>
          <w:b/>
          <w:u w:val="single"/>
          <w:bdr w:val="none" w:sz="0" w:space="0" w:color="auto" w:frame="1"/>
        </w:rPr>
        <w:t xml:space="preserve">prime </w:t>
      </w:r>
      <w:r w:rsidRPr="00D649B0">
        <w:rPr>
          <w:rFonts w:eastAsia="Calibri"/>
          <w:b/>
          <w:highlight w:val="green"/>
          <w:u w:val="single"/>
          <w:bdr w:val="none" w:sz="0" w:space="0" w:color="auto" w:frame="1"/>
        </w:rPr>
        <w:t>source</w:t>
      </w:r>
      <w:r w:rsidRPr="00D649B0">
        <w:rPr>
          <w:rFonts w:eastAsia="Calibri"/>
          <w:highlight w:val="green"/>
          <w:u w:val="single"/>
        </w:rPr>
        <w:t xml:space="preserve"> of </w:t>
      </w:r>
      <w:r w:rsidRPr="00D649B0">
        <w:rPr>
          <w:rFonts w:eastAsia="Calibri"/>
          <w:b/>
          <w:highlight w:val="green"/>
          <w:u w:val="single"/>
          <w:bdr w:val="none" w:sz="0" w:space="0" w:color="auto" w:frame="1"/>
        </w:rPr>
        <w:t>international</w:t>
      </w:r>
      <w:r w:rsidRPr="00D649B0">
        <w:rPr>
          <w:rFonts w:eastAsia="Calibri"/>
          <w:b/>
          <w:u w:val="single"/>
          <w:bdr w:val="none" w:sz="0" w:space="0" w:color="auto" w:frame="1"/>
        </w:rPr>
        <w:t xml:space="preserve">ly recognized labor </w:t>
      </w:r>
      <w:r w:rsidRPr="00D649B0">
        <w:rPr>
          <w:rFonts w:eastAsia="Calibri"/>
          <w:b/>
          <w:highlight w:val="green"/>
          <w:u w:val="single"/>
          <w:bdr w:val="none" w:sz="0" w:space="0" w:color="auto" w:frame="1"/>
        </w:rPr>
        <w:t>rights</w:t>
      </w:r>
      <w:r w:rsidRPr="00D649B0">
        <w:rPr>
          <w:rFonts w:eastAsia="Calibri"/>
          <w:highlight w:val="green"/>
          <w:u w:val="single"/>
        </w:rPr>
        <w:t xml:space="preserve"> are</w:t>
      </w:r>
      <w:r w:rsidRPr="00D649B0">
        <w:rPr>
          <w:rFonts w:eastAsia="Calibri"/>
          <w:u w:val="single"/>
        </w:rPr>
        <w:t xml:space="preserve"> the </w:t>
      </w:r>
      <w:r w:rsidRPr="00D649B0">
        <w:rPr>
          <w:rFonts w:eastAsia="Calibri"/>
          <w:b/>
          <w:u w:val="single"/>
          <w:bdr w:val="none" w:sz="0" w:space="0" w:color="auto" w:frame="1"/>
        </w:rPr>
        <w:t>conventions</w:t>
      </w:r>
      <w:r w:rsidRPr="00D649B0">
        <w:rPr>
          <w:rFonts w:eastAsia="Calibri"/>
          <w:u w:val="single"/>
        </w:rPr>
        <w:t xml:space="preserve"> of </w:t>
      </w:r>
      <w:r w:rsidRPr="00D649B0">
        <w:rPr>
          <w:rFonts w:eastAsia="Calibri"/>
          <w:highlight w:val="green"/>
          <w:u w:val="single"/>
        </w:rPr>
        <w:t xml:space="preserve">the </w:t>
      </w:r>
      <w:r w:rsidRPr="00D649B0">
        <w:rPr>
          <w:rFonts w:eastAsia="Calibri"/>
          <w:b/>
          <w:highlight w:val="green"/>
          <w:u w:val="single"/>
          <w:bdr w:val="none" w:sz="0" w:space="0" w:color="auto" w:frame="1"/>
        </w:rPr>
        <w:t>ILO.</w:t>
      </w:r>
      <w:r w:rsidRPr="00D649B0">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D649B0">
        <w:rPr>
          <w:rFonts w:eastAsia="Calibri"/>
          <w:u w:val="single"/>
        </w:rPr>
        <w:t xml:space="preserve">the </w:t>
      </w:r>
      <w:r w:rsidRPr="00D649B0">
        <w:rPr>
          <w:rFonts w:eastAsia="Calibri"/>
          <w:b/>
          <w:u w:val="single"/>
          <w:bdr w:val="none" w:sz="0" w:space="0" w:color="auto" w:frame="1"/>
        </w:rPr>
        <w:t>text</w:t>
      </w:r>
      <w:r w:rsidRPr="00D649B0">
        <w:rPr>
          <w:rFonts w:eastAsia="Calibri"/>
          <w:u w:val="single"/>
        </w:rPr>
        <w:t xml:space="preserve"> makes </w:t>
      </w:r>
      <w:r w:rsidRPr="00D649B0">
        <w:rPr>
          <w:rFonts w:eastAsia="Calibri"/>
          <w:b/>
          <w:u w:val="single"/>
          <w:bdr w:val="none" w:sz="0" w:space="0" w:color="auto" w:frame="1"/>
        </w:rPr>
        <w:t>clear</w:t>
      </w:r>
      <w:r w:rsidRPr="00D649B0">
        <w:rPr>
          <w:rFonts w:eastAsia="Calibri"/>
          <w:u w:val="single"/>
        </w:rPr>
        <w:t xml:space="preserve"> that </w:t>
      </w:r>
      <w:r w:rsidRPr="00D649B0">
        <w:rPr>
          <w:rFonts w:eastAsia="Calibri"/>
          <w:highlight w:val="green"/>
          <w:u w:val="single"/>
        </w:rPr>
        <w:t xml:space="preserve">this </w:t>
      </w:r>
      <w:r w:rsidRPr="00D649B0">
        <w:rPr>
          <w:rFonts w:eastAsia="Calibri"/>
          <w:b/>
          <w:highlight w:val="green"/>
          <w:u w:val="single"/>
          <w:bdr w:val="none" w:sz="0" w:space="0" w:color="auto" w:frame="1"/>
        </w:rPr>
        <w:t>FTA</w:t>
      </w:r>
      <w:r w:rsidRPr="00D649B0">
        <w:rPr>
          <w:rFonts w:eastAsia="Calibri"/>
          <w:highlight w:val="green"/>
          <w:u w:val="single"/>
        </w:rPr>
        <w:t xml:space="preserve"> takes</w:t>
      </w:r>
      <w:r w:rsidRPr="00D649B0">
        <w:rPr>
          <w:rFonts w:eastAsia="Calibri"/>
          <w:u w:val="single"/>
        </w:rPr>
        <w:t xml:space="preserve"> a </w:t>
      </w:r>
      <w:r w:rsidRPr="00D649B0">
        <w:rPr>
          <w:rFonts w:eastAsia="Calibri"/>
          <w:b/>
          <w:highlight w:val="green"/>
          <w:u w:val="single"/>
          <w:bdr w:val="none" w:sz="0" w:space="0" w:color="auto" w:frame="1"/>
        </w:rPr>
        <w:t>broad</w:t>
      </w:r>
      <w:r w:rsidRPr="00D649B0">
        <w:rPr>
          <w:rFonts w:eastAsia="Calibri"/>
          <w:b/>
          <w:u w:val="single"/>
          <w:bdr w:val="none" w:sz="0" w:space="0" w:color="auto" w:frame="1"/>
        </w:rPr>
        <w:t>er view</w:t>
      </w:r>
      <w:r w:rsidRPr="00D649B0">
        <w:rPr>
          <w:rFonts w:eastAsia="Calibri"/>
          <w:u w:val="single"/>
        </w:rPr>
        <w:t xml:space="preserve"> of</w:t>
      </w:r>
      <w:r w:rsidRPr="00D649B0">
        <w:rPr>
          <w:rFonts w:eastAsia="Calibri"/>
          <w:sz w:val="16"/>
        </w:rPr>
        <w:t xml:space="preserve"> those </w:t>
      </w:r>
      <w:r w:rsidRPr="00D649B0">
        <w:rPr>
          <w:rFonts w:eastAsia="Calibri"/>
          <w:b/>
          <w:highlight w:val="green"/>
          <w:u w:val="single"/>
          <w:bdr w:val="none" w:sz="0" w:space="0" w:color="auto" w:frame="1"/>
        </w:rPr>
        <w:t>rights</w:t>
      </w:r>
      <w:r w:rsidRPr="00D649B0">
        <w:rPr>
          <w:rFonts w:eastAsia="Calibri"/>
          <w:b/>
          <w:u w:val="single"/>
          <w:bdr w:val="none" w:sz="0" w:space="0" w:color="auto" w:frame="1"/>
        </w:rPr>
        <w:t>.</w:t>
      </w:r>
      <w:r w:rsidRPr="00D649B0">
        <w:rPr>
          <w:rFonts w:eastAsia="Calibri"/>
          <w:sz w:val="16"/>
        </w:rPr>
        <w:t xml:space="preserve"> For instance, </w:t>
      </w:r>
      <w:proofErr w:type="gramStart"/>
      <w:r w:rsidRPr="00D649B0">
        <w:rPr>
          <w:rFonts w:eastAsia="Calibri"/>
          <w:sz w:val="16"/>
        </w:rPr>
        <w:t>with regard to</w:t>
      </w:r>
      <w:proofErr w:type="gramEnd"/>
      <w:r w:rsidRPr="00D649B0">
        <w:rPr>
          <w:rFonts w:eastAsia="Calibri"/>
          <w:sz w:val="16"/>
        </w:rPr>
        <w:t xml:space="preserve"> freedom of association, footnote 6 </w:t>
      </w:r>
      <w:proofErr w:type="gramStart"/>
      <w:r w:rsidRPr="00D649B0">
        <w:rPr>
          <w:rFonts w:eastAsia="Calibri"/>
          <w:sz w:val="16"/>
        </w:rPr>
        <w:t>states: ‘</w:t>
      </w:r>
      <w:proofErr w:type="gramEnd"/>
      <w:r w:rsidRPr="00D649B0">
        <w:rPr>
          <w:rFonts w:eastAsia="Calibri"/>
          <w:sz w:val="16"/>
        </w:rPr>
        <w:t xml:space="preserve">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D649B0">
        <w:rPr>
          <w:rFonts w:eastAsia="Calibri"/>
          <w:b/>
          <w:highlight w:val="green"/>
          <w:u w:val="single"/>
          <w:bdr w:val="none" w:sz="0" w:space="0" w:color="auto" w:frame="1"/>
        </w:rPr>
        <w:t>tying</w:t>
      </w:r>
      <w:r w:rsidRPr="00D649B0">
        <w:rPr>
          <w:rFonts w:eastAsia="Calibri"/>
          <w:highlight w:val="green"/>
          <w:u w:val="single"/>
        </w:rPr>
        <w:t xml:space="preserve"> </w:t>
      </w:r>
      <w:r w:rsidRPr="00D649B0">
        <w:rPr>
          <w:rFonts w:eastAsia="Calibri"/>
          <w:b/>
          <w:highlight w:val="green"/>
          <w:u w:val="single"/>
          <w:bdr w:val="none" w:sz="0" w:space="0" w:color="auto" w:frame="1"/>
        </w:rPr>
        <w:t>trade</w:t>
      </w:r>
      <w:r w:rsidRPr="00D649B0">
        <w:rPr>
          <w:rFonts w:eastAsia="Calibri"/>
          <w:b/>
          <w:u w:val="single"/>
          <w:bdr w:val="none" w:sz="0" w:space="0" w:color="auto" w:frame="1"/>
        </w:rPr>
        <w:t xml:space="preserve"> preferences</w:t>
      </w:r>
      <w:r w:rsidRPr="00D649B0">
        <w:rPr>
          <w:rFonts w:eastAsia="Calibri"/>
          <w:u w:val="single"/>
        </w:rPr>
        <w:t xml:space="preserve"> </w:t>
      </w:r>
      <w:r w:rsidRPr="00D649B0">
        <w:rPr>
          <w:rFonts w:eastAsia="Calibri"/>
          <w:highlight w:val="green"/>
          <w:u w:val="single"/>
        </w:rPr>
        <w:t>to</w:t>
      </w:r>
      <w:r w:rsidRPr="00D649B0">
        <w:rPr>
          <w:rFonts w:eastAsia="Calibri"/>
          <w:u w:val="single"/>
        </w:rPr>
        <w:t xml:space="preserve"> an </w:t>
      </w:r>
      <w:r w:rsidRPr="00D649B0">
        <w:rPr>
          <w:rFonts w:eastAsia="Calibri"/>
          <w:b/>
          <w:highlight w:val="green"/>
          <w:u w:val="single"/>
          <w:bdr w:val="none" w:sz="0" w:space="0" w:color="auto" w:frame="1"/>
        </w:rPr>
        <w:t>accept</w:t>
      </w:r>
      <w:r w:rsidRPr="00D649B0">
        <w:rPr>
          <w:rFonts w:eastAsia="Calibri"/>
          <w:b/>
          <w:u w:val="single"/>
          <w:bdr w:val="none" w:sz="0" w:space="0" w:color="auto" w:frame="1"/>
        </w:rPr>
        <w:t>ance</w:t>
      </w:r>
      <w:r w:rsidRPr="00D649B0">
        <w:rPr>
          <w:rFonts w:eastAsia="Calibri"/>
          <w:u w:val="single"/>
        </w:rPr>
        <w:t xml:space="preserve"> that </w:t>
      </w:r>
      <w:r w:rsidRPr="00D649B0">
        <w:rPr>
          <w:rFonts w:eastAsia="Calibri"/>
          <w:b/>
          <w:u w:val="single"/>
          <w:bdr w:val="none" w:sz="0" w:space="0" w:color="auto" w:frame="1"/>
        </w:rPr>
        <w:t>workers</w:t>
      </w:r>
      <w:r w:rsidRPr="00D649B0">
        <w:rPr>
          <w:rFonts w:eastAsia="Calibri"/>
          <w:u w:val="single"/>
        </w:rPr>
        <w:t xml:space="preserve">, in </w:t>
      </w:r>
      <w:r w:rsidRPr="00D649B0">
        <w:rPr>
          <w:rFonts w:eastAsia="Calibri"/>
          <w:b/>
          <w:u w:val="single"/>
          <w:bdr w:val="none" w:sz="0" w:space="0" w:color="auto" w:frame="1"/>
        </w:rPr>
        <w:t>organizing</w:t>
      </w:r>
      <w:r w:rsidRPr="00D649B0">
        <w:rPr>
          <w:rFonts w:eastAsia="Calibri"/>
          <w:u w:val="single"/>
        </w:rPr>
        <w:t xml:space="preserve"> </w:t>
      </w:r>
      <w:r w:rsidRPr="00D649B0">
        <w:rPr>
          <w:rFonts w:eastAsia="Calibri"/>
          <w:b/>
          <w:u w:val="single"/>
          <w:bdr w:val="none" w:sz="0" w:space="0" w:color="auto" w:frame="1"/>
        </w:rPr>
        <w:t>labor unions</w:t>
      </w:r>
      <w:r w:rsidRPr="00D649B0">
        <w:rPr>
          <w:rFonts w:eastAsia="Calibri"/>
          <w:u w:val="single"/>
        </w:rPr>
        <w:t xml:space="preserve"> and in </w:t>
      </w:r>
      <w:r w:rsidRPr="00D649B0">
        <w:rPr>
          <w:rFonts w:eastAsia="Calibri"/>
          <w:b/>
          <w:u w:val="single"/>
          <w:bdr w:val="none" w:sz="0" w:space="0" w:color="auto" w:frame="1"/>
        </w:rPr>
        <w:t>bargaining</w:t>
      </w:r>
      <w:r w:rsidRPr="00D649B0">
        <w:rPr>
          <w:rFonts w:eastAsia="Calibri"/>
          <w:u w:val="single"/>
        </w:rPr>
        <w:t xml:space="preserve">, may engage in </w:t>
      </w:r>
      <w:r w:rsidRPr="00D649B0">
        <w:rPr>
          <w:rFonts w:eastAsia="Calibri"/>
          <w:b/>
          <w:highlight w:val="green"/>
          <w:u w:val="single"/>
          <w:bdr w:val="none" w:sz="0" w:space="0" w:color="auto" w:frame="1"/>
        </w:rPr>
        <w:t>concerted activitie</w:t>
      </w:r>
      <w:r w:rsidRPr="00D649B0">
        <w:rPr>
          <w:rFonts w:eastAsia="Calibri"/>
          <w:b/>
          <w:u w:val="single"/>
          <w:bdr w:val="none" w:sz="0" w:space="0" w:color="auto" w:frame="1"/>
        </w:rPr>
        <w:t>s</w:t>
      </w:r>
      <w:r w:rsidRPr="00D649B0">
        <w:rPr>
          <w:rFonts w:eastAsia="Calibri"/>
          <w:sz w:val="16"/>
        </w:rPr>
        <w:t>, such as strikes.</w:t>
      </w:r>
      <w:r w:rsidRPr="00D649B0">
        <w:rPr>
          <w:rFonts w:eastAsia="Calibri"/>
          <w:sz w:val="12"/>
        </w:rPr>
        <w:t>¶</w:t>
      </w:r>
      <w:r w:rsidRPr="00D649B0">
        <w:rPr>
          <w:rFonts w:eastAsia="Calibri"/>
          <w:sz w:val="16"/>
        </w:rPr>
        <w:t xml:space="preserve"> Since 1993, </w:t>
      </w:r>
      <w:r w:rsidRPr="00D649B0">
        <w:rPr>
          <w:rFonts w:eastAsia="Calibri"/>
          <w:b/>
          <w:highlight w:val="green"/>
          <w:u w:val="single"/>
          <w:bdr w:val="none" w:sz="0" w:space="0" w:color="auto" w:frame="1"/>
        </w:rPr>
        <w:t>no country</w:t>
      </w:r>
      <w:r w:rsidRPr="00D649B0">
        <w:rPr>
          <w:rFonts w:eastAsia="Calibri"/>
          <w:u w:val="single"/>
        </w:rPr>
        <w:t xml:space="preserve"> that has </w:t>
      </w:r>
      <w:r w:rsidRPr="00D649B0">
        <w:rPr>
          <w:rFonts w:eastAsia="Calibri"/>
          <w:b/>
          <w:u w:val="single"/>
          <w:bdr w:val="none" w:sz="0" w:space="0" w:color="auto" w:frame="1"/>
        </w:rPr>
        <w:t>signed</w:t>
      </w:r>
      <w:r w:rsidRPr="00D649B0">
        <w:rPr>
          <w:rFonts w:eastAsia="Calibri"/>
          <w:u w:val="single"/>
        </w:rPr>
        <w:t xml:space="preserve"> an </w:t>
      </w:r>
      <w:r w:rsidRPr="00D649B0">
        <w:rPr>
          <w:rFonts w:eastAsia="Calibri"/>
          <w:b/>
          <w:u w:val="single"/>
          <w:bdr w:val="none" w:sz="0" w:space="0" w:color="auto" w:frame="1"/>
        </w:rPr>
        <w:t>FTA</w:t>
      </w:r>
      <w:r w:rsidRPr="00D649B0">
        <w:rPr>
          <w:rFonts w:eastAsia="Calibri"/>
          <w:u w:val="single"/>
        </w:rPr>
        <w:t xml:space="preserve"> with the </w:t>
      </w:r>
      <w:r w:rsidRPr="00D649B0">
        <w:rPr>
          <w:rFonts w:eastAsia="Calibri"/>
          <w:b/>
          <w:u w:val="single"/>
          <w:bdr w:val="none" w:sz="0" w:space="0" w:color="auto" w:frame="1"/>
        </w:rPr>
        <w:t>US</w:t>
      </w:r>
      <w:r w:rsidRPr="00D649B0">
        <w:rPr>
          <w:rFonts w:eastAsia="Calibri"/>
          <w:u w:val="single"/>
        </w:rPr>
        <w:t xml:space="preserve"> </w:t>
      </w:r>
      <w:r w:rsidRPr="00D649B0">
        <w:rPr>
          <w:rFonts w:eastAsia="Calibri"/>
          <w:highlight w:val="green"/>
          <w:u w:val="single"/>
        </w:rPr>
        <w:t>has</w:t>
      </w:r>
      <w:r w:rsidRPr="00D649B0">
        <w:rPr>
          <w:rFonts w:eastAsia="Calibri"/>
          <w:u w:val="single"/>
        </w:rPr>
        <w:t xml:space="preserve"> </w:t>
      </w:r>
      <w:r w:rsidRPr="00D649B0">
        <w:rPr>
          <w:rFonts w:eastAsia="Calibri"/>
          <w:b/>
          <w:u w:val="single"/>
          <w:bdr w:val="none" w:sz="0" w:space="0" w:color="auto" w:frame="1"/>
        </w:rPr>
        <w:t>ever</w:t>
      </w:r>
      <w:r w:rsidRPr="00D649B0">
        <w:rPr>
          <w:rFonts w:eastAsia="Calibri"/>
          <w:u w:val="single"/>
        </w:rPr>
        <w:t xml:space="preserve"> been </w:t>
      </w:r>
      <w:r w:rsidRPr="00D649B0">
        <w:rPr>
          <w:rFonts w:eastAsia="Calibri"/>
          <w:b/>
          <w:u w:val="single"/>
          <w:bdr w:val="none" w:sz="0" w:space="0" w:color="auto" w:frame="1"/>
        </w:rPr>
        <w:t>fined</w:t>
      </w:r>
      <w:r w:rsidRPr="00D649B0">
        <w:rPr>
          <w:rFonts w:eastAsia="Calibri"/>
          <w:u w:val="single"/>
        </w:rPr>
        <w:t xml:space="preserve"> or </w:t>
      </w:r>
      <w:r w:rsidRPr="00D649B0">
        <w:rPr>
          <w:rFonts w:eastAsia="Calibri"/>
          <w:highlight w:val="green"/>
          <w:u w:val="single"/>
        </w:rPr>
        <w:t>had</w:t>
      </w:r>
      <w:r w:rsidRPr="00D649B0">
        <w:rPr>
          <w:rFonts w:eastAsia="Calibri"/>
          <w:u w:val="single"/>
        </w:rPr>
        <w:t xml:space="preserve"> its </w:t>
      </w:r>
      <w:r w:rsidRPr="00D649B0">
        <w:rPr>
          <w:rFonts w:eastAsia="Calibri"/>
          <w:b/>
          <w:u w:val="single"/>
          <w:bdr w:val="none" w:sz="0" w:space="0" w:color="auto" w:frame="1"/>
        </w:rPr>
        <w:t xml:space="preserve">trade </w:t>
      </w:r>
      <w:r w:rsidRPr="00D649B0">
        <w:rPr>
          <w:rFonts w:eastAsia="Calibri"/>
          <w:b/>
          <w:highlight w:val="green"/>
          <w:u w:val="single"/>
          <w:bdr w:val="none" w:sz="0" w:space="0" w:color="auto" w:frame="1"/>
        </w:rPr>
        <w:t>privileges</w:t>
      </w:r>
      <w:r w:rsidRPr="00D649B0">
        <w:rPr>
          <w:rFonts w:eastAsia="Calibri"/>
          <w:highlight w:val="green"/>
          <w:u w:val="single"/>
        </w:rPr>
        <w:t xml:space="preserve"> </w:t>
      </w:r>
      <w:r w:rsidRPr="00D649B0">
        <w:rPr>
          <w:rFonts w:eastAsia="Calibri"/>
          <w:b/>
          <w:highlight w:val="green"/>
          <w:u w:val="single"/>
          <w:bdr w:val="none" w:sz="0" w:space="0" w:color="auto" w:frame="1"/>
        </w:rPr>
        <w:t>revoked</w:t>
      </w:r>
      <w:r w:rsidRPr="00D649B0">
        <w:rPr>
          <w:rFonts w:eastAsia="Calibri"/>
          <w:u w:val="single"/>
        </w:rPr>
        <w:t xml:space="preserve">, even </w:t>
      </w:r>
      <w:r w:rsidRPr="00D649B0">
        <w:rPr>
          <w:rFonts w:eastAsia="Calibri"/>
          <w:highlight w:val="green"/>
          <w:u w:val="single"/>
        </w:rPr>
        <w:t>when</w:t>
      </w:r>
      <w:r w:rsidRPr="00D649B0">
        <w:rPr>
          <w:rFonts w:eastAsia="Calibri"/>
          <w:u w:val="single"/>
        </w:rPr>
        <w:t xml:space="preserve"> </w:t>
      </w:r>
      <w:r w:rsidRPr="00D649B0">
        <w:rPr>
          <w:rFonts w:eastAsia="Calibri"/>
          <w:b/>
          <w:u w:val="single"/>
          <w:bdr w:val="none" w:sz="0" w:space="0" w:color="auto" w:frame="1"/>
        </w:rPr>
        <w:t xml:space="preserve">severe </w:t>
      </w:r>
      <w:r w:rsidRPr="00D649B0">
        <w:rPr>
          <w:rFonts w:eastAsia="Calibri"/>
          <w:b/>
          <w:highlight w:val="green"/>
          <w:u w:val="single"/>
          <w:bdr w:val="none" w:sz="0" w:space="0" w:color="auto" w:frame="1"/>
        </w:rPr>
        <w:t>infringements</w:t>
      </w:r>
      <w:r w:rsidRPr="00D649B0">
        <w:rPr>
          <w:rFonts w:eastAsia="Calibri"/>
          <w:u w:val="single"/>
        </w:rPr>
        <w:t xml:space="preserve"> of freedom of association have </w:t>
      </w:r>
      <w:r w:rsidRPr="00D649B0">
        <w:rPr>
          <w:rFonts w:eastAsia="Calibri"/>
          <w:b/>
          <w:highlight w:val="green"/>
          <w:u w:val="single"/>
          <w:bdr w:val="none" w:sz="0" w:space="0" w:color="auto" w:frame="1"/>
        </w:rPr>
        <w:t>occurred.</w:t>
      </w:r>
      <w:r w:rsidRPr="00D649B0">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225C61ED" w14:textId="77777777" w:rsidR="00D649B0" w:rsidRPr="00D649B0" w:rsidRDefault="00D649B0" w:rsidP="00D649B0">
      <w:pPr>
        <w:keepNext/>
        <w:keepLines/>
        <w:spacing w:before="40" w:after="0" w:line="256" w:lineRule="auto"/>
        <w:outlineLvl w:val="3"/>
        <w:rPr>
          <w:rFonts w:eastAsia="Times New Roman" w:cs="Times New Roman"/>
          <w:b/>
          <w:iCs/>
          <w:sz w:val="26"/>
        </w:rPr>
      </w:pPr>
      <w:r w:rsidRPr="00D649B0">
        <w:rPr>
          <w:rFonts w:eastAsia="Times New Roman" w:cs="Times New Roman"/>
          <w:b/>
          <w:iCs/>
          <w:sz w:val="26"/>
        </w:rPr>
        <w:t xml:space="preserve">Everyone says </w:t>
      </w:r>
      <w:r w:rsidRPr="00D649B0">
        <w:rPr>
          <w:rFonts w:eastAsia="Times New Roman" w:cs="Times New Roman"/>
          <w:b/>
          <w:iCs/>
          <w:sz w:val="26"/>
          <w:u w:val="single"/>
        </w:rPr>
        <w:t>yes</w:t>
      </w:r>
      <w:r w:rsidRPr="00D649B0">
        <w:rPr>
          <w:rFonts w:eastAsia="Times New Roman" w:cs="Times New Roman"/>
          <w:b/>
          <w:iCs/>
          <w:sz w:val="26"/>
        </w:rPr>
        <w:t xml:space="preserve">. It's </w:t>
      </w:r>
      <w:r w:rsidRPr="00D649B0">
        <w:rPr>
          <w:rFonts w:eastAsia="Times New Roman" w:cs="Times New Roman"/>
          <w:b/>
          <w:iCs/>
          <w:sz w:val="26"/>
          <w:u w:val="single"/>
        </w:rPr>
        <w:t>key</w:t>
      </w:r>
      <w:r w:rsidRPr="00D649B0">
        <w:rPr>
          <w:rFonts w:eastAsia="Times New Roman" w:cs="Times New Roman"/>
          <w:b/>
          <w:iCs/>
          <w:sz w:val="26"/>
        </w:rPr>
        <w:t xml:space="preserve"> to </w:t>
      </w:r>
      <w:r w:rsidRPr="00D649B0">
        <w:rPr>
          <w:rFonts w:eastAsia="Times New Roman" w:cs="Times New Roman"/>
          <w:b/>
          <w:iCs/>
          <w:sz w:val="26"/>
          <w:u w:val="single"/>
        </w:rPr>
        <w:t>global development</w:t>
      </w:r>
      <w:r w:rsidRPr="00D649B0">
        <w:rPr>
          <w:rFonts w:eastAsia="Times New Roman" w:cs="Times New Roman"/>
          <w:b/>
          <w:iCs/>
          <w:sz w:val="26"/>
        </w:rPr>
        <w:t>.</w:t>
      </w:r>
    </w:p>
    <w:p w14:paraId="4D258D26" w14:textId="77777777" w:rsidR="00D649B0" w:rsidRPr="00D649B0" w:rsidRDefault="00D649B0" w:rsidP="00D649B0">
      <w:pPr>
        <w:spacing w:line="256" w:lineRule="auto"/>
        <w:rPr>
          <w:rFonts w:eastAsia="Calibri"/>
        </w:rPr>
      </w:pPr>
      <w:bookmarkStart w:id="1" w:name="_Hlk208835959"/>
      <w:bookmarkStart w:id="2" w:name="_Hlk209040329"/>
      <w:r w:rsidRPr="00D649B0">
        <w:rPr>
          <w:rFonts w:eastAsia="Calibri"/>
          <w:b/>
          <w:bCs/>
          <w:sz w:val="26"/>
        </w:rPr>
        <w:t>Artuso &amp; McLarney 15</w:t>
      </w:r>
      <w:r w:rsidRPr="00D649B0">
        <w:rPr>
          <w:rFonts w:eastAsia="Calibri"/>
        </w:rPr>
        <w:t xml:space="preserve"> are *the Branch Manager at Royal Bank of Canada, Ottawa, Canada. An MBA in Financial Services, she is also the Manager, Business Performance at the RBC Bank; &amp; **a Professor at </w:t>
      </w:r>
      <w:proofErr w:type="gramStart"/>
      <w:r w:rsidRPr="00D649B0">
        <w:rPr>
          <w:rFonts w:eastAsia="Calibri"/>
        </w:rPr>
        <w:t>the Dalhousie</w:t>
      </w:r>
      <w:proofErr w:type="gramEnd"/>
      <w:r w:rsidRPr="00D649B0">
        <w:rPr>
          <w:rFonts w:eastAsia="Calibri"/>
        </w:rPr>
        <w:t xml:space="preserve"> University in International Business and Strategic Management. She has a PhD from York in International Business. (*Maria Artuso &amp; **Carolan McLarney, 3-1-2015, "A Race to the Top: Should </w:t>
      </w:r>
      <w:proofErr w:type="spellStart"/>
      <w:r w:rsidRPr="00D649B0">
        <w:rPr>
          <w:rFonts w:eastAsia="Calibri"/>
        </w:rPr>
        <w:t>Labour</w:t>
      </w:r>
      <w:proofErr w:type="spellEnd"/>
      <w:r w:rsidRPr="00D649B0">
        <w:rPr>
          <w:rFonts w:eastAsia="Calibri"/>
        </w:rPr>
        <w:t xml:space="preserve"> Standards be Included in Trade </w:t>
      </w:r>
      <w:proofErr w:type="gramStart"/>
      <w:r w:rsidRPr="00D649B0">
        <w:rPr>
          <w:rFonts w:eastAsia="Calibri"/>
        </w:rPr>
        <w:t>Agreements?,</w:t>
      </w:r>
      <w:proofErr w:type="gramEnd"/>
      <w:r w:rsidRPr="00D649B0">
        <w:rPr>
          <w:rFonts w:eastAsia="Calibri"/>
        </w:rPr>
        <w:t xml:space="preserve">" </w:t>
      </w:r>
      <w:proofErr w:type="spellStart"/>
      <w:r w:rsidRPr="00D649B0">
        <w:rPr>
          <w:rFonts w:eastAsia="Calibri"/>
          <w:iCs/>
        </w:rPr>
        <w:t>Vikalpa</w:t>
      </w:r>
      <w:proofErr w:type="spellEnd"/>
      <w:r w:rsidRPr="00D649B0">
        <w:rPr>
          <w:rFonts w:eastAsia="Calibri"/>
          <w:iCs/>
        </w:rPr>
        <w:t xml:space="preserve"> 40</w:t>
      </w:r>
      <w:r w:rsidRPr="00D649B0">
        <w:rPr>
          <w:rFonts w:eastAsia="Calibri"/>
        </w:rPr>
        <w:t>(1), https://journals.sagepub.com/doi/full/10.1177/0256090915573610, accessed 9-15-2025) //ah [UTD]</w:t>
      </w:r>
      <w:bookmarkEnd w:id="1"/>
    </w:p>
    <w:p w14:paraId="34A4D2A8" w14:textId="77777777" w:rsidR="00D649B0" w:rsidRPr="00D649B0" w:rsidRDefault="00D649B0" w:rsidP="00D649B0">
      <w:pPr>
        <w:spacing w:line="256" w:lineRule="auto"/>
        <w:rPr>
          <w:rFonts w:eastAsia="Calibri"/>
          <w:sz w:val="16"/>
          <w:szCs w:val="16"/>
        </w:rPr>
      </w:pPr>
      <w:bookmarkStart w:id="3" w:name="_Hlk208835967"/>
      <w:r w:rsidRPr="00D649B0">
        <w:rPr>
          <w:rFonts w:eastAsia="Calibri"/>
          <w:b/>
          <w:u w:val="single"/>
          <w:bdr w:val="none" w:sz="0" w:space="0" w:color="auto" w:frame="1"/>
        </w:rPr>
        <w:t>Free Trade Agreements</w:t>
      </w:r>
      <w:r w:rsidRPr="00D649B0">
        <w:rPr>
          <w:rFonts w:eastAsia="Calibri"/>
          <w:u w:val="single"/>
        </w:rPr>
        <w:t xml:space="preserve"> or </w:t>
      </w:r>
      <w:r w:rsidRPr="00D649B0">
        <w:rPr>
          <w:rFonts w:eastAsia="Calibri"/>
          <w:b/>
          <w:highlight w:val="green"/>
          <w:u w:val="single"/>
          <w:bdr w:val="none" w:sz="0" w:space="0" w:color="auto" w:frame="1"/>
        </w:rPr>
        <w:t>FTAs</w:t>
      </w:r>
      <w:r w:rsidRPr="00D649B0">
        <w:rPr>
          <w:rFonts w:eastAsia="Calibri"/>
          <w:sz w:val="16"/>
        </w:rPr>
        <w:t xml:space="preserve"> are used among industrialized countries. These agreements </w:t>
      </w:r>
      <w:r w:rsidRPr="00D649B0">
        <w:rPr>
          <w:rFonts w:eastAsia="Calibri"/>
          <w:u w:val="single"/>
        </w:rPr>
        <w:t xml:space="preserve">have </w:t>
      </w:r>
      <w:r w:rsidRPr="00D649B0">
        <w:rPr>
          <w:rFonts w:eastAsia="Calibri"/>
          <w:b/>
          <w:u w:val="single"/>
          <w:bdr w:val="none" w:sz="0" w:space="0" w:color="auto" w:frame="1"/>
        </w:rPr>
        <w:t>proven</w:t>
      </w:r>
      <w:r w:rsidRPr="00D649B0">
        <w:rPr>
          <w:rFonts w:eastAsia="Calibri"/>
          <w:u w:val="single"/>
        </w:rPr>
        <w:t xml:space="preserve"> to be one of the </w:t>
      </w:r>
      <w:r w:rsidRPr="00D649B0">
        <w:rPr>
          <w:rFonts w:eastAsia="Calibri"/>
          <w:b/>
          <w:u w:val="single"/>
          <w:bdr w:val="none" w:sz="0" w:space="0" w:color="auto" w:frame="1"/>
        </w:rPr>
        <w:t>best ways</w:t>
      </w:r>
      <w:r w:rsidRPr="00D649B0">
        <w:rPr>
          <w:rFonts w:eastAsia="Calibri"/>
          <w:u w:val="single"/>
        </w:rPr>
        <w:t xml:space="preserve"> to </w:t>
      </w:r>
      <w:proofErr w:type="gramStart"/>
      <w:r w:rsidRPr="00D649B0">
        <w:rPr>
          <w:rFonts w:eastAsia="Calibri"/>
          <w:b/>
          <w:highlight w:val="green"/>
          <w:u w:val="single"/>
          <w:bdr w:val="none" w:sz="0" w:space="0" w:color="auto" w:frame="1"/>
        </w:rPr>
        <w:t>open</w:t>
      </w:r>
      <w:r w:rsidRPr="00D649B0">
        <w:rPr>
          <w:rFonts w:eastAsia="Calibri"/>
          <w:u w:val="single"/>
        </w:rPr>
        <w:t xml:space="preserve"> up</w:t>
      </w:r>
      <w:proofErr w:type="gramEnd"/>
      <w:r w:rsidRPr="00D649B0">
        <w:rPr>
          <w:rFonts w:eastAsia="Calibri"/>
          <w:u w:val="single"/>
        </w:rPr>
        <w:t xml:space="preserve"> </w:t>
      </w:r>
      <w:r w:rsidRPr="00D649B0">
        <w:rPr>
          <w:rFonts w:eastAsia="Calibri"/>
          <w:b/>
          <w:u w:val="single"/>
          <w:bdr w:val="none" w:sz="0" w:space="0" w:color="auto" w:frame="1"/>
        </w:rPr>
        <w:t xml:space="preserve">foreign </w:t>
      </w:r>
      <w:r w:rsidRPr="00D649B0">
        <w:rPr>
          <w:rFonts w:eastAsia="Calibri"/>
          <w:b/>
          <w:highlight w:val="green"/>
          <w:u w:val="single"/>
          <w:bdr w:val="none" w:sz="0" w:space="0" w:color="auto" w:frame="1"/>
        </w:rPr>
        <w:t>market</w:t>
      </w:r>
      <w:r w:rsidRPr="00D649B0">
        <w:rPr>
          <w:rFonts w:eastAsia="Calibri"/>
          <w:b/>
          <w:u w:val="single"/>
          <w:bdr w:val="none" w:sz="0" w:space="0" w:color="auto" w:frame="1"/>
        </w:rPr>
        <w:t xml:space="preserve"> acces</w:t>
      </w:r>
      <w:r w:rsidRPr="00D649B0">
        <w:rPr>
          <w:rFonts w:eastAsia="Calibri"/>
          <w:b/>
          <w:highlight w:val="green"/>
          <w:u w:val="single"/>
          <w:bdr w:val="none" w:sz="0" w:space="0" w:color="auto" w:frame="1"/>
        </w:rPr>
        <w:t>s.</w:t>
      </w:r>
      <w:r w:rsidRPr="00D649B0">
        <w:rPr>
          <w:rFonts w:eastAsia="Calibri"/>
          <w:sz w:val="16"/>
        </w:rPr>
        <w:t xml:space="preserve"> According to the International Trade Administration (2006), the reduction of trade barriers and </w:t>
      </w:r>
      <w:r w:rsidRPr="00D649B0">
        <w:rPr>
          <w:rFonts w:eastAsia="Calibri"/>
          <w:u w:val="single"/>
        </w:rPr>
        <w:t xml:space="preserve">the </w:t>
      </w:r>
      <w:r w:rsidRPr="00D649B0">
        <w:rPr>
          <w:rFonts w:eastAsia="Calibri"/>
          <w:b/>
          <w:u w:val="single"/>
          <w:bdr w:val="none" w:sz="0" w:space="0" w:color="auto" w:frame="1"/>
        </w:rPr>
        <w:t>creation</w:t>
      </w:r>
      <w:r w:rsidRPr="00D649B0">
        <w:rPr>
          <w:rFonts w:eastAsia="Calibri"/>
          <w:u w:val="single"/>
        </w:rPr>
        <w:t xml:space="preserve"> of a </w:t>
      </w:r>
      <w:r w:rsidRPr="00D649B0">
        <w:rPr>
          <w:rFonts w:eastAsia="Calibri"/>
          <w:b/>
          <w:u w:val="single"/>
          <w:bdr w:val="none" w:sz="0" w:space="0" w:color="auto" w:frame="1"/>
        </w:rPr>
        <w:t>more stable</w:t>
      </w:r>
      <w:r w:rsidRPr="00D649B0">
        <w:rPr>
          <w:rFonts w:eastAsia="Calibri"/>
          <w:u w:val="single"/>
        </w:rPr>
        <w:t xml:space="preserve"> and </w:t>
      </w:r>
      <w:r w:rsidRPr="00D649B0">
        <w:rPr>
          <w:rFonts w:eastAsia="Calibri"/>
          <w:b/>
          <w:u w:val="single"/>
          <w:bdr w:val="none" w:sz="0" w:space="0" w:color="auto" w:frame="1"/>
        </w:rPr>
        <w:t>transparent trading</w:t>
      </w:r>
      <w:r w:rsidRPr="00D649B0">
        <w:rPr>
          <w:rFonts w:eastAsia="Calibri"/>
          <w:u w:val="single"/>
        </w:rPr>
        <w:t xml:space="preserve"> and </w:t>
      </w:r>
      <w:r w:rsidRPr="00D649B0">
        <w:rPr>
          <w:rFonts w:eastAsia="Calibri"/>
          <w:b/>
          <w:u w:val="single"/>
          <w:bdr w:val="none" w:sz="0" w:space="0" w:color="auto" w:frame="1"/>
        </w:rPr>
        <w:t>investment environment</w:t>
      </w:r>
      <w:r w:rsidRPr="00D649B0">
        <w:rPr>
          <w:rFonts w:eastAsia="Calibri"/>
          <w:u w:val="single"/>
        </w:rPr>
        <w:t xml:space="preserve"> make it </w:t>
      </w:r>
      <w:r w:rsidRPr="00D649B0">
        <w:rPr>
          <w:rFonts w:eastAsia="Calibri"/>
          <w:b/>
          <w:u w:val="single"/>
          <w:bdr w:val="none" w:sz="0" w:space="0" w:color="auto" w:frame="1"/>
        </w:rPr>
        <w:t>easier</w:t>
      </w:r>
      <w:r w:rsidRPr="00D649B0">
        <w:rPr>
          <w:rFonts w:eastAsia="Calibri"/>
          <w:u w:val="single"/>
        </w:rPr>
        <w:t xml:space="preserve"> and </w:t>
      </w:r>
      <w:r w:rsidRPr="00D649B0">
        <w:rPr>
          <w:rFonts w:eastAsia="Calibri"/>
          <w:b/>
          <w:u w:val="single"/>
          <w:bdr w:val="none" w:sz="0" w:space="0" w:color="auto" w:frame="1"/>
        </w:rPr>
        <w:t>cheaper</w:t>
      </w:r>
      <w:r w:rsidRPr="00D649B0">
        <w:rPr>
          <w:rFonts w:eastAsia="Calibri"/>
          <w:u w:val="single"/>
        </w:rPr>
        <w:t xml:space="preserve"> for </w:t>
      </w:r>
      <w:r w:rsidRPr="00D649B0">
        <w:rPr>
          <w:rFonts w:eastAsia="Calibri"/>
          <w:b/>
          <w:u w:val="single"/>
          <w:bdr w:val="none" w:sz="0" w:space="0" w:color="auto" w:frame="1"/>
        </w:rPr>
        <w:t>companies</w:t>
      </w:r>
      <w:r w:rsidRPr="00D649B0">
        <w:rPr>
          <w:rFonts w:eastAsia="Calibri"/>
          <w:u w:val="single"/>
        </w:rPr>
        <w:t xml:space="preserve"> to </w:t>
      </w:r>
      <w:r w:rsidRPr="00D649B0">
        <w:rPr>
          <w:rFonts w:eastAsia="Calibri"/>
          <w:b/>
          <w:u w:val="single"/>
          <w:bdr w:val="none" w:sz="0" w:space="0" w:color="auto" w:frame="1"/>
        </w:rPr>
        <w:t>export</w:t>
      </w:r>
      <w:r w:rsidRPr="00D649B0">
        <w:rPr>
          <w:rFonts w:eastAsia="Calibri"/>
          <w:u w:val="single"/>
        </w:rPr>
        <w:t xml:space="preserve"> their products and services to trading partner markets. </w:t>
      </w:r>
      <w:r w:rsidRPr="00D649B0">
        <w:rPr>
          <w:rFonts w:eastAsia="Calibri"/>
          <w:b/>
          <w:highlight w:val="green"/>
          <w:u w:val="single"/>
          <w:bdr w:val="none" w:sz="0" w:space="0" w:color="auto" w:frame="1"/>
        </w:rPr>
        <w:t>Increasing</w:t>
      </w:r>
      <w:r w:rsidRPr="00D649B0">
        <w:rPr>
          <w:rFonts w:eastAsia="Calibri"/>
          <w:u w:val="single"/>
        </w:rPr>
        <w:t xml:space="preserve"> </w:t>
      </w:r>
      <w:r w:rsidRPr="00D649B0">
        <w:rPr>
          <w:rFonts w:eastAsia="Calibri"/>
          <w:b/>
          <w:u w:val="single"/>
          <w:bdr w:val="none" w:sz="0" w:space="0" w:color="auto" w:frame="1"/>
        </w:rPr>
        <w:t>consumer</w:t>
      </w:r>
      <w:r w:rsidRPr="00D649B0">
        <w:rPr>
          <w:rFonts w:eastAsia="Calibri"/>
          <w:u w:val="single"/>
        </w:rPr>
        <w:t xml:space="preserve">, </w:t>
      </w:r>
      <w:r w:rsidRPr="00D649B0">
        <w:rPr>
          <w:rFonts w:eastAsia="Calibri"/>
          <w:b/>
          <w:u w:val="single"/>
          <w:bdr w:val="none" w:sz="0" w:space="0" w:color="auto" w:frame="1"/>
        </w:rPr>
        <w:t>investor</w:t>
      </w:r>
      <w:r w:rsidRPr="00D649B0">
        <w:rPr>
          <w:rFonts w:eastAsia="Calibri"/>
          <w:u w:val="single"/>
        </w:rPr>
        <w:t xml:space="preserve"> and </w:t>
      </w:r>
      <w:r w:rsidRPr="00D649B0">
        <w:rPr>
          <w:rFonts w:eastAsia="Calibri"/>
          <w:b/>
          <w:u w:val="single"/>
          <w:bdr w:val="none" w:sz="0" w:space="0" w:color="auto" w:frame="1"/>
        </w:rPr>
        <w:t>multinational company</w:t>
      </w:r>
      <w:r w:rsidRPr="00D649B0">
        <w:rPr>
          <w:rFonts w:eastAsia="Calibri"/>
          <w:u w:val="single"/>
        </w:rPr>
        <w:t xml:space="preserve"> </w:t>
      </w:r>
      <w:proofErr w:type="gramStart"/>
      <w:r w:rsidRPr="00D649B0">
        <w:rPr>
          <w:rFonts w:eastAsia="Calibri"/>
          <w:b/>
          <w:highlight w:val="green"/>
          <w:u w:val="single"/>
          <w:bdr w:val="none" w:sz="0" w:space="0" w:color="auto" w:frame="1"/>
        </w:rPr>
        <w:t>demands</w:t>
      </w:r>
      <w:proofErr w:type="gramEnd"/>
      <w:r w:rsidRPr="00D649B0">
        <w:rPr>
          <w:rFonts w:eastAsia="Calibri"/>
          <w:highlight w:val="green"/>
          <w:u w:val="single"/>
        </w:rPr>
        <w:t xml:space="preserve"> for </w:t>
      </w:r>
      <w:r w:rsidRPr="00D649B0">
        <w:rPr>
          <w:rFonts w:eastAsia="Calibri"/>
          <w:b/>
          <w:highlight w:val="green"/>
          <w:u w:val="single"/>
          <w:bdr w:val="none" w:sz="0" w:space="0" w:color="auto" w:frame="1"/>
        </w:rPr>
        <w:t>products</w:t>
      </w:r>
      <w:r w:rsidRPr="00D649B0">
        <w:rPr>
          <w:rFonts w:eastAsia="Calibri"/>
          <w:highlight w:val="green"/>
          <w:u w:val="single"/>
        </w:rPr>
        <w:t xml:space="preserve"> </w:t>
      </w:r>
      <w:r w:rsidRPr="00D649B0">
        <w:rPr>
          <w:rFonts w:eastAsia="Calibri"/>
          <w:b/>
          <w:highlight w:val="green"/>
          <w:u w:val="single"/>
          <w:bdr w:val="none" w:sz="0" w:space="0" w:color="auto" w:frame="1"/>
        </w:rPr>
        <w:t>produced</w:t>
      </w:r>
      <w:r w:rsidRPr="00D649B0">
        <w:rPr>
          <w:rFonts w:eastAsia="Calibri"/>
          <w:highlight w:val="green"/>
          <w:u w:val="single"/>
        </w:rPr>
        <w:t xml:space="preserve"> under </w:t>
      </w:r>
      <w:r w:rsidRPr="00D649B0">
        <w:rPr>
          <w:rFonts w:eastAsia="Calibri"/>
          <w:b/>
          <w:highlight w:val="green"/>
          <w:u w:val="single"/>
          <w:bdr w:val="none" w:sz="0" w:space="0" w:color="auto" w:frame="1"/>
        </w:rPr>
        <w:t xml:space="preserve">decent </w:t>
      </w:r>
      <w:proofErr w:type="spellStart"/>
      <w:r w:rsidRPr="00D649B0">
        <w:rPr>
          <w:rFonts w:eastAsia="Calibri"/>
          <w:b/>
          <w:highlight w:val="green"/>
          <w:u w:val="single"/>
          <w:bdr w:val="none" w:sz="0" w:space="0" w:color="auto" w:frame="1"/>
        </w:rPr>
        <w:t>labour</w:t>
      </w:r>
      <w:proofErr w:type="spellEnd"/>
      <w:r w:rsidRPr="00D649B0">
        <w:rPr>
          <w:rFonts w:eastAsia="Calibri"/>
          <w:b/>
          <w:u w:val="single"/>
          <w:bdr w:val="none" w:sz="0" w:space="0" w:color="auto" w:frame="1"/>
        </w:rPr>
        <w:t xml:space="preserve"> conditions</w:t>
      </w:r>
      <w:r w:rsidRPr="00D649B0">
        <w:rPr>
          <w:rFonts w:eastAsia="Calibri"/>
          <w:u w:val="single"/>
        </w:rPr>
        <w:t xml:space="preserve"> are </w:t>
      </w:r>
      <w:r w:rsidRPr="00D649B0">
        <w:rPr>
          <w:rFonts w:eastAsia="Calibri"/>
          <w:b/>
          <w:highlight w:val="green"/>
          <w:u w:val="single"/>
          <w:bdr w:val="none" w:sz="0" w:space="0" w:color="auto" w:frame="1"/>
        </w:rPr>
        <w:t>shap</w:t>
      </w:r>
      <w:r w:rsidRPr="00D649B0">
        <w:rPr>
          <w:rFonts w:eastAsia="Calibri"/>
          <w:b/>
          <w:u w:val="single"/>
          <w:bdr w:val="none" w:sz="0" w:space="0" w:color="auto" w:frame="1"/>
        </w:rPr>
        <w:t>ing</w:t>
      </w:r>
      <w:r w:rsidRPr="00D649B0">
        <w:rPr>
          <w:rFonts w:eastAsia="Calibri"/>
          <w:u w:val="single"/>
        </w:rPr>
        <w:t xml:space="preserve"> the </w:t>
      </w:r>
      <w:r w:rsidRPr="00D649B0">
        <w:rPr>
          <w:rFonts w:eastAsia="Calibri"/>
          <w:b/>
          <w:u w:val="single"/>
          <w:bdr w:val="none" w:sz="0" w:space="0" w:color="auto" w:frame="1"/>
        </w:rPr>
        <w:t>rules</w:t>
      </w:r>
      <w:r w:rsidRPr="00D649B0">
        <w:rPr>
          <w:rFonts w:eastAsia="Calibri"/>
          <w:u w:val="single"/>
        </w:rPr>
        <w:t xml:space="preserve"> of </w:t>
      </w:r>
      <w:r w:rsidRPr="00D649B0">
        <w:rPr>
          <w:rFonts w:eastAsia="Calibri"/>
          <w:b/>
          <w:u w:val="single"/>
          <w:bdr w:val="none" w:sz="0" w:space="0" w:color="auto" w:frame="1"/>
        </w:rPr>
        <w:t xml:space="preserve">international </w:t>
      </w:r>
      <w:r w:rsidRPr="00D649B0">
        <w:rPr>
          <w:rFonts w:eastAsia="Calibri"/>
          <w:b/>
          <w:highlight w:val="green"/>
          <w:u w:val="single"/>
          <w:bdr w:val="none" w:sz="0" w:space="0" w:color="auto" w:frame="1"/>
        </w:rPr>
        <w:t>trade.</w:t>
      </w:r>
      <w:r w:rsidRPr="00D649B0">
        <w:rPr>
          <w:rFonts w:eastAsia="Calibri"/>
          <w:sz w:val="16"/>
        </w:rPr>
        <w:t xml:space="preserve"> Most FTAs now include </w:t>
      </w:r>
      <w:proofErr w:type="spellStart"/>
      <w:r w:rsidRPr="00D649B0">
        <w:rPr>
          <w:rFonts w:eastAsia="Calibri"/>
          <w:sz w:val="16"/>
        </w:rPr>
        <w:t>labour</w:t>
      </w:r>
      <w:proofErr w:type="spellEnd"/>
      <w:r w:rsidRPr="00D649B0">
        <w:rPr>
          <w:rFonts w:eastAsia="Calibri"/>
          <w:sz w:val="16"/>
        </w:rPr>
        <w:t xml:space="preserve"> standard provisions with varying degrees of enforceability. These trade agreements generally cover </w:t>
      </w:r>
      <w:proofErr w:type="gramStart"/>
      <w:r w:rsidRPr="00D649B0">
        <w:rPr>
          <w:rFonts w:eastAsia="Calibri"/>
          <w:sz w:val="16"/>
        </w:rPr>
        <w:t>the majority of</w:t>
      </w:r>
      <w:proofErr w:type="gramEnd"/>
      <w:r w:rsidRPr="00D649B0">
        <w:rPr>
          <w:rFonts w:eastAsia="Calibri"/>
          <w:sz w:val="16"/>
        </w:rPr>
        <w:t xml:space="preserve"> the ILO core </w:t>
      </w:r>
      <w:proofErr w:type="spellStart"/>
      <w:r w:rsidRPr="00D649B0">
        <w:rPr>
          <w:rFonts w:eastAsia="Calibri"/>
          <w:sz w:val="16"/>
        </w:rPr>
        <w:t>labour</w:t>
      </w:r>
      <w:proofErr w:type="spellEnd"/>
      <w:r w:rsidRPr="00D649B0">
        <w:rPr>
          <w:rFonts w:eastAsia="Calibri"/>
          <w:sz w:val="16"/>
        </w:rPr>
        <w:t xml:space="preserve"> standards, including freedom of association, the right to form unions and bargain collectively, limitations on child </w:t>
      </w:r>
      <w:proofErr w:type="spellStart"/>
      <w:r w:rsidRPr="00D649B0">
        <w:rPr>
          <w:rFonts w:eastAsia="Calibri"/>
          <w:sz w:val="16"/>
        </w:rPr>
        <w:t>labour</w:t>
      </w:r>
      <w:proofErr w:type="spellEnd"/>
      <w:r w:rsidRPr="00D649B0">
        <w:rPr>
          <w:rFonts w:eastAsia="Calibri"/>
          <w:sz w:val="16"/>
        </w:rPr>
        <w:t xml:space="preserve"> and the elimination of forced </w:t>
      </w:r>
      <w:proofErr w:type="spellStart"/>
      <w:r w:rsidRPr="00D649B0">
        <w:rPr>
          <w:rFonts w:eastAsia="Calibri"/>
          <w:sz w:val="16"/>
        </w:rPr>
        <w:t>labour</w:t>
      </w:r>
      <w:proofErr w:type="spellEnd"/>
      <w:r w:rsidRPr="00D649B0">
        <w:rPr>
          <w:rFonts w:eastAsia="Calibri"/>
          <w:sz w:val="16"/>
        </w:rPr>
        <w:t xml:space="preserve">. In addition, some of these agreements include cash standards on minimum wages, hours and occupational health and safety. </w:t>
      </w:r>
      <w:r w:rsidRPr="00D649B0">
        <w:rPr>
          <w:rFonts w:eastAsia="Calibri"/>
          <w:b/>
          <w:u w:val="single"/>
          <w:bdr w:val="none" w:sz="0" w:space="0" w:color="auto" w:frame="1"/>
        </w:rPr>
        <w:t>Although</w:t>
      </w:r>
      <w:r w:rsidRPr="00D649B0">
        <w:rPr>
          <w:rFonts w:eastAsia="Calibri"/>
          <w:u w:val="single"/>
        </w:rPr>
        <w:t xml:space="preserve"> the </w:t>
      </w:r>
      <w:r w:rsidRPr="00D649B0">
        <w:rPr>
          <w:rFonts w:eastAsia="Calibri"/>
          <w:b/>
          <w:highlight w:val="green"/>
          <w:u w:val="single"/>
          <w:bdr w:val="none" w:sz="0" w:space="0" w:color="auto" w:frame="1"/>
        </w:rPr>
        <w:t>ILO</w:t>
      </w:r>
      <w:r w:rsidRPr="00D649B0">
        <w:rPr>
          <w:rFonts w:eastAsia="Calibri"/>
          <w:u w:val="single"/>
        </w:rPr>
        <w:t xml:space="preserve"> core </w:t>
      </w:r>
      <w:proofErr w:type="spellStart"/>
      <w:r w:rsidRPr="00D649B0">
        <w:rPr>
          <w:rFonts w:eastAsia="Calibri"/>
          <w:b/>
          <w:u w:val="single"/>
          <w:bdr w:val="none" w:sz="0" w:space="0" w:color="auto" w:frame="1"/>
        </w:rPr>
        <w:t>labour</w:t>
      </w:r>
      <w:proofErr w:type="spellEnd"/>
      <w:r w:rsidRPr="00D649B0">
        <w:rPr>
          <w:rFonts w:eastAsia="Calibri"/>
          <w:b/>
          <w:u w:val="single"/>
          <w:bdr w:val="none" w:sz="0" w:space="0" w:color="auto" w:frame="1"/>
        </w:rPr>
        <w:t xml:space="preserve"> </w:t>
      </w:r>
      <w:r w:rsidRPr="00D649B0">
        <w:rPr>
          <w:rFonts w:eastAsia="Calibri"/>
          <w:b/>
          <w:highlight w:val="green"/>
          <w:u w:val="single"/>
          <w:bdr w:val="none" w:sz="0" w:space="0" w:color="auto" w:frame="1"/>
        </w:rPr>
        <w:t>standards</w:t>
      </w:r>
      <w:r w:rsidRPr="00D649B0">
        <w:rPr>
          <w:rFonts w:eastAsia="Calibri"/>
          <w:u w:val="single"/>
        </w:rPr>
        <w:t xml:space="preserve"> are </w:t>
      </w:r>
      <w:r w:rsidRPr="00D649B0">
        <w:rPr>
          <w:rFonts w:eastAsia="Calibri"/>
          <w:b/>
          <w:u w:val="single"/>
          <w:bdr w:val="none" w:sz="0" w:space="0" w:color="auto" w:frame="1"/>
        </w:rPr>
        <w:t>mentioned</w:t>
      </w:r>
      <w:r w:rsidRPr="00D649B0">
        <w:rPr>
          <w:rFonts w:eastAsia="Calibri"/>
          <w:u w:val="single"/>
        </w:rPr>
        <w:t xml:space="preserve"> </w:t>
      </w:r>
      <w:r w:rsidRPr="00D649B0">
        <w:rPr>
          <w:rFonts w:eastAsia="Calibri"/>
          <w:highlight w:val="green"/>
          <w:u w:val="single"/>
        </w:rPr>
        <w:t>in</w:t>
      </w:r>
      <w:r w:rsidRPr="00D649B0">
        <w:rPr>
          <w:rFonts w:eastAsia="Calibri"/>
          <w:u w:val="single"/>
        </w:rPr>
        <w:t xml:space="preserve"> </w:t>
      </w:r>
      <w:r w:rsidRPr="00D649B0">
        <w:rPr>
          <w:rFonts w:eastAsia="Calibri"/>
          <w:b/>
          <w:u w:val="single"/>
          <w:bdr w:val="none" w:sz="0" w:space="0" w:color="auto" w:frame="1"/>
        </w:rPr>
        <w:t xml:space="preserve">many </w:t>
      </w:r>
      <w:r w:rsidRPr="00D649B0">
        <w:rPr>
          <w:rFonts w:eastAsia="Calibri"/>
          <w:b/>
          <w:highlight w:val="green"/>
          <w:u w:val="single"/>
          <w:bdr w:val="none" w:sz="0" w:space="0" w:color="auto" w:frame="1"/>
        </w:rPr>
        <w:t>agreements</w:t>
      </w:r>
      <w:r w:rsidRPr="00D649B0">
        <w:rPr>
          <w:rFonts w:eastAsia="Calibri"/>
          <w:u w:val="single"/>
        </w:rPr>
        <w:t>, they</w:t>
      </w:r>
      <w:r w:rsidRPr="00D649B0">
        <w:rPr>
          <w:rFonts w:eastAsia="Calibri"/>
          <w:sz w:val="16"/>
        </w:rPr>
        <w:t xml:space="preserve"> generally </w:t>
      </w:r>
      <w:r w:rsidRPr="00D649B0">
        <w:rPr>
          <w:rFonts w:eastAsia="Calibri"/>
          <w:b/>
          <w:u w:val="single"/>
          <w:bdr w:val="none" w:sz="0" w:space="0" w:color="auto" w:frame="1"/>
        </w:rPr>
        <w:t>represent</w:t>
      </w:r>
      <w:r w:rsidRPr="00D649B0">
        <w:rPr>
          <w:rFonts w:eastAsia="Calibri"/>
          <w:u w:val="single"/>
        </w:rPr>
        <w:t xml:space="preserve"> </w:t>
      </w:r>
      <w:r w:rsidRPr="00D649B0">
        <w:rPr>
          <w:rFonts w:eastAsia="Calibri"/>
          <w:b/>
          <w:highlight w:val="green"/>
          <w:u w:val="single"/>
          <w:bdr w:val="none" w:sz="0" w:space="0" w:color="auto" w:frame="1"/>
        </w:rPr>
        <w:t>aspir</w:t>
      </w:r>
      <w:r w:rsidRPr="00D649B0">
        <w:rPr>
          <w:rFonts w:eastAsia="Calibri"/>
          <w:b/>
          <w:u w:val="single"/>
          <w:bdr w:val="none" w:sz="0" w:space="0" w:color="auto" w:frame="1"/>
        </w:rPr>
        <w:t>ations</w:t>
      </w:r>
      <w:r w:rsidRPr="00D649B0">
        <w:rPr>
          <w:rFonts w:eastAsia="Calibri"/>
          <w:u w:val="single"/>
        </w:rPr>
        <w:t xml:space="preserve"> </w:t>
      </w:r>
      <w:r w:rsidRPr="00D649B0">
        <w:rPr>
          <w:rFonts w:eastAsia="Calibri"/>
          <w:b/>
          <w:highlight w:val="green"/>
          <w:u w:val="single"/>
          <w:bdr w:val="none" w:sz="0" w:space="0" w:color="auto" w:frame="1"/>
        </w:rPr>
        <w:t>rather than</w:t>
      </w:r>
      <w:r w:rsidRPr="00D649B0">
        <w:rPr>
          <w:rFonts w:eastAsia="Calibri"/>
          <w:highlight w:val="green"/>
          <w:u w:val="single"/>
        </w:rPr>
        <w:t xml:space="preserve"> </w:t>
      </w:r>
      <w:r w:rsidRPr="00D649B0">
        <w:rPr>
          <w:rFonts w:eastAsia="Calibri"/>
          <w:b/>
          <w:highlight w:val="green"/>
          <w:u w:val="single"/>
          <w:bdr w:val="none" w:sz="0" w:space="0" w:color="auto" w:frame="1"/>
        </w:rPr>
        <w:t>enforce</w:t>
      </w:r>
      <w:r w:rsidRPr="00D649B0">
        <w:rPr>
          <w:rFonts w:eastAsia="Calibri"/>
          <w:b/>
          <w:u w:val="single"/>
          <w:bdr w:val="none" w:sz="0" w:space="0" w:color="auto" w:frame="1"/>
        </w:rPr>
        <w:t xml:space="preserve">d </w:t>
      </w:r>
      <w:proofErr w:type="gramStart"/>
      <w:r w:rsidRPr="00D649B0">
        <w:rPr>
          <w:rFonts w:eastAsia="Calibri"/>
          <w:b/>
          <w:u w:val="single"/>
          <w:bdr w:val="none" w:sz="0" w:space="0" w:color="auto" w:frame="1"/>
        </w:rPr>
        <w:t>standards.</w:t>
      </w:r>
      <w:r w:rsidRPr="00D649B0">
        <w:rPr>
          <w:rFonts w:eastAsia="Calibri"/>
          <w:sz w:val="12"/>
        </w:rPr>
        <w:t>¶</w:t>
      </w:r>
      <w:proofErr w:type="gramEnd"/>
      <w:r w:rsidRPr="00D649B0">
        <w:rPr>
          <w:rFonts w:eastAsia="Calibri"/>
          <w:sz w:val="16"/>
        </w:rPr>
        <w:t xml:space="preserve"> FTAs recognize that social development is dependent on economic development. According to Haberli, Jansen, and Monteiro (2012), parties consider that </w:t>
      </w:r>
      <w:r w:rsidRPr="00D649B0">
        <w:rPr>
          <w:rFonts w:eastAsia="Calibri"/>
          <w:b/>
          <w:highlight w:val="green"/>
          <w:u w:val="single"/>
          <w:bdr w:val="none" w:sz="0" w:space="0" w:color="auto" w:frame="1"/>
        </w:rPr>
        <w:t>economic development</w:t>
      </w:r>
      <w:r w:rsidRPr="00D649B0">
        <w:rPr>
          <w:rFonts w:eastAsia="Calibri"/>
          <w:highlight w:val="green"/>
          <w:u w:val="single"/>
        </w:rPr>
        <w:t xml:space="preserve"> </w:t>
      </w:r>
      <w:r w:rsidRPr="00D649B0">
        <w:rPr>
          <w:rFonts w:eastAsia="Calibri"/>
          <w:b/>
          <w:highlight w:val="green"/>
          <w:u w:val="single"/>
          <w:bdr w:val="none" w:sz="0" w:space="0" w:color="auto" w:frame="1"/>
        </w:rPr>
        <w:t>must</w:t>
      </w:r>
      <w:r w:rsidRPr="00D649B0">
        <w:rPr>
          <w:rFonts w:eastAsia="Calibri"/>
          <w:u w:val="single"/>
        </w:rPr>
        <w:t xml:space="preserve"> be </w:t>
      </w:r>
      <w:r w:rsidRPr="00D649B0">
        <w:rPr>
          <w:rFonts w:eastAsia="Calibri"/>
          <w:b/>
          <w:highlight w:val="green"/>
          <w:u w:val="single"/>
          <w:bdr w:val="none" w:sz="0" w:space="0" w:color="auto" w:frame="1"/>
        </w:rPr>
        <w:t>accompan</w:t>
      </w:r>
      <w:r w:rsidRPr="00D649B0">
        <w:rPr>
          <w:rFonts w:eastAsia="Calibri"/>
          <w:b/>
          <w:u w:val="single"/>
          <w:bdr w:val="none" w:sz="0" w:space="0" w:color="auto" w:frame="1"/>
        </w:rPr>
        <w:t>ied</w:t>
      </w:r>
      <w:r w:rsidRPr="00D649B0">
        <w:rPr>
          <w:rFonts w:eastAsia="Calibri"/>
          <w:u w:val="single"/>
        </w:rPr>
        <w:t xml:space="preserve"> b</w:t>
      </w:r>
      <w:r w:rsidRPr="00D649B0">
        <w:rPr>
          <w:rFonts w:eastAsia="Calibri"/>
          <w:highlight w:val="green"/>
          <w:u w:val="single"/>
        </w:rPr>
        <w:t xml:space="preserve">y </w:t>
      </w:r>
      <w:r w:rsidRPr="00D649B0">
        <w:rPr>
          <w:rFonts w:eastAsia="Calibri"/>
          <w:b/>
          <w:highlight w:val="green"/>
          <w:u w:val="single"/>
          <w:bdr w:val="none" w:sz="0" w:space="0" w:color="auto" w:frame="1"/>
        </w:rPr>
        <w:t>social</w:t>
      </w:r>
      <w:r w:rsidRPr="00D649B0">
        <w:rPr>
          <w:rFonts w:eastAsia="Calibri"/>
          <w:b/>
          <w:u w:val="single"/>
          <w:bdr w:val="none" w:sz="0" w:space="0" w:color="auto" w:frame="1"/>
        </w:rPr>
        <w:t xml:space="preserve"> development</w:t>
      </w:r>
      <w:r w:rsidRPr="00D649B0">
        <w:rPr>
          <w:rFonts w:eastAsia="Calibri"/>
          <w:u w:val="single"/>
        </w:rPr>
        <w:t>. There is</w:t>
      </w:r>
      <w:r w:rsidRPr="00D649B0">
        <w:rPr>
          <w:rFonts w:eastAsia="Calibri"/>
          <w:sz w:val="16"/>
        </w:rPr>
        <w:t xml:space="preserve"> also </w:t>
      </w:r>
      <w:r w:rsidRPr="00D649B0">
        <w:rPr>
          <w:rFonts w:eastAsia="Calibri"/>
          <w:u w:val="single"/>
        </w:rPr>
        <w:t xml:space="preserve">a </w:t>
      </w:r>
      <w:r w:rsidRPr="00D649B0">
        <w:rPr>
          <w:rFonts w:eastAsia="Calibri"/>
          <w:b/>
          <w:u w:val="single"/>
          <w:bdr w:val="none" w:sz="0" w:space="0" w:color="auto" w:frame="1"/>
        </w:rPr>
        <w:t>responsibility</w:t>
      </w:r>
      <w:r w:rsidRPr="00D649B0">
        <w:rPr>
          <w:rFonts w:eastAsia="Calibri"/>
          <w:u w:val="single"/>
        </w:rPr>
        <w:t xml:space="preserve"> to </w:t>
      </w:r>
      <w:r w:rsidRPr="00D649B0">
        <w:rPr>
          <w:rFonts w:eastAsia="Calibri"/>
          <w:b/>
          <w:u w:val="single"/>
          <w:bdr w:val="none" w:sz="0" w:space="0" w:color="auto" w:frame="1"/>
        </w:rPr>
        <w:t>guarantee</w:t>
      </w:r>
      <w:r w:rsidRPr="00D649B0">
        <w:rPr>
          <w:rFonts w:eastAsia="Calibri"/>
          <w:u w:val="single"/>
        </w:rPr>
        <w:t xml:space="preserve"> </w:t>
      </w:r>
      <w:r w:rsidRPr="00D649B0">
        <w:rPr>
          <w:rFonts w:eastAsia="Calibri"/>
          <w:b/>
          <w:u w:val="single"/>
          <w:bdr w:val="none" w:sz="0" w:space="0" w:color="auto" w:frame="1"/>
        </w:rPr>
        <w:t>basic social rights</w:t>
      </w:r>
      <w:r w:rsidRPr="00D649B0">
        <w:rPr>
          <w:rFonts w:eastAsia="Calibri"/>
          <w:sz w:val="16"/>
        </w:rPr>
        <w:t xml:space="preserve">, the ILO core </w:t>
      </w:r>
      <w:proofErr w:type="spellStart"/>
      <w:r w:rsidRPr="00D649B0">
        <w:rPr>
          <w:rFonts w:eastAsia="Calibri"/>
          <w:sz w:val="16"/>
        </w:rPr>
        <w:t>labour</w:t>
      </w:r>
      <w:proofErr w:type="spellEnd"/>
      <w:r w:rsidRPr="00D649B0">
        <w:rPr>
          <w:rFonts w:eastAsia="Calibri"/>
          <w:sz w:val="16"/>
        </w:rPr>
        <w:t xml:space="preserve"> standards as well as the elimination of discrimination in respect of employment and occupation and the effective abolition of child </w:t>
      </w:r>
      <w:proofErr w:type="spellStart"/>
      <w:r w:rsidRPr="00D649B0">
        <w:rPr>
          <w:rFonts w:eastAsia="Calibri"/>
          <w:sz w:val="16"/>
        </w:rPr>
        <w:t>labour</w:t>
      </w:r>
      <w:proofErr w:type="spellEnd"/>
      <w:r w:rsidRPr="00D649B0">
        <w:rPr>
          <w:rFonts w:eastAsia="Calibri"/>
          <w:sz w:val="16"/>
        </w:rPr>
        <w:t xml:space="preserve">. Typically, in FTAs, there is no title preventing a party from applying laws, regulations and requirements regarding entry, </w:t>
      </w:r>
      <w:proofErr w:type="gramStart"/>
      <w:r w:rsidRPr="00D649B0">
        <w:rPr>
          <w:rFonts w:eastAsia="Calibri"/>
          <w:sz w:val="16"/>
        </w:rPr>
        <w:t>as long as</w:t>
      </w:r>
      <w:proofErr w:type="gramEnd"/>
      <w:r w:rsidRPr="00D649B0">
        <w:rPr>
          <w:rFonts w:eastAsia="Calibri"/>
          <w:sz w:val="16"/>
        </w:rPr>
        <w:t xml:space="preserve"> they are not applied in such a manner that nullifies or impairs the benefits and true desire of the overall agreement (Haberli et al., 2012). </w:t>
      </w:r>
      <w:r w:rsidRPr="00D649B0">
        <w:rPr>
          <w:rFonts w:eastAsia="Calibri"/>
          <w:highlight w:val="green"/>
          <w:u w:val="single"/>
        </w:rPr>
        <w:t>There</w:t>
      </w:r>
      <w:r w:rsidRPr="00D649B0">
        <w:rPr>
          <w:rFonts w:eastAsia="Calibri"/>
          <w:u w:val="single"/>
        </w:rPr>
        <w:t xml:space="preserve"> i</w:t>
      </w:r>
      <w:r w:rsidRPr="00D649B0">
        <w:rPr>
          <w:rFonts w:eastAsia="Calibri"/>
          <w:highlight w:val="green"/>
          <w:u w:val="single"/>
        </w:rPr>
        <w:t>s</w:t>
      </w:r>
      <w:r w:rsidRPr="00D649B0">
        <w:rPr>
          <w:rFonts w:eastAsia="Calibri"/>
          <w:u w:val="single"/>
        </w:rPr>
        <w:t xml:space="preserve"> a </w:t>
      </w:r>
      <w:r w:rsidRPr="00D649B0">
        <w:rPr>
          <w:rFonts w:eastAsia="Calibri"/>
          <w:b/>
          <w:u w:val="single"/>
          <w:bdr w:val="none" w:sz="0" w:space="0" w:color="auto" w:frame="1"/>
        </w:rPr>
        <w:t xml:space="preserve">common </w:t>
      </w:r>
      <w:r w:rsidRPr="00D649B0">
        <w:rPr>
          <w:rFonts w:eastAsia="Calibri"/>
          <w:b/>
          <w:highlight w:val="green"/>
          <w:u w:val="single"/>
          <w:bdr w:val="none" w:sz="0" w:space="0" w:color="auto" w:frame="1"/>
        </w:rPr>
        <w:t>desire</w:t>
      </w:r>
      <w:r w:rsidRPr="00D649B0">
        <w:rPr>
          <w:rFonts w:eastAsia="Calibri"/>
          <w:highlight w:val="green"/>
          <w:u w:val="single"/>
        </w:rPr>
        <w:t xml:space="preserve"> to </w:t>
      </w:r>
      <w:r w:rsidRPr="00D649B0">
        <w:rPr>
          <w:rFonts w:eastAsia="Calibri"/>
          <w:b/>
          <w:highlight w:val="green"/>
          <w:u w:val="single"/>
          <w:bdr w:val="none" w:sz="0" w:space="0" w:color="auto" w:frame="1"/>
        </w:rPr>
        <w:t>cooperate</w:t>
      </w:r>
      <w:r w:rsidRPr="00D649B0">
        <w:rPr>
          <w:rFonts w:eastAsia="Calibri"/>
          <w:highlight w:val="green"/>
          <w:u w:val="single"/>
        </w:rPr>
        <w:t xml:space="preserve"> so</w:t>
      </w:r>
      <w:r w:rsidRPr="00D649B0">
        <w:rPr>
          <w:rFonts w:eastAsia="Calibri"/>
          <w:u w:val="single"/>
        </w:rPr>
        <w:t xml:space="preserve"> that </w:t>
      </w:r>
      <w:r w:rsidRPr="00D649B0">
        <w:rPr>
          <w:rFonts w:eastAsia="Calibri"/>
          <w:b/>
          <w:u w:val="single"/>
          <w:bdr w:val="none" w:sz="0" w:space="0" w:color="auto" w:frame="1"/>
        </w:rPr>
        <w:t xml:space="preserve">economic </w:t>
      </w:r>
      <w:r w:rsidRPr="00D649B0">
        <w:rPr>
          <w:rFonts w:eastAsia="Calibri"/>
          <w:b/>
          <w:highlight w:val="green"/>
          <w:u w:val="single"/>
          <w:bdr w:val="none" w:sz="0" w:space="0" w:color="auto" w:frame="1"/>
        </w:rPr>
        <w:t>opportunities</w:t>
      </w:r>
      <w:r w:rsidRPr="00D649B0">
        <w:rPr>
          <w:rFonts w:eastAsia="Calibri"/>
          <w:u w:val="single"/>
        </w:rPr>
        <w:t xml:space="preserve"> can be </w:t>
      </w:r>
      <w:r w:rsidRPr="00D649B0">
        <w:rPr>
          <w:rFonts w:eastAsia="Calibri"/>
          <w:b/>
          <w:highlight w:val="green"/>
          <w:u w:val="single"/>
          <w:bdr w:val="none" w:sz="0" w:space="0" w:color="auto" w:frame="1"/>
        </w:rPr>
        <w:t>translate</w:t>
      </w:r>
      <w:r w:rsidRPr="00D649B0">
        <w:rPr>
          <w:rFonts w:eastAsia="Calibri"/>
          <w:b/>
          <w:u w:val="single"/>
          <w:bdr w:val="none" w:sz="0" w:space="0" w:color="auto" w:frame="1"/>
        </w:rPr>
        <w:t>d</w:t>
      </w:r>
      <w:r w:rsidRPr="00D649B0">
        <w:rPr>
          <w:rFonts w:eastAsia="Calibri"/>
          <w:u w:val="single"/>
        </w:rPr>
        <w:t xml:space="preserve"> in</w:t>
      </w:r>
      <w:r w:rsidRPr="00D649B0">
        <w:rPr>
          <w:rFonts w:eastAsia="Calibri"/>
          <w:highlight w:val="green"/>
          <w:u w:val="single"/>
        </w:rPr>
        <w:t>to</w:t>
      </w:r>
      <w:r w:rsidRPr="00D649B0">
        <w:rPr>
          <w:rFonts w:eastAsia="Calibri"/>
          <w:u w:val="single"/>
        </w:rPr>
        <w:t xml:space="preserve"> the </w:t>
      </w:r>
      <w:r w:rsidRPr="00D649B0">
        <w:rPr>
          <w:rFonts w:eastAsia="Calibri"/>
          <w:b/>
          <w:highlight w:val="green"/>
          <w:u w:val="single"/>
          <w:bdr w:val="none" w:sz="0" w:space="0" w:color="auto" w:frame="1"/>
        </w:rPr>
        <w:t>develop</w:t>
      </w:r>
      <w:r w:rsidRPr="00D649B0">
        <w:rPr>
          <w:rFonts w:eastAsia="Calibri"/>
          <w:b/>
          <w:u w:val="single"/>
          <w:bdr w:val="none" w:sz="0" w:space="0" w:color="auto" w:frame="1"/>
        </w:rPr>
        <w:t>ment</w:t>
      </w:r>
      <w:r w:rsidRPr="00D649B0">
        <w:rPr>
          <w:rFonts w:eastAsia="Calibri"/>
          <w:u w:val="single"/>
        </w:rPr>
        <w:t xml:space="preserve"> of </w:t>
      </w:r>
      <w:r w:rsidRPr="00D649B0">
        <w:rPr>
          <w:rFonts w:eastAsia="Calibri"/>
          <w:b/>
          <w:highlight w:val="green"/>
          <w:u w:val="single"/>
          <w:bdr w:val="none" w:sz="0" w:space="0" w:color="auto" w:frame="1"/>
        </w:rPr>
        <w:t>human</w:t>
      </w:r>
      <w:r w:rsidRPr="00D649B0">
        <w:rPr>
          <w:rFonts w:eastAsia="Calibri"/>
          <w:b/>
          <w:u w:val="single"/>
          <w:bdr w:val="none" w:sz="0" w:space="0" w:color="auto" w:frame="1"/>
        </w:rPr>
        <w:t xml:space="preserve"> resource</w:t>
      </w:r>
      <w:r w:rsidRPr="00D649B0">
        <w:rPr>
          <w:rFonts w:eastAsia="Calibri"/>
          <w:b/>
          <w:highlight w:val="green"/>
          <w:u w:val="single"/>
          <w:bdr w:val="none" w:sz="0" w:space="0" w:color="auto" w:frame="1"/>
        </w:rPr>
        <w:t>s</w:t>
      </w:r>
      <w:r w:rsidRPr="00D649B0">
        <w:rPr>
          <w:rFonts w:eastAsia="Calibri"/>
          <w:highlight w:val="green"/>
          <w:u w:val="single"/>
        </w:rPr>
        <w:t xml:space="preserve"> and</w:t>
      </w:r>
      <w:r w:rsidRPr="00D649B0">
        <w:rPr>
          <w:rFonts w:eastAsia="Calibri"/>
          <w:u w:val="single"/>
        </w:rPr>
        <w:t xml:space="preserve"> </w:t>
      </w:r>
      <w:r w:rsidRPr="00D649B0">
        <w:rPr>
          <w:rFonts w:eastAsia="Calibri"/>
          <w:b/>
          <w:u w:val="single"/>
          <w:bdr w:val="none" w:sz="0" w:space="0" w:color="auto" w:frame="1"/>
        </w:rPr>
        <w:t>improvement</w:t>
      </w:r>
      <w:r w:rsidRPr="00D649B0">
        <w:rPr>
          <w:rFonts w:eastAsia="Calibri"/>
          <w:u w:val="single"/>
        </w:rPr>
        <w:t xml:space="preserve"> in </w:t>
      </w:r>
      <w:r w:rsidRPr="00D649B0">
        <w:rPr>
          <w:rFonts w:eastAsia="Calibri"/>
          <w:b/>
          <w:highlight w:val="green"/>
          <w:u w:val="single"/>
          <w:bdr w:val="none" w:sz="0" w:space="0" w:color="auto" w:frame="1"/>
        </w:rPr>
        <w:t>work</w:t>
      </w:r>
      <w:r w:rsidRPr="00D649B0">
        <w:rPr>
          <w:rFonts w:eastAsia="Calibri"/>
          <w:b/>
          <w:u w:val="single"/>
          <w:bdr w:val="none" w:sz="0" w:space="0" w:color="auto" w:frame="1"/>
        </w:rPr>
        <w:t>ing</w:t>
      </w:r>
      <w:r w:rsidRPr="00D649B0">
        <w:rPr>
          <w:rFonts w:eastAsia="Calibri"/>
          <w:u w:val="single"/>
        </w:rPr>
        <w:t xml:space="preserve"> and </w:t>
      </w:r>
      <w:r w:rsidRPr="00D649B0">
        <w:rPr>
          <w:rFonts w:eastAsia="Calibri"/>
          <w:b/>
          <w:u w:val="single"/>
          <w:bdr w:val="none" w:sz="0" w:space="0" w:color="auto" w:frame="1"/>
        </w:rPr>
        <w:t xml:space="preserve">living </w:t>
      </w:r>
      <w:r w:rsidRPr="00D649B0">
        <w:rPr>
          <w:rFonts w:eastAsia="Calibri"/>
          <w:b/>
          <w:highlight w:val="green"/>
          <w:u w:val="single"/>
          <w:bdr w:val="none" w:sz="0" w:space="0" w:color="auto" w:frame="1"/>
        </w:rPr>
        <w:t>conditions</w:t>
      </w:r>
      <w:r w:rsidRPr="00D649B0">
        <w:rPr>
          <w:rFonts w:eastAsia="Calibri"/>
          <w:u w:val="single"/>
        </w:rPr>
        <w:t xml:space="preserve"> of </w:t>
      </w:r>
      <w:r w:rsidRPr="00D649B0">
        <w:rPr>
          <w:rFonts w:eastAsia="Calibri"/>
          <w:b/>
          <w:u w:val="single"/>
          <w:bdr w:val="none" w:sz="0" w:space="0" w:color="auto" w:frame="1"/>
        </w:rPr>
        <w:t>all countries.</w:t>
      </w:r>
      <w:r w:rsidRPr="00D649B0">
        <w:rPr>
          <w:rFonts w:eastAsia="Calibri"/>
          <w:u w:val="single"/>
        </w:rPr>
        <w:t xml:space="preserve"> </w:t>
      </w:r>
      <w:proofErr w:type="gramStart"/>
      <w:r w:rsidRPr="00D649B0">
        <w:rPr>
          <w:rFonts w:eastAsia="Calibri"/>
          <w:u w:val="single"/>
        </w:rPr>
        <w:t>On the whole</w:t>
      </w:r>
      <w:proofErr w:type="gramEnd"/>
      <w:r w:rsidRPr="00D649B0">
        <w:rPr>
          <w:rFonts w:eastAsia="Calibri"/>
          <w:u w:val="single"/>
        </w:rPr>
        <w:t xml:space="preserve">, </w:t>
      </w:r>
      <w:r w:rsidRPr="00D649B0">
        <w:rPr>
          <w:rFonts w:eastAsia="Calibri"/>
          <w:highlight w:val="green"/>
          <w:u w:val="single"/>
        </w:rPr>
        <w:t>there</w:t>
      </w:r>
      <w:r w:rsidRPr="00D649B0">
        <w:rPr>
          <w:rFonts w:eastAsia="Calibri"/>
          <w:u w:val="single"/>
        </w:rPr>
        <w:t xml:space="preserve"> i</w:t>
      </w:r>
      <w:r w:rsidRPr="00D649B0">
        <w:rPr>
          <w:rFonts w:eastAsia="Calibri"/>
          <w:highlight w:val="green"/>
          <w:u w:val="single"/>
        </w:rPr>
        <w:t>s a</w:t>
      </w:r>
      <w:r w:rsidRPr="00D649B0">
        <w:rPr>
          <w:rFonts w:eastAsia="Calibri"/>
          <w:u w:val="single"/>
        </w:rPr>
        <w:t xml:space="preserve"> </w:t>
      </w:r>
      <w:r w:rsidRPr="00D649B0">
        <w:rPr>
          <w:rFonts w:eastAsia="Calibri"/>
          <w:b/>
          <w:u w:val="single"/>
          <w:bdr w:val="none" w:sz="0" w:space="0" w:color="auto" w:frame="1"/>
        </w:rPr>
        <w:t xml:space="preserve">certain </w:t>
      </w:r>
      <w:r w:rsidRPr="00D649B0">
        <w:rPr>
          <w:rFonts w:eastAsia="Calibri"/>
          <w:b/>
          <w:highlight w:val="green"/>
          <w:u w:val="single"/>
          <w:bdr w:val="none" w:sz="0" w:space="0" w:color="auto" w:frame="1"/>
        </w:rPr>
        <w:t>trend</w:t>
      </w:r>
      <w:r w:rsidRPr="00D649B0">
        <w:rPr>
          <w:rFonts w:eastAsia="Calibri"/>
          <w:highlight w:val="green"/>
          <w:u w:val="single"/>
        </w:rPr>
        <w:t xml:space="preserve"> to</w:t>
      </w:r>
      <w:r w:rsidRPr="00D649B0">
        <w:rPr>
          <w:rFonts w:eastAsia="Calibri"/>
          <w:u w:val="single"/>
        </w:rPr>
        <w:t xml:space="preserve">wards </w:t>
      </w:r>
      <w:r w:rsidRPr="00D649B0">
        <w:rPr>
          <w:rFonts w:eastAsia="Calibri"/>
          <w:b/>
          <w:u w:val="single"/>
          <w:bdr w:val="none" w:sz="0" w:space="0" w:color="auto" w:frame="1"/>
        </w:rPr>
        <w:t xml:space="preserve">better </w:t>
      </w:r>
      <w:r w:rsidRPr="00D649B0">
        <w:rPr>
          <w:rFonts w:eastAsia="Calibri"/>
          <w:b/>
          <w:highlight w:val="green"/>
          <w:u w:val="single"/>
          <w:bdr w:val="none" w:sz="0" w:space="0" w:color="auto" w:frame="1"/>
        </w:rPr>
        <w:t>accept</w:t>
      </w:r>
      <w:r w:rsidRPr="00D649B0">
        <w:rPr>
          <w:rFonts w:eastAsia="Calibri"/>
          <w:b/>
          <w:u w:val="single"/>
          <w:bdr w:val="none" w:sz="0" w:space="0" w:color="auto" w:frame="1"/>
        </w:rPr>
        <w:t>ance</w:t>
      </w:r>
      <w:r w:rsidRPr="00D649B0">
        <w:rPr>
          <w:rFonts w:eastAsia="Calibri"/>
          <w:u w:val="single"/>
        </w:rPr>
        <w:t xml:space="preserve"> of </w:t>
      </w:r>
      <w:r w:rsidRPr="00D649B0">
        <w:rPr>
          <w:rFonts w:eastAsia="Calibri"/>
          <w:b/>
          <w:u w:val="single"/>
          <w:bdr w:val="none" w:sz="0" w:space="0" w:color="auto" w:frame="1"/>
        </w:rPr>
        <w:t xml:space="preserve">social </w:t>
      </w:r>
      <w:r w:rsidRPr="00D649B0">
        <w:rPr>
          <w:rFonts w:eastAsia="Calibri"/>
          <w:b/>
          <w:highlight w:val="green"/>
          <w:u w:val="single"/>
          <w:bdr w:val="none" w:sz="0" w:space="0" w:color="auto" w:frame="1"/>
        </w:rPr>
        <w:t>clauses</w:t>
      </w:r>
      <w:r w:rsidRPr="00D649B0">
        <w:rPr>
          <w:rFonts w:eastAsia="Calibri"/>
          <w:sz w:val="16"/>
        </w:rPr>
        <w:t xml:space="preserve"> between developed and developing </w:t>
      </w:r>
      <w:proofErr w:type="gramStart"/>
      <w:r w:rsidRPr="00D649B0">
        <w:rPr>
          <w:rFonts w:eastAsia="Calibri"/>
          <w:sz w:val="16"/>
        </w:rPr>
        <w:t>countries.</w:t>
      </w:r>
      <w:r w:rsidRPr="00D649B0">
        <w:rPr>
          <w:rFonts w:eastAsia="Calibri"/>
          <w:sz w:val="12"/>
        </w:rPr>
        <w:t>¶</w:t>
      </w:r>
      <w:proofErr w:type="gramEnd"/>
      <w:r w:rsidRPr="00D649B0">
        <w:rPr>
          <w:rFonts w:eastAsia="Calibri"/>
          <w:sz w:val="16"/>
        </w:rPr>
        <w:t xml:space="preserve"> Impact of </w:t>
      </w:r>
      <w:proofErr w:type="spellStart"/>
      <w:r w:rsidRPr="00D649B0">
        <w:rPr>
          <w:rFonts w:eastAsia="Calibri"/>
          <w:sz w:val="16"/>
        </w:rPr>
        <w:t>Labour</w:t>
      </w:r>
      <w:proofErr w:type="spellEnd"/>
      <w:r w:rsidRPr="00D649B0">
        <w:rPr>
          <w:rFonts w:eastAsia="Calibri"/>
          <w:sz w:val="16"/>
        </w:rPr>
        <w:t xml:space="preserve"> Standards on Globalization</w:t>
      </w:r>
      <w:r w:rsidRPr="00D649B0">
        <w:rPr>
          <w:rFonts w:eastAsia="Calibri"/>
          <w:sz w:val="12"/>
        </w:rPr>
        <w:t>¶</w:t>
      </w:r>
      <w:r w:rsidRPr="00D649B0">
        <w:rPr>
          <w:rFonts w:eastAsia="Calibri"/>
          <w:sz w:val="16"/>
        </w:rPr>
        <w:t xml:space="preserve"> Fair Trade and Competitiveness</w:t>
      </w:r>
      <w:r w:rsidRPr="00D649B0">
        <w:rPr>
          <w:rFonts w:eastAsia="Calibri"/>
          <w:sz w:val="12"/>
        </w:rPr>
        <w:t>¶</w:t>
      </w:r>
      <w:r w:rsidRPr="00D649B0">
        <w:rPr>
          <w:rFonts w:eastAsia="Calibri"/>
          <w:sz w:val="16"/>
        </w:rPr>
        <w:t xml:space="preserve"> </w:t>
      </w:r>
      <w:r w:rsidRPr="00D649B0">
        <w:rPr>
          <w:rFonts w:eastAsia="Calibri"/>
          <w:u w:val="single"/>
        </w:rPr>
        <w:t xml:space="preserve">An </w:t>
      </w:r>
      <w:r w:rsidRPr="00D649B0">
        <w:rPr>
          <w:rFonts w:eastAsia="Calibri"/>
          <w:b/>
          <w:u w:val="single"/>
          <w:bdr w:val="none" w:sz="0" w:space="0" w:color="auto" w:frame="1"/>
        </w:rPr>
        <w:t>increase</w:t>
      </w:r>
      <w:r w:rsidRPr="00D649B0">
        <w:rPr>
          <w:rFonts w:eastAsia="Calibri"/>
          <w:u w:val="single"/>
        </w:rPr>
        <w:t xml:space="preserve"> in </w:t>
      </w:r>
      <w:r w:rsidRPr="00D649B0">
        <w:rPr>
          <w:rFonts w:eastAsia="Calibri"/>
          <w:b/>
          <w:u w:val="single"/>
          <w:bdr w:val="none" w:sz="0" w:space="0" w:color="auto" w:frame="1"/>
        </w:rPr>
        <w:t xml:space="preserve">international </w:t>
      </w:r>
      <w:r w:rsidRPr="00D649B0">
        <w:rPr>
          <w:rFonts w:eastAsia="Calibri"/>
          <w:b/>
          <w:highlight w:val="green"/>
          <w:u w:val="single"/>
          <w:bdr w:val="none" w:sz="0" w:space="0" w:color="auto" w:frame="1"/>
        </w:rPr>
        <w:t>competition</w:t>
      </w:r>
      <w:r w:rsidRPr="00D649B0">
        <w:rPr>
          <w:rFonts w:eastAsia="Calibri"/>
          <w:u w:val="single"/>
        </w:rPr>
        <w:t xml:space="preserve"> can </w:t>
      </w:r>
      <w:r w:rsidRPr="00D649B0">
        <w:rPr>
          <w:rFonts w:eastAsia="Calibri"/>
          <w:highlight w:val="green"/>
          <w:u w:val="single"/>
        </w:rPr>
        <w:t>lead to</w:t>
      </w:r>
      <w:r w:rsidRPr="00D649B0">
        <w:rPr>
          <w:rFonts w:eastAsia="Calibri"/>
          <w:u w:val="single"/>
        </w:rPr>
        <w:t xml:space="preserve"> a </w:t>
      </w:r>
      <w:r w:rsidRPr="00D649B0">
        <w:rPr>
          <w:rFonts w:eastAsia="Calibri"/>
          <w:b/>
          <w:u w:val="single"/>
          <w:bdr w:val="none" w:sz="0" w:space="0" w:color="auto" w:frame="1"/>
        </w:rPr>
        <w:t>decrease</w:t>
      </w:r>
      <w:r w:rsidRPr="00D649B0">
        <w:rPr>
          <w:rFonts w:eastAsia="Calibri"/>
          <w:u w:val="single"/>
        </w:rPr>
        <w:t xml:space="preserve"> in the </w:t>
      </w:r>
      <w:r w:rsidRPr="00D649B0">
        <w:rPr>
          <w:rFonts w:eastAsia="Calibri"/>
          <w:b/>
          <w:u w:val="single"/>
          <w:bdr w:val="none" w:sz="0" w:space="0" w:color="auto" w:frame="1"/>
        </w:rPr>
        <w:t>conditions</w:t>
      </w:r>
      <w:r w:rsidRPr="00D649B0">
        <w:rPr>
          <w:rFonts w:eastAsia="Calibri"/>
          <w:u w:val="single"/>
        </w:rPr>
        <w:t xml:space="preserve"> of </w:t>
      </w:r>
      <w:r w:rsidRPr="00D649B0">
        <w:rPr>
          <w:rFonts w:eastAsia="Calibri"/>
          <w:b/>
          <w:u w:val="single"/>
          <w:bdr w:val="none" w:sz="0" w:space="0" w:color="auto" w:frame="1"/>
        </w:rPr>
        <w:t>work</w:t>
      </w:r>
      <w:r w:rsidRPr="00D649B0">
        <w:rPr>
          <w:rFonts w:eastAsia="Calibri"/>
          <w:u w:val="single"/>
        </w:rPr>
        <w:t xml:space="preserve"> and life better known as the </w:t>
      </w:r>
      <w:r w:rsidRPr="00D649B0">
        <w:rPr>
          <w:rFonts w:eastAsia="Calibri"/>
          <w:highlight w:val="green"/>
          <w:u w:val="single"/>
        </w:rPr>
        <w:t>‘</w:t>
      </w:r>
      <w:r w:rsidRPr="00D649B0">
        <w:rPr>
          <w:rFonts w:eastAsia="Calibri"/>
          <w:b/>
          <w:highlight w:val="green"/>
          <w:u w:val="single"/>
          <w:bdr w:val="none" w:sz="0" w:space="0" w:color="auto" w:frame="1"/>
        </w:rPr>
        <w:t>race</w:t>
      </w:r>
      <w:r w:rsidRPr="00D649B0">
        <w:rPr>
          <w:rFonts w:eastAsia="Calibri"/>
          <w:highlight w:val="green"/>
          <w:u w:val="single"/>
        </w:rPr>
        <w:t xml:space="preserve"> to</w:t>
      </w:r>
      <w:r w:rsidRPr="00D649B0">
        <w:rPr>
          <w:rFonts w:eastAsia="Calibri"/>
          <w:u w:val="single"/>
        </w:rPr>
        <w:t xml:space="preserve"> the </w:t>
      </w:r>
      <w:r w:rsidRPr="00D649B0">
        <w:rPr>
          <w:rFonts w:eastAsia="Calibri"/>
          <w:b/>
          <w:highlight w:val="green"/>
          <w:u w:val="single"/>
          <w:bdr w:val="none" w:sz="0" w:space="0" w:color="auto" w:frame="1"/>
        </w:rPr>
        <w:t>bottom</w:t>
      </w:r>
      <w:r w:rsidRPr="00D649B0">
        <w:rPr>
          <w:rFonts w:eastAsia="Calibri"/>
          <w:highlight w:val="green"/>
          <w:u w:val="single"/>
        </w:rPr>
        <w:t>’.</w:t>
      </w:r>
      <w:r w:rsidRPr="00D649B0">
        <w:rPr>
          <w:rFonts w:eastAsia="Calibri"/>
          <w:u w:val="single"/>
        </w:rPr>
        <w:t xml:space="preserve"> This would </w:t>
      </w:r>
      <w:r w:rsidRPr="00D649B0">
        <w:rPr>
          <w:rFonts w:eastAsia="Calibri"/>
          <w:b/>
          <w:u w:val="single"/>
          <w:bdr w:val="none" w:sz="0" w:space="0" w:color="auto" w:frame="1"/>
        </w:rPr>
        <w:t>not</w:t>
      </w:r>
      <w:r w:rsidRPr="00D649B0">
        <w:rPr>
          <w:rFonts w:eastAsia="Calibri"/>
          <w:u w:val="single"/>
        </w:rPr>
        <w:t xml:space="preserve"> </w:t>
      </w:r>
      <w:r w:rsidRPr="00D649B0">
        <w:rPr>
          <w:rFonts w:eastAsia="Calibri"/>
          <w:b/>
          <w:u w:val="single"/>
          <w:bdr w:val="none" w:sz="0" w:space="0" w:color="auto" w:frame="1"/>
        </w:rPr>
        <w:t>take place</w:t>
      </w:r>
      <w:r w:rsidRPr="00D649B0">
        <w:rPr>
          <w:rFonts w:eastAsia="Calibri"/>
          <w:u w:val="single"/>
        </w:rPr>
        <w:t xml:space="preserve"> if the </w:t>
      </w:r>
      <w:r w:rsidRPr="00D649B0">
        <w:rPr>
          <w:rFonts w:eastAsia="Calibri"/>
          <w:b/>
          <w:u w:val="single"/>
          <w:bdr w:val="none" w:sz="0" w:space="0" w:color="auto" w:frame="1"/>
        </w:rPr>
        <w:t>core standards</w:t>
      </w:r>
      <w:r w:rsidRPr="00D649B0">
        <w:rPr>
          <w:rFonts w:eastAsia="Calibri"/>
          <w:u w:val="single"/>
        </w:rPr>
        <w:t xml:space="preserve"> were </w:t>
      </w:r>
      <w:r w:rsidRPr="00D649B0">
        <w:rPr>
          <w:rFonts w:eastAsia="Calibri"/>
          <w:b/>
          <w:u w:val="single"/>
          <w:bdr w:val="none" w:sz="0" w:space="0" w:color="auto" w:frame="1"/>
        </w:rPr>
        <w:t>implemented</w:t>
      </w:r>
      <w:r w:rsidRPr="00D649B0">
        <w:rPr>
          <w:rFonts w:eastAsia="Calibri"/>
          <w:u w:val="single"/>
        </w:rPr>
        <w:t xml:space="preserve"> because the </w:t>
      </w:r>
      <w:r w:rsidRPr="00D649B0">
        <w:rPr>
          <w:rFonts w:eastAsia="Calibri"/>
          <w:b/>
          <w:u w:val="single"/>
          <w:bdr w:val="none" w:sz="0" w:space="0" w:color="auto" w:frame="1"/>
        </w:rPr>
        <w:t>international trading system</w:t>
      </w:r>
      <w:r w:rsidRPr="00D649B0">
        <w:rPr>
          <w:rFonts w:eastAsia="Calibri"/>
          <w:u w:val="single"/>
        </w:rPr>
        <w:t xml:space="preserve"> would </w:t>
      </w:r>
      <w:r w:rsidRPr="00D649B0">
        <w:rPr>
          <w:rFonts w:eastAsia="Calibri"/>
          <w:b/>
          <w:u w:val="single"/>
          <w:bdr w:val="none" w:sz="0" w:space="0" w:color="auto" w:frame="1"/>
        </w:rPr>
        <w:t>operate</w:t>
      </w:r>
      <w:r w:rsidRPr="00D649B0">
        <w:rPr>
          <w:rFonts w:eastAsia="Calibri"/>
          <w:u w:val="single"/>
        </w:rPr>
        <w:t xml:space="preserve"> under the </w:t>
      </w:r>
      <w:r w:rsidRPr="00D649B0">
        <w:rPr>
          <w:rFonts w:eastAsia="Calibri"/>
          <w:b/>
          <w:u w:val="single"/>
          <w:bdr w:val="none" w:sz="0" w:space="0" w:color="auto" w:frame="1"/>
        </w:rPr>
        <w:t>same conditions</w:t>
      </w:r>
      <w:r w:rsidRPr="00D649B0">
        <w:rPr>
          <w:rFonts w:eastAsia="Calibri"/>
          <w:u w:val="single"/>
        </w:rPr>
        <w:t xml:space="preserve">, ensuring that a </w:t>
      </w:r>
      <w:r w:rsidRPr="00D649B0">
        <w:rPr>
          <w:rFonts w:eastAsia="Calibri"/>
          <w:b/>
          <w:u w:val="single"/>
          <w:bdr w:val="none" w:sz="0" w:space="0" w:color="auto" w:frame="1"/>
        </w:rPr>
        <w:t>level playing field</w:t>
      </w:r>
      <w:r w:rsidRPr="00D649B0">
        <w:rPr>
          <w:rFonts w:eastAsia="Calibri"/>
          <w:u w:val="single"/>
        </w:rPr>
        <w:t xml:space="preserve"> was enforced.</w:t>
      </w:r>
      <w:r w:rsidRPr="00D649B0">
        <w:rPr>
          <w:rFonts w:eastAsia="Calibri"/>
          <w:sz w:val="16"/>
        </w:rPr>
        <w:t xml:space="preserve"> A strong corporate rationale in supporting </w:t>
      </w:r>
      <w:proofErr w:type="spellStart"/>
      <w:r w:rsidRPr="00D649B0">
        <w:rPr>
          <w:rFonts w:eastAsia="Calibri"/>
          <w:sz w:val="16"/>
        </w:rPr>
        <w:t>labour</w:t>
      </w:r>
      <w:proofErr w:type="spellEnd"/>
      <w:r w:rsidRPr="00D649B0">
        <w:rPr>
          <w:rFonts w:eastAsia="Calibri"/>
          <w:sz w:val="16"/>
        </w:rPr>
        <w:t xml:space="preserve"> standards includes not only the brand of being a good corporate </w:t>
      </w:r>
      <w:proofErr w:type="gramStart"/>
      <w:r w:rsidRPr="00D649B0">
        <w:rPr>
          <w:rFonts w:eastAsia="Calibri"/>
          <w:sz w:val="16"/>
        </w:rPr>
        <w:t>citizen, but</w:t>
      </w:r>
      <w:proofErr w:type="gramEnd"/>
      <w:r w:rsidRPr="00D649B0">
        <w:rPr>
          <w:rFonts w:eastAsia="Calibri"/>
          <w:sz w:val="16"/>
        </w:rPr>
        <w:t xml:space="preserve"> shows social advocacy for being responsive to consumer demands, addressing concerns seriously, and encouraging trade versus inhibiting trade. These support the flow of free trade and </w:t>
      </w:r>
      <w:proofErr w:type="gramStart"/>
      <w:r w:rsidRPr="00D649B0">
        <w:rPr>
          <w:rFonts w:eastAsia="Calibri"/>
          <w:sz w:val="16"/>
        </w:rPr>
        <w:t>smooths</w:t>
      </w:r>
      <w:proofErr w:type="gramEnd"/>
      <w:r w:rsidRPr="00D649B0">
        <w:rPr>
          <w:rFonts w:eastAsia="Calibri"/>
          <w:sz w:val="16"/>
        </w:rPr>
        <w:t xml:space="preserve"> out levels of </w:t>
      </w:r>
      <w:proofErr w:type="gramStart"/>
      <w:r w:rsidRPr="00D649B0">
        <w:rPr>
          <w:rFonts w:eastAsia="Calibri"/>
          <w:sz w:val="16"/>
        </w:rPr>
        <w:t>competition.</w:t>
      </w:r>
      <w:r w:rsidRPr="00D649B0">
        <w:rPr>
          <w:rFonts w:eastAsia="Calibri"/>
          <w:sz w:val="12"/>
        </w:rPr>
        <w:t>¶</w:t>
      </w:r>
      <w:proofErr w:type="gramEnd"/>
      <w:r w:rsidRPr="00D649B0">
        <w:rPr>
          <w:rFonts w:eastAsia="Calibri"/>
          <w:sz w:val="16"/>
        </w:rPr>
        <w:t xml:space="preserve"> According to Haberli, Jansen, and Monteiro (2012), there is a lowering of </w:t>
      </w:r>
      <w:proofErr w:type="spellStart"/>
      <w:r w:rsidRPr="00D649B0">
        <w:rPr>
          <w:rFonts w:eastAsia="Calibri"/>
          <w:sz w:val="16"/>
        </w:rPr>
        <w:t>labour</w:t>
      </w:r>
      <w:proofErr w:type="spellEnd"/>
      <w:r w:rsidRPr="00D649B0">
        <w:rPr>
          <w:rFonts w:eastAsia="Calibri"/>
          <w:sz w:val="16"/>
        </w:rPr>
        <w:t xml:space="preserve"> protection in high income countries; it appears to take place only between rich countries. In middle-income countries, trade and </w:t>
      </w:r>
      <w:proofErr w:type="spellStart"/>
      <w:r w:rsidRPr="00D649B0">
        <w:rPr>
          <w:rFonts w:eastAsia="Calibri"/>
          <w:sz w:val="16"/>
        </w:rPr>
        <w:t>labour</w:t>
      </w:r>
      <w:proofErr w:type="spellEnd"/>
      <w:r w:rsidRPr="00D649B0">
        <w:rPr>
          <w:rFonts w:eastAsia="Calibri"/>
          <w:sz w:val="16"/>
        </w:rPr>
        <w:t xml:space="preserve"> protection have a positive correlation with one another. In low-income countries, there was no direct evidence of lowering </w:t>
      </w:r>
      <w:proofErr w:type="spellStart"/>
      <w:r w:rsidRPr="00D649B0">
        <w:rPr>
          <w:rFonts w:eastAsia="Calibri"/>
          <w:sz w:val="16"/>
        </w:rPr>
        <w:t>labour</w:t>
      </w:r>
      <w:proofErr w:type="spellEnd"/>
      <w:r w:rsidRPr="00D649B0">
        <w:rPr>
          <w:rFonts w:eastAsia="Calibri"/>
          <w:sz w:val="16"/>
        </w:rPr>
        <w:t xml:space="preserve"> protection in relation to </w:t>
      </w:r>
      <w:proofErr w:type="gramStart"/>
      <w:r w:rsidRPr="00D649B0">
        <w:rPr>
          <w:rFonts w:eastAsia="Calibri"/>
          <w:sz w:val="16"/>
        </w:rPr>
        <w:t>trade, but</w:t>
      </w:r>
      <w:proofErr w:type="gramEnd"/>
      <w:r w:rsidRPr="00D649B0">
        <w:rPr>
          <w:rFonts w:eastAsia="Calibri"/>
          <w:sz w:val="16"/>
        </w:rPr>
        <w:t xml:space="preserve"> was more regulatory in nature. Lower standards are associated with higher trade; countries with low </w:t>
      </w:r>
      <w:proofErr w:type="spellStart"/>
      <w:r w:rsidRPr="00D649B0">
        <w:rPr>
          <w:rFonts w:eastAsia="Calibri"/>
          <w:sz w:val="16"/>
        </w:rPr>
        <w:t>labour</w:t>
      </w:r>
      <w:proofErr w:type="spellEnd"/>
      <w:r w:rsidRPr="00D649B0">
        <w:rPr>
          <w:rFonts w:eastAsia="Calibri"/>
          <w:sz w:val="16"/>
        </w:rPr>
        <w:t xml:space="preserve"> standards would have lower costs of production, giving them an unfair advantage over countries which provide higher </w:t>
      </w:r>
      <w:proofErr w:type="spellStart"/>
      <w:r w:rsidRPr="00D649B0">
        <w:rPr>
          <w:rFonts w:eastAsia="Calibri"/>
          <w:sz w:val="16"/>
        </w:rPr>
        <w:t>labour</w:t>
      </w:r>
      <w:proofErr w:type="spellEnd"/>
      <w:r w:rsidRPr="00D649B0">
        <w:rPr>
          <w:rFonts w:eastAsia="Calibri"/>
          <w:sz w:val="16"/>
        </w:rPr>
        <w:t xml:space="preserve"> standards. While this competitive advantage may be rewarding in the short run, it is argued that the overall and long-term effect of low </w:t>
      </w:r>
      <w:proofErr w:type="spellStart"/>
      <w:r w:rsidRPr="00D649B0">
        <w:rPr>
          <w:rFonts w:eastAsia="Calibri"/>
          <w:sz w:val="16"/>
        </w:rPr>
        <w:t>labour</w:t>
      </w:r>
      <w:proofErr w:type="spellEnd"/>
      <w:r w:rsidRPr="00D649B0">
        <w:rPr>
          <w:rFonts w:eastAsia="Calibri"/>
          <w:sz w:val="16"/>
        </w:rPr>
        <w:t xml:space="preserve"> standards would result in workplace violations (Anuradha &amp; Dutta, 2011</w:t>
      </w:r>
      <w:proofErr w:type="gramStart"/>
      <w:r w:rsidRPr="00D649B0">
        <w:rPr>
          <w:rFonts w:eastAsia="Calibri"/>
          <w:sz w:val="16"/>
        </w:rPr>
        <w:t>).</w:t>
      </w:r>
      <w:r w:rsidRPr="00D649B0">
        <w:rPr>
          <w:rFonts w:eastAsia="Calibri"/>
          <w:sz w:val="12"/>
        </w:rPr>
        <w:t>¶</w:t>
      </w:r>
      <w:proofErr w:type="gramEnd"/>
      <w:r w:rsidRPr="00D649B0">
        <w:rPr>
          <w:rFonts w:eastAsia="Calibri"/>
          <w:sz w:val="16"/>
        </w:rPr>
        <w:t xml:space="preserve"> The process of globalization will continue and trade and international capital will flow, regardless of whether trade and </w:t>
      </w:r>
      <w:proofErr w:type="spellStart"/>
      <w:r w:rsidRPr="00D649B0">
        <w:rPr>
          <w:rFonts w:eastAsia="Calibri"/>
          <w:sz w:val="16"/>
        </w:rPr>
        <w:t>labour</w:t>
      </w:r>
      <w:proofErr w:type="spellEnd"/>
      <w:r w:rsidRPr="00D649B0">
        <w:rPr>
          <w:rFonts w:eastAsia="Calibri"/>
          <w:sz w:val="16"/>
        </w:rPr>
        <w:t xml:space="preserve">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649B0">
        <w:rPr>
          <w:rFonts w:eastAsia="Calibri"/>
          <w:sz w:val="12"/>
        </w:rPr>
        <w:t>¶</w:t>
      </w:r>
      <w:r w:rsidRPr="00D649B0">
        <w:rPr>
          <w:rFonts w:eastAsia="Calibri"/>
          <w:sz w:val="16"/>
        </w:rPr>
        <w:t xml:space="preserve"> </w:t>
      </w:r>
      <w:r w:rsidRPr="00D649B0">
        <w:rPr>
          <w:rFonts w:eastAsia="Calibri"/>
          <w:b/>
          <w:highlight w:val="green"/>
          <w:u w:val="single"/>
          <w:bdr w:val="none" w:sz="0" w:space="0" w:color="auto" w:frame="1"/>
        </w:rPr>
        <w:t>Linking</w:t>
      </w:r>
      <w:r w:rsidRPr="00D649B0">
        <w:rPr>
          <w:rFonts w:eastAsia="Calibri"/>
          <w:highlight w:val="green"/>
          <w:u w:val="single"/>
        </w:rPr>
        <w:t xml:space="preserve"> </w:t>
      </w:r>
      <w:proofErr w:type="spellStart"/>
      <w:r w:rsidRPr="00D649B0">
        <w:rPr>
          <w:rFonts w:eastAsia="Calibri"/>
          <w:b/>
          <w:highlight w:val="green"/>
          <w:u w:val="single"/>
          <w:bdr w:val="none" w:sz="0" w:space="0" w:color="auto" w:frame="1"/>
        </w:rPr>
        <w:t>labour</w:t>
      </w:r>
      <w:proofErr w:type="spellEnd"/>
      <w:r w:rsidRPr="00D649B0">
        <w:rPr>
          <w:rFonts w:eastAsia="Calibri"/>
          <w:b/>
          <w:u w:val="single"/>
          <w:bdr w:val="none" w:sz="0" w:space="0" w:color="auto" w:frame="1"/>
        </w:rPr>
        <w:t xml:space="preserve"> standards</w:t>
      </w:r>
      <w:r w:rsidRPr="00D649B0">
        <w:rPr>
          <w:rFonts w:eastAsia="Calibri"/>
          <w:u w:val="single"/>
        </w:rPr>
        <w:t xml:space="preserve"> and </w:t>
      </w:r>
      <w:r w:rsidRPr="00D649B0">
        <w:rPr>
          <w:rFonts w:eastAsia="Calibri"/>
          <w:b/>
          <w:u w:val="single"/>
          <w:bdr w:val="none" w:sz="0" w:space="0" w:color="auto" w:frame="1"/>
        </w:rPr>
        <w:t>trade</w:t>
      </w:r>
      <w:r w:rsidRPr="00D649B0">
        <w:rPr>
          <w:rFonts w:eastAsia="Calibri"/>
          <w:u w:val="single"/>
        </w:rPr>
        <w:t xml:space="preserve"> </w:t>
      </w:r>
      <w:r w:rsidRPr="00D649B0">
        <w:rPr>
          <w:rFonts w:eastAsia="Calibri"/>
          <w:b/>
          <w:highlight w:val="green"/>
          <w:u w:val="single"/>
          <w:bdr w:val="none" w:sz="0" w:space="0" w:color="auto" w:frame="1"/>
        </w:rPr>
        <w:t>supports</w:t>
      </w:r>
      <w:r w:rsidRPr="00D649B0">
        <w:rPr>
          <w:rFonts w:eastAsia="Calibri"/>
          <w:u w:val="single"/>
        </w:rPr>
        <w:t xml:space="preserve"> </w:t>
      </w:r>
      <w:r w:rsidRPr="00D649B0">
        <w:rPr>
          <w:rFonts w:eastAsia="Calibri"/>
          <w:b/>
          <w:u w:val="single"/>
          <w:bdr w:val="none" w:sz="0" w:space="0" w:color="auto" w:frame="1"/>
        </w:rPr>
        <w:t xml:space="preserve">increased </w:t>
      </w:r>
      <w:r w:rsidRPr="00D649B0">
        <w:rPr>
          <w:rFonts w:eastAsia="Calibri"/>
          <w:b/>
          <w:highlight w:val="green"/>
          <w:u w:val="single"/>
          <w:bdr w:val="none" w:sz="0" w:space="0" w:color="auto" w:frame="1"/>
        </w:rPr>
        <w:t>trade</w:t>
      </w:r>
      <w:r w:rsidRPr="00D649B0">
        <w:rPr>
          <w:rFonts w:eastAsia="Calibri"/>
          <w:u w:val="single"/>
        </w:rPr>
        <w:t xml:space="preserve"> and </w:t>
      </w:r>
      <w:r w:rsidRPr="00D649B0">
        <w:rPr>
          <w:rFonts w:eastAsia="Calibri"/>
          <w:b/>
          <w:u w:val="single"/>
          <w:bdr w:val="none" w:sz="0" w:space="0" w:color="auto" w:frame="1"/>
        </w:rPr>
        <w:t xml:space="preserve">deeper </w:t>
      </w:r>
      <w:r w:rsidRPr="00D649B0">
        <w:rPr>
          <w:rFonts w:eastAsia="Calibri"/>
          <w:b/>
          <w:highlight w:val="green"/>
          <w:u w:val="single"/>
          <w:bdr w:val="none" w:sz="0" w:space="0" w:color="auto" w:frame="1"/>
        </w:rPr>
        <w:t>integrat</w:t>
      </w:r>
      <w:r w:rsidRPr="00D649B0">
        <w:rPr>
          <w:rFonts w:eastAsia="Calibri"/>
          <w:b/>
          <w:u w:val="single"/>
          <w:bdr w:val="none" w:sz="0" w:space="0" w:color="auto" w:frame="1"/>
        </w:rPr>
        <w:t>ion</w:t>
      </w:r>
      <w:r w:rsidRPr="00D649B0">
        <w:rPr>
          <w:rFonts w:eastAsia="Calibri"/>
          <w:u w:val="single"/>
        </w:rPr>
        <w:t xml:space="preserve"> of </w:t>
      </w:r>
      <w:r w:rsidRPr="00D649B0">
        <w:rPr>
          <w:rFonts w:eastAsia="Calibri"/>
          <w:b/>
          <w:highlight w:val="green"/>
          <w:u w:val="single"/>
          <w:bdr w:val="none" w:sz="0" w:space="0" w:color="auto" w:frame="1"/>
        </w:rPr>
        <w:t>global supply.</w:t>
      </w:r>
      <w:r w:rsidRPr="00D649B0">
        <w:rPr>
          <w:rFonts w:eastAsia="Calibri"/>
          <w:sz w:val="16"/>
        </w:rPr>
        <w:t xml:space="preserve"> Increased trade may enhance rather than lower </w:t>
      </w:r>
      <w:proofErr w:type="spellStart"/>
      <w:r w:rsidRPr="00D649B0">
        <w:rPr>
          <w:rFonts w:eastAsia="Calibri"/>
          <w:sz w:val="16"/>
        </w:rPr>
        <w:t>labour</w:t>
      </w:r>
      <w:proofErr w:type="spellEnd"/>
      <w:r w:rsidRPr="00D649B0">
        <w:rPr>
          <w:rFonts w:eastAsia="Calibri"/>
          <w:sz w:val="16"/>
        </w:rPr>
        <w:t xml:space="preserve">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D649B0">
        <w:rPr>
          <w:rFonts w:eastAsia="Calibri"/>
          <w:sz w:val="12"/>
        </w:rPr>
        <w:t>¶</w:t>
      </w:r>
      <w:r w:rsidRPr="00D649B0">
        <w:rPr>
          <w:rFonts w:eastAsia="Calibri"/>
          <w:sz w:val="16"/>
        </w:rPr>
        <w:t xml:space="preserve"> Efficiency and Productivity</w:t>
      </w:r>
      <w:r w:rsidRPr="00D649B0">
        <w:rPr>
          <w:rFonts w:eastAsia="Calibri"/>
          <w:sz w:val="12"/>
        </w:rPr>
        <w:t>¶</w:t>
      </w:r>
      <w:r w:rsidRPr="00D649B0">
        <w:rPr>
          <w:rFonts w:eastAsia="Calibri"/>
          <w:sz w:val="16"/>
        </w:rPr>
        <w:t xml:space="preserve"> </w:t>
      </w:r>
      <w:r w:rsidRPr="00D649B0">
        <w:rPr>
          <w:rFonts w:eastAsia="Calibri"/>
          <w:b/>
          <w:highlight w:val="green"/>
          <w:u w:val="single"/>
          <w:bdr w:val="none" w:sz="0" w:space="0" w:color="auto" w:frame="1"/>
        </w:rPr>
        <w:t>Production</w:t>
      </w:r>
      <w:r w:rsidRPr="00D649B0">
        <w:rPr>
          <w:rFonts w:eastAsia="Calibri"/>
          <w:highlight w:val="green"/>
          <w:u w:val="single"/>
        </w:rPr>
        <w:t xml:space="preserve"> under</w:t>
      </w:r>
      <w:r w:rsidRPr="00D649B0">
        <w:rPr>
          <w:rFonts w:eastAsia="Calibri"/>
          <w:u w:val="single"/>
        </w:rPr>
        <w:t xml:space="preserve"> the </w:t>
      </w:r>
      <w:r w:rsidRPr="00D649B0">
        <w:rPr>
          <w:rFonts w:eastAsia="Calibri"/>
          <w:b/>
          <w:highlight w:val="green"/>
          <w:u w:val="single"/>
          <w:bdr w:val="none" w:sz="0" w:space="0" w:color="auto" w:frame="1"/>
        </w:rPr>
        <w:t>same</w:t>
      </w:r>
      <w:r w:rsidRPr="00D649B0">
        <w:rPr>
          <w:rFonts w:eastAsia="Calibri"/>
          <w:b/>
          <w:u w:val="single"/>
          <w:bdr w:val="none" w:sz="0" w:space="0" w:color="auto" w:frame="1"/>
        </w:rPr>
        <w:t xml:space="preserve"> working </w:t>
      </w:r>
      <w:r w:rsidRPr="00D649B0">
        <w:rPr>
          <w:rFonts w:eastAsia="Calibri"/>
          <w:b/>
          <w:highlight w:val="green"/>
          <w:u w:val="single"/>
          <w:bdr w:val="none" w:sz="0" w:space="0" w:color="auto" w:frame="1"/>
        </w:rPr>
        <w:t>conditions</w:t>
      </w:r>
      <w:r w:rsidRPr="00D649B0">
        <w:rPr>
          <w:rFonts w:eastAsia="Calibri"/>
          <w:u w:val="single"/>
        </w:rPr>
        <w:t xml:space="preserve">, especially in developing countries, </w:t>
      </w:r>
      <w:r w:rsidRPr="00D649B0">
        <w:rPr>
          <w:rFonts w:eastAsia="Calibri"/>
          <w:highlight w:val="green"/>
          <w:u w:val="single"/>
        </w:rPr>
        <w:t xml:space="preserve">would </w:t>
      </w:r>
      <w:r w:rsidRPr="00D649B0">
        <w:rPr>
          <w:rFonts w:eastAsia="Calibri"/>
          <w:b/>
          <w:highlight w:val="green"/>
          <w:u w:val="single"/>
          <w:bdr w:val="none" w:sz="0" w:space="0" w:color="auto" w:frame="1"/>
        </w:rPr>
        <w:t>remove</w:t>
      </w:r>
      <w:r w:rsidRPr="00D649B0">
        <w:rPr>
          <w:rFonts w:eastAsia="Calibri"/>
          <w:u w:val="single"/>
        </w:rPr>
        <w:t xml:space="preserve"> the </w:t>
      </w:r>
      <w:r w:rsidRPr="00D649B0">
        <w:rPr>
          <w:rFonts w:eastAsia="Calibri"/>
          <w:b/>
          <w:highlight w:val="green"/>
          <w:u w:val="single"/>
          <w:bdr w:val="none" w:sz="0" w:space="0" w:color="auto" w:frame="1"/>
        </w:rPr>
        <w:t>fear</w:t>
      </w:r>
      <w:r w:rsidRPr="00D649B0">
        <w:rPr>
          <w:rFonts w:eastAsia="Calibri"/>
          <w:highlight w:val="green"/>
          <w:u w:val="single"/>
        </w:rPr>
        <w:t xml:space="preserve"> that</w:t>
      </w:r>
      <w:r w:rsidRPr="00D649B0">
        <w:rPr>
          <w:rFonts w:eastAsia="Calibri"/>
          <w:u w:val="single"/>
        </w:rPr>
        <w:t xml:space="preserve"> </w:t>
      </w:r>
      <w:r w:rsidRPr="00D649B0">
        <w:rPr>
          <w:rFonts w:eastAsia="Calibri"/>
          <w:b/>
          <w:u w:val="single"/>
          <w:bdr w:val="none" w:sz="0" w:space="0" w:color="auto" w:frame="1"/>
        </w:rPr>
        <w:t xml:space="preserve">foreign investment </w:t>
      </w:r>
      <w:r w:rsidRPr="00D649B0">
        <w:rPr>
          <w:rFonts w:eastAsia="Calibri"/>
          <w:b/>
          <w:highlight w:val="green"/>
          <w:u w:val="single"/>
          <w:bdr w:val="none" w:sz="0" w:space="0" w:color="auto" w:frame="1"/>
        </w:rPr>
        <w:t>firms</w:t>
      </w:r>
      <w:r w:rsidRPr="00D649B0">
        <w:rPr>
          <w:rFonts w:eastAsia="Calibri"/>
          <w:u w:val="single"/>
        </w:rPr>
        <w:t xml:space="preserve"> or </w:t>
      </w:r>
      <w:r w:rsidRPr="00D649B0">
        <w:rPr>
          <w:rFonts w:eastAsia="Calibri"/>
          <w:b/>
          <w:u w:val="single"/>
          <w:bdr w:val="none" w:sz="0" w:space="0" w:color="auto" w:frame="1"/>
        </w:rPr>
        <w:t>multinational enterprises</w:t>
      </w:r>
      <w:r w:rsidRPr="00D649B0">
        <w:rPr>
          <w:rFonts w:eastAsia="Calibri"/>
          <w:u w:val="single"/>
        </w:rPr>
        <w:t xml:space="preserve"> </w:t>
      </w:r>
      <w:r w:rsidRPr="00D649B0">
        <w:rPr>
          <w:rFonts w:eastAsia="Calibri"/>
          <w:highlight w:val="green"/>
          <w:u w:val="single"/>
        </w:rPr>
        <w:t xml:space="preserve">will </w:t>
      </w:r>
      <w:r w:rsidRPr="00D649B0">
        <w:rPr>
          <w:rFonts w:eastAsia="Calibri"/>
          <w:b/>
          <w:highlight w:val="green"/>
          <w:u w:val="single"/>
          <w:bdr w:val="none" w:sz="0" w:space="0" w:color="auto" w:frame="1"/>
        </w:rPr>
        <w:t>transfer</w:t>
      </w:r>
      <w:r w:rsidRPr="00D649B0">
        <w:rPr>
          <w:rFonts w:eastAsia="Calibri"/>
          <w:u w:val="single"/>
        </w:rPr>
        <w:t xml:space="preserve"> their </w:t>
      </w:r>
      <w:r w:rsidRPr="00D649B0">
        <w:rPr>
          <w:rFonts w:eastAsia="Calibri"/>
          <w:b/>
          <w:u w:val="single"/>
          <w:bdr w:val="none" w:sz="0" w:space="0" w:color="auto" w:frame="1"/>
        </w:rPr>
        <w:t>manufacturing</w:t>
      </w:r>
      <w:r w:rsidRPr="00D649B0">
        <w:rPr>
          <w:rFonts w:eastAsia="Calibri"/>
          <w:u w:val="single"/>
        </w:rPr>
        <w:t xml:space="preserve"> or </w:t>
      </w:r>
      <w:r w:rsidRPr="00D649B0">
        <w:rPr>
          <w:rFonts w:eastAsia="Calibri"/>
          <w:b/>
          <w:highlight w:val="green"/>
          <w:u w:val="single"/>
          <w:bdr w:val="none" w:sz="0" w:space="0" w:color="auto" w:frame="1"/>
        </w:rPr>
        <w:t>production</w:t>
      </w:r>
      <w:r w:rsidRPr="00D649B0">
        <w:rPr>
          <w:rFonts w:eastAsia="Calibri"/>
          <w:u w:val="single"/>
        </w:rPr>
        <w:t xml:space="preserve"> to a </w:t>
      </w:r>
      <w:r w:rsidRPr="00D649B0">
        <w:rPr>
          <w:rFonts w:eastAsia="Calibri"/>
          <w:b/>
          <w:u w:val="single"/>
          <w:bdr w:val="none" w:sz="0" w:space="0" w:color="auto" w:frame="1"/>
        </w:rPr>
        <w:t>lower cost producing country.</w:t>
      </w:r>
      <w:r w:rsidRPr="00D649B0">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D649B0">
        <w:rPr>
          <w:rFonts w:eastAsia="Calibri"/>
          <w:u w:val="single"/>
        </w:rPr>
        <w:t xml:space="preserve">In the </w:t>
      </w:r>
      <w:r w:rsidRPr="00D649B0">
        <w:rPr>
          <w:rFonts w:eastAsia="Calibri"/>
          <w:b/>
          <w:highlight w:val="green"/>
          <w:u w:val="single"/>
          <w:bdr w:val="none" w:sz="0" w:space="0" w:color="auto" w:frame="1"/>
        </w:rPr>
        <w:t>absen</w:t>
      </w:r>
      <w:r w:rsidRPr="00D649B0">
        <w:rPr>
          <w:rFonts w:eastAsia="Calibri"/>
          <w:b/>
          <w:u w:val="single"/>
          <w:bdr w:val="none" w:sz="0" w:space="0" w:color="auto" w:frame="1"/>
        </w:rPr>
        <w:t>ce</w:t>
      </w:r>
      <w:r w:rsidRPr="00D649B0">
        <w:rPr>
          <w:rFonts w:eastAsia="Calibri"/>
          <w:u w:val="single"/>
        </w:rPr>
        <w:t xml:space="preserve"> of </w:t>
      </w:r>
      <w:r w:rsidRPr="00D649B0">
        <w:rPr>
          <w:rFonts w:eastAsia="Calibri"/>
          <w:b/>
          <w:u w:val="single"/>
          <w:bdr w:val="none" w:sz="0" w:space="0" w:color="auto" w:frame="1"/>
        </w:rPr>
        <w:t>interna</w:t>
      </w:r>
      <w:r w:rsidRPr="00D649B0">
        <w:rPr>
          <w:rFonts w:eastAsia="Calibri"/>
          <w:b/>
          <w:highlight w:val="green"/>
          <w:u w:val="single"/>
          <w:bdr w:val="none" w:sz="0" w:space="0" w:color="auto" w:frame="1"/>
        </w:rPr>
        <w:t>t</w:t>
      </w:r>
      <w:r w:rsidRPr="00D649B0">
        <w:rPr>
          <w:rFonts w:eastAsia="Calibri"/>
          <w:b/>
          <w:u w:val="single"/>
          <w:bdr w:val="none" w:sz="0" w:space="0" w:color="auto" w:frame="1"/>
        </w:rPr>
        <w:t xml:space="preserve">ionally </w:t>
      </w:r>
      <w:r w:rsidRPr="00D649B0">
        <w:rPr>
          <w:rFonts w:eastAsia="Calibri"/>
          <w:b/>
          <w:highlight w:val="green"/>
          <w:u w:val="single"/>
          <w:bdr w:val="none" w:sz="0" w:space="0" w:color="auto" w:frame="1"/>
        </w:rPr>
        <w:t>agreed</w:t>
      </w:r>
      <w:r w:rsidRPr="00D649B0">
        <w:rPr>
          <w:rFonts w:eastAsia="Calibri"/>
          <w:b/>
          <w:u w:val="single"/>
          <w:bdr w:val="none" w:sz="0" w:space="0" w:color="auto" w:frame="1"/>
        </w:rPr>
        <w:t xml:space="preserve"> upon </w:t>
      </w:r>
      <w:r w:rsidRPr="00D649B0">
        <w:rPr>
          <w:rFonts w:eastAsia="Calibri"/>
          <w:b/>
          <w:highlight w:val="green"/>
          <w:u w:val="single"/>
          <w:bdr w:val="none" w:sz="0" w:space="0" w:color="auto" w:frame="1"/>
        </w:rPr>
        <w:t>rules</w:t>
      </w:r>
      <w:r w:rsidRPr="00D649B0">
        <w:rPr>
          <w:rFonts w:eastAsia="Calibri"/>
          <w:highlight w:val="green"/>
          <w:u w:val="single"/>
        </w:rPr>
        <w:t xml:space="preserve">, the </w:t>
      </w:r>
      <w:r w:rsidRPr="00D649B0">
        <w:rPr>
          <w:rFonts w:eastAsia="Calibri"/>
          <w:b/>
          <w:highlight w:val="green"/>
          <w:u w:val="single"/>
          <w:bdr w:val="none" w:sz="0" w:space="0" w:color="auto" w:frame="1"/>
        </w:rPr>
        <w:t>vicious circle</w:t>
      </w:r>
      <w:r w:rsidRPr="00D649B0">
        <w:rPr>
          <w:rFonts w:eastAsia="Calibri"/>
          <w:highlight w:val="green"/>
          <w:u w:val="single"/>
        </w:rPr>
        <w:t xml:space="preserve"> of </w:t>
      </w:r>
      <w:r w:rsidRPr="00D649B0">
        <w:rPr>
          <w:rFonts w:eastAsia="Calibri"/>
          <w:b/>
          <w:highlight w:val="green"/>
          <w:u w:val="single"/>
          <w:bdr w:val="none" w:sz="0" w:space="0" w:color="auto" w:frame="1"/>
        </w:rPr>
        <w:t>lower</w:t>
      </w:r>
      <w:r w:rsidRPr="00D649B0">
        <w:rPr>
          <w:rFonts w:eastAsia="Calibri"/>
          <w:b/>
          <w:u w:val="single"/>
          <w:bdr w:val="none" w:sz="0" w:space="0" w:color="auto" w:frame="1"/>
        </w:rPr>
        <w:t>ing</w:t>
      </w:r>
      <w:r w:rsidRPr="00D649B0">
        <w:rPr>
          <w:rFonts w:eastAsia="Calibri"/>
          <w:u w:val="single"/>
        </w:rPr>
        <w:t xml:space="preserve"> </w:t>
      </w:r>
      <w:proofErr w:type="spellStart"/>
      <w:r w:rsidRPr="00D649B0">
        <w:rPr>
          <w:rFonts w:eastAsia="Calibri"/>
          <w:b/>
          <w:highlight w:val="green"/>
          <w:u w:val="single"/>
          <w:bdr w:val="none" w:sz="0" w:space="0" w:color="auto" w:frame="1"/>
        </w:rPr>
        <w:t>labour</w:t>
      </w:r>
      <w:proofErr w:type="spellEnd"/>
      <w:r w:rsidRPr="00D649B0">
        <w:rPr>
          <w:rFonts w:eastAsia="Calibri"/>
          <w:b/>
          <w:highlight w:val="green"/>
          <w:u w:val="single"/>
          <w:bdr w:val="none" w:sz="0" w:space="0" w:color="auto" w:frame="1"/>
        </w:rPr>
        <w:t xml:space="preserve"> standards</w:t>
      </w:r>
      <w:r w:rsidRPr="00D649B0">
        <w:rPr>
          <w:rFonts w:eastAsia="Calibri"/>
          <w:u w:val="single"/>
        </w:rPr>
        <w:t xml:space="preserve"> to </w:t>
      </w:r>
      <w:r w:rsidRPr="00D649B0">
        <w:rPr>
          <w:rFonts w:eastAsia="Calibri"/>
          <w:b/>
          <w:u w:val="single"/>
          <w:bdr w:val="none" w:sz="0" w:space="0" w:color="auto" w:frame="1"/>
        </w:rPr>
        <w:t>remain</w:t>
      </w:r>
      <w:r w:rsidRPr="00D649B0">
        <w:rPr>
          <w:rFonts w:eastAsia="Calibri"/>
          <w:u w:val="single"/>
        </w:rPr>
        <w:t xml:space="preserve"> </w:t>
      </w:r>
      <w:r w:rsidRPr="00D649B0">
        <w:rPr>
          <w:rFonts w:eastAsia="Calibri"/>
          <w:b/>
          <w:u w:val="single"/>
          <w:bdr w:val="none" w:sz="0" w:space="0" w:color="auto" w:frame="1"/>
        </w:rPr>
        <w:t>competitive</w:t>
      </w:r>
      <w:r w:rsidRPr="00D649B0">
        <w:rPr>
          <w:rFonts w:eastAsia="Calibri"/>
          <w:u w:val="single"/>
        </w:rPr>
        <w:t xml:space="preserve">, </w:t>
      </w:r>
      <w:proofErr w:type="gramStart"/>
      <w:r w:rsidRPr="00D649B0">
        <w:rPr>
          <w:rFonts w:eastAsia="Calibri"/>
          <w:b/>
          <w:highlight w:val="green"/>
          <w:u w:val="single"/>
          <w:bdr w:val="none" w:sz="0" w:space="0" w:color="auto" w:frame="1"/>
        </w:rPr>
        <w:t>impact</w:t>
      </w:r>
      <w:r w:rsidRPr="00D649B0">
        <w:rPr>
          <w:rFonts w:eastAsia="Calibri"/>
          <w:b/>
          <w:u w:val="single"/>
          <w:bdr w:val="none" w:sz="0" w:space="0" w:color="auto" w:frame="1"/>
        </w:rPr>
        <w:t>ing</w:t>
      </w:r>
      <w:proofErr w:type="gramEnd"/>
      <w:r w:rsidRPr="00D649B0">
        <w:rPr>
          <w:rFonts w:eastAsia="Calibri"/>
          <w:u w:val="single"/>
        </w:rPr>
        <w:t xml:space="preserve"> </w:t>
      </w:r>
      <w:r w:rsidRPr="00D649B0">
        <w:rPr>
          <w:rFonts w:eastAsia="Calibri"/>
          <w:b/>
          <w:highlight w:val="green"/>
          <w:u w:val="single"/>
          <w:bdr w:val="none" w:sz="0" w:space="0" w:color="auto" w:frame="1"/>
        </w:rPr>
        <w:t>trade flow</w:t>
      </w:r>
      <w:r w:rsidRPr="00D649B0">
        <w:rPr>
          <w:rFonts w:eastAsia="Calibri"/>
          <w:u w:val="single"/>
        </w:rPr>
        <w:t xml:space="preserve"> as well as the </w:t>
      </w:r>
      <w:r w:rsidRPr="00D649B0">
        <w:rPr>
          <w:rFonts w:eastAsia="Calibri"/>
          <w:b/>
          <w:highlight w:val="green"/>
          <w:u w:val="single"/>
          <w:bdr w:val="none" w:sz="0" w:space="0" w:color="auto" w:frame="1"/>
        </w:rPr>
        <w:t>human resource</w:t>
      </w:r>
      <w:r w:rsidRPr="00D649B0">
        <w:rPr>
          <w:rFonts w:eastAsia="Calibri"/>
          <w:b/>
          <w:u w:val="single"/>
          <w:bdr w:val="none" w:sz="0" w:space="0" w:color="auto" w:frame="1"/>
        </w:rPr>
        <w:t xml:space="preserve"> component</w:t>
      </w:r>
      <w:r w:rsidRPr="00D649B0">
        <w:rPr>
          <w:rFonts w:eastAsia="Calibri"/>
          <w:u w:val="single"/>
        </w:rPr>
        <w:t xml:space="preserve"> of the </w:t>
      </w:r>
      <w:r w:rsidRPr="00D649B0">
        <w:rPr>
          <w:rFonts w:eastAsia="Calibri"/>
          <w:b/>
          <w:u w:val="single"/>
          <w:bdr w:val="none" w:sz="0" w:space="0" w:color="auto" w:frame="1"/>
        </w:rPr>
        <w:t>business</w:t>
      </w:r>
      <w:r w:rsidRPr="00D649B0">
        <w:rPr>
          <w:rFonts w:eastAsia="Calibri"/>
          <w:u w:val="single"/>
        </w:rPr>
        <w:t xml:space="preserve"> could get further </w:t>
      </w:r>
      <w:proofErr w:type="gramStart"/>
      <w:r w:rsidRPr="00D649B0">
        <w:rPr>
          <w:rFonts w:eastAsia="Calibri"/>
          <w:b/>
          <w:u w:val="single"/>
          <w:bdr w:val="none" w:sz="0" w:space="0" w:color="auto" w:frame="1"/>
        </w:rPr>
        <w:t>reinforced.</w:t>
      </w:r>
      <w:r w:rsidRPr="00D649B0">
        <w:rPr>
          <w:rFonts w:eastAsia="Calibri"/>
          <w:sz w:val="12"/>
        </w:rPr>
        <w:t>¶</w:t>
      </w:r>
      <w:proofErr w:type="gramEnd"/>
      <w:r w:rsidRPr="00D649B0">
        <w:rPr>
          <w:rFonts w:eastAsia="Calibri"/>
          <w:sz w:val="16"/>
        </w:rPr>
        <w:t xml:space="preserve"> There is no clear evidence to suggest a relationship between poor </w:t>
      </w:r>
      <w:proofErr w:type="spellStart"/>
      <w:r w:rsidRPr="00D649B0">
        <w:rPr>
          <w:rFonts w:eastAsia="Calibri"/>
          <w:sz w:val="16"/>
        </w:rPr>
        <w:t>labour</w:t>
      </w:r>
      <w:proofErr w:type="spellEnd"/>
      <w:r w:rsidRPr="00D649B0">
        <w:rPr>
          <w:rFonts w:eastAsia="Calibri"/>
          <w:sz w:val="16"/>
        </w:rPr>
        <w:t xml:space="preserve"> conditions and improved trade performance. However, research indicates that enforcement mechanisms, positive incentives and market forces influence the impact of trade agreements on </w:t>
      </w:r>
      <w:proofErr w:type="spellStart"/>
      <w:r w:rsidRPr="00D649B0">
        <w:rPr>
          <w:rFonts w:eastAsia="Calibri"/>
          <w:sz w:val="16"/>
        </w:rPr>
        <w:t>labour</w:t>
      </w:r>
      <w:proofErr w:type="spellEnd"/>
      <w:r w:rsidRPr="00D649B0">
        <w:rPr>
          <w:rFonts w:eastAsia="Calibri"/>
          <w:sz w:val="16"/>
        </w:rPr>
        <w:t xml:space="preserve"> standards compliance (Salem &amp; Rozental, 2012).</w:t>
      </w:r>
      <w:r w:rsidRPr="00D649B0">
        <w:rPr>
          <w:rFonts w:eastAsia="Calibri"/>
          <w:sz w:val="12"/>
        </w:rPr>
        <w:t>¶</w:t>
      </w:r>
      <w:r w:rsidRPr="00D649B0">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w:t>
      </w:r>
      <w:proofErr w:type="spellStart"/>
      <w:r w:rsidRPr="00D649B0">
        <w:rPr>
          <w:rFonts w:eastAsia="Calibri"/>
          <w:sz w:val="16"/>
        </w:rPr>
        <w:t>labour</w:t>
      </w:r>
      <w:proofErr w:type="spellEnd"/>
      <w:r w:rsidRPr="00D649B0">
        <w:rPr>
          <w:rFonts w:eastAsia="Calibri"/>
          <w:sz w:val="16"/>
        </w:rPr>
        <w:t xml:space="preserve"> standards in the product market (Freeman, 1996). It is important that products are required to be produced by a certain time, and in a certain manner. For example, goods manufactured by exploited child </w:t>
      </w:r>
      <w:proofErr w:type="spellStart"/>
      <w:r w:rsidRPr="00D649B0">
        <w:rPr>
          <w:rFonts w:eastAsia="Calibri"/>
          <w:sz w:val="16"/>
        </w:rPr>
        <w:t>labour</w:t>
      </w:r>
      <w:proofErr w:type="spellEnd"/>
      <w:r w:rsidRPr="00D649B0">
        <w:rPr>
          <w:rFonts w:eastAsia="Calibri"/>
          <w:sz w:val="16"/>
        </w:rPr>
        <w:t xml:space="preserve">, forced </w:t>
      </w:r>
      <w:proofErr w:type="spellStart"/>
      <w:r w:rsidRPr="00D649B0">
        <w:rPr>
          <w:rFonts w:eastAsia="Calibri"/>
          <w:sz w:val="16"/>
        </w:rPr>
        <w:t>labour</w:t>
      </w:r>
      <w:proofErr w:type="spellEnd"/>
      <w:r w:rsidRPr="00D649B0">
        <w:rPr>
          <w:rFonts w:eastAsia="Calibri"/>
          <w:sz w:val="16"/>
        </w:rPr>
        <w:t xml:space="preserve"> or under conditions of social dumping may be banned or restricted. The rationale is essentially an argument of level playing fields (Cottier &amp; </w:t>
      </w:r>
      <w:proofErr w:type="spellStart"/>
      <w:r w:rsidRPr="00D649B0">
        <w:rPr>
          <w:rFonts w:eastAsia="Calibri"/>
          <w:sz w:val="16"/>
        </w:rPr>
        <w:t>Caplazi</w:t>
      </w:r>
      <w:proofErr w:type="spellEnd"/>
      <w:r w:rsidRPr="00D649B0">
        <w:rPr>
          <w:rFonts w:eastAsia="Calibri"/>
          <w:sz w:val="16"/>
        </w:rPr>
        <w:t xml:space="preserve">, 2004). These measures are imposed </w:t>
      </w:r>
      <w:proofErr w:type="gramStart"/>
      <w:r w:rsidRPr="00D649B0">
        <w:rPr>
          <w:rFonts w:eastAsia="Calibri"/>
          <w:sz w:val="16"/>
        </w:rPr>
        <w:t>in order to</w:t>
      </w:r>
      <w:proofErr w:type="gramEnd"/>
      <w:r w:rsidRPr="00D649B0">
        <w:rPr>
          <w:rFonts w:eastAsia="Calibri"/>
          <w:sz w:val="16"/>
        </w:rPr>
        <w:t xml:space="preserve"> bring about changes that are most efficient, and bring about improvements in production, especially market </w:t>
      </w:r>
      <w:proofErr w:type="gramStart"/>
      <w:r w:rsidRPr="00D649B0">
        <w:rPr>
          <w:rFonts w:eastAsia="Calibri"/>
          <w:sz w:val="16"/>
        </w:rPr>
        <w:t>access.</w:t>
      </w:r>
      <w:r w:rsidRPr="00D649B0">
        <w:rPr>
          <w:rFonts w:eastAsia="Calibri"/>
          <w:sz w:val="12"/>
        </w:rPr>
        <w:t>¶</w:t>
      </w:r>
      <w:proofErr w:type="gramEnd"/>
      <w:r w:rsidRPr="00D649B0">
        <w:rPr>
          <w:rFonts w:eastAsia="Calibri"/>
          <w:sz w:val="16"/>
        </w:rPr>
        <w:t xml:space="preserve"> Standards versus Globalization</w:t>
      </w:r>
      <w:r w:rsidRPr="00D649B0">
        <w:rPr>
          <w:rFonts w:eastAsia="Calibri"/>
          <w:sz w:val="12"/>
        </w:rPr>
        <w:t>¶</w:t>
      </w:r>
      <w:r w:rsidRPr="00D649B0">
        <w:rPr>
          <w:rFonts w:eastAsia="Calibri"/>
          <w:sz w:val="16"/>
        </w:rPr>
        <w:t xml:space="preserve"> </w:t>
      </w:r>
      <w:r w:rsidRPr="00D649B0">
        <w:rPr>
          <w:rFonts w:eastAsia="Calibri"/>
          <w:b/>
          <w:u w:val="single"/>
          <w:bdr w:val="none" w:sz="0" w:space="0" w:color="auto" w:frame="1"/>
        </w:rPr>
        <w:t xml:space="preserve">Core </w:t>
      </w:r>
      <w:proofErr w:type="spellStart"/>
      <w:r w:rsidRPr="00D649B0">
        <w:rPr>
          <w:rFonts w:eastAsia="Calibri"/>
          <w:b/>
          <w:u w:val="single"/>
          <w:bdr w:val="none" w:sz="0" w:space="0" w:color="auto" w:frame="1"/>
        </w:rPr>
        <w:t>labour</w:t>
      </w:r>
      <w:proofErr w:type="spellEnd"/>
      <w:r w:rsidRPr="00D649B0">
        <w:rPr>
          <w:rFonts w:eastAsia="Calibri"/>
          <w:b/>
          <w:u w:val="single"/>
          <w:bdr w:val="none" w:sz="0" w:space="0" w:color="auto" w:frame="1"/>
        </w:rPr>
        <w:t xml:space="preserve"> </w:t>
      </w:r>
      <w:r w:rsidRPr="00D649B0">
        <w:rPr>
          <w:rFonts w:eastAsia="Calibri"/>
          <w:b/>
          <w:highlight w:val="green"/>
          <w:u w:val="single"/>
          <w:bdr w:val="none" w:sz="0" w:space="0" w:color="auto" w:frame="1"/>
        </w:rPr>
        <w:t>standards</w:t>
      </w:r>
      <w:r w:rsidRPr="00D649B0">
        <w:rPr>
          <w:rFonts w:eastAsia="Calibri"/>
          <w:highlight w:val="green"/>
          <w:u w:val="single"/>
        </w:rPr>
        <w:t xml:space="preserve"> </w:t>
      </w:r>
      <w:r w:rsidRPr="00D649B0">
        <w:rPr>
          <w:rFonts w:eastAsia="Calibri"/>
          <w:b/>
          <w:highlight w:val="green"/>
          <w:u w:val="single"/>
          <w:bdr w:val="none" w:sz="0" w:space="0" w:color="auto" w:frame="1"/>
        </w:rPr>
        <w:t>support</w:t>
      </w:r>
      <w:r w:rsidRPr="00D649B0">
        <w:rPr>
          <w:rFonts w:eastAsia="Calibri"/>
          <w:u w:val="single"/>
        </w:rPr>
        <w:t xml:space="preserve"> </w:t>
      </w:r>
      <w:r w:rsidRPr="00D649B0">
        <w:rPr>
          <w:rFonts w:eastAsia="Calibri"/>
          <w:b/>
          <w:u w:val="single"/>
          <w:bdr w:val="none" w:sz="0" w:space="0" w:color="auto" w:frame="1"/>
        </w:rPr>
        <w:t xml:space="preserve">good </w:t>
      </w:r>
      <w:proofErr w:type="gramStart"/>
      <w:r w:rsidRPr="00D649B0">
        <w:rPr>
          <w:rFonts w:eastAsia="Calibri"/>
          <w:b/>
          <w:highlight w:val="green"/>
          <w:u w:val="single"/>
          <w:bdr w:val="none" w:sz="0" w:space="0" w:color="auto" w:frame="1"/>
        </w:rPr>
        <w:t>governance</w:t>
      </w:r>
      <w:r w:rsidRPr="00D649B0">
        <w:rPr>
          <w:rFonts w:eastAsia="Calibri"/>
          <w:u w:val="single"/>
        </w:rPr>
        <w:t>, and</w:t>
      </w:r>
      <w:proofErr w:type="gramEnd"/>
      <w:r w:rsidRPr="00D649B0">
        <w:rPr>
          <w:rFonts w:eastAsia="Calibri"/>
          <w:u w:val="single"/>
        </w:rPr>
        <w:t xml:space="preserve"> </w:t>
      </w:r>
      <w:proofErr w:type="gramStart"/>
      <w:r w:rsidRPr="00D649B0">
        <w:rPr>
          <w:rFonts w:eastAsia="Calibri"/>
          <w:b/>
          <w:u w:val="single"/>
          <w:bdr w:val="none" w:sz="0" w:space="0" w:color="auto" w:frame="1"/>
        </w:rPr>
        <w:t>ensures</w:t>
      </w:r>
      <w:proofErr w:type="gramEnd"/>
      <w:r w:rsidRPr="00D649B0">
        <w:rPr>
          <w:rFonts w:eastAsia="Calibri"/>
          <w:u w:val="single"/>
        </w:rPr>
        <w:t xml:space="preserve"> that there is </w:t>
      </w:r>
      <w:r w:rsidRPr="00D649B0">
        <w:rPr>
          <w:rFonts w:eastAsia="Calibri"/>
          <w:b/>
          <w:u w:val="single"/>
          <w:bdr w:val="none" w:sz="0" w:space="0" w:color="auto" w:frame="1"/>
        </w:rPr>
        <w:t>meaning</w:t>
      </w:r>
      <w:r w:rsidRPr="00D649B0">
        <w:rPr>
          <w:rFonts w:eastAsia="Calibri"/>
          <w:u w:val="single"/>
        </w:rPr>
        <w:t xml:space="preserve"> in </w:t>
      </w:r>
      <w:r w:rsidRPr="00D649B0">
        <w:rPr>
          <w:rFonts w:eastAsia="Calibri"/>
          <w:b/>
          <w:u w:val="single"/>
          <w:bdr w:val="none" w:sz="0" w:space="0" w:color="auto" w:frame="1"/>
        </w:rPr>
        <w:t>law.</w:t>
      </w:r>
      <w:r w:rsidRPr="00D649B0">
        <w:rPr>
          <w:rFonts w:eastAsia="Calibri"/>
          <w:u w:val="single"/>
        </w:rPr>
        <w:t xml:space="preserve"> </w:t>
      </w:r>
      <w:r w:rsidRPr="00D649B0">
        <w:rPr>
          <w:rFonts w:eastAsia="Calibri"/>
          <w:b/>
          <w:highlight w:val="green"/>
          <w:u w:val="single"/>
          <w:bdr w:val="none" w:sz="0" w:space="0" w:color="auto" w:frame="1"/>
        </w:rPr>
        <w:t>Collaboration</w:t>
      </w:r>
      <w:r w:rsidRPr="00D649B0">
        <w:rPr>
          <w:rFonts w:eastAsia="Calibri"/>
          <w:u w:val="single"/>
        </w:rPr>
        <w:t xml:space="preserve"> between</w:t>
      </w:r>
      <w:r w:rsidRPr="00D649B0">
        <w:rPr>
          <w:rFonts w:eastAsia="Calibri"/>
          <w:sz w:val="16"/>
        </w:rPr>
        <w:t xml:space="preserve"> industrialized </w:t>
      </w:r>
      <w:r w:rsidRPr="00D649B0">
        <w:rPr>
          <w:rFonts w:eastAsia="Calibri"/>
          <w:b/>
          <w:u w:val="single"/>
          <w:bdr w:val="none" w:sz="0" w:space="0" w:color="auto" w:frame="1"/>
        </w:rPr>
        <w:t>countries</w:t>
      </w:r>
      <w:r w:rsidRPr="00D649B0">
        <w:rPr>
          <w:rFonts w:eastAsia="Calibri"/>
          <w:u w:val="single"/>
        </w:rPr>
        <w:t xml:space="preserve"> </w:t>
      </w:r>
      <w:r w:rsidRPr="00D649B0">
        <w:rPr>
          <w:rFonts w:eastAsia="Calibri"/>
          <w:highlight w:val="green"/>
          <w:u w:val="single"/>
        </w:rPr>
        <w:t xml:space="preserve">would </w:t>
      </w:r>
      <w:r w:rsidRPr="00D649B0">
        <w:rPr>
          <w:rFonts w:eastAsia="Calibri"/>
          <w:b/>
          <w:highlight w:val="green"/>
          <w:u w:val="single"/>
          <w:bdr w:val="none" w:sz="0" w:space="0" w:color="auto" w:frame="1"/>
        </w:rPr>
        <w:t>take</w:t>
      </w:r>
      <w:r w:rsidRPr="00D649B0">
        <w:rPr>
          <w:rFonts w:eastAsia="Calibri"/>
          <w:b/>
          <w:u w:val="single"/>
          <w:bdr w:val="none" w:sz="0" w:space="0" w:color="auto" w:frame="1"/>
        </w:rPr>
        <w:t xml:space="preserve"> place</w:t>
      </w:r>
      <w:r w:rsidRPr="00D649B0">
        <w:rPr>
          <w:rFonts w:eastAsia="Calibri"/>
          <w:u w:val="single"/>
        </w:rPr>
        <w:t xml:space="preserve"> at a </w:t>
      </w:r>
      <w:r w:rsidRPr="00D649B0">
        <w:rPr>
          <w:rFonts w:eastAsia="Calibri"/>
          <w:b/>
          <w:highlight w:val="green"/>
          <w:u w:val="single"/>
          <w:bdr w:val="none" w:sz="0" w:space="0" w:color="auto" w:frame="1"/>
        </w:rPr>
        <w:t>higher</w:t>
      </w:r>
      <w:r w:rsidRPr="00D649B0">
        <w:rPr>
          <w:rFonts w:eastAsia="Calibri"/>
          <w:b/>
          <w:u w:val="single"/>
          <w:bdr w:val="none" w:sz="0" w:space="0" w:color="auto" w:frame="1"/>
        </w:rPr>
        <w:t xml:space="preserve"> frequency</w:t>
      </w:r>
      <w:r w:rsidRPr="00D649B0">
        <w:rPr>
          <w:rFonts w:eastAsia="Calibri"/>
          <w:u w:val="single"/>
        </w:rPr>
        <w:t xml:space="preserve"> than the current state, if this existed.</w:t>
      </w:r>
      <w:r w:rsidRPr="00D649B0">
        <w:rPr>
          <w:rFonts w:eastAsia="Calibri"/>
          <w:sz w:val="16"/>
        </w:rPr>
        <w:t xml:space="preserve"> Globalization and increased social advocacy on consumer's rights, and their right to know continues to be a strong motivation for </w:t>
      </w:r>
      <w:proofErr w:type="spellStart"/>
      <w:r w:rsidRPr="00D649B0">
        <w:rPr>
          <w:rFonts w:eastAsia="Calibri"/>
          <w:sz w:val="16"/>
        </w:rPr>
        <w:t>labour</w:t>
      </w:r>
      <w:proofErr w:type="spellEnd"/>
      <w:r w:rsidRPr="00D649B0">
        <w:rPr>
          <w:rFonts w:eastAsia="Calibri"/>
          <w:sz w:val="16"/>
        </w:rPr>
        <w:t xml:space="preserve"> standards. This application of social advice can have and act as significant barriers to trade, and can have a compromising effect on companies, and their competitive advantage globally. Social advocates want </w:t>
      </w:r>
      <w:proofErr w:type="spellStart"/>
      <w:r w:rsidRPr="00D649B0">
        <w:rPr>
          <w:rFonts w:eastAsia="Calibri"/>
          <w:sz w:val="16"/>
        </w:rPr>
        <w:t>labour</w:t>
      </w:r>
      <w:proofErr w:type="spellEnd"/>
      <w:r w:rsidRPr="00D649B0">
        <w:rPr>
          <w:rFonts w:eastAsia="Calibri"/>
          <w:sz w:val="16"/>
        </w:rPr>
        <w:t xml:space="preserve"> standards to improve in developing </w:t>
      </w:r>
      <w:proofErr w:type="gramStart"/>
      <w:r w:rsidRPr="00D649B0">
        <w:rPr>
          <w:rFonts w:eastAsia="Calibri"/>
          <w:sz w:val="16"/>
        </w:rPr>
        <w:t>countries, and</w:t>
      </w:r>
      <w:proofErr w:type="gramEnd"/>
      <w:r w:rsidRPr="00D649B0">
        <w:rPr>
          <w:rFonts w:eastAsia="Calibri"/>
          <w:sz w:val="16"/>
        </w:rPr>
        <w:t xml:space="preserve"> see trade agreements </w:t>
      </w:r>
      <w:proofErr w:type="gramStart"/>
      <w:r w:rsidRPr="00D649B0">
        <w:rPr>
          <w:rFonts w:eastAsia="Calibri"/>
          <w:sz w:val="16"/>
        </w:rPr>
        <w:t>as a means to</w:t>
      </w:r>
      <w:proofErr w:type="gramEnd"/>
      <w:r w:rsidRPr="00D649B0">
        <w:rPr>
          <w:rFonts w:eastAsia="Calibri"/>
          <w:sz w:val="16"/>
        </w:rPr>
        <w:t xml:space="preserve"> affect change in foreign countries (Bakhshi &amp; Kerr, 2009). Changes in technology and the structure of international trade are </w:t>
      </w:r>
      <w:r w:rsidRPr="00D649B0">
        <w:rPr>
          <w:rFonts w:eastAsia="Calibri"/>
          <w:highlight w:val="green"/>
          <w:u w:val="single"/>
        </w:rPr>
        <w:t>leading</w:t>
      </w:r>
      <w:r w:rsidRPr="00D649B0">
        <w:rPr>
          <w:rFonts w:eastAsia="Calibri"/>
          <w:u w:val="single"/>
        </w:rPr>
        <w:t xml:space="preserve"> </w:t>
      </w:r>
      <w:r w:rsidRPr="00D649B0">
        <w:rPr>
          <w:rFonts w:eastAsia="Calibri"/>
          <w:b/>
          <w:u w:val="single"/>
          <w:bdr w:val="none" w:sz="0" w:space="0" w:color="auto" w:frame="1"/>
        </w:rPr>
        <w:t>developing countries</w:t>
      </w:r>
      <w:r w:rsidRPr="00D649B0">
        <w:rPr>
          <w:rFonts w:eastAsia="Calibri"/>
          <w:u w:val="single"/>
        </w:rPr>
        <w:t xml:space="preserve"> </w:t>
      </w:r>
      <w:r w:rsidRPr="00D649B0">
        <w:rPr>
          <w:rFonts w:eastAsia="Calibri"/>
          <w:highlight w:val="green"/>
          <w:u w:val="single"/>
        </w:rPr>
        <w:t>to</w:t>
      </w:r>
      <w:r w:rsidRPr="00D649B0">
        <w:rPr>
          <w:rFonts w:eastAsia="Calibri"/>
          <w:u w:val="single"/>
        </w:rPr>
        <w:t xml:space="preserve"> </w:t>
      </w:r>
      <w:r w:rsidRPr="00D649B0">
        <w:rPr>
          <w:rFonts w:eastAsia="Calibri"/>
          <w:b/>
          <w:u w:val="single"/>
          <w:bdr w:val="none" w:sz="0" w:space="0" w:color="auto" w:frame="1"/>
        </w:rPr>
        <w:t>compete</w:t>
      </w:r>
      <w:r w:rsidRPr="00D649B0">
        <w:rPr>
          <w:rFonts w:eastAsia="Calibri"/>
          <w:u w:val="single"/>
        </w:rPr>
        <w:t xml:space="preserve"> in </w:t>
      </w:r>
      <w:r w:rsidRPr="00D649B0">
        <w:rPr>
          <w:rFonts w:eastAsia="Calibri"/>
          <w:highlight w:val="green"/>
          <w:u w:val="single"/>
        </w:rPr>
        <w:t xml:space="preserve">a </w:t>
      </w:r>
      <w:r w:rsidRPr="00D649B0">
        <w:rPr>
          <w:rFonts w:eastAsia="Calibri"/>
          <w:b/>
          <w:highlight w:val="green"/>
          <w:u w:val="single"/>
          <w:bdr w:val="none" w:sz="0" w:space="0" w:color="auto" w:frame="1"/>
        </w:rPr>
        <w:t>race</w:t>
      </w:r>
      <w:r w:rsidRPr="00D649B0">
        <w:rPr>
          <w:rFonts w:eastAsia="Calibri"/>
          <w:b/>
          <w:u w:val="single"/>
          <w:bdr w:val="none" w:sz="0" w:space="0" w:color="auto" w:frame="1"/>
        </w:rPr>
        <w:t xml:space="preserve"> upward</w:t>
      </w:r>
      <w:r w:rsidRPr="00D649B0">
        <w:rPr>
          <w:rFonts w:eastAsia="Calibri"/>
          <w:u w:val="single"/>
        </w:rPr>
        <w:t xml:space="preserve"> </w:t>
      </w:r>
      <w:r w:rsidRPr="00D649B0">
        <w:rPr>
          <w:rFonts w:eastAsia="Calibri"/>
          <w:highlight w:val="green"/>
          <w:u w:val="single"/>
        </w:rPr>
        <w:t>in</w:t>
      </w:r>
      <w:r w:rsidRPr="00D649B0">
        <w:rPr>
          <w:rFonts w:eastAsia="Calibri"/>
          <w:u w:val="single"/>
        </w:rPr>
        <w:t xml:space="preserve"> terms of </w:t>
      </w:r>
      <w:r w:rsidRPr="00D649B0">
        <w:rPr>
          <w:rFonts w:eastAsia="Calibri"/>
          <w:b/>
          <w:u w:val="single"/>
          <w:bdr w:val="none" w:sz="0" w:space="0" w:color="auto" w:frame="1"/>
        </w:rPr>
        <w:t xml:space="preserve">product </w:t>
      </w:r>
      <w:r w:rsidRPr="00D649B0">
        <w:rPr>
          <w:rFonts w:eastAsia="Calibri"/>
          <w:b/>
          <w:highlight w:val="green"/>
          <w:u w:val="single"/>
          <w:bdr w:val="none" w:sz="0" w:space="0" w:color="auto" w:frame="1"/>
        </w:rPr>
        <w:t>quality</w:t>
      </w:r>
      <w:r w:rsidRPr="00D649B0">
        <w:rPr>
          <w:rFonts w:eastAsia="Calibri"/>
          <w:u w:val="single"/>
        </w:rPr>
        <w:t xml:space="preserve"> rather than a </w:t>
      </w:r>
      <w:r w:rsidRPr="00D649B0">
        <w:rPr>
          <w:rFonts w:eastAsia="Calibri"/>
          <w:b/>
          <w:u w:val="single"/>
          <w:bdr w:val="none" w:sz="0" w:space="0" w:color="auto" w:frame="1"/>
        </w:rPr>
        <w:t>race downward</w:t>
      </w:r>
      <w:r w:rsidRPr="00D649B0">
        <w:rPr>
          <w:rFonts w:eastAsia="Calibri"/>
          <w:u w:val="single"/>
        </w:rPr>
        <w:t xml:space="preserve"> with respect to </w:t>
      </w:r>
      <w:r w:rsidRPr="00D649B0">
        <w:rPr>
          <w:rFonts w:eastAsia="Calibri"/>
          <w:b/>
          <w:u w:val="single"/>
          <w:bdr w:val="none" w:sz="0" w:space="0" w:color="auto" w:frame="1"/>
        </w:rPr>
        <w:t>price</w:t>
      </w:r>
      <w:r w:rsidRPr="00D649B0">
        <w:rPr>
          <w:rFonts w:eastAsia="Calibri"/>
          <w:sz w:val="16"/>
          <w:szCs w:val="16"/>
        </w:rPr>
        <w:t xml:space="preserve"> (</w:t>
      </w:r>
      <w:proofErr w:type="spellStart"/>
      <w:r w:rsidRPr="00D649B0">
        <w:rPr>
          <w:rFonts w:eastAsia="Calibri"/>
          <w:sz w:val="16"/>
          <w:szCs w:val="16"/>
        </w:rPr>
        <w:t>Bakhski</w:t>
      </w:r>
      <w:proofErr w:type="spellEnd"/>
      <w:r w:rsidRPr="00D649B0">
        <w:rPr>
          <w:rFonts w:eastAsia="Calibri"/>
          <w:sz w:val="16"/>
          <w:szCs w:val="16"/>
        </w:rPr>
        <w:t xml:space="preserve"> &amp; Kerr, 2009).</w:t>
      </w:r>
      <w:bookmarkEnd w:id="2"/>
    </w:p>
    <w:bookmarkEnd w:id="3"/>
    <w:p w14:paraId="3232476E" w14:textId="77777777" w:rsidR="00D649B0" w:rsidRPr="00D649B0" w:rsidRDefault="00D649B0" w:rsidP="00D649B0">
      <w:pPr>
        <w:keepNext/>
        <w:keepLines/>
        <w:spacing w:before="40" w:after="0" w:line="256" w:lineRule="auto"/>
        <w:outlineLvl w:val="3"/>
        <w:rPr>
          <w:rFonts w:eastAsia="Times New Roman" w:cs="Times New Roman"/>
          <w:b/>
          <w:iCs/>
          <w:sz w:val="26"/>
        </w:rPr>
      </w:pPr>
      <w:r w:rsidRPr="00D649B0">
        <w:rPr>
          <w:rFonts w:eastAsia="Times New Roman" w:cs="Times New Roman"/>
          <w:b/>
          <w:iCs/>
          <w:sz w:val="26"/>
        </w:rPr>
        <w:t xml:space="preserve">That’s an </w:t>
      </w:r>
      <w:r w:rsidRPr="00D649B0">
        <w:rPr>
          <w:rFonts w:eastAsia="Times New Roman" w:cs="Times New Roman"/>
          <w:b/>
          <w:iCs/>
          <w:sz w:val="26"/>
          <w:u w:val="single"/>
        </w:rPr>
        <w:t>impact filter</w:t>
      </w:r>
      <w:r w:rsidRPr="00D649B0">
        <w:rPr>
          <w:rFonts w:eastAsia="Times New Roman" w:cs="Times New Roman"/>
          <w:b/>
          <w:iCs/>
          <w:sz w:val="26"/>
        </w:rPr>
        <w:t xml:space="preserve">. Otherwise, </w:t>
      </w:r>
      <w:r w:rsidRPr="00D649B0">
        <w:rPr>
          <w:rFonts w:eastAsia="Times New Roman" w:cs="Times New Roman"/>
          <w:b/>
          <w:iCs/>
          <w:sz w:val="26"/>
          <w:u w:val="single"/>
        </w:rPr>
        <w:t>pandemics</w:t>
      </w:r>
      <w:r w:rsidRPr="00D649B0">
        <w:rPr>
          <w:rFonts w:eastAsia="Times New Roman" w:cs="Times New Roman"/>
          <w:b/>
          <w:iCs/>
          <w:sz w:val="26"/>
        </w:rPr>
        <w:t xml:space="preserve"> and </w:t>
      </w:r>
      <w:r w:rsidRPr="00D649B0">
        <w:rPr>
          <w:rFonts w:eastAsia="Times New Roman" w:cs="Times New Roman"/>
          <w:b/>
          <w:iCs/>
          <w:sz w:val="26"/>
          <w:u w:val="single"/>
        </w:rPr>
        <w:t>terror</w:t>
      </w:r>
      <w:r w:rsidRPr="00D649B0">
        <w:rPr>
          <w:rFonts w:eastAsia="Times New Roman" w:cs="Times New Roman"/>
          <w:b/>
          <w:iCs/>
          <w:sz w:val="26"/>
        </w:rPr>
        <w:t xml:space="preserve"> cause </w:t>
      </w:r>
      <w:r w:rsidRPr="00D649B0">
        <w:rPr>
          <w:rFonts w:eastAsia="Times New Roman" w:cs="Times New Roman"/>
          <w:b/>
          <w:iCs/>
          <w:sz w:val="26"/>
          <w:u w:val="single"/>
        </w:rPr>
        <w:t>extinction</w:t>
      </w:r>
      <w:r w:rsidRPr="00D649B0">
        <w:rPr>
          <w:rFonts w:eastAsia="Times New Roman" w:cs="Times New Roman"/>
          <w:b/>
          <w:iCs/>
          <w:sz w:val="26"/>
        </w:rPr>
        <w:t>.</w:t>
      </w:r>
    </w:p>
    <w:p w14:paraId="4DEB1CFA" w14:textId="77777777" w:rsidR="00D649B0" w:rsidRPr="00D649B0" w:rsidRDefault="00D649B0" w:rsidP="00D649B0">
      <w:pPr>
        <w:spacing w:line="256" w:lineRule="auto"/>
        <w:rPr>
          <w:rFonts w:eastAsia="Calibri"/>
        </w:rPr>
      </w:pPr>
      <w:r w:rsidRPr="00D649B0">
        <w:rPr>
          <w:rFonts w:eastAsia="Calibri"/>
          <w:b/>
          <w:bCs/>
          <w:sz w:val="26"/>
        </w:rPr>
        <w:t>Wong &amp; Hatsumi 22</w:t>
      </w:r>
      <w:r w:rsidRPr="00D649B0">
        <w:rPr>
          <w:rFonts w:eastAsia="Calibri"/>
        </w:rPr>
        <w:t xml:space="preserve"> are *MPH from John Hopkins, MSc in Bioinformatics from Western University, &amp; Cloud Architecture SWE at Pinterest; &amp; **Machine learning engineer at PayPal.  (*Ruth Grace Wong &amp; **Eevee Hatsumi, 9-2-2022, "Rethinking </w:t>
      </w:r>
      <w:proofErr w:type="spellStart"/>
      <w:r w:rsidRPr="00D649B0">
        <w:rPr>
          <w:rFonts w:eastAsia="Calibri"/>
        </w:rPr>
        <w:t>longtermism</w:t>
      </w:r>
      <w:proofErr w:type="spellEnd"/>
      <w:r w:rsidRPr="00D649B0">
        <w:rPr>
          <w:rFonts w:eastAsia="Calibri"/>
        </w:rPr>
        <w:t xml:space="preserve"> and global development," </w:t>
      </w:r>
      <w:proofErr w:type="spellStart"/>
      <w:r w:rsidRPr="00D649B0">
        <w:rPr>
          <w:rFonts w:eastAsia="Calibri"/>
          <w:iCs/>
        </w:rPr>
        <w:t>Sunyshore</w:t>
      </w:r>
      <w:proofErr w:type="spellEnd"/>
      <w:r w:rsidRPr="00D649B0">
        <w:rPr>
          <w:rFonts w:eastAsia="Calibri"/>
        </w:rPr>
        <w:t>, https://sunyshore.substack.com/p/rethinking-longtermism-and-global, accessed 9-15-2025) //ah [UTD]</w:t>
      </w:r>
    </w:p>
    <w:p w14:paraId="3BFB8508" w14:textId="0697D69C" w:rsidR="00D649B0" w:rsidRDefault="00D649B0" w:rsidP="00D649B0">
      <w:pPr>
        <w:spacing w:line="256" w:lineRule="auto"/>
        <w:rPr>
          <w:rFonts w:eastAsia="Calibri"/>
          <w:sz w:val="16"/>
          <w:szCs w:val="16"/>
        </w:rPr>
      </w:pPr>
      <w:r w:rsidRPr="00D649B0">
        <w:rPr>
          <w:rFonts w:eastAsia="Calibri"/>
          <w:sz w:val="16"/>
        </w:rPr>
        <w:t xml:space="preserve">But most of the benefits of global development are through trajectory changes that affect the long-term future. We argue that </w:t>
      </w:r>
      <w:r w:rsidRPr="00D649B0">
        <w:rPr>
          <w:rFonts w:eastAsia="Calibri"/>
          <w:b/>
          <w:u w:val="single"/>
          <w:bdr w:val="none" w:sz="0" w:space="0" w:color="auto" w:frame="1"/>
        </w:rPr>
        <w:t xml:space="preserve">global </w:t>
      </w:r>
      <w:r w:rsidRPr="00D649B0">
        <w:rPr>
          <w:rFonts w:eastAsia="Calibri"/>
          <w:b/>
          <w:highlight w:val="green"/>
          <w:u w:val="single"/>
          <w:bdr w:val="none" w:sz="0" w:space="0" w:color="auto" w:frame="1"/>
        </w:rPr>
        <w:t>development</w:t>
      </w:r>
      <w:r w:rsidRPr="00D649B0">
        <w:rPr>
          <w:rFonts w:eastAsia="Calibri"/>
          <w:highlight w:val="green"/>
          <w:u w:val="single"/>
        </w:rPr>
        <w:t xml:space="preserve"> </w:t>
      </w:r>
      <w:r w:rsidRPr="00D649B0">
        <w:rPr>
          <w:rFonts w:eastAsia="Calibri"/>
          <w:b/>
          <w:highlight w:val="green"/>
          <w:u w:val="single"/>
          <w:bdr w:val="none" w:sz="0" w:space="0" w:color="auto" w:frame="1"/>
        </w:rPr>
        <w:t>creates</w:t>
      </w:r>
      <w:r w:rsidRPr="00D649B0">
        <w:rPr>
          <w:rFonts w:eastAsia="Calibri"/>
          <w:sz w:val="16"/>
        </w:rPr>
        <w:t xml:space="preserve"> significant long-term benefits through this route. Global development can also lead to </w:t>
      </w:r>
      <w:r w:rsidRPr="00D649B0">
        <w:rPr>
          <w:rFonts w:eastAsia="Calibri"/>
          <w:b/>
          <w:highlight w:val="green"/>
          <w:u w:val="single"/>
          <w:bdr w:val="none" w:sz="0" w:space="0" w:color="auto" w:frame="1"/>
        </w:rPr>
        <w:t>trajectory</w:t>
      </w:r>
      <w:r w:rsidRPr="00D649B0">
        <w:rPr>
          <w:rFonts w:eastAsia="Calibri"/>
          <w:b/>
          <w:u w:val="single"/>
          <w:bdr w:val="none" w:sz="0" w:space="0" w:color="auto" w:frame="1"/>
        </w:rPr>
        <w:t xml:space="preserve"> changes</w:t>
      </w:r>
      <w:r w:rsidRPr="00D649B0">
        <w:rPr>
          <w:rFonts w:eastAsia="Calibri"/>
          <w:u w:val="single"/>
        </w:rPr>
        <w:t xml:space="preserve"> </w:t>
      </w:r>
      <w:r w:rsidRPr="00D649B0">
        <w:rPr>
          <w:rFonts w:eastAsia="Calibri"/>
          <w:highlight w:val="green"/>
          <w:u w:val="single"/>
        </w:rPr>
        <w:t xml:space="preserve">in the </w:t>
      </w:r>
      <w:r w:rsidRPr="00D649B0">
        <w:rPr>
          <w:rFonts w:eastAsia="Calibri"/>
          <w:b/>
          <w:highlight w:val="green"/>
          <w:u w:val="single"/>
          <w:bdr w:val="none" w:sz="0" w:space="0" w:color="auto" w:frame="1"/>
        </w:rPr>
        <w:t>glob</w:t>
      </w:r>
      <w:r w:rsidRPr="00D649B0">
        <w:rPr>
          <w:rFonts w:eastAsia="Calibri"/>
          <w:b/>
          <w:u w:val="single"/>
          <w:bdr w:val="none" w:sz="0" w:space="0" w:color="auto" w:frame="1"/>
        </w:rPr>
        <w:t xml:space="preserve">al political </w:t>
      </w:r>
      <w:r w:rsidRPr="00D649B0">
        <w:rPr>
          <w:rFonts w:eastAsia="Calibri"/>
          <w:b/>
          <w:highlight w:val="green"/>
          <w:u w:val="single"/>
          <w:bdr w:val="none" w:sz="0" w:space="0" w:color="auto" w:frame="1"/>
        </w:rPr>
        <w:t>e</w:t>
      </w:r>
      <w:r w:rsidRPr="00D649B0">
        <w:rPr>
          <w:rFonts w:eastAsia="Calibri"/>
          <w:b/>
          <w:u w:val="single"/>
          <w:bdr w:val="none" w:sz="0" w:space="0" w:color="auto" w:frame="1"/>
        </w:rPr>
        <w:t>nvironment</w:t>
      </w:r>
      <w:r w:rsidRPr="00D649B0">
        <w:rPr>
          <w:rFonts w:eastAsia="Calibri"/>
          <w:u w:val="single"/>
        </w:rPr>
        <w:t xml:space="preserve"> </w:t>
      </w:r>
      <w:r w:rsidRPr="00D649B0">
        <w:rPr>
          <w:rFonts w:eastAsia="Calibri"/>
          <w:highlight w:val="green"/>
          <w:u w:val="single"/>
        </w:rPr>
        <w:t xml:space="preserve">that would </w:t>
      </w:r>
      <w:r w:rsidRPr="00D649B0">
        <w:rPr>
          <w:rFonts w:eastAsia="Calibri"/>
          <w:b/>
          <w:highlight w:val="green"/>
          <w:u w:val="single"/>
          <w:bdr w:val="none" w:sz="0" w:space="0" w:color="auto" w:frame="1"/>
        </w:rPr>
        <w:t>not</w:t>
      </w:r>
      <w:r w:rsidRPr="00D649B0">
        <w:rPr>
          <w:rFonts w:eastAsia="Calibri"/>
          <w:u w:val="single"/>
        </w:rPr>
        <w:t xml:space="preserve"> happen </w:t>
      </w:r>
      <w:r w:rsidRPr="00D649B0">
        <w:rPr>
          <w:rFonts w:eastAsia="Calibri"/>
          <w:b/>
          <w:highlight w:val="green"/>
          <w:u w:val="single"/>
          <w:bdr w:val="none" w:sz="0" w:space="0" w:color="auto" w:frame="1"/>
        </w:rPr>
        <w:t>if</w:t>
      </w:r>
      <w:r w:rsidRPr="00D649B0">
        <w:rPr>
          <w:rFonts w:eastAsia="Calibri"/>
          <w:u w:val="single"/>
        </w:rPr>
        <w:t xml:space="preserve"> the </w:t>
      </w:r>
      <w:r w:rsidRPr="00D649B0">
        <w:rPr>
          <w:rFonts w:eastAsia="Calibri"/>
          <w:b/>
          <w:u w:val="single"/>
          <w:bdr w:val="none" w:sz="0" w:space="0" w:color="auto" w:frame="1"/>
        </w:rPr>
        <w:t>development</w:t>
      </w:r>
      <w:r w:rsidRPr="00D649B0">
        <w:rPr>
          <w:rFonts w:eastAsia="Calibri"/>
          <w:sz w:val="16"/>
          <w:szCs w:val="16"/>
        </w:rPr>
        <w:t xml:space="preserve"> </w:t>
      </w:r>
      <w:r w:rsidRPr="00D649B0">
        <w:rPr>
          <w:rFonts w:eastAsia="Calibri"/>
          <w:sz w:val="16"/>
        </w:rPr>
        <w:t xml:space="preserve">timeline were </w:t>
      </w:r>
      <w:r w:rsidRPr="00D649B0">
        <w:rPr>
          <w:rFonts w:eastAsia="Calibri"/>
          <w:b/>
          <w:highlight w:val="green"/>
          <w:u w:val="single"/>
          <w:bdr w:val="none" w:sz="0" w:space="0" w:color="auto" w:frame="1"/>
        </w:rPr>
        <w:t>slowed</w:t>
      </w:r>
      <w:r w:rsidRPr="00D649B0">
        <w:rPr>
          <w:rFonts w:eastAsia="Calibri"/>
          <w:u w:val="single"/>
        </w:rPr>
        <w:t xml:space="preserve"> down, </w:t>
      </w:r>
      <w:r w:rsidRPr="00D649B0">
        <w:rPr>
          <w:rFonts w:eastAsia="Calibri"/>
          <w:b/>
          <w:highlight w:val="green"/>
          <w:u w:val="single"/>
          <w:bdr w:val="none" w:sz="0" w:space="0" w:color="auto" w:frame="1"/>
        </w:rPr>
        <w:t>since</w:t>
      </w:r>
      <w:r w:rsidRPr="00D649B0">
        <w:rPr>
          <w:rFonts w:eastAsia="Calibri"/>
          <w:u w:val="single"/>
        </w:rPr>
        <w:t xml:space="preserve"> such </w:t>
      </w:r>
      <w:r w:rsidRPr="00D649B0">
        <w:rPr>
          <w:rFonts w:eastAsia="Calibri"/>
          <w:b/>
          <w:highlight w:val="green"/>
          <w:u w:val="single"/>
          <w:bdr w:val="none" w:sz="0" w:space="0" w:color="auto" w:frame="1"/>
        </w:rPr>
        <w:t>changes</w:t>
      </w:r>
      <w:r w:rsidRPr="00D649B0">
        <w:rPr>
          <w:rFonts w:eastAsia="Calibri"/>
          <w:u w:val="single"/>
        </w:rPr>
        <w:t xml:space="preserve"> can be </w:t>
      </w:r>
      <w:r w:rsidRPr="00D649B0">
        <w:rPr>
          <w:rFonts w:eastAsia="Calibri"/>
          <w:b/>
          <w:highlight w:val="green"/>
          <w:u w:val="single"/>
          <w:bdr w:val="none" w:sz="0" w:space="0" w:color="auto" w:frame="1"/>
        </w:rPr>
        <w:t>lock</w:t>
      </w:r>
      <w:r w:rsidRPr="00D649B0">
        <w:rPr>
          <w:rFonts w:eastAsia="Calibri"/>
          <w:b/>
          <w:u w:val="single"/>
          <w:bdr w:val="none" w:sz="0" w:space="0" w:color="auto" w:frame="1"/>
        </w:rPr>
        <w:t xml:space="preserve">ed </w:t>
      </w:r>
      <w:r w:rsidRPr="00D649B0">
        <w:rPr>
          <w:rFonts w:eastAsia="Calibri"/>
          <w:b/>
          <w:highlight w:val="green"/>
          <w:u w:val="single"/>
          <w:bdr w:val="none" w:sz="0" w:space="0" w:color="auto" w:frame="1"/>
        </w:rPr>
        <w:t>in</w:t>
      </w:r>
      <w:r w:rsidRPr="00D649B0">
        <w:rPr>
          <w:rFonts w:eastAsia="Calibri"/>
          <w:u w:val="single"/>
        </w:rPr>
        <w:t xml:space="preserve"> </w:t>
      </w:r>
      <w:proofErr w:type="spellStart"/>
      <w:r w:rsidRPr="00D649B0">
        <w:rPr>
          <w:rFonts w:eastAsia="Calibri"/>
          <w:u w:val="single"/>
        </w:rPr>
        <w:t>over time</w:t>
      </w:r>
      <w:proofErr w:type="spellEnd"/>
      <w:r w:rsidRPr="00D649B0">
        <w:rPr>
          <w:rFonts w:eastAsia="Calibri"/>
          <w:u w:val="single"/>
        </w:rPr>
        <w:t>.</w:t>
      </w:r>
      <w:r w:rsidRPr="00D649B0">
        <w:rPr>
          <w:rFonts w:eastAsia="Calibri"/>
          <w:sz w:val="12"/>
        </w:rPr>
        <w:t>¶</w:t>
      </w:r>
      <w:r w:rsidRPr="00D649B0">
        <w:rPr>
          <w:rFonts w:eastAsia="Calibri"/>
          <w:sz w:val="16"/>
        </w:rPr>
        <w:t xml:space="preserve"> Global development increases diversity in global governance</w:t>
      </w:r>
      <w:r w:rsidRPr="00D649B0">
        <w:rPr>
          <w:rFonts w:eastAsia="Calibri"/>
          <w:sz w:val="12"/>
        </w:rPr>
        <w:t>¶</w:t>
      </w:r>
      <w:r w:rsidRPr="00D649B0">
        <w:rPr>
          <w:rFonts w:eastAsia="Calibri"/>
          <w:sz w:val="16"/>
        </w:rPr>
        <w:t xml:space="preserve"> One of the main ways global development benefits the far future is through its impact on diversity and inclusion in world institutions. </w:t>
      </w:r>
      <w:r w:rsidRPr="00D649B0">
        <w:rPr>
          <w:rFonts w:eastAsia="Calibri"/>
          <w:u w:val="single"/>
        </w:rPr>
        <w:t xml:space="preserve">As </w:t>
      </w:r>
      <w:r w:rsidRPr="00D649B0">
        <w:rPr>
          <w:rFonts w:eastAsia="Calibri"/>
          <w:b/>
          <w:highlight w:val="green"/>
          <w:u w:val="single"/>
          <w:bdr w:val="none" w:sz="0" w:space="0" w:color="auto" w:frame="1"/>
        </w:rPr>
        <w:t>countries</w:t>
      </w:r>
      <w:r w:rsidRPr="00D649B0">
        <w:rPr>
          <w:rFonts w:eastAsia="Calibri"/>
          <w:highlight w:val="green"/>
          <w:u w:val="single"/>
        </w:rPr>
        <w:t xml:space="preserve"> get </w:t>
      </w:r>
      <w:r w:rsidRPr="00D649B0">
        <w:rPr>
          <w:rFonts w:eastAsia="Calibri"/>
          <w:b/>
          <w:highlight w:val="green"/>
          <w:u w:val="single"/>
          <w:bdr w:val="none" w:sz="0" w:space="0" w:color="auto" w:frame="1"/>
        </w:rPr>
        <w:t>rich</w:t>
      </w:r>
      <w:r w:rsidRPr="00D649B0">
        <w:rPr>
          <w:rFonts w:eastAsia="Calibri"/>
          <w:b/>
          <w:u w:val="single"/>
          <w:bdr w:val="none" w:sz="0" w:space="0" w:color="auto" w:frame="1"/>
        </w:rPr>
        <w:t>er</w:t>
      </w:r>
      <w:r w:rsidRPr="00D649B0">
        <w:rPr>
          <w:rFonts w:eastAsia="Calibri"/>
          <w:u w:val="single"/>
        </w:rPr>
        <w:t xml:space="preserve">, their </w:t>
      </w:r>
      <w:r w:rsidRPr="00D649B0">
        <w:rPr>
          <w:rFonts w:eastAsia="Calibri"/>
          <w:b/>
          <w:highlight w:val="green"/>
          <w:u w:val="single"/>
          <w:bdr w:val="none" w:sz="0" w:space="0" w:color="auto" w:frame="1"/>
        </w:rPr>
        <w:t>people</w:t>
      </w:r>
      <w:r w:rsidRPr="00D649B0">
        <w:rPr>
          <w:rFonts w:eastAsia="Calibri"/>
          <w:u w:val="single"/>
        </w:rPr>
        <w:t xml:space="preserve"> get </w:t>
      </w:r>
      <w:r w:rsidRPr="00D649B0">
        <w:rPr>
          <w:rFonts w:eastAsia="Calibri"/>
          <w:b/>
          <w:u w:val="single"/>
          <w:bdr w:val="none" w:sz="0" w:space="0" w:color="auto" w:frame="1"/>
        </w:rPr>
        <w:t xml:space="preserve">better </w:t>
      </w:r>
      <w:r w:rsidRPr="00D649B0">
        <w:rPr>
          <w:rFonts w:eastAsia="Calibri"/>
          <w:b/>
          <w:highlight w:val="green"/>
          <w:u w:val="single"/>
          <w:bdr w:val="none" w:sz="0" w:space="0" w:color="auto" w:frame="1"/>
        </w:rPr>
        <w:t>educate</w:t>
      </w:r>
      <w:r w:rsidRPr="00D649B0">
        <w:rPr>
          <w:rFonts w:eastAsia="Calibri"/>
          <w:b/>
          <w:u w:val="single"/>
          <w:bdr w:val="none" w:sz="0" w:space="0" w:color="auto" w:frame="1"/>
        </w:rPr>
        <w:t>d</w:t>
      </w:r>
      <w:r w:rsidRPr="00D649B0">
        <w:rPr>
          <w:rFonts w:eastAsia="Calibri"/>
          <w:u w:val="single"/>
        </w:rPr>
        <w:t xml:space="preserve"> </w:t>
      </w:r>
      <w:r w:rsidRPr="00D649B0">
        <w:rPr>
          <w:rFonts w:eastAsia="Calibri"/>
          <w:highlight w:val="green"/>
          <w:u w:val="single"/>
        </w:rPr>
        <w:t>and</w:t>
      </w:r>
      <w:r w:rsidRPr="00D649B0">
        <w:rPr>
          <w:rFonts w:eastAsia="Calibri"/>
          <w:u w:val="single"/>
        </w:rPr>
        <w:t xml:space="preserve"> thus </w:t>
      </w:r>
      <w:r w:rsidRPr="00D649B0">
        <w:rPr>
          <w:rFonts w:eastAsia="Calibri"/>
          <w:b/>
          <w:u w:val="single"/>
          <w:bdr w:val="none" w:sz="0" w:space="0" w:color="auto" w:frame="1"/>
        </w:rPr>
        <w:t>better placed</w:t>
      </w:r>
      <w:r w:rsidRPr="00D649B0">
        <w:rPr>
          <w:rFonts w:eastAsia="Calibri"/>
          <w:u w:val="single"/>
        </w:rPr>
        <w:t xml:space="preserve"> to </w:t>
      </w:r>
      <w:r w:rsidRPr="00D649B0">
        <w:rPr>
          <w:rFonts w:eastAsia="Calibri"/>
          <w:b/>
          <w:highlight w:val="green"/>
          <w:u w:val="single"/>
          <w:bdr w:val="none" w:sz="0" w:space="0" w:color="auto" w:frame="1"/>
        </w:rPr>
        <w:t>participate</w:t>
      </w:r>
      <w:r w:rsidRPr="00D649B0">
        <w:rPr>
          <w:rFonts w:eastAsia="Calibri"/>
          <w:highlight w:val="green"/>
          <w:u w:val="single"/>
        </w:rPr>
        <w:t xml:space="preserve"> in </w:t>
      </w:r>
      <w:r w:rsidRPr="00D649B0">
        <w:rPr>
          <w:rFonts w:eastAsia="Calibri"/>
          <w:b/>
          <w:highlight w:val="green"/>
          <w:u w:val="single"/>
          <w:bdr w:val="none" w:sz="0" w:space="0" w:color="auto" w:frame="1"/>
        </w:rPr>
        <w:t>institutions</w:t>
      </w:r>
      <w:r w:rsidRPr="00D649B0">
        <w:rPr>
          <w:rFonts w:eastAsia="Calibri"/>
          <w:sz w:val="16"/>
        </w:rPr>
        <w:t xml:space="preserve"> with great decision-making power over the world, such as multinational corporations, governments, and international organizations. </w:t>
      </w:r>
      <w:r w:rsidRPr="00D649B0">
        <w:rPr>
          <w:rFonts w:eastAsia="Calibri"/>
          <w:b/>
          <w:highlight w:val="green"/>
          <w:u w:val="single"/>
          <w:bdr w:val="none" w:sz="0" w:space="0" w:color="auto" w:frame="1"/>
        </w:rPr>
        <w:t>Increasing</w:t>
      </w:r>
      <w:r w:rsidRPr="00D649B0">
        <w:rPr>
          <w:rFonts w:eastAsia="Calibri"/>
          <w:u w:val="single"/>
        </w:rPr>
        <w:t xml:space="preserve"> the </w:t>
      </w:r>
      <w:r w:rsidRPr="00D649B0">
        <w:rPr>
          <w:rFonts w:eastAsia="Calibri"/>
          <w:b/>
          <w:highlight w:val="green"/>
          <w:u w:val="single"/>
          <w:bdr w:val="none" w:sz="0" w:space="0" w:color="auto" w:frame="1"/>
        </w:rPr>
        <w:t>diversity</w:t>
      </w:r>
      <w:r w:rsidRPr="00D649B0">
        <w:rPr>
          <w:rFonts w:eastAsia="Calibri"/>
          <w:u w:val="single"/>
        </w:rPr>
        <w:t xml:space="preserve"> of </w:t>
      </w:r>
      <w:r w:rsidRPr="00D649B0">
        <w:rPr>
          <w:rFonts w:eastAsia="Calibri"/>
          <w:b/>
          <w:u w:val="single"/>
          <w:bdr w:val="none" w:sz="0" w:space="0" w:color="auto" w:frame="1"/>
        </w:rPr>
        <w:t>decision makers</w:t>
      </w:r>
      <w:r w:rsidRPr="00D649B0">
        <w:rPr>
          <w:rFonts w:eastAsia="Calibri"/>
          <w:u w:val="single"/>
        </w:rPr>
        <w:t xml:space="preserve"> in </w:t>
      </w:r>
      <w:r w:rsidRPr="00D649B0">
        <w:rPr>
          <w:rFonts w:eastAsia="Calibri"/>
          <w:b/>
          <w:u w:val="single"/>
          <w:bdr w:val="none" w:sz="0" w:space="0" w:color="auto" w:frame="1"/>
        </w:rPr>
        <w:t>global institutions</w:t>
      </w:r>
      <w:r w:rsidRPr="00D649B0">
        <w:rPr>
          <w:rFonts w:eastAsia="Calibri"/>
          <w:u w:val="single"/>
        </w:rPr>
        <w:t xml:space="preserve"> </w:t>
      </w:r>
      <w:r w:rsidRPr="00D649B0">
        <w:rPr>
          <w:rFonts w:eastAsia="Calibri"/>
          <w:b/>
          <w:highlight w:val="green"/>
          <w:u w:val="single"/>
          <w:bdr w:val="none" w:sz="0" w:space="0" w:color="auto" w:frame="1"/>
        </w:rPr>
        <w:t>improves</w:t>
      </w:r>
      <w:r w:rsidRPr="00D649B0">
        <w:rPr>
          <w:rFonts w:eastAsia="Calibri"/>
          <w:u w:val="single"/>
        </w:rPr>
        <w:t xml:space="preserve"> the </w:t>
      </w:r>
      <w:r w:rsidRPr="00D649B0">
        <w:rPr>
          <w:rFonts w:eastAsia="Calibri"/>
          <w:b/>
          <w:u w:val="single"/>
          <w:bdr w:val="none" w:sz="0" w:space="0" w:color="auto" w:frame="1"/>
        </w:rPr>
        <w:t>quality</w:t>
      </w:r>
      <w:r w:rsidRPr="00D649B0">
        <w:rPr>
          <w:rFonts w:eastAsia="Calibri"/>
          <w:u w:val="single"/>
        </w:rPr>
        <w:t xml:space="preserve"> of </w:t>
      </w:r>
      <w:r w:rsidRPr="00D649B0">
        <w:rPr>
          <w:rFonts w:eastAsia="Calibri"/>
          <w:b/>
          <w:highlight w:val="green"/>
          <w:u w:val="single"/>
          <w:bdr w:val="none" w:sz="0" w:space="0" w:color="auto" w:frame="1"/>
        </w:rPr>
        <w:t>world governance</w:t>
      </w:r>
      <w:r w:rsidRPr="00D649B0">
        <w:rPr>
          <w:rFonts w:eastAsia="Calibri"/>
          <w:highlight w:val="green"/>
          <w:u w:val="single"/>
        </w:rPr>
        <w:t xml:space="preserve">, which </w:t>
      </w:r>
      <w:r w:rsidRPr="00D649B0">
        <w:rPr>
          <w:rFonts w:eastAsia="Calibri"/>
          <w:b/>
          <w:highlight w:val="green"/>
          <w:u w:val="single"/>
          <w:bdr w:val="none" w:sz="0" w:space="0" w:color="auto" w:frame="1"/>
        </w:rPr>
        <w:t>enables</w:t>
      </w:r>
      <w:r w:rsidRPr="00D649B0">
        <w:rPr>
          <w:rFonts w:eastAsia="Calibri"/>
          <w:u w:val="single"/>
        </w:rPr>
        <w:t xml:space="preserve"> </w:t>
      </w:r>
      <w:r w:rsidRPr="00D649B0">
        <w:rPr>
          <w:rFonts w:eastAsia="Calibri"/>
          <w:b/>
          <w:u w:val="single"/>
          <w:bdr w:val="none" w:sz="0" w:space="0" w:color="auto" w:frame="1"/>
        </w:rPr>
        <w:t>humanity</w:t>
      </w:r>
      <w:r w:rsidRPr="00D649B0">
        <w:rPr>
          <w:rFonts w:eastAsia="Calibri"/>
          <w:u w:val="single"/>
        </w:rPr>
        <w:t xml:space="preserve"> </w:t>
      </w:r>
      <w:r w:rsidRPr="00D649B0">
        <w:rPr>
          <w:rFonts w:eastAsia="Calibri"/>
          <w:highlight w:val="green"/>
          <w:u w:val="single"/>
        </w:rPr>
        <w:t xml:space="preserve">to </w:t>
      </w:r>
      <w:r w:rsidRPr="00D649B0">
        <w:rPr>
          <w:rFonts w:eastAsia="Calibri"/>
          <w:b/>
          <w:highlight w:val="green"/>
          <w:u w:val="single"/>
          <w:bdr w:val="none" w:sz="0" w:space="0" w:color="auto" w:frame="1"/>
        </w:rPr>
        <w:t>better navigate</w:t>
      </w:r>
      <w:r w:rsidRPr="00D649B0">
        <w:rPr>
          <w:rFonts w:eastAsia="Calibri"/>
          <w:u w:val="single"/>
        </w:rPr>
        <w:t xml:space="preserve"> </w:t>
      </w:r>
      <w:r w:rsidRPr="00D649B0">
        <w:rPr>
          <w:rFonts w:eastAsia="Calibri"/>
          <w:b/>
          <w:u w:val="single"/>
          <w:bdr w:val="none" w:sz="0" w:space="0" w:color="auto" w:frame="1"/>
        </w:rPr>
        <w:t>e</w:t>
      </w:r>
      <w:r w:rsidRPr="00D649B0">
        <w:rPr>
          <w:rFonts w:eastAsia="Calibri"/>
          <w:b/>
          <w:highlight w:val="green"/>
          <w:u w:val="single"/>
          <w:bdr w:val="none" w:sz="0" w:space="0" w:color="auto" w:frame="1"/>
        </w:rPr>
        <w:t>x</w:t>
      </w:r>
      <w:r w:rsidRPr="00D649B0">
        <w:rPr>
          <w:rFonts w:eastAsia="Calibri"/>
          <w:b/>
          <w:u w:val="single"/>
          <w:bdr w:val="none" w:sz="0" w:space="0" w:color="auto" w:frame="1"/>
        </w:rPr>
        <w:t xml:space="preserve">istential </w:t>
      </w:r>
      <w:r w:rsidRPr="00D649B0">
        <w:rPr>
          <w:rFonts w:eastAsia="Calibri"/>
          <w:b/>
          <w:highlight w:val="green"/>
          <w:u w:val="single"/>
          <w:bdr w:val="none" w:sz="0" w:space="0" w:color="auto" w:frame="1"/>
        </w:rPr>
        <w:t>risks</w:t>
      </w:r>
      <w:r w:rsidRPr="00D649B0">
        <w:rPr>
          <w:rFonts w:eastAsia="Calibri"/>
          <w:u w:val="single"/>
        </w:rPr>
        <w:t xml:space="preserve"> and </w:t>
      </w:r>
      <w:r w:rsidRPr="00D649B0">
        <w:rPr>
          <w:rFonts w:eastAsia="Calibri"/>
          <w:b/>
          <w:u w:val="single"/>
          <w:bdr w:val="none" w:sz="0" w:space="0" w:color="auto" w:frame="1"/>
        </w:rPr>
        <w:t xml:space="preserve">other global </w:t>
      </w:r>
      <w:proofErr w:type="gramStart"/>
      <w:r w:rsidRPr="00D649B0">
        <w:rPr>
          <w:rFonts w:eastAsia="Calibri"/>
          <w:b/>
          <w:u w:val="single"/>
          <w:bdr w:val="none" w:sz="0" w:space="0" w:color="auto" w:frame="1"/>
        </w:rPr>
        <w:t>challenges.</w:t>
      </w:r>
      <w:r w:rsidRPr="00D649B0">
        <w:rPr>
          <w:rFonts w:eastAsia="Calibri"/>
          <w:sz w:val="12"/>
        </w:rPr>
        <w:t>¶</w:t>
      </w:r>
      <w:proofErr w:type="gramEnd"/>
      <w:r w:rsidRPr="00D649B0">
        <w:rPr>
          <w:rFonts w:eastAsia="Calibri"/>
          <w:sz w:val="16"/>
        </w:rPr>
        <w:t xml:space="preserve"> Diversity in global institutions improves their efficacy in two ways. First, </w:t>
      </w:r>
      <w:r w:rsidRPr="00D649B0">
        <w:rPr>
          <w:rFonts w:eastAsia="Calibri"/>
          <w:b/>
          <w:u w:val="single"/>
          <w:bdr w:val="none" w:sz="0" w:space="0" w:color="auto" w:frame="1"/>
        </w:rPr>
        <w:t xml:space="preserve">socially </w:t>
      </w:r>
      <w:r w:rsidRPr="00D649B0">
        <w:rPr>
          <w:rFonts w:eastAsia="Calibri"/>
          <w:b/>
          <w:highlight w:val="green"/>
          <w:u w:val="single"/>
          <w:bdr w:val="none" w:sz="0" w:space="0" w:color="auto" w:frame="1"/>
        </w:rPr>
        <w:t>diverse groups</w:t>
      </w:r>
      <w:r w:rsidRPr="00D649B0">
        <w:rPr>
          <w:rFonts w:eastAsia="Calibri"/>
          <w:u w:val="single"/>
        </w:rPr>
        <w:t xml:space="preserve"> </w:t>
      </w:r>
      <w:r w:rsidRPr="00D649B0">
        <w:rPr>
          <w:rFonts w:eastAsia="Calibri"/>
          <w:b/>
          <w:u w:val="single"/>
          <w:bdr w:val="none" w:sz="0" w:space="0" w:color="auto" w:frame="1"/>
        </w:rPr>
        <w:t>outperform</w:t>
      </w:r>
      <w:r w:rsidRPr="00D649B0">
        <w:rPr>
          <w:rFonts w:eastAsia="Calibri"/>
          <w:u w:val="single"/>
        </w:rPr>
        <w:t xml:space="preserve"> </w:t>
      </w:r>
      <w:r w:rsidRPr="00D649B0">
        <w:rPr>
          <w:rFonts w:eastAsia="Calibri"/>
          <w:b/>
          <w:u w:val="single"/>
          <w:bdr w:val="none" w:sz="0" w:space="0" w:color="auto" w:frame="1"/>
        </w:rPr>
        <w:t>homogeneous groups</w:t>
      </w:r>
      <w:r w:rsidRPr="00D649B0">
        <w:rPr>
          <w:rFonts w:eastAsia="Calibri"/>
          <w:u w:val="single"/>
        </w:rPr>
        <w:t xml:space="preserve"> at </w:t>
      </w:r>
      <w:r w:rsidRPr="00D649B0">
        <w:rPr>
          <w:rFonts w:eastAsia="Calibri"/>
          <w:b/>
          <w:u w:val="single"/>
          <w:bdr w:val="none" w:sz="0" w:space="0" w:color="auto" w:frame="1"/>
        </w:rPr>
        <w:t>decision-making</w:t>
      </w:r>
      <w:r w:rsidRPr="00D649B0">
        <w:rPr>
          <w:rFonts w:eastAsia="Calibri"/>
          <w:u w:val="single"/>
        </w:rPr>
        <w:t xml:space="preserve"> because they </w:t>
      </w:r>
      <w:r w:rsidRPr="00D649B0">
        <w:rPr>
          <w:rFonts w:eastAsia="Calibri"/>
          <w:b/>
          <w:highlight w:val="green"/>
          <w:u w:val="single"/>
          <w:bdr w:val="none" w:sz="0" w:space="0" w:color="auto" w:frame="1"/>
        </w:rPr>
        <w:t>deliberate</w:t>
      </w:r>
      <w:r w:rsidRPr="00D649B0">
        <w:rPr>
          <w:rFonts w:eastAsia="Calibri"/>
          <w:u w:val="single"/>
        </w:rPr>
        <w:t xml:space="preserve"> </w:t>
      </w:r>
      <w:r w:rsidRPr="00D649B0">
        <w:rPr>
          <w:rFonts w:eastAsia="Calibri"/>
          <w:b/>
          <w:u w:val="single"/>
          <w:bdr w:val="none" w:sz="0" w:space="0" w:color="auto" w:frame="1"/>
        </w:rPr>
        <w:t xml:space="preserve">more </w:t>
      </w:r>
      <w:r w:rsidRPr="00D649B0">
        <w:rPr>
          <w:rFonts w:eastAsia="Calibri"/>
          <w:b/>
          <w:highlight w:val="green"/>
          <w:u w:val="single"/>
          <w:bdr w:val="none" w:sz="0" w:space="0" w:color="auto" w:frame="1"/>
        </w:rPr>
        <w:t>carefully</w:t>
      </w:r>
      <w:r w:rsidRPr="00D649B0">
        <w:rPr>
          <w:rFonts w:eastAsia="Calibri"/>
          <w:highlight w:val="green"/>
          <w:u w:val="single"/>
        </w:rPr>
        <w:t xml:space="preserve"> and</w:t>
      </w:r>
      <w:r w:rsidRPr="00D649B0">
        <w:rPr>
          <w:rFonts w:eastAsia="Calibri"/>
          <w:u w:val="single"/>
        </w:rPr>
        <w:t xml:space="preserve"> </w:t>
      </w:r>
      <w:r w:rsidRPr="00D649B0">
        <w:rPr>
          <w:rFonts w:eastAsia="Calibri"/>
          <w:b/>
          <w:u w:val="single"/>
          <w:bdr w:val="none" w:sz="0" w:space="0" w:color="auto" w:frame="1"/>
        </w:rPr>
        <w:t>pay</w:t>
      </w:r>
      <w:r w:rsidRPr="00D649B0">
        <w:rPr>
          <w:rFonts w:eastAsia="Calibri"/>
          <w:u w:val="single"/>
        </w:rPr>
        <w:t xml:space="preserve"> </w:t>
      </w:r>
      <w:r w:rsidRPr="00D649B0">
        <w:rPr>
          <w:rFonts w:eastAsia="Calibri"/>
          <w:b/>
          <w:u w:val="single"/>
          <w:bdr w:val="none" w:sz="0" w:space="0" w:color="auto" w:frame="1"/>
        </w:rPr>
        <w:t xml:space="preserve">more </w:t>
      </w:r>
      <w:r w:rsidRPr="00D649B0">
        <w:rPr>
          <w:rFonts w:eastAsia="Calibri"/>
          <w:b/>
          <w:highlight w:val="green"/>
          <w:u w:val="single"/>
          <w:bdr w:val="none" w:sz="0" w:space="0" w:color="auto" w:frame="1"/>
        </w:rPr>
        <w:t>attent</w:t>
      </w:r>
      <w:r w:rsidRPr="00D649B0">
        <w:rPr>
          <w:rFonts w:eastAsia="Calibri"/>
          <w:b/>
          <w:u w:val="single"/>
          <w:bdr w:val="none" w:sz="0" w:space="0" w:color="auto" w:frame="1"/>
        </w:rPr>
        <w:t>ion</w:t>
      </w:r>
      <w:r w:rsidRPr="00D649B0">
        <w:rPr>
          <w:rFonts w:eastAsia="Calibri"/>
          <w:u w:val="single"/>
        </w:rPr>
        <w:t xml:space="preserve"> to </w:t>
      </w:r>
      <w:r w:rsidRPr="00D649B0">
        <w:rPr>
          <w:rFonts w:eastAsia="Calibri"/>
          <w:b/>
          <w:highlight w:val="green"/>
          <w:u w:val="single"/>
          <w:bdr w:val="none" w:sz="0" w:space="0" w:color="auto" w:frame="1"/>
        </w:rPr>
        <w:t>facts</w:t>
      </w:r>
      <w:r w:rsidRPr="00D649B0">
        <w:rPr>
          <w:rFonts w:eastAsia="Calibri"/>
          <w:b/>
          <w:u w:val="single"/>
          <w:bdr w:val="none" w:sz="0" w:space="0" w:color="auto" w:frame="1"/>
        </w:rPr>
        <w:t>.</w:t>
      </w:r>
      <w:r w:rsidRPr="00D649B0">
        <w:rPr>
          <w:rFonts w:eastAsia="Calibri"/>
          <w:u w:val="single"/>
        </w:rPr>
        <w:t xml:space="preserve"> They also </w:t>
      </w:r>
      <w:r w:rsidRPr="00D649B0">
        <w:rPr>
          <w:rFonts w:eastAsia="Calibri"/>
          <w:b/>
          <w:highlight w:val="green"/>
          <w:u w:val="single"/>
          <w:bdr w:val="none" w:sz="0" w:space="0" w:color="auto" w:frame="1"/>
        </w:rPr>
        <w:t>innovate</w:t>
      </w:r>
      <w:r w:rsidRPr="00D649B0">
        <w:rPr>
          <w:rFonts w:eastAsia="Calibri"/>
          <w:highlight w:val="green"/>
          <w:u w:val="single"/>
        </w:rPr>
        <w:t xml:space="preserve"> </w:t>
      </w:r>
      <w:r w:rsidRPr="00D649B0">
        <w:rPr>
          <w:rFonts w:eastAsia="Calibri"/>
          <w:b/>
          <w:highlight w:val="green"/>
          <w:u w:val="single"/>
          <w:bdr w:val="none" w:sz="0" w:space="0" w:color="auto" w:frame="1"/>
        </w:rPr>
        <w:t>more</w:t>
      </w:r>
      <w:r w:rsidRPr="00D649B0">
        <w:rPr>
          <w:rFonts w:eastAsia="Calibri"/>
          <w:highlight w:val="green"/>
          <w:u w:val="single"/>
        </w:rPr>
        <w:t xml:space="preserve"> because</w:t>
      </w:r>
      <w:r w:rsidRPr="00D649B0">
        <w:rPr>
          <w:rFonts w:eastAsia="Calibri"/>
          <w:u w:val="single"/>
        </w:rPr>
        <w:t xml:space="preserve"> </w:t>
      </w:r>
      <w:r w:rsidRPr="00D649B0">
        <w:rPr>
          <w:rFonts w:eastAsia="Calibri"/>
          <w:b/>
          <w:u w:val="single"/>
          <w:bdr w:val="none" w:sz="0" w:space="0" w:color="auto" w:frame="1"/>
        </w:rPr>
        <w:t>diverse group members</w:t>
      </w:r>
      <w:r w:rsidRPr="00D649B0">
        <w:rPr>
          <w:rFonts w:eastAsia="Calibri"/>
          <w:u w:val="single"/>
        </w:rPr>
        <w:t xml:space="preserve"> bring </w:t>
      </w:r>
      <w:r w:rsidRPr="00D649B0">
        <w:rPr>
          <w:rFonts w:eastAsia="Calibri"/>
          <w:b/>
          <w:highlight w:val="green"/>
          <w:u w:val="single"/>
          <w:bdr w:val="none" w:sz="0" w:space="0" w:color="auto" w:frame="1"/>
        </w:rPr>
        <w:t>unique perspectives.</w:t>
      </w:r>
      <w:r w:rsidRPr="00D649B0">
        <w:rPr>
          <w:rFonts w:eastAsia="Calibri"/>
          <w:sz w:val="16"/>
        </w:rPr>
        <w:t xml:space="preserve">3 Second, </w:t>
      </w:r>
      <w:r w:rsidRPr="00D649B0">
        <w:rPr>
          <w:rFonts w:eastAsia="Calibri"/>
          <w:highlight w:val="green"/>
          <w:u w:val="single"/>
        </w:rPr>
        <w:t xml:space="preserve">it </w:t>
      </w:r>
      <w:r w:rsidRPr="00D649B0">
        <w:rPr>
          <w:rFonts w:eastAsia="Calibri"/>
          <w:b/>
          <w:highlight w:val="green"/>
          <w:u w:val="single"/>
          <w:bdr w:val="none" w:sz="0" w:space="0" w:color="auto" w:frame="1"/>
        </w:rPr>
        <w:t>improves</w:t>
      </w:r>
      <w:r w:rsidRPr="00D649B0">
        <w:rPr>
          <w:rFonts w:eastAsia="Calibri"/>
          <w:u w:val="single"/>
        </w:rPr>
        <w:t xml:space="preserve"> </w:t>
      </w:r>
      <w:r w:rsidRPr="00D649B0">
        <w:rPr>
          <w:rFonts w:eastAsia="Calibri"/>
          <w:b/>
          <w:u w:val="single"/>
          <w:bdr w:val="none" w:sz="0" w:space="0" w:color="auto" w:frame="1"/>
        </w:rPr>
        <w:t xml:space="preserve">value </w:t>
      </w:r>
      <w:r w:rsidRPr="00D649B0">
        <w:rPr>
          <w:rFonts w:eastAsia="Calibri"/>
          <w:b/>
          <w:highlight w:val="green"/>
          <w:u w:val="single"/>
          <w:bdr w:val="none" w:sz="0" w:space="0" w:color="auto" w:frame="1"/>
        </w:rPr>
        <w:t>alignment</w:t>
      </w:r>
      <w:r w:rsidRPr="00D649B0">
        <w:rPr>
          <w:rFonts w:eastAsia="Calibri"/>
          <w:highlight w:val="green"/>
          <w:u w:val="single"/>
        </w:rPr>
        <w:t xml:space="preserve"> between</w:t>
      </w:r>
      <w:r w:rsidRPr="00D649B0">
        <w:rPr>
          <w:rFonts w:eastAsia="Calibri"/>
          <w:u w:val="single"/>
        </w:rPr>
        <w:t xml:space="preserve"> these </w:t>
      </w:r>
      <w:r w:rsidRPr="00D649B0">
        <w:rPr>
          <w:rFonts w:eastAsia="Calibri"/>
          <w:b/>
          <w:highlight w:val="green"/>
          <w:u w:val="single"/>
          <w:bdr w:val="none" w:sz="0" w:space="0" w:color="auto" w:frame="1"/>
        </w:rPr>
        <w:t>institutions</w:t>
      </w:r>
      <w:r w:rsidRPr="00D649B0">
        <w:rPr>
          <w:rFonts w:eastAsia="Calibri"/>
          <w:highlight w:val="green"/>
          <w:u w:val="single"/>
        </w:rPr>
        <w:t xml:space="preserve"> and </w:t>
      </w:r>
      <w:proofErr w:type="gramStart"/>
      <w:r w:rsidRPr="00D649B0">
        <w:rPr>
          <w:rFonts w:eastAsia="Calibri"/>
          <w:b/>
          <w:highlight w:val="green"/>
          <w:u w:val="single"/>
          <w:bdr w:val="none" w:sz="0" w:space="0" w:color="auto" w:frame="1"/>
        </w:rPr>
        <w:t>human</w:t>
      </w:r>
      <w:r w:rsidRPr="00D649B0">
        <w:rPr>
          <w:rFonts w:eastAsia="Calibri"/>
          <w:b/>
          <w:u w:val="single"/>
          <w:bdr w:val="none" w:sz="0" w:space="0" w:color="auto" w:frame="1"/>
        </w:rPr>
        <w:t>ity</w:t>
      </w:r>
      <w:r w:rsidRPr="00D649B0">
        <w:rPr>
          <w:rFonts w:eastAsia="Calibri"/>
          <w:u w:val="single"/>
        </w:rPr>
        <w:t xml:space="preserve"> as a </w:t>
      </w:r>
      <w:r w:rsidRPr="00D649B0">
        <w:rPr>
          <w:rFonts w:eastAsia="Calibri"/>
          <w:b/>
          <w:u w:val="single"/>
          <w:bdr w:val="none" w:sz="0" w:space="0" w:color="auto" w:frame="1"/>
        </w:rPr>
        <w:t>whole</w:t>
      </w:r>
      <w:proofErr w:type="gramEnd"/>
      <w:r w:rsidRPr="00D649B0">
        <w:rPr>
          <w:rFonts w:eastAsia="Calibri"/>
          <w:b/>
          <w:u w:val="single"/>
          <w:bdr w:val="none" w:sz="0" w:space="0" w:color="auto" w:frame="1"/>
        </w:rPr>
        <w:t>.</w:t>
      </w:r>
      <w:r w:rsidRPr="00D649B0">
        <w:rPr>
          <w:rFonts w:eastAsia="Calibri"/>
          <w:sz w:val="16"/>
        </w:rPr>
        <w:t xml:space="preserve"> It </w:t>
      </w:r>
      <w:r w:rsidRPr="00D649B0">
        <w:rPr>
          <w:rFonts w:eastAsia="Calibri"/>
          <w:u w:val="single"/>
        </w:rPr>
        <w:t>ha</w:t>
      </w:r>
      <w:r w:rsidRPr="00D649B0">
        <w:rPr>
          <w:rFonts w:eastAsia="Calibri"/>
          <w:highlight w:val="green"/>
          <w:u w:val="single"/>
        </w:rPr>
        <w:t>s</w:t>
      </w:r>
      <w:r w:rsidRPr="00D649B0">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649B0">
        <w:rPr>
          <w:rFonts w:eastAsia="Calibri"/>
          <w:sz w:val="12"/>
        </w:rPr>
        <w:t>¶</w:t>
      </w:r>
      <w:r w:rsidRPr="00D649B0">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649B0">
        <w:rPr>
          <w:rFonts w:eastAsia="Calibri"/>
          <w:sz w:val="12"/>
        </w:rPr>
        <w:t>¶</w:t>
      </w:r>
      <w:r w:rsidRPr="00D649B0">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w:t>
      </w:r>
      <w:proofErr w:type="gramStart"/>
      <w:r w:rsidRPr="00D649B0">
        <w:rPr>
          <w:rFonts w:eastAsia="Calibri"/>
          <w:sz w:val="16"/>
        </w:rPr>
        <w:t>states.</w:t>
      </w:r>
      <w:r w:rsidRPr="00D649B0">
        <w:rPr>
          <w:rFonts w:eastAsia="Calibri"/>
          <w:sz w:val="12"/>
        </w:rPr>
        <w:t>¶</w:t>
      </w:r>
      <w:proofErr w:type="gramEnd"/>
      <w:r w:rsidRPr="00D649B0">
        <w:rPr>
          <w:rFonts w:eastAsia="Calibri"/>
          <w:sz w:val="16"/>
        </w:rPr>
        <w:t xml:space="preserve"> Global development reduces existential risks</w:t>
      </w:r>
      <w:r w:rsidRPr="00D649B0">
        <w:rPr>
          <w:rFonts w:eastAsia="Calibri"/>
          <w:sz w:val="12"/>
        </w:rPr>
        <w:t>¶</w:t>
      </w:r>
      <w:r w:rsidRPr="00D649B0">
        <w:rPr>
          <w:rFonts w:eastAsia="Calibri"/>
          <w:sz w:val="16"/>
        </w:rPr>
        <w:t xml:space="preserve"> Another important way in which </w:t>
      </w:r>
      <w:r w:rsidRPr="00D649B0">
        <w:rPr>
          <w:rFonts w:eastAsia="Calibri"/>
          <w:b/>
          <w:u w:val="single"/>
          <w:bdr w:val="none" w:sz="0" w:space="0" w:color="auto" w:frame="1"/>
        </w:rPr>
        <w:t xml:space="preserve">global </w:t>
      </w:r>
      <w:r w:rsidRPr="00D649B0">
        <w:rPr>
          <w:rFonts w:eastAsia="Calibri"/>
          <w:b/>
          <w:highlight w:val="green"/>
          <w:u w:val="single"/>
          <w:bdr w:val="none" w:sz="0" w:space="0" w:color="auto" w:frame="1"/>
        </w:rPr>
        <w:t>development</w:t>
      </w:r>
      <w:r w:rsidRPr="00D649B0">
        <w:rPr>
          <w:rFonts w:eastAsia="Calibri"/>
          <w:sz w:val="16"/>
        </w:rPr>
        <w:t xml:space="preserve"> improves the long-term future is by </w:t>
      </w:r>
      <w:r w:rsidRPr="00D649B0">
        <w:rPr>
          <w:rFonts w:eastAsia="Calibri"/>
          <w:b/>
          <w:highlight w:val="green"/>
          <w:u w:val="single"/>
          <w:bdr w:val="none" w:sz="0" w:space="0" w:color="auto" w:frame="1"/>
        </w:rPr>
        <w:t>reduc</w:t>
      </w:r>
      <w:r w:rsidRPr="00D649B0">
        <w:rPr>
          <w:rFonts w:eastAsia="Calibri"/>
          <w:b/>
          <w:u w:val="single"/>
          <w:bdr w:val="none" w:sz="0" w:space="0" w:color="auto" w:frame="1"/>
        </w:rPr>
        <w:t>ing</w:t>
      </w:r>
      <w:r w:rsidRPr="00D649B0">
        <w:rPr>
          <w:rFonts w:eastAsia="Calibri"/>
          <w:u w:val="single"/>
        </w:rPr>
        <w:t xml:space="preserve"> </w:t>
      </w:r>
      <w:r w:rsidRPr="00D649B0">
        <w:rPr>
          <w:rFonts w:eastAsia="Calibri"/>
          <w:b/>
          <w:highlight w:val="green"/>
          <w:u w:val="single"/>
          <w:bdr w:val="none" w:sz="0" w:space="0" w:color="auto" w:frame="1"/>
        </w:rPr>
        <w:t>e</w:t>
      </w:r>
      <w:r w:rsidRPr="00D649B0">
        <w:rPr>
          <w:rFonts w:eastAsia="Calibri"/>
          <w:b/>
          <w:u w:val="single"/>
          <w:bdr w:val="none" w:sz="0" w:space="0" w:color="auto" w:frame="1"/>
        </w:rPr>
        <w:t>xistential risks</w:t>
      </w:r>
      <w:r w:rsidRPr="00D649B0">
        <w:rPr>
          <w:rFonts w:eastAsia="Calibri"/>
          <w:u w:val="single"/>
        </w:rPr>
        <w:t xml:space="preserve">, particularly risks from </w:t>
      </w:r>
      <w:r w:rsidRPr="00D649B0">
        <w:rPr>
          <w:rFonts w:eastAsia="Calibri"/>
          <w:b/>
          <w:highlight w:val="green"/>
          <w:u w:val="single"/>
          <w:bdr w:val="none" w:sz="0" w:space="0" w:color="auto" w:frame="1"/>
        </w:rPr>
        <w:t>pandemics</w:t>
      </w:r>
      <w:r w:rsidRPr="00D649B0">
        <w:rPr>
          <w:rFonts w:eastAsia="Calibri"/>
          <w:highlight w:val="green"/>
          <w:u w:val="single"/>
        </w:rPr>
        <w:t xml:space="preserve"> and</w:t>
      </w:r>
      <w:r w:rsidRPr="00D649B0">
        <w:rPr>
          <w:rFonts w:eastAsia="Calibri"/>
          <w:u w:val="single"/>
        </w:rPr>
        <w:t xml:space="preserve"> </w:t>
      </w:r>
      <w:r w:rsidRPr="00D649B0">
        <w:rPr>
          <w:rFonts w:eastAsia="Calibri"/>
          <w:b/>
          <w:u w:val="single"/>
          <w:bdr w:val="none" w:sz="0" w:space="0" w:color="auto" w:frame="1"/>
        </w:rPr>
        <w:t xml:space="preserve">political </w:t>
      </w:r>
      <w:r w:rsidRPr="00D649B0">
        <w:rPr>
          <w:rFonts w:eastAsia="Calibri"/>
          <w:b/>
          <w:highlight w:val="green"/>
          <w:u w:val="single"/>
          <w:bdr w:val="none" w:sz="0" w:space="0" w:color="auto" w:frame="1"/>
        </w:rPr>
        <w:t>instability.</w:t>
      </w:r>
      <w:r w:rsidRPr="00D649B0">
        <w:rPr>
          <w:rFonts w:eastAsia="Calibri"/>
          <w:sz w:val="16"/>
        </w:rPr>
        <w:t xml:space="preserve"> 80,000 Hours estimates that the risk of a biological existential catastrophe in the next 100 years is about 1 in 1000.6 </w:t>
      </w:r>
      <w:r w:rsidRPr="00D649B0">
        <w:rPr>
          <w:rFonts w:eastAsia="Calibri"/>
          <w:b/>
          <w:u w:val="single"/>
          <w:bdr w:val="none" w:sz="0" w:space="0" w:color="auto" w:frame="1"/>
        </w:rPr>
        <w:t>Poverty</w:t>
      </w:r>
      <w:r w:rsidRPr="00D649B0">
        <w:rPr>
          <w:rFonts w:eastAsia="Calibri"/>
          <w:u w:val="single"/>
        </w:rPr>
        <w:t xml:space="preserve"> makes </w:t>
      </w:r>
      <w:r w:rsidRPr="00D649B0">
        <w:rPr>
          <w:rFonts w:eastAsia="Calibri"/>
          <w:b/>
          <w:u w:val="single"/>
          <w:bdr w:val="none" w:sz="0" w:space="0" w:color="auto" w:frame="1"/>
        </w:rPr>
        <w:t>communities</w:t>
      </w:r>
      <w:r w:rsidRPr="00D649B0">
        <w:rPr>
          <w:rFonts w:eastAsia="Calibri"/>
          <w:u w:val="single"/>
        </w:rPr>
        <w:t xml:space="preserve"> </w:t>
      </w:r>
      <w:r w:rsidRPr="00D649B0">
        <w:rPr>
          <w:rFonts w:eastAsia="Calibri"/>
          <w:b/>
          <w:u w:val="single"/>
          <w:bdr w:val="none" w:sz="0" w:space="0" w:color="auto" w:frame="1"/>
        </w:rPr>
        <w:t>more susceptible</w:t>
      </w:r>
      <w:r w:rsidRPr="00D649B0">
        <w:rPr>
          <w:rFonts w:eastAsia="Calibri"/>
          <w:u w:val="single"/>
        </w:rPr>
        <w:t xml:space="preserve"> to </w:t>
      </w:r>
      <w:r w:rsidRPr="00D649B0">
        <w:rPr>
          <w:rFonts w:eastAsia="Calibri"/>
          <w:b/>
          <w:u w:val="single"/>
          <w:bdr w:val="none" w:sz="0" w:space="0" w:color="auto" w:frame="1"/>
        </w:rPr>
        <w:t>spreading</w:t>
      </w:r>
      <w:r w:rsidRPr="00D649B0">
        <w:rPr>
          <w:rFonts w:eastAsia="Calibri"/>
          <w:u w:val="single"/>
        </w:rPr>
        <w:t xml:space="preserve"> </w:t>
      </w:r>
      <w:r w:rsidRPr="00D649B0">
        <w:rPr>
          <w:rFonts w:eastAsia="Calibri"/>
          <w:b/>
          <w:u w:val="single"/>
          <w:bdr w:val="none" w:sz="0" w:space="0" w:color="auto" w:frame="1"/>
        </w:rPr>
        <w:t>infectious diseases.</w:t>
      </w:r>
      <w:r w:rsidRPr="00D649B0">
        <w:rPr>
          <w:rFonts w:eastAsia="Calibri"/>
          <w:sz w:val="16"/>
        </w:rPr>
        <w:t xml:space="preserve"> For example, a study of Monrovia, Liberia, in 2014 found that </w:t>
      </w:r>
      <w:r w:rsidRPr="00D649B0">
        <w:rPr>
          <w:rFonts w:eastAsia="Calibri"/>
          <w:u w:val="single"/>
        </w:rPr>
        <w:t xml:space="preserve">people living in </w:t>
      </w:r>
      <w:r w:rsidRPr="00D649B0">
        <w:rPr>
          <w:rFonts w:eastAsia="Calibri"/>
          <w:b/>
          <w:u w:val="single"/>
          <w:bdr w:val="none" w:sz="0" w:space="0" w:color="auto" w:frame="1"/>
        </w:rPr>
        <w:t>slums</w:t>
      </w:r>
      <w:r w:rsidRPr="00D649B0">
        <w:rPr>
          <w:rFonts w:eastAsia="Calibri"/>
          <w:u w:val="single"/>
        </w:rPr>
        <w:t xml:space="preserve"> who caught the </w:t>
      </w:r>
      <w:r w:rsidRPr="00D649B0">
        <w:rPr>
          <w:rFonts w:eastAsia="Calibri"/>
          <w:b/>
          <w:u w:val="single"/>
          <w:bdr w:val="none" w:sz="0" w:space="0" w:color="auto" w:frame="1"/>
        </w:rPr>
        <w:t xml:space="preserve">Ebola </w:t>
      </w:r>
      <w:r w:rsidRPr="00D649B0">
        <w:rPr>
          <w:rFonts w:eastAsia="Calibri"/>
          <w:b/>
          <w:highlight w:val="green"/>
          <w:u w:val="single"/>
          <w:bdr w:val="none" w:sz="0" w:space="0" w:color="auto" w:frame="1"/>
        </w:rPr>
        <w:t>virus</w:t>
      </w:r>
      <w:r w:rsidRPr="00D649B0">
        <w:rPr>
          <w:rFonts w:eastAsia="Calibri"/>
          <w:highlight w:val="green"/>
          <w:u w:val="single"/>
        </w:rPr>
        <w:t xml:space="preserve"> </w:t>
      </w:r>
      <w:r w:rsidRPr="00D649B0">
        <w:rPr>
          <w:rFonts w:eastAsia="Calibri"/>
          <w:b/>
          <w:highlight w:val="green"/>
          <w:u w:val="single"/>
          <w:bdr w:val="none" w:sz="0" w:space="0" w:color="auto" w:frame="1"/>
        </w:rPr>
        <w:t>spread</w:t>
      </w:r>
      <w:r w:rsidRPr="00D649B0">
        <w:rPr>
          <w:rFonts w:eastAsia="Calibri"/>
          <w:u w:val="single"/>
        </w:rPr>
        <w:t xml:space="preserve"> it to an average of </w:t>
      </w:r>
      <w:r w:rsidRPr="00D649B0">
        <w:rPr>
          <w:rFonts w:eastAsia="Calibri"/>
          <w:b/>
          <w:u w:val="single"/>
          <w:bdr w:val="none" w:sz="0" w:space="0" w:color="auto" w:frame="1"/>
        </w:rPr>
        <w:t xml:space="preserve">3.5 times </w:t>
      </w:r>
      <w:r w:rsidRPr="00D649B0">
        <w:rPr>
          <w:rFonts w:eastAsia="Calibri"/>
          <w:b/>
          <w:highlight w:val="green"/>
          <w:u w:val="single"/>
          <w:bdr w:val="none" w:sz="0" w:space="0" w:color="auto" w:frame="1"/>
        </w:rPr>
        <w:t>more</w:t>
      </w:r>
      <w:r w:rsidRPr="00D649B0">
        <w:rPr>
          <w:rFonts w:eastAsia="Calibri"/>
          <w:u w:val="single"/>
        </w:rPr>
        <w:t xml:space="preserve"> people than people living </w:t>
      </w:r>
      <w:r w:rsidRPr="00D649B0">
        <w:rPr>
          <w:rFonts w:eastAsia="Calibri"/>
          <w:highlight w:val="green"/>
          <w:u w:val="single"/>
        </w:rPr>
        <w:t>in</w:t>
      </w:r>
      <w:r w:rsidRPr="00D649B0">
        <w:rPr>
          <w:rFonts w:eastAsia="Calibri"/>
          <w:u w:val="single"/>
        </w:rPr>
        <w:t xml:space="preserve"> rich neighborhoods.</w:t>
      </w:r>
      <w:r w:rsidRPr="00D649B0">
        <w:rPr>
          <w:rFonts w:eastAsia="Calibri"/>
          <w:sz w:val="16"/>
        </w:rPr>
        <w:t xml:space="preserve"> This is because these </w:t>
      </w:r>
      <w:r w:rsidRPr="00D649B0">
        <w:rPr>
          <w:rFonts w:eastAsia="Calibri"/>
          <w:u w:val="single"/>
        </w:rPr>
        <w:t xml:space="preserve">neighborhoods are </w:t>
      </w:r>
      <w:r w:rsidRPr="00D649B0">
        <w:rPr>
          <w:rFonts w:eastAsia="Calibri"/>
          <w:b/>
          <w:highlight w:val="green"/>
          <w:u w:val="single"/>
          <w:bdr w:val="none" w:sz="0" w:space="0" w:color="auto" w:frame="1"/>
        </w:rPr>
        <w:t>overcrowded</w:t>
      </w:r>
      <w:r w:rsidRPr="00D649B0">
        <w:rPr>
          <w:rFonts w:eastAsia="Calibri"/>
          <w:highlight w:val="green"/>
          <w:u w:val="single"/>
        </w:rPr>
        <w:t xml:space="preserve">, </w:t>
      </w:r>
      <w:r w:rsidRPr="00D649B0">
        <w:rPr>
          <w:rFonts w:eastAsia="Calibri"/>
          <w:b/>
          <w:highlight w:val="green"/>
          <w:u w:val="single"/>
          <w:bdr w:val="none" w:sz="0" w:space="0" w:color="auto" w:frame="1"/>
        </w:rPr>
        <w:t>contaminated</w:t>
      </w:r>
      <w:r w:rsidRPr="00D649B0">
        <w:rPr>
          <w:rFonts w:eastAsia="Calibri"/>
          <w:highlight w:val="green"/>
          <w:u w:val="single"/>
        </w:rPr>
        <w:t xml:space="preserve">, and </w:t>
      </w:r>
      <w:r w:rsidRPr="00D649B0">
        <w:rPr>
          <w:rFonts w:eastAsia="Calibri"/>
          <w:b/>
          <w:highlight w:val="green"/>
          <w:u w:val="single"/>
          <w:bdr w:val="none" w:sz="0" w:space="0" w:color="auto" w:frame="1"/>
        </w:rPr>
        <w:t>lacking</w:t>
      </w:r>
      <w:r w:rsidRPr="00D649B0">
        <w:rPr>
          <w:rFonts w:eastAsia="Calibri"/>
          <w:u w:val="single"/>
        </w:rPr>
        <w:t xml:space="preserve"> in </w:t>
      </w:r>
      <w:r w:rsidRPr="00D649B0">
        <w:rPr>
          <w:rFonts w:eastAsia="Calibri"/>
          <w:b/>
          <w:highlight w:val="green"/>
          <w:u w:val="single"/>
          <w:bdr w:val="none" w:sz="0" w:space="0" w:color="auto" w:frame="1"/>
        </w:rPr>
        <w:t>sanitation</w:t>
      </w:r>
      <w:r w:rsidRPr="00D649B0">
        <w:rPr>
          <w:rFonts w:eastAsia="Calibri"/>
          <w:u w:val="single"/>
        </w:rPr>
        <w:t xml:space="preserve"> and </w:t>
      </w:r>
      <w:r w:rsidRPr="00D649B0">
        <w:rPr>
          <w:rFonts w:eastAsia="Calibri"/>
          <w:b/>
          <w:u w:val="single"/>
          <w:bdr w:val="none" w:sz="0" w:space="0" w:color="auto" w:frame="1"/>
        </w:rPr>
        <w:t>health care infrastructure.</w:t>
      </w:r>
      <w:r w:rsidRPr="00D649B0">
        <w:rPr>
          <w:rFonts w:eastAsia="Calibri"/>
          <w:sz w:val="16"/>
        </w:rPr>
        <w:t xml:space="preserve">7 Also, </w:t>
      </w:r>
      <w:r w:rsidRPr="00D649B0">
        <w:rPr>
          <w:rFonts w:eastAsia="Calibri"/>
          <w:b/>
          <w:highlight w:val="green"/>
          <w:u w:val="single"/>
          <w:bdr w:val="none" w:sz="0" w:space="0" w:color="auto" w:frame="1"/>
        </w:rPr>
        <w:t>malnutrition</w:t>
      </w:r>
      <w:r w:rsidRPr="00D649B0">
        <w:rPr>
          <w:rFonts w:eastAsia="Calibri"/>
          <w:highlight w:val="green"/>
          <w:u w:val="single"/>
        </w:rPr>
        <w:t xml:space="preserve"> </w:t>
      </w:r>
      <w:r w:rsidRPr="00D649B0">
        <w:rPr>
          <w:rFonts w:eastAsia="Calibri"/>
          <w:b/>
          <w:highlight w:val="green"/>
          <w:u w:val="single"/>
          <w:bdr w:val="none" w:sz="0" w:space="0" w:color="auto" w:frame="1"/>
        </w:rPr>
        <w:t>weakens</w:t>
      </w:r>
      <w:r w:rsidRPr="00D649B0">
        <w:rPr>
          <w:rFonts w:eastAsia="Calibri"/>
          <w:u w:val="single"/>
        </w:rPr>
        <w:t xml:space="preserve"> the </w:t>
      </w:r>
      <w:r w:rsidRPr="00D649B0">
        <w:rPr>
          <w:rFonts w:eastAsia="Calibri"/>
          <w:b/>
          <w:highlight w:val="green"/>
          <w:u w:val="single"/>
          <w:bdr w:val="none" w:sz="0" w:space="0" w:color="auto" w:frame="1"/>
        </w:rPr>
        <w:t>immune systems</w:t>
      </w:r>
      <w:r w:rsidRPr="00D649B0">
        <w:rPr>
          <w:rFonts w:eastAsia="Calibri"/>
          <w:u w:val="single"/>
        </w:rPr>
        <w:t xml:space="preserve"> of poor people, thereby making them </w:t>
      </w:r>
      <w:r w:rsidRPr="00D649B0">
        <w:rPr>
          <w:rFonts w:eastAsia="Calibri"/>
          <w:b/>
          <w:u w:val="single"/>
          <w:bdr w:val="none" w:sz="0" w:space="0" w:color="auto" w:frame="1"/>
        </w:rPr>
        <w:t>more vulnerable</w:t>
      </w:r>
      <w:r w:rsidRPr="00D649B0">
        <w:rPr>
          <w:rFonts w:eastAsia="Calibri"/>
          <w:u w:val="single"/>
        </w:rPr>
        <w:t xml:space="preserve"> to </w:t>
      </w:r>
      <w:r w:rsidRPr="00D649B0">
        <w:rPr>
          <w:rFonts w:eastAsia="Calibri"/>
          <w:b/>
          <w:u w:val="single"/>
          <w:bdr w:val="none" w:sz="0" w:space="0" w:color="auto" w:frame="1"/>
        </w:rPr>
        <w:t>disease.</w:t>
      </w:r>
      <w:r w:rsidRPr="00D649B0">
        <w:rPr>
          <w:rFonts w:eastAsia="Calibri"/>
          <w:sz w:val="16"/>
        </w:rPr>
        <w:t xml:space="preserve">8 </w:t>
      </w:r>
      <w:r w:rsidRPr="00D649B0">
        <w:rPr>
          <w:rFonts w:eastAsia="Calibri"/>
          <w:b/>
          <w:u w:val="single"/>
          <w:bdr w:val="none" w:sz="0" w:space="0" w:color="auto" w:frame="1"/>
        </w:rPr>
        <w:t>Raising</w:t>
      </w:r>
      <w:r w:rsidRPr="00D649B0">
        <w:rPr>
          <w:rFonts w:eastAsia="Calibri"/>
          <w:u w:val="single"/>
        </w:rPr>
        <w:t xml:space="preserve"> </w:t>
      </w:r>
      <w:r w:rsidRPr="00D649B0">
        <w:rPr>
          <w:rFonts w:eastAsia="Calibri"/>
          <w:b/>
          <w:u w:val="single"/>
          <w:bdr w:val="none" w:sz="0" w:space="0" w:color="auto" w:frame="1"/>
        </w:rPr>
        <w:t>national income</w:t>
      </w:r>
      <w:r w:rsidRPr="00D649B0">
        <w:rPr>
          <w:rFonts w:eastAsia="Calibri"/>
          <w:u w:val="single"/>
        </w:rPr>
        <w:t xml:space="preserve"> </w:t>
      </w:r>
      <w:r w:rsidRPr="00D649B0">
        <w:rPr>
          <w:rFonts w:eastAsia="Calibri"/>
          <w:b/>
          <w:u w:val="single"/>
          <w:bdr w:val="none" w:sz="0" w:space="0" w:color="auto" w:frame="1"/>
        </w:rPr>
        <w:t>improves</w:t>
      </w:r>
      <w:r w:rsidRPr="00D649B0">
        <w:rPr>
          <w:rFonts w:eastAsia="Calibri"/>
          <w:u w:val="single"/>
        </w:rPr>
        <w:t xml:space="preserve"> </w:t>
      </w:r>
      <w:r w:rsidRPr="00D649B0">
        <w:rPr>
          <w:rFonts w:eastAsia="Calibri"/>
          <w:b/>
          <w:u w:val="single"/>
          <w:bdr w:val="none" w:sz="0" w:space="0" w:color="auto" w:frame="1"/>
        </w:rPr>
        <w:t>population health</w:t>
      </w:r>
      <w:r w:rsidRPr="00D649B0">
        <w:rPr>
          <w:rFonts w:eastAsia="Calibri"/>
          <w:u w:val="single"/>
        </w:rPr>
        <w:t xml:space="preserve"> and enables countries to invest more in </w:t>
      </w:r>
      <w:r w:rsidRPr="00D649B0">
        <w:rPr>
          <w:rFonts w:eastAsia="Calibri"/>
          <w:b/>
          <w:u w:val="single"/>
          <w:bdr w:val="none" w:sz="0" w:space="0" w:color="auto" w:frame="1"/>
        </w:rPr>
        <w:t>public health infrastructure</w:t>
      </w:r>
      <w:r w:rsidRPr="00D649B0">
        <w:rPr>
          <w:rFonts w:eastAsia="Calibri"/>
          <w:u w:val="single"/>
        </w:rPr>
        <w:t xml:space="preserve">, which makes populations </w:t>
      </w:r>
      <w:r w:rsidRPr="00D649B0">
        <w:rPr>
          <w:rFonts w:eastAsia="Calibri"/>
          <w:b/>
          <w:u w:val="single"/>
          <w:bdr w:val="none" w:sz="0" w:space="0" w:color="auto" w:frame="1"/>
        </w:rPr>
        <w:t>more resilient</w:t>
      </w:r>
      <w:r w:rsidRPr="00D649B0">
        <w:rPr>
          <w:rFonts w:eastAsia="Calibri"/>
          <w:u w:val="single"/>
        </w:rPr>
        <w:t xml:space="preserve"> to</w:t>
      </w:r>
      <w:r w:rsidRPr="00D649B0">
        <w:rPr>
          <w:rFonts w:eastAsia="Calibri"/>
          <w:sz w:val="16"/>
        </w:rPr>
        <w:t xml:space="preserve"> potentially </w:t>
      </w:r>
      <w:r w:rsidRPr="00D649B0">
        <w:rPr>
          <w:rFonts w:eastAsia="Calibri"/>
          <w:b/>
          <w:u w:val="single"/>
          <w:bdr w:val="none" w:sz="0" w:space="0" w:color="auto" w:frame="1"/>
        </w:rPr>
        <w:t>catastrophic pandemics.</w:t>
      </w:r>
      <w:r w:rsidRPr="00D649B0">
        <w:rPr>
          <w:rFonts w:eastAsia="Calibri"/>
          <w:sz w:val="12"/>
        </w:rPr>
        <w:t>¶</w:t>
      </w:r>
      <w:r w:rsidRPr="00D649B0">
        <w:rPr>
          <w:rFonts w:eastAsia="Calibri"/>
          <w:sz w:val="16"/>
        </w:rPr>
        <w:t xml:space="preserve"> </w:t>
      </w:r>
      <w:r w:rsidRPr="00D649B0">
        <w:rPr>
          <w:rFonts w:eastAsia="Calibri"/>
          <w:b/>
          <w:u w:val="single"/>
          <w:bdr w:val="none" w:sz="0" w:space="0" w:color="auto" w:frame="1"/>
        </w:rPr>
        <w:t xml:space="preserve">Global </w:t>
      </w:r>
      <w:r w:rsidRPr="00D649B0">
        <w:rPr>
          <w:rFonts w:eastAsia="Calibri"/>
          <w:b/>
          <w:highlight w:val="green"/>
          <w:u w:val="single"/>
          <w:bdr w:val="none" w:sz="0" w:space="0" w:color="auto" w:frame="1"/>
        </w:rPr>
        <w:t>poverty</w:t>
      </w:r>
      <w:r w:rsidRPr="00D649B0">
        <w:rPr>
          <w:rFonts w:eastAsia="Calibri"/>
          <w:u w:val="single"/>
        </w:rPr>
        <w:t xml:space="preserve"> also </w:t>
      </w:r>
      <w:r w:rsidRPr="00D649B0">
        <w:rPr>
          <w:rFonts w:eastAsia="Calibri"/>
          <w:highlight w:val="green"/>
          <w:u w:val="single"/>
        </w:rPr>
        <w:t>causes</w:t>
      </w:r>
      <w:r w:rsidRPr="00D649B0">
        <w:rPr>
          <w:rFonts w:eastAsia="Calibri"/>
          <w:u w:val="single"/>
        </w:rPr>
        <w:t xml:space="preserve"> </w:t>
      </w:r>
      <w:r w:rsidRPr="00D649B0">
        <w:rPr>
          <w:rFonts w:eastAsia="Calibri"/>
          <w:b/>
          <w:u w:val="single"/>
          <w:bdr w:val="none" w:sz="0" w:space="0" w:color="auto" w:frame="1"/>
        </w:rPr>
        <w:t>existential risk</w:t>
      </w:r>
      <w:r w:rsidRPr="00D649B0">
        <w:rPr>
          <w:rFonts w:eastAsia="Calibri"/>
          <w:u w:val="single"/>
        </w:rPr>
        <w:t xml:space="preserve"> through its </w:t>
      </w:r>
      <w:r w:rsidRPr="00D649B0">
        <w:rPr>
          <w:rFonts w:eastAsia="Calibri"/>
          <w:b/>
          <w:highlight w:val="green"/>
          <w:u w:val="single"/>
          <w:bdr w:val="none" w:sz="0" w:space="0" w:color="auto" w:frame="1"/>
        </w:rPr>
        <w:t>negative</w:t>
      </w:r>
      <w:r w:rsidRPr="00D649B0">
        <w:rPr>
          <w:rFonts w:eastAsia="Calibri"/>
          <w:b/>
          <w:u w:val="single"/>
          <w:bdr w:val="none" w:sz="0" w:space="0" w:color="auto" w:frame="1"/>
        </w:rPr>
        <w:t xml:space="preserve"> effects</w:t>
      </w:r>
      <w:r w:rsidRPr="00D649B0">
        <w:rPr>
          <w:rFonts w:eastAsia="Calibri"/>
          <w:u w:val="single"/>
        </w:rPr>
        <w:t xml:space="preserve"> on </w:t>
      </w:r>
      <w:r w:rsidRPr="00D649B0">
        <w:rPr>
          <w:rFonts w:eastAsia="Calibri"/>
          <w:b/>
          <w:u w:val="single"/>
          <w:bdr w:val="none" w:sz="0" w:space="0" w:color="auto" w:frame="1"/>
        </w:rPr>
        <w:t xml:space="preserve">international </w:t>
      </w:r>
      <w:r w:rsidRPr="00D649B0">
        <w:rPr>
          <w:rFonts w:eastAsia="Calibri"/>
          <w:b/>
          <w:highlight w:val="green"/>
          <w:u w:val="single"/>
          <w:bdr w:val="none" w:sz="0" w:space="0" w:color="auto" w:frame="1"/>
        </w:rPr>
        <w:t>security.</w:t>
      </w:r>
      <w:r w:rsidRPr="00D649B0">
        <w:rPr>
          <w:rFonts w:eastAsia="Calibri"/>
          <w:sz w:val="16"/>
        </w:rPr>
        <w:t xml:space="preserve"> Many </w:t>
      </w:r>
      <w:r w:rsidRPr="00D649B0">
        <w:rPr>
          <w:rFonts w:eastAsia="Calibri"/>
          <w:b/>
          <w:u w:val="single"/>
          <w:bdr w:val="none" w:sz="0" w:space="0" w:color="auto" w:frame="1"/>
        </w:rPr>
        <w:t>developing countries</w:t>
      </w:r>
      <w:r w:rsidRPr="00D649B0">
        <w:rPr>
          <w:rFonts w:eastAsia="Calibri"/>
          <w:u w:val="single"/>
        </w:rPr>
        <w:t xml:space="preserve">, particularly </w:t>
      </w:r>
      <w:r w:rsidRPr="00D649B0">
        <w:rPr>
          <w:rFonts w:eastAsia="Calibri"/>
          <w:b/>
          <w:highlight w:val="green"/>
          <w:u w:val="single"/>
          <w:bdr w:val="none" w:sz="0" w:space="0" w:color="auto" w:frame="1"/>
        </w:rPr>
        <w:t>weak states</w:t>
      </w:r>
      <w:r w:rsidRPr="00D649B0">
        <w:rPr>
          <w:rFonts w:eastAsia="Calibri"/>
          <w:u w:val="single"/>
        </w:rPr>
        <w:t xml:space="preserve">, are caught </w:t>
      </w:r>
      <w:r w:rsidRPr="00D649B0">
        <w:rPr>
          <w:rFonts w:eastAsia="Calibri"/>
          <w:highlight w:val="green"/>
          <w:u w:val="single"/>
        </w:rPr>
        <w:t>in a</w:t>
      </w:r>
      <w:r w:rsidRPr="00D649B0">
        <w:rPr>
          <w:rFonts w:eastAsia="Calibri"/>
          <w:u w:val="single"/>
        </w:rPr>
        <w:t xml:space="preserve"> </w:t>
      </w:r>
      <w:r w:rsidRPr="00D649B0">
        <w:rPr>
          <w:rFonts w:eastAsia="Calibri"/>
          <w:b/>
          <w:u w:val="single"/>
          <w:bdr w:val="none" w:sz="0" w:space="0" w:color="auto" w:frame="1"/>
        </w:rPr>
        <w:t xml:space="preserve">vicious </w:t>
      </w:r>
      <w:r w:rsidRPr="00D649B0">
        <w:rPr>
          <w:rFonts w:eastAsia="Calibri"/>
          <w:b/>
          <w:highlight w:val="green"/>
          <w:u w:val="single"/>
          <w:bdr w:val="none" w:sz="0" w:space="0" w:color="auto" w:frame="1"/>
        </w:rPr>
        <w:t>cycle</w:t>
      </w:r>
      <w:r w:rsidRPr="00D649B0">
        <w:rPr>
          <w:rFonts w:eastAsia="Calibri"/>
          <w:highlight w:val="green"/>
          <w:u w:val="single"/>
        </w:rPr>
        <w:t xml:space="preserve"> of</w:t>
      </w:r>
      <w:r w:rsidRPr="00D649B0">
        <w:rPr>
          <w:rFonts w:eastAsia="Calibri"/>
          <w:u w:val="single"/>
        </w:rPr>
        <w:t xml:space="preserve"> </w:t>
      </w:r>
      <w:r w:rsidRPr="00D649B0">
        <w:rPr>
          <w:rFonts w:eastAsia="Calibri"/>
          <w:b/>
          <w:u w:val="single"/>
          <w:bdr w:val="none" w:sz="0" w:space="0" w:color="auto" w:frame="1"/>
        </w:rPr>
        <w:t>poverty</w:t>
      </w:r>
      <w:r w:rsidRPr="00D649B0">
        <w:rPr>
          <w:rFonts w:eastAsia="Calibri"/>
          <w:u w:val="single"/>
        </w:rPr>
        <w:t xml:space="preserve">, </w:t>
      </w:r>
      <w:r w:rsidRPr="00D649B0">
        <w:rPr>
          <w:rFonts w:eastAsia="Calibri"/>
          <w:b/>
          <w:highlight w:val="green"/>
          <w:u w:val="single"/>
          <w:bdr w:val="none" w:sz="0" w:space="0" w:color="auto" w:frame="1"/>
        </w:rPr>
        <w:t>corruption</w:t>
      </w:r>
      <w:r w:rsidRPr="00D649B0">
        <w:rPr>
          <w:rFonts w:eastAsia="Calibri"/>
          <w:u w:val="single"/>
        </w:rPr>
        <w:t xml:space="preserve">, and </w:t>
      </w:r>
      <w:r w:rsidRPr="00D649B0">
        <w:rPr>
          <w:rFonts w:eastAsia="Calibri"/>
          <w:b/>
          <w:u w:val="single"/>
          <w:bdr w:val="none" w:sz="0" w:space="0" w:color="auto" w:frame="1"/>
        </w:rPr>
        <w:t xml:space="preserve">political </w:t>
      </w:r>
      <w:r w:rsidRPr="00D649B0">
        <w:rPr>
          <w:rFonts w:eastAsia="Calibri"/>
          <w:b/>
          <w:highlight w:val="green"/>
          <w:u w:val="single"/>
          <w:bdr w:val="none" w:sz="0" w:space="0" w:color="auto" w:frame="1"/>
        </w:rPr>
        <w:t>instability</w:t>
      </w:r>
      <w:r w:rsidRPr="00D649B0">
        <w:rPr>
          <w:rFonts w:eastAsia="Calibri"/>
          <w:u w:val="single"/>
        </w:rPr>
        <w:t>: “</w:t>
      </w:r>
      <w:r w:rsidRPr="00D649B0">
        <w:rPr>
          <w:rFonts w:eastAsia="Calibri"/>
          <w:b/>
          <w:u w:val="single"/>
          <w:bdr w:val="none" w:sz="0" w:space="0" w:color="auto" w:frame="1"/>
        </w:rPr>
        <w:t>Inept</w:t>
      </w:r>
      <w:r w:rsidRPr="00D649B0">
        <w:rPr>
          <w:rFonts w:eastAsia="Calibri"/>
          <w:u w:val="single"/>
        </w:rPr>
        <w:t xml:space="preserve">, </w:t>
      </w:r>
      <w:r w:rsidRPr="00D649B0">
        <w:rPr>
          <w:rFonts w:eastAsia="Calibri"/>
          <w:b/>
          <w:u w:val="single"/>
          <w:bdr w:val="none" w:sz="0" w:space="0" w:color="auto" w:frame="1"/>
        </w:rPr>
        <w:t>corrupt</w:t>
      </w:r>
      <w:r w:rsidRPr="00D649B0">
        <w:rPr>
          <w:rFonts w:eastAsia="Calibri"/>
          <w:u w:val="single"/>
        </w:rPr>
        <w:t xml:space="preserve">, or </w:t>
      </w:r>
      <w:r w:rsidRPr="00D649B0">
        <w:rPr>
          <w:rFonts w:eastAsia="Calibri"/>
          <w:b/>
          <w:u w:val="single"/>
          <w:bdr w:val="none" w:sz="0" w:space="0" w:color="auto" w:frame="1"/>
        </w:rPr>
        <w:t>weak governance</w:t>
      </w:r>
      <w:r w:rsidRPr="00D649B0">
        <w:rPr>
          <w:rFonts w:eastAsia="Calibri"/>
          <w:u w:val="single"/>
        </w:rPr>
        <w:t xml:space="preserve"> </w:t>
      </w:r>
      <w:r w:rsidRPr="00D649B0">
        <w:rPr>
          <w:rFonts w:eastAsia="Calibri"/>
          <w:b/>
          <w:u w:val="single"/>
          <w:bdr w:val="none" w:sz="0" w:space="0" w:color="auto" w:frame="1"/>
        </w:rPr>
        <w:t>fosters</w:t>
      </w:r>
      <w:r w:rsidRPr="00D649B0">
        <w:rPr>
          <w:rFonts w:eastAsia="Calibri"/>
          <w:u w:val="single"/>
        </w:rPr>
        <w:t xml:space="preserve"> </w:t>
      </w:r>
      <w:r w:rsidRPr="00D649B0">
        <w:rPr>
          <w:rFonts w:eastAsia="Calibri"/>
          <w:b/>
          <w:u w:val="single"/>
          <w:bdr w:val="none" w:sz="0" w:space="0" w:color="auto" w:frame="1"/>
        </w:rPr>
        <w:t>poverty</w:t>
      </w:r>
      <w:r w:rsidRPr="00D649B0">
        <w:rPr>
          <w:rFonts w:eastAsia="Calibri"/>
          <w:u w:val="single"/>
        </w:rPr>
        <w:t xml:space="preserve">; </w:t>
      </w:r>
      <w:r w:rsidRPr="00D649B0">
        <w:rPr>
          <w:rFonts w:eastAsia="Calibri"/>
          <w:b/>
          <w:u w:val="single"/>
          <w:bdr w:val="none" w:sz="0" w:space="0" w:color="auto" w:frame="1"/>
        </w:rPr>
        <w:t>widespread poverty</w:t>
      </w:r>
      <w:r w:rsidRPr="00D649B0">
        <w:rPr>
          <w:rFonts w:eastAsia="Calibri"/>
          <w:u w:val="single"/>
        </w:rPr>
        <w:t xml:space="preserve"> </w:t>
      </w:r>
      <w:r w:rsidRPr="00D649B0">
        <w:rPr>
          <w:rFonts w:eastAsia="Calibri"/>
          <w:highlight w:val="green"/>
          <w:u w:val="single"/>
        </w:rPr>
        <w:t>makes</w:t>
      </w:r>
      <w:r w:rsidRPr="00D649B0">
        <w:rPr>
          <w:rFonts w:eastAsia="Calibri"/>
          <w:u w:val="single"/>
        </w:rPr>
        <w:t xml:space="preserve"> </w:t>
      </w:r>
      <w:r w:rsidRPr="00D649B0">
        <w:rPr>
          <w:rFonts w:eastAsia="Calibri"/>
          <w:b/>
          <w:u w:val="single"/>
          <w:bdr w:val="none" w:sz="0" w:space="0" w:color="auto" w:frame="1"/>
        </w:rPr>
        <w:t>effective</w:t>
      </w:r>
      <w:r w:rsidRPr="00D649B0">
        <w:rPr>
          <w:rFonts w:eastAsia="Calibri"/>
          <w:u w:val="single"/>
        </w:rPr>
        <w:t xml:space="preserve">, </w:t>
      </w:r>
      <w:r w:rsidRPr="00D649B0">
        <w:rPr>
          <w:rFonts w:eastAsia="Calibri"/>
          <w:b/>
          <w:u w:val="single"/>
          <w:bdr w:val="none" w:sz="0" w:space="0" w:color="auto" w:frame="1"/>
        </w:rPr>
        <w:t xml:space="preserve">equitable </w:t>
      </w:r>
      <w:r w:rsidRPr="00D649B0">
        <w:rPr>
          <w:rFonts w:eastAsia="Calibri"/>
          <w:b/>
          <w:highlight w:val="green"/>
          <w:u w:val="single"/>
          <w:bdr w:val="none" w:sz="0" w:space="0" w:color="auto" w:frame="1"/>
        </w:rPr>
        <w:t>governance</w:t>
      </w:r>
      <w:r w:rsidRPr="00D649B0">
        <w:rPr>
          <w:rFonts w:eastAsia="Calibri"/>
          <w:u w:val="single"/>
        </w:rPr>
        <w:t xml:space="preserve"> </w:t>
      </w:r>
      <w:r w:rsidRPr="00D649B0">
        <w:rPr>
          <w:rFonts w:eastAsia="Calibri"/>
          <w:b/>
          <w:u w:val="single"/>
          <w:bdr w:val="none" w:sz="0" w:space="0" w:color="auto" w:frame="1"/>
        </w:rPr>
        <w:t xml:space="preserve">more </w:t>
      </w:r>
      <w:r w:rsidRPr="00D649B0">
        <w:rPr>
          <w:rFonts w:eastAsia="Calibri"/>
          <w:b/>
          <w:highlight w:val="green"/>
          <w:u w:val="single"/>
          <w:bdr w:val="none" w:sz="0" w:space="0" w:color="auto" w:frame="1"/>
        </w:rPr>
        <w:t>difficult</w:t>
      </w:r>
      <w:r w:rsidRPr="00D649B0">
        <w:rPr>
          <w:rFonts w:eastAsia="Calibri"/>
          <w:u w:val="single"/>
        </w:rPr>
        <w:t xml:space="preserve"> to achieve; and when </w:t>
      </w:r>
      <w:r w:rsidRPr="00D649B0">
        <w:rPr>
          <w:rFonts w:eastAsia="Calibri"/>
          <w:b/>
          <w:u w:val="single"/>
          <w:bdr w:val="none" w:sz="0" w:space="0" w:color="auto" w:frame="1"/>
        </w:rPr>
        <w:t>weak governments</w:t>
      </w:r>
      <w:r w:rsidRPr="00D649B0">
        <w:rPr>
          <w:rFonts w:eastAsia="Calibri"/>
          <w:u w:val="single"/>
        </w:rPr>
        <w:t xml:space="preserve"> </w:t>
      </w:r>
      <w:r w:rsidRPr="00D649B0">
        <w:rPr>
          <w:rFonts w:eastAsia="Calibri"/>
          <w:b/>
          <w:u w:val="single"/>
          <w:bdr w:val="none" w:sz="0" w:space="0" w:color="auto" w:frame="1"/>
        </w:rPr>
        <w:t>fail</w:t>
      </w:r>
      <w:r w:rsidRPr="00D649B0">
        <w:rPr>
          <w:rFonts w:eastAsia="Calibri"/>
          <w:u w:val="single"/>
        </w:rPr>
        <w:t xml:space="preserve"> to </w:t>
      </w:r>
      <w:r w:rsidRPr="00D649B0">
        <w:rPr>
          <w:rFonts w:eastAsia="Calibri"/>
          <w:b/>
          <w:u w:val="single"/>
          <w:bdr w:val="none" w:sz="0" w:space="0" w:color="auto" w:frame="1"/>
        </w:rPr>
        <w:t>improve</w:t>
      </w:r>
      <w:r w:rsidRPr="00D649B0">
        <w:rPr>
          <w:rFonts w:eastAsia="Calibri"/>
          <w:u w:val="single"/>
        </w:rPr>
        <w:t xml:space="preserve"> their </w:t>
      </w:r>
      <w:r w:rsidRPr="00D649B0">
        <w:rPr>
          <w:rFonts w:eastAsia="Calibri"/>
          <w:b/>
          <w:u w:val="single"/>
          <w:bdr w:val="none" w:sz="0" w:space="0" w:color="auto" w:frame="1"/>
        </w:rPr>
        <w:t>people’s lives</w:t>
      </w:r>
      <w:r w:rsidRPr="00D649B0">
        <w:rPr>
          <w:rFonts w:eastAsia="Calibri"/>
          <w:u w:val="single"/>
        </w:rPr>
        <w:t xml:space="preserve">, their </w:t>
      </w:r>
      <w:r w:rsidRPr="00D649B0">
        <w:rPr>
          <w:rFonts w:eastAsia="Calibri"/>
          <w:b/>
          <w:highlight w:val="green"/>
          <w:u w:val="single"/>
          <w:bdr w:val="none" w:sz="0" w:space="0" w:color="auto" w:frame="1"/>
        </w:rPr>
        <w:t>legitimacy</w:t>
      </w:r>
      <w:r w:rsidRPr="00D649B0">
        <w:rPr>
          <w:rFonts w:eastAsia="Calibri"/>
          <w:highlight w:val="green"/>
          <w:u w:val="single"/>
        </w:rPr>
        <w:t xml:space="preserve"> </w:t>
      </w:r>
      <w:r w:rsidRPr="00D649B0">
        <w:rPr>
          <w:rFonts w:eastAsia="Calibri"/>
          <w:b/>
          <w:highlight w:val="green"/>
          <w:u w:val="single"/>
          <w:bdr w:val="none" w:sz="0" w:space="0" w:color="auto" w:frame="1"/>
        </w:rPr>
        <w:t>suffers</w:t>
      </w:r>
      <w:r w:rsidRPr="00D649B0">
        <w:rPr>
          <w:rFonts w:eastAsia="Calibri"/>
          <w:b/>
          <w:u w:val="single"/>
          <w:bdr w:val="none" w:sz="0" w:space="0" w:color="auto" w:frame="1"/>
        </w:rPr>
        <w:t>.</w:t>
      </w:r>
      <w:r w:rsidRPr="00D649B0">
        <w:rPr>
          <w:rFonts w:eastAsia="Calibri"/>
          <w:u w:val="single"/>
        </w:rPr>
        <w:t xml:space="preserve">” </w:t>
      </w:r>
      <w:r w:rsidRPr="00D649B0">
        <w:rPr>
          <w:rFonts w:eastAsia="Calibri"/>
          <w:b/>
          <w:u w:val="single"/>
          <w:bdr w:val="none" w:sz="0" w:space="0" w:color="auto" w:frame="1"/>
        </w:rPr>
        <w:t>Weak states</w:t>
      </w:r>
      <w:r w:rsidRPr="00D649B0">
        <w:rPr>
          <w:rFonts w:eastAsia="Calibri"/>
          <w:u w:val="single"/>
        </w:rPr>
        <w:t xml:space="preserve"> often </w:t>
      </w:r>
      <w:r w:rsidRPr="00D649B0">
        <w:rPr>
          <w:rFonts w:eastAsia="Calibri"/>
          <w:b/>
          <w:highlight w:val="green"/>
          <w:u w:val="single"/>
          <w:bdr w:val="none" w:sz="0" w:space="0" w:color="auto" w:frame="1"/>
        </w:rPr>
        <w:t>engender</w:t>
      </w:r>
      <w:r w:rsidRPr="00D649B0">
        <w:rPr>
          <w:rFonts w:eastAsia="Calibri"/>
          <w:highlight w:val="green"/>
          <w:u w:val="single"/>
        </w:rPr>
        <w:t xml:space="preserve"> </w:t>
      </w:r>
      <w:r w:rsidRPr="00D649B0">
        <w:rPr>
          <w:rFonts w:eastAsia="Calibri"/>
          <w:b/>
          <w:highlight w:val="green"/>
          <w:u w:val="single"/>
          <w:bdr w:val="none" w:sz="0" w:space="0" w:color="auto" w:frame="1"/>
        </w:rPr>
        <w:t>terror</w:t>
      </w:r>
      <w:r w:rsidRPr="00D649B0">
        <w:rPr>
          <w:rFonts w:eastAsia="Calibri"/>
          <w:b/>
          <w:u w:val="single"/>
          <w:bdr w:val="none" w:sz="0" w:space="0" w:color="auto" w:frame="1"/>
        </w:rPr>
        <w:t>ism</w:t>
      </w:r>
      <w:r w:rsidRPr="00D649B0">
        <w:rPr>
          <w:rFonts w:eastAsia="Calibri"/>
          <w:u w:val="single"/>
        </w:rPr>
        <w:t xml:space="preserve"> and </w:t>
      </w:r>
      <w:r w:rsidRPr="00D649B0">
        <w:rPr>
          <w:rFonts w:eastAsia="Calibri"/>
          <w:b/>
          <w:highlight w:val="green"/>
          <w:u w:val="single"/>
          <w:bdr w:val="none" w:sz="0" w:space="0" w:color="auto" w:frame="1"/>
        </w:rPr>
        <w:t>crime</w:t>
      </w:r>
      <w:r w:rsidRPr="00D649B0">
        <w:rPr>
          <w:rFonts w:eastAsia="Calibri"/>
          <w:sz w:val="16"/>
        </w:rPr>
        <w:t xml:space="preserve"> because they are </w:t>
      </w:r>
      <w:r w:rsidRPr="00D649B0">
        <w:rPr>
          <w:rFonts w:eastAsia="Calibri"/>
          <w:b/>
          <w:u w:val="single"/>
          <w:bdr w:val="none" w:sz="0" w:space="0" w:color="auto" w:frame="1"/>
        </w:rPr>
        <w:t>unable</w:t>
      </w:r>
      <w:r w:rsidRPr="00D649B0">
        <w:rPr>
          <w:rFonts w:eastAsia="Calibri"/>
          <w:u w:val="single"/>
        </w:rPr>
        <w:t xml:space="preserve"> to </w:t>
      </w:r>
      <w:r w:rsidRPr="00D649B0">
        <w:rPr>
          <w:rFonts w:eastAsia="Calibri"/>
          <w:b/>
          <w:u w:val="single"/>
          <w:bdr w:val="none" w:sz="0" w:space="0" w:color="auto" w:frame="1"/>
        </w:rPr>
        <w:t>maintain</w:t>
      </w:r>
      <w:r w:rsidRPr="00D649B0">
        <w:rPr>
          <w:rFonts w:eastAsia="Calibri"/>
          <w:u w:val="single"/>
        </w:rPr>
        <w:t xml:space="preserve"> </w:t>
      </w:r>
      <w:r w:rsidRPr="00D649B0">
        <w:rPr>
          <w:rFonts w:eastAsia="Calibri"/>
          <w:b/>
          <w:u w:val="single"/>
          <w:bdr w:val="none" w:sz="0" w:space="0" w:color="auto" w:frame="1"/>
        </w:rPr>
        <w:t>law</w:t>
      </w:r>
      <w:r w:rsidRPr="00D649B0">
        <w:rPr>
          <w:rFonts w:eastAsia="Calibri"/>
          <w:u w:val="single"/>
        </w:rPr>
        <w:t xml:space="preserve"> and </w:t>
      </w:r>
      <w:r w:rsidRPr="00D649B0">
        <w:rPr>
          <w:rFonts w:eastAsia="Calibri"/>
          <w:b/>
          <w:u w:val="single"/>
          <w:bdr w:val="none" w:sz="0" w:space="0" w:color="auto" w:frame="1"/>
        </w:rPr>
        <w:t>order</w:t>
      </w:r>
      <w:r w:rsidRPr="00D649B0">
        <w:rPr>
          <w:rFonts w:eastAsia="Calibri"/>
          <w:sz w:val="16"/>
          <w:szCs w:val="16"/>
        </w:rPr>
        <w:t xml:space="preserve"> in their territories.9</w:t>
      </w:r>
    </w:p>
    <w:p w14:paraId="15C18464" w14:textId="77777777" w:rsidR="00D649B0" w:rsidRPr="00D649B0" w:rsidRDefault="00D649B0" w:rsidP="00D649B0">
      <w:pPr>
        <w:keepNext/>
        <w:keepLines/>
        <w:pageBreakBefore/>
        <w:spacing w:before="40" w:after="0" w:line="256" w:lineRule="auto"/>
        <w:jc w:val="center"/>
        <w:outlineLvl w:val="2"/>
        <w:rPr>
          <w:rFonts w:eastAsia="Times New Roman" w:cs="Times New Roman"/>
          <w:b/>
          <w:sz w:val="32"/>
          <w:szCs w:val="24"/>
          <w:u w:val="single"/>
        </w:rPr>
      </w:pPr>
      <w:r w:rsidRPr="00D649B0">
        <w:rPr>
          <w:rFonts w:eastAsia="Times New Roman" w:cs="Times New Roman"/>
          <w:b/>
          <w:sz w:val="32"/>
          <w:szCs w:val="24"/>
          <w:u w:val="single"/>
        </w:rPr>
        <w:t>1NC---OFF</w:t>
      </w:r>
    </w:p>
    <w:p w14:paraId="3C009F02" w14:textId="77777777" w:rsidR="00D649B0" w:rsidRPr="00D649B0" w:rsidRDefault="00D649B0" w:rsidP="00D649B0">
      <w:pPr>
        <w:spacing w:line="256" w:lineRule="auto"/>
        <w:rPr>
          <w:rFonts w:eastAsia="Calibri"/>
        </w:rPr>
      </w:pPr>
      <w:r w:rsidRPr="00D649B0">
        <w:rPr>
          <w:rFonts w:eastAsia="Calibri"/>
        </w:rPr>
        <w:t>T Subsets</w:t>
      </w:r>
    </w:p>
    <w:p w14:paraId="7EE0EFC8" w14:textId="77777777" w:rsidR="00D649B0" w:rsidRPr="00D649B0" w:rsidRDefault="00D649B0" w:rsidP="00D649B0">
      <w:pPr>
        <w:spacing w:line="256" w:lineRule="auto"/>
        <w:rPr>
          <w:rFonts w:eastAsia="Calibri"/>
          <w:sz w:val="16"/>
        </w:rPr>
      </w:pPr>
      <w:r w:rsidRPr="00D649B0">
        <w:rPr>
          <w:rFonts w:eastAsia="Calibri"/>
          <w:sz w:val="16"/>
        </w:rPr>
        <w:t xml:space="preserve">A workers' compensation claimant bears the burden of establishing eligibility for benefits. Ehman v. </w:t>
      </w:r>
      <w:proofErr w:type="spellStart"/>
      <w:r w:rsidRPr="00D649B0">
        <w:rPr>
          <w:rFonts w:eastAsia="Calibri"/>
          <w:sz w:val="16"/>
        </w:rPr>
        <w:t>Dep't</w:t>
      </w:r>
      <w:proofErr w:type="spellEnd"/>
      <w:r w:rsidRPr="00D649B0">
        <w:rPr>
          <w:rFonts w:eastAsia="Calibri"/>
          <w:sz w:val="16"/>
        </w:rPr>
        <w:t xml:space="preserve"> of Labor &amp; Indus., 33 Wn.2d 584, 595, 206 P.2d 787 (1949); Jenkins v. </w:t>
      </w:r>
      <w:proofErr w:type="spellStart"/>
      <w:r w:rsidRPr="00D649B0">
        <w:rPr>
          <w:rFonts w:eastAsia="Calibri"/>
          <w:sz w:val="16"/>
        </w:rPr>
        <w:t>Dep't</w:t>
      </w:r>
      <w:proofErr w:type="spellEnd"/>
      <w:r w:rsidRPr="00D649B0">
        <w:rPr>
          <w:rFonts w:eastAsia="Calibri"/>
          <w:sz w:val="16"/>
        </w:rPr>
        <w:t xml:space="preserve"> of Labor &amp; Indus. 85 </w:t>
      </w:r>
      <w:proofErr w:type="spellStart"/>
      <w:r w:rsidRPr="00D649B0">
        <w:rPr>
          <w:rFonts w:eastAsia="Calibri"/>
          <w:sz w:val="16"/>
        </w:rPr>
        <w:t>Wn</w:t>
      </w:r>
      <w:proofErr w:type="spellEnd"/>
      <w:r w:rsidRPr="00D649B0">
        <w:rPr>
          <w:rFonts w:eastAsia="Calibri"/>
          <w:sz w:val="16"/>
        </w:rPr>
        <w:t xml:space="preserve">. App. 7, 14, 931 P.2d 907 (1996). </w:t>
      </w:r>
      <w:proofErr w:type="gramStart"/>
      <w:r w:rsidRPr="00D649B0">
        <w:rPr>
          <w:rFonts w:eastAsia="Calibri"/>
          <w:sz w:val="16"/>
        </w:rPr>
        <w:t>In order to</w:t>
      </w:r>
      <w:proofErr w:type="gramEnd"/>
      <w:r w:rsidRPr="00D649B0">
        <w:rPr>
          <w:rFonts w:eastAsia="Calibri"/>
          <w:sz w:val="16"/>
        </w:rPr>
        <w:t xml:space="preserve"> receive workers' compensation benefits pursuant to the IIA, the claimant must prove he is a "worker injured in the course of his or her employment." RCW 51.32.010; </w:t>
      </w:r>
      <w:proofErr w:type="spellStart"/>
      <w:r w:rsidRPr="00D649B0">
        <w:rPr>
          <w:rFonts w:eastAsia="Calibri"/>
          <w:sz w:val="16"/>
        </w:rPr>
        <w:t>Acklev</w:t>
      </w:r>
      <w:proofErr w:type="spellEnd"/>
      <w:r w:rsidRPr="00D649B0">
        <w:rPr>
          <w:rFonts w:eastAsia="Calibri"/>
          <w:sz w:val="16"/>
        </w:rPr>
        <w:t xml:space="preserve"> Bell v. Seattle Sch. Dist. No. 1. 87 </w:t>
      </w:r>
      <w:proofErr w:type="spellStart"/>
      <w:r w:rsidRPr="00D649B0">
        <w:rPr>
          <w:rFonts w:eastAsia="Calibri"/>
          <w:sz w:val="16"/>
        </w:rPr>
        <w:t>Wn</w:t>
      </w:r>
      <w:proofErr w:type="spellEnd"/>
      <w:r w:rsidRPr="00D649B0">
        <w:rPr>
          <w:rFonts w:eastAsia="Calibri"/>
          <w:sz w:val="16"/>
        </w:rPr>
        <w:t xml:space="preserve">. App. 158, 165, 940 P.2d 685 (1997). </w:t>
      </w:r>
      <w:r w:rsidRPr="00D649B0">
        <w:rPr>
          <w:rFonts w:eastAsia="Calibri"/>
          <w:b/>
          <w:iCs/>
          <w:highlight w:val="green"/>
          <w:u w:val="single"/>
        </w:rPr>
        <w:t>"Worker"</w:t>
      </w:r>
      <w:r w:rsidRPr="00D649B0">
        <w:rPr>
          <w:rFonts w:eastAsia="Calibri"/>
          <w:highlight w:val="green"/>
          <w:u w:val="single"/>
        </w:rPr>
        <w:t xml:space="preserve"> is </w:t>
      </w:r>
      <w:r w:rsidRPr="00D649B0">
        <w:rPr>
          <w:rFonts w:eastAsia="Calibri"/>
          <w:b/>
          <w:iCs/>
          <w:highlight w:val="green"/>
          <w:u w:val="single"/>
        </w:rPr>
        <w:t>defined</w:t>
      </w:r>
      <w:r w:rsidRPr="00D649B0">
        <w:rPr>
          <w:rFonts w:eastAsia="Calibri"/>
          <w:highlight w:val="green"/>
          <w:u w:val="single"/>
        </w:rPr>
        <w:t xml:space="preserve"> as</w:t>
      </w:r>
      <w:r w:rsidRPr="00D649B0">
        <w:rPr>
          <w:rFonts w:eastAsia="Calibri"/>
          <w:u w:val="single"/>
        </w:rPr>
        <w:t xml:space="preserve"> "</w:t>
      </w:r>
      <w:r w:rsidRPr="00D649B0">
        <w:rPr>
          <w:rFonts w:eastAsia="Calibri"/>
          <w:b/>
          <w:iCs/>
          <w:highlight w:val="green"/>
          <w:u w:val="single"/>
        </w:rPr>
        <w:t>every person</w:t>
      </w:r>
      <w:r w:rsidRPr="00D649B0">
        <w:rPr>
          <w:rFonts w:eastAsia="Calibri"/>
          <w:sz w:val="16"/>
        </w:rPr>
        <w:t xml:space="preserve"> in this state </w:t>
      </w:r>
      <w:r w:rsidRPr="00D649B0">
        <w:rPr>
          <w:rFonts w:eastAsia="Calibri"/>
          <w:u w:val="single"/>
        </w:rPr>
        <w:t xml:space="preserve">who is </w:t>
      </w:r>
      <w:r w:rsidRPr="00D649B0">
        <w:rPr>
          <w:rFonts w:eastAsia="Calibri"/>
          <w:b/>
          <w:iCs/>
          <w:highlight w:val="green"/>
          <w:u w:val="single"/>
        </w:rPr>
        <w:t>engaged</w:t>
      </w:r>
      <w:r w:rsidRPr="00D649B0">
        <w:rPr>
          <w:rFonts w:eastAsia="Calibri"/>
          <w:highlight w:val="green"/>
          <w:u w:val="single"/>
        </w:rPr>
        <w:t xml:space="preserve"> in</w:t>
      </w:r>
      <w:r w:rsidRPr="00D649B0">
        <w:rPr>
          <w:rFonts w:eastAsia="Calibri"/>
          <w:u w:val="single"/>
        </w:rPr>
        <w:t xml:space="preserve"> the </w:t>
      </w:r>
      <w:r w:rsidRPr="00D649B0">
        <w:rPr>
          <w:rFonts w:eastAsia="Calibri"/>
          <w:b/>
          <w:iCs/>
          <w:highlight w:val="green"/>
          <w:u w:val="single"/>
        </w:rPr>
        <w:t>employment</w:t>
      </w:r>
      <w:r w:rsidRPr="00D649B0">
        <w:rPr>
          <w:rFonts w:eastAsia="Calibri"/>
          <w:u w:val="single"/>
        </w:rPr>
        <w:t xml:space="preserve"> of an employer under this title, whether by way of manual labor or otherwise in the course of his or her employment.</w:t>
      </w:r>
      <w:r w:rsidRPr="00D649B0">
        <w:rPr>
          <w:rFonts w:eastAsia="Calibri"/>
          <w:sz w:val="16"/>
        </w:rPr>
        <w:t xml:space="preserve">" RCW 51.08.180; </w:t>
      </w:r>
      <w:proofErr w:type="spellStart"/>
      <w:r w:rsidRPr="00D649B0">
        <w:rPr>
          <w:rFonts w:eastAsia="Calibri"/>
          <w:sz w:val="16"/>
        </w:rPr>
        <w:t>Acklev</w:t>
      </w:r>
      <w:proofErr w:type="spellEnd"/>
      <w:r w:rsidRPr="00D649B0">
        <w:rPr>
          <w:rFonts w:eastAsia="Calibri"/>
          <w:sz w:val="16"/>
        </w:rPr>
        <w:t xml:space="preserve">-Bell. 87 </w:t>
      </w:r>
      <w:proofErr w:type="spellStart"/>
      <w:r w:rsidRPr="00D649B0">
        <w:rPr>
          <w:rFonts w:eastAsia="Calibri"/>
          <w:sz w:val="16"/>
        </w:rPr>
        <w:t>Wn</w:t>
      </w:r>
      <w:proofErr w:type="spellEnd"/>
      <w:r w:rsidRPr="00D649B0">
        <w:rPr>
          <w:rFonts w:eastAsia="Calibri"/>
          <w:sz w:val="16"/>
        </w:rPr>
        <w:t xml:space="preserve">. App. at 165. Under RCW 51.08.013(1), an individual is "acting in the course of employment" when their actions are </w:t>
      </w:r>
      <w:proofErr w:type="gramStart"/>
      <w:r w:rsidRPr="00D649B0">
        <w:rPr>
          <w:rFonts w:eastAsia="Calibri"/>
          <w:sz w:val="16"/>
        </w:rPr>
        <w:t>at</w:t>
      </w:r>
      <w:proofErr w:type="gramEnd"/>
      <w:r w:rsidRPr="00D649B0">
        <w:rPr>
          <w:rFonts w:eastAsia="Calibri"/>
          <w:sz w:val="16"/>
        </w:rPr>
        <w:t xml:space="preserve"> the employer's direction or in the furtherance of the employer's business. Therefore, a workers' compensation claimant must prove the existence of an employment relationship </w:t>
      </w:r>
      <w:proofErr w:type="gramStart"/>
      <w:r w:rsidRPr="00D649B0">
        <w:rPr>
          <w:rFonts w:eastAsia="Calibri"/>
          <w:sz w:val="16"/>
        </w:rPr>
        <w:t>in order to</w:t>
      </w:r>
      <w:proofErr w:type="gramEnd"/>
      <w:r w:rsidRPr="00D649B0">
        <w:rPr>
          <w:rFonts w:eastAsia="Calibri"/>
          <w:sz w:val="16"/>
        </w:rPr>
        <w:t xml:space="preserve"> establish the claimant is entitled to benefits.</w:t>
      </w:r>
    </w:p>
    <w:p w14:paraId="165BC69E" w14:textId="77777777" w:rsidR="00D649B0" w:rsidRPr="00D649B0" w:rsidRDefault="00D649B0" w:rsidP="00D649B0">
      <w:pPr>
        <w:spacing w:line="256" w:lineRule="auto"/>
        <w:rPr>
          <w:rFonts w:eastAsia="Calibri"/>
        </w:rPr>
      </w:pPr>
      <w:r w:rsidRPr="00D649B0">
        <w:rPr>
          <w:rFonts w:eastAsia="Calibri"/>
          <w:b/>
          <w:bCs/>
          <w:sz w:val="26"/>
        </w:rPr>
        <w:t>That’s Schindler 14</w:t>
      </w:r>
      <w:r w:rsidRPr="00D649B0">
        <w:rPr>
          <w:rFonts w:eastAsia="Calibri"/>
        </w:rP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D649B0">
        <w:rPr>
          <w:rFonts w:eastAsia="Calibri"/>
          <w:i/>
          <w:iCs/>
        </w:rPr>
        <w:t>Washington Court of Appeals Division One</w:t>
      </w:r>
      <w:r w:rsidRPr="00D649B0">
        <w:rPr>
          <w:rFonts w:eastAsia="Calibri"/>
        </w:rPr>
        <w:t>, https://cases.justia.com/washington/court-of-appeals-division-i/2014-69739-1.pdf?ts=1401220717, accessed 7-29-</w:t>
      </w:r>
      <w:proofErr w:type="gramStart"/>
      <w:r w:rsidRPr="00D649B0">
        <w:rPr>
          <w:rFonts w:eastAsia="Calibri"/>
        </w:rPr>
        <w:t>2025) /</w:t>
      </w:r>
      <w:proofErr w:type="gramEnd"/>
      <w:r w:rsidRPr="00D649B0">
        <w:rPr>
          <w:rFonts w:eastAsia="Calibri"/>
        </w:rPr>
        <w:t xml:space="preserve">/ah + </w:t>
      </w:r>
      <w:proofErr w:type="spellStart"/>
      <w:proofErr w:type="gramStart"/>
      <w:r w:rsidRPr="00D649B0">
        <w:rPr>
          <w:rFonts w:eastAsia="Calibri"/>
        </w:rPr>
        <w:t>khakoo</w:t>
      </w:r>
      <w:proofErr w:type="spellEnd"/>
      <w:r w:rsidRPr="00D649B0">
        <w:rPr>
          <w:rFonts w:eastAsia="Calibri"/>
        </w:rPr>
        <w:t>[</w:t>
      </w:r>
      <w:proofErr w:type="gramEnd"/>
      <w:r w:rsidRPr="00D649B0">
        <w:rPr>
          <w:rFonts w:eastAsia="Calibri"/>
        </w:rPr>
        <w:t>UTD]</w:t>
      </w:r>
    </w:p>
    <w:p w14:paraId="59DF51B8" w14:textId="77777777" w:rsidR="00D649B0" w:rsidRPr="00D649B0" w:rsidRDefault="00D649B0" w:rsidP="00D649B0">
      <w:pPr>
        <w:spacing w:line="256" w:lineRule="auto"/>
        <w:rPr>
          <w:rFonts w:eastAsia="Calibri"/>
        </w:rPr>
      </w:pPr>
    </w:p>
    <w:p w14:paraId="674EF421" w14:textId="0DCB80C1" w:rsidR="00D649B0" w:rsidRPr="00D649B0" w:rsidRDefault="00D649B0" w:rsidP="00D649B0">
      <w:pPr>
        <w:keepNext/>
        <w:keepLines/>
        <w:spacing w:before="40" w:after="0" w:line="256" w:lineRule="auto"/>
        <w:outlineLvl w:val="3"/>
        <w:rPr>
          <w:rFonts w:eastAsia="Times New Roman" w:cs="Times New Roman"/>
          <w:b/>
          <w:iCs/>
          <w:color w:val="1F3864" w:themeColor="accent1" w:themeShade="80"/>
          <w:sz w:val="26"/>
        </w:rPr>
      </w:pPr>
      <w:r w:rsidRPr="00D649B0">
        <w:rPr>
          <w:rFonts w:eastAsia="Times New Roman" w:cs="Times New Roman"/>
          <w:b/>
          <w:iCs/>
          <w:color w:val="1F3864" w:themeColor="accent1" w:themeShade="80"/>
          <w:sz w:val="26"/>
        </w:rPr>
        <w:t xml:space="preserve">They </w:t>
      </w:r>
      <w:r w:rsidRPr="00D649B0">
        <w:rPr>
          <w:rFonts w:eastAsia="Times New Roman" w:cs="Times New Roman"/>
          <w:b/>
          <w:iCs/>
          <w:color w:val="1F3864" w:themeColor="accent1" w:themeShade="80"/>
          <w:sz w:val="26"/>
          <w:u w:val="single"/>
        </w:rPr>
        <w:t>violate</w:t>
      </w:r>
      <w:r w:rsidRPr="00D649B0">
        <w:rPr>
          <w:rFonts w:eastAsia="Times New Roman" w:cs="Times New Roman"/>
          <w:b/>
          <w:iCs/>
          <w:color w:val="1F3864" w:themeColor="accent1" w:themeShade="80"/>
          <w:sz w:val="26"/>
        </w:rPr>
        <w:t xml:space="preserve">—the plan </w:t>
      </w:r>
      <w:r w:rsidRPr="00D649B0">
        <w:rPr>
          <w:rFonts w:eastAsia="Times New Roman" w:cs="Times New Roman"/>
          <w:b/>
          <w:iCs/>
          <w:color w:val="1F3864" w:themeColor="accent1" w:themeShade="80"/>
          <w:sz w:val="26"/>
          <w:u w:val="single"/>
        </w:rPr>
        <w:t>only</w:t>
      </w:r>
      <w:r w:rsidRPr="00D649B0">
        <w:rPr>
          <w:rFonts w:eastAsia="Times New Roman" w:cs="Times New Roman"/>
          <w:b/>
          <w:iCs/>
          <w:color w:val="1F3864" w:themeColor="accent1" w:themeShade="80"/>
          <w:sz w:val="26"/>
        </w:rPr>
        <w:t xml:space="preserve"> strengthens rights for </w:t>
      </w:r>
      <w:r w:rsidR="00484704">
        <w:rPr>
          <w:rFonts w:eastAsia="Times New Roman" w:cs="Times New Roman"/>
          <w:b/>
          <w:iCs/>
          <w:color w:val="1F3864" w:themeColor="accent1" w:themeShade="80"/>
          <w:sz w:val="26"/>
          <w:u w:val="single"/>
        </w:rPr>
        <w:t>Sex Workers</w:t>
      </w:r>
      <w:r w:rsidR="00484704">
        <w:rPr>
          <w:rFonts w:eastAsia="Times New Roman" w:cs="Times New Roman"/>
          <w:b/>
          <w:iCs/>
          <w:color w:val="1F3864" w:themeColor="accent1" w:themeShade="80"/>
          <w:sz w:val="26"/>
        </w:rPr>
        <w:t>.</w:t>
      </w:r>
    </w:p>
    <w:p w14:paraId="5AF89298" w14:textId="77777777" w:rsidR="00D649B0" w:rsidRPr="00D649B0" w:rsidRDefault="00D649B0" w:rsidP="00D649B0">
      <w:pPr>
        <w:spacing w:line="256" w:lineRule="auto"/>
        <w:rPr>
          <w:rFonts w:eastAsia="Calibri"/>
        </w:rPr>
      </w:pPr>
    </w:p>
    <w:p w14:paraId="0D1CADAF" w14:textId="77777777" w:rsidR="00D649B0" w:rsidRPr="00D649B0" w:rsidRDefault="00D649B0" w:rsidP="00D649B0">
      <w:pPr>
        <w:keepNext/>
        <w:keepLines/>
        <w:spacing w:before="40" w:after="0" w:line="256" w:lineRule="auto"/>
        <w:outlineLvl w:val="3"/>
        <w:rPr>
          <w:rFonts w:eastAsia="Times New Roman" w:cs="Times New Roman"/>
          <w:b/>
          <w:iCs/>
          <w:color w:val="1F3864" w:themeColor="accent1" w:themeShade="80"/>
          <w:sz w:val="26"/>
        </w:rPr>
      </w:pPr>
      <w:r w:rsidRPr="00D649B0">
        <w:rPr>
          <w:rFonts w:eastAsia="Times New Roman" w:cs="Times New Roman"/>
          <w:b/>
          <w:iCs/>
          <w:color w:val="1F3864" w:themeColor="accent1" w:themeShade="80"/>
          <w:sz w:val="26"/>
        </w:rPr>
        <w:t xml:space="preserve">Vote </w:t>
      </w:r>
      <w:r w:rsidRPr="00D649B0">
        <w:rPr>
          <w:rFonts w:eastAsia="Times New Roman" w:cs="Times New Roman"/>
          <w:b/>
          <w:iCs/>
          <w:color w:val="1F3864" w:themeColor="accent1" w:themeShade="80"/>
          <w:sz w:val="26"/>
          <w:u w:val="single"/>
        </w:rPr>
        <w:t>NEG</w:t>
      </w:r>
      <w:r w:rsidRPr="00D649B0">
        <w:rPr>
          <w:rFonts w:eastAsia="Times New Roman" w:cs="Times New Roman"/>
          <w:b/>
          <w:iCs/>
          <w:color w:val="1F3864" w:themeColor="accent1" w:themeShade="80"/>
          <w:sz w:val="26"/>
        </w:rPr>
        <w:t>:</w:t>
      </w:r>
    </w:p>
    <w:p w14:paraId="203FCB99" w14:textId="77777777" w:rsidR="00D649B0" w:rsidRPr="00D649B0" w:rsidRDefault="00D649B0" w:rsidP="00D649B0">
      <w:pPr>
        <w:keepNext/>
        <w:keepLines/>
        <w:spacing w:before="40" w:after="0" w:line="256" w:lineRule="auto"/>
        <w:outlineLvl w:val="3"/>
        <w:rPr>
          <w:rFonts w:eastAsia="Times New Roman" w:cs="Times New Roman"/>
          <w:b/>
          <w:iCs/>
          <w:color w:val="1F3864" w:themeColor="accent1" w:themeShade="80"/>
          <w:sz w:val="26"/>
        </w:rPr>
      </w:pPr>
      <w:r w:rsidRPr="00D649B0">
        <w:rPr>
          <w:rFonts w:eastAsia="Times New Roman" w:cs="Times New Roman"/>
          <w:b/>
          <w:iCs/>
          <w:color w:val="1F3864" w:themeColor="accent1" w:themeShade="80"/>
          <w:sz w:val="26"/>
        </w:rPr>
        <w:t xml:space="preserve">1. </w:t>
      </w:r>
      <w:r w:rsidRPr="00D649B0">
        <w:rPr>
          <w:rFonts w:eastAsia="Times New Roman" w:cs="Times New Roman"/>
          <w:b/>
          <w:iCs/>
          <w:color w:val="1F3864" w:themeColor="accent1" w:themeShade="80"/>
          <w:sz w:val="26"/>
          <w:u w:val="single"/>
        </w:rPr>
        <w:t>LIMITS</w:t>
      </w:r>
      <w:r w:rsidRPr="00D649B0">
        <w:rPr>
          <w:rFonts w:eastAsia="Times New Roman" w:cs="Times New Roman"/>
          <w:b/>
          <w:iCs/>
          <w:color w:val="1F3864" w:themeColor="accent1" w:themeShade="80"/>
          <w:sz w:val="26"/>
        </w:rPr>
        <w:t xml:space="preserve">. The </w:t>
      </w:r>
      <w:r w:rsidRPr="00D649B0">
        <w:rPr>
          <w:rFonts w:eastAsia="Times New Roman" w:cs="Times New Roman"/>
          <w:b/>
          <w:iCs/>
          <w:color w:val="1F3864" w:themeColor="accent1" w:themeShade="80"/>
          <w:sz w:val="26"/>
          <w:u w:val="single"/>
        </w:rPr>
        <w:t>range</w:t>
      </w:r>
      <w:r w:rsidRPr="00D649B0">
        <w:rPr>
          <w:rFonts w:eastAsia="Times New Roman" w:cs="Times New Roman"/>
          <w:b/>
          <w:iCs/>
          <w:color w:val="1F3864" w:themeColor="accent1" w:themeShade="80"/>
          <w:sz w:val="26"/>
        </w:rPr>
        <w:t xml:space="preserve"> of </w:t>
      </w:r>
      <w:r w:rsidRPr="00D649B0">
        <w:rPr>
          <w:rFonts w:eastAsia="Times New Roman" w:cs="Times New Roman"/>
          <w:b/>
          <w:iCs/>
          <w:color w:val="1F3864" w:themeColor="accent1" w:themeShade="80"/>
          <w:sz w:val="26"/>
          <w:u w:val="single"/>
        </w:rPr>
        <w:t>possible policies</w:t>
      </w:r>
      <w:r w:rsidRPr="00D649B0">
        <w:rPr>
          <w:rFonts w:eastAsia="Times New Roman" w:cs="Times New Roman"/>
          <w:b/>
          <w:iCs/>
          <w:color w:val="1F3864" w:themeColor="accent1" w:themeShade="80"/>
          <w:sz w:val="26"/>
        </w:rPr>
        <w:t xml:space="preserve"> is </w:t>
      </w:r>
      <w:proofErr w:type="spellStart"/>
      <w:r w:rsidRPr="00D649B0">
        <w:rPr>
          <w:rFonts w:eastAsia="Times New Roman" w:cs="Times New Roman"/>
          <w:b/>
          <w:iCs/>
          <w:color w:val="1F3864" w:themeColor="accent1" w:themeShade="80"/>
          <w:sz w:val="26"/>
          <w:u w:val="single"/>
        </w:rPr>
        <w:t>resolutionally</w:t>
      </w:r>
      <w:proofErr w:type="spellEnd"/>
      <w:r w:rsidRPr="00D649B0">
        <w:rPr>
          <w:rFonts w:eastAsia="Times New Roman" w:cs="Times New Roman"/>
          <w:b/>
          <w:iCs/>
          <w:color w:val="1F3864" w:themeColor="accent1" w:themeShade="80"/>
          <w:sz w:val="26"/>
          <w:u w:val="single"/>
        </w:rPr>
        <w:t xml:space="preserve"> unlimited</w:t>
      </w:r>
      <w:r w:rsidRPr="00D649B0">
        <w:rPr>
          <w:rFonts w:eastAsia="Times New Roman" w:cs="Times New Roman"/>
          <w:b/>
          <w:iCs/>
          <w:color w:val="1F3864" w:themeColor="accent1" w:themeShade="80"/>
          <w:sz w:val="26"/>
        </w:rPr>
        <w:t xml:space="preserve"> to allow </w:t>
      </w:r>
      <w:r w:rsidRPr="00D649B0">
        <w:rPr>
          <w:rFonts w:eastAsia="Times New Roman" w:cs="Times New Roman"/>
          <w:b/>
          <w:iCs/>
          <w:color w:val="1F3864" w:themeColor="accent1" w:themeShade="80"/>
          <w:sz w:val="26"/>
          <w:u w:val="single"/>
        </w:rPr>
        <w:t>infinite minor Wagner reforms</w:t>
      </w:r>
      <w:r w:rsidRPr="00D649B0">
        <w:rPr>
          <w:rFonts w:eastAsia="Times New Roman" w:cs="Times New Roman"/>
          <w:b/>
          <w:iCs/>
          <w:color w:val="1F3864" w:themeColor="accent1" w:themeShade="80"/>
          <w:sz w:val="26"/>
        </w:rPr>
        <w:t xml:space="preserve">. It’s </w:t>
      </w:r>
      <w:proofErr w:type="gramStart"/>
      <w:r w:rsidRPr="00D649B0">
        <w:rPr>
          <w:rFonts w:eastAsia="Times New Roman" w:cs="Times New Roman"/>
          <w:b/>
          <w:iCs/>
          <w:color w:val="1F3864" w:themeColor="accent1" w:themeShade="80"/>
          <w:sz w:val="26"/>
          <w:u w:val="single"/>
        </w:rPr>
        <w:t>try</w:t>
      </w:r>
      <w:proofErr w:type="gramEnd"/>
      <w:r w:rsidRPr="00D649B0">
        <w:rPr>
          <w:rFonts w:eastAsia="Times New Roman" w:cs="Times New Roman"/>
          <w:b/>
          <w:iCs/>
          <w:color w:val="1F3864" w:themeColor="accent1" w:themeShade="80"/>
          <w:sz w:val="26"/>
          <w:u w:val="single"/>
        </w:rPr>
        <w:t xml:space="preserve"> or die</w:t>
      </w:r>
      <w:r w:rsidRPr="00D649B0">
        <w:rPr>
          <w:rFonts w:eastAsia="Times New Roman" w:cs="Times New Roman"/>
          <w:b/>
          <w:iCs/>
          <w:color w:val="1F3864" w:themeColor="accent1" w:themeShade="80"/>
          <w:sz w:val="26"/>
        </w:rPr>
        <w:t xml:space="preserve"> to </w:t>
      </w:r>
      <w:r w:rsidRPr="00D649B0">
        <w:rPr>
          <w:rFonts w:eastAsia="Times New Roman" w:cs="Times New Roman"/>
          <w:b/>
          <w:iCs/>
          <w:color w:val="1F3864" w:themeColor="accent1" w:themeShade="80"/>
          <w:sz w:val="26"/>
          <w:u w:val="single"/>
        </w:rPr>
        <w:t>limit</w:t>
      </w:r>
      <w:r w:rsidRPr="00D649B0">
        <w:rPr>
          <w:rFonts w:eastAsia="Times New Roman" w:cs="Times New Roman"/>
          <w:b/>
          <w:iCs/>
          <w:color w:val="1F3864" w:themeColor="accent1" w:themeShade="80"/>
          <w:sz w:val="26"/>
        </w:rPr>
        <w:t xml:space="preserve"> the </w:t>
      </w:r>
      <w:r w:rsidRPr="00D649B0">
        <w:rPr>
          <w:rFonts w:eastAsia="Times New Roman" w:cs="Times New Roman"/>
          <w:b/>
          <w:iCs/>
          <w:color w:val="1F3864" w:themeColor="accent1" w:themeShade="80"/>
          <w:sz w:val="26"/>
          <w:u w:val="single"/>
        </w:rPr>
        <w:t>scopes</w:t>
      </w:r>
      <w:r w:rsidRPr="00D649B0">
        <w:rPr>
          <w:rFonts w:eastAsia="Times New Roman" w:cs="Times New Roman"/>
          <w:b/>
          <w:iCs/>
          <w:color w:val="1F3864" w:themeColor="accent1" w:themeShade="80"/>
          <w:sz w:val="26"/>
        </w:rPr>
        <w:t xml:space="preserve"> of </w:t>
      </w:r>
      <w:r w:rsidRPr="00D649B0">
        <w:rPr>
          <w:rFonts w:eastAsia="Times New Roman" w:cs="Times New Roman"/>
          <w:b/>
          <w:iCs/>
          <w:color w:val="1F3864" w:themeColor="accent1" w:themeShade="80"/>
          <w:sz w:val="26"/>
          <w:u w:val="single"/>
        </w:rPr>
        <w:t>workers</w:t>
      </w:r>
      <w:r w:rsidRPr="00D649B0">
        <w:rPr>
          <w:rFonts w:eastAsia="Times New Roman" w:cs="Times New Roman"/>
          <w:b/>
          <w:iCs/>
          <w:color w:val="1F3864" w:themeColor="accent1" w:themeShade="80"/>
          <w:sz w:val="26"/>
        </w:rPr>
        <w:t xml:space="preserve"> for whom </w:t>
      </w:r>
      <w:r w:rsidRPr="00D649B0">
        <w:rPr>
          <w:rFonts w:eastAsia="Times New Roman" w:cs="Times New Roman"/>
          <w:b/>
          <w:iCs/>
          <w:color w:val="1F3864" w:themeColor="accent1" w:themeShade="80"/>
          <w:sz w:val="26"/>
          <w:u w:val="single"/>
        </w:rPr>
        <w:t>those policies</w:t>
      </w:r>
      <w:r w:rsidRPr="00D649B0">
        <w:rPr>
          <w:rFonts w:eastAsia="Times New Roman" w:cs="Times New Roman"/>
          <w:b/>
          <w:iCs/>
          <w:color w:val="1F3864" w:themeColor="accent1" w:themeShade="80"/>
          <w:sz w:val="26"/>
        </w:rPr>
        <w:t xml:space="preserve"> can apply to preserve </w:t>
      </w:r>
      <w:r w:rsidRPr="00D649B0">
        <w:rPr>
          <w:rFonts w:eastAsia="Times New Roman" w:cs="Times New Roman"/>
          <w:b/>
          <w:iCs/>
          <w:color w:val="1F3864" w:themeColor="accent1" w:themeShade="80"/>
          <w:sz w:val="26"/>
          <w:u w:val="single"/>
        </w:rPr>
        <w:t>any hope</w:t>
      </w:r>
      <w:r w:rsidRPr="00D649B0">
        <w:rPr>
          <w:rFonts w:eastAsia="Times New Roman" w:cs="Times New Roman"/>
          <w:b/>
          <w:iCs/>
          <w:color w:val="1F3864" w:themeColor="accent1" w:themeShade="80"/>
          <w:sz w:val="26"/>
        </w:rPr>
        <w:t xml:space="preserve"> of </w:t>
      </w:r>
      <w:r w:rsidRPr="00D649B0">
        <w:rPr>
          <w:rFonts w:eastAsia="Times New Roman" w:cs="Times New Roman"/>
          <w:b/>
          <w:iCs/>
          <w:color w:val="1F3864" w:themeColor="accent1" w:themeShade="80"/>
          <w:sz w:val="26"/>
          <w:u w:val="single"/>
        </w:rPr>
        <w:t>germane NEG contestation</w:t>
      </w:r>
      <w:r w:rsidRPr="00D649B0">
        <w:rPr>
          <w:rFonts w:eastAsia="Times New Roman" w:cs="Times New Roman"/>
          <w:b/>
          <w:iCs/>
          <w:color w:val="1F3864" w:themeColor="accent1" w:themeShade="80"/>
          <w:sz w:val="26"/>
        </w:rPr>
        <w:t>.</w:t>
      </w:r>
    </w:p>
    <w:p w14:paraId="4A7268D3" w14:textId="77777777" w:rsidR="00D649B0" w:rsidRPr="00D649B0" w:rsidRDefault="00D649B0" w:rsidP="00D649B0">
      <w:pPr>
        <w:keepNext/>
        <w:keepLines/>
        <w:spacing w:before="40" w:after="0" w:line="256" w:lineRule="auto"/>
        <w:outlineLvl w:val="3"/>
        <w:rPr>
          <w:rFonts w:eastAsia="Times New Roman" w:cs="Times New Roman"/>
          <w:b/>
          <w:iCs/>
          <w:color w:val="1F3864" w:themeColor="accent1" w:themeShade="80"/>
          <w:sz w:val="26"/>
        </w:rPr>
      </w:pPr>
      <w:r w:rsidRPr="00D649B0">
        <w:rPr>
          <w:rFonts w:eastAsia="Times New Roman" w:cs="Times New Roman"/>
          <w:b/>
          <w:iCs/>
          <w:color w:val="1F3864" w:themeColor="accent1" w:themeShade="80"/>
          <w:sz w:val="26"/>
        </w:rPr>
        <w:t xml:space="preserve">2. </w:t>
      </w:r>
      <w:r w:rsidRPr="00D649B0">
        <w:rPr>
          <w:rFonts w:eastAsia="Times New Roman" w:cs="Times New Roman"/>
          <w:b/>
          <w:iCs/>
          <w:color w:val="1F3864" w:themeColor="accent1" w:themeShade="80"/>
          <w:sz w:val="26"/>
          <w:u w:val="single"/>
        </w:rPr>
        <w:t>GROUND</w:t>
      </w:r>
      <w:r w:rsidRPr="00D649B0">
        <w:rPr>
          <w:rFonts w:eastAsia="Times New Roman" w:cs="Times New Roman"/>
          <w:b/>
          <w:iCs/>
          <w:color w:val="1F3864" w:themeColor="accent1" w:themeShade="80"/>
          <w:sz w:val="26"/>
        </w:rPr>
        <w:t xml:space="preserve">. If </w:t>
      </w:r>
      <w:r w:rsidRPr="00D649B0">
        <w:rPr>
          <w:rFonts w:eastAsia="Times New Roman" w:cs="Times New Roman"/>
          <w:b/>
          <w:iCs/>
          <w:color w:val="1F3864" w:themeColor="accent1" w:themeShade="80"/>
          <w:sz w:val="26"/>
          <w:u w:val="single"/>
        </w:rPr>
        <w:t>plans</w:t>
      </w:r>
      <w:r w:rsidRPr="00D649B0">
        <w:rPr>
          <w:rFonts w:eastAsia="Times New Roman" w:cs="Times New Roman"/>
          <w:b/>
          <w:iCs/>
          <w:color w:val="1F3864" w:themeColor="accent1" w:themeShade="80"/>
          <w:sz w:val="26"/>
        </w:rPr>
        <w:t xml:space="preserve"> can </w:t>
      </w:r>
      <w:r w:rsidRPr="00D649B0">
        <w:rPr>
          <w:rFonts w:eastAsia="Times New Roman" w:cs="Times New Roman"/>
          <w:b/>
          <w:iCs/>
          <w:color w:val="1F3864" w:themeColor="accent1" w:themeShade="80"/>
          <w:sz w:val="26"/>
          <w:u w:val="single"/>
        </w:rPr>
        <w:t>carve out</w:t>
      </w:r>
      <w:r w:rsidRPr="00D649B0">
        <w:rPr>
          <w:rFonts w:eastAsia="Times New Roman" w:cs="Times New Roman"/>
          <w:b/>
          <w:iCs/>
          <w:color w:val="1F3864" w:themeColor="accent1" w:themeShade="80"/>
          <w:sz w:val="26"/>
        </w:rPr>
        <w:t xml:space="preserve"> specific groups of </w:t>
      </w:r>
      <w:r w:rsidRPr="00D649B0">
        <w:rPr>
          <w:rFonts w:eastAsia="Times New Roman" w:cs="Times New Roman"/>
          <w:b/>
          <w:iCs/>
          <w:color w:val="1F3864" w:themeColor="accent1" w:themeShade="80"/>
          <w:sz w:val="26"/>
          <w:u w:val="single"/>
        </w:rPr>
        <w:t>workers</w:t>
      </w:r>
      <w:r w:rsidRPr="00D649B0">
        <w:rPr>
          <w:rFonts w:eastAsia="Times New Roman" w:cs="Times New Roman"/>
          <w:b/>
          <w:iCs/>
          <w:color w:val="1F3864" w:themeColor="accent1" w:themeShade="80"/>
          <w:sz w:val="26"/>
        </w:rPr>
        <w:t xml:space="preserve">, they can </w:t>
      </w:r>
      <w:r w:rsidRPr="00D649B0">
        <w:rPr>
          <w:rFonts w:eastAsia="Times New Roman" w:cs="Times New Roman"/>
          <w:b/>
          <w:iCs/>
          <w:color w:val="1F3864" w:themeColor="accent1" w:themeShade="80"/>
          <w:sz w:val="26"/>
          <w:u w:val="single"/>
        </w:rPr>
        <w:t>isolate</w:t>
      </w:r>
      <w:r w:rsidRPr="00D649B0">
        <w:rPr>
          <w:rFonts w:eastAsia="Times New Roman" w:cs="Times New Roman"/>
          <w:b/>
          <w:iCs/>
          <w:color w:val="1F3864" w:themeColor="accent1" w:themeShade="80"/>
          <w:sz w:val="26"/>
        </w:rPr>
        <w:t xml:space="preserve"> the AFF from </w:t>
      </w:r>
      <w:r w:rsidRPr="00D649B0">
        <w:rPr>
          <w:rFonts w:eastAsia="Times New Roman" w:cs="Times New Roman"/>
          <w:b/>
          <w:iCs/>
          <w:color w:val="1F3864" w:themeColor="accent1" w:themeShade="80"/>
          <w:sz w:val="26"/>
          <w:u w:val="single"/>
        </w:rPr>
        <w:t>problematic industries</w:t>
      </w:r>
      <w:r w:rsidRPr="00D649B0">
        <w:rPr>
          <w:rFonts w:eastAsia="Times New Roman" w:cs="Times New Roman"/>
          <w:b/>
          <w:iCs/>
          <w:color w:val="1F3864" w:themeColor="accent1" w:themeShade="80"/>
          <w:sz w:val="26"/>
        </w:rPr>
        <w:t xml:space="preserve"> and </w:t>
      </w:r>
      <w:r w:rsidRPr="00D649B0">
        <w:rPr>
          <w:rFonts w:eastAsia="Times New Roman" w:cs="Times New Roman"/>
          <w:b/>
          <w:iCs/>
          <w:color w:val="1F3864" w:themeColor="accent1" w:themeShade="80"/>
          <w:sz w:val="26"/>
          <w:u w:val="single"/>
        </w:rPr>
        <w:t>unions</w:t>
      </w:r>
      <w:r w:rsidRPr="00D649B0">
        <w:rPr>
          <w:rFonts w:eastAsia="Times New Roman" w:cs="Times New Roman"/>
          <w:b/>
          <w:iCs/>
          <w:color w:val="1F3864" w:themeColor="accent1" w:themeShade="80"/>
          <w:sz w:val="26"/>
        </w:rPr>
        <w:t xml:space="preserve"> that generate </w:t>
      </w:r>
      <w:r w:rsidRPr="00D649B0">
        <w:rPr>
          <w:rFonts w:eastAsia="Times New Roman" w:cs="Times New Roman"/>
          <w:b/>
          <w:iCs/>
          <w:color w:val="1F3864" w:themeColor="accent1" w:themeShade="80"/>
          <w:sz w:val="26"/>
          <w:u w:val="single"/>
        </w:rPr>
        <w:t>economy</w:t>
      </w:r>
      <w:r w:rsidRPr="00D649B0">
        <w:rPr>
          <w:rFonts w:eastAsia="Times New Roman" w:cs="Times New Roman"/>
          <w:b/>
          <w:iCs/>
          <w:color w:val="1F3864" w:themeColor="accent1" w:themeShade="80"/>
          <w:sz w:val="26"/>
        </w:rPr>
        <w:t xml:space="preserve"> and </w:t>
      </w:r>
      <w:r w:rsidRPr="00D649B0">
        <w:rPr>
          <w:rFonts w:eastAsia="Times New Roman" w:cs="Times New Roman"/>
          <w:b/>
          <w:iCs/>
          <w:color w:val="1F3864" w:themeColor="accent1" w:themeShade="80"/>
          <w:sz w:val="26"/>
          <w:u w:val="single"/>
        </w:rPr>
        <w:t>automation DAs</w:t>
      </w:r>
      <w:r w:rsidRPr="00D649B0">
        <w:rPr>
          <w:rFonts w:eastAsia="Times New Roman" w:cs="Times New Roman"/>
          <w:b/>
          <w:iCs/>
          <w:color w:val="1F3864" w:themeColor="accent1" w:themeShade="80"/>
          <w:sz w:val="26"/>
        </w:rPr>
        <w:t xml:space="preserve">, relegating the </w:t>
      </w:r>
      <w:r w:rsidRPr="00D649B0">
        <w:rPr>
          <w:rFonts w:eastAsia="Times New Roman" w:cs="Times New Roman"/>
          <w:b/>
          <w:iCs/>
          <w:color w:val="1F3864" w:themeColor="accent1" w:themeShade="80"/>
          <w:sz w:val="26"/>
          <w:u w:val="single"/>
        </w:rPr>
        <w:t>NEG</w:t>
      </w:r>
      <w:r w:rsidRPr="00D649B0">
        <w:rPr>
          <w:rFonts w:eastAsia="Times New Roman" w:cs="Times New Roman"/>
          <w:b/>
          <w:iCs/>
          <w:color w:val="1F3864" w:themeColor="accent1" w:themeShade="80"/>
          <w:sz w:val="26"/>
        </w:rPr>
        <w:t xml:space="preserve"> to </w:t>
      </w:r>
      <w:r w:rsidRPr="00D649B0">
        <w:rPr>
          <w:rFonts w:eastAsia="Times New Roman" w:cs="Times New Roman"/>
          <w:b/>
          <w:iCs/>
          <w:color w:val="1F3864" w:themeColor="accent1" w:themeShade="80"/>
          <w:sz w:val="26"/>
          <w:u w:val="single"/>
        </w:rPr>
        <w:t>crappy generics</w:t>
      </w:r>
      <w:r w:rsidRPr="00D649B0">
        <w:rPr>
          <w:rFonts w:eastAsia="Times New Roman" w:cs="Times New Roman"/>
          <w:b/>
          <w:iCs/>
          <w:color w:val="1F3864" w:themeColor="accent1" w:themeShade="80"/>
          <w:sz w:val="26"/>
        </w:rPr>
        <w:t>.</w:t>
      </w:r>
    </w:p>
    <w:p w14:paraId="2C4ED417" w14:textId="2A623583" w:rsidR="00D649B0" w:rsidRDefault="00D649B0" w:rsidP="00D649B0">
      <w:pPr>
        <w:pStyle w:val="Heading3"/>
        <w:rPr>
          <w:rFonts w:eastAsia="Calibri"/>
        </w:rPr>
      </w:pPr>
      <w:r>
        <w:rPr>
          <w:rFonts w:eastAsia="Calibri"/>
        </w:rPr>
        <w:t>1NC---OFF</w:t>
      </w:r>
    </w:p>
    <w:p w14:paraId="7B134F0F" w14:textId="77777777" w:rsidR="00502D03" w:rsidRPr="00502D03" w:rsidRDefault="00502D03" w:rsidP="00502D03">
      <w:pPr>
        <w:keepNext/>
        <w:keepLines/>
        <w:spacing w:before="40" w:after="0" w:line="256" w:lineRule="auto"/>
        <w:outlineLvl w:val="3"/>
        <w:rPr>
          <w:rFonts w:eastAsia="Times New Roman" w:cs="Times New Roman"/>
          <w:b/>
          <w:iCs/>
          <w:sz w:val="26"/>
        </w:rPr>
      </w:pPr>
      <w:r w:rsidRPr="00502D03">
        <w:rPr>
          <w:rFonts w:eastAsia="Times New Roman" w:cs="Times New Roman"/>
          <w:b/>
          <w:iCs/>
          <w:sz w:val="26"/>
        </w:rPr>
        <w:t xml:space="preserve">There is a </w:t>
      </w:r>
      <w:r w:rsidRPr="00502D03">
        <w:rPr>
          <w:rFonts w:eastAsia="Times New Roman" w:cs="Times New Roman"/>
          <w:b/>
          <w:iCs/>
          <w:sz w:val="26"/>
          <w:u w:val="single"/>
        </w:rPr>
        <w:t>legal</w:t>
      </w:r>
      <w:r w:rsidRPr="00502D03">
        <w:rPr>
          <w:rFonts w:eastAsia="Times New Roman" w:cs="Times New Roman"/>
          <w:b/>
          <w:iCs/>
          <w:sz w:val="26"/>
        </w:rPr>
        <w:t xml:space="preserve"> difference between </w:t>
      </w:r>
      <w:r w:rsidRPr="00502D03">
        <w:rPr>
          <w:rFonts w:eastAsia="Times New Roman" w:cs="Times New Roman"/>
          <w:b/>
          <w:iCs/>
          <w:sz w:val="26"/>
          <w:u w:val="single"/>
        </w:rPr>
        <w:t>expanding</w:t>
      </w:r>
      <w:r w:rsidRPr="00502D03">
        <w:rPr>
          <w:rFonts w:eastAsia="Times New Roman" w:cs="Times New Roman"/>
          <w:b/>
          <w:iCs/>
          <w:sz w:val="26"/>
        </w:rPr>
        <w:t xml:space="preserve"> and </w:t>
      </w:r>
      <w:r w:rsidRPr="00502D03">
        <w:rPr>
          <w:rFonts w:eastAsia="Times New Roman" w:cs="Times New Roman"/>
          <w:b/>
          <w:iCs/>
          <w:sz w:val="26"/>
          <w:u w:val="single"/>
        </w:rPr>
        <w:t>strengthening</w:t>
      </w:r>
      <w:r w:rsidRPr="00502D03">
        <w:rPr>
          <w:rFonts w:eastAsia="Times New Roman" w:cs="Times New Roman"/>
          <w:b/>
          <w:iCs/>
          <w:sz w:val="26"/>
        </w:rPr>
        <w:t xml:space="preserve"> collective bargaining rights. </w:t>
      </w:r>
    </w:p>
    <w:p w14:paraId="2ECCFDF8" w14:textId="77777777" w:rsidR="00502D03" w:rsidRPr="00502D03" w:rsidRDefault="00502D03" w:rsidP="00502D03">
      <w:pPr>
        <w:spacing w:line="256" w:lineRule="auto"/>
        <w:rPr>
          <w:rFonts w:eastAsia="Calibri"/>
        </w:rPr>
      </w:pPr>
      <w:r w:rsidRPr="00502D03">
        <w:rPr>
          <w:rFonts w:eastAsia="Calibri"/>
        </w:rPr>
        <w:t xml:space="preserve">Biswanath </w:t>
      </w:r>
      <w:r w:rsidRPr="00502D03">
        <w:rPr>
          <w:rFonts w:eastAsia="Calibri"/>
          <w:b/>
          <w:bCs/>
          <w:sz w:val="26"/>
        </w:rPr>
        <w:t xml:space="preserve">Bhattacharjee 24 </w:t>
      </w:r>
      <w:r w:rsidRPr="00502D03">
        <w:rPr>
          <w:rFonts w:eastAsia="Calibri"/>
        </w:rPr>
        <w:t xml:space="preserve">Department of Public Administration (under Management Science and Quantitative Methods), Gannon University, </w:t>
      </w:r>
      <w:proofErr w:type="spellStart"/>
      <w:r w:rsidRPr="00502D03">
        <w:rPr>
          <w:rFonts w:eastAsia="Calibri"/>
        </w:rPr>
        <w:t>PA"The</w:t>
      </w:r>
      <w:proofErr w:type="spellEnd"/>
      <w:r w:rsidRPr="00502D03">
        <w:rPr>
          <w:rFonts w:eastAsia="Calibri"/>
        </w:rPr>
        <w:t xml:space="preserve"> Role of Collective Bargaining in Public Sector Labor- Management Relationship", ResearchGate, International Journal of Arts and Social Science www.ijassjournal.com ISSN: 2581-7922 Volume 7 Issue 12, December 2024https://www.researchgate.net/publication/387298716_The_Role_of_Collective_Bargaining_in_Public_Sector_Labor-_Management_Relationship</w:t>
      </w:r>
    </w:p>
    <w:p w14:paraId="0937CEF7" w14:textId="77777777" w:rsidR="00502D03" w:rsidRPr="00502D03" w:rsidRDefault="00502D03" w:rsidP="00502D03">
      <w:pPr>
        <w:spacing w:line="256" w:lineRule="auto"/>
        <w:rPr>
          <w:rFonts w:eastAsia="Calibri"/>
        </w:rPr>
      </w:pPr>
      <w:r w:rsidRPr="00502D03">
        <w:rPr>
          <w:rFonts w:eastAsia="Calibri"/>
          <w:highlight w:val="cyan"/>
          <w:u w:val="single"/>
        </w:rPr>
        <w:t>The findings offer several policy implications for</w:t>
      </w:r>
      <w:r w:rsidRPr="00502D03">
        <w:rPr>
          <w:rFonts w:eastAsia="Calibri"/>
        </w:rPr>
        <w:t xml:space="preserve"> public sector </w:t>
      </w:r>
      <w:r w:rsidRPr="00502D03">
        <w:rPr>
          <w:rFonts w:eastAsia="Calibri"/>
          <w:highlight w:val="cyan"/>
          <w:u w:val="single"/>
        </w:rPr>
        <w:t>leaders</w:t>
      </w:r>
      <w:r w:rsidRPr="00502D03">
        <w:rPr>
          <w:rFonts w:eastAsia="Calibri"/>
        </w:rPr>
        <w:t>:</w:t>
      </w:r>
    </w:p>
    <w:p w14:paraId="3D0B923A" w14:textId="77777777" w:rsidR="00502D03" w:rsidRPr="00502D03" w:rsidRDefault="00502D03" w:rsidP="00502D03">
      <w:pPr>
        <w:spacing w:line="256" w:lineRule="auto"/>
        <w:rPr>
          <w:rFonts w:eastAsia="Calibri"/>
        </w:rPr>
      </w:pPr>
      <w:r w:rsidRPr="00502D03">
        <w:rPr>
          <w:rFonts w:eastAsia="Calibri"/>
        </w:rPr>
        <w:sym w:font="Calibri" w:char="F0B7"/>
      </w:r>
      <w:r w:rsidRPr="00502D03">
        <w:rPr>
          <w:rFonts w:eastAsia="Calibri"/>
        </w:rPr>
        <w:t xml:space="preserve"> </w:t>
      </w:r>
      <w:r w:rsidRPr="00502D03">
        <w:rPr>
          <w:rFonts w:eastAsia="Calibri"/>
          <w:b/>
          <w:iCs/>
          <w:highlight w:val="cyan"/>
          <w:u w:val="single"/>
        </w:rPr>
        <w:t>Strengthen Collective Bargaining Rights</w:t>
      </w:r>
      <w:r w:rsidRPr="00502D03">
        <w:rPr>
          <w:rFonts w:eastAsia="Calibri"/>
        </w:rPr>
        <w:t xml:space="preserve">: Policymakers should </w:t>
      </w:r>
      <w:r w:rsidRPr="00502D03">
        <w:rPr>
          <w:rFonts w:eastAsia="Calibri"/>
          <w:highlight w:val="cyan"/>
          <w:u w:val="single"/>
        </w:rPr>
        <w:t>advocate for stronger collective bargaining protections</w:t>
      </w:r>
      <w:r w:rsidRPr="00502D03">
        <w:rPr>
          <w:rFonts w:eastAsia="Calibri"/>
        </w:rPr>
        <w:t xml:space="preserve">, </w:t>
      </w:r>
      <w:r w:rsidRPr="00502D03">
        <w:rPr>
          <w:rFonts w:eastAsia="Calibri"/>
          <w:highlight w:val="cyan"/>
          <w:u w:val="single"/>
        </w:rPr>
        <w:t>particularly in states with restrictive right-to-work laws</w:t>
      </w:r>
      <w:r w:rsidRPr="00502D03">
        <w:rPr>
          <w:rFonts w:eastAsia="Calibri"/>
        </w:rPr>
        <w:t>, to ensure more equitable workplaces.</w:t>
      </w:r>
    </w:p>
    <w:p w14:paraId="7FF59342" w14:textId="77777777" w:rsidR="00502D03" w:rsidRPr="00502D03" w:rsidRDefault="00502D03" w:rsidP="00502D03">
      <w:pPr>
        <w:spacing w:line="256" w:lineRule="auto"/>
        <w:rPr>
          <w:rFonts w:eastAsia="Calibri"/>
        </w:rPr>
      </w:pPr>
      <w:r w:rsidRPr="00502D03">
        <w:rPr>
          <w:rFonts w:eastAsia="Calibri"/>
        </w:rPr>
        <w:sym w:font="Calibri" w:char="F0B7"/>
      </w:r>
      <w:r w:rsidRPr="00502D03">
        <w:rPr>
          <w:rFonts w:eastAsia="Calibri"/>
        </w:rPr>
        <w:t xml:space="preserve"> Promote Union Density: Encouraging union membership within public sector organizations can help narrow wage disparities and improve working conditions.</w:t>
      </w:r>
    </w:p>
    <w:p w14:paraId="0B1F432A" w14:textId="77777777" w:rsidR="00502D03" w:rsidRPr="00502D03" w:rsidRDefault="00502D03" w:rsidP="00502D03">
      <w:pPr>
        <w:spacing w:line="256" w:lineRule="auto"/>
        <w:rPr>
          <w:rFonts w:eastAsia="Calibri"/>
        </w:rPr>
      </w:pPr>
      <w:r w:rsidRPr="00502D03">
        <w:rPr>
          <w:rFonts w:eastAsia="Calibri"/>
        </w:rPr>
        <w:sym w:font="Calibri" w:char="F0B7"/>
      </w:r>
      <w:r w:rsidRPr="00502D03">
        <w:rPr>
          <w:rFonts w:eastAsia="Calibri"/>
        </w:rPr>
        <w:t xml:space="preserve"> </w:t>
      </w:r>
      <w:r w:rsidRPr="00502D03">
        <w:rPr>
          <w:rFonts w:eastAsia="Calibri"/>
          <w:highlight w:val="cyan"/>
          <w:u w:val="single"/>
        </w:rPr>
        <w:t>Support Legal Reforms</w:t>
      </w:r>
      <w:r w:rsidRPr="00502D03">
        <w:rPr>
          <w:rFonts w:eastAsia="Calibri"/>
        </w:rPr>
        <w:t xml:space="preserve">: </w:t>
      </w:r>
      <w:r w:rsidRPr="00502D03">
        <w:rPr>
          <w:rFonts w:eastAsia="Calibri"/>
          <w:highlight w:val="cyan"/>
          <w:u w:val="single"/>
        </w:rPr>
        <w:t xml:space="preserve">Reforms aimed at </w:t>
      </w:r>
      <w:r w:rsidRPr="00502D03">
        <w:rPr>
          <w:rFonts w:eastAsia="Calibri"/>
          <w:b/>
          <w:iCs/>
          <w:highlight w:val="cyan"/>
          <w:u w:val="single"/>
        </w:rPr>
        <w:t>expanding collective bargaining rights</w:t>
      </w:r>
      <w:r w:rsidRPr="00502D03">
        <w:rPr>
          <w:rFonts w:eastAsia="Calibri"/>
          <w:highlight w:val="cyan"/>
          <w:u w:val="single"/>
        </w:rPr>
        <w:t xml:space="preserve"> will be essential to overcoming state-level legal barriers</w:t>
      </w:r>
      <w:r w:rsidRPr="00502D03">
        <w:rPr>
          <w:rFonts w:eastAsia="Calibri"/>
        </w:rPr>
        <w:t xml:space="preserve"> and promoting a more consistent approach to labor relations.</w:t>
      </w:r>
    </w:p>
    <w:p w14:paraId="49606338" w14:textId="77777777" w:rsidR="00502D03" w:rsidRPr="00502D03" w:rsidRDefault="00502D03" w:rsidP="00502D03">
      <w:pPr>
        <w:keepNext/>
        <w:keepLines/>
        <w:spacing w:before="40" w:after="0" w:line="256" w:lineRule="auto"/>
        <w:outlineLvl w:val="3"/>
        <w:rPr>
          <w:rFonts w:eastAsia="Times New Roman" w:cs="Times New Roman"/>
          <w:b/>
          <w:iCs/>
          <w:sz w:val="26"/>
        </w:rPr>
      </w:pPr>
      <w:r w:rsidRPr="00502D03">
        <w:rPr>
          <w:rFonts w:eastAsia="Times New Roman" w:cs="Times New Roman"/>
          <w:b/>
          <w:iCs/>
          <w:sz w:val="26"/>
        </w:rPr>
        <w:t>Worker means authorized employee.</w:t>
      </w:r>
    </w:p>
    <w:p w14:paraId="11CB47B1" w14:textId="77777777" w:rsidR="00502D03" w:rsidRPr="00502D03" w:rsidRDefault="00502D03" w:rsidP="00502D03">
      <w:pPr>
        <w:spacing w:line="256" w:lineRule="auto"/>
        <w:rPr>
          <w:rFonts w:eastAsia="Calibri"/>
        </w:rPr>
      </w:pPr>
      <w:r w:rsidRPr="00502D03">
        <w:rPr>
          <w:rFonts w:eastAsia="Calibri"/>
          <w:b/>
          <w:bCs/>
          <w:sz w:val="26"/>
        </w:rPr>
        <w:t>Cornell ND</w:t>
      </w:r>
      <w:r w:rsidRPr="00502D03">
        <w:rPr>
          <w:rFonts w:eastAsia="Calibri"/>
        </w:rPr>
        <w:t xml:space="preserve">. “8 U.S. Code § 1182 - Inadmissible aliens U.S. Code Notes. https://www.law.cornell.edu/uscode/text/8/1182#tab_default_1. Accessed 7-29-2025. </w:t>
      </w:r>
    </w:p>
    <w:p w14:paraId="3E8A1DCE" w14:textId="77777777" w:rsidR="00502D03" w:rsidRPr="00502D03" w:rsidRDefault="00502D03" w:rsidP="00502D03">
      <w:pPr>
        <w:spacing w:line="256" w:lineRule="auto"/>
        <w:rPr>
          <w:rFonts w:eastAsia="Calibri"/>
          <w:sz w:val="16"/>
        </w:rPr>
      </w:pPr>
      <w:r w:rsidRPr="00502D03">
        <w:rPr>
          <w:rFonts w:eastAsia="Calibri"/>
          <w:sz w:val="16"/>
        </w:rPr>
        <w:t xml:space="preserve">(D) The term </w:t>
      </w:r>
      <w:r w:rsidRPr="00502D03">
        <w:rPr>
          <w:rFonts w:eastAsia="Calibri"/>
          <w:u w:val="single"/>
        </w:rPr>
        <w:t>“</w:t>
      </w:r>
      <w:r w:rsidRPr="00502D03">
        <w:rPr>
          <w:rFonts w:eastAsia="Calibri"/>
          <w:highlight w:val="cyan"/>
          <w:u w:val="single"/>
        </w:rPr>
        <w:t>U</w:t>
      </w:r>
      <w:r w:rsidRPr="00502D03">
        <w:rPr>
          <w:rFonts w:eastAsia="Calibri"/>
          <w:u w:val="single"/>
        </w:rPr>
        <w:t xml:space="preserve">nited </w:t>
      </w:r>
      <w:r w:rsidRPr="00502D03">
        <w:rPr>
          <w:rFonts w:eastAsia="Calibri"/>
          <w:highlight w:val="cyan"/>
          <w:u w:val="single"/>
        </w:rPr>
        <w:t>S</w:t>
      </w:r>
      <w:r w:rsidRPr="00502D03">
        <w:rPr>
          <w:rFonts w:eastAsia="Calibri"/>
          <w:u w:val="single"/>
        </w:rPr>
        <w:t xml:space="preserve">tates </w:t>
      </w:r>
      <w:r w:rsidRPr="00502D03">
        <w:rPr>
          <w:rFonts w:eastAsia="Calibri"/>
          <w:highlight w:val="cyan"/>
          <w:u w:val="single"/>
        </w:rPr>
        <w:t>worker</w:t>
      </w:r>
      <w:r w:rsidRPr="00502D03">
        <w:rPr>
          <w:rFonts w:eastAsia="Calibri"/>
          <w:u w:val="single"/>
        </w:rPr>
        <w:t xml:space="preserve">” </w:t>
      </w:r>
      <w:r w:rsidRPr="00502D03">
        <w:rPr>
          <w:rFonts w:eastAsia="Calibri"/>
          <w:highlight w:val="cyan"/>
          <w:u w:val="single"/>
        </w:rPr>
        <w:t xml:space="preserve">means an employee </w:t>
      </w:r>
      <w:r w:rsidRPr="00502D03">
        <w:rPr>
          <w:rFonts w:eastAsia="Calibri"/>
          <w:u w:val="single"/>
        </w:rPr>
        <w:t>who</w:t>
      </w:r>
      <w:r w:rsidRPr="00502D03">
        <w:rPr>
          <w:rFonts w:eastAsia="Calibri"/>
          <w:sz w:val="16"/>
        </w:rPr>
        <w:t>—</w:t>
      </w:r>
    </w:p>
    <w:p w14:paraId="53A62CC5" w14:textId="77777777" w:rsidR="00502D03" w:rsidRPr="00502D03" w:rsidRDefault="00502D03" w:rsidP="00502D03">
      <w:pPr>
        <w:spacing w:line="256" w:lineRule="auto"/>
        <w:rPr>
          <w:rFonts w:eastAsia="Calibri"/>
          <w:sz w:val="16"/>
        </w:rPr>
      </w:pPr>
      <w:r w:rsidRPr="00502D03">
        <w:rPr>
          <w:rFonts w:eastAsia="Calibri"/>
          <w:sz w:val="16"/>
        </w:rPr>
        <w:t>(</w:t>
      </w:r>
      <w:proofErr w:type="spellStart"/>
      <w:r w:rsidRPr="00502D03">
        <w:rPr>
          <w:rFonts w:eastAsia="Calibri"/>
          <w:sz w:val="16"/>
        </w:rPr>
        <w:t>i</w:t>
      </w:r>
      <w:proofErr w:type="spellEnd"/>
      <w:r w:rsidRPr="00502D03">
        <w:rPr>
          <w:rFonts w:eastAsia="Calibri"/>
          <w:sz w:val="16"/>
        </w:rPr>
        <w:t>)</w:t>
      </w:r>
    </w:p>
    <w:p w14:paraId="29105F9A" w14:textId="77777777" w:rsidR="00502D03" w:rsidRPr="00502D03" w:rsidRDefault="00502D03" w:rsidP="00502D03">
      <w:pPr>
        <w:spacing w:line="256" w:lineRule="auto"/>
        <w:rPr>
          <w:rFonts w:eastAsia="Calibri"/>
          <w:sz w:val="16"/>
        </w:rPr>
      </w:pPr>
      <w:r w:rsidRPr="00502D03">
        <w:rPr>
          <w:rFonts w:eastAsia="Calibri"/>
          <w:u w:val="single"/>
        </w:rPr>
        <w:t xml:space="preserve">is a </w:t>
      </w:r>
      <w:r w:rsidRPr="00502D03">
        <w:rPr>
          <w:rFonts w:eastAsia="Calibri"/>
          <w:b/>
          <w:iCs/>
          <w:u w:val="single"/>
        </w:rPr>
        <w:t>citizen</w:t>
      </w:r>
      <w:r w:rsidRPr="00502D03">
        <w:rPr>
          <w:rFonts w:eastAsia="Calibri"/>
          <w:u w:val="single"/>
        </w:rPr>
        <w:t xml:space="preserve"> or </w:t>
      </w:r>
      <w:r w:rsidRPr="00502D03">
        <w:rPr>
          <w:rFonts w:eastAsia="Calibri"/>
          <w:b/>
          <w:iCs/>
          <w:u w:val="single"/>
        </w:rPr>
        <w:t>national</w:t>
      </w:r>
      <w:r w:rsidRPr="00502D03">
        <w:rPr>
          <w:rFonts w:eastAsia="Calibri"/>
          <w:sz w:val="16"/>
        </w:rPr>
        <w:t xml:space="preserve"> of the United States; </w:t>
      </w:r>
      <w:r w:rsidRPr="00502D03">
        <w:rPr>
          <w:rFonts w:eastAsia="Calibri"/>
          <w:u w:val="single"/>
        </w:rPr>
        <w:t>or</w:t>
      </w:r>
    </w:p>
    <w:p w14:paraId="74306F35" w14:textId="77777777" w:rsidR="00502D03" w:rsidRPr="00502D03" w:rsidRDefault="00502D03" w:rsidP="00502D03">
      <w:pPr>
        <w:spacing w:line="256" w:lineRule="auto"/>
        <w:rPr>
          <w:rFonts w:eastAsia="Calibri"/>
          <w:sz w:val="16"/>
        </w:rPr>
      </w:pPr>
      <w:r w:rsidRPr="00502D03">
        <w:rPr>
          <w:rFonts w:eastAsia="Calibri"/>
          <w:sz w:val="16"/>
        </w:rPr>
        <w:t>(ii)</w:t>
      </w:r>
    </w:p>
    <w:p w14:paraId="01274369" w14:textId="77777777" w:rsidR="00502D03" w:rsidRPr="00502D03" w:rsidRDefault="00502D03" w:rsidP="00502D03">
      <w:pPr>
        <w:spacing w:line="256" w:lineRule="auto"/>
        <w:rPr>
          <w:rFonts w:eastAsia="Calibri"/>
          <w:sz w:val="16"/>
        </w:rPr>
      </w:pPr>
      <w:r w:rsidRPr="00502D03">
        <w:rPr>
          <w:rFonts w:eastAsia="Calibri"/>
          <w:sz w:val="16"/>
        </w:rPr>
        <w:t xml:space="preserve">is an alien who is lawfully admitted for permanent residence, is admitted as a refugee under section 1157 of this title, is granted asylum under section 1158 of this title, or is </w:t>
      </w:r>
      <w:r w:rsidRPr="00502D03">
        <w:rPr>
          <w:rFonts w:eastAsia="Calibri"/>
          <w:u w:val="single"/>
        </w:rPr>
        <w:t xml:space="preserve">an </w:t>
      </w:r>
      <w:r w:rsidRPr="00502D03">
        <w:rPr>
          <w:rFonts w:eastAsia="Calibri"/>
          <w:b/>
          <w:iCs/>
          <w:u w:val="single"/>
        </w:rPr>
        <w:t>immigrant</w:t>
      </w:r>
      <w:r w:rsidRPr="00502D03">
        <w:rPr>
          <w:rFonts w:eastAsia="Calibri"/>
          <w:sz w:val="16"/>
        </w:rPr>
        <w:t xml:space="preserve"> otherwise </w:t>
      </w:r>
      <w:r w:rsidRPr="00502D03">
        <w:rPr>
          <w:rFonts w:eastAsia="Calibri"/>
          <w:u w:val="single"/>
        </w:rPr>
        <w:t>authorized</w:t>
      </w:r>
      <w:r w:rsidRPr="00502D03">
        <w:rPr>
          <w:rFonts w:eastAsia="Calibri"/>
          <w:sz w:val="16"/>
        </w:rPr>
        <w:t xml:space="preserve">, by this chapter or by the Secretary of Homeland Security, </w:t>
      </w:r>
      <w:r w:rsidRPr="00502D03">
        <w:rPr>
          <w:rFonts w:eastAsia="Calibri"/>
          <w:u w:val="single"/>
        </w:rPr>
        <w:t xml:space="preserve">to be </w:t>
      </w:r>
      <w:r w:rsidRPr="00502D03">
        <w:rPr>
          <w:rFonts w:eastAsia="Calibri"/>
          <w:b/>
          <w:iCs/>
          <w:u w:val="single"/>
        </w:rPr>
        <w:t>employed</w:t>
      </w:r>
      <w:r w:rsidRPr="00502D03">
        <w:rPr>
          <w:rFonts w:eastAsia="Calibri"/>
          <w:sz w:val="16"/>
        </w:rPr>
        <w:t>.</w:t>
      </w:r>
    </w:p>
    <w:p w14:paraId="5A51D00F" w14:textId="77777777" w:rsidR="00502D03" w:rsidRPr="00502D03" w:rsidRDefault="00502D03" w:rsidP="00502D03">
      <w:pPr>
        <w:keepNext/>
        <w:keepLines/>
        <w:spacing w:before="40" w:after="0" w:line="256" w:lineRule="auto"/>
        <w:outlineLvl w:val="3"/>
        <w:rPr>
          <w:rFonts w:eastAsia="Times New Roman" w:cs="Times New Roman"/>
          <w:b/>
          <w:iCs/>
          <w:sz w:val="26"/>
        </w:rPr>
      </w:pPr>
      <w:r w:rsidRPr="00502D03">
        <w:rPr>
          <w:rFonts w:eastAsia="Times New Roman" w:cs="Times New Roman"/>
          <w:b/>
          <w:iCs/>
          <w:sz w:val="26"/>
        </w:rPr>
        <w:t xml:space="preserve">Employees </w:t>
      </w:r>
      <w:r w:rsidRPr="00502D03">
        <w:rPr>
          <w:rFonts w:eastAsia="Times New Roman" w:cs="Times New Roman"/>
          <w:b/>
          <w:iCs/>
          <w:sz w:val="26"/>
          <w:u w:val="single"/>
        </w:rPr>
        <w:t>exclude</w:t>
      </w:r>
      <w:r w:rsidRPr="00502D03">
        <w:rPr>
          <w:rFonts w:eastAsia="Times New Roman" w:cs="Times New Roman"/>
          <w:b/>
          <w:iCs/>
          <w:sz w:val="26"/>
        </w:rPr>
        <w:t xml:space="preserve"> independent contractors, including sex workers. </w:t>
      </w:r>
    </w:p>
    <w:p w14:paraId="0FA7C325" w14:textId="77777777" w:rsidR="00502D03" w:rsidRPr="00502D03" w:rsidRDefault="00502D03" w:rsidP="00502D03">
      <w:pPr>
        <w:spacing w:line="256" w:lineRule="auto"/>
        <w:rPr>
          <w:rFonts w:eastAsia="Calibri"/>
        </w:rPr>
      </w:pPr>
      <w:r w:rsidRPr="00502D03">
        <w:rPr>
          <w:rFonts w:eastAsia="Calibri"/>
          <w:b/>
          <w:bCs/>
          <w:sz w:val="26"/>
        </w:rPr>
        <w:t>NLRB ND</w:t>
      </w:r>
      <w:r w:rsidRPr="00502D03">
        <w:rPr>
          <w:rFonts w:eastAsia="Calibri"/>
        </w:rPr>
        <w:t>. National Labor Relations Act. https://www.nlrb.gov/guidance/key-reference-materials/national-labor-relations-act. NLRA or the Act; 29 U.S.C. §§ 151-169. No Publication. Accessed 8-14-2025.</w:t>
      </w:r>
    </w:p>
    <w:p w14:paraId="31F60C67" w14:textId="77777777" w:rsidR="00502D03" w:rsidRPr="00502D03" w:rsidRDefault="00502D03" w:rsidP="00502D03">
      <w:pPr>
        <w:spacing w:line="256" w:lineRule="auto"/>
        <w:rPr>
          <w:rFonts w:eastAsia="Calibri"/>
          <w:sz w:val="16"/>
        </w:rPr>
      </w:pPr>
      <w:r w:rsidRPr="00502D03">
        <w:rPr>
          <w:rFonts w:eastAsia="Calibri"/>
          <w:sz w:val="16"/>
        </w:rPr>
        <w:t xml:space="preserve">(3) The </w:t>
      </w:r>
      <w:r w:rsidRPr="00502D03">
        <w:rPr>
          <w:rFonts w:eastAsia="Calibri"/>
          <w:highlight w:val="cyan"/>
          <w:u w:val="single"/>
        </w:rPr>
        <w:t>term</w:t>
      </w:r>
      <w:r w:rsidRPr="00502D03">
        <w:rPr>
          <w:rFonts w:eastAsia="Calibri"/>
          <w:sz w:val="16"/>
        </w:rPr>
        <w:t xml:space="preserve"> "</w:t>
      </w:r>
      <w:r w:rsidRPr="00502D03">
        <w:rPr>
          <w:rFonts w:eastAsia="Calibri"/>
          <w:highlight w:val="cyan"/>
          <w:u w:val="single"/>
        </w:rPr>
        <w:t>employee</w:t>
      </w:r>
      <w:r w:rsidRPr="00502D03">
        <w:rPr>
          <w:rFonts w:eastAsia="Calibri"/>
          <w:sz w:val="16"/>
        </w:rPr>
        <w:t xml:space="preserve">" </w:t>
      </w:r>
      <w:r w:rsidRPr="00502D03">
        <w:rPr>
          <w:rFonts w:eastAsia="Calibri"/>
          <w:u w:val="single"/>
        </w:rPr>
        <w:t xml:space="preserve">shall include any </w:t>
      </w:r>
      <w:r w:rsidRPr="00502D03">
        <w:rPr>
          <w:rFonts w:eastAsia="Calibri"/>
          <w:b/>
          <w:bCs/>
          <w:u w:val="single"/>
        </w:rPr>
        <w:t>employee</w:t>
      </w:r>
      <w:r w:rsidRPr="00502D03">
        <w:rPr>
          <w:rFonts w:eastAsia="Calibri"/>
          <w:sz w:val="16"/>
        </w:rPr>
        <w:t xml:space="preserve">, and shall not be limited to the employees of a particular employer, </w:t>
      </w:r>
      <w:r w:rsidRPr="00502D03">
        <w:rPr>
          <w:rFonts w:eastAsia="Calibri"/>
          <w:u w:val="single"/>
        </w:rPr>
        <w:t>unless the Act</w:t>
      </w:r>
      <w:r w:rsidRPr="00502D03">
        <w:rPr>
          <w:rFonts w:eastAsia="Calibri"/>
          <w:sz w:val="16"/>
        </w:rPr>
        <w:t xml:space="preserve"> [this subchapter] </w:t>
      </w:r>
      <w:r w:rsidRPr="00502D03">
        <w:rPr>
          <w:rFonts w:eastAsia="Calibri"/>
          <w:u w:val="single"/>
        </w:rPr>
        <w:t xml:space="preserve">explicitly </w:t>
      </w:r>
      <w:r w:rsidRPr="00502D03">
        <w:rPr>
          <w:rFonts w:eastAsia="Calibri"/>
          <w:b/>
          <w:bCs/>
          <w:u w:val="single"/>
        </w:rPr>
        <w:t>states</w:t>
      </w:r>
      <w:r w:rsidRPr="00502D03">
        <w:rPr>
          <w:rFonts w:eastAsia="Calibri"/>
          <w:u w:val="single"/>
        </w:rPr>
        <w:t xml:space="preserve"> otherwise</w:t>
      </w:r>
      <w:r w:rsidRPr="00502D03">
        <w:rPr>
          <w:rFonts w:eastAsia="Calibri"/>
          <w:sz w:val="16"/>
        </w:rPr>
        <w:t xml:space="preserve">, and shall include any individual whose work has ceased as a consequence of, or in connection with, any current labor dispute or because of any unfair labor practice, and who has not obtained any other regular and substantially equivalent employment, but </w:t>
      </w:r>
      <w:r w:rsidRPr="00502D03">
        <w:rPr>
          <w:rFonts w:eastAsia="Calibri"/>
          <w:highlight w:val="cyan"/>
          <w:u w:val="single"/>
        </w:rPr>
        <w:t xml:space="preserve">shall not include </w:t>
      </w:r>
      <w:r w:rsidRPr="00502D03">
        <w:rPr>
          <w:rFonts w:eastAsia="Calibri"/>
          <w:u w:val="single"/>
        </w:rPr>
        <w:t xml:space="preserve">any </w:t>
      </w:r>
      <w:r w:rsidRPr="00502D03">
        <w:rPr>
          <w:rFonts w:eastAsia="Calibri"/>
          <w:b/>
          <w:bCs/>
          <w:u w:val="single"/>
        </w:rPr>
        <w:t>individual</w:t>
      </w:r>
      <w:r w:rsidRPr="00502D03">
        <w:rPr>
          <w:rFonts w:eastAsia="Calibri"/>
          <w:u w:val="single"/>
        </w:rPr>
        <w:t xml:space="preserve"> employed as an </w:t>
      </w:r>
      <w:r w:rsidRPr="00502D03">
        <w:rPr>
          <w:rFonts w:eastAsia="Calibri"/>
          <w:b/>
          <w:bCs/>
          <w:u w:val="single"/>
        </w:rPr>
        <w:t>agricultural laborer</w:t>
      </w:r>
      <w:r w:rsidRPr="00502D03">
        <w:rPr>
          <w:rFonts w:eastAsia="Calibri"/>
          <w:sz w:val="16"/>
        </w:rPr>
        <w:t xml:space="preserve">, or </w:t>
      </w:r>
      <w:r w:rsidRPr="00502D03">
        <w:rPr>
          <w:rFonts w:eastAsia="Calibri"/>
          <w:u w:val="single"/>
        </w:rPr>
        <w:t>in the domestic service of any family or person at his home</w:t>
      </w:r>
      <w:r w:rsidRPr="00502D03">
        <w:rPr>
          <w:rFonts w:eastAsia="Calibri"/>
          <w:sz w:val="16"/>
        </w:rPr>
        <w:t xml:space="preserve">, or </w:t>
      </w:r>
      <w:r w:rsidRPr="00502D03">
        <w:rPr>
          <w:rFonts w:eastAsia="Calibri"/>
          <w:u w:val="single"/>
        </w:rPr>
        <w:t xml:space="preserve">any individual employed by his parent or spouse, or </w:t>
      </w:r>
      <w:r w:rsidRPr="00502D03">
        <w:rPr>
          <w:rFonts w:eastAsia="Calibri"/>
          <w:highlight w:val="cyan"/>
          <w:u w:val="single"/>
        </w:rPr>
        <w:t>any</w:t>
      </w:r>
      <w:r w:rsidRPr="00502D03">
        <w:rPr>
          <w:rFonts w:eastAsia="Calibri"/>
          <w:u w:val="single"/>
        </w:rPr>
        <w:t xml:space="preserve"> </w:t>
      </w:r>
      <w:r w:rsidRPr="00502D03">
        <w:rPr>
          <w:rFonts w:eastAsia="Calibri"/>
          <w:highlight w:val="cyan"/>
          <w:u w:val="single"/>
        </w:rPr>
        <w:t>individual</w:t>
      </w:r>
      <w:r w:rsidRPr="00502D03">
        <w:rPr>
          <w:rFonts w:eastAsia="Calibri"/>
          <w:u w:val="single"/>
        </w:rPr>
        <w:t xml:space="preserve"> </w:t>
      </w:r>
      <w:r w:rsidRPr="00502D03">
        <w:rPr>
          <w:rFonts w:eastAsia="Calibri"/>
          <w:highlight w:val="cyan"/>
          <w:u w:val="single"/>
        </w:rPr>
        <w:t>having</w:t>
      </w:r>
      <w:r w:rsidRPr="00502D03">
        <w:rPr>
          <w:rFonts w:eastAsia="Calibri"/>
          <w:u w:val="single"/>
        </w:rPr>
        <w:t xml:space="preserve"> </w:t>
      </w:r>
      <w:r w:rsidRPr="00502D03">
        <w:rPr>
          <w:rFonts w:eastAsia="Calibri"/>
          <w:highlight w:val="cyan"/>
          <w:u w:val="single"/>
        </w:rPr>
        <w:t>the status</w:t>
      </w:r>
      <w:r w:rsidRPr="00502D03">
        <w:rPr>
          <w:rFonts w:eastAsia="Calibri"/>
          <w:u w:val="single"/>
        </w:rPr>
        <w:t xml:space="preserve"> </w:t>
      </w:r>
      <w:r w:rsidRPr="00502D03">
        <w:rPr>
          <w:rFonts w:eastAsia="Calibri"/>
          <w:highlight w:val="cyan"/>
          <w:u w:val="single"/>
        </w:rPr>
        <w:t>of</w:t>
      </w:r>
      <w:r w:rsidRPr="00502D03">
        <w:rPr>
          <w:rFonts w:eastAsia="Calibri"/>
          <w:u w:val="single"/>
        </w:rPr>
        <w:t xml:space="preserve"> </w:t>
      </w:r>
      <w:r w:rsidRPr="00502D03">
        <w:rPr>
          <w:rFonts w:eastAsia="Calibri"/>
          <w:highlight w:val="cyan"/>
          <w:u w:val="single"/>
        </w:rPr>
        <w:t>an independent</w:t>
      </w:r>
      <w:r w:rsidRPr="00502D03">
        <w:rPr>
          <w:rFonts w:eastAsia="Calibri"/>
          <w:u w:val="single"/>
        </w:rPr>
        <w:t xml:space="preserve"> </w:t>
      </w:r>
      <w:r w:rsidRPr="00502D03">
        <w:rPr>
          <w:rFonts w:eastAsia="Calibri"/>
          <w:highlight w:val="cyan"/>
          <w:u w:val="single"/>
        </w:rPr>
        <w:t>contractor</w:t>
      </w:r>
      <w:r w:rsidRPr="00502D03">
        <w:rPr>
          <w:rFonts w:eastAsia="Calibri"/>
          <w:sz w:val="16"/>
        </w:rPr>
        <w:t xml:space="preserve">, or </w:t>
      </w:r>
      <w:r w:rsidRPr="00502D03">
        <w:rPr>
          <w:rFonts w:eastAsia="Calibri"/>
          <w:u w:val="single"/>
        </w:rPr>
        <w:t>any individual employed as a supervisor</w:t>
      </w:r>
      <w:r w:rsidRPr="00502D03">
        <w:rPr>
          <w:rFonts w:eastAsia="Calibri"/>
          <w:sz w:val="16"/>
        </w:rPr>
        <w:t xml:space="preserve">, or </w:t>
      </w:r>
      <w:r w:rsidRPr="00502D03">
        <w:rPr>
          <w:rFonts w:eastAsia="Calibri"/>
          <w:u w:val="single"/>
        </w:rPr>
        <w:t>any individual employed by an employer subject to the Railway Labor Act</w:t>
      </w:r>
      <w:r w:rsidRPr="00502D03">
        <w:rPr>
          <w:rFonts w:eastAsia="Calibri"/>
          <w:sz w:val="16"/>
        </w:rPr>
        <w:t xml:space="preserve"> [45 U.S.C. § 151 et seq.], as amended from time to time, or by any other person who is not an employer as herein defined.</w:t>
      </w:r>
    </w:p>
    <w:p w14:paraId="47469A78" w14:textId="77777777" w:rsidR="00502D03" w:rsidRDefault="00502D03" w:rsidP="00502D03">
      <w:pPr>
        <w:keepNext/>
        <w:keepLines/>
        <w:spacing w:before="40" w:after="0" w:line="256" w:lineRule="auto"/>
        <w:outlineLvl w:val="3"/>
        <w:rPr>
          <w:rFonts w:eastAsia="Times New Roman"/>
          <w:b/>
          <w:iCs/>
          <w:sz w:val="26"/>
        </w:rPr>
      </w:pPr>
      <w:r w:rsidRPr="00502D03">
        <w:rPr>
          <w:rFonts w:eastAsia="Times New Roman"/>
          <w:b/>
          <w:iCs/>
          <w:sz w:val="26"/>
        </w:rPr>
        <w:t xml:space="preserve">1AC evidence admits sex workers are independent contractors, </w:t>
      </w:r>
      <w:r w:rsidRPr="00502D03">
        <w:rPr>
          <w:rFonts w:eastAsia="Times New Roman"/>
          <w:b/>
          <w:iCs/>
          <w:sz w:val="26"/>
          <w:u w:val="single"/>
        </w:rPr>
        <w:t>not employees</w:t>
      </w:r>
      <w:r w:rsidRPr="00502D03">
        <w:rPr>
          <w:rFonts w:eastAsia="Times New Roman"/>
          <w:b/>
          <w:iCs/>
          <w:sz w:val="26"/>
        </w:rPr>
        <w:t>. [</w:t>
      </w:r>
      <w:r w:rsidRPr="00502D03">
        <w:rPr>
          <w:rFonts w:eastAsia="Times New Roman"/>
          <w:b/>
          <w:iCs/>
          <w:sz w:val="26"/>
          <w:highlight w:val="green"/>
          <w:u w:val="single"/>
        </w:rPr>
        <w:t>UTD Inserts GREEN</w:t>
      </w:r>
      <w:r w:rsidRPr="00502D03">
        <w:rPr>
          <w:rFonts w:eastAsia="Times New Roman"/>
          <w:b/>
          <w:iCs/>
          <w:sz w:val="26"/>
        </w:rPr>
        <w:t>]</w:t>
      </w:r>
    </w:p>
    <w:p w14:paraId="2A859112" w14:textId="1794095B" w:rsidR="00502D03" w:rsidRPr="00502D03" w:rsidRDefault="00502D03" w:rsidP="00502D03">
      <w:pPr>
        <w:spacing w:after="0" w:line="240" w:lineRule="auto"/>
        <w:rPr>
          <w:rFonts w:ascii="Arial" w:eastAsia="Calibri" w:hAnsi="Arial" w:cs="Arial"/>
          <w:b/>
          <w:bCs/>
          <w:u w:val="single"/>
        </w:rPr>
      </w:pPr>
      <w:r>
        <w:rPr>
          <w:rFonts w:ascii="Arial" w:eastAsia="Calibri" w:hAnsi="Arial" w:cs="Arial"/>
          <w:b/>
          <w:bCs/>
          <w:u w:val="single"/>
        </w:rPr>
        <w:t xml:space="preserve">1AC </w:t>
      </w:r>
      <w:r w:rsidRPr="00502D03">
        <w:rPr>
          <w:rFonts w:ascii="Arial" w:eastAsia="Calibri" w:hAnsi="Arial" w:cs="Arial"/>
          <w:b/>
          <w:bCs/>
          <w:u w:val="single"/>
        </w:rPr>
        <w:t>McKinstry, ‘07</w:t>
      </w:r>
      <w:r w:rsidRPr="00502D03">
        <w:rPr>
          <w:rFonts w:ascii="Arial" w:eastAsia="Calibri" w:hAnsi="Arial" w:cs="Arial"/>
          <w:sz w:val="16"/>
        </w:rPr>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 *Problematic language struck through, changes denoted with brackets.</w:t>
      </w:r>
    </w:p>
    <w:p w14:paraId="611B1A95" w14:textId="77777777" w:rsidR="00502D03" w:rsidRPr="00502D03" w:rsidRDefault="00502D03" w:rsidP="00502D03">
      <w:pPr>
        <w:spacing w:after="0" w:line="240" w:lineRule="auto"/>
        <w:rPr>
          <w:rFonts w:ascii="Arial" w:eastAsia="Calibri" w:hAnsi="Arial" w:cs="Arial"/>
          <w:sz w:val="16"/>
        </w:rPr>
      </w:pPr>
    </w:p>
    <w:p w14:paraId="67D7A510" w14:textId="77777777" w:rsidR="00502D03" w:rsidRPr="00502D03" w:rsidRDefault="00502D03" w:rsidP="00502D03">
      <w:pPr>
        <w:spacing w:after="0" w:line="240" w:lineRule="auto"/>
        <w:rPr>
          <w:rFonts w:ascii="Arial" w:eastAsia="Calibri" w:hAnsi="Arial" w:cs="Arial"/>
          <w:sz w:val="16"/>
        </w:rPr>
      </w:pPr>
      <w:r w:rsidRPr="00502D03">
        <w:rPr>
          <w:rFonts w:ascii="Arial" w:eastAsia="Calibri" w:hAnsi="Arial" w:cs="Arial"/>
          <w:sz w:val="16"/>
        </w:rPr>
        <w:t xml:space="preserve">III. SEX WORKER OCCUPATIONAL COOPERATIVES: WORKING HARD FOR BETTER EMPLOYMENT </w:t>
      </w:r>
    </w:p>
    <w:p w14:paraId="56E435F8" w14:textId="77777777" w:rsidR="00502D03" w:rsidRPr="00502D03" w:rsidRDefault="00502D03" w:rsidP="00502D03">
      <w:pPr>
        <w:spacing w:after="0" w:line="240" w:lineRule="auto"/>
        <w:rPr>
          <w:rFonts w:ascii="Arial" w:eastAsia="Calibri" w:hAnsi="Arial" w:cs="Arial"/>
          <w:sz w:val="16"/>
        </w:rPr>
      </w:pPr>
      <w:r w:rsidRPr="00502D03">
        <w:rPr>
          <w:rFonts w:ascii="Arial" w:eastAsia="Calibri" w:hAnsi="Arial" w:cs="Arial"/>
          <w:b/>
          <w:sz w:val="20"/>
          <w:u w:val="single"/>
        </w:rPr>
        <w:t xml:space="preserve">The </w:t>
      </w:r>
      <w:r w:rsidRPr="00502D03">
        <w:rPr>
          <w:rFonts w:ascii="Arial" w:eastAsia="Calibri" w:hAnsi="Arial" w:cs="Arial"/>
          <w:b/>
          <w:sz w:val="20"/>
          <w:highlight w:val="yellow"/>
          <w:u w:val="single"/>
        </w:rPr>
        <w:t>NLRA</w:t>
      </w:r>
      <w:r w:rsidRPr="00502D03">
        <w:rPr>
          <w:rFonts w:ascii="Arial" w:eastAsia="Calibri" w:hAnsi="Arial" w:cs="Arial"/>
          <w:b/>
          <w:sz w:val="20"/>
          <w:u w:val="single"/>
        </w:rPr>
        <w:t xml:space="preserve"> </w:t>
      </w:r>
      <w:r w:rsidRPr="00502D03">
        <w:rPr>
          <w:rFonts w:ascii="Arial" w:eastAsia="Calibri" w:hAnsi="Arial" w:cs="Arial"/>
          <w:b/>
          <w:iCs/>
          <w:sz w:val="20"/>
          <w:u w:val="single"/>
          <w:bdr w:val="single" w:sz="12" w:space="0" w:color="auto" w:frame="1"/>
        </w:rPr>
        <w:t>changed</w:t>
      </w:r>
      <w:r w:rsidRPr="00502D03">
        <w:rPr>
          <w:rFonts w:ascii="Arial" w:eastAsia="Calibri" w:hAnsi="Arial" w:cs="Arial"/>
          <w:b/>
          <w:sz w:val="20"/>
          <w:u w:val="single"/>
        </w:rPr>
        <w:t xml:space="preserve"> labor </w:t>
      </w:r>
      <w:r w:rsidRPr="00502D03">
        <w:rPr>
          <w:rFonts w:ascii="Arial" w:eastAsia="Calibri" w:hAnsi="Arial" w:cs="Arial"/>
          <w:b/>
          <w:iCs/>
          <w:sz w:val="20"/>
          <w:u w:val="single"/>
          <w:bdr w:val="single" w:sz="12" w:space="0" w:color="auto" w:frame="1"/>
        </w:rPr>
        <w:t>relations</w:t>
      </w:r>
      <w:r w:rsidRPr="00502D03">
        <w:rPr>
          <w:rFonts w:ascii="Arial" w:eastAsia="Calibri" w:hAnsi="Arial" w:cs="Arial"/>
          <w:b/>
          <w:sz w:val="20"/>
          <w:u w:val="single"/>
        </w:rPr>
        <w:t xml:space="preserve"> forever, even if it only changed how employers and employees frame the work relationship. Although </w:t>
      </w:r>
      <w:r w:rsidRPr="00502D03">
        <w:rPr>
          <w:rFonts w:ascii="Arial" w:eastAsia="Calibri" w:hAnsi="Arial" w:cs="Arial"/>
          <w:b/>
          <w:sz w:val="20"/>
          <w:highlight w:val="yellow"/>
          <w:u w:val="single"/>
        </w:rPr>
        <w:t>sex workers</w:t>
      </w:r>
      <w:r w:rsidRPr="00502D03">
        <w:rPr>
          <w:rFonts w:ascii="Arial" w:eastAsia="Calibri" w:hAnsi="Arial" w:cs="Arial"/>
          <w:b/>
          <w:sz w:val="20"/>
          <w:u w:val="single"/>
        </w:rPr>
        <w:t xml:space="preserve"> were </w:t>
      </w:r>
      <w:r w:rsidRPr="00502D03">
        <w:rPr>
          <w:rFonts w:ascii="Arial" w:eastAsia="Calibri" w:hAnsi="Arial" w:cs="Arial"/>
          <w:b/>
          <w:iCs/>
          <w:sz w:val="20"/>
          <w:highlight w:val="yellow"/>
          <w:u w:val="single"/>
          <w:bdr w:val="single" w:sz="12" w:space="0" w:color="auto" w:frame="1"/>
        </w:rPr>
        <w:t>excluded</w:t>
      </w:r>
      <w:r w:rsidRPr="00502D03">
        <w:rPr>
          <w:rFonts w:ascii="Arial" w:eastAsia="Calibri" w:hAnsi="Arial" w:cs="Arial"/>
          <w:b/>
          <w:sz w:val="20"/>
          <w:u w:val="single"/>
        </w:rPr>
        <w:t xml:space="preserve"> from the protections of the NLRA because of the nature of their work, 1 6 </w:t>
      </w:r>
      <w:r w:rsidRPr="00502D03">
        <w:rPr>
          <w:rFonts w:ascii="Arial" w:eastAsia="Calibri" w:hAnsi="Arial" w:cs="Arial"/>
          <w:b/>
          <w:iCs/>
          <w:sz w:val="20"/>
          <w:u w:val="single"/>
          <w:bdr w:val="single" w:sz="12" w:space="0" w:color="auto" w:frame="1"/>
        </w:rPr>
        <w:t>sex</w:t>
      </w:r>
      <w:r w:rsidRPr="00502D03">
        <w:rPr>
          <w:rFonts w:ascii="Arial" w:eastAsia="Calibri" w:hAnsi="Arial" w:cs="Arial"/>
          <w:b/>
          <w:sz w:val="20"/>
          <w:u w:val="single"/>
        </w:rPr>
        <w:t xml:space="preserve"> workers and </w:t>
      </w:r>
      <w:r w:rsidRPr="00502D03">
        <w:rPr>
          <w:rFonts w:ascii="Arial" w:eastAsia="Calibri" w:hAnsi="Arial" w:cs="Arial"/>
          <w:b/>
          <w:iCs/>
          <w:sz w:val="20"/>
          <w:u w:val="single"/>
          <w:bdr w:val="single" w:sz="12" w:space="0" w:color="auto" w:frame="1"/>
        </w:rPr>
        <w:t>exotic</w:t>
      </w:r>
      <w:r w:rsidRPr="00502D03">
        <w:rPr>
          <w:rFonts w:ascii="Arial" w:eastAsia="Calibri" w:hAnsi="Arial" w:cs="Arial"/>
          <w:b/>
          <w:sz w:val="20"/>
          <w:u w:val="single"/>
        </w:rPr>
        <w:t xml:space="preserve"> dancers have </w:t>
      </w:r>
      <w:r w:rsidRPr="00502D03">
        <w:rPr>
          <w:rFonts w:ascii="Arial" w:eastAsia="Calibri" w:hAnsi="Arial" w:cs="Arial"/>
          <w:b/>
          <w:sz w:val="20"/>
          <w:highlight w:val="yellow"/>
          <w:u w:val="single"/>
        </w:rPr>
        <w:t>formed informal unions to ameliorate</w:t>
      </w:r>
      <w:r w:rsidRPr="00502D03">
        <w:rPr>
          <w:rFonts w:ascii="Arial" w:eastAsia="Calibri" w:hAnsi="Arial" w:cs="Arial"/>
          <w:b/>
          <w:sz w:val="20"/>
          <w:u w:val="single"/>
        </w:rPr>
        <w:t xml:space="preserve"> their </w:t>
      </w:r>
      <w:r w:rsidRPr="00502D03">
        <w:rPr>
          <w:rFonts w:ascii="Arial" w:eastAsia="Calibri" w:hAnsi="Arial" w:cs="Arial"/>
          <w:b/>
          <w:iCs/>
          <w:sz w:val="20"/>
          <w:u w:val="single"/>
          <w:bdr w:val="single" w:sz="12" w:space="0" w:color="auto" w:frame="1"/>
        </w:rPr>
        <w:t xml:space="preserve">working </w:t>
      </w:r>
      <w:r w:rsidRPr="00502D03">
        <w:rPr>
          <w:rFonts w:ascii="Arial" w:eastAsia="Calibri" w:hAnsi="Arial" w:cs="Arial"/>
          <w:b/>
          <w:iCs/>
          <w:sz w:val="20"/>
          <w:highlight w:val="yellow"/>
          <w:u w:val="single"/>
          <w:bdr w:val="single" w:sz="12" w:space="0" w:color="auto" w:frame="1"/>
        </w:rPr>
        <w:t>conditions</w:t>
      </w:r>
      <w:r w:rsidRPr="00502D03">
        <w:rPr>
          <w:rFonts w:ascii="Arial" w:eastAsia="Calibri" w:hAnsi="Arial" w:cs="Arial"/>
          <w:b/>
          <w:sz w:val="20"/>
          <w:u w:val="single"/>
        </w:rPr>
        <w:t>.</w:t>
      </w:r>
      <w:r w:rsidRPr="00502D03">
        <w:rPr>
          <w:rFonts w:ascii="Arial" w:eastAsia="Calibri" w:hAnsi="Arial" w:cs="Arial"/>
          <w:sz w:val="16"/>
        </w:rPr>
        <w:t xml:space="preserve"> "The number of </w:t>
      </w:r>
      <w:r w:rsidRPr="00502D03">
        <w:rPr>
          <w:rFonts w:ascii="Arial" w:eastAsia="Calibri" w:hAnsi="Arial" w:cs="Arial"/>
          <w:b/>
          <w:sz w:val="20"/>
          <w:u w:val="single"/>
        </w:rPr>
        <w:t xml:space="preserve">unionized </w:t>
      </w:r>
      <w:proofErr w:type="gramStart"/>
      <w:r w:rsidRPr="00502D03">
        <w:rPr>
          <w:rFonts w:ascii="Arial" w:eastAsia="Calibri" w:hAnsi="Arial" w:cs="Arial"/>
          <w:b/>
          <w:sz w:val="20"/>
          <w:u w:val="single"/>
        </w:rPr>
        <w:t>work places</w:t>
      </w:r>
      <w:proofErr w:type="gramEnd"/>
      <w:r w:rsidRPr="00502D03">
        <w:rPr>
          <w:rFonts w:ascii="Arial" w:eastAsia="Calibri" w:hAnsi="Arial" w:cs="Arial"/>
          <w:b/>
          <w:sz w:val="20"/>
          <w:u w:val="single"/>
        </w:rPr>
        <w:t xml:space="preserve"> is </w:t>
      </w:r>
      <w:r w:rsidRPr="00502D03">
        <w:rPr>
          <w:rFonts w:ascii="Arial" w:eastAsia="Calibri" w:hAnsi="Arial" w:cs="Arial"/>
          <w:b/>
          <w:sz w:val="20"/>
          <w:highlight w:val="yellow"/>
          <w:u w:val="single"/>
        </w:rPr>
        <w:t>still small</w:t>
      </w:r>
      <w:r w:rsidRPr="00502D03">
        <w:rPr>
          <w:rFonts w:ascii="Arial" w:eastAsia="Calibri" w:hAnsi="Arial" w:cs="Arial"/>
          <w:b/>
          <w:sz w:val="20"/>
          <w:u w:val="single"/>
        </w:rPr>
        <w:t xml:space="preserve"> considering the size of the industry, but any journey begins with small steps: trade unionism in other industries took decades</w:t>
      </w:r>
      <w:r w:rsidRPr="00502D03">
        <w:rPr>
          <w:rFonts w:ascii="Arial" w:eastAsia="Calibri" w:hAnsi="Arial" w:cs="Arial"/>
          <w:sz w:val="16"/>
        </w:rPr>
        <w:t xml:space="preserve"> to establish itself. The recent movement towards sex worker unionization is significant, and it may represent the beginning of something big.' 0 </w:t>
      </w:r>
      <w:r w:rsidRPr="00502D03">
        <w:rPr>
          <w:rFonts w:ascii="Arial" w:eastAsia="Calibri" w:hAnsi="Arial" w:cs="Arial"/>
          <w:b/>
          <w:sz w:val="20"/>
          <w:u w:val="single"/>
        </w:rPr>
        <w:t>7 The next step for sex worker unions is to take advantage of the framework for organizing established by other communities. The occupational cooperative developed and implemented by and for domestic workers offers sex workers an effective means of achieving higher wages, safer and healthier work environments, and potentially even health benefits.</w:t>
      </w:r>
      <w:r w:rsidRPr="00502D03">
        <w:rPr>
          <w:rFonts w:ascii="Arial" w:eastAsia="Calibri" w:hAnsi="Arial" w:cs="Arial"/>
          <w:sz w:val="16"/>
        </w:rPr>
        <w:t xml:space="preserve"> A. Sex as Work for Organizational Purposes In large part, the occupational cooperative framework is easily transferable to the sex worker community because of the similarities in the work involved. Practically, </w:t>
      </w:r>
      <w:r w:rsidRPr="00502D03">
        <w:rPr>
          <w:rStyle w:val="Emphasis"/>
          <w:highlight w:val="green"/>
        </w:rPr>
        <w:t>sex work</w:t>
      </w:r>
      <w:r w:rsidRPr="00502D03">
        <w:rPr>
          <w:rFonts w:ascii="Arial" w:eastAsia="Calibri" w:hAnsi="Arial" w:cs="Arial"/>
          <w:sz w:val="16"/>
        </w:rPr>
        <w:t xml:space="preserve"> has much in common with domestic work. Both kinds of workers can be </w:t>
      </w:r>
      <w:r w:rsidRPr="00502D03">
        <w:rPr>
          <w:rStyle w:val="Emphasis"/>
          <w:highlight w:val="green"/>
        </w:rPr>
        <w:t>classified as independent contractors</w:t>
      </w:r>
      <w:r w:rsidRPr="00502D03">
        <w:rPr>
          <w:rFonts w:ascii="Arial" w:eastAsia="Calibri" w:hAnsi="Arial" w:cs="Arial"/>
          <w:sz w:val="16"/>
        </w:rPr>
        <w:t xml:space="preserve"> who </w:t>
      </w:r>
      <w:r w:rsidRPr="00502D03">
        <w:rPr>
          <w:rStyle w:val="Emphasis"/>
          <w:highlight w:val="green"/>
        </w:rPr>
        <w:t>work directly with clients instead of through a middleman employer</w:t>
      </w:r>
      <w:r w:rsidRPr="00502D03">
        <w:rPr>
          <w:rFonts w:ascii="Arial" w:eastAsia="Calibri" w:hAnsi="Arial" w:cs="Arial"/>
          <w:sz w:val="16"/>
        </w:rPr>
        <w:t>.</w:t>
      </w:r>
    </w:p>
    <w:p w14:paraId="30AD70F8" w14:textId="5D84EC52" w:rsidR="00502D03" w:rsidRPr="00502D03" w:rsidRDefault="00502D03" w:rsidP="00502D03">
      <w:pPr>
        <w:spacing w:after="0" w:line="240" w:lineRule="auto"/>
        <w:rPr>
          <w:rFonts w:ascii="Arial" w:eastAsia="Calibri" w:hAnsi="Arial" w:cs="Arial"/>
          <w:sz w:val="16"/>
        </w:rPr>
      </w:pPr>
      <w:r w:rsidRPr="00502D03">
        <w:rPr>
          <w:rFonts w:ascii="Arial" w:eastAsia="Calibri" w:hAnsi="Arial" w:cs="Arial"/>
          <w:sz w:val="16"/>
        </w:rPr>
        <w:t>The wages for both kinds of work are determined unilaterally by clients.</w:t>
      </w:r>
    </w:p>
    <w:p w14:paraId="5E22E8C4" w14:textId="77777777" w:rsidR="00502D03" w:rsidRPr="00502D03" w:rsidRDefault="00502D03" w:rsidP="00502D03">
      <w:pPr>
        <w:keepNext/>
        <w:keepLines/>
        <w:spacing w:before="40" w:after="0" w:line="256" w:lineRule="auto"/>
        <w:outlineLvl w:val="3"/>
        <w:rPr>
          <w:rFonts w:eastAsia="Times New Roman" w:cs="Times New Roman"/>
          <w:b/>
          <w:iCs/>
          <w:color w:val="1F3864" w:themeColor="accent1" w:themeShade="80"/>
          <w:sz w:val="26"/>
        </w:rPr>
      </w:pPr>
      <w:r w:rsidRPr="00502D03">
        <w:rPr>
          <w:rFonts w:eastAsia="Times New Roman" w:cs="Times New Roman"/>
          <w:b/>
          <w:iCs/>
          <w:color w:val="1F3864" w:themeColor="accent1" w:themeShade="80"/>
          <w:sz w:val="26"/>
        </w:rPr>
        <w:t xml:space="preserve">Vote </w:t>
      </w:r>
      <w:r w:rsidRPr="00502D03">
        <w:rPr>
          <w:rFonts w:eastAsia="Times New Roman" w:cs="Times New Roman"/>
          <w:b/>
          <w:iCs/>
          <w:color w:val="1F3864" w:themeColor="accent1" w:themeShade="80"/>
          <w:sz w:val="26"/>
          <w:u w:val="single"/>
        </w:rPr>
        <w:t>NEG</w:t>
      </w:r>
      <w:r w:rsidRPr="00502D03">
        <w:rPr>
          <w:rFonts w:eastAsia="Times New Roman" w:cs="Times New Roman"/>
          <w:b/>
          <w:iCs/>
          <w:color w:val="1F3864" w:themeColor="accent1" w:themeShade="80"/>
          <w:sz w:val="26"/>
        </w:rPr>
        <w:t xml:space="preserve"> —</w:t>
      </w:r>
    </w:p>
    <w:p w14:paraId="7C488251" w14:textId="77777777" w:rsidR="00502D03" w:rsidRPr="00502D03" w:rsidRDefault="00502D03" w:rsidP="00502D03">
      <w:pPr>
        <w:keepNext/>
        <w:keepLines/>
        <w:spacing w:before="40" w:after="0" w:line="256" w:lineRule="auto"/>
        <w:outlineLvl w:val="3"/>
        <w:rPr>
          <w:rFonts w:eastAsia="Times New Roman" w:cs="Times New Roman"/>
          <w:b/>
          <w:iCs/>
          <w:color w:val="1F3864" w:themeColor="accent1" w:themeShade="80"/>
          <w:sz w:val="26"/>
        </w:rPr>
      </w:pPr>
      <w:r w:rsidRPr="00502D03">
        <w:rPr>
          <w:rFonts w:eastAsia="Times New Roman" w:cs="Times New Roman"/>
          <w:b/>
          <w:iCs/>
          <w:color w:val="1F3864" w:themeColor="accent1" w:themeShade="80"/>
          <w:sz w:val="26"/>
        </w:rPr>
        <w:t xml:space="preserve">1---PREDICTABLE LIMITS. It’s </w:t>
      </w:r>
      <w:proofErr w:type="gramStart"/>
      <w:r w:rsidRPr="00502D03">
        <w:rPr>
          <w:rFonts w:eastAsia="Times New Roman" w:cs="Times New Roman"/>
          <w:b/>
          <w:iCs/>
          <w:color w:val="1F3864" w:themeColor="accent1" w:themeShade="80"/>
          <w:sz w:val="26"/>
        </w:rPr>
        <w:t>try</w:t>
      </w:r>
      <w:proofErr w:type="gramEnd"/>
      <w:r w:rsidRPr="00502D03">
        <w:rPr>
          <w:rFonts w:eastAsia="Times New Roman" w:cs="Times New Roman"/>
          <w:b/>
          <w:iCs/>
          <w:color w:val="1F3864" w:themeColor="accent1" w:themeShade="80"/>
          <w:sz w:val="26"/>
        </w:rPr>
        <w:t xml:space="preserve"> or die for a centralized mechanism—or else minor Wagner reforms proliferate out of control, preventing contestation. We control intent to define and exclude, </w:t>
      </w:r>
      <w:proofErr w:type="spellStart"/>
      <w:r w:rsidRPr="00502D03">
        <w:rPr>
          <w:rFonts w:eastAsia="Times New Roman" w:cs="Times New Roman"/>
          <w:b/>
          <w:iCs/>
          <w:color w:val="1F3864" w:themeColor="accent1" w:themeShade="80"/>
          <w:sz w:val="26"/>
        </w:rPr>
        <w:t>resolutional</w:t>
      </w:r>
      <w:proofErr w:type="spellEnd"/>
      <w:r w:rsidRPr="00502D03">
        <w:rPr>
          <w:rFonts w:eastAsia="Times New Roman" w:cs="Times New Roman"/>
          <w:b/>
          <w:iCs/>
          <w:color w:val="1F3864" w:themeColor="accent1" w:themeShade="80"/>
          <w:sz w:val="26"/>
        </w:rPr>
        <w:t xml:space="preserve"> context, and academic precision. Predictability outweighs all </w:t>
      </w:r>
      <w:proofErr w:type="spellStart"/>
      <w:r w:rsidRPr="00502D03">
        <w:rPr>
          <w:rFonts w:eastAsia="Times New Roman" w:cs="Times New Roman"/>
          <w:b/>
          <w:iCs/>
          <w:color w:val="1F3864" w:themeColor="accent1" w:themeShade="80"/>
          <w:sz w:val="26"/>
        </w:rPr>
        <w:t>debatability</w:t>
      </w:r>
      <w:proofErr w:type="spellEnd"/>
      <w:r w:rsidRPr="00502D03">
        <w:rPr>
          <w:rFonts w:eastAsia="Times New Roman" w:cs="Times New Roman"/>
          <w:b/>
          <w:iCs/>
          <w:color w:val="1F3864" w:themeColor="accent1" w:themeShade="80"/>
          <w:sz w:val="26"/>
        </w:rPr>
        <w:t xml:space="preserve"> offense because it shapes prep. Alternatives regress into an anarchy of arbitrary interpretations that are marginally ‘better.’</w:t>
      </w:r>
    </w:p>
    <w:p w14:paraId="04BC497A" w14:textId="77777777" w:rsidR="00502D03" w:rsidRPr="00502D03" w:rsidRDefault="00502D03" w:rsidP="00502D03">
      <w:pPr>
        <w:keepNext/>
        <w:keepLines/>
        <w:spacing w:before="40" w:after="0" w:line="256" w:lineRule="auto"/>
        <w:outlineLvl w:val="3"/>
        <w:rPr>
          <w:rFonts w:eastAsia="Times New Roman" w:cs="Times New Roman"/>
          <w:b/>
          <w:iCs/>
          <w:color w:val="000000" w:themeColor="text1"/>
          <w:sz w:val="26"/>
        </w:rPr>
      </w:pPr>
      <w:r w:rsidRPr="00502D03">
        <w:rPr>
          <w:rFonts w:eastAsia="Times New Roman" w:cs="Times New Roman"/>
          <w:b/>
          <w:iCs/>
          <w:color w:val="000000" w:themeColor="text1"/>
          <w:sz w:val="26"/>
          <w:u w:val="single"/>
        </w:rPr>
        <w:t>2---GROUND</w:t>
      </w:r>
      <w:r w:rsidRPr="00502D03">
        <w:rPr>
          <w:rFonts w:eastAsia="Times New Roman" w:cs="Times New Roman"/>
          <w:b/>
          <w:iCs/>
          <w:color w:val="000000" w:themeColor="text1"/>
          <w:sz w:val="26"/>
        </w:rPr>
        <w:t>. ANY INTERP THAT DIVERTS FROM THE CORE CONTROVERSY OF STRENGTHENING COLLECTIVE BARGAINING RIGHTS DECIMATES CORE NEG LINK AND COUNTERPLAN GROUND THAT TEST CBR AS A MECHANISM</w:t>
      </w:r>
    </w:p>
    <w:p w14:paraId="465B7E19" w14:textId="77777777" w:rsidR="00502D03" w:rsidRPr="00502D03" w:rsidRDefault="00502D03" w:rsidP="00502D03">
      <w:pPr>
        <w:spacing w:line="256" w:lineRule="auto"/>
        <w:rPr>
          <w:rFonts w:eastAsia="Calibri"/>
        </w:rPr>
      </w:pPr>
    </w:p>
    <w:p w14:paraId="16EC70DD" w14:textId="77777777" w:rsidR="00D649B0" w:rsidRPr="00D649B0" w:rsidRDefault="00D649B0" w:rsidP="00D649B0"/>
    <w:p w14:paraId="5679727E" w14:textId="12D3047C" w:rsidR="00D649B0" w:rsidRDefault="00D649B0" w:rsidP="00D649B0">
      <w:pPr>
        <w:pStyle w:val="Heading2"/>
      </w:pPr>
      <w:r>
        <w:t>1NC---Case</w:t>
      </w:r>
    </w:p>
    <w:p w14:paraId="2A3476CF" w14:textId="03E68A4F" w:rsidR="00D649B0" w:rsidRDefault="00D649B0" w:rsidP="00D649B0">
      <w:pPr>
        <w:pStyle w:val="Heading3"/>
      </w:pPr>
      <w:r>
        <w:t>1NC---Framing</w:t>
      </w:r>
    </w:p>
    <w:p w14:paraId="54177DE2" w14:textId="4382B4FE" w:rsidR="00502D03" w:rsidRPr="00502D03" w:rsidRDefault="00502D03" w:rsidP="00502D03">
      <w:pPr>
        <w:pStyle w:val="Analytic"/>
      </w:pPr>
      <w:r>
        <w:t xml:space="preserve">Oliver is wrong: prioritizing extinction doesn’t need to trade off with other forms of violence. </w:t>
      </w:r>
      <w:proofErr w:type="gramStart"/>
      <w:r>
        <w:t>But,</w:t>
      </w:r>
      <w:proofErr w:type="gramEnd"/>
      <w:r>
        <w:t xml:space="preserve"> it is a pre-requisite as we can’t solve marginalized violence if we are all dead.</w:t>
      </w:r>
    </w:p>
    <w:p w14:paraId="5676C73F" w14:textId="77777777" w:rsidR="00D649B0" w:rsidRPr="00D649B0" w:rsidRDefault="00D649B0" w:rsidP="00D649B0">
      <w:pPr>
        <w:keepNext/>
        <w:keepLines/>
        <w:spacing w:before="40" w:after="0" w:line="256" w:lineRule="auto"/>
        <w:outlineLvl w:val="3"/>
        <w:rPr>
          <w:rFonts w:eastAsia="Times New Roman" w:cs="Times New Roman"/>
          <w:b/>
          <w:iCs/>
          <w:sz w:val="26"/>
        </w:rPr>
      </w:pPr>
      <w:r w:rsidRPr="00D649B0">
        <w:rPr>
          <w:rFonts w:eastAsia="Times New Roman" w:cs="Times New Roman"/>
          <w:b/>
          <w:iCs/>
          <w:sz w:val="26"/>
        </w:rPr>
        <w:t xml:space="preserve">Existential risks </w:t>
      </w:r>
      <w:r w:rsidRPr="00D649B0">
        <w:rPr>
          <w:rFonts w:eastAsia="Times New Roman" w:cs="Times New Roman"/>
          <w:b/>
          <w:iCs/>
          <w:sz w:val="26"/>
          <w:u w:val="single"/>
        </w:rPr>
        <w:t>come first</w:t>
      </w:r>
      <w:r w:rsidRPr="00D649B0">
        <w:rPr>
          <w:rFonts w:eastAsia="Times New Roman" w:cs="Times New Roman"/>
          <w:b/>
          <w:iCs/>
          <w:sz w:val="26"/>
        </w:rPr>
        <w:t xml:space="preserve"> — countries </w:t>
      </w:r>
      <w:r w:rsidRPr="00D649B0">
        <w:rPr>
          <w:rFonts w:eastAsia="Times New Roman" w:cs="Times New Roman"/>
          <w:b/>
          <w:iCs/>
          <w:sz w:val="26"/>
          <w:u w:val="single"/>
        </w:rPr>
        <w:t>underestimate</w:t>
      </w:r>
      <w:r w:rsidRPr="00D649B0">
        <w:rPr>
          <w:rFonts w:eastAsia="Times New Roman" w:cs="Times New Roman"/>
          <w:b/>
          <w:iCs/>
          <w:sz w:val="26"/>
        </w:rPr>
        <w:t xml:space="preserve"> the risk of world </w:t>
      </w:r>
      <w:r w:rsidRPr="00D649B0">
        <w:rPr>
          <w:rFonts w:eastAsia="Times New Roman" w:cs="Times New Roman"/>
          <w:b/>
          <w:iCs/>
          <w:sz w:val="26"/>
          <w:u w:val="single"/>
        </w:rPr>
        <w:t>ending scenarios</w:t>
      </w:r>
      <w:r w:rsidRPr="00D649B0">
        <w:rPr>
          <w:rFonts w:eastAsia="Times New Roman" w:cs="Times New Roman"/>
          <w:b/>
          <w:iCs/>
          <w:sz w:val="26"/>
        </w:rPr>
        <w:t xml:space="preserve"> even as threats </w:t>
      </w:r>
      <w:r w:rsidRPr="00D649B0">
        <w:rPr>
          <w:rFonts w:eastAsia="Times New Roman" w:cs="Times New Roman"/>
          <w:b/>
          <w:iCs/>
          <w:sz w:val="26"/>
          <w:u w:val="single"/>
        </w:rPr>
        <w:t>rise</w:t>
      </w:r>
      <w:r w:rsidRPr="00D649B0">
        <w:rPr>
          <w:rFonts w:eastAsia="Times New Roman" w:cs="Times New Roman"/>
          <w:b/>
          <w:iCs/>
          <w:sz w:val="26"/>
        </w:rPr>
        <w:t xml:space="preserve">. </w:t>
      </w:r>
    </w:p>
    <w:p w14:paraId="25C69521" w14:textId="77777777" w:rsidR="00D649B0" w:rsidRPr="00D649B0" w:rsidRDefault="00D649B0" w:rsidP="00D649B0">
      <w:pPr>
        <w:spacing w:line="256" w:lineRule="auto"/>
        <w:rPr>
          <w:rFonts w:eastAsia="Calibri"/>
        </w:rPr>
      </w:pPr>
      <w:r w:rsidRPr="00D649B0">
        <w:rPr>
          <w:rFonts w:eastAsia="Calibri" w:cs="Times New Roman"/>
          <w:iCs/>
          <w:sz w:val="26"/>
        </w:rPr>
        <w:t>Boyd and Wilson ’23</w:t>
      </w:r>
      <w:r w:rsidRPr="00D649B0">
        <w:rPr>
          <w:rFonts w:eastAsia="Calibri"/>
        </w:rPr>
        <w:t xml:space="preserve"> [Matt; Adapt Research Ltd, Reefton, New Zealand, Nick; Department of Public Health, University of Otago, Wellington, Wellington, New Zealand, “Assumptions, uncertainty, and catastrophic/existential risk: National risk assessments need improved methods and stakeholder engagement,” </w:t>
      </w:r>
      <w:hyperlink r:id="rId8" w:history="1">
        <w:r w:rsidRPr="00D649B0">
          <w:rPr>
            <w:rFonts w:eastAsia="Calibri" w:cs="Arial"/>
            <w:color w:val="0563C1"/>
            <w:u w:val="single"/>
          </w:rPr>
          <w:t>https://onlinelibrary.wiley.com/doi/10.1111/risa.14123]//Khakoo</w:t>
        </w:r>
      </w:hyperlink>
      <w:r w:rsidRPr="00D649B0">
        <w:rPr>
          <w:rFonts w:eastAsia="Calibri"/>
        </w:rPr>
        <w:t xml:space="preserve"> </w:t>
      </w:r>
    </w:p>
    <w:p w14:paraId="4E53D347" w14:textId="77777777" w:rsidR="00D649B0" w:rsidRPr="00D649B0" w:rsidRDefault="00D649B0" w:rsidP="00D649B0">
      <w:pPr>
        <w:spacing w:line="256" w:lineRule="auto"/>
        <w:rPr>
          <w:rFonts w:eastAsia="Calibri"/>
        </w:rPr>
      </w:pPr>
      <w:r w:rsidRPr="00D649B0">
        <w:rPr>
          <w:rFonts w:eastAsia="Calibri"/>
        </w:rPr>
        <w:t>*NRA = national Risk Assessments*</w:t>
      </w:r>
    </w:p>
    <w:p w14:paraId="00DD1ECB" w14:textId="77777777" w:rsidR="00D649B0" w:rsidRPr="00D649B0" w:rsidRDefault="00D649B0" w:rsidP="00D649B0">
      <w:pPr>
        <w:spacing w:line="256" w:lineRule="auto"/>
        <w:rPr>
          <w:rFonts w:eastAsia="Calibri"/>
          <w:u w:val="single"/>
        </w:rPr>
      </w:pPr>
      <w:r w:rsidRPr="00D649B0">
        <w:rPr>
          <w:rFonts w:eastAsia="Calibri"/>
          <w:sz w:val="16"/>
        </w:rPr>
        <w:t xml:space="preserve">Important assumptions need to be agreed before a </w:t>
      </w:r>
      <w:r w:rsidRPr="00D649B0">
        <w:rPr>
          <w:rFonts w:eastAsia="Calibri"/>
          <w:b/>
          <w:bCs/>
          <w:u w:val="single"/>
        </w:rPr>
        <w:t>valid</w:t>
      </w:r>
      <w:r w:rsidRPr="00D649B0">
        <w:rPr>
          <w:rFonts w:eastAsia="Calibri"/>
          <w:u w:val="single"/>
        </w:rPr>
        <w:t xml:space="preserve"> NRA can proceed</w:t>
      </w:r>
      <w:r w:rsidRPr="00D649B0">
        <w:rPr>
          <w:rFonts w:eastAsia="Calibri"/>
          <w:sz w:val="16"/>
        </w:rPr>
        <w:t xml:space="preserve">. These include methodological and normative choices that determine which risks are included, </w:t>
      </w:r>
      <w:r w:rsidRPr="00D649B0">
        <w:rPr>
          <w:rFonts w:eastAsia="Calibri"/>
          <w:u w:val="single"/>
        </w:rPr>
        <w:t>and how these risks are characterized (</w:t>
      </w:r>
      <w:r w:rsidRPr="00D649B0">
        <w:rPr>
          <w:rFonts w:eastAsia="Calibri"/>
          <w:b/>
          <w:bCs/>
          <w:u w:val="single"/>
        </w:rPr>
        <w:t>across time</w:t>
      </w:r>
      <w:r w:rsidRPr="00D649B0">
        <w:rPr>
          <w:rFonts w:eastAsia="Calibri"/>
          <w:sz w:val="16"/>
        </w:rPr>
        <w:t xml:space="preserve">). The most logical next step is to </w:t>
      </w:r>
      <w:r w:rsidRPr="00D649B0">
        <w:rPr>
          <w:rFonts w:eastAsia="Calibri"/>
          <w:u w:val="single"/>
        </w:rPr>
        <w:t xml:space="preserve">characterize the risks including expressions of </w:t>
      </w:r>
      <w:r w:rsidRPr="00D649B0">
        <w:rPr>
          <w:rFonts w:eastAsia="Calibri"/>
          <w:b/>
          <w:bCs/>
          <w:u w:val="single"/>
        </w:rPr>
        <w:t>uncertainty</w:t>
      </w:r>
      <w:r w:rsidRPr="00D649B0">
        <w:rPr>
          <w:rFonts w:eastAsia="Calibri"/>
          <w:sz w:val="16"/>
        </w:rPr>
        <w:t xml:space="preserve">. Risks can then be ranked according to some criteria for prioritization around mitigation or need for further research. Finally, rankings can be examined, </w:t>
      </w:r>
      <w:r w:rsidRPr="00D649B0">
        <w:rPr>
          <w:rFonts w:eastAsia="Calibri"/>
          <w:u w:val="single"/>
        </w:rPr>
        <w:t xml:space="preserve">along with information on the cost-effectiveness of interventions to lower or </w:t>
      </w:r>
      <w:r w:rsidRPr="00D649B0">
        <w:rPr>
          <w:rFonts w:eastAsia="Calibri"/>
          <w:b/>
          <w:bCs/>
          <w:u w:val="single"/>
        </w:rPr>
        <w:t>mitigate risks and other</w:t>
      </w:r>
      <w:r w:rsidRPr="00D649B0">
        <w:rPr>
          <w:rFonts w:eastAsia="Calibri"/>
          <w:u w:val="single"/>
        </w:rPr>
        <w:t xml:space="preserve"> ethical</w:t>
      </w:r>
      <w:r w:rsidRPr="00D649B0">
        <w:rPr>
          <w:rFonts w:eastAsia="Calibri"/>
          <w:sz w:val="16"/>
        </w:rPr>
        <w:t xml:space="preserve">, pragmatic, and political values </w:t>
      </w:r>
      <w:proofErr w:type="gramStart"/>
      <w:r w:rsidRPr="00D649B0">
        <w:rPr>
          <w:rFonts w:eastAsia="Calibri"/>
          <w:u w:val="single"/>
        </w:rPr>
        <w:t>in order to</w:t>
      </w:r>
      <w:proofErr w:type="gramEnd"/>
      <w:r w:rsidRPr="00D649B0">
        <w:rPr>
          <w:rFonts w:eastAsia="Calibri"/>
          <w:u w:val="single"/>
        </w:rPr>
        <w:t xml:space="preserve"> allocate resources</w:t>
      </w:r>
      <w:r w:rsidRPr="00D649B0">
        <w:rPr>
          <w:rFonts w:eastAsia="Calibri"/>
          <w:sz w:val="16"/>
        </w:rPr>
        <w:t xml:space="preserve">. Our analysis has focused largely on the first </w:t>
      </w:r>
      <w:proofErr w:type="gramStart"/>
      <w:r w:rsidRPr="00D649B0">
        <w:rPr>
          <w:rFonts w:eastAsia="Calibri"/>
          <w:sz w:val="16"/>
        </w:rPr>
        <w:t>step</w:t>
      </w:r>
      <w:proofErr w:type="gramEnd"/>
      <w:r w:rsidRPr="00D649B0">
        <w:rPr>
          <w:rFonts w:eastAsia="Calibri"/>
          <w:sz w:val="16"/>
        </w:rPr>
        <w:t xml:space="preserve"> and we have argued that </w:t>
      </w:r>
      <w:r w:rsidRPr="00D649B0">
        <w:rPr>
          <w:rFonts w:eastAsia="Calibri"/>
          <w:u w:val="single"/>
        </w:rPr>
        <w:t xml:space="preserve">key assumptions make a </w:t>
      </w:r>
      <w:r w:rsidRPr="00D649B0">
        <w:rPr>
          <w:rFonts w:eastAsia="Calibri"/>
          <w:b/>
          <w:bCs/>
          <w:u w:val="single"/>
        </w:rPr>
        <w:t>material difference</w:t>
      </w:r>
      <w:r w:rsidRPr="00D649B0">
        <w:rPr>
          <w:rFonts w:eastAsia="Calibri"/>
          <w:sz w:val="16"/>
        </w:rPr>
        <w:t xml:space="preserve"> to the NRAs and that most current </w:t>
      </w:r>
      <w:r w:rsidRPr="00D649B0">
        <w:rPr>
          <w:rFonts w:eastAsia="Calibri"/>
          <w:b/>
          <w:bCs/>
          <w:highlight w:val="cyan"/>
          <w:u w:val="single"/>
        </w:rPr>
        <w:t>NRAs</w:t>
      </w:r>
      <w:r w:rsidRPr="00D649B0">
        <w:rPr>
          <w:rFonts w:eastAsia="Calibri"/>
          <w:highlight w:val="cyan"/>
          <w:u w:val="single"/>
        </w:rPr>
        <w:t xml:space="preserve"> </w:t>
      </w:r>
      <w:r w:rsidRPr="00D649B0">
        <w:rPr>
          <w:rFonts w:eastAsia="Calibri"/>
          <w:b/>
          <w:bCs/>
          <w:highlight w:val="cyan"/>
          <w:u w:val="single"/>
        </w:rPr>
        <w:t>omit</w:t>
      </w:r>
      <w:r w:rsidRPr="00D649B0">
        <w:rPr>
          <w:rFonts w:eastAsia="Calibri"/>
          <w:highlight w:val="cyan"/>
          <w:u w:val="single"/>
        </w:rPr>
        <w:t xml:space="preserve"> </w:t>
      </w:r>
      <w:r w:rsidRPr="00D649B0">
        <w:rPr>
          <w:rFonts w:eastAsia="Calibri"/>
          <w:u w:val="single"/>
        </w:rPr>
        <w:t xml:space="preserve">consideration of a suite of very important </w:t>
      </w:r>
      <w:proofErr w:type="gramStart"/>
      <w:r w:rsidRPr="00D649B0">
        <w:rPr>
          <w:rFonts w:eastAsia="Calibri"/>
          <w:u w:val="single"/>
        </w:rPr>
        <w:t>large scale</w:t>
      </w:r>
      <w:proofErr w:type="gramEnd"/>
      <w:r w:rsidRPr="00D649B0">
        <w:rPr>
          <w:rFonts w:eastAsia="Calibri"/>
          <w:u w:val="single"/>
        </w:rPr>
        <w:t xml:space="preserve"> risks (global catastrophic and </w:t>
      </w:r>
      <w:r w:rsidRPr="00D649B0">
        <w:rPr>
          <w:rFonts w:eastAsia="Calibri"/>
          <w:b/>
          <w:bCs/>
          <w:highlight w:val="cyan"/>
          <w:u w:val="single"/>
        </w:rPr>
        <w:t>existential risks</w:t>
      </w:r>
      <w:r w:rsidRPr="00D649B0">
        <w:rPr>
          <w:rFonts w:eastAsia="Calibri"/>
          <w:u w:val="single"/>
        </w:rPr>
        <w:t>).</w:t>
      </w:r>
    </w:p>
    <w:p w14:paraId="3DF2F69C" w14:textId="77777777" w:rsidR="00D649B0" w:rsidRPr="00D649B0" w:rsidRDefault="00D649B0" w:rsidP="00D649B0">
      <w:pPr>
        <w:spacing w:line="256" w:lineRule="auto"/>
        <w:rPr>
          <w:rFonts w:eastAsia="Calibri"/>
          <w:u w:val="single"/>
        </w:rPr>
      </w:pPr>
      <w:r w:rsidRPr="00D649B0">
        <w:rPr>
          <w:rFonts w:eastAsia="Calibri"/>
          <w:sz w:val="16"/>
        </w:rPr>
        <w:t xml:space="preserve">We have highlighted </w:t>
      </w:r>
      <w:r w:rsidRPr="00D649B0">
        <w:rPr>
          <w:rFonts w:eastAsia="Calibri"/>
          <w:u w:val="single"/>
        </w:rPr>
        <w:t xml:space="preserve">the need to express </w:t>
      </w:r>
      <w:r w:rsidRPr="00D649B0">
        <w:rPr>
          <w:rFonts w:eastAsia="Calibri"/>
          <w:b/>
          <w:bCs/>
          <w:u w:val="single"/>
        </w:rPr>
        <w:t>uncertainty</w:t>
      </w:r>
      <w:r w:rsidRPr="00D649B0">
        <w:rPr>
          <w:rFonts w:eastAsia="Calibri"/>
          <w:u w:val="single"/>
        </w:rPr>
        <w:t xml:space="preserve"> in risk </w:t>
      </w:r>
      <w:r w:rsidRPr="00D649B0">
        <w:rPr>
          <w:rFonts w:eastAsia="Calibri"/>
          <w:b/>
          <w:bCs/>
          <w:u w:val="single"/>
        </w:rPr>
        <w:t>communication</w:t>
      </w:r>
      <w:r w:rsidRPr="00D649B0">
        <w:rPr>
          <w:rFonts w:eastAsia="Calibri"/>
          <w:u w:val="single"/>
        </w:rPr>
        <w:t xml:space="preserve"> products and that </w:t>
      </w:r>
      <w:r w:rsidRPr="00D649B0">
        <w:rPr>
          <w:rFonts w:eastAsia="Calibri"/>
          <w:b/>
          <w:bCs/>
          <w:highlight w:val="cyan"/>
          <w:u w:val="single"/>
        </w:rPr>
        <w:t>transparent engagement</w:t>
      </w:r>
      <w:r w:rsidRPr="00D649B0">
        <w:rPr>
          <w:rFonts w:eastAsia="Calibri"/>
          <w:sz w:val="16"/>
        </w:rPr>
        <w:t xml:space="preserve"> with the public and a broad array </w:t>
      </w:r>
      <w:r w:rsidRPr="00D649B0">
        <w:rPr>
          <w:rFonts w:eastAsia="Calibri"/>
          <w:u w:val="single"/>
        </w:rPr>
        <w:t>of experts supported by a two-way risk communication tool could</w:t>
      </w:r>
      <w:r w:rsidRPr="00D649B0">
        <w:rPr>
          <w:rFonts w:eastAsia="Calibri"/>
          <w:sz w:val="16"/>
        </w:rPr>
        <w:t xml:space="preserve">: (1) </w:t>
      </w:r>
      <w:r w:rsidRPr="00D649B0">
        <w:rPr>
          <w:rFonts w:eastAsia="Calibri"/>
          <w:u w:val="single"/>
        </w:rPr>
        <w:t xml:space="preserve">help to </w:t>
      </w:r>
      <w:r w:rsidRPr="00D649B0">
        <w:rPr>
          <w:rFonts w:eastAsia="Calibri"/>
          <w:highlight w:val="cyan"/>
          <w:u w:val="single"/>
        </w:rPr>
        <w:t xml:space="preserve">legitimize key </w:t>
      </w:r>
      <w:r w:rsidRPr="00D649B0">
        <w:rPr>
          <w:rFonts w:eastAsia="Calibri"/>
          <w:b/>
          <w:bCs/>
          <w:highlight w:val="cyan"/>
          <w:u w:val="single"/>
        </w:rPr>
        <w:t>assumptions</w:t>
      </w:r>
      <w:r w:rsidRPr="00D649B0">
        <w:rPr>
          <w:rFonts w:eastAsia="Calibri"/>
          <w:u w:val="single"/>
        </w:rPr>
        <w:t xml:space="preserve">, (2) </w:t>
      </w:r>
      <w:r w:rsidRPr="00D649B0">
        <w:rPr>
          <w:rFonts w:eastAsia="Calibri"/>
          <w:highlight w:val="cyan"/>
          <w:u w:val="single"/>
        </w:rPr>
        <w:t>ensure</w:t>
      </w:r>
      <w:r w:rsidRPr="00D649B0">
        <w:rPr>
          <w:rFonts w:eastAsia="Calibri"/>
          <w:u w:val="single"/>
        </w:rPr>
        <w:t xml:space="preserve"> omission of important </w:t>
      </w:r>
      <w:r w:rsidRPr="00D649B0">
        <w:rPr>
          <w:rFonts w:eastAsia="Calibri"/>
          <w:highlight w:val="cyan"/>
          <w:u w:val="single"/>
        </w:rPr>
        <w:t xml:space="preserve">risks is </w:t>
      </w:r>
      <w:r w:rsidRPr="00D649B0">
        <w:rPr>
          <w:rFonts w:eastAsia="Calibri"/>
          <w:b/>
          <w:bCs/>
          <w:highlight w:val="cyan"/>
          <w:u w:val="single"/>
        </w:rPr>
        <w:t>avoided</w:t>
      </w:r>
      <w:r w:rsidRPr="00D649B0">
        <w:rPr>
          <w:rFonts w:eastAsia="Calibri"/>
          <w:sz w:val="16"/>
        </w:rPr>
        <w:t xml:space="preserve"> (especially risks that might dominate existing risks even if this is uncertain), </w:t>
      </w:r>
      <w:r w:rsidRPr="00D649B0">
        <w:rPr>
          <w:rFonts w:eastAsia="Calibri"/>
          <w:highlight w:val="cyan"/>
          <w:u w:val="single"/>
        </w:rPr>
        <w:t>and</w:t>
      </w:r>
      <w:r w:rsidRPr="00D649B0">
        <w:rPr>
          <w:rFonts w:eastAsia="Calibri"/>
          <w:u w:val="single"/>
        </w:rPr>
        <w:t xml:space="preserve"> (3) </w:t>
      </w:r>
      <w:r w:rsidRPr="00D649B0">
        <w:rPr>
          <w:rFonts w:eastAsia="Calibri"/>
          <w:highlight w:val="cyan"/>
          <w:u w:val="single"/>
        </w:rPr>
        <w:t xml:space="preserve">provide </w:t>
      </w:r>
      <w:r w:rsidRPr="00D649B0">
        <w:rPr>
          <w:rFonts w:eastAsia="Calibri"/>
          <w:b/>
          <w:bCs/>
          <w:highlight w:val="cyan"/>
          <w:u w:val="single"/>
        </w:rPr>
        <w:t>robust critique</w:t>
      </w:r>
      <w:r w:rsidRPr="00D649B0">
        <w:rPr>
          <w:rFonts w:eastAsia="Calibri"/>
          <w:highlight w:val="cyan"/>
          <w:u w:val="single"/>
        </w:rPr>
        <w:t xml:space="preserve"> of risk </w:t>
      </w:r>
      <w:r w:rsidRPr="00D649B0">
        <w:rPr>
          <w:rFonts w:eastAsia="Calibri"/>
          <w:b/>
          <w:bCs/>
          <w:highlight w:val="cyan"/>
          <w:u w:val="single"/>
        </w:rPr>
        <w:t>characterizations</w:t>
      </w:r>
      <w:r w:rsidRPr="00D649B0">
        <w:rPr>
          <w:rFonts w:eastAsia="Calibri"/>
          <w:u w:val="single"/>
        </w:rPr>
        <w:t xml:space="preserve"> and the knowledge underpinning them.</w:t>
      </w:r>
    </w:p>
    <w:p w14:paraId="2CEBA69A" w14:textId="77777777" w:rsidR="00D649B0" w:rsidRPr="00D649B0" w:rsidRDefault="00D649B0" w:rsidP="00D649B0">
      <w:pPr>
        <w:spacing w:line="256" w:lineRule="auto"/>
        <w:rPr>
          <w:rFonts w:eastAsia="Calibri"/>
          <w:u w:val="single"/>
        </w:rPr>
      </w:pPr>
      <w:r w:rsidRPr="00D649B0">
        <w:rPr>
          <w:rFonts w:eastAsia="Calibri"/>
          <w:sz w:val="16"/>
        </w:rPr>
        <w:t xml:space="preserve">The short time-horizon of current NRAs appears particularly problematic. </w:t>
      </w:r>
      <w:r w:rsidRPr="00D649B0">
        <w:rPr>
          <w:rFonts w:eastAsia="Calibri"/>
          <w:u w:val="single"/>
        </w:rPr>
        <w:t xml:space="preserve">The </w:t>
      </w:r>
      <w:r w:rsidRPr="00D649B0">
        <w:rPr>
          <w:rFonts w:eastAsia="Calibri"/>
          <w:b/>
          <w:bCs/>
          <w:highlight w:val="cyan"/>
          <w:u w:val="single"/>
        </w:rPr>
        <w:t>probability</w:t>
      </w:r>
      <w:r w:rsidRPr="00D649B0">
        <w:rPr>
          <w:rFonts w:eastAsia="Calibri"/>
          <w:u w:val="single"/>
        </w:rPr>
        <w:t xml:space="preserve"> of harmful outcomes from several anthropogenic risks </w:t>
      </w:r>
      <w:r w:rsidRPr="00D649B0">
        <w:rPr>
          <w:rFonts w:eastAsia="Calibri"/>
          <w:highlight w:val="cyan"/>
          <w:u w:val="single"/>
        </w:rPr>
        <w:t>is</w:t>
      </w:r>
      <w:r w:rsidRPr="00D649B0">
        <w:rPr>
          <w:rFonts w:eastAsia="Calibri"/>
          <w:u w:val="single"/>
        </w:rPr>
        <w:t xml:space="preserve"> likely </w:t>
      </w:r>
      <w:r w:rsidRPr="00D649B0">
        <w:rPr>
          <w:rFonts w:eastAsia="Calibri"/>
          <w:highlight w:val="cyan"/>
          <w:u w:val="single"/>
        </w:rPr>
        <w:t xml:space="preserve">rising. </w:t>
      </w:r>
      <w:r w:rsidRPr="00D649B0">
        <w:rPr>
          <w:rFonts w:eastAsia="Calibri"/>
          <w:b/>
          <w:bCs/>
          <w:highlight w:val="cyan"/>
          <w:u w:val="single"/>
        </w:rPr>
        <w:t>Current</w:t>
      </w:r>
      <w:r w:rsidRPr="00D649B0">
        <w:rPr>
          <w:rFonts w:eastAsia="Calibri"/>
          <w:u w:val="single"/>
        </w:rPr>
        <w:t xml:space="preserve"> NRA </w:t>
      </w:r>
      <w:r w:rsidRPr="00D649B0">
        <w:rPr>
          <w:rFonts w:eastAsia="Calibri"/>
          <w:highlight w:val="cyan"/>
          <w:u w:val="single"/>
        </w:rPr>
        <w:t xml:space="preserve">approaches </w:t>
      </w:r>
      <w:r w:rsidRPr="00D649B0">
        <w:rPr>
          <w:rFonts w:eastAsia="Calibri"/>
          <w:u w:val="single"/>
        </w:rPr>
        <w:t xml:space="preserve">may </w:t>
      </w:r>
      <w:r w:rsidRPr="00D649B0">
        <w:rPr>
          <w:rFonts w:eastAsia="Calibri"/>
          <w:highlight w:val="cyan"/>
          <w:u w:val="single"/>
        </w:rPr>
        <w:t xml:space="preserve">not </w:t>
      </w:r>
      <w:r w:rsidRPr="00D649B0">
        <w:rPr>
          <w:rFonts w:eastAsia="Calibri"/>
          <w:u w:val="single"/>
        </w:rPr>
        <w:t xml:space="preserve">be </w:t>
      </w:r>
      <w:r w:rsidRPr="00D649B0">
        <w:rPr>
          <w:rFonts w:eastAsia="Calibri"/>
          <w:b/>
          <w:bCs/>
          <w:highlight w:val="cyan"/>
          <w:u w:val="single"/>
        </w:rPr>
        <w:t>adequate</w:t>
      </w:r>
      <w:r w:rsidRPr="00D649B0">
        <w:rPr>
          <w:rFonts w:eastAsia="Calibri"/>
          <w:highlight w:val="cyan"/>
          <w:u w:val="single"/>
        </w:rPr>
        <w:t xml:space="preserve"> for</w:t>
      </w:r>
      <w:r w:rsidRPr="00D649B0">
        <w:rPr>
          <w:rFonts w:eastAsia="Calibri"/>
          <w:u w:val="single"/>
        </w:rPr>
        <w:t xml:space="preserve"> anticipating these </w:t>
      </w:r>
      <w:r w:rsidRPr="00D649B0">
        <w:rPr>
          <w:rFonts w:eastAsia="Calibri"/>
          <w:b/>
          <w:bCs/>
          <w:u w:val="single"/>
        </w:rPr>
        <w:t>rising probabilities</w:t>
      </w:r>
      <w:r w:rsidRPr="00D649B0">
        <w:rPr>
          <w:rFonts w:eastAsia="Calibri"/>
          <w:sz w:val="16"/>
        </w:rPr>
        <w:t xml:space="preserve">, deploying </w:t>
      </w:r>
      <w:proofErr w:type="gramStart"/>
      <w:r w:rsidRPr="00D649B0">
        <w:rPr>
          <w:rFonts w:eastAsia="Calibri"/>
          <w:sz w:val="16"/>
        </w:rPr>
        <w:t>resource</w:t>
      </w:r>
      <w:proofErr w:type="gramEnd"/>
      <w:r w:rsidRPr="00D649B0">
        <w:rPr>
          <w:rFonts w:eastAsia="Calibri"/>
          <w:sz w:val="16"/>
        </w:rPr>
        <w:t xml:space="preserve"> to reduce </w:t>
      </w:r>
      <w:r w:rsidRPr="00D649B0">
        <w:rPr>
          <w:rFonts w:eastAsia="Calibri"/>
          <w:u w:val="single"/>
        </w:rPr>
        <w:t xml:space="preserve">uncertainty, and prevent and/or mitigate these </w:t>
      </w:r>
      <w:r w:rsidRPr="00D649B0">
        <w:rPr>
          <w:rFonts w:eastAsia="Calibri"/>
          <w:b/>
          <w:bCs/>
          <w:highlight w:val="cyan"/>
          <w:u w:val="single"/>
        </w:rPr>
        <w:t>threats</w:t>
      </w:r>
      <w:r w:rsidRPr="00D649B0">
        <w:rPr>
          <w:rFonts w:eastAsia="Calibri"/>
          <w:u w:val="single"/>
        </w:rPr>
        <w:t xml:space="preserve"> in time</w:t>
      </w:r>
      <w:r w:rsidRPr="00D649B0">
        <w:rPr>
          <w:rFonts w:eastAsia="Calibri"/>
          <w:sz w:val="16"/>
        </w:rPr>
        <w:t xml:space="preserve">. Given failures to act in domains such as climate change, the public might prefer such risks enter the assessment much earlier, input could be gathered about warning </w:t>
      </w:r>
      <w:proofErr w:type="gramStart"/>
      <w:r w:rsidRPr="00D649B0">
        <w:rPr>
          <w:rFonts w:eastAsia="Calibri"/>
          <w:sz w:val="16"/>
        </w:rPr>
        <w:t>signs, and</w:t>
      </w:r>
      <w:proofErr w:type="gramEnd"/>
      <w:r w:rsidRPr="00D649B0">
        <w:rPr>
          <w:rFonts w:eastAsia="Calibri"/>
          <w:sz w:val="16"/>
        </w:rPr>
        <w:t xml:space="preserve"> specified “fire alarms” might be needed</w:t>
      </w:r>
      <w:r w:rsidRPr="00D649B0">
        <w:rPr>
          <w:rFonts w:eastAsia="Calibri"/>
          <w:u w:val="single"/>
        </w:rPr>
        <w:t xml:space="preserve">. </w:t>
      </w:r>
      <w:r w:rsidRPr="00D649B0">
        <w:rPr>
          <w:rFonts w:eastAsia="Calibri"/>
          <w:highlight w:val="cyan"/>
          <w:u w:val="single"/>
        </w:rPr>
        <w:t xml:space="preserve">Any trade-off </w:t>
      </w:r>
      <w:r w:rsidRPr="00D649B0">
        <w:rPr>
          <w:rFonts w:eastAsia="Calibri"/>
          <w:u w:val="single"/>
        </w:rPr>
        <w:t xml:space="preserve">between near-term risk mitigation and long-term risk mitigation </w:t>
      </w:r>
      <w:r w:rsidRPr="00D649B0">
        <w:rPr>
          <w:rFonts w:eastAsia="Calibri"/>
          <w:b/>
          <w:bCs/>
          <w:highlight w:val="cyan"/>
          <w:u w:val="single"/>
        </w:rPr>
        <w:t>should be communicated</w:t>
      </w:r>
      <w:r w:rsidRPr="00D649B0">
        <w:rPr>
          <w:rFonts w:eastAsia="Calibri"/>
          <w:u w:val="single"/>
        </w:rPr>
        <w:t xml:space="preserve"> publicly and </w:t>
      </w:r>
      <w:r w:rsidRPr="00D649B0">
        <w:rPr>
          <w:rFonts w:eastAsia="Calibri"/>
          <w:b/>
          <w:bCs/>
          <w:highlight w:val="cyan"/>
          <w:u w:val="single"/>
        </w:rPr>
        <w:t>quantitatively</w:t>
      </w:r>
      <w:r w:rsidRPr="00D649B0">
        <w:rPr>
          <w:rFonts w:eastAsia="Calibri"/>
          <w:u w:val="single"/>
        </w:rPr>
        <w:t xml:space="preserve"> and be open to </w:t>
      </w:r>
      <w:r w:rsidRPr="00D649B0">
        <w:rPr>
          <w:rFonts w:eastAsia="Calibri"/>
          <w:b/>
          <w:bCs/>
          <w:u w:val="single"/>
        </w:rPr>
        <w:t>public debate</w:t>
      </w:r>
      <w:r w:rsidRPr="00D649B0">
        <w:rPr>
          <w:rFonts w:eastAsia="Calibri"/>
          <w:u w:val="single"/>
        </w:rPr>
        <w:t>.</w:t>
      </w:r>
    </w:p>
    <w:p w14:paraId="67631E69" w14:textId="77777777" w:rsidR="00D649B0" w:rsidRPr="00D649B0" w:rsidRDefault="00D649B0" w:rsidP="00D649B0">
      <w:pPr>
        <w:spacing w:line="256" w:lineRule="auto"/>
        <w:rPr>
          <w:rFonts w:eastAsia="Calibri"/>
          <w:u w:val="single"/>
        </w:rPr>
      </w:pPr>
      <w:r w:rsidRPr="00D649B0">
        <w:rPr>
          <w:rFonts w:eastAsia="Calibri"/>
          <w:sz w:val="16"/>
        </w:rPr>
        <w:t xml:space="preserve">Importantly, if one favors a long-term view of risk, a low discount rate, </w:t>
      </w:r>
      <w:r w:rsidRPr="00D649B0">
        <w:rPr>
          <w:rFonts w:eastAsia="Calibri"/>
          <w:u w:val="single"/>
        </w:rPr>
        <w:t xml:space="preserve">and a </w:t>
      </w:r>
      <w:r w:rsidRPr="00D649B0">
        <w:rPr>
          <w:rFonts w:eastAsia="Calibri"/>
          <w:highlight w:val="cyan"/>
          <w:u w:val="single"/>
        </w:rPr>
        <w:t>preference</w:t>
      </w:r>
      <w:r w:rsidRPr="00D649B0">
        <w:rPr>
          <w:rFonts w:eastAsia="Calibri"/>
          <w:u w:val="single"/>
        </w:rPr>
        <w:t xml:space="preserve"> for decisions </w:t>
      </w:r>
      <w:r w:rsidRPr="00D649B0">
        <w:rPr>
          <w:rFonts w:eastAsia="Calibri"/>
          <w:highlight w:val="cyan"/>
          <w:u w:val="single"/>
        </w:rPr>
        <w:t xml:space="preserve">based on </w:t>
      </w:r>
      <w:r w:rsidRPr="00D649B0">
        <w:rPr>
          <w:rFonts w:eastAsia="Calibri"/>
          <w:b/>
          <w:bCs/>
          <w:highlight w:val="cyan"/>
          <w:u w:val="single"/>
        </w:rPr>
        <w:t>worst-case scenarios</w:t>
      </w:r>
      <w:r w:rsidRPr="00D649B0">
        <w:rPr>
          <w:rFonts w:eastAsia="Calibri"/>
          <w:u w:val="single"/>
        </w:rPr>
        <w:t xml:space="preserve">, then emerging risks pertaining to AI, biological risks, conflict, or ecological catastrophe may be more </w:t>
      </w:r>
      <w:r w:rsidRPr="00D649B0">
        <w:rPr>
          <w:rFonts w:eastAsia="Calibri"/>
          <w:b/>
          <w:bCs/>
          <w:u w:val="single"/>
        </w:rPr>
        <w:t>salient</w:t>
      </w:r>
      <w:r w:rsidRPr="00D649B0">
        <w:rPr>
          <w:rFonts w:eastAsia="Calibri"/>
          <w:sz w:val="16"/>
        </w:rPr>
        <w:t xml:space="preserve">. We do not know to what degree the public/stakeholders take this view, because the options (timeframe of concern, value of the future, </w:t>
      </w:r>
      <w:proofErr w:type="gramStart"/>
      <w:r w:rsidRPr="00D649B0">
        <w:rPr>
          <w:rFonts w:eastAsia="Calibri"/>
          <w:sz w:val="16"/>
        </w:rPr>
        <w:t>maximin</w:t>
      </w:r>
      <w:proofErr w:type="gramEnd"/>
      <w:r w:rsidRPr="00D649B0">
        <w:rPr>
          <w:rFonts w:eastAsia="Calibri"/>
          <w:sz w:val="16"/>
        </w:rPr>
        <w:t xml:space="preserve"> versus other decision rules, and so on) have not been systematically put to them in the context of NRAs. We have suggested how this process </w:t>
      </w:r>
      <w:r w:rsidRPr="00D649B0">
        <w:rPr>
          <w:rFonts w:eastAsia="Calibri"/>
          <w:u w:val="single"/>
        </w:rPr>
        <w:t>might be initiated using a tool to overcome the secrecy that surrounds NRRs in</w:t>
      </w:r>
      <w:r w:rsidRPr="00D649B0">
        <w:rPr>
          <w:rFonts w:eastAsia="Calibri"/>
          <w:sz w:val="16"/>
        </w:rPr>
        <w:t xml:space="preserve"> some countries, </w:t>
      </w:r>
      <w:proofErr w:type="gramStart"/>
      <w:r w:rsidRPr="00D649B0">
        <w:rPr>
          <w:rFonts w:eastAsia="Calibri"/>
          <w:sz w:val="16"/>
        </w:rPr>
        <w:t>uses</w:t>
      </w:r>
      <w:proofErr w:type="gramEnd"/>
      <w:r w:rsidRPr="00D649B0">
        <w:rPr>
          <w:rFonts w:eastAsia="Calibri"/>
          <w:sz w:val="16"/>
        </w:rPr>
        <w:t xml:space="preserve"> existing NRA methods for probability </w:t>
      </w:r>
      <w:r w:rsidRPr="00D649B0">
        <w:rPr>
          <w:rFonts w:eastAsia="Calibri"/>
          <w:u w:val="single"/>
        </w:rPr>
        <w:t xml:space="preserve">and impact </w:t>
      </w:r>
      <w:r w:rsidRPr="00D649B0">
        <w:rPr>
          <w:rFonts w:eastAsia="Calibri"/>
          <w:b/>
          <w:bCs/>
          <w:u w:val="single"/>
        </w:rPr>
        <w:t>assessment</w:t>
      </w:r>
      <w:r w:rsidRPr="00D649B0">
        <w:rPr>
          <w:rFonts w:eastAsia="Calibri"/>
          <w:sz w:val="16"/>
        </w:rPr>
        <w:t xml:space="preserve">, and that </w:t>
      </w:r>
      <w:r w:rsidRPr="00D649B0">
        <w:rPr>
          <w:rFonts w:eastAsia="Calibri"/>
          <w:b/>
          <w:bCs/>
          <w:u w:val="single"/>
        </w:rPr>
        <w:t>communicates uncertainty</w:t>
      </w:r>
      <w:r w:rsidRPr="00D649B0">
        <w:rPr>
          <w:rFonts w:eastAsia="Calibri"/>
          <w:u w:val="single"/>
        </w:rPr>
        <w:t>.</w:t>
      </w:r>
    </w:p>
    <w:p w14:paraId="60929263" w14:textId="77777777" w:rsidR="00D649B0" w:rsidRPr="00D649B0" w:rsidRDefault="00D649B0" w:rsidP="00D649B0">
      <w:pPr>
        <w:spacing w:line="256" w:lineRule="auto"/>
        <w:rPr>
          <w:rFonts w:eastAsia="Calibri"/>
          <w:sz w:val="16"/>
        </w:rPr>
      </w:pPr>
      <w:r w:rsidRPr="00D649B0">
        <w:rPr>
          <w:rFonts w:eastAsia="Calibri"/>
          <w:sz w:val="16"/>
        </w:rPr>
        <w:t xml:space="preserve">If one takes standard government cost-effectiveness analysis (CEA) as the starting point, especially the domain of healthcare where cost-per-quality-adjusted-life-year is typically the currency and discount rates of around 3% are typically used, then existential risk just looks like a limiting case for CEA. </w:t>
      </w:r>
      <w:r w:rsidRPr="00D649B0">
        <w:rPr>
          <w:rFonts w:eastAsia="Calibri"/>
          <w:highlight w:val="cyan"/>
          <w:u w:val="single"/>
        </w:rPr>
        <w:t xml:space="preserve">The </w:t>
      </w:r>
      <w:r w:rsidRPr="00D649B0">
        <w:rPr>
          <w:rFonts w:eastAsia="Calibri"/>
          <w:b/>
          <w:bCs/>
          <w:highlight w:val="cyan"/>
          <w:u w:val="single"/>
        </w:rPr>
        <w:t>population</w:t>
      </w:r>
      <w:r w:rsidRPr="00D649B0">
        <w:rPr>
          <w:rFonts w:eastAsia="Calibri"/>
          <w:highlight w:val="cyan"/>
          <w:u w:val="single"/>
        </w:rPr>
        <w:t xml:space="preserve"> at risk is</w:t>
      </w:r>
      <w:r w:rsidRPr="00D649B0">
        <w:rPr>
          <w:rFonts w:eastAsia="Calibri"/>
          <w:u w:val="single"/>
        </w:rPr>
        <w:t xml:space="preserve"> simply </w:t>
      </w:r>
      <w:r w:rsidRPr="00D649B0">
        <w:rPr>
          <w:rFonts w:eastAsia="Calibri"/>
          <w:b/>
          <w:bCs/>
          <w:highlight w:val="cyan"/>
          <w:u w:val="single"/>
        </w:rPr>
        <w:t>all those alive</w:t>
      </w:r>
      <w:r w:rsidRPr="00D649B0">
        <w:rPr>
          <w:rFonts w:eastAsia="Calibri"/>
          <w:b/>
          <w:bCs/>
          <w:u w:val="single"/>
        </w:rPr>
        <w:t xml:space="preserve"> at</w:t>
      </w:r>
      <w:r w:rsidRPr="00D649B0">
        <w:rPr>
          <w:rFonts w:eastAsia="Calibri"/>
          <w:u w:val="single"/>
        </w:rPr>
        <w:t xml:space="preserve"> the time and the clear salience of existential risks emerges in simple consequence calculations (such as those demonstrated above</w:t>
      </w:r>
      <w:r w:rsidRPr="00D649B0">
        <w:rPr>
          <w:rFonts w:eastAsia="Calibri"/>
          <w:sz w:val="16"/>
        </w:rPr>
        <w:t xml:space="preserve">) coupled with standard cost-utility metrics. </w:t>
      </w:r>
      <w:r w:rsidRPr="00D649B0">
        <w:rPr>
          <w:rFonts w:eastAsia="Calibri"/>
          <w:u w:val="single"/>
        </w:rPr>
        <w:t xml:space="preserve">The cost-effectiveness of </w:t>
      </w:r>
      <w:r w:rsidRPr="00D649B0">
        <w:rPr>
          <w:rFonts w:eastAsia="Calibri"/>
          <w:b/>
          <w:bCs/>
          <w:highlight w:val="cyan"/>
          <w:u w:val="single"/>
        </w:rPr>
        <w:t>early action</w:t>
      </w:r>
      <w:r w:rsidRPr="00D649B0">
        <w:rPr>
          <w:rFonts w:eastAsia="Calibri"/>
          <w:u w:val="single"/>
        </w:rPr>
        <w:t xml:space="preserve"> to understand, prevent and </w:t>
      </w:r>
      <w:r w:rsidRPr="00D649B0">
        <w:rPr>
          <w:rFonts w:eastAsia="Calibri"/>
          <w:highlight w:val="cyan"/>
          <w:u w:val="single"/>
        </w:rPr>
        <w:t>mitigate</w:t>
      </w:r>
      <w:r w:rsidRPr="00D649B0">
        <w:rPr>
          <w:rFonts w:eastAsia="Calibri"/>
          <w:u w:val="single"/>
        </w:rPr>
        <w:t xml:space="preserve"> might be particularly </w:t>
      </w:r>
      <w:r w:rsidRPr="00D649B0">
        <w:rPr>
          <w:rFonts w:eastAsia="Calibri"/>
          <w:highlight w:val="cyan"/>
          <w:u w:val="single"/>
        </w:rPr>
        <w:t>high</w:t>
      </w:r>
      <w:r w:rsidRPr="00D649B0">
        <w:rPr>
          <w:rFonts w:eastAsia="Calibri"/>
          <w:u w:val="single"/>
        </w:rPr>
        <w:t xml:space="preserve"> for </w:t>
      </w:r>
      <w:r w:rsidRPr="00D649B0">
        <w:rPr>
          <w:rFonts w:eastAsia="Calibri"/>
          <w:b/>
          <w:bCs/>
          <w:highlight w:val="cyan"/>
          <w:u w:val="single"/>
        </w:rPr>
        <w:t>risks</w:t>
      </w:r>
      <w:r w:rsidRPr="00D649B0">
        <w:rPr>
          <w:rFonts w:eastAsia="Calibri"/>
          <w:u w:val="single"/>
        </w:rPr>
        <w:t xml:space="preserve"> such as those that threaten global food</w:t>
      </w:r>
      <w:r w:rsidRPr="00D649B0">
        <w:rPr>
          <w:rFonts w:eastAsia="Calibri"/>
          <w:sz w:val="16"/>
        </w:rPr>
        <w:t xml:space="preserve"> security (Denkenberger &amp; Pearce, </w:t>
      </w:r>
      <w:hyperlink r:id="rId9" w:anchor="risa14123-bib-0020" w:history="1">
        <w:r w:rsidRPr="00D649B0">
          <w:rPr>
            <w:rFonts w:eastAsia="Calibri" w:cs="Arial"/>
            <w:color w:val="0563C1"/>
            <w:sz w:val="16"/>
            <w:u w:val="single"/>
          </w:rPr>
          <w:t>2016</w:t>
        </w:r>
      </w:hyperlink>
      <w:r w:rsidRPr="00D649B0">
        <w:rPr>
          <w:rFonts w:eastAsia="Calibri"/>
          <w:sz w:val="16"/>
        </w:rPr>
        <w:t>; Rivers et al., </w:t>
      </w:r>
      <w:hyperlink r:id="rId10" w:anchor="risa14123-bib-0055" w:history="1">
        <w:r w:rsidRPr="00D649B0">
          <w:rPr>
            <w:rFonts w:eastAsia="Calibri" w:cs="Arial"/>
            <w:color w:val="0563C1"/>
            <w:sz w:val="16"/>
            <w:u w:val="single"/>
          </w:rPr>
          <w:t>2022</w:t>
        </w:r>
      </w:hyperlink>
      <w:r w:rsidRPr="00D649B0">
        <w:rPr>
          <w:rFonts w:eastAsia="Calibri"/>
          <w:sz w:val="16"/>
        </w:rPr>
        <w:t>) or health security (Millet &amp; Snyder-Beattie, </w:t>
      </w:r>
      <w:hyperlink r:id="rId11" w:anchor="risa14123-bib-0044" w:history="1">
        <w:r w:rsidRPr="00D649B0">
          <w:rPr>
            <w:rFonts w:eastAsia="Calibri" w:cs="Arial"/>
            <w:color w:val="0563C1"/>
            <w:sz w:val="16"/>
            <w:u w:val="single"/>
          </w:rPr>
          <w:t>2017</w:t>
        </w:r>
      </w:hyperlink>
      <w:r w:rsidRPr="00D649B0">
        <w:rPr>
          <w:rFonts w:eastAsia="Calibri"/>
          <w:sz w:val="16"/>
        </w:rPr>
        <w:t>).</w:t>
      </w:r>
    </w:p>
    <w:p w14:paraId="7206BD8C" w14:textId="77777777" w:rsidR="00D649B0" w:rsidRPr="00D649B0" w:rsidRDefault="00D649B0" w:rsidP="00D649B0">
      <w:pPr>
        <w:spacing w:line="256" w:lineRule="auto"/>
        <w:rPr>
          <w:rFonts w:eastAsia="Calibri"/>
          <w:u w:val="single"/>
        </w:rPr>
      </w:pPr>
      <w:bookmarkStart w:id="4" w:name="_Hlk204991242"/>
      <w:r w:rsidRPr="00D649B0">
        <w:rPr>
          <w:rFonts w:eastAsia="Calibri"/>
          <w:b/>
          <w:bCs/>
          <w:u w:val="single"/>
        </w:rPr>
        <w:t>The real question</w:t>
      </w:r>
      <w:r w:rsidRPr="00D649B0">
        <w:rPr>
          <w:rFonts w:eastAsia="Calibri"/>
          <w:u w:val="single"/>
        </w:rPr>
        <w:t xml:space="preserve"> then becomes, why do </w:t>
      </w:r>
      <w:r w:rsidRPr="00D649B0">
        <w:rPr>
          <w:rFonts w:eastAsia="Calibri"/>
          <w:b/>
          <w:bCs/>
          <w:highlight w:val="cyan"/>
          <w:u w:val="single"/>
        </w:rPr>
        <w:t>government</w:t>
      </w:r>
      <w:r w:rsidRPr="00D649B0">
        <w:rPr>
          <w:rFonts w:eastAsia="Calibri"/>
          <w:u w:val="single"/>
        </w:rPr>
        <w:t xml:space="preserve"> NRAs and CEAs not account for the probabilities and impacts of GCRs and </w:t>
      </w:r>
      <w:r w:rsidRPr="00D649B0">
        <w:rPr>
          <w:rFonts w:eastAsia="Calibri"/>
          <w:b/>
          <w:bCs/>
          <w:u w:val="single"/>
        </w:rPr>
        <w:t>existential risk</w:t>
      </w:r>
      <w:r w:rsidRPr="00D649B0">
        <w:rPr>
          <w:rFonts w:eastAsia="Calibri"/>
          <w:u w:val="single"/>
        </w:rPr>
        <w:t xml:space="preserve">? Possibilities include </w:t>
      </w:r>
      <w:r w:rsidRPr="00D649B0">
        <w:rPr>
          <w:rFonts w:eastAsia="Calibri"/>
          <w:b/>
          <w:bCs/>
          <w:highlight w:val="cyan"/>
          <w:u w:val="single"/>
        </w:rPr>
        <w:t>unfamiliarity</w:t>
      </w:r>
      <w:r w:rsidRPr="00D649B0">
        <w:rPr>
          <w:rFonts w:eastAsia="Calibri"/>
          <w:u w:val="single"/>
        </w:rPr>
        <w:t xml:space="preserve"> (i.e., a knowledge gap, to be solved by wider consultation), apparent </w:t>
      </w:r>
      <w:r w:rsidRPr="00D649B0">
        <w:rPr>
          <w:rFonts w:eastAsia="Calibri"/>
          <w:b/>
          <w:bCs/>
          <w:highlight w:val="cyan"/>
          <w:u w:val="single"/>
        </w:rPr>
        <w:t>intractabilit</w:t>
      </w:r>
      <w:r w:rsidRPr="00D649B0">
        <w:rPr>
          <w:rFonts w:eastAsia="Calibri"/>
          <w:b/>
          <w:bCs/>
          <w:sz w:val="16"/>
          <w:highlight w:val="cyan"/>
        </w:rPr>
        <w:t>y</w:t>
      </w:r>
      <w:r w:rsidRPr="00D649B0">
        <w:rPr>
          <w:rFonts w:eastAsia="Calibri"/>
          <w:sz w:val="16"/>
        </w:rPr>
        <w:t xml:space="preserve"> (i.e., a lack of policy response options, to be solved by wider consultation), </w:t>
      </w:r>
      <w:r w:rsidRPr="00D649B0">
        <w:rPr>
          <w:rFonts w:eastAsia="Calibri"/>
          <w:b/>
          <w:bCs/>
          <w:u w:val="single"/>
        </w:rPr>
        <w:t xml:space="preserve">conscious </w:t>
      </w:r>
      <w:r w:rsidRPr="00D649B0">
        <w:rPr>
          <w:rFonts w:eastAsia="Calibri"/>
          <w:b/>
          <w:bCs/>
          <w:highlight w:val="cyan"/>
          <w:u w:val="single"/>
        </w:rPr>
        <w:t>neglect</w:t>
      </w:r>
      <w:r w:rsidRPr="00D649B0">
        <w:rPr>
          <w:rFonts w:eastAsia="Calibri"/>
          <w:sz w:val="16"/>
        </w:rPr>
        <w:t xml:space="preserve"> (due to low probability or for political purposes, but </w:t>
      </w:r>
      <w:r w:rsidRPr="00D649B0">
        <w:rPr>
          <w:rFonts w:eastAsia="Calibri"/>
          <w:u w:val="single"/>
        </w:rPr>
        <w:t>surely to be authorized by wider consultation), or seeing some issues as global rather than nation</w:t>
      </w:r>
      <w:r w:rsidRPr="00D649B0">
        <w:rPr>
          <w:rFonts w:eastAsia="Calibri"/>
          <w:sz w:val="16"/>
        </w:rPr>
        <w:t xml:space="preserve">al (typically requiring a global coordination mechanism). Most paths point toward the need for </w:t>
      </w:r>
      <w:r w:rsidRPr="00D649B0">
        <w:rPr>
          <w:rFonts w:eastAsia="Calibri"/>
          <w:u w:val="single"/>
        </w:rPr>
        <w:t xml:space="preserve">informed public and </w:t>
      </w:r>
      <w:r w:rsidRPr="00D649B0">
        <w:rPr>
          <w:rFonts w:eastAsia="Calibri"/>
          <w:b/>
          <w:bCs/>
          <w:u w:val="single"/>
        </w:rPr>
        <w:t>stakeholder dialog</w:t>
      </w:r>
      <w:r w:rsidRPr="00D649B0">
        <w:rPr>
          <w:rFonts w:eastAsia="Calibri"/>
          <w:u w:val="single"/>
        </w:rPr>
        <w:t>.</w:t>
      </w:r>
    </w:p>
    <w:p w14:paraId="07A29F0C" w14:textId="77777777" w:rsidR="00D649B0" w:rsidRPr="00D649B0" w:rsidRDefault="00D649B0" w:rsidP="00D649B0">
      <w:pPr>
        <w:spacing w:line="256" w:lineRule="auto"/>
        <w:rPr>
          <w:rFonts w:eastAsia="Calibri"/>
          <w:u w:val="single"/>
        </w:rPr>
      </w:pPr>
      <w:r w:rsidRPr="00D649B0">
        <w:rPr>
          <w:rFonts w:eastAsia="Calibri"/>
          <w:sz w:val="16"/>
        </w:rPr>
        <w:t xml:space="preserve">Decisions over whether to examine risks in terms of scenarios that are challenging but reasonable to plan for, whether to assess the </w:t>
      </w:r>
      <w:r w:rsidRPr="00D649B0">
        <w:rPr>
          <w:rFonts w:eastAsia="Calibri"/>
          <w:u w:val="single"/>
        </w:rPr>
        <w:t>limiting “</w:t>
      </w:r>
      <w:r w:rsidRPr="00D649B0">
        <w:rPr>
          <w:rFonts w:eastAsia="Calibri"/>
          <w:b/>
          <w:bCs/>
          <w:u w:val="single"/>
        </w:rPr>
        <w:t>worst-case</w:t>
      </w:r>
      <w:r w:rsidRPr="00D649B0">
        <w:rPr>
          <w:rFonts w:eastAsia="Calibri"/>
          <w:u w:val="single"/>
        </w:rPr>
        <w:t>” for a particular risk, whether to aggregate total risk for a particular</w:t>
      </w:r>
      <w:r w:rsidRPr="00D649B0">
        <w:rPr>
          <w:rFonts w:eastAsia="Calibri"/>
          <w:sz w:val="16"/>
        </w:rPr>
        <w:t xml:space="preserve"> hazard by sampling from a probability-impact distribution, or whether to disaggregate the spectrum of risk into scenarios of different severity, are fundamental to risk assessment. </w:t>
      </w:r>
      <w:r w:rsidRPr="00D649B0">
        <w:rPr>
          <w:rFonts w:eastAsia="Calibri"/>
          <w:u w:val="single"/>
        </w:rPr>
        <w:t xml:space="preserve">For many risks, tail </w:t>
      </w:r>
      <w:r w:rsidRPr="00D649B0">
        <w:rPr>
          <w:rFonts w:eastAsia="Calibri"/>
          <w:b/>
          <w:bCs/>
          <w:u w:val="single"/>
        </w:rPr>
        <w:t>threats</w:t>
      </w:r>
      <w:r w:rsidRPr="00D649B0">
        <w:rPr>
          <w:rFonts w:eastAsia="Calibri"/>
          <w:u w:val="single"/>
        </w:rPr>
        <w:t xml:space="preserve"> contain almost all the risk. On an expected utility approach to risk this cannot reasonably be </w:t>
      </w:r>
      <w:r w:rsidRPr="00D649B0">
        <w:rPr>
          <w:rFonts w:eastAsia="Calibri"/>
          <w:b/>
          <w:bCs/>
          <w:highlight w:val="cyan"/>
          <w:u w:val="single"/>
        </w:rPr>
        <w:t>ignore</w:t>
      </w:r>
      <w:r w:rsidRPr="00D649B0">
        <w:rPr>
          <w:rFonts w:eastAsia="Calibri"/>
          <w:u w:val="single"/>
        </w:rPr>
        <w:t xml:space="preserve">d. We should not confound </w:t>
      </w:r>
      <w:r w:rsidRPr="00D649B0">
        <w:rPr>
          <w:rFonts w:eastAsia="Calibri"/>
          <w:highlight w:val="cyan"/>
          <w:u w:val="single"/>
        </w:rPr>
        <w:t xml:space="preserve">the </w:t>
      </w:r>
      <w:r w:rsidRPr="00D649B0">
        <w:rPr>
          <w:rFonts w:eastAsia="Calibri"/>
          <w:b/>
          <w:bCs/>
          <w:highlight w:val="cyan"/>
          <w:u w:val="single"/>
        </w:rPr>
        <w:t>plausibility</w:t>
      </w:r>
      <w:r w:rsidRPr="00D649B0">
        <w:rPr>
          <w:rFonts w:eastAsia="Calibri"/>
          <w:highlight w:val="cyan"/>
          <w:u w:val="single"/>
        </w:rPr>
        <w:t xml:space="preserve"> of</w:t>
      </w:r>
      <w:r w:rsidRPr="00D649B0">
        <w:rPr>
          <w:rFonts w:eastAsia="Calibri"/>
          <w:u w:val="single"/>
        </w:rPr>
        <w:t xml:space="preserve"> any </w:t>
      </w:r>
      <w:proofErr w:type="gramStart"/>
      <w:r w:rsidRPr="00D649B0">
        <w:rPr>
          <w:rFonts w:eastAsia="Calibri"/>
          <w:u w:val="single"/>
        </w:rPr>
        <w:t>particular scenario</w:t>
      </w:r>
      <w:proofErr w:type="gramEnd"/>
      <w:r w:rsidRPr="00D649B0">
        <w:rPr>
          <w:rFonts w:eastAsia="Calibri"/>
          <w:u w:val="single"/>
        </w:rPr>
        <w:t xml:space="preserve"> with the likely aggregate impact across all scenarios for a risk.</w:t>
      </w:r>
    </w:p>
    <w:p w14:paraId="04BC3427" w14:textId="77777777" w:rsidR="00D649B0" w:rsidRPr="00D649B0" w:rsidRDefault="00D649B0" w:rsidP="00D649B0">
      <w:pPr>
        <w:spacing w:line="256" w:lineRule="auto"/>
        <w:rPr>
          <w:rFonts w:eastAsia="Calibri"/>
          <w:u w:val="single"/>
        </w:rPr>
      </w:pPr>
      <w:r w:rsidRPr="00D649B0">
        <w:rPr>
          <w:rFonts w:eastAsia="Calibri"/>
          <w:sz w:val="16"/>
        </w:rPr>
        <w:t>Realistic and concerning tail risks include disruptions to global agriculture (</w:t>
      </w:r>
      <w:r w:rsidRPr="00D649B0">
        <w:rPr>
          <w:rFonts w:eastAsia="Calibri"/>
          <w:b/>
          <w:bCs/>
          <w:highlight w:val="cyan"/>
          <w:u w:val="single"/>
        </w:rPr>
        <w:t>climate change</w:t>
      </w:r>
      <w:r w:rsidRPr="00D649B0">
        <w:rPr>
          <w:rFonts w:eastAsia="Calibri"/>
          <w:u w:val="single"/>
        </w:rPr>
        <w:t xml:space="preserve">, synchronous drought, </w:t>
      </w:r>
      <w:r w:rsidRPr="00D649B0">
        <w:rPr>
          <w:rFonts w:eastAsia="Calibri"/>
          <w:highlight w:val="cyan"/>
          <w:u w:val="single"/>
        </w:rPr>
        <w:t>nuclear winter</w:t>
      </w:r>
      <w:r w:rsidRPr="00D649B0">
        <w:rPr>
          <w:rFonts w:eastAsia="Calibri"/>
          <w:u w:val="single"/>
        </w:rPr>
        <w:t xml:space="preserve">, and major volcanic eruptions), severe </w:t>
      </w:r>
      <w:r w:rsidRPr="00D649B0">
        <w:rPr>
          <w:rFonts w:eastAsia="Calibri"/>
          <w:b/>
          <w:bCs/>
          <w:highlight w:val="cyan"/>
          <w:u w:val="single"/>
        </w:rPr>
        <w:t>pandemics</w:t>
      </w:r>
      <w:r w:rsidRPr="00D649B0">
        <w:rPr>
          <w:rFonts w:eastAsia="Calibri"/>
          <w:highlight w:val="cyan"/>
          <w:u w:val="single"/>
        </w:rPr>
        <w:t>, and</w:t>
      </w:r>
      <w:r w:rsidRPr="00D649B0">
        <w:rPr>
          <w:rFonts w:eastAsia="Calibri"/>
          <w:u w:val="single"/>
        </w:rPr>
        <w:t xml:space="preserve"> major </w:t>
      </w:r>
      <w:r w:rsidRPr="00D649B0">
        <w:rPr>
          <w:rFonts w:eastAsia="Calibri"/>
          <w:highlight w:val="cyan"/>
          <w:u w:val="single"/>
        </w:rPr>
        <w:t>technological risks</w:t>
      </w:r>
      <w:r w:rsidRPr="00D649B0">
        <w:rPr>
          <w:rFonts w:eastAsia="Calibri"/>
          <w:u w:val="single"/>
        </w:rPr>
        <w:t>. It</w:t>
      </w:r>
      <w:r w:rsidRPr="00D649B0">
        <w:rPr>
          <w:rFonts w:eastAsia="Calibri"/>
          <w:sz w:val="16"/>
        </w:rPr>
        <w:t xml:space="preserve"> is striking that NRRs do not specifically include food shortages as a major risk (Hilton &amp; Shah, </w:t>
      </w:r>
      <w:hyperlink r:id="rId12" w:anchor="risa14123-bib-0032" w:history="1">
        <w:r w:rsidRPr="00D649B0">
          <w:rPr>
            <w:rFonts w:eastAsia="Calibri" w:cs="Arial"/>
            <w:color w:val="0563C1"/>
            <w:sz w:val="16"/>
            <w:u w:val="single"/>
          </w:rPr>
          <w:t>2021</w:t>
        </w:r>
      </w:hyperlink>
      <w:r w:rsidRPr="00D649B0">
        <w:rPr>
          <w:rFonts w:eastAsia="Calibri"/>
          <w:sz w:val="16"/>
        </w:rPr>
        <w:t>), nor many of the technological risks in Table </w:t>
      </w:r>
      <w:hyperlink r:id="rId13" w:anchor="risa14123-tbl-0005" w:tooltip="Link to table" w:history="1">
        <w:r w:rsidRPr="00D649B0">
          <w:rPr>
            <w:rFonts w:eastAsia="Calibri" w:cs="Arial"/>
            <w:color w:val="0563C1"/>
            <w:sz w:val="16"/>
            <w:u w:val="single"/>
          </w:rPr>
          <w:t>5</w:t>
        </w:r>
      </w:hyperlink>
      <w:r w:rsidRPr="00D649B0">
        <w:rPr>
          <w:rFonts w:eastAsia="Calibri"/>
          <w:sz w:val="16"/>
        </w:rPr>
        <w:t xml:space="preserve">. </w:t>
      </w:r>
      <w:r w:rsidRPr="00D649B0">
        <w:rPr>
          <w:rFonts w:eastAsia="Calibri"/>
          <w:u w:val="single"/>
        </w:rPr>
        <w:t xml:space="preserve">The </w:t>
      </w:r>
      <w:r w:rsidRPr="00D649B0">
        <w:rPr>
          <w:rFonts w:eastAsia="Calibri"/>
          <w:b/>
          <w:bCs/>
          <w:highlight w:val="cyan"/>
          <w:u w:val="single"/>
        </w:rPr>
        <w:t>probability</w:t>
      </w:r>
      <w:r w:rsidRPr="00D649B0">
        <w:rPr>
          <w:rFonts w:eastAsia="Calibri"/>
          <w:highlight w:val="cyan"/>
          <w:u w:val="single"/>
        </w:rPr>
        <w:t xml:space="preserve"> of </w:t>
      </w:r>
      <w:r w:rsidRPr="00D649B0">
        <w:rPr>
          <w:rFonts w:eastAsia="Calibri"/>
          <w:u w:val="single"/>
        </w:rPr>
        <w:t xml:space="preserve">severe </w:t>
      </w:r>
      <w:r w:rsidRPr="00D649B0">
        <w:rPr>
          <w:rFonts w:eastAsia="Calibri"/>
          <w:highlight w:val="cyan"/>
          <w:u w:val="single"/>
        </w:rPr>
        <w:t>impacts</w:t>
      </w:r>
      <w:r w:rsidRPr="00D649B0">
        <w:rPr>
          <w:rFonts w:eastAsia="Calibri"/>
          <w:u w:val="single"/>
        </w:rPr>
        <w:t xml:space="preserve"> may be low or uncertain today but </w:t>
      </w:r>
      <w:r w:rsidRPr="00D649B0">
        <w:rPr>
          <w:rFonts w:eastAsia="Calibri"/>
          <w:highlight w:val="cyan"/>
          <w:u w:val="single"/>
        </w:rPr>
        <w:t>could rise rapidly</w:t>
      </w:r>
      <w:r w:rsidRPr="00D649B0">
        <w:rPr>
          <w:rFonts w:eastAsia="Calibri"/>
          <w:u w:val="single"/>
        </w:rPr>
        <w:t xml:space="preserve">. We have </w:t>
      </w:r>
      <w:r w:rsidRPr="00D649B0">
        <w:rPr>
          <w:rFonts w:eastAsia="Calibri"/>
          <w:sz w:val="16"/>
        </w:rPr>
        <w:t>argued that high uncertainty is not a reason to exclude risks from assessment</w:t>
      </w:r>
      <w:r w:rsidRPr="00D649B0">
        <w:rPr>
          <w:rFonts w:eastAsia="Calibri"/>
          <w:u w:val="single"/>
        </w:rPr>
        <w:t xml:space="preserve">. Additional </w:t>
      </w:r>
      <w:r w:rsidRPr="00D649B0">
        <w:rPr>
          <w:rFonts w:eastAsia="Calibri"/>
          <w:b/>
          <w:bCs/>
          <w:highlight w:val="cyan"/>
          <w:u w:val="single"/>
        </w:rPr>
        <w:t>research to scrutinize</w:t>
      </w:r>
      <w:r w:rsidRPr="00D649B0">
        <w:rPr>
          <w:rFonts w:eastAsia="Calibri"/>
          <w:u w:val="single"/>
        </w:rPr>
        <w:t xml:space="preserve"> knowledge and reduce such </w:t>
      </w:r>
      <w:r w:rsidRPr="00D649B0">
        <w:rPr>
          <w:rFonts w:eastAsia="Calibri"/>
          <w:highlight w:val="cyan"/>
          <w:u w:val="single"/>
        </w:rPr>
        <w:t>uncertainty</w:t>
      </w:r>
      <w:r w:rsidRPr="00D649B0">
        <w:rPr>
          <w:rFonts w:eastAsia="Calibri"/>
          <w:u w:val="single"/>
        </w:rPr>
        <w:t xml:space="preserve"> for the most salient risks </w:t>
      </w:r>
      <w:r w:rsidRPr="00D649B0">
        <w:rPr>
          <w:rFonts w:eastAsia="Calibri"/>
          <w:highlight w:val="cyan"/>
          <w:u w:val="single"/>
        </w:rPr>
        <w:t xml:space="preserve">can </w:t>
      </w:r>
      <w:r w:rsidRPr="00D649B0">
        <w:rPr>
          <w:rFonts w:eastAsia="Calibri"/>
          <w:u w:val="single"/>
        </w:rPr>
        <w:t xml:space="preserve">then </w:t>
      </w:r>
      <w:r w:rsidRPr="00D649B0">
        <w:rPr>
          <w:rFonts w:eastAsia="Calibri"/>
          <w:b/>
          <w:bCs/>
          <w:highlight w:val="cyan"/>
          <w:u w:val="single"/>
        </w:rPr>
        <w:t>be</w:t>
      </w:r>
      <w:r w:rsidRPr="00D649B0">
        <w:rPr>
          <w:rFonts w:eastAsia="Calibri"/>
          <w:highlight w:val="cyan"/>
          <w:u w:val="single"/>
        </w:rPr>
        <w:t xml:space="preserve"> </w:t>
      </w:r>
      <w:r w:rsidRPr="00D649B0">
        <w:rPr>
          <w:rFonts w:eastAsia="Calibri"/>
          <w:b/>
          <w:bCs/>
          <w:highlight w:val="cyan"/>
          <w:u w:val="single"/>
        </w:rPr>
        <w:t>prioritized</w:t>
      </w:r>
      <w:r w:rsidRPr="00D649B0">
        <w:rPr>
          <w:rFonts w:eastAsia="Calibri"/>
          <w:u w:val="single"/>
        </w:rPr>
        <w:t>.</w:t>
      </w:r>
    </w:p>
    <w:p w14:paraId="432976C3" w14:textId="77777777" w:rsidR="00D649B0" w:rsidRPr="00D649B0" w:rsidRDefault="00D649B0" w:rsidP="00D649B0">
      <w:pPr>
        <w:spacing w:line="256" w:lineRule="auto"/>
        <w:rPr>
          <w:rFonts w:eastAsia="Calibri"/>
          <w:sz w:val="16"/>
          <w:szCs w:val="16"/>
        </w:rPr>
      </w:pPr>
      <w:r w:rsidRPr="00D649B0">
        <w:rPr>
          <w:rFonts w:eastAsia="Calibri"/>
          <w:sz w:val="16"/>
          <w:szCs w:val="16"/>
        </w:rPr>
        <w:t>Concerns we identify above around groupthink of government experts, lack of transparency and awareness, potential politicization, and lack of legitimacy favor the development of interactive consultation tools that can support two-way discourse, informing the public and stakeholders about NRAs while at the same time gathering information on preferences and expert knowledge. We have not developed the tool we propose above (it will take some dedicated resources to do this), but we hope that the act of articulating this solution highlights the shortcomings of present centralized and closed approaches to national risk.</w:t>
      </w:r>
    </w:p>
    <w:p w14:paraId="28BDF254" w14:textId="77777777" w:rsidR="00D649B0" w:rsidRPr="00D649B0" w:rsidRDefault="00D649B0" w:rsidP="00D649B0">
      <w:pPr>
        <w:spacing w:line="256" w:lineRule="auto"/>
        <w:rPr>
          <w:rFonts w:eastAsia="Calibri"/>
          <w:sz w:val="16"/>
        </w:rPr>
      </w:pPr>
      <w:r w:rsidRPr="00D649B0">
        <w:rPr>
          <w:rFonts w:eastAsia="Calibri"/>
          <w:sz w:val="16"/>
        </w:rPr>
        <w:t xml:space="preserve">Finally, in this article we have focused on a few key </w:t>
      </w:r>
      <w:r w:rsidRPr="00D649B0">
        <w:rPr>
          <w:rFonts w:eastAsia="Calibri"/>
          <w:u w:val="single"/>
        </w:rPr>
        <w:t xml:space="preserve">normative and </w:t>
      </w:r>
      <w:r w:rsidRPr="00D649B0">
        <w:rPr>
          <w:rFonts w:eastAsia="Calibri"/>
          <w:b/>
          <w:bCs/>
          <w:u w:val="single"/>
        </w:rPr>
        <w:t>methodological</w:t>
      </w:r>
      <w:r w:rsidRPr="00D649B0">
        <w:rPr>
          <w:rFonts w:eastAsia="Calibri"/>
          <w:u w:val="single"/>
        </w:rPr>
        <w:t xml:space="preserve"> </w:t>
      </w:r>
      <w:r w:rsidRPr="00D649B0">
        <w:rPr>
          <w:rFonts w:eastAsia="Calibri"/>
          <w:b/>
          <w:bCs/>
          <w:u w:val="single"/>
        </w:rPr>
        <w:t>factors</w:t>
      </w:r>
      <w:r w:rsidRPr="00D649B0">
        <w:rPr>
          <w:rFonts w:eastAsia="Calibri"/>
          <w:u w:val="single"/>
        </w:rPr>
        <w:t xml:space="preserve"> that must be agreed before national risk characterization can be </w:t>
      </w:r>
      <w:r w:rsidRPr="00D649B0">
        <w:rPr>
          <w:rFonts w:eastAsia="Calibri"/>
          <w:b/>
          <w:bCs/>
          <w:u w:val="single"/>
        </w:rPr>
        <w:t>accomplished</w:t>
      </w:r>
      <w:r w:rsidRPr="00D649B0">
        <w:rPr>
          <w:rFonts w:eastAsia="Calibri"/>
          <w:sz w:val="16"/>
        </w:rPr>
        <w:t xml:space="preserve">. These factors deal with establishing the “consequence in expectation (with uncertainty)” across a disparate suite of risks. Given the </w:t>
      </w:r>
      <w:r w:rsidRPr="00D649B0">
        <w:rPr>
          <w:rFonts w:eastAsia="Calibri"/>
          <w:u w:val="single"/>
        </w:rPr>
        <w:t xml:space="preserve">limitations of </w:t>
      </w:r>
      <w:r w:rsidRPr="00D649B0">
        <w:rPr>
          <w:rFonts w:eastAsia="Calibri"/>
          <w:b/>
          <w:bCs/>
          <w:u w:val="single"/>
        </w:rPr>
        <w:t>two-dimensional risk matrices</w:t>
      </w:r>
      <w:r w:rsidRPr="00D649B0">
        <w:rPr>
          <w:rFonts w:eastAsia="Calibri"/>
          <w:sz w:val="16"/>
        </w:rPr>
        <w:t xml:space="preserve">, we favor a </w:t>
      </w:r>
      <w:r w:rsidRPr="00D649B0">
        <w:rPr>
          <w:rFonts w:eastAsia="Calibri"/>
          <w:b/>
          <w:bCs/>
          <w:u w:val="single"/>
        </w:rPr>
        <w:t>single-dimensional</w:t>
      </w:r>
      <w:r w:rsidRPr="00D649B0">
        <w:rPr>
          <w:rFonts w:eastAsia="Calibri"/>
          <w:u w:val="single"/>
        </w:rPr>
        <w:t xml:space="preserve"> ranking of these consequences</w:t>
      </w:r>
      <w:r w:rsidRPr="00D649B0">
        <w:rPr>
          <w:rFonts w:eastAsia="Calibri"/>
          <w:sz w:val="16"/>
        </w:rPr>
        <w:t xml:space="preserve"> in expectation especially for very large risks </w:t>
      </w:r>
      <w:r w:rsidRPr="00D649B0">
        <w:rPr>
          <w:rFonts w:eastAsia="Calibri"/>
          <w:u w:val="single"/>
        </w:rPr>
        <w:t xml:space="preserve">where </w:t>
      </w:r>
      <w:r w:rsidRPr="00D649B0">
        <w:rPr>
          <w:rFonts w:eastAsia="Calibri"/>
          <w:highlight w:val="cyan"/>
          <w:u w:val="single"/>
        </w:rPr>
        <w:t>linear representation</w:t>
      </w:r>
      <w:r w:rsidRPr="00D649B0">
        <w:rPr>
          <w:rFonts w:eastAsia="Calibri"/>
          <w:u w:val="single"/>
        </w:rPr>
        <w:t xml:space="preserve"> would </w:t>
      </w:r>
      <w:r w:rsidRPr="00D649B0">
        <w:rPr>
          <w:rFonts w:eastAsia="Calibri"/>
          <w:highlight w:val="cyan"/>
          <w:u w:val="single"/>
        </w:rPr>
        <w:t>highlight</w:t>
      </w:r>
      <w:r w:rsidRPr="00D649B0">
        <w:rPr>
          <w:rFonts w:eastAsia="Calibri"/>
          <w:u w:val="single"/>
        </w:rPr>
        <w:t xml:space="preserve"> the extreme salience of some </w:t>
      </w:r>
      <w:r w:rsidRPr="00D649B0">
        <w:rPr>
          <w:rFonts w:eastAsia="Calibri"/>
          <w:highlight w:val="cyan"/>
          <w:u w:val="single"/>
        </w:rPr>
        <w:t xml:space="preserve">risks. This </w:t>
      </w:r>
      <w:r w:rsidRPr="00D649B0">
        <w:rPr>
          <w:rFonts w:eastAsia="Calibri"/>
          <w:b/>
          <w:bCs/>
          <w:highlight w:val="cyan"/>
          <w:u w:val="single"/>
        </w:rPr>
        <w:t>approach</w:t>
      </w:r>
      <w:r w:rsidRPr="00D649B0">
        <w:rPr>
          <w:rFonts w:eastAsia="Calibri"/>
          <w:u w:val="single"/>
        </w:rPr>
        <w:t xml:space="preserve"> could </w:t>
      </w:r>
      <w:r w:rsidRPr="00D649B0">
        <w:rPr>
          <w:rFonts w:eastAsia="Calibri"/>
          <w:highlight w:val="cyan"/>
          <w:u w:val="single"/>
        </w:rPr>
        <w:t>support</w:t>
      </w:r>
      <w:r w:rsidRPr="00D649B0">
        <w:rPr>
          <w:rFonts w:eastAsia="Calibri"/>
          <w:u w:val="single"/>
        </w:rPr>
        <w:t xml:space="preserve"> a true “all hazards” </w:t>
      </w:r>
      <w:r w:rsidRPr="00D649B0">
        <w:rPr>
          <w:rFonts w:eastAsia="Calibri"/>
          <w:highlight w:val="cyan"/>
          <w:u w:val="single"/>
        </w:rPr>
        <w:t xml:space="preserve">analysis </w:t>
      </w:r>
      <w:r w:rsidRPr="00D649B0">
        <w:rPr>
          <w:rFonts w:eastAsia="Calibri"/>
          <w:b/>
          <w:bCs/>
          <w:highlight w:val="cyan"/>
          <w:u w:val="single"/>
        </w:rPr>
        <w:t>across government</w:t>
      </w:r>
      <w:r w:rsidRPr="00D649B0">
        <w:rPr>
          <w:rFonts w:eastAsia="Calibri"/>
          <w:highlight w:val="cyan"/>
          <w:u w:val="single"/>
        </w:rPr>
        <w:t>, acknowledging</w:t>
      </w:r>
      <w:r w:rsidRPr="00D649B0">
        <w:rPr>
          <w:rFonts w:eastAsia="Calibri"/>
          <w:u w:val="single"/>
        </w:rPr>
        <w:t xml:space="preserve"> that “hazards” might better be analyzed in the form of “</w:t>
      </w:r>
      <w:r w:rsidRPr="00D649B0">
        <w:rPr>
          <w:rFonts w:eastAsia="Calibri"/>
          <w:highlight w:val="cyan"/>
          <w:u w:val="single"/>
        </w:rPr>
        <w:t>systems risks</w:t>
      </w:r>
      <w:r w:rsidRPr="00D649B0">
        <w:rPr>
          <w:rFonts w:eastAsia="Calibri"/>
          <w:sz w:val="16"/>
        </w:rPr>
        <w:t>” (Avin et al., </w:t>
      </w:r>
      <w:hyperlink r:id="rId14" w:anchor="risa14123-bib-0005" w:history="1">
        <w:r w:rsidRPr="00D649B0">
          <w:rPr>
            <w:rFonts w:eastAsia="Calibri" w:cs="Arial"/>
            <w:color w:val="0563C1"/>
            <w:sz w:val="16"/>
            <w:u w:val="single"/>
          </w:rPr>
          <w:t>2018</w:t>
        </w:r>
      </w:hyperlink>
      <w:r w:rsidRPr="00D649B0">
        <w:rPr>
          <w:rFonts w:eastAsia="Calibri"/>
          <w:sz w:val="16"/>
        </w:rPr>
        <w:t>).</w:t>
      </w:r>
    </w:p>
    <w:p w14:paraId="1A06520A" w14:textId="77777777" w:rsidR="00D649B0" w:rsidRPr="00D649B0" w:rsidRDefault="00D649B0" w:rsidP="00D649B0">
      <w:pPr>
        <w:spacing w:line="256" w:lineRule="auto"/>
        <w:rPr>
          <w:rFonts w:eastAsia="Calibri"/>
        </w:rPr>
      </w:pPr>
      <w:r w:rsidRPr="00D649B0">
        <w:rPr>
          <w:rFonts w:eastAsia="Calibri"/>
        </w:rPr>
        <w:t>6 CONCLUSIONS</w:t>
      </w:r>
    </w:p>
    <w:p w14:paraId="7F861515" w14:textId="77777777" w:rsidR="00D649B0" w:rsidRPr="00D649B0" w:rsidRDefault="00D649B0" w:rsidP="00D649B0">
      <w:pPr>
        <w:spacing w:line="256" w:lineRule="auto"/>
        <w:rPr>
          <w:rFonts w:eastAsia="Calibri"/>
          <w:u w:val="single"/>
        </w:rPr>
      </w:pPr>
      <w:r w:rsidRPr="00D649B0">
        <w:rPr>
          <w:rFonts w:eastAsia="Calibri"/>
          <w:sz w:val="16"/>
        </w:rPr>
        <w:t xml:space="preserve">We identified </w:t>
      </w:r>
      <w:r w:rsidRPr="00D649B0">
        <w:rPr>
          <w:rFonts w:eastAsia="Calibri"/>
          <w:b/>
          <w:bCs/>
          <w:u w:val="single"/>
        </w:rPr>
        <w:t>two key shortcomings</w:t>
      </w:r>
      <w:r w:rsidRPr="00D649B0">
        <w:rPr>
          <w:rFonts w:eastAsia="Calibri"/>
          <w:u w:val="single"/>
        </w:rPr>
        <w:t xml:space="preserve"> of NRA processes: (1) </w:t>
      </w:r>
      <w:r w:rsidRPr="00D649B0">
        <w:rPr>
          <w:rFonts w:eastAsia="Calibri"/>
          <w:b/>
          <w:bCs/>
          <w:u w:val="single"/>
        </w:rPr>
        <w:t>lack</w:t>
      </w:r>
      <w:r w:rsidRPr="00D649B0">
        <w:rPr>
          <w:rFonts w:eastAsia="Calibri"/>
          <w:u w:val="single"/>
        </w:rPr>
        <w:t xml:space="preserve"> of </w:t>
      </w:r>
      <w:r w:rsidRPr="00D649B0">
        <w:rPr>
          <w:rFonts w:eastAsia="Calibri"/>
          <w:b/>
          <w:bCs/>
          <w:u w:val="single"/>
        </w:rPr>
        <w:t>justification and transparency</w:t>
      </w:r>
      <w:r w:rsidRPr="00D649B0">
        <w:rPr>
          <w:rFonts w:eastAsia="Calibri"/>
          <w:sz w:val="16"/>
        </w:rPr>
        <w:t xml:space="preserve"> around the foundational assumptions of the process, (2) </w:t>
      </w:r>
      <w:r w:rsidRPr="00D649B0">
        <w:rPr>
          <w:rFonts w:eastAsia="Calibri"/>
          <w:u w:val="single"/>
        </w:rPr>
        <w:t xml:space="preserve">the </w:t>
      </w:r>
      <w:r w:rsidRPr="00D649B0">
        <w:rPr>
          <w:rFonts w:eastAsia="Calibri"/>
          <w:b/>
          <w:bCs/>
          <w:highlight w:val="cyan"/>
          <w:u w:val="single"/>
        </w:rPr>
        <w:t>omission</w:t>
      </w:r>
      <w:r w:rsidRPr="00D649B0">
        <w:rPr>
          <w:rFonts w:eastAsia="Calibri"/>
          <w:highlight w:val="cyan"/>
          <w:u w:val="single"/>
        </w:rPr>
        <w:t xml:space="preserve"> of</w:t>
      </w:r>
      <w:r w:rsidRPr="00D649B0">
        <w:rPr>
          <w:rFonts w:eastAsia="Calibri"/>
          <w:u w:val="single"/>
        </w:rPr>
        <w:t xml:space="preserve"> almost all the </w:t>
      </w:r>
      <w:r w:rsidRPr="00D649B0">
        <w:rPr>
          <w:rFonts w:eastAsia="Calibri"/>
          <w:highlight w:val="cyan"/>
          <w:u w:val="single"/>
        </w:rPr>
        <w:t xml:space="preserve">largest </w:t>
      </w:r>
      <w:r w:rsidRPr="00D649B0">
        <w:rPr>
          <w:rFonts w:eastAsia="Calibri"/>
          <w:b/>
          <w:bCs/>
          <w:highlight w:val="cyan"/>
          <w:u w:val="single"/>
        </w:rPr>
        <w:t>scale risks</w:t>
      </w:r>
      <w:r w:rsidRPr="00D649B0">
        <w:rPr>
          <w:rFonts w:eastAsia="Calibri"/>
          <w:b/>
          <w:bCs/>
          <w:u w:val="single"/>
        </w:rPr>
        <w:t>.</w:t>
      </w:r>
      <w:r w:rsidRPr="00D649B0">
        <w:rPr>
          <w:rFonts w:eastAsia="Calibri"/>
          <w:u w:val="single"/>
        </w:rPr>
        <w:t xml:space="preserve"> We then used a demonstration set of risks to illustrate the impact that choices about time </w:t>
      </w:r>
      <w:r w:rsidRPr="00D649B0">
        <w:rPr>
          <w:rFonts w:eastAsia="Calibri"/>
          <w:b/>
          <w:bCs/>
          <w:u w:val="single"/>
        </w:rPr>
        <w:t>horizon</w:t>
      </w:r>
      <w:r w:rsidRPr="00D649B0">
        <w:rPr>
          <w:rFonts w:eastAsia="Calibri"/>
          <w:u w:val="single"/>
        </w:rPr>
        <w:t>,</w:t>
      </w:r>
      <w:r w:rsidRPr="00D649B0">
        <w:rPr>
          <w:rFonts w:eastAsia="Calibri"/>
          <w:sz w:val="16"/>
        </w:rPr>
        <w:t xml:space="preserve"> discount rate, and the method for estimating the impact of a risk (e.g., reasonable scenario versus limiting worst-case) have on risk characterization. We identified a set of large-scale risks that are seldom included </w:t>
      </w:r>
      <w:r w:rsidRPr="00D649B0">
        <w:rPr>
          <w:rFonts w:eastAsia="Calibri"/>
          <w:u w:val="single"/>
        </w:rPr>
        <w:t xml:space="preserve">in NRAs and highlighted a range of </w:t>
      </w:r>
      <w:r w:rsidRPr="00D649B0">
        <w:rPr>
          <w:rFonts w:eastAsia="Calibri"/>
          <w:b/>
          <w:bCs/>
          <w:u w:val="single"/>
        </w:rPr>
        <w:t>uncertainties</w:t>
      </w:r>
      <w:r w:rsidRPr="00D649B0">
        <w:rPr>
          <w:rFonts w:eastAsia="Calibri"/>
          <w:u w:val="single"/>
        </w:rPr>
        <w:t>.</w:t>
      </w:r>
    </w:p>
    <w:p w14:paraId="55E3C375" w14:textId="77777777" w:rsidR="00D649B0" w:rsidRPr="00D649B0" w:rsidRDefault="00D649B0" w:rsidP="00D649B0">
      <w:pPr>
        <w:spacing w:line="256" w:lineRule="auto"/>
        <w:rPr>
          <w:rFonts w:eastAsia="Calibri"/>
          <w:sz w:val="16"/>
        </w:rPr>
      </w:pPr>
      <w:r w:rsidRPr="00D649B0">
        <w:rPr>
          <w:rFonts w:eastAsia="Calibri"/>
          <w:sz w:val="16"/>
        </w:rPr>
        <w:t xml:space="preserve">We illustrated the extreme salience of global catastrophic and existential risks through a highly conservative </w:t>
      </w:r>
      <w:r w:rsidRPr="00D649B0">
        <w:rPr>
          <w:rFonts w:eastAsia="Calibri"/>
          <w:u w:val="single"/>
        </w:rPr>
        <w:t xml:space="preserve">approach that </w:t>
      </w:r>
      <w:r w:rsidRPr="00D649B0">
        <w:rPr>
          <w:rFonts w:eastAsia="Calibri"/>
          <w:b/>
          <w:bCs/>
          <w:highlight w:val="cyan"/>
          <w:u w:val="single"/>
        </w:rPr>
        <w:t>considers</w:t>
      </w:r>
      <w:r w:rsidRPr="00D649B0">
        <w:rPr>
          <w:rFonts w:eastAsia="Calibri"/>
          <w:highlight w:val="cyan"/>
          <w:u w:val="single"/>
        </w:rPr>
        <w:t xml:space="preserve"> only</w:t>
      </w:r>
      <w:r w:rsidRPr="00D649B0">
        <w:rPr>
          <w:rFonts w:eastAsia="Calibri"/>
          <w:u w:val="single"/>
        </w:rPr>
        <w:t xml:space="preserve"> simple </w:t>
      </w:r>
      <w:r w:rsidRPr="00D649B0">
        <w:rPr>
          <w:rFonts w:eastAsia="Calibri"/>
          <w:highlight w:val="cyan"/>
          <w:u w:val="single"/>
        </w:rPr>
        <w:t>probability</w:t>
      </w:r>
      <w:r w:rsidRPr="00D649B0">
        <w:rPr>
          <w:rFonts w:eastAsia="Calibri"/>
          <w:u w:val="single"/>
        </w:rPr>
        <w:t xml:space="preserve"> and impact metrics, the use of common discount rates, and harms </w:t>
      </w:r>
      <w:proofErr w:type="gramStart"/>
      <w:r w:rsidRPr="00D649B0">
        <w:rPr>
          <w:rFonts w:eastAsia="Calibri"/>
          <w:u w:val="single"/>
        </w:rPr>
        <w:t>only to</w:t>
      </w:r>
      <w:proofErr w:type="gramEnd"/>
      <w:r w:rsidRPr="00D649B0">
        <w:rPr>
          <w:rFonts w:eastAsia="Calibri"/>
          <w:u w:val="single"/>
        </w:rPr>
        <w:t xml:space="preserve"> those currently alive at the time. These </w:t>
      </w:r>
      <w:r w:rsidRPr="00D649B0">
        <w:rPr>
          <w:rFonts w:eastAsia="Calibri"/>
          <w:b/>
          <w:bCs/>
          <w:highlight w:val="cyan"/>
          <w:u w:val="single"/>
        </w:rPr>
        <w:t>assumptions</w:t>
      </w:r>
      <w:r w:rsidRPr="00D649B0">
        <w:rPr>
          <w:rFonts w:eastAsia="Calibri"/>
          <w:highlight w:val="cyan"/>
          <w:u w:val="single"/>
        </w:rPr>
        <w:t xml:space="preserve"> are agnostic to</w:t>
      </w:r>
      <w:r w:rsidRPr="00D649B0">
        <w:rPr>
          <w:rFonts w:eastAsia="Calibri"/>
          <w:sz w:val="16"/>
        </w:rPr>
        <w:t xml:space="preserve"> some of the more esoteric normative frames advocated by some as </w:t>
      </w:r>
      <w:r w:rsidRPr="00D649B0">
        <w:rPr>
          <w:rFonts w:eastAsia="Calibri"/>
          <w:u w:val="single"/>
        </w:rPr>
        <w:t xml:space="preserve">foundations for </w:t>
      </w:r>
      <w:r w:rsidRPr="00D649B0">
        <w:rPr>
          <w:rFonts w:eastAsia="Calibri"/>
          <w:highlight w:val="cyan"/>
          <w:u w:val="single"/>
        </w:rPr>
        <w:t xml:space="preserve">the </w:t>
      </w:r>
      <w:r w:rsidRPr="00D649B0">
        <w:rPr>
          <w:rFonts w:eastAsia="Calibri"/>
          <w:b/>
          <w:bCs/>
          <w:highlight w:val="cyan"/>
          <w:u w:val="single"/>
        </w:rPr>
        <w:t>extreme importance</w:t>
      </w:r>
      <w:r w:rsidRPr="00D649B0">
        <w:rPr>
          <w:rFonts w:eastAsia="Calibri"/>
          <w:u w:val="single"/>
        </w:rPr>
        <w:t xml:space="preserve"> of global catastrophic and </w:t>
      </w:r>
      <w:r w:rsidRPr="00D649B0">
        <w:rPr>
          <w:rFonts w:eastAsia="Calibri"/>
          <w:highlight w:val="cyan"/>
          <w:u w:val="single"/>
        </w:rPr>
        <w:t>existential risks.</w:t>
      </w:r>
      <w:r w:rsidRPr="00D649B0">
        <w:rPr>
          <w:rFonts w:eastAsia="Calibri"/>
          <w:u w:val="single"/>
        </w:rPr>
        <w:t xml:space="preserve"> </w:t>
      </w:r>
      <w:r w:rsidRPr="00D649B0">
        <w:rPr>
          <w:rFonts w:eastAsia="Calibri"/>
          <w:sz w:val="16"/>
        </w:rPr>
        <w:t xml:space="preserve">The salience of existential risks is possibly much higher than their omission from NRRs indicates, apparently vastly exceeding the salience of all typically occurring natural disasters combined. We have also suggested that standard CEA might reveal highly </w:t>
      </w:r>
      <w:proofErr w:type="gramStart"/>
      <w:r w:rsidRPr="00D649B0">
        <w:rPr>
          <w:rFonts w:eastAsia="Calibri"/>
          <w:sz w:val="16"/>
        </w:rPr>
        <w:t>cost effective</w:t>
      </w:r>
      <w:proofErr w:type="gramEnd"/>
      <w:r w:rsidRPr="00D649B0">
        <w:rPr>
          <w:rFonts w:eastAsia="Calibri"/>
          <w:sz w:val="16"/>
        </w:rPr>
        <w:t xml:space="preserve"> measures to take against these extreme risks. Much greater focus may be warranted on risks from unaligned AI, pandemics/biosafety, global food shortages, or indeed any risks that expert assessment considers “existential” or even “catastrophic” (see Table 5).</w:t>
      </w:r>
    </w:p>
    <w:p w14:paraId="1DCE5106" w14:textId="77777777" w:rsidR="00D649B0" w:rsidRPr="00D649B0" w:rsidRDefault="00D649B0" w:rsidP="00D649B0">
      <w:pPr>
        <w:spacing w:line="256" w:lineRule="auto"/>
        <w:rPr>
          <w:rFonts w:eastAsia="Calibri"/>
          <w:sz w:val="16"/>
          <w:szCs w:val="16"/>
        </w:rPr>
      </w:pPr>
      <w:r w:rsidRPr="00D649B0">
        <w:rPr>
          <w:rFonts w:eastAsia="Calibri"/>
          <w:sz w:val="16"/>
          <w:szCs w:val="16"/>
        </w:rPr>
        <w:t xml:space="preserve">We advocate the need for a deliberative public tool to support informed two-way communication between the public, stakeholders, and government, and in this article have outlined the first component of such a tool. Eventually, a wide-ranging interactive online tool should be able to communicate and support exploration of what are the most salient risks, where society/societies could feasibly act, and why </w:t>
      </w:r>
      <w:proofErr w:type="gramStart"/>
      <w:r w:rsidRPr="00D649B0">
        <w:rPr>
          <w:rFonts w:eastAsia="Calibri"/>
          <w:sz w:val="16"/>
          <w:szCs w:val="16"/>
        </w:rPr>
        <w:t>should we</w:t>
      </w:r>
      <w:proofErr w:type="gramEnd"/>
      <w:r w:rsidRPr="00D649B0">
        <w:rPr>
          <w:rFonts w:eastAsia="Calibri"/>
          <w:sz w:val="16"/>
          <w:szCs w:val="16"/>
        </w:rPr>
        <w:t xml:space="preserve"> act. Additionally, understanding the potentially catastrophic local impact of major global risks originating “elsewhere” might help integrate the findings of disparate NRAs into a globally cooperative approach.</w:t>
      </w:r>
    </w:p>
    <w:p w14:paraId="52975DEC" w14:textId="07A39CFF" w:rsidR="00D649B0" w:rsidRDefault="00D649B0" w:rsidP="00D649B0">
      <w:pPr>
        <w:spacing w:line="256" w:lineRule="auto"/>
        <w:rPr>
          <w:rFonts w:eastAsia="Calibri"/>
          <w:u w:val="single"/>
        </w:rPr>
      </w:pPr>
      <w:r w:rsidRPr="00D649B0">
        <w:rPr>
          <w:rFonts w:eastAsia="Calibri"/>
          <w:sz w:val="16"/>
        </w:rPr>
        <w:t xml:space="preserve">The most important factor, however, for </w:t>
      </w:r>
      <w:r w:rsidRPr="00D649B0">
        <w:rPr>
          <w:rFonts w:eastAsia="Calibri"/>
          <w:u w:val="single"/>
        </w:rPr>
        <w:t>an “all hazards” approach is to make sure that all the salient risks</w:t>
      </w:r>
      <w:r w:rsidRPr="00D649B0">
        <w:rPr>
          <w:rFonts w:eastAsia="Calibri"/>
          <w:sz w:val="16"/>
        </w:rPr>
        <w:t xml:space="preserve"> are included before proceeding to these additional deliberations across risks, resource allocation and value. We have demonstrated the strong case that all realistic catastrophic </w:t>
      </w:r>
      <w:r w:rsidRPr="00D649B0">
        <w:rPr>
          <w:rFonts w:eastAsia="Calibri"/>
          <w:u w:val="single"/>
        </w:rPr>
        <w:t xml:space="preserve">and </w:t>
      </w:r>
      <w:r w:rsidRPr="00D649B0">
        <w:rPr>
          <w:rFonts w:eastAsia="Calibri"/>
          <w:b/>
          <w:bCs/>
          <w:highlight w:val="cyan"/>
          <w:u w:val="single"/>
        </w:rPr>
        <w:t>existential threats</w:t>
      </w:r>
      <w:r w:rsidRPr="00D649B0">
        <w:rPr>
          <w:rFonts w:eastAsia="Calibri"/>
          <w:highlight w:val="cyan"/>
          <w:u w:val="single"/>
        </w:rPr>
        <w:t xml:space="preserve"> should be included in the</w:t>
      </w:r>
      <w:r w:rsidRPr="00D649B0">
        <w:rPr>
          <w:rFonts w:eastAsia="Calibri"/>
          <w:u w:val="single"/>
        </w:rPr>
        <w:t xml:space="preserve"> process. Finally, </w:t>
      </w:r>
      <w:r w:rsidRPr="00D649B0">
        <w:rPr>
          <w:rFonts w:eastAsia="Calibri"/>
          <w:b/>
          <w:bCs/>
          <w:highlight w:val="cyan"/>
          <w:u w:val="single"/>
        </w:rPr>
        <w:t>NRA</w:t>
      </w:r>
      <w:r w:rsidRPr="00D649B0">
        <w:rPr>
          <w:rFonts w:eastAsia="Calibri"/>
          <w:u w:val="single"/>
        </w:rPr>
        <w:t xml:space="preserve"> processes should ultimately connect globally and support international cooperation on risk assessment and mitigation.</w:t>
      </w:r>
      <w:bookmarkEnd w:id="4"/>
    </w:p>
    <w:p w14:paraId="6308B4E9" w14:textId="4367A8A1" w:rsidR="00502D03" w:rsidRDefault="00502D03" w:rsidP="00502D03">
      <w:pPr>
        <w:pStyle w:val="Heading3"/>
        <w:rPr>
          <w:rFonts w:eastAsia="Calibri"/>
        </w:rPr>
      </w:pPr>
      <w:r>
        <w:rPr>
          <w:rFonts w:eastAsia="Calibri"/>
        </w:rPr>
        <w:t>1NC---</w:t>
      </w:r>
      <w:r w:rsidR="00484704">
        <w:rPr>
          <w:rFonts w:eastAsia="Calibri"/>
        </w:rPr>
        <w:t>Advantage</w:t>
      </w:r>
    </w:p>
    <w:p w14:paraId="0E77F979" w14:textId="77777777" w:rsidR="00484704" w:rsidRPr="00484704" w:rsidRDefault="00484704" w:rsidP="00484704">
      <w:pPr>
        <w:keepNext/>
        <w:keepLines/>
        <w:spacing w:before="40" w:after="0" w:line="256" w:lineRule="auto"/>
        <w:outlineLvl w:val="3"/>
        <w:rPr>
          <w:rFonts w:eastAsia="Times New Roman" w:cs="Times New Roman"/>
          <w:b/>
          <w:iCs/>
          <w:color w:val="1F3864" w:themeColor="accent1" w:themeShade="80"/>
          <w:sz w:val="26"/>
        </w:rPr>
      </w:pPr>
      <w:r w:rsidRPr="00484704">
        <w:rPr>
          <w:rFonts w:eastAsia="Times New Roman" w:cs="Times New Roman"/>
          <w:b/>
          <w:iCs/>
          <w:color w:val="1F3864" w:themeColor="accent1" w:themeShade="80"/>
          <w:sz w:val="26"/>
        </w:rPr>
        <w:t xml:space="preserve">They can’t solve decriminalization---even if they Unionize---if they are right the patriarchal system </w:t>
      </w:r>
      <w:proofErr w:type="spellStart"/>
      <w:r w:rsidRPr="00484704">
        <w:rPr>
          <w:rFonts w:eastAsia="Times New Roman" w:cs="Times New Roman"/>
          <w:b/>
          <w:iCs/>
          <w:color w:val="1F3864" w:themeColor="accent1" w:themeShade="80"/>
          <w:sz w:val="26"/>
        </w:rPr>
        <w:t>overcodes</w:t>
      </w:r>
      <w:proofErr w:type="spellEnd"/>
      <w:r w:rsidRPr="00484704">
        <w:rPr>
          <w:rFonts w:eastAsia="Times New Roman" w:cs="Times New Roman"/>
          <w:b/>
          <w:iCs/>
          <w:color w:val="1F3864" w:themeColor="accent1" w:themeShade="80"/>
          <w:sz w:val="26"/>
        </w:rPr>
        <w:t xml:space="preserve"> everything, the state will just shift its violence to constantly demonize women of color. </w:t>
      </w:r>
    </w:p>
    <w:p w14:paraId="2BAA58BF" w14:textId="77777777" w:rsidR="00484704" w:rsidRPr="00484704" w:rsidRDefault="00484704" w:rsidP="00484704">
      <w:pPr>
        <w:keepNext/>
        <w:keepLines/>
        <w:spacing w:before="40" w:after="0" w:line="256" w:lineRule="auto"/>
        <w:outlineLvl w:val="3"/>
        <w:rPr>
          <w:rFonts w:eastAsia="Times New Roman" w:cs="Times New Roman"/>
          <w:b/>
          <w:iCs/>
          <w:sz w:val="26"/>
        </w:rPr>
      </w:pPr>
      <w:r w:rsidRPr="00484704">
        <w:rPr>
          <w:rFonts w:eastAsia="Times New Roman" w:cs="Times New Roman"/>
          <w:b/>
          <w:iCs/>
          <w:sz w:val="26"/>
        </w:rPr>
        <w:t xml:space="preserve">Remedies are </w:t>
      </w:r>
      <w:r w:rsidRPr="00484704">
        <w:rPr>
          <w:rFonts w:eastAsia="Times New Roman" w:cs="Times New Roman"/>
          <w:b/>
          <w:iCs/>
          <w:sz w:val="26"/>
          <w:u w:val="single"/>
        </w:rPr>
        <w:t>too weak</w:t>
      </w:r>
      <w:r w:rsidRPr="00484704">
        <w:rPr>
          <w:rFonts w:eastAsia="Times New Roman" w:cs="Times New Roman"/>
          <w:b/>
          <w:iCs/>
          <w:sz w:val="26"/>
        </w:rPr>
        <w:t>.</w:t>
      </w:r>
    </w:p>
    <w:p w14:paraId="411B5D4C" w14:textId="77777777" w:rsidR="00484704" w:rsidRPr="00484704" w:rsidRDefault="00484704" w:rsidP="00484704">
      <w:pPr>
        <w:spacing w:line="256" w:lineRule="auto"/>
        <w:rPr>
          <w:rFonts w:eastAsia="Calibri"/>
        </w:rPr>
      </w:pPr>
      <w:r w:rsidRPr="00484704">
        <w:rPr>
          <w:rFonts w:eastAsia="Calibri"/>
          <w:b/>
          <w:bCs/>
          <w:sz w:val="26"/>
        </w:rPr>
        <w:t>Stansbury 21</w:t>
      </w:r>
      <w:r w:rsidRPr="00484704">
        <w:rPr>
          <w:rFonts w:eastAsia="Calibri"/>
        </w:rP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w:t>
      </w:r>
      <w:proofErr w:type="gramStart"/>
      <w:r w:rsidRPr="00484704">
        <w:rPr>
          <w:rFonts w:eastAsia="Calibri"/>
        </w:rPr>
        <w:t>NLRA?,</w:t>
      </w:r>
      <w:proofErr w:type="gramEnd"/>
      <w:r w:rsidRPr="00484704">
        <w:rPr>
          <w:rFonts w:eastAsia="Calibri"/>
        </w:rPr>
        <w:t xml:space="preserve">" </w:t>
      </w:r>
      <w:r w:rsidRPr="00484704">
        <w:rPr>
          <w:rFonts w:eastAsia="Calibri"/>
          <w:i/>
          <w:iCs/>
        </w:rPr>
        <w:t>Peterson Institute for International Economics Working Paper 21-9</w:t>
      </w:r>
      <w:r w:rsidRPr="00484704">
        <w:rPr>
          <w:rFonts w:eastAsia="Calibri"/>
        </w:rPr>
        <w:t>, https://www.piie.com/sites/default/files/documents/wp21-9.pdf, accessed 9-23-2025) //ah [UTD]</w:t>
      </w:r>
    </w:p>
    <w:p w14:paraId="51D6F224" w14:textId="77777777" w:rsidR="00484704" w:rsidRPr="00484704" w:rsidRDefault="00484704" w:rsidP="00484704">
      <w:pPr>
        <w:spacing w:line="256" w:lineRule="auto"/>
        <w:rPr>
          <w:rFonts w:eastAsia="Calibri"/>
          <w:u w:val="single"/>
        </w:rPr>
      </w:pPr>
      <w:r w:rsidRPr="00484704">
        <w:rPr>
          <w:rFonts w:eastAsia="Calibri"/>
          <w:sz w:val="16"/>
        </w:rPr>
        <w:t>3. ORGANIZED LABOR, UNFAIR LABOR PRACTICES, AND THE NLRA</w:t>
      </w:r>
      <w:r w:rsidRPr="00484704">
        <w:rPr>
          <w:rFonts w:eastAsia="Calibri"/>
          <w:sz w:val="12"/>
        </w:rPr>
        <w:t>¶</w:t>
      </w:r>
      <w:r w:rsidRPr="00484704">
        <w:rPr>
          <w:rFonts w:eastAsia="Calibri"/>
          <w:sz w:val="16"/>
        </w:rPr>
        <w:t xml:space="preserve"> The National Labor Relations Act guarantees </w:t>
      </w:r>
      <w:r w:rsidRPr="00484704">
        <w:rPr>
          <w:rFonts w:eastAsia="Calibri"/>
          <w:b/>
          <w:iCs/>
          <w:u w:val="single"/>
        </w:rPr>
        <w:t>workers</w:t>
      </w:r>
      <w:r w:rsidRPr="00484704">
        <w:rPr>
          <w:rFonts w:eastAsia="Calibri"/>
          <w:sz w:val="16"/>
        </w:rPr>
        <w:t xml:space="preserve">’ rights to </w:t>
      </w:r>
      <w:r w:rsidRPr="00484704">
        <w:rPr>
          <w:rFonts w:eastAsia="Calibri"/>
          <w:b/>
          <w:iCs/>
          <w:u w:val="single"/>
        </w:rPr>
        <w:t>organize</w:t>
      </w:r>
      <w:r w:rsidRPr="00484704">
        <w:rPr>
          <w:rFonts w:eastAsia="Calibri"/>
          <w:u w:val="single"/>
        </w:rPr>
        <w:t xml:space="preserve"> in a </w:t>
      </w:r>
      <w:r w:rsidRPr="00484704">
        <w:rPr>
          <w:rFonts w:eastAsia="Calibri"/>
          <w:b/>
          <w:iCs/>
          <w:u w:val="single"/>
        </w:rPr>
        <w:t>union</w:t>
      </w:r>
      <w:r w:rsidRPr="00484704">
        <w:rPr>
          <w:rFonts w:eastAsia="Calibri"/>
          <w:u w:val="single"/>
        </w:rPr>
        <w:t xml:space="preserve">, </w:t>
      </w:r>
      <w:r w:rsidRPr="00484704">
        <w:rPr>
          <w:rFonts w:eastAsia="Calibri"/>
          <w:b/>
          <w:iCs/>
          <w:u w:val="single"/>
        </w:rPr>
        <w:t>bargain collectively</w:t>
      </w:r>
      <w:r w:rsidRPr="00484704">
        <w:rPr>
          <w:rFonts w:eastAsia="Calibri"/>
          <w:u w:val="single"/>
        </w:rPr>
        <w:t xml:space="preserve">, and </w:t>
      </w:r>
      <w:r w:rsidRPr="00484704">
        <w:rPr>
          <w:rFonts w:eastAsia="Calibri"/>
          <w:b/>
          <w:iCs/>
          <w:u w:val="single"/>
        </w:rPr>
        <w:t>strike</w:t>
      </w:r>
      <w:r w:rsidRPr="00484704">
        <w:rPr>
          <w:rFonts w:eastAsia="Calibri"/>
          <w:sz w:val="16"/>
        </w:rPr>
        <w:t xml:space="preserve">, among other things. Yet </w:t>
      </w:r>
      <w:r w:rsidRPr="00484704">
        <w:rPr>
          <w:rFonts w:eastAsia="Calibri"/>
          <w:highlight w:val="green"/>
          <w:u w:val="single"/>
        </w:rPr>
        <w:t>there</w:t>
      </w:r>
      <w:r w:rsidRPr="00484704">
        <w:rPr>
          <w:rFonts w:eastAsia="Calibri"/>
          <w:u w:val="single"/>
        </w:rPr>
        <w:t xml:space="preserve"> i</w:t>
      </w:r>
      <w:r w:rsidRPr="00484704">
        <w:rPr>
          <w:rFonts w:eastAsia="Calibri"/>
          <w:highlight w:val="green"/>
          <w:u w:val="single"/>
        </w:rPr>
        <w:t xml:space="preserve">s </w:t>
      </w:r>
      <w:r w:rsidRPr="00484704">
        <w:rPr>
          <w:rFonts w:eastAsia="Calibri"/>
          <w:b/>
          <w:iCs/>
          <w:highlight w:val="green"/>
          <w:u w:val="single"/>
        </w:rPr>
        <w:t>no</w:t>
      </w:r>
      <w:r w:rsidRPr="00484704">
        <w:rPr>
          <w:rFonts w:eastAsia="Calibri"/>
          <w:u w:val="single"/>
        </w:rPr>
        <w:t xml:space="preserve"> meaningful </w:t>
      </w:r>
      <w:r w:rsidRPr="00484704">
        <w:rPr>
          <w:rFonts w:eastAsia="Calibri"/>
          <w:b/>
          <w:iCs/>
          <w:u w:val="single"/>
        </w:rPr>
        <w:t xml:space="preserve">legal </w:t>
      </w:r>
      <w:r w:rsidRPr="00484704">
        <w:rPr>
          <w:rFonts w:eastAsia="Calibri"/>
          <w:b/>
          <w:iCs/>
          <w:highlight w:val="green"/>
          <w:u w:val="single"/>
        </w:rPr>
        <w:t>penalty</w:t>
      </w:r>
      <w:r w:rsidRPr="00484704">
        <w:rPr>
          <w:rFonts w:eastAsia="Calibri"/>
          <w:highlight w:val="green"/>
          <w:u w:val="single"/>
        </w:rPr>
        <w:t xml:space="preserve"> for </w:t>
      </w:r>
      <w:r w:rsidRPr="00484704">
        <w:rPr>
          <w:rFonts w:eastAsia="Calibri"/>
          <w:b/>
          <w:iCs/>
          <w:highlight w:val="green"/>
          <w:u w:val="single"/>
        </w:rPr>
        <w:t>employers</w:t>
      </w:r>
      <w:r w:rsidRPr="00484704">
        <w:rPr>
          <w:rFonts w:eastAsia="Calibri"/>
          <w:highlight w:val="green"/>
          <w:u w:val="single"/>
        </w:rPr>
        <w:t xml:space="preserve"> that do</w:t>
      </w:r>
      <w:r w:rsidRPr="00484704">
        <w:rPr>
          <w:rFonts w:eastAsia="Calibri"/>
          <w:u w:val="single"/>
        </w:rPr>
        <w:t xml:space="preserve"> </w:t>
      </w:r>
      <w:r w:rsidRPr="00484704">
        <w:rPr>
          <w:rFonts w:eastAsia="Calibri"/>
          <w:b/>
          <w:iCs/>
          <w:highlight w:val="green"/>
          <w:u w:val="single"/>
        </w:rPr>
        <w:t>n</w:t>
      </w:r>
      <w:r w:rsidRPr="00484704">
        <w:rPr>
          <w:rFonts w:eastAsia="Calibri"/>
          <w:b/>
          <w:iCs/>
          <w:u w:val="single"/>
        </w:rPr>
        <w:t>o</w:t>
      </w:r>
      <w:r w:rsidRPr="00484704">
        <w:rPr>
          <w:rFonts w:eastAsia="Calibri"/>
          <w:b/>
          <w:iCs/>
          <w:highlight w:val="green"/>
          <w:u w:val="single"/>
        </w:rPr>
        <w:t>t</w:t>
      </w:r>
      <w:r w:rsidRPr="00484704">
        <w:rPr>
          <w:rFonts w:eastAsia="Calibri"/>
          <w:highlight w:val="green"/>
          <w:u w:val="single"/>
        </w:rPr>
        <w:t xml:space="preserve"> </w:t>
      </w:r>
      <w:r w:rsidRPr="00484704">
        <w:rPr>
          <w:rFonts w:eastAsia="Calibri"/>
          <w:b/>
          <w:iCs/>
          <w:highlight w:val="green"/>
          <w:u w:val="single"/>
        </w:rPr>
        <w:t>respect</w:t>
      </w:r>
      <w:r w:rsidRPr="00484704">
        <w:rPr>
          <w:rFonts w:eastAsia="Calibri"/>
          <w:u w:val="single"/>
        </w:rPr>
        <w:t xml:space="preserve"> these </w:t>
      </w:r>
      <w:r w:rsidRPr="00484704">
        <w:rPr>
          <w:rFonts w:eastAsia="Calibri"/>
          <w:b/>
          <w:iCs/>
          <w:highlight w:val="green"/>
          <w:u w:val="single"/>
        </w:rPr>
        <w:t>rights.</w:t>
      </w:r>
      <w:r w:rsidRPr="00484704">
        <w:rPr>
          <w:rFonts w:eastAsia="Calibri"/>
          <w:sz w:val="16"/>
        </w:rPr>
        <w:t xml:space="preserve"> This is because, when enforcing the NLRA, </w:t>
      </w:r>
      <w:r w:rsidRPr="00484704">
        <w:rPr>
          <w:rFonts w:eastAsia="Calibri"/>
          <w:highlight w:val="green"/>
          <w:u w:val="single"/>
        </w:rPr>
        <w:t xml:space="preserve">the </w:t>
      </w:r>
      <w:r w:rsidRPr="00484704">
        <w:rPr>
          <w:rFonts w:eastAsia="Calibri"/>
          <w:b/>
          <w:iCs/>
          <w:highlight w:val="green"/>
          <w:u w:val="single"/>
        </w:rPr>
        <w:t>N</w:t>
      </w:r>
      <w:r w:rsidRPr="00484704">
        <w:rPr>
          <w:rFonts w:eastAsia="Calibri"/>
          <w:b/>
          <w:iCs/>
          <w:u w:val="single"/>
        </w:rPr>
        <w:t xml:space="preserve">ational </w:t>
      </w:r>
      <w:r w:rsidRPr="00484704">
        <w:rPr>
          <w:rFonts w:eastAsia="Calibri"/>
          <w:b/>
          <w:iCs/>
          <w:highlight w:val="green"/>
          <w:u w:val="single"/>
        </w:rPr>
        <w:t>L</w:t>
      </w:r>
      <w:r w:rsidRPr="00484704">
        <w:rPr>
          <w:rFonts w:eastAsia="Calibri"/>
          <w:b/>
          <w:iCs/>
          <w:u w:val="single"/>
        </w:rPr>
        <w:t xml:space="preserve">abor </w:t>
      </w:r>
      <w:r w:rsidRPr="00484704">
        <w:rPr>
          <w:rFonts w:eastAsia="Calibri"/>
          <w:b/>
          <w:iCs/>
          <w:highlight w:val="green"/>
          <w:u w:val="single"/>
        </w:rPr>
        <w:t>R</w:t>
      </w:r>
      <w:r w:rsidRPr="00484704">
        <w:rPr>
          <w:rFonts w:eastAsia="Calibri"/>
          <w:b/>
          <w:iCs/>
          <w:u w:val="single"/>
        </w:rPr>
        <w:t xml:space="preserve">elations </w:t>
      </w:r>
      <w:r w:rsidRPr="00484704">
        <w:rPr>
          <w:rFonts w:eastAsia="Calibri"/>
          <w:b/>
          <w:iCs/>
          <w:highlight w:val="green"/>
          <w:u w:val="single"/>
        </w:rPr>
        <w:t>B</w:t>
      </w:r>
      <w:r w:rsidRPr="00484704">
        <w:rPr>
          <w:rFonts w:eastAsia="Calibri"/>
          <w:b/>
          <w:iCs/>
          <w:u w:val="single"/>
        </w:rPr>
        <w:t>oard</w:t>
      </w:r>
      <w:r w:rsidRPr="00484704">
        <w:rPr>
          <w:rFonts w:eastAsia="Calibri"/>
          <w:u w:val="single"/>
        </w:rPr>
        <w:t xml:space="preserve"> is </w:t>
      </w:r>
      <w:r w:rsidRPr="00484704">
        <w:rPr>
          <w:rFonts w:eastAsia="Calibri"/>
          <w:b/>
          <w:iCs/>
          <w:u w:val="single"/>
        </w:rPr>
        <w:t>permitted</w:t>
      </w:r>
      <w:r w:rsidRPr="00484704">
        <w:rPr>
          <w:rFonts w:eastAsia="Calibri"/>
          <w:u w:val="single"/>
        </w:rPr>
        <w:t xml:space="preserve"> to </w:t>
      </w:r>
      <w:r w:rsidRPr="00484704">
        <w:rPr>
          <w:rFonts w:eastAsia="Calibri"/>
          <w:b/>
          <w:iCs/>
          <w:highlight w:val="green"/>
          <w:u w:val="single"/>
        </w:rPr>
        <w:t>seek</w:t>
      </w:r>
      <w:r w:rsidRPr="00484704">
        <w:rPr>
          <w:rFonts w:eastAsia="Calibri"/>
          <w:highlight w:val="green"/>
          <w:u w:val="single"/>
        </w:rPr>
        <w:t xml:space="preserve"> </w:t>
      </w:r>
      <w:r w:rsidRPr="00484704">
        <w:rPr>
          <w:rFonts w:eastAsia="Calibri"/>
          <w:b/>
          <w:iCs/>
          <w:highlight w:val="green"/>
          <w:u w:val="single"/>
        </w:rPr>
        <w:t>only</w:t>
      </w:r>
      <w:r w:rsidRPr="00484704">
        <w:rPr>
          <w:rFonts w:eastAsia="Calibri"/>
          <w:highlight w:val="green"/>
          <w:u w:val="single"/>
        </w:rPr>
        <w:t xml:space="preserve"> </w:t>
      </w:r>
      <w:r w:rsidRPr="00484704">
        <w:rPr>
          <w:rFonts w:eastAsia="Calibri"/>
          <w:b/>
          <w:iCs/>
          <w:highlight w:val="green"/>
          <w:u w:val="single"/>
        </w:rPr>
        <w:t>“make-whole”</w:t>
      </w:r>
      <w:r w:rsidRPr="00484704">
        <w:rPr>
          <w:rFonts w:eastAsia="Calibri"/>
          <w:highlight w:val="green"/>
          <w:u w:val="single"/>
        </w:rPr>
        <w:t xml:space="preserve"> </w:t>
      </w:r>
      <w:r w:rsidRPr="00484704">
        <w:rPr>
          <w:rFonts w:eastAsia="Calibri"/>
          <w:b/>
          <w:iCs/>
          <w:highlight w:val="green"/>
          <w:u w:val="single"/>
        </w:rPr>
        <w:t>remedies</w:t>
      </w:r>
      <w:r w:rsidRPr="00484704">
        <w:rPr>
          <w:rFonts w:eastAsia="Calibri"/>
          <w:sz w:val="16"/>
        </w:rPr>
        <w:t>—</w:t>
      </w:r>
      <w:r w:rsidRPr="00484704">
        <w:rPr>
          <w:rFonts w:eastAsia="Calibri"/>
          <w:b/>
          <w:iCs/>
          <w:u w:val="single"/>
        </w:rPr>
        <w:t>remedies</w:t>
      </w:r>
      <w:r w:rsidRPr="00484704">
        <w:rPr>
          <w:rFonts w:eastAsia="Calibri"/>
          <w:u w:val="single"/>
        </w:rPr>
        <w:t xml:space="preserve"> that </w:t>
      </w:r>
      <w:r w:rsidRPr="00484704">
        <w:rPr>
          <w:rFonts w:eastAsia="Calibri"/>
          <w:b/>
          <w:iCs/>
          <w:u w:val="single"/>
        </w:rPr>
        <w:t>compensate</w:t>
      </w:r>
      <w:r w:rsidRPr="00484704">
        <w:rPr>
          <w:rFonts w:eastAsia="Calibri"/>
          <w:u w:val="single"/>
        </w:rPr>
        <w:t xml:space="preserve"> </w:t>
      </w:r>
      <w:r w:rsidRPr="00484704">
        <w:rPr>
          <w:rFonts w:eastAsia="Calibri"/>
          <w:b/>
          <w:iCs/>
          <w:u w:val="single"/>
        </w:rPr>
        <w:t>employees</w:t>
      </w:r>
      <w:r w:rsidRPr="00484704">
        <w:rPr>
          <w:rFonts w:eastAsia="Calibri"/>
          <w:u w:val="single"/>
        </w:rPr>
        <w:t xml:space="preserve"> for </w:t>
      </w:r>
      <w:r w:rsidRPr="00484704">
        <w:rPr>
          <w:rFonts w:eastAsia="Calibri"/>
          <w:b/>
          <w:iCs/>
          <w:u w:val="single"/>
        </w:rPr>
        <w:t>losses</w:t>
      </w:r>
      <w:r w:rsidRPr="00484704">
        <w:rPr>
          <w:rFonts w:eastAsia="Calibri"/>
          <w:u w:val="single"/>
        </w:rPr>
        <w:t xml:space="preserve"> incurred </w:t>
      </w:r>
      <w:proofErr w:type="gramStart"/>
      <w:r w:rsidRPr="00484704">
        <w:rPr>
          <w:rFonts w:eastAsia="Calibri"/>
          <w:u w:val="single"/>
        </w:rPr>
        <w:t xml:space="preserve">as a </w:t>
      </w:r>
      <w:r w:rsidRPr="00484704">
        <w:rPr>
          <w:rFonts w:eastAsia="Calibri"/>
          <w:b/>
          <w:iCs/>
          <w:u w:val="single"/>
        </w:rPr>
        <w:t>result</w:t>
      </w:r>
      <w:r w:rsidRPr="00484704">
        <w:rPr>
          <w:rFonts w:eastAsia="Calibri"/>
          <w:u w:val="single"/>
        </w:rPr>
        <w:t xml:space="preserve"> of</w:t>
      </w:r>
      <w:proofErr w:type="gramEnd"/>
      <w:r w:rsidRPr="00484704">
        <w:rPr>
          <w:rFonts w:eastAsia="Calibri"/>
          <w:u w:val="single"/>
        </w:rPr>
        <w:t xml:space="preserve"> the </w:t>
      </w:r>
      <w:r w:rsidRPr="00484704">
        <w:rPr>
          <w:rFonts w:eastAsia="Calibri"/>
          <w:b/>
          <w:iCs/>
          <w:u w:val="single"/>
        </w:rPr>
        <w:t>employers’ practices</w:t>
      </w:r>
      <w:r w:rsidRPr="00484704">
        <w:rPr>
          <w:rFonts w:eastAsia="Calibri"/>
          <w:sz w:val="16"/>
        </w:rPr>
        <w:t xml:space="preserve"> (to “make them whole”)—and informational remedies. </w:t>
      </w:r>
      <w:r w:rsidRPr="00484704">
        <w:rPr>
          <w:rFonts w:eastAsia="Calibri"/>
          <w:highlight w:val="green"/>
          <w:u w:val="single"/>
        </w:rPr>
        <w:t>There</w:t>
      </w:r>
      <w:r w:rsidRPr="00484704">
        <w:rPr>
          <w:rFonts w:eastAsia="Calibri"/>
          <w:u w:val="single"/>
        </w:rPr>
        <w:t xml:space="preserve"> i</w:t>
      </w:r>
      <w:r w:rsidRPr="00484704">
        <w:rPr>
          <w:rFonts w:eastAsia="Calibri"/>
          <w:highlight w:val="green"/>
          <w:u w:val="single"/>
        </w:rPr>
        <w:t>s</w:t>
      </w:r>
      <w:r w:rsidRPr="00484704">
        <w:rPr>
          <w:rFonts w:eastAsia="Calibri"/>
          <w:u w:val="single"/>
        </w:rPr>
        <w:t xml:space="preserve"> </w:t>
      </w:r>
      <w:r w:rsidRPr="00484704">
        <w:rPr>
          <w:rFonts w:eastAsia="Calibri"/>
          <w:b/>
          <w:iCs/>
          <w:u w:val="single"/>
        </w:rPr>
        <w:t>no legal scope</w:t>
      </w:r>
      <w:r w:rsidRPr="00484704">
        <w:rPr>
          <w:rFonts w:eastAsia="Calibri"/>
          <w:u w:val="single"/>
        </w:rPr>
        <w:t xml:space="preserve"> to </w:t>
      </w:r>
      <w:r w:rsidRPr="00484704">
        <w:rPr>
          <w:rFonts w:eastAsia="Calibri"/>
          <w:b/>
          <w:iCs/>
          <w:u w:val="single"/>
        </w:rPr>
        <w:t>subject</w:t>
      </w:r>
      <w:r w:rsidRPr="00484704">
        <w:rPr>
          <w:rFonts w:eastAsia="Calibri"/>
          <w:u w:val="single"/>
        </w:rPr>
        <w:t xml:space="preserve"> </w:t>
      </w:r>
      <w:r w:rsidRPr="00484704">
        <w:rPr>
          <w:rFonts w:eastAsia="Calibri"/>
          <w:b/>
          <w:iCs/>
          <w:u w:val="single"/>
        </w:rPr>
        <w:t>companies</w:t>
      </w:r>
      <w:r w:rsidRPr="00484704">
        <w:rPr>
          <w:rFonts w:eastAsia="Calibri"/>
          <w:u w:val="single"/>
        </w:rPr>
        <w:t xml:space="preserve"> to </w:t>
      </w:r>
      <w:r w:rsidRPr="00484704">
        <w:rPr>
          <w:rFonts w:eastAsia="Calibri"/>
          <w:b/>
          <w:iCs/>
          <w:u w:val="single"/>
        </w:rPr>
        <w:t>any financial penalties</w:t>
      </w:r>
      <w:r w:rsidRPr="00484704">
        <w:rPr>
          <w:rFonts w:eastAsia="Calibri"/>
          <w:u w:val="single"/>
        </w:rPr>
        <w:t xml:space="preserve"> for </w:t>
      </w:r>
      <w:r w:rsidRPr="00484704">
        <w:rPr>
          <w:rFonts w:eastAsia="Calibri"/>
          <w:b/>
          <w:iCs/>
          <w:u w:val="single"/>
        </w:rPr>
        <w:t>violations</w:t>
      </w:r>
      <w:r w:rsidRPr="00484704">
        <w:rPr>
          <w:rFonts w:eastAsia="Calibri"/>
          <w:u w:val="single"/>
        </w:rPr>
        <w:t xml:space="preserve"> of </w:t>
      </w:r>
      <w:r w:rsidRPr="00484704">
        <w:rPr>
          <w:rFonts w:eastAsia="Calibri"/>
          <w:b/>
          <w:iCs/>
          <w:u w:val="single"/>
        </w:rPr>
        <w:t>laws</w:t>
      </w:r>
      <w:r w:rsidRPr="00484704">
        <w:rPr>
          <w:rFonts w:eastAsia="Calibri"/>
          <w:u w:val="single"/>
        </w:rPr>
        <w:t xml:space="preserve"> </w:t>
      </w:r>
      <w:r w:rsidRPr="00484704">
        <w:rPr>
          <w:rFonts w:eastAsia="Calibri"/>
          <w:b/>
          <w:iCs/>
          <w:u w:val="single"/>
        </w:rPr>
        <w:t>protecting</w:t>
      </w:r>
      <w:r w:rsidRPr="00484704">
        <w:rPr>
          <w:rFonts w:eastAsia="Calibri"/>
          <w:u w:val="single"/>
        </w:rPr>
        <w:t xml:space="preserve"> </w:t>
      </w:r>
      <w:r w:rsidRPr="00484704">
        <w:rPr>
          <w:rFonts w:eastAsia="Calibri"/>
          <w:b/>
          <w:iCs/>
          <w:u w:val="single"/>
        </w:rPr>
        <w:t>organized labor</w:t>
      </w:r>
      <w:r w:rsidRPr="00484704">
        <w:rPr>
          <w:rFonts w:eastAsia="Calibri"/>
          <w:u w:val="single"/>
        </w:rPr>
        <w:t xml:space="preserve">, and there is </w:t>
      </w:r>
      <w:r w:rsidRPr="00484704">
        <w:rPr>
          <w:rFonts w:eastAsia="Calibri"/>
          <w:b/>
          <w:iCs/>
          <w:highlight w:val="green"/>
          <w:u w:val="single"/>
        </w:rPr>
        <w:t>no</w:t>
      </w:r>
      <w:r w:rsidRPr="00484704">
        <w:rPr>
          <w:rFonts w:eastAsia="Calibri"/>
          <w:highlight w:val="green"/>
          <w:u w:val="single"/>
        </w:rPr>
        <w:t xml:space="preserve"> </w:t>
      </w:r>
      <w:r w:rsidRPr="00484704">
        <w:rPr>
          <w:rFonts w:eastAsia="Calibri"/>
          <w:b/>
          <w:iCs/>
          <w:highlight w:val="green"/>
          <w:u w:val="single"/>
        </w:rPr>
        <w:t>criminal liability.</w:t>
      </w:r>
      <w:r w:rsidRPr="00484704">
        <w:rPr>
          <w:rFonts w:eastAsia="Calibri"/>
          <w:sz w:val="16"/>
        </w:rPr>
        <w:t xml:space="preserve"> Table 4 lists some of the key provisions of the NLRA with respect to labor organizing, and the associated penalties</w:t>
      </w:r>
      <w:proofErr w:type="gramStart"/>
      <w:r w:rsidRPr="00484704">
        <w:rPr>
          <w:rFonts w:eastAsia="Calibri"/>
          <w:sz w:val="16"/>
        </w:rPr>
        <w:t>.39</w:t>
      </w:r>
      <w:r w:rsidRPr="00484704">
        <w:rPr>
          <w:rFonts w:eastAsia="Calibri"/>
          <w:sz w:val="12"/>
        </w:rPr>
        <w:t>¶</w:t>
      </w:r>
      <w:proofErr w:type="gramEnd"/>
      <w:r w:rsidRPr="00484704">
        <w:rPr>
          <w:rFonts w:eastAsia="Calibri"/>
          <w:sz w:val="16"/>
        </w:rPr>
        <w:t xml:space="preserve"> [TABLE 4 EXCLUDED]</w:t>
      </w:r>
      <w:r w:rsidRPr="00484704">
        <w:rPr>
          <w:rFonts w:eastAsia="Calibri"/>
          <w:sz w:val="12"/>
        </w:rPr>
        <w:t>¶</w:t>
      </w:r>
      <w:r w:rsidRPr="00484704">
        <w:rPr>
          <w:rFonts w:eastAsia="Calibri"/>
          <w:sz w:val="16"/>
        </w:rPr>
        <w:t xml:space="preserve"> Incentives to Commit Unfair Labor Practices</w:t>
      </w:r>
      <w:r w:rsidRPr="00484704">
        <w:rPr>
          <w:rFonts w:eastAsia="Calibri"/>
          <w:sz w:val="12"/>
        </w:rPr>
        <w:t>¶</w:t>
      </w:r>
      <w:r w:rsidRPr="00484704">
        <w:rPr>
          <w:rFonts w:eastAsia="Calibri"/>
          <w:sz w:val="16"/>
        </w:rPr>
        <w:t xml:space="preserve"> Because the NLRA can only issue make-whole and informational remedies, </w:t>
      </w:r>
      <w:r w:rsidRPr="00484704">
        <w:rPr>
          <w:rFonts w:eastAsia="Calibri"/>
          <w:u w:val="single"/>
        </w:rPr>
        <w:t xml:space="preserve">it is </w:t>
      </w:r>
      <w:r w:rsidRPr="00484704">
        <w:rPr>
          <w:rFonts w:eastAsia="Calibri"/>
          <w:b/>
          <w:iCs/>
          <w:u w:val="single"/>
        </w:rPr>
        <w:t>extremely unlikely</w:t>
      </w:r>
      <w:r w:rsidRPr="00484704">
        <w:rPr>
          <w:rFonts w:eastAsia="Calibri"/>
          <w:u w:val="single"/>
        </w:rPr>
        <w:t xml:space="preserve"> that the </w:t>
      </w:r>
      <w:r w:rsidRPr="00484704">
        <w:rPr>
          <w:rFonts w:eastAsia="Calibri"/>
          <w:b/>
          <w:iCs/>
          <w:u w:val="single"/>
        </w:rPr>
        <w:t>costs</w:t>
      </w:r>
      <w:r w:rsidRPr="00484704">
        <w:rPr>
          <w:rFonts w:eastAsia="Calibri"/>
          <w:u w:val="single"/>
        </w:rPr>
        <w:t xml:space="preserve"> of </w:t>
      </w:r>
      <w:r w:rsidRPr="00484704">
        <w:rPr>
          <w:rFonts w:eastAsia="Calibri"/>
          <w:b/>
          <w:iCs/>
          <w:u w:val="single"/>
        </w:rPr>
        <w:t>noncompliance</w:t>
      </w:r>
      <w:r w:rsidRPr="00484704">
        <w:rPr>
          <w:rFonts w:eastAsia="Calibri"/>
          <w:u w:val="single"/>
        </w:rPr>
        <w:t xml:space="preserve"> will </w:t>
      </w:r>
      <w:r w:rsidRPr="00484704">
        <w:rPr>
          <w:rFonts w:eastAsia="Calibri"/>
          <w:b/>
          <w:iCs/>
          <w:u w:val="single"/>
        </w:rPr>
        <w:t>outweigh</w:t>
      </w:r>
      <w:r w:rsidRPr="00484704">
        <w:rPr>
          <w:rFonts w:eastAsia="Calibri"/>
          <w:u w:val="single"/>
        </w:rPr>
        <w:t xml:space="preserve"> the </w:t>
      </w:r>
      <w:r w:rsidRPr="00484704">
        <w:rPr>
          <w:rFonts w:eastAsia="Calibri"/>
          <w:b/>
          <w:iCs/>
          <w:u w:val="single"/>
        </w:rPr>
        <w:t>benefits</w:t>
      </w:r>
      <w:r w:rsidRPr="00484704">
        <w:rPr>
          <w:rFonts w:eastAsia="Calibri"/>
          <w:u w:val="single"/>
        </w:rPr>
        <w:t xml:space="preserve"> for </w:t>
      </w:r>
      <w:r w:rsidRPr="00484704">
        <w:rPr>
          <w:rFonts w:eastAsia="Calibri"/>
          <w:b/>
          <w:iCs/>
          <w:u w:val="single"/>
        </w:rPr>
        <w:t>employers.</w:t>
      </w:r>
      <w:r w:rsidRPr="00484704">
        <w:rPr>
          <w:rFonts w:eastAsia="Calibri"/>
          <w:sz w:val="16"/>
        </w:rPr>
        <w:t xml:space="preserve"> Indeed, in a detailed analysis of firms’ incentives to comply with the NLRA, Morris Kleiner and Weil (2012, p. 48) conclude that the </w:t>
      </w:r>
      <w:r w:rsidRPr="00484704">
        <w:rPr>
          <w:rFonts w:eastAsia="Calibri"/>
          <w:b/>
          <w:iCs/>
          <w:u w:val="single"/>
        </w:rPr>
        <w:t xml:space="preserve">expected </w:t>
      </w:r>
      <w:r w:rsidRPr="00484704">
        <w:rPr>
          <w:rFonts w:eastAsia="Calibri"/>
          <w:b/>
          <w:iCs/>
          <w:highlight w:val="green"/>
          <w:u w:val="single"/>
        </w:rPr>
        <w:t>costs</w:t>
      </w:r>
      <w:r w:rsidRPr="00484704">
        <w:rPr>
          <w:rFonts w:eastAsia="Calibri"/>
          <w:highlight w:val="green"/>
          <w:u w:val="single"/>
        </w:rPr>
        <w:t xml:space="preserve"> of </w:t>
      </w:r>
      <w:r w:rsidRPr="00484704">
        <w:rPr>
          <w:rFonts w:eastAsia="Calibri"/>
          <w:b/>
          <w:iCs/>
          <w:highlight w:val="green"/>
          <w:u w:val="single"/>
        </w:rPr>
        <w:t>noncompliance</w:t>
      </w:r>
      <w:r w:rsidRPr="00484704">
        <w:rPr>
          <w:rFonts w:eastAsia="Calibri"/>
          <w:u w:val="single"/>
        </w:rPr>
        <w:t xml:space="preserve"> “</w:t>
      </w:r>
      <w:r w:rsidRPr="00484704">
        <w:rPr>
          <w:rFonts w:eastAsia="Calibri"/>
          <w:highlight w:val="green"/>
          <w:u w:val="single"/>
        </w:rPr>
        <w:t xml:space="preserve">represent a </w:t>
      </w:r>
      <w:r w:rsidRPr="00484704">
        <w:rPr>
          <w:rFonts w:eastAsia="Calibri"/>
          <w:b/>
          <w:iCs/>
          <w:highlight w:val="green"/>
          <w:u w:val="single"/>
        </w:rPr>
        <w:t>fraction</w:t>
      </w:r>
      <w:r w:rsidRPr="00484704">
        <w:rPr>
          <w:rFonts w:eastAsia="Calibri"/>
          <w:highlight w:val="green"/>
          <w:u w:val="single"/>
        </w:rPr>
        <w:t xml:space="preserve"> of</w:t>
      </w:r>
      <w:r w:rsidRPr="00484704">
        <w:rPr>
          <w:rFonts w:eastAsia="Calibri"/>
          <w:u w:val="single"/>
        </w:rPr>
        <w:t xml:space="preserve"> the </w:t>
      </w:r>
      <w:r w:rsidRPr="00484704">
        <w:rPr>
          <w:rFonts w:eastAsia="Calibri"/>
          <w:b/>
          <w:iCs/>
          <w:highlight w:val="green"/>
          <w:u w:val="single"/>
        </w:rPr>
        <w:t>benefits</w:t>
      </w:r>
      <w:r w:rsidRPr="00484704">
        <w:rPr>
          <w:rFonts w:eastAsia="Calibri"/>
          <w:u w:val="single"/>
        </w:rPr>
        <w:t xml:space="preserve"> to </w:t>
      </w:r>
      <w:r w:rsidRPr="00484704">
        <w:rPr>
          <w:rFonts w:eastAsia="Calibri"/>
          <w:b/>
          <w:iCs/>
          <w:u w:val="single"/>
        </w:rPr>
        <w:t>employers</w:t>
      </w:r>
      <w:r w:rsidRPr="00484704">
        <w:rPr>
          <w:rFonts w:eastAsia="Calibri"/>
          <w:sz w:val="16"/>
        </w:rPr>
        <w:t>…</w:t>
      </w:r>
      <w:r w:rsidRPr="00484704">
        <w:rPr>
          <w:rFonts w:eastAsia="Calibri"/>
          <w:highlight w:val="green"/>
          <w:u w:val="single"/>
        </w:rPr>
        <w:t xml:space="preserve">from </w:t>
      </w:r>
      <w:r w:rsidRPr="00484704">
        <w:rPr>
          <w:rFonts w:eastAsia="Calibri"/>
          <w:b/>
          <w:iCs/>
          <w:highlight w:val="green"/>
          <w:u w:val="single"/>
        </w:rPr>
        <w:t>thwarting</w:t>
      </w:r>
      <w:r w:rsidRPr="00484704">
        <w:rPr>
          <w:rFonts w:eastAsia="Calibri"/>
          <w:highlight w:val="green"/>
          <w:u w:val="single"/>
        </w:rPr>
        <w:t xml:space="preserve"> </w:t>
      </w:r>
      <w:r w:rsidRPr="00484704">
        <w:rPr>
          <w:rFonts w:eastAsia="Calibri"/>
          <w:b/>
          <w:iCs/>
          <w:highlight w:val="green"/>
          <w:u w:val="single"/>
        </w:rPr>
        <w:t>organizing</w:t>
      </w:r>
      <w:r w:rsidRPr="00484704">
        <w:rPr>
          <w:rFonts w:eastAsia="Calibri"/>
          <w:b/>
          <w:iCs/>
          <w:u w:val="single"/>
        </w:rPr>
        <w:t xml:space="preserve"> drives.</w:t>
      </w:r>
      <w:r w:rsidRPr="00484704">
        <w:rPr>
          <w:rFonts w:eastAsia="Calibri"/>
          <w:u w:val="single"/>
        </w:rPr>
        <w:t>”</w:t>
      </w:r>
      <w:r w:rsidRPr="00484704">
        <w:rPr>
          <w:rFonts w:eastAsia="Calibri"/>
          <w:sz w:val="12"/>
        </w:rPr>
        <w:t>¶</w:t>
      </w:r>
      <w:r w:rsidRPr="00484704">
        <w:rPr>
          <w:rFonts w:eastAsia="Calibri"/>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484704">
        <w:rPr>
          <w:rFonts w:eastAsia="Calibri"/>
          <w:sz w:val="16"/>
        </w:rPr>
        <w:t>wages—</w:t>
      </w:r>
      <w:proofErr w:type="gramEnd"/>
      <w:r w:rsidRPr="00484704">
        <w:rPr>
          <w:rFonts w:eastAsia="Calibri"/>
          <w:sz w:val="16"/>
        </w:rPr>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484704">
        <w:rPr>
          <w:rFonts w:eastAsia="Calibri"/>
          <w:sz w:val="16"/>
        </w:rPr>
        <w:t>most commonly violated</w:t>
      </w:r>
      <w:proofErr w:type="gramEnd"/>
      <w:r w:rsidRPr="00484704">
        <w:rPr>
          <w:rFonts w:eastAsia="Calibri"/>
          <w:sz w:val="16"/>
        </w:rPr>
        <w:t xml:space="preserve"> aspects of the NLRA: over 2000–09, they accounted for 65 percent of all violations by employers detected by the NLRB (Kleiner and Weil 2012</w:t>
      </w:r>
      <w:proofErr w:type="gramStart"/>
      <w:r w:rsidRPr="00484704">
        <w:rPr>
          <w:rFonts w:eastAsia="Calibri"/>
          <w:sz w:val="16"/>
        </w:rPr>
        <w:t>).</w:t>
      </w:r>
      <w:r w:rsidRPr="00484704">
        <w:rPr>
          <w:rFonts w:eastAsia="Calibri"/>
          <w:sz w:val="12"/>
        </w:rPr>
        <w:t>¶</w:t>
      </w:r>
      <w:proofErr w:type="gramEnd"/>
      <w:r w:rsidRPr="00484704">
        <w:rPr>
          <w:rFonts w:eastAsia="Calibri"/>
          <w:sz w:val="16"/>
        </w:rPr>
        <w:t xml:space="preserve"> Why might a firm decide to fire an employee (illegally) for union organizing activities? </w:t>
      </w:r>
      <w:r w:rsidRPr="00484704">
        <w:rPr>
          <w:rFonts w:eastAsia="Calibri"/>
          <w:u w:val="single"/>
        </w:rPr>
        <w:t xml:space="preserve">The </w:t>
      </w:r>
      <w:r w:rsidRPr="00484704">
        <w:rPr>
          <w:rFonts w:eastAsia="Calibri"/>
          <w:b/>
          <w:iCs/>
          <w:u w:val="single"/>
        </w:rPr>
        <w:t>dismissal</w:t>
      </w:r>
      <w:r w:rsidRPr="00484704">
        <w:rPr>
          <w:rFonts w:eastAsia="Calibri"/>
          <w:u w:val="single"/>
        </w:rPr>
        <w:t xml:space="preserve"> of an </w:t>
      </w:r>
      <w:r w:rsidRPr="00484704">
        <w:rPr>
          <w:rFonts w:eastAsia="Calibri"/>
          <w:b/>
          <w:iCs/>
          <w:u w:val="single"/>
        </w:rPr>
        <w:t>employee</w:t>
      </w:r>
      <w:r w:rsidRPr="00484704">
        <w:rPr>
          <w:rFonts w:eastAsia="Calibri"/>
          <w:u w:val="single"/>
        </w:rPr>
        <w:t xml:space="preserve"> for their </w:t>
      </w:r>
      <w:r w:rsidRPr="00484704">
        <w:rPr>
          <w:rFonts w:eastAsia="Calibri"/>
          <w:b/>
          <w:iCs/>
          <w:u w:val="single"/>
        </w:rPr>
        <w:t>union organizing activities</w:t>
      </w:r>
      <w:r w:rsidRPr="00484704">
        <w:rPr>
          <w:rFonts w:eastAsia="Calibri"/>
          <w:sz w:val="16"/>
        </w:rPr>
        <w:t xml:space="preserve"> may </w:t>
      </w:r>
      <w:r w:rsidRPr="00484704">
        <w:rPr>
          <w:rFonts w:eastAsia="Calibri"/>
          <w:b/>
          <w:iCs/>
          <w:u w:val="single"/>
        </w:rPr>
        <w:t>reduce</w:t>
      </w:r>
      <w:r w:rsidRPr="00484704">
        <w:rPr>
          <w:rFonts w:eastAsia="Calibri"/>
          <w:u w:val="single"/>
        </w:rPr>
        <w:t xml:space="preserve"> the </w:t>
      </w:r>
      <w:r w:rsidRPr="00484704">
        <w:rPr>
          <w:rFonts w:eastAsia="Calibri"/>
          <w:b/>
          <w:iCs/>
          <w:u w:val="single"/>
        </w:rPr>
        <w:t>probability</w:t>
      </w:r>
      <w:r w:rsidRPr="00484704">
        <w:rPr>
          <w:rFonts w:eastAsia="Calibri"/>
          <w:u w:val="single"/>
        </w:rPr>
        <w:t xml:space="preserve"> of a </w:t>
      </w:r>
      <w:r w:rsidRPr="00484704">
        <w:rPr>
          <w:rFonts w:eastAsia="Calibri"/>
          <w:b/>
          <w:iCs/>
          <w:u w:val="single"/>
        </w:rPr>
        <w:t>union</w:t>
      </w:r>
      <w:r w:rsidRPr="00484704">
        <w:rPr>
          <w:rFonts w:eastAsia="Calibri"/>
          <w:u w:val="single"/>
        </w:rPr>
        <w:t xml:space="preserve"> </w:t>
      </w:r>
      <w:r w:rsidRPr="00484704">
        <w:rPr>
          <w:rFonts w:eastAsia="Calibri"/>
          <w:b/>
          <w:iCs/>
          <w:u w:val="single"/>
        </w:rPr>
        <w:t>successfully forming</w:t>
      </w:r>
      <w:r w:rsidRPr="00484704">
        <w:rPr>
          <w:rFonts w:eastAsia="Calibri"/>
          <w:u w:val="single"/>
        </w:rPr>
        <w:t xml:space="preserve"> at the </w:t>
      </w:r>
      <w:r w:rsidRPr="00484704">
        <w:rPr>
          <w:rFonts w:eastAsia="Calibri"/>
          <w:b/>
          <w:iCs/>
          <w:u w:val="single"/>
        </w:rPr>
        <w:t>firm</w:t>
      </w:r>
      <w:r w:rsidRPr="00484704">
        <w:rPr>
          <w:rFonts w:eastAsia="Calibri"/>
          <w:u w:val="single"/>
        </w:rPr>
        <w:t xml:space="preserve"> (and to </w:t>
      </w:r>
      <w:r w:rsidRPr="00484704">
        <w:rPr>
          <w:rFonts w:eastAsia="Calibri"/>
          <w:b/>
          <w:iCs/>
          <w:u w:val="single"/>
        </w:rPr>
        <w:t>dissuade</w:t>
      </w:r>
      <w:r w:rsidRPr="00484704">
        <w:rPr>
          <w:rFonts w:eastAsia="Calibri"/>
          <w:u w:val="single"/>
        </w:rPr>
        <w:t xml:space="preserve"> </w:t>
      </w:r>
      <w:r w:rsidRPr="00484704">
        <w:rPr>
          <w:rFonts w:eastAsia="Calibri"/>
          <w:b/>
          <w:iCs/>
          <w:u w:val="single"/>
        </w:rPr>
        <w:t>workers</w:t>
      </w:r>
      <w:r w:rsidRPr="00484704">
        <w:rPr>
          <w:rFonts w:eastAsia="Calibri"/>
          <w:u w:val="single"/>
        </w:rPr>
        <w:t xml:space="preserve"> from </w:t>
      </w:r>
      <w:r w:rsidRPr="00484704">
        <w:rPr>
          <w:rFonts w:eastAsia="Calibri"/>
          <w:b/>
          <w:iCs/>
          <w:u w:val="single"/>
        </w:rPr>
        <w:t>organizing</w:t>
      </w:r>
      <w:r w:rsidRPr="00484704">
        <w:rPr>
          <w:rFonts w:eastAsia="Calibri"/>
          <w:u w:val="single"/>
        </w:rPr>
        <w:t xml:space="preserve">, the </w:t>
      </w:r>
      <w:r w:rsidRPr="00484704">
        <w:rPr>
          <w:rFonts w:eastAsia="Calibri"/>
          <w:b/>
          <w:iCs/>
          <w:u w:val="single"/>
        </w:rPr>
        <w:t>firm</w:t>
      </w:r>
      <w:r w:rsidRPr="00484704">
        <w:rPr>
          <w:rFonts w:eastAsia="Calibri"/>
          <w:u w:val="single"/>
        </w:rPr>
        <w:t xml:space="preserve"> does </w:t>
      </w:r>
      <w:r w:rsidRPr="00484704">
        <w:rPr>
          <w:rFonts w:eastAsia="Calibri"/>
          <w:b/>
          <w:iCs/>
          <w:u w:val="single"/>
        </w:rPr>
        <w:t>not need</w:t>
      </w:r>
      <w:r w:rsidRPr="00484704">
        <w:rPr>
          <w:rFonts w:eastAsia="Calibri"/>
          <w:u w:val="single"/>
        </w:rPr>
        <w:t xml:space="preserve"> to </w:t>
      </w:r>
      <w:r w:rsidRPr="00484704">
        <w:rPr>
          <w:rFonts w:eastAsia="Calibri"/>
          <w:b/>
          <w:iCs/>
          <w:u w:val="single"/>
        </w:rPr>
        <w:t>dismiss</w:t>
      </w:r>
      <w:r w:rsidRPr="00484704">
        <w:rPr>
          <w:rFonts w:eastAsia="Calibri"/>
          <w:u w:val="single"/>
        </w:rPr>
        <w:t xml:space="preserve"> </w:t>
      </w:r>
      <w:r w:rsidRPr="00484704">
        <w:rPr>
          <w:rFonts w:eastAsia="Calibri"/>
          <w:b/>
          <w:iCs/>
          <w:u w:val="single"/>
        </w:rPr>
        <w:t>all supportive workers</w:t>
      </w:r>
      <w:r w:rsidRPr="00484704">
        <w:rPr>
          <w:rFonts w:eastAsia="Calibri"/>
          <w:u w:val="single"/>
        </w:rPr>
        <w:t xml:space="preserve">, </w:t>
      </w:r>
      <w:r w:rsidRPr="00484704">
        <w:rPr>
          <w:rFonts w:eastAsia="Calibri"/>
          <w:b/>
          <w:iCs/>
          <w:u w:val="single"/>
        </w:rPr>
        <w:t>only</w:t>
      </w:r>
      <w:r w:rsidRPr="00484704">
        <w:rPr>
          <w:rFonts w:eastAsia="Calibri"/>
          <w:u w:val="single"/>
        </w:rPr>
        <w:t xml:space="preserve"> </w:t>
      </w:r>
      <w:r w:rsidRPr="00484704">
        <w:rPr>
          <w:rFonts w:eastAsia="Calibri"/>
          <w:b/>
          <w:iCs/>
          <w:u w:val="single"/>
        </w:rPr>
        <w:t>enough workers</w:t>
      </w:r>
      <w:r w:rsidRPr="00484704">
        <w:rPr>
          <w:rFonts w:eastAsia="Calibri"/>
          <w:u w:val="single"/>
        </w:rPr>
        <w:t xml:space="preserve"> to </w:t>
      </w:r>
      <w:r w:rsidRPr="00484704">
        <w:rPr>
          <w:rFonts w:eastAsia="Calibri"/>
          <w:b/>
          <w:iCs/>
          <w:u w:val="single"/>
        </w:rPr>
        <w:t>deter</w:t>
      </w:r>
      <w:r w:rsidRPr="00484704">
        <w:rPr>
          <w:rFonts w:eastAsia="Calibri"/>
          <w:u w:val="single"/>
        </w:rPr>
        <w:t xml:space="preserve"> </w:t>
      </w:r>
      <w:r w:rsidRPr="00484704">
        <w:rPr>
          <w:rFonts w:eastAsia="Calibri"/>
          <w:b/>
          <w:iCs/>
          <w:u w:val="single"/>
        </w:rPr>
        <w:t>others</w:t>
      </w:r>
      <w:r w:rsidRPr="00484704">
        <w:rPr>
          <w:rFonts w:eastAsia="Calibri"/>
          <w:u w:val="single"/>
        </w:rPr>
        <w:t xml:space="preserve"> from </w:t>
      </w:r>
      <w:r w:rsidRPr="00484704">
        <w:rPr>
          <w:rFonts w:eastAsia="Calibri"/>
          <w:b/>
          <w:iCs/>
          <w:u w:val="single"/>
        </w:rPr>
        <w:t>organizing.</w:t>
      </w:r>
      <w:r w:rsidRPr="00484704">
        <w:rPr>
          <w:rFonts w:eastAsia="Calibri"/>
          <w:u w:val="single"/>
        </w:rPr>
        <w:t>)</w:t>
      </w:r>
      <w:r w:rsidRPr="00484704">
        <w:rPr>
          <w:rFonts w:eastAsia="Calibri"/>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484704">
        <w:rPr>
          <w:rFonts w:eastAsia="Calibri"/>
          <w:sz w:val="12"/>
        </w:rPr>
        <w:t>¶</w:t>
      </w:r>
      <w:r w:rsidRPr="00484704">
        <w:rPr>
          <w:rFonts w:eastAsia="Calibri"/>
          <w:sz w:val="16"/>
        </w:rPr>
        <w:t xml:space="preserve"> For a typical firm, </w:t>
      </w:r>
      <w:r w:rsidRPr="00484704">
        <w:rPr>
          <w:rFonts w:eastAsia="Calibri"/>
          <w:b/>
          <w:iCs/>
          <w:highlight w:val="green"/>
          <w:u w:val="single"/>
        </w:rPr>
        <w:t>firing</w:t>
      </w:r>
      <w:r w:rsidRPr="00484704">
        <w:rPr>
          <w:rFonts w:eastAsia="Calibri"/>
          <w:highlight w:val="green"/>
          <w:u w:val="single"/>
        </w:rPr>
        <w:t xml:space="preserve"> a </w:t>
      </w:r>
      <w:r w:rsidRPr="00484704">
        <w:rPr>
          <w:rFonts w:eastAsia="Calibri"/>
          <w:b/>
          <w:iCs/>
          <w:highlight w:val="green"/>
          <w:u w:val="single"/>
        </w:rPr>
        <w:t>worker</w:t>
      </w:r>
      <w:r w:rsidRPr="00484704">
        <w:rPr>
          <w:rFonts w:eastAsia="Calibri"/>
          <w:u w:val="single"/>
        </w:rPr>
        <w:t xml:space="preserve"> for </w:t>
      </w:r>
      <w:r w:rsidRPr="00484704">
        <w:rPr>
          <w:rFonts w:eastAsia="Calibri"/>
          <w:b/>
          <w:iCs/>
          <w:u w:val="single"/>
        </w:rPr>
        <w:t>union activities</w:t>
      </w:r>
      <w:r w:rsidRPr="00484704">
        <w:rPr>
          <w:rFonts w:eastAsia="Calibri"/>
          <w:u w:val="single"/>
        </w:rPr>
        <w:t xml:space="preserve"> </w:t>
      </w:r>
      <w:r w:rsidRPr="00484704">
        <w:rPr>
          <w:rFonts w:eastAsia="Calibri"/>
          <w:highlight w:val="green"/>
          <w:u w:val="single"/>
        </w:rPr>
        <w:t>may</w:t>
      </w:r>
      <w:r w:rsidRPr="00484704">
        <w:rPr>
          <w:rFonts w:eastAsia="Calibri"/>
          <w:u w:val="single"/>
        </w:rPr>
        <w:t xml:space="preserve"> be </w:t>
      </w:r>
      <w:r w:rsidRPr="00484704">
        <w:rPr>
          <w:rFonts w:eastAsia="Calibri"/>
          <w:b/>
          <w:iCs/>
          <w:highlight w:val="green"/>
          <w:u w:val="single"/>
        </w:rPr>
        <w:t>profit-maximiz</w:t>
      </w:r>
      <w:r w:rsidRPr="00484704">
        <w:rPr>
          <w:rFonts w:eastAsia="Calibri"/>
          <w:b/>
          <w:iCs/>
          <w:u w:val="single"/>
        </w:rPr>
        <w:t>ing</w:t>
      </w:r>
      <w:r w:rsidRPr="00484704">
        <w:rPr>
          <w:rFonts w:eastAsia="Calibri"/>
          <w:u w:val="single"/>
        </w:rPr>
        <w:t xml:space="preserve"> </w:t>
      </w:r>
      <w:r w:rsidRPr="00484704">
        <w:rPr>
          <w:rFonts w:eastAsia="Calibri"/>
          <w:b/>
          <w:iCs/>
          <w:highlight w:val="green"/>
          <w:u w:val="single"/>
        </w:rPr>
        <w:t>if</w:t>
      </w:r>
      <w:r w:rsidRPr="00484704">
        <w:rPr>
          <w:rFonts w:eastAsia="Calibri"/>
          <w:highlight w:val="green"/>
          <w:u w:val="single"/>
        </w:rPr>
        <w:t xml:space="preserve"> it </w:t>
      </w:r>
      <w:r w:rsidRPr="00484704">
        <w:rPr>
          <w:rFonts w:eastAsia="Calibri"/>
          <w:b/>
          <w:iCs/>
          <w:highlight w:val="green"/>
          <w:u w:val="single"/>
        </w:rPr>
        <w:t>reduces</w:t>
      </w:r>
      <w:r w:rsidRPr="00484704">
        <w:rPr>
          <w:rFonts w:eastAsia="Calibri"/>
          <w:u w:val="single"/>
        </w:rPr>
        <w:t xml:space="preserve"> the </w:t>
      </w:r>
      <w:r w:rsidRPr="00484704">
        <w:rPr>
          <w:rFonts w:eastAsia="Calibri"/>
          <w:b/>
          <w:iCs/>
          <w:highlight w:val="green"/>
          <w:u w:val="single"/>
        </w:rPr>
        <w:t>probability</w:t>
      </w:r>
      <w:r w:rsidRPr="00484704">
        <w:rPr>
          <w:rFonts w:eastAsia="Calibri"/>
          <w:highlight w:val="green"/>
          <w:u w:val="single"/>
        </w:rPr>
        <w:t xml:space="preserve"> of </w:t>
      </w:r>
      <w:r w:rsidRPr="00484704">
        <w:rPr>
          <w:rFonts w:eastAsia="Calibri"/>
          <w:b/>
          <w:iCs/>
          <w:highlight w:val="green"/>
          <w:u w:val="single"/>
        </w:rPr>
        <w:t>unionization</w:t>
      </w:r>
      <w:r w:rsidRPr="00484704">
        <w:rPr>
          <w:rFonts w:eastAsia="Calibri"/>
          <w:highlight w:val="green"/>
          <w:u w:val="single"/>
        </w:rPr>
        <w:t xml:space="preserve"> by</w:t>
      </w:r>
      <w:r w:rsidRPr="00484704">
        <w:rPr>
          <w:rFonts w:eastAsia="Calibri"/>
          <w:u w:val="single"/>
        </w:rPr>
        <w:t xml:space="preserve"> as </w:t>
      </w:r>
      <w:r w:rsidRPr="00484704">
        <w:rPr>
          <w:rFonts w:eastAsia="Calibri"/>
          <w:b/>
          <w:iCs/>
          <w:u w:val="single"/>
        </w:rPr>
        <w:t>little</w:t>
      </w:r>
      <w:r w:rsidRPr="00484704">
        <w:rPr>
          <w:rFonts w:eastAsia="Calibri"/>
          <w:u w:val="single"/>
        </w:rPr>
        <w:t xml:space="preserve"> as </w:t>
      </w:r>
      <w:r w:rsidRPr="00484704">
        <w:rPr>
          <w:rFonts w:eastAsia="Calibri"/>
          <w:b/>
          <w:iCs/>
          <w:highlight w:val="green"/>
          <w:u w:val="single"/>
        </w:rPr>
        <w:t>0.15 percent</w:t>
      </w:r>
    </w:p>
    <w:p w14:paraId="3E143E7F" w14:textId="77777777" w:rsidR="00484704" w:rsidRPr="00484704" w:rsidRDefault="00484704" w:rsidP="00484704">
      <w:pPr>
        <w:spacing w:line="256" w:lineRule="auto"/>
        <w:rPr>
          <w:rFonts w:eastAsia="Calibri"/>
          <w:sz w:val="16"/>
          <w:szCs w:val="16"/>
        </w:rPr>
      </w:pPr>
      <w:r w:rsidRPr="00484704">
        <w:rPr>
          <w:rFonts w:eastAsia="Calibri"/>
          <w:sz w:val="16"/>
          <w:szCs w:val="16"/>
        </w:rPr>
        <w:t>[TEXT CONDENSED, NONE OMITTED]</w:t>
      </w:r>
    </w:p>
    <w:p w14:paraId="29AE6BCC" w14:textId="77777777" w:rsidR="00484704" w:rsidRPr="00484704" w:rsidRDefault="00484704" w:rsidP="00484704">
      <w:pPr>
        <w:spacing w:line="256" w:lineRule="auto"/>
        <w:rPr>
          <w:rFonts w:eastAsia="Calibri"/>
          <w:sz w:val="6"/>
          <w:szCs w:val="6"/>
        </w:rPr>
      </w:pPr>
      <w:r w:rsidRPr="00484704">
        <w:rPr>
          <w:rFonts w:eastAsia="Calibri"/>
          <w:sz w:val="6"/>
          <w:szCs w:val="6"/>
        </w:rPr>
        <w:t xml:space="preserve">The Lee and Mas (2012) estimate of profits lost </w:t>
      </w:r>
      <w:proofErr w:type="gramStart"/>
      <w:r w:rsidRPr="00484704">
        <w:rPr>
          <w:rFonts w:eastAsia="Calibri"/>
          <w:sz w:val="6"/>
          <w:szCs w:val="6"/>
        </w:rPr>
        <w:t>as a result of</w:t>
      </w:r>
      <w:proofErr w:type="gramEnd"/>
      <w:r w:rsidRPr="00484704">
        <w:rPr>
          <w:rFonts w:eastAsia="Calibri"/>
          <w:sz w:val="6"/>
          <w:szCs w:val="6"/>
        </w:rPr>
        <w:t xml:space="preserve">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484704">
        <w:rPr>
          <w:rFonts w:eastAsia="Calibri"/>
          <w:sz w:val="12"/>
          <w:szCs w:val="6"/>
        </w:rPr>
        <w:t>¶</w:t>
      </w:r>
      <w:r w:rsidRPr="00484704">
        <w:rPr>
          <w:rFonts w:eastAsia="Calibri"/>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w:t>
      </w:r>
      <w:proofErr w:type="gramStart"/>
      <w:r w:rsidRPr="00484704">
        <w:rPr>
          <w:rFonts w:eastAsia="Calibri"/>
          <w:sz w:val="6"/>
          <w:szCs w:val="6"/>
        </w:rPr>
        <w:t>successfully</w:t>
      </w:r>
      <w:proofErr w:type="gramEnd"/>
      <w:r w:rsidRPr="00484704">
        <w:rPr>
          <w:rFonts w:eastAsia="Calibri"/>
          <w:sz w:val="6"/>
          <w:szCs w:val="6"/>
        </w:rPr>
        <w:t xml:space="preserve">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484704">
        <w:rPr>
          <w:rFonts w:eastAsia="Calibri"/>
          <w:sz w:val="12"/>
          <w:szCs w:val="6"/>
        </w:rPr>
        <w:t>¶</w:t>
      </w:r>
      <w:r w:rsidRPr="00484704">
        <w:rPr>
          <w:rFonts w:eastAsia="Calibri"/>
          <w:sz w:val="6"/>
          <w:szCs w:val="6"/>
        </w:rPr>
        <w:t xml:space="preserve"> More broadly, the incentive for a firm to dismiss a worker illegally depends on a number of factors:</w:t>
      </w:r>
      <w:r w:rsidRPr="00484704">
        <w:rPr>
          <w:rFonts w:eastAsia="Calibri"/>
          <w:sz w:val="12"/>
          <w:szCs w:val="6"/>
        </w:rPr>
        <w:t>¶</w:t>
      </w:r>
      <w:r w:rsidRPr="00484704">
        <w:rPr>
          <w:rFonts w:eastAsia="Calibri"/>
          <w:sz w:val="6"/>
          <w:szCs w:val="6"/>
        </w:rPr>
        <w:t xml:space="preserve"> the probability that a charge of unfair dismissal will be brought to the NLRB and upheld,</w:t>
      </w:r>
      <w:r w:rsidRPr="00484704">
        <w:rPr>
          <w:rFonts w:eastAsia="Calibri"/>
          <w:sz w:val="12"/>
          <w:szCs w:val="6"/>
        </w:rPr>
        <w:t>¶</w:t>
      </w:r>
      <w:r w:rsidRPr="00484704">
        <w:rPr>
          <w:rFonts w:eastAsia="Calibri"/>
          <w:sz w:val="6"/>
          <w:szCs w:val="6"/>
        </w:rPr>
        <w:t xml:space="preserve"> the back wages owed to the worker in question (noting that any employment income the worker, has earned during this time is subtracted from the back wages owed),</w:t>
      </w:r>
      <w:r w:rsidRPr="00484704">
        <w:rPr>
          <w:rFonts w:eastAsia="Calibri"/>
          <w:sz w:val="12"/>
          <w:szCs w:val="6"/>
        </w:rPr>
        <w:t>¶</w:t>
      </w:r>
      <w:r w:rsidRPr="00484704">
        <w:rPr>
          <w:rFonts w:eastAsia="Calibri"/>
          <w:sz w:val="6"/>
          <w:szCs w:val="6"/>
        </w:rPr>
        <w:t xml:space="preserve"> the cost of hiring a new worker to replace the dismissed worker, and</w:t>
      </w:r>
      <w:r w:rsidRPr="00484704">
        <w:rPr>
          <w:rFonts w:eastAsia="Calibri"/>
          <w:sz w:val="12"/>
          <w:szCs w:val="6"/>
        </w:rPr>
        <w:t>¶</w:t>
      </w:r>
      <w:r w:rsidRPr="00484704">
        <w:rPr>
          <w:rFonts w:eastAsia="Calibri"/>
          <w:sz w:val="6"/>
          <w:szCs w:val="6"/>
        </w:rPr>
        <w:t xml:space="preserve"> the expected loss of firm profits as a result of unionization.</w:t>
      </w:r>
      <w:r w:rsidRPr="00484704">
        <w:rPr>
          <w:rFonts w:eastAsia="Calibri"/>
          <w:sz w:val="12"/>
          <w:szCs w:val="6"/>
        </w:rPr>
        <w:t>¶</w:t>
      </w:r>
      <w:r w:rsidRPr="00484704">
        <w:rPr>
          <w:rFonts w:eastAsia="Calibri"/>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484704">
        <w:rPr>
          <w:rFonts w:eastAsia="Calibri"/>
          <w:sz w:val="12"/>
          <w:szCs w:val="6"/>
        </w:rPr>
        <w:t>¶</w:t>
      </w:r>
      <w:r w:rsidRPr="00484704">
        <w:rPr>
          <w:rFonts w:eastAsia="Calibri"/>
          <w:sz w:val="6"/>
          <w:szCs w:val="6"/>
        </w:rPr>
        <w:t xml:space="preserve"> Figure 5</w:t>
      </w:r>
      <w:r w:rsidRPr="00484704">
        <w:rPr>
          <w:rFonts w:eastAsia="Calibri"/>
          <w:sz w:val="12"/>
          <w:szCs w:val="6"/>
        </w:rPr>
        <w:t>¶</w:t>
      </w:r>
      <w:r w:rsidRPr="00484704">
        <w:rPr>
          <w:rFonts w:eastAsia="Calibri"/>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236A4CE6" w14:textId="77777777" w:rsidR="00484704" w:rsidRPr="00484704" w:rsidRDefault="00484704" w:rsidP="00484704">
      <w:pPr>
        <w:spacing w:line="256" w:lineRule="auto"/>
        <w:rPr>
          <w:rFonts w:eastAsia="Calibri"/>
          <w:sz w:val="16"/>
          <w:szCs w:val="16"/>
        </w:rPr>
      </w:pPr>
      <w:r w:rsidRPr="00484704">
        <w:rPr>
          <w:rFonts w:eastAsia="Calibri"/>
          <w:sz w:val="16"/>
          <w:szCs w:val="16"/>
        </w:rPr>
        <w:t>[TEXT CONDENSED ENDS HERE]</w:t>
      </w:r>
    </w:p>
    <w:p w14:paraId="4014DA96" w14:textId="77777777" w:rsidR="00484704" w:rsidRPr="00484704" w:rsidRDefault="00484704" w:rsidP="00484704">
      <w:pPr>
        <w:spacing w:line="256" w:lineRule="auto"/>
        <w:rPr>
          <w:rFonts w:eastAsia="Calibri"/>
        </w:rPr>
      </w:pPr>
      <w:r w:rsidRPr="00484704">
        <w:rPr>
          <w:rFonts w:eastAsia="Calibri"/>
          <w:noProof/>
        </w:rPr>
        <w:drawing>
          <wp:inline distT="0" distB="0" distL="0" distR="0" wp14:anchorId="788CC858" wp14:editId="4BEEC3B7">
            <wp:extent cx="6496050" cy="3467100"/>
            <wp:effectExtent l="0" t="0" r="0" b="0"/>
            <wp:docPr id="3"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6050" cy="3467100"/>
                    </a:xfrm>
                    <a:prstGeom prst="rect">
                      <a:avLst/>
                    </a:prstGeom>
                    <a:noFill/>
                    <a:ln>
                      <a:noFill/>
                    </a:ln>
                  </pic:spPr>
                </pic:pic>
              </a:graphicData>
            </a:graphic>
          </wp:inline>
        </w:drawing>
      </w:r>
    </w:p>
    <w:p w14:paraId="7B128DD2" w14:textId="77777777" w:rsidR="00484704" w:rsidRPr="00484704" w:rsidRDefault="00484704" w:rsidP="00484704">
      <w:pPr>
        <w:spacing w:line="256" w:lineRule="auto"/>
        <w:rPr>
          <w:rFonts w:eastAsia="Calibri"/>
          <w:sz w:val="16"/>
          <w:szCs w:val="16"/>
        </w:rPr>
      </w:pPr>
      <w:r w:rsidRPr="00484704">
        <w:rPr>
          <w:rFonts w:eastAsia="Calibri"/>
          <w:sz w:val="16"/>
          <w:szCs w:val="16"/>
        </w:rPr>
        <w:t>[TEXT CONDENSED, NONE OMITTED]</w:t>
      </w:r>
    </w:p>
    <w:p w14:paraId="11D7AF9F" w14:textId="77777777" w:rsidR="00484704" w:rsidRPr="00484704" w:rsidRDefault="00484704" w:rsidP="00484704">
      <w:pPr>
        <w:spacing w:line="256" w:lineRule="auto"/>
        <w:rPr>
          <w:rFonts w:eastAsia="Calibri"/>
          <w:sz w:val="6"/>
          <w:szCs w:val="6"/>
        </w:rPr>
      </w:pPr>
      <w:r w:rsidRPr="00484704">
        <w:rPr>
          <w:rFonts w:eastAsia="Calibri"/>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484704">
        <w:rPr>
          <w:rFonts w:eastAsia="Calibri"/>
          <w:sz w:val="12"/>
          <w:szCs w:val="6"/>
        </w:rPr>
        <w:t>¶</w:t>
      </w:r>
      <w:r w:rsidRPr="00484704">
        <w:rPr>
          <w:rFonts w:eastAsia="Calibri"/>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w:t>
      </w:r>
      <w:proofErr w:type="gramStart"/>
      <w:r w:rsidRPr="00484704">
        <w:rPr>
          <w:rFonts w:eastAsia="Calibri"/>
          <w:sz w:val="6"/>
          <w:szCs w:val="6"/>
        </w:rPr>
        <w:t>as a result of</w:t>
      </w:r>
      <w:proofErr w:type="gramEnd"/>
      <w:r w:rsidRPr="00484704">
        <w:rPr>
          <w:rFonts w:eastAsia="Calibri"/>
          <w:sz w:val="6"/>
          <w:szCs w:val="6"/>
        </w:rPr>
        <w:t xml:space="preserve">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484704">
        <w:rPr>
          <w:rFonts w:eastAsia="Calibri"/>
          <w:sz w:val="12"/>
          <w:szCs w:val="6"/>
        </w:rPr>
        <w:t>¶</w:t>
      </w:r>
      <w:r w:rsidRPr="00484704">
        <w:rPr>
          <w:rFonts w:eastAsia="Calibri"/>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484704">
        <w:rPr>
          <w:rFonts w:eastAsia="Calibri"/>
          <w:sz w:val="12"/>
          <w:szCs w:val="6"/>
        </w:rPr>
        <w:t>¶</w:t>
      </w:r>
      <w:r w:rsidRPr="00484704">
        <w:rPr>
          <w:rFonts w:eastAsia="Calibri"/>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1A7923D5" w14:textId="77777777" w:rsidR="00484704" w:rsidRPr="00484704" w:rsidRDefault="00484704" w:rsidP="00484704">
      <w:pPr>
        <w:spacing w:line="256" w:lineRule="auto"/>
        <w:rPr>
          <w:rFonts w:eastAsia="Calibri"/>
          <w:sz w:val="16"/>
          <w:szCs w:val="16"/>
        </w:rPr>
      </w:pPr>
      <w:r w:rsidRPr="00484704">
        <w:rPr>
          <w:rFonts w:eastAsia="Calibri"/>
          <w:sz w:val="16"/>
          <w:szCs w:val="16"/>
        </w:rPr>
        <w:t>[TEXT CONDENSED ENDS HERE]</w:t>
      </w:r>
    </w:p>
    <w:p w14:paraId="34605748" w14:textId="77777777" w:rsidR="00484704" w:rsidRPr="00484704" w:rsidRDefault="00484704" w:rsidP="00484704">
      <w:pPr>
        <w:spacing w:line="256" w:lineRule="auto"/>
        <w:rPr>
          <w:rFonts w:eastAsia="Calibri"/>
        </w:rPr>
      </w:pPr>
      <w:r w:rsidRPr="00484704">
        <w:rPr>
          <w:rFonts w:eastAsia="Calibri"/>
          <w:sz w:val="16"/>
        </w:rPr>
        <w:t xml:space="preserve">Together, these exercises illustrate that </w:t>
      </w:r>
      <w:r w:rsidRPr="00484704">
        <w:rPr>
          <w:rFonts w:eastAsia="Calibri"/>
          <w:u w:val="single"/>
        </w:rPr>
        <w:t xml:space="preserve">the </w:t>
      </w:r>
      <w:r w:rsidRPr="00484704">
        <w:rPr>
          <w:rFonts w:eastAsia="Calibri"/>
          <w:b/>
          <w:iCs/>
          <w:highlight w:val="green"/>
          <w:u w:val="single"/>
        </w:rPr>
        <w:t>financial penalties</w:t>
      </w:r>
      <w:r w:rsidRPr="00484704">
        <w:rPr>
          <w:rFonts w:eastAsia="Calibri"/>
          <w:u w:val="single"/>
        </w:rPr>
        <w:t xml:space="preserve"> for </w:t>
      </w:r>
      <w:r w:rsidRPr="00484704">
        <w:rPr>
          <w:rFonts w:eastAsia="Calibri"/>
          <w:b/>
          <w:iCs/>
          <w:u w:val="single"/>
        </w:rPr>
        <w:t>unfair dismissal</w:t>
      </w:r>
      <w:r w:rsidRPr="00484704">
        <w:rPr>
          <w:rFonts w:eastAsia="Calibri"/>
          <w:u w:val="single"/>
        </w:rPr>
        <w:t xml:space="preserve"> of </w:t>
      </w:r>
      <w:r w:rsidRPr="00484704">
        <w:rPr>
          <w:rFonts w:eastAsia="Calibri"/>
          <w:b/>
          <w:iCs/>
          <w:u w:val="single"/>
        </w:rPr>
        <w:t>workers</w:t>
      </w:r>
      <w:r w:rsidRPr="00484704">
        <w:rPr>
          <w:rFonts w:eastAsia="Calibri"/>
          <w:u w:val="single"/>
        </w:rPr>
        <w:t xml:space="preserve"> for </w:t>
      </w:r>
      <w:r w:rsidRPr="00484704">
        <w:rPr>
          <w:rFonts w:eastAsia="Calibri"/>
          <w:b/>
          <w:iCs/>
          <w:u w:val="single"/>
        </w:rPr>
        <w:t>union organizing</w:t>
      </w:r>
      <w:r w:rsidRPr="00484704">
        <w:rPr>
          <w:rFonts w:eastAsia="Calibri"/>
          <w:u w:val="single"/>
        </w:rPr>
        <w:t xml:space="preserve"> </w:t>
      </w:r>
      <w:r w:rsidRPr="00484704">
        <w:rPr>
          <w:rFonts w:eastAsia="Calibri"/>
          <w:highlight w:val="green"/>
          <w:u w:val="single"/>
        </w:rPr>
        <w:t xml:space="preserve">are </w:t>
      </w:r>
      <w:r w:rsidRPr="00484704">
        <w:rPr>
          <w:rFonts w:eastAsia="Calibri"/>
          <w:b/>
          <w:iCs/>
          <w:highlight w:val="green"/>
          <w:u w:val="single"/>
        </w:rPr>
        <w:t>far outweighed</w:t>
      </w:r>
      <w:r w:rsidRPr="00484704">
        <w:rPr>
          <w:rFonts w:eastAsia="Calibri"/>
          <w:u w:val="single"/>
        </w:rPr>
        <w:t xml:space="preserve"> by the </w:t>
      </w:r>
      <w:r w:rsidRPr="00484704">
        <w:rPr>
          <w:rFonts w:eastAsia="Calibri"/>
          <w:b/>
          <w:iCs/>
          <w:u w:val="single"/>
        </w:rPr>
        <w:t>potential benefits</w:t>
      </w:r>
      <w:r w:rsidRPr="00484704">
        <w:rPr>
          <w:rFonts w:eastAsia="Calibri"/>
          <w:u w:val="single"/>
        </w:rPr>
        <w:t xml:space="preserve"> to </w:t>
      </w:r>
      <w:r w:rsidRPr="00484704">
        <w:rPr>
          <w:rFonts w:eastAsia="Calibri"/>
          <w:b/>
          <w:iCs/>
          <w:u w:val="single"/>
        </w:rPr>
        <w:t>firms</w:t>
      </w:r>
      <w:r w:rsidRPr="00484704">
        <w:rPr>
          <w:rFonts w:eastAsia="Calibri"/>
          <w:u w:val="single"/>
        </w:rPr>
        <w:t xml:space="preserve"> of </w:t>
      </w:r>
      <w:r w:rsidRPr="00484704">
        <w:rPr>
          <w:rFonts w:eastAsia="Calibri"/>
          <w:b/>
          <w:iCs/>
          <w:u w:val="single"/>
        </w:rPr>
        <w:t>avoiding</w:t>
      </w:r>
      <w:r w:rsidRPr="00484704">
        <w:rPr>
          <w:rFonts w:eastAsia="Calibri"/>
          <w:u w:val="single"/>
        </w:rPr>
        <w:t xml:space="preserve"> </w:t>
      </w:r>
      <w:proofErr w:type="gramStart"/>
      <w:r w:rsidRPr="00484704">
        <w:rPr>
          <w:rFonts w:eastAsia="Calibri"/>
          <w:b/>
          <w:iCs/>
          <w:u w:val="single"/>
        </w:rPr>
        <w:t>unionization.</w:t>
      </w:r>
      <w:r w:rsidRPr="00484704">
        <w:rPr>
          <w:rFonts w:eastAsia="Calibri"/>
          <w:sz w:val="12"/>
        </w:rPr>
        <w:t>¶</w:t>
      </w:r>
      <w:proofErr w:type="gramEnd"/>
      <w:r w:rsidRPr="00484704">
        <w:rPr>
          <w:rFonts w:eastAsia="Calibri"/>
          <w:sz w:val="16"/>
        </w:rPr>
        <w:t xml:space="preserve"> Many other sources have noted the lack of legal incentive for firms to comply with the NLRA. John Schmitt and Ben Zipperer (2009, p. 2), for example, note that “</w:t>
      </w:r>
      <w:r w:rsidRPr="00484704">
        <w:rPr>
          <w:rFonts w:eastAsia="Calibri"/>
          <w:b/>
          <w:iCs/>
          <w:u w:val="single"/>
        </w:rPr>
        <w:t>Given</w:t>
      </w:r>
      <w:r w:rsidRPr="00484704">
        <w:rPr>
          <w:rFonts w:eastAsia="Calibri"/>
          <w:u w:val="single"/>
        </w:rPr>
        <w:t xml:space="preserve"> these </w:t>
      </w:r>
      <w:r w:rsidRPr="00484704">
        <w:rPr>
          <w:rFonts w:eastAsia="Calibri"/>
          <w:b/>
          <w:iCs/>
          <w:u w:val="single"/>
        </w:rPr>
        <w:t>small penalties</w:t>
      </w:r>
      <w:r w:rsidRPr="00484704">
        <w:rPr>
          <w:rFonts w:eastAsia="Calibri"/>
          <w:u w:val="single"/>
        </w:rPr>
        <w:t xml:space="preserve"> for </w:t>
      </w:r>
      <w:r w:rsidRPr="00484704">
        <w:rPr>
          <w:rFonts w:eastAsia="Calibri"/>
          <w:b/>
          <w:iCs/>
          <w:u w:val="single"/>
        </w:rPr>
        <w:t>illegal firings</w:t>
      </w:r>
      <w:r w:rsidRPr="00484704">
        <w:rPr>
          <w:rFonts w:eastAsia="Calibri"/>
          <w:u w:val="single"/>
        </w:rPr>
        <w:t xml:space="preserve">, the </w:t>
      </w:r>
      <w:r w:rsidRPr="00484704">
        <w:rPr>
          <w:rFonts w:eastAsia="Calibri"/>
          <w:b/>
          <w:iCs/>
          <w:u w:val="single"/>
        </w:rPr>
        <w:t>NLRA</w:t>
      </w:r>
      <w:r w:rsidRPr="00484704">
        <w:rPr>
          <w:rFonts w:eastAsia="Calibri"/>
          <w:u w:val="single"/>
        </w:rPr>
        <w:t xml:space="preserve">, in practice, has given </w:t>
      </w:r>
      <w:r w:rsidRPr="00484704">
        <w:rPr>
          <w:rFonts w:eastAsia="Calibri"/>
          <w:b/>
          <w:iCs/>
          <w:u w:val="single"/>
        </w:rPr>
        <w:t>employers</w:t>
      </w:r>
      <w:r w:rsidRPr="00484704">
        <w:rPr>
          <w:rFonts w:eastAsia="Calibri"/>
          <w:u w:val="single"/>
        </w:rPr>
        <w:t xml:space="preserve"> a </w:t>
      </w:r>
      <w:r w:rsidRPr="00484704">
        <w:rPr>
          <w:rFonts w:eastAsia="Calibri"/>
          <w:b/>
          <w:iCs/>
          <w:u w:val="single"/>
        </w:rPr>
        <w:t xml:space="preserve">powerful </w:t>
      </w:r>
      <w:r w:rsidRPr="00484704">
        <w:rPr>
          <w:rFonts w:eastAsia="Calibri"/>
          <w:b/>
          <w:iCs/>
          <w:highlight w:val="green"/>
          <w:u w:val="single"/>
        </w:rPr>
        <w:t>anti-union strategy</w:t>
      </w:r>
      <w:r w:rsidRPr="00484704">
        <w:rPr>
          <w:rFonts w:eastAsia="Calibri"/>
          <w:u w:val="single"/>
        </w:rPr>
        <w:t xml:space="preserve">: </w:t>
      </w:r>
      <w:r w:rsidRPr="00484704">
        <w:rPr>
          <w:rFonts w:eastAsia="Calibri"/>
          <w:b/>
          <w:iCs/>
          <w:u w:val="single"/>
        </w:rPr>
        <w:t>fire</w:t>
      </w:r>
      <w:r w:rsidRPr="00484704">
        <w:rPr>
          <w:rFonts w:eastAsia="Calibri"/>
          <w:u w:val="single"/>
        </w:rPr>
        <w:t xml:space="preserve"> one or </w:t>
      </w:r>
      <w:r w:rsidRPr="00484704">
        <w:rPr>
          <w:rFonts w:eastAsia="Calibri"/>
          <w:b/>
          <w:iCs/>
          <w:u w:val="single"/>
        </w:rPr>
        <w:t>more prominent pro-union employees</w:t>
      </w:r>
      <w:r w:rsidRPr="00484704">
        <w:rPr>
          <w:rFonts w:eastAsia="Calibri"/>
          <w:sz w:val="16"/>
        </w:rPr>
        <w:t xml:space="preserve">…with the hope of </w:t>
      </w:r>
      <w:r w:rsidRPr="00484704">
        <w:rPr>
          <w:rFonts w:eastAsia="Calibri"/>
          <w:b/>
          <w:iCs/>
          <w:highlight w:val="green"/>
          <w:u w:val="single"/>
        </w:rPr>
        <w:t>disrupt</w:t>
      </w:r>
      <w:r w:rsidRPr="00484704">
        <w:rPr>
          <w:rFonts w:eastAsia="Calibri"/>
          <w:b/>
          <w:iCs/>
          <w:u w:val="single"/>
        </w:rPr>
        <w:t>ing</w:t>
      </w:r>
      <w:r w:rsidRPr="00484704">
        <w:rPr>
          <w:rFonts w:eastAsia="Calibri"/>
          <w:u w:val="single"/>
        </w:rPr>
        <w:t xml:space="preserve"> the </w:t>
      </w:r>
      <w:r w:rsidRPr="00484704">
        <w:rPr>
          <w:rFonts w:eastAsia="Calibri"/>
          <w:b/>
          <w:iCs/>
          <w:u w:val="single"/>
        </w:rPr>
        <w:t>internal workings</w:t>
      </w:r>
      <w:r w:rsidRPr="00484704">
        <w:rPr>
          <w:rFonts w:eastAsia="Calibri"/>
          <w:u w:val="single"/>
        </w:rPr>
        <w:t xml:space="preserve"> of </w:t>
      </w:r>
      <w:r w:rsidRPr="00484704">
        <w:rPr>
          <w:rFonts w:eastAsia="Calibri"/>
          <w:highlight w:val="green"/>
          <w:u w:val="single"/>
        </w:rPr>
        <w:t>the</w:t>
      </w:r>
      <w:r w:rsidRPr="00484704">
        <w:rPr>
          <w:rFonts w:eastAsia="Calibri"/>
          <w:u w:val="single"/>
        </w:rPr>
        <w:t xml:space="preserve"> </w:t>
      </w:r>
      <w:r w:rsidRPr="00484704">
        <w:rPr>
          <w:rFonts w:eastAsia="Calibri"/>
          <w:b/>
          <w:iCs/>
          <w:u w:val="single"/>
        </w:rPr>
        <w:t xml:space="preserve">union’s </w:t>
      </w:r>
      <w:r w:rsidRPr="00484704">
        <w:rPr>
          <w:rFonts w:eastAsia="Calibri"/>
          <w:b/>
          <w:iCs/>
          <w:highlight w:val="green"/>
          <w:u w:val="single"/>
        </w:rPr>
        <w:t>campaign</w:t>
      </w:r>
      <w:r w:rsidRPr="00484704">
        <w:rPr>
          <w:rFonts w:eastAsia="Calibri"/>
          <w:u w:val="single"/>
        </w:rPr>
        <w:t xml:space="preserve">, while </w:t>
      </w:r>
      <w:r w:rsidRPr="00484704">
        <w:rPr>
          <w:rFonts w:eastAsia="Calibri"/>
          <w:b/>
          <w:iCs/>
          <w:highlight w:val="green"/>
          <w:u w:val="single"/>
        </w:rPr>
        <w:t>intimidating</w:t>
      </w:r>
      <w:r w:rsidRPr="00484704">
        <w:rPr>
          <w:rFonts w:eastAsia="Calibri"/>
          <w:u w:val="single"/>
        </w:rPr>
        <w:t xml:space="preserve"> the </w:t>
      </w:r>
      <w:r w:rsidRPr="00484704">
        <w:rPr>
          <w:rFonts w:eastAsia="Calibri"/>
          <w:b/>
          <w:iCs/>
          <w:u w:val="single"/>
        </w:rPr>
        <w:t>rest</w:t>
      </w:r>
      <w:r w:rsidRPr="00484704">
        <w:rPr>
          <w:rFonts w:eastAsia="Calibri"/>
          <w:u w:val="single"/>
        </w:rPr>
        <w:t xml:space="preserve"> of </w:t>
      </w:r>
      <w:r w:rsidRPr="00484704">
        <w:rPr>
          <w:rFonts w:eastAsia="Calibri"/>
          <w:highlight w:val="green"/>
          <w:u w:val="single"/>
        </w:rPr>
        <w:t>the</w:t>
      </w:r>
      <w:r w:rsidRPr="00484704">
        <w:rPr>
          <w:rFonts w:eastAsia="Calibri"/>
          <w:u w:val="single"/>
        </w:rPr>
        <w:t xml:space="preserve"> </w:t>
      </w:r>
      <w:r w:rsidRPr="00484704">
        <w:rPr>
          <w:rFonts w:eastAsia="Calibri"/>
          <w:b/>
          <w:iCs/>
          <w:u w:val="single"/>
        </w:rPr>
        <w:t xml:space="preserve">potential </w:t>
      </w:r>
      <w:r w:rsidRPr="00484704">
        <w:rPr>
          <w:rFonts w:eastAsia="Calibri"/>
          <w:b/>
          <w:iCs/>
          <w:highlight w:val="green"/>
          <w:u w:val="single"/>
        </w:rPr>
        <w:t>bargaining unit.</w:t>
      </w:r>
      <w:r w:rsidRPr="00484704">
        <w:rPr>
          <w:rFonts w:eastAsia="Calibri"/>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484704">
        <w:rPr>
          <w:rFonts w:eastAsia="Calibri"/>
          <w:u w:val="single"/>
        </w:rPr>
        <w:t xml:space="preserve">the </w:t>
      </w:r>
      <w:r w:rsidRPr="00484704">
        <w:rPr>
          <w:rFonts w:eastAsia="Calibri"/>
          <w:b/>
          <w:iCs/>
          <w:u w:val="single"/>
        </w:rPr>
        <w:t>employer</w:t>
      </w:r>
      <w:r w:rsidRPr="00484704">
        <w:rPr>
          <w:rFonts w:eastAsia="Calibri"/>
          <w:u w:val="single"/>
        </w:rPr>
        <w:t xml:space="preserve"> is </w:t>
      </w:r>
      <w:r w:rsidRPr="00484704">
        <w:rPr>
          <w:rFonts w:eastAsia="Calibri"/>
          <w:b/>
          <w:iCs/>
          <w:u w:val="single"/>
        </w:rPr>
        <w:t>rid</w:t>
      </w:r>
      <w:r w:rsidRPr="00484704">
        <w:rPr>
          <w:rFonts w:eastAsia="Calibri"/>
          <w:u w:val="single"/>
        </w:rPr>
        <w:t xml:space="preserve"> of the </w:t>
      </w:r>
      <w:r w:rsidRPr="00484704">
        <w:rPr>
          <w:rFonts w:eastAsia="Calibri"/>
          <w:b/>
          <w:iCs/>
          <w:u w:val="single"/>
        </w:rPr>
        <w:t>most active union supporters</w:t>
      </w:r>
      <w:r w:rsidRPr="00484704">
        <w:rPr>
          <w:rFonts w:eastAsia="Calibri"/>
          <w:u w:val="single"/>
        </w:rPr>
        <w:t xml:space="preserve">, and the </w:t>
      </w:r>
      <w:r w:rsidRPr="00484704">
        <w:rPr>
          <w:rFonts w:eastAsia="Calibri"/>
          <w:b/>
          <w:iCs/>
          <w:u w:val="single"/>
        </w:rPr>
        <w:t>organizing campaign</w:t>
      </w:r>
      <w:r w:rsidRPr="00484704">
        <w:rPr>
          <w:rFonts w:eastAsia="Calibri"/>
          <w:u w:val="single"/>
        </w:rPr>
        <w:t xml:space="preserve"> is </w:t>
      </w:r>
      <w:r w:rsidRPr="00484704">
        <w:rPr>
          <w:rFonts w:eastAsia="Calibri"/>
          <w:b/>
          <w:iCs/>
          <w:u w:val="single"/>
        </w:rPr>
        <w:t>stymied.</w:t>
      </w:r>
      <w:r w:rsidRPr="00484704">
        <w:rPr>
          <w:rFonts w:eastAsia="Calibri"/>
          <w:sz w:val="16"/>
        </w:rPr>
        <w:t>”49</w:t>
      </w:r>
      <w:r w:rsidRPr="00484704">
        <w:rPr>
          <w:rFonts w:eastAsia="Calibri"/>
          <w:sz w:val="12"/>
        </w:rPr>
        <w:t>¶</w:t>
      </w:r>
      <w:r w:rsidRPr="00484704">
        <w:rPr>
          <w:rFonts w:eastAsia="Calibri"/>
          <w:sz w:val="16"/>
        </w:rPr>
        <w:t xml:space="preserve"> The </w:t>
      </w:r>
      <w:r w:rsidRPr="00484704">
        <w:rPr>
          <w:rFonts w:eastAsia="Calibri"/>
          <w:b/>
          <w:iCs/>
          <w:u w:val="single"/>
        </w:rPr>
        <w:t>incentives</w:t>
      </w:r>
      <w:r w:rsidRPr="00484704">
        <w:rPr>
          <w:rFonts w:eastAsia="Calibri"/>
          <w:u w:val="single"/>
        </w:rPr>
        <w:t xml:space="preserve"> to </w:t>
      </w:r>
      <w:r w:rsidRPr="00484704">
        <w:rPr>
          <w:rFonts w:eastAsia="Calibri"/>
          <w:b/>
          <w:iCs/>
          <w:u w:val="single"/>
        </w:rPr>
        <w:t>comply</w:t>
      </w:r>
      <w:r w:rsidRPr="00484704">
        <w:rPr>
          <w:rFonts w:eastAsia="Calibri"/>
          <w:sz w:val="16"/>
        </w:rPr>
        <w:t xml:space="preserve"> with the other provisions of the NLRA </w:t>
      </w:r>
      <w:r w:rsidRPr="00484704">
        <w:rPr>
          <w:rFonts w:eastAsia="Calibri"/>
          <w:u w:val="single"/>
        </w:rPr>
        <w:t xml:space="preserve">are </w:t>
      </w:r>
      <w:r w:rsidRPr="00484704">
        <w:rPr>
          <w:rFonts w:eastAsia="Calibri"/>
          <w:b/>
          <w:iCs/>
          <w:u w:val="single"/>
        </w:rPr>
        <w:t>similarly weak.</w:t>
      </w:r>
      <w:r w:rsidRPr="00484704">
        <w:rPr>
          <w:rFonts w:eastAsia="Calibri"/>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484704">
        <w:rPr>
          <w:rFonts w:eastAsia="Calibri"/>
          <w:u w:val="single"/>
        </w:rPr>
        <w:t xml:space="preserve">In </w:t>
      </w:r>
      <w:r w:rsidRPr="00484704">
        <w:rPr>
          <w:rFonts w:eastAsia="Calibri"/>
          <w:b/>
          <w:iCs/>
          <w:u w:val="single"/>
        </w:rPr>
        <w:t>neither case</w:t>
      </w:r>
      <w:r w:rsidRPr="00484704">
        <w:rPr>
          <w:rFonts w:eastAsia="Calibri"/>
          <w:u w:val="single"/>
        </w:rPr>
        <w:t xml:space="preserve"> can the </w:t>
      </w:r>
      <w:r w:rsidRPr="00484704">
        <w:rPr>
          <w:rFonts w:eastAsia="Calibri"/>
          <w:b/>
          <w:iCs/>
          <w:u w:val="single"/>
        </w:rPr>
        <w:t>NLRB</w:t>
      </w:r>
      <w:r w:rsidRPr="00484704">
        <w:rPr>
          <w:rFonts w:eastAsia="Calibri"/>
          <w:u w:val="single"/>
        </w:rPr>
        <w:t xml:space="preserve"> </w:t>
      </w:r>
      <w:r w:rsidRPr="00484704">
        <w:rPr>
          <w:rFonts w:eastAsia="Calibri"/>
          <w:b/>
          <w:iCs/>
          <w:u w:val="single"/>
        </w:rPr>
        <w:t>levy</w:t>
      </w:r>
      <w:r w:rsidRPr="00484704">
        <w:rPr>
          <w:rFonts w:eastAsia="Calibri"/>
          <w:u w:val="single"/>
        </w:rPr>
        <w:t xml:space="preserve"> </w:t>
      </w:r>
      <w:r w:rsidRPr="00484704">
        <w:rPr>
          <w:rFonts w:eastAsia="Calibri"/>
          <w:b/>
          <w:iCs/>
          <w:u w:val="single"/>
        </w:rPr>
        <w:t>financial penalties</w:t>
      </w:r>
      <w:r w:rsidRPr="00484704">
        <w:rPr>
          <w:rFonts w:eastAsia="Calibri"/>
          <w:u w:val="single"/>
        </w:rPr>
        <w:t xml:space="preserve"> on the </w:t>
      </w:r>
      <w:proofErr w:type="gramStart"/>
      <w:r w:rsidRPr="00484704">
        <w:rPr>
          <w:rFonts w:eastAsia="Calibri"/>
          <w:b/>
          <w:iCs/>
          <w:u w:val="single"/>
        </w:rPr>
        <w:t>employer.</w:t>
      </w:r>
      <w:r w:rsidRPr="00484704">
        <w:rPr>
          <w:rFonts w:eastAsia="Calibri"/>
          <w:sz w:val="12"/>
          <w:szCs w:val="12"/>
        </w:rPr>
        <w:t>¶</w:t>
      </w:r>
      <w:proofErr w:type="gramEnd"/>
      <w:r w:rsidRPr="00484704">
        <w:rPr>
          <w:rFonts w:eastAsia="Calibri"/>
          <w:sz w:val="12"/>
          <w:szCs w:val="12"/>
        </w:rPr>
        <w:t xml:space="preserve"> </w:t>
      </w:r>
      <w:r w:rsidRPr="00484704">
        <w:rPr>
          <w:rFonts w:eastAsia="Calibri"/>
          <w:sz w:val="16"/>
        </w:rPr>
        <w:t>Evidence of Noncompliance</w:t>
      </w:r>
      <w:r w:rsidRPr="00484704">
        <w:rPr>
          <w:rFonts w:eastAsia="Calibri"/>
          <w:sz w:val="12"/>
        </w:rPr>
        <w:t>¶</w:t>
      </w:r>
      <w:r w:rsidRPr="00484704">
        <w:rPr>
          <w:rFonts w:eastAsia="Calibri"/>
          <w:sz w:val="16"/>
        </w:rPr>
        <w:t xml:space="preserve"> As one would expect given the weak incentives, </w:t>
      </w:r>
      <w:r w:rsidRPr="00484704">
        <w:rPr>
          <w:rFonts w:eastAsia="Calibri"/>
          <w:highlight w:val="green"/>
          <w:u w:val="single"/>
        </w:rPr>
        <w:t>there</w:t>
      </w:r>
      <w:r w:rsidRPr="00484704">
        <w:rPr>
          <w:rFonts w:eastAsia="Calibri"/>
          <w:u w:val="single"/>
        </w:rPr>
        <w:t xml:space="preserve"> i</w:t>
      </w:r>
      <w:r w:rsidRPr="00484704">
        <w:rPr>
          <w:rFonts w:eastAsia="Calibri"/>
          <w:highlight w:val="green"/>
          <w:u w:val="single"/>
        </w:rPr>
        <w:t>s</w:t>
      </w:r>
      <w:r w:rsidRPr="00484704">
        <w:rPr>
          <w:rFonts w:eastAsia="Calibri"/>
          <w:sz w:val="16"/>
        </w:rPr>
        <w:t xml:space="preserve"> evidence of </w:t>
      </w:r>
      <w:r w:rsidRPr="00484704">
        <w:rPr>
          <w:rFonts w:eastAsia="Calibri"/>
          <w:b/>
          <w:iCs/>
          <w:highlight w:val="green"/>
          <w:u w:val="single"/>
        </w:rPr>
        <w:t>widespread</w:t>
      </w:r>
      <w:r w:rsidRPr="00484704">
        <w:rPr>
          <w:rFonts w:eastAsia="Calibri"/>
          <w:b/>
          <w:iCs/>
          <w:u w:val="single"/>
        </w:rPr>
        <w:t xml:space="preserve"> employer </w:t>
      </w:r>
      <w:r w:rsidRPr="00484704">
        <w:rPr>
          <w:rFonts w:eastAsia="Calibri"/>
          <w:b/>
          <w:iCs/>
          <w:highlight w:val="green"/>
          <w:u w:val="single"/>
        </w:rPr>
        <w:t>noncompliance</w:t>
      </w:r>
      <w:r w:rsidRPr="00484704">
        <w:rPr>
          <w:rFonts w:eastAsia="Calibri"/>
          <w:u w:val="single"/>
        </w:rPr>
        <w:t xml:space="preserve"> with </w:t>
      </w:r>
      <w:r w:rsidRPr="00484704">
        <w:rPr>
          <w:rFonts w:eastAsia="Calibri"/>
          <w:b/>
          <w:iCs/>
          <w:u w:val="single"/>
        </w:rPr>
        <w:t>labor laws</w:t>
      </w:r>
      <w:r w:rsidRPr="00484704">
        <w:rPr>
          <w:rFonts w:eastAsia="Calibri"/>
          <w:u w:val="single"/>
        </w:rPr>
        <w:t xml:space="preserve"> (</w:t>
      </w:r>
      <w:r w:rsidRPr="00484704">
        <w:rPr>
          <w:rFonts w:eastAsia="Calibri"/>
          <w:b/>
          <w:iCs/>
          <w:highlight w:val="green"/>
          <w:u w:val="single"/>
        </w:rPr>
        <w:t>along</w:t>
      </w:r>
      <w:r w:rsidRPr="00484704">
        <w:rPr>
          <w:rFonts w:eastAsia="Calibri"/>
          <w:highlight w:val="green"/>
          <w:u w:val="single"/>
        </w:rPr>
        <w:t xml:space="preserve"> with</w:t>
      </w:r>
      <w:r w:rsidRPr="00484704">
        <w:rPr>
          <w:rFonts w:eastAsia="Calibri"/>
          <w:u w:val="single"/>
        </w:rPr>
        <w:t xml:space="preserve"> the </w:t>
      </w:r>
      <w:r w:rsidRPr="00484704">
        <w:rPr>
          <w:rFonts w:eastAsia="Calibri"/>
          <w:b/>
          <w:iCs/>
          <w:u w:val="single"/>
        </w:rPr>
        <w:t>use</w:t>
      </w:r>
      <w:r w:rsidRPr="00484704">
        <w:rPr>
          <w:rFonts w:eastAsia="Calibri"/>
          <w:u w:val="single"/>
        </w:rPr>
        <w:t xml:space="preserve"> of </w:t>
      </w:r>
      <w:r w:rsidRPr="00484704">
        <w:rPr>
          <w:rFonts w:eastAsia="Calibri"/>
          <w:highlight w:val="green"/>
          <w:u w:val="single"/>
        </w:rPr>
        <w:t xml:space="preserve">a </w:t>
      </w:r>
      <w:r w:rsidRPr="00484704">
        <w:rPr>
          <w:rFonts w:eastAsia="Calibri"/>
          <w:b/>
          <w:iCs/>
          <w:highlight w:val="green"/>
          <w:u w:val="single"/>
        </w:rPr>
        <w:t>variety</w:t>
      </w:r>
      <w:r w:rsidRPr="00484704">
        <w:rPr>
          <w:rFonts w:eastAsia="Calibri"/>
          <w:highlight w:val="green"/>
          <w:u w:val="single"/>
        </w:rPr>
        <w:t xml:space="preserve"> of </w:t>
      </w:r>
      <w:r w:rsidRPr="00484704">
        <w:rPr>
          <w:rFonts w:eastAsia="Calibri"/>
          <w:b/>
          <w:iCs/>
          <w:highlight w:val="green"/>
          <w:u w:val="single"/>
        </w:rPr>
        <w:t>lawful strategies</w:t>
      </w:r>
      <w:r w:rsidRPr="00484704">
        <w:rPr>
          <w:rFonts w:eastAsia="Calibri"/>
          <w:u w:val="single"/>
        </w:rPr>
        <w:t xml:space="preserve"> to </w:t>
      </w:r>
      <w:r w:rsidRPr="00484704">
        <w:rPr>
          <w:rFonts w:eastAsia="Calibri"/>
          <w:b/>
          <w:iCs/>
          <w:u w:val="single"/>
        </w:rPr>
        <w:t>suppress</w:t>
      </w:r>
      <w:r w:rsidRPr="00484704">
        <w:rPr>
          <w:rFonts w:eastAsia="Calibri"/>
          <w:u w:val="single"/>
        </w:rPr>
        <w:t xml:space="preserve"> </w:t>
      </w:r>
      <w:r w:rsidRPr="00484704">
        <w:rPr>
          <w:rFonts w:eastAsia="Calibri"/>
          <w:b/>
          <w:iCs/>
          <w:u w:val="single"/>
        </w:rPr>
        <w:t>union organizing</w:t>
      </w:r>
      <w:r w:rsidRPr="00484704">
        <w:rPr>
          <w:rFonts w:eastAsia="Calibri"/>
          <w:u w:val="single"/>
        </w:rPr>
        <w:t>).</w:t>
      </w:r>
      <w:r w:rsidRPr="00484704">
        <w:rPr>
          <w:rFonts w:eastAsia="Calibri"/>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484704">
        <w:rPr>
          <w:rFonts w:eastAsia="Calibri"/>
          <w:b/>
          <w:iCs/>
          <w:highlight w:val="green"/>
          <w:u w:val="single"/>
        </w:rPr>
        <w:t>at least 75 percent</w:t>
      </w:r>
      <w:r w:rsidRPr="00484704">
        <w:rPr>
          <w:rFonts w:eastAsia="Calibri"/>
          <w:u w:val="single"/>
        </w:rPr>
        <w:t xml:space="preserve"> of the </w:t>
      </w:r>
      <w:r w:rsidRPr="00484704">
        <w:rPr>
          <w:rFonts w:eastAsia="Calibri"/>
          <w:b/>
          <w:iCs/>
          <w:u w:val="single"/>
        </w:rPr>
        <w:t>employers</w:t>
      </w:r>
      <w:r w:rsidRPr="00484704">
        <w:rPr>
          <w:rFonts w:eastAsia="Calibri"/>
          <w:sz w:val="16"/>
        </w:rPr>
        <w:t xml:space="preserve"> in the sample were alleged to have </w:t>
      </w:r>
      <w:r w:rsidRPr="00484704">
        <w:rPr>
          <w:rFonts w:eastAsia="Calibri"/>
          <w:b/>
          <w:iCs/>
          <w:highlight w:val="green"/>
          <w:u w:val="single"/>
        </w:rPr>
        <w:t>carried out</w:t>
      </w:r>
      <w:r w:rsidRPr="00484704">
        <w:rPr>
          <w:rFonts w:eastAsia="Calibri"/>
          <w:highlight w:val="green"/>
          <w:u w:val="single"/>
        </w:rPr>
        <w:t xml:space="preserve"> </w:t>
      </w:r>
      <w:r w:rsidRPr="00484704">
        <w:rPr>
          <w:rFonts w:eastAsia="Calibri"/>
          <w:b/>
          <w:iCs/>
          <w:highlight w:val="green"/>
          <w:u w:val="single"/>
        </w:rPr>
        <w:t>at least one</w:t>
      </w:r>
      <w:r w:rsidRPr="00484704">
        <w:rPr>
          <w:rFonts w:eastAsia="Calibri"/>
          <w:b/>
          <w:iCs/>
          <w:u w:val="single"/>
        </w:rPr>
        <w:t xml:space="preserve"> illegal action</w:t>
      </w:r>
      <w:r w:rsidRPr="00484704">
        <w:rPr>
          <w:rFonts w:eastAsia="Calibri"/>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484704">
        <w:rPr>
          <w:rFonts w:eastAsia="Calibri"/>
          <w:sz w:val="12"/>
        </w:rPr>
        <w:t>¶</w:t>
      </w:r>
      <w:r w:rsidRPr="00484704">
        <w:rPr>
          <w:rFonts w:eastAsia="Calibri"/>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w:t>
      </w:r>
      <w:proofErr w:type="spellStart"/>
      <w:r w:rsidRPr="00484704">
        <w:rPr>
          <w:rFonts w:eastAsia="Calibri"/>
          <w:sz w:val="16"/>
        </w:rPr>
        <w:t>prounion</w:t>
      </w:r>
      <w:proofErr w:type="spellEnd"/>
      <w:r w:rsidRPr="00484704">
        <w:rPr>
          <w:rFonts w:eastAsia="Calibri"/>
          <w:sz w:val="16"/>
        </w:rPr>
        <w:t xml:space="preserve"> worker would be fired in a union election campaign was around 1 in 52; or, alternatively, assuming that 10 percent of </w:t>
      </w:r>
      <w:proofErr w:type="spellStart"/>
      <w:r w:rsidRPr="00484704">
        <w:rPr>
          <w:rFonts w:eastAsia="Calibri"/>
          <w:sz w:val="16"/>
        </w:rPr>
        <w:t>prounion</w:t>
      </w:r>
      <w:proofErr w:type="spellEnd"/>
      <w:r w:rsidRPr="00484704">
        <w:rPr>
          <w:rFonts w:eastAsia="Calibri"/>
          <w:sz w:val="16"/>
        </w:rPr>
        <w:t xml:space="preserve"> workers are union activists (who are most likely to be targeted by employers) they estimate that one in five union organizers or activists can expect to be fired during a union organizing campaign.</w:t>
      </w:r>
      <w:r w:rsidRPr="00484704">
        <w:rPr>
          <w:rFonts w:eastAsia="Calibri"/>
          <w:sz w:val="12"/>
        </w:rPr>
        <w:t>¶</w:t>
      </w:r>
      <w:r w:rsidRPr="00484704">
        <w:rPr>
          <w:rFonts w:eastAsia="Calibri"/>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484704">
        <w:rPr>
          <w:rFonts w:eastAsia="Calibri"/>
          <w:sz w:val="12"/>
        </w:rPr>
        <w:t>¶</w:t>
      </w:r>
      <w:r w:rsidRPr="00484704">
        <w:rPr>
          <w:rFonts w:eastAsia="Calibri"/>
          <w:sz w:val="16"/>
        </w:rPr>
        <w:t xml:space="preserve"> Lynn Rhinehart, Lane Windham, and Lawrence Mishel (2020) present evidence that </w:t>
      </w:r>
      <w:r w:rsidRPr="00484704">
        <w:rPr>
          <w:rFonts w:eastAsia="Calibri"/>
          <w:b/>
          <w:iCs/>
          <w:highlight w:val="green"/>
          <w:u w:val="single"/>
        </w:rPr>
        <w:t>strategic violation</w:t>
      </w:r>
      <w:r w:rsidRPr="00484704">
        <w:rPr>
          <w:rFonts w:eastAsia="Calibri"/>
          <w:u w:val="single"/>
        </w:rPr>
        <w:t xml:space="preserve"> of </w:t>
      </w:r>
      <w:r w:rsidRPr="00484704">
        <w:rPr>
          <w:rFonts w:eastAsia="Calibri"/>
          <w:b/>
          <w:iCs/>
          <w:u w:val="single"/>
        </w:rPr>
        <w:t>labor law</w:t>
      </w:r>
      <w:r w:rsidRPr="00484704">
        <w:rPr>
          <w:rFonts w:eastAsia="Calibri"/>
          <w:u w:val="single"/>
        </w:rPr>
        <w:t xml:space="preserve"> </w:t>
      </w:r>
      <w:r w:rsidRPr="00484704">
        <w:rPr>
          <w:rFonts w:eastAsia="Calibri"/>
          <w:highlight w:val="green"/>
          <w:u w:val="single"/>
        </w:rPr>
        <w:t>became</w:t>
      </w:r>
      <w:r w:rsidRPr="00484704">
        <w:rPr>
          <w:rFonts w:eastAsia="Calibri"/>
          <w:u w:val="single"/>
        </w:rPr>
        <w:t xml:space="preserve"> a </w:t>
      </w:r>
      <w:r w:rsidRPr="00484704">
        <w:rPr>
          <w:rFonts w:eastAsia="Calibri"/>
          <w:b/>
          <w:iCs/>
          <w:highlight w:val="green"/>
          <w:u w:val="single"/>
        </w:rPr>
        <w:t>common practice</w:t>
      </w:r>
      <w:r w:rsidRPr="00484704">
        <w:rPr>
          <w:rFonts w:eastAsia="Calibri"/>
          <w:u w:val="single"/>
        </w:rPr>
        <w:t xml:space="preserve"> for </w:t>
      </w:r>
      <w:r w:rsidRPr="00484704">
        <w:rPr>
          <w:rFonts w:eastAsia="Calibri"/>
          <w:b/>
          <w:iCs/>
          <w:u w:val="single"/>
        </w:rPr>
        <w:t>firms</w:t>
      </w:r>
      <w:r w:rsidRPr="00484704">
        <w:rPr>
          <w:rFonts w:eastAsia="Calibri"/>
          <w:u w:val="single"/>
        </w:rPr>
        <w:t xml:space="preserve"> </w:t>
      </w:r>
      <w:r w:rsidRPr="00484704">
        <w:rPr>
          <w:rFonts w:eastAsia="Calibri"/>
          <w:b/>
          <w:iCs/>
          <w:u w:val="single"/>
        </w:rPr>
        <w:t>seeking</w:t>
      </w:r>
      <w:r w:rsidRPr="00484704">
        <w:rPr>
          <w:rFonts w:eastAsia="Calibri"/>
          <w:u w:val="single"/>
        </w:rPr>
        <w:t xml:space="preserve"> to </w:t>
      </w:r>
      <w:r w:rsidRPr="00484704">
        <w:rPr>
          <w:rFonts w:eastAsia="Calibri"/>
          <w:b/>
          <w:iCs/>
          <w:u w:val="single"/>
        </w:rPr>
        <w:t>avoid</w:t>
      </w:r>
      <w:r w:rsidRPr="00484704">
        <w:rPr>
          <w:rFonts w:eastAsia="Calibri"/>
          <w:u w:val="single"/>
        </w:rPr>
        <w:t xml:space="preserve"> </w:t>
      </w:r>
      <w:r w:rsidRPr="00484704">
        <w:rPr>
          <w:rFonts w:eastAsia="Calibri"/>
          <w:b/>
          <w:iCs/>
          <w:u w:val="single"/>
        </w:rPr>
        <w:t>unionization</w:t>
      </w:r>
      <w:r w:rsidRPr="00484704">
        <w:rPr>
          <w:rFonts w:eastAsia="Calibri"/>
          <w:sz w:val="16"/>
        </w:rPr>
        <w:t xml:space="preserve"> by the 1970s and 1980s. For example, they write that a frequent contributor to Harvard Business School case studies in the 1980s instructed that </w:t>
      </w:r>
      <w:r w:rsidRPr="00484704">
        <w:rPr>
          <w:rFonts w:eastAsia="Calibri"/>
          <w:u w:val="single"/>
        </w:rPr>
        <w:t xml:space="preserve">since </w:t>
      </w:r>
      <w:r w:rsidRPr="00484704">
        <w:rPr>
          <w:rFonts w:eastAsia="Calibri"/>
          <w:highlight w:val="green"/>
          <w:u w:val="single"/>
        </w:rPr>
        <w:t>the</w:t>
      </w:r>
      <w:r w:rsidRPr="00484704">
        <w:rPr>
          <w:rFonts w:eastAsia="Calibri"/>
          <w:u w:val="single"/>
        </w:rPr>
        <w:t xml:space="preserve"> </w:t>
      </w:r>
      <w:r w:rsidRPr="00484704">
        <w:rPr>
          <w:rFonts w:eastAsia="Calibri"/>
          <w:b/>
          <w:iCs/>
          <w:u w:val="single"/>
        </w:rPr>
        <w:t xml:space="preserve">NLRB </w:t>
      </w:r>
      <w:r w:rsidRPr="00484704">
        <w:rPr>
          <w:rFonts w:eastAsia="Calibri"/>
          <w:b/>
          <w:iCs/>
          <w:highlight w:val="green"/>
          <w:u w:val="single"/>
        </w:rPr>
        <w:t>process</w:t>
      </w:r>
      <w:r w:rsidRPr="00484704">
        <w:rPr>
          <w:rFonts w:eastAsia="Calibri"/>
          <w:u w:val="single"/>
        </w:rPr>
        <w:t xml:space="preserve"> for </w:t>
      </w:r>
      <w:r w:rsidRPr="00484704">
        <w:rPr>
          <w:rFonts w:eastAsia="Calibri"/>
          <w:b/>
          <w:iCs/>
          <w:u w:val="single"/>
        </w:rPr>
        <w:t>dealing</w:t>
      </w:r>
      <w:r w:rsidRPr="00484704">
        <w:rPr>
          <w:rFonts w:eastAsia="Calibri"/>
          <w:u w:val="single"/>
        </w:rPr>
        <w:t xml:space="preserve"> with </w:t>
      </w:r>
      <w:r w:rsidRPr="00484704">
        <w:rPr>
          <w:rFonts w:eastAsia="Calibri"/>
          <w:b/>
          <w:iCs/>
          <w:u w:val="single"/>
        </w:rPr>
        <w:t>unfair labor practices</w:t>
      </w:r>
      <w:r w:rsidRPr="00484704">
        <w:rPr>
          <w:rFonts w:eastAsia="Calibri"/>
          <w:u w:val="single"/>
        </w:rPr>
        <w:t xml:space="preserve"> </w:t>
      </w:r>
      <w:r w:rsidRPr="00484704">
        <w:rPr>
          <w:rFonts w:eastAsia="Calibri"/>
          <w:highlight w:val="green"/>
          <w:u w:val="single"/>
        </w:rPr>
        <w:t xml:space="preserve">was </w:t>
      </w:r>
      <w:r w:rsidRPr="00484704">
        <w:rPr>
          <w:rFonts w:eastAsia="Calibri"/>
          <w:b/>
          <w:iCs/>
          <w:highlight w:val="green"/>
          <w:u w:val="single"/>
        </w:rPr>
        <w:t>lengthy</w:t>
      </w:r>
      <w:r w:rsidRPr="00484704">
        <w:rPr>
          <w:rFonts w:eastAsia="Calibri"/>
          <w:highlight w:val="green"/>
          <w:u w:val="single"/>
        </w:rPr>
        <w:t xml:space="preserve"> and</w:t>
      </w:r>
      <w:r w:rsidRPr="00484704">
        <w:rPr>
          <w:rFonts w:eastAsia="Calibri"/>
          <w:u w:val="single"/>
        </w:rPr>
        <w:t xml:space="preserve"> the </w:t>
      </w:r>
      <w:r w:rsidRPr="00484704">
        <w:rPr>
          <w:rFonts w:eastAsia="Calibri"/>
          <w:b/>
          <w:iCs/>
          <w:highlight w:val="green"/>
          <w:u w:val="single"/>
        </w:rPr>
        <w:t>penalties</w:t>
      </w:r>
      <w:r w:rsidRPr="00484704">
        <w:rPr>
          <w:rFonts w:eastAsia="Calibri"/>
          <w:u w:val="single"/>
        </w:rPr>
        <w:t xml:space="preserve"> </w:t>
      </w:r>
      <w:r w:rsidRPr="00484704">
        <w:rPr>
          <w:rFonts w:eastAsia="Calibri"/>
          <w:b/>
          <w:iCs/>
          <w:u w:val="single"/>
        </w:rPr>
        <w:t xml:space="preserve">“quite </w:t>
      </w:r>
      <w:r w:rsidRPr="00484704">
        <w:rPr>
          <w:rFonts w:eastAsia="Calibri"/>
          <w:b/>
          <w:iCs/>
          <w:highlight w:val="green"/>
          <w:u w:val="single"/>
        </w:rPr>
        <w:t>mild</w:t>
      </w:r>
      <w:r w:rsidRPr="00484704">
        <w:rPr>
          <w:rFonts w:eastAsia="Calibri"/>
          <w:b/>
          <w:iCs/>
          <w:u w:val="single"/>
        </w:rPr>
        <w:t>,”</w:t>
      </w:r>
      <w:r w:rsidRPr="00484704">
        <w:rPr>
          <w:rFonts w:eastAsia="Calibri"/>
          <w:sz w:val="16"/>
        </w:rPr>
        <w:t xml:space="preserve"> “it is quite possible for </w:t>
      </w:r>
      <w:r w:rsidRPr="00484704">
        <w:rPr>
          <w:rFonts w:eastAsia="Calibri"/>
          <w:b/>
          <w:iCs/>
          <w:highlight w:val="green"/>
          <w:u w:val="single"/>
        </w:rPr>
        <w:t>management</w:t>
      </w:r>
      <w:r w:rsidRPr="00484704">
        <w:rPr>
          <w:rFonts w:eastAsia="Calibri"/>
          <w:sz w:val="16"/>
        </w:rPr>
        <w:t xml:space="preserve"> to </w:t>
      </w:r>
      <w:r w:rsidRPr="00484704">
        <w:rPr>
          <w:rFonts w:eastAsia="Calibri"/>
          <w:b/>
          <w:iCs/>
          <w:u w:val="single"/>
        </w:rPr>
        <w:t xml:space="preserve">effectively </w:t>
      </w:r>
      <w:r w:rsidRPr="00484704">
        <w:rPr>
          <w:rFonts w:eastAsia="Calibri"/>
          <w:b/>
          <w:iCs/>
          <w:highlight w:val="green"/>
          <w:u w:val="single"/>
        </w:rPr>
        <w:t>destroy</w:t>
      </w:r>
      <w:r w:rsidRPr="00484704">
        <w:rPr>
          <w:rFonts w:eastAsia="Calibri"/>
          <w:u w:val="single"/>
        </w:rPr>
        <w:t xml:space="preserve"> an </w:t>
      </w:r>
      <w:r w:rsidRPr="00484704">
        <w:rPr>
          <w:rFonts w:eastAsia="Calibri"/>
          <w:b/>
          <w:iCs/>
          <w:highlight w:val="green"/>
          <w:u w:val="single"/>
        </w:rPr>
        <w:t>organizing</w:t>
      </w:r>
      <w:r w:rsidRPr="00484704">
        <w:rPr>
          <w:rFonts w:eastAsia="Calibri"/>
          <w:b/>
          <w:iCs/>
          <w:u w:val="single"/>
        </w:rPr>
        <w:t xml:space="preserve"> effort</w:t>
      </w:r>
      <w:r w:rsidRPr="00484704">
        <w:rPr>
          <w:rFonts w:eastAsia="Calibri"/>
          <w:sz w:val="16"/>
        </w:rPr>
        <w:t xml:space="preserve"> or, at the very least, </w:t>
      </w:r>
      <w:r w:rsidRPr="00484704">
        <w:rPr>
          <w:rFonts w:eastAsia="Calibri"/>
          <w:b/>
          <w:iCs/>
          <w:highlight w:val="green"/>
          <w:u w:val="single"/>
        </w:rPr>
        <w:t>signal</w:t>
      </w:r>
      <w:r w:rsidRPr="00484704">
        <w:rPr>
          <w:rFonts w:eastAsia="Calibri"/>
          <w:u w:val="single"/>
        </w:rPr>
        <w:t xml:space="preserve"> to </w:t>
      </w:r>
      <w:r w:rsidRPr="00484704">
        <w:rPr>
          <w:rFonts w:eastAsia="Calibri"/>
          <w:b/>
          <w:iCs/>
          <w:u w:val="single"/>
        </w:rPr>
        <w:t>employees</w:t>
      </w:r>
      <w:r w:rsidRPr="00484704">
        <w:rPr>
          <w:rFonts w:eastAsia="Calibri"/>
          <w:u w:val="single"/>
        </w:rPr>
        <w:t xml:space="preserve"> the </w:t>
      </w:r>
      <w:r w:rsidRPr="00484704">
        <w:rPr>
          <w:rFonts w:eastAsia="Calibri"/>
          <w:b/>
          <w:iCs/>
          <w:u w:val="single"/>
        </w:rPr>
        <w:t xml:space="preserve">relative </w:t>
      </w:r>
      <w:r w:rsidRPr="00484704">
        <w:rPr>
          <w:rFonts w:eastAsia="Calibri"/>
          <w:b/>
          <w:iCs/>
          <w:highlight w:val="green"/>
          <w:u w:val="single"/>
        </w:rPr>
        <w:t>ineffectiveness</w:t>
      </w:r>
      <w:r w:rsidRPr="00484704">
        <w:rPr>
          <w:rFonts w:eastAsia="Calibri"/>
          <w:highlight w:val="green"/>
          <w:u w:val="single"/>
        </w:rPr>
        <w:t xml:space="preserve"> of the </w:t>
      </w:r>
      <w:r w:rsidRPr="00484704">
        <w:rPr>
          <w:rFonts w:eastAsia="Calibri"/>
          <w:b/>
          <w:iCs/>
          <w:highlight w:val="green"/>
          <w:u w:val="single"/>
        </w:rPr>
        <w:t>union</w:t>
      </w:r>
      <w:r w:rsidRPr="00484704">
        <w:rPr>
          <w:rFonts w:eastAsia="Calibri"/>
          <w:u w:val="single"/>
        </w:rPr>
        <w:t xml:space="preserve"> in </w:t>
      </w:r>
      <w:r w:rsidRPr="00484704">
        <w:rPr>
          <w:rFonts w:eastAsia="Calibri"/>
          <w:b/>
          <w:iCs/>
          <w:u w:val="single"/>
        </w:rPr>
        <w:t>dealing</w:t>
      </w:r>
      <w:r w:rsidRPr="00484704">
        <w:rPr>
          <w:rFonts w:eastAsia="Calibri"/>
          <w:u w:val="single"/>
        </w:rPr>
        <w:t xml:space="preserve"> with </w:t>
      </w:r>
      <w:r w:rsidRPr="00484704">
        <w:rPr>
          <w:rFonts w:eastAsia="Calibri"/>
          <w:b/>
          <w:iCs/>
          <w:u w:val="single"/>
        </w:rPr>
        <w:t>management</w:t>
      </w:r>
      <w:r w:rsidRPr="00484704">
        <w:rPr>
          <w:rFonts w:eastAsia="Calibri"/>
          <w:u w:val="single"/>
        </w:rPr>
        <w:t>”</w:t>
      </w:r>
      <w:r w:rsidRPr="00484704">
        <w:rPr>
          <w:rFonts w:eastAsia="Calibri"/>
          <w:sz w:val="16"/>
        </w:rPr>
        <w:t xml:space="preserve">, and that one California State University business professor argued that “In all but the most unusual circumstances </w:t>
      </w:r>
      <w:r w:rsidRPr="00484704">
        <w:rPr>
          <w:rFonts w:eastAsia="Calibri"/>
          <w:u w:val="single"/>
        </w:rPr>
        <w:t>it is</w:t>
      </w:r>
      <w:r w:rsidRPr="00484704">
        <w:rPr>
          <w:rFonts w:eastAsia="Calibri"/>
          <w:sz w:val="16"/>
        </w:rPr>
        <w:t xml:space="preserve"> almost </w:t>
      </w:r>
      <w:r w:rsidRPr="00484704">
        <w:rPr>
          <w:rFonts w:eastAsia="Calibri"/>
          <w:b/>
          <w:iCs/>
          <w:u w:val="single"/>
        </w:rPr>
        <w:t>negligent</w:t>
      </w:r>
      <w:r w:rsidRPr="00484704">
        <w:rPr>
          <w:rFonts w:eastAsia="Calibri"/>
          <w:u w:val="single"/>
        </w:rPr>
        <w:t xml:space="preserve"> for a </w:t>
      </w:r>
      <w:r w:rsidRPr="00484704">
        <w:rPr>
          <w:rFonts w:eastAsia="Calibri"/>
          <w:b/>
          <w:iCs/>
          <w:u w:val="single"/>
        </w:rPr>
        <w:t>company</w:t>
      </w:r>
      <w:r w:rsidRPr="00484704">
        <w:rPr>
          <w:rFonts w:eastAsia="Calibri"/>
          <w:u w:val="single"/>
        </w:rPr>
        <w:t xml:space="preserve"> to </w:t>
      </w:r>
      <w:r w:rsidRPr="00484704">
        <w:rPr>
          <w:rFonts w:eastAsia="Calibri"/>
          <w:b/>
          <w:iCs/>
          <w:u w:val="single"/>
        </w:rPr>
        <w:t>allow</w:t>
      </w:r>
      <w:r w:rsidRPr="00484704">
        <w:rPr>
          <w:rFonts w:eastAsia="Calibri"/>
          <w:u w:val="single"/>
        </w:rPr>
        <w:t xml:space="preserve"> </w:t>
      </w:r>
      <w:r w:rsidRPr="00484704">
        <w:rPr>
          <w:rFonts w:eastAsia="Calibri"/>
          <w:b/>
          <w:iCs/>
          <w:u w:val="single"/>
        </w:rPr>
        <w:t>unionization</w:t>
      </w:r>
      <w:r w:rsidRPr="00484704">
        <w:rPr>
          <w:rFonts w:eastAsia="Calibri"/>
          <w:u w:val="single"/>
        </w:rPr>
        <w:t xml:space="preserve"> to happen</w:t>
      </w:r>
      <w:r w:rsidRPr="00484704">
        <w:rPr>
          <w:rFonts w:eastAsia="Calibri"/>
          <w:sz w:val="16"/>
        </w:rPr>
        <w:t>…. When one surveys all the things a nonunion employer can do to stay that way…</w:t>
      </w:r>
      <w:r w:rsidRPr="00484704">
        <w:rPr>
          <w:rFonts w:eastAsia="Calibri"/>
          <w:highlight w:val="green"/>
          <w:u w:val="single"/>
        </w:rPr>
        <w:t xml:space="preserve">the </w:t>
      </w:r>
      <w:r w:rsidRPr="00484704">
        <w:rPr>
          <w:rFonts w:eastAsia="Calibri"/>
          <w:b/>
          <w:iCs/>
          <w:highlight w:val="green"/>
          <w:u w:val="single"/>
        </w:rPr>
        <w:t>employer</w:t>
      </w:r>
      <w:r w:rsidRPr="00484704">
        <w:rPr>
          <w:rFonts w:eastAsia="Calibri"/>
          <w:highlight w:val="green"/>
          <w:u w:val="single"/>
        </w:rPr>
        <w:t xml:space="preserve"> would</w:t>
      </w:r>
      <w:r w:rsidRPr="00484704">
        <w:rPr>
          <w:rFonts w:eastAsia="Calibri"/>
          <w:sz w:val="16"/>
        </w:rPr>
        <w:t xml:space="preserve"> almost </w:t>
      </w:r>
      <w:r w:rsidRPr="00484704">
        <w:rPr>
          <w:rFonts w:eastAsia="Calibri"/>
          <w:highlight w:val="green"/>
          <w:u w:val="single"/>
        </w:rPr>
        <w:t xml:space="preserve">have to </w:t>
      </w:r>
      <w:r w:rsidRPr="00484704">
        <w:rPr>
          <w:rFonts w:eastAsia="Calibri"/>
          <w:b/>
          <w:iCs/>
          <w:highlight w:val="green"/>
          <w:u w:val="single"/>
        </w:rPr>
        <w:t>try</w:t>
      </w:r>
      <w:r w:rsidRPr="00484704">
        <w:rPr>
          <w:rFonts w:eastAsia="Calibri"/>
          <w:u w:val="single"/>
        </w:rPr>
        <w:t xml:space="preserve"> to get itself organized </w:t>
      </w:r>
      <w:r w:rsidRPr="00484704">
        <w:rPr>
          <w:rFonts w:eastAsia="Calibri"/>
          <w:highlight w:val="green"/>
          <w:u w:val="single"/>
        </w:rPr>
        <w:t xml:space="preserve">to </w:t>
      </w:r>
      <w:r w:rsidRPr="00484704">
        <w:rPr>
          <w:rFonts w:eastAsia="Calibri"/>
          <w:b/>
          <w:iCs/>
          <w:highlight w:val="green"/>
          <w:u w:val="single"/>
        </w:rPr>
        <w:t>end up</w:t>
      </w:r>
      <w:r w:rsidRPr="00484704">
        <w:rPr>
          <w:rFonts w:eastAsia="Calibri"/>
          <w:highlight w:val="green"/>
          <w:u w:val="single"/>
        </w:rPr>
        <w:t xml:space="preserve"> with a </w:t>
      </w:r>
      <w:r w:rsidRPr="00484704">
        <w:rPr>
          <w:rFonts w:eastAsia="Calibri"/>
          <w:b/>
          <w:iCs/>
          <w:highlight w:val="green"/>
          <w:u w:val="single"/>
        </w:rPr>
        <w:t>union</w:t>
      </w:r>
      <w:r w:rsidRPr="00484704">
        <w:rPr>
          <w:rFonts w:eastAsia="Calibri"/>
          <w:sz w:val="16"/>
          <w:szCs w:val="16"/>
        </w:rPr>
        <w:t>” (Rhinehart, Windham, and Mishel, 2020, p. 24).52</w:t>
      </w:r>
    </w:p>
    <w:p w14:paraId="6F0121C5" w14:textId="77777777" w:rsidR="00484704" w:rsidRPr="00484704" w:rsidRDefault="00484704" w:rsidP="00484704">
      <w:pPr>
        <w:keepNext/>
        <w:keepLines/>
        <w:spacing w:before="40" w:after="0" w:line="254" w:lineRule="auto"/>
        <w:outlineLvl w:val="3"/>
        <w:rPr>
          <w:rFonts w:eastAsia="Times New Roman" w:cs="Times New Roman"/>
          <w:b/>
          <w:iCs/>
          <w:sz w:val="26"/>
        </w:rPr>
      </w:pPr>
      <w:r w:rsidRPr="00484704">
        <w:rPr>
          <w:rFonts w:eastAsia="Times New Roman" w:cs="Times New Roman"/>
          <w:b/>
          <w:iCs/>
          <w:sz w:val="26"/>
        </w:rPr>
        <w:t xml:space="preserve">Officials are </w:t>
      </w:r>
      <w:r w:rsidRPr="00484704">
        <w:rPr>
          <w:rFonts w:eastAsia="Times New Roman" w:cs="Times New Roman"/>
          <w:b/>
          <w:iCs/>
          <w:sz w:val="26"/>
          <w:u w:val="single"/>
        </w:rPr>
        <w:t>diametrically opposed</w:t>
      </w:r>
      <w:r w:rsidRPr="00484704">
        <w:rPr>
          <w:rFonts w:eastAsia="Times New Roman" w:cs="Times New Roman"/>
          <w:b/>
          <w:iCs/>
          <w:sz w:val="26"/>
        </w:rPr>
        <w:t xml:space="preserve"> and will </w:t>
      </w:r>
      <w:r w:rsidRPr="00484704">
        <w:rPr>
          <w:rFonts w:eastAsia="Times New Roman" w:cs="Times New Roman"/>
          <w:b/>
          <w:iCs/>
          <w:sz w:val="26"/>
          <w:u w:val="single"/>
        </w:rPr>
        <w:t>circumvent</w:t>
      </w:r>
      <w:r w:rsidRPr="00484704">
        <w:rPr>
          <w:rFonts w:eastAsia="Times New Roman" w:cs="Times New Roman"/>
          <w:b/>
          <w:iCs/>
          <w:sz w:val="26"/>
        </w:rPr>
        <w:t xml:space="preserve"> the </w:t>
      </w:r>
      <w:r w:rsidRPr="00484704">
        <w:rPr>
          <w:rFonts w:eastAsia="Times New Roman" w:cs="Times New Roman"/>
          <w:b/>
          <w:iCs/>
          <w:sz w:val="26"/>
          <w:u w:val="single"/>
        </w:rPr>
        <w:t>plan</w:t>
      </w:r>
      <w:r w:rsidRPr="00484704">
        <w:rPr>
          <w:rFonts w:eastAsia="Times New Roman" w:cs="Times New Roman"/>
          <w:b/>
          <w:iCs/>
          <w:sz w:val="26"/>
        </w:rPr>
        <w:t>.</w:t>
      </w:r>
    </w:p>
    <w:p w14:paraId="197980C0" w14:textId="77777777" w:rsidR="00484704" w:rsidRPr="00484704" w:rsidRDefault="00484704" w:rsidP="00484704">
      <w:pPr>
        <w:spacing w:line="254" w:lineRule="auto"/>
        <w:rPr>
          <w:rFonts w:eastAsia="Calibri"/>
        </w:rPr>
      </w:pPr>
      <w:r w:rsidRPr="00484704">
        <w:rPr>
          <w:rFonts w:eastAsia="Calibri"/>
          <w:b/>
          <w:bCs/>
          <w:sz w:val="26"/>
        </w:rPr>
        <w:t>Glass 25</w:t>
      </w:r>
      <w:r w:rsidRPr="00484704">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484704">
        <w:rPr>
          <w:rFonts w:eastAsia="Calibri"/>
          <w:i/>
          <w:iCs/>
        </w:rPr>
        <w:t>Center for American Progress</w:t>
      </w:r>
      <w:r w:rsidRPr="00484704">
        <w:rPr>
          <w:rFonts w:eastAsia="Calibri"/>
        </w:rPr>
        <w:t>, https://www.americanprogress.org/article/despite-musks-departure-trumps-war-against-unions-and-workers-will-continue/, accessed 8-13-2025) //ah [UTD]</w:t>
      </w:r>
    </w:p>
    <w:p w14:paraId="654CF4BA" w14:textId="77777777" w:rsidR="00484704" w:rsidRPr="00484704" w:rsidRDefault="00484704" w:rsidP="00484704">
      <w:pPr>
        <w:spacing w:line="256" w:lineRule="auto"/>
        <w:rPr>
          <w:rFonts w:eastAsia="Calibri"/>
          <w:b/>
          <w:sz w:val="26"/>
          <w:u w:val="single"/>
          <w:bdr w:val="single" w:sz="8" w:space="0" w:color="auto" w:frame="1"/>
        </w:rPr>
      </w:pPr>
      <w:r w:rsidRPr="00484704">
        <w:rPr>
          <w:rFonts w:eastAsia="Calibri"/>
          <w:sz w:val="16"/>
        </w:rPr>
        <w:t xml:space="preserve">On January 27, </w:t>
      </w:r>
      <w:r w:rsidRPr="00484704">
        <w:rPr>
          <w:rFonts w:eastAsia="Calibri"/>
          <w:b/>
          <w:sz w:val="26"/>
          <w:highlight w:val="green"/>
          <w:u w:val="single"/>
          <w:bdr w:val="single" w:sz="8" w:space="0" w:color="auto" w:frame="1"/>
        </w:rPr>
        <w:t>Trump</w:t>
      </w:r>
      <w:r w:rsidRPr="00484704">
        <w:rPr>
          <w:rFonts w:eastAsia="Calibri"/>
          <w:u w:val="single"/>
        </w:rPr>
        <w:t xml:space="preserve"> also </w:t>
      </w:r>
      <w:r w:rsidRPr="00484704">
        <w:rPr>
          <w:rFonts w:eastAsia="Calibri"/>
          <w:b/>
          <w:sz w:val="26"/>
          <w:highlight w:val="green"/>
          <w:u w:val="single"/>
          <w:bdr w:val="single" w:sz="8" w:space="0" w:color="auto" w:frame="1"/>
        </w:rPr>
        <w:t>fired</w:t>
      </w:r>
      <w:r w:rsidRPr="00484704">
        <w:rPr>
          <w:rFonts w:eastAsia="Calibri"/>
          <w:u w:val="single"/>
        </w:rPr>
        <w:t xml:space="preserve"> </w:t>
      </w:r>
      <w:r w:rsidRPr="00484704">
        <w:rPr>
          <w:rFonts w:eastAsia="Calibri"/>
          <w:b/>
          <w:sz w:val="26"/>
          <w:u w:val="single"/>
          <w:bdr w:val="single" w:sz="8" w:space="0" w:color="auto" w:frame="1"/>
        </w:rPr>
        <w:t xml:space="preserve">Jennifer </w:t>
      </w:r>
      <w:r w:rsidRPr="00484704">
        <w:rPr>
          <w:rFonts w:eastAsia="Calibri"/>
          <w:b/>
          <w:sz w:val="26"/>
          <w:highlight w:val="green"/>
          <w:u w:val="single"/>
          <w:bdr w:val="single" w:sz="8" w:space="0" w:color="auto" w:frame="1"/>
        </w:rPr>
        <w:t>Abruzzo</w:t>
      </w:r>
      <w:r w:rsidRPr="00484704">
        <w:rPr>
          <w:rFonts w:eastAsia="Calibri"/>
          <w:u w:val="single"/>
        </w:rPr>
        <w:t>, the NLRB’s general counsel.</w:t>
      </w:r>
      <w:r w:rsidRPr="00484704">
        <w:rPr>
          <w:rFonts w:eastAsia="Calibri"/>
          <w:sz w:val="16"/>
        </w:rPr>
        <w:t xml:space="preserve"> Since being appointed by President Joe Biden in 2021, </w:t>
      </w:r>
      <w:r w:rsidRPr="00484704">
        <w:rPr>
          <w:rFonts w:eastAsia="Calibri"/>
          <w:b/>
          <w:sz w:val="26"/>
          <w:highlight w:val="green"/>
          <w:u w:val="single"/>
          <w:bdr w:val="single" w:sz="8" w:space="0" w:color="auto" w:frame="1"/>
        </w:rPr>
        <w:t>Abruzzo</w:t>
      </w:r>
      <w:r w:rsidRPr="00484704">
        <w:rPr>
          <w:rFonts w:eastAsia="Calibri"/>
          <w:highlight w:val="green"/>
          <w:u w:val="single"/>
        </w:rPr>
        <w:t xml:space="preserve"> </w:t>
      </w:r>
      <w:r w:rsidRPr="00484704">
        <w:rPr>
          <w:rFonts w:eastAsia="Calibri"/>
          <w:b/>
          <w:sz w:val="26"/>
          <w:highlight w:val="green"/>
          <w:u w:val="single"/>
          <w:bdr w:val="single" w:sz="8" w:space="0" w:color="auto" w:frame="1"/>
        </w:rPr>
        <w:t>implemented</w:t>
      </w:r>
      <w:r w:rsidRPr="00484704">
        <w:rPr>
          <w:rFonts w:eastAsia="Calibri"/>
          <w:u w:val="single"/>
        </w:rPr>
        <w:t xml:space="preserve"> dozens of </w:t>
      </w:r>
      <w:r w:rsidRPr="00484704">
        <w:rPr>
          <w:rFonts w:eastAsia="Calibri"/>
          <w:b/>
          <w:sz w:val="26"/>
          <w:highlight w:val="green"/>
          <w:u w:val="single"/>
          <w:bdr w:val="single" w:sz="8" w:space="0" w:color="auto" w:frame="1"/>
        </w:rPr>
        <w:t>policies</w:t>
      </w:r>
      <w:r w:rsidRPr="00484704">
        <w:rPr>
          <w:rFonts w:eastAsia="Calibri"/>
          <w:u w:val="single"/>
        </w:rPr>
        <w:t xml:space="preserve"> at the NLRB </w:t>
      </w:r>
      <w:r w:rsidRPr="00484704">
        <w:rPr>
          <w:rFonts w:eastAsia="Calibri"/>
          <w:highlight w:val="green"/>
          <w:u w:val="single"/>
        </w:rPr>
        <w:t xml:space="preserve">that </w:t>
      </w:r>
      <w:r w:rsidRPr="00484704">
        <w:rPr>
          <w:rFonts w:eastAsia="Calibri"/>
          <w:b/>
          <w:sz w:val="26"/>
          <w:highlight w:val="green"/>
          <w:u w:val="single"/>
          <w:bdr w:val="single" w:sz="8" w:space="0" w:color="auto" w:frame="1"/>
        </w:rPr>
        <w:t>strengthen</w:t>
      </w:r>
      <w:r w:rsidRPr="00484704">
        <w:rPr>
          <w:rFonts w:eastAsia="Calibri"/>
          <w:highlight w:val="green"/>
          <w:u w:val="single"/>
        </w:rPr>
        <w:t xml:space="preserve"> </w:t>
      </w:r>
      <w:r w:rsidRPr="00484704">
        <w:rPr>
          <w:rFonts w:eastAsia="Calibri"/>
          <w:b/>
          <w:sz w:val="26"/>
          <w:highlight w:val="green"/>
          <w:u w:val="single"/>
          <w:bdr w:val="single" w:sz="8" w:space="0" w:color="auto" w:frame="1"/>
        </w:rPr>
        <w:t>workers’ right</w:t>
      </w:r>
      <w:r w:rsidRPr="00484704">
        <w:rPr>
          <w:rFonts w:eastAsia="Calibri"/>
          <w:u w:val="single"/>
        </w:rPr>
        <w:t xml:space="preserve"> to </w:t>
      </w:r>
      <w:r w:rsidRPr="00484704">
        <w:rPr>
          <w:rFonts w:eastAsia="Calibri"/>
          <w:b/>
          <w:sz w:val="26"/>
          <w:u w:val="single"/>
          <w:bdr w:val="single" w:sz="8" w:space="0" w:color="auto" w:frame="1"/>
        </w:rPr>
        <w:t>organize.</w:t>
      </w:r>
      <w:r w:rsidRPr="00484704">
        <w:rPr>
          <w:rFonts w:eastAsia="Calibri"/>
          <w:u w:val="single"/>
        </w:rPr>
        <w:t xml:space="preserve"> Under Abruzzo’s direction, </w:t>
      </w:r>
      <w:r w:rsidRPr="00484704">
        <w:rPr>
          <w:rFonts w:eastAsia="Calibri"/>
          <w:highlight w:val="green"/>
          <w:u w:val="single"/>
        </w:rPr>
        <w:t xml:space="preserve">the </w:t>
      </w:r>
      <w:r w:rsidRPr="00484704">
        <w:rPr>
          <w:rFonts w:eastAsia="Calibri"/>
          <w:b/>
          <w:sz w:val="26"/>
          <w:highlight w:val="green"/>
          <w:u w:val="single"/>
          <w:bdr w:val="single" w:sz="8" w:space="0" w:color="auto" w:frame="1"/>
        </w:rPr>
        <w:t>agency</w:t>
      </w:r>
      <w:r w:rsidRPr="00484704">
        <w:rPr>
          <w:rFonts w:eastAsia="Calibri"/>
          <w:highlight w:val="green"/>
          <w:u w:val="single"/>
        </w:rPr>
        <w:t xml:space="preserve"> </w:t>
      </w:r>
      <w:r w:rsidRPr="00484704">
        <w:rPr>
          <w:rFonts w:eastAsia="Calibri"/>
          <w:b/>
          <w:sz w:val="26"/>
          <w:highlight w:val="green"/>
          <w:u w:val="single"/>
          <w:bdr w:val="single" w:sz="8" w:space="0" w:color="auto" w:frame="1"/>
        </w:rPr>
        <w:t>sought</w:t>
      </w:r>
      <w:r w:rsidRPr="00484704">
        <w:rPr>
          <w:rFonts w:eastAsia="Calibri"/>
          <w:u w:val="single"/>
        </w:rPr>
        <w:t xml:space="preserve"> </w:t>
      </w:r>
      <w:r w:rsidRPr="00484704">
        <w:rPr>
          <w:rFonts w:eastAsia="Calibri"/>
          <w:b/>
          <w:sz w:val="26"/>
          <w:u w:val="single"/>
          <w:bdr w:val="single" w:sz="8" w:space="0" w:color="auto" w:frame="1"/>
        </w:rPr>
        <w:t xml:space="preserve">stronger </w:t>
      </w:r>
      <w:r w:rsidRPr="00484704">
        <w:rPr>
          <w:rFonts w:eastAsia="Calibri"/>
          <w:b/>
          <w:sz w:val="26"/>
          <w:highlight w:val="green"/>
          <w:u w:val="single"/>
          <w:bdr w:val="single" w:sz="8" w:space="0" w:color="auto" w:frame="1"/>
        </w:rPr>
        <w:t>remedies</w:t>
      </w:r>
      <w:r w:rsidRPr="00484704">
        <w:rPr>
          <w:rFonts w:eastAsia="Calibri"/>
          <w:u w:val="single"/>
        </w:rPr>
        <w:t xml:space="preserve"> for workers who lost their jobs after being fired for organizing; </w:t>
      </w:r>
      <w:r w:rsidRPr="00484704">
        <w:rPr>
          <w:rFonts w:eastAsia="Calibri"/>
          <w:b/>
          <w:sz w:val="26"/>
          <w:highlight w:val="green"/>
          <w:u w:val="single"/>
          <w:bdr w:val="single" w:sz="8" w:space="0" w:color="auto" w:frame="1"/>
        </w:rPr>
        <w:t>limited</w:t>
      </w:r>
      <w:r w:rsidRPr="00484704">
        <w:rPr>
          <w:rFonts w:eastAsia="Calibri"/>
          <w:u w:val="single"/>
        </w:rPr>
        <w:t xml:space="preserve"> the use of </w:t>
      </w:r>
      <w:r w:rsidRPr="00484704">
        <w:rPr>
          <w:rFonts w:eastAsia="Calibri"/>
          <w:b/>
          <w:sz w:val="26"/>
          <w:highlight w:val="green"/>
          <w:u w:val="single"/>
          <w:bdr w:val="single" w:sz="8" w:space="0" w:color="auto" w:frame="1"/>
        </w:rPr>
        <w:t>monitoring</w:t>
      </w:r>
      <w:r w:rsidRPr="00484704">
        <w:rPr>
          <w:rFonts w:eastAsia="Calibri"/>
          <w:b/>
          <w:sz w:val="26"/>
          <w:u w:val="single"/>
          <w:bdr w:val="single" w:sz="8" w:space="0" w:color="auto" w:frame="1"/>
        </w:rPr>
        <w:t xml:space="preserve"> technologies</w:t>
      </w:r>
      <w:r w:rsidRPr="00484704">
        <w:rPr>
          <w:rFonts w:eastAsia="Calibri"/>
          <w:u w:val="single"/>
        </w:rPr>
        <w:t xml:space="preserve">, including artificial intelligence, to spy on workers; </w:t>
      </w:r>
      <w:r w:rsidRPr="00484704">
        <w:rPr>
          <w:rFonts w:eastAsia="Calibri"/>
          <w:highlight w:val="green"/>
          <w:u w:val="single"/>
        </w:rPr>
        <w:t xml:space="preserve">and </w:t>
      </w:r>
      <w:r w:rsidRPr="00484704">
        <w:rPr>
          <w:rFonts w:eastAsia="Calibri"/>
          <w:b/>
          <w:sz w:val="26"/>
          <w:highlight w:val="green"/>
          <w:u w:val="single"/>
          <w:bdr w:val="single" w:sz="8" w:space="0" w:color="auto" w:frame="1"/>
        </w:rPr>
        <w:t>prevented</w:t>
      </w:r>
      <w:r w:rsidRPr="00484704">
        <w:rPr>
          <w:rFonts w:eastAsia="Calibri"/>
          <w:u w:val="single"/>
        </w:rPr>
        <w:t xml:space="preserve"> corporations from trapping workers in </w:t>
      </w:r>
      <w:r w:rsidRPr="00484704">
        <w:rPr>
          <w:rFonts w:eastAsia="Calibri"/>
          <w:b/>
          <w:sz w:val="26"/>
          <w:highlight w:val="green"/>
          <w:u w:val="single"/>
          <w:bdr w:val="single" w:sz="8" w:space="0" w:color="auto" w:frame="1"/>
        </w:rPr>
        <w:t>noncompete agreements.</w:t>
      </w:r>
      <w:r w:rsidRPr="00484704">
        <w:rPr>
          <w:rFonts w:eastAsia="Calibri"/>
          <w:sz w:val="16"/>
        </w:rPr>
        <w:t xml:space="preserve"> However, </w:t>
      </w:r>
      <w:r w:rsidRPr="00484704">
        <w:rPr>
          <w:rFonts w:eastAsia="Calibri"/>
          <w:highlight w:val="green"/>
          <w:u w:val="single"/>
        </w:rPr>
        <w:t>her</w:t>
      </w:r>
      <w:r w:rsidRPr="00484704">
        <w:rPr>
          <w:rFonts w:eastAsia="Calibri"/>
          <w:u w:val="single"/>
        </w:rPr>
        <w:t xml:space="preserve"> </w:t>
      </w:r>
      <w:r w:rsidRPr="00484704">
        <w:rPr>
          <w:rFonts w:eastAsia="Calibri"/>
          <w:b/>
          <w:sz w:val="26"/>
          <w:u w:val="single"/>
          <w:bdr w:val="single" w:sz="8" w:space="0" w:color="auto" w:frame="1"/>
        </w:rPr>
        <w:t xml:space="preserve">temporary </w:t>
      </w:r>
      <w:r w:rsidRPr="00484704">
        <w:rPr>
          <w:rFonts w:eastAsia="Calibri"/>
          <w:b/>
          <w:sz w:val="26"/>
          <w:highlight w:val="green"/>
          <w:u w:val="single"/>
          <w:bdr w:val="single" w:sz="8" w:space="0" w:color="auto" w:frame="1"/>
        </w:rPr>
        <w:t>replacement</w:t>
      </w:r>
      <w:r w:rsidRPr="00484704">
        <w:rPr>
          <w:rFonts w:eastAsia="Calibri"/>
          <w:highlight w:val="green"/>
          <w:u w:val="single"/>
        </w:rPr>
        <w:t xml:space="preserve"> </w:t>
      </w:r>
      <w:r w:rsidRPr="00484704">
        <w:rPr>
          <w:rFonts w:eastAsia="Calibri"/>
          <w:b/>
          <w:sz w:val="26"/>
          <w:highlight w:val="green"/>
          <w:u w:val="single"/>
          <w:bdr w:val="single" w:sz="8" w:space="0" w:color="auto" w:frame="1"/>
        </w:rPr>
        <w:t>revoked</w:t>
      </w:r>
      <w:r w:rsidRPr="00484704">
        <w:rPr>
          <w:rFonts w:eastAsia="Calibri"/>
          <w:u w:val="single"/>
        </w:rPr>
        <w:t xml:space="preserve"> </w:t>
      </w:r>
      <w:proofErr w:type="gramStart"/>
      <w:r w:rsidRPr="00484704">
        <w:rPr>
          <w:rFonts w:eastAsia="Calibri"/>
          <w:u w:val="single"/>
        </w:rPr>
        <w:t>all of</w:t>
      </w:r>
      <w:proofErr w:type="gramEnd"/>
      <w:r w:rsidRPr="00484704">
        <w:rPr>
          <w:rFonts w:eastAsia="Calibri"/>
          <w:u w:val="single"/>
        </w:rPr>
        <w:t xml:space="preserve"> </w:t>
      </w:r>
      <w:r w:rsidRPr="00484704">
        <w:rPr>
          <w:rFonts w:eastAsia="Calibri"/>
          <w:highlight w:val="green"/>
          <w:u w:val="single"/>
        </w:rPr>
        <w:t xml:space="preserve">these </w:t>
      </w:r>
      <w:r w:rsidRPr="00484704">
        <w:rPr>
          <w:rFonts w:eastAsia="Calibri"/>
          <w:b/>
          <w:sz w:val="26"/>
          <w:highlight w:val="green"/>
          <w:u w:val="single"/>
          <w:bdr w:val="single" w:sz="8" w:space="0" w:color="auto" w:frame="1"/>
        </w:rPr>
        <w:t>orders</w:t>
      </w:r>
      <w:r w:rsidRPr="00484704">
        <w:rPr>
          <w:rFonts w:eastAsia="Calibri"/>
          <w:highlight w:val="green"/>
          <w:u w:val="single"/>
        </w:rPr>
        <w:t xml:space="preserve">, and </w:t>
      </w:r>
      <w:r w:rsidRPr="00484704">
        <w:rPr>
          <w:rFonts w:eastAsia="Calibri"/>
          <w:b/>
          <w:sz w:val="26"/>
          <w:highlight w:val="green"/>
          <w:u w:val="single"/>
          <w:bdr w:val="single" w:sz="8" w:space="0" w:color="auto" w:frame="1"/>
        </w:rPr>
        <w:t>Trump’s nominee</w:t>
      </w:r>
      <w:r w:rsidRPr="00484704">
        <w:rPr>
          <w:rFonts w:eastAsia="Calibri"/>
          <w:u w:val="single"/>
        </w:rPr>
        <w:t xml:space="preserve"> for her </w:t>
      </w:r>
      <w:r w:rsidRPr="00484704">
        <w:rPr>
          <w:rFonts w:eastAsia="Calibri"/>
          <w:b/>
          <w:sz w:val="26"/>
          <w:u w:val="single"/>
          <w:bdr w:val="single" w:sz="8" w:space="0" w:color="auto" w:frame="1"/>
        </w:rPr>
        <w:t>permanent replacement</w:t>
      </w:r>
      <w:r w:rsidRPr="00484704">
        <w:rPr>
          <w:rFonts w:eastAsia="Calibri"/>
          <w:u w:val="single"/>
        </w:rPr>
        <w:t xml:space="preserve"> </w:t>
      </w:r>
      <w:r w:rsidRPr="00484704">
        <w:rPr>
          <w:rFonts w:eastAsia="Calibri"/>
          <w:highlight w:val="green"/>
          <w:u w:val="single"/>
        </w:rPr>
        <w:t xml:space="preserve">has a </w:t>
      </w:r>
      <w:r w:rsidRPr="00484704">
        <w:rPr>
          <w:rFonts w:eastAsia="Calibri"/>
          <w:b/>
          <w:sz w:val="26"/>
          <w:highlight w:val="green"/>
          <w:u w:val="single"/>
          <w:bdr w:val="single" w:sz="8" w:space="0" w:color="auto" w:frame="1"/>
        </w:rPr>
        <w:t>history</w:t>
      </w:r>
      <w:r w:rsidRPr="00484704">
        <w:rPr>
          <w:rFonts w:eastAsia="Calibri"/>
          <w:highlight w:val="green"/>
          <w:u w:val="single"/>
        </w:rPr>
        <w:t xml:space="preserve"> of </w:t>
      </w:r>
      <w:r w:rsidRPr="00484704">
        <w:rPr>
          <w:rFonts w:eastAsia="Calibri"/>
          <w:b/>
          <w:sz w:val="26"/>
          <w:highlight w:val="green"/>
          <w:u w:val="single"/>
          <w:bdr w:val="single" w:sz="8" w:space="0" w:color="auto" w:frame="1"/>
        </w:rPr>
        <w:t>helping</w:t>
      </w:r>
      <w:r w:rsidRPr="00484704">
        <w:rPr>
          <w:rFonts w:eastAsia="Calibri"/>
          <w:u w:val="single"/>
        </w:rPr>
        <w:t xml:space="preserve"> corporations </w:t>
      </w:r>
      <w:r w:rsidRPr="00484704">
        <w:rPr>
          <w:rFonts w:eastAsia="Calibri"/>
          <w:b/>
          <w:sz w:val="26"/>
          <w:highlight w:val="green"/>
          <w:u w:val="single"/>
          <w:bdr w:val="single" w:sz="8" w:space="0" w:color="auto" w:frame="1"/>
        </w:rPr>
        <w:t>bust</w:t>
      </w:r>
      <w:r w:rsidRPr="00484704">
        <w:rPr>
          <w:rFonts w:eastAsia="Calibri"/>
          <w:highlight w:val="green"/>
          <w:u w:val="single"/>
        </w:rPr>
        <w:t xml:space="preserve"> </w:t>
      </w:r>
      <w:r w:rsidRPr="00484704">
        <w:rPr>
          <w:rFonts w:eastAsia="Calibri"/>
          <w:b/>
          <w:sz w:val="26"/>
          <w:highlight w:val="green"/>
          <w:u w:val="single"/>
          <w:bdr w:val="single" w:sz="8" w:space="0" w:color="auto" w:frame="1"/>
        </w:rPr>
        <w:t>unions.</w:t>
      </w:r>
    </w:p>
    <w:p w14:paraId="54557F80" w14:textId="77777777" w:rsidR="00484704" w:rsidRPr="00484704" w:rsidRDefault="00484704" w:rsidP="00484704">
      <w:pPr>
        <w:spacing w:line="256" w:lineRule="auto"/>
        <w:rPr>
          <w:rFonts w:eastAsia="Calibri"/>
        </w:rPr>
      </w:pPr>
    </w:p>
    <w:p w14:paraId="6F093BF8" w14:textId="77777777" w:rsidR="00484704" w:rsidRPr="00484704" w:rsidRDefault="00484704" w:rsidP="00484704">
      <w:pPr>
        <w:keepNext/>
        <w:keepLines/>
        <w:spacing w:before="40" w:after="0" w:line="256" w:lineRule="auto"/>
        <w:outlineLvl w:val="3"/>
        <w:rPr>
          <w:rFonts w:eastAsia="Times New Roman" w:cs="Times New Roman"/>
          <w:b/>
          <w:iCs/>
          <w:sz w:val="26"/>
        </w:rPr>
      </w:pPr>
      <w:r w:rsidRPr="00484704">
        <w:rPr>
          <w:rFonts w:eastAsia="Times New Roman" w:cs="Times New Roman"/>
          <w:b/>
          <w:iCs/>
          <w:sz w:val="26"/>
        </w:rPr>
        <w:t xml:space="preserve">“Collectively bargain with your employer” is a </w:t>
      </w:r>
      <w:proofErr w:type="spellStart"/>
      <w:r w:rsidRPr="00484704">
        <w:rPr>
          <w:rFonts w:eastAsia="Times New Roman" w:cs="Times New Roman"/>
          <w:b/>
          <w:iCs/>
          <w:sz w:val="26"/>
        </w:rPr>
        <w:t>a</w:t>
      </w:r>
      <w:proofErr w:type="spellEnd"/>
      <w:r w:rsidRPr="00484704">
        <w:rPr>
          <w:rFonts w:eastAsia="Times New Roman" w:cs="Times New Roman"/>
          <w:b/>
          <w:iCs/>
          <w:sz w:val="26"/>
        </w:rPr>
        <w:t xml:space="preserve"> legal ruse of safety that necessitates </w:t>
      </w:r>
      <w:proofErr w:type="spellStart"/>
      <w:r w:rsidRPr="00484704">
        <w:rPr>
          <w:rFonts w:eastAsia="Times New Roman" w:cs="Times New Roman"/>
          <w:b/>
          <w:iCs/>
          <w:sz w:val="26"/>
        </w:rPr>
        <w:t>transmisogynoir</w:t>
      </w:r>
      <w:proofErr w:type="spellEnd"/>
      <w:r w:rsidRPr="00484704">
        <w:rPr>
          <w:rFonts w:eastAsia="Times New Roman" w:cs="Times New Roman"/>
          <w:b/>
          <w:iCs/>
          <w:sz w:val="26"/>
        </w:rPr>
        <w:t>.</w:t>
      </w:r>
    </w:p>
    <w:p w14:paraId="504E9D91" w14:textId="77777777" w:rsidR="00484704" w:rsidRPr="00484704" w:rsidRDefault="00484704" w:rsidP="00484704">
      <w:pPr>
        <w:spacing w:line="256" w:lineRule="auto"/>
        <w:rPr>
          <w:rFonts w:eastAsia="Calibri"/>
        </w:rPr>
      </w:pPr>
      <w:r w:rsidRPr="00484704">
        <w:rPr>
          <w:rFonts w:eastAsia="Calibri"/>
          <w:b/>
          <w:bCs/>
          <w:sz w:val="26"/>
          <w:szCs w:val="26"/>
        </w:rPr>
        <w:t>Fischer 19</w:t>
      </w:r>
      <w:r w:rsidRPr="00484704">
        <w:rPr>
          <w:rFonts w:eastAsia="Calibri"/>
        </w:rPr>
        <w:t xml:space="preserve"> (Mia Fischer [Associate Professor in the Department of Communication at the University of Colorado Denver. Her work has appeared in Feminist Media Studies, Communication, Culture &amp; Critique, Sexualities, Journal of Sport and Social Issues, Communication &amp; Sport among other venues.], “Terrorizing Gender: Transgender Visibility and the Security Practices of the U.S. Security State”, Published: November 2019, doi.org/10.2307/j.ctvpwhf5f//LFS—AP</w:t>
      </w:r>
    </w:p>
    <w:p w14:paraId="72FFA2E8" w14:textId="77777777" w:rsidR="00484704" w:rsidRPr="00484704" w:rsidRDefault="00484704" w:rsidP="00484704">
      <w:pPr>
        <w:spacing w:line="256" w:lineRule="auto"/>
        <w:rPr>
          <w:rFonts w:eastAsia="Calibri"/>
          <w:u w:val="single"/>
        </w:rPr>
      </w:pPr>
      <w:r w:rsidRPr="00484704">
        <w:rPr>
          <w:rFonts w:eastAsia="Calibri"/>
          <w:b/>
          <w:bCs/>
          <w:u w:val="single"/>
        </w:rPr>
        <w:t>As the</w:t>
      </w:r>
      <w:r w:rsidRPr="00484704">
        <w:rPr>
          <w:rFonts w:eastAsia="Calibri"/>
          <w:sz w:val="16"/>
        </w:rPr>
        <w:t xml:space="preserve"> neoliberal </w:t>
      </w:r>
      <w:r w:rsidRPr="00484704">
        <w:rPr>
          <w:rFonts w:eastAsia="Calibri"/>
          <w:b/>
          <w:bCs/>
          <w:highlight w:val="green"/>
          <w:u w:val="single"/>
        </w:rPr>
        <w:t>security state outsources</w:t>
      </w:r>
      <w:r w:rsidRPr="00484704">
        <w:rPr>
          <w:rFonts w:eastAsia="Calibri"/>
          <w:b/>
          <w:bCs/>
          <w:u w:val="single"/>
        </w:rPr>
        <w:t xml:space="preserve"> not only its welfare duties but</w:t>
      </w:r>
      <w:r w:rsidRPr="00484704">
        <w:rPr>
          <w:rFonts w:eastAsia="Calibri"/>
          <w:sz w:val="16"/>
        </w:rPr>
        <w:t xml:space="preserve"> also </w:t>
      </w:r>
      <w:r w:rsidRPr="00484704">
        <w:rPr>
          <w:rFonts w:eastAsia="Calibri"/>
          <w:b/>
          <w:bCs/>
          <w:u w:val="single"/>
        </w:rPr>
        <w:t xml:space="preserve">its </w:t>
      </w:r>
      <w:r w:rsidRPr="00484704">
        <w:rPr>
          <w:rFonts w:eastAsia="Calibri"/>
          <w:b/>
          <w:bCs/>
          <w:highlight w:val="green"/>
          <w:u w:val="single"/>
        </w:rPr>
        <w:t>responsibilities to</w:t>
      </w:r>
      <w:r w:rsidRPr="00484704">
        <w:rPr>
          <w:rFonts w:eastAsia="Calibri"/>
          <w:b/>
          <w:bCs/>
          <w:u w:val="single"/>
        </w:rPr>
        <w:t xml:space="preserve"> “</w:t>
      </w:r>
      <w:r w:rsidRPr="00484704">
        <w:rPr>
          <w:rFonts w:eastAsia="Calibri"/>
          <w:b/>
          <w:bCs/>
          <w:highlight w:val="green"/>
          <w:u w:val="single"/>
        </w:rPr>
        <w:t>protect</w:t>
      </w:r>
      <w:r w:rsidRPr="00484704">
        <w:rPr>
          <w:rFonts w:eastAsia="Calibri"/>
          <w:b/>
          <w:bCs/>
          <w:u w:val="single"/>
        </w:rPr>
        <w:t xml:space="preserve">” its </w:t>
      </w:r>
      <w:r w:rsidRPr="00484704">
        <w:rPr>
          <w:rFonts w:eastAsia="Calibri"/>
          <w:b/>
          <w:bCs/>
          <w:highlight w:val="green"/>
          <w:u w:val="single"/>
        </w:rPr>
        <w:t>citizenry</w:t>
      </w:r>
      <w:r w:rsidRPr="00484704">
        <w:rPr>
          <w:rFonts w:eastAsia="Calibri"/>
          <w:b/>
          <w:bCs/>
          <w:u w:val="single"/>
        </w:rPr>
        <w:t>, it</w:t>
      </w:r>
      <w:r w:rsidRPr="00484704">
        <w:rPr>
          <w:rFonts w:eastAsia="Calibri"/>
          <w:sz w:val="16"/>
        </w:rPr>
        <w:t xml:space="preserve"> increasingly </w:t>
      </w:r>
      <w:r w:rsidRPr="00484704">
        <w:rPr>
          <w:rFonts w:eastAsia="Calibri"/>
          <w:b/>
          <w:bCs/>
          <w:u w:val="single"/>
        </w:rPr>
        <w:t xml:space="preserve">relies on surveillance data and </w:t>
      </w:r>
      <w:r w:rsidRPr="00484704">
        <w:rPr>
          <w:rFonts w:eastAsia="Calibri"/>
          <w:b/>
          <w:bCs/>
          <w:highlight w:val="green"/>
          <w:u w:val="single"/>
        </w:rPr>
        <w:t xml:space="preserve">mechanisms </w:t>
      </w:r>
      <w:r w:rsidRPr="00484704">
        <w:rPr>
          <w:rFonts w:eastAsia="Calibri"/>
          <w:b/>
          <w:bCs/>
          <w:u w:val="single"/>
        </w:rPr>
        <w:t>that</w:t>
      </w:r>
      <w:r w:rsidRPr="00484704">
        <w:rPr>
          <w:rFonts w:eastAsia="Calibri"/>
          <w:sz w:val="16"/>
        </w:rPr>
        <w:t xml:space="preserve"> do not necessarily emanate from official government sources but </w:t>
      </w:r>
      <w:r w:rsidRPr="00484704">
        <w:rPr>
          <w:rFonts w:eastAsia="Calibri"/>
          <w:b/>
          <w:bCs/>
          <w:highlight w:val="green"/>
          <w:u w:val="single"/>
        </w:rPr>
        <w:t>depend on</w:t>
      </w:r>
      <w:r w:rsidRPr="00484704">
        <w:rPr>
          <w:rFonts w:eastAsia="Calibri"/>
          <w:b/>
          <w:bCs/>
          <w:u w:val="single"/>
        </w:rPr>
        <w:t xml:space="preserve"> private corporations and </w:t>
      </w:r>
      <w:r w:rsidRPr="00484704">
        <w:rPr>
          <w:rFonts w:eastAsia="Calibri"/>
          <w:b/>
          <w:bCs/>
          <w:highlight w:val="green"/>
          <w:u w:val="single"/>
        </w:rPr>
        <w:t>partnerships to aid</w:t>
      </w:r>
      <w:r w:rsidRPr="00484704">
        <w:rPr>
          <w:rFonts w:eastAsia="Calibri"/>
          <w:b/>
          <w:bCs/>
          <w:u w:val="single"/>
        </w:rPr>
        <w:t xml:space="preserve"> in its </w:t>
      </w:r>
      <w:r w:rsidRPr="00484704">
        <w:rPr>
          <w:rFonts w:eastAsia="Calibri"/>
          <w:b/>
          <w:bCs/>
          <w:highlight w:val="green"/>
          <w:u w:val="single"/>
        </w:rPr>
        <w:t>bio- and necropolitical population management</w:t>
      </w:r>
      <w:r w:rsidRPr="00484704">
        <w:rPr>
          <w:rFonts w:eastAsia="Calibri"/>
          <w:b/>
          <w:bCs/>
          <w:u w:val="single"/>
        </w:rPr>
        <w:t>.</w:t>
      </w:r>
      <w:r w:rsidRPr="00484704">
        <w:rPr>
          <w:rFonts w:eastAsia="Calibri"/>
          <w:sz w:val="16"/>
        </w:rPr>
        <w:t xml:space="preserve"> </w:t>
      </w:r>
      <w:r w:rsidRPr="00484704">
        <w:rPr>
          <w:rFonts w:eastAsia="Calibri"/>
          <w:u w:val="single"/>
        </w:rPr>
        <w:t>Whether it is a community diversion program like Project rose aiming to “correct” deviant sexual behavior;</w:t>
      </w:r>
      <w:r w:rsidRPr="00484704">
        <w:rPr>
          <w:rFonts w:eastAsia="Calibri"/>
          <w:sz w:val="16"/>
        </w:rPr>
        <w:t xml:space="preserve"> l3, </w:t>
      </w:r>
      <w:r w:rsidRPr="00484704">
        <w:rPr>
          <w:rFonts w:eastAsia="Calibri"/>
          <w:u w:val="single"/>
        </w:rPr>
        <w:t xml:space="preserve">a leading manufacturer for detection systems that provides airport security around the globe with </w:t>
      </w:r>
      <w:proofErr w:type="spellStart"/>
      <w:r w:rsidRPr="00484704">
        <w:rPr>
          <w:rFonts w:eastAsia="Calibri"/>
          <w:u w:val="single"/>
        </w:rPr>
        <w:t>ProVision</w:t>
      </w:r>
      <w:proofErr w:type="spellEnd"/>
      <w:r w:rsidRPr="00484704">
        <w:rPr>
          <w:rFonts w:eastAsia="Calibri"/>
          <w:sz w:val="16"/>
        </w:rPr>
        <w:t xml:space="preserve"> 2 </w:t>
      </w:r>
      <w:r w:rsidRPr="00484704">
        <w:rPr>
          <w:rFonts w:eastAsia="Calibri"/>
          <w:u w:val="single"/>
        </w:rPr>
        <w:t>full-body scanners; or tv shows such as Border Security that help to “securitize” the nation—they all are part of the security state’s</w:t>
      </w:r>
      <w:r w:rsidRPr="00484704">
        <w:rPr>
          <w:rFonts w:eastAsia="Calibri"/>
          <w:sz w:val="16"/>
        </w:rPr>
        <w:t xml:space="preserve"> ever-expanding </w:t>
      </w:r>
      <w:r w:rsidRPr="00484704">
        <w:rPr>
          <w:rFonts w:eastAsia="Calibri"/>
          <w:u w:val="single"/>
        </w:rPr>
        <w:t>surveillance network.</w:t>
      </w:r>
      <w:r w:rsidRPr="00484704">
        <w:rPr>
          <w:rFonts w:eastAsia="Calibri"/>
          <w:sz w:val="16"/>
        </w:rPr>
        <w:t xml:space="preserve"> These surveillance </w:t>
      </w:r>
      <w:r w:rsidRPr="00484704">
        <w:rPr>
          <w:rFonts w:eastAsia="Calibri"/>
          <w:highlight w:val="green"/>
          <w:u w:val="single"/>
        </w:rPr>
        <w:t>tech</w:t>
      </w:r>
      <w:r w:rsidRPr="00484704">
        <w:rPr>
          <w:rFonts w:eastAsia="Calibri"/>
          <w:u w:val="single"/>
        </w:rPr>
        <w:t xml:space="preserve">nologies and </w:t>
      </w:r>
      <w:r w:rsidRPr="00484704">
        <w:rPr>
          <w:rFonts w:eastAsia="Calibri"/>
          <w:highlight w:val="green"/>
          <w:u w:val="single"/>
        </w:rPr>
        <w:t>practices are</w:t>
      </w:r>
      <w:r w:rsidRPr="00484704">
        <w:rPr>
          <w:rFonts w:eastAsia="Calibri"/>
          <w:u w:val="single"/>
        </w:rPr>
        <w:t xml:space="preserve"> thoroughly </w:t>
      </w:r>
      <w:r w:rsidRPr="00484704">
        <w:rPr>
          <w:rFonts w:eastAsia="Calibri"/>
          <w:highlight w:val="green"/>
          <w:u w:val="single"/>
        </w:rPr>
        <w:t>cultural forms that reflect</w:t>
      </w:r>
      <w:r w:rsidRPr="00484704">
        <w:rPr>
          <w:rFonts w:eastAsia="Calibri"/>
          <w:sz w:val="16"/>
        </w:rPr>
        <w:t xml:space="preserve"> the </w:t>
      </w:r>
      <w:r w:rsidRPr="00484704">
        <w:rPr>
          <w:rFonts w:eastAsia="Calibri"/>
          <w:highlight w:val="green"/>
          <w:u w:val="single"/>
        </w:rPr>
        <w:t>power relations</w:t>
      </w:r>
      <w:r w:rsidRPr="00484704">
        <w:rPr>
          <w:rFonts w:eastAsia="Calibri"/>
          <w:u w:val="single"/>
        </w:rPr>
        <w:t xml:space="preserve"> and ideological conflicts of</w:t>
      </w:r>
      <w:r w:rsidRPr="00484704">
        <w:rPr>
          <w:rFonts w:eastAsia="Calibri"/>
          <w:sz w:val="16"/>
        </w:rPr>
        <w:t xml:space="preserve"> the </w:t>
      </w:r>
      <w:r w:rsidRPr="00484704">
        <w:rPr>
          <w:rFonts w:eastAsia="Calibri"/>
          <w:u w:val="single"/>
        </w:rPr>
        <w:t>societies that produce them.</w:t>
      </w:r>
      <w:r w:rsidRPr="00484704">
        <w:rPr>
          <w:rFonts w:eastAsia="Calibri"/>
          <w:sz w:val="16"/>
        </w:rPr>
        <w:t xml:space="preserve">53 In particular, </w:t>
      </w:r>
      <w:r w:rsidRPr="00484704">
        <w:rPr>
          <w:rFonts w:eastAsia="Calibri"/>
          <w:b/>
          <w:bCs/>
          <w:u w:val="single"/>
        </w:rPr>
        <w:t xml:space="preserve">intersecting logics of </w:t>
      </w:r>
      <w:r w:rsidRPr="00484704">
        <w:rPr>
          <w:rFonts w:eastAsia="Calibri"/>
          <w:b/>
          <w:bCs/>
          <w:highlight w:val="green"/>
          <w:u w:val="single"/>
        </w:rPr>
        <w:t>race, gender, sexuality and class inform</w:t>
      </w:r>
      <w:r w:rsidRPr="00484704">
        <w:rPr>
          <w:rFonts w:eastAsia="Calibri"/>
          <w:sz w:val="16"/>
        </w:rPr>
        <w:t xml:space="preserve"> such </w:t>
      </w:r>
      <w:r w:rsidRPr="00484704">
        <w:rPr>
          <w:rFonts w:eastAsia="Calibri"/>
          <w:b/>
          <w:bCs/>
          <w:highlight w:val="green"/>
          <w:u w:val="single"/>
        </w:rPr>
        <w:t>practices</w:t>
      </w:r>
      <w:r w:rsidRPr="00484704">
        <w:rPr>
          <w:rFonts w:eastAsia="Calibri"/>
          <w:b/>
          <w:bCs/>
          <w:u w:val="single"/>
        </w:rPr>
        <w:t xml:space="preserve">, </w:t>
      </w:r>
      <w:r w:rsidRPr="00484704">
        <w:rPr>
          <w:rFonts w:eastAsia="Calibri"/>
          <w:b/>
          <w:bCs/>
          <w:highlight w:val="green"/>
          <w:u w:val="single"/>
        </w:rPr>
        <w:t>which</w:t>
      </w:r>
      <w:r w:rsidRPr="00484704">
        <w:rPr>
          <w:rFonts w:eastAsia="Calibri"/>
          <w:b/>
          <w:bCs/>
          <w:u w:val="single"/>
        </w:rPr>
        <w:t xml:space="preserve"> disproportionally </w:t>
      </w:r>
      <w:r w:rsidRPr="00484704">
        <w:rPr>
          <w:rFonts w:eastAsia="Calibri"/>
          <w:b/>
          <w:bCs/>
          <w:highlight w:val="green"/>
          <w:u w:val="single"/>
        </w:rPr>
        <w:t>subject</w:t>
      </w:r>
      <w:r w:rsidRPr="00484704">
        <w:rPr>
          <w:rFonts w:eastAsia="Calibri"/>
          <w:b/>
          <w:bCs/>
          <w:u w:val="single"/>
        </w:rPr>
        <w:t xml:space="preserve"> trans and </w:t>
      </w:r>
      <w:r w:rsidRPr="00484704">
        <w:rPr>
          <w:rFonts w:eastAsia="Calibri"/>
          <w:b/>
          <w:bCs/>
          <w:highlight w:val="green"/>
          <w:u w:val="single"/>
        </w:rPr>
        <w:t>gender-nonconforming communities to</w:t>
      </w:r>
      <w:r w:rsidRPr="00484704">
        <w:rPr>
          <w:rFonts w:eastAsia="Calibri"/>
          <w:b/>
          <w:bCs/>
          <w:u w:val="single"/>
        </w:rPr>
        <w:t xml:space="preserve"> frequent policing, </w:t>
      </w:r>
      <w:r w:rsidRPr="00484704">
        <w:rPr>
          <w:rFonts w:eastAsia="Calibri"/>
          <w:b/>
          <w:bCs/>
          <w:highlight w:val="green"/>
          <w:u w:val="single"/>
        </w:rPr>
        <w:t>discrimination</w:t>
      </w:r>
      <w:r w:rsidRPr="00484704">
        <w:rPr>
          <w:rFonts w:eastAsia="Calibri"/>
          <w:b/>
          <w:bCs/>
          <w:u w:val="single"/>
        </w:rPr>
        <w:t>, and incarceration.</w:t>
      </w:r>
      <w:r w:rsidRPr="00484704">
        <w:rPr>
          <w:rFonts w:eastAsia="Calibri"/>
          <w:u w:val="single"/>
        </w:rPr>
        <w:t xml:space="preserve"> The </w:t>
      </w:r>
      <w:r w:rsidRPr="00484704">
        <w:rPr>
          <w:rFonts w:eastAsia="Calibri"/>
          <w:highlight w:val="green"/>
          <w:u w:val="single"/>
        </w:rPr>
        <w:t>criminalization of</w:t>
      </w:r>
      <w:r w:rsidRPr="00484704">
        <w:rPr>
          <w:rFonts w:eastAsia="Calibri"/>
          <w:u w:val="single"/>
        </w:rPr>
        <w:t xml:space="preserve"> consensual </w:t>
      </w:r>
      <w:r w:rsidRPr="00484704">
        <w:rPr>
          <w:rFonts w:eastAsia="Calibri"/>
          <w:highlight w:val="green"/>
          <w:u w:val="single"/>
        </w:rPr>
        <w:t>sex work</w:t>
      </w:r>
      <w:r w:rsidRPr="00484704">
        <w:rPr>
          <w:rFonts w:eastAsia="Calibri"/>
          <w:u w:val="single"/>
        </w:rPr>
        <w:t xml:space="preserve"> in the United States generally </w:t>
      </w:r>
      <w:r w:rsidRPr="00484704">
        <w:rPr>
          <w:rFonts w:eastAsia="Calibri"/>
          <w:highlight w:val="green"/>
          <w:u w:val="single"/>
        </w:rPr>
        <w:t>and</w:t>
      </w:r>
      <w:r w:rsidRPr="00484704">
        <w:rPr>
          <w:rFonts w:eastAsia="Calibri"/>
          <w:u w:val="single"/>
        </w:rPr>
        <w:t xml:space="preserve"> the </w:t>
      </w:r>
      <w:r w:rsidRPr="00484704">
        <w:rPr>
          <w:rFonts w:eastAsia="Calibri"/>
          <w:highlight w:val="green"/>
          <w:u w:val="single"/>
        </w:rPr>
        <w:t>racialized profiling of trans women of color</w:t>
      </w:r>
      <w:r w:rsidRPr="00484704">
        <w:rPr>
          <w:rFonts w:eastAsia="Calibri"/>
          <w:u w:val="single"/>
        </w:rPr>
        <w:t xml:space="preserve"> as sex workers</w:t>
      </w:r>
      <w:r w:rsidRPr="00484704">
        <w:rPr>
          <w:rFonts w:eastAsia="Calibri"/>
          <w:sz w:val="16"/>
        </w:rPr>
        <w:t xml:space="preserve"> specifically </w:t>
      </w:r>
      <w:r w:rsidRPr="00484704">
        <w:rPr>
          <w:rFonts w:eastAsia="Calibri"/>
          <w:highlight w:val="green"/>
          <w:u w:val="single"/>
        </w:rPr>
        <w:t xml:space="preserve">illustrate how </w:t>
      </w:r>
      <w:r w:rsidRPr="00484704">
        <w:rPr>
          <w:rFonts w:eastAsia="Calibri"/>
          <w:u w:val="single"/>
        </w:rPr>
        <w:t xml:space="preserve">the </w:t>
      </w:r>
      <w:r w:rsidRPr="00484704">
        <w:rPr>
          <w:rFonts w:eastAsia="Calibri"/>
          <w:highlight w:val="green"/>
          <w:u w:val="single"/>
        </w:rPr>
        <w:t xml:space="preserve">security </w:t>
      </w:r>
      <w:r w:rsidRPr="00484704">
        <w:rPr>
          <w:rFonts w:eastAsia="Calibri"/>
          <w:u w:val="single"/>
        </w:rPr>
        <w:t xml:space="preserve">state </w:t>
      </w:r>
      <w:r w:rsidRPr="00484704">
        <w:rPr>
          <w:rFonts w:eastAsia="Calibri"/>
          <w:highlight w:val="green"/>
          <w:u w:val="single"/>
        </w:rPr>
        <w:t>seeks to</w:t>
      </w:r>
      <w:r w:rsidRPr="00484704">
        <w:rPr>
          <w:rFonts w:eastAsia="Calibri"/>
          <w:sz w:val="16"/>
        </w:rPr>
        <w:t xml:space="preserve"> further </w:t>
      </w:r>
      <w:r w:rsidRPr="00484704">
        <w:rPr>
          <w:rFonts w:eastAsia="Calibri"/>
          <w:u w:val="single"/>
        </w:rPr>
        <w:t xml:space="preserve">limit and </w:t>
      </w:r>
      <w:r w:rsidRPr="00484704">
        <w:rPr>
          <w:rFonts w:eastAsia="Calibri"/>
          <w:highlight w:val="green"/>
          <w:u w:val="single"/>
        </w:rPr>
        <w:t>control</w:t>
      </w:r>
      <w:r w:rsidRPr="00484704">
        <w:rPr>
          <w:rFonts w:eastAsia="Calibri"/>
          <w:u w:val="single"/>
        </w:rPr>
        <w:t xml:space="preserve"> the economic </w:t>
      </w:r>
      <w:r w:rsidRPr="00484704">
        <w:rPr>
          <w:rFonts w:eastAsia="Calibri"/>
          <w:highlight w:val="green"/>
          <w:u w:val="single"/>
        </w:rPr>
        <w:t>livelihoods</w:t>
      </w:r>
      <w:r w:rsidRPr="00484704">
        <w:rPr>
          <w:rFonts w:eastAsia="Calibri"/>
          <w:u w:val="single"/>
        </w:rPr>
        <w:t xml:space="preserve"> and survival of those already at the margins</w:t>
      </w:r>
      <w:r w:rsidRPr="00484704">
        <w:rPr>
          <w:rFonts w:eastAsia="Calibri"/>
          <w:sz w:val="16"/>
        </w:rPr>
        <w:t xml:space="preserve"> of society. David Lyon urges that </w:t>
      </w:r>
      <w:r w:rsidRPr="00484704">
        <w:rPr>
          <w:rFonts w:eastAsia="Calibri"/>
          <w:b/>
          <w:bCs/>
          <w:u w:val="single"/>
        </w:rPr>
        <w:t xml:space="preserve">surveillance </w:t>
      </w:r>
      <w:r w:rsidRPr="00484704">
        <w:rPr>
          <w:rFonts w:eastAsia="Calibri"/>
          <w:b/>
          <w:bCs/>
          <w:highlight w:val="green"/>
          <w:u w:val="single"/>
        </w:rPr>
        <w:t>practices must be theorized in ways that transcend</w:t>
      </w:r>
      <w:r w:rsidRPr="00484704">
        <w:rPr>
          <w:rFonts w:eastAsia="Calibri"/>
          <w:b/>
          <w:bCs/>
          <w:u w:val="single"/>
        </w:rPr>
        <w:t xml:space="preserve"> its </w:t>
      </w:r>
      <w:r w:rsidRPr="00484704">
        <w:rPr>
          <w:rFonts w:eastAsia="Calibri"/>
          <w:b/>
          <w:bCs/>
          <w:highlight w:val="green"/>
          <w:u w:val="single"/>
        </w:rPr>
        <w:t xml:space="preserve">local </w:t>
      </w:r>
      <w:r w:rsidRPr="00484704">
        <w:rPr>
          <w:rFonts w:eastAsia="Calibri"/>
          <w:b/>
          <w:bCs/>
          <w:u w:val="single"/>
        </w:rPr>
        <w:t xml:space="preserve">and specific </w:t>
      </w:r>
      <w:r w:rsidRPr="00484704">
        <w:rPr>
          <w:rFonts w:eastAsia="Calibri"/>
          <w:b/>
          <w:bCs/>
          <w:highlight w:val="green"/>
          <w:u w:val="single"/>
        </w:rPr>
        <w:t>manifestations</w:t>
      </w:r>
      <w:r w:rsidRPr="00484704">
        <w:rPr>
          <w:rFonts w:eastAsia="Calibri"/>
          <w:b/>
          <w:bCs/>
          <w:u w:val="single"/>
        </w:rPr>
        <w:t>.</w:t>
      </w:r>
      <w:r w:rsidRPr="00484704">
        <w:rPr>
          <w:rFonts w:eastAsia="Calibri"/>
          <w:sz w:val="16"/>
        </w:rPr>
        <w:t xml:space="preserve">54 </w:t>
      </w:r>
      <w:r w:rsidRPr="00484704">
        <w:rPr>
          <w:rFonts w:eastAsia="Calibri"/>
          <w:highlight w:val="green"/>
          <w:u w:val="single"/>
        </w:rPr>
        <w:t xml:space="preserve">Monica Jones’s story illustrates </w:t>
      </w:r>
      <w:r w:rsidRPr="00484704">
        <w:rPr>
          <w:rFonts w:eastAsia="Calibri"/>
          <w:u w:val="single"/>
        </w:rPr>
        <w:t xml:space="preserve">that the </w:t>
      </w:r>
      <w:r w:rsidRPr="00484704">
        <w:rPr>
          <w:rFonts w:eastAsia="Calibri"/>
          <w:highlight w:val="green"/>
          <w:u w:val="single"/>
        </w:rPr>
        <w:t>criminalization</w:t>
      </w:r>
      <w:r w:rsidRPr="00484704">
        <w:rPr>
          <w:rFonts w:eastAsia="Calibri"/>
          <w:u w:val="single"/>
        </w:rPr>
        <w:t xml:space="preserve"> of trans people</w:t>
      </w:r>
      <w:r w:rsidRPr="00484704">
        <w:rPr>
          <w:rFonts w:eastAsia="Calibri"/>
          <w:sz w:val="16"/>
        </w:rPr>
        <w:t xml:space="preserve"> is not limited to but </w:t>
      </w:r>
      <w:r w:rsidRPr="00484704">
        <w:rPr>
          <w:rFonts w:eastAsia="Calibri"/>
          <w:u w:val="single"/>
        </w:rPr>
        <w:t xml:space="preserve">extends beyond the confines of U.S.   domestic territory. Jones’s </w:t>
      </w:r>
      <w:r w:rsidRPr="00484704">
        <w:rPr>
          <w:rFonts w:eastAsia="Calibri"/>
          <w:highlight w:val="green"/>
          <w:u w:val="single"/>
        </w:rPr>
        <w:t>classification as a</w:t>
      </w:r>
      <w:r w:rsidRPr="00484704">
        <w:rPr>
          <w:rFonts w:eastAsia="Calibri"/>
          <w:sz w:val="16"/>
        </w:rPr>
        <w:t xml:space="preserve"> possible </w:t>
      </w:r>
      <w:r w:rsidRPr="00484704">
        <w:rPr>
          <w:rFonts w:eastAsia="Calibri"/>
          <w:highlight w:val="green"/>
          <w:u w:val="single"/>
        </w:rPr>
        <w:t>threat</w:t>
      </w:r>
      <w:r w:rsidRPr="00484704">
        <w:rPr>
          <w:rFonts w:eastAsia="Calibri"/>
          <w:u w:val="single"/>
        </w:rPr>
        <w:t xml:space="preserve"> to Australian national security </w:t>
      </w:r>
      <w:r w:rsidRPr="00484704">
        <w:rPr>
          <w:rFonts w:eastAsia="Calibri"/>
          <w:highlight w:val="green"/>
          <w:u w:val="single"/>
        </w:rPr>
        <w:t xml:space="preserve">due to her racialized gender nonconformity highlights </w:t>
      </w:r>
      <w:r w:rsidRPr="00484704">
        <w:rPr>
          <w:rFonts w:eastAsia="Calibri"/>
          <w:u w:val="single"/>
        </w:rPr>
        <w:t xml:space="preserve">that the </w:t>
      </w:r>
      <w:r w:rsidRPr="00484704">
        <w:rPr>
          <w:rFonts w:eastAsia="Calibri"/>
          <w:highlight w:val="green"/>
          <w:u w:val="single"/>
        </w:rPr>
        <w:t>security</w:t>
      </w:r>
      <w:r w:rsidRPr="00484704">
        <w:rPr>
          <w:rFonts w:eastAsia="Calibri"/>
          <w:u w:val="single"/>
        </w:rPr>
        <w:t xml:space="preserve"> state’s</w:t>
      </w:r>
      <w:r w:rsidRPr="00484704">
        <w:rPr>
          <w:rFonts w:eastAsia="Calibri"/>
          <w:sz w:val="16"/>
        </w:rPr>
        <w:t xml:space="preserve"> surveillance </w:t>
      </w:r>
      <w:r w:rsidRPr="00484704">
        <w:rPr>
          <w:rFonts w:eastAsia="Calibri"/>
          <w:highlight w:val="green"/>
          <w:u w:val="single"/>
        </w:rPr>
        <w:t>practices</w:t>
      </w:r>
      <w:r w:rsidRPr="00484704">
        <w:rPr>
          <w:rFonts w:eastAsia="Calibri"/>
          <w:u w:val="single"/>
        </w:rPr>
        <w:t xml:space="preserve"> strategically </w:t>
      </w:r>
      <w:r w:rsidRPr="00484704">
        <w:rPr>
          <w:rFonts w:eastAsia="Calibri"/>
          <w:highlight w:val="green"/>
          <w:u w:val="single"/>
        </w:rPr>
        <w:t>expose</w:t>
      </w:r>
      <w:r w:rsidRPr="00484704">
        <w:rPr>
          <w:rFonts w:eastAsia="Calibri"/>
          <w:u w:val="single"/>
        </w:rPr>
        <w:t xml:space="preserve"> certain</w:t>
      </w:r>
      <w:r w:rsidRPr="00484704">
        <w:rPr>
          <w:rFonts w:eastAsia="Calibri"/>
          <w:sz w:val="16"/>
        </w:rPr>
        <w:t xml:space="preserve"> “at-risk” </w:t>
      </w:r>
      <w:r w:rsidRPr="00484704">
        <w:rPr>
          <w:rFonts w:eastAsia="Calibri"/>
          <w:highlight w:val="green"/>
          <w:u w:val="single"/>
        </w:rPr>
        <w:t xml:space="preserve">populations to </w:t>
      </w:r>
      <w:r w:rsidRPr="00484704">
        <w:rPr>
          <w:rFonts w:eastAsia="Calibri"/>
          <w:u w:val="single"/>
        </w:rPr>
        <w:t xml:space="preserve">further </w:t>
      </w:r>
      <w:r w:rsidRPr="00484704">
        <w:rPr>
          <w:rFonts w:eastAsia="Calibri"/>
          <w:highlight w:val="green"/>
          <w:u w:val="single"/>
        </w:rPr>
        <w:t>scrutiny by</w:t>
      </w:r>
      <w:r w:rsidRPr="00484704">
        <w:rPr>
          <w:rFonts w:eastAsia="Calibri"/>
          <w:u w:val="single"/>
        </w:rPr>
        <w:t xml:space="preserve"> other </w:t>
      </w:r>
      <w:r w:rsidRPr="00484704">
        <w:rPr>
          <w:rFonts w:eastAsia="Calibri"/>
          <w:highlight w:val="green"/>
          <w:u w:val="single"/>
        </w:rPr>
        <w:t xml:space="preserve">allied </w:t>
      </w:r>
      <w:r w:rsidRPr="00484704">
        <w:rPr>
          <w:rFonts w:eastAsia="Calibri"/>
          <w:u w:val="single"/>
        </w:rPr>
        <w:t xml:space="preserve">neoliberal </w:t>
      </w:r>
      <w:r w:rsidRPr="00484704">
        <w:rPr>
          <w:rFonts w:eastAsia="Calibri"/>
          <w:highlight w:val="green"/>
          <w:u w:val="single"/>
        </w:rPr>
        <w:t>Western states</w:t>
      </w:r>
      <w:r w:rsidRPr="00484704">
        <w:rPr>
          <w:rFonts w:eastAsia="Calibri"/>
          <w:u w:val="single"/>
        </w:rPr>
        <w:t xml:space="preserve">, </w:t>
      </w:r>
      <w:r w:rsidRPr="00484704">
        <w:rPr>
          <w:rFonts w:eastAsia="Calibri"/>
          <w:highlight w:val="green"/>
          <w:u w:val="single"/>
        </w:rPr>
        <w:t xml:space="preserve">which </w:t>
      </w:r>
      <w:r w:rsidRPr="00484704">
        <w:rPr>
          <w:rFonts w:eastAsia="Calibri"/>
          <w:u w:val="single"/>
        </w:rPr>
        <w:t>work</w:t>
      </w:r>
      <w:r w:rsidRPr="00484704">
        <w:rPr>
          <w:rFonts w:eastAsia="Calibri"/>
          <w:sz w:val="16"/>
        </w:rPr>
        <w:t xml:space="preserve"> in tandem </w:t>
      </w:r>
      <w:r w:rsidRPr="00484704">
        <w:rPr>
          <w:rFonts w:eastAsia="Calibri"/>
          <w:u w:val="single"/>
        </w:rPr>
        <w:t xml:space="preserve">to </w:t>
      </w:r>
      <w:r w:rsidRPr="00484704">
        <w:rPr>
          <w:rFonts w:eastAsia="Calibri"/>
          <w:highlight w:val="green"/>
          <w:u w:val="single"/>
        </w:rPr>
        <w:t>prohibit trans people from traversing borders</w:t>
      </w:r>
      <w:r w:rsidRPr="00484704">
        <w:rPr>
          <w:rFonts w:eastAsia="Calibri"/>
          <w:u w:val="single"/>
        </w:rPr>
        <w:t>.</w:t>
      </w:r>
      <w:r w:rsidRPr="00484704">
        <w:rPr>
          <w:rFonts w:eastAsia="Calibri"/>
          <w:sz w:val="16"/>
        </w:rPr>
        <w:t xml:space="preserve"> Moreover, the </w:t>
      </w:r>
      <w:r w:rsidRPr="00484704">
        <w:rPr>
          <w:rFonts w:eastAsia="Calibri"/>
          <w:b/>
          <w:bCs/>
          <w:u w:val="single"/>
        </w:rPr>
        <w:t xml:space="preserve">unprecedented </w:t>
      </w:r>
      <w:r w:rsidRPr="00484704">
        <w:rPr>
          <w:rFonts w:eastAsia="Calibri"/>
          <w:b/>
          <w:bCs/>
          <w:highlight w:val="green"/>
          <w:u w:val="single"/>
        </w:rPr>
        <w:t>cooperation</w:t>
      </w:r>
      <w:r w:rsidRPr="00484704">
        <w:rPr>
          <w:rFonts w:eastAsia="Calibri"/>
          <w:sz w:val="16"/>
        </w:rPr>
        <w:t xml:space="preserve"> between the Australian </w:t>
      </w:r>
      <w:proofErr w:type="spellStart"/>
      <w:r w:rsidRPr="00484704">
        <w:rPr>
          <w:rFonts w:eastAsia="Calibri"/>
          <w:sz w:val="16"/>
        </w:rPr>
        <w:t>dibp</w:t>
      </w:r>
      <w:proofErr w:type="spellEnd"/>
      <w:r w:rsidRPr="00484704">
        <w:rPr>
          <w:rFonts w:eastAsia="Calibri"/>
          <w:sz w:val="16"/>
        </w:rPr>
        <w:t xml:space="preserve"> and Channel 7’s Border Security </w:t>
      </w:r>
      <w:r w:rsidRPr="00484704">
        <w:rPr>
          <w:rFonts w:eastAsia="Calibri"/>
          <w:b/>
          <w:bCs/>
          <w:highlight w:val="green"/>
          <w:u w:val="single"/>
        </w:rPr>
        <w:t>demonstrates that</w:t>
      </w:r>
      <w:r w:rsidRPr="00484704">
        <w:rPr>
          <w:rFonts w:eastAsia="Calibri"/>
          <w:b/>
          <w:bCs/>
          <w:u w:val="single"/>
        </w:rPr>
        <w:t xml:space="preserve"> the </w:t>
      </w:r>
      <w:r w:rsidRPr="00484704">
        <w:rPr>
          <w:rFonts w:eastAsia="Calibri"/>
          <w:b/>
          <w:bCs/>
          <w:highlight w:val="green"/>
          <w:u w:val="single"/>
        </w:rPr>
        <w:t>security</w:t>
      </w:r>
      <w:r w:rsidRPr="00484704">
        <w:rPr>
          <w:rFonts w:eastAsia="Calibri"/>
          <w:b/>
          <w:bCs/>
          <w:u w:val="single"/>
        </w:rPr>
        <w:t xml:space="preserve"> state strategically </w:t>
      </w:r>
      <w:r w:rsidRPr="00484704">
        <w:rPr>
          <w:rFonts w:eastAsia="Calibri"/>
          <w:b/>
          <w:bCs/>
          <w:highlight w:val="green"/>
          <w:u w:val="single"/>
        </w:rPr>
        <w:t>uses</w:t>
      </w:r>
      <w:r w:rsidRPr="00484704">
        <w:rPr>
          <w:rFonts w:eastAsia="Calibri"/>
          <w:b/>
          <w:bCs/>
          <w:u w:val="single"/>
        </w:rPr>
        <w:t xml:space="preserve"> seemingly independent corporate </w:t>
      </w:r>
      <w:r w:rsidRPr="00484704">
        <w:rPr>
          <w:rFonts w:eastAsia="Calibri"/>
          <w:b/>
          <w:bCs/>
          <w:highlight w:val="green"/>
          <w:u w:val="single"/>
        </w:rPr>
        <w:t>entities to</w:t>
      </w:r>
      <w:r w:rsidRPr="00484704">
        <w:rPr>
          <w:rFonts w:eastAsia="Calibri"/>
          <w:b/>
          <w:bCs/>
          <w:u w:val="single"/>
        </w:rPr>
        <w:t xml:space="preserve"> further </w:t>
      </w:r>
      <w:r w:rsidRPr="00484704">
        <w:rPr>
          <w:rFonts w:eastAsia="Calibri"/>
          <w:b/>
          <w:bCs/>
          <w:highlight w:val="green"/>
          <w:u w:val="single"/>
        </w:rPr>
        <w:t xml:space="preserve">infuse citizens with </w:t>
      </w:r>
      <w:r w:rsidRPr="00484704">
        <w:rPr>
          <w:rFonts w:eastAsia="Calibri"/>
          <w:b/>
          <w:bCs/>
          <w:u w:val="single"/>
        </w:rPr>
        <w:t xml:space="preserve">its </w:t>
      </w:r>
      <w:r w:rsidRPr="00484704">
        <w:rPr>
          <w:rFonts w:eastAsia="Calibri"/>
          <w:b/>
          <w:bCs/>
          <w:highlight w:val="green"/>
          <w:u w:val="single"/>
        </w:rPr>
        <w:t xml:space="preserve">framing of </w:t>
      </w:r>
      <w:r w:rsidRPr="00484704">
        <w:rPr>
          <w:rFonts w:eastAsia="Calibri"/>
          <w:b/>
          <w:bCs/>
          <w:u w:val="single"/>
        </w:rPr>
        <w:t xml:space="preserve">risk and </w:t>
      </w:r>
      <w:r w:rsidRPr="00484704">
        <w:rPr>
          <w:rFonts w:eastAsia="Calibri"/>
          <w:b/>
          <w:bCs/>
          <w:highlight w:val="green"/>
          <w:u w:val="single"/>
        </w:rPr>
        <w:t>safety</w:t>
      </w:r>
      <w:r w:rsidRPr="00484704">
        <w:rPr>
          <w:rFonts w:eastAsia="Calibri"/>
          <w:b/>
          <w:bCs/>
          <w:u w:val="single"/>
        </w:rPr>
        <w:t xml:space="preserve">, of </w:t>
      </w:r>
      <w:r w:rsidRPr="00484704">
        <w:rPr>
          <w:rFonts w:eastAsia="Calibri"/>
          <w:b/>
          <w:bCs/>
          <w:highlight w:val="green"/>
          <w:u w:val="single"/>
        </w:rPr>
        <w:t>who belongs to the nation and who does not</w:t>
      </w:r>
      <w:r w:rsidRPr="00484704">
        <w:rPr>
          <w:rFonts w:eastAsia="Calibri"/>
          <w:b/>
          <w:bCs/>
          <w:u w:val="single"/>
        </w:rPr>
        <w:t>.</w:t>
      </w:r>
      <w:r w:rsidRPr="00484704">
        <w:rPr>
          <w:rFonts w:eastAsia="Calibri"/>
          <w:sz w:val="16"/>
        </w:rPr>
        <w:t xml:space="preserve"> What makes this collusion particularly insidious is that </w:t>
      </w:r>
      <w:r w:rsidRPr="00484704">
        <w:rPr>
          <w:rFonts w:eastAsia="Calibri"/>
          <w:u w:val="single"/>
        </w:rPr>
        <w:t xml:space="preserve">both dominant media </w:t>
      </w:r>
      <w:r w:rsidRPr="00484704">
        <w:rPr>
          <w:rFonts w:eastAsia="Calibri"/>
          <w:highlight w:val="green"/>
          <w:u w:val="single"/>
        </w:rPr>
        <w:t>organizations</w:t>
      </w:r>
      <w:r w:rsidRPr="00484704">
        <w:rPr>
          <w:rFonts w:eastAsia="Calibri"/>
          <w:u w:val="single"/>
        </w:rPr>
        <w:t xml:space="preserve"> and the security state frame and </w:t>
      </w:r>
      <w:r w:rsidRPr="00484704">
        <w:rPr>
          <w:rFonts w:eastAsia="Calibri"/>
          <w:highlight w:val="green"/>
          <w:u w:val="single"/>
        </w:rPr>
        <w:t>deploy trans</w:t>
      </w:r>
      <w:r w:rsidRPr="00484704">
        <w:rPr>
          <w:rFonts w:eastAsia="Calibri"/>
          <w:u w:val="single"/>
        </w:rPr>
        <w:t xml:space="preserve"> people </w:t>
      </w:r>
      <w:r w:rsidRPr="00484704">
        <w:rPr>
          <w:rFonts w:eastAsia="Calibri"/>
          <w:highlight w:val="green"/>
          <w:u w:val="single"/>
        </w:rPr>
        <w:t xml:space="preserve">as </w:t>
      </w:r>
      <w:r w:rsidRPr="00484704">
        <w:rPr>
          <w:rFonts w:eastAsia="Calibri"/>
          <w:u w:val="single"/>
        </w:rPr>
        <w:t xml:space="preserve">a racialized terrorist </w:t>
      </w:r>
      <w:r w:rsidRPr="00484704">
        <w:rPr>
          <w:rFonts w:eastAsia="Calibri"/>
          <w:highlight w:val="green"/>
          <w:u w:val="single"/>
        </w:rPr>
        <w:t>threat to</w:t>
      </w:r>
      <w:r w:rsidRPr="00484704">
        <w:rPr>
          <w:rFonts w:eastAsia="Calibri"/>
          <w:u w:val="single"/>
        </w:rPr>
        <w:t xml:space="preserve"> maintain and </w:t>
      </w:r>
      <w:r w:rsidRPr="00484704">
        <w:rPr>
          <w:rFonts w:eastAsia="Calibri"/>
          <w:highlight w:val="green"/>
          <w:u w:val="single"/>
        </w:rPr>
        <w:t>advance</w:t>
      </w:r>
      <w:r w:rsidRPr="00484704">
        <w:rPr>
          <w:rFonts w:eastAsia="Calibri"/>
          <w:u w:val="single"/>
        </w:rPr>
        <w:t xml:space="preserve"> support for larger </w:t>
      </w:r>
      <w:r w:rsidRPr="00484704">
        <w:rPr>
          <w:rFonts w:eastAsia="Calibri"/>
          <w:highlight w:val="green"/>
          <w:u w:val="single"/>
        </w:rPr>
        <w:t>imperial projects</w:t>
      </w:r>
      <w:r w:rsidRPr="00484704">
        <w:rPr>
          <w:rFonts w:eastAsia="Calibri"/>
          <w:u w:val="single"/>
        </w:rPr>
        <w:t>, specifically the War on Terror.</w:t>
      </w:r>
      <w:r w:rsidRPr="00484704">
        <w:rPr>
          <w:rFonts w:eastAsia="Calibri"/>
          <w:sz w:val="16"/>
        </w:rPr>
        <w:t xml:space="preserve"> Fundamental to this collusion is thereby an economic interest: while the media benefits from high viewership, the security state constantly (re)deploys tropes of terrorism to maintain and justify its vast military-industrial-surveillance complex, which requires large numbers of immigration agents, militarized borders, and extensive surveillance technology. </w:t>
      </w:r>
      <w:r w:rsidRPr="00484704">
        <w:rPr>
          <w:rFonts w:eastAsia="Calibri"/>
          <w:u w:val="single"/>
        </w:rPr>
        <w:t xml:space="preserve">The simultaneous </w:t>
      </w:r>
      <w:r w:rsidRPr="00484704">
        <w:rPr>
          <w:rFonts w:eastAsia="Calibri"/>
          <w:highlight w:val="green"/>
          <w:u w:val="single"/>
        </w:rPr>
        <w:t>production of normative</w:t>
      </w:r>
      <w:r w:rsidRPr="00484704">
        <w:rPr>
          <w:rFonts w:eastAsia="Calibri"/>
          <w:u w:val="single"/>
        </w:rPr>
        <w:t xml:space="preserve"> patriot </w:t>
      </w:r>
      <w:proofErr w:type="spellStart"/>
      <w:r w:rsidRPr="00484704">
        <w:rPr>
          <w:rFonts w:eastAsia="Calibri"/>
          <w:u w:val="single"/>
        </w:rPr>
        <w:t>corporealities</w:t>
      </w:r>
      <w:proofErr w:type="spellEnd"/>
      <w:r w:rsidRPr="00484704">
        <w:rPr>
          <w:rFonts w:eastAsia="Calibri"/>
          <w:u w:val="single"/>
        </w:rPr>
        <w:t xml:space="preserve"> </w:t>
      </w:r>
      <w:r w:rsidRPr="00484704">
        <w:rPr>
          <w:rFonts w:eastAsia="Calibri"/>
          <w:sz w:val="16"/>
        </w:rPr>
        <w:t xml:space="preserve">(e.g., the vigilant customs agent or the citizen-soldier who takes it upon himself to monitor and defend the border, or in George Zimmerman’s case, the gated neighborhood) </w:t>
      </w:r>
      <w:r w:rsidRPr="00484704">
        <w:rPr>
          <w:rFonts w:eastAsia="Calibri"/>
          <w:highlight w:val="green"/>
          <w:u w:val="single"/>
        </w:rPr>
        <w:t xml:space="preserve">and terrorist </w:t>
      </w:r>
      <w:proofErr w:type="spellStart"/>
      <w:r w:rsidRPr="00484704">
        <w:rPr>
          <w:rFonts w:eastAsia="Calibri"/>
          <w:highlight w:val="green"/>
          <w:u w:val="single"/>
        </w:rPr>
        <w:t>corporealities</w:t>
      </w:r>
      <w:proofErr w:type="spellEnd"/>
      <w:r w:rsidRPr="00484704">
        <w:rPr>
          <w:rFonts w:eastAsia="Calibri"/>
          <w:u w:val="single"/>
        </w:rPr>
        <w:t xml:space="preserve"> (e.g., the black trans woman advocating for sex workers’ rights, the hijab-wearing Muslim woman, or the amputee “abnormally” marked by prostheses)</w:t>
      </w:r>
      <w:r w:rsidRPr="00484704">
        <w:rPr>
          <w:rFonts w:eastAsia="Calibri"/>
          <w:sz w:val="16"/>
        </w:rPr>
        <w:t xml:space="preserve"> thereby </w:t>
      </w:r>
      <w:r w:rsidRPr="00484704">
        <w:rPr>
          <w:rFonts w:eastAsia="Calibri"/>
          <w:u w:val="single"/>
        </w:rPr>
        <w:t>cohere through and against each other.</w:t>
      </w:r>
      <w:r w:rsidRPr="00484704">
        <w:rPr>
          <w:rFonts w:eastAsia="Calibri"/>
          <w:sz w:val="16"/>
        </w:rPr>
        <w:t xml:space="preserve"> These bio- and necropolitical </w:t>
      </w:r>
      <w:r w:rsidRPr="00484704">
        <w:rPr>
          <w:rFonts w:eastAsia="Calibri"/>
          <w:b/>
          <w:bCs/>
          <w:highlight w:val="green"/>
          <w:u w:val="single"/>
        </w:rPr>
        <w:t>processes</w:t>
      </w:r>
      <w:r w:rsidRPr="00484704">
        <w:rPr>
          <w:rFonts w:eastAsia="Calibri"/>
          <w:sz w:val="16"/>
        </w:rPr>
        <w:t xml:space="preserve"> thus </w:t>
      </w:r>
      <w:r w:rsidRPr="00484704">
        <w:rPr>
          <w:rFonts w:eastAsia="Calibri"/>
          <w:b/>
          <w:bCs/>
          <w:highlight w:val="green"/>
          <w:u w:val="single"/>
        </w:rPr>
        <w:t>exert</w:t>
      </w:r>
      <w:r w:rsidRPr="00484704">
        <w:rPr>
          <w:rFonts w:eastAsia="Calibri"/>
          <w:b/>
          <w:bCs/>
          <w:u w:val="single"/>
        </w:rPr>
        <w:t xml:space="preserve"> their </w:t>
      </w:r>
      <w:r w:rsidRPr="00484704">
        <w:rPr>
          <w:rFonts w:eastAsia="Calibri"/>
          <w:b/>
          <w:bCs/>
          <w:highlight w:val="green"/>
          <w:u w:val="single"/>
        </w:rPr>
        <w:t>power to let live or make die as they expose</w:t>
      </w:r>
      <w:r w:rsidRPr="00484704">
        <w:rPr>
          <w:rFonts w:eastAsia="Calibri"/>
          <w:b/>
          <w:bCs/>
          <w:u w:val="single"/>
        </w:rPr>
        <w:t xml:space="preserve"> various marginalized and vulnerable </w:t>
      </w:r>
      <w:r w:rsidRPr="00484704">
        <w:rPr>
          <w:rFonts w:eastAsia="Calibri"/>
          <w:b/>
          <w:bCs/>
          <w:highlight w:val="green"/>
          <w:u w:val="single"/>
        </w:rPr>
        <w:t>groups</w:t>
      </w:r>
      <w:r w:rsidRPr="00484704">
        <w:rPr>
          <w:rFonts w:eastAsia="Calibri"/>
          <w:b/>
          <w:bCs/>
          <w:u w:val="single"/>
        </w:rPr>
        <w:t xml:space="preserve"> living at the intersections of oppressive systems </w:t>
      </w:r>
      <w:r w:rsidRPr="00484704">
        <w:rPr>
          <w:rFonts w:eastAsia="Calibri"/>
          <w:b/>
          <w:bCs/>
          <w:highlight w:val="green"/>
          <w:u w:val="single"/>
        </w:rPr>
        <w:t xml:space="preserve">to a </w:t>
      </w:r>
      <w:r w:rsidRPr="00484704">
        <w:rPr>
          <w:rFonts w:eastAsia="Calibri"/>
          <w:b/>
          <w:bCs/>
          <w:u w:val="single"/>
        </w:rPr>
        <w:t xml:space="preserve">constant </w:t>
      </w:r>
      <w:r w:rsidRPr="00484704">
        <w:rPr>
          <w:rFonts w:eastAsia="Calibri"/>
          <w:b/>
          <w:bCs/>
          <w:highlight w:val="green"/>
          <w:u w:val="single"/>
        </w:rPr>
        <w:t>state of</w:t>
      </w:r>
      <w:r w:rsidRPr="00484704">
        <w:rPr>
          <w:rFonts w:eastAsia="Calibri"/>
          <w:b/>
          <w:bCs/>
          <w:u w:val="single"/>
        </w:rPr>
        <w:t xml:space="preserve"> precarity, </w:t>
      </w:r>
      <w:r w:rsidRPr="00484704">
        <w:rPr>
          <w:rFonts w:eastAsia="Calibri"/>
          <w:b/>
          <w:bCs/>
          <w:highlight w:val="green"/>
          <w:u w:val="single"/>
        </w:rPr>
        <w:t>disposability</w:t>
      </w:r>
      <w:r w:rsidRPr="00484704">
        <w:rPr>
          <w:rFonts w:eastAsia="Calibri"/>
          <w:b/>
          <w:bCs/>
          <w:u w:val="single"/>
        </w:rPr>
        <w:t xml:space="preserve">, </w:t>
      </w:r>
      <w:r w:rsidRPr="00484704">
        <w:rPr>
          <w:rFonts w:eastAsia="Calibri"/>
          <w:b/>
          <w:bCs/>
          <w:highlight w:val="green"/>
          <w:u w:val="single"/>
        </w:rPr>
        <w:t>and death</w:t>
      </w:r>
      <w:r w:rsidRPr="00484704">
        <w:rPr>
          <w:rFonts w:eastAsia="Calibri"/>
          <w:b/>
          <w:bCs/>
          <w:u w:val="single"/>
        </w:rPr>
        <w:t>.</w:t>
      </w:r>
      <w:r w:rsidRPr="00484704">
        <w:rPr>
          <w:rFonts w:eastAsia="Calibri"/>
          <w:u w:val="single"/>
        </w:rPr>
        <w:t xml:space="preserve"> Transgender </w:t>
      </w:r>
      <w:r w:rsidRPr="00484704">
        <w:rPr>
          <w:rFonts w:eastAsia="Calibri"/>
          <w:highlight w:val="green"/>
          <w:u w:val="single"/>
        </w:rPr>
        <w:t>visibility did not improve</w:t>
      </w:r>
      <w:r w:rsidRPr="00484704">
        <w:rPr>
          <w:rFonts w:eastAsia="Calibri"/>
          <w:u w:val="single"/>
        </w:rPr>
        <w:t xml:space="preserve"> Monica </w:t>
      </w:r>
      <w:r w:rsidRPr="00484704">
        <w:rPr>
          <w:rFonts w:eastAsia="Calibri"/>
          <w:highlight w:val="green"/>
          <w:u w:val="single"/>
        </w:rPr>
        <w:t>Jones’s livelihood but</w:t>
      </w:r>
      <w:r w:rsidRPr="00484704">
        <w:rPr>
          <w:rFonts w:eastAsia="Calibri"/>
          <w:u w:val="single"/>
        </w:rPr>
        <w:t xml:space="preserve"> instead </w:t>
      </w:r>
      <w:r w:rsidRPr="00484704">
        <w:rPr>
          <w:rFonts w:eastAsia="Calibri"/>
          <w:highlight w:val="green"/>
          <w:u w:val="single"/>
        </w:rPr>
        <w:t xml:space="preserve">rendered her </w:t>
      </w:r>
      <w:r w:rsidRPr="00484704">
        <w:rPr>
          <w:rFonts w:eastAsia="Calibri"/>
          <w:u w:val="single"/>
        </w:rPr>
        <w:t xml:space="preserve">more </w:t>
      </w:r>
      <w:r w:rsidRPr="00484704">
        <w:rPr>
          <w:rFonts w:eastAsia="Calibri"/>
          <w:highlight w:val="green"/>
          <w:u w:val="single"/>
        </w:rPr>
        <w:t>vulnerable</w:t>
      </w:r>
      <w:r w:rsidRPr="00484704">
        <w:rPr>
          <w:rFonts w:eastAsia="Calibri"/>
          <w:u w:val="single"/>
        </w:rPr>
        <w:t xml:space="preserve"> and exposed </w:t>
      </w:r>
      <w:r w:rsidRPr="00484704">
        <w:rPr>
          <w:rFonts w:eastAsia="Calibri"/>
          <w:highlight w:val="green"/>
          <w:u w:val="single"/>
        </w:rPr>
        <w:t>to</w:t>
      </w:r>
      <w:r w:rsidRPr="00484704">
        <w:rPr>
          <w:rFonts w:eastAsia="Calibri"/>
          <w:u w:val="single"/>
        </w:rPr>
        <w:t xml:space="preserve"> state-sanctioned </w:t>
      </w:r>
      <w:r w:rsidRPr="00484704">
        <w:rPr>
          <w:rFonts w:eastAsia="Calibri"/>
          <w:highlight w:val="green"/>
          <w:u w:val="single"/>
        </w:rPr>
        <w:t>violence</w:t>
      </w:r>
      <w:r w:rsidRPr="00484704">
        <w:rPr>
          <w:rFonts w:eastAsia="Calibri"/>
          <w:u w:val="single"/>
        </w:rPr>
        <w:t>. Jones’s criminalization for “</w:t>
      </w:r>
      <w:r w:rsidRPr="00484704">
        <w:rPr>
          <w:rFonts w:eastAsia="Calibri"/>
          <w:highlight w:val="green"/>
          <w:u w:val="single"/>
        </w:rPr>
        <w:t>walking while trans</w:t>
      </w:r>
      <w:r w:rsidRPr="00484704">
        <w:rPr>
          <w:rFonts w:eastAsia="Calibri"/>
          <w:u w:val="single"/>
        </w:rPr>
        <w:t xml:space="preserve">” </w:t>
      </w:r>
      <w:r w:rsidRPr="00484704">
        <w:rPr>
          <w:rFonts w:eastAsia="Calibri"/>
          <w:highlight w:val="green"/>
          <w:u w:val="single"/>
        </w:rPr>
        <w:t xml:space="preserve">made her </w:t>
      </w:r>
      <w:r w:rsidRPr="00484704">
        <w:rPr>
          <w:rFonts w:eastAsia="Calibri"/>
          <w:u w:val="single"/>
        </w:rPr>
        <w:t xml:space="preserve">the </w:t>
      </w:r>
      <w:r w:rsidRPr="00484704">
        <w:rPr>
          <w:rFonts w:eastAsia="Calibri"/>
          <w:highlight w:val="green"/>
          <w:u w:val="single"/>
        </w:rPr>
        <w:t>subject of</w:t>
      </w:r>
      <w:r w:rsidRPr="00484704">
        <w:rPr>
          <w:rFonts w:eastAsia="Calibri"/>
          <w:sz w:val="16"/>
        </w:rPr>
        <w:t xml:space="preserve"> numerous local and national news </w:t>
      </w:r>
      <w:r w:rsidRPr="00484704">
        <w:rPr>
          <w:rFonts w:eastAsia="Calibri"/>
          <w:highlight w:val="green"/>
          <w:u w:val="single"/>
        </w:rPr>
        <w:t>reports</w:t>
      </w:r>
      <w:r w:rsidRPr="00484704">
        <w:rPr>
          <w:rFonts w:eastAsia="Calibri"/>
          <w:u w:val="single"/>
        </w:rPr>
        <w:t>, which</w:t>
      </w:r>
      <w:r w:rsidRPr="00484704">
        <w:rPr>
          <w:rFonts w:eastAsia="Calibri"/>
          <w:sz w:val="16"/>
        </w:rPr>
        <w:t xml:space="preserve"> consequently </w:t>
      </w:r>
      <w:r w:rsidRPr="00484704">
        <w:rPr>
          <w:rFonts w:eastAsia="Calibri"/>
          <w:u w:val="single"/>
        </w:rPr>
        <w:t>generated a widespread social media</w:t>
      </w:r>
      <w:r w:rsidRPr="00484704">
        <w:rPr>
          <w:rFonts w:eastAsia="Calibri"/>
          <w:sz w:val="16"/>
        </w:rPr>
        <w:t xml:space="preserve"> following to support her; thus, </w:t>
      </w:r>
      <w:r w:rsidRPr="00484704">
        <w:rPr>
          <w:rFonts w:eastAsia="Calibri"/>
          <w:u w:val="single"/>
        </w:rPr>
        <w:t xml:space="preserve">her visibility was a double-edged sword. </w:t>
      </w:r>
      <w:proofErr w:type="gramStart"/>
      <w:r w:rsidRPr="00484704">
        <w:rPr>
          <w:rFonts w:eastAsia="Calibri"/>
          <w:u w:val="single"/>
        </w:rPr>
        <w:t>In spite of</w:t>
      </w:r>
      <w:proofErr w:type="gramEnd"/>
      <w:r w:rsidRPr="00484704">
        <w:rPr>
          <w:rFonts w:eastAsia="Calibri"/>
          <w:u w:val="single"/>
        </w:rPr>
        <w:t xml:space="preserve"> successfully fighting the manifesting prostitution charge leveled against her, the state’s far-reaching security </w:t>
      </w:r>
      <w:proofErr w:type="gramStart"/>
      <w:r w:rsidRPr="00484704">
        <w:rPr>
          <w:rFonts w:eastAsia="Calibri"/>
          <w:u w:val="single"/>
        </w:rPr>
        <w:t>systems</w:t>
      </w:r>
      <w:proofErr w:type="gramEnd"/>
      <w:r w:rsidRPr="00484704">
        <w:rPr>
          <w:rFonts w:eastAsia="Calibri"/>
          <w:u w:val="single"/>
        </w:rPr>
        <w:t xml:space="preserve"> ensured her continued surveillance,</w:t>
      </w:r>
      <w:r w:rsidRPr="00484704">
        <w:rPr>
          <w:rFonts w:eastAsia="Calibri"/>
          <w:sz w:val="16"/>
        </w:rPr>
        <w:t xml:space="preserve"> even </w:t>
      </w:r>
      <w:r w:rsidRPr="00484704">
        <w:rPr>
          <w:rFonts w:eastAsia="Calibri"/>
          <w:u w:val="single"/>
        </w:rPr>
        <w:t xml:space="preserve">beyond the nation’s borders. </w:t>
      </w:r>
      <w:r w:rsidRPr="00484704">
        <w:rPr>
          <w:rFonts w:eastAsia="Calibri"/>
          <w:highlight w:val="green"/>
          <w:u w:val="single"/>
        </w:rPr>
        <w:t xml:space="preserve">Jones’s </w:t>
      </w:r>
      <w:r w:rsidRPr="00484704">
        <w:rPr>
          <w:rFonts w:eastAsia="Calibri"/>
          <w:b/>
          <w:bCs/>
          <w:highlight w:val="green"/>
          <w:u w:val="single"/>
        </w:rPr>
        <w:t>visibility</w:t>
      </w:r>
      <w:r w:rsidRPr="00484704">
        <w:rPr>
          <w:rFonts w:eastAsia="Calibri"/>
          <w:highlight w:val="green"/>
          <w:u w:val="single"/>
        </w:rPr>
        <w:t xml:space="preserve"> as a black trans woman</w:t>
      </w:r>
      <w:r w:rsidRPr="00484704">
        <w:rPr>
          <w:rFonts w:eastAsia="Calibri"/>
          <w:u w:val="single"/>
        </w:rPr>
        <w:t xml:space="preserve">—produced by the media coverage surrounding her case and her existing legal record for prior sex work convictions— </w:t>
      </w:r>
      <w:r w:rsidRPr="00484704">
        <w:rPr>
          <w:rFonts w:eastAsia="Calibri"/>
          <w:b/>
          <w:bCs/>
          <w:highlight w:val="green"/>
          <w:u w:val="single"/>
        </w:rPr>
        <w:t>activated a transnational security apparatus that</w:t>
      </w:r>
      <w:r w:rsidRPr="00484704">
        <w:rPr>
          <w:rFonts w:eastAsia="Calibri"/>
          <w:u w:val="single"/>
        </w:rPr>
        <w:t xml:space="preserve"> </w:t>
      </w:r>
      <w:r w:rsidRPr="00484704">
        <w:rPr>
          <w:rFonts w:eastAsia="Calibri"/>
          <w:sz w:val="16"/>
        </w:rPr>
        <w:t xml:space="preserve">selectively </w:t>
      </w:r>
      <w:r w:rsidRPr="00484704">
        <w:rPr>
          <w:rFonts w:eastAsia="Calibri"/>
          <w:b/>
          <w:bCs/>
          <w:u w:val="single"/>
        </w:rPr>
        <w:t xml:space="preserve">targets, monitors, and </w:t>
      </w:r>
      <w:r w:rsidRPr="00484704">
        <w:rPr>
          <w:rFonts w:eastAsia="Calibri"/>
          <w:b/>
          <w:bCs/>
          <w:highlight w:val="green"/>
          <w:u w:val="single"/>
        </w:rPr>
        <w:t xml:space="preserve">restricts </w:t>
      </w:r>
      <w:r w:rsidRPr="00484704">
        <w:rPr>
          <w:rFonts w:eastAsia="Calibri"/>
          <w:b/>
          <w:bCs/>
          <w:u w:val="single"/>
        </w:rPr>
        <w:t xml:space="preserve">certain </w:t>
      </w:r>
      <w:r w:rsidRPr="00484704">
        <w:rPr>
          <w:rFonts w:eastAsia="Calibri"/>
          <w:b/>
          <w:bCs/>
          <w:highlight w:val="green"/>
          <w:u w:val="single"/>
        </w:rPr>
        <w:t>bodies and their movement</w:t>
      </w:r>
      <w:r w:rsidRPr="00484704">
        <w:rPr>
          <w:rFonts w:eastAsia="Calibri"/>
          <w:b/>
          <w:bCs/>
          <w:u w:val="single"/>
        </w:rPr>
        <w:t>.</w:t>
      </w:r>
      <w:r w:rsidRPr="00484704">
        <w:rPr>
          <w:rFonts w:eastAsia="Calibri"/>
          <w:sz w:val="16"/>
        </w:rPr>
        <w:t xml:space="preserve"> Despite Border Security’s producers insisting they had no knowledge of her history, Jones’s visibility made her a prime candidate for exploitative storytelling in Australia. </w:t>
      </w:r>
      <w:r w:rsidRPr="00484704">
        <w:rPr>
          <w:rFonts w:eastAsia="Calibri"/>
          <w:highlight w:val="green"/>
          <w:u w:val="single"/>
        </w:rPr>
        <w:t>Jones</w:t>
      </w:r>
      <w:r w:rsidRPr="00484704">
        <w:rPr>
          <w:rFonts w:eastAsia="Calibri"/>
          <w:u w:val="single"/>
        </w:rPr>
        <w:t xml:space="preserve"> herself </w:t>
      </w:r>
      <w:r w:rsidRPr="00484704">
        <w:rPr>
          <w:rFonts w:eastAsia="Calibri"/>
          <w:highlight w:val="green"/>
          <w:u w:val="single"/>
        </w:rPr>
        <w:t>did not benefit</w:t>
      </w:r>
      <w:r w:rsidRPr="00484704">
        <w:rPr>
          <w:rFonts w:eastAsia="Calibri"/>
          <w:u w:val="single"/>
        </w:rPr>
        <w:t xml:space="preserve"> from this visibility—rather </w:t>
      </w:r>
      <w:r w:rsidRPr="00484704">
        <w:rPr>
          <w:rFonts w:eastAsia="Calibri"/>
          <w:highlight w:val="green"/>
          <w:u w:val="single"/>
        </w:rPr>
        <w:t>she was unable to complete her</w:t>
      </w:r>
      <w:r w:rsidRPr="00484704">
        <w:rPr>
          <w:rFonts w:eastAsia="Calibri"/>
          <w:u w:val="single"/>
        </w:rPr>
        <w:t xml:space="preserve"> </w:t>
      </w:r>
      <w:proofErr w:type="spellStart"/>
      <w:r w:rsidRPr="00484704">
        <w:rPr>
          <w:rFonts w:eastAsia="Calibri"/>
          <w:u w:val="single"/>
        </w:rPr>
        <w:t>asu</w:t>
      </w:r>
      <w:proofErr w:type="spellEnd"/>
      <w:r w:rsidRPr="00484704">
        <w:rPr>
          <w:rFonts w:eastAsia="Calibri"/>
          <w:u w:val="single"/>
        </w:rPr>
        <w:t xml:space="preserve"> </w:t>
      </w:r>
      <w:r w:rsidRPr="00484704">
        <w:rPr>
          <w:rFonts w:eastAsia="Calibri"/>
          <w:highlight w:val="green"/>
          <w:u w:val="single"/>
        </w:rPr>
        <w:t xml:space="preserve">research project and faced </w:t>
      </w:r>
      <w:r w:rsidRPr="00484704">
        <w:rPr>
          <w:rFonts w:eastAsia="Calibri"/>
          <w:u w:val="single"/>
        </w:rPr>
        <w:t xml:space="preserve">increased state surveillance and </w:t>
      </w:r>
      <w:r w:rsidRPr="00484704">
        <w:rPr>
          <w:rFonts w:eastAsia="Calibri"/>
          <w:highlight w:val="green"/>
          <w:u w:val="single"/>
        </w:rPr>
        <w:t>criminalization</w:t>
      </w:r>
      <w:r w:rsidRPr="00484704">
        <w:rPr>
          <w:rFonts w:eastAsia="Calibri"/>
          <w:u w:val="single"/>
        </w:rPr>
        <w:t>.</w:t>
      </w:r>
      <w:r w:rsidRPr="00484704">
        <w:rPr>
          <w:rFonts w:eastAsia="Calibri"/>
          <w:sz w:val="16"/>
        </w:rPr>
        <w:t xml:space="preserve"> In short, </w:t>
      </w:r>
      <w:r w:rsidRPr="00484704">
        <w:rPr>
          <w:rFonts w:eastAsia="Calibri"/>
          <w:highlight w:val="green"/>
          <w:u w:val="single"/>
        </w:rPr>
        <w:t>visibility</w:t>
      </w:r>
      <w:r w:rsidRPr="00484704">
        <w:rPr>
          <w:rFonts w:eastAsia="Calibri"/>
          <w:sz w:val="16"/>
        </w:rPr>
        <w:t xml:space="preserve"> for Jones </w:t>
      </w:r>
      <w:r w:rsidRPr="00484704">
        <w:rPr>
          <w:rFonts w:eastAsia="Calibri"/>
          <w:highlight w:val="green"/>
          <w:u w:val="single"/>
        </w:rPr>
        <w:t>produced</w:t>
      </w:r>
      <w:r w:rsidRPr="00484704">
        <w:rPr>
          <w:rFonts w:eastAsia="Calibri"/>
          <w:u w:val="single"/>
        </w:rPr>
        <w:t xml:space="preserve"> more harm, vulnerability, and </w:t>
      </w:r>
      <w:r w:rsidRPr="00484704">
        <w:rPr>
          <w:rFonts w:eastAsia="Calibri"/>
          <w:highlight w:val="green"/>
          <w:u w:val="single"/>
        </w:rPr>
        <w:t xml:space="preserve">exposure to </w:t>
      </w:r>
      <w:r w:rsidRPr="00484704">
        <w:rPr>
          <w:rFonts w:eastAsia="Calibri"/>
          <w:u w:val="single"/>
        </w:rPr>
        <w:t xml:space="preserve">brutal and </w:t>
      </w:r>
      <w:r w:rsidRPr="00484704">
        <w:rPr>
          <w:rFonts w:eastAsia="Calibri"/>
          <w:highlight w:val="green"/>
          <w:u w:val="single"/>
        </w:rPr>
        <w:t xml:space="preserve">degrading </w:t>
      </w:r>
      <w:r w:rsidRPr="00484704">
        <w:rPr>
          <w:rFonts w:eastAsia="Calibri"/>
          <w:u w:val="single"/>
        </w:rPr>
        <w:t xml:space="preserve">state and </w:t>
      </w:r>
      <w:r w:rsidRPr="00484704">
        <w:rPr>
          <w:rFonts w:eastAsia="Calibri"/>
          <w:highlight w:val="green"/>
          <w:u w:val="single"/>
        </w:rPr>
        <w:t>media agendas</w:t>
      </w:r>
      <w:r w:rsidRPr="00484704">
        <w:rPr>
          <w:rFonts w:eastAsia="Calibri"/>
          <w:u w:val="single"/>
        </w:rPr>
        <w:t xml:space="preserve">, </w:t>
      </w:r>
      <w:r w:rsidRPr="00484704">
        <w:rPr>
          <w:rFonts w:eastAsia="Calibri"/>
          <w:highlight w:val="green"/>
          <w:u w:val="single"/>
        </w:rPr>
        <w:t xml:space="preserve">not </w:t>
      </w:r>
      <w:r w:rsidRPr="00484704">
        <w:rPr>
          <w:rFonts w:eastAsia="Calibri"/>
          <w:u w:val="single"/>
        </w:rPr>
        <w:t xml:space="preserve">the </w:t>
      </w:r>
      <w:r w:rsidRPr="00484704">
        <w:rPr>
          <w:rFonts w:eastAsia="Calibri"/>
          <w:highlight w:val="green"/>
          <w:u w:val="single"/>
        </w:rPr>
        <w:t>security</w:t>
      </w:r>
      <w:r w:rsidRPr="00484704">
        <w:rPr>
          <w:rFonts w:eastAsia="Calibri"/>
          <w:u w:val="single"/>
        </w:rPr>
        <w:t xml:space="preserve">, safety, and protection </w:t>
      </w:r>
      <w:r w:rsidRPr="00484704">
        <w:rPr>
          <w:rFonts w:eastAsia="Calibri"/>
          <w:highlight w:val="green"/>
          <w:u w:val="single"/>
        </w:rPr>
        <w:t xml:space="preserve">that proponents </w:t>
      </w:r>
      <w:r w:rsidRPr="00484704">
        <w:rPr>
          <w:rFonts w:eastAsia="Calibri"/>
          <w:u w:val="single"/>
        </w:rPr>
        <w:t xml:space="preserve">of visibility politics so often </w:t>
      </w:r>
      <w:r w:rsidRPr="00484704">
        <w:rPr>
          <w:rFonts w:eastAsia="Calibri"/>
          <w:highlight w:val="green"/>
          <w:u w:val="single"/>
        </w:rPr>
        <w:t>proclaim</w:t>
      </w:r>
      <w:r w:rsidRPr="00484704">
        <w:rPr>
          <w:rFonts w:eastAsia="Calibri"/>
          <w:u w:val="single"/>
        </w:rPr>
        <w:t>.</w:t>
      </w:r>
      <w:r w:rsidRPr="00484704">
        <w:rPr>
          <w:rFonts w:eastAsia="Calibri"/>
          <w:sz w:val="16"/>
        </w:rPr>
        <w:t xml:space="preserve"> Unfortunately—as illustrated throughout this book—Jones’s experiences with trans visibility are not the exception but mirror broad and </w:t>
      </w:r>
      <w:r w:rsidRPr="00484704">
        <w:rPr>
          <w:rFonts w:eastAsia="Calibri"/>
          <w:u w:val="single"/>
        </w:rPr>
        <w:t>systemic patterns of violence, discrimination, and harassment against trans and gender-nonconforming people</w:t>
      </w:r>
      <w:r w:rsidRPr="00484704">
        <w:rPr>
          <w:rFonts w:eastAsia="Calibri"/>
          <w:sz w:val="16"/>
        </w:rPr>
        <w:t xml:space="preserve"> that </w:t>
      </w:r>
      <w:r w:rsidRPr="00484704">
        <w:rPr>
          <w:rFonts w:eastAsia="Calibri"/>
          <w:u w:val="single"/>
        </w:rPr>
        <w:t>are all too often engendered by such visibility.</w:t>
      </w:r>
    </w:p>
    <w:p w14:paraId="54199950" w14:textId="77777777" w:rsidR="00484704" w:rsidRPr="00484704" w:rsidRDefault="00484704" w:rsidP="00484704">
      <w:pPr>
        <w:keepNext/>
        <w:keepLines/>
        <w:spacing w:before="40" w:after="0" w:line="256" w:lineRule="auto"/>
        <w:outlineLvl w:val="3"/>
        <w:rPr>
          <w:rFonts w:eastAsia="Times New Roman" w:cs="Times New Roman"/>
          <w:b/>
          <w:iCs/>
          <w:sz w:val="26"/>
        </w:rPr>
      </w:pPr>
      <w:r w:rsidRPr="00484704">
        <w:rPr>
          <w:rFonts w:eastAsia="Times New Roman" w:cs="Times New Roman"/>
          <w:b/>
          <w:iCs/>
          <w:sz w:val="26"/>
        </w:rPr>
        <w:t xml:space="preserve">Specifically, attempts to include sex work within the terms of CBR reproduces violence on the sex worker -- </w:t>
      </w:r>
    </w:p>
    <w:p w14:paraId="751B75CA" w14:textId="77777777" w:rsidR="00484704" w:rsidRPr="00484704" w:rsidRDefault="00484704" w:rsidP="00484704">
      <w:pPr>
        <w:spacing w:line="256" w:lineRule="auto"/>
        <w:rPr>
          <w:rFonts w:eastAsia="Calibri"/>
        </w:rPr>
      </w:pPr>
      <w:r w:rsidRPr="00484704">
        <w:rPr>
          <w:rFonts w:eastAsia="Calibri"/>
          <w:b/>
          <w:bCs/>
          <w:sz w:val="26"/>
          <w:szCs w:val="26"/>
        </w:rPr>
        <w:t>Silt 20</w:t>
      </w:r>
      <w:r w:rsidRPr="00484704">
        <w:rPr>
          <w:rFonts w:eastAsia="Calibri"/>
        </w:rPr>
        <w:t>, writes about power, anti-work feeling, joy, and deviance. Her essays and poems have been published in Mask Magazine, ANTIGRAVITY, Spoil, and in the Tripwire pamphlet series. (Irene, 2020, “The Tricking Hour,” Tripwire Pamphlet #7, https://tripwirejournal.com/wp-content/uploads/2020/05/tricking-hour-final.pdf)</w:t>
      </w:r>
    </w:p>
    <w:p w14:paraId="3982BD85" w14:textId="77777777" w:rsidR="00484704" w:rsidRPr="00484704" w:rsidRDefault="00484704" w:rsidP="00484704">
      <w:pPr>
        <w:spacing w:line="256" w:lineRule="auto"/>
        <w:rPr>
          <w:rFonts w:eastAsia="Calibri"/>
          <w:b/>
          <w:bCs/>
          <w:u w:val="single"/>
        </w:rPr>
      </w:pPr>
      <w:r w:rsidRPr="00484704">
        <w:rPr>
          <w:rFonts w:eastAsia="Calibri"/>
          <w:b/>
          <w:bCs/>
          <w:u w:val="single"/>
        </w:rPr>
        <w:t xml:space="preserve">The </w:t>
      </w:r>
      <w:r w:rsidRPr="00484704">
        <w:rPr>
          <w:rFonts w:eastAsia="Calibri"/>
          <w:b/>
          <w:bCs/>
          <w:highlight w:val="green"/>
          <w:u w:val="single"/>
        </w:rPr>
        <w:t xml:space="preserve">work is never done in a body </w:t>
      </w:r>
      <w:proofErr w:type="gramStart"/>
      <w:r w:rsidRPr="00484704">
        <w:rPr>
          <w:rFonts w:eastAsia="Calibri"/>
          <w:b/>
          <w:bCs/>
          <w:highlight w:val="green"/>
          <w:u w:val="single"/>
        </w:rPr>
        <w:t>separate</w:t>
      </w:r>
      <w:proofErr w:type="gramEnd"/>
      <w:r w:rsidRPr="00484704">
        <w:rPr>
          <w:rFonts w:eastAsia="Calibri"/>
          <w:b/>
          <w:bCs/>
          <w:highlight w:val="green"/>
          <w:u w:val="single"/>
        </w:rPr>
        <w:t xml:space="preserve"> than the one I spend my life</w:t>
      </w:r>
      <w:r w:rsidRPr="00484704">
        <w:rPr>
          <w:rFonts w:eastAsia="Calibri"/>
          <w:b/>
          <w:bCs/>
          <w:u w:val="single"/>
        </w:rPr>
        <w:t xml:space="preserve"> </w:t>
      </w:r>
      <w:proofErr w:type="gramStart"/>
      <w:r w:rsidRPr="00484704">
        <w:rPr>
          <w:rFonts w:eastAsia="Calibri"/>
          <w:b/>
          <w:bCs/>
          <w:u w:val="single"/>
        </w:rPr>
        <w:t>with</w:t>
      </w:r>
      <w:r w:rsidRPr="00484704">
        <w:rPr>
          <w:rFonts w:eastAsia="Calibri"/>
          <w:b/>
          <w:bCs/>
          <w:highlight w:val="green"/>
          <w:u w:val="single"/>
        </w:rPr>
        <w:t>in</w:t>
      </w:r>
      <w:proofErr w:type="gramEnd"/>
      <w:r w:rsidRPr="00484704">
        <w:rPr>
          <w:rFonts w:eastAsia="Calibri"/>
          <w:b/>
          <w:bCs/>
          <w:u w:val="single"/>
        </w:rPr>
        <w:t>.</w:t>
      </w:r>
      <w:r w:rsidRPr="00484704">
        <w:rPr>
          <w:rFonts w:eastAsia="Calibri"/>
          <w:u w:val="single"/>
        </w:rPr>
        <w:t xml:space="preserve"> When a client responds to an ad, the sex,</w:t>
      </w:r>
      <w:r w:rsidRPr="00484704">
        <w:rPr>
          <w:rFonts w:eastAsia="Calibri"/>
          <w:sz w:val="16"/>
        </w:rPr>
        <w:t xml:space="preserve"> the </w:t>
      </w:r>
      <w:r w:rsidRPr="00484704">
        <w:rPr>
          <w:rFonts w:eastAsia="Calibri"/>
          <w:u w:val="single"/>
        </w:rPr>
        <w:t>seduction,</w:t>
      </w:r>
      <w:r w:rsidRPr="00484704">
        <w:rPr>
          <w:rFonts w:eastAsia="Calibri"/>
          <w:sz w:val="16"/>
        </w:rPr>
        <w:t xml:space="preserve"> the </w:t>
      </w:r>
      <w:r w:rsidRPr="00484704">
        <w:rPr>
          <w:rFonts w:eastAsia="Calibri"/>
          <w:highlight w:val="green"/>
          <w:u w:val="single"/>
        </w:rPr>
        <w:t>emotional labor</w:t>
      </w:r>
      <w:r w:rsidRPr="00484704">
        <w:rPr>
          <w:rFonts w:eastAsia="Calibri"/>
          <w:u w:val="single"/>
        </w:rPr>
        <w:t xml:space="preserve"> I have done</w:t>
      </w:r>
      <w:r w:rsidRPr="00484704">
        <w:rPr>
          <w:rFonts w:eastAsia="Calibri"/>
          <w:sz w:val="16"/>
        </w:rPr>
        <w:t xml:space="preserve"> for most of my life </w:t>
      </w:r>
      <w:r w:rsidRPr="00484704">
        <w:rPr>
          <w:rFonts w:eastAsia="Calibri"/>
          <w:highlight w:val="green"/>
          <w:u w:val="single"/>
        </w:rPr>
        <w:t xml:space="preserve">becomes </w:t>
      </w:r>
      <w:r w:rsidRPr="00484704">
        <w:rPr>
          <w:rFonts w:eastAsia="Calibri"/>
          <w:b/>
          <w:bCs/>
          <w:highlight w:val="green"/>
          <w:u w:val="single"/>
        </w:rPr>
        <w:t>intrinsic</w:t>
      </w:r>
      <w:r w:rsidRPr="00484704">
        <w:rPr>
          <w:rFonts w:eastAsia="Calibri"/>
          <w:b/>
          <w:bCs/>
          <w:u w:val="single"/>
        </w:rPr>
        <w:t xml:space="preserve"> to capital</w:t>
      </w:r>
      <w:r w:rsidRPr="00484704">
        <w:rPr>
          <w:rFonts w:eastAsia="Calibri"/>
          <w:u w:val="single"/>
        </w:rPr>
        <w:t>. Prostitution is the most</w:t>
      </w:r>
      <w:r w:rsidRPr="00484704">
        <w:rPr>
          <w:rFonts w:eastAsia="Calibri"/>
          <w:sz w:val="16"/>
        </w:rPr>
        <w:t xml:space="preserve"> obvious, </w:t>
      </w:r>
      <w:r w:rsidRPr="00484704">
        <w:rPr>
          <w:rFonts w:eastAsia="Calibri"/>
          <w:u w:val="single"/>
        </w:rPr>
        <w:t>basic work in the history of exchanging commodities. I have a visceral understanding of the use-value,</w:t>
      </w:r>
      <w:r w:rsidRPr="00484704">
        <w:rPr>
          <w:rFonts w:eastAsia="Calibri"/>
          <w:sz w:val="16"/>
        </w:rPr>
        <w:t xml:space="preserve"> or the want-satisfying power, </w:t>
      </w:r>
      <w:r w:rsidRPr="00484704">
        <w:rPr>
          <w:rFonts w:eastAsia="Calibri"/>
          <w:u w:val="single"/>
        </w:rPr>
        <w:t xml:space="preserve">of my service. </w:t>
      </w:r>
      <w:r w:rsidRPr="00484704">
        <w:rPr>
          <w:rFonts w:eastAsia="Calibri"/>
          <w:b/>
          <w:bCs/>
          <w:highlight w:val="green"/>
          <w:u w:val="single"/>
        </w:rPr>
        <w:t>Capitalism</w:t>
      </w:r>
      <w:r w:rsidRPr="00484704">
        <w:rPr>
          <w:rFonts w:eastAsia="Calibri"/>
          <w:b/>
          <w:bCs/>
          <w:u w:val="single"/>
        </w:rPr>
        <w:t xml:space="preserve"> takes</w:t>
      </w:r>
      <w:r w:rsidRPr="00484704">
        <w:rPr>
          <w:rFonts w:eastAsia="Calibri"/>
          <w:sz w:val="16"/>
        </w:rPr>
        <w:t xml:space="preserve"> this </w:t>
      </w:r>
      <w:r w:rsidRPr="00484704">
        <w:rPr>
          <w:rFonts w:eastAsia="Calibri"/>
          <w:b/>
          <w:bCs/>
          <w:u w:val="single"/>
        </w:rPr>
        <w:t xml:space="preserve">value and </w:t>
      </w:r>
      <w:r w:rsidRPr="00484704">
        <w:rPr>
          <w:rFonts w:eastAsia="Calibri"/>
          <w:b/>
          <w:bCs/>
          <w:highlight w:val="green"/>
          <w:u w:val="single"/>
        </w:rPr>
        <w:t>makes</w:t>
      </w:r>
      <w:r w:rsidRPr="00484704">
        <w:rPr>
          <w:rFonts w:eastAsia="Calibri"/>
          <w:b/>
          <w:bCs/>
          <w:u w:val="single"/>
        </w:rPr>
        <w:t xml:space="preserve"> it into</w:t>
      </w:r>
      <w:r w:rsidRPr="00484704">
        <w:rPr>
          <w:rFonts w:eastAsia="Calibri"/>
          <w:sz w:val="16"/>
        </w:rPr>
        <w:t xml:space="preserve"> mere </w:t>
      </w:r>
      <w:r w:rsidRPr="00484704">
        <w:rPr>
          <w:rFonts w:eastAsia="Calibri"/>
          <w:b/>
          <w:bCs/>
          <w:highlight w:val="green"/>
          <w:u w:val="single"/>
        </w:rPr>
        <w:t>work</w:t>
      </w:r>
      <w:r w:rsidRPr="00484704">
        <w:rPr>
          <w:rFonts w:eastAsia="Calibri"/>
          <w:b/>
          <w:bCs/>
          <w:u w:val="single"/>
        </w:rPr>
        <w:t xml:space="preserve">—an </w:t>
      </w:r>
      <w:r w:rsidRPr="00484704">
        <w:rPr>
          <w:rFonts w:eastAsia="Calibri"/>
          <w:b/>
          <w:bCs/>
          <w:highlight w:val="green"/>
          <w:u w:val="single"/>
        </w:rPr>
        <w:t>abstract labor</w:t>
      </w:r>
      <w:r w:rsidRPr="00484704">
        <w:rPr>
          <w:rFonts w:eastAsia="Calibri"/>
          <w:b/>
          <w:bCs/>
          <w:u w:val="single"/>
        </w:rPr>
        <w:t xml:space="preserve"> force </w:t>
      </w:r>
      <w:r w:rsidRPr="00484704">
        <w:rPr>
          <w:rFonts w:eastAsia="Calibri"/>
          <w:b/>
          <w:bCs/>
          <w:highlight w:val="green"/>
          <w:u w:val="single"/>
        </w:rPr>
        <w:t>that needs to be managed</w:t>
      </w:r>
      <w:r w:rsidRPr="00484704">
        <w:rPr>
          <w:rFonts w:eastAsia="Calibri"/>
          <w:b/>
          <w:bCs/>
          <w:u w:val="single"/>
        </w:rPr>
        <w:t>.</w:t>
      </w:r>
    </w:p>
    <w:p w14:paraId="67AD69F6" w14:textId="77777777" w:rsidR="00484704" w:rsidRPr="00484704" w:rsidRDefault="00484704" w:rsidP="00484704">
      <w:pPr>
        <w:spacing w:line="256" w:lineRule="auto"/>
        <w:rPr>
          <w:rFonts w:eastAsia="Calibri"/>
          <w:b/>
          <w:bCs/>
          <w:sz w:val="26"/>
          <w:szCs w:val="26"/>
          <w:u w:val="single"/>
        </w:rPr>
      </w:pPr>
      <w:r w:rsidRPr="00484704">
        <w:rPr>
          <w:rFonts w:eastAsia="Calibri"/>
          <w:u w:val="single"/>
        </w:rPr>
        <w:t xml:space="preserve">The </w:t>
      </w:r>
      <w:r w:rsidRPr="00484704">
        <w:rPr>
          <w:rFonts w:eastAsia="Calibri"/>
          <w:b/>
          <w:bCs/>
          <w:highlight w:val="green"/>
          <w:u w:val="single"/>
        </w:rPr>
        <w:t>whores</w:t>
      </w:r>
      <w:r w:rsidRPr="00484704">
        <w:rPr>
          <w:rFonts w:eastAsia="Calibri"/>
          <w:u w:val="single"/>
        </w:rPr>
        <w:t>,</w:t>
      </w:r>
      <w:r w:rsidRPr="00484704">
        <w:rPr>
          <w:rFonts w:eastAsia="Calibri"/>
          <w:sz w:val="16"/>
        </w:rPr>
        <w:t xml:space="preserve"> the </w:t>
      </w:r>
      <w:r w:rsidRPr="00484704">
        <w:rPr>
          <w:rFonts w:eastAsia="Calibri"/>
          <w:u w:val="single"/>
        </w:rPr>
        <w:t>strippers,</w:t>
      </w:r>
      <w:r w:rsidRPr="00484704">
        <w:rPr>
          <w:rFonts w:eastAsia="Calibri"/>
          <w:sz w:val="16"/>
        </w:rPr>
        <w:t xml:space="preserve"> the </w:t>
      </w:r>
      <w:proofErr w:type="spellStart"/>
      <w:r w:rsidRPr="00484704">
        <w:rPr>
          <w:rFonts w:eastAsia="Calibri"/>
          <w:u w:val="single"/>
        </w:rPr>
        <w:t>dommes</w:t>
      </w:r>
      <w:proofErr w:type="spellEnd"/>
      <w:r w:rsidRPr="00484704">
        <w:rPr>
          <w:rFonts w:eastAsia="Calibri"/>
          <w:u w:val="single"/>
        </w:rPr>
        <w:t>:</w:t>
      </w:r>
      <w:r w:rsidRPr="00484704">
        <w:rPr>
          <w:rFonts w:eastAsia="Calibri"/>
          <w:sz w:val="16"/>
        </w:rPr>
        <w:t xml:space="preserve"> we </w:t>
      </w:r>
      <w:r w:rsidRPr="00484704">
        <w:rPr>
          <w:rFonts w:eastAsia="Calibri"/>
          <w:b/>
          <w:bCs/>
          <w:highlight w:val="green"/>
          <w:u w:val="single"/>
        </w:rPr>
        <w:t>present</w:t>
      </w:r>
      <w:r w:rsidRPr="00484704">
        <w:rPr>
          <w:rFonts w:eastAsia="Calibri"/>
          <w:b/>
          <w:bCs/>
          <w:u w:val="single"/>
        </w:rPr>
        <w:t xml:space="preserve"> a </w:t>
      </w:r>
      <w:r w:rsidRPr="00484704">
        <w:rPr>
          <w:rFonts w:eastAsia="Calibri"/>
          <w:b/>
          <w:bCs/>
          <w:highlight w:val="green"/>
          <w:u w:val="single"/>
        </w:rPr>
        <w:t>fathomless threat</w:t>
      </w:r>
      <w:r w:rsidRPr="00484704">
        <w:rPr>
          <w:rFonts w:eastAsia="Calibri"/>
          <w:b/>
          <w:bCs/>
          <w:u w:val="single"/>
        </w:rPr>
        <w:t xml:space="preserve"> when we rise </w:t>
      </w:r>
      <w:r w:rsidRPr="00484704">
        <w:rPr>
          <w:rFonts w:eastAsia="Calibri"/>
          <w:b/>
          <w:bCs/>
          <w:highlight w:val="green"/>
          <w:u w:val="single"/>
        </w:rPr>
        <w:t>as an invisible class</w:t>
      </w:r>
      <w:r w:rsidRPr="00484704">
        <w:rPr>
          <w:rFonts w:eastAsia="Calibri"/>
          <w:u w:val="single"/>
        </w:rPr>
        <w:t>,</w:t>
      </w:r>
      <w:r w:rsidRPr="00484704">
        <w:rPr>
          <w:rFonts w:eastAsia="Calibri"/>
          <w:sz w:val="16"/>
        </w:rPr>
        <w:t xml:space="preserve"> for </w:t>
      </w:r>
      <w:r w:rsidRPr="00484704">
        <w:rPr>
          <w:rFonts w:eastAsia="Calibri"/>
          <w:b/>
          <w:bCs/>
          <w:u w:val="single"/>
        </w:rPr>
        <w:t xml:space="preserve">our </w:t>
      </w:r>
      <w:r w:rsidRPr="00484704">
        <w:rPr>
          <w:rFonts w:eastAsia="Calibri"/>
          <w:b/>
          <w:bCs/>
          <w:highlight w:val="green"/>
          <w:u w:val="single"/>
        </w:rPr>
        <w:t>work is</w:t>
      </w:r>
      <w:r w:rsidRPr="00484704">
        <w:rPr>
          <w:rFonts w:eastAsia="Calibri"/>
          <w:sz w:val="16"/>
        </w:rPr>
        <w:t xml:space="preserve"> both </w:t>
      </w:r>
      <w:r w:rsidRPr="00484704">
        <w:rPr>
          <w:rFonts w:eastAsia="Calibri"/>
          <w:b/>
          <w:bCs/>
          <w:highlight w:val="green"/>
          <w:u w:val="single"/>
        </w:rPr>
        <w:t>essential</w:t>
      </w:r>
      <w:r w:rsidRPr="00484704">
        <w:rPr>
          <w:rFonts w:eastAsia="Calibri"/>
          <w:b/>
          <w:bCs/>
          <w:u w:val="single"/>
        </w:rPr>
        <w:t xml:space="preserve"> to society </w:t>
      </w:r>
      <w:r w:rsidRPr="00484704">
        <w:rPr>
          <w:rFonts w:eastAsia="Calibri"/>
          <w:b/>
          <w:bCs/>
          <w:highlight w:val="green"/>
          <w:u w:val="single"/>
        </w:rPr>
        <w:t>and</w:t>
      </w:r>
      <w:r w:rsidRPr="00484704">
        <w:rPr>
          <w:rFonts w:eastAsia="Calibri"/>
          <w:b/>
          <w:bCs/>
          <w:u w:val="single"/>
        </w:rPr>
        <w:t xml:space="preserve"> continuously </w:t>
      </w:r>
      <w:r w:rsidRPr="00484704">
        <w:rPr>
          <w:rFonts w:eastAsia="Calibri"/>
          <w:b/>
          <w:bCs/>
          <w:highlight w:val="green"/>
          <w:u w:val="single"/>
        </w:rPr>
        <w:t>pushed to the margins</w:t>
      </w:r>
      <w:r w:rsidRPr="00484704">
        <w:rPr>
          <w:rFonts w:eastAsia="Calibri"/>
          <w:u w:val="single"/>
        </w:rPr>
        <w:t>.</w:t>
      </w:r>
      <w:r w:rsidRPr="00484704">
        <w:rPr>
          <w:rFonts w:eastAsia="Calibri"/>
          <w:sz w:val="16"/>
        </w:rPr>
        <w:t xml:space="preserve"> This work is crucial for many men you know, and is crucial to their deepest, most comforting secrets. </w:t>
      </w:r>
      <w:r w:rsidRPr="00484704">
        <w:rPr>
          <w:rFonts w:eastAsia="Calibri"/>
          <w:sz w:val="26"/>
          <w:szCs w:val="26"/>
          <w:u w:val="single"/>
        </w:rPr>
        <w:t xml:space="preserve">A secret for the unloading of secrets, </w:t>
      </w:r>
      <w:r w:rsidRPr="00484704">
        <w:rPr>
          <w:rFonts w:eastAsia="Calibri"/>
          <w:sz w:val="26"/>
          <w:szCs w:val="26"/>
          <w:highlight w:val="green"/>
          <w:u w:val="single"/>
        </w:rPr>
        <w:t>a service uncontainable</w:t>
      </w:r>
      <w:r w:rsidRPr="00484704">
        <w:rPr>
          <w:rFonts w:eastAsia="Calibri"/>
          <w:sz w:val="26"/>
          <w:szCs w:val="26"/>
          <w:u w:val="single"/>
        </w:rPr>
        <w:t>.</w:t>
      </w:r>
      <w:r w:rsidRPr="00484704">
        <w:rPr>
          <w:rFonts w:eastAsia="Calibri"/>
          <w:sz w:val="16"/>
        </w:rPr>
        <w:t xml:space="preserve"> Our </w:t>
      </w:r>
      <w:r w:rsidRPr="00484704">
        <w:rPr>
          <w:rFonts w:eastAsia="Calibri"/>
          <w:u w:val="single"/>
        </w:rPr>
        <w:t xml:space="preserve">struggle is against </w:t>
      </w:r>
      <w:proofErr w:type="gramStart"/>
      <w:r w:rsidRPr="00484704">
        <w:rPr>
          <w:rFonts w:eastAsia="Calibri"/>
          <w:u w:val="single"/>
        </w:rPr>
        <w:t>stigma, that</w:t>
      </w:r>
      <w:proofErr w:type="gramEnd"/>
      <w:r w:rsidRPr="00484704">
        <w:rPr>
          <w:rFonts w:eastAsia="Calibri"/>
          <w:u w:val="single"/>
        </w:rPr>
        <w:t xml:space="preserve"> which keeps us</w:t>
      </w:r>
      <w:r w:rsidRPr="00484704">
        <w:rPr>
          <w:rFonts w:eastAsia="Calibri"/>
          <w:sz w:val="16"/>
        </w:rPr>
        <w:t xml:space="preserve"> in </w:t>
      </w:r>
      <w:r w:rsidRPr="00484704">
        <w:rPr>
          <w:rFonts w:eastAsia="Calibri"/>
          <w:u w:val="single"/>
        </w:rPr>
        <w:t>shrouded</w:t>
      </w:r>
      <w:r w:rsidRPr="00484704">
        <w:rPr>
          <w:rFonts w:eastAsia="Calibri"/>
          <w:sz w:val="16"/>
        </w:rPr>
        <w:t xml:space="preserve"> territories we all see, yet not everyone recognizes. Our </w:t>
      </w:r>
      <w:r w:rsidRPr="00484704">
        <w:rPr>
          <w:rFonts w:eastAsia="Calibri"/>
          <w:b/>
          <w:bCs/>
          <w:sz w:val="26"/>
          <w:szCs w:val="26"/>
          <w:highlight w:val="green"/>
          <w:u w:val="single"/>
        </w:rPr>
        <w:t>liberation will not be reached through a</w:t>
      </w:r>
      <w:r w:rsidRPr="00484704">
        <w:rPr>
          <w:rFonts w:eastAsia="Calibri"/>
          <w:b/>
          <w:bCs/>
          <w:sz w:val="26"/>
          <w:szCs w:val="26"/>
          <w:u w:val="single"/>
        </w:rPr>
        <w:t xml:space="preserve"> permanent </w:t>
      </w:r>
      <w:r w:rsidRPr="00484704">
        <w:rPr>
          <w:rFonts w:eastAsia="Calibri"/>
          <w:b/>
          <w:bCs/>
          <w:sz w:val="26"/>
          <w:szCs w:val="26"/>
          <w:highlight w:val="green"/>
          <w:u w:val="single"/>
        </w:rPr>
        <w:t>position within capital to</w:t>
      </w:r>
      <w:r w:rsidRPr="00484704">
        <w:rPr>
          <w:rFonts w:eastAsia="Calibri"/>
          <w:b/>
          <w:bCs/>
          <w:sz w:val="26"/>
          <w:szCs w:val="26"/>
          <w:u w:val="single"/>
        </w:rPr>
        <w:t xml:space="preserve"> then </w:t>
      </w:r>
      <w:r w:rsidRPr="00484704">
        <w:rPr>
          <w:rFonts w:eastAsia="Calibri"/>
          <w:b/>
          <w:bCs/>
          <w:sz w:val="26"/>
          <w:szCs w:val="26"/>
          <w:highlight w:val="green"/>
          <w:u w:val="single"/>
        </w:rPr>
        <w:t>be exploited</w:t>
      </w:r>
      <w:r w:rsidRPr="00484704">
        <w:rPr>
          <w:rFonts w:eastAsia="Calibri"/>
          <w:b/>
          <w:bCs/>
          <w:sz w:val="26"/>
          <w:szCs w:val="26"/>
          <w:u w:val="single"/>
        </w:rPr>
        <w:t xml:space="preserve"> in more efficient ways. </w:t>
      </w:r>
      <w:r w:rsidRPr="00484704">
        <w:rPr>
          <w:rFonts w:eastAsia="Calibri"/>
          <w:b/>
          <w:bCs/>
          <w:sz w:val="26"/>
          <w:szCs w:val="26"/>
          <w:highlight w:val="green"/>
          <w:u w:val="single"/>
        </w:rPr>
        <w:t>I do not want to be legalized</w:t>
      </w:r>
      <w:r w:rsidRPr="00484704">
        <w:rPr>
          <w:rFonts w:eastAsia="Calibri"/>
          <w:b/>
          <w:bCs/>
          <w:sz w:val="26"/>
          <w:szCs w:val="26"/>
          <w:u w:val="single"/>
        </w:rPr>
        <w:t xml:space="preserve">. </w:t>
      </w:r>
      <w:r w:rsidRPr="00484704">
        <w:rPr>
          <w:rFonts w:eastAsia="Calibri"/>
          <w:b/>
          <w:bCs/>
          <w:sz w:val="26"/>
          <w:szCs w:val="26"/>
          <w:highlight w:val="green"/>
          <w:u w:val="single"/>
        </w:rPr>
        <w:t>The</w:t>
      </w:r>
      <w:r w:rsidRPr="00484704">
        <w:rPr>
          <w:rFonts w:eastAsia="Calibri"/>
          <w:b/>
          <w:bCs/>
          <w:sz w:val="26"/>
          <w:szCs w:val="26"/>
          <w:u w:val="single"/>
        </w:rPr>
        <w:t xml:space="preserve"> work-</w:t>
      </w:r>
      <w:r w:rsidRPr="00484704">
        <w:rPr>
          <w:rFonts w:eastAsia="Calibri"/>
          <w:b/>
          <w:bCs/>
          <w:sz w:val="26"/>
          <w:szCs w:val="26"/>
          <w:highlight w:val="green"/>
          <w:u w:val="single"/>
        </w:rPr>
        <w:t>regulating role of the state</w:t>
      </w:r>
      <w:r w:rsidRPr="00484704">
        <w:rPr>
          <w:rFonts w:eastAsia="Calibri"/>
          <w:b/>
          <w:bCs/>
          <w:sz w:val="26"/>
          <w:szCs w:val="26"/>
          <w:u w:val="single"/>
        </w:rPr>
        <w:t xml:space="preserve"> will </w:t>
      </w:r>
      <w:r w:rsidRPr="00484704">
        <w:rPr>
          <w:rFonts w:eastAsia="Calibri"/>
          <w:b/>
          <w:bCs/>
          <w:sz w:val="26"/>
          <w:szCs w:val="26"/>
          <w:highlight w:val="green"/>
          <w:u w:val="single"/>
        </w:rPr>
        <w:t>always include policing</w:t>
      </w:r>
      <w:r w:rsidRPr="00484704">
        <w:rPr>
          <w:rFonts w:eastAsia="Calibri"/>
          <w:b/>
          <w:bCs/>
          <w:sz w:val="26"/>
          <w:szCs w:val="26"/>
          <w:u w:val="single"/>
        </w:rPr>
        <w:t xml:space="preserve"> workers on and off the </w:t>
      </w:r>
      <w:proofErr w:type="gramStart"/>
      <w:r w:rsidRPr="00484704">
        <w:rPr>
          <w:rFonts w:eastAsia="Calibri"/>
          <w:b/>
          <w:bCs/>
          <w:sz w:val="26"/>
          <w:szCs w:val="26"/>
          <w:u w:val="single"/>
        </w:rPr>
        <w:t xml:space="preserve">job, </w:t>
      </w:r>
      <w:r w:rsidRPr="00484704">
        <w:rPr>
          <w:rFonts w:eastAsia="Calibri"/>
          <w:b/>
          <w:bCs/>
          <w:sz w:val="26"/>
          <w:szCs w:val="26"/>
          <w:highlight w:val="green"/>
          <w:u w:val="single"/>
        </w:rPr>
        <w:t>and</w:t>
      </w:r>
      <w:proofErr w:type="gramEnd"/>
      <w:r w:rsidRPr="00484704">
        <w:rPr>
          <w:rFonts w:eastAsia="Calibri"/>
          <w:b/>
          <w:bCs/>
          <w:sz w:val="26"/>
          <w:szCs w:val="26"/>
          <w:highlight w:val="green"/>
          <w:u w:val="single"/>
        </w:rPr>
        <w:t xml:space="preserve"> prosecuting</w:t>
      </w:r>
      <w:r w:rsidRPr="00484704">
        <w:rPr>
          <w:rFonts w:eastAsia="Calibri"/>
          <w:b/>
          <w:bCs/>
          <w:sz w:val="26"/>
          <w:szCs w:val="26"/>
          <w:u w:val="single"/>
        </w:rPr>
        <w:t xml:space="preserve"> criminal activity in all aspects of workers’ lives. </w:t>
      </w:r>
      <w:r w:rsidRPr="00484704">
        <w:rPr>
          <w:rFonts w:eastAsia="Calibri"/>
          <w:b/>
          <w:bCs/>
          <w:sz w:val="26"/>
          <w:szCs w:val="26"/>
          <w:highlight w:val="green"/>
          <w:u w:val="single"/>
        </w:rPr>
        <w:t>The more legitimized</w:t>
      </w:r>
      <w:r w:rsidRPr="00484704">
        <w:rPr>
          <w:rFonts w:eastAsia="Calibri"/>
          <w:b/>
          <w:bCs/>
          <w:sz w:val="26"/>
          <w:szCs w:val="26"/>
          <w:u w:val="single"/>
        </w:rPr>
        <w:t xml:space="preserve"> my </w:t>
      </w:r>
      <w:r w:rsidRPr="00484704">
        <w:rPr>
          <w:rFonts w:eastAsia="Calibri"/>
          <w:b/>
          <w:bCs/>
          <w:sz w:val="26"/>
          <w:szCs w:val="26"/>
          <w:highlight w:val="green"/>
          <w:u w:val="single"/>
        </w:rPr>
        <w:t>labor becomes</w:t>
      </w:r>
      <w:r w:rsidRPr="00484704">
        <w:rPr>
          <w:rFonts w:eastAsia="Calibri"/>
          <w:sz w:val="16"/>
        </w:rPr>
        <w:t xml:space="preserve"> by the state and capital, </w:t>
      </w:r>
      <w:r w:rsidRPr="00484704">
        <w:rPr>
          <w:rFonts w:eastAsia="Calibri"/>
          <w:b/>
          <w:bCs/>
          <w:sz w:val="26"/>
          <w:szCs w:val="26"/>
          <w:highlight w:val="green"/>
          <w:u w:val="single"/>
        </w:rPr>
        <w:t>the more I am forced to work</w:t>
      </w:r>
      <w:r w:rsidRPr="00484704">
        <w:rPr>
          <w:rFonts w:eastAsia="Calibri"/>
          <w:b/>
          <w:bCs/>
          <w:sz w:val="26"/>
          <w:szCs w:val="26"/>
          <w:u w:val="single"/>
        </w:rPr>
        <w:t xml:space="preserve">. </w:t>
      </w:r>
      <w:r w:rsidRPr="00484704">
        <w:rPr>
          <w:rFonts w:eastAsia="Calibri"/>
          <w:b/>
          <w:bCs/>
          <w:sz w:val="26"/>
          <w:szCs w:val="26"/>
          <w:highlight w:val="green"/>
          <w:u w:val="single"/>
        </w:rPr>
        <w:t>I want an end to criminalization</w:t>
      </w:r>
      <w:r w:rsidRPr="00484704">
        <w:rPr>
          <w:rFonts w:eastAsia="Calibri"/>
          <w:b/>
          <w:bCs/>
          <w:sz w:val="26"/>
          <w:szCs w:val="26"/>
          <w:u w:val="single"/>
        </w:rPr>
        <w:t xml:space="preserve">, an end to </w:t>
      </w:r>
      <w:r w:rsidRPr="00484704">
        <w:rPr>
          <w:rFonts w:eastAsia="Calibri"/>
          <w:b/>
          <w:bCs/>
          <w:sz w:val="26"/>
          <w:szCs w:val="26"/>
          <w:highlight w:val="green"/>
          <w:u w:val="single"/>
        </w:rPr>
        <w:t>work</w:t>
      </w:r>
      <w:r w:rsidRPr="00484704">
        <w:rPr>
          <w:rFonts w:eastAsia="Calibri"/>
          <w:b/>
          <w:bCs/>
          <w:sz w:val="26"/>
          <w:szCs w:val="26"/>
          <w:u w:val="single"/>
        </w:rPr>
        <w:t xml:space="preserve">, an end to </w:t>
      </w:r>
      <w:r w:rsidRPr="00484704">
        <w:rPr>
          <w:rFonts w:eastAsia="Calibri"/>
          <w:b/>
          <w:bCs/>
          <w:sz w:val="26"/>
          <w:szCs w:val="26"/>
          <w:highlight w:val="green"/>
          <w:u w:val="single"/>
        </w:rPr>
        <w:t>capitalism</w:t>
      </w:r>
      <w:r w:rsidRPr="00484704">
        <w:rPr>
          <w:rFonts w:eastAsia="Calibri"/>
          <w:b/>
          <w:bCs/>
          <w:sz w:val="26"/>
          <w:szCs w:val="26"/>
          <w:u w:val="single"/>
        </w:rPr>
        <w:t>.</w:t>
      </w:r>
    </w:p>
    <w:p w14:paraId="02C6E99F" w14:textId="77777777" w:rsidR="00484704" w:rsidRPr="00484704" w:rsidRDefault="00484704" w:rsidP="00484704">
      <w:pPr>
        <w:spacing w:line="256" w:lineRule="auto"/>
        <w:rPr>
          <w:rFonts w:eastAsia="Calibri"/>
          <w:u w:val="single"/>
        </w:rPr>
      </w:pPr>
      <w:r w:rsidRPr="00484704">
        <w:rPr>
          <w:rFonts w:eastAsia="Calibri"/>
          <w:b/>
          <w:bCs/>
          <w:u w:val="single"/>
        </w:rPr>
        <w:t>I am a sex worker</w:t>
      </w:r>
      <w:r w:rsidRPr="00484704">
        <w:rPr>
          <w:rFonts w:eastAsia="Calibri"/>
          <w:sz w:val="16"/>
        </w:rPr>
        <w:t xml:space="preserve"> primarily </w:t>
      </w:r>
      <w:r w:rsidRPr="00484704">
        <w:rPr>
          <w:rFonts w:eastAsia="Calibri"/>
          <w:b/>
          <w:bCs/>
          <w:u w:val="single"/>
        </w:rPr>
        <w:t>because of this position against work.</w:t>
      </w:r>
      <w:r w:rsidRPr="00484704">
        <w:rPr>
          <w:rFonts w:eastAsia="Calibri"/>
          <w:sz w:val="16"/>
        </w:rPr>
        <w:t xml:space="preserve"> The very word “work” disgusts me in an immediate way, like “police” or “prison.” The police are an organized gang who rape prostitutes and murder people of color, who raid strip clubs and tell us we have no right to decency. </w:t>
      </w:r>
      <w:r w:rsidRPr="00484704">
        <w:rPr>
          <w:rFonts w:eastAsia="Calibri"/>
          <w:highlight w:val="green"/>
          <w:u w:val="single"/>
        </w:rPr>
        <w:t>Policing</w:t>
      </w:r>
      <w:r w:rsidRPr="00484704">
        <w:rPr>
          <w:rFonts w:eastAsia="Calibri"/>
          <w:u w:val="single"/>
        </w:rPr>
        <w:t xml:space="preserve"> is most successful in its lack of boundaries,</w:t>
      </w:r>
      <w:r w:rsidRPr="00484704">
        <w:rPr>
          <w:rFonts w:eastAsia="Calibri"/>
          <w:sz w:val="16"/>
        </w:rPr>
        <w:t xml:space="preserve"> as </w:t>
      </w:r>
      <w:r w:rsidRPr="00484704">
        <w:rPr>
          <w:rFonts w:eastAsia="Calibri"/>
          <w:u w:val="single"/>
        </w:rPr>
        <w:t xml:space="preserve">it </w:t>
      </w:r>
      <w:r w:rsidRPr="00484704">
        <w:rPr>
          <w:rFonts w:eastAsia="Calibri"/>
          <w:highlight w:val="green"/>
          <w:u w:val="single"/>
        </w:rPr>
        <w:t>lurks in the</w:t>
      </w:r>
      <w:r w:rsidRPr="00484704">
        <w:rPr>
          <w:rFonts w:eastAsia="Calibri"/>
          <w:sz w:val="16"/>
        </w:rPr>
        <w:t xml:space="preserve"> strip </w:t>
      </w:r>
      <w:r w:rsidRPr="00484704">
        <w:rPr>
          <w:rFonts w:eastAsia="Calibri"/>
          <w:highlight w:val="green"/>
          <w:u w:val="single"/>
        </w:rPr>
        <w:t>club</w:t>
      </w:r>
      <w:r w:rsidRPr="00484704">
        <w:rPr>
          <w:rFonts w:eastAsia="Calibri"/>
          <w:sz w:val="16"/>
        </w:rPr>
        <w:t xml:space="preserve"> dressing room, </w:t>
      </w:r>
      <w:r w:rsidRPr="00484704">
        <w:rPr>
          <w:rFonts w:eastAsia="Calibri"/>
          <w:u w:val="single"/>
        </w:rPr>
        <w:t>in</w:t>
      </w:r>
      <w:r w:rsidRPr="00484704">
        <w:rPr>
          <w:rFonts w:eastAsia="Calibri"/>
          <w:sz w:val="16"/>
        </w:rPr>
        <w:t xml:space="preserve"> the </w:t>
      </w:r>
      <w:r w:rsidRPr="00484704">
        <w:rPr>
          <w:rFonts w:eastAsia="Calibri"/>
          <w:u w:val="single"/>
        </w:rPr>
        <w:t>security cameras,</w:t>
      </w:r>
      <w:r w:rsidRPr="00484704">
        <w:rPr>
          <w:rFonts w:eastAsia="Calibri"/>
          <w:sz w:val="16"/>
        </w:rPr>
        <w:t xml:space="preserve"> and as we act in fear, </w:t>
      </w:r>
      <w:r w:rsidRPr="00484704">
        <w:rPr>
          <w:rFonts w:eastAsia="Calibri"/>
          <w:u w:val="single"/>
        </w:rPr>
        <w:t>separating ourselves from the</w:t>
      </w:r>
      <w:r w:rsidRPr="00484704">
        <w:rPr>
          <w:rFonts w:eastAsia="Calibri"/>
          <w:sz w:val="16"/>
        </w:rPr>
        <w:t xml:space="preserve"> street </w:t>
      </w:r>
      <w:r w:rsidRPr="00484704">
        <w:rPr>
          <w:rFonts w:eastAsia="Calibri"/>
          <w:u w:val="single"/>
        </w:rPr>
        <w:t>hookers just</w:t>
      </w:r>
      <w:r w:rsidRPr="00484704">
        <w:rPr>
          <w:rFonts w:eastAsia="Calibri"/>
          <w:sz w:val="16"/>
        </w:rPr>
        <w:t xml:space="preserve"> a few </w:t>
      </w:r>
      <w:r w:rsidRPr="00484704">
        <w:rPr>
          <w:rFonts w:eastAsia="Calibri"/>
          <w:u w:val="single"/>
        </w:rPr>
        <w:t xml:space="preserve">blocks away </w:t>
      </w:r>
      <w:proofErr w:type="gramStart"/>
      <w:r w:rsidRPr="00484704">
        <w:rPr>
          <w:rFonts w:eastAsia="Calibri"/>
          <w:highlight w:val="green"/>
          <w:u w:val="single"/>
        </w:rPr>
        <w:t>in order to</w:t>
      </w:r>
      <w:proofErr w:type="gramEnd"/>
      <w:r w:rsidRPr="00484704">
        <w:rPr>
          <w:rFonts w:eastAsia="Calibri"/>
          <w:highlight w:val="green"/>
          <w:u w:val="single"/>
        </w:rPr>
        <w:t xml:space="preserve"> maintain a false sense of security</w:t>
      </w:r>
      <w:r w:rsidRPr="00484704">
        <w:rPr>
          <w:rFonts w:eastAsia="Calibri"/>
          <w:u w:val="single"/>
        </w:rPr>
        <w:t>.</w:t>
      </w:r>
    </w:p>
    <w:p w14:paraId="23FD37C7" w14:textId="77777777" w:rsidR="00484704" w:rsidRPr="00484704" w:rsidRDefault="00484704" w:rsidP="00484704">
      <w:pPr>
        <w:spacing w:line="256" w:lineRule="auto"/>
        <w:rPr>
          <w:rFonts w:eastAsia="Calibri"/>
          <w:sz w:val="26"/>
          <w:szCs w:val="26"/>
          <w:u w:val="single"/>
        </w:rPr>
      </w:pPr>
      <w:r w:rsidRPr="00484704">
        <w:rPr>
          <w:rFonts w:eastAsia="Calibri"/>
          <w:u w:val="single"/>
        </w:rPr>
        <w:t>Work is a</w:t>
      </w:r>
      <w:r w:rsidRPr="00484704">
        <w:rPr>
          <w:rFonts w:eastAsia="Calibri"/>
          <w:sz w:val="16"/>
        </w:rPr>
        <w:t xml:space="preserve"> class </w:t>
      </w:r>
      <w:r w:rsidRPr="00484704">
        <w:rPr>
          <w:rFonts w:eastAsia="Calibri"/>
          <w:u w:val="single"/>
        </w:rPr>
        <w:t>signifier people are asking you to disclose</w:t>
      </w:r>
      <w:r w:rsidRPr="00484704">
        <w:rPr>
          <w:rFonts w:eastAsia="Calibri"/>
          <w:sz w:val="16"/>
        </w:rPr>
        <w:t xml:space="preserve"> when they lazily ask, </w:t>
      </w:r>
      <w:r w:rsidRPr="00484704">
        <w:rPr>
          <w:rFonts w:eastAsia="Calibri"/>
          <w:u w:val="single"/>
        </w:rPr>
        <w:t xml:space="preserve">“What do you do?” My answer is fucking. </w:t>
      </w:r>
      <w:r w:rsidRPr="00484704">
        <w:rPr>
          <w:rFonts w:eastAsia="Calibri"/>
          <w:b/>
          <w:bCs/>
          <w:sz w:val="26"/>
          <w:szCs w:val="26"/>
          <w:highlight w:val="green"/>
          <w:u w:val="single"/>
        </w:rPr>
        <w:t>My work is</w:t>
      </w:r>
      <w:r w:rsidRPr="00484704">
        <w:rPr>
          <w:rFonts w:eastAsia="Calibri"/>
          <w:b/>
          <w:bCs/>
          <w:sz w:val="26"/>
          <w:szCs w:val="26"/>
          <w:u w:val="single"/>
        </w:rPr>
        <w:t xml:space="preserve"> correspondence, conversation, drying tears, blow jobs, slow movements under red light, asking the right questions, and </w:t>
      </w:r>
      <w:r w:rsidRPr="00484704">
        <w:rPr>
          <w:rFonts w:eastAsia="Calibri"/>
          <w:b/>
          <w:bCs/>
          <w:sz w:val="26"/>
          <w:szCs w:val="26"/>
          <w:highlight w:val="green"/>
          <w:u w:val="single"/>
        </w:rPr>
        <w:t>grasping</w:t>
      </w:r>
      <w:r w:rsidRPr="00484704">
        <w:rPr>
          <w:rFonts w:eastAsia="Calibri"/>
          <w:sz w:val="16"/>
        </w:rPr>
        <w:t xml:space="preserve"> for </w:t>
      </w:r>
      <w:r w:rsidRPr="00484704">
        <w:rPr>
          <w:rFonts w:eastAsia="Calibri"/>
          <w:b/>
          <w:bCs/>
          <w:sz w:val="26"/>
          <w:szCs w:val="26"/>
          <w:highlight w:val="green"/>
          <w:u w:val="single"/>
        </w:rPr>
        <w:t>answers that lead us</w:t>
      </w:r>
      <w:r w:rsidRPr="00484704">
        <w:rPr>
          <w:rFonts w:eastAsia="Calibri"/>
          <w:sz w:val="16"/>
        </w:rPr>
        <w:t xml:space="preserve"> only </w:t>
      </w:r>
      <w:r w:rsidRPr="00484704">
        <w:rPr>
          <w:rFonts w:eastAsia="Calibri"/>
          <w:b/>
          <w:bCs/>
          <w:sz w:val="26"/>
          <w:szCs w:val="26"/>
          <w:highlight w:val="green"/>
          <w:u w:val="single"/>
        </w:rPr>
        <w:t>forward</w:t>
      </w:r>
      <w:r w:rsidRPr="00484704">
        <w:rPr>
          <w:rFonts w:eastAsia="Calibri"/>
          <w:b/>
          <w:bCs/>
          <w:sz w:val="26"/>
          <w:szCs w:val="26"/>
          <w:u w:val="single"/>
        </w:rPr>
        <w:t>.</w:t>
      </w:r>
      <w:r w:rsidRPr="00484704">
        <w:rPr>
          <w:rFonts w:eastAsia="Calibri"/>
          <w:sz w:val="26"/>
          <w:szCs w:val="26"/>
          <w:u w:val="single"/>
        </w:rPr>
        <w:t xml:space="preserve"> My work is to </w:t>
      </w:r>
      <w:r w:rsidRPr="00484704">
        <w:rPr>
          <w:rFonts w:eastAsia="Calibri"/>
          <w:sz w:val="26"/>
          <w:szCs w:val="26"/>
          <w:highlight w:val="green"/>
          <w:u w:val="single"/>
        </w:rPr>
        <w:t>extend possibilities</w:t>
      </w:r>
      <w:r w:rsidRPr="00484704">
        <w:rPr>
          <w:rFonts w:eastAsia="Calibri"/>
          <w:sz w:val="26"/>
          <w:szCs w:val="26"/>
          <w:u w:val="single"/>
        </w:rPr>
        <w:t xml:space="preserve">. My work is </w:t>
      </w:r>
      <w:r w:rsidRPr="00484704">
        <w:rPr>
          <w:rFonts w:eastAsia="Calibri"/>
          <w:sz w:val="26"/>
          <w:szCs w:val="26"/>
          <w:highlight w:val="green"/>
          <w:u w:val="single"/>
        </w:rPr>
        <w:t>a way to support and reproduce</w:t>
      </w:r>
      <w:r w:rsidRPr="00484704">
        <w:rPr>
          <w:rFonts w:eastAsia="Calibri"/>
          <w:sz w:val="16"/>
        </w:rPr>
        <w:t xml:space="preserve"> the rest of </w:t>
      </w:r>
      <w:r w:rsidRPr="00484704">
        <w:rPr>
          <w:rFonts w:eastAsia="Calibri"/>
          <w:sz w:val="26"/>
          <w:szCs w:val="26"/>
          <w:highlight w:val="green"/>
          <w:u w:val="single"/>
        </w:rPr>
        <w:t>my life</w:t>
      </w:r>
      <w:r w:rsidRPr="00484704">
        <w:rPr>
          <w:rFonts w:eastAsia="Calibri"/>
          <w:sz w:val="26"/>
          <w:szCs w:val="26"/>
          <w:u w:val="single"/>
        </w:rPr>
        <w:t>,</w:t>
      </w:r>
      <w:r w:rsidRPr="00484704">
        <w:rPr>
          <w:rFonts w:eastAsia="Calibri"/>
          <w:sz w:val="16"/>
        </w:rPr>
        <w:t xml:space="preserve"> which is identical to so many other lives, though </w:t>
      </w:r>
      <w:r w:rsidRPr="00484704">
        <w:rPr>
          <w:rFonts w:eastAsia="Calibri"/>
          <w:b/>
          <w:bCs/>
          <w:sz w:val="26"/>
          <w:szCs w:val="26"/>
          <w:u w:val="single"/>
        </w:rPr>
        <w:t xml:space="preserve">the </w:t>
      </w:r>
      <w:r w:rsidRPr="00484704">
        <w:rPr>
          <w:rFonts w:eastAsia="Calibri"/>
          <w:b/>
          <w:bCs/>
          <w:sz w:val="26"/>
          <w:szCs w:val="26"/>
          <w:highlight w:val="green"/>
          <w:u w:val="single"/>
        </w:rPr>
        <w:t>means are not valued or recognized as</w:t>
      </w:r>
      <w:r w:rsidRPr="00484704">
        <w:rPr>
          <w:rFonts w:eastAsia="Calibri"/>
          <w:sz w:val="16"/>
        </w:rPr>
        <w:t xml:space="preserve"> this elusive concept </w:t>
      </w:r>
      <w:r w:rsidRPr="00484704">
        <w:rPr>
          <w:rFonts w:eastAsia="Calibri"/>
          <w:b/>
          <w:bCs/>
          <w:sz w:val="26"/>
          <w:szCs w:val="26"/>
          <w:u w:val="single"/>
        </w:rPr>
        <w:t>“</w:t>
      </w:r>
      <w:r w:rsidRPr="00484704">
        <w:rPr>
          <w:rFonts w:eastAsia="Calibri"/>
          <w:b/>
          <w:bCs/>
          <w:sz w:val="26"/>
          <w:szCs w:val="26"/>
          <w:highlight w:val="green"/>
          <w:u w:val="single"/>
        </w:rPr>
        <w:t>work</w:t>
      </w:r>
      <w:r w:rsidRPr="00484704">
        <w:rPr>
          <w:rFonts w:eastAsia="Calibri"/>
          <w:b/>
          <w:bCs/>
          <w:sz w:val="26"/>
          <w:szCs w:val="26"/>
          <w:u w:val="single"/>
        </w:rPr>
        <w:t>.”</w:t>
      </w:r>
      <w:r w:rsidRPr="00484704">
        <w:rPr>
          <w:rFonts w:eastAsia="Calibri"/>
          <w:u w:val="single"/>
        </w:rPr>
        <w:t xml:space="preserve"> </w:t>
      </w:r>
      <w:r w:rsidRPr="00484704">
        <w:rPr>
          <w:rFonts w:eastAsia="Calibri"/>
          <w:highlight w:val="green"/>
          <w:u w:val="single"/>
        </w:rPr>
        <w:t>Sex work positions</w:t>
      </w:r>
      <w:r w:rsidRPr="00484704">
        <w:rPr>
          <w:rFonts w:eastAsia="Calibri"/>
          <w:u w:val="single"/>
        </w:rPr>
        <w:t xml:space="preserve"> </w:t>
      </w:r>
      <w:r w:rsidRPr="00484704">
        <w:rPr>
          <w:rFonts w:eastAsia="Calibri"/>
          <w:highlight w:val="green"/>
          <w:u w:val="single"/>
        </w:rPr>
        <w:t>me</w:t>
      </w:r>
      <w:r w:rsidRPr="00484704">
        <w:rPr>
          <w:rFonts w:eastAsia="Calibri"/>
          <w:sz w:val="16"/>
        </w:rPr>
        <w:t xml:space="preserve"> at times </w:t>
      </w:r>
      <w:r w:rsidRPr="00484704">
        <w:rPr>
          <w:rFonts w:eastAsia="Calibri"/>
          <w:u w:val="single"/>
        </w:rPr>
        <w:t>without a boss,</w:t>
      </w:r>
      <w:r w:rsidRPr="00484704">
        <w:rPr>
          <w:rFonts w:eastAsia="Calibri"/>
          <w:sz w:val="16"/>
        </w:rPr>
        <w:t xml:space="preserve"> with a schedule I dictate based on my needs, with more money than I thought I could ever amass, </w:t>
      </w:r>
      <w:r w:rsidRPr="00484704">
        <w:rPr>
          <w:rFonts w:eastAsia="Calibri"/>
          <w:u w:val="single"/>
        </w:rPr>
        <w:t>with hours</w:t>
      </w:r>
      <w:r w:rsidRPr="00484704">
        <w:rPr>
          <w:rFonts w:eastAsia="Calibri"/>
          <w:sz w:val="16"/>
        </w:rPr>
        <w:t xml:space="preserve"> that feel like my own, </w:t>
      </w:r>
      <w:r w:rsidRPr="00484704">
        <w:rPr>
          <w:rFonts w:eastAsia="Calibri"/>
          <w:highlight w:val="green"/>
          <w:u w:val="single"/>
        </w:rPr>
        <w:t>unmanaged</w:t>
      </w:r>
      <w:r w:rsidRPr="00484704">
        <w:rPr>
          <w:rFonts w:eastAsia="Calibri"/>
          <w:u w:val="single"/>
        </w:rPr>
        <w:t xml:space="preserve">. </w:t>
      </w:r>
      <w:r w:rsidRPr="00484704">
        <w:rPr>
          <w:rFonts w:eastAsia="Calibri"/>
          <w:b/>
          <w:bCs/>
          <w:u w:val="single"/>
        </w:rPr>
        <w:t>The longer I do this</w:t>
      </w:r>
      <w:r w:rsidRPr="00484704">
        <w:rPr>
          <w:rFonts w:eastAsia="Calibri"/>
          <w:sz w:val="16"/>
        </w:rPr>
        <w:t xml:space="preserve"> work, </w:t>
      </w:r>
      <w:r w:rsidRPr="00484704">
        <w:rPr>
          <w:rFonts w:eastAsia="Calibri"/>
          <w:b/>
          <w:bCs/>
          <w:u w:val="single"/>
        </w:rPr>
        <w:t>the more I opt out</w:t>
      </w:r>
      <w:r w:rsidRPr="00484704">
        <w:rPr>
          <w:rFonts w:eastAsia="Calibri"/>
          <w:sz w:val="16"/>
        </w:rPr>
        <w:t xml:space="preserve"> of all other work. </w:t>
      </w:r>
      <w:r w:rsidRPr="00484704">
        <w:rPr>
          <w:rFonts w:eastAsia="Calibri"/>
          <w:u w:val="single"/>
        </w:rPr>
        <w:t xml:space="preserve">My </w:t>
      </w:r>
      <w:proofErr w:type="gramStart"/>
      <w:r w:rsidRPr="00484704">
        <w:rPr>
          <w:rFonts w:eastAsia="Calibri"/>
          <w:u w:val="single"/>
        </w:rPr>
        <w:t>lawyer</w:t>
      </w:r>
      <w:proofErr w:type="gramEnd"/>
      <w:r w:rsidRPr="00484704">
        <w:rPr>
          <w:rFonts w:eastAsia="Calibri"/>
          <w:u w:val="single"/>
        </w:rPr>
        <w:t xml:space="preserve"> client warns me about the gap in my resume.</w:t>
      </w:r>
      <w:r w:rsidRPr="00484704">
        <w:rPr>
          <w:rFonts w:eastAsia="Calibri"/>
          <w:sz w:val="16"/>
        </w:rPr>
        <w:t xml:space="preserve"> This is not an admittance of no future: </w:t>
      </w:r>
      <w:r w:rsidRPr="00484704">
        <w:rPr>
          <w:rFonts w:eastAsia="Calibri"/>
          <w:b/>
          <w:bCs/>
          <w:highlight w:val="green"/>
          <w:u w:val="single"/>
        </w:rPr>
        <w:t>if I believe in</w:t>
      </w:r>
      <w:r w:rsidRPr="00484704">
        <w:rPr>
          <w:rFonts w:eastAsia="Calibri"/>
          <w:sz w:val="16"/>
        </w:rPr>
        <w:t xml:space="preserve"> the resilience and ability of </w:t>
      </w:r>
      <w:r w:rsidRPr="00484704">
        <w:rPr>
          <w:rFonts w:eastAsia="Calibri"/>
          <w:b/>
          <w:bCs/>
          <w:highlight w:val="green"/>
          <w:u w:val="single"/>
        </w:rPr>
        <w:t>anyone to survive</w:t>
      </w:r>
      <w:r w:rsidRPr="00484704">
        <w:rPr>
          <w:rFonts w:eastAsia="Calibri"/>
          <w:b/>
          <w:bCs/>
          <w:u w:val="single"/>
        </w:rPr>
        <w:t xml:space="preserve">, to </w:t>
      </w:r>
      <w:r w:rsidRPr="00484704">
        <w:rPr>
          <w:rFonts w:eastAsia="Calibri"/>
          <w:b/>
          <w:bCs/>
          <w:highlight w:val="green"/>
          <w:u w:val="single"/>
        </w:rPr>
        <w:t>transform</w:t>
      </w:r>
      <w:r w:rsidRPr="00484704">
        <w:rPr>
          <w:rFonts w:eastAsia="Calibri"/>
          <w:b/>
          <w:bCs/>
          <w:u w:val="single"/>
        </w:rPr>
        <w:t xml:space="preserve">, to </w:t>
      </w:r>
      <w:r w:rsidRPr="00484704">
        <w:rPr>
          <w:rFonts w:eastAsia="Calibri"/>
          <w:b/>
          <w:bCs/>
          <w:highlight w:val="green"/>
          <w:u w:val="single"/>
        </w:rPr>
        <w:t>exist</w:t>
      </w:r>
      <w:r w:rsidRPr="00484704">
        <w:rPr>
          <w:rFonts w:eastAsia="Calibri"/>
          <w:b/>
          <w:bCs/>
          <w:u w:val="single"/>
        </w:rPr>
        <w:t xml:space="preserve"> in a new plane, </w:t>
      </w:r>
      <w:r w:rsidRPr="00484704">
        <w:rPr>
          <w:rFonts w:eastAsia="Calibri"/>
          <w:b/>
          <w:bCs/>
          <w:highlight w:val="green"/>
          <w:u w:val="single"/>
        </w:rPr>
        <w:t>it is the hooker</w:t>
      </w:r>
      <w:r w:rsidRPr="00484704">
        <w:rPr>
          <w:rFonts w:eastAsia="Calibri"/>
          <w:b/>
          <w:bCs/>
          <w:u w:val="single"/>
        </w:rPr>
        <w:t>.</w:t>
      </w:r>
      <w:r w:rsidRPr="00484704">
        <w:rPr>
          <w:rFonts w:eastAsia="Calibri"/>
          <w:sz w:val="16"/>
        </w:rPr>
        <w:t xml:space="preserve"> Rather, </w:t>
      </w:r>
      <w:r w:rsidRPr="00484704">
        <w:rPr>
          <w:rFonts w:eastAsia="Calibri"/>
          <w:b/>
          <w:bCs/>
          <w:sz w:val="26"/>
          <w:szCs w:val="26"/>
          <w:u w:val="single"/>
        </w:rPr>
        <w:t xml:space="preserve">this is </w:t>
      </w:r>
      <w:r w:rsidRPr="00484704">
        <w:rPr>
          <w:rFonts w:eastAsia="Calibri"/>
          <w:b/>
          <w:bCs/>
          <w:sz w:val="26"/>
          <w:szCs w:val="26"/>
          <w:highlight w:val="green"/>
          <w:u w:val="single"/>
        </w:rPr>
        <w:t>a cementing of refusal</w:t>
      </w:r>
      <w:r w:rsidRPr="00484704">
        <w:rPr>
          <w:rFonts w:eastAsia="Calibri"/>
          <w:b/>
          <w:bCs/>
          <w:sz w:val="26"/>
          <w:szCs w:val="26"/>
          <w:u w:val="single"/>
        </w:rPr>
        <w:t>.</w:t>
      </w:r>
      <w:r w:rsidRPr="00484704">
        <w:rPr>
          <w:rFonts w:eastAsia="Calibri"/>
          <w:b/>
          <w:bCs/>
          <w:u w:val="single"/>
        </w:rPr>
        <w:t xml:space="preserve"> For each hooker who dies at the hands of unrestrained misogyny or is imprisoned by</w:t>
      </w:r>
      <w:r w:rsidRPr="00484704">
        <w:rPr>
          <w:rFonts w:eastAsia="Calibri"/>
          <w:sz w:val="16"/>
        </w:rPr>
        <w:t xml:space="preserve"> the beaming spotlight of </w:t>
      </w:r>
      <w:r w:rsidRPr="00484704">
        <w:rPr>
          <w:rFonts w:eastAsia="Calibri"/>
          <w:b/>
          <w:bCs/>
          <w:u w:val="single"/>
        </w:rPr>
        <w:t>state violence, we</w:t>
      </w:r>
      <w:r w:rsidRPr="00484704">
        <w:rPr>
          <w:rFonts w:eastAsia="Calibri"/>
          <w:sz w:val="16"/>
        </w:rPr>
        <w:t xml:space="preserve"> continue to </w:t>
      </w:r>
      <w:r w:rsidRPr="00484704">
        <w:rPr>
          <w:rFonts w:eastAsia="Calibri"/>
          <w:u w:val="single"/>
        </w:rPr>
        <w:t>solidify our place here</w:t>
      </w:r>
      <w:r w:rsidRPr="00484704">
        <w:rPr>
          <w:rFonts w:eastAsia="Calibri"/>
          <w:sz w:val="16"/>
        </w:rPr>
        <w:t xml:space="preserve"> even if only for an hour a week. This is not a glamorization of desperation, but rather a claim that </w:t>
      </w:r>
      <w:r w:rsidRPr="00484704">
        <w:rPr>
          <w:rFonts w:eastAsia="Calibri"/>
          <w:highlight w:val="green"/>
          <w:u w:val="single"/>
        </w:rPr>
        <w:t>all work in capitalism is desperate</w:t>
      </w:r>
      <w:r w:rsidRPr="00484704">
        <w:rPr>
          <w:rFonts w:eastAsia="Calibri"/>
          <w:u w:val="single"/>
        </w:rPr>
        <w:t xml:space="preserve">. </w:t>
      </w:r>
      <w:r w:rsidRPr="00484704">
        <w:rPr>
          <w:rFonts w:eastAsia="Calibri"/>
          <w:highlight w:val="green"/>
          <w:u w:val="single"/>
        </w:rPr>
        <w:t>Each time the state threatens</w:t>
      </w:r>
      <w:r w:rsidRPr="00484704">
        <w:rPr>
          <w:rFonts w:eastAsia="Calibri"/>
          <w:sz w:val="16"/>
        </w:rPr>
        <w:t xml:space="preserve"> me with </w:t>
      </w:r>
      <w:r w:rsidRPr="00484704">
        <w:rPr>
          <w:rFonts w:eastAsia="Calibri"/>
          <w:highlight w:val="green"/>
          <w:u w:val="single"/>
        </w:rPr>
        <w:t>regulations</w:t>
      </w:r>
      <w:r w:rsidRPr="00484704">
        <w:rPr>
          <w:rFonts w:eastAsia="Calibri"/>
          <w:u w:val="single"/>
        </w:rPr>
        <w:t xml:space="preserve">, </w:t>
      </w:r>
      <w:r w:rsidRPr="00484704">
        <w:rPr>
          <w:rFonts w:eastAsia="Calibri"/>
          <w:highlight w:val="green"/>
          <w:u w:val="single"/>
        </w:rPr>
        <w:t>I feel more desperate</w:t>
      </w:r>
      <w:r w:rsidRPr="00484704">
        <w:rPr>
          <w:rFonts w:eastAsia="Calibri"/>
          <w:u w:val="single"/>
        </w:rPr>
        <w:t xml:space="preserve"> to do my work, before I am in prison or back washing dishes, back in school, </w:t>
      </w:r>
      <w:r w:rsidRPr="00484704">
        <w:rPr>
          <w:rFonts w:eastAsia="Calibri"/>
          <w:sz w:val="26"/>
          <w:szCs w:val="26"/>
          <w:highlight w:val="green"/>
          <w:u w:val="single"/>
        </w:rPr>
        <w:t>back in a position of evaluating what am I good at</w:t>
      </w:r>
      <w:r w:rsidRPr="00484704">
        <w:rPr>
          <w:rFonts w:eastAsia="Calibri"/>
          <w:sz w:val="26"/>
          <w:szCs w:val="26"/>
          <w:u w:val="single"/>
        </w:rPr>
        <w:t xml:space="preserve">, </w:t>
      </w:r>
      <w:r w:rsidRPr="00484704">
        <w:rPr>
          <w:rFonts w:eastAsia="Calibri"/>
          <w:sz w:val="26"/>
          <w:szCs w:val="26"/>
          <w:highlight w:val="green"/>
          <w:u w:val="single"/>
        </w:rPr>
        <w:t>how else I have worth</w:t>
      </w:r>
      <w:r w:rsidRPr="00484704">
        <w:rPr>
          <w:rFonts w:eastAsia="Calibri"/>
          <w:sz w:val="26"/>
          <w:szCs w:val="26"/>
          <w:u w:val="single"/>
        </w:rPr>
        <w:t>.</w:t>
      </w:r>
    </w:p>
    <w:p w14:paraId="44519DEB" w14:textId="77777777" w:rsidR="00484704" w:rsidRPr="00484704" w:rsidRDefault="00484704" w:rsidP="00484704">
      <w:pPr>
        <w:spacing w:line="256" w:lineRule="auto"/>
        <w:rPr>
          <w:rFonts w:eastAsia="Calibri"/>
          <w:b/>
          <w:bCs/>
          <w:sz w:val="26"/>
          <w:szCs w:val="26"/>
          <w:u w:val="single"/>
        </w:rPr>
      </w:pPr>
      <w:r w:rsidRPr="00484704">
        <w:rPr>
          <w:rFonts w:eastAsia="Calibri"/>
          <w:sz w:val="16"/>
        </w:rPr>
        <w:t xml:space="preserve">A lot of hoe advisors warn not to bring up a customer’s profession, because work is what we are all trying to escape through entertainment. But work is my favorite topic to discuss with clients. I have </w:t>
      </w:r>
      <w:r w:rsidRPr="00484704">
        <w:rPr>
          <w:rFonts w:eastAsia="Calibri"/>
          <w:u w:val="single"/>
        </w:rPr>
        <w:t>intimate access to</w:t>
      </w:r>
      <w:r w:rsidRPr="00484704">
        <w:rPr>
          <w:rFonts w:eastAsia="Calibri"/>
          <w:sz w:val="16"/>
        </w:rPr>
        <w:t xml:space="preserve"> a range of </w:t>
      </w:r>
      <w:r w:rsidRPr="00484704">
        <w:rPr>
          <w:rFonts w:eastAsia="Calibri"/>
          <w:u w:val="single"/>
        </w:rPr>
        <w:t>workers, professionals, and aristocracy,</w:t>
      </w:r>
      <w:r w:rsidRPr="00484704">
        <w:rPr>
          <w:rFonts w:eastAsia="Calibri"/>
          <w:sz w:val="16"/>
        </w:rPr>
        <w:t xml:space="preserve"> which </w:t>
      </w:r>
      <w:r w:rsidRPr="00484704">
        <w:rPr>
          <w:rFonts w:eastAsia="Calibri"/>
          <w:u w:val="single"/>
        </w:rPr>
        <w:t xml:space="preserve">grounds me in the shared delusion that is capitalism. </w:t>
      </w:r>
      <w:r w:rsidRPr="00484704">
        <w:rPr>
          <w:rFonts w:eastAsia="Calibri"/>
          <w:b/>
          <w:bCs/>
          <w:sz w:val="26"/>
          <w:szCs w:val="26"/>
          <w:highlight w:val="green"/>
          <w:u w:val="single"/>
        </w:rPr>
        <w:t>Becoming vice is a relentless confrontation</w:t>
      </w:r>
      <w:r w:rsidRPr="00484704">
        <w:rPr>
          <w:rFonts w:eastAsia="Calibri"/>
          <w:b/>
          <w:bCs/>
          <w:sz w:val="26"/>
          <w:szCs w:val="26"/>
          <w:u w:val="single"/>
        </w:rPr>
        <w:t>.</w:t>
      </w:r>
      <w:r w:rsidRPr="00484704">
        <w:rPr>
          <w:rFonts w:eastAsia="Calibri"/>
          <w:sz w:val="16"/>
        </w:rPr>
        <w:t xml:space="preserve"> I </w:t>
      </w:r>
      <w:proofErr w:type="gramStart"/>
      <w:r w:rsidRPr="00484704">
        <w:rPr>
          <w:rFonts w:eastAsia="Calibri"/>
          <w:sz w:val="16"/>
        </w:rPr>
        <w:t>field</w:t>
      </w:r>
      <w:proofErr w:type="gramEnd"/>
      <w:r w:rsidRPr="00484704">
        <w:rPr>
          <w:rFonts w:eastAsia="Calibri"/>
          <w:sz w:val="16"/>
        </w:rPr>
        <w:t xml:space="preserve"> the information </w:t>
      </w:r>
      <w:proofErr w:type="gramStart"/>
      <w:r w:rsidRPr="00484704">
        <w:rPr>
          <w:rFonts w:eastAsia="Calibri"/>
          <w:sz w:val="16"/>
        </w:rPr>
        <w:t>of</w:t>
      </w:r>
      <w:proofErr w:type="gramEnd"/>
      <w:r w:rsidRPr="00484704">
        <w:rPr>
          <w:rFonts w:eastAsia="Calibri"/>
          <w:sz w:val="16"/>
        </w:rPr>
        <w:t xml:space="preserve"> everything a person believes themselves to have, then find what they are lacking. </w:t>
      </w:r>
      <w:r w:rsidRPr="00484704">
        <w:rPr>
          <w:rFonts w:eastAsia="Calibri"/>
          <w:sz w:val="26"/>
          <w:szCs w:val="26"/>
          <w:highlight w:val="green"/>
          <w:u w:val="single"/>
        </w:rPr>
        <w:t>I am paid to</w:t>
      </w:r>
      <w:r w:rsidRPr="00484704">
        <w:rPr>
          <w:rFonts w:eastAsia="Calibri"/>
          <w:sz w:val="26"/>
          <w:szCs w:val="26"/>
          <w:u w:val="single"/>
        </w:rPr>
        <w:t xml:space="preserve"> make up for</w:t>
      </w:r>
      <w:r w:rsidRPr="00484704">
        <w:rPr>
          <w:rFonts w:eastAsia="Calibri"/>
          <w:sz w:val="16"/>
        </w:rPr>
        <w:t xml:space="preserve"> that </w:t>
      </w:r>
      <w:r w:rsidRPr="00484704">
        <w:rPr>
          <w:rFonts w:eastAsia="Calibri"/>
          <w:sz w:val="26"/>
          <w:szCs w:val="26"/>
          <w:u w:val="single"/>
        </w:rPr>
        <w:t xml:space="preserve">lack, to seductively </w:t>
      </w:r>
      <w:r w:rsidRPr="00484704">
        <w:rPr>
          <w:rFonts w:eastAsia="Calibri"/>
          <w:sz w:val="26"/>
          <w:szCs w:val="26"/>
          <w:highlight w:val="green"/>
          <w:u w:val="single"/>
        </w:rPr>
        <w:t>assess whether I will be resocializing tendencies rooted in</w:t>
      </w:r>
      <w:r w:rsidRPr="00484704">
        <w:rPr>
          <w:rFonts w:eastAsia="Calibri"/>
          <w:sz w:val="26"/>
          <w:szCs w:val="26"/>
          <w:u w:val="single"/>
        </w:rPr>
        <w:t xml:space="preserve"> masculinity and </w:t>
      </w:r>
      <w:r w:rsidRPr="00484704">
        <w:rPr>
          <w:rFonts w:eastAsia="Calibri"/>
          <w:sz w:val="26"/>
          <w:szCs w:val="26"/>
          <w:highlight w:val="green"/>
          <w:u w:val="single"/>
        </w:rPr>
        <w:t>alienation</w:t>
      </w:r>
      <w:r w:rsidRPr="00484704">
        <w:rPr>
          <w:rFonts w:eastAsia="Calibri"/>
          <w:sz w:val="26"/>
          <w:szCs w:val="26"/>
          <w:u w:val="single"/>
        </w:rPr>
        <w:t>, or creatively avoiding hands</w:t>
      </w:r>
      <w:r w:rsidRPr="00484704">
        <w:rPr>
          <w:rFonts w:eastAsia="Calibri"/>
          <w:sz w:val="16"/>
        </w:rPr>
        <w:t xml:space="preserve"> grabbing at me, </w:t>
      </w:r>
      <w:r w:rsidRPr="00484704">
        <w:rPr>
          <w:rFonts w:eastAsia="Calibri"/>
          <w:sz w:val="26"/>
          <w:szCs w:val="26"/>
          <w:u w:val="single"/>
        </w:rPr>
        <w:t xml:space="preserve">and </w:t>
      </w:r>
      <w:r w:rsidRPr="00484704">
        <w:rPr>
          <w:rFonts w:eastAsia="Calibri"/>
          <w:sz w:val="26"/>
          <w:szCs w:val="26"/>
          <w:highlight w:val="green"/>
          <w:u w:val="single"/>
        </w:rPr>
        <w:t>a violent vitality</w:t>
      </w:r>
      <w:r w:rsidRPr="00484704">
        <w:rPr>
          <w:rFonts w:eastAsia="Calibri"/>
          <w:sz w:val="26"/>
          <w:szCs w:val="26"/>
          <w:u w:val="single"/>
        </w:rPr>
        <w:t xml:space="preserve"> that is </w:t>
      </w:r>
      <w:r w:rsidRPr="00484704">
        <w:rPr>
          <w:rFonts w:eastAsia="Calibri"/>
          <w:sz w:val="26"/>
          <w:szCs w:val="26"/>
          <w:highlight w:val="green"/>
          <w:u w:val="single"/>
        </w:rPr>
        <w:t>easier to understand</w:t>
      </w:r>
      <w:r w:rsidRPr="00484704">
        <w:rPr>
          <w:rFonts w:eastAsia="Calibri"/>
          <w:sz w:val="26"/>
          <w:szCs w:val="26"/>
          <w:u w:val="single"/>
        </w:rPr>
        <w:t xml:space="preserve"> in certain moments </w:t>
      </w:r>
      <w:r w:rsidRPr="00484704">
        <w:rPr>
          <w:rFonts w:eastAsia="Calibri"/>
          <w:sz w:val="26"/>
          <w:szCs w:val="26"/>
          <w:highlight w:val="green"/>
          <w:u w:val="single"/>
        </w:rPr>
        <w:t>than anything</w:t>
      </w:r>
      <w:r w:rsidRPr="00484704">
        <w:rPr>
          <w:rFonts w:eastAsia="Calibri"/>
          <w:sz w:val="26"/>
          <w:szCs w:val="26"/>
          <w:u w:val="single"/>
        </w:rPr>
        <w:t xml:space="preserve"> else in the world.</w:t>
      </w:r>
      <w:r w:rsidRPr="00484704">
        <w:rPr>
          <w:rFonts w:eastAsia="Calibri"/>
          <w:sz w:val="16"/>
        </w:rPr>
        <w:t xml:space="preserve"> I am not a therapist; </w:t>
      </w:r>
      <w:r w:rsidRPr="00484704">
        <w:rPr>
          <w:rFonts w:eastAsia="Calibri"/>
          <w:b/>
          <w:bCs/>
          <w:sz w:val="26"/>
          <w:szCs w:val="26"/>
          <w:highlight w:val="green"/>
          <w:u w:val="single"/>
        </w:rPr>
        <w:t>I am</w:t>
      </w:r>
      <w:r w:rsidRPr="00484704">
        <w:rPr>
          <w:rFonts w:eastAsia="Calibri"/>
          <w:sz w:val="16"/>
        </w:rPr>
        <w:t xml:space="preserve"> instead </w:t>
      </w:r>
      <w:r w:rsidRPr="00484704">
        <w:rPr>
          <w:rFonts w:eastAsia="Calibri"/>
          <w:b/>
          <w:bCs/>
          <w:sz w:val="26"/>
          <w:szCs w:val="26"/>
          <w:highlight w:val="green"/>
          <w:u w:val="single"/>
        </w:rPr>
        <w:t>one of the few willing to step into the</w:t>
      </w:r>
      <w:r w:rsidRPr="00484704">
        <w:rPr>
          <w:rFonts w:eastAsia="Calibri"/>
          <w:b/>
          <w:bCs/>
          <w:sz w:val="26"/>
          <w:szCs w:val="26"/>
          <w:u w:val="single"/>
        </w:rPr>
        <w:t xml:space="preserve"> black </w:t>
      </w:r>
      <w:r w:rsidRPr="00484704">
        <w:rPr>
          <w:rFonts w:eastAsia="Calibri"/>
          <w:b/>
          <w:bCs/>
          <w:sz w:val="26"/>
          <w:szCs w:val="26"/>
          <w:highlight w:val="green"/>
          <w:u w:val="single"/>
        </w:rPr>
        <w:t>hole</w:t>
      </w:r>
      <w:r w:rsidRPr="00484704">
        <w:rPr>
          <w:rFonts w:eastAsia="Calibri"/>
          <w:b/>
          <w:bCs/>
          <w:sz w:val="26"/>
          <w:szCs w:val="26"/>
          <w:u w:val="single"/>
        </w:rPr>
        <w:t xml:space="preserve"> manifested by a lack of therapy.</w:t>
      </w:r>
      <w:r w:rsidRPr="00484704">
        <w:rPr>
          <w:rFonts w:eastAsia="Calibri"/>
          <w:sz w:val="16"/>
        </w:rPr>
        <w:t xml:space="preserve"> Tactfully, fueled by genuine interest, caffeine, and my need to reach some sort of understanding for how this market value will be determined, my client and I begin to exchange the absurdity of the worlds running parallel to the hour we have agreed to share—because </w:t>
      </w:r>
      <w:r w:rsidRPr="00484704">
        <w:rPr>
          <w:rFonts w:eastAsia="Calibri"/>
          <w:b/>
          <w:bCs/>
          <w:sz w:val="26"/>
          <w:szCs w:val="26"/>
          <w:u w:val="single"/>
        </w:rPr>
        <w:t xml:space="preserve">my customer knows as well as I do that </w:t>
      </w:r>
      <w:r w:rsidRPr="00484704">
        <w:rPr>
          <w:rFonts w:eastAsia="Calibri"/>
          <w:b/>
          <w:bCs/>
          <w:sz w:val="26"/>
          <w:szCs w:val="26"/>
          <w:highlight w:val="green"/>
          <w:u w:val="single"/>
        </w:rPr>
        <w:t>work never stops</w:t>
      </w:r>
      <w:r w:rsidRPr="00484704">
        <w:rPr>
          <w:rFonts w:eastAsia="Calibri"/>
          <w:b/>
          <w:bCs/>
          <w:sz w:val="26"/>
          <w:szCs w:val="26"/>
          <w:u w:val="single"/>
        </w:rPr>
        <w:t>.</w:t>
      </w:r>
    </w:p>
    <w:p w14:paraId="0A241BF0" w14:textId="77777777" w:rsidR="00484704" w:rsidRPr="00484704" w:rsidRDefault="00484704" w:rsidP="00484704">
      <w:pPr>
        <w:spacing w:line="256" w:lineRule="auto"/>
        <w:rPr>
          <w:rFonts w:eastAsia="Calibri"/>
          <w:sz w:val="26"/>
          <w:szCs w:val="26"/>
          <w:u w:val="single"/>
        </w:rPr>
      </w:pPr>
      <w:r w:rsidRPr="00484704">
        <w:rPr>
          <w:rFonts w:eastAsia="Calibri"/>
          <w:b/>
          <w:bCs/>
          <w:sz w:val="26"/>
          <w:szCs w:val="26"/>
          <w:highlight w:val="green"/>
          <w:u w:val="single"/>
        </w:rPr>
        <w:t>The tricking hour is every hour</w:t>
      </w:r>
      <w:r w:rsidRPr="00484704">
        <w:rPr>
          <w:rFonts w:eastAsia="Calibri"/>
          <w:b/>
          <w:bCs/>
          <w:sz w:val="26"/>
          <w:szCs w:val="26"/>
          <w:u w:val="single"/>
        </w:rPr>
        <w:t>.</w:t>
      </w:r>
      <w:r w:rsidRPr="00484704">
        <w:rPr>
          <w:rFonts w:eastAsia="Calibri"/>
          <w:sz w:val="16"/>
        </w:rPr>
        <w:t xml:space="preserve"> It is when I walk to some businessman’s hotel room with the sun looming over the casino and palm trees after a ten-hour shift at the strip club. It is at four in the afternoon as I meet my regular while he escapes his contracting job. It’s whenever the doctor hits me up for a video chat in between his shifts. </w:t>
      </w:r>
      <w:r w:rsidRPr="00484704">
        <w:rPr>
          <w:rFonts w:eastAsia="Calibri"/>
          <w:b/>
          <w:bCs/>
          <w:sz w:val="26"/>
          <w:szCs w:val="26"/>
          <w:u w:val="single"/>
        </w:rPr>
        <w:t xml:space="preserve">It is </w:t>
      </w:r>
      <w:r w:rsidRPr="00484704">
        <w:rPr>
          <w:rFonts w:eastAsia="Calibri"/>
          <w:b/>
          <w:bCs/>
          <w:sz w:val="26"/>
          <w:szCs w:val="26"/>
          <w:highlight w:val="green"/>
          <w:u w:val="single"/>
        </w:rPr>
        <w:t>the hour when things slow down</w:t>
      </w:r>
      <w:r w:rsidRPr="00484704">
        <w:rPr>
          <w:rFonts w:eastAsia="Calibri"/>
          <w:b/>
          <w:bCs/>
          <w:sz w:val="26"/>
          <w:szCs w:val="26"/>
          <w:u w:val="single"/>
        </w:rPr>
        <w:t xml:space="preserve"> and </w:t>
      </w:r>
      <w:r w:rsidRPr="00484704">
        <w:rPr>
          <w:rFonts w:eastAsia="Calibri"/>
          <w:b/>
          <w:bCs/>
          <w:sz w:val="26"/>
          <w:szCs w:val="26"/>
          <w:highlight w:val="green"/>
          <w:u w:val="single"/>
        </w:rPr>
        <w:t>we get more intimate than we believe ourselves</w:t>
      </w:r>
      <w:r w:rsidRPr="00484704">
        <w:rPr>
          <w:rFonts w:eastAsia="Calibri"/>
          <w:b/>
          <w:bCs/>
          <w:sz w:val="26"/>
          <w:szCs w:val="26"/>
          <w:u w:val="single"/>
        </w:rPr>
        <w:t xml:space="preserve"> physically or mentally </w:t>
      </w:r>
      <w:r w:rsidRPr="00484704">
        <w:rPr>
          <w:rFonts w:eastAsia="Calibri"/>
          <w:b/>
          <w:bCs/>
          <w:sz w:val="26"/>
          <w:szCs w:val="26"/>
          <w:highlight w:val="green"/>
          <w:u w:val="single"/>
        </w:rPr>
        <w:t>capable</w:t>
      </w:r>
      <w:r w:rsidRPr="00484704">
        <w:rPr>
          <w:rFonts w:eastAsia="Calibri"/>
          <w:b/>
          <w:bCs/>
          <w:sz w:val="26"/>
          <w:szCs w:val="26"/>
          <w:u w:val="single"/>
        </w:rPr>
        <w:t>.</w:t>
      </w:r>
      <w:r w:rsidRPr="00484704">
        <w:rPr>
          <w:rFonts w:eastAsia="Calibri"/>
          <w:sz w:val="26"/>
          <w:szCs w:val="26"/>
          <w:u w:val="single"/>
        </w:rPr>
        <w:t xml:space="preserve"> </w:t>
      </w:r>
      <w:r w:rsidRPr="00484704">
        <w:rPr>
          <w:rFonts w:eastAsia="Calibri"/>
          <w:sz w:val="26"/>
          <w:szCs w:val="26"/>
          <w:highlight w:val="green"/>
          <w:u w:val="single"/>
        </w:rPr>
        <w:t>We encounter</w:t>
      </w:r>
      <w:r w:rsidRPr="00484704">
        <w:rPr>
          <w:rFonts w:eastAsia="Calibri"/>
          <w:sz w:val="26"/>
          <w:szCs w:val="26"/>
          <w:u w:val="single"/>
        </w:rPr>
        <w:t xml:space="preserve"> one another in </w:t>
      </w:r>
      <w:r w:rsidRPr="00484704">
        <w:rPr>
          <w:rFonts w:eastAsia="Calibri"/>
          <w:sz w:val="26"/>
          <w:szCs w:val="26"/>
          <w:highlight w:val="green"/>
          <w:u w:val="single"/>
        </w:rPr>
        <w:t>the negative space of capitalism’s schedule</w:t>
      </w:r>
      <w:r w:rsidRPr="00484704">
        <w:rPr>
          <w:rFonts w:eastAsia="Calibri"/>
          <w:sz w:val="26"/>
          <w:szCs w:val="26"/>
          <w:u w:val="single"/>
        </w:rPr>
        <w:t xml:space="preserve">, </w:t>
      </w:r>
      <w:r w:rsidRPr="00484704">
        <w:rPr>
          <w:rFonts w:eastAsia="Calibri"/>
          <w:sz w:val="26"/>
          <w:szCs w:val="26"/>
          <w:highlight w:val="green"/>
          <w:u w:val="single"/>
        </w:rPr>
        <w:t>the margins of standardized time</w:t>
      </w:r>
      <w:r w:rsidRPr="00484704">
        <w:rPr>
          <w:rFonts w:eastAsia="Calibri"/>
          <w:sz w:val="26"/>
          <w:szCs w:val="26"/>
          <w:u w:val="single"/>
        </w:rPr>
        <w:t>.</w:t>
      </w:r>
      <w:r w:rsidRPr="00484704">
        <w:rPr>
          <w:rFonts w:eastAsia="Calibri"/>
          <w:sz w:val="16"/>
        </w:rPr>
        <w:t xml:space="preserve"> The </w:t>
      </w:r>
      <w:r w:rsidRPr="00484704">
        <w:rPr>
          <w:rFonts w:eastAsia="Calibri"/>
          <w:sz w:val="26"/>
          <w:szCs w:val="26"/>
          <w:highlight w:val="green"/>
          <w:u w:val="single"/>
        </w:rPr>
        <w:t>vulnerabilities</w:t>
      </w:r>
      <w:r w:rsidRPr="00484704">
        <w:rPr>
          <w:rFonts w:eastAsia="Calibri"/>
          <w:sz w:val="16"/>
        </w:rPr>
        <w:t xml:space="preserve"> of the world </w:t>
      </w:r>
      <w:r w:rsidRPr="00484704">
        <w:rPr>
          <w:rFonts w:eastAsia="Calibri"/>
          <w:sz w:val="26"/>
          <w:szCs w:val="26"/>
          <w:u w:val="single"/>
        </w:rPr>
        <w:t xml:space="preserve">become </w:t>
      </w:r>
      <w:r w:rsidRPr="00484704">
        <w:rPr>
          <w:rFonts w:eastAsia="Calibri"/>
          <w:sz w:val="26"/>
          <w:szCs w:val="26"/>
          <w:highlight w:val="green"/>
          <w:u w:val="single"/>
        </w:rPr>
        <w:t>heightened</w:t>
      </w:r>
      <w:r w:rsidRPr="00484704">
        <w:rPr>
          <w:rFonts w:eastAsia="Calibri"/>
          <w:sz w:val="26"/>
          <w:szCs w:val="26"/>
          <w:u w:val="single"/>
        </w:rPr>
        <w:t>:</w:t>
      </w:r>
      <w:r w:rsidRPr="00484704">
        <w:rPr>
          <w:rFonts w:eastAsia="Calibri"/>
          <w:sz w:val="16"/>
          <w:szCs w:val="26"/>
        </w:rPr>
        <w:t xml:space="preserve"> the vomit washing away</w:t>
      </w:r>
      <w:r w:rsidRPr="00484704">
        <w:rPr>
          <w:rFonts w:eastAsia="Calibri"/>
          <w:sz w:val="16"/>
        </w:rPr>
        <w:t xml:space="preserve"> on </w:t>
      </w:r>
      <w:proofErr w:type="gramStart"/>
      <w:r w:rsidRPr="00484704">
        <w:rPr>
          <w:rFonts w:eastAsia="Calibri"/>
          <w:sz w:val="16"/>
        </w:rPr>
        <w:t>Bourbon street</w:t>
      </w:r>
      <w:proofErr w:type="gramEnd"/>
      <w:r w:rsidRPr="00484704">
        <w:rPr>
          <w:rFonts w:eastAsia="Calibri"/>
          <w:sz w:val="16"/>
        </w:rPr>
        <w:t xml:space="preserve">, the </w:t>
      </w:r>
      <w:r w:rsidRPr="00484704">
        <w:rPr>
          <w:rFonts w:eastAsia="Calibri"/>
          <w:sz w:val="26"/>
          <w:szCs w:val="26"/>
          <w:u w:val="single"/>
        </w:rPr>
        <w:t>desires hidden</w:t>
      </w:r>
      <w:r w:rsidRPr="00484704">
        <w:rPr>
          <w:rFonts w:eastAsia="Calibri"/>
          <w:sz w:val="16"/>
        </w:rPr>
        <w:t xml:space="preserve"> from your partner, </w:t>
      </w:r>
      <w:r w:rsidRPr="00484704">
        <w:rPr>
          <w:rFonts w:eastAsia="Calibri"/>
          <w:sz w:val="26"/>
          <w:szCs w:val="26"/>
          <w:u w:val="single"/>
        </w:rPr>
        <w:t>my aching body nude and only as anonymous as the client is sane.</w:t>
      </w:r>
    </w:p>
    <w:p w14:paraId="26507851" w14:textId="77777777" w:rsidR="00484704" w:rsidRPr="00484704" w:rsidRDefault="00484704" w:rsidP="00484704">
      <w:pPr>
        <w:spacing w:line="256" w:lineRule="auto"/>
        <w:rPr>
          <w:rFonts w:eastAsia="Calibri"/>
          <w:b/>
          <w:bCs/>
          <w:sz w:val="26"/>
          <w:szCs w:val="26"/>
          <w:u w:val="single"/>
        </w:rPr>
      </w:pPr>
      <w:r w:rsidRPr="00484704">
        <w:rPr>
          <w:rFonts w:eastAsia="Calibri"/>
          <w:b/>
          <w:bCs/>
          <w:sz w:val="26"/>
          <w:szCs w:val="26"/>
          <w:u w:val="single"/>
        </w:rPr>
        <w:t>The way to help sex workers is to decriminalize</w:t>
      </w:r>
      <w:r w:rsidRPr="00484704">
        <w:rPr>
          <w:rFonts w:eastAsia="Calibri"/>
          <w:sz w:val="16"/>
        </w:rPr>
        <w:t xml:space="preserve"> the </w:t>
      </w:r>
      <w:r w:rsidRPr="00484704">
        <w:rPr>
          <w:rFonts w:eastAsia="Calibri"/>
          <w:b/>
          <w:bCs/>
          <w:sz w:val="26"/>
          <w:szCs w:val="26"/>
          <w:u w:val="single"/>
        </w:rPr>
        <w:t>work responsible for releasing</w:t>
      </w:r>
      <w:r w:rsidRPr="00484704">
        <w:rPr>
          <w:rFonts w:eastAsia="Calibri"/>
          <w:sz w:val="16"/>
        </w:rPr>
        <w:t xml:space="preserve"> the </w:t>
      </w:r>
      <w:r w:rsidRPr="00484704">
        <w:rPr>
          <w:rFonts w:eastAsia="Calibri"/>
          <w:b/>
          <w:bCs/>
          <w:sz w:val="26"/>
          <w:szCs w:val="26"/>
          <w:u w:val="single"/>
        </w:rPr>
        <w:t>tension</w:t>
      </w:r>
      <w:r w:rsidRPr="00484704">
        <w:rPr>
          <w:rFonts w:eastAsia="Calibri"/>
          <w:sz w:val="16"/>
        </w:rPr>
        <w:t xml:space="preserve"> of this brutal society which imprisons and murders our most prolific providers. </w:t>
      </w:r>
      <w:r w:rsidRPr="00484704">
        <w:rPr>
          <w:rFonts w:eastAsia="Calibri"/>
          <w:sz w:val="26"/>
          <w:szCs w:val="26"/>
          <w:u w:val="single"/>
        </w:rPr>
        <w:t xml:space="preserve">Leave us alone. </w:t>
      </w:r>
      <w:r w:rsidRPr="00484704">
        <w:rPr>
          <w:rFonts w:eastAsia="Calibri"/>
          <w:b/>
          <w:bCs/>
          <w:sz w:val="26"/>
          <w:szCs w:val="26"/>
          <w:highlight w:val="green"/>
          <w:u w:val="single"/>
        </w:rPr>
        <w:t>Sex work is</w:t>
      </w:r>
      <w:r w:rsidRPr="00484704">
        <w:rPr>
          <w:rFonts w:eastAsia="Calibri"/>
          <w:sz w:val="16"/>
        </w:rPr>
        <w:t xml:space="preserve"> at once </w:t>
      </w:r>
      <w:r w:rsidRPr="00484704">
        <w:rPr>
          <w:rFonts w:eastAsia="Calibri"/>
          <w:b/>
          <w:bCs/>
          <w:sz w:val="26"/>
          <w:szCs w:val="26"/>
          <w:highlight w:val="green"/>
          <w:u w:val="single"/>
        </w:rPr>
        <w:t>a refusal and what is</w:t>
      </w:r>
      <w:r w:rsidRPr="00484704">
        <w:rPr>
          <w:rFonts w:eastAsia="Calibri"/>
          <w:b/>
          <w:bCs/>
          <w:sz w:val="26"/>
          <w:szCs w:val="26"/>
          <w:u w:val="single"/>
        </w:rPr>
        <w:t xml:space="preserve"> always </w:t>
      </w:r>
      <w:r w:rsidRPr="00484704">
        <w:rPr>
          <w:rFonts w:eastAsia="Calibri"/>
          <w:b/>
          <w:bCs/>
          <w:sz w:val="26"/>
          <w:szCs w:val="26"/>
          <w:highlight w:val="green"/>
          <w:u w:val="single"/>
        </w:rPr>
        <w:t>there when the world refuses us</w:t>
      </w:r>
      <w:r w:rsidRPr="00484704">
        <w:rPr>
          <w:rFonts w:eastAsia="Calibri"/>
          <w:b/>
          <w:bCs/>
          <w:sz w:val="26"/>
          <w:szCs w:val="26"/>
          <w:u w:val="single"/>
        </w:rPr>
        <w:t>.</w:t>
      </w:r>
      <w:r w:rsidRPr="00484704">
        <w:rPr>
          <w:rFonts w:eastAsia="Calibri"/>
          <w:sz w:val="16"/>
        </w:rPr>
        <w:t xml:space="preserve"> In an essay entitled “No,” Anne Boyer writes, “a </w:t>
      </w:r>
      <w:proofErr w:type="spellStart"/>
      <w:r w:rsidRPr="00484704">
        <w:rPr>
          <w:rFonts w:eastAsia="Calibri"/>
          <w:sz w:val="16"/>
        </w:rPr>
        <w:t>refusalist</w:t>
      </w:r>
      <w:proofErr w:type="spellEnd"/>
      <w:r w:rsidRPr="00484704">
        <w:rPr>
          <w:rFonts w:eastAsia="Calibri"/>
          <w:sz w:val="16"/>
        </w:rPr>
        <w:t xml:space="preserve"> poet’s ‘against’ is an agile and capacious ‘for.’” </w:t>
      </w:r>
      <w:r w:rsidRPr="00484704">
        <w:rPr>
          <w:rFonts w:eastAsia="Calibri"/>
          <w:highlight w:val="green"/>
          <w:u w:val="single"/>
        </w:rPr>
        <w:t>The</w:t>
      </w:r>
      <w:r w:rsidRPr="00484704">
        <w:rPr>
          <w:rFonts w:eastAsia="Calibri"/>
          <w:u w:val="single"/>
        </w:rPr>
        <w:t xml:space="preserve"> meaning, sound, and </w:t>
      </w:r>
      <w:r w:rsidRPr="00484704">
        <w:rPr>
          <w:rFonts w:eastAsia="Calibri"/>
          <w:highlight w:val="green"/>
          <w:u w:val="single"/>
        </w:rPr>
        <w:t>rhythm of my work</w:t>
      </w:r>
      <w:r w:rsidRPr="00484704">
        <w:rPr>
          <w:rFonts w:eastAsia="Calibri"/>
          <w:sz w:val="16"/>
        </w:rPr>
        <w:t xml:space="preserve"> simultaneously </w:t>
      </w:r>
      <w:r w:rsidRPr="00484704">
        <w:rPr>
          <w:rFonts w:eastAsia="Calibri"/>
          <w:highlight w:val="green"/>
          <w:u w:val="single"/>
        </w:rPr>
        <w:t>pulls me</w:t>
      </w:r>
      <w:r w:rsidRPr="00484704">
        <w:rPr>
          <w:rFonts w:eastAsia="Calibri"/>
          <w:u w:val="single"/>
        </w:rPr>
        <w:t xml:space="preserve"> deep </w:t>
      </w:r>
      <w:r w:rsidRPr="00484704">
        <w:rPr>
          <w:rFonts w:eastAsia="Calibri"/>
          <w:highlight w:val="green"/>
          <w:u w:val="single"/>
        </w:rPr>
        <w:t>into my body while heightening my consciousness in</w:t>
      </w:r>
      <w:r w:rsidRPr="00484704">
        <w:rPr>
          <w:rFonts w:eastAsia="Calibri"/>
          <w:u w:val="single"/>
        </w:rPr>
        <w:t xml:space="preserve"> outward </w:t>
      </w:r>
      <w:r w:rsidRPr="00484704">
        <w:rPr>
          <w:rFonts w:eastAsia="Calibri"/>
          <w:highlight w:val="green"/>
          <w:u w:val="single"/>
        </w:rPr>
        <w:t>vigilance</w:t>
      </w:r>
      <w:r w:rsidRPr="00484704">
        <w:rPr>
          <w:rFonts w:eastAsia="Calibri"/>
          <w:u w:val="single"/>
        </w:rPr>
        <w:t>.</w:t>
      </w:r>
      <w:r w:rsidRPr="00484704">
        <w:rPr>
          <w:rFonts w:eastAsia="Calibri"/>
          <w:sz w:val="16"/>
        </w:rPr>
        <w:t xml:space="preserve"> I go back for the money; I stay in the life when options fall short. </w:t>
      </w:r>
      <w:r w:rsidRPr="00484704">
        <w:rPr>
          <w:rFonts w:eastAsia="Calibri"/>
          <w:b/>
          <w:bCs/>
          <w:sz w:val="26"/>
          <w:szCs w:val="26"/>
          <w:highlight w:val="green"/>
          <w:u w:val="single"/>
        </w:rPr>
        <w:t>I am a whore because it aligns with my desire to refuse and reorder the world</w:t>
      </w:r>
      <w:r w:rsidRPr="00484704">
        <w:rPr>
          <w:rFonts w:eastAsia="Calibri"/>
          <w:b/>
          <w:bCs/>
          <w:sz w:val="26"/>
          <w:szCs w:val="26"/>
          <w:u w:val="single"/>
        </w:rPr>
        <w:t>.</w:t>
      </w:r>
    </w:p>
    <w:p w14:paraId="782482C1" w14:textId="77777777" w:rsidR="00484704" w:rsidRPr="00484704" w:rsidRDefault="00484704" w:rsidP="00484704">
      <w:pPr>
        <w:spacing w:line="256" w:lineRule="auto"/>
        <w:rPr>
          <w:rFonts w:eastAsia="Calibri"/>
          <w:sz w:val="16"/>
        </w:rPr>
      </w:pPr>
      <w:r w:rsidRPr="00484704">
        <w:rPr>
          <w:rFonts w:eastAsia="Calibri"/>
          <w:b/>
          <w:bCs/>
          <w:sz w:val="32"/>
          <w:szCs w:val="32"/>
          <w:highlight w:val="green"/>
          <w:u w:val="single"/>
        </w:rPr>
        <w:t>I am the</w:t>
      </w:r>
      <w:r w:rsidRPr="00484704">
        <w:rPr>
          <w:rFonts w:eastAsia="Calibri"/>
          <w:b/>
          <w:bCs/>
          <w:u w:val="single"/>
        </w:rPr>
        <w:t xml:space="preserve"> glitter that distracts</w:t>
      </w:r>
      <w:r w:rsidRPr="00484704">
        <w:rPr>
          <w:rFonts w:eastAsia="Calibri"/>
          <w:sz w:val="16"/>
        </w:rPr>
        <w:t xml:space="preserve"> from the mold, </w:t>
      </w:r>
      <w:r w:rsidRPr="00484704">
        <w:rPr>
          <w:rFonts w:eastAsia="Calibri"/>
          <w:b/>
          <w:bCs/>
          <w:u w:val="single"/>
        </w:rPr>
        <w:t>the</w:t>
      </w:r>
      <w:r w:rsidRPr="00484704">
        <w:rPr>
          <w:rFonts w:eastAsia="Calibri"/>
          <w:sz w:val="16"/>
        </w:rPr>
        <w:t xml:space="preserve"> double-sided </w:t>
      </w:r>
      <w:r w:rsidRPr="00484704">
        <w:rPr>
          <w:rFonts w:eastAsia="Calibri"/>
          <w:b/>
          <w:bCs/>
          <w:u w:val="single"/>
        </w:rPr>
        <w:t xml:space="preserve">tape holding together the nuclear family, </w:t>
      </w:r>
      <w:r w:rsidRPr="00484704">
        <w:rPr>
          <w:rFonts w:eastAsia="Calibri"/>
          <w:b/>
          <w:bCs/>
          <w:sz w:val="26"/>
          <w:szCs w:val="26"/>
          <w:u w:val="single"/>
        </w:rPr>
        <w:t xml:space="preserve">an emotional </w:t>
      </w:r>
      <w:r w:rsidRPr="00484704">
        <w:rPr>
          <w:rFonts w:eastAsia="Calibri"/>
          <w:b/>
          <w:bCs/>
          <w:sz w:val="32"/>
          <w:szCs w:val="32"/>
          <w:highlight w:val="green"/>
          <w:u w:val="single"/>
        </w:rPr>
        <w:t>laborer with whom you have no shared investment other than the joy of sex and not being caught</w:t>
      </w:r>
      <w:r w:rsidRPr="00484704">
        <w:rPr>
          <w:rFonts w:eastAsia="Calibri"/>
          <w:b/>
          <w:bCs/>
          <w:sz w:val="32"/>
          <w:szCs w:val="32"/>
          <w:u w:val="single"/>
        </w:rPr>
        <w:t>.</w:t>
      </w:r>
      <w:r w:rsidRPr="00484704">
        <w:rPr>
          <w:rFonts w:eastAsia="Calibri"/>
          <w:sz w:val="16"/>
        </w:rPr>
        <w:t xml:space="preserve"> Some days I am the last stripper to leave the club into the blaring sun and heavy air, crying with the roaring loneliness of the entire world. It is no longer the night before and it is </w:t>
      </w:r>
      <w:proofErr w:type="gramStart"/>
      <w:r w:rsidRPr="00484704">
        <w:rPr>
          <w:rFonts w:eastAsia="Calibri"/>
          <w:sz w:val="16"/>
        </w:rPr>
        <w:t>absolutely not</w:t>
      </w:r>
      <w:proofErr w:type="gramEnd"/>
      <w:r w:rsidRPr="00484704">
        <w:rPr>
          <w:rFonts w:eastAsia="Calibri"/>
          <w:sz w:val="16"/>
        </w:rPr>
        <w:t xml:space="preserve"> the next day. I feel purposeful in the work I have done; I feel right to have been paid; </w:t>
      </w:r>
      <w:r w:rsidRPr="00484704">
        <w:rPr>
          <w:rFonts w:eastAsia="Calibri"/>
          <w:b/>
          <w:bCs/>
          <w:sz w:val="26"/>
          <w:szCs w:val="26"/>
          <w:u w:val="single"/>
        </w:rPr>
        <w:t xml:space="preserve">I </w:t>
      </w:r>
      <w:r w:rsidRPr="00484704">
        <w:rPr>
          <w:rFonts w:eastAsia="Calibri"/>
          <w:b/>
          <w:bCs/>
          <w:sz w:val="26"/>
          <w:szCs w:val="26"/>
          <w:highlight w:val="green"/>
          <w:u w:val="single"/>
        </w:rPr>
        <w:t>question the dignity of a labor which is hidden away until strategic</w:t>
      </w:r>
      <w:r w:rsidRPr="00484704">
        <w:rPr>
          <w:rFonts w:eastAsia="Calibri"/>
          <w:b/>
          <w:bCs/>
          <w:sz w:val="26"/>
          <w:szCs w:val="26"/>
          <w:u w:val="single"/>
        </w:rPr>
        <w:t xml:space="preserve"> for city officials to shut it down.</w:t>
      </w:r>
      <w:r w:rsidRPr="00484704">
        <w:rPr>
          <w:rFonts w:eastAsia="Calibri"/>
          <w:sz w:val="16"/>
        </w:rPr>
        <w:t xml:space="preserve"> I fall asleep in my bed and am awoken, some hours later, by messages from friends, from clients, from lovers.</w:t>
      </w:r>
    </w:p>
    <w:p w14:paraId="2BB92352" w14:textId="77777777" w:rsidR="00484704" w:rsidRPr="00484704" w:rsidRDefault="00484704" w:rsidP="00484704">
      <w:pPr>
        <w:spacing w:line="256" w:lineRule="auto"/>
        <w:rPr>
          <w:rFonts w:eastAsia="Calibri"/>
        </w:rPr>
      </w:pPr>
    </w:p>
    <w:p w14:paraId="4E7984C8" w14:textId="77777777" w:rsidR="00484704" w:rsidRDefault="00484704" w:rsidP="00484704"/>
    <w:p w14:paraId="0C11318E" w14:textId="77777777" w:rsidR="00484704" w:rsidRPr="00484704" w:rsidRDefault="00484704" w:rsidP="00484704"/>
    <w:p w14:paraId="3EC7951D" w14:textId="083D357D" w:rsidR="00502D03" w:rsidRPr="00502D03" w:rsidRDefault="00502D03" w:rsidP="00502D03">
      <w:pPr>
        <w:keepNext/>
        <w:keepLines/>
        <w:spacing w:before="40" w:after="0" w:line="256" w:lineRule="auto"/>
        <w:outlineLvl w:val="3"/>
        <w:rPr>
          <w:rFonts w:eastAsia="Times New Roman" w:cs="Calibri Light"/>
          <w:b/>
          <w:iCs/>
          <w:sz w:val="26"/>
        </w:rPr>
      </w:pPr>
      <w:r w:rsidRPr="00502D03">
        <w:rPr>
          <w:rFonts w:eastAsia="Times New Roman" w:cs="Calibri Light"/>
          <w:b/>
          <w:iCs/>
          <w:sz w:val="26"/>
        </w:rPr>
        <w:t xml:space="preserve">The </w:t>
      </w:r>
      <w:proofErr w:type="spellStart"/>
      <w:r w:rsidRPr="00502D03">
        <w:rPr>
          <w:rFonts w:eastAsia="Times New Roman" w:cs="Calibri Light"/>
          <w:b/>
          <w:iCs/>
          <w:sz w:val="26"/>
        </w:rPr>
        <w:t>aff</w:t>
      </w:r>
      <w:proofErr w:type="spellEnd"/>
      <w:r w:rsidRPr="00502D03">
        <w:rPr>
          <w:rFonts w:eastAsia="Times New Roman" w:cs="Calibri Light"/>
          <w:b/>
          <w:iCs/>
          <w:sz w:val="26"/>
        </w:rPr>
        <w:t xml:space="preserve"> positions the US as a white knight in gender asylum</w:t>
      </w:r>
    </w:p>
    <w:p w14:paraId="09B04D62" w14:textId="77777777" w:rsidR="00502D03" w:rsidRPr="00502D03" w:rsidRDefault="00502D03" w:rsidP="00502D03">
      <w:pPr>
        <w:spacing w:line="256" w:lineRule="auto"/>
        <w:rPr>
          <w:rFonts w:eastAsia="Calibri" w:cs="Calibri Light"/>
        </w:rPr>
      </w:pPr>
      <w:r w:rsidRPr="00502D03">
        <w:rPr>
          <w:rFonts w:eastAsia="Calibri" w:cs="Calibri Light"/>
          <w:b/>
          <w:bCs/>
          <w:sz w:val="26"/>
        </w:rPr>
        <w:t>Fobear 14</w:t>
      </w:r>
      <w:r w:rsidRPr="00502D03">
        <w:rPr>
          <w:rFonts w:eastAsia="Calibri" w:cs="Calibri Light"/>
        </w:rPr>
        <w:t xml:space="preserve">—Katherine Fobear, Post-Doctoral Teaching Fellow in Women's Studies at Purdue University Fort Wayne, Ph.D., University of British Columbia, 2014 (“Queer Settlers: Questioning Settler Colonialism in LGBT Asylum Processes in Canada,” </w:t>
      </w:r>
      <w:r w:rsidRPr="00502D03">
        <w:rPr>
          <w:rFonts w:eastAsia="Calibri" w:cs="Calibri Light"/>
          <w:i/>
        </w:rPr>
        <w:t>Refuge: Canada’s Journal on Refugees</w:t>
      </w:r>
      <w:r w:rsidRPr="00502D03">
        <w:rPr>
          <w:rFonts w:eastAsia="Calibri" w:cs="Calibri Light"/>
        </w:rPr>
        <w:t xml:space="preserve">, Vol. 30, No.1, 2014, Available Online at </w:t>
      </w:r>
      <w:hyperlink r:id="rId16" w:history="1">
        <w:r w:rsidRPr="00502D03">
          <w:rPr>
            <w:rFonts w:eastAsia="Calibri" w:cs="Calibri Light"/>
            <w:color w:val="0563C1" w:themeColor="hyperlink"/>
            <w:u w:val="single"/>
          </w:rPr>
          <w:t>https://refuge.journals.yorku.ca/index.php/refuge/article/view/38602/35016</w:t>
        </w:r>
      </w:hyperlink>
      <w:r w:rsidRPr="00502D03">
        <w:rPr>
          <w:rFonts w:eastAsia="Calibri" w:cs="Calibri Light"/>
        </w:rPr>
        <w:t>, Accessed 06-27-2018)//</w:t>
      </w:r>
      <w:proofErr w:type="spellStart"/>
      <w:r w:rsidRPr="00502D03">
        <w:rPr>
          <w:rFonts w:eastAsia="Calibri" w:cs="Calibri Light"/>
        </w:rPr>
        <w:t>hk</w:t>
      </w:r>
      <w:proofErr w:type="spellEnd"/>
    </w:p>
    <w:p w14:paraId="4B9565E4" w14:textId="77777777" w:rsidR="00502D03" w:rsidRPr="00502D03" w:rsidRDefault="00502D03" w:rsidP="00502D03">
      <w:pPr>
        <w:spacing w:line="256" w:lineRule="auto"/>
        <w:rPr>
          <w:rFonts w:eastAsia="Calibri" w:cs="Calibri Light"/>
          <w:sz w:val="16"/>
        </w:rPr>
      </w:pPr>
      <w:r w:rsidRPr="00502D03">
        <w:rPr>
          <w:rFonts w:eastAsia="Calibri" w:cs="Calibri Light"/>
          <w:sz w:val="16"/>
        </w:rPr>
        <w:t xml:space="preserve">A case that illustrates this point is in Wenona Giles and Penny Van </w:t>
      </w:r>
      <w:proofErr w:type="spellStart"/>
      <w:r w:rsidRPr="00502D03">
        <w:rPr>
          <w:rFonts w:eastAsia="Calibri" w:cs="Calibri Light"/>
          <w:sz w:val="16"/>
        </w:rPr>
        <w:t>Esterik’s</w:t>
      </w:r>
      <w:proofErr w:type="spellEnd"/>
      <w:r w:rsidRPr="00502D03">
        <w:rPr>
          <w:rFonts w:eastAsia="Calibri" w:cs="Calibri Light"/>
          <w:sz w:val="16"/>
        </w:rPr>
        <w:t xml:space="preserve"> work with women refugees in Canada. “</w:t>
      </w:r>
      <w:r w:rsidRPr="00502D03">
        <w:rPr>
          <w:rFonts w:eastAsia="Calibri" w:cs="Calibri Light"/>
          <w:u w:val="single"/>
        </w:rPr>
        <w:t>When women become defined as refugees, who they are is usually tied to notions of the relationship of backwardness and victimization</w:t>
      </w:r>
      <w:r w:rsidRPr="00502D03">
        <w:rPr>
          <w:rFonts w:eastAsia="Calibri" w:cs="Calibri Light"/>
          <w:sz w:val="16"/>
        </w:rPr>
        <w:t xml:space="preserve">.”16 By </w:t>
      </w:r>
      <w:r w:rsidRPr="00502D03">
        <w:rPr>
          <w:rFonts w:eastAsia="Calibri" w:cs="Calibri Light"/>
          <w:u w:val="single"/>
        </w:rPr>
        <w:t xml:space="preserve">essentializing refugee women’s experiences and connecting them to notions of barbarism, Canada </w:t>
      </w:r>
      <w:r w:rsidRPr="00502D03">
        <w:rPr>
          <w:rFonts w:eastAsia="Calibri" w:cs="Calibri Light"/>
          <w:highlight w:val="cyan"/>
          <w:u w:val="single"/>
        </w:rPr>
        <w:t>becomes the “white knight” in providing asylum</w:t>
      </w:r>
      <w:r w:rsidRPr="00502D03">
        <w:rPr>
          <w:rFonts w:eastAsia="Calibri" w:cs="Calibri Light"/>
          <w:u w:val="single"/>
        </w:rPr>
        <w:t xml:space="preserve"> </w:t>
      </w:r>
      <w:r w:rsidRPr="00502D03">
        <w:rPr>
          <w:rFonts w:eastAsia="Calibri" w:cs="Calibri Light"/>
          <w:highlight w:val="cyan"/>
          <w:u w:val="single"/>
        </w:rPr>
        <w:t>to marginalized and oppressed</w:t>
      </w:r>
      <w:r w:rsidRPr="00502D03">
        <w:rPr>
          <w:rFonts w:eastAsia="Calibri" w:cs="Calibri Light"/>
          <w:u w:val="single"/>
        </w:rPr>
        <w:t xml:space="preserve"> </w:t>
      </w:r>
      <w:r w:rsidRPr="00502D03">
        <w:rPr>
          <w:rFonts w:eastAsia="Calibri" w:cs="Calibri Light"/>
          <w:highlight w:val="cyan"/>
          <w:u w:val="single"/>
        </w:rPr>
        <w:t>women from the global South</w:t>
      </w:r>
      <w:r w:rsidRPr="00502D03">
        <w:rPr>
          <w:rFonts w:eastAsia="Calibri" w:cs="Calibri Light"/>
          <w:u w:val="single"/>
        </w:rPr>
        <w:t xml:space="preserve">. Yet </w:t>
      </w:r>
      <w:r w:rsidRPr="00502D03">
        <w:rPr>
          <w:rFonts w:eastAsia="Calibri" w:cs="Calibri Light"/>
          <w:highlight w:val="cyan"/>
          <w:u w:val="single"/>
        </w:rPr>
        <w:t>this victimization</w:t>
      </w:r>
      <w:r w:rsidRPr="00502D03">
        <w:rPr>
          <w:rFonts w:eastAsia="Calibri" w:cs="Calibri Light"/>
          <w:u w:val="single"/>
        </w:rPr>
        <w:t xml:space="preserve"> and essentializing of women refugee’s identities and experiences </w:t>
      </w:r>
      <w:r w:rsidRPr="00502D03">
        <w:rPr>
          <w:rFonts w:eastAsia="Calibri" w:cs="Calibri Light"/>
          <w:highlight w:val="cyan"/>
          <w:u w:val="single"/>
        </w:rPr>
        <w:t>ignores confrontations of racism, sexism, homophobia, and classism</w:t>
      </w:r>
      <w:r w:rsidRPr="00502D03">
        <w:rPr>
          <w:rFonts w:eastAsia="Calibri" w:cs="Calibri Light"/>
          <w:u w:val="single"/>
        </w:rPr>
        <w:t xml:space="preserve"> in education, wage work, and the social and legal services many of these women face while living in Canada</w:t>
      </w:r>
      <w:r w:rsidRPr="00502D03">
        <w:rPr>
          <w:rFonts w:eastAsia="Calibri" w:cs="Calibri Light"/>
          <w:sz w:val="16"/>
        </w:rPr>
        <w:t>.</w:t>
      </w:r>
      <w:r w:rsidRPr="00502D03">
        <w:rPr>
          <w:rFonts w:eastAsia="Calibri" w:cs="Calibri Light"/>
          <w:sz w:val="12"/>
        </w:rPr>
        <w:t>¶</w:t>
      </w:r>
      <w:r w:rsidRPr="00502D03">
        <w:rPr>
          <w:rFonts w:eastAsia="Calibri" w:cs="Calibri Light"/>
          <w:sz w:val="16"/>
        </w:rPr>
        <w:t xml:space="preserve"> In addition to the dichotomizing and essentializing refugees’ identities and experiences, Giles and Van </w:t>
      </w:r>
      <w:proofErr w:type="spellStart"/>
      <w:r w:rsidRPr="00502D03">
        <w:rPr>
          <w:rFonts w:eastAsia="Calibri" w:cs="Calibri Light"/>
          <w:sz w:val="16"/>
        </w:rPr>
        <w:t>Esterik’s</w:t>
      </w:r>
      <w:proofErr w:type="spellEnd"/>
      <w:r w:rsidRPr="00502D03">
        <w:rPr>
          <w:rFonts w:eastAsia="Calibri" w:cs="Calibri Light"/>
          <w:sz w:val="16"/>
        </w:rPr>
        <w:t xml:space="preserve"> work shows us the importance of focusing on how national colonial histories inform refugee subjectivities and their experiences.17 </w:t>
      </w:r>
      <w:r w:rsidRPr="00502D03">
        <w:rPr>
          <w:rFonts w:eastAsia="Calibri" w:cs="Calibri Light"/>
          <w:u w:val="single"/>
        </w:rPr>
        <w:t>Too often refugee and diasporic studies have focused primarily on the refugees’ countries of origin and the causes for migration, yet it is important to also critically investigate the processes, discourses, and structures of settlement in the places they migrate to</w:t>
      </w:r>
      <w:r w:rsidRPr="00502D03">
        <w:rPr>
          <w:rFonts w:eastAsia="Calibri" w:cs="Calibri Light"/>
          <w:sz w:val="16"/>
        </w:rPr>
        <w:t xml:space="preserve">. Or to put it another way, one must not only ask where refugees have come from, but where have they come to.18 This has particular significance in settler states like Canada, in which </w:t>
      </w:r>
      <w:r w:rsidRPr="00502D03">
        <w:rPr>
          <w:rFonts w:eastAsia="Calibri" w:cs="Calibri Light"/>
          <w:highlight w:val="cyan"/>
          <w:u w:val="single"/>
        </w:rPr>
        <w:t xml:space="preserve">research on refugee </w:t>
      </w:r>
      <w:r w:rsidRPr="00502D03">
        <w:rPr>
          <w:rFonts w:eastAsia="Calibri" w:cs="Calibri Light"/>
          <w:u w:val="single"/>
        </w:rPr>
        <w:t xml:space="preserve">and forced migration largely </w:t>
      </w:r>
      <w:r w:rsidRPr="00502D03">
        <w:rPr>
          <w:rFonts w:eastAsia="Calibri" w:cs="Calibri Light"/>
          <w:highlight w:val="cyan"/>
          <w:u w:val="single"/>
        </w:rPr>
        <w:t xml:space="preserve">ignores the presence of Indigenous peoples, </w:t>
      </w:r>
      <w:r w:rsidRPr="00502D03">
        <w:rPr>
          <w:rFonts w:eastAsia="Calibri" w:cs="Calibri Light"/>
          <w:u w:val="single"/>
        </w:rPr>
        <w:t xml:space="preserve">the history of colonization </w:t>
      </w:r>
      <w:r w:rsidRPr="00502D03">
        <w:rPr>
          <w:rFonts w:eastAsia="Calibri" w:cs="Calibri Light"/>
          <w:highlight w:val="cyan"/>
          <w:u w:val="single"/>
        </w:rPr>
        <w:t>that has made settlement possible</w:t>
      </w:r>
      <w:r w:rsidRPr="00502D03">
        <w:rPr>
          <w:rFonts w:eastAsia="Calibri" w:cs="Calibri Light"/>
          <w:u w:val="single"/>
        </w:rPr>
        <w:t>, and how the nation has shaped its borders through inflicting control and violence on Indigenous persons and non-Northern European immigrants</w:t>
      </w:r>
      <w:r w:rsidRPr="00502D03">
        <w:rPr>
          <w:rFonts w:eastAsia="Calibri" w:cs="Calibri Light"/>
          <w:sz w:val="16"/>
        </w:rPr>
        <w:t xml:space="preserve">.19 </w:t>
      </w:r>
      <w:r w:rsidRPr="00502D03">
        <w:rPr>
          <w:rFonts w:eastAsia="Calibri" w:cs="Calibri Light"/>
          <w:u w:val="single"/>
        </w:rPr>
        <w:t>What does it mean, then, to file a refugee claim in a state like Canada in which there is ongoing colonial violence against First Nations communities and other racialized bodies? What are the implications? How do refugees engage in settlement in an internally colonialized state?</w:t>
      </w:r>
      <w:r w:rsidRPr="00502D03">
        <w:rPr>
          <w:rFonts w:eastAsia="Calibri" w:cs="Calibri Light"/>
          <w:sz w:val="16"/>
        </w:rPr>
        <w:t xml:space="preserve"> These questions need to be interrogated </w:t>
      </w:r>
      <w:proofErr w:type="gramStart"/>
      <w:r w:rsidRPr="00502D03">
        <w:rPr>
          <w:rFonts w:eastAsia="Calibri" w:cs="Calibri Light"/>
          <w:sz w:val="16"/>
        </w:rPr>
        <w:t>further.</w:t>
      </w:r>
      <w:r w:rsidRPr="00502D03">
        <w:rPr>
          <w:rFonts w:eastAsia="Calibri" w:cs="Calibri Light"/>
          <w:sz w:val="12"/>
        </w:rPr>
        <w:t>¶</w:t>
      </w:r>
      <w:proofErr w:type="gramEnd"/>
      <w:r w:rsidRPr="00502D03">
        <w:rPr>
          <w:rFonts w:eastAsia="Calibri" w:cs="Calibri Light"/>
          <w:sz w:val="16"/>
        </w:rPr>
        <w:t xml:space="preserve">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level, </w:t>
      </w:r>
      <w:r w:rsidRPr="00502D03">
        <w:rPr>
          <w:rFonts w:eastAsia="Calibri" w:cs="Calibri Light"/>
          <w:u w:val="single"/>
        </w:rPr>
        <w:t>the legal and settlement process of making a refugee claim</w:t>
      </w:r>
      <w:r w:rsidRPr="00502D03">
        <w:rPr>
          <w:rFonts w:eastAsia="Calibri" w:cs="Calibri Light"/>
          <w:sz w:val="16"/>
        </w:rPr>
        <w:t xml:space="preserve"> within Canada </w:t>
      </w:r>
      <w:r w:rsidRPr="00502D03">
        <w:rPr>
          <w:rFonts w:eastAsia="Calibri" w:cs="Calibri Light"/>
          <w:u w:val="single"/>
        </w:rPr>
        <w:t>are very much tied to racial, gender, class, and sexual dichotomies and hierarchies that stem from ongoing settler colonialism</w:t>
      </w:r>
      <w:r w:rsidRPr="00502D03">
        <w:rPr>
          <w:rFonts w:eastAsia="Calibri" w:cs="Calibri Light"/>
          <w:sz w:val="16"/>
        </w:rPr>
        <w:t xml:space="preserve">. Canada’s national identity and its regulation of immigration is informed through ongoing settler colonialism in which the erasure of Indigenous persons and the control of non-white immigrants go </w:t>
      </w:r>
      <w:proofErr w:type="gramStart"/>
      <w:r w:rsidRPr="00502D03">
        <w:rPr>
          <w:rFonts w:eastAsia="Calibri" w:cs="Calibri Light"/>
          <w:sz w:val="16"/>
        </w:rPr>
        <w:t>hand-in-hand</w:t>
      </w:r>
      <w:proofErr w:type="gramEnd"/>
      <w:r w:rsidRPr="00502D03">
        <w:rPr>
          <w:rFonts w:eastAsia="Calibri" w:cs="Calibri Light"/>
          <w:sz w:val="16"/>
        </w:rPr>
        <w:t xml:space="preserve"> with the creation of the Canadian state and the solidifying of its borders. </w:t>
      </w:r>
      <w:r w:rsidRPr="00502D03">
        <w:rPr>
          <w:rFonts w:eastAsia="Calibri" w:cs="Calibri Light"/>
          <w:u w:val="single"/>
        </w:rPr>
        <w:t xml:space="preserve">Investigating refugee settlement in a settler state involves looking at whiteness and national mythologies of white settler colonialism in </w:t>
      </w:r>
      <w:proofErr w:type="gramStart"/>
      <w:r w:rsidRPr="00502D03">
        <w:rPr>
          <w:rFonts w:eastAsia="Calibri" w:cs="Calibri Light"/>
          <w:u w:val="single"/>
        </w:rPr>
        <w:t>Canada.</w:t>
      </w:r>
      <w:r w:rsidRPr="00502D03">
        <w:rPr>
          <w:rFonts w:eastAsia="Calibri" w:cs="Calibri Light"/>
          <w:sz w:val="12"/>
        </w:rPr>
        <w:t>¶</w:t>
      </w:r>
      <w:proofErr w:type="gramEnd"/>
      <w:r w:rsidRPr="00502D03">
        <w:rPr>
          <w:rFonts w:eastAsia="Calibri" w:cs="Calibri Light"/>
          <w:sz w:val="16"/>
        </w:rPr>
        <w:t xml:space="preserve"> </w:t>
      </w:r>
      <w:r w:rsidRPr="00502D03">
        <w:rPr>
          <w:rFonts w:eastAsia="Calibri" w:cs="Calibri Light"/>
          <w:u w:val="single"/>
        </w:rPr>
        <w:t>White settler colonialism involves the historic process of settlement of Europeans on non-European soil</w:t>
      </w:r>
      <w:r w:rsidRPr="00502D03">
        <w:rPr>
          <w:rFonts w:eastAsia="Calibri" w:cs="Calibri Light"/>
          <w:sz w:val="16"/>
        </w:rPr>
        <w:t xml:space="preserve">. </w:t>
      </w:r>
      <w:r w:rsidRPr="00502D03">
        <w:rPr>
          <w:rFonts w:eastAsia="Calibri" w:cs="Calibri Light"/>
          <w:u w:val="single"/>
        </w:rPr>
        <w:t>Its foundation rests on the dispossession and marginalization of Indigenous populations</w:t>
      </w:r>
      <w:r w:rsidRPr="00502D03">
        <w:rPr>
          <w:rFonts w:eastAsia="Calibri" w:cs="Calibri Light"/>
          <w:sz w:val="16"/>
        </w:rPr>
        <w:t xml:space="preserve">. Through this process, a racial hierarchy is created in which white Northern European settlers are at the top.21 This racial hierarchy is intertwined with national mythologies, discourses, and practices in which national citizenship and “legitimate” settlement or ownership of the land falls along distinct racial, gender, sexual, and class lines. </w:t>
      </w:r>
      <w:r w:rsidRPr="00502D03">
        <w:rPr>
          <w:rFonts w:eastAsia="Calibri" w:cs="Calibri Light"/>
          <w:u w:val="single"/>
        </w:rPr>
        <w:t xml:space="preserve">The story of the land becomes a racial story in which European </w:t>
      </w:r>
      <w:r w:rsidRPr="00502D03">
        <w:rPr>
          <w:rFonts w:eastAsia="Calibri" w:cs="Calibri Light"/>
          <w:highlight w:val="cyan"/>
          <w:u w:val="single"/>
        </w:rPr>
        <w:t>settlers are seen as the bearers of civilization,</w:t>
      </w:r>
      <w:r w:rsidRPr="00502D03">
        <w:rPr>
          <w:rFonts w:eastAsia="Calibri" w:cs="Calibri Light"/>
          <w:u w:val="single"/>
        </w:rPr>
        <w:t xml:space="preserve"> </w:t>
      </w:r>
      <w:r w:rsidRPr="00502D03">
        <w:rPr>
          <w:rFonts w:eastAsia="Calibri" w:cs="Calibri Light"/>
          <w:highlight w:val="cyan"/>
          <w:u w:val="single"/>
        </w:rPr>
        <w:t>transforming</w:t>
      </w:r>
      <w:r w:rsidRPr="00502D03">
        <w:rPr>
          <w:rFonts w:eastAsia="Calibri" w:cs="Calibri Light"/>
          <w:u w:val="single"/>
        </w:rPr>
        <w:t xml:space="preserve"> and ultimately saving </w:t>
      </w:r>
      <w:r w:rsidRPr="00502D03">
        <w:rPr>
          <w:rFonts w:eastAsia="Calibri" w:cs="Calibri Light"/>
          <w:highlight w:val="cyan"/>
          <w:u w:val="single"/>
        </w:rPr>
        <w:t>the land from its so-called primitive or savage past</w:t>
      </w:r>
      <w:r w:rsidRPr="00502D03">
        <w:rPr>
          <w:rFonts w:eastAsia="Calibri" w:cs="Calibri Light"/>
          <w:sz w:val="16"/>
        </w:rPr>
        <w:t>.22</w:t>
      </w:r>
      <w:r w:rsidRPr="00502D03">
        <w:rPr>
          <w:rFonts w:eastAsia="Calibri" w:cs="Calibri Light"/>
          <w:sz w:val="12"/>
        </w:rPr>
        <w:t>¶</w:t>
      </w:r>
      <w:r w:rsidRPr="00502D03">
        <w:rPr>
          <w:rFonts w:eastAsia="Calibri" w:cs="Calibri Light"/>
          <w:sz w:val="16"/>
        </w:rPr>
        <w:t xml:space="preserve"> This racial story informs migration as non-white and working-class whites were and continue to be seen as invaders or threats to the nation. Refugees are depicted as cheaters of the immigration system, uncivilized and “fresh off the boat,” and that image creates an othering effect for refugees in which they are made into non-legitimate citizens who do not belong to the established, settled, and civilized Canadian nation. This othering of refugees remains, so that even after years of settlement in Canada, the refugee label is used to “distance people further away from the nation and point them to another place of belonging.”23 Equating refugees with cheating citizenship and being uncivilized reinforces the “claim of the national space by reifying both the refugee and the nation as separate entities—each having a priori a life of its own.”24 </w:t>
      </w:r>
      <w:r w:rsidRPr="00502D03">
        <w:rPr>
          <w:rFonts w:eastAsia="Calibri" w:cs="Calibri Light"/>
          <w:u w:val="single"/>
        </w:rPr>
        <w:t>Not only are the complexities of refugees’ experiences ignored, but the whiteness of</w:t>
      </w:r>
      <w:r w:rsidRPr="00502D03">
        <w:rPr>
          <w:rFonts w:eastAsia="Calibri" w:cs="Calibri Light"/>
          <w:sz w:val="16"/>
        </w:rPr>
        <w:t xml:space="preserve"> Canadian </w:t>
      </w:r>
      <w:r w:rsidRPr="00502D03">
        <w:rPr>
          <w:rFonts w:eastAsia="Calibri" w:cs="Calibri Light"/>
          <w:u w:val="single"/>
        </w:rPr>
        <w:t>settlement is maintained through the othering of refugees as inherently separate to the nation</w:t>
      </w:r>
      <w:r w:rsidRPr="00502D03">
        <w:rPr>
          <w:rFonts w:eastAsia="Calibri" w:cs="Calibri Light"/>
          <w:sz w:val="16"/>
        </w:rPr>
        <w:t xml:space="preserve">. Race, therefore, plays a significant factor, as the </w:t>
      </w:r>
      <w:proofErr w:type="spellStart"/>
      <w:r w:rsidRPr="00502D03">
        <w:rPr>
          <w:rFonts w:eastAsia="Calibri" w:cs="Calibri Light"/>
          <w:sz w:val="16"/>
        </w:rPr>
        <w:t>colour</w:t>
      </w:r>
      <w:proofErr w:type="spellEnd"/>
      <w:r w:rsidRPr="00502D03">
        <w:rPr>
          <w:rFonts w:eastAsia="Calibri" w:cs="Calibri Light"/>
          <w:sz w:val="16"/>
        </w:rPr>
        <w:t xml:space="preserve"> of one’s skin affects how “successfully” refugees can fit in or look as though they “belong” to Canada. </w:t>
      </w:r>
      <w:r w:rsidRPr="00502D03">
        <w:rPr>
          <w:rFonts w:eastAsia="Calibri" w:cs="Calibri Light"/>
          <w:sz w:val="12"/>
        </w:rPr>
        <w:t>¶</w:t>
      </w:r>
      <w:r w:rsidRPr="00502D03">
        <w:rPr>
          <w:rFonts w:eastAsia="Calibri" w:cs="Calibri Light"/>
          <w:sz w:val="16"/>
        </w:rPr>
        <w:t xml:space="preserve"> Research on Sexual and Gender Minority Refugees</w:t>
      </w:r>
      <w:r w:rsidRPr="00502D03">
        <w:rPr>
          <w:rFonts w:eastAsia="Calibri" w:cs="Calibri Light"/>
          <w:sz w:val="12"/>
        </w:rPr>
        <w:t>¶</w:t>
      </w:r>
      <w:r w:rsidRPr="00502D03">
        <w:rPr>
          <w:rFonts w:eastAsia="Calibri" w:cs="Calibri Light"/>
          <w:sz w:val="16"/>
        </w:rPr>
        <w:t xml:space="preserve"> Ethnographic research on </w:t>
      </w:r>
      <w:proofErr w:type="gramStart"/>
      <w:r w:rsidRPr="00502D03">
        <w:rPr>
          <w:rFonts w:eastAsia="Calibri" w:cs="Calibri Light"/>
          <w:sz w:val="16"/>
        </w:rPr>
        <w:t>refugee</w:t>
      </w:r>
      <w:proofErr w:type="gramEnd"/>
      <w:r w:rsidRPr="00502D03">
        <w:rPr>
          <w:rFonts w:eastAsia="Calibri" w:cs="Calibri Light"/>
          <w:sz w:val="16"/>
        </w:rPr>
        <w:t xml:space="preserve"> and forced migration emphasizes the importance of viewing migration, asylum, and settlement as a process, not an event, and the diversity of today’s refugees. Yet, </w:t>
      </w:r>
      <w:proofErr w:type="gramStart"/>
      <w:r w:rsidRPr="00502D03">
        <w:rPr>
          <w:rFonts w:eastAsia="Calibri" w:cs="Calibri Light"/>
          <w:sz w:val="16"/>
        </w:rPr>
        <w:t>despite attention to</w:t>
      </w:r>
      <w:proofErr w:type="gramEnd"/>
      <w:r w:rsidRPr="00502D03">
        <w:rPr>
          <w:rFonts w:eastAsia="Calibri" w:cs="Calibri Light"/>
          <w:sz w:val="16"/>
        </w:rPr>
        <w:t xml:space="preserve"> the diversity of refugees’ experiences and migratory processes, little attention has been paid to the role of sexuality in migration and asylum. Until very recently, sexual and gender minority migrants or queer migrants were ignored by dominant migration literature.25 Much of the literature on refugee and forced migration continues to render sexuality invisible by having heterosexuality as the “unmarked but </w:t>
      </w:r>
      <w:proofErr w:type="spellStart"/>
      <w:r w:rsidRPr="00502D03">
        <w:rPr>
          <w:rFonts w:eastAsia="Calibri" w:cs="Calibri Light"/>
          <w:sz w:val="16"/>
        </w:rPr>
        <w:t>takenfor</w:t>
      </w:r>
      <w:proofErr w:type="spellEnd"/>
      <w:r w:rsidRPr="00502D03">
        <w:rPr>
          <w:rFonts w:eastAsia="Calibri" w:cs="Calibri Light"/>
          <w:sz w:val="16"/>
        </w:rPr>
        <w:t xml:space="preserve">-granted premise” for migratory relationships, desires, and processes.26 Sexuality and migration are together disciplined by social institutions and practices that normalize and naturalize heterosexuality and heterosexual practices through migration and citizenship processes.27 An example can be seen in Jon Binnie’s research on the hetero-normativity of </w:t>
      </w:r>
      <w:r w:rsidRPr="00502D03">
        <w:rPr>
          <w:rFonts w:eastAsia="Calibri" w:cs="Calibri Light"/>
          <w:u w:val="single"/>
        </w:rPr>
        <w:t>U.S.</w:t>
      </w:r>
      <w:r w:rsidRPr="00502D03">
        <w:rPr>
          <w:rFonts w:eastAsia="Calibri" w:cs="Calibri Light"/>
          <w:sz w:val="16"/>
        </w:rPr>
        <w:t xml:space="preserve"> and British </w:t>
      </w:r>
      <w:r w:rsidRPr="00502D03">
        <w:rPr>
          <w:rFonts w:eastAsia="Calibri" w:cs="Calibri Light"/>
          <w:u w:val="single"/>
        </w:rPr>
        <w:t>immigration regulations</w:t>
      </w:r>
      <w:r w:rsidRPr="00502D03">
        <w:rPr>
          <w:rFonts w:eastAsia="Calibri" w:cs="Calibri Light"/>
          <w:sz w:val="16"/>
        </w:rPr>
        <w:t xml:space="preserve"> that </w:t>
      </w:r>
      <w:r w:rsidRPr="00502D03">
        <w:rPr>
          <w:rFonts w:eastAsia="Calibri" w:cs="Calibri Light"/>
          <w:u w:val="single"/>
        </w:rPr>
        <w:t>exclude lesbian and gay couples from full citizenship rights and have historically limited sexual and gender minorities from entering the state</w:t>
      </w:r>
      <w:r w:rsidRPr="00502D03">
        <w:rPr>
          <w:rFonts w:eastAsia="Calibri" w:cs="Calibri Light"/>
          <w:sz w:val="16"/>
        </w:rPr>
        <w:t>.28</w:t>
      </w:r>
      <w:r w:rsidRPr="00502D03">
        <w:rPr>
          <w:rFonts w:eastAsia="Calibri" w:cs="Calibri Light"/>
          <w:sz w:val="12"/>
        </w:rPr>
        <w:t>¶</w:t>
      </w:r>
      <w:r w:rsidRPr="00502D03">
        <w:rPr>
          <w:rFonts w:eastAsia="Calibri" w:cs="Calibri Light"/>
          <w:sz w:val="16"/>
        </w:rPr>
        <w:t xml:space="preserve"> Yet focusing on just sexuality and its relation to the state is not enough to understand the complexity and intersectionality of sexual and gender minority refugees. </w:t>
      </w:r>
      <w:r w:rsidRPr="00502D03">
        <w:rPr>
          <w:rFonts w:eastAsia="Calibri" w:cs="Calibri Light"/>
          <w:u w:val="single"/>
        </w:rPr>
        <w:t xml:space="preserve">Scholars need to look at how </w:t>
      </w:r>
      <w:r w:rsidRPr="00502D03">
        <w:rPr>
          <w:rFonts w:eastAsia="Calibri" w:cs="Calibri Light"/>
          <w:highlight w:val="cyan"/>
          <w:u w:val="single"/>
        </w:rPr>
        <w:t>wider unequal global relations</w:t>
      </w:r>
      <w:r w:rsidRPr="00502D03">
        <w:rPr>
          <w:rFonts w:eastAsia="Calibri" w:cs="Calibri Light"/>
          <w:u w:val="single"/>
        </w:rPr>
        <w:t xml:space="preserve"> </w:t>
      </w:r>
      <w:r w:rsidRPr="00502D03">
        <w:rPr>
          <w:rFonts w:eastAsia="Calibri" w:cs="Calibri Light"/>
          <w:highlight w:val="cyan"/>
          <w:u w:val="single"/>
        </w:rPr>
        <w:t>inform and regulate migration</w:t>
      </w:r>
      <w:r w:rsidRPr="00502D03">
        <w:rPr>
          <w:rFonts w:eastAsia="Calibri" w:cs="Calibri Light"/>
          <w:u w:val="single"/>
        </w:rPr>
        <w:t xml:space="preserve"> and the experiences of sexual and gender minority refugees, as well as the historical and current colonial and imperial structures and discourses that shape migration and settlement</w:t>
      </w:r>
      <w:r w:rsidRPr="00502D03">
        <w:rPr>
          <w:rFonts w:eastAsia="Calibri" w:cs="Calibri Light"/>
          <w:sz w:val="16"/>
        </w:rPr>
        <w:t xml:space="preserve">. This is especially the case when talking about migration of sexual and gender minorities from the global South to the global North. John Hawley has argued that </w:t>
      </w:r>
      <w:r w:rsidRPr="00502D03">
        <w:rPr>
          <w:rFonts w:eastAsia="Calibri" w:cs="Calibri Light"/>
          <w:highlight w:val="cyan"/>
          <w:u w:val="single"/>
        </w:rPr>
        <w:t>the rising anti-queer violence occurring in many “post” colonial states in the global South are products of the ongoing violence brought on by colonialization</w:t>
      </w:r>
      <w:r w:rsidRPr="00502D03">
        <w:rPr>
          <w:rFonts w:eastAsia="Calibri" w:cs="Calibri Light"/>
          <w:u w:val="single"/>
        </w:rPr>
        <w:t xml:space="preserve"> and Western imperialism</w:t>
      </w:r>
      <w:r w:rsidRPr="00502D03">
        <w:rPr>
          <w:rFonts w:eastAsia="Calibri" w:cs="Calibri Light"/>
          <w:sz w:val="16"/>
        </w:rPr>
        <w:t xml:space="preserve">, and that the majority of anti-sodomy and anti-homosexuality laws that continue to be enforced owe their birth to colonialism.29 However, despite pioneering and innovative research on the diversity of queer migrant lives, the majority of these works still organize around a narrow narrative of individuals moving from repression in the global South to freedom in the global North.30 The danger of this linear narrative is that </w:t>
      </w:r>
      <w:r w:rsidRPr="00502D03">
        <w:rPr>
          <w:rFonts w:eastAsia="Calibri" w:cs="Calibri Light"/>
          <w:u w:val="single"/>
        </w:rPr>
        <w:t xml:space="preserve">sexual and gender minority </w:t>
      </w:r>
      <w:r w:rsidRPr="00502D03">
        <w:rPr>
          <w:rFonts w:eastAsia="Calibri" w:cs="Calibri Light"/>
          <w:highlight w:val="cyan"/>
          <w:u w:val="single"/>
        </w:rPr>
        <w:t>refugees’ experiences</w:t>
      </w:r>
      <w:r w:rsidRPr="00502D03">
        <w:rPr>
          <w:rFonts w:eastAsia="Calibri" w:cs="Calibri Light"/>
          <w:sz w:val="16"/>
        </w:rPr>
        <w:t xml:space="preserve"> can </w:t>
      </w:r>
      <w:r w:rsidRPr="00502D03">
        <w:rPr>
          <w:rFonts w:eastAsia="Calibri" w:cs="Calibri Light"/>
          <w:highlight w:val="cyan"/>
          <w:u w:val="single"/>
        </w:rPr>
        <w:t>become appropriated to serve nationalistic</w:t>
      </w:r>
      <w:r w:rsidRPr="00502D03">
        <w:rPr>
          <w:rFonts w:eastAsia="Calibri" w:cs="Calibri Light"/>
          <w:u w:val="single"/>
        </w:rPr>
        <w:t xml:space="preserve"> </w:t>
      </w:r>
      <w:r w:rsidRPr="00502D03">
        <w:rPr>
          <w:rFonts w:eastAsia="Calibri" w:cs="Calibri Light"/>
          <w:highlight w:val="cyan"/>
          <w:u w:val="single"/>
        </w:rPr>
        <w:t>foreign policy objectives</w:t>
      </w:r>
      <w:r w:rsidRPr="00502D03">
        <w:rPr>
          <w:rFonts w:eastAsia="Calibri" w:cs="Calibri Light"/>
          <w:u w:val="single"/>
        </w:rPr>
        <w:t>, and their subjectivities and histories become represented within settler-colonialist racist understandings of culture and sexual/gender identity</w:t>
      </w:r>
      <w:r w:rsidRPr="00502D03">
        <w:rPr>
          <w:rFonts w:eastAsia="Calibri" w:cs="Calibri Light"/>
          <w:sz w:val="16"/>
        </w:rPr>
        <w:t xml:space="preserve">.31 </w:t>
      </w:r>
      <w:r w:rsidRPr="00502D03">
        <w:rPr>
          <w:rFonts w:eastAsia="Calibri" w:cs="Calibri Light"/>
          <w:u w:val="single"/>
        </w:rPr>
        <w:t>This not only silences the voices and complex experiences of sexual and gender minority refugees, but also ignores how sexualities are used for imperialistic, militaristic, and nationalistic aims.</w:t>
      </w:r>
      <w:r w:rsidRPr="00502D03">
        <w:rPr>
          <w:rFonts w:eastAsia="Calibri" w:cs="Calibri Light"/>
          <w:sz w:val="12"/>
          <w:u w:val="single"/>
        </w:rPr>
        <w:t xml:space="preserve">¶ </w:t>
      </w:r>
      <w:r w:rsidRPr="00502D03">
        <w:rPr>
          <w:rFonts w:eastAsia="Calibri" w:cs="Calibri Light"/>
          <w:sz w:val="16"/>
        </w:rPr>
        <w:t>As Cruz-Malave and Manalansan write, “</w:t>
      </w:r>
      <w:r w:rsidRPr="00502D03">
        <w:rPr>
          <w:rFonts w:eastAsia="Calibri" w:cs="Calibri Light"/>
          <w:u w:val="single"/>
        </w:rPr>
        <w:t>Queer sexualities and cultures have often been deployed negatively to allay anxieties about ‘authentic’ national belonging in our massively migratory contemporary world and positively by nation-states in order to project an image of global modernness consistent with capitalist market exchange</w:t>
      </w:r>
      <w:r w:rsidRPr="00502D03">
        <w:rPr>
          <w:rFonts w:eastAsia="Calibri" w:cs="Calibri Light"/>
          <w:sz w:val="16"/>
        </w:rPr>
        <w:t>.”32 This does not mean that violence against sexual and gender minorities, and the routes they take to escape and resist persecution, should not be considered an important issue. Sexual and gender minority refugees often describe their experiences in their struggles against oppression and persecution, as well as how migration to another location or community has given them opportunities, dignity, and freedom that they could not find elsewhere. Sexual and gender minority refugees undertake considerable odds in moving across state borders and making a refugee claim. It is therefore important to recognize their agency in making a refugee claim and how they work within the refugee system to tell their stories and speak their truths</w:t>
      </w:r>
      <w:proofErr w:type="gramStart"/>
      <w:r w:rsidRPr="00502D03">
        <w:rPr>
          <w:rFonts w:eastAsia="Calibri" w:cs="Calibri Light"/>
          <w:sz w:val="16"/>
        </w:rPr>
        <w:t>.33</w:t>
      </w:r>
      <w:r w:rsidRPr="00502D03">
        <w:rPr>
          <w:rFonts w:eastAsia="Calibri" w:cs="Calibri Light"/>
          <w:sz w:val="12"/>
        </w:rPr>
        <w:t>¶</w:t>
      </w:r>
      <w:proofErr w:type="gramEnd"/>
      <w:r w:rsidRPr="00502D03">
        <w:rPr>
          <w:rFonts w:eastAsia="Calibri" w:cs="Calibri Light"/>
          <w:sz w:val="16"/>
        </w:rPr>
        <w:t xml:space="preserve"> Their stories cannot be simply reduced to an example of Western dominance or exploitation of their lives to fuel nationalistic and imperialistic desires. The difficulty arises, though, when the search for freedom from homophobic persecution in their countries of origin become the only elements of sexual and gender minority refugee migration that are addressed in forced migration research and refugee policy.34 </w:t>
      </w:r>
      <w:r w:rsidRPr="00502D03">
        <w:rPr>
          <w:rFonts w:eastAsia="Calibri" w:cs="Calibri Light"/>
          <w:u w:val="single"/>
        </w:rPr>
        <w:t>What is needed</w:t>
      </w:r>
      <w:r w:rsidRPr="00502D03">
        <w:rPr>
          <w:rFonts w:eastAsia="Calibri" w:cs="Calibri Light"/>
          <w:sz w:val="16"/>
        </w:rPr>
        <w:t xml:space="preserve">, then, </w:t>
      </w:r>
      <w:r w:rsidRPr="00502D03">
        <w:rPr>
          <w:rFonts w:eastAsia="Calibri" w:cs="Calibri Light"/>
          <w:u w:val="single"/>
        </w:rPr>
        <w:t>is a far more intersectional approach to looking at migration and settlement for sexual and gender minority refugees</w:t>
      </w:r>
      <w:r w:rsidRPr="00502D03">
        <w:rPr>
          <w:rFonts w:eastAsia="Calibri" w:cs="Calibri Light"/>
          <w:sz w:val="16"/>
        </w:rPr>
        <w:t>.</w:t>
      </w:r>
      <w:r w:rsidRPr="00502D03">
        <w:rPr>
          <w:rFonts w:eastAsia="Calibri" w:cs="Calibri Light"/>
          <w:sz w:val="12"/>
        </w:rPr>
        <w:t>¶</w:t>
      </w:r>
      <w:r w:rsidRPr="00502D03">
        <w:rPr>
          <w:rFonts w:eastAsia="Calibri" w:cs="Calibri Light"/>
          <w:sz w:val="16"/>
        </w:rPr>
        <w:t xml:space="preserve"> When investigating refugee and forced migration of sexual and gender minorities, </w:t>
      </w:r>
      <w:r w:rsidRPr="00502D03">
        <w:rPr>
          <w:rFonts w:eastAsia="Calibri" w:cs="Calibri Light"/>
          <w:u w:val="single"/>
        </w:rPr>
        <w:t>we must resist oversimplifying complex migration processes and instead look at how globalism and imperialism have routed cultures and lives, as well as understanding the counter-hegemonic routes that many sexual and gender minorities have deployed to redirect power and discourse as they engage in migration and the refugee process</w:t>
      </w:r>
      <w:r w:rsidRPr="00502D03">
        <w:rPr>
          <w:rFonts w:eastAsia="Calibri" w:cs="Calibri Light"/>
          <w:sz w:val="16"/>
        </w:rPr>
        <w:t xml:space="preserve">.35 </w:t>
      </w:r>
      <w:r w:rsidRPr="00502D03">
        <w:rPr>
          <w:rFonts w:eastAsia="Calibri" w:cs="Calibri Light"/>
          <w:u w:val="single"/>
        </w:rPr>
        <w:t>Researchers need to investigate</w:t>
      </w:r>
      <w:r w:rsidRPr="00502D03">
        <w:rPr>
          <w:rFonts w:eastAsia="Calibri" w:cs="Calibri Light"/>
          <w:sz w:val="16"/>
        </w:rPr>
        <w:t xml:space="preserve"> the political, economic, and social structures that not only regulate migration and the refugee process but also enforce and reproduce oppressive sexual norms that are gendered, racialized, and classed.36 This involves paying attention to whiteness and the racialization, gendering, classing, and sexualization of </w:t>
      </w:r>
      <w:r w:rsidRPr="00502D03">
        <w:rPr>
          <w:rFonts w:eastAsia="Calibri" w:cs="Calibri Light"/>
          <w:u w:val="single"/>
        </w:rPr>
        <w:t>discourses of inclusion and normalcy, both as these play into defining the in-state refugee process and reaffirming particular sexual, racial, gender, and class politics</w:t>
      </w:r>
      <w:r w:rsidRPr="00502D03">
        <w:rPr>
          <w:rFonts w:eastAsia="Calibri" w:cs="Calibri Light"/>
          <w:sz w:val="16"/>
        </w:rPr>
        <w:t>.37</w:t>
      </w:r>
    </w:p>
    <w:p w14:paraId="33CB36F6" w14:textId="29859E12" w:rsidR="00502D03" w:rsidRPr="00502D03" w:rsidRDefault="00502D03" w:rsidP="00502D03">
      <w:pPr>
        <w:spacing w:line="256" w:lineRule="auto"/>
        <w:rPr>
          <w:rFonts w:eastAsia="Calibri"/>
          <w:sz w:val="16"/>
        </w:rPr>
      </w:pPr>
    </w:p>
    <w:sectPr w:rsidR="00502D03" w:rsidRPr="00502D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7F68" w14:textId="77777777" w:rsidR="00DF1F68" w:rsidRDefault="00DF1F68" w:rsidP="00066D2C">
      <w:r>
        <w:separator/>
      </w:r>
    </w:p>
  </w:endnote>
  <w:endnote w:type="continuationSeparator" w:id="0">
    <w:p w14:paraId="22AC4BD5" w14:textId="77777777" w:rsidR="00DF1F68" w:rsidRDefault="00DF1F6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C3EE" w14:textId="77777777" w:rsidR="00DF1F68" w:rsidRDefault="00DF1F68" w:rsidP="00066D2C">
      <w:r>
        <w:separator/>
      </w:r>
    </w:p>
  </w:footnote>
  <w:footnote w:type="continuationSeparator" w:id="0">
    <w:p w14:paraId="46D79A2E" w14:textId="77777777" w:rsidR="00DF1F68" w:rsidRDefault="00DF1F6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503469935">
    <w:abstractNumId w:val="15"/>
  </w:num>
  <w:num w:numId="46" w16cid:durableId="2041666947">
    <w:abstractNumId w:val="17"/>
  </w:num>
  <w:num w:numId="47" w16cid:durableId="806896948">
    <w:abstractNumId w:val="16"/>
  </w:num>
  <w:num w:numId="48" w16cid:durableId="807825768">
    <w:abstractNumId w:val="21"/>
  </w:num>
  <w:num w:numId="49" w16cid:durableId="1872066867">
    <w:abstractNumId w:val="14"/>
  </w:num>
  <w:num w:numId="50" w16cid:durableId="1828470160">
    <w:abstractNumId w:val="0"/>
  </w:num>
  <w:num w:numId="51" w16cid:durableId="325473328">
    <w:abstractNumId w:val="20"/>
  </w:num>
  <w:num w:numId="52" w16cid:durableId="16512050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49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B6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880"/>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4704"/>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9B7"/>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D03"/>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10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589"/>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2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9B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F6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B52F9"/>
  <w15:chartTrackingRefBased/>
  <w15:docId w15:val="{39DD7E6D-2A8F-411C-91BA-279FF24A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1421"/>
    <w:rPr>
      <w:rFonts w:ascii="Calibri" w:hAnsi="Calibri" w:cs="Calibri"/>
    </w:rPr>
  </w:style>
  <w:style w:type="paragraph" w:styleId="Heading1">
    <w:name w:val="heading 1"/>
    <w:aliases w:val="Pocket"/>
    <w:basedOn w:val="Normal"/>
    <w:next w:val="Normal"/>
    <w:link w:val="Heading1Char"/>
    <w:qFormat/>
    <w:rsid w:val="00D114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14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3 Char4 Char Char,Citation"/>
    <w:basedOn w:val="Normal"/>
    <w:next w:val="Normal"/>
    <w:link w:val="Heading3Char"/>
    <w:uiPriority w:val="2"/>
    <w:qFormat/>
    <w:rsid w:val="00D114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3"/>
    <w:qFormat/>
    <w:rsid w:val="00D114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114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14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1421"/>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D114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1421"/>
    <w:rPr>
      <w:color w:val="auto"/>
      <w:u w:val="none"/>
    </w:rPr>
  </w:style>
  <w:style w:type="character" w:customStyle="1" w:styleId="Heading1Char">
    <w:name w:val="Heading 1 Char"/>
    <w:aliases w:val="Pocket Char"/>
    <w:basedOn w:val="DefaultParagraphFont"/>
    <w:link w:val="Heading1"/>
    <w:rsid w:val="00D114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1421"/>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D11421"/>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3"/>
    <w:rsid w:val="00D1142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1421"/>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D11421"/>
    <w:rPr>
      <w:b w:val="0"/>
      <w:sz w:val="22"/>
      <w:u w:val="single"/>
    </w:rPr>
  </w:style>
  <w:style w:type="character" w:styleId="Strong">
    <w:name w:val="Strong"/>
    <w:basedOn w:val="DefaultParagraphFont"/>
    <w:uiPriority w:val="22"/>
    <w:qFormat/>
    <w:rsid w:val="00D11421"/>
    <w:rPr>
      <w:b/>
      <w:bCs/>
    </w:rPr>
  </w:style>
  <w:style w:type="character" w:styleId="BookTitle">
    <w:name w:val="Book Title"/>
    <w:basedOn w:val="DefaultParagraphFont"/>
    <w:uiPriority w:val="33"/>
    <w:qFormat/>
    <w:rsid w:val="00D11421"/>
    <w:rPr>
      <w:b/>
      <w:bCs/>
      <w:i/>
      <w:iCs/>
      <w:spacing w:val="5"/>
    </w:rPr>
  </w:style>
  <w:style w:type="character" w:customStyle="1" w:styleId="Heading5Char">
    <w:name w:val="Heading 5 Char"/>
    <w:basedOn w:val="DefaultParagraphFont"/>
    <w:link w:val="Heading5"/>
    <w:uiPriority w:val="9"/>
    <w:rsid w:val="00D114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1421"/>
  </w:style>
  <w:style w:type="paragraph" w:styleId="Header">
    <w:name w:val="header"/>
    <w:basedOn w:val="Normal"/>
    <w:link w:val="HeaderChar"/>
    <w:uiPriority w:val="99"/>
    <w:rsid w:val="00D11421"/>
    <w:pPr>
      <w:tabs>
        <w:tab w:val="center" w:pos="4680"/>
        <w:tab w:val="right" w:pos="9360"/>
      </w:tabs>
    </w:pPr>
  </w:style>
  <w:style w:type="character" w:customStyle="1" w:styleId="HeaderChar">
    <w:name w:val="Header Char"/>
    <w:basedOn w:val="DefaultParagraphFont"/>
    <w:link w:val="Header"/>
    <w:uiPriority w:val="99"/>
    <w:rsid w:val="00D11421"/>
    <w:rPr>
      <w:rFonts w:ascii="Calibri" w:hAnsi="Calibri" w:cs="Calibri"/>
    </w:rPr>
  </w:style>
  <w:style w:type="paragraph" w:styleId="Footer">
    <w:name w:val="footer"/>
    <w:basedOn w:val="Normal"/>
    <w:link w:val="FooterChar"/>
    <w:uiPriority w:val="99"/>
    <w:rsid w:val="00D11421"/>
    <w:pPr>
      <w:tabs>
        <w:tab w:val="center" w:pos="4680"/>
        <w:tab w:val="right" w:pos="9360"/>
      </w:tabs>
    </w:pPr>
  </w:style>
  <w:style w:type="character" w:customStyle="1" w:styleId="FooterChar">
    <w:name w:val="Footer Char"/>
    <w:basedOn w:val="DefaultParagraphFont"/>
    <w:link w:val="Footer"/>
    <w:uiPriority w:val="99"/>
    <w:rsid w:val="00D11421"/>
    <w:rPr>
      <w:rFonts w:ascii="Calibri" w:hAnsi="Calibri" w:cs="Calibri"/>
    </w:rPr>
  </w:style>
  <w:style w:type="paragraph" w:styleId="BodyText">
    <w:name w:val="Body Text"/>
    <w:basedOn w:val="Normal"/>
    <w:link w:val="BodyTextChar"/>
    <w:uiPriority w:val="99"/>
    <w:unhideWhenUsed/>
    <w:rsid w:val="00D11421"/>
    <w:pPr>
      <w:spacing w:after="120"/>
    </w:pPr>
  </w:style>
  <w:style w:type="character" w:customStyle="1" w:styleId="BodyTextChar">
    <w:name w:val="Body Text Char"/>
    <w:basedOn w:val="DefaultParagraphFont"/>
    <w:link w:val="BodyText"/>
    <w:uiPriority w:val="99"/>
    <w:rsid w:val="00D11421"/>
    <w:rPr>
      <w:rFonts w:ascii="Calibri" w:hAnsi="Calibri" w:cs="Calibri"/>
    </w:rPr>
  </w:style>
  <w:style w:type="paragraph" w:styleId="NoSpacing">
    <w:name w:val="No Spacing"/>
    <w:link w:val="NoSpacingChar"/>
    <w:uiPriority w:val="99"/>
    <w:unhideWhenUsed/>
    <w:qFormat/>
    <w:rsid w:val="00D1142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1142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D11421"/>
    <w:rPr>
      <w:color w:val="0563C1" w:themeColor="hyperlink"/>
      <w:u w:val="single"/>
    </w:rPr>
  </w:style>
  <w:style w:type="character" w:styleId="UnresolvedMention">
    <w:name w:val="Unresolved Mention"/>
    <w:basedOn w:val="DefaultParagraphFont"/>
    <w:uiPriority w:val="99"/>
    <w:semiHidden/>
    <w:unhideWhenUsed/>
    <w:rsid w:val="00D11421"/>
    <w:rPr>
      <w:color w:val="605E5C"/>
      <w:shd w:val="clear" w:color="auto" w:fill="E1DFDD"/>
    </w:rPr>
  </w:style>
  <w:style w:type="paragraph" w:customStyle="1" w:styleId="Undertag">
    <w:name w:val="Undertag"/>
    <w:link w:val="UndertagChar"/>
    <w:autoRedefine/>
    <w:uiPriority w:val="5"/>
    <w:qFormat/>
    <w:rsid w:val="00D1142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142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11421"/>
    <w:rPr>
      <w:color w:val="1F3864" w:themeColor="accent1" w:themeShade="80"/>
    </w:rPr>
  </w:style>
  <w:style w:type="character" w:customStyle="1" w:styleId="AnalyticChar">
    <w:name w:val="Analytic Char"/>
    <w:basedOn w:val="DefaultParagraphFont"/>
    <w:link w:val="Analytic"/>
    <w:uiPriority w:val="5"/>
    <w:rsid w:val="00D1142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649B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numbering" w:customStyle="1" w:styleId="1ai1">
    <w:name w:val="1ai1"/>
    <w:rsid w:val="00D649B0"/>
    <w:pPr>
      <w:numPr>
        <w:numId w:val="47"/>
      </w:numPr>
    </w:pPr>
  </w:style>
  <w:style w:type="numbering" w:customStyle="1" w:styleId="1ai">
    <w:name w:val="1ai"/>
    <w:rsid w:val="00D649B0"/>
    <w:pPr>
      <w:numPr>
        <w:numId w:val="48"/>
      </w:numPr>
    </w:pPr>
  </w:style>
  <w:style w:type="numbering" w:customStyle="1" w:styleId="NoList1">
    <w:name w:val="No List1"/>
    <w:next w:val="NoList"/>
    <w:uiPriority w:val="99"/>
    <w:semiHidden/>
    <w:unhideWhenUsed/>
    <w:rsid w:val="00502D03"/>
  </w:style>
  <w:style w:type="paragraph" w:customStyle="1" w:styleId="Heading411">
    <w:name w:val="Heading 411"/>
    <w:next w:val="NoSpacing"/>
    <w:link w:val="Hyperlink"/>
    <w:autoRedefine/>
    <w:uiPriority w:val="99"/>
    <w:qFormat/>
    <w:rsid w:val="00502D03"/>
    <w:pPr>
      <w:spacing w:line="252" w:lineRule="auto"/>
    </w:pPr>
    <w:rPr>
      <w:color w:val="0563C1" w:themeColor="hyperlink"/>
      <w:u w:val="single"/>
    </w:rPr>
  </w:style>
  <w:style w:type="character" w:customStyle="1" w:styleId="Heading1Char2">
    <w:name w:val="Heading 1 Char2"/>
    <w:aliases w:val="Pocket Char2"/>
    <w:basedOn w:val="DefaultParagraphFont"/>
    <w:rsid w:val="00502D0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502D0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1,Heading 3 Char1 Char1,No Underline Char1,Char Char Char Char Char Char Char Char1,Text 7 Char1,Heading 3 Char Char Char1,Char Char2,Tags v 2 Char1,3: Cite Char1,Char1 Char1,Underlines Char1,Heading 3 Char3 Char1,Cite 1 Char"/>
    <w:basedOn w:val="DefaultParagraphFont"/>
    <w:uiPriority w:val="2"/>
    <w:semiHidden/>
    <w:rsid w:val="00502D0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Ch Char1,Heading 2 Char2 Char Char1,Heading 2 Char1 Char Char Char1,no read Char1,No Spacing211 Char1,No Spacing12 Char1,No Spacing2111 Char1,Card Char"/>
    <w:basedOn w:val="DefaultParagraphFont"/>
    <w:uiPriority w:val="3"/>
    <w:semiHidden/>
    <w:rsid w:val="00502D03"/>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502D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02D03"/>
    <w:pPr>
      <w:spacing w:after="0" w:line="240" w:lineRule="auto"/>
    </w:pPr>
    <w:rPr>
      <w:rFonts w:ascii="Calibri" w:eastAsia="Calibri" w:hAnsi="Calibri" w:cs="Arial"/>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11/risa.14123%5d/Khakoo" TargetMode="External"/><Relationship Id="rId13" Type="http://schemas.openxmlformats.org/officeDocument/2006/relationships/hyperlink" Target="https://onlinelibrary.wiley.com/doi/10.1111/risa.1412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111/risa.1412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fuge.journals.yorku.ca/index.php/refuge/article/view/38602/350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10.1111/risa.14123"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onlinelibrary.wiley.com/doi/10.1111/risa.14123" TargetMode="External"/><Relationship Id="rId4" Type="http://schemas.openxmlformats.org/officeDocument/2006/relationships/settings" Target="settings.xml"/><Relationship Id="rId9" Type="http://schemas.openxmlformats.org/officeDocument/2006/relationships/hyperlink" Target="https://onlinelibrary.wiley.com/doi/10.1111/risa.14123" TargetMode="External"/><Relationship Id="rId14" Type="http://schemas.openxmlformats.org/officeDocument/2006/relationships/hyperlink" Target="https://onlinelibrary.wiley.com/doi/10.1111/risa.141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29454</Words>
  <Characters>165242</Characters>
  <Application>Microsoft Office Word</Application>
  <DocSecurity>0</DocSecurity>
  <Lines>1558</Lines>
  <Paragraphs>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3</cp:revision>
  <dcterms:created xsi:type="dcterms:W3CDTF">2026-03-08T13:14:00Z</dcterms:created>
  <dcterms:modified xsi:type="dcterms:W3CDTF">2026-03-08T13:56:00Z</dcterms:modified>
</cp:coreProperties>
</file>